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E3D0D0" w14:textId="77777777" w:rsidR="00BF1365" w:rsidRDefault="00BF1365" w:rsidP="00233396">
      <w:pPr>
        <w:widowControl/>
        <w:suppressAutoHyphens w:val="0"/>
        <w:spacing w:line="288" w:lineRule="auto"/>
        <w:rPr>
          <w:rFonts w:ascii="Arial" w:eastAsia="MS Mincho" w:hAnsi="Arial"/>
          <w:b/>
          <w:color w:val="auto"/>
          <w:sz w:val="22"/>
          <w:szCs w:val="20"/>
          <w:lang w:eastAsia="pl-PL"/>
        </w:rPr>
      </w:pPr>
    </w:p>
    <w:p w14:paraId="63CE005C" w14:textId="3F1AE801" w:rsidR="00233396" w:rsidRPr="002C0481" w:rsidRDefault="001140C1" w:rsidP="00233396">
      <w:pPr>
        <w:widowControl/>
        <w:suppressAutoHyphens w:val="0"/>
        <w:spacing w:line="288" w:lineRule="auto"/>
        <w:rPr>
          <w:rFonts w:ascii="Arial" w:eastAsia="MS Mincho" w:hAnsi="Arial"/>
          <w:b/>
          <w:color w:val="auto"/>
          <w:sz w:val="22"/>
          <w:szCs w:val="20"/>
          <w:lang w:eastAsia="pl-PL"/>
        </w:rPr>
      </w:pPr>
      <w:r w:rsidRPr="002C0481">
        <w:rPr>
          <w:rFonts w:ascii="Arial" w:eastAsia="MS Mincho" w:hAnsi="Arial"/>
          <w:b/>
          <w:color w:val="auto"/>
          <w:sz w:val="22"/>
          <w:szCs w:val="20"/>
          <w:lang w:eastAsia="pl-PL"/>
        </w:rPr>
        <w:t>BZP</w:t>
      </w:r>
      <w:r w:rsidR="00AA086E" w:rsidRPr="002C0481">
        <w:rPr>
          <w:rFonts w:ascii="Arial" w:eastAsia="MS Mincho" w:hAnsi="Arial"/>
          <w:b/>
          <w:color w:val="auto"/>
          <w:sz w:val="22"/>
          <w:szCs w:val="20"/>
          <w:lang w:eastAsia="pl-PL"/>
        </w:rPr>
        <w:t>.271.3.</w:t>
      </w:r>
      <w:r w:rsidR="00542201">
        <w:rPr>
          <w:rFonts w:ascii="Arial" w:eastAsia="MS Mincho" w:hAnsi="Arial"/>
          <w:b/>
          <w:color w:val="auto"/>
          <w:sz w:val="22"/>
          <w:szCs w:val="20"/>
          <w:lang w:eastAsia="pl-PL"/>
        </w:rPr>
        <w:t>1</w:t>
      </w:r>
      <w:r w:rsidR="00C05957">
        <w:rPr>
          <w:rFonts w:ascii="Arial" w:eastAsia="MS Mincho" w:hAnsi="Arial"/>
          <w:b/>
          <w:color w:val="auto"/>
          <w:sz w:val="22"/>
          <w:szCs w:val="20"/>
          <w:lang w:eastAsia="pl-PL"/>
        </w:rPr>
        <w:t>4</w:t>
      </w:r>
      <w:r w:rsidR="00233396" w:rsidRPr="002C0481">
        <w:rPr>
          <w:rFonts w:ascii="Arial" w:eastAsia="MS Mincho" w:hAnsi="Arial"/>
          <w:b/>
          <w:color w:val="auto"/>
          <w:sz w:val="22"/>
          <w:szCs w:val="20"/>
          <w:lang w:eastAsia="pl-PL"/>
        </w:rPr>
        <w:t>.202</w:t>
      </w:r>
      <w:r w:rsidR="00E83491">
        <w:rPr>
          <w:rFonts w:ascii="Arial" w:eastAsia="MS Mincho" w:hAnsi="Arial"/>
          <w:b/>
          <w:color w:val="auto"/>
          <w:sz w:val="22"/>
          <w:szCs w:val="20"/>
          <w:lang w:eastAsia="pl-PL"/>
        </w:rPr>
        <w:t>4</w:t>
      </w:r>
      <w:r w:rsidR="00233396" w:rsidRPr="00FF2E54">
        <w:rPr>
          <w:rFonts w:ascii="Arial" w:eastAsia="MS Mincho" w:hAnsi="Arial"/>
          <w:b/>
          <w:color w:val="auto"/>
          <w:sz w:val="22"/>
          <w:szCs w:val="20"/>
          <w:lang w:eastAsia="pl-PL"/>
        </w:rPr>
        <w:t>.</w:t>
      </w:r>
      <w:r w:rsidR="002601F3">
        <w:rPr>
          <w:rFonts w:ascii="Arial" w:eastAsia="MS Mincho" w:hAnsi="Arial"/>
          <w:b/>
          <w:color w:val="auto"/>
          <w:sz w:val="22"/>
          <w:szCs w:val="20"/>
          <w:lang w:eastAsia="pl-PL"/>
        </w:rPr>
        <w:t>4</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210E98"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79272500"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21918A60" w14:textId="77777777" w:rsidR="001C7BF6" w:rsidRPr="001C7BF6" w:rsidRDefault="001C7BF6" w:rsidP="001C7BF6">
      <w:pPr>
        <w:spacing w:line="288" w:lineRule="auto"/>
        <w:jc w:val="center"/>
        <w:rPr>
          <w:rFonts w:ascii="Courier New" w:hAnsi="Courier New"/>
          <w:color w:val="auto"/>
          <w:sz w:val="28"/>
          <w:lang w:eastAsia="pl-PL"/>
        </w:rPr>
      </w:pPr>
      <w:r w:rsidRPr="001C7BF6">
        <w:rPr>
          <w:rFonts w:ascii="Arial" w:hAnsi="Arial" w:cs="Arial"/>
          <w:b/>
          <w:color w:val="auto"/>
          <w:sz w:val="32"/>
          <w:szCs w:val="28"/>
          <w:lang w:eastAsia="pl-PL"/>
        </w:rPr>
        <w:t xml:space="preserve">Aktywny Tczew- budowa wodnego placu zabaw na terenie niecki </w:t>
      </w:r>
      <w:proofErr w:type="spellStart"/>
      <w:r w:rsidRPr="001C7BF6">
        <w:rPr>
          <w:rFonts w:ascii="Arial" w:hAnsi="Arial" w:cs="Arial"/>
          <w:b/>
          <w:color w:val="auto"/>
          <w:sz w:val="32"/>
          <w:szCs w:val="28"/>
          <w:lang w:eastAsia="pl-PL"/>
        </w:rPr>
        <w:t>czyżykowskiej</w:t>
      </w:r>
      <w:proofErr w:type="spellEnd"/>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Default="001140C1" w:rsidP="001140C1">
      <w:pPr>
        <w:spacing w:line="288" w:lineRule="auto"/>
        <w:rPr>
          <w:rFonts w:ascii="Arial" w:hAnsi="Arial"/>
          <w:b/>
          <w:color w:val="auto"/>
          <w:lang w:eastAsia="pl-PL"/>
        </w:rPr>
      </w:pPr>
      <w:r w:rsidRPr="00BC48A9">
        <w:rPr>
          <w:rFonts w:ascii="Arial" w:hAnsi="Arial"/>
          <w:b/>
          <w:color w:val="auto"/>
          <w:lang w:eastAsia="pl-PL"/>
        </w:rPr>
        <w:t>ZATWIERDZONO:</w:t>
      </w:r>
    </w:p>
    <w:p w14:paraId="3A87DA90" w14:textId="77777777" w:rsidR="00CE21EF" w:rsidRPr="002601F3" w:rsidRDefault="00CE21EF" w:rsidP="001140C1">
      <w:pPr>
        <w:spacing w:line="288" w:lineRule="auto"/>
        <w:rPr>
          <w:rFonts w:ascii="Courier New" w:hAnsi="Courier New"/>
          <w:b/>
          <w:color w:val="FF0000"/>
          <w:lang w:eastAsia="pl-PL"/>
        </w:rPr>
      </w:pPr>
    </w:p>
    <w:p w14:paraId="47705676" w14:textId="6CF859A5" w:rsidR="00210E98" w:rsidRPr="008528AD" w:rsidRDefault="00CE21EF" w:rsidP="00210E98">
      <w:pPr>
        <w:spacing w:line="288" w:lineRule="auto"/>
        <w:ind w:left="5529" w:hanging="142"/>
        <w:rPr>
          <w:rFonts w:ascii="Courier New" w:hAnsi="Courier New"/>
          <w:b/>
          <w:color w:val="FF0000"/>
          <w:sz w:val="20"/>
          <w:szCs w:val="20"/>
          <w:lang w:eastAsia="pl-PL"/>
        </w:rPr>
      </w:pPr>
      <w:r w:rsidRPr="002601F3">
        <w:rPr>
          <w:rFonts w:ascii="Arial" w:hAnsi="Arial" w:cs="Arial"/>
          <w:color w:val="FF0000"/>
          <w:sz w:val="22"/>
          <w:lang w:eastAsia="pl-PL"/>
        </w:rPr>
        <w:t xml:space="preserve">                                                                                      </w:t>
      </w:r>
      <w:r w:rsidRPr="00C03A28">
        <w:rPr>
          <w:rFonts w:ascii="Arial" w:hAnsi="Arial" w:cs="Arial"/>
          <w:color w:val="FF0000"/>
          <w:sz w:val="22"/>
          <w:lang w:eastAsia="pl-PL"/>
        </w:rPr>
        <w:t xml:space="preserve">   </w:t>
      </w:r>
      <w:r w:rsidR="00210E98" w:rsidRPr="008528AD">
        <w:rPr>
          <w:rFonts w:ascii="Arial" w:hAnsi="Arial"/>
          <w:b/>
          <w:color w:val="auto"/>
          <w:sz w:val="20"/>
          <w:szCs w:val="20"/>
          <w:lang w:eastAsia="pl-PL"/>
        </w:rPr>
        <w:t xml:space="preserve">                                                                             </w:t>
      </w:r>
      <w:r w:rsidR="00210E98">
        <w:rPr>
          <w:rFonts w:ascii="Arial" w:hAnsi="Arial"/>
          <w:b/>
          <w:color w:val="auto"/>
          <w:sz w:val="20"/>
          <w:szCs w:val="20"/>
          <w:lang w:eastAsia="pl-PL"/>
        </w:rPr>
        <w:t xml:space="preserve">                     </w:t>
      </w:r>
      <w:r w:rsidR="00210E98" w:rsidRPr="008528AD">
        <w:rPr>
          <w:rFonts w:ascii="Arial" w:hAnsi="Arial" w:cs="Arial"/>
          <w:b/>
          <w:bCs/>
          <w:color w:val="FF0000"/>
          <w:sz w:val="20"/>
          <w:szCs w:val="20"/>
        </w:rPr>
        <w:t xml:space="preserve">  </w:t>
      </w:r>
      <w:r w:rsidR="00210E98">
        <w:rPr>
          <w:rFonts w:ascii="Arial" w:hAnsi="Arial" w:cs="Arial"/>
          <w:b/>
          <w:bCs/>
          <w:color w:val="FF0000"/>
          <w:sz w:val="20"/>
          <w:szCs w:val="20"/>
        </w:rPr>
        <w:t xml:space="preserve">               </w:t>
      </w:r>
      <w:r w:rsidR="00210E98" w:rsidRPr="008528AD">
        <w:rPr>
          <w:rFonts w:ascii="Arial" w:hAnsi="Arial" w:cs="Arial"/>
          <w:b/>
          <w:bCs/>
          <w:color w:val="FF0000"/>
          <w:sz w:val="20"/>
          <w:szCs w:val="20"/>
        </w:rPr>
        <w:t xml:space="preserve">Z up. PREZYDENTA MIASTA                                                                                     </w:t>
      </w:r>
    </w:p>
    <w:p w14:paraId="3BB1C941" w14:textId="77777777" w:rsidR="00210E98" w:rsidRPr="008528AD" w:rsidRDefault="00210E98" w:rsidP="00210E98">
      <w:pPr>
        <w:pStyle w:val="WW-Zwykytekst"/>
        <w:spacing w:line="288" w:lineRule="auto"/>
        <w:ind w:firstLine="5670"/>
        <w:rPr>
          <w:rFonts w:ascii="Arial" w:hAnsi="Arial" w:cs="Arial"/>
          <w:color w:val="FF0000"/>
          <w:sz w:val="20"/>
          <w:szCs w:val="20"/>
        </w:rPr>
      </w:pPr>
      <w:r w:rsidRPr="008528AD">
        <w:rPr>
          <w:rFonts w:ascii="Arial" w:hAnsi="Arial" w:cs="Arial"/>
          <w:color w:val="FF0000"/>
          <w:sz w:val="20"/>
          <w:szCs w:val="20"/>
        </w:rPr>
        <w:t xml:space="preserve">  </w:t>
      </w:r>
      <w:r>
        <w:rPr>
          <w:rFonts w:ascii="Arial" w:hAnsi="Arial" w:cs="Arial"/>
          <w:color w:val="FF0000"/>
          <w:sz w:val="20"/>
          <w:szCs w:val="20"/>
        </w:rPr>
        <w:t xml:space="preserve"> </w:t>
      </w:r>
      <w:r w:rsidRPr="008528AD">
        <w:rPr>
          <w:rFonts w:ascii="Arial" w:hAnsi="Arial" w:cs="Arial"/>
          <w:color w:val="FF0000"/>
          <w:sz w:val="20"/>
          <w:szCs w:val="20"/>
        </w:rPr>
        <w:t xml:space="preserve">   Andrzej </w:t>
      </w:r>
      <w:proofErr w:type="spellStart"/>
      <w:r w:rsidRPr="008528AD">
        <w:rPr>
          <w:rFonts w:ascii="Arial" w:hAnsi="Arial" w:cs="Arial"/>
          <w:color w:val="FF0000"/>
          <w:sz w:val="20"/>
          <w:szCs w:val="20"/>
        </w:rPr>
        <w:t>Gockowski</w:t>
      </w:r>
      <w:proofErr w:type="spellEnd"/>
    </w:p>
    <w:p w14:paraId="2E829B08" w14:textId="77777777" w:rsidR="00210E98" w:rsidRPr="00E30DC3" w:rsidRDefault="00210E98" w:rsidP="00210E98">
      <w:pPr>
        <w:pStyle w:val="WW-Zwykytekst"/>
        <w:spacing w:line="288" w:lineRule="auto"/>
        <w:ind w:firstLine="5670"/>
        <w:rPr>
          <w:rFonts w:ascii="Arial" w:hAnsi="Arial" w:cs="Arial"/>
          <w:color w:val="FF0000"/>
          <w:sz w:val="20"/>
          <w:szCs w:val="20"/>
        </w:rPr>
      </w:pPr>
      <w:r w:rsidRPr="00E30DC3">
        <w:rPr>
          <w:rFonts w:ascii="Arial" w:hAnsi="Arial" w:cs="Arial"/>
          <w:color w:val="FF0000"/>
          <w:sz w:val="20"/>
          <w:szCs w:val="20"/>
        </w:rPr>
        <w:t xml:space="preserve">    </w:t>
      </w:r>
      <w:r>
        <w:rPr>
          <w:rFonts w:ascii="Arial" w:hAnsi="Arial" w:cs="Arial"/>
          <w:color w:val="FF0000"/>
          <w:sz w:val="20"/>
          <w:szCs w:val="20"/>
        </w:rPr>
        <w:t xml:space="preserve">    Z-ca Prezydenta</w:t>
      </w:r>
    </w:p>
    <w:p w14:paraId="39E3A81B" w14:textId="63824245" w:rsidR="001140C1" w:rsidRPr="002601F3" w:rsidRDefault="001140C1" w:rsidP="00210E98">
      <w:pPr>
        <w:tabs>
          <w:tab w:val="left" w:pos="5387"/>
        </w:tabs>
        <w:spacing w:line="288" w:lineRule="auto"/>
        <w:ind w:right="1276"/>
        <w:jc w:val="center"/>
        <w:rPr>
          <w:rFonts w:ascii="Arial" w:hAnsi="Arial" w:cs="Arial"/>
          <w:color w:val="FF0000"/>
          <w:sz w:val="22"/>
          <w:lang w:eastAsia="pl-PL"/>
        </w:rPr>
      </w:pPr>
    </w:p>
    <w:p w14:paraId="5BC419E5" w14:textId="77777777" w:rsidR="00542201" w:rsidRPr="002601F3" w:rsidRDefault="00542201" w:rsidP="0099093F">
      <w:pPr>
        <w:spacing w:line="288" w:lineRule="auto"/>
        <w:rPr>
          <w:rFonts w:ascii="Arial" w:hAnsi="Arial" w:cs="Arial"/>
          <w:color w:val="FF0000"/>
          <w:sz w:val="22"/>
          <w:lang w:eastAsia="pl-PL"/>
        </w:rPr>
      </w:pPr>
    </w:p>
    <w:p w14:paraId="6DB4DD50" w14:textId="77777777" w:rsidR="001140C1" w:rsidRPr="00384D37" w:rsidRDefault="001140C1" w:rsidP="00CE21EF">
      <w:pPr>
        <w:widowControl/>
        <w:suppressAutoHyphens w:val="0"/>
        <w:spacing w:line="288" w:lineRule="auto"/>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50C6BEB4" w:rsidR="001140C1" w:rsidRPr="00FF2E54" w:rsidRDefault="001140C1" w:rsidP="001140C1">
      <w:pPr>
        <w:rPr>
          <w:rFonts w:ascii="Arial" w:hAnsi="Arial"/>
          <w:b/>
          <w:color w:val="auto"/>
          <w:sz w:val="22"/>
          <w:lang w:eastAsia="pl-PL"/>
        </w:rPr>
      </w:pPr>
      <w:r w:rsidRPr="00FF2E54">
        <w:rPr>
          <w:rFonts w:ascii="Arial" w:hAnsi="Arial"/>
          <w:b/>
          <w:color w:val="auto"/>
          <w:sz w:val="22"/>
          <w:lang w:eastAsia="pl-PL"/>
        </w:rPr>
        <w:lastRenderedPageBreak/>
        <w:t xml:space="preserve">                                                        Tczew, dnia  </w:t>
      </w:r>
      <w:r w:rsidR="00FF2E54" w:rsidRPr="00FF2E54">
        <w:rPr>
          <w:rFonts w:ascii="Arial" w:hAnsi="Arial"/>
          <w:b/>
          <w:color w:val="auto"/>
          <w:sz w:val="22"/>
          <w:lang w:eastAsia="pl-PL"/>
        </w:rPr>
        <w:t>0</w:t>
      </w:r>
      <w:r w:rsidR="00C03A28">
        <w:rPr>
          <w:rFonts w:ascii="Arial" w:hAnsi="Arial"/>
          <w:b/>
          <w:color w:val="auto"/>
          <w:sz w:val="22"/>
          <w:lang w:eastAsia="pl-PL"/>
        </w:rPr>
        <w:t>7</w:t>
      </w:r>
      <w:r w:rsidR="00FF2E54" w:rsidRPr="00FF2E54">
        <w:rPr>
          <w:rFonts w:ascii="Arial" w:hAnsi="Arial"/>
          <w:b/>
          <w:color w:val="auto"/>
          <w:sz w:val="22"/>
          <w:lang w:eastAsia="pl-PL"/>
        </w:rPr>
        <w:t>.06.</w:t>
      </w:r>
      <w:r w:rsidRPr="00FF2E54">
        <w:rPr>
          <w:rFonts w:ascii="Arial" w:hAnsi="Arial"/>
          <w:b/>
          <w:color w:val="auto"/>
          <w:sz w:val="22"/>
          <w:lang w:eastAsia="pl-PL"/>
        </w:rPr>
        <w:t>202</w:t>
      </w:r>
      <w:r w:rsidR="00044ACF" w:rsidRPr="00FF2E54">
        <w:rPr>
          <w:rFonts w:ascii="Arial" w:hAnsi="Arial"/>
          <w:b/>
          <w:color w:val="auto"/>
          <w:sz w:val="22"/>
          <w:lang w:eastAsia="pl-PL"/>
        </w:rPr>
        <w:t>4</w:t>
      </w:r>
      <w:r w:rsidR="00575537" w:rsidRPr="00FF2E54">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75F820CD" w14:textId="77777777" w:rsidR="001C7BF6" w:rsidRDefault="001C7BF6"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53277BC9" w14:textId="0384E9A0" w:rsidR="00660254" w:rsidRDefault="00A16029" w:rsidP="00A115D2">
      <w:pPr>
        <w:pStyle w:val="Default"/>
        <w:numPr>
          <w:ilvl w:val="0"/>
          <w:numId w:val="54"/>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w:t>
      </w:r>
      <w:proofErr w:type="spellStart"/>
      <w:r w:rsidRPr="00E6786B">
        <w:rPr>
          <w:rFonts w:ascii="Arial" w:hAnsi="Arial" w:cs="Arial"/>
          <w:sz w:val="22"/>
          <w:szCs w:val="22"/>
        </w:rPr>
        <w:t>późn</w:t>
      </w:r>
      <w:proofErr w:type="spellEnd"/>
      <w:r w:rsidRPr="00E6786B">
        <w:rPr>
          <w:rFonts w:ascii="Arial" w:hAnsi="Arial" w:cs="Arial"/>
          <w:sz w:val="22"/>
          <w:szCs w:val="22"/>
        </w:rPr>
        <w:t xml:space="preserve">.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5424465D" w14:textId="77C596AC" w:rsidR="004E3676" w:rsidRDefault="006D33C3" w:rsidP="00210CC7">
      <w:pPr>
        <w:spacing w:line="288" w:lineRule="auto"/>
        <w:jc w:val="both"/>
        <w:rPr>
          <w:rFonts w:ascii="Arial" w:hAnsi="Arial" w:cs="Arial"/>
          <w:color w:val="auto"/>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r w:rsidR="00D80F44" w:rsidRPr="00D80F44">
        <w:rPr>
          <w:rFonts w:ascii="Arial" w:hAnsi="Arial"/>
          <w:sz w:val="22"/>
          <w:szCs w:val="22"/>
        </w:rPr>
        <w:t xml:space="preserve">Przedmiotem zamówienia jest </w:t>
      </w:r>
      <w:r w:rsidR="00CE7754" w:rsidRPr="001C7BF6">
        <w:rPr>
          <w:rFonts w:ascii="Arial" w:hAnsi="Arial" w:cs="Arial"/>
          <w:color w:val="auto"/>
          <w:sz w:val="22"/>
          <w:szCs w:val="22"/>
        </w:rPr>
        <w:t>budow</w:t>
      </w:r>
      <w:r w:rsidR="00CE7754">
        <w:rPr>
          <w:rFonts w:ascii="Arial" w:hAnsi="Arial" w:cs="Arial"/>
          <w:color w:val="auto"/>
          <w:sz w:val="22"/>
          <w:szCs w:val="22"/>
        </w:rPr>
        <w:t>a</w:t>
      </w:r>
      <w:r w:rsidR="00CE7754" w:rsidRPr="001C7BF6">
        <w:rPr>
          <w:rFonts w:ascii="Arial" w:hAnsi="Arial" w:cs="Arial"/>
          <w:color w:val="auto"/>
          <w:sz w:val="22"/>
          <w:szCs w:val="22"/>
        </w:rPr>
        <w:t xml:space="preserve"> wodnego placu zabaw</w:t>
      </w:r>
      <w:r w:rsidR="00CE7754">
        <w:rPr>
          <w:rFonts w:ascii="Arial" w:hAnsi="Arial" w:cs="Arial"/>
          <w:color w:val="auto"/>
          <w:sz w:val="22"/>
          <w:szCs w:val="22"/>
        </w:rPr>
        <w:t xml:space="preserve"> na terenie </w:t>
      </w:r>
      <w:r w:rsidR="00CE7754" w:rsidRPr="001C7BF6">
        <w:rPr>
          <w:rFonts w:ascii="Arial" w:hAnsi="Arial" w:cs="Arial"/>
          <w:color w:val="auto"/>
          <w:sz w:val="22"/>
          <w:szCs w:val="22"/>
        </w:rPr>
        <w:t xml:space="preserve">niecki </w:t>
      </w:r>
      <w:proofErr w:type="spellStart"/>
      <w:r w:rsidR="00CE7754">
        <w:rPr>
          <w:rFonts w:ascii="Arial" w:hAnsi="Arial" w:cs="Arial"/>
          <w:color w:val="auto"/>
          <w:sz w:val="22"/>
          <w:szCs w:val="22"/>
        </w:rPr>
        <w:t>c</w:t>
      </w:r>
      <w:r w:rsidR="00CE7754" w:rsidRPr="001C7BF6">
        <w:rPr>
          <w:rFonts w:ascii="Arial" w:hAnsi="Arial" w:cs="Arial"/>
          <w:color w:val="auto"/>
          <w:sz w:val="22"/>
          <w:szCs w:val="22"/>
        </w:rPr>
        <w:t>zyżykowskiej</w:t>
      </w:r>
      <w:proofErr w:type="spellEnd"/>
      <w:r w:rsidR="00CE7754" w:rsidRPr="001C7BF6">
        <w:rPr>
          <w:rFonts w:ascii="Arial" w:hAnsi="Arial" w:cs="Arial"/>
          <w:color w:val="auto"/>
          <w:sz w:val="22"/>
          <w:szCs w:val="22"/>
        </w:rPr>
        <w:t xml:space="preserve"> w Tczewie</w:t>
      </w:r>
      <w:r w:rsidR="00CE7754">
        <w:rPr>
          <w:rFonts w:ascii="Arial" w:hAnsi="Arial" w:cs="Arial"/>
          <w:color w:val="auto"/>
          <w:sz w:val="22"/>
          <w:szCs w:val="22"/>
        </w:rPr>
        <w:t>,</w:t>
      </w:r>
      <w:r w:rsidR="00CE7754" w:rsidRPr="001C7BF6">
        <w:rPr>
          <w:rFonts w:ascii="Arial" w:hAnsi="Arial" w:cs="Arial"/>
          <w:color w:val="auto"/>
          <w:sz w:val="22"/>
          <w:szCs w:val="22"/>
        </w:rPr>
        <w:t xml:space="preserve"> na działce nr 325/10</w:t>
      </w:r>
      <w:r w:rsidR="00CE7754">
        <w:rPr>
          <w:rFonts w:ascii="Arial" w:hAnsi="Arial" w:cs="Arial"/>
          <w:color w:val="auto"/>
          <w:sz w:val="22"/>
          <w:szCs w:val="22"/>
        </w:rPr>
        <w:t xml:space="preserve"> </w:t>
      </w:r>
      <w:r w:rsidR="00CE7754" w:rsidRPr="001C7BF6">
        <w:rPr>
          <w:rFonts w:ascii="Arial" w:hAnsi="Arial" w:cs="Arial"/>
          <w:color w:val="auto"/>
          <w:sz w:val="22"/>
          <w:szCs w:val="22"/>
        </w:rPr>
        <w:t xml:space="preserve"> </w:t>
      </w:r>
      <w:r w:rsidR="00CE7754">
        <w:rPr>
          <w:rFonts w:ascii="Arial" w:hAnsi="Arial" w:cs="Arial"/>
          <w:color w:val="auto"/>
          <w:sz w:val="22"/>
          <w:szCs w:val="22"/>
        </w:rPr>
        <w:t>wraz z uzyskaniem pozwolenia na użytkowanie.</w:t>
      </w:r>
      <w:r w:rsidR="00CE7754" w:rsidRPr="001C7BF6">
        <w:rPr>
          <w:rFonts w:ascii="Arial" w:hAnsi="Arial" w:cs="Arial"/>
          <w:color w:val="auto"/>
          <w:sz w:val="22"/>
          <w:szCs w:val="22"/>
        </w:rPr>
        <w:t xml:space="preserve"> </w:t>
      </w:r>
    </w:p>
    <w:p w14:paraId="2C87DBCA" w14:textId="77777777" w:rsidR="004F3491" w:rsidRDefault="004F3491" w:rsidP="004F3491">
      <w:pPr>
        <w:spacing w:line="288" w:lineRule="auto"/>
        <w:jc w:val="both"/>
        <w:rPr>
          <w:rFonts w:ascii="Arial" w:hAnsi="Arial" w:cs="Arial"/>
          <w:b/>
          <w:bCs/>
          <w:color w:val="auto"/>
          <w:sz w:val="22"/>
          <w:szCs w:val="22"/>
        </w:rPr>
      </w:pPr>
    </w:p>
    <w:p w14:paraId="2E8E0F66" w14:textId="7307A288" w:rsidR="006A11ED" w:rsidRDefault="004F3491" w:rsidP="00210CC7">
      <w:pPr>
        <w:spacing w:line="288" w:lineRule="auto"/>
        <w:jc w:val="both"/>
        <w:rPr>
          <w:rFonts w:ascii="Arial" w:hAnsi="Arial" w:cs="Arial"/>
          <w:color w:val="auto"/>
        </w:rPr>
      </w:pPr>
      <w:r>
        <w:rPr>
          <w:rFonts w:ascii="Arial" w:hAnsi="Arial" w:cs="Arial"/>
          <w:b/>
          <w:bCs/>
          <w:color w:val="auto"/>
          <w:sz w:val="22"/>
          <w:szCs w:val="22"/>
        </w:rPr>
        <w:t xml:space="preserve">3.1.1 </w:t>
      </w:r>
      <w:r w:rsidRPr="006E50B8">
        <w:rPr>
          <w:rFonts w:ascii="Arial" w:hAnsi="Arial" w:cs="Arial"/>
          <w:b/>
          <w:bCs/>
          <w:color w:val="auto"/>
        </w:rPr>
        <w:t>Inwestycja dofinansowana z Rządowego Funduszu Polski Ład:  Programu Inwestycji Strategicznych</w:t>
      </w:r>
    </w:p>
    <w:p w14:paraId="391AE5D6" w14:textId="77777777" w:rsidR="004F3491" w:rsidRPr="004F3491" w:rsidRDefault="004F3491" w:rsidP="00210CC7">
      <w:pPr>
        <w:spacing w:line="288" w:lineRule="auto"/>
        <w:jc w:val="both"/>
        <w:rPr>
          <w:rFonts w:ascii="Arial" w:hAnsi="Arial" w:cs="Arial"/>
          <w:color w:val="auto"/>
        </w:rPr>
      </w:pPr>
    </w:p>
    <w:p w14:paraId="15B8B44D" w14:textId="57F00AD2" w:rsidR="00311748" w:rsidRDefault="004E3676" w:rsidP="004F3491">
      <w:pPr>
        <w:spacing w:line="288" w:lineRule="auto"/>
        <w:jc w:val="both"/>
        <w:rPr>
          <w:rFonts w:ascii="Arial" w:hAnsi="Arial" w:cs="Arial"/>
          <w:color w:val="auto"/>
          <w:sz w:val="22"/>
          <w:szCs w:val="22"/>
        </w:rPr>
      </w:pPr>
      <w:r w:rsidRPr="006A11ED">
        <w:rPr>
          <w:rFonts w:ascii="Arial" w:hAnsi="Arial" w:cs="Arial"/>
          <w:b/>
          <w:bCs/>
          <w:color w:val="auto"/>
          <w:sz w:val="22"/>
          <w:szCs w:val="22"/>
        </w:rPr>
        <w:t>3.</w:t>
      </w:r>
      <w:r w:rsidR="006A11ED">
        <w:rPr>
          <w:rFonts w:ascii="Arial" w:hAnsi="Arial" w:cs="Arial"/>
          <w:b/>
          <w:bCs/>
          <w:color w:val="auto"/>
          <w:sz w:val="22"/>
          <w:szCs w:val="22"/>
        </w:rPr>
        <w:t>1.2</w:t>
      </w:r>
      <w:r>
        <w:rPr>
          <w:rFonts w:ascii="Arial" w:hAnsi="Arial" w:cs="Arial"/>
          <w:color w:val="auto"/>
          <w:sz w:val="22"/>
          <w:szCs w:val="22"/>
        </w:rPr>
        <w:t xml:space="preserve"> </w:t>
      </w:r>
      <w:r w:rsidR="001C7BF6" w:rsidRPr="001C7BF6">
        <w:rPr>
          <w:rFonts w:ascii="Arial" w:hAnsi="Arial" w:cs="Arial"/>
          <w:color w:val="auto"/>
          <w:sz w:val="22"/>
          <w:szCs w:val="22"/>
        </w:rPr>
        <w:t>Inwestycja polegać będzie na wykonaniu wodnego placu</w:t>
      </w:r>
      <w:r w:rsidR="001C7BF6">
        <w:rPr>
          <w:rFonts w:ascii="Arial" w:hAnsi="Arial" w:cs="Arial"/>
          <w:color w:val="auto"/>
          <w:sz w:val="22"/>
          <w:szCs w:val="22"/>
        </w:rPr>
        <w:t xml:space="preserve"> zabaw </w:t>
      </w:r>
      <w:r w:rsidR="001C7BF6" w:rsidRPr="001C7BF6">
        <w:rPr>
          <w:rFonts w:ascii="Arial" w:hAnsi="Arial" w:cs="Arial"/>
          <w:color w:val="auto"/>
          <w:sz w:val="22"/>
          <w:szCs w:val="22"/>
        </w:rPr>
        <w:t>wraz z niezbędnymi instalacjami i przyłączami, z włączeniem wodociągu na działce 738</w:t>
      </w:r>
      <w:r w:rsidR="00CE7754">
        <w:rPr>
          <w:rFonts w:ascii="Arial" w:hAnsi="Arial" w:cs="Arial"/>
          <w:color w:val="auto"/>
          <w:sz w:val="22"/>
          <w:szCs w:val="22"/>
        </w:rPr>
        <w:t xml:space="preserve"> </w:t>
      </w:r>
      <w:r w:rsidR="008231C3">
        <w:rPr>
          <w:rFonts w:ascii="Arial" w:hAnsi="Arial" w:cs="Arial"/>
          <w:color w:val="auto"/>
          <w:sz w:val="22"/>
          <w:szCs w:val="22"/>
        </w:rPr>
        <w:t xml:space="preserve"> i prądu na działce 325/3 </w:t>
      </w:r>
      <w:r w:rsidR="00CE7754">
        <w:rPr>
          <w:rFonts w:ascii="Arial" w:hAnsi="Arial" w:cs="Arial"/>
          <w:color w:val="auto"/>
          <w:sz w:val="22"/>
          <w:szCs w:val="22"/>
        </w:rPr>
        <w:t>oraz utwardz</w:t>
      </w:r>
      <w:r w:rsidR="008231C3">
        <w:rPr>
          <w:rFonts w:ascii="Arial" w:hAnsi="Arial" w:cs="Arial"/>
          <w:color w:val="auto"/>
          <w:sz w:val="22"/>
          <w:szCs w:val="22"/>
        </w:rPr>
        <w:t>onymi dojściami</w:t>
      </w:r>
      <w:r w:rsidR="001C7BF6">
        <w:rPr>
          <w:rFonts w:ascii="Arial" w:hAnsi="Arial" w:cs="Arial"/>
          <w:color w:val="auto"/>
          <w:sz w:val="22"/>
          <w:szCs w:val="22"/>
        </w:rPr>
        <w:t>.</w:t>
      </w:r>
      <w:r w:rsidR="001C7BF6" w:rsidRPr="001C7BF6">
        <w:rPr>
          <w:rFonts w:ascii="Arial" w:hAnsi="Arial" w:cs="Arial"/>
          <w:color w:val="auto"/>
          <w:sz w:val="22"/>
          <w:szCs w:val="22"/>
        </w:rPr>
        <w:t xml:space="preserve"> </w:t>
      </w:r>
      <w:r w:rsidR="001C7BF6">
        <w:rPr>
          <w:rFonts w:ascii="Arial" w:hAnsi="Arial" w:cs="Arial"/>
          <w:color w:val="auto"/>
          <w:sz w:val="22"/>
          <w:szCs w:val="22"/>
        </w:rPr>
        <w:t>Zamówienie obejmuje</w:t>
      </w:r>
      <w:r w:rsidR="001C7BF6" w:rsidRPr="001C7BF6">
        <w:rPr>
          <w:rFonts w:ascii="Arial" w:hAnsi="Arial" w:cs="Arial"/>
          <w:color w:val="auto"/>
          <w:sz w:val="22"/>
          <w:szCs w:val="22"/>
        </w:rPr>
        <w:t xml:space="preserve"> </w:t>
      </w:r>
      <w:r w:rsidR="00773E45">
        <w:rPr>
          <w:rFonts w:ascii="Arial" w:hAnsi="Arial" w:cs="Arial"/>
          <w:color w:val="auto"/>
          <w:sz w:val="22"/>
          <w:szCs w:val="22"/>
        </w:rPr>
        <w:t xml:space="preserve">także dostawę i montaż </w:t>
      </w:r>
      <w:r w:rsidR="00311748">
        <w:rPr>
          <w:rFonts w:ascii="Arial" w:hAnsi="Arial" w:cs="Arial"/>
          <w:color w:val="auto"/>
          <w:sz w:val="22"/>
          <w:szCs w:val="22"/>
        </w:rPr>
        <w:t xml:space="preserve">zabawek, </w:t>
      </w:r>
      <w:r w:rsidR="001C7BF6" w:rsidRPr="001C7BF6">
        <w:rPr>
          <w:rFonts w:ascii="Arial" w:hAnsi="Arial" w:cs="Arial"/>
          <w:color w:val="auto"/>
          <w:sz w:val="22"/>
          <w:szCs w:val="22"/>
        </w:rPr>
        <w:lastRenderedPageBreak/>
        <w:t>kontenera WC i elementów małej architektury</w:t>
      </w:r>
      <w:r w:rsidR="00311748">
        <w:rPr>
          <w:rFonts w:ascii="Arial" w:hAnsi="Arial" w:cs="Arial"/>
          <w:color w:val="auto"/>
          <w:sz w:val="22"/>
          <w:szCs w:val="22"/>
        </w:rPr>
        <w:t xml:space="preserve"> oraz nasadzenia zieleni</w:t>
      </w:r>
      <w:r w:rsidR="00311748" w:rsidRPr="001C7BF6">
        <w:rPr>
          <w:rFonts w:ascii="Arial" w:hAnsi="Arial" w:cs="Arial"/>
          <w:color w:val="auto"/>
          <w:sz w:val="22"/>
          <w:szCs w:val="22"/>
        </w:rPr>
        <w:t xml:space="preserve"> </w:t>
      </w:r>
      <w:r w:rsidR="001C7BF6" w:rsidRPr="001C7BF6">
        <w:rPr>
          <w:rFonts w:ascii="Arial" w:hAnsi="Arial" w:cs="Arial"/>
          <w:color w:val="auto"/>
          <w:sz w:val="22"/>
          <w:szCs w:val="22"/>
        </w:rPr>
        <w:t>przy wodnym placu</w:t>
      </w:r>
      <w:r w:rsidR="00773E45">
        <w:rPr>
          <w:rFonts w:ascii="Arial" w:hAnsi="Arial" w:cs="Arial"/>
          <w:color w:val="auto"/>
          <w:sz w:val="22"/>
          <w:szCs w:val="22"/>
        </w:rPr>
        <w:t xml:space="preserve"> zabaw</w:t>
      </w:r>
      <w:r w:rsidR="001C7BF6" w:rsidRPr="001C7BF6">
        <w:rPr>
          <w:rFonts w:ascii="Arial" w:hAnsi="Arial" w:cs="Arial"/>
          <w:color w:val="auto"/>
          <w:sz w:val="22"/>
          <w:szCs w:val="22"/>
        </w:rPr>
        <w:t xml:space="preserve">. </w:t>
      </w:r>
      <w:r w:rsidR="00773E45">
        <w:rPr>
          <w:rFonts w:ascii="Arial" w:hAnsi="Arial" w:cs="Arial"/>
          <w:color w:val="auto"/>
          <w:sz w:val="22"/>
          <w:szCs w:val="22"/>
        </w:rPr>
        <w:t>Teren</w:t>
      </w:r>
      <w:r>
        <w:rPr>
          <w:rFonts w:ascii="Arial" w:hAnsi="Arial" w:cs="Arial"/>
          <w:color w:val="auto"/>
          <w:sz w:val="22"/>
          <w:szCs w:val="22"/>
        </w:rPr>
        <w:t>,</w:t>
      </w:r>
      <w:r w:rsidR="00773E45">
        <w:rPr>
          <w:rFonts w:ascii="Arial" w:hAnsi="Arial" w:cs="Arial"/>
          <w:color w:val="auto"/>
          <w:sz w:val="22"/>
          <w:szCs w:val="22"/>
        </w:rPr>
        <w:t xml:space="preserve"> objęty powyższym zagospodarowaniem</w:t>
      </w:r>
      <w:r>
        <w:rPr>
          <w:rFonts w:ascii="Arial" w:hAnsi="Arial" w:cs="Arial"/>
          <w:color w:val="auto"/>
          <w:sz w:val="22"/>
          <w:szCs w:val="22"/>
        </w:rPr>
        <w:t>,</w:t>
      </w:r>
      <w:r w:rsidR="00773E45">
        <w:rPr>
          <w:rFonts w:ascii="Arial" w:hAnsi="Arial" w:cs="Arial"/>
          <w:color w:val="auto"/>
          <w:sz w:val="22"/>
          <w:szCs w:val="22"/>
        </w:rPr>
        <w:t xml:space="preserve"> </w:t>
      </w:r>
      <w:r w:rsidR="001C7BF6" w:rsidRPr="001C7BF6">
        <w:rPr>
          <w:rFonts w:ascii="Arial" w:hAnsi="Arial" w:cs="Arial"/>
          <w:color w:val="auto"/>
          <w:sz w:val="22"/>
          <w:szCs w:val="22"/>
        </w:rPr>
        <w:t>przeznaczon</w:t>
      </w:r>
      <w:r w:rsidR="00773E45">
        <w:rPr>
          <w:rFonts w:ascii="Arial" w:hAnsi="Arial" w:cs="Arial"/>
          <w:color w:val="auto"/>
          <w:sz w:val="22"/>
          <w:szCs w:val="22"/>
        </w:rPr>
        <w:t>y będzie</w:t>
      </w:r>
      <w:r w:rsidR="001C7BF6" w:rsidRPr="001C7BF6">
        <w:rPr>
          <w:rFonts w:ascii="Arial" w:hAnsi="Arial" w:cs="Arial"/>
          <w:color w:val="auto"/>
          <w:sz w:val="22"/>
          <w:szCs w:val="22"/>
        </w:rPr>
        <w:t xml:space="preserve"> wyłącznie dla</w:t>
      </w:r>
      <w:r w:rsidR="00773E45">
        <w:rPr>
          <w:rFonts w:ascii="Arial" w:hAnsi="Arial" w:cs="Arial"/>
          <w:color w:val="auto"/>
          <w:sz w:val="22"/>
          <w:szCs w:val="22"/>
        </w:rPr>
        <w:t xml:space="preserve"> ruchu</w:t>
      </w:r>
      <w:r w:rsidR="001C7BF6" w:rsidRPr="001C7BF6">
        <w:rPr>
          <w:rFonts w:ascii="Arial" w:hAnsi="Arial" w:cs="Arial"/>
          <w:color w:val="auto"/>
          <w:sz w:val="22"/>
          <w:szCs w:val="22"/>
        </w:rPr>
        <w:t xml:space="preserve"> piesz</w:t>
      </w:r>
      <w:r w:rsidR="00773E45">
        <w:rPr>
          <w:rFonts w:ascii="Arial" w:hAnsi="Arial" w:cs="Arial"/>
          <w:color w:val="auto"/>
          <w:sz w:val="22"/>
          <w:szCs w:val="22"/>
        </w:rPr>
        <w:t>ego</w:t>
      </w:r>
      <w:r w:rsidR="001C7BF6" w:rsidRPr="001C7BF6">
        <w:rPr>
          <w:rFonts w:ascii="Arial" w:hAnsi="Arial" w:cs="Arial"/>
          <w:color w:val="auto"/>
          <w:sz w:val="22"/>
          <w:szCs w:val="22"/>
        </w:rPr>
        <w:t xml:space="preserve">. </w:t>
      </w:r>
    </w:p>
    <w:p w14:paraId="4B6FF6C6" w14:textId="77777777" w:rsidR="004F3491" w:rsidRPr="004F3491" w:rsidRDefault="004F3491" w:rsidP="004F3491">
      <w:pPr>
        <w:spacing w:line="288" w:lineRule="auto"/>
        <w:jc w:val="both"/>
        <w:rPr>
          <w:rFonts w:ascii="Arial" w:hAnsi="Arial" w:cs="Arial"/>
          <w:color w:val="auto"/>
          <w:sz w:val="6"/>
          <w:szCs w:val="6"/>
        </w:rPr>
      </w:pPr>
    </w:p>
    <w:p w14:paraId="3AA862E6" w14:textId="225884E1" w:rsidR="00773E45" w:rsidRPr="004E3676" w:rsidRDefault="00FB0390" w:rsidP="00D137AD">
      <w:pPr>
        <w:spacing w:line="288" w:lineRule="auto"/>
        <w:jc w:val="both"/>
        <w:rPr>
          <w:rFonts w:ascii="Arial" w:hAnsi="Arial" w:cs="Arial"/>
          <w:color w:val="auto"/>
          <w:sz w:val="22"/>
          <w:szCs w:val="22"/>
        </w:rPr>
      </w:pPr>
      <w:r w:rsidRPr="00FB0390">
        <w:rPr>
          <w:rFonts w:ascii="Arial" w:hAnsi="Arial" w:cs="Arial"/>
          <w:b/>
          <w:bCs/>
          <w:color w:val="auto"/>
          <w:sz w:val="22"/>
          <w:szCs w:val="22"/>
        </w:rPr>
        <w:t>3.</w:t>
      </w:r>
      <w:r w:rsidR="006A11ED">
        <w:rPr>
          <w:rFonts w:ascii="Arial" w:hAnsi="Arial" w:cs="Arial"/>
          <w:b/>
          <w:bCs/>
          <w:color w:val="auto"/>
          <w:sz w:val="22"/>
          <w:szCs w:val="22"/>
        </w:rPr>
        <w:t>1.3</w:t>
      </w:r>
      <w:r w:rsidRPr="00FB0390">
        <w:rPr>
          <w:rFonts w:ascii="Arial" w:hAnsi="Arial" w:cs="Arial"/>
          <w:color w:val="auto"/>
        </w:rPr>
        <w:t xml:space="preserve"> </w:t>
      </w:r>
      <w:r w:rsidRPr="004E3676">
        <w:rPr>
          <w:rFonts w:ascii="Arial" w:hAnsi="Arial" w:cs="Arial"/>
          <w:color w:val="auto"/>
          <w:sz w:val="22"/>
          <w:szCs w:val="22"/>
        </w:rPr>
        <w:t xml:space="preserve">Wyposażenie </w:t>
      </w:r>
      <w:r w:rsidR="004E3676" w:rsidRPr="004E3676">
        <w:rPr>
          <w:rFonts w:ascii="Arial" w:hAnsi="Arial" w:cs="Arial"/>
          <w:color w:val="auto"/>
          <w:sz w:val="22"/>
          <w:szCs w:val="22"/>
        </w:rPr>
        <w:t xml:space="preserve">wodnego </w:t>
      </w:r>
      <w:r w:rsidRPr="004E3676">
        <w:rPr>
          <w:rFonts w:ascii="Arial" w:hAnsi="Arial" w:cs="Arial"/>
          <w:color w:val="auto"/>
          <w:sz w:val="22"/>
          <w:szCs w:val="22"/>
        </w:rPr>
        <w:t>placu zabaw</w:t>
      </w:r>
      <w:r w:rsidR="00773E45" w:rsidRPr="004E3676">
        <w:rPr>
          <w:rFonts w:ascii="Arial" w:hAnsi="Arial" w:cs="Arial"/>
          <w:color w:val="auto"/>
          <w:sz w:val="22"/>
          <w:szCs w:val="22"/>
        </w:rPr>
        <w:t>:</w:t>
      </w:r>
    </w:p>
    <w:p w14:paraId="02AD05B3" w14:textId="0CB33569" w:rsidR="00FB0390" w:rsidRPr="004E3676" w:rsidRDefault="00773E45" w:rsidP="00A115D2">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przyłącze i instalacje zewnętrzne wody i kanalizacji sanitarnej</w:t>
      </w:r>
      <w:r w:rsidR="00FB0390" w:rsidRPr="004E3676">
        <w:rPr>
          <w:rFonts w:ascii="Arial" w:hAnsi="Arial" w:cs="Arial"/>
          <w:color w:val="auto"/>
          <w:sz w:val="22"/>
          <w:szCs w:val="22"/>
        </w:rPr>
        <w:t>,</w:t>
      </w:r>
      <w:r w:rsidRPr="004E3676">
        <w:rPr>
          <w:rFonts w:ascii="Arial" w:hAnsi="Arial" w:cs="Arial"/>
          <w:color w:val="auto"/>
          <w:sz w:val="22"/>
          <w:szCs w:val="22"/>
        </w:rPr>
        <w:t xml:space="preserve">  </w:t>
      </w:r>
    </w:p>
    <w:p w14:paraId="48194685" w14:textId="7E9D775F" w:rsidR="00FB0390" w:rsidRPr="004E3676" w:rsidRDefault="00773E45" w:rsidP="00A115D2">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instalacja zewnętrzna prądu</w:t>
      </w:r>
      <w:r w:rsidR="00FB0390" w:rsidRPr="004E3676">
        <w:rPr>
          <w:rFonts w:ascii="Arial" w:hAnsi="Arial" w:cs="Arial"/>
          <w:color w:val="auto"/>
          <w:sz w:val="22"/>
          <w:szCs w:val="22"/>
        </w:rPr>
        <w:t>,</w:t>
      </w:r>
    </w:p>
    <w:p w14:paraId="5D45FF4E" w14:textId="61604C0B" w:rsidR="00FB0390" w:rsidRPr="004E3676" w:rsidRDefault="00773E45" w:rsidP="00A115D2">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podziemny zbiornik na wodę technologiczną</w:t>
      </w:r>
      <w:r w:rsidR="00FB0390" w:rsidRPr="004E3676">
        <w:rPr>
          <w:rFonts w:ascii="Arial" w:hAnsi="Arial" w:cs="Arial"/>
          <w:color w:val="auto"/>
          <w:sz w:val="22"/>
          <w:szCs w:val="22"/>
        </w:rPr>
        <w:t>,</w:t>
      </w:r>
    </w:p>
    <w:p w14:paraId="6CB9EFCC" w14:textId="77777777" w:rsidR="00FB0390" w:rsidRPr="004E3676" w:rsidRDefault="00773E45" w:rsidP="00A115D2">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podziemna komora technologiczna</w:t>
      </w:r>
      <w:r w:rsidR="00FB0390" w:rsidRPr="004E3676">
        <w:rPr>
          <w:rFonts w:ascii="Arial" w:hAnsi="Arial" w:cs="Arial"/>
          <w:color w:val="auto"/>
          <w:sz w:val="22"/>
          <w:szCs w:val="22"/>
        </w:rPr>
        <w:t>,</w:t>
      </w:r>
    </w:p>
    <w:p w14:paraId="7D24A3B9" w14:textId="1A5A4BE5" w:rsidR="00FB0390" w:rsidRPr="004E3676" w:rsidRDefault="00773E45" w:rsidP="00A115D2">
      <w:pPr>
        <w:pStyle w:val="Akapitzlist"/>
        <w:numPr>
          <w:ilvl w:val="0"/>
          <w:numId w:val="62"/>
        </w:numPr>
        <w:spacing w:line="288" w:lineRule="auto"/>
        <w:ind w:left="426" w:hanging="284"/>
        <w:jc w:val="both"/>
        <w:rPr>
          <w:rFonts w:ascii="Arial" w:hAnsi="Arial" w:cs="Arial"/>
          <w:color w:val="auto"/>
          <w:sz w:val="22"/>
          <w:szCs w:val="22"/>
        </w:rPr>
      </w:pPr>
      <w:proofErr w:type="spellStart"/>
      <w:r w:rsidRPr="004E3676">
        <w:rPr>
          <w:rFonts w:ascii="Arial" w:hAnsi="Arial" w:cs="Arial"/>
          <w:color w:val="auto"/>
          <w:sz w:val="22"/>
          <w:szCs w:val="22"/>
        </w:rPr>
        <w:t>nogomyjki</w:t>
      </w:r>
      <w:proofErr w:type="spellEnd"/>
      <w:r w:rsidR="006C6BAF">
        <w:rPr>
          <w:rFonts w:ascii="Arial" w:hAnsi="Arial" w:cs="Arial"/>
          <w:color w:val="auto"/>
          <w:sz w:val="22"/>
          <w:szCs w:val="22"/>
        </w:rPr>
        <w:t xml:space="preserve"> </w:t>
      </w:r>
      <w:r w:rsidR="00A801C4">
        <w:rPr>
          <w:rFonts w:ascii="Arial" w:hAnsi="Arial" w:cs="Arial"/>
          <w:color w:val="auto"/>
          <w:sz w:val="22"/>
          <w:szCs w:val="22"/>
        </w:rPr>
        <w:t>-</w:t>
      </w:r>
      <w:r w:rsidR="006C6BAF">
        <w:rPr>
          <w:rFonts w:ascii="Arial" w:hAnsi="Arial" w:cs="Arial"/>
          <w:color w:val="auto"/>
          <w:sz w:val="22"/>
          <w:szCs w:val="22"/>
        </w:rPr>
        <w:t xml:space="preserve"> 3 szt.</w:t>
      </w:r>
      <w:r w:rsidR="00FB0390" w:rsidRPr="004E3676">
        <w:rPr>
          <w:rFonts w:ascii="Arial" w:hAnsi="Arial" w:cs="Arial"/>
          <w:color w:val="auto"/>
          <w:sz w:val="22"/>
          <w:szCs w:val="22"/>
        </w:rPr>
        <w:t>,</w:t>
      </w:r>
    </w:p>
    <w:p w14:paraId="7EF77E5E" w14:textId="77777777" w:rsidR="00FC39B2" w:rsidRDefault="00773E45" w:rsidP="00A115D2">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instalacje technologiczne wodnego placu</w:t>
      </w:r>
      <w:r w:rsidR="00FC39B2">
        <w:rPr>
          <w:rFonts w:ascii="Arial" w:hAnsi="Arial" w:cs="Arial"/>
          <w:color w:val="auto"/>
          <w:sz w:val="22"/>
          <w:szCs w:val="22"/>
        </w:rPr>
        <w:t>,</w:t>
      </w:r>
    </w:p>
    <w:p w14:paraId="0553D2CD" w14:textId="593F2B64" w:rsidR="00FB0390" w:rsidRPr="004E3676" w:rsidRDefault="00773E45" w:rsidP="00A115D2">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stałe zabawki</w:t>
      </w:r>
      <w:r w:rsidR="007A6522">
        <w:rPr>
          <w:rFonts w:ascii="Arial" w:hAnsi="Arial" w:cs="Arial"/>
          <w:color w:val="auto"/>
          <w:sz w:val="22"/>
          <w:szCs w:val="22"/>
        </w:rPr>
        <w:t xml:space="preserve"> (rodzaj i opis znajduje się w </w:t>
      </w:r>
      <w:r w:rsidR="00311748">
        <w:rPr>
          <w:rFonts w:ascii="Arial" w:hAnsi="Arial" w:cs="Arial"/>
          <w:color w:val="auto"/>
          <w:sz w:val="22"/>
          <w:szCs w:val="22"/>
        </w:rPr>
        <w:t>o</w:t>
      </w:r>
      <w:r w:rsidR="007A6522">
        <w:rPr>
          <w:rFonts w:ascii="Arial" w:hAnsi="Arial" w:cs="Arial"/>
          <w:color w:val="auto"/>
          <w:sz w:val="22"/>
          <w:szCs w:val="22"/>
        </w:rPr>
        <w:t xml:space="preserve">pisie przedmiotu zamówienia stanowiącym załącznik nr </w:t>
      </w:r>
      <w:r w:rsidR="00FC39B2">
        <w:rPr>
          <w:rFonts w:ascii="Arial" w:hAnsi="Arial" w:cs="Arial"/>
          <w:color w:val="auto"/>
          <w:sz w:val="22"/>
          <w:szCs w:val="22"/>
        </w:rPr>
        <w:t>9</w:t>
      </w:r>
      <w:r w:rsidR="007A6522">
        <w:rPr>
          <w:rFonts w:ascii="Arial" w:hAnsi="Arial" w:cs="Arial"/>
          <w:color w:val="auto"/>
          <w:sz w:val="22"/>
          <w:szCs w:val="22"/>
        </w:rPr>
        <w:t xml:space="preserve"> do SWZ</w:t>
      </w:r>
      <w:r w:rsidR="00FB0390" w:rsidRPr="004E3676">
        <w:rPr>
          <w:rFonts w:ascii="Arial" w:hAnsi="Arial" w:cs="Arial"/>
          <w:color w:val="auto"/>
          <w:sz w:val="22"/>
          <w:szCs w:val="22"/>
        </w:rPr>
        <w:t>,</w:t>
      </w:r>
    </w:p>
    <w:p w14:paraId="5D422EFD" w14:textId="209C607E" w:rsidR="00FB0390" w:rsidRPr="004E3676" w:rsidRDefault="00773E45" w:rsidP="00A115D2">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kontener WC</w:t>
      </w:r>
      <w:r w:rsidR="006C6BAF">
        <w:rPr>
          <w:rFonts w:ascii="Arial" w:hAnsi="Arial" w:cs="Arial"/>
          <w:color w:val="auto"/>
          <w:sz w:val="22"/>
          <w:szCs w:val="22"/>
        </w:rPr>
        <w:t xml:space="preserve"> </w:t>
      </w:r>
      <w:r w:rsidR="00A801C4">
        <w:rPr>
          <w:rFonts w:ascii="Arial" w:hAnsi="Arial" w:cs="Arial"/>
          <w:color w:val="auto"/>
          <w:sz w:val="22"/>
          <w:szCs w:val="22"/>
        </w:rPr>
        <w:t>-</w:t>
      </w:r>
      <w:r w:rsidR="006C6BAF">
        <w:rPr>
          <w:rFonts w:ascii="Arial" w:hAnsi="Arial" w:cs="Arial"/>
          <w:color w:val="auto"/>
          <w:sz w:val="22"/>
          <w:szCs w:val="22"/>
        </w:rPr>
        <w:t xml:space="preserve"> 1 szt.</w:t>
      </w:r>
      <w:r w:rsidR="00FB0390" w:rsidRPr="004E3676">
        <w:rPr>
          <w:rFonts w:ascii="Arial" w:hAnsi="Arial" w:cs="Arial"/>
          <w:color w:val="auto"/>
          <w:sz w:val="22"/>
          <w:szCs w:val="22"/>
        </w:rPr>
        <w:t>,</w:t>
      </w:r>
    </w:p>
    <w:p w14:paraId="6E7E72CE" w14:textId="7E820378" w:rsidR="00116929" w:rsidRDefault="00773E45" w:rsidP="00116929">
      <w:pPr>
        <w:pStyle w:val="Akapitzlist"/>
        <w:numPr>
          <w:ilvl w:val="0"/>
          <w:numId w:val="62"/>
        </w:numPr>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przebieralnie</w:t>
      </w:r>
      <w:r w:rsidR="006C6BAF">
        <w:rPr>
          <w:rFonts w:ascii="Arial" w:hAnsi="Arial" w:cs="Arial"/>
          <w:color w:val="auto"/>
          <w:sz w:val="22"/>
          <w:szCs w:val="22"/>
        </w:rPr>
        <w:t xml:space="preserve"> </w:t>
      </w:r>
      <w:r w:rsidR="00A801C4">
        <w:rPr>
          <w:rFonts w:ascii="Arial" w:hAnsi="Arial" w:cs="Arial"/>
          <w:color w:val="auto"/>
          <w:sz w:val="22"/>
          <w:szCs w:val="22"/>
        </w:rPr>
        <w:t>-</w:t>
      </w:r>
      <w:r w:rsidR="006C6BAF">
        <w:rPr>
          <w:rFonts w:ascii="Arial" w:hAnsi="Arial" w:cs="Arial"/>
          <w:color w:val="auto"/>
          <w:sz w:val="22"/>
          <w:szCs w:val="22"/>
        </w:rPr>
        <w:t xml:space="preserve"> 2 szt.</w:t>
      </w:r>
      <w:r w:rsidR="00FB0390" w:rsidRPr="004E3676">
        <w:rPr>
          <w:rFonts w:ascii="Arial" w:hAnsi="Arial" w:cs="Arial"/>
          <w:color w:val="auto"/>
          <w:sz w:val="22"/>
          <w:szCs w:val="22"/>
        </w:rPr>
        <w:t>,</w:t>
      </w:r>
    </w:p>
    <w:p w14:paraId="5A5D6F5A" w14:textId="57D3AC1B" w:rsidR="004E3676" w:rsidRPr="00116929" w:rsidRDefault="00773E45" w:rsidP="00116929">
      <w:pPr>
        <w:pStyle w:val="Akapitzlist"/>
        <w:numPr>
          <w:ilvl w:val="0"/>
          <w:numId w:val="62"/>
        </w:numPr>
        <w:tabs>
          <w:tab w:val="left" w:pos="567"/>
        </w:tabs>
        <w:spacing w:line="288" w:lineRule="auto"/>
        <w:ind w:left="426" w:hanging="284"/>
        <w:jc w:val="both"/>
        <w:rPr>
          <w:rFonts w:ascii="Arial" w:hAnsi="Arial" w:cs="Arial"/>
          <w:color w:val="auto"/>
          <w:sz w:val="22"/>
          <w:szCs w:val="22"/>
        </w:rPr>
      </w:pPr>
      <w:r w:rsidRPr="00116929">
        <w:rPr>
          <w:rFonts w:ascii="Arial" w:hAnsi="Arial" w:cs="Arial"/>
          <w:color w:val="auto"/>
          <w:sz w:val="22"/>
          <w:szCs w:val="22"/>
        </w:rPr>
        <w:t>ogrodzenie panelowe z furtką</w:t>
      </w:r>
      <w:r w:rsidR="004E3676" w:rsidRPr="00116929">
        <w:rPr>
          <w:rFonts w:ascii="Arial" w:hAnsi="Arial" w:cs="Arial"/>
          <w:color w:val="auto"/>
          <w:sz w:val="22"/>
          <w:szCs w:val="22"/>
        </w:rPr>
        <w:t>,</w:t>
      </w:r>
    </w:p>
    <w:p w14:paraId="3C13E8F5" w14:textId="3648856C" w:rsidR="004E3676" w:rsidRPr="004E3676" w:rsidRDefault="008231C3" w:rsidP="00A115D2">
      <w:pPr>
        <w:pStyle w:val="Akapitzlist"/>
        <w:numPr>
          <w:ilvl w:val="0"/>
          <w:numId w:val="62"/>
        </w:numPr>
        <w:tabs>
          <w:tab w:val="left" w:pos="567"/>
        </w:tabs>
        <w:spacing w:line="288" w:lineRule="auto"/>
        <w:ind w:left="426" w:hanging="284"/>
        <w:jc w:val="both"/>
        <w:rPr>
          <w:rFonts w:ascii="Arial" w:hAnsi="Arial" w:cs="Arial"/>
          <w:color w:val="auto"/>
          <w:sz w:val="22"/>
          <w:szCs w:val="22"/>
        </w:rPr>
      </w:pPr>
      <w:r>
        <w:rPr>
          <w:rFonts w:ascii="Arial" w:hAnsi="Arial" w:cs="Arial"/>
          <w:color w:val="auto"/>
          <w:sz w:val="22"/>
          <w:szCs w:val="22"/>
        </w:rPr>
        <w:t xml:space="preserve">istniejące leżaki </w:t>
      </w:r>
      <w:r w:rsidR="004F3491">
        <w:rPr>
          <w:rFonts w:ascii="Arial" w:hAnsi="Arial" w:cs="Arial"/>
          <w:color w:val="auto"/>
          <w:sz w:val="22"/>
          <w:szCs w:val="22"/>
        </w:rPr>
        <w:t xml:space="preserve">rozmieszczone </w:t>
      </w:r>
      <w:r>
        <w:rPr>
          <w:rFonts w:ascii="Arial" w:hAnsi="Arial" w:cs="Arial"/>
          <w:color w:val="auto"/>
          <w:sz w:val="22"/>
          <w:szCs w:val="22"/>
        </w:rPr>
        <w:t>w nowych lokalizacjach</w:t>
      </w:r>
      <w:r w:rsidR="004F3491">
        <w:rPr>
          <w:rFonts w:ascii="Arial" w:hAnsi="Arial" w:cs="Arial"/>
          <w:color w:val="auto"/>
          <w:sz w:val="22"/>
          <w:szCs w:val="22"/>
        </w:rPr>
        <w:t xml:space="preserve"> zgodnie z projektem</w:t>
      </w:r>
      <w:r w:rsidR="00C96434">
        <w:rPr>
          <w:rFonts w:ascii="Arial" w:hAnsi="Arial" w:cs="Arial"/>
          <w:color w:val="auto"/>
          <w:sz w:val="22"/>
          <w:szCs w:val="22"/>
        </w:rPr>
        <w:t xml:space="preserve"> </w:t>
      </w:r>
      <w:r w:rsidR="00A801C4">
        <w:rPr>
          <w:rFonts w:ascii="Arial" w:hAnsi="Arial" w:cs="Arial"/>
          <w:color w:val="auto"/>
          <w:sz w:val="22"/>
          <w:szCs w:val="22"/>
        </w:rPr>
        <w:t>-</w:t>
      </w:r>
      <w:r w:rsidR="00C96434">
        <w:rPr>
          <w:rFonts w:ascii="Arial" w:hAnsi="Arial" w:cs="Arial"/>
          <w:color w:val="auto"/>
          <w:sz w:val="22"/>
          <w:szCs w:val="22"/>
        </w:rPr>
        <w:t xml:space="preserve"> 12 szt.</w:t>
      </w:r>
      <w:r>
        <w:rPr>
          <w:rFonts w:ascii="Arial" w:hAnsi="Arial" w:cs="Arial"/>
          <w:color w:val="auto"/>
          <w:sz w:val="22"/>
          <w:szCs w:val="22"/>
        </w:rPr>
        <w:t>,</w:t>
      </w:r>
    </w:p>
    <w:p w14:paraId="18CE040F" w14:textId="673FA13E" w:rsidR="00B86ACE" w:rsidRPr="00B86ACE" w:rsidRDefault="00773E45" w:rsidP="00B86ACE">
      <w:pPr>
        <w:pStyle w:val="Akapitzlist"/>
        <w:numPr>
          <w:ilvl w:val="0"/>
          <w:numId w:val="62"/>
        </w:numPr>
        <w:tabs>
          <w:tab w:val="left" w:pos="567"/>
        </w:tabs>
        <w:spacing w:line="288" w:lineRule="auto"/>
        <w:ind w:left="426" w:hanging="284"/>
        <w:jc w:val="both"/>
        <w:rPr>
          <w:rFonts w:ascii="Arial" w:hAnsi="Arial" w:cs="Arial"/>
          <w:color w:val="auto"/>
          <w:sz w:val="22"/>
          <w:szCs w:val="22"/>
        </w:rPr>
      </w:pPr>
      <w:bookmarkStart w:id="1" w:name="_Hlk167369699"/>
      <w:r w:rsidRPr="004E3676">
        <w:rPr>
          <w:rFonts w:ascii="Arial" w:hAnsi="Arial" w:cs="Arial"/>
          <w:color w:val="auto"/>
          <w:sz w:val="22"/>
          <w:szCs w:val="22"/>
        </w:rPr>
        <w:t>zacienienia żaglowe na wsporniku</w:t>
      </w:r>
      <w:r w:rsidR="006C6BAF">
        <w:rPr>
          <w:rFonts w:ascii="Arial" w:hAnsi="Arial" w:cs="Arial"/>
          <w:color w:val="auto"/>
          <w:sz w:val="22"/>
          <w:szCs w:val="22"/>
        </w:rPr>
        <w:t xml:space="preserve"> </w:t>
      </w:r>
      <w:r w:rsidR="00A801C4">
        <w:rPr>
          <w:rFonts w:ascii="Arial" w:hAnsi="Arial" w:cs="Arial"/>
          <w:color w:val="auto"/>
          <w:sz w:val="22"/>
          <w:szCs w:val="22"/>
        </w:rPr>
        <w:t xml:space="preserve"> - </w:t>
      </w:r>
      <w:r w:rsidR="006C6BAF">
        <w:rPr>
          <w:rFonts w:ascii="Arial" w:hAnsi="Arial" w:cs="Arial"/>
          <w:color w:val="auto"/>
          <w:sz w:val="22"/>
          <w:szCs w:val="22"/>
        </w:rPr>
        <w:t>4 szt.</w:t>
      </w:r>
      <w:r w:rsidR="004E3676" w:rsidRPr="004E3676">
        <w:rPr>
          <w:rFonts w:ascii="Arial" w:hAnsi="Arial" w:cs="Arial"/>
          <w:color w:val="auto"/>
          <w:sz w:val="22"/>
          <w:szCs w:val="22"/>
        </w:rPr>
        <w:t>,</w:t>
      </w:r>
    </w:p>
    <w:bookmarkEnd w:id="1"/>
    <w:p w14:paraId="6822EFC4" w14:textId="740F4C4C" w:rsidR="004E3676" w:rsidRDefault="00773E45" w:rsidP="00A115D2">
      <w:pPr>
        <w:pStyle w:val="Akapitzlist"/>
        <w:numPr>
          <w:ilvl w:val="0"/>
          <w:numId w:val="62"/>
        </w:numPr>
        <w:tabs>
          <w:tab w:val="left" w:pos="567"/>
        </w:tabs>
        <w:spacing w:line="288" w:lineRule="auto"/>
        <w:ind w:left="426" w:hanging="284"/>
        <w:jc w:val="both"/>
        <w:rPr>
          <w:rFonts w:ascii="Arial" w:hAnsi="Arial" w:cs="Arial"/>
          <w:color w:val="auto"/>
          <w:sz w:val="22"/>
          <w:szCs w:val="22"/>
        </w:rPr>
      </w:pPr>
      <w:r w:rsidRPr="004E3676">
        <w:rPr>
          <w:rFonts w:ascii="Arial" w:hAnsi="Arial" w:cs="Arial"/>
          <w:color w:val="auto"/>
          <w:sz w:val="22"/>
          <w:szCs w:val="22"/>
        </w:rPr>
        <w:t>tablica z regulaminem</w:t>
      </w:r>
      <w:r w:rsidR="006C6BAF">
        <w:rPr>
          <w:rFonts w:ascii="Arial" w:hAnsi="Arial" w:cs="Arial"/>
          <w:color w:val="auto"/>
          <w:sz w:val="22"/>
          <w:szCs w:val="22"/>
        </w:rPr>
        <w:t xml:space="preserve"> </w:t>
      </w:r>
      <w:r w:rsidR="00A801C4">
        <w:rPr>
          <w:rFonts w:ascii="Arial" w:hAnsi="Arial" w:cs="Arial"/>
          <w:color w:val="auto"/>
          <w:sz w:val="22"/>
          <w:szCs w:val="22"/>
        </w:rPr>
        <w:t>-</w:t>
      </w:r>
      <w:r w:rsidR="006C6BAF">
        <w:rPr>
          <w:rFonts w:ascii="Arial" w:hAnsi="Arial" w:cs="Arial"/>
          <w:color w:val="auto"/>
          <w:sz w:val="22"/>
          <w:szCs w:val="22"/>
        </w:rPr>
        <w:t xml:space="preserve"> 1 szt.</w:t>
      </w:r>
    </w:p>
    <w:p w14:paraId="27330197" w14:textId="77777777" w:rsidR="0002045E" w:rsidRDefault="0002045E" w:rsidP="0002045E">
      <w:pPr>
        <w:spacing w:line="288" w:lineRule="auto"/>
        <w:jc w:val="both"/>
        <w:rPr>
          <w:rFonts w:ascii="Arial" w:hAnsi="Arial" w:cs="Arial"/>
          <w:b/>
          <w:color w:val="auto"/>
          <w:sz w:val="22"/>
          <w:szCs w:val="22"/>
        </w:rPr>
      </w:pPr>
    </w:p>
    <w:p w14:paraId="208815A2" w14:textId="5BB25AEB" w:rsidR="0002045E" w:rsidRPr="0002045E" w:rsidRDefault="0002045E" w:rsidP="0002045E">
      <w:pPr>
        <w:spacing w:line="288" w:lineRule="auto"/>
        <w:jc w:val="both"/>
        <w:rPr>
          <w:rFonts w:ascii="Arial" w:hAnsi="Arial" w:cs="Arial"/>
          <w:b/>
          <w:color w:val="auto"/>
          <w:sz w:val="22"/>
          <w:szCs w:val="22"/>
        </w:rPr>
      </w:pPr>
      <w:r w:rsidRPr="0002045E">
        <w:rPr>
          <w:rFonts w:ascii="Arial" w:hAnsi="Arial" w:cs="Arial"/>
          <w:b/>
          <w:color w:val="auto"/>
          <w:sz w:val="22"/>
          <w:szCs w:val="22"/>
        </w:rPr>
        <w:t xml:space="preserve">Wykonawca po zakończeniu realizacji inwestycji </w:t>
      </w:r>
      <w:r>
        <w:rPr>
          <w:rFonts w:ascii="Arial" w:hAnsi="Arial" w:cs="Arial"/>
          <w:b/>
          <w:color w:val="auto"/>
          <w:sz w:val="22"/>
          <w:szCs w:val="22"/>
        </w:rPr>
        <w:t>będzie zobowiązany przygotować</w:t>
      </w:r>
      <w:r w:rsidRPr="0002045E">
        <w:rPr>
          <w:rFonts w:ascii="Arial" w:hAnsi="Arial" w:cs="Arial"/>
          <w:b/>
          <w:color w:val="auto"/>
          <w:sz w:val="22"/>
          <w:szCs w:val="22"/>
        </w:rPr>
        <w:t xml:space="preserve"> kompletną dokumentację powykonawczą zawierającą pozwolenia administracyjne, dziennik budowy, odbiory częściowe i końcowe, rysunki techniczne tworzące dokumentację powykonawczą wraz z naniesionymi zmianami jakie wystąpiły w tracie realizacji zadania, </w:t>
      </w:r>
      <w:r w:rsidR="004F3491">
        <w:rPr>
          <w:rFonts w:ascii="Arial" w:hAnsi="Arial" w:cs="Arial"/>
          <w:b/>
          <w:color w:val="auto"/>
          <w:sz w:val="22"/>
          <w:szCs w:val="22"/>
        </w:rPr>
        <w:t>oraz uzyska pozwolenie na użytkowanie obiektu.</w:t>
      </w:r>
    </w:p>
    <w:p w14:paraId="4527A17E" w14:textId="77777777" w:rsidR="0097124C" w:rsidRDefault="0097124C" w:rsidP="0097124C">
      <w:pPr>
        <w:spacing w:line="288" w:lineRule="auto"/>
        <w:rPr>
          <w:rFonts w:ascii="Arial" w:eastAsia="Times New Roman" w:hAnsi="Arial" w:cs="Arial"/>
          <w:b/>
          <w:bCs/>
          <w:color w:val="auto"/>
          <w:sz w:val="22"/>
          <w:szCs w:val="22"/>
          <w:lang w:eastAsia="pl-PL"/>
        </w:rPr>
      </w:pPr>
    </w:p>
    <w:p w14:paraId="32008BD5" w14:textId="435FA772" w:rsidR="00474CF8" w:rsidRPr="00474CF8" w:rsidRDefault="0097124C" w:rsidP="00542BBB">
      <w:pPr>
        <w:pStyle w:val="Akapitzlist"/>
        <w:numPr>
          <w:ilvl w:val="2"/>
          <w:numId w:val="112"/>
        </w:numPr>
        <w:spacing w:line="288" w:lineRule="auto"/>
        <w:jc w:val="both"/>
        <w:rPr>
          <w:rFonts w:ascii="Arial" w:hAnsi="Arial" w:cs="Arial"/>
          <w:sz w:val="22"/>
          <w:szCs w:val="22"/>
        </w:rPr>
      </w:pPr>
      <w:r w:rsidRPr="00474CF8">
        <w:rPr>
          <w:rFonts w:ascii="Arial" w:hAnsi="Arial" w:cs="Arial"/>
          <w:sz w:val="22"/>
          <w:szCs w:val="22"/>
        </w:rPr>
        <w:t xml:space="preserve">Przedmiot zamówienia należy wykonać zgodnie z </w:t>
      </w:r>
      <w:r w:rsidR="0021001F" w:rsidRPr="00474CF8">
        <w:rPr>
          <w:rFonts w:ascii="Arial" w:hAnsi="Arial" w:cs="Arial"/>
          <w:sz w:val="22"/>
          <w:szCs w:val="22"/>
        </w:rPr>
        <w:t xml:space="preserve">jego opisem oraz </w:t>
      </w:r>
      <w:r w:rsidRPr="00474CF8">
        <w:rPr>
          <w:rFonts w:ascii="Arial" w:hAnsi="Arial" w:cs="Arial"/>
          <w:sz w:val="22"/>
          <w:szCs w:val="22"/>
        </w:rPr>
        <w:t xml:space="preserve"> z:</w:t>
      </w:r>
    </w:p>
    <w:p w14:paraId="7F831119" w14:textId="6456E154" w:rsidR="00474CF8" w:rsidRDefault="00474CF8" w:rsidP="00311748">
      <w:pPr>
        <w:pStyle w:val="Akapitzlist"/>
        <w:widowControl/>
        <w:numPr>
          <w:ilvl w:val="0"/>
          <w:numId w:val="66"/>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w:t>
      </w:r>
      <w:r w:rsidR="00CE7754">
        <w:rPr>
          <w:rFonts w:ascii="Arial" w:hAnsi="Arial" w:cs="Arial"/>
          <w:color w:val="auto"/>
          <w:sz w:val="22"/>
          <w:szCs w:val="22"/>
          <w:lang w:eastAsia="pl-PL"/>
        </w:rPr>
        <w:t>20</w:t>
      </w:r>
      <w:r w:rsidRPr="000E4FB4">
        <w:rPr>
          <w:rFonts w:ascii="Arial" w:hAnsi="Arial" w:cs="Arial"/>
          <w:color w:val="auto"/>
          <w:sz w:val="22"/>
          <w:szCs w:val="22"/>
          <w:lang w:eastAsia="pl-PL"/>
        </w:rPr>
        <w:t>.202</w:t>
      </w:r>
      <w:r w:rsidR="00CE7754">
        <w:rPr>
          <w:rFonts w:ascii="Arial" w:hAnsi="Arial" w:cs="Arial"/>
          <w:color w:val="auto"/>
          <w:sz w:val="22"/>
          <w:szCs w:val="22"/>
          <w:lang w:eastAsia="pl-PL"/>
        </w:rPr>
        <w:t>4</w:t>
      </w:r>
      <w:r w:rsidRPr="000E4FB4">
        <w:rPr>
          <w:rFonts w:ascii="Arial" w:hAnsi="Arial" w:cs="Arial"/>
          <w:color w:val="auto"/>
          <w:sz w:val="22"/>
          <w:szCs w:val="22"/>
          <w:lang w:eastAsia="pl-PL"/>
        </w:rPr>
        <w:t xml:space="preserve"> z dnia </w:t>
      </w:r>
      <w:r w:rsidR="00CE7754">
        <w:rPr>
          <w:rFonts w:ascii="Arial" w:hAnsi="Arial" w:cs="Arial"/>
          <w:color w:val="auto"/>
          <w:sz w:val="22"/>
          <w:szCs w:val="22"/>
          <w:lang w:eastAsia="pl-PL"/>
        </w:rPr>
        <w:t>30</w:t>
      </w:r>
      <w:r w:rsidRPr="000E4FB4">
        <w:rPr>
          <w:rFonts w:ascii="Arial" w:hAnsi="Arial" w:cs="Arial"/>
          <w:color w:val="auto"/>
          <w:sz w:val="22"/>
          <w:szCs w:val="22"/>
          <w:lang w:eastAsia="pl-PL"/>
        </w:rPr>
        <w:t xml:space="preserve"> </w:t>
      </w:r>
      <w:r w:rsidR="00CE7754">
        <w:rPr>
          <w:rFonts w:ascii="Arial" w:hAnsi="Arial" w:cs="Arial"/>
          <w:color w:val="auto"/>
          <w:sz w:val="22"/>
          <w:szCs w:val="22"/>
          <w:lang w:eastAsia="pl-PL"/>
        </w:rPr>
        <w:t>kwietnia</w:t>
      </w:r>
      <w:r w:rsidRPr="000E4FB4">
        <w:rPr>
          <w:rFonts w:ascii="Arial" w:hAnsi="Arial" w:cs="Arial"/>
          <w:color w:val="auto"/>
          <w:sz w:val="22"/>
          <w:szCs w:val="22"/>
          <w:lang w:eastAsia="pl-PL"/>
        </w:rPr>
        <w:t xml:space="preserve"> 202</w:t>
      </w:r>
      <w:r w:rsidR="00CE7754">
        <w:rPr>
          <w:rFonts w:ascii="Arial" w:hAnsi="Arial" w:cs="Arial"/>
          <w:color w:val="auto"/>
          <w:sz w:val="22"/>
          <w:szCs w:val="22"/>
          <w:lang w:eastAsia="pl-PL"/>
        </w:rPr>
        <w:t>4</w:t>
      </w:r>
      <w:r w:rsidRPr="000E4FB4">
        <w:rPr>
          <w:rFonts w:ascii="Arial" w:hAnsi="Arial" w:cs="Arial"/>
          <w:color w:val="auto"/>
          <w:sz w:val="22"/>
          <w:szCs w:val="22"/>
          <w:lang w:eastAsia="pl-PL"/>
        </w:rPr>
        <w:t xml:space="preserve"> r. wydan</w:t>
      </w:r>
      <w:r>
        <w:rPr>
          <w:rFonts w:ascii="Arial" w:hAnsi="Arial" w:cs="Arial"/>
          <w:color w:val="auto"/>
          <w:sz w:val="22"/>
          <w:szCs w:val="22"/>
          <w:lang w:eastAsia="pl-PL"/>
        </w:rPr>
        <w:t>ą</w:t>
      </w:r>
      <w:r w:rsidRPr="000E4FB4">
        <w:rPr>
          <w:rFonts w:ascii="Arial" w:hAnsi="Arial" w:cs="Arial"/>
          <w:color w:val="auto"/>
          <w:sz w:val="22"/>
          <w:szCs w:val="22"/>
          <w:lang w:eastAsia="pl-PL"/>
        </w:rPr>
        <w:t xml:space="preserve"> przez Starostę Tczewskiego oraz  uzgodnieniami  gestorów sieci</w:t>
      </w:r>
      <w:r>
        <w:rPr>
          <w:rFonts w:ascii="Arial" w:hAnsi="Arial" w:cs="Arial"/>
          <w:color w:val="auto"/>
          <w:sz w:val="22"/>
          <w:szCs w:val="22"/>
          <w:lang w:eastAsia="pl-PL"/>
        </w:rPr>
        <w:t>,</w:t>
      </w:r>
    </w:p>
    <w:p w14:paraId="363736A8" w14:textId="77777777" w:rsidR="00474CF8" w:rsidRPr="00474CF8" w:rsidRDefault="0097124C" w:rsidP="00311748">
      <w:pPr>
        <w:pStyle w:val="Akapitzlist"/>
        <w:widowControl/>
        <w:numPr>
          <w:ilvl w:val="0"/>
          <w:numId w:val="66"/>
        </w:numPr>
        <w:suppressAutoHyphens w:val="0"/>
        <w:spacing w:after="200" w:line="276" w:lineRule="auto"/>
        <w:ind w:left="426" w:hanging="284"/>
        <w:jc w:val="both"/>
        <w:rPr>
          <w:rFonts w:ascii="Arial" w:hAnsi="Arial" w:cs="Arial"/>
          <w:color w:val="auto"/>
          <w:sz w:val="22"/>
          <w:szCs w:val="22"/>
          <w:lang w:eastAsia="pl-PL"/>
        </w:rPr>
      </w:pPr>
      <w:r w:rsidRPr="00474CF8">
        <w:rPr>
          <w:rFonts w:ascii="Arial" w:hAnsi="Arial" w:cs="Arial"/>
          <w:sz w:val="22"/>
          <w:szCs w:val="22"/>
        </w:rPr>
        <w:t>dokumentacją projektową,</w:t>
      </w:r>
    </w:p>
    <w:p w14:paraId="590D68D2" w14:textId="77777777" w:rsidR="00474CF8" w:rsidRPr="00474CF8" w:rsidRDefault="0097124C" w:rsidP="00311748">
      <w:pPr>
        <w:pStyle w:val="Akapitzlist"/>
        <w:widowControl/>
        <w:numPr>
          <w:ilvl w:val="0"/>
          <w:numId w:val="66"/>
        </w:numPr>
        <w:suppressAutoHyphens w:val="0"/>
        <w:spacing w:after="200" w:line="276" w:lineRule="auto"/>
        <w:ind w:left="426" w:hanging="284"/>
        <w:jc w:val="both"/>
        <w:rPr>
          <w:rFonts w:ascii="Arial" w:hAnsi="Arial" w:cs="Arial"/>
          <w:color w:val="auto"/>
          <w:sz w:val="22"/>
          <w:szCs w:val="22"/>
          <w:lang w:eastAsia="pl-PL"/>
        </w:rPr>
      </w:pPr>
      <w:r w:rsidRPr="00474CF8">
        <w:rPr>
          <w:rFonts w:ascii="Arial" w:hAnsi="Arial" w:cs="Arial"/>
          <w:sz w:val="22"/>
          <w:szCs w:val="22"/>
        </w:rPr>
        <w:t>Specyfikacją Techniczną Wykonania i Odbioru Robót Budowlanych,</w:t>
      </w:r>
    </w:p>
    <w:p w14:paraId="73CFCDDD" w14:textId="31A31946" w:rsidR="0097124C" w:rsidRPr="00474CF8" w:rsidRDefault="0097124C" w:rsidP="00311748">
      <w:pPr>
        <w:pStyle w:val="Akapitzlist"/>
        <w:widowControl/>
        <w:numPr>
          <w:ilvl w:val="0"/>
          <w:numId w:val="66"/>
        </w:numPr>
        <w:suppressAutoHyphens w:val="0"/>
        <w:spacing w:after="200" w:line="276" w:lineRule="auto"/>
        <w:ind w:left="426" w:hanging="284"/>
        <w:jc w:val="both"/>
        <w:rPr>
          <w:rFonts w:ascii="Arial" w:hAnsi="Arial" w:cs="Arial"/>
          <w:color w:val="auto"/>
          <w:sz w:val="22"/>
          <w:szCs w:val="22"/>
          <w:lang w:eastAsia="pl-PL"/>
        </w:rPr>
      </w:pPr>
      <w:r w:rsidRPr="00474CF8">
        <w:rPr>
          <w:rFonts w:ascii="Arial" w:hAnsi="Arial" w:cs="Arial"/>
          <w:sz w:val="22"/>
          <w:szCs w:val="22"/>
        </w:rPr>
        <w:t xml:space="preserve">zasadami wiedzy technicznej </w:t>
      </w:r>
      <w:r w:rsidRPr="00474CF8">
        <w:rPr>
          <w:rFonts w:ascii="Arial" w:eastAsia="Times New Roman" w:hAnsi="Arial" w:cs="Arial"/>
          <w:sz w:val="22"/>
          <w:szCs w:val="22"/>
        </w:rPr>
        <w:t xml:space="preserve">i sztuki budowlanej, obowiązującymi przepisami, w tym ustawy z dnia 29 stycznia 2004 r. Prawo zamówień publicznych (tj. Dz. U. z 2023 r., poz.1605 z </w:t>
      </w:r>
      <w:proofErr w:type="spellStart"/>
      <w:r w:rsidRPr="00474CF8">
        <w:rPr>
          <w:rFonts w:ascii="Arial" w:eastAsia="Times New Roman" w:hAnsi="Arial" w:cs="Arial"/>
          <w:sz w:val="22"/>
          <w:szCs w:val="22"/>
        </w:rPr>
        <w:t>późn</w:t>
      </w:r>
      <w:proofErr w:type="spellEnd"/>
      <w:r w:rsidRPr="00474CF8">
        <w:rPr>
          <w:rFonts w:ascii="Arial" w:eastAsia="Times New Roman" w:hAnsi="Arial" w:cs="Arial"/>
          <w:sz w:val="22"/>
          <w:szCs w:val="22"/>
        </w:rPr>
        <w:t xml:space="preserve">. zm.), ustawy z dnia 7 lipca 1994 r. Prawo budowlane (tj. Dz.U. </w:t>
      </w:r>
      <w:r w:rsidRPr="00474CF8">
        <w:rPr>
          <w:rFonts w:ascii="Arial" w:eastAsia="Times New Roman" w:hAnsi="Arial" w:cs="Arial"/>
          <w:sz w:val="22"/>
          <w:szCs w:val="22"/>
        </w:rPr>
        <w:br/>
        <w:t xml:space="preserve">z 2024 r. poz. 725) polskimi normami, oraz  zgodnie z zapisami ujętymi </w:t>
      </w:r>
      <w:r w:rsidRPr="00474CF8">
        <w:rPr>
          <w:rFonts w:ascii="Arial" w:eastAsia="Times New Roman" w:hAnsi="Arial" w:cs="Arial"/>
          <w:sz w:val="22"/>
          <w:szCs w:val="22"/>
        </w:rPr>
        <w:br/>
        <w:t>w SWZ.</w:t>
      </w:r>
    </w:p>
    <w:p w14:paraId="4A735BDB" w14:textId="7DA5D1FE" w:rsidR="00322E58" w:rsidRPr="00322E58" w:rsidRDefault="00322E58" w:rsidP="00542BBB">
      <w:pPr>
        <w:pStyle w:val="Akapitzlist"/>
        <w:numPr>
          <w:ilvl w:val="2"/>
          <w:numId w:val="112"/>
        </w:numPr>
        <w:tabs>
          <w:tab w:val="left" w:pos="426"/>
        </w:tabs>
        <w:spacing w:line="288" w:lineRule="auto"/>
        <w:ind w:left="0" w:firstLine="0"/>
        <w:jc w:val="both"/>
        <w:rPr>
          <w:rFonts w:ascii="Arial" w:hAnsi="Arial" w:cs="Arial"/>
          <w:bCs/>
          <w:color w:val="auto"/>
          <w:sz w:val="22"/>
          <w:szCs w:val="22"/>
          <w:lang w:bidi="hi-IN"/>
        </w:rPr>
      </w:pPr>
      <w:r w:rsidRPr="00322E58">
        <w:rPr>
          <w:rFonts w:ascii="Arial" w:hAnsi="Arial" w:cs="Arial"/>
          <w:color w:val="000000" w:themeColor="text1"/>
          <w:sz w:val="22"/>
          <w:szCs w:val="22"/>
        </w:rPr>
        <w:t>Sz</w:t>
      </w:r>
      <w:r w:rsidRPr="00322E58">
        <w:rPr>
          <w:rFonts w:ascii="Arial" w:hAnsi="Arial" w:cs="Arial"/>
          <w:bCs/>
          <w:color w:val="auto"/>
          <w:sz w:val="22"/>
          <w:szCs w:val="22"/>
          <w:lang w:bidi="hi-IN"/>
        </w:rPr>
        <w:t>czegółowy zakres robót budowlanych opisany został w dokumentacji projektowej</w:t>
      </w:r>
      <w:r w:rsidR="00531D41">
        <w:rPr>
          <w:rFonts w:ascii="Arial" w:hAnsi="Arial" w:cs="Arial"/>
          <w:bCs/>
          <w:color w:val="auto"/>
          <w:sz w:val="22"/>
          <w:szCs w:val="22"/>
          <w:lang w:bidi="hi-IN"/>
        </w:rPr>
        <w:t>,</w:t>
      </w:r>
      <w:r w:rsidRPr="00322E58">
        <w:rPr>
          <w:rFonts w:ascii="Arial" w:hAnsi="Arial" w:cs="Arial"/>
          <w:bCs/>
          <w:color w:val="auto"/>
          <w:sz w:val="22"/>
          <w:szCs w:val="22"/>
          <w:lang w:bidi="hi-IN"/>
        </w:rPr>
        <w:t xml:space="preserve"> </w:t>
      </w:r>
      <w:r w:rsidRPr="00322E58">
        <w:rPr>
          <w:rFonts w:ascii="Arial" w:hAnsi="Arial" w:cs="Arial"/>
          <w:bCs/>
          <w:color w:val="auto"/>
          <w:sz w:val="22"/>
          <w:szCs w:val="22"/>
          <w:lang w:bidi="hi-IN"/>
        </w:rPr>
        <w:br/>
        <w:t>Specyfikacj</w:t>
      </w:r>
      <w:r w:rsidR="00531D41">
        <w:rPr>
          <w:rFonts w:ascii="Arial" w:hAnsi="Arial" w:cs="Arial"/>
          <w:bCs/>
          <w:color w:val="auto"/>
          <w:sz w:val="22"/>
          <w:szCs w:val="22"/>
          <w:lang w:bidi="hi-IN"/>
        </w:rPr>
        <w:t>i</w:t>
      </w:r>
      <w:r w:rsidRPr="00322E58">
        <w:rPr>
          <w:rFonts w:ascii="Arial" w:hAnsi="Arial" w:cs="Arial"/>
          <w:bCs/>
          <w:color w:val="auto"/>
          <w:sz w:val="22"/>
          <w:szCs w:val="22"/>
          <w:lang w:bidi="hi-IN"/>
        </w:rPr>
        <w:t xml:space="preserve"> Techniczn</w:t>
      </w:r>
      <w:r w:rsidR="00531D41">
        <w:rPr>
          <w:rFonts w:ascii="Arial" w:hAnsi="Arial" w:cs="Arial"/>
          <w:bCs/>
          <w:color w:val="auto"/>
          <w:sz w:val="22"/>
          <w:szCs w:val="22"/>
          <w:lang w:bidi="hi-IN"/>
        </w:rPr>
        <w:t>ej</w:t>
      </w:r>
      <w:r w:rsidRPr="00322E58">
        <w:rPr>
          <w:rFonts w:ascii="Arial" w:hAnsi="Arial" w:cs="Arial"/>
          <w:bCs/>
          <w:color w:val="auto"/>
          <w:sz w:val="22"/>
          <w:szCs w:val="22"/>
          <w:lang w:bidi="hi-IN"/>
        </w:rPr>
        <w:t xml:space="preserve"> Wykonania i Odbioru Robót Budowlanych</w:t>
      </w:r>
      <w:r w:rsidR="00531D41">
        <w:rPr>
          <w:rFonts w:ascii="Arial" w:hAnsi="Arial" w:cs="Arial"/>
          <w:bCs/>
          <w:color w:val="auto"/>
          <w:sz w:val="22"/>
          <w:szCs w:val="22"/>
          <w:lang w:bidi="hi-IN"/>
        </w:rPr>
        <w:t xml:space="preserve">, szczegółowym opisie  </w:t>
      </w:r>
      <w:r w:rsidRPr="00322E58">
        <w:rPr>
          <w:rFonts w:ascii="Arial" w:hAnsi="Arial" w:cs="Arial"/>
          <w:bCs/>
          <w:color w:val="auto"/>
          <w:sz w:val="22"/>
          <w:szCs w:val="22"/>
          <w:lang w:bidi="hi-IN"/>
        </w:rPr>
        <w:t xml:space="preserve"> </w:t>
      </w:r>
      <w:r w:rsidR="00531D41">
        <w:rPr>
          <w:rFonts w:ascii="Arial" w:hAnsi="Arial" w:cs="Arial"/>
          <w:bCs/>
          <w:color w:val="auto"/>
          <w:sz w:val="22"/>
          <w:szCs w:val="22"/>
          <w:lang w:bidi="hi-IN"/>
        </w:rPr>
        <w:t xml:space="preserve">przedmiotu zamówienia </w:t>
      </w:r>
      <w:r w:rsidRPr="00322E58">
        <w:rPr>
          <w:rFonts w:ascii="Arial" w:hAnsi="Arial" w:cs="Arial"/>
          <w:bCs/>
          <w:color w:val="auto"/>
          <w:sz w:val="22"/>
          <w:szCs w:val="22"/>
          <w:lang w:bidi="hi-IN"/>
        </w:rPr>
        <w:t xml:space="preserve">stanowiących załącznik nr 9 do niniejszej SWZ. </w:t>
      </w:r>
    </w:p>
    <w:p w14:paraId="29BB1CE3" w14:textId="0A4FF8C6" w:rsidR="00322E58" w:rsidRDefault="00322E58" w:rsidP="00322E58">
      <w:pPr>
        <w:spacing w:line="288" w:lineRule="auto"/>
        <w:jc w:val="both"/>
        <w:rPr>
          <w:rFonts w:ascii="Arial" w:hAnsi="Arial" w:cs="Arial"/>
          <w:bCs/>
          <w:color w:val="auto"/>
          <w:sz w:val="22"/>
          <w:szCs w:val="22"/>
          <w:lang w:bidi="hi-IN"/>
        </w:rPr>
      </w:pPr>
    </w:p>
    <w:p w14:paraId="4697B9F3" w14:textId="5E12AFEE" w:rsidR="00322E58" w:rsidRPr="00322E58" w:rsidRDefault="00322E58" w:rsidP="00322E58">
      <w:pPr>
        <w:spacing w:line="288" w:lineRule="auto"/>
        <w:ind w:hanging="502"/>
        <w:jc w:val="both"/>
        <w:rPr>
          <w:rFonts w:ascii="Arial" w:hAnsi="Arial" w:cs="Arial"/>
          <w:b/>
          <w:color w:val="auto"/>
          <w:sz w:val="22"/>
          <w:szCs w:val="22"/>
          <w:lang w:bidi="hi-IN"/>
        </w:rPr>
      </w:pPr>
      <w:r>
        <w:rPr>
          <w:rFonts w:ascii="Arial" w:hAnsi="Arial" w:cs="Arial"/>
          <w:bCs/>
          <w:color w:val="auto"/>
          <w:sz w:val="22"/>
          <w:szCs w:val="22"/>
          <w:lang w:bidi="hi-IN"/>
        </w:rPr>
        <w:t xml:space="preserve">        </w:t>
      </w:r>
      <w:r w:rsidRPr="00322E58">
        <w:rPr>
          <w:rFonts w:ascii="Arial" w:hAnsi="Arial" w:cs="Arial"/>
          <w:b/>
          <w:color w:val="auto"/>
          <w:sz w:val="22"/>
          <w:szCs w:val="22"/>
          <w:lang w:bidi="hi-IN"/>
        </w:rPr>
        <w:t xml:space="preserve">Przedmiar robót, znajdujący się w załączniku nr 9, służy wyłącznie  jako materiał pomocniczy do sporządzenia oferty. Wykonawca winien wyliczyć cenę ofertową </w:t>
      </w:r>
      <w:r>
        <w:rPr>
          <w:rFonts w:ascii="Arial" w:hAnsi="Arial" w:cs="Arial"/>
          <w:b/>
          <w:color w:val="auto"/>
          <w:sz w:val="22"/>
          <w:szCs w:val="22"/>
          <w:lang w:bidi="hi-IN"/>
        </w:rPr>
        <w:br/>
      </w:r>
      <w:r w:rsidRPr="00322E58">
        <w:rPr>
          <w:rFonts w:ascii="Arial" w:hAnsi="Arial" w:cs="Arial"/>
          <w:b/>
          <w:color w:val="auto"/>
          <w:sz w:val="22"/>
          <w:szCs w:val="22"/>
          <w:lang w:bidi="hi-IN"/>
        </w:rPr>
        <w:t>w oparciu o niniejszy OPZ, projekt budowlany, STWIORB oraz zapisy ujęte w SWZ.</w:t>
      </w:r>
    </w:p>
    <w:p w14:paraId="1F7EF3DB" w14:textId="77777777" w:rsidR="004E3676" w:rsidRPr="004E3676" w:rsidRDefault="004E3676" w:rsidP="00D137AD">
      <w:pPr>
        <w:spacing w:line="288" w:lineRule="auto"/>
        <w:ind w:left="720"/>
        <w:jc w:val="both"/>
        <w:rPr>
          <w:rFonts w:ascii="Arial" w:hAnsi="Arial" w:cs="Arial"/>
          <w:color w:val="auto"/>
          <w:sz w:val="22"/>
          <w:szCs w:val="22"/>
        </w:rPr>
      </w:pPr>
    </w:p>
    <w:p w14:paraId="0D5C8772" w14:textId="4A87D287" w:rsidR="00CE7754" w:rsidRPr="00CE7754" w:rsidRDefault="006A11ED" w:rsidP="00542BBB">
      <w:pPr>
        <w:pStyle w:val="Akapitzlist"/>
        <w:numPr>
          <w:ilvl w:val="2"/>
          <w:numId w:val="112"/>
        </w:numPr>
        <w:spacing w:line="288" w:lineRule="auto"/>
        <w:ind w:left="567" w:hanging="578"/>
        <w:jc w:val="both"/>
        <w:rPr>
          <w:rFonts w:ascii="Arial" w:hAnsi="Arial" w:cs="Arial"/>
          <w:color w:val="auto"/>
          <w:sz w:val="22"/>
          <w:szCs w:val="22"/>
        </w:rPr>
      </w:pPr>
      <w:r w:rsidRPr="00C05957">
        <w:rPr>
          <w:rFonts w:ascii="Arial" w:hAnsi="Arial" w:cs="Arial"/>
          <w:color w:val="auto"/>
          <w:sz w:val="22"/>
          <w:szCs w:val="22"/>
        </w:rPr>
        <w:t>Informacje dodatkowe:</w:t>
      </w:r>
    </w:p>
    <w:p w14:paraId="508982D1" w14:textId="77777777" w:rsidR="00C05957" w:rsidRDefault="006A11ED" w:rsidP="00A115D2">
      <w:pPr>
        <w:pStyle w:val="Akapitzlist"/>
        <w:numPr>
          <w:ilvl w:val="0"/>
          <w:numId w:val="63"/>
        </w:numPr>
        <w:spacing w:line="288" w:lineRule="auto"/>
        <w:ind w:left="426" w:hanging="284"/>
        <w:jc w:val="both"/>
        <w:rPr>
          <w:rFonts w:ascii="Arial" w:hAnsi="Arial" w:cs="Arial"/>
          <w:color w:val="auto"/>
          <w:sz w:val="22"/>
          <w:szCs w:val="22"/>
        </w:rPr>
      </w:pPr>
      <w:r>
        <w:rPr>
          <w:rFonts w:ascii="Arial" w:hAnsi="Arial" w:cs="Arial"/>
          <w:color w:val="auto"/>
          <w:sz w:val="22"/>
          <w:szCs w:val="22"/>
        </w:rPr>
        <w:lastRenderedPageBreak/>
        <w:t>w</w:t>
      </w:r>
      <w:r w:rsidR="00773E45" w:rsidRPr="006A11ED">
        <w:rPr>
          <w:rFonts w:ascii="Arial" w:hAnsi="Arial" w:cs="Arial"/>
          <w:color w:val="auto"/>
          <w:sz w:val="22"/>
          <w:szCs w:val="22"/>
        </w:rPr>
        <w:t xml:space="preserve"> istniejącym ukształtowaniu terenu nie projektuje się zmian</w:t>
      </w:r>
      <w:r>
        <w:rPr>
          <w:rFonts w:ascii="Arial" w:hAnsi="Arial" w:cs="Arial"/>
          <w:color w:val="auto"/>
          <w:sz w:val="22"/>
          <w:szCs w:val="22"/>
        </w:rPr>
        <w:t>,</w:t>
      </w:r>
      <w:r w:rsidR="00773E45" w:rsidRPr="006A11ED">
        <w:rPr>
          <w:rFonts w:ascii="Arial" w:hAnsi="Arial" w:cs="Arial"/>
          <w:color w:val="auto"/>
          <w:sz w:val="22"/>
          <w:szCs w:val="22"/>
        </w:rPr>
        <w:t xml:space="preserve"> </w:t>
      </w:r>
    </w:p>
    <w:p w14:paraId="65E06CA1" w14:textId="5FF127C6" w:rsidR="00C05957" w:rsidRPr="00C05957" w:rsidRDefault="00C05957" w:rsidP="00A115D2">
      <w:pPr>
        <w:pStyle w:val="Akapitzlist"/>
        <w:numPr>
          <w:ilvl w:val="0"/>
          <w:numId w:val="63"/>
        </w:numPr>
        <w:spacing w:line="288" w:lineRule="auto"/>
        <w:ind w:left="426" w:hanging="284"/>
        <w:jc w:val="both"/>
        <w:rPr>
          <w:rFonts w:ascii="Arial" w:hAnsi="Arial" w:cs="Arial"/>
          <w:color w:val="auto"/>
          <w:sz w:val="22"/>
          <w:szCs w:val="22"/>
        </w:rPr>
      </w:pPr>
      <w:r>
        <w:rPr>
          <w:rFonts w:ascii="Arial" w:eastAsia="SimSun" w:hAnsi="Arial" w:cs="Arial"/>
          <w:color w:val="auto"/>
          <w:sz w:val="22"/>
          <w:szCs w:val="22"/>
        </w:rPr>
        <w:t>t</w:t>
      </w:r>
      <w:r w:rsidRPr="00C05957">
        <w:rPr>
          <w:rFonts w:ascii="Arial" w:eastAsia="SimSun" w:hAnsi="Arial" w:cs="Arial"/>
          <w:color w:val="auto"/>
          <w:sz w:val="22"/>
          <w:szCs w:val="22"/>
        </w:rPr>
        <w:t>eren zielony</w:t>
      </w:r>
      <w:r>
        <w:rPr>
          <w:rFonts w:ascii="Arial" w:eastAsia="SimSun" w:hAnsi="Arial" w:cs="Arial"/>
          <w:color w:val="auto"/>
          <w:sz w:val="22"/>
          <w:szCs w:val="22"/>
        </w:rPr>
        <w:t xml:space="preserve"> niecki </w:t>
      </w:r>
      <w:proofErr w:type="spellStart"/>
      <w:r>
        <w:rPr>
          <w:rFonts w:ascii="Arial" w:eastAsia="SimSun" w:hAnsi="Arial" w:cs="Arial"/>
          <w:color w:val="auto"/>
          <w:sz w:val="22"/>
          <w:szCs w:val="22"/>
        </w:rPr>
        <w:t>czyżykowskiej</w:t>
      </w:r>
      <w:proofErr w:type="spellEnd"/>
      <w:r>
        <w:rPr>
          <w:rFonts w:ascii="Arial" w:eastAsia="SimSun" w:hAnsi="Arial" w:cs="Arial"/>
          <w:color w:val="auto"/>
          <w:sz w:val="22"/>
          <w:szCs w:val="22"/>
        </w:rPr>
        <w:t xml:space="preserve"> jest</w:t>
      </w:r>
      <w:r w:rsidRPr="00C05957">
        <w:rPr>
          <w:rFonts w:ascii="Arial" w:eastAsia="SimSun" w:hAnsi="Arial" w:cs="Arial"/>
          <w:color w:val="auto"/>
          <w:sz w:val="22"/>
          <w:szCs w:val="22"/>
        </w:rPr>
        <w:t xml:space="preserve"> częściowo zagospodarowany</w:t>
      </w:r>
      <w:r>
        <w:rPr>
          <w:rFonts w:ascii="Arial" w:eastAsia="SimSun" w:hAnsi="Arial" w:cs="Arial"/>
          <w:color w:val="auto"/>
          <w:sz w:val="22"/>
          <w:szCs w:val="22"/>
        </w:rPr>
        <w:t>,</w:t>
      </w:r>
    </w:p>
    <w:p w14:paraId="470AA289" w14:textId="43320812" w:rsidR="00C05957" w:rsidRPr="00C05957" w:rsidRDefault="00773E45" w:rsidP="00A115D2">
      <w:pPr>
        <w:pStyle w:val="Akapitzlist"/>
        <w:numPr>
          <w:ilvl w:val="0"/>
          <w:numId w:val="63"/>
        </w:numPr>
        <w:spacing w:line="288" w:lineRule="auto"/>
        <w:ind w:left="426" w:hanging="284"/>
        <w:jc w:val="both"/>
        <w:rPr>
          <w:rFonts w:ascii="Arial" w:hAnsi="Arial" w:cs="Arial"/>
          <w:color w:val="auto"/>
          <w:sz w:val="22"/>
          <w:szCs w:val="22"/>
        </w:rPr>
      </w:pPr>
      <w:r w:rsidRPr="00C05957">
        <w:rPr>
          <w:rFonts w:ascii="Arial" w:hAnsi="Arial" w:cs="Arial"/>
          <w:color w:val="auto"/>
          <w:sz w:val="22"/>
          <w:szCs w:val="22"/>
        </w:rPr>
        <w:t>wodn</w:t>
      </w:r>
      <w:r w:rsidR="00C05957" w:rsidRPr="00C05957">
        <w:rPr>
          <w:rFonts w:ascii="Arial" w:hAnsi="Arial" w:cs="Arial"/>
          <w:color w:val="auto"/>
          <w:sz w:val="22"/>
          <w:szCs w:val="22"/>
        </w:rPr>
        <w:t>y</w:t>
      </w:r>
      <w:r w:rsidRPr="00C05957">
        <w:rPr>
          <w:rFonts w:ascii="Arial" w:hAnsi="Arial" w:cs="Arial"/>
          <w:color w:val="auto"/>
          <w:sz w:val="22"/>
          <w:szCs w:val="22"/>
        </w:rPr>
        <w:t xml:space="preserve"> plac zabaw </w:t>
      </w:r>
      <w:r w:rsidR="00C05957" w:rsidRPr="00C05957">
        <w:rPr>
          <w:rFonts w:ascii="Arial" w:hAnsi="Arial" w:cs="Arial"/>
          <w:color w:val="auto"/>
          <w:sz w:val="22"/>
          <w:szCs w:val="22"/>
        </w:rPr>
        <w:t xml:space="preserve">należy wykonać </w:t>
      </w:r>
      <w:r w:rsidRPr="00C05957">
        <w:rPr>
          <w:rFonts w:ascii="Arial" w:hAnsi="Arial" w:cs="Arial"/>
          <w:color w:val="auto"/>
          <w:sz w:val="22"/>
          <w:szCs w:val="22"/>
        </w:rPr>
        <w:t>w otoczeniu istniejącej zieleni</w:t>
      </w:r>
      <w:r w:rsidR="00C05957">
        <w:rPr>
          <w:rFonts w:ascii="Arial" w:hAnsi="Arial" w:cs="Arial"/>
          <w:color w:val="auto"/>
          <w:sz w:val="22"/>
          <w:szCs w:val="22"/>
        </w:rPr>
        <w:t>,</w:t>
      </w:r>
    </w:p>
    <w:p w14:paraId="493E6469" w14:textId="7B0519C7" w:rsidR="00C05957" w:rsidRDefault="006A11ED" w:rsidP="00A115D2">
      <w:pPr>
        <w:pStyle w:val="Akapitzlist"/>
        <w:numPr>
          <w:ilvl w:val="0"/>
          <w:numId w:val="63"/>
        </w:numPr>
        <w:spacing w:line="288" w:lineRule="auto"/>
        <w:ind w:left="426" w:hanging="284"/>
        <w:jc w:val="both"/>
        <w:rPr>
          <w:rFonts w:ascii="Arial" w:hAnsi="Arial" w:cs="Arial"/>
          <w:color w:val="auto"/>
          <w:sz w:val="22"/>
          <w:szCs w:val="22"/>
        </w:rPr>
      </w:pPr>
      <w:r w:rsidRPr="00C05957">
        <w:rPr>
          <w:rFonts w:ascii="Arial" w:hAnsi="Arial" w:cs="Arial"/>
          <w:color w:val="auto"/>
          <w:sz w:val="22"/>
          <w:szCs w:val="22"/>
        </w:rPr>
        <w:t>p</w:t>
      </w:r>
      <w:r w:rsidR="00773E45" w:rsidRPr="00C05957">
        <w:rPr>
          <w:rFonts w:ascii="Arial" w:hAnsi="Arial" w:cs="Arial"/>
          <w:color w:val="auto"/>
          <w:sz w:val="22"/>
          <w:szCs w:val="22"/>
        </w:rPr>
        <w:t>rzedmiotowy teren stanowi własność Gminy Miejskiej Tczew</w:t>
      </w:r>
      <w:r w:rsidR="00CE7754">
        <w:rPr>
          <w:rFonts w:ascii="Arial" w:hAnsi="Arial" w:cs="Arial"/>
          <w:color w:val="auto"/>
          <w:sz w:val="22"/>
          <w:szCs w:val="22"/>
        </w:rPr>
        <w:t>,</w:t>
      </w:r>
    </w:p>
    <w:p w14:paraId="5B00916E" w14:textId="542F3EFF" w:rsidR="00CE7754" w:rsidRDefault="00E406D0" w:rsidP="00A115D2">
      <w:pPr>
        <w:pStyle w:val="Akapitzlist"/>
        <w:numPr>
          <w:ilvl w:val="0"/>
          <w:numId w:val="63"/>
        </w:numPr>
        <w:spacing w:line="288" w:lineRule="auto"/>
        <w:ind w:left="426" w:hanging="284"/>
        <w:jc w:val="both"/>
        <w:rPr>
          <w:rFonts w:ascii="Arial" w:hAnsi="Arial" w:cs="Arial"/>
          <w:color w:val="auto"/>
          <w:sz w:val="22"/>
          <w:szCs w:val="22"/>
        </w:rPr>
      </w:pPr>
      <w:r>
        <w:rPr>
          <w:rFonts w:ascii="Arial" w:hAnsi="Arial" w:cs="Arial"/>
          <w:color w:val="auto"/>
          <w:sz w:val="22"/>
          <w:szCs w:val="22"/>
        </w:rPr>
        <w:t>obiekt kategorii</w:t>
      </w:r>
      <w:r w:rsidR="00CE7754">
        <w:rPr>
          <w:rFonts w:ascii="Arial" w:hAnsi="Arial" w:cs="Arial"/>
          <w:color w:val="auto"/>
          <w:sz w:val="22"/>
          <w:szCs w:val="22"/>
        </w:rPr>
        <w:t xml:space="preserve"> V.</w:t>
      </w:r>
    </w:p>
    <w:p w14:paraId="084A5755" w14:textId="74CF9330" w:rsidR="006E50B8" w:rsidRDefault="006E50B8" w:rsidP="006E50B8">
      <w:pPr>
        <w:widowControl/>
        <w:tabs>
          <w:tab w:val="left" w:pos="6804"/>
        </w:tabs>
        <w:suppressAutoHyphens w:val="0"/>
        <w:spacing w:line="288" w:lineRule="auto"/>
        <w:jc w:val="both"/>
        <w:rPr>
          <w:rFonts w:ascii="Arial" w:eastAsia="Times New Roman" w:hAnsi="Arial" w:cs="Arial"/>
          <w:color w:val="FF0000"/>
          <w:sz w:val="22"/>
          <w:szCs w:val="22"/>
          <w:lang w:eastAsia="pl-PL"/>
        </w:rPr>
      </w:pPr>
    </w:p>
    <w:p w14:paraId="2F1146EF" w14:textId="2C03762E" w:rsidR="006E50B8" w:rsidRPr="006E50B8" w:rsidRDefault="006E50B8" w:rsidP="006E50B8">
      <w:pPr>
        <w:widowControl/>
        <w:tabs>
          <w:tab w:val="left" w:pos="6804"/>
        </w:tabs>
        <w:suppressAutoHyphens w:val="0"/>
        <w:spacing w:line="288" w:lineRule="auto"/>
        <w:jc w:val="both"/>
        <w:rPr>
          <w:rFonts w:ascii="Arial" w:eastAsia="Times New Roman" w:hAnsi="Arial" w:cs="Arial"/>
          <w:color w:val="FF0000"/>
          <w:sz w:val="22"/>
          <w:szCs w:val="22"/>
          <w:lang w:eastAsia="pl-PL"/>
        </w:rPr>
      </w:pPr>
      <w:r w:rsidRPr="006E50B8">
        <w:rPr>
          <w:rFonts w:ascii="Arial" w:eastAsia="Times New Roman" w:hAnsi="Arial" w:cs="Arial"/>
          <w:b/>
          <w:bCs/>
          <w:color w:val="auto"/>
          <w:sz w:val="22"/>
          <w:szCs w:val="22"/>
          <w:lang w:eastAsia="pl-PL"/>
        </w:rPr>
        <w:t>3.</w:t>
      </w:r>
      <w:r w:rsidR="00BD4F80">
        <w:rPr>
          <w:rFonts w:ascii="Arial" w:eastAsia="Times New Roman" w:hAnsi="Arial" w:cs="Arial"/>
          <w:b/>
          <w:bCs/>
          <w:color w:val="auto"/>
          <w:sz w:val="22"/>
          <w:szCs w:val="22"/>
          <w:lang w:eastAsia="pl-PL"/>
        </w:rPr>
        <w:t>2</w:t>
      </w:r>
      <w:r w:rsidRPr="006E50B8">
        <w:rPr>
          <w:rFonts w:ascii="Arial" w:eastAsia="Times New Roman" w:hAnsi="Arial" w:cs="Arial"/>
          <w:color w:val="auto"/>
          <w:sz w:val="22"/>
          <w:szCs w:val="22"/>
          <w:lang w:eastAsia="pl-PL"/>
        </w:rPr>
        <w:t xml:space="preserve"> </w:t>
      </w:r>
      <w:r>
        <w:rPr>
          <w:rFonts w:ascii="Arial" w:eastAsia="Calibri" w:hAnsi="Arial" w:cs="Arial"/>
          <w:bCs/>
          <w:color w:val="auto"/>
          <w:sz w:val="22"/>
          <w:szCs w:val="22"/>
          <w:lang w:eastAsia="en-US" w:bidi="hi-IN"/>
        </w:rPr>
        <w:t>Dokumentacja projektowa, stanowiąca</w:t>
      </w:r>
      <w:r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Pr="00293F95">
        <w:rPr>
          <w:rFonts w:ascii="Arial" w:eastAsia="Calibri" w:hAnsi="Arial" w:cs="Arial"/>
          <w:bCs/>
          <w:color w:val="auto"/>
          <w:sz w:val="22"/>
          <w:szCs w:val="22"/>
          <w:lang w:eastAsia="en-US" w:bidi="hi-IN"/>
        </w:rPr>
        <w:t xml:space="preserve"> wymagania art. 100 ust. 1 ustawy Prawo zamówień publicznych oraz </w:t>
      </w:r>
      <w:r w:rsidRPr="00293F95">
        <w:rPr>
          <w:rFonts w:ascii="Arial" w:hAnsi="Arial" w:cs="Arial"/>
          <w:bCs/>
          <w:color w:val="auto"/>
          <w:sz w:val="22"/>
          <w:szCs w:val="22"/>
          <w:lang w:bidi="hi-IN"/>
        </w:rPr>
        <w:t>ustawy z dnia 19 lipca 2019 r. o zapewnieniu dostępności osobom ze szczególnymi potrzebami (</w:t>
      </w:r>
      <w:proofErr w:type="spellStart"/>
      <w:r w:rsidRPr="00293F95">
        <w:rPr>
          <w:rFonts w:ascii="Arial" w:hAnsi="Arial" w:cs="Arial"/>
          <w:bCs/>
          <w:color w:val="auto"/>
          <w:sz w:val="22"/>
          <w:szCs w:val="22"/>
          <w:lang w:bidi="hi-IN"/>
        </w:rPr>
        <w:t>t.j</w:t>
      </w:r>
      <w:proofErr w:type="spellEnd"/>
      <w:r w:rsidRPr="00293F95">
        <w:rPr>
          <w:rFonts w:ascii="Arial" w:hAnsi="Arial" w:cs="Arial"/>
          <w:bCs/>
          <w:color w:val="auto"/>
          <w:sz w:val="22"/>
          <w:szCs w:val="22"/>
          <w:lang w:bidi="hi-IN"/>
        </w:rPr>
        <w:t>. Dz. U. 20</w:t>
      </w:r>
      <w:r>
        <w:rPr>
          <w:rFonts w:ascii="Arial" w:hAnsi="Arial" w:cs="Arial"/>
          <w:bCs/>
          <w:color w:val="auto"/>
          <w:sz w:val="22"/>
          <w:szCs w:val="22"/>
          <w:lang w:bidi="hi-IN"/>
        </w:rPr>
        <w:t>22 r. poz. 2240).</w:t>
      </w:r>
      <w:r w:rsidRPr="00293F95">
        <w:rPr>
          <w:rFonts w:ascii="Arial" w:hAnsi="Arial" w:cs="Arial"/>
          <w:bCs/>
          <w:color w:val="auto"/>
          <w:sz w:val="22"/>
          <w:szCs w:val="22"/>
          <w:lang w:bidi="hi-IN"/>
        </w:rPr>
        <w:t xml:space="preserve"> </w:t>
      </w:r>
      <w:r w:rsidRPr="00293F95">
        <w:rPr>
          <w:rFonts w:ascii="Arial" w:eastAsia="Calibri" w:hAnsi="Arial" w:cs="Arial"/>
          <w:bCs/>
          <w:color w:val="auto"/>
          <w:sz w:val="22"/>
          <w:szCs w:val="22"/>
          <w:lang w:eastAsia="en-US" w:bidi="hi-IN"/>
        </w:rPr>
        <w:t>Przedmiot zamówienia winien być realizowany w oparciu</w:t>
      </w:r>
      <w:r>
        <w:rPr>
          <w:rFonts w:ascii="Arial" w:eastAsia="Calibri" w:hAnsi="Arial" w:cs="Arial"/>
          <w:bCs/>
          <w:color w:val="auto"/>
          <w:sz w:val="22"/>
          <w:szCs w:val="22"/>
          <w:lang w:eastAsia="en-US" w:bidi="hi-IN"/>
        </w:rPr>
        <w:t xml:space="preserve"> o przedmiotową dokumentację projektową</w:t>
      </w:r>
      <w:r w:rsidRPr="00293F95">
        <w:rPr>
          <w:rFonts w:ascii="Arial" w:eastAsia="Calibri" w:hAnsi="Arial" w:cs="Arial"/>
          <w:bCs/>
          <w:color w:val="auto"/>
          <w:sz w:val="22"/>
          <w:szCs w:val="22"/>
          <w:lang w:eastAsia="en-US" w:bidi="hi-IN"/>
        </w:rPr>
        <w:t>.</w:t>
      </w:r>
    </w:p>
    <w:p w14:paraId="35523D95" w14:textId="77777777" w:rsidR="006E50B8" w:rsidRPr="006E50B8" w:rsidRDefault="006E50B8" w:rsidP="007C02BE">
      <w:pPr>
        <w:widowControl/>
        <w:tabs>
          <w:tab w:val="left" w:pos="6804"/>
        </w:tabs>
        <w:suppressAutoHyphens w:val="0"/>
        <w:spacing w:line="288" w:lineRule="auto"/>
        <w:jc w:val="both"/>
        <w:rPr>
          <w:rFonts w:ascii="Arial" w:eastAsia="Times New Roman" w:hAnsi="Arial" w:cs="Arial"/>
          <w:color w:val="FF0000"/>
          <w:sz w:val="22"/>
          <w:szCs w:val="22"/>
          <w:lang w:eastAsia="pl-PL"/>
        </w:rPr>
      </w:pPr>
    </w:p>
    <w:p w14:paraId="007000C0" w14:textId="77777777" w:rsidR="007C02BE" w:rsidRPr="00FC17FA" w:rsidRDefault="007C02BE" w:rsidP="007C02BE">
      <w:pPr>
        <w:widowControl/>
        <w:tabs>
          <w:tab w:val="left" w:pos="6804"/>
        </w:tabs>
        <w:suppressAutoHyphens w:val="0"/>
        <w:spacing w:line="288" w:lineRule="auto"/>
        <w:jc w:val="both"/>
        <w:rPr>
          <w:rFonts w:ascii="Arial" w:hAnsi="Arial" w:cs="Arial"/>
          <w:color w:val="000000"/>
          <w:sz w:val="6"/>
          <w:szCs w:val="16"/>
        </w:rPr>
      </w:pPr>
    </w:p>
    <w:p w14:paraId="3C5DB1D5" w14:textId="0512CD83"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3.</w:t>
      </w:r>
      <w:r w:rsidR="00BD4F80">
        <w:rPr>
          <w:rFonts w:ascii="Arial" w:hAnsi="Arial" w:cs="Arial"/>
          <w:b/>
          <w:color w:val="auto"/>
          <w:sz w:val="22"/>
          <w:szCs w:val="22"/>
          <w:lang w:eastAsia="pl-PL"/>
        </w:rPr>
        <w:t>3</w:t>
      </w:r>
      <w:r>
        <w:rPr>
          <w:rFonts w:ascii="Arial" w:hAnsi="Arial" w:cs="Arial"/>
          <w:b/>
          <w:color w:val="auto"/>
          <w:sz w:val="22"/>
          <w:szCs w:val="22"/>
          <w:lang w:eastAsia="pl-PL"/>
        </w:rPr>
        <w:t xml:space="preserve"> </w:t>
      </w:r>
      <w:r w:rsidR="00A22895" w:rsidRPr="00BB5D0F">
        <w:rPr>
          <w:rFonts w:ascii="Arial" w:hAnsi="Arial" w:cs="Arial"/>
          <w:b/>
          <w:color w:val="auto"/>
          <w:sz w:val="22"/>
          <w:szCs w:val="22"/>
          <w:lang w:eastAsia="pl-PL"/>
        </w:rPr>
        <w:t>Personel Wykonawcy</w:t>
      </w:r>
    </w:p>
    <w:p w14:paraId="717C0986" w14:textId="049CFC82"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 pkt 5.1.2.4 lit. b </w:t>
      </w:r>
      <w:r w:rsidRPr="003A4EC6">
        <w:rPr>
          <w:rFonts w:ascii="Arial" w:hAnsi="Arial" w:cs="Arial"/>
          <w:color w:val="auto"/>
          <w:sz w:val="22"/>
          <w:szCs w:val="22"/>
          <w:lang w:eastAsia="pl-PL"/>
        </w:rPr>
        <w:t xml:space="preserve">niniejszej SWZ.  </w:t>
      </w:r>
    </w:p>
    <w:p w14:paraId="3E864F05" w14:textId="77777777" w:rsidR="00A22895" w:rsidRPr="00FC17FA"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3A4EC6">
        <w:rPr>
          <w:rFonts w:ascii="Arial" w:hAnsi="Arial" w:cs="Arial"/>
          <w:sz w:val="22"/>
          <w:szCs w:val="22"/>
        </w:rPr>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Default="00BF1365" w:rsidP="00BF1365">
      <w:pPr>
        <w:spacing w:line="288" w:lineRule="auto"/>
        <w:jc w:val="both"/>
        <w:rPr>
          <w:rFonts w:ascii="Arial" w:eastAsia="SimSun" w:hAnsi="Arial" w:cs="Arial"/>
          <w:b/>
          <w:color w:val="auto"/>
          <w:sz w:val="22"/>
          <w:szCs w:val="22"/>
        </w:rPr>
      </w:pPr>
    </w:p>
    <w:p w14:paraId="42AC4D64" w14:textId="13430B72"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3.</w:t>
      </w:r>
      <w:r w:rsidR="00BD4F80">
        <w:rPr>
          <w:rFonts w:ascii="Arial" w:eastAsia="SimSun" w:hAnsi="Arial" w:cs="Arial"/>
          <w:b/>
          <w:color w:val="auto"/>
          <w:sz w:val="22"/>
          <w:szCs w:val="22"/>
        </w:rPr>
        <w:t>4</w:t>
      </w:r>
      <w:r w:rsidRPr="00BF1365">
        <w:rPr>
          <w:rFonts w:ascii="Arial" w:eastAsia="SimSun" w:hAnsi="Arial" w:cs="Arial"/>
          <w:b/>
          <w:color w:val="auto"/>
          <w:sz w:val="22"/>
          <w:szCs w:val="22"/>
        </w:rPr>
        <w:t xml:space="preserve"> </w:t>
      </w:r>
      <w:r w:rsidRPr="00BF1365">
        <w:rPr>
          <w:rFonts w:ascii="Arial" w:eastAsia="SimSun" w:hAnsi="Arial" w:cs="Arial"/>
          <w:b/>
          <w:bCs/>
          <w:color w:val="auto"/>
          <w:sz w:val="22"/>
          <w:szCs w:val="22"/>
        </w:rPr>
        <w:t xml:space="preserve">Gwarancja jakości wykonania robót </w:t>
      </w:r>
    </w:p>
    <w:p w14:paraId="446BE5C8" w14:textId="77777777" w:rsidR="003F24C5" w:rsidRDefault="003F24C5" w:rsidP="003F24C5">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7A5B103B" w14:textId="77777777" w:rsidR="003F24C5" w:rsidRPr="00630B7A" w:rsidRDefault="003F24C5" w:rsidP="003F24C5">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Pr>
          <w:rFonts w:ascii="Arial" w:eastAsia="SimSun" w:hAnsi="Arial" w:cs="Arial"/>
          <w:bCs/>
          <w:color w:val="auto"/>
          <w:sz w:val="22"/>
          <w:szCs w:val="22"/>
          <w:lang w:bidi="hi-IN"/>
        </w:rPr>
        <w:t>wynosi 5 lat.</w:t>
      </w:r>
    </w:p>
    <w:p w14:paraId="75706337" w14:textId="77777777" w:rsidR="00BF1365" w:rsidRPr="00A8691F" w:rsidRDefault="00BF1365" w:rsidP="00BF1365">
      <w:pPr>
        <w:spacing w:line="288" w:lineRule="auto"/>
        <w:jc w:val="both"/>
        <w:rPr>
          <w:rFonts w:ascii="Arial" w:hAnsi="Arial" w:cs="Arial"/>
          <w:sz w:val="22"/>
          <w:szCs w:val="22"/>
        </w:rPr>
      </w:pPr>
    </w:p>
    <w:p w14:paraId="23461086" w14:textId="347BE71D"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D4F80">
        <w:rPr>
          <w:rFonts w:ascii="Arial" w:eastAsia="Times New Roman" w:hAnsi="Arial" w:cs="Arial"/>
          <w:b/>
          <w:sz w:val="22"/>
        </w:rPr>
        <w:t>5</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03AE33AA" w:rsidR="007719C4" w:rsidRPr="00CF3510" w:rsidRDefault="00A16029" w:rsidP="00CF3510">
      <w:pPr>
        <w:pStyle w:val="Default"/>
        <w:spacing w:line="288" w:lineRule="auto"/>
        <w:jc w:val="both"/>
        <w:rPr>
          <w:sz w:val="22"/>
          <w:szCs w:val="22"/>
        </w:rPr>
      </w:pPr>
      <w:r w:rsidRPr="00CF3510">
        <w:rPr>
          <w:b/>
          <w:bCs/>
          <w:sz w:val="22"/>
          <w:szCs w:val="22"/>
        </w:rPr>
        <w:t>3.</w:t>
      </w:r>
      <w:r w:rsidR="00BD4F80">
        <w:rPr>
          <w:b/>
          <w:bCs/>
          <w:sz w:val="22"/>
          <w:szCs w:val="22"/>
        </w:rPr>
        <w:t>6</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lastRenderedPageBreak/>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311D3BCE"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BD4F80">
        <w:rPr>
          <w:b/>
          <w:bCs/>
          <w:color w:val="auto"/>
          <w:sz w:val="22"/>
          <w:szCs w:val="22"/>
        </w:rPr>
        <w:t>7</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1D00F5E1" w:rsidR="007719C4" w:rsidRDefault="00BB5D0F" w:rsidP="00BB5D0F">
      <w:pPr>
        <w:pStyle w:val="Default"/>
        <w:tabs>
          <w:tab w:val="left" w:pos="567"/>
        </w:tabs>
        <w:spacing w:line="288" w:lineRule="auto"/>
        <w:jc w:val="both"/>
        <w:rPr>
          <w:b/>
          <w:bCs/>
          <w:sz w:val="22"/>
          <w:szCs w:val="22"/>
        </w:rPr>
      </w:pPr>
      <w:r>
        <w:rPr>
          <w:b/>
          <w:bCs/>
          <w:sz w:val="22"/>
          <w:szCs w:val="22"/>
        </w:rPr>
        <w:t>3.</w:t>
      </w:r>
      <w:r w:rsidR="00BD4F80">
        <w:rPr>
          <w:b/>
          <w:bCs/>
          <w:sz w:val="22"/>
          <w:szCs w:val="22"/>
        </w:rPr>
        <w:t>8</w:t>
      </w:r>
      <w:r>
        <w:rPr>
          <w:b/>
          <w:bCs/>
          <w:sz w:val="22"/>
          <w:szCs w:val="22"/>
        </w:rPr>
        <w:t xml:space="preserve">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17D4A6FD" w:rsidR="007541EB" w:rsidRPr="00407093" w:rsidRDefault="00C25073" w:rsidP="00807C2C">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45111291</w:t>
            </w:r>
            <w:r w:rsidR="00EF51E1" w:rsidRPr="00407093">
              <w:rPr>
                <w:rFonts w:ascii="Arial" w:eastAsia="Times New Roman" w:hAnsi="Arial" w:cs="Arial"/>
                <w:bCs/>
                <w:color w:val="auto"/>
                <w:sz w:val="22"/>
                <w:szCs w:val="22"/>
                <w:lang w:bidi="hi-IN"/>
              </w:rPr>
              <w:t>-</w:t>
            </w:r>
            <w:r>
              <w:rPr>
                <w:rFonts w:ascii="Arial" w:eastAsia="Times New Roman" w:hAnsi="Arial" w:cs="Arial"/>
                <w:bCs/>
                <w:color w:val="auto"/>
                <w:sz w:val="22"/>
                <w:szCs w:val="22"/>
                <w:lang w:bidi="hi-IN"/>
              </w:rPr>
              <w:t>4</w:t>
            </w:r>
          </w:p>
          <w:p w14:paraId="69B52614" w14:textId="55E8B328" w:rsidR="007541EB" w:rsidRPr="00407093" w:rsidRDefault="00587A72" w:rsidP="00807C2C">
            <w:pPr>
              <w:widowControl/>
              <w:spacing w:line="288" w:lineRule="auto"/>
              <w:ind w:right="317"/>
              <w:jc w:val="both"/>
              <w:rPr>
                <w:rFonts w:ascii="Arial" w:eastAsia="Times New Roman" w:hAnsi="Arial" w:cs="Arial"/>
                <w:bCs/>
                <w:strike/>
                <w:color w:val="auto"/>
                <w:sz w:val="22"/>
                <w:szCs w:val="22"/>
                <w:lang w:bidi="hi-IN"/>
              </w:rPr>
            </w:pPr>
            <w:r>
              <w:rPr>
                <w:rFonts w:ascii="Arial" w:eastAsia="Times New Roman" w:hAnsi="Arial" w:cs="Arial"/>
                <w:bCs/>
                <w:color w:val="auto"/>
                <w:sz w:val="22"/>
                <w:szCs w:val="22"/>
                <w:lang w:bidi="hi-IN"/>
              </w:rPr>
              <w:t>45112723-9</w:t>
            </w:r>
          </w:p>
          <w:p w14:paraId="6582CC1D" w14:textId="47B0613F" w:rsidR="007541EB" w:rsidRPr="00407093" w:rsidRDefault="00587A72" w:rsidP="00807C2C">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45310000-3</w:t>
            </w:r>
          </w:p>
          <w:p w14:paraId="6B71D486" w14:textId="533980CC" w:rsidR="00262DC4" w:rsidRPr="00407093" w:rsidRDefault="00C82EF9" w:rsidP="00C82EF9">
            <w:pPr>
              <w:widowControl/>
              <w:spacing w:line="288" w:lineRule="auto"/>
              <w:ind w:right="317"/>
              <w:jc w:val="both"/>
              <w:rPr>
                <w:rFonts w:ascii="Arial" w:eastAsia="Times New Roman" w:hAnsi="Arial" w:cs="Arial"/>
                <w:bCs/>
                <w:color w:val="auto"/>
                <w:sz w:val="22"/>
                <w:szCs w:val="22"/>
                <w:lang w:bidi="hi-IN"/>
              </w:rPr>
            </w:pPr>
            <w:r>
              <w:rPr>
                <w:rFonts w:ascii="Arial" w:hAnsi="Arial" w:cs="Arial"/>
                <w:color w:val="000000"/>
                <w:sz w:val="22"/>
                <w:szCs w:val="22"/>
              </w:rPr>
              <w:t>45330000-9</w:t>
            </w:r>
          </w:p>
        </w:tc>
        <w:tc>
          <w:tcPr>
            <w:tcW w:w="7406" w:type="dxa"/>
            <w:hideMark/>
          </w:tcPr>
          <w:p w14:paraId="08F30C39" w14:textId="0942F465" w:rsidR="007541EB" w:rsidRPr="005D13D3" w:rsidRDefault="00C25073"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Roboty w zakresie zagospodarowania terenu</w:t>
            </w:r>
            <w:r w:rsidR="007541EB" w:rsidRPr="005D13D3">
              <w:rPr>
                <w:rFonts w:ascii="Arial" w:eastAsia="Times New Roman" w:hAnsi="Arial" w:cs="Arial"/>
                <w:bCs/>
                <w:color w:val="auto"/>
                <w:sz w:val="22"/>
                <w:szCs w:val="22"/>
                <w:lang w:bidi="hi-IN"/>
              </w:rPr>
              <w:t>,</w:t>
            </w:r>
          </w:p>
          <w:p w14:paraId="6F289DC7" w14:textId="6867B09D" w:rsidR="007541EB" w:rsidRPr="005D13D3" w:rsidRDefault="00C25073" w:rsidP="00807C2C">
            <w:pPr>
              <w:widowControl/>
              <w:spacing w:line="288" w:lineRule="auto"/>
              <w:jc w:val="both"/>
              <w:rPr>
                <w:rFonts w:ascii="Arial" w:eastAsia="Times New Roman" w:hAnsi="Arial" w:cs="Arial"/>
                <w:bCs/>
                <w:strike/>
                <w:color w:val="auto"/>
                <w:sz w:val="22"/>
                <w:szCs w:val="22"/>
                <w:lang w:bidi="hi-IN"/>
              </w:rPr>
            </w:pPr>
            <w:r>
              <w:rPr>
                <w:rFonts w:ascii="Arial" w:eastAsia="Times New Roman" w:hAnsi="Arial" w:cs="Arial"/>
                <w:bCs/>
                <w:color w:val="auto"/>
                <w:sz w:val="22"/>
                <w:szCs w:val="22"/>
                <w:lang w:bidi="hi-IN"/>
              </w:rPr>
              <w:t xml:space="preserve">Roboty w zakresie </w:t>
            </w:r>
            <w:r w:rsidR="00587A72">
              <w:rPr>
                <w:rFonts w:ascii="Arial" w:eastAsia="Times New Roman" w:hAnsi="Arial" w:cs="Arial"/>
                <w:bCs/>
                <w:color w:val="auto"/>
                <w:sz w:val="22"/>
                <w:szCs w:val="22"/>
                <w:lang w:bidi="hi-IN"/>
              </w:rPr>
              <w:t>kształtowania placów zabaw</w:t>
            </w:r>
            <w:r w:rsidR="007541EB" w:rsidRPr="005D13D3">
              <w:rPr>
                <w:rFonts w:ascii="Arial" w:eastAsia="Times New Roman" w:hAnsi="Arial" w:cs="Arial"/>
                <w:bCs/>
                <w:color w:val="auto"/>
                <w:sz w:val="22"/>
                <w:szCs w:val="22"/>
                <w:lang w:bidi="hi-IN"/>
              </w:rPr>
              <w:t>,</w:t>
            </w:r>
          </w:p>
          <w:p w14:paraId="0439C88B" w14:textId="0CBB5039" w:rsidR="007541EB" w:rsidRPr="005D13D3" w:rsidRDefault="00587A72"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Roboty instalac</w:t>
            </w:r>
            <w:r w:rsidR="00C82EF9">
              <w:rPr>
                <w:rFonts w:ascii="Arial" w:eastAsia="Times New Roman" w:hAnsi="Arial" w:cs="Arial"/>
                <w:bCs/>
                <w:color w:val="auto"/>
                <w:sz w:val="22"/>
                <w:szCs w:val="22"/>
                <w:lang w:bidi="hi-IN"/>
              </w:rPr>
              <w:t xml:space="preserve">yjne </w:t>
            </w:r>
            <w:r>
              <w:rPr>
                <w:rFonts w:ascii="Arial" w:eastAsia="Times New Roman" w:hAnsi="Arial" w:cs="Arial"/>
                <w:bCs/>
                <w:color w:val="auto"/>
                <w:sz w:val="22"/>
                <w:szCs w:val="22"/>
                <w:lang w:bidi="hi-IN"/>
              </w:rPr>
              <w:t xml:space="preserve"> elektryczn</w:t>
            </w:r>
            <w:r w:rsidR="00C82EF9">
              <w:rPr>
                <w:rFonts w:ascii="Arial" w:eastAsia="Times New Roman" w:hAnsi="Arial" w:cs="Arial"/>
                <w:bCs/>
                <w:color w:val="auto"/>
                <w:sz w:val="22"/>
                <w:szCs w:val="22"/>
                <w:lang w:bidi="hi-IN"/>
              </w:rPr>
              <w:t>e</w:t>
            </w:r>
            <w:r w:rsidR="00407093">
              <w:rPr>
                <w:rFonts w:ascii="Arial" w:eastAsia="Times New Roman" w:hAnsi="Arial" w:cs="Arial"/>
                <w:bCs/>
                <w:color w:val="auto"/>
                <w:sz w:val="22"/>
                <w:szCs w:val="22"/>
                <w:lang w:bidi="hi-IN"/>
              </w:rPr>
              <w:t>,</w:t>
            </w:r>
            <w:r w:rsidR="00262DC4" w:rsidRPr="00262DC4">
              <w:rPr>
                <w:rFonts w:ascii="Arial" w:eastAsia="Times New Roman" w:hAnsi="Arial" w:cs="Arial"/>
                <w:bCs/>
                <w:color w:val="auto"/>
                <w:sz w:val="22"/>
                <w:szCs w:val="22"/>
                <w:lang w:bidi="hi-IN"/>
              </w:rPr>
              <w:t xml:space="preserve"> </w:t>
            </w:r>
          </w:p>
          <w:p w14:paraId="71BC7A3B" w14:textId="7DE848B0" w:rsidR="00407093" w:rsidRDefault="00C82EF9" w:rsidP="00807C2C">
            <w:pPr>
              <w:widowControl/>
              <w:spacing w:line="288" w:lineRule="auto"/>
              <w:jc w:val="both"/>
              <w:rPr>
                <w:rFonts w:ascii="Arial" w:eastAsia="Times New Roman" w:hAnsi="Arial" w:cs="Arial"/>
                <w:bCs/>
                <w:color w:val="auto"/>
                <w:sz w:val="22"/>
                <w:szCs w:val="22"/>
                <w:lang w:bidi="hi-IN"/>
              </w:rPr>
            </w:pPr>
            <w:r w:rsidRPr="00C82EF9">
              <w:rPr>
                <w:rFonts w:ascii="Arial" w:eastAsia="Times New Roman" w:hAnsi="Arial" w:cs="Arial"/>
                <w:bCs/>
                <w:color w:val="auto"/>
                <w:sz w:val="22"/>
                <w:szCs w:val="22"/>
                <w:lang w:bidi="hi-IN"/>
              </w:rPr>
              <w:t>Roboty instalacyjne wodno-kanalizacyjne i sanitarne</w:t>
            </w:r>
            <w:r>
              <w:rPr>
                <w:rFonts w:ascii="Arial" w:eastAsia="Times New Roman" w:hAnsi="Arial" w:cs="Arial"/>
                <w:bCs/>
                <w:color w:val="auto"/>
                <w:sz w:val="22"/>
                <w:szCs w:val="22"/>
                <w:lang w:bidi="hi-IN"/>
              </w:rPr>
              <w:t>.</w:t>
            </w:r>
          </w:p>
          <w:p w14:paraId="376D5BBA" w14:textId="77777777" w:rsidR="00C82EF9" w:rsidRPr="00C82EF9" w:rsidRDefault="00C82EF9" w:rsidP="00807C2C">
            <w:pPr>
              <w:widowControl/>
              <w:spacing w:line="288" w:lineRule="auto"/>
              <w:jc w:val="both"/>
              <w:rPr>
                <w:rFonts w:ascii="Arial" w:eastAsia="Times New Roman" w:hAnsi="Arial" w:cs="Arial"/>
                <w:bCs/>
                <w:color w:val="auto"/>
                <w:sz w:val="22"/>
                <w:szCs w:val="22"/>
                <w:lang w:bidi="hi-IN"/>
              </w:rPr>
            </w:pPr>
          </w:p>
          <w:p w14:paraId="217EBFFF" w14:textId="071247EB" w:rsidR="00262DC4" w:rsidRPr="005D13D3" w:rsidRDefault="00262DC4" w:rsidP="00C82EF9">
            <w:pPr>
              <w:widowControl/>
              <w:spacing w:line="288" w:lineRule="auto"/>
              <w:jc w:val="both"/>
              <w:rPr>
                <w:rFonts w:ascii="Arial" w:eastAsia="Times New Roman" w:hAnsi="Arial" w:cs="Arial"/>
                <w:bCs/>
                <w:color w:val="auto"/>
                <w:sz w:val="22"/>
                <w:szCs w:val="22"/>
                <w:lang w:bidi="hi-IN"/>
              </w:rPr>
            </w:pPr>
          </w:p>
        </w:tc>
      </w:tr>
    </w:tbl>
    <w:p w14:paraId="42164675" w14:textId="3256BE5F" w:rsidR="004E6A3F" w:rsidRDefault="000A4BF5" w:rsidP="004E6A3F">
      <w:pPr>
        <w:pStyle w:val="Default"/>
        <w:spacing w:line="288" w:lineRule="auto"/>
        <w:jc w:val="both"/>
        <w:rPr>
          <w:b/>
          <w:bCs/>
          <w:sz w:val="22"/>
          <w:szCs w:val="22"/>
        </w:rPr>
      </w:pPr>
      <w:r>
        <w:rPr>
          <w:b/>
          <w:sz w:val="22"/>
          <w:szCs w:val="22"/>
        </w:rPr>
        <w:t>3.</w:t>
      </w:r>
      <w:r w:rsidR="00BD4F80">
        <w:rPr>
          <w:b/>
          <w:sz w:val="22"/>
          <w:szCs w:val="22"/>
        </w:rPr>
        <w:t>9</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1C2D20FA" w:rsidR="004E6A3F" w:rsidRPr="005454D1" w:rsidRDefault="004E6A3F" w:rsidP="004E6A3F">
      <w:pPr>
        <w:pStyle w:val="Default"/>
        <w:spacing w:line="288" w:lineRule="auto"/>
        <w:jc w:val="both"/>
        <w:rPr>
          <w:bCs/>
          <w:sz w:val="8"/>
          <w:szCs w:val="22"/>
        </w:rPr>
      </w:pPr>
      <w:r>
        <w:rPr>
          <w:b/>
          <w:bCs/>
          <w:sz w:val="22"/>
          <w:szCs w:val="22"/>
        </w:rPr>
        <w:t>3.</w:t>
      </w:r>
      <w:r w:rsidR="00BD4F80">
        <w:rPr>
          <w:b/>
          <w:bCs/>
          <w:sz w:val="22"/>
          <w:szCs w:val="22"/>
        </w:rPr>
        <w:t>9</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Pr="005454D1">
        <w:rPr>
          <w:sz w:val="22"/>
          <w:szCs w:val="22"/>
        </w:rPr>
        <w:t>)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44B486B0"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BD4F80">
        <w:rPr>
          <w:b/>
          <w:bCs/>
          <w:sz w:val="22"/>
          <w:szCs w:val="22"/>
        </w:rPr>
        <w:t>9</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0DADD0C0" w14:textId="77777777" w:rsidR="00946E03" w:rsidRPr="004F7B8C" w:rsidRDefault="00946E03" w:rsidP="00A115D2">
      <w:pPr>
        <w:pStyle w:val="Akapitzlist"/>
        <w:widowControl/>
        <w:numPr>
          <w:ilvl w:val="0"/>
          <w:numId w:val="52"/>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konstrukcyjno-budowlanych,</w:t>
      </w:r>
    </w:p>
    <w:p w14:paraId="602E1C8E" w14:textId="4B4ECD75" w:rsidR="00946E03" w:rsidRDefault="00946E03" w:rsidP="00A115D2">
      <w:pPr>
        <w:pStyle w:val="Akapitzlist"/>
        <w:widowControl/>
        <w:numPr>
          <w:ilvl w:val="0"/>
          <w:numId w:val="52"/>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w zakresie sieci i instala</w:t>
      </w:r>
      <w:r w:rsidR="006540F6" w:rsidRPr="004F7B8C">
        <w:rPr>
          <w:rFonts w:ascii="Arial" w:eastAsia="Times New Roman" w:hAnsi="Arial" w:cs="Arial"/>
          <w:color w:val="auto"/>
          <w:sz w:val="22"/>
          <w:szCs w:val="22"/>
          <w:lang w:eastAsia="pl-PL"/>
        </w:rPr>
        <w:t>cji elektrycznych</w:t>
      </w:r>
      <w:r w:rsidR="00556FD7">
        <w:rPr>
          <w:rFonts w:ascii="Arial" w:eastAsia="Times New Roman" w:hAnsi="Arial" w:cs="Arial"/>
          <w:color w:val="auto"/>
          <w:sz w:val="22"/>
          <w:szCs w:val="22"/>
          <w:lang w:eastAsia="pl-PL"/>
        </w:rPr>
        <w:t xml:space="preserve"> i energetycznych,</w:t>
      </w:r>
      <w:r w:rsidR="006540F6" w:rsidRPr="004F7B8C">
        <w:rPr>
          <w:rFonts w:ascii="Arial" w:eastAsia="Times New Roman" w:hAnsi="Arial" w:cs="Arial"/>
          <w:color w:val="auto"/>
          <w:sz w:val="22"/>
          <w:szCs w:val="22"/>
          <w:lang w:eastAsia="pl-PL"/>
        </w:rPr>
        <w:t xml:space="preserve"> </w:t>
      </w:r>
    </w:p>
    <w:p w14:paraId="6CEC11D0" w14:textId="33A6C40F" w:rsidR="00556FD7" w:rsidRPr="004F7B8C" w:rsidRDefault="003E592B" w:rsidP="00A115D2">
      <w:pPr>
        <w:pStyle w:val="Akapitzlist"/>
        <w:widowControl/>
        <w:numPr>
          <w:ilvl w:val="0"/>
          <w:numId w:val="52"/>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556FD7">
        <w:rPr>
          <w:rFonts w:ascii="Arial" w:eastAsia="Times New Roman" w:hAnsi="Arial" w:cs="Arial"/>
          <w:color w:val="auto"/>
          <w:sz w:val="22"/>
          <w:szCs w:val="22"/>
          <w:lang w:eastAsia="pl-PL"/>
        </w:rPr>
        <w:t xml:space="preserve">ykonania robót w zakresie </w:t>
      </w:r>
      <w:r w:rsidR="00556FD7" w:rsidRPr="00FE7C62">
        <w:rPr>
          <w:rFonts w:ascii="Arial" w:hAnsi="Arial" w:cs="Arial"/>
          <w:color w:val="auto"/>
          <w:sz w:val="22"/>
          <w:szCs w:val="22"/>
        </w:rPr>
        <w:t>sieci, instalacji i urządzeń wodociągowych i kanalizacyjnych</w:t>
      </w:r>
      <w:r w:rsidR="00556FD7">
        <w:rPr>
          <w:rFonts w:ascii="Arial" w:hAnsi="Arial" w:cs="Arial"/>
          <w:color w:val="auto"/>
          <w:sz w:val="22"/>
          <w:szCs w:val="22"/>
        </w:rPr>
        <w:t>.</w:t>
      </w:r>
    </w:p>
    <w:p w14:paraId="0DF93A67" w14:textId="493BB31D" w:rsidR="004E6A3F" w:rsidRPr="00D041E1" w:rsidRDefault="004E6A3F" w:rsidP="004E6A3F">
      <w:pPr>
        <w:widowControl/>
        <w:suppressAutoHyphens w:val="0"/>
        <w:spacing w:line="288" w:lineRule="auto"/>
        <w:jc w:val="both"/>
        <w:rPr>
          <w:rFonts w:ascii="Arial" w:hAnsi="Arial" w:cs="Arial"/>
          <w:sz w:val="12"/>
        </w:rPr>
      </w:pPr>
    </w:p>
    <w:p w14:paraId="2D42454E" w14:textId="46B77EC6" w:rsidR="004E6A3F" w:rsidRDefault="004E6A3F" w:rsidP="004E6A3F">
      <w:pPr>
        <w:pStyle w:val="Default"/>
        <w:spacing w:line="288" w:lineRule="auto"/>
        <w:jc w:val="both"/>
        <w:rPr>
          <w:b/>
          <w:bCs/>
          <w:sz w:val="22"/>
          <w:szCs w:val="22"/>
        </w:rPr>
      </w:pPr>
      <w:r>
        <w:rPr>
          <w:b/>
          <w:bCs/>
          <w:sz w:val="22"/>
          <w:szCs w:val="22"/>
        </w:rPr>
        <w:t>3.</w:t>
      </w:r>
      <w:r w:rsidR="00BD4F80">
        <w:rPr>
          <w:b/>
          <w:bCs/>
          <w:sz w:val="22"/>
          <w:szCs w:val="22"/>
        </w:rPr>
        <w:t>9</w:t>
      </w:r>
      <w:r w:rsidRPr="00CF3510">
        <w:rPr>
          <w:b/>
          <w:bCs/>
          <w:sz w:val="22"/>
          <w:szCs w:val="22"/>
        </w:rPr>
        <w:t xml:space="preserve">.3 </w:t>
      </w:r>
      <w:r>
        <w:rPr>
          <w:b/>
          <w:bCs/>
          <w:sz w:val="22"/>
          <w:szCs w:val="22"/>
        </w:rPr>
        <w:t>Sposób weryfikacji zatrudnienia ww</w:t>
      </w:r>
      <w:r w:rsidR="00B276D2">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C763D1">
        <w:rPr>
          <w:b/>
          <w:bCs/>
          <w:sz w:val="22"/>
          <w:szCs w:val="22"/>
        </w:rPr>
        <w:t>9</w:t>
      </w:r>
      <w:r>
        <w:rPr>
          <w:b/>
          <w:bCs/>
          <w:sz w:val="22"/>
          <w:szCs w:val="22"/>
        </w:rPr>
        <w:t>.1 i 3.</w:t>
      </w:r>
      <w:r w:rsidR="00C763D1">
        <w:rPr>
          <w:b/>
          <w:bCs/>
          <w:sz w:val="22"/>
          <w:szCs w:val="22"/>
        </w:rPr>
        <w:t>9</w:t>
      </w:r>
      <w:r>
        <w:rPr>
          <w:b/>
          <w:bCs/>
          <w:sz w:val="22"/>
          <w:szCs w:val="22"/>
        </w:rPr>
        <w:t>.2 powyżej</w:t>
      </w:r>
      <w:r w:rsidRPr="00CF3510">
        <w:rPr>
          <w:b/>
          <w:bCs/>
          <w:sz w:val="22"/>
          <w:szCs w:val="22"/>
        </w:rPr>
        <w:t xml:space="preserve">: </w:t>
      </w:r>
    </w:p>
    <w:p w14:paraId="06F559B8" w14:textId="77777777" w:rsidR="003C1773" w:rsidRPr="00CF3510" w:rsidRDefault="003C1773" w:rsidP="004E6A3F">
      <w:pPr>
        <w:pStyle w:val="Default"/>
        <w:spacing w:line="288" w:lineRule="auto"/>
        <w:jc w:val="both"/>
        <w:rPr>
          <w:b/>
          <w:bCs/>
          <w:sz w:val="22"/>
          <w:szCs w:val="22"/>
        </w:rPr>
      </w:pP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3E2DCAAD" w:rsidR="004E6A3F" w:rsidRPr="00CF3510" w:rsidRDefault="004E6A3F" w:rsidP="004E6A3F">
      <w:pPr>
        <w:pStyle w:val="Default"/>
        <w:spacing w:line="288" w:lineRule="auto"/>
        <w:jc w:val="both"/>
        <w:rPr>
          <w:sz w:val="22"/>
          <w:szCs w:val="22"/>
        </w:rPr>
      </w:pPr>
      <w:r>
        <w:rPr>
          <w:b/>
          <w:bCs/>
          <w:sz w:val="22"/>
          <w:szCs w:val="22"/>
        </w:rPr>
        <w:t>3.</w:t>
      </w:r>
      <w:r w:rsidR="00BD4F80">
        <w:rPr>
          <w:b/>
          <w:bCs/>
          <w:sz w:val="22"/>
          <w:szCs w:val="22"/>
        </w:rPr>
        <w:t>9</w:t>
      </w:r>
      <w:r w:rsidRPr="00CF3510">
        <w:rPr>
          <w:b/>
          <w:bCs/>
          <w:sz w:val="22"/>
          <w:szCs w:val="22"/>
        </w:rPr>
        <w:t xml:space="preserve">.3.1 </w:t>
      </w:r>
      <w:r w:rsidRPr="00434E10">
        <w:rPr>
          <w:bCs/>
          <w:sz w:val="22"/>
          <w:szCs w:val="22"/>
        </w:rPr>
        <w:t>Sposób</w:t>
      </w:r>
      <w:r>
        <w:rPr>
          <w:bCs/>
          <w:sz w:val="22"/>
          <w:szCs w:val="22"/>
        </w:rPr>
        <w:t xml:space="preserve"> dokumentowania zatrudnienia ww</w:t>
      </w:r>
      <w:r w:rsidR="00B276D2">
        <w:rPr>
          <w:bCs/>
          <w:sz w:val="22"/>
          <w:szCs w:val="22"/>
        </w:rPr>
        <w:t>.</w:t>
      </w:r>
      <w:r w:rsidRPr="00434E10">
        <w:rPr>
          <w:bCs/>
          <w:sz w:val="22"/>
          <w:szCs w:val="22"/>
        </w:rPr>
        <w:t xml:space="preserve"> osób</w:t>
      </w:r>
      <w:r>
        <w:rPr>
          <w:bCs/>
          <w:sz w:val="22"/>
          <w:szCs w:val="22"/>
        </w:rPr>
        <w:t>:</w:t>
      </w:r>
      <w:r w:rsidRPr="00CF3510">
        <w:rPr>
          <w:b/>
          <w:bCs/>
          <w:sz w:val="22"/>
          <w:szCs w:val="22"/>
        </w:rPr>
        <w:t xml:space="preserve"> </w:t>
      </w:r>
    </w:p>
    <w:p w14:paraId="18D2C87B" w14:textId="1405378B" w:rsidR="004E6A3F" w:rsidRPr="00D87717" w:rsidRDefault="004E6A3F" w:rsidP="00A115D2">
      <w:pPr>
        <w:widowControl/>
        <w:numPr>
          <w:ilvl w:val="1"/>
          <w:numId w:val="48"/>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w:t>
      </w:r>
      <w:r w:rsidR="003E592B">
        <w:rPr>
          <w:rFonts w:ascii="Arial" w:hAnsi="Arial" w:cs="Arial"/>
          <w:sz w:val="22"/>
          <w:szCs w:val="22"/>
        </w:rPr>
        <w:br/>
      </w:r>
      <w:r w:rsidRPr="00CF3510">
        <w:rPr>
          <w:rFonts w:ascii="Arial" w:hAnsi="Arial" w:cs="Arial"/>
          <w:sz w:val="22"/>
          <w:szCs w:val="22"/>
        </w:rPr>
        <w:t>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66D664BF" w:rsidR="004E6A3F" w:rsidRPr="00CF3510" w:rsidRDefault="004E6A3F" w:rsidP="00A115D2">
      <w:pPr>
        <w:widowControl/>
        <w:numPr>
          <w:ilvl w:val="1"/>
          <w:numId w:val="48"/>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AA67D2">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sidR="00AA67D2">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lastRenderedPageBreak/>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A115D2">
      <w:pPr>
        <w:numPr>
          <w:ilvl w:val="1"/>
          <w:numId w:val="47"/>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3C87D8BD" w:rsidR="004E6A3F" w:rsidRPr="00756108" w:rsidRDefault="004E6A3F" w:rsidP="00A115D2">
      <w:pPr>
        <w:numPr>
          <w:ilvl w:val="1"/>
          <w:numId w:val="47"/>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AA67D2">
        <w:rPr>
          <w:rFonts w:ascii="Arial" w:hAnsi="Arial" w:cs="Arial"/>
          <w:sz w:val="22"/>
          <w:szCs w:val="22"/>
        </w:rPr>
        <w:t>W</w:t>
      </w:r>
      <w:r>
        <w:rPr>
          <w:rFonts w:ascii="Arial" w:hAnsi="Arial" w:cs="Arial"/>
          <w:sz w:val="22"/>
          <w:szCs w:val="22"/>
        </w:rPr>
        <w:t xml:space="preserve">ykonawcy lub </w:t>
      </w:r>
      <w:r w:rsidR="00AA67D2">
        <w:rPr>
          <w:rFonts w:ascii="Arial" w:hAnsi="Arial" w:cs="Arial"/>
          <w:sz w:val="22"/>
          <w:szCs w:val="22"/>
        </w:rPr>
        <w:t>P</w:t>
      </w:r>
      <w:r>
        <w:rPr>
          <w:rFonts w:ascii="Arial" w:hAnsi="Arial" w:cs="Arial"/>
          <w:sz w:val="22"/>
          <w:szCs w:val="22"/>
        </w:rPr>
        <w:t>odwykonawcy o zatrudnieniu pracownika na podstawie umowy o pracę,</w:t>
      </w:r>
    </w:p>
    <w:p w14:paraId="549A1D5A" w14:textId="77777777" w:rsidR="004E6A3F" w:rsidRPr="00002FFA" w:rsidRDefault="004E6A3F" w:rsidP="00A115D2">
      <w:pPr>
        <w:numPr>
          <w:ilvl w:val="1"/>
          <w:numId w:val="47"/>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6659DDB5" w:rsidR="004E6A3F" w:rsidRPr="00B95FFC" w:rsidRDefault="004E6A3F" w:rsidP="004E6A3F">
      <w:pPr>
        <w:pStyle w:val="Default"/>
        <w:spacing w:line="288" w:lineRule="auto"/>
        <w:jc w:val="both"/>
        <w:rPr>
          <w:sz w:val="22"/>
          <w:szCs w:val="22"/>
        </w:rPr>
      </w:pPr>
      <w:r>
        <w:rPr>
          <w:b/>
          <w:bCs/>
          <w:sz w:val="22"/>
          <w:szCs w:val="22"/>
        </w:rPr>
        <w:t>3.</w:t>
      </w:r>
      <w:r w:rsidR="00BD4F80">
        <w:rPr>
          <w:b/>
          <w:bCs/>
          <w:sz w:val="22"/>
          <w:szCs w:val="22"/>
        </w:rPr>
        <w:t>9</w:t>
      </w:r>
      <w:r w:rsidRPr="00CF3510">
        <w:rPr>
          <w:b/>
          <w:bCs/>
          <w:sz w:val="22"/>
          <w:szCs w:val="22"/>
        </w:rPr>
        <w:t>.3.2 Sankcje z tytułu niespełnienia wymagań w zakresie zatrudnienia</w:t>
      </w:r>
    </w:p>
    <w:p w14:paraId="40B5C36C" w14:textId="1DA780C8"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w:t>
      </w:r>
      <w:r w:rsidR="009833D7">
        <w:rPr>
          <w:sz w:val="22"/>
          <w:szCs w:val="22"/>
        </w:rPr>
        <w:t>P</w:t>
      </w:r>
      <w:r>
        <w:rPr>
          <w:sz w:val="22"/>
          <w:szCs w:val="22"/>
        </w:rPr>
        <w:t xml:space="preserve">rojektowanych postanowieniach umowy stanowiących </w:t>
      </w:r>
      <w:r w:rsidRPr="00A8691F">
        <w:rPr>
          <w:color w:val="auto"/>
          <w:sz w:val="22"/>
          <w:szCs w:val="22"/>
        </w:rPr>
        <w:t xml:space="preserve">załącznik nr </w:t>
      </w:r>
      <w:r w:rsidR="002F4F4D" w:rsidRPr="00A8691F">
        <w:rPr>
          <w:color w:val="auto"/>
          <w:sz w:val="22"/>
          <w:szCs w:val="22"/>
        </w:rPr>
        <w:t>8</w:t>
      </w:r>
      <w:r w:rsidRPr="00A8691F">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03AF00D8"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C763D1">
        <w:rPr>
          <w:rFonts w:ascii="Arial" w:hAnsi="Arial" w:cs="Arial"/>
          <w:b/>
          <w:color w:val="000000"/>
          <w:sz w:val="22"/>
          <w:szCs w:val="22"/>
        </w:rPr>
        <w:t>1</w:t>
      </w:r>
      <w:r w:rsidR="00BD4F80">
        <w:rPr>
          <w:rFonts w:ascii="Arial" w:hAnsi="Arial" w:cs="Arial"/>
          <w:b/>
          <w:color w:val="000000"/>
          <w:sz w:val="22"/>
          <w:szCs w:val="22"/>
        </w:rPr>
        <w:t>0</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A115D2">
      <w:pPr>
        <w:widowControl/>
        <w:numPr>
          <w:ilvl w:val="0"/>
          <w:numId w:val="51"/>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67169039"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w:t>
      </w:r>
      <w:proofErr w:type="spellStart"/>
      <w:r w:rsidR="00BD4F80">
        <w:rPr>
          <w:rFonts w:ascii="Arial" w:eastAsia="Calibri" w:hAnsi="Arial" w:cs="Arial"/>
          <w:sz w:val="22"/>
          <w:szCs w:val="22"/>
          <w:lang w:eastAsia="en-US"/>
        </w:rPr>
        <w:t>pn</w:t>
      </w:r>
      <w:proofErr w:type="spellEnd"/>
      <w:r w:rsidRPr="00056A9A">
        <w:rPr>
          <w:rFonts w:ascii="Arial" w:eastAsia="Calibri" w:hAnsi="Arial" w:cs="Arial"/>
          <w:sz w:val="22"/>
          <w:szCs w:val="22"/>
          <w:lang w:eastAsia="en-US"/>
        </w:rPr>
        <w:t xml:space="preserve">: </w:t>
      </w:r>
      <w:r w:rsidR="0053578A">
        <w:rPr>
          <w:rFonts w:ascii="Arial" w:eastAsia="Calibri" w:hAnsi="Arial" w:cs="Arial"/>
          <w:sz w:val="22"/>
          <w:szCs w:val="22"/>
          <w:lang w:eastAsia="en-US"/>
        </w:rPr>
        <w:t xml:space="preserve">„Aktywny Tczew - budowa wodnego placu zabaw na terenie niecki </w:t>
      </w:r>
      <w:proofErr w:type="spellStart"/>
      <w:r w:rsidR="0053578A">
        <w:rPr>
          <w:rFonts w:ascii="Arial" w:eastAsia="Calibri" w:hAnsi="Arial" w:cs="Arial"/>
          <w:sz w:val="22"/>
          <w:szCs w:val="22"/>
          <w:lang w:eastAsia="en-US"/>
        </w:rPr>
        <w:t>czyżykowskiej</w:t>
      </w:r>
      <w:proofErr w:type="spellEnd"/>
      <w:r w:rsidR="0053578A">
        <w:rPr>
          <w:rFonts w:ascii="Arial" w:eastAsia="Calibri" w:hAnsi="Arial" w:cs="Arial"/>
          <w:sz w:val="22"/>
          <w:szCs w:val="22"/>
          <w:lang w:eastAsia="en-US"/>
        </w:rPr>
        <w:t>”,</w:t>
      </w:r>
      <w:r w:rsidR="005D084A" w:rsidRPr="005D084A">
        <w:rPr>
          <w:rFonts w:ascii="Arial" w:eastAsia="Calibri" w:hAnsi="Arial" w:cs="Arial"/>
          <w:sz w:val="22"/>
          <w:szCs w:val="22"/>
          <w:lang w:eastAsia="en-US"/>
        </w:rPr>
        <w:t xml:space="preserve"> </w:t>
      </w:r>
      <w:r w:rsidRPr="00056A9A">
        <w:rPr>
          <w:rFonts w:ascii="Arial" w:eastAsia="Times New Roman" w:hAnsi="Arial" w:cs="Arial"/>
          <w:sz w:val="22"/>
          <w:szCs w:val="22"/>
        </w:rPr>
        <w:t xml:space="preserve">nr referencyjny </w:t>
      </w:r>
      <w:r>
        <w:rPr>
          <w:rFonts w:ascii="Arial" w:eastAsia="Times New Roman" w:hAnsi="Arial" w:cs="Arial"/>
          <w:sz w:val="22"/>
          <w:szCs w:val="22"/>
        </w:rPr>
        <w:t>BZP</w:t>
      </w:r>
      <w:r w:rsidRPr="00056A9A">
        <w:rPr>
          <w:rFonts w:ascii="Arial" w:eastAsia="Times New Roman" w:hAnsi="Arial" w:cs="Arial"/>
          <w:sz w:val="22"/>
          <w:szCs w:val="22"/>
        </w:rPr>
        <w:t>.271.3.</w:t>
      </w:r>
      <w:r w:rsidR="0053578A">
        <w:rPr>
          <w:rFonts w:ascii="Arial" w:eastAsia="Times New Roman" w:hAnsi="Arial" w:cs="Arial"/>
          <w:sz w:val="22"/>
          <w:szCs w:val="22"/>
        </w:rPr>
        <w:t>14</w:t>
      </w:r>
      <w:r w:rsidRPr="00056A9A">
        <w:rPr>
          <w:rFonts w:ascii="Arial" w:eastAsia="Times New Roman" w:hAnsi="Arial" w:cs="Arial"/>
          <w:sz w:val="22"/>
          <w:szCs w:val="22"/>
        </w:rPr>
        <w:t>.202</w:t>
      </w:r>
      <w:r w:rsidR="005D084A">
        <w:rPr>
          <w:rFonts w:ascii="Arial" w:eastAsia="Times New Roman" w:hAnsi="Arial" w:cs="Arial"/>
          <w:sz w:val="22"/>
          <w:szCs w:val="22"/>
        </w:rPr>
        <w:t>4</w:t>
      </w:r>
      <w:r w:rsidRPr="00056A9A">
        <w:rPr>
          <w:rFonts w:ascii="Arial" w:eastAsia="Calibri" w:hAnsi="Arial" w:cs="Arial"/>
          <w:sz w:val="22"/>
          <w:szCs w:val="22"/>
          <w:lang w:eastAsia="en-US"/>
        </w:rPr>
        <w:t xml:space="preserve">, 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699F8D99"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xml:space="preserve">. Dz. U. z 2023 r., poz. 1605 z </w:t>
      </w:r>
      <w:proofErr w:type="spellStart"/>
      <w:r w:rsidR="00E83491" w:rsidRPr="00E83491">
        <w:rPr>
          <w:rFonts w:ascii="Arial" w:eastAsia="MS Mincho;ＭＳ 明朝" w:hAnsi="Arial" w:cs="Arial"/>
          <w:sz w:val="22"/>
          <w:szCs w:val="22"/>
        </w:rPr>
        <w:t>późn</w:t>
      </w:r>
      <w:proofErr w:type="spellEnd"/>
      <w:r w:rsidR="00E83491" w:rsidRPr="00E83491">
        <w:rPr>
          <w:rFonts w:ascii="Arial" w:eastAsia="MS Mincho;ＭＳ 明朝" w:hAnsi="Arial" w:cs="Arial"/>
          <w:sz w:val="22"/>
          <w:szCs w:val="22"/>
        </w:rPr>
        <w:t>.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lastRenderedPageBreak/>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A115D2">
      <w:pPr>
        <w:widowControl/>
        <w:numPr>
          <w:ilvl w:val="0"/>
          <w:numId w:val="49"/>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7EDAA1C" w14:textId="77777777" w:rsidR="004E6A3F" w:rsidRPr="00056A9A" w:rsidRDefault="004E6A3F" w:rsidP="00A115D2">
      <w:pPr>
        <w:widowControl/>
        <w:numPr>
          <w:ilvl w:val="0"/>
          <w:numId w:val="50"/>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5583F798" w14:textId="6D69242F" w:rsidR="00AD2754" w:rsidRPr="00216D41" w:rsidRDefault="004E6A3F" w:rsidP="00A115D2">
      <w:pPr>
        <w:widowControl/>
        <w:numPr>
          <w:ilvl w:val="0"/>
          <w:numId w:val="2"/>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0E690A99" w14:textId="1D062F01" w:rsidR="001B5BE6" w:rsidRPr="001B5BE6" w:rsidRDefault="00434C4B" w:rsidP="001B5BE6">
      <w:pPr>
        <w:pStyle w:val="Akapitzlist"/>
        <w:tabs>
          <w:tab w:val="left" w:pos="0"/>
          <w:tab w:val="left" w:pos="993"/>
        </w:tabs>
        <w:suppressAutoHyphens w:val="0"/>
        <w:spacing w:line="288" w:lineRule="auto"/>
        <w:ind w:left="284" w:right="108" w:hanging="284"/>
        <w:contextualSpacing w:val="0"/>
        <w:jc w:val="both"/>
        <w:rPr>
          <w:rFonts w:ascii="Arial" w:hAnsi="Arial" w:cs="Arial"/>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C763D1">
        <w:rPr>
          <w:rFonts w:ascii="Arial" w:eastAsia="Times New Roman" w:hAnsi="Arial" w:cs="Arial"/>
          <w:b/>
          <w:bCs/>
          <w:sz w:val="22"/>
          <w:szCs w:val="22"/>
        </w:rPr>
        <w:t>1</w:t>
      </w:r>
      <w:r w:rsidR="00AD2754" w:rsidRPr="00AD2754">
        <w:rPr>
          <w:rFonts w:ascii="Arial" w:eastAsia="Times New Roman" w:hAnsi="Arial" w:cs="Arial"/>
          <w:bCs/>
          <w:sz w:val="22"/>
          <w:szCs w:val="22"/>
        </w:rPr>
        <w:t xml:space="preserve"> </w:t>
      </w:r>
      <w:r w:rsidR="001B5BE6">
        <w:rPr>
          <w:rFonts w:ascii="Arial" w:eastAsia="Times New Roman" w:hAnsi="Arial" w:cs="Arial"/>
          <w:b/>
          <w:sz w:val="22"/>
          <w:szCs w:val="22"/>
        </w:rPr>
        <w:t xml:space="preserve">Obowiązki wynikające z ustawy o </w:t>
      </w:r>
      <w:proofErr w:type="spellStart"/>
      <w:r w:rsidR="001B5BE6">
        <w:rPr>
          <w:rFonts w:ascii="Arial" w:eastAsia="Times New Roman" w:hAnsi="Arial" w:cs="Arial"/>
          <w:b/>
          <w:sz w:val="22"/>
          <w:szCs w:val="22"/>
        </w:rPr>
        <w:t>elektromobilności</w:t>
      </w:r>
      <w:proofErr w:type="spellEnd"/>
    </w:p>
    <w:p w14:paraId="26103C22" w14:textId="77777777" w:rsidR="001B5BE6" w:rsidRDefault="001B5BE6" w:rsidP="001B5BE6">
      <w:pPr>
        <w:widowControl/>
        <w:suppressAutoHyphens w:val="0"/>
        <w:spacing w:line="288" w:lineRule="auto"/>
        <w:jc w:val="both"/>
        <w:rPr>
          <w:rFonts w:ascii="Arial" w:eastAsia="Times New Roman" w:hAnsi="Arial" w:cs="Arial"/>
          <w:bCs/>
          <w:sz w:val="10"/>
          <w:szCs w:val="10"/>
          <w:highlight w:val="yellow"/>
        </w:rPr>
      </w:pPr>
    </w:p>
    <w:p w14:paraId="57DFB87F" w14:textId="77777777" w:rsidR="001B5BE6" w:rsidRDefault="001B5BE6" w:rsidP="001B5BE6">
      <w:pPr>
        <w:widowControl/>
        <w:suppressAutoHyphens w:val="0"/>
        <w:spacing w:line="288" w:lineRule="auto"/>
        <w:jc w:val="both"/>
        <w:rPr>
          <w:rFonts w:ascii="Arial" w:eastAsia="Times New Roman" w:hAnsi="Arial" w:cs="Arial"/>
          <w:b/>
          <w:color w:val="auto"/>
          <w:sz w:val="22"/>
          <w:szCs w:val="22"/>
        </w:rPr>
      </w:pPr>
      <w:r>
        <w:rPr>
          <w:rFonts w:ascii="Arial" w:eastAsia="Times New Roman" w:hAnsi="Arial" w:cs="Arial"/>
          <w:b/>
          <w:color w:val="auto"/>
          <w:sz w:val="22"/>
          <w:szCs w:val="22"/>
        </w:rPr>
        <w:t xml:space="preserve">3.11.1 </w:t>
      </w:r>
      <w:r>
        <w:rPr>
          <w:rFonts w:ascii="Arial" w:eastAsia="Times New Roman" w:hAnsi="Arial" w:cs="Arial"/>
          <w:bCs/>
          <w:color w:val="auto"/>
          <w:sz w:val="22"/>
          <w:szCs w:val="22"/>
        </w:rPr>
        <w:t xml:space="preserve">Wykonawca, zgodnie z art. 68 ust. 3 ustawy z dnia 11 stycznia 2018 r. o </w:t>
      </w:r>
      <w:proofErr w:type="spellStart"/>
      <w:r>
        <w:rPr>
          <w:rFonts w:ascii="Arial" w:eastAsia="Times New Roman" w:hAnsi="Arial" w:cs="Arial"/>
          <w:bCs/>
          <w:color w:val="auto"/>
          <w:sz w:val="22"/>
          <w:szCs w:val="22"/>
        </w:rPr>
        <w:t>elektromobilności</w:t>
      </w:r>
      <w:proofErr w:type="spellEnd"/>
      <w:r>
        <w:rPr>
          <w:rFonts w:ascii="Arial" w:eastAsia="Times New Roman" w:hAnsi="Arial" w:cs="Arial"/>
          <w:bCs/>
          <w:color w:val="auto"/>
          <w:sz w:val="22"/>
          <w:szCs w:val="22"/>
        </w:rPr>
        <w:t xml:space="preserve"> i paliwach alternatywnych (</w:t>
      </w:r>
      <w:proofErr w:type="spellStart"/>
      <w:r>
        <w:rPr>
          <w:rFonts w:ascii="Arial" w:eastAsia="Times New Roman" w:hAnsi="Arial" w:cs="Arial"/>
          <w:bCs/>
          <w:color w:val="auto"/>
          <w:sz w:val="22"/>
          <w:szCs w:val="22"/>
        </w:rPr>
        <w:t>t.j</w:t>
      </w:r>
      <w:proofErr w:type="spellEnd"/>
      <w:r>
        <w:rPr>
          <w:rFonts w:ascii="Arial" w:eastAsia="Times New Roman" w:hAnsi="Arial" w:cs="Arial"/>
          <w:bCs/>
          <w:color w:val="auto"/>
          <w:sz w:val="22"/>
          <w:szCs w:val="22"/>
        </w:rPr>
        <w:t xml:space="preserve">. Dz. U. z 2023 r. poz. 875 z </w:t>
      </w:r>
      <w:proofErr w:type="spellStart"/>
      <w:r>
        <w:rPr>
          <w:rFonts w:ascii="Arial" w:eastAsia="Times New Roman" w:hAnsi="Arial" w:cs="Arial"/>
          <w:bCs/>
          <w:color w:val="auto"/>
          <w:sz w:val="22"/>
          <w:szCs w:val="22"/>
        </w:rPr>
        <w:t>późn</w:t>
      </w:r>
      <w:proofErr w:type="spellEnd"/>
      <w:r>
        <w:rPr>
          <w:rFonts w:ascii="Arial" w:eastAsia="Times New Roman" w:hAnsi="Arial" w:cs="Arial"/>
          <w:bCs/>
          <w:color w:val="auto"/>
          <w:sz w:val="22"/>
          <w:szCs w:val="22"/>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Pr>
          <w:rFonts w:ascii="Arial" w:eastAsia="Times New Roman" w:hAnsi="Arial" w:cs="Arial"/>
          <w:b/>
          <w:color w:val="auto"/>
          <w:sz w:val="22"/>
          <w:szCs w:val="22"/>
        </w:rPr>
        <w:t xml:space="preserve"> </w:t>
      </w:r>
    </w:p>
    <w:p w14:paraId="3CB5B94D" w14:textId="77777777" w:rsidR="001B5BE6" w:rsidRDefault="001B5BE6" w:rsidP="001B5BE6">
      <w:pPr>
        <w:widowControl/>
        <w:suppressAutoHyphens w:val="0"/>
        <w:spacing w:line="288" w:lineRule="auto"/>
        <w:jc w:val="both"/>
        <w:rPr>
          <w:rFonts w:ascii="Arial" w:eastAsia="Times New Roman" w:hAnsi="Arial" w:cs="Arial"/>
          <w:b/>
          <w:color w:val="FF0000"/>
          <w:sz w:val="10"/>
          <w:szCs w:val="10"/>
        </w:rPr>
      </w:pPr>
    </w:p>
    <w:p w14:paraId="22929EA9" w14:textId="5A31A0F5" w:rsidR="001B5BE6" w:rsidRDefault="001B5BE6" w:rsidP="001B5BE6">
      <w:pPr>
        <w:tabs>
          <w:tab w:val="left" w:pos="284"/>
          <w:tab w:val="left" w:pos="993"/>
        </w:tabs>
        <w:suppressAutoHyphens w:val="0"/>
        <w:spacing w:line="288" w:lineRule="auto"/>
        <w:ind w:right="108"/>
        <w:jc w:val="both"/>
        <w:rPr>
          <w:rFonts w:ascii="Arial" w:hAnsi="Arial" w:cs="Arial"/>
          <w:sz w:val="22"/>
          <w:szCs w:val="22"/>
        </w:rPr>
      </w:pPr>
      <w:r>
        <w:rPr>
          <w:rFonts w:ascii="Arial" w:hAnsi="Arial" w:cs="Arial"/>
          <w:b/>
          <w:bCs/>
          <w:sz w:val="22"/>
          <w:szCs w:val="22"/>
        </w:rPr>
        <w:t xml:space="preserve">3.11.2 </w:t>
      </w:r>
      <w:r>
        <w:rPr>
          <w:rFonts w:ascii="Arial" w:hAnsi="Arial" w:cs="Arial"/>
          <w:sz w:val="22"/>
          <w:szCs w:val="22"/>
        </w:rPr>
        <w:t xml:space="preserve">Wykonawca ma obowiązek wykonywać zadanie publiczne, objęte niniejszą </w:t>
      </w:r>
      <w:r w:rsidR="008A72AD">
        <w:rPr>
          <w:rFonts w:ascii="Arial" w:hAnsi="Arial" w:cs="Arial"/>
          <w:sz w:val="22"/>
          <w:szCs w:val="22"/>
        </w:rPr>
        <w:t>u</w:t>
      </w:r>
      <w:r>
        <w:rPr>
          <w:rFonts w:ascii="Arial" w:hAnsi="Arial" w:cs="Arial"/>
          <w:sz w:val="22"/>
          <w:szCs w:val="22"/>
        </w:rPr>
        <w:t xml:space="preserve">mową, zapewniając wykorzystanie pojazdów elektrycznych lub pojazdów napędzanych gazem ziemnym we flocie pojazdów użytkowanych przy wykonywaniu tego zadania, na poziomie wymaganym przez przepisy ustawy o </w:t>
      </w:r>
      <w:proofErr w:type="spellStart"/>
      <w:r>
        <w:rPr>
          <w:rFonts w:ascii="Arial" w:hAnsi="Arial" w:cs="Arial"/>
          <w:sz w:val="22"/>
          <w:szCs w:val="22"/>
        </w:rPr>
        <w:t>elektromobilności</w:t>
      </w:r>
      <w:proofErr w:type="spellEnd"/>
      <w:r>
        <w:rPr>
          <w:rFonts w:ascii="Arial" w:hAnsi="Arial" w:cs="Arial"/>
          <w:sz w:val="22"/>
          <w:szCs w:val="22"/>
        </w:rPr>
        <w:t xml:space="preserve">, z uwzględnieniem ewentualnych </w:t>
      </w:r>
      <w:r>
        <w:rPr>
          <w:rFonts w:ascii="Arial" w:hAnsi="Arial" w:cs="Arial"/>
          <w:sz w:val="22"/>
          <w:szCs w:val="22"/>
        </w:rPr>
        <w:lastRenderedPageBreak/>
        <w:t xml:space="preserve">zmian ustawy. W związku z tym, Wykonawca zobowiązany jest do przedłożenia Zamawiającemu w terminie 14 dni od dnia podpisania </w:t>
      </w:r>
      <w:r w:rsidR="008A72AD">
        <w:rPr>
          <w:rFonts w:ascii="Arial" w:hAnsi="Arial" w:cs="Arial"/>
          <w:sz w:val="22"/>
          <w:szCs w:val="22"/>
        </w:rPr>
        <w:t>u</w:t>
      </w:r>
      <w:r>
        <w:rPr>
          <w:rFonts w:ascii="Arial" w:hAnsi="Arial" w:cs="Arial"/>
          <w:sz w:val="22"/>
          <w:szCs w:val="22"/>
        </w:rPr>
        <w:t xml:space="preserve">mowy szczegółowego wykazu pojazdów wykorzystywanych do realizacji przedmiotu </w:t>
      </w:r>
      <w:r w:rsidR="008A72AD">
        <w:rPr>
          <w:rFonts w:ascii="Arial" w:hAnsi="Arial" w:cs="Arial"/>
          <w:sz w:val="22"/>
          <w:szCs w:val="22"/>
        </w:rPr>
        <w:t>u</w:t>
      </w:r>
      <w:r>
        <w:rPr>
          <w:rFonts w:ascii="Arial" w:hAnsi="Arial" w:cs="Arial"/>
          <w:sz w:val="22"/>
          <w:szCs w:val="22"/>
        </w:rPr>
        <w:t xml:space="preserve">mowy wraz ze wskazaniem, </w:t>
      </w:r>
      <w:r>
        <w:rPr>
          <w:rFonts w:ascii="Arial" w:hAnsi="Arial" w:cs="Arial"/>
          <w:sz w:val="22"/>
          <w:szCs w:val="22"/>
        </w:rPr>
        <w:br/>
        <w:t xml:space="preserve">które z nich stanowią pojazdy elektryczne lub pojazdy napędzane gazem ziemnym </w:t>
      </w:r>
      <w:r>
        <w:rPr>
          <w:rFonts w:ascii="Arial" w:hAnsi="Arial" w:cs="Arial"/>
          <w:sz w:val="22"/>
          <w:szCs w:val="22"/>
        </w:rPr>
        <w:br/>
        <w:t>oraz podaniem tytułu prawnego do dysponowania pojazdami.</w:t>
      </w:r>
    </w:p>
    <w:p w14:paraId="6DDD6B25" w14:textId="77777777" w:rsidR="001B5BE6" w:rsidRDefault="001B5BE6" w:rsidP="001B5BE6">
      <w:pPr>
        <w:tabs>
          <w:tab w:val="left" w:pos="0"/>
          <w:tab w:val="left" w:pos="993"/>
        </w:tabs>
        <w:suppressAutoHyphens w:val="0"/>
        <w:spacing w:line="288" w:lineRule="auto"/>
        <w:ind w:right="108"/>
        <w:jc w:val="both"/>
        <w:rPr>
          <w:rFonts w:ascii="Arial" w:hAnsi="Arial" w:cs="Arial"/>
          <w:sz w:val="10"/>
          <w:szCs w:val="10"/>
        </w:rPr>
      </w:pPr>
    </w:p>
    <w:p w14:paraId="62645BA8" w14:textId="6B6199C3" w:rsidR="001B5BE6" w:rsidRDefault="001B5BE6" w:rsidP="001B5BE6">
      <w:pPr>
        <w:tabs>
          <w:tab w:val="left" w:pos="0"/>
          <w:tab w:val="left" w:pos="993"/>
        </w:tabs>
        <w:suppressAutoHyphens w:val="0"/>
        <w:spacing w:line="288" w:lineRule="auto"/>
        <w:ind w:right="108"/>
        <w:jc w:val="both"/>
        <w:rPr>
          <w:rFonts w:ascii="Arial" w:hAnsi="Arial" w:cs="Arial"/>
          <w:color w:val="auto"/>
          <w:sz w:val="22"/>
          <w:szCs w:val="22"/>
        </w:rPr>
      </w:pPr>
      <w:r>
        <w:rPr>
          <w:rFonts w:ascii="Arial" w:hAnsi="Arial" w:cs="Arial"/>
          <w:b/>
          <w:bCs/>
          <w:sz w:val="22"/>
          <w:szCs w:val="22"/>
        </w:rPr>
        <w:t xml:space="preserve">3.11.3 </w:t>
      </w:r>
      <w:r>
        <w:rPr>
          <w:rFonts w:ascii="Arial" w:hAnsi="Arial" w:cs="Arial"/>
          <w:sz w:val="22"/>
          <w:szCs w:val="22"/>
        </w:rPr>
        <w:t xml:space="preserve">Niezłożenie wykazu, lub złożenie wykazu, z którego nie będzie wynikało, że co najmniej 10% floty pojazdów używanych przy realizacji zamówienia będącego przedmiotem </w:t>
      </w:r>
      <w:r w:rsidR="008A72AD">
        <w:rPr>
          <w:rFonts w:ascii="Arial" w:hAnsi="Arial" w:cs="Arial"/>
          <w:sz w:val="22"/>
          <w:szCs w:val="22"/>
        </w:rPr>
        <w:t>u</w:t>
      </w:r>
      <w:r>
        <w:rPr>
          <w:rFonts w:ascii="Arial" w:hAnsi="Arial" w:cs="Arial"/>
          <w:sz w:val="22"/>
          <w:szCs w:val="22"/>
        </w:rPr>
        <w:t xml:space="preserve">mowy, </w:t>
      </w:r>
      <w:r>
        <w:rPr>
          <w:rFonts w:ascii="Arial" w:hAnsi="Arial" w:cs="Arial"/>
          <w:color w:val="auto"/>
          <w:sz w:val="22"/>
          <w:szCs w:val="22"/>
        </w:rPr>
        <w:t>stanowią pojazdy elektryczne lub pojazdy napędzane gazem 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Pr>
          <w:rFonts w:ascii="Arial" w:hAnsi="Arial" w:cs="Arial"/>
          <w:color w:val="auto"/>
          <w:sz w:val="22"/>
          <w:szCs w:val="22"/>
        </w:rPr>
        <w:t>elektromobilności</w:t>
      </w:r>
      <w:proofErr w:type="spellEnd"/>
      <w:r>
        <w:rPr>
          <w:rFonts w:ascii="Arial" w:hAnsi="Arial" w:cs="Arial"/>
          <w:color w:val="auto"/>
          <w:sz w:val="22"/>
          <w:szCs w:val="22"/>
        </w:rPr>
        <w:t xml:space="preserve"> i paliwach alternatywnych, a tym samym niespełnienie warunków </w:t>
      </w:r>
      <w:r w:rsidR="005A042C">
        <w:rPr>
          <w:rFonts w:ascii="Arial" w:hAnsi="Arial" w:cs="Arial"/>
          <w:color w:val="auto"/>
          <w:sz w:val="22"/>
          <w:szCs w:val="22"/>
        </w:rPr>
        <w:t>u</w:t>
      </w:r>
      <w:r>
        <w:rPr>
          <w:rFonts w:ascii="Arial" w:hAnsi="Arial" w:cs="Arial"/>
          <w:color w:val="auto"/>
          <w:sz w:val="22"/>
          <w:szCs w:val="22"/>
        </w:rPr>
        <w:t xml:space="preserve">mowy dające Zamawiającemu podstawę do odstąpienia od </w:t>
      </w:r>
      <w:r w:rsidR="005A042C">
        <w:rPr>
          <w:rFonts w:ascii="Arial" w:hAnsi="Arial" w:cs="Arial"/>
          <w:color w:val="auto"/>
          <w:sz w:val="22"/>
          <w:szCs w:val="22"/>
        </w:rPr>
        <w:t>u</w:t>
      </w:r>
      <w:r>
        <w:rPr>
          <w:rFonts w:ascii="Arial" w:hAnsi="Arial" w:cs="Arial"/>
          <w:color w:val="auto"/>
          <w:sz w:val="22"/>
          <w:szCs w:val="22"/>
        </w:rPr>
        <w:t xml:space="preserve">mowy, bądź jej rozwiązania bez wypowiedzenia – z wyłącznej winy Wykonawcy. W przypadku rozwiązania </w:t>
      </w:r>
      <w:r w:rsidR="005A042C">
        <w:rPr>
          <w:rFonts w:ascii="Arial" w:hAnsi="Arial" w:cs="Arial"/>
          <w:color w:val="auto"/>
          <w:sz w:val="22"/>
          <w:szCs w:val="22"/>
        </w:rPr>
        <w:t>u</w:t>
      </w:r>
      <w:r>
        <w:rPr>
          <w:rFonts w:ascii="Arial" w:hAnsi="Arial" w:cs="Arial"/>
          <w:color w:val="auto"/>
          <w:sz w:val="22"/>
          <w:szCs w:val="22"/>
        </w:rPr>
        <w:t xml:space="preserve">mowy, Wykonawca może żądać jedynie wynagrodzenia należnego mu z tytułu wykonanej części </w:t>
      </w:r>
      <w:r w:rsidR="005A042C">
        <w:rPr>
          <w:rFonts w:ascii="Arial" w:hAnsi="Arial" w:cs="Arial"/>
          <w:color w:val="auto"/>
          <w:sz w:val="22"/>
          <w:szCs w:val="22"/>
        </w:rPr>
        <w:t>u</w:t>
      </w:r>
      <w:r>
        <w:rPr>
          <w:rFonts w:ascii="Arial" w:hAnsi="Arial" w:cs="Arial"/>
          <w:color w:val="auto"/>
          <w:sz w:val="22"/>
          <w:szCs w:val="22"/>
        </w:rPr>
        <w:t>mowy.</w:t>
      </w:r>
    </w:p>
    <w:p w14:paraId="3F1D278E" w14:textId="77777777" w:rsidR="001B5BE6" w:rsidRDefault="001B5BE6" w:rsidP="001B5BE6">
      <w:pPr>
        <w:tabs>
          <w:tab w:val="left" w:pos="284"/>
          <w:tab w:val="left" w:pos="993"/>
        </w:tabs>
        <w:suppressAutoHyphens w:val="0"/>
        <w:spacing w:line="288" w:lineRule="auto"/>
        <w:ind w:right="108"/>
        <w:jc w:val="both"/>
        <w:rPr>
          <w:rFonts w:ascii="Arial" w:hAnsi="Arial" w:cs="Arial"/>
          <w:color w:val="auto"/>
          <w:sz w:val="10"/>
          <w:szCs w:val="10"/>
        </w:rPr>
      </w:pPr>
    </w:p>
    <w:p w14:paraId="5C833F29" w14:textId="77777777" w:rsidR="001B5BE6" w:rsidRDefault="001B5BE6" w:rsidP="001B5BE6">
      <w:pPr>
        <w:tabs>
          <w:tab w:val="left" w:pos="284"/>
          <w:tab w:val="left" w:pos="993"/>
        </w:tabs>
        <w:suppressAutoHyphens w:val="0"/>
        <w:spacing w:line="288" w:lineRule="auto"/>
        <w:ind w:right="108"/>
        <w:jc w:val="both"/>
        <w:rPr>
          <w:rFonts w:ascii="Arial" w:hAnsi="Arial" w:cs="Arial"/>
          <w:color w:val="auto"/>
          <w:sz w:val="22"/>
          <w:szCs w:val="22"/>
        </w:rPr>
      </w:pPr>
      <w:r>
        <w:rPr>
          <w:rFonts w:ascii="Arial" w:hAnsi="Arial" w:cs="Arial"/>
          <w:b/>
          <w:bCs/>
          <w:color w:val="auto"/>
          <w:sz w:val="22"/>
          <w:szCs w:val="22"/>
        </w:rPr>
        <w:t xml:space="preserve">3.11.4 </w:t>
      </w:r>
      <w:r>
        <w:rPr>
          <w:rFonts w:ascii="Arial" w:hAnsi="Arial" w:cs="Arial"/>
          <w:color w:val="auto"/>
          <w:sz w:val="22"/>
          <w:szCs w:val="22"/>
        </w:rPr>
        <w:t>Wykonawca winien zapoznać się z treścią przepisu art. 76 ust. 2 ustawy o </w:t>
      </w:r>
      <w:proofErr w:type="spellStart"/>
      <w:r>
        <w:rPr>
          <w:rFonts w:ascii="Arial" w:hAnsi="Arial" w:cs="Arial"/>
          <w:color w:val="auto"/>
          <w:sz w:val="22"/>
          <w:szCs w:val="22"/>
        </w:rPr>
        <w:t>elektromobilności</w:t>
      </w:r>
      <w:proofErr w:type="spellEnd"/>
      <w:r>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 35 ust. 2 tejże ustawy (30% pojazdów wykorzystywanych do realizacji przedmiotu umowy), który wchodzi w życie z dniem 01.01.2025 r.</w:t>
      </w:r>
    </w:p>
    <w:p w14:paraId="278A7F61" w14:textId="096A7B1B" w:rsidR="00EF1836" w:rsidRPr="00EF1836" w:rsidRDefault="00EF1836" w:rsidP="001B5BE6">
      <w:pPr>
        <w:widowControl/>
        <w:suppressAutoHyphens w:val="0"/>
        <w:spacing w:line="288" w:lineRule="auto"/>
        <w:contextualSpacing/>
        <w:jc w:val="both"/>
        <w:rPr>
          <w:rFonts w:ascii="Arial" w:hAnsi="Arial" w:cs="Arial"/>
          <w:sz w:val="2"/>
          <w:szCs w:val="2"/>
        </w:rPr>
      </w:pP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1B0668AC" w14:textId="4B8BEB31" w:rsidR="00BD4F80" w:rsidRPr="00A801C4" w:rsidRDefault="0016258C" w:rsidP="00B37D54">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00186203" w:rsidRPr="00186203">
        <w:rPr>
          <w:rFonts w:ascii="Arial" w:hAnsi="Arial" w:cs="Arial"/>
          <w:b/>
          <w:color w:val="auto"/>
          <w:sz w:val="22"/>
          <w:szCs w:val="22"/>
          <w:lang w:eastAsia="pl-PL"/>
        </w:rPr>
        <w:t xml:space="preserve">do </w:t>
      </w:r>
      <w:r w:rsidR="00216D41">
        <w:rPr>
          <w:rFonts w:ascii="Arial" w:hAnsi="Arial" w:cs="Arial"/>
          <w:b/>
          <w:color w:val="auto"/>
          <w:sz w:val="22"/>
          <w:szCs w:val="22"/>
          <w:lang w:eastAsia="pl-PL"/>
        </w:rPr>
        <w:t>3</w:t>
      </w:r>
      <w:r w:rsidR="002A7F24">
        <w:rPr>
          <w:rFonts w:ascii="Arial" w:hAnsi="Arial" w:cs="Arial"/>
          <w:b/>
          <w:color w:val="auto"/>
          <w:sz w:val="22"/>
          <w:szCs w:val="22"/>
          <w:lang w:eastAsia="pl-PL"/>
        </w:rPr>
        <w:t>7</w:t>
      </w:r>
      <w:r w:rsidR="00216D41">
        <w:rPr>
          <w:rFonts w:ascii="Arial" w:hAnsi="Arial" w:cs="Arial"/>
          <w:b/>
          <w:color w:val="auto"/>
          <w:sz w:val="22"/>
          <w:szCs w:val="22"/>
          <w:lang w:eastAsia="pl-PL"/>
        </w:rPr>
        <w:t>0</w:t>
      </w:r>
      <w:r w:rsidR="00186203" w:rsidRPr="00186203">
        <w:rPr>
          <w:rFonts w:ascii="Arial" w:hAnsi="Arial" w:cs="Arial"/>
          <w:b/>
          <w:color w:val="auto"/>
          <w:sz w:val="22"/>
          <w:szCs w:val="22"/>
          <w:lang w:eastAsia="pl-PL"/>
        </w:rPr>
        <w:t xml:space="preserve"> dni kalendarzowych </w:t>
      </w:r>
      <w:r w:rsidR="00186203" w:rsidRPr="00A801C4">
        <w:rPr>
          <w:rFonts w:ascii="Arial" w:hAnsi="Arial" w:cs="Arial"/>
          <w:bCs/>
          <w:color w:val="auto"/>
          <w:sz w:val="22"/>
          <w:szCs w:val="22"/>
          <w:lang w:eastAsia="pl-PL"/>
        </w:rPr>
        <w:t>od dnia podpisania umowy</w:t>
      </w:r>
      <w:r w:rsidR="00767586" w:rsidRPr="00A801C4">
        <w:rPr>
          <w:rFonts w:ascii="Arial" w:hAnsi="Arial" w:cs="Arial"/>
          <w:bCs/>
          <w:color w:val="auto"/>
          <w:sz w:val="22"/>
          <w:szCs w:val="22"/>
          <w:lang w:eastAsia="pl-PL"/>
        </w:rPr>
        <w:t>.</w:t>
      </w:r>
    </w:p>
    <w:p w14:paraId="1E4568F0" w14:textId="3F26BEAD" w:rsidR="00767586" w:rsidRPr="007B248E" w:rsidRDefault="00BD4F80" w:rsidP="00B37D54">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Za datę zakończenia realizacji </w:t>
      </w:r>
      <w:r>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Pr>
          <w:rFonts w:ascii="Arial" w:hAnsi="Arial" w:cs="Arial"/>
          <w:color w:val="auto"/>
          <w:sz w:val="22"/>
          <w:szCs w:val="22"/>
          <w:lang w:eastAsia="pl-PL"/>
        </w:rPr>
        <w:t>przedstawiciela Zamawiającego,</w:t>
      </w:r>
      <w:r w:rsidRPr="00E22C9E">
        <w:rPr>
          <w:rFonts w:ascii="Arial" w:hAnsi="Arial" w:cs="Arial"/>
          <w:color w:val="auto"/>
          <w:sz w:val="22"/>
          <w:szCs w:val="22"/>
          <w:lang w:eastAsia="pl-PL"/>
        </w:rPr>
        <w:t xml:space="preserve"> powykonawczej dokumentacji odbiorowej i pisemnym zgłoszeniem przez Wykonawcę gotowości do przeprow</w:t>
      </w:r>
      <w:r>
        <w:rPr>
          <w:rFonts w:ascii="Arial" w:hAnsi="Arial" w:cs="Arial"/>
          <w:color w:val="auto"/>
          <w:sz w:val="22"/>
          <w:szCs w:val="22"/>
          <w:lang w:eastAsia="pl-PL"/>
        </w:rPr>
        <w:t>adzenia odbioru końcowego robót oraz uzyskaniem pozwolenia na użytkowanie.</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A115D2">
      <w:pPr>
        <w:numPr>
          <w:ilvl w:val="2"/>
          <w:numId w:val="10"/>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A115D2">
      <w:pPr>
        <w:numPr>
          <w:ilvl w:val="1"/>
          <w:numId w:val="8"/>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A115D2">
      <w:pPr>
        <w:numPr>
          <w:ilvl w:val="2"/>
          <w:numId w:val="8"/>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 xml:space="preserve">Zamawiający wykluczy Wykonawcę z postępowania o udzielenie zamówienia </w:t>
      </w:r>
      <w:r w:rsidR="00F93C06">
        <w:rPr>
          <w:rFonts w:ascii="Arial" w:hAnsi="Arial" w:cs="Arial"/>
          <w:sz w:val="22"/>
          <w:szCs w:val="22"/>
        </w:rPr>
        <w:br/>
      </w:r>
      <w:r w:rsidRPr="00ED2EB0">
        <w:rPr>
          <w:rFonts w:ascii="Arial" w:hAnsi="Arial" w:cs="Arial"/>
          <w:sz w:val="22"/>
          <w:szCs w:val="22"/>
        </w:rPr>
        <w:t>w przypadkach określonych w art. 108 ust. 1 us</w:t>
      </w:r>
      <w:r>
        <w:rPr>
          <w:rFonts w:ascii="Arial" w:hAnsi="Arial" w:cs="Arial"/>
          <w:sz w:val="22"/>
          <w:szCs w:val="22"/>
        </w:rPr>
        <w:t>tawy Prawo zamówień publicznych;</w:t>
      </w:r>
    </w:p>
    <w:p w14:paraId="4ECD5F85" w14:textId="77777777" w:rsidR="005042C0" w:rsidRPr="000A7E8D"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 xml:space="preserve">wierzycielami, którego działalność gospodarcza jest zawieszona albo znajduje się on w innej tego rodzaju sytuacji wynikającej z podobnej procedury przewidzianej w przepisach miejsca </w:t>
      </w:r>
      <w:r w:rsidRPr="000B3802">
        <w:rPr>
          <w:rFonts w:ascii="Arial" w:eastAsia="Times New Roman" w:hAnsi="Arial" w:cs="Arial"/>
          <w:color w:val="auto"/>
          <w:sz w:val="22"/>
          <w:szCs w:val="22"/>
        </w:rPr>
        <w:lastRenderedPageBreak/>
        <w:t>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0F99B232" w:rsidR="00ED2EB0" w:rsidRPr="00ED2EB0" w:rsidRDefault="005042C0" w:rsidP="00A115D2">
      <w:pPr>
        <w:pStyle w:val="Akapitzlist"/>
        <w:numPr>
          <w:ilvl w:val="0"/>
          <w:numId w:val="43"/>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w:t>
      </w:r>
      <w:r w:rsidR="00F93C06">
        <w:rPr>
          <w:rFonts w:ascii="Arial" w:hAnsi="Arial" w:cs="Arial"/>
          <w:sz w:val="22"/>
          <w:szCs w:val="22"/>
        </w:rPr>
        <w:t>497</w:t>
      </w:r>
      <w:r w:rsidR="008D4E37" w:rsidRPr="00FC54F6">
        <w:rPr>
          <w:rFonts w:ascii="Arial" w:hAnsi="Arial" w:cs="Arial"/>
          <w:sz w:val="22"/>
          <w:szCs w:val="22"/>
        </w:rPr>
        <w:t xml:space="preserve"> </w:t>
      </w:r>
      <w:r w:rsidR="00F93C06">
        <w:rPr>
          <w:rFonts w:ascii="Arial" w:hAnsi="Arial" w:cs="Arial"/>
          <w:sz w:val="22"/>
          <w:szCs w:val="22"/>
        </w:rPr>
        <w:br/>
      </w:r>
      <w:r w:rsidR="008D4E37" w:rsidRPr="00FC54F6">
        <w:rPr>
          <w:rFonts w:ascii="Arial" w:hAnsi="Arial" w:cs="Arial"/>
          <w:sz w:val="22"/>
          <w:szCs w:val="22"/>
        </w:rPr>
        <w:t xml:space="preserve">z </w:t>
      </w:r>
      <w:proofErr w:type="spellStart"/>
      <w:r w:rsidR="008D4E37" w:rsidRPr="00FC54F6">
        <w:rPr>
          <w:rFonts w:ascii="Arial" w:hAnsi="Arial" w:cs="Arial"/>
          <w:sz w:val="22"/>
          <w:szCs w:val="22"/>
        </w:rPr>
        <w:t>późn</w:t>
      </w:r>
      <w:proofErr w:type="spellEnd"/>
      <w:r w:rsidR="008D4E37" w:rsidRPr="00FC54F6">
        <w:rPr>
          <w:rFonts w:ascii="Arial" w:hAnsi="Arial" w:cs="Arial"/>
          <w:sz w:val="22"/>
          <w:szCs w:val="22"/>
        </w:rPr>
        <w:t>.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A115D2">
      <w:pPr>
        <w:numPr>
          <w:ilvl w:val="2"/>
          <w:numId w:val="8"/>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bookmarkStart w:id="2"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A115D2">
      <w:pPr>
        <w:widowControl/>
        <w:numPr>
          <w:ilvl w:val="0"/>
          <w:numId w:val="7"/>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A115D2">
      <w:pPr>
        <w:numPr>
          <w:ilvl w:val="0"/>
          <w:numId w:val="44"/>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4C6DDAF6" w:rsidR="00A71984" w:rsidRDefault="00A71984" w:rsidP="00A115D2">
      <w:pPr>
        <w:pStyle w:val="Akapitzlist"/>
        <w:numPr>
          <w:ilvl w:val="0"/>
          <w:numId w:val="53"/>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9D146A">
        <w:rPr>
          <w:rFonts w:ascii="Arial" w:eastAsia="Times New Roman" w:hAnsi="Arial" w:cs="Arial"/>
          <w:color w:val="auto"/>
          <w:sz w:val="22"/>
          <w:szCs w:val="22"/>
          <w:lang w:eastAsia="pl-PL"/>
        </w:rPr>
        <w:t xml:space="preserve">1 robotę budowlaną polegającą na </w:t>
      </w:r>
      <w:r w:rsidR="003C604C" w:rsidRPr="003C604C">
        <w:rPr>
          <w:rFonts w:ascii="Arial" w:eastAsia="Times New Roman" w:hAnsi="Arial" w:cs="Arial"/>
          <w:color w:val="auto"/>
          <w:sz w:val="22"/>
          <w:szCs w:val="22"/>
          <w:lang w:eastAsia="pl-PL"/>
        </w:rPr>
        <w:t>budowie</w:t>
      </w:r>
      <w:r w:rsidR="00A017FF" w:rsidRPr="00A017FF">
        <w:rPr>
          <w:rFonts w:ascii="Arial" w:hAnsi="Arial" w:cs="Arial"/>
          <w:sz w:val="22"/>
          <w:szCs w:val="22"/>
        </w:rPr>
        <w:t xml:space="preserve"> </w:t>
      </w:r>
      <w:r w:rsidR="00A017FF">
        <w:rPr>
          <w:rFonts w:ascii="Arial" w:hAnsi="Arial" w:cs="Arial"/>
          <w:sz w:val="22"/>
          <w:szCs w:val="22"/>
        </w:rPr>
        <w:t>i/lub</w:t>
      </w:r>
      <w:r w:rsidR="003C604C" w:rsidRPr="003C604C">
        <w:rPr>
          <w:rFonts w:ascii="Arial" w:eastAsia="Times New Roman" w:hAnsi="Arial" w:cs="Arial"/>
          <w:color w:val="auto"/>
          <w:sz w:val="22"/>
          <w:szCs w:val="22"/>
          <w:lang w:eastAsia="pl-PL"/>
        </w:rPr>
        <w:t xml:space="preserve"> przebudowie </w:t>
      </w:r>
      <w:r w:rsidR="001E37CE">
        <w:rPr>
          <w:rFonts w:ascii="Arial" w:eastAsia="Times New Roman" w:hAnsi="Arial" w:cs="Arial"/>
          <w:color w:val="auto"/>
          <w:sz w:val="22"/>
          <w:szCs w:val="22"/>
          <w:lang w:eastAsia="pl-PL"/>
        </w:rPr>
        <w:t>obiektu budowlanego z układem uzdatniania wody i automatycznym układem sterowania pompami</w:t>
      </w:r>
      <w:r w:rsidR="003C604C" w:rsidRPr="003C604C">
        <w:rPr>
          <w:rFonts w:ascii="Arial" w:eastAsia="Times New Roman" w:hAnsi="Arial" w:cs="Arial"/>
          <w:color w:val="auto"/>
          <w:sz w:val="22"/>
          <w:szCs w:val="22"/>
          <w:lang w:eastAsia="pl-PL"/>
        </w:rPr>
        <w:t xml:space="preserve"> </w:t>
      </w:r>
      <w:r w:rsidR="003C604C" w:rsidRPr="00551750">
        <w:rPr>
          <w:rFonts w:ascii="Arial" w:eastAsia="Times New Roman" w:hAnsi="Arial" w:cs="Arial"/>
          <w:color w:val="000000"/>
          <w:sz w:val="22"/>
          <w:szCs w:val="22"/>
          <w:lang w:eastAsia="pl-PL"/>
        </w:rPr>
        <w:t xml:space="preserve">o wartości łącznie z podatkiem VAT, nie mniejszej niż </w:t>
      </w:r>
      <w:r w:rsidR="001E37CE">
        <w:rPr>
          <w:rFonts w:ascii="Arial" w:eastAsia="Times New Roman" w:hAnsi="Arial" w:cs="Arial"/>
          <w:b/>
          <w:bCs/>
          <w:color w:val="000000"/>
          <w:sz w:val="22"/>
          <w:szCs w:val="22"/>
          <w:lang w:eastAsia="pl-PL"/>
        </w:rPr>
        <w:t>5</w:t>
      </w:r>
      <w:r w:rsidR="003C604C" w:rsidRPr="00551750">
        <w:rPr>
          <w:rFonts w:ascii="Arial" w:eastAsia="Times New Roman" w:hAnsi="Arial" w:cs="Arial"/>
          <w:b/>
          <w:bCs/>
          <w:color w:val="000000"/>
          <w:sz w:val="22"/>
          <w:szCs w:val="22"/>
          <w:lang w:eastAsia="pl-PL"/>
        </w:rPr>
        <w:t>0</w:t>
      </w:r>
      <w:r w:rsidR="003C604C" w:rsidRPr="00551750">
        <w:rPr>
          <w:rFonts w:ascii="Arial" w:eastAsia="Times New Roman" w:hAnsi="Arial" w:cs="Arial"/>
          <w:b/>
          <w:color w:val="000000"/>
          <w:sz w:val="22"/>
          <w:szCs w:val="22"/>
          <w:lang w:eastAsia="pl-PL"/>
        </w:rPr>
        <w:t>0.000,00 zł</w:t>
      </w:r>
      <w:r w:rsidR="003C604C" w:rsidRPr="00551750">
        <w:rPr>
          <w:rFonts w:ascii="Arial" w:eastAsia="Times New Roman" w:hAnsi="Arial" w:cs="Arial"/>
          <w:color w:val="000000"/>
          <w:sz w:val="22"/>
          <w:szCs w:val="22"/>
          <w:lang w:eastAsia="pl-PL"/>
        </w:rPr>
        <w:t xml:space="preserve"> (słownie: </w:t>
      </w:r>
      <w:r w:rsidR="001E37CE">
        <w:rPr>
          <w:rFonts w:ascii="Arial" w:eastAsia="Times New Roman" w:hAnsi="Arial" w:cs="Arial"/>
          <w:color w:val="000000"/>
          <w:sz w:val="22"/>
          <w:szCs w:val="22"/>
          <w:lang w:eastAsia="pl-PL"/>
        </w:rPr>
        <w:t>pięćset tysięcy</w:t>
      </w:r>
      <w:r w:rsidR="003C604C" w:rsidRPr="00551750">
        <w:rPr>
          <w:rFonts w:ascii="Arial" w:eastAsia="Times New Roman" w:hAnsi="Arial" w:cs="Arial"/>
          <w:color w:val="000000"/>
          <w:sz w:val="22"/>
          <w:szCs w:val="22"/>
          <w:lang w:eastAsia="pl-PL"/>
        </w:rPr>
        <w:t xml:space="preserve"> złotych 00/100)</w:t>
      </w:r>
      <w:r w:rsidRPr="009D146A">
        <w:rPr>
          <w:rFonts w:ascii="Arial" w:eastAsia="Times New Roman" w:hAnsi="Arial" w:cs="Arial"/>
          <w:color w:val="auto"/>
          <w:sz w:val="22"/>
          <w:szCs w:val="22"/>
          <w:lang w:eastAsia="pl-PL"/>
        </w:rPr>
        <w:t>;</w:t>
      </w:r>
    </w:p>
    <w:p w14:paraId="6714BF55" w14:textId="77777777" w:rsidR="00C0412C" w:rsidRDefault="00C0412C" w:rsidP="003C604C">
      <w:pPr>
        <w:pStyle w:val="Default"/>
        <w:spacing w:line="288" w:lineRule="auto"/>
        <w:jc w:val="both"/>
        <w:rPr>
          <w:sz w:val="22"/>
          <w:szCs w:val="22"/>
        </w:rPr>
      </w:pPr>
    </w:p>
    <w:p w14:paraId="25807230" w14:textId="5790BFA3" w:rsidR="00C0412C" w:rsidRDefault="00C0412C" w:rsidP="003C604C">
      <w:pPr>
        <w:pStyle w:val="Default"/>
        <w:spacing w:line="288" w:lineRule="auto"/>
        <w:jc w:val="both"/>
        <w:rPr>
          <w:sz w:val="22"/>
          <w:szCs w:val="22"/>
        </w:rPr>
      </w:pPr>
      <w:r w:rsidRPr="00C0412C">
        <w:rPr>
          <w:sz w:val="22"/>
          <w:szCs w:val="22"/>
        </w:rPr>
        <w:t>Za budowę, przebudowę Zamawiający uzna budowę, przebudowę w rozumieniu ustawy z dnia 7 lipca 1994 r. Prawo Budowlane (</w:t>
      </w:r>
      <w:proofErr w:type="spellStart"/>
      <w:r w:rsidRPr="00C0412C">
        <w:rPr>
          <w:sz w:val="22"/>
          <w:szCs w:val="22"/>
        </w:rPr>
        <w:t>t.j</w:t>
      </w:r>
      <w:proofErr w:type="spellEnd"/>
      <w:r w:rsidRPr="00C0412C">
        <w:rPr>
          <w:sz w:val="22"/>
          <w:szCs w:val="22"/>
        </w:rPr>
        <w:t>. Dz.U. z 2024 r., poz. 725).</w:t>
      </w:r>
    </w:p>
    <w:p w14:paraId="0329E0D2" w14:textId="77777777" w:rsidR="00C0412C" w:rsidRDefault="00C0412C" w:rsidP="003C604C">
      <w:pPr>
        <w:pStyle w:val="Default"/>
        <w:spacing w:line="288" w:lineRule="auto"/>
        <w:jc w:val="both"/>
        <w:rPr>
          <w:sz w:val="22"/>
          <w:szCs w:val="22"/>
        </w:rPr>
      </w:pPr>
    </w:p>
    <w:p w14:paraId="448CBC33" w14:textId="21FD0808" w:rsidR="003C604C" w:rsidRDefault="003C604C" w:rsidP="003C604C">
      <w:pPr>
        <w:pStyle w:val="Default"/>
        <w:spacing w:line="288" w:lineRule="auto"/>
        <w:jc w:val="both"/>
        <w:rPr>
          <w:sz w:val="22"/>
          <w:szCs w:val="22"/>
        </w:rPr>
      </w:pPr>
      <w:r w:rsidRPr="00CF3510">
        <w:rPr>
          <w:sz w:val="22"/>
          <w:szCs w:val="22"/>
        </w:rPr>
        <w:t>Do przeliczenia na PLN wartości wskazanej w dokumentach złożonych na</w:t>
      </w:r>
      <w:r>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76870581" w14:textId="77777777" w:rsidR="009066AA" w:rsidRPr="009066AA" w:rsidRDefault="009066AA" w:rsidP="003C604C">
      <w:pPr>
        <w:widowControl/>
        <w:suppressAutoHyphens w:val="0"/>
        <w:spacing w:line="288" w:lineRule="auto"/>
        <w:jc w:val="both"/>
        <w:rPr>
          <w:rFonts w:ascii="Arial" w:eastAsia="Calibri" w:hAnsi="Arial" w:cs="Arial"/>
          <w:color w:val="auto"/>
          <w:sz w:val="10"/>
          <w:szCs w:val="10"/>
          <w:lang w:eastAsia="en-US"/>
        </w:rPr>
      </w:pPr>
      <w:bookmarkStart w:id="3" w:name="_Hlk159840693"/>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bookmarkEnd w:id="3"/>
    <w:p w14:paraId="559FAD1C" w14:textId="77777777" w:rsidR="003C604C" w:rsidRDefault="003C604C" w:rsidP="00A115D2">
      <w:pPr>
        <w:pStyle w:val="Default"/>
        <w:numPr>
          <w:ilvl w:val="0"/>
          <w:numId w:val="64"/>
        </w:numPr>
        <w:spacing w:line="288" w:lineRule="auto"/>
        <w:jc w:val="both"/>
        <w:rPr>
          <w:sz w:val="22"/>
          <w:szCs w:val="22"/>
        </w:rPr>
      </w:pPr>
      <w:r w:rsidRPr="00CF3510">
        <w:rPr>
          <w:sz w:val="22"/>
          <w:szCs w:val="22"/>
        </w:rPr>
        <w:t>do realizacji zamówienia skieruje osob</w:t>
      </w:r>
      <w:r>
        <w:rPr>
          <w:sz w:val="22"/>
          <w:szCs w:val="22"/>
        </w:rPr>
        <w:t>y</w:t>
      </w:r>
      <w:r w:rsidRPr="00CF3510">
        <w:rPr>
          <w:sz w:val="22"/>
          <w:szCs w:val="22"/>
        </w:rPr>
        <w:t>, któr</w:t>
      </w:r>
      <w:r>
        <w:rPr>
          <w:sz w:val="22"/>
          <w:szCs w:val="22"/>
        </w:rPr>
        <w:t>e</w:t>
      </w:r>
      <w:r w:rsidRPr="00CF3510">
        <w:rPr>
          <w:sz w:val="22"/>
          <w:szCs w:val="22"/>
        </w:rPr>
        <w:t xml:space="preserve"> posiada</w:t>
      </w:r>
      <w:r>
        <w:rPr>
          <w:sz w:val="22"/>
          <w:szCs w:val="22"/>
        </w:rPr>
        <w:t>ją</w:t>
      </w:r>
      <w:r w:rsidRPr="00CF3510">
        <w:rPr>
          <w:sz w:val="22"/>
          <w:szCs w:val="22"/>
        </w:rPr>
        <w:t xml:space="preserve"> niżej określone uprawnienia  budowlane</w:t>
      </w:r>
      <w:r>
        <w:rPr>
          <w:sz w:val="22"/>
          <w:szCs w:val="22"/>
        </w:rPr>
        <w:t>:</w:t>
      </w:r>
    </w:p>
    <w:p w14:paraId="69C0DFB0" w14:textId="77777777" w:rsidR="003C604C" w:rsidRDefault="003C604C" w:rsidP="00A115D2">
      <w:pPr>
        <w:numPr>
          <w:ilvl w:val="0"/>
          <w:numId w:val="65"/>
        </w:numPr>
        <w:spacing w:line="288" w:lineRule="auto"/>
        <w:ind w:left="1134" w:hanging="283"/>
        <w:contextualSpacing/>
        <w:jc w:val="both"/>
        <w:rPr>
          <w:rFonts w:ascii="Arial" w:hAnsi="Arial" w:cs="Arial"/>
          <w:sz w:val="22"/>
          <w:szCs w:val="22"/>
        </w:rPr>
      </w:pPr>
      <w:bookmarkStart w:id="4" w:name="_Hlk163132885"/>
      <w:r w:rsidRPr="00CA77BF">
        <w:rPr>
          <w:rFonts w:ascii="Arial" w:hAnsi="Arial" w:cs="Arial"/>
          <w:sz w:val="22"/>
          <w:szCs w:val="22"/>
        </w:rPr>
        <w:t xml:space="preserve">co najmniej 1 osobę pełniącą funkcję </w:t>
      </w:r>
      <w:r>
        <w:rPr>
          <w:rFonts w:ascii="Arial" w:hAnsi="Arial" w:cs="Arial"/>
          <w:b/>
          <w:bCs/>
          <w:sz w:val="22"/>
          <w:szCs w:val="22"/>
        </w:rPr>
        <w:t>K</w:t>
      </w:r>
      <w:r w:rsidRPr="00901DE5">
        <w:rPr>
          <w:rFonts w:ascii="Arial" w:hAnsi="Arial" w:cs="Arial"/>
          <w:b/>
          <w:bCs/>
          <w:sz w:val="22"/>
          <w:szCs w:val="22"/>
        </w:rPr>
        <w:t xml:space="preserve">ierownika </w:t>
      </w:r>
      <w:r>
        <w:rPr>
          <w:rFonts w:ascii="Arial" w:hAnsi="Arial" w:cs="Arial"/>
          <w:b/>
          <w:bCs/>
          <w:sz w:val="22"/>
          <w:szCs w:val="22"/>
        </w:rPr>
        <w:t>b</w:t>
      </w:r>
      <w:r w:rsidRPr="00901DE5">
        <w:rPr>
          <w:rFonts w:ascii="Arial" w:hAnsi="Arial" w:cs="Arial"/>
          <w:b/>
          <w:bCs/>
          <w:sz w:val="22"/>
          <w:szCs w:val="22"/>
        </w:rPr>
        <w:t>udowy</w:t>
      </w:r>
      <w:r>
        <w:rPr>
          <w:rFonts w:ascii="Arial" w:hAnsi="Arial" w:cs="Arial"/>
          <w:sz w:val="22"/>
          <w:szCs w:val="22"/>
        </w:rPr>
        <w:t xml:space="preserve"> i/lub </w:t>
      </w:r>
      <w:r>
        <w:rPr>
          <w:rFonts w:ascii="Arial" w:hAnsi="Arial" w:cs="Arial"/>
          <w:b/>
          <w:bCs/>
          <w:sz w:val="22"/>
          <w:szCs w:val="22"/>
        </w:rPr>
        <w:t>K</w:t>
      </w:r>
      <w:r w:rsidRPr="00901DE5">
        <w:rPr>
          <w:rFonts w:ascii="Arial" w:hAnsi="Arial" w:cs="Arial"/>
          <w:b/>
          <w:bCs/>
          <w:sz w:val="22"/>
          <w:szCs w:val="22"/>
        </w:rPr>
        <w:t xml:space="preserve">ierownika </w:t>
      </w:r>
      <w:r>
        <w:rPr>
          <w:rFonts w:ascii="Arial" w:hAnsi="Arial" w:cs="Arial"/>
          <w:b/>
          <w:bCs/>
          <w:sz w:val="22"/>
          <w:szCs w:val="22"/>
        </w:rPr>
        <w:t>r</w:t>
      </w:r>
      <w:r w:rsidRPr="00901DE5">
        <w:rPr>
          <w:rFonts w:ascii="Arial" w:hAnsi="Arial" w:cs="Arial"/>
          <w:b/>
          <w:bCs/>
          <w:sz w:val="22"/>
          <w:szCs w:val="22"/>
        </w:rPr>
        <w:t>obót</w:t>
      </w:r>
      <w:r>
        <w:rPr>
          <w:rFonts w:ascii="Arial" w:hAnsi="Arial" w:cs="Arial"/>
          <w:sz w:val="22"/>
          <w:szCs w:val="22"/>
        </w:rPr>
        <w:t xml:space="preserve"> </w:t>
      </w:r>
      <w:r>
        <w:rPr>
          <w:rFonts w:ascii="Arial" w:hAnsi="Arial" w:cs="Arial"/>
          <w:sz w:val="22"/>
          <w:szCs w:val="22"/>
        </w:rPr>
        <w:br/>
      </w:r>
      <w:r w:rsidRPr="00FE7C62">
        <w:rPr>
          <w:rFonts w:ascii="Arial" w:hAnsi="Arial" w:cs="Arial"/>
          <w:color w:val="auto"/>
          <w:sz w:val="22"/>
          <w:szCs w:val="22"/>
        </w:rPr>
        <w:t xml:space="preserve">posiadającą uprawnienia budowlane do kierowania robotami budowlanymi </w:t>
      </w:r>
      <w:r>
        <w:rPr>
          <w:rFonts w:ascii="Arial" w:hAnsi="Arial" w:cs="Arial"/>
          <w:color w:val="auto"/>
          <w:sz w:val="22"/>
          <w:szCs w:val="22"/>
        </w:rPr>
        <w:br/>
      </w:r>
      <w:r w:rsidRPr="00FE7C62">
        <w:rPr>
          <w:rFonts w:ascii="Arial" w:hAnsi="Arial" w:cs="Arial"/>
          <w:color w:val="auto"/>
          <w:sz w:val="22"/>
          <w:szCs w:val="22"/>
        </w:rPr>
        <w:t xml:space="preserve">w specjalności </w:t>
      </w:r>
      <w:r>
        <w:rPr>
          <w:rFonts w:ascii="Arial" w:hAnsi="Arial" w:cs="Arial"/>
          <w:sz w:val="22"/>
          <w:szCs w:val="22"/>
        </w:rPr>
        <w:t xml:space="preserve">konstrukcyjno-budowlanej </w:t>
      </w:r>
      <w:r w:rsidRPr="00CA77BF">
        <w:rPr>
          <w:rFonts w:ascii="Arial" w:hAnsi="Arial" w:cs="Arial"/>
          <w:sz w:val="22"/>
          <w:szCs w:val="22"/>
        </w:rPr>
        <w:t xml:space="preserve">bez ograniczeń lub </w:t>
      </w:r>
      <w:r>
        <w:rPr>
          <w:rFonts w:ascii="Arial" w:hAnsi="Arial" w:cs="Arial"/>
          <w:sz w:val="22"/>
          <w:szCs w:val="22"/>
        </w:rPr>
        <w:t xml:space="preserve">odpowiadające im </w:t>
      </w:r>
      <w:r w:rsidRPr="00CA77BF">
        <w:rPr>
          <w:rFonts w:ascii="Arial" w:hAnsi="Arial" w:cs="Arial"/>
          <w:sz w:val="22"/>
          <w:szCs w:val="22"/>
        </w:rPr>
        <w:t>równoważne uprawnienia budowlane, które zostały wydane na podstawie wcześniej wydanych przepisów</w:t>
      </w:r>
      <w:r>
        <w:rPr>
          <w:rFonts w:ascii="Arial" w:hAnsi="Arial" w:cs="Arial"/>
          <w:sz w:val="22"/>
          <w:szCs w:val="22"/>
        </w:rPr>
        <w:t>.</w:t>
      </w:r>
      <w:r w:rsidRPr="00CA77BF">
        <w:rPr>
          <w:rFonts w:ascii="Arial" w:hAnsi="Arial" w:cs="Arial"/>
          <w:sz w:val="22"/>
          <w:szCs w:val="22"/>
        </w:rPr>
        <w:t xml:space="preserve"> </w:t>
      </w:r>
      <w:bookmarkEnd w:id="4"/>
    </w:p>
    <w:p w14:paraId="27525EF2" w14:textId="3CD65D73" w:rsidR="003C604C" w:rsidRPr="00D32619" w:rsidRDefault="003C604C" w:rsidP="00A115D2">
      <w:pPr>
        <w:numPr>
          <w:ilvl w:val="0"/>
          <w:numId w:val="65"/>
        </w:numPr>
        <w:spacing w:line="288" w:lineRule="auto"/>
        <w:ind w:left="1134" w:hanging="283"/>
        <w:contextualSpacing/>
        <w:jc w:val="both"/>
        <w:rPr>
          <w:rFonts w:ascii="Arial" w:hAnsi="Arial" w:cs="Arial"/>
          <w:sz w:val="22"/>
          <w:szCs w:val="22"/>
        </w:rPr>
      </w:pPr>
      <w:r w:rsidRPr="00D32619">
        <w:rPr>
          <w:rFonts w:ascii="Arial" w:hAnsi="Arial" w:cs="Arial"/>
          <w:sz w:val="22"/>
          <w:szCs w:val="22"/>
        </w:rPr>
        <w:t xml:space="preserve">co najmniej 1 osobę pełniącą funkcję </w:t>
      </w:r>
      <w:r w:rsidRPr="00D32619">
        <w:rPr>
          <w:rFonts w:ascii="Arial" w:hAnsi="Arial" w:cs="Arial"/>
          <w:b/>
          <w:color w:val="auto"/>
          <w:sz w:val="22"/>
          <w:szCs w:val="22"/>
        </w:rPr>
        <w:t>Kierownika robót</w:t>
      </w:r>
      <w:r w:rsidRPr="00D32619">
        <w:rPr>
          <w:rFonts w:ascii="Arial" w:hAnsi="Arial" w:cs="Arial"/>
          <w:sz w:val="22"/>
          <w:szCs w:val="22"/>
        </w:rPr>
        <w:t xml:space="preserve"> </w:t>
      </w:r>
      <w:r w:rsidRPr="00D32619">
        <w:rPr>
          <w:rFonts w:ascii="Arial" w:hAnsi="Arial" w:cs="Arial"/>
          <w:color w:val="auto"/>
          <w:sz w:val="22"/>
          <w:szCs w:val="22"/>
        </w:rPr>
        <w:t xml:space="preserve">posiadającą uprawnienia budowlane do kierowania robotami budowlanymi w specjalności instalacyjnej </w:t>
      </w:r>
      <w:r w:rsidRPr="00D32619">
        <w:rPr>
          <w:rFonts w:ascii="Arial" w:hAnsi="Arial" w:cs="Arial"/>
          <w:color w:val="auto"/>
          <w:sz w:val="22"/>
          <w:szCs w:val="22"/>
        </w:rPr>
        <w:br/>
        <w:t xml:space="preserve">w zakresie sieci, instalacji i urządzeń elektrycznych i elektroenergetycznych bez ograniczeń lub </w:t>
      </w:r>
      <w:r w:rsidR="007B248E">
        <w:rPr>
          <w:rFonts w:ascii="Arial" w:hAnsi="Arial" w:cs="Arial"/>
          <w:color w:val="auto"/>
          <w:sz w:val="22"/>
          <w:szCs w:val="22"/>
        </w:rPr>
        <w:t xml:space="preserve">odpowiadające im </w:t>
      </w:r>
      <w:r w:rsidRPr="00D32619">
        <w:rPr>
          <w:rFonts w:ascii="Arial" w:hAnsi="Arial" w:cs="Arial"/>
          <w:color w:val="auto"/>
          <w:sz w:val="22"/>
          <w:szCs w:val="22"/>
        </w:rPr>
        <w:t>równoważne uprawnienia budowlane, które zostały wydane na podstawie wcześniej wydanych przepisów</w:t>
      </w:r>
      <w:r w:rsidRPr="00D32619">
        <w:rPr>
          <w:rFonts w:ascii="Arial" w:hAnsi="Arial" w:cs="Arial"/>
          <w:sz w:val="22"/>
          <w:szCs w:val="22"/>
        </w:rPr>
        <w:t>.</w:t>
      </w:r>
    </w:p>
    <w:p w14:paraId="1E1134FF" w14:textId="4FE6B129" w:rsidR="003C604C" w:rsidRPr="00901DE5" w:rsidRDefault="003C604C" w:rsidP="00A115D2">
      <w:pPr>
        <w:numPr>
          <w:ilvl w:val="0"/>
          <w:numId w:val="65"/>
        </w:numPr>
        <w:spacing w:line="288" w:lineRule="auto"/>
        <w:ind w:left="1134" w:hanging="283"/>
        <w:contextualSpacing/>
        <w:jc w:val="both"/>
        <w:rPr>
          <w:rFonts w:ascii="Arial" w:hAnsi="Arial" w:cs="Arial"/>
          <w:sz w:val="12"/>
          <w:szCs w:val="22"/>
        </w:rPr>
      </w:pPr>
      <w:r w:rsidRPr="00901DE5">
        <w:rPr>
          <w:rFonts w:ascii="Arial" w:hAnsi="Arial" w:cs="Arial"/>
          <w:sz w:val="22"/>
          <w:szCs w:val="22"/>
        </w:rPr>
        <w:lastRenderedPageBreak/>
        <w:t>co najmniej 1 osobę pełniącą</w:t>
      </w:r>
      <w:r>
        <w:rPr>
          <w:rFonts w:ascii="Arial" w:hAnsi="Arial" w:cs="Arial"/>
          <w:sz w:val="22"/>
          <w:szCs w:val="22"/>
        </w:rPr>
        <w:t xml:space="preserve"> funkcję</w:t>
      </w:r>
      <w:r w:rsidRPr="00901DE5">
        <w:rPr>
          <w:rFonts w:ascii="Arial" w:hAnsi="Arial" w:cs="Arial"/>
          <w:sz w:val="22"/>
          <w:szCs w:val="22"/>
        </w:rPr>
        <w:t xml:space="preserve"> </w:t>
      </w:r>
      <w:r w:rsidRPr="00FE7C62">
        <w:rPr>
          <w:rFonts w:ascii="Arial" w:hAnsi="Arial" w:cs="Arial"/>
          <w:b/>
          <w:color w:val="auto"/>
          <w:sz w:val="22"/>
          <w:szCs w:val="22"/>
        </w:rPr>
        <w:t xml:space="preserve">Kierownika </w:t>
      </w:r>
      <w:r>
        <w:rPr>
          <w:rFonts w:ascii="Arial" w:hAnsi="Arial" w:cs="Arial"/>
          <w:b/>
          <w:color w:val="auto"/>
          <w:sz w:val="22"/>
          <w:szCs w:val="22"/>
        </w:rPr>
        <w:t>r</w:t>
      </w:r>
      <w:r w:rsidRPr="00FE7C62">
        <w:rPr>
          <w:rFonts w:ascii="Arial" w:hAnsi="Arial" w:cs="Arial"/>
          <w:b/>
          <w:color w:val="auto"/>
          <w:sz w:val="22"/>
          <w:szCs w:val="22"/>
        </w:rPr>
        <w:t>obót</w:t>
      </w:r>
      <w:r w:rsidRPr="00FE7C62">
        <w:rPr>
          <w:rFonts w:ascii="Arial" w:hAnsi="Arial" w:cs="Arial"/>
          <w:color w:val="auto"/>
          <w:sz w:val="22"/>
          <w:szCs w:val="22"/>
        </w:rPr>
        <w:t xml:space="preserve"> posiadającą uprawnienia budowlane do kierowania robotami budowlanymi w specjalności instalacyjnej </w:t>
      </w:r>
      <w:r>
        <w:rPr>
          <w:rFonts w:ascii="Arial" w:hAnsi="Arial" w:cs="Arial"/>
          <w:color w:val="auto"/>
          <w:sz w:val="22"/>
          <w:szCs w:val="22"/>
        </w:rPr>
        <w:br/>
      </w:r>
      <w:r w:rsidRPr="00FE7C62">
        <w:rPr>
          <w:rFonts w:ascii="Arial" w:hAnsi="Arial" w:cs="Arial"/>
          <w:color w:val="auto"/>
          <w:sz w:val="22"/>
          <w:szCs w:val="22"/>
        </w:rPr>
        <w:t xml:space="preserve">w zakresie sieci, instalacji i urządzeń wodociągowych i kanalizacyjnych bez ograniczeń lub </w:t>
      </w:r>
      <w:r w:rsidR="007B248E">
        <w:rPr>
          <w:rFonts w:ascii="Arial" w:hAnsi="Arial" w:cs="Arial"/>
          <w:color w:val="auto"/>
          <w:sz w:val="22"/>
          <w:szCs w:val="22"/>
        </w:rPr>
        <w:t xml:space="preserve">odpowiadające im </w:t>
      </w:r>
      <w:r w:rsidRPr="00FE7C62">
        <w:rPr>
          <w:rFonts w:ascii="Arial" w:hAnsi="Arial" w:cs="Arial"/>
          <w:color w:val="auto"/>
          <w:sz w:val="22"/>
          <w:szCs w:val="22"/>
        </w:rPr>
        <w:t>równoważne uprawnienia budowlane, które zostały wydane na podstawie wcześniej wydanych przepisów</w:t>
      </w:r>
    </w:p>
    <w:p w14:paraId="152ACE44" w14:textId="77777777" w:rsidR="003C604C" w:rsidRPr="00760CF4" w:rsidRDefault="003C604C" w:rsidP="003C604C">
      <w:pPr>
        <w:spacing w:line="288" w:lineRule="auto"/>
        <w:ind w:left="1418"/>
        <w:contextualSpacing/>
        <w:jc w:val="both"/>
        <w:rPr>
          <w:rFonts w:ascii="Arial" w:hAnsi="Arial" w:cs="Arial"/>
          <w:sz w:val="8"/>
          <w:szCs w:val="22"/>
        </w:rPr>
      </w:pPr>
    </w:p>
    <w:p w14:paraId="51F85C60" w14:textId="2A69663A" w:rsidR="002D5127" w:rsidRPr="00310E12" w:rsidRDefault="002D5127" w:rsidP="002D5127">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 należy rozumieć u</w:t>
      </w:r>
      <w:r w:rsidRPr="00310E12">
        <w:rPr>
          <w:rFonts w:ascii="Arial" w:hAnsi="Arial" w:cs="Arial"/>
          <w:sz w:val="22"/>
          <w:szCs w:val="22"/>
        </w:rPr>
        <w:t xml:space="preserve">prawnienia, o których mowa w ustawie z dnia 7 lipca 1994 r. Prawo Budowlane </w:t>
      </w:r>
      <w:r>
        <w:rPr>
          <w:rFonts w:ascii="Arial" w:hAnsi="Arial" w:cs="Arial"/>
          <w:sz w:val="22"/>
          <w:szCs w:val="22"/>
        </w:rPr>
        <w:br/>
      </w:r>
      <w:r w:rsidRPr="00310E12">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Pr="001B0BD7">
        <w:rPr>
          <w:rFonts w:ascii="Arial" w:hAnsi="Arial" w:cs="Arial"/>
          <w:sz w:val="22"/>
          <w:szCs w:val="22"/>
        </w:rPr>
        <w:t>202</w:t>
      </w:r>
      <w:r>
        <w:rPr>
          <w:rFonts w:ascii="Arial" w:hAnsi="Arial" w:cs="Arial"/>
          <w:sz w:val="22"/>
          <w:szCs w:val="22"/>
        </w:rPr>
        <w:t>4</w:t>
      </w:r>
      <w:r w:rsidRPr="001B0BD7">
        <w:rPr>
          <w:rFonts w:ascii="Arial" w:hAnsi="Arial" w:cs="Arial"/>
          <w:sz w:val="22"/>
          <w:szCs w:val="22"/>
        </w:rPr>
        <w:t xml:space="preserve"> r., poz. </w:t>
      </w:r>
      <w:r>
        <w:rPr>
          <w:rFonts w:ascii="Arial" w:hAnsi="Arial" w:cs="Arial"/>
          <w:sz w:val="22"/>
          <w:szCs w:val="22"/>
        </w:rPr>
        <w:t>725)</w:t>
      </w:r>
      <w:r w:rsidRPr="00310E12">
        <w:rPr>
          <w:rFonts w:ascii="Arial" w:hAnsi="Arial" w:cs="Arial"/>
          <w:sz w:val="22"/>
          <w:szCs w:val="22"/>
        </w:rPr>
        <w:t xml:space="preserve">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69BB4FFC" w14:textId="77777777" w:rsidR="002D5127" w:rsidRDefault="002D5127" w:rsidP="003C604C">
      <w:pPr>
        <w:spacing w:line="288" w:lineRule="auto"/>
        <w:jc w:val="both"/>
        <w:rPr>
          <w:rFonts w:ascii="Arial" w:hAnsi="Arial" w:cs="Arial"/>
          <w:sz w:val="22"/>
          <w:szCs w:val="22"/>
        </w:rPr>
      </w:pPr>
    </w:p>
    <w:p w14:paraId="2637BFF3" w14:textId="6B384BA8" w:rsidR="003C604C" w:rsidRPr="000F3ED9" w:rsidRDefault="003C604C" w:rsidP="003C604C">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5E0AB11F" w14:textId="60275AB8" w:rsidR="003C604C" w:rsidRDefault="003C604C" w:rsidP="003C604C">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Pr>
          <w:rFonts w:ascii="Arial" w:hAnsi="Arial" w:cs="Arial"/>
          <w:sz w:val="22"/>
          <w:szCs w:val="22"/>
        </w:rPr>
        <w:t xml:space="preserve">z dnia </w:t>
      </w:r>
      <w:r>
        <w:rPr>
          <w:rFonts w:ascii="Arial" w:hAnsi="Arial" w:cs="Arial"/>
          <w:sz w:val="22"/>
          <w:szCs w:val="22"/>
        </w:rPr>
        <w:br/>
        <w:t xml:space="preserve">7 lipca 1994 r. </w:t>
      </w:r>
      <w:r w:rsidRPr="000F3ED9">
        <w:rPr>
          <w:rFonts w:ascii="Arial" w:hAnsi="Arial" w:cs="Arial"/>
          <w:sz w:val="22"/>
          <w:szCs w:val="22"/>
        </w:rPr>
        <w:t xml:space="preserve">Prawo budowlane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97124C">
        <w:rPr>
          <w:rFonts w:ascii="Arial" w:hAnsi="Arial" w:cs="Arial"/>
          <w:sz w:val="22"/>
          <w:szCs w:val="22"/>
        </w:rPr>
        <w:t>4</w:t>
      </w:r>
      <w:r>
        <w:rPr>
          <w:rFonts w:ascii="Arial" w:hAnsi="Arial" w:cs="Arial"/>
          <w:sz w:val="22"/>
          <w:szCs w:val="22"/>
        </w:rPr>
        <w:t xml:space="preserve"> r., poz. </w:t>
      </w:r>
      <w:r w:rsidR="0097124C">
        <w:rPr>
          <w:rFonts w:ascii="Arial" w:hAnsi="Arial" w:cs="Arial"/>
          <w:sz w:val="22"/>
          <w:szCs w:val="22"/>
        </w:rPr>
        <w:t>725</w:t>
      </w:r>
      <w:r w:rsidRPr="00AD770F">
        <w:rPr>
          <w:rFonts w:ascii="Arial" w:hAnsi="Arial" w:cs="Arial"/>
          <w:sz w:val="22"/>
          <w:szCs w:val="22"/>
        </w:rPr>
        <w:t>)</w:t>
      </w:r>
      <w:r>
        <w:rPr>
          <w:rFonts w:ascii="Arial" w:hAnsi="Arial" w:cs="Arial"/>
          <w:sz w:val="22"/>
          <w:szCs w:val="22"/>
        </w:rPr>
        <w:t xml:space="preserve"> </w:t>
      </w:r>
      <w:r w:rsidRPr="000F3ED9">
        <w:rPr>
          <w:rFonts w:ascii="Arial" w:hAnsi="Arial" w:cs="Arial"/>
          <w:sz w:val="22"/>
          <w:szCs w:val="22"/>
        </w:rPr>
        <w:t xml:space="preserve">art. 12 </w:t>
      </w:r>
      <w:r>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Pr>
          <w:rFonts w:ascii="Arial" w:hAnsi="Arial" w:cs="Arial"/>
          <w:sz w:val="22"/>
          <w:szCs w:val="22"/>
        </w:rPr>
        <w:br/>
      </w:r>
      <w:r w:rsidRPr="000F3ED9">
        <w:rPr>
          <w:rFonts w:ascii="Arial" w:hAnsi="Arial" w:cs="Arial"/>
          <w:sz w:val="22"/>
          <w:szCs w:val="22"/>
        </w:rPr>
        <w:t xml:space="preserve">w państwach </w:t>
      </w:r>
      <w:r>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2023 r., poz. 334).</w:t>
      </w:r>
    </w:p>
    <w:p w14:paraId="59E11932" w14:textId="77777777" w:rsidR="003C604C" w:rsidRDefault="003C604C" w:rsidP="003C604C">
      <w:pPr>
        <w:spacing w:line="288" w:lineRule="auto"/>
        <w:jc w:val="both"/>
        <w:rPr>
          <w:rFonts w:ascii="Arial" w:hAnsi="Arial" w:cs="Arial"/>
          <w:sz w:val="22"/>
          <w:szCs w:val="22"/>
        </w:rPr>
      </w:pPr>
    </w:p>
    <w:p w14:paraId="65E4589A" w14:textId="56F94015" w:rsidR="00B17CCE" w:rsidRPr="002D5127" w:rsidRDefault="00A22B38" w:rsidP="002D5127">
      <w:pPr>
        <w:widowControl/>
        <w:suppressAutoHyphens w:val="0"/>
        <w:spacing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0DF0150" w14:textId="091BCC79" w:rsidR="00F5047D" w:rsidRPr="002D5127" w:rsidRDefault="0099501C" w:rsidP="008D72F5">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4FE5752D" w14:textId="77777777" w:rsidR="0099501C" w:rsidRPr="0099501C" w:rsidRDefault="0099501C" w:rsidP="0099501C">
      <w:pPr>
        <w:pStyle w:val="Default"/>
        <w:spacing w:line="288" w:lineRule="auto"/>
        <w:jc w:val="both"/>
        <w:rPr>
          <w:sz w:val="8"/>
          <w:szCs w:val="22"/>
        </w:rPr>
      </w:pPr>
    </w:p>
    <w:bookmarkEnd w:id="2"/>
    <w:p w14:paraId="30CD1BBC" w14:textId="2EC7DDAC" w:rsidR="007719C4" w:rsidRPr="00F06A87" w:rsidRDefault="00A16029" w:rsidP="00A115D2">
      <w:pPr>
        <w:pStyle w:val="Default"/>
        <w:numPr>
          <w:ilvl w:val="1"/>
          <w:numId w:val="8"/>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A115D2">
      <w:pPr>
        <w:numPr>
          <w:ilvl w:val="0"/>
          <w:numId w:val="1"/>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A115D2">
      <w:pPr>
        <w:pStyle w:val="Default"/>
        <w:numPr>
          <w:ilvl w:val="0"/>
          <w:numId w:val="1"/>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lastRenderedPageBreak/>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A115D2">
      <w:pPr>
        <w:pStyle w:val="Akapitzlist"/>
        <w:widowControl/>
        <w:numPr>
          <w:ilvl w:val="0"/>
          <w:numId w:val="56"/>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A115D2">
      <w:pPr>
        <w:pStyle w:val="Akapitzlist"/>
        <w:widowControl/>
        <w:numPr>
          <w:ilvl w:val="0"/>
          <w:numId w:val="56"/>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471B12" w:rsidRDefault="006F6DD1" w:rsidP="001B209C">
      <w:pPr>
        <w:widowControl/>
        <w:suppressAutoHyphens w:val="0"/>
        <w:spacing w:line="288" w:lineRule="auto"/>
        <w:jc w:val="both"/>
        <w:rPr>
          <w:rFonts w:ascii="Arial" w:eastAsia="Times New Roman" w:hAnsi="Arial" w:cs="Arial"/>
          <w:color w:val="000000"/>
          <w:sz w:val="14"/>
          <w:szCs w:val="14"/>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0D6D914B" w:rsidR="001B209C" w:rsidRPr="00FE51A5"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w:t>
      </w:r>
      <w:r w:rsidR="00E148A4">
        <w:rPr>
          <w:rFonts w:ascii="Arial" w:eastAsia="Times New Roman" w:hAnsi="Arial" w:cs="Arial"/>
          <w:color w:val="000000"/>
          <w:sz w:val="22"/>
          <w:szCs w:val="22"/>
        </w:rPr>
        <w:t xml:space="preserve"> </w:t>
      </w:r>
      <w:r w:rsidR="007B248E">
        <w:rPr>
          <w:rFonts w:ascii="Arial" w:eastAsia="Times New Roman" w:hAnsi="Arial" w:cs="Arial"/>
          <w:color w:val="000000"/>
          <w:sz w:val="22"/>
          <w:szCs w:val="22"/>
        </w:rPr>
        <w:t>wartości,</w:t>
      </w:r>
      <w:r w:rsidRPr="00FE51A5">
        <w:rPr>
          <w:rFonts w:ascii="Arial" w:eastAsia="Times New Roman" w:hAnsi="Arial" w:cs="Arial"/>
          <w:color w:val="000000"/>
          <w:sz w:val="22"/>
          <w:szCs w:val="22"/>
        </w:rPr>
        <w:t xml:space="preserve"> daty i miejsca wykonania oraz podmiotów, na rzecz których roboty te zostały wykonane;</w:t>
      </w:r>
    </w:p>
    <w:p w14:paraId="35505965" w14:textId="77777777" w:rsidR="001B209C" w:rsidRPr="007B7414"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668247A3" w14:textId="7991D707" w:rsidR="001B209C" w:rsidRPr="007B7414" w:rsidRDefault="001B209C" w:rsidP="00A115D2">
      <w:pPr>
        <w:widowControl/>
        <w:numPr>
          <w:ilvl w:val="1"/>
          <w:numId w:val="55"/>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kierowanie robotami budowlanymi, wraz </w:t>
      </w:r>
      <w:r w:rsidR="0064605C">
        <w:rPr>
          <w:rFonts w:ascii="Arial" w:hAnsi="Arial" w:cs="Arial"/>
          <w:sz w:val="22"/>
          <w:szCs w:val="22"/>
        </w:rPr>
        <w:br/>
      </w:r>
      <w:r w:rsidRPr="007B7414">
        <w:rPr>
          <w:rFonts w:ascii="Arial" w:hAnsi="Arial" w:cs="Arial"/>
          <w:sz w:val="22"/>
          <w:szCs w:val="22"/>
        </w:rPr>
        <w:t>z informacjami na temat ich kwalifikacji zawod</w:t>
      </w:r>
      <w:r>
        <w:rPr>
          <w:rFonts w:ascii="Arial" w:hAnsi="Arial" w:cs="Arial"/>
          <w:sz w:val="22"/>
          <w:szCs w:val="22"/>
        </w:rPr>
        <w:t>owych, uprawnień</w:t>
      </w:r>
      <w:r w:rsidRPr="007B7414">
        <w:rPr>
          <w:rFonts w:ascii="Arial" w:hAnsi="Arial" w:cs="Arial"/>
          <w:sz w:val="22"/>
          <w:szCs w:val="22"/>
        </w:rPr>
        <w:t>, 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A115D2">
      <w:pPr>
        <w:pStyle w:val="Default"/>
        <w:numPr>
          <w:ilvl w:val="0"/>
          <w:numId w:val="57"/>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629B87F" w14:textId="1A498DE5" w:rsidR="001B209C" w:rsidRPr="005163D1" w:rsidRDefault="001B209C" w:rsidP="00A115D2">
      <w:pPr>
        <w:pStyle w:val="Default"/>
        <w:numPr>
          <w:ilvl w:val="0"/>
          <w:numId w:val="41"/>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A115D2">
      <w:pPr>
        <w:pStyle w:val="Default"/>
        <w:numPr>
          <w:ilvl w:val="0"/>
          <w:numId w:val="41"/>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5" w:name="_Hlk61943827"/>
      <w:r w:rsidRPr="00FA64D0">
        <w:rPr>
          <w:sz w:val="22"/>
          <w:szCs w:val="22"/>
        </w:rPr>
        <w:t xml:space="preserve">Ministra Rozwoju, Pracy i Technologii z dnia 23 grudnia 2020 r. w sprawie podmiotowych </w:t>
      </w:r>
      <w:r w:rsidRPr="00FA64D0">
        <w:rPr>
          <w:sz w:val="22"/>
          <w:szCs w:val="22"/>
        </w:rPr>
        <w:lastRenderedPageBreak/>
        <w:t>środków dowodowych oraz innych dokumentów lub oświadczeń, jakich może żądać zamawiający od wykonaw</w:t>
      </w:r>
      <w:r>
        <w:rPr>
          <w:sz w:val="22"/>
          <w:szCs w:val="22"/>
        </w:rPr>
        <w:t>cy (Dz. U. z 2020 r. poz. 2415</w:t>
      </w:r>
      <w:r w:rsidR="00471EBF">
        <w:rPr>
          <w:sz w:val="22"/>
          <w:szCs w:val="22"/>
        </w:rPr>
        <w:t xml:space="preserve"> z </w:t>
      </w:r>
      <w:proofErr w:type="spellStart"/>
      <w:r w:rsidR="00471EBF">
        <w:rPr>
          <w:sz w:val="22"/>
          <w:szCs w:val="22"/>
        </w:rPr>
        <w:t>późn</w:t>
      </w:r>
      <w:proofErr w:type="spellEnd"/>
      <w:r w:rsidR="00471EBF">
        <w:rPr>
          <w:sz w:val="22"/>
          <w:szCs w:val="22"/>
        </w:rPr>
        <w:t>. zm.</w:t>
      </w:r>
      <w:r w:rsidRPr="00FA64D0">
        <w:rPr>
          <w:sz w:val="22"/>
          <w:szCs w:val="22"/>
        </w:rPr>
        <w:t>)</w:t>
      </w:r>
      <w:bookmarkEnd w:id="5"/>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A115D2">
      <w:pPr>
        <w:widowControl/>
        <w:numPr>
          <w:ilvl w:val="1"/>
          <w:numId w:val="9"/>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A115D2">
      <w:pPr>
        <w:widowControl/>
        <w:numPr>
          <w:ilvl w:val="1"/>
          <w:numId w:val="9"/>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4B7B605E" w:rsidR="001B209C" w:rsidRPr="00CF3510" w:rsidRDefault="001B209C" w:rsidP="00A115D2">
      <w:pPr>
        <w:widowControl/>
        <w:numPr>
          <w:ilvl w:val="1"/>
          <w:numId w:val="9"/>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68BDA3D9"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lastRenderedPageBreak/>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471EBF">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471EBF">
        <w:rPr>
          <w:rFonts w:ascii="Arial" w:eastAsia="Calibri" w:hAnsi="Arial" w:cs="Arial"/>
          <w:sz w:val="22"/>
          <w:szCs w:val="22"/>
          <w:lang w:eastAsia="en-US"/>
        </w:rPr>
        <w:t>1497</w:t>
      </w:r>
      <w:r>
        <w:rPr>
          <w:rFonts w:ascii="Arial" w:eastAsia="Calibri" w:hAnsi="Arial" w:cs="Arial"/>
          <w:sz w:val="22"/>
          <w:szCs w:val="22"/>
          <w:lang w:eastAsia="en-US"/>
        </w:rPr>
        <w:t xml:space="preserve"> z późn.zm.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A115D2">
      <w:pPr>
        <w:pStyle w:val="Akapitzlist"/>
        <w:widowControl/>
        <w:numPr>
          <w:ilvl w:val="2"/>
          <w:numId w:val="1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A115D2">
      <w:pPr>
        <w:pStyle w:val="Akapitzlist"/>
        <w:widowControl/>
        <w:numPr>
          <w:ilvl w:val="2"/>
          <w:numId w:val="1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20474B" w:rsidRDefault="001B209C"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w:t>
      </w:r>
      <w:r w:rsidRPr="00DA03B6">
        <w:rPr>
          <w:rFonts w:ascii="Arial" w:hAnsi="Arial" w:cs="Arial"/>
          <w:sz w:val="22"/>
        </w:rPr>
        <w:lastRenderedPageBreak/>
        <w:t xml:space="preserve">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lastRenderedPageBreak/>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A115D2">
      <w:pPr>
        <w:pStyle w:val="Akapitzlist"/>
        <w:numPr>
          <w:ilvl w:val="0"/>
          <w:numId w:val="28"/>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2AF5681A" w14:textId="77777777" w:rsidR="00702A11" w:rsidRDefault="00702A11" w:rsidP="00702A11">
      <w:pPr>
        <w:spacing w:line="288" w:lineRule="auto"/>
        <w:jc w:val="both"/>
        <w:rPr>
          <w:rFonts w:ascii="Arial" w:hAnsi="Arial" w:cs="Arial"/>
          <w:sz w:val="8"/>
          <w:szCs w:val="16"/>
        </w:rPr>
      </w:pP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Pr="005F6659"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w:t>
      </w:r>
      <w:proofErr w:type="spellStart"/>
      <w:r>
        <w:rPr>
          <w:rFonts w:ascii="Arial" w:hAnsi="Arial" w:cs="Arial"/>
          <w:sz w:val="22"/>
        </w:rPr>
        <w:t>późn</w:t>
      </w:r>
      <w:proofErr w:type="spellEnd"/>
      <w:r>
        <w:rPr>
          <w:rFonts w:ascii="Arial" w:hAnsi="Arial" w:cs="Arial"/>
          <w:sz w:val="22"/>
        </w:rPr>
        <w:t>.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7777777"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lastRenderedPageBreak/>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137ACC88"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A115D2">
      <w:pPr>
        <w:pStyle w:val="Akapitzlist"/>
        <w:numPr>
          <w:ilvl w:val="0"/>
          <w:numId w:val="29"/>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70D7DFCB" w14:textId="77777777" w:rsidR="00702A11" w:rsidRPr="00471B12" w:rsidRDefault="00702A11" w:rsidP="00702A11">
      <w:pPr>
        <w:tabs>
          <w:tab w:val="left" w:pos="540"/>
        </w:tabs>
        <w:spacing w:line="288" w:lineRule="auto"/>
        <w:jc w:val="both"/>
        <w:rPr>
          <w:rFonts w:ascii="Arial" w:hAnsi="Arial" w:cs="Arial"/>
          <w:sz w:val="6"/>
          <w:szCs w:val="20"/>
        </w:rPr>
      </w:pP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A115D2">
      <w:pPr>
        <w:pStyle w:val="Akapitzlist"/>
        <w:numPr>
          <w:ilvl w:val="0"/>
          <w:numId w:val="30"/>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A115D2">
      <w:pPr>
        <w:pStyle w:val="Akapitzlist"/>
        <w:numPr>
          <w:ilvl w:val="0"/>
          <w:numId w:val="30"/>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B550B2" w:rsidRDefault="00702A11" w:rsidP="00702A11">
      <w:pPr>
        <w:tabs>
          <w:tab w:val="left" w:pos="540"/>
        </w:tabs>
        <w:spacing w:line="288" w:lineRule="auto"/>
        <w:jc w:val="both"/>
        <w:rPr>
          <w:rFonts w:ascii="Arial" w:hAnsi="Arial" w:cs="Arial"/>
          <w:sz w:val="1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D13245" w:rsidRDefault="00702A11" w:rsidP="00702A11">
      <w:pPr>
        <w:tabs>
          <w:tab w:val="left" w:pos="540"/>
        </w:tabs>
        <w:spacing w:line="288" w:lineRule="auto"/>
        <w:jc w:val="both"/>
        <w:rPr>
          <w:rFonts w:ascii="Arial" w:hAnsi="Arial" w:cs="Arial"/>
          <w:sz w:val="1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1DBBD5F0"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6" w:name="_Hlk159510715"/>
      <w:r w:rsidRPr="00CF3510">
        <w:rPr>
          <w:rFonts w:ascii="Arial" w:hAnsi="Arial" w:cs="Arial"/>
          <w:sz w:val="22"/>
          <w:szCs w:val="22"/>
        </w:rPr>
        <w:t>Biura Zamówień Publicznych</w:t>
      </w:r>
      <w:bookmarkEnd w:id="6"/>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D427AC">
        <w:rPr>
          <w:rFonts w:ascii="Arial" w:hAnsi="Arial" w:cs="Arial"/>
          <w:color w:val="auto"/>
          <w:sz w:val="22"/>
          <w:szCs w:val="22"/>
        </w:rPr>
        <w:t>Alina Ambroziak</w:t>
      </w:r>
      <w:r w:rsidRPr="00B04D6E">
        <w:rPr>
          <w:rFonts w:ascii="Arial" w:hAnsi="Arial" w:cs="Arial"/>
          <w:color w:val="auto"/>
          <w:sz w:val="22"/>
          <w:szCs w:val="22"/>
        </w:rPr>
        <w:t xml:space="preserve"> </w:t>
      </w:r>
      <w:r w:rsidR="00D427AC">
        <w:rPr>
          <w:rFonts w:ascii="Arial" w:hAnsi="Arial" w:cs="Arial"/>
          <w:color w:val="auto"/>
          <w:sz w:val="22"/>
          <w:szCs w:val="22"/>
        </w:rPr>
        <w:t>–</w:t>
      </w:r>
      <w:r w:rsidRPr="00797C0E">
        <w:rPr>
          <w:rFonts w:ascii="Arial" w:hAnsi="Arial" w:cs="Arial"/>
          <w:color w:val="FF0000"/>
          <w:sz w:val="22"/>
          <w:szCs w:val="22"/>
        </w:rPr>
        <w:t xml:space="preserve"> </w:t>
      </w:r>
      <w:r w:rsidR="00D427AC" w:rsidRPr="00D427AC">
        <w:rPr>
          <w:rFonts w:ascii="Arial" w:hAnsi="Arial" w:cs="Arial"/>
          <w:color w:val="auto"/>
          <w:sz w:val="22"/>
          <w:szCs w:val="22"/>
        </w:rPr>
        <w:t>Starszy I</w:t>
      </w:r>
      <w:r w:rsidRPr="00D427AC">
        <w:rPr>
          <w:rFonts w:ascii="Arial" w:hAnsi="Arial" w:cs="Arial"/>
          <w:color w:val="auto"/>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w:t>
      </w:r>
      <w:r w:rsidR="00D427AC">
        <w:rPr>
          <w:rFonts w:ascii="Arial" w:hAnsi="Arial" w:cs="Arial"/>
          <w:sz w:val="22"/>
        </w:rPr>
        <w:t>376</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6E91A0" w14:textId="77777777" w:rsidR="00702A11" w:rsidRPr="00A47EF3" w:rsidRDefault="00702A11" w:rsidP="00A115D2">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lastRenderedPageBreak/>
        <w:t>Formaty plików wykorzystywanych przez wykonawców powinny być zgodne</w:t>
      </w:r>
      <w:r>
        <w:rPr>
          <w:rFonts w:ascii="Arial" w:hAnsi="Arial" w:cs="Arial"/>
          <w:sz w:val="22"/>
          <w:szCs w:val="22"/>
        </w:rPr>
        <w:t xml:space="preserve"> </w:t>
      </w:r>
      <w:r>
        <w:rPr>
          <w:rFonts w:ascii="Arial" w:hAnsi="Arial" w:cs="Arial"/>
          <w:sz w:val="22"/>
          <w:szCs w:val="22"/>
        </w:rPr>
        <w:b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D5549C" w14:textId="77777777" w:rsidR="00702A11" w:rsidRPr="00A47EF3" w:rsidRDefault="00702A11" w:rsidP="00A115D2">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A115D2">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A115D2">
      <w:pPr>
        <w:pStyle w:val="Akapitzlist"/>
        <w:numPr>
          <w:ilvl w:val="0"/>
          <w:numId w:val="31"/>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A115D2">
      <w:pPr>
        <w:pStyle w:val="Akapitzlist"/>
        <w:numPr>
          <w:ilvl w:val="0"/>
          <w:numId w:val="31"/>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A115D2">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lastRenderedPageBreak/>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B609EDE" w14:textId="77777777" w:rsidR="008F1DD2" w:rsidRPr="008F1DD2" w:rsidRDefault="008F1DD2" w:rsidP="008F1DD2">
      <w:pPr>
        <w:tabs>
          <w:tab w:val="left" w:pos="720"/>
        </w:tabs>
        <w:spacing w:line="288" w:lineRule="auto"/>
        <w:jc w:val="both"/>
        <w:rPr>
          <w:rFonts w:ascii="Arial" w:hAnsi="Arial" w:cs="Arial"/>
          <w:b/>
          <w:color w:val="000000"/>
          <w:sz w:val="22"/>
          <w:szCs w:val="22"/>
        </w:rPr>
      </w:pPr>
      <w:r w:rsidRPr="008F1DD2">
        <w:rPr>
          <w:rFonts w:ascii="Arial" w:hAnsi="Arial" w:cs="Arial"/>
          <w:b/>
          <w:color w:val="000000"/>
          <w:sz w:val="22"/>
          <w:szCs w:val="22"/>
        </w:rPr>
        <w:t>W niniejszym postępowaniu nie wymaga się wniesienia wadium.</w:t>
      </w:r>
    </w:p>
    <w:p w14:paraId="21D64793" w14:textId="77777777" w:rsidR="009F1B1E" w:rsidRDefault="009F1B1E" w:rsidP="00CF3510">
      <w:pPr>
        <w:tabs>
          <w:tab w:val="left" w:pos="720"/>
        </w:tabs>
        <w:spacing w:line="288" w:lineRule="auto"/>
        <w:jc w:val="both"/>
        <w:rPr>
          <w:rFonts w:ascii="Arial" w:hAnsi="Arial" w:cs="Arial"/>
          <w:b/>
          <w:color w:val="000000"/>
          <w:sz w:val="22"/>
          <w:szCs w:val="22"/>
        </w:rPr>
      </w:pPr>
    </w:p>
    <w:p w14:paraId="4F2938D5" w14:textId="77777777" w:rsidR="00FF2E54" w:rsidRPr="008F1DD2" w:rsidRDefault="00FF2E54" w:rsidP="00CF3510">
      <w:pPr>
        <w:tabs>
          <w:tab w:val="left" w:pos="720"/>
        </w:tabs>
        <w:spacing w:line="288" w:lineRule="auto"/>
        <w:jc w:val="both"/>
        <w:rPr>
          <w:rFonts w:ascii="Arial" w:hAnsi="Arial" w:cs="Arial"/>
          <w:b/>
          <w:color w:val="000000"/>
          <w:sz w:val="22"/>
          <w:szCs w:val="22"/>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7DB0F67B" w:rsidR="00D16724" w:rsidRPr="00B347C3" w:rsidRDefault="00D16724" w:rsidP="00A115D2">
      <w:pPr>
        <w:pStyle w:val="Akapitzlist"/>
        <w:widowControl/>
        <w:numPr>
          <w:ilvl w:val="1"/>
          <w:numId w:val="1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od dnia upływu terminu składania ofert,</w:t>
      </w:r>
      <w:r>
        <w:rPr>
          <w:rFonts w:ascii="Arial" w:hAnsi="Arial" w:cs="Arial"/>
          <w:color w:val="000000"/>
          <w:sz w:val="22"/>
        </w:rPr>
        <w:t xml:space="preserve"> tj. do dnia </w:t>
      </w:r>
      <w:r w:rsidR="00A87DA8" w:rsidRPr="00A87DA8">
        <w:rPr>
          <w:rFonts w:ascii="Arial" w:hAnsi="Arial" w:cs="Arial"/>
          <w:b/>
          <w:color w:val="auto"/>
          <w:sz w:val="22"/>
        </w:rPr>
        <w:t>23</w:t>
      </w:r>
      <w:r w:rsidR="00FF2E54" w:rsidRPr="00A87DA8">
        <w:rPr>
          <w:rFonts w:ascii="Arial" w:hAnsi="Arial" w:cs="Arial"/>
          <w:b/>
          <w:color w:val="auto"/>
          <w:sz w:val="22"/>
        </w:rPr>
        <w:t>.07.</w:t>
      </w:r>
      <w:r w:rsidRPr="00FF2E54">
        <w:rPr>
          <w:rFonts w:ascii="Arial" w:hAnsi="Arial" w:cs="Arial"/>
          <w:b/>
          <w:color w:val="auto"/>
          <w:sz w:val="22"/>
        </w:rPr>
        <w:t>2024 r.</w:t>
      </w:r>
      <w:r w:rsidRPr="00FF2E54">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670E64" w:rsidRDefault="00D16724" w:rsidP="00A115D2">
      <w:pPr>
        <w:pStyle w:val="Akapitzlist"/>
        <w:widowControl/>
        <w:numPr>
          <w:ilvl w:val="1"/>
          <w:numId w:val="1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670E64"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DB76462" w14:textId="2CAC52B8" w:rsidR="00880F01" w:rsidRPr="0014497B" w:rsidRDefault="00A16029" w:rsidP="00D16724">
      <w:pPr>
        <w:spacing w:line="288" w:lineRule="auto"/>
        <w:jc w:val="both"/>
        <w:rPr>
          <w:rFonts w:ascii="Arial" w:eastAsia="Times New Roman" w:hAnsi="Arial" w:cs="Arial"/>
          <w:color w:val="000000"/>
          <w:sz w:val="12"/>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21963A7E" w14:textId="77777777" w:rsidR="00A05DE9" w:rsidRPr="00AA1D69" w:rsidRDefault="00E25E57" w:rsidP="00A05DE9">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05DE9">
        <w:rPr>
          <w:rFonts w:ascii="Arial" w:eastAsia="Times New Roman" w:hAnsi="Arial" w:cs="Arial"/>
          <w:color w:val="000000"/>
          <w:sz w:val="22"/>
        </w:rPr>
        <w:t xml:space="preserve">Oferta składana przez wykonawcę winna być </w:t>
      </w:r>
      <w:r w:rsidR="00A05DE9">
        <w:rPr>
          <w:rFonts w:ascii="Arial" w:eastAsia="Times New Roman" w:hAnsi="Arial" w:cs="Arial"/>
          <w:color w:val="000000"/>
          <w:sz w:val="22"/>
          <w:szCs w:val="22"/>
        </w:rPr>
        <w:t xml:space="preserve">sporządzona </w:t>
      </w:r>
      <w:r w:rsidR="00A05DE9" w:rsidRPr="00CF3510">
        <w:rPr>
          <w:rFonts w:ascii="Arial" w:eastAsia="Times New Roman" w:hAnsi="Arial" w:cs="Arial"/>
          <w:color w:val="000000"/>
          <w:sz w:val="22"/>
          <w:szCs w:val="22"/>
        </w:rPr>
        <w:t>z wykorzystaniem wzoru</w:t>
      </w:r>
      <w:r w:rsidR="00A05DE9" w:rsidRPr="00CF3510">
        <w:rPr>
          <w:rFonts w:ascii="Arial" w:eastAsia="Times New Roman" w:hAnsi="Arial" w:cs="Arial"/>
          <w:b/>
          <w:bCs/>
          <w:color w:val="000000"/>
          <w:sz w:val="22"/>
          <w:szCs w:val="22"/>
        </w:rPr>
        <w:t xml:space="preserve"> </w:t>
      </w:r>
      <w:r w:rsidR="00A05DE9">
        <w:rPr>
          <w:rFonts w:ascii="Arial" w:eastAsia="Times New Roman" w:hAnsi="Arial" w:cs="Arial"/>
          <w:b/>
          <w:bCs/>
          <w:color w:val="000000"/>
          <w:sz w:val="22"/>
          <w:szCs w:val="22"/>
        </w:rPr>
        <w:t xml:space="preserve">Formularza oferty </w:t>
      </w:r>
      <w:r w:rsidR="00A05DE9" w:rsidRPr="00CF3510">
        <w:rPr>
          <w:rFonts w:ascii="Arial" w:eastAsia="Times New Roman" w:hAnsi="Arial" w:cs="Arial"/>
          <w:color w:val="000000"/>
          <w:sz w:val="22"/>
          <w:szCs w:val="22"/>
        </w:rPr>
        <w:t xml:space="preserve">stanowiącego </w:t>
      </w:r>
      <w:r w:rsidR="00A05DE9" w:rsidRPr="00CF3510">
        <w:rPr>
          <w:rFonts w:ascii="Arial" w:eastAsia="Times New Roman" w:hAnsi="Arial" w:cs="Arial"/>
          <w:b/>
          <w:bCs/>
          <w:color w:val="000000"/>
          <w:sz w:val="22"/>
          <w:szCs w:val="22"/>
        </w:rPr>
        <w:t xml:space="preserve">Załącznik nr 1 </w:t>
      </w:r>
      <w:r w:rsidR="00A05DE9">
        <w:rPr>
          <w:rFonts w:ascii="Arial" w:eastAsia="Times New Roman" w:hAnsi="Arial" w:cs="Arial"/>
          <w:color w:val="000000"/>
          <w:sz w:val="22"/>
          <w:szCs w:val="22"/>
        </w:rPr>
        <w:t>do S</w:t>
      </w:r>
      <w:r w:rsidR="00A05DE9" w:rsidRPr="00CF3510">
        <w:rPr>
          <w:rFonts w:ascii="Arial" w:eastAsia="Times New Roman" w:hAnsi="Arial" w:cs="Arial"/>
          <w:color w:val="000000"/>
          <w:sz w:val="22"/>
          <w:szCs w:val="22"/>
        </w:rPr>
        <w:t>WZ, zawierający</w:t>
      </w:r>
      <w:r w:rsidR="00A05DE9">
        <w:rPr>
          <w:rFonts w:ascii="Arial" w:eastAsia="Times New Roman" w:hAnsi="Arial" w:cs="Arial"/>
          <w:color w:val="000000"/>
          <w:sz w:val="22"/>
          <w:szCs w:val="22"/>
        </w:rPr>
        <w:t>m</w:t>
      </w:r>
      <w:r w:rsidR="00A05DE9" w:rsidRPr="00CF3510">
        <w:rPr>
          <w:rFonts w:ascii="Arial" w:eastAsia="Times New Roman" w:hAnsi="Arial" w:cs="Arial"/>
          <w:color w:val="000000"/>
          <w:sz w:val="22"/>
          <w:szCs w:val="22"/>
        </w:rPr>
        <w:t xml:space="preserve"> w szczególności</w:t>
      </w:r>
      <w:r w:rsidR="00A05DE9" w:rsidRPr="00CF3510">
        <w:rPr>
          <w:rFonts w:ascii="Arial" w:eastAsia="Times New Roman" w:hAnsi="Arial" w:cs="Arial"/>
          <w:sz w:val="22"/>
          <w:szCs w:val="22"/>
        </w:rPr>
        <w:t xml:space="preserve">: </w:t>
      </w:r>
      <w:r w:rsidR="00A05DE9" w:rsidRPr="00AA1D69">
        <w:rPr>
          <w:rFonts w:ascii="Arial" w:eastAsia="Times New Roman" w:hAnsi="Arial" w:cs="Arial"/>
          <w:color w:val="auto"/>
          <w:sz w:val="22"/>
          <w:szCs w:val="22"/>
        </w:rPr>
        <w:t>wskazanie oferowanego przedmiotu zamówienia, łączną cenę ofertową brutto zamówienia, zobowiązanie dotyczące terminu realizacji zamówienia, okres</w:t>
      </w:r>
      <w:r w:rsidR="00A05DE9">
        <w:rPr>
          <w:rFonts w:ascii="Arial" w:eastAsia="Times New Roman" w:hAnsi="Arial" w:cs="Arial"/>
          <w:color w:val="auto"/>
          <w:sz w:val="22"/>
          <w:szCs w:val="22"/>
        </w:rPr>
        <w:t xml:space="preserve">u udzielonej gwarancji oraz rękojmi, </w:t>
      </w:r>
      <w:r w:rsidR="00A05DE9" w:rsidRPr="00AA1D69">
        <w:rPr>
          <w:rFonts w:ascii="Arial" w:eastAsia="Times New Roman" w:hAnsi="Arial" w:cs="Arial"/>
          <w:color w:val="auto"/>
          <w:sz w:val="22"/>
          <w:szCs w:val="22"/>
        </w:rPr>
        <w:t xml:space="preserve">warunków płatności, oświadczenie o okresie związania ofertą oraz o akceptacji wszystkich postanowień SWZ, w tym </w:t>
      </w:r>
      <w:r w:rsidR="00A05DE9">
        <w:rPr>
          <w:rFonts w:ascii="Arial" w:eastAsia="Times New Roman" w:hAnsi="Arial" w:cs="Arial"/>
          <w:color w:val="auto"/>
          <w:sz w:val="22"/>
          <w:szCs w:val="22"/>
        </w:rPr>
        <w:t>projektowanych postanowień</w:t>
      </w:r>
      <w:r w:rsidR="00A05DE9" w:rsidRPr="00AA1D69">
        <w:rPr>
          <w:rFonts w:ascii="Arial" w:eastAsia="Times New Roman" w:hAnsi="Arial" w:cs="Arial"/>
          <w:color w:val="auto"/>
          <w:sz w:val="22"/>
          <w:szCs w:val="22"/>
        </w:rPr>
        <w:t xml:space="preserve"> umowy bez zastrzeżeń, </w:t>
      </w:r>
      <w:r w:rsidR="00A05DE9">
        <w:rPr>
          <w:rFonts w:ascii="Arial" w:eastAsia="Times New Roman" w:hAnsi="Arial" w:cs="Arial"/>
          <w:color w:val="auto"/>
          <w:sz w:val="22"/>
          <w:szCs w:val="22"/>
        </w:rPr>
        <w:br/>
      </w:r>
      <w:r w:rsidR="00A05DE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A05DE9">
        <w:rPr>
          <w:rFonts w:ascii="Arial" w:eastAsia="Times New Roman" w:hAnsi="Arial" w:cs="Arial"/>
          <w:color w:val="auto"/>
          <w:sz w:val="22"/>
          <w:szCs w:val="22"/>
        </w:rPr>
        <w:t>stałe oświadczenia i informacje.</w:t>
      </w:r>
    </w:p>
    <w:p w14:paraId="6ED4AA57" w14:textId="1B4EC752"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A115D2">
      <w:pPr>
        <w:widowControl/>
        <w:numPr>
          <w:ilvl w:val="0"/>
          <w:numId w:val="3"/>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w:t>
      </w:r>
      <w:r w:rsidRPr="00C4037A">
        <w:rPr>
          <w:rFonts w:ascii="Arial" w:hAnsi="Arial" w:cs="Arial"/>
          <w:sz w:val="22"/>
        </w:rPr>
        <w:lastRenderedPageBreak/>
        <w:t xml:space="preserve">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A115D2">
      <w:pPr>
        <w:pStyle w:val="Akapitzlist"/>
        <w:numPr>
          <w:ilvl w:val="0"/>
          <w:numId w:val="23"/>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A115D2">
      <w:pPr>
        <w:pStyle w:val="Akapitzlist"/>
        <w:numPr>
          <w:ilvl w:val="0"/>
          <w:numId w:val="23"/>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A115D2">
      <w:pPr>
        <w:pStyle w:val="Akapitzlist"/>
        <w:numPr>
          <w:ilvl w:val="0"/>
          <w:numId w:val="24"/>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A115D2">
      <w:pPr>
        <w:pStyle w:val="Akapitzlist"/>
        <w:numPr>
          <w:ilvl w:val="0"/>
          <w:numId w:val="24"/>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A115D2">
      <w:pPr>
        <w:pStyle w:val="Akapitzlist"/>
        <w:numPr>
          <w:ilvl w:val="0"/>
          <w:numId w:val="25"/>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A115D2">
      <w:pPr>
        <w:pStyle w:val="Akapitzlist"/>
        <w:numPr>
          <w:ilvl w:val="0"/>
          <w:numId w:val="25"/>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w:t>
      </w:r>
      <w:r w:rsidRPr="00AC53B4">
        <w:rPr>
          <w:rFonts w:ascii="Arial" w:hAnsi="Arial" w:cs="Arial"/>
          <w:color w:val="auto"/>
          <w:sz w:val="22"/>
        </w:rPr>
        <w:lastRenderedPageBreak/>
        <w:t xml:space="preserve">ubiegający się o udzielenie zamówienia; </w:t>
      </w:r>
    </w:p>
    <w:p w14:paraId="54BE118F" w14:textId="77777777" w:rsidR="00D16724" w:rsidRPr="00AC53B4" w:rsidRDefault="00D16724" w:rsidP="00A115D2">
      <w:pPr>
        <w:pStyle w:val="Akapitzlist"/>
        <w:numPr>
          <w:ilvl w:val="0"/>
          <w:numId w:val="2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025CB0" w:rsidRDefault="00D16724" w:rsidP="00D16724">
      <w:pPr>
        <w:spacing w:line="288" w:lineRule="auto"/>
        <w:jc w:val="both"/>
        <w:rPr>
          <w:rFonts w:ascii="Arial" w:hAnsi="Arial" w:cs="Arial"/>
          <w:sz w:val="14"/>
          <w:szCs w:val="8"/>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0B3C42B7" w14:textId="77777777" w:rsidR="00D16724" w:rsidRPr="004231B2" w:rsidRDefault="00D16724" w:rsidP="00D16724">
      <w:pPr>
        <w:pStyle w:val="Default"/>
        <w:spacing w:line="288" w:lineRule="auto"/>
        <w:jc w:val="both"/>
        <w:rPr>
          <w:rFonts w:eastAsia="Arial Unicode MS"/>
          <w:b/>
          <w:sz w:val="2"/>
          <w:szCs w:val="22"/>
        </w:rPr>
      </w:pP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A73691" w:rsidRDefault="00D16724" w:rsidP="00D16724">
      <w:pPr>
        <w:pStyle w:val="Default"/>
        <w:spacing w:line="288" w:lineRule="auto"/>
        <w:jc w:val="both"/>
        <w:rPr>
          <w:sz w:val="10"/>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A73691" w:rsidRDefault="00D16724" w:rsidP="00D16724">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2A65EA" w:rsidRDefault="00D16724" w:rsidP="00D16724">
      <w:pPr>
        <w:pStyle w:val="Default"/>
        <w:spacing w:line="288" w:lineRule="auto"/>
        <w:jc w:val="both"/>
        <w:rPr>
          <w:sz w:val="14"/>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526911" w:rsidRDefault="00D16724" w:rsidP="00D16724">
      <w:pPr>
        <w:pStyle w:val="Default"/>
        <w:spacing w:line="288" w:lineRule="auto"/>
        <w:jc w:val="both"/>
        <w:rPr>
          <w:sz w:val="10"/>
          <w:szCs w:val="22"/>
        </w:rPr>
      </w:pPr>
    </w:p>
    <w:p w14:paraId="5171EDB3" w14:textId="77777777" w:rsidR="00D16724" w:rsidRDefault="00D16724" w:rsidP="00D16724">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lastRenderedPageBreak/>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43302F5D"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FF2E54" w:rsidRPr="00A87DA8">
        <w:rPr>
          <w:rFonts w:ascii="Arial" w:hAnsi="Arial" w:cs="Arial"/>
          <w:b/>
          <w:color w:val="auto"/>
          <w:sz w:val="22"/>
        </w:rPr>
        <w:t>2</w:t>
      </w:r>
      <w:r w:rsidR="00A87DA8" w:rsidRPr="00A87DA8">
        <w:rPr>
          <w:rFonts w:ascii="Arial" w:hAnsi="Arial" w:cs="Arial"/>
          <w:b/>
          <w:color w:val="auto"/>
          <w:sz w:val="22"/>
        </w:rPr>
        <w:t>4</w:t>
      </w:r>
      <w:r w:rsidR="00FF2E54" w:rsidRPr="00A87DA8">
        <w:rPr>
          <w:rFonts w:ascii="Arial" w:hAnsi="Arial" w:cs="Arial"/>
          <w:b/>
          <w:color w:val="auto"/>
          <w:sz w:val="22"/>
        </w:rPr>
        <w:t>.06.</w:t>
      </w:r>
      <w:r w:rsidRPr="00FF2E54">
        <w:rPr>
          <w:rFonts w:ascii="Arial" w:hAnsi="Arial" w:cs="Arial"/>
          <w:b/>
          <w:bCs/>
          <w:color w:val="auto"/>
          <w:sz w:val="22"/>
          <w:szCs w:val="22"/>
        </w:rPr>
        <w:t>202</w:t>
      </w:r>
      <w:r w:rsidR="00680B59" w:rsidRPr="00FF2E54">
        <w:rPr>
          <w:rFonts w:ascii="Arial" w:hAnsi="Arial" w:cs="Arial"/>
          <w:b/>
          <w:bCs/>
          <w:color w:val="auto"/>
          <w:sz w:val="22"/>
          <w:szCs w:val="22"/>
        </w:rPr>
        <w:t>4</w:t>
      </w:r>
      <w:r w:rsidRPr="00FF2E54">
        <w:rPr>
          <w:rFonts w:ascii="Arial" w:hAnsi="Arial" w:cs="Arial"/>
          <w:b/>
          <w:bCs/>
          <w:color w:val="auto"/>
          <w:sz w:val="22"/>
          <w:szCs w:val="22"/>
        </w:rPr>
        <w:t xml:space="preserve"> </w:t>
      </w:r>
      <w:r w:rsidRPr="00FF2E54">
        <w:rPr>
          <w:rFonts w:ascii="Arial" w:hAnsi="Arial" w:cs="Arial"/>
          <w:b/>
          <w:color w:val="auto"/>
          <w:sz w:val="22"/>
          <w:szCs w:val="22"/>
        </w:rPr>
        <w:t>r.</w:t>
      </w:r>
      <w:r w:rsidRPr="00FF2E54">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71B12" w:rsidRDefault="00086761" w:rsidP="00F07206">
      <w:pPr>
        <w:tabs>
          <w:tab w:val="left" w:pos="3369"/>
        </w:tabs>
        <w:spacing w:line="288" w:lineRule="auto"/>
        <w:jc w:val="both"/>
        <w:rPr>
          <w:rFonts w:ascii="Arial" w:hAnsi="Arial" w:cs="Arial"/>
          <w:sz w:val="10"/>
          <w:szCs w:val="20"/>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0886DA63"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sidRPr="002A7F24">
        <w:rPr>
          <w:rFonts w:ascii="Arial" w:hAnsi="Arial" w:cs="Arial"/>
          <w:color w:val="FF0000"/>
          <w:sz w:val="22"/>
        </w:rPr>
        <w:t xml:space="preserve">. </w:t>
      </w:r>
      <w:r w:rsidR="00FF2E54" w:rsidRPr="00A87DA8">
        <w:rPr>
          <w:rFonts w:ascii="Arial" w:hAnsi="Arial" w:cs="Arial"/>
          <w:b/>
          <w:color w:val="auto"/>
          <w:sz w:val="22"/>
          <w:szCs w:val="22"/>
        </w:rPr>
        <w:t>2</w:t>
      </w:r>
      <w:r w:rsidR="00A87DA8" w:rsidRPr="00A87DA8">
        <w:rPr>
          <w:rFonts w:ascii="Arial" w:hAnsi="Arial" w:cs="Arial"/>
          <w:b/>
          <w:color w:val="auto"/>
          <w:sz w:val="22"/>
          <w:szCs w:val="22"/>
        </w:rPr>
        <w:t>4</w:t>
      </w:r>
      <w:r w:rsidR="00FF2E54" w:rsidRPr="00A87DA8">
        <w:rPr>
          <w:rFonts w:ascii="Arial" w:hAnsi="Arial" w:cs="Arial"/>
          <w:b/>
          <w:color w:val="auto"/>
          <w:sz w:val="22"/>
          <w:szCs w:val="22"/>
        </w:rPr>
        <w:t>.06.</w:t>
      </w:r>
      <w:r w:rsidR="00FF2E54" w:rsidRPr="00FF2E54">
        <w:rPr>
          <w:rFonts w:ascii="Arial" w:hAnsi="Arial" w:cs="Arial"/>
          <w:b/>
          <w:color w:val="auto"/>
          <w:sz w:val="22"/>
          <w:szCs w:val="22"/>
        </w:rPr>
        <w:t xml:space="preserve">2024 r. </w:t>
      </w:r>
      <w:r w:rsidR="00B3411D" w:rsidRPr="00FF2E54">
        <w:rPr>
          <w:rFonts w:ascii="Arial" w:hAnsi="Arial" w:cs="Arial"/>
          <w:b/>
          <w:bCs/>
          <w:color w:val="auto"/>
          <w:sz w:val="22"/>
          <w:szCs w:val="22"/>
        </w:rPr>
        <w:t>o godz. 09:10</w:t>
      </w:r>
      <w:r w:rsidR="00B3411D" w:rsidRPr="00D21FB3">
        <w:rPr>
          <w:rFonts w:ascii="Arial" w:hAnsi="Arial" w:cs="Arial"/>
          <w:b/>
          <w:bCs/>
          <w:color w:val="auto"/>
          <w:sz w:val="22"/>
          <w:szCs w:val="22"/>
        </w:rPr>
        <w:t xml:space="preserve">,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A115D2">
      <w:pPr>
        <w:pStyle w:val="Akapitzlist"/>
        <w:numPr>
          <w:ilvl w:val="0"/>
          <w:numId w:val="2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A115D2">
      <w:pPr>
        <w:pStyle w:val="Akapitzlist"/>
        <w:numPr>
          <w:ilvl w:val="0"/>
          <w:numId w:val="2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71B12" w:rsidRDefault="00D21FB3" w:rsidP="006C7A12">
      <w:pPr>
        <w:tabs>
          <w:tab w:val="left" w:pos="360"/>
          <w:tab w:val="left" w:pos="3369"/>
        </w:tabs>
        <w:spacing w:line="288" w:lineRule="auto"/>
        <w:jc w:val="both"/>
        <w:rPr>
          <w:rFonts w:ascii="Arial" w:hAnsi="Arial" w:cs="Arial"/>
          <w:sz w:val="12"/>
          <w:szCs w:val="1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7EF0F016"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B10FBD">
        <w:rPr>
          <w:rFonts w:ascii="Arial" w:hAnsi="Arial" w:cs="Arial"/>
          <w:color w:val="auto"/>
          <w:sz w:val="22"/>
          <w:szCs w:val="22"/>
          <w:lang w:eastAsia="pl-PL"/>
        </w:rPr>
        <w:t>.</w:t>
      </w:r>
      <w:r w:rsidR="000D4A43">
        <w:rPr>
          <w:rFonts w:ascii="Arial" w:hAnsi="Arial" w:cs="Arial"/>
          <w:color w:val="auto"/>
          <w:sz w:val="22"/>
          <w:szCs w:val="22"/>
          <w:lang w:eastAsia="pl-PL"/>
        </w:rPr>
        <w:t xml:space="preserve"> </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1CF64A24" w14:textId="77777777" w:rsidR="00D801C6" w:rsidRPr="00420AE8" w:rsidRDefault="00C40EC1" w:rsidP="00D801C6">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00D801C6"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D801C6">
        <w:rPr>
          <w:rFonts w:ascii="Arial" w:hAnsi="Arial" w:cs="Arial"/>
          <w:color w:val="auto"/>
          <w:sz w:val="22"/>
          <w:szCs w:val="22"/>
          <w:lang w:eastAsia="pl-PL"/>
        </w:rPr>
        <w:br/>
      </w:r>
      <w:r w:rsidR="00D801C6" w:rsidRPr="00420AE8">
        <w:rPr>
          <w:rFonts w:ascii="Arial" w:hAnsi="Arial" w:cs="Arial"/>
          <w:color w:val="auto"/>
          <w:sz w:val="22"/>
          <w:szCs w:val="22"/>
          <w:lang w:eastAsia="pl-PL"/>
        </w:rPr>
        <w:t>z wykonaniem obowiązków umownych w pełnym zakresie – obejmować łączną wycenę wszystkich elementów przedmiotu zamówi</w:t>
      </w:r>
      <w:r w:rsidR="00D801C6">
        <w:rPr>
          <w:rFonts w:ascii="Arial" w:hAnsi="Arial" w:cs="Arial"/>
          <w:color w:val="auto"/>
          <w:sz w:val="22"/>
          <w:szCs w:val="22"/>
          <w:lang w:eastAsia="pl-PL"/>
        </w:rPr>
        <w:t xml:space="preserve">enia, wskazanych w niniejszej SWZ, </w:t>
      </w:r>
      <w:r w:rsidR="00D801C6" w:rsidRPr="00420AE8">
        <w:rPr>
          <w:rFonts w:ascii="Arial" w:hAnsi="Arial" w:cs="Arial"/>
          <w:color w:val="auto"/>
          <w:sz w:val="22"/>
          <w:szCs w:val="22"/>
          <w:lang w:eastAsia="pl-PL"/>
        </w:rPr>
        <w:t xml:space="preserve">w tym musi zawierać wszystkie koszty wynikające z </w:t>
      </w:r>
      <w:r w:rsidR="00D801C6">
        <w:rPr>
          <w:rFonts w:ascii="Arial" w:hAnsi="Arial" w:cs="Arial"/>
          <w:color w:val="auto"/>
          <w:sz w:val="22"/>
          <w:szCs w:val="22"/>
          <w:lang w:eastAsia="pl-PL"/>
        </w:rPr>
        <w:t>opisu przedmiotu zamówienia</w:t>
      </w:r>
      <w:r w:rsidR="00D801C6" w:rsidRPr="00420AE8">
        <w:rPr>
          <w:rFonts w:ascii="Arial" w:hAnsi="Arial" w:cs="Arial"/>
          <w:color w:val="auto"/>
          <w:sz w:val="22"/>
          <w:szCs w:val="22"/>
          <w:lang w:eastAsia="pl-PL"/>
        </w:rPr>
        <w:t xml:space="preserve">, </w:t>
      </w:r>
      <w:r w:rsidR="00D801C6">
        <w:rPr>
          <w:rFonts w:ascii="Arial" w:hAnsi="Arial" w:cs="Arial"/>
          <w:color w:val="auto"/>
          <w:sz w:val="22"/>
          <w:szCs w:val="22"/>
          <w:lang w:eastAsia="pl-PL"/>
        </w:rPr>
        <w:t xml:space="preserve">dokumentacji projektowej i </w:t>
      </w:r>
      <w:proofErr w:type="spellStart"/>
      <w:r w:rsidR="00D801C6">
        <w:rPr>
          <w:rFonts w:ascii="Arial" w:hAnsi="Arial" w:cs="Arial"/>
          <w:color w:val="auto"/>
          <w:sz w:val="22"/>
          <w:szCs w:val="22"/>
          <w:lang w:eastAsia="pl-PL"/>
        </w:rPr>
        <w:t>STWiORB</w:t>
      </w:r>
      <w:proofErr w:type="spellEnd"/>
      <w:r w:rsidR="00D801C6"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2F8702A6" w14:textId="77777777" w:rsidR="00D801C6" w:rsidRPr="00420AE8" w:rsidRDefault="00D801C6" w:rsidP="00D801C6">
      <w:pPr>
        <w:spacing w:line="288" w:lineRule="auto"/>
        <w:jc w:val="both"/>
        <w:rPr>
          <w:rFonts w:ascii="Arial" w:hAnsi="Arial" w:cs="Arial"/>
          <w:color w:val="auto"/>
          <w:sz w:val="16"/>
          <w:szCs w:val="16"/>
          <w:lang w:eastAsia="pl-PL"/>
        </w:rPr>
      </w:pPr>
    </w:p>
    <w:p w14:paraId="697D5D4A" w14:textId="77777777" w:rsidR="00D801C6" w:rsidRPr="00420AE8" w:rsidRDefault="00D801C6" w:rsidP="00D801C6">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oraz dokumentacji projektowej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0970C890" w14:textId="77777777" w:rsidR="00D801C6" w:rsidRPr="00420AE8" w:rsidRDefault="00D801C6" w:rsidP="00D801C6">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46CAE646" w14:textId="77777777" w:rsidR="00D801C6" w:rsidRDefault="00D801C6" w:rsidP="00D801C6">
      <w:pPr>
        <w:pStyle w:val="Tekstpodstawowy"/>
        <w:spacing w:after="0" w:line="288" w:lineRule="auto"/>
        <w:jc w:val="both"/>
        <w:rPr>
          <w:rFonts w:ascii="Arial" w:hAnsi="Arial"/>
          <w:sz w:val="8"/>
          <w:szCs w:val="22"/>
        </w:rPr>
      </w:pPr>
    </w:p>
    <w:p w14:paraId="70F0DA7A" w14:textId="77777777" w:rsidR="00D801C6" w:rsidRDefault="00D801C6" w:rsidP="00D801C6">
      <w:pPr>
        <w:pStyle w:val="Tekstpodstawowy"/>
        <w:spacing w:after="0" w:line="288" w:lineRule="auto"/>
        <w:jc w:val="both"/>
        <w:rPr>
          <w:rFonts w:ascii="Arial" w:hAnsi="Arial"/>
          <w:color w:val="000000"/>
          <w:sz w:val="22"/>
          <w:szCs w:val="22"/>
        </w:rPr>
      </w:pPr>
      <w:r>
        <w:rPr>
          <w:rFonts w:ascii="Arial" w:hAnsi="Arial"/>
          <w:b/>
          <w:sz w:val="22"/>
          <w:szCs w:val="22"/>
        </w:rPr>
        <w:t>13.4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Zamawiającego obowiązku podatkowego zgodnie z przepisami o podatku od towarów i usług, zamawiający </w:t>
      </w:r>
      <w:r>
        <w:rPr>
          <w:rFonts w:ascii="Arial" w:hAnsi="Arial"/>
          <w:color w:val="000000"/>
          <w:sz w:val="22"/>
          <w:szCs w:val="22"/>
        </w:rPr>
        <w:b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62FA6C5C" w:rsidR="00AA3BFA" w:rsidRPr="00AA3BFA" w:rsidRDefault="00AA3BFA" w:rsidP="00D801C6">
      <w:pPr>
        <w:spacing w:line="288" w:lineRule="auto"/>
        <w:jc w:val="both"/>
        <w:rPr>
          <w:rFonts w:ascii="Arial" w:hAnsi="Arial"/>
          <w:color w:val="000000"/>
          <w:sz w:val="14"/>
          <w:szCs w:val="14"/>
        </w:rPr>
      </w:pPr>
    </w:p>
    <w:p w14:paraId="26078FF0" w14:textId="7AC012E9" w:rsidR="00AA3BFA" w:rsidRPr="00B10FBD" w:rsidRDefault="00AA3BFA" w:rsidP="00B10FBD">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sidR="00B10FBD">
        <w:rPr>
          <w:rFonts w:ascii="Arial" w:eastAsia="Times New Roman" w:hAnsi="Arial" w:cs="Arial"/>
          <w:b/>
          <w:bCs/>
          <w:color w:val="auto"/>
          <w:sz w:val="22"/>
          <w:szCs w:val="22"/>
          <w:lang w:eastAsia="pl-PL"/>
        </w:rPr>
        <w:t xml:space="preserve"> </w:t>
      </w:r>
      <w:r w:rsidR="00B10FBD">
        <w:rPr>
          <w:rFonts w:ascii="Arial" w:eastAsia="Times New Roman" w:hAnsi="Arial" w:cs="Arial"/>
          <w:color w:val="auto"/>
          <w:sz w:val="22"/>
          <w:szCs w:val="22"/>
          <w:lang w:eastAsia="pl-PL"/>
        </w:rPr>
        <w:t>Cena oferty musi być wyrażona w złotych polskich (PLN), z dokładnością do drugiego miejsca po przecinku. Cenę oferty należy podać liczbowo i słownie.</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A115D2">
      <w:pPr>
        <w:numPr>
          <w:ilvl w:val="0"/>
          <w:numId w:val="45"/>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28D32DDA" w14:textId="77777777" w:rsidR="002512BD" w:rsidRPr="006103C3" w:rsidRDefault="002512BD" w:rsidP="00A115D2">
      <w:pPr>
        <w:widowControl/>
        <w:numPr>
          <w:ilvl w:val="0"/>
          <w:numId w:val="45"/>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okres gwarancji</w:t>
      </w:r>
      <w:r w:rsidRPr="006103C3">
        <w:rPr>
          <w:rFonts w:ascii="Arial" w:eastAsia="Times New Roman" w:hAnsi="Arial" w:cs="Arial"/>
          <w:color w:val="auto"/>
          <w:sz w:val="22"/>
          <w:szCs w:val="22"/>
          <w:lang w:eastAsia="ar-SA"/>
        </w:rPr>
        <w:t xml:space="preserve"> – </w:t>
      </w:r>
      <w:r w:rsidRPr="006103C3">
        <w:rPr>
          <w:rFonts w:ascii="Arial" w:eastAsia="Times New Roman" w:hAnsi="Arial" w:cs="Arial"/>
          <w:b/>
          <w:color w:val="auto"/>
          <w:sz w:val="22"/>
          <w:szCs w:val="22"/>
          <w:lang w:eastAsia="ar-SA"/>
        </w:rPr>
        <w:t>40 pkt</w:t>
      </w:r>
    </w:p>
    <w:p w14:paraId="4892C229" w14:textId="77777777" w:rsidR="002512BD" w:rsidRPr="00CF3510" w:rsidRDefault="002512BD" w:rsidP="002512BD">
      <w:pPr>
        <w:widowControl/>
        <w:suppressAutoHyphens w:val="0"/>
        <w:spacing w:line="288" w:lineRule="auto"/>
        <w:jc w:val="both"/>
        <w:rPr>
          <w:rFonts w:ascii="Arial" w:eastAsia="Times New Roman" w:hAnsi="Arial" w:cs="Arial"/>
          <w:b/>
          <w:bCs/>
          <w:sz w:val="12"/>
          <w:szCs w:val="22"/>
        </w:rPr>
      </w:pPr>
    </w:p>
    <w:p w14:paraId="412F810D" w14:textId="77777777" w:rsidR="002512BD" w:rsidRPr="00CF3510" w:rsidRDefault="002512BD" w:rsidP="002512BD">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676A79D" w14:textId="77777777" w:rsidR="002512BD" w:rsidRPr="00CF3510" w:rsidRDefault="002512BD" w:rsidP="002512BD">
      <w:pPr>
        <w:spacing w:line="288" w:lineRule="auto"/>
        <w:jc w:val="both"/>
        <w:rPr>
          <w:rFonts w:ascii="Arial" w:eastAsia="Times New Roman" w:hAnsi="Arial" w:cs="Arial"/>
          <w:sz w:val="12"/>
          <w:szCs w:val="22"/>
        </w:rPr>
      </w:pPr>
    </w:p>
    <w:p w14:paraId="21090E59" w14:textId="77777777" w:rsidR="002512BD" w:rsidRPr="00CF3510" w:rsidRDefault="002512BD" w:rsidP="002512BD">
      <w:pPr>
        <w:spacing w:line="288" w:lineRule="auto"/>
        <w:ind w:left="360" w:hanging="360"/>
        <w:jc w:val="both"/>
        <w:rPr>
          <w:rFonts w:ascii="Arial" w:hAnsi="Arial" w:cs="Arial"/>
          <w:sz w:val="12"/>
        </w:rPr>
      </w:pPr>
      <w:r w:rsidRPr="00CF3510">
        <w:rPr>
          <w:rFonts w:ascii="Arial" w:hAnsi="Arial" w:cs="Arial"/>
          <w:b/>
          <w:sz w:val="22"/>
        </w:rPr>
        <w:t>1</w:t>
      </w:r>
      <w:r>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73783DC7" w14:textId="77777777" w:rsidR="002512BD" w:rsidRPr="00CF3510" w:rsidRDefault="002512BD" w:rsidP="002512BD">
      <w:pPr>
        <w:spacing w:line="288" w:lineRule="auto"/>
        <w:ind w:left="360" w:hanging="360"/>
        <w:jc w:val="both"/>
        <w:rPr>
          <w:rFonts w:ascii="Arial" w:hAnsi="Arial" w:cs="Arial"/>
          <w:sz w:val="12"/>
        </w:rPr>
      </w:pPr>
    </w:p>
    <w:p w14:paraId="66E6E624" w14:textId="77777777" w:rsidR="002512BD" w:rsidRPr="00CF3510" w:rsidRDefault="002512BD" w:rsidP="00A115D2">
      <w:pPr>
        <w:numPr>
          <w:ilvl w:val="0"/>
          <w:numId w:val="46"/>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łącznie                     z podatkiem VAT) wyższą uzyskają odpowiednio mniejszą liczbę punktów.                                                                                                                                                                                                                                                                                                                                                </w:t>
      </w:r>
      <w:r w:rsidRPr="00CF3510">
        <w:rPr>
          <w:rFonts w:ascii="Arial" w:hAnsi="Arial" w:cs="Arial"/>
          <w:sz w:val="22"/>
        </w:rPr>
        <w:lastRenderedPageBreak/>
        <w:t>W takim przypadku wartościowanie ofert będzie się odbywać według następującego wzoru:</w:t>
      </w:r>
    </w:p>
    <w:p w14:paraId="4317CDD1" w14:textId="77777777" w:rsidR="002512BD" w:rsidRDefault="002512BD" w:rsidP="002512BD">
      <w:pPr>
        <w:tabs>
          <w:tab w:val="left" w:pos="360"/>
        </w:tabs>
        <w:spacing w:line="288" w:lineRule="auto"/>
        <w:jc w:val="both"/>
        <w:rPr>
          <w:rFonts w:ascii="Arial" w:hAnsi="Arial" w:cs="Arial"/>
          <w:sz w:val="8"/>
          <w:szCs w:val="22"/>
        </w:rPr>
      </w:pPr>
    </w:p>
    <w:p w14:paraId="06432F20" w14:textId="77777777" w:rsidR="00FF2E54" w:rsidRDefault="00FF2E54" w:rsidP="002512BD">
      <w:pPr>
        <w:tabs>
          <w:tab w:val="left" w:pos="360"/>
        </w:tabs>
        <w:spacing w:line="288" w:lineRule="auto"/>
        <w:jc w:val="both"/>
        <w:rPr>
          <w:rFonts w:ascii="Arial" w:hAnsi="Arial" w:cs="Arial"/>
          <w:sz w:val="8"/>
          <w:szCs w:val="22"/>
        </w:rPr>
      </w:pPr>
    </w:p>
    <w:p w14:paraId="1F231C56" w14:textId="77777777" w:rsidR="00FF2E54" w:rsidRDefault="00FF2E54" w:rsidP="002512BD">
      <w:pPr>
        <w:tabs>
          <w:tab w:val="left" w:pos="360"/>
        </w:tabs>
        <w:spacing w:line="288" w:lineRule="auto"/>
        <w:jc w:val="both"/>
        <w:rPr>
          <w:rFonts w:ascii="Arial" w:hAnsi="Arial" w:cs="Arial"/>
          <w:sz w:val="8"/>
          <w:szCs w:val="22"/>
        </w:rPr>
      </w:pPr>
    </w:p>
    <w:p w14:paraId="0208FD9D" w14:textId="77777777" w:rsidR="00FF2E54" w:rsidRDefault="00FF2E54" w:rsidP="002512BD">
      <w:pPr>
        <w:tabs>
          <w:tab w:val="left" w:pos="360"/>
        </w:tabs>
        <w:spacing w:line="288" w:lineRule="auto"/>
        <w:jc w:val="both"/>
        <w:rPr>
          <w:rFonts w:ascii="Arial" w:hAnsi="Arial" w:cs="Arial"/>
          <w:sz w:val="8"/>
          <w:szCs w:val="22"/>
        </w:rPr>
      </w:pPr>
    </w:p>
    <w:p w14:paraId="5818FA9D" w14:textId="77777777" w:rsidR="00FF2E54" w:rsidRPr="00E05E86" w:rsidRDefault="00FF2E54" w:rsidP="002512BD">
      <w:pPr>
        <w:tabs>
          <w:tab w:val="left" w:pos="360"/>
        </w:tabs>
        <w:spacing w:line="288" w:lineRule="auto"/>
        <w:jc w:val="both"/>
        <w:rPr>
          <w:rFonts w:ascii="Arial" w:hAnsi="Arial" w:cs="Arial"/>
          <w:sz w:val="8"/>
          <w:szCs w:val="22"/>
        </w:rPr>
      </w:pPr>
    </w:p>
    <w:p w14:paraId="033FA37F" w14:textId="77777777" w:rsidR="002512BD" w:rsidRPr="00CF3510" w:rsidRDefault="002512BD" w:rsidP="002512BD">
      <w:pPr>
        <w:tabs>
          <w:tab w:val="left" w:pos="360"/>
        </w:tabs>
        <w:spacing w:line="288" w:lineRule="auto"/>
        <w:jc w:val="both"/>
        <w:rPr>
          <w:rFonts w:ascii="Arial" w:hAnsi="Arial" w:cs="Arial"/>
          <w:sz w:val="10"/>
          <w:szCs w:val="22"/>
        </w:rPr>
      </w:pPr>
    </w:p>
    <w:p w14:paraId="3B6FE713" w14:textId="77777777" w:rsidR="002512BD" w:rsidRPr="00CF3510" w:rsidRDefault="002512BD" w:rsidP="002512BD">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4F0096A0" w14:textId="77777777" w:rsidR="002512BD" w:rsidRPr="00CF3510" w:rsidRDefault="002512BD" w:rsidP="002512BD">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649F56FB" w14:textId="77777777" w:rsidR="002512BD" w:rsidRDefault="002512BD" w:rsidP="002512BD">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4FD8D9BD" w14:textId="77777777" w:rsidR="002512BD" w:rsidRPr="00CF3510" w:rsidRDefault="002512BD" w:rsidP="002512BD">
      <w:pPr>
        <w:widowControl/>
        <w:suppressAutoHyphens w:val="0"/>
        <w:spacing w:line="288" w:lineRule="auto"/>
        <w:rPr>
          <w:rFonts w:ascii="Arial" w:hAnsi="Arial" w:cs="Arial"/>
          <w:color w:val="000000"/>
          <w:sz w:val="10"/>
          <w:szCs w:val="22"/>
        </w:rPr>
      </w:pPr>
    </w:p>
    <w:p w14:paraId="4D25F97B" w14:textId="77777777" w:rsidR="002512BD" w:rsidRPr="00CF3510" w:rsidRDefault="002512BD" w:rsidP="002512BD">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44E0CB02" w14:textId="77777777" w:rsidR="002512BD" w:rsidRPr="00420AE8" w:rsidRDefault="002512BD" w:rsidP="002512BD">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7ED8F812" w14:textId="77777777" w:rsidR="002512BD" w:rsidRPr="00F7749F" w:rsidRDefault="002512BD" w:rsidP="002512BD">
      <w:pPr>
        <w:spacing w:line="288" w:lineRule="auto"/>
        <w:jc w:val="both"/>
        <w:rPr>
          <w:rFonts w:ascii="Arial" w:hAnsi="Arial" w:cs="Arial"/>
          <w:color w:val="000000"/>
          <w:sz w:val="8"/>
          <w:szCs w:val="22"/>
          <w:lang w:eastAsia="pl-PL"/>
        </w:rPr>
      </w:pPr>
    </w:p>
    <w:p w14:paraId="64B1BD67" w14:textId="77777777" w:rsidR="002512BD"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1BC03CB"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4EA4162"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59DB471C" w14:textId="77777777" w:rsidR="002512BD" w:rsidRPr="00596628" w:rsidRDefault="002512BD" w:rsidP="002512BD">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4C43D669" w14:textId="77777777" w:rsidR="002512BD" w:rsidRPr="00F7749F" w:rsidRDefault="002512BD" w:rsidP="002512BD">
      <w:pPr>
        <w:widowControl/>
        <w:tabs>
          <w:tab w:val="left" w:pos="284"/>
        </w:tabs>
        <w:suppressAutoHyphens w:val="0"/>
        <w:spacing w:line="288" w:lineRule="auto"/>
        <w:jc w:val="both"/>
        <w:rPr>
          <w:rFonts w:ascii="Arial" w:hAnsi="Arial" w:cs="Arial"/>
          <w:color w:val="000000"/>
          <w:sz w:val="8"/>
          <w:szCs w:val="22"/>
          <w:lang w:eastAsia="pl-PL"/>
        </w:rPr>
      </w:pPr>
    </w:p>
    <w:p w14:paraId="618560CB" w14:textId="77777777" w:rsidR="002512BD" w:rsidRPr="007B38F8" w:rsidRDefault="002512BD" w:rsidP="002512BD">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54DF461A" w14:textId="77777777" w:rsidR="002512BD" w:rsidRPr="005F6659" w:rsidRDefault="002512BD" w:rsidP="002512BD">
      <w:pPr>
        <w:spacing w:line="288" w:lineRule="auto"/>
        <w:jc w:val="both"/>
        <w:rPr>
          <w:rFonts w:ascii="Arial" w:hAnsi="Arial" w:cs="Arial"/>
          <w:color w:val="000000"/>
          <w:sz w:val="8"/>
          <w:szCs w:val="16"/>
          <w:lang w:eastAsia="pl-PL"/>
        </w:rPr>
      </w:pPr>
    </w:p>
    <w:p w14:paraId="1491450A" w14:textId="77777777" w:rsidR="002512BD" w:rsidRPr="007B38F8" w:rsidRDefault="002512BD" w:rsidP="00A115D2">
      <w:pPr>
        <w:numPr>
          <w:ilvl w:val="0"/>
          <w:numId w:val="68"/>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24125232" w14:textId="77777777" w:rsidR="002512BD" w:rsidRPr="007B38F8" w:rsidRDefault="002512BD" w:rsidP="00A115D2">
      <w:pPr>
        <w:numPr>
          <w:ilvl w:val="0"/>
          <w:numId w:val="68"/>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6DE81F87" w14:textId="77777777" w:rsidR="002512BD" w:rsidRPr="007B38F8" w:rsidRDefault="002512BD" w:rsidP="00A115D2">
      <w:pPr>
        <w:numPr>
          <w:ilvl w:val="0"/>
          <w:numId w:val="68"/>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D0E764D" w14:textId="77777777" w:rsidR="002512BD" w:rsidRPr="007B38F8" w:rsidRDefault="002512BD" w:rsidP="002512BD">
      <w:pPr>
        <w:spacing w:line="288" w:lineRule="auto"/>
        <w:jc w:val="both"/>
        <w:rPr>
          <w:rFonts w:ascii="Arial" w:hAnsi="Arial" w:cs="Arial"/>
          <w:color w:val="000000"/>
          <w:sz w:val="10"/>
          <w:szCs w:val="10"/>
          <w:lang w:eastAsia="pl-PL"/>
        </w:rPr>
      </w:pPr>
    </w:p>
    <w:p w14:paraId="2EDD5658" w14:textId="77777777" w:rsidR="002512BD" w:rsidRPr="007B38F8" w:rsidRDefault="002512BD" w:rsidP="002512BD">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2CB3FF1A" w14:textId="390CA5FA" w:rsidR="002512BD" w:rsidRPr="007B38F8" w:rsidRDefault="002512BD" w:rsidP="002512BD">
      <w:pPr>
        <w:spacing w:line="288" w:lineRule="auto"/>
        <w:jc w:val="both"/>
        <w:rPr>
          <w:rFonts w:ascii="Arial" w:hAnsi="Arial" w:cs="Arial"/>
          <w:b/>
          <w:color w:val="000000"/>
          <w:sz w:val="10"/>
          <w:szCs w:val="10"/>
          <w:lang w:eastAsia="pl-PL"/>
        </w:rPr>
      </w:pPr>
    </w:p>
    <w:p w14:paraId="104E461D" w14:textId="77777777" w:rsidR="002512BD" w:rsidRDefault="002512BD" w:rsidP="002512BD">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25E48CD2" w14:textId="77777777" w:rsidR="002512BD" w:rsidRPr="001E57C2" w:rsidRDefault="002512BD" w:rsidP="00A115D2">
      <w:pPr>
        <w:pStyle w:val="Akapitzlist"/>
        <w:numPr>
          <w:ilvl w:val="0"/>
          <w:numId w:val="6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4BFB164D" w14:textId="77777777" w:rsidR="002512BD" w:rsidRPr="001E57C2" w:rsidRDefault="002512BD" w:rsidP="00A115D2">
      <w:pPr>
        <w:pStyle w:val="Akapitzlist"/>
        <w:numPr>
          <w:ilvl w:val="0"/>
          <w:numId w:val="6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7A9362C8" w14:textId="77777777" w:rsidR="002512BD" w:rsidRPr="007B38F8" w:rsidRDefault="002512BD" w:rsidP="002512BD">
      <w:pPr>
        <w:spacing w:line="288" w:lineRule="auto"/>
        <w:jc w:val="both"/>
        <w:rPr>
          <w:rFonts w:ascii="Arial" w:hAnsi="Arial" w:cs="Arial"/>
          <w:b/>
          <w:color w:val="000000"/>
          <w:sz w:val="12"/>
          <w:szCs w:val="22"/>
          <w:lang w:eastAsia="pl-PL"/>
        </w:rPr>
      </w:pPr>
    </w:p>
    <w:p w14:paraId="0341988F" w14:textId="77777777" w:rsidR="002512BD" w:rsidRPr="007B38F8" w:rsidRDefault="002512BD" w:rsidP="002512BD">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68649D8" w14:textId="77777777" w:rsidR="002512BD" w:rsidRPr="007B38F8" w:rsidRDefault="002512BD" w:rsidP="002512BD">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68CB972B" w14:textId="77777777" w:rsidR="002512BD" w:rsidRPr="007B38F8" w:rsidRDefault="002512BD" w:rsidP="002512BD">
      <w:pPr>
        <w:spacing w:line="288" w:lineRule="auto"/>
        <w:jc w:val="both"/>
        <w:rPr>
          <w:rFonts w:ascii="Arial" w:hAnsi="Arial" w:cs="Arial"/>
          <w:color w:val="auto"/>
          <w:sz w:val="22"/>
          <w:szCs w:val="22"/>
          <w:lang w:eastAsia="pl-PL"/>
        </w:rPr>
      </w:pPr>
    </w:p>
    <w:p w14:paraId="65734A31"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2F214D7"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C164A2E" w14:textId="77777777" w:rsidR="002512BD" w:rsidRPr="007B38F8" w:rsidRDefault="002512BD" w:rsidP="002512BD">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E28AAE4"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6930C11F"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lastRenderedPageBreak/>
        <w:t>Zamawiający udzieli zamówienia temu Wykonawcy, którego oferta zostanie uznana</w:t>
      </w:r>
      <w:r>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0E6DA95E"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20072C3B" w14:textId="77777777" w:rsidR="002512BD" w:rsidRPr="007B38F8" w:rsidRDefault="002512BD" w:rsidP="002512BD">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E3885EF" w14:textId="77777777" w:rsidR="002512BD" w:rsidRPr="0036316A" w:rsidRDefault="002512BD" w:rsidP="002512BD">
      <w:pPr>
        <w:spacing w:line="288" w:lineRule="auto"/>
        <w:jc w:val="both"/>
        <w:rPr>
          <w:rFonts w:ascii="Arial" w:hAnsi="Arial" w:cs="Arial"/>
          <w:sz w:val="10"/>
          <w:szCs w:val="16"/>
        </w:rPr>
      </w:pPr>
    </w:p>
    <w:p w14:paraId="5F3023AB" w14:textId="77777777" w:rsidR="00675A8E" w:rsidRPr="005848B8" w:rsidRDefault="00675A8E" w:rsidP="00CF3510">
      <w:pPr>
        <w:tabs>
          <w:tab w:val="left" w:pos="426"/>
          <w:tab w:val="left" w:pos="567"/>
        </w:tabs>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A115D2">
      <w:pPr>
        <w:pStyle w:val="Akapitzlist"/>
        <w:numPr>
          <w:ilvl w:val="1"/>
          <w:numId w:val="1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A115D2">
      <w:pPr>
        <w:pStyle w:val="Akapitzlist"/>
        <w:numPr>
          <w:ilvl w:val="1"/>
          <w:numId w:val="19"/>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36316A" w:rsidRDefault="007719C4" w:rsidP="002E55C2">
      <w:pPr>
        <w:tabs>
          <w:tab w:val="left" w:pos="0"/>
          <w:tab w:val="left" w:pos="567"/>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pieniądzu;</w:t>
      </w:r>
    </w:p>
    <w:p w14:paraId="1FD6C4F0"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gwarancjach bankowych;</w:t>
      </w:r>
    </w:p>
    <w:p w14:paraId="00A30314" w14:textId="77777777" w:rsidR="007719C4" w:rsidRPr="00CF3510" w:rsidRDefault="00A16029" w:rsidP="00A115D2">
      <w:pPr>
        <w:pStyle w:val="WW-Tekstpodstawowy3"/>
        <w:numPr>
          <w:ilvl w:val="0"/>
          <w:numId w:val="4"/>
        </w:numPr>
        <w:tabs>
          <w:tab w:val="left" w:pos="426"/>
        </w:tabs>
        <w:spacing w:line="288" w:lineRule="auto"/>
        <w:ind w:left="426" w:hanging="284"/>
      </w:pPr>
      <w:r w:rsidRPr="00CF3510">
        <w:t>gwarancjach ubezpieczeniowych;</w:t>
      </w:r>
    </w:p>
    <w:p w14:paraId="08B9CC38" w14:textId="77777777" w:rsidR="007719C4" w:rsidRPr="00CF3510" w:rsidRDefault="00A16029" w:rsidP="00A115D2">
      <w:pPr>
        <w:pStyle w:val="WW-Tekstpodstawowy3"/>
        <w:numPr>
          <w:ilvl w:val="0"/>
          <w:numId w:val="4"/>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4B3F88C5" w:rsidR="007719C4" w:rsidRPr="00663F83" w:rsidRDefault="00A16029"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lastRenderedPageBreak/>
        <w:t>W przypadku wniesien</w:t>
      </w:r>
      <w:r w:rsidR="000E35D8">
        <w:rPr>
          <w:rFonts w:ascii="Arial" w:hAnsi="Arial" w:cs="Arial"/>
          <w:sz w:val="22"/>
          <w:szCs w:val="22"/>
        </w:rPr>
        <w:t xml:space="preserve">ia wadium </w:t>
      </w:r>
      <w:r w:rsidR="00BF68F1" w:rsidRPr="00BF68F1">
        <w:rPr>
          <w:rFonts w:ascii="Arial" w:hAnsi="Arial" w:cs="Arial"/>
          <w:sz w:val="22"/>
          <w:szCs w:val="22"/>
        </w:rPr>
        <w:t>(o ile jest wymagane)</w:t>
      </w:r>
      <w:r w:rsidR="00BF68F1">
        <w:rPr>
          <w:rFonts w:ascii="Arial" w:hAnsi="Arial" w:cs="Arial"/>
          <w:sz w:val="22"/>
          <w:szCs w:val="22"/>
        </w:rPr>
        <w:t xml:space="preserv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6DE27E7A" w14:textId="77777777" w:rsidR="00BF68F1" w:rsidRPr="00663F83" w:rsidRDefault="00BF68F1" w:rsidP="00A115D2">
      <w:pPr>
        <w:pStyle w:val="Akapitzlist"/>
        <w:numPr>
          <w:ilvl w:val="1"/>
          <w:numId w:val="1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12"/>
          <w:szCs w:val="12"/>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A115D2">
      <w:pPr>
        <w:pStyle w:val="Akapitzlist"/>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7205F38" w14:textId="77777777" w:rsidR="00BF68F1" w:rsidRPr="007C5739" w:rsidRDefault="00BF68F1" w:rsidP="00BF68F1">
      <w:pPr>
        <w:pStyle w:val="Akapitzlist"/>
        <w:spacing w:line="288" w:lineRule="auto"/>
        <w:ind w:left="0"/>
        <w:jc w:val="both"/>
        <w:rPr>
          <w:rFonts w:ascii="Arial" w:hAnsi="Arial" w:cs="Arial"/>
          <w:b/>
          <w:color w:val="000000"/>
          <w:sz w:val="6"/>
          <w:szCs w:val="8"/>
        </w:rPr>
      </w:pP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Default="00BF68F1" w:rsidP="00BF68F1">
      <w:pPr>
        <w:pStyle w:val="Akapitzlist"/>
        <w:rPr>
          <w:rFonts w:ascii="Arial" w:hAnsi="Arial" w:cs="Arial"/>
          <w:b/>
          <w:color w:val="000000"/>
          <w:sz w:val="6"/>
          <w:szCs w:val="8"/>
        </w:rPr>
      </w:pPr>
    </w:p>
    <w:p w14:paraId="7CD0A50B"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6"/>
          <w:szCs w:val="8"/>
        </w:rPr>
      </w:pPr>
    </w:p>
    <w:p w14:paraId="6B5891F3" w14:textId="77777777" w:rsidR="00BF68F1" w:rsidRPr="00CF3510" w:rsidRDefault="00BF68F1" w:rsidP="00A115D2">
      <w:pPr>
        <w:widowControl/>
        <w:numPr>
          <w:ilvl w:val="1"/>
          <w:numId w:val="1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lastRenderedPageBreak/>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i uznania przez Zam</w:t>
      </w:r>
      <w:r w:rsidR="00BF68F1">
        <w:rPr>
          <w:rFonts w:ascii="Arial" w:hAnsi="Arial" w:cs="Arial"/>
          <w:sz w:val="22"/>
          <w:szCs w:val="22"/>
        </w:rPr>
        <w:t>awiającego za należycie wykonane</w:t>
      </w:r>
      <w:r w:rsidR="00BF68F1"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D6A72FE" w14:textId="77777777" w:rsidR="005D52EC" w:rsidRPr="000D3054" w:rsidRDefault="005D52EC" w:rsidP="00BF68F1">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A115D2">
      <w:pPr>
        <w:pStyle w:val="Akapitzlist"/>
        <w:numPr>
          <w:ilvl w:val="0"/>
          <w:numId w:val="1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5F6659" w:rsidRDefault="00406D95" w:rsidP="00406D95">
      <w:pPr>
        <w:spacing w:line="288" w:lineRule="auto"/>
        <w:jc w:val="both"/>
        <w:rPr>
          <w:rFonts w:ascii="Arial" w:hAnsi="Arial" w:cs="Arial"/>
          <w:sz w:val="8"/>
          <w:szCs w:val="22"/>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5F6659" w:rsidRDefault="00406D95" w:rsidP="00406D95">
      <w:pPr>
        <w:widowControl/>
        <w:suppressAutoHyphens w:val="0"/>
        <w:spacing w:line="288" w:lineRule="auto"/>
        <w:jc w:val="both"/>
        <w:rPr>
          <w:rFonts w:ascii="Arial" w:eastAsia="Times New Roman" w:hAnsi="Arial" w:cs="Arial"/>
          <w:sz w:val="6"/>
          <w:szCs w:val="8"/>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A115D2">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A115D2">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odwołanie wniesione w formie elektronicznej albo w postaci elektronicznej albo kopię tego 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A115D2">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A115D2">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0B4A60" w:rsidRDefault="00406D95" w:rsidP="00406D95">
      <w:pPr>
        <w:widowControl/>
        <w:suppressAutoHyphens w:val="0"/>
        <w:spacing w:line="288" w:lineRule="auto"/>
        <w:jc w:val="both"/>
        <w:rPr>
          <w:rFonts w:ascii="Arial" w:hAnsi="Arial" w:cs="Arial"/>
          <w:b/>
          <w:sz w:val="4"/>
          <w:szCs w:val="16"/>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Default="00406D95" w:rsidP="00406D95">
      <w:pPr>
        <w:pStyle w:val="Akapitzlist"/>
        <w:tabs>
          <w:tab w:val="left" w:pos="426"/>
          <w:tab w:val="left" w:pos="567"/>
        </w:tabs>
        <w:spacing w:line="288" w:lineRule="auto"/>
        <w:ind w:left="0"/>
        <w:jc w:val="both"/>
        <w:rPr>
          <w:rFonts w:ascii="Arial" w:hAnsi="Arial" w:cs="Arial"/>
          <w:sz w:val="22"/>
          <w:szCs w:val="20"/>
        </w:rPr>
      </w:pPr>
    </w:p>
    <w:p w14:paraId="0B2EDDE0" w14:textId="13447B0E" w:rsidR="00406D95" w:rsidRPr="00E42B64" w:rsidRDefault="00406D95" w:rsidP="00A115D2">
      <w:pPr>
        <w:pStyle w:val="Akapitzlist"/>
        <w:numPr>
          <w:ilvl w:val="1"/>
          <w:numId w:val="58"/>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E42B64" w:rsidRDefault="00406D95" w:rsidP="00406D95">
      <w:pPr>
        <w:tabs>
          <w:tab w:val="left" w:pos="426"/>
          <w:tab w:val="left" w:pos="567"/>
        </w:tabs>
        <w:spacing w:line="288" w:lineRule="auto"/>
        <w:jc w:val="both"/>
        <w:rPr>
          <w:rFonts w:ascii="Arial" w:hAnsi="Arial" w:cs="Arial"/>
          <w:sz w:val="16"/>
          <w:szCs w:val="20"/>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A115D2">
      <w:pPr>
        <w:pStyle w:val="Akapitzlist"/>
        <w:widowControl/>
        <w:numPr>
          <w:ilvl w:val="0"/>
          <w:numId w:val="1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osób, skierowanych przez wykonawcę do realizacji zamówienia 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Oświadczenie wykonawców wspólnie ubiegających się o udzielenie 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18DBA52F"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hAnsi="Arial" w:cs="Arial"/>
                <w:color w:val="auto"/>
                <w:sz w:val="22"/>
                <w:szCs w:val="22"/>
              </w:rPr>
              <w:t xml:space="preserve">Opis przedmiotu zamówienia.  </w:t>
            </w:r>
          </w:p>
        </w:tc>
      </w:tr>
    </w:tbl>
    <w:p w14:paraId="2505ECBB" w14:textId="77777777" w:rsidR="008D277C" w:rsidRPr="00CF3510" w:rsidRDefault="008D277C" w:rsidP="00CF3510">
      <w:pPr>
        <w:spacing w:line="288" w:lineRule="auto"/>
        <w:jc w:val="both"/>
        <w:rPr>
          <w:rFonts w:ascii="Arial" w:hAnsi="Arial" w:cs="Arial"/>
          <w:sz w:val="18"/>
          <w:szCs w:val="18"/>
        </w:rPr>
      </w:pPr>
    </w:p>
    <w:p w14:paraId="551D4C98" w14:textId="77777777" w:rsidR="009A3623" w:rsidRDefault="009A3623" w:rsidP="00406D95">
      <w:pPr>
        <w:spacing w:line="288" w:lineRule="auto"/>
        <w:jc w:val="both"/>
        <w:rPr>
          <w:rFonts w:ascii="Arial" w:eastAsia="MS Mincho;ＭＳ 明朝" w:hAnsi="Arial" w:cs="Arial"/>
          <w:b/>
          <w:sz w:val="22"/>
          <w:szCs w:val="22"/>
        </w:rPr>
      </w:pPr>
    </w:p>
    <w:p w14:paraId="405BB34B" w14:textId="77777777" w:rsidR="00CC4A1A" w:rsidRDefault="00CC4A1A" w:rsidP="00406D95">
      <w:pPr>
        <w:spacing w:line="288" w:lineRule="auto"/>
        <w:jc w:val="both"/>
        <w:rPr>
          <w:rFonts w:ascii="Arial" w:eastAsia="MS Mincho;ＭＳ 明朝" w:hAnsi="Arial" w:cs="Arial"/>
          <w:b/>
          <w:sz w:val="22"/>
          <w:szCs w:val="22"/>
        </w:rPr>
      </w:pPr>
    </w:p>
    <w:p w14:paraId="3AC977FD" w14:textId="77777777" w:rsidR="00C82EBA" w:rsidRDefault="00C82EBA" w:rsidP="00406D95">
      <w:pPr>
        <w:spacing w:line="288" w:lineRule="auto"/>
        <w:jc w:val="both"/>
        <w:rPr>
          <w:rFonts w:ascii="Arial" w:eastAsia="MS Mincho;ＭＳ 明朝" w:hAnsi="Arial" w:cs="Arial"/>
          <w:b/>
          <w:sz w:val="22"/>
          <w:szCs w:val="22"/>
        </w:rPr>
      </w:pPr>
    </w:p>
    <w:p w14:paraId="30C17E03" w14:textId="77777777" w:rsidR="00C82EBA" w:rsidRDefault="00C82EBA" w:rsidP="00406D95">
      <w:pPr>
        <w:spacing w:line="288" w:lineRule="auto"/>
        <w:jc w:val="both"/>
        <w:rPr>
          <w:rFonts w:ascii="Arial" w:eastAsia="MS Mincho;ＭＳ 明朝" w:hAnsi="Arial" w:cs="Arial"/>
          <w:b/>
          <w:sz w:val="22"/>
          <w:szCs w:val="22"/>
        </w:rPr>
      </w:pPr>
    </w:p>
    <w:p w14:paraId="0C954242" w14:textId="77777777" w:rsidR="00C82EBA" w:rsidRDefault="00C82EBA" w:rsidP="00406D95">
      <w:pPr>
        <w:spacing w:line="288" w:lineRule="auto"/>
        <w:jc w:val="both"/>
        <w:rPr>
          <w:rFonts w:ascii="Arial" w:eastAsia="MS Mincho;ＭＳ 明朝" w:hAnsi="Arial" w:cs="Arial"/>
          <w:b/>
          <w:sz w:val="22"/>
          <w:szCs w:val="22"/>
        </w:rPr>
      </w:pPr>
    </w:p>
    <w:p w14:paraId="1C4EF056" w14:textId="77777777" w:rsidR="00C82EBA" w:rsidRDefault="00C82EBA" w:rsidP="00406D95">
      <w:pPr>
        <w:spacing w:line="288" w:lineRule="auto"/>
        <w:jc w:val="both"/>
        <w:rPr>
          <w:rFonts w:ascii="Arial" w:eastAsia="MS Mincho;ＭＳ 明朝" w:hAnsi="Arial" w:cs="Arial"/>
          <w:b/>
          <w:sz w:val="22"/>
          <w:szCs w:val="22"/>
        </w:rPr>
      </w:pPr>
    </w:p>
    <w:p w14:paraId="50301A88" w14:textId="77777777" w:rsidR="00C82EBA" w:rsidRDefault="00C82EBA" w:rsidP="00406D95">
      <w:pPr>
        <w:spacing w:line="288" w:lineRule="auto"/>
        <w:jc w:val="both"/>
        <w:rPr>
          <w:rFonts w:ascii="Arial" w:eastAsia="MS Mincho;ＭＳ 明朝" w:hAnsi="Arial" w:cs="Arial"/>
          <w:b/>
          <w:sz w:val="22"/>
          <w:szCs w:val="22"/>
        </w:rPr>
      </w:pPr>
    </w:p>
    <w:p w14:paraId="479B709F" w14:textId="77777777" w:rsidR="00C82EBA" w:rsidRDefault="00C82EBA" w:rsidP="00406D95">
      <w:pPr>
        <w:spacing w:line="288" w:lineRule="auto"/>
        <w:jc w:val="both"/>
        <w:rPr>
          <w:rFonts w:ascii="Arial" w:eastAsia="MS Mincho;ＭＳ 明朝" w:hAnsi="Arial" w:cs="Arial"/>
          <w:b/>
          <w:sz w:val="22"/>
          <w:szCs w:val="22"/>
        </w:rPr>
      </w:pPr>
    </w:p>
    <w:p w14:paraId="75BCD925" w14:textId="77777777" w:rsidR="00C82EBA" w:rsidRDefault="00C82EBA" w:rsidP="00406D95">
      <w:pPr>
        <w:spacing w:line="288" w:lineRule="auto"/>
        <w:jc w:val="both"/>
        <w:rPr>
          <w:rFonts w:ascii="Arial" w:eastAsia="MS Mincho;ＭＳ 明朝" w:hAnsi="Arial" w:cs="Arial"/>
          <w:b/>
          <w:sz w:val="22"/>
          <w:szCs w:val="22"/>
        </w:rPr>
      </w:pPr>
    </w:p>
    <w:p w14:paraId="76E56157" w14:textId="77777777" w:rsidR="00C82EBA" w:rsidRDefault="00C82EBA" w:rsidP="00406D95">
      <w:pPr>
        <w:spacing w:line="288" w:lineRule="auto"/>
        <w:jc w:val="both"/>
        <w:rPr>
          <w:rFonts w:ascii="Arial" w:eastAsia="MS Mincho;ＭＳ 明朝" w:hAnsi="Arial" w:cs="Arial"/>
          <w:b/>
          <w:sz w:val="22"/>
          <w:szCs w:val="22"/>
        </w:rPr>
      </w:pPr>
    </w:p>
    <w:p w14:paraId="603D8115" w14:textId="77777777" w:rsidR="00C82EBA" w:rsidRDefault="00C82EBA" w:rsidP="00406D95">
      <w:pPr>
        <w:spacing w:line="288" w:lineRule="auto"/>
        <w:jc w:val="both"/>
        <w:rPr>
          <w:rFonts w:ascii="Arial" w:eastAsia="MS Mincho;ＭＳ 明朝" w:hAnsi="Arial" w:cs="Arial"/>
          <w:b/>
          <w:sz w:val="22"/>
          <w:szCs w:val="22"/>
        </w:rPr>
      </w:pPr>
    </w:p>
    <w:p w14:paraId="0B1E2D6D" w14:textId="77777777" w:rsidR="00C82EBA" w:rsidRDefault="00C82EBA" w:rsidP="00406D95">
      <w:pPr>
        <w:spacing w:line="288" w:lineRule="auto"/>
        <w:jc w:val="both"/>
        <w:rPr>
          <w:rFonts w:ascii="Arial" w:eastAsia="MS Mincho;ＭＳ 明朝" w:hAnsi="Arial" w:cs="Arial"/>
          <w:b/>
          <w:sz w:val="22"/>
          <w:szCs w:val="22"/>
        </w:rPr>
      </w:pPr>
    </w:p>
    <w:p w14:paraId="5C267EAE" w14:textId="77777777" w:rsidR="00C82EBA" w:rsidRDefault="00C82EBA" w:rsidP="00406D95">
      <w:pPr>
        <w:spacing w:line="288" w:lineRule="auto"/>
        <w:jc w:val="both"/>
        <w:rPr>
          <w:rFonts w:ascii="Arial" w:eastAsia="MS Mincho;ＭＳ 明朝" w:hAnsi="Arial" w:cs="Arial"/>
          <w:b/>
          <w:sz w:val="22"/>
          <w:szCs w:val="22"/>
        </w:rPr>
      </w:pPr>
    </w:p>
    <w:p w14:paraId="0993C963" w14:textId="77777777" w:rsidR="00C82EBA" w:rsidRDefault="00C82EBA" w:rsidP="00406D95">
      <w:pPr>
        <w:spacing w:line="288" w:lineRule="auto"/>
        <w:jc w:val="both"/>
        <w:rPr>
          <w:rFonts w:ascii="Arial" w:eastAsia="MS Mincho;ＭＳ 明朝" w:hAnsi="Arial" w:cs="Arial"/>
          <w:b/>
          <w:sz w:val="22"/>
          <w:szCs w:val="22"/>
        </w:rPr>
      </w:pPr>
    </w:p>
    <w:p w14:paraId="205E482F" w14:textId="77777777" w:rsidR="00C82EBA" w:rsidRDefault="00C82EBA" w:rsidP="00406D95">
      <w:pPr>
        <w:spacing w:line="288" w:lineRule="auto"/>
        <w:jc w:val="both"/>
        <w:rPr>
          <w:rFonts w:ascii="Arial" w:eastAsia="MS Mincho;ＭＳ 明朝" w:hAnsi="Arial" w:cs="Arial"/>
          <w:b/>
          <w:sz w:val="22"/>
          <w:szCs w:val="22"/>
        </w:rPr>
      </w:pPr>
    </w:p>
    <w:p w14:paraId="1F820070" w14:textId="77777777" w:rsidR="00C82EBA" w:rsidRDefault="00C82EBA" w:rsidP="00406D95">
      <w:pPr>
        <w:spacing w:line="288" w:lineRule="auto"/>
        <w:jc w:val="both"/>
        <w:rPr>
          <w:rFonts w:ascii="Arial" w:eastAsia="MS Mincho;ＭＳ 明朝" w:hAnsi="Arial" w:cs="Arial"/>
          <w:b/>
          <w:sz w:val="22"/>
          <w:szCs w:val="22"/>
        </w:rPr>
      </w:pPr>
    </w:p>
    <w:p w14:paraId="0C688740" w14:textId="77777777" w:rsidR="00C82EBA" w:rsidRDefault="00C82EBA" w:rsidP="00406D95">
      <w:pPr>
        <w:spacing w:line="288" w:lineRule="auto"/>
        <w:jc w:val="both"/>
        <w:rPr>
          <w:rFonts w:ascii="Arial" w:eastAsia="MS Mincho;ＭＳ 明朝" w:hAnsi="Arial" w:cs="Arial"/>
          <w:b/>
          <w:sz w:val="22"/>
          <w:szCs w:val="22"/>
        </w:rPr>
      </w:pPr>
    </w:p>
    <w:p w14:paraId="67618B0E" w14:textId="77777777" w:rsidR="00C82EBA" w:rsidRDefault="00C82EBA" w:rsidP="00406D95">
      <w:pPr>
        <w:spacing w:line="288" w:lineRule="auto"/>
        <w:jc w:val="both"/>
        <w:rPr>
          <w:rFonts w:ascii="Arial" w:eastAsia="MS Mincho;ＭＳ 明朝" w:hAnsi="Arial" w:cs="Arial"/>
          <w:b/>
          <w:sz w:val="22"/>
          <w:szCs w:val="22"/>
        </w:rPr>
      </w:pPr>
    </w:p>
    <w:p w14:paraId="0E4625AD" w14:textId="77777777" w:rsidR="00C82EBA" w:rsidRDefault="00C82EBA" w:rsidP="00406D95">
      <w:pPr>
        <w:spacing w:line="288" w:lineRule="auto"/>
        <w:jc w:val="both"/>
        <w:rPr>
          <w:rFonts w:ascii="Arial" w:eastAsia="MS Mincho;ＭＳ 明朝" w:hAnsi="Arial" w:cs="Arial"/>
          <w:b/>
          <w:sz w:val="22"/>
          <w:szCs w:val="22"/>
        </w:rPr>
      </w:pPr>
    </w:p>
    <w:p w14:paraId="4C3A1ADA" w14:textId="77777777" w:rsidR="00C82EBA" w:rsidRDefault="00C82EBA" w:rsidP="00406D95">
      <w:pPr>
        <w:spacing w:line="288" w:lineRule="auto"/>
        <w:jc w:val="both"/>
        <w:rPr>
          <w:rFonts w:ascii="Arial" w:eastAsia="MS Mincho;ＭＳ 明朝" w:hAnsi="Arial" w:cs="Arial"/>
          <w:b/>
          <w:sz w:val="22"/>
          <w:szCs w:val="22"/>
        </w:rPr>
      </w:pPr>
    </w:p>
    <w:p w14:paraId="6106475D" w14:textId="77777777" w:rsidR="00C82EBA" w:rsidRDefault="00C82EBA" w:rsidP="00406D95">
      <w:pPr>
        <w:spacing w:line="288" w:lineRule="auto"/>
        <w:jc w:val="both"/>
        <w:rPr>
          <w:rFonts w:ascii="Arial" w:eastAsia="MS Mincho;ＭＳ 明朝" w:hAnsi="Arial" w:cs="Arial"/>
          <w:b/>
          <w:sz w:val="22"/>
          <w:szCs w:val="22"/>
        </w:rPr>
      </w:pPr>
    </w:p>
    <w:p w14:paraId="78495055" w14:textId="77777777" w:rsidR="000C0FF3" w:rsidRDefault="000C0FF3" w:rsidP="00406D95">
      <w:pPr>
        <w:spacing w:line="288" w:lineRule="auto"/>
        <w:jc w:val="both"/>
        <w:rPr>
          <w:rFonts w:ascii="Arial" w:eastAsia="MS Mincho;ＭＳ 明朝" w:hAnsi="Arial" w:cs="Arial"/>
          <w:b/>
          <w:sz w:val="22"/>
          <w:szCs w:val="22"/>
        </w:rPr>
      </w:pPr>
    </w:p>
    <w:p w14:paraId="0337A5FF" w14:textId="77777777" w:rsidR="00FF2E54" w:rsidRDefault="00FF2E54" w:rsidP="00406D95">
      <w:pPr>
        <w:spacing w:line="288" w:lineRule="auto"/>
        <w:jc w:val="both"/>
        <w:rPr>
          <w:rFonts w:ascii="Arial" w:eastAsia="MS Mincho;ＭＳ 明朝" w:hAnsi="Arial" w:cs="Arial"/>
          <w:b/>
          <w:sz w:val="22"/>
          <w:szCs w:val="22"/>
        </w:rPr>
      </w:pPr>
    </w:p>
    <w:p w14:paraId="14992FC4" w14:textId="77777777" w:rsidR="00C82EBA" w:rsidRDefault="00C82EBA" w:rsidP="00406D95">
      <w:pPr>
        <w:spacing w:line="288" w:lineRule="auto"/>
        <w:jc w:val="both"/>
        <w:rPr>
          <w:rFonts w:ascii="Arial" w:eastAsia="MS Mincho;ＭＳ 明朝" w:hAnsi="Arial" w:cs="Arial"/>
          <w:b/>
          <w:sz w:val="22"/>
          <w:szCs w:val="22"/>
        </w:rPr>
      </w:pPr>
    </w:p>
    <w:p w14:paraId="24A601ED" w14:textId="77777777" w:rsidR="009A3623" w:rsidRDefault="009A3623" w:rsidP="00406D95">
      <w:pPr>
        <w:spacing w:line="288" w:lineRule="auto"/>
        <w:jc w:val="both"/>
        <w:rPr>
          <w:rFonts w:ascii="Arial" w:eastAsia="MS Mincho;ＭＳ 明朝" w:hAnsi="Arial" w:cs="Arial"/>
          <w:b/>
          <w:sz w:val="22"/>
          <w:szCs w:val="22"/>
        </w:rPr>
      </w:pPr>
    </w:p>
    <w:p w14:paraId="2593412A" w14:textId="21561783"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0AC3575C" w14:textId="783D505A" w:rsidR="004C7461" w:rsidRPr="004C7461" w:rsidRDefault="00CE5026" w:rsidP="00A115D2">
      <w:pPr>
        <w:pStyle w:val="WW-Tekstpodstawowy3"/>
        <w:numPr>
          <w:ilvl w:val="0"/>
          <w:numId w:val="20"/>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r w:rsidR="009A3623" w:rsidRPr="009A3623">
        <w:rPr>
          <w:b/>
          <w:bCs/>
          <w:szCs w:val="22"/>
        </w:rPr>
        <w:t>„</w:t>
      </w:r>
      <w:r w:rsidR="009A3623">
        <w:rPr>
          <w:b/>
          <w:bCs/>
          <w:szCs w:val="22"/>
        </w:rPr>
        <w:t xml:space="preserve">Aktywny Tczew – budowa placu zabaw na terenie niecki </w:t>
      </w:r>
      <w:proofErr w:type="spellStart"/>
      <w:r w:rsidR="009A3623">
        <w:rPr>
          <w:b/>
          <w:bCs/>
          <w:szCs w:val="22"/>
        </w:rPr>
        <w:t>czyżykowskiej</w:t>
      </w:r>
      <w:proofErr w:type="spellEnd"/>
      <w:r w:rsidR="009A3623">
        <w:rPr>
          <w:b/>
          <w:bCs/>
          <w:szCs w:val="22"/>
        </w:rPr>
        <w:t>”</w:t>
      </w:r>
      <w:r w:rsidR="00386983" w:rsidRPr="004E07C6">
        <w:rPr>
          <w:bCs/>
          <w:szCs w:val="28"/>
        </w:rPr>
        <w:t>,</w:t>
      </w:r>
      <w:r w:rsidR="00D55CCD" w:rsidRPr="001140C1">
        <w:rPr>
          <w:b/>
          <w:szCs w:val="22"/>
        </w:rPr>
        <w:t xml:space="preserve"> </w:t>
      </w:r>
      <w:r w:rsidR="00D55CCD" w:rsidRPr="001140C1">
        <w:rPr>
          <w:szCs w:val="22"/>
        </w:rPr>
        <w:t>wymienionego w ww</w:t>
      </w:r>
      <w:r w:rsidR="004C7461">
        <w:rPr>
          <w:szCs w:val="22"/>
        </w:rPr>
        <w:t>.</w:t>
      </w:r>
      <w:r w:rsidR="00D55CCD" w:rsidRPr="001140C1">
        <w:rPr>
          <w:szCs w:val="22"/>
        </w:rPr>
        <w:t xml:space="preserve"> dokumentach i na zawartych w nich zasadach, określając koszt wykonania łącznie </w:t>
      </w:r>
      <w:r w:rsidR="004C7461">
        <w:rPr>
          <w:szCs w:val="22"/>
        </w:rPr>
        <w:br/>
      </w:r>
      <w:r w:rsidR="00D55CCD" w:rsidRPr="001140C1">
        <w:rPr>
          <w:szCs w:val="22"/>
        </w:rPr>
        <w:t>z podatkiem VAT (cena)</w:t>
      </w:r>
      <w:r w:rsidR="000C0FF3">
        <w:rPr>
          <w:rFonts w:ascii="Times New Roman" w:hAnsi="Times New Roman"/>
          <w:vertAlign w:val="superscript"/>
        </w:rPr>
        <w:t>*</w:t>
      </w:r>
      <w:r w:rsidR="00D55CCD" w:rsidRPr="001140C1">
        <w:rPr>
          <w:szCs w:val="22"/>
        </w:rPr>
        <w:t xml:space="preserve"> …………</w:t>
      </w:r>
      <w:r w:rsidR="000D1586">
        <w:rPr>
          <w:szCs w:val="22"/>
        </w:rPr>
        <w:t>……..</w:t>
      </w:r>
      <w:r w:rsidR="00926F87">
        <w:rPr>
          <w:szCs w:val="22"/>
        </w:rPr>
        <w:t>..</w:t>
      </w:r>
      <w:r w:rsidR="00D55CCD" w:rsidRPr="001140C1">
        <w:rPr>
          <w:szCs w:val="22"/>
        </w:rPr>
        <w:t>……</w:t>
      </w:r>
      <w:r w:rsidR="004C7461">
        <w:rPr>
          <w:szCs w:val="22"/>
        </w:rPr>
        <w:t>………</w:t>
      </w:r>
      <w:r w:rsidR="00D223E5" w:rsidRPr="001140C1">
        <w:rPr>
          <w:szCs w:val="22"/>
        </w:rPr>
        <w:t xml:space="preserve"> </w:t>
      </w:r>
      <w:r w:rsidR="00D55CCD" w:rsidRPr="001140C1">
        <w:rPr>
          <w:szCs w:val="22"/>
        </w:rPr>
        <w:t>złotych</w:t>
      </w:r>
      <w:r w:rsidR="004C7461">
        <w:rPr>
          <w:szCs w:val="22"/>
        </w:rPr>
        <w:t xml:space="preserve"> </w:t>
      </w:r>
      <w:r w:rsidR="00D55CCD" w:rsidRPr="001140C1">
        <w:rPr>
          <w:szCs w:val="22"/>
        </w:rPr>
        <w:t>(słownie:</w:t>
      </w:r>
      <w:r w:rsidR="004C7461">
        <w:rPr>
          <w:szCs w:val="22"/>
        </w:rPr>
        <w:t xml:space="preserve"> ……………………….</w:t>
      </w:r>
    </w:p>
    <w:p w14:paraId="339FD74A" w14:textId="044CCA46" w:rsidR="004A6373" w:rsidRPr="000D1586" w:rsidRDefault="00D55CCD" w:rsidP="004C7461">
      <w:pPr>
        <w:pStyle w:val="WW-Tekstpodstawowy3"/>
        <w:spacing w:line="288" w:lineRule="auto"/>
        <w:ind w:left="283"/>
        <w:rPr>
          <w:b/>
          <w:color w:val="auto"/>
          <w:szCs w:val="22"/>
          <w:lang w:eastAsia="pl-PL"/>
        </w:rPr>
      </w:pPr>
      <w:r w:rsidRPr="001140C1">
        <w:rPr>
          <w:szCs w:val="22"/>
        </w:rPr>
        <w:t>………………………</w:t>
      </w:r>
      <w:r w:rsidR="004C7461">
        <w:rPr>
          <w:szCs w:val="22"/>
        </w:rPr>
        <w:t>……………………………………………………………..</w:t>
      </w:r>
      <w:r w:rsidR="007B121A" w:rsidRPr="001140C1">
        <w:rPr>
          <w:szCs w:val="22"/>
        </w:rPr>
        <w:t>…</w:t>
      </w:r>
      <w:r w:rsidR="00BB3156">
        <w:rPr>
          <w:szCs w:val="22"/>
        </w:rPr>
        <w:t>złotych)</w:t>
      </w:r>
      <w:r w:rsidR="00DF7E2F">
        <w:rPr>
          <w:szCs w:val="22"/>
        </w:rPr>
        <w:t>.</w:t>
      </w:r>
    </w:p>
    <w:p w14:paraId="37F96983" w14:textId="7651AA2B" w:rsidR="000D1586" w:rsidRPr="000D1586" w:rsidRDefault="000D1586" w:rsidP="000D1586">
      <w:pPr>
        <w:pStyle w:val="WW-Tekstpodstawowy3"/>
        <w:spacing w:line="288" w:lineRule="auto"/>
        <w:ind w:left="283"/>
        <w:rPr>
          <w:sz w:val="14"/>
          <w:szCs w:val="14"/>
        </w:rPr>
      </w:pPr>
    </w:p>
    <w:p w14:paraId="1D3080FE" w14:textId="6193F0DD" w:rsidR="00DF7E2F" w:rsidRPr="00214090" w:rsidRDefault="00DF7E2F" w:rsidP="00214090">
      <w:pPr>
        <w:pStyle w:val="Akapitzlist"/>
        <w:numPr>
          <w:ilvl w:val="0"/>
          <w:numId w:val="20"/>
        </w:numPr>
        <w:spacing w:line="288" w:lineRule="auto"/>
        <w:jc w:val="both"/>
        <w:rPr>
          <w:rFonts w:ascii="Arial" w:hAnsi="Arial"/>
          <w:color w:val="auto"/>
          <w:sz w:val="22"/>
          <w:vertAlign w:val="superscript"/>
          <w:lang w:eastAsia="pl-PL"/>
        </w:rPr>
      </w:pPr>
      <w:r w:rsidRPr="00214090">
        <w:rPr>
          <w:rFonts w:ascii="Arial" w:hAnsi="Arial" w:cs="Arial"/>
          <w:color w:val="auto"/>
          <w:sz w:val="22"/>
          <w:lang w:eastAsia="pl-PL"/>
        </w:rPr>
        <w:t>Oświadczam, że</w:t>
      </w:r>
      <w:r w:rsidRPr="00214090">
        <w:rPr>
          <w:rFonts w:ascii="Arial" w:hAnsi="Arial" w:cs="Arial"/>
          <w:b/>
          <w:color w:val="auto"/>
          <w:sz w:val="22"/>
          <w:lang w:eastAsia="pl-PL"/>
        </w:rPr>
        <w:t xml:space="preserve"> </w:t>
      </w:r>
      <w:r w:rsidRPr="00214090">
        <w:rPr>
          <w:rFonts w:ascii="Arial" w:hAnsi="Arial"/>
          <w:color w:val="auto"/>
          <w:sz w:val="22"/>
          <w:lang w:eastAsia="pl-PL"/>
        </w:rPr>
        <w:t xml:space="preserve">na wykonanie przedmiotu zamówienia, </w:t>
      </w:r>
      <w:r w:rsidRPr="00214090">
        <w:rPr>
          <w:rFonts w:ascii="Arial" w:hAnsi="Arial" w:cs="Arial"/>
          <w:color w:val="auto"/>
          <w:sz w:val="22"/>
          <w:lang w:eastAsia="pl-PL"/>
        </w:rPr>
        <w:t>udzielam**:</w:t>
      </w:r>
      <w:r w:rsidRPr="00214090">
        <w:rPr>
          <w:rFonts w:ascii="Arial" w:hAnsi="Arial" w:cs="Arial"/>
          <w:b/>
          <w:color w:val="auto"/>
          <w:sz w:val="22"/>
          <w:lang w:eastAsia="pl-PL"/>
        </w:rPr>
        <w:t xml:space="preserve"> </w:t>
      </w:r>
    </w:p>
    <w:p w14:paraId="68D150B6" w14:textId="77777777" w:rsidR="00DF7E2F" w:rsidRDefault="00DF7E2F" w:rsidP="00DF7E2F">
      <w:pPr>
        <w:spacing w:line="288" w:lineRule="auto"/>
        <w:ind w:left="283"/>
        <w:jc w:val="both"/>
        <w:rPr>
          <w:rFonts w:ascii="Arial" w:hAnsi="Arial"/>
          <w:color w:val="auto"/>
          <w:sz w:val="2"/>
          <w:szCs w:val="10"/>
          <w:lang w:eastAsia="pl-PL"/>
        </w:rPr>
      </w:pPr>
    </w:p>
    <w:p w14:paraId="4112380C"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72FD0DB5"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7103C16D" w14:textId="77777777" w:rsidR="00DF7E2F" w:rsidRDefault="00DF7E2F" w:rsidP="00DF7E2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820695C" w14:textId="77777777" w:rsidR="00DF7E2F" w:rsidRDefault="00DF7E2F" w:rsidP="00DF7E2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4E76C484" w14:textId="77777777" w:rsidR="00DF7E2F" w:rsidRPr="00562806" w:rsidRDefault="00DF7E2F" w:rsidP="00DF7E2F">
      <w:pPr>
        <w:spacing w:line="288" w:lineRule="auto"/>
        <w:ind w:left="283"/>
        <w:jc w:val="both"/>
        <w:rPr>
          <w:rFonts w:ascii="Arial" w:hAnsi="Arial"/>
          <w:color w:val="auto"/>
          <w:sz w:val="8"/>
          <w:lang w:eastAsia="pl-PL"/>
        </w:rPr>
      </w:pPr>
    </w:p>
    <w:p w14:paraId="3D5DCA7A" w14:textId="77777777" w:rsidR="00DF7E2F" w:rsidRPr="00400B15" w:rsidRDefault="00DF7E2F" w:rsidP="00A115D2">
      <w:pPr>
        <w:numPr>
          <w:ilvl w:val="0"/>
          <w:numId w:val="20"/>
        </w:numPr>
        <w:spacing w:line="288" w:lineRule="auto"/>
        <w:jc w:val="both"/>
        <w:rPr>
          <w:rFonts w:ascii="Arial" w:hAnsi="Arial" w:cs="Arial"/>
          <w:color w:val="auto"/>
          <w:sz w:val="22"/>
          <w:szCs w:val="22"/>
          <w:lang w:eastAsia="pl-PL"/>
        </w:rPr>
      </w:pPr>
      <w:r w:rsidRPr="00400B15">
        <w:rPr>
          <w:rFonts w:ascii="Arial" w:hAnsi="Arial" w:cs="Arial"/>
          <w:color w:val="auto"/>
          <w:sz w:val="22"/>
          <w:szCs w:val="22"/>
          <w:lang w:eastAsia="pl-PL"/>
        </w:rPr>
        <w:t>Oświadczam, iż okres rękojmi będzie wynosił 5 lat</w:t>
      </w:r>
    </w:p>
    <w:p w14:paraId="522D91F2" w14:textId="65719A59" w:rsidR="00DF7E2F" w:rsidRPr="00562806" w:rsidRDefault="00DF7E2F" w:rsidP="00A115D2">
      <w:pPr>
        <w:numPr>
          <w:ilvl w:val="0"/>
          <w:numId w:val="2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1C3B5F">
        <w:rPr>
          <w:rFonts w:ascii="Arial" w:hAnsi="Arial" w:cs="Arial"/>
          <w:b/>
          <w:color w:val="auto"/>
          <w:sz w:val="22"/>
          <w:szCs w:val="22"/>
          <w:lang w:eastAsia="pl-PL"/>
        </w:rPr>
        <w:lastRenderedPageBreak/>
        <w:t>do</w:t>
      </w:r>
      <w:r>
        <w:rPr>
          <w:rFonts w:ascii="Arial" w:hAnsi="Arial" w:cs="Arial"/>
          <w:color w:val="auto"/>
          <w:sz w:val="22"/>
          <w:szCs w:val="22"/>
          <w:lang w:eastAsia="pl-PL"/>
        </w:rPr>
        <w:t xml:space="preserve"> </w:t>
      </w:r>
      <w:r w:rsidR="0021001F">
        <w:rPr>
          <w:rFonts w:ascii="Arial" w:hAnsi="Arial" w:cs="Arial"/>
          <w:b/>
          <w:color w:val="auto"/>
          <w:sz w:val="22"/>
          <w:szCs w:val="22"/>
          <w:lang w:eastAsia="pl-PL"/>
        </w:rPr>
        <w:t>3</w:t>
      </w:r>
      <w:r w:rsidR="002A7F24">
        <w:rPr>
          <w:rFonts w:ascii="Arial" w:hAnsi="Arial" w:cs="Arial"/>
          <w:b/>
          <w:color w:val="auto"/>
          <w:sz w:val="22"/>
          <w:szCs w:val="22"/>
          <w:lang w:eastAsia="pl-PL"/>
        </w:rPr>
        <w:t>7</w:t>
      </w:r>
      <w:r w:rsidR="0021001F">
        <w:rPr>
          <w:rFonts w:ascii="Arial" w:hAnsi="Arial" w:cs="Arial"/>
          <w:b/>
          <w:color w:val="auto"/>
          <w:sz w:val="22"/>
          <w:szCs w:val="22"/>
          <w:lang w:eastAsia="pl-PL"/>
        </w:rPr>
        <w:t>0</w:t>
      </w:r>
      <w:r w:rsidRPr="008F7272">
        <w:rPr>
          <w:rFonts w:ascii="Arial" w:hAnsi="Arial" w:cs="Arial"/>
          <w:b/>
          <w:color w:val="auto"/>
          <w:sz w:val="22"/>
          <w:szCs w:val="22"/>
          <w:lang w:eastAsia="pl-PL"/>
        </w:rPr>
        <w:t xml:space="preserve"> dni</w:t>
      </w:r>
      <w:r>
        <w:rPr>
          <w:rFonts w:ascii="Arial" w:hAnsi="Arial" w:cs="Arial"/>
          <w:color w:val="auto"/>
          <w:sz w:val="22"/>
          <w:szCs w:val="22"/>
          <w:lang w:eastAsia="pl-PL"/>
        </w:rPr>
        <w:t xml:space="preserve"> kalendarzowych od dnia podpisania umowy.</w:t>
      </w:r>
    </w:p>
    <w:p w14:paraId="3944D2C5" w14:textId="77777777" w:rsidR="00DF7E2F" w:rsidRPr="00C847F8" w:rsidRDefault="00DF7E2F" w:rsidP="00DF7E2F">
      <w:pPr>
        <w:spacing w:line="288" w:lineRule="auto"/>
        <w:jc w:val="both"/>
        <w:rPr>
          <w:i/>
          <w:color w:val="000000"/>
          <w:sz w:val="8"/>
          <w:szCs w:val="10"/>
          <w:lang w:eastAsia="pl-PL"/>
        </w:rPr>
      </w:pPr>
    </w:p>
    <w:p w14:paraId="2056B1F3" w14:textId="432E911B" w:rsidR="00DF7E2F" w:rsidRPr="00562806" w:rsidRDefault="00DF7E2F" w:rsidP="00A115D2">
      <w:pPr>
        <w:numPr>
          <w:ilvl w:val="0"/>
          <w:numId w:val="20"/>
        </w:numPr>
        <w:spacing w:line="288" w:lineRule="auto"/>
        <w:jc w:val="both"/>
        <w:rPr>
          <w:rFonts w:ascii="Arial" w:hAnsi="Arial"/>
          <w:color w:val="auto"/>
          <w:sz w:val="22"/>
          <w:lang w:eastAsia="pl-PL"/>
        </w:rPr>
      </w:pPr>
      <w:r w:rsidRPr="00C847F8">
        <w:rPr>
          <w:rFonts w:ascii="Arial" w:hAnsi="Arial" w:cs="Arial"/>
          <w:sz w:val="22"/>
          <w:szCs w:val="22"/>
        </w:rPr>
        <w:t xml:space="preserve">Oświadczam, iż akceptuję warunki płatności zgodnie z </w:t>
      </w:r>
      <w:r w:rsidR="00824D57">
        <w:rPr>
          <w:rFonts w:ascii="Arial" w:hAnsi="Arial" w:cs="Arial"/>
          <w:sz w:val="22"/>
          <w:szCs w:val="22"/>
        </w:rPr>
        <w:t>P</w:t>
      </w:r>
      <w:r w:rsidRPr="00C847F8">
        <w:rPr>
          <w:rFonts w:ascii="Arial" w:hAnsi="Arial" w:cs="Arial"/>
          <w:sz w:val="22"/>
          <w:szCs w:val="22"/>
        </w:rPr>
        <w:t>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38F57DB6" w14:textId="77777777" w:rsidR="00DF7E2F" w:rsidRPr="002C4A1D" w:rsidRDefault="00DF7E2F" w:rsidP="00DF7E2F">
      <w:pPr>
        <w:spacing w:line="288" w:lineRule="auto"/>
        <w:ind w:left="283"/>
        <w:jc w:val="both"/>
        <w:rPr>
          <w:rFonts w:ascii="Arial" w:hAnsi="Arial"/>
          <w:color w:val="auto"/>
          <w:sz w:val="6"/>
          <w:lang w:eastAsia="pl-PL"/>
        </w:rPr>
      </w:pPr>
    </w:p>
    <w:p w14:paraId="3CE47F11" w14:textId="77777777" w:rsidR="00DF7E2F" w:rsidRPr="00562806" w:rsidRDefault="00DF7E2F" w:rsidP="00A115D2">
      <w:pPr>
        <w:numPr>
          <w:ilvl w:val="0"/>
          <w:numId w:val="2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24EB81C0" w14:textId="77777777" w:rsidR="00DF7E2F" w:rsidRPr="00562806" w:rsidRDefault="00DF7E2F" w:rsidP="00DF7E2F">
      <w:pPr>
        <w:spacing w:line="288" w:lineRule="auto"/>
        <w:ind w:left="283"/>
        <w:jc w:val="both"/>
        <w:rPr>
          <w:rFonts w:ascii="Arial" w:hAnsi="Arial"/>
          <w:color w:val="auto"/>
          <w:sz w:val="6"/>
          <w:lang w:eastAsia="pl-PL"/>
        </w:rPr>
      </w:pPr>
    </w:p>
    <w:p w14:paraId="79DD5CAB" w14:textId="77777777" w:rsidR="00DF7E2F" w:rsidRPr="007C60CE" w:rsidRDefault="00DF7E2F" w:rsidP="00DF7E2F">
      <w:pPr>
        <w:rPr>
          <w:rFonts w:ascii="Arial" w:hAnsi="Arial" w:cs="Arial"/>
          <w:bCs/>
          <w:sz w:val="22"/>
          <w:szCs w:val="22"/>
        </w:rPr>
      </w:pPr>
    </w:p>
    <w:p w14:paraId="3C38F59F" w14:textId="77777777" w:rsidR="00DF7E2F" w:rsidRPr="007C60CE" w:rsidRDefault="00DF7E2F" w:rsidP="00A115D2">
      <w:pPr>
        <w:numPr>
          <w:ilvl w:val="0"/>
          <w:numId w:val="20"/>
        </w:numPr>
        <w:spacing w:line="288" w:lineRule="auto"/>
        <w:jc w:val="both"/>
        <w:rPr>
          <w:rFonts w:ascii="Arial" w:hAnsi="Arial" w:cs="Arial"/>
          <w:bCs/>
          <w:sz w:val="22"/>
          <w:szCs w:val="22"/>
        </w:rPr>
      </w:pPr>
      <w:r w:rsidRPr="007C60CE">
        <w:rPr>
          <w:rFonts w:ascii="Arial" w:hAnsi="Arial" w:cs="Arial"/>
          <w:bCs/>
          <w:sz w:val="22"/>
          <w:szCs w:val="22"/>
        </w:rPr>
        <w:t xml:space="preserve">Oświadczam, że jestem***: </w:t>
      </w:r>
    </w:p>
    <w:p w14:paraId="7033A502"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084E2C2D"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3A0163EF" w14:textId="77777777" w:rsidR="00DF7E2F" w:rsidRDefault="00DF7E2F" w:rsidP="00DF7E2F">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62639A65" w14:textId="77777777" w:rsidR="00DF7E2F" w:rsidRPr="002C4A1D" w:rsidRDefault="00DF7E2F" w:rsidP="00DF7E2F">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2226F4FA" w14:textId="77777777" w:rsidR="00DF7E2F" w:rsidRPr="00B93DA1" w:rsidRDefault="00DF7E2F" w:rsidP="00A115D2">
      <w:pPr>
        <w:numPr>
          <w:ilvl w:val="0"/>
          <w:numId w:val="2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4B90DDF5" w14:textId="77777777" w:rsidR="00DF7E2F" w:rsidRPr="00CF3510" w:rsidRDefault="00DF7E2F" w:rsidP="00DF7E2F">
      <w:pPr>
        <w:pStyle w:val="Akapitzlist"/>
        <w:spacing w:line="288" w:lineRule="auto"/>
        <w:rPr>
          <w:rFonts w:ascii="Arial" w:eastAsia="Calibri" w:hAnsi="Arial" w:cs="Arial"/>
          <w:sz w:val="2"/>
          <w:szCs w:val="12"/>
        </w:rPr>
      </w:pPr>
    </w:p>
    <w:p w14:paraId="0F9FD041" w14:textId="77777777" w:rsidR="00DF7E2F" w:rsidRPr="00CF3510" w:rsidRDefault="00DF7E2F" w:rsidP="00A115D2">
      <w:pPr>
        <w:numPr>
          <w:ilvl w:val="0"/>
          <w:numId w:val="6"/>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10515B3" w14:textId="77777777" w:rsidR="00DF7E2F" w:rsidRPr="00CF3510" w:rsidRDefault="00DF7E2F" w:rsidP="00A115D2">
      <w:pPr>
        <w:numPr>
          <w:ilvl w:val="0"/>
          <w:numId w:val="6"/>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Pr>
          <w:rFonts w:ascii="Arial" w:eastAsia="Calibri" w:hAnsi="Arial" w:cs="Arial"/>
          <w:sz w:val="22"/>
          <w:szCs w:val="22"/>
        </w:rPr>
        <w:t xml:space="preserve"> </w:t>
      </w:r>
      <w:r>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Pr>
          <w:rFonts w:ascii="Arial" w:eastAsia="Calibri" w:hAnsi="Arial" w:cs="Arial"/>
          <w:sz w:val="22"/>
          <w:szCs w:val="22"/>
        </w:rPr>
        <w:t xml:space="preserve">y </w:t>
      </w:r>
      <w:r>
        <w:rPr>
          <w:rFonts w:ascii="Arial" w:eastAsia="Calibri" w:hAnsi="Arial" w:cs="Arial"/>
          <w:sz w:val="22"/>
          <w:szCs w:val="22"/>
        </w:rPr>
        <w:br/>
      </w:r>
      <w:r w:rsidRPr="00CF3510">
        <w:rPr>
          <w:rFonts w:ascii="Arial" w:eastAsia="Calibri" w:hAnsi="Arial" w:cs="Arial"/>
          <w:sz w:val="22"/>
          <w:szCs w:val="22"/>
        </w:rPr>
        <w:t>u Zamawiającego to ………………………………………. zł netto.</w:t>
      </w:r>
    </w:p>
    <w:p w14:paraId="3B1E1D77" w14:textId="77777777" w:rsidR="00DF7E2F" w:rsidRPr="00CF3510" w:rsidRDefault="00DF7E2F" w:rsidP="00DF7E2F">
      <w:pPr>
        <w:spacing w:line="288" w:lineRule="auto"/>
        <w:ind w:left="643"/>
        <w:jc w:val="both"/>
        <w:rPr>
          <w:rFonts w:ascii="Arial" w:eastAsia="Calibri" w:hAnsi="Arial" w:cs="Arial"/>
          <w:sz w:val="8"/>
          <w:szCs w:val="12"/>
        </w:rPr>
      </w:pPr>
    </w:p>
    <w:p w14:paraId="0D5D22DF" w14:textId="77777777" w:rsidR="00DF7E2F" w:rsidRPr="00781E9A" w:rsidRDefault="00DF7E2F" w:rsidP="00A115D2">
      <w:pPr>
        <w:pStyle w:val="WW-Tekstpodstawowy3"/>
        <w:numPr>
          <w:ilvl w:val="0"/>
          <w:numId w:val="20"/>
        </w:numPr>
        <w:tabs>
          <w:tab w:val="clear" w:pos="283"/>
          <w:tab w:val="num" w:pos="426"/>
        </w:tabs>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490F6C46" w14:textId="77777777" w:rsidR="00DF7E2F" w:rsidRPr="000644A8" w:rsidRDefault="00DF7E2F" w:rsidP="00DF7E2F">
      <w:pPr>
        <w:pStyle w:val="WW-Tekstpodstawowy3"/>
        <w:tabs>
          <w:tab w:val="num" w:pos="426"/>
        </w:tabs>
        <w:spacing w:line="288" w:lineRule="auto"/>
        <w:ind w:left="426" w:hanging="426"/>
        <w:rPr>
          <w:sz w:val="8"/>
        </w:rPr>
      </w:pPr>
    </w:p>
    <w:p w14:paraId="6FB99A29" w14:textId="77777777" w:rsidR="00DF7E2F" w:rsidRPr="00562806" w:rsidRDefault="00DF7E2F" w:rsidP="00A115D2">
      <w:pPr>
        <w:pStyle w:val="WW-Tekstpodstawowy3"/>
        <w:numPr>
          <w:ilvl w:val="0"/>
          <w:numId w:val="2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3E5C03D7" w14:textId="77777777" w:rsidR="00DF7E2F" w:rsidRDefault="00DF7E2F" w:rsidP="00DF7E2F">
      <w:pPr>
        <w:pStyle w:val="Akapitzlist"/>
        <w:tabs>
          <w:tab w:val="num" w:pos="426"/>
        </w:tabs>
        <w:ind w:left="426" w:hanging="426"/>
        <w:rPr>
          <w:sz w:val="2"/>
        </w:rPr>
      </w:pPr>
    </w:p>
    <w:p w14:paraId="6B0C2D23" w14:textId="77777777" w:rsidR="00DF7E2F" w:rsidRPr="00781E9A" w:rsidRDefault="00DF7E2F" w:rsidP="00DF7E2F">
      <w:pPr>
        <w:pStyle w:val="WW-Tekstpodstawowy3"/>
        <w:tabs>
          <w:tab w:val="num" w:pos="426"/>
        </w:tabs>
        <w:spacing w:line="288" w:lineRule="auto"/>
        <w:ind w:left="426" w:hanging="426"/>
        <w:rPr>
          <w:sz w:val="8"/>
        </w:rPr>
      </w:pPr>
    </w:p>
    <w:p w14:paraId="4D2C9658" w14:textId="77777777" w:rsidR="00DF7E2F" w:rsidRPr="00781E9A" w:rsidRDefault="00DF7E2F" w:rsidP="00A115D2">
      <w:pPr>
        <w:pStyle w:val="WW-Tekstpodstawowy3"/>
        <w:numPr>
          <w:ilvl w:val="0"/>
          <w:numId w:val="2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29086E9" w14:textId="77777777" w:rsidR="00DF7E2F" w:rsidRPr="00EA7EEB" w:rsidRDefault="00DF7E2F" w:rsidP="00DF7E2F">
      <w:pPr>
        <w:pStyle w:val="WW-Tekstpodstawowy3"/>
        <w:tabs>
          <w:tab w:val="num" w:pos="426"/>
        </w:tabs>
        <w:spacing w:line="288" w:lineRule="auto"/>
        <w:ind w:left="426" w:hanging="426"/>
        <w:rPr>
          <w:sz w:val="2"/>
        </w:rPr>
      </w:pPr>
    </w:p>
    <w:p w14:paraId="3D94636C" w14:textId="77777777" w:rsidR="00DF7E2F" w:rsidRPr="00562806" w:rsidRDefault="00DF7E2F" w:rsidP="00A115D2">
      <w:pPr>
        <w:pStyle w:val="WW-Tekstpodstawowy3"/>
        <w:numPr>
          <w:ilvl w:val="0"/>
          <w:numId w:val="20"/>
        </w:numPr>
        <w:tabs>
          <w:tab w:val="clear" w:pos="283"/>
          <w:tab w:val="num" w:pos="426"/>
        </w:tabs>
        <w:spacing w:line="288" w:lineRule="auto"/>
        <w:ind w:left="426" w:hanging="426"/>
        <w:rPr>
          <w:sz w:val="2"/>
        </w:rPr>
      </w:pPr>
      <w:r w:rsidRPr="00CF3510">
        <w:t>Oświadczam, iż zamierzam/ nie zamierzam***</w:t>
      </w:r>
      <w:r>
        <w:t>*</w:t>
      </w:r>
      <w:r w:rsidRPr="00CF3510">
        <w:t xml:space="preserve"> powierzyć części zamówienia podwykonawcom:</w:t>
      </w:r>
    </w:p>
    <w:p w14:paraId="00B70AB8" w14:textId="77777777" w:rsidR="00DF7E2F" w:rsidRPr="00562806" w:rsidRDefault="00DF7E2F" w:rsidP="00DF7E2F">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DF7E2F" w:rsidRPr="00562806" w14:paraId="5993B5C1" w14:textId="77777777" w:rsidTr="003836E3">
        <w:trPr>
          <w:trHeight w:val="416"/>
        </w:trPr>
        <w:tc>
          <w:tcPr>
            <w:tcW w:w="425" w:type="dxa"/>
            <w:tcBorders>
              <w:top w:val="single" w:sz="4" w:space="0" w:color="auto"/>
              <w:left w:val="single" w:sz="4" w:space="0" w:color="auto"/>
              <w:bottom w:val="single" w:sz="4" w:space="0" w:color="auto"/>
              <w:right w:val="single" w:sz="4" w:space="0" w:color="auto"/>
            </w:tcBorders>
            <w:hideMark/>
          </w:tcPr>
          <w:p w14:paraId="0922D837"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8CD5F45"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9CC9C45"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DF7E2F" w:rsidRPr="00562806" w14:paraId="528238DC" w14:textId="77777777" w:rsidTr="003836E3">
        <w:trPr>
          <w:trHeight w:val="378"/>
        </w:trPr>
        <w:tc>
          <w:tcPr>
            <w:tcW w:w="425" w:type="dxa"/>
            <w:tcBorders>
              <w:top w:val="single" w:sz="4" w:space="0" w:color="auto"/>
              <w:left w:val="single" w:sz="4" w:space="0" w:color="auto"/>
              <w:bottom w:val="single" w:sz="4" w:space="0" w:color="auto"/>
              <w:right w:val="single" w:sz="4" w:space="0" w:color="auto"/>
            </w:tcBorders>
            <w:hideMark/>
          </w:tcPr>
          <w:p w14:paraId="12B09587"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B652720" w14:textId="77777777" w:rsidR="00DF7E2F" w:rsidRPr="00562806" w:rsidRDefault="00DF7E2F" w:rsidP="003836E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29AAA41" w14:textId="77777777" w:rsidR="00DF7E2F" w:rsidRPr="00562806" w:rsidRDefault="00DF7E2F" w:rsidP="003836E3">
            <w:pPr>
              <w:spacing w:line="288" w:lineRule="auto"/>
              <w:jc w:val="center"/>
              <w:rPr>
                <w:rFonts w:ascii="Arial" w:hAnsi="Arial"/>
                <w:color w:val="auto"/>
                <w:sz w:val="22"/>
                <w:lang w:eastAsia="pl-PL"/>
              </w:rPr>
            </w:pPr>
          </w:p>
        </w:tc>
      </w:tr>
      <w:tr w:rsidR="00DF7E2F" w:rsidRPr="00562806" w14:paraId="73EF0CF6" w14:textId="77777777" w:rsidTr="003836E3">
        <w:trPr>
          <w:trHeight w:val="412"/>
        </w:trPr>
        <w:tc>
          <w:tcPr>
            <w:tcW w:w="425" w:type="dxa"/>
            <w:tcBorders>
              <w:top w:val="single" w:sz="4" w:space="0" w:color="auto"/>
              <w:left w:val="single" w:sz="4" w:space="0" w:color="auto"/>
              <w:bottom w:val="single" w:sz="4" w:space="0" w:color="auto"/>
              <w:right w:val="single" w:sz="4" w:space="0" w:color="auto"/>
            </w:tcBorders>
            <w:hideMark/>
          </w:tcPr>
          <w:p w14:paraId="68CC2111" w14:textId="77777777" w:rsidR="00DF7E2F" w:rsidRPr="00562806" w:rsidRDefault="00DF7E2F" w:rsidP="003836E3">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7A1D7E83" w14:textId="77777777" w:rsidR="00DF7E2F" w:rsidRPr="00562806" w:rsidRDefault="00DF7E2F" w:rsidP="003836E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88B52A9" w14:textId="77777777" w:rsidR="00DF7E2F" w:rsidRPr="00562806" w:rsidRDefault="00DF7E2F" w:rsidP="003836E3">
            <w:pPr>
              <w:spacing w:line="288" w:lineRule="auto"/>
              <w:jc w:val="center"/>
              <w:rPr>
                <w:rFonts w:ascii="Arial" w:hAnsi="Arial"/>
                <w:color w:val="auto"/>
                <w:sz w:val="22"/>
                <w:lang w:eastAsia="pl-PL"/>
              </w:rPr>
            </w:pPr>
          </w:p>
        </w:tc>
      </w:tr>
    </w:tbl>
    <w:p w14:paraId="34D124F7" w14:textId="77777777" w:rsidR="00DF7E2F" w:rsidRPr="00562806" w:rsidRDefault="00DF7E2F" w:rsidP="00DF7E2F">
      <w:pPr>
        <w:tabs>
          <w:tab w:val="left" w:pos="426"/>
        </w:tabs>
        <w:spacing w:line="288" w:lineRule="auto"/>
        <w:ind w:left="2880"/>
        <w:jc w:val="both"/>
        <w:rPr>
          <w:rFonts w:ascii="Arial" w:hAnsi="Arial"/>
          <w:color w:val="auto"/>
          <w:sz w:val="10"/>
          <w:szCs w:val="10"/>
          <w:lang w:eastAsia="pl-PL"/>
        </w:rPr>
      </w:pPr>
    </w:p>
    <w:p w14:paraId="5683EB46" w14:textId="77777777" w:rsidR="00DF7E2F" w:rsidRPr="002C4A1D" w:rsidRDefault="00DF7E2F" w:rsidP="00DF7E2F">
      <w:pPr>
        <w:pStyle w:val="WW-Tekstpodstawowy3"/>
        <w:spacing w:line="288" w:lineRule="auto"/>
        <w:rPr>
          <w:sz w:val="8"/>
          <w:szCs w:val="10"/>
        </w:rPr>
      </w:pPr>
    </w:p>
    <w:p w14:paraId="1DE5CA94" w14:textId="77777777" w:rsidR="00DF7E2F" w:rsidRDefault="00DF7E2F" w:rsidP="00DF7E2F">
      <w:pPr>
        <w:pStyle w:val="WW-Tekstpodstawowy3"/>
        <w:spacing w:line="288" w:lineRule="auto"/>
        <w:rPr>
          <w:sz w:val="10"/>
          <w:szCs w:val="10"/>
        </w:rPr>
      </w:pPr>
    </w:p>
    <w:p w14:paraId="139943B2" w14:textId="77777777" w:rsidR="00DF7E2F" w:rsidRPr="002C4A1D" w:rsidRDefault="00DF7E2F" w:rsidP="00DF7E2F">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lastRenderedPageBreak/>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79C6B26B" w14:textId="77777777" w:rsidR="00DF7E2F" w:rsidRPr="00CF3510" w:rsidRDefault="00DF7E2F" w:rsidP="00DF7E2F">
      <w:pPr>
        <w:spacing w:line="288" w:lineRule="auto"/>
        <w:ind w:right="70"/>
        <w:rPr>
          <w:rFonts w:ascii="Arial" w:hAnsi="Arial" w:cs="Arial"/>
          <w:i/>
          <w:sz w:val="10"/>
          <w:szCs w:val="10"/>
        </w:rPr>
      </w:pPr>
    </w:p>
    <w:p w14:paraId="56B799E5" w14:textId="77777777" w:rsidR="00DF7E2F" w:rsidRPr="00CF3510" w:rsidRDefault="00DF7E2F" w:rsidP="00DF7E2F">
      <w:pPr>
        <w:pStyle w:val="WW-Tekstpodstawowy3"/>
        <w:spacing w:line="288" w:lineRule="auto"/>
        <w:rPr>
          <w:sz w:val="16"/>
          <w:szCs w:val="16"/>
        </w:rPr>
      </w:pPr>
      <w:r w:rsidRPr="00CF3510">
        <w:rPr>
          <w:color w:val="000000"/>
          <w:sz w:val="16"/>
          <w:szCs w:val="16"/>
        </w:rPr>
        <w:t>UWAGA:</w:t>
      </w:r>
    </w:p>
    <w:p w14:paraId="5C97DD1A" w14:textId="77777777" w:rsidR="00DF7E2F" w:rsidRPr="005A2994" w:rsidRDefault="00DF7E2F" w:rsidP="00DF7E2F">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Pr>
          <w:sz w:val="16"/>
          <w:szCs w:val="16"/>
        </w:rPr>
        <w:t>arów i usług (</w:t>
      </w:r>
      <w:proofErr w:type="spellStart"/>
      <w:r>
        <w:rPr>
          <w:sz w:val="16"/>
          <w:szCs w:val="16"/>
        </w:rPr>
        <w:t>t.j</w:t>
      </w:r>
      <w:proofErr w:type="spellEnd"/>
      <w:r>
        <w:rPr>
          <w:sz w:val="16"/>
          <w:szCs w:val="16"/>
        </w:rPr>
        <w:t>. Dz. U. z 2023</w:t>
      </w:r>
      <w:r w:rsidRPr="005A2994">
        <w:rPr>
          <w:sz w:val="16"/>
          <w:szCs w:val="16"/>
        </w:rPr>
        <w:t xml:space="preserve">  r. </w:t>
      </w:r>
      <w:r>
        <w:rPr>
          <w:sz w:val="16"/>
          <w:szCs w:val="16"/>
        </w:rPr>
        <w:t>poz. 16</w:t>
      </w:r>
      <w:r w:rsidRPr="005A2994">
        <w:rPr>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90A1266" w14:textId="77777777" w:rsidR="00DF7E2F" w:rsidRDefault="00DF7E2F" w:rsidP="00DF7E2F">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2270B8BC" w14:textId="77777777" w:rsidR="00DF7E2F" w:rsidRDefault="00DF7E2F" w:rsidP="00DF7E2F">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 SWZ.</w:t>
      </w:r>
    </w:p>
    <w:p w14:paraId="596BCA6E" w14:textId="77777777" w:rsidR="00DF7E2F" w:rsidRPr="005A2994" w:rsidRDefault="00DF7E2F" w:rsidP="00DF7E2F">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1741B867" w14:textId="77777777" w:rsidR="00DF7E2F" w:rsidRPr="005A2994" w:rsidRDefault="00DF7E2F" w:rsidP="00DF7E2F">
      <w:pPr>
        <w:spacing w:line="288" w:lineRule="auto"/>
        <w:jc w:val="both"/>
        <w:rPr>
          <w:rFonts w:ascii="Arial" w:hAnsi="Arial" w:cs="Arial"/>
          <w:sz w:val="16"/>
          <w:szCs w:val="16"/>
        </w:rPr>
      </w:pPr>
      <w:r w:rsidRPr="005A2994">
        <w:rPr>
          <w:rFonts w:ascii="Arial" w:hAnsi="Arial" w:cs="Arial"/>
          <w:sz w:val="16"/>
          <w:szCs w:val="16"/>
        </w:rPr>
        <w:t>***</w:t>
      </w:r>
      <w:r>
        <w:rPr>
          <w:rFonts w:ascii="Arial" w:hAnsi="Arial" w:cs="Arial"/>
          <w:sz w:val="16"/>
          <w:szCs w:val="16"/>
        </w:rPr>
        <w:t>*</w:t>
      </w:r>
      <w:r w:rsidRPr="005A2994">
        <w:rPr>
          <w:rFonts w:ascii="Arial" w:hAnsi="Arial" w:cs="Arial"/>
          <w:sz w:val="16"/>
          <w:szCs w:val="16"/>
        </w:rPr>
        <w:t xml:space="preserve"> niepotrzebne skreślić.</w:t>
      </w:r>
    </w:p>
    <w:p w14:paraId="4F4C041C" w14:textId="66674AE5" w:rsidR="00DF7E2F" w:rsidRPr="005A2994" w:rsidRDefault="00DF7E2F" w:rsidP="00DF7E2F">
      <w:pPr>
        <w:jc w:val="both"/>
        <w:rPr>
          <w:rFonts w:ascii="Arial" w:hAnsi="Arial" w:cs="Arial"/>
          <w:sz w:val="16"/>
          <w:szCs w:val="16"/>
        </w:rPr>
        <w:sectPr w:rsidR="00DF7E2F" w:rsidRPr="005A2994" w:rsidSect="00DF7E2F">
          <w:headerReference w:type="default" r:id="rId18"/>
          <w:footerReference w:type="default" r:id="rId19"/>
          <w:headerReference w:type="first" r:id="rId20"/>
          <w:footerReference w:type="first" r:id="rId21"/>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w:t>
      </w:r>
      <w:r w:rsidR="007A03D3">
        <w:rPr>
          <w:rFonts w:ascii="Arial" w:hAnsi="Arial" w:cs="Arial"/>
          <w:sz w:val="16"/>
          <w:szCs w:val="16"/>
        </w:rPr>
        <w:t>.2016, str.1.)</w:t>
      </w:r>
    </w:p>
    <w:p w14:paraId="3908F383" w14:textId="77777777" w:rsidR="007A03D3" w:rsidRDefault="007A03D3" w:rsidP="00511200">
      <w:pPr>
        <w:spacing w:line="288" w:lineRule="auto"/>
        <w:rPr>
          <w:rFonts w:ascii="Arial" w:hAnsi="Arial" w:cs="Arial"/>
          <w:b/>
          <w:sz w:val="22"/>
        </w:rPr>
      </w:pPr>
      <w:r>
        <w:rPr>
          <w:rFonts w:ascii="Arial" w:hAnsi="Arial" w:cs="Arial"/>
          <w:b/>
          <w:sz w:val="22"/>
        </w:rPr>
        <w:lastRenderedPageBreak/>
        <w:t xml:space="preserve">                                                                                                                   </w:t>
      </w:r>
    </w:p>
    <w:p w14:paraId="44401878" w14:textId="645944C7" w:rsidR="00511200" w:rsidRDefault="007A03D3" w:rsidP="00511200">
      <w:pPr>
        <w:spacing w:line="288" w:lineRule="auto"/>
        <w:rPr>
          <w:rFonts w:ascii="Arial" w:hAnsi="Arial" w:cs="Arial"/>
          <w:b/>
          <w:sz w:val="22"/>
        </w:rPr>
      </w:pPr>
      <w:r>
        <w:rPr>
          <w:rFonts w:ascii="Arial" w:hAnsi="Arial" w:cs="Arial"/>
          <w:b/>
          <w:sz w:val="22"/>
        </w:rPr>
        <w:t xml:space="preserve">                                                                                                                          Załą</w:t>
      </w:r>
      <w:r w:rsidR="00511200" w:rsidRPr="00C016B9">
        <w:rPr>
          <w:rFonts w:ascii="Arial" w:hAnsi="Arial" w:cs="Arial"/>
          <w:b/>
          <w:sz w:val="22"/>
        </w:rPr>
        <w:t>cznik</w:t>
      </w:r>
      <w:r>
        <w:rPr>
          <w:rFonts w:ascii="Arial" w:hAnsi="Arial" w:cs="Arial"/>
          <w:b/>
          <w:sz w:val="22"/>
        </w:rPr>
        <w:t xml:space="preserve"> </w:t>
      </w:r>
      <w:r w:rsidR="00511200" w:rsidRPr="00C016B9">
        <w:rPr>
          <w:rFonts w:ascii="Arial" w:hAnsi="Arial" w:cs="Arial"/>
          <w:b/>
          <w:sz w:val="22"/>
        </w:rPr>
        <w:t>nr 2</w:t>
      </w:r>
    </w:p>
    <w:p w14:paraId="7089ADB7" w14:textId="77777777" w:rsidR="007A03D3" w:rsidRDefault="007A03D3" w:rsidP="00511200">
      <w:pPr>
        <w:spacing w:line="288" w:lineRule="auto"/>
        <w:rPr>
          <w:rFonts w:ascii="Arial" w:hAnsi="Arial" w:cs="Arial"/>
          <w:b/>
          <w:sz w:val="22"/>
        </w:rPr>
      </w:pPr>
    </w:p>
    <w:p w14:paraId="0968C216" w14:textId="77777777" w:rsidR="007A03D3" w:rsidRPr="002739A2" w:rsidRDefault="007A03D3"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2D71B177"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bookmarkStart w:id="9" w:name="_Hlk166750168"/>
      <w:r w:rsidR="009A3623" w:rsidRPr="009A3623">
        <w:rPr>
          <w:rFonts w:ascii="Arial" w:hAnsi="Arial" w:cs="Arial"/>
          <w:b/>
          <w:bCs/>
          <w:szCs w:val="22"/>
        </w:rPr>
        <w:t>„</w:t>
      </w:r>
      <w:r w:rsidR="009A3623" w:rsidRPr="009A3623">
        <w:rPr>
          <w:rFonts w:ascii="Arial" w:hAnsi="Arial" w:cs="Arial"/>
          <w:b/>
          <w:bCs/>
          <w:sz w:val="22"/>
          <w:szCs w:val="22"/>
        </w:rPr>
        <w:t xml:space="preserve">Aktywny Tczew – budowa placu zabaw na terenie niecki </w:t>
      </w:r>
      <w:proofErr w:type="spellStart"/>
      <w:r w:rsidR="009A3623" w:rsidRPr="009A3623">
        <w:rPr>
          <w:rFonts w:ascii="Arial" w:hAnsi="Arial" w:cs="Arial"/>
          <w:b/>
          <w:bCs/>
          <w:sz w:val="22"/>
          <w:szCs w:val="22"/>
        </w:rPr>
        <w:t>czyżykowskiej</w:t>
      </w:r>
      <w:proofErr w:type="spellEnd"/>
      <w:r w:rsidR="009A3623" w:rsidRPr="009A3623">
        <w:rPr>
          <w:rFonts w:ascii="Arial" w:hAnsi="Arial" w:cs="Arial"/>
          <w:b/>
          <w:bCs/>
          <w:sz w:val="22"/>
          <w:szCs w:val="22"/>
        </w:rPr>
        <w:t>”</w:t>
      </w:r>
      <w:bookmarkEnd w:id="9"/>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A115D2">
      <w:pPr>
        <w:pStyle w:val="Akapitzlist"/>
        <w:widowControl/>
        <w:numPr>
          <w:ilvl w:val="1"/>
          <w:numId w:val="6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77777777" w:rsidR="00511200" w:rsidRPr="00A860E6"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2023 r., poz. 1497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A115D2">
      <w:pPr>
        <w:widowControl/>
        <w:numPr>
          <w:ilvl w:val="1"/>
          <w:numId w:val="6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A115D2">
      <w:pPr>
        <w:pStyle w:val="Akapitzlist"/>
        <w:numPr>
          <w:ilvl w:val="1"/>
          <w:numId w:val="60"/>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w:t>
      </w:r>
      <w:r w:rsidRPr="00EA7EEB">
        <w:rPr>
          <w:rFonts w:ascii="Arial" w:hAnsi="Arial" w:cs="Arial"/>
          <w:sz w:val="22"/>
        </w:rPr>
        <w:lastRenderedPageBreak/>
        <w:t>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210E98" w:rsidP="00A115D2">
      <w:pPr>
        <w:numPr>
          <w:ilvl w:val="0"/>
          <w:numId w:val="59"/>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A115D2">
      <w:pPr>
        <w:numPr>
          <w:ilvl w:val="0"/>
          <w:numId w:val="59"/>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A115D2">
      <w:pPr>
        <w:pStyle w:val="WW-Tekstpodstawowy3"/>
        <w:numPr>
          <w:ilvl w:val="0"/>
          <w:numId w:val="59"/>
        </w:numPr>
        <w:spacing w:line="288" w:lineRule="auto"/>
        <w:rPr>
          <w:rFonts w:eastAsia="Arial"/>
          <w:color w:val="000000"/>
          <w:szCs w:val="22"/>
        </w:rPr>
      </w:pPr>
      <w:r w:rsidRPr="00CF3510">
        <w:rPr>
          <w:color w:val="000000"/>
          <w:szCs w:val="22"/>
        </w:rPr>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A115D2">
      <w:pPr>
        <w:pStyle w:val="Akapitzlist"/>
        <w:widowControl/>
        <w:numPr>
          <w:ilvl w:val="1"/>
          <w:numId w:val="6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A115D2">
      <w:pPr>
        <w:pStyle w:val="Akapitzlist"/>
        <w:numPr>
          <w:ilvl w:val="0"/>
          <w:numId w:val="6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A115D2">
      <w:pPr>
        <w:pStyle w:val="Akapitzlist"/>
        <w:numPr>
          <w:ilvl w:val="0"/>
          <w:numId w:val="6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A115D2">
      <w:pPr>
        <w:pStyle w:val="Tekstprzypisudolnego"/>
        <w:numPr>
          <w:ilvl w:val="0"/>
          <w:numId w:val="61"/>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52641E76"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9A3623" w:rsidRPr="009A3623">
        <w:rPr>
          <w:rFonts w:ascii="Arial" w:hAnsi="Arial" w:cs="Arial"/>
          <w:b/>
          <w:bCs/>
          <w:szCs w:val="22"/>
        </w:rPr>
        <w:t>„</w:t>
      </w:r>
      <w:r w:rsidR="009A3623" w:rsidRPr="009A3623">
        <w:rPr>
          <w:rFonts w:ascii="Arial" w:hAnsi="Arial" w:cs="Arial"/>
          <w:b/>
          <w:bCs/>
          <w:sz w:val="22"/>
          <w:szCs w:val="22"/>
        </w:rPr>
        <w:t xml:space="preserve">Aktywny Tczew – budowa placu zabaw na terenie niecki </w:t>
      </w:r>
      <w:proofErr w:type="spellStart"/>
      <w:r w:rsidR="009A3623" w:rsidRPr="009A3623">
        <w:rPr>
          <w:rFonts w:ascii="Arial" w:hAnsi="Arial" w:cs="Arial"/>
          <w:b/>
          <w:bCs/>
          <w:sz w:val="22"/>
          <w:szCs w:val="22"/>
        </w:rPr>
        <w:t>czyżykowskiej</w:t>
      </w:r>
      <w:proofErr w:type="spellEnd"/>
      <w:r w:rsidR="009A3623" w:rsidRPr="009A3623">
        <w:rPr>
          <w:rFonts w:ascii="Arial" w:hAnsi="Arial" w:cs="Arial"/>
          <w:b/>
          <w:bCs/>
          <w:sz w:val="22"/>
          <w:szCs w:val="22"/>
        </w:rPr>
        <w:t>”</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A115D2">
      <w:pPr>
        <w:widowControl/>
        <w:numPr>
          <w:ilvl w:val="0"/>
          <w:numId w:val="2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65F185C8" w:rsidR="005C418B" w:rsidRDefault="005C418B" w:rsidP="00A115D2">
      <w:pPr>
        <w:pStyle w:val="Akapitzlist"/>
        <w:widowControl/>
        <w:numPr>
          <w:ilvl w:val="0"/>
          <w:numId w:val="22"/>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t>
      </w:r>
      <w:r w:rsidR="009A3623">
        <w:rPr>
          <w:rFonts w:ascii="Arial" w:eastAsia="Times New Roman" w:hAnsi="Arial" w:cs="Arial"/>
          <w:b/>
          <w:bCs/>
          <w:color w:val="auto"/>
          <w:sz w:val="22"/>
          <w:szCs w:val="22"/>
          <w:lang w:eastAsia="pl-PL"/>
        </w:rPr>
        <w:br/>
      </w:r>
      <w:r w:rsidRPr="005C418B">
        <w:rPr>
          <w:rFonts w:ascii="Arial" w:eastAsia="Times New Roman" w:hAnsi="Arial" w:cs="Arial"/>
          <w:b/>
          <w:bCs/>
          <w:color w:val="auto"/>
          <w:sz w:val="22"/>
          <w:szCs w:val="22"/>
          <w:lang w:eastAsia="pl-PL"/>
        </w:rPr>
        <w:t xml:space="preserve">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002"/>
        <w:gridCol w:w="1985"/>
        <w:gridCol w:w="2167"/>
        <w:gridCol w:w="1624"/>
        <w:gridCol w:w="1752"/>
      </w:tblGrid>
      <w:tr w:rsidR="005D6FAC" w:rsidRPr="00CF3510" w14:paraId="14FB8263" w14:textId="77777777" w:rsidTr="003836E3">
        <w:trPr>
          <w:cantSplit/>
          <w:jc w:val="center"/>
        </w:trPr>
        <w:tc>
          <w:tcPr>
            <w:tcW w:w="2002" w:type="dxa"/>
            <w:tcBorders>
              <w:top w:val="single" w:sz="4" w:space="0" w:color="000001"/>
              <w:left w:val="single" w:sz="4" w:space="0" w:color="000001"/>
              <w:bottom w:val="single" w:sz="4" w:space="0" w:color="000001"/>
            </w:tcBorders>
            <w:shd w:val="clear" w:color="auto" w:fill="auto"/>
            <w:tcMar>
              <w:left w:w="-5" w:type="dxa"/>
            </w:tcMar>
          </w:tcPr>
          <w:p w14:paraId="794EAA4F" w14:textId="77777777" w:rsidR="005D6FAC" w:rsidRPr="00CF3510" w:rsidRDefault="005D6FAC" w:rsidP="003836E3">
            <w:pPr>
              <w:spacing w:line="288" w:lineRule="auto"/>
              <w:jc w:val="both"/>
              <w:rPr>
                <w:rFonts w:ascii="Arial" w:hAnsi="Arial" w:cs="Arial"/>
                <w:b/>
                <w:sz w:val="18"/>
                <w:szCs w:val="18"/>
              </w:rPr>
            </w:pPr>
          </w:p>
          <w:p w14:paraId="59E89E85" w14:textId="77777777" w:rsidR="005D6FAC" w:rsidRPr="00CF3510" w:rsidRDefault="005D6FAC" w:rsidP="003836E3">
            <w:pPr>
              <w:spacing w:line="288" w:lineRule="auto"/>
              <w:jc w:val="both"/>
              <w:rPr>
                <w:rFonts w:ascii="Arial" w:hAnsi="Arial" w:cs="Arial"/>
                <w:b/>
                <w:sz w:val="18"/>
                <w:szCs w:val="18"/>
              </w:rPr>
            </w:pPr>
          </w:p>
          <w:p w14:paraId="4C163E0A" w14:textId="77777777" w:rsidR="005D6FAC" w:rsidRPr="00CF3510" w:rsidRDefault="005D6FAC" w:rsidP="003836E3">
            <w:pPr>
              <w:spacing w:line="288" w:lineRule="auto"/>
              <w:jc w:val="center"/>
              <w:rPr>
                <w:rFonts w:ascii="Arial" w:hAnsi="Arial" w:cs="Arial"/>
                <w:b/>
                <w:sz w:val="18"/>
                <w:szCs w:val="18"/>
              </w:rPr>
            </w:pPr>
            <w:r w:rsidRPr="00CF3510">
              <w:rPr>
                <w:rFonts w:ascii="Arial" w:hAnsi="Arial" w:cs="Arial"/>
                <w:b/>
                <w:sz w:val="18"/>
                <w:szCs w:val="18"/>
              </w:rPr>
              <w:t>Rodzaj zamówienia*</w:t>
            </w:r>
          </w:p>
          <w:p w14:paraId="0C56EACA" w14:textId="77777777" w:rsidR="005D6FAC" w:rsidRPr="00CF3510" w:rsidRDefault="005D6FAC" w:rsidP="003836E3">
            <w:pPr>
              <w:spacing w:line="288" w:lineRule="auto"/>
              <w:jc w:val="both"/>
              <w:rPr>
                <w:rFonts w:ascii="Arial" w:hAnsi="Arial" w:cs="Arial"/>
                <w:b/>
                <w:sz w:val="18"/>
                <w:szCs w:val="18"/>
              </w:rPr>
            </w:pPr>
          </w:p>
          <w:p w14:paraId="7D7A0319" w14:textId="77777777" w:rsidR="005D6FAC" w:rsidRPr="00CF3510" w:rsidRDefault="005D6FAC" w:rsidP="003836E3">
            <w:pPr>
              <w:spacing w:line="288" w:lineRule="auto"/>
              <w:jc w:val="both"/>
              <w:rPr>
                <w:rFonts w:ascii="Arial" w:hAnsi="Arial" w:cs="Arial"/>
                <w:b/>
                <w:sz w:val="18"/>
                <w:szCs w:val="18"/>
              </w:rPr>
            </w:pPr>
          </w:p>
        </w:tc>
        <w:tc>
          <w:tcPr>
            <w:tcW w:w="1985" w:type="dxa"/>
            <w:tcBorders>
              <w:top w:val="single" w:sz="4" w:space="0" w:color="000001"/>
              <w:left w:val="single" w:sz="4" w:space="0" w:color="000001"/>
              <w:bottom w:val="single" w:sz="4" w:space="0" w:color="000001"/>
            </w:tcBorders>
            <w:shd w:val="clear" w:color="auto" w:fill="auto"/>
            <w:tcMar>
              <w:left w:w="-5" w:type="dxa"/>
            </w:tcMar>
            <w:vAlign w:val="center"/>
          </w:tcPr>
          <w:p w14:paraId="4CD5CD5E" w14:textId="77777777" w:rsidR="005D6FAC" w:rsidRPr="00CF3510" w:rsidRDefault="005D6FAC" w:rsidP="003836E3">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167" w:type="dxa"/>
            <w:tcBorders>
              <w:top w:val="single" w:sz="4" w:space="0" w:color="000001"/>
              <w:left w:val="single" w:sz="4" w:space="0" w:color="000001"/>
              <w:bottom w:val="single" w:sz="4" w:space="0" w:color="000001"/>
            </w:tcBorders>
            <w:shd w:val="clear" w:color="auto" w:fill="auto"/>
            <w:tcMar>
              <w:left w:w="-5" w:type="dxa"/>
            </w:tcMar>
            <w:vAlign w:val="center"/>
          </w:tcPr>
          <w:p w14:paraId="41346F95" w14:textId="77777777" w:rsidR="005D6FAC" w:rsidRPr="00CF3510" w:rsidRDefault="005D6FAC" w:rsidP="003836E3">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13A97834" w14:textId="77777777" w:rsidR="005D6FAC" w:rsidRPr="00CF3510" w:rsidRDefault="005D6FAC" w:rsidP="003836E3">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752AE5" w14:textId="77777777" w:rsidR="005D6FAC" w:rsidRPr="00CF3510" w:rsidRDefault="005D6FAC" w:rsidP="003836E3">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5D6FAC" w:rsidRPr="00CF3510" w14:paraId="539A593E" w14:textId="77777777" w:rsidTr="003836E3">
        <w:trPr>
          <w:cantSplit/>
          <w:trHeight w:val="2783"/>
          <w:jc w:val="center"/>
        </w:trPr>
        <w:tc>
          <w:tcPr>
            <w:tcW w:w="2002" w:type="dxa"/>
            <w:tcBorders>
              <w:top w:val="single" w:sz="4" w:space="0" w:color="000001"/>
              <w:left w:val="single" w:sz="4" w:space="0" w:color="000001"/>
              <w:bottom w:val="single" w:sz="4" w:space="0" w:color="000001"/>
            </w:tcBorders>
            <w:shd w:val="clear" w:color="auto" w:fill="auto"/>
            <w:tcMar>
              <w:left w:w="-5" w:type="dxa"/>
            </w:tcMar>
            <w:vAlign w:val="center"/>
          </w:tcPr>
          <w:p w14:paraId="0FC5D8B9" w14:textId="77777777" w:rsidR="005D6FAC" w:rsidRPr="00CF3510" w:rsidRDefault="005D6FAC" w:rsidP="003836E3">
            <w:pPr>
              <w:spacing w:line="288" w:lineRule="auto"/>
              <w:jc w:val="both"/>
              <w:rPr>
                <w:rFonts w:ascii="Arial" w:eastAsia="Times New Roman" w:hAnsi="Arial" w:cs="Arial"/>
                <w:b/>
                <w:sz w:val="22"/>
                <w:szCs w:val="20"/>
              </w:rPr>
            </w:pPr>
          </w:p>
          <w:p w14:paraId="3417F2FF" w14:textId="77777777" w:rsidR="005D6FAC" w:rsidRPr="00CF3510" w:rsidRDefault="005D6FAC" w:rsidP="003836E3">
            <w:pPr>
              <w:keepNext/>
              <w:spacing w:line="288" w:lineRule="auto"/>
              <w:rPr>
                <w:rFonts w:ascii="Arial" w:eastAsia="Times New Roman" w:hAnsi="Arial" w:cs="Arial"/>
                <w:b/>
                <w:sz w:val="22"/>
                <w:szCs w:val="20"/>
              </w:rPr>
            </w:pPr>
          </w:p>
          <w:p w14:paraId="15D1E68C" w14:textId="77777777" w:rsidR="005D6FAC" w:rsidRPr="00CF3510" w:rsidRDefault="005D6FAC" w:rsidP="003836E3">
            <w:pPr>
              <w:spacing w:line="288" w:lineRule="auto"/>
              <w:jc w:val="both"/>
              <w:rPr>
                <w:rFonts w:ascii="Arial" w:eastAsia="Times New Roman" w:hAnsi="Arial" w:cs="Arial"/>
                <w:b/>
                <w:sz w:val="20"/>
                <w:szCs w:val="20"/>
              </w:rPr>
            </w:pPr>
          </w:p>
          <w:p w14:paraId="30864E65" w14:textId="77777777" w:rsidR="005D6FAC" w:rsidRPr="00CF3510" w:rsidRDefault="005D6FAC" w:rsidP="003836E3">
            <w:pPr>
              <w:keepNext/>
              <w:spacing w:line="288" w:lineRule="auto"/>
              <w:rPr>
                <w:rFonts w:ascii="Arial" w:eastAsia="Times New Roman" w:hAnsi="Arial" w:cs="Arial"/>
                <w:b/>
                <w:sz w:val="22"/>
                <w:szCs w:val="20"/>
              </w:rPr>
            </w:pPr>
          </w:p>
          <w:p w14:paraId="2B7A41C0" w14:textId="77777777" w:rsidR="005D6FAC" w:rsidRPr="00CF3510" w:rsidRDefault="005D6FAC" w:rsidP="003836E3">
            <w:pPr>
              <w:keepNext/>
              <w:spacing w:line="288" w:lineRule="auto"/>
              <w:ind w:left="432" w:hanging="432"/>
              <w:rPr>
                <w:rFonts w:ascii="Arial" w:eastAsia="Times New Roman" w:hAnsi="Arial" w:cs="Arial"/>
                <w:b/>
                <w:sz w:val="22"/>
                <w:szCs w:val="20"/>
              </w:rPr>
            </w:pPr>
          </w:p>
          <w:p w14:paraId="0C391A0D" w14:textId="77777777" w:rsidR="005D6FAC" w:rsidRPr="00CF3510" w:rsidRDefault="005D6FAC" w:rsidP="003836E3">
            <w:pPr>
              <w:keepNext/>
              <w:spacing w:line="288" w:lineRule="auto"/>
              <w:rPr>
                <w:rFonts w:ascii="Arial" w:hAnsi="Arial" w:cs="Arial"/>
                <w:sz w:val="22"/>
              </w:rPr>
            </w:pPr>
          </w:p>
          <w:p w14:paraId="05A91A27" w14:textId="77777777" w:rsidR="005D6FAC" w:rsidRPr="00CF3510" w:rsidRDefault="005D6FAC" w:rsidP="003836E3">
            <w:pPr>
              <w:keepNext/>
              <w:spacing w:line="288" w:lineRule="auto"/>
              <w:rPr>
                <w:rFonts w:ascii="Arial" w:hAnsi="Arial" w:cs="Arial"/>
                <w:sz w:val="22"/>
              </w:rPr>
            </w:pPr>
          </w:p>
          <w:p w14:paraId="435CEAD6" w14:textId="77777777" w:rsidR="005D6FAC" w:rsidRPr="00CF3510" w:rsidRDefault="005D6FAC" w:rsidP="003836E3">
            <w:pPr>
              <w:keepNext/>
              <w:spacing w:line="288" w:lineRule="auto"/>
              <w:rPr>
                <w:rFonts w:ascii="Arial" w:hAnsi="Arial" w:cs="Arial"/>
                <w:sz w:val="22"/>
              </w:rPr>
            </w:pPr>
          </w:p>
        </w:tc>
        <w:tc>
          <w:tcPr>
            <w:tcW w:w="1985" w:type="dxa"/>
            <w:tcBorders>
              <w:top w:val="single" w:sz="4" w:space="0" w:color="000001"/>
              <w:left w:val="single" w:sz="4" w:space="0" w:color="000001"/>
              <w:bottom w:val="single" w:sz="4" w:space="0" w:color="000001"/>
            </w:tcBorders>
            <w:shd w:val="clear" w:color="auto" w:fill="auto"/>
            <w:tcMar>
              <w:left w:w="-5" w:type="dxa"/>
            </w:tcMar>
          </w:tcPr>
          <w:p w14:paraId="5EA9F513" w14:textId="77777777" w:rsidR="005D6FAC" w:rsidRPr="00CF3510" w:rsidRDefault="005D6FAC" w:rsidP="003836E3">
            <w:pPr>
              <w:spacing w:line="288" w:lineRule="auto"/>
              <w:jc w:val="both"/>
              <w:rPr>
                <w:rFonts w:ascii="Arial" w:hAnsi="Arial" w:cs="Arial"/>
                <w:sz w:val="22"/>
              </w:rPr>
            </w:pPr>
          </w:p>
        </w:tc>
        <w:tc>
          <w:tcPr>
            <w:tcW w:w="2167" w:type="dxa"/>
            <w:tcBorders>
              <w:top w:val="single" w:sz="4" w:space="0" w:color="000001"/>
              <w:left w:val="single" w:sz="4" w:space="0" w:color="000001"/>
              <w:bottom w:val="single" w:sz="4" w:space="0" w:color="000001"/>
            </w:tcBorders>
            <w:shd w:val="clear" w:color="auto" w:fill="auto"/>
            <w:tcMar>
              <w:left w:w="-5" w:type="dxa"/>
            </w:tcMar>
          </w:tcPr>
          <w:p w14:paraId="392BB1DE" w14:textId="77777777" w:rsidR="005D6FAC" w:rsidRPr="00CF3510" w:rsidRDefault="005D6FAC" w:rsidP="003836E3">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5C5374ED" w14:textId="77777777" w:rsidR="005D6FAC" w:rsidRPr="00CF3510" w:rsidRDefault="005D6FAC" w:rsidP="003836E3">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B99BCA" w14:textId="77777777" w:rsidR="005D6FAC" w:rsidRPr="00CF3510" w:rsidRDefault="005D6FAC" w:rsidP="003836E3">
            <w:pPr>
              <w:spacing w:line="288" w:lineRule="auto"/>
              <w:jc w:val="both"/>
              <w:rPr>
                <w:rFonts w:ascii="Arial" w:hAnsi="Arial" w:cs="Arial"/>
                <w:sz w:val="22"/>
              </w:rPr>
            </w:pPr>
          </w:p>
        </w:tc>
      </w:tr>
    </w:tbl>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226BA8E5" w14:textId="77777777" w:rsidR="005D6FAC" w:rsidRPr="00CF3510" w:rsidRDefault="005D6FAC" w:rsidP="005D6FAC">
      <w:pPr>
        <w:spacing w:line="288" w:lineRule="auto"/>
        <w:jc w:val="both"/>
        <w:rPr>
          <w:rFonts w:ascii="Arial" w:hAnsi="Arial" w:cs="Arial"/>
          <w:i/>
          <w:color w:val="FF0000"/>
          <w:sz w:val="16"/>
          <w:szCs w:val="20"/>
        </w:rPr>
      </w:pPr>
    </w:p>
    <w:p w14:paraId="173B1EA7" w14:textId="77777777" w:rsidR="005D6FAC" w:rsidRPr="00CF3510" w:rsidRDefault="005D6FAC" w:rsidP="005D6FAC">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Pr>
          <w:rFonts w:ascii="Arial" w:hAnsi="Arial" w:cs="Arial"/>
          <w:sz w:val="16"/>
          <w:szCs w:val="16"/>
        </w:rPr>
        <w:t>należycie</w:t>
      </w:r>
      <w:r w:rsidRPr="00CF3510">
        <w:rPr>
          <w:rFonts w:ascii="Arial" w:hAnsi="Arial" w:cs="Arial"/>
          <w:sz w:val="16"/>
          <w:szCs w:val="16"/>
        </w:rPr>
        <w:t>.</w:t>
      </w:r>
    </w:p>
    <w:p w14:paraId="5213AEC1" w14:textId="77777777" w:rsidR="005D6FAC" w:rsidRDefault="005D6FAC" w:rsidP="005D6FAC">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Pr>
          <w:rFonts w:ascii="Arial" w:hAnsi="Arial" w:cs="Arial"/>
          <w:sz w:val="16"/>
          <w:szCs w:val="16"/>
        </w:rPr>
        <w:t>arów i usług (</w:t>
      </w:r>
      <w:proofErr w:type="spellStart"/>
      <w:r>
        <w:rPr>
          <w:rFonts w:ascii="Arial" w:hAnsi="Arial" w:cs="Arial"/>
          <w:sz w:val="16"/>
          <w:szCs w:val="16"/>
        </w:rPr>
        <w:t>t.j</w:t>
      </w:r>
      <w:proofErr w:type="spellEnd"/>
      <w:r>
        <w:rPr>
          <w:rFonts w:ascii="Arial" w:hAnsi="Arial" w:cs="Arial"/>
          <w:sz w:val="16"/>
          <w:szCs w:val="16"/>
        </w:rPr>
        <w:t>. Dz. U. z 2023 r. poz. 16</w:t>
      </w:r>
      <w:r w:rsidRPr="00CF3510">
        <w:rPr>
          <w:rFonts w:ascii="Arial" w:hAnsi="Arial" w:cs="Arial"/>
          <w:sz w:val="16"/>
          <w:szCs w:val="16"/>
        </w:rPr>
        <w:t>8</w:t>
      </w:r>
      <w:r>
        <w:rPr>
          <w:rFonts w:ascii="Arial" w:hAnsi="Arial" w:cs="Arial"/>
          <w:sz w:val="16"/>
          <w:szCs w:val="16"/>
        </w:rPr>
        <w:t xml:space="preserve"> </w:t>
      </w:r>
      <w:r w:rsidRPr="00CF3510">
        <w:rPr>
          <w:rFonts w:ascii="Arial" w:hAnsi="Arial" w:cs="Arial"/>
          <w:sz w:val="16"/>
          <w:szCs w:val="16"/>
        </w:rPr>
        <w:t>), podaje się z dokładnością do</w:t>
      </w:r>
      <w:r>
        <w:rPr>
          <w:rFonts w:ascii="Arial" w:hAnsi="Arial" w:cs="Arial"/>
          <w:sz w:val="16"/>
          <w:szCs w:val="16"/>
        </w:rPr>
        <w:t xml:space="preserve"> dwóch miejsc</w:t>
      </w:r>
      <w:r w:rsidRPr="00CF3510">
        <w:rPr>
          <w:rFonts w:ascii="Arial" w:hAnsi="Arial" w:cs="Arial"/>
          <w:sz w:val="16"/>
          <w:szCs w:val="16"/>
        </w:rPr>
        <w:t xml:space="preserve"> po przecinku.</w:t>
      </w:r>
    </w:p>
    <w:p w14:paraId="1DDB4BD9" w14:textId="77777777" w:rsidR="0003694F" w:rsidRPr="00F60285" w:rsidRDefault="0003694F" w:rsidP="006C0812">
      <w:pPr>
        <w:spacing w:line="288" w:lineRule="auto"/>
        <w:jc w:val="both"/>
        <w:rPr>
          <w:rFonts w:ascii="Arial" w:hAnsi="Arial" w:cs="Arial"/>
          <w:b/>
          <w:sz w:val="8"/>
          <w:szCs w:val="16"/>
        </w:rPr>
      </w:pP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220FA7A4" w14:textId="77777777" w:rsidR="00A115D2" w:rsidRDefault="00A115D2" w:rsidP="00B86B3D">
      <w:pPr>
        <w:spacing w:line="288" w:lineRule="auto"/>
        <w:ind w:left="5760" w:firstLine="720"/>
        <w:jc w:val="both"/>
        <w:rPr>
          <w:rFonts w:ascii="Arial" w:hAnsi="Arial" w:cs="Arial"/>
          <w:b/>
          <w:sz w:val="22"/>
          <w:szCs w:val="16"/>
        </w:rPr>
      </w:pPr>
    </w:p>
    <w:p w14:paraId="6A929CE3" w14:textId="77777777" w:rsidR="00A115D2" w:rsidRDefault="00A115D2" w:rsidP="00B86B3D">
      <w:pPr>
        <w:spacing w:line="288" w:lineRule="auto"/>
        <w:ind w:left="5760" w:firstLine="720"/>
        <w:jc w:val="both"/>
        <w:rPr>
          <w:rFonts w:ascii="Arial" w:hAnsi="Arial" w:cs="Arial"/>
          <w:b/>
          <w:sz w:val="22"/>
          <w:szCs w:val="16"/>
        </w:rPr>
      </w:pPr>
    </w:p>
    <w:p w14:paraId="41B43D78" w14:textId="77777777" w:rsidR="00A115D2" w:rsidRDefault="00A115D2" w:rsidP="00B86B3D">
      <w:pPr>
        <w:spacing w:line="288" w:lineRule="auto"/>
        <w:ind w:left="5760" w:firstLine="720"/>
        <w:jc w:val="both"/>
        <w:rPr>
          <w:rFonts w:ascii="Arial" w:hAnsi="Arial" w:cs="Arial"/>
          <w:b/>
          <w:sz w:val="22"/>
          <w:szCs w:val="16"/>
        </w:rPr>
      </w:pPr>
    </w:p>
    <w:p w14:paraId="33593B8D" w14:textId="77777777" w:rsidR="00A115D2" w:rsidRDefault="00A115D2" w:rsidP="00B86B3D">
      <w:pPr>
        <w:spacing w:line="288" w:lineRule="auto"/>
        <w:ind w:left="5760" w:firstLine="720"/>
        <w:jc w:val="both"/>
        <w:rPr>
          <w:rFonts w:ascii="Arial" w:hAnsi="Arial" w:cs="Arial"/>
          <w:b/>
          <w:sz w:val="22"/>
          <w:szCs w:val="16"/>
        </w:rPr>
      </w:pPr>
    </w:p>
    <w:p w14:paraId="003462EA" w14:textId="77369847" w:rsidR="00F60285" w:rsidRPr="00474CF8" w:rsidRDefault="00B86B3D" w:rsidP="00474CF8">
      <w:pPr>
        <w:spacing w:line="288" w:lineRule="auto"/>
        <w:ind w:left="7200"/>
        <w:jc w:val="both"/>
        <w:rPr>
          <w:rFonts w:ascii="Arial" w:hAnsi="Arial" w:cs="Arial"/>
          <w:b/>
          <w:sz w:val="22"/>
          <w:szCs w:val="16"/>
        </w:rPr>
      </w:pPr>
      <w:r w:rsidRPr="00B86B3D">
        <w:rPr>
          <w:rFonts w:ascii="Arial" w:hAnsi="Arial" w:cs="Arial"/>
          <w:b/>
          <w:sz w:val="22"/>
          <w:szCs w:val="16"/>
        </w:rPr>
        <w:t>Załącznik nr 5</w:t>
      </w:r>
    </w:p>
    <w:p w14:paraId="513BF8E2" w14:textId="77777777" w:rsidR="00511200" w:rsidRDefault="00511200"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4B318418" w14:textId="77777777" w:rsidR="00474CF8" w:rsidRDefault="00474CF8" w:rsidP="00B86B3D">
      <w:pPr>
        <w:spacing w:line="288" w:lineRule="auto"/>
        <w:rPr>
          <w:rFonts w:ascii="Arial" w:eastAsia="Arial" w:hAnsi="Arial" w:cs="Arial"/>
          <w:sz w:val="22"/>
        </w:rPr>
      </w:pPr>
    </w:p>
    <w:p w14:paraId="3717B79A" w14:textId="1315ECFE"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454"/>
        <w:gridCol w:w="2146"/>
        <w:gridCol w:w="1753"/>
        <w:gridCol w:w="1523"/>
      </w:tblGrid>
      <w:tr w:rsidR="005D6FAC" w:rsidRPr="007F7AAC" w14:paraId="64FDED4C" w14:textId="77777777" w:rsidTr="00BD3128">
        <w:trPr>
          <w:cantSplit/>
          <w:trHeight w:val="1437"/>
          <w:tblHeader/>
          <w:jc w:val="center"/>
        </w:trPr>
        <w:tc>
          <w:tcPr>
            <w:tcW w:w="421" w:type="dxa"/>
            <w:tcBorders>
              <w:top w:val="single" w:sz="4" w:space="0" w:color="auto"/>
              <w:left w:val="single" w:sz="4" w:space="0" w:color="auto"/>
              <w:bottom w:val="single" w:sz="4" w:space="0" w:color="auto"/>
              <w:right w:val="single" w:sz="4" w:space="0" w:color="auto"/>
            </w:tcBorders>
          </w:tcPr>
          <w:p w14:paraId="5DAF48A1" w14:textId="77777777" w:rsidR="005D6FAC" w:rsidRPr="007F7AAC" w:rsidRDefault="005D6FAC" w:rsidP="003836E3">
            <w:pPr>
              <w:spacing w:line="288" w:lineRule="auto"/>
              <w:jc w:val="center"/>
              <w:rPr>
                <w:rFonts w:ascii="Arial" w:hAnsi="Arial"/>
                <w:b/>
                <w:color w:val="000000"/>
                <w:sz w:val="18"/>
                <w:szCs w:val="18"/>
                <w:lang w:eastAsia="pl-PL"/>
              </w:rPr>
            </w:pPr>
          </w:p>
          <w:p w14:paraId="288235E3" w14:textId="77777777" w:rsidR="005D6FAC" w:rsidRPr="007F7AAC" w:rsidRDefault="005D6FAC" w:rsidP="003836E3">
            <w:pPr>
              <w:spacing w:line="288" w:lineRule="auto"/>
              <w:jc w:val="center"/>
              <w:rPr>
                <w:rFonts w:ascii="Arial" w:hAnsi="Arial"/>
                <w:b/>
                <w:color w:val="000000"/>
                <w:sz w:val="18"/>
                <w:szCs w:val="18"/>
                <w:lang w:eastAsia="pl-PL"/>
              </w:rPr>
            </w:pPr>
          </w:p>
          <w:p w14:paraId="265A006F" w14:textId="77777777" w:rsidR="005D6FAC" w:rsidRPr="007F7AAC" w:rsidRDefault="005D6FAC" w:rsidP="003836E3">
            <w:pPr>
              <w:spacing w:line="288" w:lineRule="auto"/>
              <w:jc w:val="center"/>
              <w:rPr>
                <w:rFonts w:ascii="Arial" w:hAnsi="Arial"/>
                <w:b/>
                <w:color w:val="000000"/>
                <w:sz w:val="18"/>
                <w:szCs w:val="18"/>
                <w:lang w:eastAsia="pl-PL"/>
              </w:rPr>
            </w:pPr>
          </w:p>
          <w:p w14:paraId="65CF7A4A"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454" w:type="dxa"/>
            <w:tcBorders>
              <w:top w:val="single" w:sz="4" w:space="0" w:color="auto"/>
              <w:left w:val="single" w:sz="4" w:space="0" w:color="auto"/>
              <w:bottom w:val="single" w:sz="4" w:space="0" w:color="auto"/>
              <w:right w:val="single" w:sz="4" w:space="0" w:color="auto"/>
            </w:tcBorders>
            <w:vAlign w:val="center"/>
          </w:tcPr>
          <w:p w14:paraId="24DDB496" w14:textId="389A61C8" w:rsidR="005D6FAC" w:rsidRPr="00A032DD" w:rsidRDefault="005D6FAC" w:rsidP="00BD312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sidR="00BD3128">
              <w:rPr>
                <w:rFonts w:ascii="Arial" w:hAnsi="Arial"/>
                <w:b/>
                <w:color w:val="000000"/>
                <w:sz w:val="18"/>
                <w:szCs w:val="18"/>
                <w:lang w:eastAsia="pl-PL"/>
              </w:rPr>
              <w:t xml:space="preserve"> </w:t>
            </w: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6865A359" w14:textId="77777777" w:rsidR="005D6F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E388AC4"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7A303739" w14:textId="77777777" w:rsidR="005D6FAC" w:rsidRPr="007F7AAC" w:rsidRDefault="005D6FAC" w:rsidP="003836E3">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26C3847D" w14:textId="77777777" w:rsidR="005D6FAC" w:rsidRPr="007F7AAC" w:rsidRDefault="005D6FAC" w:rsidP="003836E3">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35BE6FC6" w14:textId="77777777" w:rsidR="005D6FAC" w:rsidRPr="007F7AAC" w:rsidRDefault="005D6FAC" w:rsidP="003836E3">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5D2D9E4" w14:textId="77777777" w:rsidR="005D6FAC" w:rsidRPr="007F7AAC" w:rsidRDefault="005D6FAC" w:rsidP="003836E3">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5D6FAC" w:rsidRPr="007F7AAC" w14:paraId="25E7694C" w14:textId="77777777" w:rsidTr="00BD3128">
        <w:trPr>
          <w:cantSplit/>
          <w:trHeight w:val="1645"/>
          <w:jc w:val="center"/>
        </w:trPr>
        <w:tc>
          <w:tcPr>
            <w:tcW w:w="421" w:type="dxa"/>
            <w:tcBorders>
              <w:top w:val="single" w:sz="4" w:space="0" w:color="auto"/>
              <w:left w:val="single" w:sz="4" w:space="0" w:color="auto"/>
              <w:bottom w:val="single" w:sz="4" w:space="0" w:color="auto"/>
              <w:right w:val="single" w:sz="4" w:space="0" w:color="auto"/>
            </w:tcBorders>
            <w:vAlign w:val="center"/>
          </w:tcPr>
          <w:p w14:paraId="7C8564E8" w14:textId="77777777" w:rsidR="005D6FAC" w:rsidRPr="007F7AAC" w:rsidRDefault="005D6FAC" w:rsidP="003836E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454" w:type="dxa"/>
            <w:tcBorders>
              <w:top w:val="single" w:sz="4" w:space="0" w:color="auto"/>
              <w:left w:val="single" w:sz="4" w:space="0" w:color="auto"/>
              <w:bottom w:val="single" w:sz="4" w:space="0" w:color="auto"/>
              <w:right w:val="single" w:sz="4" w:space="0" w:color="auto"/>
            </w:tcBorders>
            <w:vAlign w:val="center"/>
          </w:tcPr>
          <w:p w14:paraId="247D127E" w14:textId="77777777" w:rsidR="005D6FAC" w:rsidRPr="007F7AAC" w:rsidRDefault="005D6FAC" w:rsidP="003836E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6D3B2923" w14:textId="77777777" w:rsidR="005D6FAC" w:rsidRPr="007F7AAC" w:rsidRDefault="005D6FAC" w:rsidP="003836E3">
            <w:pPr>
              <w:spacing w:line="288" w:lineRule="auto"/>
              <w:jc w:val="center"/>
              <w:rPr>
                <w:rFonts w:ascii="Arial" w:hAnsi="Arial" w:cs="Arial"/>
                <w:color w:val="000000"/>
                <w:sz w:val="2"/>
                <w:szCs w:val="16"/>
                <w:lang w:eastAsia="pl-PL"/>
              </w:rPr>
            </w:pPr>
          </w:p>
          <w:p w14:paraId="11A61ADB"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2C60EFD8"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t>
            </w:r>
            <w:r>
              <w:rPr>
                <w:rFonts w:ascii="Arial" w:hAnsi="Arial" w:cs="Arial"/>
                <w:color w:val="000000"/>
                <w:sz w:val="16"/>
                <w:szCs w:val="16"/>
                <w:lang w:eastAsia="pl-PL"/>
              </w:rPr>
              <w:br/>
            </w:r>
            <w:r w:rsidRPr="007F7AAC">
              <w:rPr>
                <w:rFonts w:ascii="Arial" w:hAnsi="Arial" w:cs="Arial"/>
                <w:color w:val="000000"/>
                <w:sz w:val="16"/>
                <w:szCs w:val="16"/>
                <w:lang w:eastAsia="pl-PL"/>
              </w:rPr>
              <w:t>w specjalności</w:t>
            </w:r>
          </w:p>
          <w:p w14:paraId="1DDDF25C" w14:textId="77777777" w:rsidR="005D6F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konstrukcyjno-budowlanej</w:t>
            </w:r>
            <w:r w:rsidRPr="007F7AAC">
              <w:rPr>
                <w:rFonts w:ascii="Arial" w:hAnsi="Arial" w:cs="Arial"/>
                <w:color w:val="000000"/>
                <w:sz w:val="16"/>
                <w:szCs w:val="16"/>
                <w:lang w:eastAsia="pl-PL"/>
              </w:rPr>
              <w:t xml:space="preserve"> </w:t>
            </w:r>
          </w:p>
          <w:p w14:paraId="66A7726F" w14:textId="77777777" w:rsidR="005D6FAC" w:rsidRPr="007F7AAC" w:rsidRDefault="005D6FAC" w:rsidP="003836E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40DE0350" w14:textId="77777777" w:rsidR="005D6FAC" w:rsidRPr="007F7AAC" w:rsidRDefault="005D6FAC" w:rsidP="003836E3">
            <w:pPr>
              <w:spacing w:line="288" w:lineRule="auto"/>
              <w:jc w:val="center"/>
              <w:rPr>
                <w:rFonts w:ascii="Arial" w:hAnsi="Arial"/>
                <w:color w:val="000000"/>
                <w:sz w:val="22"/>
                <w:lang w:eastAsia="pl-PL"/>
              </w:rPr>
            </w:pPr>
            <w:r w:rsidRPr="005C08F1">
              <w:rPr>
                <w:rFonts w:ascii="Arial" w:hAnsi="Arial" w:cs="Arial"/>
                <w:color w:val="000000"/>
                <w:sz w:val="16"/>
                <w:szCs w:val="16"/>
                <w:lang w:eastAsia="pl-PL"/>
              </w:rPr>
              <w:t>Kierownik budowy/kierownik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031D8A0" w14:textId="77777777" w:rsidR="005D6FAC" w:rsidRPr="00E10BDF" w:rsidRDefault="005D6FAC" w:rsidP="003836E3">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3502D52" w14:textId="77777777" w:rsidR="005D6FAC" w:rsidRPr="00456F11" w:rsidRDefault="005D6FAC" w:rsidP="003836E3">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5D6FAC" w:rsidRPr="007F7AAC" w14:paraId="2EE40899" w14:textId="77777777" w:rsidTr="00BD3128">
        <w:trPr>
          <w:cantSplit/>
          <w:trHeight w:val="2122"/>
          <w:jc w:val="center"/>
        </w:trPr>
        <w:tc>
          <w:tcPr>
            <w:tcW w:w="421" w:type="dxa"/>
            <w:tcBorders>
              <w:top w:val="single" w:sz="4" w:space="0" w:color="auto"/>
              <w:left w:val="single" w:sz="4" w:space="0" w:color="auto"/>
              <w:bottom w:val="single" w:sz="4" w:space="0" w:color="auto"/>
              <w:right w:val="single" w:sz="4" w:space="0" w:color="auto"/>
            </w:tcBorders>
            <w:vAlign w:val="center"/>
          </w:tcPr>
          <w:p w14:paraId="39BF5F87" w14:textId="77777777" w:rsidR="005D6FAC" w:rsidRPr="007F7AAC" w:rsidRDefault="005D6FAC" w:rsidP="003836E3">
            <w:pPr>
              <w:tabs>
                <w:tab w:val="num" w:pos="927"/>
              </w:tabs>
              <w:spacing w:line="288" w:lineRule="auto"/>
              <w:jc w:val="center"/>
              <w:rPr>
                <w:rFonts w:ascii="Arial" w:hAnsi="Arial"/>
                <w:color w:val="000000"/>
                <w:sz w:val="22"/>
                <w:lang w:eastAsia="pl-PL"/>
              </w:rPr>
            </w:pPr>
            <w:r>
              <w:rPr>
                <w:rFonts w:ascii="Arial" w:hAnsi="Arial"/>
                <w:color w:val="000000"/>
                <w:sz w:val="22"/>
                <w:lang w:eastAsia="pl-PL"/>
              </w:rPr>
              <w:t>2</w:t>
            </w:r>
          </w:p>
        </w:tc>
        <w:tc>
          <w:tcPr>
            <w:tcW w:w="2454" w:type="dxa"/>
            <w:tcBorders>
              <w:top w:val="single" w:sz="4" w:space="0" w:color="auto"/>
              <w:left w:val="single" w:sz="4" w:space="0" w:color="auto"/>
              <w:bottom w:val="single" w:sz="4" w:space="0" w:color="auto"/>
              <w:right w:val="single" w:sz="4" w:space="0" w:color="auto"/>
            </w:tcBorders>
            <w:vAlign w:val="center"/>
          </w:tcPr>
          <w:p w14:paraId="7DC08C7D" w14:textId="77777777" w:rsidR="005D6FAC" w:rsidRPr="007F7AAC" w:rsidRDefault="005D6FAC" w:rsidP="003836E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EDA9E6E" w14:textId="77777777" w:rsidR="005D6FAC" w:rsidRPr="009C0873" w:rsidRDefault="005D6FAC" w:rsidP="003836E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 specjalności</w:t>
            </w:r>
            <w:r w:rsidRPr="003A6DDC">
              <w:rPr>
                <w:rFonts w:ascii="Arial" w:hAnsi="Arial" w:cs="Arial"/>
                <w:sz w:val="16"/>
                <w:szCs w:val="16"/>
              </w:rPr>
              <w:t xml:space="preserve"> instalacyjnej </w:t>
            </w:r>
          </w:p>
          <w:p w14:paraId="03FCC818" w14:textId="77777777"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1394E3F0" w14:textId="77777777"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wodociągowych </w:t>
            </w:r>
            <w:r w:rsidRPr="003A6DDC">
              <w:rPr>
                <w:rFonts w:ascii="Arial" w:hAnsi="Arial" w:cs="Arial"/>
                <w:sz w:val="16"/>
                <w:szCs w:val="16"/>
              </w:rPr>
              <w:t xml:space="preserve">i kanalizacyjnych </w:t>
            </w:r>
          </w:p>
          <w:p w14:paraId="51F92FE6" w14:textId="77777777" w:rsidR="005D6FAC" w:rsidRPr="003A6DDC" w:rsidRDefault="005D6FAC" w:rsidP="003836E3">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FAF6FDB" w14:textId="77777777" w:rsidR="005D6FAC" w:rsidRPr="007F7AAC" w:rsidRDefault="005D6FAC" w:rsidP="003836E3">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8631493" w14:textId="77777777" w:rsidR="005D6FAC" w:rsidRPr="00E10BDF" w:rsidRDefault="005D6FAC" w:rsidP="003836E3">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C193A72" w14:textId="77777777" w:rsidR="005D6FAC" w:rsidRPr="00E10BDF" w:rsidRDefault="005D6FAC" w:rsidP="003836E3">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5D6FAC" w:rsidRPr="007F7AAC" w14:paraId="07A84107" w14:textId="77777777" w:rsidTr="00BD3128">
        <w:trPr>
          <w:cantSplit/>
          <w:trHeight w:val="2104"/>
          <w:jc w:val="center"/>
        </w:trPr>
        <w:tc>
          <w:tcPr>
            <w:tcW w:w="421" w:type="dxa"/>
            <w:tcBorders>
              <w:top w:val="single" w:sz="4" w:space="0" w:color="auto"/>
              <w:left w:val="single" w:sz="4" w:space="0" w:color="auto"/>
              <w:bottom w:val="single" w:sz="4" w:space="0" w:color="auto"/>
              <w:right w:val="single" w:sz="4" w:space="0" w:color="auto"/>
            </w:tcBorders>
            <w:vAlign w:val="center"/>
          </w:tcPr>
          <w:p w14:paraId="7D2A9F9C" w14:textId="77777777" w:rsidR="005D6FAC" w:rsidRPr="007F7AAC" w:rsidRDefault="005D6FAC" w:rsidP="003836E3">
            <w:pPr>
              <w:tabs>
                <w:tab w:val="num" w:pos="927"/>
              </w:tabs>
              <w:spacing w:line="288" w:lineRule="auto"/>
              <w:jc w:val="center"/>
              <w:rPr>
                <w:rFonts w:ascii="Arial" w:hAnsi="Arial"/>
                <w:color w:val="000000"/>
                <w:sz w:val="22"/>
                <w:lang w:eastAsia="pl-PL"/>
              </w:rPr>
            </w:pPr>
            <w:r>
              <w:rPr>
                <w:rFonts w:ascii="Arial" w:hAnsi="Arial"/>
                <w:color w:val="000000"/>
                <w:sz w:val="22"/>
                <w:lang w:eastAsia="pl-PL"/>
              </w:rPr>
              <w:t>3</w:t>
            </w:r>
          </w:p>
        </w:tc>
        <w:tc>
          <w:tcPr>
            <w:tcW w:w="2454" w:type="dxa"/>
            <w:tcBorders>
              <w:top w:val="single" w:sz="4" w:space="0" w:color="auto"/>
              <w:left w:val="single" w:sz="4" w:space="0" w:color="auto"/>
              <w:bottom w:val="single" w:sz="4" w:space="0" w:color="auto"/>
              <w:right w:val="single" w:sz="4" w:space="0" w:color="auto"/>
            </w:tcBorders>
            <w:vAlign w:val="center"/>
          </w:tcPr>
          <w:p w14:paraId="673A0F31" w14:textId="77777777" w:rsidR="005D6FAC" w:rsidRPr="007F7AAC" w:rsidRDefault="005D6FAC" w:rsidP="003836E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3965BDD1" w14:textId="77777777" w:rsidR="005D6FAC" w:rsidRPr="009C0873" w:rsidRDefault="005D6FAC" w:rsidP="003836E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w:t>
            </w:r>
            <w:r>
              <w:rPr>
                <w:rFonts w:ascii="Arial" w:hAnsi="Arial" w:cs="Arial"/>
                <w:color w:val="000000"/>
                <w:sz w:val="16"/>
                <w:szCs w:val="16"/>
                <w:lang w:eastAsia="pl-PL"/>
              </w:rPr>
              <w:t xml:space="preserve"> </w:t>
            </w: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0F2FCDCD" w14:textId="77777777"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37F6E0E7" w14:textId="77777777" w:rsidR="005D6FAC" w:rsidRDefault="005D6FAC" w:rsidP="003836E3">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14:paraId="151ED6F0" w14:textId="77777777" w:rsidR="005D6FAC" w:rsidRPr="003A6DDC" w:rsidRDefault="005D6FAC" w:rsidP="003836E3">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B286092" w14:textId="77777777" w:rsidR="005D6FAC" w:rsidRPr="007F7AAC" w:rsidRDefault="005D6FAC" w:rsidP="003836E3">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70DA166" w14:textId="77777777" w:rsidR="005D6FAC" w:rsidRPr="00E10BDF" w:rsidRDefault="005D6FAC" w:rsidP="003836E3">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20F59029" w14:textId="77777777" w:rsidR="005D6FAC" w:rsidRPr="00E719E5" w:rsidRDefault="005D6FAC" w:rsidP="003836E3">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7B793971" w14:textId="77777777" w:rsidR="00322D86" w:rsidRDefault="00322D86" w:rsidP="00B86B3D">
      <w:pPr>
        <w:spacing w:line="288" w:lineRule="auto"/>
        <w:ind w:left="4962"/>
        <w:jc w:val="both"/>
        <w:rPr>
          <w:rFonts w:ascii="Arial" w:hAnsi="Arial"/>
          <w:b/>
          <w:color w:val="auto"/>
          <w:sz w:val="22"/>
          <w:szCs w:val="20"/>
          <w:lang w:eastAsia="pl-PL"/>
        </w:rPr>
      </w:pPr>
    </w:p>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2DD69F22" w14:textId="45A572EC" w:rsidR="00B86B3D" w:rsidRPr="00474CF8" w:rsidRDefault="00B86B3D" w:rsidP="00474CF8">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ED4ADD3" w14:textId="543A3A3D" w:rsidR="00EC7962" w:rsidRPr="00474CF8" w:rsidRDefault="001F5323" w:rsidP="00474CF8">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w:t>
      </w:r>
      <w:r w:rsidR="00474CF8">
        <w:rPr>
          <w:rFonts w:ascii="Arial" w:eastAsia="Times New Roman" w:hAnsi="Arial" w:cs="Arial"/>
          <w:color w:val="auto"/>
          <w:sz w:val="16"/>
          <w:szCs w:val="16"/>
          <w:lang w:eastAsia="ar-SA"/>
        </w:rPr>
        <w:t>ia.</w:t>
      </w:r>
    </w:p>
    <w:p w14:paraId="6D0BE021" w14:textId="77777777" w:rsidR="00EC7962" w:rsidRDefault="00EC7962"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113D9C56" w14:textId="51D960FF"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492E87CE"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9A3623" w:rsidRPr="009A3623">
        <w:rPr>
          <w:rFonts w:ascii="Arial" w:hAnsi="Arial" w:cs="Arial"/>
          <w:b/>
          <w:bCs/>
          <w:szCs w:val="22"/>
        </w:rPr>
        <w:t>„</w:t>
      </w:r>
      <w:r w:rsidR="009A3623" w:rsidRPr="009A3623">
        <w:rPr>
          <w:rFonts w:ascii="Arial" w:hAnsi="Arial" w:cs="Arial"/>
          <w:b/>
          <w:bCs/>
          <w:sz w:val="22"/>
          <w:szCs w:val="22"/>
        </w:rPr>
        <w:t xml:space="preserve">Aktywny Tczew – budowa placu zabaw na terenie niecki </w:t>
      </w:r>
      <w:proofErr w:type="spellStart"/>
      <w:r w:rsidR="009A3623" w:rsidRPr="009A3623">
        <w:rPr>
          <w:rFonts w:ascii="Arial" w:hAnsi="Arial" w:cs="Arial"/>
          <w:b/>
          <w:bCs/>
          <w:sz w:val="22"/>
          <w:szCs w:val="22"/>
        </w:rPr>
        <w:t>czyżykowskiej</w:t>
      </w:r>
      <w:proofErr w:type="spellEnd"/>
      <w:r w:rsidR="009A3623" w:rsidRPr="009A3623">
        <w:rPr>
          <w:rFonts w:ascii="Arial" w:hAnsi="Arial" w:cs="Arial"/>
          <w:b/>
          <w:bCs/>
          <w:sz w:val="22"/>
          <w:szCs w:val="22"/>
        </w:rPr>
        <w:t>”</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A115D2">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26253168" w14:textId="77777777" w:rsidR="009A3623" w:rsidRDefault="009A3623" w:rsidP="00774ED8">
      <w:pPr>
        <w:spacing w:line="288" w:lineRule="auto"/>
        <w:ind w:left="4320" w:firstLine="720"/>
        <w:jc w:val="center"/>
        <w:rPr>
          <w:rFonts w:ascii="Arial" w:hAnsi="Arial" w:cs="Arial"/>
          <w:b/>
          <w:sz w:val="22"/>
          <w:szCs w:val="22"/>
        </w:rPr>
      </w:pPr>
    </w:p>
    <w:p w14:paraId="21511418" w14:textId="77777777" w:rsidR="009A3623" w:rsidRDefault="009A3623" w:rsidP="00774ED8">
      <w:pPr>
        <w:spacing w:line="288" w:lineRule="auto"/>
        <w:ind w:left="4320" w:firstLine="720"/>
        <w:jc w:val="center"/>
        <w:rPr>
          <w:rFonts w:ascii="Arial" w:hAnsi="Arial" w:cs="Arial"/>
          <w:b/>
          <w:sz w:val="22"/>
          <w:szCs w:val="22"/>
        </w:rPr>
      </w:pPr>
    </w:p>
    <w:p w14:paraId="50326C1B" w14:textId="77777777" w:rsidR="009A3623" w:rsidRDefault="009A3623"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Pr="00774ED8" w:rsidRDefault="00774ED8" w:rsidP="00774ED8">
      <w:pPr>
        <w:spacing w:line="288" w:lineRule="auto"/>
        <w:ind w:left="4320" w:firstLine="720"/>
        <w:jc w:val="center"/>
        <w:rPr>
          <w:rFonts w:ascii="Arial" w:hAnsi="Arial" w:cs="Arial"/>
          <w:b/>
          <w:sz w:val="22"/>
          <w:szCs w:val="22"/>
        </w:rPr>
      </w:pPr>
    </w:p>
    <w:p w14:paraId="4B190FFF" w14:textId="62B9325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2301024D"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9A3623" w:rsidRPr="009A3623">
        <w:rPr>
          <w:rFonts w:ascii="Arial" w:hAnsi="Arial" w:cs="Arial"/>
          <w:b/>
          <w:bCs/>
          <w:szCs w:val="22"/>
        </w:rPr>
        <w:t>„</w:t>
      </w:r>
      <w:r w:rsidR="009A3623" w:rsidRPr="009A3623">
        <w:rPr>
          <w:rFonts w:ascii="Arial" w:hAnsi="Arial" w:cs="Arial"/>
          <w:b/>
          <w:bCs/>
          <w:sz w:val="22"/>
          <w:szCs w:val="22"/>
        </w:rPr>
        <w:t xml:space="preserve">Aktywny Tczew – budowa placu zabaw na terenie niecki </w:t>
      </w:r>
      <w:proofErr w:type="spellStart"/>
      <w:r w:rsidR="009A3623" w:rsidRPr="009A3623">
        <w:rPr>
          <w:rFonts w:ascii="Arial" w:hAnsi="Arial" w:cs="Arial"/>
          <w:b/>
          <w:bCs/>
          <w:sz w:val="22"/>
          <w:szCs w:val="22"/>
        </w:rPr>
        <w:t>czyżykowskiej</w:t>
      </w:r>
      <w:proofErr w:type="spellEnd"/>
      <w:r w:rsidR="009A3623" w:rsidRPr="009A3623">
        <w:rPr>
          <w:rFonts w:ascii="Arial" w:hAnsi="Arial" w:cs="Arial"/>
          <w:b/>
          <w:bCs/>
          <w:sz w:val="22"/>
          <w:szCs w:val="22"/>
        </w:rPr>
        <w:t>”</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oświadczam, 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210E98" w:rsidP="00A115D2">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210E98" w:rsidP="00A115D2">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210E98" w:rsidP="00A115D2">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210E98" w:rsidP="00A115D2">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77E9E380" w:rsidR="008F7ECD" w:rsidRPr="00771FB6" w:rsidRDefault="008F7ECD" w:rsidP="00A115D2">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BB26B6" w:rsidRPr="00BB26B6">
        <w:rPr>
          <w:rFonts w:ascii="Arial" w:eastAsia="Times New Roman" w:hAnsi="Arial" w:cs="Arial"/>
          <w:color w:val="auto"/>
          <w:sz w:val="22"/>
          <w:szCs w:val="22"/>
          <w:lang w:eastAsia="pl-PL"/>
        </w:rPr>
        <w:t>1497</w:t>
      </w:r>
      <w:r w:rsidR="000C41F2">
        <w:rPr>
          <w:rFonts w:ascii="Arial" w:eastAsia="Times New Roman" w:hAnsi="Arial" w:cs="Arial"/>
          <w:color w:val="auto"/>
          <w:sz w:val="22"/>
          <w:szCs w:val="22"/>
          <w:lang w:eastAsia="pl-PL"/>
        </w:rPr>
        <w:t xml:space="preserve"> z </w:t>
      </w:r>
      <w:proofErr w:type="spellStart"/>
      <w:r w:rsidR="000C41F2">
        <w:rPr>
          <w:rFonts w:ascii="Arial" w:eastAsia="Times New Roman" w:hAnsi="Arial" w:cs="Arial"/>
          <w:color w:val="auto"/>
          <w:sz w:val="22"/>
          <w:szCs w:val="22"/>
          <w:lang w:eastAsia="pl-PL"/>
        </w:rPr>
        <w:t>późn</w:t>
      </w:r>
      <w:proofErr w:type="spellEnd"/>
      <w:r w:rsidR="000C41F2">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5F5B6F16" w14:textId="77777777" w:rsidR="009A3623" w:rsidRDefault="009A3623" w:rsidP="00371507">
      <w:pPr>
        <w:spacing w:line="288" w:lineRule="auto"/>
        <w:rPr>
          <w:rFonts w:ascii="Arial" w:hAnsi="Arial" w:cs="Arial"/>
          <w:b/>
          <w:sz w:val="22"/>
          <w:szCs w:val="22"/>
        </w:rPr>
      </w:pPr>
    </w:p>
    <w:p w14:paraId="34202956" w14:textId="77777777" w:rsidR="00A115D2" w:rsidRDefault="00A115D2" w:rsidP="00371507">
      <w:pPr>
        <w:spacing w:line="288" w:lineRule="auto"/>
        <w:rPr>
          <w:rFonts w:ascii="Arial" w:hAnsi="Arial" w:cs="Arial"/>
          <w:b/>
          <w:sz w:val="22"/>
          <w:szCs w:val="22"/>
        </w:rPr>
      </w:pPr>
    </w:p>
    <w:p w14:paraId="0675EE65" w14:textId="77777777" w:rsidR="00A115D2" w:rsidRDefault="00A115D2" w:rsidP="00371507">
      <w:pPr>
        <w:spacing w:line="288" w:lineRule="auto"/>
        <w:rPr>
          <w:rFonts w:ascii="Arial" w:hAnsi="Arial" w:cs="Arial"/>
          <w:b/>
          <w:sz w:val="22"/>
          <w:szCs w:val="22"/>
        </w:rPr>
      </w:pPr>
    </w:p>
    <w:p w14:paraId="0B2A9CAB" w14:textId="77777777" w:rsidR="009A3623" w:rsidRDefault="009A3623" w:rsidP="00371507">
      <w:pPr>
        <w:spacing w:line="288" w:lineRule="auto"/>
        <w:rPr>
          <w:rFonts w:ascii="Arial" w:hAnsi="Arial" w:cs="Arial"/>
          <w:b/>
          <w:sz w:val="22"/>
          <w:szCs w:val="22"/>
        </w:rPr>
      </w:pPr>
    </w:p>
    <w:p w14:paraId="46E2982B" w14:textId="77777777" w:rsidR="009A3623" w:rsidRDefault="009A3623"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99737D">
        <w:rPr>
          <w:rFonts w:ascii="Arial" w:hAnsi="Arial" w:cs="Arial"/>
          <w:b/>
          <w:sz w:val="22"/>
          <w:szCs w:val="22"/>
        </w:rPr>
        <w:t>8</w:t>
      </w:r>
    </w:p>
    <w:p w14:paraId="543D26D4" w14:textId="77777777" w:rsidR="00BB04A6" w:rsidRDefault="00BB04A6" w:rsidP="00EC7962">
      <w:pPr>
        <w:spacing w:line="288" w:lineRule="auto"/>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3DF1B840" w14:textId="77777777" w:rsidR="00EC7962" w:rsidRPr="00EC7962" w:rsidRDefault="00EC7962" w:rsidP="00EC7962">
      <w:pPr>
        <w:spacing w:line="288" w:lineRule="auto"/>
        <w:jc w:val="center"/>
        <w:rPr>
          <w:rFonts w:ascii="Arial" w:hAnsi="Arial" w:cs="Arial"/>
          <w:b/>
          <w:sz w:val="28"/>
        </w:rPr>
      </w:pPr>
      <w:r w:rsidRPr="00EC7962">
        <w:rPr>
          <w:rFonts w:ascii="Arial" w:hAnsi="Arial" w:cs="Arial"/>
          <w:b/>
          <w:sz w:val="22"/>
          <w:szCs w:val="22"/>
        </w:rPr>
        <w:t>PROJEKTOWANE POSTANOWIENIA UMOWY</w:t>
      </w:r>
    </w:p>
    <w:p w14:paraId="7D364F88" w14:textId="77777777" w:rsidR="00EC7962" w:rsidRPr="00EC7962" w:rsidRDefault="00EC7962" w:rsidP="00EC7962">
      <w:pPr>
        <w:spacing w:line="288" w:lineRule="auto"/>
        <w:jc w:val="center"/>
        <w:rPr>
          <w:rFonts w:ascii="Arial" w:hAnsi="Arial"/>
          <w:sz w:val="10"/>
          <w:szCs w:val="10"/>
        </w:rPr>
      </w:pPr>
    </w:p>
    <w:p w14:paraId="2795FDE8" w14:textId="77777777" w:rsidR="00EC7962" w:rsidRPr="00EC7962" w:rsidRDefault="00EC7962" w:rsidP="00EC7962">
      <w:pPr>
        <w:spacing w:line="288" w:lineRule="auto"/>
        <w:jc w:val="both"/>
        <w:rPr>
          <w:rFonts w:ascii="Arial" w:hAnsi="Arial"/>
          <w:color w:val="auto"/>
          <w:sz w:val="22"/>
          <w:szCs w:val="22"/>
          <w:lang w:eastAsia="pl-PL"/>
        </w:rPr>
      </w:pPr>
      <w:r w:rsidRPr="00EC7962">
        <w:rPr>
          <w:rFonts w:ascii="Arial" w:hAnsi="Arial"/>
          <w:color w:val="auto"/>
          <w:sz w:val="22"/>
          <w:szCs w:val="22"/>
          <w:lang w:eastAsia="pl-PL"/>
        </w:rPr>
        <w:t>Zawarta w  dniu .............2023 r.   w   Tczewie</w:t>
      </w:r>
    </w:p>
    <w:p w14:paraId="403A7D88" w14:textId="77777777" w:rsidR="00EC7962" w:rsidRPr="00EC7962" w:rsidRDefault="00EC7962" w:rsidP="00EC7962">
      <w:pPr>
        <w:spacing w:line="288" w:lineRule="auto"/>
        <w:jc w:val="both"/>
        <w:rPr>
          <w:rFonts w:ascii="Arial" w:hAnsi="Arial"/>
          <w:color w:val="auto"/>
          <w:sz w:val="22"/>
          <w:szCs w:val="22"/>
          <w:lang w:eastAsia="pl-PL"/>
        </w:rPr>
      </w:pPr>
      <w:r w:rsidRPr="00EC7962">
        <w:rPr>
          <w:rFonts w:ascii="Arial" w:hAnsi="Arial"/>
          <w:color w:val="auto"/>
          <w:sz w:val="22"/>
          <w:szCs w:val="22"/>
          <w:lang w:eastAsia="pl-PL"/>
        </w:rPr>
        <w:t xml:space="preserve">pomiędzy Gminą Miejską Tczew  z siedzibą w Tczewie, Plac Piłsudskiego 1, </w:t>
      </w:r>
    </w:p>
    <w:p w14:paraId="1EEE927D" w14:textId="028DA54F" w:rsidR="00EC7962" w:rsidRPr="00EC7962" w:rsidRDefault="00EC7962" w:rsidP="00EC7962">
      <w:pPr>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reprezentowaną przez Prezydenta Miasta</w:t>
      </w:r>
      <w:r>
        <w:rPr>
          <w:rFonts w:ascii="Arial" w:hAnsi="Arial" w:cs="Arial"/>
          <w:color w:val="auto"/>
          <w:sz w:val="22"/>
          <w:szCs w:val="22"/>
          <w:lang w:eastAsia="pl-PL"/>
        </w:rPr>
        <w:t xml:space="preserve"> Tczewa</w:t>
      </w:r>
      <w:r w:rsidRPr="00EC7962">
        <w:rPr>
          <w:rFonts w:ascii="Arial" w:hAnsi="Arial" w:cs="Arial"/>
          <w:color w:val="auto"/>
          <w:sz w:val="22"/>
          <w:szCs w:val="22"/>
          <w:lang w:eastAsia="pl-PL"/>
        </w:rPr>
        <w:t>:</w:t>
      </w:r>
    </w:p>
    <w:p w14:paraId="41769536" w14:textId="41625CD4" w:rsidR="00EC7962" w:rsidRPr="00EC7962" w:rsidRDefault="00EC7962" w:rsidP="00EC7962">
      <w:pPr>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Pana </w:t>
      </w:r>
      <w:r>
        <w:rPr>
          <w:rFonts w:ascii="Arial" w:hAnsi="Arial" w:cs="Arial"/>
          <w:color w:val="auto"/>
          <w:sz w:val="22"/>
          <w:szCs w:val="22"/>
          <w:lang w:eastAsia="pl-PL"/>
        </w:rPr>
        <w:t xml:space="preserve">Łukasza </w:t>
      </w:r>
      <w:proofErr w:type="spellStart"/>
      <w:r>
        <w:rPr>
          <w:rFonts w:ascii="Arial" w:hAnsi="Arial" w:cs="Arial"/>
          <w:color w:val="auto"/>
          <w:sz w:val="22"/>
          <w:szCs w:val="22"/>
          <w:lang w:eastAsia="pl-PL"/>
        </w:rPr>
        <w:t>Brządkowskiego</w:t>
      </w:r>
      <w:proofErr w:type="spellEnd"/>
    </w:p>
    <w:p w14:paraId="7D46FD40" w14:textId="77777777" w:rsidR="00EC7962" w:rsidRPr="00EC7962" w:rsidRDefault="00EC7962" w:rsidP="00EC7962">
      <w:pPr>
        <w:spacing w:line="288" w:lineRule="auto"/>
        <w:jc w:val="both"/>
        <w:rPr>
          <w:rFonts w:ascii="Arial" w:hAnsi="Arial"/>
          <w:color w:val="auto"/>
          <w:sz w:val="22"/>
          <w:szCs w:val="22"/>
          <w:lang w:eastAsia="pl-PL"/>
        </w:rPr>
      </w:pPr>
      <w:r w:rsidRPr="00EC7962">
        <w:rPr>
          <w:rFonts w:ascii="Arial" w:hAnsi="Arial"/>
          <w:color w:val="auto"/>
          <w:sz w:val="22"/>
          <w:szCs w:val="22"/>
          <w:lang w:eastAsia="pl-PL"/>
        </w:rPr>
        <w:t>zwaną w dalszej treści „Zamawiającym”,</w:t>
      </w:r>
    </w:p>
    <w:p w14:paraId="276E68C7" w14:textId="77777777" w:rsidR="00EC7962" w:rsidRPr="00EC7962" w:rsidRDefault="00EC7962" w:rsidP="00EC7962">
      <w:pPr>
        <w:widowControl/>
        <w:suppressAutoHyphens w:val="0"/>
        <w:spacing w:line="288" w:lineRule="auto"/>
        <w:jc w:val="both"/>
        <w:rPr>
          <w:rFonts w:ascii="Arial" w:eastAsia="Times New Roman" w:hAnsi="Arial" w:cs="Arial"/>
          <w:color w:val="auto"/>
          <w:sz w:val="22"/>
          <w:szCs w:val="22"/>
          <w:lang w:eastAsia="de-DE"/>
        </w:rPr>
      </w:pPr>
      <w:r w:rsidRPr="00EC7962">
        <w:rPr>
          <w:rFonts w:ascii="Arial" w:eastAsia="Times New Roman" w:hAnsi="Arial" w:cs="Arial"/>
          <w:color w:val="auto"/>
          <w:sz w:val="22"/>
          <w:szCs w:val="22"/>
          <w:lang w:eastAsia="de-DE"/>
        </w:rPr>
        <w:t>a …………………………………………z siedzibą: ………………………………….; wpisanym do: ………………………………………    ; za numerem: ……………………….............</w:t>
      </w:r>
      <w:r w:rsidRPr="00EC7962">
        <w:rPr>
          <w:rFonts w:ascii="Arial" w:eastAsia="Times New Roman" w:hAnsi="Arial" w:cs="Arial"/>
          <w:color w:val="auto"/>
          <w:sz w:val="22"/>
          <w:szCs w:val="22"/>
          <w:lang w:eastAsia="de-DE"/>
        </w:rPr>
        <w:tab/>
      </w:r>
    </w:p>
    <w:p w14:paraId="51B65CC1" w14:textId="77777777" w:rsidR="00EC7962" w:rsidRPr="00EC7962" w:rsidRDefault="00EC7962" w:rsidP="00EC7962">
      <w:pPr>
        <w:widowControl/>
        <w:suppressAutoHyphens w:val="0"/>
        <w:spacing w:line="288" w:lineRule="auto"/>
        <w:jc w:val="both"/>
        <w:rPr>
          <w:rFonts w:ascii="Arial" w:eastAsia="Times New Roman" w:hAnsi="Arial" w:cs="Arial"/>
          <w:color w:val="auto"/>
          <w:sz w:val="22"/>
          <w:szCs w:val="22"/>
          <w:lang w:val="de-DE" w:eastAsia="de-DE"/>
        </w:rPr>
      </w:pPr>
      <w:r w:rsidRPr="00EC7962">
        <w:rPr>
          <w:rFonts w:ascii="Arial" w:eastAsia="Times New Roman" w:hAnsi="Arial" w:cs="Arial"/>
          <w:color w:val="auto"/>
          <w:sz w:val="22"/>
          <w:szCs w:val="22"/>
          <w:lang w:eastAsia="de-DE"/>
        </w:rPr>
        <w:t>reprezentowanym przez:</w:t>
      </w:r>
      <w:r w:rsidRPr="00EC7962">
        <w:rPr>
          <w:rFonts w:ascii="Arial" w:eastAsia="Times New Roman" w:hAnsi="Arial" w:cs="Arial"/>
          <w:color w:val="auto"/>
          <w:sz w:val="22"/>
          <w:szCs w:val="22"/>
          <w:lang w:val="de-DE" w:eastAsia="de-DE"/>
        </w:rPr>
        <w:t>……………………………………,</w:t>
      </w:r>
    </w:p>
    <w:p w14:paraId="5C11365F" w14:textId="77777777" w:rsidR="00EC7962" w:rsidRPr="00EC7962" w:rsidRDefault="00EC7962" w:rsidP="00EC7962">
      <w:pPr>
        <w:widowControl/>
        <w:suppressAutoHyphens w:val="0"/>
        <w:spacing w:line="288" w:lineRule="auto"/>
        <w:jc w:val="both"/>
        <w:rPr>
          <w:rFonts w:ascii="Arial" w:eastAsia="Times New Roman" w:hAnsi="Arial" w:cs="Arial"/>
          <w:color w:val="auto"/>
          <w:sz w:val="22"/>
          <w:szCs w:val="22"/>
          <w:lang w:eastAsia="de-DE"/>
        </w:rPr>
      </w:pPr>
      <w:r w:rsidRPr="00EC7962">
        <w:rPr>
          <w:rFonts w:ascii="Arial" w:hAnsi="Arial"/>
          <w:color w:val="auto"/>
          <w:sz w:val="22"/>
          <w:szCs w:val="22"/>
          <w:lang w:eastAsia="pl-PL"/>
        </w:rPr>
        <w:t>zwanym  dalej  „Wykonawcą”.</w:t>
      </w:r>
    </w:p>
    <w:p w14:paraId="1B5FC7AF" w14:textId="77777777" w:rsidR="00EC7962" w:rsidRPr="00EC7962" w:rsidRDefault="00EC7962" w:rsidP="00EC7962">
      <w:pPr>
        <w:spacing w:line="288" w:lineRule="auto"/>
        <w:jc w:val="both"/>
        <w:rPr>
          <w:rFonts w:ascii="Arial" w:hAnsi="Arial"/>
          <w:color w:val="auto"/>
          <w:sz w:val="10"/>
          <w:szCs w:val="16"/>
          <w:lang w:eastAsia="pl-PL"/>
        </w:rPr>
      </w:pPr>
    </w:p>
    <w:p w14:paraId="447C5100" w14:textId="77777777" w:rsidR="00EC7962" w:rsidRPr="00EC7962" w:rsidRDefault="00EC7962" w:rsidP="00EC7962">
      <w:pPr>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w:t>
      </w:r>
    </w:p>
    <w:p w14:paraId="2F4B6445" w14:textId="77777777" w:rsidR="00EC7962" w:rsidRDefault="00EC7962" w:rsidP="00EC7962">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(tj. Dz. U. z 2023 r., poz. 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5508E5AC" w14:textId="77777777" w:rsidR="00EC7962" w:rsidRPr="00EC7962" w:rsidRDefault="00EC7962" w:rsidP="00EC7962">
      <w:pPr>
        <w:spacing w:line="288" w:lineRule="auto"/>
        <w:jc w:val="both"/>
        <w:rPr>
          <w:rFonts w:ascii="Arial" w:hAnsi="Arial" w:cs="Arial"/>
          <w:sz w:val="8"/>
          <w:szCs w:val="16"/>
        </w:rPr>
      </w:pPr>
    </w:p>
    <w:p w14:paraId="515FCF86"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w:t>
      </w:r>
      <w:r w:rsidRPr="00EC7962">
        <w:rPr>
          <w:rFonts w:ascii="Arial" w:eastAsia="Times New Roman" w:hAnsi="Arial" w:cs="Arial"/>
          <w:b/>
          <w:bCs/>
          <w:sz w:val="22"/>
          <w:szCs w:val="22"/>
        </w:rPr>
        <w:br/>
        <w:t>Przedmiot umowy</w:t>
      </w:r>
    </w:p>
    <w:p w14:paraId="63A931ED"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color w:val="FF0000"/>
          <w:sz w:val="4"/>
          <w:szCs w:val="16"/>
        </w:rPr>
      </w:pPr>
    </w:p>
    <w:p w14:paraId="27499475" w14:textId="77777777" w:rsidR="002078AC" w:rsidRPr="002078AC" w:rsidRDefault="00EC7962" w:rsidP="00542BBB">
      <w:pPr>
        <w:pStyle w:val="Akapitzlist"/>
        <w:numPr>
          <w:ilvl w:val="0"/>
          <w:numId w:val="124"/>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EC7962">
        <w:rPr>
          <w:rFonts w:ascii="Arial" w:eastAsia="Calibri" w:hAnsi="Arial" w:cs="Arial"/>
          <w:sz w:val="22"/>
          <w:szCs w:val="22"/>
          <w:lang w:eastAsia="en-US"/>
        </w:rPr>
        <w:t xml:space="preserve">Zamawiający zleca, a Wykonawca przyjmuje do realizacji zamówienie pn. </w:t>
      </w:r>
      <w:r w:rsidRPr="00EC7962">
        <w:rPr>
          <w:rFonts w:ascii="Arial" w:hAnsi="Arial" w:cs="Arial"/>
          <w:b/>
          <w:sz w:val="22"/>
          <w:szCs w:val="22"/>
        </w:rPr>
        <w:t>„</w:t>
      </w:r>
      <w:r w:rsidRPr="00EC7962">
        <w:rPr>
          <w:rFonts w:ascii="Arial" w:hAnsi="Arial" w:cs="Arial"/>
          <w:b/>
          <w:color w:val="000000" w:themeColor="text1"/>
          <w:sz w:val="22"/>
          <w:szCs w:val="22"/>
          <w:lang w:eastAsia="pl-PL"/>
        </w:rPr>
        <w:t>Aktywny Tczew</w:t>
      </w:r>
      <w:r w:rsidR="006926F7" w:rsidRPr="006926F7">
        <w:rPr>
          <w:rFonts w:ascii="Arial" w:hAnsi="Arial" w:cs="Arial"/>
          <w:b/>
          <w:color w:val="000000" w:themeColor="text1"/>
          <w:sz w:val="22"/>
          <w:szCs w:val="22"/>
          <w:lang w:eastAsia="pl-PL"/>
        </w:rPr>
        <w:t xml:space="preserve"> </w:t>
      </w:r>
      <w:r w:rsidRPr="00EC7962">
        <w:rPr>
          <w:rFonts w:ascii="Arial" w:hAnsi="Arial" w:cs="Arial"/>
          <w:b/>
          <w:color w:val="000000" w:themeColor="text1"/>
          <w:sz w:val="22"/>
          <w:szCs w:val="22"/>
          <w:lang w:eastAsia="pl-PL"/>
        </w:rPr>
        <w:t xml:space="preserve">- budowa wodnego placu zabaw na terenie niecki </w:t>
      </w:r>
      <w:proofErr w:type="spellStart"/>
      <w:r w:rsidRPr="00EC7962">
        <w:rPr>
          <w:rFonts w:ascii="Arial" w:hAnsi="Arial" w:cs="Arial"/>
          <w:b/>
          <w:color w:val="000000" w:themeColor="text1"/>
          <w:sz w:val="22"/>
          <w:szCs w:val="22"/>
          <w:lang w:eastAsia="pl-PL"/>
        </w:rPr>
        <w:t>czyżykowskiej</w:t>
      </w:r>
      <w:proofErr w:type="spellEnd"/>
      <w:r w:rsidRPr="00EC7962">
        <w:rPr>
          <w:rFonts w:ascii="Arial" w:hAnsi="Arial" w:cs="Arial"/>
          <w:b/>
          <w:color w:val="000000" w:themeColor="text1"/>
          <w:sz w:val="22"/>
          <w:szCs w:val="22"/>
          <w:lang w:eastAsia="pl-PL"/>
        </w:rPr>
        <w:t>”</w:t>
      </w:r>
      <w:r w:rsidRPr="00EC7962">
        <w:rPr>
          <w:rFonts w:ascii="Arial" w:hAnsi="Arial" w:cs="Arial"/>
          <w:b/>
          <w:sz w:val="22"/>
          <w:szCs w:val="22"/>
        </w:rPr>
        <w:t xml:space="preserve">. </w:t>
      </w:r>
    </w:p>
    <w:p w14:paraId="6CED40AA" w14:textId="1D55C6F5" w:rsidR="00EC7962" w:rsidRPr="002078AC" w:rsidRDefault="002078AC" w:rsidP="00542BBB">
      <w:pPr>
        <w:pStyle w:val="Akapitzlist"/>
        <w:numPr>
          <w:ilvl w:val="0"/>
          <w:numId w:val="124"/>
        </w:numPr>
        <w:tabs>
          <w:tab w:val="left" w:pos="284"/>
          <w:tab w:val="left" w:pos="993"/>
        </w:tabs>
        <w:suppressAutoHyphens w:val="0"/>
        <w:spacing w:line="288" w:lineRule="auto"/>
        <w:ind w:left="284" w:right="108" w:hanging="284"/>
        <w:contextualSpacing w:val="0"/>
        <w:jc w:val="both"/>
        <w:rPr>
          <w:rFonts w:ascii="Arial" w:hAnsi="Arial" w:cs="Arial"/>
          <w:sz w:val="22"/>
          <w:szCs w:val="22"/>
        </w:rPr>
      </w:pPr>
      <w:r w:rsidRPr="0054448E">
        <w:rPr>
          <w:rFonts w:ascii="Arial" w:hAnsi="Arial" w:cs="Arial"/>
          <w:color w:val="auto"/>
          <w:sz w:val="22"/>
          <w:szCs w:val="22"/>
        </w:rPr>
        <w:t xml:space="preserve">Inwestycja jest dofinansowana </w:t>
      </w:r>
      <w:r>
        <w:rPr>
          <w:rFonts w:ascii="Arial" w:hAnsi="Arial" w:cs="Arial"/>
          <w:color w:val="auto"/>
          <w:sz w:val="22"/>
          <w:szCs w:val="22"/>
        </w:rPr>
        <w:t>z</w:t>
      </w:r>
      <w:r w:rsidRPr="0054448E">
        <w:rPr>
          <w:rFonts w:ascii="Arial" w:hAnsi="Arial" w:cs="Arial"/>
          <w:color w:val="auto"/>
          <w:sz w:val="22"/>
          <w:szCs w:val="22"/>
        </w:rPr>
        <w:t xml:space="preserve"> Rządowego Funduszu Polski Ład:  Programu Inwestycji Strategicznych</w:t>
      </w:r>
      <w:r>
        <w:rPr>
          <w:rFonts w:ascii="Arial" w:hAnsi="Arial" w:cs="Arial"/>
          <w:color w:val="auto"/>
          <w:sz w:val="22"/>
          <w:szCs w:val="22"/>
        </w:rPr>
        <w:t>.</w:t>
      </w:r>
    </w:p>
    <w:p w14:paraId="6BE5AF53" w14:textId="77777777" w:rsidR="002567D5" w:rsidRPr="002567D5" w:rsidRDefault="002567D5" w:rsidP="00D67984">
      <w:pPr>
        <w:pStyle w:val="Akapitzlist"/>
        <w:widowControl/>
        <w:numPr>
          <w:ilvl w:val="0"/>
          <w:numId w:val="72"/>
        </w:numPr>
        <w:suppressAutoHyphens w:val="0"/>
        <w:spacing w:line="288" w:lineRule="auto"/>
        <w:ind w:left="284" w:hanging="284"/>
        <w:contextualSpacing w:val="0"/>
        <w:jc w:val="both"/>
        <w:rPr>
          <w:rFonts w:ascii="Arial" w:hAnsi="Arial" w:cs="Arial"/>
          <w:bCs/>
          <w:vanish/>
          <w:sz w:val="22"/>
          <w:szCs w:val="22"/>
        </w:rPr>
      </w:pPr>
    </w:p>
    <w:p w14:paraId="13CC73E2" w14:textId="77777777" w:rsidR="002567D5" w:rsidRPr="002567D5" w:rsidRDefault="002567D5" w:rsidP="00D67984">
      <w:pPr>
        <w:pStyle w:val="Akapitzlist"/>
        <w:widowControl/>
        <w:numPr>
          <w:ilvl w:val="0"/>
          <w:numId w:val="72"/>
        </w:numPr>
        <w:suppressAutoHyphens w:val="0"/>
        <w:spacing w:line="288" w:lineRule="auto"/>
        <w:ind w:left="284" w:hanging="284"/>
        <w:contextualSpacing w:val="0"/>
        <w:jc w:val="both"/>
        <w:rPr>
          <w:rFonts w:ascii="Arial" w:hAnsi="Arial" w:cs="Arial"/>
          <w:bCs/>
          <w:vanish/>
          <w:sz w:val="22"/>
          <w:szCs w:val="22"/>
        </w:rPr>
      </w:pPr>
    </w:p>
    <w:p w14:paraId="64D6A55A" w14:textId="6583FEA2" w:rsidR="00EC7962" w:rsidRPr="00EC7962" w:rsidRDefault="00EC7962" w:rsidP="00D67984">
      <w:pPr>
        <w:widowControl/>
        <w:numPr>
          <w:ilvl w:val="0"/>
          <w:numId w:val="72"/>
        </w:numPr>
        <w:suppressAutoHyphens w:val="0"/>
        <w:spacing w:line="288" w:lineRule="auto"/>
        <w:ind w:left="284" w:hanging="284"/>
        <w:jc w:val="both"/>
        <w:rPr>
          <w:rFonts w:ascii="Arial" w:eastAsia="Calibri" w:hAnsi="Arial" w:cs="Arial"/>
          <w:sz w:val="22"/>
          <w:szCs w:val="22"/>
          <w:lang w:eastAsia="en-US"/>
        </w:rPr>
      </w:pPr>
      <w:r w:rsidRPr="00EC7962">
        <w:rPr>
          <w:rFonts w:ascii="Arial" w:hAnsi="Arial" w:cs="Arial"/>
          <w:bCs/>
          <w:sz w:val="22"/>
          <w:szCs w:val="22"/>
        </w:rPr>
        <w:t xml:space="preserve">Przedmiotem </w:t>
      </w:r>
      <w:r w:rsidR="006926F7">
        <w:rPr>
          <w:rFonts w:ascii="Arial" w:hAnsi="Arial" w:cs="Arial"/>
          <w:bCs/>
          <w:sz w:val="22"/>
          <w:szCs w:val="22"/>
        </w:rPr>
        <w:t>u</w:t>
      </w:r>
      <w:r w:rsidRPr="00EC7962">
        <w:rPr>
          <w:rFonts w:ascii="Arial" w:hAnsi="Arial" w:cs="Arial"/>
          <w:bCs/>
          <w:sz w:val="22"/>
          <w:szCs w:val="22"/>
        </w:rPr>
        <w:t xml:space="preserve">mowy jest wykonanie przez Wykonawcę wszystkich robót, jakie okażą się niezbędne dla osiągnięcia celu </w:t>
      </w:r>
      <w:r w:rsidR="006926F7">
        <w:rPr>
          <w:rFonts w:ascii="Arial" w:hAnsi="Arial" w:cs="Arial"/>
          <w:bCs/>
          <w:sz w:val="22"/>
          <w:szCs w:val="22"/>
        </w:rPr>
        <w:t>u</w:t>
      </w:r>
      <w:r w:rsidRPr="00EC7962">
        <w:rPr>
          <w:rFonts w:ascii="Arial" w:hAnsi="Arial" w:cs="Arial"/>
          <w:bCs/>
          <w:sz w:val="22"/>
          <w:szCs w:val="22"/>
        </w:rPr>
        <w:t>mowy, o którym mowa w ust. 1.</w:t>
      </w:r>
    </w:p>
    <w:p w14:paraId="1992679B" w14:textId="15A60F6C" w:rsidR="00EC7962" w:rsidRPr="00EC7962" w:rsidRDefault="00EC7962" w:rsidP="00D67984">
      <w:pPr>
        <w:widowControl/>
        <w:numPr>
          <w:ilvl w:val="0"/>
          <w:numId w:val="72"/>
        </w:numPr>
        <w:suppressAutoHyphens w:val="0"/>
        <w:spacing w:line="288" w:lineRule="auto"/>
        <w:ind w:left="284" w:hanging="284"/>
        <w:jc w:val="both"/>
        <w:rPr>
          <w:rFonts w:ascii="Arial" w:eastAsia="Calibri" w:hAnsi="Arial" w:cs="Arial"/>
          <w:sz w:val="22"/>
          <w:szCs w:val="22"/>
          <w:lang w:eastAsia="en-US"/>
        </w:rPr>
      </w:pPr>
      <w:r w:rsidRPr="00EC7962">
        <w:rPr>
          <w:rFonts w:ascii="Arial" w:hAnsi="Arial" w:cs="Arial"/>
          <w:bCs/>
          <w:color w:val="auto"/>
          <w:sz w:val="22"/>
          <w:szCs w:val="22"/>
          <w:lang w:eastAsia="pl-PL"/>
        </w:rPr>
        <w:t xml:space="preserve">Szczegółowy zakres przedmiotu umowy określa </w:t>
      </w:r>
      <w:r w:rsidR="00474CF8">
        <w:rPr>
          <w:rFonts w:ascii="Arial" w:hAnsi="Arial" w:cs="Arial"/>
          <w:bCs/>
          <w:color w:val="auto"/>
          <w:sz w:val="22"/>
          <w:szCs w:val="22"/>
          <w:lang w:eastAsia="pl-PL"/>
        </w:rPr>
        <w:t>o</w:t>
      </w:r>
      <w:r w:rsidRPr="00EC7962">
        <w:rPr>
          <w:rFonts w:ascii="Arial" w:hAnsi="Arial" w:cs="Arial"/>
          <w:bCs/>
          <w:color w:val="auto"/>
          <w:sz w:val="22"/>
          <w:szCs w:val="22"/>
          <w:lang w:eastAsia="pl-PL"/>
        </w:rPr>
        <w:t>pis przedmiotu zamówienia (dalej „OPZ”), dokumentacja projektowa oraz Specyfikacja Techniczna Wykonania i Odbioru Robót Budowlanych stanowiące integralną część Specyfikacji Warunków Zamówienia oraz oferta Wykonawcy</w:t>
      </w:r>
      <w:r w:rsidR="006926F7">
        <w:rPr>
          <w:rFonts w:ascii="Arial" w:hAnsi="Arial" w:cs="Arial"/>
          <w:bCs/>
          <w:color w:val="auto"/>
          <w:sz w:val="22"/>
          <w:szCs w:val="22"/>
          <w:lang w:eastAsia="pl-PL"/>
        </w:rPr>
        <w:t>.</w:t>
      </w:r>
    </w:p>
    <w:p w14:paraId="209D6D18" w14:textId="5CD986D9" w:rsidR="00EC7962" w:rsidRPr="00EC7962" w:rsidRDefault="00EC7962" w:rsidP="00D67984">
      <w:pPr>
        <w:numPr>
          <w:ilvl w:val="0"/>
          <w:numId w:val="72"/>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Przedmiot </w:t>
      </w:r>
      <w:r w:rsidR="006926F7">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mowy będzie realizowany z należytą starannością, zgodnie z OPZ,  dokumentacją projektową, Specyfikacją Techniczną Wykonania i Odbioru Robót Budowlanych (dalej </w:t>
      </w:r>
      <w:proofErr w:type="spellStart"/>
      <w:r w:rsidRPr="00EC7962">
        <w:rPr>
          <w:rFonts w:ascii="Arial" w:hAnsi="Arial" w:cs="Arial"/>
          <w:bCs/>
          <w:color w:val="auto"/>
          <w:sz w:val="22"/>
          <w:szCs w:val="22"/>
          <w:lang w:eastAsia="pl-PL"/>
        </w:rPr>
        <w:t>STWiORB</w:t>
      </w:r>
      <w:proofErr w:type="spellEnd"/>
      <w:r w:rsidRPr="00EC7962">
        <w:rPr>
          <w:rFonts w:ascii="Arial" w:hAnsi="Arial" w:cs="Arial"/>
          <w:bCs/>
          <w:color w:val="auto"/>
          <w:sz w:val="22"/>
          <w:szCs w:val="22"/>
          <w:lang w:eastAsia="pl-PL"/>
        </w:rPr>
        <w:t xml:space="preserve">) i pozostałymi zapisami Specyfikacji Warunków Zamówienia (dalej „SWZ”), </w:t>
      </w:r>
      <w:r w:rsidR="00A63825">
        <w:rPr>
          <w:rFonts w:ascii="Arial" w:hAnsi="Arial" w:cs="Arial"/>
          <w:bCs/>
          <w:color w:val="auto"/>
          <w:sz w:val="22"/>
          <w:szCs w:val="22"/>
          <w:lang w:eastAsia="pl-PL"/>
        </w:rPr>
        <w:t>o</w:t>
      </w:r>
      <w:r w:rsidRPr="00EC7962">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mową.</w:t>
      </w:r>
    </w:p>
    <w:p w14:paraId="526EE5A5" w14:textId="264AACE5" w:rsidR="00EC7962" w:rsidRPr="00EC7962" w:rsidRDefault="00EC7962" w:rsidP="00D67984">
      <w:pPr>
        <w:numPr>
          <w:ilvl w:val="0"/>
          <w:numId w:val="72"/>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W przypadku, gdy dla wykonania robót budowlanych wchodzących w zakres </w:t>
      </w:r>
      <w:r w:rsidR="00A63825">
        <w:rPr>
          <w:rFonts w:ascii="Arial" w:hAnsi="Arial" w:cs="Arial"/>
          <w:bCs/>
          <w:color w:val="auto"/>
          <w:sz w:val="22"/>
          <w:szCs w:val="22"/>
          <w:lang w:eastAsia="pl-PL"/>
        </w:rPr>
        <w:t>p</w:t>
      </w:r>
      <w:r w:rsidRPr="00EC7962">
        <w:rPr>
          <w:rFonts w:ascii="Arial" w:hAnsi="Arial" w:cs="Arial"/>
          <w:bCs/>
          <w:color w:val="auto"/>
          <w:sz w:val="22"/>
          <w:szCs w:val="22"/>
          <w:lang w:eastAsia="pl-PL"/>
        </w:rPr>
        <w:t xml:space="preserve">rzedmiotu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036CC010" w14:textId="08CEE8B7" w:rsidR="00EC7962" w:rsidRPr="008A72AD" w:rsidRDefault="00EC7962" w:rsidP="00D67984">
      <w:pPr>
        <w:numPr>
          <w:ilvl w:val="0"/>
          <w:numId w:val="72"/>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Przedmiotem </w:t>
      </w:r>
      <w:r w:rsidR="006926F7">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mowy jest również wykonanie powykonawczej dokumentacji odbiorowej </w:t>
      </w:r>
      <w:r w:rsidR="006926F7">
        <w:rPr>
          <w:rFonts w:ascii="Arial" w:hAnsi="Arial" w:cs="Arial"/>
          <w:bCs/>
          <w:color w:val="auto"/>
          <w:sz w:val="22"/>
          <w:szCs w:val="22"/>
          <w:lang w:eastAsia="pl-PL"/>
        </w:rPr>
        <w:br/>
      </w:r>
      <w:r w:rsidRPr="00EC7962">
        <w:rPr>
          <w:rFonts w:ascii="Arial" w:hAnsi="Arial" w:cs="Arial"/>
          <w:bCs/>
          <w:color w:val="auto"/>
          <w:sz w:val="22"/>
          <w:szCs w:val="22"/>
          <w:lang w:eastAsia="pl-PL"/>
        </w:rPr>
        <w:t xml:space="preserve">w dwóch egzemplarzach, założenie i prowadzenie w czasie trwania gwarancji </w:t>
      </w:r>
      <w:r w:rsidRPr="008A72AD">
        <w:rPr>
          <w:rFonts w:ascii="Arial" w:hAnsi="Arial" w:cs="Arial"/>
          <w:bCs/>
          <w:color w:val="auto"/>
          <w:sz w:val="22"/>
          <w:szCs w:val="22"/>
          <w:lang w:eastAsia="pl-PL"/>
        </w:rPr>
        <w:t>książ</w:t>
      </w:r>
      <w:r w:rsidR="008A72AD" w:rsidRPr="008A72AD">
        <w:rPr>
          <w:rFonts w:ascii="Arial" w:hAnsi="Arial" w:cs="Arial"/>
          <w:bCs/>
          <w:color w:val="auto"/>
          <w:sz w:val="22"/>
          <w:szCs w:val="22"/>
          <w:lang w:eastAsia="pl-PL"/>
        </w:rPr>
        <w:t xml:space="preserve">ki </w:t>
      </w:r>
      <w:r w:rsidRPr="008A72AD">
        <w:rPr>
          <w:rFonts w:ascii="Arial" w:hAnsi="Arial" w:cs="Arial"/>
          <w:bCs/>
          <w:color w:val="auto"/>
          <w:sz w:val="22"/>
          <w:szCs w:val="22"/>
          <w:lang w:eastAsia="pl-PL"/>
        </w:rPr>
        <w:lastRenderedPageBreak/>
        <w:t>obiekt</w:t>
      </w:r>
      <w:r w:rsidR="008A72AD" w:rsidRPr="008A72AD">
        <w:rPr>
          <w:rFonts w:ascii="Arial" w:hAnsi="Arial" w:cs="Arial"/>
          <w:bCs/>
          <w:color w:val="auto"/>
          <w:sz w:val="22"/>
          <w:szCs w:val="22"/>
          <w:lang w:eastAsia="pl-PL"/>
        </w:rPr>
        <w:t>u</w:t>
      </w:r>
      <w:r w:rsidRPr="008A72AD">
        <w:rPr>
          <w:rFonts w:ascii="Arial" w:hAnsi="Arial" w:cs="Arial"/>
          <w:bCs/>
          <w:color w:val="auto"/>
          <w:sz w:val="22"/>
          <w:szCs w:val="22"/>
          <w:lang w:eastAsia="pl-PL"/>
        </w:rPr>
        <w:t xml:space="preserve"> </w:t>
      </w:r>
      <w:r w:rsidR="008A72AD" w:rsidRPr="008A72AD">
        <w:rPr>
          <w:rFonts w:ascii="Arial" w:hAnsi="Arial" w:cs="Arial"/>
          <w:bCs/>
          <w:color w:val="auto"/>
          <w:sz w:val="22"/>
          <w:szCs w:val="22"/>
          <w:lang w:eastAsia="pl-PL"/>
        </w:rPr>
        <w:t>budowlanego</w:t>
      </w:r>
      <w:r w:rsidRPr="008A72AD">
        <w:rPr>
          <w:rFonts w:ascii="Arial" w:hAnsi="Arial" w:cs="Arial"/>
          <w:bCs/>
          <w:color w:val="auto"/>
          <w:sz w:val="22"/>
          <w:szCs w:val="22"/>
          <w:lang w:eastAsia="pl-PL"/>
        </w:rPr>
        <w:t>.</w:t>
      </w:r>
    </w:p>
    <w:p w14:paraId="7E10E679" w14:textId="323F1246" w:rsidR="00EC7962" w:rsidRPr="00EC7962" w:rsidRDefault="00EC7962" w:rsidP="00D67984">
      <w:pPr>
        <w:numPr>
          <w:ilvl w:val="0"/>
          <w:numId w:val="72"/>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Integralne części składowe niniejszej </w:t>
      </w:r>
      <w:r w:rsidR="00A63825">
        <w:rPr>
          <w:rFonts w:ascii="Arial" w:hAnsi="Arial" w:cs="Arial"/>
          <w:bCs/>
          <w:color w:val="auto"/>
          <w:sz w:val="22"/>
          <w:szCs w:val="22"/>
          <w:lang w:eastAsia="pl-PL"/>
        </w:rPr>
        <w:t>u</w:t>
      </w:r>
      <w:r w:rsidRPr="00EC7962">
        <w:rPr>
          <w:rFonts w:ascii="Arial" w:hAnsi="Arial" w:cs="Arial"/>
          <w:bCs/>
          <w:color w:val="auto"/>
          <w:sz w:val="22"/>
          <w:szCs w:val="22"/>
          <w:lang w:eastAsia="pl-PL"/>
        </w:rPr>
        <w:t>mowy stanowią:</w:t>
      </w:r>
    </w:p>
    <w:p w14:paraId="6966A6CB" w14:textId="77777777" w:rsidR="00EC7962" w:rsidRPr="00EC7962" w:rsidRDefault="00EC7962" w:rsidP="00D67984">
      <w:pPr>
        <w:numPr>
          <w:ilvl w:val="0"/>
          <w:numId w:val="104"/>
        </w:numPr>
        <w:tabs>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EC7962">
        <w:rPr>
          <w:rFonts w:ascii="Arial" w:hAnsi="Arial" w:cs="Arial"/>
          <w:bCs/>
          <w:color w:val="auto"/>
          <w:sz w:val="22"/>
          <w:szCs w:val="22"/>
          <w:lang w:eastAsia="pl-PL"/>
        </w:rPr>
        <w:br/>
        <w:t>w postępowaniu o zamówienie publiczne,</w:t>
      </w:r>
    </w:p>
    <w:p w14:paraId="221996E2" w14:textId="77777777" w:rsidR="00EC7962" w:rsidRPr="00EC7962" w:rsidRDefault="00EC7962" w:rsidP="00D67984">
      <w:pPr>
        <w:numPr>
          <w:ilvl w:val="0"/>
          <w:numId w:val="104"/>
        </w:numPr>
        <w:tabs>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Specyfikacja Warunków Zamówienia (SWZ).</w:t>
      </w:r>
    </w:p>
    <w:p w14:paraId="4ABE2D79" w14:textId="755B1932" w:rsidR="00EC7962" w:rsidRPr="00EC7962" w:rsidRDefault="00EC7962" w:rsidP="00D67984">
      <w:pPr>
        <w:numPr>
          <w:ilvl w:val="0"/>
          <w:numId w:val="72"/>
        </w:numPr>
        <w:tabs>
          <w:tab w:val="left" w:pos="5320"/>
        </w:tabs>
        <w:spacing w:line="288" w:lineRule="auto"/>
        <w:ind w:left="284" w:hanging="284"/>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Dokumenty składające się na </w:t>
      </w:r>
      <w:r w:rsidR="00BD3128">
        <w:rPr>
          <w:rFonts w:ascii="Arial" w:hAnsi="Arial" w:cs="Arial"/>
          <w:bCs/>
          <w:color w:val="auto"/>
          <w:sz w:val="22"/>
          <w:szCs w:val="22"/>
          <w:lang w:eastAsia="pl-PL"/>
        </w:rPr>
        <w:t>u</w:t>
      </w:r>
      <w:r w:rsidRPr="00EC7962">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EC7962">
        <w:rPr>
          <w:rFonts w:ascii="Arial" w:hAnsi="Arial" w:cs="Arial"/>
          <w:bCs/>
          <w:color w:val="auto"/>
          <w:sz w:val="22"/>
          <w:szCs w:val="22"/>
          <w:lang w:eastAsia="pl-PL"/>
        </w:rPr>
        <w:br/>
        <w:t xml:space="preserve">i interpretowane jako część </w:t>
      </w:r>
      <w:r w:rsidR="00BD3128">
        <w:rPr>
          <w:rFonts w:ascii="Arial" w:hAnsi="Arial" w:cs="Arial"/>
          <w:bCs/>
          <w:color w:val="auto"/>
          <w:sz w:val="22"/>
          <w:szCs w:val="22"/>
          <w:lang w:eastAsia="pl-PL"/>
        </w:rPr>
        <w:t>u</w:t>
      </w:r>
      <w:r w:rsidRPr="00EC7962">
        <w:rPr>
          <w:rFonts w:ascii="Arial" w:hAnsi="Arial" w:cs="Arial"/>
          <w:bCs/>
          <w:color w:val="auto"/>
          <w:sz w:val="22"/>
          <w:szCs w:val="22"/>
          <w:lang w:eastAsia="pl-PL"/>
        </w:rPr>
        <w:t>mowy w następującym porządku pierwszeństwa:</w:t>
      </w:r>
    </w:p>
    <w:p w14:paraId="7CE35ED5" w14:textId="5A64F015" w:rsidR="00EC7962" w:rsidRPr="00EC7962" w:rsidRDefault="00A63825" w:rsidP="00D67984">
      <w:pPr>
        <w:numPr>
          <w:ilvl w:val="0"/>
          <w:numId w:val="85"/>
        </w:numPr>
        <w:tabs>
          <w:tab w:val="num" w:pos="1080"/>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EC7962" w:rsidRPr="00EC7962">
        <w:rPr>
          <w:rFonts w:ascii="Arial" w:hAnsi="Arial" w:cs="Arial"/>
          <w:bCs/>
          <w:color w:val="auto"/>
          <w:sz w:val="22"/>
          <w:szCs w:val="22"/>
          <w:lang w:eastAsia="pl-PL"/>
        </w:rPr>
        <w:t>mowa,</w:t>
      </w:r>
    </w:p>
    <w:p w14:paraId="39BA1674" w14:textId="7A62CADF" w:rsidR="00EC7962" w:rsidRPr="00EC7962" w:rsidRDefault="00C82EBA" w:rsidP="00D67984">
      <w:pPr>
        <w:numPr>
          <w:ilvl w:val="0"/>
          <w:numId w:val="85"/>
        </w:numPr>
        <w:tabs>
          <w:tab w:val="num" w:pos="1080"/>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 xml:space="preserve">szczegółowy </w:t>
      </w:r>
      <w:r w:rsidR="00BD3128">
        <w:rPr>
          <w:rFonts w:ascii="Arial" w:hAnsi="Arial" w:cs="Arial"/>
          <w:bCs/>
          <w:color w:val="auto"/>
          <w:sz w:val="22"/>
          <w:szCs w:val="22"/>
          <w:lang w:eastAsia="pl-PL"/>
        </w:rPr>
        <w:t>o</w:t>
      </w:r>
      <w:r w:rsidR="00EC7962" w:rsidRPr="00EC7962">
        <w:rPr>
          <w:rFonts w:ascii="Arial" w:hAnsi="Arial" w:cs="Arial"/>
          <w:bCs/>
          <w:color w:val="auto"/>
          <w:sz w:val="22"/>
          <w:szCs w:val="22"/>
          <w:lang w:eastAsia="pl-PL"/>
        </w:rPr>
        <w:t xml:space="preserve">pis </w:t>
      </w:r>
      <w:r w:rsidR="006926F7">
        <w:rPr>
          <w:rFonts w:ascii="Arial" w:hAnsi="Arial" w:cs="Arial"/>
          <w:bCs/>
          <w:color w:val="auto"/>
          <w:sz w:val="22"/>
          <w:szCs w:val="22"/>
          <w:lang w:eastAsia="pl-PL"/>
        </w:rPr>
        <w:t>p</w:t>
      </w:r>
      <w:r w:rsidR="00EC7962" w:rsidRPr="00EC7962">
        <w:rPr>
          <w:rFonts w:ascii="Arial" w:hAnsi="Arial" w:cs="Arial"/>
          <w:bCs/>
          <w:color w:val="auto"/>
          <w:sz w:val="22"/>
          <w:szCs w:val="22"/>
          <w:lang w:eastAsia="pl-PL"/>
        </w:rPr>
        <w:t xml:space="preserve">rzedmiotu </w:t>
      </w:r>
      <w:r w:rsidR="006926F7">
        <w:rPr>
          <w:rFonts w:ascii="Arial" w:hAnsi="Arial" w:cs="Arial"/>
          <w:bCs/>
          <w:color w:val="auto"/>
          <w:sz w:val="22"/>
          <w:szCs w:val="22"/>
          <w:lang w:eastAsia="pl-PL"/>
        </w:rPr>
        <w:t>z</w:t>
      </w:r>
      <w:r w:rsidR="00EC7962" w:rsidRPr="00EC7962">
        <w:rPr>
          <w:rFonts w:ascii="Arial" w:hAnsi="Arial" w:cs="Arial"/>
          <w:bCs/>
          <w:color w:val="auto"/>
          <w:sz w:val="22"/>
          <w:szCs w:val="22"/>
          <w:lang w:eastAsia="pl-PL"/>
        </w:rPr>
        <w:t>amówienia,</w:t>
      </w:r>
    </w:p>
    <w:p w14:paraId="32FC2A65" w14:textId="77777777" w:rsidR="00EC7962" w:rsidRPr="00EC7962" w:rsidRDefault="00EC7962" w:rsidP="00D67984">
      <w:pPr>
        <w:numPr>
          <w:ilvl w:val="0"/>
          <w:numId w:val="85"/>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dokumentacja projektowa (w tym </w:t>
      </w:r>
      <w:proofErr w:type="spellStart"/>
      <w:r w:rsidRPr="00EC7962">
        <w:rPr>
          <w:rFonts w:ascii="Arial" w:hAnsi="Arial" w:cs="Arial"/>
          <w:bCs/>
          <w:color w:val="auto"/>
          <w:sz w:val="22"/>
          <w:szCs w:val="22"/>
          <w:lang w:eastAsia="pl-PL"/>
        </w:rPr>
        <w:t>STWiORB</w:t>
      </w:r>
      <w:proofErr w:type="spellEnd"/>
      <w:r w:rsidRPr="00EC7962">
        <w:rPr>
          <w:rFonts w:ascii="Arial" w:hAnsi="Arial" w:cs="Arial"/>
          <w:bCs/>
          <w:color w:val="auto"/>
          <w:sz w:val="22"/>
          <w:szCs w:val="22"/>
          <w:lang w:eastAsia="pl-PL"/>
        </w:rPr>
        <w:t>),</w:t>
      </w:r>
    </w:p>
    <w:p w14:paraId="0EF33EC2" w14:textId="77777777" w:rsidR="00EC7962" w:rsidRPr="00EC7962" w:rsidRDefault="00EC7962" w:rsidP="00D67984">
      <w:pPr>
        <w:numPr>
          <w:ilvl w:val="0"/>
          <w:numId w:val="85"/>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oferta Wykonawcy,</w:t>
      </w:r>
    </w:p>
    <w:p w14:paraId="24BB58B1" w14:textId="77777777" w:rsidR="00EC7962" w:rsidRPr="00EC7962" w:rsidRDefault="00EC7962" w:rsidP="00D67984">
      <w:pPr>
        <w:numPr>
          <w:ilvl w:val="0"/>
          <w:numId w:val="85"/>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 xml:space="preserve">pozostałe dokumenty stanowiące Specyfikację Warunków Zamówienia (wraz </w:t>
      </w:r>
      <w:r w:rsidRPr="00EC7962">
        <w:rPr>
          <w:rFonts w:ascii="Arial" w:hAnsi="Arial" w:cs="Arial"/>
          <w:bCs/>
          <w:color w:val="auto"/>
          <w:sz w:val="22"/>
          <w:szCs w:val="22"/>
          <w:lang w:eastAsia="pl-PL"/>
        </w:rPr>
        <w:br/>
        <w:t xml:space="preserve">z pytaniami Wykonawców i odpowiedziami Zamawiającego oraz jej modyfikacjami) niewymienione wyżej, </w:t>
      </w:r>
    </w:p>
    <w:p w14:paraId="42464B54" w14:textId="77777777" w:rsidR="00EC7962" w:rsidRPr="00EC7962" w:rsidRDefault="00EC7962" w:rsidP="00D67984">
      <w:pPr>
        <w:numPr>
          <w:ilvl w:val="0"/>
          <w:numId w:val="85"/>
        </w:numPr>
        <w:tabs>
          <w:tab w:val="num" w:pos="1080"/>
          <w:tab w:val="left" w:pos="5320"/>
        </w:tabs>
        <w:spacing w:line="288" w:lineRule="auto"/>
        <w:ind w:left="709" w:hanging="425"/>
        <w:jc w:val="both"/>
        <w:rPr>
          <w:rFonts w:ascii="Arial" w:hAnsi="Arial" w:cs="Arial"/>
          <w:bCs/>
          <w:color w:val="auto"/>
          <w:sz w:val="22"/>
          <w:szCs w:val="22"/>
          <w:lang w:eastAsia="pl-PL"/>
        </w:rPr>
      </w:pPr>
      <w:r w:rsidRPr="00EC7962">
        <w:rPr>
          <w:rFonts w:ascii="Arial" w:hAnsi="Arial" w:cs="Arial"/>
          <w:bCs/>
          <w:color w:val="auto"/>
          <w:sz w:val="22"/>
          <w:szCs w:val="22"/>
          <w:lang w:eastAsia="pl-PL"/>
        </w:rPr>
        <w:t>pozostałe dokumenty ofertowe.</w:t>
      </w:r>
    </w:p>
    <w:p w14:paraId="38956110" w14:textId="77777777" w:rsidR="008A72AD" w:rsidRDefault="008A72AD" w:rsidP="00D67984">
      <w:pPr>
        <w:pStyle w:val="Akapitzlist"/>
        <w:numPr>
          <w:ilvl w:val="0"/>
          <w:numId w:val="72"/>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t xml:space="preserve">Wykonawca oświadcza, że zapoznał się z przepisami ustawy z dnia 11 stycznia 2018 r.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i paliwach alternatywnych, dalej: ustawa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 </w:t>
      </w:r>
    </w:p>
    <w:p w14:paraId="0FBA50A4" w14:textId="606286B6" w:rsidR="008A72AD" w:rsidRDefault="008A72AD" w:rsidP="00D67984">
      <w:pPr>
        <w:pStyle w:val="Akapitzlist"/>
        <w:numPr>
          <w:ilvl w:val="0"/>
          <w:numId w:val="72"/>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t xml:space="preserve">Wykonawca ma obowiązek wykonywać zadanie publiczne, objęte niniejszą </w:t>
      </w:r>
      <w:r>
        <w:rPr>
          <w:rFonts w:ascii="Arial" w:hAnsi="Arial" w:cs="Arial"/>
          <w:sz w:val="22"/>
          <w:szCs w:val="22"/>
        </w:rPr>
        <w:t>u</w:t>
      </w:r>
      <w:r w:rsidRPr="008A72AD">
        <w:rPr>
          <w:rFonts w:ascii="Arial" w:hAnsi="Arial" w:cs="Arial"/>
          <w:sz w:val="22"/>
          <w:szCs w:val="22"/>
        </w:rPr>
        <w:t xml:space="preserve">mową, zapewniając wykorzystanie pojazdów elektrycznych lub pojazdów napędzanych gazem ziemnym we flocie pojazdów użytkowanych przy wykonywaniu tego zadania, na poziomie wymaganym przez przepisy ustawy o </w:t>
      </w:r>
      <w:proofErr w:type="spellStart"/>
      <w:r w:rsidRPr="008A72AD">
        <w:rPr>
          <w:rFonts w:ascii="Arial" w:hAnsi="Arial" w:cs="Arial"/>
          <w:sz w:val="22"/>
          <w:szCs w:val="22"/>
        </w:rPr>
        <w:t>elektromobilności</w:t>
      </w:r>
      <w:proofErr w:type="spellEnd"/>
      <w:r w:rsidRPr="008A72AD">
        <w:rPr>
          <w:rFonts w:ascii="Arial" w:hAnsi="Arial" w:cs="Arial"/>
          <w:sz w:val="22"/>
          <w:szCs w:val="22"/>
        </w:rPr>
        <w:t xml:space="preserve">, z uwzględnieniem  ewentualnych zmian ustawy. W związku z tym, Wykonawca zobowiązuje się do przedłożenia Zamawiającemu w terminie 14 dni od dnia podpisania </w:t>
      </w:r>
      <w:r>
        <w:rPr>
          <w:rFonts w:ascii="Arial" w:hAnsi="Arial" w:cs="Arial"/>
          <w:sz w:val="22"/>
          <w:szCs w:val="22"/>
        </w:rPr>
        <w:t>u</w:t>
      </w:r>
      <w:r w:rsidRPr="008A72AD">
        <w:rPr>
          <w:rFonts w:ascii="Arial" w:hAnsi="Arial" w:cs="Arial"/>
          <w:sz w:val="22"/>
          <w:szCs w:val="22"/>
        </w:rPr>
        <w:t xml:space="preserve">mowy szczegółowego wykazu pojazdów wykorzystywanych do realizacji przedmiotu </w:t>
      </w:r>
      <w:r>
        <w:rPr>
          <w:rFonts w:ascii="Arial" w:hAnsi="Arial" w:cs="Arial"/>
          <w:sz w:val="22"/>
          <w:szCs w:val="22"/>
        </w:rPr>
        <w:t>u</w:t>
      </w:r>
      <w:r w:rsidRPr="008A72AD">
        <w:rPr>
          <w:rFonts w:ascii="Arial" w:hAnsi="Arial" w:cs="Arial"/>
          <w:sz w:val="22"/>
          <w:szCs w:val="22"/>
        </w:rPr>
        <w:t>mowy wraz ze wskazaniem, które z nich stanowią pojazdy elektryczne lub pojazdy napędzane gazem ziemnym oraz podaniem tytułu prawnego do dysponowania pojazdami.</w:t>
      </w:r>
    </w:p>
    <w:p w14:paraId="02CD054A" w14:textId="4EECCFD8" w:rsidR="008A72AD" w:rsidRPr="008A72AD" w:rsidRDefault="008A72AD" w:rsidP="00D67984">
      <w:pPr>
        <w:pStyle w:val="Akapitzlist"/>
        <w:numPr>
          <w:ilvl w:val="0"/>
          <w:numId w:val="72"/>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sz w:val="22"/>
          <w:szCs w:val="22"/>
        </w:rPr>
        <w:t xml:space="preserve">Niezłożenie wykazu, lub złożenie wykazu, z którego nie będzie wynikało, że co najmniej 10% floty pojazdów używanych przy realizacji zamówienia będącego przedmiotem </w:t>
      </w:r>
      <w:r>
        <w:rPr>
          <w:rFonts w:ascii="Arial" w:hAnsi="Arial" w:cs="Arial"/>
          <w:sz w:val="22"/>
          <w:szCs w:val="22"/>
        </w:rPr>
        <w:t>u</w:t>
      </w:r>
      <w:r w:rsidRPr="008A72AD">
        <w:rPr>
          <w:rFonts w:ascii="Arial" w:hAnsi="Arial" w:cs="Arial"/>
          <w:sz w:val="22"/>
          <w:szCs w:val="22"/>
        </w:rPr>
        <w:t xml:space="preserve">mowy, stanowią pojazdy elektryczne lub pojazdy napędzane gazem </w:t>
      </w:r>
      <w:r w:rsidRPr="008A72AD">
        <w:rPr>
          <w:rFonts w:ascii="Arial" w:hAnsi="Arial" w:cs="Arial"/>
          <w:color w:val="auto"/>
          <w:sz w:val="22"/>
          <w:szCs w:val="22"/>
        </w:rPr>
        <w:t xml:space="preserve">ziemnym oraz faktyczne zmniejszenie udziału pojazdów elektrycznych lub napędzanych gazem ziemnym poniżej 10%  spowoduje wezwanie Wykonawcy do jego prawidłowego złożenia lub do prawidłowego wykonywania przedmiotu umowy, z wyznaczeniem dodatkowego terminu wynoszącego 7 dni, pod rygorem uznania, iż Wykonawca nie spełnia wymogów określonych w ustawie o </w:t>
      </w:r>
      <w:proofErr w:type="spellStart"/>
      <w:r w:rsidRPr="008A72AD">
        <w:rPr>
          <w:rFonts w:ascii="Arial" w:hAnsi="Arial" w:cs="Arial"/>
          <w:color w:val="auto"/>
          <w:sz w:val="22"/>
          <w:szCs w:val="22"/>
        </w:rPr>
        <w:t>elektromobilności</w:t>
      </w:r>
      <w:proofErr w:type="spellEnd"/>
      <w:r w:rsidRPr="008A72AD">
        <w:rPr>
          <w:rFonts w:ascii="Arial" w:hAnsi="Arial" w:cs="Arial"/>
          <w:color w:val="auto"/>
          <w:sz w:val="22"/>
          <w:szCs w:val="22"/>
        </w:rPr>
        <w:t xml:space="preserve"> i paliwach alternatywnych, a tym samym nie wykonuje  istotnych warunków niniejszej </w:t>
      </w:r>
      <w:r>
        <w:rPr>
          <w:rFonts w:ascii="Arial" w:hAnsi="Arial" w:cs="Arial"/>
          <w:color w:val="auto"/>
          <w:sz w:val="22"/>
          <w:szCs w:val="22"/>
        </w:rPr>
        <w:t>u</w:t>
      </w:r>
      <w:r w:rsidRPr="008A72AD">
        <w:rPr>
          <w:rFonts w:ascii="Arial" w:hAnsi="Arial" w:cs="Arial"/>
          <w:color w:val="auto"/>
          <w:sz w:val="22"/>
          <w:szCs w:val="22"/>
        </w:rPr>
        <w:t xml:space="preserve">mowy, dając Zamawiającemu podstawę do odstąpienia od </w:t>
      </w:r>
      <w:r>
        <w:rPr>
          <w:rFonts w:ascii="Arial" w:hAnsi="Arial" w:cs="Arial"/>
          <w:color w:val="auto"/>
          <w:sz w:val="22"/>
          <w:szCs w:val="22"/>
        </w:rPr>
        <w:t>u</w:t>
      </w:r>
      <w:r w:rsidRPr="008A72AD">
        <w:rPr>
          <w:rFonts w:ascii="Arial" w:hAnsi="Arial" w:cs="Arial"/>
          <w:color w:val="auto"/>
          <w:sz w:val="22"/>
          <w:szCs w:val="22"/>
        </w:rPr>
        <w:t xml:space="preserve">mowy, bądź jej rozwiązania bez wypowiedzenia – z wyłącznej winy Wykonawcy. W przypadku rozwiązania </w:t>
      </w:r>
      <w:r>
        <w:rPr>
          <w:rFonts w:ascii="Arial" w:hAnsi="Arial" w:cs="Arial"/>
          <w:color w:val="auto"/>
          <w:sz w:val="22"/>
          <w:szCs w:val="22"/>
        </w:rPr>
        <w:t>u</w:t>
      </w:r>
      <w:r w:rsidRPr="008A72AD">
        <w:rPr>
          <w:rFonts w:ascii="Arial" w:hAnsi="Arial" w:cs="Arial"/>
          <w:color w:val="auto"/>
          <w:sz w:val="22"/>
          <w:szCs w:val="22"/>
        </w:rPr>
        <w:t xml:space="preserve">mowy, Wykonawca może żądać jedynie wynagrodzenia należnego mu z tytułu wykonanej części </w:t>
      </w:r>
      <w:r>
        <w:rPr>
          <w:rFonts w:ascii="Arial" w:hAnsi="Arial" w:cs="Arial"/>
          <w:color w:val="auto"/>
          <w:sz w:val="22"/>
          <w:szCs w:val="22"/>
        </w:rPr>
        <w:t>u</w:t>
      </w:r>
      <w:r w:rsidRPr="008A72AD">
        <w:rPr>
          <w:rFonts w:ascii="Arial" w:hAnsi="Arial" w:cs="Arial"/>
          <w:color w:val="auto"/>
          <w:sz w:val="22"/>
          <w:szCs w:val="22"/>
        </w:rPr>
        <w:t>mowy.</w:t>
      </w:r>
    </w:p>
    <w:p w14:paraId="221CBD05" w14:textId="6F4799AF" w:rsidR="006926F7" w:rsidRPr="008A72AD" w:rsidRDefault="008A72AD" w:rsidP="00D67984">
      <w:pPr>
        <w:pStyle w:val="Akapitzlist"/>
        <w:numPr>
          <w:ilvl w:val="0"/>
          <w:numId w:val="72"/>
        </w:numPr>
        <w:tabs>
          <w:tab w:val="clear" w:pos="720"/>
          <w:tab w:val="left" w:pos="0"/>
          <w:tab w:val="left" w:pos="993"/>
        </w:tabs>
        <w:suppressAutoHyphens w:val="0"/>
        <w:spacing w:line="288" w:lineRule="auto"/>
        <w:ind w:left="284" w:right="108" w:hanging="426"/>
        <w:jc w:val="both"/>
        <w:rPr>
          <w:rFonts w:ascii="Arial" w:hAnsi="Arial" w:cs="Arial"/>
          <w:sz w:val="22"/>
          <w:szCs w:val="22"/>
        </w:rPr>
      </w:pPr>
      <w:r w:rsidRPr="008A72AD">
        <w:rPr>
          <w:rFonts w:ascii="Arial" w:hAnsi="Arial" w:cs="Arial"/>
          <w:color w:val="auto"/>
          <w:sz w:val="22"/>
          <w:szCs w:val="22"/>
        </w:rPr>
        <w:t>Wykonawca oświadcza, iż znana jest mu treść przepisu art.</w:t>
      </w:r>
      <w:r w:rsidR="0030484C">
        <w:rPr>
          <w:rFonts w:ascii="Arial" w:hAnsi="Arial" w:cs="Arial"/>
          <w:color w:val="auto"/>
          <w:sz w:val="22"/>
          <w:szCs w:val="22"/>
        </w:rPr>
        <w:t xml:space="preserve"> </w:t>
      </w:r>
      <w:r w:rsidRPr="008A72AD">
        <w:rPr>
          <w:rFonts w:ascii="Arial" w:hAnsi="Arial" w:cs="Arial"/>
          <w:color w:val="auto"/>
          <w:sz w:val="22"/>
          <w:szCs w:val="22"/>
        </w:rPr>
        <w:t>76</w:t>
      </w:r>
      <w:r w:rsidR="0030484C">
        <w:rPr>
          <w:rFonts w:ascii="Arial" w:hAnsi="Arial" w:cs="Arial"/>
          <w:color w:val="auto"/>
          <w:sz w:val="22"/>
          <w:szCs w:val="22"/>
        </w:rPr>
        <w:t xml:space="preserve"> </w:t>
      </w:r>
      <w:r w:rsidRPr="008A72AD">
        <w:rPr>
          <w:rFonts w:ascii="Arial" w:hAnsi="Arial" w:cs="Arial"/>
          <w:color w:val="auto"/>
          <w:sz w:val="22"/>
          <w:szCs w:val="22"/>
        </w:rPr>
        <w:t>ust.</w:t>
      </w:r>
      <w:r w:rsidR="0030484C">
        <w:rPr>
          <w:rFonts w:ascii="Arial" w:hAnsi="Arial" w:cs="Arial"/>
          <w:color w:val="auto"/>
          <w:sz w:val="22"/>
          <w:szCs w:val="22"/>
        </w:rPr>
        <w:t xml:space="preserve"> </w:t>
      </w:r>
      <w:r w:rsidRPr="008A72AD">
        <w:rPr>
          <w:rFonts w:ascii="Arial" w:hAnsi="Arial" w:cs="Arial"/>
          <w:color w:val="auto"/>
          <w:sz w:val="22"/>
          <w:szCs w:val="22"/>
        </w:rPr>
        <w:t xml:space="preserve">2 ustawy </w:t>
      </w:r>
      <w:r w:rsidRPr="008A72AD">
        <w:rPr>
          <w:rFonts w:ascii="Arial" w:hAnsi="Arial" w:cs="Arial"/>
          <w:color w:val="auto"/>
          <w:sz w:val="22"/>
          <w:szCs w:val="22"/>
        </w:rPr>
        <w:lastRenderedPageBreak/>
        <w:t>o </w:t>
      </w:r>
      <w:proofErr w:type="spellStart"/>
      <w:r w:rsidRPr="008A72AD">
        <w:rPr>
          <w:rFonts w:ascii="Arial" w:hAnsi="Arial" w:cs="Arial"/>
          <w:color w:val="auto"/>
          <w:sz w:val="22"/>
          <w:szCs w:val="22"/>
        </w:rPr>
        <w:t>elektromobilności</w:t>
      </w:r>
      <w:proofErr w:type="spellEnd"/>
      <w:r w:rsidRPr="008A72AD">
        <w:rPr>
          <w:rFonts w:ascii="Arial" w:hAnsi="Arial" w:cs="Arial"/>
          <w:color w:val="auto"/>
          <w:sz w:val="22"/>
          <w:szCs w:val="22"/>
        </w:rPr>
        <w:t xml:space="preserve"> i paliwach alternatywnych, zgodnie z którym umowy zawarte przez jednostki samorządu terytorialnego na wykonywanie zadań publicznych wygasają z dniem 31 grudnia 2025 r. w przypadku nie zapewnienia wykorzystania pojazdów elektrycznych lub napędzanych gazem ziemnym na poziomie określonym w przepisie art.35 ust.2 tejże ustawy (30% pojazdów wykorzystywanych do realizacji przedmiotu umowy), który wchodzi w życie z dniem 01.01.2025 r. </w:t>
      </w:r>
    </w:p>
    <w:p w14:paraId="1BF599D7" w14:textId="77777777" w:rsidR="00EC7962" w:rsidRPr="00EC7962" w:rsidRDefault="00EC7962" w:rsidP="00A63825">
      <w:pPr>
        <w:tabs>
          <w:tab w:val="left" w:pos="5320"/>
        </w:tabs>
        <w:spacing w:line="288" w:lineRule="auto"/>
        <w:contextualSpacing/>
        <w:jc w:val="both"/>
        <w:rPr>
          <w:rFonts w:ascii="Arial" w:hAnsi="Arial" w:cs="Arial"/>
          <w:bCs/>
          <w:color w:val="auto"/>
          <w:sz w:val="22"/>
          <w:szCs w:val="22"/>
          <w:lang w:eastAsia="pl-PL"/>
        </w:rPr>
      </w:pPr>
    </w:p>
    <w:p w14:paraId="381B81A2" w14:textId="6B65C98A"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2</w:t>
      </w:r>
      <w:r w:rsidRPr="00EC7962">
        <w:rPr>
          <w:rFonts w:ascii="Arial" w:eastAsia="Times New Roman" w:hAnsi="Arial" w:cs="Arial"/>
          <w:b/>
          <w:bCs/>
          <w:sz w:val="22"/>
          <w:szCs w:val="22"/>
        </w:rPr>
        <w:br/>
        <w:t>Termin</w:t>
      </w:r>
      <w:r w:rsidR="002078AC">
        <w:rPr>
          <w:rFonts w:ascii="Arial" w:eastAsia="Times New Roman" w:hAnsi="Arial" w:cs="Arial"/>
          <w:b/>
          <w:bCs/>
          <w:sz w:val="22"/>
          <w:szCs w:val="22"/>
        </w:rPr>
        <w:t>y</w:t>
      </w:r>
      <w:r w:rsidRPr="00EC7962">
        <w:rPr>
          <w:rFonts w:ascii="Arial" w:eastAsia="Times New Roman" w:hAnsi="Arial" w:cs="Arial"/>
          <w:b/>
          <w:bCs/>
          <w:sz w:val="22"/>
          <w:szCs w:val="22"/>
        </w:rPr>
        <w:t xml:space="preserve"> </w:t>
      </w:r>
    </w:p>
    <w:p w14:paraId="1248E3FE" w14:textId="77777777" w:rsidR="00EC7962" w:rsidRPr="00EC7962" w:rsidRDefault="00EC7962" w:rsidP="00EC7962">
      <w:pPr>
        <w:tabs>
          <w:tab w:val="left" w:pos="5320"/>
        </w:tabs>
        <w:spacing w:line="288" w:lineRule="auto"/>
        <w:jc w:val="both"/>
        <w:rPr>
          <w:rFonts w:ascii="Arial" w:hAnsi="Arial" w:cs="Arial"/>
          <w:b/>
          <w:sz w:val="22"/>
          <w:szCs w:val="22"/>
        </w:rPr>
      </w:pPr>
    </w:p>
    <w:p w14:paraId="115F4D56" w14:textId="454F58FB" w:rsidR="00EC7962" w:rsidRPr="00EC7962" w:rsidRDefault="00EC7962" w:rsidP="00A115D2">
      <w:pPr>
        <w:numPr>
          <w:ilvl w:val="0"/>
          <w:numId w:val="69"/>
        </w:numPr>
        <w:spacing w:line="288" w:lineRule="auto"/>
        <w:ind w:left="426" w:hanging="426"/>
        <w:jc w:val="both"/>
        <w:rPr>
          <w:rFonts w:ascii="Arial" w:hAnsi="Arial" w:cs="Arial"/>
          <w:bCs/>
          <w:color w:val="FF0000"/>
          <w:sz w:val="22"/>
          <w:szCs w:val="22"/>
        </w:rPr>
      </w:pPr>
      <w:r w:rsidRPr="00EC7962">
        <w:rPr>
          <w:rFonts w:ascii="Arial" w:hAnsi="Arial" w:cs="Arial"/>
          <w:sz w:val="22"/>
          <w:szCs w:val="22"/>
        </w:rPr>
        <w:t xml:space="preserve">Strony ustalają, że </w:t>
      </w:r>
      <w:r w:rsidR="00A63825">
        <w:rPr>
          <w:rFonts w:ascii="Arial" w:hAnsi="Arial" w:cs="Arial"/>
          <w:sz w:val="22"/>
          <w:szCs w:val="22"/>
        </w:rPr>
        <w:t>p</w:t>
      </w:r>
      <w:r w:rsidRPr="00EC7962">
        <w:rPr>
          <w:rFonts w:ascii="Arial" w:hAnsi="Arial" w:cs="Arial"/>
          <w:sz w:val="22"/>
          <w:szCs w:val="22"/>
        </w:rPr>
        <w:t xml:space="preserve">rzedmiot </w:t>
      </w:r>
      <w:r w:rsidR="00A63825">
        <w:rPr>
          <w:rFonts w:ascii="Arial" w:hAnsi="Arial" w:cs="Arial"/>
          <w:sz w:val="22"/>
          <w:szCs w:val="22"/>
        </w:rPr>
        <w:t>u</w:t>
      </w:r>
      <w:r w:rsidRPr="00EC7962">
        <w:rPr>
          <w:rFonts w:ascii="Arial" w:hAnsi="Arial" w:cs="Arial"/>
          <w:sz w:val="22"/>
          <w:szCs w:val="22"/>
        </w:rPr>
        <w:t xml:space="preserve">mowy zostanie zrealizowany w terminie </w:t>
      </w:r>
      <w:r w:rsidR="006926F7" w:rsidRPr="006926F7">
        <w:rPr>
          <w:rFonts w:ascii="Arial" w:hAnsi="Arial" w:cs="Arial"/>
          <w:b/>
          <w:bCs/>
          <w:color w:val="000000" w:themeColor="text1"/>
          <w:sz w:val="22"/>
          <w:szCs w:val="22"/>
        </w:rPr>
        <w:t>do</w:t>
      </w:r>
      <w:r w:rsidR="006926F7">
        <w:rPr>
          <w:rFonts w:ascii="Arial" w:hAnsi="Arial" w:cs="Arial"/>
          <w:sz w:val="22"/>
          <w:szCs w:val="22"/>
        </w:rPr>
        <w:t xml:space="preserve"> </w:t>
      </w:r>
      <w:r w:rsidRPr="00EC7962">
        <w:rPr>
          <w:rFonts w:ascii="Arial" w:hAnsi="Arial" w:cs="Arial"/>
          <w:b/>
          <w:bCs/>
          <w:color w:val="000000" w:themeColor="text1"/>
          <w:sz w:val="22"/>
          <w:szCs w:val="22"/>
        </w:rPr>
        <w:t>3</w:t>
      </w:r>
      <w:r w:rsidR="002A7F24">
        <w:rPr>
          <w:rFonts w:ascii="Arial" w:hAnsi="Arial" w:cs="Arial"/>
          <w:b/>
          <w:bCs/>
          <w:color w:val="000000" w:themeColor="text1"/>
          <w:sz w:val="22"/>
          <w:szCs w:val="22"/>
        </w:rPr>
        <w:t>7</w:t>
      </w:r>
      <w:r w:rsidRPr="00EC7962">
        <w:rPr>
          <w:rFonts w:ascii="Arial" w:hAnsi="Arial" w:cs="Arial"/>
          <w:b/>
          <w:bCs/>
          <w:color w:val="000000" w:themeColor="text1"/>
          <w:sz w:val="22"/>
          <w:szCs w:val="22"/>
        </w:rPr>
        <w:t>0 dni kalendarzowych</w:t>
      </w:r>
      <w:r w:rsidRPr="00EC7962">
        <w:rPr>
          <w:rFonts w:ascii="Arial" w:hAnsi="Arial" w:cs="Arial"/>
          <w:sz w:val="22"/>
          <w:szCs w:val="22"/>
        </w:rPr>
        <w:t xml:space="preserve"> od podpisania umowy tj. </w:t>
      </w:r>
      <w:r w:rsidRPr="00EC7962">
        <w:rPr>
          <w:rFonts w:ascii="Arial" w:hAnsi="Arial" w:cs="Arial"/>
          <w:bCs/>
          <w:sz w:val="22"/>
          <w:szCs w:val="22"/>
        </w:rPr>
        <w:t>do</w:t>
      </w:r>
      <w:r w:rsidRPr="00EC7962">
        <w:rPr>
          <w:rFonts w:ascii="Arial" w:hAnsi="Arial" w:cs="Arial"/>
          <w:sz w:val="22"/>
          <w:szCs w:val="22"/>
        </w:rPr>
        <w:t xml:space="preserve"> </w:t>
      </w:r>
      <w:r w:rsidRPr="00EC7962">
        <w:rPr>
          <w:rFonts w:ascii="Arial" w:hAnsi="Arial" w:cs="Arial"/>
          <w:color w:val="000000" w:themeColor="text1"/>
          <w:sz w:val="22"/>
          <w:szCs w:val="22"/>
        </w:rPr>
        <w:t xml:space="preserve">dnia …………. 2025 r. </w:t>
      </w:r>
    </w:p>
    <w:p w14:paraId="44522F3D" w14:textId="77777777" w:rsidR="005E2FC1" w:rsidRDefault="00EC7962" w:rsidP="005E2FC1">
      <w:pPr>
        <w:numPr>
          <w:ilvl w:val="0"/>
          <w:numId w:val="69"/>
        </w:numPr>
        <w:tabs>
          <w:tab w:val="left" w:pos="5320"/>
        </w:tabs>
        <w:spacing w:line="288" w:lineRule="auto"/>
        <w:ind w:left="426" w:hanging="426"/>
        <w:jc w:val="both"/>
        <w:rPr>
          <w:rFonts w:ascii="Arial" w:hAnsi="Arial" w:cs="Arial"/>
          <w:sz w:val="22"/>
          <w:szCs w:val="22"/>
        </w:rPr>
      </w:pPr>
      <w:r w:rsidRPr="00EC7962">
        <w:rPr>
          <w:rFonts w:ascii="Arial" w:hAnsi="Arial" w:cs="Arial"/>
          <w:sz w:val="22"/>
          <w:szCs w:val="22"/>
        </w:rPr>
        <w:t xml:space="preserve">Za termin zrealizowania </w:t>
      </w:r>
      <w:r w:rsidR="00A63825">
        <w:rPr>
          <w:rFonts w:ascii="Arial" w:hAnsi="Arial" w:cs="Arial"/>
          <w:sz w:val="22"/>
          <w:szCs w:val="22"/>
        </w:rPr>
        <w:t>p</w:t>
      </w:r>
      <w:r w:rsidRPr="00EC7962">
        <w:rPr>
          <w:rFonts w:ascii="Arial" w:hAnsi="Arial" w:cs="Arial"/>
          <w:sz w:val="22"/>
          <w:szCs w:val="22"/>
        </w:rPr>
        <w:t xml:space="preserve">rzedmiotu </w:t>
      </w:r>
      <w:r w:rsidR="00A63825">
        <w:rPr>
          <w:rFonts w:ascii="Arial" w:hAnsi="Arial" w:cs="Arial"/>
          <w:sz w:val="22"/>
          <w:szCs w:val="22"/>
        </w:rPr>
        <w:t>u</w:t>
      </w:r>
      <w:r w:rsidRPr="00EC7962">
        <w:rPr>
          <w:rFonts w:ascii="Arial" w:hAnsi="Arial" w:cs="Arial"/>
          <w:sz w:val="22"/>
          <w:szCs w:val="22"/>
        </w:rPr>
        <w:t xml:space="preserve">mowy, </w:t>
      </w:r>
      <w:r w:rsidRPr="00EC7962">
        <w:rPr>
          <w:rFonts w:ascii="Arial" w:hAnsi="Arial" w:cs="Arial"/>
          <w:color w:val="000000" w:themeColor="text1"/>
          <w:sz w:val="22"/>
          <w:szCs w:val="22"/>
        </w:rPr>
        <w:t>zgodnie z przedstawionym przez Wykonawcę harmonogramem rzeczowo-finansowym</w:t>
      </w:r>
      <w:r w:rsidRPr="00EC7962">
        <w:rPr>
          <w:rFonts w:ascii="Arial" w:hAnsi="Arial" w:cs="Arial"/>
          <w:sz w:val="22"/>
          <w:szCs w:val="22"/>
        </w:rPr>
        <w:t xml:space="preserve">,  uznaje się całkowite wykonanie wszystkich robót budowlanych objętych </w:t>
      </w:r>
      <w:r w:rsidR="00A63825">
        <w:rPr>
          <w:rFonts w:ascii="Arial" w:hAnsi="Arial" w:cs="Arial"/>
          <w:sz w:val="22"/>
          <w:szCs w:val="22"/>
        </w:rPr>
        <w:t>p</w:t>
      </w:r>
      <w:r w:rsidRPr="00EC7962">
        <w:rPr>
          <w:rFonts w:ascii="Arial" w:hAnsi="Arial" w:cs="Arial"/>
          <w:sz w:val="22"/>
          <w:szCs w:val="22"/>
        </w:rPr>
        <w:t xml:space="preserve">rzedmiotem </w:t>
      </w:r>
      <w:r w:rsidR="00A63825">
        <w:rPr>
          <w:rFonts w:ascii="Arial" w:hAnsi="Arial" w:cs="Arial"/>
          <w:sz w:val="22"/>
          <w:szCs w:val="22"/>
        </w:rPr>
        <w:t>u</w:t>
      </w:r>
      <w:r w:rsidRPr="00EC7962">
        <w:rPr>
          <w:rFonts w:ascii="Arial" w:hAnsi="Arial" w:cs="Arial"/>
          <w:sz w:val="22"/>
          <w:szCs w:val="22"/>
        </w:rPr>
        <w:t xml:space="preserve">mowy wraz ze złożeniem Zamawiającemu kompletnej zaakceptowanej uprzednio przez Nadzór Inwestorski dokumentacji odbiorowej (w tym dokumentacji powykonawczej), pisemnym zgłoszeniem przez Wykonawcę gotowości do przeprowadzenia odbioru końcowego robót. Jeżeli data wykonania </w:t>
      </w:r>
      <w:r w:rsidR="00A63825">
        <w:rPr>
          <w:rFonts w:ascii="Arial" w:hAnsi="Arial" w:cs="Arial"/>
          <w:sz w:val="22"/>
          <w:szCs w:val="22"/>
        </w:rPr>
        <w:t>p</w:t>
      </w:r>
      <w:r w:rsidRPr="00EC7962">
        <w:rPr>
          <w:rFonts w:ascii="Arial" w:hAnsi="Arial" w:cs="Arial"/>
          <w:sz w:val="22"/>
          <w:szCs w:val="22"/>
        </w:rPr>
        <w:t xml:space="preserve">rzedmiotu </w:t>
      </w:r>
      <w:r w:rsidR="00A63825">
        <w:rPr>
          <w:rFonts w:ascii="Arial" w:hAnsi="Arial" w:cs="Arial"/>
          <w:sz w:val="22"/>
          <w:szCs w:val="22"/>
        </w:rPr>
        <w:t>u</w:t>
      </w:r>
      <w:r w:rsidRPr="00EC7962">
        <w:rPr>
          <w:rFonts w:ascii="Arial" w:hAnsi="Arial" w:cs="Arial"/>
          <w:sz w:val="22"/>
          <w:szCs w:val="22"/>
        </w:rPr>
        <w:t xml:space="preserve">mowy wskazana w ust. 1 przypada na sobotę lub dzień ustawowo wolny od pracy, pisemnego zgłoszenia, o którym mowa powyżej Wykonawca dokona najpóźniej w pierwszym dniu roboczym następującym po dniu wyznaczonym datą wykonania </w:t>
      </w:r>
      <w:r w:rsidR="0098378A">
        <w:rPr>
          <w:rFonts w:ascii="Arial" w:hAnsi="Arial" w:cs="Arial"/>
          <w:sz w:val="22"/>
          <w:szCs w:val="22"/>
        </w:rPr>
        <w:t>p</w:t>
      </w:r>
      <w:r w:rsidRPr="00EC7962">
        <w:rPr>
          <w:rFonts w:ascii="Arial" w:hAnsi="Arial" w:cs="Arial"/>
          <w:sz w:val="22"/>
          <w:szCs w:val="22"/>
        </w:rPr>
        <w:t xml:space="preserve">rzedmiotu </w:t>
      </w:r>
      <w:r w:rsidR="0098378A">
        <w:rPr>
          <w:rFonts w:ascii="Arial" w:hAnsi="Arial" w:cs="Arial"/>
          <w:sz w:val="22"/>
          <w:szCs w:val="22"/>
        </w:rPr>
        <w:t>u</w:t>
      </w:r>
      <w:r w:rsidRPr="00EC7962">
        <w:rPr>
          <w:rFonts w:ascii="Arial" w:hAnsi="Arial" w:cs="Arial"/>
          <w:sz w:val="22"/>
          <w:szCs w:val="22"/>
        </w:rPr>
        <w:t>mowy.</w:t>
      </w:r>
    </w:p>
    <w:p w14:paraId="1FD35979" w14:textId="02810FA9" w:rsidR="005E2FC1" w:rsidRPr="005E2FC1" w:rsidRDefault="005E2FC1" w:rsidP="005E2FC1">
      <w:pPr>
        <w:numPr>
          <w:ilvl w:val="0"/>
          <w:numId w:val="69"/>
        </w:numPr>
        <w:tabs>
          <w:tab w:val="left" w:pos="5320"/>
        </w:tabs>
        <w:spacing w:line="288" w:lineRule="auto"/>
        <w:ind w:left="426" w:hanging="426"/>
        <w:jc w:val="both"/>
        <w:rPr>
          <w:rFonts w:ascii="Arial" w:hAnsi="Arial" w:cs="Arial"/>
          <w:sz w:val="22"/>
          <w:szCs w:val="22"/>
        </w:rPr>
      </w:pPr>
      <w:r w:rsidRPr="005E2FC1">
        <w:rPr>
          <w:rFonts w:ascii="Arial" w:hAnsi="Arial" w:cs="Arial"/>
          <w:sz w:val="22"/>
          <w:szCs w:val="22"/>
        </w:rPr>
        <w:t xml:space="preserve">Wykonawca przedstawi Inspektorowi Nadzoru Inwestorskiego do zaopiniowania </w:t>
      </w:r>
      <w:r w:rsidRPr="005E2FC1">
        <w:rPr>
          <w:rFonts w:ascii="Arial" w:hAnsi="Arial" w:cs="Arial"/>
          <w:sz w:val="22"/>
          <w:szCs w:val="22"/>
        </w:rPr>
        <w:br/>
        <w:t xml:space="preserve">i zatwierdzenia Harmonogram Rzeczowo-Finansowy, zgodnie z którym będzie realizowany przedmiot umowy, </w:t>
      </w:r>
      <w:r w:rsidRPr="005E2FC1">
        <w:rPr>
          <w:rFonts w:ascii="Arial" w:eastAsia="Times New Roman" w:hAnsi="Arial" w:cs="Arial"/>
          <w:sz w:val="22"/>
          <w:szCs w:val="22"/>
        </w:rPr>
        <w:t>w</w:t>
      </w:r>
      <w:r w:rsidRPr="005E2FC1">
        <w:rPr>
          <w:rFonts w:ascii="Arial" w:hAnsi="Arial" w:cs="Arial"/>
          <w:sz w:val="22"/>
          <w:szCs w:val="22"/>
        </w:rPr>
        <w:t xml:space="preserve"> terminie </w:t>
      </w:r>
      <w:r w:rsidR="00561457" w:rsidRPr="00561457">
        <w:rPr>
          <w:rFonts w:ascii="Arial" w:hAnsi="Arial" w:cs="Arial"/>
          <w:color w:val="auto"/>
          <w:sz w:val="22"/>
          <w:szCs w:val="22"/>
        </w:rPr>
        <w:t>30</w:t>
      </w:r>
      <w:r w:rsidRPr="005E2FC1">
        <w:rPr>
          <w:rFonts w:ascii="Arial" w:hAnsi="Arial" w:cs="Arial"/>
          <w:sz w:val="22"/>
          <w:szCs w:val="22"/>
        </w:rPr>
        <w:t xml:space="preserve"> dni kalendarzowych od dnia zawarcia umowy</w:t>
      </w:r>
      <w:r>
        <w:rPr>
          <w:rFonts w:ascii="Arial" w:hAnsi="Arial" w:cs="Arial"/>
          <w:sz w:val="22"/>
          <w:szCs w:val="22"/>
        </w:rPr>
        <w:t>.</w:t>
      </w:r>
    </w:p>
    <w:p w14:paraId="31700282" w14:textId="77777777" w:rsidR="00EC7962" w:rsidRPr="00EC7962" w:rsidRDefault="00EC7962" w:rsidP="00A115D2">
      <w:pPr>
        <w:numPr>
          <w:ilvl w:val="0"/>
          <w:numId w:val="69"/>
        </w:numPr>
        <w:tabs>
          <w:tab w:val="left" w:pos="5320"/>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Termin przekazania terenu budowy Wykonawcy zostanie wyznaczony przez Zamawiającego nie później niż 30 dni od dnia podpisania Umowy. </w:t>
      </w:r>
    </w:p>
    <w:p w14:paraId="311D13A3" w14:textId="77777777" w:rsidR="00EC7962" w:rsidRDefault="00EC7962" w:rsidP="00A115D2">
      <w:pPr>
        <w:numPr>
          <w:ilvl w:val="0"/>
          <w:numId w:val="69"/>
        </w:numPr>
        <w:tabs>
          <w:tab w:val="left" w:pos="5320"/>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Wykonawca rozpocznie roboty nie później niż 30 dni od dnia protokolarnego przejęcia od Zamawiającego placu budowy.</w:t>
      </w:r>
    </w:p>
    <w:p w14:paraId="333B298E" w14:textId="77777777" w:rsidR="00EC7962" w:rsidRPr="00EC7962" w:rsidRDefault="00EC7962" w:rsidP="00EC7962">
      <w:pPr>
        <w:tabs>
          <w:tab w:val="num" w:pos="426"/>
          <w:tab w:val="left" w:pos="5320"/>
        </w:tabs>
        <w:spacing w:line="288" w:lineRule="auto"/>
        <w:jc w:val="both"/>
        <w:rPr>
          <w:rFonts w:ascii="Arial" w:hAnsi="Arial" w:cs="Arial"/>
          <w:sz w:val="12"/>
          <w:szCs w:val="22"/>
        </w:rPr>
      </w:pPr>
    </w:p>
    <w:p w14:paraId="7FB5EB4C" w14:textId="77777777" w:rsidR="00EC7962" w:rsidRPr="00EC7962" w:rsidRDefault="00EC7962" w:rsidP="00EC7962">
      <w:pPr>
        <w:tabs>
          <w:tab w:val="num" w:pos="426"/>
          <w:tab w:val="left" w:pos="5320"/>
        </w:tabs>
        <w:spacing w:line="288" w:lineRule="auto"/>
        <w:jc w:val="both"/>
        <w:rPr>
          <w:rFonts w:ascii="Arial" w:hAnsi="Arial" w:cs="Arial"/>
          <w:sz w:val="12"/>
          <w:szCs w:val="22"/>
        </w:rPr>
      </w:pPr>
    </w:p>
    <w:p w14:paraId="0110C417" w14:textId="77777777" w:rsidR="00EC7962" w:rsidRPr="00EC7962" w:rsidRDefault="00EC7962" w:rsidP="00EC7962">
      <w:pPr>
        <w:tabs>
          <w:tab w:val="num" w:pos="426"/>
          <w:tab w:val="left" w:pos="5320"/>
        </w:tabs>
        <w:spacing w:line="288" w:lineRule="auto"/>
        <w:jc w:val="both"/>
        <w:rPr>
          <w:rFonts w:ascii="Arial" w:hAnsi="Arial" w:cs="Arial"/>
          <w:sz w:val="12"/>
          <w:szCs w:val="22"/>
        </w:rPr>
      </w:pPr>
    </w:p>
    <w:p w14:paraId="7B3F5508"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7962">
        <w:rPr>
          <w:rFonts w:ascii="Arial" w:eastAsia="Times New Roman" w:hAnsi="Arial" w:cs="Arial"/>
          <w:b/>
          <w:bCs/>
          <w:color w:val="auto"/>
          <w:sz w:val="22"/>
          <w:szCs w:val="22"/>
          <w:lang w:eastAsia="pl-PL"/>
        </w:rPr>
        <w:t>§ 3</w:t>
      </w:r>
      <w:r w:rsidRPr="00EC7962">
        <w:rPr>
          <w:rFonts w:ascii="Arial" w:eastAsia="Times New Roman" w:hAnsi="Arial" w:cs="Arial"/>
          <w:b/>
          <w:bCs/>
          <w:color w:val="auto"/>
          <w:sz w:val="22"/>
          <w:szCs w:val="22"/>
          <w:lang w:eastAsia="pl-PL"/>
        </w:rPr>
        <w:br/>
        <w:t>Obowiązki Zamawiającego i Nadzoru Inwestorskiego</w:t>
      </w:r>
    </w:p>
    <w:p w14:paraId="47AE1A54" w14:textId="77777777" w:rsidR="00EC7962" w:rsidRPr="00EC7962" w:rsidRDefault="00EC7962" w:rsidP="00EC7962">
      <w:pPr>
        <w:tabs>
          <w:tab w:val="left" w:pos="5320"/>
        </w:tabs>
        <w:spacing w:line="288" w:lineRule="auto"/>
        <w:jc w:val="both"/>
        <w:rPr>
          <w:rFonts w:ascii="Arial" w:hAnsi="Arial" w:cs="Arial"/>
          <w:color w:val="auto"/>
          <w:sz w:val="22"/>
          <w:szCs w:val="22"/>
          <w:lang w:eastAsia="pl-PL"/>
        </w:rPr>
      </w:pPr>
    </w:p>
    <w:p w14:paraId="7D34E8A5" w14:textId="77777777" w:rsidR="00EC7962" w:rsidRPr="00EC7962" w:rsidRDefault="00EC7962" w:rsidP="00D67984">
      <w:pPr>
        <w:numPr>
          <w:ilvl w:val="3"/>
          <w:numId w:val="86"/>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Nadzór Inwestorski zapewnia koordynację realizacji Inwestycji. </w:t>
      </w:r>
    </w:p>
    <w:p w14:paraId="71CE03DD" w14:textId="29EC7318" w:rsidR="00EC7962" w:rsidRPr="00EC7962" w:rsidRDefault="00EC7962" w:rsidP="00D67984">
      <w:pPr>
        <w:numPr>
          <w:ilvl w:val="3"/>
          <w:numId w:val="86"/>
        </w:numPr>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w:t>
      </w:r>
      <w:r w:rsidR="0098378A">
        <w:rPr>
          <w:rFonts w:ascii="Arial" w:hAnsi="Arial" w:cs="Arial"/>
          <w:color w:val="auto"/>
          <w:sz w:val="22"/>
          <w:szCs w:val="22"/>
          <w:lang w:eastAsia="pl-PL"/>
        </w:rPr>
        <w:t>30</w:t>
      </w:r>
      <w:r w:rsidRPr="00EC7962">
        <w:rPr>
          <w:rFonts w:ascii="Arial" w:hAnsi="Arial" w:cs="Arial"/>
          <w:color w:val="auto"/>
          <w:sz w:val="22"/>
          <w:szCs w:val="22"/>
          <w:lang w:eastAsia="pl-PL"/>
        </w:rPr>
        <w:t xml:space="preserve"> dni od dnia podpisania </w:t>
      </w:r>
      <w:r w:rsidR="0098378A">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777344B" w14:textId="05FF9254" w:rsidR="00EC7962" w:rsidRPr="00EC7962" w:rsidRDefault="00EC7962" w:rsidP="00D67984">
      <w:pPr>
        <w:numPr>
          <w:ilvl w:val="3"/>
          <w:numId w:val="86"/>
        </w:numPr>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sidR="0098378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98378A">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031DD03B" w14:textId="13EFE136" w:rsidR="00EC7962" w:rsidRPr="00EC7962" w:rsidRDefault="00EC7962" w:rsidP="00D67984">
      <w:pPr>
        <w:numPr>
          <w:ilvl w:val="3"/>
          <w:numId w:val="86"/>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zobowiązany jest do zapłaty wynagrodzenia przysługującego Wykonawcy z tytułu realizacji </w:t>
      </w:r>
      <w:r w:rsidR="0098378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8378A">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9CA16A4" w14:textId="439F1079" w:rsidR="00EC7962" w:rsidRPr="00EC7962" w:rsidRDefault="00EC7962" w:rsidP="00D67984">
      <w:pPr>
        <w:numPr>
          <w:ilvl w:val="3"/>
          <w:numId w:val="86"/>
        </w:numPr>
        <w:tabs>
          <w:tab w:val="left" w:pos="426"/>
        </w:tabs>
        <w:spacing w:line="288" w:lineRule="auto"/>
        <w:ind w:left="426" w:hanging="426"/>
        <w:jc w:val="both"/>
        <w:rPr>
          <w:rFonts w:ascii="Arial" w:hAnsi="Arial" w:cs="Arial"/>
          <w:color w:val="FF0000"/>
          <w:sz w:val="22"/>
          <w:szCs w:val="22"/>
          <w:lang w:eastAsia="pl-PL"/>
        </w:rPr>
      </w:pPr>
      <w:r w:rsidRPr="00EC7962">
        <w:rPr>
          <w:rFonts w:ascii="Arial" w:hAnsi="Arial" w:cs="Arial"/>
          <w:color w:val="auto"/>
          <w:sz w:val="22"/>
          <w:szCs w:val="22"/>
          <w:lang w:eastAsia="pl-PL"/>
        </w:rPr>
        <w:t xml:space="preserve">Nadzór Inwestorski zobowiązany jest do bieżącej kontroli jakości wykonywanych robót </w:t>
      </w:r>
      <w:r w:rsidRPr="00EC7962">
        <w:rPr>
          <w:rFonts w:ascii="Arial" w:hAnsi="Arial" w:cs="Arial"/>
          <w:color w:val="auto"/>
          <w:sz w:val="22"/>
          <w:szCs w:val="22"/>
          <w:lang w:eastAsia="pl-PL"/>
        </w:rPr>
        <w:br/>
        <w:t xml:space="preserve">oraz ich zgodności z </w:t>
      </w:r>
      <w:r w:rsidR="00BD3128">
        <w:rPr>
          <w:rFonts w:ascii="Arial" w:hAnsi="Arial" w:cs="Arial"/>
          <w:color w:val="auto"/>
          <w:sz w:val="22"/>
          <w:szCs w:val="22"/>
          <w:lang w:eastAsia="pl-PL"/>
        </w:rPr>
        <w:t>o</w:t>
      </w:r>
      <w:r w:rsidRPr="00EC7962">
        <w:rPr>
          <w:rFonts w:ascii="Arial" w:hAnsi="Arial" w:cs="Arial"/>
          <w:color w:val="auto"/>
          <w:sz w:val="22"/>
          <w:szCs w:val="22"/>
          <w:lang w:eastAsia="pl-PL"/>
        </w:rPr>
        <w:t xml:space="preserve">pisem przedmiotu zamówienia, dokumentacją projektową </w:t>
      </w:r>
      <w:r w:rsidRPr="00EC7962">
        <w:rPr>
          <w:rFonts w:ascii="Arial" w:hAnsi="Arial" w:cs="Arial"/>
          <w:color w:val="auto"/>
          <w:sz w:val="22"/>
          <w:szCs w:val="22"/>
          <w:lang w:eastAsia="pl-PL"/>
        </w:rPr>
        <w:br/>
        <w:t xml:space="preserve">i </w:t>
      </w:r>
      <w:proofErr w:type="spellStart"/>
      <w:r w:rsidRPr="00EC7962">
        <w:rPr>
          <w:rFonts w:ascii="Arial" w:hAnsi="Arial" w:cs="Arial"/>
          <w:color w:val="auto"/>
          <w:sz w:val="22"/>
          <w:szCs w:val="22"/>
          <w:lang w:eastAsia="pl-PL"/>
        </w:rPr>
        <w:t>STWiORB</w:t>
      </w:r>
      <w:proofErr w:type="spellEnd"/>
      <w:r w:rsidRPr="00EC7962">
        <w:rPr>
          <w:rFonts w:ascii="Arial" w:hAnsi="Arial" w:cs="Arial"/>
          <w:color w:val="auto"/>
          <w:sz w:val="22"/>
          <w:szCs w:val="22"/>
          <w:lang w:eastAsia="pl-PL"/>
        </w:rPr>
        <w:t>.</w:t>
      </w:r>
    </w:p>
    <w:p w14:paraId="48D355B1" w14:textId="77777777" w:rsidR="00EC7962" w:rsidRPr="00EC7962" w:rsidRDefault="00EC7962" w:rsidP="00D67984">
      <w:pPr>
        <w:numPr>
          <w:ilvl w:val="3"/>
          <w:numId w:val="86"/>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Nadzór Inwestorski zobowiązany jest do zwoływania narad koordynacyjnych (rad budowy) z udziałem przedstawicieli Zamawiającego, Wykonawcy, Podwykonawców oraz innych zaproszonych osób.</w:t>
      </w:r>
    </w:p>
    <w:p w14:paraId="6E8B360C" w14:textId="77777777" w:rsidR="00EC7962" w:rsidRPr="00EC7962" w:rsidRDefault="00EC7962" w:rsidP="00D67984">
      <w:pPr>
        <w:numPr>
          <w:ilvl w:val="3"/>
          <w:numId w:val="86"/>
        </w:numPr>
        <w:tabs>
          <w:tab w:val="left" w:pos="426"/>
        </w:tabs>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Nadzór Inwestorski i Zamawiający zobowiązani są do terminowego przystępowania do odbiorów robót budowlanych.</w:t>
      </w:r>
    </w:p>
    <w:p w14:paraId="6DA566E3" w14:textId="77777777" w:rsidR="00EC7962" w:rsidRPr="00EC7962" w:rsidRDefault="00EC7962" w:rsidP="00EC7962">
      <w:pPr>
        <w:tabs>
          <w:tab w:val="left" w:pos="426"/>
        </w:tabs>
        <w:spacing w:line="288" w:lineRule="auto"/>
        <w:jc w:val="both"/>
        <w:rPr>
          <w:rFonts w:ascii="Arial" w:hAnsi="Arial" w:cs="Arial"/>
          <w:color w:val="auto"/>
          <w:sz w:val="22"/>
          <w:szCs w:val="22"/>
          <w:lang w:eastAsia="pl-PL"/>
        </w:rPr>
      </w:pPr>
    </w:p>
    <w:p w14:paraId="7D690E78"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4</w:t>
      </w:r>
      <w:r w:rsidRPr="00EC7962">
        <w:rPr>
          <w:rFonts w:ascii="Arial" w:eastAsia="Times New Roman" w:hAnsi="Arial" w:cs="Arial"/>
          <w:b/>
          <w:bCs/>
          <w:sz w:val="22"/>
          <w:szCs w:val="22"/>
        </w:rPr>
        <w:br/>
        <w:t>Obowiązki Wykonawcy</w:t>
      </w:r>
    </w:p>
    <w:p w14:paraId="425D031C" w14:textId="77777777" w:rsidR="00EC7962" w:rsidRPr="00EC7962" w:rsidRDefault="00EC7962" w:rsidP="00EC7962">
      <w:pPr>
        <w:tabs>
          <w:tab w:val="left" w:pos="5320"/>
        </w:tabs>
        <w:spacing w:line="288" w:lineRule="auto"/>
        <w:jc w:val="center"/>
        <w:rPr>
          <w:rFonts w:ascii="Arial" w:hAnsi="Arial" w:cs="Arial"/>
          <w:b/>
          <w:sz w:val="6"/>
          <w:szCs w:val="12"/>
        </w:rPr>
      </w:pPr>
    </w:p>
    <w:p w14:paraId="054D2A35" w14:textId="49647F72" w:rsidR="00EC7962" w:rsidRPr="00EC7962" w:rsidRDefault="00EC7962" w:rsidP="00D67984">
      <w:pPr>
        <w:numPr>
          <w:ilvl w:val="3"/>
          <w:numId w:val="72"/>
        </w:numPr>
        <w:tabs>
          <w:tab w:val="left" w:pos="426"/>
        </w:tabs>
        <w:spacing w:line="288" w:lineRule="auto"/>
        <w:ind w:left="426" w:hanging="426"/>
        <w:jc w:val="both"/>
        <w:rPr>
          <w:rFonts w:ascii="Arial" w:hAnsi="Arial" w:cs="Arial"/>
          <w:sz w:val="22"/>
          <w:szCs w:val="22"/>
        </w:rPr>
      </w:pPr>
      <w:r w:rsidRPr="00EC7962">
        <w:rPr>
          <w:rFonts w:ascii="Arial" w:hAnsi="Arial" w:cs="Arial"/>
          <w:sz w:val="22"/>
          <w:szCs w:val="22"/>
        </w:rPr>
        <w:t xml:space="preserve">Wykonawca zobowiązany jest do wykonania </w:t>
      </w:r>
      <w:r w:rsidR="0098378A">
        <w:rPr>
          <w:rFonts w:ascii="Arial" w:hAnsi="Arial" w:cs="Arial"/>
          <w:sz w:val="22"/>
          <w:szCs w:val="22"/>
        </w:rPr>
        <w:t>p</w:t>
      </w:r>
      <w:r w:rsidRPr="00EC7962">
        <w:rPr>
          <w:rFonts w:ascii="Arial" w:hAnsi="Arial" w:cs="Arial"/>
          <w:sz w:val="22"/>
          <w:szCs w:val="22"/>
        </w:rPr>
        <w:t xml:space="preserve">rzedmiotu </w:t>
      </w:r>
      <w:r w:rsidR="0098378A">
        <w:rPr>
          <w:rFonts w:ascii="Arial" w:hAnsi="Arial" w:cs="Arial"/>
          <w:sz w:val="22"/>
          <w:szCs w:val="22"/>
        </w:rPr>
        <w:t>u</w:t>
      </w:r>
      <w:r w:rsidRPr="00EC7962">
        <w:rPr>
          <w:rFonts w:ascii="Arial" w:hAnsi="Arial" w:cs="Arial"/>
          <w:sz w:val="22"/>
          <w:szCs w:val="22"/>
        </w:rPr>
        <w:t xml:space="preserve">mowy z należytą starannością, zgodnie z postanowieniami dokumentów składających się na </w:t>
      </w:r>
      <w:r w:rsidR="0098378A">
        <w:rPr>
          <w:rFonts w:ascii="Arial" w:hAnsi="Arial" w:cs="Arial"/>
          <w:sz w:val="22"/>
          <w:szCs w:val="22"/>
        </w:rPr>
        <w:t>u</w:t>
      </w:r>
      <w:r w:rsidRPr="00EC7962">
        <w:rPr>
          <w:rFonts w:ascii="Arial" w:hAnsi="Arial" w:cs="Arial"/>
          <w:sz w:val="22"/>
          <w:szCs w:val="22"/>
        </w:rPr>
        <w:t xml:space="preserve">mowę, </w:t>
      </w:r>
      <w:r w:rsidRPr="00EC7962">
        <w:rPr>
          <w:rFonts w:ascii="Arial" w:hAnsi="Arial" w:cs="Arial"/>
          <w:sz w:val="22"/>
          <w:szCs w:val="22"/>
        </w:rPr>
        <w:br/>
        <w:t xml:space="preserve">w tym w szczególności OPZ, dokumentacją projektową, najlepszymi zasadami wiedzy </w:t>
      </w:r>
      <w:r w:rsidRPr="00EC7962">
        <w:rPr>
          <w:rFonts w:ascii="Arial" w:hAnsi="Arial" w:cs="Arial"/>
          <w:sz w:val="22"/>
          <w:szCs w:val="22"/>
        </w:rPr>
        <w:br/>
        <w:t xml:space="preserve">i sztuki budowlanej, warunkami wykonania i odbioru robót oraz zgodnie </w:t>
      </w:r>
      <w:r w:rsidRPr="00EC7962">
        <w:rPr>
          <w:rFonts w:ascii="Arial" w:hAnsi="Arial" w:cs="Arial"/>
          <w:sz w:val="22"/>
          <w:szCs w:val="22"/>
        </w:rPr>
        <w:br/>
        <w:t>z obowiązującymi przepisami prawa, w tym przepisami BHP oraz p-</w:t>
      </w:r>
      <w:proofErr w:type="spellStart"/>
      <w:r w:rsidRPr="00EC7962">
        <w:rPr>
          <w:rFonts w:ascii="Arial" w:hAnsi="Arial" w:cs="Arial"/>
          <w:sz w:val="22"/>
          <w:szCs w:val="22"/>
        </w:rPr>
        <w:t>poż</w:t>
      </w:r>
      <w:proofErr w:type="spellEnd"/>
      <w:r w:rsidRPr="00EC7962">
        <w:rPr>
          <w:rFonts w:ascii="Arial" w:hAnsi="Arial" w:cs="Arial"/>
          <w:sz w:val="22"/>
          <w:szCs w:val="22"/>
        </w:rPr>
        <w:t>, jak również normami i normatywami stosowanymi w budownictwie. Za jakość robót odpowiada Wykonawca.</w:t>
      </w:r>
    </w:p>
    <w:p w14:paraId="7C58EF58" w14:textId="73142FCF" w:rsidR="00EC7962" w:rsidRPr="00EC7962" w:rsidRDefault="00EC7962" w:rsidP="00D67984">
      <w:pPr>
        <w:numPr>
          <w:ilvl w:val="3"/>
          <w:numId w:val="72"/>
        </w:numPr>
        <w:tabs>
          <w:tab w:val="left" w:pos="426"/>
        </w:tabs>
        <w:spacing w:line="288" w:lineRule="auto"/>
        <w:ind w:left="426" w:hanging="426"/>
        <w:jc w:val="both"/>
        <w:rPr>
          <w:rFonts w:ascii="Arial" w:hAnsi="Arial" w:cs="Arial"/>
          <w:color w:val="auto"/>
          <w:sz w:val="22"/>
          <w:szCs w:val="22"/>
        </w:rPr>
      </w:pPr>
      <w:r w:rsidRPr="00EC7962">
        <w:rPr>
          <w:rFonts w:ascii="Arial" w:hAnsi="Arial" w:cs="Arial"/>
          <w:color w:val="auto"/>
          <w:sz w:val="22"/>
          <w:szCs w:val="22"/>
        </w:rPr>
        <w:t xml:space="preserve">W terminie 5 dni kalendarzowych od dnia podpisania </w:t>
      </w:r>
      <w:r w:rsidR="0098378A">
        <w:rPr>
          <w:rFonts w:ascii="Arial" w:hAnsi="Arial" w:cs="Arial"/>
          <w:color w:val="auto"/>
          <w:sz w:val="22"/>
          <w:szCs w:val="22"/>
        </w:rPr>
        <w:t>u</w:t>
      </w:r>
      <w:r w:rsidRPr="00EC7962">
        <w:rPr>
          <w:rFonts w:ascii="Arial" w:hAnsi="Arial" w:cs="Arial"/>
          <w:color w:val="auto"/>
          <w:sz w:val="22"/>
          <w:szCs w:val="22"/>
        </w:rPr>
        <w:t>mowy Wykonawca dostarczy Zamawiającemu szczegółowy kosztorys.</w:t>
      </w:r>
    </w:p>
    <w:p w14:paraId="7AE2F6BB" w14:textId="63F6F7E2" w:rsidR="00EC7962" w:rsidRPr="00EC7962" w:rsidRDefault="00EC7962" w:rsidP="00D67984">
      <w:pPr>
        <w:numPr>
          <w:ilvl w:val="3"/>
          <w:numId w:val="72"/>
        </w:numPr>
        <w:tabs>
          <w:tab w:val="left" w:pos="426"/>
        </w:tabs>
        <w:spacing w:line="288" w:lineRule="auto"/>
        <w:ind w:left="426" w:hanging="426"/>
        <w:jc w:val="both"/>
        <w:rPr>
          <w:rFonts w:ascii="Arial" w:hAnsi="Arial" w:cs="Arial"/>
          <w:color w:val="000000" w:themeColor="text1"/>
          <w:sz w:val="22"/>
          <w:szCs w:val="22"/>
        </w:rPr>
      </w:pPr>
      <w:r w:rsidRPr="00EC7962">
        <w:rPr>
          <w:rFonts w:ascii="Arial" w:hAnsi="Arial" w:cs="Arial"/>
          <w:color w:val="000000" w:themeColor="text1"/>
          <w:sz w:val="22"/>
          <w:szCs w:val="22"/>
        </w:rPr>
        <w:t xml:space="preserve">W terminie 30 dni kalendarzowych od daty podpisania </w:t>
      </w:r>
      <w:r w:rsidR="00D74671">
        <w:rPr>
          <w:rFonts w:ascii="Arial" w:hAnsi="Arial" w:cs="Arial"/>
          <w:color w:val="000000" w:themeColor="text1"/>
          <w:sz w:val="22"/>
          <w:szCs w:val="22"/>
        </w:rPr>
        <w:t>u</w:t>
      </w:r>
      <w:r w:rsidRPr="00EC7962">
        <w:rPr>
          <w:rFonts w:ascii="Arial" w:hAnsi="Arial" w:cs="Arial"/>
          <w:color w:val="000000" w:themeColor="text1"/>
          <w:sz w:val="22"/>
          <w:szCs w:val="22"/>
        </w:rPr>
        <w:t>mowy Wykonawca dostarczy Zamawiającemu szczegółowy harmonogram rzeczowo finansowy robót.</w:t>
      </w:r>
    </w:p>
    <w:p w14:paraId="70205632" w14:textId="05ACDF6C" w:rsidR="00EC7962" w:rsidRPr="00EC7962" w:rsidRDefault="00EC7962" w:rsidP="00D67984">
      <w:pPr>
        <w:numPr>
          <w:ilvl w:val="3"/>
          <w:numId w:val="72"/>
        </w:numPr>
        <w:tabs>
          <w:tab w:val="left" w:pos="426"/>
        </w:tabs>
        <w:spacing w:line="288" w:lineRule="auto"/>
        <w:ind w:left="426" w:hanging="426"/>
        <w:jc w:val="both"/>
        <w:rPr>
          <w:rFonts w:ascii="Arial" w:hAnsi="Arial" w:cs="Arial"/>
          <w:sz w:val="22"/>
          <w:szCs w:val="22"/>
        </w:rPr>
      </w:pPr>
      <w:r w:rsidRPr="00EC7962">
        <w:rPr>
          <w:rFonts w:ascii="Arial" w:hAnsi="Arial" w:cs="Arial"/>
          <w:color w:val="auto"/>
          <w:sz w:val="22"/>
          <w:szCs w:val="22"/>
          <w:lang w:eastAsia="pl-PL"/>
        </w:rPr>
        <w:t xml:space="preserve">Poza obowiązkami wynikającymi z niniejszej </w:t>
      </w:r>
      <w:r w:rsidR="00BD3128">
        <w:rPr>
          <w:rFonts w:ascii="Arial" w:hAnsi="Arial" w:cs="Arial"/>
          <w:color w:val="auto"/>
          <w:sz w:val="22"/>
          <w:szCs w:val="22"/>
          <w:lang w:eastAsia="pl-PL"/>
        </w:rPr>
        <w:t>u</w:t>
      </w:r>
      <w:r w:rsidRPr="00EC7962">
        <w:rPr>
          <w:rFonts w:ascii="Arial" w:hAnsi="Arial" w:cs="Arial"/>
          <w:color w:val="auto"/>
          <w:sz w:val="22"/>
          <w:szCs w:val="22"/>
          <w:lang w:eastAsia="pl-PL"/>
        </w:rPr>
        <w:t>mowy, OPZ i powszechnie obowiązujących przepisów prawa, Wykonawca zobowiązany jest do:</w:t>
      </w:r>
    </w:p>
    <w:p w14:paraId="2397BC85" w14:textId="72583359" w:rsidR="00EC7962" w:rsidRPr="00EC7962" w:rsidRDefault="00EC7962" w:rsidP="00D67984">
      <w:pPr>
        <w:numPr>
          <w:ilvl w:val="0"/>
          <w:numId w:val="73"/>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szczegółowego sprawdzenia w terenie warunków wykonania </w:t>
      </w:r>
      <w:r w:rsidR="00D74671">
        <w:rPr>
          <w:rFonts w:ascii="Arial" w:hAnsi="Arial" w:cs="Arial"/>
          <w:color w:val="auto"/>
          <w:sz w:val="22"/>
          <w:szCs w:val="22"/>
          <w:lang w:eastAsia="pl-PL"/>
        </w:rPr>
        <w:t>pr</w:t>
      </w:r>
      <w:r w:rsidRPr="00EC7962">
        <w:rPr>
          <w:rFonts w:ascii="Arial" w:hAnsi="Arial" w:cs="Arial"/>
          <w:color w:val="auto"/>
          <w:sz w:val="22"/>
          <w:szCs w:val="22"/>
          <w:lang w:eastAsia="pl-PL"/>
        </w:rPr>
        <w:t xml:space="preserve">zedmiotu </w:t>
      </w:r>
      <w:r w:rsidR="00D74671">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F27F3A4" w14:textId="77777777" w:rsidR="00EC7962" w:rsidRPr="00EC7962" w:rsidRDefault="00EC7962" w:rsidP="00D67984">
      <w:pPr>
        <w:numPr>
          <w:ilvl w:val="0"/>
          <w:numId w:val="73"/>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prowadzenia na bieżąco dokumentacji budowy, </w:t>
      </w:r>
    </w:p>
    <w:p w14:paraId="0ABA8C56" w14:textId="77777777" w:rsidR="00EC7962" w:rsidRPr="00EC7962" w:rsidRDefault="00EC7962" w:rsidP="00D67984">
      <w:pPr>
        <w:numPr>
          <w:ilvl w:val="0"/>
          <w:numId w:val="73"/>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dostarczenia Zamawiającemu dokumentów, o których mowa w niniejszym ustępie po zaakceptowaniu ich treści przez Nadzór Inwestorski. Nadzór Inwestorski ma prawo do zmiany lub wnoszenia uwag do treści dokumentów, o których mowa </w:t>
      </w:r>
      <w:r w:rsidRPr="00EC7962">
        <w:rPr>
          <w:rFonts w:ascii="Arial" w:hAnsi="Arial" w:cs="Arial"/>
          <w:color w:val="auto"/>
          <w:sz w:val="22"/>
          <w:szCs w:val="22"/>
          <w:lang w:eastAsia="pl-PL"/>
        </w:rPr>
        <w:br/>
        <w:t>w niniejszym ustępie. Wykonawca zobowiązany jest je uwzględnić i poprawione dokumenty przekazać Nadzorowi Inwestorskiemu w terminie 3 dni od dnia otrzymania informacji o zmianach lub uwagach,</w:t>
      </w:r>
    </w:p>
    <w:p w14:paraId="31A663BC" w14:textId="77777777" w:rsidR="00EC7962" w:rsidRPr="00EC7962" w:rsidRDefault="00EC7962" w:rsidP="00D67984">
      <w:pPr>
        <w:numPr>
          <w:ilvl w:val="0"/>
          <w:numId w:val="73"/>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574CE861" w14:textId="0A650310" w:rsidR="00EC7962" w:rsidRPr="00EC7962" w:rsidRDefault="00EC7962" w:rsidP="00D67984">
      <w:pPr>
        <w:numPr>
          <w:ilvl w:val="0"/>
          <w:numId w:val="73"/>
        </w:numPr>
        <w:tabs>
          <w:tab w:val="left" w:pos="709"/>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przestrzegania przepisów i zasad bezpieczeństwa i higieny pracy, </w:t>
      </w:r>
      <w:r w:rsidR="00C077F0">
        <w:rPr>
          <w:rFonts w:ascii="Arial" w:hAnsi="Arial" w:cs="Arial"/>
          <w:color w:val="auto"/>
          <w:sz w:val="22"/>
          <w:szCs w:val="22"/>
          <w:lang w:eastAsia="pl-PL"/>
        </w:rPr>
        <w:t>w tym również zawartych w planie BIOZ, instrukcjach BHP i IBWR, sporządzonych na okoliczność realizacji umowy,</w:t>
      </w:r>
    </w:p>
    <w:p w14:paraId="3C7BBD36" w14:textId="77777777" w:rsidR="00EC7962" w:rsidRPr="00EC7962" w:rsidRDefault="00EC7962" w:rsidP="00D67984">
      <w:pPr>
        <w:numPr>
          <w:ilvl w:val="0"/>
          <w:numId w:val="73"/>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w:t>
      </w:r>
      <w:r w:rsidRPr="00EC7962">
        <w:rPr>
          <w:rFonts w:ascii="Arial" w:hAnsi="Arial" w:cs="Arial"/>
          <w:color w:val="auto"/>
          <w:sz w:val="22"/>
          <w:szCs w:val="22"/>
          <w:lang w:eastAsia="pl-PL"/>
        </w:rPr>
        <w:br/>
        <w:t>i prawidłowość oznakowania przez cały czas realizacji robót budowlanych,</w:t>
      </w:r>
    </w:p>
    <w:p w14:paraId="721690A3" w14:textId="77777777" w:rsidR="00EC7962" w:rsidRPr="00EC7962" w:rsidRDefault="00EC7962" w:rsidP="00D67984">
      <w:pPr>
        <w:numPr>
          <w:ilvl w:val="0"/>
          <w:numId w:val="73"/>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ochrony i zabezpieczenia na własny koszt terenu budowy,</w:t>
      </w:r>
    </w:p>
    <w:p w14:paraId="66B7BD1E" w14:textId="4B8A03BD" w:rsidR="00EC7962" w:rsidRPr="00EC7962" w:rsidRDefault="00EC7962" w:rsidP="00D67984">
      <w:pPr>
        <w:numPr>
          <w:ilvl w:val="0"/>
          <w:numId w:val="73"/>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wykonania </w:t>
      </w:r>
      <w:r w:rsidR="00006D2E">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6D2E">
        <w:rPr>
          <w:rFonts w:ascii="Arial" w:hAnsi="Arial" w:cs="Arial"/>
          <w:color w:val="auto"/>
          <w:sz w:val="22"/>
          <w:szCs w:val="22"/>
          <w:lang w:eastAsia="pl-PL"/>
        </w:rPr>
        <w:t>u</w:t>
      </w:r>
      <w:r w:rsidRPr="00EC7962">
        <w:rPr>
          <w:rFonts w:ascii="Arial" w:hAnsi="Arial" w:cs="Arial"/>
          <w:color w:val="auto"/>
          <w:sz w:val="22"/>
          <w:szCs w:val="22"/>
          <w:lang w:eastAsia="pl-PL"/>
        </w:rPr>
        <w:t xml:space="preserve">mowy z materiałów własnych zgodnie z wymogami </w:t>
      </w:r>
      <w:r w:rsidRPr="00EC7962">
        <w:rPr>
          <w:rFonts w:ascii="Arial" w:hAnsi="Arial" w:cs="Arial"/>
          <w:color w:val="auto"/>
          <w:sz w:val="22"/>
          <w:szCs w:val="22"/>
          <w:lang w:eastAsia="pl-PL"/>
        </w:rPr>
        <w:lastRenderedPageBreak/>
        <w:t>Specyfikacji Warunków Zamówienia w szczególności Opisu przedmiotu zamówienia</w:t>
      </w:r>
      <w:r w:rsidR="00006D2E">
        <w:rPr>
          <w:rFonts w:ascii="Arial" w:hAnsi="Arial" w:cs="Arial"/>
          <w:color w:val="auto"/>
          <w:sz w:val="22"/>
          <w:szCs w:val="22"/>
          <w:lang w:eastAsia="pl-PL"/>
        </w:rPr>
        <w:t>,</w:t>
      </w:r>
      <w:r w:rsidRPr="00EC7962">
        <w:rPr>
          <w:rFonts w:ascii="Arial" w:hAnsi="Arial" w:cs="Arial"/>
          <w:color w:val="auto"/>
          <w:sz w:val="22"/>
          <w:szCs w:val="22"/>
          <w:lang w:eastAsia="pl-PL"/>
        </w:rPr>
        <w:t xml:space="preserve"> dokumentacji projektowej oraz </w:t>
      </w:r>
      <w:proofErr w:type="spellStart"/>
      <w:r w:rsidRPr="00EC7962">
        <w:rPr>
          <w:rFonts w:ascii="Arial" w:hAnsi="Arial" w:cs="Arial"/>
          <w:color w:val="auto"/>
          <w:sz w:val="22"/>
          <w:szCs w:val="22"/>
          <w:lang w:eastAsia="pl-PL"/>
        </w:rPr>
        <w:t>STWiORB</w:t>
      </w:r>
      <w:proofErr w:type="spellEnd"/>
      <w:r w:rsidRPr="00EC7962">
        <w:rPr>
          <w:rFonts w:ascii="Arial" w:hAnsi="Arial" w:cs="Arial"/>
          <w:color w:val="auto"/>
          <w:sz w:val="22"/>
          <w:szCs w:val="22"/>
          <w:lang w:eastAsia="pl-PL"/>
        </w:rPr>
        <w:t>,</w:t>
      </w:r>
    </w:p>
    <w:p w14:paraId="31DF0423" w14:textId="77777777" w:rsidR="00EC7962" w:rsidRPr="00EC7962" w:rsidRDefault="00EC7962" w:rsidP="00D67984">
      <w:pPr>
        <w:numPr>
          <w:ilvl w:val="0"/>
          <w:numId w:val="73"/>
        </w:numPr>
        <w:tabs>
          <w:tab w:val="left" w:pos="851"/>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ponoszenia odpowiedzialności za skutki zniszczenia, kradzieży, dewastacji </w:t>
      </w:r>
      <w:r w:rsidRPr="00EC7962">
        <w:rPr>
          <w:rFonts w:ascii="Arial" w:hAnsi="Arial" w:cs="Arial"/>
          <w:color w:val="auto"/>
          <w:sz w:val="22"/>
          <w:szCs w:val="22"/>
          <w:lang w:eastAsia="pl-PL"/>
        </w:rPr>
        <w:br/>
        <w:t>i wandalizmu na terenie budowy i zaplecza budowy Wykonawcy,</w:t>
      </w:r>
    </w:p>
    <w:p w14:paraId="53AE7D31" w14:textId="73D56712"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zorganizowania, wykonania i utrzymania na własny koszt terenu budowy wraz </w:t>
      </w:r>
      <w:r w:rsidRPr="00EC7962">
        <w:rPr>
          <w:rFonts w:ascii="Arial" w:hAnsi="Arial" w:cs="Arial"/>
          <w:color w:val="auto"/>
          <w:sz w:val="22"/>
          <w:szCs w:val="22"/>
          <w:lang w:eastAsia="pl-PL"/>
        </w:rPr>
        <w:br/>
        <w:t xml:space="preserve">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006D2E">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6D2E">
        <w:rPr>
          <w:rFonts w:ascii="Arial" w:hAnsi="Arial" w:cs="Arial"/>
          <w:color w:val="auto"/>
          <w:sz w:val="22"/>
          <w:szCs w:val="22"/>
          <w:lang w:eastAsia="pl-PL"/>
        </w:rPr>
        <w:t>u</w:t>
      </w:r>
      <w:r w:rsidRPr="00EC7962">
        <w:rPr>
          <w:rFonts w:ascii="Arial" w:hAnsi="Arial" w:cs="Arial"/>
          <w:color w:val="auto"/>
          <w:sz w:val="22"/>
          <w:szCs w:val="22"/>
          <w:lang w:eastAsia="pl-PL"/>
        </w:rPr>
        <w:t>mowy oraz ponosić wszelkie koszty z tym związane,</w:t>
      </w:r>
    </w:p>
    <w:p w14:paraId="6805AFC4"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posiadania dokumentów potwierdzających przyjęcie odpadów przez składowiska </w:t>
      </w:r>
      <w:r w:rsidRPr="00EC7962">
        <w:rPr>
          <w:rFonts w:ascii="Arial" w:hAnsi="Arial" w:cs="Arial"/>
          <w:color w:val="auto"/>
          <w:sz w:val="22"/>
          <w:szCs w:val="22"/>
          <w:lang w:eastAsia="pl-PL"/>
        </w:rPr>
        <w:br/>
        <w:t>i dokonanie stosownych opłat,</w:t>
      </w:r>
    </w:p>
    <w:p w14:paraId="3D34F2C8"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pisemnego zawiadamiania Nadzoru Inwestorskiego i Zamawiającego </w:t>
      </w:r>
      <w:r w:rsidRPr="00EC7962">
        <w:rPr>
          <w:rFonts w:ascii="Arial" w:hAnsi="Arial" w:cs="Arial"/>
          <w:color w:val="auto"/>
          <w:sz w:val="22"/>
          <w:szCs w:val="22"/>
          <w:lang w:eastAsia="pl-PL"/>
        </w:rPr>
        <w:br/>
        <w:t xml:space="preserve">o zauważonych wadach i brakach w dokumentacji projektowej, </w:t>
      </w:r>
      <w:proofErr w:type="spellStart"/>
      <w:r w:rsidRPr="00EC7962">
        <w:rPr>
          <w:rFonts w:ascii="Arial" w:hAnsi="Arial" w:cs="Arial"/>
          <w:color w:val="auto"/>
          <w:sz w:val="22"/>
          <w:szCs w:val="22"/>
          <w:lang w:eastAsia="pl-PL"/>
        </w:rPr>
        <w:t>STWiORB</w:t>
      </w:r>
      <w:proofErr w:type="spellEnd"/>
      <w:r w:rsidRPr="00EC7962">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352B0CF"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14:paraId="0655B9FD"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przeprowadzenia i przedstawienia Zamawiającemu wyników wymaganych przepisami badań oraz pomiarów,</w:t>
      </w:r>
    </w:p>
    <w:p w14:paraId="21CCC8A6"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483A4273"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7962">
        <w:rPr>
          <w:rFonts w:ascii="Arial" w:hAnsi="Arial" w:cs="Arial"/>
          <w:color w:val="auto"/>
          <w:sz w:val="22"/>
          <w:szCs w:val="22"/>
          <w:lang w:eastAsia="pl-PL"/>
        </w:rPr>
        <w:br/>
        <w:t>i sprzętu do i z terenu budowy, aby nie spowodował on szkód na drogach dojazdowych,</w:t>
      </w:r>
    </w:p>
    <w:p w14:paraId="7E140DD1"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naprawienia na własny koszt szkód powstałych na drogach dojazdowych, </w:t>
      </w:r>
      <w:r w:rsidRPr="00EC7962">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6262F52C"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70DD348F"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szCs w:val="22"/>
          <w:lang w:eastAsia="pl-PL"/>
        </w:rPr>
      </w:pPr>
      <w:r w:rsidRPr="00EC7962">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7136439D" w14:textId="1699DDC6" w:rsidR="00EC7962" w:rsidRPr="00EC7962" w:rsidRDefault="00EC7962" w:rsidP="00D67984">
      <w:pPr>
        <w:numPr>
          <w:ilvl w:val="0"/>
          <w:numId w:val="73"/>
        </w:numPr>
        <w:tabs>
          <w:tab w:val="left" w:pos="851"/>
        </w:tabs>
        <w:spacing w:line="288" w:lineRule="auto"/>
        <w:ind w:left="851" w:hanging="425"/>
        <w:jc w:val="both"/>
        <w:rPr>
          <w:rFonts w:ascii="Arial" w:hAnsi="Arial" w:cs="Arial"/>
          <w:sz w:val="22"/>
          <w:lang w:eastAsia="pl-PL"/>
        </w:rPr>
      </w:pPr>
      <w:r w:rsidRPr="00EC7962">
        <w:rPr>
          <w:rFonts w:ascii="Arial" w:eastAsia="Times New Roman" w:hAnsi="Arial" w:cs="Arial"/>
          <w:sz w:val="22"/>
        </w:rPr>
        <w:t xml:space="preserve">zapewnienia na swój koszt pełnej obsługi geodezyjnej (bieżącej </w:t>
      </w:r>
      <w:r w:rsidRPr="00EC7962">
        <w:rPr>
          <w:rFonts w:ascii="Arial" w:eastAsia="Times New Roman" w:hAnsi="Arial" w:cs="Arial"/>
          <w:sz w:val="22"/>
        </w:rPr>
        <w:br/>
        <w:t xml:space="preserve">i powykonawczej) niezbędnej do zrealizowania </w:t>
      </w:r>
      <w:r w:rsidR="00006D2E">
        <w:rPr>
          <w:rFonts w:ascii="Arial" w:eastAsia="Times New Roman" w:hAnsi="Arial" w:cs="Arial"/>
          <w:sz w:val="22"/>
        </w:rPr>
        <w:t>p</w:t>
      </w:r>
      <w:r w:rsidRPr="00EC7962">
        <w:rPr>
          <w:rFonts w:ascii="Arial" w:eastAsia="Times New Roman" w:hAnsi="Arial" w:cs="Arial"/>
          <w:sz w:val="22"/>
        </w:rPr>
        <w:t xml:space="preserve">rzedmiotu </w:t>
      </w:r>
      <w:r w:rsidR="00006D2E">
        <w:rPr>
          <w:rFonts w:ascii="Arial" w:eastAsia="Times New Roman" w:hAnsi="Arial" w:cs="Arial"/>
          <w:sz w:val="22"/>
        </w:rPr>
        <w:t>u</w:t>
      </w:r>
      <w:r w:rsidRPr="00EC7962">
        <w:rPr>
          <w:rFonts w:ascii="Arial" w:eastAsia="Times New Roman" w:hAnsi="Arial" w:cs="Arial"/>
          <w:sz w:val="22"/>
        </w:rPr>
        <w:t xml:space="preserve">mowy. Pomiar powykonawczy (zawierający również mapę, szkice, wykaz współrzędnych w </w:t>
      </w:r>
      <w:r w:rsidRPr="00EC7962">
        <w:rPr>
          <w:rFonts w:ascii="Arial" w:eastAsia="Times New Roman" w:hAnsi="Arial" w:cs="Arial"/>
          <w:sz w:val="22"/>
        </w:rPr>
        <w:lastRenderedPageBreak/>
        <w:t>obowiązującym układzie) winien być</w:t>
      </w:r>
      <w:r w:rsidRPr="00EC7962">
        <w:rPr>
          <w:rFonts w:eastAsia="Times New Roman"/>
          <w:sz w:val="22"/>
        </w:rPr>
        <w:t xml:space="preserve"> </w:t>
      </w:r>
      <w:r w:rsidRPr="00EC7962">
        <w:rPr>
          <w:rFonts w:ascii="Arial" w:eastAsia="Times New Roman" w:hAnsi="Arial" w:cs="Arial"/>
          <w:sz w:val="22"/>
        </w:rPr>
        <w:t xml:space="preserve">sporządzony w wersji papierowej </w:t>
      </w:r>
      <w:r w:rsidRPr="00EC7962">
        <w:rPr>
          <w:rFonts w:ascii="Arial" w:eastAsia="Times New Roman" w:hAnsi="Arial" w:cs="Arial"/>
          <w:sz w:val="22"/>
        </w:rPr>
        <w:br/>
        <w:t>w 3 egzemplarzach oraz elektronicznej (numerycznej) w formacie *.</w:t>
      </w:r>
      <w:proofErr w:type="spellStart"/>
      <w:r w:rsidRPr="00EC7962">
        <w:rPr>
          <w:rFonts w:ascii="Arial" w:eastAsia="Times New Roman" w:hAnsi="Arial" w:cs="Arial"/>
          <w:sz w:val="22"/>
        </w:rPr>
        <w:t>dwg</w:t>
      </w:r>
      <w:proofErr w:type="spellEnd"/>
      <w:r w:rsidRPr="00EC7962">
        <w:rPr>
          <w:rFonts w:ascii="Arial" w:eastAsia="Times New Roman" w:hAnsi="Arial" w:cs="Arial"/>
          <w:sz w:val="22"/>
        </w:rPr>
        <w:t xml:space="preserve"> i *.</w:t>
      </w:r>
      <w:proofErr w:type="spellStart"/>
      <w:r w:rsidRPr="00EC7962">
        <w:rPr>
          <w:rFonts w:ascii="Arial" w:eastAsia="Times New Roman" w:hAnsi="Arial" w:cs="Arial"/>
          <w:sz w:val="22"/>
        </w:rPr>
        <w:t>dxf</w:t>
      </w:r>
      <w:proofErr w:type="spellEnd"/>
      <w:r w:rsidRPr="00EC7962">
        <w:rPr>
          <w:rFonts w:ascii="Arial" w:eastAsia="Times New Roman" w:hAnsi="Arial" w:cs="Arial"/>
          <w:sz w:val="22"/>
        </w:rPr>
        <w:t>. Wykonawca dostarczy Zamawiającemu mapę sytuacyjną z zarejestrowanym geodezyjnym pomiarem powykonawczym,</w:t>
      </w:r>
    </w:p>
    <w:p w14:paraId="49CCCD01"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sz w:val="22"/>
          <w:lang w:eastAsia="pl-PL"/>
        </w:rPr>
      </w:pPr>
      <w:r w:rsidRPr="00EC7962">
        <w:rPr>
          <w:rFonts w:ascii="Arial" w:hAnsi="Arial" w:cs="Arial"/>
          <w:sz w:val="22"/>
          <w:lang w:eastAsia="pl-PL"/>
        </w:rPr>
        <w:t>informowania Zamawiającego i Nadzór Inwestorski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50E179A7" w14:textId="77777777" w:rsidR="00EC7962" w:rsidRPr="00EC7962" w:rsidRDefault="00EC7962" w:rsidP="00D67984">
      <w:pPr>
        <w:numPr>
          <w:ilvl w:val="0"/>
          <w:numId w:val="73"/>
        </w:numPr>
        <w:tabs>
          <w:tab w:val="left" w:pos="851"/>
        </w:tabs>
        <w:spacing w:line="288" w:lineRule="auto"/>
        <w:ind w:left="851" w:hanging="425"/>
        <w:jc w:val="both"/>
        <w:rPr>
          <w:rFonts w:ascii="Arial" w:hAnsi="Arial" w:cs="Arial"/>
          <w:sz w:val="22"/>
          <w:lang w:eastAsia="pl-PL"/>
        </w:rPr>
      </w:pPr>
      <w:r w:rsidRPr="00EC7962">
        <w:rPr>
          <w:rFonts w:ascii="Arial" w:hAnsi="Arial" w:cs="Arial"/>
          <w:sz w:val="22"/>
          <w:lang w:eastAsia="pl-PL"/>
        </w:rPr>
        <w:t>wdrożenia, a wyprzedzająco do wykonania projektu tymczasowej organizacji ruchu i doprowadzenia do jego zatwierdzenia,</w:t>
      </w:r>
      <w:r w:rsidRPr="00EC7962">
        <w:rPr>
          <w:rFonts w:ascii="Arial Unicode MS" w:hAnsi="Arial Unicode MS" w:cs="Arial Unicode MS"/>
          <w:sz w:val="22"/>
          <w:lang w:eastAsia="pl-PL"/>
        </w:rPr>
        <w:t xml:space="preserve"> </w:t>
      </w:r>
      <w:r w:rsidRPr="00EC7962">
        <w:rPr>
          <w:rFonts w:ascii="Arial" w:hAnsi="Arial" w:cs="Arial"/>
          <w:sz w:val="22"/>
          <w:lang w:eastAsia="pl-PL"/>
        </w:rPr>
        <w:t>na swój koszt,</w:t>
      </w:r>
    </w:p>
    <w:p w14:paraId="7504D0C9" w14:textId="02059076" w:rsidR="00EC7962" w:rsidRPr="00086951" w:rsidRDefault="00EC7962" w:rsidP="00D67984">
      <w:pPr>
        <w:numPr>
          <w:ilvl w:val="0"/>
          <w:numId w:val="73"/>
        </w:numPr>
        <w:tabs>
          <w:tab w:val="left" w:pos="851"/>
        </w:tabs>
        <w:spacing w:line="288" w:lineRule="auto"/>
        <w:ind w:left="851" w:hanging="425"/>
        <w:jc w:val="both"/>
        <w:rPr>
          <w:rFonts w:ascii="Arial" w:hAnsi="Arial" w:cs="Arial"/>
          <w:color w:val="auto"/>
          <w:sz w:val="22"/>
          <w:lang w:eastAsia="pl-PL"/>
        </w:rPr>
      </w:pPr>
      <w:r w:rsidRPr="00EC7962">
        <w:rPr>
          <w:rFonts w:ascii="Arial" w:hAnsi="Arial" w:cs="Arial"/>
          <w:sz w:val="22"/>
        </w:rPr>
        <w:t xml:space="preserve">uzyskania w imieniu i na rzecz Zamawiającego pozwolenia na użytkowanie </w:t>
      </w:r>
      <w:r w:rsidRPr="00086951">
        <w:rPr>
          <w:rFonts w:ascii="Arial" w:hAnsi="Arial" w:cs="Arial"/>
          <w:color w:val="auto"/>
          <w:sz w:val="22"/>
        </w:rPr>
        <w:t>dla wykonan</w:t>
      </w:r>
      <w:r w:rsidR="00086951" w:rsidRPr="00086951">
        <w:rPr>
          <w:rFonts w:ascii="Arial" w:hAnsi="Arial" w:cs="Arial"/>
          <w:color w:val="auto"/>
          <w:sz w:val="22"/>
        </w:rPr>
        <w:t>ego</w:t>
      </w:r>
      <w:r w:rsidRPr="00086951">
        <w:rPr>
          <w:rFonts w:ascii="Arial" w:hAnsi="Arial" w:cs="Arial"/>
          <w:color w:val="auto"/>
          <w:sz w:val="22"/>
        </w:rPr>
        <w:t xml:space="preserve"> obiekt</w:t>
      </w:r>
      <w:r w:rsidR="00086951" w:rsidRPr="00086951">
        <w:rPr>
          <w:rFonts w:ascii="Arial" w:hAnsi="Arial" w:cs="Arial"/>
          <w:color w:val="auto"/>
          <w:sz w:val="22"/>
        </w:rPr>
        <w:t>u</w:t>
      </w:r>
      <w:r w:rsidRPr="00086951">
        <w:rPr>
          <w:rFonts w:ascii="Arial" w:hAnsi="Arial" w:cs="Arial"/>
          <w:color w:val="auto"/>
          <w:sz w:val="22"/>
        </w:rPr>
        <w:t>,</w:t>
      </w:r>
    </w:p>
    <w:p w14:paraId="54CA960C" w14:textId="5A62889C" w:rsidR="00EC7962" w:rsidRPr="00EC7962" w:rsidRDefault="00EC7962" w:rsidP="00D67984">
      <w:pPr>
        <w:numPr>
          <w:ilvl w:val="0"/>
          <w:numId w:val="73"/>
        </w:numPr>
        <w:tabs>
          <w:tab w:val="left" w:pos="851"/>
        </w:tabs>
        <w:spacing w:line="288" w:lineRule="auto"/>
        <w:ind w:left="851" w:hanging="425"/>
        <w:jc w:val="both"/>
        <w:rPr>
          <w:rFonts w:ascii="Arial" w:hAnsi="Arial" w:cs="Arial"/>
          <w:color w:val="auto"/>
          <w:sz w:val="22"/>
          <w:lang w:eastAsia="pl-PL"/>
        </w:rPr>
      </w:pPr>
      <w:r w:rsidRPr="00EC7962">
        <w:rPr>
          <w:rFonts w:ascii="Arial" w:hAnsi="Arial" w:cs="Arial"/>
          <w:color w:val="auto"/>
          <w:sz w:val="22"/>
        </w:rPr>
        <w:t>założenie książ</w:t>
      </w:r>
      <w:r w:rsidR="00086951">
        <w:rPr>
          <w:rFonts w:ascii="Arial" w:hAnsi="Arial" w:cs="Arial"/>
          <w:color w:val="auto"/>
          <w:sz w:val="22"/>
        </w:rPr>
        <w:t>ki</w:t>
      </w:r>
      <w:r w:rsidRPr="00EC7962">
        <w:rPr>
          <w:rFonts w:ascii="Arial" w:hAnsi="Arial" w:cs="Arial"/>
          <w:color w:val="auto"/>
          <w:sz w:val="22"/>
        </w:rPr>
        <w:t xml:space="preserve"> obiekt</w:t>
      </w:r>
      <w:r w:rsidR="00086951">
        <w:rPr>
          <w:rFonts w:ascii="Arial" w:hAnsi="Arial" w:cs="Arial"/>
          <w:color w:val="auto"/>
          <w:sz w:val="22"/>
        </w:rPr>
        <w:t>u</w:t>
      </w:r>
      <w:r w:rsidRPr="00EC7962">
        <w:rPr>
          <w:rFonts w:ascii="Arial" w:hAnsi="Arial" w:cs="Arial"/>
          <w:color w:val="auto"/>
          <w:sz w:val="22"/>
        </w:rPr>
        <w:t xml:space="preserve"> budowlan</w:t>
      </w:r>
      <w:r w:rsidR="00086951">
        <w:rPr>
          <w:rFonts w:ascii="Arial" w:hAnsi="Arial" w:cs="Arial"/>
          <w:color w:val="auto"/>
          <w:sz w:val="22"/>
        </w:rPr>
        <w:t>ego</w:t>
      </w:r>
      <w:r w:rsidRPr="00EC7962">
        <w:rPr>
          <w:rFonts w:ascii="Arial" w:hAnsi="Arial" w:cs="Arial"/>
          <w:color w:val="auto"/>
          <w:sz w:val="22"/>
        </w:rPr>
        <w:t xml:space="preserve">.  </w:t>
      </w:r>
    </w:p>
    <w:p w14:paraId="7AEB1AE7" w14:textId="351D7374" w:rsidR="00EC7962" w:rsidRPr="00EC7962" w:rsidRDefault="00EC7962" w:rsidP="00D67984">
      <w:pPr>
        <w:numPr>
          <w:ilvl w:val="3"/>
          <w:numId w:val="72"/>
        </w:numPr>
        <w:spacing w:line="288" w:lineRule="auto"/>
        <w:ind w:left="284" w:hanging="284"/>
        <w:contextualSpacing/>
        <w:jc w:val="both"/>
        <w:rPr>
          <w:rFonts w:ascii="Arial" w:hAnsi="Arial" w:cs="Arial"/>
          <w:lang w:eastAsia="pl-PL"/>
        </w:rPr>
      </w:pPr>
      <w:r w:rsidRPr="00EC7962">
        <w:rPr>
          <w:rFonts w:ascii="Arial" w:hAnsi="Arial" w:cs="Arial"/>
          <w:sz w:val="22"/>
          <w:szCs w:val="22"/>
        </w:rPr>
        <w:t xml:space="preserve">Nadzór Inwestorski ma prawo w każdym momencie realizacji </w:t>
      </w:r>
      <w:r w:rsidR="002A23D6">
        <w:rPr>
          <w:rFonts w:ascii="Arial" w:hAnsi="Arial" w:cs="Arial"/>
          <w:sz w:val="22"/>
          <w:szCs w:val="22"/>
        </w:rPr>
        <w:t>p</w:t>
      </w:r>
      <w:r w:rsidRPr="00EC7962">
        <w:rPr>
          <w:rFonts w:ascii="Arial" w:hAnsi="Arial" w:cs="Arial"/>
          <w:sz w:val="22"/>
          <w:szCs w:val="22"/>
        </w:rPr>
        <w:t xml:space="preserve">rzedmiotu </w:t>
      </w:r>
      <w:r w:rsidR="002A23D6">
        <w:rPr>
          <w:rFonts w:ascii="Arial" w:hAnsi="Arial" w:cs="Arial"/>
          <w:sz w:val="22"/>
          <w:szCs w:val="22"/>
        </w:rPr>
        <w:t>u</w:t>
      </w:r>
      <w:r w:rsidRPr="00EC7962">
        <w:rPr>
          <w:rFonts w:ascii="Arial" w:hAnsi="Arial" w:cs="Arial"/>
          <w:sz w:val="22"/>
          <w:szCs w:val="22"/>
        </w:rPr>
        <w:t xml:space="preserve">mowy odmówić zgody na przyjęcie proponowanych do wbudowania materiałów, wyrobów, elementów </w:t>
      </w:r>
      <w:r w:rsidR="009A72A7">
        <w:rPr>
          <w:rFonts w:ascii="Arial" w:hAnsi="Arial" w:cs="Arial"/>
          <w:sz w:val="22"/>
          <w:szCs w:val="22"/>
        </w:rPr>
        <w:br/>
      </w:r>
      <w:r w:rsidRPr="00EC7962">
        <w:rPr>
          <w:rFonts w:ascii="Arial" w:hAnsi="Arial" w:cs="Arial"/>
          <w:sz w:val="22"/>
          <w:szCs w:val="22"/>
        </w:rPr>
        <w:t xml:space="preserve">i urządzeń, jeżeli nie będą one zgodne z obowiązującymi przepisami prawa, wymaganiami </w:t>
      </w:r>
      <w:proofErr w:type="spellStart"/>
      <w:r w:rsidRPr="00EC7962">
        <w:rPr>
          <w:rFonts w:ascii="Arial" w:hAnsi="Arial" w:cs="Arial"/>
          <w:color w:val="auto"/>
          <w:sz w:val="22"/>
          <w:szCs w:val="22"/>
        </w:rPr>
        <w:t>STWiORB</w:t>
      </w:r>
      <w:proofErr w:type="spellEnd"/>
      <w:r w:rsidRPr="00EC7962">
        <w:rPr>
          <w:rFonts w:ascii="Arial" w:hAnsi="Arial" w:cs="Arial"/>
          <w:color w:val="auto"/>
          <w:sz w:val="22"/>
          <w:szCs w:val="22"/>
        </w:rPr>
        <w:t>,</w:t>
      </w:r>
      <w:r w:rsidR="00A1497C">
        <w:rPr>
          <w:rFonts w:ascii="Arial" w:hAnsi="Arial" w:cs="Arial"/>
          <w:color w:val="auto"/>
          <w:sz w:val="22"/>
          <w:szCs w:val="22"/>
        </w:rPr>
        <w:t xml:space="preserve"> </w:t>
      </w:r>
      <w:r w:rsidR="00A1497C">
        <w:rPr>
          <w:rFonts w:ascii="Arial" w:hAnsi="Arial" w:cs="Arial"/>
          <w:sz w:val="22"/>
          <w:szCs w:val="22"/>
        </w:rPr>
        <w:t>szczegółowym o</w:t>
      </w:r>
      <w:r w:rsidRPr="00EC7962">
        <w:rPr>
          <w:rFonts w:ascii="Arial" w:hAnsi="Arial" w:cs="Arial"/>
          <w:sz w:val="22"/>
          <w:szCs w:val="22"/>
        </w:rPr>
        <w:t xml:space="preserve">pisem </w:t>
      </w:r>
      <w:r w:rsidR="002A23D6">
        <w:rPr>
          <w:rFonts w:ascii="Arial" w:hAnsi="Arial" w:cs="Arial"/>
          <w:sz w:val="22"/>
          <w:szCs w:val="22"/>
        </w:rPr>
        <w:t>p</w:t>
      </w:r>
      <w:r w:rsidRPr="00EC7962">
        <w:rPr>
          <w:rFonts w:ascii="Arial" w:hAnsi="Arial" w:cs="Arial"/>
          <w:sz w:val="22"/>
          <w:szCs w:val="22"/>
        </w:rPr>
        <w:t xml:space="preserve">rzedmiotu </w:t>
      </w:r>
      <w:r w:rsidR="002A23D6">
        <w:rPr>
          <w:rFonts w:ascii="Arial" w:hAnsi="Arial" w:cs="Arial"/>
          <w:sz w:val="22"/>
          <w:szCs w:val="22"/>
        </w:rPr>
        <w:t>z</w:t>
      </w:r>
      <w:r w:rsidRPr="00EC7962">
        <w:rPr>
          <w:rFonts w:ascii="Arial" w:hAnsi="Arial" w:cs="Arial"/>
          <w:sz w:val="22"/>
          <w:szCs w:val="22"/>
        </w:rPr>
        <w:t xml:space="preserve">amówienia oraz dokumentacją projektową,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14:paraId="28741A3D" w14:textId="77777777" w:rsidR="00EC7962" w:rsidRPr="00EC7962" w:rsidRDefault="00EC7962" w:rsidP="00EC7962">
      <w:pPr>
        <w:widowControl/>
        <w:tabs>
          <w:tab w:val="left" w:pos="5320"/>
        </w:tabs>
        <w:suppressAutoHyphens w:val="0"/>
        <w:spacing w:line="288" w:lineRule="auto"/>
        <w:rPr>
          <w:rFonts w:ascii="Arial" w:eastAsia="Times New Roman" w:hAnsi="Arial" w:cs="Arial"/>
          <w:b/>
          <w:bCs/>
          <w:sz w:val="4"/>
          <w:szCs w:val="22"/>
        </w:rPr>
      </w:pPr>
    </w:p>
    <w:p w14:paraId="091F55A1"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5</w:t>
      </w:r>
      <w:r w:rsidRPr="00EC7962">
        <w:rPr>
          <w:rFonts w:ascii="Arial" w:eastAsia="Times New Roman" w:hAnsi="Arial" w:cs="Arial"/>
          <w:b/>
          <w:bCs/>
          <w:sz w:val="22"/>
          <w:szCs w:val="22"/>
        </w:rPr>
        <w:br/>
        <w:t>Przedstawiciele Zamawiającego i Wykonawcy</w:t>
      </w:r>
      <w:r w:rsidRPr="00EC7962">
        <w:rPr>
          <w:rFonts w:ascii="Arial" w:eastAsia="Times New Roman" w:hAnsi="Arial" w:cs="Arial"/>
          <w:b/>
          <w:bCs/>
          <w:sz w:val="22"/>
          <w:szCs w:val="22"/>
        </w:rPr>
        <w:br/>
        <w:t>sposób porozumiewania się stron</w:t>
      </w:r>
    </w:p>
    <w:p w14:paraId="1224AF33" w14:textId="77777777" w:rsidR="00EC7962" w:rsidRPr="00EC7962" w:rsidRDefault="00EC7962" w:rsidP="00EC7962">
      <w:pPr>
        <w:tabs>
          <w:tab w:val="left" w:pos="5320"/>
        </w:tabs>
        <w:spacing w:line="288" w:lineRule="auto"/>
        <w:rPr>
          <w:rFonts w:ascii="Arial" w:hAnsi="Arial" w:cs="Arial"/>
          <w:color w:val="FF0000"/>
          <w:sz w:val="6"/>
          <w:szCs w:val="12"/>
        </w:rPr>
      </w:pPr>
    </w:p>
    <w:p w14:paraId="2461E35D" w14:textId="3100683E" w:rsidR="00EC7962" w:rsidRPr="00EC7962" w:rsidRDefault="00EC7962" w:rsidP="00D67984">
      <w:pPr>
        <w:numPr>
          <w:ilvl w:val="3"/>
          <w:numId w:val="84"/>
        </w:numPr>
        <w:tabs>
          <w:tab w:val="left" w:pos="5320"/>
        </w:tabs>
        <w:spacing w:line="288" w:lineRule="auto"/>
        <w:ind w:left="284" w:hanging="284"/>
        <w:jc w:val="both"/>
        <w:rPr>
          <w:rFonts w:ascii="Arial" w:hAnsi="Arial" w:cs="Arial"/>
          <w:color w:val="auto"/>
          <w:sz w:val="22"/>
          <w:szCs w:val="22"/>
        </w:rPr>
      </w:pPr>
      <w:r w:rsidRPr="00EC7962">
        <w:rPr>
          <w:rFonts w:ascii="Arial" w:hAnsi="Arial" w:cs="Arial"/>
          <w:sz w:val="22"/>
          <w:szCs w:val="22"/>
        </w:rPr>
        <w:t xml:space="preserve">Zamawiający określa, iż podmiotem reprezentującym go w stosunku do Wykonawcy, </w:t>
      </w:r>
      <w:r w:rsidRPr="00EC7962">
        <w:rPr>
          <w:rFonts w:ascii="Arial" w:hAnsi="Arial" w:cs="Arial"/>
          <w:sz w:val="22"/>
          <w:szCs w:val="22"/>
        </w:rPr>
        <w:br/>
        <w:t xml:space="preserve">w trakcie realizacji niniejszej </w:t>
      </w:r>
      <w:r w:rsidR="002A23D6">
        <w:rPr>
          <w:rFonts w:ascii="Arial" w:hAnsi="Arial" w:cs="Arial"/>
          <w:sz w:val="22"/>
          <w:szCs w:val="22"/>
        </w:rPr>
        <w:t>u</w:t>
      </w:r>
      <w:r w:rsidRPr="00EC7962">
        <w:rPr>
          <w:rFonts w:ascii="Arial" w:hAnsi="Arial" w:cs="Arial"/>
          <w:sz w:val="22"/>
          <w:szCs w:val="22"/>
        </w:rPr>
        <w:t xml:space="preserve">mowy oraz związanego z nią procesu budowlanego będzie </w:t>
      </w:r>
      <w:r w:rsidRPr="00EC7962">
        <w:rPr>
          <w:rFonts w:ascii="Arial" w:hAnsi="Arial" w:cs="Arial"/>
          <w:color w:val="auto"/>
          <w:sz w:val="22"/>
          <w:szCs w:val="22"/>
        </w:rPr>
        <w:t>Inspektor Nadzoru Inwestorskiego</w:t>
      </w:r>
      <w:r w:rsidRPr="00EC7962">
        <w:rPr>
          <w:rFonts w:ascii="Arial" w:hAnsi="Arial" w:cs="Arial"/>
          <w:sz w:val="22"/>
          <w:szCs w:val="22"/>
        </w:rPr>
        <w:t>, sprawujący także bezpośrednią kontrolę nad wykonywanymi robotami.</w:t>
      </w:r>
    </w:p>
    <w:p w14:paraId="5A5C243A" w14:textId="0F936FE5" w:rsidR="00EC7962" w:rsidRPr="00EC7962" w:rsidRDefault="00EC7962" w:rsidP="00D67984">
      <w:pPr>
        <w:numPr>
          <w:ilvl w:val="3"/>
          <w:numId w:val="104"/>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Zamawiający przekaże dane personelu Nadzoru Inwestorskiego po podpisaniu niniejszej </w:t>
      </w:r>
      <w:r w:rsidR="001B1004">
        <w:rPr>
          <w:rFonts w:ascii="Arial" w:hAnsi="Arial" w:cs="Arial"/>
          <w:sz w:val="22"/>
          <w:szCs w:val="22"/>
        </w:rPr>
        <w:t>u</w:t>
      </w:r>
      <w:r w:rsidRPr="00EC7962">
        <w:rPr>
          <w:rFonts w:ascii="Arial" w:hAnsi="Arial" w:cs="Arial"/>
          <w:sz w:val="22"/>
          <w:szCs w:val="22"/>
        </w:rPr>
        <w:t xml:space="preserve">mowy i podpisaniu </w:t>
      </w:r>
      <w:r w:rsidR="001B1004">
        <w:rPr>
          <w:rFonts w:ascii="Arial" w:hAnsi="Arial" w:cs="Arial"/>
          <w:sz w:val="22"/>
          <w:szCs w:val="22"/>
        </w:rPr>
        <w:t>u</w:t>
      </w:r>
      <w:r w:rsidRPr="00EC7962">
        <w:rPr>
          <w:rFonts w:ascii="Arial" w:hAnsi="Arial" w:cs="Arial"/>
          <w:sz w:val="22"/>
          <w:szCs w:val="22"/>
        </w:rPr>
        <w:t>mowy z Wykonawcą Nadzoru Inwestorskiego.</w:t>
      </w:r>
    </w:p>
    <w:p w14:paraId="1BE69CD0" w14:textId="67B320D9" w:rsidR="00EC7962" w:rsidRPr="00EC7962" w:rsidRDefault="00EC7962" w:rsidP="00D67984">
      <w:pPr>
        <w:numPr>
          <w:ilvl w:val="3"/>
          <w:numId w:val="104"/>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Do nadzoru nad prawidłowym przebiegiem robót, wynikających z </w:t>
      </w:r>
      <w:r w:rsidR="002A23D6">
        <w:rPr>
          <w:rFonts w:ascii="Arial" w:hAnsi="Arial" w:cs="Arial"/>
          <w:sz w:val="22"/>
          <w:szCs w:val="22"/>
        </w:rPr>
        <w:t>u</w:t>
      </w:r>
      <w:r w:rsidRPr="00EC7962">
        <w:rPr>
          <w:rFonts w:ascii="Arial" w:hAnsi="Arial" w:cs="Arial"/>
          <w:sz w:val="22"/>
          <w:szCs w:val="22"/>
        </w:rPr>
        <w:t>mowy, Wykonawca wyznacza osob</w:t>
      </w:r>
      <w:r w:rsidR="00A1497C">
        <w:rPr>
          <w:rFonts w:ascii="Arial" w:hAnsi="Arial" w:cs="Arial"/>
          <w:sz w:val="22"/>
          <w:szCs w:val="22"/>
        </w:rPr>
        <w:t>y</w:t>
      </w:r>
      <w:r w:rsidRPr="00EC7962">
        <w:rPr>
          <w:rFonts w:ascii="Arial" w:hAnsi="Arial" w:cs="Arial"/>
          <w:sz w:val="22"/>
          <w:szCs w:val="22"/>
        </w:rPr>
        <w:t xml:space="preserve"> posiadając</w:t>
      </w:r>
      <w:r w:rsidR="00A1497C">
        <w:rPr>
          <w:rFonts w:ascii="Arial" w:hAnsi="Arial" w:cs="Arial"/>
          <w:sz w:val="22"/>
          <w:szCs w:val="22"/>
        </w:rPr>
        <w:t>e</w:t>
      </w:r>
      <w:r w:rsidRPr="00EC7962">
        <w:rPr>
          <w:rFonts w:ascii="Arial" w:hAnsi="Arial" w:cs="Arial"/>
          <w:sz w:val="22"/>
          <w:szCs w:val="22"/>
        </w:rPr>
        <w:t xml:space="preserve"> wymagane uprawnienia, wskazane w ofercie Wykonawcy, na potwierdzenie spełniania warunku zdolności technicznej. </w:t>
      </w:r>
    </w:p>
    <w:p w14:paraId="791AA5EF" w14:textId="446ED4E7" w:rsidR="00EC7962" w:rsidRPr="00EC7962" w:rsidRDefault="00EC7962" w:rsidP="00D67984">
      <w:pPr>
        <w:numPr>
          <w:ilvl w:val="3"/>
          <w:numId w:val="104"/>
        </w:numPr>
        <w:tabs>
          <w:tab w:val="left" w:pos="5320"/>
        </w:tabs>
        <w:spacing w:line="288" w:lineRule="auto"/>
        <w:ind w:left="284" w:hanging="284"/>
        <w:jc w:val="both"/>
        <w:rPr>
          <w:rFonts w:ascii="Arial" w:hAnsi="Arial" w:cs="Arial"/>
          <w:color w:val="auto"/>
          <w:sz w:val="22"/>
          <w:szCs w:val="22"/>
        </w:rPr>
      </w:pPr>
      <w:r w:rsidRPr="00EC7962">
        <w:rPr>
          <w:rFonts w:ascii="Arial" w:hAnsi="Arial" w:cs="Arial"/>
          <w:color w:val="auto"/>
          <w:sz w:val="22"/>
          <w:szCs w:val="22"/>
        </w:rPr>
        <w:t>Po podpisaniu umowy Wykonawca zobowiązany jest przedstawić dokumenty potwierdzające posiadanie przez w/w osob</w:t>
      </w:r>
      <w:r w:rsidR="00A1497C">
        <w:rPr>
          <w:rFonts w:ascii="Arial" w:hAnsi="Arial" w:cs="Arial"/>
          <w:color w:val="auto"/>
          <w:sz w:val="22"/>
          <w:szCs w:val="22"/>
        </w:rPr>
        <w:t>y</w:t>
      </w:r>
      <w:r w:rsidRPr="00EC7962">
        <w:rPr>
          <w:rFonts w:ascii="Arial" w:hAnsi="Arial" w:cs="Arial"/>
          <w:color w:val="auto"/>
          <w:sz w:val="22"/>
          <w:szCs w:val="22"/>
        </w:rPr>
        <w:t xml:space="preserve"> wymaganych uprawnień określonych                        w SWZ.</w:t>
      </w:r>
    </w:p>
    <w:p w14:paraId="0E5CC1E1" w14:textId="3349570C" w:rsidR="00EC7962" w:rsidRPr="00EC7962" w:rsidRDefault="00EC7962" w:rsidP="00D67984">
      <w:pPr>
        <w:numPr>
          <w:ilvl w:val="3"/>
          <w:numId w:val="104"/>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Zamawiający i Wykonawca zastrzega sobie prawo zmiany os</w:t>
      </w:r>
      <w:r w:rsidR="00A1497C">
        <w:rPr>
          <w:rFonts w:ascii="Arial" w:hAnsi="Arial" w:cs="Arial"/>
          <w:sz w:val="22"/>
          <w:szCs w:val="22"/>
        </w:rPr>
        <w:t>ób</w:t>
      </w:r>
      <w:r w:rsidRPr="00EC7962">
        <w:rPr>
          <w:rFonts w:ascii="Arial" w:hAnsi="Arial" w:cs="Arial"/>
          <w:sz w:val="22"/>
          <w:szCs w:val="22"/>
        </w:rPr>
        <w:t xml:space="preserve"> wskazan</w:t>
      </w:r>
      <w:r w:rsidR="00A1497C">
        <w:rPr>
          <w:rFonts w:ascii="Arial" w:hAnsi="Arial" w:cs="Arial"/>
          <w:sz w:val="22"/>
          <w:szCs w:val="22"/>
        </w:rPr>
        <w:t>ych</w:t>
      </w:r>
      <w:r w:rsidRPr="00EC7962">
        <w:rPr>
          <w:rFonts w:ascii="Arial" w:hAnsi="Arial" w:cs="Arial"/>
          <w:sz w:val="22"/>
          <w:szCs w:val="22"/>
        </w:rPr>
        <w:t xml:space="preserve"> zgodnie </w:t>
      </w:r>
      <w:r w:rsidRPr="00EC7962">
        <w:rPr>
          <w:rFonts w:ascii="Arial" w:hAnsi="Arial" w:cs="Arial"/>
          <w:sz w:val="22"/>
          <w:szCs w:val="22"/>
        </w:rPr>
        <w:br/>
        <w:t>z ust. 1 i 2 oraz w ust. 3.</w:t>
      </w:r>
    </w:p>
    <w:p w14:paraId="1786988D" w14:textId="77777777" w:rsidR="00EC7962" w:rsidRPr="00EC7962" w:rsidRDefault="00EC7962" w:rsidP="00D67984">
      <w:pPr>
        <w:numPr>
          <w:ilvl w:val="3"/>
          <w:numId w:val="104"/>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O dokonaniu zmiany, o której mowa w ust. 5, Strona dokonująca zmiany zobowiązana jest powiadomić drugą Stronę na piśmie niezwłocznie, lecz nie później niż w terminie do 5 dni przed planowaną zmianą. Zmiana ta nie wymaga aneksu do niniejszej umowy.</w:t>
      </w:r>
    </w:p>
    <w:p w14:paraId="21971B76" w14:textId="5A7C8D4F" w:rsidR="00EC7962" w:rsidRDefault="00EC7962" w:rsidP="00D67984">
      <w:pPr>
        <w:numPr>
          <w:ilvl w:val="3"/>
          <w:numId w:val="104"/>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Strony, w terminie 7 dni od zawarcia niniejszej </w:t>
      </w:r>
      <w:r w:rsidR="001B1004">
        <w:rPr>
          <w:rFonts w:ascii="Arial" w:hAnsi="Arial" w:cs="Arial"/>
          <w:sz w:val="22"/>
          <w:szCs w:val="22"/>
        </w:rPr>
        <w:t>u</w:t>
      </w:r>
      <w:r w:rsidRPr="00EC7962">
        <w:rPr>
          <w:rFonts w:ascii="Arial" w:hAnsi="Arial" w:cs="Arial"/>
          <w:sz w:val="22"/>
          <w:szCs w:val="22"/>
        </w:rPr>
        <w:t xml:space="preserve">mowy, ustalą sposób komunikowania się </w:t>
      </w:r>
      <w:r w:rsidRPr="00EC7962">
        <w:rPr>
          <w:rFonts w:ascii="Arial" w:hAnsi="Arial" w:cs="Arial"/>
          <w:sz w:val="22"/>
          <w:szCs w:val="22"/>
        </w:rPr>
        <w:lastRenderedPageBreak/>
        <w:t>między Wykonawcą, Nadzorem Inwestorskim i Zamawiającym. Strony dopuszczają możliwość stosowania elektronicznego obiegu dokumentów.</w:t>
      </w:r>
    </w:p>
    <w:p w14:paraId="39A9BF6D" w14:textId="77777777" w:rsidR="00A1497C" w:rsidRPr="00EC7962" w:rsidRDefault="00A1497C" w:rsidP="00A06795">
      <w:pPr>
        <w:tabs>
          <w:tab w:val="left" w:pos="5320"/>
        </w:tabs>
        <w:spacing w:line="288" w:lineRule="auto"/>
        <w:ind w:left="284" w:hanging="284"/>
        <w:jc w:val="both"/>
        <w:rPr>
          <w:rFonts w:ascii="Arial" w:hAnsi="Arial" w:cs="Arial"/>
          <w:sz w:val="22"/>
          <w:szCs w:val="22"/>
        </w:rPr>
      </w:pPr>
    </w:p>
    <w:p w14:paraId="3D054739" w14:textId="77777777" w:rsidR="00EC7962" w:rsidRPr="00EC7962" w:rsidRDefault="00EC7962" w:rsidP="00EC7962">
      <w:pPr>
        <w:tabs>
          <w:tab w:val="left" w:pos="5320"/>
        </w:tabs>
        <w:spacing w:line="288" w:lineRule="auto"/>
        <w:rPr>
          <w:rFonts w:ascii="Arial" w:hAnsi="Arial" w:cs="Arial"/>
          <w:sz w:val="6"/>
          <w:szCs w:val="22"/>
        </w:rPr>
      </w:pPr>
    </w:p>
    <w:p w14:paraId="0E8A28E1" w14:textId="63158332"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6</w:t>
      </w:r>
      <w:r w:rsidRPr="00EC7962">
        <w:rPr>
          <w:rFonts w:ascii="Arial" w:eastAsia="Times New Roman" w:hAnsi="Arial" w:cs="Arial"/>
          <w:b/>
          <w:bCs/>
          <w:sz w:val="22"/>
          <w:szCs w:val="22"/>
        </w:rPr>
        <w:br/>
        <w:t xml:space="preserve">Zatrudnienie na podstawie </w:t>
      </w:r>
      <w:r w:rsidR="00A1497C">
        <w:rPr>
          <w:rFonts w:ascii="Arial" w:eastAsia="Times New Roman" w:hAnsi="Arial" w:cs="Arial"/>
          <w:b/>
          <w:bCs/>
          <w:sz w:val="22"/>
          <w:szCs w:val="22"/>
        </w:rPr>
        <w:t>u</w:t>
      </w:r>
      <w:r w:rsidRPr="00EC7962">
        <w:rPr>
          <w:rFonts w:ascii="Arial" w:eastAsia="Times New Roman" w:hAnsi="Arial" w:cs="Arial"/>
          <w:b/>
          <w:bCs/>
          <w:sz w:val="22"/>
          <w:szCs w:val="22"/>
        </w:rPr>
        <w:t>mowy o pracę</w:t>
      </w:r>
    </w:p>
    <w:p w14:paraId="654F0B0A" w14:textId="77777777" w:rsidR="00EC7962" w:rsidRPr="00EC7962" w:rsidRDefault="00EC7962" w:rsidP="00EC7962">
      <w:pPr>
        <w:widowControl/>
        <w:tabs>
          <w:tab w:val="left" w:pos="5320"/>
        </w:tabs>
        <w:suppressAutoHyphens w:val="0"/>
        <w:spacing w:line="288" w:lineRule="auto"/>
        <w:jc w:val="center"/>
        <w:rPr>
          <w:rFonts w:ascii="Arial" w:eastAsia="Times New Roman" w:hAnsi="Arial" w:cs="Arial"/>
          <w:b/>
          <w:color w:val="FF0000"/>
          <w:sz w:val="8"/>
          <w:szCs w:val="12"/>
        </w:rPr>
      </w:pPr>
    </w:p>
    <w:p w14:paraId="24676D87" w14:textId="1AD202C5" w:rsidR="00EC7962" w:rsidRPr="004D703E" w:rsidRDefault="00EC7962" w:rsidP="00A115D2">
      <w:pPr>
        <w:numPr>
          <w:ilvl w:val="0"/>
          <w:numId w:val="70"/>
        </w:numPr>
        <w:spacing w:line="288" w:lineRule="auto"/>
        <w:ind w:left="284" w:hanging="284"/>
        <w:jc w:val="both"/>
        <w:rPr>
          <w:rFonts w:ascii="Arial" w:hAnsi="Arial" w:cs="Arial"/>
          <w:color w:val="auto"/>
          <w:sz w:val="22"/>
          <w:szCs w:val="22"/>
          <w:lang w:eastAsia="pl-PL"/>
        </w:rPr>
      </w:pPr>
      <w:r w:rsidRPr="004D703E">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4D703E">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w:t>
      </w:r>
      <w:r w:rsidR="002A23D6" w:rsidRPr="004D703E">
        <w:rPr>
          <w:rFonts w:ascii="Arial" w:hAnsi="Arial" w:cs="Arial"/>
          <w:color w:val="auto"/>
          <w:sz w:val="22"/>
          <w:szCs w:val="22"/>
          <w:lang w:eastAsia="pl-PL"/>
        </w:rPr>
        <w:t>.</w:t>
      </w:r>
      <w:r w:rsidRPr="004D703E">
        <w:rPr>
          <w:rFonts w:ascii="Arial" w:hAnsi="Arial" w:cs="Arial"/>
          <w:color w:val="auto"/>
          <w:sz w:val="22"/>
          <w:szCs w:val="22"/>
          <w:lang w:eastAsia="pl-PL"/>
        </w:rPr>
        <w:t xml:space="preserve"> Obowiązek zatrudniania ww. osób na podstawie umowy o pracę obejmuje zarówno Wykonawcę jak i Podwykonawców.</w:t>
      </w:r>
    </w:p>
    <w:p w14:paraId="5FFB8411" w14:textId="77777777" w:rsidR="00AA67D2" w:rsidRPr="004D703E" w:rsidRDefault="00EC7962" w:rsidP="00AA67D2">
      <w:pPr>
        <w:numPr>
          <w:ilvl w:val="0"/>
          <w:numId w:val="70"/>
        </w:numPr>
        <w:spacing w:line="288" w:lineRule="auto"/>
        <w:ind w:left="284" w:hanging="284"/>
        <w:jc w:val="both"/>
        <w:rPr>
          <w:rFonts w:ascii="Arial" w:hAnsi="Arial" w:cs="Arial"/>
          <w:color w:val="auto"/>
          <w:sz w:val="22"/>
          <w:szCs w:val="22"/>
          <w:lang w:eastAsia="pl-PL"/>
        </w:rPr>
      </w:pPr>
      <w:r w:rsidRPr="004D703E">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2AB36CBE" w14:textId="16E61963" w:rsidR="00AA67D2" w:rsidRPr="00AA67D2" w:rsidRDefault="00AA67D2" w:rsidP="00AA67D2">
      <w:pPr>
        <w:numPr>
          <w:ilvl w:val="0"/>
          <w:numId w:val="70"/>
        </w:numPr>
        <w:spacing w:line="288" w:lineRule="auto"/>
        <w:ind w:left="284" w:hanging="284"/>
        <w:jc w:val="both"/>
        <w:rPr>
          <w:rFonts w:ascii="Arial" w:hAnsi="Arial" w:cs="Arial"/>
          <w:color w:val="FF0000"/>
          <w:sz w:val="22"/>
          <w:szCs w:val="22"/>
          <w:lang w:eastAsia="pl-PL"/>
        </w:rPr>
      </w:pPr>
      <w:r w:rsidRPr="00AA67D2">
        <w:rPr>
          <w:rFonts w:ascii="Arial" w:hAnsi="Arial" w:cs="Arial"/>
          <w:sz w:val="22"/>
          <w:szCs w:val="22"/>
        </w:rPr>
        <w:t xml:space="preserve">Wykonawca, nie później niż w dniu rozpoczęcia robót budowlanych, zobowiązany jest do dostarczenia Zamawiającemu, imiennego wykazu  pracowników wraz z oświadczeniem </w:t>
      </w:r>
      <w:r>
        <w:rPr>
          <w:rFonts w:ascii="Arial" w:hAnsi="Arial" w:cs="Arial"/>
          <w:sz w:val="22"/>
          <w:szCs w:val="22"/>
        </w:rPr>
        <w:t>W</w:t>
      </w:r>
      <w:r w:rsidRPr="00AA67D2">
        <w:rPr>
          <w:rFonts w:ascii="Arial" w:hAnsi="Arial" w:cs="Arial"/>
          <w:sz w:val="22"/>
          <w:szCs w:val="22"/>
        </w:rPr>
        <w:t xml:space="preserve">ykonawcy lub </w:t>
      </w:r>
      <w:r>
        <w:rPr>
          <w:rFonts w:ascii="Arial" w:hAnsi="Arial" w:cs="Arial"/>
          <w:sz w:val="22"/>
          <w:szCs w:val="22"/>
        </w:rPr>
        <w:t>P</w:t>
      </w:r>
      <w:r w:rsidRPr="00AA67D2">
        <w:rPr>
          <w:rFonts w:ascii="Arial" w:hAnsi="Arial" w:cs="Arial"/>
          <w:sz w:val="22"/>
          <w:szCs w:val="22"/>
        </w:rPr>
        <w:t>odwykonawcy o zatrudnieniu pracownika na podstawie umowy o pracę. Ponadto, Wykonawca, na każde pisemne żądanie Zamawiającego, w terminie 5 dni kalendarzowych,</w:t>
      </w:r>
      <w:r w:rsidR="00853734">
        <w:rPr>
          <w:rFonts w:ascii="Arial" w:hAnsi="Arial" w:cs="Arial"/>
          <w:sz w:val="22"/>
          <w:szCs w:val="22"/>
        </w:rPr>
        <w:t xml:space="preserve"> </w:t>
      </w:r>
      <w:r w:rsidRPr="00AA67D2">
        <w:rPr>
          <w:rFonts w:ascii="Arial" w:hAnsi="Arial" w:cs="Arial"/>
          <w:sz w:val="22"/>
          <w:szCs w:val="22"/>
        </w:rPr>
        <w:t>zobowiązany jest do dostarczenia Zamawiającemu</w:t>
      </w:r>
      <w:r w:rsidRPr="00AA67D2">
        <w:rPr>
          <w:rFonts w:ascii="Arial" w:hAnsi="Arial" w:cs="Arial"/>
          <w:sz w:val="22"/>
          <w:szCs w:val="22"/>
        </w:rPr>
        <w:br/>
        <w:t xml:space="preserve">oświadczeń/dokumentów, o których mowa w </w:t>
      </w:r>
      <w:r>
        <w:rPr>
          <w:rFonts w:ascii="Arial" w:hAnsi="Arial" w:cs="Arial"/>
          <w:sz w:val="22"/>
          <w:szCs w:val="22"/>
        </w:rPr>
        <w:t>ust. 4</w:t>
      </w:r>
      <w:r w:rsidRPr="00AA67D2">
        <w:rPr>
          <w:rFonts w:ascii="Arial" w:hAnsi="Arial" w:cs="Arial"/>
          <w:sz w:val="22"/>
          <w:szCs w:val="22"/>
        </w:rPr>
        <w:t>;</w:t>
      </w:r>
    </w:p>
    <w:p w14:paraId="7FCF86F0" w14:textId="77777777" w:rsidR="00EC7962" w:rsidRPr="00EC7962" w:rsidRDefault="00EC7962" w:rsidP="00A115D2">
      <w:pPr>
        <w:numPr>
          <w:ilvl w:val="0"/>
          <w:numId w:val="70"/>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EC7962">
        <w:rPr>
          <w:rFonts w:ascii="Arial" w:hAnsi="Arial" w:cs="Arial"/>
          <w:sz w:val="22"/>
          <w:szCs w:val="22"/>
        </w:rPr>
        <w:t xml:space="preserve"> żądania:</w:t>
      </w:r>
    </w:p>
    <w:p w14:paraId="57789F2B" w14:textId="77777777" w:rsidR="00EC7962" w:rsidRPr="00EC7962" w:rsidRDefault="00EC7962" w:rsidP="00A115D2">
      <w:pPr>
        <w:numPr>
          <w:ilvl w:val="1"/>
          <w:numId w:val="71"/>
        </w:numPr>
        <w:tabs>
          <w:tab w:val="left" w:pos="426"/>
        </w:tabs>
        <w:spacing w:line="288" w:lineRule="auto"/>
        <w:ind w:left="567" w:hanging="283"/>
        <w:jc w:val="both"/>
        <w:rPr>
          <w:rFonts w:ascii="Arial" w:hAnsi="Arial" w:cs="Arial"/>
          <w:sz w:val="22"/>
          <w:szCs w:val="22"/>
        </w:rPr>
      </w:pPr>
      <w:r w:rsidRPr="00EC7962">
        <w:rPr>
          <w:rFonts w:ascii="Arial" w:hAnsi="Arial" w:cs="Arial"/>
          <w:sz w:val="22"/>
          <w:szCs w:val="22"/>
        </w:rPr>
        <w:t>oświadczenia zatrudnionego pracownika,</w:t>
      </w:r>
    </w:p>
    <w:p w14:paraId="497F29BC" w14:textId="77777777" w:rsidR="00EC7962" w:rsidRPr="00EC7962" w:rsidRDefault="00EC7962" w:rsidP="00A115D2">
      <w:pPr>
        <w:numPr>
          <w:ilvl w:val="1"/>
          <w:numId w:val="71"/>
        </w:numPr>
        <w:spacing w:line="288" w:lineRule="auto"/>
        <w:ind w:left="567" w:hanging="283"/>
        <w:jc w:val="both"/>
        <w:rPr>
          <w:rFonts w:ascii="Arial" w:hAnsi="Arial" w:cs="Arial"/>
          <w:sz w:val="22"/>
          <w:szCs w:val="22"/>
        </w:rPr>
      </w:pPr>
      <w:r w:rsidRPr="00EC7962">
        <w:rPr>
          <w:rFonts w:ascii="Arial" w:hAnsi="Arial" w:cs="Arial"/>
          <w:sz w:val="22"/>
          <w:szCs w:val="22"/>
        </w:rPr>
        <w:t>oświadczenia wykonawcy lub podwykonawcy o zatrudnieniu pracownika na podstawie umowy o pracę,</w:t>
      </w:r>
    </w:p>
    <w:p w14:paraId="3C6C95B9" w14:textId="760B9F22" w:rsidR="00EC7962" w:rsidRPr="00A06795" w:rsidRDefault="00EC7962" w:rsidP="00A06795">
      <w:pPr>
        <w:numPr>
          <w:ilvl w:val="1"/>
          <w:numId w:val="71"/>
        </w:numPr>
        <w:spacing w:line="288" w:lineRule="auto"/>
        <w:ind w:left="567" w:hanging="283"/>
        <w:jc w:val="both"/>
        <w:rPr>
          <w:rFonts w:ascii="Arial" w:hAnsi="Arial" w:cs="Arial"/>
          <w:sz w:val="22"/>
          <w:szCs w:val="22"/>
        </w:rPr>
      </w:pPr>
      <w:r w:rsidRPr="00EC7962">
        <w:rPr>
          <w:rFonts w:ascii="Arial" w:hAnsi="Arial" w:cs="Arial"/>
          <w:sz w:val="22"/>
          <w:szCs w:val="22"/>
        </w:rPr>
        <w:t>poświadczonej za zgodność z oryginałem kopii umowy o pracę zatrudnionego pracownika,</w:t>
      </w:r>
      <w:r w:rsidR="00A06795">
        <w:rPr>
          <w:rFonts w:ascii="Arial" w:hAnsi="Arial" w:cs="Arial"/>
          <w:sz w:val="22"/>
          <w:szCs w:val="22"/>
        </w:rPr>
        <w:t xml:space="preserve"> </w:t>
      </w:r>
      <w:r w:rsidRPr="00A06795">
        <w:rPr>
          <w:rFonts w:ascii="Arial" w:hAnsi="Arial" w:cs="Arial"/>
          <w:sz w:val="22"/>
          <w:szCs w:val="22"/>
        </w:rPr>
        <w:t>zawierając</w:t>
      </w:r>
      <w:r w:rsidR="00A06795">
        <w:rPr>
          <w:rFonts w:ascii="Arial" w:hAnsi="Arial" w:cs="Arial"/>
          <w:sz w:val="22"/>
          <w:szCs w:val="22"/>
        </w:rPr>
        <w:t>ej</w:t>
      </w:r>
      <w:r w:rsidRPr="00A06795">
        <w:rPr>
          <w:rFonts w:ascii="Arial" w:hAnsi="Arial" w:cs="Arial"/>
          <w:sz w:val="22"/>
          <w:szCs w:val="22"/>
        </w:rPr>
        <w:t xml:space="preserve"> informacje, w tym dane osobowe, niezbędne do weryfikacji zatrudnienia na podstawie umowy o pracę, w szczególności imię i nazwisko zatrudnionego pracownika, datę zawarcia umowy o pracę, rodzaj umowy o pracę </w:t>
      </w:r>
      <w:r w:rsidRPr="00A06795">
        <w:rPr>
          <w:rFonts w:ascii="Arial" w:hAnsi="Arial" w:cs="Arial"/>
          <w:sz w:val="22"/>
          <w:szCs w:val="22"/>
        </w:rPr>
        <w:br/>
        <w:t>i zakres obowiązków pracownika.</w:t>
      </w:r>
    </w:p>
    <w:p w14:paraId="2CB8BDB7" w14:textId="77777777" w:rsidR="00EC7962" w:rsidRPr="00EC7962" w:rsidRDefault="00EC7962" w:rsidP="00A115D2">
      <w:pPr>
        <w:numPr>
          <w:ilvl w:val="0"/>
          <w:numId w:val="70"/>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w:t>
      </w:r>
      <w:r w:rsidRPr="005A042C">
        <w:rPr>
          <w:rFonts w:ascii="Arial" w:hAnsi="Arial" w:cs="Arial"/>
          <w:color w:val="auto"/>
          <w:sz w:val="22"/>
          <w:szCs w:val="22"/>
          <w:lang w:eastAsia="pl-PL"/>
        </w:rPr>
        <w:t xml:space="preserve">przewiduje sankcję w postaci obowiązku zapłaty przez Wykonawcę kary umownej w wysokości określonej w § 15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w:t>
      </w:r>
      <w:r w:rsidRPr="00EC7962">
        <w:rPr>
          <w:rFonts w:ascii="Arial" w:hAnsi="Arial" w:cs="Arial"/>
          <w:color w:val="auto"/>
          <w:sz w:val="22"/>
          <w:szCs w:val="22"/>
          <w:lang w:eastAsia="pl-PL"/>
        </w:rPr>
        <w:t>przez Wykonawcę lub Podwykonawcę wymogu zatrudnienia na podstawie umowy o pracę osób wykonujących wskazane czynności.</w:t>
      </w:r>
    </w:p>
    <w:p w14:paraId="4652D159" w14:textId="77777777" w:rsidR="00EC7962" w:rsidRPr="00EC7962" w:rsidRDefault="00EC7962" w:rsidP="00A115D2">
      <w:pPr>
        <w:numPr>
          <w:ilvl w:val="0"/>
          <w:numId w:val="70"/>
        </w:numPr>
        <w:spacing w:line="288" w:lineRule="auto"/>
        <w:ind w:left="284" w:hanging="284"/>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w:t>
      </w:r>
      <w:r w:rsidRPr="00EC7962">
        <w:rPr>
          <w:rFonts w:ascii="Arial" w:hAnsi="Arial" w:cs="Arial"/>
          <w:color w:val="auto"/>
          <w:sz w:val="22"/>
          <w:szCs w:val="22"/>
          <w:lang w:eastAsia="pl-PL"/>
        </w:rPr>
        <w:lastRenderedPageBreak/>
        <w:t>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72362230" w14:textId="77777777" w:rsidR="00EC7962" w:rsidRPr="00EC7962" w:rsidRDefault="00EC7962" w:rsidP="00EC7962">
      <w:pPr>
        <w:spacing w:line="288" w:lineRule="auto"/>
        <w:ind w:left="284"/>
        <w:jc w:val="both"/>
        <w:rPr>
          <w:rFonts w:ascii="Arial" w:hAnsi="Arial" w:cs="Arial"/>
          <w:color w:val="auto"/>
          <w:sz w:val="22"/>
          <w:szCs w:val="22"/>
          <w:lang w:eastAsia="pl-PL"/>
        </w:rPr>
      </w:pPr>
    </w:p>
    <w:p w14:paraId="21CA89FE" w14:textId="77777777" w:rsidR="00EC7962" w:rsidRPr="00EC7962" w:rsidRDefault="00EC7962" w:rsidP="00EC7962">
      <w:pPr>
        <w:spacing w:line="288" w:lineRule="auto"/>
        <w:ind w:left="284"/>
        <w:jc w:val="center"/>
        <w:rPr>
          <w:rFonts w:ascii="Arial" w:hAnsi="Arial" w:cs="Arial"/>
          <w:b/>
          <w:color w:val="auto"/>
          <w:sz w:val="22"/>
          <w:szCs w:val="22"/>
          <w:lang w:eastAsia="pl-PL"/>
        </w:rPr>
      </w:pPr>
      <w:r w:rsidRPr="00EC7962">
        <w:rPr>
          <w:rFonts w:ascii="Arial" w:hAnsi="Arial" w:cs="Arial"/>
          <w:b/>
          <w:color w:val="auto"/>
          <w:sz w:val="22"/>
          <w:szCs w:val="22"/>
          <w:lang w:eastAsia="pl-PL"/>
        </w:rPr>
        <w:t>§ 7</w:t>
      </w:r>
    </w:p>
    <w:p w14:paraId="721CA72B" w14:textId="77777777" w:rsidR="00EC7962" w:rsidRPr="00EC7962" w:rsidRDefault="00EC7962" w:rsidP="00EC7962">
      <w:pPr>
        <w:spacing w:line="288" w:lineRule="auto"/>
        <w:ind w:left="284"/>
        <w:jc w:val="center"/>
        <w:rPr>
          <w:rFonts w:ascii="Arial" w:hAnsi="Arial" w:cs="Arial"/>
          <w:b/>
          <w:color w:val="auto"/>
          <w:sz w:val="22"/>
          <w:szCs w:val="22"/>
          <w:lang w:eastAsia="pl-PL"/>
        </w:rPr>
      </w:pPr>
      <w:r w:rsidRPr="00EC7962">
        <w:rPr>
          <w:rFonts w:ascii="Arial" w:hAnsi="Arial" w:cs="Arial"/>
          <w:b/>
          <w:color w:val="auto"/>
          <w:sz w:val="22"/>
          <w:szCs w:val="22"/>
          <w:lang w:eastAsia="pl-PL"/>
        </w:rPr>
        <w:t>Ubezpieczenie od odpowiedzialności cywilnej</w:t>
      </w:r>
    </w:p>
    <w:p w14:paraId="50460AEA" w14:textId="77777777" w:rsidR="00EC7962" w:rsidRPr="005A042C" w:rsidRDefault="00EC7962" w:rsidP="00EC7962">
      <w:pPr>
        <w:spacing w:line="288" w:lineRule="auto"/>
        <w:ind w:left="284"/>
        <w:jc w:val="both"/>
        <w:rPr>
          <w:rFonts w:ascii="Arial" w:hAnsi="Arial" w:cs="Arial"/>
          <w:color w:val="auto"/>
          <w:sz w:val="12"/>
          <w:szCs w:val="12"/>
          <w:lang w:eastAsia="pl-PL"/>
        </w:rPr>
      </w:pPr>
    </w:p>
    <w:p w14:paraId="2A1D9B3C" w14:textId="77777777" w:rsidR="00EC7962" w:rsidRPr="00EC7962" w:rsidRDefault="00EC7962" w:rsidP="00D67984">
      <w:pPr>
        <w:numPr>
          <w:ilvl w:val="0"/>
          <w:numId w:val="105"/>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4CD919AC" w14:textId="77777777" w:rsidR="00EC7962" w:rsidRPr="00EC7962" w:rsidRDefault="00EC7962" w:rsidP="00D67984">
      <w:pPr>
        <w:numPr>
          <w:ilvl w:val="0"/>
          <w:numId w:val="105"/>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7AE1AAC4" w14:textId="6E33A970" w:rsidR="00EC7962" w:rsidRPr="005A042C" w:rsidRDefault="00EC7962" w:rsidP="00D67984">
      <w:pPr>
        <w:numPr>
          <w:ilvl w:val="0"/>
          <w:numId w:val="105"/>
        </w:numPr>
        <w:tabs>
          <w:tab w:val="num" w:pos="2880"/>
        </w:tabs>
        <w:spacing w:line="288" w:lineRule="auto"/>
        <w:ind w:left="284" w:hanging="284"/>
        <w:jc w:val="both"/>
        <w:rPr>
          <w:rFonts w:ascii="Arial" w:hAnsi="Arial" w:cs="Arial"/>
          <w:color w:val="auto"/>
          <w:sz w:val="22"/>
          <w:szCs w:val="22"/>
          <w:lang w:eastAsia="pl-PL"/>
        </w:rPr>
      </w:pPr>
      <w:r w:rsidRPr="00EC7962">
        <w:rPr>
          <w:rFonts w:ascii="Arial" w:hAnsi="Arial" w:cs="Arial"/>
          <w:sz w:val="22"/>
          <w:szCs w:val="22"/>
        </w:rPr>
        <w:t xml:space="preserve">W przypadku nie wywiązywania się Wykonawcy z obowiązku, o którym mowa w ust. 1 i/lub 2, Zamawiający ma prawo odstąpić od umowy w trybie natychmiastowym z winy Wykonawcy, obciążając go karą umowną, o której mowa w </w:t>
      </w:r>
      <w:r w:rsidRPr="005A042C">
        <w:rPr>
          <w:rFonts w:ascii="Arial" w:hAnsi="Arial" w:cs="Arial"/>
          <w:color w:val="auto"/>
          <w:sz w:val="22"/>
          <w:szCs w:val="22"/>
        </w:rPr>
        <w:t xml:space="preserve">§ 15 </w:t>
      </w:r>
      <w:r w:rsidRPr="00EC7962">
        <w:rPr>
          <w:rFonts w:ascii="Arial" w:hAnsi="Arial" w:cs="Arial"/>
          <w:sz w:val="22"/>
          <w:szCs w:val="22"/>
        </w:rPr>
        <w:t>ust. 2 pkt 9 niniejszej umowy.</w:t>
      </w:r>
    </w:p>
    <w:p w14:paraId="3E6121B5"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8</w:t>
      </w:r>
    </w:p>
    <w:p w14:paraId="2F56E403" w14:textId="77777777" w:rsidR="00EC7962" w:rsidRPr="00EC7962" w:rsidRDefault="00EC7962" w:rsidP="00EC7962">
      <w:pPr>
        <w:widowControl/>
        <w:tabs>
          <w:tab w:val="left" w:pos="5320"/>
        </w:tabs>
        <w:suppressAutoHyphens w:val="0"/>
        <w:spacing w:line="288" w:lineRule="auto"/>
        <w:jc w:val="center"/>
        <w:outlineLvl w:val="0"/>
        <w:rPr>
          <w:rFonts w:ascii="Arial" w:hAnsi="Arial" w:cs="Arial"/>
          <w:sz w:val="22"/>
          <w:szCs w:val="22"/>
        </w:rPr>
      </w:pPr>
      <w:r w:rsidRPr="00EC7962">
        <w:rPr>
          <w:rFonts w:ascii="Arial" w:eastAsia="Times New Roman" w:hAnsi="Arial" w:cs="Arial"/>
          <w:b/>
          <w:bCs/>
          <w:sz w:val="22"/>
          <w:szCs w:val="22"/>
        </w:rPr>
        <w:t>Wynagrodzenie i warunki płatności</w:t>
      </w:r>
    </w:p>
    <w:p w14:paraId="337616F7" w14:textId="77777777" w:rsidR="00EC7962" w:rsidRPr="00EC7962" w:rsidRDefault="00EC7962" w:rsidP="00EC7962">
      <w:pPr>
        <w:widowControl/>
        <w:tabs>
          <w:tab w:val="left" w:pos="5320"/>
        </w:tabs>
        <w:suppressAutoHyphens w:val="0"/>
        <w:spacing w:line="288" w:lineRule="auto"/>
        <w:ind w:left="709" w:hanging="352"/>
        <w:jc w:val="center"/>
        <w:rPr>
          <w:rFonts w:ascii="Arial" w:eastAsia="Times New Roman" w:hAnsi="Arial"/>
          <w:sz w:val="2"/>
          <w:szCs w:val="16"/>
        </w:rPr>
      </w:pPr>
    </w:p>
    <w:p w14:paraId="545BCD55"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sz w:val="6"/>
          <w:szCs w:val="12"/>
        </w:rPr>
      </w:pPr>
    </w:p>
    <w:p w14:paraId="60E11A48" w14:textId="3269EC19" w:rsidR="00EC7962" w:rsidRPr="00EC7962" w:rsidRDefault="00EC7962" w:rsidP="00D67984">
      <w:pPr>
        <w:widowControl/>
        <w:numPr>
          <w:ilvl w:val="1"/>
          <w:numId w:val="109"/>
        </w:numPr>
        <w:tabs>
          <w:tab w:val="left" w:pos="5320"/>
        </w:tabs>
        <w:suppressAutoHyphens w:val="0"/>
        <w:spacing w:line="288" w:lineRule="auto"/>
        <w:ind w:left="360"/>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Strony ustalają, że obowiązującą formą wynagrodzenia z tytułu należytego </w:t>
      </w:r>
      <w:r w:rsidRPr="00EC7962">
        <w:rPr>
          <w:rFonts w:ascii="Arial" w:hAnsi="Arial" w:cs="Arial"/>
          <w:color w:val="auto"/>
          <w:sz w:val="22"/>
          <w:szCs w:val="22"/>
          <w:lang w:eastAsia="pl-PL"/>
        </w:rPr>
        <w:br/>
        <w:t xml:space="preserve">i prawidłowego wykonania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w tym w szczególności koszty: wykonania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1B1004">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1B1004">
        <w:rPr>
          <w:rFonts w:ascii="Arial" w:hAnsi="Arial" w:cs="Arial"/>
          <w:color w:val="auto"/>
          <w:sz w:val="22"/>
          <w:szCs w:val="22"/>
          <w:lang w:eastAsia="pl-PL"/>
        </w:rPr>
        <w:t>u</w:t>
      </w:r>
      <w:r w:rsidRPr="00EC7962">
        <w:rPr>
          <w:rFonts w:ascii="Arial" w:hAnsi="Arial" w:cs="Arial"/>
          <w:color w:val="auto"/>
          <w:sz w:val="22"/>
          <w:szCs w:val="22"/>
          <w:lang w:eastAsia="pl-PL"/>
        </w:rPr>
        <w:t>mowy, ubezpieczenia budowy, sporządzenie planu BIOZ, koszty wykonania wszelkich badań laboratoryjnych, koszty wszelkich przeglądów, serwisów, napraw dla wykonanych i zamontowanych urządzeń, koszty wykonania wszelkich prób, badań, odbiorów i formalności urzędowych</w:t>
      </w:r>
      <w:r w:rsidR="002621EE">
        <w:rPr>
          <w:rFonts w:ascii="Arial" w:hAnsi="Arial" w:cs="Arial"/>
          <w:color w:val="auto"/>
          <w:sz w:val="22"/>
          <w:szCs w:val="22"/>
          <w:lang w:eastAsia="pl-PL"/>
        </w:rPr>
        <w:t xml:space="preserve"> </w:t>
      </w:r>
      <w:r w:rsidRPr="00EC7962">
        <w:rPr>
          <w:rFonts w:ascii="Arial" w:hAnsi="Arial" w:cs="Arial"/>
          <w:color w:val="auto"/>
          <w:sz w:val="22"/>
          <w:szCs w:val="22"/>
          <w:lang w:eastAsia="pl-PL"/>
        </w:rPr>
        <w:t xml:space="preserve"> </w:t>
      </w:r>
      <w:r w:rsidR="002621EE">
        <w:rPr>
          <w:rFonts w:ascii="Arial" w:hAnsi="Arial" w:cs="Arial"/>
          <w:color w:val="auto"/>
          <w:sz w:val="22"/>
          <w:szCs w:val="22"/>
          <w:lang w:eastAsia="pl-PL"/>
        </w:rPr>
        <w:t xml:space="preserve">oraz </w:t>
      </w:r>
      <w:r w:rsidR="002621EE" w:rsidRPr="002621EE">
        <w:rPr>
          <w:rFonts w:ascii="Arial" w:hAnsi="Arial" w:cs="Arial"/>
          <w:sz w:val="22"/>
          <w:szCs w:val="22"/>
        </w:rPr>
        <w:t>wszystkie obowiązujące w Polsce podatki oraz opłaty celne</w:t>
      </w:r>
      <w:r w:rsidR="002621EE">
        <w:rPr>
          <w:rFonts w:ascii="Arial" w:hAnsi="Arial" w:cs="Arial"/>
          <w:sz w:val="22"/>
          <w:szCs w:val="22"/>
        </w:rPr>
        <w:t>.</w:t>
      </w:r>
    </w:p>
    <w:p w14:paraId="494C3BE9" w14:textId="77777777" w:rsidR="002621EE" w:rsidRDefault="00EC7962" w:rsidP="00D67984">
      <w:pPr>
        <w:widowControl/>
        <w:numPr>
          <w:ilvl w:val="1"/>
          <w:numId w:val="109"/>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Wynagrodzenie, o którym mowa w ust. 1, wyraża się kwotą łącznie z podatkiem VAT: …………………. zł (słownie złotych:………………………………………………………….. …………………………...……………………..…/100).</w:t>
      </w:r>
    </w:p>
    <w:p w14:paraId="1E350EEE" w14:textId="563C0293" w:rsidR="00EC7962" w:rsidRPr="00EC7962" w:rsidRDefault="00EC7962" w:rsidP="00D67984">
      <w:pPr>
        <w:widowControl/>
        <w:numPr>
          <w:ilvl w:val="1"/>
          <w:numId w:val="109"/>
        </w:numPr>
        <w:tabs>
          <w:tab w:val="left" w:pos="5320"/>
        </w:tabs>
        <w:suppressAutoHyphens w:val="0"/>
        <w:spacing w:line="288" w:lineRule="auto"/>
        <w:ind w:left="426" w:hanging="426"/>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Niedoszacowanie, pominięcie oraz brak rozpoznania zakresu jakiejkolwiek części </w:t>
      </w:r>
      <w:r w:rsidR="000B5AEA">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B5AEA">
        <w:rPr>
          <w:rFonts w:ascii="Arial" w:hAnsi="Arial" w:cs="Arial"/>
          <w:color w:val="auto"/>
          <w:sz w:val="22"/>
          <w:szCs w:val="22"/>
          <w:lang w:eastAsia="pl-PL"/>
        </w:rPr>
        <w:t>u</w:t>
      </w:r>
      <w:r w:rsidRPr="00EC7962">
        <w:rPr>
          <w:rFonts w:ascii="Arial" w:hAnsi="Arial" w:cs="Arial"/>
          <w:color w:val="auto"/>
          <w:sz w:val="22"/>
          <w:szCs w:val="22"/>
          <w:lang w:eastAsia="pl-PL"/>
        </w:rPr>
        <w:t>mowy przez Wykonawcę nie może być podstawą do żądania zmiany wynagrodzenia ryczałtowego określonego w ust. 1 i 2.</w:t>
      </w:r>
    </w:p>
    <w:p w14:paraId="748A76C8" w14:textId="77777777" w:rsidR="00EC7962" w:rsidRPr="00EC7962" w:rsidRDefault="00EC7962" w:rsidP="00D67984">
      <w:pPr>
        <w:widowControl/>
        <w:numPr>
          <w:ilvl w:val="1"/>
          <w:numId w:val="109"/>
        </w:numPr>
        <w:tabs>
          <w:tab w:val="left" w:pos="5320"/>
        </w:tabs>
        <w:suppressAutoHyphens w:val="0"/>
        <w:spacing w:line="288" w:lineRule="auto"/>
        <w:ind w:left="426" w:hanging="426"/>
        <w:jc w:val="both"/>
        <w:rPr>
          <w:color w:val="auto"/>
          <w:szCs w:val="22"/>
          <w:lang w:eastAsia="pl-PL"/>
        </w:rPr>
      </w:pPr>
      <w:r w:rsidRPr="00EC7962">
        <w:rPr>
          <w:rFonts w:ascii="Arial" w:hAnsi="Arial" w:cs="Arial"/>
          <w:color w:val="auto"/>
          <w:sz w:val="22"/>
          <w:szCs w:val="22"/>
          <w:lang w:eastAsia="pl-PL"/>
        </w:rPr>
        <w:t>Wynagrodzenie, o którym mowa w ust. 2 niniejszego paragrafu, zawiera wszystkie koszty</w:t>
      </w:r>
      <w:r w:rsidRPr="00EC7962">
        <w:rPr>
          <w:rFonts w:ascii="Arial" w:hAnsi="Arial" w:cs="Arial"/>
          <w:bCs/>
          <w:color w:val="auto"/>
          <w:sz w:val="22"/>
          <w:szCs w:val="22"/>
          <w:lang w:eastAsia="en-US"/>
        </w:rPr>
        <w:t xml:space="preserve"> wynikające z SWZ, dokumentacji projektowej oraz </w:t>
      </w:r>
      <w:proofErr w:type="spellStart"/>
      <w:r w:rsidRPr="00EC7962">
        <w:rPr>
          <w:rFonts w:ascii="Arial" w:hAnsi="Arial" w:cs="Arial"/>
          <w:bCs/>
          <w:color w:val="auto"/>
          <w:sz w:val="22"/>
          <w:szCs w:val="22"/>
          <w:lang w:eastAsia="en-US"/>
        </w:rPr>
        <w:t>STWiORB</w:t>
      </w:r>
      <w:proofErr w:type="spellEnd"/>
      <w:r w:rsidRPr="00EC7962">
        <w:rPr>
          <w:rFonts w:ascii="Arial" w:hAnsi="Arial" w:cs="Arial"/>
          <w:bCs/>
          <w:color w:val="auto"/>
          <w:sz w:val="22"/>
          <w:szCs w:val="22"/>
          <w:lang w:eastAsia="en-US"/>
        </w:rPr>
        <w:t>.</w:t>
      </w:r>
    </w:p>
    <w:p w14:paraId="1398E712" w14:textId="747619FB" w:rsidR="00EC7962" w:rsidRPr="00EC7962" w:rsidRDefault="00EC7962" w:rsidP="00D67984">
      <w:pPr>
        <w:widowControl/>
        <w:numPr>
          <w:ilvl w:val="1"/>
          <w:numId w:val="109"/>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Ustalenie wysokości wynagrodzenia Wykonawcy w przypadku wystąpienia robót zaniechanych, zamiennych lub dodatkowych nastąpi w oparciu o zapisy</w:t>
      </w:r>
      <w:r w:rsidRPr="00F44F56">
        <w:rPr>
          <w:rFonts w:ascii="Arial" w:hAnsi="Arial"/>
          <w:color w:val="auto"/>
          <w:sz w:val="22"/>
          <w:szCs w:val="22"/>
          <w:lang w:eastAsia="en-US"/>
        </w:rPr>
        <w:t xml:space="preserve"> § 1</w:t>
      </w:r>
      <w:r w:rsidR="00226AB9">
        <w:rPr>
          <w:rFonts w:ascii="Arial" w:hAnsi="Arial"/>
          <w:color w:val="auto"/>
          <w:sz w:val="22"/>
          <w:szCs w:val="22"/>
          <w:lang w:eastAsia="en-US"/>
        </w:rPr>
        <w:t>8</w:t>
      </w:r>
      <w:r w:rsidRPr="00F44F56">
        <w:rPr>
          <w:rFonts w:ascii="Arial" w:hAnsi="Arial"/>
          <w:color w:val="auto"/>
          <w:sz w:val="22"/>
          <w:szCs w:val="22"/>
          <w:lang w:eastAsia="en-US"/>
        </w:rPr>
        <w:t xml:space="preserve"> </w:t>
      </w:r>
      <w:r w:rsidRPr="00EC7962">
        <w:rPr>
          <w:rFonts w:ascii="Arial" w:hAnsi="Arial"/>
          <w:color w:val="auto"/>
          <w:sz w:val="22"/>
          <w:szCs w:val="22"/>
          <w:lang w:eastAsia="en-US"/>
        </w:rPr>
        <w:t>Umowy.</w:t>
      </w:r>
    </w:p>
    <w:p w14:paraId="6BE55D87" w14:textId="3023436F" w:rsidR="00EC7962" w:rsidRPr="00EC7962" w:rsidRDefault="00EC7962" w:rsidP="00D67984">
      <w:pPr>
        <w:widowControl/>
        <w:numPr>
          <w:ilvl w:val="1"/>
          <w:numId w:val="109"/>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lastRenderedPageBreak/>
        <w:t xml:space="preserve">W przypadku konieczności przerwania robót lub ograniczenia zakresu rzeczowego </w:t>
      </w:r>
      <w:r w:rsidR="002621EE">
        <w:rPr>
          <w:rFonts w:ascii="Arial" w:hAnsi="Arial"/>
          <w:color w:val="auto"/>
          <w:sz w:val="22"/>
          <w:szCs w:val="22"/>
          <w:lang w:eastAsia="en-US"/>
        </w:rPr>
        <w:t>p</w:t>
      </w:r>
      <w:r w:rsidRPr="00EC7962">
        <w:rPr>
          <w:rFonts w:ascii="Arial" w:hAnsi="Arial"/>
          <w:color w:val="auto"/>
          <w:sz w:val="22"/>
          <w:szCs w:val="22"/>
          <w:lang w:eastAsia="en-US"/>
        </w:rPr>
        <w:t xml:space="preserve">rzedmiotu </w:t>
      </w:r>
      <w:r w:rsidR="002621EE">
        <w:rPr>
          <w:rFonts w:ascii="Arial" w:hAnsi="Arial"/>
          <w:color w:val="auto"/>
          <w:sz w:val="22"/>
          <w:szCs w:val="22"/>
          <w:lang w:eastAsia="en-US"/>
        </w:rPr>
        <w:t>u</w:t>
      </w:r>
      <w:r w:rsidRPr="00EC7962">
        <w:rPr>
          <w:rFonts w:ascii="Arial" w:hAnsi="Arial"/>
          <w:color w:val="auto"/>
          <w:sz w:val="22"/>
          <w:szCs w:val="22"/>
          <w:lang w:eastAsia="en-US"/>
        </w:rPr>
        <w:t xml:space="preserve">mowy, Wykonawca nie będzie dochodził roszczeń z tego tytułu,                 </w:t>
      </w:r>
      <w:r w:rsidRPr="00EC7962">
        <w:rPr>
          <w:rFonts w:ascii="Arial" w:hAnsi="Arial"/>
          <w:color w:val="auto"/>
          <w:sz w:val="22"/>
          <w:szCs w:val="22"/>
          <w:lang w:eastAsia="en-US"/>
        </w:rPr>
        <w:br/>
        <w:t xml:space="preserve">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5941E287" w14:textId="77777777" w:rsidR="00EC7962" w:rsidRPr="00EC7962" w:rsidRDefault="00EC7962" w:rsidP="00D67984">
      <w:pPr>
        <w:widowControl/>
        <w:numPr>
          <w:ilvl w:val="1"/>
          <w:numId w:val="109"/>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hAnsi="Arial"/>
          <w:color w:val="auto"/>
          <w:sz w:val="22"/>
          <w:szCs w:val="22"/>
          <w:lang w:eastAsia="en-US"/>
        </w:rPr>
        <w:t>W przypadku, jeżeli Wykonawca jest płatnikiem podatku VAT, Gmina Miejska Tczew będzie dokonywała płatności metodą podzielonej płatności.</w:t>
      </w:r>
    </w:p>
    <w:p w14:paraId="4F9C30D4" w14:textId="77777777" w:rsidR="00EC7962" w:rsidRPr="00EC7962" w:rsidRDefault="00EC7962" w:rsidP="00D67984">
      <w:pPr>
        <w:widowControl/>
        <w:numPr>
          <w:ilvl w:val="1"/>
          <w:numId w:val="109"/>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64545A6" w14:textId="458117AF" w:rsidR="00A115D2" w:rsidRPr="00C82B65" w:rsidRDefault="00EC7962" w:rsidP="00D67984">
      <w:pPr>
        <w:widowControl/>
        <w:numPr>
          <w:ilvl w:val="1"/>
          <w:numId w:val="109"/>
        </w:numPr>
        <w:tabs>
          <w:tab w:val="left" w:pos="5320"/>
        </w:tabs>
        <w:suppressAutoHyphens w:val="0"/>
        <w:spacing w:line="288" w:lineRule="auto"/>
        <w:ind w:left="426" w:hanging="426"/>
        <w:jc w:val="both"/>
        <w:rPr>
          <w:rFonts w:ascii="Arial" w:hAnsi="Arial"/>
          <w:color w:val="auto"/>
          <w:sz w:val="22"/>
          <w:szCs w:val="22"/>
          <w:lang w:eastAsia="en-US"/>
        </w:rPr>
      </w:pPr>
      <w:r w:rsidRPr="00EC7962">
        <w:rPr>
          <w:rFonts w:ascii="Arial" w:eastAsia="Calibri" w:hAnsi="Arial"/>
          <w:color w:val="000000"/>
          <w:sz w:val="22"/>
          <w:szCs w:val="22"/>
          <w:lang w:eastAsia="en-US"/>
        </w:rPr>
        <w:t>Płatności</w:t>
      </w:r>
      <w:r w:rsidRPr="00EC7962">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7AE0DB48" w14:textId="77777777" w:rsidR="00EC7962" w:rsidRPr="00EC7962" w:rsidRDefault="00EC7962" w:rsidP="00EC7962">
      <w:pPr>
        <w:widowControl/>
        <w:tabs>
          <w:tab w:val="left" w:pos="5320"/>
        </w:tabs>
        <w:suppressAutoHyphens w:val="0"/>
        <w:spacing w:line="288" w:lineRule="auto"/>
        <w:ind w:left="426"/>
        <w:jc w:val="both"/>
        <w:rPr>
          <w:rFonts w:ascii="Arial" w:hAnsi="Arial"/>
          <w:sz w:val="4"/>
          <w:szCs w:val="12"/>
          <w:lang w:eastAsia="en-US"/>
        </w:rPr>
      </w:pPr>
    </w:p>
    <w:p w14:paraId="1F4962CD" w14:textId="77777777" w:rsidR="00EC7962" w:rsidRPr="00EC7962" w:rsidRDefault="00EC7962" w:rsidP="00EC7962">
      <w:pPr>
        <w:widowControl/>
        <w:tabs>
          <w:tab w:val="left" w:pos="5320"/>
        </w:tabs>
        <w:suppressAutoHyphens w:val="0"/>
        <w:spacing w:line="288" w:lineRule="auto"/>
        <w:ind w:left="426"/>
        <w:jc w:val="center"/>
        <w:rPr>
          <w:rFonts w:ascii="Arial" w:hAnsi="Arial"/>
          <w:sz w:val="22"/>
          <w:szCs w:val="22"/>
          <w:lang w:eastAsia="en-US"/>
        </w:rPr>
      </w:pPr>
      <w:r w:rsidRPr="00EC7962">
        <w:rPr>
          <w:rFonts w:ascii="Arial" w:eastAsia="Times New Roman" w:hAnsi="Arial" w:cs="Arial"/>
          <w:b/>
          <w:bCs/>
          <w:sz w:val="22"/>
          <w:szCs w:val="22"/>
        </w:rPr>
        <w:t>§ 9</w:t>
      </w:r>
      <w:r w:rsidRPr="00EC7962">
        <w:rPr>
          <w:rFonts w:ascii="Arial" w:eastAsia="Times New Roman" w:hAnsi="Arial" w:cs="Arial"/>
          <w:b/>
          <w:bCs/>
          <w:sz w:val="22"/>
          <w:szCs w:val="22"/>
        </w:rPr>
        <w:br/>
        <w:t>Rozliczenie przedmiotu umowy</w:t>
      </w:r>
    </w:p>
    <w:p w14:paraId="5D601FDF" w14:textId="77777777" w:rsidR="00EC7962" w:rsidRPr="00EC7962" w:rsidRDefault="00EC7962" w:rsidP="00EC7962">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4BB3A034" w14:textId="77777777" w:rsidR="00EC7962" w:rsidRPr="00EC7962" w:rsidRDefault="00EC7962" w:rsidP="00EC7962">
      <w:pPr>
        <w:widowControl/>
        <w:tabs>
          <w:tab w:val="left" w:pos="5320"/>
        </w:tabs>
        <w:suppressAutoHyphens w:val="0"/>
        <w:spacing w:line="288" w:lineRule="auto"/>
        <w:ind w:left="426"/>
        <w:jc w:val="both"/>
        <w:rPr>
          <w:rFonts w:ascii="Arial" w:hAnsi="Arial"/>
          <w:sz w:val="2"/>
          <w:szCs w:val="12"/>
          <w:lang w:eastAsia="en-US"/>
        </w:rPr>
      </w:pPr>
    </w:p>
    <w:p w14:paraId="38F93DEC" w14:textId="09D8BCC7" w:rsidR="00962618" w:rsidRPr="00C868C8" w:rsidRDefault="00962618" w:rsidP="00542BBB">
      <w:pPr>
        <w:widowControl/>
        <w:numPr>
          <w:ilvl w:val="0"/>
          <w:numId w:val="122"/>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C868C8">
        <w:rPr>
          <w:rFonts w:ascii="Arial" w:hAnsi="Arial" w:cs="Arial"/>
          <w:color w:val="auto"/>
          <w:sz w:val="22"/>
          <w:szCs w:val="22"/>
          <w:lang w:eastAsia="pl-PL"/>
        </w:rPr>
        <w:t>mowy odbędzie się:</w:t>
      </w:r>
    </w:p>
    <w:p w14:paraId="4CC95808" w14:textId="05433554" w:rsidR="00962618" w:rsidRDefault="00962618" w:rsidP="00542BBB">
      <w:pPr>
        <w:widowControl/>
        <w:numPr>
          <w:ilvl w:val="0"/>
          <w:numId w:val="123"/>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w:t>
      </w:r>
      <w:r w:rsidR="00F72118">
        <w:rPr>
          <w:rFonts w:ascii="Arial" w:hAnsi="Arial" w:cs="Arial"/>
          <w:sz w:val="22"/>
          <w:szCs w:val="22"/>
        </w:rPr>
        <w:t>Wykonawca</w:t>
      </w:r>
      <w:r w:rsidR="00C82B65">
        <w:rPr>
          <w:rFonts w:ascii="Arial" w:hAnsi="Arial" w:cs="Arial"/>
          <w:sz w:val="22"/>
          <w:szCs w:val="22"/>
        </w:rPr>
        <w:t xml:space="preserve"> może wystawić</w:t>
      </w:r>
      <w:r>
        <w:rPr>
          <w:rFonts w:ascii="Arial" w:hAnsi="Arial" w:cs="Arial"/>
          <w:sz w:val="22"/>
          <w:szCs w:val="22"/>
        </w:rPr>
        <w:t xml:space="preserve"> po wykonaniu </w:t>
      </w:r>
      <w:r w:rsidR="00F44F56">
        <w:rPr>
          <w:rFonts w:ascii="Arial" w:hAnsi="Arial" w:cs="Arial"/>
          <w:sz w:val="22"/>
          <w:szCs w:val="22"/>
        </w:rPr>
        <w:br/>
      </w:r>
      <w:r>
        <w:rPr>
          <w:rFonts w:ascii="Arial" w:hAnsi="Arial" w:cs="Arial"/>
          <w:sz w:val="22"/>
          <w:szCs w:val="22"/>
        </w:rPr>
        <w:t xml:space="preserve">i protokolarnym odebraniu przez Nadzór Inwestorski i Zamawiającego elementów robót wykazanych w </w:t>
      </w:r>
      <w:r w:rsidR="005E2FC1">
        <w:rPr>
          <w:rFonts w:ascii="Arial" w:hAnsi="Arial" w:cs="Arial"/>
          <w:sz w:val="22"/>
          <w:szCs w:val="22"/>
        </w:rPr>
        <w:t>Harmonogramie Rzeczowo-Finansowym</w:t>
      </w:r>
      <w:r>
        <w:rPr>
          <w:rFonts w:ascii="Arial" w:hAnsi="Arial" w:cs="Arial"/>
          <w:sz w:val="22"/>
          <w:szCs w:val="22"/>
        </w:rPr>
        <w:t>, uzgodnion</w:t>
      </w:r>
      <w:r w:rsidR="005E2FC1">
        <w:rPr>
          <w:rFonts w:ascii="Arial" w:hAnsi="Arial" w:cs="Arial"/>
          <w:sz w:val="22"/>
          <w:szCs w:val="22"/>
        </w:rPr>
        <w:t>ym</w:t>
      </w:r>
      <w:r>
        <w:rPr>
          <w:rFonts w:ascii="Arial" w:hAnsi="Arial" w:cs="Arial"/>
          <w:sz w:val="22"/>
          <w:szCs w:val="22"/>
        </w:rPr>
        <w:t xml:space="preserve"> </w:t>
      </w:r>
      <w:r w:rsidR="00412346">
        <w:rPr>
          <w:rFonts w:ascii="Arial" w:hAnsi="Arial" w:cs="Arial"/>
          <w:sz w:val="22"/>
          <w:szCs w:val="22"/>
        </w:rPr>
        <w:br/>
      </w:r>
      <w:r>
        <w:rPr>
          <w:rFonts w:ascii="Arial" w:hAnsi="Arial" w:cs="Arial"/>
          <w:sz w:val="22"/>
          <w:szCs w:val="22"/>
        </w:rPr>
        <w:t>i zatwierdzon</w:t>
      </w:r>
      <w:r w:rsidR="005E2FC1">
        <w:rPr>
          <w:rFonts w:ascii="Arial" w:hAnsi="Arial" w:cs="Arial"/>
          <w:sz w:val="22"/>
          <w:szCs w:val="22"/>
        </w:rPr>
        <w:t>ym</w:t>
      </w:r>
      <w:r>
        <w:rPr>
          <w:rFonts w:ascii="Arial" w:hAnsi="Arial" w:cs="Arial"/>
          <w:sz w:val="22"/>
          <w:szCs w:val="22"/>
        </w:rPr>
        <w:t xml:space="preserve"> z Nadzorem Inwestorskim i Zamawiającym, zgodnie </w:t>
      </w:r>
      <w:r w:rsidR="00F72118">
        <w:rPr>
          <w:rFonts w:ascii="Arial" w:hAnsi="Arial" w:cs="Arial"/>
          <w:sz w:val="22"/>
          <w:szCs w:val="22"/>
        </w:rPr>
        <w:br/>
      </w:r>
      <w:r>
        <w:rPr>
          <w:rFonts w:ascii="Arial" w:hAnsi="Arial" w:cs="Arial"/>
          <w:sz w:val="22"/>
          <w:szCs w:val="22"/>
        </w:rPr>
        <w:t>z warunkami zawartymi w SWZ</w:t>
      </w:r>
      <w:r w:rsidR="00C82B65">
        <w:rPr>
          <w:rFonts w:ascii="Arial" w:hAnsi="Arial" w:cs="Arial"/>
          <w:sz w:val="22"/>
          <w:szCs w:val="22"/>
        </w:rPr>
        <w:t xml:space="preserve">. Jednocześnie Zamawiający </w:t>
      </w:r>
      <w:r>
        <w:rPr>
          <w:rFonts w:ascii="Arial" w:hAnsi="Arial" w:cs="Arial"/>
          <w:sz w:val="22"/>
          <w:szCs w:val="22"/>
        </w:rPr>
        <w:t>zastrze</w:t>
      </w:r>
      <w:r w:rsidR="00C82B65">
        <w:rPr>
          <w:rFonts w:ascii="Arial" w:hAnsi="Arial" w:cs="Arial"/>
          <w:sz w:val="22"/>
          <w:szCs w:val="22"/>
        </w:rPr>
        <w:t>ga</w:t>
      </w:r>
      <w:r>
        <w:rPr>
          <w:rFonts w:ascii="Arial" w:hAnsi="Arial" w:cs="Arial"/>
          <w:sz w:val="22"/>
          <w:szCs w:val="22"/>
        </w:rPr>
        <w:t>, że suma</w:t>
      </w:r>
      <w:r w:rsidR="00F72118">
        <w:rPr>
          <w:rFonts w:ascii="Arial" w:hAnsi="Arial" w:cs="Arial"/>
          <w:sz w:val="22"/>
          <w:szCs w:val="22"/>
        </w:rPr>
        <w:t xml:space="preserve"> wartości </w:t>
      </w:r>
      <w:r>
        <w:rPr>
          <w:rFonts w:ascii="Arial" w:hAnsi="Arial" w:cs="Arial"/>
          <w:sz w:val="22"/>
          <w:szCs w:val="22"/>
        </w:rPr>
        <w:t xml:space="preserve"> </w:t>
      </w:r>
      <w:r w:rsidR="00F72118">
        <w:rPr>
          <w:rFonts w:ascii="Arial" w:hAnsi="Arial" w:cs="Arial"/>
          <w:sz w:val="22"/>
          <w:szCs w:val="22"/>
        </w:rPr>
        <w:t>faktur przejściowych wystawionych przez Wykonawcę w 2024 r. nie może przekr</w:t>
      </w:r>
      <w:r w:rsidR="00A02A33">
        <w:rPr>
          <w:rFonts w:ascii="Arial" w:hAnsi="Arial" w:cs="Arial"/>
          <w:sz w:val="22"/>
          <w:szCs w:val="22"/>
        </w:rPr>
        <w:t>o</w:t>
      </w:r>
      <w:r w:rsidR="00F72118">
        <w:rPr>
          <w:rFonts w:ascii="Arial" w:hAnsi="Arial" w:cs="Arial"/>
          <w:sz w:val="22"/>
          <w:szCs w:val="22"/>
        </w:rPr>
        <w:t>cz</w:t>
      </w:r>
      <w:r w:rsidR="00561457">
        <w:rPr>
          <w:rFonts w:ascii="Arial" w:hAnsi="Arial" w:cs="Arial"/>
          <w:sz w:val="22"/>
          <w:szCs w:val="22"/>
        </w:rPr>
        <w:t>y</w:t>
      </w:r>
      <w:r w:rsidR="00F72118">
        <w:rPr>
          <w:rFonts w:ascii="Arial" w:hAnsi="Arial" w:cs="Arial"/>
          <w:sz w:val="22"/>
          <w:szCs w:val="22"/>
        </w:rPr>
        <w:t>ć kwoty 347 280,00 zł. Ponadto, m</w:t>
      </w:r>
      <w:r>
        <w:rPr>
          <w:rFonts w:ascii="Arial" w:hAnsi="Arial" w:cs="Arial"/>
          <w:sz w:val="22"/>
          <w:szCs w:val="22"/>
        </w:rPr>
        <w:t>aksymalna kwota faktury przejściowej za poszczególne elementy robót nie może przekr</w:t>
      </w:r>
      <w:r w:rsidR="00C82B65">
        <w:rPr>
          <w:rFonts w:ascii="Arial" w:hAnsi="Arial" w:cs="Arial"/>
          <w:sz w:val="22"/>
          <w:szCs w:val="22"/>
        </w:rPr>
        <w:t>o</w:t>
      </w:r>
      <w:r>
        <w:rPr>
          <w:rFonts w:ascii="Arial" w:hAnsi="Arial" w:cs="Arial"/>
          <w:sz w:val="22"/>
          <w:szCs w:val="22"/>
        </w:rPr>
        <w:t>cz</w:t>
      </w:r>
      <w:r w:rsidR="00C82B65">
        <w:rPr>
          <w:rFonts w:ascii="Arial" w:hAnsi="Arial" w:cs="Arial"/>
          <w:sz w:val="22"/>
          <w:szCs w:val="22"/>
        </w:rPr>
        <w:t>y</w:t>
      </w:r>
      <w:r>
        <w:rPr>
          <w:rFonts w:ascii="Arial" w:hAnsi="Arial" w:cs="Arial"/>
          <w:sz w:val="22"/>
          <w:szCs w:val="22"/>
        </w:rPr>
        <w:t xml:space="preserve">ć wskazanej wartości dla danego elementu robót/elementów wskazanych w </w:t>
      </w:r>
      <w:r w:rsidR="005E2FC1">
        <w:rPr>
          <w:rFonts w:ascii="Arial" w:hAnsi="Arial" w:cs="Arial"/>
          <w:sz w:val="22"/>
          <w:szCs w:val="22"/>
        </w:rPr>
        <w:t>Harmonogramie Rzeczowo-Finansowym</w:t>
      </w:r>
      <w:r>
        <w:rPr>
          <w:rFonts w:ascii="Arial" w:hAnsi="Arial" w:cs="Arial"/>
          <w:sz w:val="22"/>
          <w:szCs w:val="22"/>
        </w:rPr>
        <w:t xml:space="preserve">, zaś suma faktur przejściowych nie może przekroczyć 90% wartości </w:t>
      </w:r>
      <w:r w:rsidR="00EC38F8">
        <w:rPr>
          <w:rFonts w:ascii="Arial" w:hAnsi="Arial" w:cs="Arial"/>
          <w:sz w:val="22"/>
          <w:szCs w:val="22"/>
        </w:rPr>
        <w:t>wynagrodzenia</w:t>
      </w:r>
      <w:r>
        <w:rPr>
          <w:rFonts w:ascii="Arial" w:hAnsi="Arial" w:cs="Arial"/>
          <w:sz w:val="22"/>
          <w:szCs w:val="22"/>
        </w:rPr>
        <w:t>, o któr</w:t>
      </w:r>
      <w:r w:rsidR="00EC38F8">
        <w:rPr>
          <w:rFonts w:ascii="Arial" w:hAnsi="Arial" w:cs="Arial"/>
          <w:sz w:val="22"/>
          <w:szCs w:val="22"/>
        </w:rPr>
        <w:t>ym</w:t>
      </w:r>
      <w:r>
        <w:rPr>
          <w:rFonts w:ascii="Arial" w:hAnsi="Arial" w:cs="Arial"/>
          <w:sz w:val="22"/>
          <w:szCs w:val="22"/>
        </w:rPr>
        <w:t xml:space="preserve"> mowa </w:t>
      </w:r>
      <w:r w:rsidRPr="00CA67D2">
        <w:rPr>
          <w:rFonts w:ascii="Arial" w:hAnsi="Arial" w:cs="Arial"/>
          <w:color w:val="auto"/>
          <w:sz w:val="22"/>
          <w:szCs w:val="22"/>
        </w:rPr>
        <w:t xml:space="preserve">§ </w:t>
      </w:r>
      <w:r>
        <w:rPr>
          <w:rFonts w:ascii="Arial" w:hAnsi="Arial" w:cs="Arial"/>
          <w:color w:val="auto"/>
          <w:sz w:val="22"/>
          <w:szCs w:val="22"/>
        </w:rPr>
        <w:t>8</w:t>
      </w:r>
      <w:r w:rsidRPr="00CA67D2">
        <w:rPr>
          <w:rFonts w:ascii="Arial" w:hAnsi="Arial" w:cs="Arial"/>
          <w:color w:val="auto"/>
          <w:sz w:val="22"/>
          <w:szCs w:val="22"/>
        </w:rPr>
        <w:t xml:space="preserve"> ust. 2</w:t>
      </w:r>
      <w:r>
        <w:rPr>
          <w:rFonts w:ascii="Arial" w:hAnsi="Arial" w:cs="Arial"/>
          <w:sz w:val="22"/>
          <w:szCs w:val="22"/>
        </w:rPr>
        <w:t xml:space="preserve"> </w:t>
      </w:r>
      <w:r w:rsidR="00A34C44">
        <w:rPr>
          <w:rFonts w:ascii="Arial" w:hAnsi="Arial" w:cs="Arial"/>
          <w:sz w:val="22"/>
          <w:szCs w:val="22"/>
        </w:rPr>
        <w:t>u</w:t>
      </w:r>
      <w:r>
        <w:rPr>
          <w:rFonts w:ascii="Arial" w:hAnsi="Arial" w:cs="Arial"/>
          <w:sz w:val="22"/>
          <w:szCs w:val="22"/>
        </w:rPr>
        <w:t xml:space="preserve">mowy. Faktury przejściowe </w:t>
      </w:r>
      <w:r w:rsidR="005E2FC1">
        <w:rPr>
          <w:rFonts w:ascii="Arial" w:hAnsi="Arial" w:cs="Arial"/>
          <w:sz w:val="22"/>
          <w:szCs w:val="22"/>
        </w:rPr>
        <w:t xml:space="preserve">Wykonawca </w:t>
      </w:r>
      <w:r>
        <w:rPr>
          <w:rFonts w:ascii="Arial" w:hAnsi="Arial" w:cs="Arial"/>
          <w:sz w:val="22"/>
          <w:szCs w:val="22"/>
        </w:rPr>
        <w:t>moż</w:t>
      </w:r>
      <w:r w:rsidR="005E2FC1">
        <w:rPr>
          <w:rFonts w:ascii="Arial" w:hAnsi="Arial" w:cs="Arial"/>
          <w:sz w:val="22"/>
          <w:szCs w:val="22"/>
        </w:rPr>
        <w:t>e</w:t>
      </w:r>
      <w:r>
        <w:rPr>
          <w:rFonts w:ascii="Arial" w:hAnsi="Arial" w:cs="Arial"/>
          <w:sz w:val="22"/>
          <w:szCs w:val="22"/>
        </w:rPr>
        <w:t xml:space="preserve"> wystawiać nie częściej niż raz w miesiącu kalendarzowym</w:t>
      </w:r>
      <w:r w:rsidR="00A033CB">
        <w:rPr>
          <w:rFonts w:ascii="Arial" w:hAnsi="Arial" w:cs="Arial"/>
          <w:sz w:val="22"/>
          <w:szCs w:val="22"/>
        </w:rPr>
        <w:t>,</w:t>
      </w:r>
      <w:r>
        <w:rPr>
          <w:rFonts w:ascii="Arial" w:hAnsi="Arial" w:cs="Arial"/>
          <w:sz w:val="22"/>
          <w:szCs w:val="22"/>
        </w:rPr>
        <w:t xml:space="preserve"> </w:t>
      </w:r>
    </w:p>
    <w:p w14:paraId="0855DB93" w14:textId="5181B15E" w:rsidR="00412346" w:rsidRPr="00C82B65" w:rsidRDefault="00962618" w:rsidP="00542BBB">
      <w:pPr>
        <w:widowControl/>
        <w:numPr>
          <w:ilvl w:val="0"/>
          <w:numId w:val="123"/>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w:t>
      </w:r>
      <w:r w:rsidR="00F72118">
        <w:rPr>
          <w:rFonts w:ascii="Arial" w:hAnsi="Arial" w:cs="Arial"/>
          <w:color w:val="auto"/>
          <w:sz w:val="22"/>
          <w:szCs w:val="22"/>
          <w:lang w:eastAsia="en-US"/>
        </w:rPr>
        <w:t>p</w:t>
      </w:r>
      <w:r w:rsidRPr="00C868C8">
        <w:rPr>
          <w:rFonts w:ascii="Arial" w:hAnsi="Arial" w:cs="Arial"/>
          <w:color w:val="auto"/>
          <w:sz w:val="22"/>
          <w:szCs w:val="22"/>
          <w:lang w:eastAsia="en-US"/>
        </w:rPr>
        <w:t xml:space="preserve">rzedmiotu </w:t>
      </w:r>
      <w:r w:rsidR="00F72118">
        <w:rPr>
          <w:rFonts w:ascii="Arial" w:hAnsi="Arial" w:cs="Arial"/>
          <w:color w:val="auto"/>
          <w:sz w:val="22"/>
          <w:szCs w:val="22"/>
          <w:lang w:eastAsia="en-US"/>
        </w:rPr>
        <w:t>u</w:t>
      </w:r>
      <w:r w:rsidRPr="00C868C8">
        <w:rPr>
          <w:rFonts w:ascii="Arial" w:hAnsi="Arial" w:cs="Arial"/>
          <w:color w:val="auto"/>
          <w:sz w:val="22"/>
          <w:szCs w:val="22"/>
          <w:lang w:eastAsia="en-US"/>
        </w:rPr>
        <w:t xml:space="preserve">mowy na podstawie podpisanego protokołu odbioru końcowego </w:t>
      </w:r>
      <w:r w:rsidR="00F72118">
        <w:rPr>
          <w:rFonts w:ascii="Arial" w:hAnsi="Arial" w:cs="Arial"/>
          <w:color w:val="auto"/>
          <w:sz w:val="22"/>
          <w:szCs w:val="22"/>
          <w:lang w:eastAsia="en-US"/>
        </w:rPr>
        <w:t>p</w:t>
      </w:r>
      <w:r w:rsidRPr="00C868C8">
        <w:rPr>
          <w:rFonts w:ascii="Arial" w:hAnsi="Arial" w:cs="Arial"/>
          <w:color w:val="auto"/>
          <w:sz w:val="22"/>
          <w:szCs w:val="22"/>
          <w:lang w:eastAsia="en-US"/>
        </w:rPr>
        <w:t xml:space="preserve">rzedmiotu </w:t>
      </w:r>
      <w:r w:rsidR="00F72118">
        <w:rPr>
          <w:rFonts w:ascii="Arial" w:hAnsi="Arial" w:cs="Arial"/>
          <w:color w:val="auto"/>
          <w:sz w:val="22"/>
          <w:szCs w:val="22"/>
          <w:lang w:eastAsia="en-US"/>
        </w:rPr>
        <w:t>u</w:t>
      </w:r>
      <w:r w:rsidRPr="00C868C8">
        <w:rPr>
          <w:rFonts w:ascii="Arial" w:hAnsi="Arial" w:cs="Arial"/>
          <w:color w:val="auto"/>
          <w:sz w:val="22"/>
          <w:szCs w:val="22"/>
          <w:lang w:eastAsia="en-US"/>
        </w:rPr>
        <w:t xml:space="preserve">mowy – w wysokości wynikającej z różnicy pomiędzy </w:t>
      </w:r>
      <w:r w:rsidR="00EC38F8">
        <w:rPr>
          <w:rFonts w:ascii="Arial" w:hAnsi="Arial" w:cs="Arial"/>
          <w:color w:val="auto"/>
          <w:sz w:val="22"/>
          <w:szCs w:val="22"/>
          <w:lang w:eastAsia="en-US"/>
        </w:rPr>
        <w:t>wynagrodzeniem</w:t>
      </w:r>
      <w:r w:rsidRPr="00C868C8">
        <w:rPr>
          <w:rFonts w:ascii="Arial" w:hAnsi="Arial" w:cs="Arial"/>
          <w:color w:val="auto"/>
          <w:sz w:val="22"/>
          <w:szCs w:val="22"/>
          <w:lang w:eastAsia="en-US"/>
        </w:rPr>
        <w:t>, o któr</w:t>
      </w:r>
      <w:r w:rsidR="00EC38F8">
        <w:rPr>
          <w:rFonts w:ascii="Arial" w:hAnsi="Arial" w:cs="Arial"/>
          <w:color w:val="auto"/>
          <w:sz w:val="22"/>
          <w:szCs w:val="22"/>
          <w:lang w:eastAsia="en-US"/>
        </w:rPr>
        <w:t xml:space="preserve">ym </w:t>
      </w:r>
      <w:r w:rsidRPr="00C868C8">
        <w:rPr>
          <w:rFonts w:ascii="Arial" w:hAnsi="Arial" w:cs="Arial"/>
          <w:color w:val="auto"/>
          <w:sz w:val="22"/>
          <w:szCs w:val="22"/>
          <w:lang w:eastAsia="en-US"/>
        </w:rPr>
        <w:t xml:space="preserve">mowa w </w:t>
      </w:r>
      <w:r w:rsidRPr="00CA67D2">
        <w:rPr>
          <w:rFonts w:ascii="Arial" w:hAnsi="Arial" w:cs="Arial"/>
          <w:color w:val="auto"/>
          <w:sz w:val="22"/>
          <w:szCs w:val="22"/>
          <w:lang w:eastAsia="en-US"/>
        </w:rPr>
        <w:t xml:space="preserve">§ </w:t>
      </w:r>
      <w:r w:rsidR="00F72118">
        <w:rPr>
          <w:rFonts w:ascii="Arial" w:hAnsi="Arial" w:cs="Arial"/>
          <w:color w:val="auto"/>
          <w:sz w:val="22"/>
          <w:szCs w:val="22"/>
          <w:lang w:eastAsia="en-US"/>
        </w:rPr>
        <w:t>8</w:t>
      </w:r>
      <w:r w:rsidRPr="00CA67D2">
        <w:rPr>
          <w:rFonts w:ascii="Arial" w:hAnsi="Arial" w:cs="Arial"/>
          <w:color w:val="auto"/>
          <w:sz w:val="22"/>
          <w:szCs w:val="22"/>
          <w:lang w:eastAsia="en-US"/>
        </w:rPr>
        <w:t xml:space="preserve"> ust. 2 </w:t>
      </w:r>
      <w:r w:rsidR="00EC38F8">
        <w:rPr>
          <w:rFonts w:ascii="Arial" w:hAnsi="Arial" w:cs="Arial"/>
          <w:color w:val="auto"/>
          <w:sz w:val="22"/>
          <w:szCs w:val="22"/>
          <w:lang w:eastAsia="en-US"/>
        </w:rPr>
        <w:t>u</w:t>
      </w:r>
      <w:r w:rsidRPr="00CA67D2">
        <w:rPr>
          <w:rFonts w:ascii="Arial" w:hAnsi="Arial" w:cs="Arial"/>
          <w:color w:val="auto"/>
          <w:sz w:val="22"/>
          <w:szCs w:val="22"/>
          <w:lang w:eastAsia="en-US"/>
        </w:rPr>
        <w:t>mowy, oraz sumą wartości złożonych Zamawiającemu faktur przejściowych zgodnie z  ust. 1 pkt 1)</w:t>
      </w:r>
      <w:r w:rsidR="00EC38F8">
        <w:rPr>
          <w:rFonts w:ascii="Arial" w:hAnsi="Arial" w:cs="Arial"/>
          <w:color w:val="auto"/>
          <w:sz w:val="22"/>
          <w:szCs w:val="22"/>
          <w:lang w:eastAsia="en-US"/>
        </w:rPr>
        <w:t>.</w:t>
      </w:r>
    </w:p>
    <w:p w14:paraId="6E209780" w14:textId="413004FF" w:rsidR="00EC7962" w:rsidRPr="00EC7962" w:rsidRDefault="00EC7962" w:rsidP="00D67984">
      <w:pPr>
        <w:numPr>
          <w:ilvl w:val="0"/>
          <w:numId w:val="87"/>
        </w:numPr>
        <w:spacing w:line="276" w:lineRule="auto"/>
        <w:ind w:left="426" w:hanging="426"/>
        <w:contextualSpacing/>
        <w:jc w:val="both"/>
        <w:rPr>
          <w:rFonts w:ascii="Arial" w:hAnsi="Arial" w:cs="Arial"/>
          <w:color w:val="auto"/>
          <w:sz w:val="22"/>
          <w:szCs w:val="22"/>
        </w:rPr>
      </w:pPr>
      <w:r w:rsidRPr="00EC7962">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wystawionej faktury wraz z dowodami, o których mowa w ust. </w:t>
      </w:r>
      <w:r w:rsidR="00EC38F8">
        <w:rPr>
          <w:rFonts w:ascii="Arial" w:hAnsi="Arial" w:cs="Arial"/>
          <w:color w:val="auto"/>
          <w:sz w:val="22"/>
          <w:szCs w:val="22"/>
          <w:lang w:eastAsia="en-US"/>
        </w:rPr>
        <w:t>5</w:t>
      </w:r>
      <w:r w:rsidRPr="00EC7962">
        <w:rPr>
          <w:rFonts w:ascii="Arial" w:hAnsi="Arial" w:cs="Arial"/>
          <w:color w:val="auto"/>
          <w:sz w:val="22"/>
          <w:szCs w:val="22"/>
          <w:lang w:eastAsia="en-US"/>
        </w:rPr>
        <w:t xml:space="preserve">. </w:t>
      </w:r>
      <w:r w:rsidRPr="00EC7962">
        <w:rPr>
          <w:rFonts w:ascii="Arial" w:hAnsi="Arial" w:cs="Arial"/>
          <w:color w:val="auto"/>
          <w:sz w:val="22"/>
          <w:szCs w:val="22"/>
          <w:lang w:eastAsia="pl-PL"/>
        </w:rPr>
        <w:t>Płatność będzie dokonywana w PLN.</w:t>
      </w:r>
      <w:r w:rsidRPr="00EC7962">
        <w:rPr>
          <w:rFonts w:eastAsia="Times New Roman"/>
          <w:color w:val="auto"/>
          <w:sz w:val="22"/>
          <w:szCs w:val="22"/>
          <w:lang w:eastAsia="pl-PL"/>
        </w:rPr>
        <w:t xml:space="preserve"> </w:t>
      </w:r>
      <w:r w:rsidRPr="00EC7962">
        <w:rPr>
          <w:rFonts w:ascii="Arial" w:hAnsi="Arial" w:cs="Arial"/>
          <w:color w:val="auto"/>
          <w:sz w:val="22"/>
          <w:szCs w:val="22"/>
        </w:rPr>
        <w:t>Prawidłowo wystawiona faktura winna zawierać następujące dane identyfikacyjne:</w:t>
      </w:r>
    </w:p>
    <w:p w14:paraId="736104C1" w14:textId="77777777" w:rsidR="00EC7962" w:rsidRPr="00EC7962" w:rsidRDefault="00EC7962" w:rsidP="00EC7962">
      <w:pPr>
        <w:spacing w:line="276" w:lineRule="auto"/>
        <w:ind w:left="426"/>
        <w:contextualSpacing/>
        <w:jc w:val="both"/>
        <w:rPr>
          <w:rFonts w:ascii="Arial" w:hAnsi="Arial" w:cs="Arial"/>
          <w:color w:val="auto"/>
          <w:sz w:val="22"/>
          <w:szCs w:val="22"/>
        </w:rPr>
      </w:pPr>
    </w:p>
    <w:p w14:paraId="3F32D737" w14:textId="77777777" w:rsidR="00FF2E54" w:rsidRDefault="00FF2E54" w:rsidP="00EC7962">
      <w:pPr>
        <w:widowControl/>
        <w:tabs>
          <w:tab w:val="left" w:pos="1560"/>
          <w:tab w:val="left" w:pos="5320"/>
        </w:tabs>
        <w:suppressAutoHyphens w:val="0"/>
        <w:spacing w:line="288" w:lineRule="auto"/>
        <w:ind w:left="426"/>
        <w:rPr>
          <w:rFonts w:ascii="Arial" w:hAnsi="Arial"/>
          <w:color w:val="auto"/>
          <w:sz w:val="22"/>
          <w:szCs w:val="22"/>
          <w:lang w:eastAsia="en-US"/>
        </w:rPr>
      </w:pPr>
    </w:p>
    <w:p w14:paraId="6C0058AC" w14:textId="08E7C9BC"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lastRenderedPageBreak/>
        <w:t xml:space="preserve">Nabywca: </w:t>
      </w:r>
      <w:r w:rsidRPr="00EC7962">
        <w:rPr>
          <w:rFonts w:ascii="Arial" w:hAnsi="Arial"/>
          <w:b/>
          <w:color w:val="auto"/>
          <w:sz w:val="22"/>
          <w:szCs w:val="22"/>
          <w:lang w:eastAsia="en-US"/>
        </w:rPr>
        <w:t>Gmina Miejska Tczew</w:t>
      </w:r>
      <w:r w:rsidRPr="00EC7962">
        <w:rPr>
          <w:rFonts w:ascii="Arial" w:hAnsi="Arial"/>
          <w:color w:val="auto"/>
          <w:sz w:val="22"/>
          <w:szCs w:val="22"/>
          <w:lang w:eastAsia="en-US"/>
        </w:rPr>
        <w:t xml:space="preserve">, </w:t>
      </w:r>
      <w:r w:rsidR="00F72118">
        <w:rPr>
          <w:rFonts w:ascii="Arial" w:hAnsi="Arial"/>
          <w:color w:val="auto"/>
          <w:sz w:val="22"/>
          <w:szCs w:val="22"/>
          <w:lang w:eastAsia="en-US"/>
        </w:rPr>
        <w:t>P</w:t>
      </w:r>
      <w:r w:rsidRPr="00EC7962">
        <w:rPr>
          <w:rFonts w:ascii="Arial" w:hAnsi="Arial"/>
          <w:color w:val="auto"/>
          <w:sz w:val="22"/>
          <w:szCs w:val="22"/>
          <w:lang w:eastAsia="en-US"/>
        </w:rPr>
        <w:t>l. Piłsudskiego 1, 83-110 Tczew, NIP 5930005678</w:t>
      </w:r>
    </w:p>
    <w:p w14:paraId="6456A25D" w14:textId="28A83EDF"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Odbiorca: </w:t>
      </w:r>
      <w:r w:rsidRPr="00EC7962">
        <w:rPr>
          <w:rFonts w:ascii="Arial" w:hAnsi="Arial"/>
          <w:b/>
          <w:color w:val="auto"/>
          <w:sz w:val="22"/>
          <w:szCs w:val="22"/>
          <w:lang w:eastAsia="en-US"/>
        </w:rPr>
        <w:t xml:space="preserve">Urząd Miasta Tczewa, </w:t>
      </w:r>
      <w:r w:rsidR="00F72118">
        <w:rPr>
          <w:rFonts w:ascii="Arial" w:hAnsi="Arial"/>
          <w:color w:val="auto"/>
          <w:sz w:val="22"/>
          <w:szCs w:val="22"/>
          <w:lang w:eastAsia="en-US"/>
        </w:rPr>
        <w:t>P</w:t>
      </w:r>
      <w:r w:rsidRPr="00EC7962">
        <w:rPr>
          <w:rFonts w:ascii="Arial" w:hAnsi="Arial"/>
          <w:color w:val="auto"/>
          <w:sz w:val="22"/>
          <w:szCs w:val="22"/>
          <w:lang w:eastAsia="en-US"/>
        </w:rPr>
        <w:t>l. Piłsudskiego 1, 83-110 Tczew,</w:t>
      </w:r>
    </w:p>
    <w:p w14:paraId="6A9FA891" w14:textId="11D8ACD8" w:rsidR="00EC7962" w:rsidRPr="00EC7962" w:rsidRDefault="00EC7962" w:rsidP="00EC7962">
      <w:pPr>
        <w:widowControl/>
        <w:tabs>
          <w:tab w:val="left" w:pos="1560"/>
          <w:tab w:val="left" w:pos="5320"/>
        </w:tabs>
        <w:suppressAutoHyphens w:val="0"/>
        <w:spacing w:line="288" w:lineRule="auto"/>
        <w:ind w:left="426"/>
        <w:rPr>
          <w:rFonts w:ascii="Arial" w:hAnsi="Arial"/>
          <w:color w:val="auto"/>
          <w:sz w:val="22"/>
          <w:szCs w:val="22"/>
          <w:lang w:eastAsia="en-US"/>
        </w:rPr>
      </w:pPr>
      <w:r w:rsidRPr="00EC7962">
        <w:rPr>
          <w:rFonts w:ascii="Arial" w:hAnsi="Arial"/>
          <w:color w:val="auto"/>
          <w:sz w:val="22"/>
          <w:szCs w:val="22"/>
          <w:lang w:eastAsia="en-US"/>
        </w:rPr>
        <w:t xml:space="preserve">Fakturę należy dostarczyć na adres: </w:t>
      </w:r>
      <w:r w:rsidRPr="00EC7962">
        <w:rPr>
          <w:rFonts w:ascii="Arial" w:hAnsi="Arial"/>
          <w:b/>
          <w:color w:val="auto"/>
          <w:sz w:val="22"/>
          <w:szCs w:val="22"/>
          <w:lang w:eastAsia="en-US"/>
        </w:rPr>
        <w:t xml:space="preserve">Urząd Miasta Tczewa, </w:t>
      </w:r>
      <w:r w:rsidR="00F72118">
        <w:rPr>
          <w:rFonts w:ascii="Arial" w:hAnsi="Arial"/>
          <w:color w:val="auto"/>
          <w:sz w:val="22"/>
          <w:szCs w:val="22"/>
          <w:lang w:eastAsia="en-US"/>
        </w:rPr>
        <w:t>P</w:t>
      </w:r>
      <w:r w:rsidRPr="00EC7962">
        <w:rPr>
          <w:rFonts w:ascii="Arial" w:hAnsi="Arial"/>
          <w:color w:val="auto"/>
          <w:sz w:val="22"/>
          <w:szCs w:val="22"/>
          <w:lang w:eastAsia="en-US"/>
        </w:rPr>
        <w:t xml:space="preserve">l. Piłsudskiego 1, </w:t>
      </w:r>
      <w:r w:rsidR="00F72118">
        <w:rPr>
          <w:rFonts w:ascii="Arial" w:hAnsi="Arial"/>
          <w:color w:val="auto"/>
          <w:sz w:val="22"/>
          <w:szCs w:val="22"/>
          <w:lang w:eastAsia="en-US"/>
        </w:rPr>
        <w:br/>
      </w:r>
      <w:r w:rsidRPr="00EC7962">
        <w:rPr>
          <w:rFonts w:ascii="Arial" w:hAnsi="Arial"/>
          <w:color w:val="auto"/>
          <w:sz w:val="22"/>
          <w:szCs w:val="22"/>
          <w:lang w:eastAsia="en-US"/>
        </w:rPr>
        <w:t xml:space="preserve">83-110 Tczew, zawierającą następujący opis: </w:t>
      </w:r>
    </w:p>
    <w:p w14:paraId="0A12BA44" w14:textId="77777777" w:rsidR="00EC7962" w:rsidRPr="00EC7962" w:rsidRDefault="00EC7962" w:rsidP="00EC7962">
      <w:pPr>
        <w:widowControl/>
        <w:tabs>
          <w:tab w:val="left" w:pos="426"/>
        </w:tabs>
        <w:suppressAutoHyphens w:val="0"/>
        <w:spacing w:line="288" w:lineRule="auto"/>
        <w:ind w:left="426"/>
        <w:jc w:val="center"/>
        <w:rPr>
          <w:rFonts w:ascii="Arial" w:hAnsi="Arial" w:cs="Arial"/>
          <w:b/>
          <w:color w:val="auto"/>
          <w:sz w:val="22"/>
          <w:szCs w:val="22"/>
          <w:lang w:eastAsia="pl-PL"/>
        </w:rPr>
      </w:pPr>
      <w:r w:rsidRPr="00EC7962">
        <w:rPr>
          <w:rFonts w:ascii="Arial" w:hAnsi="Arial"/>
          <w:color w:val="auto"/>
          <w:sz w:val="22"/>
          <w:szCs w:val="22"/>
          <w:lang w:eastAsia="en-US"/>
        </w:rPr>
        <w:t>„Zgodnie z umową (</w:t>
      </w:r>
      <w:r w:rsidRPr="00EC7962">
        <w:rPr>
          <w:rFonts w:ascii="Arial" w:hAnsi="Arial"/>
          <w:i/>
          <w:color w:val="auto"/>
          <w:sz w:val="22"/>
          <w:szCs w:val="22"/>
          <w:lang w:eastAsia="en-US"/>
        </w:rPr>
        <w:t>umowa z Wykonawcą nr i data</w:t>
      </w:r>
      <w:r w:rsidRPr="00EC7962">
        <w:rPr>
          <w:rFonts w:ascii="Arial" w:hAnsi="Arial"/>
          <w:color w:val="auto"/>
          <w:sz w:val="22"/>
          <w:szCs w:val="22"/>
          <w:lang w:eastAsia="en-US"/>
        </w:rPr>
        <w:t>), dotyczy zamówienia:</w:t>
      </w:r>
      <w:r w:rsidRPr="00EC7962">
        <w:rPr>
          <w:rFonts w:ascii="Arial" w:hAnsi="Arial" w:cs="Arial"/>
          <w:b/>
          <w:color w:val="auto"/>
          <w:sz w:val="22"/>
          <w:szCs w:val="22"/>
          <w:lang w:eastAsia="pl-PL"/>
        </w:rPr>
        <w:t xml:space="preserve"> </w:t>
      </w:r>
    </w:p>
    <w:p w14:paraId="59AD1B1B" w14:textId="73C3DC9D" w:rsidR="00EC7962" w:rsidRDefault="00EC7962" w:rsidP="0028604A">
      <w:pPr>
        <w:widowControl/>
        <w:tabs>
          <w:tab w:val="left" w:pos="426"/>
        </w:tabs>
        <w:suppressAutoHyphens w:val="0"/>
        <w:spacing w:line="288" w:lineRule="auto"/>
        <w:ind w:left="426"/>
        <w:jc w:val="center"/>
        <w:rPr>
          <w:rFonts w:ascii="Arial" w:hAnsi="Arial" w:cs="Arial"/>
          <w:b/>
          <w:color w:val="auto"/>
          <w:sz w:val="22"/>
          <w:szCs w:val="22"/>
        </w:rPr>
      </w:pPr>
      <w:r w:rsidRPr="00F72118">
        <w:rPr>
          <w:rFonts w:ascii="Arial" w:hAnsi="Arial" w:cs="Arial"/>
          <w:b/>
          <w:color w:val="auto"/>
          <w:szCs w:val="22"/>
        </w:rPr>
        <w:t>„</w:t>
      </w:r>
      <w:r w:rsidRPr="00F72118">
        <w:rPr>
          <w:rFonts w:ascii="Arial" w:hAnsi="Arial" w:cs="Arial"/>
          <w:b/>
          <w:color w:val="auto"/>
          <w:szCs w:val="22"/>
          <w:lang w:eastAsia="pl-PL"/>
        </w:rPr>
        <w:t xml:space="preserve">Aktywny Tczew- budowa wodnego placu zabaw na terenie niecki </w:t>
      </w:r>
      <w:proofErr w:type="spellStart"/>
      <w:r w:rsidRPr="00F72118">
        <w:rPr>
          <w:rFonts w:ascii="Arial" w:hAnsi="Arial" w:cs="Arial"/>
          <w:b/>
          <w:color w:val="auto"/>
          <w:szCs w:val="22"/>
          <w:lang w:eastAsia="pl-PL"/>
        </w:rPr>
        <w:t>czyżykowskiej</w:t>
      </w:r>
      <w:proofErr w:type="spellEnd"/>
      <w:r w:rsidRPr="00F72118">
        <w:rPr>
          <w:rFonts w:ascii="Arial" w:hAnsi="Arial" w:cs="Arial"/>
          <w:b/>
          <w:color w:val="auto"/>
          <w:szCs w:val="22"/>
          <w:lang w:eastAsia="pl-PL"/>
        </w:rPr>
        <w:t>”</w:t>
      </w:r>
      <w:r w:rsidRPr="00F72118">
        <w:rPr>
          <w:rFonts w:ascii="Arial" w:hAnsi="Arial" w:cs="Arial"/>
          <w:b/>
          <w:color w:val="auto"/>
          <w:sz w:val="22"/>
          <w:szCs w:val="22"/>
        </w:rPr>
        <w:t>.</w:t>
      </w:r>
    </w:p>
    <w:p w14:paraId="7F135EE8" w14:textId="51642D04" w:rsidR="00A033CB" w:rsidRDefault="00A033CB" w:rsidP="00D67984">
      <w:pPr>
        <w:pStyle w:val="Akapitzlist"/>
        <w:numPr>
          <w:ilvl w:val="0"/>
          <w:numId w:val="87"/>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color w:val="000000" w:themeColor="text1"/>
          <w:sz w:val="22"/>
          <w:szCs w:val="22"/>
        </w:rPr>
        <w:t xml:space="preserve">Niniejsza </w:t>
      </w:r>
      <w:r>
        <w:rPr>
          <w:rFonts w:ascii="Arial" w:hAnsi="Arial" w:cs="Arial"/>
          <w:color w:val="000000" w:themeColor="text1"/>
          <w:sz w:val="22"/>
          <w:szCs w:val="22"/>
        </w:rPr>
        <w:t>u</w:t>
      </w:r>
      <w:r w:rsidRPr="00A033CB">
        <w:rPr>
          <w:rFonts w:ascii="Arial" w:hAnsi="Arial" w:cs="Arial"/>
          <w:color w:val="000000" w:themeColor="text1"/>
          <w:sz w:val="22"/>
          <w:szCs w:val="22"/>
        </w:rPr>
        <w:t>mowa nie przewiduje udzielania zaliczek dla Wykonawcy na poczet</w:t>
      </w:r>
      <w:r>
        <w:rPr>
          <w:rFonts w:ascii="Arial" w:hAnsi="Arial" w:cs="Arial"/>
          <w:color w:val="000000" w:themeColor="text1"/>
          <w:sz w:val="22"/>
          <w:szCs w:val="22"/>
        </w:rPr>
        <w:t xml:space="preserve"> </w:t>
      </w:r>
      <w:r w:rsidRPr="00A033CB">
        <w:rPr>
          <w:rFonts w:ascii="Arial" w:hAnsi="Arial" w:cs="Arial"/>
          <w:color w:val="000000" w:themeColor="text1"/>
          <w:sz w:val="22"/>
          <w:szCs w:val="22"/>
        </w:rPr>
        <w:t>wykonania zamówienia, zatem nie reguluje sposobu rozliczania tych zaliczek.</w:t>
      </w:r>
    </w:p>
    <w:p w14:paraId="7FCAB820" w14:textId="77777777" w:rsidR="00A033CB" w:rsidRDefault="00A033CB" w:rsidP="00D67984">
      <w:pPr>
        <w:pStyle w:val="Akapitzlist"/>
        <w:numPr>
          <w:ilvl w:val="0"/>
          <w:numId w:val="87"/>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color w:val="000000" w:themeColor="text1"/>
          <w:sz w:val="22"/>
          <w:szCs w:val="22"/>
        </w:rPr>
        <w:t>Wszelkie kwoty należne Zamawiającemu, w szczególności z tytułu kar umownych, mogą być potrącane z płatności realizowanych na rzecz Wykonawcy.</w:t>
      </w:r>
    </w:p>
    <w:p w14:paraId="24DFA98C" w14:textId="77777777" w:rsidR="00A033CB" w:rsidRPr="00A033CB" w:rsidRDefault="00412346" w:rsidP="00D67984">
      <w:pPr>
        <w:pStyle w:val="Akapitzlist"/>
        <w:numPr>
          <w:ilvl w:val="0"/>
          <w:numId w:val="87"/>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s="Arial"/>
          <w:sz w:val="22"/>
          <w:szCs w:val="22"/>
        </w:rPr>
        <w:t xml:space="preserve">W związku z faktem, iż </w:t>
      </w:r>
      <w:r w:rsidR="00373DE3" w:rsidRPr="00A033CB">
        <w:rPr>
          <w:rFonts w:ascii="Arial" w:hAnsi="Arial" w:cs="Arial"/>
          <w:sz w:val="22"/>
          <w:szCs w:val="22"/>
        </w:rPr>
        <w:t>u</w:t>
      </w:r>
      <w:r w:rsidRPr="00A033CB">
        <w:rPr>
          <w:rFonts w:ascii="Arial" w:hAnsi="Arial" w:cs="Arial"/>
          <w:sz w:val="22"/>
          <w:szCs w:val="22"/>
        </w:rPr>
        <w:t xml:space="preserve">mowa przewiduje wypłatę wynagrodzenia należnego Wykonawcy w częściach,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Załącznikiem do każdej faktury częściowej i faktury końcowej będzie oświadczenie Wykonawcy i Podwykonawców lub </w:t>
      </w:r>
      <w:r w:rsidR="00235371" w:rsidRPr="00A033CB">
        <w:rPr>
          <w:rFonts w:ascii="Arial" w:hAnsi="Arial" w:cs="Arial"/>
          <w:sz w:val="22"/>
          <w:szCs w:val="22"/>
        </w:rPr>
        <w:t>d</w:t>
      </w:r>
      <w:r w:rsidRPr="00A033CB">
        <w:rPr>
          <w:rFonts w:ascii="Arial" w:hAnsi="Arial" w:cs="Arial"/>
          <w:sz w:val="22"/>
          <w:szCs w:val="22"/>
        </w:rPr>
        <w:t xml:space="preserve">alszych Podwykonawców (o ile Wykonawca zatrudni Podwykonawców), że wszystkie faktury Podwykonawców lub </w:t>
      </w:r>
      <w:r w:rsidR="00373DE3" w:rsidRPr="00A033CB">
        <w:rPr>
          <w:rFonts w:ascii="Arial" w:hAnsi="Arial" w:cs="Arial"/>
          <w:sz w:val="22"/>
          <w:szCs w:val="22"/>
        </w:rPr>
        <w:t>d</w:t>
      </w:r>
      <w:r w:rsidRPr="00A033CB">
        <w:rPr>
          <w:rFonts w:ascii="Arial" w:hAnsi="Arial" w:cs="Arial"/>
          <w:sz w:val="22"/>
          <w:szCs w:val="22"/>
        </w:rPr>
        <w:t xml:space="preserve">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62EB16FD" w14:textId="6F70267B" w:rsidR="00A033CB" w:rsidRPr="00A033CB" w:rsidRDefault="00EC7962" w:rsidP="00D67984">
      <w:pPr>
        <w:pStyle w:val="Akapitzlist"/>
        <w:numPr>
          <w:ilvl w:val="0"/>
          <w:numId w:val="87"/>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 xml:space="preserve">W przypadku braku dowodów, o jakich mowa w ust. </w:t>
      </w:r>
      <w:r w:rsidR="002B3C89">
        <w:rPr>
          <w:rFonts w:ascii="Arial" w:hAnsi="Arial"/>
          <w:color w:val="auto"/>
          <w:sz w:val="22"/>
          <w:szCs w:val="22"/>
          <w:lang w:eastAsia="en-US"/>
        </w:rPr>
        <w:t>5</w:t>
      </w:r>
      <w:r w:rsidRPr="00A033CB">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63693B59" w14:textId="403B5990" w:rsidR="00A033CB" w:rsidRPr="00A033CB" w:rsidRDefault="00EC7962" w:rsidP="00D67984">
      <w:pPr>
        <w:pStyle w:val="Akapitzlist"/>
        <w:numPr>
          <w:ilvl w:val="0"/>
          <w:numId w:val="87"/>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 xml:space="preserve">Zatrzymana kwota, o której mowa w ust. </w:t>
      </w:r>
      <w:r w:rsidR="002B3C89">
        <w:rPr>
          <w:rFonts w:ascii="Arial" w:hAnsi="Arial"/>
          <w:color w:val="auto"/>
          <w:sz w:val="22"/>
          <w:szCs w:val="22"/>
          <w:lang w:eastAsia="en-US"/>
        </w:rPr>
        <w:t>6</w:t>
      </w:r>
      <w:r w:rsidRPr="00A033CB">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0C416F28" w14:textId="77777777" w:rsidR="00A033CB" w:rsidRPr="00A033CB" w:rsidRDefault="00EC7962" w:rsidP="00D67984">
      <w:pPr>
        <w:pStyle w:val="Akapitzlist"/>
        <w:numPr>
          <w:ilvl w:val="0"/>
          <w:numId w:val="87"/>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Ewentualne odsetki wynikające z nieterminowej płatności w stosunku do Podwykonawców lub dalszych podwykonawców obciążają Wykonawcę.</w:t>
      </w:r>
    </w:p>
    <w:p w14:paraId="4BEFC9BF" w14:textId="77777777" w:rsidR="00A033CB" w:rsidRPr="00A033CB" w:rsidRDefault="00EC7962" w:rsidP="00D67984">
      <w:pPr>
        <w:pStyle w:val="Akapitzlist"/>
        <w:numPr>
          <w:ilvl w:val="0"/>
          <w:numId w:val="87"/>
        </w:numPr>
        <w:tabs>
          <w:tab w:val="clear" w:pos="1068"/>
          <w:tab w:val="left" w:pos="284"/>
          <w:tab w:val="left" w:pos="426"/>
          <w:tab w:val="num" w:pos="567"/>
          <w:tab w:val="left" w:pos="709"/>
        </w:tabs>
        <w:suppressAutoHyphens w:val="0"/>
        <w:spacing w:line="288" w:lineRule="auto"/>
        <w:ind w:left="284" w:right="108" w:hanging="284"/>
        <w:jc w:val="both"/>
        <w:rPr>
          <w:rFonts w:ascii="Arial" w:hAnsi="Arial" w:cs="Arial"/>
          <w:color w:val="000000" w:themeColor="text1"/>
          <w:sz w:val="22"/>
          <w:szCs w:val="22"/>
        </w:rPr>
      </w:pPr>
      <w:r w:rsidRPr="00A033CB">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710E2FFC" w14:textId="77777777" w:rsidR="00A033CB" w:rsidRPr="00A033CB" w:rsidRDefault="00EC7962" w:rsidP="00D67984">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 xml:space="preserve">Bezpośrednia zapłata wynagrodzenia należnego Podwykonawcy realizowana na zasadach określonych w </w:t>
      </w:r>
      <w:r w:rsidR="0028604A" w:rsidRPr="00A033CB">
        <w:rPr>
          <w:rFonts w:ascii="Arial" w:hAnsi="Arial"/>
          <w:color w:val="auto"/>
          <w:sz w:val="22"/>
          <w:szCs w:val="22"/>
          <w:lang w:eastAsia="en-US"/>
        </w:rPr>
        <w:t>u</w:t>
      </w:r>
      <w:r w:rsidRPr="00A033CB">
        <w:rPr>
          <w:rFonts w:ascii="Arial" w:hAnsi="Arial"/>
          <w:color w:val="auto"/>
          <w:sz w:val="22"/>
          <w:szCs w:val="22"/>
          <w:lang w:eastAsia="en-US"/>
        </w:rPr>
        <w:t>mowie, będzie dokonywana przez Zamawiającego na rachunek bankowy wskazany bezpośrednio przez Podwykonawcę.</w:t>
      </w:r>
    </w:p>
    <w:p w14:paraId="3D474048" w14:textId="77777777" w:rsidR="00A033CB" w:rsidRPr="00A033CB" w:rsidRDefault="00EC7962" w:rsidP="00D67984">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Zamawiający dokona potrącenia równowartości kwoty wypłaconej na rzecz Podwykonawcy z kwoty wynagrodzenia przysługującego Wykonawcy.</w:t>
      </w:r>
    </w:p>
    <w:p w14:paraId="56B79B81" w14:textId="77777777" w:rsidR="00A033CB" w:rsidRPr="00A033CB" w:rsidRDefault="00EC7962" w:rsidP="00D67984">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 xml:space="preserve">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t>
      </w:r>
      <w:r w:rsidRPr="00A033CB">
        <w:rPr>
          <w:rFonts w:ascii="Arial" w:hAnsi="Arial"/>
          <w:color w:val="auto"/>
          <w:sz w:val="22"/>
          <w:szCs w:val="22"/>
          <w:lang w:eastAsia="en-US"/>
        </w:rPr>
        <w:lastRenderedPageBreak/>
        <w:t>wypłacona Wykonawcy.</w:t>
      </w:r>
    </w:p>
    <w:p w14:paraId="238560ED" w14:textId="77777777" w:rsidR="001321BC" w:rsidRPr="001321BC" w:rsidRDefault="00EC7962" w:rsidP="001321BC">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olor w:val="auto"/>
          <w:sz w:val="22"/>
          <w:szCs w:val="22"/>
          <w:lang w:eastAsia="en-US"/>
        </w:rPr>
        <w:t xml:space="preserve">Do faktury za wykonanie </w:t>
      </w:r>
      <w:r w:rsidR="0028604A" w:rsidRPr="00A033CB">
        <w:rPr>
          <w:rFonts w:ascii="Arial" w:hAnsi="Arial"/>
          <w:color w:val="auto"/>
          <w:sz w:val="22"/>
          <w:szCs w:val="22"/>
          <w:lang w:eastAsia="en-US"/>
        </w:rPr>
        <w:t>p</w:t>
      </w:r>
      <w:r w:rsidRPr="00A033CB">
        <w:rPr>
          <w:rFonts w:ascii="Arial" w:hAnsi="Arial"/>
          <w:color w:val="auto"/>
          <w:sz w:val="22"/>
          <w:szCs w:val="22"/>
          <w:lang w:eastAsia="en-US"/>
        </w:rPr>
        <w:t xml:space="preserve">rzedmiotu </w:t>
      </w:r>
      <w:r w:rsidR="0028604A" w:rsidRPr="00A033CB">
        <w:rPr>
          <w:rFonts w:ascii="Arial" w:hAnsi="Arial"/>
          <w:color w:val="auto"/>
          <w:sz w:val="22"/>
          <w:szCs w:val="22"/>
          <w:lang w:eastAsia="en-US"/>
        </w:rPr>
        <w:t>u</w:t>
      </w:r>
      <w:r w:rsidRPr="00A033CB">
        <w:rPr>
          <w:rFonts w:ascii="Arial" w:hAnsi="Arial"/>
          <w:color w:val="auto"/>
          <w:sz w:val="22"/>
          <w:szCs w:val="22"/>
          <w:lang w:eastAsia="en-US"/>
        </w:rPr>
        <w:t>mowy, o której mowa w ust. 1</w:t>
      </w:r>
      <w:r w:rsidR="002B3C89">
        <w:rPr>
          <w:rFonts w:ascii="Arial" w:hAnsi="Arial"/>
          <w:color w:val="auto"/>
          <w:sz w:val="22"/>
          <w:szCs w:val="22"/>
          <w:lang w:eastAsia="en-US"/>
        </w:rPr>
        <w:t xml:space="preserve"> pkt 2</w:t>
      </w:r>
      <w:r w:rsidRPr="00A033CB">
        <w:rPr>
          <w:rFonts w:ascii="Arial" w:hAnsi="Arial"/>
          <w:color w:val="auto"/>
          <w:sz w:val="22"/>
          <w:szCs w:val="22"/>
          <w:lang w:eastAsia="en-US"/>
        </w:rPr>
        <w:t xml:space="preserve"> niniejszego paragrafu Wykonawca dołączy dodatkowo oświadczenia Podwykonawców </w:t>
      </w:r>
      <w:r w:rsidRPr="00A033CB">
        <w:rPr>
          <w:rFonts w:ascii="Arial" w:hAnsi="Arial"/>
          <w:color w:val="auto"/>
          <w:sz w:val="22"/>
          <w:szCs w:val="22"/>
          <w:lang w:eastAsia="en-US"/>
        </w:rPr>
        <w:br/>
        <w:t xml:space="preserve">o całkowitym rozliczeniu zakresu robót wykonanych zgodnie z umowami </w:t>
      </w:r>
      <w:r w:rsidRPr="00A033CB">
        <w:rPr>
          <w:rFonts w:ascii="Arial" w:hAnsi="Arial"/>
          <w:color w:val="auto"/>
          <w:sz w:val="22"/>
          <w:szCs w:val="22"/>
          <w:lang w:eastAsia="en-US"/>
        </w:rPr>
        <w:br/>
        <w:t>o podwykonawstwo.</w:t>
      </w:r>
    </w:p>
    <w:p w14:paraId="0C8D28F9" w14:textId="77777777" w:rsidR="00A033CB" w:rsidRPr="00A033CB" w:rsidRDefault="00EC7962" w:rsidP="00D67984">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Za dzień zapłaty uznaje się dzień obciążenia rachunku bankowego Zamawiającego.</w:t>
      </w:r>
    </w:p>
    <w:p w14:paraId="79F3EFA9" w14:textId="77777777" w:rsidR="00A033CB" w:rsidRPr="00A033CB" w:rsidRDefault="00EC7962" w:rsidP="00D67984">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14:paraId="52733AC5" w14:textId="77777777" w:rsidR="00542BBB" w:rsidRPr="00542BBB" w:rsidRDefault="00EC7962" w:rsidP="00542BBB">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000000" w:themeColor="text1"/>
          <w:sz w:val="22"/>
          <w:szCs w:val="22"/>
        </w:rPr>
      </w:pPr>
      <w:r w:rsidRPr="00A033CB">
        <w:rPr>
          <w:rFonts w:ascii="Arial" w:hAnsi="Arial" w:cs="Arial"/>
          <w:color w:val="auto"/>
          <w:sz w:val="22"/>
          <w:szCs w:val="22"/>
          <w:lang w:eastAsia="pl-PL"/>
        </w:rPr>
        <w:t>Do czynności związanych z zatwierdzeniem (potwierdzeniem) faktury upoważniony jest ze strony Zamawiającego przedstawiciel Wydziału Spraw Komunalnych i Inwestycji Urzędu Miejskiego w Tczewie</w:t>
      </w:r>
      <w:r w:rsidRPr="00A033CB">
        <w:rPr>
          <w:rFonts w:ascii="Arial" w:hAnsi="Arial" w:cs="Arial"/>
          <w:color w:val="auto"/>
          <w:sz w:val="22"/>
          <w:szCs w:val="22"/>
          <w:lang w:eastAsia="en-US"/>
        </w:rPr>
        <w:t>.</w:t>
      </w:r>
    </w:p>
    <w:p w14:paraId="0150AEB6" w14:textId="7DF245F8" w:rsidR="00542BBB" w:rsidRPr="00542BBB" w:rsidRDefault="00542BBB" w:rsidP="00542BBB">
      <w:pPr>
        <w:pStyle w:val="Akapitzlist"/>
        <w:numPr>
          <w:ilvl w:val="0"/>
          <w:numId w:val="87"/>
        </w:numPr>
        <w:tabs>
          <w:tab w:val="clear" w:pos="1068"/>
          <w:tab w:val="left" w:pos="426"/>
          <w:tab w:val="num" w:pos="567"/>
          <w:tab w:val="left" w:pos="709"/>
        </w:tabs>
        <w:suppressAutoHyphens w:val="0"/>
        <w:spacing w:line="288" w:lineRule="auto"/>
        <w:ind w:left="284" w:right="108" w:hanging="426"/>
        <w:jc w:val="both"/>
        <w:rPr>
          <w:rFonts w:ascii="Arial" w:hAnsi="Arial" w:cs="Arial"/>
          <w:color w:val="7030A0"/>
          <w:sz w:val="22"/>
          <w:szCs w:val="22"/>
        </w:rPr>
      </w:pPr>
      <w:r w:rsidRPr="00542BBB">
        <w:rPr>
          <w:rFonts w:ascii="Arial" w:eastAsia="Times New Roman" w:hAnsi="Arial" w:cs="Arial"/>
          <w:color w:val="7030A0"/>
          <w:sz w:val="22"/>
          <w:szCs w:val="22"/>
        </w:rPr>
        <w:t>Wykonawca zapewnia finansowanie inwestycji w części niepokrytej udziałem własnym Zamawiającego na czas poprzedzający:</w:t>
      </w:r>
    </w:p>
    <w:p w14:paraId="0F4B3272" w14:textId="77777777" w:rsidR="00542BBB" w:rsidRPr="00542BBB" w:rsidRDefault="00542BBB" w:rsidP="00542BBB">
      <w:pPr>
        <w:pStyle w:val="Akapitzlist"/>
        <w:numPr>
          <w:ilvl w:val="0"/>
          <w:numId w:val="151"/>
        </w:numPr>
        <w:tabs>
          <w:tab w:val="left" w:pos="284"/>
          <w:tab w:val="left" w:pos="1134"/>
        </w:tabs>
        <w:suppressAutoHyphens w:val="0"/>
        <w:spacing w:line="288" w:lineRule="auto"/>
        <w:ind w:left="1134" w:right="108" w:hanging="283"/>
        <w:jc w:val="both"/>
        <w:rPr>
          <w:rFonts w:ascii="Arial" w:eastAsia="Times New Roman" w:hAnsi="Arial" w:cs="Arial"/>
          <w:color w:val="7030A0"/>
          <w:sz w:val="22"/>
          <w:szCs w:val="22"/>
        </w:rPr>
      </w:pPr>
      <w:r w:rsidRPr="00542BBB">
        <w:rPr>
          <w:rFonts w:ascii="Arial" w:eastAsia="Times New Roman" w:hAnsi="Arial" w:cs="Arial"/>
          <w:color w:val="7030A0"/>
          <w:sz w:val="22"/>
          <w:szCs w:val="22"/>
        </w:rPr>
        <w:t>wypłatę ze środków własnych Zamawiającego (udział własny Zamawiającego w przedmiotowej inwestycji,</w:t>
      </w:r>
    </w:p>
    <w:p w14:paraId="52DAE6FA" w14:textId="77777777" w:rsidR="00542BBB" w:rsidRPr="00542BBB" w:rsidRDefault="00542BBB" w:rsidP="00542BBB">
      <w:pPr>
        <w:pStyle w:val="Akapitzlist"/>
        <w:numPr>
          <w:ilvl w:val="0"/>
          <w:numId w:val="151"/>
        </w:numPr>
        <w:tabs>
          <w:tab w:val="left" w:pos="284"/>
          <w:tab w:val="left" w:pos="1134"/>
        </w:tabs>
        <w:suppressAutoHyphens w:val="0"/>
        <w:spacing w:line="288" w:lineRule="auto"/>
        <w:ind w:left="1134" w:right="108" w:hanging="283"/>
        <w:jc w:val="both"/>
        <w:rPr>
          <w:rFonts w:ascii="Arial" w:eastAsia="Times New Roman" w:hAnsi="Arial" w:cs="Arial"/>
          <w:color w:val="7030A0"/>
          <w:sz w:val="22"/>
          <w:szCs w:val="22"/>
        </w:rPr>
      </w:pPr>
      <w:r w:rsidRPr="00542BBB">
        <w:rPr>
          <w:rFonts w:ascii="Arial" w:eastAsia="Times New Roman" w:hAnsi="Arial" w:cs="Arial"/>
          <w:color w:val="7030A0"/>
          <w:sz w:val="22"/>
          <w:szCs w:val="22"/>
        </w:rPr>
        <w:t>wypłatę/wypłaty z Promesy na zasadach określonych we Wstępnej Promesie Nr Edycja2/2021/3586/</w:t>
      </w:r>
      <w:proofErr w:type="spellStart"/>
      <w:r w:rsidRPr="00542BBB">
        <w:rPr>
          <w:rFonts w:ascii="Arial" w:eastAsia="Times New Roman" w:hAnsi="Arial" w:cs="Arial"/>
          <w:color w:val="7030A0"/>
          <w:sz w:val="22"/>
          <w:szCs w:val="22"/>
        </w:rPr>
        <w:t>PolskiLad</w:t>
      </w:r>
      <w:proofErr w:type="spellEnd"/>
      <w:r w:rsidRPr="00542BBB">
        <w:rPr>
          <w:rFonts w:ascii="Arial" w:eastAsia="Times New Roman" w:hAnsi="Arial" w:cs="Arial"/>
          <w:color w:val="7030A0"/>
          <w:sz w:val="22"/>
          <w:szCs w:val="22"/>
        </w:rPr>
        <w:t xml:space="preserve"> oraz Promesie Nr ………………… udzielonych przez Bank Gospodarstwa Krajowego,</w:t>
      </w:r>
    </w:p>
    <w:p w14:paraId="32DBE691" w14:textId="73E94F3B" w:rsidR="00542BBB" w:rsidRPr="00542BBB" w:rsidRDefault="00542BBB" w:rsidP="00542BBB">
      <w:pPr>
        <w:tabs>
          <w:tab w:val="left" w:pos="284"/>
          <w:tab w:val="left" w:pos="1134"/>
        </w:tabs>
        <w:suppressAutoHyphens w:val="0"/>
        <w:spacing w:line="288" w:lineRule="auto"/>
        <w:ind w:left="284" w:right="108"/>
        <w:jc w:val="both"/>
        <w:rPr>
          <w:rFonts w:ascii="Arial" w:eastAsia="Times New Roman" w:hAnsi="Arial" w:cs="Arial"/>
          <w:color w:val="7030A0"/>
          <w:sz w:val="22"/>
          <w:szCs w:val="22"/>
        </w:rPr>
      </w:pPr>
      <w:r w:rsidRPr="00542BBB">
        <w:rPr>
          <w:rFonts w:ascii="Arial" w:eastAsia="Times New Roman" w:hAnsi="Arial" w:cs="Arial"/>
          <w:color w:val="7030A0"/>
          <w:sz w:val="22"/>
          <w:szCs w:val="22"/>
        </w:rPr>
        <w:t xml:space="preserve">przy czym zapłata wynagrodzenia Wykonawcy w całości nastąpi po wykonaniu inwestycji i dokonaniu Odbioru końcowego, z zastrzeżeniem </w:t>
      </w:r>
      <w:r w:rsidR="00A74D2E">
        <w:rPr>
          <w:rFonts w:ascii="Arial" w:eastAsia="Times New Roman" w:hAnsi="Arial" w:cs="Arial"/>
          <w:color w:val="7030A0"/>
          <w:sz w:val="22"/>
          <w:szCs w:val="22"/>
        </w:rPr>
        <w:t xml:space="preserve">ust. 1 </w:t>
      </w:r>
      <w:r w:rsidRPr="00542BBB">
        <w:rPr>
          <w:rFonts w:ascii="Arial" w:eastAsia="Times New Roman" w:hAnsi="Arial" w:cs="Arial"/>
          <w:color w:val="7030A0"/>
          <w:sz w:val="22"/>
          <w:szCs w:val="22"/>
        </w:rPr>
        <w:t xml:space="preserve">pkt </w:t>
      </w:r>
      <w:r w:rsidR="00183901">
        <w:rPr>
          <w:rFonts w:ascii="Arial" w:eastAsia="Times New Roman" w:hAnsi="Arial" w:cs="Arial"/>
          <w:color w:val="7030A0"/>
          <w:sz w:val="22"/>
          <w:szCs w:val="22"/>
        </w:rPr>
        <w:t>1</w:t>
      </w:r>
      <w:r w:rsidRPr="00542BBB">
        <w:rPr>
          <w:rFonts w:ascii="Arial" w:eastAsia="Times New Roman" w:hAnsi="Arial" w:cs="Arial"/>
          <w:color w:val="7030A0"/>
          <w:sz w:val="22"/>
          <w:szCs w:val="22"/>
        </w:rPr>
        <w:t>.</w:t>
      </w:r>
    </w:p>
    <w:p w14:paraId="6193C15A" w14:textId="77777777" w:rsidR="00542BBB" w:rsidRPr="00542BBB" w:rsidRDefault="00542BBB" w:rsidP="00542BBB">
      <w:pPr>
        <w:pStyle w:val="Akapitzlist"/>
        <w:tabs>
          <w:tab w:val="left" w:pos="426"/>
          <w:tab w:val="left" w:pos="709"/>
        </w:tabs>
        <w:suppressAutoHyphens w:val="0"/>
        <w:spacing w:line="288" w:lineRule="auto"/>
        <w:ind w:left="284" w:right="108"/>
        <w:jc w:val="both"/>
        <w:rPr>
          <w:rFonts w:ascii="Arial" w:hAnsi="Arial" w:cs="Arial"/>
          <w:color w:val="7030A0"/>
          <w:sz w:val="22"/>
          <w:szCs w:val="22"/>
        </w:rPr>
      </w:pPr>
    </w:p>
    <w:p w14:paraId="010FD491"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10</w:t>
      </w:r>
      <w:r w:rsidRPr="00EC7962">
        <w:rPr>
          <w:rFonts w:ascii="Arial" w:eastAsia="Times New Roman" w:hAnsi="Arial" w:cs="Arial"/>
          <w:b/>
          <w:bCs/>
          <w:sz w:val="22"/>
          <w:szCs w:val="22"/>
        </w:rPr>
        <w:br/>
        <w:t>Odbiory</w:t>
      </w:r>
    </w:p>
    <w:p w14:paraId="575A791E" w14:textId="77777777" w:rsidR="00EC7962" w:rsidRPr="00EC7962" w:rsidRDefault="00EC7962" w:rsidP="00EC7962">
      <w:pPr>
        <w:tabs>
          <w:tab w:val="left" w:pos="5320"/>
        </w:tabs>
        <w:rPr>
          <w:sz w:val="12"/>
          <w:szCs w:val="12"/>
        </w:rPr>
      </w:pPr>
    </w:p>
    <w:p w14:paraId="44E567D0" w14:textId="3723CA02" w:rsidR="00EC7962" w:rsidRPr="00EC7962" w:rsidRDefault="00EC7962" w:rsidP="00D67984">
      <w:pPr>
        <w:widowControl/>
        <w:numPr>
          <w:ilvl w:val="0"/>
          <w:numId w:val="74"/>
        </w:numPr>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trakcie realizacji </w:t>
      </w:r>
      <w:r w:rsidR="0056145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A02A33">
        <w:rPr>
          <w:rFonts w:ascii="Arial" w:hAnsi="Arial" w:cs="Arial"/>
          <w:color w:val="auto"/>
          <w:sz w:val="22"/>
          <w:szCs w:val="22"/>
          <w:lang w:eastAsia="pl-PL"/>
        </w:rPr>
        <w:t>u</w:t>
      </w:r>
      <w:r w:rsidRPr="00EC7962">
        <w:rPr>
          <w:rFonts w:ascii="Arial" w:hAnsi="Arial" w:cs="Arial"/>
          <w:color w:val="auto"/>
          <w:sz w:val="22"/>
          <w:szCs w:val="22"/>
          <w:lang w:eastAsia="pl-PL"/>
        </w:rPr>
        <w:t>mowy Nadzór Inwestorski, jako przedstawiciel Zamawiającego będzie dokonywać następujących odbiorów:</w:t>
      </w:r>
    </w:p>
    <w:p w14:paraId="088AEB38" w14:textId="77777777" w:rsidR="00A02A33" w:rsidRDefault="00EC7962" w:rsidP="00D67984">
      <w:pPr>
        <w:widowControl/>
        <w:numPr>
          <w:ilvl w:val="0"/>
          <w:numId w:val="106"/>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odbiorów robót zanikających lub ulegających zakryciu,</w:t>
      </w:r>
    </w:p>
    <w:p w14:paraId="5B610491" w14:textId="3EF468F6" w:rsidR="00A02A33" w:rsidRPr="00764543" w:rsidRDefault="00A02A33" w:rsidP="00D67984">
      <w:pPr>
        <w:widowControl/>
        <w:numPr>
          <w:ilvl w:val="0"/>
          <w:numId w:val="106"/>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A02A33">
        <w:rPr>
          <w:rFonts w:ascii="Arial" w:hAnsi="Arial" w:cs="Arial"/>
          <w:color w:val="auto"/>
          <w:sz w:val="22"/>
          <w:szCs w:val="22"/>
          <w:lang w:eastAsia="pl-PL"/>
        </w:rPr>
        <w:t>odbiorów robót częściowych,</w:t>
      </w:r>
    </w:p>
    <w:p w14:paraId="52B5DD6E" w14:textId="77777777" w:rsidR="00EC7962" w:rsidRPr="00EC7962" w:rsidRDefault="00EC7962" w:rsidP="00D67984">
      <w:pPr>
        <w:widowControl/>
        <w:numPr>
          <w:ilvl w:val="0"/>
          <w:numId w:val="106"/>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odbioru końcowego robót,</w:t>
      </w:r>
    </w:p>
    <w:p w14:paraId="25FCB821" w14:textId="77777777" w:rsidR="00EC7962" w:rsidRPr="00EC7962" w:rsidRDefault="00EC7962" w:rsidP="00D67984">
      <w:pPr>
        <w:widowControl/>
        <w:numPr>
          <w:ilvl w:val="0"/>
          <w:numId w:val="106"/>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odbioru ostatecznego, który zostanie dokonany po upływie okresu gwarancji </w:t>
      </w:r>
      <w:r w:rsidRPr="00EC7962">
        <w:rPr>
          <w:rFonts w:ascii="Arial" w:hAnsi="Arial" w:cs="Arial"/>
          <w:color w:val="auto"/>
          <w:sz w:val="22"/>
          <w:szCs w:val="22"/>
          <w:lang w:eastAsia="pl-PL"/>
        </w:rPr>
        <w:br/>
        <w:t>i  rękojmi.</w:t>
      </w:r>
    </w:p>
    <w:p w14:paraId="1E2BD3F0" w14:textId="77777777" w:rsidR="004202B9" w:rsidRPr="004202B9" w:rsidRDefault="004202B9" w:rsidP="00542BBB">
      <w:pPr>
        <w:widowControl/>
        <w:numPr>
          <w:ilvl w:val="0"/>
          <w:numId w:val="143"/>
        </w:numPr>
        <w:tabs>
          <w:tab w:val="left" w:pos="709"/>
        </w:tabs>
        <w:suppressAutoHyphens w:val="0"/>
        <w:spacing w:line="288" w:lineRule="auto"/>
        <w:ind w:left="426" w:right="20" w:hanging="426"/>
        <w:contextualSpacing/>
        <w:jc w:val="both"/>
        <w:rPr>
          <w:rFonts w:ascii="Arial" w:hAnsi="Arial" w:cs="Arial"/>
          <w:color w:val="000000" w:themeColor="text1"/>
          <w:sz w:val="22"/>
          <w:szCs w:val="22"/>
          <w:lang w:eastAsia="pl-PL"/>
        </w:rPr>
      </w:pPr>
      <w:r w:rsidRPr="004202B9">
        <w:rPr>
          <w:rFonts w:ascii="Arial" w:hAnsi="Arial" w:cs="Arial"/>
          <w:color w:val="000000" w:themeColor="text1"/>
          <w:sz w:val="22"/>
          <w:szCs w:val="22"/>
          <w:lang w:eastAsia="pl-PL"/>
        </w:rPr>
        <w:t xml:space="preserve">Odbiór robót zanikających i ulegających zakryciu należy dokonywać zgodnie </w:t>
      </w:r>
      <w:r w:rsidRPr="004202B9">
        <w:rPr>
          <w:rFonts w:ascii="Arial" w:hAnsi="Arial" w:cs="Arial"/>
          <w:color w:val="000000" w:themeColor="text1"/>
          <w:sz w:val="22"/>
          <w:szCs w:val="22"/>
          <w:lang w:eastAsia="pl-PL"/>
        </w:rPr>
        <w:br/>
        <w:t>z poniższymi zapisami:</w:t>
      </w:r>
    </w:p>
    <w:p w14:paraId="126E64C6" w14:textId="30BDAA7E" w:rsidR="004202B9" w:rsidRPr="004202B9" w:rsidRDefault="004202B9" w:rsidP="00542BBB">
      <w:pPr>
        <w:numPr>
          <w:ilvl w:val="1"/>
          <w:numId w:val="143"/>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r>
        <w:rPr>
          <w:rFonts w:ascii="Arial" w:hAnsi="Arial" w:cs="Arial"/>
          <w:color w:val="000000" w:themeColor="text1"/>
          <w:sz w:val="22"/>
          <w:szCs w:val="22"/>
        </w:rPr>
        <w:t>,</w:t>
      </w:r>
    </w:p>
    <w:p w14:paraId="301CB774" w14:textId="3E9AF43D" w:rsidR="004202B9" w:rsidRPr="004202B9" w:rsidRDefault="004202B9" w:rsidP="00542BBB">
      <w:pPr>
        <w:numPr>
          <w:ilvl w:val="1"/>
          <w:numId w:val="143"/>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Wykonawca zgłasza gotowość do odbioru robót zanikających i ulegających zakryciu wpisem do Dziennika budowy i jednocześnie zawiadamia o tej gotowości Inspektora nadzoru inwestorskiego</w:t>
      </w:r>
      <w:r>
        <w:rPr>
          <w:rFonts w:ascii="Arial" w:hAnsi="Arial" w:cs="Arial"/>
          <w:color w:val="000000" w:themeColor="text1"/>
          <w:sz w:val="22"/>
          <w:szCs w:val="22"/>
        </w:rPr>
        <w:t>,</w:t>
      </w:r>
    </w:p>
    <w:p w14:paraId="58B6A778" w14:textId="4E1BBC3A" w:rsidR="004202B9" w:rsidRPr="004202B9" w:rsidRDefault="004202B9" w:rsidP="00542BBB">
      <w:pPr>
        <w:numPr>
          <w:ilvl w:val="1"/>
          <w:numId w:val="143"/>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Inspektor nadzoru inwestorskiego dokonuje odbioru zgłoszonych przez Wykonawcę robót zanikających i ulegających zakryciu niezwłocznie, nie później jednak niż w terminie 3 dni roboczych od daty zgłoszenia gotowości do odbioru, </w:t>
      </w:r>
      <w:r w:rsidRPr="004202B9">
        <w:rPr>
          <w:rFonts w:ascii="Arial" w:hAnsi="Arial" w:cs="Arial"/>
          <w:color w:val="000000" w:themeColor="text1"/>
          <w:sz w:val="22"/>
          <w:szCs w:val="22"/>
        </w:rPr>
        <w:br/>
        <w:t>i potwierdza odbiór robót Protokołem odbioru robót zanikających i ulegających zakryciu i/lub wpisem do Dziennika budowy</w:t>
      </w:r>
      <w:r>
        <w:rPr>
          <w:rFonts w:ascii="Arial" w:hAnsi="Arial" w:cs="Arial"/>
          <w:color w:val="000000" w:themeColor="text1"/>
          <w:sz w:val="22"/>
          <w:szCs w:val="22"/>
        </w:rPr>
        <w:t>,</w:t>
      </w:r>
    </w:p>
    <w:p w14:paraId="724387A0" w14:textId="4F807AFB" w:rsidR="004202B9" w:rsidRPr="004202B9" w:rsidRDefault="004202B9" w:rsidP="00542BBB">
      <w:pPr>
        <w:numPr>
          <w:ilvl w:val="1"/>
          <w:numId w:val="143"/>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Pr>
          <w:rFonts w:ascii="Arial" w:hAnsi="Arial" w:cs="Arial"/>
          <w:color w:val="000000" w:themeColor="text1"/>
          <w:sz w:val="22"/>
          <w:szCs w:val="22"/>
        </w:rPr>
        <w:lastRenderedPageBreak/>
        <w:t>j</w:t>
      </w:r>
      <w:r w:rsidRPr="004202B9">
        <w:rPr>
          <w:rFonts w:ascii="Arial" w:hAnsi="Arial" w:cs="Arial"/>
          <w:color w:val="000000" w:themeColor="text1"/>
          <w:sz w:val="22"/>
          <w:szCs w:val="22"/>
        </w:rPr>
        <w:t xml:space="preserve">eżeli Inspektor nadzoru inwestorskiego uzna odbiór robót zanikających lub ulegających zakryciu za zbędny, jest zobowiązany powiadomić o tym Wykonawcę niezwłocznie, nie później niż w terminie określonym w ust. </w:t>
      </w:r>
      <w:r>
        <w:rPr>
          <w:rFonts w:ascii="Arial" w:hAnsi="Arial" w:cs="Arial"/>
          <w:color w:val="000000" w:themeColor="text1"/>
          <w:sz w:val="22"/>
          <w:szCs w:val="22"/>
        </w:rPr>
        <w:t>2</w:t>
      </w:r>
      <w:r w:rsidRPr="004202B9">
        <w:rPr>
          <w:rFonts w:ascii="Arial" w:hAnsi="Arial" w:cs="Arial"/>
          <w:color w:val="000000" w:themeColor="text1"/>
          <w:sz w:val="22"/>
          <w:szCs w:val="22"/>
        </w:rPr>
        <w:t xml:space="preserve"> pkt 3) powyżej</w:t>
      </w:r>
      <w:r>
        <w:rPr>
          <w:rFonts w:ascii="Arial" w:hAnsi="Arial" w:cs="Arial"/>
          <w:color w:val="000000" w:themeColor="text1"/>
          <w:sz w:val="22"/>
          <w:szCs w:val="22"/>
        </w:rPr>
        <w:t>,</w:t>
      </w:r>
    </w:p>
    <w:p w14:paraId="23B6E795" w14:textId="459D0140" w:rsidR="004202B9" w:rsidRPr="004202B9" w:rsidRDefault="004202B9" w:rsidP="00542BBB">
      <w:pPr>
        <w:numPr>
          <w:ilvl w:val="1"/>
          <w:numId w:val="143"/>
        </w:numPr>
        <w:tabs>
          <w:tab w:val="left" w:pos="284"/>
          <w:tab w:val="left" w:pos="1011"/>
        </w:tabs>
        <w:suppressAutoHyphens w:val="0"/>
        <w:spacing w:line="288" w:lineRule="auto"/>
        <w:ind w:left="709" w:right="108" w:hanging="283"/>
        <w:contextualSpacing/>
        <w:jc w:val="both"/>
        <w:rPr>
          <w:rFonts w:ascii="Arial" w:hAnsi="Arial" w:cs="Arial"/>
          <w:color w:val="000000" w:themeColor="text1"/>
          <w:sz w:val="22"/>
          <w:szCs w:val="22"/>
        </w:rPr>
      </w:pPr>
      <w:r>
        <w:rPr>
          <w:rFonts w:ascii="Arial" w:hAnsi="Arial" w:cs="Arial"/>
          <w:color w:val="000000" w:themeColor="text1"/>
          <w:sz w:val="22"/>
          <w:szCs w:val="22"/>
        </w:rPr>
        <w:t>w</w:t>
      </w:r>
      <w:r w:rsidRPr="004202B9">
        <w:rPr>
          <w:rFonts w:ascii="Arial" w:hAnsi="Arial" w:cs="Arial"/>
          <w:color w:val="000000" w:themeColor="text1"/>
          <w:sz w:val="22"/>
          <w:szCs w:val="22"/>
        </w:rPr>
        <w:t xml:space="preserve">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ADF0CAE" w14:textId="77777777" w:rsidR="004202B9" w:rsidRPr="004202B9" w:rsidRDefault="004202B9" w:rsidP="00542BBB">
      <w:pPr>
        <w:widowControl/>
        <w:numPr>
          <w:ilvl w:val="0"/>
          <w:numId w:val="143"/>
        </w:numPr>
        <w:tabs>
          <w:tab w:val="left" w:pos="284"/>
        </w:tabs>
        <w:suppressAutoHyphens w:val="0"/>
        <w:spacing w:line="288" w:lineRule="auto"/>
        <w:ind w:left="426" w:hanging="426"/>
        <w:contextualSpacing/>
        <w:jc w:val="both"/>
        <w:rPr>
          <w:rFonts w:ascii="Arial" w:hAnsi="Arial" w:cs="Arial"/>
          <w:color w:val="000000" w:themeColor="text1"/>
          <w:sz w:val="22"/>
          <w:szCs w:val="22"/>
          <w:lang w:eastAsia="pl-PL"/>
        </w:rPr>
      </w:pPr>
      <w:r w:rsidRPr="004202B9">
        <w:rPr>
          <w:rFonts w:ascii="Arial" w:hAnsi="Arial" w:cs="Arial"/>
          <w:color w:val="000000" w:themeColor="text1"/>
          <w:sz w:val="22"/>
          <w:szCs w:val="22"/>
          <w:lang w:eastAsia="pl-PL"/>
        </w:rPr>
        <w:t>Odbiór  częściowy robót należy dokonywać zgodnie z poniższymi zapisami:</w:t>
      </w:r>
    </w:p>
    <w:p w14:paraId="19F648FA" w14:textId="79768D96" w:rsidR="004202B9" w:rsidRPr="004202B9" w:rsidRDefault="004202B9" w:rsidP="00542BBB">
      <w:pPr>
        <w:numPr>
          <w:ilvl w:val="1"/>
          <w:numId w:val="142"/>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Pr>
          <w:rFonts w:ascii="Arial" w:hAnsi="Arial" w:cs="Arial"/>
          <w:color w:val="000000" w:themeColor="text1"/>
          <w:sz w:val="22"/>
          <w:szCs w:val="22"/>
          <w:lang w:eastAsia="pl-PL"/>
        </w:rPr>
        <w:t>o</w:t>
      </w:r>
      <w:r w:rsidRPr="004202B9">
        <w:rPr>
          <w:rFonts w:ascii="Arial" w:hAnsi="Arial" w:cs="Arial"/>
          <w:color w:val="000000" w:themeColor="text1"/>
          <w:sz w:val="22"/>
          <w:szCs w:val="22"/>
          <w:lang w:eastAsia="pl-PL"/>
        </w:rPr>
        <w:t xml:space="preserve">dbiór częściowy robót polega na ocenie ilości i jakości wykonanych części robót </w:t>
      </w:r>
      <w:r w:rsidRPr="004202B9">
        <w:rPr>
          <w:rFonts w:ascii="Arial" w:hAnsi="Arial" w:cs="Arial"/>
          <w:color w:val="000000" w:themeColor="text1"/>
          <w:sz w:val="22"/>
          <w:szCs w:val="22"/>
          <w:lang w:eastAsia="pl-PL"/>
        </w:rPr>
        <w:br/>
        <w:t>w celu prowadzenia częściowych rozliczeń za wykonane roboty</w:t>
      </w:r>
      <w:r>
        <w:rPr>
          <w:rFonts w:ascii="Arial" w:hAnsi="Arial" w:cs="Arial"/>
          <w:color w:val="000000" w:themeColor="text1"/>
          <w:sz w:val="22"/>
          <w:szCs w:val="22"/>
          <w:lang w:eastAsia="pl-PL"/>
        </w:rPr>
        <w:t>,</w:t>
      </w:r>
    </w:p>
    <w:p w14:paraId="185A6987" w14:textId="71A794BD" w:rsidR="004202B9" w:rsidRPr="004202B9" w:rsidRDefault="004202B9" w:rsidP="00542BBB">
      <w:pPr>
        <w:numPr>
          <w:ilvl w:val="1"/>
          <w:numId w:val="142"/>
        </w:numPr>
        <w:tabs>
          <w:tab w:val="left" w:pos="284"/>
          <w:tab w:val="left" w:pos="1011"/>
        </w:tabs>
        <w:suppressAutoHyphens w:val="0"/>
        <w:spacing w:line="288" w:lineRule="auto"/>
        <w:ind w:right="108"/>
        <w:jc w:val="both"/>
        <w:rPr>
          <w:rFonts w:ascii="Arial" w:eastAsia="Times New Roman" w:hAnsi="Arial" w:cs="Arial"/>
          <w:color w:val="000000" w:themeColor="text1"/>
          <w:sz w:val="22"/>
          <w:szCs w:val="22"/>
        </w:rPr>
      </w:pPr>
      <w:r>
        <w:rPr>
          <w:rFonts w:ascii="Arial" w:hAnsi="Arial" w:cs="Arial"/>
          <w:color w:val="000000" w:themeColor="text1"/>
          <w:sz w:val="22"/>
          <w:szCs w:val="22"/>
        </w:rPr>
        <w:t>p</w:t>
      </w:r>
      <w:r w:rsidRPr="004202B9">
        <w:rPr>
          <w:rFonts w:ascii="Arial" w:hAnsi="Arial" w:cs="Arial"/>
          <w:color w:val="000000" w:themeColor="text1"/>
          <w:sz w:val="22"/>
          <w:szCs w:val="22"/>
        </w:rPr>
        <w:t>o</w:t>
      </w:r>
      <w:r w:rsidRPr="004202B9">
        <w:rPr>
          <w:rFonts w:ascii="Arial" w:hAnsi="Arial" w:cs="Arial"/>
          <w:color w:val="000000" w:themeColor="text1"/>
          <w:spacing w:val="40"/>
          <w:sz w:val="22"/>
          <w:szCs w:val="22"/>
        </w:rPr>
        <w:t xml:space="preserve"> </w:t>
      </w:r>
      <w:r w:rsidRPr="004202B9">
        <w:rPr>
          <w:rFonts w:ascii="Arial" w:hAnsi="Arial" w:cs="Arial"/>
          <w:color w:val="000000" w:themeColor="text1"/>
          <w:sz w:val="22"/>
          <w:szCs w:val="22"/>
        </w:rPr>
        <w:t>zakończeniu</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wykonania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części</w:t>
      </w:r>
      <w:r w:rsidRPr="004202B9">
        <w:rPr>
          <w:rFonts w:ascii="Arial" w:hAnsi="Arial" w:cs="Arial"/>
          <w:color w:val="000000" w:themeColor="text1"/>
          <w:spacing w:val="42"/>
          <w:sz w:val="22"/>
          <w:szCs w:val="22"/>
        </w:rPr>
        <w:t xml:space="preserve"> </w:t>
      </w:r>
      <w:r w:rsidRPr="004202B9">
        <w:rPr>
          <w:rFonts w:ascii="Arial" w:hAnsi="Arial" w:cs="Arial"/>
          <w:color w:val="000000" w:themeColor="text1"/>
          <w:sz w:val="22"/>
          <w:szCs w:val="22"/>
        </w:rPr>
        <w:t>robót,</w:t>
      </w:r>
      <w:r w:rsidRPr="004202B9">
        <w:rPr>
          <w:rFonts w:ascii="Arial" w:hAnsi="Arial" w:cs="Arial"/>
          <w:color w:val="000000" w:themeColor="text1"/>
          <w:spacing w:val="38"/>
          <w:sz w:val="22"/>
          <w:szCs w:val="22"/>
        </w:rPr>
        <w:t xml:space="preserve"> </w:t>
      </w:r>
      <w:r w:rsidRPr="004202B9">
        <w:rPr>
          <w:rFonts w:ascii="Arial" w:hAnsi="Arial" w:cs="Arial"/>
          <w:color w:val="000000" w:themeColor="text1"/>
          <w:sz w:val="22"/>
          <w:szCs w:val="22"/>
        </w:rPr>
        <w:t>Wykonawca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zgłasza</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gotowość</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pacing w:val="41"/>
          <w:sz w:val="22"/>
          <w:szCs w:val="22"/>
        </w:rPr>
        <w:br/>
      </w:r>
      <w:r w:rsidRPr="004202B9">
        <w:rPr>
          <w:rFonts w:ascii="Arial" w:hAnsi="Arial" w:cs="Arial"/>
          <w:color w:val="000000" w:themeColor="text1"/>
          <w:sz w:val="22"/>
          <w:szCs w:val="22"/>
        </w:rPr>
        <w:t>do</w:t>
      </w:r>
      <w:r w:rsidRPr="004202B9">
        <w:rPr>
          <w:rFonts w:ascii="Arial" w:hAnsi="Arial" w:cs="Arial"/>
          <w:color w:val="000000" w:themeColor="text1"/>
          <w:spacing w:val="41"/>
          <w:sz w:val="22"/>
          <w:szCs w:val="22"/>
        </w:rPr>
        <w:t xml:space="preserve"> </w:t>
      </w:r>
      <w:r w:rsidRPr="004202B9">
        <w:rPr>
          <w:rFonts w:ascii="Arial" w:hAnsi="Arial" w:cs="Arial"/>
          <w:color w:val="000000" w:themeColor="text1"/>
          <w:sz w:val="22"/>
          <w:szCs w:val="22"/>
        </w:rPr>
        <w:t>odbioru</w:t>
      </w:r>
      <w:r w:rsidRPr="004202B9">
        <w:rPr>
          <w:rFonts w:ascii="Arial" w:hAnsi="Arial" w:cs="Arial"/>
          <w:color w:val="000000" w:themeColor="text1"/>
          <w:spacing w:val="38"/>
          <w:sz w:val="22"/>
          <w:szCs w:val="22"/>
        </w:rPr>
        <w:t xml:space="preserve"> </w:t>
      </w:r>
      <w:r w:rsidRPr="004202B9">
        <w:rPr>
          <w:rFonts w:ascii="Arial" w:hAnsi="Arial" w:cs="Arial"/>
          <w:color w:val="000000" w:themeColor="text1"/>
          <w:sz w:val="22"/>
          <w:szCs w:val="22"/>
        </w:rPr>
        <w:t>części</w:t>
      </w:r>
      <w:r w:rsidRPr="004202B9">
        <w:rPr>
          <w:rFonts w:ascii="Arial" w:hAnsi="Arial" w:cs="Arial"/>
          <w:color w:val="000000" w:themeColor="text1"/>
          <w:spacing w:val="42"/>
          <w:sz w:val="22"/>
          <w:szCs w:val="22"/>
        </w:rPr>
        <w:t xml:space="preserve"> </w:t>
      </w:r>
      <w:r w:rsidRPr="004202B9">
        <w:rPr>
          <w:rFonts w:ascii="Arial" w:hAnsi="Arial" w:cs="Arial"/>
          <w:color w:val="000000" w:themeColor="text1"/>
          <w:sz w:val="22"/>
          <w:szCs w:val="22"/>
        </w:rPr>
        <w:t>robót poprzez</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odpowiedni</w:t>
      </w:r>
      <w:r w:rsidRPr="004202B9">
        <w:rPr>
          <w:rFonts w:ascii="Arial" w:hAnsi="Arial" w:cs="Arial"/>
          <w:color w:val="000000" w:themeColor="text1"/>
          <w:spacing w:val="30"/>
          <w:sz w:val="22"/>
          <w:szCs w:val="22"/>
        </w:rPr>
        <w:t xml:space="preserve"> </w:t>
      </w:r>
      <w:r w:rsidRPr="004202B9">
        <w:rPr>
          <w:rFonts w:ascii="Arial" w:hAnsi="Arial" w:cs="Arial"/>
          <w:color w:val="000000" w:themeColor="text1"/>
          <w:sz w:val="22"/>
          <w:szCs w:val="22"/>
        </w:rPr>
        <w:t>wpis</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do</w:t>
      </w:r>
      <w:r w:rsidRPr="004202B9">
        <w:rPr>
          <w:rFonts w:ascii="Arial" w:hAnsi="Arial" w:cs="Arial"/>
          <w:color w:val="000000" w:themeColor="text1"/>
          <w:spacing w:val="31"/>
          <w:sz w:val="22"/>
          <w:szCs w:val="22"/>
        </w:rPr>
        <w:t xml:space="preserve"> </w:t>
      </w:r>
      <w:r w:rsidRPr="004202B9">
        <w:rPr>
          <w:rFonts w:ascii="Arial" w:hAnsi="Arial" w:cs="Arial"/>
          <w:color w:val="000000" w:themeColor="text1"/>
          <w:sz w:val="22"/>
          <w:szCs w:val="22"/>
        </w:rPr>
        <w:t>Dziennika</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budowy,</w:t>
      </w:r>
      <w:r w:rsidRPr="004202B9">
        <w:rPr>
          <w:rFonts w:ascii="Arial" w:hAnsi="Arial" w:cs="Arial"/>
          <w:color w:val="000000" w:themeColor="text1"/>
          <w:spacing w:val="31"/>
          <w:sz w:val="22"/>
          <w:szCs w:val="22"/>
        </w:rPr>
        <w:t xml:space="preserve"> </w:t>
      </w:r>
      <w:r w:rsidRPr="004202B9">
        <w:rPr>
          <w:rFonts w:ascii="Arial" w:hAnsi="Arial" w:cs="Arial"/>
          <w:color w:val="000000" w:themeColor="text1"/>
          <w:sz w:val="22"/>
          <w:szCs w:val="22"/>
        </w:rPr>
        <w:t>powiadamia</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o</w:t>
      </w:r>
      <w:r w:rsidRPr="004202B9">
        <w:rPr>
          <w:rFonts w:ascii="Arial" w:hAnsi="Arial" w:cs="Arial"/>
          <w:color w:val="000000" w:themeColor="text1"/>
          <w:spacing w:val="29"/>
          <w:sz w:val="22"/>
          <w:szCs w:val="22"/>
        </w:rPr>
        <w:t xml:space="preserve"> </w:t>
      </w:r>
      <w:r w:rsidRPr="004202B9">
        <w:rPr>
          <w:rFonts w:ascii="Arial" w:hAnsi="Arial" w:cs="Arial"/>
          <w:color w:val="000000" w:themeColor="text1"/>
          <w:sz w:val="22"/>
          <w:szCs w:val="22"/>
        </w:rPr>
        <w:t>gotowości</w:t>
      </w:r>
      <w:r w:rsidRPr="004202B9">
        <w:rPr>
          <w:rFonts w:ascii="Arial" w:hAnsi="Arial" w:cs="Arial"/>
          <w:color w:val="000000" w:themeColor="text1"/>
          <w:spacing w:val="32"/>
          <w:sz w:val="22"/>
          <w:szCs w:val="22"/>
        </w:rPr>
        <w:t xml:space="preserve"> </w:t>
      </w:r>
      <w:r w:rsidRPr="004202B9">
        <w:rPr>
          <w:rFonts w:ascii="Arial" w:hAnsi="Arial" w:cs="Arial"/>
          <w:color w:val="000000" w:themeColor="text1"/>
          <w:sz w:val="22"/>
          <w:szCs w:val="22"/>
        </w:rPr>
        <w:t>do</w:t>
      </w:r>
      <w:r w:rsidRPr="004202B9">
        <w:rPr>
          <w:rFonts w:ascii="Arial" w:hAnsi="Arial" w:cs="Arial"/>
          <w:color w:val="000000" w:themeColor="text1"/>
          <w:spacing w:val="26"/>
          <w:sz w:val="22"/>
          <w:szCs w:val="22"/>
        </w:rPr>
        <w:t xml:space="preserve"> </w:t>
      </w:r>
      <w:r w:rsidRPr="004202B9">
        <w:rPr>
          <w:rFonts w:ascii="Arial" w:hAnsi="Arial" w:cs="Arial"/>
          <w:color w:val="000000" w:themeColor="text1"/>
          <w:sz w:val="22"/>
          <w:szCs w:val="22"/>
        </w:rPr>
        <w:t>odbioru</w:t>
      </w:r>
      <w:r w:rsidRPr="004202B9">
        <w:rPr>
          <w:rFonts w:ascii="Arial" w:hAnsi="Arial" w:cs="Arial"/>
          <w:color w:val="000000" w:themeColor="text1"/>
          <w:spacing w:val="31"/>
          <w:sz w:val="22"/>
          <w:szCs w:val="22"/>
        </w:rPr>
        <w:t xml:space="preserve"> </w:t>
      </w:r>
      <w:r w:rsidRPr="004202B9">
        <w:rPr>
          <w:rFonts w:ascii="Arial" w:hAnsi="Arial" w:cs="Arial"/>
          <w:color w:val="000000" w:themeColor="text1"/>
          <w:sz w:val="22"/>
          <w:szCs w:val="22"/>
        </w:rPr>
        <w:t>Inspektora nadzoru</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inwestorskiego</w:t>
      </w:r>
      <w:r w:rsidRPr="004202B9">
        <w:rPr>
          <w:rFonts w:ascii="Arial" w:hAnsi="Arial" w:cs="Arial"/>
          <w:color w:val="000000" w:themeColor="text1"/>
          <w:spacing w:val="-6"/>
          <w:sz w:val="22"/>
          <w:szCs w:val="22"/>
        </w:rPr>
        <w:t xml:space="preserve"> </w:t>
      </w:r>
      <w:r w:rsidRPr="004202B9">
        <w:rPr>
          <w:rFonts w:ascii="Arial" w:hAnsi="Arial" w:cs="Arial"/>
          <w:color w:val="000000" w:themeColor="text1"/>
          <w:spacing w:val="-6"/>
          <w:sz w:val="22"/>
          <w:szCs w:val="22"/>
        </w:rPr>
        <w:br/>
        <w:t>i  Zamawiającego.</w:t>
      </w:r>
      <w:r w:rsidRPr="004202B9">
        <w:rPr>
          <w:rFonts w:ascii="Arial" w:hAnsi="Arial" w:cs="Arial"/>
          <w:color w:val="000000" w:themeColor="text1"/>
          <w:sz w:val="22"/>
          <w:szCs w:val="22"/>
        </w:rPr>
        <w:t xml:space="preserve"> </w:t>
      </w:r>
    </w:p>
    <w:p w14:paraId="5F8F1730" w14:textId="17A39175" w:rsidR="004202B9" w:rsidRPr="004202B9" w:rsidRDefault="004202B9" w:rsidP="004202B9">
      <w:pPr>
        <w:tabs>
          <w:tab w:val="left" w:pos="284"/>
          <w:tab w:val="left" w:pos="1011"/>
        </w:tabs>
        <w:spacing w:line="288" w:lineRule="auto"/>
        <w:ind w:left="720" w:right="108"/>
        <w:contextualSpacing/>
        <w:jc w:val="both"/>
        <w:rPr>
          <w:rFonts w:ascii="Arial" w:hAnsi="Arial" w:cs="Arial"/>
          <w:color w:val="000000" w:themeColor="text1"/>
          <w:sz w:val="22"/>
          <w:szCs w:val="22"/>
        </w:rPr>
      </w:pPr>
      <w:r w:rsidRPr="004202B9">
        <w:rPr>
          <w:rFonts w:ascii="Arial" w:hAnsi="Arial" w:cs="Arial"/>
          <w:color w:val="000000" w:themeColor="text1"/>
          <w:sz w:val="22"/>
          <w:szCs w:val="22"/>
        </w:rPr>
        <w:t xml:space="preserve">Wraz ze zgłoszeniem gotowości do odbioru częściowego Wykonawca przedstawia </w:t>
      </w:r>
      <w:bookmarkStart w:id="10" w:name="_Hlk125907566"/>
      <w:r w:rsidRPr="004202B9">
        <w:rPr>
          <w:rFonts w:ascii="Arial" w:hAnsi="Arial" w:cs="Arial"/>
          <w:color w:val="000000" w:themeColor="text1"/>
          <w:sz w:val="22"/>
          <w:szCs w:val="22"/>
        </w:rPr>
        <w:t>Wykaz</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robót</w:t>
      </w:r>
      <w:r w:rsidRPr="004202B9">
        <w:rPr>
          <w:rFonts w:ascii="Arial" w:hAnsi="Arial" w:cs="Arial"/>
          <w:color w:val="000000" w:themeColor="text1"/>
          <w:spacing w:val="-5"/>
          <w:sz w:val="22"/>
          <w:szCs w:val="22"/>
        </w:rPr>
        <w:t xml:space="preserve"> </w:t>
      </w:r>
      <w:r w:rsidRPr="004202B9">
        <w:rPr>
          <w:rFonts w:ascii="Arial" w:hAnsi="Arial" w:cs="Arial"/>
          <w:color w:val="000000" w:themeColor="text1"/>
          <w:sz w:val="22"/>
          <w:szCs w:val="22"/>
        </w:rPr>
        <w:t>wykonanych, który</w:t>
      </w:r>
      <w:r w:rsidRPr="004202B9">
        <w:rPr>
          <w:rFonts w:ascii="Arial" w:hAnsi="Arial" w:cs="Arial"/>
          <w:color w:val="000000" w:themeColor="text1"/>
          <w:spacing w:val="-9"/>
          <w:sz w:val="22"/>
          <w:szCs w:val="22"/>
        </w:rPr>
        <w:t xml:space="preserve"> </w:t>
      </w:r>
      <w:r w:rsidRPr="004202B9">
        <w:rPr>
          <w:rFonts w:ascii="Arial" w:hAnsi="Arial" w:cs="Arial"/>
          <w:color w:val="000000" w:themeColor="text1"/>
          <w:sz w:val="22"/>
          <w:szCs w:val="22"/>
        </w:rPr>
        <w:t>jest</w:t>
      </w:r>
      <w:r w:rsidRPr="004202B9">
        <w:rPr>
          <w:rFonts w:ascii="Arial" w:hAnsi="Arial" w:cs="Arial"/>
          <w:color w:val="000000" w:themeColor="text1"/>
          <w:spacing w:val="-5"/>
          <w:sz w:val="22"/>
          <w:szCs w:val="22"/>
        </w:rPr>
        <w:t xml:space="preserve"> </w:t>
      </w:r>
      <w:r w:rsidRPr="004202B9">
        <w:rPr>
          <w:rFonts w:ascii="Arial" w:hAnsi="Arial" w:cs="Arial"/>
          <w:color w:val="000000" w:themeColor="text1"/>
          <w:sz w:val="22"/>
          <w:szCs w:val="22"/>
        </w:rPr>
        <w:t>przekazywany</w:t>
      </w:r>
      <w:r w:rsidRPr="004202B9">
        <w:rPr>
          <w:rFonts w:ascii="Arial" w:hAnsi="Arial" w:cs="Arial"/>
          <w:color w:val="000000" w:themeColor="text1"/>
          <w:spacing w:val="-6"/>
          <w:sz w:val="22"/>
          <w:szCs w:val="22"/>
        </w:rPr>
        <w:t xml:space="preserve"> </w:t>
      </w:r>
      <w:r w:rsidRPr="004202B9">
        <w:rPr>
          <w:rFonts w:ascii="Arial" w:hAnsi="Arial" w:cs="Arial"/>
          <w:color w:val="000000" w:themeColor="text1"/>
          <w:sz w:val="22"/>
          <w:szCs w:val="22"/>
        </w:rPr>
        <w:t>w</w:t>
      </w:r>
      <w:r w:rsidRPr="004202B9">
        <w:rPr>
          <w:rFonts w:ascii="Arial" w:hAnsi="Arial" w:cs="Arial"/>
          <w:color w:val="000000" w:themeColor="text1"/>
          <w:spacing w:val="-7"/>
          <w:sz w:val="22"/>
          <w:szCs w:val="22"/>
        </w:rPr>
        <w:t xml:space="preserve"> </w:t>
      </w:r>
      <w:r w:rsidRPr="004202B9">
        <w:rPr>
          <w:rFonts w:ascii="Arial" w:hAnsi="Arial" w:cs="Arial"/>
          <w:color w:val="000000" w:themeColor="text1"/>
          <w:sz w:val="22"/>
          <w:szCs w:val="22"/>
        </w:rPr>
        <w:t>wersji papierowej oraz w wersji elektronicznej, w formacie pliku edytowalnego kompatybilnego z</w:t>
      </w:r>
      <w:r w:rsidRPr="004202B9">
        <w:rPr>
          <w:rFonts w:ascii="Arial" w:hAnsi="Arial" w:cs="Arial"/>
          <w:color w:val="000000" w:themeColor="text1"/>
          <w:spacing w:val="-8"/>
          <w:sz w:val="22"/>
          <w:szCs w:val="22"/>
        </w:rPr>
        <w:t xml:space="preserve"> </w:t>
      </w:r>
      <w:r w:rsidRPr="004202B9">
        <w:rPr>
          <w:rFonts w:ascii="Arial" w:hAnsi="Arial" w:cs="Arial"/>
          <w:color w:val="000000" w:themeColor="text1"/>
          <w:sz w:val="22"/>
          <w:szCs w:val="22"/>
        </w:rPr>
        <w:t>aplikacją MS</w:t>
      </w:r>
      <w:r w:rsidRPr="004202B9">
        <w:rPr>
          <w:rFonts w:ascii="Arial" w:hAnsi="Arial" w:cs="Arial"/>
          <w:color w:val="000000" w:themeColor="text1"/>
          <w:spacing w:val="1"/>
          <w:sz w:val="22"/>
          <w:szCs w:val="22"/>
        </w:rPr>
        <w:t xml:space="preserve"> </w:t>
      </w:r>
      <w:r w:rsidRPr="004202B9">
        <w:rPr>
          <w:rFonts w:ascii="Arial" w:hAnsi="Arial" w:cs="Arial"/>
          <w:color w:val="000000" w:themeColor="text1"/>
          <w:sz w:val="22"/>
          <w:szCs w:val="22"/>
        </w:rPr>
        <w:t xml:space="preserve">Excel oraz komplet dokumentów pozwalających na ocenę prawidłowego wykonania przedmiotu odbioru, w szczególności: protokoły odbioru robót zanikających </w:t>
      </w:r>
      <w:r w:rsidRPr="004202B9">
        <w:rPr>
          <w:rFonts w:ascii="Arial" w:hAnsi="Arial" w:cs="Arial"/>
          <w:color w:val="000000" w:themeColor="text1"/>
          <w:sz w:val="22"/>
          <w:szCs w:val="22"/>
        </w:rPr>
        <w:br/>
        <w:t xml:space="preserve">i ulegających zakryciu, przeprowadzone z wynikiem pozytywnym wymagane próby </w:t>
      </w:r>
      <w:r w:rsidRPr="004202B9">
        <w:rPr>
          <w:rFonts w:ascii="Arial" w:hAnsi="Arial" w:cs="Arial"/>
          <w:color w:val="000000" w:themeColor="text1"/>
          <w:sz w:val="22"/>
          <w:szCs w:val="22"/>
        </w:rPr>
        <w:br/>
        <w:t xml:space="preserve">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Inspektor nadzoru </w:t>
      </w:r>
      <w:bookmarkStart w:id="11" w:name="_Hlk161060582"/>
      <w:r w:rsidRPr="004202B9">
        <w:rPr>
          <w:rFonts w:ascii="Arial" w:hAnsi="Arial" w:cs="Arial"/>
          <w:color w:val="000000" w:themeColor="text1"/>
          <w:sz w:val="22"/>
          <w:szCs w:val="22"/>
        </w:rPr>
        <w:t>inwestorskiego</w:t>
      </w:r>
      <w:bookmarkEnd w:id="11"/>
      <w:r w:rsidRPr="004202B9">
        <w:rPr>
          <w:rFonts w:ascii="Arial" w:hAnsi="Arial" w:cs="Arial"/>
          <w:color w:val="000000" w:themeColor="text1"/>
          <w:sz w:val="22"/>
          <w:szCs w:val="22"/>
        </w:rPr>
        <w:t xml:space="preserve"> wzywa Wykonawcę do uzupełnienia brakujących dokumentów, wstrzymując wyznaczenie terminu odbioru częściowego do czasu otrzymania brakujących dokumentów</w:t>
      </w:r>
      <w:r>
        <w:rPr>
          <w:rFonts w:ascii="Arial" w:hAnsi="Arial" w:cs="Arial"/>
          <w:color w:val="000000" w:themeColor="text1"/>
          <w:sz w:val="22"/>
          <w:szCs w:val="22"/>
        </w:rPr>
        <w:t>,</w:t>
      </w:r>
    </w:p>
    <w:bookmarkEnd w:id="10"/>
    <w:p w14:paraId="0F7980A8" w14:textId="05FBD181" w:rsidR="004202B9" w:rsidRPr="004202B9" w:rsidRDefault="004202B9" w:rsidP="00542BBB">
      <w:pPr>
        <w:numPr>
          <w:ilvl w:val="1"/>
          <w:numId w:val="142"/>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o</w:t>
      </w:r>
      <w:r w:rsidRPr="004202B9">
        <w:rPr>
          <w:rFonts w:ascii="Arial" w:hAnsi="Arial" w:cs="Arial"/>
          <w:color w:val="000000" w:themeColor="text1"/>
          <w:sz w:val="22"/>
          <w:szCs w:val="22"/>
        </w:rPr>
        <w:t>dbioru częściowego dokonuje komisja odbioru składająca się z przedstawicieli Wykonawcy i Inspektora nadzoru inwestorskiego oraz Przedstawiciela Zamawiającego. Skład komisji odbiorowej będzie określony w  protokole odbioru częściowego, który zostanie sporządzony z czynności odbiorowych</w:t>
      </w:r>
      <w:r>
        <w:rPr>
          <w:rFonts w:ascii="Arial" w:hAnsi="Arial" w:cs="Arial"/>
          <w:color w:val="000000" w:themeColor="text1"/>
          <w:sz w:val="22"/>
          <w:szCs w:val="22"/>
        </w:rPr>
        <w:t>,</w:t>
      </w:r>
    </w:p>
    <w:p w14:paraId="434955F1" w14:textId="40784D38" w:rsidR="004202B9" w:rsidRPr="004202B9" w:rsidRDefault="004202B9" w:rsidP="00542BBB">
      <w:pPr>
        <w:numPr>
          <w:ilvl w:val="1"/>
          <w:numId w:val="142"/>
        </w:numPr>
        <w:tabs>
          <w:tab w:val="left" w:pos="284"/>
          <w:tab w:val="left" w:pos="1011"/>
        </w:tabs>
        <w:suppressAutoHyphens w:val="0"/>
        <w:spacing w:line="288" w:lineRule="auto"/>
        <w:ind w:right="108"/>
        <w:jc w:val="both"/>
        <w:rPr>
          <w:rFonts w:ascii="Arial" w:hAnsi="Arial" w:cs="Arial"/>
          <w:color w:val="000000" w:themeColor="text1"/>
          <w:sz w:val="22"/>
          <w:szCs w:val="22"/>
        </w:rPr>
      </w:pPr>
      <w:r w:rsidRPr="004202B9">
        <w:rPr>
          <w:rFonts w:ascii="Arial" w:hAnsi="Arial" w:cs="Arial"/>
          <w:color w:val="000000" w:themeColor="text1"/>
          <w:sz w:val="22"/>
          <w:szCs w:val="22"/>
        </w:rPr>
        <w:t>Inspektor nadzoru inwestorskiego po otrzymaniu kompletu dokumentów pozwalających na ocenę prawidłowego wykonania przedmiotu odbioru wyznaczy termin odbioru częściowego niezwłocznie, wyznaczając termin rozpoczęcia procedury odbiorowej przypadający nie później niż w ciągu 10  dni roboczych od daty pisemnego zgłoszenia gotowości do odbioru przez Wykonawcę, zawiadamiając o tym terminie Wykonawcę</w:t>
      </w:r>
      <w:r>
        <w:rPr>
          <w:rFonts w:ascii="Arial" w:hAnsi="Arial" w:cs="Arial"/>
          <w:color w:val="000000" w:themeColor="text1"/>
          <w:sz w:val="22"/>
          <w:szCs w:val="22"/>
        </w:rPr>
        <w:t>,</w:t>
      </w:r>
    </w:p>
    <w:p w14:paraId="6F72DF21" w14:textId="6D43E1D6" w:rsidR="004202B9" w:rsidRPr="004202B9" w:rsidRDefault="004202B9" w:rsidP="00542BBB">
      <w:pPr>
        <w:numPr>
          <w:ilvl w:val="1"/>
          <w:numId w:val="142"/>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j</w:t>
      </w:r>
      <w:r w:rsidRPr="004202B9">
        <w:rPr>
          <w:rFonts w:ascii="Arial" w:hAnsi="Arial" w:cs="Arial"/>
          <w:color w:val="000000" w:themeColor="text1"/>
          <w:sz w:val="22"/>
          <w:szCs w:val="22"/>
        </w:rPr>
        <w:t xml:space="preserve">eżeli Inspektor nadzoru inwestorskiego bez uzasadnionych przyczyn nie wyznaczy terminu odbioru, pomimo zgłoszenia przez Wykonawcę gotowości do odbioru częściowego  oraz spełnienia wszelkich wymogów, o których mowa w ust. </w:t>
      </w:r>
      <w:r w:rsidR="002B3C89">
        <w:rPr>
          <w:rFonts w:ascii="Arial" w:hAnsi="Arial" w:cs="Arial"/>
          <w:color w:val="000000" w:themeColor="text1"/>
          <w:sz w:val="22"/>
          <w:szCs w:val="22"/>
        </w:rPr>
        <w:t>3</w:t>
      </w:r>
      <w:r w:rsidRPr="004202B9">
        <w:rPr>
          <w:rFonts w:ascii="Arial" w:hAnsi="Arial" w:cs="Arial"/>
          <w:color w:val="000000" w:themeColor="text1"/>
          <w:sz w:val="22"/>
          <w:szCs w:val="22"/>
        </w:rPr>
        <w:t xml:space="preserve"> pkt  2) powyżej, Wykonawca ustala protokolarnie stan przedmiotu przez powołaną do tego przez siebie komisję, w skład której wchodzi w szczególności Kierownik budowy. Przystąpienie do odbioru, o którym mowa w zdaniu poprzedzającym wymaga </w:t>
      </w:r>
      <w:r w:rsidRPr="004202B9">
        <w:rPr>
          <w:rFonts w:ascii="Arial" w:hAnsi="Arial" w:cs="Arial"/>
          <w:color w:val="000000" w:themeColor="text1"/>
          <w:sz w:val="22"/>
          <w:szCs w:val="22"/>
        </w:rPr>
        <w:lastRenderedPageBreak/>
        <w:t xml:space="preserve">uprzedniego, pisemnego powiadomienia Inspektora nadzoru inwestorskiego oraz Przedstawiciela Zamawiającego. W okolicznościach opisanych w niniejszym ustępie protokół sporządzony przez komisję powołaną przez Wykonawcę stanowi podstawę do sporządzenia faktury i żądania zapłaty za wykonaną część przedmiotu umowy, </w:t>
      </w:r>
      <w:r w:rsidRPr="004202B9">
        <w:rPr>
          <w:rFonts w:ascii="Arial" w:hAnsi="Arial" w:cs="Arial"/>
          <w:color w:val="000000" w:themeColor="text1"/>
          <w:sz w:val="22"/>
          <w:szCs w:val="22"/>
        </w:rPr>
        <w:br/>
        <w:t xml:space="preserve">z uwzględnieniem zasad dotyczących rozliczania za wykonanie przedmiotu umowy określonych </w:t>
      </w:r>
      <w:r w:rsidRPr="0076252D">
        <w:rPr>
          <w:rFonts w:ascii="Arial" w:hAnsi="Arial" w:cs="Arial"/>
          <w:color w:val="auto"/>
          <w:sz w:val="22"/>
          <w:szCs w:val="22"/>
        </w:rPr>
        <w:t xml:space="preserve">w § 9 </w:t>
      </w:r>
      <w:r>
        <w:rPr>
          <w:rFonts w:ascii="Arial" w:hAnsi="Arial" w:cs="Arial"/>
          <w:color w:val="000000" w:themeColor="text1"/>
          <w:sz w:val="22"/>
          <w:szCs w:val="22"/>
        </w:rPr>
        <w:t>u</w:t>
      </w:r>
      <w:r w:rsidRPr="004202B9">
        <w:rPr>
          <w:rFonts w:ascii="Arial" w:hAnsi="Arial" w:cs="Arial"/>
          <w:color w:val="000000" w:themeColor="text1"/>
          <w:sz w:val="22"/>
          <w:szCs w:val="22"/>
        </w:rPr>
        <w:t>mowy</w:t>
      </w:r>
      <w:r>
        <w:rPr>
          <w:rFonts w:ascii="Arial" w:hAnsi="Arial" w:cs="Arial"/>
          <w:color w:val="000000" w:themeColor="text1"/>
          <w:sz w:val="22"/>
          <w:szCs w:val="22"/>
        </w:rPr>
        <w:t>,</w:t>
      </w:r>
    </w:p>
    <w:p w14:paraId="24E6FA5D" w14:textId="3E1E504B" w:rsidR="004202B9" w:rsidRPr="004202B9" w:rsidRDefault="004202B9" w:rsidP="00542BBB">
      <w:pPr>
        <w:numPr>
          <w:ilvl w:val="1"/>
          <w:numId w:val="142"/>
        </w:numPr>
        <w:tabs>
          <w:tab w:val="left" w:pos="284"/>
          <w:tab w:val="left" w:pos="1011"/>
        </w:tabs>
        <w:suppressAutoHyphens w:val="0"/>
        <w:spacing w:line="288" w:lineRule="auto"/>
        <w:ind w:right="108"/>
        <w:jc w:val="both"/>
        <w:rPr>
          <w:rFonts w:ascii="Arial" w:hAnsi="Arial" w:cs="Arial"/>
          <w:color w:val="000000" w:themeColor="text1"/>
          <w:sz w:val="22"/>
          <w:szCs w:val="22"/>
        </w:rPr>
      </w:pPr>
      <w:r>
        <w:rPr>
          <w:rFonts w:ascii="Arial" w:hAnsi="Arial" w:cs="Arial"/>
          <w:color w:val="000000" w:themeColor="text1"/>
          <w:sz w:val="22"/>
          <w:szCs w:val="22"/>
        </w:rPr>
        <w:t>z</w:t>
      </w:r>
      <w:r w:rsidRPr="004202B9">
        <w:rPr>
          <w:rFonts w:ascii="Arial" w:hAnsi="Arial" w:cs="Arial"/>
          <w:color w:val="000000" w:themeColor="text1"/>
          <w:sz w:val="22"/>
          <w:szCs w:val="22"/>
        </w:rPr>
        <w:t xml:space="preserve"> </w:t>
      </w:r>
      <w:r w:rsidRPr="004202B9">
        <w:rPr>
          <w:rFonts w:ascii="Arial" w:hAnsi="Arial" w:cs="Arial"/>
          <w:color w:val="auto"/>
          <w:sz w:val="22"/>
          <w:szCs w:val="22"/>
        </w:rPr>
        <w:t xml:space="preserve">czynności odbioru częściowego spisany zostanie protokół odbioru częściowego zawierający wszelkie ustalenia dokonane w toku odbioru. Protokół ten stanowi podstawę wystawienia </w:t>
      </w:r>
      <w:r w:rsidRPr="004202B9">
        <w:rPr>
          <w:rFonts w:ascii="Arial" w:hAnsi="Arial" w:cs="Arial"/>
          <w:color w:val="000000" w:themeColor="text1"/>
          <w:sz w:val="22"/>
          <w:szCs w:val="22"/>
        </w:rPr>
        <w:t xml:space="preserve">faktury za wykonaną część przedmiotu umowy, </w:t>
      </w:r>
      <w:r w:rsidRPr="004202B9">
        <w:rPr>
          <w:rFonts w:ascii="Arial" w:hAnsi="Arial" w:cs="Arial"/>
          <w:color w:val="000000" w:themeColor="text1"/>
          <w:sz w:val="22"/>
          <w:szCs w:val="22"/>
        </w:rPr>
        <w:br/>
        <w:t>z uwzględnieniem zasad dotyczących rozliczania za wykonanie przedmiotu umowy określonych w</w:t>
      </w:r>
      <w:r w:rsidRPr="004202B9">
        <w:rPr>
          <w:rFonts w:ascii="Arial" w:hAnsi="Arial" w:cs="Arial"/>
          <w:color w:val="FF0000"/>
          <w:sz w:val="22"/>
          <w:szCs w:val="22"/>
        </w:rPr>
        <w:t xml:space="preserve"> </w:t>
      </w:r>
      <w:r w:rsidRPr="0076252D">
        <w:rPr>
          <w:rFonts w:ascii="Arial" w:hAnsi="Arial" w:cs="Arial"/>
          <w:color w:val="auto"/>
          <w:sz w:val="22"/>
          <w:szCs w:val="22"/>
        </w:rPr>
        <w:t xml:space="preserve">§ 9 </w:t>
      </w:r>
      <w:r>
        <w:rPr>
          <w:rFonts w:ascii="Arial" w:hAnsi="Arial" w:cs="Arial"/>
          <w:color w:val="000000" w:themeColor="text1"/>
          <w:sz w:val="22"/>
          <w:szCs w:val="22"/>
        </w:rPr>
        <w:t>u</w:t>
      </w:r>
      <w:r w:rsidRPr="004202B9">
        <w:rPr>
          <w:rFonts w:ascii="Arial" w:hAnsi="Arial" w:cs="Arial"/>
          <w:color w:val="000000" w:themeColor="text1"/>
          <w:sz w:val="22"/>
          <w:szCs w:val="22"/>
        </w:rPr>
        <w:t>mowy.</w:t>
      </w:r>
    </w:p>
    <w:p w14:paraId="1D0A736B" w14:textId="77777777" w:rsid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Odbioru końcowego dokonuje się protokolarnie po całkowitym zakończeniu wszystkich robót składających się na </w:t>
      </w:r>
      <w:r w:rsidR="00A02A33">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A02A33">
        <w:rPr>
          <w:rFonts w:ascii="Arial" w:hAnsi="Arial" w:cs="Arial"/>
          <w:color w:val="auto"/>
          <w:sz w:val="22"/>
          <w:szCs w:val="22"/>
          <w:lang w:eastAsia="pl-PL"/>
        </w:rPr>
        <w:t>u</w:t>
      </w:r>
      <w:r w:rsidRPr="00EC7962">
        <w:rPr>
          <w:rFonts w:ascii="Arial" w:hAnsi="Arial" w:cs="Arial"/>
          <w:color w:val="auto"/>
          <w:sz w:val="22"/>
          <w:szCs w:val="22"/>
          <w:lang w:eastAsia="pl-PL"/>
        </w:rPr>
        <w:t xml:space="preserve">mowy, na podstawie </w:t>
      </w:r>
      <w:r w:rsidR="00735A27" w:rsidRPr="00346BD3">
        <w:rPr>
          <w:rFonts w:ascii="Arial" w:hAnsi="Arial" w:cs="Arial"/>
          <w:color w:val="auto"/>
          <w:sz w:val="22"/>
          <w:szCs w:val="22"/>
          <w:lang w:eastAsia="pl-PL"/>
        </w:rPr>
        <w:t>zgłoszenia gotowości do odbioru końcowego</w:t>
      </w:r>
      <w:r w:rsidRPr="00EC7962">
        <w:rPr>
          <w:rFonts w:ascii="Arial" w:hAnsi="Arial" w:cs="Arial"/>
          <w:color w:val="auto"/>
          <w:sz w:val="22"/>
          <w:szCs w:val="22"/>
          <w:lang w:eastAsia="pl-PL"/>
        </w:rPr>
        <w:t xml:space="preserve"> </w:t>
      </w:r>
      <w:r w:rsidR="000E3D0E">
        <w:rPr>
          <w:rFonts w:ascii="Arial" w:hAnsi="Arial" w:cs="Arial"/>
          <w:color w:val="auto"/>
          <w:sz w:val="22"/>
          <w:szCs w:val="22"/>
          <w:lang w:eastAsia="pl-PL"/>
        </w:rPr>
        <w:t xml:space="preserve">przez </w:t>
      </w:r>
      <w:r w:rsidRPr="00EC7962">
        <w:rPr>
          <w:rFonts w:ascii="Arial" w:hAnsi="Arial" w:cs="Arial"/>
          <w:color w:val="auto"/>
          <w:sz w:val="22"/>
          <w:szCs w:val="22"/>
          <w:lang w:eastAsia="pl-PL"/>
        </w:rPr>
        <w:t xml:space="preserve">Kierownika </w:t>
      </w:r>
      <w:r w:rsidR="00735A27">
        <w:rPr>
          <w:rFonts w:ascii="Arial" w:hAnsi="Arial" w:cs="Arial"/>
          <w:color w:val="auto"/>
          <w:sz w:val="22"/>
          <w:szCs w:val="22"/>
          <w:lang w:eastAsia="pl-PL"/>
        </w:rPr>
        <w:t>b</w:t>
      </w:r>
      <w:r w:rsidRPr="00EC7962">
        <w:rPr>
          <w:rFonts w:ascii="Arial" w:hAnsi="Arial" w:cs="Arial"/>
          <w:color w:val="auto"/>
          <w:sz w:val="22"/>
          <w:szCs w:val="22"/>
          <w:lang w:eastAsia="pl-PL"/>
        </w:rPr>
        <w:t xml:space="preserve">udowy oraz innych czynności przewidzianych przepisami ustawy Prawo budowlane, potwierdzonych przez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nspektora </w:t>
      </w:r>
      <w:r w:rsidR="00A02A33">
        <w:rPr>
          <w:rFonts w:ascii="Arial" w:hAnsi="Arial" w:cs="Arial"/>
          <w:color w:val="auto"/>
          <w:sz w:val="22"/>
          <w:szCs w:val="22"/>
          <w:lang w:eastAsia="pl-PL"/>
        </w:rPr>
        <w:t>N</w:t>
      </w:r>
      <w:r w:rsidRPr="00EC7962">
        <w:rPr>
          <w:rFonts w:ascii="Arial" w:hAnsi="Arial" w:cs="Arial"/>
          <w:color w:val="auto"/>
          <w:sz w:val="22"/>
          <w:szCs w:val="22"/>
          <w:lang w:eastAsia="pl-PL"/>
        </w:rPr>
        <w:t xml:space="preserve">adzoru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nwestorskiego. Odbiór końcowy jest przeprowadzany komisyjnie przy udziale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nspektora </w:t>
      </w:r>
      <w:r w:rsidR="00A02A33">
        <w:rPr>
          <w:rFonts w:ascii="Arial" w:hAnsi="Arial" w:cs="Arial"/>
          <w:color w:val="auto"/>
          <w:sz w:val="22"/>
          <w:szCs w:val="22"/>
          <w:lang w:eastAsia="pl-PL"/>
        </w:rPr>
        <w:t>N</w:t>
      </w:r>
      <w:r w:rsidRPr="00EC7962">
        <w:rPr>
          <w:rFonts w:ascii="Arial" w:hAnsi="Arial" w:cs="Arial"/>
          <w:color w:val="auto"/>
          <w:sz w:val="22"/>
          <w:szCs w:val="22"/>
          <w:lang w:eastAsia="pl-PL"/>
        </w:rPr>
        <w:t xml:space="preserve">adzoru </w:t>
      </w:r>
      <w:r w:rsidR="00A02A33">
        <w:rPr>
          <w:rFonts w:ascii="Arial" w:hAnsi="Arial" w:cs="Arial"/>
          <w:color w:val="auto"/>
          <w:sz w:val="22"/>
          <w:szCs w:val="22"/>
          <w:lang w:eastAsia="pl-PL"/>
        </w:rPr>
        <w:t>I</w:t>
      </w:r>
      <w:r w:rsidRPr="00EC7962">
        <w:rPr>
          <w:rFonts w:ascii="Arial" w:hAnsi="Arial" w:cs="Arial"/>
          <w:color w:val="auto"/>
          <w:sz w:val="22"/>
          <w:szCs w:val="22"/>
          <w:lang w:eastAsia="pl-PL"/>
        </w:rPr>
        <w:t xml:space="preserve">nwestorskiego, upoważnionych przedstawicieli Zamawiającego oraz w obecności Wykonawcy reprezentowanego przez co najmniej Kierownika </w:t>
      </w:r>
      <w:r w:rsidR="00394865">
        <w:rPr>
          <w:rFonts w:ascii="Arial" w:hAnsi="Arial" w:cs="Arial"/>
          <w:color w:val="auto"/>
          <w:sz w:val="22"/>
          <w:szCs w:val="22"/>
          <w:lang w:eastAsia="pl-PL"/>
        </w:rPr>
        <w:t>b</w:t>
      </w:r>
      <w:r w:rsidRPr="00EC7962">
        <w:rPr>
          <w:rFonts w:ascii="Arial" w:hAnsi="Arial" w:cs="Arial"/>
          <w:color w:val="auto"/>
          <w:sz w:val="22"/>
          <w:szCs w:val="22"/>
          <w:lang w:eastAsia="pl-PL"/>
        </w:rPr>
        <w:t>udowy, jak również w obecności przedstawicieli jednostek, których udział nakazują odrębne przepisy.</w:t>
      </w:r>
    </w:p>
    <w:p w14:paraId="05022F8F" w14:textId="77777777" w:rsid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Wykonawca przeprowadza próby i sprawdzenia przed odbiorem przewidzianym                 </w:t>
      </w:r>
      <w:r w:rsidR="00734545" w:rsidRPr="002B3C89">
        <w:rPr>
          <w:rFonts w:ascii="Arial" w:hAnsi="Arial" w:cs="Arial"/>
          <w:color w:val="auto"/>
          <w:sz w:val="22"/>
          <w:szCs w:val="22"/>
          <w:lang w:eastAsia="pl-PL"/>
        </w:rPr>
        <w:br/>
      </w:r>
      <w:r w:rsidRPr="002B3C89">
        <w:rPr>
          <w:rFonts w:ascii="Arial" w:hAnsi="Arial" w:cs="Arial"/>
          <w:color w:val="auto"/>
          <w:sz w:val="22"/>
          <w:szCs w:val="22"/>
          <w:lang w:eastAsia="pl-PL"/>
        </w:rPr>
        <w:t xml:space="preserve">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1359FBD2" w14:textId="77777777" w:rsid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2B3C89">
        <w:rPr>
          <w:rFonts w:ascii="Arial" w:hAnsi="Arial" w:cs="Arial"/>
          <w:color w:val="auto"/>
          <w:sz w:val="22"/>
          <w:szCs w:val="22"/>
          <w:lang w:eastAsia="pl-PL"/>
        </w:rPr>
        <w:br/>
        <w:t>określonych szczegółowo w OPZ.</w:t>
      </w:r>
    </w:p>
    <w:p w14:paraId="11999FF1" w14:textId="77777777" w:rsid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Pr="002B3C89">
        <w:rPr>
          <w:rFonts w:ascii="Arial" w:hAnsi="Arial" w:cs="Arial"/>
          <w:color w:val="auto"/>
          <w:sz w:val="22"/>
          <w:szCs w:val="22"/>
          <w:lang w:eastAsia="pl-PL"/>
        </w:rPr>
        <w:br/>
        <w:t xml:space="preserve">i urządzeń dostarczonych przez Wykonawcę, jeżeli ich producent jest obowiązany do dostarczenia takiej instrukcji. W razie wprowadzenia przez Wykonawcę, za zgodą Zamawiającego przewidzianą w </w:t>
      </w:r>
      <w:r w:rsidR="00735A27" w:rsidRPr="002B3C89">
        <w:rPr>
          <w:rFonts w:ascii="Arial" w:hAnsi="Arial" w:cs="Arial"/>
          <w:color w:val="auto"/>
          <w:sz w:val="22"/>
          <w:szCs w:val="22"/>
          <w:lang w:eastAsia="pl-PL"/>
        </w:rPr>
        <w:t>u</w:t>
      </w:r>
      <w:r w:rsidRPr="002B3C89">
        <w:rPr>
          <w:rFonts w:ascii="Arial" w:hAnsi="Arial" w:cs="Arial"/>
          <w:color w:val="auto"/>
          <w:sz w:val="22"/>
          <w:szCs w:val="22"/>
          <w:lang w:eastAsia="pl-PL"/>
        </w:rPr>
        <w:t xml:space="preserve">mowie, zamiennych rozwiązań lub wyposażenia </w:t>
      </w:r>
      <w:r w:rsidRPr="002B3C89">
        <w:rPr>
          <w:rFonts w:ascii="Arial" w:hAnsi="Arial" w:cs="Arial"/>
          <w:color w:val="auto"/>
          <w:sz w:val="22"/>
          <w:szCs w:val="22"/>
          <w:lang w:eastAsia="pl-PL"/>
        </w:rPr>
        <w:br/>
        <w:t>w trakcie realizacji obiekt</w:t>
      </w:r>
      <w:r w:rsidR="00735A27" w:rsidRPr="002B3C89">
        <w:rPr>
          <w:rFonts w:ascii="Arial" w:hAnsi="Arial" w:cs="Arial"/>
          <w:color w:val="auto"/>
          <w:sz w:val="22"/>
          <w:szCs w:val="22"/>
          <w:lang w:eastAsia="pl-PL"/>
        </w:rPr>
        <w:t>u</w:t>
      </w:r>
      <w:r w:rsidRPr="002B3C89">
        <w:rPr>
          <w:rFonts w:ascii="Arial" w:hAnsi="Arial" w:cs="Arial"/>
          <w:color w:val="auto"/>
          <w:sz w:val="22"/>
          <w:szCs w:val="22"/>
          <w:lang w:eastAsia="pl-PL"/>
        </w:rPr>
        <w:t xml:space="preserve">, Wykonawca jest obowiązany również doręczyć odbierającemu instrukcję użytkowania i konserwacji zamiennych materiałów </w:t>
      </w:r>
      <w:r w:rsidRPr="002B3C89">
        <w:rPr>
          <w:rFonts w:ascii="Arial" w:hAnsi="Arial" w:cs="Arial"/>
          <w:color w:val="auto"/>
          <w:sz w:val="22"/>
          <w:szCs w:val="22"/>
          <w:lang w:eastAsia="pl-PL"/>
        </w:rPr>
        <w:br/>
        <w:t xml:space="preserve">i urządzeń. Jeżeli Wykonawca nie dostarczył instrukcji, odpowiada za szkody wynikłe </w:t>
      </w:r>
      <w:r w:rsidRPr="002B3C89">
        <w:rPr>
          <w:rFonts w:ascii="Arial" w:hAnsi="Arial" w:cs="Arial"/>
          <w:color w:val="auto"/>
          <w:sz w:val="22"/>
          <w:szCs w:val="22"/>
          <w:lang w:eastAsia="pl-PL"/>
        </w:rPr>
        <w:br/>
        <w:t>w następstwie użytkowania i konserwacji obiektu lub maszyn i urządzeń.</w:t>
      </w:r>
    </w:p>
    <w:p w14:paraId="2D783DA9" w14:textId="77777777" w:rsid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Pr="002B3C89">
        <w:rPr>
          <w:rFonts w:ascii="Arial" w:hAnsi="Arial" w:cs="Arial"/>
          <w:color w:val="auto"/>
          <w:sz w:val="22"/>
          <w:szCs w:val="22"/>
          <w:lang w:eastAsia="pl-PL"/>
        </w:rPr>
        <w:br/>
        <w:t xml:space="preserve">z potwierdzeniem złożenia jej w Powiatowym Ośrodku Dokumentacji </w:t>
      </w:r>
      <w:proofErr w:type="spellStart"/>
      <w:r w:rsidRPr="002B3C89">
        <w:rPr>
          <w:rFonts w:ascii="Arial" w:hAnsi="Arial" w:cs="Arial"/>
          <w:color w:val="auto"/>
          <w:sz w:val="22"/>
          <w:szCs w:val="22"/>
          <w:lang w:eastAsia="pl-PL"/>
        </w:rPr>
        <w:t>Geodezyjno</w:t>
      </w:r>
      <w:proofErr w:type="spellEnd"/>
      <w:r w:rsidRPr="002B3C89">
        <w:rPr>
          <w:rFonts w:ascii="Arial" w:hAnsi="Arial" w:cs="Arial"/>
          <w:color w:val="auto"/>
          <w:sz w:val="22"/>
          <w:szCs w:val="22"/>
          <w:lang w:eastAsia="pl-PL"/>
        </w:rPr>
        <w:t xml:space="preserve"> – Kartograficznej.</w:t>
      </w:r>
    </w:p>
    <w:p w14:paraId="46EB88B9" w14:textId="77777777" w:rsid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 xml:space="preserve">Zakończenie wszystkich robót i przeprowadzenie z wynikiem pozytywnym prób. Potwierdzenia zgodności wpisu ze stanem faktycznym przez </w:t>
      </w:r>
      <w:r w:rsidR="00F3530E" w:rsidRPr="002B3C89">
        <w:rPr>
          <w:rFonts w:ascii="Arial" w:hAnsi="Arial" w:cs="Arial"/>
          <w:color w:val="auto"/>
          <w:sz w:val="22"/>
          <w:szCs w:val="22"/>
          <w:lang w:eastAsia="pl-PL"/>
        </w:rPr>
        <w:t>I</w:t>
      </w:r>
      <w:r w:rsidRPr="002B3C89">
        <w:rPr>
          <w:rFonts w:ascii="Arial" w:hAnsi="Arial" w:cs="Arial"/>
          <w:color w:val="auto"/>
          <w:sz w:val="22"/>
          <w:szCs w:val="22"/>
          <w:lang w:eastAsia="pl-PL"/>
        </w:rPr>
        <w:t xml:space="preserve">nspektora </w:t>
      </w:r>
      <w:r w:rsidR="00F3530E" w:rsidRPr="002B3C89">
        <w:rPr>
          <w:rFonts w:ascii="Arial" w:hAnsi="Arial" w:cs="Arial"/>
          <w:color w:val="auto"/>
          <w:sz w:val="22"/>
          <w:szCs w:val="22"/>
          <w:lang w:eastAsia="pl-PL"/>
        </w:rPr>
        <w:t>N</w:t>
      </w:r>
      <w:r w:rsidRPr="002B3C89">
        <w:rPr>
          <w:rFonts w:ascii="Arial" w:hAnsi="Arial" w:cs="Arial"/>
          <w:color w:val="auto"/>
          <w:sz w:val="22"/>
          <w:szCs w:val="22"/>
          <w:lang w:eastAsia="pl-PL"/>
        </w:rPr>
        <w:t xml:space="preserve">adzoru lub brak ustosunkowania się do wpisu w ciągu 5 dni oznacza osiągnięcie gotowości do </w:t>
      </w:r>
      <w:r w:rsidRPr="002B3C89">
        <w:rPr>
          <w:rFonts w:ascii="Arial" w:hAnsi="Arial" w:cs="Arial"/>
          <w:color w:val="auto"/>
          <w:sz w:val="22"/>
          <w:szCs w:val="22"/>
          <w:lang w:eastAsia="pl-PL"/>
        </w:rPr>
        <w:lastRenderedPageBreak/>
        <w:t>odbioru końcowego z dniem wpisu do dziennika budowy. O osiągnięciu gotowości do odbioru końcowego Wykonawca jest obowiązany zawiadomić na piśmie Zamawiającego.</w:t>
      </w:r>
    </w:p>
    <w:p w14:paraId="2AA1CD69" w14:textId="77777777" w:rsid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24310C4A" w14:textId="789942BA" w:rsidR="00EC7962" w:rsidRPr="002B3C89" w:rsidRDefault="00EC7962" w:rsidP="00542BBB">
      <w:pPr>
        <w:widowControl/>
        <w:numPr>
          <w:ilvl w:val="0"/>
          <w:numId w:val="143"/>
        </w:numPr>
        <w:suppressAutoHyphens w:val="0"/>
        <w:spacing w:after="200" w:line="288" w:lineRule="auto"/>
        <w:ind w:left="426" w:hanging="426"/>
        <w:contextualSpacing/>
        <w:jc w:val="both"/>
        <w:rPr>
          <w:rFonts w:ascii="Arial" w:hAnsi="Arial" w:cs="Arial"/>
          <w:color w:val="auto"/>
          <w:sz w:val="22"/>
          <w:szCs w:val="22"/>
          <w:lang w:eastAsia="pl-PL"/>
        </w:rPr>
      </w:pPr>
      <w:r w:rsidRPr="002B3C89">
        <w:rPr>
          <w:rFonts w:ascii="Arial" w:hAnsi="Arial" w:cs="Arial"/>
          <w:color w:val="auto"/>
          <w:sz w:val="22"/>
          <w:szCs w:val="22"/>
          <w:lang w:eastAsia="pl-PL"/>
        </w:rPr>
        <w:t>Jeżeli w toku czynności odbioru końcowego zostaną stwierdzone wady:</w:t>
      </w:r>
    </w:p>
    <w:p w14:paraId="135B78F6" w14:textId="77777777" w:rsidR="00DF71DA" w:rsidRDefault="00EC7962" w:rsidP="00542BBB">
      <w:pPr>
        <w:widowControl/>
        <w:numPr>
          <w:ilvl w:val="1"/>
          <w:numId w:val="110"/>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nadające się do usunięcia – Zamawiający może odmówić odbioru końcowego </w:t>
      </w:r>
      <w:r w:rsidRPr="00EC7962">
        <w:rPr>
          <w:rFonts w:ascii="Arial" w:hAnsi="Arial" w:cs="Arial"/>
          <w:color w:val="auto"/>
          <w:sz w:val="22"/>
          <w:szCs w:val="22"/>
          <w:lang w:eastAsia="pl-PL"/>
        </w:rPr>
        <w:br/>
        <w:t>do czasu usunięcia wad,</w:t>
      </w:r>
    </w:p>
    <w:p w14:paraId="1121B1B0" w14:textId="5D2BE7BD" w:rsidR="00EC7962" w:rsidRPr="00DF71DA" w:rsidRDefault="00EC7962" w:rsidP="00542BBB">
      <w:pPr>
        <w:widowControl/>
        <w:numPr>
          <w:ilvl w:val="1"/>
          <w:numId w:val="110"/>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DF71DA">
        <w:rPr>
          <w:rFonts w:ascii="Arial" w:hAnsi="Arial" w:cs="Arial"/>
          <w:color w:val="auto"/>
          <w:sz w:val="22"/>
          <w:szCs w:val="22"/>
          <w:lang w:eastAsia="pl-PL"/>
        </w:rPr>
        <w:t xml:space="preserve">nie nadające się do usunięcia – Zamawiający wykonuje uprawnienia określone </w:t>
      </w:r>
      <w:r w:rsidRPr="00DF71DA">
        <w:rPr>
          <w:rFonts w:ascii="Arial" w:hAnsi="Arial" w:cs="Arial"/>
          <w:color w:val="auto"/>
          <w:sz w:val="22"/>
          <w:szCs w:val="22"/>
          <w:lang w:eastAsia="pl-PL"/>
        </w:rPr>
        <w:br/>
      </w:r>
      <w:r w:rsidR="00DF71DA">
        <w:rPr>
          <w:rFonts w:ascii="Arial" w:hAnsi="Arial" w:cs="Arial"/>
          <w:color w:val="auto"/>
          <w:sz w:val="22"/>
          <w:szCs w:val="22"/>
          <w:lang w:eastAsia="pl-PL"/>
        </w:rPr>
        <w:t xml:space="preserve"> </w:t>
      </w:r>
      <w:r w:rsidRPr="00DF71DA">
        <w:rPr>
          <w:rFonts w:ascii="Arial" w:hAnsi="Arial" w:cs="Arial"/>
          <w:color w:val="auto"/>
          <w:sz w:val="22"/>
          <w:szCs w:val="22"/>
          <w:lang w:eastAsia="pl-PL"/>
        </w:rPr>
        <w:t xml:space="preserve">w </w:t>
      </w:r>
      <w:r w:rsidRPr="000E3D0E">
        <w:rPr>
          <w:rFonts w:ascii="Arial" w:hAnsi="Arial" w:cs="Arial"/>
          <w:color w:val="auto"/>
          <w:sz w:val="22"/>
          <w:szCs w:val="22"/>
          <w:lang w:eastAsia="pl-PL"/>
        </w:rPr>
        <w:t xml:space="preserve">§ 14 </w:t>
      </w:r>
      <w:r w:rsidRPr="00DF71DA">
        <w:rPr>
          <w:rFonts w:ascii="Arial" w:hAnsi="Arial" w:cs="Arial"/>
          <w:color w:val="auto"/>
          <w:sz w:val="22"/>
          <w:szCs w:val="22"/>
          <w:lang w:eastAsia="pl-PL"/>
        </w:rPr>
        <w:t xml:space="preserve">ust. 12 Umowy. </w:t>
      </w:r>
    </w:p>
    <w:p w14:paraId="54AA7551" w14:textId="00C19A97" w:rsidR="00EC7962" w:rsidRPr="00EC7962" w:rsidRDefault="00EC7962" w:rsidP="00542BBB">
      <w:pPr>
        <w:widowControl/>
        <w:numPr>
          <w:ilvl w:val="0"/>
          <w:numId w:val="143"/>
        </w:numPr>
        <w:tabs>
          <w:tab w:val="left" w:pos="284"/>
        </w:tabs>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razie odmowy przez Zamawiającego odbioru końcowego z przyczyn, o których mowa w ust. </w:t>
      </w:r>
      <w:r w:rsidRPr="00DF71DA">
        <w:rPr>
          <w:rFonts w:ascii="Arial" w:hAnsi="Arial" w:cs="Arial"/>
          <w:color w:val="auto"/>
          <w:sz w:val="22"/>
          <w:szCs w:val="22"/>
          <w:lang w:eastAsia="pl-PL"/>
        </w:rPr>
        <w:t>1</w:t>
      </w:r>
      <w:r w:rsidR="002B3C89">
        <w:rPr>
          <w:rFonts w:ascii="Arial" w:hAnsi="Arial" w:cs="Arial"/>
          <w:color w:val="auto"/>
          <w:sz w:val="22"/>
          <w:szCs w:val="22"/>
          <w:lang w:eastAsia="pl-PL"/>
        </w:rPr>
        <w:t>0</w:t>
      </w:r>
      <w:r w:rsidRPr="00DF71DA">
        <w:rPr>
          <w:rFonts w:ascii="Arial" w:hAnsi="Arial" w:cs="Arial"/>
          <w:color w:val="auto"/>
          <w:sz w:val="22"/>
          <w:szCs w:val="22"/>
          <w:lang w:eastAsia="pl-PL"/>
        </w:rPr>
        <w:t xml:space="preserve"> lub 1</w:t>
      </w:r>
      <w:r w:rsidR="002B3C89">
        <w:rPr>
          <w:rFonts w:ascii="Arial" w:hAnsi="Arial" w:cs="Arial"/>
          <w:color w:val="auto"/>
          <w:sz w:val="22"/>
          <w:szCs w:val="22"/>
          <w:lang w:eastAsia="pl-PL"/>
        </w:rPr>
        <w:t>1</w:t>
      </w:r>
      <w:r w:rsidRPr="00DF71DA">
        <w:rPr>
          <w:rFonts w:ascii="Arial" w:hAnsi="Arial" w:cs="Arial"/>
          <w:color w:val="auto"/>
          <w:sz w:val="22"/>
          <w:szCs w:val="22"/>
          <w:lang w:eastAsia="pl-PL"/>
        </w:rPr>
        <w:t xml:space="preserve"> pkt 1), </w:t>
      </w:r>
      <w:r w:rsidRPr="00EC7962">
        <w:rPr>
          <w:rFonts w:ascii="Arial" w:hAnsi="Arial" w:cs="Arial"/>
          <w:color w:val="auto"/>
          <w:sz w:val="22"/>
          <w:szCs w:val="22"/>
          <w:lang w:eastAsia="pl-PL"/>
        </w:rPr>
        <w:t xml:space="preserve">nowy termin osiągnięcia gotowości przedmiotu do odbioru końcowego ustala się zgodnie z ust. </w:t>
      </w:r>
      <w:r w:rsidR="00DF71DA">
        <w:rPr>
          <w:rFonts w:ascii="Arial" w:hAnsi="Arial" w:cs="Arial"/>
          <w:color w:val="auto"/>
          <w:sz w:val="22"/>
          <w:szCs w:val="22"/>
          <w:lang w:eastAsia="pl-PL"/>
        </w:rPr>
        <w:t>5</w:t>
      </w:r>
      <w:r w:rsidRPr="00EC7962">
        <w:rPr>
          <w:rFonts w:ascii="Arial" w:hAnsi="Arial" w:cs="Arial"/>
          <w:color w:val="auto"/>
          <w:sz w:val="22"/>
          <w:szCs w:val="22"/>
          <w:lang w:eastAsia="pl-PL"/>
        </w:rPr>
        <w:t xml:space="preserve">. </w:t>
      </w:r>
    </w:p>
    <w:p w14:paraId="2A639019" w14:textId="77777777" w:rsidR="00EC7962" w:rsidRPr="00EC7962" w:rsidRDefault="00EC7962" w:rsidP="00542BBB">
      <w:pPr>
        <w:widowControl/>
        <w:numPr>
          <w:ilvl w:val="0"/>
          <w:numId w:val="143"/>
        </w:numPr>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 czynności odbioru końcowego sporządza się protokół, który powinien zawierać ustalenia poczynione w toku odbioru, a w szczególności:</w:t>
      </w:r>
    </w:p>
    <w:p w14:paraId="489BE998" w14:textId="77777777" w:rsidR="00EC7962" w:rsidRPr="00EC7962" w:rsidRDefault="00EC7962" w:rsidP="00D67984">
      <w:pPr>
        <w:widowControl/>
        <w:numPr>
          <w:ilvl w:val="1"/>
          <w:numId w:val="75"/>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oznaczenie miejsca sporządzenia protokołu,</w:t>
      </w:r>
    </w:p>
    <w:p w14:paraId="205D563F" w14:textId="77777777" w:rsidR="00EC7962" w:rsidRPr="00EC7962" w:rsidRDefault="00EC7962" w:rsidP="00D67984">
      <w:pPr>
        <w:widowControl/>
        <w:numPr>
          <w:ilvl w:val="1"/>
          <w:numId w:val="75"/>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datę rozpoczęcia i zakończenia czynności odbioru,</w:t>
      </w:r>
    </w:p>
    <w:p w14:paraId="7B5A2377" w14:textId="77777777" w:rsidR="00DF71DA" w:rsidRDefault="00EC7962" w:rsidP="00D67984">
      <w:pPr>
        <w:widowControl/>
        <w:numPr>
          <w:ilvl w:val="1"/>
          <w:numId w:val="75"/>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oznaczenie osób uczestniczących w odbiorze i charakteru, w jakim uczestniczą </w:t>
      </w:r>
      <w:r w:rsidRPr="00EC7962">
        <w:rPr>
          <w:rFonts w:ascii="Arial" w:hAnsi="Arial" w:cs="Arial"/>
          <w:color w:val="auto"/>
          <w:sz w:val="22"/>
          <w:szCs w:val="22"/>
          <w:lang w:eastAsia="pl-PL"/>
        </w:rPr>
        <w:br/>
        <w:t xml:space="preserve">  w tej czynności,</w:t>
      </w:r>
    </w:p>
    <w:p w14:paraId="3763FA09" w14:textId="0A0BA233" w:rsidR="00EC7962" w:rsidRPr="00DF71DA" w:rsidRDefault="00EC7962" w:rsidP="00D67984">
      <w:pPr>
        <w:widowControl/>
        <w:numPr>
          <w:ilvl w:val="1"/>
          <w:numId w:val="75"/>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DF71DA">
        <w:rPr>
          <w:rFonts w:ascii="Arial" w:hAnsi="Arial" w:cs="Arial"/>
          <w:color w:val="auto"/>
          <w:sz w:val="22"/>
          <w:szCs w:val="22"/>
          <w:lang w:eastAsia="pl-PL"/>
        </w:rPr>
        <w:t xml:space="preserve">wykaz dokumentów przygotowanych przez Wykonawcę i dokumentów przekazanych        </w:t>
      </w:r>
    </w:p>
    <w:p w14:paraId="117BFDB2" w14:textId="77777777" w:rsidR="00EC7962" w:rsidRPr="00EC7962" w:rsidRDefault="00EC7962" w:rsidP="00DF71DA">
      <w:pPr>
        <w:widowControl/>
        <w:tabs>
          <w:tab w:val="left" w:pos="426"/>
        </w:tabs>
        <w:suppressAutoHyphens w:val="0"/>
        <w:spacing w:after="200" w:line="288" w:lineRule="auto"/>
        <w:ind w:left="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Zamawiającemu przy odbiorze,</w:t>
      </w:r>
    </w:p>
    <w:p w14:paraId="5CC041A5" w14:textId="77777777" w:rsidR="00EC7962" w:rsidRPr="00EC7962" w:rsidRDefault="00EC7962" w:rsidP="00D67984">
      <w:pPr>
        <w:widowControl/>
        <w:numPr>
          <w:ilvl w:val="1"/>
          <w:numId w:val="75"/>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wynik dokonanego sprawdzenia ilości i jakości robót podlegających odbiorowi, </w:t>
      </w:r>
      <w:r w:rsidRPr="00EC7962">
        <w:rPr>
          <w:rFonts w:ascii="Arial" w:hAnsi="Arial" w:cs="Arial"/>
          <w:color w:val="auto"/>
          <w:sz w:val="22"/>
          <w:szCs w:val="22"/>
          <w:lang w:eastAsia="pl-PL"/>
        </w:rPr>
        <w:br/>
        <w:t xml:space="preserve">  a w szczególności zgodności ich wykonania z umową, dokumentacją projektową,</w:t>
      </w:r>
      <w:r w:rsidRPr="00EC7962">
        <w:rPr>
          <w:rFonts w:ascii="Arial" w:hAnsi="Arial" w:cs="Arial"/>
          <w:color w:val="auto"/>
          <w:sz w:val="22"/>
          <w:szCs w:val="22"/>
          <w:lang w:eastAsia="pl-PL"/>
        </w:rPr>
        <w:br/>
        <w:t xml:space="preserve">  zasadami wiedzy technicznej  i przepisami </w:t>
      </w:r>
      <w:proofErr w:type="spellStart"/>
      <w:r w:rsidRPr="00EC7962">
        <w:rPr>
          <w:rFonts w:ascii="Arial" w:hAnsi="Arial" w:cs="Arial"/>
          <w:color w:val="auto"/>
          <w:sz w:val="22"/>
          <w:szCs w:val="22"/>
          <w:lang w:eastAsia="pl-PL"/>
        </w:rPr>
        <w:t>techniczno</w:t>
      </w:r>
      <w:proofErr w:type="spellEnd"/>
      <w:r w:rsidRPr="00EC7962">
        <w:rPr>
          <w:rFonts w:ascii="Arial" w:hAnsi="Arial" w:cs="Arial"/>
          <w:color w:val="auto"/>
          <w:sz w:val="22"/>
          <w:szCs w:val="22"/>
          <w:lang w:eastAsia="pl-PL"/>
        </w:rPr>
        <w:t xml:space="preserve"> – budowlanymi,</w:t>
      </w:r>
    </w:p>
    <w:p w14:paraId="56A348AE" w14:textId="77777777" w:rsidR="00EC7962" w:rsidRPr="00EC7962" w:rsidRDefault="00EC7962" w:rsidP="00D67984">
      <w:pPr>
        <w:widowControl/>
        <w:numPr>
          <w:ilvl w:val="1"/>
          <w:numId w:val="75"/>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wykaz ujawnionych wad,</w:t>
      </w:r>
    </w:p>
    <w:p w14:paraId="51283113" w14:textId="77777777" w:rsidR="00EC7962" w:rsidRPr="00EC7962" w:rsidRDefault="00EC7962" w:rsidP="00D67984">
      <w:pPr>
        <w:widowControl/>
        <w:numPr>
          <w:ilvl w:val="1"/>
          <w:numId w:val="75"/>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0DEF7508" w14:textId="77777777" w:rsidR="00EC7962" w:rsidRPr="00EC7962" w:rsidRDefault="00EC7962" w:rsidP="00D67984">
      <w:pPr>
        <w:widowControl/>
        <w:numPr>
          <w:ilvl w:val="1"/>
          <w:numId w:val="75"/>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oświadczenia i wyjaśnienia Wykonawcy i osób uczestniczących w odbiorze końcowym,</w:t>
      </w:r>
    </w:p>
    <w:p w14:paraId="36696031" w14:textId="22DB93E4" w:rsidR="00EC7962" w:rsidRPr="00EC7962" w:rsidRDefault="00EC7962" w:rsidP="00D67984">
      <w:pPr>
        <w:widowControl/>
        <w:numPr>
          <w:ilvl w:val="1"/>
          <w:numId w:val="75"/>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potwierdzenie Zamawiającego otrzymania geodezyjnej inwentaryzacji powykonawczej, o której mowa w </w:t>
      </w:r>
      <w:r w:rsidRPr="00EC7962">
        <w:rPr>
          <w:rFonts w:ascii="Arial" w:hAnsi="Arial" w:cs="Arial"/>
          <w:color w:val="000000"/>
          <w:sz w:val="22"/>
          <w:szCs w:val="22"/>
          <w:lang w:eastAsia="pl-PL"/>
        </w:rPr>
        <w:t xml:space="preserve">ust. </w:t>
      </w:r>
      <w:r w:rsidR="002B3C89">
        <w:rPr>
          <w:rFonts w:ascii="Arial" w:hAnsi="Arial" w:cs="Arial"/>
          <w:color w:val="000000"/>
          <w:sz w:val="22"/>
          <w:szCs w:val="22"/>
          <w:lang w:eastAsia="pl-PL"/>
        </w:rPr>
        <w:t>8</w:t>
      </w:r>
      <w:r w:rsidRPr="00EC7962">
        <w:rPr>
          <w:rFonts w:ascii="Arial" w:hAnsi="Arial" w:cs="Arial"/>
          <w:color w:val="000000"/>
          <w:sz w:val="22"/>
          <w:szCs w:val="22"/>
          <w:lang w:eastAsia="pl-PL"/>
        </w:rPr>
        <w:t>,</w:t>
      </w:r>
    </w:p>
    <w:p w14:paraId="039BF8B1" w14:textId="0D718185" w:rsidR="00EC7962" w:rsidRPr="00EC7962" w:rsidRDefault="00EC7962" w:rsidP="00D67984">
      <w:pPr>
        <w:widowControl/>
        <w:numPr>
          <w:ilvl w:val="1"/>
          <w:numId w:val="75"/>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oświadczenie Wykonawcy co do terminu doręczenia Zamawiającemu potwierdzenia przyjęcia geodezyjnej inwentaryzacji powykonawczej, o której mowa w </w:t>
      </w:r>
      <w:r w:rsidRPr="000E3D0E">
        <w:rPr>
          <w:rFonts w:ascii="Arial" w:hAnsi="Arial" w:cs="Arial"/>
          <w:color w:val="auto"/>
          <w:sz w:val="22"/>
          <w:szCs w:val="22"/>
          <w:lang w:eastAsia="pl-PL"/>
        </w:rPr>
        <w:t xml:space="preserve">ust. </w:t>
      </w:r>
      <w:r w:rsidR="00001587" w:rsidRPr="000E3D0E">
        <w:rPr>
          <w:rFonts w:ascii="Arial" w:hAnsi="Arial" w:cs="Arial"/>
          <w:color w:val="auto"/>
          <w:sz w:val="22"/>
          <w:szCs w:val="22"/>
          <w:lang w:eastAsia="pl-PL"/>
        </w:rPr>
        <w:t>9</w:t>
      </w:r>
      <w:r w:rsidRPr="00EC7962">
        <w:rPr>
          <w:rFonts w:ascii="Arial" w:hAnsi="Arial" w:cs="Arial"/>
          <w:color w:val="auto"/>
          <w:sz w:val="22"/>
          <w:szCs w:val="22"/>
          <w:lang w:eastAsia="pl-PL"/>
        </w:rPr>
        <w:t xml:space="preserve">, do zasobu Powiatowego Ośrodka Dokumentacji </w:t>
      </w:r>
      <w:proofErr w:type="spellStart"/>
      <w:r w:rsidRPr="00EC7962">
        <w:rPr>
          <w:rFonts w:ascii="Arial" w:hAnsi="Arial" w:cs="Arial"/>
          <w:color w:val="auto"/>
          <w:sz w:val="22"/>
          <w:szCs w:val="22"/>
          <w:lang w:eastAsia="pl-PL"/>
        </w:rPr>
        <w:t>Geodezyjno</w:t>
      </w:r>
      <w:proofErr w:type="spellEnd"/>
      <w:r w:rsidRPr="00EC7962">
        <w:rPr>
          <w:rFonts w:ascii="Arial" w:hAnsi="Arial" w:cs="Arial"/>
          <w:color w:val="auto"/>
          <w:sz w:val="22"/>
          <w:szCs w:val="22"/>
          <w:lang w:eastAsia="pl-PL"/>
        </w:rPr>
        <w:t xml:space="preserve"> – Kartograficznej, </w:t>
      </w:r>
    </w:p>
    <w:p w14:paraId="11A05D52" w14:textId="77777777" w:rsidR="00EC7962" w:rsidRPr="00EC7962" w:rsidRDefault="00EC7962" w:rsidP="00D67984">
      <w:pPr>
        <w:widowControl/>
        <w:numPr>
          <w:ilvl w:val="1"/>
          <w:numId w:val="75"/>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podpisy przedstawicieli Zamawiającego, Wykonawcy i osób uczestniczących.</w:t>
      </w:r>
    </w:p>
    <w:p w14:paraId="33615853" w14:textId="77777777" w:rsidR="001321BC" w:rsidRPr="001321BC" w:rsidRDefault="00EC7962" w:rsidP="00542BBB">
      <w:pPr>
        <w:widowControl/>
        <w:numPr>
          <w:ilvl w:val="0"/>
          <w:numId w:val="143"/>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1321BC">
        <w:rPr>
          <w:rFonts w:ascii="Arial" w:hAnsi="Arial" w:cs="Arial"/>
          <w:color w:val="auto"/>
          <w:sz w:val="22"/>
          <w:szCs w:val="22"/>
          <w:lang w:eastAsia="pl-PL"/>
        </w:rPr>
        <w:t xml:space="preserve">Protokół odbioru końcowego podpisany przez strony Zamawiający doręcza Wykonawcy w dniu zakończenia czynności odbioru końcowego. </w:t>
      </w:r>
    </w:p>
    <w:p w14:paraId="4089D4AA" w14:textId="00D8E565" w:rsidR="001321BC" w:rsidRPr="001321BC" w:rsidRDefault="001321BC" w:rsidP="00542BBB">
      <w:pPr>
        <w:widowControl/>
        <w:numPr>
          <w:ilvl w:val="0"/>
          <w:numId w:val="143"/>
        </w:numPr>
        <w:tabs>
          <w:tab w:val="left" w:pos="284"/>
        </w:tabs>
        <w:suppressAutoHyphens w:val="0"/>
        <w:spacing w:after="200" w:line="288" w:lineRule="auto"/>
        <w:ind w:left="567" w:hanging="567"/>
        <w:contextualSpacing/>
        <w:jc w:val="both"/>
        <w:rPr>
          <w:rFonts w:ascii="Arial" w:hAnsi="Arial" w:cs="Arial"/>
          <w:color w:val="FF0000"/>
          <w:sz w:val="22"/>
          <w:szCs w:val="22"/>
          <w:lang w:eastAsia="pl-PL"/>
        </w:rPr>
      </w:pPr>
      <w:r w:rsidRPr="001321BC">
        <w:rPr>
          <w:rFonts w:ascii="Arial" w:eastAsia="Times New Roman" w:hAnsi="Arial" w:cs="Arial"/>
          <w:color w:val="auto"/>
          <w:sz w:val="22"/>
          <w:szCs w:val="22"/>
          <w:lang w:eastAsia="pl-PL"/>
        </w:rPr>
        <w:t xml:space="preserve">Zakończeniem wykonania przedmiotu umowy jest dzień, w którym Wykonawca doręczy Zamawiającemu oświadczenie o gotowości odbioru końcowego, o którym mowa w ust.4, pod warunkiem, iż w toku czynności odbioru nie zostaną ujawnione </w:t>
      </w:r>
      <w:r w:rsidRPr="001321BC">
        <w:rPr>
          <w:rFonts w:ascii="Arial" w:eastAsia="Times New Roman" w:hAnsi="Arial" w:cs="Arial"/>
          <w:color w:val="auto"/>
          <w:sz w:val="22"/>
          <w:szCs w:val="22"/>
          <w:lang w:eastAsia="pl-PL"/>
        </w:rPr>
        <w:lastRenderedPageBreak/>
        <w:t xml:space="preserve">wady, o których mowa w ust. 11 pkt 1 lit. a oraz pkt 2 lub nie wystąpi okoliczność, </w:t>
      </w:r>
      <w:r w:rsidR="00205AEE">
        <w:rPr>
          <w:rFonts w:ascii="Arial" w:eastAsia="Times New Roman" w:hAnsi="Arial" w:cs="Arial"/>
          <w:color w:val="auto"/>
          <w:sz w:val="22"/>
          <w:szCs w:val="22"/>
          <w:lang w:eastAsia="pl-PL"/>
        </w:rPr>
        <w:br/>
      </w:r>
      <w:r w:rsidRPr="001321BC">
        <w:rPr>
          <w:rFonts w:ascii="Arial" w:eastAsia="Times New Roman" w:hAnsi="Arial" w:cs="Arial"/>
          <w:color w:val="auto"/>
          <w:sz w:val="22"/>
          <w:szCs w:val="22"/>
          <w:lang w:eastAsia="pl-PL"/>
        </w:rPr>
        <w:t>o której mowa w ust.</w:t>
      </w:r>
      <w:r w:rsidR="00205AEE">
        <w:rPr>
          <w:rFonts w:ascii="Arial" w:eastAsia="Times New Roman" w:hAnsi="Arial" w:cs="Arial"/>
          <w:color w:val="auto"/>
          <w:sz w:val="22"/>
          <w:szCs w:val="22"/>
          <w:lang w:eastAsia="pl-PL"/>
        </w:rPr>
        <w:t xml:space="preserve"> 10</w:t>
      </w:r>
      <w:r w:rsidRPr="001321BC">
        <w:rPr>
          <w:rFonts w:ascii="Arial" w:eastAsia="Times New Roman" w:hAnsi="Arial" w:cs="Arial"/>
          <w:color w:val="auto"/>
          <w:sz w:val="22"/>
          <w:szCs w:val="22"/>
          <w:lang w:eastAsia="pl-PL"/>
        </w:rPr>
        <w:t>.</w:t>
      </w:r>
    </w:p>
    <w:p w14:paraId="45E96048" w14:textId="3CACB9FC" w:rsidR="00EC7962" w:rsidRPr="00EC7962" w:rsidRDefault="00EC7962" w:rsidP="00542BBB">
      <w:pPr>
        <w:widowControl/>
        <w:numPr>
          <w:ilvl w:val="0"/>
          <w:numId w:val="143"/>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Przyjęcie przez Wykonawcę od Podwykonawcy robót wykonanych w </w:t>
      </w:r>
      <w:r w:rsidR="000E3D0E">
        <w:rPr>
          <w:rFonts w:ascii="Arial" w:hAnsi="Arial" w:cs="Arial"/>
          <w:color w:val="auto"/>
          <w:sz w:val="22"/>
          <w:szCs w:val="22"/>
          <w:lang w:eastAsia="pl-PL"/>
        </w:rPr>
        <w:t>obiekcie,</w:t>
      </w:r>
      <w:r w:rsidRPr="00EC7962">
        <w:rPr>
          <w:rFonts w:ascii="Arial" w:hAnsi="Arial" w:cs="Arial"/>
          <w:color w:val="auto"/>
          <w:sz w:val="22"/>
          <w:szCs w:val="22"/>
          <w:lang w:eastAsia="pl-PL"/>
        </w:rPr>
        <w:t xml:space="preserv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251F8BB7" w14:textId="77777777" w:rsidR="00EC7962" w:rsidRPr="00EC7962" w:rsidRDefault="00EC7962" w:rsidP="00542BBB">
      <w:pPr>
        <w:widowControl/>
        <w:numPr>
          <w:ilvl w:val="0"/>
          <w:numId w:val="143"/>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Protokół odbioru dotyczący zakresu robót oddanych przez Podwykonawców </w:t>
      </w:r>
      <w:r w:rsidRPr="00EC7962">
        <w:rPr>
          <w:rFonts w:ascii="Arial" w:hAnsi="Arial" w:cs="Arial"/>
          <w:color w:val="auto"/>
          <w:sz w:val="22"/>
          <w:szCs w:val="22"/>
          <w:lang w:eastAsia="pl-PL"/>
        </w:rPr>
        <w:br/>
        <w:t>i przyjętych przez Wykonawcę stanowi dla Podwykonawcy podstawę do wystawienia faktury za te roboty i żądania zapłaty wynagrodzenia od Wykonawcy.</w:t>
      </w:r>
    </w:p>
    <w:p w14:paraId="7AA32D50" w14:textId="0398D5F2" w:rsidR="002B3C89" w:rsidRPr="001C4788" w:rsidRDefault="00EC7962" w:rsidP="00542BBB">
      <w:pPr>
        <w:widowControl/>
        <w:numPr>
          <w:ilvl w:val="0"/>
          <w:numId w:val="143"/>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149C0DD4"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bookmarkStart w:id="12" w:name="_Hlk168476510"/>
      <w:r w:rsidRPr="00EC7962">
        <w:rPr>
          <w:rFonts w:ascii="Arial" w:eastAsia="Times New Roman" w:hAnsi="Arial" w:cs="Arial"/>
          <w:b/>
          <w:bCs/>
          <w:sz w:val="22"/>
          <w:szCs w:val="22"/>
        </w:rPr>
        <w:t>§ 11</w:t>
      </w:r>
      <w:bookmarkEnd w:id="12"/>
      <w:r w:rsidRPr="00EC7962">
        <w:rPr>
          <w:rFonts w:ascii="Arial" w:eastAsia="Times New Roman" w:hAnsi="Arial" w:cs="Arial"/>
          <w:b/>
          <w:bCs/>
          <w:sz w:val="22"/>
          <w:szCs w:val="22"/>
        </w:rPr>
        <w:br/>
        <w:t>Podwykonawcy</w:t>
      </w:r>
    </w:p>
    <w:p w14:paraId="41CB4C77" w14:textId="77777777" w:rsidR="00EC7962" w:rsidRPr="00EC7962" w:rsidRDefault="00EC7962" w:rsidP="00EC7962">
      <w:pPr>
        <w:tabs>
          <w:tab w:val="left" w:pos="5320"/>
        </w:tabs>
        <w:spacing w:after="120" w:line="288" w:lineRule="auto"/>
        <w:jc w:val="center"/>
        <w:rPr>
          <w:b/>
          <w:sz w:val="2"/>
          <w:szCs w:val="12"/>
        </w:rPr>
      </w:pPr>
    </w:p>
    <w:p w14:paraId="2F4151E4" w14:textId="68F9733F" w:rsidR="00EC7962" w:rsidRPr="00EC7962" w:rsidRDefault="00EC7962" w:rsidP="00D67984">
      <w:pPr>
        <w:widowControl/>
        <w:numPr>
          <w:ilvl w:val="0"/>
          <w:numId w:val="88"/>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może powierzyć wykonanie części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Podwykonawcy na warunkach określonych w art. 647</w:t>
      </w:r>
      <w:r w:rsidRPr="00EC7962">
        <w:rPr>
          <w:rFonts w:ascii="Arial" w:hAnsi="Arial" w:cs="Arial"/>
          <w:color w:val="auto"/>
          <w:sz w:val="22"/>
          <w:szCs w:val="22"/>
          <w:vertAlign w:val="superscript"/>
          <w:lang w:eastAsia="pl-PL"/>
        </w:rPr>
        <w:t>1</w:t>
      </w:r>
      <w:r w:rsidRPr="00EC7962">
        <w:rPr>
          <w:rFonts w:ascii="Arial" w:hAnsi="Arial" w:cs="Arial"/>
          <w:color w:val="auto"/>
          <w:sz w:val="22"/>
          <w:szCs w:val="22"/>
          <w:lang w:eastAsia="pl-PL"/>
        </w:rPr>
        <w:t xml:space="preserve"> Kodeksu cywilnego, ustawie Prawo zamówień publicznych i w niniejszej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mowie. </w:t>
      </w:r>
    </w:p>
    <w:p w14:paraId="77EF5770" w14:textId="28E245FD" w:rsidR="00EC7962" w:rsidRPr="00EC7962" w:rsidRDefault="00EC7962" w:rsidP="00D67984">
      <w:pPr>
        <w:widowControl/>
        <w:numPr>
          <w:ilvl w:val="0"/>
          <w:numId w:val="88"/>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EC7962">
        <w:rPr>
          <w:rFonts w:ascii="Arial" w:hAnsi="Arial" w:cs="Arial"/>
          <w:color w:val="auto"/>
          <w:sz w:val="22"/>
          <w:szCs w:val="22"/>
          <w:lang w:eastAsia="pl-PL"/>
        </w:rPr>
        <w:br/>
        <w:t xml:space="preserve">z postanowieniami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i przepisami obowiązującego prawa. </w:t>
      </w:r>
    </w:p>
    <w:p w14:paraId="33FA6C0F" w14:textId="1F5FDD37" w:rsidR="00EC7962" w:rsidRPr="00EC7962" w:rsidRDefault="00EC7962" w:rsidP="00D67984">
      <w:pPr>
        <w:widowControl/>
        <w:numPr>
          <w:ilvl w:val="0"/>
          <w:numId w:val="88"/>
        </w:numPr>
        <w:tabs>
          <w:tab w:val="left" w:pos="284"/>
        </w:tabs>
        <w:suppressAutoHyphens w:val="0"/>
        <w:spacing w:after="200" w:line="288" w:lineRule="auto"/>
        <w:ind w:left="284" w:right="20" w:hanging="284"/>
        <w:contextualSpacing/>
        <w:jc w:val="both"/>
        <w:rPr>
          <w:rFonts w:ascii="Arial" w:hAnsi="Arial" w:cs="Arial"/>
          <w:color w:val="auto"/>
          <w:sz w:val="22"/>
          <w:szCs w:val="22"/>
          <w:lang w:eastAsia="pl-PL"/>
        </w:rPr>
      </w:pPr>
      <w:bookmarkStart w:id="13" w:name="page58"/>
      <w:bookmarkEnd w:id="13"/>
      <w:r w:rsidRPr="00EC7962">
        <w:rPr>
          <w:rFonts w:ascii="Arial" w:hAnsi="Arial" w:cs="Arial"/>
          <w:color w:val="auto"/>
          <w:sz w:val="22"/>
          <w:szCs w:val="22"/>
          <w:lang w:eastAsia="pl-PL"/>
        </w:rPr>
        <w:t xml:space="preserve">Wykonanie części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przez Podwykonawców nie zwalnia Wykonawcy od odpowiedzialności i zobowiązań wynikających z postanowień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9104568" w14:textId="77777777" w:rsidR="00EC7962" w:rsidRPr="00EC7962" w:rsidRDefault="00EC7962" w:rsidP="00D67984">
      <w:pPr>
        <w:widowControl/>
        <w:numPr>
          <w:ilvl w:val="0"/>
          <w:numId w:val="88"/>
        </w:numPr>
        <w:tabs>
          <w:tab w:val="left" w:pos="284"/>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Termin zapłaty wynagrodzenia Podwykonawcy przewidziany w umowie </w:t>
      </w:r>
      <w:r w:rsidRPr="00EC7962">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704364F8" w14:textId="77777777" w:rsidR="00EC7962" w:rsidRPr="00EC7962" w:rsidRDefault="00EC7962" w:rsidP="00D67984">
      <w:pPr>
        <w:widowControl/>
        <w:numPr>
          <w:ilvl w:val="0"/>
          <w:numId w:val="88"/>
        </w:numPr>
        <w:tabs>
          <w:tab w:val="left" w:pos="284"/>
        </w:tabs>
        <w:suppressAutoHyphens w:val="0"/>
        <w:spacing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64857527" w14:textId="77777777" w:rsidR="00EC7962" w:rsidRPr="00EC7962" w:rsidRDefault="00EC7962" w:rsidP="00D67984">
      <w:pPr>
        <w:widowControl/>
        <w:numPr>
          <w:ilvl w:val="0"/>
          <w:numId w:val="89"/>
        </w:numPr>
        <w:tabs>
          <w:tab w:val="left" w:pos="-7513"/>
          <w:tab w:val="left" w:pos="426"/>
        </w:tabs>
        <w:suppressAutoHyphens w:val="0"/>
        <w:spacing w:after="200" w:line="288" w:lineRule="auto"/>
        <w:ind w:left="426"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umowa o podwykonawstwo musi zawierać w szczególności następujące postanowienia dotyczące:</w:t>
      </w:r>
    </w:p>
    <w:p w14:paraId="6EEC4B22" w14:textId="77777777" w:rsidR="00EC7962" w:rsidRPr="00EC7962" w:rsidRDefault="00EC7962" w:rsidP="00D67984">
      <w:pPr>
        <w:widowControl/>
        <w:numPr>
          <w:ilvl w:val="0"/>
          <w:numId w:val="90"/>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oznaczenia stron umowy,</w:t>
      </w:r>
    </w:p>
    <w:p w14:paraId="7A0B3BC1" w14:textId="77777777" w:rsidR="00EC7962" w:rsidRPr="00EC7962" w:rsidRDefault="00EC7962" w:rsidP="00D67984">
      <w:pPr>
        <w:widowControl/>
        <w:numPr>
          <w:ilvl w:val="0"/>
          <w:numId w:val="90"/>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określenia zakresu robót budowlanych przewidzianych do wykonania,</w:t>
      </w:r>
    </w:p>
    <w:p w14:paraId="1C00443D" w14:textId="77777777" w:rsidR="00EC7962" w:rsidRPr="00EC7962" w:rsidRDefault="00EC7962" w:rsidP="00D67984">
      <w:pPr>
        <w:widowControl/>
        <w:numPr>
          <w:ilvl w:val="0"/>
          <w:numId w:val="90"/>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wskazania wysokości wynagrodzenia Podwykonawcy lub dalszego podwykonawcy, </w:t>
      </w:r>
    </w:p>
    <w:p w14:paraId="5146AC01" w14:textId="5A277C30" w:rsidR="00EC7962" w:rsidRPr="00EC7962" w:rsidRDefault="00EC7962" w:rsidP="00D67984">
      <w:pPr>
        <w:widowControl/>
        <w:numPr>
          <w:ilvl w:val="0"/>
          <w:numId w:val="90"/>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określenia terminu realizacji robót, z zastrzeżeniem, że nie może on być dłuższy niż termin realizacji określony w </w:t>
      </w:r>
      <w:r w:rsidR="004330E1">
        <w:rPr>
          <w:rFonts w:ascii="Arial" w:hAnsi="Arial" w:cs="Arial"/>
          <w:color w:val="auto"/>
          <w:sz w:val="22"/>
          <w:szCs w:val="22"/>
          <w:lang w:eastAsia="pl-PL"/>
        </w:rPr>
        <w:t>u</w:t>
      </w:r>
      <w:r w:rsidRPr="00EC7962">
        <w:rPr>
          <w:rFonts w:ascii="Arial" w:hAnsi="Arial" w:cs="Arial"/>
          <w:color w:val="auto"/>
          <w:sz w:val="22"/>
          <w:szCs w:val="22"/>
          <w:lang w:eastAsia="pl-PL"/>
        </w:rPr>
        <w:t>mowie - dla danego zakresu - zawartej przez Zamawiającego z Wykonawcą,</w:t>
      </w:r>
    </w:p>
    <w:p w14:paraId="1F418605" w14:textId="501010B7" w:rsidR="00EC7962" w:rsidRPr="00EC7962" w:rsidRDefault="00EC7962" w:rsidP="00D67984">
      <w:pPr>
        <w:widowControl/>
        <w:numPr>
          <w:ilvl w:val="0"/>
          <w:numId w:val="90"/>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CB599D">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FBF379F" w14:textId="1A4C07D2" w:rsidR="00EC7962" w:rsidRPr="00EC7962" w:rsidRDefault="00EC7962" w:rsidP="00D67984">
      <w:pPr>
        <w:widowControl/>
        <w:numPr>
          <w:ilvl w:val="0"/>
          <w:numId w:val="90"/>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 xml:space="preserve">sposobu rozliczania pomiędzy Wykonawcą, Podwykonawcą lub dalszym podwykonawcą spójny ze sposobem rozliczania określonym w </w:t>
      </w:r>
      <w:r w:rsidR="00CB599D">
        <w:rPr>
          <w:rFonts w:ascii="Arial" w:hAnsi="Arial" w:cs="Arial"/>
          <w:color w:val="auto"/>
          <w:sz w:val="22"/>
          <w:szCs w:val="22"/>
          <w:lang w:eastAsia="pl-PL"/>
        </w:rPr>
        <w:t>u</w:t>
      </w:r>
      <w:r w:rsidRPr="00EC7962">
        <w:rPr>
          <w:rFonts w:ascii="Arial" w:hAnsi="Arial" w:cs="Arial"/>
          <w:color w:val="auto"/>
          <w:sz w:val="22"/>
          <w:szCs w:val="22"/>
          <w:lang w:eastAsia="pl-PL"/>
        </w:rPr>
        <w:t xml:space="preserve">mowie między </w:t>
      </w:r>
      <w:bookmarkStart w:id="14" w:name="page60"/>
      <w:bookmarkEnd w:id="14"/>
      <w:r w:rsidRPr="00EC7962">
        <w:rPr>
          <w:rFonts w:ascii="Arial" w:hAnsi="Arial" w:cs="Arial"/>
          <w:color w:val="auto"/>
          <w:sz w:val="22"/>
          <w:szCs w:val="22"/>
          <w:lang w:eastAsia="pl-PL"/>
        </w:rPr>
        <w:t xml:space="preserve">Zamawiającym a Wykonawcą, </w:t>
      </w:r>
    </w:p>
    <w:p w14:paraId="55C5A561" w14:textId="260D1A89" w:rsidR="00EC7962" w:rsidRDefault="00EC7962" w:rsidP="00D67984">
      <w:pPr>
        <w:widowControl/>
        <w:numPr>
          <w:ilvl w:val="0"/>
          <w:numId w:val="90"/>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r w:rsidR="001F18A7">
        <w:rPr>
          <w:rFonts w:ascii="Arial" w:hAnsi="Arial" w:cs="Arial"/>
          <w:color w:val="auto"/>
          <w:sz w:val="22"/>
          <w:szCs w:val="22"/>
          <w:lang w:eastAsia="pl-PL"/>
        </w:rPr>
        <w:t>,</w:t>
      </w:r>
    </w:p>
    <w:p w14:paraId="5B70ED00" w14:textId="677322EA" w:rsidR="001F18A7" w:rsidRPr="00EC7962" w:rsidRDefault="001F18A7" w:rsidP="00D67984">
      <w:pPr>
        <w:widowControl/>
        <w:numPr>
          <w:ilvl w:val="0"/>
          <w:numId w:val="90"/>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zatrudnienia osób na podstawie stosunku pracy, zgodnie z zasadami określonymi w </w:t>
      </w:r>
      <w:r w:rsidRPr="001F18A7">
        <w:rPr>
          <w:rFonts w:ascii="Arial" w:eastAsia="Times New Roman" w:hAnsi="Arial" w:cs="Arial"/>
          <w:sz w:val="22"/>
          <w:szCs w:val="22"/>
        </w:rPr>
        <w:t xml:space="preserve">§ </w:t>
      </w:r>
      <w:r>
        <w:rPr>
          <w:rFonts w:ascii="Arial" w:eastAsia="Times New Roman" w:hAnsi="Arial" w:cs="Arial"/>
          <w:sz w:val="22"/>
          <w:szCs w:val="22"/>
        </w:rPr>
        <w:t>6;</w:t>
      </w:r>
    </w:p>
    <w:p w14:paraId="1A66532E" w14:textId="14568064" w:rsidR="00EC7962" w:rsidRPr="00EC7962" w:rsidRDefault="001F18A7" w:rsidP="00D67984">
      <w:pPr>
        <w:widowControl/>
        <w:numPr>
          <w:ilvl w:val="0"/>
          <w:numId w:val="89"/>
        </w:numPr>
        <w:tabs>
          <w:tab w:val="left" w:pos="426"/>
          <w:tab w:val="left" w:pos="567"/>
        </w:tabs>
        <w:suppressAutoHyphens w:val="0"/>
        <w:spacing w:line="288"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EC7962" w:rsidRPr="00EC7962">
        <w:rPr>
          <w:rFonts w:ascii="Arial" w:hAnsi="Arial" w:cs="Arial"/>
          <w:color w:val="auto"/>
          <w:sz w:val="22"/>
          <w:szCs w:val="22"/>
          <w:lang w:eastAsia="pl-PL"/>
        </w:rPr>
        <w:t>mowa o podwykonawstwo, której przedmiotem są roboty budowlane nie może zawierać postanowień:</w:t>
      </w:r>
    </w:p>
    <w:p w14:paraId="6291D67D" w14:textId="5CD2DF4C" w:rsidR="00EC7962" w:rsidRPr="00EC7962" w:rsidRDefault="00EC7962" w:rsidP="00D67984">
      <w:pPr>
        <w:widowControl/>
        <w:numPr>
          <w:ilvl w:val="0"/>
          <w:numId w:val="91"/>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sprzecznych z treścią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mowy zawartej między Zamawiającym a Wykonawcą,</w:t>
      </w:r>
    </w:p>
    <w:p w14:paraId="0FDE5DE4" w14:textId="77777777" w:rsidR="00EC7962" w:rsidRPr="00EC7962" w:rsidRDefault="00EC7962" w:rsidP="00D67984">
      <w:pPr>
        <w:widowControl/>
        <w:numPr>
          <w:ilvl w:val="0"/>
          <w:numId w:val="91"/>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60C4BD8E" w14:textId="77777777" w:rsidR="00EC7962" w:rsidRPr="00EC7962" w:rsidRDefault="00EC7962" w:rsidP="00D67984">
      <w:pPr>
        <w:widowControl/>
        <w:numPr>
          <w:ilvl w:val="0"/>
          <w:numId w:val="91"/>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76A8E698" w14:textId="77777777" w:rsidR="00EC7962" w:rsidRPr="00EC7962" w:rsidRDefault="00EC7962" w:rsidP="00D67984">
      <w:pPr>
        <w:widowControl/>
        <w:numPr>
          <w:ilvl w:val="0"/>
          <w:numId w:val="91"/>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EC7962">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EC7962">
        <w:rPr>
          <w:rFonts w:ascii="Arial" w:hAnsi="Arial" w:cs="Arial"/>
          <w:color w:val="auto"/>
          <w:sz w:val="22"/>
          <w:szCs w:val="22"/>
          <w:lang w:eastAsia="pl-PL"/>
        </w:rPr>
        <w:br/>
        <w:t>w szczególności w ustawie Prawo zamówień publicznych.</w:t>
      </w:r>
    </w:p>
    <w:p w14:paraId="48A358A5" w14:textId="07FEFF0F" w:rsidR="00EC7962" w:rsidRPr="00EC7962" w:rsidRDefault="00EC7962" w:rsidP="00D67984">
      <w:pPr>
        <w:widowControl/>
        <w:numPr>
          <w:ilvl w:val="0"/>
          <w:numId w:val="88"/>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10306">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410306">
        <w:rPr>
          <w:rFonts w:ascii="Arial" w:hAnsi="Arial" w:cs="Arial"/>
          <w:color w:val="auto"/>
          <w:sz w:val="22"/>
          <w:szCs w:val="22"/>
          <w:lang w:eastAsia="pl-PL"/>
        </w:rPr>
        <w:t>u</w:t>
      </w:r>
      <w:r w:rsidRPr="00EC7962">
        <w:rPr>
          <w:rFonts w:ascii="Arial" w:hAnsi="Arial" w:cs="Arial"/>
          <w:color w:val="auto"/>
          <w:sz w:val="22"/>
          <w:szCs w:val="22"/>
          <w:lang w:eastAsia="pl-PL"/>
        </w:rPr>
        <w:t xml:space="preserve">mowy, jest zobowiązany, w trakcie realizacji </w:t>
      </w:r>
      <w:r w:rsidR="00410306">
        <w:rPr>
          <w:rFonts w:ascii="Arial" w:hAnsi="Arial" w:cs="Arial"/>
          <w:color w:val="auto"/>
          <w:sz w:val="22"/>
          <w:szCs w:val="22"/>
          <w:lang w:eastAsia="pl-PL"/>
        </w:rPr>
        <w:t>u</w:t>
      </w:r>
      <w:r w:rsidRPr="00EC7962">
        <w:rPr>
          <w:rFonts w:ascii="Arial" w:hAnsi="Arial" w:cs="Arial"/>
          <w:color w:val="auto"/>
          <w:sz w:val="22"/>
          <w:szCs w:val="22"/>
          <w:lang w:eastAsia="pl-PL"/>
        </w:rPr>
        <w:t xml:space="preserve">mowy, przedłożyć Zamawiającemu projekt umowy o podwykonawstwo, przy czym Podwykonawca zobowiązany jest dołączyć zgodę Wykonawcy na zawarcie umowy </w:t>
      </w:r>
      <w:r w:rsidRPr="00EC7962">
        <w:rPr>
          <w:rFonts w:ascii="Arial" w:hAnsi="Arial" w:cs="Arial"/>
          <w:color w:val="auto"/>
          <w:sz w:val="22"/>
          <w:szCs w:val="22"/>
          <w:lang w:eastAsia="pl-PL"/>
        </w:rPr>
        <w:br/>
        <w:t xml:space="preserve">o podwykonawstwo o treści zgodnej z niniejszą </w:t>
      </w:r>
      <w:r w:rsidR="00001587">
        <w:rPr>
          <w:rFonts w:ascii="Arial" w:hAnsi="Arial" w:cs="Arial"/>
          <w:color w:val="auto"/>
          <w:sz w:val="22"/>
          <w:szCs w:val="22"/>
          <w:lang w:eastAsia="pl-PL"/>
        </w:rPr>
        <w:t>u</w:t>
      </w:r>
      <w:r w:rsidRPr="00EC7962">
        <w:rPr>
          <w:rFonts w:ascii="Arial" w:hAnsi="Arial" w:cs="Arial"/>
          <w:color w:val="auto"/>
          <w:sz w:val="22"/>
          <w:szCs w:val="22"/>
          <w:lang w:eastAsia="pl-PL"/>
        </w:rPr>
        <w:t>mową.</w:t>
      </w:r>
    </w:p>
    <w:p w14:paraId="3D8C7C7F" w14:textId="47C2F0B4" w:rsidR="00EC7962" w:rsidRPr="00EC7962" w:rsidRDefault="00EC7962" w:rsidP="00D67984">
      <w:pPr>
        <w:widowControl/>
        <w:numPr>
          <w:ilvl w:val="0"/>
          <w:numId w:val="88"/>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w terminie do 7 dni od dnia przekazania Zamawiającemu projektu umowy, o której mowa w ust. 6, oraz projektu jej zmiany, może zgłosić w formie pisemnej zastrzeżenia, jeżeli nie spełnia ona wymagań określonych w SWZ i niniejszej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mowie. Niezgłoszenie w formie pisemnej zastrzeżeń do przedłożonego projektu umowy, </w:t>
      </w:r>
      <w:r w:rsidRPr="00EC7962">
        <w:rPr>
          <w:rFonts w:ascii="Arial" w:hAnsi="Arial" w:cs="Arial"/>
          <w:color w:val="auto"/>
          <w:sz w:val="22"/>
          <w:szCs w:val="22"/>
          <w:lang w:eastAsia="pl-PL"/>
        </w:rPr>
        <w:br/>
        <w:t xml:space="preserve">w terminie określonym w zdaniu pierwszym, uważa się za akceptację projektu umowy </w:t>
      </w:r>
      <w:r w:rsidRPr="00EC7962">
        <w:rPr>
          <w:rFonts w:ascii="Arial" w:hAnsi="Arial" w:cs="Arial"/>
          <w:color w:val="auto"/>
          <w:sz w:val="22"/>
          <w:szCs w:val="22"/>
          <w:lang w:eastAsia="pl-PL"/>
        </w:rPr>
        <w:br/>
        <w:t>o podwykonawstwo przez Zamawiającego.</w:t>
      </w:r>
    </w:p>
    <w:p w14:paraId="5190E3B6" w14:textId="36F05261" w:rsidR="00EC7962" w:rsidRPr="00EC7962" w:rsidRDefault="00EC7962" w:rsidP="00D67984">
      <w:pPr>
        <w:widowControl/>
        <w:numPr>
          <w:ilvl w:val="0"/>
          <w:numId w:val="88"/>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lub Podwykonawca zamówienia na roboty budowlane stanowiące </w:t>
      </w:r>
      <w:r w:rsidR="00001587">
        <w:rPr>
          <w:rFonts w:ascii="Arial" w:hAnsi="Arial" w:cs="Arial"/>
          <w:color w:val="auto"/>
          <w:sz w:val="22"/>
          <w:szCs w:val="22"/>
          <w:lang w:eastAsia="pl-PL"/>
        </w:rPr>
        <w:t>p</w:t>
      </w:r>
      <w:r w:rsidRPr="00EC7962">
        <w:rPr>
          <w:rFonts w:ascii="Arial" w:hAnsi="Arial" w:cs="Arial"/>
          <w:color w:val="auto"/>
          <w:sz w:val="22"/>
          <w:szCs w:val="22"/>
          <w:lang w:eastAsia="pl-PL"/>
        </w:rPr>
        <w:t xml:space="preserve">rzedmiot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przedkłada Zamawiającemu poświadczoną za zgodność </w:t>
      </w:r>
      <w:r w:rsidRPr="00EC7962">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3E7C9336" w14:textId="77777777" w:rsidR="00EC7962" w:rsidRPr="00EC7962" w:rsidRDefault="00EC7962" w:rsidP="00D67984">
      <w:pPr>
        <w:widowControl/>
        <w:numPr>
          <w:ilvl w:val="0"/>
          <w:numId w:val="88"/>
        </w:numPr>
        <w:tabs>
          <w:tab w:val="left" w:pos="426"/>
        </w:tabs>
        <w:suppressAutoHyphens w:val="0"/>
        <w:spacing w:after="200" w:line="288" w:lineRule="auto"/>
        <w:ind w:left="284"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4C284D24" w14:textId="22BC1CB7" w:rsidR="00EC7962" w:rsidRPr="00EC7962" w:rsidRDefault="00EC7962" w:rsidP="00D67984">
      <w:pPr>
        <w:widowControl/>
        <w:numPr>
          <w:ilvl w:val="0"/>
          <w:numId w:val="88"/>
        </w:numPr>
        <w:tabs>
          <w:tab w:val="left" w:pos="426"/>
          <w:tab w:val="left" w:pos="559"/>
        </w:tabs>
        <w:suppressAutoHyphens w:val="0"/>
        <w:spacing w:after="200" w:line="288" w:lineRule="auto"/>
        <w:ind w:left="284" w:hanging="426"/>
        <w:contextualSpacing/>
        <w:jc w:val="both"/>
        <w:rPr>
          <w:rFonts w:ascii="Arial" w:hAnsi="Arial" w:cs="Arial"/>
          <w:color w:val="auto"/>
          <w:sz w:val="22"/>
          <w:szCs w:val="22"/>
          <w:lang w:eastAsia="pl-PL"/>
        </w:rPr>
      </w:pPr>
      <w:bookmarkStart w:id="15" w:name="page59"/>
      <w:bookmarkEnd w:id="15"/>
      <w:r w:rsidRPr="00EC7962">
        <w:rPr>
          <w:rFonts w:ascii="Arial" w:hAnsi="Arial" w:cs="Arial"/>
          <w:color w:val="auto"/>
          <w:sz w:val="22"/>
          <w:szCs w:val="22"/>
          <w:lang w:eastAsia="pl-PL"/>
        </w:rPr>
        <w:lastRenderedPageBreak/>
        <w:t>Wykonawca lub Podwykonawca zamówienia na roboty budowlane przedkłada Zamawiającemu poświadczoną za zgodność z oryginałem kopię zawartej umowy</w:t>
      </w:r>
      <w:r w:rsidR="001321BC">
        <w:rPr>
          <w:rFonts w:ascii="Arial" w:hAnsi="Arial" w:cs="Arial"/>
          <w:color w:val="auto"/>
          <w:sz w:val="22"/>
          <w:szCs w:val="22"/>
          <w:lang w:eastAsia="pl-PL"/>
        </w:rPr>
        <w:br/>
      </w:r>
      <w:r w:rsidRPr="00EC7962">
        <w:rPr>
          <w:rFonts w:ascii="Arial" w:hAnsi="Arial" w:cs="Arial"/>
          <w:color w:val="auto"/>
          <w:sz w:val="22"/>
          <w:szCs w:val="22"/>
          <w:lang w:eastAsia="pl-PL"/>
        </w:rPr>
        <w:t xml:space="preserve">o podwykonawstwo, której przedmiotem są dostawy i usługi, w terminie 7 dni od dnia jej zawarcia, z wyłączeniem umów o podwykonawstwo o wartości mniejszej niż 0,5 % wartości brutto </w:t>
      </w:r>
      <w:r w:rsidR="00001587">
        <w:rPr>
          <w:rFonts w:ascii="Arial" w:hAnsi="Arial" w:cs="Arial"/>
          <w:color w:val="auto"/>
          <w:sz w:val="22"/>
          <w:szCs w:val="22"/>
          <w:lang w:eastAsia="pl-PL"/>
        </w:rPr>
        <w:t>u</w:t>
      </w:r>
      <w:r w:rsidRPr="00EC7962">
        <w:rPr>
          <w:rFonts w:ascii="Arial" w:hAnsi="Arial" w:cs="Arial"/>
          <w:color w:val="auto"/>
          <w:sz w:val="22"/>
          <w:szCs w:val="22"/>
          <w:lang w:eastAsia="pl-PL"/>
        </w:rPr>
        <w:t xml:space="preserve">mowy, oraz umów o podwykonawstwo na prace projektowe, ekspertyzy, badania, analizy, itp., usługi geodezyjne, geotechniczne, usługi ochrony mienia, dostawę wody i energii elektrycznej, odbiór i zagospodarowanie odpadów, dostawy i usługi </w:t>
      </w:r>
      <w:r w:rsidR="0076252D">
        <w:rPr>
          <w:rFonts w:ascii="Arial" w:hAnsi="Arial" w:cs="Arial"/>
          <w:color w:val="auto"/>
          <w:sz w:val="22"/>
          <w:szCs w:val="22"/>
          <w:lang w:eastAsia="pl-PL"/>
        </w:rPr>
        <w:br/>
      </w:r>
      <w:r w:rsidRPr="00EC7962">
        <w:rPr>
          <w:rFonts w:ascii="Arial" w:hAnsi="Arial" w:cs="Arial"/>
          <w:color w:val="auto"/>
          <w:sz w:val="22"/>
          <w:szCs w:val="22"/>
          <w:lang w:eastAsia="pl-PL"/>
        </w:rPr>
        <w:t>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w:t>
      </w:r>
      <w:r w:rsidR="00001587">
        <w:rPr>
          <w:rFonts w:ascii="Arial" w:hAnsi="Arial" w:cs="Arial"/>
          <w:color w:val="auto"/>
          <w:sz w:val="22"/>
          <w:szCs w:val="22"/>
          <w:lang w:eastAsia="pl-PL"/>
        </w:rPr>
        <w:t xml:space="preserve"> </w:t>
      </w:r>
      <w:r w:rsidRPr="00EC7962">
        <w:rPr>
          <w:rFonts w:ascii="Arial" w:hAnsi="Arial" w:cs="Arial"/>
          <w:color w:val="auto"/>
          <w:sz w:val="22"/>
          <w:szCs w:val="22"/>
          <w:lang w:eastAsia="pl-PL"/>
        </w:rPr>
        <w:t>50.000,00 zł.</w:t>
      </w:r>
    </w:p>
    <w:p w14:paraId="412445B4" w14:textId="72E4A92E" w:rsidR="00EC7962" w:rsidRPr="00EC7962" w:rsidRDefault="00EC7962" w:rsidP="00D67984">
      <w:pPr>
        <w:widowControl/>
        <w:numPr>
          <w:ilvl w:val="0"/>
          <w:numId w:val="88"/>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t>
      </w:r>
      <w:r w:rsidRPr="00CE1F21">
        <w:rPr>
          <w:rFonts w:ascii="Arial" w:hAnsi="Arial" w:cs="Arial"/>
          <w:color w:val="auto"/>
          <w:sz w:val="22"/>
          <w:szCs w:val="22"/>
          <w:lang w:eastAsia="pl-PL"/>
        </w:rPr>
        <w:t xml:space="preserve">w § 15 ust. 2 pkt 6 </w:t>
      </w:r>
      <w:r w:rsidR="00EF2CEE">
        <w:rPr>
          <w:rFonts w:ascii="Arial" w:hAnsi="Arial" w:cs="Arial"/>
          <w:color w:val="auto"/>
          <w:sz w:val="22"/>
          <w:szCs w:val="22"/>
          <w:lang w:eastAsia="pl-PL"/>
        </w:rPr>
        <w:t>u</w:t>
      </w:r>
      <w:r w:rsidRPr="00EC7962">
        <w:rPr>
          <w:rFonts w:ascii="Arial" w:hAnsi="Arial" w:cs="Arial"/>
          <w:color w:val="auto"/>
          <w:sz w:val="22"/>
          <w:szCs w:val="22"/>
          <w:lang w:eastAsia="pl-PL"/>
        </w:rPr>
        <w:t>mowy.</w:t>
      </w:r>
    </w:p>
    <w:p w14:paraId="2792EC40" w14:textId="77777777" w:rsidR="00EC7962" w:rsidRPr="00EC7962" w:rsidRDefault="00EC7962" w:rsidP="00D67984">
      <w:pPr>
        <w:widowControl/>
        <w:numPr>
          <w:ilvl w:val="0"/>
          <w:numId w:val="88"/>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wraz z poświadczoną za zgodność z oryginałem kopią zawartej umowy </w:t>
      </w:r>
      <w:r w:rsidRPr="00EC7962">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4A7E0F44" w14:textId="5BD2001E" w:rsidR="00EC7962" w:rsidRPr="00EC7962" w:rsidRDefault="00EC7962" w:rsidP="00D67984">
      <w:pPr>
        <w:widowControl/>
        <w:numPr>
          <w:ilvl w:val="0"/>
          <w:numId w:val="88"/>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Postanowienia </w:t>
      </w:r>
      <w:r w:rsidR="00EF2CEE">
        <w:rPr>
          <w:rFonts w:ascii="Arial" w:hAnsi="Arial" w:cs="Arial"/>
          <w:color w:val="auto"/>
          <w:sz w:val="22"/>
          <w:szCs w:val="22"/>
          <w:lang w:eastAsia="pl-PL"/>
        </w:rPr>
        <w:t>u</w:t>
      </w:r>
      <w:r w:rsidRPr="00EC7962">
        <w:rPr>
          <w:rFonts w:ascii="Arial" w:hAnsi="Arial" w:cs="Arial"/>
          <w:color w:val="auto"/>
          <w:sz w:val="22"/>
          <w:szCs w:val="22"/>
          <w:lang w:eastAsia="pl-PL"/>
        </w:rPr>
        <w:t>mowy, określone w niniejszym paragrafie, stosuje się odpowiednio do wprowadzenia wszelkich zmian umów o podwykonawstwo zawieranych z Podwykonawcą lub dalszymi podwykonawcami.</w:t>
      </w:r>
    </w:p>
    <w:p w14:paraId="611C907F" w14:textId="77777777" w:rsidR="00EC7962" w:rsidRPr="00EC7962" w:rsidRDefault="00EC7962" w:rsidP="00D67984">
      <w:pPr>
        <w:widowControl/>
        <w:numPr>
          <w:ilvl w:val="0"/>
          <w:numId w:val="88"/>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EC7962">
        <w:rPr>
          <w:rFonts w:ascii="Arial" w:hAnsi="Arial" w:cs="Arial"/>
          <w:color w:val="auto"/>
          <w:sz w:val="22"/>
          <w:szCs w:val="22"/>
          <w:lang w:eastAsia="pl-PL"/>
        </w:rPr>
        <w:br/>
        <w:t>z tego wynikające będą obciążały wyłącznie Wykonawcę.</w:t>
      </w:r>
    </w:p>
    <w:p w14:paraId="1FE04E73" w14:textId="15C9930E" w:rsidR="00EC7962" w:rsidRPr="00EC7962" w:rsidRDefault="00EC7962" w:rsidP="00D67984">
      <w:pPr>
        <w:widowControl/>
        <w:numPr>
          <w:ilvl w:val="0"/>
          <w:numId w:val="88"/>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Zamawiającego w trybie określonym w niniejszym paragrafie.</w:t>
      </w:r>
    </w:p>
    <w:p w14:paraId="7B2E6458" w14:textId="77777777" w:rsidR="00EC7962" w:rsidRPr="00EC7962" w:rsidRDefault="00EC7962" w:rsidP="00D67984">
      <w:pPr>
        <w:widowControl/>
        <w:numPr>
          <w:ilvl w:val="0"/>
          <w:numId w:val="88"/>
        </w:numPr>
        <w:tabs>
          <w:tab w:val="left" w:pos="426"/>
        </w:tabs>
        <w:suppressAutoHyphens w:val="0"/>
        <w:spacing w:after="200" w:line="288" w:lineRule="auto"/>
        <w:ind w:left="284" w:right="20" w:hanging="426"/>
        <w:contextualSpacing/>
        <w:jc w:val="both"/>
        <w:rPr>
          <w:rFonts w:ascii="Arial" w:hAnsi="Arial" w:cs="Arial"/>
          <w:color w:val="auto"/>
          <w:sz w:val="22"/>
          <w:szCs w:val="22"/>
          <w:lang w:eastAsia="pl-PL"/>
        </w:rPr>
      </w:pPr>
      <w:bookmarkStart w:id="16" w:name="page61"/>
      <w:bookmarkStart w:id="17" w:name="page62"/>
      <w:bookmarkEnd w:id="16"/>
      <w:bookmarkEnd w:id="17"/>
      <w:r w:rsidRPr="00EC7962">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3DCC8A9E" w14:textId="058D38D2" w:rsidR="00EC7962" w:rsidRPr="00EC7962" w:rsidRDefault="00EC7962" w:rsidP="00D67984">
      <w:pPr>
        <w:widowControl/>
        <w:numPr>
          <w:ilvl w:val="0"/>
          <w:numId w:val="88"/>
        </w:numPr>
        <w:tabs>
          <w:tab w:val="left" w:pos="426"/>
        </w:tabs>
        <w:suppressAutoHyphens w:val="0"/>
        <w:spacing w:after="200"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Zamawiający zastrzega sobie prawo żądania usunięcia z terenu budowy każdego</w:t>
      </w:r>
      <w:r w:rsidR="00524128">
        <w:rPr>
          <w:rFonts w:ascii="Arial" w:hAnsi="Arial" w:cs="Arial"/>
          <w:color w:val="auto"/>
          <w:sz w:val="22"/>
          <w:szCs w:val="22"/>
          <w:lang w:eastAsia="pl-PL"/>
        </w:rPr>
        <w:t xml:space="preserve"> </w:t>
      </w:r>
      <w:r w:rsidR="00524128">
        <w:rPr>
          <w:rFonts w:ascii="Arial" w:hAnsi="Arial" w:cs="Arial"/>
          <w:color w:val="auto"/>
          <w:sz w:val="22"/>
          <w:szCs w:val="22"/>
          <w:lang w:eastAsia="pl-PL"/>
        </w:rPr>
        <w:br/>
      </w:r>
      <w:r w:rsidRPr="00EC7962">
        <w:rPr>
          <w:rFonts w:ascii="Arial" w:hAnsi="Arial" w:cs="Arial"/>
          <w:color w:val="auto"/>
          <w:sz w:val="22"/>
          <w:szCs w:val="22"/>
          <w:lang w:eastAsia="pl-PL"/>
        </w:rPr>
        <w:t xml:space="preserve">z pracowników Wykonawcy lub Podwykonawców, którzy przez swoje zachowanie lub jakość wykonanej pracy dali powód do uzasadnionych skarg. </w:t>
      </w:r>
    </w:p>
    <w:p w14:paraId="6AEE929B" w14:textId="77777777" w:rsidR="00EC7962" w:rsidRPr="00EC7962" w:rsidRDefault="00EC7962" w:rsidP="00D67984">
      <w:pPr>
        <w:widowControl/>
        <w:numPr>
          <w:ilvl w:val="0"/>
          <w:numId w:val="88"/>
        </w:numPr>
        <w:tabs>
          <w:tab w:val="left" w:pos="426"/>
        </w:tabs>
        <w:suppressAutoHyphens w:val="0"/>
        <w:spacing w:line="288" w:lineRule="auto"/>
        <w:ind w:left="284"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EC7962">
        <w:rPr>
          <w:rFonts w:ascii="Arial" w:hAnsi="Arial" w:cs="Arial"/>
          <w:color w:val="auto"/>
          <w:sz w:val="22"/>
          <w:szCs w:val="22"/>
          <w:lang w:eastAsia="pl-PL"/>
        </w:rPr>
        <w:t>Pzp</w:t>
      </w:r>
      <w:proofErr w:type="spellEnd"/>
      <w:r w:rsidRPr="00EC7962">
        <w:rPr>
          <w:rFonts w:ascii="Arial" w:hAnsi="Arial" w:cs="Arial"/>
          <w:color w:val="auto"/>
          <w:sz w:val="22"/>
          <w:szCs w:val="22"/>
          <w:lang w:eastAsia="pl-PL"/>
        </w:rPr>
        <w:t xml:space="preserve">, </w:t>
      </w:r>
      <w:r w:rsidRPr="00EC7962">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EC7962">
        <w:rPr>
          <w:rFonts w:ascii="Arial" w:eastAsia="Times New Roman" w:hAnsi="Arial" w:cs="Arial"/>
          <w:b/>
          <w:bCs/>
          <w:sz w:val="22"/>
          <w:szCs w:val="22"/>
        </w:rPr>
        <w:br/>
      </w:r>
    </w:p>
    <w:p w14:paraId="5D7B41E3" w14:textId="77777777" w:rsidR="00EC7962" w:rsidRPr="00EC7962" w:rsidRDefault="00EC7962" w:rsidP="00EC7962">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EC7962">
        <w:rPr>
          <w:rFonts w:ascii="Arial" w:eastAsia="Times New Roman" w:hAnsi="Arial" w:cs="Arial"/>
          <w:b/>
          <w:bCs/>
          <w:sz w:val="22"/>
          <w:szCs w:val="22"/>
        </w:rPr>
        <w:t>§12</w:t>
      </w:r>
      <w:r w:rsidRPr="00EC7962">
        <w:rPr>
          <w:rFonts w:ascii="Arial" w:eastAsia="Times New Roman" w:hAnsi="Arial" w:cs="Arial"/>
          <w:b/>
          <w:bCs/>
          <w:sz w:val="22"/>
          <w:szCs w:val="22"/>
        </w:rPr>
        <w:br/>
        <w:t>Płatności bezpośrednie</w:t>
      </w:r>
    </w:p>
    <w:p w14:paraId="5C9B8BC9" w14:textId="77777777" w:rsidR="00EC7962" w:rsidRPr="00EC7962" w:rsidRDefault="00EC7962" w:rsidP="00EC7962">
      <w:pPr>
        <w:widowControl/>
        <w:tabs>
          <w:tab w:val="left" w:pos="426"/>
        </w:tabs>
        <w:suppressAutoHyphens w:val="0"/>
        <w:spacing w:line="288" w:lineRule="auto"/>
        <w:rPr>
          <w:rFonts w:ascii="Arial" w:eastAsia="Times New Roman" w:hAnsi="Arial" w:cs="Arial"/>
          <w:b/>
          <w:sz w:val="8"/>
          <w:szCs w:val="12"/>
        </w:rPr>
      </w:pPr>
    </w:p>
    <w:p w14:paraId="564E948E" w14:textId="77777777" w:rsidR="00EC7962" w:rsidRPr="00EC7962" w:rsidRDefault="00EC7962" w:rsidP="00D67984">
      <w:pPr>
        <w:widowControl/>
        <w:numPr>
          <w:ilvl w:val="0"/>
          <w:numId w:val="92"/>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lastRenderedPageBreak/>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1FA5F310" w14:textId="77777777" w:rsidR="00EC7962" w:rsidRPr="00EC7962" w:rsidRDefault="00EC7962" w:rsidP="00D67984">
      <w:pPr>
        <w:widowControl/>
        <w:numPr>
          <w:ilvl w:val="0"/>
          <w:numId w:val="92"/>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3C6A80BC" w14:textId="77777777" w:rsidR="00EC7962" w:rsidRPr="00EC7962" w:rsidRDefault="00EC7962" w:rsidP="00D67984">
      <w:pPr>
        <w:widowControl/>
        <w:numPr>
          <w:ilvl w:val="0"/>
          <w:numId w:val="92"/>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Bezpośrednia zapłata obejmuje wyłącznie należne wynagrodzenia, bez odsetek </w:t>
      </w:r>
      <w:r w:rsidRPr="00EC7962">
        <w:rPr>
          <w:rFonts w:ascii="Arial" w:hAnsi="Arial" w:cs="Arial"/>
          <w:sz w:val="22"/>
          <w:szCs w:val="22"/>
        </w:rPr>
        <w:br/>
        <w:t>i innych należności ubocznych, należnych Podwykonawcy lub dalszemu Podwykonawcy.</w:t>
      </w:r>
    </w:p>
    <w:p w14:paraId="5CD9708E" w14:textId="77777777" w:rsidR="00EC7962" w:rsidRPr="00EC7962" w:rsidRDefault="00EC7962" w:rsidP="00D67984">
      <w:pPr>
        <w:widowControl/>
        <w:numPr>
          <w:ilvl w:val="0"/>
          <w:numId w:val="92"/>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EC7962">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1CBFE3A3" w14:textId="77777777" w:rsidR="00EC7962" w:rsidRPr="00EC7962" w:rsidRDefault="00EC7962" w:rsidP="00D67984">
      <w:pPr>
        <w:widowControl/>
        <w:numPr>
          <w:ilvl w:val="0"/>
          <w:numId w:val="92"/>
        </w:numPr>
        <w:tabs>
          <w:tab w:val="left" w:pos="142"/>
          <w:tab w:val="left" w:pos="426"/>
        </w:tabs>
        <w:suppressAutoHyphens w:val="0"/>
        <w:spacing w:after="200" w:line="288" w:lineRule="auto"/>
        <w:ind w:left="284" w:right="20" w:hanging="284"/>
        <w:contextualSpacing/>
        <w:jc w:val="both"/>
        <w:rPr>
          <w:rFonts w:ascii="Arial" w:hAnsi="Arial" w:cs="Arial"/>
          <w:sz w:val="22"/>
          <w:szCs w:val="22"/>
        </w:rPr>
      </w:pPr>
      <w:r w:rsidRPr="00EC7962">
        <w:rPr>
          <w:rFonts w:ascii="Arial" w:hAnsi="Arial" w:cs="Arial"/>
          <w:sz w:val="22"/>
          <w:szCs w:val="22"/>
        </w:rPr>
        <w:t>W przypadku zgłoszenia we wskazanym terminie uwag, o których mowa w ustępie poprzedzającym, Zamawiający może:</w:t>
      </w:r>
    </w:p>
    <w:p w14:paraId="088C94D9" w14:textId="77777777" w:rsidR="00EC7962" w:rsidRPr="00EC7962" w:rsidRDefault="00EC7962" w:rsidP="00D67984">
      <w:pPr>
        <w:widowControl/>
        <w:numPr>
          <w:ilvl w:val="1"/>
          <w:numId w:val="92"/>
        </w:numPr>
        <w:tabs>
          <w:tab w:val="left" w:pos="426"/>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nie dokonać bezpośredniej zapłaty wynagrodzenia Podwykonawcy lub dalszemu Podwykonawcy, jeżeli Wykonawca wykaże niezasadność takiej zapłaty albo,</w:t>
      </w:r>
    </w:p>
    <w:p w14:paraId="1436F7E4" w14:textId="77777777" w:rsidR="00EC7962" w:rsidRPr="00EC7962" w:rsidRDefault="00EC7962" w:rsidP="00D67984">
      <w:pPr>
        <w:widowControl/>
        <w:numPr>
          <w:ilvl w:val="1"/>
          <w:numId w:val="92"/>
        </w:numPr>
        <w:tabs>
          <w:tab w:val="left" w:pos="426"/>
        </w:tabs>
        <w:suppressAutoHyphens w:val="0"/>
        <w:spacing w:after="200" w:line="288" w:lineRule="auto"/>
        <w:ind w:left="709" w:hanging="283"/>
        <w:contextualSpacing/>
        <w:jc w:val="both"/>
        <w:rPr>
          <w:rFonts w:ascii="Arial" w:hAnsi="Arial" w:cs="Arial"/>
          <w:sz w:val="22"/>
          <w:szCs w:val="22"/>
        </w:rPr>
      </w:pPr>
      <w:r w:rsidRPr="00EC796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D09C01" w14:textId="77777777" w:rsidR="00EC7962" w:rsidRPr="00EC7962" w:rsidRDefault="00EC7962" w:rsidP="00D67984">
      <w:pPr>
        <w:widowControl/>
        <w:numPr>
          <w:ilvl w:val="1"/>
          <w:numId w:val="92"/>
        </w:numPr>
        <w:tabs>
          <w:tab w:val="left" w:pos="426"/>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dokonać bezpośredniej zapłaty wynagrodzenia Podwykonawcy lub dalszemu Podwykonawcy, jeżeli Podwykonawca lub dalszy Podwykonawca wykaże zasadność takiej zapłaty.</w:t>
      </w:r>
    </w:p>
    <w:p w14:paraId="2CFD925B" w14:textId="77777777" w:rsidR="00EC7962" w:rsidRPr="00EC7962" w:rsidRDefault="00EC7962" w:rsidP="00D67984">
      <w:pPr>
        <w:widowControl/>
        <w:numPr>
          <w:ilvl w:val="0"/>
          <w:numId w:val="92"/>
        </w:numPr>
        <w:tabs>
          <w:tab w:val="left" w:pos="359"/>
          <w:tab w:val="left" w:pos="426"/>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przypadku dokonania bezpośredniej zapłaty Podwykonawcy lub dalszemu Podwykonawcy, Zamawiający potrąca kwotę wypłaconego wynagrodzenia, </w:t>
      </w:r>
      <w:r w:rsidRPr="00EC7962">
        <w:rPr>
          <w:rFonts w:ascii="Arial" w:hAnsi="Arial" w:cs="Arial"/>
          <w:sz w:val="22"/>
          <w:szCs w:val="22"/>
        </w:rPr>
        <w:br/>
        <w:t xml:space="preserve">z wynagrodzenia należnego Wykonawcy. </w:t>
      </w:r>
    </w:p>
    <w:p w14:paraId="16E4652F" w14:textId="77777777" w:rsidR="00EC7962" w:rsidRPr="00EC7962" w:rsidRDefault="00EC7962" w:rsidP="00D67984">
      <w:pPr>
        <w:widowControl/>
        <w:numPr>
          <w:ilvl w:val="0"/>
          <w:numId w:val="92"/>
        </w:numPr>
        <w:tabs>
          <w:tab w:val="left" w:pos="362"/>
          <w:tab w:val="left" w:pos="426"/>
        </w:tabs>
        <w:suppressAutoHyphens w:val="0"/>
        <w:spacing w:line="288" w:lineRule="auto"/>
        <w:contextualSpacing/>
        <w:jc w:val="both"/>
        <w:rPr>
          <w:rFonts w:ascii="Arial" w:hAnsi="Arial" w:cs="Arial"/>
          <w:sz w:val="22"/>
          <w:szCs w:val="22"/>
        </w:rPr>
      </w:pPr>
      <w:r w:rsidRPr="00EC7962">
        <w:rPr>
          <w:rFonts w:ascii="Arial" w:hAnsi="Arial" w:cs="Arial"/>
          <w:sz w:val="22"/>
          <w:szCs w:val="22"/>
        </w:rPr>
        <w:t>Najpóźniej, w dniu przekazania Zamawiającemu pisemnego wniosku o dokonanie odbioru końcowego robót, Wykonawca przedstawi oświadczenie, w którym:</w:t>
      </w:r>
    </w:p>
    <w:p w14:paraId="530A716C" w14:textId="77777777" w:rsidR="00EC7962" w:rsidRPr="00EC7962" w:rsidRDefault="00EC7962" w:rsidP="00D67984">
      <w:pPr>
        <w:widowControl/>
        <w:numPr>
          <w:ilvl w:val="0"/>
          <w:numId w:val="93"/>
        </w:numPr>
        <w:tabs>
          <w:tab w:val="left" w:pos="709"/>
        </w:tabs>
        <w:suppressAutoHyphens w:val="0"/>
        <w:spacing w:line="288" w:lineRule="auto"/>
        <w:ind w:left="709" w:right="20" w:hanging="283"/>
        <w:contextualSpacing/>
        <w:jc w:val="both"/>
        <w:rPr>
          <w:rFonts w:ascii="Arial" w:hAnsi="Arial" w:cs="Arial"/>
          <w:sz w:val="22"/>
          <w:szCs w:val="22"/>
        </w:rPr>
      </w:pPr>
      <w:r w:rsidRPr="00EC7962">
        <w:rPr>
          <w:rFonts w:ascii="Arial" w:hAnsi="Arial" w:cs="Arial"/>
          <w:sz w:val="22"/>
          <w:szCs w:val="22"/>
        </w:rPr>
        <w:t>wymienia zaległości w wypłacie wynagrodzenia na rzecz Podwykonawców lub dalszych Podwykonawców i określa przyczyny ich powstania,</w:t>
      </w:r>
    </w:p>
    <w:p w14:paraId="52AE22A9" w14:textId="77777777" w:rsidR="00EC7962" w:rsidRPr="00EC7962" w:rsidRDefault="00EC7962" w:rsidP="00D67984">
      <w:pPr>
        <w:widowControl/>
        <w:numPr>
          <w:ilvl w:val="0"/>
          <w:numId w:val="93"/>
        </w:numPr>
        <w:tabs>
          <w:tab w:val="left" w:pos="709"/>
        </w:tabs>
        <w:suppressAutoHyphens w:val="0"/>
        <w:spacing w:line="288" w:lineRule="auto"/>
        <w:ind w:left="709" w:hanging="283"/>
        <w:contextualSpacing/>
        <w:jc w:val="both"/>
        <w:rPr>
          <w:rFonts w:ascii="Arial" w:hAnsi="Arial" w:cs="Arial"/>
          <w:sz w:val="22"/>
          <w:szCs w:val="22"/>
        </w:rPr>
      </w:pPr>
      <w:r w:rsidRPr="00EC7962">
        <w:rPr>
          <w:rFonts w:ascii="Arial" w:hAnsi="Arial" w:cs="Arial"/>
          <w:sz w:val="22"/>
          <w:szCs w:val="22"/>
        </w:rPr>
        <w:t>wymienia kwoty wynagrodzenia należnego Podwykonawcom, ale jeszcze niewymagalnego wraz z terminami wymagalności,</w:t>
      </w:r>
    </w:p>
    <w:p w14:paraId="7D7492D8" w14:textId="77777777" w:rsidR="00EC7962" w:rsidRPr="00EC7962" w:rsidRDefault="00EC7962" w:rsidP="00D67984">
      <w:pPr>
        <w:widowControl/>
        <w:numPr>
          <w:ilvl w:val="0"/>
          <w:numId w:val="93"/>
        </w:numPr>
        <w:tabs>
          <w:tab w:val="left" w:pos="709"/>
        </w:tabs>
        <w:suppressAutoHyphens w:val="0"/>
        <w:spacing w:line="288" w:lineRule="auto"/>
        <w:ind w:left="709" w:hanging="283"/>
        <w:contextualSpacing/>
        <w:jc w:val="both"/>
        <w:rPr>
          <w:rFonts w:ascii="Arial" w:hAnsi="Arial" w:cs="Arial"/>
          <w:sz w:val="22"/>
          <w:szCs w:val="22"/>
        </w:rPr>
      </w:pPr>
      <w:r w:rsidRPr="00EC7962">
        <w:rPr>
          <w:rFonts w:ascii="Arial" w:hAnsi="Arial" w:cs="Arial"/>
          <w:sz w:val="22"/>
          <w:szCs w:val="22"/>
        </w:rPr>
        <w:t>określa kwoty wynagrodzenia zatrzymanego Podwykonawcom na okres rękojmi lub gwarancji, wraz z terminami ich wymagalności.</w:t>
      </w:r>
    </w:p>
    <w:p w14:paraId="7C32666B" w14:textId="77777777" w:rsidR="00EC7962" w:rsidRPr="00EC7962" w:rsidRDefault="00EC7962" w:rsidP="00D67984">
      <w:pPr>
        <w:widowControl/>
        <w:numPr>
          <w:ilvl w:val="0"/>
          <w:numId w:val="92"/>
        </w:numPr>
        <w:tabs>
          <w:tab w:val="left" w:pos="284"/>
        </w:tabs>
        <w:suppressAutoHyphens w:val="0"/>
        <w:spacing w:line="288" w:lineRule="auto"/>
        <w:jc w:val="both"/>
        <w:rPr>
          <w:rFonts w:ascii="Arial" w:eastAsia="Times New Roman" w:hAnsi="Arial" w:cs="Arial"/>
          <w:sz w:val="22"/>
          <w:szCs w:val="22"/>
        </w:rPr>
      </w:pPr>
      <w:r w:rsidRPr="00EC7962">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EC7962">
        <w:rPr>
          <w:rFonts w:ascii="Arial" w:eastAsia="Times New Roman" w:hAnsi="Arial" w:cs="Arial"/>
          <w:sz w:val="22"/>
          <w:szCs w:val="22"/>
        </w:rPr>
        <w:br/>
        <w:t xml:space="preserve">z tytułu wypłaty wynagrodzeń, nie dłużej jednak niż na okres 30 dni. W przypadku </w:t>
      </w:r>
      <w:r w:rsidRPr="00EC7962">
        <w:rPr>
          <w:rFonts w:ascii="Arial" w:eastAsia="Times New Roman" w:hAnsi="Arial" w:cs="Arial"/>
          <w:sz w:val="22"/>
          <w:szCs w:val="22"/>
        </w:rPr>
        <w:lastRenderedPageBreak/>
        <w:t>wątpliwości, Zamawiający może żądać dowodów potwierdzających oświadczenie Wykonawcy, w określonej przez siebie formie. Powyższe nie uchybia uprawnieniom Zamawiającego, określonym w art. 465 ustawy Prawo zamówień publicznych.</w:t>
      </w:r>
    </w:p>
    <w:p w14:paraId="3490241D" w14:textId="77777777" w:rsidR="00EC7962" w:rsidRPr="00EC7962" w:rsidRDefault="00EC7962" w:rsidP="00EC7962">
      <w:pPr>
        <w:widowControl/>
        <w:tabs>
          <w:tab w:val="left" w:pos="284"/>
        </w:tabs>
        <w:suppressAutoHyphens w:val="0"/>
        <w:spacing w:line="288" w:lineRule="auto"/>
        <w:ind w:left="360"/>
        <w:jc w:val="both"/>
        <w:rPr>
          <w:rFonts w:ascii="Arial" w:eastAsia="Times New Roman" w:hAnsi="Arial" w:cs="Arial"/>
          <w:sz w:val="10"/>
          <w:szCs w:val="22"/>
        </w:rPr>
      </w:pPr>
    </w:p>
    <w:p w14:paraId="18C62F26"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13</w:t>
      </w:r>
      <w:r w:rsidRPr="00EC7962">
        <w:rPr>
          <w:rFonts w:ascii="Arial" w:eastAsia="Times New Roman" w:hAnsi="Arial" w:cs="Arial"/>
          <w:b/>
          <w:bCs/>
          <w:sz w:val="22"/>
          <w:szCs w:val="22"/>
        </w:rPr>
        <w:br/>
        <w:t>Zabezpieczenie należytego wykonanie Umowy</w:t>
      </w:r>
    </w:p>
    <w:p w14:paraId="060B8AA4" w14:textId="77777777" w:rsidR="00EC7962" w:rsidRPr="00EC7962" w:rsidRDefault="00EC7962" w:rsidP="00EC7962">
      <w:pPr>
        <w:tabs>
          <w:tab w:val="left" w:pos="5320"/>
        </w:tabs>
        <w:autoSpaceDN w:val="0"/>
        <w:spacing w:line="288" w:lineRule="auto"/>
        <w:rPr>
          <w:rFonts w:ascii="Arial" w:eastAsia="Times New Roman" w:hAnsi="Arial" w:cs="Arial"/>
          <w:b/>
          <w:sz w:val="6"/>
          <w:szCs w:val="12"/>
        </w:rPr>
      </w:pPr>
    </w:p>
    <w:p w14:paraId="03D27426" w14:textId="77777777" w:rsidR="00EC7962" w:rsidRPr="00EC7962" w:rsidRDefault="00EC7962" w:rsidP="00EC7962">
      <w:pPr>
        <w:tabs>
          <w:tab w:val="left" w:pos="5320"/>
        </w:tabs>
        <w:autoSpaceDN w:val="0"/>
        <w:spacing w:line="288" w:lineRule="auto"/>
        <w:rPr>
          <w:rFonts w:ascii="Arial" w:eastAsia="Times New Roman" w:hAnsi="Arial" w:cs="Arial"/>
          <w:b/>
          <w:sz w:val="6"/>
          <w:szCs w:val="12"/>
        </w:rPr>
      </w:pPr>
    </w:p>
    <w:p w14:paraId="3BBE7C9E" w14:textId="2E3765BE" w:rsidR="00EC7962" w:rsidRPr="00EC7962" w:rsidRDefault="00EC7962" w:rsidP="00D67984">
      <w:pPr>
        <w:widowControl/>
        <w:numPr>
          <w:ilvl w:val="0"/>
          <w:numId w:val="94"/>
        </w:numPr>
        <w:tabs>
          <w:tab w:val="left" w:pos="284"/>
        </w:tabs>
        <w:suppressAutoHyphens w:val="0"/>
        <w:spacing w:after="200" w:line="288" w:lineRule="auto"/>
        <w:contextualSpacing/>
        <w:jc w:val="both"/>
        <w:rPr>
          <w:rFonts w:ascii="Arial" w:hAnsi="Arial" w:cs="Arial"/>
          <w:b/>
          <w:sz w:val="22"/>
          <w:szCs w:val="22"/>
        </w:rPr>
      </w:pPr>
      <w:r w:rsidRPr="00EC7962">
        <w:rPr>
          <w:rFonts w:ascii="Arial" w:hAnsi="Arial" w:cs="Arial"/>
          <w:sz w:val="22"/>
          <w:szCs w:val="22"/>
        </w:rPr>
        <w:t xml:space="preserve"> Ustala się zabezpieczenie należytego wykonania </w:t>
      </w:r>
      <w:r w:rsidR="00EF2CEE">
        <w:rPr>
          <w:rFonts w:ascii="Arial" w:hAnsi="Arial" w:cs="Arial"/>
          <w:sz w:val="22"/>
          <w:szCs w:val="22"/>
        </w:rPr>
        <w:t>u</w:t>
      </w:r>
      <w:r w:rsidRPr="00EC7962">
        <w:rPr>
          <w:rFonts w:ascii="Arial" w:hAnsi="Arial" w:cs="Arial"/>
          <w:sz w:val="22"/>
          <w:szCs w:val="22"/>
        </w:rPr>
        <w:t>mowy, w łącznej wysokości 5% wynagrodzenia brutto, określonego w § 8 ust. 2 Umowy, tj. kwotą łącznie z podatkiem VAT: ………………. zł (słownie złotych:  ………..00/100).</w:t>
      </w:r>
    </w:p>
    <w:p w14:paraId="15BF96B0" w14:textId="77777777" w:rsidR="00EC7962" w:rsidRPr="00EC7962" w:rsidRDefault="00EC7962" w:rsidP="00D6798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dniu zawarcia umowy, Wykonawca wniósł, ustaloną w ust. 1, kwotę zabezpieczenia należytego wykonania umowy w formie …………………………………..                                                                                                                                                                                                                                                                                                                                                               </w:t>
      </w:r>
    </w:p>
    <w:p w14:paraId="720496E1" w14:textId="77777777" w:rsidR="00EC7962" w:rsidRPr="00EC7962" w:rsidRDefault="00EC7962" w:rsidP="00D6798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351D37BD" w14:textId="42EF040A" w:rsidR="00EC7962" w:rsidRPr="00EC7962" w:rsidRDefault="00EC7962" w:rsidP="00D6798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Zabezpieczenie należytego wykonania Umowy służy pokryciu roszczeń z tytułu niewykonania lub nienależytego wykonania Umowy przez Wykonawcę. Niezależnie od postanowień </w:t>
      </w:r>
      <w:r w:rsidRPr="00FB3828">
        <w:rPr>
          <w:rFonts w:ascii="Arial" w:hAnsi="Arial" w:cs="Arial"/>
          <w:color w:val="auto"/>
          <w:sz w:val="22"/>
          <w:szCs w:val="22"/>
        </w:rPr>
        <w:t>§ 15 (</w:t>
      </w:r>
      <w:r w:rsidRPr="00EC7962">
        <w:rPr>
          <w:rFonts w:ascii="Arial" w:hAnsi="Arial" w:cs="Arial"/>
          <w:sz w:val="22"/>
          <w:szCs w:val="22"/>
        </w:rPr>
        <w:t xml:space="preserve">kary umowne) </w:t>
      </w:r>
      <w:r w:rsidR="00EF2CEE">
        <w:rPr>
          <w:rFonts w:ascii="Arial" w:hAnsi="Arial" w:cs="Arial"/>
          <w:sz w:val="22"/>
          <w:szCs w:val="22"/>
        </w:rPr>
        <w:t>u</w:t>
      </w:r>
      <w:r w:rsidRPr="00EC7962">
        <w:rPr>
          <w:rFonts w:ascii="Arial" w:hAnsi="Arial" w:cs="Arial"/>
          <w:sz w:val="22"/>
          <w:szCs w:val="22"/>
        </w:rPr>
        <w:t xml:space="preserve">mowy, Zamawiający jest upoważniony do potrącania z zabezpieczenia należytego wykonania </w:t>
      </w:r>
      <w:r w:rsidR="00EF2CEE">
        <w:rPr>
          <w:rFonts w:ascii="Arial" w:hAnsi="Arial" w:cs="Arial"/>
          <w:sz w:val="22"/>
          <w:szCs w:val="22"/>
        </w:rPr>
        <w:t>u</w:t>
      </w:r>
      <w:r w:rsidRPr="00EC7962">
        <w:rPr>
          <w:rFonts w:ascii="Arial" w:hAnsi="Arial" w:cs="Arial"/>
          <w:sz w:val="22"/>
          <w:szCs w:val="22"/>
        </w:rPr>
        <w:t xml:space="preserve">mowy, należności na rzecz Zamawiającego </w:t>
      </w:r>
      <w:r w:rsidR="00EF2CEE">
        <w:rPr>
          <w:rFonts w:ascii="Arial" w:hAnsi="Arial" w:cs="Arial"/>
          <w:sz w:val="22"/>
          <w:szCs w:val="22"/>
        </w:rPr>
        <w:br/>
      </w:r>
      <w:r w:rsidRPr="00EC7962">
        <w:rPr>
          <w:rFonts w:ascii="Arial" w:hAnsi="Arial" w:cs="Arial"/>
          <w:sz w:val="22"/>
          <w:szCs w:val="22"/>
        </w:rPr>
        <w:t xml:space="preserve">z tytułu niewykonania lub nienależytego wykonania </w:t>
      </w:r>
      <w:r w:rsidR="00EF2CEE">
        <w:rPr>
          <w:rFonts w:ascii="Arial" w:hAnsi="Arial" w:cs="Arial"/>
          <w:sz w:val="22"/>
          <w:szCs w:val="22"/>
        </w:rPr>
        <w:t>u</w:t>
      </w:r>
      <w:r w:rsidRPr="00EC7962">
        <w:rPr>
          <w:rFonts w:ascii="Arial" w:hAnsi="Arial" w:cs="Arial"/>
          <w:sz w:val="22"/>
          <w:szCs w:val="22"/>
        </w:rPr>
        <w:t>mowy przez Wykonawcę.</w:t>
      </w:r>
    </w:p>
    <w:p w14:paraId="3CF02D32" w14:textId="77777777" w:rsidR="00EC7962" w:rsidRPr="00EC7962" w:rsidRDefault="00EC7962" w:rsidP="00D67984">
      <w:pPr>
        <w:widowControl/>
        <w:numPr>
          <w:ilvl w:val="0"/>
          <w:numId w:val="94"/>
        </w:numPr>
        <w:tabs>
          <w:tab w:val="left" w:pos="362"/>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Zabezpieczenie należytego wykonania umowy będzie zwrócone Wykonawcy </w:t>
      </w:r>
      <w:r w:rsidRPr="00EC7962">
        <w:rPr>
          <w:rFonts w:ascii="Arial" w:hAnsi="Arial" w:cs="Arial"/>
          <w:sz w:val="22"/>
          <w:szCs w:val="22"/>
        </w:rPr>
        <w:br/>
        <w:t>w terminach i wysokościach jak niżej:</w:t>
      </w:r>
    </w:p>
    <w:p w14:paraId="6502A157" w14:textId="55D90FD9" w:rsidR="00EC7962" w:rsidRPr="00EC7962" w:rsidRDefault="00EC7962" w:rsidP="00D67984">
      <w:pPr>
        <w:widowControl/>
        <w:numPr>
          <w:ilvl w:val="0"/>
          <w:numId w:val="95"/>
        </w:numPr>
        <w:tabs>
          <w:tab w:val="left" w:pos="709"/>
          <w:tab w:val="left" w:pos="5320"/>
        </w:tabs>
        <w:suppressAutoHyphens w:val="0"/>
        <w:spacing w:after="200" w:line="288" w:lineRule="auto"/>
        <w:ind w:right="20"/>
        <w:contextualSpacing/>
        <w:jc w:val="both"/>
        <w:rPr>
          <w:rFonts w:ascii="Arial" w:hAnsi="Arial" w:cs="Arial"/>
          <w:sz w:val="22"/>
          <w:szCs w:val="22"/>
        </w:rPr>
      </w:pPr>
      <w:r w:rsidRPr="00EC7962">
        <w:rPr>
          <w:rFonts w:ascii="Arial" w:hAnsi="Arial" w:cs="Arial"/>
          <w:sz w:val="22"/>
          <w:szCs w:val="22"/>
        </w:rPr>
        <w:t xml:space="preserve">70% kwoty zabezpieczenia w terminie 30 dni od dnia wykonania </w:t>
      </w:r>
      <w:r w:rsidR="00EF2CEE">
        <w:rPr>
          <w:rFonts w:ascii="Arial" w:hAnsi="Arial" w:cs="Arial"/>
          <w:sz w:val="22"/>
          <w:szCs w:val="22"/>
        </w:rPr>
        <w:t>p</w:t>
      </w:r>
      <w:r w:rsidRPr="00EC7962">
        <w:rPr>
          <w:rFonts w:ascii="Arial" w:hAnsi="Arial" w:cs="Arial"/>
          <w:sz w:val="22"/>
          <w:szCs w:val="22"/>
        </w:rPr>
        <w:t xml:space="preserve">rzedmiotu </w:t>
      </w:r>
      <w:r w:rsidR="00EF2CEE">
        <w:rPr>
          <w:rFonts w:ascii="Arial" w:hAnsi="Arial" w:cs="Arial"/>
          <w:sz w:val="22"/>
          <w:szCs w:val="22"/>
        </w:rPr>
        <w:t>u</w:t>
      </w:r>
      <w:r w:rsidRPr="00EC7962">
        <w:rPr>
          <w:rFonts w:ascii="Arial" w:hAnsi="Arial" w:cs="Arial"/>
          <w:sz w:val="22"/>
          <w:szCs w:val="22"/>
        </w:rPr>
        <w:t>mowy i uznania przez Zamawiającego za należycie wykonany,</w:t>
      </w:r>
    </w:p>
    <w:p w14:paraId="30F48011" w14:textId="77777777" w:rsidR="00EC7962" w:rsidRPr="00EC7962" w:rsidRDefault="00EC7962" w:rsidP="00D67984">
      <w:pPr>
        <w:widowControl/>
        <w:numPr>
          <w:ilvl w:val="0"/>
          <w:numId w:val="95"/>
        </w:numPr>
        <w:tabs>
          <w:tab w:val="left" w:pos="709"/>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30% kwoty zabezpieczenia w terminie 15 dni po upływie okresu rękojmi za wady.</w:t>
      </w:r>
    </w:p>
    <w:p w14:paraId="2EE1D083" w14:textId="0FA53EB1" w:rsidR="00EC7962" w:rsidRPr="00EC7962" w:rsidRDefault="00EC7962" w:rsidP="00D6798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Jeżeli zabezpieczenie należytego wykonania </w:t>
      </w:r>
      <w:r w:rsidR="00EF2CEE">
        <w:rPr>
          <w:rFonts w:ascii="Arial" w:hAnsi="Arial" w:cs="Arial"/>
          <w:sz w:val="22"/>
          <w:szCs w:val="22"/>
        </w:rPr>
        <w:t>u</w:t>
      </w:r>
      <w:r w:rsidRPr="00EC7962">
        <w:rPr>
          <w:rFonts w:ascii="Arial" w:hAnsi="Arial" w:cs="Arial"/>
          <w:sz w:val="22"/>
          <w:szCs w:val="22"/>
        </w:rPr>
        <w:t>mowy wniesiono w pieniądzu, Zamawiający zwraca je wraz z odsetkami, wynikającymi z umowy rachunku bankowego, na którym było ono przechowywane, pomniejszonymi o koszty prowadzenia rachunku oraz prowizji bankowej za przelew pieniędzy na rachunek Wykonawcy.</w:t>
      </w:r>
    </w:p>
    <w:p w14:paraId="2808FE3E" w14:textId="03F714CC" w:rsidR="00EC7962" w:rsidRPr="00EC7962" w:rsidRDefault="00EC7962" w:rsidP="00D6798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sytuacji, gdy wystąpi konieczność przedłużenia terminu realizacji </w:t>
      </w:r>
      <w:r w:rsidR="00EF2CEE">
        <w:rPr>
          <w:rFonts w:ascii="Arial" w:hAnsi="Arial" w:cs="Arial"/>
          <w:sz w:val="22"/>
          <w:szCs w:val="22"/>
        </w:rPr>
        <w:t>u</w:t>
      </w:r>
      <w:r w:rsidRPr="00EC7962">
        <w:rPr>
          <w:rFonts w:ascii="Arial" w:hAnsi="Arial" w:cs="Arial"/>
          <w:sz w:val="22"/>
          <w:szCs w:val="22"/>
        </w:rPr>
        <w:t xml:space="preserve">mowy, </w:t>
      </w:r>
      <w:r w:rsidRPr="00EC7962">
        <w:rPr>
          <w:rFonts w:ascii="Arial" w:hAnsi="Arial" w:cs="Arial"/>
          <w:sz w:val="22"/>
          <w:szCs w:val="22"/>
        </w:rPr>
        <w:br/>
        <w:t xml:space="preserve">w stosunku do terminu określonego w § 2 ust. 1 </w:t>
      </w:r>
      <w:r w:rsidR="00EF2CEE">
        <w:rPr>
          <w:rFonts w:ascii="Arial" w:hAnsi="Arial" w:cs="Arial"/>
          <w:sz w:val="22"/>
          <w:szCs w:val="22"/>
        </w:rPr>
        <w:t>u</w:t>
      </w:r>
      <w:r w:rsidRPr="00EC7962">
        <w:rPr>
          <w:rFonts w:ascii="Arial" w:hAnsi="Arial" w:cs="Arial"/>
          <w:sz w:val="22"/>
          <w:szCs w:val="22"/>
        </w:rPr>
        <w:t xml:space="preserve">mowy, Wykonawca przed zawarciem aneksu do </w:t>
      </w:r>
      <w:r w:rsidR="00EF2CEE">
        <w:rPr>
          <w:rFonts w:ascii="Arial" w:hAnsi="Arial" w:cs="Arial"/>
          <w:sz w:val="22"/>
          <w:szCs w:val="22"/>
        </w:rPr>
        <w:t>u</w:t>
      </w:r>
      <w:r w:rsidRPr="00EC7962">
        <w:rPr>
          <w:rFonts w:ascii="Arial" w:hAnsi="Arial" w:cs="Arial"/>
          <w:sz w:val="22"/>
          <w:szCs w:val="22"/>
        </w:rPr>
        <w:t xml:space="preserve">mowy, zobowiązany jest do przedłużenia terminu ważności wniesionego zabezpieczenia należytego wykonania </w:t>
      </w:r>
      <w:r w:rsidR="00EF2CEE">
        <w:rPr>
          <w:rFonts w:ascii="Arial" w:hAnsi="Arial" w:cs="Arial"/>
          <w:sz w:val="22"/>
          <w:szCs w:val="22"/>
        </w:rPr>
        <w:t>u</w:t>
      </w:r>
      <w:r w:rsidRPr="00EC7962">
        <w:rPr>
          <w:rFonts w:ascii="Arial" w:hAnsi="Arial" w:cs="Arial"/>
          <w:sz w:val="22"/>
          <w:szCs w:val="22"/>
        </w:rPr>
        <w:t xml:space="preserve">mowy albo, jeśli nie jest to możliwe, do wniesienia nowego </w:t>
      </w:r>
      <w:bookmarkStart w:id="18" w:name="page73"/>
      <w:bookmarkEnd w:id="18"/>
      <w:r w:rsidRPr="00EC7962">
        <w:rPr>
          <w:rFonts w:ascii="Arial" w:hAnsi="Arial" w:cs="Arial"/>
          <w:sz w:val="22"/>
          <w:szCs w:val="22"/>
        </w:rPr>
        <w:t xml:space="preserve">zabezpieczenia, na warunkach zaakceptowanych przez Zamawiającego, na okres wynikający z aneksu do </w:t>
      </w:r>
      <w:r w:rsidR="00EF2CEE">
        <w:rPr>
          <w:rFonts w:ascii="Arial" w:hAnsi="Arial" w:cs="Arial"/>
          <w:sz w:val="22"/>
          <w:szCs w:val="22"/>
        </w:rPr>
        <w:t>u</w:t>
      </w:r>
      <w:r w:rsidRPr="00EC7962">
        <w:rPr>
          <w:rFonts w:ascii="Arial" w:hAnsi="Arial" w:cs="Arial"/>
          <w:sz w:val="22"/>
          <w:szCs w:val="22"/>
        </w:rPr>
        <w:t>mowy.</w:t>
      </w:r>
    </w:p>
    <w:p w14:paraId="7C0E6364" w14:textId="5B4BD519" w:rsidR="00EC7962" w:rsidRPr="00EC7962" w:rsidRDefault="00EC7962" w:rsidP="00D67984">
      <w:pPr>
        <w:widowControl/>
        <w:numPr>
          <w:ilvl w:val="0"/>
          <w:numId w:val="94"/>
        </w:numPr>
        <w:tabs>
          <w:tab w:val="left" w:pos="362"/>
          <w:tab w:val="left" w:pos="5320"/>
        </w:tabs>
        <w:suppressAutoHyphens w:val="0"/>
        <w:spacing w:after="200" w:line="288" w:lineRule="auto"/>
        <w:contextualSpacing/>
        <w:jc w:val="both"/>
        <w:rPr>
          <w:rFonts w:ascii="Arial" w:hAnsi="Arial" w:cs="Arial"/>
          <w:sz w:val="22"/>
          <w:szCs w:val="22"/>
        </w:rPr>
      </w:pPr>
      <w:r w:rsidRPr="00EC7962">
        <w:rPr>
          <w:rFonts w:ascii="Arial" w:hAnsi="Arial" w:cs="Arial"/>
          <w:sz w:val="22"/>
          <w:szCs w:val="22"/>
        </w:rPr>
        <w:t xml:space="preserve">W trakcie realizacji </w:t>
      </w:r>
      <w:r w:rsidR="00EF2CEE">
        <w:rPr>
          <w:rFonts w:ascii="Arial" w:hAnsi="Arial" w:cs="Arial"/>
          <w:sz w:val="22"/>
          <w:szCs w:val="22"/>
        </w:rPr>
        <w:t>u</w:t>
      </w:r>
      <w:r w:rsidRPr="00EC7962">
        <w:rPr>
          <w:rFonts w:ascii="Arial" w:hAnsi="Arial" w:cs="Arial"/>
          <w:sz w:val="22"/>
          <w:szCs w:val="22"/>
        </w:rPr>
        <w:t xml:space="preserve">mowy, Wykonawca może dokonać zmiany formy zabezpieczenia na jedną lub kilka form, o których mowa w art. 450 ust. 1 ustawy </w:t>
      </w:r>
      <w:proofErr w:type="spellStart"/>
      <w:r w:rsidRPr="00EC7962">
        <w:rPr>
          <w:rFonts w:ascii="Arial" w:hAnsi="Arial" w:cs="Arial"/>
          <w:sz w:val="22"/>
          <w:szCs w:val="22"/>
        </w:rPr>
        <w:t>Pzp</w:t>
      </w:r>
      <w:proofErr w:type="spellEnd"/>
      <w:r w:rsidRPr="00EC7962">
        <w:rPr>
          <w:rFonts w:ascii="Arial" w:hAnsi="Arial" w:cs="Arial"/>
          <w:sz w:val="22"/>
          <w:szCs w:val="22"/>
        </w:rPr>
        <w:t>. Zmiana formy zabezpieczenia musi być dokonana z zachowaniem ciągłości zabezpieczenia i bez zmiany jego wysokości.</w:t>
      </w:r>
    </w:p>
    <w:p w14:paraId="4F07EF7C" w14:textId="77777777" w:rsidR="00EC7962" w:rsidRPr="00EC7962" w:rsidRDefault="00EC7962" w:rsidP="00EC7962">
      <w:pPr>
        <w:widowControl/>
        <w:tabs>
          <w:tab w:val="left" w:pos="5320"/>
        </w:tabs>
        <w:suppressAutoHyphens w:val="0"/>
        <w:spacing w:line="288" w:lineRule="auto"/>
        <w:outlineLvl w:val="0"/>
        <w:rPr>
          <w:rFonts w:ascii="Arial" w:eastAsia="Times New Roman" w:hAnsi="Arial" w:cs="Arial"/>
          <w:b/>
          <w:bCs/>
          <w:sz w:val="14"/>
          <w:szCs w:val="22"/>
        </w:rPr>
      </w:pPr>
    </w:p>
    <w:p w14:paraId="7E7B4122"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14</w:t>
      </w:r>
      <w:r w:rsidRPr="00EC7962">
        <w:rPr>
          <w:rFonts w:ascii="Arial" w:eastAsia="Times New Roman" w:hAnsi="Arial" w:cs="Arial"/>
          <w:b/>
          <w:bCs/>
          <w:sz w:val="22"/>
          <w:szCs w:val="22"/>
        </w:rPr>
        <w:br/>
        <w:t>Gwarancja i rękojmia</w:t>
      </w:r>
    </w:p>
    <w:p w14:paraId="597EB46E" w14:textId="77777777" w:rsidR="00EC7962" w:rsidRPr="00EC7962" w:rsidRDefault="00EC7962" w:rsidP="00EC7962">
      <w:pPr>
        <w:tabs>
          <w:tab w:val="left" w:pos="5320"/>
        </w:tabs>
        <w:spacing w:line="288" w:lineRule="auto"/>
        <w:jc w:val="both"/>
        <w:rPr>
          <w:sz w:val="8"/>
          <w:szCs w:val="12"/>
        </w:rPr>
      </w:pPr>
    </w:p>
    <w:p w14:paraId="6CDCBC32" w14:textId="13893393"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Wykonawca udziela Zamawiającemu na </w:t>
      </w:r>
      <w:r w:rsidR="00EF2CEE">
        <w:rPr>
          <w:rFonts w:ascii="Arial" w:hAnsi="Arial" w:cs="Arial"/>
          <w:sz w:val="22"/>
          <w:szCs w:val="22"/>
        </w:rPr>
        <w:t>p</w:t>
      </w:r>
      <w:r w:rsidRPr="00EC7962">
        <w:rPr>
          <w:rFonts w:ascii="Arial" w:hAnsi="Arial" w:cs="Arial"/>
          <w:sz w:val="22"/>
          <w:szCs w:val="22"/>
        </w:rPr>
        <w:t xml:space="preserve">rzedmiot </w:t>
      </w:r>
      <w:r w:rsidR="00EF2CEE">
        <w:rPr>
          <w:rFonts w:ascii="Arial" w:hAnsi="Arial" w:cs="Arial"/>
          <w:sz w:val="22"/>
          <w:szCs w:val="22"/>
        </w:rPr>
        <w:t>u</w:t>
      </w:r>
      <w:r w:rsidRPr="00EC7962">
        <w:rPr>
          <w:rFonts w:ascii="Arial" w:hAnsi="Arial" w:cs="Arial"/>
          <w:sz w:val="22"/>
          <w:szCs w:val="22"/>
        </w:rPr>
        <w:t>mowy gwarancji na okres</w:t>
      </w:r>
      <w:r w:rsidRPr="00EC7962">
        <w:rPr>
          <w:rFonts w:ascii="Arial" w:hAnsi="Arial" w:cs="Arial"/>
          <w:color w:val="FF0000"/>
          <w:sz w:val="22"/>
          <w:szCs w:val="22"/>
        </w:rPr>
        <w:t xml:space="preserve"> </w:t>
      </w:r>
      <w:r w:rsidRPr="00EC7962">
        <w:rPr>
          <w:rFonts w:ascii="Arial" w:hAnsi="Arial" w:cs="Arial"/>
          <w:b/>
          <w:sz w:val="22"/>
          <w:szCs w:val="22"/>
        </w:rPr>
        <w:t>………. miesięcy</w:t>
      </w:r>
      <w:r w:rsidRPr="00EC7962">
        <w:rPr>
          <w:rFonts w:ascii="Arial" w:hAnsi="Arial" w:cs="Arial"/>
          <w:sz w:val="22"/>
          <w:szCs w:val="22"/>
        </w:rPr>
        <w:t>, na warunkach określonych w niniejszym paragrafie.</w:t>
      </w:r>
    </w:p>
    <w:p w14:paraId="6B2CBB01" w14:textId="77777777"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color w:val="auto"/>
          <w:sz w:val="22"/>
          <w:szCs w:val="22"/>
        </w:rPr>
      </w:pPr>
      <w:r w:rsidRPr="00EC7962">
        <w:rPr>
          <w:rFonts w:ascii="Arial" w:hAnsi="Arial" w:cs="Arial"/>
          <w:color w:val="auto"/>
          <w:sz w:val="22"/>
          <w:szCs w:val="22"/>
        </w:rPr>
        <w:t>Strony ustalają, iż okres rękojmi na wykonany przedmiot umowy, będzie wynosił 5 lat.</w:t>
      </w:r>
    </w:p>
    <w:p w14:paraId="2E0F047C" w14:textId="77777777"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lastRenderedPageBreak/>
        <w:t>Bieg terminu gwarancji oraz rękojmi rozpoczyna się w dniu następnym, licząc od daty podpisania protokołu odbioru końcowego.</w:t>
      </w:r>
    </w:p>
    <w:p w14:paraId="112BCAE9" w14:textId="04A614B5"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Wykonawca zapewnia, że w okresie gwarancyjnym </w:t>
      </w:r>
      <w:r w:rsidR="00BE4D33">
        <w:rPr>
          <w:rFonts w:ascii="Arial" w:hAnsi="Arial" w:cs="Arial"/>
          <w:sz w:val="22"/>
          <w:szCs w:val="22"/>
        </w:rPr>
        <w:t>p</w:t>
      </w:r>
      <w:r w:rsidRPr="00EC7962">
        <w:rPr>
          <w:rFonts w:ascii="Arial" w:hAnsi="Arial" w:cs="Arial"/>
          <w:sz w:val="22"/>
          <w:szCs w:val="22"/>
        </w:rPr>
        <w:t xml:space="preserve">rzedmiot </w:t>
      </w:r>
      <w:r w:rsidR="00BE4D33">
        <w:rPr>
          <w:rFonts w:ascii="Arial" w:hAnsi="Arial" w:cs="Arial"/>
          <w:sz w:val="22"/>
          <w:szCs w:val="22"/>
        </w:rPr>
        <w:t>u</w:t>
      </w:r>
      <w:r w:rsidRPr="00EC7962">
        <w:rPr>
          <w:rFonts w:ascii="Arial" w:hAnsi="Arial" w:cs="Arial"/>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58141985" w14:textId="77777777"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Przeglądy gwarancyjne odbywać się będą z częstotliwością co 12 miesięcy, przy czym </w:t>
      </w:r>
      <w:r w:rsidRPr="00EC7962">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623EB18" w14:textId="77777777"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7AFEC125" w14:textId="77777777"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1A44A8F2" w14:textId="77777777" w:rsidR="00EC7962" w:rsidRPr="00EC7962"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5A28EF61" w14:textId="77777777" w:rsidR="00FB3828"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45768454" w14:textId="77777777" w:rsidR="00FB3828" w:rsidRDefault="00EC7962" w:rsidP="00D67984">
      <w:pPr>
        <w:widowControl/>
        <w:numPr>
          <w:ilvl w:val="0"/>
          <w:numId w:val="96"/>
        </w:numPr>
        <w:tabs>
          <w:tab w:val="left" w:pos="362"/>
        </w:tabs>
        <w:suppressAutoHyphens w:val="0"/>
        <w:spacing w:line="288" w:lineRule="auto"/>
        <w:ind w:left="284" w:hanging="284"/>
        <w:jc w:val="both"/>
        <w:rPr>
          <w:rFonts w:ascii="Arial" w:hAnsi="Arial" w:cs="Arial"/>
          <w:sz w:val="22"/>
          <w:szCs w:val="22"/>
        </w:rPr>
      </w:pPr>
      <w:r w:rsidRPr="00FB3828">
        <w:rPr>
          <w:rFonts w:ascii="Arial" w:hAnsi="Arial" w:cs="Arial"/>
          <w:sz w:val="22"/>
          <w:szCs w:val="22"/>
        </w:rPr>
        <w:t xml:space="preserve">Usunięcie wad uważa się za skuteczne z chwilą podpisania przez obie strony protokołu </w:t>
      </w:r>
      <w:r w:rsidR="00FB3828" w:rsidRPr="00FB3828">
        <w:rPr>
          <w:rFonts w:ascii="Arial" w:hAnsi="Arial" w:cs="Arial"/>
          <w:sz w:val="22"/>
          <w:szCs w:val="22"/>
        </w:rPr>
        <w:t xml:space="preserve">  </w:t>
      </w:r>
    </w:p>
    <w:p w14:paraId="4E3D847C" w14:textId="77777777" w:rsidR="00B91DCB" w:rsidRDefault="00FB3828" w:rsidP="00B91DCB">
      <w:pPr>
        <w:widowControl/>
        <w:tabs>
          <w:tab w:val="left" w:pos="362"/>
        </w:tabs>
        <w:suppressAutoHyphens w:val="0"/>
        <w:spacing w:line="288" w:lineRule="auto"/>
        <w:ind w:left="284"/>
        <w:jc w:val="both"/>
        <w:rPr>
          <w:rFonts w:ascii="Arial" w:hAnsi="Arial" w:cs="Arial"/>
          <w:sz w:val="22"/>
          <w:szCs w:val="22"/>
        </w:rPr>
      </w:pPr>
      <w:r>
        <w:rPr>
          <w:rFonts w:ascii="Arial" w:hAnsi="Arial" w:cs="Arial"/>
          <w:sz w:val="22"/>
          <w:szCs w:val="22"/>
        </w:rPr>
        <w:t xml:space="preserve"> </w:t>
      </w:r>
      <w:r w:rsidR="00EC7962" w:rsidRPr="00FB3828">
        <w:rPr>
          <w:rFonts w:ascii="Arial" w:hAnsi="Arial" w:cs="Arial"/>
          <w:sz w:val="22"/>
          <w:szCs w:val="22"/>
        </w:rPr>
        <w:t xml:space="preserve">odbioru prac z usuwania wad. </w:t>
      </w:r>
    </w:p>
    <w:p w14:paraId="34BC1987" w14:textId="395A95C9" w:rsidR="00EC7962" w:rsidRPr="00B91DCB" w:rsidRDefault="00EC7962" w:rsidP="00B91DCB">
      <w:pPr>
        <w:pStyle w:val="Akapitzlist"/>
        <w:widowControl/>
        <w:numPr>
          <w:ilvl w:val="0"/>
          <w:numId w:val="96"/>
        </w:numPr>
        <w:tabs>
          <w:tab w:val="left" w:pos="362"/>
        </w:tabs>
        <w:suppressAutoHyphens w:val="0"/>
        <w:spacing w:line="288" w:lineRule="auto"/>
        <w:ind w:left="426" w:hanging="426"/>
        <w:jc w:val="both"/>
        <w:rPr>
          <w:rFonts w:ascii="Arial" w:hAnsi="Arial" w:cs="Arial"/>
          <w:sz w:val="22"/>
          <w:szCs w:val="22"/>
        </w:rPr>
      </w:pPr>
      <w:r w:rsidRPr="00B91DCB">
        <w:rPr>
          <w:rFonts w:ascii="Arial" w:hAnsi="Arial" w:cs="Arial"/>
          <w:sz w:val="22"/>
          <w:szCs w:val="22"/>
        </w:rPr>
        <w:t xml:space="preserve">Wykonawca nie może odmówić usunięcia wad, bez względu na wysokość związanych </w:t>
      </w:r>
      <w:r w:rsidR="00B91DCB">
        <w:rPr>
          <w:rFonts w:ascii="Arial" w:hAnsi="Arial" w:cs="Arial"/>
          <w:sz w:val="22"/>
          <w:szCs w:val="22"/>
        </w:rPr>
        <w:br/>
      </w:r>
      <w:r w:rsidRPr="00B91DCB">
        <w:rPr>
          <w:rFonts w:ascii="Arial" w:hAnsi="Arial" w:cs="Arial"/>
          <w:sz w:val="22"/>
          <w:szCs w:val="22"/>
        </w:rPr>
        <w:t xml:space="preserve">z tym kosztów. Jeżeli koszt usunięcia wad byłby niewspółmierny do efektów  uzyskanych w następstwie usunięcia wad, poczytuje się, że wady nie nadają się do </w:t>
      </w:r>
      <w:r w:rsidR="00FB3828" w:rsidRPr="00B91DCB">
        <w:rPr>
          <w:rFonts w:ascii="Arial" w:hAnsi="Arial" w:cs="Arial"/>
          <w:sz w:val="22"/>
          <w:szCs w:val="22"/>
        </w:rPr>
        <w:t xml:space="preserve"> </w:t>
      </w:r>
      <w:r w:rsidRPr="00B91DCB">
        <w:rPr>
          <w:rFonts w:ascii="Arial" w:hAnsi="Arial" w:cs="Arial"/>
          <w:sz w:val="22"/>
          <w:szCs w:val="22"/>
        </w:rPr>
        <w:t xml:space="preserve">usunięcia. </w:t>
      </w:r>
      <w:r w:rsidR="00B91DCB">
        <w:rPr>
          <w:rFonts w:ascii="Arial" w:hAnsi="Arial" w:cs="Arial"/>
          <w:sz w:val="22"/>
          <w:szCs w:val="22"/>
        </w:rPr>
        <w:br/>
      </w:r>
      <w:r w:rsidRPr="00B91DCB">
        <w:rPr>
          <w:rFonts w:ascii="Arial" w:hAnsi="Arial" w:cs="Arial"/>
          <w:sz w:val="22"/>
          <w:szCs w:val="22"/>
        </w:rPr>
        <w:t xml:space="preserve">W takim przypadku stosuje się zapis ust. 12. </w:t>
      </w:r>
    </w:p>
    <w:p w14:paraId="13933BC5" w14:textId="77777777" w:rsidR="00FB3828" w:rsidRDefault="00EC7962" w:rsidP="00D67984">
      <w:pPr>
        <w:widowControl/>
        <w:numPr>
          <w:ilvl w:val="0"/>
          <w:numId w:val="96"/>
        </w:numPr>
        <w:tabs>
          <w:tab w:val="left" w:pos="284"/>
          <w:tab w:val="left" w:pos="362"/>
        </w:tabs>
        <w:suppressAutoHyphens w:val="0"/>
        <w:spacing w:line="288" w:lineRule="auto"/>
        <w:ind w:left="284" w:hanging="284"/>
        <w:jc w:val="both"/>
        <w:rPr>
          <w:rFonts w:ascii="Arial" w:hAnsi="Arial" w:cs="Arial"/>
          <w:sz w:val="22"/>
          <w:szCs w:val="22"/>
        </w:rPr>
      </w:pPr>
      <w:r w:rsidRPr="00EC7962">
        <w:rPr>
          <w:rFonts w:ascii="Arial" w:hAnsi="Arial" w:cs="Arial"/>
          <w:sz w:val="22"/>
          <w:szCs w:val="22"/>
        </w:rPr>
        <w:t xml:space="preserve">W razie stwierdzenia w toku czynności odbioru końcowego lub w okresie rękojmi wad nie </w:t>
      </w:r>
    </w:p>
    <w:p w14:paraId="2F2C0E29" w14:textId="0155FBDE" w:rsidR="00EC7962" w:rsidRPr="00EC7962" w:rsidRDefault="00FB3828" w:rsidP="00FB3828">
      <w:pPr>
        <w:widowControl/>
        <w:tabs>
          <w:tab w:val="left" w:pos="284"/>
          <w:tab w:val="left" w:pos="362"/>
        </w:tabs>
        <w:suppressAutoHyphens w:val="0"/>
        <w:spacing w:line="288" w:lineRule="auto"/>
        <w:ind w:left="284"/>
        <w:jc w:val="both"/>
        <w:rPr>
          <w:rFonts w:ascii="Arial" w:hAnsi="Arial" w:cs="Arial"/>
          <w:sz w:val="22"/>
          <w:szCs w:val="22"/>
        </w:rPr>
      </w:pPr>
      <w:r>
        <w:rPr>
          <w:rFonts w:ascii="Arial" w:hAnsi="Arial" w:cs="Arial"/>
          <w:sz w:val="22"/>
          <w:szCs w:val="22"/>
        </w:rPr>
        <w:t xml:space="preserve"> </w:t>
      </w:r>
      <w:r w:rsidR="00EC7962" w:rsidRPr="00EC7962">
        <w:rPr>
          <w:rFonts w:ascii="Arial" w:hAnsi="Arial" w:cs="Arial"/>
          <w:sz w:val="22"/>
          <w:szCs w:val="22"/>
        </w:rPr>
        <w:t>nadających się do usunięcia, Zamawiający może:</w:t>
      </w:r>
    </w:p>
    <w:p w14:paraId="482804A0" w14:textId="77777777" w:rsidR="00EC7962" w:rsidRPr="00EC7962" w:rsidRDefault="00EC7962" w:rsidP="00D67984">
      <w:pPr>
        <w:widowControl/>
        <w:numPr>
          <w:ilvl w:val="1"/>
          <w:numId w:val="76"/>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42463DC6" w14:textId="77777777" w:rsidR="00EC7962" w:rsidRPr="00EC7962" w:rsidRDefault="00EC7962" w:rsidP="00D67984">
      <w:pPr>
        <w:widowControl/>
        <w:numPr>
          <w:ilvl w:val="1"/>
          <w:numId w:val="76"/>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 xml:space="preserve">jeżeli wady uniemożliwiają użytkowanie przedmiotu umowy, zgodnie z jego przeznaczeniem: </w:t>
      </w:r>
    </w:p>
    <w:p w14:paraId="1BBCB1FE" w14:textId="77777777" w:rsidR="00EC7962" w:rsidRPr="00EC7962" w:rsidRDefault="00EC7962" w:rsidP="00D67984">
      <w:pPr>
        <w:widowControl/>
        <w:numPr>
          <w:ilvl w:val="0"/>
          <w:numId w:val="77"/>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EC7962">
        <w:rPr>
          <w:rFonts w:ascii="Arial" w:hAnsi="Arial" w:cs="Arial"/>
          <w:sz w:val="22"/>
          <w:szCs w:val="22"/>
        </w:rPr>
        <w:t>odstąpić od umowy, zawiadamiając o tym właściwe organy nadzoru i inspekcji,</w:t>
      </w:r>
    </w:p>
    <w:p w14:paraId="310527AE" w14:textId="77777777" w:rsidR="00EC7962" w:rsidRPr="00EC7962" w:rsidRDefault="00EC7962" w:rsidP="00D67984">
      <w:pPr>
        <w:widowControl/>
        <w:numPr>
          <w:ilvl w:val="0"/>
          <w:numId w:val="77"/>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EC7962">
        <w:rPr>
          <w:rFonts w:ascii="Arial" w:hAnsi="Arial" w:cs="Arial"/>
          <w:sz w:val="22"/>
          <w:szCs w:val="22"/>
        </w:rPr>
        <w:t>żądać wykonania przedmiotu umowy po raz drugi, zachowując prawo domagania się od Wykonawcy naprawienia szkody wynikłej z opóźnienia.</w:t>
      </w:r>
    </w:p>
    <w:p w14:paraId="2DCFFFD9" w14:textId="77777777" w:rsidR="00EC7962" w:rsidRPr="00EC7962" w:rsidRDefault="00EC7962" w:rsidP="00D67984">
      <w:pPr>
        <w:widowControl/>
        <w:numPr>
          <w:ilvl w:val="0"/>
          <w:numId w:val="9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EC7962">
        <w:rPr>
          <w:rFonts w:ascii="Arial" w:hAnsi="Arial" w:cs="Arial"/>
          <w:sz w:val="22"/>
          <w:szCs w:val="22"/>
        </w:rPr>
        <w:lastRenderedPageBreak/>
        <w:t>W razie odebrania przedmiotu umowy, z zastrzeżeniem stwierdzonych przy odbiorze końcowym wad nadających się do usunięcia lub stwierdzenia takich wad, w okresie rękojmi, Zamawiający może:</w:t>
      </w:r>
    </w:p>
    <w:p w14:paraId="1F97062B" w14:textId="77777777" w:rsidR="00EC7962" w:rsidRPr="00EC7962" w:rsidRDefault="00EC7962" w:rsidP="00D67984">
      <w:pPr>
        <w:widowControl/>
        <w:numPr>
          <w:ilvl w:val="1"/>
          <w:numId w:val="9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żądać usunięcia wad, wyznaczając Wykonawcy odpowiedni termin,</w:t>
      </w:r>
    </w:p>
    <w:p w14:paraId="7FD46D65" w14:textId="77777777" w:rsidR="00EC7962" w:rsidRPr="00EC7962" w:rsidRDefault="00EC7962" w:rsidP="00D67984">
      <w:pPr>
        <w:widowControl/>
        <w:numPr>
          <w:ilvl w:val="1"/>
          <w:numId w:val="97"/>
        </w:numPr>
        <w:tabs>
          <w:tab w:val="left" w:pos="709"/>
        </w:tabs>
        <w:suppressAutoHyphens w:val="0"/>
        <w:spacing w:after="200" w:line="288" w:lineRule="auto"/>
        <w:ind w:left="709" w:right="20" w:hanging="283"/>
        <w:contextualSpacing/>
        <w:jc w:val="both"/>
        <w:rPr>
          <w:rFonts w:ascii="Arial" w:hAnsi="Arial" w:cs="Arial"/>
          <w:sz w:val="22"/>
          <w:szCs w:val="22"/>
        </w:rPr>
      </w:pPr>
      <w:r w:rsidRPr="00EC7962">
        <w:rPr>
          <w:rFonts w:ascii="Arial" w:hAnsi="Arial" w:cs="Arial"/>
          <w:sz w:val="22"/>
          <w:szCs w:val="22"/>
        </w:rPr>
        <w:t>obniżyć wynagrodzenie Wykonawcy za ten przedmiot, odpowiednio do utraconej wartości użytkowej, estetycznej i technicznej,</w:t>
      </w:r>
    </w:p>
    <w:p w14:paraId="1375AA5D" w14:textId="77777777" w:rsidR="00EC7962" w:rsidRPr="00EC7962" w:rsidRDefault="00EC7962" w:rsidP="00D67984">
      <w:pPr>
        <w:widowControl/>
        <w:numPr>
          <w:ilvl w:val="1"/>
          <w:numId w:val="97"/>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EC7962">
        <w:rPr>
          <w:rFonts w:ascii="Arial" w:hAnsi="Arial" w:cs="Arial"/>
          <w:sz w:val="22"/>
          <w:szCs w:val="22"/>
        </w:rPr>
        <w:t>skorzystać z możliwości zastosowania postanowień pkt 1 i 2 łącznie.</w:t>
      </w:r>
    </w:p>
    <w:p w14:paraId="24157034" w14:textId="77777777" w:rsidR="00EC7962" w:rsidRPr="00893F05" w:rsidRDefault="00EC7962" w:rsidP="00D67984">
      <w:pPr>
        <w:widowControl/>
        <w:numPr>
          <w:ilvl w:val="0"/>
          <w:numId w:val="96"/>
        </w:numPr>
        <w:tabs>
          <w:tab w:val="left" w:pos="426"/>
        </w:tabs>
        <w:suppressAutoHyphens w:val="0"/>
        <w:spacing w:line="288" w:lineRule="auto"/>
        <w:ind w:left="426" w:hanging="426"/>
        <w:contextualSpacing/>
        <w:jc w:val="both"/>
        <w:rPr>
          <w:rFonts w:ascii="Arial" w:hAnsi="Arial" w:cs="Arial"/>
          <w:b/>
          <w:sz w:val="22"/>
          <w:szCs w:val="22"/>
        </w:rPr>
      </w:pPr>
      <w:r w:rsidRPr="00EC7962">
        <w:rPr>
          <w:rFonts w:ascii="Arial" w:hAnsi="Arial" w:cs="Arial"/>
          <w:sz w:val="22"/>
          <w:szCs w:val="22"/>
        </w:rPr>
        <w:t>Po upływie okresu gwarancji, Zamawiający dokona odbioru ostatecznego, w terminie przez niego wskazanym, jednakże nie dłuższym niż 14 dni od upływu terminu gwarancji.</w:t>
      </w:r>
    </w:p>
    <w:p w14:paraId="6285670B" w14:textId="77777777" w:rsidR="00893F05" w:rsidRDefault="00893F05" w:rsidP="00893F05">
      <w:pPr>
        <w:widowControl/>
        <w:tabs>
          <w:tab w:val="left" w:pos="426"/>
        </w:tabs>
        <w:suppressAutoHyphens w:val="0"/>
        <w:spacing w:line="288" w:lineRule="auto"/>
        <w:contextualSpacing/>
        <w:jc w:val="both"/>
        <w:rPr>
          <w:rFonts w:ascii="Arial" w:hAnsi="Arial" w:cs="Arial"/>
          <w:sz w:val="22"/>
          <w:szCs w:val="22"/>
        </w:rPr>
      </w:pPr>
    </w:p>
    <w:p w14:paraId="48D4513D" w14:textId="77777777" w:rsidR="00893F05" w:rsidRPr="00B91DCB" w:rsidRDefault="00893F05" w:rsidP="00893F05">
      <w:pPr>
        <w:widowControl/>
        <w:tabs>
          <w:tab w:val="left" w:pos="426"/>
        </w:tabs>
        <w:suppressAutoHyphens w:val="0"/>
        <w:spacing w:line="288" w:lineRule="auto"/>
        <w:contextualSpacing/>
        <w:jc w:val="both"/>
        <w:rPr>
          <w:rFonts w:ascii="Arial" w:hAnsi="Arial" w:cs="Arial"/>
          <w:b/>
          <w:sz w:val="22"/>
          <w:szCs w:val="22"/>
        </w:rPr>
      </w:pPr>
    </w:p>
    <w:p w14:paraId="657E3A21" w14:textId="77777777" w:rsidR="00EC7962" w:rsidRPr="00EC7962" w:rsidRDefault="00EC7962" w:rsidP="00EC7962">
      <w:pPr>
        <w:tabs>
          <w:tab w:val="left" w:pos="5320"/>
        </w:tabs>
        <w:rPr>
          <w:rFonts w:ascii="Arial" w:hAnsi="Arial" w:cs="Arial"/>
          <w:sz w:val="8"/>
          <w:szCs w:val="22"/>
        </w:rPr>
      </w:pPr>
    </w:p>
    <w:p w14:paraId="3688E984"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sz w:val="22"/>
          <w:szCs w:val="22"/>
        </w:rPr>
      </w:pPr>
      <w:r w:rsidRPr="00EC7962">
        <w:rPr>
          <w:rFonts w:ascii="Arial" w:eastAsia="Times New Roman" w:hAnsi="Arial" w:cs="Arial"/>
          <w:b/>
          <w:bCs/>
          <w:sz w:val="22"/>
          <w:szCs w:val="22"/>
        </w:rPr>
        <w:t>§ 15</w:t>
      </w:r>
      <w:r w:rsidRPr="00EC7962">
        <w:rPr>
          <w:rFonts w:ascii="Arial" w:eastAsia="Times New Roman" w:hAnsi="Arial" w:cs="Arial"/>
          <w:b/>
          <w:bCs/>
          <w:sz w:val="22"/>
          <w:szCs w:val="22"/>
        </w:rPr>
        <w:br/>
      </w:r>
      <w:r w:rsidRPr="00EC7962">
        <w:rPr>
          <w:rFonts w:ascii="Arial" w:eastAsia="Times New Roman" w:hAnsi="Arial" w:cs="Arial"/>
          <w:b/>
          <w:bCs/>
          <w:color w:val="auto"/>
          <w:sz w:val="22"/>
          <w:szCs w:val="22"/>
        </w:rPr>
        <w:t>Kary umowne</w:t>
      </w:r>
    </w:p>
    <w:p w14:paraId="3D734B83" w14:textId="77777777" w:rsidR="00EC7962" w:rsidRPr="00EC7962" w:rsidRDefault="00EC7962" w:rsidP="00D67984">
      <w:pPr>
        <w:widowControl/>
        <w:numPr>
          <w:ilvl w:val="3"/>
          <w:numId w:val="7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EC7962">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Pr="00EC7962">
        <w:rPr>
          <w:rFonts w:ascii="Arial" w:eastAsia="Times New Roman" w:hAnsi="Arial" w:cs="Arial"/>
          <w:sz w:val="22"/>
          <w:szCs w:val="22"/>
        </w:rPr>
        <w:br/>
        <w:t>w ust. 2.</w:t>
      </w:r>
    </w:p>
    <w:p w14:paraId="0B24C346" w14:textId="77777777" w:rsidR="00EC7962" w:rsidRPr="00EC7962" w:rsidRDefault="00EC7962" w:rsidP="00D67984">
      <w:pPr>
        <w:widowControl/>
        <w:numPr>
          <w:ilvl w:val="3"/>
          <w:numId w:val="7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EC7962">
        <w:rPr>
          <w:rFonts w:ascii="Arial" w:eastAsia="Times New Roman" w:hAnsi="Arial" w:cs="Arial"/>
          <w:sz w:val="22"/>
          <w:szCs w:val="22"/>
        </w:rPr>
        <w:t>Wykonawca zapłaci Zamawiającemu karę umowną:</w:t>
      </w:r>
    </w:p>
    <w:p w14:paraId="52928D96" w14:textId="0482363F" w:rsidR="006106D6" w:rsidRDefault="00030157" w:rsidP="00D67984">
      <w:pPr>
        <w:widowControl/>
        <w:numPr>
          <w:ilvl w:val="0"/>
          <w:numId w:val="79"/>
        </w:numPr>
        <w:tabs>
          <w:tab w:val="num" w:pos="1068"/>
        </w:tabs>
        <w:suppressAutoHyphens w:val="0"/>
        <w:spacing w:line="288" w:lineRule="auto"/>
        <w:ind w:left="709" w:hanging="425"/>
        <w:jc w:val="both"/>
        <w:rPr>
          <w:rFonts w:ascii="Arial" w:eastAsia="Times New Roman" w:hAnsi="Arial" w:cs="Arial"/>
          <w:sz w:val="22"/>
          <w:szCs w:val="22"/>
        </w:rPr>
      </w:pPr>
      <w:r>
        <w:rPr>
          <w:rFonts w:ascii="Arial" w:hAnsi="Arial" w:cs="Arial"/>
          <w:sz w:val="22"/>
          <w:szCs w:val="22"/>
        </w:rPr>
        <w:t xml:space="preserve"> </w:t>
      </w:r>
      <w:r w:rsidR="004D703E" w:rsidRPr="00C05954">
        <w:rPr>
          <w:rFonts w:ascii="Arial" w:eastAsia="Times New Roman" w:hAnsi="Arial" w:cs="Arial"/>
          <w:color w:val="000000" w:themeColor="text1"/>
          <w:sz w:val="22"/>
          <w:szCs w:val="22"/>
        </w:rPr>
        <w:t xml:space="preserve">za przekroczenie terminu wykonania </w:t>
      </w:r>
      <w:r w:rsidR="004D703E">
        <w:rPr>
          <w:rFonts w:ascii="Arial" w:eastAsia="Times New Roman" w:hAnsi="Arial" w:cs="Arial"/>
          <w:color w:val="000000" w:themeColor="text1"/>
          <w:sz w:val="22"/>
          <w:szCs w:val="22"/>
        </w:rPr>
        <w:t>p</w:t>
      </w:r>
      <w:r w:rsidR="004D703E" w:rsidRPr="00C05954">
        <w:rPr>
          <w:rFonts w:ascii="Arial" w:eastAsia="Times New Roman" w:hAnsi="Arial" w:cs="Arial"/>
          <w:color w:val="000000" w:themeColor="text1"/>
          <w:sz w:val="22"/>
          <w:szCs w:val="22"/>
        </w:rPr>
        <w:t>rzedmiotu umowy, o którym mowa w § 2 ust. 1</w:t>
      </w:r>
      <w:r w:rsidR="004D703E">
        <w:rPr>
          <w:rFonts w:ascii="Arial" w:eastAsia="Times New Roman" w:hAnsi="Arial" w:cs="Arial"/>
          <w:color w:val="000000" w:themeColor="text1"/>
          <w:sz w:val="22"/>
          <w:szCs w:val="22"/>
        </w:rPr>
        <w:t xml:space="preserve"> </w:t>
      </w:r>
      <w:r w:rsidR="004D703E">
        <w:rPr>
          <w:rFonts w:ascii="Arial" w:eastAsia="Times New Roman" w:hAnsi="Arial" w:cs="Arial"/>
          <w:color w:val="000000" w:themeColor="text1"/>
          <w:sz w:val="22"/>
          <w:szCs w:val="22"/>
        </w:rPr>
        <w:br/>
      </w:r>
      <w:r w:rsidR="004D703E" w:rsidRPr="00C05954">
        <w:rPr>
          <w:rFonts w:ascii="Arial" w:eastAsia="Times New Roman" w:hAnsi="Arial" w:cs="Arial"/>
          <w:color w:val="000000" w:themeColor="text1"/>
          <w:sz w:val="22"/>
          <w:szCs w:val="22"/>
        </w:rPr>
        <w:t xml:space="preserve">z przyczyn leżących po stronie Wykonawcy – w wysokości </w:t>
      </w:r>
      <w:r w:rsidR="004D703E" w:rsidRPr="00260944">
        <w:rPr>
          <w:rFonts w:ascii="Arial" w:eastAsia="Times New Roman" w:hAnsi="Arial" w:cs="Arial"/>
          <w:color w:val="auto"/>
          <w:sz w:val="22"/>
          <w:szCs w:val="22"/>
        </w:rPr>
        <w:t>1000</w:t>
      </w:r>
      <w:r w:rsidR="004D703E" w:rsidRPr="00C05954">
        <w:rPr>
          <w:rFonts w:ascii="Arial" w:eastAsia="Times New Roman" w:hAnsi="Arial" w:cs="Arial"/>
          <w:color w:val="000000" w:themeColor="text1"/>
          <w:sz w:val="22"/>
          <w:szCs w:val="22"/>
        </w:rPr>
        <w:t xml:space="preserve"> </w:t>
      </w:r>
      <w:r w:rsidR="004D703E">
        <w:rPr>
          <w:rFonts w:ascii="Arial" w:eastAsia="Times New Roman" w:hAnsi="Arial" w:cs="Arial"/>
          <w:color w:val="000000" w:themeColor="text1"/>
          <w:sz w:val="22"/>
          <w:szCs w:val="22"/>
        </w:rPr>
        <w:t>zł</w:t>
      </w:r>
      <w:r w:rsidR="004D703E" w:rsidRPr="00C05954">
        <w:rPr>
          <w:rFonts w:ascii="Arial" w:eastAsia="Times New Roman" w:hAnsi="Arial" w:cs="Arial"/>
          <w:color w:val="000000" w:themeColor="text1"/>
          <w:sz w:val="22"/>
          <w:szCs w:val="22"/>
        </w:rPr>
        <w:t xml:space="preserve"> za każdy dzień zwłoki w stosunku do terminu, określonego w </w:t>
      </w:r>
      <w:r w:rsidR="004D703E" w:rsidRPr="00C05954">
        <w:rPr>
          <w:rFonts w:ascii="Arial" w:eastAsia="Times New Roman" w:hAnsi="Arial" w:cs="Arial"/>
          <w:bCs/>
          <w:color w:val="000000" w:themeColor="text1"/>
          <w:sz w:val="22"/>
          <w:szCs w:val="22"/>
        </w:rPr>
        <w:t>§</w:t>
      </w:r>
      <w:r w:rsidR="004D703E" w:rsidRPr="00C05954">
        <w:rPr>
          <w:rFonts w:ascii="Arial" w:eastAsia="Times New Roman" w:hAnsi="Arial" w:cs="Arial"/>
          <w:b/>
          <w:bCs/>
          <w:color w:val="000000" w:themeColor="text1"/>
          <w:sz w:val="22"/>
          <w:szCs w:val="22"/>
        </w:rPr>
        <w:t xml:space="preserve"> </w:t>
      </w:r>
      <w:r w:rsidR="004D703E" w:rsidRPr="00C05954">
        <w:rPr>
          <w:rFonts w:ascii="Arial" w:eastAsia="Times New Roman" w:hAnsi="Arial" w:cs="Arial"/>
          <w:bCs/>
          <w:color w:val="000000" w:themeColor="text1"/>
          <w:sz w:val="22"/>
          <w:szCs w:val="22"/>
        </w:rPr>
        <w:t>2 ust. 1</w:t>
      </w:r>
      <w:r w:rsidR="00EC7962" w:rsidRPr="00EC7962">
        <w:rPr>
          <w:rFonts w:ascii="Arial" w:eastAsia="Times New Roman" w:hAnsi="Arial" w:cs="Arial"/>
          <w:bCs/>
          <w:sz w:val="22"/>
          <w:szCs w:val="22"/>
        </w:rPr>
        <w:t>,</w:t>
      </w:r>
    </w:p>
    <w:p w14:paraId="25AB2AB7" w14:textId="7655F762" w:rsidR="006106D6" w:rsidRDefault="001C4788"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Pr>
          <w:rFonts w:ascii="Arial" w:hAnsi="Arial" w:cs="Arial"/>
          <w:sz w:val="22"/>
          <w:szCs w:val="22"/>
        </w:rPr>
        <w:t xml:space="preserve">za </w:t>
      </w:r>
      <w:r w:rsidR="0033762A">
        <w:rPr>
          <w:rFonts w:ascii="Arial" w:hAnsi="Arial" w:cs="Arial"/>
          <w:sz w:val="22"/>
          <w:szCs w:val="22"/>
        </w:rPr>
        <w:t xml:space="preserve"> zwłok</w:t>
      </w:r>
      <w:r>
        <w:rPr>
          <w:rFonts w:ascii="Arial" w:hAnsi="Arial" w:cs="Arial"/>
          <w:sz w:val="22"/>
          <w:szCs w:val="22"/>
        </w:rPr>
        <w:t>ę w</w:t>
      </w:r>
      <w:r w:rsidR="0033762A">
        <w:rPr>
          <w:rFonts w:ascii="Arial" w:hAnsi="Arial" w:cs="Arial"/>
          <w:sz w:val="22"/>
          <w:szCs w:val="22"/>
        </w:rPr>
        <w:t xml:space="preserve"> </w:t>
      </w:r>
      <w:r w:rsidR="00EC7962" w:rsidRPr="006106D6">
        <w:rPr>
          <w:rFonts w:ascii="Arial" w:hAnsi="Arial" w:cs="Arial"/>
          <w:sz w:val="22"/>
          <w:szCs w:val="22"/>
        </w:rPr>
        <w:t>przejęci</w:t>
      </w:r>
      <w:r>
        <w:rPr>
          <w:rFonts w:ascii="Arial" w:hAnsi="Arial" w:cs="Arial"/>
          <w:sz w:val="22"/>
          <w:szCs w:val="22"/>
        </w:rPr>
        <w:t>u</w:t>
      </w:r>
      <w:r w:rsidR="00EC7962" w:rsidRPr="006106D6">
        <w:rPr>
          <w:rFonts w:ascii="Arial" w:hAnsi="Arial" w:cs="Arial"/>
          <w:sz w:val="22"/>
          <w:szCs w:val="22"/>
        </w:rPr>
        <w:t xml:space="preserve"> od Zamawiającego terenu budowy w terminie, o którym mowa w § 2 ust. </w:t>
      </w:r>
      <w:r w:rsidR="00030157">
        <w:rPr>
          <w:rFonts w:ascii="Arial" w:hAnsi="Arial" w:cs="Arial"/>
          <w:sz w:val="22"/>
          <w:szCs w:val="22"/>
        </w:rPr>
        <w:t>4</w:t>
      </w:r>
      <w:r w:rsidR="00EC7962" w:rsidRPr="006106D6">
        <w:rPr>
          <w:rFonts w:ascii="Arial" w:hAnsi="Arial" w:cs="Arial"/>
          <w:sz w:val="22"/>
          <w:szCs w:val="22"/>
        </w:rPr>
        <w:t xml:space="preserve"> lub </w:t>
      </w:r>
      <w:r w:rsidR="0033762A">
        <w:rPr>
          <w:rFonts w:ascii="Arial" w:hAnsi="Arial" w:cs="Arial"/>
          <w:sz w:val="22"/>
          <w:szCs w:val="22"/>
        </w:rPr>
        <w:t>zwłok</w:t>
      </w:r>
      <w:r>
        <w:rPr>
          <w:rFonts w:ascii="Arial" w:hAnsi="Arial" w:cs="Arial"/>
          <w:sz w:val="22"/>
          <w:szCs w:val="22"/>
        </w:rPr>
        <w:t>ę</w:t>
      </w:r>
      <w:r w:rsidR="0033762A">
        <w:rPr>
          <w:rFonts w:ascii="Arial" w:hAnsi="Arial" w:cs="Arial"/>
          <w:sz w:val="22"/>
          <w:szCs w:val="22"/>
        </w:rPr>
        <w:t xml:space="preserve"> w</w:t>
      </w:r>
      <w:r w:rsidR="00EC7962" w:rsidRPr="006106D6">
        <w:rPr>
          <w:rFonts w:ascii="Arial" w:hAnsi="Arial" w:cs="Arial"/>
          <w:sz w:val="22"/>
          <w:szCs w:val="22"/>
        </w:rPr>
        <w:t xml:space="preserve"> rozpoczęci</w:t>
      </w:r>
      <w:r w:rsidR="0033762A">
        <w:rPr>
          <w:rFonts w:ascii="Arial" w:hAnsi="Arial" w:cs="Arial"/>
          <w:sz w:val="22"/>
          <w:szCs w:val="22"/>
        </w:rPr>
        <w:t>u</w:t>
      </w:r>
      <w:r w:rsidR="00EC7962" w:rsidRPr="006106D6">
        <w:rPr>
          <w:rFonts w:ascii="Arial" w:hAnsi="Arial" w:cs="Arial"/>
          <w:sz w:val="22"/>
          <w:szCs w:val="22"/>
        </w:rPr>
        <w:t xml:space="preserve"> robót w terminie, o którym mowa w § 2 ust. </w:t>
      </w:r>
      <w:r w:rsidR="00030157">
        <w:rPr>
          <w:rFonts w:ascii="Arial" w:hAnsi="Arial" w:cs="Arial"/>
          <w:sz w:val="22"/>
          <w:szCs w:val="22"/>
        </w:rPr>
        <w:t>5</w:t>
      </w:r>
      <w:r w:rsidR="00EC7962" w:rsidRPr="006106D6">
        <w:rPr>
          <w:rFonts w:ascii="Arial" w:hAnsi="Arial" w:cs="Arial"/>
          <w:sz w:val="22"/>
          <w:szCs w:val="22"/>
        </w:rPr>
        <w:t xml:space="preserve"> </w:t>
      </w:r>
      <w:r>
        <w:rPr>
          <w:rFonts w:ascii="Arial" w:hAnsi="Arial" w:cs="Arial"/>
          <w:sz w:val="22"/>
          <w:szCs w:val="22"/>
        </w:rPr>
        <w:br/>
      </w:r>
      <w:r w:rsidR="00EC7962" w:rsidRPr="006106D6">
        <w:rPr>
          <w:rFonts w:ascii="Arial" w:hAnsi="Arial" w:cs="Arial"/>
          <w:sz w:val="22"/>
          <w:szCs w:val="22"/>
        </w:rPr>
        <w:t xml:space="preserve">z przyczyn nie leżących po stronie Zamawiającego </w:t>
      </w:r>
      <w:r w:rsidR="00393D74">
        <w:rPr>
          <w:rFonts w:ascii="Arial" w:hAnsi="Arial" w:cs="Arial"/>
          <w:sz w:val="22"/>
          <w:szCs w:val="22"/>
        </w:rPr>
        <w:t>–</w:t>
      </w:r>
      <w:r w:rsidR="00EC7962" w:rsidRPr="006106D6">
        <w:rPr>
          <w:rFonts w:ascii="Arial" w:hAnsi="Arial" w:cs="Arial"/>
          <w:sz w:val="22"/>
          <w:szCs w:val="22"/>
        </w:rPr>
        <w:t xml:space="preserve"> </w:t>
      </w:r>
      <w:r w:rsidR="00393D74">
        <w:rPr>
          <w:rFonts w:ascii="Arial" w:hAnsi="Arial" w:cs="Arial"/>
          <w:sz w:val="22"/>
          <w:szCs w:val="22"/>
        </w:rPr>
        <w:t>1 000,00 zł</w:t>
      </w:r>
      <w:r w:rsidR="00EC7962" w:rsidRPr="006106D6">
        <w:rPr>
          <w:rFonts w:ascii="Arial" w:hAnsi="Arial" w:cs="Arial"/>
          <w:b/>
          <w:bCs/>
          <w:sz w:val="22"/>
          <w:szCs w:val="22"/>
        </w:rPr>
        <w:t xml:space="preserve"> </w:t>
      </w:r>
      <w:r w:rsidR="00EC7962" w:rsidRPr="006106D6">
        <w:rPr>
          <w:rFonts w:ascii="Arial" w:hAnsi="Arial" w:cs="Arial"/>
          <w:sz w:val="22"/>
          <w:szCs w:val="22"/>
        </w:rPr>
        <w:t>za każdy dzień zwłoki,</w:t>
      </w:r>
    </w:p>
    <w:p w14:paraId="7F63C899" w14:textId="77777777" w:rsidR="00393D74"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Wykonawcy - w wysokości </w:t>
      </w:r>
      <w:r w:rsidR="00393D74">
        <w:rPr>
          <w:rFonts w:ascii="Arial" w:eastAsia="Times New Roman" w:hAnsi="Arial" w:cs="Arial"/>
          <w:color w:val="auto"/>
          <w:sz w:val="22"/>
          <w:szCs w:val="22"/>
        </w:rPr>
        <w:t>1 000,00 zł</w:t>
      </w:r>
      <w:r w:rsidRPr="006106D6">
        <w:rPr>
          <w:rFonts w:ascii="Arial" w:eastAsia="Times New Roman" w:hAnsi="Arial" w:cs="Arial"/>
          <w:sz w:val="22"/>
          <w:szCs w:val="22"/>
        </w:rPr>
        <w:t xml:space="preserve"> za każdy dzień zwłoki, liczony od dnia wyznaczonego przez Zamawiającego na usunięcie wad lub usterek,</w:t>
      </w:r>
    </w:p>
    <w:p w14:paraId="780F3B24" w14:textId="7B2FD547" w:rsidR="006106D6" w:rsidRPr="00156819"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5681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Pr="00156819">
        <w:rPr>
          <w:rFonts w:ascii="Arial" w:hAnsi="Arial" w:cs="Arial"/>
          <w:color w:val="auto"/>
          <w:sz w:val="22"/>
          <w:szCs w:val="22"/>
          <w:lang w:eastAsia="pl-PL"/>
        </w:rPr>
        <w:br/>
      </w:r>
      <w:r w:rsidR="00DA7375">
        <w:rPr>
          <w:rFonts w:ascii="Arial" w:hAnsi="Arial" w:cs="Arial"/>
          <w:color w:val="auto"/>
          <w:sz w:val="22"/>
          <w:szCs w:val="22"/>
          <w:lang w:eastAsia="pl-PL"/>
        </w:rPr>
        <w:t>2</w:t>
      </w:r>
      <w:r w:rsidR="00393D74" w:rsidRPr="00156819">
        <w:rPr>
          <w:rFonts w:ascii="Arial" w:hAnsi="Arial" w:cs="Arial"/>
          <w:color w:val="auto"/>
          <w:sz w:val="22"/>
          <w:szCs w:val="22"/>
          <w:lang w:eastAsia="pl-PL"/>
        </w:rPr>
        <w:t> 000,00 zł</w:t>
      </w:r>
      <w:r w:rsidRPr="00156819">
        <w:rPr>
          <w:rFonts w:ascii="Arial" w:hAnsi="Arial" w:cs="Arial"/>
          <w:color w:val="auto"/>
          <w:sz w:val="22"/>
          <w:szCs w:val="22"/>
          <w:lang w:eastAsia="pl-PL"/>
        </w:rPr>
        <w:t xml:space="preserve"> </w:t>
      </w:r>
      <w:r w:rsidR="00393D74" w:rsidRPr="00156819">
        <w:rPr>
          <w:rFonts w:ascii="Arial" w:hAnsi="Arial" w:cs="Arial"/>
          <w:color w:val="auto"/>
          <w:sz w:val="22"/>
          <w:szCs w:val="22"/>
        </w:rPr>
        <w:t xml:space="preserve">za każdy nieprzedłożony do zaakceptowania projekt </w:t>
      </w:r>
      <w:r w:rsidR="0067211E" w:rsidRPr="00156819">
        <w:rPr>
          <w:rFonts w:ascii="Arial" w:hAnsi="Arial" w:cs="Arial"/>
          <w:color w:val="auto"/>
          <w:sz w:val="22"/>
          <w:szCs w:val="22"/>
        </w:rPr>
        <w:t>u</w:t>
      </w:r>
      <w:r w:rsidR="00393D74" w:rsidRPr="00156819">
        <w:rPr>
          <w:rFonts w:ascii="Arial" w:hAnsi="Arial" w:cs="Arial"/>
          <w:color w:val="auto"/>
          <w:sz w:val="22"/>
          <w:szCs w:val="22"/>
        </w:rPr>
        <w:t>mowy lub jej zmiany,</w:t>
      </w:r>
    </w:p>
    <w:p w14:paraId="5E7BA44E" w14:textId="77777777" w:rsidR="006106D6" w:rsidRPr="00156819"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5681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15681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14:paraId="2D8CB335" w14:textId="32AAC442" w:rsidR="006106D6" w:rsidRPr="001E1D9B"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color w:val="auto"/>
          <w:sz w:val="22"/>
          <w:szCs w:val="22"/>
        </w:rPr>
      </w:pPr>
      <w:r w:rsidRPr="001E1D9B">
        <w:rPr>
          <w:rFonts w:ascii="Arial" w:eastAsia="Times New Roman" w:hAnsi="Arial" w:cs="Arial"/>
          <w:color w:val="auto"/>
          <w:sz w:val="22"/>
          <w:szCs w:val="22"/>
        </w:rPr>
        <w:t xml:space="preserve">za brak zmiany umowy o podwykonawstwo w zakresie terminu zapłaty we wskazanym terminie, w wysokości </w:t>
      </w:r>
      <w:r w:rsidR="00393D74" w:rsidRPr="001E1D9B">
        <w:rPr>
          <w:rFonts w:ascii="Arial" w:eastAsia="Times New Roman" w:hAnsi="Arial" w:cs="Arial"/>
          <w:color w:val="auto"/>
          <w:sz w:val="22"/>
          <w:szCs w:val="22"/>
        </w:rPr>
        <w:t>1 000,00 zł</w:t>
      </w:r>
      <w:r w:rsidRPr="001E1D9B">
        <w:rPr>
          <w:rFonts w:ascii="Arial" w:eastAsia="Times New Roman" w:hAnsi="Arial" w:cs="Arial"/>
          <w:color w:val="auto"/>
          <w:sz w:val="22"/>
          <w:szCs w:val="22"/>
        </w:rPr>
        <w:t xml:space="preserve"> wynagrodzenia ryczałtowego brutto umowy z Podwykonawcą, odpowiednio za każdy taki przypadek i każdego Podwykonawcę lub dalszego Podwykonawcę,</w:t>
      </w:r>
    </w:p>
    <w:p w14:paraId="3825B856" w14:textId="5C37E4ED" w:rsidR="006106D6"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393D74">
        <w:rPr>
          <w:rFonts w:ascii="Arial" w:eastAsia="SimSun" w:hAnsi="Arial" w:cs="Arial"/>
          <w:bCs/>
          <w:color w:val="auto"/>
          <w:sz w:val="22"/>
          <w:szCs w:val="22"/>
          <w:lang w:bidi="hi-IN"/>
        </w:rPr>
        <w:t>,</w:t>
      </w:r>
    </w:p>
    <w:p w14:paraId="7AC6DD74" w14:textId="77777777" w:rsidR="006106D6"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color w:val="auto"/>
          <w:sz w:val="22"/>
          <w:szCs w:val="22"/>
          <w:lang w:bidi="hi-IN"/>
        </w:rPr>
        <w:t xml:space="preserve">w przypadku niedopełnienia wymogu zatrudnienia na podstawie stosunku pracy                   w rozumieniu przepisów Kodeksu pracy osób wykonujących wskazane                           przez Zamawiającego czynności w zakresie realizacji zamówienia, w wysokości               </w:t>
      </w:r>
      <w:r w:rsidRPr="006106D6">
        <w:rPr>
          <w:rFonts w:ascii="Arial" w:eastAsia="SimSun" w:hAnsi="Arial" w:cs="Arial"/>
          <w:color w:val="auto"/>
          <w:sz w:val="22"/>
          <w:szCs w:val="22"/>
          <w:lang w:bidi="hi-IN"/>
        </w:rPr>
        <w:lastRenderedPageBreak/>
        <w:t>200 zł, za każdy dzień niezatrudnienia osoby/osób, za każdą z osób oddzielnie,                  po upływie wyznaczonego terminu na zatrudnienie osoby,</w:t>
      </w:r>
    </w:p>
    <w:p w14:paraId="0E807AB4" w14:textId="77777777" w:rsidR="00C077F0"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SimSun" w:hAnsi="Arial" w:cs="Arial"/>
          <w:color w:val="auto"/>
          <w:sz w:val="22"/>
          <w:szCs w:val="22"/>
          <w:lang w:bidi="hi-IN"/>
        </w:rPr>
        <w:t xml:space="preserve">za odstąpienie od umowy lub jej rozwiązanie przez Wykonawcę lub Zamawiającego z przyczyn leżących po stronie Wykonawcy - w wysokości </w:t>
      </w:r>
      <w:r w:rsidRPr="00C077F0">
        <w:rPr>
          <w:rFonts w:ascii="Arial" w:eastAsia="SimSun" w:hAnsi="Arial" w:cs="Arial"/>
          <w:color w:val="auto"/>
          <w:sz w:val="22"/>
          <w:szCs w:val="22"/>
          <w:lang w:bidi="hi-IN"/>
        </w:rPr>
        <w:t>20</w:t>
      </w:r>
      <w:r w:rsidR="00C077F0">
        <w:rPr>
          <w:rFonts w:ascii="Arial" w:eastAsia="SimSun" w:hAnsi="Arial" w:cs="Arial"/>
          <w:color w:val="auto"/>
          <w:sz w:val="22"/>
          <w:szCs w:val="22"/>
          <w:lang w:bidi="hi-IN"/>
        </w:rPr>
        <w:t xml:space="preserve"> </w:t>
      </w:r>
      <w:r w:rsidRPr="00C077F0">
        <w:rPr>
          <w:rFonts w:ascii="Arial" w:eastAsia="SimSun" w:hAnsi="Arial" w:cs="Arial"/>
          <w:color w:val="auto"/>
          <w:sz w:val="22"/>
          <w:szCs w:val="22"/>
          <w:lang w:bidi="hi-IN"/>
        </w:rPr>
        <w:t xml:space="preserve">% </w:t>
      </w:r>
      <w:r w:rsidRPr="006106D6">
        <w:rPr>
          <w:rFonts w:ascii="Arial" w:eastAsia="SimSun" w:hAnsi="Arial" w:cs="Arial"/>
          <w:color w:val="auto"/>
          <w:sz w:val="22"/>
          <w:szCs w:val="22"/>
          <w:lang w:bidi="hi-IN"/>
        </w:rPr>
        <w:t xml:space="preserve">wynagrodzenia umownego określonego w </w:t>
      </w:r>
      <w:r w:rsidRPr="006106D6">
        <w:rPr>
          <w:rFonts w:ascii="Arial" w:eastAsia="SimSun" w:hAnsi="Arial" w:cs="Arial"/>
          <w:bCs/>
          <w:color w:val="auto"/>
          <w:sz w:val="22"/>
          <w:szCs w:val="22"/>
          <w:lang w:bidi="hi-IN"/>
        </w:rPr>
        <w:t>§ 8 ust. 2,</w:t>
      </w:r>
      <w:r w:rsidR="002567D5">
        <w:rPr>
          <w:rFonts w:ascii="Arial" w:eastAsia="Times New Roman" w:hAnsi="Arial" w:cs="Arial"/>
          <w:sz w:val="22"/>
          <w:szCs w:val="22"/>
        </w:rPr>
        <w:t xml:space="preserve"> </w:t>
      </w:r>
    </w:p>
    <w:p w14:paraId="50274ED2" w14:textId="5D9FEA0F" w:rsidR="002567D5"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6106D6">
        <w:rPr>
          <w:rFonts w:ascii="Arial" w:eastAsia="Times New Roman" w:hAnsi="Arial" w:cs="Arial"/>
          <w:sz w:val="22"/>
          <w:szCs w:val="22"/>
        </w:rPr>
        <w:t xml:space="preserve">za naruszenie </w:t>
      </w:r>
      <w:r w:rsidRPr="002A60E8">
        <w:rPr>
          <w:rFonts w:ascii="Arial" w:eastAsia="Times New Roman" w:hAnsi="Arial" w:cs="Arial"/>
          <w:color w:val="auto"/>
          <w:sz w:val="22"/>
          <w:szCs w:val="22"/>
        </w:rPr>
        <w:t>postanowień § 2</w:t>
      </w:r>
      <w:r w:rsidR="00B91DCB" w:rsidRPr="002A60E8">
        <w:rPr>
          <w:rFonts w:ascii="Arial" w:eastAsia="Times New Roman" w:hAnsi="Arial" w:cs="Arial"/>
          <w:color w:val="auto"/>
          <w:sz w:val="22"/>
          <w:szCs w:val="22"/>
        </w:rPr>
        <w:t>1</w:t>
      </w:r>
      <w:r w:rsidRPr="002A60E8">
        <w:rPr>
          <w:rFonts w:ascii="Arial" w:eastAsia="Times New Roman" w:hAnsi="Arial" w:cs="Arial"/>
          <w:color w:val="auto"/>
          <w:sz w:val="22"/>
          <w:szCs w:val="22"/>
        </w:rPr>
        <w:t xml:space="preserve"> </w:t>
      </w:r>
      <w:r w:rsidRPr="006106D6">
        <w:rPr>
          <w:rFonts w:ascii="Arial" w:eastAsia="Times New Roman" w:hAnsi="Arial" w:cs="Arial"/>
          <w:sz w:val="22"/>
          <w:szCs w:val="22"/>
        </w:rPr>
        <w:t xml:space="preserve">ust. </w:t>
      </w:r>
      <w:r w:rsidR="0061461D">
        <w:rPr>
          <w:rFonts w:ascii="Arial" w:eastAsia="Times New Roman" w:hAnsi="Arial" w:cs="Arial"/>
          <w:sz w:val="22"/>
          <w:szCs w:val="22"/>
        </w:rPr>
        <w:t>1</w:t>
      </w:r>
      <w:r w:rsidRPr="006106D6">
        <w:rPr>
          <w:rFonts w:ascii="Arial" w:eastAsia="Times New Roman" w:hAnsi="Arial" w:cs="Arial"/>
          <w:sz w:val="22"/>
          <w:szCs w:val="22"/>
        </w:rPr>
        <w:t xml:space="preserve"> w wysokości </w:t>
      </w:r>
      <w:r w:rsidRPr="006106D6">
        <w:rPr>
          <w:rFonts w:ascii="Arial" w:eastAsia="Times New Roman" w:hAnsi="Arial" w:cs="Arial"/>
          <w:color w:val="auto"/>
          <w:sz w:val="22"/>
          <w:szCs w:val="22"/>
        </w:rPr>
        <w:t>5 000 zł za każdy ujawniony przypadek,</w:t>
      </w:r>
    </w:p>
    <w:p w14:paraId="7E0BA7A9" w14:textId="5C6DB021" w:rsidR="00C077F0"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2567D5">
        <w:rPr>
          <w:rFonts w:ascii="Arial" w:eastAsia="Times New Roman" w:hAnsi="Arial" w:cs="Arial"/>
          <w:sz w:val="22"/>
          <w:szCs w:val="22"/>
        </w:rPr>
        <w:t xml:space="preserve">za naruszenie </w:t>
      </w:r>
      <w:r w:rsidRPr="002567D5">
        <w:rPr>
          <w:rFonts w:ascii="Arial" w:eastAsia="Times New Roman" w:hAnsi="Arial" w:cs="Arial"/>
          <w:color w:val="000000"/>
          <w:sz w:val="22"/>
          <w:szCs w:val="22"/>
        </w:rPr>
        <w:t xml:space="preserve">postanowień § 4 ust. </w:t>
      </w:r>
      <w:r w:rsidR="00C077F0">
        <w:rPr>
          <w:rFonts w:ascii="Arial" w:eastAsia="Times New Roman" w:hAnsi="Arial" w:cs="Arial"/>
          <w:color w:val="000000"/>
          <w:sz w:val="22"/>
          <w:szCs w:val="22"/>
        </w:rPr>
        <w:t>4</w:t>
      </w:r>
      <w:r w:rsidRPr="002567D5">
        <w:rPr>
          <w:rFonts w:ascii="Arial" w:eastAsia="Times New Roman" w:hAnsi="Arial" w:cs="Arial"/>
          <w:color w:val="000000"/>
          <w:sz w:val="22"/>
          <w:szCs w:val="22"/>
        </w:rPr>
        <w:t xml:space="preserve"> pkt 5 i 6</w:t>
      </w:r>
      <w:r w:rsidRPr="002567D5">
        <w:rPr>
          <w:rFonts w:ascii="Arial" w:eastAsia="Times New Roman" w:hAnsi="Arial" w:cs="Arial"/>
          <w:sz w:val="22"/>
          <w:szCs w:val="22"/>
        </w:rPr>
        <w:t xml:space="preserve"> – w wysokości </w:t>
      </w:r>
      <w:r w:rsidRPr="002567D5">
        <w:rPr>
          <w:rFonts w:ascii="Arial" w:eastAsia="Times New Roman" w:hAnsi="Arial" w:cs="Arial"/>
          <w:color w:val="auto"/>
          <w:sz w:val="22"/>
          <w:szCs w:val="22"/>
        </w:rPr>
        <w:t>500</w:t>
      </w:r>
      <w:r w:rsidRPr="002567D5">
        <w:rPr>
          <w:rFonts w:ascii="Arial" w:eastAsia="Times New Roman" w:hAnsi="Arial" w:cs="Arial"/>
          <w:sz w:val="22"/>
          <w:szCs w:val="22"/>
        </w:rPr>
        <w:t xml:space="preserve"> zł za każdy ujawniony przez Nadzór Inwestorski lub przedstawiciela Zamawiającego przypadek</w:t>
      </w:r>
      <w:r w:rsidR="002567D5">
        <w:rPr>
          <w:rFonts w:ascii="Arial" w:eastAsia="Times New Roman" w:hAnsi="Arial" w:cs="Arial"/>
          <w:sz w:val="22"/>
          <w:szCs w:val="22"/>
        </w:rPr>
        <w:t>,</w:t>
      </w:r>
    </w:p>
    <w:p w14:paraId="2701FF20" w14:textId="280FB7D1" w:rsidR="00EC7962" w:rsidRPr="00C077F0" w:rsidRDefault="00EC7962" w:rsidP="00D67984">
      <w:pPr>
        <w:widowControl/>
        <w:numPr>
          <w:ilvl w:val="0"/>
          <w:numId w:val="79"/>
        </w:numPr>
        <w:tabs>
          <w:tab w:val="clear" w:pos="643"/>
          <w:tab w:val="num" w:pos="709"/>
          <w:tab w:val="num" w:pos="1068"/>
        </w:tabs>
        <w:suppressAutoHyphens w:val="0"/>
        <w:spacing w:line="288" w:lineRule="auto"/>
        <w:ind w:left="709" w:hanging="425"/>
        <w:jc w:val="both"/>
        <w:rPr>
          <w:rFonts w:ascii="Arial" w:eastAsia="Times New Roman" w:hAnsi="Arial" w:cs="Arial"/>
          <w:sz w:val="22"/>
          <w:szCs w:val="22"/>
        </w:rPr>
      </w:pPr>
      <w:r w:rsidRPr="00C077F0">
        <w:rPr>
          <w:rFonts w:ascii="Arial" w:hAnsi="Arial" w:cs="Arial"/>
          <w:color w:val="auto"/>
          <w:sz w:val="22"/>
          <w:szCs w:val="22"/>
          <w:lang w:eastAsia="pl-PL"/>
        </w:rPr>
        <w:t>za nieprzedłożenie do zaakceptowania</w:t>
      </w:r>
      <w:r w:rsidR="002567D5" w:rsidRPr="00C077F0">
        <w:rPr>
          <w:rFonts w:ascii="Arial" w:hAnsi="Arial" w:cs="Arial"/>
          <w:color w:val="auto"/>
          <w:sz w:val="22"/>
          <w:szCs w:val="22"/>
          <w:lang w:eastAsia="pl-PL"/>
        </w:rPr>
        <w:t xml:space="preserve"> Inspektorowi Nadzoru Inwestorskiego</w:t>
      </w:r>
      <w:r w:rsidRPr="00C077F0">
        <w:rPr>
          <w:rFonts w:ascii="Arial" w:hAnsi="Arial" w:cs="Arial"/>
          <w:color w:val="auto"/>
          <w:sz w:val="22"/>
          <w:szCs w:val="22"/>
          <w:lang w:eastAsia="pl-PL"/>
        </w:rPr>
        <w:t xml:space="preserve"> projektu harmonogramu rzeczowo finansowego robót </w:t>
      </w:r>
      <w:r w:rsidR="002567D5" w:rsidRPr="00C077F0">
        <w:rPr>
          <w:rFonts w:ascii="Arial" w:hAnsi="Arial" w:cs="Arial"/>
          <w:color w:val="auto"/>
          <w:sz w:val="22"/>
          <w:szCs w:val="22"/>
        </w:rPr>
        <w:t xml:space="preserve">w terminie, o którym mowa </w:t>
      </w:r>
      <w:r w:rsidR="002567D5" w:rsidRPr="00C077F0">
        <w:rPr>
          <w:rFonts w:ascii="Arial" w:hAnsi="Arial" w:cs="Arial"/>
          <w:color w:val="auto"/>
          <w:sz w:val="22"/>
          <w:szCs w:val="22"/>
        </w:rPr>
        <w:br/>
        <w:t xml:space="preserve">w § 2 ust. 3 </w:t>
      </w:r>
      <w:r w:rsidRPr="00C077F0">
        <w:rPr>
          <w:rFonts w:ascii="Arial" w:hAnsi="Arial" w:cs="Arial"/>
          <w:color w:val="auto"/>
          <w:sz w:val="22"/>
          <w:szCs w:val="22"/>
          <w:lang w:eastAsia="pl-PL"/>
        </w:rPr>
        <w:t>w wysokości</w:t>
      </w:r>
      <w:r w:rsidR="002567D5" w:rsidRPr="00C077F0">
        <w:rPr>
          <w:rFonts w:ascii="Arial" w:hAnsi="Arial" w:cs="Arial"/>
          <w:color w:val="auto"/>
          <w:sz w:val="22"/>
          <w:szCs w:val="22"/>
          <w:lang w:eastAsia="pl-PL"/>
        </w:rPr>
        <w:t xml:space="preserve"> </w:t>
      </w:r>
      <w:r w:rsidR="002B79F3" w:rsidRPr="00C077F0">
        <w:rPr>
          <w:rFonts w:ascii="Arial" w:hAnsi="Arial" w:cs="Arial"/>
          <w:color w:val="auto"/>
          <w:sz w:val="22"/>
          <w:szCs w:val="22"/>
          <w:lang w:eastAsia="pl-PL"/>
        </w:rPr>
        <w:t xml:space="preserve">1 000,00 zł </w:t>
      </w:r>
      <w:r w:rsidR="002B79F3" w:rsidRPr="00C077F0">
        <w:rPr>
          <w:rFonts w:ascii="Arial" w:hAnsi="Arial" w:cs="Arial"/>
          <w:sz w:val="22"/>
          <w:szCs w:val="22"/>
        </w:rPr>
        <w:t>za każdy dzień zwłoki.</w:t>
      </w:r>
    </w:p>
    <w:p w14:paraId="12A52567" w14:textId="5A98FEDE" w:rsidR="00EC7962" w:rsidRPr="00EC7962" w:rsidRDefault="00EC7962" w:rsidP="00D67984">
      <w:pPr>
        <w:widowControl/>
        <w:numPr>
          <w:ilvl w:val="0"/>
          <w:numId w:val="80"/>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Maksymalną łączną wysokość kar umownych, których mogą dochodzić Strony ustala na kwotę 20% wynagrodzenia brutto, o którym mowa w § 8 ust. 2 </w:t>
      </w:r>
      <w:r w:rsidR="00030157">
        <w:rPr>
          <w:rFonts w:ascii="Arial" w:eastAsia="Times New Roman" w:hAnsi="Arial" w:cs="Arial"/>
          <w:color w:val="auto"/>
          <w:sz w:val="22"/>
          <w:szCs w:val="22"/>
          <w:lang w:eastAsia="pl-PL"/>
        </w:rPr>
        <w:t>u</w:t>
      </w:r>
      <w:r w:rsidRPr="00EC7962">
        <w:rPr>
          <w:rFonts w:ascii="Arial" w:eastAsia="Times New Roman" w:hAnsi="Arial" w:cs="Arial"/>
          <w:color w:val="auto"/>
          <w:sz w:val="22"/>
          <w:szCs w:val="22"/>
          <w:lang w:eastAsia="pl-PL"/>
        </w:rPr>
        <w:t>mowy.</w:t>
      </w:r>
    </w:p>
    <w:p w14:paraId="64988B6D" w14:textId="52A2279A" w:rsidR="00EC7962" w:rsidRPr="00EC7962" w:rsidRDefault="00EC7962" w:rsidP="00D67984">
      <w:pPr>
        <w:widowControl/>
        <w:numPr>
          <w:ilvl w:val="0"/>
          <w:numId w:val="80"/>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Kary określone w ust. 2 pkt </w:t>
      </w:r>
      <w:r w:rsidRPr="00390521">
        <w:rPr>
          <w:rFonts w:ascii="Arial" w:eastAsia="Times New Roman" w:hAnsi="Arial" w:cs="Arial"/>
          <w:color w:val="auto"/>
          <w:sz w:val="22"/>
          <w:szCs w:val="22"/>
          <w:lang w:eastAsia="pl-PL"/>
        </w:rPr>
        <w:t>1-1</w:t>
      </w:r>
      <w:r w:rsidR="00C077F0" w:rsidRPr="00390521">
        <w:rPr>
          <w:rFonts w:ascii="Arial" w:eastAsia="Times New Roman" w:hAnsi="Arial" w:cs="Arial"/>
          <w:color w:val="auto"/>
          <w:sz w:val="22"/>
          <w:szCs w:val="22"/>
          <w:lang w:eastAsia="pl-PL"/>
        </w:rPr>
        <w:t>2</w:t>
      </w:r>
      <w:r w:rsidRPr="00390521">
        <w:rPr>
          <w:rFonts w:ascii="Arial" w:eastAsia="Times New Roman" w:hAnsi="Arial" w:cs="Arial"/>
          <w:color w:val="auto"/>
          <w:sz w:val="22"/>
          <w:szCs w:val="22"/>
          <w:lang w:eastAsia="pl-PL"/>
        </w:rPr>
        <w:t xml:space="preserve"> </w:t>
      </w:r>
      <w:r w:rsidRPr="00EC7962">
        <w:rPr>
          <w:rFonts w:ascii="Arial" w:eastAsia="Times New Roman" w:hAnsi="Arial" w:cs="Arial"/>
          <w:color w:val="auto"/>
          <w:sz w:val="22"/>
          <w:szCs w:val="22"/>
          <w:lang w:eastAsia="pl-PL"/>
        </w:rPr>
        <w:t>nalicza się niezależnie.</w:t>
      </w:r>
    </w:p>
    <w:p w14:paraId="4B29B87A" w14:textId="77777777" w:rsidR="00EC7962" w:rsidRPr="00EC7962" w:rsidRDefault="00EC7962" w:rsidP="00D67984">
      <w:pPr>
        <w:widowControl/>
        <w:numPr>
          <w:ilvl w:val="0"/>
          <w:numId w:val="80"/>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1A96FF08" w14:textId="77777777" w:rsidR="00EC7962" w:rsidRPr="00EC7962" w:rsidRDefault="00EC7962" w:rsidP="00D67984">
      <w:pPr>
        <w:widowControl/>
        <w:numPr>
          <w:ilvl w:val="0"/>
          <w:numId w:val="80"/>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Termin zapłaty kary umownej wynosi 10 dni od dnia doręczenia Stronie wezwania do zapłaty, z zastrzeżeniem ust. 5. W razie opóźnienia z zapłatą kary umownej Strona uprawniona do otrzymania kary umownej może żądać odsetek ustawowych za każdy dzień opóźnienia.</w:t>
      </w:r>
    </w:p>
    <w:p w14:paraId="2DC2A029" w14:textId="77777777" w:rsidR="00EC7962" w:rsidRPr="00EC7962" w:rsidRDefault="00EC7962" w:rsidP="00D67984">
      <w:pPr>
        <w:widowControl/>
        <w:numPr>
          <w:ilvl w:val="0"/>
          <w:numId w:val="80"/>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1E871EF6" w14:textId="77777777" w:rsidR="00EC7962" w:rsidRPr="00EC7962" w:rsidRDefault="00EC7962" w:rsidP="00D67984">
      <w:pPr>
        <w:widowControl/>
        <w:numPr>
          <w:ilvl w:val="0"/>
          <w:numId w:val="80"/>
        </w:numPr>
        <w:tabs>
          <w:tab w:val="left" w:pos="5320"/>
        </w:tabs>
        <w:suppressAutoHyphens w:val="0"/>
        <w:spacing w:line="288" w:lineRule="auto"/>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Strony zastrzegają sobie prawo do odszkodowania uzupełniającego zgodnie </w:t>
      </w:r>
      <w:r w:rsidRPr="00EC7962">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40BB8395" w14:textId="77777777" w:rsidR="00EC7962" w:rsidRPr="00EC7962" w:rsidRDefault="00EC7962" w:rsidP="00EC7962">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EC7962">
        <w:rPr>
          <w:rFonts w:ascii="Arial" w:eastAsia="Times New Roman" w:hAnsi="Arial" w:cs="Arial"/>
          <w:b/>
          <w:bCs/>
          <w:sz w:val="22"/>
          <w:szCs w:val="22"/>
        </w:rPr>
        <w:br/>
      </w:r>
      <w:bookmarkStart w:id="19" w:name="_Hlk167093878"/>
      <w:r w:rsidRPr="00EC7962">
        <w:rPr>
          <w:rFonts w:ascii="Arial" w:eastAsia="Times New Roman" w:hAnsi="Arial" w:cs="Arial"/>
          <w:b/>
          <w:bCs/>
          <w:sz w:val="22"/>
          <w:szCs w:val="22"/>
        </w:rPr>
        <w:t>§ 16</w:t>
      </w:r>
      <w:bookmarkEnd w:id="19"/>
      <w:r w:rsidRPr="00EC7962">
        <w:rPr>
          <w:rFonts w:ascii="Arial" w:eastAsia="Times New Roman" w:hAnsi="Arial" w:cs="Arial"/>
          <w:b/>
          <w:bCs/>
          <w:sz w:val="22"/>
          <w:szCs w:val="22"/>
        </w:rPr>
        <w:br/>
        <w:t>Zmiany postanowień umowy</w:t>
      </w:r>
    </w:p>
    <w:p w14:paraId="74B3B827" w14:textId="77777777" w:rsidR="00EC7962" w:rsidRPr="00EC7962" w:rsidRDefault="00EC7962" w:rsidP="00EC7962">
      <w:pPr>
        <w:widowControl/>
        <w:tabs>
          <w:tab w:val="left" w:pos="5320"/>
        </w:tabs>
        <w:suppressAutoHyphens w:val="0"/>
        <w:spacing w:line="288" w:lineRule="auto"/>
        <w:jc w:val="both"/>
        <w:rPr>
          <w:rFonts w:ascii="Arial" w:hAnsi="Arial" w:cs="Arial"/>
          <w:b/>
          <w:bCs/>
          <w:sz w:val="10"/>
          <w:szCs w:val="22"/>
        </w:rPr>
      </w:pPr>
    </w:p>
    <w:p w14:paraId="2DACA5E2" w14:textId="77777777" w:rsidR="00EC7962" w:rsidRPr="00EC7962" w:rsidRDefault="00EC7962" w:rsidP="00D67984">
      <w:pPr>
        <w:numPr>
          <w:ilvl w:val="0"/>
          <w:numId w:val="98"/>
        </w:numPr>
        <w:tabs>
          <w:tab w:val="left" w:pos="5320"/>
        </w:tabs>
        <w:spacing w:line="288" w:lineRule="auto"/>
        <w:ind w:left="284" w:hanging="284"/>
        <w:jc w:val="both"/>
        <w:rPr>
          <w:rFonts w:ascii="Arial" w:hAnsi="Arial" w:cs="Arial"/>
          <w:sz w:val="22"/>
          <w:szCs w:val="22"/>
        </w:rPr>
      </w:pPr>
      <w:r w:rsidRPr="00EC7962">
        <w:rPr>
          <w:rFonts w:ascii="Arial" w:hAnsi="Arial" w:cs="Arial"/>
          <w:sz w:val="22"/>
          <w:szCs w:val="22"/>
        </w:rPr>
        <w:t xml:space="preserve">Wszelkie zmiany w umowie mogą być dokonane za zgodą obu stron, wyrażoną na piśmie, pod rygorem nieważności takich zmian i będą one dopuszczalne wyłącznie </w:t>
      </w:r>
      <w:r w:rsidRPr="00EC7962">
        <w:rPr>
          <w:rFonts w:ascii="Arial" w:hAnsi="Arial" w:cs="Arial"/>
          <w:sz w:val="22"/>
          <w:szCs w:val="22"/>
        </w:rPr>
        <w:br/>
        <w:t>w granicach unormowania art. 455 ustawy Prawo zamówień publicznych.</w:t>
      </w:r>
    </w:p>
    <w:p w14:paraId="5364905D" w14:textId="77777777" w:rsidR="00EC7962" w:rsidRPr="00EC7962" w:rsidRDefault="00EC7962" w:rsidP="00D67984">
      <w:pPr>
        <w:numPr>
          <w:ilvl w:val="0"/>
          <w:numId w:val="98"/>
        </w:numPr>
        <w:tabs>
          <w:tab w:val="left" w:pos="5320"/>
        </w:tabs>
        <w:spacing w:line="288" w:lineRule="auto"/>
        <w:ind w:left="284" w:hanging="284"/>
        <w:jc w:val="both"/>
        <w:rPr>
          <w:rFonts w:ascii="Arial" w:hAnsi="Arial" w:cs="Arial"/>
          <w:sz w:val="22"/>
          <w:szCs w:val="22"/>
        </w:rPr>
      </w:pPr>
      <w:bookmarkStart w:id="20" w:name="_Hlk167356455"/>
      <w:r w:rsidRPr="00EC7962">
        <w:rPr>
          <w:rFonts w:ascii="Arial" w:hAnsi="Arial" w:cs="Arial"/>
          <w:sz w:val="22"/>
          <w:szCs w:val="22"/>
        </w:rPr>
        <w:t xml:space="preserve">Zamawiający dopuszcza możliwość zmiany ustaleń w umowie w następujących przypadkach: </w:t>
      </w:r>
    </w:p>
    <w:bookmarkEnd w:id="20"/>
    <w:p w14:paraId="540321A4" w14:textId="77777777" w:rsidR="00EC7962" w:rsidRPr="00EC7962" w:rsidRDefault="00EC7962" w:rsidP="00D67984">
      <w:pPr>
        <w:numPr>
          <w:ilvl w:val="0"/>
          <w:numId w:val="107"/>
        </w:numPr>
        <w:tabs>
          <w:tab w:val="left" w:pos="709"/>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o czas niezbędny na dokonanie zmian </w:t>
      </w:r>
      <w:r w:rsidRPr="00EC7962">
        <w:rPr>
          <w:rFonts w:ascii="Arial" w:hAnsi="Arial" w:cs="Arial"/>
          <w:color w:val="auto"/>
          <w:sz w:val="22"/>
          <w:szCs w:val="22"/>
          <w:lang w:eastAsia="pl-PL"/>
        </w:rPr>
        <w:br/>
        <w:t xml:space="preserve">w dokumentacji projektowej oraz w przypadku zaistnienia takiej konieczności o czas niezbędny dla dostosowania się Wykonawcy do takiej zmiany, </w:t>
      </w:r>
    </w:p>
    <w:p w14:paraId="172E72F6"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o czas niezbędny do wykonania robót zamiennych lub dodatkowych,</w:t>
      </w:r>
    </w:p>
    <w:p w14:paraId="6BFD0DCC"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6607416B"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o czas niezbędny na poprawę warunków </w:t>
      </w:r>
      <w:r w:rsidRPr="00EC7962">
        <w:rPr>
          <w:rFonts w:ascii="Arial" w:hAnsi="Arial" w:cs="Arial"/>
          <w:color w:val="auto"/>
          <w:sz w:val="22"/>
          <w:szCs w:val="22"/>
          <w:lang w:eastAsia="pl-PL"/>
        </w:rPr>
        <w:lastRenderedPageBreak/>
        <w:t xml:space="preserve">wykonywania robót zagrażających bezpieczeństwu życia, zdrowia i mienia, </w:t>
      </w:r>
    </w:p>
    <w:p w14:paraId="3F659EE1"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88D04FE"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1505434B"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związane ze </w:t>
      </w:r>
      <w:r w:rsidRPr="00EC7962">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05F33E82"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związane z </w:t>
      </w:r>
      <w:r w:rsidRPr="00EC7962">
        <w:rPr>
          <w:rFonts w:ascii="Arial" w:hAnsi="Arial" w:cs="Arial"/>
          <w:color w:val="auto"/>
          <w:sz w:val="22"/>
          <w:szCs w:val="22"/>
          <w:shd w:val="clear" w:color="auto" w:fill="FFFFFF"/>
          <w:lang w:eastAsia="pl-PL"/>
        </w:rPr>
        <w:t>aktualizacją rozwiązań projektowych, w szczególności z uwagi na postęp technologiczny,</w:t>
      </w:r>
    </w:p>
    <w:p w14:paraId="5FB1C5C9"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EC7962">
        <w:rPr>
          <w:rFonts w:ascii="Arial" w:hAnsi="Arial" w:cs="Arial"/>
          <w:color w:val="auto"/>
          <w:sz w:val="22"/>
          <w:szCs w:val="22"/>
          <w:lang w:eastAsia="pl-PL"/>
        </w:rPr>
        <w:br/>
        <w:t>że zmiana ta będzie korzystna dla Zamawiającego,</w:t>
      </w:r>
    </w:p>
    <w:p w14:paraId="41FD9194" w14:textId="77777777" w:rsid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4DFB35FC" w14:textId="337B38B4" w:rsidR="00B91DCB" w:rsidRPr="00EC7962" w:rsidRDefault="00B91DCB"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przedłużeniem terminu wykonania umowy w związku z wydłużającym się terminem wykonania przyłącza</w:t>
      </w:r>
      <w:r w:rsidR="004C0C98">
        <w:rPr>
          <w:rFonts w:ascii="Arial" w:hAnsi="Arial" w:cs="Arial"/>
          <w:color w:val="auto"/>
          <w:sz w:val="22"/>
          <w:szCs w:val="22"/>
          <w:lang w:eastAsia="pl-PL"/>
        </w:rPr>
        <w:t xml:space="preserve"> przez podmioty trzecie (gestorów sieci),</w:t>
      </w:r>
    </w:p>
    <w:p w14:paraId="37C6A146"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zmiany osób Wykonawcy pełniących samodzielne funkcje techniczne osobami </w:t>
      </w:r>
      <w:r w:rsidRPr="00EC7962">
        <w:rPr>
          <w:rFonts w:ascii="Arial" w:hAnsi="Arial" w:cs="Arial"/>
          <w:color w:val="auto"/>
          <w:sz w:val="22"/>
          <w:szCs w:val="22"/>
          <w:lang w:eastAsia="pl-PL"/>
        </w:rPr>
        <w:br/>
        <w:t>o uprawnieniach zgodnych z wymogami Specyfikacji Warunków Zamówienia,</w:t>
      </w:r>
    </w:p>
    <w:p w14:paraId="5A25D158" w14:textId="77777777" w:rsidR="00EC7962" w:rsidRPr="00EC7962" w:rsidRDefault="00EC7962" w:rsidP="00D67984">
      <w:pPr>
        <w:numPr>
          <w:ilvl w:val="0"/>
          <w:numId w:val="107"/>
        </w:numPr>
        <w:tabs>
          <w:tab w:val="left" w:pos="709"/>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zmiany wynagrodzenia wynikającej ze zmiany stawki podatku od towarów i usług,</w:t>
      </w:r>
    </w:p>
    <w:p w14:paraId="0B666E4A" w14:textId="1B9DD363" w:rsidR="007434DB" w:rsidRDefault="00EC7962" w:rsidP="00D67984">
      <w:pPr>
        <w:numPr>
          <w:ilvl w:val="0"/>
          <w:numId w:val="107"/>
        </w:numPr>
        <w:tabs>
          <w:tab w:val="left" w:pos="709"/>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zakresu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i wysokości wynagrodzenia w wyniku konieczności wykonania robót zamiennych lub dodatkowych albo odstąpienia od realizacji części robót (roboty zaniechane), na warunkach określonych w </w:t>
      </w:r>
      <w:r w:rsidRPr="00430BB7">
        <w:rPr>
          <w:rFonts w:ascii="Arial" w:hAnsi="Arial" w:cs="Arial"/>
          <w:color w:val="auto"/>
          <w:sz w:val="22"/>
          <w:szCs w:val="22"/>
          <w:lang w:eastAsia="pl-PL"/>
        </w:rPr>
        <w:t>§ 1</w:t>
      </w:r>
      <w:r w:rsidR="00B91DCB">
        <w:rPr>
          <w:rFonts w:ascii="Arial" w:hAnsi="Arial" w:cs="Arial"/>
          <w:color w:val="auto"/>
          <w:sz w:val="22"/>
          <w:szCs w:val="22"/>
          <w:lang w:eastAsia="pl-PL"/>
        </w:rPr>
        <w:t>8</w:t>
      </w:r>
      <w:r w:rsidRPr="00430BB7">
        <w:rPr>
          <w:rFonts w:ascii="Arial" w:hAnsi="Arial" w:cs="Arial"/>
          <w:color w:val="auto"/>
          <w:sz w:val="22"/>
          <w:szCs w:val="22"/>
          <w:lang w:eastAsia="pl-PL"/>
        </w:rPr>
        <w:t xml:space="preserve"> </w:t>
      </w:r>
      <w:r w:rsidR="00430BB7">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6E32264D" w14:textId="3703D9F4" w:rsidR="007434DB" w:rsidRPr="004C0C98" w:rsidRDefault="007434DB" w:rsidP="00D67984">
      <w:pPr>
        <w:numPr>
          <w:ilvl w:val="0"/>
          <w:numId w:val="107"/>
        </w:numPr>
        <w:tabs>
          <w:tab w:val="left" w:pos="709"/>
        </w:tabs>
        <w:spacing w:line="288" w:lineRule="auto"/>
        <w:ind w:left="709" w:hanging="425"/>
        <w:jc w:val="both"/>
        <w:rPr>
          <w:rFonts w:ascii="Arial" w:hAnsi="Arial" w:cs="Arial"/>
          <w:color w:val="auto"/>
          <w:sz w:val="22"/>
          <w:szCs w:val="22"/>
          <w:lang w:eastAsia="pl-PL"/>
        </w:rPr>
      </w:pPr>
      <w:r w:rsidRPr="007434DB">
        <w:rPr>
          <w:rFonts w:ascii="Arial" w:hAnsi="Arial" w:cs="Arial"/>
          <w:sz w:val="22"/>
          <w:szCs w:val="22"/>
        </w:rPr>
        <w:t>zaistnieniem innej niemożliwej do przewidzenia w momencie zawarcia umowy okoliczności prawnej, ekonomicznej lub technicznej, za którą żadna ze Stron nie ponosi odpowiedzialności, skutkującej brakiem możliwości należytego wykonania</w:t>
      </w:r>
      <w:r w:rsidRPr="007434DB">
        <w:rPr>
          <w:rFonts w:ascii="Arial" w:hAnsi="Arial" w:cs="Arial"/>
          <w:spacing w:val="-17"/>
          <w:sz w:val="22"/>
          <w:szCs w:val="22"/>
        </w:rPr>
        <w:t xml:space="preserve"> </w:t>
      </w:r>
      <w:r w:rsidR="00430BB7">
        <w:rPr>
          <w:rFonts w:ascii="Arial" w:hAnsi="Arial" w:cs="Arial"/>
          <w:sz w:val="22"/>
          <w:szCs w:val="22"/>
        </w:rPr>
        <w:t>u</w:t>
      </w:r>
      <w:r w:rsidRPr="007434DB">
        <w:rPr>
          <w:rFonts w:ascii="Arial" w:hAnsi="Arial" w:cs="Arial"/>
          <w:sz w:val="22"/>
          <w:szCs w:val="22"/>
        </w:rPr>
        <w:t>mowy,</w:t>
      </w:r>
    </w:p>
    <w:p w14:paraId="0F4349D5" w14:textId="193B2E87" w:rsidR="004C0C98" w:rsidRPr="007434DB" w:rsidRDefault="004C0C98" w:rsidP="00D67984">
      <w:pPr>
        <w:numPr>
          <w:ilvl w:val="0"/>
          <w:numId w:val="107"/>
        </w:numPr>
        <w:tabs>
          <w:tab w:val="left" w:pos="709"/>
        </w:tabs>
        <w:spacing w:line="288" w:lineRule="auto"/>
        <w:ind w:left="709" w:hanging="425"/>
        <w:jc w:val="both"/>
        <w:rPr>
          <w:rFonts w:ascii="Arial" w:hAnsi="Arial" w:cs="Arial"/>
          <w:color w:val="auto"/>
          <w:sz w:val="22"/>
          <w:szCs w:val="22"/>
          <w:lang w:eastAsia="pl-PL"/>
        </w:rPr>
      </w:pPr>
      <w:r>
        <w:rPr>
          <w:rFonts w:ascii="Arial" w:hAnsi="Arial" w:cs="Arial"/>
          <w:sz w:val="22"/>
          <w:szCs w:val="22"/>
        </w:rPr>
        <w:t>zmiany sposobu rozliczania umowy lub dokonywania płatności na rzecz Wykonawcy.</w:t>
      </w:r>
    </w:p>
    <w:p w14:paraId="77000650" w14:textId="77777777" w:rsidR="00EC7962" w:rsidRPr="00EC7962" w:rsidRDefault="00EC7962" w:rsidP="00D67984">
      <w:pPr>
        <w:widowControl/>
        <w:numPr>
          <w:ilvl w:val="0"/>
          <w:numId w:val="99"/>
        </w:numPr>
        <w:tabs>
          <w:tab w:val="left" w:pos="5320"/>
        </w:tabs>
        <w:suppressAutoHyphens w:val="0"/>
        <w:spacing w:line="288" w:lineRule="auto"/>
        <w:ind w:left="284" w:hanging="284"/>
        <w:jc w:val="both"/>
        <w:rPr>
          <w:rFonts w:ascii="Arial" w:eastAsia="Times New Roman" w:hAnsi="Arial" w:cs="Arial"/>
          <w:color w:val="auto"/>
          <w:sz w:val="22"/>
          <w:szCs w:val="22"/>
          <w:lang w:eastAsia="pl-PL"/>
        </w:rPr>
      </w:pPr>
      <w:r w:rsidRPr="00EC7962">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EC7962">
        <w:rPr>
          <w:rFonts w:ascii="Arial" w:eastAsia="Times New Roman" w:hAnsi="Arial" w:cs="Arial"/>
          <w:color w:val="auto"/>
          <w:sz w:val="22"/>
          <w:szCs w:val="22"/>
          <w:lang w:eastAsia="pl-PL"/>
        </w:rPr>
        <w:br/>
        <w:t xml:space="preserve">że zmiany te w konkretnym przypadku nie będą prowadziły do naruszenia art. 454 </w:t>
      </w:r>
      <w:r w:rsidRPr="00EC7962">
        <w:rPr>
          <w:rFonts w:ascii="Arial" w:eastAsia="Times New Roman" w:hAnsi="Arial" w:cs="Arial"/>
          <w:bCs/>
          <w:color w:val="auto"/>
          <w:sz w:val="22"/>
          <w:szCs w:val="22"/>
          <w:lang w:eastAsia="pl-PL"/>
        </w:rPr>
        <w:t>ustawy Prawo zamówień publicznych</w:t>
      </w:r>
      <w:r w:rsidRPr="00EC7962">
        <w:rPr>
          <w:rFonts w:ascii="Arial" w:eastAsia="Times New Roman" w:hAnsi="Arial" w:cs="Arial"/>
          <w:color w:val="auto"/>
          <w:sz w:val="22"/>
          <w:szCs w:val="22"/>
          <w:lang w:eastAsia="pl-PL"/>
        </w:rPr>
        <w:t>:</w:t>
      </w:r>
    </w:p>
    <w:p w14:paraId="56FF1130"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12434E75"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uzyskania niezbędnych decyzji, zezwoleń, uzgodnień, opinii, stanowisk itp. w celu kontynuowania prawidłowej realizacji robót,</w:t>
      </w:r>
    </w:p>
    <w:p w14:paraId="3B25A72F"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koniecznością podniesienia bezpieczeństwa wykonywanych robót,</w:t>
      </w:r>
    </w:p>
    <w:p w14:paraId="2E8B9742"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zaistnieniem nieprzewidzianych warunków geologicznych, hydrogeologicznych, </w:t>
      </w:r>
      <w:r w:rsidRPr="00EC7962">
        <w:rPr>
          <w:rFonts w:ascii="Arial" w:hAnsi="Arial" w:cs="Arial"/>
          <w:color w:val="auto"/>
          <w:sz w:val="22"/>
          <w:szCs w:val="22"/>
          <w:lang w:eastAsia="pl-PL"/>
        </w:rPr>
        <w:lastRenderedPageBreak/>
        <w:t>wykopalisk, wyjątkowo niekorzystnych warunków klimatycznych, a także innych przeszkód lub skażeń uniemożliwiających kontynuowanie robót,</w:t>
      </w:r>
    </w:p>
    <w:p w14:paraId="3C368902"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zmianą obowiązujących przepisów prawa,</w:t>
      </w:r>
    </w:p>
    <w:p w14:paraId="1332D6E3"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obniżeniem kosztu wykonania robót lub eksploatacji (użytkowania) obiektu budowlanego,</w:t>
      </w:r>
    </w:p>
    <w:p w14:paraId="206A8F0B"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poprawą wartości lub podniesieniem sprawności ukończonych robót budowlanych,</w:t>
      </w:r>
    </w:p>
    <w:p w14:paraId="32FE64E6"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podniesieniem wydajności urządzeń,</w:t>
      </w:r>
    </w:p>
    <w:p w14:paraId="6471A577" w14:textId="77777777" w:rsidR="00EC7962" w:rsidRPr="00EC7962" w:rsidRDefault="00EC7962" w:rsidP="00D67984">
      <w:pPr>
        <w:numPr>
          <w:ilvl w:val="0"/>
          <w:numId w:val="100"/>
        </w:numPr>
        <w:tabs>
          <w:tab w:val="left" w:pos="5320"/>
        </w:tabs>
        <w:spacing w:line="288" w:lineRule="auto"/>
        <w:ind w:left="709"/>
        <w:jc w:val="both"/>
        <w:rPr>
          <w:rFonts w:ascii="Arial" w:hAnsi="Arial" w:cs="Arial"/>
          <w:color w:val="auto"/>
          <w:sz w:val="22"/>
          <w:szCs w:val="22"/>
          <w:lang w:eastAsia="pl-PL"/>
        </w:rPr>
      </w:pPr>
      <w:r w:rsidRPr="00EC7962">
        <w:rPr>
          <w:rFonts w:ascii="Arial" w:hAnsi="Arial" w:cs="Arial"/>
          <w:color w:val="auto"/>
          <w:sz w:val="22"/>
          <w:szCs w:val="22"/>
          <w:lang w:eastAsia="pl-PL"/>
        </w:rPr>
        <w:t>podniesieniem bezpieczeństwa wykonywanych robót lub usprawnieniem procesu budowy,</w:t>
      </w:r>
    </w:p>
    <w:p w14:paraId="76E5C53B" w14:textId="77777777" w:rsidR="00EC7962" w:rsidRPr="00EC7962" w:rsidRDefault="00EC7962" w:rsidP="00D67984">
      <w:pPr>
        <w:numPr>
          <w:ilvl w:val="0"/>
          <w:numId w:val="100"/>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usprawnieniem w trakcie użytkowania obiektu budowlanego,</w:t>
      </w:r>
    </w:p>
    <w:p w14:paraId="67CC6410" w14:textId="77777777" w:rsidR="00EC7962" w:rsidRDefault="00EC7962" w:rsidP="00D67984">
      <w:pPr>
        <w:numPr>
          <w:ilvl w:val="0"/>
          <w:numId w:val="100"/>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zaprzestaniem produkcji urządzeń lub wyposażenia o przewidzianych </w:t>
      </w:r>
      <w:r w:rsidRPr="00EC7962">
        <w:rPr>
          <w:rFonts w:ascii="Arial" w:hAnsi="Arial" w:cs="Arial"/>
          <w:color w:val="auto"/>
          <w:sz w:val="22"/>
          <w:szCs w:val="22"/>
          <w:lang w:eastAsia="pl-PL"/>
        </w:rPr>
        <w:br/>
        <w:t>w dokumentacji parametrach przed zakończeniem realizacji umowy,</w:t>
      </w:r>
    </w:p>
    <w:p w14:paraId="30534063" w14:textId="69239872" w:rsidR="004C0C98" w:rsidRPr="00EC7962" w:rsidRDefault="004C0C98" w:rsidP="00D67984">
      <w:pPr>
        <w:numPr>
          <w:ilvl w:val="0"/>
          <w:numId w:val="100"/>
        </w:numPr>
        <w:tabs>
          <w:tab w:val="left" w:pos="5320"/>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opóźnieniem wynikającym z prowadzonych przyłączeniowych prac podmiotów trzecich, mających wpływ na realizację umowy, a nie wynikających z winy i/lub zaniechania i/lub zaniedbania Wykonawcy</w:t>
      </w:r>
      <w:r w:rsidR="00DA7375">
        <w:rPr>
          <w:rFonts w:ascii="Arial" w:hAnsi="Arial" w:cs="Arial"/>
          <w:color w:val="auto"/>
          <w:sz w:val="22"/>
          <w:szCs w:val="22"/>
          <w:lang w:eastAsia="pl-PL"/>
        </w:rPr>
        <w:t>,</w:t>
      </w:r>
    </w:p>
    <w:p w14:paraId="2727AEED" w14:textId="77777777" w:rsidR="00EC7962" w:rsidRPr="00EC7962" w:rsidRDefault="00EC7962" w:rsidP="00D67984">
      <w:pPr>
        <w:numPr>
          <w:ilvl w:val="0"/>
          <w:numId w:val="100"/>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śmiercią, chorobą lub innym zdarzeniem losowym,</w:t>
      </w:r>
    </w:p>
    <w:p w14:paraId="386E9044" w14:textId="26C9EFAB" w:rsidR="00EC7962" w:rsidRPr="00EC7962" w:rsidRDefault="00EC7962" w:rsidP="00D67984">
      <w:pPr>
        <w:numPr>
          <w:ilvl w:val="0"/>
          <w:numId w:val="100"/>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niewywiązywaniem się personelu Wykonawcy z obowiązków wynikających </w:t>
      </w:r>
      <w:r w:rsidRPr="00EC7962">
        <w:rPr>
          <w:rFonts w:ascii="Arial" w:hAnsi="Arial" w:cs="Arial"/>
          <w:color w:val="auto"/>
          <w:sz w:val="22"/>
          <w:szCs w:val="22"/>
          <w:lang w:eastAsia="pl-PL"/>
        </w:rPr>
        <w:br/>
        <w:t xml:space="preserve">z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lub jeżeli zmiana personelu stanie się konieczna z jakichkolwiek innych przyczyn niezależnych od Wykonawcy, </w:t>
      </w:r>
    </w:p>
    <w:p w14:paraId="04A15633" w14:textId="77777777" w:rsidR="00EC7962" w:rsidRPr="00EC7962" w:rsidRDefault="00EC7962" w:rsidP="00D67984">
      <w:pPr>
        <w:numPr>
          <w:ilvl w:val="0"/>
          <w:numId w:val="100"/>
        </w:numPr>
        <w:tabs>
          <w:tab w:val="left" w:pos="5320"/>
        </w:tabs>
        <w:spacing w:line="288" w:lineRule="auto"/>
        <w:ind w:left="709" w:hanging="425"/>
        <w:jc w:val="both"/>
        <w:rPr>
          <w:rFonts w:ascii="Arial" w:hAnsi="Arial" w:cs="Arial"/>
          <w:color w:val="auto"/>
          <w:sz w:val="22"/>
          <w:szCs w:val="22"/>
          <w:lang w:eastAsia="pl-PL"/>
        </w:rPr>
      </w:pPr>
      <w:r w:rsidRPr="00EC7962">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34528A07" w14:textId="4C1056A0" w:rsidR="004C0C98" w:rsidRDefault="004C0C98" w:rsidP="00D67984">
      <w:pPr>
        <w:numPr>
          <w:ilvl w:val="0"/>
          <w:numId w:val="100"/>
        </w:numPr>
        <w:tabs>
          <w:tab w:val="left" w:pos="5320"/>
        </w:tabs>
        <w:spacing w:line="288" w:lineRule="auto"/>
        <w:ind w:left="709" w:hanging="425"/>
        <w:contextualSpacing/>
        <w:jc w:val="both"/>
        <w:rPr>
          <w:rFonts w:ascii="Arial" w:hAnsi="Arial" w:cs="Arial"/>
          <w:color w:val="auto"/>
          <w:sz w:val="22"/>
          <w:szCs w:val="22"/>
          <w:lang w:eastAsia="pl-PL"/>
        </w:rPr>
      </w:pPr>
      <w:r>
        <w:rPr>
          <w:rFonts w:ascii="Arial" w:hAnsi="Arial" w:cs="Arial"/>
          <w:color w:val="auto"/>
          <w:sz w:val="22"/>
          <w:szCs w:val="22"/>
          <w:lang w:eastAsia="pl-PL"/>
        </w:rPr>
        <w:t>zmianą uwarunkowań prawnych, ekonomicznych technicznych w zakresie sposobu rozliczania umowy lub dokonywania płatności,</w:t>
      </w:r>
    </w:p>
    <w:p w14:paraId="668AF563" w14:textId="77777777" w:rsidR="00DA7375" w:rsidRDefault="004C0C98" w:rsidP="00DA7375">
      <w:pPr>
        <w:numPr>
          <w:ilvl w:val="0"/>
          <w:numId w:val="100"/>
        </w:numPr>
        <w:tabs>
          <w:tab w:val="left" w:pos="5320"/>
        </w:tabs>
        <w:spacing w:line="288" w:lineRule="auto"/>
        <w:ind w:left="709" w:hanging="425"/>
        <w:contextualSpacing/>
        <w:jc w:val="both"/>
        <w:rPr>
          <w:rFonts w:ascii="Arial" w:hAnsi="Arial" w:cs="Arial"/>
          <w:color w:val="auto"/>
          <w:sz w:val="22"/>
          <w:szCs w:val="22"/>
          <w:lang w:eastAsia="pl-PL"/>
        </w:rPr>
      </w:pPr>
      <w:r>
        <w:rPr>
          <w:rFonts w:ascii="Arial" w:hAnsi="Arial" w:cs="Arial"/>
          <w:color w:val="auto"/>
          <w:sz w:val="22"/>
          <w:szCs w:val="22"/>
          <w:lang w:eastAsia="pl-PL"/>
        </w:rPr>
        <w:t>zwiększaniem środków finansowych w budżecie miasta umożliwiających zmianę sposobu rozliczania umowy lub dokonywania płatności</w:t>
      </w:r>
      <w:r w:rsidR="00DA7375">
        <w:rPr>
          <w:rFonts w:ascii="Arial" w:hAnsi="Arial" w:cs="Arial"/>
          <w:color w:val="auto"/>
          <w:sz w:val="22"/>
          <w:szCs w:val="22"/>
          <w:lang w:eastAsia="pl-PL"/>
        </w:rPr>
        <w:t>,</w:t>
      </w:r>
    </w:p>
    <w:p w14:paraId="6C3EFB27" w14:textId="194439B6" w:rsidR="00DA7375" w:rsidRPr="00DA7375" w:rsidRDefault="00DA7375" w:rsidP="00DA7375">
      <w:pPr>
        <w:numPr>
          <w:ilvl w:val="0"/>
          <w:numId w:val="100"/>
        </w:numPr>
        <w:tabs>
          <w:tab w:val="left" w:pos="5320"/>
        </w:tabs>
        <w:spacing w:line="288" w:lineRule="auto"/>
        <w:ind w:left="709" w:hanging="425"/>
        <w:contextualSpacing/>
        <w:jc w:val="both"/>
        <w:rPr>
          <w:rFonts w:ascii="Arial" w:hAnsi="Arial" w:cs="Arial"/>
          <w:color w:val="auto"/>
          <w:sz w:val="22"/>
          <w:szCs w:val="22"/>
          <w:lang w:eastAsia="pl-PL"/>
        </w:rPr>
      </w:pPr>
      <w:r w:rsidRPr="00DA7375">
        <w:rPr>
          <w:rFonts w:ascii="Arial" w:hAnsi="Arial" w:cs="Arial"/>
          <w:color w:val="auto"/>
          <w:sz w:val="22"/>
          <w:szCs w:val="22"/>
          <w:lang w:eastAsia="pl-PL"/>
        </w:rPr>
        <w:t>siłą wyższą</w:t>
      </w:r>
      <w:r>
        <w:rPr>
          <w:rFonts w:ascii="Arial" w:hAnsi="Arial" w:cs="Arial"/>
          <w:color w:val="auto"/>
          <w:sz w:val="22"/>
          <w:szCs w:val="22"/>
          <w:lang w:eastAsia="pl-PL"/>
        </w:rPr>
        <w:t>.</w:t>
      </w:r>
    </w:p>
    <w:p w14:paraId="66758648" w14:textId="77777777" w:rsidR="00630381" w:rsidRPr="00630381" w:rsidRDefault="00EC7962" w:rsidP="00542BBB">
      <w:pPr>
        <w:pStyle w:val="Akapitzlist"/>
        <w:numPr>
          <w:ilvl w:val="0"/>
          <w:numId w:val="14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EC7962">
        <w:rPr>
          <w:rFonts w:ascii="Arial" w:hAnsi="Arial" w:cs="Arial"/>
          <w:color w:val="auto"/>
          <w:sz w:val="22"/>
          <w:szCs w:val="22"/>
          <w:lang w:eastAsia="pl-PL"/>
        </w:rPr>
        <w:t xml:space="preserve">Jeżeli zmiana, o której mowa w ust. 2 wymaga  zmiany dokumentacji projektowej lub </w:t>
      </w:r>
      <w:proofErr w:type="spellStart"/>
      <w:r w:rsidRPr="00EC7962">
        <w:rPr>
          <w:rFonts w:ascii="Arial" w:hAnsi="Arial" w:cs="Arial"/>
          <w:color w:val="auto"/>
          <w:sz w:val="22"/>
          <w:szCs w:val="22"/>
          <w:lang w:eastAsia="pl-PL"/>
        </w:rPr>
        <w:t>STWiORB</w:t>
      </w:r>
      <w:proofErr w:type="spellEnd"/>
      <w:r w:rsidRPr="00EC7962">
        <w:rPr>
          <w:rFonts w:ascii="Arial" w:hAnsi="Arial" w:cs="Arial"/>
          <w:color w:val="auto"/>
          <w:sz w:val="22"/>
          <w:szCs w:val="22"/>
          <w:lang w:eastAsia="pl-PL"/>
        </w:rPr>
        <w:t xml:space="preserve"> strona inicjująca zmianę przedstawia zmiany w projekcie lub projekt zamienny zawierający opis proponowanych zmian wraz z informacją o konieczności (lub braku konieczności) zmiany pozwolenia na budowę, oraz przedmiar robót </w:t>
      </w:r>
      <w:r w:rsidRPr="00EC7962">
        <w:rPr>
          <w:rFonts w:ascii="Arial" w:hAnsi="Arial" w:cs="Arial"/>
          <w:color w:val="auto"/>
          <w:sz w:val="22"/>
          <w:szCs w:val="22"/>
          <w:lang w:eastAsia="pl-PL"/>
        </w:rPr>
        <w:br/>
        <w:t xml:space="preserve">i niezbędne rysunki. Projekt taki wymaga akceptacji nadzoru autorskiego </w:t>
      </w:r>
      <w:r w:rsidRPr="00EC7962">
        <w:rPr>
          <w:rFonts w:ascii="Arial" w:hAnsi="Arial" w:cs="Arial"/>
          <w:color w:val="auto"/>
          <w:sz w:val="22"/>
          <w:szCs w:val="22"/>
          <w:lang w:eastAsia="pl-PL"/>
        </w:rPr>
        <w:br/>
        <w:t>i zatwierdzenia do realizacji przez Zamawiającego.</w:t>
      </w:r>
      <w:r w:rsidR="00630381">
        <w:rPr>
          <w:rFonts w:ascii="Arial" w:hAnsi="Arial" w:cs="Arial"/>
          <w:color w:val="auto"/>
          <w:sz w:val="22"/>
          <w:szCs w:val="22"/>
          <w:lang w:eastAsia="pl-PL"/>
        </w:rPr>
        <w:t xml:space="preserve"> </w:t>
      </w:r>
    </w:p>
    <w:p w14:paraId="11D90810" w14:textId="25FE6C00" w:rsidR="00630381" w:rsidRPr="000E7DFA" w:rsidRDefault="00630381" w:rsidP="00542BBB">
      <w:pPr>
        <w:pStyle w:val="Akapitzlist"/>
        <w:numPr>
          <w:ilvl w:val="0"/>
          <w:numId w:val="149"/>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Zamawiający dopuszcza również możliwość zmian postanowień </w:t>
      </w:r>
      <w:r>
        <w:rPr>
          <w:rFonts w:ascii="Arial" w:hAnsi="Arial" w:cs="Arial"/>
          <w:sz w:val="22"/>
          <w:szCs w:val="22"/>
        </w:rPr>
        <w:t>u</w:t>
      </w:r>
      <w:r w:rsidRPr="000E7DFA">
        <w:rPr>
          <w:rFonts w:ascii="Arial" w:hAnsi="Arial" w:cs="Arial"/>
          <w:sz w:val="22"/>
          <w:szCs w:val="22"/>
        </w:rPr>
        <w:t>mowy w przypadku, gdy konieczność wprowadzenia zmian spowodowana jest zmianą powszechnie obowiązujących przepisów prawa, w tym</w:t>
      </w:r>
      <w:r>
        <w:rPr>
          <w:rFonts w:ascii="Arial" w:hAnsi="Arial" w:cs="Arial"/>
          <w:sz w:val="22"/>
          <w:szCs w:val="22"/>
        </w:rPr>
        <w:t xml:space="preserve"> </w:t>
      </w:r>
      <w:r w:rsidRPr="000E7DFA">
        <w:rPr>
          <w:rFonts w:ascii="Arial" w:hAnsi="Arial" w:cs="Arial"/>
          <w:sz w:val="22"/>
          <w:szCs w:val="22"/>
        </w:rPr>
        <w:t>w szczególności w zakresie zmian wysokości wynagrodzenia należnego Wykonawcy, w przypadku zmiany:</w:t>
      </w:r>
    </w:p>
    <w:p w14:paraId="4E16FBD1" w14:textId="77777777" w:rsidR="00630381" w:rsidRPr="000E7DFA" w:rsidRDefault="00630381" w:rsidP="00542BBB">
      <w:pPr>
        <w:pStyle w:val="Akapitzlist"/>
        <w:numPr>
          <w:ilvl w:val="1"/>
          <w:numId w:val="14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ustawowej stawki podatku od towarów i usług oraz podatku akcyzowego – wówczas w zależności od faktu czy stawka została podwyższona czy zmniejszona – zmianie może ulec wynagrodzenie Wykonawcy – tj. odpowiednio: zostać zwiększone lub obniżone;</w:t>
      </w:r>
    </w:p>
    <w:p w14:paraId="62C76EFE" w14:textId="77777777" w:rsidR="00630381" w:rsidRPr="000E7DFA" w:rsidRDefault="00630381" w:rsidP="00542BBB">
      <w:pPr>
        <w:pStyle w:val="Akapitzlist"/>
        <w:numPr>
          <w:ilvl w:val="1"/>
          <w:numId w:val="14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wysokości minimalnego wynagrodzenia za pracę albo wysokości minimalnej stawki godzinowej, ustalonych na podstawie przepisów ustawy z dnia 10 października 2002 r. o minimalnym wynagrodzeniu za pracę – wówczas w zależności od faktu </w:t>
      </w:r>
      <w:r w:rsidRPr="000E7DFA">
        <w:rPr>
          <w:rFonts w:ascii="Arial" w:hAnsi="Arial" w:cs="Arial"/>
          <w:sz w:val="22"/>
          <w:szCs w:val="22"/>
        </w:rPr>
        <w:lastRenderedPageBreak/>
        <w:t>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17F9FFF6" w14:textId="77777777" w:rsidR="00630381" w:rsidRPr="000E7DFA" w:rsidRDefault="00630381" w:rsidP="00542BBB">
      <w:pPr>
        <w:pStyle w:val="Akapitzlist"/>
        <w:numPr>
          <w:ilvl w:val="1"/>
          <w:numId w:val="14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zasad podlegania ubezpieczeniom społecznym, ubezpieczeniu zdrowotnemu lub wysokości stawki składki na ubezpieczenia społeczne lub zdrowotne – wówczas w</w:t>
      </w:r>
      <w:r>
        <w:rPr>
          <w:rFonts w:ascii="Arial" w:hAnsi="Arial" w:cs="Arial"/>
          <w:sz w:val="22"/>
          <w:szCs w:val="22"/>
        </w:rPr>
        <w:t> </w:t>
      </w:r>
      <w:r w:rsidRPr="000E7DFA">
        <w:rPr>
          <w:rFonts w:ascii="Arial" w:hAnsi="Arial" w:cs="Arial"/>
          <w:sz w:val="22"/>
          <w:szCs w:val="22"/>
        </w:rPr>
        <w:t>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6CDD333E" w14:textId="77777777" w:rsidR="00630381" w:rsidRDefault="00630381" w:rsidP="00542BBB">
      <w:pPr>
        <w:pStyle w:val="Akapitzlist"/>
        <w:numPr>
          <w:ilvl w:val="1"/>
          <w:numId w:val="148"/>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zasad gromadzenia i wysokości wpłat do pracowniczych planów kapitałowych, o</w:t>
      </w:r>
      <w:r>
        <w:rPr>
          <w:rFonts w:ascii="Arial" w:hAnsi="Arial" w:cs="Arial"/>
          <w:sz w:val="22"/>
          <w:szCs w:val="22"/>
        </w:rPr>
        <w:t> </w:t>
      </w:r>
      <w:r w:rsidRPr="000E7DFA">
        <w:rPr>
          <w:rFonts w:ascii="Arial" w:hAnsi="Arial" w:cs="Arial"/>
          <w:sz w:val="22"/>
          <w:szCs w:val="22"/>
        </w:rPr>
        <w:t>których mowa w ustawie z dnia 4 października 2018 r. o pracowniczych planach kapitałowych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7989DFE0" w14:textId="46C0938A" w:rsidR="00630381" w:rsidRPr="000E7DFA" w:rsidRDefault="00630381" w:rsidP="00542BBB">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 xml:space="preserve">Wysokość wynagrodzenia należnego Wykonawcy, określonego </w:t>
      </w:r>
      <w:r w:rsidRPr="000E7C89">
        <w:rPr>
          <w:rFonts w:ascii="Arial" w:hAnsi="Arial" w:cs="Arial"/>
          <w:color w:val="auto"/>
          <w:sz w:val="22"/>
          <w:szCs w:val="22"/>
        </w:rPr>
        <w:t xml:space="preserve">w § </w:t>
      </w:r>
      <w:r>
        <w:rPr>
          <w:rFonts w:ascii="Arial" w:hAnsi="Arial" w:cs="Arial"/>
          <w:color w:val="auto"/>
          <w:sz w:val="22"/>
          <w:szCs w:val="22"/>
        </w:rPr>
        <w:t>8</w:t>
      </w:r>
      <w:r w:rsidRPr="000E7C89">
        <w:rPr>
          <w:rFonts w:ascii="Arial" w:hAnsi="Arial" w:cs="Arial"/>
          <w:color w:val="auto"/>
          <w:sz w:val="22"/>
          <w:szCs w:val="22"/>
        </w:rPr>
        <w:t xml:space="preserve"> ust. </w:t>
      </w:r>
      <w:r>
        <w:rPr>
          <w:rFonts w:ascii="Arial" w:hAnsi="Arial" w:cs="Arial"/>
          <w:color w:val="auto"/>
          <w:sz w:val="22"/>
          <w:szCs w:val="22"/>
        </w:rPr>
        <w:t>2</w:t>
      </w:r>
      <w:r w:rsidRPr="000E7C89">
        <w:rPr>
          <w:rFonts w:ascii="Arial" w:hAnsi="Arial" w:cs="Arial"/>
          <w:color w:val="auto"/>
          <w:sz w:val="22"/>
          <w:szCs w:val="22"/>
        </w:rPr>
        <w:t xml:space="preserve"> </w:t>
      </w:r>
      <w:r>
        <w:rPr>
          <w:rFonts w:ascii="Arial" w:hAnsi="Arial" w:cs="Arial"/>
          <w:color w:val="auto"/>
          <w:sz w:val="22"/>
          <w:szCs w:val="22"/>
        </w:rPr>
        <w:t>u</w:t>
      </w:r>
      <w:r w:rsidRPr="000E7C89">
        <w:rPr>
          <w:rFonts w:ascii="Arial" w:hAnsi="Arial" w:cs="Arial"/>
          <w:color w:val="auto"/>
          <w:sz w:val="22"/>
          <w:szCs w:val="22"/>
        </w:rPr>
        <w:t xml:space="preserve">mowy może ulec zmianie w przypadkach określonych w ust. </w:t>
      </w:r>
      <w:r w:rsidR="00BD74C3">
        <w:rPr>
          <w:rFonts w:ascii="Arial" w:hAnsi="Arial" w:cs="Arial"/>
          <w:color w:val="auto"/>
          <w:sz w:val="22"/>
          <w:szCs w:val="22"/>
        </w:rPr>
        <w:t>5</w:t>
      </w:r>
      <w:r w:rsidRPr="000E7C89">
        <w:rPr>
          <w:rFonts w:ascii="Arial" w:hAnsi="Arial" w:cs="Arial"/>
          <w:color w:val="auto"/>
          <w:sz w:val="22"/>
          <w:szCs w:val="22"/>
        </w:rPr>
        <w:t xml:space="preserve"> </w:t>
      </w:r>
      <w:r w:rsidRPr="000E7DFA">
        <w:rPr>
          <w:rFonts w:ascii="Arial" w:hAnsi="Arial" w:cs="Arial"/>
          <w:sz w:val="22"/>
          <w:szCs w:val="22"/>
        </w:rPr>
        <w:t xml:space="preserve">jeżeli zmiany te będą miały wpływ na koszty wykonania </w:t>
      </w:r>
      <w:r w:rsidR="00BD74C3">
        <w:rPr>
          <w:rFonts w:ascii="Arial" w:hAnsi="Arial" w:cs="Arial"/>
          <w:sz w:val="22"/>
          <w:szCs w:val="22"/>
        </w:rPr>
        <w:t>u</w:t>
      </w:r>
      <w:r w:rsidRPr="000E7DFA">
        <w:rPr>
          <w:rFonts w:ascii="Arial" w:hAnsi="Arial" w:cs="Arial"/>
          <w:sz w:val="22"/>
          <w:szCs w:val="22"/>
        </w:rPr>
        <w:t>mowy przez</w:t>
      </w:r>
      <w:r w:rsidRPr="000E7DFA">
        <w:rPr>
          <w:rFonts w:ascii="Arial" w:hAnsi="Arial" w:cs="Arial"/>
          <w:spacing w:val="-19"/>
          <w:sz w:val="22"/>
          <w:szCs w:val="22"/>
        </w:rPr>
        <w:t xml:space="preserve"> </w:t>
      </w:r>
      <w:r w:rsidRPr="000E7DFA">
        <w:rPr>
          <w:rFonts w:ascii="Arial" w:hAnsi="Arial" w:cs="Arial"/>
          <w:sz w:val="22"/>
          <w:szCs w:val="22"/>
        </w:rPr>
        <w:t>Wykonawcę.</w:t>
      </w:r>
    </w:p>
    <w:p w14:paraId="395E951A" w14:textId="1C83C930" w:rsidR="00630381" w:rsidRPr="000E7DFA" w:rsidRDefault="00630381" w:rsidP="00542BBB">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hAnsi="Arial" w:cs="Arial"/>
          <w:sz w:val="22"/>
          <w:szCs w:val="22"/>
        </w:rPr>
      </w:pPr>
      <w:r w:rsidRPr="000E7DFA">
        <w:rPr>
          <w:rFonts w:ascii="Arial" w:hAnsi="Arial" w:cs="Arial"/>
          <w:sz w:val="22"/>
          <w:szCs w:val="22"/>
        </w:rPr>
        <w:t>Zmiana wysokości wynagrodzenia w przypadku zaistnienia przesłanki, o której mowa w</w:t>
      </w:r>
      <w:r>
        <w:rPr>
          <w:rFonts w:ascii="Arial" w:hAnsi="Arial" w:cs="Arial"/>
          <w:sz w:val="22"/>
          <w:szCs w:val="22"/>
        </w:rPr>
        <w:t> </w:t>
      </w:r>
      <w:bookmarkStart w:id="21" w:name="_Hlk168489443"/>
      <w:r w:rsidRPr="000E7C89">
        <w:rPr>
          <w:rFonts w:ascii="Arial" w:hAnsi="Arial" w:cs="Arial"/>
          <w:color w:val="auto"/>
          <w:sz w:val="22"/>
          <w:szCs w:val="22"/>
        </w:rPr>
        <w:t>ust</w:t>
      </w:r>
      <w:r w:rsidRPr="000E7DFA">
        <w:rPr>
          <w:rFonts w:ascii="Arial" w:hAnsi="Arial" w:cs="Arial"/>
          <w:sz w:val="22"/>
          <w:szCs w:val="22"/>
        </w:rPr>
        <w:t xml:space="preserve">. </w:t>
      </w:r>
      <w:r w:rsidR="00BD74C3">
        <w:rPr>
          <w:rFonts w:ascii="Arial" w:hAnsi="Arial" w:cs="Arial"/>
          <w:sz w:val="22"/>
          <w:szCs w:val="22"/>
        </w:rPr>
        <w:t>5</w:t>
      </w:r>
      <w:r w:rsidRPr="000E7DFA">
        <w:rPr>
          <w:rFonts w:ascii="Arial" w:hAnsi="Arial" w:cs="Arial"/>
          <w:sz w:val="22"/>
          <w:szCs w:val="22"/>
        </w:rPr>
        <w:t xml:space="preserve"> pkt 1 </w:t>
      </w:r>
      <w:bookmarkEnd w:id="21"/>
      <w:r w:rsidRPr="000E7DFA">
        <w:rPr>
          <w:rFonts w:ascii="Arial" w:hAnsi="Arial" w:cs="Arial"/>
          <w:sz w:val="22"/>
          <w:szCs w:val="22"/>
        </w:rPr>
        <w:t xml:space="preserve">będzie odnosić się wyłącznie do części </w:t>
      </w:r>
      <w:r w:rsidRPr="00FF6471">
        <w:rPr>
          <w:rFonts w:ascii="Arial" w:hAnsi="Arial" w:cs="Arial"/>
          <w:color w:val="auto"/>
          <w:sz w:val="22"/>
          <w:szCs w:val="22"/>
        </w:rPr>
        <w:t>przedmiotu umowy zrealizowanej</w:t>
      </w:r>
      <w:r w:rsidRPr="000E7DFA">
        <w:rPr>
          <w:rFonts w:ascii="Arial" w:hAnsi="Arial" w:cs="Arial"/>
          <w:sz w:val="22"/>
          <w:szCs w:val="22"/>
        </w:rPr>
        <w:t>, zgodnie z terminami ustalonymi umową, po dniu wejścia w życie przepisów zmieniających stawkę podatku od towarów i usług oraz wyłącznie do części przedmiotu umowy, do której zastosowanie znajdzie zmiana stawki podatku od towarów i usług.</w:t>
      </w:r>
    </w:p>
    <w:p w14:paraId="7C8AE2AE" w14:textId="06C9FF59" w:rsidR="00630381" w:rsidRPr="000E7DFA" w:rsidRDefault="00630381" w:rsidP="00542BBB">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W</w:t>
      </w:r>
      <w:r w:rsidRPr="000E7DFA">
        <w:rPr>
          <w:rFonts w:ascii="Arial" w:hAnsi="Arial" w:cs="Arial"/>
          <w:spacing w:val="-7"/>
          <w:sz w:val="22"/>
          <w:szCs w:val="22"/>
        </w:rPr>
        <w:t xml:space="preserve"> </w:t>
      </w:r>
      <w:r w:rsidRPr="000E7DFA">
        <w:rPr>
          <w:rFonts w:ascii="Arial" w:hAnsi="Arial" w:cs="Arial"/>
          <w:sz w:val="22"/>
          <w:szCs w:val="22"/>
        </w:rPr>
        <w:t>przypadku</w:t>
      </w:r>
      <w:r w:rsidRPr="000E7DFA">
        <w:rPr>
          <w:rFonts w:ascii="Arial" w:hAnsi="Arial" w:cs="Arial"/>
          <w:spacing w:val="-7"/>
          <w:sz w:val="22"/>
          <w:szCs w:val="22"/>
        </w:rPr>
        <w:t xml:space="preserve"> </w:t>
      </w:r>
      <w:r w:rsidRPr="000E7DFA">
        <w:rPr>
          <w:rFonts w:ascii="Arial" w:hAnsi="Arial" w:cs="Arial"/>
          <w:sz w:val="22"/>
          <w:szCs w:val="22"/>
        </w:rPr>
        <w:t>zmiany,</w:t>
      </w:r>
      <w:r w:rsidRPr="000E7DFA">
        <w:rPr>
          <w:rFonts w:ascii="Arial" w:hAnsi="Arial" w:cs="Arial"/>
          <w:spacing w:val="-7"/>
          <w:sz w:val="22"/>
          <w:szCs w:val="22"/>
        </w:rPr>
        <w:t xml:space="preserve"> </w:t>
      </w:r>
      <w:r w:rsidRPr="000E7DFA">
        <w:rPr>
          <w:rFonts w:ascii="Arial" w:hAnsi="Arial" w:cs="Arial"/>
          <w:sz w:val="22"/>
          <w:szCs w:val="22"/>
        </w:rPr>
        <w:t>o</w:t>
      </w:r>
      <w:r w:rsidRPr="000E7DFA">
        <w:rPr>
          <w:rFonts w:ascii="Arial" w:hAnsi="Arial" w:cs="Arial"/>
          <w:spacing w:val="-5"/>
          <w:sz w:val="22"/>
          <w:szCs w:val="22"/>
        </w:rPr>
        <w:t xml:space="preserve"> </w:t>
      </w:r>
      <w:r w:rsidRPr="000E7DFA">
        <w:rPr>
          <w:rFonts w:ascii="Arial" w:hAnsi="Arial" w:cs="Arial"/>
          <w:sz w:val="22"/>
          <w:szCs w:val="22"/>
        </w:rPr>
        <w:t>której</w:t>
      </w:r>
      <w:r w:rsidRPr="000E7DFA">
        <w:rPr>
          <w:rFonts w:ascii="Arial" w:hAnsi="Arial" w:cs="Arial"/>
          <w:spacing w:val="-4"/>
          <w:sz w:val="22"/>
          <w:szCs w:val="22"/>
        </w:rPr>
        <w:t xml:space="preserve"> </w:t>
      </w:r>
      <w:r w:rsidRPr="000E7DFA">
        <w:rPr>
          <w:rFonts w:ascii="Arial" w:hAnsi="Arial" w:cs="Arial"/>
          <w:sz w:val="22"/>
          <w:szCs w:val="22"/>
        </w:rPr>
        <w:t>mowa</w:t>
      </w:r>
      <w:r w:rsidRPr="000E7DFA">
        <w:rPr>
          <w:rFonts w:ascii="Arial" w:hAnsi="Arial" w:cs="Arial"/>
          <w:spacing w:val="-7"/>
          <w:sz w:val="22"/>
          <w:szCs w:val="22"/>
        </w:rPr>
        <w:t xml:space="preserve"> </w:t>
      </w:r>
      <w:r w:rsidRPr="000E7DFA">
        <w:rPr>
          <w:rFonts w:ascii="Arial" w:hAnsi="Arial" w:cs="Arial"/>
          <w:sz w:val="22"/>
          <w:szCs w:val="22"/>
        </w:rPr>
        <w:t>w</w:t>
      </w:r>
      <w:r w:rsidRPr="000E7DFA">
        <w:rPr>
          <w:rFonts w:ascii="Arial" w:hAnsi="Arial" w:cs="Arial"/>
          <w:spacing w:val="-8"/>
          <w:sz w:val="22"/>
          <w:szCs w:val="22"/>
        </w:rPr>
        <w:t xml:space="preserve"> </w:t>
      </w:r>
      <w:r w:rsidR="00BD74C3" w:rsidRPr="000E7C89">
        <w:rPr>
          <w:rFonts w:ascii="Arial" w:hAnsi="Arial" w:cs="Arial"/>
          <w:color w:val="auto"/>
          <w:sz w:val="22"/>
          <w:szCs w:val="22"/>
        </w:rPr>
        <w:t>ust</w:t>
      </w:r>
      <w:r w:rsidR="00BD74C3" w:rsidRPr="000E7DFA">
        <w:rPr>
          <w:rFonts w:ascii="Arial" w:hAnsi="Arial" w:cs="Arial"/>
          <w:sz w:val="22"/>
          <w:szCs w:val="22"/>
        </w:rPr>
        <w:t xml:space="preserve">. </w:t>
      </w:r>
      <w:r w:rsidR="00BD74C3">
        <w:rPr>
          <w:rFonts w:ascii="Arial" w:hAnsi="Arial" w:cs="Arial"/>
          <w:sz w:val="22"/>
          <w:szCs w:val="22"/>
        </w:rPr>
        <w:t>5</w:t>
      </w:r>
      <w:r w:rsidR="00BD74C3" w:rsidRPr="000E7DFA">
        <w:rPr>
          <w:rFonts w:ascii="Arial" w:hAnsi="Arial" w:cs="Arial"/>
          <w:sz w:val="22"/>
          <w:szCs w:val="22"/>
        </w:rPr>
        <w:t xml:space="preserve"> pkt 1 </w:t>
      </w:r>
      <w:r w:rsidRPr="000E7DFA">
        <w:rPr>
          <w:rFonts w:ascii="Arial" w:hAnsi="Arial" w:cs="Arial"/>
          <w:sz w:val="22"/>
          <w:szCs w:val="22"/>
        </w:rPr>
        <w:t>wartość</w:t>
      </w:r>
      <w:r w:rsidRPr="000E7DFA">
        <w:rPr>
          <w:rFonts w:ascii="Arial" w:hAnsi="Arial" w:cs="Arial"/>
          <w:spacing w:val="-6"/>
          <w:sz w:val="22"/>
          <w:szCs w:val="22"/>
        </w:rPr>
        <w:t xml:space="preserve"> </w:t>
      </w:r>
      <w:r w:rsidRPr="000E7DFA">
        <w:rPr>
          <w:rFonts w:ascii="Arial" w:hAnsi="Arial" w:cs="Arial"/>
          <w:sz w:val="22"/>
          <w:szCs w:val="22"/>
        </w:rPr>
        <w:t>wynagrodzenia</w:t>
      </w:r>
      <w:r w:rsidRPr="000E7DFA">
        <w:rPr>
          <w:rFonts w:ascii="Arial" w:hAnsi="Arial" w:cs="Arial"/>
          <w:spacing w:val="-7"/>
          <w:sz w:val="22"/>
          <w:szCs w:val="22"/>
        </w:rPr>
        <w:t xml:space="preserve"> </w:t>
      </w:r>
      <w:r w:rsidRPr="000E7DFA">
        <w:rPr>
          <w:rFonts w:ascii="Arial" w:hAnsi="Arial" w:cs="Arial"/>
          <w:sz w:val="22"/>
          <w:szCs w:val="22"/>
        </w:rPr>
        <w:t>netto</w:t>
      </w:r>
      <w:r w:rsidRPr="000E7DFA">
        <w:rPr>
          <w:rFonts w:ascii="Arial" w:hAnsi="Arial" w:cs="Arial"/>
          <w:spacing w:val="-7"/>
          <w:sz w:val="22"/>
          <w:szCs w:val="22"/>
        </w:rPr>
        <w:t xml:space="preserve"> </w:t>
      </w:r>
      <w:r w:rsidRPr="000E7DFA">
        <w:rPr>
          <w:rFonts w:ascii="Arial" w:hAnsi="Arial" w:cs="Arial"/>
          <w:sz w:val="22"/>
          <w:szCs w:val="22"/>
        </w:rPr>
        <w:t>nie</w:t>
      </w:r>
      <w:r w:rsidRPr="000E7DFA">
        <w:rPr>
          <w:rFonts w:ascii="Arial" w:hAnsi="Arial" w:cs="Arial"/>
          <w:spacing w:val="-7"/>
          <w:sz w:val="22"/>
          <w:szCs w:val="22"/>
        </w:rPr>
        <w:t xml:space="preserve"> </w:t>
      </w:r>
      <w:r w:rsidRPr="000E7DFA">
        <w:rPr>
          <w:rFonts w:ascii="Arial" w:hAnsi="Arial" w:cs="Arial"/>
          <w:sz w:val="22"/>
          <w:szCs w:val="22"/>
        </w:rPr>
        <w:t>zmieni</w:t>
      </w:r>
      <w:r w:rsidRPr="000E7DFA">
        <w:rPr>
          <w:rFonts w:ascii="Arial" w:hAnsi="Arial" w:cs="Arial"/>
          <w:spacing w:val="-6"/>
          <w:sz w:val="22"/>
          <w:szCs w:val="22"/>
        </w:rPr>
        <w:t xml:space="preserve"> </w:t>
      </w:r>
      <w:r w:rsidRPr="000E7DFA">
        <w:rPr>
          <w:rFonts w:ascii="Arial" w:hAnsi="Arial" w:cs="Arial"/>
          <w:sz w:val="22"/>
          <w:szCs w:val="22"/>
        </w:rPr>
        <w:t>się, a wartość wynagrodzenia brutto zostanie wyliczona na podstawie nowych</w:t>
      </w:r>
      <w:r w:rsidRPr="000E7DFA">
        <w:rPr>
          <w:rFonts w:ascii="Arial" w:hAnsi="Arial" w:cs="Arial"/>
          <w:spacing w:val="-18"/>
          <w:sz w:val="22"/>
          <w:szCs w:val="22"/>
        </w:rPr>
        <w:t xml:space="preserve"> </w:t>
      </w:r>
      <w:r w:rsidRPr="000E7DFA">
        <w:rPr>
          <w:rFonts w:ascii="Arial" w:hAnsi="Arial" w:cs="Arial"/>
          <w:sz w:val="22"/>
          <w:szCs w:val="22"/>
        </w:rPr>
        <w:t>przepisów.</w:t>
      </w:r>
    </w:p>
    <w:p w14:paraId="016120B4" w14:textId="77777777" w:rsidR="00064E33" w:rsidRPr="00064E33" w:rsidRDefault="00630381" w:rsidP="00542BBB">
      <w:pPr>
        <w:pStyle w:val="Akapitzlist"/>
        <w:numPr>
          <w:ilvl w:val="0"/>
          <w:numId w:val="150"/>
        </w:numPr>
        <w:tabs>
          <w:tab w:val="left" w:pos="284"/>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E7DFA">
        <w:rPr>
          <w:rFonts w:ascii="Arial" w:hAnsi="Arial" w:cs="Arial"/>
          <w:sz w:val="22"/>
          <w:szCs w:val="22"/>
        </w:rPr>
        <w:t>Zmiana</w:t>
      </w:r>
      <w:r w:rsidRPr="000E7DFA">
        <w:rPr>
          <w:rFonts w:ascii="Arial" w:hAnsi="Arial" w:cs="Arial"/>
          <w:spacing w:val="-9"/>
          <w:sz w:val="22"/>
          <w:szCs w:val="22"/>
        </w:rPr>
        <w:t xml:space="preserve"> </w:t>
      </w:r>
      <w:r w:rsidRPr="000E7DFA">
        <w:rPr>
          <w:rFonts w:ascii="Arial" w:hAnsi="Arial" w:cs="Arial"/>
          <w:sz w:val="22"/>
          <w:szCs w:val="22"/>
        </w:rPr>
        <w:t>wysokości</w:t>
      </w:r>
      <w:r w:rsidRPr="000E7DFA">
        <w:rPr>
          <w:rFonts w:ascii="Arial" w:hAnsi="Arial" w:cs="Arial"/>
          <w:spacing w:val="-9"/>
          <w:sz w:val="22"/>
          <w:szCs w:val="22"/>
        </w:rPr>
        <w:t xml:space="preserve"> </w:t>
      </w:r>
      <w:r w:rsidRPr="000E7DFA">
        <w:rPr>
          <w:rFonts w:ascii="Arial" w:hAnsi="Arial" w:cs="Arial"/>
          <w:sz w:val="22"/>
          <w:szCs w:val="22"/>
        </w:rPr>
        <w:t>wynagrodzenia</w:t>
      </w:r>
      <w:r w:rsidRPr="000E7DFA">
        <w:rPr>
          <w:rFonts w:ascii="Arial" w:hAnsi="Arial" w:cs="Arial"/>
          <w:spacing w:val="-9"/>
          <w:sz w:val="22"/>
          <w:szCs w:val="22"/>
        </w:rPr>
        <w:t xml:space="preserve"> </w:t>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przypadku</w:t>
      </w:r>
      <w:r w:rsidRPr="000E7DFA">
        <w:rPr>
          <w:rFonts w:ascii="Arial" w:hAnsi="Arial" w:cs="Arial"/>
          <w:spacing w:val="-10"/>
          <w:sz w:val="22"/>
          <w:szCs w:val="22"/>
        </w:rPr>
        <w:t xml:space="preserve"> </w:t>
      </w:r>
      <w:r w:rsidRPr="000E7DFA">
        <w:rPr>
          <w:rFonts w:ascii="Arial" w:hAnsi="Arial" w:cs="Arial"/>
          <w:sz w:val="22"/>
          <w:szCs w:val="22"/>
        </w:rPr>
        <w:t>zaistnienia</w:t>
      </w:r>
      <w:r w:rsidRPr="000E7DFA">
        <w:rPr>
          <w:rFonts w:ascii="Arial" w:hAnsi="Arial" w:cs="Arial"/>
          <w:spacing w:val="-9"/>
          <w:sz w:val="22"/>
          <w:szCs w:val="22"/>
        </w:rPr>
        <w:t xml:space="preserve"> </w:t>
      </w:r>
      <w:r w:rsidRPr="000E7DFA">
        <w:rPr>
          <w:rFonts w:ascii="Arial" w:hAnsi="Arial" w:cs="Arial"/>
          <w:sz w:val="22"/>
          <w:szCs w:val="22"/>
        </w:rPr>
        <w:t>przesłanki,</w:t>
      </w:r>
      <w:r w:rsidRPr="000E7DFA">
        <w:rPr>
          <w:rFonts w:ascii="Arial" w:hAnsi="Arial" w:cs="Arial"/>
          <w:spacing w:val="-10"/>
          <w:sz w:val="22"/>
          <w:szCs w:val="22"/>
        </w:rPr>
        <w:t xml:space="preserve"> </w:t>
      </w:r>
      <w:r w:rsidRPr="000E7DFA">
        <w:rPr>
          <w:rFonts w:ascii="Arial" w:hAnsi="Arial" w:cs="Arial"/>
          <w:sz w:val="22"/>
          <w:szCs w:val="22"/>
        </w:rPr>
        <w:t>o</w:t>
      </w:r>
      <w:r w:rsidRPr="000E7DFA">
        <w:rPr>
          <w:rFonts w:ascii="Arial" w:hAnsi="Arial" w:cs="Arial"/>
          <w:spacing w:val="-10"/>
          <w:sz w:val="22"/>
          <w:szCs w:val="22"/>
        </w:rPr>
        <w:t xml:space="preserve"> </w:t>
      </w:r>
      <w:r w:rsidRPr="000E7DFA">
        <w:rPr>
          <w:rFonts w:ascii="Arial" w:hAnsi="Arial" w:cs="Arial"/>
          <w:sz w:val="22"/>
          <w:szCs w:val="22"/>
        </w:rPr>
        <w:t>której</w:t>
      </w:r>
      <w:r w:rsidRPr="000E7DFA">
        <w:rPr>
          <w:rFonts w:ascii="Arial" w:hAnsi="Arial" w:cs="Arial"/>
          <w:spacing w:val="-6"/>
          <w:sz w:val="22"/>
          <w:szCs w:val="22"/>
        </w:rPr>
        <w:t xml:space="preserve"> </w:t>
      </w:r>
      <w:r w:rsidRPr="000E7DFA">
        <w:rPr>
          <w:rFonts w:ascii="Arial" w:hAnsi="Arial" w:cs="Arial"/>
          <w:sz w:val="22"/>
          <w:szCs w:val="22"/>
        </w:rPr>
        <w:t>mowa</w:t>
      </w:r>
      <w:r w:rsidRPr="000E7DFA">
        <w:rPr>
          <w:rFonts w:ascii="Arial" w:hAnsi="Arial" w:cs="Arial"/>
          <w:spacing w:val="-9"/>
          <w:sz w:val="22"/>
          <w:szCs w:val="22"/>
        </w:rPr>
        <w:t xml:space="preserve"> </w:t>
      </w:r>
      <w:r w:rsidR="00BD74C3">
        <w:rPr>
          <w:rFonts w:ascii="Arial" w:hAnsi="Arial" w:cs="Arial"/>
          <w:spacing w:val="-9"/>
          <w:sz w:val="22"/>
          <w:szCs w:val="22"/>
        </w:rPr>
        <w:br/>
      </w:r>
      <w:r w:rsidRPr="000E7DFA">
        <w:rPr>
          <w:rFonts w:ascii="Arial" w:hAnsi="Arial" w:cs="Arial"/>
          <w:sz w:val="22"/>
          <w:szCs w:val="22"/>
        </w:rPr>
        <w:t>w</w:t>
      </w:r>
      <w:r w:rsidRPr="000E7DFA">
        <w:rPr>
          <w:rFonts w:ascii="Arial" w:hAnsi="Arial" w:cs="Arial"/>
          <w:spacing w:val="-11"/>
          <w:sz w:val="22"/>
          <w:szCs w:val="22"/>
        </w:rPr>
        <w:t xml:space="preserve"> </w:t>
      </w:r>
      <w:r w:rsidRPr="000E7DFA">
        <w:rPr>
          <w:rFonts w:ascii="Arial" w:hAnsi="Arial" w:cs="Arial"/>
          <w:sz w:val="22"/>
          <w:szCs w:val="22"/>
        </w:rPr>
        <w:t xml:space="preserve"> ust. </w:t>
      </w:r>
      <w:r w:rsidR="00BD74C3">
        <w:rPr>
          <w:rFonts w:ascii="Arial" w:hAnsi="Arial" w:cs="Arial"/>
          <w:sz w:val="22"/>
          <w:szCs w:val="22"/>
        </w:rPr>
        <w:t>5</w:t>
      </w:r>
      <w:r w:rsidRPr="000E7DFA">
        <w:rPr>
          <w:rFonts w:ascii="Arial" w:hAnsi="Arial" w:cs="Arial"/>
          <w:sz w:val="22"/>
          <w:szCs w:val="22"/>
        </w:rPr>
        <w:t xml:space="preserve"> pkt 2 – 4 będzie  obejmować  wyłącznie  część   wynagrodzenia  należnego Wykonawcy, w odniesieniu do której nastąpiła zmiana wysokości kosztów wykonania umowy przez</w:t>
      </w:r>
      <w:r w:rsidRPr="000E7DFA">
        <w:rPr>
          <w:rFonts w:ascii="Arial" w:hAnsi="Arial" w:cs="Arial"/>
          <w:spacing w:val="-31"/>
          <w:sz w:val="22"/>
          <w:szCs w:val="22"/>
        </w:rPr>
        <w:t xml:space="preserve"> </w:t>
      </w:r>
      <w:r w:rsidRPr="000E7DFA">
        <w:rPr>
          <w:rFonts w:ascii="Arial" w:hAnsi="Arial" w:cs="Arial"/>
          <w:sz w:val="22"/>
          <w:szCs w:val="22"/>
        </w:rPr>
        <w:t>Wykonawcę w</w:t>
      </w:r>
      <w:r w:rsidRPr="000E7DFA">
        <w:rPr>
          <w:rFonts w:ascii="Arial" w:hAnsi="Arial" w:cs="Arial"/>
          <w:spacing w:val="41"/>
          <w:sz w:val="22"/>
          <w:szCs w:val="22"/>
        </w:rPr>
        <w:t xml:space="preserve"> </w:t>
      </w:r>
      <w:r w:rsidRPr="000E7DFA">
        <w:rPr>
          <w:rFonts w:ascii="Arial" w:hAnsi="Arial" w:cs="Arial"/>
          <w:sz w:val="22"/>
          <w:szCs w:val="22"/>
        </w:rPr>
        <w:t>związku</w:t>
      </w:r>
      <w:r w:rsidRPr="000E7DFA">
        <w:rPr>
          <w:rFonts w:ascii="Arial" w:hAnsi="Arial" w:cs="Arial"/>
          <w:spacing w:val="44"/>
          <w:sz w:val="22"/>
          <w:szCs w:val="22"/>
        </w:rPr>
        <w:t xml:space="preserve"> </w:t>
      </w:r>
      <w:r w:rsidRPr="000E7DFA">
        <w:rPr>
          <w:rFonts w:ascii="Arial" w:hAnsi="Arial" w:cs="Arial"/>
          <w:sz w:val="22"/>
          <w:szCs w:val="22"/>
        </w:rPr>
        <w:t>z</w:t>
      </w:r>
      <w:r w:rsidRPr="000E7DFA">
        <w:rPr>
          <w:rFonts w:ascii="Arial" w:hAnsi="Arial" w:cs="Arial"/>
          <w:spacing w:val="40"/>
          <w:sz w:val="22"/>
          <w:szCs w:val="22"/>
        </w:rPr>
        <w:t xml:space="preserve"> </w:t>
      </w:r>
      <w:r w:rsidRPr="000E7DFA">
        <w:rPr>
          <w:rFonts w:ascii="Arial" w:hAnsi="Arial" w:cs="Arial"/>
          <w:sz w:val="22"/>
          <w:szCs w:val="22"/>
        </w:rPr>
        <w:t>wejściem</w:t>
      </w:r>
      <w:r w:rsidRPr="000E7DFA">
        <w:rPr>
          <w:rFonts w:ascii="Arial" w:hAnsi="Arial" w:cs="Arial"/>
          <w:spacing w:val="38"/>
          <w:sz w:val="22"/>
          <w:szCs w:val="22"/>
        </w:rPr>
        <w:t xml:space="preserve"> </w:t>
      </w:r>
      <w:r w:rsidRPr="000E7DFA">
        <w:rPr>
          <w:rFonts w:ascii="Arial" w:hAnsi="Arial" w:cs="Arial"/>
          <w:sz w:val="22"/>
          <w:szCs w:val="22"/>
        </w:rPr>
        <w:t>w</w:t>
      </w:r>
      <w:r w:rsidRPr="000E7DFA">
        <w:rPr>
          <w:rFonts w:ascii="Arial" w:hAnsi="Arial" w:cs="Arial"/>
          <w:spacing w:val="43"/>
          <w:sz w:val="22"/>
          <w:szCs w:val="22"/>
        </w:rPr>
        <w:t xml:space="preserve"> </w:t>
      </w:r>
      <w:r w:rsidRPr="000E7DFA">
        <w:rPr>
          <w:rFonts w:ascii="Arial" w:hAnsi="Arial" w:cs="Arial"/>
          <w:sz w:val="22"/>
          <w:szCs w:val="22"/>
        </w:rPr>
        <w:t>życie</w:t>
      </w:r>
      <w:r w:rsidRPr="000E7DFA">
        <w:rPr>
          <w:rFonts w:ascii="Arial" w:hAnsi="Arial" w:cs="Arial"/>
          <w:spacing w:val="42"/>
          <w:sz w:val="22"/>
          <w:szCs w:val="22"/>
        </w:rPr>
        <w:t xml:space="preserve"> </w:t>
      </w:r>
      <w:r w:rsidRPr="000E7DFA">
        <w:rPr>
          <w:rFonts w:ascii="Arial" w:hAnsi="Arial" w:cs="Arial"/>
          <w:sz w:val="22"/>
          <w:szCs w:val="22"/>
        </w:rPr>
        <w:t>przepisów</w:t>
      </w:r>
      <w:r w:rsidRPr="000E7DFA">
        <w:rPr>
          <w:rFonts w:ascii="Arial" w:hAnsi="Arial" w:cs="Arial"/>
          <w:spacing w:val="41"/>
          <w:sz w:val="22"/>
          <w:szCs w:val="22"/>
        </w:rPr>
        <w:t xml:space="preserve"> </w:t>
      </w:r>
      <w:r w:rsidRPr="000E7DFA">
        <w:rPr>
          <w:rFonts w:ascii="Arial" w:hAnsi="Arial" w:cs="Arial"/>
          <w:sz w:val="22"/>
          <w:szCs w:val="22"/>
        </w:rPr>
        <w:t>odpowiednio</w:t>
      </w:r>
      <w:r w:rsidRPr="000E7DFA">
        <w:rPr>
          <w:rFonts w:ascii="Arial" w:hAnsi="Arial" w:cs="Arial"/>
          <w:spacing w:val="42"/>
          <w:sz w:val="22"/>
          <w:szCs w:val="22"/>
        </w:rPr>
        <w:t xml:space="preserve"> </w:t>
      </w:r>
      <w:r w:rsidRPr="000E7DFA">
        <w:rPr>
          <w:rFonts w:ascii="Arial" w:hAnsi="Arial" w:cs="Arial"/>
          <w:sz w:val="22"/>
          <w:szCs w:val="22"/>
        </w:rPr>
        <w:t>zmieniających</w:t>
      </w:r>
      <w:r w:rsidRPr="000E7DFA">
        <w:rPr>
          <w:rFonts w:ascii="Arial" w:hAnsi="Arial" w:cs="Arial"/>
          <w:spacing w:val="42"/>
          <w:sz w:val="22"/>
          <w:szCs w:val="22"/>
        </w:rPr>
        <w:t xml:space="preserve"> </w:t>
      </w:r>
      <w:r w:rsidRPr="000E7DFA">
        <w:rPr>
          <w:rFonts w:ascii="Arial" w:hAnsi="Arial" w:cs="Arial"/>
          <w:sz w:val="22"/>
          <w:szCs w:val="22"/>
        </w:rPr>
        <w:t>wysokość</w:t>
      </w:r>
      <w:r w:rsidRPr="000E7DFA">
        <w:rPr>
          <w:rFonts w:ascii="Arial" w:hAnsi="Arial" w:cs="Arial"/>
          <w:spacing w:val="42"/>
          <w:sz w:val="22"/>
          <w:szCs w:val="22"/>
        </w:rPr>
        <w:t xml:space="preserve"> </w:t>
      </w:r>
      <w:r w:rsidRPr="000E7DFA">
        <w:rPr>
          <w:rFonts w:ascii="Arial" w:hAnsi="Arial" w:cs="Arial"/>
          <w:sz w:val="22"/>
          <w:szCs w:val="22"/>
        </w:rPr>
        <w:t>minimalnego wynagrodzenia</w:t>
      </w:r>
      <w:r w:rsidRPr="000E7DFA">
        <w:rPr>
          <w:rFonts w:ascii="Arial" w:hAnsi="Arial" w:cs="Arial"/>
          <w:spacing w:val="39"/>
          <w:sz w:val="22"/>
          <w:szCs w:val="22"/>
        </w:rPr>
        <w:t xml:space="preserve"> </w:t>
      </w:r>
      <w:r w:rsidRPr="000E7DFA">
        <w:rPr>
          <w:rFonts w:ascii="Arial" w:hAnsi="Arial" w:cs="Arial"/>
          <w:sz w:val="22"/>
          <w:szCs w:val="22"/>
        </w:rPr>
        <w:t>za</w:t>
      </w:r>
      <w:r w:rsidRPr="000E7DFA">
        <w:rPr>
          <w:rFonts w:ascii="Arial" w:hAnsi="Arial" w:cs="Arial"/>
          <w:spacing w:val="39"/>
          <w:sz w:val="22"/>
          <w:szCs w:val="22"/>
        </w:rPr>
        <w:t xml:space="preserve"> </w:t>
      </w:r>
      <w:r w:rsidRPr="000E7DFA">
        <w:rPr>
          <w:rFonts w:ascii="Arial" w:hAnsi="Arial" w:cs="Arial"/>
          <w:sz w:val="22"/>
          <w:szCs w:val="22"/>
        </w:rPr>
        <w:t>pracę</w:t>
      </w:r>
      <w:r w:rsidRPr="000E7DFA">
        <w:rPr>
          <w:rFonts w:ascii="Arial" w:hAnsi="Arial" w:cs="Arial"/>
          <w:spacing w:val="39"/>
          <w:sz w:val="22"/>
          <w:szCs w:val="22"/>
        </w:rPr>
        <w:t xml:space="preserve"> </w:t>
      </w:r>
      <w:r w:rsidRPr="000E7DFA">
        <w:rPr>
          <w:rFonts w:ascii="Arial" w:hAnsi="Arial" w:cs="Arial"/>
          <w:sz w:val="22"/>
          <w:szCs w:val="22"/>
        </w:rPr>
        <w:t>lub</w:t>
      </w:r>
      <w:r w:rsidRPr="000E7DFA">
        <w:rPr>
          <w:rFonts w:ascii="Arial" w:hAnsi="Arial" w:cs="Arial"/>
          <w:spacing w:val="38"/>
          <w:sz w:val="22"/>
          <w:szCs w:val="22"/>
        </w:rPr>
        <w:t xml:space="preserve"> </w:t>
      </w:r>
      <w:r w:rsidRPr="000E7DFA">
        <w:rPr>
          <w:rFonts w:ascii="Arial" w:hAnsi="Arial" w:cs="Arial"/>
          <w:sz w:val="22"/>
          <w:szCs w:val="22"/>
        </w:rPr>
        <w:t>dokonujących</w:t>
      </w:r>
      <w:r w:rsidRPr="000E7DFA">
        <w:rPr>
          <w:rFonts w:ascii="Arial" w:hAnsi="Arial" w:cs="Arial"/>
          <w:spacing w:val="39"/>
          <w:sz w:val="22"/>
          <w:szCs w:val="22"/>
        </w:rPr>
        <w:t xml:space="preserve"> </w:t>
      </w:r>
      <w:r w:rsidRPr="000E7DFA">
        <w:rPr>
          <w:rFonts w:ascii="Arial" w:hAnsi="Arial" w:cs="Arial"/>
          <w:sz w:val="22"/>
          <w:szCs w:val="22"/>
        </w:rPr>
        <w:t>zmian</w:t>
      </w:r>
      <w:r w:rsidRPr="000E7DFA">
        <w:rPr>
          <w:rFonts w:ascii="Arial" w:hAnsi="Arial" w:cs="Arial"/>
          <w:spacing w:val="39"/>
          <w:sz w:val="22"/>
          <w:szCs w:val="22"/>
        </w:rPr>
        <w:t xml:space="preserve"> </w:t>
      </w:r>
      <w:r w:rsidRPr="000E7DFA">
        <w:rPr>
          <w:rFonts w:ascii="Arial" w:hAnsi="Arial" w:cs="Arial"/>
          <w:sz w:val="22"/>
          <w:szCs w:val="22"/>
        </w:rPr>
        <w:t>w</w:t>
      </w:r>
      <w:r w:rsidRPr="000E7DFA">
        <w:rPr>
          <w:rFonts w:ascii="Arial" w:hAnsi="Arial" w:cs="Arial"/>
          <w:spacing w:val="37"/>
          <w:sz w:val="22"/>
          <w:szCs w:val="22"/>
        </w:rPr>
        <w:t xml:space="preserve"> </w:t>
      </w:r>
      <w:r w:rsidRPr="000E7DFA">
        <w:rPr>
          <w:rFonts w:ascii="Arial" w:hAnsi="Arial" w:cs="Arial"/>
          <w:sz w:val="22"/>
          <w:szCs w:val="22"/>
        </w:rPr>
        <w:t>zakresie</w:t>
      </w:r>
      <w:r w:rsidRPr="000E7DFA">
        <w:rPr>
          <w:rFonts w:ascii="Arial" w:hAnsi="Arial" w:cs="Arial"/>
          <w:spacing w:val="39"/>
          <w:sz w:val="22"/>
          <w:szCs w:val="22"/>
        </w:rPr>
        <w:t xml:space="preserve"> </w:t>
      </w:r>
      <w:r w:rsidRPr="000E7DFA">
        <w:rPr>
          <w:rFonts w:ascii="Arial" w:hAnsi="Arial" w:cs="Arial"/>
          <w:sz w:val="22"/>
          <w:szCs w:val="22"/>
        </w:rPr>
        <w:t>zasad</w:t>
      </w:r>
      <w:r w:rsidRPr="000E7DFA">
        <w:rPr>
          <w:rFonts w:ascii="Arial" w:hAnsi="Arial" w:cs="Arial"/>
          <w:spacing w:val="38"/>
          <w:sz w:val="22"/>
          <w:szCs w:val="22"/>
        </w:rPr>
        <w:t xml:space="preserve"> </w:t>
      </w:r>
      <w:r w:rsidRPr="000E7DFA">
        <w:rPr>
          <w:rFonts w:ascii="Arial" w:hAnsi="Arial" w:cs="Arial"/>
          <w:sz w:val="22"/>
          <w:szCs w:val="22"/>
        </w:rPr>
        <w:t>podlegania</w:t>
      </w:r>
      <w:r w:rsidRPr="000E7DFA">
        <w:rPr>
          <w:rFonts w:ascii="Arial" w:hAnsi="Arial" w:cs="Arial"/>
          <w:spacing w:val="39"/>
          <w:sz w:val="22"/>
          <w:szCs w:val="22"/>
        </w:rPr>
        <w:t xml:space="preserve"> </w:t>
      </w:r>
      <w:r w:rsidRPr="000E7DFA">
        <w:rPr>
          <w:rFonts w:ascii="Arial" w:hAnsi="Arial" w:cs="Arial"/>
          <w:sz w:val="22"/>
          <w:szCs w:val="22"/>
        </w:rPr>
        <w:t>ubezpieczeniom społecznym lub ubezpieczeniu zdrowotnemu lub w zakresie wysokości stawki składki</w:t>
      </w:r>
      <w:r w:rsidRPr="000E7DFA">
        <w:rPr>
          <w:rFonts w:ascii="Arial" w:hAnsi="Arial" w:cs="Arial"/>
          <w:spacing w:val="29"/>
          <w:sz w:val="22"/>
          <w:szCs w:val="22"/>
        </w:rPr>
        <w:t xml:space="preserve"> </w:t>
      </w:r>
      <w:r w:rsidRPr="000E7DFA">
        <w:rPr>
          <w:rFonts w:ascii="Arial" w:hAnsi="Arial" w:cs="Arial"/>
          <w:sz w:val="22"/>
          <w:szCs w:val="22"/>
        </w:rPr>
        <w:t>na ubezpieczenia</w:t>
      </w:r>
      <w:r w:rsidRPr="000E7DFA">
        <w:rPr>
          <w:rFonts w:ascii="Arial" w:hAnsi="Arial" w:cs="Arial"/>
          <w:spacing w:val="-10"/>
          <w:sz w:val="22"/>
          <w:szCs w:val="22"/>
        </w:rPr>
        <w:t xml:space="preserve"> </w:t>
      </w:r>
      <w:r w:rsidRPr="000E7DFA">
        <w:rPr>
          <w:rFonts w:ascii="Arial" w:hAnsi="Arial" w:cs="Arial"/>
          <w:sz w:val="22"/>
          <w:szCs w:val="22"/>
        </w:rPr>
        <w:t>społeczne</w:t>
      </w:r>
      <w:r w:rsidRPr="000E7DFA">
        <w:rPr>
          <w:rFonts w:ascii="Arial" w:hAnsi="Arial" w:cs="Arial"/>
          <w:spacing w:val="-10"/>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zdrowotne</w:t>
      </w:r>
      <w:r w:rsidRPr="000E7DFA">
        <w:rPr>
          <w:rFonts w:ascii="Arial" w:hAnsi="Arial" w:cs="Arial"/>
          <w:spacing w:val="-13"/>
          <w:sz w:val="22"/>
          <w:szCs w:val="22"/>
        </w:rPr>
        <w:t xml:space="preserve"> </w:t>
      </w:r>
      <w:r w:rsidRPr="000E7DFA">
        <w:rPr>
          <w:rFonts w:ascii="Arial" w:hAnsi="Arial" w:cs="Arial"/>
          <w:sz w:val="22"/>
          <w:szCs w:val="22"/>
        </w:rPr>
        <w:t>lub</w:t>
      </w:r>
      <w:r w:rsidRPr="000E7DFA">
        <w:rPr>
          <w:rFonts w:ascii="Arial" w:hAnsi="Arial" w:cs="Arial"/>
          <w:spacing w:val="-11"/>
          <w:sz w:val="22"/>
          <w:szCs w:val="22"/>
        </w:rPr>
        <w:t xml:space="preserve"> </w:t>
      </w:r>
      <w:r w:rsidRPr="000E7DFA">
        <w:rPr>
          <w:rFonts w:ascii="Arial" w:hAnsi="Arial" w:cs="Arial"/>
          <w:sz w:val="22"/>
          <w:szCs w:val="22"/>
        </w:rPr>
        <w:t>zasad</w:t>
      </w:r>
      <w:r w:rsidRPr="000E7DFA">
        <w:rPr>
          <w:rFonts w:ascii="Arial" w:hAnsi="Arial" w:cs="Arial"/>
          <w:spacing w:val="-10"/>
          <w:sz w:val="22"/>
          <w:szCs w:val="22"/>
        </w:rPr>
        <w:t xml:space="preserve"> </w:t>
      </w:r>
      <w:r w:rsidRPr="000E7DFA">
        <w:rPr>
          <w:rFonts w:ascii="Arial" w:hAnsi="Arial" w:cs="Arial"/>
          <w:sz w:val="22"/>
          <w:szCs w:val="22"/>
        </w:rPr>
        <w:t>gromadzenia</w:t>
      </w:r>
      <w:r w:rsidRPr="000E7DFA">
        <w:rPr>
          <w:rFonts w:ascii="Arial" w:hAnsi="Arial" w:cs="Arial"/>
          <w:spacing w:val="-10"/>
          <w:sz w:val="22"/>
          <w:szCs w:val="22"/>
        </w:rPr>
        <w:t xml:space="preserve"> </w:t>
      </w:r>
      <w:r w:rsidRPr="000E7DFA">
        <w:rPr>
          <w:rFonts w:ascii="Arial" w:hAnsi="Arial" w:cs="Arial"/>
          <w:sz w:val="22"/>
          <w:szCs w:val="22"/>
        </w:rPr>
        <w:t>i</w:t>
      </w:r>
      <w:r w:rsidRPr="000E7DFA">
        <w:rPr>
          <w:rFonts w:ascii="Arial" w:hAnsi="Arial" w:cs="Arial"/>
          <w:spacing w:val="-10"/>
          <w:sz w:val="22"/>
          <w:szCs w:val="22"/>
        </w:rPr>
        <w:t xml:space="preserve"> </w:t>
      </w:r>
      <w:r w:rsidRPr="000E7DFA">
        <w:rPr>
          <w:rFonts w:ascii="Arial" w:hAnsi="Arial" w:cs="Arial"/>
          <w:sz w:val="22"/>
          <w:szCs w:val="22"/>
        </w:rPr>
        <w:t>wysokości</w:t>
      </w:r>
      <w:r w:rsidRPr="000E7DFA">
        <w:rPr>
          <w:rFonts w:ascii="Arial" w:hAnsi="Arial" w:cs="Arial"/>
          <w:spacing w:val="-10"/>
          <w:sz w:val="22"/>
          <w:szCs w:val="22"/>
        </w:rPr>
        <w:t xml:space="preserve"> </w:t>
      </w:r>
      <w:r w:rsidRPr="000E7DFA">
        <w:rPr>
          <w:rFonts w:ascii="Arial" w:hAnsi="Arial" w:cs="Arial"/>
          <w:sz w:val="22"/>
          <w:szCs w:val="22"/>
        </w:rPr>
        <w:t>wpłat</w:t>
      </w:r>
      <w:r w:rsidRPr="000E7DFA">
        <w:rPr>
          <w:rFonts w:ascii="Arial" w:hAnsi="Arial" w:cs="Arial"/>
          <w:spacing w:val="-10"/>
          <w:sz w:val="22"/>
          <w:szCs w:val="22"/>
        </w:rPr>
        <w:t xml:space="preserve"> </w:t>
      </w:r>
      <w:r w:rsidRPr="000E7DFA">
        <w:rPr>
          <w:rFonts w:ascii="Arial" w:hAnsi="Arial" w:cs="Arial"/>
          <w:sz w:val="22"/>
          <w:szCs w:val="22"/>
        </w:rPr>
        <w:t>do</w:t>
      </w:r>
      <w:r w:rsidRPr="000E7DFA">
        <w:rPr>
          <w:rFonts w:ascii="Arial" w:hAnsi="Arial" w:cs="Arial"/>
          <w:spacing w:val="-11"/>
          <w:sz w:val="22"/>
          <w:szCs w:val="22"/>
        </w:rPr>
        <w:t xml:space="preserve"> </w:t>
      </w:r>
      <w:r w:rsidRPr="000E7DFA">
        <w:rPr>
          <w:rFonts w:ascii="Arial" w:hAnsi="Arial" w:cs="Arial"/>
          <w:sz w:val="22"/>
          <w:szCs w:val="22"/>
        </w:rPr>
        <w:t>pracowniczych planów</w:t>
      </w:r>
      <w:r w:rsidRPr="000E7DFA">
        <w:rPr>
          <w:rFonts w:ascii="Arial" w:hAnsi="Arial" w:cs="Arial"/>
          <w:spacing w:val="-6"/>
          <w:sz w:val="22"/>
          <w:szCs w:val="22"/>
        </w:rPr>
        <w:t xml:space="preserve"> </w:t>
      </w:r>
      <w:r w:rsidRPr="000E7DFA">
        <w:rPr>
          <w:rFonts w:ascii="Arial" w:hAnsi="Arial" w:cs="Arial"/>
          <w:sz w:val="22"/>
          <w:szCs w:val="22"/>
        </w:rPr>
        <w:t>kapitałowych.</w:t>
      </w:r>
    </w:p>
    <w:p w14:paraId="311E3D05" w14:textId="77777777" w:rsidR="00064E33" w:rsidRPr="00064E33" w:rsidRDefault="00630381" w:rsidP="00542BBB">
      <w:pPr>
        <w:pStyle w:val="Akapitzlist"/>
        <w:numPr>
          <w:ilvl w:val="0"/>
          <w:numId w:val="150"/>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64E33">
        <w:rPr>
          <w:rFonts w:ascii="Arial" w:hAnsi="Arial" w:cs="Arial"/>
          <w:sz w:val="22"/>
          <w:szCs w:val="22"/>
        </w:rPr>
        <w:lastRenderedPageBreak/>
        <w:t>W</w:t>
      </w:r>
      <w:r w:rsidRPr="00064E33">
        <w:rPr>
          <w:rFonts w:ascii="Arial" w:hAnsi="Arial" w:cs="Arial"/>
          <w:spacing w:val="-8"/>
          <w:sz w:val="22"/>
          <w:szCs w:val="22"/>
        </w:rPr>
        <w:t xml:space="preserve"> </w:t>
      </w:r>
      <w:r w:rsidRPr="00064E33">
        <w:rPr>
          <w:rFonts w:ascii="Arial" w:hAnsi="Arial" w:cs="Arial"/>
          <w:sz w:val="22"/>
          <w:szCs w:val="22"/>
        </w:rPr>
        <w:t>przypadku</w:t>
      </w:r>
      <w:r w:rsidRPr="00064E33">
        <w:rPr>
          <w:rFonts w:ascii="Arial" w:hAnsi="Arial" w:cs="Arial"/>
          <w:spacing w:val="-6"/>
          <w:sz w:val="22"/>
          <w:szCs w:val="22"/>
        </w:rPr>
        <w:t xml:space="preserve"> </w:t>
      </w:r>
      <w:r w:rsidRPr="00064E33">
        <w:rPr>
          <w:rFonts w:ascii="Arial" w:hAnsi="Arial" w:cs="Arial"/>
          <w:sz w:val="22"/>
          <w:szCs w:val="22"/>
        </w:rPr>
        <w:t>zmiany,</w:t>
      </w:r>
      <w:r w:rsidRPr="00064E33">
        <w:rPr>
          <w:rFonts w:ascii="Arial" w:hAnsi="Arial" w:cs="Arial"/>
          <w:spacing w:val="-9"/>
          <w:sz w:val="22"/>
          <w:szCs w:val="22"/>
        </w:rPr>
        <w:t xml:space="preserve"> </w:t>
      </w:r>
      <w:r w:rsidRPr="00064E33">
        <w:rPr>
          <w:rFonts w:ascii="Arial" w:hAnsi="Arial" w:cs="Arial"/>
          <w:sz w:val="22"/>
          <w:szCs w:val="22"/>
        </w:rPr>
        <w:t>o</w:t>
      </w:r>
      <w:r w:rsidRPr="00064E33">
        <w:rPr>
          <w:rFonts w:ascii="Arial" w:hAnsi="Arial" w:cs="Arial"/>
          <w:spacing w:val="-6"/>
          <w:sz w:val="22"/>
          <w:szCs w:val="22"/>
        </w:rPr>
        <w:t xml:space="preserve"> </w:t>
      </w:r>
      <w:r w:rsidRPr="00064E33">
        <w:rPr>
          <w:rFonts w:ascii="Arial" w:hAnsi="Arial" w:cs="Arial"/>
          <w:sz w:val="22"/>
          <w:szCs w:val="22"/>
        </w:rPr>
        <w:t>której</w:t>
      </w:r>
      <w:r w:rsidRPr="00064E33">
        <w:rPr>
          <w:rFonts w:ascii="Arial" w:hAnsi="Arial" w:cs="Arial"/>
          <w:spacing w:val="-5"/>
          <w:sz w:val="22"/>
          <w:szCs w:val="22"/>
        </w:rPr>
        <w:t xml:space="preserve"> </w:t>
      </w:r>
      <w:r w:rsidRPr="00064E33">
        <w:rPr>
          <w:rFonts w:ascii="Arial" w:hAnsi="Arial" w:cs="Arial"/>
          <w:sz w:val="22"/>
          <w:szCs w:val="22"/>
        </w:rPr>
        <w:t>mowa</w:t>
      </w:r>
      <w:r w:rsidRPr="00064E33">
        <w:rPr>
          <w:rFonts w:ascii="Arial" w:hAnsi="Arial" w:cs="Arial"/>
          <w:spacing w:val="-8"/>
          <w:sz w:val="22"/>
          <w:szCs w:val="22"/>
        </w:rPr>
        <w:t xml:space="preserve"> </w:t>
      </w:r>
      <w:r w:rsidRPr="00064E33">
        <w:rPr>
          <w:rFonts w:ascii="Arial" w:hAnsi="Arial" w:cs="Arial"/>
          <w:sz w:val="22"/>
          <w:szCs w:val="22"/>
        </w:rPr>
        <w:t>w</w:t>
      </w:r>
      <w:r w:rsidRPr="00064E33">
        <w:rPr>
          <w:rFonts w:ascii="Arial" w:hAnsi="Arial" w:cs="Arial"/>
          <w:spacing w:val="-10"/>
          <w:sz w:val="22"/>
          <w:szCs w:val="22"/>
        </w:rPr>
        <w:t xml:space="preserve"> </w:t>
      </w:r>
      <w:r w:rsidR="00BD74C3" w:rsidRPr="00064E33">
        <w:rPr>
          <w:rFonts w:ascii="Arial" w:hAnsi="Arial" w:cs="Arial"/>
          <w:sz w:val="22"/>
          <w:szCs w:val="22"/>
        </w:rPr>
        <w:t> </w:t>
      </w:r>
      <w:r w:rsidR="00BD74C3" w:rsidRPr="00064E33">
        <w:rPr>
          <w:rFonts w:ascii="Arial" w:hAnsi="Arial" w:cs="Arial"/>
          <w:color w:val="auto"/>
          <w:sz w:val="22"/>
          <w:szCs w:val="22"/>
        </w:rPr>
        <w:t>ust</w:t>
      </w:r>
      <w:r w:rsidR="00BD74C3" w:rsidRPr="00064E33">
        <w:rPr>
          <w:rFonts w:ascii="Arial" w:hAnsi="Arial" w:cs="Arial"/>
          <w:sz w:val="22"/>
          <w:szCs w:val="22"/>
        </w:rPr>
        <w:t>. 5 pkt 2</w:t>
      </w:r>
      <w:r w:rsidRPr="00064E33">
        <w:rPr>
          <w:rFonts w:ascii="Arial" w:hAnsi="Arial" w:cs="Arial"/>
          <w:sz w:val="22"/>
          <w:szCs w:val="22"/>
        </w:rPr>
        <w:t>,  wynagrodzenie</w:t>
      </w:r>
      <w:r w:rsidRPr="00064E33">
        <w:rPr>
          <w:rFonts w:ascii="Arial" w:hAnsi="Arial" w:cs="Arial"/>
          <w:spacing w:val="-8"/>
          <w:sz w:val="22"/>
          <w:szCs w:val="22"/>
        </w:rPr>
        <w:t xml:space="preserve"> </w:t>
      </w:r>
      <w:r w:rsidRPr="00064E33">
        <w:rPr>
          <w:rFonts w:ascii="Arial" w:hAnsi="Arial" w:cs="Arial"/>
          <w:sz w:val="22"/>
          <w:szCs w:val="22"/>
        </w:rPr>
        <w:t>Wykonawcy</w:t>
      </w:r>
      <w:r w:rsidRPr="00064E33">
        <w:rPr>
          <w:rFonts w:ascii="Arial" w:hAnsi="Arial" w:cs="Arial"/>
          <w:spacing w:val="-11"/>
          <w:sz w:val="22"/>
          <w:szCs w:val="22"/>
        </w:rPr>
        <w:t xml:space="preserve"> </w:t>
      </w:r>
      <w:r w:rsidRPr="00064E33">
        <w:rPr>
          <w:rFonts w:ascii="Arial" w:hAnsi="Arial" w:cs="Arial"/>
          <w:sz w:val="22"/>
          <w:szCs w:val="22"/>
        </w:rPr>
        <w:t>ulegnie</w:t>
      </w:r>
      <w:r w:rsidRPr="00064E33">
        <w:rPr>
          <w:rFonts w:ascii="Arial" w:hAnsi="Arial" w:cs="Arial"/>
          <w:spacing w:val="-8"/>
          <w:sz w:val="22"/>
          <w:szCs w:val="22"/>
        </w:rPr>
        <w:t xml:space="preserve"> </w:t>
      </w:r>
      <w:r w:rsidRPr="00064E33">
        <w:rPr>
          <w:rFonts w:ascii="Arial" w:hAnsi="Arial" w:cs="Arial"/>
          <w:sz w:val="22"/>
          <w:szCs w:val="22"/>
        </w:rPr>
        <w:t>zmianie o kwotę odpowiadającą wzrostowi kosztu Wykonawcy w związku ze zwiększeniem</w:t>
      </w:r>
      <w:r w:rsidRPr="00064E33">
        <w:rPr>
          <w:rFonts w:ascii="Arial" w:hAnsi="Arial" w:cs="Arial"/>
          <w:spacing w:val="46"/>
          <w:sz w:val="22"/>
          <w:szCs w:val="22"/>
        </w:rPr>
        <w:t xml:space="preserve"> </w:t>
      </w:r>
      <w:r w:rsidRPr="00064E33">
        <w:rPr>
          <w:rFonts w:ascii="Arial" w:hAnsi="Arial" w:cs="Arial"/>
          <w:sz w:val="22"/>
          <w:szCs w:val="22"/>
        </w:rPr>
        <w:t>wysokości wynagrodzeń pracowników świadczących usługi do wysokości aktualnie</w:t>
      </w:r>
      <w:r w:rsidRPr="00064E33">
        <w:rPr>
          <w:rFonts w:ascii="Arial" w:hAnsi="Arial" w:cs="Arial"/>
          <w:spacing w:val="28"/>
          <w:sz w:val="22"/>
          <w:szCs w:val="22"/>
        </w:rPr>
        <w:t xml:space="preserve"> </w:t>
      </w:r>
      <w:r w:rsidRPr="00064E33">
        <w:rPr>
          <w:rFonts w:ascii="Arial" w:hAnsi="Arial" w:cs="Arial"/>
          <w:sz w:val="22"/>
          <w:szCs w:val="22"/>
        </w:rPr>
        <w:t>obowiązującego minimalnego wynagrodzenia za pracę, z uwzględnieniem wszystkich obciążeń</w:t>
      </w:r>
      <w:r w:rsidRPr="00064E33">
        <w:rPr>
          <w:rFonts w:ascii="Arial" w:hAnsi="Arial" w:cs="Arial"/>
          <w:spacing w:val="44"/>
          <w:sz w:val="22"/>
          <w:szCs w:val="22"/>
        </w:rPr>
        <w:t xml:space="preserve"> </w:t>
      </w:r>
      <w:r w:rsidRPr="00064E33">
        <w:rPr>
          <w:rFonts w:ascii="Arial" w:hAnsi="Arial" w:cs="Arial"/>
          <w:sz w:val="22"/>
          <w:szCs w:val="22"/>
        </w:rPr>
        <w:t>publicznoprawnych od kwoty wzrostu minimalnego wynagrodzenia. Kwota odpowiadająca wzrostowi</w:t>
      </w:r>
      <w:r w:rsidRPr="00064E33">
        <w:rPr>
          <w:rFonts w:ascii="Arial" w:hAnsi="Arial" w:cs="Arial"/>
          <w:spacing w:val="22"/>
          <w:sz w:val="22"/>
          <w:szCs w:val="22"/>
        </w:rPr>
        <w:t xml:space="preserve"> </w:t>
      </w:r>
      <w:r w:rsidRPr="00064E33">
        <w:rPr>
          <w:rFonts w:ascii="Arial" w:hAnsi="Arial" w:cs="Arial"/>
          <w:sz w:val="22"/>
          <w:szCs w:val="22"/>
        </w:rPr>
        <w:t>kosztu Wykonawcy</w:t>
      </w:r>
      <w:r w:rsidRPr="00064E33">
        <w:rPr>
          <w:rFonts w:ascii="Arial" w:hAnsi="Arial" w:cs="Arial"/>
          <w:spacing w:val="24"/>
          <w:sz w:val="22"/>
          <w:szCs w:val="22"/>
        </w:rPr>
        <w:t xml:space="preserve"> </w:t>
      </w:r>
      <w:r w:rsidRPr="00064E33">
        <w:rPr>
          <w:rFonts w:ascii="Arial" w:hAnsi="Arial" w:cs="Arial"/>
          <w:sz w:val="22"/>
          <w:szCs w:val="22"/>
        </w:rPr>
        <w:t>będzie</w:t>
      </w:r>
      <w:r w:rsidRPr="00064E33">
        <w:rPr>
          <w:rFonts w:ascii="Arial" w:hAnsi="Arial" w:cs="Arial"/>
          <w:spacing w:val="27"/>
          <w:sz w:val="22"/>
          <w:szCs w:val="22"/>
        </w:rPr>
        <w:t xml:space="preserve"> </w:t>
      </w:r>
      <w:r w:rsidRPr="00064E33">
        <w:rPr>
          <w:rFonts w:ascii="Arial" w:hAnsi="Arial" w:cs="Arial"/>
          <w:sz w:val="22"/>
          <w:szCs w:val="22"/>
        </w:rPr>
        <w:t>odnosić</w:t>
      </w:r>
      <w:r w:rsidRPr="00064E33">
        <w:rPr>
          <w:rFonts w:ascii="Arial" w:hAnsi="Arial" w:cs="Arial"/>
          <w:spacing w:val="27"/>
          <w:sz w:val="22"/>
          <w:szCs w:val="22"/>
        </w:rPr>
        <w:t xml:space="preserve"> </w:t>
      </w:r>
      <w:r w:rsidRPr="00064E33">
        <w:rPr>
          <w:rFonts w:ascii="Arial" w:hAnsi="Arial" w:cs="Arial"/>
          <w:sz w:val="22"/>
          <w:szCs w:val="22"/>
        </w:rPr>
        <w:t>się</w:t>
      </w:r>
      <w:r w:rsidRPr="00064E33">
        <w:rPr>
          <w:rFonts w:ascii="Arial" w:hAnsi="Arial" w:cs="Arial"/>
          <w:spacing w:val="27"/>
          <w:sz w:val="22"/>
          <w:szCs w:val="22"/>
        </w:rPr>
        <w:t xml:space="preserve"> </w:t>
      </w:r>
      <w:r w:rsidRPr="00064E33">
        <w:rPr>
          <w:rFonts w:ascii="Arial" w:hAnsi="Arial" w:cs="Arial"/>
          <w:sz w:val="22"/>
          <w:szCs w:val="22"/>
        </w:rPr>
        <w:t>wyłącznie</w:t>
      </w:r>
      <w:r w:rsidRPr="00064E33">
        <w:rPr>
          <w:rFonts w:ascii="Arial" w:hAnsi="Arial" w:cs="Arial"/>
          <w:spacing w:val="27"/>
          <w:sz w:val="22"/>
          <w:szCs w:val="22"/>
        </w:rPr>
        <w:t xml:space="preserve"> </w:t>
      </w:r>
      <w:r w:rsidRPr="00064E33">
        <w:rPr>
          <w:rFonts w:ascii="Arial" w:hAnsi="Arial" w:cs="Arial"/>
          <w:sz w:val="22"/>
          <w:szCs w:val="22"/>
        </w:rPr>
        <w:t>do</w:t>
      </w:r>
      <w:r w:rsidRPr="00064E33">
        <w:rPr>
          <w:rFonts w:ascii="Arial" w:hAnsi="Arial" w:cs="Arial"/>
          <w:spacing w:val="26"/>
          <w:sz w:val="22"/>
          <w:szCs w:val="22"/>
        </w:rPr>
        <w:t xml:space="preserve"> </w:t>
      </w:r>
      <w:r w:rsidRPr="00064E33">
        <w:rPr>
          <w:rFonts w:ascii="Arial" w:hAnsi="Arial" w:cs="Arial"/>
          <w:sz w:val="22"/>
          <w:szCs w:val="22"/>
        </w:rPr>
        <w:t>części</w:t>
      </w:r>
      <w:r w:rsidRPr="00064E33">
        <w:rPr>
          <w:rFonts w:ascii="Arial" w:hAnsi="Arial" w:cs="Arial"/>
          <w:spacing w:val="25"/>
          <w:sz w:val="22"/>
          <w:szCs w:val="22"/>
        </w:rPr>
        <w:t xml:space="preserve"> </w:t>
      </w:r>
      <w:r w:rsidRPr="00064E33">
        <w:rPr>
          <w:rFonts w:ascii="Arial" w:hAnsi="Arial" w:cs="Arial"/>
          <w:sz w:val="22"/>
          <w:szCs w:val="22"/>
        </w:rPr>
        <w:t>wynagrodzenia</w:t>
      </w:r>
      <w:r w:rsidRPr="00064E33">
        <w:rPr>
          <w:rFonts w:ascii="Arial" w:hAnsi="Arial" w:cs="Arial"/>
          <w:spacing w:val="27"/>
          <w:sz w:val="22"/>
          <w:szCs w:val="22"/>
        </w:rPr>
        <w:t xml:space="preserve"> </w:t>
      </w:r>
      <w:r w:rsidRPr="00064E33">
        <w:rPr>
          <w:rFonts w:ascii="Arial" w:hAnsi="Arial" w:cs="Arial"/>
          <w:sz w:val="22"/>
          <w:szCs w:val="22"/>
        </w:rPr>
        <w:t>pracowników</w:t>
      </w:r>
      <w:r w:rsidRPr="00064E33">
        <w:rPr>
          <w:rFonts w:ascii="Arial" w:hAnsi="Arial" w:cs="Arial"/>
          <w:spacing w:val="25"/>
          <w:sz w:val="22"/>
          <w:szCs w:val="22"/>
        </w:rPr>
        <w:t xml:space="preserve"> </w:t>
      </w:r>
      <w:r w:rsidRPr="00064E33">
        <w:rPr>
          <w:rFonts w:ascii="Arial" w:hAnsi="Arial" w:cs="Arial"/>
          <w:sz w:val="22"/>
          <w:szCs w:val="22"/>
        </w:rPr>
        <w:t>świadczących usługi, o których mowa w zdaniu poprzedzającym, odpowiadającej zakresowi, w jakim</w:t>
      </w:r>
      <w:r w:rsidRPr="00064E33">
        <w:rPr>
          <w:rFonts w:ascii="Arial" w:hAnsi="Arial" w:cs="Arial"/>
          <w:spacing w:val="38"/>
          <w:sz w:val="22"/>
          <w:szCs w:val="22"/>
        </w:rPr>
        <w:t xml:space="preserve"> </w:t>
      </w:r>
      <w:r w:rsidRPr="00064E33">
        <w:rPr>
          <w:rFonts w:ascii="Arial" w:hAnsi="Arial" w:cs="Arial"/>
          <w:sz w:val="22"/>
          <w:szCs w:val="22"/>
        </w:rPr>
        <w:t>wykonują oni prace bezpośrednio związane z realizacją przedmiotu</w:t>
      </w:r>
      <w:r w:rsidRPr="00064E33">
        <w:rPr>
          <w:rFonts w:ascii="Arial" w:hAnsi="Arial" w:cs="Arial"/>
          <w:spacing w:val="-23"/>
          <w:sz w:val="22"/>
          <w:szCs w:val="22"/>
        </w:rPr>
        <w:t xml:space="preserve"> </w:t>
      </w:r>
      <w:r w:rsidRPr="00064E33">
        <w:rPr>
          <w:rFonts w:ascii="Arial" w:hAnsi="Arial" w:cs="Arial"/>
          <w:sz w:val="22"/>
          <w:szCs w:val="22"/>
        </w:rPr>
        <w:t>umowy.</w:t>
      </w:r>
    </w:p>
    <w:p w14:paraId="2A0C6635" w14:textId="680C0B66" w:rsidR="00BD74C3" w:rsidRPr="00064E33" w:rsidRDefault="00630381" w:rsidP="00542BBB">
      <w:pPr>
        <w:pStyle w:val="Akapitzlist"/>
        <w:numPr>
          <w:ilvl w:val="0"/>
          <w:numId w:val="150"/>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064E33">
        <w:rPr>
          <w:rFonts w:ascii="Arial" w:hAnsi="Arial" w:cs="Arial"/>
          <w:sz w:val="22"/>
          <w:szCs w:val="22"/>
        </w:rPr>
        <w:t>W</w:t>
      </w:r>
      <w:r w:rsidRPr="00064E33">
        <w:rPr>
          <w:rFonts w:ascii="Arial" w:hAnsi="Arial" w:cs="Arial"/>
          <w:spacing w:val="20"/>
          <w:sz w:val="22"/>
          <w:szCs w:val="22"/>
        </w:rPr>
        <w:t xml:space="preserve"> </w:t>
      </w:r>
      <w:r w:rsidRPr="00064E33">
        <w:rPr>
          <w:rFonts w:ascii="Arial" w:hAnsi="Arial" w:cs="Arial"/>
          <w:sz w:val="22"/>
          <w:szCs w:val="22"/>
        </w:rPr>
        <w:t>przypadku</w:t>
      </w:r>
      <w:r w:rsidRPr="00064E33">
        <w:rPr>
          <w:rFonts w:ascii="Arial" w:hAnsi="Arial" w:cs="Arial"/>
          <w:spacing w:val="20"/>
          <w:sz w:val="22"/>
          <w:szCs w:val="22"/>
        </w:rPr>
        <w:t xml:space="preserve"> </w:t>
      </w:r>
      <w:r w:rsidRPr="00064E33">
        <w:rPr>
          <w:rFonts w:ascii="Arial" w:hAnsi="Arial" w:cs="Arial"/>
          <w:sz w:val="22"/>
          <w:szCs w:val="22"/>
        </w:rPr>
        <w:t>zmiany,</w:t>
      </w:r>
      <w:r w:rsidRPr="00064E33">
        <w:rPr>
          <w:rFonts w:ascii="Arial" w:hAnsi="Arial" w:cs="Arial"/>
          <w:spacing w:val="20"/>
          <w:sz w:val="22"/>
          <w:szCs w:val="22"/>
        </w:rPr>
        <w:t xml:space="preserve"> </w:t>
      </w:r>
      <w:r w:rsidRPr="00064E33">
        <w:rPr>
          <w:rFonts w:ascii="Arial" w:hAnsi="Arial" w:cs="Arial"/>
          <w:sz w:val="22"/>
          <w:szCs w:val="22"/>
        </w:rPr>
        <w:t>o</w:t>
      </w:r>
      <w:r w:rsidRPr="00064E33">
        <w:rPr>
          <w:rFonts w:ascii="Arial" w:hAnsi="Arial" w:cs="Arial"/>
          <w:spacing w:val="23"/>
          <w:sz w:val="22"/>
          <w:szCs w:val="22"/>
        </w:rPr>
        <w:t xml:space="preserve"> </w:t>
      </w:r>
      <w:r w:rsidRPr="00064E33">
        <w:rPr>
          <w:rFonts w:ascii="Arial" w:hAnsi="Arial" w:cs="Arial"/>
          <w:sz w:val="22"/>
          <w:szCs w:val="22"/>
        </w:rPr>
        <w:t>której</w:t>
      </w:r>
      <w:r w:rsidRPr="00064E33">
        <w:rPr>
          <w:rFonts w:ascii="Arial" w:hAnsi="Arial" w:cs="Arial"/>
          <w:spacing w:val="21"/>
          <w:sz w:val="22"/>
          <w:szCs w:val="22"/>
        </w:rPr>
        <w:t xml:space="preserve"> </w:t>
      </w:r>
      <w:r w:rsidRPr="00064E33">
        <w:rPr>
          <w:rFonts w:ascii="Arial" w:hAnsi="Arial" w:cs="Arial"/>
          <w:sz w:val="22"/>
          <w:szCs w:val="22"/>
        </w:rPr>
        <w:t>mowa</w:t>
      </w:r>
      <w:r w:rsidRPr="00064E33">
        <w:rPr>
          <w:rFonts w:ascii="Arial" w:hAnsi="Arial" w:cs="Arial"/>
          <w:spacing w:val="20"/>
          <w:sz w:val="22"/>
          <w:szCs w:val="22"/>
        </w:rPr>
        <w:t xml:space="preserve"> </w:t>
      </w:r>
      <w:r w:rsidRPr="00064E33">
        <w:rPr>
          <w:rFonts w:ascii="Arial" w:hAnsi="Arial" w:cs="Arial"/>
          <w:sz w:val="22"/>
          <w:szCs w:val="22"/>
        </w:rPr>
        <w:t>w</w:t>
      </w:r>
      <w:r w:rsidRPr="00064E33">
        <w:rPr>
          <w:rFonts w:ascii="Arial" w:hAnsi="Arial" w:cs="Arial"/>
          <w:spacing w:val="19"/>
          <w:sz w:val="22"/>
          <w:szCs w:val="22"/>
        </w:rPr>
        <w:t xml:space="preserve"> </w:t>
      </w:r>
      <w:r w:rsidR="00BD74C3" w:rsidRPr="00064E33">
        <w:rPr>
          <w:rFonts w:ascii="Arial" w:hAnsi="Arial" w:cs="Arial"/>
          <w:color w:val="auto"/>
          <w:sz w:val="22"/>
          <w:szCs w:val="22"/>
        </w:rPr>
        <w:t>ust. 5</w:t>
      </w:r>
      <w:r w:rsidRPr="00064E33">
        <w:rPr>
          <w:rFonts w:ascii="Arial" w:hAnsi="Arial" w:cs="Arial"/>
          <w:sz w:val="22"/>
          <w:szCs w:val="22"/>
        </w:rPr>
        <w:t xml:space="preserve"> pkt 3 – 4  wynagrodzenie</w:t>
      </w:r>
      <w:r w:rsidRPr="00064E33">
        <w:rPr>
          <w:rFonts w:ascii="Arial" w:hAnsi="Arial" w:cs="Arial"/>
          <w:spacing w:val="18"/>
          <w:sz w:val="22"/>
          <w:szCs w:val="22"/>
        </w:rPr>
        <w:t xml:space="preserve"> </w:t>
      </w:r>
      <w:r w:rsidRPr="00064E33">
        <w:rPr>
          <w:rFonts w:ascii="Arial" w:hAnsi="Arial" w:cs="Arial"/>
          <w:sz w:val="22"/>
          <w:szCs w:val="22"/>
        </w:rPr>
        <w:t>Wykonawcy</w:t>
      </w:r>
      <w:r w:rsidRPr="00064E33">
        <w:rPr>
          <w:rFonts w:ascii="Arial" w:hAnsi="Arial" w:cs="Arial"/>
          <w:spacing w:val="18"/>
          <w:sz w:val="22"/>
          <w:szCs w:val="22"/>
        </w:rPr>
        <w:t xml:space="preserve"> </w:t>
      </w:r>
      <w:r w:rsidRPr="00064E33">
        <w:rPr>
          <w:rFonts w:ascii="Arial" w:hAnsi="Arial" w:cs="Arial"/>
          <w:sz w:val="22"/>
          <w:szCs w:val="22"/>
        </w:rPr>
        <w:t>ulegnie zmianie</w:t>
      </w:r>
      <w:r w:rsidRPr="00064E33">
        <w:rPr>
          <w:rFonts w:ascii="Arial" w:hAnsi="Arial" w:cs="Arial"/>
          <w:spacing w:val="24"/>
          <w:sz w:val="22"/>
          <w:szCs w:val="22"/>
        </w:rPr>
        <w:t xml:space="preserve"> </w:t>
      </w:r>
      <w:r w:rsidRPr="00064E33">
        <w:rPr>
          <w:rFonts w:ascii="Arial" w:hAnsi="Arial" w:cs="Arial"/>
          <w:sz w:val="22"/>
          <w:szCs w:val="22"/>
        </w:rPr>
        <w:t>o</w:t>
      </w:r>
      <w:r w:rsidRPr="00064E33">
        <w:rPr>
          <w:rFonts w:ascii="Arial" w:hAnsi="Arial" w:cs="Arial"/>
          <w:spacing w:val="24"/>
          <w:sz w:val="22"/>
          <w:szCs w:val="22"/>
        </w:rPr>
        <w:t xml:space="preserve"> </w:t>
      </w:r>
      <w:r w:rsidRPr="00064E33">
        <w:rPr>
          <w:rFonts w:ascii="Arial" w:hAnsi="Arial" w:cs="Arial"/>
          <w:sz w:val="22"/>
          <w:szCs w:val="22"/>
        </w:rPr>
        <w:t>kwotę</w:t>
      </w:r>
      <w:r w:rsidRPr="00064E33">
        <w:rPr>
          <w:rFonts w:ascii="Arial" w:hAnsi="Arial" w:cs="Arial"/>
          <w:spacing w:val="22"/>
          <w:sz w:val="22"/>
          <w:szCs w:val="22"/>
        </w:rPr>
        <w:t xml:space="preserve"> </w:t>
      </w:r>
      <w:r w:rsidRPr="00064E33">
        <w:rPr>
          <w:rFonts w:ascii="Arial" w:hAnsi="Arial" w:cs="Arial"/>
          <w:sz w:val="22"/>
          <w:szCs w:val="22"/>
        </w:rPr>
        <w:t>odpowiadającą</w:t>
      </w:r>
      <w:r w:rsidRPr="00064E33">
        <w:rPr>
          <w:rFonts w:ascii="Arial" w:hAnsi="Arial" w:cs="Arial"/>
          <w:spacing w:val="24"/>
          <w:sz w:val="22"/>
          <w:szCs w:val="22"/>
        </w:rPr>
        <w:t xml:space="preserve"> </w:t>
      </w:r>
      <w:r w:rsidRPr="00064E33">
        <w:rPr>
          <w:rFonts w:ascii="Arial" w:hAnsi="Arial" w:cs="Arial"/>
          <w:sz w:val="22"/>
          <w:szCs w:val="22"/>
        </w:rPr>
        <w:t>zmianie</w:t>
      </w:r>
      <w:r w:rsidRPr="00064E33">
        <w:rPr>
          <w:rFonts w:ascii="Arial" w:hAnsi="Arial" w:cs="Arial"/>
          <w:spacing w:val="24"/>
          <w:sz w:val="22"/>
          <w:szCs w:val="22"/>
        </w:rPr>
        <w:t xml:space="preserve"> </w:t>
      </w:r>
      <w:r w:rsidRPr="00064E33">
        <w:rPr>
          <w:rFonts w:ascii="Arial" w:hAnsi="Arial" w:cs="Arial"/>
          <w:sz w:val="22"/>
          <w:szCs w:val="22"/>
        </w:rPr>
        <w:t>kosztu</w:t>
      </w:r>
      <w:r w:rsidRPr="00064E33">
        <w:rPr>
          <w:rFonts w:ascii="Arial" w:hAnsi="Arial" w:cs="Arial"/>
          <w:spacing w:val="24"/>
          <w:sz w:val="22"/>
          <w:szCs w:val="22"/>
        </w:rPr>
        <w:t xml:space="preserve"> </w:t>
      </w:r>
      <w:r w:rsidRPr="00064E33">
        <w:rPr>
          <w:rFonts w:ascii="Arial" w:hAnsi="Arial" w:cs="Arial"/>
          <w:sz w:val="22"/>
          <w:szCs w:val="22"/>
        </w:rPr>
        <w:t>Wykonawcy</w:t>
      </w:r>
      <w:r w:rsidRPr="00064E33">
        <w:rPr>
          <w:rFonts w:ascii="Arial" w:hAnsi="Arial" w:cs="Arial"/>
          <w:spacing w:val="21"/>
          <w:sz w:val="22"/>
          <w:szCs w:val="22"/>
        </w:rPr>
        <w:t xml:space="preserve"> </w:t>
      </w:r>
      <w:r w:rsidRPr="00064E33">
        <w:rPr>
          <w:rFonts w:ascii="Arial" w:hAnsi="Arial" w:cs="Arial"/>
          <w:sz w:val="22"/>
          <w:szCs w:val="22"/>
        </w:rPr>
        <w:t>ponoszonego</w:t>
      </w:r>
      <w:r w:rsidRPr="00064E33">
        <w:rPr>
          <w:rFonts w:ascii="Arial" w:hAnsi="Arial" w:cs="Arial"/>
          <w:spacing w:val="24"/>
          <w:sz w:val="22"/>
          <w:szCs w:val="22"/>
        </w:rPr>
        <w:t xml:space="preserve"> </w:t>
      </w:r>
      <w:r w:rsidR="00BD74C3" w:rsidRPr="00064E33">
        <w:rPr>
          <w:rFonts w:ascii="Arial" w:hAnsi="Arial" w:cs="Arial"/>
          <w:spacing w:val="24"/>
          <w:sz w:val="22"/>
          <w:szCs w:val="22"/>
        </w:rPr>
        <w:br/>
      </w:r>
      <w:r w:rsidRPr="00064E33">
        <w:rPr>
          <w:rFonts w:ascii="Arial" w:hAnsi="Arial" w:cs="Arial"/>
          <w:sz w:val="22"/>
          <w:szCs w:val="22"/>
        </w:rPr>
        <w:t>w</w:t>
      </w:r>
      <w:r w:rsidRPr="00064E33">
        <w:rPr>
          <w:rFonts w:ascii="Arial" w:hAnsi="Arial" w:cs="Arial"/>
          <w:spacing w:val="23"/>
          <w:sz w:val="22"/>
          <w:szCs w:val="22"/>
        </w:rPr>
        <w:t xml:space="preserve"> </w:t>
      </w:r>
      <w:r w:rsidRPr="00064E33">
        <w:rPr>
          <w:rFonts w:ascii="Arial" w:hAnsi="Arial" w:cs="Arial"/>
          <w:sz w:val="22"/>
          <w:szCs w:val="22"/>
        </w:rPr>
        <w:t>związku</w:t>
      </w:r>
      <w:r w:rsidRPr="00064E33">
        <w:rPr>
          <w:rFonts w:ascii="Arial" w:hAnsi="Arial" w:cs="Arial"/>
          <w:spacing w:val="24"/>
          <w:sz w:val="22"/>
          <w:szCs w:val="22"/>
        </w:rPr>
        <w:t xml:space="preserve"> </w:t>
      </w:r>
      <w:r w:rsidRPr="00064E33">
        <w:rPr>
          <w:rFonts w:ascii="Arial" w:hAnsi="Arial" w:cs="Arial"/>
          <w:sz w:val="22"/>
          <w:szCs w:val="22"/>
        </w:rPr>
        <w:t>z</w:t>
      </w:r>
      <w:r w:rsidRPr="00064E33">
        <w:rPr>
          <w:rFonts w:ascii="Arial" w:hAnsi="Arial" w:cs="Arial"/>
          <w:spacing w:val="22"/>
          <w:sz w:val="22"/>
          <w:szCs w:val="22"/>
        </w:rPr>
        <w:t xml:space="preserve"> </w:t>
      </w:r>
      <w:r w:rsidRPr="00064E33">
        <w:rPr>
          <w:rFonts w:ascii="Arial" w:hAnsi="Arial" w:cs="Arial"/>
          <w:sz w:val="22"/>
          <w:szCs w:val="22"/>
        </w:rPr>
        <w:t>wypłatą wynagrodzenia zaangażowanym przez Wykonawcę osobom do wykonywania przedmiotu</w:t>
      </w:r>
      <w:r w:rsidRPr="00064E33">
        <w:rPr>
          <w:rFonts w:ascii="Arial" w:hAnsi="Arial" w:cs="Arial"/>
          <w:spacing w:val="14"/>
          <w:sz w:val="22"/>
          <w:szCs w:val="22"/>
        </w:rPr>
        <w:t xml:space="preserve"> </w:t>
      </w:r>
      <w:r w:rsidRPr="00064E33">
        <w:rPr>
          <w:rFonts w:ascii="Arial" w:hAnsi="Arial" w:cs="Arial"/>
          <w:sz w:val="22"/>
          <w:szCs w:val="22"/>
        </w:rPr>
        <w:t>umowy. Kwota odpowiadająca zmianie kosztu Wykonawcy będzie odnosić się wyłącznie do</w:t>
      </w:r>
      <w:r w:rsidRPr="00064E33">
        <w:rPr>
          <w:rFonts w:ascii="Arial" w:hAnsi="Arial" w:cs="Arial"/>
          <w:spacing w:val="5"/>
          <w:sz w:val="22"/>
          <w:szCs w:val="22"/>
        </w:rPr>
        <w:t xml:space="preserve"> </w:t>
      </w:r>
      <w:r w:rsidRPr="00064E33">
        <w:rPr>
          <w:rFonts w:ascii="Arial" w:hAnsi="Arial" w:cs="Arial"/>
          <w:sz w:val="22"/>
          <w:szCs w:val="22"/>
        </w:rPr>
        <w:t>części wynagrodzenia</w:t>
      </w:r>
      <w:r w:rsidRPr="00064E33">
        <w:rPr>
          <w:rFonts w:ascii="Arial" w:hAnsi="Arial" w:cs="Arial"/>
          <w:spacing w:val="36"/>
          <w:sz w:val="22"/>
          <w:szCs w:val="22"/>
        </w:rPr>
        <w:t xml:space="preserve"> </w:t>
      </w:r>
      <w:r w:rsidRPr="00064E33">
        <w:rPr>
          <w:rFonts w:ascii="Arial" w:hAnsi="Arial" w:cs="Arial"/>
          <w:sz w:val="22"/>
          <w:szCs w:val="22"/>
        </w:rPr>
        <w:t>osób,</w:t>
      </w:r>
      <w:r w:rsidRPr="00064E33">
        <w:rPr>
          <w:rFonts w:ascii="Arial" w:hAnsi="Arial" w:cs="Arial"/>
          <w:spacing w:val="34"/>
          <w:sz w:val="22"/>
          <w:szCs w:val="22"/>
        </w:rPr>
        <w:t xml:space="preserve"> </w:t>
      </w:r>
      <w:r w:rsidRPr="00064E33">
        <w:rPr>
          <w:rFonts w:ascii="Arial" w:hAnsi="Arial" w:cs="Arial"/>
          <w:sz w:val="22"/>
          <w:szCs w:val="22"/>
        </w:rPr>
        <w:t>o</w:t>
      </w:r>
      <w:r w:rsidRPr="00064E33">
        <w:rPr>
          <w:rFonts w:ascii="Arial" w:hAnsi="Arial" w:cs="Arial"/>
          <w:spacing w:val="33"/>
          <w:sz w:val="22"/>
          <w:szCs w:val="22"/>
        </w:rPr>
        <w:t xml:space="preserve"> </w:t>
      </w:r>
      <w:r w:rsidRPr="00064E33">
        <w:rPr>
          <w:rFonts w:ascii="Arial" w:hAnsi="Arial" w:cs="Arial"/>
          <w:sz w:val="22"/>
          <w:szCs w:val="22"/>
        </w:rPr>
        <w:t>których</w:t>
      </w:r>
      <w:r w:rsidRPr="00064E33">
        <w:rPr>
          <w:rFonts w:ascii="Arial" w:hAnsi="Arial" w:cs="Arial"/>
          <w:spacing w:val="36"/>
          <w:sz w:val="22"/>
          <w:szCs w:val="22"/>
        </w:rPr>
        <w:t xml:space="preserve"> </w:t>
      </w:r>
      <w:r w:rsidRPr="00064E33">
        <w:rPr>
          <w:rFonts w:ascii="Arial" w:hAnsi="Arial" w:cs="Arial"/>
          <w:sz w:val="22"/>
          <w:szCs w:val="22"/>
        </w:rPr>
        <w:t>mowa</w:t>
      </w:r>
      <w:r w:rsidRPr="00064E33">
        <w:rPr>
          <w:rFonts w:ascii="Arial" w:hAnsi="Arial" w:cs="Arial"/>
          <w:spacing w:val="36"/>
          <w:sz w:val="22"/>
          <w:szCs w:val="22"/>
        </w:rPr>
        <w:t xml:space="preserve"> </w:t>
      </w:r>
      <w:r w:rsidRPr="00064E33">
        <w:rPr>
          <w:rFonts w:ascii="Arial" w:hAnsi="Arial" w:cs="Arial"/>
          <w:sz w:val="22"/>
          <w:szCs w:val="22"/>
        </w:rPr>
        <w:t>w</w:t>
      </w:r>
      <w:r w:rsidRPr="00064E33">
        <w:rPr>
          <w:rFonts w:ascii="Arial" w:hAnsi="Arial" w:cs="Arial"/>
          <w:spacing w:val="35"/>
          <w:sz w:val="22"/>
          <w:szCs w:val="22"/>
        </w:rPr>
        <w:t xml:space="preserve"> </w:t>
      </w:r>
      <w:r w:rsidRPr="00064E33">
        <w:rPr>
          <w:rFonts w:ascii="Arial" w:hAnsi="Arial" w:cs="Arial"/>
          <w:sz w:val="22"/>
          <w:szCs w:val="22"/>
        </w:rPr>
        <w:t>zdaniu</w:t>
      </w:r>
      <w:r w:rsidRPr="00064E33">
        <w:rPr>
          <w:rFonts w:ascii="Arial" w:hAnsi="Arial" w:cs="Arial"/>
          <w:spacing w:val="33"/>
          <w:sz w:val="22"/>
          <w:szCs w:val="22"/>
        </w:rPr>
        <w:t xml:space="preserve"> </w:t>
      </w:r>
      <w:r w:rsidRPr="00064E33">
        <w:rPr>
          <w:rFonts w:ascii="Arial" w:hAnsi="Arial" w:cs="Arial"/>
          <w:sz w:val="22"/>
          <w:szCs w:val="22"/>
        </w:rPr>
        <w:t>poprzedzającym,</w:t>
      </w:r>
      <w:r w:rsidRPr="00064E33">
        <w:rPr>
          <w:rFonts w:ascii="Arial" w:hAnsi="Arial" w:cs="Arial"/>
          <w:spacing w:val="36"/>
          <w:sz w:val="22"/>
          <w:szCs w:val="22"/>
        </w:rPr>
        <w:t xml:space="preserve"> </w:t>
      </w:r>
      <w:r w:rsidRPr="00064E33">
        <w:rPr>
          <w:rFonts w:ascii="Arial" w:hAnsi="Arial" w:cs="Arial"/>
          <w:sz w:val="22"/>
          <w:szCs w:val="22"/>
        </w:rPr>
        <w:t>odpowiadającej</w:t>
      </w:r>
      <w:r w:rsidRPr="00064E33">
        <w:rPr>
          <w:rFonts w:ascii="Arial" w:hAnsi="Arial" w:cs="Arial"/>
          <w:spacing w:val="37"/>
          <w:sz w:val="22"/>
          <w:szCs w:val="22"/>
        </w:rPr>
        <w:t xml:space="preserve"> </w:t>
      </w:r>
      <w:r w:rsidRPr="00064E33">
        <w:rPr>
          <w:rFonts w:ascii="Arial" w:hAnsi="Arial" w:cs="Arial"/>
          <w:sz w:val="22"/>
          <w:szCs w:val="22"/>
        </w:rPr>
        <w:t>zakresowi,</w:t>
      </w:r>
      <w:r w:rsidRPr="00064E33">
        <w:rPr>
          <w:rFonts w:ascii="Arial" w:hAnsi="Arial" w:cs="Arial"/>
          <w:spacing w:val="33"/>
          <w:sz w:val="22"/>
          <w:szCs w:val="22"/>
        </w:rPr>
        <w:t xml:space="preserve"> </w:t>
      </w:r>
      <w:r w:rsidRPr="00064E33">
        <w:rPr>
          <w:rFonts w:ascii="Arial" w:hAnsi="Arial" w:cs="Arial"/>
          <w:sz w:val="22"/>
          <w:szCs w:val="22"/>
        </w:rPr>
        <w:t>w jakim wykonują one prace bezpośrednio związane z realizacją przedmiotu</w:t>
      </w:r>
      <w:r w:rsidRPr="00064E33">
        <w:rPr>
          <w:rFonts w:ascii="Arial" w:hAnsi="Arial" w:cs="Arial"/>
          <w:spacing w:val="-21"/>
          <w:sz w:val="22"/>
          <w:szCs w:val="22"/>
        </w:rPr>
        <w:t xml:space="preserve"> </w:t>
      </w:r>
      <w:r w:rsidRPr="00064E33">
        <w:rPr>
          <w:rFonts w:ascii="Arial" w:hAnsi="Arial" w:cs="Arial"/>
          <w:sz w:val="22"/>
          <w:szCs w:val="22"/>
        </w:rPr>
        <w:t>umowy.</w:t>
      </w:r>
      <w:r w:rsidR="00BD74C3" w:rsidRPr="00064E33">
        <w:rPr>
          <w:rFonts w:ascii="Arial" w:hAnsi="Arial" w:cs="Arial"/>
          <w:sz w:val="22"/>
          <w:szCs w:val="22"/>
        </w:rPr>
        <w:t xml:space="preserve"> </w:t>
      </w:r>
    </w:p>
    <w:p w14:paraId="0A834D95" w14:textId="77777777" w:rsidR="00BD74C3" w:rsidRPr="00BD74C3" w:rsidRDefault="00630381" w:rsidP="00542BBB">
      <w:pPr>
        <w:pStyle w:val="Akapitzlist"/>
        <w:numPr>
          <w:ilvl w:val="0"/>
          <w:numId w:val="150"/>
        </w:numPr>
        <w:tabs>
          <w:tab w:val="left" w:pos="284"/>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BD74C3">
        <w:rPr>
          <w:rFonts w:ascii="Arial" w:hAnsi="Arial" w:cs="Arial"/>
          <w:sz w:val="22"/>
          <w:szCs w:val="22"/>
        </w:rPr>
        <w:t xml:space="preserve">W celu  dokonania  zmiany  wynagrodzenia,  każda  ze  Stron  może  wystąpić  do  drugiej </w:t>
      </w:r>
      <w:r w:rsidRPr="00BD74C3">
        <w:rPr>
          <w:rFonts w:ascii="Arial" w:hAnsi="Arial" w:cs="Arial"/>
          <w:spacing w:val="37"/>
          <w:sz w:val="22"/>
          <w:szCs w:val="22"/>
        </w:rPr>
        <w:t xml:space="preserve"> </w:t>
      </w:r>
      <w:r w:rsidRPr="00BD74C3">
        <w:rPr>
          <w:rFonts w:ascii="Arial" w:hAnsi="Arial" w:cs="Arial"/>
          <w:sz w:val="22"/>
          <w:szCs w:val="22"/>
        </w:rPr>
        <w:t>Strony z  wnioskiem  o  dokonanie  zmiany  wysokości  wynagrodzenia  należnego  Wykonawcy,</w:t>
      </w:r>
      <w:r w:rsidRPr="00BD74C3">
        <w:rPr>
          <w:rFonts w:ascii="Arial" w:hAnsi="Arial" w:cs="Arial"/>
          <w:spacing w:val="3"/>
          <w:sz w:val="22"/>
          <w:szCs w:val="22"/>
        </w:rPr>
        <w:t xml:space="preserve"> </w:t>
      </w:r>
      <w:r w:rsidRPr="00BD74C3">
        <w:rPr>
          <w:rFonts w:ascii="Arial" w:hAnsi="Arial" w:cs="Arial"/>
          <w:sz w:val="22"/>
          <w:szCs w:val="22"/>
        </w:rPr>
        <w:t>wraz z uzasadnieniem zawierającym w szczególności szczegółowe wyliczenie całkowitej kwoty, o</w:t>
      </w:r>
      <w:r w:rsidRPr="00BD74C3">
        <w:rPr>
          <w:rFonts w:ascii="Arial" w:hAnsi="Arial" w:cs="Arial"/>
          <w:spacing w:val="15"/>
          <w:sz w:val="22"/>
          <w:szCs w:val="22"/>
        </w:rPr>
        <w:t xml:space="preserve"> </w:t>
      </w:r>
      <w:r w:rsidRPr="00BD74C3">
        <w:rPr>
          <w:rFonts w:ascii="Arial" w:hAnsi="Arial" w:cs="Arial"/>
          <w:sz w:val="22"/>
          <w:szCs w:val="22"/>
        </w:rPr>
        <w:t>jaką wynagrodzenie Wykonawcy powinno ulec zmianie, oraz wskazaniem daty, od której nastąpiła</w:t>
      </w:r>
      <w:r w:rsidRPr="00BD74C3">
        <w:rPr>
          <w:rFonts w:ascii="Arial" w:hAnsi="Arial" w:cs="Arial"/>
          <w:spacing w:val="-13"/>
          <w:sz w:val="22"/>
          <w:szCs w:val="22"/>
        </w:rPr>
        <w:t xml:space="preserve"> </w:t>
      </w:r>
      <w:r w:rsidRPr="00BD74C3">
        <w:rPr>
          <w:rFonts w:ascii="Arial" w:hAnsi="Arial" w:cs="Arial"/>
          <w:sz w:val="22"/>
          <w:szCs w:val="22"/>
        </w:rPr>
        <w:t>bądź nastąpi zmiana wysokości kosztów wykonania umowy uzasadniająca zmianę</w:t>
      </w:r>
      <w:r w:rsidRPr="00BD74C3">
        <w:rPr>
          <w:rFonts w:ascii="Arial" w:hAnsi="Arial" w:cs="Arial"/>
          <w:spacing w:val="1"/>
          <w:sz w:val="22"/>
          <w:szCs w:val="22"/>
        </w:rPr>
        <w:t xml:space="preserve"> </w:t>
      </w:r>
      <w:r w:rsidRPr="00BD74C3">
        <w:rPr>
          <w:rFonts w:ascii="Arial" w:hAnsi="Arial" w:cs="Arial"/>
          <w:sz w:val="22"/>
          <w:szCs w:val="22"/>
        </w:rPr>
        <w:t>wysokości wynagrodzenia należnego</w:t>
      </w:r>
      <w:r w:rsidRPr="00BD74C3">
        <w:rPr>
          <w:rFonts w:ascii="Arial" w:hAnsi="Arial" w:cs="Arial"/>
          <w:spacing w:val="-11"/>
          <w:sz w:val="22"/>
          <w:szCs w:val="22"/>
        </w:rPr>
        <w:t xml:space="preserve"> </w:t>
      </w:r>
      <w:r w:rsidRPr="00BD74C3">
        <w:rPr>
          <w:rFonts w:ascii="Arial" w:hAnsi="Arial" w:cs="Arial"/>
          <w:sz w:val="22"/>
          <w:szCs w:val="22"/>
        </w:rPr>
        <w:t>Wykonawcy.</w:t>
      </w:r>
    </w:p>
    <w:p w14:paraId="22E89C0A" w14:textId="274C1D65" w:rsidR="00630381" w:rsidRPr="00BD74C3" w:rsidRDefault="00630381" w:rsidP="00542BBB">
      <w:pPr>
        <w:pStyle w:val="Akapitzlist"/>
        <w:numPr>
          <w:ilvl w:val="0"/>
          <w:numId w:val="150"/>
        </w:numPr>
        <w:tabs>
          <w:tab w:val="left" w:pos="426"/>
          <w:tab w:val="left" w:pos="1011"/>
        </w:tabs>
        <w:suppressAutoHyphens w:val="0"/>
        <w:spacing w:line="288" w:lineRule="auto"/>
        <w:ind w:left="284" w:right="108" w:hanging="284"/>
        <w:contextualSpacing w:val="0"/>
        <w:jc w:val="both"/>
        <w:rPr>
          <w:rFonts w:ascii="Arial" w:eastAsia="Times New Roman" w:hAnsi="Arial" w:cs="Arial"/>
          <w:sz w:val="22"/>
          <w:szCs w:val="22"/>
        </w:rPr>
      </w:pPr>
      <w:r w:rsidRPr="00BD74C3">
        <w:rPr>
          <w:rFonts w:ascii="Arial" w:hAnsi="Arial" w:cs="Arial"/>
          <w:sz w:val="22"/>
          <w:szCs w:val="22"/>
        </w:rPr>
        <w:t xml:space="preserve">W przypadku zmian, o których mowa w ust. </w:t>
      </w:r>
      <w:r w:rsidR="00BD74C3">
        <w:rPr>
          <w:rFonts w:ascii="Arial" w:hAnsi="Arial" w:cs="Arial"/>
          <w:sz w:val="22"/>
          <w:szCs w:val="22"/>
        </w:rPr>
        <w:t>5</w:t>
      </w:r>
      <w:r w:rsidRPr="00BD74C3">
        <w:rPr>
          <w:rFonts w:ascii="Arial" w:hAnsi="Arial" w:cs="Arial"/>
          <w:sz w:val="22"/>
          <w:szCs w:val="22"/>
        </w:rPr>
        <w:t xml:space="preserve"> pkt 2 – 4</w:t>
      </w:r>
      <w:r w:rsidR="00BD74C3">
        <w:rPr>
          <w:rFonts w:ascii="Arial" w:hAnsi="Arial" w:cs="Arial"/>
          <w:sz w:val="22"/>
          <w:szCs w:val="22"/>
        </w:rPr>
        <w:t xml:space="preserve"> </w:t>
      </w:r>
      <w:r w:rsidRPr="00BD74C3">
        <w:rPr>
          <w:rFonts w:ascii="Arial" w:hAnsi="Arial" w:cs="Arial"/>
          <w:sz w:val="22"/>
          <w:szCs w:val="22"/>
        </w:rPr>
        <w:t xml:space="preserve"> jeżeli z wnioskiem</w:t>
      </w:r>
      <w:r w:rsidRPr="00BD74C3">
        <w:rPr>
          <w:rFonts w:ascii="Arial" w:hAnsi="Arial" w:cs="Arial"/>
          <w:spacing w:val="30"/>
          <w:sz w:val="22"/>
          <w:szCs w:val="22"/>
        </w:rPr>
        <w:t xml:space="preserve"> </w:t>
      </w:r>
      <w:r w:rsidRPr="00BD74C3">
        <w:rPr>
          <w:rFonts w:ascii="Arial" w:hAnsi="Arial" w:cs="Arial"/>
          <w:sz w:val="22"/>
          <w:szCs w:val="22"/>
        </w:rPr>
        <w:t>występuje Wykonawca, jest on zobowiązany dołączyć do wniosku dokumenty, z których będzie wynikać,</w:t>
      </w:r>
      <w:r w:rsidRPr="00BD74C3">
        <w:rPr>
          <w:rFonts w:ascii="Arial" w:hAnsi="Arial" w:cs="Arial"/>
          <w:spacing w:val="1"/>
          <w:sz w:val="22"/>
          <w:szCs w:val="22"/>
        </w:rPr>
        <w:t xml:space="preserve"> </w:t>
      </w:r>
      <w:r w:rsidRPr="00BD74C3">
        <w:rPr>
          <w:rFonts w:ascii="Arial" w:hAnsi="Arial" w:cs="Arial"/>
          <w:sz w:val="22"/>
          <w:szCs w:val="22"/>
        </w:rPr>
        <w:t xml:space="preserve">w jakim zakresie zmiany te mają wpływ na koszty wykonania </w:t>
      </w:r>
      <w:r w:rsidR="00BD74C3">
        <w:rPr>
          <w:rFonts w:ascii="Arial" w:hAnsi="Arial" w:cs="Arial"/>
          <w:sz w:val="22"/>
          <w:szCs w:val="22"/>
        </w:rPr>
        <w:t>u</w:t>
      </w:r>
      <w:r w:rsidRPr="00BD74C3">
        <w:rPr>
          <w:rFonts w:ascii="Arial" w:hAnsi="Arial" w:cs="Arial"/>
          <w:sz w:val="22"/>
          <w:szCs w:val="22"/>
        </w:rPr>
        <w:t>mowy, w szczególności:</w:t>
      </w:r>
    </w:p>
    <w:p w14:paraId="50B70300" w14:textId="75A4D403" w:rsidR="00630381" w:rsidRPr="000E7DFA" w:rsidRDefault="00630381" w:rsidP="00542BBB">
      <w:pPr>
        <w:pStyle w:val="Akapitzlist"/>
        <w:numPr>
          <w:ilvl w:val="1"/>
          <w:numId w:val="12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 pracowników świadczących usługi, wraz z określeniem zakresu (wymiar czasu pracy), w jakim wykonują oni prace bezpośrednio związane z realizacją przedmiotu umowy oraz części wynagrodzenia odpowiadającej temu zakresowi - w przypadku zmiany, o</w:t>
      </w:r>
      <w:r>
        <w:rPr>
          <w:rFonts w:ascii="Arial" w:hAnsi="Arial" w:cs="Arial"/>
          <w:sz w:val="22"/>
          <w:szCs w:val="22"/>
        </w:rPr>
        <w:t> </w:t>
      </w:r>
      <w:r w:rsidRPr="000E7DFA">
        <w:rPr>
          <w:rFonts w:ascii="Arial" w:hAnsi="Arial" w:cs="Arial"/>
          <w:sz w:val="22"/>
          <w:szCs w:val="22"/>
        </w:rPr>
        <w:t xml:space="preserve">której mowa w ust. </w:t>
      </w:r>
      <w:r w:rsidR="00BD74C3">
        <w:rPr>
          <w:rFonts w:ascii="Arial" w:hAnsi="Arial" w:cs="Arial"/>
          <w:sz w:val="22"/>
          <w:szCs w:val="22"/>
        </w:rPr>
        <w:t>5</w:t>
      </w:r>
      <w:r w:rsidRPr="000E7DFA">
        <w:rPr>
          <w:rFonts w:ascii="Arial" w:hAnsi="Arial" w:cs="Arial"/>
          <w:sz w:val="22"/>
          <w:szCs w:val="22"/>
        </w:rPr>
        <w:t xml:space="preserve"> pkt 2,  </w:t>
      </w:r>
    </w:p>
    <w:p w14:paraId="17FAE8E6" w14:textId="3D40AFCB" w:rsidR="00630381" w:rsidRPr="000E7DFA" w:rsidRDefault="00630381" w:rsidP="00542BBB">
      <w:pPr>
        <w:pStyle w:val="Akapitzlist"/>
        <w:numPr>
          <w:ilvl w:val="1"/>
          <w:numId w:val="12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pisemne zestawienie wynagrodzeń (zarówno przed jak i po zmianie) zaangażowanych przez Wykonawcę osób świadczących usługi, wraz z kwotami składek uiszczanych do Zakładu Ubezpieczeń Społecznych/Kasy Rolniczego Ubezpieczenia Społecznego w części finansowanej przez Wykonawcę, z</w:t>
      </w:r>
      <w:r>
        <w:rPr>
          <w:rFonts w:ascii="Arial" w:hAnsi="Arial" w:cs="Arial"/>
          <w:sz w:val="22"/>
          <w:szCs w:val="22"/>
        </w:rPr>
        <w:t> </w:t>
      </w:r>
      <w:r w:rsidRPr="000E7DFA">
        <w:rPr>
          <w:rFonts w:ascii="Arial" w:hAnsi="Arial" w:cs="Arial"/>
          <w:sz w:val="22"/>
          <w:szCs w:val="22"/>
        </w:rPr>
        <w:t>określeniem zakresu, w jakim wykonują oni prace bezpośrednio związane z</w:t>
      </w:r>
      <w:r>
        <w:rPr>
          <w:rFonts w:ascii="Arial" w:hAnsi="Arial" w:cs="Arial"/>
          <w:sz w:val="22"/>
          <w:szCs w:val="22"/>
        </w:rPr>
        <w:t> </w:t>
      </w:r>
      <w:r w:rsidRPr="000E7DFA">
        <w:rPr>
          <w:rFonts w:ascii="Arial" w:hAnsi="Arial" w:cs="Arial"/>
          <w:sz w:val="22"/>
          <w:szCs w:val="22"/>
        </w:rPr>
        <w:t>realizacją przedmiotu umowy  oraz  części  wynagrodzenia  odpowiadającej  temu  zakresowi  – w przypadku zmiany,</w:t>
      </w:r>
      <w:r>
        <w:rPr>
          <w:rFonts w:ascii="Arial" w:hAnsi="Arial" w:cs="Arial"/>
          <w:sz w:val="22"/>
          <w:szCs w:val="22"/>
        </w:rPr>
        <w:t xml:space="preserve"> </w:t>
      </w:r>
      <w:r w:rsidRPr="000E7DFA">
        <w:rPr>
          <w:rFonts w:ascii="Arial" w:hAnsi="Arial" w:cs="Arial"/>
          <w:sz w:val="22"/>
          <w:szCs w:val="22"/>
        </w:rPr>
        <w:t xml:space="preserve">o której mowa w ust. </w:t>
      </w:r>
      <w:r w:rsidR="00BD74C3">
        <w:rPr>
          <w:rFonts w:ascii="Arial" w:hAnsi="Arial" w:cs="Arial"/>
          <w:sz w:val="22"/>
          <w:szCs w:val="22"/>
        </w:rPr>
        <w:t>5</w:t>
      </w:r>
      <w:r w:rsidRPr="000E7DFA">
        <w:rPr>
          <w:rFonts w:ascii="Arial" w:hAnsi="Arial" w:cs="Arial"/>
          <w:sz w:val="22"/>
          <w:szCs w:val="22"/>
        </w:rPr>
        <w:t xml:space="preserve"> pkt 3</w:t>
      </w:r>
      <w:r w:rsidR="00BD74C3">
        <w:rPr>
          <w:rFonts w:ascii="Arial" w:hAnsi="Arial" w:cs="Arial"/>
          <w:sz w:val="22"/>
          <w:szCs w:val="22"/>
        </w:rPr>
        <w:t>,</w:t>
      </w:r>
      <w:r w:rsidRPr="000E7DFA">
        <w:rPr>
          <w:rFonts w:ascii="Arial" w:hAnsi="Arial" w:cs="Arial"/>
          <w:sz w:val="22"/>
          <w:szCs w:val="22"/>
        </w:rPr>
        <w:t xml:space="preserve"> </w:t>
      </w:r>
    </w:p>
    <w:p w14:paraId="0FC5877D" w14:textId="43B8A48B" w:rsidR="00630381" w:rsidRPr="000E7DFA" w:rsidRDefault="00630381" w:rsidP="00542BBB">
      <w:pPr>
        <w:pStyle w:val="Akapitzlist"/>
        <w:numPr>
          <w:ilvl w:val="1"/>
          <w:numId w:val="126"/>
        </w:numPr>
        <w:tabs>
          <w:tab w:val="left" w:pos="284"/>
          <w:tab w:val="left" w:pos="1011"/>
        </w:tabs>
        <w:suppressAutoHyphens w:val="0"/>
        <w:spacing w:line="288" w:lineRule="auto"/>
        <w:ind w:right="108"/>
        <w:contextualSpacing w:val="0"/>
        <w:jc w:val="both"/>
        <w:rPr>
          <w:rFonts w:ascii="Arial" w:hAnsi="Arial" w:cs="Arial"/>
          <w:sz w:val="22"/>
          <w:szCs w:val="22"/>
        </w:rPr>
      </w:pPr>
      <w:r w:rsidRPr="000E7DFA">
        <w:rPr>
          <w:rFonts w:ascii="Arial" w:hAnsi="Arial" w:cs="Arial"/>
          <w:sz w:val="22"/>
          <w:szCs w:val="22"/>
        </w:rPr>
        <w:t xml:space="preserve">pisemne zestawienie wynagrodzeń (zarówno przed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 w przypadku zmiany, o której mowa w ust. </w:t>
      </w:r>
      <w:r w:rsidR="00BD74C3">
        <w:rPr>
          <w:rFonts w:ascii="Arial" w:hAnsi="Arial" w:cs="Arial"/>
          <w:sz w:val="22"/>
          <w:szCs w:val="22"/>
        </w:rPr>
        <w:t>5</w:t>
      </w:r>
      <w:r w:rsidRPr="000E7DFA">
        <w:rPr>
          <w:rFonts w:ascii="Arial" w:hAnsi="Arial" w:cs="Arial"/>
          <w:sz w:val="22"/>
          <w:szCs w:val="22"/>
        </w:rPr>
        <w:t xml:space="preserve"> </w:t>
      </w:r>
      <w:r w:rsidR="00BD74C3">
        <w:rPr>
          <w:rFonts w:ascii="Arial" w:hAnsi="Arial" w:cs="Arial"/>
          <w:sz w:val="22"/>
          <w:szCs w:val="22"/>
        </w:rPr>
        <w:br/>
      </w:r>
      <w:r w:rsidRPr="000E7DFA">
        <w:rPr>
          <w:rFonts w:ascii="Arial" w:hAnsi="Arial" w:cs="Arial"/>
          <w:sz w:val="22"/>
          <w:szCs w:val="22"/>
        </w:rPr>
        <w:lastRenderedPageBreak/>
        <w:t>pkt 4</w:t>
      </w:r>
      <w:r w:rsidR="00BD74C3">
        <w:rPr>
          <w:rFonts w:ascii="Arial" w:hAnsi="Arial" w:cs="Arial"/>
          <w:sz w:val="22"/>
          <w:szCs w:val="22"/>
        </w:rPr>
        <w:t>.</w:t>
      </w:r>
      <w:r w:rsidRPr="000E7DFA">
        <w:rPr>
          <w:rFonts w:ascii="Arial" w:hAnsi="Arial" w:cs="Arial"/>
          <w:sz w:val="22"/>
          <w:szCs w:val="22"/>
        </w:rPr>
        <w:t xml:space="preserve"> </w:t>
      </w:r>
    </w:p>
    <w:p w14:paraId="55252E85" w14:textId="77777777" w:rsidR="008D468B" w:rsidRDefault="00630381" w:rsidP="00542BBB">
      <w:pPr>
        <w:pStyle w:val="Akapitzlist"/>
        <w:numPr>
          <w:ilvl w:val="0"/>
          <w:numId w:val="150"/>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0E7DFA">
        <w:rPr>
          <w:rFonts w:ascii="Arial" w:hAnsi="Arial" w:cs="Arial"/>
          <w:sz w:val="22"/>
          <w:szCs w:val="22"/>
        </w:rPr>
        <w:t xml:space="preserve">W przypadku zmiany, o której mowa w ust. </w:t>
      </w:r>
      <w:r w:rsidR="00BD74C3">
        <w:rPr>
          <w:rFonts w:ascii="Arial" w:hAnsi="Arial" w:cs="Arial"/>
          <w:sz w:val="22"/>
          <w:szCs w:val="22"/>
        </w:rPr>
        <w:t>5</w:t>
      </w:r>
      <w:r w:rsidRPr="000E7DFA">
        <w:rPr>
          <w:rFonts w:ascii="Arial" w:hAnsi="Arial" w:cs="Arial"/>
          <w:sz w:val="22"/>
          <w:szCs w:val="22"/>
        </w:rPr>
        <w:t xml:space="preserve"> pkt 2 – 4 </w:t>
      </w:r>
      <w:r w:rsidR="00BD74C3">
        <w:rPr>
          <w:rFonts w:ascii="Arial" w:hAnsi="Arial" w:cs="Arial"/>
          <w:sz w:val="22"/>
          <w:szCs w:val="22"/>
        </w:rPr>
        <w:t>u</w:t>
      </w:r>
      <w:r w:rsidRPr="000E7DFA">
        <w:rPr>
          <w:rFonts w:ascii="Arial" w:hAnsi="Arial" w:cs="Arial"/>
          <w:sz w:val="22"/>
          <w:szCs w:val="22"/>
        </w:rPr>
        <w:t xml:space="preserve">mowy, jeżeli z wnioskiem występuje Zamawiający, jest on uprawniony do zobowiązania Wykonawcy do przedstawienia w wyznaczonym terminie, nie krótszym niż 14 dni roboczych, dokumentów z których będzie wynikać w jakim zakresie zmiana ta ma wpływ na koszty wykonania umowy, w tym pisemnego zestawienia wynagrodzeń, o którym </w:t>
      </w:r>
      <w:r w:rsidRPr="002374AB">
        <w:rPr>
          <w:rFonts w:ascii="Arial" w:hAnsi="Arial" w:cs="Arial"/>
          <w:color w:val="auto"/>
          <w:sz w:val="22"/>
          <w:szCs w:val="22"/>
        </w:rPr>
        <w:t xml:space="preserve">mowa </w:t>
      </w:r>
      <w:r w:rsidR="002374AB" w:rsidRPr="002374AB">
        <w:rPr>
          <w:rFonts w:ascii="Arial" w:hAnsi="Arial" w:cs="Arial"/>
          <w:color w:val="auto"/>
          <w:sz w:val="22"/>
          <w:szCs w:val="22"/>
        </w:rPr>
        <w:br/>
      </w:r>
      <w:r w:rsidRPr="002374AB">
        <w:rPr>
          <w:rFonts w:ascii="Arial" w:hAnsi="Arial" w:cs="Arial"/>
          <w:color w:val="auto"/>
          <w:sz w:val="22"/>
          <w:szCs w:val="22"/>
        </w:rPr>
        <w:t xml:space="preserve">w ust. </w:t>
      </w:r>
      <w:r w:rsidR="002374AB" w:rsidRPr="002374AB">
        <w:rPr>
          <w:rFonts w:ascii="Arial" w:hAnsi="Arial" w:cs="Arial"/>
          <w:color w:val="auto"/>
          <w:sz w:val="22"/>
          <w:szCs w:val="22"/>
        </w:rPr>
        <w:t>13</w:t>
      </w:r>
    </w:p>
    <w:p w14:paraId="33871C14" w14:textId="77777777" w:rsidR="008D468B" w:rsidRPr="008D468B" w:rsidRDefault="008D468B" w:rsidP="00542BBB">
      <w:pPr>
        <w:pStyle w:val="Akapitzlist"/>
        <w:numPr>
          <w:ilvl w:val="0"/>
          <w:numId w:val="150"/>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8D468B">
        <w:rPr>
          <w:rFonts w:ascii="Arial" w:hAnsi="Arial" w:cs="Arial"/>
          <w:sz w:val="22"/>
          <w:szCs w:val="22"/>
        </w:rPr>
        <w:t>W terminie 14 dni roboczych od dnia przekazania wniosku, o którym mowa w ust. 12,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A6E2315" w14:textId="77777777" w:rsidR="008D468B" w:rsidRPr="002A60E8" w:rsidRDefault="008D468B" w:rsidP="00542BBB">
      <w:pPr>
        <w:pStyle w:val="Akapitzlist"/>
        <w:numPr>
          <w:ilvl w:val="0"/>
          <w:numId w:val="150"/>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2A60E8">
        <w:rPr>
          <w:rFonts w:ascii="Arial" w:hAnsi="Arial" w:cs="Arial"/>
          <w:color w:val="auto"/>
          <w:sz w:val="22"/>
          <w:szCs w:val="22"/>
        </w:rPr>
        <w:t>W przypadku otrzymania przez Stronę informacji o niezatwierdzeniu wniosku lub częściowym zatwierdzeniu wniosku, Strona ta może ponownie wystąpić z wnioskiem, o którym mowa w ust. 12. W takim przypadku przepisy ust. 13-15 i 17 stosuje się odpowiednio.</w:t>
      </w:r>
    </w:p>
    <w:p w14:paraId="5A61CD37" w14:textId="3016169C" w:rsidR="008D468B" w:rsidRPr="008D468B" w:rsidRDefault="008D468B" w:rsidP="00542BBB">
      <w:pPr>
        <w:pStyle w:val="Akapitzlist"/>
        <w:numPr>
          <w:ilvl w:val="0"/>
          <w:numId w:val="150"/>
        </w:numPr>
        <w:tabs>
          <w:tab w:val="left" w:pos="142"/>
          <w:tab w:val="left" w:pos="284"/>
          <w:tab w:val="left" w:pos="426"/>
          <w:tab w:val="left" w:pos="1011"/>
        </w:tabs>
        <w:suppressAutoHyphens w:val="0"/>
        <w:spacing w:line="288" w:lineRule="auto"/>
        <w:ind w:left="284" w:right="108" w:hanging="284"/>
        <w:contextualSpacing w:val="0"/>
        <w:jc w:val="both"/>
        <w:rPr>
          <w:rFonts w:ascii="Arial" w:hAnsi="Arial" w:cs="Arial"/>
          <w:color w:val="auto"/>
          <w:sz w:val="22"/>
          <w:szCs w:val="22"/>
        </w:rPr>
      </w:pPr>
      <w:r w:rsidRPr="008D468B">
        <w:rPr>
          <w:rFonts w:ascii="Arial" w:hAnsi="Arial" w:cs="Arial"/>
          <w:sz w:val="22"/>
          <w:szCs w:val="22"/>
        </w:rPr>
        <w:t>Zawarcie aneksu nastąpi nie później niż w terminie 10 dni roboczych od dnia zatwierdzenia wniosku o dokonanie zmiany wysokości wynagrodzenia Wykonawcy.</w:t>
      </w:r>
    </w:p>
    <w:p w14:paraId="2A827FA9" w14:textId="7D03B82C" w:rsidR="0061461D" w:rsidRDefault="0061461D" w:rsidP="008D468B">
      <w:pPr>
        <w:tabs>
          <w:tab w:val="left" w:pos="5320"/>
        </w:tabs>
        <w:spacing w:line="288" w:lineRule="auto"/>
        <w:ind w:left="284"/>
        <w:jc w:val="both"/>
        <w:rPr>
          <w:rFonts w:ascii="Arial" w:hAnsi="Arial" w:cs="Arial"/>
          <w:color w:val="auto"/>
          <w:sz w:val="22"/>
          <w:szCs w:val="22"/>
          <w:lang w:eastAsia="pl-PL"/>
        </w:rPr>
      </w:pPr>
    </w:p>
    <w:p w14:paraId="72E1405E" w14:textId="77777777" w:rsidR="00212E57" w:rsidRDefault="00212E57" w:rsidP="00212E57">
      <w:pPr>
        <w:tabs>
          <w:tab w:val="left" w:pos="5320"/>
        </w:tabs>
        <w:spacing w:line="288" w:lineRule="auto"/>
        <w:ind w:left="360"/>
        <w:jc w:val="both"/>
        <w:rPr>
          <w:rFonts w:ascii="Arial" w:hAnsi="Arial" w:cs="Arial"/>
          <w:color w:val="auto"/>
          <w:sz w:val="22"/>
          <w:szCs w:val="22"/>
          <w:lang w:eastAsia="pl-PL"/>
        </w:rPr>
      </w:pPr>
    </w:p>
    <w:p w14:paraId="20290B4C" w14:textId="36ADAF11" w:rsidR="00212E57" w:rsidRPr="00212E57" w:rsidRDefault="00212E57" w:rsidP="00212E57">
      <w:pPr>
        <w:tabs>
          <w:tab w:val="left" w:pos="284"/>
          <w:tab w:val="left" w:pos="1011"/>
        </w:tabs>
        <w:suppressAutoHyphens w:val="0"/>
        <w:spacing w:line="288" w:lineRule="auto"/>
        <w:ind w:right="108"/>
        <w:jc w:val="center"/>
        <w:rPr>
          <w:rFonts w:ascii="Arial" w:hAnsi="Arial" w:cs="Arial"/>
          <w:sz w:val="22"/>
          <w:szCs w:val="22"/>
        </w:rPr>
      </w:pPr>
      <w:r w:rsidRPr="00EC7962">
        <w:rPr>
          <w:rFonts w:ascii="Arial" w:eastAsia="Times New Roman" w:hAnsi="Arial" w:cs="Arial"/>
          <w:b/>
          <w:bCs/>
          <w:sz w:val="22"/>
          <w:szCs w:val="22"/>
        </w:rPr>
        <w:t>§ 1</w:t>
      </w:r>
      <w:r w:rsidR="00E54AF5">
        <w:rPr>
          <w:rFonts w:ascii="Arial" w:eastAsia="Times New Roman" w:hAnsi="Arial" w:cs="Arial"/>
          <w:b/>
          <w:bCs/>
          <w:sz w:val="22"/>
          <w:szCs w:val="22"/>
        </w:rPr>
        <w:t>7</w:t>
      </w:r>
    </w:p>
    <w:p w14:paraId="6664E69B" w14:textId="77777777" w:rsidR="00212E57" w:rsidRPr="000E7DFA" w:rsidRDefault="00212E57" w:rsidP="00212E57">
      <w:pPr>
        <w:pStyle w:val="Nagwek6"/>
        <w:shd w:val="clear" w:color="auto" w:fill="auto"/>
        <w:tabs>
          <w:tab w:val="left" w:pos="2685"/>
        </w:tabs>
        <w:spacing w:after="120" w:line="288" w:lineRule="auto"/>
        <w:ind w:right="108"/>
        <w:rPr>
          <w:sz w:val="22"/>
          <w:szCs w:val="22"/>
        </w:rPr>
      </w:pPr>
      <w:r w:rsidRPr="00EA0D94">
        <w:rPr>
          <w:sz w:val="22"/>
          <w:szCs w:val="22"/>
        </w:rPr>
        <w:t>Waloryzacja wynagrodzenia</w:t>
      </w:r>
    </w:p>
    <w:p w14:paraId="47EFA66B" w14:textId="3491ACE1" w:rsidR="00212E57" w:rsidRPr="00205A11" w:rsidRDefault="00212E57" w:rsidP="00542BBB">
      <w:pPr>
        <w:numPr>
          <w:ilvl w:val="0"/>
          <w:numId w:val="127"/>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0E7C89">
        <w:rPr>
          <w:rFonts w:ascii="Arial" w:hAnsi="Arial" w:cs="Arial"/>
          <w:color w:val="auto"/>
          <w:sz w:val="22"/>
          <w:szCs w:val="22"/>
        </w:rPr>
        <w:t xml:space="preserve">§ </w:t>
      </w:r>
      <w:r w:rsidR="008D684B">
        <w:rPr>
          <w:rFonts w:ascii="Arial" w:hAnsi="Arial" w:cs="Arial"/>
          <w:color w:val="auto"/>
          <w:sz w:val="22"/>
          <w:szCs w:val="22"/>
        </w:rPr>
        <w:t>8</w:t>
      </w:r>
      <w:r w:rsidRPr="000E7C89">
        <w:rPr>
          <w:rFonts w:ascii="Arial" w:hAnsi="Arial" w:cs="Arial"/>
          <w:color w:val="auto"/>
          <w:sz w:val="22"/>
          <w:szCs w:val="22"/>
        </w:rPr>
        <w:t xml:space="preserve"> ust. </w:t>
      </w:r>
      <w:r w:rsidR="008D684B">
        <w:rPr>
          <w:rFonts w:ascii="Arial" w:hAnsi="Arial" w:cs="Arial"/>
          <w:color w:val="auto"/>
          <w:sz w:val="22"/>
          <w:szCs w:val="22"/>
        </w:rPr>
        <w:t>2</w:t>
      </w:r>
      <w:r w:rsidRPr="000E7C89">
        <w:rPr>
          <w:rFonts w:ascii="Arial" w:hAnsi="Arial" w:cs="Arial"/>
          <w:color w:val="auto"/>
          <w:sz w:val="22"/>
          <w:szCs w:val="22"/>
        </w:rPr>
        <w:t xml:space="preserve"> </w:t>
      </w:r>
      <w:r w:rsidR="008D684B">
        <w:rPr>
          <w:rFonts w:ascii="Arial" w:hAnsi="Arial" w:cs="Arial"/>
          <w:color w:val="auto"/>
          <w:sz w:val="22"/>
          <w:szCs w:val="22"/>
        </w:rPr>
        <w:t>u</w:t>
      </w:r>
      <w:r w:rsidRPr="000E7C89">
        <w:rPr>
          <w:rFonts w:ascii="Arial" w:hAnsi="Arial" w:cs="Arial"/>
          <w:color w:val="auto"/>
          <w:sz w:val="22"/>
          <w:szCs w:val="22"/>
        </w:rPr>
        <w:t>mowy</w:t>
      </w:r>
      <w:r w:rsidRPr="000E7C89">
        <w:rPr>
          <w:rFonts w:ascii="Arial" w:eastAsia="CIDFont+F2" w:hAnsi="Arial" w:cs="Arial"/>
          <w:color w:val="auto"/>
          <w:sz w:val="22"/>
        </w:rPr>
        <w:t xml:space="preserve">, w zakresie </w:t>
      </w:r>
      <w:r w:rsidRPr="00205A11">
        <w:rPr>
          <w:rFonts w:ascii="Arial" w:eastAsia="CIDFont+F2" w:hAnsi="Arial" w:cs="Arial"/>
          <w:color w:val="000000" w:themeColor="text1"/>
          <w:sz w:val="22"/>
        </w:rPr>
        <w:t xml:space="preserve">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4FD0361B" w14:textId="77777777" w:rsidR="00212E57" w:rsidRPr="00205A11" w:rsidRDefault="00212E57" w:rsidP="00542BBB">
      <w:pPr>
        <w:numPr>
          <w:ilvl w:val="0"/>
          <w:numId w:val="128"/>
        </w:numPr>
        <w:autoSpaceDE w:val="0"/>
        <w:autoSpaceDN w:val="0"/>
        <w:adjustRightInd w:val="0"/>
        <w:spacing w:line="288" w:lineRule="auto"/>
        <w:ind w:left="709"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01B87E7B" w14:textId="77777777" w:rsidR="00212E57" w:rsidRPr="00205A11" w:rsidRDefault="00212E57" w:rsidP="00212E57">
      <w:pPr>
        <w:autoSpaceDE w:val="0"/>
        <w:autoSpaceDN w:val="0"/>
        <w:adjustRightInd w:val="0"/>
        <w:spacing w:line="288" w:lineRule="auto"/>
        <w:ind w:left="426"/>
        <w:jc w:val="both"/>
        <w:rPr>
          <w:rFonts w:ascii="Arial" w:hAnsi="Arial" w:cs="Arial"/>
          <w:color w:val="000000" w:themeColor="text1"/>
          <w:sz w:val="12"/>
        </w:rPr>
      </w:pPr>
    </w:p>
    <w:p w14:paraId="1DD8F1E7" w14:textId="77777777" w:rsidR="00212E57" w:rsidRPr="00205A11" w:rsidRDefault="00210E98" w:rsidP="00212E57">
      <w:pPr>
        <w:autoSpaceDE w:val="0"/>
        <w:autoSpaceDN w:val="0"/>
        <w:adjustRightInd w:val="0"/>
        <w:spacing w:line="288" w:lineRule="auto"/>
        <w:ind w:left="709"/>
        <w:jc w:val="both"/>
        <w:rPr>
          <w:rFonts w:ascii="Arial" w:eastAsia="CIDFont+F2" w:hAnsi="Arial" w:cs="Arial"/>
          <w:color w:val="000000" w:themeColor="text1"/>
          <w:sz w:val="22"/>
        </w:rPr>
      </w:pPr>
      <w:hyperlink r:id="rId27" w:history="1">
        <w:r w:rsidR="00212E57"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212E57" w:rsidRPr="00205A11">
        <w:rPr>
          <w:rFonts w:ascii="Arial" w:eastAsia="CIDFont+F2" w:hAnsi="Arial" w:cs="Arial"/>
          <w:color w:val="000000" w:themeColor="text1"/>
          <w:sz w:val="22"/>
        </w:rPr>
        <w:t>,</w:t>
      </w:r>
    </w:p>
    <w:p w14:paraId="26C4EDC2" w14:textId="77777777" w:rsidR="00212E57" w:rsidRPr="00205A11" w:rsidRDefault="00212E57" w:rsidP="00212E57">
      <w:pPr>
        <w:autoSpaceDE w:val="0"/>
        <w:autoSpaceDN w:val="0"/>
        <w:adjustRightInd w:val="0"/>
        <w:spacing w:line="288" w:lineRule="auto"/>
        <w:ind w:left="426"/>
        <w:jc w:val="both"/>
        <w:rPr>
          <w:rFonts w:ascii="Arial" w:eastAsia="CIDFont+F2" w:hAnsi="Arial" w:cs="Arial"/>
          <w:color w:val="000000" w:themeColor="text1"/>
          <w:sz w:val="4"/>
        </w:rPr>
      </w:pPr>
    </w:p>
    <w:p w14:paraId="6BE1F6DA" w14:textId="77777777" w:rsidR="00212E57" w:rsidRPr="00205A11" w:rsidRDefault="00212E57" w:rsidP="00212E57">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56C7FF0E" w14:textId="77777777" w:rsidR="00212E57" w:rsidRPr="00205A11" w:rsidRDefault="00212E57" w:rsidP="00542BBB">
      <w:pPr>
        <w:numPr>
          <w:ilvl w:val="0"/>
          <w:numId w:val="128"/>
        </w:numPr>
        <w:autoSpaceDE w:val="0"/>
        <w:autoSpaceDN w:val="0"/>
        <w:adjustRightInd w:val="0"/>
        <w:spacing w:line="288" w:lineRule="auto"/>
        <w:ind w:left="709"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5190B1A6" w14:textId="7E09B023" w:rsidR="00212E57" w:rsidRPr="00205A11" w:rsidRDefault="00212E57" w:rsidP="00542BBB">
      <w:pPr>
        <w:numPr>
          <w:ilvl w:val="0"/>
          <w:numId w:val="128"/>
        </w:numPr>
        <w:autoSpaceDE w:val="0"/>
        <w:autoSpaceDN w:val="0"/>
        <w:adjustRightInd w:val="0"/>
        <w:spacing w:line="288" w:lineRule="auto"/>
        <w:ind w:left="709"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00EF16C4">
        <w:rPr>
          <w:rFonts w:ascii="Arial" w:eastAsia="CIDFont+F2" w:hAnsi="Arial" w:cs="Arial"/>
          <w:color w:val="000000" w:themeColor="text1"/>
          <w:sz w:val="22"/>
        </w:rPr>
        <w:t>jednokrotnie</w:t>
      </w:r>
      <w:r w:rsidRPr="00205A11">
        <w:rPr>
          <w:rFonts w:ascii="Arial" w:eastAsia="CIDFont+F2" w:hAnsi="Arial" w:cs="Arial"/>
          <w:color w:val="000000" w:themeColor="text1"/>
          <w:sz w:val="22"/>
        </w:rPr>
        <w:t xml:space="preserve"> drugiej </w:t>
      </w:r>
      <w:r>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36FC06EB" w14:textId="4FFD10C0" w:rsidR="00212E57" w:rsidRPr="00EA0D94" w:rsidRDefault="00212E57" w:rsidP="00542BBB">
      <w:pPr>
        <w:numPr>
          <w:ilvl w:val="0"/>
          <w:numId w:val="129"/>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 xml:space="preserve">wniosek może zostać złożony po upływie minimum 6 pełnych miesięcy </w:t>
      </w:r>
      <w:r w:rsidRPr="00EA0D94">
        <w:rPr>
          <w:rFonts w:ascii="Arial" w:eastAsia="CIDFont+F2" w:hAnsi="Arial" w:cs="Arial"/>
          <w:color w:val="000000" w:themeColor="text1"/>
          <w:sz w:val="22"/>
        </w:rPr>
        <w:lastRenderedPageBreak/>
        <w:t xml:space="preserve">kalendarzowych od daty zawarcia niniejszej </w:t>
      </w:r>
      <w:r w:rsidR="00EF16C4">
        <w:rPr>
          <w:rFonts w:ascii="Arial" w:eastAsia="CIDFont+F2" w:hAnsi="Arial" w:cs="Arial"/>
          <w:color w:val="000000" w:themeColor="text1"/>
          <w:sz w:val="22"/>
        </w:rPr>
        <w:t>u</w:t>
      </w:r>
      <w:r w:rsidRPr="00EA0D94">
        <w:rPr>
          <w:rFonts w:ascii="Arial" w:eastAsia="CIDFont+F2" w:hAnsi="Arial" w:cs="Arial"/>
          <w:color w:val="000000" w:themeColor="text1"/>
          <w:sz w:val="22"/>
        </w:rPr>
        <w:t xml:space="preserve">mowy i dotyczyć będzie kwot płatnych Wykonawcy, z tytułu wynagrodzenia, o którym mowa w § </w:t>
      </w:r>
      <w:r w:rsidR="00EF16C4">
        <w:rPr>
          <w:rFonts w:ascii="Arial" w:hAnsi="Arial" w:cs="Arial"/>
          <w:color w:val="auto"/>
          <w:sz w:val="22"/>
          <w:szCs w:val="22"/>
        </w:rPr>
        <w:t>8</w:t>
      </w:r>
      <w:r>
        <w:rPr>
          <w:rFonts w:ascii="Arial" w:eastAsia="CIDFont+F2" w:hAnsi="Arial" w:cs="Arial"/>
          <w:color w:val="C0504D" w:themeColor="accent2"/>
          <w:sz w:val="22"/>
        </w:rPr>
        <w:t xml:space="preserve"> </w:t>
      </w:r>
      <w:r w:rsidRPr="00EA0D94">
        <w:rPr>
          <w:rFonts w:ascii="Arial" w:eastAsia="CIDFont+F2" w:hAnsi="Arial" w:cs="Arial"/>
          <w:color w:val="000000" w:themeColor="text1"/>
          <w:sz w:val="22"/>
        </w:rPr>
        <w:t xml:space="preserve">ust. </w:t>
      </w:r>
      <w:r w:rsidR="00EF16C4">
        <w:rPr>
          <w:rFonts w:ascii="Arial" w:eastAsia="CIDFont+F2" w:hAnsi="Arial" w:cs="Arial"/>
          <w:color w:val="000000" w:themeColor="text1"/>
          <w:sz w:val="22"/>
        </w:rPr>
        <w:t>2</w:t>
      </w:r>
      <w:r w:rsidRPr="00EA0D94">
        <w:rPr>
          <w:rFonts w:ascii="Arial" w:eastAsia="CIDFont+F2" w:hAnsi="Arial" w:cs="Arial"/>
          <w:color w:val="000000" w:themeColor="text1"/>
          <w:sz w:val="22"/>
        </w:rPr>
        <w:t xml:space="preserve"> </w:t>
      </w:r>
      <w:r w:rsidR="00EF16C4">
        <w:rPr>
          <w:rFonts w:ascii="Arial" w:eastAsia="CIDFont+F2" w:hAnsi="Arial" w:cs="Arial"/>
          <w:color w:val="000000" w:themeColor="text1"/>
          <w:sz w:val="22"/>
        </w:rPr>
        <w:t>u</w:t>
      </w:r>
      <w:r w:rsidRPr="00EA0D94">
        <w:rPr>
          <w:rFonts w:ascii="Arial" w:eastAsia="CIDFont+F2" w:hAnsi="Arial" w:cs="Arial"/>
          <w:color w:val="000000" w:themeColor="text1"/>
          <w:sz w:val="22"/>
        </w:rPr>
        <w:t xml:space="preserve">mowy, za roboty budowlane </w:t>
      </w:r>
      <w:r w:rsidRPr="00EF16C4">
        <w:rPr>
          <w:rFonts w:ascii="Arial" w:eastAsia="CIDFont+F2" w:hAnsi="Arial" w:cs="Arial"/>
          <w:color w:val="auto"/>
          <w:sz w:val="22"/>
        </w:rPr>
        <w:t xml:space="preserve">jeszcze niewykonane </w:t>
      </w:r>
      <w:r w:rsidRPr="00EA0D94">
        <w:rPr>
          <w:rFonts w:ascii="Arial" w:eastAsia="CIDFont+F2" w:hAnsi="Arial" w:cs="Arial"/>
          <w:color w:val="000000" w:themeColor="text1"/>
          <w:sz w:val="22"/>
        </w:rPr>
        <w:t xml:space="preserve">do dnia złożenia wniosku </w:t>
      </w:r>
      <w:r w:rsidR="00EF16C4">
        <w:rPr>
          <w:rFonts w:ascii="Arial" w:eastAsia="CIDFont+F2" w:hAnsi="Arial" w:cs="Arial"/>
          <w:color w:val="000000" w:themeColor="text1"/>
          <w:sz w:val="22"/>
        </w:rPr>
        <w:br/>
      </w:r>
      <w:r w:rsidRPr="00EA0D94">
        <w:rPr>
          <w:rFonts w:ascii="Arial" w:eastAsia="CIDFont+F2" w:hAnsi="Arial" w:cs="Arial"/>
          <w:color w:val="000000" w:themeColor="text1"/>
          <w:sz w:val="22"/>
        </w:rPr>
        <w:t>o waloryzację</w:t>
      </w:r>
      <w:r w:rsidR="00EF16C4">
        <w:rPr>
          <w:rFonts w:ascii="Arial" w:eastAsia="CIDFont+F2" w:hAnsi="Arial" w:cs="Arial"/>
          <w:color w:val="000000" w:themeColor="text1"/>
          <w:sz w:val="22"/>
        </w:rPr>
        <w:t>,</w:t>
      </w:r>
    </w:p>
    <w:p w14:paraId="55C43C40" w14:textId="77777777" w:rsidR="00212E57" w:rsidRDefault="00212E57" w:rsidP="00542BBB">
      <w:pPr>
        <w:numPr>
          <w:ilvl w:val="0"/>
          <w:numId w:val="129"/>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strona nabyła uprawnienie do żądania waloryzacji Wynagrodzenia należnego</w:t>
      </w:r>
      <w:r w:rsidRPr="006263DC">
        <w:rPr>
          <w:rFonts w:ascii="Arial" w:eastAsia="CIDFont+F2" w:hAnsi="Arial" w:cs="Arial"/>
          <w:color w:val="000000" w:themeColor="text1"/>
          <w:sz w:val="22"/>
        </w:rPr>
        <w:t xml:space="preserve"> Wykonawcy, o którym mowa w pkt 2);</w:t>
      </w:r>
    </w:p>
    <w:p w14:paraId="644856DD" w14:textId="146C1AC3" w:rsidR="00212E57" w:rsidRPr="006263DC" w:rsidRDefault="00212E57" w:rsidP="00542BBB">
      <w:pPr>
        <w:numPr>
          <w:ilvl w:val="0"/>
          <w:numId w:val="129"/>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 xml:space="preserve">z zasadami przedstawionymi w pkt </w:t>
      </w:r>
      <w:r w:rsidRPr="00EF16C4">
        <w:rPr>
          <w:rFonts w:ascii="Arial" w:eastAsia="CIDFont+F2" w:hAnsi="Arial" w:cs="Arial"/>
          <w:color w:val="auto"/>
          <w:sz w:val="22"/>
        </w:rPr>
        <w:t xml:space="preserve">7) i 8) </w:t>
      </w:r>
    </w:p>
    <w:p w14:paraId="4639408A" w14:textId="7DFAEE69" w:rsidR="00212E57" w:rsidRPr="00205A11" w:rsidRDefault="00212E57" w:rsidP="00542BBB">
      <w:pPr>
        <w:numPr>
          <w:ilvl w:val="0"/>
          <w:numId w:val="128"/>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 xml:space="preserve">o którym mowa w pkt </w:t>
      </w:r>
      <w:r>
        <w:rPr>
          <w:rFonts w:ascii="Arial" w:eastAsia="CIDFont+F2" w:hAnsi="Arial" w:cs="Arial"/>
          <w:color w:val="00B050"/>
          <w:sz w:val="22"/>
        </w:rPr>
        <w:t xml:space="preserve"> </w:t>
      </w:r>
      <w:r w:rsidRPr="00EF16C4">
        <w:rPr>
          <w:rFonts w:ascii="Arial" w:eastAsia="CIDFont+F2" w:hAnsi="Arial" w:cs="Arial"/>
          <w:color w:val="auto"/>
          <w:sz w:val="22"/>
        </w:rPr>
        <w:t xml:space="preserve">7), </w:t>
      </w:r>
      <w:r w:rsidRPr="00205A11">
        <w:rPr>
          <w:rFonts w:ascii="Arial" w:eastAsia="CIDFont+F2" w:hAnsi="Arial" w:cs="Arial"/>
          <w:color w:val="000000" w:themeColor="text1"/>
          <w:sz w:val="22"/>
        </w:rPr>
        <w:t xml:space="preserve">a druga Strona ma prawo jego weryfikacji i ewentualnego skorygowania celem doprowadzenia wyliczeń do zgodności z postanowieniami niniejszej </w:t>
      </w:r>
      <w:r w:rsidR="00EF16C4">
        <w:rPr>
          <w:rFonts w:ascii="Arial" w:eastAsia="CIDFont+F2" w:hAnsi="Arial" w:cs="Arial"/>
          <w:color w:val="000000" w:themeColor="text1"/>
          <w:sz w:val="22"/>
        </w:rPr>
        <w:t>u</w:t>
      </w:r>
      <w:r w:rsidRPr="00205A11">
        <w:rPr>
          <w:rFonts w:ascii="Arial" w:eastAsia="CIDFont+F2" w:hAnsi="Arial" w:cs="Arial"/>
          <w:color w:val="000000" w:themeColor="text1"/>
          <w:sz w:val="22"/>
        </w:rPr>
        <w:t>mowy,</w:t>
      </w:r>
    </w:p>
    <w:p w14:paraId="1D6DC953" w14:textId="77777777" w:rsidR="00212E57" w:rsidRPr="00205A11" w:rsidRDefault="00212E57" w:rsidP="00542BBB">
      <w:pPr>
        <w:numPr>
          <w:ilvl w:val="0"/>
          <w:numId w:val="128"/>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17D12ACE" w14:textId="77777777" w:rsidR="00212E57" w:rsidRPr="00EA0D94" w:rsidRDefault="00212E57" w:rsidP="00542BBB">
      <w:pPr>
        <w:numPr>
          <w:ilvl w:val="0"/>
          <w:numId w:val="128"/>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EA0D94">
        <w:rPr>
          <w:rFonts w:ascii="Arial" w:eastAsia="CIDFont+F2" w:hAnsi="Arial" w:cs="Arial"/>
          <w:color w:val="000000" w:themeColor="text1"/>
          <w:sz w:val="22"/>
        </w:rPr>
        <w:t>waloryzacji podlegać będzie wyłącznie wynagrodzenie należne Wykonawcy za prace dotychczas nierozliczone,</w:t>
      </w:r>
    </w:p>
    <w:p w14:paraId="67254F1C" w14:textId="77777777" w:rsidR="00212E57" w:rsidRPr="00205A11" w:rsidRDefault="00212E57" w:rsidP="00212E57">
      <w:p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E01EBE">
        <w:rPr>
          <w:rFonts w:ascii="Arial" w:eastAsia="CIDFont+F2" w:hAnsi="Arial" w:cs="Arial"/>
          <w:color w:val="auto"/>
          <w:sz w:val="22"/>
        </w:rPr>
        <w:t xml:space="preserve">7) </w:t>
      </w:r>
      <w:r w:rsidRPr="00205A11">
        <w:rPr>
          <w:rFonts w:ascii="Arial" w:eastAsia="CIDFont+F2" w:hAnsi="Arial" w:cs="Arial"/>
          <w:color w:val="000000" w:themeColor="text1"/>
          <w:sz w:val="22"/>
        </w:rPr>
        <w:t>obliczenie zwaloryzowanej wartości wynagrodzenia należnego Wykonawcy nastąpi wg poniższego wzoru nr 1:</w:t>
      </w:r>
    </w:p>
    <w:p w14:paraId="1D58E4A1" w14:textId="77777777" w:rsidR="00212E57" w:rsidRPr="00205A11" w:rsidRDefault="00212E57" w:rsidP="00212E57">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7647A6D6" w14:textId="77777777" w:rsidR="00212E57" w:rsidRPr="00205A11" w:rsidRDefault="00210E98" w:rsidP="00212E57">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35D86258" w14:textId="77777777" w:rsidR="00212E57" w:rsidRPr="00205A11" w:rsidRDefault="00212E57" w:rsidP="00212E57">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49419486" w14:textId="77777777" w:rsidR="00212E57" w:rsidRPr="00205A11" w:rsidRDefault="00210E98" w:rsidP="00212E57">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212E57" w:rsidRPr="00205A11">
        <w:rPr>
          <w:rFonts w:ascii="Arial" w:eastAsia="CIDFont+F2" w:hAnsi="Arial" w:cs="Arial"/>
          <w:color w:val="000000" w:themeColor="text1"/>
          <w:sz w:val="22"/>
        </w:rPr>
        <w:tab/>
        <w:t xml:space="preserve">– </w:t>
      </w:r>
      <w:r w:rsidR="00212E57" w:rsidRPr="00205A11">
        <w:rPr>
          <w:rFonts w:ascii="Arial" w:eastAsia="CIDFont+F2" w:hAnsi="Arial" w:cs="Arial"/>
          <w:color w:val="000000" w:themeColor="text1"/>
          <w:sz w:val="22"/>
        </w:rPr>
        <w:tab/>
        <w:t>kwota zwaloryzowana;</w:t>
      </w:r>
      <w:r w:rsidR="00212E57" w:rsidRPr="00205A11">
        <w:rPr>
          <w:rFonts w:ascii="Arial" w:eastAsia="CIDFont+F2" w:hAnsi="Arial" w:cs="Arial"/>
          <w:color w:val="000000" w:themeColor="text1"/>
          <w:sz w:val="22"/>
        </w:rPr>
        <w:tab/>
      </w:r>
    </w:p>
    <w:p w14:paraId="73EBA840" w14:textId="702D3936" w:rsidR="00212E57" w:rsidRPr="00205A11" w:rsidRDefault="00210E98" w:rsidP="00212E57">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212E57" w:rsidRPr="00205A11">
        <w:rPr>
          <w:rFonts w:ascii="Arial" w:eastAsia="CIDFont+F2" w:hAnsi="Arial" w:cs="Arial"/>
          <w:color w:val="000000" w:themeColor="text1"/>
          <w:sz w:val="22"/>
        </w:rPr>
        <w:tab/>
        <w:t>–</w:t>
      </w:r>
      <w:r w:rsidR="00212E57" w:rsidRPr="00205A11">
        <w:rPr>
          <w:rFonts w:ascii="Arial" w:eastAsia="CIDFont+F2" w:hAnsi="Arial" w:cs="Arial"/>
          <w:color w:val="000000" w:themeColor="text1"/>
          <w:sz w:val="22"/>
        </w:rPr>
        <w:tab/>
        <w:t xml:space="preserve">kwota do zwaloryzowania określona zgodnie z zasadami opisanymi </w:t>
      </w:r>
      <w:r w:rsidR="00212E57" w:rsidRPr="00205A11">
        <w:rPr>
          <w:rFonts w:ascii="Arial" w:eastAsia="CIDFont+F2" w:hAnsi="Arial" w:cs="Arial"/>
          <w:color w:val="000000" w:themeColor="text1"/>
          <w:sz w:val="22"/>
        </w:rPr>
        <w:br/>
      </w:r>
      <w:r w:rsidR="00212E57" w:rsidRPr="00205A11">
        <w:rPr>
          <w:rFonts w:ascii="Arial" w:eastAsia="CIDFont+F2" w:hAnsi="Arial" w:cs="Arial"/>
          <w:color w:val="000000" w:themeColor="text1"/>
          <w:sz w:val="22"/>
        </w:rPr>
        <w:tab/>
      </w:r>
      <w:r w:rsidR="00212E57" w:rsidRPr="00205A11">
        <w:rPr>
          <w:rFonts w:ascii="Arial" w:eastAsia="CIDFont+F2" w:hAnsi="Arial" w:cs="Arial"/>
          <w:color w:val="000000" w:themeColor="text1"/>
          <w:sz w:val="22"/>
        </w:rPr>
        <w:tab/>
        <w:t xml:space="preserve">w </w:t>
      </w:r>
      <w:r w:rsidR="00212E57" w:rsidRPr="00E01EBE">
        <w:rPr>
          <w:rFonts w:ascii="Arial" w:eastAsia="CIDFont+F2" w:hAnsi="Arial" w:cs="Arial"/>
          <w:color w:val="auto"/>
          <w:sz w:val="22"/>
        </w:rPr>
        <w:t>§</w:t>
      </w:r>
      <w:r w:rsidR="003C62A0" w:rsidRPr="00E01EBE">
        <w:rPr>
          <w:rFonts w:ascii="Arial" w:eastAsia="CIDFont+F2" w:hAnsi="Arial" w:cs="Arial"/>
          <w:color w:val="auto"/>
          <w:sz w:val="22"/>
        </w:rPr>
        <w:t xml:space="preserve"> </w:t>
      </w:r>
      <w:r w:rsidR="00E01EBE" w:rsidRPr="00E01EBE">
        <w:rPr>
          <w:rFonts w:ascii="Arial" w:eastAsia="CIDFont+F2" w:hAnsi="Arial" w:cs="Arial"/>
          <w:color w:val="auto"/>
          <w:sz w:val="22"/>
        </w:rPr>
        <w:t>1</w:t>
      </w:r>
      <w:r w:rsidR="00E54AF5">
        <w:rPr>
          <w:rFonts w:ascii="Arial" w:eastAsia="CIDFont+F2" w:hAnsi="Arial" w:cs="Arial"/>
          <w:color w:val="auto"/>
          <w:sz w:val="22"/>
        </w:rPr>
        <w:t>7</w:t>
      </w:r>
      <w:r w:rsidR="00E01EBE" w:rsidRPr="00E01EBE">
        <w:rPr>
          <w:rFonts w:ascii="Arial" w:eastAsia="CIDFont+F2" w:hAnsi="Arial" w:cs="Arial"/>
          <w:color w:val="auto"/>
          <w:sz w:val="22"/>
        </w:rPr>
        <w:t xml:space="preserve"> umowy</w:t>
      </w:r>
    </w:p>
    <w:p w14:paraId="32A29BB5" w14:textId="77777777" w:rsidR="00212E57" w:rsidRDefault="00210E98" w:rsidP="00212E57">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12E57" w:rsidRPr="00205A11">
        <w:rPr>
          <w:rFonts w:ascii="Arial" w:eastAsia="CIDFont+F2" w:hAnsi="Arial" w:cs="Arial"/>
          <w:color w:val="000000" w:themeColor="text1"/>
          <w:sz w:val="22"/>
        </w:rPr>
        <w:tab/>
        <w:t>–  wskaźnik waloryzacji wyliczony wg poniższego wzoru nr 2;</w:t>
      </w:r>
    </w:p>
    <w:p w14:paraId="233C3D5B" w14:textId="77777777" w:rsidR="00212E57" w:rsidRPr="00205A11" w:rsidRDefault="00212E57" w:rsidP="00212E57">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590A944A" w14:textId="77777777" w:rsidR="00212E57" w:rsidRPr="00205A11" w:rsidRDefault="00212E57" w:rsidP="00212E57">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05E7B89F" w14:textId="77777777" w:rsidR="00212E57" w:rsidRPr="00205A11" w:rsidRDefault="00210E98" w:rsidP="00212E57">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25A26828" w14:textId="77777777" w:rsidR="00212E57" w:rsidRDefault="00212E57" w:rsidP="00212E57">
      <w:pPr>
        <w:autoSpaceDE w:val="0"/>
        <w:autoSpaceDN w:val="0"/>
        <w:adjustRightInd w:val="0"/>
        <w:spacing w:line="288" w:lineRule="auto"/>
        <w:ind w:left="426"/>
        <w:jc w:val="both"/>
        <w:rPr>
          <w:rFonts w:ascii="Arial" w:eastAsia="CIDFont+F2" w:hAnsi="Arial" w:cs="Arial"/>
          <w:color w:val="000000" w:themeColor="text1"/>
          <w:sz w:val="12"/>
        </w:rPr>
      </w:pPr>
    </w:p>
    <w:p w14:paraId="62828971" w14:textId="77777777" w:rsidR="00212E57" w:rsidRPr="00205A11" w:rsidRDefault="00212E57" w:rsidP="00212E57">
      <w:pPr>
        <w:autoSpaceDE w:val="0"/>
        <w:autoSpaceDN w:val="0"/>
        <w:adjustRightInd w:val="0"/>
        <w:spacing w:line="288" w:lineRule="auto"/>
        <w:ind w:left="426"/>
        <w:jc w:val="both"/>
        <w:rPr>
          <w:rFonts w:ascii="Arial" w:eastAsia="CIDFont+F2" w:hAnsi="Arial" w:cs="Arial"/>
          <w:color w:val="000000" w:themeColor="text1"/>
          <w:sz w:val="12"/>
        </w:rPr>
      </w:pPr>
    </w:p>
    <w:p w14:paraId="44DF95C2" w14:textId="77777777" w:rsidR="00212E57" w:rsidRPr="00205A11" w:rsidRDefault="00212E57" w:rsidP="00212E57">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508107EC" w14:textId="5B866890" w:rsidR="00212E57" w:rsidRPr="00205A11" w:rsidRDefault="00210E98" w:rsidP="00212E57">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12E57" w:rsidRPr="00205A11">
        <w:rPr>
          <w:rFonts w:ascii="Arial" w:eastAsia="CIDFont+F2" w:hAnsi="Arial" w:cs="Arial"/>
          <w:color w:val="000000" w:themeColor="text1"/>
          <w:sz w:val="22"/>
        </w:rPr>
        <w:tab/>
        <w:t xml:space="preserve">– </w:t>
      </w:r>
      <w:r w:rsidR="00212E57" w:rsidRPr="00205A11">
        <w:rPr>
          <w:rFonts w:ascii="Arial" w:eastAsia="CIDFont+F2" w:hAnsi="Arial" w:cs="Arial"/>
          <w:color w:val="000000" w:themeColor="text1"/>
          <w:sz w:val="22"/>
        </w:rPr>
        <w:tab/>
        <w:t>wskaźnik waloryzacji;</w:t>
      </w:r>
      <w:r w:rsidR="00212E57"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212E57" w:rsidRPr="00205A11">
        <w:rPr>
          <w:rFonts w:ascii="Arial" w:eastAsia="CIDFont+F2" w:hAnsi="Arial" w:cs="Arial"/>
          <w:color w:val="000000" w:themeColor="text1"/>
          <w:sz w:val="22"/>
        </w:rPr>
        <w:tab/>
        <w:t xml:space="preserve">– </w:t>
      </w:r>
      <w:r w:rsidR="00212E57" w:rsidRPr="00205A11">
        <w:rPr>
          <w:rFonts w:ascii="Arial" w:eastAsia="CIDFont+F2" w:hAnsi="Arial" w:cs="Arial"/>
          <w:color w:val="000000" w:themeColor="text1"/>
          <w:sz w:val="22"/>
        </w:rPr>
        <w:tab/>
        <w:t>wskaźnik początkowy równy 1 przyjęty jako 100% dla miesiąca</w:t>
      </w:r>
      <w:r w:rsidR="00E01EBE">
        <w:rPr>
          <w:rFonts w:ascii="Arial" w:eastAsia="CIDFont+F2" w:hAnsi="Arial" w:cs="Arial"/>
          <w:color w:val="000000" w:themeColor="text1"/>
          <w:sz w:val="22"/>
        </w:rPr>
        <w:t>,</w:t>
      </w:r>
      <w:r w:rsidR="00212E57" w:rsidRPr="00205A11">
        <w:rPr>
          <w:rFonts w:ascii="Arial" w:eastAsia="CIDFont+F2" w:hAnsi="Arial" w:cs="Arial"/>
          <w:color w:val="000000" w:themeColor="text1"/>
          <w:sz w:val="22"/>
        </w:rPr>
        <w:t xml:space="preserve"> </w:t>
      </w:r>
      <w:r w:rsidR="00212E57" w:rsidRPr="00205A11">
        <w:rPr>
          <w:rFonts w:ascii="Arial" w:eastAsia="CIDFont+F2" w:hAnsi="Arial" w:cs="Arial"/>
          <w:color w:val="000000" w:themeColor="text1"/>
          <w:sz w:val="22"/>
        </w:rPr>
        <w:br/>
      </w:r>
      <w:r w:rsidR="00212E57" w:rsidRPr="00205A11">
        <w:rPr>
          <w:rFonts w:ascii="Arial" w:eastAsia="CIDFont+F2" w:hAnsi="Arial" w:cs="Arial"/>
          <w:color w:val="000000" w:themeColor="text1"/>
          <w:sz w:val="22"/>
        </w:rPr>
        <w:tab/>
      </w:r>
      <w:r w:rsidR="00212E57" w:rsidRPr="00205A11">
        <w:rPr>
          <w:rFonts w:ascii="Arial" w:eastAsia="CIDFont+F2" w:hAnsi="Arial" w:cs="Arial"/>
          <w:color w:val="000000" w:themeColor="text1"/>
          <w:sz w:val="22"/>
        </w:rPr>
        <w:tab/>
        <w:t>w którym Wykonawca złożył Zamawiającemu swoją ofertę cenową;</w:t>
      </w:r>
    </w:p>
    <w:p w14:paraId="0119B76A" w14:textId="77777777" w:rsidR="00212E57" w:rsidRPr="00205A11" w:rsidRDefault="00210E98" w:rsidP="00212E57">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212E57" w:rsidRPr="00205A11">
        <w:rPr>
          <w:rFonts w:ascii="Arial" w:eastAsia="CIDFont+F2" w:hAnsi="Arial" w:cs="Arial"/>
          <w:color w:val="000000" w:themeColor="text1"/>
          <w:sz w:val="22"/>
        </w:rPr>
        <w:tab/>
        <w:t xml:space="preserve">– </w:t>
      </w:r>
      <w:r w:rsidR="00212E57" w:rsidRPr="00205A11">
        <w:rPr>
          <w:rFonts w:ascii="Arial" w:eastAsia="CIDFont+F2" w:hAnsi="Arial" w:cs="Arial"/>
          <w:color w:val="000000" w:themeColor="text1"/>
          <w:sz w:val="22"/>
        </w:rPr>
        <w:tab/>
        <w:t xml:space="preserve">wskaźnik opublikowany dla n-tego pełnego miesiąca kalendarzowego </w:t>
      </w:r>
      <w:r w:rsidR="00212E57" w:rsidRPr="00205A11">
        <w:rPr>
          <w:rFonts w:ascii="Arial" w:eastAsia="CIDFont+F2" w:hAnsi="Arial" w:cs="Arial"/>
          <w:color w:val="000000" w:themeColor="text1"/>
          <w:sz w:val="22"/>
        </w:rPr>
        <w:tab/>
      </w:r>
      <w:r w:rsidR="00212E57" w:rsidRPr="00205A11">
        <w:rPr>
          <w:rFonts w:ascii="Arial" w:eastAsia="CIDFont+F2" w:hAnsi="Arial" w:cs="Arial"/>
          <w:color w:val="000000" w:themeColor="text1"/>
          <w:sz w:val="22"/>
        </w:rPr>
        <w:tab/>
      </w:r>
      <w:r w:rsidR="00212E57" w:rsidRPr="00205A11">
        <w:rPr>
          <w:rFonts w:ascii="Arial" w:eastAsia="CIDFont+F2" w:hAnsi="Arial" w:cs="Arial"/>
          <w:color w:val="000000" w:themeColor="text1"/>
          <w:sz w:val="22"/>
        </w:rPr>
        <w:tab/>
        <w:t>trwania umowy;</w:t>
      </w:r>
    </w:p>
    <w:p w14:paraId="529E0658" w14:textId="77777777" w:rsidR="00212E57" w:rsidRPr="00205A11" w:rsidRDefault="00212E57" w:rsidP="00212E57">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13663796" w14:textId="461DBAF7" w:rsidR="00212E57" w:rsidRPr="00205A11" w:rsidRDefault="00212E57" w:rsidP="00212E57">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r>
      <w:r w:rsidR="00E01EBE">
        <w:rPr>
          <w:rFonts w:ascii="Arial" w:eastAsia="CIDFont+F2" w:hAnsi="Arial" w:cs="Arial"/>
          <w:color w:val="000000" w:themeColor="text1"/>
          <w:sz w:val="22"/>
        </w:rPr>
        <w:t>u</w:t>
      </w:r>
      <w:r w:rsidRPr="00205A11">
        <w:rPr>
          <w:rFonts w:ascii="Arial" w:eastAsia="CIDFont+F2" w:hAnsi="Arial" w:cs="Arial"/>
          <w:color w:val="000000" w:themeColor="text1"/>
          <w:sz w:val="22"/>
        </w:rPr>
        <w:t>mowy do dnia złożenia przez stronę żądania zmiany;</w:t>
      </w:r>
    </w:p>
    <w:p w14:paraId="536F3DB9" w14:textId="65AE9C8D" w:rsidR="00212E57" w:rsidRPr="00205A11" w:rsidRDefault="00212E57" w:rsidP="00212E57">
      <w:pPr>
        <w:autoSpaceDE w:val="0"/>
        <w:autoSpaceDN w:val="0"/>
        <w:adjustRightInd w:val="0"/>
        <w:spacing w:line="288" w:lineRule="auto"/>
        <w:ind w:left="851" w:hanging="425"/>
        <w:contextualSpacing/>
        <w:jc w:val="both"/>
        <w:rPr>
          <w:rFonts w:ascii="Arial" w:eastAsia="CIDFont+F4" w:hAnsi="Arial" w:cs="Arial"/>
          <w:strike/>
          <w:color w:val="000000" w:themeColor="text1"/>
          <w:sz w:val="22"/>
        </w:rPr>
      </w:pPr>
      <w:r w:rsidRPr="00E01EBE">
        <w:rPr>
          <w:rFonts w:ascii="Arial" w:eastAsia="CIDFont+F2" w:hAnsi="Arial" w:cs="Arial"/>
          <w:color w:val="auto"/>
          <w:sz w:val="22"/>
        </w:rPr>
        <w:t xml:space="preserve">8) </w:t>
      </w:r>
      <w:r w:rsidRPr="00205A11">
        <w:rPr>
          <w:rFonts w:ascii="Arial" w:eastAsia="CIDFont+F2" w:hAnsi="Arial" w:cs="Arial"/>
          <w:color w:val="000000" w:themeColor="text1"/>
          <w:sz w:val="22"/>
        </w:rPr>
        <w:t xml:space="preserve">maksymalna nominalna wartość zmiany wynagrodzenia dopuszczona przez </w:t>
      </w:r>
      <w:r w:rsidRPr="00EA0D94">
        <w:rPr>
          <w:rFonts w:ascii="Arial" w:eastAsia="CIDFont+F2" w:hAnsi="Arial" w:cs="Arial"/>
          <w:color w:val="000000" w:themeColor="text1"/>
          <w:sz w:val="22"/>
        </w:rPr>
        <w:t>Zamawiającego w związku z zastosowaniem waloryzacji wynosi 10%</w:t>
      </w:r>
      <w:r w:rsidRPr="00205A11">
        <w:rPr>
          <w:rFonts w:ascii="Arial" w:eastAsia="CIDFont+F2" w:hAnsi="Arial" w:cs="Arial"/>
          <w:color w:val="000000" w:themeColor="text1"/>
          <w:sz w:val="22"/>
        </w:rPr>
        <w:t xml:space="preserve"> wynagrodzenia brutto, określonego w dniu zawarcia </w:t>
      </w:r>
      <w:r w:rsidR="00E01EBE">
        <w:rPr>
          <w:rFonts w:ascii="Arial" w:eastAsia="CIDFont+F2" w:hAnsi="Arial" w:cs="Arial"/>
          <w:color w:val="000000" w:themeColor="text1"/>
          <w:sz w:val="22"/>
        </w:rPr>
        <w:t>u</w:t>
      </w:r>
      <w:r w:rsidRPr="00205A11">
        <w:rPr>
          <w:rFonts w:ascii="Arial" w:eastAsia="CIDFont+F2" w:hAnsi="Arial" w:cs="Arial"/>
          <w:color w:val="000000" w:themeColor="text1"/>
          <w:sz w:val="22"/>
        </w:rPr>
        <w:t xml:space="preserve">mowy </w:t>
      </w:r>
      <w:r w:rsidRPr="000E7C89">
        <w:rPr>
          <w:rFonts w:ascii="Arial" w:eastAsia="CIDFont+F2" w:hAnsi="Arial" w:cs="Arial"/>
          <w:color w:val="auto"/>
          <w:sz w:val="22"/>
        </w:rPr>
        <w:t xml:space="preserve">w </w:t>
      </w:r>
      <w:r w:rsidRPr="000E7C89">
        <w:rPr>
          <w:rFonts w:ascii="Arial" w:hAnsi="Arial" w:cs="Arial"/>
          <w:color w:val="auto"/>
          <w:sz w:val="22"/>
          <w:szCs w:val="22"/>
        </w:rPr>
        <w:t xml:space="preserve">jej </w:t>
      </w:r>
      <w:r w:rsidRPr="00EA0D94">
        <w:rPr>
          <w:rFonts w:ascii="Arial" w:eastAsia="CIDFont+F2" w:hAnsi="Arial" w:cs="Arial"/>
          <w:color w:val="000000" w:themeColor="text1"/>
          <w:sz w:val="22"/>
        </w:rPr>
        <w:t xml:space="preserve">§ </w:t>
      </w:r>
      <w:r w:rsidR="00E01EBE">
        <w:rPr>
          <w:rFonts w:ascii="Arial" w:hAnsi="Arial" w:cs="Arial"/>
          <w:color w:val="auto"/>
          <w:sz w:val="22"/>
          <w:szCs w:val="22"/>
        </w:rPr>
        <w:t>8</w:t>
      </w:r>
      <w:r>
        <w:rPr>
          <w:rFonts w:ascii="Arial" w:eastAsia="CIDFont+F2" w:hAnsi="Arial" w:cs="Arial"/>
          <w:color w:val="C0504D" w:themeColor="accent2"/>
          <w:sz w:val="22"/>
        </w:rPr>
        <w:t xml:space="preserve"> </w:t>
      </w:r>
      <w:r w:rsidRPr="000E7DFA">
        <w:rPr>
          <w:rFonts w:ascii="Arial" w:hAnsi="Arial" w:cs="Arial"/>
          <w:sz w:val="22"/>
          <w:szCs w:val="22"/>
        </w:rPr>
        <w:t xml:space="preserve">ust. </w:t>
      </w:r>
      <w:r w:rsidR="00E01EBE">
        <w:rPr>
          <w:rFonts w:ascii="Arial" w:hAnsi="Arial" w:cs="Arial"/>
          <w:sz w:val="22"/>
          <w:szCs w:val="22"/>
        </w:rPr>
        <w:t>2</w:t>
      </w:r>
      <w:r w:rsidRPr="00205A11">
        <w:rPr>
          <w:rFonts w:ascii="Arial" w:eastAsia="CIDFont+F2" w:hAnsi="Arial" w:cs="Arial"/>
          <w:color w:val="000000" w:themeColor="text1"/>
          <w:sz w:val="22"/>
        </w:rPr>
        <w:t xml:space="preserve">. </w:t>
      </w:r>
    </w:p>
    <w:p w14:paraId="6D9FBFF1" w14:textId="42B85233" w:rsidR="00212E57" w:rsidRPr="00205A11" w:rsidRDefault="00212E57" w:rsidP="00542BBB">
      <w:pPr>
        <w:numPr>
          <w:ilvl w:val="0"/>
          <w:numId w:val="127"/>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 związku z waloryzacją wynagrodzenie, określone</w:t>
      </w:r>
      <w:r>
        <w:rPr>
          <w:rFonts w:ascii="Arial" w:eastAsia="CIDFont+F2" w:hAnsi="Arial" w:cs="Arial"/>
          <w:color w:val="000000" w:themeColor="text1"/>
          <w:sz w:val="22"/>
        </w:rPr>
        <w:t xml:space="preserve"> w</w:t>
      </w:r>
      <w:r w:rsidRPr="00205A11">
        <w:rPr>
          <w:rFonts w:ascii="Arial" w:eastAsia="CIDFont+F2" w:hAnsi="Arial" w:cs="Arial"/>
          <w:color w:val="000000" w:themeColor="text1"/>
          <w:sz w:val="22"/>
        </w:rPr>
        <w:t xml:space="preserve"> </w:t>
      </w:r>
      <w:r w:rsidRPr="000E7DFA">
        <w:rPr>
          <w:rFonts w:ascii="Arial" w:hAnsi="Arial" w:cs="Arial"/>
          <w:sz w:val="22"/>
          <w:szCs w:val="22"/>
        </w:rPr>
        <w:t xml:space="preserve"> </w:t>
      </w:r>
      <w:r w:rsidRPr="00EA0D94">
        <w:rPr>
          <w:rFonts w:ascii="Arial" w:eastAsia="CIDFont+F2" w:hAnsi="Arial" w:cs="Arial"/>
          <w:color w:val="000000" w:themeColor="text1"/>
          <w:sz w:val="22"/>
        </w:rPr>
        <w:t xml:space="preserve">§ </w:t>
      </w:r>
      <w:r w:rsidR="00E01EBE">
        <w:rPr>
          <w:rFonts w:ascii="Arial" w:hAnsi="Arial" w:cs="Arial"/>
          <w:color w:val="auto"/>
          <w:sz w:val="22"/>
          <w:szCs w:val="22"/>
        </w:rPr>
        <w:t>8</w:t>
      </w:r>
      <w:r>
        <w:rPr>
          <w:rFonts w:ascii="Arial" w:eastAsia="CIDFont+F2" w:hAnsi="Arial" w:cs="Arial"/>
          <w:color w:val="C0504D" w:themeColor="accent2"/>
          <w:sz w:val="22"/>
        </w:rPr>
        <w:t xml:space="preserve"> </w:t>
      </w:r>
      <w:r w:rsidRPr="000E7DFA">
        <w:rPr>
          <w:rFonts w:ascii="Arial" w:hAnsi="Arial" w:cs="Arial"/>
          <w:sz w:val="22"/>
          <w:szCs w:val="22"/>
        </w:rPr>
        <w:t xml:space="preserve">ust. </w:t>
      </w:r>
      <w:r w:rsidR="00E01EBE">
        <w:rPr>
          <w:rFonts w:ascii="Arial" w:hAnsi="Arial" w:cs="Arial"/>
          <w:sz w:val="22"/>
          <w:szCs w:val="22"/>
        </w:rPr>
        <w:t>2</w:t>
      </w:r>
      <w:r>
        <w:rPr>
          <w:rFonts w:ascii="Arial" w:hAnsi="Arial" w:cs="Arial"/>
          <w:sz w:val="22"/>
          <w:szCs w:val="22"/>
        </w:rPr>
        <w:t xml:space="preserve"> </w:t>
      </w:r>
      <w:r w:rsidR="00E01EBE">
        <w:rPr>
          <w:rFonts w:ascii="Arial" w:hAnsi="Arial" w:cs="Arial"/>
          <w:color w:val="auto"/>
          <w:sz w:val="22"/>
          <w:szCs w:val="22"/>
        </w:rPr>
        <w:t>u</w:t>
      </w:r>
      <w:r w:rsidRPr="000E7C89">
        <w:rPr>
          <w:rFonts w:ascii="Arial" w:hAnsi="Arial" w:cs="Arial"/>
          <w:color w:val="auto"/>
          <w:sz w:val="22"/>
          <w:szCs w:val="22"/>
        </w:rPr>
        <w:t>mowy</w:t>
      </w:r>
      <w:r w:rsidRPr="00205A11">
        <w:rPr>
          <w:rFonts w:ascii="Arial" w:eastAsia="CIDFont+F2" w:hAnsi="Arial" w:cs="Arial"/>
          <w:color w:val="000000" w:themeColor="text1"/>
          <w:sz w:val="22"/>
        </w:rPr>
        <w:t>, może ulec zwiększeniu lub zmniejszeniu.</w:t>
      </w:r>
    </w:p>
    <w:p w14:paraId="455590C3" w14:textId="45005E43" w:rsidR="00212E57" w:rsidRPr="001C2E60" w:rsidRDefault="00212E57" w:rsidP="00542BBB">
      <w:pPr>
        <w:numPr>
          <w:ilvl w:val="0"/>
          <w:numId w:val="127"/>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w:t>
      </w:r>
      <w:r w:rsidRPr="00205A11">
        <w:rPr>
          <w:rFonts w:ascii="Arial" w:eastAsia="CIDFont+F2" w:hAnsi="Arial" w:cs="Arial"/>
          <w:color w:val="000000" w:themeColor="text1"/>
          <w:sz w:val="22"/>
        </w:rPr>
        <w:lastRenderedPageBreak/>
        <w:t xml:space="preserve">etapów realizacji przedmiotu </w:t>
      </w:r>
      <w:r>
        <w:rPr>
          <w:rFonts w:ascii="Arial" w:eastAsia="CIDFont+F2" w:hAnsi="Arial" w:cs="Arial"/>
          <w:color w:val="000000" w:themeColor="text1"/>
          <w:sz w:val="22"/>
        </w:rPr>
        <w:t>u</w:t>
      </w:r>
      <w:r w:rsidRPr="00205A11">
        <w:rPr>
          <w:rFonts w:ascii="Arial" w:eastAsia="CIDFont+F2" w:hAnsi="Arial" w:cs="Arial"/>
          <w:color w:val="000000" w:themeColor="text1"/>
          <w:sz w:val="22"/>
        </w:rPr>
        <w:t>mowy, a których to termin wykonania, zgodnie z</w:t>
      </w:r>
      <w:r>
        <w:rPr>
          <w:rFonts w:ascii="Arial" w:eastAsia="CIDFont+F2" w:hAnsi="Arial" w:cs="Arial"/>
          <w:color w:val="000000" w:themeColor="text1"/>
          <w:sz w:val="22"/>
        </w:rPr>
        <w:t> </w:t>
      </w:r>
      <w:r w:rsidRPr="00205A11">
        <w:rPr>
          <w:rFonts w:ascii="Arial" w:eastAsia="CIDFont+F2" w:hAnsi="Arial" w:cs="Arial"/>
          <w:color w:val="000000" w:themeColor="text1"/>
          <w:sz w:val="22"/>
        </w:rPr>
        <w:t>obowiązującym harmonogramem realizacji zadania przypada po upływie</w:t>
      </w:r>
      <w:r w:rsidRPr="001C2E60">
        <w:rPr>
          <w:rFonts w:ascii="Arial" w:eastAsia="CIDFont+F2" w:hAnsi="Arial" w:cs="Arial"/>
          <w:color w:val="000000" w:themeColor="text1"/>
          <w:sz w:val="22"/>
        </w:rPr>
        <w:t xml:space="preserve"> 6 pełnych miesięcy kalendarzowych od dnia podpisania </w:t>
      </w:r>
      <w:r w:rsidR="001C2E60">
        <w:rPr>
          <w:rFonts w:ascii="Arial" w:eastAsia="CIDFont+F2" w:hAnsi="Arial" w:cs="Arial"/>
          <w:color w:val="000000" w:themeColor="text1"/>
          <w:sz w:val="22"/>
        </w:rPr>
        <w:t>u</w:t>
      </w:r>
      <w:r w:rsidRPr="001C2E60">
        <w:rPr>
          <w:rFonts w:ascii="Arial" w:eastAsia="CIDFont+F2" w:hAnsi="Arial" w:cs="Arial"/>
          <w:color w:val="000000" w:themeColor="text1"/>
          <w:sz w:val="22"/>
        </w:rPr>
        <w:t>mowy,</w:t>
      </w:r>
    </w:p>
    <w:p w14:paraId="411E3B77" w14:textId="77777777" w:rsidR="00212E57" w:rsidRPr="000E7C89" w:rsidRDefault="00212E57" w:rsidP="00542BBB">
      <w:pPr>
        <w:numPr>
          <w:ilvl w:val="0"/>
          <w:numId w:val="130"/>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Waloryzacja wynagrodzenia zostanie rozliczona w fakturze końcowej.</w:t>
      </w:r>
    </w:p>
    <w:p w14:paraId="3FDC13BB" w14:textId="77777777" w:rsidR="00212E57" w:rsidRPr="000E7C89" w:rsidRDefault="00212E57" w:rsidP="00542BBB">
      <w:pPr>
        <w:numPr>
          <w:ilvl w:val="0"/>
          <w:numId w:val="130"/>
        </w:numPr>
        <w:autoSpaceDE w:val="0"/>
        <w:autoSpaceDN w:val="0"/>
        <w:adjustRightInd w:val="0"/>
        <w:spacing w:line="288" w:lineRule="auto"/>
        <w:ind w:left="284" w:hanging="284"/>
        <w:contextualSpacing/>
        <w:jc w:val="both"/>
        <w:rPr>
          <w:rFonts w:ascii="Arial" w:eastAsia="CIDFont+F2" w:hAnsi="Arial" w:cs="Arial"/>
          <w:color w:val="auto"/>
          <w:sz w:val="22"/>
        </w:rPr>
      </w:pPr>
      <w:r w:rsidRPr="000E7C89">
        <w:rPr>
          <w:rFonts w:ascii="Arial" w:eastAsia="CIDFont+F2" w:hAnsi="Arial" w:cs="Arial"/>
          <w:color w:val="auto"/>
          <w:sz w:val="22"/>
        </w:rPr>
        <w:t xml:space="preserve">Waloryzacja wynagrodzenia w związku z zastosowaniem niniejszego paragrafu w całości wyczerpuje roszczenia Wykonawcy związane ze zmianą wynagrodzenia, o której mowa </w:t>
      </w:r>
      <w:r w:rsidRPr="000E7C89">
        <w:rPr>
          <w:rFonts w:ascii="Arial" w:eastAsia="CIDFont+F2" w:hAnsi="Arial" w:cs="Arial"/>
          <w:color w:val="auto"/>
          <w:sz w:val="22"/>
        </w:rPr>
        <w:br/>
        <w:t xml:space="preserve">w art. 439 </w:t>
      </w:r>
      <w:proofErr w:type="spellStart"/>
      <w:r w:rsidRPr="000E7C89">
        <w:rPr>
          <w:rFonts w:ascii="Arial" w:eastAsia="CIDFont+F2" w:hAnsi="Arial" w:cs="Arial"/>
          <w:color w:val="auto"/>
          <w:sz w:val="22"/>
        </w:rPr>
        <w:t>Pzp</w:t>
      </w:r>
      <w:proofErr w:type="spellEnd"/>
      <w:r w:rsidRPr="000E7C89">
        <w:rPr>
          <w:rFonts w:ascii="Arial" w:eastAsia="CIDFont+F2" w:hAnsi="Arial" w:cs="Arial"/>
          <w:color w:val="auto"/>
          <w:sz w:val="22"/>
        </w:rPr>
        <w:t xml:space="preserve"> i art.357</w:t>
      </w:r>
      <w:r w:rsidRPr="000E7C89">
        <w:rPr>
          <w:rFonts w:ascii="Arial" w:eastAsia="CIDFont+F2" w:hAnsi="Arial" w:cs="Arial"/>
          <w:color w:val="auto"/>
          <w:sz w:val="22"/>
          <w:vertAlign w:val="superscript"/>
        </w:rPr>
        <w:t>1</w:t>
      </w:r>
      <w:r w:rsidRPr="000E7C89">
        <w:rPr>
          <w:rFonts w:ascii="Arial" w:eastAsia="CIDFont+F2" w:hAnsi="Arial" w:cs="Arial"/>
          <w:color w:val="auto"/>
          <w:sz w:val="22"/>
        </w:rPr>
        <w:t xml:space="preserve"> </w:t>
      </w:r>
      <w:proofErr w:type="spellStart"/>
      <w:r w:rsidRPr="000E7C89">
        <w:rPr>
          <w:rFonts w:ascii="Arial" w:eastAsia="CIDFont+F2" w:hAnsi="Arial" w:cs="Arial"/>
          <w:color w:val="auto"/>
          <w:sz w:val="22"/>
        </w:rPr>
        <w:t>Kc</w:t>
      </w:r>
      <w:proofErr w:type="spellEnd"/>
      <w:r w:rsidRPr="000E7C89">
        <w:rPr>
          <w:rFonts w:ascii="Arial" w:eastAsia="CIDFont+F2" w:hAnsi="Arial" w:cs="Arial"/>
          <w:color w:val="auto"/>
          <w:sz w:val="22"/>
        </w:rPr>
        <w:t>.</w:t>
      </w:r>
    </w:p>
    <w:p w14:paraId="78EDBC0E" w14:textId="6ADD8395" w:rsidR="00212E57" w:rsidRDefault="00212E57" w:rsidP="00542BBB">
      <w:pPr>
        <w:numPr>
          <w:ilvl w:val="0"/>
          <w:numId w:val="13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0E7C89">
        <w:rPr>
          <w:rFonts w:ascii="Arial" w:eastAsia="CIDFont+F2" w:hAnsi="Arial" w:cs="Arial"/>
          <w:color w:val="auto"/>
          <w:sz w:val="22"/>
        </w:rPr>
        <w:t xml:space="preserve">Strony dokonają waloryzacji wynagrodzenia </w:t>
      </w:r>
      <w:r w:rsidRPr="00205A11">
        <w:rPr>
          <w:rFonts w:ascii="Arial" w:eastAsia="CIDFont+F2" w:hAnsi="Arial" w:cs="Arial"/>
          <w:color w:val="000000" w:themeColor="text1"/>
          <w:sz w:val="22"/>
        </w:rPr>
        <w:t xml:space="preserve">aneksem do </w:t>
      </w:r>
      <w:r w:rsidR="001236EF">
        <w:rPr>
          <w:rFonts w:ascii="Arial" w:eastAsia="CIDFont+F2" w:hAnsi="Arial" w:cs="Arial"/>
          <w:color w:val="000000" w:themeColor="text1"/>
          <w:sz w:val="22"/>
        </w:rPr>
        <w:t>u</w:t>
      </w:r>
      <w:r w:rsidRPr="00205A11">
        <w:rPr>
          <w:rFonts w:ascii="Arial" w:eastAsia="CIDFont+F2" w:hAnsi="Arial" w:cs="Arial"/>
          <w:color w:val="000000" w:themeColor="text1"/>
          <w:sz w:val="22"/>
        </w:rPr>
        <w:t>mowy.</w:t>
      </w:r>
    </w:p>
    <w:p w14:paraId="55B49664" w14:textId="29680D25" w:rsidR="0061461D" w:rsidRPr="008D468B" w:rsidRDefault="00212E57" w:rsidP="00542BBB">
      <w:pPr>
        <w:numPr>
          <w:ilvl w:val="0"/>
          <w:numId w:val="13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D875DB">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1EE9197A" w14:textId="77777777" w:rsidR="005A042C" w:rsidRPr="00EC7962" w:rsidRDefault="005A042C" w:rsidP="00EC7962">
      <w:pPr>
        <w:tabs>
          <w:tab w:val="left" w:pos="5320"/>
        </w:tabs>
        <w:spacing w:line="288" w:lineRule="auto"/>
        <w:ind w:left="360"/>
        <w:jc w:val="both"/>
        <w:rPr>
          <w:rFonts w:ascii="Arial" w:hAnsi="Arial" w:cs="Arial"/>
          <w:color w:val="auto"/>
          <w:sz w:val="16"/>
          <w:szCs w:val="22"/>
          <w:lang w:eastAsia="pl-PL"/>
        </w:rPr>
      </w:pPr>
    </w:p>
    <w:p w14:paraId="71EC5BC6" w14:textId="0FD9716B"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1</w:t>
      </w:r>
      <w:r w:rsidR="00E54AF5">
        <w:rPr>
          <w:rFonts w:ascii="Arial" w:eastAsia="Times New Roman" w:hAnsi="Arial" w:cs="Arial"/>
          <w:b/>
          <w:bCs/>
          <w:sz w:val="22"/>
          <w:szCs w:val="22"/>
        </w:rPr>
        <w:t>8</w:t>
      </w:r>
      <w:r w:rsidRPr="00EC7962">
        <w:rPr>
          <w:rFonts w:ascii="Arial" w:eastAsia="Times New Roman" w:hAnsi="Arial" w:cs="Arial"/>
          <w:b/>
          <w:bCs/>
          <w:sz w:val="22"/>
          <w:szCs w:val="22"/>
        </w:rPr>
        <w:br/>
        <w:t>Roboty zamienne, zaniechane i dodatkowe</w:t>
      </w:r>
    </w:p>
    <w:p w14:paraId="1389B31E"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sz w:val="8"/>
          <w:szCs w:val="12"/>
        </w:rPr>
      </w:pPr>
    </w:p>
    <w:p w14:paraId="24A946DD" w14:textId="3A2CF93F" w:rsidR="00EC7962" w:rsidRPr="00EC7962" w:rsidRDefault="00EC7962" w:rsidP="00D67984">
      <w:pPr>
        <w:widowControl/>
        <w:numPr>
          <w:ilvl w:val="0"/>
          <w:numId w:val="101"/>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Wszelkie roboty oraz koszty nie ujęte w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rzedmiocie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określonym </w:t>
      </w:r>
      <w:r w:rsidRPr="00EC7962">
        <w:rPr>
          <w:rFonts w:ascii="Arial" w:hAnsi="Arial" w:cs="Arial"/>
          <w:color w:val="auto"/>
          <w:sz w:val="22"/>
          <w:szCs w:val="22"/>
          <w:lang w:eastAsia="pl-PL"/>
        </w:rPr>
        <w:br/>
        <w:t xml:space="preserve">w dokumentach: OPZ, dokumentacji projektowej, </w:t>
      </w:r>
      <w:proofErr w:type="spellStart"/>
      <w:r w:rsidRPr="00EC7962">
        <w:rPr>
          <w:rFonts w:ascii="Arial" w:hAnsi="Arial" w:cs="Arial"/>
          <w:color w:val="auto"/>
          <w:sz w:val="22"/>
          <w:szCs w:val="22"/>
          <w:lang w:eastAsia="pl-PL"/>
        </w:rPr>
        <w:t>STWiO</w:t>
      </w:r>
      <w:r w:rsidR="001C2E60">
        <w:rPr>
          <w:rFonts w:ascii="Arial" w:hAnsi="Arial" w:cs="Arial"/>
          <w:color w:val="auto"/>
          <w:sz w:val="22"/>
          <w:szCs w:val="22"/>
          <w:lang w:eastAsia="pl-PL"/>
        </w:rPr>
        <w:t>R</w:t>
      </w:r>
      <w:r w:rsidRPr="00EC7962">
        <w:rPr>
          <w:rFonts w:ascii="Arial" w:hAnsi="Arial" w:cs="Arial"/>
          <w:color w:val="auto"/>
          <w:sz w:val="22"/>
          <w:szCs w:val="22"/>
          <w:lang w:eastAsia="pl-PL"/>
        </w:rPr>
        <w:t>B</w:t>
      </w:r>
      <w:proofErr w:type="spellEnd"/>
      <w:r w:rsidRPr="00EC7962">
        <w:rPr>
          <w:rFonts w:ascii="Arial" w:hAnsi="Arial" w:cs="Arial"/>
          <w:color w:val="auto"/>
          <w:sz w:val="22"/>
          <w:szCs w:val="22"/>
          <w:lang w:eastAsia="pl-PL"/>
        </w:rPr>
        <w:t xml:space="preserve">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14:paraId="0D105246" w14:textId="5A00B462" w:rsidR="00EC7962" w:rsidRPr="00EC7962" w:rsidRDefault="00EC7962" w:rsidP="00D67984">
      <w:pPr>
        <w:widowControl/>
        <w:numPr>
          <w:ilvl w:val="0"/>
          <w:numId w:val="101"/>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009D32C8">
        <w:rPr>
          <w:rFonts w:ascii="Arial" w:hAnsi="Arial" w:cs="Arial"/>
          <w:color w:val="auto"/>
          <w:sz w:val="22"/>
          <w:szCs w:val="22"/>
          <w:lang w:eastAsia="pl-PL"/>
        </w:rPr>
        <w:br/>
      </w:r>
      <w:r w:rsidRPr="00EC7962">
        <w:rPr>
          <w:rFonts w:ascii="Arial" w:hAnsi="Arial" w:cs="Arial"/>
          <w:color w:val="auto"/>
          <w:sz w:val="22"/>
          <w:szCs w:val="22"/>
          <w:lang w:eastAsia="pl-PL"/>
        </w:rPr>
        <w:t xml:space="preserve">w sytuacji, gdy wykonanie tych robót będzie niezbędne do prawidłowego, tj. zgodnego </w:t>
      </w:r>
      <w:r w:rsidR="009D32C8">
        <w:rPr>
          <w:rFonts w:ascii="Arial" w:hAnsi="Arial" w:cs="Arial"/>
          <w:color w:val="auto"/>
          <w:sz w:val="22"/>
          <w:szCs w:val="22"/>
          <w:lang w:eastAsia="pl-PL"/>
        </w:rPr>
        <w:br/>
      </w:r>
      <w:r w:rsidRPr="00EC7962">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4630ED91" w14:textId="18A8CAA2" w:rsidR="00EC7962" w:rsidRPr="00EC7962" w:rsidRDefault="00EC7962" w:rsidP="00D67984">
      <w:pPr>
        <w:widowControl/>
        <w:numPr>
          <w:ilvl w:val="0"/>
          <w:numId w:val="101"/>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Przewiduje się możliwość ograniczenia zakresu rzeczowego </w:t>
      </w:r>
      <w:r w:rsidR="009D32C8">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9D32C8">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r w:rsidRPr="00EC7962">
        <w:rPr>
          <w:rFonts w:ascii="Arial" w:hAnsi="Arial" w:cs="Arial"/>
          <w:color w:val="auto"/>
          <w:sz w:val="22"/>
          <w:szCs w:val="22"/>
          <w:lang w:eastAsia="pl-PL"/>
        </w:rPr>
        <w:br/>
        <w:t xml:space="preserve">w sytuacji, gdy wykonanie danych robót będzie zbędne do prawidłowego, tj. zgodnego </w:t>
      </w:r>
      <w:r w:rsidRPr="00EC7962">
        <w:rPr>
          <w:rFonts w:ascii="Arial" w:hAnsi="Arial" w:cs="Arial"/>
          <w:color w:val="auto"/>
          <w:sz w:val="22"/>
          <w:szCs w:val="22"/>
          <w:lang w:eastAsia="pl-PL"/>
        </w:rPr>
        <w:br/>
        <w:t xml:space="preserve">z zasadami wiedzy technicznej i obowiązującymi na dzień odbioru robót przepisami, wykonania </w:t>
      </w:r>
      <w:r w:rsidR="002000DC">
        <w:rPr>
          <w:rFonts w:ascii="Arial" w:hAnsi="Arial" w:cs="Arial"/>
          <w:color w:val="auto"/>
          <w:sz w:val="22"/>
          <w:szCs w:val="22"/>
          <w:lang w:eastAsia="pl-PL"/>
        </w:rPr>
        <w:t>p</w:t>
      </w:r>
      <w:r w:rsidRPr="00EC7962">
        <w:rPr>
          <w:rFonts w:ascii="Arial" w:hAnsi="Arial" w:cs="Arial"/>
          <w:color w:val="auto"/>
          <w:sz w:val="22"/>
          <w:szCs w:val="22"/>
          <w:lang w:eastAsia="pl-PL"/>
        </w:rPr>
        <w:t xml:space="preserve">rzedmiotu </w:t>
      </w:r>
      <w:r w:rsidR="002000DC">
        <w:rPr>
          <w:rFonts w:ascii="Arial" w:hAnsi="Arial" w:cs="Arial"/>
          <w:color w:val="auto"/>
          <w:sz w:val="22"/>
          <w:szCs w:val="22"/>
          <w:lang w:eastAsia="pl-PL"/>
        </w:rPr>
        <w:t>u</w:t>
      </w:r>
      <w:r w:rsidRPr="00EC7962">
        <w:rPr>
          <w:rFonts w:ascii="Arial" w:hAnsi="Arial" w:cs="Arial"/>
          <w:color w:val="auto"/>
          <w:sz w:val="22"/>
          <w:szCs w:val="22"/>
          <w:lang w:eastAsia="pl-PL"/>
        </w:rPr>
        <w:t>mowy (roboty zaniechane).</w:t>
      </w:r>
    </w:p>
    <w:p w14:paraId="5E16BEF9" w14:textId="77777777" w:rsidR="00EC7962" w:rsidRPr="00EC7962" w:rsidRDefault="00EC7962" w:rsidP="00D67984">
      <w:pPr>
        <w:widowControl/>
        <w:numPr>
          <w:ilvl w:val="0"/>
          <w:numId w:val="101"/>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Rozliczanie robót dodatkowych, zamiennych lub zaniechanych odbywać się będzie fakturą końcową. </w:t>
      </w:r>
    </w:p>
    <w:p w14:paraId="29A9347E" w14:textId="77777777" w:rsidR="00EC7962" w:rsidRPr="00EC7962" w:rsidRDefault="00EC7962" w:rsidP="00D67984">
      <w:pPr>
        <w:widowControl/>
        <w:numPr>
          <w:ilvl w:val="0"/>
          <w:numId w:val="101"/>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Rozliczanie robót zamiennych w stosunku do przewidzianych dokumentacją projektową odbywać się będzie w oparciu o następujące założenia:</w:t>
      </w:r>
    </w:p>
    <w:p w14:paraId="5B4F9E0A" w14:textId="77777777" w:rsidR="00EC7962" w:rsidRPr="005E0C80" w:rsidRDefault="00EC7962" w:rsidP="00D67984">
      <w:pPr>
        <w:widowControl/>
        <w:numPr>
          <w:ilvl w:val="1"/>
          <w:numId w:val="101"/>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cenę roboty, która miała być pierwotnie wykonana,</w:t>
      </w:r>
    </w:p>
    <w:p w14:paraId="186EBE6D" w14:textId="77777777" w:rsidR="00EC7962" w:rsidRPr="005E0C80" w:rsidRDefault="00EC7962" w:rsidP="00D67984">
      <w:pPr>
        <w:widowControl/>
        <w:numPr>
          <w:ilvl w:val="1"/>
          <w:numId w:val="101"/>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cenę roboty zamiennej,</w:t>
      </w:r>
    </w:p>
    <w:p w14:paraId="6B8C1870" w14:textId="77777777" w:rsidR="00EC7962" w:rsidRPr="005E0C80" w:rsidRDefault="00EC7962" w:rsidP="00D67984">
      <w:pPr>
        <w:widowControl/>
        <w:numPr>
          <w:ilvl w:val="1"/>
          <w:numId w:val="101"/>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należy wyliczyć różnicę pomiędzy tymi cenami,</w:t>
      </w:r>
    </w:p>
    <w:p w14:paraId="78926D68" w14:textId="77777777" w:rsidR="00EC7962" w:rsidRPr="005E0C80" w:rsidRDefault="00EC7962" w:rsidP="00D67984">
      <w:pPr>
        <w:widowControl/>
        <w:numPr>
          <w:ilvl w:val="1"/>
          <w:numId w:val="101"/>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lastRenderedPageBreak/>
        <w:t xml:space="preserve">wyliczeń w/w cen należy dokonać w oparciu o następujące założenia: </w:t>
      </w:r>
    </w:p>
    <w:p w14:paraId="247C1E34" w14:textId="64C37D46" w:rsidR="00EC7962" w:rsidRPr="00EC7962" w:rsidRDefault="00EC7962" w:rsidP="00D67984">
      <w:pPr>
        <w:widowControl/>
        <w:numPr>
          <w:ilvl w:val="2"/>
          <w:numId w:val="101"/>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E0C80">
        <w:rPr>
          <w:rFonts w:ascii="Arial" w:hAnsi="Arial" w:cs="Arial"/>
          <w:color w:val="auto"/>
          <w:sz w:val="22"/>
          <w:szCs w:val="22"/>
          <w:lang w:eastAsia="pl-PL"/>
        </w:rPr>
        <w:t xml:space="preserve">ceny jednostkowe robót należy przyjąć z kosztorysu szczegółowego przedstawionego przez Wykonawcę zgodnie z § </w:t>
      </w:r>
      <w:r w:rsidR="005E0C80" w:rsidRPr="005E0C80">
        <w:rPr>
          <w:rFonts w:ascii="Arial" w:hAnsi="Arial" w:cs="Arial"/>
          <w:color w:val="auto"/>
          <w:sz w:val="22"/>
          <w:szCs w:val="22"/>
          <w:lang w:eastAsia="pl-PL"/>
        </w:rPr>
        <w:t>4</w:t>
      </w:r>
      <w:r w:rsidRPr="005E0C80">
        <w:rPr>
          <w:rFonts w:ascii="Arial" w:hAnsi="Arial" w:cs="Arial"/>
          <w:color w:val="auto"/>
          <w:sz w:val="22"/>
          <w:szCs w:val="22"/>
          <w:lang w:eastAsia="pl-PL"/>
        </w:rPr>
        <w:t xml:space="preserve"> ust. </w:t>
      </w:r>
      <w:r w:rsidR="005E0C80" w:rsidRPr="005E0C80">
        <w:rPr>
          <w:rFonts w:ascii="Arial" w:hAnsi="Arial" w:cs="Arial"/>
          <w:color w:val="auto"/>
          <w:sz w:val="22"/>
          <w:szCs w:val="22"/>
          <w:lang w:eastAsia="pl-PL"/>
        </w:rPr>
        <w:t>2</w:t>
      </w:r>
      <w:r w:rsidRPr="005E0C80">
        <w:rPr>
          <w:rFonts w:ascii="Arial" w:hAnsi="Arial" w:cs="Arial"/>
          <w:color w:val="auto"/>
          <w:sz w:val="22"/>
          <w:szCs w:val="22"/>
          <w:lang w:eastAsia="pl-PL"/>
        </w:rPr>
        <w:t xml:space="preserve"> </w:t>
      </w:r>
      <w:r w:rsidR="005E0C80" w:rsidRPr="005E0C80">
        <w:rPr>
          <w:rFonts w:ascii="Arial" w:hAnsi="Arial" w:cs="Arial"/>
          <w:color w:val="auto"/>
          <w:sz w:val="22"/>
          <w:szCs w:val="22"/>
          <w:lang w:eastAsia="pl-PL"/>
        </w:rPr>
        <w:t>u</w:t>
      </w:r>
      <w:r w:rsidRPr="005E0C80">
        <w:rPr>
          <w:rFonts w:ascii="Arial" w:hAnsi="Arial" w:cs="Arial"/>
          <w:color w:val="auto"/>
          <w:sz w:val="22"/>
          <w:szCs w:val="22"/>
          <w:lang w:eastAsia="pl-PL"/>
        </w:rPr>
        <w:t xml:space="preserve">mowy, </w:t>
      </w:r>
      <w:r w:rsidRPr="005E0C80">
        <w:rPr>
          <w:rFonts w:ascii="Arial" w:hAnsi="Arial" w:cs="Arial"/>
          <w:color w:val="auto"/>
          <w:sz w:val="22"/>
          <w:szCs w:val="22"/>
          <w:lang w:eastAsia="pl-PL"/>
        </w:rPr>
        <w:br/>
        <w:t>a w przypadku, gdy nie ma możliwości takiego rozliczenia</w:t>
      </w:r>
      <w:r w:rsidRPr="00EC7962">
        <w:rPr>
          <w:rFonts w:ascii="Arial" w:hAnsi="Arial" w:cs="Arial"/>
          <w:color w:val="auto"/>
          <w:sz w:val="22"/>
          <w:szCs w:val="22"/>
          <w:lang w:eastAsia="pl-PL"/>
        </w:rPr>
        <w:t xml:space="preserve">, należy wyliczyć ceny jednostkowe w oparciu o następujące założenia: ceny czynników produkcji (R,M,S, Ko, </w:t>
      </w:r>
      <w:proofErr w:type="spellStart"/>
      <w:r w:rsidRPr="00EC7962">
        <w:rPr>
          <w:rFonts w:ascii="Arial" w:hAnsi="Arial" w:cs="Arial"/>
          <w:color w:val="auto"/>
          <w:sz w:val="22"/>
          <w:szCs w:val="22"/>
          <w:lang w:eastAsia="pl-PL"/>
        </w:rPr>
        <w:t>Kz</w:t>
      </w:r>
      <w:proofErr w:type="spellEnd"/>
      <w:r w:rsidRPr="00EC7962">
        <w:rPr>
          <w:rFonts w:ascii="Arial" w:hAnsi="Arial" w:cs="Arial"/>
          <w:color w:val="auto"/>
          <w:sz w:val="22"/>
          <w:szCs w:val="22"/>
          <w:lang w:eastAsia="pl-PL"/>
        </w:rPr>
        <w:t xml:space="preserve">) zostaną przyjęte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w:t>
      </w:r>
    </w:p>
    <w:p w14:paraId="489F6843" w14:textId="42D9ACDD" w:rsidR="00EC7962" w:rsidRPr="00EC7962" w:rsidRDefault="00EC7962" w:rsidP="00D67984">
      <w:pPr>
        <w:widowControl/>
        <w:numPr>
          <w:ilvl w:val="2"/>
          <w:numId w:val="101"/>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brakujące ceny czynników produkcji zostaną przyjęte z zeszytów SEKOCENBUD na średnim poziomie kwartału poprzedzającego wykonanie robót (sporządzonych dla województwa pomorskiego),</w:t>
      </w:r>
    </w:p>
    <w:p w14:paraId="266FB519" w14:textId="7BC459B0" w:rsidR="00EC7962" w:rsidRPr="00EC7962" w:rsidRDefault="00EC7962" w:rsidP="00D67984">
      <w:pPr>
        <w:widowControl/>
        <w:numPr>
          <w:ilvl w:val="2"/>
          <w:numId w:val="101"/>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podstawą do określenia nakładów rzeczowych będą normy zawarte </w:t>
      </w:r>
      <w:r w:rsidRPr="00EC7962">
        <w:rPr>
          <w:rFonts w:ascii="Arial" w:hAnsi="Arial" w:cs="Arial"/>
          <w:color w:val="auto"/>
          <w:sz w:val="22"/>
          <w:szCs w:val="22"/>
          <w:lang w:eastAsia="pl-PL"/>
        </w:rPr>
        <w:br/>
        <w:t xml:space="preserve">w kosztorysie szczegółowym przedstawionym przez Wykonawcę zgodnie </w:t>
      </w:r>
      <w:r w:rsidRPr="00EC7962">
        <w:rPr>
          <w:rFonts w:ascii="Arial" w:hAnsi="Arial" w:cs="Arial"/>
          <w:color w:val="auto"/>
          <w:sz w:val="22"/>
          <w:szCs w:val="22"/>
          <w:lang w:eastAsia="pl-PL"/>
        </w:rPr>
        <w:br/>
        <w:t xml:space="preserve">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268342FF" w14:textId="77777777" w:rsidR="00EC7962" w:rsidRPr="00EC7962" w:rsidRDefault="00EC7962" w:rsidP="00D67984">
      <w:pPr>
        <w:widowControl/>
        <w:numPr>
          <w:ilvl w:val="0"/>
          <w:numId w:val="101"/>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Rozliczanie robót dodatkowych odbywać się będzie w oparciu o następujące założenia: </w:t>
      </w:r>
    </w:p>
    <w:p w14:paraId="14ADEBFC" w14:textId="241F4510" w:rsidR="00EC7962" w:rsidRPr="00EC7962" w:rsidRDefault="00EC7962" w:rsidP="00D67984">
      <w:pPr>
        <w:widowControl/>
        <w:numPr>
          <w:ilvl w:val="1"/>
          <w:numId w:val="101"/>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ceny jednostkowe robót będą przyjmowane z kosztorysu szczegółowego przedstawionego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Umowy, a ilości wykonanych robót na podstawie wykonanego obmiaru i akceptowane przez </w:t>
      </w:r>
      <w:r w:rsidR="00DA7375">
        <w:rPr>
          <w:rFonts w:ascii="Arial" w:hAnsi="Arial" w:cs="Arial"/>
          <w:color w:val="auto"/>
          <w:sz w:val="22"/>
          <w:szCs w:val="22"/>
          <w:lang w:eastAsia="pl-PL"/>
        </w:rPr>
        <w:t>I</w:t>
      </w:r>
      <w:r w:rsidRPr="00EC7962">
        <w:rPr>
          <w:rFonts w:ascii="Arial" w:hAnsi="Arial" w:cs="Arial"/>
          <w:color w:val="auto"/>
          <w:sz w:val="22"/>
          <w:szCs w:val="22"/>
          <w:lang w:eastAsia="pl-PL"/>
        </w:rPr>
        <w:t>nspektora nadzoru inwestorskiego,</w:t>
      </w:r>
    </w:p>
    <w:p w14:paraId="6F42D0A0" w14:textId="71C1786F" w:rsidR="00EC7962" w:rsidRPr="00EC7962" w:rsidRDefault="00EC7962" w:rsidP="00D67984">
      <w:pPr>
        <w:widowControl/>
        <w:numPr>
          <w:ilvl w:val="1"/>
          <w:numId w:val="101"/>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gdy wystąpią roboty, na które nie określono w kosztorysie szczegółowym przedstawionym przez Wykonawcę zgodnie z § </w:t>
      </w:r>
      <w:r w:rsidR="005E0C80">
        <w:rPr>
          <w:rFonts w:ascii="Arial" w:hAnsi="Arial" w:cs="Arial"/>
          <w:color w:val="auto"/>
          <w:sz w:val="22"/>
          <w:szCs w:val="22"/>
          <w:lang w:eastAsia="pl-PL"/>
        </w:rPr>
        <w:t>4</w:t>
      </w:r>
      <w:r w:rsidRPr="00EC7962">
        <w:rPr>
          <w:rFonts w:ascii="Arial" w:hAnsi="Arial" w:cs="Arial"/>
          <w:color w:val="auto"/>
          <w:sz w:val="22"/>
          <w:szCs w:val="22"/>
          <w:lang w:eastAsia="pl-PL"/>
        </w:rPr>
        <w:t xml:space="preserve"> ust. </w:t>
      </w:r>
      <w:r w:rsidR="005E0C80">
        <w:rPr>
          <w:rFonts w:ascii="Arial" w:hAnsi="Arial" w:cs="Arial"/>
          <w:color w:val="auto"/>
          <w:sz w:val="22"/>
          <w:szCs w:val="22"/>
          <w:lang w:eastAsia="pl-PL"/>
        </w:rPr>
        <w:t>2</w:t>
      </w:r>
      <w:r w:rsidRPr="00EC7962">
        <w:rPr>
          <w:rFonts w:ascii="Arial" w:hAnsi="Arial" w:cs="Arial"/>
          <w:color w:val="auto"/>
          <w:sz w:val="22"/>
          <w:szCs w:val="22"/>
          <w:lang w:eastAsia="pl-PL"/>
        </w:rPr>
        <w:t xml:space="preserve"> </w:t>
      </w:r>
      <w:r w:rsidR="005E0C80">
        <w:rPr>
          <w:rFonts w:ascii="Arial" w:hAnsi="Arial" w:cs="Arial"/>
          <w:color w:val="auto"/>
          <w:sz w:val="22"/>
          <w:szCs w:val="22"/>
          <w:lang w:eastAsia="pl-PL"/>
        </w:rPr>
        <w:t>u</w:t>
      </w:r>
      <w:r w:rsidRPr="00EC7962">
        <w:rPr>
          <w:rFonts w:ascii="Arial" w:hAnsi="Arial" w:cs="Arial"/>
          <w:color w:val="auto"/>
          <w:sz w:val="22"/>
          <w:szCs w:val="22"/>
          <w:lang w:eastAsia="pl-PL"/>
        </w:rPr>
        <w:t>mowy cen jednostkowych, roboty te rozliczone będą na podstawie kosztorysów przygotowanych przez Wykonawcę,</w:t>
      </w:r>
      <w:r w:rsidR="009171FC">
        <w:rPr>
          <w:rFonts w:ascii="Arial" w:hAnsi="Arial" w:cs="Arial"/>
          <w:color w:val="auto"/>
          <w:sz w:val="22"/>
          <w:szCs w:val="22"/>
          <w:lang w:eastAsia="pl-PL"/>
        </w:rPr>
        <w:t xml:space="preserve"> </w:t>
      </w:r>
      <w:r w:rsidRPr="00EC7962">
        <w:rPr>
          <w:rFonts w:ascii="Arial" w:hAnsi="Arial" w:cs="Arial"/>
          <w:color w:val="auto"/>
          <w:sz w:val="22"/>
          <w:szCs w:val="22"/>
          <w:lang w:eastAsia="pl-PL"/>
        </w:rPr>
        <w:t>a</w:t>
      </w:r>
      <w:r w:rsidR="009171FC">
        <w:rPr>
          <w:rFonts w:ascii="Arial" w:hAnsi="Arial" w:cs="Arial"/>
          <w:color w:val="auto"/>
          <w:sz w:val="22"/>
          <w:szCs w:val="22"/>
          <w:lang w:eastAsia="pl-PL"/>
        </w:rPr>
        <w:t xml:space="preserve"> </w:t>
      </w:r>
      <w:r w:rsidRPr="00EC7962">
        <w:rPr>
          <w:rFonts w:ascii="Arial" w:hAnsi="Arial" w:cs="Arial"/>
          <w:color w:val="auto"/>
          <w:sz w:val="22"/>
          <w:szCs w:val="22"/>
          <w:lang w:eastAsia="pl-PL"/>
        </w:rPr>
        <w:t>zatwierdzonych przez Inspektora Nadzoru i Zamawiającego. Kosztorysy te będą opracowane w oparciu o założenia przywołane w ust. 5 pkt 4) niniejszego paragrafu.</w:t>
      </w:r>
    </w:p>
    <w:p w14:paraId="714A7F29" w14:textId="77777777" w:rsidR="00EC7962" w:rsidRPr="00EC7962" w:rsidRDefault="00EC7962" w:rsidP="00D67984">
      <w:pPr>
        <w:widowControl/>
        <w:numPr>
          <w:ilvl w:val="0"/>
          <w:numId w:val="101"/>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Rozliczenie wartości robót zaniechanych odbywać się będzie na zasadach opisanych </w:t>
      </w:r>
      <w:r w:rsidRPr="00EC7962">
        <w:rPr>
          <w:rFonts w:ascii="Arial" w:hAnsi="Arial" w:cs="Arial"/>
          <w:color w:val="auto"/>
          <w:sz w:val="22"/>
          <w:szCs w:val="22"/>
          <w:lang w:eastAsia="pl-PL"/>
        </w:rPr>
        <w:br/>
        <w:t>w ust. 5 pkt 1) i 4).</w:t>
      </w:r>
    </w:p>
    <w:p w14:paraId="51FD3D9B" w14:textId="77777777" w:rsidR="00EC7962" w:rsidRPr="00EC7962" w:rsidRDefault="00EC7962" w:rsidP="00D67984">
      <w:pPr>
        <w:widowControl/>
        <w:numPr>
          <w:ilvl w:val="0"/>
          <w:numId w:val="101"/>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Zmiana wysokości wynagrodzenia wymaga zmiany Umowy w drodze pisemnego aneksu pod rygorem nieważności.</w:t>
      </w:r>
    </w:p>
    <w:p w14:paraId="66BC03CF" w14:textId="77777777" w:rsidR="00212E57" w:rsidRPr="00EC7962" w:rsidRDefault="00212E57" w:rsidP="00EC7962">
      <w:pPr>
        <w:widowControl/>
        <w:tabs>
          <w:tab w:val="left" w:pos="5320"/>
        </w:tabs>
        <w:suppressAutoHyphens w:val="0"/>
        <w:spacing w:line="288" w:lineRule="auto"/>
        <w:outlineLvl w:val="0"/>
        <w:rPr>
          <w:rFonts w:ascii="Arial" w:eastAsia="Times New Roman" w:hAnsi="Arial" w:cs="Arial"/>
          <w:b/>
          <w:bCs/>
          <w:sz w:val="12"/>
          <w:szCs w:val="22"/>
        </w:rPr>
      </w:pPr>
    </w:p>
    <w:p w14:paraId="2D1494AF" w14:textId="6351A305"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xml:space="preserve">§ </w:t>
      </w:r>
      <w:r w:rsidR="00E54AF5">
        <w:rPr>
          <w:rFonts w:ascii="Arial" w:eastAsia="Times New Roman" w:hAnsi="Arial" w:cs="Arial"/>
          <w:b/>
          <w:bCs/>
          <w:sz w:val="22"/>
          <w:szCs w:val="22"/>
        </w:rPr>
        <w:t>19</w:t>
      </w:r>
      <w:r w:rsidRPr="00EC7962">
        <w:rPr>
          <w:rFonts w:ascii="Arial" w:eastAsia="Times New Roman" w:hAnsi="Arial" w:cs="Arial"/>
          <w:b/>
          <w:bCs/>
          <w:sz w:val="22"/>
          <w:szCs w:val="22"/>
        </w:rPr>
        <w:br/>
        <w:t>Odstąpienie od Umowy</w:t>
      </w:r>
    </w:p>
    <w:p w14:paraId="0998B9BF" w14:textId="77777777" w:rsidR="00EC7962" w:rsidRPr="00EC7962" w:rsidRDefault="00EC7962" w:rsidP="00EC7962">
      <w:pPr>
        <w:tabs>
          <w:tab w:val="left" w:pos="5320"/>
        </w:tabs>
        <w:rPr>
          <w:sz w:val="8"/>
          <w:szCs w:val="12"/>
        </w:rPr>
      </w:pPr>
    </w:p>
    <w:p w14:paraId="431A8265" w14:textId="29751AE9" w:rsidR="00EC7962" w:rsidRPr="00EC7962" w:rsidRDefault="00EC7962" w:rsidP="00D67984">
      <w:pPr>
        <w:widowControl/>
        <w:numPr>
          <w:ilvl w:val="0"/>
          <w:numId w:val="102"/>
        </w:numPr>
        <w:tabs>
          <w:tab w:val="left" w:pos="362"/>
          <w:tab w:val="left" w:pos="5320"/>
        </w:tabs>
        <w:suppressAutoHyphens w:val="0"/>
        <w:spacing w:line="288" w:lineRule="auto"/>
        <w:ind w:left="362" w:hanging="362"/>
        <w:jc w:val="both"/>
        <w:rPr>
          <w:rFonts w:ascii="Arial" w:hAnsi="Arial" w:cs="Arial"/>
          <w:sz w:val="22"/>
          <w:szCs w:val="22"/>
        </w:rPr>
      </w:pPr>
      <w:r w:rsidRPr="00EC7962">
        <w:rPr>
          <w:rFonts w:ascii="Arial" w:hAnsi="Arial" w:cs="Arial"/>
          <w:sz w:val="22"/>
          <w:szCs w:val="22"/>
        </w:rPr>
        <w:t xml:space="preserve">Odstąpienie od </w:t>
      </w:r>
      <w:r w:rsidR="009F1484">
        <w:rPr>
          <w:rFonts w:ascii="Arial" w:hAnsi="Arial" w:cs="Arial"/>
          <w:sz w:val="22"/>
          <w:szCs w:val="22"/>
        </w:rPr>
        <w:t>u</w:t>
      </w:r>
      <w:r w:rsidRPr="00EC7962">
        <w:rPr>
          <w:rFonts w:ascii="Arial" w:hAnsi="Arial" w:cs="Arial"/>
          <w:sz w:val="22"/>
          <w:szCs w:val="22"/>
        </w:rPr>
        <w:t>mowy przez Zamawiającego z przyczyn leżących po stronie Wykonawcy może nastąpić, poza przypadkami określonymi w art. 635, 636 i 644 Kodeksu cywilnego oraz art. 456 ustawy Prawo Zamówień Publicznych, gdy Wykonawca:</w:t>
      </w:r>
    </w:p>
    <w:p w14:paraId="6B092465" w14:textId="77777777" w:rsidR="00EC7962" w:rsidRPr="00EC7962" w:rsidRDefault="00EC7962" w:rsidP="00A115D2">
      <w:pPr>
        <w:widowControl/>
        <w:numPr>
          <w:ilvl w:val="0"/>
          <w:numId w:val="37"/>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EC7962">
        <w:rPr>
          <w:rFonts w:ascii="Arial" w:hAnsi="Arial" w:cs="Arial"/>
          <w:color w:val="auto"/>
          <w:sz w:val="22"/>
          <w:szCs w:val="22"/>
          <w:lang w:eastAsia="pl-PL"/>
        </w:rPr>
        <w:t>bez uzasadnionego powodu zaprzestał realizacji robót, tj. w sposób nieprzerwany nie realizuje ich przez okres co najmniej 14 dni,</w:t>
      </w:r>
    </w:p>
    <w:p w14:paraId="58C63060" w14:textId="77777777" w:rsidR="00EC7962" w:rsidRPr="00EC7962" w:rsidRDefault="00EC7962" w:rsidP="00A115D2">
      <w:pPr>
        <w:widowControl/>
        <w:numPr>
          <w:ilvl w:val="0"/>
          <w:numId w:val="37"/>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EC7962">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14:paraId="463AAC1D" w14:textId="77777777" w:rsidR="00EC7962" w:rsidRPr="00EC7962" w:rsidRDefault="00EC7962" w:rsidP="00A115D2">
      <w:pPr>
        <w:widowControl/>
        <w:numPr>
          <w:ilvl w:val="0"/>
          <w:numId w:val="37"/>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22" w:name="page76"/>
      <w:bookmarkEnd w:id="22"/>
      <w:r w:rsidRPr="00EC7962">
        <w:rPr>
          <w:rFonts w:ascii="Arial" w:hAnsi="Arial" w:cs="Arial"/>
          <w:color w:val="auto"/>
          <w:sz w:val="22"/>
          <w:szCs w:val="22"/>
          <w:lang w:eastAsia="pl-PL"/>
        </w:rPr>
        <w:t>w następujących przypadkach:</w:t>
      </w:r>
    </w:p>
    <w:p w14:paraId="53E9BB30" w14:textId="7864B3D9" w:rsidR="00EC7962" w:rsidRPr="00EC7962" w:rsidRDefault="00EC7962" w:rsidP="00EC7962">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lastRenderedPageBreak/>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48BEF46F" w14:textId="77777777" w:rsidR="00EC7962" w:rsidRPr="00EC7962" w:rsidRDefault="00EC7962" w:rsidP="00D67984">
      <w:pPr>
        <w:widowControl/>
        <w:numPr>
          <w:ilvl w:val="1"/>
          <w:numId w:val="78"/>
        </w:numPr>
        <w:tabs>
          <w:tab w:val="left" w:pos="142"/>
          <w:tab w:val="left" w:pos="5320"/>
        </w:tabs>
        <w:suppressAutoHyphens w:val="0"/>
        <w:spacing w:line="288" w:lineRule="auto"/>
        <w:ind w:left="851"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gdy Wykonawca postawiony zostanie w stan likwidacji, za wyjątkiem połączenia lub reorganizacji;</w:t>
      </w:r>
    </w:p>
    <w:p w14:paraId="60B4118D" w14:textId="2600844D" w:rsidR="00EC7962" w:rsidRPr="00EC7962" w:rsidRDefault="00EC7962" w:rsidP="00D67984">
      <w:pPr>
        <w:widowControl/>
        <w:numPr>
          <w:ilvl w:val="1"/>
          <w:numId w:val="78"/>
        </w:numPr>
        <w:tabs>
          <w:tab w:val="left" w:pos="142"/>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w:t>
      </w:r>
    </w:p>
    <w:p w14:paraId="77123625" w14:textId="41FAE1C0" w:rsidR="00EC7962" w:rsidRPr="00EC7962" w:rsidRDefault="00EC7962" w:rsidP="00D67984">
      <w:pPr>
        <w:widowControl/>
        <w:numPr>
          <w:ilvl w:val="0"/>
          <w:numId w:val="102"/>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 Zamawiający może odstąpić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 terminie 30 dni od dnia powzięcia wiadomości o okolicznościach stanowiących podstawę odstąpienia.</w:t>
      </w:r>
    </w:p>
    <w:p w14:paraId="10B4272D" w14:textId="08EBC173"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Niezależnie od wystąpienia przypadków, o których mowa w ust. 1 Zamawiający może odstąpić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6A4F9507" w14:textId="352F0022"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Zamawiający odstąpi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 xml:space="preserve">mowy, Wykonawca powinien natychmiast wstrzymać roboty, na koszt własny zabezpieczyć teren budowy oraz opuścić teren budowy </w:t>
      </w:r>
      <w:r w:rsidRPr="00EC7962">
        <w:rPr>
          <w:rFonts w:ascii="Arial" w:hAnsi="Arial" w:cs="Arial"/>
          <w:color w:val="auto"/>
          <w:sz w:val="22"/>
          <w:szCs w:val="22"/>
          <w:lang w:eastAsia="pl-PL"/>
        </w:rPr>
        <w:br/>
        <w:t xml:space="preserve">w możliwie najkrótszym terminie, nieprzekraczającym 5 dni od daty powiadomienia </w:t>
      </w:r>
      <w:r w:rsidRPr="00EC7962">
        <w:rPr>
          <w:rFonts w:ascii="Arial" w:hAnsi="Arial" w:cs="Arial"/>
          <w:color w:val="auto"/>
          <w:sz w:val="22"/>
          <w:szCs w:val="22"/>
          <w:lang w:eastAsia="pl-PL"/>
        </w:rPr>
        <w:br/>
        <w:t xml:space="preserve">o odstąpieniu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przez Zamawiającego.</w:t>
      </w:r>
    </w:p>
    <w:p w14:paraId="0A1529C7" w14:textId="10776773"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przypadku odstąpienia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Wykonawcę oraz Zamawiającego obciążają następujące obowiązki szczegółowe:</w:t>
      </w:r>
    </w:p>
    <w:p w14:paraId="68F070E9" w14:textId="57E076AA" w:rsidR="00EC7962" w:rsidRPr="00EC7962" w:rsidRDefault="00EC7962" w:rsidP="00D67984">
      <w:pPr>
        <w:widowControl/>
        <w:numPr>
          <w:ilvl w:val="0"/>
          <w:numId w:val="81"/>
        </w:numPr>
        <w:tabs>
          <w:tab w:val="left" w:pos="709"/>
          <w:tab w:val="left" w:pos="5320"/>
        </w:tabs>
        <w:suppressAutoHyphens w:val="0"/>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 terminie do 21 dni od daty odstąpienia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 Zamawiający przy udziale Wykonawcy sporządzi szczegółowy protokół inwentaryzacji robót w toku, według stanu na dzień odstąpienia,</w:t>
      </w:r>
    </w:p>
    <w:p w14:paraId="6B288EA2" w14:textId="5438616A" w:rsidR="00EC7962" w:rsidRPr="00EC7962" w:rsidRDefault="00EC7962" w:rsidP="00D67984">
      <w:pPr>
        <w:widowControl/>
        <w:numPr>
          <w:ilvl w:val="0"/>
          <w:numId w:val="8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Wykonawca zabezpieczy przerwane roboty w zakresie obustronnie uzgodnionym na koszt tej strony, z przyczyny której nastąpiło odstąpienie od </w:t>
      </w:r>
      <w:r w:rsidR="009F1484">
        <w:rPr>
          <w:rFonts w:ascii="Arial" w:hAnsi="Arial" w:cs="Arial"/>
          <w:color w:val="auto"/>
          <w:sz w:val="22"/>
          <w:szCs w:val="22"/>
          <w:lang w:eastAsia="pl-PL"/>
        </w:rPr>
        <w:t>u</w:t>
      </w:r>
      <w:r w:rsidRPr="00EC7962">
        <w:rPr>
          <w:rFonts w:ascii="Arial" w:hAnsi="Arial" w:cs="Arial"/>
          <w:color w:val="auto"/>
          <w:sz w:val="22"/>
          <w:szCs w:val="22"/>
          <w:lang w:eastAsia="pl-PL"/>
        </w:rPr>
        <w:t>mowy,</w:t>
      </w:r>
    </w:p>
    <w:p w14:paraId="0DF4BD96" w14:textId="77777777" w:rsidR="00EC7962" w:rsidRPr="00EC7962" w:rsidRDefault="00EC7962" w:rsidP="00D67984">
      <w:pPr>
        <w:widowControl/>
        <w:numPr>
          <w:ilvl w:val="0"/>
          <w:numId w:val="81"/>
        </w:numPr>
        <w:tabs>
          <w:tab w:val="left" w:pos="709"/>
          <w:tab w:val="left" w:pos="5320"/>
        </w:tabs>
        <w:suppressAutoHyphens w:val="0"/>
        <w:spacing w:line="288" w:lineRule="auto"/>
        <w:jc w:val="both"/>
        <w:rPr>
          <w:rFonts w:ascii="Arial" w:hAnsi="Arial" w:cs="Arial"/>
          <w:color w:val="auto"/>
          <w:sz w:val="22"/>
          <w:szCs w:val="22"/>
          <w:lang w:eastAsia="pl-PL"/>
        </w:rPr>
      </w:pPr>
      <w:r w:rsidRPr="00EC7962">
        <w:rPr>
          <w:rFonts w:ascii="Arial" w:hAnsi="Arial" w:cs="Arial"/>
          <w:color w:val="auto"/>
          <w:sz w:val="22"/>
          <w:szCs w:val="22"/>
          <w:lang w:eastAsia="pl-PL"/>
        </w:rPr>
        <w:t>Wykonawca w terminie do 7 dni zgłosi Zamawiającemu do odbioru roboty przerwane oraz roboty zabezpieczające.</w:t>
      </w:r>
    </w:p>
    <w:p w14:paraId="0119EA27" w14:textId="081CFBF5"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Zamawiający w razie odstąpienia od </w:t>
      </w:r>
      <w:r w:rsidR="003A1829">
        <w:rPr>
          <w:rFonts w:ascii="Arial" w:hAnsi="Arial" w:cs="Arial"/>
          <w:color w:val="auto"/>
          <w:sz w:val="22"/>
          <w:szCs w:val="22"/>
          <w:lang w:eastAsia="pl-PL"/>
        </w:rPr>
        <w:t>u</w:t>
      </w:r>
      <w:r w:rsidRPr="00EC7962">
        <w:rPr>
          <w:rFonts w:ascii="Arial" w:hAnsi="Arial" w:cs="Arial"/>
          <w:color w:val="auto"/>
          <w:sz w:val="22"/>
          <w:szCs w:val="22"/>
          <w:lang w:eastAsia="pl-PL"/>
        </w:rPr>
        <w:t>mowy zobowiązany jest do:</w:t>
      </w:r>
    </w:p>
    <w:p w14:paraId="5A3898A8" w14:textId="5CDE7E56" w:rsidR="00EC7962" w:rsidRPr="00EC7962" w:rsidRDefault="00EC7962" w:rsidP="00D67984">
      <w:pPr>
        <w:widowControl/>
        <w:numPr>
          <w:ilvl w:val="0"/>
          <w:numId w:val="8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dokonania odbioru robót przerwanych oraz zapłaty wynagrodzenia za roboty, które zostały wykonane do dnia odstąpienia od </w:t>
      </w:r>
      <w:r w:rsidR="003A1829">
        <w:rPr>
          <w:rFonts w:ascii="Arial" w:hAnsi="Arial" w:cs="Arial"/>
          <w:color w:val="auto"/>
          <w:sz w:val="22"/>
          <w:szCs w:val="22"/>
          <w:lang w:eastAsia="pl-PL"/>
        </w:rPr>
        <w:t>u</w:t>
      </w:r>
      <w:r w:rsidRPr="00EC7962">
        <w:rPr>
          <w:rFonts w:ascii="Arial" w:hAnsi="Arial" w:cs="Arial"/>
          <w:color w:val="auto"/>
          <w:sz w:val="22"/>
          <w:szCs w:val="22"/>
          <w:lang w:eastAsia="pl-PL"/>
        </w:rPr>
        <w:t xml:space="preserve">mowy, </w:t>
      </w:r>
    </w:p>
    <w:p w14:paraId="4845519A" w14:textId="77777777" w:rsidR="00EC7962" w:rsidRPr="00EC7962" w:rsidRDefault="00EC7962" w:rsidP="00D67984">
      <w:pPr>
        <w:widowControl/>
        <w:numPr>
          <w:ilvl w:val="0"/>
          <w:numId w:val="8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EC7962">
        <w:rPr>
          <w:rFonts w:ascii="Arial" w:hAnsi="Arial" w:cs="Arial"/>
          <w:color w:val="auto"/>
          <w:sz w:val="22"/>
          <w:szCs w:val="22"/>
          <w:lang w:eastAsia="pl-PL"/>
        </w:rPr>
        <w:t>przejęcia od Wykonawcy pod swój dozór terenu budowy.</w:t>
      </w:r>
    </w:p>
    <w:p w14:paraId="26586DD1" w14:textId="77777777" w:rsidR="00EC7962" w:rsidRPr="00EC7962" w:rsidRDefault="00EC7962" w:rsidP="00A115D2">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 xml:space="preserve">Jeżeli Wykonawca nie wykona lub uchyla się od powierzonych mu czynności, </w:t>
      </w:r>
      <w:r w:rsidRPr="00EC7962">
        <w:rPr>
          <w:rFonts w:ascii="Arial" w:hAnsi="Arial" w:cs="Arial"/>
          <w:color w:val="auto"/>
          <w:sz w:val="22"/>
          <w:szCs w:val="22"/>
          <w:lang w:eastAsia="pl-PL"/>
        </w:rPr>
        <w:br/>
        <w:t xml:space="preserve">w szczególności opisanych w ust. 4 i 5, Zamawiający wykona te czynności na koszt </w:t>
      </w:r>
      <w:r w:rsidRPr="00EC7962">
        <w:rPr>
          <w:rFonts w:ascii="Arial" w:hAnsi="Arial" w:cs="Arial"/>
          <w:color w:val="auto"/>
          <w:sz w:val="22"/>
          <w:szCs w:val="22"/>
          <w:lang w:eastAsia="pl-PL"/>
        </w:rPr>
        <w:br/>
        <w:t>i ryzyko Wykonawcy.</w:t>
      </w:r>
    </w:p>
    <w:p w14:paraId="2979C1D8" w14:textId="77777777" w:rsidR="00EC7962" w:rsidRPr="00EC7962" w:rsidRDefault="00EC7962" w:rsidP="00A115D2">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W przypadku odstąpienia od umowy z przyczyn leżących po stronie Wykonawcy Zamawiający ma prawo do naliczenia kar umownych.</w:t>
      </w:r>
    </w:p>
    <w:p w14:paraId="64B89DDB" w14:textId="4515E642" w:rsidR="0076252D" w:rsidRDefault="00EC7962" w:rsidP="0076252D">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EC7962">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22369D08" w14:textId="77777777" w:rsidR="00EC7962" w:rsidRDefault="00EC7962" w:rsidP="00EC7962">
      <w:pPr>
        <w:widowControl/>
        <w:tabs>
          <w:tab w:val="num" w:pos="5040"/>
          <w:tab w:val="left" w:pos="5320"/>
        </w:tabs>
        <w:suppressAutoHyphens w:val="0"/>
        <w:spacing w:line="288" w:lineRule="auto"/>
        <w:jc w:val="both"/>
        <w:rPr>
          <w:rFonts w:ascii="Arial" w:hAnsi="Arial" w:cs="Arial"/>
          <w:sz w:val="12"/>
          <w:szCs w:val="22"/>
        </w:rPr>
      </w:pPr>
    </w:p>
    <w:p w14:paraId="7562E55B" w14:textId="77777777" w:rsidR="0098435B" w:rsidRPr="00EC7962" w:rsidRDefault="0098435B" w:rsidP="00EC7962">
      <w:pPr>
        <w:widowControl/>
        <w:tabs>
          <w:tab w:val="num" w:pos="5040"/>
          <w:tab w:val="left" w:pos="5320"/>
        </w:tabs>
        <w:suppressAutoHyphens w:val="0"/>
        <w:spacing w:line="288" w:lineRule="auto"/>
        <w:jc w:val="both"/>
        <w:rPr>
          <w:rFonts w:ascii="Arial" w:hAnsi="Arial" w:cs="Arial"/>
          <w:sz w:val="12"/>
          <w:szCs w:val="22"/>
        </w:rPr>
      </w:pPr>
    </w:p>
    <w:p w14:paraId="2432FB86" w14:textId="533F178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xml:space="preserve">§ </w:t>
      </w:r>
      <w:r w:rsidR="00212E57">
        <w:rPr>
          <w:rFonts w:ascii="Arial" w:eastAsia="Times New Roman" w:hAnsi="Arial" w:cs="Arial"/>
          <w:b/>
          <w:bCs/>
          <w:sz w:val="22"/>
          <w:szCs w:val="22"/>
        </w:rPr>
        <w:t>2</w:t>
      </w:r>
      <w:r w:rsidR="00E54AF5">
        <w:rPr>
          <w:rFonts w:ascii="Arial" w:eastAsia="Times New Roman" w:hAnsi="Arial" w:cs="Arial"/>
          <w:b/>
          <w:bCs/>
          <w:sz w:val="22"/>
          <w:szCs w:val="22"/>
        </w:rPr>
        <w:t>0</w:t>
      </w:r>
      <w:r w:rsidRPr="00EC7962">
        <w:rPr>
          <w:rFonts w:ascii="Arial" w:eastAsia="Times New Roman" w:hAnsi="Arial" w:cs="Arial"/>
          <w:b/>
          <w:bCs/>
          <w:sz w:val="22"/>
          <w:szCs w:val="22"/>
        </w:rPr>
        <w:br/>
        <w:t>Cesja wierzytelności</w:t>
      </w:r>
    </w:p>
    <w:p w14:paraId="52E7FF52" w14:textId="77777777"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10"/>
          <w:szCs w:val="22"/>
        </w:rPr>
      </w:pPr>
    </w:p>
    <w:p w14:paraId="293ADD1C" w14:textId="77777777" w:rsidR="00EC7962" w:rsidRPr="00EC7962" w:rsidRDefault="00EC7962" w:rsidP="00D67984">
      <w:pPr>
        <w:widowControl/>
        <w:numPr>
          <w:ilvl w:val="0"/>
          <w:numId w:val="108"/>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EC7962">
        <w:rPr>
          <w:rFonts w:ascii="Arial" w:hAnsi="Arial" w:cs="Arial"/>
          <w:sz w:val="22"/>
          <w:szCs w:val="22"/>
        </w:rPr>
        <w:lastRenderedPageBreak/>
        <w:t xml:space="preserve">Zamawiający zastrzega, że przelew wierzytelności nie może nastąpić bez jego zgody wyrażonej na piśmie pod rygorem nieważności. </w:t>
      </w:r>
    </w:p>
    <w:p w14:paraId="299C9440" w14:textId="7682C765" w:rsidR="0098435B" w:rsidRPr="008B78A9" w:rsidRDefault="00EC7962" w:rsidP="00D67984">
      <w:pPr>
        <w:widowControl/>
        <w:numPr>
          <w:ilvl w:val="0"/>
          <w:numId w:val="108"/>
        </w:numPr>
        <w:tabs>
          <w:tab w:val="left" w:pos="364"/>
          <w:tab w:val="left" w:pos="5320"/>
        </w:tabs>
        <w:suppressAutoHyphens w:val="0"/>
        <w:spacing w:after="200" w:line="288" w:lineRule="auto"/>
        <w:ind w:left="357" w:hanging="357"/>
        <w:jc w:val="both"/>
        <w:rPr>
          <w:rFonts w:ascii="Arial" w:hAnsi="Arial" w:cs="Arial"/>
          <w:sz w:val="22"/>
          <w:szCs w:val="22"/>
        </w:rPr>
      </w:pPr>
      <w:r w:rsidRPr="00EC7962">
        <w:rPr>
          <w:rFonts w:ascii="Arial" w:hAnsi="Arial" w:cs="Arial"/>
          <w:sz w:val="22"/>
          <w:szCs w:val="22"/>
        </w:rPr>
        <w:t xml:space="preserve">W przypadku, gdy Wykonawcy występują jako Konsorcjum, z wnioskiem o wyrażenie zgody na przelew jakiejkolwiek wierzytelności wynikającej z </w:t>
      </w:r>
      <w:r w:rsidR="003A1829">
        <w:rPr>
          <w:rFonts w:ascii="Arial" w:hAnsi="Arial" w:cs="Arial"/>
          <w:sz w:val="22"/>
          <w:szCs w:val="22"/>
        </w:rPr>
        <w:t>u</w:t>
      </w:r>
      <w:r w:rsidRPr="00EC7962">
        <w:rPr>
          <w:rFonts w:ascii="Arial" w:hAnsi="Arial" w:cs="Arial"/>
          <w:sz w:val="22"/>
          <w:szCs w:val="22"/>
        </w:rPr>
        <w:t>mowy muszą wystąpić łącznie wszyscy członkowie Konsorcjum.</w:t>
      </w:r>
    </w:p>
    <w:p w14:paraId="2B42757C" w14:textId="1F8BA32E" w:rsidR="00EC7962" w:rsidRPr="00EC7962" w:rsidRDefault="00EC7962" w:rsidP="00EC7962">
      <w:pPr>
        <w:widowControl/>
        <w:tabs>
          <w:tab w:val="left" w:pos="5320"/>
        </w:tabs>
        <w:suppressAutoHyphens w:val="0"/>
        <w:spacing w:line="288" w:lineRule="auto"/>
        <w:jc w:val="center"/>
        <w:outlineLvl w:val="0"/>
        <w:rPr>
          <w:rFonts w:ascii="Arial" w:eastAsia="Times New Roman" w:hAnsi="Arial" w:cs="Arial"/>
          <w:b/>
          <w:bCs/>
          <w:sz w:val="22"/>
          <w:szCs w:val="22"/>
        </w:rPr>
      </w:pPr>
      <w:r w:rsidRPr="00EC7962">
        <w:rPr>
          <w:rFonts w:ascii="Arial" w:eastAsia="Times New Roman" w:hAnsi="Arial" w:cs="Arial"/>
          <w:b/>
          <w:bCs/>
          <w:sz w:val="22"/>
          <w:szCs w:val="22"/>
        </w:rPr>
        <w:t>§ 2</w:t>
      </w:r>
      <w:r w:rsidR="00E54AF5">
        <w:rPr>
          <w:rFonts w:ascii="Arial" w:eastAsia="Times New Roman" w:hAnsi="Arial" w:cs="Arial"/>
          <w:b/>
          <w:bCs/>
          <w:sz w:val="22"/>
          <w:szCs w:val="22"/>
        </w:rPr>
        <w:t>1</w:t>
      </w:r>
      <w:r w:rsidRPr="00EC7962">
        <w:rPr>
          <w:rFonts w:ascii="Arial" w:eastAsia="Times New Roman" w:hAnsi="Arial" w:cs="Arial"/>
          <w:b/>
          <w:bCs/>
          <w:sz w:val="22"/>
          <w:szCs w:val="22"/>
        </w:rPr>
        <w:br/>
        <w:t>Postanowienia końcowe</w:t>
      </w:r>
    </w:p>
    <w:p w14:paraId="2FA1E193" w14:textId="77777777" w:rsidR="00EC7962" w:rsidRPr="00EC7962" w:rsidRDefault="00EC7962" w:rsidP="00EC7962">
      <w:pPr>
        <w:widowControl/>
        <w:tabs>
          <w:tab w:val="num" w:pos="5040"/>
          <w:tab w:val="left" w:pos="5320"/>
        </w:tabs>
        <w:suppressAutoHyphens w:val="0"/>
        <w:spacing w:line="288" w:lineRule="auto"/>
        <w:jc w:val="both"/>
        <w:rPr>
          <w:rFonts w:ascii="Arial" w:hAnsi="Arial" w:cs="Arial"/>
          <w:sz w:val="8"/>
          <w:szCs w:val="12"/>
        </w:rPr>
      </w:pPr>
    </w:p>
    <w:p w14:paraId="6CE87BFC" w14:textId="729A601C" w:rsidR="00EC7962" w:rsidRDefault="00EC7962" w:rsidP="00D67984">
      <w:pPr>
        <w:widowControl/>
        <w:numPr>
          <w:ilvl w:val="0"/>
          <w:numId w:val="103"/>
        </w:numPr>
        <w:tabs>
          <w:tab w:val="left" w:pos="364"/>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Wykonawca zobowiązuje się nie zatrudniać na jakiejkolwiek podstawie prawnej pracowników Zamawiającego przy realizacji </w:t>
      </w:r>
      <w:r w:rsidR="003A1829">
        <w:rPr>
          <w:rFonts w:ascii="Arial" w:hAnsi="Arial" w:cs="Arial"/>
          <w:sz w:val="22"/>
          <w:szCs w:val="22"/>
        </w:rPr>
        <w:t>p</w:t>
      </w:r>
      <w:r w:rsidRPr="00EC7962">
        <w:rPr>
          <w:rFonts w:ascii="Arial" w:hAnsi="Arial" w:cs="Arial"/>
          <w:sz w:val="22"/>
          <w:szCs w:val="22"/>
        </w:rPr>
        <w:t xml:space="preserve">rzedmiotu </w:t>
      </w:r>
      <w:r w:rsidR="003A1829">
        <w:rPr>
          <w:rFonts w:ascii="Arial" w:hAnsi="Arial" w:cs="Arial"/>
          <w:sz w:val="22"/>
          <w:szCs w:val="22"/>
        </w:rPr>
        <w:t>u</w:t>
      </w:r>
      <w:r w:rsidRPr="00EC7962">
        <w:rPr>
          <w:rFonts w:ascii="Arial" w:hAnsi="Arial" w:cs="Arial"/>
          <w:sz w:val="22"/>
          <w:szCs w:val="22"/>
        </w:rPr>
        <w:t>mowy.</w:t>
      </w:r>
    </w:p>
    <w:p w14:paraId="1198FA1F" w14:textId="67F18D34" w:rsidR="0061461D" w:rsidRDefault="0061461D" w:rsidP="0061461D">
      <w:pPr>
        <w:widowControl/>
        <w:numPr>
          <w:ilvl w:val="0"/>
          <w:numId w:val="103"/>
        </w:numPr>
        <w:tabs>
          <w:tab w:val="left" w:pos="364"/>
          <w:tab w:val="left" w:pos="5320"/>
        </w:tabs>
        <w:suppressAutoHyphens w:val="0"/>
        <w:spacing w:line="288" w:lineRule="auto"/>
        <w:contextualSpacing/>
        <w:jc w:val="both"/>
        <w:rPr>
          <w:rFonts w:ascii="Arial" w:hAnsi="Arial" w:cs="Arial"/>
          <w:sz w:val="22"/>
          <w:szCs w:val="22"/>
        </w:rPr>
      </w:pPr>
      <w:r w:rsidRPr="00EC7962">
        <w:rPr>
          <w:rFonts w:ascii="Arial" w:hAnsi="Arial" w:cs="Arial"/>
          <w:sz w:val="22"/>
          <w:szCs w:val="22"/>
        </w:rPr>
        <w:t xml:space="preserve">Strony zgodnie oświadczają, że dołożą wszelkich starań, aby ewentualne spory, jakie mogą powstać podczas realizacji niniejszej </w:t>
      </w:r>
      <w:r>
        <w:rPr>
          <w:rFonts w:ascii="Arial" w:hAnsi="Arial" w:cs="Arial"/>
          <w:sz w:val="22"/>
          <w:szCs w:val="22"/>
        </w:rPr>
        <w:t>u</w:t>
      </w:r>
      <w:r w:rsidRPr="00EC7962">
        <w:rPr>
          <w:rFonts w:ascii="Arial" w:hAnsi="Arial" w:cs="Arial"/>
          <w:sz w:val="22"/>
          <w:szCs w:val="22"/>
        </w:rPr>
        <w:t>mowy były rozwiązywane polubownie.</w:t>
      </w:r>
    </w:p>
    <w:p w14:paraId="7A42FD9F" w14:textId="617AB41B" w:rsidR="00650E9F" w:rsidRPr="0061461D" w:rsidRDefault="00650E9F" w:rsidP="0061461D">
      <w:pPr>
        <w:widowControl/>
        <w:numPr>
          <w:ilvl w:val="0"/>
          <w:numId w:val="103"/>
        </w:numPr>
        <w:tabs>
          <w:tab w:val="left" w:pos="364"/>
          <w:tab w:val="left" w:pos="5320"/>
        </w:tabs>
        <w:suppressAutoHyphens w:val="0"/>
        <w:spacing w:line="288" w:lineRule="auto"/>
        <w:contextualSpacing/>
        <w:jc w:val="both"/>
        <w:rPr>
          <w:rFonts w:ascii="Arial" w:hAnsi="Arial" w:cs="Arial"/>
          <w:sz w:val="22"/>
          <w:szCs w:val="22"/>
        </w:rPr>
      </w:pPr>
      <w:r w:rsidRPr="00650E9F">
        <w:rPr>
          <w:rFonts w:ascii="Arial" w:hAnsi="Arial" w:cs="Arial"/>
          <w:sz w:val="22"/>
          <w:szCs w:val="22"/>
        </w:rPr>
        <w:t xml:space="preserve">W wypadku gdy rozstrzygnięcie sporu w sposób określony w ust. </w:t>
      </w:r>
      <w:r>
        <w:rPr>
          <w:rFonts w:ascii="Arial" w:hAnsi="Arial" w:cs="Arial"/>
          <w:sz w:val="22"/>
          <w:szCs w:val="22"/>
        </w:rPr>
        <w:t>2</w:t>
      </w:r>
      <w:r w:rsidRPr="00650E9F">
        <w:rPr>
          <w:rFonts w:ascii="Arial" w:hAnsi="Arial" w:cs="Arial"/>
          <w:sz w:val="22"/>
          <w:szCs w:val="22"/>
        </w:rPr>
        <w:t xml:space="preserve"> nie jest możliwe, spory wynikłe na tle wykonywania Umowy podlegają rozpatrzeniu na zasadach określonych w poniższych ustępach.</w:t>
      </w:r>
    </w:p>
    <w:p w14:paraId="2CEB65EF" w14:textId="77777777" w:rsidR="00B200B7" w:rsidRDefault="00EE5F55" w:rsidP="00B200B7">
      <w:pPr>
        <w:pStyle w:val="Akapitzlist"/>
        <w:numPr>
          <w:ilvl w:val="0"/>
          <w:numId w:val="103"/>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D66DBD">
        <w:rPr>
          <w:rFonts w:ascii="Arial" w:hAnsi="Arial" w:cs="Arial"/>
          <w:color w:val="auto"/>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669DCB7E" w14:textId="77777777" w:rsidR="00B200B7" w:rsidRDefault="00B200B7" w:rsidP="00B200B7">
      <w:pPr>
        <w:pStyle w:val="Akapitzlist"/>
        <w:numPr>
          <w:ilvl w:val="0"/>
          <w:numId w:val="103"/>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B200B7">
        <w:rPr>
          <w:rFonts w:ascii="Arial" w:hAnsi="Arial" w:cs="Arial"/>
          <w:color w:val="auto"/>
          <w:sz w:val="22"/>
          <w:szCs w:val="22"/>
        </w:rPr>
        <w:t>W przypadku, skorzystania z możliwości podjęcia mediacji strony zawrą umowę o mediację, w której określą osobę mediatora lub sposób jego wyboru, termin podjęcia mediacji i przedmiot mediacji.</w:t>
      </w:r>
    </w:p>
    <w:p w14:paraId="4169AA1E" w14:textId="48364FBC" w:rsidR="00B200B7" w:rsidRPr="00B200B7" w:rsidRDefault="00B200B7" w:rsidP="00B200B7">
      <w:pPr>
        <w:pStyle w:val="Akapitzlist"/>
        <w:numPr>
          <w:ilvl w:val="0"/>
          <w:numId w:val="103"/>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B200B7">
        <w:rPr>
          <w:rFonts w:ascii="Arial" w:hAnsi="Arial" w:cs="Arial"/>
          <w:color w:val="auto"/>
          <w:sz w:val="22"/>
          <w:szCs w:val="22"/>
        </w:rPr>
        <w:t>Osoba mediatora wskazana w umowie o mediację musi spełniać następujące wymogi:</w:t>
      </w:r>
    </w:p>
    <w:p w14:paraId="0DB015F2" w14:textId="77777777" w:rsidR="00B200B7" w:rsidRPr="00D66DBD" w:rsidRDefault="00B200B7" w:rsidP="00542BBB">
      <w:pPr>
        <w:pStyle w:val="Akapitzlist"/>
        <w:numPr>
          <w:ilvl w:val="0"/>
          <w:numId w:val="147"/>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być osobą fizyczną mającą pełną zdolność do czynności prawnych, korzystającą w</w:t>
      </w:r>
      <w:r>
        <w:rPr>
          <w:rFonts w:ascii="Arial" w:hAnsi="Arial" w:cs="Arial"/>
          <w:color w:val="auto"/>
          <w:sz w:val="22"/>
          <w:szCs w:val="22"/>
        </w:rPr>
        <w:t> </w:t>
      </w:r>
      <w:r w:rsidRPr="00D66DBD">
        <w:rPr>
          <w:rFonts w:ascii="Arial" w:hAnsi="Arial" w:cs="Arial"/>
          <w:color w:val="auto"/>
          <w:sz w:val="22"/>
          <w:szCs w:val="22"/>
        </w:rPr>
        <w:t>pełni z praw publicznych - art. 183 2 § 1 Kodeksu postępowania cywilnego,</w:t>
      </w:r>
    </w:p>
    <w:p w14:paraId="37469E9C" w14:textId="77777777" w:rsidR="00B200B7" w:rsidRPr="00D66DBD" w:rsidRDefault="00B200B7" w:rsidP="00542BBB">
      <w:pPr>
        <w:pStyle w:val="Akapitzlist"/>
        <w:numPr>
          <w:ilvl w:val="0"/>
          <w:numId w:val="147"/>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 xml:space="preserve">nie może być sędzią, nie dotyczy to sędziego w stanie spoczynku - art. 183 2 § 2 Kodeksu postępowania cywilnego, </w:t>
      </w:r>
    </w:p>
    <w:p w14:paraId="2B3F9B44" w14:textId="77777777" w:rsidR="00B200B7" w:rsidRPr="00D66DBD" w:rsidRDefault="00B200B7" w:rsidP="00542BBB">
      <w:pPr>
        <w:pStyle w:val="Akapitzlist"/>
        <w:numPr>
          <w:ilvl w:val="0"/>
          <w:numId w:val="147"/>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być bezstronna - art. 183 3 § 1 Kodeksu postępowania cywilnego,</w:t>
      </w:r>
    </w:p>
    <w:p w14:paraId="42345C51" w14:textId="77777777" w:rsidR="00B200B7" w:rsidRDefault="00B200B7" w:rsidP="00542BBB">
      <w:pPr>
        <w:pStyle w:val="Akapitzlist"/>
        <w:numPr>
          <w:ilvl w:val="0"/>
          <w:numId w:val="147"/>
        </w:numPr>
        <w:tabs>
          <w:tab w:val="left" w:pos="567"/>
          <w:tab w:val="left" w:pos="1011"/>
        </w:tabs>
        <w:suppressAutoHyphens w:val="0"/>
        <w:spacing w:line="288" w:lineRule="auto"/>
        <w:ind w:left="567" w:right="108"/>
        <w:jc w:val="both"/>
        <w:rPr>
          <w:rFonts w:ascii="Arial" w:hAnsi="Arial" w:cs="Arial"/>
          <w:color w:val="auto"/>
          <w:sz w:val="22"/>
          <w:szCs w:val="22"/>
        </w:rPr>
      </w:pPr>
      <w:r w:rsidRPr="00D66DBD">
        <w:rPr>
          <w:rFonts w:ascii="Arial" w:hAnsi="Arial" w:cs="Arial"/>
          <w:color w:val="auto"/>
          <w:sz w:val="22"/>
          <w:szCs w:val="22"/>
        </w:rPr>
        <w:t>nie może być pełnomocnikiem przed sądem w postępowaniu dotyczącym sporu objętego mediacją lub innym polubownym rozwiązaniem sporu, jak również w żaden inny sposób uczestniczyć w tym postępowaniu sądowym - art. 595 ustawy PZP</w:t>
      </w:r>
      <w:r>
        <w:rPr>
          <w:rFonts w:ascii="Arial" w:hAnsi="Arial" w:cs="Arial"/>
          <w:color w:val="auto"/>
          <w:sz w:val="22"/>
          <w:szCs w:val="22"/>
        </w:rPr>
        <w:t>.</w:t>
      </w:r>
    </w:p>
    <w:p w14:paraId="2A48AC53" w14:textId="77777777" w:rsidR="00B200B7" w:rsidRDefault="00B200B7" w:rsidP="00B200B7">
      <w:pPr>
        <w:pStyle w:val="Akapitzlist"/>
        <w:numPr>
          <w:ilvl w:val="0"/>
          <w:numId w:val="103"/>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Zawarcie ugody nie może prowadzić do naruszenia przepisów działu VII rozdziału 3 ustawy PZP.</w:t>
      </w:r>
    </w:p>
    <w:p w14:paraId="35263435" w14:textId="5BEACFC8" w:rsidR="00B200B7" w:rsidRDefault="00B200B7" w:rsidP="00B200B7">
      <w:pPr>
        <w:pStyle w:val="Akapitzlist"/>
        <w:numPr>
          <w:ilvl w:val="0"/>
          <w:numId w:val="103"/>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W przypadku, gdy w terminie 30 dni od dnia pisemnego zakomunikowania jednej ze Stron o wdaniu się w spór Strony nie dojdą do porozumienia w zakresie wyboru formy polubownego rozwiązania sporu, o których mowa w ust.</w:t>
      </w:r>
      <w:r w:rsidR="0061461D">
        <w:rPr>
          <w:rFonts w:ascii="Arial" w:hAnsi="Arial" w:cs="Arial"/>
          <w:color w:val="auto"/>
          <w:sz w:val="22"/>
          <w:szCs w:val="22"/>
        </w:rPr>
        <w:t xml:space="preserve"> </w:t>
      </w:r>
      <w:r w:rsidR="00867867">
        <w:rPr>
          <w:rFonts w:ascii="Arial" w:hAnsi="Arial" w:cs="Arial"/>
          <w:color w:val="auto"/>
          <w:sz w:val="22"/>
          <w:szCs w:val="22"/>
        </w:rPr>
        <w:t>3</w:t>
      </w:r>
      <w:r w:rsidRPr="00B200B7">
        <w:rPr>
          <w:rFonts w:ascii="Arial" w:hAnsi="Arial" w:cs="Arial"/>
          <w:color w:val="auto"/>
          <w:sz w:val="22"/>
          <w:szCs w:val="22"/>
        </w:rPr>
        <w:t>, spór zostanie poddany arbitrażowi przed Sądem Polubownym przy Prokuratorii Generalnej Rzeczypospolitej Polskiej. W sytuacji określonej w zdaniu poprzednim ust.</w:t>
      </w:r>
      <w:r w:rsidR="0061461D">
        <w:rPr>
          <w:rFonts w:ascii="Arial" w:hAnsi="Arial" w:cs="Arial"/>
          <w:color w:val="auto"/>
          <w:sz w:val="22"/>
          <w:szCs w:val="22"/>
        </w:rPr>
        <w:t xml:space="preserve"> </w:t>
      </w:r>
      <w:r w:rsidR="00867867">
        <w:rPr>
          <w:rFonts w:ascii="Arial" w:hAnsi="Arial" w:cs="Arial"/>
          <w:color w:val="auto"/>
          <w:sz w:val="22"/>
          <w:szCs w:val="22"/>
        </w:rPr>
        <w:t>9</w:t>
      </w:r>
      <w:r w:rsidRPr="00B200B7">
        <w:rPr>
          <w:rFonts w:ascii="Arial" w:hAnsi="Arial" w:cs="Arial"/>
          <w:color w:val="auto"/>
          <w:sz w:val="22"/>
          <w:szCs w:val="22"/>
        </w:rPr>
        <w:t xml:space="preserve"> nie znajdzie zastosowania.</w:t>
      </w:r>
    </w:p>
    <w:p w14:paraId="699A16BF" w14:textId="77777777" w:rsidR="00B200B7" w:rsidRDefault="00B200B7" w:rsidP="00B200B7">
      <w:pPr>
        <w:pStyle w:val="Akapitzlist"/>
        <w:numPr>
          <w:ilvl w:val="0"/>
          <w:numId w:val="103"/>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Spory wynikłe między Stronami o roszczenia w sprawach, których charakter nie pozwala na zawarcie ugody, rozstrzygane będą przez sąd właściwy dla Zamawiającego.</w:t>
      </w:r>
    </w:p>
    <w:p w14:paraId="531C2A2F" w14:textId="77777777" w:rsidR="00B200B7" w:rsidRDefault="00B200B7" w:rsidP="00B200B7">
      <w:pPr>
        <w:pStyle w:val="Akapitzlist"/>
        <w:numPr>
          <w:ilvl w:val="0"/>
          <w:numId w:val="103"/>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color w:val="auto"/>
          <w:sz w:val="22"/>
          <w:szCs w:val="22"/>
        </w:rPr>
        <w:t>W przypadku, gdy w wyniku podjęcia próby polubownego rozwiązania sporu, umowy nie doszło do zawarcia ugody, spory wynikłe między stronami rozstrzygane będą przez sąd właściwy dla Zamawiającego.</w:t>
      </w:r>
    </w:p>
    <w:p w14:paraId="04722E0B" w14:textId="4892FEF5" w:rsidR="00B200B7" w:rsidRPr="00B200B7" w:rsidRDefault="00B200B7" w:rsidP="00B200B7">
      <w:pPr>
        <w:pStyle w:val="Akapitzlist"/>
        <w:numPr>
          <w:ilvl w:val="0"/>
          <w:numId w:val="103"/>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Strony oświadczają, że w przypadku, gdy którekolwiek z postanowień </w:t>
      </w:r>
      <w:r w:rsidR="0061461D">
        <w:rPr>
          <w:rFonts w:ascii="Arial" w:hAnsi="Arial" w:cs="Arial"/>
          <w:sz w:val="22"/>
          <w:szCs w:val="22"/>
        </w:rPr>
        <w:t>u</w:t>
      </w:r>
      <w:r w:rsidRPr="00B200B7">
        <w:rPr>
          <w:rFonts w:ascii="Arial" w:hAnsi="Arial" w:cs="Arial"/>
          <w:sz w:val="22"/>
          <w:szCs w:val="22"/>
        </w:rPr>
        <w:t xml:space="preserve">mowy, z mocy </w:t>
      </w:r>
      <w:r w:rsidRPr="00B200B7">
        <w:rPr>
          <w:rFonts w:ascii="Arial" w:hAnsi="Arial" w:cs="Arial"/>
          <w:sz w:val="22"/>
          <w:szCs w:val="22"/>
        </w:rPr>
        <w:lastRenderedPageBreak/>
        <w:t xml:space="preserve">prawa lub ostatecznego albo prawomocnego orzeczenia jakiegokolwiek organu administracyjnego lub sądu, zostaną uznane za nieważne lub nieskuteczne, pozostałe postanowienia </w:t>
      </w:r>
      <w:r w:rsidR="0061461D">
        <w:rPr>
          <w:rFonts w:ascii="Arial" w:hAnsi="Arial" w:cs="Arial"/>
          <w:sz w:val="22"/>
          <w:szCs w:val="22"/>
        </w:rPr>
        <w:t>u</w:t>
      </w:r>
      <w:r w:rsidRPr="00B200B7">
        <w:rPr>
          <w:rFonts w:ascii="Arial" w:hAnsi="Arial" w:cs="Arial"/>
          <w:sz w:val="22"/>
          <w:szCs w:val="22"/>
        </w:rPr>
        <w:t>mowy zachowują pełną moc i skuteczność.</w:t>
      </w:r>
    </w:p>
    <w:p w14:paraId="07F8B38F" w14:textId="2EA93ABD" w:rsidR="00B200B7" w:rsidRPr="00B200B7" w:rsidRDefault="00B200B7" w:rsidP="00B200B7">
      <w:pPr>
        <w:pStyle w:val="Akapitzlist"/>
        <w:numPr>
          <w:ilvl w:val="0"/>
          <w:numId w:val="103"/>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Postanowienia </w:t>
      </w:r>
      <w:r w:rsidR="0061461D">
        <w:rPr>
          <w:rFonts w:ascii="Arial" w:hAnsi="Arial" w:cs="Arial"/>
          <w:sz w:val="22"/>
          <w:szCs w:val="22"/>
        </w:rPr>
        <w:t>u</w:t>
      </w:r>
      <w:r w:rsidRPr="00B200B7">
        <w:rPr>
          <w:rFonts w:ascii="Arial" w:hAnsi="Arial" w:cs="Arial"/>
          <w:sz w:val="22"/>
          <w:szCs w:val="22"/>
        </w:rPr>
        <w:t xml:space="preserve">mowy nieważne lub nieskuteczne, zostaną zastąpione, na mocy </w:t>
      </w:r>
      <w:r w:rsidR="0061461D">
        <w:rPr>
          <w:rFonts w:ascii="Arial" w:hAnsi="Arial" w:cs="Arial"/>
          <w:sz w:val="22"/>
          <w:szCs w:val="22"/>
        </w:rPr>
        <w:t>u</w:t>
      </w:r>
      <w:r w:rsidRPr="00B200B7">
        <w:rPr>
          <w:rFonts w:ascii="Arial" w:hAnsi="Arial" w:cs="Arial"/>
          <w:sz w:val="22"/>
          <w:szCs w:val="22"/>
        </w:rPr>
        <w:t>mowy, postanowieniami ważnymi w świetle prawa i w pełni skutecznymi, które wywołują skutki prawne zapewniające możliwie zbliżone do pierwotnych korzyści gospodarcze dla każdej ze Stron.</w:t>
      </w:r>
    </w:p>
    <w:p w14:paraId="261F4356" w14:textId="253C7437" w:rsidR="00B200B7" w:rsidRPr="00B200B7" w:rsidRDefault="00B200B7" w:rsidP="00B200B7">
      <w:pPr>
        <w:pStyle w:val="Akapitzlist"/>
        <w:numPr>
          <w:ilvl w:val="0"/>
          <w:numId w:val="103"/>
        </w:numPr>
        <w:tabs>
          <w:tab w:val="left" w:pos="284"/>
          <w:tab w:val="left" w:pos="1011"/>
        </w:tabs>
        <w:suppressAutoHyphens w:val="0"/>
        <w:spacing w:line="288" w:lineRule="auto"/>
        <w:ind w:right="108"/>
        <w:jc w:val="both"/>
        <w:rPr>
          <w:rFonts w:ascii="Arial" w:hAnsi="Arial" w:cs="Arial"/>
          <w:color w:val="auto"/>
          <w:sz w:val="22"/>
          <w:szCs w:val="22"/>
        </w:rPr>
      </w:pPr>
      <w:r w:rsidRPr="00B200B7">
        <w:rPr>
          <w:rFonts w:ascii="Arial" w:hAnsi="Arial" w:cs="Arial"/>
          <w:sz w:val="22"/>
          <w:szCs w:val="22"/>
        </w:rPr>
        <w:t xml:space="preserve">Wszelkie zmiany </w:t>
      </w:r>
      <w:r w:rsidR="00C22D8F">
        <w:rPr>
          <w:rFonts w:ascii="Arial" w:hAnsi="Arial" w:cs="Arial"/>
          <w:sz w:val="22"/>
          <w:szCs w:val="22"/>
        </w:rPr>
        <w:t>u</w:t>
      </w:r>
      <w:r w:rsidRPr="00B200B7">
        <w:rPr>
          <w:rFonts w:ascii="Arial" w:hAnsi="Arial" w:cs="Arial"/>
          <w:sz w:val="22"/>
          <w:szCs w:val="22"/>
        </w:rPr>
        <w:t xml:space="preserve">mowy wymagają zawarcia przez strony, aneksu do </w:t>
      </w:r>
      <w:r w:rsidR="0061461D">
        <w:rPr>
          <w:rFonts w:ascii="Arial" w:hAnsi="Arial" w:cs="Arial"/>
          <w:sz w:val="22"/>
          <w:szCs w:val="22"/>
        </w:rPr>
        <w:t>u</w:t>
      </w:r>
      <w:r w:rsidRPr="00B200B7">
        <w:rPr>
          <w:rFonts w:ascii="Arial" w:hAnsi="Arial" w:cs="Arial"/>
          <w:sz w:val="22"/>
          <w:szCs w:val="22"/>
        </w:rPr>
        <w:t xml:space="preserve">mowy w formie pisemnej po rygorem nieważności, z wyłączeniem zmian w stosunku do których z treści </w:t>
      </w:r>
      <w:r w:rsidR="0061461D">
        <w:rPr>
          <w:rFonts w:ascii="Arial" w:hAnsi="Arial" w:cs="Arial"/>
          <w:sz w:val="22"/>
          <w:szCs w:val="22"/>
        </w:rPr>
        <w:t>u</w:t>
      </w:r>
      <w:r w:rsidRPr="00B200B7">
        <w:rPr>
          <w:rFonts w:ascii="Arial" w:hAnsi="Arial" w:cs="Arial"/>
          <w:sz w:val="22"/>
          <w:szCs w:val="22"/>
        </w:rPr>
        <w:t>mowy wprost wynika, że nie wymagają one zawarcia aneksu.</w:t>
      </w:r>
    </w:p>
    <w:p w14:paraId="6EF28C5C" w14:textId="77777777" w:rsidR="00EC7962" w:rsidRPr="00EC7962" w:rsidRDefault="00EC7962" w:rsidP="00D67984">
      <w:pPr>
        <w:widowControl/>
        <w:numPr>
          <w:ilvl w:val="0"/>
          <w:numId w:val="103"/>
        </w:numPr>
        <w:tabs>
          <w:tab w:val="left" w:pos="362"/>
          <w:tab w:val="left" w:pos="5320"/>
        </w:tabs>
        <w:suppressAutoHyphens w:val="0"/>
        <w:spacing w:line="288" w:lineRule="auto"/>
        <w:ind w:left="357" w:hanging="357"/>
        <w:contextualSpacing/>
        <w:jc w:val="both"/>
        <w:rPr>
          <w:rFonts w:ascii="Arial" w:hAnsi="Arial" w:cs="Arial"/>
          <w:sz w:val="22"/>
          <w:szCs w:val="22"/>
        </w:rPr>
      </w:pPr>
      <w:r w:rsidRPr="00EC7962">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9FF86AD" w14:textId="7A19D774" w:rsidR="00EC7962" w:rsidRPr="00EC7962" w:rsidRDefault="00EC7962" w:rsidP="00D67984">
      <w:pPr>
        <w:widowControl/>
        <w:numPr>
          <w:ilvl w:val="0"/>
          <w:numId w:val="103"/>
        </w:numPr>
        <w:tabs>
          <w:tab w:val="left" w:pos="362"/>
          <w:tab w:val="left" w:pos="5320"/>
        </w:tabs>
        <w:suppressAutoHyphens w:val="0"/>
        <w:spacing w:line="288" w:lineRule="auto"/>
        <w:ind w:left="357" w:hanging="357"/>
        <w:contextualSpacing/>
        <w:jc w:val="both"/>
        <w:rPr>
          <w:rFonts w:ascii="Arial" w:hAnsi="Arial" w:cs="Arial"/>
          <w:sz w:val="22"/>
          <w:szCs w:val="22"/>
        </w:rPr>
      </w:pPr>
      <w:r w:rsidRPr="00EC7962">
        <w:rPr>
          <w:rFonts w:ascii="Arial" w:hAnsi="Arial" w:cs="Arial"/>
          <w:sz w:val="22"/>
          <w:szCs w:val="22"/>
        </w:rPr>
        <w:t xml:space="preserve">Postanowienia </w:t>
      </w:r>
      <w:r w:rsidR="003A1829">
        <w:rPr>
          <w:rFonts w:ascii="Arial" w:hAnsi="Arial" w:cs="Arial"/>
          <w:sz w:val="22"/>
          <w:szCs w:val="22"/>
        </w:rPr>
        <w:t>u</w:t>
      </w:r>
      <w:r w:rsidRPr="00EC7962">
        <w:rPr>
          <w:rFonts w:ascii="Arial" w:hAnsi="Arial" w:cs="Arial"/>
          <w:sz w:val="22"/>
          <w:szCs w:val="22"/>
        </w:rPr>
        <w:t>mowy są interpretowane na podstawie przepisów prawa polskiego.</w:t>
      </w:r>
    </w:p>
    <w:p w14:paraId="0ADE925D" w14:textId="79D141B2" w:rsidR="00EC7962" w:rsidRPr="00EC7962" w:rsidRDefault="00C22D8F" w:rsidP="00D67984">
      <w:pPr>
        <w:widowControl/>
        <w:numPr>
          <w:ilvl w:val="0"/>
          <w:numId w:val="103"/>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w:t>
      </w:r>
      <w:r w:rsidR="00EC7962" w:rsidRPr="00EC7962">
        <w:rPr>
          <w:rFonts w:ascii="Arial" w:hAnsi="Arial" w:cs="Arial"/>
          <w:sz w:val="22"/>
          <w:szCs w:val="22"/>
        </w:rPr>
        <w:t>mowę sporządzono w trzech jednobrzmiących egzemplarzach, z czego dwa otrzymuje Zamawiający, a jeden Wykonawca.</w:t>
      </w:r>
    </w:p>
    <w:p w14:paraId="17A1A266" w14:textId="77777777" w:rsid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p>
    <w:p w14:paraId="07877F55" w14:textId="77777777" w:rsidR="0061461D" w:rsidRPr="00EC7962" w:rsidRDefault="0061461D" w:rsidP="00EC7962">
      <w:pPr>
        <w:widowControl/>
        <w:tabs>
          <w:tab w:val="left" w:pos="5320"/>
        </w:tabs>
        <w:suppressAutoHyphens w:val="0"/>
        <w:spacing w:line="288" w:lineRule="auto"/>
        <w:jc w:val="both"/>
        <w:rPr>
          <w:rFonts w:ascii="Arial" w:eastAsia="Times New Roman" w:hAnsi="Arial" w:cs="Arial"/>
          <w:b/>
          <w:bCs/>
          <w:sz w:val="22"/>
          <w:szCs w:val="22"/>
        </w:rPr>
      </w:pPr>
    </w:p>
    <w:p w14:paraId="2EDFE7C4"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r w:rsidRPr="00EC7962">
        <w:rPr>
          <w:rFonts w:ascii="Arial" w:eastAsia="Times New Roman" w:hAnsi="Arial" w:cs="Arial"/>
          <w:b/>
          <w:bCs/>
          <w:sz w:val="22"/>
          <w:szCs w:val="22"/>
        </w:rPr>
        <w:t xml:space="preserve">       Zamawiający </w:t>
      </w:r>
      <w:r w:rsidRPr="00EC7962">
        <w:rPr>
          <w:rFonts w:ascii="Arial" w:eastAsia="Times New Roman" w:hAnsi="Arial" w:cs="Arial"/>
          <w:b/>
          <w:bCs/>
          <w:sz w:val="22"/>
          <w:szCs w:val="22"/>
        </w:rPr>
        <w:tab/>
      </w:r>
      <w:r w:rsidRPr="00EC7962">
        <w:rPr>
          <w:rFonts w:ascii="Arial" w:eastAsia="Times New Roman" w:hAnsi="Arial" w:cs="Arial"/>
          <w:b/>
          <w:bCs/>
          <w:sz w:val="22"/>
          <w:szCs w:val="22"/>
        </w:rPr>
        <w:tab/>
      </w:r>
      <w:r w:rsidRPr="00EC7962">
        <w:rPr>
          <w:rFonts w:ascii="Arial" w:eastAsia="Times New Roman" w:hAnsi="Arial" w:cs="Arial"/>
          <w:b/>
          <w:bCs/>
          <w:sz w:val="22"/>
          <w:szCs w:val="22"/>
        </w:rPr>
        <w:tab/>
        <w:t xml:space="preserve">         Wykonawca</w:t>
      </w:r>
    </w:p>
    <w:p w14:paraId="5ECB1355" w14:textId="77777777" w:rsidR="00EC7962" w:rsidRPr="00EC7962" w:rsidRDefault="00EC7962" w:rsidP="00EC7962">
      <w:pPr>
        <w:widowControl/>
        <w:tabs>
          <w:tab w:val="left" w:pos="5320"/>
        </w:tabs>
        <w:suppressAutoHyphens w:val="0"/>
        <w:spacing w:line="288" w:lineRule="auto"/>
        <w:jc w:val="both"/>
        <w:rPr>
          <w:rFonts w:ascii="Arial" w:eastAsia="Times New Roman" w:hAnsi="Arial" w:cs="Arial"/>
          <w:b/>
          <w:bCs/>
          <w:sz w:val="22"/>
          <w:szCs w:val="22"/>
        </w:rPr>
      </w:pPr>
    </w:p>
    <w:p w14:paraId="2FB18882" w14:textId="77777777" w:rsidR="00EC7962" w:rsidRPr="00EC7962" w:rsidRDefault="00EC7962" w:rsidP="00EC7962">
      <w:pPr>
        <w:widowControl/>
        <w:suppressAutoHyphens w:val="0"/>
        <w:spacing w:line="288" w:lineRule="auto"/>
        <w:rPr>
          <w:rFonts w:eastAsia="Times New Roman"/>
          <w:lang w:eastAsia="x-none"/>
        </w:rPr>
      </w:pPr>
      <w:r w:rsidRPr="00EC7962">
        <w:rPr>
          <w:rFonts w:eastAsia="Times New Roman"/>
          <w:lang w:val="x-none" w:eastAsia="x-none"/>
        </w:rPr>
        <w:t>.....................................</w:t>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val="x-none" w:eastAsia="x-none"/>
        </w:rPr>
        <w:tab/>
      </w:r>
      <w:r w:rsidRPr="00EC7962">
        <w:rPr>
          <w:rFonts w:eastAsia="Times New Roman"/>
          <w:lang w:eastAsia="x-none"/>
        </w:rPr>
        <w:t xml:space="preserve">          </w:t>
      </w:r>
      <w:r w:rsidRPr="00EC7962">
        <w:rPr>
          <w:rFonts w:eastAsia="Times New Roman"/>
          <w:lang w:val="x-none" w:eastAsia="x-none"/>
        </w:rPr>
        <w:t>………..…………………</w:t>
      </w:r>
    </w:p>
    <w:p w14:paraId="48CEBAE4" w14:textId="77777777" w:rsidR="00EC7962" w:rsidRPr="00EC7962" w:rsidRDefault="00EC7962" w:rsidP="00EC7962">
      <w:pPr>
        <w:widowControl/>
        <w:suppressAutoHyphens w:val="0"/>
        <w:spacing w:line="288" w:lineRule="auto"/>
        <w:jc w:val="right"/>
        <w:rPr>
          <w:rFonts w:ascii="Arial" w:eastAsia="MS Mincho" w:hAnsi="Arial" w:cs="Tahoma"/>
          <w:b/>
          <w:color w:val="auto"/>
          <w:sz w:val="22"/>
          <w:szCs w:val="22"/>
          <w:lang w:eastAsia="pl-PL"/>
        </w:rPr>
      </w:pPr>
      <w:r w:rsidRPr="00EC7962">
        <w:rPr>
          <w:rFonts w:ascii="Arial" w:eastAsia="MS Mincho" w:hAnsi="Arial" w:cs="Tahoma"/>
          <w:b/>
          <w:color w:val="auto"/>
          <w:sz w:val="22"/>
          <w:szCs w:val="22"/>
          <w:lang w:eastAsia="pl-PL"/>
        </w:rPr>
        <w:t xml:space="preserve"> </w:t>
      </w:r>
    </w:p>
    <w:p w14:paraId="3DE4AA99" w14:textId="77777777" w:rsidR="00EC7962" w:rsidRPr="00EC7962" w:rsidRDefault="00EC7962" w:rsidP="00EC7962">
      <w:pPr>
        <w:spacing w:line="288" w:lineRule="auto"/>
        <w:jc w:val="center"/>
        <w:rPr>
          <w:rFonts w:ascii="Arial" w:hAnsi="Arial" w:cs="Arial"/>
          <w:b/>
          <w:sz w:val="22"/>
          <w:szCs w:val="22"/>
        </w:rPr>
      </w:pPr>
    </w:p>
    <w:p w14:paraId="08718D65" w14:textId="77777777" w:rsidR="00EC7962" w:rsidRPr="00EC7962" w:rsidRDefault="00EC7962" w:rsidP="00EC7962">
      <w:pPr>
        <w:spacing w:line="288" w:lineRule="auto"/>
        <w:jc w:val="center"/>
        <w:rPr>
          <w:rFonts w:ascii="Arial" w:hAnsi="Arial" w:cs="Arial"/>
          <w:b/>
          <w:sz w:val="22"/>
          <w:szCs w:val="22"/>
        </w:rPr>
      </w:pPr>
    </w:p>
    <w:p w14:paraId="074A1F0E" w14:textId="77777777" w:rsidR="00EC7962" w:rsidRPr="00EC7962" w:rsidRDefault="00EC7962" w:rsidP="00EC7962">
      <w:pPr>
        <w:spacing w:line="288" w:lineRule="auto"/>
        <w:jc w:val="center"/>
        <w:rPr>
          <w:rFonts w:ascii="Arial" w:hAnsi="Arial" w:cs="Arial"/>
          <w:b/>
          <w:sz w:val="22"/>
          <w:szCs w:val="22"/>
        </w:rPr>
      </w:pPr>
    </w:p>
    <w:p w14:paraId="41961AE0" w14:textId="77777777" w:rsidR="00EC7962" w:rsidRPr="00EC7962" w:rsidRDefault="00EC7962" w:rsidP="00EC7962">
      <w:pPr>
        <w:spacing w:line="288" w:lineRule="auto"/>
        <w:rPr>
          <w:rFonts w:ascii="Arial" w:hAnsi="Arial" w:cs="Arial"/>
          <w:b/>
          <w:sz w:val="22"/>
          <w:szCs w:val="22"/>
        </w:rPr>
      </w:pPr>
    </w:p>
    <w:p w14:paraId="45D63B05" w14:textId="77777777" w:rsidR="00B86B3D" w:rsidRDefault="00B86B3D" w:rsidP="008C0840">
      <w:pPr>
        <w:spacing w:line="288" w:lineRule="auto"/>
        <w:jc w:val="both"/>
        <w:rPr>
          <w:rFonts w:ascii="Arial" w:eastAsia="SimSun" w:hAnsi="Arial" w:cs="Arial"/>
          <w:b/>
          <w:color w:val="auto"/>
          <w:kern w:val="3"/>
          <w:sz w:val="22"/>
          <w:szCs w:val="22"/>
          <w:lang w:bidi="hi-IN"/>
        </w:rPr>
      </w:pPr>
    </w:p>
    <w:p w14:paraId="6FC6EA6E" w14:textId="77777777" w:rsidR="0098435B" w:rsidRDefault="0098435B" w:rsidP="008C0840">
      <w:pPr>
        <w:spacing w:line="288" w:lineRule="auto"/>
        <w:jc w:val="both"/>
        <w:rPr>
          <w:rFonts w:ascii="Arial" w:eastAsia="SimSun" w:hAnsi="Arial" w:cs="Arial"/>
          <w:b/>
          <w:color w:val="auto"/>
          <w:kern w:val="3"/>
          <w:sz w:val="22"/>
          <w:szCs w:val="22"/>
          <w:lang w:bidi="hi-IN"/>
        </w:rPr>
      </w:pPr>
    </w:p>
    <w:p w14:paraId="07C7F287" w14:textId="77777777" w:rsidR="0098435B" w:rsidRDefault="0098435B" w:rsidP="008C0840">
      <w:pPr>
        <w:spacing w:line="288" w:lineRule="auto"/>
        <w:jc w:val="both"/>
        <w:rPr>
          <w:rFonts w:ascii="Arial" w:eastAsia="SimSun" w:hAnsi="Arial" w:cs="Arial"/>
          <w:b/>
          <w:color w:val="auto"/>
          <w:kern w:val="3"/>
          <w:sz w:val="22"/>
          <w:szCs w:val="22"/>
          <w:lang w:bidi="hi-IN"/>
        </w:rPr>
      </w:pPr>
    </w:p>
    <w:p w14:paraId="216B53FB" w14:textId="77777777" w:rsidR="0098435B" w:rsidRDefault="0098435B" w:rsidP="008C0840">
      <w:pPr>
        <w:spacing w:line="288" w:lineRule="auto"/>
        <w:jc w:val="both"/>
        <w:rPr>
          <w:rFonts w:ascii="Arial" w:eastAsia="SimSun" w:hAnsi="Arial" w:cs="Arial"/>
          <w:b/>
          <w:color w:val="auto"/>
          <w:kern w:val="3"/>
          <w:sz w:val="22"/>
          <w:szCs w:val="22"/>
          <w:lang w:bidi="hi-IN"/>
        </w:rPr>
      </w:pPr>
    </w:p>
    <w:p w14:paraId="5EA1147B" w14:textId="77777777" w:rsidR="0098435B" w:rsidRDefault="0098435B" w:rsidP="008C0840">
      <w:pPr>
        <w:spacing w:line="288" w:lineRule="auto"/>
        <w:jc w:val="both"/>
        <w:rPr>
          <w:rFonts w:ascii="Arial" w:eastAsia="SimSun" w:hAnsi="Arial" w:cs="Arial"/>
          <w:b/>
          <w:color w:val="auto"/>
          <w:kern w:val="3"/>
          <w:sz w:val="22"/>
          <w:szCs w:val="22"/>
          <w:lang w:bidi="hi-IN"/>
        </w:rPr>
      </w:pPr>
    </w:p>
    <w:p w14:paraId="42F12E3C" w14:textId="77777777" w:rsidR="0098435B" w:rsidRDefault="0098435B" w:rsidP="008C0840">
      <w:pPr>
        <w:spacing w:line="288" w:lineRule="auto"/>
        <w:jc w:val="both"/>
        <w:rPr>
          <w:rFonts w:ascii="Arial" w:eastAsia="SimSun" w:hAnsi="Arial" w:cs="Arial"/>
          <w:b/>
          <w:color w:val="auto"/>
          <w:kern w:val="3"/>
          <w:sz w:val="22"/>
          <w:szCs w:val="22"/>
          <w:lang w:bidi="hi-IN"/>
        </w:rPr>
      </w:pPr>
    </w:p>
    <w:p w14:paraId="1E93EBEF" w14:textId="77777777" w:rsidR="0098435B" w:rsidRDefault="0098435B" w:rsidP="008C0840">
      <w:pPr>
        <w:spacing w:line="288" w:lineRule="auto"/>
        <w:jc w:val="both"/>
        <w:rPr>
          <w:rFonts w:ascii="Arial" w:eastAsia="SimSun" w:hAnsi="Arial" w:cs="Arial"/>
          <w:b/>
          <w:color w:val="auto"/>
          <w:kern w:val="3"/>
          <w:sz w:val="22"/>
          <w:szCs w:val="22"/>
          <w:lang w:bidi="hi-IN"/>
        </w:rPr>
      </w:pPr>
    </w:p>
    <w:p w14:paraId="3E9EC85B" w14:textId="77777777" w:rsidR="0098435B" w:rsidRDefault="0098435B" w:rsidP="008C0840">
      <w:pPr>
        <w:spacing w:line="288" w:lineRule="auto"/>
        <w:jc w:val="both"/>
        <w:rPr>
          <w:rFonts w:ascii="Arial" w:eastAsia="SimSun" w:hAnsi="Arial" w:cs="Arial"/>
          <w:b/>
          <w:color w:val="auto"/>
          <w:kern w:val="3"/>
          <w:sz w:val="22"/>
          <w:szCs w:val="22"/>
          <w:lang w:bidi="hi-IN"/>
        </w:rPr>
      </w:pPr>
    </w:p>
    <w:p w14:paraId="09B4B514" w14:textId="77777777" w:rsidR="00FF2E54" w:rsidRDefault="00FF2E54" w:rsidP="008C0840">
      <w:pPr>
        <w:spacing w:line="288" w:lineRule="auto"/>
        <w:jc w:val="both"/>
        <w:rPr>
          <w:rFonts w:ascii="Arial" w:eastAsia="SimSun" w:hAnsi="Arial" w:cs="Arial"/>
          <w:b/>
          <w:color w:val="auto"/>
          <w:kern w:val="3"/>
          <w:sz w:val="22"/>
          <w:szCs w:val="22"/>
          <w:lang w:bidi="hi-IN"/>
        </w:rPr>
      </w:pPr>
    </w:p>
    <w:p w14:paraId="55F786C6" w14:textId="77777777" w:rsidR="00FF2E54" w:rsidRDefault="00FF2E54" w:rsidP="008C0840">
      <w:pPr>
        <w:spacing w:line="288" w:lineRule="auto"/>
        <w:jc w:val="both"/>
        <w:rPr>
          <w:rFonts w:ascii="Arial" w:eastAsia="SimSun" w:hAnsi="Arial" w:cs="Arial"/>
          <w:b/>
          <w:color w:val="auto"/>
          <w:kern w:val="3"/>
          <w:sz w:val="22"/>
          <w:szCs w:val="22"/>
          <w:lang w:bidi="hi-IN"/>
        </w:rPr>
      </w:pPr>
    </w:p>
    <w:p w14:paraId="126270BF" w14:textId="77777777" w:rsidR="00C22D8F" w:rsidRDefault="00C22D8F" w:rsidP="008C0840">
      <w:pPr>
        <w:spacing w:line="288" w:lineRule="auto"/>
        <w:jc w:val="both"/>
        <w:rPr>
          <w:rFonts w:ascii="Arial" w:eastAsia="SimSun" w:hAnsi="Arial" w:cs="Arial"/>
          <w:b/>
          <w:color w:val="auto"/>
          <w:kern w:val="3"/>
          <w:sz w:val="22"/>
          <w:szCs w:val="22"/>
          <w:lang w:bidi="hi-IN"/>
        </w:rPr>
      </w:pPr>
    </w:p>
    <w:p w14:paraId="4AFA000E" w14:textId="77777777" w:rsidR="00C22D8F" w:rsidRDefault="00C22D8F" w:rsidP="008C0840">
      <w:pPr>
        <w:spacing w:line="288" w:lineRule="auto"/>
        <w:jc w:val="both"/>
        <w:rPr>
          <w:rFonts w:ascii="Arial" w:eastAsia="SimSun" w:hAnsi="Arial" w:cs="Arial"/>
          <w:b/>
          <w:color w:val="auto"/>
          <w:kern w:val="3"/>
          <w:sz w:val="22"/>
          <w:szCs w:val="22"/>
          <w:lang w:bidi="hi-IN"/>
        </w:rPr>
      </w:pPr>
    </w:p>
    <w:p w14:paraId="18E2739E" w14:textId="77777777" w:rsidR="00C22D8F" w:rsidRDefault="00C22D8F" w:rsidP="008C0840">
      <w:pPr>
        <w:spacing w:line="288" w:lineRule="auto"/>
        <w:jc w:val="both"/>
        <w:rPr>
          <w:rFonts w:ascii="Arial" w:eastAsia="SimSun" w:hAnsi="Arial" w:cs="Arial"/>
          <w:b/>
          <w:color w:val="auto"/>
          <w:kern w:val="3"/>
          <w:sz w:val="22"/>
          <w:szCs w:val="22"/>
          <w:lang w:bidi="hi-IN"/>
        </w:rPr>
      </w:pPr>
    </w:p>
    <w:p w14:paraId="62B7954A" w14:textId="77777777" w:rsidR="00C22D8F" w:rsidRDefault="00C22D8F" w:rsidP="008C0840">
      <w:pPr>
        <w:spacing w:line="288" w:lineRule="auto"/>
        <w:jc w:val="both"/>
        <w:rPr>
          <w:rFonts w:ascii="Arial" w:eastAsia="SimSun" w:hAnsi="Arial" w:cs="Arial"/>
          <w:b/>
          <w:color w:val="auto"/>
          <w:kern w:val="3"/>
          <w:sz w:val="22"/>
          <w:szCs w:val="22"/>
          <w:lang w:bidi="hi-IN"/>
        </w:rPr>
      </w:pPr>
    </w:p>
    <w:p w14:paraId="36A5779F" w14:textId="77777777" w:rsidR="00C22D8F" w:rsidRDefault="00C22D8F" w:rsidP="008C0840">
      <w:pPr>
        <w:spacing w:line="288" w:lineRule="auto"/>
        <w:jc w:val="both"/>
        <w:rPr>
          <w:rFonts w:ascii="Arial" w:eastAsia="SimSun" w:hAnsi="Arial" w:cs="Arial"/>
          <w:b/>
          <w:color w:val="auto"/>
          <w:kern w:val="3"/>
          <w:sz w:val="22"/>
          <w:szCs w:val="22"/>
          <w:lang w:bidi="hi-IN"/>
        </w:rPr>
      </w:pPr>
    </w:p>
    <w:p w14:paraId="419CBC9F" w14:textId="77777777" w:rsidR="00C22D8F" w:rsidRDefault="00C22D8F" w:rsidP="008C0840">
      <w:pPr>
        <w:spacing w:line="288" w:lineRule="auto"/>
        <w:jc w:val="both"/>
        <w:rPr>
          <w:rFonts w:ascii="Arial" w:eastAsia="SimSun" w:hAnsi="Arial" w:cs="Arial"/>
          <w:b/>
          <w:color w:val="auto"/>
          <w:kern w:val="3"/>
          <w:sz w:val="22"/>
          <w:szCs w:val="22"/>
          <w:lang w:bidi="hi-IN"/>
        </w:rPr>
      </w:pPr>
    </w:p>
    <w:p w14:paraId="64D5BF16" w14:textId="77777777" w:rsidR="00C22D8F" w:rsidRDefault="00C22D8F" w:rsidP="008C0840">
      <w:pPr>
        <w:spacing w:line="288" w:lineRule="auto"/>
        <w:jc w:val="both"/>
        <w:rPr>
          <w:rFonts w:ascii="Arial" w:eastAsia="SimSun" w:hAnsi="Arial" w:cs="Arial"/>
          <w:b/>
          <w:color w:val="auto"/>
          <w:kern w:val="3"/>
          <w:sz w:val="22"/>
          <w:szCs w:val="22"/>
          <w:lang w:bidi="hi-IN"/>
        </w:rPr>
      </w:pPr>
    </w:p>
    <w:p w14:paraId="51FC126D" w14:textId="77777777" w:rsidR="00C22D8F" w:rsidRDefault="00C22D8F"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096"/>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23EDEFA7"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99737D">
              <w:rPr>
                <w:rFonts w:ascii="Arial" w:hAnsi="Arial" w:cs="Arial"/>
                <w:sz w:val="22"/>
                <w:szCs w:val="22"/>
              </w:rPr>
              <w:t>9</w:t>
            </w:r>
          </w:p>
        </w:tc>
      </w:tr>
    </w:tbl>
    <w:p w14:paraId="450FBACA" w14:textId="77777777" w:rsidR="003D3EF2" w:rsidRDefault="003D3EF2" w:rsidP="003566C1">
      <w:pPr>
        <w:tabs>
          <w:tab w:val="left" w:pos="360"/>
        </w:tabs>
        <w:spacing w:line="288" w:lineRule="auto"/>
        <w:jc w:val="both"/>
        <w:rPr>
          <w:rFonts w:ascii="Arial" w:hAnsi="Arial" w:cs="Arial"/>
          <w:sz w:val="22"/>
        </w:rPr>
      </w:pPr>
    </w:p>
    <w:p w14:paraId="19EF62E3" w14:textId="77777777" w:rsidR="002B15A8" w:rsidRDefault="002B15A8" w:rsidP="003566C1">
      <w:pPr>
        <w:tabs>
          <w:tab w:val="left" w:pos="360"/>
        </w:tabs>
        <w:spacing w:line="288" w:lineRule="auto"/>
        <w:jc w:val="both"/>
        <w:rPr>
          <w:rFonts w:ascii="Arial" w:hAnsi="Arial" w:cs="Arial"/>
          <w:sz w:val="22"/>
        </w:rPr>
      </w:pPr>
    </w:p>
    <w:p w14:paraId="3F01C90C" w14:textId="29724DA0" w:rsidR="00531D41" w:rsidRPr="00531D41" w:rsidRDefault="00AC477D" w:rsidP="00531D41">
      <w:pPr>
        <w:tabs>
          <w:tab w:val="left" w:pos="360"/>
        </w:tabs>
        <w:spacing w:line="288" w:lineRule="auto"/>
        <w:jc w:val="center"/>
        <w:rPr>
          <w:rFonts w:ascii="Arial" w:hAnsi="Arial" w:cs="Arial"/>
          <w:b/>
          <w:bCs/>
          <w:sz w:val="22"/>
        </w:rPr>
      </w:pPr>
      <w:r>
        <w:rPr>
          <w:rFonts w:ascii="Arial" w:hAnsi="Arial" w:cs="Arial"/>
          <w:b/>
          <w:bCs/>
          <w:sz w:val="22"/>
        </w:rPr>
        <w:t>O</w:t>
      </w:r>
      <w:r w:rsidR="00531D41" w:rsidRPr="00531D41">
        <w:rPr>
          <w:rFonts w:ascii="Arial" w:hAnsi="Arial" w:cs="Arial"/>
          <w:b/>
          <w:bCs/>
          <w:sz w:val="22"/>
        </w:rPr>
        <w:t>pis przedmiotu zamówienia</w:t>
      </w:r>
    </w:p>
    <w:p w14:paraId="6E669C7B" w14:textId="77777777" w:rsidR="00C2044B" w:rsidRDefault="00C2044B" w:rsidP="0099737D">
      <w:pPr>
        <w:tabs>
          <w:tab w:val="left" w:pos="360"/>
        </w:tabs>
        <w:spacing w:line="288" w:lineRule="auto"/>
        <w:jc w:val="both"/>
        <w:rPr>
          <w:rFonts w:ascii="Arial" w:hAnsi="Arial" w:cs="Arial"/>
          <w:sz w:val="22"/>
        </w:rPr>
      </w:pPr>
    </w:p>
    <w:p w14:paraId="5A93F812" w14:textId="77777777" w:rsidR="002B15A8" w:rsidRDefault="002B15A8" w:rsidP="0099737D">
      <w:pPr>
        <w:tabs>
          <w:tab w:val="left" w:pos="360"/>
        </w:tabs>
        <w:spacing w:line="288" w:lineRule="auto"/>
        <w:jc w:val="both"/>
        <w:rPr>
          <w:rFonts w:ascii="Arial" w:hAnsi="Arial" w:cs="Arial"/>
          <w:sz w:val="22"/>
        </w:rPr>
      </w:pPr>
    </w:p>
    <w:p w14:paraId="0DCC8F5A" w14:textId="2787611A" w:rsidR="00531D41" w:rsidRPr="006D5092" w:rsidRDefault="00531D41" w:rsidP="00531D41">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 xml:space="preserve">zamówienia, w tym: dokumentacja projektowa, Specyfikacje Techniczne Wykonania i Odbioru Robót Budowlanych, </w:t>
      </w:r>
      <w:r>
        <w:rPr>
          <w:rFonts w:ascii="Arial" w:eastAsia="Times New Roman" w:hAnsi="Arial" w:cs="Arial"/>
          <w:b/>
          <w:bCs/>
          <w:color w:val="auto"/>
          <w:sz w:val="22"/>
          <w:szCs w:val="22"/>
        </w:rPr>
        <w:t>szczegółowy opis przedmiotu zamówienia</w:t>
      </w:r>
      <w:r w:rsidRPr="006D5092">
        <w:rPr>
          <w:rFonts w:ascii="Arial" w:eastAsia="Times New Roman" w:hAnsi="Arial" w:cs="Arial"/>
          <w:b/>
          <w:bCs/>
          <w:color w:val="auto"/>
          <w:sz w:val="22"/>
          <w:szCs w:val="22"/>
        </w:rPr>
        <w:t>, przedmiar robót</w:t>
      </w:r>
      <w:r w:rsidR="008B78A9">
        <w:rPr>
          <w:rFonts w:ascii="Arial" w:eastAsia="Times New Roman" w:hAnsi="Arial" w:cs="Arial"/>
          <w:b/>
          <w:bCs/>
          <w:color w:val="auto"/>
          <w:sz w:val="22"/>
          <w:szCs w:val="22"/>
        </w:rPr>
        <w:t>.</w:t>
      </w:r>
    </w:p>
    <w:p w14:paraId="32A23A58" w14:textId="77777777" w:rsidR="008F70F9" w:rsidRDefault="008F70F9" w:rsidP="008F70F9">
      <w:pPr>
        <w:spacing w:line="288" w:lineRule="auto"/>
        <w:rPr>
          <w:rFonts w:ascii="Arial" w:eastAsia="Times New Roman" w:hAnsi="Arial" w:cs="Arial"/>
          <w:b/>
          <w:color w:val="auto"/>
          <w:sz w:val="22"/>
          <w:szCs w:val="22"/>
        </w:rPr>
      </w:pPr>
    </w:p>
    <w:p w14:paraId="277AB91D" w14:textId="77777777" w:rsidR="002B15A8" w:rsidRPr="00B45FE1" w:rsidRDefault="002B15A8" w:rsidP="008F70F9">
      <w:pPr>
        <w:spacing w:line="288" w:lineRule="auto"/>
        <w:rPr>
          <w:rFonts w:ascii="Arial" w:eastAsia="Times New Roman" w:hAnsi="Arial" w:cs="Arial"/>
          <w:b/>
          <w:color w:val="auto"/>
          <w:sz w:val="22"/>
          <w:szCs w:val="22"/>
        </w:rPr>
      </w:pPr>
    </w:p>
    <w:p w14:paraId="36C565C4" w14:textId="737B3118" w:rsidR="00A115D2" w:rsidRPr="00814F2D" w:rsidRDefault="00B36227" w:rsidP="00542BBB">
      <w:pPr>
        <w:pStyle w:val="Akapitzlist"/>
        <w:numPr>
          <w:ilvl w:val="2"/>
          <w:numId w:val="110"/>
        </w:numPr>
        <w:spacing w:line="288" w:lineRule="auto"/>
        <w:ind w:left="142" w:hanging="142"/>
        <w:rPr>
          <w:rFonts w:ascii="Arial" w:eastAsia="Times New Roman" w:hAnsi="Arial" w:cs="Arial"/>
          <w:b/>
          <w:color w:val="auto"/>
          <w:sz w:val="22"/>
          <w:szCs w:val="22"/>
        </w:rPr>
      </w:pPr>
      <w:r>
        <w:rPr>
          <w:rFonts w:ascii="Arial" w:eastAsia="Times New Roman" w:hAnsi="Arial" w:cs="Arial"/>
          <w:b/>
          <w:color w:val="auto"/>
          <w:sz w:val="22"/>
          <w:szCs w:val="22"/>
        </w:rPr>
        <w:t xml:space="preserve"> Opis i z</w:t>
      </w:r>
      <w:r w:rsidR="00A115D2" w:rsidRPr="00814F2D">
        <w:rPr>
          <w:rFonts w:ascii="Arial" w:eastAsia="Times New Roman" w:hAnsi="Arial" w:cs="Arial"/>
          <w:b/>
          <w:color w:val="auto"/>
          <w:sz w:val="22"/>
          <w:szCs w:val="22"/>
        </w:rPr>
        <w:t>akres przedmiotu zamówienia</w:t>
      </w:r>
    </w:p>
    <w:p w14:paraId="4DDDE073" w14:textId="77777777" w:rsidR="00A115D2" w:rsidRPr="00B45FE1" w:rsidRDefault="00A115D2" w:rsidP="00A115D2">
      <w:pPr>
        <w:spacing w:line="288" w:lineRule="auto"/>
        <w:rPr>
          <w:rFonts w:ascii="Arial" w:eastAsia="Times New Roman" w:hAnsi="Arial" w:cs="Arial"/>
          <w:b/>
          <w:color w:val="auto"/>
          <w:sz w:val="22"/>
          <w:szCs w:val="22"/>
        </w:rPr>
      </w:pPr>
    </w:p>
    <w:p w14:paraId="30E9D42E" w14:textId="34B87D73" w:rsidR="00B36227" w:rsidRDefault="00A115D2" w:rsidP="00D67984">
      <w:pPr>
        <w:pStyle w:val="Akapitzlist"/>
        <w:numPr>
          <w:ilvl w:val="3"/>
          <w:numId w:val="108"/>
        </w:numPr>
        <w:spacing w:line="288" w:lineRule="auto"/>
        <w:jc w:val="both"/>
        <w:rPr>
          <w:rFonts w:ascii="Arial" w:hAnsi="Arial" w:cs="Arial"/>
          <w:sz w:val="22"/>
          <w:szCs w:val="22"/>
        </w:rPr>
      </w:pPr>
      <w:r w:rsidRPr="00814F2D">
        <w:rPr>
          <w:rFonts w:ascii="Arial" w:eastAsia="Times New Roman" w:hAnsi="Arial" w:cs="Arial"/>
          <w:color w:val="auto"/>
          <w:sz w:val="22"/>
          <w:szCs w:val="22"/>
          <w:lang w:eastAsia="pl-PL"/>
        </w:rPr>
        <w:t>Przedmiotem zamówienia jest</w:t>
      </w:r>
      <w:r w:rsidRPr="00814F2D">
        <w:rPr>
          <w:rFonts w:ascii="Arial" w:hAnsi="Arial" w:cs="Arial"/>
          <w:color w:val="auto"/>
          <w:sz w:val="22"/>
          <w:szCs w:val="22"/>
          <w:lang w:eastAsia="pl-PL"/>
        </w:rPr>
        <w:t xml:space="preserve"> budowa</w:t>
      </w:r>
      <w:r w:rsidRPr="00814F2D">
        <w:rPr>
          <w:rFonts w:ascii="Arial" w:hAnsi="Arial" w:cs="Arial"/>
          <w:b/>
          <w:color w:val="auto"/>
          <w:sz w:val="22"/>
          <w:szCs w:val="22"/>
          <w:lang w:eastAsia="pl-PL"/>
        </w:rPr>
        <w:t xml:space="preserve"> </w:t>
      </w:r>
      <w:r w:rsidRPr="00814F2D">
        <w:rPr>
          <w:rFonts w:ascii="Arial" w:hAnsi="Arial" w:cs="Arial"/>
          <w:sz w:val="22"/>
          <w:szCs w:val="22"/>
        </w:rPr>
        <w:t>wodnego plac</w:t>
      </w:r>
      <w:r w:rsidR="008F70F9" w:rsidRPr="00814F2D">
        <w:rPr>
          <w:rFonts w:ascii="Arial" w:hAnsi="Arial" w:cs="Arial"/>
          <w:sz w:val="22"/>
          <w:szCs w:val="22"/>
        </w:rPr>
        <w:t>u</w:t>
      </w:r>
      <w:r w:rsidRPr="00814F2D">
        <w:rPr>
          <w:rFonts w:ascii="Arial" w:hAnsi="Arial" w:cs="Arial"/>
          <w:sz w:val="22"/>
          <w:szCs w:val="22"/>
        </w:rPr>
        <w:t xml:space="preserve"> zabaw</w:t>
      </w:r>
      <w:r w:rsidR="008F70F9" w:rsidRPr="00814F2D">
        <w:rPr>
          <w:rFonts w:ascii="Arial" w:hAnsi="Arial" w:cs="Arial"/>
          <w:sz w:val="22"/>
          <w:szCs w:val="22"/>
        </w:rPr>
        <w:t xml:space="preserve"> na terenie niecki </w:t>
      </w:r>
      <w:proofErr w:type="spellStart"/>
      <w:r w:rsidR="008F70F9" w:rsidRPr="00814F2D">
        <w:rPr>
          <w:rFonts w:ascii="Arial" w:hAnsi="Arial" w:cs="Arial"/>
          <w:sz w:val="22"/>
          <w:szCs w:val="22"/>
        </w:rPr>
        <w:t>czyżyko</w:t>
      </w:r>
      <w:r w:rsidR="007A144E">
        <w:rPr>
          <w:rFonts w:ascii="Arial" w:hAnsi="Arial" w:cs="Arial"/>
          <w:sz w:val="22"/>
          <w:szCs w:val="22"/>
        </w:rPr>
        <w:t>wskiej</w:t>
      </w:r>
      <w:proofErr w:type="spellEnd"/>
      <w:r w:rsidR="008F70F9" w:rsidRPr="00814F2D">
        <w:rPr>
          <w:rFonts w:ascii="Arial" w:hAnsi="Arial" w:cs="Arial"/>
          <w:sz w:val="22"/>
          <w:szCs w:val="22"/>
        </w:rPr>
        <w:t xml:space="preserve"> w Tczewie</w:t>
      </w:r>
      <w:r w:rsidRPr="00814F2D">
        <w:rPr>
          <w:rFonts w:ascii="Arial" w:hAnsi="Arial" w:cs="Arial"/>
          <w:sz w:val="22"/>
          <w:szCs w:val="22"/>
        </w:rPr>
        <w:t xml:space="preserve">. </w:t>
      </w:r>
      <w:r w:rsidR="008F70F9" w:rsidRPr="00814F2D">
        <w:rPr>
          <w:rFonts w:ascii="Arial" w:hAnsi="Arial" w:cs="Arial"/>
          <w:color w:val="auto"/>
          <w:sz w:val="22"/>
          <w:szCs w:val="22"/>
        </w:rPr>
        <w:t>Obiekt</w:t>
      </w:r>
      <w:r w:rsidR="00DB5399" w:rsidRPr="00814F2D">
        <w:rPr>
          <w:rFonts w:ascii="Arial" w:hAnsi="Arial" w:cs="Arial"/>
          <w:color w:val="auto"/>
          <w:sz w:val="22"/>
          <w:szCs w:val="22"/>
        </w:rPr>
        <w:t xml:space="preserve"> ma być</w:t>
      </w:r>
      <w:r w:rsidR="00DB5399" w:rsidRPr="00814F2D">
        <w:rPr>
          <w:rFonts w:ascii="Arial" w:hAnsi="Arial" w:cs="Arial"/>
          <w:b/>
          <w:bCs/>
          <w:color w:val="auto"/>
          <w:sz w:val="22"/>
          <w:szCs w:val="22"/>
        </w:rPr>
        <w:t xml:space="preserve"> </w:t>
      </w:r>
      <w:r w:rsidR="00DB5399" w:rsidRPr="00814F2D">
        <w:rPr>
          <w:rFonts w:ascii="Arial" w:hAnsi="Arial" w:cs="Arial"/>
          <w:sz w:val="22"/>
          <w:szCs w:val="22"/>
        </w:rPr>
        <w:t>w</w:t>
      </w:r>
      <w:r w:rsidRPr="00814F2D">
        <w:rPr>
          <w:rFonts w:ascii="Arial" w:hAnsi="Arial" w:cs="Arial"/>
          <w:sz w:val="22"/>
          <w:szCs w:val="22"/>
        </w:rPr>
        <w:t>yposażony w pełni zautomatyzowane rozwiązania, zapewniające naturalne ruchy wody w bezpiecznym środowisku rekreacyjnym</w:t>
      </w:r>
      <w:r w:rsidRPr="00814F2D">
        <w:rPr>
          <w:rFonts w:ascii="Arial" w:hAnsi="Arial" w:cs="Arial"/>
          <w:color w:val="auto"/>
          <w:sz w:val="22"/>
          <w:szCs w:val="22"/>
        </w:rPr>
        <w:t>, które nie wymaga nadzoru ratownika</w:t>
      </w:r>
      <w:r w:rsidRPr="00814F2D">
        <w:rPr>
          <w:rFonts w:ascii="Arial" w:hAnsi="Arial" w:cs="Arial"/>
          <w:sz w:val="22"/>
          <w:szCs w:val="22"/>
        </w:rPr>
        <w:t xml:space="preserve">. </w:t>
      </w:r>
      <w:r w:rsidR="00814F2D" w:rsidRPr="00814F2D">
        <w:rPr>
          <w:rFonts w:ascii="Arial" w:hAnsi="Arial" w:cs="Arial"/>
          <w:sz w:val="22"/>
          <w:szCs w:val="22"/>
        </w:rPr>
        <w:t>Przedmiot zamówienia winien być tak wykonany, aby był</w:t>
      </w:r>
      <w:r w:rsidRPr="00814F2D">
        <w:rPr>
          <w:rFonts w:ascii="Arial" w:hAnsi="Arial" w:cs="Arial"/>
          <w:sz w:val="22"/>
          <w:szCs w:val="22"/>
        </w:rPr>
        <w:t xml:space="preserve"> dostępny dla osób z niepełnosprawnościami</w:t>
      </w:r>
      <w:r w:rsidR="00814F2D" w:rsidRPr="00814F2D">
        <w:rPr>
          <w:rFonts w:ascii="Arial" w:hAnsi="Arial" w:cs="Arial"/>
          <w:sz w:val="22"/>
          <w:szCs w:val="22"/>
        </w:rPr>
        <w:t>.</w:t>
      </w:r>
      <w:r w:rsidR="00B36227">
        <w:rPr>
          <w:rFonts w:ascii="Arial" w:hAnsi="Arial" w:cs="Arial"/>
          <w:sz w:val="22"/>
          <w:szCs w:val="22"/>
        </w:rPr>
        <w:t xml:space="preserve"> </w:t>
      </w:r>
    </w:p>
    <w:p w14:paraId="1BFFB114" w14:textId="20C06617" w:rsidR="00B36227" w:rsidRDefault="00A115D2" w:rsidP="00B36227">
      <w:pPr>
        <w:pStyle w:val="Akapitzlist"/>
        <w:spacing w:line="288" w:lineRule="auto"/>
        <w:ind w:left="360"/>
        <w:jc w:val="both"/>
        <w:rPr>
          <w:rFonts w:ascii="Arial" w:hAnsi="Arial" w:cs="Arial"/>
          <w:sz w:val="22"/>
          <w:szCs w:val="22"/>
        </w:rPr>
      </w:pPr>
      <w:r w:rsidRPr="00B36227">
        <w:rPr>
          <w:rFonts w:ascii="Arial" w:hAnsi="Arial" w:cs="Arial"/>
          <w:sz w:val="22"/>
          <w:szCs w:val="22"/>
        </w:rPr>
        <w:t>Obieg wody</w:t>
      </w:r>
      <w:r w:rsidR="00B36227">
        <w:rPr>
          <w:rFonts w:ascii="Arial" w:hAnsi="Arial" w:cs="Arial"/>
          <w:sz w:val="22"/>
          <w:szCs w:val="22"/>
        </w:rPr>
        <w:t xml:space="preserve"> w obiekcie winien być </w:t>
      </w:r>
      <w:r w:rsidRPr="00B36227">
        <w:rPr>
          <w:rFonts w:ascii="Arial" w:hAnsi="Arial" w:cs="Arial"/>
          <w:sz w:val="22"/>
          <w:szCs w:val="22"/>
        </w:rPr>
        <w:t>zamknięty, z układem technologicznym</w:t>
      </w:r>
      <w:r w:rsidR="00814F2D" w:rsidRPr="00B36227">
        <w:rPr>
          <w:rFonts w:ascii="Arial" w:hAnsi="Arial" w:cs="Arial"/>
          <w:sz w:val="22"/>
          <w:szCs w:val="22"/>
        </w:rPr>
        <w:t>,</w:t>
      </w:r>
      <w:r w:rsidRPr="00B36227">
        <w:rPr>
          <w:rFonts w:ascii="Arial" w:hAnsi="Arial" w:cs="Arial"/>
          <w:sz w:val="22"/>
          <w:szCs w:val="22"/>
        </w:rPr>
        <w:t xml:space="preserve"> ze stacją uzdatniania wody oraz zbiornikiem syntetycznym. Woda używana na placu zabaw </w:t>
      </w:r>
      <w:r w:rsidR="00B36227">
        <w:rPr>
          <w:rFonts w:ascii="Arial" w:hAnsi="Arial" w:cs="Arial"/>
          <w:sz w:val="22"/>
          <w:szCs w:val="22"/>
        </w:rPr>
        <w:t>ma</w:t>
      </w:r>
      <w:r w:rsidRPr="00B36227">
        <w:rPr>
          <w:rFonts w:ascii="Arial" w:hAnsi="Arial" w:cs="Arial"/>
          <w:sz w:val="22"/>
          <w:szCs w:val="22"/>
        </w:rPr>
        <w:t xml:space="preserve"> mieć parametry odpowiadające wodzie basenowej. </w:t>
      </w:r>
    </w:p>
    <w:p w14:paraId="517E510E" w14:textId="19BC9149" w:rsidR="00863862" w:rsidRPr="00CD7BBD" w:rsidRDefault="00A115D2" w:rsidP="00542BBB">
      <w:pPr>
        <w:pStyle w:val="Akapitzlist"/>
        <w:numPr>
          <w:ilvl w:val="0"/>
          <w:numId w:val="131"/>
        </w:numPr>
        <w:spacing w:line="288" w:lineRule="auto"/>
        <w:jc w:val="both"/>
        <w:rPr>
          <w:rFonts w:ascii="Arial" w:hAnsi="Arial" w:cs="Arial"/>
          <w:sz w:val="22"/>
          <w:szCs w:val="22"/>
        </w:rPr>
      </w:pPr>
      <w:r w:rsidRPr="00CD7BBD">
        <w:rPr>
          <w:rFonts w:ascii="Arial" w:hAnsi="Arial" w:cs="Arial"/>
          <w:sz w:val="22"/>
          <w:szCs w:val="22"/>
        </w:rPr>
        <w:t xml:space="preserve">Wodny plac zabaw </w:t>
      </w:r>
      <w:r w:rsidR="00B36227" w:rsidRPr="00CD7BBD">
        <w:rPr>
          <w:rFonts w:ascii="Arial" w:hAnsi="Arial" w:cs="Arial"/>
          <w:sz w:val="22"/>
          <w:szCs w:val="22"/>
        </w:rPr>
        <w:t>winien</w:t>
      </w:r>
      <w:r w:rsidR="00863862" w:rsidRPr="00CD7BBD">
        <w:rPr>
          <w:rFonts w:ascii="Arial" w:hAnsi="Arial" w:cs="Arial"/>
          <w:sz w:val="22"/>
          <w:szCs w:val="22"/>
        </w:rPr>
        <w:t xml:space="preserve"> być wyposażony</w:t>
      </w:r>
      <w:r w:rsidR="00CD7BBD" w:rsidRPr="00CD7BBD">
        <w:rPr>
          <w:rFonts w:ascii="Arial" w:hAnsi="Arial" w:cs="Arial"/>
          <w:sz w:val="22"/>
          <w:szCs w:val="22"/>
        </w:rPr>
        <w:t xml:space="preserve"> w</w:t>
      </w:r>
      <w:r w:rsidR="00863862" w:rsidRPr="00CD7BBD">
        <w:rPr>
          <w:rFonts w:ascii="Arial" w:hAnsi="Arial" w:cs="Arial"/>
          <w:sz w:val="22"/>
          <w:szCs w:val="22"/>
        </w:rPr>
        <w:t>:</w:t>
      </w:r>
    </w:p>
    <w:p w14:paraId="44F3E064" w14:textId="72381B77" w:rsidR="00863862" w:rsidRDefault="00863862" w:rsidP="00D67984">
      <w:pPr>
        <w:pStyle w:val="Akapitzlist"/>
        <w:numPr>
          <w:ilvl w:val="3"/>
          <w:numId w:val="82"/>
        </w:numPr>
        <w:spacing w:line="288" w:lineRule="auto"/>
        <w:ind w:left="567" w:hanging="283"/>
        <w:jc w:val="both"/>
        <w:rPr>
          <w:rFonts w:ascii="Arial" w:hAnsi="Arial" w:cs="Arial"/>
          <w:sz w:val="22"/>
          <w:szCs w:val="22"/>
        </w:rPr>
      </w:pPr>
      <w:r>
        <w:rPr>
          <w:rFonts w:ascii="Arial" w:hAnsi="Arial" w:cs="Arial"/>
          <w:sz w:val="22"/>
          <w:szCs w:val="22"/>
        </w:rPr>
        <w:t>ni</w:t>
      </w:r>
      <w:r w:rsidR="0040409C">
        <w:rPr>
          <w:rFonts w:ascii="Arial" w:hAnsi="Arial" w:cs="Arial"/>
          <w:sz w:val="22"/>
          <w:szCs w:val="22"/>
        </w:rPr>
        <w:t>e</w:t>
      </w:r>
      <w:r>
        <w:rPr>
          <w:rFonts w:ascii="Arial" w:hAnsi="Arial" w:cs="Arial"/>
          <w:sz w:val="22"/>
          <w:szCs w:val="22"/>
        </w:rPr>
        <w:t>c</w:t>
      </w:r>
      <w:r w:rsidR="0040409C">
        <w:rPr>
          <w:rFonts w:ascii="Arial" w:hAnsi="Arial" w:cs="Arial"/>
          <w:sz w:val="22"/>
          <w:szCs w:val="22"/>
        </w:rPr>
        <w:t>k</w:t>
      </w:r>
      <w:r>
        <w:rPr>
          <w:rFonts w:ascii="Arial" w:hAnsi="Arial" w:cs="Arial"/>
          <w:sz w:val="22"/>
          <w:szCs w:val="22"/>
        </w:rPr>
        <w:t xml:space="preserve">ę </w:t>
      </w:r>
      <w:r w:rsidRPr="00863862">
        <w:rPr>
          <w:rFonts w:ascii="Arial" w:hAnsi="Arial" w:cs="Arial"/>
          <w:sz w:val="22"/>
          <w:szCs w:val="22"/>
        </w:rPr>
        <w:t>betonow</w:t>
      </w:r>
      <w:r>
        <w:rPr>
          <w:rFonts w:ascii="Arial" w:hAnsi="Arial" w:cs="Arial"/>
          <w:sz w:val="22"/>
          <w:szCs w:val="22"/>
        </w:rPr>
        <w:t>ą</w:t>
      </w:r>
      <w:r w:rsidRPr="00863862">
        <w:rPr>
          <w:rFonts w:ascii="Arial" w:hAnsi="Arial" w:cs="Arial"/>
          <w:sz w:val="22"/>
          <w:szCs w:val="22"/>
        </w:rPr>
        <w:t xml:space="preserve"> wykończon</w:t>
      </w:r>
      <w:r w:rsidR="00CD7BBD">
        <w:rPr>
          <w:rFonts w:ascii="Arial" w:hAnsi="Arial" w:cs="Arial"/>
          <w:sz w:val="22"/>
          <w:szCs w:val="22"/>
        </w:rPr>
        <w:t>ą</w:t>
      </w:r>
      <w:r w:rsidRPr="00863862">
        <w:rPr>
          <w:rFonts w:ascii="Arial" w:hAnsi="Arial" w:cs="Arial"/>
          <w:sz w:val="22"/>
          <w:szCs w:val="22"/>
        </w:rPr>
        <w:t xml:space="preserve"> żywicą</w:t>
      </w:r>
      <w:r>
        <w:rPr>
          <w:rFonts w:ascii="Arial" w:hAnsi="Arial" w:cs="Arial"/>
          <w:sz w:val="22"/>
          <w:szCs w:val="22"/>
        </w:rPr>
        <w:t xml:space="preserve"> poliuretanową</w:t>
      </w:r>
      <w:r w:rsidR="00CD7BBD">
        <w:rPr>
          <w:rFonts w:ascii="Arial" w:hAnsi="Arial" w:cs="Arial"/>
          <w:sz w:val="22"/>
          <w:szCs w:val="22"/>
        </w:rPr>
        <w:t xml:space="preserve"> w </w:t>
      </w:r>
      <w:r w:rsidR="00CD7BBD" w:rsidRPr="00863862">
        <w:rPr>
          <w:rFonts w:ascii="Arial" w:hAnsi="Arial" w:cs="Arial"/>
          <w:sz w:val="22"/>
          <w:szCs w:val="22"/>
        </w:rPr>
        <w:t>kolorze niebieskim</w:t>
      </w:r>
      <w:r w:rsidR="00CD7BBD">
        <w:rPr>
          <w:rFonts w:ascii="Arial" w:hAnsi="Arial" w:cs="Arial"/>
          <w:sz w:val="22"/>
          <w:szCs w:val="22"/>
        </w:rPr>
        <w:t>,</w:t>
      </w:r>
      <w:r w:rsidR="00CD7BBD" w:rsidRPr="00863862">
        <w:rPr>
          <w:rFonts w:ascii="Arial" w:hAnsi="Arial" w:cs="Arial"/>
          <w:sz w:val="22"/>
          <w:szCs w:val="22"/>
        </w:rPr>
        <w:t xml:space="preserve"> w </w:t>
      </w:r>
      <w:r w:rsidR="00CD7BBD">
        <w:rPr>
          <w:rFonts w:ascii="Arial" w:hAnsi="Arial" w:cs="Arial"/>
          <w:sz w:val="22"/>
          <w:szCs w:val="22"/>
        </w:rPr>
        <w:t>dwó</w:t>
      </w:r>
      <w:r w:rsidR="00CD7BBD" w:rsidRPr="00863862">
        <w:rPr>
          <w:rFonts w:ascii="Arial" w:hAnsi="Arial" w:cs="Arial"/>
          <w:sz w:val="22"/>
          <w:szCs w:val="22"/>
        </w:rPr>
        <w:t>ch odcieniach</w:t>
      </w:r>
      <w:r w:rsidR="00CD7BBD">
        <w:rPr>
          <w:rFonts w:ascii="Arial" w:hAnsi="Arial" w:cs="Arial"/>
          <w:sz w:val="22"/>
          <w:szCs w:val="22"/>
        </w:rPr>
        <w:t>,</w:t>
      </w:r>
    </w:p>
    <w:p w14:paraId="42A1EC8F" w14:textId="6C8256E3" w:rsidR="00863862" w:rsidRDefault="00A115D2" w:rsidP="00D67984">
      <w:pPr>
        <w:pStyle w:val="Akapitzlist"/>
        <w:numPr>
          <w:ilvl w:val="3"/>
          <w:numId w:val="82"/>
        </w:numPr>
        <w:spacing w:line="288" w:lineRule="auto"/>
        <w:ind w:left="567" w:hanging="283"/>
        <w:jc w:val="both"/>
        <w:rPr>
          <w:rFonts w:ascii="Arial" w:hAnsi="Arial" w:cs="Arial"/>
          <w:sz w:val="22"/>
          <w:szCs w:val="22"/>
        </w:rPr>
      </w:pPr>
      <w:r w:rsidRPr="00863862">
        <w:rPr>
          <w:rFonts w:ascii="Arial" w:hAnsi="Arial" w:cs="Arial"/>
          <w:sz w:val="22"/>
          <w:szCs w:val="22"/>
        </w:rPr>
        <w:t xml:space="preserve">stałe zabawki z </w:t>
      </w:r>
      <w:r w:rsidR="00FB221D">
        <w:rPr>
          <w:rFonts w:ascii="Arial" w:hAnsi="Arial" w:cs="Arial"/>
          <w:sz w:val="22"/>
          <w:szCs w:val="22"/>
        </w:rPr>
        <w:t>włókna szklanego</w:t>
      </w:r>
      <w:r w:rsidR="00863862">
        <w:rPr>
          <w:rFonts w:ascii="Arial" w:hAnsi="Arial" w:cs="Arial"/>
          <w:sz w:val="22"/>
          <w:szCs w:val="22"/>
        </w:rPr>
        <w:t>,</w:t>
      </w:r>
    </w:p>
    <w:p w14:paraId="3B6E47C3" w14:textId="51FD80A3" w:rsidR="00863862" w:rsidRDefault="00863862" w:rsidP="00D67984">
      <w:pPr>
        <w:pStyle w:val="Akapitzlist"/>
        <w:numPr>
          <w:ilvl w:val="3"/>
          <w:numId w:val="82"/>
        </w:numPr>
        <w:spacing w:line="288" w:lineRule="auto"/>
        <w:ind w:left="567" w:hanging="283"/>
        <w:jc w:val="both"/>
        <w:rPr>
          <w:rFonts w:ascii="Arial" w:hAnsi="Arial" w:cs="Arial"/>
          <w:sz w:val="22"/>
          <w:szCs w:val="22"/>
        </w:rPr>
      </w:pPr>
      <w:r>
        <w:rPr>
          <w:rFonts w:ascii="Arial" w:hAnsi="Arial" w:cs="Arial"/>
          <w:sz w:val="22"/>
          <w:szCs w:val="22"/>
        </w:rPr>
        <w:t>i</w:t>
      </w:r>
      <w:r w:rsidR="00A115D2" w:rsidRPr="00863862">
        <w:rPr>
          <w:rFonts w:ascii="Arial" w:hAnsi="Arial" w:cs="Arial"/>
          <w:sz w:val="22"/>
          <w:szCs w:val="22"/>
        </w:rPr>
        <w:t>nstalacje i urządzenia technologiczne zabudowane pod nieck</w:t>
      </w:r>
      <w:r>
        <w:rPr>
          <w:rFonts w:ascii="Arial" w:hAnsi="Arial" w:cs="Arial"/>
          <w:sz w:val="22"/>
          <w:szCs w:val="22"/>
        </w:rPr>
        <w:t>ą</w:t>
      </w:r>
      <w:r w:rsidR="00A115D2" w:rsidRPr="00863862">
        <w:rPr>
          <w:rFonts w:ascii="Arial" w:hAnsi="Arial" w:cs="Arial"/>
          <w:sz w:val="22"/>
          <w:szCs w:val="22"/>
        </w:rPr>
        <w:t xml:space="preserve"> i zlokalizowane </w:t>
      </w:r>
      <w:r w:rsidR="00CD7BBD">
        <w:rPr>
          <w:rFonts w:ascii="Arial" w:hAnsi="Arial" w:cs="Arial"/>
          <w:sz w:val="22"/>
          <w:szCs w:val="22"/>
        </w:rPr>
        <w:br/>
      </w:r>
      <w:r w:rsidR="0040409C">
        <w:rPr>
          <w:rFonts w:ascii="Arial" w:hAnsi="Arial" w:cs="Arial"/>
          <w:sz w:val="22"/>
          <w:szCs w:val="22"/>
        </w:rPr>
        <w:t xml:space="preserve">w </w:t>
      </w:r>
      <w:r w:rsidR="00A115D2" w:rsidRPr="00863862">
        <w:rPr>
          <w:rFonts w:ascii="Arial" w:hAnsi="Arial" w:cs="Arial"/>
          <w:sz w:val="22"/>
          <w:szCs w:val="22"/>
        </w:rPr>
        <w:t>podziemnej żelbetowej komorze</w:t>
      </w:r>
      <w:r>
        <w:rPr>
          <w:rFonts w:ascii="Arial" w:hAnsi="Arial" w:cs="Arial"/>
          <w:sz w:val="22"/>
          <w:szCs w:val="22"/>
        </w:rPr>
        <w:t>,</w:t>
      </w:r>
      <w:r w:rsidR="00A115D2" w:rsidRPr="00863862">
        <w:rPr>
          <w:rFonts w:ascii="Arial" w:hAnsi="Arial" w:cs="Arial"/>
          <w:sz w:val="22"/>
          <w:szCs w:val="22"/>
        </w:rPr>
        <w:t xml:space="preserve"> </w:t>
      </w:r>
    </w:p>
    <w:p w14:paraId="0C7B449B" w14:textId="4A47A2A3" w:rsidR="00863862" w:rsidRDefault="00CD7BBD" w:rsidP="00D67984">
      <w:pPr>
        <w:pStyle w:val="Akapitzlist"/>
        <w:numPr>
          <w:ilvl w:val="3"/>
          <w:numId w:val="82"/>
        </w:numPr>
        <w:spacing w:line="288" w:lineRule="auto"/>
        <w:ind w:left="567" w:hanging="283"/>
        <w:jc w:val="both"/>
        <w:rPr>
          <w:rFonts w:ascii="Arial" w:hAnsi="Arial" w:cs="Arial"/>
          <w:sz w:val="22"/>
          <w:szCs w:val="22"/>
        </w:rPr>
      </w:pPr>
      <w:r w:rsidRPr="00863862">
        <w:rPr>
          <w:rFonts w:ascii="Arial" w:hAnsi="Arial" w:cs="Arial"/>
          <w:sz w:val="22"/>
          <w:szCs w:val="22"/>
        </w:rPr>
        <w:t>żelbetowy</w:t>
      </w:r>
      <w:r w:rsidR="0040409C">
        <w:rPr>
          <w:rFonts w:ascii="Arial" w:hAnsi="Arial" w:cs="Arial"/>
          <w:sz w:val="22"/>
          <w:szCs w:val="22"/>
        </w:rPr>
        <w:t>,</w:t>
      </w:r>
      <w:r w:rsidRPr="00863862">
        <w:rPr>
          <w:rFonts w:ascii="Arial" w:hAnsi="Arial" w:cs="Arial"/>
          <w:sz w:val="22"/>
          <w:szCs w:val="22"/>
        </w:rPr>
        <w:t xml:space="preserve"> podziemny zbiornik wody obiegowej</w:t>
      </w:r>
      <w:r>
        <w:rPr>
          <w:rFonts w:ascii="Arial" w:hAnsi="Arial" w:cs="Arial"/>
          <w:sz w:val="22"/>
          <w:szCs w:val="22"/>
        </w:rPr>
        <w:t xml:space="preserve"> </w:t>
      </w:r>
      <w:r w:rsidR="00863862">
        <w:rPr>
          <w:rFonts w:ascii="Arial" w:hAnsi="Arial" w:cs="Arial"/>
          <w:sz w:val="22"/>
          <w:szCs w:val="22"/>
        </w:rPr>
        <w:t>n</w:t>
      </w:r>
      <w:r w:rsidR="00A115D2" w:rsidRPr="00863862">
        <w:rPr>
          <w:rFonts w:ascii="Arial" w:hAnsi="Arial" w:cs="Arial"/>
          <w:sz w:val="22"/>
          <w:szCs w:val="22"/>
        </w:rPr>
        <w:t>a potrzeby technologiczne</w:t>
      </w:r>
      <w:r w:rsidR="00863862">
        <w:rPr>
          <w:rFonts w:ascii="Arial" w:hAnsi="Arial" w:cs="Arial"/>
          <w:sz w:val="22"/>
          <w:szCs w:val="22"/>
        </w:rPr>
        <w:t>,</w:t>
      </w:r>
      <w:r w:rsidR="00A115D2" w:rsidRPr="00863862">
        <w:rPr>
          <w:rFonts w:ascii="Arial" w:hAnsi="Arial" w:cs="Arial"/>
          <w:sz w:val="22"/>
          <w:szCs w:val="22"/>
        </w:rPr>
        <w:t xml:space="preserve"> </w:t>
      </w:r>
    </w:p>
    <w:p w14:paraId="56C4294B" w14:textId="672287D5" w:rsidR="00863862" w:rsidRDefault="00CD7BBD" w:rsidP="00D67984">
      <w:pPr>
        <w:pStyle w:val="Akapitzlist"/>
        <w:numPr>
          <w:ilvl w:val="3"/>
          <w:numId w:val="82"/>
        </w:numPr>
        <w:spacing w:line="288" w:lineRule="auto"/>
        <w:ind w:left="567" w:hanging="283"/>
        <w:jc w:val="both"/>
        <w:rPr>
          <w:rFonts w:ascii="Arial" w:hAnsi="Arial" w:cs="Arial"/>
          <w:sz w:val="22"/>
          <w:szCs w:val="22"/>
        </w:rPr>
      </w:pPr>
      <w:proofErr w:type="spellStart"/>
      <w:r>
        <w:rPr>
          <w:rFonts w:ascii="Arial" w:hAnsi="Arial" w:cs="Arial"/>
          <w:sz w:val="22"/>
          <w:szCs w:val="22"/>
        </w:rPr>
        <w:t>n</w:t>
      </w:r>
      <w:r w:rsidR="00A115D2" w:rsidRPr="00863862">
        <w:rPr>
          <w:rFonts w:ascii="Arial" w:hAnsi="Arial" w:cs="Arial"/>
          <w:sz w:val="22"/>
          <w:szCs w:val="22"/>
        </w:rPr>
        <w:t>ogomyjki</w:t>
      </w:r>
      <w:proofErr w:type="spellEnd"/>
      <w:r>
        <w:rPr>
          <w:rFonts w:ascii="Arial" w:hAnsi="Arial" w:cs="Arial"/>
          <w:sz w:val="22"/>
          <w:szCs w:val="22"/>
        </w:rPr>
        <w:t xml:space="preserve">, </w:t>
      </w:r>
      <w:r w:rsidR="00A115D2" w:rsidRPr="00863862">
        <w:rPr>
          <w:rFonts w:ascii="Arial" w:hAnsi="Arial" w:cs="Arial"/>
          <w:sz w:val="22"/>
          <w:szCs w:val="22"/>
        </w:rPr>
        <w:t xml:space="preserve"> </w:t>
      </w:r>
      <w:r w:rsidR="0040409C">
        <w:rPr>
          <w:rFonts w:ascii="Arial" w:hAnsi="Arial" w:cs="Arial"/>
          <w:sz w:val="22"/>
          <w:szCs w:val="22"/>
        </w:rPr>
        <w:t>stanowiące wejście</w:t>
      </w:r>
      <w:r>
        <w:rPr>
          <w:rFonts w:ascii="Arial" w:hAnsi="Arial" w:cs="Arial"/>
          <w:sz w:val="22"/>
          <w:szCs w:val="22"/>
        </w:rPr>
        <w:t xml:space="preserve"> na </w:t>
      </w:r>
      <w:r w:rsidR="003D4927">
        <w:rPr>
          <w:rFonts w:ascii="Arial" w:hAnsi="Arial" w:cs="Arial"/>
          <w:sz w:val="22"/>
          <w:szCs w:val="22"/>
        </w:rPr>
        <w:t xml:space="preserve">teren </w:t>
      </w:r>
      <w:r>
        <w:rPr>
          <w:rFonts w:ascii="Arial" w:hAnsi="Arial" w:cs="Arial"/>
          <w:sz w:val="22"/>
          <w:szCs w:val="22"/>
        </w:rPr>
        <w:t>wodny</w:t>
      </w:r>
      <w:r w:rsidR="003D4927">
        <w:rPr>
          <w:rFonts w:ascii="Arial" w:hAnsi="Arial" w:cs="Arial"/>
          <w:sz w:val="22"/>
          <w:szCs w:val="22"/>
        </w:rPr>
        <w:t xml:space="preserve"> </w:t>
      </w:r>
      <w:r w:rsidR="00134E40">
        <w:rPr>
          <w:rFonts w:ascii="Arial" w:hAnsi="Arial" w:cs="Arial"/>
          <w:sz w:val="22"/>
          <w:szCs w:val="22"/>
        </w:rPr>
        <w:t>-</w:t>
      </w:r>
      <w:r w:rsidR="003D116D">
        <w:rPr>
          <w:rFonts w:ascii="Arial" w:hAnsi="Arial" w:cs="Arial"/>
          <w:sz w:val="22"/>
          <w:szCs w:val="22"/>
        </w:rPr>
        <w:t xml:space="preserve"> 3 szt.</w:t>
      </w:r>
      <w:r>
        <w:rPr>
          <w:rFonts w:ascii="Arial" w:hAnsi="Arial" w:cs="Arial"/>
          <w:sz w:val="22"/>
          <w:szCs w:val="22"/>
        </w:rPr>
        <w:t>,</w:t>
      </w:r>
    </w:p>
    <w:p w14:paraId="53B69076" w14:textId="27F59F1E" w:rsidR="0040409C" w:rsidRDefault="00A115D2" w:rsidP="00D67984">
      <w:pPr>
        <w:pStyle w:val="Akapitzlist"/>
        <w:numPr>
          <w:ilvl w:val="3"/>
          <w:numId w:val="82"/>
        </w:numPr>
        <w:spacing w:line="288" w:lineRule="auto"/>
        <w:ind w:left="567" w:hanging="283"/>
        <w:jc w:val="both"/>
        <w:rPr>
          <w:rFonts w:ascii="Arial" w:hAnsi="Arial" w:cs="Arial"/>
          <w:sz w:val="22"/>
          <w:szCs w:val="22"/>
        </w:rPr>
      </w:pPr>
      <w:r w:rsidRPr="00863862">
        <w:rPr>
          <w:rFonts w:ascii="Arial" w:hAnsi="Arial" w:cs="Arial"/>
          <w:sz w:val="22"/>
          <w:szCs w:val="22"/>
        </w:rPr>
        <w:t>ławki stałe wykonane z drewna syntetycznego w kolorze brąz</w:t>
      </w:r>
      <w:r w:rsidR="003D116D">
        <w:rPr>
          <w:rFonts w:ascii="Arial" w:hAnsi="Arial" w:cs="Arial"/>
          <w:sz w:val="22"/>
          <w:szCs w:val="22"/>
        </w:rPr>
        <w:t xml:space="preserve"> -</w:t>
      </w:r>
      <w:r w:rsidR="00CD7BBD">
        <w:rPr>
          <w:rFonts w:ascii="Arial" w:hAnsi="Arial" w:cs="Arial"/>
          <w:sz w:val="22"/>
          <w:szCs w:val="22"/>
        </w:rPr>
        <w:t xml:space="preserve"> na obrzeżach</w:t>
      </w:r>
      <w:r w:rsidR="00CD7BBD" w:rsidRPr="00863862">
        <w:rPr>
          <w:rFonts w:ascii="Arial" w:hAnsi="Arial" w:cs="Arial"/>
          <w:sz w:val="22"/>
          <w:szCs w:val="22"/>
        </w:rPr>
        <w:t xml:space="preserve"> </w:t>
      </w:r>
      <w:r w:rsidR="00CD7BBD">
        <w:rPr>
          <w:rFonts w:ascii="Arial" w:hAnsi="Arial" w:cs="Arial"/>
          <w:sz w:val="22"/>
          <w:szCs w:val="22"/>
        </w:rPr>
        <w:t>niecki</w:t>
      </w:r>
      <w:r w:rsidR="003D116D">
        <w:rPr>
          <w:rFonts w:ascii="Arial" w:hAnsi="Arial" w:cs="Arial"/>
          <w:sz w:val="22"/>
          <w:szCs w:val="22"/>
        </w:rPr>
        <w:t>,</w:t>
      </w:r>
      <w:r w:rsidR="00CD7BBD" w:rsidRPr="00863862">
        <w:rPr>
          <w:rFonts w:ascii="Arial" w:hAnsi="Arial" w:cs="Arial"/>
          <w:sz w:val="22"/>
          <w:szCs w:val="22"/>
        </w:rPr>
        <w:t xml:space="preserve"> </w:t>
      </w:r>
    </w:p>
    <w:p w14:paraId="3E1881C4" w14:textId="178F81B1" w:rsidR="0040409C" w:rsidRPr="00EC1FE5" w:rsidRDefault="00EC1FE5" w:rsidP="00D67984">
      <w:pPr>
        <w:pStyle w:val="Akapitzlist"/>
        <w:numPr>
          <w:ilvl w:val="3"/>
          <w:numId w:val="82"/>
        </w:numPr>
        <w:spacing w:line="288" w:lineRule="auto"/>
        <w:ind w:left="567" w:hanging="283"/>
        <w:jc w:val="both"/>
        <w:rPr>
          <w:rFonts w:ascii="Arial" w:hAnsi="Arial" w:cs="Arial"/>
          <w:color w:val="auto"/>
          <w:sz w:val="22"/>
          <w:szCs w:val="22"/>
        </w:rPr>
      </w:pPr>
      <w:r w:rsidRPr="00EC1FE5">
        <w:rPr>
          <w:rFonts w:ascii="Arial" w:hAnsi="Arial" w:cs="Arial"/>
          <w:color w:val="auto"/>
          <w:sz w:val="22"/>
          <w:szCs w:val="22"/>
        </w:rPr>
        <w:t>toaletę kontenerową</w:t>
      </w:r>
      <w:r w:rsidR="00E27670">
        <w:rPr>
          <w:rFonts w:ascii="Arial" w:hAnsi="Arial" w:cs="Arial"/>
          <w:color w:val="auto"/>
          <w:sz w:val="22"/>
          <w:szCs w:val="22"/>
        </w:rPr>
        <w:t>,</w:t>
      </w:r>
      <w:r w:rsidR="008B78A9">
        <w:rPr>
          <w:rFonts w:ascii="Arial" w:hAnsi="Arial" w:cs="Arial"/>
          <w:color w:val="auto"/>
          <w:sz w:val="22"/>
          <w:szCs w:val="22"/>
        </w:rPr>
        <w:t xml:space="preserve"> wykończoną na zewnątrz deską drewnianą, lakierowaną </w:t>
      </w:r>
      <w:r w:rsidR="008B78A9">
        <w:rPr>
          <w:rFonts w:ascii="Arial" w:hAnsi="Arial" w:cs="Arial"/>
          <w:color w:val="auto"/>
          <w:sz w:val="22"/>
          <w:szCs w:val="22"/>
        </w:rPr>
        <w:br/>
        <w:t>w kolorze sosny,</w:t>
      </w:r>
      <w:r w:rsidRPr="00EC1FE5">
        <w:rPr>
          <w:rFonts w:ascii="Arial" w:hAnsi="Arial" w:cs="Arial"/>
          <w:color w:val="auto"/>
          <w:sz w:val="22"/>
          <w:szCs w:val="22"/>
        </w:rPr>
        <w:t xml:space="preserve"> </w:t>
      </w:r>
      <w:r w:rsidR="0040409C" w:rsidRPr="00EC1FE5">
        <w:rPr>
          <w:rFonts w:ascii="Arial" w:hAnsi="Arial" w:cs="Arial"/>
          <w:color w:val="auto"/>
          <w:sz w:val="22"/>
          <w:szCs w:val="22"/>
        </w:rPr>
        <w:t>ustawioną</w:t>
      </w:r>
      <w:r w:rsidR="00E27670">
        <w:rPr>
          <w:rFonts w:ascii="Arial" w:hAnsi="Arial" w:cs="Arial"/>
          <w:color w:val="auto"/>
          <w:sz w:val="22"/>
          <w:szCs w:val="22"/>
        </w:rPr>
        <w:t xml:space="preserve"> </w:t>
      </w:r>
      <w:r w:rsidR="00E27670" w:rsidRPr="00EC1FE5">
        <w:rPr>
          <w:rFonts w:ascii="Arial" w:hAnsi="Arial" w:cs="Arial"/>
          <w:color w:val="auto"/>
          <w:sz w:val="22"/>
          <w:szCs w:val="22"/>
        </w:rPr>
        <w:t>i zakotwioną</w:t>
      </w:r>
      <w:r w:rsidR="0040409C" w:rsidRPr="00EC1FE5">
        <w:rPr>
          <w:rFonts w:ascii="Arial" w:hAnsi="Arial" w:cs="Arial"/>
          <w:color w:val="auto"/>
          <w:sz w:val="22"/>
          <w:szCs w:val="22"/>
        </w:rPr>
        <w:t xml:space="preserve"> na płycie fundamentowej żelbetowej </w:t>
      </w:r>
      <w:r>
        <w:rPr>
          <w:rFonts w:ascii="Arial" w:hAnsi="Arial" w:cs="Arial"/>
          <w:color w:val="auto"/>
          <w:sz w:val="22"/>
          <w:szCs w:val="22"/>
        </w:rPr>
        <w:br/>
      </w:r>
      <w:r w:rsidR="00E27670">
        <w:rPr>
          <w:rFonts w:ascii="Arial" w:hAnsi="Arial" w:cs="Arial"/>
          <w:color w:val="auto"/>
          <w:sz w:val="22"/>
          <w:szCs w:val="22"/>
        </w:rPr>
        <w:t>-</w:t>
      </w:r>
      <w:r w:rsidR="006B2D73" w:rsidRPr="00EC1FE5">
        <w:rPr>
          <w:rFonts w:ascii="Arial" w:hAnsi="Arial" w:cs="Arial"/>
          <w:color w:val="auto"/>
          <w:sz w:val="22"/>
          <w:szCs w:val="22"/>
        </w:rPr>
        <w:t xml:space="preserve"> 1 szt.</w:t>
      </w:r>
      <w:r w:rsidR="003D116D" w:rsidRPr="00EC1FE5">
        <w:rPr>
          <w:rFonts w:ascii="Arial" w:hAnsi="Arial" w:cs="Arial"/>
          <w:color w:val="auto"/>
          <w:sz w:val="22"/>
          <w:szCs w:val="22"/>
        </w:rPr>
        <w:t>,</w:t>
      </w:r>
      <w:r w:rsidR="0040409C" w:rsidRPr="00EC1FE5">
        <w:rPr>
          <w:rFonts w:ascii="Arial" w:hAnsi="Arial" w:cs="Arial"/>
          <w:color w:val="auto"/>
          <w:sz w:val="22"/>
          <w:szCs w:val="22"/>
        </w:rPr>
        <w:t xml:space="preserve"> </w:t>
      </w:r>
    </w:p>
    <w:p w14:paraId="528E72DC" w14:textId="5215B6AA" w:rsidR="008B78A9" w:rsidRDefault="003D116D" w:rsidP="00D67984">
      <w:pPr>
        <w:pStyle w:val="Akapitzlist"/>
        <w:numPr>
          <w:ilvl w:val="3"/>
          <w:numId w:val="82"/>
        </w:numPr>
        <w:spacing w:line="288" w:lineRule="auto"/>
        <w:ind w:left="567" w:hanging="283"/>
        <w:jc w:val="both"/>
        <w:rPr>
          <w:rFonts w:ascii="Arial" w:hAnsi="Arial" w:cs="Arial"/>
          <w:sz w:val="22"/>
          <w:szCs w:val="22"/>
        </w:rPr>
      </w:pPr>
      <w:r>
        <w:rPr>
          <w:rFonts w:ascii="Arial" w:hAnsi="Arial" w:cs="Arial"/>
          <w:sz w:val="22"/>
          <w:szCs w:val="22"/>
        </w:rPr>
        <w:t>p</w:t>
      </w:r>
      <w:r w:rsidR="00A115D2" w:rsidRPr="00863862">
        <w:rPr>
          <w:rFonts w:ascii="Arial" w:hAnsi="Arial" w:cs="Arial"/>
          <w:sz w:val="22"/>
          <w:szCs w:val="22"/>
        </w:rPr>
        <w:t>rzebieralni</w:t>
      </w:r>
      <w:r w:rsidR="006B2D73">
        <w:rPr>
          <w:rFonts w:ascii="Arial" w:hAnsi="Arial" w:cs="Arial"/>
          <w:sz w:val="22"/>
          <w:szCs w:val="22"/>
        </w:rPr>
        <w:t>ę</w:t>
      </w:r>
      <w:r w:rsidRPr="003D116D">
        <w:rPr>
          <w:rFonts w:ascii="Arial" w:hAnsi="Arial" w:cs="Arial"/>
          <w:sz w:val="22"/>
          <w:szCs w:val="22"/>
        </w:rPr>
        <w:t xml:space="preserve"> </w:t>
      </w:r>
      <w:r w:rsidRPr="00863862">
        <w:rPr>
          <w:rFonts w:ascii="Arial" w:hAnsi="Arial" w:cs="Arial"/>
          <w:sz w:val="22"/>
          <w:szCs w:val="22"/>
        </w:rPr>
        <w:t>zamontowan</w:t>
      </w:r>
      <w:r w:rsidR="006B2D73">
        <w:rPr>
          <w:rFonts w:ascii="Arial" w:hAnsi="Arial" w:cs="Arial"/>
          <w:sz w:val="22"/>
          <w:szCs w:val="22"/>
        </w:rPr>
        <w:t>ą</w:t>
      </w:r>
      <w:r w:rsidRPr="00863862">
        <w:rPr>
          <w:rFonts w:ascii="Arial" w:hAnsi="Arial" w:cs="Arial"/>
          <w:sz w:val="22"/>
          <w:szCs w:val="22"/>
        </w:rPr>
        <w:t xml:space="preserve"> na prefabrykowanych fundamentach</w:t>
      </w:r>
      <w:r>
        <w:rPr>
          <w:rFonts w:ascii="Arial" w:hAnsi="Arial" w:cs="Arial"/>
          <w:sz w:val="22"/>
          <w:szCs w:val="22"/>
        </w:rPr>
        <w:t xml:space="preserve">  </w:t>
      </w:r>
      <w:r w:rsidR="008B78A9">
        <w:rPr>
          <w:rFonts w:ascii="Arial" w:hAnsi="Arial" w:cs="Arial"/>
          <w:sz w:val="22"/>
          <w:szCs w:val="22"/>
        </w:rPr>
        <w:t>-</w:t>
      </w:r>
      <w:r>
        <w:rPr>
          <w:rFonts w:ascii="Arial" w:hAnsi="Arial" w:cs="Arial"/>
          <w:sz w:val="22"/>
          <w:szCs w:val="22"/>
        </w:rPr>
        <w:t xml:space="preserve"> 2 szt.,</w:t>
      </w:r>
    </w:p>
    <w:p w14:paraId="14B62AD1" w14:textId="77D21C23" w:rsidR="003D116D" w:rsidRPr="008B78A9" w:rsidRDefault="003D116D" w:rsidP="00D67984">
      <w:pPr>
        <w:pStyle w:val="Akapitzlist"/>
        <w:numPr>
          <w:ilvl w:val="3"/>
          <w:numId w:val="82"/>
        </w:numPr>
        <w:spacing w:line="288" w:lineRule="auto"/>
        <w:ind w:left="567" w:hanging="283"/>
        <w:jc w:val="both"/>
        <w:rPr>
          <w:rFonts w:ascii="Arial" w:hAnsi="Arial" w:cs="Arial"/>
          <w:sz w:val="22"/>
          <w:szCs w:val="22"/>
        </w:rPr>
      </w:pPr>
      <w:r w:rsidRPr="008B78A9">
        <w:rPr>
          <w:rFonts w:ascii="Arial" w:hAnsi="Arial" w:cs="Arial"/>
          <w:sz w:val="22"/>
          <w:szCs w:val="22"/>
        </w:rPr>
        <w:t>zacienienia żaglowe na wsporniku</w:t>
      </w:r>
      <w:r w:rsidR="00FC39B2" w:rsidRPr="008B78A9">
        <w:rPr>
          <w:rFonts w:ascii="Arial" w:hAnsi="Arial" w:cs="Arial"/>
          <w:sz w:val="22"/>
          <w:szCs w:val="22"/>
        </w:rPr>
        <w:t>,</w:t>
      </w:r>
      <w:r w:rsidR="00A115D2" w:rsidRPr="008B78A9">
        <w:rPr>
          <w:rFonts w:ascii="Arial" w:hAnsi="Arial" w:cs="Arial"/>
          <w:sz w:val="22"/>
          <w:szCs w:val="22"/>
        </w:rPr>
        <w:t xml:space="preserve"> zamontowane na prefabrykowanych fundamentach</w:t>
      </w:r>
      <w:r w:rsidR="00FC39B2" w:rsidRPr="008B78A9">
        <w:rPr>
          <w:rFonts w:ascii="Arial" w:hAnsi="Arial" w:cs="Arial"/>
          <w:sz w:val="22"/>
          <w:szCs w:val="22"/>
        </w:rPr>
        <w:t xml:space="preserve"> - 4 szt.,</w:t>
      </w:r>
      <w:r w:rsidR="00A115D2" w:rsidRPr="008B78A9">
        <w:rPr>
          <w:rFonts w:ascii="Arial" w:hAnsi="Arial" w:cs="Arial"/>
          <w:sz w:val="22"/>
          <w:szCs w:val="22"/>
        </w:rPr>
        <w:t xml:space="preserve"> </w:t>
      </w:r>
    </w:p>
    <w:p w14:paraId="34C7D60D" w14:textId="7109FF81" w:rsidR="00A003C0" w:rsidRDefault="003D116D" w:rsidP="00D67984">
      <w:pPr>
        <w:pStyle w:val="Akapitzlist"/>
        <w:numPr>
          <w:ilvl w:val="3"/>
          <w:numId w:val="82"/>
        </w:numPr>
        <w:spacing w:line="288" w:lineRule="auto"/>
        <w:ind w:left="567" w:hanging="425"/>
        <w:jc w:val="both"/>
        <w:rPr>
          <w:rFonts w:ascii="Arial" w:hAnsi="Arial" w:cs="Arial"/>
          <w:color w:val="auto"/>
          <w:sz w:val="22"/>
          <w:szCs w:val="22"/>
        </w:rPr>
      </w:pPr>
      <w:r w:rsidRPr="00785363">
        <w:rPr>
          <w:rFonts w:ascii="Arial" w:hAnsi="Arial" w:cs="Arial"/>
          <w:color w:val="auto"/>
          <w:sz w:val="22"/>
          <w:szCs w:val="22"/>
        </w:rPr>
        <w:t>l</w:t>
      </w:r>
      <w:r w:rsidR="00A115D2" w:rsidRPr="00785363">
        <w:rPr>
          <w:rFonts w:ascii="Arial" w:hAnsi="Arial" w:cs="Arial"/>
          <w:color w:val="auto"/>
          <w:sz w:val="22"/>
          <w:szCs w:val="22"/>
        </w:rPr>
        <w:t xml:space="preserve">eżaki </w:t>
      </w:r>
      <w:r w:rsidR="008B78A9">
        <w:rPr>
          <w:rFonts w:ascii="Arial" w:hAnsi="Arial" w:cs="Arial"/>
          <w:color w:val="auto"/>
          <w:sz w:val="22"/>
          <w:szCs w:val="22"/>
        </w:rPr>
        <w:t>-</w:t>
      </w:r>
      <w:r w:rsidR="00EC1FE5" w:rsidRPr="00785363">
        <w:rPr>
          <w:rFonts w:ascii="Arial" w:hAnsi="Arial" w:cs="Arial"/>
          <w:color w:val="auto"/>
          <w:sz w:val="22"/>
          <w:szCs w:val="22"/>
        </w:rPr>
        <w:t xml:space="preserve"> istniejące</w:t>
      </w:r>
      <w:r w:rsidR="00785363">
        <w:rPr>
          <w:rFonts w:ascii="Arial" w:hAnsi="Arial" w:cs="Arial"/>
          <w:color w:val="auto"/>
          <w:sz w:val="22"/>
          <w:szCs w:val="22"/>
        </w:rPr>
        <w:t xml:space="preserve"> na niecce </w:t>
      </w:r>
      <w:proofErr w:type="spellStart"/>
      <w:r w:rsidR="00785363">
        <w:rPr>
          <w:rFonts w:ascii="Arial" w:hAnsi="Arial" w:cs="Arial"/>
          <w:color w:val="auto"/>
          <w:sz w:val="22"/>
          <w:szCs w:val="22"/>
        </w:rPr>
        <w:t>czyżykowskiej</w:t>
      </w:r>
      <w:proofErr w:type="spellEnd"/>
      <w:r w:rsidR="00EC1FE5" w:rsidRPr="00785363">
        <w:rPr>
          <w:rFonts w:ascii="Arial" w:hAnsi="Arial" w:cs="Arial"/>
          <w:color w:val="auto"/>
          <w:sz w:val="22"/>
          <w:szCs w:val="22"/>
        </w:rPr>
        <w:t>, które należy rozmieścić w nowej lokalizacji</w:t>
      </w:r>
      <w:r w:rsidR="00A115D2" w:rsidRPr="00785363">
        <w:rPr>
          <w:rFonts w:ascii="Arial" w:hAnsi="Arial" w:cs="Arial"/>
          <w:color w:val="auto"/>
          <w:sz w:val="22"/>
          <w:szCs w:val="22"/>
        </w:rPr>
        <w:t xml:space="preserve"> </w:t>
      </w:r>
      <w:r w:rsidR="00EC1FE5" w:rsidRPr="00785363">
        <w:rPr>
          <w:rFonts w:ascii="Arial" w:hAnsi="Arial" w:cs="Arial"/>
          <w:color w:val="auto"/>
          <w:sz w:val="22"/>
          <w:szCs w:val="22"/>
        </w:rPr>
        <w:t xml:space="preserve">zgodnie z </w:t>
      </w:r>
      <w:r w:rsidR="00DC7991" w:rsidRPr="00785363">
        <w:rPr>
          <w:rFonts w:ascii="Arial" w:hAnsi="Arial" w:cs="Arial"/>
          <w:color w:val="auto"/>
          <w:sz w:val="22"/>
          <w:szCs w:val="22"/>
        </w:rPr>
        <w:t xml:space="preserve">dokumentacją </w:t>
      </w:r>
      <w:r w:rsidR="00EC1FE5" w:rsidRPr="00785363">
        <w:rPr>
          <w:rFonts w:ascii="Arial" w:hAnsi="Arial" w:cs="Arial"/>
          <w:color w:val="auto"/>
          <w:sz w:val="22"/>
          <w:szCs w:val="22"/>
        </w:rPr>
        <w:t>projekt</w:t>
      </w:r>
      <w:r w:rsidR="00DC7991" w:rsidRPr="00785363">
        <w:rPr>
          <w:rFonts w:ascii="Arial" w:hAnsi="Arial" w:cs="Arial"/>
          <w:color w:val="auto"/>
          <w:sz w:val="22"/>
          <w:szCs w:val="22"/>
        </w:rPr>
        <w:t>ową</w:t>
      </w:r>
      <w:r w:rsidR="00AC477D">
        <w:rPr>
          <w:rFonts w:ascii="Arial" w:hAnsi="Arial" w:cs="Arial"/>
          <w:color w:val="auto"/>
          <w:sz w:val="22"/>
          <w:szCs w:val="22"/>
        </w:rPr>
        <w:t xml:space="preserve"> - </w:t>
      </w:r>
      <w:r w:rsidR="00AC477D" w:rsidRPr="00785363">
        <w:rPr>
          <w:rFonts w:ascii="Arial" w:hAnsi="Arial" w:cs="Arial"/>
          <w:color w:val="auto"/>
          <w:sz w:val="22"/>
          <w:szCs w:val="22"/>
        </w:rPr>
        <w:t>12 szt.,</w:t>
      </w:r>
    </w:p>
    <w:p w14:paraId="2A506D9F" w14:textId="51AA39D3" w:rsidR="006B2D73" w:rsidRPr="00863862" w:rsidRDefault="006B2D73" w:rsidP="00D67984">
      <w:pPr>
        <w:pStyle w:val="Akapitzlist"/>
        <w:numPr>
          <w:ilvl w:val="3"/>
          <w:numId w:val="82"/>
        </w:numPr>
        <w:spacing w:line="288" w:lineRule="auto"/>
        <w:ind w:left="567" w:hanging="425"/>
        <w:jc w:val="both"/>
        <w:rPr>
          <w:rFonts w:ascii="Arial" w:hAnsi="Arial" w:cs="Arial"/>
          <w:sz w:val="22"/>
          <w:szCs w:val="22"/>
        </w:rPr>
      </w:pPr>
      <w:r w:rsidRPr="00116929">
        <w:rPr>
          <w:rFonts w:ascii="Arial" w:hAnsi="Arial" w:cs="Arial"/>
          <w:color w:val="auto"/>
          <w:sz w:val="22"/>
          <w:szCs w:val="22"/>
        </w:rPr>
        <w:t>ogrodzenie panelowe z furtką</w:t>
      </w:r>
      <w:r>
        <w:rPr>
          <w:rFonts w:ascii="Arial" w:hAnsi="Arial" w:cs="Arial"/>
          <w:color w:val="auto"/>
          <w:sz w:val="22"/>
          <w:szCs w:val="22"/>
        </w:rPr>
        <w:t>.</w:t>
      </w:r>
    </w:p>
    <w:p w14:paraId="67BC4B94" w14:textId="77777777" w:rsidR="00A115D2" w:rsidRPr="00B45FE1" w:rsidRDefault="00A115D2" w:rsidP="00CD7BBD">
      <w:pPr>
        <w:ind w:left="567" w:hanging="425"/>
        <w:jc w:val="both"/>
        <w:rPr>
          <w:rFonts w:ascii="Arial" w:hAnsi="Arial" w:cs="Arial"/>
          <w:sz w:val="22"/>
          <w:szCs w:val="22"/>
        </w:rPr>
      </w:pPr>
    </w:p>
    <w:p w14:paraId="158451C2" w14:textId="38708693" w:rsidR="00DC7991" w:rsidRPr="00DC7991" w:rsidRDefault="00A115D2" w:rsidP="00542BBB">
      <w:pPr>
        <w:pStyle w:val="Akapitzlist"/>
        <w:numPr>
          <w:ilvl w:val="0"/>
          <w:numId w:val="131"/>
        </w:numPr>
        <w:spacing w:line="288" w:lineRule="auto"/>
        <w:jc w:val="both"/>
        <w:rPr>
          <w:rFonts w:ascii="Arial" w:hAnsi="Arial" w:cs="Arial"/>
          <w:sz w:val="22"/>
          <w:szCs w:val="22"/>
        </w:rPr>
      </w:pPr>
      <w:r w:rsidRPr="00DC7991">
        <w:rPr>
          <w:rFonts w:ascii="Arial" w:hAnsi="Arial" w:cs="Arial"/>
          <w:sz w:val="22"/>
          <w:szCs w:val="22"/>
        </w:rPr>
        <w:t>Zestawienie powierzchni</w:t>
      </w:r>
      <w:r w:rsidR="00DC7991" w:rsidRPr="00DC7991">
        <w:rPr>
          <w:rFonts w:ascii="Arial" w:hAnsi="Arial" w:cs="Arial"/>
          <w:sz w:val="22"/>
          <w:szCs w:val="22"/>
        </w:rPr>
        <w:t xml:space="preserve"> wodnego placu zabaw:</w:t>
      </w:r>
    </w:p>
    <w:p w14:paraId="763EFDA2" w14:textId="13CCE703" w:rsidR="00DC7991" w:rsidRPr="00DC7991" w:rsidRDefault="00DC7991" w:rsidP="00542BBB">
      <w:pPr>
        <w:pStyle w:val="Akapitzlist"/>
        <w:numPr>
          <w:ilvl w:val="0"/>
          <w:numId w:val="132"/>
        </w:numPr>
        <w:spacing w:line="288" w:lineRule="auto"/>
        <w:ind w:left="567" w:hanging="283"/>
        <w:jc w:val="both"/>
        <w:rPr>
          <w:rFonts w:ascii="Arial" w:hAnsi="Arial" w:cs="Arial"/>
          <w:sz w:val="22"/>
          <w:szCs w:val="22"/>
        </w:rPr>
      </w:pPr>
      <w:r>
        <w:rPr>
          <w:rFonts w:ascii="Arial" w:hAnsi="Arial" w:cs="Arial"/>
          <w:sz w:val="22"/>
          <w:szCs w:val="22"/>
        </w:rPr>
        <w:t>p</w:t>
      </w:r>
      <w:r w:rsidR="00A115D2" w:rsidRPr="00DC7991">
        <w:rPr>
          <w:rFonts w:ascii="Arial" w:hAnsi="Arial" w:cs="Arial"/>
          <w:sz w:val="22"/>
          <w:szCs w:val="22"/>
        </w:rPr>
        <w:t>owierzchnia inwestycji:  1100 m</w:t>
      </w:r>
      <w:r w:rsidR="00A115D2" w:rsidRPr="00DC7991">
        <w:rPr>
          <w:rFonts w:ascii="Arial" w:hAnsi="Arial" w:cs="Arial"/>
          <w:sz w:val="22"/>
          <w:szCs w:val="22"/>
          <w:vertAlign w:val="superscript"/>
        </w:rPr>
        <w:t>2</w:t>
      </w:r>
      <w:r w:rsidR="008105F6">
        <w:rPr>
          <w:rFonts w:ascii="Arial" w:hAnsi="Arial" w:cs="Arial"/>
          <w:sz w:val="22"/>
          <w:szCs w:val="22"/>
          <w:vertAlign w:val="superscript"/>
        </w:rPr>
        <w:t xml:space="preserve"> </w:t>
      </w:r>
      <w:r w:rsidR="008105F6">
        <w:rPr>
          <w:rFonts w:ascii="Arial" w:hAnsi="Arial" w:cs="Arial"/>
          <w:sz w:val="22"/>
          <w:szCs w:val="22"/>
        </w:rPr>
        <w:t>w tym:</w:t>
      </w:r>
    </w:p>
    <w:p w14:paraId="39C06A81" w14:textId="25C2AB89" w:rsidR="008105F6" w:rsidRDefault="00DC7991" w:rsidP="008105F6">
      <w:pPr>
        <w:pStyle w:val="Akapitzlist"/>
        <w:numPr>
          <w:ilvl w:val="2"/>
          <w:numId w:val="101"/>
        </w:numPr>
        <w:spacing w:line="288" w:lineRule="auto"/>
        <w:ind w:left="851" w:hanging="284"/>
        <w:jc w:val="both"/>
        <w:rPr>
          <w:rFonts w:ascii="Arial" w:hAnsi="Arial" w:cs="Arial"/>
          <w:sz w:val="22"/>
          <w:szCs w:val="22"/>
        </w:rPr>
      </w:pPr>
      <w:r w:rsidRPr="00DC7991">
        <w:rPr>
          <w:rFonts w:ascii="Arial" w:hAnsi="Arial" w:cs="Arial"/>
          <w:sz w:val="22"/>
          <w:szCs w:val="22"/>
        </w:rPr>
        <w:t>p</w:t>
      </w:r>
      <w:r w:rsidR="00A115D2" w:rsidRPr="00DC7991">
        <w:rPr>
          <w:rFonts w:ascii="Arial" w:hAnsi="Arial" w:cs="Arial"/>
          <w:sz w:val="22"/>
          <w:szCs w:val="22"/>
        </w:rPr>
        <w:t>owierzchnia zabudowy kontenerem WC: 13 m</w:t>
      </w:r>
      <w:r w:rsidR="00A115D2" w:rsidRPr="00DC7991">
        <w:rPr>
          <w:rFonts w:ascii="Arial" w:hAnsi="Arial" w:cs="Arial"/>
          <w:sz w:val="22"/>
          <w:szCs w:val="22"/>
          <w:vertAlign w:val="superscript"/>
        </w:rPr>
        <w:t>2</w:t>
      </w:r>
      <w:r w:rsidR="008105F6">
        <w:rPr>
          <w:rFonts w:ascii="Arial" w:hAnsi="Arial" w:cs="Arial"/>
          <w:sz w:val="22"/>
          <w:szCs w:val="22"/>
        </w:rPr>
        <w:t>,</w:t>
      </w:r>
      <w:r w:rsidR="00A115D2" w:rsidRPr="00DC7991">
        <w:rPr>
          <w:rFonts w:ascii="Arial" w:hAnsi="Arial" w:cs="Arial"/>
          <w:sz w:val="22"/>
          <w:szCs w:val="22"/>
        </w:rPr>
        <w:t xml:space="preserve"> </w:t>
      </w:r>
    </w:p>
    <w:p w14:paraId="5B8F18FA" w14:textId="77777777" w:rsidR="008105F6" w:rsidRDefault="00DC7991" w:rsidP="008105F6">
      <w:pPr>
        <w:pStyle w:val="Akapitzlist"/>
        <w:numPr>
          <w:ilvl w:val="2"/>
          <w:numId w:val="101"/>
        </w:numPr>
        <w:spacing w:line="288" w:lineRule="auto"/>
        <w:ind w:left="851" w:hanging="284"/>
        <w:jc w:val="both"/>
        <w:rPr>
          <w:rFonts w:ascii="Arial" w:hAnsi="Arial" w:cs="Arial"/>
          <w:sz w:val="22"/>
          <w:szCs w:val="22"/>
        </w:rPr>
      </w:pPr>
      <w:r w:rsidRPr="008105F6">
        <w:rPr>
          <w:rFonts w:ascii="Arial" w:hAnsi="Arial" w:cs="Arial"/>
          <w:sz w:val="22"/>
          <w:szCs w:val="22"/>
        </w:rPr>
        <w:t>p</w:t>
      </w:r>
      <w:r w:rsidR="00A115D2" w:rsidRPr="008105F6">
        <w:rPr>
          <w:rFonts w:ascii="Arial" w:hAnsi="Arial" w:cs="Arial"/>
          <w:sz w:val="22"/>
          <w:szCs w:val="22"/>
        </w:rPr>
        <w:t>owierzchnia niecki wodnego placu:  469 m</w:t>
      </w:r>
      <w:r w:rsidR="00A115D2" w:rsidRPr="008105F6">
        <w:rPr>
          <w:rFonts w:ascii="Arial" w:hAnsi="Arial" w:cs="Arial"/>
          <w:sz w:val="22"/>
          <w:szCs w:val="22"/>
          <w:vertAlign w:val="superscript"/>
        </w:rPr>
        <w:t>2</w:t>
      </w:r>
      <w:r w:rsidR="008105F6">
        <w:rPr>
          <w:rFonts w:ascii="Arial" w:hAnsi="Arial" w:cs="Arial"/>
          <w:sz w:val="22"/>
          <w:szCs w:val="22"/>
        </w:rPr>
        <w:t>,</w:t>
      </w:r>
    </w:p>
    <w:p w14:paraId="5A56B6DD" w14:textId="77777777" w:rsidR="008105F6" w:rsidRPr="008105F6" w:rsidRDefault="00A115D2" w:rsidP="008105F6">
      <w:pPr>
        <w:pStyle w:val="Akapitzlist"/>
        <w:numPr>
          <w:ilvl w:val="2"/>
          <w:numId w:val="101"/>
        </w:numPr>
        <w:spacing w:line="288" w:lineRule="auto"/>
        <w:ind w:left="851" w:hanging="284"/>
        <w:jc w:val="both"/>
        <w:rPr>
          <w:rFonts w:ascii="Arial" w:hAnsi="Arial" w:cs="Arial"/>
          <w:sz w:val="22"/>
          <w:szCs w:val="22"/>
        </w:rPr>
      </w:pPr>
      <w:r w:rsidRPr="008105F6">
        <w:rPr>
          <w:rFonts w:ascii="Arial" w:hAnsi="Arial" w:cs="Arial"/>
          <w:sz w:val="22"/>
          <w:szCs w:val="22"/>
        </w:rPr>
        <w:lastRenderedPageBreak/>
        <w:t>projektowanych nawierzchni mineralno-żywicznych: 45 m</w:t>
      </w:r>
      <w:r w:rsidRPr="008105F6">
        <w:rPr>
          <w:rFonts w:ascii="Arial" w:hAnsi="Arial" w:cs="Arial"/>
          <w:sz w:val="22"/>
          <w:szCs w:val="22"/>
          <w:vertAlign w:val="superscript"/>
        </w:rPr>
        <w:t>2</w:t>
      </w:r>
    </w:p>
    <w:p w14:paraId="77363AAB" w14:textId="26F684F0" w:rsidR="00A115D2" w:rsidRPr="008105F6" w:rsidRDefault="00DC7991" w:rsidP="008105F6">
      <w:pPr>
        <w:pStyle w:val="Akapitzlist"/>
        <w:numPr>
          <w:ilvl w:val="2"/>
          <w:numId w:val="101"/>
        </w:numPr>
        <w:spacing w:line="288" w:lineRule="auto"/>
        <w:ind w:left="851" w:hanging="284"/>
        <w:jc w:val="both"/>
        <w:rPr>
          <w:rFonts w:ascii="Arial" w:hAnsi="Arial" w:cs="Arial"/>
          <w:sz w:val="22"/>
          <w:szCs w:val="22"/>
        </w:rPr>
      </w:pPr>
      <w:r w:rsidRPr="008105F6">
        <w:rPr>
          <w:rFonts w:ascii="Arial" w:hAnsi="Arial" w:cs="Arial"/>
          <w:sz w:val="22"/>
          <w:szCs w:val="22"/>
        </w:rPr>
        <w:t>p</w:t>
      </w:r>
      <w:r w:rsidR="00A115D2" w:rsidRPr="008105F6">
        <w:rPr>
          <w:rFonts w:ascii="Arial" w:hAnsi="Arial" w:cs="Arial"/>
          <w:sz w:val="22"/>
          <w:szCs w:val="22"/>
        </w:rPr>
        <w:t>owierzchnia zieleni: 573 m</w:t>
      </w:r>
      <w:r w:rsidR="00A115D2" w:rsidRPr="008105F6">
        <w:rPr>
          <w:rFonts w:ascii="Arial" w:hAnsi="Arial" w:cs="Arial"/>
          <w:sz w:val="22"/>
          <w:szCs w:val="22"/>
          <w:vertAlign w:val="superscript"/>
        </w:rPr>
        <w:t>2</w:t>
      </w:r>
      <w:r w:rsidR="00A115D2" w:rsidRPr="008105F6">
        <w:rPr>
          <w:rFonts w:ascii="Arial" w:hAnsi="Arial" w:cs="Arial"/>
          <w:sz w:val="22"/>
          <w:szCs w:val="22"/>
        </w:rPr>
        <w:t xml:space="preserve"> ( 52% terenu)</w:t>
      </w:r>
      <w:r w:rsidR="00612AE2" w:rsidRPr="008105F6">
        <w:rPr>
          <w:rFonts w:ascii="Arial" w:hAnsi="Arial" w:cs="Arial"/>
          <w:sz w:val="22"/>
          <w:szCs w:val="22"/>
        </w:rPr>
        <w:t>.</w:t>
      </w:r>
    </w:p>
    <w:p w14:paraId="7675A8A8" w14:textId="77777777" w:rsidR="00A115D2" w:rsidRPr="00AC477D" w:rsidRDefault="00A115D2" w:rsidP="00DC7991">
      <w:pPr>
        <w:spacing w:line="288" w:lineRule="auto"/>
        <w:ind w:left="1080"/>
        <w:jc w:val="both"/>
        <w:rPr>
          <w:rFonts w:ascii="Arial" w:hAnsi="Arial" w:cs="Arial"/>
          <w:sz w:val="12"/>
          <w:szCs w:val="12"/>
        </w:rPr>
      </w:pPr>
    </w:p>
    <w:p w14:paraId="1AD41CA9" w14:textId="72CA4353" w:rsidR="00A115D2" w:rsidRPr="00B45FE1" w:rsidRDefault="00DC7991" w:rsidP="00DC7991">
      <w:pPr>
        <w:spacing w:line="288" w:lineRule="auto"/>
        <w:rPr>
          <w:rFonts w:ascii="Arial" w:eastAsia="Times New Roman" w:hAnsi="Arial" w:cs="Arial"/>
          <w:bCs/>
          <w:color w:val="auto"/>
          <w:sz w:val="22"/>
          <w:szCs w:val="22"/>
        </w:rPr>
      </w:pPr>
      <w:r>
        <w:rPr>
          <w:rFonts w:ascii="Arial" w:hAnsi="Arial" w:cs="Arial"/>
          <w:bCs/>
          <w:sz w:val="22"/>
          <w:szCs w:val="22"/>
        </w:rPr>
        <w:t xml:space="preserve">4. </w:t>
      </w:r>
      <w:r w:rsidR="00880022">
        <w:rPr>
          <w:rFonts w:ascii="Arial" w:hAnsi="Arial" w:cs="Arial"/>
          <w:bCs/>
          <w:sz w:val="22"/>
          <w:szCs w:val="22"/>
        </w:rPr>
        <w:t xml:space="preserve">Zestawienie projektowanych </w:t>
      </w:r>
      <w:r w:rsidR="00A115D2" w:rsidRPr="00B45FE1">
        <w:rPr>
          <w:rFonts w:ascii="Arial" w:hAnsi="Arial" w:cs="Arial"/>
          <w:bCs/>
          <w:sz w:val="22"/>
          <w:szCs w:val="22"/>
        </w:rPr>
        <w:t>zabaw</w:t>
      </w:r>
      <w:r w:rsidR="00880022">
        <w:rPr>
          <w:rFonts w:ascii="Arial" w:hAnsi="Arial" w:cs="Arial"/>
          <w:bCs/>
          <w:sz w:val="22"/>
          <w:szCs w:val="22"/>
        </w:rPr>
        <w:t>ek</w:t>
      </w:r>
      <w:r w:rsidR="00A115D2" w:rsidRPr="00B45FE1">
        <w:rPr>
          <w:rFonts w:ascii="Arial" w:hAnsi="Arial" w:cs="Arial"/>
          <w:bCs/>
          <w:sz w:val="22"/>
          <w:szCs w:val="22"/>
        </w:rPr>
        <w:t xml:space="preserve"> wodnego placu </w:t>
      </w:r>
      <w:r w:rsidR="00880022">
        <w:rPr>
          <w:rFonts w:ascii="Arial" w:hAnsi="Arial" w:cs="Arial"/>
          <w:bCs/>
          <w:sz w:val="22"/>
          <w:szCs w:val="22"/>
        </w:rPr>
        <w:t>zabaw:</w:t>
      </w:r>
    </w:p>
    <w:p w14:paraId="360486BC" w14:textId="12D3741F" w:rsidR="00DC7991"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DC7991">
        <w:rPr>
          <w:rFonts w:ascii="Arial" w:hAnsi="Arial" w:cs="Arial"/>
          <w:sz w:val="22"/>
          <w:szCs w:val="22"/>
        </w:rPr>
        <w:t xml:space="preserve">zabawka w formie w formie łuku tworząca efekt mgły wodnej </w:t>
      </w:r>
      <w:r w:rsidR="008A2B68">
        <w:rPr>
          <w:rFonts w:ascii="Arial" w:hAnsi="Arial" w:cs="Arial"/>
          <w:sz w:val="22"/>
          <w:szCs w:val="22"/>
        </w:rPr>
        <w:t>-</w:t>
      </w:r>
      <w:r w:rsidR="00DC7991" w:rsidRPr="00DC7991">
        <w:rPr>
          <w:rFonts w:ascii="Arial" w:hAnsi="Arial" w:cs="Arial"/>
          <w:sz w:val="22"/>
          <w:szCs w:val="22"/>
        </w:rPr>
        <w:t xml:space="preserve"> </w:t>
      </w:r>
      <w:r w:rsidRPr="00DC7991">
        <w:rPr>
          <w:rFonts w:ascii="Arial" w:hAnsi="Arial" w:cs="Arial"/>
          <w:sz w:val="22"/>
          <w:szCs w:val="22"/>
        </w:rPr>
        <w:t>3</w:t>
      </w:r>
      <w:r w:rsidR="00DC7991" w:rsidRPr="00DC7991">
        <w:rPr>
          <w:rFonts w:ascii="Arial" w:hAnsi="Arial" w:cs="Arial"/>
          <w:sz w:val="22"/>
          <w:szCs w:val="22"/>
        </w:rPr>
        <w:t xml:space="preserve"> </w:t>
      </w:r>
      <w:r w:rsidRPr="00DC7991">
        <w:rPr>
          <w:rFonts w:ascii="Arial" w:hAnsi="Arial" w:cs="Arial"/>
          <w:sz w:val="22"/>
          <w:szCs w:val="22"/>
        </w:rPr>
        <w:t>szt</w:t>
      </w:r>
      <w:r w:rsidR="00DC7991" w:rsidRPr="00DC7991">
        <w:rPr>
          <w:rFonts w:ascii="Arial" w:hAnsi="Arial" w:cs="Arial"/>
          <w:sz w:val="22"/>
          <w:szCs w:val="22"/>
        </w:rPr>
        <w:t>.,</w:t>
      </w:r>
      <w:r w:rsidRPr="00DC7991">
        <w:rPr>
          <w:rFonts w:ascii="Arial" w:hAnsi="Arial" w:cs="Arial"/>
          <w:sz w:val="22"/>
          <w:szCs w:val="22"/>
        </w:rPr>
        <w:t xml:space="preserve"> </w:t>
      </w:r>
    </w:p>
    <w:p w14:paraId="07F6D2CF" w14:textId="2C9277BC" w:rsidR="00DC7991"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DC7991">
        <w:rPr>
          <w:rFonts w:ascii="Arial" w:hAnsi="Arial" w:cs="Arial"/>
          <w:sz w:val="22"/>
          <w:szCs w:val="22"/>
        </w:rPr>
        <w:t>zabawka w formie w formie bramki tworzącej efekt mgły wodnej</w:t>
      </w:r>
      <w:r w:rsidR="00DC7991" w:rsidRPr="00DC7991">
        <w:rPr>
          <w:rFonts w:ascii="Arial" w:hAnsi="Arial" w:cs="Arial"/>
          <w:sz w:val="22"/>
          <w:szCs w:val="22"/>
        </w:rPr>
        <w:t xml:space="preserve"> </w:t>
      </w:r>
      <w:r w:rsidR="008A2B68">
        <w:rPr>
          <w:rFonts w:ascii="Arial" w:hAnsi="Arial" w:cs="Arial"/>
          <w:sz w:val="22"/>
          <w:szCs w:val="22"/>
        </w:rPr>
        <w:t>-</w:t>
      </w:r>
      <w:r w:rsidR="00DC7991" w:rsidRPr="00DC7991">
        <w:rPr>
          <w:rFonts w:ascii="Arial" w:hAnsi="Arial" w:cs="Arial"/>
          <w:sz w:val="22"/>
          <w:szCs w:val="22"/>
        </w:rPr>
        <w:t xml:space="preserve"> </w:t>
      </w:r>
      <w:r w:rsidRPr="00DC7991">
        <w:rPr>
          <w:rFonts w:ascii="Arial" w:hAnsi="Arial" w:cs="Arial"/>
          <w:sz w:val="22"/>
          <w:szCs w:val="22"/>
        </w:rPr>
        <w:t>1</w:t>
      </w:r>
      <w:r w:rsidR="008A2B68">
        <w:rPr>
          <w:rFonts w:ascii="Arial" w:hAnsi="Arial" w:cs="Arial"/>
          <w:sz w:val="22"/>
          <w:szCs w:val="22"/>
        </w:rPr>
        <w:t xml:space="preserve"> </w:t>
      </w:r>
      <w:r w:rsidRPr="00DC7991">
        <w:rPr>
          <w:rFonts w:ascii="Arial" w:hAnsi="Arial" w:cs="Arial"/>
          <w:sz w:val="22"/>
          <w:szCs w:val="22"/>
        </w:rPr>
        <w:t>szt</w:t>
      </w:r>
      <w:r w:rsidR="00DC7991" w:rsidRPr="00DC7991">
        <w:rPr>
          <w:rFonts w:ascii="Arial" w:hAnsi="Arial" w:cs="Arial"/>
          <w:sz w:val="22"/>
          <w:szCs w:val="22"/>
        </w:rPr>
        <w:t>.,</w:t>
      </w:r>
      <w:r w:rsidRPr="00DC7991">
        <w:rPr>
          <w:rFonts w:ascii="Arial" w:hAnsi="Arial" w:cs="Arial"/>
          <w:sz w:val="22"/>
          <w:szCs w:val="22"/>
        </w:rPr>
        <w:t xml:space="preserve"> </w:t>
      </w:r>
    </w:p>
    <w:p w14:paraId="6AFFB5C1" w14:textId="78EE2E83" w:rsidR="00DC7991" w:rsidRDefault="00A115D2" w:rsidP="00542BBB">
      <w:pPr>
        <w:pStyle w:val="Akapitzlist"/>
        <w:numPr>
          <w:ilvl w:val="6"/>
          <w:numId w:val="133"/>
        </w:numPr>
        <w:tabs>
          <w:tab w:val="left" w:pos="567"/>
        </w:tabs>
        <w:spacing w:line="288" w:lineRule="auto"/>
        <w:ind w:left="567" w:hanging="283"/>
        <w:jc w:val="both"/>
        <w:rPr>
          <w:rFonts w:ascii="Arial" w:hAnsi="Arial" w:cs="Arial"/>
          <w:sz w:val="22"/>
          <w:szCs w:val="22"/>
        </w:rPr>
      </w:pPr>
      <w:r w:rsidRPr="00DC7991">
        <w:rPr>
          <w:rFonts w:ascii="Arial" w:hAnsi="Arial" w:cs="Arial"/>
          <w:sz w:val="22"/>
          <w:szCs w:val="22"/>
        </w:rPr>
        <w:t xml:space="preserve">zabawka w formie w formie pionowej konstrukcji wykończonej kwiatkiem, tworzącej efekt opadających strumieni wodnych </w:t>
      </w:r>
      <w:r w:rsidR="008A2B68">
        <w:rPr>
          <w:rFonts w:ascii="Arial" w:hAnsi="Arial" w:cs="Arial"/>
          <w:sz w:val="22"/>
          <w:szCs w:val="22"/>
        </w:rPr>
        <w:t xml:space="preserve">- </w:t>
      </w:r>
      <w:r w:rsidRPr="00DC7991">
        <w:rPr>
          <w:rFonts w:ascii="Arial" w:hAnsi="Arial" w:cs="Arial"/>
          <w:sz w:val="22"/>
          <w:szCs w:val="22"/>
        </w:rPr>
        <w:t>6</w:t>
      </w:r>
      <w:r w:rsidR="008A2B68">
        <w:rPr>
          <w:rFonts w:ascii="Arial" w:hAnsi="Arial" w:cs="Arial"/>
          <w:sz w:val="22"/>
          <w:szCs w:val="22"/>
        </w:rPr>
        <w:t xml:space="preserve"> </w:t>
      </w:r>
      <w:r w:rsidRPr="00DC7991">
        <w:rPr>
          <w:rFonts w:ascii="Arial" w:hAnsi="Arial" w:cs="Arial"/>
          <w:sz w:val="22"/>
          <w:szCs w:val="22"/>
        </w:rPr>
        <w:t>szt</w:t>
      </w:r>
      <w:r w:rsidR="008A2B68">
        <w:rPr>
          <w:rFonts w:ascii="Arial" w:hAnsi="Arial" w:cs="Arial"/>
          <w:sz w:val="22"/>
          <w:szCs w:val="22"/>
        </w:rPr>
        <w:t>.,</w:t>
      </w:r>
      <w:r w:rsidRPr="00DC7991">
        <w:rPr>
          <w:rFonts w:ascii="Arial" w:hAnsi="Arial" w:cs="Arial"/>
          <w:sz w:val="22"/>
          <w:szCs w:val="22"/>
        </w:rPr>
        <w:t xml:space="preserve"> </w:t>
      </w:r>
    </w:p>
    <w:p w14:paraId="7A5DA58D" w14:textId="704C99AF" w:rsidR="00DC7991" w:rsidRDefault="00A115D2" w:rsidP="00542BBB">
      <w:pPr>
        <w:pStyle w:val="Akapitzlist"/>
        <w:numPr>
          <w:ilvl w:val="6"/>
          <w:numId w:val="133"/>
        </w:numPr>
        <w:tabs>
          <w:tab w:val="left" w:pos="567"/>
        </w:tabs>
        <w:spacing w:line="288" w:lineRule="auto"/>
        <w:ind w:left="567" w:hanging="283"/>
        <w:jc w:val="both"/>
        <w:rPr>
          <w:rFonts w:ascii="Arial" w:hAnsi="Arial" w:cs="Arial"/>
          <w:sz w:val="22"/>
          <w:szCs w:val="22"/>
        </w:rPr>
      </w:pPr>
      <w:r w:rsidRPr="00DC7991">
        <w:rPr>
          <w:rFonts w:ascii="Arial" w:hAnsi="Arial" w:cs="Arial"/>
          <w:sz w:val="22"/>
          <w:szCs w:val="22"/>
        </w:rPr>
        <w:t xml:space="preserve">zabawka w formie pionowej konstrukcji z </w:t>
      </w:r>
      <w:r w:rsidR="008A2B68">
        <w:rPr>
          <w:rFonts w:ascii="Arial" w:hAnsi="Arial" w:cs="Arial"/>
          <w:sz w:val="22"/>
          <w:szCs w:val="22"/>
        </w:rPr>
        <w:t xml:space="preserve">trzema </w:t>
      </w:r>
      <w:r w:rsidRPr="00DC7991">
        <w:rPr>
          <w:rFonts w:ascii="Arial" w:hAnsi="Arial" w:cs="Arial"/>
          <w:sz w:val="22"/>
          <w:szCs w:val="22"/>
        </w:rPr>
        <w:t xml:space="preserve">poprzecznymi belkami zakończonymi elementami wodnymi </w:t>
      </w:r>
      <w:r w:rsidR="008A2B68">
        <w:rPr>
          <w:rFonts w:ascii="Arial" w:hAnsi="Arial" w:cs="Arial"/>
          <w:sz w:val="22"/>
          <w:szCs w:val="22"/>
        </w:rPr>
        <w:t xml:space="preserve">- </w:t>
      </w:r>
      <w:r w:rsidRPr="00DC7991">
        <w:rPr>
          <w:rFonts w:ascii="Arial" w:hAnsi="Arial" w:cs="Arial"/>
          <w:sz w:val="22"/>
          <w:szCs w:val="22"/>
        </w:rPr>
        <w:t>1</w:t>
      </w:r>
      <w:r w:rsidR="008A2B68">
        <w:rPr>
          <w:rFonts w:ascii="Arial" w:hAnsi="Arial" w:cs="Arial"/>
          <w:sz w:val="22"/>
          <w:szCs w:val="22"/>
        </w:rPr>
        <w:t xml:space="preserve"> </w:t>
      </w:r>
      <w:r w:rsidRPr="00DC7991">
        <w:rPr>
          <w:rFonts w:ascii="Arial" w:hAnsi="Arial" w:cs="Arial"/>
          <w:sz w:val="22"/>
          <w:szCs w:val="22"/>
        </w:rPr>
        <w:t>szt</w:t>
      </w:r>
      <w:r w:rsidR="008A2B68">
        <w:rPr>
          <w:rFonts w:ascii="Arial" w:hAnsi="Arial" w:cs="Arial"/>
          <w:sz w:val="22"/>
          <w:szCs w:val="22"/>
        </w:rPr>
        <w:t>.,</w:t>
      </w:r>
    </w:p>
    <w:p w14:paraId="61625C17" w14:textId="7A68239B" w:rsidR="00DC7991" w:rsidRDefault="00A115D2" w:rsidP="00542BBB">
      <w:pPr>
        <w:pStyle w:val="Akapitzlist"/>
        <w:numPr>
          <w:ilvl w:val="6"/>
          <w:numId w:val="133"/>
        </w:numPr>
        <w:tabs>
          <w:tab w:val="left" w:pos="567"/>
        </w:tabs>
        <w:spacing w:line="288" w:lineRule="auto"/>
        <w:ind w:left="567" w:hanging="283"/>
        <w:jc w:val="both"/>
        <w:rPr>
          <w:rFonts w:ascii="Arial" w:hAnsi="Arial" w:cs="Arial"/>
          <w:sz w:val="22"/>
          <w:szCs w:val="22"/>
        </w:rPr>
      </w:pPr>
      <w:r w:rsidRPr="00DC7991">
        <w:rPr>
          <w:rFonts w:ascii="Arial" w:hAnsi="Arial" w:cs="Arial"/>
          <w:sz w:val="22"/>
          <w:szCs w:val="22"/>
        </w:rPr>
        <w:t xml:space="preserve">zabawka w formie pionowej konstrukcji z </w:t>
      </w:r>
      <w:r w:rsidR="008A2B68">
        <w:rPr>
          <w:rFonts w:ascii="Arial" w:hAnsi="Arial" w:cs="Arial"/>
          <w:sz w:val="22"/>
          <w:szCs w:val="22"/>
        </w:rPr>
        <w:t>trzema</w:t>
      </w:r>
      <w:r w:rsidRPr="00DC7991">
        <w:rPr>
          <w:rFonts w:ascii="Arial" w:hAnsi="Arial" w:cs="Arial"/>
          <w:sz w:val="22"/>
          <w:szCs w:val="22"/>
        </w:rPr>
        <w:t xml:space="preserve"> poprzecznymi belkami zakończonymi </w:t>
      </w:r>
      <w:r w:rsidR="008A2B68">
        <w:rPr>
          <w:rFonts w:ascii="Arial" w:hAnsi="Arial" w:cs="Arial"/>
          <w:sz w:val="22"/>
          <w:szCs w:val="22"/>
        </w:rPr>
        <w:t xml:space="preserve">sześcioma </w:t>
      </w:r>
      <w:r w:rsidRPr="00DC7991">
        <w:rPr>
          <w:rFonts w:ascii="Arial" w:hAnsi="Arial" w:cs="Arial"/>
          <w:sz w:val="22"/>
          <w:szCs w:val="22"/>
        </w:rPr>
        <w:t xml:space="preserve">obrotowymi wiaderkami przelewowymi </w:t>
      </w:r>
      <w:r w:rsidR="008A2B68">
        <w:rPr>
          <w:rFonts w:ascii="Arial" w:hAnsi="Arial" w:cs="Arial"/>
          <w:sz w:val="22"/>
          <w:szCs w:val="22"/>
        </w:rPr>
        <w:t xml:space="preserve">- </w:t>
      </w:r>
      <w:r w:rsidRPr="00DC7991">
        <w:rPr>
          <w:rFonts w:ascii="Arial" w:hAnsi="Arial" w:cs="Arial"/>
          <w:sz w:val="22"/>
          <w:szCs w:val="22"/>
        </w:rPr>
        <w:t>1</w:t>
      </w:r>
      <w:r w:rsidR="008A2B68">
        <w:rPr>
          <w:rFonts w:ascii="Arial" w:hAnsi="Arial" w:cs="Arial"/>
          <w:sz w:val="22"/>
          <w:szCs w:val="22"/>
        </w:rPr>
        <w:t xml:space="preserve"> </w:t>
      </w:r>
      <w:r w:rsidRPr="00DC7991">
        <w:rPr>
          <w:rFonts w:ascii="Arial" w:hAnsi="Arial" w:cs="Arial"/>
          <w:sz w:val="22"/>
          <w:szCs w:val="22"/>
        </w:rPr>
        <w:t>szt</w:t>
      </w:r>
      <w:r w:rsidR="008A2B68">
        <w:rPr>
          <w:rFonts w:ascii="Arial" w:hAnsi="Arial" w:cs="Arial"/>
          <w:sz w:val="22"/>
          <w:szCs w:val="22"/>
        </w:rPr>
        <w:t>.,</w:t>
      </w:r>
    </w:p>
    <w:p w14:paraId="74E5076F" w14:textId="0A082CC2" w:rsidR="00DC7991"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DC7991">
        <w:rPr>
          <w:rFonts w:ascii="Arial" w:hAnsi="Arial" w:cs="Arial"/>
          <w:sz w:val="22"/>
          <w:szCs w:val="22"/>
        </w:rPr>
        <w:t xml:space="preserve">zabawka w formie zamku wodnego ze zjeżdżalniami i elementami wodnymi </w:t>
      </w:r>
      <w:r w:rsidR="008A2B68">
        <w:rPr>
          <w:rFonts w:ascii="Arial" w:hAnsi="Arial" w:cs="Arial"/>
          <w:sz w:val="22"/>
          <w:szCs w:val="22"/>
        </w:rPr>
        <w:t xml:space="preserve"> - </w:t>
      </w:r>
      <w:r w:rsidRPr="00DC7991">
        <w:rPr>
          <w:rFonts w:ascii="Arial" w:hAnsi="Arial" w:cs="Arial"/>
          <w:sz w:val="22"/>
          <w:szCs w:val="22"/>
        </w:rPr>
        <w:t>1</w:t>
      </w:r>
      <w:r w:rsidR="008A2B68">
        <w:rPr>
          <w:rFonts w:ascii="Arial" w:hAnsi="Arial" w:cs="Arial"/>
          <w:sz w:val="22"/>
          <w:szCs w:val="22"/>
        </w:rPr>
        <w:t xml:space="preserve"> </w:t>
      </w:r>
      <w:r w:rsidRPr="00DC7991">
        <w:rPr>
          <w:rFonts w:ascii="Arial" w:hAnsi="Arial" w:cs="Arial"/>
          <w:sz w:val="22"/>
          <w:szCs w:val="22"/>
        </w:rPr>
        <w:t>szt</w:t>
      </w:r>
      <w:r w:rsidR="008A2B68">
        <w:rPr>
          <w:rFonts w:ascii="Arial" w:hAnsi="Arial" w:cs="Arial"/>
          <w:sz w:val="22"/>
          <w:szCs w:val="22"/>
        </w:rPr>
        <w:t>.,</w:t>
      </w:r>
    </w:p>
    <w:p w14:paraId="3905E01D" w14:textId="56FA9CAC" w:rsidR="00DC7991" w:rsidRDefault="00A115D2" w:rsidP="00542BBB">
      <w:pPr>
        <w:pStyle w:val="Akapitzlist"/>
        <w:numPr>
          <w:ilvl w:val="6"/>
          <w:numId w:val="133"/>
        </w:numPr>
        <w:tabs>
          <w:tab w:val="left" w:pos="567"/>
        </w:tabs>
        <w:spacing w:line="288" w:lineRule="auto"/>
        <w:ind w:left="567" w:hanging="283"/>
        <w:jc w:val="both"/>
        <w:rPr>
          <w:rFonts w:ascii="Arial" w:hAnsi="Arial" w:cs="Arial"/>
          <w:sz w:val="22"/>
          <w:szCs w:val="22"/>
        </w:rPr>
      </w:pPr>
      <w:r w:rsidRPr="00DC7991">
        <w:rPr>
          <w:rFonts w:ascii="Arial" w:hAnsi="Arial" w:cs="Arial"/>
          <w:sz w:val="22"/>
          <w:szCs w:val="22"/>
        </w:rPr>
        <w:t xml:space="preserve">zabawka w formie pionowej konstrukcji z łukiem zakończona obrotowym wiaderkiem przelewowym </w:t>
      </w:r>
      <w:r w:rsidR="008A2B68">
        <w:rPr>
          <w:rFonts w:ascii="Arial" w:hAnsi="Arial" w:cs="Arial"/>
          <w:sz w:val="22"/>
          <w:szCs w:val="22"/>
        </w:rPr>
        <w:t xml:space="preserve">- </w:t>
      </w:r>
      <w:r w:rsidRPr="00DC7991">
        <w:rPr>
          <w:rFonts w:ascii="Arial" w:hAnsi="Arial" w:cs="Arial"/>
          <w:sz w:val="22"/>
          <w:szCs w:val="22"/>
        </w:rPr>
        <w:t>3</w:t>
      </w:r>
      <w:r w:rsidR="008A2B68">
        <w:rPr>
          <w:rFonts w:ascii="Arial" w:hAnsi="Arial" w:cs="Arial"/>
          <w:sz w:val="22"/>
          <w:szCs w:val="22"/>
        </w:rPr>
        <w:t xml:space="preserve"> </w:t>
      </w:r>
      <w:r w:rsidRPr="00DC7991">
        <w:rPr>
          <w:rFonts w:ascii="Arial" w:hAnsi="Arial" w:cs="Arial"/>
          <w:sz w:val="22"/>
          <w:szCs w:val="22"/>
        </w:rPr>
        <w:t>szt</w:t>
      </w:r>
      <w:r w:rsidR="008A2B68">
        <w:rPr>
          <w:rFonts w:ascii="Arial" w:hAnsi="Arial" w:cs="Arial"/>
          <w:sz w:val="22"/>
          <w:szCs w:val="22"/>
        </w:rPr>
        <w:t>.,</w:t>
      </w:r>
    </w:p>
    <w:p w14:paraId="744F2A63" w14:textId="2AB4BC3A" w:rsidR="00DC7991"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DC7991">
        <w:rPr>
          <w:rFonts w:ascii="Arial" w:hAnsi="Arial" w:cs="Arial"/>
          <w:sz w:val="22"/>
          <w:szCs w:val="22"/>
        </w:rPr>
        <w:t>zabawka w formie spiralnej konstrukcji tworzącej efekt pióropusza wodnego</w:t>
      </w:r>
      <w:r w:rsidR="008A2B68">
        <w:rPr>
          <w:rFonts w:ascii="Arial" w:hAnsi="Arial" w:cs="Arial"/>
          <w:sz w:val="22"/>
          <w:szCs w:val="22"/>
        </w:rPr>
        <w:t xml:space="preserve"> -</w:t>
      </w:r>
      <w:r w:rsidRPr="00DC7991">
        <w:rPr>
          <w:rFonts w:ascii="Arial" w:hAnsi="Arial" w:cs="Arial"/>
          <w:sz w:val="22"/>
          <w:szCs w:val="22"/>
        </w:rPr>
        <w:t xml:space="preserve"> 1 szt</w:t>
      </w:r>
      <w:r w:rsidR="008A2B68">
        <w:rPr>
          <w:rFonts w:ascii="Arial" w:hAnsi="Arial" w:cs="Arial"/>
          <w:sz w:val="22"/>
          <w:szCs w:val="22"/>
        </w:rPr>
        <w:t>.,</w:t>
      </w:r>
    </w:p>
    <w:p w14:paraId="7D363AC4" w14:textId="77777777" w:rsidR="00B82AE2"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DC7991">
        <w:rPr>
          <w:rFonts w:ascii="Arial" w:hAnsi="Arial" w:cs="Arial"/>
          <w:sz w:val="22"/>
          <w:szCs w:val="22"/>
        </w:rPr>
        <w:t>zabawka w formie słupka, tworząca efekt wulkanu wodnego</w:t>
      </w:r>
      <w:r w:rsidR="008A2B68">
        <w:rPr>
          <w:rFonts w:ascii="Arial" w:hAnsi="Arial" w:cs="Arial"/>
          <w:sz w:val="22"/>
          <w:szCs w:val="22"/>
        </w:rPr>
        <w:t xml:space="preserve"> - </w:t>
      </w:r>
      <w:r w:rsidRPr="00DC7991">
        <w:rPr>
          <w:rFonts w:ascii="Arial" w:hAnsi="Arial" w:cs="Arial"/>
          <w:sz w:val="22"/>
          <w:szCs w:val="22"/>
        </w:rPr>
        <w:t xml:space="preserve"> 2</w:t>
      </w:r>
      <w:r w:rsidR="008A2B68">
        <w:rPr>
          <w:rFonts w:ascii="Arial" w:hAnsi="Arial" w:cs="Arial"/>
          <w:sz w:val="22"/>
          <w:szCs w:val="22"/>
        </w:rPr>
        <w:t xml:space="preserve"> </w:t>
      </w:r>
      <w:r w:rsidRPr="00DC7991">
        <w:rPr>
          <w:rFonts w:ascii="Arial" w:hAnsi="Arial" w:cs="Arial"/>
          <w:sz w:val="22"/>
          <w:szCs w:val="22"/>
        </w:rPr>
        <w:t>szt</w:t>
      </w:r>
      <w:r w:rsidR="008A2B68">
        <w:rPr>
          <w:rFonts w:ascii="Arial" w:hAnsi="Arial" w:cs="Arial"/>
          <w:sz w:val="22"/>
          <w:szCs w:val="22"/>
        </w:rPr>
        <w:t>.,</w:t>
      </w:r>
      <w:r w:rsidRPr="00DC7991">
        <w:rPr>
          <w:rFonts w:ascii="Arial" w:hAnsi="Arial" w:cs="Arial"/>
          <w:sz w:val="22"/>
          <w:szCs w:val="22"/>
        </w:rPr>
        <w:t xml:space="preserve"> </w:t>
      </w:r>
    </w:p>
    <w:p w14:paraId="677641A9" w14:textId="77777777" w:rsidR="00B82AE2"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B82AE2">
        <w:rPr>
          <w:rFonts w:ascii="Arial" w:hAnsi="Arial" w:cs="Arial"/>
          <w:sz w:val="22"/>
          <w:szCs w:val="22"/>
        </w:rPr>
        <w:t>zabawka w formie armatki wodnej</w:t>
      </w:r>
      <w:r w:rsidR="008A2B68" w:rsidRPr="00B82AE2">
        <w:rPr>
          <w:rFonts w:ascii="Arial" w:hAnsi="Arial" w:cs="Arial"/>
          <w:sz w:val="22"/>
          <w:szCs w:val="22"/>
        </w:rPr>
        <w:t xml:space="preserve"> - </w:t>
      </w:r>
      <w:r w:rsidRPr="00B82AE2">
        <w:rPr>
          <w:rFonts w:ascii="Arial" w:hAnsi="Arial" w:cs="Arial"/>
          <w:sz w:val="22"/>
          <w:szCs w:val="22"/>
        </w:rPr>
        <w:t xml:space="preserve"> 3</w:t>
      </w:r>
      <w:r w:rsidR="008A2B68" w:rsidRPr="00B82AE2">
        <w:rPr>
          <w:rFonts w:ascii="Arial" w:hAnsi="Arial" w:cs="Arial"/>
          <w:sz w:val="22"/>
          <w:szCs w:val="22"/>
        </w:rPr>
        <w:t xml:space="preserve"> </w:t>
      </w:r>
      <w:r w:rsidRPr="00B82AE2">
        <w:rPr>
          <w:rFonts w:ascii="Arial" w:hAnsi="Arial" w:cs="Arial"/>
          <w:sz w:val="22"/>
          <w:szCs w:val="22"/>
        </w:rPr>
        <w:t>szt</w:t>
      </w:r>
      <w:r w:rsidR="008A2B68" w:rsidRPr="00B82AE2">
        <w:rPr>
          <w:rFonts w:ascii="Arial" w:hAnsi="Arial" w:cs="Arial"/>
          <w:sz w:val="22"/>
          <w:szCs w:val="22"/>
        </w:rPr>
        <w:t>.,</w:t>
      </w:r>
      <w:r w:rsidRPr="00B82AE2">
        <w:rPr>
          <w:rFonts w:ascii="Arial" w:hAnsi="Arial" w:cs="Arial"/>
          <w:sz w:val="22"/>
          <w:szCs w:val="22"/>
        </w:rPr>
        <w:t xml:space="preserve"> </w:t>
      </w:r>
    </w:p>
    <w:p w14:paraId="35F276EF" w14:textId="77777777" w:rsidR="00B82AE2"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B82AE2">
        <w:rPr>
          <w:rFonts w:ascii="Arial" w:hAnsi="Arial" w:cs="Arial"/>
          <w:sz w:val="22"/>
          <w:szCs w:val="22"/>
        </w:rPr>
        <w:t xml:space="preserve">zabawka w formie wygiętego słupa tworząca efekt mgły wodnej </w:t>
      </w:r>
      <w:r w:rsidR="008A2B68" w:rsidRPr="00B82AE2">
        <w:rPr>
          <w:rFonts w:ascii="Arial" w:hAnsi="Arial" w:cs="Arial"/>
          <w:sz w:val="22"/>
          <w:szCs w:val="22"/>
        </w:rPr>
        <w:t xml:space="preserve">- </w:t>
      </w:r>
      <w:r w:rsidRPr="00B82AE2">
        <w:rPr>
          <w:rFonts w:ascii="Arial" w:hAnsi="Arial" w:cs="Arial"/>
          <w:sz w:val="22"/>
          <w:szCs w:val="22"/>
        </w:rPr>
        <w:t>1</w:t>
      </w:r>
      <w:r w:rsidR="008A2B68" w:rsidRPr="00B82AE2">
        <w:rPr>
          <w:rFonts w:ascii="Arial" w:hAnsi="Arial" w:cs="Arial"/>
          <w:sz w:val="22"/>
          <w:szCs w:val="22"/>
        </w:rPr>
        <w:t xml:space="preserve"> </w:t>
      </w:r>
      <w:r w:rsidRPr="00B82AE2">
        <w:rPr>
          <w:rFonts w:ascii="Arial" w:hAnsi="Arial" w:cs="Arial"/>
          <w:sz w:val="22"/>
          <w:szCs w:val="22"/>
        </w:rPr>
        <w:t>szt</w:t>
      </w:r>
      <w:r w:rsidR="008A2B68" w:rsidRPr="00B82AE2">
        <w:rPr>
          <w:rFonts w:ascii="Arial" w:hAnsi="Arial" w:cs="Arial"/>
          <w:sz w:val="22"/>
          <w:szCs w:val="22"/>
        </w:rPr>
        <w:t>.,</w:t>
      </w:r>
    </w:p>
    <w:p w14:paraId="5C0770C8" w14:textId="77777777" w:rsidR="00B82AE2"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B82AE2">
        <w:rPr>
          <w:rFonts w:ascii="Arial" w:hAnsi="Arial" w:cs="Arial"/>
          <w:sz w:val="22"/>
          <w:szCs w:val="22"/>
        </w:rPr>
        <w:t xml:space="preserve">zabawka w formie wygiętego słupa, zakończonego trąbą, tworząca efekt mgły </w:t>
      </w:r>
      <w:r w:rsidR="007862BC" w:rsidRPr="00B82AE2">
        <w:rPr>
          <w:rFonts w:ascii="Arial" w:hAnsi="Arial" w:cs="Arial"/>
          <w:sz w:val="22"/>
          <w:szCs w:val="22"/>
        </w:rPr>
        <w:t xml:space="preserve">  </w:t>
      </w:r>
      <w:r w:rsidRPr="00B82AE2">
        <w:rPr>
          <w:rFonts w:ascii="Arial" w:hAnsi="Arial" w:cs="Arial"/>
          <w:sz w:val="22"/>
          <w:szCs w:val="22"/>
        </w:rPr>
        <w:t>wodnej</w:t>
      </w:r>
      <w:r w:rsidR="008A2B68" w:rsidRPr="00B82AE2">
        <w:rPr>
          <w:rFonts w:ascii="Arial" w:hAnsi="Arial" w:cs="Arial"/>
          <w:sz w:val="22"/>
          <w:szCs w:val="22"/>
        </w:rPr>
        <w:t xml:space="preserve"> - </w:t>
      </w:r>
      <w:r w:rsidRPr="00B82AE2">
        <w:rPr>
          <w:rFonts w:ascii="Arial" w:hAnsi="Arial" w:cs="Arial"/>
          <w:sz w:val="22"/>
          <w:szCs w:val="22"/>
        </w:rPr>
        <w:t xml:space="preserve"> 1</w:t>
      </w:r>
      <w:r w:rsidR="008A2B68" w:rsidRPr="00B82AE2">
        <w:rPr>
          <w:rFonts w:ascii="Arial" w:hAnsi="Arial" w:cs="Arial"/>
          <w:sz w:val="22"/>
          <w:szCs w:val="22"/>
        </w:rPr>
        <w:t xml:space="preserve"> </w:t>
      </w:r>
      <w:r w:rsidRPr="00B82AE2">
        <w:rPr>
          <w:rFonts w:ascii="Arial" w:hAnsi="Arial" w:cs="Arial"/>
          <w:sz w:val="22"/>
          <w:szCs w:val="22"/>
        </w:rPr>
        <w:t>szt</w:t>
      </w:r>
      <w:r w:rsidR="008A2B68" w:rsidRPr="00B82AE2">
        <w:rPr>
          <w:rFonts w:ascii="Arial" w:hAnsi="Arial" w:cs="Arial"/>
          <w:sz w:val="22"/>
          <w:szCs w:val="22"/>
        </w:rPr>
        <w:t>.,</w:t>
      </w:r>
      <w:r w:rsidRPr="00B82AE2">
        <w:rPr>
          <w:rFonts w:ascii="Arial" w:hAnsi="Arial" w:cs="Arial"/>
          <w:sz w:val="22"/>
          <w:szCs w:val="22"/>
        </w:rPr>
        <w:t xml:space="preserve"> </w:t>
      </w:r>
    </w:p>
    <w:p w14:paraId="764DAEB9" w14:textId="77777777" w:rsidR="00B82AE2"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B82AE2">
        <w:rPr>
          <w:rFonts w:ascii="Arial" w:hAnsi="Arial" w:cs="Arial"/>
          <w:sz w:val="22"/>
          <w:szCs w:val="22"/>
        </w:rPr>
        <w:t xml:space="preserve">zabawka w formie pionowej konstrukcji w kształcie odwróconej litery „L” tworząca </w:t>
      </w:r>
      <w:r w:rsidR="002B15A8" w:rsidRPr="00B82AE2">
        <w:rPr>
          <w:rFonts w:ascii="Arial" w:hAnsi="Arial" w:cs="Arial"/>
          <w:sz w:val="22"/>
          <w:szCs w:val="22"/>
        </w:rPr>
        <w:t xml:space="preserve">  </w:t>
      </w:r>
      <w:r w:rsidRPr="00B82AE2">
        <w:rPr>
          <w:rFonts w:ascii="Arial" w:hAnsi="Arial" w:cs="Arial"/>
          <w:sz w:val="22"/>
          <w:szCs w:val="22"/>
        </w:rPr>
        <w:t>efekt kurtyny wodnej, sterowanej poprzez zasuwę umieszczoną na trzonie zabawki</w:t>
      </w:r>
      <w:r w:rsidR="008A2B68" w:rsidRPr="00B82AE2">
        <w:rPr>
          <w:rFonts w:ascii="Arial" w:hAnsi="Arial" w:cs="Arial"/>
          <w:sz w:val="22"/>
          <w:szCs w:val="22"/>
        </w:rPr>
        <w:t xml:space="preserve"> </w:t>
      </w:r>
      <w:r w:rsidR="008A2B68" w:rsidRPr="00B82AE2">
        <w:rPr>
          <w:rFonts w:ascii="Arial" w:hAnsi="Arial" w:cs="Arial"/>
          <w:sz w:val="22"/>
          <w:szCs w:val="22"/>
        </w:rPr>
        <w:br/>
      </w:r>
      <w:r w:rsidR="007862BC" w:rsidRPr="00B82AE2">
        <w:rPr>
          <w:rFonts w:ascii="Arial" w:hAnsi="Arial" w:cs="Arial"/>
          <w:sz w:val="22"/>
          <w:szCs w:val="22"/>
        </w:rPr>
        <w:t xml:space="preserve"> </w:t>
      </w:r>
      <w:r w:rsidR="008A2B68" w:rsidRPr="00B82AE2">
        <w:rPr>
          <w:rFonts w:ascii="Arial" w:hAnsi="Arial" w:cs="Arial"/>
          <w:sz w:val="22"/>
          <w:szCs w:val="22"/>
        </w:rPr>
        <w:t>-</w:t>
      </w:r>
      <w:r w:rsidRPr="00B82AE2">
        <w:rPr>
          <w:rFonts w:ascii="Arial" w:hAnsi="Arial" w:cs="Arial"/>
          <w:sz w:val="22"/>
          <w:szCs w:val="22"/>
        </w:rPr>
        <w:t xml:space="preserve"> 1</w:t>
      </w:r>
      <w:r w:rsidR="008A2B68" w:rsidRPr="00B82AE2">
        <w:rPr>
          <w:rFonts w:ascii="Arial" w:hAnsi="Arial" w:cs="Arial"/>
          <w:sz w:val="22"/>
          <w:szCs w:val="22"/>
        </w:rPr>
        <w:t xml:space="preserve"> </w:t>
      </w:r>
      <w:r w:rsidRPr="00B82AE2">
        <w:rPr>
          <w:rFonts w:ascii="Arial" w:hAnsi="Arial" w:cs="Arial"/>
          <w:sz w:val="22"/>
          <w:szCs w:val="22"/>
        </w:rPr>
        <w:t>szt</w:t>
      </w:r>
      <w:r w:rsidR="008A2B68" w:rsidRPr="00B82AE2">
        <w:rPr>
          <w:rFonts w:ascii="Arial" w:hAnsi="Arial" w:cs="Arial"/>
          <w:sz w:val="22"/>
          <w:szCs w:val="22"/>
        </w:rPr>
        <w:t xml:space="preserve">., </w:t>
      </w:r>
      <w:r w:rsidRPr="00B82AE2">
        <w:rPr>
          <w:rFonts w:ascii="Arial" w:hAnsi="Arial" w:cs="Arial"/>
          <w:sz w:val="22"/>
          <w:szCs w:val="22"/>
        </w:rPr>
        <w:t xml:space="preserve"> </w:t>
      </w:r>
    </w:p>
    <w:p w14:paraId="06820EF1" w14:textId="77777777" w:rsidR="00B82AE2"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B82AE2">
        <w:rPr>
          <w:rFonts w:ascii="Arial" w:hAnsi="Arial" w:cs="Arial"/>
          <w:sz w:val="22"/>
          <w:szCs w:val="22"/>
        </w:rPr>
        <w:t xml:space="preserve">zabawka w formie słupa zakończonego pionową trąbą z belką poprzeczną, tworząca </w:t>
      </w:r>
      <w:r w:rsidR="007862BC" w:rsidRPr="00B82AE2">
        <w:rPr>
          <w:rFonts w:ascii="Arial" w:hAnsi="Arial" w:cs="Arial"/>
          <w:sz w:val="22"/>
          <w:szCs w:val="22"/>
        </w:rPr>
        <w:t xml:space="preserve"> </w:t>
      </w:r>
      <w:r w:rsidRPr="00B82AE2">
        <w:rPr>
          <w:rFonts w:ascii="Arial" w:hAnsi="Arial" w:cs="Arial"/>
          <w:sz w:val="22"/>
          <w:szCs w:val="22"/>
        </w:rPr>
        <w:t>efekt kurtyny wodnej</w:t>
      </w:r>
      <w:r w:rsidR="008A2B68" w:rsidRPr="00B82AE2">
        <w:rPr>
          <w:rFonts w:ascii="Arial" w:hAnsi="Arial" w:cs="Arial"/>
          <w:sz w:val="22"/>
          <w:szCs w:val="22"/>
        </w:rPr>
        <w:t xml:space="preserve"> - </w:t>
      </w:r>
      <w:r w:rsidRPr="00B82AE2">
        <w:rPr>
          <w:rFonts w:ascii="Arial" w:hAnsi="Arial" w:cs="Arial"/>
          <w:sz w:val="22"/>
          <w:szCs w:val="22"/>
        </w:rPr>
        <w:t>1</w:t>
      </w:r>
      <w:r w:rsidR="008A2B68" w:rsidRPr="00B82AE2">
        <w:rPr>
          <w:rFonts w:ascii="Arial" w:hAnsi="Arial" w:cs="Arial"/>
          <w:sz w:val="22"/>
          <w:szCs w:val="22"/>
        </w:rPr>
        <w:t xml:space="preserve"> </w:t>
      </w:r>
      <w:r w:rsidRPr="00B82AE2">
        <w:rPr>
          <w:rFonts w:ascii="Arial" w:hAnsi="Arial" w:cs="Arial"/>
          <w:sz w:val="22"/>
          <w:szCs w:val="22"/>
        </w:rPr>
        <w:t>szt</w:t>
      </w:r>
      <w:r w:rsidR="008A2B68" w:rsidRPr="00B82AE2">
        <w:rPr>
          <w:rFonts w:ascii="Arial" w:hAnsi="Arial" w:cs="Arial"/>
          <w:sz w:val="22"/>
          <w:szCs w:val="22"/>
        </w:rPr>
        <w:t>.,</w:t>
      </w:r>
      <w:r w:rsidRPr="00B82AE2">
        <w:rPr>
          <w:rFonts w:ascii="Arial" w:hAnsi="Arial" w:cs="Arial"/>
          <w:sz w:val="22"/>
          <w:szCs w:val="22"/>
        </w:rPr>
        <w:t xml:space="preserve">  </w:t>
      </w:r>
    </w:p>
    <w:p w14:paraId="01F5D494" w14:textId="1BFAFB29" w:rsidR="00A115D2" w:rsidRPr="00B82AE2" w:rsidRDefault="00A115D2" w:rsidP="00542BBB">
      <w:pPr>
        <w:pStyle w:val="Akapitzlist"/>
        <w:numPr>
          <w:ilvl w:val="6"/>
          <w:numId w:val="133"/>
        </w:numPr>
        <w:tabs>
          <w:tab w:val="left" w:pos="567"/>
        </w:tabs>
        <w:spacing w:line="288" w:lineRule="auto"/>
        <w:ind w:hanging="436"/>
        <w:jc w:val="both"/>
        <w:rPr>
          <w:rFonts w:ascii="Arial" w:hAnsi="Arial" w:cs="Arial"/>
          <w:sz w:val="22"/>
          <w:szCs w:val="22"/>
        </w:rPr>
      </w:pPr>
      <w:r w:rsidRPr="00B82AE2">
        <w:rPr>
          <w:rFonts w:ascii="Arial" w:hAnsi="Arial" w:cs="Arial"/>
          <w:sz w:val="22"/>
          <w:szCs w:val="22"/>
        </w:rPr>
        <w:t xml:space="preserve">zabawka w formie prysznica wodnego </w:t>
      </w:r>
      <w:r w:rsidR="008A2B68" w:rsidRPr="00B82AE2">
        <w:rPr>
          <w:rFonts w:ascii="Arial" w:hAnsi="Arial" w:cs="Arial"/>
          <w:sz w:val="22"/>
          <w:szCs w:val="22"/>
        </w:rPr>
        <w:t xml:space="preserve">- </w:t>
      </w:r>
      <w:r w:rsidRPr="00B82AE2">
        <w:rPr>
          <w:rFonts w:ascii="Arial" w:hAnsi="Arial" w:cs="Arial"/>
          <w:sz w:val="22"/>
          <w:szCs w:val="22"/>
        </w:rPr>
        <w:t>1</w:t>
      </w:r>
      <w:r w:rsidR="008A2B68" w:rsidRPr="00B82AE2">
        <w:rPr>
          <w:rFonts w:ascii="Arial" w:hAnsi="Arial" w:cs="Arial"/>
          <w:sz w:val="22"/>
          <w:szCs w:val="22"/>
        </w:rPr>
        <w:t xml:space="preserve"> </w:t>
      </w:r>
      <w:r w:rsidRPr="00B82AE2">
        <w:rPr>
          <w:rFonts w:ascii="Arial" w:hAnsi="Arial" w:cs="Arial"/>
          <w:sz w:val="22"/>
          <w:szCs w:val="22"/>
        </w:rPr>
        <w:t>szt</w:t>
      </w:r>
      <w:r w:rsidR="008A2B68" w:rsidRPr="00B82AE2">
        <w:rPr>
          <w:rFonts w:ascii="Arial" w:hAnsi="Arial" w:cs="Arial"/>
          <w:sz w:val="22"/>
          <w:szCs w:val="22"/>
        </w:rPr>
        <w:t>.</w:t>
      </w:r>
      <w:r w:rsidRPr="00B82AE2">
        <w:rPr>
          <w:rFonts w:ascii="Arial" w:hAnsi="Arial" w:cs="Arial"/>
          <w:sz w:val="22"/>
          <w:szCs w:val="22"/>
        </w:rPr>
        <w:t xml:space="preserve"> </w:t>
      </w:r>
    </w:p>
    <w:p w14:paraId="30DF24C9" w14:textId="77777777" w:rsidR="008A2B68" w:rsidRDefault="008A2B68" w:rsidP="008A2B68">
      <w:pPr>
        <w:spacing w:line="288" w:lineRule="auto"/>
        <w:jc w:val="both"/>
        <w:rPr>
          <w:rFonts w:ascii="Arial" w:hAnsi="Arial" w:cs="Arial"/>
          <w:sz w:val="22"/>
          <w:szCs w:val="22"/>
        </w:rPr>
      </w:pPr>
    </w:p>
    <w:p w14:paraId="4EE8D5F5" w14:textId="059AD366" w:rsidR="00A115D2" w:rsidRDefault="00A115D2" w:rsidP="001D4B52">
      <w:pPr>
        <w:tabs>
          <w:tab w:val="left" w:pos="426"/>
        </w:tabs>
        <w:spacing w:line="288" w:lineRule="auto"/>
        <w:jc w:val="both"/>
        <w:rPr>
          <w:rFonts w:ascii="Arial" w:hAnsi="Arial" w:cs="Arial"/>
          <w:sz w:val="22"/>
          <w:szCs w:val="22"/>
        </w:rPr>
      </w:pPr>
      <w:r>
        <w:rPr>
          <w:rFonts w:ascii="Arial" w:hAnsi="Arial" w:cs="Arial"/>
          <w:sz w:val="22"/>
          <w:szCs w:val="22"/>
        </w:rPr>
        <w:t xml:space="preserve">Wszystkie zabawki </w:t>
      </w:r>
      <w:r w:rsidR="008A2B68">
        <w:rPr>
          <w:rFonts w:ascii="Arial" w:hAnsi="Arial" w:cs="Arial"/>
          <w:sz w:val="22"/>
          <w:szCs w:val="22"/>
        </w:rPr>
        <w:t xml:space="preserve">winne być </w:t>
      </w:r>
      <w:r>
        <w:rPr>
          <w:rFonts w:ascii="Arial" w:hAnsi="Arial" w:cs="Arial"/>
          <w:sz w:val="22"/>
          <w:szCs w:val="22"/>
        </w:rPr>
        <w:t xml:space="preserve">wykonane z włókna szklanego. Załączone projekty zabawek stanowią tylko i wyłącznie rysunki poglądowe. Zamawiający dopuszcza zabawki podobne lecz ich wymiary mogą różnić się </w:t>
      </w:r>
      <w:r w:rsidR="00880022">
        <w:rPr>
          <w:rFonts w:ascii="Arial" w:hAnsi="Arial" w:cs="Arial"/>
          <w:sz w:val="22"/>
          <w:szCs w:val="22"/>
        </w:rPr>
        <w:t xml:space="preserve">nie </w:t>
      </w:r>
      <w:r>
        <w:rPr>
          <w:rFonts w:ascii="Arial" w:hAnsi="Arial" w:cs="Arial"/>
          <w:sz w:val="22"/>
          <w:szCs w:val="22"/>
        </w:rPr>
        <w:t xml:space="preserve">więcej  </w:t>
      </w:r>
      <w:r w:rsidR="00FE0FE7">
        <w:rPr>
          <w:rFonts w:ascii="Arial" w:hAnsi="Arial" w:cs="Arial"/>
          <w:sz w:val="22"/>
          <w:szCs w:val="22"/>
        </w:rPr>
        <w:t xml:space="preserve">niż </w:t>
      </w:r>
      <w:r>
        <w:rPr>
          <w:rFonts w:ascii="Arial" w:hAnsi="Arial" w:cs="Arial"/>
          <w:sz w:val="22"/>
          <w:szCs w:val="22"/>
        </w:rPr>
        <w:t xml:space="preserve">+/- 10 cm od zaproponowanych. </w:t>
      </w:r>
    </w:p>
    <w:p w14:paraId="4C307B32" w14:textId="77777777" w:rsidR="002B15A8" w:rsidRDefault="002B15A8" w:rsidP="00A115D2">
      <w:pPr>
        <w:spacing w:line="276" w:lineRule="auto"/>
        <w:rPr>
          <w:rFonts w:ascii="Arial" w:hAnsi="Arial" w:cs="Arial"/>
          <w:b/>
          <w:bCs/>
          <w:sz w:val="22"/>
          <w:szCs w:val="22"/>
          <w:u w:val="single"/>
        </w:rPr>
      </w:pPr>
    </w:p>
    <w:p w14:paraId="69B738C0" w14:textId="18EA4AE3" w:rsidR="00B82AE2" w:rsidRDefault="00B82AE2" w:rsidP="00B82AE2">
      <w:pPr>
        <w:pStyle w:val="Bezodstpw"/>
        <w:spacing w:line="288" w:lineRule="auto"/>
        <w:jc w:val="both"/>
        <w:rPr>
          <w:rFonts w:ascii="Arial" w:eastAsia="Times New Roman" w:hAnsi="Arial" w:cs="Arial"/>
          <w:lang w:eastAsia="pl-PL"/>
        </w:rPr>
      </w:pPr>
      <w:r w:rsidRPr="007862BC">
        <w:rPr>
          <w:rFonts w:ascii="Arial" w:eastAsia="Times New Roman" w:hAnsi="Arial" w:cs="Arial"/>
          <w:lang w:eastAsia="pl-PL"/>
        </w:rPr>
        <w:t>Ze względu na szczególne bezpieczeństwo dzieci, nie dopuszcza się</w:t>
      </w:r>
      <w:r w:rsidR="00AC477D">
        <w:rPr>
          <w:rFonts w:ascii="Arial" w:eastAsia="Times New Roman" w:hAnsi="Arial" w:cs="Arial"/>
          <w:lang w:eastAsia="pl-PL"/>
        </w:rPr>
        <w:t>,</w:t>
      </w:r>
      <w:r w:rsidRPr="007862BC">
        <w:rPr>
          <w:rFonts w:ascii="Arial" w:eastAsia="Times New Roman" w:hAnsi="Arial" w:cs="Arial"/>
          <w:lang w:eastAsia="pl-PL"/>
        </w:rPr>
        <w:t xml:space="preserve"> </w:t>
      </w:r>
      <w:r>
        <w:rPr>
          <w:rFonts w:ascii="Arial" w:eastAsia="Times New Roman" w:hAnsi="Arial" w:cs="Arial"/>
          <w:lang w:eastAsia="pl-PL"/>
        </w:rPr>
        <w:t>a</w:t>
      </w:r>
      <w:r w:rsidRPr="007862BC">
        <w:rPr>
          <w:rFonts w:ascii="Arial" w:eastAsia="Times New Roman" w:hAnsi="Arial" w:cs="Arial"/>
          <w:lang w:eastAsia="pl-PL"/>
        </w:rPr>
        <w:t>by</w:t>
      </w:r>
      <w:r>
        <w:rPr>
          <w:rFonts w:ascii="Arial" w:eastAsia="Times New Roman" w:hAnsi="Arial" w:cs="Arial"/>
          <w:lang w:eastAsia="pl-PL"/>
        </w:rPr>
        <w:t xml:space="preserve"> zabawki</w:t>
      </w:r>
      <w:r w:rsidRPr="007862BC">
        <w:rPr>
          <w:rFonts w:ascii="Arial" w:eastAsia="Times New Roman" w:hAnsi="Arial" w:cs="Arial"/>
          <w:lang w:eastAsia="pl-PL"/>
        </w:rPr>
        <w:t xml:space="preserve"> były prototyp</w:t>
      </w:r>
      <w:r>
        <w:rPr>
          <w:rFonts w:ascii="Arial" w:eastAsia="Times New Roman" w:hAnsi="Arial" w:cs="Arial"/>
          <w:lang w:eastAsia="pl-PL"/>
        </w:rPr>
        <w:t>ami</w:t>
      </w:r>
      <w:r w:rsidRPr="007862BC">
        <w:rPr>
          <w:rFonts w:ascii="Arial" w:eastAsia="Times New Roman" w:hAnsi="Arial" w:cs="Arial"/>
          <w:lang w:eastAsia="pl-PL"/>
        </w:rPr>
        <w:t xml:space="preserve"> </w:t>
      </w:r>
      <w:r>
        <w:rPr>
          <w:rFonts w:ascii="Arial" w:eastAsia="Times New Roman" w:hAnsi="Arial" w:cs="Arial"/>
          <w:lang w:eastAsia="pl-PL"/>
        </w:rPr>
        <w:t>wykonanymi przez W</w:t>
      </w:r>
      <w:r w:rsidRPr="007862BC">
        <w:rPr>
          <w:rFonts w:ascii="Arial" w:eastAsia="Times New Roman" w:hAnsi="Arial" w:cs="Arial"/>
          <w:lang w:eastAsia="pl-PL"/>
        </w:rPr>
        <w:t>ykonawc</w:t>
      </w:r>
      <w:r>
        <w:rPr>
          <w:rFonts w:ascii="Arial" w:eastAsia="Times New Roman" w:hAnsi="Arial" w:cs="Arial"/>
          <w:lang w:eastAsia="pl-PL"/>
        </w:rPr>
        <w:t xml:space="preserve">ę. </w:t>
      </w:r>
    </w:p>
    <w:p w14:paraId="35090214" w14:textId="77777777" w:rsidR="00B82AE2" w:rsidRDefault="00B82AE2" w:rsidP="00B82AE2">
      <w:pPr>
        <w:pStyle w:val="Bezodstpw"/>
        <w:spacing w:line="288" w:lineRule="auto"/>
        <w:jc w:val="both"/>
        <w:rPr>
          <w:rFonts w:ascii="Arial" w:eastAsia="Times New Roman" w:hAnsi="Arial" w:cs="Arial"/>
          <w:lang w:eastAsia="pl-PL"/>
        </w:rPr>
      </w:pPr>
    </w:p>
    <w:p w14:paraId="35A19B6C" w14:textId="77777777" w:rsidR="00B82AE2" w:rsidRPr="007862BC" w:rsidRDefault="00B82AE2" w:rsidP="00B82AE2">
      <w:pPr>
        <w:pStyle w:val="Bezodstpw"/>
        <w:spacing w:line="288" w:lineRule="auto"/>
        <w:jc w:val="both"/>
        <w:rPr>
          <w:rFonts w:ascii="Arial" w:eastAsia="Times New Roman" w:hAnsi="Arial" w:cs="Arial"/>
          <w:lang w:eastAsia="pl-PL"/>
        </w:rPr>
      </w:pPr>
      <w:r>
        <w:rPr>
          <w:rFonts w:ascii="Arial" w:eastAsia="Times New Roman" w:hAnsi="Arial" w:cs="Arial"/>
          <w:lang w:eastAsia="pl-PL"/>
        </w:rPr>
        <w:t xml:space="preserve">Zamawiający wymaga, aby zabawki </w:t>
      </w:r>
      <w:r w:rsidRPr="007862BC">
        <w:rPr>
          <w:rFonts w:ascii="Arial" w:eastAsia="Times New Roman" w:hAnsi="Arial" w:cs="Arial"/>
          <w:lang w:eastAsia="pl-PL"/>
        </w:rPr>
        <w:t>posiadały certyfikat</w:t>
      </w:r>
      <w:r>
        <w:rPr>
          <w:rFonts w:ascii="Arial" w:eastAsia="Times New Roman" w:hAnsi="Arial" w:cs="Arial"/>
          <w:lang w:eastAsia="pl-PL"/>
        </w:rPr>
        <w:t>y</w:t>
      </w:r>
      <w:r w:rsidRPr="007862BC">
        <w:rPr>
          <w:rFonts w:ascii="Arial" w:eastAsia="Times New Roman" w:hAnsi="Arial" w:cs="Arial"/>
          <w:lang w:eastAsia="pl-PL"/>
        </w:rPr>
        <w:t xml:space="preserve"> zgodno</w:t>
      </w:r>
      <w:r>
        <w:rPr>
          <w:rFonts w:ascii="Arial" w:eastAsia="Times New Roman" w:hAnsi="Arial" w:cs="Arial"/>
          <w:lang w:eastAsia="pl-PL"/>
        </w:rPr>
        <w:t>ści</w:t>
      </w:r>
      <w:r w:rsidRPr="007862BC">
        <w:rPr>
          <w:rFonts w:ascii="Arial" w:eastAsia="Times New Roman" w:hAnsi="Arial" w:cs="Arial"/>
          <w:lang w:eastAsia="pl-PL"/>
        </w:rPr>
        <w:t xml:space="preserve"> z </w:t>
      </w:r>
      <w:r>
        <w:rPr>
          <w:rFonts w:ascii="Arial" w:eastAsia="Times New Roman" w:hAnsi="Arial" w:cs="Arial"/>
          <w:lang w:eastAsia="pl-PL"/>
        </w:rPr>
        <w:t xml:space="preserve">Polskimi </w:t>
      </w:r>
      <w:r w:rsidRPr="007862BC">
        <w:rPr>
          <w:rFonts w:ascii="Arial" w:eastAsia="Times New Roman" w:hAnsi="Arial" w:cs="Arial"/>
          <w:lang w:eastAsia="pl-PL"/>
        </w:rPr>
        <w:t>Norm</w:t>
      </w:r>
      <w:r>
        <w:rPr>
          <w:rFonts w:ascii="Arial" w:eastAsia="Times New Roman" w:hAnsi="Arial" w:cs="Arial"/>
          <w:lang w:eastAsia="pl-PL"/>
        </w:rPr>
        <w:t>ami</w:t>
      </w:r>
      <w:r w:rsidRPr="007862BC">
        <w:rPr>
          <w:rFonts w:ascii="Arial" w:eastAsia="Times New Roman" w:hAnsi="Arial" w:cs="Arial"/>
          <w:lang w:eastAsia="pl-PL"/>
        </w:rPr>
        <w:t xml:space="preserve"> </w:t>
      </w:r>
      <w:r>
        <w:rPr>
          <w:rFonts w:ascii="Arial" w:eastAsia="Times New Roman" w:hAnsi="Arial" w:cs="Arial"/>
          <w:lang w:eastAsia="pl-PL"/>
        </w:rPr>
        <w:br/>
        <w:t xml:space="preserve">lub równoważnymi, </w:t>
      </w:r>
      <w:r w:rsidRPr="007862BC">
        <w:rPr>
          <w:rFonts w:ascii="Arial" w:eastAsia="Times New Roman" w:hAnsi="Arial" w:cs="Arial"/>
          <w:lang w:eastAsia="pl-PL"/>
        </w:rPr>
        <w:t>wydany</w:t>
      </w:r>
      <w:r>
        <w:rPr>
          <w:rFonts w:ascii="Arial" w:eastAsia="Times New Roman" w:hAnsi="Arial" w:cs="Arial"/>
          <w:lang w:eastAsia="pl-PL"/>
        </w:rPr>
        <w:t>mi</w:t>
      </w:r>
      <w:r w:rsidRPr="007862BC">
        <w:rPr>
          <w:rFonts w:ascii="Arial" w:eastAsia="Times New Roman" w:hAnsi="Arial" w:cs="Arial"/>
          <w:lang w:eastAsia="pl-PL"/>
        </w:rPr>
        <w:t xml:space="preserve"> przez akredytowane jednostki</w:t>
      </w:r>
      <w:r>
        <w:rPr>
          <w:rFonts w:ascii="Arial" w:eastAsia="Times New Roman" w:hAnsi="Arial" w:cs="Arial"/>
          <w:lang w:eastAsia="pl-PL"/>
        </w:rPr>
        <w:t>.</w:t>
      </w:r>
      <w:r w:rsidRPr="007862BC">
        <w:rPr>
          <w:rFonts w:ascii="Arial" w:eastAsia="Times New Roman" w:hAnsi="Arial" w:cs="Arial"/>
          <w:lang w:eastAsia="pl-PL"/>
        </w:rPr>
        <w:t xml:space="preserve"> </w:t>
      </w:r>
    </w:p>
    <w:p w14:paraId="1AB74D97" w14:textId="77777777" w:rsidR="002B15A8" w:rsidRDefault="002B15A8" w:rsidP="00A115D2">
      <w:pPr>
        <w:spacing w:line="276" w:lineRule="auto"/>
        <w:rPr>
          <w:rFonts w:ascii="Arial" w:hAnsi="Arial" w:cs="Arial"/>
          <w:b/>
          <w:bCs/>
          <w:sz w:val="22"/>
          <w:szCs w:val="22"/>
          <w:u w:val="single"/>
        </w:rPr>
      </w:pPr>
    </w:p>
    <w:p w14:paraId="777EB84A" w14:textId="77777777" w:rsidR="002B15A8" w:rsidRDefault="002B15A8" w:rsidP="00A115D2">
      <w:pPr>
        <w:spacing w:line="276" w:lineRule="auto"/>
        <w:rPr>
          <w:rFonts w:ascii="Arial" w:hAnsi="Arial" w:cs="Arial"/>
          <w:b/>
          <w:bCs/>
          <w:sz w:val="22"/>
          <w:szCs w:val="22"/>
          <w:u w:val="single"/>
        </w:rPr>
      </w:pPr>
    </w:p>
    <w:p w14:paraId="205AE9E8" w14:textId="77777777" w:rsidR="002B15A8" w:rsidRDefault="002B15A8" w:rsidP="00A115D2">
      <w:pPr>
        <w:spacing w:line="276" w:lineRule="auto"/>
        <w:rPr>
          <w:rFonts w:ascii="Arial" w:hAnsi="Arial" w:cs="Arial"/>
          <w:b/>
          <w:bCs/>
          <w:sz w:val="22"/>
          <w:szCs w:val="22"/>
          <w:u w:val="single"/>
        </w:rPr>
      </w:pPr>
    </w:p>
    <w:p w14:paraId="01AF3C8D" w14:textId="77777777" w:rsidR="008B78A9" w:rsidRDefault="008B78A9" w:rsidP="00A115D2">
      <w:pPr>
        <w:spacing w:line="276" w:lineRule="auto"/>
        <w:rPr>
          <w:rFonts w:ascii="Arial" w:hAnsi="Arial" w:cs="Arial"/>
          <w:b/>
          <w:bCs/>
          <w:sz w:val="22"/>
          <w:szCs w:val="22"/>
          <w:u w:val="single"/>
        </w:rPr>
      </w:pPr>
    </w:p>
    <w:p w14:paraId="7452879A" w14:textId="77777777" w:rsidR="008B78A9" w:rsidRDefault="008B78A9" w:rsidP="00A115D2">
      <w:pPr>
        <w:spacing w:line="276" w:lineRule="auto"/>
        <w:rPr>
          <w:rFonts w:ascii="Arial" w:hAnsi="Arial" w:cs="Arial"/>
          <w:b/>
          <w:bCs/>
          <w:sz w:val="22"/>
          <w:szCs w:val="22"/>
          <w:u w:val="single"/>
        </w:rPr>
      </w:pPr>
    </w:p>
    <w:p w14:paraId="29B59B0B" w14:textId="77777777" w:rsidR="005C44AB" w:rsidRDefault="005C44AB" w:rsidP="00A115D2">
      <w:pPr>
        <w:spacing w:line="276" w:lineRule="auto"/>
        <w:rPr>
          <w:rFonts w:ascii="Arial" w:hAnsi="Arial" w:cs="Arial"/>
          <w:b/>
          <w:bCs/>
          <w:sz w:val="22"/>
          <w:szCs w:val="22"/>
          <w:u w:val="single"/>
        </w:rPr>
      </w:pPr>
    </w:p>
    <w:p w14:paraId="0AA7A394" w14:textId="77777777" w:rsidR="005C44AB" w:rsidRDefault="005C44AB" w:rsidP="00A115D2">
      <w:pPr>
        <w:spacing w:line="276" w:lineRule="auto"/>
        <w:rPr>
          <w:rFonts w:ascii="Arial" w:hAnsi="Arial" w:cs="Arial"/>
          <w:b/>
          <w:bCs/>
          <w:sz w:val="22"/>
          <w:szCs w:val="22"/>
          <w:u w:val="single"/>
        </w:rPr>
      </w:pPr>
    </w:p>
    <w:p w14:paraId="622953AD" w14:textId="77777777" w:rsidR="005C44AB" w:rsidRDefault="005C44AB" w:rsidP="00A115D2">
      <w:pPr>
        <w:spacing w:line="276" w:lineRule="auto"/>
        <w:rPr>
          <w:rFonts w:ascii="Arial" w:hAnsi="Arial" w:cs="Arial"/>
          <w:b/>
          <w:bCs/>
          <w:sz w:val="22"/>
          <w:szCs w:val="22"/>
          <w:u w:val="single"/>
        </w:rPr>
      </w:pPr>
    </w:p>
    <w:p w14:paraId="1501CDB2" w14:textId="77777777" w:rsidR="002B15A8" w:rsidRPr="00683A16" w:rsidRDefault="002B15A8" w:rsidP="00A115D2">
      <w:pPr>
        <w:spacing w:line="276" w:lineRule="auto"/>
        <w:rPr>
          <w:rFonts w:ascii="Arial" w:hAnsi="Arial" w:cs="Arial"/>
          <w:b/>
          <w:bCs/>
          <w:sz w:val="22"/>
          <w:szCs w:val="22"/>
          <w:u w:val="single"/>
        </w:rPr>
      </w:pPr>
    </w:p>
    <w:p w14:paraId="1B1505DD" w14:textId="77777777" w:rsidR="00A115D2" w:rsidRPr="00683A16" w:rsidRDefault="00A115D2" w:rsidP="00A115D2">
      <w:pPr>
        <w:rPr>
          <w:rFonts w:ascii="Arial" w:hAnsi="Arial" w:cs="Arial"/>
          <w:b/>
          <w:bCs/>
          <w:noProof/>
          <w:sz w:val="22"/>
          <w:szCs w:val="22"/>
          <w:u w:val="single"/>
        </w:rPr>
      </w:pPr>
      <w:r w:rsidRPr="00683A16">
        <w:rPr>
          <w:rFonts w:ascii="Arial" w:hAnsi="Arial" w:cs="Arial"/>
          <w:b/>
          <w:bCs/>
          <w:noProof/>
          <w:sz w:val="22"/>
          <w:szCs w:val="22"/>
          <w:u w:val="single"/>
        </w:rPr>
        <w:lastRenderedPageBreak/>
        <w:t xml:space="preserve">  Sposób montażu zabawek </w:t>
      </w:r>
    </w:p>
    <w:p w14:paraId="108EB4BF" w14:textId="77777777" w:rsidR="00A115D2" w:rsidRPr="00B45FE1" w:rsidRDefault="00A115D2" w:rsidP="00A115D2">
      <w:pPr>
        <w:rPr>
          <w:rFonts w:ascii="Arial" w:hAnsi="Arial" w:cs="Arial"/>
          <w:sz w:val="22"/>
          <w:szCs w:val="22"/>
        </w:rPr>
      </w:pPr>
      <w:r w:rsidRPr="00B45FE1">
        <w:rPr>
          <w:rFonts w:ascii="Arial" w:hAnsi="Arial" w:cs="Arial"/>
          <w:noProof/>
          <w:sz w:val="22"/>
          <w:szCs w:val="22"/>
        </w:rPr>
        <w:drawing>
          <wp:inline distT="0" distB="0" distL="0" distR="0" wp14:anchorId="2B49A906" wp14:editId="43E6143C">
            <wp:extent cx="4784070" cy="3133118"/>
            <wp:effectExtent l="0" t="0" r="0" b="0"/>
            <wp:docPr id="16502270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1511" cy="3144540"/>
                    </a:xfrm>
                    <a:prstGeom prst="rect">
                      <a:avLst/>
                    </a:prstGeom>
                    <a:noFill/>
                    <a:ln>
                      <a:noFill/>
                    </a:ln>
                  </pic:spPr>
                </pic:pic>
              </a:graphicData>
            </a:graphic>
          </wp:inline>
        </w:drawing>
      </w:r>
    </w:p>
    <w:p w14:paraId="4DB8C579" w14:textId="6B2306E1" w:rsidR="00A115D2" w:rsidRPr="00880022" w:rsidRDefault="00A115D2" w:rsidP="00A115D2">
      <w:pPr>
        <w:pStyle w:val="Bezodstpw"/>
        <w:rPr>
          <w:rFonts w:ascii="Arial" w:hAnsi="Arial" w:cs="Arial"/>
        </w:rPr>
      </w:pPr>
      <w:r w:rsidRPr="00880022">
        <w:rPr>
          <w:rFonts w:ascii="Arial" w:hAnsi="Arial" w:cs="Arial"/>
        </w:rPr>
        <w:t xml:space="preserve">Zabawki </w:t>
      </w:r>
      <w:r w:rsidR="00B9565B" w:rsidRPr="00880022">
        <w:rPr>
          <w:rFonts w:ascii="Arial" w:hAnsi="Arial" w:cs="Arial"/>
        </w:rPr>
        <w:t xml:space="preserve">należy </w:t>
      </w:r>
      <w:r w:rsidRPr="00880022">
        <w:rPr>
          <w:rFonts w:ascii="Arial" w:hAnsi="Arial" w:cs="Arial"/>
        </w:rPr>
        <w:t>dostarcz</w:t>
      </w:r>
      <w:r w:rsidR="00B9565B" w:rsidRPr="00880022">
        <w:rPr>
          <w:rFonts w:ascii="Arial" w:hAnsi="Arial" w:cs="Arial"/>
        </w:rPr>
        <w:t>yć</w:t>
      </w:r>
      <w:r w:rsidRPr="00880022">
        <w:rPr>
          <w:rFonts w:ascii="Arial" w:hAnsi="Arial" w:cs="Arial"/>
        </w:rPr>
        <w:t xml:space="preserve"> jako gotowe wyroby wykonane z włókna szklanego, montowane do betonowej niecki placu wg. rysunku jw. </w:t>
      </w:r>
    </w:p>
    <w:p w14:paraId="40ED8D75" w14:textId="77777777" w:rsidR="00A115D2" w:rsidRPr="00B45FE1" w:rsidRDefault="00A115D2" w:rsidP="00880022">
      <w:pPr>
        <w:jc w:val="both"/>
        <w:rPr>
          <w:rFonts w:ascii="Arial" w:hAnsi="Arial" w:cs="Arial"/>
          <w:sz w:val="22"/>
          <w:szCs w:val="22"/>
        </w:rPr>
      </w:pPr>
    </w:p>
    <w:p w14:paraId="74589126" w14:textId="675159A2" w:rsidR="00A115D2" w:rsidRPr="007D4B60" w:rsidRDefault="00E8371D" w:rsidP="00542BBB">
      <w:pPr>
        <w:pStyle w:val="Akapitzlist"/>
        <w:numPr>
          <w:ilvl w:val="0"/>
          <w:numId w:val="134"/>
        </w:numPr>
        <w:spacing w:line="288" w:lineRule="auto"/>
        <w:jc w:val="both"/>
        <w:rPr>
          <w:rFonts w:ascii="Arial" w:eastAsia="Calibri" w:hAnsi="Arial" w:cs="Arial"/>
          <w:color w:val="auto"/>
          <w:sz w:val="22"/>
          <w:szCs w:val="22"/>
          <w:lang w:eastAsia="en-US"/>
        </w:rPr>
      </w:pPr>
      <w:r w:rsidRPr="00E8371D">
        <w:rPr>
          <w:rFonts w:ascii="Arial" w:eastAsia="Calibri" w:hAnsi="Arial" w:cs="Arial"/>
          <w:color w:val="auto"/>
          <w:sz w:val="22"/>
          <w:szCs w:val="22"/>
          <w:lang w:eastAsia="en-US"/>
        </w:rPr>
        <w:t xml:space="preserve">Opis </w:t>
      </w:r>
      <w:r w:rsidRPr="007D4B60">
        <w:rPr>
          <w:rFonts w:ascii="Arial" w:eastAsia="Calibri" w:hAnsi="Arial" w:cs="Arial"/>
          <w:color w:val="auto"/>
          <w:sz w:val="22"/>
          <w:szCs w:val="22"/>
          <w:lang w:eastAsia="en-US"/>
        </w:rPr>
        <w:t>kontenera sanitarnego</w:t>
      </w:r>
      <w:r w:rsidR="009546FE" w:rsidRPr="007D4B60">
        <w:rPr>
          <w:rFonts w:ascii="Arial" w:eastAsia="Calibri" w:hAnsi="Arial" w:cs="Arial"/>
          <w:color w:val="auto"/>
          <w:sz w:val="22"/>
          <w:szCs w:val="22"/>
          <w:lang w:eastAsia="en-US"/>
        </w:rPr>
        <w:t>:</w:t>
      </w:r>
    </w:p>
    <w:p w14:paraId="61CC2D89" w14:textId="11D222FF" w:rsidR="00E8371D" w:rsidRPr="007D4B60" w:rsidRDefault="00E8371D" w:rsidP="00D67984">
      <w:pPr>
        <w:pStyle w:val="Akapitzlist"/>
        <w:numPr>
          <w:ilvl w:val="1"/>
          <w:numId w:val="101"/>
        </w:numPr>
        <w:spacing w:line="288" w:lineRule="auto"/>
        <w:ind w:left="567" w:hanging="283"/>
        <w:jc w:val="both"/>
        <w:rPr>
          <w:rFonts w:ascii="Arial" w:eastAsia="Calibri" w:hAnsi="Arial" w:cs="Arial"/>
          <w:color w:val="auto"/>
          <w:sz w:val="22"/>
          <w:szCs w:val="22"/>
          <w:lang w:eastAsia="en-US"/>
        </w:rPr>
      </w:pPr>
      <w:r w:rsidRPr="007D4B60">
        <w:rPr>
          <w:rFonts w:ascii="Arial" w:eastAsia="Calibri" w:hAnsi="Arial" w:cs="Arial"/>
          <w:color w:val="auto"/>
          <w:sz w:val="22"/>
          <w:szCs w:val="22"/>
          <w:lang w:eastAsia="en-US"/>
        </w:rPr>
        <w:t>k</w:t>
      </w:r>
      <w:r w:rsidR="00A115D2" w:rsidRPr="007D4B60">
        <w:rPr>
          <w:rFonts w:ascii="Arial" w:eastAsia="Calibri" w:hAnsi="Arial" w:cs="Arial"/>
          <w:color w:val="auto"/>
          <w:sz w:val="22"/>
          <w:szCs w:val="22"/>
          <w:lang w:eastAsia="en-US"/>
        </w:rPr>
        <w:t>ontener sanitarny winien być wyposażony w zamki, które otwierają się po wrzuceniu monety</w:t>
      </w:r>
      <w:r w:rsidR="009546FE" w:rsidRPr="007D4B60">
        <w:rPr>
          <w:rFonts w:ascii="Arial" w:eastAsia="Calibri" w:hAnsi="Arial" w:cs="Arial"/>
          <w:color w:val="auto"/>
          <w:sz w:val="22"/>
          <w:szCs w:val="22"/>
          <w:lang w:eastAsia="en-US"/>
        </w:rPr>
        <w:t>,</w:t>
      </w:r>
      <w:r w:rsidR="00A115D2" w:rsidRPr="007D4B60">
        <w:rPr>
          <w:rFonts w:ascii="Arial" w:eastAsia="Calibri" w:hAnsi="Arial" w:cs="Arial"/>
          <w:color w:val="auto"/>
          <w:sz w:val="22"/>
          <w:szCs w:val="22"/>
          <w:lang w:eastAsia="en-US"/>
        </w:rPr>
        <w:t xml:space="preserve"> </w:t>
      </w:r>
    </w:p>
    <w:p w14:paraId="7CB67DDA" w14:textId="4C56EE03" w:rsidR="009546FE" w:rsidRPr="007D4B60" w:rsidRDefault="009546FE" w:rsidP="00D67984">
      <w:pPr>
        <w:pStyle w:val="Akapitzlist"/>
        <w:numPr>
          <w:ilvl w:val="1"/>
          <w:numId w:val="101"/>
        </w:numPr>
        <w:spacing w:line="288" w:lineRule="auto"/>
        <w:ind w:left="567" w:hanging="283"/>
        <w:jc w:val="both"/>
        <w:rPr>
          <w:rFonts w:ascii="Arial" w:eastAsia="Calibri" w:hAnsi="Arial" w:cs="Arial"/>
          <w:color w:val="auto"/>
          <w:sz w:val="22"/>
          <w:szCs w:val="22"/>
          <w:lang w:eastAsia="en-US"/>
        </w:rPr>
      </w:pPr>
      <w:r w:rsidRPr="007D4B60">
        <w:rPr>
          <w:rFonts w:ascii="Arial" w:eastAsia="Calibri" w:hAnsi="Arial" w:cs="Arial"/>
          <w:color w:val="auto"/>
          <w:sz w:val="22"/>
          <w:szCs w:val="22"/>
          <w:lang w:eastAsia="en-US"/>
        </w:rPr>
        <w:t>kontener sanitarny winien składać się z dwóch toalet, z czego jedna toaleta ma być przeznaczona dla osób niepełnosprawnych,</w:t>
      </w:r>
    </w:p>
    <w:p w14:paraId="578E2EB9" w14:textId="0CFD1D03" w:rsidR="00E8371D" w:rsidRPr="007D4B60" w:rsidRDefault="00E8371D" w:rsidP="00D67984">
      <w:pPr>
        <w:pStyle w:val="Akapitzlist"/>
        <w:numPr>
          <w:ilvl w:val="1"/>
          <w:numId w:val="101"/>
        </w:numPr>
        <w:spacing w:line="288" w:lineRule="auto"/>
        <w:ind w:left="567" w:hanging="283"/>
        <w:jc w:val="both"/>
        <w:rPr>
          <w:rFonts w:ascii="Arial" w:eastAsia="Calibri" w:hAnsi="Arial" w:cs="Arial"/>
          <w:color w:val="auto"/>
          <w:sz w:val="22"/>
          <w:szCs w:val="22"/>
          <w:lang w:eastAsia="en-US"/>
        </w:rPr>
      </w:pPr>
      <w:r w:rsidRPr="007D4B60">
        <w:rPr>
          <w:rFonts w:ascii="Arial" w:eastAsia="Times New Roman" w:hAnsi="Arial" w:cs="Arial"/>
          <w:color w:val="2C363A"/>
          <w:sz w:val="22"/>
          <w:szCs w:val="22"/>
          <w:lang w:eastAsia="pl-PL"/>
        </w:rPr>
        <w:t>toalet</w:t>
      </w:r>
      <w:r w:rsidR="007D4B60">
        <w:rPr>
          <w:rFonts w:ascii="Arial" w:eastAsia="Times New Roman" w:hAnsi="Arial" w:cs="Arial"/>
          <w:color w:val="2C363A"/>
          <w:sz w:val="22"/>
          <w:szCs w:val="22"/>
          <w:lang w:eastAsia="pl-PL"/>
        </w:rPr>
        <w:t>ę</w:t>
      </w:r>
      <w:r w:rsidRPr="007D4B60">
        <w:rPr>
          <w:rFonts w:ascii="Arial" w:eastAsia="Times New Roman" w:hAnsi="Arial" w:cs="Arial"/>
          <w:color w:val="2C363A"/>
          <w:sz w:val="22"/>
          <w:szCs w:val="22"/>
          <w:lang w:eastAsia="pl-PL"/>
        </w:rPr>
        <w:t xml:space="preserve"> dla</w:t>
      </w:r>
      <w:r w:rsidR="009546FE" w:rsidRPr="007D4B60">
        <w:rPr>
          <w:rFonts w:ascii="Arial" w:eastAsia="Times New Roman" w:hAnsi="Arial" w:cs="Arial"/>
          <w:color w:val="2C363A"/>
          <w:sz w:val="22"/>
          <w:szCs w:val="22"/>
          <w:lang w:eastAsia="pl-PL"/>
        </w:rPr>
        <w:t xml:space="preserve"> osób </w:t>
      </w:r>
      <w:r w:rsidRPr="007D4B60">
        <w:rPr>
          <w:rFonts w:ascii="Arial" w:eastAsia="Times New Roman" w:hAnsi="Arial" w:cs="Arial"/>
          <w:color w:val="2C363A"/>
          <w:sz w:val="22"/>
          <w:szCs w:val="22"/>
          <w:lang w:eastAsia="pl-PL"/>
        </w:rPr>
        <w:t>niepełnosprawnych</w:t>
      </w:r>
      <w:r w:rsidR="00A07149">
        <w:rPr>
          <w:rFonts w:ascii="Arial" w:eastAsia="Times New Roman" w:hAnsi="Arial" w:cs="Arial"/>
          <w:color w:val="2C363A"/>
          <w:sz w:val="22"/>
          <w:szCs w:val="22"/>
          <w:lang w:eastAsia="pl-PL"/>
        </w:rPr>
        <w:t xml:space="preserve">, która będzie jednocześnie toaletą dla kobiet, </w:t>
      </w:r>
      <w:r w:rsidR="009546FE" w:rsidRPr="007D4B60">
        <w:rPr>
          <w:rFonts w:ascii="Arial" w:eastAsia="Times New Roman" w:hAnsi="Arial" w:cs="Arial"/>
          <w:color w:val="2C363A"/>
          <w:sz w:val="22"/>
          <w:szCs w:val="22"/>
          <w:lang w:eastAsia="pl-PL"/>
        </w:rPr>
        <w:t>należy wyposażyć</w:t>
      </w:r>
      <w:r w:rsidRPr="007D4B60">
        <w:rPr>
          <w:rFonts w:ascii="Arial" w:eastAsia="Times New Roman" w:hAnsi="Arial" w:cs="Arial"/>
          <w:color w:val="2C363A"/>
          <w:sz w:val="22"/>
          <w:szCs w:val="22"/>
          <w:lang w:eastAsia="pl-PL"/>
        </w:rPr>
        <w:t xml:space="preserve"> w sprzęt dla</w:t>
      </w:r>
      <w:r w:rsidR="009546FE" w:rsidRPr="007D4B60">
        <w:rPr>
          <w:rFonts w:ascii="Arial" w:eastAsia="Times New Roman" w:hAnsi="Arial" w:cs="Arial"/>
          <w:color w:val="2C363A"/>
          <w:sz w:val="22"/>
          <w:szCs w:val="22"/>
          <w:lang w:eastAsia="pl-PL"/>
        </w:rPr>
        <w:t xml:space="preserve"> </w:t>
      </w:r>
      <w:r w:rsidR="007D4B60" w:rsidRPr="007D4B60">
        <w:rPr>
          <w:rFonts w:ascii="Arial" w:eastAsia="Times New Roman" w:hAnsi="Arial" w:cs="Arial"/>
          <w:color w:val="2C363A"/>
          <w:sz w:val="22"/>
          <w:szCs w:val="22"/>
          <w:lang w:eastAsia="pl-PL"/>
        </w:rPr>
        <w:t xml:space="preserve">osób </w:t>
      </w:r>
      <w:r w:rsidRPr="007D4B60">
        <w:rPr>
          <w:rFonts w:ascii="Arial" w:eastAsia="Times New Roman" w:hAnsi="Arial" w:cs="Arial"/>
          <w:color w:val="2C363A"/>
          <w:sz w:val="22"/>
          <w:szCs w:val="22"/>
          <w:lang w:eastAsia="pl-PL"/>
        </w:rPr>
        <w:t>niepełnosprawnych tj.: </w:t>
      </w:r>
    </w:p>
    <w:p w14:paraId="66C1A710" w14:textId="2FC0A19E" w:rsidR="007D4B60" w:rsidRDefault="009546FE"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sidRPr="007D4B60">
        <w:rPr>
          <w:rFonts w:ascii="Arial" w:eastAsia="Times New Roman" w:hAnsi="Arial" w:cs="Arial"/>
          <w:color w:val="2C363A"/>
          <w:sz w:val="22"/>
          <w:szCs w:val="22"/>
          <w:lang w:eastAsia="pl-PL"/>
        </w:rPr>
        <w:t>u</w:t>
      </w:r>
      <w:r w:rsidR="00E8371D" w:rsidRPr="007D4B60">
        <w:rPr>
          <w:rFonts w:ascii="Arial" w:eastAsia="Times New Roman" w:hAnsi="Arial" w:cs="Arial"/>
          <w:color w:val="2C363A"/>
          <w:sz w:val="22"/>
          <w:szCs w:val="22"/>
          <w:lang w:eastAsia="pl-PL"/>
        </w:rPr>
        <w:t>chwyty</w:t>
      </w:r>
      <w:r w:rsidRPr="007D4B60">
        <w:rPr>
          <w:rFonts w:ascii="Arial" w:eastAsia="Times New Roman" w:hAnsi="Arial" w:cs="Arial"/>
          <w:color w:val="2C363A"/>
          <w:sz w:val="22"/>
          <w:szCs w:val="22"/>
          <w:lang w:eastAsia="pl-PL"/>
        </w:rPr>
        <w:t xml:space="preserve"> o długości 60 cm</w:t>
      </w:r>
      <w:r w:rsidR="00E8371D" w:rsidRPr="007D4B60">
        <w:rPr>
          <w:rFonts w:ascii="Arial" w:eastAsia="Times New Roman" w:hAnsi="Arial" w:cs="Arial"/>
          <w:color w:val="2C363A"/>
          <w:sz w:val="22"/>
          <w:szCs w:val="22"/>
          <w:lang w:eastAsia="pl-PL"/>
        </w:rPr>
        <w:t xml:space="preserve"> </w:t>
      </w:r>
      <w:r w:rsidRPr="007D4B60">
        <w:rPr>
          <w:rFonts w:ascii="Arial" w:eastAsia="Times New Roman" w:hAnsi="Arial" w:cs="Arial"/>
          <w:color w:val="2C363A"/>
          <w:sz w:val="22"/>
          <w:szCs w:val="22"/>
          <w:lang w:eastAsia="pl-PL"/>
        </w:rPr>
        <w:t xml:space="preserve">- </w:t>
      </w:r>
      <w:r w:rsidR="00E8371D" w:rsidRPr="007D4B60">
        <w:rPr>
          <w:rFonts w:ascii="Arial" w:eastAsia="Times New Roman" w:hAnsi="Arial" w:cs="Arial"/>
          <w:color w:val="2C363A"/>
          <w:sz w:val="22"/>
          <w:szCs w:val="22"/>
          <w:lang w:eastAsia="pl-PL"/>
        </w:rPr>
        <w:t>2 sztuki</w:t>
      </w:r>
      <w:r w:rsidR="007D4B60" w:rsidRPr="007D4B60">
        <w:rPr>
          <w:rFonts w:ascii="Arial" w:eastAsia="Times New Roman" w:hAnsi="Arial" w:cs="Arial"/>
          <w:color w:val="2C363A"/>
          <w:sz w:val="22"/>
          <w:szCs w:val="22"/>
          <w:lang w:eastAsia="pl-PL"/>
        </w:rPr>
        <w:t xml:space="preserve">, zamontowane </w:t>
      </w:r>
      <w:r w:rsidR="00E8371D" w:rsidRPr="007D4B60">
        <w:rPr>
          <w:rFonts w:ascii="Arial" w:eastAsia="Times New Roman" w:hAnsi="Arial" w:cs="Arial"/>
          <w:color w:val="2C363A"/>
          <w:sz w:val="22"/>
          <w:szCs w:val="22"/>
          <w:lang w:eastAsia="pl-PL"/>
        </w:rPr>
        <w:t>przy umywal</w:t>
      </w:r>
      <w:r w:rsidR="007D4B60">
        <w:rPr>
          <w:rFonts w:ascii="Arial" w:eastAsia="Times New Roman" w:hAnsi="Arial" w:cs="Arial"/>
          <w:color w:val="2C363A"/>
          <w:sz w:val="22"/>
          <w:szCs w:val="22"/>
          <w:lang w:eastAsia="pl-PL"/>
        </w:rPr>
        <w:t>c</w:t>
      </w:r>
      <w:r w:rsidR="00E8371D" w:rsidRPr="007D4B60">
        <w:rPr>
          <w:rFonts w:ascii="Arial" w:eastAsia="Times New Roman" w:hAnsi="Arial" w:cs="Arial"/>
          <w:color w:val="2C363A"/>
          <w:sz w:val="22"/>
          <w:szCs w:val="22"/>
          <w:lang w:eastAsia="pl-PL"/>
        </w:rPr>
        <w:t>e</w:t>
      </w:r>
      <w:r w:rsidR="007D4B60">
        <w:rPr>
          <w:rFonts w:ascii="Arial" w:eastAsia="Times New Roman" w:hAnsi="Arial" w:cs="Arial"/>
          <w:color w:val="2C363A"/>
          <w:sz w:val="22"/>
          <w:szCs w:val="22"/>
          <w:lang w:eastAsia="pl-PL"/>
        </w:rPr>
        <w:t>,</w:t>
      </w:r>
      <w:r w:rsidR="00E8371D" w:rsidRPr="007D4B60">
        <w:rPr>
          <w:rFonts w:ascii="Arial" w:eastAsia="Times New Roman" w:hAnsi="Arial" w:cs="Arial"/>
          <w:color w:val="2C363A"/>
          <w:sz w:val="22"/>
          <w:szCs w:val="22"/>
          <w:lang w:eastAsia="pl-PL"/>
        </w:rPr>
        <w:t xml:space="preserve"> w tym jeden stały a </w:t>
      </w:r>
      <w:r w:rsidR="00A07149">
        <w:rPr>
          <w:rFonts w:ascii="Arial" w:eastAsia="Times New Roman" w:hAnsi="Arial" w:cs="Arial"/>
          <w:color w:val="2C363A"/>
          <w:sz w:val="22"/>
          <w:szCs w:val="22"/>
          <w:lang w:eastAsia="pl-PL"/>
        </w:rPr>
        <w:t>drugi</w:t>
      </w:r>
      <w:r w:rsidR="00E8371D" w:rsidRPr="007D4B60">
        <w:rPr>
          <w:rFonts w:ascii="Arial" w:eastAsia="Times New Roman" w:hAnsi="Arial" w:cs="Arial"/>
          <w:color w:val="2C363A"/>
          <w:sz w:val="22"/>
          <w:szCs w:val="22"/>
          <w:lang w:eastAsia="pl-PL"/>
        </w:rPr>
        <w:t xml:space="preserve"> ruchomy</w:t>
      </w:r>
      <w:r w:rsidR="007D4B60">
        <w:rPr>
          <w:rFonts w:ascii="Arial" w:eastAsia="Times New Roman" w:hAnsi="Arial" w:cs="Arial"/>
          <w:color w:val="2C363A"/>
          <w:sz w:val="22"/>
          <w:szCs w:val="22"/>
          <w:lang w:eastAsia="pl-PL"/>
        </w:rPr>
        <w:t>,</w:t>
      </w:r>
    </w:p>
    <w:p w14:paraId="5C343B90" w14:textId="0A341734" w:rsidR="007D4B60" w:rsidRDefault="007D4B60"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sidRPr="007D4B60">
        <w:rPr>
          <w:rFonts w:ascii="Arial" w:eastAsia="Times New Roman" w:hAnsi="Arial" w:cs="Arial"/>
          <w:color w:val="2C363A"/>
          <w:sz w:val="22"/>
          <w:szCs w:val="22"/>
          <w:lang w:eastAsia="pl-PL"/>
        </w:rPr>
        <w:t xml:space="preserve">uchwyty o długości 60 cm - 2 sztuki, zamontowane przy </w:t>
      </w:r>
      <w:r w:rsidR="00A07149">
        <w:rPr>
          <w:rFonts w:ascii="Arial" w:eastAsia="Times New Roman" w:hAnsi="Arial" w:cs="Arial"/>
          <w:color w:val="2C363A"/>
          <w:sz w:val="22"/>
          <w:szCs w:val="22"/>
          <w:lang w:eastAsia="pl-PL"/>
        </w:rPr>
        <w:t>muszli klozetowej</w:t>
      </w:r>
      <w:r w:rsidRPr="007D4B60">
        <w:rPr>
          <w:rFonts w:ascii="Arial" w:eastAsia="Times New Roman" w:hAnsi="Arial" w:cs="Arial"/>
          <w:color w:val="2C363A"/>
          <w:sz w:val="22"/>
          <w:szCs w:val="22"/>
          <w:lang w:eastAsia="pl-PL"/>
        </w:rPr>
        <w:t xml:space="preserve">, w tym jeden stały a </w:t>
      </w:r>
      <w:r w:rsidR="00A07149">
        <w:rPr>
          <w:rFonts w:ascii="Arial" w:eastAsia="Times New Roman" w:hAnsi="Arial" w:cs="Arial"/>
          <w:color w:val="2C363A"/>
          <w:sz w:val="22"/>
          <w:szCs w:val="22"/>
          <w:lang w:eastAsia="pl-PL"/>
        </w:rPr>
        <w:t>drugi</w:t>
      </w:r>
      <w:r w:rsidRPr="007D4B60">
        <w:rPr>
          <w:rFonts w:ascii="Arial" w:eastAsia="Times New Roman" w:hAnsi="Arial" w:cs="Arial"/>
          <w:color w:val="2C363A"/>
          <w:sz w:val="22"/>
          <w:szCs w:val="22"/>
          <w:lang w:eastAsia="pl-PL"/>
        </w:rPr>
        <w:t xml:space="preserve"> ruchomy,</w:t>
      </w:r>
    </w:p>
    <w:p w14:paraId="6AE7B9E8" w14:textId="0B6ACA4F" w:rsidR="007D4B60" w:rsidRDefault="007D4B60"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Pr>
          <w:rFonts w:ascii="Arial" w:eastAsia="Times New Roman" w:hAnsi="Arial" w:cs="Arial"/>
          <w:color w:val="2C363A"/>
          <w:sz w:val="22"/>
          <w:szCs w:val="22"/>
          <w:lang w:eastAsia="pl-PL"/>
        </w:rPr>
        <w:t>u</w:t>
      </w:r>
      <w:r w:rsidR="00E8371D" w:rsidRPr="007D4B60">
        <w:rPr>
          <w:rFonts w:ascii="Arial" w:eastAsia="Times New Roman" w:hAnsi="Arial" w:cs="Arial"/>
          <w:color w:val="2C363A"/>
          <w:sz w:val="22"/>
          <w:szCs w:val="22"/>
          <w:lang w:eastAsia="pl-PL"/>
        </w:rPr>
        <w:t xml:space="preserve">mywalka dla </w:t>
      </w:r>
      <w:r w:rsidR="00A07149">
        <w:rPr>
          <w:rFonts w:ascii="Arial" w:eastAsia="Times New Roman" w:hAnsi="Arial" w:cs="Arial"/>
          <w:color w:val="2C363A"/>
          <w:sz w:val="22"/>
          <w:szCs w:val="22"/>
          <w:lang w:eastAsia="pl-PL"/>
        </w:rPr>
        <w:t xml:space="preserve">osób </w:t>
      </w:r>
      <w:r w:rsidR="00E8371D" w:rsidRPr="007D4B60">
        <w:rPr>
          <w:rFonts w:ascii="Arial" w:eastAsia="Times New Roman" w:hAnsi="Arial" w:cs="Arial"/>
          <w:color w:val="2C363A"/>
          <w:sz w:val="22"/>
          <w:szCs w:val="22"/>
          <w:lang w:eastAsia="pl-PL"/>
        </w:rPr>
        <w:t>niepełnosprawnych z cofniętym syfonem umożliwiającym podjazd osobie na wózku inwalidzkim</w:t>
      </w:r>
      <w:r>
        <w:rPr>
          <w:rFonts w:ascii="Arial" w:eastAsia="Times New Roman" w:hAnsi="Arial" w:cs="Arial"/>
          <w:color w:val="2C363A"/>
          <w:sz w:val="22"/>
          <w:szCs w:val="22"/>
          <w:lang w:eastAsia="pl-PL"/>
        </w:rPr>
        <w:t>,</w:t>
      </w:r>
    </w:p>
    <w:p w14:paraId="4FAA10D1" w14:textId="431D1F7A" w:rsidR="007D4B60" w:rsidRDefault="00A07149"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Pr>
          <w:rFonts w:ascii="Arial" w:eastAsia="Times New Roman" w:hAnsi="Arial" w:cs="Arial"/>
          <w:color w:val="2C363A"/>
          <w:sz w:val="22"/>
          <w:szCs w:val="22"/>
          <w:lang w:eastAsia="pl-PL"/>
        </w:rPr>
        <w:t>muszla klozetowa dla ni</w:t>
      </w:r>
      <w:r w:rsidR="00E8371D" w:rsidRPr="007D4B60">
        <w:rPr>
          <w:rFonts w:ascii="Arial" w:eastAsia="Times New Roman" w:hAnsi="Arial" w:cs="Arial"/>
          <w:color w:val="2C363A"/>
          <w:sz w:val="22"/>
          <w:szCs w:val="22"/>
          <w:lang w:eastAsia="pl-PL"/>
        </w:rPr>
        <w:t>e</w:t>
      </w:r>
      <w:r>
        <w:rPr>
          <w:rFonts w:ascii="Arial" w:eastAsia="Times New Roman" w:hAnsi="Arial" w:cs="Arial"/>
          <w:color w:val="2C363A"/>
          <w:sz w:val="22"/>
          <w:szCs w:val="22"/>
          <w:lang w:eastAsia="pl-PL"/>
        </w:rPr>
        <w:t>pe</w:t>
      </w:r>
      <w:r w:rsidR="00E8371D" w:rsidRPr="007D4B60">
        <w:rPr>
          <w:rFonts w:ascii="Arial" w:eastAsia="Times New Roman" w:hAnsi="Arial" w:cs="Arial"/>
          <w:color w:val="2C363A"/>
          <w:sz w:val="22"/>
          <w:szCs w:val="22"/>
          <w:lang w:eastAsia="pl-PL"/>
        </w:rPr>
        <w:t>łnosprawnych o wysokości</w:t>
      </w:r>
      <w:r w:rsidR="007D4B60">
        <w:rPr>
          <w:rFonts w:ascii="Arial" w:eastAsia="Times New Roman" w:hAnsi="Arial" w:cs="Arial"/>
          <w:color w:val="2C363A"/>
          <w:sz w:val="22"/>
          <w:szCs w:val="22"/>
          <w:lang w:eastAsia="pl-PL"/>
        </w:rPr>
        <w:t xml:space="preserve"> </w:t>
      </w:r>
      <w:r w:rsidR="00E8371D" w:rsidRPr="007D4B60">
        <w:rPr>
          <w:rFonts w:ascii="Arial" w:eastAsia="Times New Roman" w:hAnsi="Arial" w:cs="Arial"/>
          <w:color w:val="2C363A"/>
          <w:sz w:val="22"/>
          <w:szCs w:val="22"/>
          <w:lang w:eastAsia="pl-PL"/>
        </w:rPr>
        <w:t xml:space="preserve">dedykowanej dla </w:t>
      </w:r>
      <w:r>
        <w:rPr>
          <w:rFonts w:ascii="Arial" w:eastAsia="Times New Roman" w:hAnsi="Arial" w:cs="Arial"/>
          <w:color w:val="2C363A"/>
          <w:sz w:val="22"/>
          <w:szCs w:val="22"/>
          <w:lang w:eastAsia="pl-PL"/>
        </w:rPr>
        <w:t xml:space="preserve">osób </w:t>
      </w:r>
      <w:r w:rsidR="00E8371D" w:rsidRPr="007D4B60">
        <w:rPr>
          <w:rFonts w:ascii="Arial" w:eastAsia="Times New Roman" w:hAnsi="Arial" w:cs="Arial"/>
          <w:color w:val="2C363A"/>
          <w:sz w:val="22"/>
          <w:szCs w:val="22"/>
          <w:lang w:eastAsia="pl-PL"/>
        </w:rPr>
        <w:t>ni</w:t>
      </w:r>
      <w:r w:rsidR="007D4B60">
        <w:rPr>
          <w:rFonts w:ascii="Arial" w:eastAsia="Times New Roman" w:hAnsi="Arial" w:cs="Arial"/>
          <w:color w:val="2C363A"/>
          <w:sz w:val="22"/>
          <w:szCs w:val="22"/>
          <w:lang w:eastAsia="pl-PL"/>
        </w:rPr>
        <w:t>e</w:t>
      </w:r>
      <w:r w:rsidR="00E8371D" w:rsidRPr="007D4B60">
        <w:rPr>
          <w:rFonts w:ascii="Arial" w:eastAsia="Times New Roman" w:hAnsi="Arial" w:cs="Arial"/>
          <w:color w:val="2C363A"/>
          <w:sz w:val="22"/>
          <w:szCs w:val="22"/>
          <w:lang w:eastAsia="pl-PL"/>
        </w:rPr>
        <w:t>pełnosprawnych</w:t>
      </w:r>
      <w:r w:rsidR="007D4B60">
        <w:rPr>
          <w:rFonts w:ascii="Arial" w:eastAsia="Times New Roman" w:hAnsi="Arial" w:cs="Arial"/>
          <w:color w:val="2C363A"/>
          <w:sz w:val="22"/>
          <w:szCs w:val="22"/>
          <w:lang w:eastAsia="pl-PL"/>
        </w:rPr>
        <w:t>,</w:t>
      </w:r>
    </w:p>
    <w:p w14:paraId="6791BFA6" w14:textId="54D3579C" w:rsidR="007D4B60" w:rsidRDefault="007D4B60"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Pr>
          <w:rFonts w:ascii="Arial" w:eastAsia="Times New Roman" w:hAnsi="Arial" w:cs="Arial"/>
          <w:color w:val="2C363A"/>
          <w:sz w:val="22"/>
          <w:szCs w:val="22"/>
          <w:lang w:eastAsia="pl-PL"/>
        </w:rPr>
        <w:t>l</w:t>
      </w:r>
      <w:r w:rsidR="00E8371D" w:rsidRPr="007D4B60">
        <w:rPr>
          <w:rFonts w:ascii="Arial" w:eastAsia="Times New Roman" w:hAnsi="Arial" w:cs="Arial"/>
          <w:color w:val="2C363A"/>
          <w:sz w:val="22"/>
          <w:szCs w:val="22"/>
          <w:lang w:eastAsia="pl-PL"/>
        </w:rPr>
        <w:t>ustro nad umywalką regulowane</w:t>
      </w:r>
      <w:r>
        <w:rPr>
          <w:rFonts w:ascii="Arial" w:eastAsia="Times New Roman" w:hAnsi="Arial" w:cs="Arial"/>
          <w:color w:val="2C363A"/>
          <w:sz w:val="22"/>
          <w:szCs w:val="22"/>
          <w:lang w:eastAsia="pl-PL"/>
        </w:rPr>
        <w:t xml:space="preserve"> </w:t>
      </w:r>
      <w:r w:rsidR="00E8371D" w:rsidRPr="007D4B60">
        <w:rPr>
          <w:rFonts w:ascii="Arial" w:eastAsia="Times New Roman" w:hAnsi="Arial" w:cs="Arial"/>
          <w:color w:val="2C363A"/>
          <w:sz w:val="22"/>
          <w:szCs w:val="22"/>
          <w:lang w:eastAsia="pl-PL"/>
        </w:rPr>
        <w:t>- przeznaczone dla</w:t>
      </w:r>
      <w:r w:rsidR="00A07149">
        <w:rPr>
          <w:rFonts w:ascii="Arial" w:eastAsia="Times New Roman" w:hAnsi="Arial" w:cs="Arial"/>
          <w:color w:val="2C363A"/>
          <w:sz w:val="22"/>
          <w:szCs w:val="22"/>
          <w:lang w:eastAsia="pl-PL"/>
        </w:rPr>
        <w:t xml:space="preserve"> osób</w:t>
      </w:r>
      <w:r w:rsidR="00E8371D" w:rsidRPr="007D4B60">
        <w:rPr>
          <w:rFonts w:ascii="Arial" w:eastAsia="Times New Roman" w:hAnsi="Arial" w:cs="Arial"/>
          <w:color w:val="2C363A"/>
          <w:sz w:val="22"/>
          <w:szCs w:val="22"/>
          <w:lang w:eastAsia="pl-PL"/>
        </w:rPr>
        <w:t xml:space="preserve"> niepełnosprawnych</w:t>
      </w:r>
      <w:r w:rsidR="00A07149">
        <w:rPr>
          <w:rFonts w:ascii="Arial" w:eastAsia="Times New Roman" w:hAnsi="Arial" w:cs="Arial"/>
          <w:color w:val="2C363A"/>
          <w:sz w:val="22"/>
          <w:szCs w:val="22"/>
          <w:lang w:eastAsia="pl-PL"/>
        </w:rPr>
        <w:t>,</w:t>
      </w:r>
    </w:p>
    <w:p w14:paraId="43DFEB80" w14:textId="4C69DA62" w:rsidR="007D4B60" w:rsidRDefault="00E8371D"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sidRPr="007D4B60">
        <w:rPr>
          <w:rFonts w:ascii="Arial" w:eastAsia="Times New Roman" w:hAnsi="Arial" w:cs="Arial"/>
          <w:color w:val="2C363A"/>
          <w:sz w:val="22"/>
          <w:szCs w:val="22"/>
          <w:lang w:eastAsia="pl-PL"/>
        </w:rPr>
        <w:t>wieszak na papier toaletowy</w:t>
      </w:r>
      <w:r w:rsidR="00A07149">
        <w:rPr>
          <w:rFonts w:ascii="Arial" w:eastAsia="Times New Roman" w:hAnsi="Arial" w:cs="Arial"/>
          <w:color w:val="2C363A"/>
          <w:sz w:val="22"/>
          <w:szCs w:val="22"/>
          <w:lang w:eastAsia="pl-PL"/>
        </w:rPr>
        <w:t>,</w:t>
      </w:r>
    </w:p>
    <w:p w14:paraId="36AC5B57" w14:textId="79F0C8D3" w:rsidR="007D4B60" w:rsidRPr="00C005C6" w:rsidRDefault="00E8371D"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sidRPr="00C005C6">
        <w:rPr>
          <w:rFonts w:ascii="Arial" w:eastAsia="Times New Roman" w:hAnsi="Arial" w:cs="Arial"/>
          <w:color w:val="2C363A"/>
          <w:sz w:val="22"/>
          <w:szCs w:val="22"/>
          <w:lang w:eastAsia="pl-PL"/>
        </w:rPr>
        <w:t>wieszaki na ubrania</w:t>
      </w:r>
      <w:r w:rsidR="00A07149" w:rsidRPr="00C005C6">
        <w:rPr>
          <w:rFonts w:ascii="Arial" w:eastAsia="Times New Roman" w:hAnsi="Arial" w:cs="Arial"/>
          <w:color w:val="2C363A"/>
          <w:sz w:val="22"/>
          <w:szCs w:val="22"/>
          <w:lang w:eastAsia="pl-PL"/>
        </w:rPr>
        <w:t xml:space="preserve"> </w:t>
      </w:r>
      <w:r w:rsidRPr="00C005C6">
        <w:rPr>
          <w:rFonts w:ascii="Arial" w:eastAsia="Times New Roman" w:hAnsi="Arial" w:cs="Arial"/>
          <w:color w:val="2C363A"/>
          <w:sz w:val="22"/>
          <w:szCs w:val="22"/>
          <w:lang w:eastAsia="pl-PL"/>
        </w:rPr>
        <w:t>- lokalizacja do uzgodnienie na budowie z zamawiającym</w:t>
      </w:r>
      <w:r w:rsidR="0062313F">
        <w:rPr>
          <w:rFonts w:ascii="Arial" w:eastAsia="Times New Roman" w:hAnsi="Arial" w:cs="Arial"/>
          <w:color w:val="2C363A"/>
          <w:sz w:val="22"/>
          <w:szCs w:val="22"/>
          <w:lang w:eastAsia="pl-PL"/>
        </w:rPr>
        <w:t>;</w:t>
      </w:r>
    </w:p>
    <w:p w14:paraId="652C1070" w14:textId="31750C7F" w:rsidR="00A07149" w:rsidRPr="00C005C6" w:rsidRDefault="00A07149" w:rsidP="00D67984">
      <w:pPr>
        <w:pStyle w:val="Akapitzlist"/>
        <w:widowControl/>
        <w:numPr>
          <w:ilvl w:val="1"/>
          <w:numId w:val="101"/>
        </w:numPr>
        <w:shd w:val="clear" w:color="auto" w:fill="FFFFFF"/>
        <w:suppressAutoHyphens w:val="0"/>
        <w:spacing w:after="100" w:afterAutospacing="1" w:line="288" w:lineRule="auto"/>
        <w:ind w:left="567" w:hanging="283"/>
        <w:jc w:val="both"/>
        <w:rPr>
          <w:rFonts w:ascii="Arial" w:eastAsia="Times New Roman" w:hAnsi="Arial" w:cs="Arial"/>
          <w:color w:val="2C363A"/>
          <w:sz w:val="22"/>
          <w:szCs w:val="22"/>
          <w:lang w:eastAsia="pl-PL"/>
        </w:rPr>
      </w:pPr>
      <w:r w:rsidRPr="00C005C6">
        <w:rPr>
          <w:rFonts w:ascii="Arial" w:eastAsia="Times New Roman" w:hAnsi="Arial" w:cs="Arial"/>
          <w:color w:val="2C363A"/>
          <w:sz w:val="22"/>
          <w:szCs w:val="22"/>
          <w:lang w:eastAsia="pl-PL"/>
        </w:rPr>
        <w:t>toaletę dla mężczyzn należy wyposażyć</w:t>
      </w:r>
      <w:r w:rsidR="00C005C6" w:rsidRPr="00C005C6">
        <w:rPr>
          <w:rFonts w:ascii="Arial" w:eastAsia="Times New Roman" w:hAnsi="Arial" w:cs="Arial"/>
          <w:color w:val="2C363A"/>
          <w:sz w:val="22"/>
          <w:szCs w:val="22"/>
          <w:lang w:eastAsia="pl-PL"/>
        </w:rPr>
        <w:t xml:space="preserve"> w</w:t>
      </w:r>
      <w:r w:rsidRPr="00C005C6">
        <w:rPr>
          <w:rFonts w:ascii="Arial" w:eastAsia="Times New Roman" w:hAnsi="Arial" w:cs="Arial"/>
          <w:color w:val="2C363A"/>
          <w:sz w:val="22"/>
          <w:szCs w:val="22"/>
          <w:lang w:eastAsia="pl-PL"/>
        </w:rPr>
        <w:t>:</w:t>
      </w:r>
    </w:p>
    <w:p w14:paraId="0EE8BACC" w14:textId="06FC7FE0" w:rsidR="00C005C6" w:rsidRPr="00C005C6" w:rsidRDefault="00C005C6"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sidRPr="00C005C6">
        <w:rPr>
          <w:rFonts w:ascii="Arial" w:hAnsi="Arial" w:cs="Arial"/>
          <w:color w:val="2C363A"/>
          <w:sz w:val="22"/>
          <w:szCs w:val="22"/>
          <w:shd w:val="clear" w:color="auto" w:fill="FFFFFF"/>
        </w:rPr>
        <w:t xml:space="preserve">umywalkę o wymiarach 50 cm x 60 cm, </w:t>
      </w:r>
    </w:p>
    <w:p w14:paraId="407FA090" w14:textId="77777777" w:rsidR="00C005C6" w:rsidRPr="00C005C6" w:rsidRDefault="00C005C6"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sidRPr="00C005C6">
        <w:rPr>
          <w:rFonts w:ascii="Arial" w:hAnsi="Arial" w:cs="Arial"/>
          <w:color w:val="2C363A"/>
          <w:sz w:val="22"/>
          <w:szCs w:val="22"/>
          <w:shd w:val="clear" w:color="auto" w:fill="FFFFFF"/>
        </w:rPr>
        <w:t>pisuar wiszący w pierwszej części kabiny męskiej - w przedsionku,</w:t>
      </w:r>
    </w:p>
    <w:p w14:paraId="25968766" w14:textId="3BC8C109" w:rsidR="00A07149" w:rsidRPr="00C005C6" w:rsidRDefault="00C005C6" w:rsidP="00D67984">
      <w:pPr>
        <w:pStyle w:val="Akapitzlist"/>
        <w:widowControl/>
        <w:numPr>
          <w:ilvl w:val="2"/>
          <w:numId w:val="101"/>
        </w:numPr>
        <w:shd w:val="clear" w:color="auto" w:fill="FFFFFF"/>
        <w:suppressAutoHyphens w:val="0"/>
        <w:spacing w:after="100" w:afterAutospacing="1" w:line="288" w:lineRule="auto"/>
        <w:ind w:left="993" w:hanging="284"/>
        <w:jc w:val="both"/>
        <w:rPr>
          <w:rFonts w:ascii="Arial" w:eastAsia="Times New Roman" w:hAnsi="Arial" w:cs="Arial"/>
          <w:color w:val="2C363A"/>
          <w:sz w:val="22"/>
          <w:szCs w:val="22"/>
          <w:lang w:eastAsia="pl-PL"/>
        </w:rPr>
      </w:pPr>
      <w:r w:rsidRPr="00C005C6">
        <w:rPr>
          <w:rFonts w:ascii="Arial" w:hAnsi="Arial" w:cs="Arial"/>
          <w:color w:val="2C363A"/>
          <w:sz w:val="22"/>
          <w:szCs w:val="22"/>
          <w:shd w:val="clear" w:color="auto" w:fill="FFFFFF"/>
        </w:rPr>
        <w:t xml:space="preserve">muszlę klozetową kompaktową lub </w:t>
      </w:r>
      <w:r w:rsidR="00CE0B60">
        <w:rPr>
          <w:rFonts w:ascii="Arial" w:hAnsi="Arial" w:cs="Arial"/>
          <w:color w:val="2C363A"/>
          <w:sz w:val="22"/>
          <w:szCs w:val="22"/>
          <w:shd w:val="clear" w:color="auto" w:fill="FFFFFF"/>
        </w:rPr>
        <w:t>muszlę klozetow</w:t>
      </w:r>
      <w:r w:rsidR="00AC477D">
        <w:rPr>
          <w:rFonts w:ascii="Arial" w:hAnsi="Arial" w:cs="Arial"/>
          <w:color w:val="2C363A"/>
          <w:sz w:val="22"/>
          <w:szCs w:val="22"/>
          <w:shd w:val="clear" w:color="auto" w:fill="FFFFFF"/>
        </w:rPr>
        <w:t>ą</w:t>
      </w:r>
      <w:r w:rsidR="00CE0B60">
        <w:rPr>
          <w:rFonts w:ascii="Arial" w:hAnsi="Arial" w:cs="Arial"/>
          <w:color w:val="2C363A"/>
          <w:sz w:val="22"/>
          <w:szCs w:val="22"/>
          <w:shd w:val="clear" w:color="auto" w:fill="FFFFFF"/>
        </w:rPr>
        <w:t xml:space="preserve"> z misą</w:t>
      </w:r>
      <w:r w:rsidRPr="00C005C6">
        <w:rPr>
          <w:rFonts w:ascii="Arial" w:hAnsi="Arial" w:cs="Arial"/>
          <w:color w:val="2C363A"/>
          <w:sz w:val="22"/>
          <w:szCs w:val="22"/>
          <w:shd w:val="clear" w:color="auto" w:fill="FFFFFF"/>
        </w:rPr>
        <w:t xml:space="preserve"> wiszącą, usytuowaną w drugiej części kabiny</w:t>
      </w:r>
      <w:r w:rsidR="00CE0B60">
        <w:rPr>
          <w:rFonts w:ascii="Arial" w:hAnsi="Arial" w:cs="Arial"/>
          <w:color w:val="2C363A"/>
          <w:sz w:val="22"/>
          <w:szCs w:val="22"/>
          <w:shd w:val="clear" w:color="auto" w:fill="FFFFFF"/>
        </w:rPr>
        <w:t>,</w:t>
      </w:r>
      <w:r w:rsidRPr="00C005C6">
        <w:rPr>
          <w:rFonts w:ascii="Arial" w:hAnsi="Arial" w:cs="Arial"/>
          <w:color w:val="2C363A"/>
          <w:sz w:val="22"/>
          <w:szCs w:val="22"/>
          <w:shd w:val="clear" w:color="auto" w:fill="FFFFFF"/>
        </w:rPr>
        <w:t xml:space="preserve"> za ścianką działową z drzwiami.</w:t>
      </w:r>
    </w:p>
    <w:p w14:paraId="173DD178" w14:textId="0688D151" w:rsidR="00E8371D" w:rsidRDefault="00E8371D" w:rsidP="00366CD0">
      <w:pPr>
        <w:widowControl/>
        <w:shd w:val="clear" w:color="auto" w:fill="FFFFFF"/>
        <w:suppressAutoHyphens w:val="0"/>
        <w:spacing w:line="288" w:lineRule="auto"/>
        <w:jc w:val="both"/>
        <w:rPr>
          <w:rFonts w:ascii="Arial" w:eastAsia="Times New Roman" w:hAnsi="Arial" w:cs="Arial"/>
          <w:color w:val="2C363A"/>
          <w:sz w:val="22"/>
          <w:szCs w:val="22"/>
          <w:lang w:eastAsia="pl-PL"/>
        </w:rPr>
      </w:pPr>
      <w:r w:rsidRPr="00E8371D">
        <w:rPr>
          <w:rFonts w:ascii="Arial" w:eastAsia="Times New Roman" w:hAnsi="Arial" w:cs="Arial"/>
          <w:color w:val="2C363A"/>
          <w:sz w:val="22"/>
          <w:szCs w:val="22"/>
          <w:lang w:eastAsia="pl-PL"/>
        </w:rPr>
        <w:t xml:space="preserve">Przed </w:t>
      </w:r>
      <w:r w:rsidR="007D4B60">
        <w:rPr>
          <w:rFonts w:ascii="Arial" w:eastAsia="Times New Roman" w:hAnsi="Arial" w:cs="Arial"/>
          <w:color w:val="2C363A"/>
          <w:sz w:val="22"/>
          <w:szCs w:val="22"/>
          <w:lang w:eastAsia="pl-PL"/>
        </w:rPr>
        <w:t xml:space="preserve">kontenerem sanitarnym </w:t>
      </w:r>
      <w:r w:rsidRPr="00E8371D">
        <w:rPr>
          <w:rFonts w:ascii="Arial" w:eastAsia="Times New Roman" w:hAnsi="Arial" w:cs="Arial"/>
          <w:color w:val="2C363A"/>
          <w:sz w:val="22"/>
          <w:szCs w:val="22"/>
          <w:lang w:eastAsia="pl-PL"/>
        </w:rPr>
        <w:t>należy wykonać ciąg pieszy utwardzony</w:t>
      </w:r>
      <w:r w:rsidR="007D4B60">
        <w:rPr>
          <w:rFonts w:ascii="Arial" w:eastAsia="Times New Roman" w:hAnsi="Arial" w:cs="Arial"/>
          <w:color w:val="2C363A"/>
          <w:sz w:val="22"/>
          <w:szCs w:val="22"/>
          <w:lang w:eastAsia="pl-PL"/>
        </w:rPr>
        <w:t>,</w:t>
      </w:r>
      <w:r w:rsidRPr="00E8371D">
        <w:rPr>
          <w:rFonts w:ascii="Arial" w:eastAsia="Times New Roman" w:hAnsi="Arial" w:cs="Arial"/>
          <w:color w:val="2C363A"/>
          <w:sz w:val="22"/>
          <w:szCs w:val="22"/>
          <w:lang w:eastAsia="pl-PL"/>
        </w:rPr>
        <w:t xml:space="preserve"> ze spadkiem maksymalnie 6%</w:t>
      </w:r>
      <w:r w:rsidR="007D4B60">
        <w:rPr>
          <w:rFonts w:ascii="Arial" w:eastAsia="Times New Roman" w:hAnsi="Arial" w:cs="Arial"/>
          <w:color w:val="2C363A"/>
          <w:sz w:val="22"/>
          <w:szCs w:val="22"/>
          <w:lang w:eastAsia="pl-PL"/>
        </w:rPr>
        <w:t>.</w:t>
      </w:r>
    </w:p>
    <w:p w14:paraId="75D9532B" w14:textId="26BD67F5" w:rsidR="00A003C0" w:rsidRPr="00496541" w:rsidRDefault="00A003C0" w:rsidP="00542BBB">
      <w:pPr>
        <w:pStyle w:val="Akapitzlist"/>
        <w:numPr>
          <w:ilvl w:val="0"/>
          <w:numId w:val="134"/>
        </w:numPr>
        <w:spacing w:line="288" w:lineRule="auto"/>
        <w:jc w:val="both"/>
        <w:rPr>
          <w:rFonts w:ascii="Arial" w:hAnsi="Arial" w:cs="Arial"/>
          <w:color w:val="auto"/>
          <w:sz w:val="22"/>
          <w:szCs w:val="22"/>
        </w:rPr>
      </w:pPr>
      <w:r w:rsidRPr="00496541">
        <w:rPr>
          <w:rFonts w:ascii="Arial" w:hAnsi="Arial" w:cs="Arial"/>
          <w:color w:val="auto"/>
          <w:sz w:val="22"/>
          <w:szCs w:val="22"/>
        </w:rPr>
        <w:lastRenderedPageBreak/>
        <w:t>Opis zacienienia</w:t>
      </w:r>
      <w:r w:rsidR="00496541">
        <w:rPr>
          <w:rFonts w:ascii="Arial" w:hAnsi="Arial" w:cs="Arial"/>
          <w:color w:val="auto"/>
          <w:sz w:val="22"/>
          <w:szCs w:val="22"/>
        </w:rPr>
        <w:t>:</w:t>
      </w:r>
      <w:r w:rsidRPr="00496541">
        <w:rPr>
          <w:rFonts w:ascii="Arial" w:hAnsi="Arial" w:cs="Arial"/>
          <w:color w:val="auto"/>
          <w:sz w:val="22"/>
          <w:szCs w:val="22"/>
        </w:rPr>
        <w:t xml:space="preserve"> </w:t>
      </w:r>
    </w:p>
    <w:p w14:paraId="758B2362" w14:textId="1FA23F1A" w:rsidR="00A003C0" w:rsidRPr="00E11518" w:rsidRDefault="00366CD0" w:rsidP="00E11518">
      <w:pPr>
        <w:pStyle w:val="Akapitzlist"/>
        <w:widowControl/>
        <w:suppressAutoHyphens w:val="0"/>
        <w:spacing w:after="100" w:afterAutospacing="1" w:line="288" w:lineRule="auto"/>
        <w:ind w:left="426"/>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Z</w:t>
      </w:r>
      <w:r w:rsidR="00496541" w:rsidRPr="00496541">
        <w:rPr>
          <w:rFonts w:ascii="Arial" w:eastAsia="Calibri" w:hAnsi="Arial" w:cs="Arial"/>
          <w:color w:val="auto"/>
          <w:sz w:val="22"/>
          <w:szCs w:val="22"/>
          <w:lang w:eastAsia="en-US"/>
        </w:rPr>
        <w:t xml:space="preserve">acienienia żaglowe </w:t>
      </w:r>
      <w:r w:rsidR="00496541">
        <w:rPr>
          <w:rFonts w:ascii="Arial" w:eastAsia="Calibri" w:hAnsi="Arial" w:cs="Arial"/>
          <w:color w:val="auto"/>
          <w:sz w:val="22"/>
          <w:szCs w:val="22"/>
          <w:lang w:eastAsia="en-US"/>
        </w:rPr>
        <w:t>– 4 szt. win</w:t>
      </w:r>
      <w:r w:rsidR="00AC477D">
        <w:rPr>
          <w:rFonts w:ascii="Arial" w:eastAsia="Calibri" w:hAnsi="Arial" w:cs="Arial"/>
          <w:color w:val="auto"/>
          <w:sz w:val="22"/>
          <w:szCs w:val="22"/>
          <w:lang w:eastAsia="en-US"/>
        </w:rPr>
        <w:t>n</w:t>
      </w:r>
      <w:r w:rsidR="00496541">
        <w:rPr>
          <w:rFonts w:ascii="Arial" w:eastAsia="Calibri" w:hAnsi="Arial" w:cs="Arial"/>
          <w:color w:val="auto"/>
          <w:sz w:val="22"/>
          <w:szCs w:val="22"/>
          <w:lang w:eastAsia="en-US"/>
        </w:rPr>
        <w:t xml:space="preserve">y być zamocowane </w:t>
      </w:r>
      <w:r w:rsidR="00496541" w:rsidRPr="00496541">
        <w:rPr>
          <w:rFonts w:ascii="Arial" w:eastAsia="Calibri" w:hAnsi="Arial" w:cs="Arial"/>
          <w:color w:val="auto"/>
          <w:sz w:val="22"/>
          <w:szCs w:val="22"/>
          <w:lang w:eastAsia="en-US"/>
        </w:rPr>
        <w:t xml:space="preserve">na wspornikach o wysokości 251 </w:t>
      </w:r>
      <w:r w:rsidR="00496541" w:rsidRPr="00366CD0">
        <w:rPr>
          <w:rFonts w:ascii="Arial" w:eastAsia="Calibri" w:hAnsi="Arial" w:cs="Arial"/>
          <w:color w:val="auto"/>
          <w:sz w:val="22"/>
          <w:szCs w:val="22"/>
          <w:lang w:eastAsia="en-US"/>
        </w:rPr>
        <w:t>cm +/- 5 cm</w:t>
      </w:r>
      <w:r>
        <w:rPr>
          <w:rFonts w:ascii="Arial" w:eastAsia="Calibri" w:hAnsi="Arial" w:cs="Arial"/>
          <w:color w:val="auto"/>
          <w:sz w:val="22"/>
          <w:szCs w:val="22"/>
          <w:lang w:eastAsia="en-US"/>
        </w:rPr>
        <w:t>.</w:t>
      </w:r>
      <w:r w:rsidRPr="00366CD0">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W</w:t>
      </w:r>
      <w:r w:rsidR="00496541" w:rsidRPr="00366CD0">
        <w:rPr>
          <w:rFonts w:ascii="Arial" w:eastAsia="Calibri" w:hAnsi="Arial" w:cs="Arial"/>
          <w:color w:val="auto"/>
          <w:sz w:val="22"/>
          <w:szCs w:val="22"/>
          <w:lang w:eastAsia="en-US"/>
        </w:rPr>
        <w:t xml:space="preserve">sporniki winne być wykonane jako metalowe maszty nośne z profili zamkniętych </w:t>
      </w:r>
      <w:r w:rsidRPr="00366CD0">
        <w:rPr>
          <w:rFonts w:ascii="Arial" w:eastAsia="Calibri" w:hAnsi="Arial" w:cs="Arial"/>
          <w:color w:val="auto"/>
          <w:sz w:val="22"/>
          <w:szCs w:val="22"/>
          <w:lang w:eastAsia="en-US"/>
        </w:rPr>
        <w:t xml:space="preserve">o wymiarach </w:t>
      </w:r>
      <w:r w:rsidR="00496541" w:rsidRPr="00366CD0">
        <w:rPr>
          <w:rFonts w:ascii="Arial" w:eastAsia="Calibri" w:hAnsi="Arial" w:cs="Arial"/>
          <w:color w:val="auto"/>
          <w:sz w:val="22"/>
          <w:szCs w:val="22"/>
          <w:lang w:eastAsia="en-US"/>
        </w:rPr>
        <w:t xml:space="preserve"> co najmniej 70 mm na  co najmniej 70 mm</w:t>
      </w:r>
      <w:r w:rsidRPr="00366CD0">
        <w:rPr>
          <w:rFonts w:ascii="Arial" w:eastAsia="Calibri" w:hAnsi="Arial" w:cs="Arial"/>
          <w:color w:val="auto"/>
          <w:sz w:val="22"/>
          <w:szCs w:val="22"/>
          <w:lang w:eastAsia="en-US"/>
        </w:rPr>
        <w:t xml:space="preserve"> i</w:t>
      </w:r>
      <w:r w:rsidR="00496541" w:rsidRPr="00366CD0">
        <w:rPr>
          <w:rFonts w:ascii="Arial" w:eastAsia="Calibri" w:hAnsi="Arial" w:cs="Arial"/>
          <w:color w:val="auto"/>
          <w:sz w:val="22"/>
          <w:szCs w:val="22"/>
          <w:lang w:eastAsia="en-US"/>
        </w:rPr>
        <w:t xml:space="preserve"> grubości minimum 3 mm. </w:t>
      </w:r>
      <w:r w:rsidR="00D7658C">
        <w:rPr>
          <w:rFonts w:ascii="Arial" w:eastAsia="Calibri" w:hAnsi="Arial" w:cs="Arial"/>
          <w:color w:val="auto"/>
          <w:sz w:val="22"/>
          <w:szCs w:val="22"/>
          <w:lang w:eastAsia="en-US"/>
        </w:rPr>
        <w:t>W</w:t>
      </w:r>
      <w:r w:rsidR="00496541" w:rsidRPr="00366CD0">
        <w:rPr>
          <w:rFonts w:ascii="Arial" w:eastAsia="Calibri" w:hAnsi="Arial" w:cs="Arial"/>
          <w:color w:val="auto"/>
          <w:sz w:val="22"/>
          <w:szCs w:val="22"/>
          <w:lang w:eastAsia="en-US"/>
        </w:rPr>
        <w:t>sporniki mają być zakotwione w betonowym fundamencie </w:t>
      </w:r>
      <w:r w:rsidRPr="00366CD0">
        <w:rPr>
          <w:rFonts w:ascii="Arial" w:eastAsia="Calibri" w:hAnsi="Arial" w:cs="Arial"/>
          <w:color w:val="auto"/>
          <w:sz w:val="22"/>
          <w:szCs w:val="22"/>
          <w:lang w:eastAsia="en-US"/>
        </w:rPr>
        <w:t xml:space="preserve"> o wymiarach 30 cm x 50 cm x 80 cm, na głębokości nie mniejszej niż 60 cm</w:t>
      </w:r>
      <w:r w:rsidR="00496541" w:rsidRPr="00366CD0">
        <w:rPr>
          <w:rFonts w:ascii="Arial" w:eastAsia="Calibri" w:hAnsi="Arial" w:cs="Arial"/>
          <w:color w:val="auto"/>
          <w:sz w:val="22"/>
          <w:szCs w:val="22"/>
          <w:lang w:eastAsia="en-US"/>
        </w:rPr>
        <w:t xml:space="preserve">. </w:t>
      </w:r>
      <w:r w:rsidR="00E11518">
        <w:rPr>
          <w:rFonts w:ascii="Arial" w:eastAsia="Calibri" w:hAnsi="Arial" w:cs="Arial"/>
          <w:color w:val="auto"/>
          <w:sz w:val="22"/>
          <w:szCs w:val="22"/>
          <w:lang w:eastAsia="en-US"/>
        </w:rPr>
        <w:t>M</w:t>
      </w:r>
      <w:r w:rsidR="00496541" w:rsidRPr="00E11518">
        <w:rPr>
          <w:rFonts w:ascii="Arial" w:eastAsia="Calibri" w:hAnsi="Arial" w:cs="Arial"/>
          <w:color w:val="auto"/>
          <w:sz w:val="22"/>
          <w:szCs w:val="22"/>
          <w:lang w:eastAsia="en-US"/>
        </w:rPr>
        <w:t xml:space="preserve">ata zaciemniająca </w:t>
      </w:r>
      <w:r w:rsidRPr="00E11518">
        <w:rPr>
          <w:rFonts w:ascii="Arial" w:eastAsia="Calibri" w:hAnsi="Arial" w:cs="Arial"/>
          <w:color w:val="auto"/>
          <w:sz w:val="22"/>
          <w:szCs w:val="22"/>
          <w:lang w:eastAsia="en-US"/>
        </w:rPr>
        <w:t xml:space="preserve">winna być </w:t>
      </w:r>
      <w:r w:rsidR="00D7658C">
        <w:rPr>
          <w:rFonts w:ascii="Arial" w:eastAsia="Calibri" w:hAnsi="Arial" w:cs="Arial"/>
          <w:color w:val="auto"/>
          <w:sz w:val="22"/>
          <w:szCs w:val="22"/>
          <w:lang w:eastAsia="en-US"/>
        </w:rPr>
        <w:t xml:space="preserve">wykonana </w:t>
      </w:r>
      <w:r w:rsidR="00496541" w:rsidRPr="00E11518">
        <w:rPr>
          <w:rFonts w:ascii="Arial" w:eastAsia="Calibri" w:hAnsi="Arial" w:cs="Arial"/>
          <w:color w:val="auto"/>
          <w:sz w:val="22"/>
          <w:szCs w:val="22"/>
          <w:lang w:eastAsia="en-US"/>
        </w:rPr>
        <w:t>z tworzywa sztucznego w jasnym kolorze np. szarym, piaskowym, żółtym lub innym. </w:t>
      </w:r>
    </w:p>
    <w:p w14:paraId="052ABBF3" w14:textId="77777777" w:rsidR="006713A7" w:rsidRDefault="006713A7" w:rsidP="00542BBB">
      <w:pPr>
        <w:pStyle w:val="Akapitzlist"/>
        <w:numPr>
          <w:ilvl w:val="0"/>
          <w:numId w:val="134"/>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Opis o</w:t>
      </w:r>
      <w:r w:rsidR="00A115D2" w:rsidRPr="006713A7">
        <w:rPr>
          <w:rFonts w:ascii="Arial" w:eastAsia="Calibri" w:hAnsi="Arial" w:cs="Arial"/>
          <w:color w:val="auto"/>
          <w:sz w:val="22"/>
          <w:szCs w:val="22"/>
          <w:lang w:eastAsia="en-US"/>
        </w:rPr>
        <w:t>grodzeni</w:t>
      </w:r>
      <w:r>
        <w:rPr>
          <w:rFonts w:ascii="Arial" w:eastAsia="Calibri" w:hAnsi="Arial" w:cs="Arial"/>
          <w:color w:val="auto"/>
          <w:sz w:val="22"/>
          <w:szCs w:val="22"/>
          <w:lang w:eastAsia="en-US"/>
        </w:rPr>
        <w:t xml:space="preserve">a: </w:t>
      </w:r>
    </w:p>
    <w:p w14:paraId="23563BFD" w14:textId="66A67C4E" w:rsidR="00A115D2" w:rsidRDefault="00C005C6" w:rsidP="00542BBB">
      <w:pPr>
        <w:pStyle w:val="Akapitzlist"/>
        <w:numPr>
          <w:ilvl w:val="1"/>
          <w:numId w:val="150"/>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w:t>
      </w:r>
      <w:r w:rsidR="006713A7">
        <w:rPr>
          <w:rFonts w:ascii="Arial" w:eastAsia="Calibri" w:hAnsi="Arial" w:cs="Arial"/>
          <w:color w:val="auto"/>
          <w:sz w:val="22"/>
          <w:szCs w:val="22"/>
          <w:lang w:eastAsia="en-US"/>
        </w:rPr>
        <w:t>grodzenie</w:t>
      </w:r>
      <w:r w:rsidR="00A115D2" w:rsidRPr="006713A7">
        <w:rPr>
          <w:rFonts w:ascii="Arial" w:eastAsia="Calibri" w:hAnsi="Arial" w:cs="Arial"/>
          <w:color w:val="auto"/>
          <w:sz w:val="22"/>
          <w:szCs w:val="22"/>
          <w:lang w:eastAsia="en-US"/>
        </w:rPr>
        <w:t xml:space="preserve"> terenu </w:t>
      </w:r>
      <w:r w:rsidR="006713A7">
        <w:rPr>
          <w:rFonts w:ascii="Arial" w:eastAsia="Calibri" w:hAnsi="Arial" w:cs="Arial"/>
          <w:color w:val="auto"/>
          <w:sz w:val="22"/>
          <w:szCs w:val="22"/>
          <w:lang w:eastAsia="en-US"/>
        </w:rPr>
        <w:t xml:space="preserve">winno być wykonane </w:t>
      </w:r>
      <w:r w:rsidR="00A115D2" w:rsidRPr="006713A7">
        <w:rPr>
          <w:rFonts w:ascii="Arial" w:eastAsia="Calibri" w:hAnsi="Arial" w:cs="Arial"/>
          <w:color w:val="auto"/>
          <w:sz w:val="22"/>
          <w:szCs w:val="22"/>
          <w:lang w:eastAsia="en-US"/>
        </w:rPr>
        <w:t xml:space="preserve">z paneli systemowych 2D oraz słupków </w:t>
      </w:r>
      <w:r>
        <w:rPr>
          <w:rFonts w:ascii="Arial" w:eastAsia="Calibri" w:hAnsi="Arial" w:cs="Arial"/>
          <w:color w:val="auto"/>
          <w:sz w:val="22"/>
          <w:szCs w:val="22"/>
          <w:lang w:eastAsia="en-US"/>
        </w:rPr>
        <w:br/>
      </w:r>
      <w:r w:rsidR="00A115D2" w:rsidRPr="006713A7">
        <w:rPr>
          <w:rFonts w:ascii="Arial" w:eastAsia="Calibri" w:hAnsi="Arial" w:cs="Arial"/>
          <w:color w:val="auto"/>
          <w:sz w:val="22"/>
          <w:szCs w:val="22"/>
          <w:lang w:eastAsia="en-US"/>
        </w:rPr>
        <w:t>i bramek z tego samego systemu. Kolor ogrodzenia do uzgodnienia z Zamawiającym. Wysokość ogrodzenia 150 cm (+/- 10 cm)</w:t>
      </w:r>
      <w:r w:rsidR="006713A7">
        <w:rPr>
          <w:rFonts w:ascii="Arial" w:eastAsia="Calibri" w:hAnsi="Arial" w:cs="Arial"/>
          <w:color w:val="auto"/>
          <w:sz w:val="22"/>
          <w:szCs w:val="22"/>
          <w:lang w:eastAsia="en-US"/>
        </w:rPr>
        <w:t>.</w:t>
      </w:r>
      <w:r w:rsidR="00A115D2" w:rsidRPr="006713A7">
        <w:rPr>
          <w:rFonts w:ascii="Arial" w:eastAsia="Calibri" w:hAnsi="Arial" w:cs="Arial"/>
          <w:color w:val="auto"/>
          <w:sz w:val="22"/>
          <w:szCs w:val="22"/>
          <w:lang w:eastAsia="en-US"/>
        </w:rPr>
        <w:t xml:space="preserve">  </w:t>
      </w:r>
    </w:p>
    <w:p w14:paraId="4654B6E7" w14:textId="70DEB746" w:rsidR="00C005C6" w:rsidRDefault="00CE0B60" w:rsidP="00542BBB">
      <w:pPr>
        <w:pStyle w:val="Akapitzlist"/>
        <w:numPr>
          <w:ilvl w:val="1"/>
          <w:numId w:val="150"/>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w ogrodzeniu winna być zamontowana</w:t>
      </w:r>
      <w:r w:rsidR="00C005C6">
        <w:rPr>
          <w:rFonts w:ascii="Arial" w:eastAsia="Calibri" w:hAnsi="Arial" w:cs="Arial"/>
          <w:color w:val="auto"/>
          <w:sz w:val="22"/>
          <w:szCs w:val="22"/>
          <w:lang w:eastAsia="en-US"/>
        </w:rPr>
        <w:t xml:space="preserve"> </w:t>
      </w:r>
      <w:r w:rsidR="00C005C6" w:rsidRPr="00C005C6">
        <w:rPr>
          <w:rFonts w:ascii="Arial" w:eastAsia="Calibri" w:hAnsi="Arial" w:cs="Arial"/>
          <w:color w:val="auto"/>
          <w:sz w:val="22"/>
          <w:szCs w:val="22"/>
          <w:lang w:eastAsia="en-US"/>
        </w:rPr>
        <w:t>furtk</w:t>
      </w:r>
      <w:r>
        <w:rPr>
          <w:rFonts w:ascii="Arial" w:eastAsia="Calibri" w:hAnsi="Arial" w:cs="Arial"/>
          <w:color w:val="auto"/>
          <w:sz w:val="22"/>
          <w:szCs w:val="22"/>
          <w:lang w:eastAsia="en-US"/>
        </w:rPr>
        <w:t>a</w:t>
      </w:r>
      <w:r w:rsidR="00C005C6">
        <w:rPr>
          <w:rFonts w:ascii="Arial" w:eastAsia="Calibri" w:hAnsi="Arial" w:cs="Arial"/>
          <w:color w:val="auto"/>
          <w:sz w:val="22"/>
          <w:szCs w:val="22"/>
          <w:lang w:eastAsia="en-US"/>
        </w:rPr>
        <w:t xml:space="preserve"> </w:t>
      </w:r>
      <w:r w:rsidR="00C005C6" w:rsidRPr="00C005C6">
        <w:rPr>
          <w:rFonts w:ascii="Arial" w:eastAsia="Calibri" w:hAnsi="Arial" w:cs="Arial"/>
          <w:color w:val="auto"/>
          <w:sz w:val="22"/>
          <w:szCs w:val="22"/>
          <w:lang w:eastAsia="en-US"/>
        </w:rPr>
        <w:t>rozwieran</w:t>
      </w:r>
      <w:r>
        <w:rPr>
          <w:rFonts w:ascii="Arial" w:eastAsia="Calibri" w:hAnsi="Arial" w:cs="Arial"/>
          <w:color w:val="auto"/>
          <w:sz w:val="22"/>
          <w:szCs w:val="22"/>
          <w:lang w:eastAsia="en-US"/>
        </w:rPr>
        <w:t>a</w:t>
      </w:r>
      <w:r w:rsidR="00C005C6">
        <w:rPr>
          <w:rFonts w:ascii="Arial" w:eastAsia="Calibri" w:hAnsi="Arial" w:cs="Arial"/>
          <w:color w:val="auto"/>
          <w:sz w:val="22"/>
          <w:szCs w:val="22"/>
          <w:lang w:eastAsia="en-US"/>
        </w:rPr>
        <w:t>,</w:t>
      </w:r>
      <w:r w:rsidR="00C005C6" w:rsidRPr="00C005C6">
        <w:rPr>
          <w:rFonts w:ascii="Arial" w:eastAsia="Calibri" w:hAnsi="Arial" w:cs="Arial"/>
          <w:color w:val="auto"/>
          <w:sz w:val="22"/>
          <w:szCs w:val="22"/>
          <w:lang w:eastAsia="en-US"/>
        </w:rPr>
        <w:t xml:space="preserve"> dwuskrzydłow</w:t>
      </w:r>
      <w:r>
        <w:rPr>
          <w:rFonts w:ascii="Arial" w:eastAsia="Calibri" w:hAnsi="Arial" w:cs="Arial"/>
          <w:color w:val="auto"/>
          <w:sz w:val="22"/>
          <w:szCs w:val="22"/>
          <w:lang w:eastAsia="en-US"/>
        </w:rPr>
        <w:t>a</w:t>
      </w:r>
      <w:r w:rsidR="00C005C6">
        <w:rPr>
          <w:rFonts w:ascii="Arial" w:eastAsia="Calibri" w:hAnsi="Arial" w:cs="Arial"/>
          <w:color w:val="auto"/>
          <w:sz w:val="22"/>
          <w:szCs w:val="22"/>
          <w:lang w:eastAsia="en-US"/>
        </w:rPr>
        <w:t>,</w:t>
      </w:r>
      <w:r w:rsidR="00C005C6" w:rsidRPr="00C005C6">
        <w:rPr>
          <w:rFonts w:ascii="Arial" w:eastAsia="Calibri" w:hAnsi="Arial" w:cs="Arial"/>
          <w:color w:val="auto"/>
          <w:sz w:val="22"/>
          <w:szCs w:val="22"/>
          <w:lang w:eastAsia="en-US"/>
        </w:rPr>
        <w:t xml:space="preserve"> z </w:t>
      </w:r>
      <w:r w:rsidR="00C005C6">
        <w:rPr>
          <w:rFonts w:ascii="Arial" w:eastAsia="Calibri" w:hAnsi="Arial" w:cs="Arial"/>
          <w:color w:val="auto"/>
          <w:sz w:val="22"/>
          <w:szCs w:val="22"/>
          <w:lang w:eastAsia="en-US"/>
        </w:rPr>
        <w:t>jednym</w:t>
      </w:r>
      <w:r w:rsidR="00C005C6" w:rsidRPr="00C005C6">
        <w:rPr>
          <w:rFonts w:ascii="Arial" w:eastAsia="Calibri" w:hAnsi="Arial" w:cs="Arial"/>
          <w:color w:val="auto"/>
          <w:sz w:val="22"/>
          <w:szCs w:val="22"/>
          <w:lang w:eastAsia="en-US"/>
        </w:rPr>
        <w:t xml:space="preserve"> skrzydłem czynnym o szerokości 0,9</w:t>
      </w:r>
      <w:r w:rsidR="00785363">
        <w:rPr>
          <w:rFonts w:ascii="Arial" w:eastAsia="Calibri" w:hAnsi="Arial" w:cs="Arial"/>
          <w:color w:val="auto"/>
          <w:sz w:val="22"/>
          <w:szCs w:val="22"/>
          <w:lang w:eastAsia="en-US"/>
        </w:rPr>
        <w:t xml:space="preserve"> m</w:t>
      </w:r>
      <w:r w:rsidR="00C005C6" w:rsidRPr="00C005C6">
        <w:rPr>
          <w:rFonts w:ascii="Arial" w:eastAsia="Calibri" w:hAnsi="Arial" w:cs="Arial"/>
          <w:color w:val="auto"/>
          <w:sz w:val="22"/>
          <w:szCs w:val="22"/>
          <w:lang w:eastAsia="en-US"/>
        </w:rPr>
        <w:t xml:space="preserve"> -</w:t>
      </w:r>
      <w:r w:rsidR="00785363">
        <w:rPr>
          <w:rFonts w:ascii="Arial" w:eastAsia="Calibri" w:hAnsi="Arial" w:cs="Arial"/>
          <w:color w:val="auto"/>
          <w:sz w:val="22"/>
          <w:szCs w:val="22"/>
          <w:lang w:eastAsia="en-US"/>
        </w:rPr>
        <w:t xml:space="preserve"> </w:t>
      </w:r>
      <w:r w:rsidR="00C005C6" w:rsidRPr="00C005C6">
        <w:rPr>
          <w:rFonts w:ascii="Arial" w:eastAsia="Calibri" w:hAnsi="Arial" w:cs="Arial"/>
          <w:color w:val="auto"/>
          <w:sz w:val="22"/>
          <w:szCs w:val="22"/>
          <w:lang w:eastAsia="en-US"/>
        </w:rPr>
        <w:t xml:space="preserve">1,0 m i wysokości 1,5 m (+/- 10 cm ) i </w:t>
      </w:r>
      <w:r>
        <w:rPr>
          <w:rFonts w:ascii="Arial" w:eastAsia="Calibri" w:hAnsi="Arial" w:cs="Arial"/>
          <w:color w:val="auto"/>
          <w:sz w:val="22"/>
          <w:szCs w:val="22"/>
          <w:lang w:eastAsia="en-US"/>
        </w:rPr>
        <w:t>drugim</w:t>
      </w:r>
      <w:r w:rsidR="00C005C6" w:rsidRPr="00C005C6">
        <w:rPr>
          <w:rFonts w:ascii="Arial" w:eastAsia="Calibri" w:hAnsi="Arial" w:cs="Arial"/>
          <w:color w:val="auto"/>
          <w:sz w:val="22"/>
          <w:szCs w:val="22"/>
          <w:lang w:eastAsia="en-US"/>
        </w:rPr>
        <w:t xml:space="preserve"> </w:t>
      </w:r>
      <w:r w:rsidR="00785363">
        <w:rPr>
          <w:rFonts w:ascii="Arial" w:eastAsia="Calibri" w:hAnsi="Arial" w:cs="Arial"/>
          <w:color w:val="auto"/>
          <w:sz w:val="22"/>
          <w:szCs w:val="22"/>
          <w:lang w:eastAsia="en-US"/>
        </w:rPr>
        <w:t xml:space="preserve">skrzydłem </w:t>
      </w:r>
      <w:r w:rsidR="00C005C6" w:rsidRPr="00C005C6">
        <w:rPr>
          <w:rFonts w:ascii="Arial" w:eastAsia="Calibri" w:hAnsi="Arial" w:cs="Arial"/>
          <w:color w:val="auto"/>
          <w:sz w:val="22"/>
          <w:szCs w:val="22"/>
          <w:lang w:eastAsia="en-US"/>
        </w:rPr>
        <w:t>blokowanym o</w:t>
      </w:r>
      <w:r w:rsidR="00785363">
        <w:rPr>
          <w:rFonts w:ascii="Arial" w:eastAsia="Calibri" w:hAnsi="Arial" w:cs="Arial"/>
          <w:color w:val="auto"/>
          <w:sz w:val="22"/>
          <w:szCs w:val="22"/>
          <w:lang w:eastAsia="en-US"/>
        </w:rPr>
        <w:t xml:space="preserve"> </w:t>
      </w:r>
      <w:r w:rsidR="00C005C6" w:rsidRPr="00C005C6">
        <w:rPr>
          <w:rFonts w:ascii="Arial" w:eastAsia="Calibri" w:hAnsi="Arial" w:cs="Arial"/>
          <w:color w:val="auto"/>
          <w:sz w:val="22"/>
          <w:szCs w:val="22"/>
          <w:lang w:eastAsia="en-US"/>
        </w:rPr>
        <w:t>szerokości 0,9</w:t>
      </w:r>
      <w:r w:rsidR="00785363">
        <w:rPr>
          <w:rFonts w:ascii="Arial" w:eastAsia="Calibri" w:hAnsi="Arial" w:cs="Arial"/>
          <w:color w:val="auto"/>
          <w:sz w:val="22"/>
          <w:szCs w:val="22"/>
          <w:lang w:eastAsia="en-US"/>
        </w:rPr>
        <w:t xml:space="preserve"> m </w:t>
      </w:r>
      <w:r w:rsidR="00C005C6" w:rsidRPr="00C005C6">
        <w:rPr>
          <w:rFonts w:ascii="Arial" w:eastAsia="Calibri" w:hAnsi="Arial" w:cs="Arial"/>
          <w:color w:val="auto"/>
          <w:sz w:val="22"/>
          <w:szCs w:val="22"/>
          <w:lang w:eastAsia="en-US"/>
        </w:rPr>
        <w:t>-</w:t>
      </w:r>
      <w:r w:rsidR="00785363">
        <w:rPr>
          <w:rFonts w:ascii="Arial" w:eastAsia="Calibri" w:hAnsi="Arial" w:cs="Arial"/>
          <w:color w:val="auto"/>
          <w:sz w:val="22"/>
          <w:szCs w:val="22"/>
          <w:lang w:eastAsia="en-US"/>
        </w:rPr>
        <w:t xml:space="preserve"> </w:t>
      </w:r>
      <w:r w:rsidR="00C005C6" w:rsidRPr="00C005C6">
        <w:rPr>
          <w:rFonts w:ascii="Arial" w:eastAsia="Calibri" w:hAnsi="Arial" w:cs="Arial"/>
          <w:color w:val="auto"/>
          <w:sz w:val="22"/>
          <w:szCs w:val="22"/>
          <w:lang w:eastAsia="en-US"/>
        </w:rPr>
        <w:t>1,0 m i wysokości 1,5 m (+/- 10 cm). </w:t>
      </w:r>
    </w:p>
    <w:p w14:paraId="3351B28A" w14:textId="062567D6" w:rsidR="0025395F" w:rsidRPr="0025395F" w:rsidRDefault="0025395F" w:rsidP="00542BBB">
      <w:pPr>
        <w:pStyle w:val="Akapitzlist"/>
        <w:numPr>
          <w:ilvl w:val="0"/>
          <w:numId w:val="134"/>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Opis przebieralni:</w:t>
      </w:r>
    </w:p>
    <w:p w14:paraId="0C5CF473" w14:textId="29311104" w:rsidR="006713A7" w:rsidRPr="00AC477D" w:rsidRDefault="00AC477D" w:rsidP="00AC477D">
      <w:pPr>
        <w:spacing w:line="288" w:lineRule="auto"/>
        <w:ind w:left="426"/>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W</w:t>
      </w:r>
      <w:r w:rsidR="0025395F" w:rsidRPr="00AC477D">
        <w:rPr>
          <w:rFonts w:ascii="Arial" w:eastAsia="Calibri" w:hAnsi="Arial" w:cs="Arial"/>
          <w:color w:val="auto"/>
          <w:sz w:val="22"/>
          <w:szCs w:val="22"/>
          <w:lang w:eastAsia="en-US"/>
        </w:rPr>
        <w:t>ymagane jest zamontowanie dwóch przebieralni dwukabinowych. Przebieralnie  winny być wykonane z nieprzejrzystych płyt z poliwęglanu kanałowego. Podłoga przebieralni winn</w:t>
      </w:r>
      <w:r w:rsidR="00BC55F8" w:rsidRPr="00AC477D">
        <w:rPr>
          <w:rFonts w:ascii="Arial" w:eastAsia="Calibri" w:hAnsi="Arial" w:cs="Arial"/>
          <w:color w:val="auto"/>
          <w:sz w:val="22"/>
          <w:szCs w:val="22"/>
          <w:lang w:eastAsia="en-US"/>
        </w:rPr>
        <w:t>a</w:t>
      </w:r>
      <w:r w:rsidR="0025395F" w:rsidRPr="00AC477D">
        <w:rPr>
          <w:rFonts w:ascii="Arial" w:eastAsia="Calibri" w:hAnsi="Arial" w:cs="Arial"/>
          <w:color w:val="auto"/>
          <w:sz w:val="22"/>
          <w:szCs w:val="22"/>
          <w:lang w:eastAsia="en-US"/>
        </w:rPr>
        <w:t xml:space="preserve"> być wykonan</w:t>
      </w:r>
      <w:r>
        <w:rPr>
          <w:rFonts w:ascii="Arial" w:eastAsia="Calibri" w:hAnsi="Arial" w:cs="Arial"/>
          <w:color w:val="auto"/>
          <w:sz w:val="22"/>
          <w:szCs w:val="22"/>
          <w:lang w:eastAsia="en-US"/>
        </w:rPr>
        <w:t>a</w:t>
      </w:r>
      <w:r w:rsidR="0025395F" w:rsidRPr="00AC477D">
        <w:rPr>
          <w:rFonts w:ascii="Arial" w:eastAsia="Calibri" w:hAnsi="Arial" w:cs="Arial"/>
          <w:color w:val="auto"/>
          <w:sz w:val="22"/>
          <w:szCs w:val="22"/>
          <w:lang w:eastAsia="en-US"/>
        </w:rPr>
        <w:t xml:space="preserve"> z deski podłogowej zaimpregnowanej lub kompozytowej montowanej na legarach stalowych.</w:t>
      </w:r>
    </w:p>
    <w:p w14:paraId="0F2DCBFF" w14:textId="1CDD35D6" w:rsidR="00D7658C" w:rsidRDefault="00D7658C" w:rsidP="00542BBB">
      <w:pPr>
        <w:pStyle w:val="Akapitzlist"/>
        <w:numPr>
          <w:ilvl w:val="0"/>
          <w:numId w:val="134"/>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Nasadzenia zieleni:</w:t>
      </w:r>
    </w:p>
    <w:p w14:paraId="0070E2E4" w14:textId="5A668E75" w:rsidR="003105F0" w:rsidRPr="003105F0" w:rsidRDefault="00D7658C" w:rsidP="00542BBB">
      <w:pPr>
        <w:pStyle w:val="Akapitzlist"/>
        <w:widowControl/>
        <w:numPr>
          <w:ilvl w:val="0"/>
          <w:numId w:val="144"/>
        </w:numPr>
        <w:tabs>
          <w:tab w:val="left" w:pos="851"/>
          <w:tab w:val="num" w:pos="1276"/>
        </w:tabs>
        <w:suppressAutoHyphens w:val="0"/>
        <w:spacing w:line="288" w:lineRule="auto"/>
        <w:jc w:val="both"/>
        <w:rPr>
          <w:rFonts w:ascii="Arial" w:eastAsia="Times New Roman" w:hAnsi="Arial" w:cs="Arial"/>
          <w:color w:val="auto"/>
          <w:sz w:val="22"/>
          <w:szCs w:val="22"/>
          <w:lang w:eastAsia="pl-PL"/>
        </w:rPr>
      </w:pPr>
      <w:r w:rsidRPr="00D7658C">
        <w:rPr>
          <w:rFonts w:ascii="Arial" w:eastAsia="Calibri" w:hAnsi="Arial" w:cs="Arial"/>
          <w:color w:val="auto"/>
          <w:sz w:val="22"/>
          <w:szCs w:val="22"/>
          <w:lang w:eastAsia="en-US"/>
        </w:rPr>
        <w:t>nasadzenia zieleni należy wykonać</w:t>
      </w:r>
      <w:r w:rsidR="003105F0" w:rsidRPr="003105F0">
        <w:rPr>
          <w:rFonts w:ascii="Arial" w:eastAsia="Calibri" w:hAnsi="Arial" w:cs="Arial"/>
          <w:color w:val="auto"/>
          <w:sz w:val="22"/>
          <w:szCs w:val="22"/>
          <w:lang w:eastAsia="en-US"/>
        </w:rPr>
        <w:t xml:space="preserve"> </w:t>
      </w:r>
      <w:r w:rsidR="003105F0" w:rsidRPr="00D7658C">
        <w:rPr>
          <w:rFonts w:ascii="Arial" w:eastAsia="Calibri" w:hAnsi="Arial" w:cs="Arial"/>
          <w:color w:val="auto"/>
          <w:sz w:val="22"/>
          <w:szCs w:val="22"/>
          <w:lang w:eastAsia="en-US"/>
        </w:rPr>
        <w:t>w miejscu wskazanym na planie zagospodarowania przestrzennego</w:t>
      </w:r>
      <w:r w:rsidRPr="00D7658C">
        <w:rPr>
          <w:rFonts w:ascii="Arial" w:eastAsia="Calibri" w:hAnsi="Arial" w:cs="Arial"/>
          <w:color w:val="auto"/>
          <w:sz w:val="22"/>
          <w:szCs w:val="22"/>
          <w:lang w:eastAsia="en-US"/>
        </w:rPr>
        <w:t xml:space="preserve"> jako 3 niezależne "biogrupy" </w:t>
      </w:r>
      <w:r w:rsidR="003105F0">
        <w:rPr>
          <w:rFonts w:ascii="Arial" w:eastAsia="Calibri" w:hAnsi="Arial" w:cs="Arial"/>
          <w:color w:val="auto"/>
          <w:sz w:val="22"/>
          <w:szCs w:val="22"/>
          <w:lang w:eastAsia="en-US"/>
        </w:rPr>
        <w:t xml:space="preserve">składające się </w:t>
      </w:r>
      <w:r w:rsidR="003105F0">
        <w:rPr>
          <w:rFonts w:ascii="Arial" w:eastAsia="Calibri" w:hAnsi="Arial" w:cs="Arial"/>
          <w:color w:val="auto"/>
          <w:sz w:val="22"/>
          <w:szCs w:val="22"/>
          <w:lang w:eastAsia="en-US"/>
        </w:rPr>
        <w:br/>
        <w:t>z następujących roślin:</w:t>
      </w:r>
    </w:p>
    <w:p w14:paraId="6499A668" w14:textId="088177F6" w:rsidR="00D7658C" w:rsidRPr="003105F0" w:rsidRDefault="00D7658C" w:rsidP="00D67984">
      <w:pPr>
        <w:pStyle w:val="Akapitzlist"/>
        <w:widowControl/>
        <w:numPr>
          <w:ilvl w:val="1"/>
          <w:numId w:val="90"/>
        </w:numPr>
        <w:tabs>
          <w:tab w:val="left" w:pos="851"/>
          <w:tab w:val="num" w:pos="1276"/>
        </w:tabs>
        <w:suppressAutoHyphens w:val="0"/>
        <w:spacing w:line="288" w:lineRule="auto"/>
        <w:ind w:hanging="1222"/>
        <w:rPr>
          <w:rFonts w:ascii="Arial" w:eastAsia="Times New Roman" w:hAnsi="Arial" w:cs="Arial"/>
          <w:color w:val="auto"/>
          <w:sz w:val="22"/>
          <w:szCs w:val="22"/>
          <w:lang w:eastAsia="pl-PL"/>
        </w:rPr>
      </w:pPr>
      <w:r w:rsidRPr="003105F0">
        <w:rPr>
          <w:rFonts w:ascii="Arial" w:eastAsia="Times New Roman" w:hAnsi="Arial" w:cs="Arial"/>
          <w:color w:val="auto"/>
          <w:sz w:val="22"/>
          <w:szCs w:val="22"/>
          <w:lang w:eastAsia="pl-PL"/>
        </w:rPr>
        <w:t>Wierzba IWA</w:t>
      </w:r>
      <w:r w:rsidR="003105F0">
        <w:rPr>
          <w:rFonts w:ascii="Arial" w:eastAsia="Times New Roman" w:hAnsi="Arial" w:cs="Arial"/>
          <w:color w:val="auto"/>
          <w:sz w:val="22"/>
          <w:szCs w:val="22"/>
          <w:lang w:eastAsia="pl-PL"/>
        </w:rPr>
        <w:t>,</w:t>
      </w:r>
    </w:p>
    <w:p w14:paraId="5E06E394" w14:textId="3926A7FD" w:rsidR="00D7658C" w:rsidRPr="00D7658C" w:rsidRDefault="00D7658C" w:rsidP="00D67984">
      <w:pPr>
        <w:pStyle w:val="Akapitzlist"/>
        <w:widowControl/>
        <w:numPr>
          <w:ilvl w:val="1"/>
          <w:numId w:val="90"/>
        </w:numPr>
        <w:tabs>
          <w:tab w:val="left" w:pos="851"/>
        </w:tabs>
        <w:suppressAutoHyphens w:val="0"/>
        <w:spacing w:line="288" w:lineRule="auto"/>
        <w:ind w:left="1418" w:hanging="851"/>
        <w:rPr>
          <w:rFonts w:ascii="Arial" w:eastAsia="Times New Roman" w:hAnsi="Arial" w:cs="Arial"/>
          <w:color w:val="auto"/>
          <w:sz w:val="22"/>
          <w:szCs w:val="22"/>
          <w:lang w:eastAsia="pl-PL"/>
        </w:rPr>
      </w:pPr>
      <w:proofErr w:type="spellStart"/>
      <w:r w:rsidRPr="00D7658C">
        <w:rPr>
          <w:rFonts w:ascii="Arial" w:eastAsia="Times New Roman" w:hAnsi="Arial" w:cs="Arial"/>
          <w:color w:val="auto"/>
          <w:sz w:val="22"/>
          <w:szCs w:val="22"/>
          <w:lang w:eastAsia="pl-PL"/>
        </w:rPr>
        <w:t>Złotolin</w:t>
      </w:r>
      <w:proofErr w:type="spellEnd"/>
      <w:r w:rsidRPr="00D7658C">
        <w:rPr>
          <w:rFonts w:ascii="Arial" w:eastAsia="Times New Roman" w:hAnsi="Arial" w:cs="Arial"/>
          <w:color w:val="auto"/>
          <w:sz w:val="22"/>
          <w:szCs w:val="22"/>
          <w:lang w:eastAsia="pl-PL"/>
        </w:rPr>
        <w:t xml:space="preserve"> japoński</w:t>
      </w:r>
      <w:r>
        <w:rPr>
          <w:rFonts w:ascii="Arial" w:eastAsia="Times New Roman" w:hAnsi="Arial" w:cs="Arial"/>
          <w:color w:val="auto"/>
          <w:sz w:val="22"/>
          <w:szCs w:val="22"/>
          <w:lang w:eastAsia="pl-PL"/>
        </w:rPr>
        <w:t>,</w:t>
      </w:r>
    </w:p>
    <w:p w14:paraId="6A9BB427" w14:textId="1B0766E2" w:rsidR="00D7658C" w:rsidRPr="00D7658C" w:rsidRDefault="00D7658C" w:rsidP="00D67984">
      <w:pPr>
        <w:pStyle w:val="Akapitzlist"/>
        <w:widowControl/>
        <w:numPr>
          <w:ilvl w:val="1"/>
          <w:numId w:val="90"/>
        </w:numPr>
        <w:tabs>
          <w:tab w:val="left" w:pos="851"/>
        </w:tabs>
        <w:suppressAutoHyphens w:val="0"/>
        <w:spacing w:line="288" w:lineRule="auto"/>
        <w:ind w:left="1418" w:hanging="851"/>
        <w:rPr>
          <w:rFonts w:ascii="Arial" w:eastAsia="Times New Roman" w:hAnsi="Arial" w:cs="Arial"/>
          <w:color w:val="auto"/>
          <w:sz w:val="22"/>
          <w:szCs w:val="22"/>
          <w:lang w:eastAsia="pl-PL"/>
        </w:rPr>
      </w:pPr>
      <w:r w:rsidRPr="00D7658C">
        <w:rPr>
          <w:rFonts w:ascii="Arial" w:eastAsia="Times New Roman" w:hAnsi="Arial" w:cs="Arial"/>
          <w:color w:val="auto"/>
          <w:sz w:val="22"/>
          <w:szCs w:val="22"/>
          <w:lang w:eastAsia="pl-PL"/>
        </w:rPr>
        <w:t>Tawuła japońska</w:t>
      </w:r>
      <w:r>
        <w:rPr>
          <w:rFonts w:ascii="Arial" w:eastAsia="Times New Roman" w:hAnsi="Arial" w:cs="Arial"/>
          <w:color w:val="auto"/>
          <w:sz w:val="22"/>
          <w:szCs w:val="22"/>
          <w:lang w:eastAsia="pl-PL"/>
        </w:rPr>
        <w:t>,</w:t>
      </w:r>
    </w:p>
    <w:p w14:paraId="124771E2" w14:textId="0602BB01" w:rsidR="00D7658C" w:rsidRPr="00D7658C" w:rsidRDefault="00D7658C" w:rsidP="00D67984">
      <w:pPr>
        <w:pStyle w:val="Akapitzlist"/>
        <w:widowControl/>
        <w:numPr>
          <w:ilvl w:val="1"/>
          <w:numId w:val="90"/>
        </w:numPr>
        <w:tabs>
          <w:tab w:val="left" w:pos="851"/>
        </w:tabs>
        <w:suppressAutoHyphens w:val="0"/>
        <w:spacing w:line="288" w:lineRule="auto"/>
        <w:ind w:left="1418" w:hanging="851"/>
        <w:rPr>
          <w:rFonts w:ascii="Arial" w:eastAsia="Times New Roman" w:hAnsi="Arial" w:cs="Arial"/>
          <w:color w:val="auto"/>
          <w:sz w:val="22"/>
          <w:szCs w:val="22"/>
          <w:lang w:eastAsia="pl-PL"/>
        </w:rPr>
      </w:pPr>
      <w:r w:rsidRPr="00D7658C">
        <w:rPr>
          <w:rFonts w:ascii="Arial" w:eastAsia="Times New Roman" w:hAnsi="Arial" w:cs="Arial"/>
          <w:color w:val="auto"/>
          <w:sz w:val="22"/>
          <w:szCs w:val="22"/>
          <w:lang w:eastAsia="pl-PL"/>
        </w:rPr>
        <w:t>Werbena patagońska</w:t>
      </w:r>
      <w:r>
        <w:rPr>
          <w:rFonts w:ascii="Arial" w:eastAsia="Times New Roman" w:hAnsi="Arial" w:cs="Arial"/>
          <w:color w:val="auto"/>
          <w:sz w:val="22"/>
          <w:szCs w:val="22"/>
          <w:lang w:eastAsia="pl-PL"/>
        </w:rPr>
        <w:t>,</w:t>
      </w:r>
    </w:p>
    <w:p w14:paraId="6835BAB8" w14:textId="334B963B" w:rsidR="00D7658C" w:rsidRPr="00D7658C" w:rsidRDefault="00D7658C" w:rsidP="00D67984">
      <w:pPr>
        <w:pStyle w:val="Akapitzlist"/>
        <w:widowControl/>
        <w:numPr>
          <w:ilvl w:val="1"/>
          <w:numId w:val="90"/>
        </w:numPr>
        <w:tabs>
          <w:tab w:val="left" w:pos="851"/>
        </w:tabs>
        <w:suppressAutoHyphens w:val="0"/>
        <w:spacing w:line="288" w:lineRule="auto"/>
        <w:ind w:left="1418" w:hanging="851"/>
        <w:rPr>
          <w:rFonts w:ascii="Arial" w:eastAsia="Times New Roman" w:hAnsi="Arial" w:cs="Arial"/>
          <w:color w:val="auto"/>
          <w:sz w:val="22"/>
          <w:szCs w:val="22"/>
          <w:lang w:eastAsia="pl-PL"/>
        </w:rPr>
      </w:pPr>
      <w:r w:rsidRPr="00D7658C">
        <w:rPr>
          <w:rFonts w:ascii="Arial" w:eastAsia="Times New Roman" w:hAnsi="Arial" w:cs="Arial"/>
          <w:color w:val="auto"/>
          <w:sz w:val="22"/>
          <w:szCs w:val="22"/>
          <w:lang w:eastAsia="pl-PL"/>
        </w:rPr>
        <w:t>Szałwia omsz</w:t>
      </w:r>
      <w:r>
        <w:rPr>
          <w:rFonts w:ascii="Arial" w:eastAsia="Times New Roman" w:hAnsi="Arial" w:cs="Arial"/>
          <w:color w:val="auto"/>
          <w:sz w:val="22"/>
          <w:szCs w:val="22"/>
          <w:lang w:eastAsia="pl-PL"/>
        </w:rPr>
        <w:t>ona,</w:t>
      </w:r>
    </w:p>
    <w:p w14:paraId="17CBB54E" w14:textId="56238BCA" w:rsidR="00D7658C" w:rsidRPr="003105F0" w:rsidRDefault="00D7658C" w:rsidP="00D67984">
      <w:pPr>
        <w:pStyle w:val="Akapitzlist"/>
        <w:widowControl/>
        <w:numPr>
          <w:ilvl w:val="1"/>
          <w:numId w:val="90"/>
        </w:numPr>
        <w:tabs>
          <w:tab w:val="left" w:pos="851"/>
        </w:tabs>
        <w:suppressAutoHyphens w:val="0"/>
        <w:spacing w:line="288" w:lineRule="auto"/>
        <w:ind w:left="1418" w:hanging="851"/>
        <w:rPr>
          <w:rFonts w:ascii="Arial" w:eastAsia="Times New Roman" w:hAnsi="Arial" w:cs="Arial"/>
          <w:color w:val="auto"/>
          <w:sz w:val="22"/>
          <w:szCs w:val="22"/>
          <w:lang w:eastAsia="pl-PL"/>
        </w:rPr>
      </w:pPr>
      <w:r w:rsidRPr="00D7658C">
        <w:rPr>
          <w:rFonts w:ascii="Arial" w:eastAsia="Times New Roman" w:hAnsi="Arial" w:cs="Arial"/>
          <w:color w:val="auto"/>
          <w:sz w:val="22"/>
          <w:szCs w:val="22"/>
          <w:lang w:eastAsia="pl-PL"/>
        </w:rPr>
        <w:t>Krwawnik pospolity</w:t>
      </w:r>
      <w:r w:rsidR="003105F0">
        <w:rPr>
          <w:rFonts w:ascii="Arial" w:eastAsia="Times New Roman" w:hAnsi="Arial" w:cs="Arial"/>
          <w:color w:val="auto"/>
          <w:sz w:val="22"/>
          <w:szCs w:val="22"/>
          <w:lang w:eastAsia="pl-PL"/>
        </w:rPr>
        <w:t>;</w:t>
      </w:r>
    </w:p>
    <w:p w14:paraId="768A0325" w14:textId="1E3E54C9" w:rsidR="003105F0" w:rsidRPr="003105F0" w:rsidRDefault="00AC477D" w:rsidP="00542BBB">
      <w:pPr>
        <w:pStyle w:val="Akapitzlist"/>
        <w:widowControl/>
        <w:numPr>
          <w:ilvl w:val="0"/>
          <w:numId w:val="145"/>
        </w:numPr>
        <w:tabs>
          <w:tab w:val="clear" w:pos="1712"/>
          <w:tab w:val="num" w:pos="709"/>
        </w:tabs>
        <w:suppressAutoHyphens w:val="0"/>
        <w:spacing w:line="288" w:lineRule="auto"/>
        <w:ind w:hanging="1286"/>
        <w:rPr>
          <w:rFonts w:ascii="Arial" w:eastAsia="Calibri" w:hAnsi="Arial" w:cs="Arial"/>
          <w:color w:val="auto"/>
          <w:sz w:val="22"/>
          <w:szCs w:val="22"/>
          <w:lang w:eastAsia="en-US"/>
        </w:rPr>
      </w:pPr>
      <w:r>
        <w:rPr>
          <w:rFonts w:ascii="Arial" w:eastAsia="Calibri" w:hAnsi="Arial" w:cs="Arial"/>
          <w:color w:val="auto"/>
          <w:sz w:val="22"/>
          <w:szCs w:val="22"/>
          <w:lang w:eastAsia="en-US"/>
        </w:rPr>
        <w:t>n</w:t>
      </w:r>
      <w:r w:rsidR="00D7658C" w:rsidRPr="003105F0">
        <w:rPr>
          <w:rFonts w:ascii="Arial" w:eastAsia="Calibri" w:hAnsi="Arial" w:cs="Arial"/>
          <w:color w:val="auto"/>
          <w:sz w:val="22"/>
          <w:szCs w:val="22"/>
          <w:lang w:eastAsia="en-US"/>
        </w:rPr>
        <w:t>asadzenia</w:t>
      </w:r>
      <w:r w:rsidR="003105F0">
        <w:rPr>
          <w:rFonts w:ascii="Arial" w:eastAsia="Calibri" w:hAnsi="Arial" w:cs="Arial"/>
          <w:color w:val="auto"/>
          <w:sz w:val="22"/>
          <w:szCs w:val="22"/>
          <w:lang w:eastAsia="en-US"/>
        </w:rPr>
        <w:t xml:space="preserve"> należy</w:t>
      </w:r>
      <w:r w:rsidR="00D7658C" w:rsidRPr="003105F0">
        <w:rPr>
          <w:rFonts w:ascii="Arial" w:eastAsia="Calibri" w:hAnsi="Arial" w:cs="Arial"/>
          <w:color w:val="auto"/>
          <w:sz w:val="22"/>
          <w:szCs w:val="22"/>
          <w:lang w:eastAsia="en-US"/>
        </w:rPr>
        <w:t xml:space="preserve"> wykonać z zaprawieniem dołów ziemia urodzajną i nawozem.</w:t>
      </w:r>
    </w:p>
    <w:p w14:paraId="0D26C463" w14:textId="35E39ED3" w:rsidR="006713A7" w:rsidRDefault="00547595" w:rsidP="00542BBB">
      <w:pPr>
        <w:pStyle w:val="Akapitzlist"/>
        <w:numPr>
          <w:ilvl w:val="0"/>
          <w:numId w:val="134"/>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Dodatkowe</w:t>
      </w:r>
      <w:r w:rsidR="006713A7">
        <w:rPr>
          <w:rFonts w:ascii="Arial" w:eastAsia="Calibri" w:hAnsi="Arial" w:cs="Arial"/>
          <w:color w:val="auto"/>
          <w:sz w:val="22"/>
          <w:szCs w:val="22"/>
          <w:lang w:eastAsia="en-US"/>
        </w:rPr>
        <w:t xml:space="preserve"> informacje dotyczące </w:t>
      </w:r>
      <w:r>
        <w:rPr>
          <w:rFonts w:ascii="Arial" w:eastAsia="Calibri" w:hAnsi="Arial" w:cs="Arial"/>
          <w:color w:val="auto"/>
          <w:sz w:val="22"/>
          <w:szCs w:val="22"/>
          <w:lang w:eastAsia="en-US"/>
        </w:rPr>
        <w:t>przedmiotu zamówienia:</w:t>
      </w:r>
    </w:p>
    <w:p w14:paraId="012457F4" w14:textId="65F10E5E" w:rsidR="00547595" w:rsidRDefault="00547595" w:rsidP="00542BBB">
      <w:pPr>
        <w:pStyle w:val="Akapitzlist"/>
        <w:numPr>
          <w:ilvl w:val="1"/>
          <w:numId w:val="136"/>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p</w:t>
      </w:r>
      <w:r w:rsidR="00A115D2" w:rsidRPr="00547595">
        <w:rPr>
          <w:rFonts w:ascii="Arial" w:eastAsia="Calibri" w:hAnsi="Arial" w:cs="Arial"/>
          <w:color w:val="auto"/>
          <w:sz w:val="22"/>
          <w:szCs w:val="22"/>
          <w:lang w:eastAsia="en-US"/>
        </w:rPr>
        <w:t xml:space="preserve">o wykonaniu przyłącza </w:t>
      </w:r>
      <w:proofErr w:type="spellStart"/>
      <w:r w:rsidR="00A115D2" w:rsidRPr="00547595">
        <w:rPr>
          <w:rFonts w:ascii="Arial" w:eastAsia="Calibri" w:hAnsi="Arial" w:cs="Arial"/>
          <w:color w:val="auto"/>
          <w:sz w:val="22"/>
          <w:szCs w:val="22"/>
          <w:lang w:eastAsia="en-US"/>
        </w:rPr>
        <w:t>wod-kan</w:t>
      </w:r>
      <w:proofErr w:type="spellEnd"/>
      <w:r w:rsidR="00A115D2" w:rsidRPr="00547595">
        <w:rPr>
          <w:rFonts w:ascii="Arial" w:eastAsia="Calibri" w:hAnsi="Arial" w:cs="Arial"/>
          <w:color w:val="auto"/>
          <w:sz w:val="22"/>
          <w:szCs w:val="22"/>
          <w:lang w:eastAsia="en-US"/>
        </w:rPr>
        <w:t xml:space="preserve"> </w:t>
      </w:r>
      <w:r w:rsidR="00785363">
        <w:rPr>
          <w:rFonts w:ascii="Arial" w:eastAsia="Calibri" w:hAnsi="Arial" w:cs="Arial"/>
          <w:color w:val="auto"/>
          <w:sz w:val="22"/>
          <w:szCs w:val="22"/>
          <w:lang w:eastAsia="en-US"/>
        </w:rPr>
        <w:t xml:space="preserve">Wykonawca jest zobowiązany </w:t>
      </w:r>
      <w:r w:rsidR="00A115D2" w:rsidRPr="00547595">
        <w:rPr>
          <w:rFonts w:ascii="Arial" w:eastAsia="Calibri" w:hAnsi="Arial" w:cs="Arial"/>
          <w:color w:val="auto"/>
          <w:sz w:val="22"/>
          <w:szCs w:val="22"/>
          <w:lang w:eastAsia="en-US"/>
        </w:rPr>
        <w:t>uzyskać odbiór</w:t>
      </w:r>
      <w:r w:rsidR="00A115D2" w:rsidRPr="009F68C0">
        <w:rPr>
          <w:rFonts w:ascii="Arial" w:eastAsia="Calibri" w:hAnsi="Arial" w:cs="Arial"/>
          <w:color w:val="FF0000"/>
          <w:sz w:val="22"/>
          <w:szCs w:val="22"/>
          <w:lang w:eastAsia="en-US"/>
        </w:rPr>
        <w:t xml:space="preserve"> </w:t>
      </w:r>
      <w:r w:rsidR="00A115D2" w:rsidRPr="00547595">
        <w:rPr>
          <w:rFonts w:ascii="Arial" w:eastAsia="Calibri" w:hAnsi="Arial" w:cs="Arial"/>
          <w:color w:val="auto"/>
          <w:sz w:val="22"/>
          <w:szCs w:val="22"/>
          <w:lang w:eastAsia="en-US"/>
        </w:rPr>
        <w:t xml:space="preserve">Zakładu Wodociągów i Kanalizacji Sp. z o.o. w Tczewie, ul. </w:t>
      </w:r>
      <w:proofErr w:type="spellStart"/>
      <w:r w:rsidR="00A115D2" w:rsidRPr="00547595">
        <w:rPr>
          <w:rFonts w:ascii="Arial" w:eastAsia="Calibri" w:hAnsi="Arial" w:cs="Arial"/>
          <w:color w:val="auto"/>
          <w:sz w:val="22"/>
          <w:szCs w:val="22"/>
          <w:lang w:eastAsia="en-US"/>
        </w:rPr>
        <w:t>Czatkowska</w:t>
      </w:r>
      <w:proofErr w:type="spellEnd"/>
      <w:r w:rsidR="00A115D2" w:rsidRPr="00547595">
        <w:rPr>
          <w:rFonts w:ascii="Arial" w:eastAsia="Calibri" w:hAnsi="Arial" w:cs="Arial"/>
          <w:color w:val="auto"/>
          <w:sz w:val="22"/>
          <w:szCs w:val="22"/>
          <w:lang w:eastAsia="en-US"/>
        </w:rPr>
        <w:t xml:space="preserve"> 8</w:t>
      </w:r>
      <w:r>
        <w:rPr>
          <w:rFonts w:ascii="Arial" w:eastAsia="Calibri" w:hAnsi="Arial" w:cs="Arial"/>
          <w:color w:val="auto"/>
          <w:sz w:val="22"/>
          <w:szCs w:val="22"/>
          <w:lang w:eastAsia="en-US"/>
        </w:rPr>
        <w:t>,</w:t>
      </w:r>
    </w:p>
    <w:p w14:paraId="073C1873" w14:textId="77777777" w:rsidR="00547595" w:rsidRPr="00547595" w:rsidRDefault="00547595" w:rsidP="00542BBB">
      <w:pPr>
        <w:pStyle w:val="Akapitzlist"/>
        <w:numPr>
          <w:ilvl w:val="1"/>
          <w:numId w:val="136"/>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w</w:t>
      </w:r>
      <w:r w:rsidR="00A115D2" w:rsidRPr="00547595">
        <w:rPr>
          <w:rFonts w:ascii="Arial" w:eastAsia="Calibri" w:hAnsi="Arial" w:cs="Arial"/>
          <w:color w:val="auto"/>
          <w:sz w:val="22"/>
          <w:szCs w:val="22"/>
          <w:lang w:eastAsia="en-US"/>
        </w:rPr>
        <w:t>ykonawca przed przystąpieniem do wykonania prac w obrębie dróg i ulic skontaktuje się z Miejskim Zarządem Dróg w Tczewie w celu uzgodnienia metody odtworzenia nawierzchni oraz odbioru wykonanych prac</w:t>
      </w:r>
      <w:r>
        <w:rPr>
          <w:rFonts w:ascii="Arial" w:eastAsia="Calibri" w:hAnsi="Arial" w:cs="Arial"/>
          <w:color w:val="auto"/>
          <w:sz w:val="22"/>
          <w:szCs w:val="22"/>
          <w:lang w:eastAsia="en-US"/>
        </w:rPr>
        <w:t>,</w:t>
      </w:r>
      <w:r w:rsidR="00A115D2" w:rsidRPr="00547595">
        <w:rPr>
          <w:rFonts w:ascii="Arial" w:eastAsia="Calibri" w:hAnsi="Arial" w:cs="Arial"/>
          <w:b/>
          <w:bCs/>
          <w:color w:val="auto"/>
          <w:sz w:val="22"/>
          <w:szCs w:val="22"/>
          <w:lang w:eastAsia="en-US"/>
        </w:rPr>
        <w:t xml:space="preserve">  </w:t>
      </w:r>
    </w:p>
    <w:p w14:paraId="0619AD9C" w14:textId="469E723D" w:rsidR="00547595" w:rsidRDefault="00A115D2" w:rsidP="00542BBB">
      <w:pPr>
        <w:pStyle w:val="Akapitzlist"/>
        <w:numPr>
          <w:ilvl w:val="1"/>
          <w:numId w:val="136"/>
        </w:numPr>
        <w:spacing w:line="288" w:lineRule="auto"/>
        <w:jc w:val="both"/>
        <w:rPr>
          <w:rFonts w:ascii="Arial" w:eastAsia="Calibri" w:hAnsi="Arial" w:cs="Arial"/>
          <w:color w:val="auto"/>
          <w:sz w:val="22"/>
          <w:szCs w:val="22"/>
          <w:lang w:eastAsia="en-US"/>
        </w:rPr>
      </w:pPr>
      <w:r w:rsidRPr="00547595">
        <w:rPr>
          <w:rFonts w:ascii="Arial" w:eastAsia="Calibri" w:hAnsi="Arial" w:cs="Arial"/>
          <w:color w:val="auto"/>
          <w:sz w:val="22"/>
          <w:szCs w:val="22"/>
          <w:lang w:eastAsia="en-US"/>
        </w:rPr>
        <w:t>Wykonawca zamontuje tablicę z regulaminem zasad użytkowania wodnego placu zabaw</w:t>
      </w:r>
      <w:r w:rsidR="00547595">
        <w:rPr>
          <w:rFonts w:ascii="Arial" w:eastAsia="Calibri" w:hAnsi="Arial" w:cs="Arial"/>
          <w:color w:val="auto"/>
          <w:sz w:val="22"/>
          <w:szCs w:val="22"/>
          <w:lang w:eastAsia="en-US"/>
        </w:rPr>
        <w:t>,</w:t>
      </w:r>
    </w:p>
    <w:p w14:paraId="5C1C057E" w14:textId="0F69A193" w:rsidR="00547595" w:rsidRPr="00547595" w:rsidRDefault="00547595" w:rsidP="00542BBB">
      <w:pPr>
        <w:pStyle w:val="Akapitzlist"/>
        <w:numPr>
          <w:ilvl w:val="1"/>
          <w:numId w:val="136"/>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s</w:t>
      </w:r>
      <w:r w:rsidR="00A115D2" w:rsidRPr="00547595">
        <w:rPr>
          <w:rFonts w:ascii="Arial" w:eastAsia="Calibri" w:hAnsi="Arial" w:cs="Arial"/>
          <w:color w:val="auto"/>
          <w:sz w:val="22"/>
          <w:szCs w:val="22"/>
          <w:lang w:eastAsia="en-US"/>
        </w:rPr>
        <w:t xml:space="preserve">uma płatności </w:t>
      </w:r>
      <w:r>
        <w:rPr>
          <w:rFonts w:ascii="Arial" w:eastAsia="Calibri" w:hAnsi="Arial" w:cs="Arial"/>
          <w:color w:val="auto"/>
          <w:sz w:val="22"/>
          <w:szCs w:val="22"/>
          <w:lang w:eastAsia="en-US"/>
        </w:rPr>
        <w:t>częściowych</w:t>
      </w:r>
      <w:r w:rsidR="00A115D2" w:rsidRPr="00547595">
        <w:rPr>
          <w:rFonts w:ascii="Arial" w:eastAsia="Calibri" w:hAnsi="Arial" w:cs="Arial"/>
          <w:color w:val="auto"/>
          <w:sz w:val="22"/>
          <w:szCs w:val="22"/>
          <w:lang w:eastAsia="en-US"/>
        </w:rPr>
        <w:t xml:space="preserve">, wymaganych do zapłaty w roku 2024  zgodnie </w:t>
      </w:r>
      <w:r>
        <w:rPr>
          <w:rFonts w:ascii="Arial" w:eastAsia="Calibri" w:hAnsi="Arial" w:cs="Arial"/>
          <w:color w:val="auto"/>
          <w:sz w:val="22"/>
          <w:szCs w:val="22"/>
          <w:lang w:eastAsia="en-US"/>
        </w:rPr>
        <w:br/>
      </w:r>
      <w:r w:rsidR="00A115D2" w:rsidRPr="00547595">
        <w:rPr>
          <w:rFonts w:ascii="Arial" w:eastAsia="Calibri" w:hAnsi="Arial" w:cs="Arial"/>
          <w:color w:val="auto"/>
          <w:sz w:val="22"/>
          <w:szCs w:val="22"/>
          <w:lang w:eastAsia="en-US"/>
        </w:rPr>
        <w:t>z harmonogramem rzeczowo finansowym robót Wykonawcy</w:t>
      </w:r>
      <w:r>
        <w:rPr>
          <w:rFonts w:ascii="Arial" w:eastAsia="Calibri" w:hAnsi="Arial" w:cs="Arial"/>
          <w:color w:val="auto"/>
          <w:sz w:val="22"/>
          <w:szCs w:val="22"/>
          <w:lang w:eastAsia="en-US"/>
        </w:rPr>
        <w:t>,</w:t>
      </w:r>
      <w:r w:rsidR="00A115D2" w:rsidRPr="00547595">
        <w:rPr>
          <w:rFonts w:ascii="Arial" w:eastAsia="Calibri" w:hAnsi="Arial" w:cs="Arial"/>
          <w:color w:val="auto"/>
          <w:sz w:val="22"/>
          <w:szCs w:val="22"/>
          <w:lang w:eastAsia="en-US"/>
        </w:rPr>
        <w:t xml:space="preserve"> nie może przekroczyć kwoty </w:t>
      </w:r>
      <w:bookmarkStart w:id="23" w:name="_Hlk166501281"/>
      <w:r w:rsidR="00A115D2" w:rsidRPr="00547595">
        <w:rPr>
          <w:rFonts w:ascii="Arial" w:hAnsi="Arial" w:cs="Arial"/>
          <w:b/>
          <w:color w:val="auto"/>
          <w:sz w:val="22"/>
          <w:szCs w:val="22"/>
          <w:lang w:eastAsia="en-US"/>
        </w:rPr>
        <w:t>347</w:t>
      </w:r>
      <w:r w:rsidR="00FB221D">
        <w:rPr>
          <w:rFonts w:ascii="Arial" w:hAnsi="Arial" w:cs="Arial"/>
          <w:b/>
          <w:color w:val="auto"/>
          <w:sz w:val="22"/>
          <w:szCs w:val="22"/>
          <w:lang w:eastAsia="en-US"/>
        </w:rPr>
        <w:t xml:space="preserve"> </w:t>
      </w:r>
      <w:r w:rsidR="00A115D2" w:rsidRPr="00547595">
        <w:rPr>
          <w:rFonts w:ascii="Arial" w:hAnsi="Arial" w:cs="Arial"/>
          <w:b/>
          <w:color w:val="auto"/>
          <w:sz w:val="22"/>
          <w:szCs w:val="22"/>
          <w:lang w:eastAsia="en-US"/>
        </w:rPr>
        <w:t>280</w:t>
      </w:r>
      <w:r w:rsidR="00A115D2" w:rsidRPr="00547595">
        <w:rPr>
          <w:rFonts w:ascii="Arial" w:eastAsia="Calibri" w:hAnsi="Arial" w:cs="Arial"/>
          <w:b/>
          <w:color w:val="auto"/>
          <w:sz w:val="22"/>
          <w:szCs w:val="22"/>
          <w:lang w:eastAsia="en-US"/>
        </w:rPr>
        <w:t xml:space="preserve">,00 </w:t>
      </w:r>
      <w:bookmarkEnd w:id="23"/>
      <w:r w:rsidR="00A115D2" w:rsidRPr="00547595">
        <w:rPr>
          <w:rFonts w:ascii="Arial" w:eastAsia="Calibri" w:hAnsi="Arial" w:cs="Arial"/>
          <w:b/>
          <w:color w:val="auto"/>
          <w:sz w:val="22"/>
          <w:szCs w:val="22"/>
          <w:lang w:eastAsia="en-US"/>
        </w:rPr>
        <w:t>zł</w:t>
      </w:r>
      <w:r>
        <w:rPr>
          <w:rFonts w:ascii="Arial" w:eastAsia="Calibri" w:hAnsi="Arial" w:cs="Arial"/>
          <w:b/>
          <w:color w:val="auto"/>
          <w:sz w:val="22"/>
          <w:szCs w:val="22"/>
          <w:lang w:eastAsia="en-US"/>
        </w:rPr>
        <w:t>,</w:t>
      </w:r>
    </w:p>
    <w:p w14:paraId="319DBBE6" w14:textId="5B1A630E" w:rsidR="00A115D2" w:rsidRPr="00547595" w:rsidRDefault="00547595" w:rsidP="00542BBB">
      <w:pPr>
        <w:pStyle w:val="Akapitzlist"/>
        <w:numPr>
          <w:ilvl w:val="1"/>
          <w:numId w:val="136"/>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r</w:t>
      </w:r>
      <w:r w:rsidR="00A115D2" w:rsidRPr="00547595">
        <w:rPr>
          <w:rFonts w:ascii="Arial" w:eastAsia="Calibri" w:hAnsi="Arial" w:cs="Arial"/>
          <w:color w:val="auto"/>
          <w:sz w:val="22"/>
          <w:szCs w:val="22"/>
          <w:lang w:eastAsia="en-US"/>
        </w:rPr>
        <w:t>oboty konieczne do wykonania w 2024</w:t>
      </w:r>
      <w:r>
        <w:rPr>
          <w:rFonts w:ascii="Arial" w:eastAsia="Calibri" w:hAnsi="Arial" w:cs="Arial"/>
          <w:color w:val="auto"/>
          <w:sz w:val="22"/>
          <w:szCs w:val="22"/>
          <w:lang w:eastAsia="en-US"/>
        </w:rPr>
        <w:t xml:space="preserve"> r.</w:t>
      </w:r>
      <w:r w:rsidR="00A115D2" w:rsidRPr="00547595">
        <w:rPr>
          <w:rFonts w:ascii="Arial" w:eastAsia="Calibri" w:hAnsi="Arial" w:cs="Arial"/>
          <w:color w:val="auto"/>
          <w:sz w:val="22"/>
          <w:szCs w:val="22"/>
          <w:lang w:eastAsia="en-US"/>
        </w:rPr>
        <w:t>:</w:t>
      </w:r>
    </w:p>
    <w:p w14:paraId="44C744B5" w14:textId="2BA3B802" w:rsidR="00547595" w:rsidRPr="00547595" w:rsidRDefault="00547595" w:rsidP="00542BBB">
      <w:pPr>
        <w:pStyle w:val="Akapitzlist"/>
        <w:numPr>
          <w:ilvl w:val="0"/>
          <w:numId w:val="146"/>
        </w:numPr>
        <w:tabs>
          <w:tab w:val="left" w:pos="993"/>
        </w:tabs>
        <w:spacing w:line="288" w:lineRule="auto"/>
        <w:ind w:left="851" w:hanging="142"/>
        <w:jc w:val="both"/>
        <w:rPr>
          <w:rFonts w:ascii="Arial" w:eastAsia="Calibri" w:hAnsi="Arial" w:cs="Arial"/>
          <w:color w:val="auto"/>
          <w:sz w:val="22"/>
          <w:szCs w:val="22"/>
          <w:lang w:eastAsia="en-US"/>
        </w:rPr>
      </w:pPr>
      <w:r w:rsidRPr="00547595">
        <w:rPr>
          <w:rFonts w:ascii="Arial" w:eastAsia="Calibri" w:hAnsi="Arial" w:cs="Arial"/>
          <w:color w:val="auto"/>
          <w:sz w:val="22"/>
          <w:szCs w:val="22"/>
          <w:lang w:eastAsia="en-US"/>
        </w:rPr>
        <w:t>p</w:t>
      </w:r>
      <w:r w:rsidR="00A115D2" w:rsidRPr="00547595">
        <w:rPr>
          <w:rFonts w:ascii="Arial" w:eastAsia="Calibri" w:hAnsi="Arial" w:cs="Arial"/>
          <w:color w:val="auto"/>
          <w:sz w:val="22"/>
          <w:szCs w:val="22"/>
          <w:lang w:eastAsia="en-US"/>
        </w:rPr>
        <w:t>odziemnie komory żelbetowe bez wyposażenia</w:t>
      </w:r>
      <w:r w:rsidRPr="00547595">
        <w:rPr>
          <w:rFonts w:ascii="Arial" w:eastAsia="Calibri" w:hAnsi="Arial" w:cs="Arial"/>
          <w:color w:val="auto"/>
          <w:sz w:val="22"/>
          <w:szCs w:val="22"/>
          <w:lang w:eastAsia="en-US"/>
        </w:rPr>
        <w:t>,</w:t>
      </w:r>
    </w:p>
    <w:p w14:paraId="32AF15A8" w14:textId="77777777" w:rsidR="009C79B3" w:rsidRDefault="00547595" w:rsidP="00542BBB">
      <w:pPr>
        <w:pStyle w:val="Akapitzlist"/>
        <w:numPr>
          <w:ilvl w:val="0"/>
          <w:numId w:val="146"/>
        </w:numPr>
        <w:tabs>
          <w:tab w:val="left" w:pos="993"/>
        </w:tabs>
        <w:spacing w:line="288" w:lineRule="auto"/>
        <w:ind w:left="851" w:hanging="142"/>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p</w:t>
      </w:r>
      <w:r w:rsidR="00A115D2" w:rsidRPr="00547595">
        <w:rPr>
          <w:rFonts w:ascii="Arial" w:eastAsia="Calibri" w:hAnsi="Arial" w:cs="Arial"/>
          <w:color w:val="auto"/>
          <w:sz w:val="22"/>
          <w:szCs w:val="22"/>
          <w:lang w:eastAsia="en-US"/>
        </w:rPr>
        <w:t xml:space="preserve">rzyłącza </w:t>
      </w:r>
      <w:proofErr w:type="spellStart"/>
      <w:r w:rsidR="00A115D2" w:rsidRPr="00547595">
        <w:rPr>
          <w:rFonts w:ascii="Arial" w:eastAsia="Calibri" w:hAnsi="Arial" w:cs="Arial"/>
          <w:color w:val="auto"/>
          <w:sz w:val="22"/>
          <w:szCs w:val="22"/>
          <w:lang w:eastAsia="en-US"/>
        </w:rPr>
        <w:t>wod-kan</w:t>
      </w:r>
      <w:proofErr w:type="spellEnd"/>
      <w:r w:rsidR="00A115D2" w:rsidRPr="00547595">
        <w:rPr>
          <w:rFonts w:ascii="Arial" w:eastAsia="Calibri" w:hAnsi="Arial" w:cs="Arial"/>
          <w:color w:val="auto"/>
          <w:sz w:val="22"/>
          <w:szCs w:val="22"/>
          <w:lang w:eastAsia="en-US"/>
        </w:rPr>
        <w:t xml:space="preserve"> bez rozprowadzenia pod zabawki i kontener sanitarny</w:t>
      </w:r>
      <w:r>
        <w:rPr>
          <w:rFonts w:ascii="Arial" w:eastAsia="Calibri" w:hAnsi="Arial" w:cs="Arial"/>
          <w:color w:val="auto"/>
          <w:sz w:val="22"/>
          <w:szCs w:val="22"/>
          <w:lang w:eastAsia="en-US"/>
        </w:rPr>
        <w:t>,</w:t>
      </w:r>
    </w:p>
    <w:p w14:paraId="32220CB1" w14:textId="51DD5267" w:rsidR="00A115D2" w:rsidRPr="009C79B3" w:rsidRDefault="00547595" w:rsidP="00542BBB">
      <w:pPr>
        <w:pStyle w:val="Akapitzlist"/>
        <w:numPr>
          <w:ilvl w:val="0"/>
          <w:numId w:val="146"/>
        </w:numPr>
        <w:tabs>
          <w:tab w:val="left" w:pos="993"/>
        </w:tabs>
        <w:spacing w:line="288" w:lineRule="auto"/>
        <w:ind w:left="851" w:hanging="142"/>
        <w:jc w:val="both"/>
        <w:rPr>
          <w:rFonts w:ascii="Arial" w:eastAsia="Calibri" w:hAnsi="Arial" w:cs="Arial"/>
          <w:color w:val="auto"/>
          <w:sz w:val="22"/>
          <w:szCs w:val="22"/>
          <w:lang w:eastAsia="en-US"/>
        </w:rPr>
      </w:pPr>
      <w:r w:rsidRPr="009C79B3">
        <w:rPr>
          <w:rFonts w:ascii="Arial" w:eastAsia="Calibri" w:hAnsi="Arial" w:cs="Arial"/>
          <w:color w:val="auto"/>
          <w:sz w:val="22"/>
          <w:szCs w:val="22"/>
          <w:lang w:eastAsia="en-US"/>
        </w:rPr>
        <w:lastRenderedPageBreak/>
        <w:t>p</w:t>
      </w:r>
      <w:r w:rsidR="00A115D2" w:rsidRPr="009C79B3">
        <w:rPr>
          <w:rFonts w:ascii="Arial" w:eastAsia="Calibri" w:hAnsi="Arial" w:cs="Arial"/>
          <w:color w:val="auto"/>
          <w:sz w:val="22"/>
          <w:szCs w:val="22"/>
          <w:lang w:eastAsia="en-US"/>
        </w:rPr>
        <w:t>rzyłącza elektryczne</w:t>
      </w:r>
      <w:r w:rsidR="0062313F" w:rsidRPr="009C79B3">
        <w:rPr>
          <w:rFonts w:ascii="Arial" w:eastAsia="Calibri" w:hAnsi="Arial" w:cs="Arial"/>
          <w:color w:val="auto"/>
          <w:sz w:val="22"/>
          <w:szCs w:val="22"/>
          <w:lang w:eastAsia="en-US"/>
        </w:rPr>
        <w:t>;</w:t>
      </w:r>
    </w:p>
    <w:p w14:paraId="1AC97CE1" w14:textId="29851AFB" w:rsidR="00FB221D" w:rsidRDefault="00547595" w:rsidP="00542BBB">
      <w:pPr>
        <w:pStyle w:val="Akapitzlist"/>
        <w:numPr>
          <w:ilvl w:val="1"/>
          <w:numId w:val="136"/>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p</w:t>
      </w:r>
      <w:r w:rsidR="00A115D2" w:rsidRPr="00547595">
        <w:rPr>
          <w:rFonts w:ascii="Arial" w:eastAsia="Calibri" w:hAnsi="Arial" w:cs="Arial"/>
          <w:color w:val="auto"/>
          <w:sz w:val="22"/>
          <w:szCs w:val="22"/>
          <w:lang w:eastAsia="en-US"/>
        </w:rPr>
        <w:t xml:space="preserve">ozostałe roboty budowlane </w:t>
      </w:r>
      <w:r>
        <w:rPr>
          <w:rFonts w:ascii="Arial" w:eastAsia="Calibri" w:hAnsi="Arial" w:cs="Arial"/>
          <w:color w:val="auto"/>
          <w:sz w:val="22"/>
          <w:szCs w:val="22"/>
          <w:lang w:eastAsia="en-US"/>
        </w:rPr>
        <w:t xml:space="preserve">należy wykonać </w:t>
      </w:r>
      <w:r w:rsidR="00A115D2" w:rsidRPr="00547595">
        <w:rPr>
          <w:rFonts w:ascii="Arial" w:eastAsia="Calibri" w:hAnsi="Arial" w:cs="Arial"/>
          <w:color w:val="auto"/>
          <w:sz w:val="22"/>
          <w:szCs w:val="22"/>
          <w:lang w:eastAsia="en-US"/>
        </w:rPr>
        <w:t>w 2025</w:t>
      </w:r>
      <w:r>
        <w:rPr>
          <w:rFonts w:ascii="Arial" w:eastAsia="Calibri" w:hAnsi="Arial" w:cs="Arial"/>
          <w:color w:val="auto"/>
          <w:sz w:val="22"/>
          <w:szCs w:val="22"/>
          <w:lang w:eastAsia="en-US"/>
        </w:rPr>
        <w:t xml:space="preserve"> r.</w:t>
      </w:r>
      <w:r w:rsidR="0062313F">
        <w:rPr>
          <w:rFonts w:ascii="Arial" w:eastAsia="Calibri" w:hAnsi="Arial" w:cs="Arial"/>
          <w:color w:val="auto"/>
          <w:sz w:val="22"/>
          <w:szCs w:val="22"/>
          <w:lang w:eastAsia="en-US"/>
        </w:rPr>
        <w:t>,</w:t>
      </w:r>
      <w:r w:rsidR="00A115D2" w:rsidRPr="00547595">
        <w:rPr>
          <w:rFonts w:ascii="Arial" w:eastAsia="Calibri" w:hAnsi="Arial" w:cs="Arial"/>
          <w:color w:val="auto"/>
          <w:sz w:val="22"/>
          <w:szCs w:val="22"/>
          <w:lang w:eastAsia="en-US"/>
        </w:rPr>
        <w:t xml:space="preserve"> </w:t>
      </w:r>
    </w:p>
    <w:p w14:paraId="1087A6BC" w14:textId="77777777" w:rsidR="00FB221D" w:rsidRDefault="00FB221D" w:rsidP="00542BBB">
      <w:pPr>
        <w:pStyle w:val="Akapitzlist"/>
        <w:numPr>
          <w:ilvl w:val="1"/>
          <w:numId w:val="136"/>
        </w:numPr>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w</w:t>
      </w:r>
      <w:r w:rsidR="00A115D2" w:rsidRPr="00FB221D">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trakcie </w:t>
      </w:r>
      <w:r w:rsidR="00A115D2" w:rsidRPr="00FB221D">
        <w:rPr>
          <w:rFonts w:ascii="Arial" w:eastAsia="Calibri" w:hAnsi="Arial" w:cs="Arial"/>
          <w:color w:val="auto"/>
          <w:sz w:val="22"/>
          <w:szCs w:val="22"/>
          <w:lang w:eastAsia="en-US"/>
        </w:rPr>
        <w:t xml:space="preserve">wykonywania powierzchni antypoślizgowej poliuretanowej należy zachować ścisły reżim technologiczny co do temperatur i wilgotności. Przed wykonywaniem powierzchni należy uzyskać zgodę </w:t>
      </w:r>
      <w:r>
        <w:rPr>
          <w:rFonts w:ascii="Arial" w:eastAsia="Calibri" w:hAnsi="Arial" w:cs="Arial"/>
          <w:color w:val="auto"/>
          <w:sz w:val="22"/>
          <w:szCs w:val="22"/>
          <w:lang w:eastAsia="en-US"/>
        </w:rPr>
        <w:t>I</w:t>
      </w:r>
      <w:r w:rsidR="00A115D2" w:rsidRPr="00FB221D">
        <w:rPr>
          <w:rFonts w:ascii="Arial" w:eastAsia="Calibri" w:hAnsi="Arial" w:cs="Arial"/>
          <w:color w:val="auto"/>
          <w:sz w:val="22"/>
          <w:szCs w:val="22"/>
          <w:lang w:eastAsia="en-US"/>
        </w:rPr>
        <w:t>nspektora nadzoru na wykonywani</w:t>
      </w:r>
      <w:r>
        <w:rPr>
          <w:rFonts w:ascii="Arial" w:eastAsia="Calibri" w:hAnsi="Arial" w:cs="Arial"/>
          <w:color w:val="auto"/>
          <w:sz w:val="22"/>
          <w:szCs w:val="22"/>
          <w:lang w:eastAsia="en-US"/>
        </w:rPr>
        <w:t>e</w:t>
      </w:r>
      <w:r w:rsidR="00A115D2" w:rsidRPr="00FB221D">
        <w:rPr>
          <w:rFonts w:ascii="Arial" w:eastAsia="Calibri" w:hAnsi="Arial" w:cs="Arial"/>
          <w:color w:val="auto"/>
          <w:sz w:val="22"/>
          <w:szCs w:val="22"/>
          <w:lang w:eastAsia="en-US"/>
        </w:rPr>
        <w:t xml:space="preserve"> prac.</w:t>
      </w:r>
    </w:p>
    <w:p w14:paraId="4320AF4B" w14:textId="4D891A9B" w:rsidR="00A115D2" w:rsidRPr="00FB221D" w:rsidRDefault="00FB221D" w:rsidP="00542BBB">
      <w:pPr>
        <w:pStyle w:val="Akapitzlist"/>
        <w:numPr>
          <w:ilvl w:val="1"/>
          <w:numId w:val="136"/>
        </w:numPr>
        <w:spacing w:line="288" w:lineRule="auto"/>
        <w:jc w:val="both"/>
        <w:rPr>
          <w:rFonts w:ascii="Arial" w:eastAsia="Calibri" w:hAnsi="Arial" w:cs="Arial"/>
          <w:color w:val="auto"/>
          <w:sz w:val="22"/>
          <w:szCs w:val="22"/>
          <w:lang w:eastAsia="en-US"/>
        </w:rPr>
      </w:pPr>
      <w:r>
        <w:rPr>
          <w:rFonts w:ascii="Arial" w:hAnsi="Arial" w:cs="Arial"/>
          <w:color w:val="000000"/>
          <w:sz w:val="22"/>
          <w:szCs w:val="22"/>
          <w:lang w:eastAsia="pl-PL"/>
        </w:rPr>
        <w:t>n</w:t>
      </w:r>
      <w:r w:rsidR="00A115D2" w:rsidRPr="00FB221D">
        <w:rPr>
          <w:rFonts w:ascii="Arial" w:hAnsi="Arial" w:cs="Arial"/>
          <w:color w:val="000000"/>
          <w:sz w:val="22"/>
          <w:szCs w:val="22"/>
          <w:lang w:eastAsia="pl-PL"/>
        </w:rPr>
        <w:t xml:space="preserve">awierzchnię wodnego placu zabaw </w:t>
      </w:r>
      <w:r>
        <w:rPr>
          <w:rFonts w:ascii="Arial" w:hAnsi="Arial" w:cs="Arial"/>
          <w:color w:val="000000"/>
          <w:sz w:val="22"/>
          <w:szCs w:val="22"/>
          <w:lang w:eastAsia="pl-PL"/>
        </w:rPr>
        <w:t xml:space="preserve">należy </w:t>
      </w:r>
      <w:r w:rsidR="00A115D2" w:rsidRPr="00FB221D">
        <w:rPr>
          <w:rFonts w:ascii="Arial" w:hAnsi="Arial" w:cs="Arial"/>
          <w:color w:val="000000"/>
          <w:sz w:val="22"/>
          <w:szCs w:val="22"/>
          <w:lang w:eastAsia="pl-PL"/>
        </w:rPr>
        <w:t>wykonać w następującej technologii:</w:t>
      </w:r>
    </w:p>
    <w:p w14:paraId="3A9C2B76" w14:textId="3A225250" w:rsidR="00FB221D" w:rsidRDefault="00A115D2" w:rsidP="00542BBB">
      <w:pPr>
        <w:pStyle w:val="Zwykytekst"/>
        <w:numPr>
          <w:ilvl w:val="0"/>
          <w:numId w:val="135"/>
        </w:numPr>
        <w:spacing w:line="288" w:lineRule="auto"/>
        <w:ind w:left="993" w:hanging="284"/>
        <w:jc w:val="both"/>
        <w:rPr>
          <w:rFonts w:ascii="Arial" w:eastAsia="Calibri" w:hAnsi="Arial" w:cs="Arial"/>
          <w:color w:val="auto"/>
          <w:sz w:val="22"/>
          <w:szCs w:val="22"/>
          <w:lang w:eastAsia="en-US"/>
        </w:rPr>
      </w:pPr>
      <w:r w:rsidRPr="00FB221D">
        <w:rPr>
          <w:rFonts w:ascii="Arial" w:eastAsia="Calibri" w:hAnsi="Arial" w:cs="Arial"/>
          <w:color w:val="auto"/>
          <w:sz w:val="22"/>
          <w:szCs w:val="22"/>
          <w:lang w:eastAsia="en-US"/>
        </w:rPr>
        <w:t>warstwa betonowa szczelna wyprofilowana spadkami do systemu rynien przelewowych</w:t>
      </w:r>
      <w:r w:rsidR="00FB221D">
        <w:rPr>
          <w:rFonts w:ascii="Arial" w:eastAsia="Calibri" w:hAnsi="Arial" w:cs="Arial"/>
          <w:color w:val="auto"/>
          <w:sz w:val="22"/>
          <w:szCs w:val="22"/>
          <w:lang w:eastAsia="en-US"/>
        </w:rPr>
        <w:t>,</w:t>
      </w:r>
    </w:p>
    <w:p w14:paraId="63A499F4" w14:textId="51BCAC5D" w:rsidR="00FB221D" w:rsidRDefault="00A115D2" w:rsidP="00542BBB">
      <w:pPr>
        <w:pStyle w:val="Zwykytekst"/>
        <w:numPr>
          <w:ilvl w:val="0"/>
          <w:numId w:val="135"/>
        </w:numPr>
        <w:spacing w:line="288" w:lineRule="auto"/>
        <w:ind w:left="993" w:hanging="284"/>
        <w:jc w:val="both"/>
        <w:rPr>
          <w:rFonts w:ascii="Arial" w:eastAsia="Calibri" w:hAnsi="Arial" w:cs="Arial"/>
          <w:color w:val="auto"/>
          <w:sz w:val="22"/>
          <w:szCs w:val="22"/>
          <w:lang w:eastAsia="en-US"/>
        </w:rPr>
      </w:pPr>
      <w:r w:rsidRPr="00FB221D">
        <w:rPr>
          <w:rFonts w:ascii="Arial" w:eastAsia="Calibri" w:hAnsi="Arial" w:cs="Arial"/>
          <w:color w:val="auto"/>
          <w:sz w:val="22"/>
          <w:szCs w:val="22"/>
          <w:lang w:eastAsia="en-US"/>
        </w:rPr>
        <w:t xml:space="preserve">warstwa </w:t>
      </w:r>
      <w:proofErr w:type="spellStart"/>
      <w:r w:rsidRPr="00FB221D">
        <w:rPr>
          <w:rFonts w:ascii="Arial" w:eastAsia="Calibri" w:hAnsi="Arial" w:cs="Arial"/>
          <w:color w:val="auto"/>
          <w:sz w:val="22"/>
          <w:szCs w:val="22"/>
          <w:lang w:eastAsia="en-US"/>
        </w:rPr>
        <w:t>epdm</w:t>
      </w:r>
      <w:proofErr w:type="spellEnd"/>
      <w:r w:rsidRPr="00FB221D">
        <w:rPr>
          <w:rFonts w:ascii="Arial" w:eastAsia="Calibri" w:hAnsi="Arial" w:cs="Arial"/>
          <w:color w:val="auto"/>
          <w:sz w:val="22"/>
          <w:szCs w:val="22"/>
          <w:lang w:eastAsia="en-US"/>
        </w:rPr>
        <w:t>/</w:t>
      </w:r>
      <w:proofErr w:type="spellStart"/>
      <w:r w:rsidRPr="00FB221D">
        <w:rPr>
          <w:rFonts w:ascii="Arial" w:eastAsia="Calibri" w:hAnsi="Arial" w:cs="Arial"/>
          <w:color w:val="auto"/>
          <w:sz w:val="22"/>
          <w:szCs w:val="22"/>
          <w:lang w:eastAsia="en-US"/>
        </w:rPr>
        <w:t>sbr</w:t>
      </w:r>
      <w:proofErr w:type="spellEnd"/>
      <w:r w:rsidRPr="00FB221D">
        <w:rPr>
          <w:rFonts w:ascii="Arial" w:eastAsia="Calibri" w:hAnsi="Arial" w:cs="Arial"/>
          <w:color w:val="auto"/>
          <w:sz w:val="22"/>
          <w:szCs w:val="22"/>
          <w:lang w:eastAsia="en-US"/>
        </w:rPr>
        <w:t xml:space="preserve"> w kolorach czarny lub szary  o uziarnieniu 1-4</w:t>
      </w:r>
      <w:r w:rsidR="00FB221D">
        <w:rPr>
          <w:rFonts w:ascii="Arial" w:eastAsia="Calibri" w:hAnsi="Arial" w:cs="Arial"/>
          <w:color w:val="auto"/>
          <w:sz w:val="22"/>
          <w:szCs w:val="22"/>
          <w:lang w:eastAsia="en-US"/>
        </w:rPr>
        <w:t xml:space="preserve"> </w:t>
      </w:r>
      <w:r w:rsidRPr="00FB221D">
        <w:rPr>
          <w:rFonts w:ascii="Arial" w:eastAsia="Calibri" w:hAnsi="Arial" w:cs="Arial"/>
          <w:color w:val="auto"/>
          <w:sz w:val="22"/>
          <w:szCs w:val="22"/>
          <w:lang w:eastAsia="en-US"/>
        </w:rPr>
        <w:t>mm -  grubość warstwy 3 cm + klej poliuretanowy</w:t>
      </w:r>
      <w:r w:rsidR="00FB221D">
        <w:rPr>
          <w:rFonts w:ascii="Arial" w:eastAsia="Calibri" w:hAnsi="Arial" w:cs="Arial"/>
          <w:color w:val="auto"/>
          <w:sz w:val="22"/>
          <w:szCs w:val="22"/>
          <w:lang w:eastAsia="en-US"/>
        </w:rPr>
        <w:t>,</w:t>
      </w:r>
    </w:p>
    <w:p w14:paraId="0A50A6C0" w14:textId="30C04F91" w:rsidR="00A115D2" w:rsidRPr="009F68C0" w:rsidRDefault="00A115D2" w:rsidP="00542BBB">
      <w:pPr>
        <w:pStyle w:val="Zwykytekst"/>
        <w:numPr>
          <w:ilvl w:val="0"/>
          <w:numId w:val="135"/>
        </w:numPr>
        <w:spacing w:line="288" w:lineRule="auto"/>
        <w:ind w:left="993" w:hanging="284"/>
        <w:jc w:val="both"/>
        <w:rPr>
          <w:rFonts w:ascii="Arial" w:eastAsia="Calibri" w:hAnsi="Arial" w:cs="Arial"/>
          <w:color w:val="auto"/>
          <w:sz w:val="22"/>
          <w:szCs w:val="22"/>
          <w:lang w:eastAsia="en-US"/>
        </w:rPr>
      </w:pPr>
      <w:r w:rsidRPr="00FB221D">
        <w:rPr>
          <w:rFonts w:ascii="Arial" w:eastAsia="Calibri" w:hAnsi="Arial" w:cs="Arial"/>
          <w:color w:val="auto"/>
          <w:sz w:val="22"/>
          <w:szCs w:val="22"/>
          <w:lang w:eastAsia="en-US"/>
        </w:rPr>
        <w:t xml:space="preserve">warstwa </w:t>
      </w:r>
      <w:proofErr w:type="spellStart"/>
      <w:r w:rsidRPr="00FB221D">
        <w:rPr>
          <w:rFonts w:ascii="Arial" w:eastAsia="Calibri" w:hAnsi="Arial" w:cs="Arial"/>
          <w:color w:val="auto"/>
          <w:sz w:val="22"/>
          <w:szCs w:val="22"/>
          <w:lang w:eastAsia="en-US"/>
        </w:rPr>
        <w:t>epdm</w:t>
      </w:r>
      <w:proofErr w:type="spellEnd"/>
      <w:r w:rsidRPr="00FB221D">
        <w:rPr>
          <w:rFonts w:ascii="Arial" w:eastAsia="Calibri" w:hAnsi="Arial" w:cs="Arial"/>
          <w:color w:val="auto"/>
          <w:sz w:val="22"/>
          <w:szCs w:val="22"/>
          <w:lang w:eastAsia="en-US"/>
        </w:rPr>
        <w:t xml:space="preserve"> kolor zgodny z paletą producenta sytemu i wyborem projektanta grubość warstwy o uziarnieniu 1-3,5</w:t>
      </w:r>
      <w:r w:rsidR="0062313F">
        <w:rPr>
          <w:rFonts w:ascii="Arial" w:eastAsia="Calibri" w:hAnsi="Arial" w:cs="Arial"/>
          <w:color w:val="auto"/>
          <w:sz w:val="22"/>
          <w:szCs w:val="22"/>
          <w:lang w:eastAsia="en-US"/>
        </w:rPr>
        <w:t xml:space="preserve"> </w:t>
      </w:r>
      <w:r w:rsidRPr="00FB221D">
        <w:rPr>
          <w:rFonts w:ascii="Arial" w:eastAsia="Calibri" w:hAnsi="Arial" w:cs="Arial"/>
          <w:color w:val="auto"/>
          <w:sz w:val="22"/>
          <w:szCs w:val="22"/>
          <w:lang w:eastAsia="en-US"/>
        </w:rPr>
        <w:t>mm  -  grubość warstwy 1cm + klej alifatyczny o odporności UV</w:t>
      </w:r>
      <w:r w:rsidR="0062313F">
        <w:rPr>
          <w:rFonts w:ascii="Arial" w:eastAsia="Calibri" w:hAnsi="Arial" w:cs="Arial"/>
          <w:color w:val="auto"/>
          <w:sz w:val="22"/>
          <w:szCs w:val="22"/>
          <w:lang w:eastAsia="en-US"/>
        </w:rPr>
        <w:t>;</w:t>
      </w:r>
    </w:p>
    <w:p w14:paraId="0DB22951" w14:textId="4CE29293" w:rsidR="00F16488" w:rsidRPr="00846080" w:rsidRDefault="00A115D2" w:rsidP="00542BBB">
      <w:pPr>
        <w:pStyle w:val="Akapitzlist"/>
        <w:numPr>
          <w:ilvl w:val="1"/>
          <w:numId w:val="136"/>
        </w:numPr>
        <w:tabs>
          <w:tab w:val="left" w:pos="284"/>
        </w:tabs>
        <w:spacing w:line="288" w:lineRule="auto"/>
        <w:jc w:val="both"/>
        <w:rPr>
          <w:rFonts w:ascii="Arial" w:hAnsi="Arial" w:cs="Arial"/>
          <w:sz w:val="22"/>
          <w:szCs w:val="22"/>
        </w:rPr>
      </w:pPr>
      <w:r w:rsidRPr="00846080">
        <w:rPr>
          <w:rFonts w:ascii="Arial" w:hAnsi="Arial" w:cs="Arial"/>
          <w:sz w:val="22"/>
          <w:szCs w:val="22"/>
        </w:rPr>
        <w:t xml:space="preserve"> </w:t>
      </w:r>
      <w:r w:rsidR="0062313F">
        <w:rPr>
          <w:rFonts w:ascii="Arial" w:hAnsi="Arial" w:cs="Arial"/>
          <w:sz w:val="22"/>
          <w:szCs w:val="22"/>
        </w:rPr>
        <w:t>p</w:t>
      </w:r>
      <w:r w:rsidRPr="00846080">
        <w:rPr>
          <w:rFonts w:ascii="Arial" w:hAnsi="Arial" w:cs="Arial"/>
          <w:sz w:val="22"/>
          <w:szCs w:val="22"/>
        </w:rPr>
        <w:t>race objęte przedmiotem zamówienia należy wykonać zgodnie z</w:t>
      </w:r>
      <w:r w:rsidR="00F16488" w:rsidRPr="00846080">
        <w:rPr>
          <w:rFonts w:ascii="Arial" w:hAnsi="Arial" w:cs="Arial"/>
          <w:sz w:val="22"/>
          <w:szCs w:val="22"/>
        </w:rPr>
        <w:t>:</w:t>
      </w:r>
      <w:r w:rsidRPr="00846080">
        <w:rPr>
          <w:rFonts w:ascii="Arial" w:hAnsi="Arial" w:cs="Arial"/>
          <w:sz w:val="22"/>
          <w:szCs w:val="22"/>
        </w:rPr>
        <w:t xml:space="preserve"> </w:t>
      </w:r>
    </w:p>
    <w:p w14:paraId="0DC04E12" w14:textId="5CB9456A" w:rsidR="00846080" w:rsidRPr="00846080" w:rsidRDefault="00F16488" w:rsidP="00542BBB">
      <w:pPr>
        <w:pStyle w:val="Akapitzlist"/>
        <w:widowControl/>
        <w:numPr>
          <w:ilvl w:val="0"/>
          <w:numId w:val="111"/>
        </w:numPr>
        <w:tabs>
          <w:tab w:val="left" w:pos="567"/>
          <w:tab w:val="left" w:pos="993"/>
        </w:tabs>
        <w:suppressAutoHyphens w:val="0"/>
        <w:spacing w:line="288" w:lineRule="auto"/>
        <w:ind w:left="567" w:firstLine="142"/>
        <w:jc w:val="both"/>
        <w:rPr>
          <w:rFonts w:ascii="Arial" w:hAnsi="Arial" w:cs="Arial"/>
          <w:sz w:val="22"/>
          <w:szCs w:val="22"/>
        </w:rPr>
      </w:pPr>
      <w:r>
        <w:rPr>
          <w:rFonts w:ascii="Arial" w:eastAsia="Calibri" w:hAnsi="Arial" w:cs="Arial"/>
          <w:color w:val="auto"/>
          <w:sz w:val="22"/>
          <w:szCs w:val="22"/>
          <w:lang w:eastAsia="en-US"/>
        </w:rPr>
        <w:t>dokumentacja projektową,</w:t>
      </w:r>
    </w:p>
    <w:p w14:paraId="0B65C731" w14:textId="77777777" w:rsidR="00846080" w:rsidRDefault="00A115D2" w:rsidP="00542BBB">
      <w:pPr>
        <w:pStyle w:val="Akapitzlist"/>
        <w:widowControl/>
        <w:numPr>
          <w:ilvl w:val="0"/>
          <w:numId w:val="111"/>
        </w:numPr>
        <w:tabs>
          <w:tab w:val="left" w:pos="567"/>
          <w:tab w:val="left" w:pos="993"/>
        </w:tabs>
        <w:suppressAutoHyphens w:val="0"/>
        <w:spacing w:line="288" w:lineRule="auto"/>
        <w:ind w:left="567" w:firstLine="142"/>
        <w:jc w:val="both"/>
        <w:rPr>
          <w:rFonts w:ascii="Arial" w:hAnsi="Arial" w:cs="Arial"/>
          <w:sz w:val="22"/>
          <w:szCs w:val="22"/>
        </w:rPr>
      </w:pPr>
      <w:r w:rsidRPr="00846080">
        <w:rPr>
          <w:rFonts w:ascii="Arial" w:hAnsi="Arial" w:cs="Arial"/>
          <w:sz w:val="22"/>
          <w:szCs w:val="22"/>
        </w:rPr>
        <w:t>Specyfikacj</w:t>
      </w:r>
      <w:r w:rsidR="00F16488" w:rsidRPr="00846080">
        <w:rPr>
          <w:rFonts w:ascii="Arial" w:hAnsi="Arial" w:cs="Arial"/>
          <w:sz w:val="22"/>
          <w:szCs w:val="22"/>
        </w:rPr>
        <w:t xml:space="preserve">ą </w:t>
      </w:r>
      <w:r w:rsidRPr="00846080">
        <w:rPr>
          <w:rFonts w:ascii="Arial" w:hAnsi="Arial" w:cs="Arial"/>
          <w:sz w:val="22"/>
          <w:szCs w:val="22"/>
        </w:rPr>
        <w:t>Techniczn</w:t>
      </w:r>
      <w:r w:rsidR="00F16488" w:rsidRPr="00846080">
        <w:rPr>
          <w:rFonts w:ascii="Arial" w:hAnsi="Arial" w:cs="Arial"/>
          <w:sz w:val="22"/>
          <w:szCs w:val="22"/>
        </w:rPr>
        <w:t>ą</w:t>
      </w:r>
      <w:r w:rsidRPr="00846080">
        <w:rPr>
          <w:rFonts w:ascii="Arial" w:hAnsi="Arial" w:cs="Arial"/>
          <w:sz w:val="22"/>
          <w:szCs w:val="22"/>
        </w:rPr>
        <w:t xml:space="preserve"> Wykonania i Odbioru Robót Budowlanych,</w:t>
      </w:r>
    </w:p>
    <w:p w14:paraId="0970685D" w14:textId="584764CE" w:rsidR="00846080" w:rsidRDefault="00A115D2" w:rsidP="00542BBB">
      <w:pPr>
        <w:pStyle w:val="Akapitzlist"/>
        <w:widowControl/>
        <w:numPr>
          <w:ilvl w:val="0"/>
          <w:numId w:val="111"/>
        </w:numPr>
        <w:tabs>
          <w:tab w:val="left" w:pos="993"/>
          <w:tab w:val="left" w:pos="1134"/>
        </w:tabs>
        <w:suppressAutoHyphens w:val="0"/>
        <w:spacing w:line="288" w:lineRule="auto"/>
        <w:ind w:left="993" w:hanging="284"/>
        <w:jc w:val="both"/>
        <w:rPr>
          <w:rFonts w:ascii="Arial" w:hAnsi="Arial" w:cs="Arial"/>
          <w:sz w:val="22"/>
          <w:szCs w:val="22"/>
        </w:rPr>
      </w:pPr>
      <w:r w:rsidRPr="00846080">
        <w:rPr>
          <w:rFonts w:ascii="Arial" w:hAnsi="Arial" w:cs="Arial"/>
          <w:sz w:val="22"/>
          <w:szCs w:val="22"/>
        </w:rPr>
        <w:t>przepisami ustawy Prawo budowlane, przepisami BHP, zasadami wiedzy technicznej oraz i zapisami ujętymi w SWZ,</w:t>
      </w:r>
    </w:p>
    <w:p w14:paraId="15D57D1F" w14:textId="38463F22" w:rsidR="00A115D2" w:rsidRPr="009F68C0" w:rsidRDefault="00A115D2" w:rsidP="00542BBB">
      <w:pPr>
        <w:pStyle w:val="Akapitzlist"/>
        <w:widowControl/>
        <w:numPr>
          <w:ilvl w:val="0"/>
          <w:numId w:val="111"/>
        </w:numPr>
        <w:tabs>
          <w:tab w:val="left" w:pos="993"/>
          <w:tab w:val="left" w:pos="1134"/>
        </w:tabs>
        <w:suppressAutoHyphens w:val="0"/>
        <w:spacing w:line="288" w:lineRule="auto"/>
        <w:ind w:left="993" w:hanging="284"/>
        <w:jc w:val="both"/>
        <w:rPr>
          <w:rFonts w:ascii="Arial" w:hAnsi="Arial" w:cs="Arial"/>
          <w:sz w:val="22"/>
          <w:szCs w:val="22"/>
        </w:rPr>
      </w:pPr>
      <w:r w:rsidRPr="00846080">
        <w:rPr>
          <w:rFonts w:ascii="Arial" w:hAnsi="Arial" w:cs="Arial"/>
          <w:sz w:val="22"/>
          <w:szCs w:val="22"/>
        </w:rPr>
        <w:t>wymogami dotyczącymi montażu urządzeń zabawowych oraz wykonania nawierzchni bezpiecznej</w:t>
      </w:r>
      <w:r w:rsidR="0062313F">
        <w:rPr>
          <w:rFonts w:ascii="Arial" w:hAnsi="Arial" w:cs="Arial"/>
          <w:sz w:val="22"/>
          <w:szCs w:val="22"/>
        </w:rPr>
        <w:t>;</w:t>
      </w:r>
    </w:p>
    <w:p w14:paraId="05F90290" w14:textId="77777777" w:rsidR="00846080" w:rsidRDefault="00846080" w:rsidP="00542BBB">
      <w:pPr>
        <w:pStyle w:val="Akapitzlist"/>
        <w:numPr>
          <w:ilvl w:val="1"/>
          <w:numId w:val="136"/>
        </w:numPr>
        <w:spacing w:line="288" w:lineRule="auto"/>
        <w:jc w:val="both"/>
        <w:rPr>
          <w:rFonts w:ascii="Arial" w:hAnsi="Arial" w:cs="Arial"/>
          <w:color w:val="000000" w:themeColor="text1"/>
          <w:sz w:val="22"/>
          <w:szCs w:val="22"/>
        </w:rPr>
      </w:pPr>
      <w:r>
        <w:rPr>
          <w:rFonts w:ascii="Arial" w:hAnsi="Arial" w:cs="Arial"/>
          <w:color w:val="000000" w:themeColor="text1"/>
          <w:sz w:val="22"/>
          <w:szCs w:val="22"/>
        </w:rPr>
        <w:t>u</w:t>
      </w:r>
      <w:r w:rsidR="00A115D2" w:rsidRPr="00846080">
        <w:rPr>
          <w:rFonts w:ascii="Arial" w:hAnsi="Arial" w:cs="Arial"/>
          <w:color w:val="000000" w:themeColor="text1"/>
          <w:sz w:val="22"/>
          <w:szCs w:val="22"/>
        </w:rPr>
        <w:t>rządzenia, zabawki wodne składające się na przedmiot zamówienia muszą być wykonane zgodnie z normą PN-EN 1176 lub równoważną.</w:t>
      </w:r>
    </w:p>
    <w:p w14:paraId="492298B8" w14:textId="64A83A49" w:rsidR="00846080" w:rsidRPr="00846080" w:rsidRDefault="009F68C0" w:rsidP="00542BBB">
      <w:pPr>
        <w:pStyle w:val="Akapitzlist"/>
        <w:numPr>
          <w:ilvl w:val="1"/>
          <w:numId w:val="136"/>
        </w:numPr>
        <w:spacing w:line="288" w:lineRule="auto"/>
        <w:jc w:val="both"/>
        <w:rPr>
          <w:rFonts w:ascii="Arial" w:hAnsi="Arial" w:cs="Arial"/>
          <w:color w:val="000000" w:themeColor="text1"/>
          <w:sz w:val="22"/>
          <w:szCs w:val="22"/>
        </w:rPr>
      </w:pPr>
      <w:r>
        <w:rPr>
          <w:rFonts w:ascii="Arial" w:hAnsi="Arial" w:cs="Arial"/>
          <w:color w:val="auto"/>
          <w:sz w:val="22"/>
          <w:szCs w:val="22"/>
        </w:rPr>
        <w:t>p</w:t>
      </w:r>
      <w:r w:rsidR="00A115D2" w:rsidRPr="00846080">
        <w:rPr>
          <w:rFonts w:ascii="Arial" w:hAnsi="Arial" w:cs="Arial"/>
          <w:color w:val="auto"/>
          <w:sz w:val="22"/>
          <w:szCs w:val="22"/>
        </w:rPr>
        <w:t>rzedstawione w projekcie rysunki urządzeń zabawowych oraz elementów małej architektury mają charakter poglądowy</w:t>
      </w:r>
      <w:r w:rsidR="008D0F3A">
        <w:rPr>
          <w:rFonts w:ascii="Arial" w:hAnsi="Arial" w:cs="Arial"/>
          <w:color w:val="auto"/>
          <w:sz w:val="22"/>
          <w:szCs w:val="22"/>
        </w:rPr>
        <w:t xml:space="preserve"> i </w:t>
      </w:r>
      <w:r w:rsidR="00A115D2" w:rsidRPr="00846080">
        <w:rPr>
          <w:rFonts w:ascii="Arial" w:hAnsi="Arial" w:cs="Arial"/>
          <w:color w:val="auto"/>
          <w:sz w:val="22"/>
          <w:szCs w:val="22"/>
        </w:rPr>
        <w:t xml:space="preserve">nie </w:t>
      </w:r>
      <w:r w:rsidR="008D0F3A">
        <w:rPr>
          <w:rFonts w:ascii="Arial" w:hAnsi="Arial" w:cs="Arial"/>
          <w:color w:val="auto"/>
          <w:sz w:val="22"/>
          <w:szCs w:val="22"/>
        </w:rPr>
        <w:t>wskazują na konkretnego</w:t>
      </w:r>
      <w:r w:rsidR="00A115D2" w:rsidRPr="00846080">
        <w:rPr>
          <w:rFonts w:ascii="Arial" w:hAnsi="Arial" w:cs="Arial"/>
          <w:color w:val="auto"/>
          <w:sz w:val="22"/>
          <w:szCs w:val="22"/>
        </w:rPr>
        <w:t xml:space="preserve"> producenta. Zamawiający dopuszcza zmianę urządzenia na podobne w wyglądzie i funkcji jaką ma pełnić pod warunkiem uzyskania akceptacji Zamawiającego przed przystąpieniem do montażu.</w:t>
      </w:r>
      <w:r w:rsidR="00846080">
        <w:rPr>
          <w:rFonts w:ascii="Arial" w:hAnsi="Arial" w:cs="Arial"/>
          <w:color w:val="auto"/>
          <w:sz w:val="22"/>
          <w:szCs w:val="22"/>
        </w:rPr>
        <w:t xml:space="preserve"> </w:t>
      </w:r>
    </w:p>
    <w:p w14:paraId="68243BB6" w14:textId="3A6B8037" w:rsidR="00A115D2" w:rsidRPr="00846080" w:rsidRDefault="00A115D2" w:rsidP="00542BBB">
      <w:pPr>
        <w:pStyle w:val="Akapitzlist"/>
        <w:numPr>
          <w:ilvl w:val="1"/>
          <w:numId w:val="136"/>
        </w:numPr>
        <w:spacing w:line="288" w:lineRule="auto"/>
        <w:jc w:val="both"/>
        <w:rPr>
          <w:rFonts w:ascii="Arial" w:hAnsi="Arial" w:cs="Arial"/>
          <w:color w:val="000000" w:themeColor="text1"/>
          <w:sz w:val="22"/>
          <w:szCs w:val="22"/>
        </w:rPr>
      </w:pPr>
      <w:r w:rsidRPr="00846080">
        <w:rPr>
          <w:rFonts w:ascii="Arial" w:hAnsi="Arial" w:cs="Arial"/>
          <w:color w:val="000000" w:themeColor="text1"/>
          <w:sz w:val="22"/>
          <w:szCs w:val="22"/>
        </w:rPr>
        <w:t>Wszystkie urządzenia zabawowe wodne muszą posiadać:</w:t>
      </w:r>
    </w:p>
    <w:p w14:paraId="577A2835" w14:textId="77777777" w:rsidR="00846080" w:rsidRPr="00846080" w:rsidRDefault="00A115D2" w:rsidP="00542BBB">
      <w:pPr>
        <w:pStyle w:val="Akapitzlist"/>
        <w:numPr>
          <w:ilvl w:val="0"/>
          <w:numId w:val="113"/>
        </w:numPr>
        <w:tabs>
          <w:tab w:val="left" w:pos="709"/>
        </w:tabs>
        <w:spacing w:line="288" w:lineRule="auto"/>
        <w:ind w:left="993" w:hanging="284"/>
        <w:jc w:val="both"/>
        <w:rPr>
          <w:rFonts w:ascii="Arial" w:hAnsi="Arial" w:cs="Arial"/>
          <w:color w:val="FF0000"/>
          <w:sz w:val="22"/>
          <w:szCs w:val="22"/>
        </w:rPr>
      </w:pPr>
      <w:r w:rsidRPr="006857A2">
        <w:rPr>
          <w:rFonts w:ascii="Arial" w:hAnsi="Arial" w:cs="Arial"/>
          <w:color w:val="000000" w:themeColor="text1"/>
          <w:sz w:val="22"/>
          <w:szCs w:val="22"/>
        </w:rPr>
        <w:t xml:space="preserve">aktualne certyfikaty zgodności z </w:t>
      </w:r>
      <w:r>
        <w:rPr>
          <w:rFonts w:ascii="Arial" w:hAnsi="Arial" w:cs="Arial"/>
          <w:color w:val="000000" w:themeColor="text1"/>
          <w:sz w:val="22"/>
          <w:szCs w:val="22"/>
        </w:rPr>
        <w:t xml:space="preserve">normą </w:t>
      </w:r>
      <w:r w:rsidRPr="006857A2">
        <w:rPr>
          <w:rFonts w:ascii="Arial" w:hAnsi="Arial" w:cs="Arial"/>
          <w:color w:val="000000" w:themeColor="text1"/>
          <w:sz w:val="22"/>
          <w:szCs w:val="22"/>
        </w:rPr>
        <w:t>PN-EN 1176</w:t>
      </w:r>
      <w:r>
        <w:rPr>
          <w:rFonts w:ascii="Arial" w:hAnsi="Arial" w:cs="Arial"/>
          <w:color w:val="000000" w:themeColor="text1"/>
          <w:sz w:val="22"/>
          <w:szCs w:val="22"/>
        </w:rPr>
        <w:t xml:space="preserve"> lub równoważną</w:t>
      </w:r>
      <w:r w:rsidRPr="006857A2">
        <w:rPr>
          <w:rFonts w:ascii="Arial" w:hAnsi="Arial" w:cs="Arial"/>
          <w:color w:val="000000" w:themeColor="text1"/>
          <w:sz w:val="22"/>
          <w:szCs w:val="22"/>
        </w:rPr>
        <w:t xml:space="preserve"> wystawione przez uprawnioną jednostkę certyfikującą.</w:t>
      </w:r>
      <w:r>
        <w:rPr>
          <w:rFonts w:ascii="Arial" w:hAnsi="Arial" w:cs="Arial"/>
          <w:color w:val="000000" w:themeColor="text1"/>
          <w:sz w:val="22"/>
          <w:szCs w:val="22"/>
        </w:rPr>
        <w:t xml:space="preserve"> </w:t>
      </w:r>
    </w:p>
    <w:p w14:paraId="7BFA7E24" w14:textId="45187CD7" w:rsidR="00A115D2" w:rsidRPr="00846080" w:rsidRDefault="00A115D2" w:rsidP="00542BBB">
      <w:pPr>
        <w:pStyle w:val="Akapitzlist"/>
        <w:numPr>
          <w:ilvl w:val="0"/>
          <w:numId w:val="113"/>
        </w:numPr>
        <w:tabs>
          <w:tab w:val="left" w:pos="709"/>
        </w:tabs>
        <w:spacing w:line="288" w:lineRule="auto"/>
        <w:ind w:left="993" w:hanging="284"/>
        <w:jc w:val="both"/>
        <w:rPr>
          <w:rFonts w:ascii="Arial" w:hAnsi="Arial" w:cs="Arial"/>
          <w:color w:val="FF0000"/>
          <w:sz w:val="22"/>
          <w:szCs w:val="22"/>
        </w:rPr>
      </w:pPr>
      <w:r w:rsidRPr="00846080">
        <w:rPr>
          <w:rFonts w:ascii="Arial" w:hAnsi="Arial" w:cs="Arial"/>
          <w:color w:val="000000" w:themeColor="text1"/>
          <w:sz w:val="22"/>
          <w:szCs w:val="22"/>
        </w:rPr>
        <w:t>tabliczki znamionowe zawierające następujące informację:</w:t>
      </w:r>
    </w:p>
    <w:p w14:paraId="53C613AD" w14:textId="77777777" w:rsidR="00A115D2" w:rsidRPr="009A1670" w:rsidRDefault="00A115D2" w:rsidP="00542BBB">
      <w:pPr>
        <w:pStyle w:val="Akapitzlist"/>
        <w:widowControl/>
        <w:numPr>
          <w:ilvl w:val="0"/>
          <w:numId w:val="114"/>
        </w:numPr>
        <w:suppressAutoHyphens w:val="0"/>
        <w:spacing w:line="288" w:lineRule="auto"/>
        <w:ind w:firstLine="425"/>
        <w:jc w:val="both"/>
        <w:rPr>
          <w:rFonts w:ascii="Arial" w:hAnsi="Arial" w:cs="Arial"/>
          <w:color w:val="000000" w:themeColor="text1"/>
          <w:sz w:val="22"/>
          <w:szCs w:val="22"/>
        </w:rPr>
      </w:pPr>
      <w:r w:rsidRPr="009A1670">
        <w:rPr>
          <w:rFonts w:ascii="Arial" w:hAnsi="Arial" w:cs="Arial"/>
          <w:color w:val="000000" w:themeColor="text1"/>
          <w:sz w:val="22"/>
          <w:szCs w:val="22"/>
        </w:rPr>
        <w:t>nazwa, adres producenta</w:t>
      </w:r>
      <w:r>
        <w:rPr>
          <w:rFonts w:ascii="Arial" w:hAnsi="Arial" w:cs="Arial"/>
          <w:color w:val="000000" w:themeColor="text1"/>
          <w:sz w:val="22"/>
          <w:szCs w:val="22"/>
        </w:rPr>
        <w:t>,</w:t>
      </w:r>
    </w:p>
    <w:p w14:paraId="70EDC390" w14:textId="77777777" w:rsidR="00A115D2" w:rsidRPr="009A1670" w:rsidRDefault="00A115D2" w:rsidP="00542BBB">
      <w:pPr>
        <w:pStyle w:val="Akapitzlist"/>
        <w:widowControl/>
        <w:numPr>
          <w:ilvl w:val="0"/>
          <w:numId w:val="114"/>
        </w:numPr>
        <w:suppressAutoHyphens w:val="0"/>
        <w:spacing w:line="288" w:lineRule="auto"/>
        <w:ind w:firstLine="425"/>
        <w:jc w:val="both"/>
        <w:rPr>
          <w:rFonts w:ascii="Arial" w:hAnsi="Arial" w:cs="Arial"/>
          <w:color w:val="000000" w:themeColor="text1"/>
          <w:sz w:val="22"/>
          <w:szCs w:val="22"/>
        </w:rPr>
      </w:pPr>
      <w:r w:rsidRPr="009A1670">
        <w:rPr>
          <w:rFonts w:ascii="Arial" w:hAnsi="Arial" w:cs="Arial"/>
          <w:color w:val="000000" w:themeColor="text1"/>
          <w:sz w:val="22"/>
          <w:szCs w:val="22"/>
        </w:rPr>
        <w:t>numer seryjny, katalogowy lub nazwa</w:t>
      </w:r>
      <w:r>
        <w:rPr>
          <w:rFonts w:ascii="Arial" w:hAnsi="Arial" w:cs="Arial"/>
          <w:color w:val="000000" w:themeColor="text1"/>
          <w:sz w:val="22"/>
          <w:szCs w:val="22"/>
        </w:rPr>
        <w:t>,</w:t>
      </w:r>
    </w:p>
    <w:p w14:paraId="6C7464D8" w14:textId="77777777" w:rsidR="00A115D2" w:rsidRPr="009A1670" w:rsidRDefault="00A115D2" w:rsidP="00542BBB">
      <w:pPr>
        <w:pStyle w:val="Akapitzlist"/>
        <w:widowControl/>
        <w:numPr>
          <w:ilvl w:val="0"/>
          <w:numId w:val="114"/>
        </w:numPr>
        <w:suppressAutoHyphens w:val="0"/>
        <w:spacing w:line="288" w:lineRule="auto"/>
        <w:ind w:firstLine="425"/>
        <w:jc w:val="both"/>
        <w:rPr>
          <w:rFonts w:ascii="Arial" w:hAnsi="Arial" w:cs="Arial"/>
          <w:color w:val="000000" w:themeColor="text1"/>
          <w:sz w:val="22"/>
          <w:szCs w:val="22"/>
        </w:rPr>
      </w:pPr>
      <w:r w:rsidRPr="009A1670">
        <w:rPr>
          <w:rFonts w:ascii="Arial" w:hAnsi="Arial" w:cs="Arial"/>
          <w:color w:val="000000" w:themeColor="text1"/>
          <w:sz w:val="22"/>
          <w:szCs w:val="22"/>
        </w:rPr>
        <w:t>rok produkcji</w:t>
      </w:r>
      <w:r>
        <w:rPr>
          <w:rFonts w:ascii="Arial" w:hAnsi="Arial" w:cs="Arial"/>
          <w:color w:val="000000" w:themeColor="text1"/>
          <w:sz w:val="22"/>
          <w:szCs w:val="22"/>
        </w:rPr>
        <w:t>,</w:t>
      </w:r>
    </w:p>
    <w:p w14:paraId="484DA449" w14:textId="77777777" w:rsidR="00A115D2" w:rsidRPr="009A1670" w:rsidRDefault="00A115D2" w:rsidP="00542BBB">
      <w:pPr>
        <w:pStyle w:val="Akapitzlist"/>
        <w:widowControl/>
        <w:numPr>
          <w:ilvl w:val="0"/>
          <w:numId w:val="114"/>
        </w:numPr>
        <w:suppressAutoHyphens w:val="0"/>
        <w:spacing w:line="288" w:lineRule="auto"/>
        <w:ind w:firstLine="425"/>
        <w:jc w:val="both"/>
        <w:rPr>
          <w:rFonts w:ascii="Arial" w:hAnsi="Arial" w:cs="Arial"/>
          <w:color w:val="000000" w:themeColor="text1"/>
          <w:sz w:val="22"/>
          <w:szCs w:val="22"/>
        </w:rPr>
      </w:pPr>
      <w:r w:rsidRPr="009A1670">
        <w:rPr>
          <w:rFonts w:ascii="Arial" w:hAnsi="Arial" w:cs="Arial"/>
          <w:color w:val="000000" w:themeColor="text1"/>
          <w:sz w:val="22"/>
          <w:szCs w:val="22"/>
        </w:rPr>
        <w:t>numer normy z datą jej wydania</w:t>
      </w:r>
      <w:r>
        <w:rPr>
          <w:rFonts w:ascii="Arial" w:hAnsi="Arial" w:cs="Arial"/>
          <w:color w:val="000000" w:themeColor="text1"/>
          <w:sz w:val="22"/>
          <w:szCs w:val="22"/>
        </w:rPr>
        <w:t>,</w:t>
      </w:r>
    </w:p>
    <w:p w14:paraId="24BD77E8" w14:textId="77777777" w:rsidR="00846080" w:rsidRDefault="00A115D2" w:rsidP="00542BBB">
      <w:pPr>
        <w:pStyle w:val="Akapitzlist"/>
        <w:numPr>
          <w:ilvl w:val="0"/>
          <w:numId w:val="113"/>
        </w:numPr>
        <w:tabs>
          <w:tab w:val="left" w:pos="993"/>
        </w:tabs>
        <w:spacing w:line="288" w:lineRule="auto"/>
        <w:ind w:left="993" w:hanging="284"/>
        <w:jc w:val="both"/>
        <w:rPr>
          <w:rFonts w:ascii="Arial" w:hAnsi="Arial" w:cs="Arial"/>
          <w:color w:val="000000" w:themeColor="text1"/>
          <w:sz w:val="22"/>
          <w:szCs w:val="22"/>
        </w:rPr>
      </w:pPr>
      <w:r w:rsidRPr="002A24C8">
        <w:rPr>
          <w:rFonts w:ascii="Arial" w:hAnsi="Arial" w:cs="Arial"/>
          <w:color w:val="000000" w:themeColor="text1"/>
          <w:sz w:val="22"/>
          <w:szCs w:val="22"/>
        </w:rPr>
        <w:t>tabliczki zamontowane przy każdym urządzeniu</w:t>
      </w:r>
      <w:r>
        <w:rPr>
          <w:rFonts w:ascii="Arial" w:hAnsi="Arial" w:cs="Arial"/>
          <w:color w:val="000000" w:themeColor="text1"/>
          <w:sz w:val="22"/>
          <w:szCs w:val="22"/>
        </w:rPr>
        <w:t>,</w:t>
      </w:r>
      <w:r w:rsidRPr="002A24C8">
        <w:rPr>
          <w:rFonts w:ascii="Arial" w:hAnsi="Arial" w:cs="Arial"/>
          <w:color w:val="000000" w:themeColor="text1"/>
          <w:sz w:val="22"/>
          <w:szCs w:val="22"/>
        </w:rPr>
        <w:t xml:space="preserve"> zawierające informacje </w:t>
      </w:r>
      <w:r w:rsidR="00846080">
        <w:rPr>
          <w:rFonts w:ascii="Arial" w:hAnsi="Arial" w:cs="Arial"/>
          <w:color w:val="000000" w:themeColor="text1"/>
          <w:sz w:val="22"/>
          <w:szCs w:val="22"/>
        </w:rPr>
        <w:br/>
      </w:r>
      <w:r w:rsidRPr="002A24C8">
        <w:rPr>
          <w:rFonts w:ascii="Arial" w:hAnsi="Arial" w:cs="Arial"/>
          <w:color w:val="000000" w:themeColor="text1"/>
          <w:sz w:val="22"/>
          <w:szCs w:val="22"/>
        </w:rPr>
        <w:t>o sposobie jego użytkowania, z podaną informacją dotyczącą przedziału wiekowego dzieci mogących korzystać z urządzenia zabawowego oraz inne zalecenia dotyczące przestrzegania zasad jego bezpiecznego użytkowania,</w:t>
      </w:r>
    </w:p>
    <w:p w14:paraId="3F605756" w14:textId="77777777" w:rsidR="00846080" w:rsidRDefault="00A115D2" w:rsidP="00542BBB">
      <w:pPr>
        <w:pStyle w:val="Akapitzlist"/>
        <w:numPr>
          <w:ilvl w:val="0"/>
          <w:numId w:val="113"/>
        </w:numPr>
        <w:tabs>
          <w:tab w:val="left" w:pos="993"/>
        </w:tabs>
        <w:spacing w:line="288" w:lineRule="auto"/>
        <w:ind w:left="993" w:hanging="284"/>
        <w:jc w:val="both"/>
        <w:rPr>
          <w:rFonts w:ascii="Arial" w:hAnsi="Arial" w:cs="Arial"/>
          <w:color w:val="000000" w:themeColor="text1"/>
          <w:sz w:val="22"/>
          <w:szCs w:val="22"/>
        </w:rPr>
      </w:pPr>
      <w:r w:rsidRPr="00846080">
        <w:rPr>
          <w:rFonts w:ascii="Arial" w:hAnsi="Arial" w:cs="Arial"/>
          <w:color w:val="000000" w:themeColor="text1"/>
          <w:sz w:val="22"/>
          <w:szCs w:val="22"/>
        </w:rPr>
        <w:t>karty techniczne urządzenia (z określeniem wymogów stref bezpieczeństwa, wysokości swobodnego upadku HIC, zdjęcia i wizualizację),</w:t>
      </w:r>
    </w:p>
    <w:p w14:paraId="286BCCA1" w14:textId="77777777" w:rsidR="00846080" w:rsidRDefault="00A115D2" w:rsidP="00542BBB">
      <w:pPr>
        <w:pStyle w:val="Akapitzlist"/>
        <w:numPr>
          <w:ilvl w:val="0"/>
          <w:numId w:val="113"/>
        </w:numPr>
        <w:tabs>
          <w:tab w:val="left" w:pos="993"/>
        </w:tabs>
        <w:spacing w:line="288" w:lineRule="auto"/>
        <w:ind w:left="993" w:hanging="284"/>
        <w:jc w:val="both"/>
        <w:rPr>
          <w:rFonts w:ascii="Arial" w:hAnsi="Arial" w:cs="Arial"/>
          <w:color w:val="000000" w:themeColor="text1"/>
          <w:sz w:val="22"/>
          <w:szCs w:val="22"/>
        </w:rPr>
      </w:pPr>
      <w:r w:rsidRPr="00846080">
        <w:rPr>
          <w:rFonts w:ascii="Arial" w:hAnsi="Arial" w:cs="Arial"/>
          <w:color w:val="000000" w:themeColor="text1"/>
          <w:sz w:val="22"/>
          <w:szCs w:val="22"/>
        </w:rPr>
        <w:t>instrukcję użytkowania,</w:t>
      </w:r>
    </w:p>
    <w:p w14:paraId="1AA6B754" w14:textId="77777777" w:rsidR="00846080" w:rsidRDefault="00A115D2" w:rsidP="00542BBB">
      <w:pPr>
        <w:pStyle w:val="Akapitzlist"/>
        <w:numPr>
          <w:ilvl w:val="0"/>
          <w:numId w:val="113"/>
        </w:numPr>
        <w:tabs>
          <w:tab w:val="left" w:pos="993"/>
        </w:tabs>
        <w:spacing w:line="288" w:lineRule="auto"/>
        <w:ind w:left="993" w:hanging="284"/>
        <w:jc w:val="both"/>
        <w:rPr>
          <w:rFonts w:ascii="Arial" w:hAnsi="Arial" w:cs="Arial"/>
          <w:color w:val="000000" w:themeColor="text1"/>
          <w:sz w:val="22"/>
          <w:szCs w:val="22"/>
        </w:rPr>
      </w:pPr>
      <w:r w:rsidRPr="00846080">
        <w:rPr>
          <w:rFonts w:ascii="Arial" w:hAnsi="Arial" w:cs="Arial"/>
          <w:color w:val="000000" w:themeColor="text1"/>
          <w:sz w:val="22"/>
          <w:szCs w:val="22"/>
        </w:rPr>
        <w:t>instrukcję konserwacji,</w:t>
      </w:r>
    </w:p>
    <w:p w14:paraId="2C8F07F4" w14:textId="77777777" w:rsidR="00846080" w:rsidRDefault="00A115D2" w:rsidP="00542BBB">
      <w:pPr>
        <w:pStyle w:val="Akapitzlist"/>
        <w:numPr>
          <w:ilvl w:val="0"/>
          <w:numId w:val="113"/>
        </w:numPr>
        <w:tabs>
          <w:tab w:val="left" w:pos="993"/>
        </w:tabs>
        <w:spacing w:line="288" w:lineRule="auto"/>
        <w:ind w:left="993" w:hanging="284"/>
        <w:jc w:val="both"/>
        <w:rPr>
          <w:rFonts w:ascii="Arial" w:hAnsi="Arial" w:cs="Arial"/>
          <w:color w:val="000000" w:themeColor="text1"/>
          <w:sz w:val="22"/>
          <w:szCs w:val="22"/>
        </w:rPr>
      </w:pPr>
      <w:r w:rsidRPr="00846080">
        <w:rPr>
          <w:rFonts w:ascii="Arial" w:hAnsi="Arial" w:cs="Arial"/>
          <w:color w:val="000000" w:themeColor="text1"/>
          <w:sz w:val="22"/>
          <w:szCs w:val="22"/>
        </w:rPr>
        <w:t>opis montażu,</w:t>
      </w:r>
    </w:p>
    <w:p w14:paraId="270DCA30" w14:textId="0E56E5ED" w:rsidR="00A115D2" w:rsidRPr="00846080" w:rsidRDefault="00A115D2" w:rsidP="00542BBB">
      <w:pPr>
        <w:pStyle w:val="Akapitzlist"/>
        <w:numPr>
          <w:ilvl w:val="0"/>
          <w:numId w:val="113"/>
        </w:numPr>
        <w:tabs>
          <w:tab w:val="left" w:pos="993"/>
        </w:tabs>
        <w:spacing w:line="288" w:lineRule="auto"/>
        <w:ind w:left="993" w:hanging="284"/>
        <w:jc w:val="both"/>
        <w:rPr>
          <w:rFonts w:ascii="Arial" w:hAnsi="Arial" w:cs="Arial"/>
          <w:color w:val="000000" w:themeColor="text1"/>
          <w:sz w:val="22"/>
          <w:szCs w:val="22"/>
        </w:rPr>
      </w:pPr>
      <w:r w:rsidRPr="00846080">
        <w:rPr>
          <w:rFonts w:ascii="Arial" w:hAnsi="Arial" w:cs="Arial"/>
          <w:color w:val="000000" w:themeColor="text1"/>
          <w:sz w:val="22"/>
          <w:szCs w:val="22"/>
        </w:rPr>
        <w:t>oznaczenie poziomu gruntu</w:t>
      </w:r>
      <w:r w:rsidR="0062313F">
        <w:rPr>
          <w:rFonts w:ascii="Arial" w:hAnsi="Arial" w:cs="Arial"/>
          <w:color w:val="000000" w:themeColor="text1"/>
          <w:sz w:val="22"/>
          <w:szCs w:val="22"/>
        </w:rPr>
        <w:t>;</w:t>
      </w:r>
    </w:p>
    <w:p w14:paraId="571248A3" w14:textId="77777777" w:rsidR="00A115D2" w:rsidRPr="001157B9" w:rsidRDefault="00A115D2" w:rsidP="00A115D2">
      <w:pPr>
        <w:pStyle w:val="Akapitzlist"/>
        <w:spacing w:line="288" w:lineRule="auto"/>
        <w:ind w:left="284"/>
        <w:jc w:val="both"/>
        <w:rPr>
          <w:rFonts w:ascii="Arial" w:hAnsi="Arial" w:cs="Arial"/>
          <w:color w:val="000000" w:themeColor="text1"/>
          <w:sz w:val="10"/>
          <w:szCs w:val="10"/>
        </w:rPr>
      </w:pPr>
    </w:p>
    <w:p w14:paraId="03B738E7" w14:textId="77777777" w:rsidR="00DB7453" w:rsidRDefault="00DB7453" w:rsidP="00542BBB">
      <w:pPr>
        <w:pStyle w:val="Akapitzlist"/>
        <w:numPr>
          <w:ilvl w:val="1"/>
          <w:numId w:val="136"/>
        </w:numPr>
        <w:spacing w:line="288"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d</w:t>
      </w:r>
      <w:r w:rsidR="00A115D2" w:rsidRPr="00DB7453">
        <w:rPr>
          <w:rFonts w:ascii="Arial" w:hAnsi="Arial" w:cs="Arial"/>
          <w:color w:val="000000" w:themeColor="text1"/>
          <w:sz w:val="22"/>
          <w:szCs w:val="22"/>
        </w:rPr>
        <w:t>okumenty</w:t>
      </w:r>
      <w:r>
        <w:rPr>
          <w:rFonts w:ascii="Arial" w:hAnsi="Arial" w:cs="Arial"/>
          <w:color w:val="000000" w:themeColor="text1"/>
          <w:sz w:val="22"/>
          <w:szCs w:val="22"/>
        </w:rPr>
        <w:t>, o których mowa w pkt 12</w:t>
      </w:r>
      <w:r w:rsidR="00A115D2" w:rsidRPr="00DB7453">
        <w:rPr>
          <w:rFonts w:ascii="Arial" w:hAnsi="Arial" w:cs="Arial"/>
          <w:color w:val="000000" w:themeColor="text1"/>
          <w:sz w:val="22"/>
          <w:szCs w:val="22"/>
        </w:rPr>
        <w:t xml:space="preserve"> muszą być sporządzone w języku polskim. </w:t>
      </w:r>
      <w:r>
        <w:rPr>
          <w:rFonts w:ascii="Arial" w:hAnsi="Arial" w:cs="Arial"/>
          <w:color w:val="000000" w:themeColor="text1"/>
          <w:sz w:val="22"/>
          <w:szCs w:val="22"/>
        </w:rPr>
        <w:br/>
      </w:r>
      <w:r w:rsidR="00A115D2" w:rsidRPr="00DB7453">
        <w:rPr>
          <w:rFonts w:ascii="Arial" w:hAnsi="Arial" w:cs="Arial"/>
          <w:color w:val="000000" w:themeColor="text1"/>
          <w:sz w:val="22"/>
          <w:szCs w:val="22"/>
        </w:rPr>
        <w:t>W przypadku dokumentów obcojęzycznych Wykonawca dostarczy tłumaczenia tych dokumentów na język polski.</w:t>
      </w:r>
    </w:p>
    <w:p w14:paraId="525F7F5A" w14:textId="77777777" w:rsidR="00BE4D33" w:rsidRDefault="00DB7453" w:rsidP="00542BBB">
      <w:pPr>
        <w:pStyle w:val="Akapitzlist"/>
        <w:numPr>
          <w:ilvl w:val="1"/>
          <w:numId w:val="136"/>
        </w:numPr>
        <w:spacing w:line="288" w:lineRule="auto"/>
        <w:jc w:val="both"/>
        <w:rPr>
          <w:rFonts w:ascii="Arial" w:hAnsi="Arial" w:cs="Arial"/>
          <w:color w:val="000000" w:themeColor="text1"/>
          <w:sz w:val="22"/>
          <w:szCs w:val="22"/>
        </w:rPr>
      </w:pPr>
      <w:r>
        <w:rPr>
          <w:rFonts w:ascii="Arial" w:hAnsi="Arial" w:cs="Arial"/>
          <w:color w:val="000000" w:themeColor="text1"/>
          <w:sz w:val="22"/>
          <w:szCs w:val="22"/>
        </w:rPr>
        <w:t>u</w:t>
      </w:r>
      <w:r w:rsidR="00A115D2" w:rsidRPr="00DB7453">
        <w:rPr>
          <w:rFonts w:ascii="Arial" w:hAnsi="Arial" w:cs="Arial"/>
          <w:color w:val="000000" w:themeColor="text1"/>
          <w:sz w:val="22"/>
          <w:szCs w:val="22"/>
        </w:rPr>
        <w:t>rządzenia powinny być zabezpieczone przed korozją i wpływami atmosferycznymi, posiadać wysoką jakość i trwałość.</w:t>
      </w:r>
    </w:p>
    <w:p w14:paraId="59A05552" w14:textId="64548930" w:rsidR="00A115D2" w:rsidRPr="00BE4D33" w:rsidRDefault="00BE4D33" w:rsidP="00542BBB">
      <w:pPr>
        <w:pStyle w:val="Akapitzlist"/>
        <w:numPr>
          <w:ilvl w:val="1"/>
          <w:numId w:val="136"/>
        </w:numPr>
        <w:spacing w:line="288" w:lineRule="auto"/>
        <w:jc w:val="both"/>
        <w:rPr>
          <w:rFonts w:ascii="Arial" w:hAnsi="Arial" w:cs="Arial"/>
          <w:color w:val="000000" w:themeColor="text1"/>
          <w:sz w:val="22"/>
          <w:szCs w:val="22"/>
        </w:rPr>
      </w:pPr>
      <w:r w:rsidRPr="00BE4D33">
        <w:rPr>
          <w:rFonts w:ascii="Arial" w:eastAsia="Calibri" w:hAnsi="Arial" w:cs="Arial"/>
          <w:color w:val="auto"/>
          <w:sz w:val="22"/>
          <w:szCs w:val="22"/>
          <w:lang w:eastAsia="en-US"/>
        </w:rPr>
        <w:t>Zamawiający wymaga od Wykonawcy udzielenia gwarancji na wykonany przedmiot zamówienia na minimalny okres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Okres rękojmi wynosi 5 lat;</w:t>
      </w:r>
    </w:p>
    <w:p w14:paraId="7A644126" w14:textId="77777777" w:rsidR="00BE4D33" w:rsidRDefault="00BE4D33" w:rsidP="00542BBB">
      <w:pPr>
        <w:pStyle w:val="Akapitzlist"/>
        <w:numPr>
          <w:ilvl w:val="0"/>
          <w:numId w:val="134"/>
        </w:numPr>
        <w:tabs>
          <w:tab w:val="left" w:pos="426"/>
        </w:tabs>
        <w:spacing w:line="288" w:lineRule="auto"/>
        <w:jc w:val="both"/>
        <w:rPr>
          <w:rFonts w:ascii="Arial" w:hAnsi="Arial" w:cs="Arial"/>
          <w:color w:val="auto"/>
          <w:sz w:val="22"/>
          <w:szCs w:val="22"/>
        </w:rPr>
      </w:pPr>
      <w:r w:rsidRPr="00524BFA">
        <w:rPr>
          <w:rFonts w:ascii="Arial" w:hAnsi="Arial" w:cs="Arial"/>
          <w:color w:val="auto"/>
          <w:sz w:val="22"/>
          <w:szCs w:val="22"/>
        </w:rPr>
        <w:t>Użyte w dokumentacji projektowej rysunki są rysunkami przykładowymi/poglądowymi.</w:t>
      </w:r>
    </w:p>
    <w:p w14:paraId="71FA6842" w14:textId="77777777" w:rsidR="00BE4D33" w:rsidRPr="00B82AE2" w:rsidRDefault="00BE4D33" w:rsidP="00BE4D33">
      <w:pPr>
        <w:spacing w:line="288" w:lineRule="auto"/>
        <w:jc w:val="both"/>
        <w:rPr>
          <w:rFonts w:ascii="Arial" w:hAnsi="Arial" w:cs="Arial"/>
          <w:color w:val="auto"/>
          <w:sz w:val="8"/>
          <w:szCs w:val="8"/>
        </w:rPr>
      </w:pPr>
    </w:p>
    <w:p w14:paraId="57600B36" w14:textId="0E99F9A3" w:rsidR="00A115D2" w:rsidRDefault="00BE4D33" w:rsidP="00B82AE2">
      <w:pPr>
        <w:pStyle w:val="Akapitzlist"/>
        <w:spacing w:line="288" w:lineRule="auto"/>
        <w:ind w:left="284"/>
        <w:jc w:val="both"/>
        <w:rPr>
          <w:rFonts w:ascii="Arial" w:hAnsi="Arial" w:cs="Arial"/>
          <w:color w:val="auto"/>
          <w:sz w:val="22"/>
          <w:szCs w:val="22"/>
        </w:rPr>
      </w:pPr>
      <w:r w:rsidRPr="00BE4D33">
        <w:rPr>
          <w:rFonts w:ascii="Arial" w:hAnsi="Arial" w:cs="Arial"/>
          <w:b/>
          <w:bCs/>
          <w:color w:val="auto"/>
          <w:sz w:val="22"/>
          <w:szCs w:val="22"/>
        </w:rPr>
        <w:t>UWAGA !</w:t>
      </w:r>
      <w:r w:rsidRPr="00BE4D33">
        <w:rPr>
          <w:rFonts w:ascii="Arial" w:hAnsi="Arial" w:cs="Arial"/>
          <w:color w:val="auto"/>
          <w:sz w:val="22"/>
          <w:szCs w:val="22"/>
        </w:rPr>
        <w:t xml:space="preserve"> </w:t>
      </w:r>
      <w:r w:rsidR="00A115D2" w:rsidRPr="009F68C0">
        <w:rPr>
          <w:rFonts w:ascii="Arial" w:hAnsi="Arial" w:cs="Arial"/>
          <w:color w:val="auto"/>
          <w:sz w:val="22"/>
          <w:szCs w:val="22"/>
        </w:rPr>
        <w:t xml:space="preserve">Załączony do SWZ przedmiar robót służy wyłącznie jako materiał pomocniczy do sporządzenia oferty. Wykonawca winien wyliczyć cenę ofertową w oparciu o niniejszy Opis przedmiotu zamówienia, projekt wykonawczy, </w:t>
      </w:r>
      <w:proofErr w:type="spellStart"/>
      <w:r w:rsidR="00A115D2" w:rsidRPr="009F68C0">
        <w:rPr>
          <w:rFonts w:ascii="Arial" w:hAnsi="Arial" w:cs="Arial"/>
          <w:color w:val="auto"/>
          <w:sz w:val="22"/>
          <w:szCs w:val="22"/>
        </w:rPr>
        <w:t>STWiORB</w:t>
      </w:r>
      <w:proofErr w:type="spellEnd"/>
      <w:r w:rsidR="00A115D2" w:rsidRPr="009F68C0">
        <w:rPr>
          <w:rFonts w:ascii="Arial" w:hAnsi="Arial" w:cs="Arial"/>
          <w:color w:val="auto"/>
          <w:sz w:val="22"/>
          <w:szCs w:val="22"/>
        </w:rPr>
        <w:t xml:space="preserve"> oraz pozostałe zapisy ujęte w SWZ.</w:t>
      </w:r>
    </w:p>
    <w:p w14:paraId="1A9B05F7" w14:textId="58728F4D" w:rsidR="00A115D2" w:rsidRPr="00940299" w:rsidRDefault="00A115D2" w:rsidP="00542BBB">
      <w:pPr>
        <w:pStyle w:val="Nagwek2"/>
        <w:widowControl/>
        <w:numPr>
          <w:ilvl w:val="2"/>
          <w:numId w:val="110"/>
        </w:numPr>
        <w:tabs>
          <w:tab w:val="left" w:pos="284"/>
        </w:tabs>
        <w:suppressAutoHyphens w:val="0"/>
        <w:overflowPunct w:val="0"/>
        <w:autoSpaceDE w:val="0"/>
        <w:autoSpaceDN w:val="0"/>
        <w:adjustRightInd w:val="0"/>
        <w:spacing w:before="0" w:after="0" w:line="288" w:lineRule="auto"/>
        <w:ind w:hanging="2700"/>
        <w:rPr>
          <w:bCs w:val="0"/>
          <w:i w:val="0"/>
          <w:noProof/>
          <w:sz w:val="22"/>
          <w:szCs w:val="22"/>
        </w:rPr>
      </w:pPr>
      <w:bookmarkStart w:id="24" w:name="_Toc446459897"/>
      <w:bookmarkStart w:id="25" w:name="_Toc465790124"/>
      <w:bookmarkStart w:id="26" w:name="_Toc466452287"/>
      <w:bookmarkStart w:id="27" w:name="_Toc468348534"/>
      <w:bookmarkStart w:id="28" w:name="_Toc471729834"/>
      <w:bookmarkStart w:id="29" w:name="_Toc129095929"/>
      <w:r w:rsidRPr="00940299">
        <w:rPr>
          <w:bCs w:val="0"/>
          <w:i w:val="0"/>
          <w:noProof/>
          <w:sz w:val="22"/>
          <w:szCs w:val="22"/>
        </w:rPr>
        <w:t xml:space="preserve">Podstawowe wymagania dotyczące </w:t>
      </w:r>
      <w:r>
        <w:rPr>
          <w:bCs w:val="0"/>
          <w:i w:val="0"/>
          <w:noProof/>
          <w:sz w:val="22"/>
          <w:szCs w:val="22"/>
        </w:rPr>
        <w:t>prac/</w:t>
      </w:r>
      <w:r w:rsidRPr="00940299">
        <w:rPr>
          <w:bCs w:val="0"/>
          <w:i w:val="0"/>
          <w:noProof/>
          <w:sz w:val="22"/>
          <w:szCs w:val="22"/>
        </w:rPr>
        <w:t>robót</w:t>
      </w:r>
      <w:bookmarkEnd w:id="24"/>
      <w:bookmarkEnd w:id="25"/>
      <w:bookmarkEnd w:id="26"/>
      <w:bookmarkEnd w:id="27"/>
      <w:bookmarkEnd w:id="28"/>
      <w:bookmarkEnd w:id="29"/>
    </w:p>
    <w:p w14:paraId="4840850F" w14:textId="77777777" w:rsidR="00A115D2" w:rsidRPr="00DF10D8" w:rsidRDefault="00A115D2" w:rsidP="00A115D2">
      <w:pPr>
        <w:spacing w:line="288" w:lineRule="auto"/>
        <w:jc w:val="both"/>
        <w:rPr>
          <w:rFonts w:ascii="Arial" w:hAnsi="Arial" w:cs="Arial"/>
          <w:sz w:val="12"/>
          <w:szCs w:val="12"/>
        </w:rPr>
      </w:pPr>
    </w:p>
    <w:p w14:paraId="6EA5C5BB" w14:textId="77777777" w:rsidR="009F68C0" w:rsidRDefault="00A115D2" w:rsidP="00D67984">
      <w:pPr>
        <w:pStyle w:val="Akapitzlist"/>
        <w:numPr>
          <w:ilvl w:val="3"/>
          <w:numId w:val="90"/>
        </w:numPr>
        <w:spacing w:line="288" w:lineRule="auto"/>
        <w:ind w:left="426" w:hanging="284"/>
        <w:jc w:val="both"/>
        <w:rPr>
          <w:rFonts w:ascii="Arial" w:hAnsi="Arial" w:cs="Arial"/>
          <w:sz w:val="22"/>
          <w:szCs w:val="22"/>
        </w:rPr>
      </w:pPr>
      <w:r w:rsidRPr="009F68C0">
        <w:rPr>
          <w:rFonts w:ascii="Arial" w:hAnsi="Arial" w:cs="Arial"/>
          <w:sz w:val="22"/>
          <w:szCs w:val="22"/>
        </w:rPr>
        <w:t xml:space="preserve">Wykonawca jest odpowiedzialny za jakość wykonanych prac/robót, bezpieczeństwo wszelkich czynności na terenie inwestycji/budowy, materiały użyte przy pracach/budowie oraz za ich zgodność z SWZ i poleceniami inspektorów nadzoru inwestorskiego. </w:t>
      </w:r>
      <w:bookmarkStart w:id="30" w:name="_Toc446459898"/>
      <w:bookmarkStart w:id="31" w:name="_Toc465790125"/>
      <w:bookmarkStart w:id="32" w:name="_Toc466452288"/>
      <w:bookmarkStart w:id="33" w:name="_Toc468348535"/>
      <w:bookmarkStart w:id="34" w:name="_Toc471729835"/>
      <w:bookmarkStart w:id="35" w:name="_Toc129095930"/>
    </w:p>
    <w:p w14:paraId="5F032431" w14:textId="3FF32A2D" w:rsidR="00A115D2" w:rsidRPr="009F68C0" w:rsidRDefault="00A115D2" w:rsidP="00D67984">
      <w:pPr>
        <w:pStyle w:val="Akapitzlist"/>
        <w:numPr>
          <w:ilvl w:val="3"/>
          <w:numId w:val="90"/>
        </w:numPr>
        <w:spacing w:line="288" w:lineRule="auto"/>
        <w:ind w:left="426" w:hanging="284"/>
        <w:jc w:val="both"/>
        <w:rPr>
          <w:rFonts w:ascii="Arial" w:hAnsi="Arial" w:cs="Arial"/>
          <w:sz w:val="22"/>
          <w:szCs w:val="22"/>
        </w:rPr>
      </w:pPr>
      <w:r w:rsidRPr="009F68C0">
        <w:rPr>
          <w:rFonts w:ascii="Arial" w:hAnsi="Arial" w:cs="Arial"/>
          <w:sz w:val="22"/>
          <w:szCs w:val="22"/>
        </w:rPr>
        <w:t>Teren inwestycji/budowy</w:t>
      </w:r>
      <w:bookmarkEnd w:id="30"/>
      <w:bookmarkEnd w:id="31"/>
      <w:bookmarkEnd w:id="32"/>
      <w:bookmarkEnd w:id="33"/>
      <w:bookmarkEnd w:id="34"/>
      <w:bookmarkEnd w:id="35"/>
    </w:p>
    <w:p w14:paraId="16905F58" w14:textId="77777777" w:rsidR="00A115D2" w:rsidRPr="002E4E30" w:rsidRDefault="00A115D2" w:rsidP="00A115D2">
      <w:pPr>
        <w:spacing w:line="288" w:lineRule="auto"/>
        <w:jc w:val="both"/>
        <w:rPr>
          <w:rFonts w:ascii="Arial" w:hAnsi="Arial" w:cs="Arial"/>
          <w:sz w:val="8"/>
          <w:szCs w:val="8"/>
        </w:rPr>
      </w:pPr>
    </w:p>
    <w:p w14:paraId="141CA763" w14:textId="68973B83" w:rsidR="009B4064" w:rsidRDefault="00A115D2" w:rsidP="00542BBB">
      <w:pPr>
        <w:pStyle w:val="Akapitzlist"/>
        <w:numPr>
          <w:ilvl w:val="1"/>
          <w:numId w:val="135"/>
        </w:numPr>
        <w:spacing w:line="288" w:lineRule="auto"/>
        <w:jc w:val="both"/>
        <w:rPr>
          <w:rFonts w:ascii="Arial" w:hAnsi="Arial" w:cs="Arial"/>
          <w:sz w:val="22"/>
          <w:szCs w:val="22"/>
        </w:rPr>
      </w:pPr>
      <w:r w:rsidRPr="009F68C0">
        <w:rPr>
          <w:rFonts w:ascii="Arial" w:hAnsi="Arial" w:cs="Arial"/>
          <w:sz w:val="22"/>
          <w:szCs w:val="22"/>
        </w:rPr>
        <w:t xml:space="preserve">Zamawiający przekaże Wykonawcy prawo dostępu do terenu inwestycji zgodnie </w:t>
      </w:r>
      <w:r w:rsidR="009B4064">
        <w:rPr>
          <w:rFonts w:ascii="Arial" w:hAnsi="Arial" w:cs="Arial"/>
          <w:sz w:val="22"/>
          <w:szCs w:val="22"/>
        </w:rPr>
        <w:br/>
      </w:r>
      <w:r w:rsidRPr="009F68C0">
        <w:rPr>
          <w:rFonts w:ascii="Arial" w:hAnsi="Arial" w:cs="Arial"/>
          <w:sz w:val="22"/>
          <w:szCs w:val="22"/>
        </w:rPr>
        <w:t>z umową</w:t>
      </w:r>
      <w:r w:rsidR="0062313F">
        <w:rPr>
          <w:rFonts w:ascii="Arial" w:hAnsi="Arial" w:cs="Arial"/>
          <w:sz w:val="22"/>
          <w:szCs w:val="22"/>
        </w:rPr>
        <w:t>,</w:t>
      </w:r>
    </w:p>
    <w:p w14:paraId="76B5D719" w14:textId="14979731" w:rsidR="009B4064" w:rsidRPr="009B4064" w:rsidRDefault="009B4064" w:rsidP="00542BBB">
      <w:pPr>
        <w:pStyle w:val="Akapitzlist"/>
        <w:numPr>
          <w:ilvl w:val="1"/>
          <w:numId w:val="135"/>
        </w:numPr>
        <w:spacing w:line="288" w:lineRule="auto"/>
        <w:jc w:val="both"/>
        <w:rPr>
          <w:rFonts w:ascii="Arial" w:hAnsi="Arial" w:cs="Arial"/>
          <w:sz w:val="22"/>
          <w:szCs w:val="22"/>
        </w:rPr>
      </w:pPr>
      <w:r>
        <w:rPr>
          <w:rFonts w:ascii="Arial" w:hAnsi="Arial" w:cs="Arial"/>
          <w:sz w:val="22"/>
          <w:szCs w:val="22"/>
        </w:rPr>
        <w:t>w</w:t>
      </w:r>
      <w:r w:rsidR="00A115D2" w:rsidRPr="009B4064">
        <w:rPr>
          <w:rFonts w:ascii="Arial" w:hAnsi="Arial" w:cs="Arial"/>
          <w:sz w:val="22"/>
          <w:szCs w:val="22"/>
        </w:rPr>
        <w:t xml:space="preserve">arunkiem rozpoczęcia prac/robót na terenie inwestycji jest powiadomienie przez Wykonawcę, z odpowiednim wyprzedzeniem, zainteresowanych stron (właścicieli i/lub gestorów infrastruktury technicznej i innych) o zamiarze rozpoczęcia prac/robót, przewidywanym terminie ich zakończenia, uporządkowania terenu oraz zasadach rekompensaty za ewentualne szkody powstałe w trakcie </w:t>
      </w:r>
      <w:r w:rsidR="00A115D2" w:rsidRPr="009B4064">
        <w:rPr>
          <w:rFonts w:ascii="Arial" w:hAnsi="Arial" w:cs="Arial"/>
          <w:color w:val="000000" w:themeColor="text1"/>
          <w:sz w:val="22"/>
          <w:szCs w:val="22"/>
        </w:rPr>
        <w:t xml:space="preserve">prowadzenia  prac/robót, </w:t>
      </w:r>
      <w:r>
        <w:rPr>
          <w:rFonts w:ascii="Arial" w:hAnsi="Arial" w:cs="Arial"/>
          <w:color w:val="000000" w:themeColor="text1"/>
          <w:sz w:val="22"/>
          <w:szCs w:val="22"/>
        </w:rPr>
        <w:br/>
      </w:r>
      <w:r w:rsidR="00A115D2" w:rsidRPr="009B4064">
        <w:rPr>
          <w:rFonts w:ascii="Arial" w:hAnsi="Arial" w:cs="Arial"/>
          <w:color w:val="000000" w:themeColor="text1"/>
          <w:sz w:val="22"/>
          <w:szCs w:val="22"/>
        </w:rPr>
        <w:t xml:space="preserve">a także wykonania dokumentacji fotograficznej terenu inwestycji oraz terenów </w:t>
      </w:r>
      <w:r>
        <w:rPr>
          <w:rFonts w:ascii="Arial" w:hAnsi="Arial" w:cs="Arial"/>
          <w:color w:val="000000" w:themeColor="text1"/>
          <w:sz w:val="22"/>
          <w:szCs w:val="22"/>
        </w:rPr>
        <w:br/>
      </w:r>
      <w:r w:rsidR="00A115D2" w:rsidRPr="009B4064">
        <w:rPr>
          <w:rFonts w:ascii="Arial" w:hAnsi="Arial" w:cs="Arial"/>
          <w:color w:val="000000" w:themeColor="text1"/>
          <w:sz w:val="22"/>
          <w:szCs w:val="22"/>
        </w:rPr>
        <w:t>i obiektów przyległych</w:t>
      </w:r>
      <w:r w:rsidR="0062313F">
        <w:rPr>
          <w:rFonts w:ascii="Arial" w:hAnsi="Arial" w:cs="Arial"/>
          <w:color w:val="000000" w:themeColor="text1"/>
          <w:sz w:val="22"/>
          <w:szCs w:val="22"/>
        </w:rPr>
        <w:t>,</w:t>
      </w:r>
    </w:p>
    <w:p w14:paraId="477A1DFF" w14:textId="2D72F613" w:rsidR="009B4064" w:rsidRDefault="00A115D2" w:rsidP="00542BBB">
      <w:pPr>
        <w:pStyle w:val="Akapitzlist"/>
        <w:numPr>
          <w:ilvl w:val="1"/>
          <w:numId w:val="135"/>
        </w:numPr>
        <w:spacing w:line="288" w:lineRule="auto"/>
        <w:ind w:left="709"/>
        <w:jc w:val="both"/>
        <w:rPr>
          <w:rFonts w:ascii="Arial" w:hAnsi="Arial" w:cs="Arial"/>
          <w:sz w:val="22"/>
          <w:szCs w:val="22"/>
        </w:rPr>
      </w:pPr>
      <w:r w:rsidRPr="009B4064">
        <w:rPr>
          <w:rFonts w:ascii="Arial" w:hAnsi="Arial" w:cs="Arial"/>
          <w:sz w:val="22"/>
          <w:szCs w:val="22"/>
        </w:rPr>
        <w:t>Wykonawca jest zobowiązany do przestrzegania warunków wydanych przez jednostki uzgadniające, opiniujące oraz właścicieli terenów, na których prowadzone będą prace/roboty</w:t>
      </w:r>
      <w:r w:rsidR="0062313F">
        <w:rPr>
          <w:rFonts w:ascii="Arial" w:hAnsi="Arial" w:cs="Arial"/>
          <w:sz w:val="22"/>
          <w:szCs w:val="22"/>
        </w:rPr>
        <w:t>,</w:t>
      </w:r>
    </w:p>
    <w:p w14:paraId="02A5DF36" w14:textId="28D5E706" w:rsidR="009B4064" w:rsidRDefault="00A115D2" w:rsidP="00542BBB">
      <w:pPr>
        <w:pStyle w:val="Akapitzlist"/>
        <w:numPr>
          <w:ilvl w:val="1"/>
          <w:numId w:val="135"/>
        </w:numPr>
        <w:spacing w:line="288" w:lineRule="auto"/>
        <w:jc w:val="both"/>
        <w:rPr>
          <w:rFonts w:ascii="Arial" w:hAnsi="Arial" w:cs="Arial"/>
          <w:sz w:val="22"/>
          <w:szCs w:val="22"/>
        </w:rPr>
      </w:pPr>
      <w:r w:rsidRPr="009B4064">
        <w:rPr>
          <w:rFonts w:ascii="Arial" w:hAnsi="Arial" w:cs="Arial"/>
          <w:sz w:val="22"/>
          <w:szCs w:val="22"/>
        </w:rPr>
        <w:t xml:space="preserve">Wykonawca jest zobowiązany do pokrycia uzasadnionych roszczeń stron trzecich, powstałych w wyniku działań Wykonawcy związanych z realizacją  </w:t>
      </w:r>
      <w:r w:rsidR="009B4064">
        <w:rPr>
          <w:rFonts w:ascii="Arial" w:hAnsi="Arial" w:cs="Arial"/>
          <w:sz w:val="22"/>
          <w:szCs w:val="22"/>
        </w:rPr>
        <w:t>u</w:t>
      </w:r>
      <w:r w:rsidRPr="009B4064">
        <w:rPr>
          <w:rFonts w:ascii="Arial" w:hAnsi="Arial" w:cs="Arial"/>
          <w:sz w:val="22"/>
          <w:szCs w:val="22"/>
        </w:rPr>
        <w:t>mowy</w:t>
      </w:r>
      <w:r w:rsidR="0062313F">
        <w:rPr>
          <w:rFonts w:ascii="Arial" w:hAnsi="Arial" w:cs="Arial"/>
          <w:sz w:val="22"/>
          <w:szCs w:val="22"/>
        </w:rPr>
        <w:t>,</w:t>
      </w:r>
    </w:p>
    <w:p w14:paraId="627DCC4C" w14:textId="1DA61B50" w:rsidR="009C79B3" w:rsidRPr="002B5F6A" w:rsidRDefault="00A115D2" w:rsidP="00542BBB">
      <w:pPr>
        <w:pStyle w:val="Akapitzlist"/>
        <w:numPr>
          <w:ilvl w:val="1"/>
          <w:numId w:val="135"/>
        </w:numPr>
        <w:spacing w:line="288" w:lineRule="auto"/>
        <w:jc w:val="both"/>
        <w:rPr>
          <w:rFonts w:ascii="Arial" w:hAnsi="Arial" w:cs="Arial"/>
          <w:sz w:val="22"/>
          <w:szCs w:val="22"/>
        </w:rPr>
      </w:pPr>
      <w:r w:rsidRPr="009B4064">
        <w:rPr>
          <w:rFonts w:ascii="Arial" w:hAnsi="Arial" w:cs="Arial"/>
          <w:sz w:val="22"/>
          <w:szCs w:val="22"/>
        </w:rPr>
        <w:t>Wykonawca jest zobowiązany do wykonania i utrzymania na własny koszt urządzeń i obiektów tymczasowych na terenie inwestycji oraz ponoszenia kosztów zużycia wody, energii elektrycznej i cieplnej w okresie realizacji umowy.</w:t>
      </w:r>
    </w:p>
    <w:p w14:paraId="6E91CB44" w14:textId="47C2B0B0" w:rsidR="00A115D2" w:rsidRPr="009B4064" w:rsidRDefault="00A115D2" w:rsidP="00D67984">
      <w:pPr>
        <w:pStyle w:val="Nagwek2"/>
        <w:widowControl/>
        <w:numPr>
          <w:ilvl w:val="3"/>
          <w:numId w:val="90"/>
        </w:numPr>
        <w:tabs>
          <w:tab w:val="left" w:pos="284"/>
        </w:tabs>
        <w:suppressAutoHyphens w:val="0"/>
        <w:overflowPunct w:val="0"/>
        <w:autoSpaceDE w:val="0"/>
        <w:autoSpaceDN w:val="0"/>
        <w:adjustRightInd w:val="0"/>
        <w:spacing w:before="0" w:after="0" w:line="288" w:lineRule="auto"/>
        <w:ind w:hanging="3229"/>
        <w:rPr>
          <w:b w:val="0"/>
          <w:i w:val="0"/>
          <w:noProof/>
          <w:sz w:val="22"/>
          <w:szCs w:val="22"/>
        </w:rPr>
      </w:pPr>
      <w:bookmarkStart w:id="36" w:name="_Toc446459900"/>
      <w:bookmarkStart w:id="37" w:name="_Toc465790127"/>
      <w:bookmarkStart w:id="38" w:name="_Toc466452290"/>
      <w:bookmarkStart w:id="39" w:name="_Toc468348537"/>
      <w:bookmarkStart w:id="40" w:name="_Toc471729837"/>
      <w:bookmarkStart w:id="41" w:name="_Toc129095932"/>
      <w:r w:rsidRPr="009B4064">
        <w:rPr>
          <w:b w:val="0"/>
          <w:i w:val="0"/>
          <w:noProof/>
          <w:sz w:val="22"/>
          <w:szCs w:val="22"/>
        </w:rPr>
        <w:t xml:space="preserve">Zabezpieczenie terenu </w:t>
      </w:r>
      <w:bookmarkEnd w:id="36"/>
      <w:bookmarkEnd w:id="37"/>
      <w:bookmarkEnd w:id="38"/>
      <w:bookmarkEnd w:id="39"/>
      <w:bookmarkEnd w:id="40"/>
      <w:bookmarkEnd w:id="41"/>
      <w:r w:rsidRPr="009B4064">
        <w:rPr>
          <w:b w:val="0"/>
          <w:i w:val="0"/>
          <w:noProof/>
          <w:sz w:val="22"/>
          <w:szCs w:val="22"/>
        </w:rPr>
        <w:t>inwestycji</w:t>
      </w:r>
    </w:p>
    <w:p w14:paraId="6A2FF11A" w14:textId="77777777" w:rsidR="00A115D2" w:rsidRPr="00716C08" w:rsidRDefault="00A115D2" w:rsidP="00A115D2">
      <w:pPr>
        <w:spacing w:line="288" w:lineRule="auto"/>
        <w:jc w:val="both"/>
        <w:rPr>
          <w:rFonts w:ascii="Arial" w:hAnsi="Arial" w:cs="Arial"/>
          <w:sz w:val="8"/>
          <w:szCs w:val="8"/>
        </w:rPr>
      </w:pPr>
    </w:p>
    <w:p w14:paraId="455040D1" w14:textId="4C7D0256" w:rsidR="0062313F" w:rsidRDefault="00A115D2" w:rsidP="00542BBB">
      <w:pPr>
        <w:pStyle w:val="Akapitzlist"/>
        <w:numPr>
          <w:ilvl w:val="0"/>
          <w:numId w:val="141"/>
        </w:numPr>
        <w:spacing w:line="288" w:lineRule="auto"/>
        <w:ind w:left="567" w:hanging="283"/>
        <w:jc w:val="both"/>
        <w:rPr>
          <w:rFonts w:ascii="Arial" w:hAnsi="Arial" w:cs="Arial"/>
          <w:sz w:val="22"/>
          <w:szCs w:val="22"/>
        </w:rPr>
      </w:pPr>
      <w:r w:rsidRPr="009B4064">
        <w:rPr>
          <w:rFonts w:ascii="Arial" w:hAnsi="Arial" w:cs="Arial"/>
          <w:sz w:val="22"/>
          <w:szCs w:val="22"/>
        </w:rPr>
        <w:t>Wykonawca jest zobowiązany do zapewnienia i utrzymania bezpieczeństwa terenu inwestycji/budowy oraz prac/robót poza terenem budowy w okresie trwania realizacji umowy, aż do zakończenia i odebrania  prac/robót</w:t>
      </w:r>
      <w:r w:rsidR="0062313F">
        <w:rPr>
          <w:rFonts w:ascii="Arial" w:hAnsi="Arial" w:cs="Arial"/>
          <w:sz w:val="22"/>
          <w:szCs w:val="22"/>
        </w:rPr>
        <w:t>,</w:t>
      </w:r>
      <w:r w:rsidRPr="009B4064">
        <w:rPr>
          <w:rFonts w:ascii="Arial" w:hAnsi="Arial" w:cs="Arial"/>
          <w:sz w:val="22"/>
          <w:szCs w:val="22"/>
        </w:rPr>
        <w:t xml:space="preserve"> </w:t>
      </w:r>
    </w:p>
    <w:p w14:paraId="1BCD9845" w14:textId="0C598AB1" w:rsidR="00A115D2" w:rsidRPr="0062313F" w:rsidRDefault="009A1DD3" w:rsidP="00542BBB">
      <w:pPr>
        <w:pStyle w:val="Akapitzlist"/>
        <w:numPr>
          <w:ilvl w:val="0"/>
          <w:numId w:val="141"/>
        </w:numPr>
        <w:spacing w:line="288" w:lineRule="auto"/>
        <w:ind w:left="567" w:hanging="283"/>
        <w:jc w:val="both"/>
        <w:rPr>
          <w:rFonts w:ascii="Arial" w:hAnsi="Arial" w:cs="Arial"/>
          <w:sz w:val="22"/>
          <w:szCs w:val="22"/>
        </w:rPr>
      </w:pPr>
      <w:r>
        <w:rPr>
          <w:rFonts w:ascii="Arial" w:hAnsi="Arial" w:cs="Arial"/>
          <w:sz w:val="22"/>
          <w:szCs w:val="22"/>
        </w:rPr>
        <w:t>W</w:t>
      </w:r>
      <w:r w:rsidR="009B4064" w:rsidRPr="0062313F">
        <w:rPr>
          <w:rFonts w:ascii="Arial" w:hAnsi="Arial" w:cs="Arial"/>
          <w:sz w:val="22"/>
          <w:szCs w:val="22"/>
        </w:rPr>
        <w:t xml:space="preserve"> </w:t>
      </w:r>
      <w:r w:rsidR="00A115D2" w:rsidRPr="0062313F">
        <w:rPr>
          <w:rFonts w:ascii="Arial" w:hAnsi="Arial" w:cs="Arial"/>
          <w:sz w:val="22"/>
          <w:szCs w:val="22"/>
        </w:rPr>
        <w:t>szczególności Wykonawca zastosuje się do niżej podanych wymagań:</w:t>
      </w:r>
    </w:p>
    <w:p w14:paraId="43DB7D4B" w14:textId="77777777" w:rsidR="009D437C" w:rsidRPr="009D437C" w:rsidRDefault="009D437C" w:rsidP="009D437C">
      <w:pPr>
        <w:pStyle w:val="Akapitzlist"/>
        <w:spacing w:line="288" w:lineRule="auto"/>
        <w:ind w:left="709"/>
        <w:jc w:val="both"/>
        <w:rPr>
          <w:rFonts w:ascii="Arial" w:hAnsi="Arial" w:cs="Arial"/>
          <w:sz w:val="4"/>
          <w:szCs w:val="4"/>
        </w:rPr>
      </w:pPr>
    </w:p>
    <w:p w14:paraId="21BB6D33" w14:textId="77777777" w:rsidR="009B4064" w:rsidRDefault="00A115D2" w:rsidP="00542BBB">
      <w:pPr>
        <w:pStyle w:val="Akapitzlist"/>
        <w:widowControl/>
        <w:numPr>
          <w:ilvl w:val="0"/>
          <w:numId w:val="115"/>
        </w:numPr>
        <w:suppressAutoHyphens w:val="0"/>
        <w:spacing w:line="288" w:lineRule="auto"/>
        <w:ind w:left="993" w:hanging="284"/>
        <w:jc w:val="both"/>
        <w:rPr>
          <w:rFonts w:ascii="Arial" w:hAnsi="Arial" w:cs="Arial"/>
          <w:sz w:val="22"/>
          <w:szCs w:val="22"/>
        </w:rPr>
      </w:pPr>
      <w:r>
        <w:rPr>
          <w:rFonts w:ascii="Arial" w:hAnsi="Arial" w:cs="Arial"/>
          <w:sz w:val="22"/>
          <w:szCs w:val="22"/>
        </w:rPr>
        <w:lastRenderedPageBreak/>
        <w:t>W</w:t>
      </w:r>
      <w:r w:rsidRPr="009A1670">
        <w:rPr>
          <w:rFonts w:ascii="Arial" w:hAnsi="Arial" w:cs="Arial"/>
          <w:sz w:val="22"/>
          <w:szCs w:val="22"/>
        </w:rPr>
        <w:t>ykonawca zabezpieczy i utrzyma warunki bezpiecznej pracy i pobytu osób wykonujących czynności związane z budową</w:t>
      </w:r>
      <w:r>
        <w:rPr>
          <w:rFonts w:ascii="Arial" w:hAnsi="Arial" w:cs="Arial"/>
          <w:sz w:val="22"/>
          <w:szCs w:val="22"/>
        </w:rPr>
        <w:t>/realizacją umowy</w:t>
      </w:r>
      <w:r w:rsidRPr="009A1670">
        <w:rPr>
          <w:rFonts w:ascii="Arial" w:hAnsi="Arial" w:cs="Arial"/>
          <w:sz w:val="22"/>
          <w:szCs w:val="22"/>
        </w:rPr>
        <w:t xml:space="preserve"> i nienaruszalność ich mienia służącego do pracy, a także zabezpieczy teren </w:t>
      </w:r>
      <w:r>
        <w:rPr>
          <w:rFonts w:ascii="Arial" w:hAnsi="Arial" w:cs="Arial"/>
          <w:sz w:val="22"/>
          <w:szCs w:val="22"/>
        </w:rPr>
        <w:t>inwestycji/</w:t>
      </w:r>
      <w:r w:rsidRPr="009A1670">
        <w:rPr>
          <w:rFonts w:ascii="Arial" w:hAnsi="Arial" w:cs="Arial"/>
          <w:sz w:val="22"/>
          <w:szCs w:val="22"/>
        </w:rPr>
        <w:t>budowy przed dostępem osób nieupoważnionych</w:t>
      </w:r>
      <w:r w:rsidR="009B4064">
        <w:rPr>
          <w:rFonts w:ascii="Arial" w:hAnsi="Arial" w:cs="Arial"/>
          <w:sz w:val="22"/>
          <w:szCs w:val="22"/>
        </w:rPr>
        <w:t>,</w:t>
      </w:r>
    </w:p>
    <w:p w14:paraId="50872F36" w14:textId="77777777" w:rsidR="009B4064" w:rsidRDefault="00A115D2" w:rsidP="00542BBB">
      <w:pPr>
        <w:pStyle w:val="Akapitzlist"/>
        <w:widowControl/>
        <w:numPr>
          <w:ilvl w:val="0"/>
          <w:numId w:val="115"/>
        </w:numPr>
        <w:suppressAutoHyphens w:val="0"/>
        <w:spacing w:line="288" w:lineRule="auto"/>
        <w:ind w:left="993" w:hanging="284"/>
        <w:jc w:val="both"/>
        <w:rPr>
          <w:rFonts w:ascii="Arial" w:hAnsi="Arial" w:cs="Arial"/>
          <w:sz w:val="22"/>
          <w:szCs w:val="22"/>
        </w:rPr>
      </w:pPr>
      <w:r w:rsidRPr="009B4064">
        <w:rPr>
          <w:rFonts w:ascii="Arial" w:hAnsi="Arial" w:cs="Arial"/>
          <w:sz w:val="22"/>
          <w:szCs w:val="22"/>
        </w:rPr>
        <w:t>w czasie wykonywania prac/robót Wykonawca dostarczy, zainstaluje i będzie obsługiwał wszystkie tymczasowe urządzenia zabezpieczające jeśli będzie to wymagane</w:t>
      </w:r>
      <w:r w:rsidR="009B4064">
        <w:rPr>
          <w:rFonts w:ascii="Arial" w:hAnsi="Arial" w:cs="Arial"/>
          <w:sz w:val="22"/>
          <w:szCs w:val="22"/>
        </w:rPr>
        <w:t>,</w:t>
      </w:r>
    </w:p>
    <w:p w14:paraId="58A723BF" w14:textId="77777777" w:rsidR="009B4064" w:rsidRDefault="00A115D2" w:rsidP="00542BBB">
      <w:pPr>
        <w:pStyle w:val="Akapitzlist"/>
        <w:widowControl/>
        <w:numPr>
          <w:ilvl w:val="0"/>
          <w:numId w:val="115"/>
        </w:numPr>
        <w:suppressAutoHyphens w:val="0"/>
        <w:spacing w:line="288" w:lineRule="auto"/>
        <w:ind w:left="993" w:hanging="284"/>
        <w:jc w:val="both"/>
        <w:rPr>
          <w:rFonts w:ascii="Arial" w:hAnsi="Arial" w:cs="Arial"/>
          <w:sz w:val="22"/>
          <w:szCs w:val="22"/>
        </w:rPr>
      </w:pPr>
      <w:r w:rsidRPr="009B4064">
        <w:rPr>
          <w:rFonts w:ascii="Arial" w:hAnsi="Arial" w:cs="Arial"/>
          <w:sz w:val="22"/>
          <w:szCs w:val="22"/>
        </w:rPr>
        <w:t>Wykonawca podejmie odpowiednie środki w celu zabezpieczenia dróg, objazdów prowadzących do terenu inwestycji przed uszkodzeniem spowodowanym jego środkami transportu lub jego podwykonawców i dostawców na własny koszt;</w:t>
      </w:r>
    </w:p>
    <w:p w14:paraId="35FBC90E" w14:textId="6D876DB3" w:rsidR="009B4064" w:rsidRDefault="00A115D2" w:rsidP="00542BBB">
      <w:pPr>
        <w:pStyle w:val="Akapitzlist"/>
        <w:widowControl/>
        <w:numPr>
          <w:ilvl w:val="0"/>
          <w:numId w:val="115"/>
        </w:numPr>
        <w:suppressAutoHyphens w:val="0"/>
        <w:spacing w:line="288" w:lineRule="auto"/>
        <w:ind w:left="993" w:hanging="284"/>
        <w:jc w:val="both"/>
        <w:rPr>
          <w:rFonts w:ascii="Arial" w:hAnsi="Arial" w:cs="Arial"/>
          <w:sz w:val="22"/>
          <w:szCs w:val="22"/>
        </w:rPr>
      </w:pPr>
      <w:r w:rsidRPr="009B4064">
        <w:rPr>
          <w:rFonts w:ascii="Arial" w:hAnsi="Arial" w:cs="Arial"/>
          <w:sz w:val="22"/>
          <w:szCs w:val="22"/>
        </w:rPr>
        <w:t>wszelkie kolizje należy odpowiednio zabezpieczyć zgodnie z wymogami Polskich Norm</w:t>
      </w:r>
      <w:r w:rsidR="009B4064">
        <w:rPr>
          <w:rFonts w:ascii="Arial" w:hAnsi="Arial" w:cs="Arial"/>
          <w:sz w:val="22"/>
          <w:szCs w:val="22"/>
        </w:rPr>
        <w:t xml:space="preserve"> lub równoważnymi</w:t>
      </w:r>
      <w:r w:rsidRPr="009B4064">
        <w:rPr>
          <w:rFonts w:ascii="Arial" w:hAnsi="Arial" w:cs="Arial"/>
          <w:sz w:val="22"/>
          <w:szCs w:val="22"/>
        </w:rPr>
        <w:t>, dokumentacj</w:t>
      </w:r>
      <w:r w:rsidR="009B4064">
        <w:rPr>
          <w:rFonts w:ascii="Arial" w:hAnsi="Arial" w:cs="Arial"/>
          <w:sz w:val="22"/>
          <w:szCs w:val="22"/>
        </w:rPr>
        <w:t>ą</w:t>
      </w:r>
      <w:r w:rsidRPr="009B4064">
        <w:rPr>
          <w:rFonts w:ascii="Arial" w:hAnsi="Arial" w:cs="Arial"/>
          <w:sz w:val="22"/>
          <w:szCs w:val="22"/>
        </w:rPr>
        <w:t xml:space="preserve"> projektow</w:t>
      </w:r>
      <w:r w:rsidR="009B4064">
        <w:rPr>
          <w:rFonts w:ascii="Arial" w:hAnsi="Arial" w:cs="Arial"/>
          <w:sz w:val="22"/>
          <w:szCs w:val="22"/>
        </w:rPr>
        <w:t>ą</w:t>
      </w:r>
      <w:r w:rsidRPr="009B4064">
        <w:rPr>
          <w:rFonts w:ascii="Arial" w:hAnsi="Arial" w:cs="Arial"/>
          <w:sz w:val="22"/>
          <w:szCs w:val="22"/>
        </w:rPr>
        <w:t xml:space="preserve"> i wymaga</w:t>
      </w:r>
      <w:r w:rsidR="009B4064">
        <w:rPr>
          <w:rFonts w:ascii="Arial" w:hAnsi="Arial" w:cs="Arial"/>
          <w:sz w:val="22"/>
          <w:szCs w:val="22"/>
        </w:rPr>
        <w:t>niami</w:t>
      </w:r>
      <w:r w:rsidRPr="009B4064">
        <w:rPr>
          <w:rFonts w:ascii="Arial" w:hAnsi="Arial" w:cs="Arial"/>
          <w:sz w:val="22"/>
          <w:szCs w:val="22"/>
        </w:rPr>
        <w:t xml:space="preserve"> użytkowników tych obiektów</w:t>
      </w:r>
      <w:r w:rsidR="009D437C">
        <w:rPr>
          <w:rFonts w:ascii="Arial" w:hAnsi="Arial" w:cs="Arial"/>
          <w:sz w:val="22"/>
          <w:szCs w:val="22"/>
        </w:rPr>
        <w:t>,</w:t>
      </w:r>
    </w:p>
    <w:p w14:paraId="2F402C50" w14:textId="2C34AD38" w:rsidR="009B4064" w:rsidRDefault="00A115D2" w:rsidP="00542BBB">
      <w:pPr>
        <w:pStyle w:val="Akapitzlist"/>
        <w:widowControl/>
        <w:numPr>
          <w:ilvl w:val="0"/>
          <w:numId w:val="115"/>
        </w:numPr>
        <w:suppressAutoHyphens w:val="0"/>
        <w:spacing w:line="288" w:lineRule="auto"/>
        <w:ind w:left="993" w:hanging="284"/>
        <w:jc w:val="both"/>
        <w:rPr>
          <w:rFonts w:ascii="Arial" w:hAnsi="Arial" w:cs="Arial"/>
          <w:sz w:val="22"/>
          <w:szCs w:val="22"/>
        </w:rPr>
      </w:pPr>
      <w:r w:rsidRPr="009B4064">
        <w:rPr>
          <w:rFonts w:ascii="Arial" w:hAnsi="Arial" w:cs="Arial"/>
          <w:sz w:val="22"/>
          <w:szCs w:val="22"/>
        </w:rPr>
        <w:t>Wykonawca w ramach umowy uprzątnie teren inwestycji/budowy po zakończeniu każdego elementu prac/robót i doprowadzi go do stanu pierwotnego niepogorszonego po zakończeniu robót i likwidacji terenu inwestycji/budowy</w:t>
      </w:r>
      <w:r w:rsidR="009D437C">
        <w:rPr>
          <w:rFonts w:ascii="Arial" w:hAnsi="Arial" w:cs="Arial"/>
          <w:sz w:val="22"/>
          <w:szCs w:val="22"/>
        </w:rPr>
        <w:t>,</w:t>
      </w:r>
    </w:p>
    <w:p w14:paraId="390CC63C" w14:textId="0EF9A34A" w:rsidR="00A115D2" w:rsidRPr="009B4064" w:rsidRDefault="00A115D2" w:rsidP="00542BBB">
      <w:pPr>
        <w:pStyle w:val="Akapitzlist"/>
        <w:widowControl/>
        <w:numPr>
          <w:ilvl w:val="0"/>
          <w:numId w:val="115"/>
        </w:numPr>
        <w:suppressAutoHyphens w:val="0"/>
        <w:spacing w:line="288" w:lineRule="auto"/>
        <w:ind w:left="993" w:hanging="284"/>
        <w:jc w:val="both"/>
        <w:rPr>
          <w:rFonts w:ascii="Arial" w:hAnsi="Arial" w:cs="Arial"/>
          <w:sz w:val="22"/>
          <w:szCs w:val="22"/>
        </w:rPr>
      </w:pPr>
      <w:r w:rsidRPr="009B4064">
        <w:rPr>
          <w:rFonts w:ascii="Arial" w:eastAsia="Calibri" w:hAnsi="Arial" w:cs="Arial"/>
          <w:sz w:val="22"/>
          <w:szCs w:val="22"/>
        </w:rPr>
        <w:t xml:space="preserve">Wykonawca stosownie do zapisów Prawa budowlanego zawiadomi właściwy  organ wydający decyzję o pozwoleniu na budowę i/lub pozwoleniu na rozbiórkę, </w:t>
      </w:r>
      <w:r w:rsidR="00931FF1">
        <w:rPr>
          <w:rFonts w:ascii="Arial" w:eastAsia="Calibri" w:hAnsi="Arial" w:cs="Arial"/>
          <w:sz w:val="22"/>
          <w:szCs w:val="22"/>
        </w:rPr>
        <w:br/>
      </w:r>
      <w:r w:rsidRPr="009B4064">
        <w:rPr>
          <w:rFonts w:ascii="Arial" w:eastAsia="Calibri" w:hAnsi="Arial" w:cs="Arial"/>
          <w:sz w:val="22"/>
          <w:szCs w:val="22"/>
        </w:rPr>
        <w:t>o zamiarze rozpoczęcia robót po uzyskaniu od Zamawiającego stosownego upoważnienia/pełnomocnictwa. Zgłoszenie wykonuje się do stosownego organu nadzoru architektoniczno-budowlanego</w:t>
      </w:r>
      <w:r w:rsidR="0062313F">
        <w:rPr>
          <w:rFonts w:ascii="Arial" w:eastAsia="Calibri" w:hAnsi="Arial" w:cs="Arial"/>
          <w:sz w:val="22"/>
          <w:szCs w:val="22"/>
        </w:rPr>
        <w:t>;</w:t>
      </w:r>
    </w:p>
    <w:p w14:paraId="3A1DAF75" w14:textId="77777777" w:rsidR="00A115D2" w:rsidRPr="00E129E5" w:rsidRDefault="00A115D2" w:rsidP="00A115D2">
      <w:pPr>
        <w:spacing w:line="288" w:lineRule="auto"/>
        <w:jc w:val="both"/>
        <w:rPr>
          <w:rFonts w:ascii="Arial" w:hAnsi="Arial" w:cs="Arial"/>
          <w:sz w:val="12"/>
          <w:szCs w:val="12"/>
        </w:rPr>
      </w:pPr>
    </w:p>
    <w:p w14:paraId="1FE0F62B" w14:textId="7BE605CC" w:rsidR="00A115D2" w:rsidRPr="00931FF1" w:rsidRDefault="00A115D2" w:rsidP="00542BBB">
      <w:pPr>
        <w:pStyle w:val="Akapitzlist"/>
        <w:numPr>
          <w:ilvl w:val="0"/>
          <w:numId w:val="141"/>
        </w:numPr>
        <w:spacing w:line="288" w:lineRule="auto"/>
        <w:ind w:left="567" w:hanging="283"/>
        <w:jc w:val="both"/>
        <w:rPr>
          <w:rFonts w:ascii="Arial" w:eastAsiaTheme="minorHAnsi" w:hAnsi="Arial" w:cs="Arial"/>
          <w:sz w:val="22"/>
          <w:szCs w:val="22"/>
        </w:rPr>
      </w:pPr>
      <w:r w:rsidRPr="00931FF1">
        <w:rPr>
          <w:rFonts w:ascii="Arial" w:hAnsi="Arial" w:cs="Arial"/>
          <w:sz w:val="22"/>
          <w:szCs w:val="22"/>
        </w:rPr>
        <w:t xml:space="preserve">Koszt zabezpieczenia placu inwestycji/budowy nie podlega odrębnej zapłacie </w:t>
      </w:r>
      <w:r w:rsidR="009D437C">
        <w:rPr>
          <w:rFonts w:ascii="Arial" w:hAnsi="Arial" w:cs="Arial"/>
          <w:sz w:val="22"/>
          <w:szCs w:val="22"/>
        </w:rPr>
        <w:br/>
      </w:r>
      <w:r w:rsidRPr="00931FF1">
        <w:rPr>
          <w:rFonts w:ascii="Arial" w:hAnsi="Arial" w:cs="Arial"/>
          <w:sz w:val="22"/>
          <w:szCs w:val="22"/>
        </w:rPr>
        <w:t>i przyjmuje się, że jest włączony w kwotę umowną.</w:t>
      </w:r>
      <w:bookmarkStart w:id="42" w:name="_Toc55796672"/>
      <w:r w:rsidRPr="00931FF1">
        <w:rPr>
          <w:rFonts w:ascii="Arial" w:hAnsi="Arial" w:cs="Arial"/>
          <w:sz w:val="22"/>
          <w:szCs w:val="22"/>
        </w:rPr>
        <w:t xml:space="preserve"> </w:t>
      </w:r>
    </w:p>
    <w:p w14:paraId="1450A139" w14:textId="77777777" w:rsidR="00A115D2" w:rsidRPr="009A1670" w:rsidRDefault="00A115D2" w:rsidP="00A115D2">
      <w:pPr>
        <w:spacing w:line="288" w:lineRule="auto"/>
        <w:jc w:val="both"/>
        <w:rPr>
          <w:rFonts w:ascii="Arial" w:hAnsi="Arial" w:cs="Arial"/>
          <w:sz w:val="22"/>
          <w:szCs w:val="22"/>
        </w:rPr>
      </w:pPr>
    </w:p>
    <w:p w14:paraId="7445B3C3" w14:textId="4CC3FE46" w:rsidR="00A115D2" w:rsidRPr="0025395F" w:rsidRDefault="00A115D2" w:rsidP="00542BBB">
      <w:pPr>
        <w:pStyle w:val="Nagwek2"/>
        <w:widowControl/>
        <w:numPr>
          <w:ilvl w:val="2"/>
          <w:numId w:val="110"/>
        </w:numPr>
        <w:tabs>
          <w:tab w:val="left" w:pos="284"/>
        </w:tabs>
        <w:suppressAutoHyphens w:val="0"/>
        <w:overflowPunct w:val="0"/>
        <w:autoSpaceDE w:val="0"/>
        <w:autoSpaceDN w:val="0"/>
        <w:adjustRightInd w:val="0"/>
        <w:spacing w:before="0" w:after="0" w:line="288" w:lineRule="auto"/>
        <w:ind w:hanging="2842"/>
        <w:rPr>
          <w:bCs w:val="0"/>
          <w:i w:val="0"/>
          <w:noProof/>
          <w:sz w:val="22"/>
          <w:szCs w:val="22"/>
        </w:rPr>
      </w:pPr>
      <w:bookmarkStart w:id="43" w:name="_Toc446459902"/>
      <w:bookmarkStart w:id="44" w:name="_Toc465790129"/>
      <w:bookmarkStart w:id="45" w:name="_Toc466452292"/>
      <w:bookmarkStart w:id="46" w:name="_Toc468348539"/>
      <w:bookmarkStart w:id="47" w:name="_Toc471729839"/>
      <w:bookmarkStart w:id="48" w:name="_Toc129095933"/>
      <w:r w:rsidRPr="0025395F">
        <w:rPr>
          <w:bCs w:val="0"/>
          <w:i w:val="0"/>
          <w:noProof/>
          <w:sz w:val="22"/>
          <w:szCs w:val="22"/>
        </w:rPr>
        <w:t>Ochrona środowiska w trakcie wykonywania robót</w:t>
      </w:r>
      <w:bookmarkEnd w:id="43"/>
      <w:bookmarkEnd w:id="44"/>
      <w:bookmarkEnd w:id="45"/>
      <w:bookmarkEnd w:id="46"/>
      <w:bookmarkEnd w:id="47"/>
      <w:bookmarkEnd w:id="48"/>
    </w:p>
    <w:bookmarkEnd w:id="42"/>
    <w:p w14:paraId="310E388D" w14:textId="77777777" w:rsidR="00A115D2" w:rsidRPr="009728AE" w:rsidRDefault="00A115D2" w:rsidP="00A115D2">
      <w:pPr>
        <w:spacing w:line="288" w:lineRule="auto"/>
        <w:jc w:val="both"/>
        <w:rPr>
          <w:rFonts w:ascii="Arial" w:hAnsi="Arial" w:cs="Arial"/>
          <w:sz w:val="12"/>
          <w:szCs w:val="12"/>
        </w:rPr>
      </w:pPr>
    </w:p>
    <w:p w14:paraId="099C44AE" w14:textId="777B0D9B" w:rsidR="00A115D2" w:rsidRPr="00612AE2" w:rsidRDefault="00A115D2" w:rsidP="00542BBB">
      <w:pPr>
        <w:pStyle w:val="Akapitzlist"/>
        <w:numPr>
          <w:ilvl w:val="3"/>
          <w:numId w:val="115"/>
        </w:numPr>
        <w:spacing w:line="288" w:lineRule="auto"/>
        <w:ind w:left="284" w:hanging="284"/>
        <w:jc w:val="both"/>
        <w:rPr>
          <w:rFonts w:ascii="Arial" w:hAnsi="Arial" w:cs="Arial"/>
          <w:sz w:val="22"/>
          <w:szCs w:val="22"/>
        </w:rPr>
      </w:pPr>
      <w:r w:rsidRPr="00612AE2">
        <w:rPr>
          <w:rFonts w:ascii="Arial" w:hAnsi="Arial" w:cs="Arial"/>
          <w:sz w:val="22"/>
          <w:szCs w:val="22"/>
        </w:rPr>
        <w:t xml:space="preserve">Wykonawca ma obowiązek znać i stosować w czasie prowadzenia prac/robót aktualne </w:t>
      </w:r>
      <w:r w:rsidR="009D437C" w:rsidRPr="00612AE2">
        <w:rPr>
          <w:rFonts w:ascii="Arial" w:hAnsi="Arial" w:cs="Arial"/>
          <w:sz w:val="22"/>
          <w:szCs w:val="22"/>
        </w:rPr>
        <w:t xml:space="preserve">  </w:t>
      </w:r>
      <w:r w:rsidRPr="00612AE2">
        <w:rPr>
          <w:rFonts w:ascii="Arial" w:hAnsi="Arial" w:cs="Arial"/>
          <w:sz w:val="22"/>
          <w:szCs w:val="22"/>
        </w:rPr>
        <w:t>przepisy dotyczące ochrony środowiska naturalnego, a w szczególności:</w:t>
      </w:r>
    </w:p>
    <w:p w14:paraId="37C2598D" w14:textId="1CADCA7B" w:rsidR="009D437C" w:rsidRPr="00612AE2" w:rsidRDefault="00A115D2" w:rsidP="00542BBB">
      <w:pPr>
        <w:pStyle w:val="Akapitzlist"/>
        <w:numPr>
          <w:ilvl w:val="0"/>
          <w:numId w:val="116"/>
        </w:numPr>
        <w:tabs>
          <w:tab w:val="left" w:pos="709"/>
          <w:tab w:val="left" w:pos="851"/>
        </w:tabs>
        <w:spacing w:line="288" w:lineRule="auto"/>
        <w:ind w:left="567" w:firstLine="0"/>
        <w:jc w:val="both"/>
        <w:rPr>
          <w:rFonts w:ascii="Arial" w:hAnsi="Arial" w:cs="Arial"/>
          <w:color w:val="auto"/>
          <w:sz w:val="22"/>
          <w:szCs w:val="22"/>
        </w:rPr>
      </w:pPr>
      <w:bookmarkStart w:id="49" w:name="_Toc129094988"/>
      <w:r w:rsidRPr="00612AE2">
        <w:rPr>
          <w:rFonts w:ascii="Arial" w:hAnsi="Arial" w:cs="Arial"/>
          <w:color w:val="auto"/>
          <w:sz w:val="22"/>
          <w:szCs w:val="22"/>
        </w:rPr>
        <w:t xml:space="preserve">stosować się do </w:t>
      </w:r>
      <w:r w:rsidR="009A1DD3">
        <w:rPr>
          <w:rFonts w:ascii="Arial" w:hAnsi="Arial" w:cs="Arial"/>
          <w:color w:val="auto"/>
          <w:sz w:val="22"/>
          <w:szCs w:val="22"/>
        </w:rPr>
        <w:t>u</w:t>
      </w:r>
      <w:r w:rsidRPr="00612AE2">
        <w:rPr>
          <w:rFonts w:ascii="Arial" w:hAnsi="Arial" w:cs="Arial"/>
          <w:color w:val="auto"/>
          <w:sz w:val="22"/>
          <w:szCs w:val="22"/>
        </w:rPr>
        <w:t xml:space="preserve">stawy z dnia 27 kwietnia 2001 roku Prawo ochrony środowiska </w:t>
      </w:r>
      <w:r w:rsidR="009D437C" w:rsidRPr="00612AE2">
        <w:rPr>
          <w:rFonts w:ascii="Arial" w:hAnsi="Arial" w:cs="Arial"/>
          <w:color w:val="auto"/>
          <w:sz w:val="22"/>
          <w:szCs w:val="22"/>
        </w:rPr>
        <w:br/>
        <w:t xml:space="preserve">     </w:t>
      </w:r>
      <w:r w:rsidRPr="00612AE2">
        <w:rPr>
          <w:rFonts w:ascii="Arial" w:hAnsi="Arial" w:cs="Arial"/>
          <w:color w:val="auto"/>
          <w:sz w:val="22"/>
          <w:szCs w:val="22"/>
        </w:rPr>
        <w:t>(</w:t>
      </w:r>
      <w:proofErr w:type="spellStart"/>
      <w:r w:rsidRPr="00612AE2">
        <w:rPr>
          <w:rStyle w:val="ng-binding"/>
          <w:rFonts w:ascii="Arial" w:hAnsi="Arial" w:cs="Arial"/>
          <w:color w:val="auto"/>
          <w:sz w:val="22"/>
          <w:szCs w:val="22"/>
        </w:rPr>
        <w:t>t.j</w:t>
      </w:r>
      <w:proofErr w:type="spellEnd"/>
      <w:r w:rsidRPr="00612AE2">
        <w:rPr>
          <w:rStyle w:val="ng-binding"/>
          <w:rFonts w:ascii="Arial" w:hAnsi="Arial" w:cs="Arial"/>
          <w:color w:val="auto"/>
          <w:sz w:val="22"/>
          <w:szCs w:val="22"/>
        </w:rPr>
        <w:t>. Dz.U. 202</w:t>
      </w:r>
      <w:r w:rsidR="00612AE2" w:rsidRPr="00612AE2">
        <w:rPr>
          <w:rStyle w:val="ng-binding"/>
          <w:rFonts w:ascii="Arial" w:hAnsi="Arial" w:cs="Arial"/>
          <w:color w:val="auto"/>
          <w:sz w:val="22"/>
          <w:szCs w:val="22"/>
        </w:rPr>
        <w:t>4</w:t>
      </w:r>
      <w:r w:rsidRPr="00612AE2">
        <w:rPr>
          <w:rStyle w:val="ng-binding"/>
          <w:rFonts w:ascii="Arial" w:hAnsi="Arial" w:cs="Arial"/>
          <w:color w:val="auto"/>
          <w:sz w:val="22"/>
          <w:szCs w:val="22"/>
        </w:rPr>
        <w:t xml:space="preserve"> r. poz. </w:t>
      </w:r>
      <w:r w:rsidR="00612AE2" w:rsidRPr="00612AE2">
        <w:rPr>
          <w:rStyle w:val="ng-binding"/>
          <w:rFonts w:ascii="Arial" w:hAnsi="Arial" w:cs="Arial"/>
          <w:color w:val="auto"/>
          <w:sz w:val="22"/>
          <w:szCs w:val="22"/>
        </w:rPr>
        <w:t>54</w:t>
      </w:r>
      <w:r w:rsidRPr="00612AE2">
        <w:rPr>
          <w:rFonts w:ascii="Arial" w:hAnsi="Arial" w:cs="Arial"/>
          <w:color w:val="auto"/>
          <w:sz w:val="22"/>
          <w:szCs w:val="22"/>
        </w:rPr>
        <w:t>),</w:t>
      </w:r>
      <w:bookmarkStart w:id="50" w:name="_Toc129094989"/>
      <w:bookmarkEnd w:id="49"/>
    </w:p>
    <w:p w14:paraId="35E74D32" w14:textId="1FCCCA7F" w:rsidR="009D437C" w:rsidRPr="00612AE2" w:rsidRDefault="00A115D2" w:rsidP="00542BBB">
      <w:pPr>
        <w:pStyle w:val="Akapitzlist"/>
        <w:numPr>
          <w:ilvl w:val="0"/>
          <w:numId w:val="116"/>
        </w:numPr>
        <w:tabs>
          <w:tab w:val="left" w:pos="709"/>
          <w:tab w:val="left" w:pos="851"/>
        </w:tabs>
        <w:spacing w:line="288" w:lineRule="auto"/>
        <w:ind w:left="567" w:firstLine="0"/>
        <w:jc w:val="both"/>
        <w:rPr>
          <w:rStyle w:val="ng-binding"/>
          <w:rFonts w:ascii="Arial" w:hAnsi="Arial" w:cs="Arial"/>
          <w:color w:val="auto"/>
          <w:sz w:val="22"/>
          <w:szCs w:val="22"/>
        </w:rPr>
      </w:pPr>
      <w:r w:rsidRPr="00612AE2">
        <w:rPr>
          <w:rFonts w:ascii="Arial" w:hAnsi="Arial" w:cs="Arial"/>
          <w:color w:val="auto"/>
          <w:sz w:val="22"/>
          <w:szCs w:val="22"/>
        </w:rPr>
        <w:t xml:space="preserve">stosować się do </w:t>
      </w:r>
      <w:r w:rsidR="009A1DD3">
        <w:rPr>
          <w:rFonts w:ascii="Arial" w:hAnsi="Arial" w:cs="Arial"/>
          <w:color w:val="auto"/>
          <w:sz w:val="22"/>
          <w:szCs w:val="22"/>
        </w:rPr>
        <w:t>u</w:t>
      </w:r>
      <w:r w:rsidRPr="00612AE2">
        <w:rPr>
          <w:rFonts w:ascii="Arial" w:hAnsi="Arial" w:cs="Arial"/>
          <w:color w:val="auto"/>
          <w:sz w:val="22"/>
          <w:szCs w:val="22"/>
        </w:rPr>
        <w:t>stawy z dnia 14 grudnia 2012 roku o odpadach (</w:t>
      </w:r>
      <w:proofErr w:type="spellStart"/>
      <w:r w:rsidRPr="00612AE2">
        <w:rPr>
          <w:rStyle w:val="ng-binding"/>
          <w:rFonts w:ascii="Arial" w:hAnsi="Arial" w:cs="Arial"/>
          <w:color w:val="auto"/>
          <w:sz w:val="22"/>
          <w:szCs w:val="22"/>
        </w:rPr>
        <w:t>t.j</w:t>
      </w:r>
      <w:proofErr w:type="spellEnd"/>
      <w:r w:rsidRPr="00612AE2">
        <w:rPr>
          <w:rStyle w:val="ng-binding"/>
          <w:rFonts w:ascii="Arial" w:hAnsi="Arial" w:cs="Arial"/>
          <w:color w:val="auto"/>
          <w:sz w:val="22"/>
          <w:szCs w:val="22"/>
        </w:rPr>
        <w:t>.</w:t>
      </w:r>
      <w:r w:rsidRPr="00612AE2">
        <w:rPr>
          <w:rFonts w:ascii="Arial" w:hAnsi="Arial" w:cs="Arial"/>
          <w:color w:val="auto"/>
          <w:sz w:val="22"/>
          <w:szCs w:val="22"/>
        </w:rPr>
        <w:t xml:space="preserve"> </w:t>
      </w:r>
      <w:r w:rsidRPr="00612AE2">
        <w:rPr>
          <w:rStyle w:val="ng-binding"/>
          <w:rFonts w:ascii="Arial" w:hAnsi="Arial" w:cs="Arial"/>
          <w:color w:val="auto"/>
          <w:sz w:val="22"/>
          <w:szCs w:val="22"/>
        </w:rPr>
        <w:t>Dz.U. 202</w:t>
      </w:r>
      <w:r w:rsidR="00612AE2" w:rsidRPr="00612AE2">
        <w:rPr>
          <w:rStyle w:val="ng-binding"/>
          <w:rFonts w:ascii="Arial" w:hAnsi="Arial" w:cs="Arial"/>
          <w:color w:val="auto"/>
          <w:sz w:val="22"/>
          <w:szCs w:val="22"/>
        </w:rPr>
        <w:t>3</w:t>
      </w:r>
      <w:r w:rsidRPr="00612AE2">
        <w:rPr>
          <w:rStyle w:val="ng-binding"/>
          <w:rFonts w:ascii="Arial" w:hAnsi="Arial" w:cs="Arial"/>
          <w:color w:val="auto"/>
          <w:sz w:val="22"/>
          <w:szCs w:val="22"/>
        </w:rPr>
        <w:t xml:space="preserve"> r. </w:t>
      </w:r>
      <w:r w:rsidR="009D437C" w:rsidRPr="00612AE2">
        <w:rPr>
          <w:rStyle w:val="ng-binding"/>
          <w:rFonts w:ascii="Arial" w:hAnsi="Arial" w:cs="Arial"/>
          <w:color w:val="auto"/>
          <w:sz w:val="22"/>
          <w:szCs w:val="22"/>
        </w:rPr>
        <w:t xml:space="preserve">   </w:t>
      </w:r>
    </w:p>
    <w:p w14:paraId="4FBE07EA" w14:textId="28C7901F" w:rsidR="00A115D2" w:rsidRPr="00612AE2" w:rsidRDefault="009D437C" w:rsidP="009D437C">
      <w:pPr>
        <w:pStyle w:val="Akapitzlist"/>
        <w:tabs>
          <w:tab w:val="left" w:pos="709"/>
          <w:tab w:val="left" w:pos="851"/>
        </w:tabs>
        <w:spacing w:line="288" w:lineRule="auto"/>
        <w:ind w:left="567"/>
        <w:jc w:val="both"/>
        <w:rPr>
          <w:rFonts w:ascii="Arial" w:hAnsi="Arial" w:cs="Arial"/>
          <w:color w:val="auto"/>
          <w:sz w:val="22"/>
          <w:szCs w:val="22"/>
        </w:rPr>
      </w:pPr>
      <w:r w:rsidRPr="00612AE2">
        <w:rPr>
          <w:rStyle w:val="ng-binding"/>
          <w:rFonts w:ascii="Arial" w:hAnsi="Arial" w:cs="Arial"/>
          <w:color w:val="auto"/>
          <w:sz w:val="22"/>
          <w:szCs w:val="22"/>
        </w:rPr>
        <w:t xml:space="preserve">     </w:t>
      </w:r>
      <w:r w:rsidR="00A115D2" w:rsidRPr="00612AE2">
        <w:rPr>
          <w:rStyle w:val="ng-binding"/>
          <w:rFonts w:ascii="Arial" w:hAnsi="Arial" w:cs="Arial"/>
          <w:color w:val="auto"/>
          <w:sz w:val="22"/>
          <w:szCs w:val="22"/>
        </w:rPr>
        <w:t xml:space="preserve">poz. </w:t>
      </w:r>
      <w:r w:rsidR="00612AE2" w:rsidRPr="00612AE2">
        <w:rPr>
          <w:rStyle w:val="ng-binding"/>
          <w:rFonts w:ascii="Arial" w:hAnsi="Arial" w:cs="Arial"/>
          <w:color w:val="auto"/>
          <w:sz w:val="22"/>
          <w:szCs w:val="22"/>
        </w:rPr>
        <w:t>1587</w:t>
      </w:r>
      <w:r w:rsidR="00A115D2" w:rsidRPr="00612AE2">
        <w:rPr>
          <w:rStyle w:val="ng-binding"/>
          <w:rFonts w:ascii="Arial" w:hAnsi="Arial" w:cs="Arial"/>
          <w:color w:val="auto"/>
          <w:sz w:val="22"/>
          <w:szCs w:val="22"/>
        </w:rPr>
        <w:t xml:space="preserve"> z </w:t>
      </w:r>
      <w:proofErr w:type="spellStart"/>
      <w:r w:rsidR="00A115D2" w:rsidRPr="00612AE2">
        <w:rPr>
          <w:rStyle w:val="ng-binding"/>
          <w:rFonts w:ascii="Arial" w:hAnsi="Arial" w:cs="Arial"/>
          <w:color w:val="auto"/>
          <w:sz w:val="22"/>
          <w:szCs w:val="22"/>
        </w:rPr>
        <w:t>późn</w:t>
      </w:r>
      <w:proofErr w:type="spellEnd"/>
      <w:r w:rsidR="00A115D2" w:rsidRPr="00612AE2">
        <w:rPr>
          <w:rStyle w:val="ng-binding"/>
          <w:rFonts w:ascii="Arial" w:hAnsi="Arial" w:cs="Arial"/>
          <w:color w:val="auto"/>
          <w:sz w:val="22"/>
          <w:szCs w:val="22"/>
        </w:rPr>
        <w:t>. zm.</w:t>
      </w:r>
      <w:r w:rsidR="00A115D2" w:rsidRPr="00612AE2">
        <w:rPr>
          <w:rFonts w:ascii="Arial" w:hAnsi="Arial" w:cs="Arial"/>
          <w:color w:val="auto"/>
          <w:sz w:val="22"/>
          <w:szCs w:val="22"/>
        </w:rPr>
        <w:t>).</w:t>
      </w:r>
      <w:bookmarkEnd w:id="50"/>
      <w:r w:rsidR="00612AE2" w:rsidRPr="00612AE2">
        <w:rPr>
          <w:color w:val="auto"/>
        </w:rPr>
        <w:t xml:space="preserve"> </w:t>
      </w:r>
    </w:p>
    <w:p w14:paraId="48426CC8" w14:textId="47BFB8C5" w:rsidR="00A115D2" w:rsidRPr="009D437C" w:rsidRDefault="00A115D2" w:rsidP="00542BBB">
      <w:pPr>
        <w:pStyle w:val="Akapitzlist"/>
        <w:numPr>
          <w:ilvl w:val="0"/>
          <w:numId w:val="136"/>
        </w:numPr>
        <w:spacing w:line="288" w:lineRule="auto"/>
        <w:ind w:left="284" w:hanging="284"/>
        <w:jc w:val="both"/>
        <w:rPr>
          <w:rFonts w:ascii="Arial" w:hAnsi="Arial" w:cs="Arial"/>
          <w:sz w:val="22"/>
          <w:szCs w:val="22"/>
        </w:rPr>
      </w:pPr>
      <w:r w:rsidRPr="009D437C">
        <w:rPr>
          <w:rFonts w:ascii="Arial" w:hAnsi="Arial" w:cs="Arial"/>
          <w:sz w:val="22"/>
          <w:szCs w:val="22"/>
        </w:rPr>
        <w:t xml:space="preserve"> </w:t>
      </w:r>
      <w:r w:rsidR="009D437C">
        <w:rPr>
          <w:rFonts w:ascii="Arial" w:hAnsi="Arial" w:cs="Arial"/>
          <w:sz w:val="22"/>
          <w:szCs w:val="22"/>
        </w:rPr>
        <w:t>W</w:t>
      </w:r>
      <w:r w:rsidRPr="009D437C">
        <w:rPr>
          <w:rFonts w:ascii="Arial" w:hAnsi="Arial" w:cs="Arial"/>
          <w:sz w:val="22"/>
          <w:szCs w:val="22"/>
        </w:rPr>
        <w:t xml:space="preserve"> okresie trwania prac/robót Wykonawca będzie:</w:t>
      </w:r>
    </w:p>
    <w:p w14:paraId="4CAB765A" w14:textId="77777777" w:rsidR="009D437C" w:rsidRDefault="00A115D2" w:rsidP="00542BBB">
      <w:pPr>
        <w:pStyle w:val="Akapitzlist"/>
        <w:numPr>
          <w:ilvl w:val="0"/>
          <w:numId w:val="117"/>
        </w:numPr>
        <w:tabs>
          <w:tab w:val="left" w:pos="851"/>
        </w:tabs>
        <w:spacing w:line="288" w:lineRule="auto"/>
        <w:ind w:left="426" w:firstLine="141"/>
        <w:jc w:val="both"/>
        <w:rPr>
          <w:rFonts w:ascii="Arial" w:hAnsi="Arial" w:cs="Arial"/>
          <w:sz w:val="22"/>
          <w:szCs w:val="22"/>
        </w:rPr>
      </w:pPr>
      <w:r w:rsidRPr="00332C99">
        <w:rPr>
          <w:rFonts w:ascii="Arial" w:hAnsi="Arial" w:cs="Arial"/>
          <w:sz w:val="22"/>
          <w:szCs w:val="22"/>
        </w:rPr>
        <w:t xml:space="preserve">utrzymywać teren </w:t>
      </w:r>
      <w:r>
        <w:rPr>
          <w:rFonts w:ascii="Arial" w:hAnsi="Arial" w:cs="Arial"/>
          <w:sz w:val="22"/>
          <w:szCs w:val="22"/>
        </w:rPr>
        <w:t>inwestycji/</w:t>
      </w:r>
      <w:r w:rsidRPr="00332C99">
        <w:rPr>
          <w:rFonts w:ascii="Arial" w:hAnsi="Arial" w:cs="Arial"/>
          <w:sz w:val="22"/>
          <w:szCs w:val="22"/>
        </w:rPr>
        <w:t>budowy w stanie należytym,</w:t>
      </w:r>
    </w:p>
    <w:p w14:paraId="2DA33C7C" w14:textId="5956D3E2" w:rsidR="00A115D2" w:rsidRPr="009D437C" w:rsidRDefault="00A115D2" w:rsidP="00542BBB">
      <w:pPr>
        <w:pStyle w:val="Akapitzlist"/>
        <w:numPr>
          <w:ilvl w:val="0"/>
          <w:numId w:val="117"/>
        </w:numPr>
        <w:tabs>
          <w:tab w:val="left" w:pos="567"/>
        </w:tabs>
        <w:spacing w:line="288" w:lineRule="auto"/>
        <w:ind w:left="851" w:hanging="284"/>
        <w:jc w:val="both"/>
        <w:rPr>
          <w:rFonts w:ascii="Arial" w:hAnsi="Arial" w:cs="Arial"/>
          <w:sz w:val="22"/>
          <w:szCs w:val="22"/>
        </w:rPr>
      </w:pPr>
      <w:r w:rsidRPr="009D437C">
        <w:rPr>
          <w:rFonts w:ascii="Arial" w:hAnsi="Arial" w:cs="Arial"/>
          <w:sz w:val="22"/>
          <w:szCs w:val="22"/>
        </w:rPr>
        <w:t>podejmować wszelkie uzasadnione kroki, mające na celu stosowanie się do przepisów i norm dotyczących ochrony środowiska na terenie i wokół terenu inwestycji/budowy oraz będzie unikać uszkodzeń lub uciążliwości dla osób lub własności społecznej i innych, a wynikających ze skażenia, hałasu lub innych przyczyn powstałych w następstwie jego sposobu działania, także w zakresie przestrzegania przepisów ustawy o odpadach, ustawy o utrzymaniu czystości i porządku w gminach oraz obowiązujących w gminie na terenie, której umowa jest realizowan</w:t>
      </w:r>
      <w:r w:rsidR="009A1DD3">
        <w:rPr>
          <w:rFonts w:ascii="Arial" w:hAnsi="Arial" w:cs="Arial"/>
          <w:sz w:val="22"/>
          <w:szCs w:val="22"/>
        </w:rPr>
        <w:t>a</w:t>
      </w:r>
      <w:r w:rsidRPr="009D437C">
        <w:rPr>
          <w:rFonts w:ascii="Arial" w:hAnsi="Arial" w:cs="Arial"/>
          <w:sz w:val="22"/>
          <w:szCs w:val="22"/>
        </w:rPr>
        <w:t>, regulaminów utrzymania porządku, w szczególności dotyczących:</w:t>
      </w:r>
    </w:p>
    <w:p w14:paraId="397B1D58" w14:textId="3A5898DA" w:rsidR="009D437C" w:rsidRDefault="00A115D2" w:rsidP="00542BBB">
      <w:pPr>
        <w:pStyle w:val="Akapitzlist"/>
        <w:numPr>
          <w:ilvl w:val="0"/>
          <w:numId w:val="118"/>
        </w:numPr>
        <w:tabs>
          <w:tab w:val="left" w:pos="1418"/>
          <w:tab w:val="left" w:pos="1701"/>
        </w:tabs>
        <w:spacing w:line="288" w:lineRule="auto"/>
        <w:ind w:left="1134" w:hanging="283"/>
        <w:jc w:val="both"/>
        <w:rPr>
          <w:rFonts w:ascii="Arial" w:hAnsi="Arial" w:cs="Arial"/>
          <w:sz w:val="22"/>
          <w:szCs w:val="22"/>
        </w:rPr>
      </w:pPr>
      <w:r w:rsidRPr="009D437C">
        <w:rPr>
          <w:rFonts w:ascii="Arial" w:hAnsi="Arial" w:cs="Arial"/>
          <w:sz w:val="22"/>
          <w:szCs w:val="22"/>
        </w:rPr>
        <w:t>zapewnienia odpowiedniej ilości kontenerów do składowania odpadów budowlan</w:t>
      </w:r>
      <w:r w:rsidR="009A1DD3">
        <w:rPr>
          <w:rFonts w:ascii="Arial" w:hAnsi="Arial" w:cs="Arial"/>
          <w:sz w:val="22"/>
          <w:szCs w:val="22"/>
        </w:rPr>
        <w:t>ych</w:t>
      </w:r>
      <w:r w:rsidRPr="009D437C">
        <w:rPr>
          <w:rFonts w:ascii="Arial" w:hAnsi="Arial" w:cs="Arial"/>
          <w:sz w:val="22"/>
          <w:szCs w:val="22"/>
        </w:rPr>
        <w:t>, komunalnych i innych powstałych w trakcie realizacji umowy,</w:t>
      </w:r>
    </w:p>
    <w:p w14:paraId="3658ED1C" w14:textId="77777777" w:rsidR="009D437C" w:rsidRDefault="00A115D2" w:rsidP="00542BBB">
      <w:pPr>
        <w:pStyle w:val="Akapitzlist"/>
        <w:numPr>
          <w:ilvl w:val="0"/>
          <w:numId w:val="118"/>
        </w:numPr>
        <w:tabs>
          <w:tab w:val="left" w:pos="1418"/>
          <w:tab w:val="left" w:pos="1701"/>
        </w:tabs>
        <w:spacing w:line="288" w:lineRule="auto"/>
        <w:ind w:left="1134" w:hanging="283"/>
        <w:jc w:val="both"/>
        <w:rPr>
          <w:rFonts w:ascii="Arial" w:hAnsi="Arial" w:cs="Arial"/>
          <w:sz w:val="22"/>
          <w:szCs w:val="22"/>
        </w:rPr>
      </w:pPr>
      <w:r w:rsidRPr="009D437C">
        <w:rPr>
          <w:rFonts w:ascii="Arial" w:hAnsi="Arial" w:cs="Arial"/>
          <w:sz w:val="22"/>
          <w:szCs w:val="22"/>
        </w:rPr>
        <w:t>właściwego postępowania z odpadami powstałymi w trakcie realizacji umowy,</w:t>
      </w:r>
    </w:p>
    <w:p w14:paraId="4085844C" w14:textId="77777777" w:rsidR="009D437C" w:rsidRDefault="00A115D2" w:rsidP="00542BBB">
      <w:pPr>
        <w:pStyle w:val="Akapitzlist"/>
        <w:numPr>
          <w:ilvl w:val="0"/>
          <w:numId w:val="118"/>
        </w:numPr>
        <w:tabs>
          <w:tab w:val="left" w:pos="1418"/>
          <w:tab w:val="left" w:pos="1701"/>
        </w:tabs>
        <w:spacing w:line="288" w:lineRule="auto"/>
        <w:ind w:left="1134" w:hanging="283"/>
        <w:jc w:val="both"/>
        <w:rPr>
          <w:rFonts w:ascii="Arial" w:hAnsi="Arial" w:cs="Arial"/>
          <w:sz w:val="22"/>
          <w:szCs w:val="22"/>
        </w:rPr>
      </w:pPr>
      <w:r w:rsidRPr="009D437C">
        <w:rPr>
          <w:rFonts w:ascii="Arial" w:hAnsi="Arial" w:cs="Arial"/>
          <w:sz w:val="22"/>
          <w:szCs w:val="22"/>
        </w:rPr>
        <w:lastRenderedPageBreak/>
        <w:t>zakazu spalania odpadów na terenie inwestycji/budowy,</w:t>
      </w:r>
    </w:p>
    <w:p w14:paraId="344E89AE" w14:textId="77777777" w:rsidR="009D437C" w:rsidRDefault="00A115D2" w:rsidP="00542BBB">
      <w:pPr>
        <w:pStyle w:val="Akapitzlist"/>
        <w:numPr>
          <w:ilvl w:val="0"/>
          <w:numId w:val="118"/>
        </w:numPr>
        <w:tabs>
          <w:tab w:val="left" w:pos="1418"/>
          <w:tab w:val="left" w:pos="1701"/>
        </w:tabs>
        <w:spacing w:line="288" w:lineRule="auto"/>
        <w:ind w:left="1134" w:hanging="283"/>
        <w:jc w:val="both"/>
        <w:rPr>
          <w:rFonts w:ascii="Arial" w:hAnsi="Arial" w:cs="Arial"/>
          <w:sz w:val="22"/>
          <w:szCs w:val="22"/>
        </w:rPr>
      </w:pPr>
      <w:r w:rsidRPr="009D437C">
        <w:rPr>
          <w:rFonts w:ascii="Arial" w:hAnsi="Arial" w:cs="Arial"/>
          <w:sz w:val="22"/>
          <w:szCs w:val="22"/>
        </w:rPr>
        <w:t xml:space="preserve">przekazywania odpadów jednostkom upoważnionym do świadczenia usług </w:t>
      </w:r>
      <w:r w:rsidR="009D437C">
        <w:rPr>
          <w:rFonts w:ascii="Arial" w:hAnsi="Arial" w:cs="Arial"/>
          <w:sz w:val="22"/>
          <w:szCs w:val="22"/>
        </w:rPr>
        <w:br/>
      </w:r>
      <w:r w:rsidRPr="009D437C">
        <w:rPr>
          <w:rFonts w:ascii="Arial" w:hAnsi="Arial" w:cs="Arial"/>
          <w:sz w:val="22"/>
          <w:szCs w:val="22"/>
        </w:rPr>
        <w:t>w zakresie gospodarki odpadami,</w:t>
      </w:r>
    </w:p>
    <w:p w14:paraId="0509BD2A" w14:textId="77777777" w:rsidR="009D437C" w:rsidRDefault="00A115D2" w:rsidP="00542BBB">
      <w:pPr>
        <w:pStyle w:val="Akapitzlist"/>
        <w:numPr>
          <w:ilvl w:val="0"/>
          <w:numId w:val="118"/>
        </w:numPr>
        <w:tabs>
          <w:tab w:val="left" w:pos="1418"/>
          <w:tab w:val="left" w:pos="1701"/>
        </w:tabs>
        <w:spacing w:line="288" w:lineRule="auto"/>
        <w:ind w:left="1134" w:hanging="283"/>
        <w:jc w:val="both"/>
        <w:rPr>
          <w:rFonts w:ascii="Arial" w:hAnsi="Arial" w:cs="Arial"/>
          <w:sz w:val="22"/>
          <w:szCs w:val="22"/>
        </w:rPr>
      </w:pPr>
      <w:r w:rsidRPr="009D437C">
        <w:rPr>
          <w:rFonts w:ascii="Arial" w:hAnsi="Arial" w:cs="Arial"/>
          <w:sz w:val="22"/>
          <w:szCs w:val="22"/>
        </w:rPr>
        <w:t>zapewnienia odpowiedniej ilości kabin typu „szalet” oraz właściwego postępowania z powstałymi ściekami,</w:t>
      </w:r>
    </w:p>
    <w:p w14:paraId="3DBA1242" w14:textId="745FDF52" w:rsidR="00A115D2" w:rsidRPr="00612AE2" w:rsidRDefault="00A115D2" w:rsidP="00542BBB">
      <w:pPr>
        <w:pStyle w:val="Akapitzlist"/>
        <w:numPr>
          <w:ilvl w:val="0"/>
          <w:numId w:val="118"/>
        </w:numPr>
        <w:tabs>
          <w:tab w:val="left" w:pos="1418"/>
          <w:tab w:val="left" w:pos="1701"/>
        </w:tabs>
        <w:spacing w:line="288" w:lineRule="auto"/>
        <w:ind w:left="1134" w:hanging="283"/>
        <w:jc w:val="both"/>
        <w:rPr>
          <w:rFonts w:ascii="Arial" w:hAnsi="Arial" w:cs="Arial"/>
          <w:sz w:val="22"/>
          <w:szCs w:val="22"/>
        </w:rPr>
      </w:pPr>
      <w:r w:rsidRPr="009D437C">
        <w:rPr>
          <w:rFonts w:ascii="Arial" w:hAnsi="Arial" w:cs="Arial"/>
          <w:sz w:val="22"/>
          <w:szCs w:val="22"/>
        </w:rPr>
        <w:t xml:space="preserve">zawierania umów na odbiór odpadów i ścieków komunalnych powstałych </w:t>
      </w:r>
      <w:r w:rsidR="009D437C">
        <w:rPr>
          <w:rFonts w:ascii="Arial" w:hAnsi="Arial" w:cs="Arial"/>
          <w:sz w:val="22"/>
          <w:szCs w:val="22"/>
        </w:rPr>
        <w:br/>
      </w:r>
      <w:r w:rsidRPr="009D437C">
        <w:rPr>
          <w:rFonts w:ascii="Arial" w:hAnsi="Arial" w:cs="Arial"/>
          <w:sz w:val="22"/>
          <w:szCs w:val="22"/>
        </w:rPr>
        <w:t xml:space="preserve">w trakcie realizacji </w:t>
      </w:r>
      <w:r w:rsidR="009D437C">
        <w:rPr>
          <w:rFonts w:ascii="Arial" w:hAnsi="Arial" w:cs="Arial"/>
          <w:sz w:val="22"/>
          <w:szCs w:val="22"/>
        </w:rPr>
        <w:t>u</w:t>
      </w:r>
      <w:r w:rsidRPr="009D437C">
        <w:rPr>
          <w:rFonts w:ascii="Arial" w:hAnsi="Arial" w:cs="Arial"/>
          <w:sz w:val="22"/>
          <w:szCs w:val="22"/>
        </w:rPr>
        <w:t>mowy</w:t>
      </w:r>
      <w:r w:rsidR="00612AE2">
        <w:rPr>
          <w:rFonts w:ascii="Arial" w:hAnsi="Arial" w:cs="Arial"/>
          <w:sz w:val="22"/>
          <w:szCs w:val="22"/>
        </w:rPr>
        <w:t>;</w:t>
      </w:r>
    </w:p>
    <w:p w14:paraId="4B968733" w14:textId="77777777" w:rsidR="00DB7453" w:rsidRDefault="00A115D2" w:rsidP="00542BBB">
      <w:pPr>
        <w:pStyle w:val="Akapitzlist"/>
        <w:numPr>
          <w:ilvl w:val="0"/>
          <w:numId w:val="136"/>
        </w:numPr>
        <w:spacing w:line="288" w:lineRule="auto"/>
        <w:ind w:left="284" w:hanging="284"/>
        <w:jc w:val="both"/>
        <w:rPr>
          <w:rFonts w:ascii="Arial" w:hAnsi="Arial" w:cs="Arial"/>
          <w:sz w:val="22"/>
          <w:szCs w:val="22"/>
        </w:rPr>
      </w:pPr>
      <w:r w:rsidRPr="009D437C">
        <w:rPr>
          <w:rFonts w:ascii="Arial" w:hAnsi="Arial" w:cs="Arial"/>
          <w:sz w:val="22"/>
          <w:szCs w:val="22"/>
        </w:rPr>
        <w:t>Wykonawca musi być w pełni świadomy wszystkich przepisów dotyczących ochrony środowiska i zapewnić ich przestrzeganie zgodnie z umową i  obowiązującym prawem.</w:t>
      </w:r>
    </w:p>
    <w:p w14:paraId="284616C6" w14:textId="77777777" w:rsidR="00DB7453" w:rsidRDefault="00A115D2" w:rsidP="00542BBB">
      <w:pPr>
        <w:pStyle w:val="Akapitzlist"/>
        <w:numPr>
          <w:ilvl w:val="0"/>
          <w:numId w:val="136"/>
        </w:numPr>
        <w:spacing w:line="288" w:lineRule="auto"/>
        <w:ind w:left="284" w:hanging="284"/>
        <w:jc w:val="both"/>
        <w:rPr>
          <w:rFonts w:ascii="Arial" w:hAnsi="Arial" w:cs="Arial"/>
          <w:sz w:val="22"/>
          <w:szCs w:val="22"/>
        </w:rPr>
      </w:pPr>
      <w:r w:rsidRPr="00DB7453">
        <w:rPr>
          <w:rFonts w:ascii="Arial" w:hAnsi="Arial" w:cs="Arial"/>
          <w:sz w:val="22"/>
          <w:szCs w:val="22"/>
        </w:rPr>
        <w:t xml:space="preserve">Wykonawca uzyska we właściwym zakresie i na własny koszt wszelkie uzgodnienia </w:t>
      </w:r>
      <w:r w:rsidR="00DB7453">
        <w:rPr>
          <w:rFonts w:ascii="Arial" w:hAnsi="Arial" w:cs="Arial"/>
          <w:sz w:val="22"/>
          <w:szCs w:val="22"/>
        </w:rPr>
        <w:br/>
      </w:r>
      <w:r w:rsidRPr="00DB7453">
        <w:rPr>
          <w:rFonts w:ascii="Arial" w:hAnsi="Arial" w:cs="Arial"/>
          <w:sz w:val="22"/>
          <w:szCs w:val="22"/>
        </w:rPr>
        <w:t xml:space="preserve">i pozwolenia na wywóz i utylizację (składowanie na właściwym składowisku) materiału </w:t>
      </w:r>
      <w:r w:rsidR="00DB7453">
        <w:rPr>
          <w:rFonts w:ascii="Arial" w:hAnsi="Arial" w:cs="Arial"/>
          <w:sz w:val="22"/>
          <w:szCs w:val="22"/>
        </w:rPr>
        <w:br/>
      </w:r>
      <w:r w:rsidRPr="00DB7453">
        <w:rPr>
          <w:rFonts w:ascii="Arial" w:hAnsi="Arial" w:cs="Arial"/>
          <w:sz w:val="22"/>
          <w:szCs w:val="22"/>
        </w:rPr>
        <w:t>z rozbiórek oraz nieczystości stałych i płynnych, dokonania unieszkodliwienia materiałów oraz bezpieczne i prawidłowe odprowadzanie wód gruntowych i opadowych z całego placu inwestycji/budowy, lub miejsc związanych z prowadzeniem prac/robót tak, aby ani prace/roboty, ani ich otoczenie nie zostały uszkodzone.</w:t>
      </w:r>
    </w:p>
    <w:p w14:paraId="1B791C93" w14:textId="77777777" w:rsidR="00DB7453" w:rsidRDefault="00A115D2" w:rsidP="00542BBB">
      <w:pPr>
        <w:pStyle w:val="Akapitzlist"/>
        <w:numPr>
          <w:ilvl w:val="0"/>
          <w:numId w:val="136"/>
        </w:numPr>
        <w:spacing w:line="288" w:lineRule="auto"/>
        <w:ind w:left="284" w:hanging="284"/>
        <w:jc w:val="both"/>
        <w:rPr>
          <w:rFonts w:ascii="Arial" w:hAnsi="Arial" w:cs="Arial"/>
          <w:sz w:val="22"/>
          <w:szCs w:val="22"/>
        </w:rPr>
      </w:pPr>
      <w:r w:rsidRPr="00DB7453">
        <w:rPr>
          <w:rFonts w:ascii="Arial" w:hAnsi="Arial" w:cs="Arial"/>
          <w:sz w:val="22"/>
          <w:szCs w:val="22"/>
        </w:rPr>
        <w:t xml:space="preserve">Nadmiar gruntu z budowy Wykonawca zobowiązany jest zagospodarować we własnym zakresie. </w:t>
      </w:r>
    </w:p>
    <w:p w14:paraId="5855BE4A" w14:textId="104A030E" w:rsidR="00A115D2" w:rsidRPr="00DB7453" w:rsidRDefault="00A115D2" w:rsidP="00542BBB">
      <w:pPr>
        <w:pStyle w:val="Akapitzlist"/>
        <w:numPr>
          <w:ilvl w:val="0"/>
          <w:numId w:val="136"/>
        </w:numPr>
        <w:spacing w:line="288" w:lineRule="auto"/>
        <w:ind w:left="284" w:hanging="284"/>
        <w:jc w:val="both"/>
        <w:rPr>
          <w:rFonts w:ascii="Arial" w:hAnsi="Arial" w:cs="Arial"/>
          <w:sz w:val="22"/>
          <w:szCs w:val="22"/>
        </w:rPr>
      </w:pPr>
      <w:r w:rsidRPr="00DB7453">
        <w:rPr>
          <w:rFonts w:ascii="Arial" w:hAnsi="Arial" w:cs="Arial"/>
          <w:sz w:val="22"/>
          <w:szCs w:val="22"/>
        </w:rPr>
        <w:t xml:space="preserve">Opłaty i ewentualne kary za przekroczenie w trakcie realizacji norm, określonych </w:t>
      </w:r>
      <w:r w:rsidR="00DB7453">
        <w:rPr>
          <w:rFonts w:ascii="Arial" w:hAnsi="Arial" w:cs="Arial"/>
          <w:sz w:val="22"/>
          <w:szCs w:val="22"/>
        </w:rPr>
        <w:br/>
      </w:r>
      <w:r w:rsidRPr="00DB7453">
        <w:rPr>
          <w:rFonts w:ascii="Arial" w:hAnsi="Arial" w:cs="Arial"/>
          <w:sz w:val="22"/>
          <w:szCs w:val="22"/>
        </w:rPr>
        <w:t xml:space="preserve">w odpowiednich przepisach, dotyczących ochrony środowiska, obciążą Wykonawcę. </w:t>
      </w:r>
    </w:p>
    <w:p w14:paraId="6C71FBF7" w14:textId="77777777" w:rsidR="00A115D2" w:rsidRPr="00202CCD" w:rsidRDefault="00A115D2" w:rsidP="00A115D2">
      <w:pPr>
        <w:spacing w:line="288" w:lineRule="auto"/>
        <w:jc w:val="both"/>
        <w:rPr>
          <w:rFonts w:ascii="Arial" w:hAnsi="Arial" w:cs="Arial"/>
          <w:sz w:val="16"/>
          <w:szCs w:val="16"/>
        </w:rPr>
      </w:pPr>
    </w:p>
    <w:p w14:paraId="6BDC1FD3" w14:textId="5601D5A6" w:rsidR="00A115D2" w:rsidRPr="00D5798F" w:rsidRDefault="00A115D2" w:rsidP="00542BBB">
      <w:pPr>
        <w:pStyle w:val="Nagwek2"/>
        <w:widowControl/>
        <w:numPr>
          <w:ilvl w:val="2"/>
          <w:numId w:val="110"/>
        </w:numPr>
        <w:tabs>
          <w:tab w:val="left" w:pos="142"/>
          <w:tab w:val="left" w:pos="426"/>
        </w:tabs>
        <w:suppressAutoHyphens w:val="0"/>
        <w:overflowPunct w:val="0"/>
        <w:autoSpaceDE w:val="0"/>
        <w:autoSpaceDN w:val="0"/>
        <w:adjustRightInd w:val="0"/>
        <w:spacing w:before="0" w:after="0" w:line="288" w:lineRule="auto"/>
        <w:ind w:hanging="2700"/>
        <w:rPr>
          <w:bCs w:val="0"/>
          <w:i w:val="0"/>
          <w:noProof/>
          <w:sz w:val="22"/>
          <w:szCs w:val="22"/>
        </w:rPr>
      </w:pPr>
      <w:bookmarkStart w:id="51" w:name="_Toc446459904"/>
      <w:bookmarkStart w:id="52" w:name="_Toc465790131"/>
      <w:bookmarkStart w:id="53" w:name="_Toc466452294"/>
      <w:bookmarkStart w:id="54" w:name="_Toc468348541"/>
      <w:bookmarkStart w:id="55" w:name="_Toc471729841"/>
      <w:bookmarkStart w:id="56" w:name="_Toc129095935"/>
      <w:r w:rsidRPr="00D5798F">
        <w:rPr>
          <w:bCs w:val="0"/>
          <w:i w:val="0"/>
          <w:noProof/>
          <w:sz w:val="22"/>
          <w:szCs w:val="22"/>
        </w:rPr>
        <w:t>Ochrona stanu technicznego własności obcej</w:t>
      </w:r>
      <w:bookmarkEnd w:id="51"/>
      <w:bookmarkEnd w:id="52"/>
      <w:bookmarkEnd w:id="53"/>
      <w:bookmarkEnd w:id="54"/>
      <w:bookmarkEnd w:id="55"/>
      <w:bookmarkEnd w:id="56"/>
    </w:p>
    <w:p w14:paraId="053E38C4" w14:textId="77777777" w:rsidR="00524BFA" w:rsidRDefault="00A115D2" w:rsidP="00D67984">
      <w:pPr>
        <w:pStyle w:val="Akapitzlist"/>
        <w:numPr>
          <w:ilvl w:val="2"/>
          <w:numId w:val="99"/>
        </w:numPr>
        <w:tabs>
          <w:tab w:val="clear" w:pos="2160"/>
        </w:tabs>
        <w:spacing w:line="288" w:lineRule="auto"/>
        <w:ind w:left="284" w:hanging="284"/>
        <w:jc w:val="both"/>
        <w:rPr>
          <w:rFonts w:ascii="Arial" w:hAnsi="Arial" w:cs="Arial"/>
          <w:sz w:val="22"/>
          <w:szCs w:val="22"/>
        </w:rPr>
      </w:pPr>
      <w:r w:rsidRPr="00524BFA">
        <w:rPr>
          <w:rFonts w:ascii="Arial" w:hAnsi="Arial" w:cs="Arial"/>
          <w:sz w:val="22"/>
          <w:szCs w:val="22"/>
        </w:rPr>
        <w:t xml:space="preserve">Wykonawca odpowiada za ochronę budowli, instalacji i urządzeń na powierzchni ziemi, podziemnych i nadziemnych, takich jak rurociągi, kable, linie energetyczne itp. Wykonawca, jeżeli zajdzie taka potrzeba, uzyska od odpowiednich zarządców tych budowli, urządzeń i instalacji potwierdzenie informacji dostarczonych mu przez Zamawiającego dotyczących ich lokalizacji. Ponadto, Wykonawca z odpowiednim wyprzedzeniem poinformuje tych zarządców o planowanym terminie rozpoczęcia prac/robót, uzgodni z nimi sposób zabezpieczenia i oznaczenie będących w ich dyspozycji budowli, urządzeń i instalacji oraz zapewni na swój koszt udział nadzoru technicznego tych zarządców na czas prowadzenia prac w pobliżu tych budowli, urządzeń i instalacji. </w:t>
      </w:r>
    </w:p>
    <w:p w14:paraId="39DBF610" w14:textId="77777777" w:rsidR="00524BFA" w:rsidRDefault="00A115D2" w:rsidP="00D67984">
      <w:pPr>
        <w:pStyle w:val="Akapitzlist"/>
        <w:numPr>
          <w:ilvl w:val="2"/>
          <w:numId w:val="99"/>
        </w:numPr>
        <w:tabs>
          <w:tab w:val="clear" w:pos="2160"/>
        </w:tabs>
        <w:spacing w:line="288" w:lineRule="auto"/>
        <w:ind w:left="284" w:hanging="284"/>
        <w:jc w:val="both"/>
        <w:rPr>
          <w:rFonts w:ascii="Arial" w:hAnsi="Arial" w:cs="Arial"/>
          <w:sz w:val="22"/>
          <w:szCs w:val="22"/>
        </w:rPr>
      </w:pPr>
      <w:r w:rsidRPr="00524BFA">
        <w:rPr>
          <w:rFonts w:ascii="Arial" w:hAnsi="Arial" w:cs="Arial"/>
          <w:sz w:val="22"/>
          <w:szCs w:val="22"/>
        </w:rPr>
        <w:t>Wykonawca zapewni właściwe, zgodne z uzgodnieniami, oznaczenie i zabezpieczenie przed uszkodzeniem budowli, instalacji i urządzeń w czasie prowadzenia prac/robót.</w:t>
      </w:r>
    </w:p>
    <w:p w14:paraId="26AAC7E5" w14:textId="77777777" w:rsidR="00524BFA" w:rsidRDefault="00A115D2" w:rsidP="00D67984">
      <w:pPr>
        <w:pStyle w:val="Akapitzlist"/>
        <w:numPr>
          <w:ilvl w:val="2"/>
          <w:numId w:val="99"/>
        </w:numPr>
        <w:tabs>
          <w:tab w:val="clear" w:pos="2160"/>
        </w:tabs>
        <w:spacing w:line="288" w:lineRule="auto"/>
        <w:ind w:left="284" w:hanging="284"/>
        <w:jc w:val="both"/>
        <w:rPr>
          <w:rFonts w:ascii="Arial" w:hAnsi="Arial" w:cs="Arial"/>
          <w:sz w:val="22"/>
          <w:szCs w:val="22"/>
        </w:rPr>
      </w:pPr>
      <w:r w:rsidRPr="00524BFA">
        <w:rPr>
          <w:rFonts w:ascii="Arial" w:hAnsi="Arial" w:cs="Arial"/>
          <w:sz w:val="22"/>
          <w:szCs w:val="22"/>
        </w:rPr>
        <w:t>Wykonawca zobowiązany jest umieścić w swoim programie prac/robót rezerwę czasową dla wszelkiego rodzaju prac/robót, które mają być wykonane w zakresie przełożenia instalacji i urządzeń podziemnych na terenie inwestycji/budowy.</w:t>
      </w:r>
    </w:p>
    <w:p w14:paraId="0EC6B539" w14:textId="298CBE61" w:rsidR="00A115D2" w:rsidRPr="00524BFA" w:rsidRDefault="00A115D2" w:rsidP="00D67984">
      <w:pPr>
        <w:pStyle w:val="Akapitzlist"/>
        <w:numPr>
          <w:ilvl w:val="2"/>
          <w:numId w:val="99"/>
        </w:numPr>
        <w:tabs>
          <w:tab w:val="clear" w:pos="2160"/>
        </w:tabs>
        <w:spacing w:line="288" w:lineRule="auto"/>
        <w:ind w:left="284" w:hanging="284"/>
        <w:jc w:val="both"/>
        <w:rPr>
          <w:rFonts w:ascii="Arial" w:hAnsi="Arial" w:cs="Arial"/>
          <w:sz w:val="22"/>
          <w:szCs w:val="22"/>
        </w:rPr>
      </w:pPr>
      <w:r w:rsidRPr="00524BFA">
        <w:rPr>
          <w:rFonts w:ascii="Arial" w:hAnsi="Arial" w:cs="Arial"/>
          <w:sz w:val="22"/>
          <w:szCs w:val="22"/>
        </w:rPr>
        <w:t xml:space="preserve">W przypadku naruszenia lub uszkodzenia budowli, urządzeń bądź instalacji w trakcie wykonywania prac/robót lub na skutek zaniedbania, także później, w czasie realizacji jakichkolwiek innych prac/robót Wykonawca na swój koszt naprawi uszkodzenia </w:t>
      </w:r>
      <w:r w:rsidR="00524BFA">
        <w:rPr>
          <w:rFonts w:ascii="Arial" w:hAnsi="Arial" w:cs="Arial"/>
          <w:sz w:val="22"/>
          <w:szCs w:val="22"/>
        </w:rPr>
        <w:br/>
      </w:r>
      <w:r w:rsidRPr="00524BFA">
        <w:rPr>
          <w:rFonts w:ascii="Arial" w:hAnsi="Arial" w:cs="Arial"/>
          <w:sz w:val="22"/>
          <w:szCs w:val="22"/>
        </w:rPr>
        <w:t xml:space="preserve">w najkrótszym możliwym terminie przywracając ich stan do kształtu sprzed awarii. Przystąpienie do usuwania ww. uszkodzeń nie może nastąpić później niż w ciągu </w:t>
      </w:r>
      <w:r w:rsidR="00B27F27">
        <w:rPr>
          <w:rFonts w:ascii="Arial" w:hAnsi="Arial" w:cs="Arial"/>
          <w:sz w:val="22"/>
          <w:szCs w:val="22"/>
        </w:rPr>
        <w:br/>
      </w:r>
      <w:r w:rsidRPr="00524BFA">
        <w:rPr>
          <w:rFonts w:ascii="Arial" w:hAnsi="Arial" w:cs="Arial"/>
          <w:sz w:val="22"/>
          <w:szCs w:val="22"/>
        </w:rPr>
        <w:t xml:space="preserve">24 godzin od ich wystąpienia. </w:t>
      </w:r>
    </w:p>
    <w:p w14:paraId="7822F1C4" w14:textId="77777777" w:rsidR="00A115D2" w:rsidRPr="009A1670" w:rsidRDefault="00A115D2" w:rsidP="00A115D2">
      <w:pPr>
        <w:spacing w:line="288" w:lineRule="auto"/>
        <w:jc w:val="both"/>
        <w:rPr>
          <w:rFonts w:ascii="Arial" w:hAnsi="Arial" w:cs="Arial"/>
          <w:sz w:val="22"/>
          <w:szCs w:val="22"/>
        </w:rPr>
      </w:pPr>
    </w:p>
    <w:p w14:paraId="6FA1F6E5" w14:textId="2B55AE61" w:rsidR="00A115D2" w:rsidRPr="00ED7792" w:rsidRDefault="00A115D2" w:rsidP="00542BBB">
      <w:pPr>
        <w:pStyle w:val="Nagwek2"/>
        <w:widowControl/>
        <w:numPr>
          <w:ilvl w:val="0"/>
          <w:numId w:val="137"/>
        </w:numPr>
        <w:tabs>
          <w:tab w:val="left" w:pos="284"/>
        </w:tabs>
        <w:suppressAutoHyphens w:val="0"/>
        <w:overflowPunct w:val="0"/>
        <w:autoSpaceDE w:val="0"/>
        <w:autoSpaceDN w:val="0"/>
        <w:adjustRightInd w:val="0"/>
        <w:spacing w:before="0" w:after="0" w:line="288" w:lineRule="auto"/>
        <w:ind w:hanging="2700"/>
        <w:rPr>
          <w:bCs w:val="0"/>
          <w:i w:val="0"/>
          <w:noProof/>
          <w:color w:val="000000" w:themeColor="text1"/>
          <w:sz w:val="22"/>
          <w:szCs w:val="22"/>
        </w:rPr>
      </w:pPr>
      <w:bookmarkStart w:id="57" w:name="_Toc446459905"/>
      <w:bookmarkStart w:id="58" w:name="_Toc465790132"/>
      <w:bookmarkStart w:id="59" w:name="_Toc466452295"/>
      <w:bookmarkStart w:id="60" w:name="_Toc468348542"/>
      <w:bookmarkStart w:id="61" w:name="_Toc471729842"/>
      <w:bookmarkStart w:id="62" w:name="_Toc129095936"/>
      <w:r w:rsidRPr="00ED7792">
        <w:rPr>
          <w:bCs w:val="0"/>
          <w:i w:val="0"/>
          <w:noProof/>
          <w:color w:val="000000" w:themeColor="text1"/>
          <w:sz w:val="22"/>
          <w:szCs w:val="22"/>
        </w:rPr>
        <w:t>Ograniczenie obciążeń osi pojazdów</w:t>
      </w:r>
      <w:bookmarkEnd w:id="57"/>
      <w:bookmarkEnd w:id="58"/>
      <w:bookmarkEnd w:id="59"/>
      <w:bookmarkEnd w:id="60"/>
      <w:bookmarkEnd w:id="61"/>
      <w:bookmarkEnd w:id="62"/>
    </w:p>
    <w:p w14:paraId="13003256" w14:textId="77777777" w:rsidR="00524BFA" w:rsidRPr="00ED7792" w:rsidRDefault="00A115D2" w:rsidP="00D67984">
      <w:pPr>
        <w:pStyle w:val="Akapitzlist"/>
        <w:numPr>
          <w:ilvl w:val="3"/>
          <w:numId w:val="99"/>
        </w:numPr>
        <w:tabs>
          <w:tab w:val="clear" w:pos="2880"/>
          <w:tab w:val="num" w:pos="284"/>
        </w:tabs>
        <w:spacing w:line="288" w:lineRule="auto"/>
        <w:ind w:left="284" w:hanging="284"/>
        <w:jc w:val="both"/>
        <w:rPr>
          <w:rFonts w:ascii="Arial" w:hAnsi="Arial" w:cs="Arial"/>
          <w:color w:val="000000" w:themeColor="text1"/>
          <w:sz w:val="22"/>
          <w:szCs w:val="22"/>
        </w:rPr>
      </w:pPr>
      <w:r w:rsidRPr="00ED7792">
        <w:rPr>
          <w:rFonts w:ascii="Arial" w:hAnsi="Arial" w:cs="Arial"/>
          <w:color w:val="000000" w:themeColor="text1"/>
          <w:sz w:val="22"/>
          <w:szCs w:val="22"/>
        </w:rPr>
        <w:t xml:space="preserve">Wykonawca stosować się będzie do ustawowych ograniczeń obciążenia na oś przy transporcie materiałów i wyposażenia na i z terenu prac/robót. Uzyska on wszelkie niezbędne zezwolenia od władz co do przewozu nietypowych wagowo ładunków i będzie </w:t>
      </w:r>
      <w:r w:rsidRPr="00ED7792">
        <w:rPr>
          <w:rFonts w:ascii="Arial" w:hAnsi="Arial" w:cs="Arial"/>
          <w:color w:val="000000" w:themeColor="text1"/>
          <w:sz w:val="22"/>
          <w:szCs w:val="22"/>
        </w:rPr>
        <w:lastRenderedPageBreak/>
        <w:t>o każdym takim przewozie powiadamiał przedstawiciela Zamawiającego i Inspektora.</w:t>
      </w:r>
    </w:p>
    <w:p w14:paraId="1EF6D9B2" w14:textId="77777777" w:rsidR="00D76CAE" w:rsidRPr="00ED7792" w:rsidRDefault="00A115D2" w:rsidP="00D67984">
      <w:pPr>
        <w:pStyle w:val="Akapitzlist"/>
        <w:numPr>
          <w:ilvl w:val="3"/>
          <w:numId w:val="99"/>
        </w:numPr>
        <w:tabs>
          <w:tab w:val="clear" w:pos="2880"/>
          <w:tab w:val="num" w:pos="284"/>
        </w:tabs>
        <w:spacing w:line="288" w:lineRule="auto"/>
        <w:ind w:left="284" w:hanging="284"/>
        <w:jc w:val="both"/>
        <w:rPr>
          <w:rFonts w:ascii="Arial" w:hAnsi="Arial" w:cs="Arial"/>
          <w:color w:val="000000" w:themeColor="text1"/>
          <w:sz w:val="22"/>
          <w:szCs w:val="22"/>
        </w:rPr>
      </w:pPr>
      <w:r w:rsidRPr="00ED7792">
        <w:rPr>
          <w:rFonts w:ascii="Arial" w:hAnsi="Arial" w:cs="Arial"/>
          <w:color w:val="000000" w:themeColor="text1"/>
          <w:sz w:val="22"/>
          <w:szCs w:val="22"/>
        </w:rPr>
        <w:t>Pojazdy i ładunki powodujące nadmierne obciążenie osiowe nie będą dopuszczone na świeżo ukończony fragment budowy w obrębie terenu inwestycji/budowy i Wykonawca będzie odpowiadał za naprawę wszelkich prac/robót w ten sposób uszkodzonych.</w:t>
      </w:r>
    </w:p>
    <w:p w14:paraId="44CA3C69" w14:textId="77777777" w:rsidR="00D76CAE" w:rsidRPr="00ED7792" w:rsidRDefault="00A115D2" w:rsidP="00D67984">
      <w:pPr>
        <w:pStyle w:val="Akapitzlist"/>
        <w:numPr>
          <w:ilvl w:val="3"/>
          <w:numId w:val="99"/>
        </w:numPr>
        <w:tabs>
          <w:tab w:val="clear" w:pos="2880"/>
          <w:tab w:val="num" w:pos="284"/>
        </w:tabs>
        <w:spacing w:line="288" w:lineRule="auto"/>
        <w:ind w:left="284" w:hanging="284"/>
        <w:jc w:val="both"/>
        <w:rPr>
          <w:rFonts w:ascii="Arial" w:hAnsi="Arial" w:cs="Arial"/>
          <w:color w:val="000000" w:themeColor="text1"/>
          <w:sz w:val="22"/>
          <w:szCs w:val="22"/>
        </w:rPr>
      </w:pPr>
      <w:r w:rsidRPr="00ED7792">
        <w:rPr>
          <w:rFonts w:ascii="Arial" w:hAnsi="Arial" w:cs="Arial"/>
          <w:color w:val="000000" w:themeColor="text1"/>
          <w:sz w:val="22"/>
          <w:szCs w:val="22"/>
        </w:rPr>
        <w:t>Przy planowaniu transportu maszyn oraz organizacji ruchu na czas trwania prac/robót należy wziąć pod uwagę nośność nawierzchni dróg.</w:t>
      </w:r>
    </w:p>
    <w:p w14:paraId="7322AE3E" w14:textId="484CC910" w:rsidR="00A115D2" w:rsidRPr="00ED7792" w:rsidRDefault="00A115D2" w:rsidP="00D67984">
      <w:pPr>
        <w:pStyle w:val="Akapitzlist"/>
        <w:numPr>
          <w:ilvl w:val="3"/>
          <w:numId w:val="99"/>
        </w:numPr>
        <w:tabs>
          <w:tab w:val="clear" w:pos="2880"/>
          <w:tab w:val="num" w:pos="284"/>
        </w:tabs>
        <w:spacing w:line="288" w:lineRule="auto"/>
        <w:ind w:left="284" w:hanging="284"/>
        <w:jc w:val="both"/>
        <w:rPr>
          <w:rFonts w:ascii="Arial" w:hAnsi="Arial" w:cs="Arial"/>
          <w:color w:val="000000" w:themeColor="text1"/>
          <w:sz w:val="22"/>
          <w:szCs w:val="22"/>
        </w:rPr>
      </w:pPr>
      <w:r w:rsidRPr="00ED7792">
        <w:rPr>
          <w:rFonts w:ascii="Arial" w:hAnsi="Arial" w:cs="Arial"/>
          <w:color w:val="000000" w:themeColor="text1"/>
          <w:sz w:val="22"/>
          <w:szCs w:val="22"/>
        </w:rPr>
        <w:t xml:space="preserve">Wykonawca odtworzy, w ramach kosztów własnych, zniszczone nawierzchnie w zasięgu oddziaływania prowadzonych przez siebie prac/robót. </w:t>
      </w:r>
    </w:p>
    <w:p w14:paraId="148387FF" w14:textId="77777777" w:rsidR="00A115D2" w:rsidRPr="00202CCD" w:rsidRDefault="00A115D2" w:rsidP="00A115D2">
      <w:pPr>
        <w:spacing w:line="288" w:lineRule="auto"/>
        <w:jc w:val="both"/>
        <w:rPr>
          <w:rFonts w:ascii="Arial" w:hAnsi="Arial" w:cs="Arial"/>
          <w:sz w:val="14"/>
          <w:szCs w:val="14"/>
        </w:rPr>
      </w:pPr>
    </w:p>
    <w:p w14:paraId="150504B3" w14:textId="0B931D17" w:rsidR="00A115D2" w:rsidRPr="00B21476" w:rsidRDefault="001976CD" w:rsidP="00542BBB">
      <w:pPr>
        <w:pStyle w:val="Nagwek2"/>
        <w:widowControl/>
        <w:numPr>
          <w:ilvl w:val="0"/>
          <w:numId w:val="137"/>
        </w:numPr>
        <w:tabs>
          <w:tab w:val="left" w:pos="284"/>
        </w:tabs>
        <w:suppressAutoHyphens w:val="0"/>
        <w:overflowPunct w:val="0"/>
        <w:autoSpaceDE w:val="0"/>
        <w:autoSpaceDN w:val="0"/>
        <w:adjustRightInd w:val="0"/>
        <w:spacing w:before="0" w:after="0" w:line="288" w:lineRule="auto"/>
        <w:ind w:hanging="2700"/>
        <w:rPr>
          <w:bCs w:val="0"/>
          <w:i w:val="0"/>
          <w:noProof/>
          <w:sz w:val="22"/>
          <w:szCs w:val="22"/>
        </w:rPr>
      </w:pPr>
      <w:bookmarkStart w:id="63" w:name="_Toc446459906"/>
      <w:bookmarkStart w:id="64" w:name="_Toc465790133"/>
      <w:bookmarkStart w:id="65" w:name="_Toc466452296"/>
      <w:bookmarkStart w:id="66" w:name="_Toc468348543"/>
      <w:bookmarkStart w:id="67" w:name="_Toc471729843"/>
      <w:bookmarkStart w:id="68" w:name="_Toc129095937"/>
      <w:r>
        <w:rPr>
          <w:bCs w:val="0"/>
          <w:i w:val="0"/>
          <w:noProof/>
          <w:sz w:val="22"/>
          <w:szCs w:val="22"/>
        </w:rPr>
        <w:t xml:space="preserve"> </w:t>
      </w:r>
      <w:r w:rsidR="00A115D2" w:rsidRPr="00B21476">
        <w:rPr>
          <w:bCs w:val="0"/>
          <w:i w:val="0"/>
          <w:noProof/>
          <w:sz w:val="22"/>
          <w:szCs w:val="22"/>
        </w:rPr>
        <w:t>Bezpieczeństwo prowadzenia prac</w:t>
      </w:r>
      <w:bookmarkEnd w:id="63"/>
      <w:bookmarkEnd w:id="64"/>
      <w:bookmarkEnd w:id="65"/>
      <w:bookmarkEnd w:id="66"/>
      <w:bookmarkEnd w:id="67"/>
      <w:bookmarkEnd w:id="68"/>
    </w:p>
    <w:p w14:paraId="716A354F" w14:textId="77777777" w:rsidR="00ED7792" w:rsidRDefault="00A115D2" w:rsidP="00D67984">
      <w:pPr>
        <w:pStyle w:val="Akapitzlist"/>
        <w:numPr>
          <w:ilvl w:val="4"/>
          <w:numId w:val="99"/>
        </w:numPr>
        <w:tabs>
          <w:tab w:val="left" w:pos="284"/>
        </w:tabs>
        <w:spacing w:line="288" w:lineRule="auto"/>
        <w:ind w:left="284" w:hanging="284"/>
        <w:jc w:val="both"/>
        <w:rPr>
          <w:rFonts w:ascii="Arial" w:hAnsi="Arial" w:cs="Arial"/>
          <w:sz w:val="22"/>
          <w:szCs w:val="22"/>
        </w:rPr>
      </w:pPr>
      <w:r w:rsidRPr="00ED7792">
        <w:rPr>
          <w:rFonts w:ascii="Arial" w:hAnsi="Arial" w:cs="Arial"/>
          <w:sz w:val="22"/>
          <w:szCs w:val="22"/>
        </w:rPr>
        <w:t xml:space="preserve">Podczas realizacji prac/robót Wykonawca zobowiązany jest przestrzegać obowiązujących przepisów bezpieczeństwa i higieny pracy. </w:t>
      </w:r>
    </w:p>
    <w:p w14:paraId="17CC5115" w14:textId="77777777" w:rsidR="00ED7792" w:rsidRDefault="00A115D2" w:rsidP="00D67984">
      <w:pPr>
        <w:pStyle w:val="Akapitzlist"/>
        <w:numPr>
          <w:ilvl w:val="4"/>
          <w:numId w:val="99"/>
        </w:numPr>
        <w:tabs>
          <w:tab w:val="left" w:pos="284"/>
        </w:tabs>
        <w:spacing w:line="288" w:lineRule="auto"/>
        <w:ind w:left="284" w:hanging="284"/>
        <w:jc w:val="both"/>
        <w:rPr>
          <w:rFonts w:ascii="Arial" w:hAnsi="Arial" w:cs="Arial"/>
          <w:sz w:val="22"/>
          <w:szCs w:val="22"/>
        </w:rPr>
      </w:pPr>
      <w:r w:rsidRPr="00ED7792">
        <w:rPr>
          <w:rFonts w:ascii="Arial" w:hAnsi="Arial" w:cs="Arial"/>
          <w:sz w:val="22"/>
          <w:szCs w:val="22"/>
        </w:rPr>
        <w:t>W szczególności Wykonawca ma obowiązek zadbać, aby personel nie wykonywał pracy w warunkach niebezpiecznych, szkodliwych dla zdrowia oraz nie spełniających odpowiednich wymagań sanitarnych.</w:t>
      </w:r>
    </w:p>
    <w:p w14:paraId="3407B807" w14:textId="77777777" w:rsidR="00ED7792" w:rsidRDefault="00A115D2" w:rsidP="00D67984">
      <w:pPr>
        <w:pStyle w:val="Akapitzlist"/>
        <w:numPr>
          <w:ilvl w:val="4"/>
          <w:numId w:val="99"/>
        </w:numPr>
        <w:tabs>
          <w:tab w:val="left" w:pos="284"/>
        </w:tabs>
        <w:spacing w:line="288" w:lineRule="auto"/>
        <w:ind w:left="284" w:hanging="284"/>
        <w:jc w:val="both"/>
        <w:rPr>
          <w:rFonts w:ascii="Arial" w:hAnsi="Arial" w:cs="Arial"/>
          <w:sz w:val="22"/>
          <w:szCs w:val="22"/>
        </w:rPr>
      </w:pPr>
      <w:r w:rsidRPr="00ED7792">
        <w:rPr>
          <w:rFonts w:ascii="Arial" w:hAnsi="Arial" w:cs="Arial"/>
          <w:sz w:val="22"/>
          <w:szCs w:val="22"/>
        </w:rPr>
        <w:t>Wykonawca zapewni i będzie utrzymywał wszelkie urządzenia zabezpieczające, socjalne oraz sprzęt i odpowiednią odzież dla ochrony życia i zdrowia osób zatrudnionych przy realizacji zamówienia oraz dla zapewnienia bezpieczeństwa publicznego.</w:t>
      </w:r>
    </w:p>
    <w:p w14:paraId="38AFF869" w14:textId="33147CE2" w:rsidR="00A115D2" w:rsidRPr="00ED7792" w:rsidRDefault="00A115D2" w:rsidP="00D67984">
      <w:pPr>
        <w:pStyle w:val="Akapitzlist"/>
        <w:numPr>
          <w:ilvl w:val="4"/>
          <w:numId w:val="99"/>
        </w:numPr>
        <w:tabs>
          <w:tab w:val="left" w:pos="284"/>
        </w:tabs>
        <w:spacing w:line="288" w:lineRule="auto"/>
        <w:ind w:left="284" w:hanging="284"/>
        <w:jc w:val="both"/>
        <w:rPr>
          <w:rFonts w:ascii="Arial" w:hAnsi="Arial" w:cs="Arial"/>
          <w:sz w:val="22"/>
          <w:szCs w:val="22"/>
        </w:rPr>
      </w:pPr>
      <w:r w:rsidRPr="00ED7792">
        <w:rPr>
          <w:rFonts w:ascii="Arial" w:hAnsi="Arial" w:cs="Arial"/>
          <w:sz w:val="22"/>
          <w:szCs w:val="22"/>
        </w:rPr>
        <w:t>Wszelkie urządzenia i systemy muszą być zgodne z obowiązującymi w Polsce normami dotyczącymi BHP oraz innymi przepisami i wymaganiami dotyczącymi BHP.</w:t>
      </w:r>
    </w:p>
    <w:p w14:paraId="51D99329" w14:textId="77777777" w:rsidR="00A115D2" w:rsidRPr="009A1670" w:rsidRDefault="00A115D2" w:rsidP="001976CD">
      <w:pPr>
        <w:spacing w:line="288" w:lineRule="auto"/>
        <w:ind w:firstLine="284"/>
        <w:jc w:val="both"/>
        <w:rPr>
          <w:rFonts w:ascii="Arial" w:hAnsi="Arial" w:cs="Arial"/>
          <w:sz w:val="22"/>
          <w:szCs w:val="22"/>
        </w:rPr>
      </w:pPr>
      <w:r w:rsidRPr="009A1670">
        <w:rPr>
          <w:rFonts w:ascii="Arial" w:hAnsi="Arial" w:cs="Arial"/>
          <w:sz w:val="22"/>
          <w:szCs w:val="22"/>
        </w:rPr>
        <w:t>W szczególności, Wykonawca zwróci uwagę na następujące zagadnienia:</w:t>
      </w:r>
    </w:p>
    <w:p w14:paraId="77C63CC0" w14:textId="7A9066DD" w:rsidR="001976CD" w:rsidRDefault="00A115D2" w:rsidP="00542BBB">
      <w:pPr>
        <w:pStyle w:val="Akapitzlist"/>
        <w:numPr>
          <w:ilvl w:val="1"/>
          <w:numId w:val="138"/>
        </w:numPr>
        <w:spacing w:line="288" w:lineRule="auto"/>
        <w:ind w:hanging="294"/>
        <w:jc w:val="both"/>
        <w:rPr>
          <w:rFonts w:ascii="Arial" w:hAnsi="Arial" w:cs="Arial"/>
          <w:sz w:val="22"/>
          <w:szCs w:val="22"/>
        </w:rPr>
      </w:pPr>
      <w:r w:rsidRPr="00ED7792">
        <w:rPr>
          <w:rFonts w:ascii="Arial" w:hAnsi="Arial" w:cs="Arial"/>
          <w:sz w:val="22"/>
          <w:szCs w:val="22"/>
        </w:rPr>
        <w:t>używanie właściwych ochronnych nakryć głowy, obuwia i odzieży</w:t>
      </w:r>
      <w:r w:rsidR="00612AE2">
        <w:rPr>
          <w:rFonts w:ascii="Arial" w:hAnsi="Arial" w:cs="Arial"/>
          <w:sz w:val="22"/>
          <w:szCs w:val="22"/>
        </w:rPr>
        <w:t>,</w:t>
      </w:r>
    </w:p>
    <w:p w14:paraId="1DD2DD4F" w14:textId="44C32091" w:rsidR="001976CD" w:rsidRDefault="00A115D2" w:rsidP="00542BBB">
      <w:pPr>
        <w:pStyle w:val="Akapitzlist"/>
        <w:numPr>
          <w:ilvl w:val="1"/>
          <w:numId w:val="138"/>
        </w:numPr>
        <w:spacing w:line="288" w:lineRule="auto"/>
        <w:ind w:hanging="294"/>
        <w:jc w:val="both"/>
        <w:rPr>
          <w:rFonts w:ascii="Arial" w:hAnsi="Arial" w:cs="Arial"/>
          <w:sz w:val="22"/>
          <w:szCs w:val="22"/>
        </w:rPr>
      </w:pPr>
      <w:r w:rsidRPr="001976CD">
        <w:rPr>
          <w:rFonts w:ascii="Arial" w:hAnsi="Arial" w:cs="Arial"/>
          <w:sz w:val="22"/>
          <w:szCs w:val="22"/>
        </w:rPr>
        <w:t>właściwe szalowanie wykopów, drabiny, podesty i kładki</w:t>
      </w:r>
      <w:r w:rsidR="00612AE2">
        <w:rPr>
          <w:rFonts w:ascii="Arial" w:hAnsi="Arial" w:cs="Arial"/>
          <w:sz w:val="22"/>
          <w:szCs w:val="22"/>
        </w:rPr>
        <w:t>,</w:t>
      </w:r>
    </w:p>
    <w:p w14:paraId="641368D1" w14:textId="055F936A" w:rsidR="001976CD" w:rsidRDefault="00A115D2" w:rsidP="00542BBB">
      <w:pPr>
        <w:pStyle w:val="Akapitzlist"/>
        <w:numPr>
          <w:ilvl w:val="1"/>
          <w:numId w:val="138"/>
        </w:numPr>
        <w:spacing w:line="288" w:lineRule="auto"/>
        <w:ind w:hanging="294"/>
        <w:jc w:val="both"/>
        <w:rPr>
          <w:rFonts w:ascii="Arial" w:hAnsi="Arial" w:cs="Arial"/>
          <w:sz w:val="22"/>
          <w:szCs w:val="22"/>
        </w:rPr>
      </w:pPr>
      <w:r w:rsidRPr="001976CD">
        <w:rPr>
          <w:rFonts w:ascii="Arial" w:hAnsi="Arial" w:cs="Arial"/>
          <w:sz w:val="22"/>
          <w:szCs w:val="22"/>
        </w:rPr>
        <w:t>właściwe narzędzia budowlane, wraz z właściwymi zawiesiami, linami, hakami itp.</w:t>
      </w:r>
      <w:r w:rsidR="00612AE2">
        <w:rPr>
          <w:rFonts w:ascii="Arial" w:hAnsi="Arial" w:cs="Arial"/>
          <w:sz w:val="22"/>
          <w:szCs w:val="22"/>
        </w:rPr>
        <w:t>,</w:t>
      </w:r>
    </w:p>
    <w:p w14:paraId="6B82D3AA" w14:textId="24672233" w:rsidR="001976CD" w:rsidRDefault="00A115D2" w:rsidP="00542BBB">
      <w:pPr>
        <w:pStyle w:val="Akapitzlist"/>
        <w:numPr>
          <w:ilvl w:val="1"/>
          <w:numId w:val="138"/>
        </w:numPr>
        <w:spacing w:line="288" w:lineRule="auto"/>
        <w:ind w:hanging="294"/>
        <w:jc w:val="both"/>
        <w:rPr>
          <w:rFonts w:ascii="Arial" w:hAnsi="Arial" w:cs="Arial"/>
          <w:sz w:val="22"/>
          <w:szCs w:val="22"/>
        </w:rPr>
      </w:pPr>
      <w:r w:rsidRPr="001976CD">
        <w:rPr>
          <w:rFonts w:ascii="Arial" w:hAnsi="Arial" w:cs="Arial"/>
          <w:sz w:val="22"/>
          <w:szCs w:val="22"/>
        </w:rPr>
        <w:t>odpowiednie drogi dojazdowe na teren inwestycji/budowy i oświetlenie</w:t>
      </w:r>
      <w:r w:rsidR="00612AE2">
        <w:rPr>
          <w:rFonts w:ascii="Arial" w:hAnsi="Arial" w:cs="Arial"/>
          <w:sz w:val="22"/>
          <w:szCs w:val="22"/>
        </w:rPr>
        <w:t>,</w:t>
      </w:r>
    </w:p>
    <w:p w14:paraId="6765E092" w14:textId="0FC528D2" w:rsidR="001976CD" w:rsidRDefault="00A115D2" w:rsidP="00542BBB">
      <w:pPr>
        <w:pStyle w:val="Akapitzlist"/>
        <w:numPr>
          <w:ilvl w:val="1"/>
          <w:numId w:val="138"/>
        </w:numPr>
        <w:spacing w:line="288" w:lineRule="auto"/>
        <w:ind w:hanging="294"/>
        <w:jc w:val="both"/>
        <w:rPr>
          <w:rFonts w:ascii="Arial" w:hAnsi="Arial" w:cs="Arial"/>
          <w:sz w:val="22"/>
          <w:szCs w:val="22"/>
        </w:rPr>
      </w:pPr>
      <w:r w:rsidRPr="001976CD">
        <w:rPr>
          <w:rFonts w:ascii="Arial" w:hAnsi="Arial" w:cs="Arial"/>
          <w:sz w:val="22"/>
          <w:szCs w:val="22"/>
        </w:rPr>
        <w:t>odpowiednie wyposażenie do udzielania pierwszej pomocy i procedury w razie wypadków</w:t>
      </w:r>
      <w:r w:rsidR="00612AE2">
        <w:rPr>
          <w:rFonts w:ascii="Arial" w:hAnsi="Arial" w:cs="Arial"/>
          <w:sz w:val="22"/>
          <w:szCs w:val="22"/>
        </w:rPr>
        <w:t>,</w:t>
      </w:r>
    </w:p>
    <w:p w14:paraId="255E7EB1" w14:textId="51289529" w:rsidR="001976CD" w:rsidRDefault="00A115D2" w:rsidP="00542BBB">
      <w:pPr>
        <w:pStyle w:val="Akapitzlist"/>
        <w:numPr>
          <w:ilvl w:val="1"/>
          <w:numId w:val="138"/>
        </w:numPr>
        <w:spacing w:line="288" w:lineRule="auto"/>
        <w:ind w:hanging="294"/>
        <w:jc w:val="both"/>
        <w:rPr>
          <w:rFonts w:ascii="Arial" w:hAnsi="Arial" w:cs="Arial"/>
          <w:sz w:val="22"/>
          <w:szCs w:val="22"/>
        </w:rPr>
      </w:pPr>
      <w:r w:rsidRPr="001976CD">
        <w:rPr>
          <w:rFonts w:ascii="Arial" w:hAnsi="Arial" w:cs="Arial"/>
          <w:sz w:val="22"/>
          <w:szCs w:val="22"/>
        </w:rPr>
        <w:t>właściwe zabezpieczenia przeciwpożarowe robót i urządzeń terenu inwestycji/budowy</w:t>
      </w:r>
      <w:r w:rsidR="00612AE2">
        <w:rPr>
          <w:rFonts w:ascii="Arial" w:hAnsi="Arial" w:cs="Arial"/>
          <w:sz w:val="22"/>
          <w:szCs w:val="22"/>
        </w:rPr>
        <w:t>,</w:t>
      </w:r>
    </w:p>
    <w:p w14:paraId="1F9064AF" w14:textId="689B5581" w:rsidR="00A115D2" w:rsidRPr="001976CD" w:rsidRDefault="001976CD" w:rsidP="00542BBB">
      <w:pPr>
        <w:pStyle w:val="Akapitzlist"/>
        <w:numPr>
          <w:ilvl w:val="1"/>
          <w:numId w:val="138"/>
        </w:numPr>
        <w:spacing w:line="288" w:lineRule="auto"/>
        <w:ind w:hanging="294"/>
        <w:jc w:val="both"/>
        <w:rPr>
          <w:rFonts w:ascii="Arial" w:hAnsi="Arial" w:cs="Arial"/>
          <w:sz w:val="22"/>
          <w:szCs w:val="22"/>
        </w:rPr>
      </w:pPr>
      <w:r>
        <w:rPr>
          <w:rFonts w:ascii="Arial" w:hAnsi="Arial" w:cs="Arial"/>
          <w:sz w:val="22"/>
          <w:szCs w:val="22"/>
        </w:rPr>
        <w:t>p</w:t>
      </w:r>
      <w:r w:rsidR="00A115D2" w:rsidRPr="001976CD">
        <w:rPr>
          <w:rFonts w:ascii="Arial" w:hAnsi="Arial" w:cs="Arial"/>
          <w:sz w:val="22"/>
          <w:szCs w:val="22"/>
        </w:rPr>
        <w:t>owyższa lista służy jedynie do celów informacyjnych i Wykonawca jest odpowiedzialny za zapewnienie i spełnienie wszystkich wymogów odnośnie bezpieczeństwa pracy wszystkich pracowników na terenie inwestycji/budowy.</w:t>
      </w:r>
    </w:p>
    <w:p w14:paraId="01735429" w14:textId="77777777" w:rsidR="00A115D2" w:rsidRPr="004A56F8" w:rsidRDefault="00A115D2" w:rsidP="00A115D2">
      <w:pPr>
        <w:spacing w:line="288" w:lineRule="auto"/>
        <w:jc w:val="both"/>
        <w:rPr>
          <w:rFonts w:ascii="Arial" w:hAnsi="Arial" w:cs="Arial"/>
          <w:sz w:val="14"/>
          <w:szCs w:val="14"/>
        </w:rPr>
      </w:pPr>
      <w:bookmarkStart w:id="69" w:name="_Toc129094995"/>
    </w:p>
    <w:p w14:paraId="322FB334" w14:textId="1F744A02" w:rsidR="00A115D2" w:rsidRPr="004A56F8" w:rsidRDefault="00A115D2" w:rsidP="00542BBB">
      <w:pPr>
        <w:pStyle w:val="Nagwek2"/>
        <w:widowControl/>
        <w:numPr>
          <w:ilvl w:val="0"/>
          <w:numId w:val="137"/>
        </w:numPr>
        <w:tabs>
          <w:tab w:val="left" w:pos="284"/>
        </w:tabs>
        <w:suppressAutoHyphens w:val="0"/>
        <w:overflowPunct w:val="0"/>
        <w:autoSpaceDE w:val="0"/>
        <w:autoSpaceDN w:val="0"/>
        <w:adjustRightInd w:val="0"/>
        <w:spacing w:before="0" w:after="0" w:line="288" w:lineRule="auto"/>
        <w:ind w:left="426" w:hanging="426"/>
        <w:rPr>
          <w:bCs w:val="0"/>
          <w:i w:val="0"/>
          <w:noProof/>
          <w:sz w:val="22"/>
          <w:szCs w:val="22"/>
        </w:rPr>
      </w:pPr>
      <w:bookmarkStart w:id="70" w:name="_Toc446459907"/>
      <w:bookmarkStart w:id="71" w:name="_Toc465790134"/>
      <w:bookmarkStart w:id="72" w:name="_Toc466452297"/>
      <w:bookmarkStart w:id="73" w:name="_Toc468348544"/>
      <w:bookmarkStart w:id="74" w:name="_Toc471729844"/>
      <w:bookmarkStart w:id="75" w:name="_Toc129095938"/>
      <w:bookmarkEnd w:id="69"/>
      <w:r w:rsidRPr="004A56F8">
        <w:rPr>
          <w:bCs w:val="0"/>
          <w:i w:val="0"/>
          <w:noProof/>
          <w:sz w:val="22"/>
          <w:szCs w:val="22"/>
        </w:rPr>
        <w:t>Stosowanie się do prawa i innych przepisów</w:t>
      </w:r>
      <w:bookmarkEnd w:id="70"/>
      <w:bookmarkEnd w:id="71"/>
      <w:bookmarkEnd w:id="72"/>
      <w:bookmarkEnd w:id="73"/>
      <w:bookmarkEnd w:id="74"/>
      <w:bookmarkEnd w:id="75"/>
    </w:p>
    <w:p w14:paraId="25E59D01" w14:textId="4487FB75" w:rsidR="001976CD" w:rsidRDefault="00A115D2" w:rsidP="00D67984">
      <w:pPr>
        <w:pStyle w:val="Akapitzlist"/>
        <w:numPr>
          <w:ilvl w:val="5"/>
          <w:numId w:val="99"/>
        </w:numPr>
        <w:tabs>
          <w:tab w:val="clear" w:pos="4320"/>
        </w:tabs>
        <w:spacing w:line="288" w:lineRule="auto"/>
        <w:ind w:left="426" w:hanging="284"/>
        <w:jc w:val="both"/>
        <w:rPr>
          <w:rFonts w:ascii="Arial" w:hAnsi="Arial" w:cs="Arial"/>
          <w:sz w:val="22"/>
          <w:szCs w:val="22"/>
        </w:rPr>
      </w:pPr>
      <w:r w:rsidRPr="001976CD">
        <w:rPr>
          <w:rFonts w:ascii="Arial" w:hAnsi="Arial" w:cs="Arial"/>
          <w:sz w:val="22"/>
          <w:szCs w:val="22"/>
        </w:rPr>
        <w:t xml:space="preserve">Wykonawca zobowiązany jest znać wszelkie ustawy, akty wykonawcze do ustaw, przepisy wydane przez organy administracji państwowej i samorządowej, zarządzenia wydane przez władze centralne i miejscowe oraz inne przepisy, regulaminy i wytyczne (w tym przepisy i normy Unii Europejskiej), które są w jakikolwiek sposób związane </w:t>
      </w:r>
      <w:r w:rsidR="001A25D0">
        <w:rPr>
          <w:rFonts w:ascii="Arial" w:hAnsi="Arial" w:cs="Arial"/>
          <w:sz w:val="22"/>
          <w:szCs w:val="22"/>
        </w:rPr>
        <w:br/>
      </w:r>
      <w:r w:rsidRPr="001976CD">
        <w:rPr>
          <w:rFonts w:ascii="Arial" w:hAnsi="Arial" w:cs="Arial"/>
          <w:sz w:val="22"/>
          <w:szCs w:val="22"/>
        </w:rPr>
        <w:t>z wykonywanymi pracami/robotami i będzie w pełni odpowiedzialny za przestrzeganie tych postanowień podczas prowadzenia prac/robót.</w:t>
      </w:r>
    </w:p>
    <w:p w14:paraId="2AA6F89F" w14:textId="7654AD64" w:rsidR="00A115D2" w:rsidRPr="001976CD" w:rsidRDefault="00A115D2" w:rsidP="00D67984">
      <w:pPr>
        <w:pStyle w:val="Akapitzlist"/>
        <w:numPr>
          <w:ilvl w:val="5"/>
          <w:numId w:val="99"/>
        </w:numPr>
        <w:tabs>
          <w:tab w:val="clear" w:pos="4320"/>
        </w:tabs>
        <w:spacing w:line="288" w:lineRule="auto"/>
        <w:ind w:left="426" w:hanging="284"/>
        <w:jc w:val="both"/>
        <w:rPr>
          <w:rFonts w:ascii="Arial" w:hAnsi="Arial" w:cs="Arial"/>
          <w:sz w:val="22"/>
          <w:szCs w:val="22"/>
        </w:rPr>
      </w:pPr>
      <w:r w:rsidRPr="001976CD">
        <w:rPr>
          <w:rFonts w:ascii="Arial" w:hAnsi="Arial" w:cs="Arial"/>
          <w:sz w:val="22"/>
          <w:szCs w:val="22"/>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w:t>
      </w:r>
      <w:r w:rsidR="00B3039C">
        <w:rPr>
          <w:rFonts w:ascii="Arial" w:hAnsi="Arial" w:cs="Arial"/>
          <w:sz w:val="22"/>
          <w:szCs w:val="22"/>
        </w:rPr>
        <w:br/>
      </w:r>
      <w:r w:rsidRPr="001976CD">
        <w:rPr>
          <w:rFonts w:ascii="Arial" w:hAnsi="Arial" w:cs="Arial"/>
          <w:sz w:val="22"/>
          <w:szCs w:val="22"/>
        </w:rPr>
        <w:t xml:space="preserve">o swoich działaniach, przedstawiając kopie zezwoleń i inne odnośne dokumenty. Wszelkie straty, koszty postępowania, obciążenia i wydatki wynikłe z/lub związane </w:t>
      </w:r>
      <w:r w:rsidR="00B27F27">
        <w:rPr>
          <w:rFonts w:ascii="Arial" w:hAnsi="Arial" w:cs="Arial"/>
          <w:sz w:val="22"/>
          <w:szCs w:val="22"/>
        </w:rPr>
        <w:br/>
      </w:r>
      <w:r w:rsidRPr="001976CD">
        <w:rPr>
          <w:rFonts w:ascii="Arial" w:hAnsi="Arial" w:cs="Arial"/>
          <w:sz w:val="22"/>
          <w:szCs w:val="22"/>
        </w:rPr>
        <w:lastRenderedPageBreak/>
        <w:t xml:space="preserve">z naruszeniem jakichkolwiek praw patentowych pokryje Wykonawca. </w:t>
      </w:r>
    </w:p>
    <w:p w14:paraId="629CA887" w14:textId="77777777" w:rsidR="00A115D2" w:rsidRPr="00A46EE9" w:rsidRDefault="00A115D2" w:rsidP="00A115D2">
      <w:pPr>
        <w:spacing w:line="288" w:lineRule="auto"/>
        <w:jc w:val="both"/>
        <w:rPr>
          <w:rFonts w:ascii="Arial" w:hAnsi="Arial" w:cs="Arial"/>
          <w:sz w:val="14"/>
          <w:szCs w:val="14"/>
        </w:rPr>
      </w:pPr>
    </w:p>
    <w:p w14:paraId="2EFA28CC" w14:textId="306251B8" w:rsidR="00A115D2" w:rsidRPr="00E66456" w:rsidRDefault="00A115D2" w:rsidP="00542BBB">
      <w:pPr>
        <w:pStyle w:val="Nagwek2"/>
        <w:widowControl/>
        <w:numPr>
          <w:ilvl w:val="0"/>
          <w:numId w:val="137"/>
        </w:numPr>
        <w:tabs>
          <w:tab w:val="left" w:pos="284"/>
          <w:tab w:val="left" w:pos="567"/>
        </w:tabs>
        <w:suppressAutoHyphens w:val="0"/>
        <w:overflowPunct w:val="0"/>
        <w:autoSpaceDE w:val="0"/>
        <w:autoSpaceDN w:val="0"/>
        <w:adjustRightInd w:val="0"/>
        <w:spacing w:before="0" w:after="0" w:line="288" w:lineRule="auto"/>
        <w:ind w:hanging="2700"/>
        <w:rPr>
          <w:bCs w:val="0"/>
          <w:i w:val="0"/>
          <w:noProof/>
          <w:sz w:val="22"/>
          <w:szCs w:val="22"/>
        </w:rPr>
      </w:pPr>
      <w:bookmarkStart w:id="76" w:name="_Toc446459908"/>
      <w:bookmarkStart w:id="77" w:name="_Toc465790135"/>
      <w:bookmarkStart w:id="78" w:name="_Toc466452298"/>
      <w:bookmarkStart w:id="79" w:name="_Toc468348545"/>
      <w:bookmarkStart w:id="80" w:name="_Toc471729845"/>
      <w:bookmarkStart w:id="81" w:name="_Toc129095939"/>
      <w:r w:rsidRPr="00E66456">
        <w:rPr>
          <w:bCs w:val="0"/>
          <w:i w:val="0"/>
          <w:noProof/>
          <w:sz w:val="22"/>
          <w:szCs w:val="22"/>
        </w:rPr>
        <w:t xml:space="preserve">Zapis stanu przed rozpoczęciem </w:t>
      </w:r>
      <w:r>
        <w:rPr>
          <w:bCs w:val="0"/>
          <w:i w:val="0"/>
          <w:noProof/>
          <w:sz w:val="22"/>
          <w:szCs w:val="22"/>
        </w:rPr>
        <w:t>prac/</w:t>
      </w:r>
      <w:r w:rsidRPr="00E66456">
        <w:rPr>
          <w:bCs w:val="0"/>
          <w:i w:val="0"/>
          <w:noProof/>
          <w:sz w:val="22"/>
          <w:szCs w:val="22"/>
        </w:rPr>
        <w:t>robót budowlanych</w:t>
      </w:r>
      <w:bookmarkEnd w:id="76"/>
      <w:bookmarkEnd w:id="77"/>
      <w:bookmarkEnd w:id="78"/>
      <w:bookmarkEnd w:id="79"/>
      <w:bookmarkEnd w:id="80"/>
      <w:bookmarkEnd w:id="81"/>
    </w:p>
    <w:p w14:paraId="71127CAE" w14:textId="04D201C1" w:rsidR="001976CD" w:rsidRDefault="00A115D2" w:rsidP="00D67984">
      <w:pPr>
        <w:pStyle w:val="Akapitzlist"/>
        <w:numPr>
          <w:ilvl w:val="6"/>
          <w:numId w:val="99"/>
        </w:numPr>
        <w:tabs>
          <w:tab w:val="clear" w:pos="5040"/>
        </w:tabs>
        <w:spacing w:line="288" w:lineRule="auto"/>
        <w:ind w:left="426"/>
        <w:jc w:val="both"/>
        <w:rPr>
          <w:rFonts w:ascii="Arial" w:hAnsi="Arial" w:cs="Arial"/>
          <w:sz w:val="22"/>
          <w:szCs w:val="22"/>
        </w:rPr>
      </w:pPr>
      <w:r w:rsidRPr="001976CD">
        <w:rPr>
          <w:rFonts w:ascii="Arial" w:hAnsi="Arial" w:cs="Arial"/>
          <w:sz w:val="22"/>
          <w:szCs w:val="22"/>
        </w:rPr>
        <w:t xml:space="preserve">Przed rozpoczęciem wszelkich prac/robót budowlanych, Wykonawca przeprowadzi wizje terenu inwestycji/budowy z uwzględnieniem budynków, chodników, ogrodzeń posesji itp., które przylegają do miejsca wykonywania prac/robót oraz terenu w pobliżu terenu inwestycji/budowy, na który prace/roboty będą w jakikolwiek sposób oddziaływać. Wszelkie istniejące uszkodzenia i inne ważne szczegóły należy zidentyfikować, opisać oraz sfotografować lub sfilmować. Tak przygotowaną dokumentację należy przekazać Inspektorowi </w:t>
      </w:r>
      <w:r w:rsidR="00F87441">
        <w:rPr>
          <w:rFonts w:ascii="Arial" w:hAnsi="Arial" w:cs="Arial"/>
          <w:sz w:val="22"/>
          <w:szCs w:val="22"/>
        </w:rPr>
        <w:t xml:space="preserve">Nadzoru </w:t>
      </w:r>
      <w:r w:rsidRPr="001976CD">
        <w:rPr>
          <w:rFonts w:ascii="Arial" w:hAnsi="Arial" w:cs="Arial"/>
          <w:sz w:val="22"/>
          <w:szCs w:val="22"/>
        </w:rPr>
        <w:t xml:space="preserve">w jednym egzemplarzu oraz w wersji elektronicznej. </w:t>
      </w:r>
    </w:p>
    <w:p w14:paraId="19787CCF" w14:textId="77777777" w:rsidR="001976CD" w:rsidRDefault="00A115D2" w:rsidP="00D67984">
      <w:pPr>
        <w:pStyle w:val="Akapitzlist"/>
        <w:numPr>
          <w:ilvl w:val="6"/>
          <w:numId w:val="99"/>
        </w:numPr>
        <w:tabs>
          <w:tab w:val="clear" w:pos="5040"/>
        </w:tabs>
        <w:spacing w:line="288" w:lineRule="auto"/>
        <w:ind w:left="426"/>
        <w:jc w:val="both"/>
        <w:rPr>
          <w:rFonts w:ascii="Arial" w:hAnsi="Arial" w:cs="Arial"/>
          <w:sz w:val="22"/>
          <w:szCs w:val="22"/>
        </w:rPr>
      </w:pPr>
      <w:r w:rsidRPr="001976CD">
        <w:rPr>
          <w:rFonts w:ascii="Arial" w:hAnsi="Arial" w:cs="Arial"/>
          <w:sz w:val="22"/>
          <w:szCs w:val="22"/>
        </w:rPr>
        <w:t>Jeśli podczas wizji lokalnej nie ujawniono żadnych uszkodzeń, Wykonawca przekaże na piśmie potwierdzenie dokonania inspekcji z adnotacją o braku uszkodzeń przed rozpoczęciem jakichkolwiek działań na terenie inwestycji/budowy, załączając pełną dokumentację fotograficzną terenu inwestycji/budowy oraz terenu sąsiadującego wraz z obiektami na nim posadowionymi, jeśli zakres prowadzonych prac/robót może mieć wpływ na nieruchomości sąsiednie.</w:t>
      </w:r>
    </w:p>
    <w:p w14:paraId="69170915" w14:textId="7695B2A5" w:rsidR="001976CD" w:rsidRPr="001976CD" w:rsidRDefault="00A115D2" w:rsidP="00D67984">
      <w:pPr>
        <w:pStyle w:val="Akapitzlist"/>
        <w:numPr>
          <w:ilvl w:val="6"/>
          <w:numId w:val="99"/>
        </w:numPr>
        <w:tabs>
          <w:tab w:val="clear" w:pos="5040"/>
        </w:tabs>
        <w:spacing w:line="288" w:lineRule="auto"/>
        <w:ind w:left="426"/>
        <w:jc w:val="both"/>
        <w:rPr>
          <w:rFonts w:ascii="Arial" w:hAnsi="Arial" w:cs="Arial"/>
          <w:sz w:val="22"/>
          <w:szCs w:val="22"/>
        </w:rPr>
      </w:pPr>
      <w:r w:rsidRPr="001976CD">
        <w:rPr>
          <w:rFonts w:ascii="Arial" w:hAnsi="Arial" w:cs="Arial"/>
          <w:sz w:val="22"/>
          <w:szCs w:val="22"/>
        </w:rPr>
        <w:t xml:space="preserve">O planowanym terminie przeprowadzenia wizji lokalnej Wykonawca poinformuje Inspektora </w:t>
      </w:r>
      <w:r w:rsidR="00F87441">
        <w:rPr>
          <w:rFonts w:ascii="Arial" w:hAnsi="Arial" w:cs="Arial"/>
          <w:sz w:val="22"/>
          <w:szCs w:val="22"/>
        </w:rPr>
        <w:t>N</w:t>
      </w:r>
      <w:r w:rsidRPr="001976CD">
        <w:rPr>
          <w:rFonts w:ascii="Arial" w:hAnsi="Arial" w:cs="Arial"/>
          <w:sz w:val="22"/>
          <w:szCs w:val="22"/>
        </w:rPr>
        <w:t>adzoru</w:t>
      </w:r>
      <w:r w:rsidR="00F87441">
        <w:rPr>
          <w:rFonts w:ascii="Arial" w:hAnsi="Arial" w:cs="Arial"/>
          <w:sz w:val="22"/>
          <w:szCs w:val="22"/>
        </w:rPr>
        <w:t xml:space="preserve"> </w:t>
      </w:r>
      <w:r w:rsidR="00617FD8">
        <w:rPr>
          <w:rFonts w:ascii="Arial" w:hAnsi="Arial" w:cs="Arial"/>
          <w:sz w:val="22"/>
          <w:szCs w:val="22"/>
        </w:rPr>
        <w:t>Inwestorskiego</w:t>
      </w:r>
      <w:r w:rsidRPr="001976CD">
        <w:rPr>
          <w:rFonts w:ascii="Arial" w:hAnsi="Arial" w:cs="Arial"/>
          <w:sz w:val="22"/>
          <w:szCs w:val="22"/>
        </w:rPr>
        <w:t xml:space="preserve">. Po uzgodnieniu terminu wizji z Zamawiającym  </w:t>
      </w:r>
      <w:r w:rsidRPr="001976CD">
        <w:rPr>
          <w:rFonts w:ascii="Arial" w:hAnsi="Arial" w:cs="Arial"/>
          <w:color w:val="auto"/>
          <w:sz w:val="22"/>
          <w:szCs w:val="22"/>
        </w:rPr>
        <w:t xml:space="preserve">Wykonawca powiadomi wszystkie zainteresowane strony. </w:t>
      </w:r>
    </w:p>
    <w:p w14:paraId="251D9098" w14:textId="6B45D5C8" w:rsidR="00A115D2" w:rsidRPr="001976CD" w:rsidRDefault="00A115D2" w:rsidP="00D67984">
      <w:pPr>
        <w:pStyle w:val="Akapitzlist"/>
        <w:numPr>
          <w:ilvl w:val="6"/>
          <w:numId w:val="99"/>
        </w:numPr>
        <w:tabs>
          <w:tab w:val="clear" w:pos="5040"/>
        </w:tabs>
        <w:spacing w:line="288" w:lineRule="auto"/>
        <w:ind w:left="426"/>
        <w:jc w:val="both"/>
        <w:rPr>
          <w:rFonts w:ascii="Arial" w:hAnsi="Arial" w:cs="Arial"/>
          <w:sz w:val="22"/>
          <w:szCs w:val="22"/>
        </w:rPr>
      </w:pPr>
      <w:r w:rsidRPr="001976CD">
        <w:rPr>
          <w:rFonts w:ascii="Arial" w:hAnsi="Arial" w:cs="Arial"/>
          <w:sz w:val="22"/>
          <w:szCs w:val="22"/>
        </w:rPr>
        <w:t>Wszelkie uszkodzenia i/lub wady nie zanotowane, a zauważone podczas lub po wykonaniu prac/robót zostaną naprawione na koszt Wykonawcy, przy czym Wykonawca przywróci stan sprzed uszkodzenia (lub lepszy) tak</w:t>
      </w:r>
      <w:r w:rsidR="001E5B5D">
        <w:rPr>
          <w:rFonts w:ascii="Arial" w:hAnsi="Arial" w:cs="Arial"/>
          <w:sz w:val="22"/>
          <w:szCs w:val="22"/>
        </w:rPr>
        <w:t>,</w:t>
      </w:r>
      <w:r w:rsidRPr="001976CD">
        <w:rPr>
          <w:rFonts w:ascii="Arial" w:hAnsi="Arial" w:cs="Arial"/>
          <w:sz w:val="22"/>
          <w:szCs w:val="22"/>
        </w:rPr>
        <w:t xml:space="preserve"> aby uzyskać aprobatę właściciela terenu i/lub instytucji przeprowadzającej inspekcję.</w:t>
      </w:r>
    </w:p>
    <w:p w14:paraId="7A40D94B" w14:textId="77777777" w:rsidR="00A115D2" w:rsidRPr="00184C13" w:rsidRDefault="00A115D2" w:rsidP="00A115D2">
      <w:pPr>
        <w:spacing w:line="288" w:lineRule="auto"/>
        <w:jc w:val="both"/>
        <w:rPr>
          <w:rFonts w:ascii="Arial" w:hAnsi="Arial" w:cs="Arial"/>
          <w:b/>
          <w:sz w:val="14"/>
          <w:szCs w:val="14"/>
        </w:rPr>
      </w:pPr>
    </w:p>
    <w:p w14:paraId="24DD0B25" w14:textId="45D36B02" w:rsidR="00A115D2" w:rsidRPr="00184C13" w:rsidRDefault="00A115D2" w:rsidP="00542BBB">
      <w:pPr>
        <w:pStyle w:val="Nagwek2"/>
        <w:widowControl/>
        <w:numPr>
          <w:ilvl w:val="0"/>
          <w:numId w:val="137"/>
        </w:numPr>
        <w:tabs>
          <w:tab w:val="left" w:pos="284"/>
          <w:tab w:val="left" w:pos="426"/>
        </w:tabs>
        <w:suppressAutoHyphens w:val="0"/>
        <w:overflowPunct w:val="0"/>
        <w:autoSpaceDE w:val="0"/>
        <w:autoSpaceDN w:val="0"/>
        <w:adjustRightInd w:val="0"/>
        <w:spacing w:before="0" w:after="0" w:line="288" w:lineRule="auto"/>
        <w:ind w:left="709"/>
        <w:rPr>
          <w:bCs w:val="0"/>
          <w:i w:val="0"/>
          <w:noProof/>
          <w:sz w:val="22"/>
          <w:szCs w:val="22"/>
        </w:rPr>
      </w:pPr>
      <w:bookmarkStart w:id="82" w:name="_Toc446459909"/>
      <w:bookmarkStart w:id="83" w:name="_Toc465790136"/>
      <w:bookmarkStart w:id="84" w:name="_Toc466452299"/>
      <w:bookmarkStart w:id="85" w:name="_Toc468348546"/>
      <w:bookmarkStart w:id="86" w:name="_Toc471729846"/>
      <w:bookmarkStart w:id="87" w:name="_Toc129095940"/>
      <w:r w:rsidRPr="00184C13">
        <w:rPr>
          <w:bCs w:val="0"/>
          <w:i w:val="0"/>
          <w:noProof/>
          <w:sz w:val="22"/>
          <w:szCs w:val="22"/>
        </w:rPr>
        <w:t>Równoważność norm i zbiorów przepisów prawnych</w:t>
      </w:r>
      <w:bookmarkEnd w:id="82"/>
      <w:bookmarkEnd w:id="83"/>
      <w:bookmarkEnd w:id="84"/>
      <w:bookmarkEnd w:id="85"/>
      <w:bookmarkEnd w:id="86"/>
      <w:bookmarkEnd w:id="87"/>
    </w:p>
    <w:p w14:paraId="273601C7" w14:textId="5B15C707" w:rsidR="001976CD" w:rsidRDefault="00A115D2" w:rsidP="00D67984">
      <w:pPr>
        <w:pStyle w:val="Akapitzlist"/>
        <w:numPr>
          <w:ilvl w:val="7"/>
          <w:numId w:val="99"/>
        </w:numPr>
        <w:tabs>
          <w:tab w:val="clear" w:pos="5760"/>
        </w:tabs>
        <w:spacing w:line="288" w:lineRule="auto"/>
        <w:ind w:left="284" w:hanging="270"/>
        <w:jc w:val="both"/>
        <w:rPr>
          <w:rFonts w:ascii="Arial" w:hAnsi="Arial" w:cs="Arial"/>
          <w:sz w:val="22"/>
          <w:szCs w:val="22"/>
        </w:rPr>
      </w:pPr>
      <w:r w:rsidRPr="001976CD">
        <w:rPr>
          <w:rFonts w:ascii="Arial" w:hAnsi="Arial" w:cs="Arial"/>
          <w:sz w:val="22"/>
          <w:szCs w:val="22"/>
        </w:rPr>
        <w:t xml:space="preserve">Gdziekolwiek w zapisach umowy czy niniejszym </w:t>
      </w:r>
      <w:r w:rsidR="00F87441">
        <w:rPr>
          <w:rFonts w:ascii="Arial" w:hAnsi="Arial" w:cs="Arial"/>
          <w:sz w:val="22"/>
          <w:szCs w:val="22"/>
        </w:rPr>
        <w:t>o</w:t>
      </w:r>
      <w:r w:rsidRPr="001976CD">
        <w:rPr>
          <w:rFonts w:ascii="Arial" w:hAnsi="Arial" w:cs="Arial"/>
          <w:sz w:val="22"/>
          <w:szCs w:val="22"/>
        </w:rPr>
        <w:t xml:space="preserve">pisie przedmiotu zamówienia powołane są konkretne normy i przepisy, które spełniać mają materiały, sprzęt i inne towary oraz wykonane i zbadane prace/roboty, będą obowiązywać postanowienia najnowszego wydania lub poprawionego wydania powołanych norm i przepisów, o ile w odniesieniu do danego konkretnego przepisu lub normy wyraźnie nie postanowiono inaczej. </w:t>
      </w:r>
    </w:p>
    <w:p w14:paraId="01040BC4" w14:textId="1264165A" w:rsidR="00A115D2" w:rsidRPr="001976CD" w:rsidRDefault="00A115D2" w:rsidP="00D67984">
      <w:pPr>
        <w:pStyle w:val="Akapitzlist"/>
        <w:numPr>
          <w:ilvl w:val="7"/>
          <w:numId w:val="99"/>
        </w:numPr>
        <w:tabs>
          <w:tab w:val="clear" w:pos="5760"/>
        </w:tabs>
        <w:spacing w:line="288" w:lineRule="auto"/>
        <w:ind w:left="284" w:hanging="270"/>
        <w:jc w:val="both"/>
        <w:rPr>
          <w:rFonts w:ascii="Arial" w:hAnsi="Arial" w:cs="Arial"/>
          <w:sz w:val="22"/>
          <w:szCs w:val="22"/>
        </w:rPr>
      </w:pPr>
      <w:r w:rsidRPr="001976CD">
        <w:rPr>
          <w:rFonts w:ascii="Arial" w:hAnsi="Arial" w:cs="Arial"/>
          <w:sz w:val="22"/>
          <w:szCs w:val="22"/>
        </w:rPr>
        <w:t xml:space="preserve">W przypadku wskazania konkretnej normy w </w:t>
      </w:r>
      <w:r w:rsidR="00F87441">
        <w:rPr>
          <w:rFonts w:ascii="Arial" w:hAnsi="Arial" w:cs="Arial"/>
          <w:sz w:val="22"/>
          <w:szCs w:val="22"/>
        </w:rPr>
        <w:t>o</w:t>
      </w:r>
      <w:r w:rsidRPr="001976CD">
        <w:rPr>
          <w:rFonts w:ascii="Arial" w:hAnsi="Arial" w:cs="Arial"/>
          <w:sz w:val="22"/>
          <w:szCs w:val="22"/>
        </w:rPr>
        <w:t xml:space="preserve">pisie przedmiotu zamówienia, w tym dokumentacji projektowej, </w:t>
      </w:r>
      <w:proofErr w:type="spellStart"/>
      <w:r w:rsidRPr="001976CD">
        <w:rPr>
          <w:rFonts w:ascii="Arial" w:hAnsi="Arial" w:cs="Arial"/>
          <w:sz w:val="22"/>
          <w:szCs w:val="22"/>
        </w:rPr>
        <w:t>STWiORB</w:t>
      </w:r>
      <w:proofErr w:type="spellEnd"/>
      <w:r w:rsidRPr="001976CD">
        <w:rPr>
          <w:rFonts w:ascii="Arial" w:hAnsi="Arial" w:cs="Arial"/>
          <w:sz w:val="22"/>
          <w:szCs w:val="22"/>
        </w:rPr>
        <w:t>, dopuszcza się normę równoważną.</w:t>
      </w:r>
    </w:p>
    <w:p w14:paraId="13441906" w14:textId="77777777" w:rsidR="00A115D2" w:rsidRPr="00A46EE9" w:rsidRDefault="00A115D2" w:rsidP="00A115D2">
      <w:pPr>
        <w:spacing w:line="288" w:lineRule="auto"/>
        <w:jc w:val="both"/>
        <w:rPr>
          <w:rFonts w:ascii="Arial" w:hAnsi="Arial" w:cs="Arial"/>
          <w:sz w:val="14"/>
          <w:szCs w:val="14"/>
        </w:rPr>
      </w:pPr>
    </w:p>
    <w:p w14:paraId="3680C536" w14:textId="5E1ED59C" w:rsidR="00A115D2" w:rsidRPr="00A63BC4" w:rsidRDefault="00A115D2" w:rsidP="00542BBB">
      <w:pPr>
        <w:pStyle w:val="Nagwek2"/>
        <w:widowControl/>
        <w:numPr>
          <w:ilvl w:val="0"/>
          <w:numId w:val="137"/>
        </w:numPr>
        <w:tabs>
          <w:tab w:val="left" w:pos="284"/>
          <w:tab w:val="left" w:pos="426"/>
        </w:tabs>
        <w:suppressAutoHyphens w:val="0"/>
        <w:overflowPunct w:val="0"/>
        <w:autoSpaceDE w:val="0"/>
        <w:autoSpaceDN w:val="0"/>
        <w:adjustRightInd w:val="0"/>
        <w:spacing w:before="0" w:after="0" w:line="288" w:lineRule="auto"/>
        <w:ind w:left="709"/>
        <w:rPr>
          <w:bCs w:val="0"/>
          <w:i w:val="0"/>
          <w:noProof/>
          <w:sz w:val="22"/>
          <w:szCs w:val="22"/>
        </w:rPr>
      </w:pPr>
      <w:bookmarkStart w:id="88" w:name="_Toc446459910"/>
      <w:bookmarkStart w:id="89" w:name="_Toc465790137"/>
      <w:bookmarkStart w:id="90" w:name="_Toc466452300"/>
      <w:bookmarkStart w:id="91" w:name="_Toc468348547"/>
      <w:bookmarkStart w:id="92" w:name="_Toc471729847"/>
      <w:bookmarkStart w:id="93" w:name="_Toc129095941"/>
      <w:r w:rsidRPr="00A63BC4">
        <w:rPr>
          <w:bCs w:val="0"/>
          <w:i w:val="0"/>
          <w:noProof/>
          <w:sz w:val="22"/>
          <w:szCs w:val="22"/>
        </w:rPr>
        <w:t>Dokumenty wymagane od Wykonawcy i uzgodnienia</w:t>
      </w:r>
      <w:bookmarkEnd w:id="88"/>
      <w:bookmarkEnd w:id="89"/>
      <w:bookmarkEnd w:id="90"/>
      <w:bookmarkEnd w:id="91"/>
      <w:bookmarkEnd w:id="92"/>
      <w:bookmarkEnd w:id="93"/>
    </w:p>
    <w:p w14:paraId="5E33769F" w14:textId="68F44087" w:rsidR="001976CD" w:rsidRDefault="00A115D2" w:rsidP="00D67984">
      <w:pPr>
        <w:pStyle w:val="Akapitzlist"/>
        <w:numPr>
          <w:ilvl w:val="8"/>
          <w:numId w:val="99"/>
        </w:numPr>
        <w:tabs>
          <w:tab w:val="clear" w:pos="6480"/>
        </w:tabs>
        <w:spacing w:line="288" w:lineRule="auto"/>
        <w:ind w:left="284" w:hanging="284"/>
        <w:jc w:val="both"/>
        <w:rPr>
          <w:rFonts w:ascii="Arial" w:hAnsi="Arial" w:cs="Arial"/>
          <w:sz w:val="22"/>
          <w:szCs w:val="22"/>
        </w:rPr>
      </w:pPr>
      <w:r w:rsidRPr="001976CD">
        <w:rPr>
          <w:rFonts w:ascii="Arial" w:hAnsi="Arial" w:cs="Arial"/>
          <w:sz w:val="22"/>
          <w:szCs w:val="22"/>
        </w:rPr>
        <w:t xml:space="preserve">Wykonawca zobowiązany jest uzyskać i przedłożyć Inspektorowi </w:t>
      </w:r>
      <w:r w:rsidR="00F87441">
        <w:rPr>
          <w:rFonts w:ascii="Arial" w:hAnsi="Arial" w:cs="Arial"/>
          <w:sz w:val="22"/>
          <w:szCs w:val="22"/>
        </w:rPr>
        <w:t xml:space="preserve">Nadzoru </w:t>
      </w:r>
      <w:r w:rsidR="00617FD8">
        <w:rPr>
          <w:rFonts w:ascii="Arial" w:hAnsi="Arial" w:cs="Arial"/>
          <w:sz w:val="22"/>
          <w:szCs w:val="22"/>
        </w:rPr>
        <w:t>Inwestorskiego</w:t>
      </w:r>
      <w:r w:rsidR="00F87441">
        <w:rPr>
          <w:rFonts w:ascii="Arial" w:hAnsi="Arial" w:cs="Arial"/>
          <w:sz w:val="22"/>
          <w:szCs w:val="22"/>
        </w:rPr>
        <w:t xml:space="preserve"> </w:t>
      </w:r>
      <w:r w:rsidRPr="001976CD">
        <w:rPr>
          <w:rFonts w:ascii="Arial" w:hAnsi="Arial" w:cs="Arial"/>
          <w:sz w:val="22"/>
          <w:szCs w:val="22"/>
        </w:rPr>
        <w:t xml:space="preserve">wszelkie wymagane prawem polskim uzgodnienia i pozwolenia wynikające z technologii prowadzenia prac/robót oraz wykonać wszelkie opracowania niezbędne do ich uzyskania. </w:t>
      </w:r>
    </w:p>
    <w:p w14:paraId="2AFD3397" w14:textId="77777777" w:rsidR="001976CD" w:rsidRDefault="00A115D2" w:rsidP="00D67984">
      <w:pPr>
        <w:pStyle w:val="Akapitzlist"/>
        <w:numPr>
          <w:ilvl w:val="8"/>
          <w:numId w:val="99"/>
        </w:numPr>
        <w:tabs>
          <w:tab w:val="clear" w:pos="6480"/>
        </w:tabs>
        <w:spacing w:line="288" w:lineRule="auto"/>
        <w:ind w:left="284" w:hanging="284"/>
        <w:jc w:val="both"/>
        <w:rPr>
          <w:rFonts w:ascii="Arial" w:hAnsi="Arial" w:cs="Arial"/>
          <w:sz w:val="22"/>
          <w:szCs w:val="22"/>
        </w:rPr>
      </w:pPr>
      <w:r w:rsidRPr="001976CD">
        <w:rPr>
          <w:rFonts w:ascii="Arial" w:hAnsi="Arial" w:cs="Arial"/>
          <w:sz w:val="22"/>
          <w:szCs w:val="22"/>
        </w:rPr>
        <w:t xml:space="preserve">Wykonawca zapewni na własny koszt i własnym staraniem przez cały czas trwania umowy ważność wszelkich dokumentów formalnych, uzgodnień, pozwoleń, opinii, decyzji administracyjnych itp. oraz wykona wszelkie obliczenia, rysunki szczegółowe, które niezbędne będą do ukończenia prac/robót. </w:t>
      </w:r>
    </w:p>
    <w:p w14:paraId="0C44FC9F" w14:textId="7C88A138" w:rsidR="00A115D2" w:rsidRPr="001976CD" w:rsidRDefault="00A115D2" w:rsidP="00D67984">
      <w:pPr>
        <w:pStyle w:val="Akapitzlist"/>
        <w:numPr>
          <w:ilvl w:val="8"/>
          <w:numId w:val="99"/>
        </w:numPr>
        <w:tabs>
          <w:tab w:val="clear" w:pos="6480"/>
        </w:tabs>
        <w:spacing w:line="288" w:lineRule="auto"/>
        <w:ind w:left="284" w:hanging="284"/>
        <w:jc w:val="both"/>
        <w:rPr>
          <w:rFonts w:ascii="Arial" w:hAnsi="Arial" w:cs="Arial"/>
          <w:sz w:val="22"/>
          <w:szCs w:val="22"/>
        </w:rPr>
      </w:pPr>
      <w:r w:rsidRPr="001976CD">
        <w:rPr>
          <w:rFonts w:ascii="Arial" w:hAnsi="Arial" w:cs="Arial"/>
          <w:sz w:val="22"/>
          <w:szCs w:val="22"/>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akceptacji przez Inspektora</w:t>
      </w:r>
      <w:r w:rsidR="00F87441">
        <w:rPr>
          <w:rFonts w:ascii="Arial" w:hAnsi="Arial" w:cs="Arial"/>
          <w:sz w:val="22"/>
          <w:szCs w:val="22"/>
        </w:rPr>
        <w:t xml:space="preserve"> Nadzoru </w:t>
      </w:r>
      <w:r w:rsidR="00617FD8">
        <w:rPr>
          <w:rFonts w:ascii="Arial" w:hAnsi="Arial" w:cs="Arial"/>
          <w:sz w:val="22"/>
          <w:szCs w:val="22"/>
        </w:rPr>
        <w:t>Inwestorskiego</w:t>
      </w:r>
      <w:r w:rsidRPr="001976CD">
        <w:rPr>
          <w:rFonts w:ascii="Arial" w:hAnsi="Arial" w:cs="Arial"/>
          <w:sz w:val="22"/>
          <w:szCs w:val="22"/>
        </w:rPr>
        <w:t>. Dokonanie weryfikacji i/lub uzyskanie uzgodnień nie przesądza o zatwierdzeniu przez Inspektora</w:t>
      </w:r>
      <w:r w:rsidR="00820E44">
        <w:rPr>
          <w:rFonts w:ascii="Arial" w:hAnsi="Arial" w:cs="Arial"/>
          <w:sz w:val="22"/>
          <w:szCs w:val="22"/>
        </w:rPr>
        <w:t xml:space="preserve"> Nadzoru Budowlanego</w:t>
      </w:r>
      <w:r w:rsidRPr="001976CD">
        <w:rPr>
          <w:rFonts w:ascii="Arial" w:hAnsi="Arial" w:cs="Arial"/>
          <w:sz w:val="22"/>
          <w:szCs w:val="22"/>
        </w:rPr>
        <w:t xml:space="preserve">, który odmówi </w:t>
      </w:r>
      <w:r w:rsidRPr="001976CD">
        <w:rPr>
          <w:rFonts w:ascii="Arial" w:hAnsi="Arial" w:cs="Arial"/>
          <w:sz w:val="22"/>
          <w:szCs w:val="22"/>
        </w:rPr>
        <w:lastRenderedPageBreak/>
        <w:t>zatwierdzenia w każdym przypadku, kiedy stwierdzi, że dokument Wykonawcy nie spełnia wymagań umowy.</w:t>
      </w:r>
    </w:p>
    <w:p w14:paraId="4D9C0EF7" w14:textId="77777777" w:rsidR="00A115D2" w:rsidRPr="00A46EE9" w:rsidRDefault="00A115D2" w:rsidP="00A115D2">
      <w:pPr>
        <w:spacing w:line="288" w:lineRule="auto"/>
        <w:jc w:val="both"/>
        <w:rPr>
          <w:rFonts w:ascii="Arial" w:hAnsi="Arial" w:cs="Arial"/>
          <w:sz w:val="14"/>
          <w:szCs w:val="14"/>
        </w:rPr>
      </w:pPr>
    </w:p>
    <w:p w14:paraId="76F70433" w14:textId="4B16811E" w:rsidR="00A115D2" w:rsidRPr="00545E7B" w:rsidRDefault="00F87441" w:rsidP="00542BBB">
      <w:pPr>
        <w:pStyle w:val="Nagwek2"/>
        <w:widowControl/>
        <w:numPr>
          <w:ilvl w:val="0"/>
          <w:numId w:val="137"/>
        </w:numPr>
        <w:tabs>
          <w:tab w:val="left" w:pos="284"/>
          <w:tab w:val="left" w:pos="426"/>
        </w:tabs>
        <w:suppressAutoHyphens w:val="0"/>
        <w:overflowPunct w:val="0"/>
        <w:autoSpaceDE w:val="0"/>
        <w:autoSpaceDN w:val="0"/>
        <w:adjustRightInd w:val="0"/>
        <w:spacing w:before="0" w:after="0" w:line="288" w:lineRule="auto"/>
        <w:ind w:left="284" w:hanging="284"/>
        <w:rPr>
          <w:bCs w:val="0"/>
          <w:i w:val="0"/>
          <w:noProof/>
          <w:sz w:val="22"/>
          <w:szCs w:val="22"/>
        </w:rPr>
      </w:pPr>
      <w:bookmarkStart w:id="94" w:name="_Toc446459911"/>
      <w:bookmarkStart w:id="95" w:name="_Toc465790138"/>
      <w:bookmarkStart w:id="96" w:name="_Toc466452301"/>
      <w:bookmarkStart w:id="97" w:name="_Toc468348548"/>
      <w:bookmarkStart w:id="98" w:name="_Toc471729848"/>
      <w:bookmarkStart w:id="99" w:name="_Toc129095942"/>
      <w:r>
        <w:rPr>
          <w:bCs w:val="0"/>
          <w:i w:val="0"/>
          <w:noProof/>
          <w:sz w:val="22"/>
          <w:szCs w:val="22"/>
        </w:rPr>
        <w:t xml:space="preserve"> </w:t>
      </w:r>
      <w:r w:rsidR="00A115D2" w:rsidRPr="00545E7B">
        <w:rPr>
          <w:bCs w:val="0"/>
          <w:i w:val="0"/>
          <w:noProof/>
          <w:sz w:val="22"/>
          <w:szCs w:val="22"/>
        </w:rPr>
        <w:t>Dokumentacja powykonawcza</w:t>
      </w:r>
      <w:bookmarkEnd w:id="94"/>
      <w:bookmarkEnd w:id="95"/>
      <w:bookmarkEnd w:id="96"/>
      <w:bookmarkEnd w:id="97"/>
      <w:bookmarkEnd w:id="98"/>
      <w:bookmarkEnd w:id="99"/>
    </w:p>
    <w:p w14:paraId="7D691CFF" w14:textId="03293F51" w:rsidR="00A115D2" w:rsidRPr="001976CD" w:rsidRDefault="00A115D2" w:rsidP="00542BBB">
      <w:pPr>
        <w:pStyle w:val="Akapitzlist"/>
        <w:numPr>
          <w:ilvl w:val="3"/>
          <w:numId w:val="119"/>
        </w:numPr>
        <w:spacing w:line="288" w:lineRule="auto"/>
        <w:ind w:left="284" w:hanging="284"/>
        <w:jc w:val="both"/>
        <w:rPr>
          <w:rFonts w:ascii="Arial" w:hAnsi="Arial" w:cs="Arial"/>
          <w:color w:val="000000"/>
          <w:sz w:val="22"/>
          <w:szCs w:val="22"/>
        </w:rPr>
      </w:pPr>
      <w:r w:rsidRPr="001976CD">
        <w:rPr>
          <w:rFonts w:ascii="Arial" w:hAnsi="Arial" w:cs="Arial"/>
          <w:color w:val="000000"/>
          <w:sz w:val="22"/>
          <w:szCs w:val="22"/>
        </w:rPr>
        <w:t xml:space="preserve">Wykonawca winien skompletować, wymagane ustawą Prawo budowlane oraz umową </w:t>
      </w:r>
      <w:r w:rsidR="001976CD">
        <w:rPr>
          <w:rFonts w:ascii="Arial" w:hAnsi="Arial" w:cs="Arial"/>
          <w:color w:val="000000"/>
          <w:sz w:val="22"/>
          <w:szCs w:val="22"/>
        </w:rPr>
        <w:br/>
      </w:r>
      <w:r w:rsidRPr="001976CD">
        <w:rPr>
          <w:rFonts w:ascii="Arial" w:hAnsi="Arial" w:cs="Arial"/>
          <w:color w:val="000000"/>
          <w:sz w:val="22"/>
          <w:szCs w:val="22"/>
        </w:rPr>
        <w:t xml:space="preserve">z Zamawiającym, niezbędne dokumenty odbiorowe wykonane na koszt Wykonawcy </w:t>
      </w:r>
      <w:r w:rsidR="001976CD">
        <w:rPr>
          <w:rFonts w:ascii="Arial" w:hAnsi="Arial" w:cs="Arial"/>
          <w:color w:val="000000"/>
          <w:sz w:val="22"/>
          <w:szCs w:val="22"/>
        </w:rPr>
        <w:br/>
      </w:r>
      <w:r w:rsidRPr="001976CD">
        <w:rPr>
          <w:rFonts w:ascii="Arial" w:hAnsi="Arial" w:cs="Arial"/>
          <w:color w:val="000000"/>
          <w:sz w:val="22"/>
          <w:szCs w:val="22"/>
        </w:rPr>
        <w:t xml:space="preserve">w dwóch egzemplarzach, w tym m.in.: </w:t>
      </w:r>
    </w:p>
    <w:p w14:paraId="5DB93422" w14:textId="396449E5" w:rsidR="00D36C50" w:rsidRPr="00D36C50" w:rsidRDefault="001976CD" w:rsidP="00542BBB">
      <w:pPr>
        <w:pStyle w:val="Akapitzlist"/>
        <w:widowControl/>
        <w:numPr>
          <w:ilvl w:val="0"/>
          <w:numId w:val="139"/>
        </w:numPr>
        <w:suppressAutoHyphens w:val="0"/>
        <w:spacing w:line="288" w:lineRule="auto"/>
        <w:ind w:left="567" w:hanging="207"/>
        <w:jc w:val="both"/>
        <w:rPr>
          <w:rFonts w:ascii="Arial" w:hAnsi="Arial" w:cs="Arial"/>
          <w:color w:val="auto"/>
          <w:sz w:val="22"/>
          <w:szCs w:val="22"/>
        </w:rPr>
      </w:pPr>
      <w:r w:rsidRPr="001976CD">
        <w:rPr>
          <w:rFonts w:ascii="Arial" w:hAnsi="Arial" w:cs="Arial"/>
          <w:color w:val="000000"/>
          <w:sz w:val="22"/>
          <w:szCs w:val="22"/>
        </w:rPr>
        <w:t xml:space="preserve"> </w:t>
      </w:r>
      <w:r w:rsidR="00A115D2" w:rsidRPr="001976CD">
        <w:rPr>
          <w:rFonts w:ascii="Arial" w:hAnsi="Arial" w:cs="Arial"/>
          <w:color w:val="000000"/>
          <w:sz w:val="22"/>
          <w:szCs w:val="22"/>
        </w:rPr>
        <w:t xml:space="preserve">inwentaryzację geodezyjną powykonawczą w wersji papierowej oraz elektronicznej </w:t>
      </w:r>
      <w:r w:rsidR="00F87441">
        <w:rPr>
          <w:rFonts w:ascii="Arial" w:hAnsi="Arial" w:cs="Arial"/>
          <w:color w:val="000000"/>
          <w:sz w:val="22"/>
          <w:szCs w:val="22"/>
        </w:rPr>
        <w:br/>
      </w:r>
      <w:r w:rsidR="00A115D2" w:rsidRPr="001976CD">
        <w:rPr>
          <w:rFonts w:ascii="Arial" w:hAnsi="Arial" w:cs="Arial"/>
          <w:color w:val="000000"/>
          <w:sz w:val="22"/>
          <w:szCs w:val="22"/>
        </w:rPr>
        <w:t xml:space="preserve">z </w:t>
      </w:r>
      <w:r w:rsidR="00A115D2" w:rsidRPr="001976CD">
        <w:rPr>
          <w:rFonts w:ascii="Arial" w:hAnsi="Arial" w:cs="Arial"/>
          <w:sz w:val="22"/>
          <w:szCs w:val="22"/>
          <w:lang w:eastAsia="pl-PL"/>
        </w:rPr>
        <w:t xml:space="preserve">potwierdzeniem złożenia jej w Powiatowym Ośrodku Dokumentacji </w:t>
      </w:r>
      <w:proofErr w:type="spellStart"/>
      <w:r w:rsidR="00A115D2" w:rsidRPr="001976CD">
        <w:rPr>
          <w:rFonts w:ascii="Arial" w:hAnsi="Arial" w:cs="Arial"/>
          <w:sz w:val="22"/>
          <w:szCs w:val="22"/>
          <w:lang w:eastAsia="pl-PL"/>
        </w:rPr>
        <w:t>Geodezyjno</w:t>
      </w:r>
      <w:proofErr w:type="spellEnd"/>
      <w:r w:rsidR="00A115D2" w:rsidRPr="001976CD">
        <w:rPr>
          <w:rFonts w:ascii="Arial" w:hAnsi="Arial" w:cs="Arial"/>
          <w:sz w:val="22"/>
          <w:szCs w:val="22"/>
          <w:lang w:eastAsia="pl-PL"/>
        </w:rPr>
        <w:t xml:space="preserve"> – Kartograficznej</w:t>
      </w:r>
      <w:r w:rsidR="00A115D2" w:rsidRPr="001976CD">
        <w:rPr>
          <w:rFonts w:ascii="Arial" w:hAnsi="Arial" w:cs="Arial"/>
          <w:sz w:val="22"/>
          <w:szCs w:val="22"/>
        </w:rPr>
        <w:t xml:space="preserve">, </w:t>
      </w:r>
    </w:p>
    <w:p w14:paraId="0CCD9A8B" w14:textId="2511F091" w:rsidR="00A115D2" w:rsidRPr="00D36C50" w:rsidRDefault="00D36C50" w:rsidP="00542BBB">
      <w:pPr>
        <w:pStyle w:val="Akapitzlist"/>
        <w:widowControl/>
        <w:numPr>
          <w:ilvl w:val="0"/>
          <w:numId w:val="139"/>
        </w:numPr>
        <w:suppressAutoHyphens w:val="0"/>
        <w:spacing w:line="288" w:lineRule="auto"/>
        <w:ind w:left="567" w:hanging="207"/>
        <w:jc w:val="both"/>
        <w:rPr>
          <w:rFonts w:ascii="Arial" w:hAnsi="Arial" w:cs="Arial"/>
          <w:color w:val="auto"/>
          <w:sz w:val="22"/>
          <w:szCs w:val="22"/>
        </w:rPr>
      </w:pPr>
      <w:r>
        <w:rPr>
          <w:rFonts w:ascii="Arial" w:hAnsi="Arial" w:cs="Arial"/>
          <w:sz w:val="22"/>
          <w:szCs w:val="22"/>
        </w:rPr>
        <w:t xml:space="preserve"> </w:t>
      </w:r>
      <w:r w:rsidR="00A115D2" w:rsidRPr="00D36C50">
        <w:rPr>
          <w:rFonts w:ascii="Arial" w:eastAsia="Times New Roman" w:hAnsi="Arial" w:cs="Arial"/>
          <w:sz w:val="22"/>
          <w:szCs w:val="22"/>
          <w:lang w:eastAsia="pl-PL"/>
        </w:rPr>
        <w:t>dla urządzeń zabawowych należy dołączyć  następujące dokumenty powykonawcze:</w:t>
      </w:r>
    </w:p>
    <w:p w14:paraId="46AE8AAE" w14:textId="77777777" w:rsidR="00A115D2" w:rsidRPr="009A1670" w:rsidRDefault="00A115D2" w:rsidP="00542BBB">
      <w:pPr>
        <w:pStyle w:val="Akapitzlist"/>
        <w:widowControl/>
        <w:numPr>
          <w:ilvl w:val="0"/>
          <w:numId w:val="120"/>
        </w:numPr>
        <w:tabs>
          <w:tab w:val="left" w:pos="993"/>
        </w:tabs>
        <w:suppressAutoHyphens w:val="0"/>
        <w:spacing w:line="288" w:lineRule="auto"/>
        <w:ind w:left="709" w:firstLine="0"/>
        <w:rPr>
          <w:rFonts w:ascii="Arial" w:eastAsia="Times New Roman" w:hAnsi="Arial" w:cs="Arial"/>
          <w:sz w:val="22"/>
          <w:szCs w:val="22"/>
          <w:lang w:eastAsia="pl-PL"/>
        </w:rPr>
      </w:pPr>
      <w:r w:rsidRPr="009A1670">
        <w:rPr>
          <w:rFonts w:ascii="Arial" w:eastAsia="Times New Roman" w:hAnsi="Arial" w:cs="Arial"/>
          <w:sz w:val="22"/>
          <w:szCs w:val="22"/>
          <w:lang w:eastAsia="pl-PL"/>
        </w:rPr>
        <w:t>karty techniczne,</w:t>
      </w:r>
    </w:p>
    <w:p w14:paraId="310B1A4A" w14:textId="77777777" w:rsidR="00A115D2" w:rsidRPr="009A1670" w:rsidRDefault="00A115D2" w:rsidP="00542BBB">
      <w:pPr>
        <w:pStyle w:val="Akapitzlist"/>
        <w:widowControl/>
        <w:numPr>
          <w:ilvl w:val="0"/>
          <w:numId w:val="120"/>
        </w:numPr>
        <w:tabs>
          <w:tab w:val="left" w:pos="993"/>
        </w:tabs>
        <w:suppressAutoHyphens w:val="0"/>
        <w:spacing w:line="288" w:lineRule="auto"/>
        <w:ind w:left="709" w:firstLine="0"/>
        <w:rPr>
          <w:rFonts w:ascii="Arial" w:eastAsia="Times New Roman" w:hAnsi="Arial" w:cs="Arial"/>
          <w:sz w:val="22"/>
          <w:szCs w:val="22"/>
          <w:lang w:eastAsia="pl-PL"/>
        </w:rPr>
      </w:pPr>
      <w:r w:rsidRPr="009A1670">
        <w:rPr>
          <w:rFonts w:ascii="Arial" w:eastAsia="Times New Roman" w:hAnsi="Arial" w:cs="Arial"/>
          <w:sz w:val="22"/>
          <w:szCs w:val="22"/>
          <w:lang w:eastAsia="pl-PL"/>
        </w:rPr>
        <w:t>instrukcję montażu,</w:t>
      </w:r>
    </w:p>
    <w:p w14:paraId="11FC6400" w14:textId="77777777" w:rsidR="00A115D2" w:rsidRPr="009A1670" w:rsidRDefault="00A115D2" w:rsidP="00542BBB">
      <w:pPr>
        <w:pStyle w:val="Akapitzlist"/>
        <w:widowControl/>
        <w:numPr>
          <w:ilvl w:val="0"/>
          <w:numId w:val="120"/>
        </w:numPr>
        <w:tabs>
          <w:tab w:val="left" w:pos="993"/>
        </w:tabs>
        <w:suppressAutoHyphens w:val="0"/>
        <w:spacing w:line="288" w:lineRule="auto"/>
        <w:ind w:left="993" w:hanging="284"/>
        <w:rPr>
          <w:rFonts w:ascii="Arial" w:eastAsia="Times New Roman" w:hAnsi="Arial" w:cs="Arial"/>
          <w:sz w:val="22"/>
          <w:szCs w:val="22"/>
          <w:lang w:eastAsia="pl-PL"/>
        </w:rPr>
      </w:pPr>
      <w:r w:rsidRPr="009A1670">
        <w:rPr>
          <w:rFonts w:ascii="Arial" w:eastAsia="Times New Roman" w:hAnsi="Arial" w:cs="Arial"/>
          <w:sz w:val="22"/>
          <w:szCs w:val="22"/>
          <w:lang w:eastAsia="pl-PL"/>
        </w:rPr>
        <w:t>instrukcję obsługi, włącznie z danymi na temat bezpiecznych odległości pomiędzy urządzeniami, a także zasadami kontroli i konserwacji,</w:t>
      </w:r>
    </w:p>
    <w:p w14:paraId="1A9502AF" w14:textId="71274D45" w:rsidR="00A115D2" w:rsidRPr="009A1670" w:rsidRDefault="00A115D2" w:rsidP="00542BBB">
      <w:pPr>
        <w:pStyle w:val="Akapitzlist"/>
        <w:widowControl/>
        <w:numPr>
          <w:ilvl w:val="0"/>
          <w:numId w:val="120"/>
        </w:numPr>
        <w:tabs>
          <w:tab w:val="left" w:pos="993"/>
        </w:tabs>
        <w:suppressAutoHyphens w:val="0"/>
        <w:spacing w:line="288" w:lineRule="auto"/>
        <w:ind w:left="993" w:hanging="284"/>
        <w:jc w:val="both"/>
        <w:rPr>
          <w:rFonts w:ascii="Arial" w:eastAsia="Times New Roman" w:hAnsi="Arial" w:cs="Arial"/>
          <w:sz w:val="22"/>
          <w:szCs w:val="22"/>
          <w:lang w:eastAsia="pl-PL"/>
        </w:rPr>
      </w:pPr>
      <w:r w:rsidRPr="009A1670">
        <w:rPr>
          <w:rFonts w:ascii="Arial" w:eastAsia="Times New Roman" w:hAnsi="Arial" w:cs="Arial"/>
          <w:sz w:val="22"/>
          <w:szCs w:val="22"/>
          <w:lang w:eastAsia="pl-PL"/>
        </w:rPr>
        <w:t>certyfikaty lub inne dokumenty potwierdzające wykonanie urządzeń zabawowych i nawierzchni bezpiecznej  zgodnie z normami</w:t>
      </w:r>
      <w:r w:rsidR="001E5B5D">
        <w:rPr>
          <w:rFonts w:ascii="Arial" w:eastAsia="Times New Roman" w:hAnsi="Arial" w:cs="Arial"/>
          <w:sz w:val="22"/>
          <w:szCs w:val="22"/>
          <w:lang w:eastAsia="pl-PL"/>
        </w:rPr>
        <w:t>,</w:t>
      </w:r>
      <w:r w:rsidRPr="009A1670">
        <w:rPr>
          <w:rFonts w:ascii="Arial" w:eastAsia="Times New Roman" w:hAnsi="Arial" w:cs="Arial"/>
          <w:sz w:val="22"/>
          <w:szCs w:val="22"/>
          <w:lang w:eastAsia="pl-PL"/>
        </w:rPr>
        <w:t xml:space="preserve"> </w:t>
      </w:r>
    </w:p>
    <w:p w14:paraId="6194AD44" w14:textId="77777777" w:rsidR="00A115D2" w:rsidRPr="009A1670" w:rsidRDefault="00A115D2" w:rsidP="00542BBB">
      <w:pPr>
        <w:pStyle w:val="Akapitzlist"/>
        <w:widowControl/>
        <w:numPr>
          <w:ilvl w:val="0"/>
          <w:numId w:val="120"/>
        </w:numPr>
        <w:tabs>
          <w:tab w:val="left" w:pos="993"/>
        </w:tabs>
        <w:suppressAutoHyphens w:val="0"/>
        <w:spacing w:line="288" w:lineRule="auto"/>
        <w:ind w:left="993" w:hanging="284"/>
        <w:jc w:val="both"/>
        <w:rPr>
          <w:rFonts w:ascii="Arial" w:eastAsiaTheme="minorHAnsi" w:hAnsi="Arial" w:cs="Arial"/>
          <w:color w:val="000000" w:themeColor="text1"/>
          <w:sz w:val="22"/>
          <w:szCs w:val="22"/>
          <w:lang w:eastAsia="en-US"/>
        </w:rPr>
      </w:pPr>
      <w:r w:rsidRPr="009A1670">
        <w:rPr>
          <w:rFonts w:ascii="Arial" w:hAnsi="Arial" w:cs="Arial"/>
          <w:color w:val="000000" w:themeColor="text1"/>
          <w:sz w:val="22"/>
          <w:szCs w:val="22"/>
        </w:rPr>
        <w:t>oświadczenie o zamontowaniu urządzeń zabawowych zgodnie z umową oraz zgodnie z obowiązującymi normami.</w:t>
      </w:r>
    </w:p>
    <w:p w14:paraId="1FC804AA" w14:textId="77777777" w:rsidR="00A115D2" w:rsidRPr="007D1BD4" w:rsidRDefault="00A115D2" w:rsidP="00D36C50">
      <w:pPr>
        <w:pStyle w:val="Akapitzlist"/>
        <w:tabs>
          <w:tab w:val="left" w:pos="993"/>
        </w:tabs>
        <w:spacing w:line="288" w:lineRule="auto"/>
        <w:ind w:left="709"/>
        <w:jc w:val="both"/>
        <w:rPr>
          <w:rFonts w:ascii="Arial" w:hAnsi="Arial" w:cs="Arial"/>
          <w:color w:val="FF0000"/>
          <w:sz w:val="12"/>
          <w:szCs w:val="12"/>
        </w:rPr>
      </w:pPr>
    </w:p>
    <w:p w14:paraId="5767A401" w14:textId="5E68D232" w:rsidR="00A115D2" w:rsidRPr="00D36C50" w:rsidRDefault="00A115D2" w:rsidP="00542BBB">
      <w:pPr>
        <w:pStyle w:val="Akapitzlist"/>
        <w:numPr>
          <w:ilvl w:val="0"/>
          <w:numId w:val="140"/>
        </w:numPr>
        <w:spacing w:line="288" w:lineRule="auto"/>
        <w:ind w:left="284" w:hanging="284"/>
        <w:jc w:val="both"/>
        <w:rPr>
          <w:rFonts w:ascii="Arial" w:hAnsi="Arial" w:cs="Arial"/>
          <w:color w:val="auto"/>
          <w:sz w:val="22"/>
          <w:szCs w:val="22"/>
        </w:rPr>
      </w:pPr>
      <w:r w:rsidRPr="00D36C50">
        <w:rPr>
          <w:rFonts w:ascii="Arial" w:hAnsi="Arial" w:cs="Arial"/>
          <w:sz w:val="22"/>
          <w:szCs w:val="22"/>
        </w:rPr>
        <w:t xml:space="preserve">Wszystkie dokumenty wchodzące w skład dokumentacji powykonawczej powinny zostać usystematyzowane i ponumerowane oraz opatrzone szczegółowym spisem treści </w:t>
      </w:r>
      <w:r w:rsidR="00B27F27">
        <w:rPr>
          <w:rFonts w:ascii="Arial" w:hAnsi="Arial" w:cs="Arial"/>
          <w:sz w:val="22"/>
          <w:szCs w:val="22"/>
        </w:rPr>
        <w:br/>
      </w:r>
      <w:r w:rsidRPr="00D36C50">
        <w:rPr>
          <w:rFonts w:ascii="Arial" w:hAnsi="Arial" w:cs="Arial"/>
          <w:sz w:val="22"/>
          <w:szCs w:val="22"/>
        </w:rPr>
        <w:t>z przytoczeniem numerów stron.</w:t>
      </w:r>
    </w:p>
    <w:p w14:paraId="3E0BA7AF" w14:textId="77777777" w:rsidR="00A115D2" w:rsidRPr="007D1BD4" w:rsidRDefault="00A115D2" w:rsidP="00A115D2">
      <w:pPr>
        <w:spacing w:line="288" w:lineRule="auto"/>
        <w:jc w:val="both"/>
        <w:rPr>
          <w:rFonts w:ascii="Arial" w:hAnsi="Arial" w:cs="Arial"/>
          <w:sz w:val="14"/>
          <w:szCs w:val="14"/>
        </w:rPr>
      </w:pPr>
    </w:p>
    <w:p w14:paraId="602CBEF0" w14:textId="77777777" w:rsidR="00A115D2" w:rsidRPr="007D1BD4" w:rsidRDefault="00A115D2" w:rsidP="00542BBB">
      <w:pPr>
        <w:pStyle w:val="Nagwek2"/>
        <w:widowControl/>
        <w:numPr>
          <w:ilvl w:val="0"/>
          <w:numId w:val="137"/>
        </w:numPr>
        <w:tabs>
          <w:tab w:val="left" w:pos="284"/>
          <w:tab w:val="left" w:pos="426"/>
        </w:tabs>
        <w:suppressAutoHyphens w:val="0"/>
        <w:overflowPunct w:val="0"/>
        <w:autoSpaceDE w:val="0"/>
        <w:autoSpaceDN w:val="0"/>
        <w:adjustRightInd w:val="0"/>
        <w:spacing w:before="0" w:after="0" w:line="288" w:lineRule="auto"/>
        <w:ind w:left="284" w:hanging="284"/>
        <w:rPr>
          <w:bCs w:val="0"/>
          <w:i w:val="0"/>
          <w:noProof/>
          <w:sz w:val="22"/>
          <w:szCs w:val="22"/>
        </w:rPr>
      </w:pPr>
      <w:bookmarkStart w:id="100" w:name="_Toc446459914"/>
      <w:bookmarkStart w:id="101" w:name="_Toc465790141"/>
      <w:bookmarkStart w:id="102" w:name="_Toc466452304"/>
      <w:bookmarkStart w:id="103" w:name="_Toc468348551"/>
      <w:bookmarkStart w:id="104" w:name="_Toc471729851"/>
      <w:bookmarkStart w:id="105" w:name="_Toc129095944"/>
      <w:r w:rsidRPr="007D1BD4">
        <w:rPr>
          <w:bCs w:val="0"/>
          <w:i w:val="0"/>
          <w:noProof/>
          <w:sz w:val="22"/>
          <w:szCs w:val="22"/>
        </w:rPr>
        <w:t>Gospodarka odpadami</w:t>
      </w:r>
      <w:bookmarkEnd w:id="100"/>
      <w:bookmarkEnd w:id="101"/>
      <w:bookmarkEnd w:id="102"/>
      <w:bookmarkEnd w:id="103"/>
      <w:bookmarkEnd w:id="104"/>
      <w:bookmarkEnd w:id="105"/>
    </w:p>
    <w:p w14:paraId="796A6AB1" w14:textId="772248C7" w:rsidR="00D36C50" w:rsidRDefault="00A115D2" w:rsidP="00542BBB">
      <w:pPr>
        <w:pStyle w:val="Akapitzlist"/>
        <w:numPr>
          <w:ilvl w:val="3"/>
          <w:numId w:val="139"/>
        </w:numPr>
        <w:spacing w:line="288" w:lineRule="auto"/>
        <w:ind w:left="426"/>
        <w:jc w:val="both"/>
        <w:rPr>
          <w:rFonts w:ascii="Arial" w:hAnsi="Arial" w:cs="Arial"/>
          <w:sz w:val="22"/>
          <w:szCs w:val="22"/>
        </w:rPr>
      </w:pPr>
      <w:bookmarkStart w:id="106" w:name="_Toc129095003"/>
      <w:r w:rsidRPr="00D36C50">
        <w:rPr>
          <w:rFonts w:ascii="Arial" w:hAnsi="Arial" w:cs="Arial"/>
          <w:sz w:val="22"/>
          <w:szCs w:val="22"/>
        </w:rPr>
        <w:t xml:space="preserve">Zgodnie z ustawą o </w:t>
      </w:r>
      <w:r w:rsidRPr="00617FD8">
        <w:rPr>
          <w:rFonts w:ascii="Arial" w:hAnsi="Arial" w:cs="Arial"/>
          <w:color w:val="auto"/>
          <w:sz w:val="22"/>
          <w:szCs w:val="22"/>
        </w:rPr>
        <w:t>odpadach (</w:t>
      </w:r>
      <w:proofErr w:type="spellStart"/>
      <w:r w:rsidRPr="00617FD8">
        <w:rPr>
          <w:rStyle w:val="ng-binding"/>
          <w:rFonts w:ascii="Arial" w:hAnsi="Arial" w:cs="Arial"/>
          <w:color w:val="auto"/>
          <w:sz w:val="22"/>
          <w:szCs w:val="22"/>
        </w:rPr>
        <w:t>t.j</w:t>
      </w:r>
      <w:proofErr w:type="spellEnd"/>
      <w:r w:rsidRPr="00617FD8">
        <w:rPr>
          <w:rStyle w:val="ng-binding"/>
          <w:rFonts w:ascii="Arial" w:hAnsi="Arial" w:cs="Arial"/>
          <w:color w:val="auto"/>
          <w:sz w:val="22"/>
          <w:szCs w:val="22"/>
        </w:rPr>
        <w:t>. Dz.U. 202</w:t>
      </w:r>
      <w:r w:rsidR="00617FD8" w:rsidRPr="00617FD8">
        <w:rPr>
          <w:rStyle w:val="ng-binding"/>
          <w:rFonts w:ascii="Arial" w:hAnsi="Arial" w:cs="Arial"/>
          <w:color w:val="auto"/>
          <w:sz w:val="22"/>
          <w:szCs w:val="22"/>
        </w:rPr>
        <w:t>3</w:t>
      </w:r>
      <w:r w:rsidRPr="00617FD8">
        <w:rPr>
          <w:rStyle w:val="ng-binding"/>
          <w:rFonts w:ascii="Arial" w:hAnsi="Arial" w:cs="Arial"/>
          <w:color w:val="auto"/>
          <w:sz w:val="22"/>
          <w:szCs w:val="22"/>
        </w:rPr>
        <w:t xml:space="preserve"> r., poz. </w:t>
      </w:r>
      <w:r w:rsidR="00617FD8" w:rsidRPr="00617FD8">
        <w:rPr>
          <w:rStyle w:val="ng-binding"/>
          <w:rFonts w:ascii="Arial" w:hAnsi="Arial" w:cs="Arial"/>
          <w:color w:val="auto"/>
          <w:sz w:val="22"/>
          <w:szCs w:val="22"/>
        </w:rPr>
        <w:t>1587</w:t>
      </w:r>
      <w:r w:rsidRPr="00617FD8">
        <w:rPr>
          <w:rStyle w:val="ng-binding"/>
          <w:rFonts w:ascii="Arial" w:hAnsi="Arial" w:cs="Arial"/>
          <w:color w:val="auto"/>
          <w:sz w:val="22"/>
          <w:szCs w:val="22"/>
        </w:rPr>
        <w:t xml:space="preserve"> z </w:t>
      </w:r>
      <w:proofErr w:type="spellStart"/>
      <w:r w:rsidRPr="00617FD8">
        <w:rPr>
          <w:rStyle w:val="ng-binding"/>
          <w:rFonts w:ascii="Arial" w:hAnsi="Arial" w:cs="Arial"/>
          <w:color w:val="auto"/>
          <w:sz w:val="22"/>
          <w:szCs w:val="22"/>
        </w:rPr>
        <w:t>późn</w:t>
      </w:r>
      <w:proofErr w:type="spellEnd"/>
      <w:r w:rsidRPr="00617FD8">
        <w:rPr>
          <w:rStyle w:val="ng-binding"/>
          <w:rFonts w:ascii="Arial" w:hAnsi="Arial" w:cs="Arial"/>
          <w:color w:val="auto"/>
          <w:sz w:val="22"/>
          <w:szCs w:val="22"/>
        </w:rPr>
        <w:t>. zm.</w:t>
      </w:r>
      <w:r w:rsidRPr="00617FD8">
        <w:rPr>
          <w:rFonts w:ascii="Arial" w:hAnsi="Arial" w:cs="Arial"/>
          <w:color w:val="auto"/>
          <w:sz w:val="22"/>
          <w:szCs w:val="22"/>
        </w:rPr>
        <w:t xml:space="preserve">) </w:t>
      </w:r>
      <w:r w:rsidRPr="00D36C50">
        <w:rPr>
          <w:rFonts w:ascii="Arial" w:hAnsi="Arial" w:cs="Arial"/>
          <w:sz w:val="22"/>
          <w:szCs w:val="22"/>
        </w:rPr>
        <w:t>Wykonawca odpowiada za prawidłowe gospodarowanie odpadami. Poprzez „gospodarowanie odpadami” rozumie się zbieranie, transport, odzysk i unieszkodliwianie w tym również nadzór nad tymi działaniami.</w:t>
      </w:r>
      <w:bookmarkEnd w:id="106"/>
      <w:r w:rsidRPr="00D36C50">
        <w:rPr>
          <w:rFonts w:ascii="Arial" w:hAnsi="Arial" w:cs="Arial"/>
          <w:sz w:val="22"/>
          <w:szCs w:val="22"/>
        </w:rPr>
        <w:t xml:space="preserve"> </w:t>
      </w:r>
    </w:p>
    <w:p w14:paraId="088D3557" w14:textId="3B990BE7" w:rsidR="00A115D2" w:rsidRPr="00D36C50" w:rsidRDefault="00A115D2" w:rsidP="00542BBB">
      <w:pPr>
        <w:pStyle w:val="Akapitzlist"/>
        <w:numPr>
          <w:ilvl w:val="3"/>
          <w:numId w:val="139"/>
        </w:numPr>
        <w:spacing w:line="288" w:lineRule="auto"/>
        <w:ind w:left="426"/>
        <w:jc w:val="both"/>
        <w:rPr>
          <w:rFonts w:ascii="Arial" w:hAnsi="Arial" w:cs="Arial"/>
          <w:sz w:val="22"/>
          <w:szCs w:val="22"/>
        </w:rPr>
      </w:pPr>
      <w:r w:rsidRPr="00D36C50">
        <w:rPr>
          <w:rFonts w:ascii="Arial" w:hAnsi="Arial" w:cs="Arial"/>
          <w:sz w:val="22"/>
          <w:szCs w:val="22"/>
        </w:rPr>
        <w:t xml:space="preserve">Wszelkie koszty zagospodarowania odpadów w trakcie trwania umowy zostaną poniesione przez Wykonawcę. </w:t>
      </w:r>
    </w:p>
    <w:p w14:paraId="2C43F517" w14:textId="77777777" w:rsidR="00A115D2" w:rsidRPr="00526982" w:rsidRDefault="00A115D2" w:rsidP="00A115D2">
      <w:pPr>
        <w:spacing w:line="288" w:lineRule="auto"/>
        <w:jc w:val="both"/>
        <w:rPr>
          <w:rFonts w:ascii="Arial" w:hAnsi="Arial" w:cs="Arial"/>
          <w:sz w:val="14"/>
          <w:szCs w:val="14"/>
        </w:rPr>
      </w:pPr>
    </w:p>
    <w:p w14:paraId="461E4CD2" w14:textId="77777777" w:rsidR="00A115D2" w:rsidRDefault="00A115D2" w:rsidP="00542BBB">
      <w:pPr>
        <w:pStyle w:val="Akapitzlist"/>
        <w:widowControl/>
        <w:numPr>
          <w:ilvl w:val="0"/>
          <w:numId w:val="137"/>
        </w:numPr>
        <w:tabs>
          <w:tab w:val="left" w:pos="0"/>
          <w:tab w:val="left" w:pos="426"/>
        </w:tabs>
        <w:suppressAutoHyphens w:val="0"/>
        <w:spacing w:line="288" w:lineRule="auto"/>
        <w:ind w:left="284" w:hanging="284"/>
        <w:jc w:val="both"/>
        <w:rPr>
          <w:rFonts w:ascii="Arial" w:hAnsi="Arial" w:cs="Arial"/>
          <w:b/>
          <w:sz w:val="22"/>
          <w:szCs w:val="22"/>
        </w:rPr>
      </w:pPr>
      <w:r w:rsidRPr="009A1670">
        <w:rPr>
          <w:rFonts w:ascii="Arial" w:hAnsi="Arial" w:cs="Arial"/>
          <w:b/>
          <w:sz w:val="22"/>
          <w:szCs w:val="22"/>
        </w:rPr>
        <w:t>Materiały i urządzenia</w:t>
      </w:r>
    </w:p>
    <w:p w14:paraId="1375E97C" w14:textId="77777777" w:rsidR="00A115D2" w:rsidRPr="004D2B62" w:rsidRDefault="00A115D2" w:rsidP="00A115D2">
      <w:pPr>
        <w:pStyle w:val="Akapitzlist"/>
        <w:widowControl/>
        <w:tabs>
          <w:tab w:val="left" w:pos="0"/>
          <w:tab w:val="left" w:pos="426"/>
        </w:tabs>
        <w:suppressAutoHyphens w:val="0"/>
        <w:spacing w:line="288" w:lineRule="auto"/>
        <w:ind w:left="284"/>
        <w:jc w:val="both"/>
        <w:rPr>
          <w:rFonts w:ascii="Arial" w:hAnsi="Arial" w:cs="Arial"/>
          <w:b/>
          <w:sz w:val="10"/>
          <w:szCs w:val="10"/>
        </w:rPr>
      </w:pPr>
    </w:p>
    <w:p w14:paraId="2D8B01AE" w14:textId="1BE9D210" w:rsidR="00A115D2" w:rsidRPr="007646CC" w:rsidRDefault="00A115D2" w:rsidP="00542BBB">
      <w:pPr>
        <w:pStyle w:val="Nagwek2"/>
        <w:widowControl/>
        <w:numPr>
          <w:ilvl w:val="6"/>
          <w:numId w:val="139"/>
        </w:numPr>
        <w:tabs>
          <w:tab w:val="left" w:pos="284"/>
        </w:tabs>
        <w:suppressAutoHyphens w:val="0"/>
        <w:overflowPunct w:val="0"/>
        <w:autoSpaceDE w:val="0"/>
        <w:autoSpaceDN w:val="0"/>
        <w:adjustRightInd w:val="0"/>
        <w:spacing w:before="0" w:after="0" w:line="288" w:lineRule="auto"/>
        <w:ind w:left="284" w:hanging="284"/>
        <w:jc w:val="both"/>
        <w:rPr>
          <w:b w:val="0"/>
          <w:bCs w:val="0"/>
          <w:i w:val="0"/>
          <w:iCs w:val="0"/>
          <w:noProof/>
          <w:sz w:val="22"/>
          <w:szCs w:val="22"/>
        </w:rPr>
      </w:pPr>
      <w:bookmarkStart w:id="107" w:name="_Toc446459916"/>
      <w:bookmarkStart w:id="108" w:name="_Toc465790143"/>
      <w:bookmarkStart w:id="109" w:name="_Toc466452306"/>
      <w:bookmarkStart w:id="110" w:name="_Toc468348553"/>
      <w:bookmarkStart w:id="111" w:name="_Toc471729853"/>
      <w:bookmarkStart w:id="112" w:name="_Toc129095946"/>
      <w:r w:rsidRPr="009A1670">
        <w:rPr>
          <w:b w:val="0"/>
          <w:i w:val="0"/>
          <w:noProof/>
          <w:sz w:val="22"/>
          <w:szCs w:val="22"/>
        </w:rPr>
        <w:t>Wymagania podstawowe</w:t>
      </w:r>
      <w:bookmarkEnd w:id="107"/>
      <w:bookmarkEnd w:id="108"/>
      <w:bookmarkEnd w:id="109"/>
      <w:bookmarkEnd w:id="110"/>
      <w:bookmarkEnd w:id="111"/>
      <w:bookmarkEnd w:id="112"/>
      <w:r>
        <w:rPr>
          <w:b w:val="0"/>
          <w:i w:val="0"/>
          <w:noProof/>
          <w:sz w:val="22"/>
          <w:szCs w:val="22"/>
        </w:rPr>
        <w:t xml:space="preserve">. </w:t>
      </w:r>
      <w:r w:rsidRPr="007646CC">
        <w:rPr>
          <w:b w:val="0"/>
          <w:bCs w:val="0"/>
          <w:i w:val="0"/>
          <w:iCs w:val="0"/>
          <w:sz w:val="22"/>
          <w:szCs w:val="22"/>
        </w:rPr>
        <w:t xml:space="preserve">Wszystkie </w:t>
      </w:r>
      <w:r>
        <w:rPr>
          <w:b w:val="0"/>
          <w:bCs w:val="0"/>
          <w:i w:val="0"/>
          <w:iCs w:val="0"/>
          <w:sz w:val="22"/>
          <w:szCs w:val="22"/>
        </w:rPr>
        <w:t>m</w:t>
      </w:r>
      <w:r w:rsidRPr="007646CC">
        <w:rPr>
          <w:b w:val="0"/>
          <w:bCs w:val="0"/>
          <w:i w:val="0"/>
          <w:iCs w:val="0"/>
          <w:sz w:val="22"/>
          <w:szCs w:val="22"/>
        </w:rPr>
        <w:t xml:space="preserve">ateriały i </w:t>
      </w:r>
      <w:r>
        <w:rPr>
          <w:b w:val="0"/>
          <w:bCs w:val="0"/>
          <w:i w:val="0"/>
          <w:iCs w:val="0"/>
          <w:sz w:val="22"/>
          <w:szCs w:val="22"/>
        </w:rPr>
        <w:t>u</w:t>
      </w:r>
      <w:r w:rsidRPr="007646CC">
        <w:rPr>
          <w:b w:val="0"/>
          <w:bCs w:val="0"/>
          <w:i w:val="0"/>
          <w:iCs w:val="0"/>
          <w:sz w:val="22"/>
          <w:szCs w:val="22"/>
        </w:rPr>
        <w:t xml:space="preserve">rządzenia stosowane przy wykonywaniu </w:t>
      </w:r>
      <w:r>
        <w:rPr>
          <w:b w:val="0"/>
          <w:bCs w:val="0"/>
          <w:i w:val="0"/>
          <w:iCs w:val="0"/>
          <w:sz w:val="22"/>
          <w:szCs w:val="22"/>
        </w:rPr>
        <w:t>u</w:t>
      </w:r>
      <w:r w:rsidRPr="007646CC">
        <w:rPr>
          <w:b w:val="0"/>
          <w:bCs w:val="0"/>
          <w:i w:val="0"/>
          <w:iCs w:val="0"/>
          <w:sz w:val="22"/>
          <w:szCs w:val="22"/>
        </w:rPr>
        <w:t>mowy muszą być:</w:t>
      </w:r>
    </w:p>
    <w:p w14:paraId="51D08379" w14:textId="208D4DC2" w:rsidR="00D36C50" w:rsidRDefault="00A115D2" w:rsidP="00542BBB">
      <w:pPr>
        <w:pStyle w:val="Akapitzlist"/>
        <w:numPr>
          <w:ilvl w:val="0"/>
          <w:numId w:val="121"/>
        </w:numPr>
        <w:spacing w:line="288" w:lineRule="auto"/>
        <w:ind w:left="567" w:hanging="284"/>
        <w:jc w:val="both"/>
        <w:rPr>
          <w:rFonts w:ascii="Arial" w:hAnsi="Arial" w:cs="Arial"/>
          <w:sz w:val="22"/>
          <w:szCs w:val="22"/>
        </w:rPr>
      </w:pPr>
      <w:bookmarkStart w:id="113" w:name="_Toc129095006"/>
      <w:r w:rsidRPr="007646CC">
        <w:rPr>
          <w:rFonts w:ascii="Arial" w:hAnsi="Arial" w:cs="Arial"/>
          <w:sz w:val="22"/>
          <w:szCs w:val="22"/>
        </w:rPr>
        <w:t xml:space="preserve">dopuszczone do obrotu i stosowania zgodnie z obowiązującym prawem, w tym </w:t>
      </w:r>
      <w:r w:rsidR="00D36C50">
        <w:rPr>
          <w:rFonts w:ascii="Arial" w:hAnsi="Arial" w:cs="Arial"/>
          <w:sz w:val="22"/>
          <w:szCs w:val="22"/>
        </w:rPr>
        <w:br/>
      </w:r>
      <w:r w:rsidRPr="007646CC">
        <w:rPr>
          <w:rFonts w:ascii="Arial" w:hAnsi="Arial" w:cs="Arial"/>
          <w:sz w:val="22"/>
          <w:szCs w:val="22"/>
        </w:rPr>
        <w:t xml:space="preserve">w szczególności Prawem </w:t>
      </w:r>
      <w:r>
        <w:rPr>
          <w:rFonts w:ascii="Arial" w:hAnsi="Arial" w:cs="Arial"/>
          <w:sz w:val="22"/>
          <w:szCs w:val="22"/>
        </w:rPr>
        <w:t>b</w:t>
      </w:r>
      <w:r w:rsidRPr="007646CC">
        <w:rPr>
          <w:rFonts w:ascii="Arial" w:hAnsi="Arial" w:cs="Arial"/>
          <w:sz w:val="22"/>
          <w:szCs w:val="22"/>
        </w:rPr>
        <w:t xml:space="preserve">udowlanym, </w:t>
      </w:r>
      <w:r>
        <w:rPr>
          <w:rFonts w:ascii="Arial" w:hAnsi="Arial" w:cs="Arial"/>
          <w:sz w:val="22"/>
          <w:szCs w:val="22"/>
        </w:rPr>
        <w:t>u</w:t>
      </w:r>
      <w:r w:rsidRPr="007646CC">
        <w:rPr>
          <w:rFonts w:ascii="Arial" w:hAnsi="Arial" w:cs="Arial"/>
          <w:sz w:val="22"/>
          <w:szCs w:val="22"/>
        </w:rPr>
        <w:t xml:space="preserve">stawą z dnia 16 kwietnia 2004 roku </w:t>
      </w:r>
      <w:r w:rsidR="00D36C50">
        <w:rPr>
          <w:rFonts w:ascii="Arial" w:hAnsi="Arial" w:cs="Arial"/>
          <w:sz w:val="22"/>
          <w:szCs w:val="22"/>
        </w:rPr>
        <w:br/>
      </w:r>
      <w:r w:rsidRPr="007646CC">
        <w:rPr>
          <w:rFonts w:ascii="Arial" w:hAnsi="Arial" w:cs="Arial"/>
          <w:sz w:val="22"/>
          <w:szCs w:val="22"/>
        </w:rPr>
        <w:t xml:space="preserve">o wyrobach budowlanych </w:t>
      </w:r>
      <w:r w:rsidRPr="00617FD8">
        <w:rPr>
          <w:rFonts w:ascii="Arial" w:hAnsi="Arial" w:cs="Arial"/>
          <w:color w:val="auto"/>
          <w:sz w:val="22"/>
          <w:szCs w:val="22"/>
        </w:rPr>
        <w:t>(</w:t>
      </w:r>
      <w:proofErr w:type="spellStart"/>
      <w:r w:rsidRPr="00617FD8">
        <w:rPr>
          <w:rStyle w:val="ng-binding"/>
          <w:rFonts w:ascii="Arial" w:hAnsi="Arial" w:cs="Arial"/>
          <w:color w:val="auto"/>
          <w:sz w:val="22"/>
          <w:szCs w:val="22"/>
        </w:rPr>
        <w:t>t.j</w:t>
      </w:r>
      <w:proofErr w:type="spellEnd"/>
      <w:r w:rsidRPr="00617FD8">
        <w:rPr>
          <w:rStyle w:val="ng-binding"/>
          <w:rFonts w:ascii="Arial" w:hAnsi="Arial" w:cs="Arial"/>
          <w:color w:val="auto"/>
          <w:sz w:val="22"/>
          <w:szCs w:val="22"/>
        </w:rPr>
        <w:t>.</w:t>
      </w:r>
      <w:r w:rsidRPr="00617FD8">
        <w:rPr>
          <w:rFonts w:ascii="Arial" w:hAnsi="Arial" w:cs="Arial"/>
          <w:color w:val="auto"/>
          <w:sz w:val="22"/>
          <w:szCs w:val="22"/>
        </w:rPr>
        <w:t> </w:t>
      </w:r>
      <w:r w:rsidRPr="00617FD8">
        <w:rPr>
          <w:rStyle w:val="ng-binding"/>
          <w:rFonts w:ascii="Arial" w:hAnsi="Arial" w:cs="Arial"/>
          <w:color w:val="auto"/>
          <w:sz w:val="22"/>
          <w:szCs w:val="22"/>
        </w:rPr>
        <w:t>Dz.U. 2021 r., poz. 1213</w:t>
      </w:r>
      <w:r w:rsidRPr="00617FD8">
        <w:rPr>
          <w:rFonts w:ascii="Arial" w:hAnsi="Arial" w:cs="Arial"/>
          <w:color w:val="auto"/>
          <w:sz w:val="22"/>
          <w:szCs w:val="22"/>
        </w:rPr>
        <w:t>)</w:t>
      </w:r>
      <w:r w:rsidRPr="00617FD8">
        <w:rPr>
          <w:rFonts w:ascii="Arial" w:hAnsi="Arial" w:cs="Arial"/>
          <w:b/>
          <w:bCs/>
          <w:color w:val="auto"/>
          <w:sz w:val="22"/>
          <w:szCs w:val="22"/>
        </w:rPr>
        <w:t xml:space="preserve"> </w:t>
      </w:r>
      <w:r w:rsidRPr="007646CC">
        <w:rPr>
          <w:rFonts w:ascii="Arial" w:hAnsi="Arial" w:cs="Arial"/>
          <w:sz w:val="22"/>
          <w:szCs w:val="22"/>
        </w:rPr>
        <w:t xml:space="preserve">oraz </w:t>
      </w:r>
      <w:r>
        <w:rPr>
          <w:rFonts w:ascii="Arial" w:hAnsi="Arial" w:cs="Arial"/>
          <w:sz w:val="22"/>
          <w:szCs w:val="22"/>
        </w:rPr>
        <w:t>u</w:t>
      </w:r>
      <w:r w:rsidRPr="007646CC">
        <w:rPr>
          <w:rFonts w:ascii="Arial" w:hAnsi="Arial" w:cs="Arial"/>
          <w:sz w:val="22"/>
          <w:szCs w:val="22"/>
        </w:rPr>
        <w:t xml:space="preserve">stawą z dnia 30 sierpnia 2002 roku o systemie oceny zgodności stosującą Rozporządzenie Parlamentu Europejskiego i Rady (UE) nr 305/2011 z dnia 9 marca 2011 roku ustanawiające zharmonizowane warunki wprowadzania do obrotu wyrobów budowlanych i uchylające dyrektywę Rady 89/106/EWG (Dz. Urz. UE L 88 z 04.04.2011 roku, str.5) oraz posiadać wymagane prawem deklaracje lub certyfikaty zgodności i oznakowanie, oraz atesty Narodowego Instytutu Zdrowia Publicznego (PZH) dla materiałów mających kontakt </w:t>
      </w:r>
      <w:r w:rsidR="00D36C50">
        <w:rPr>
          <w:rFonts w:ascii="Arial" w:hAnsi="Arial" w:cs="Arial"/>
          <w:sz w:val="22"/>
          <w:szCs w:val="22"/>
        </w:rPr>
        <w:br/>
      </w:r>
      <w:r w:rsidRPr="007646CC">
        <w:rPr>
          <w:rFonts w:ascii="Arial" w:hAnsi="Arial" w:cs="Arial"/>
          <w:sz w:val="22"/>
          <w:szCs w:val="22"/>
        </w:rPr>
        <w:t>z wodą do picia</w:t>
      </w:r>
      <w:bookmarkEnd w:id="113"/>
      <w:r w:rsidR="00617FD8">
        <w:rPr>
          <w:rFonts w:ascii="Arial" w:hAnsi="Arial" w:cs="Arial"/>
          <w:sz w:val="22"/>
          <w:szCs w:val="22"/>
        </w:rPr>
        <w:t>,</w:t>
      </w:r>
    </w:p>
    <w:p w14:paraId="090AD2DB" w14:textId="7E279678" w:rsidR="00D36C50" w:rsidRDefault="00A115D2" w:rsidP="00542BBB">
      <w:pPr>
        <w:pStyle w:val="Akapitzlist"/>
        <w:numPr>
          <w:ilvl w:val="0"/>
          <w:numId w:val="121"/>
        </w:numPr>
        <w:spacing w:line="288" w:lineRule="auto"/>
        <w:ind w:left="567" w:hanging="284"/>
        <w:jc w:val="both"/>
        <w:rPr>
          <w:rFonts w:ascii="Arial" w:hAnsi="Arial" w:cs="Arial"/>
          <w:sz w:val="22"/>
          <w:szCs w:val="22"/>
        </w:rPr>
      </w:pPr>
      <w:r w:rsidRPr="00D36C50">
        <w:rPr>
          <w:rFonts w:ascii="Arial" w:hAnsi="Arial" w:cs="Arial"/>
          <w:sz w:val="22"/>
          <w:szCs w:val="22"/>
        </w:rPr>
        <w:t>zgodne z postanowieniami umowy i OPZ</w:t>
      </w:r>
      <w:r w:rsidR="00617FD8">
        <w:rPr>
          <w:rFonts w:ascii="Arial" w:hAnsi="Arial" w:cs="Arial"/>
          <w:sz w:val="22"/>
          <w:szCs w:val="22"/>
        </w:rPr>
        <w:t>,</w:t>
      </w:r>
    </w:p>
    <w:p w14:paraId="39D2EF7C" w14:textId="4002B2F6" w:rsidR="00D36C50" w:rsidRDefault="00A115D2" w:rsidP="00542BBB">
      <w:pPr>
        <w:pStyle w:val="Akapitzlist"/>
        <w:numPr>
          <w:ilvl w:val="0"/>
          <w:numId w:val="121"/>
        </w:numPr>
        <w:spacing w:line="288" w:lineRule="auto"/>
        <w:ind w:left="567" w:hanging="284"/>
        <w:jc w:val="both"/>
        <w:rPr>
          <w:rFonts w:ascii="Arial" w:hAnsi="Arial" w:cs="Arial"/>
          <w:sz w:val="22"/>
          <w:szCs w:val="22"/>
        </w:rPr>
      </w:pPr>
      <w:r w:rsidRPr="00D36C50">
        <w:rPr>
          <w:rFonts w:ascii="Arial" w:hAnsi="Arial" w:cs="Arial"/>
          <w:sz w:val="22"/>
          <w:szCs w:val="22"/>
        </w:rPr>
        <w:t xml:space="preserve">wszelkie materiały z rozbiórek i demontażu nie nadające się do ponownego </w:t>
      </w:r>
      <w:r w:rsidRPr="00D36C50">
        <w:rPr>
          <w:rFonts w:ascii="Arial" w:hAnsi="Arial" w:cs="Arial"/>
          <w:sz w:val="22"/>
          <w:szCs w:val="22"/>
        </w:rPr>
        <w:lastRenderedPageBreak/>
        <w:t>wbudowania Wykonawca zobowiązany jest zagospodarować zgodnie z wymaganiami ustawy o odpadach. Znalezienie odpowiedniego miejsca zagospodarowania należy do obowiązków Wykonawcy. Całość prac/robót z tym związanych należy ująć w cenie oferty</w:t>
      </w:r>
      <w:r w:rsidR="00617FD8">
        <w:rPr>
          <w:rFonts w:ascii="Arial" w:hAnsi="Arial" w:cs="Arial"/>
          <w:sz w:val="22"/>
          <w:szCs w:val="22"/>
        </w:rPr>
        <w:t>,</w:t>
      </w:r>
    </w:p>
    <w:p w14:paraId="7F36198D" w14:textId="5C227D66" w:rsidR="00D36C50" w:rsidRDefault="00A115D2" w:rsidP="00542BBB">
      <w:pPr>
        <w:pStyle w:val="Akapitzlist"/>
        <w:numPr>
          <w:ilvl w:val="0"/>
          <w:numId w:val="121"/>
        </w:numPr>
        <w:spacing w:line="288" w:lineRule="auto"/>
        <w:ind w:left="567" w:hanging="284"/>
        <w:jc w:val="both"/>
        <w:rPr>
          <w:rFonts w:ascii="Arial" w:hAnsi="Arial" w:cs="Arial"/>
          <w:sz w:val="22"/>
          <w:szCs w:val="22"/>
        </w:rPr>
      </w:pPr>
      <w:r w:rsidRPr="00D36C50">
        <w:rPr>
          <w:rFonts w:ascii="Arial" w:hAnsi="Arial" w:cs="Arial"/>
          <w:sz w:val="22"/>
          <w:szCs w:val="22"/>
        </w:rPr>
        <w:t xml:space="preserve">przed wykorzystaniem jakichkolwiek materiałów Wykonawca musi przedłożyć do zatwierdzenia przez </w:t>
      </w:r>
      <w:r w:rsidR="00617FD8">
        <w:rPr>
          <w:rFonts w:ascii="Arial" w:hAnsi="Arial" w:cs="Arial"/>
          <w:sz w:val="22"/>
          <w:szCs w:val="22"/>
        </w:rPr>
        <w:t>I</w:t>
      </w:r>
      <w:r w:rsidRPr="00D36C50">
        <w:rPr>
          <w:rFonts w:ascii="Arial" w:hAnsi="Arial" w:cs="Arial"/>
          <w:sz w:val="22"/>
          <w:szCs w:val="22"/>
        </w:rPr>
        <w:t xml:space="preserve">nspektora </w:t>
      </w:r>
      <w:r w:rsidR="00617FD8">
        <w:rPr>
          <w:rFonts w:ascii="Arial" w:hAnsi="Arial" w:cs="Arial"/>
          <w:sz w:val="22"/>
          <w:szCs w:val="22"/>
        </w:rPr>
        <w:t>N</w:t>
      </w:r>
      <w:r w:rsidRPr="00D36C50">
        <w:rPr>
          <w:rFonts w:ascii="Arial" w:hAnsi="Arial" w:cs="Arial"/>
          <w:sz w:val="22"/>
          <w:szCs w:val="22"/>
        </w:rPr>
        <w:t xml:space="preserve">adzoru </w:t>
      </w:r>
      <w:r w:rsidR="00617FD8">
        <w:rPr>
          <w:rFonts w:ascii="Arial" w:hAnsi="Arial" w:cs="Arial"/>
          <w:sz w:val="22"/>
          <w:szCs w:val="22"/>
        </w:rPr>
        <w:t>I</w:t>
      </w:r>
      <w:r w:rsidRPr="00D36C50">
        <w:rPr>
          <w:rFonts w:ascii="Arial" w:hAnsi="Arial" w:cs="Arial"/>
          <w:sz w:val="22"/>
          <w:szCs w:val="22"/>
        </w:rPr>
        <w:t>nwestorskiego pełną informację na temat wszelkich materiałów i produktów</w:t>
      </w:r>
      <w:r w:rsidR="00617FD8">
        <w:rPr>
          <w:rFonts w:ascii="Arial" w:hAnsi="Arial" w:cs="Arial"/>
          <w:sz w:val="22"/>
          <w:szCs w:val="22"/>
        </w:rPr>
        <w:t>,</w:t>
      </w:r>
      <w:r w:rsidRPr="00D36C50">
        <w:rPr>
          <w:rFonts w:ascii="Arial" w:hAnsi="Arial" w:cs="Arial"/>
          <w:sz w:val="22"/>
          <w:szCs w:val="22"/>
        </w:rPr>
        <w:t xml:space="preserve"> </w:t>
      </w:r>
    </w:p>
    <w:p w14:paraId="58D93511" w14:textId="4E5449A7" w:rsidR="00D36C50" w:rsidRDefault="00A115D2" w:rsidP="00542BBB">
      <w:pPr>
        <w:pStyle w:val="Akapitzlist"/>
        <w:numPr>
          <w:ilvl w:val="0"/>
          <w:numId w:val="121"/>
        </w:numPr>
        <w:spacing w:line="288" w:lineRule="auto"/>
        <w:ind w:left="567" w:hanging="284"/>
        <w:jc w:val="both"/>
        <w:rPr>
          <w:rFonts w:ascii="Arial" w:hAnsi="Arial" w:cs="Arial"/>
          <w:sz w:val="22"/>
          <w:szCs w:val="22"/>
        </w:rPr>
      </w:pPr>
      <w:r w:rsidRPr="00D36C50">
        <w:rPr>
          <w:rFonts w:ascii="Arial" w:hAnsi="Arial" w:cs="Arial"/>
          <w:sz w:val="22"/>
          <w:szCs w:val="22"/>
        </w:rPr>
        <w:t xml:space="preserve">Wykonawca zobowiązany jest we własnym zakresie zorganizować i utrzymać składowiska przeznaczone na materiały z rozbiórek. Wszelkie koszty związane </w:t>
      </w:r>
      <w:r w:rsidR="00D36C50">
        <w:rPr>
          <w:rFonts w:ascii="Arial" w:hAnsi="Arial" w:cs="Arial"/>
          <w:sz w:val="22"/>
          <w:szCs w:val="22"/>
        </w:rPr>
        <w:br/>
      </w:r>
      <w:r w:rsidRPr="00D36C50">
        <w:rPr>
          <w:rFonts w:ascii="Arial" w:hAnsi="Arial" w:cs="Arial"/>
          <w:sz w:val="22"/>
          <w:szCs w:val="22"/>
        </w:rPr>
        <w:t>z transportem gruzu, koszty składowania materiałów z rozbiórek, koszty utrzymania składowisk, koszty wykonywania wszelkich prac/robót na składowiskach ponosi Wykonawca i należy je uwzględnić w cenie oferty</w:t>
      </w:r>
      <w:r w:rsidR="00617FD8">
        <w:rPr>
          <w:rFonts w:ascii="Arial" w:hAnsi="Arial" w:cs="Arial"/>
          <w:sz w:val="22"/>
          <w:szCs w:val="22"/>
        </w:rPr>
        <w:t>,</w:t>
      </w:r>
    </w:p>
    <w:p w14:paraId="0E1AB7B7" w14:textId="627AD5DD" w:rsidR="00A115D2" w:rsidRPr="00D36C50" w:rsidRDefault="00A115D2" w:rsidP="00542BBB">
      <w:pPr>
        <w:pStyle w:val="Akapitzlist"/>
        <w:numPr>
          <w:ilvl w:val="0"/>
          <w:numId w:val="121"/>
        </w:numPr>
        <w:spacing w:line="288" w:lineRule="auto"/>
        <w:ind w:left="567" w:hanging="284"/>
        <w:jc w:val="both"/>
        <w:rPr>
          <w:rFonts w:ascii="Arial" w:hAnsi="Arial" w:cs="Arial"/>
          <w:sz w:val="22"/>
          <w:szCs w:val="22"/>
        </w:rPr>
      </w:pPr>
      <w:r w:rsidRPr="00D36C50">
        <w:rPr>
          <w:rFonts w:ascii="Arial" w:hAnsi="Arial" w:cs="Arial"/>
          <w:sz w:val="22"/>
          <w:szCs w:val="22"/>
        </w:rPr>
        <w:t xml:space="preserve">Wykonawca ponosi odpowiedzialność za spełnienie wymagań ilościowych </w:t>
      </w:r>
      <w:r w:rsidR="00D36C50">
        <w:rPr>
          <w:rFonts w:ascii="Arial" w:hAnsi="Arial" w:cs="Arial"/>
          <w:sz w:val="22"/>
          <w:szCs w:val="22"/>
        </w:rPr>
        <w:br/>
      </w:r>
      <w:r w:rsidRPr="00D36C50">
        <w:rPr>
          <w:rFonts w:ascii="Arial" w:hAnsi="Arial" w:cs="Arial"/>
          <w:sz w:val="22"/>
          <w:szCs w:val="22"/>
        </w:rPr>
        <w:t>i jakościowych materiałów dostarczanych na plac inwestycji/budowy oraz za ich właściwe składowanie i wbudowanie.</w:t>
      </w:r>
    </w:p>
    <w:p w14:paraId="5F970D77" w14:textId="77777777" w:rsidR="00D36C50" w:rsidRDefault="00D36C50" w:rsidP="00D36C50">
      <w:pPr>
        <w:pStyle w:val="Nagwek2"/>
        <w:widowControl/>
        <w:tabs>
          <w:tab w:val="left" w:pos="284"/>
        </w:tabs>
        <w:suppressAutoHyphens w:val="0"/>
        <w:overflowPunct w:val="0"/>
        <w:autoSpaceDE w:val="0"/>
        <w:autoSpaceDN w:val="0"/>
        <w:adjustRightInd w:val="0"/>
        <w:spacing w:before="0" w:after="0" w:line="288" w:lineRule="auto"/>
        <w:rPr>
          <w:b w:val="0"/>
          <w:i w:val="0"/>
          <w:noProof/>
          <w:sz w:val="22"/>
          <w:szCs w:val="22"/>
        </w:rPr>
      </w:pPr>
      <w:bookmarkStart w:id="114" w:name="_Toc446459921"/>
      <w:bookmarkStart w:id="115" w:name="_Toc465790148"/>
      <w:bookmarkStart w:id="116" w:name="_Toc466452311"/>
      <w:bookmarkStart w:id="117" w:name="_Toc468348558"/>
      <w:bookmarkStart w:id="118" w:name="_Toc471729858"/>
      <w:bookmarkStart w:id="119" w:name="_Toc129095948"/>
    </w:p>
    <w:p w14:paraId="700BE7BE" w14:textId="56BEFA9F" w:rsidR="00A115D2" w:rsidRPr="009A1670" w:rsidRDefault="00D36C50" w:rsidP="00542BBB">
      <w:pPr>
        <w:pStyle w:val="Nagwek2"/>
        <w:widowControl/>
        <w:numPr>
          <w:ilvl w:val="0"/>
          <w:numId w:val="137"/>
        </w:numPr>
        <w:tabs>
          <w:tab w:val="left" w:pos="284"/>
        </w:tabs>
        <w:suppressAutoHyphens w:val="0"/>
        <w:overflowPunct w:val="0"/>
        <w:autoSpaceDE w:val="0"/>
        <w:autoSpaceDN w:val="0"/>
        <w:adjustRightInd w:val="0"/>
        <w:spacing w:before="0" w:after="0" w:line="288" w:lineRule="auto"/>
        <w:ind w:left="426" w:hanging="426"/>
        <w:rPr>
          <w:i w:val="0"/>
          <w:noProof/>
          <w:sz w:val="22"/>
          <w:szCs w:val="22"/>
        </w:rPr>
      </w:pPr>
      <w:r>
        <w:rPr>
          <w:b w:val="0"/>
          <w:i w:val="0"/>
          <w:noProof/>
          <w:sz w:val="22"/>
          <w:szCs w:val="22"/>
        </w:rPr>
        <w:t xml:space="preserve"> </w:t>
      </w:r>
      <w:r w:rsidR="00A115D2" w:rsidRPr="00D36C50">
        <w:rPr>
          <w:bCs w:val="0"/>
          <w:i w:val="0"/>
          <w:noProof/>
          <w:sz w:val="22"/>
          <w:szCs w:val="22"/>
        </w:rPr>
        <w:t>Kwalifikacje właściwości materiałów i urządzeń</w:t>
      </w:r>
      <w:bookmarkEnd w:id="114"/>
      <w:bookmarkEnd w:id="115"/>
      <w:bookmarkEnd w:id="116"/>
      <w:bookmarkEnd w:id="117"/>
      <w:bookmarkEnd w:id="118"/>
      <w:bookmarkEnd w:id="119"/>
    </w:p>
    <w:p w14:paraId="5E59A50D" w14:textId="77777777" w:rsidR="006D0837" w:rsidRDefault="00A115D2" w:rsidP="00542BBB">
      <w:pPr>
        <w:pStyle w:val="Akapitzlist"/>
        <w:numPr>
          <w:ilvl w:val="6"/>
          <w:numId w:val="119"/>
        </w:numPr>
        <w:spacing w:line="288" w:lineRule="auto"/>
        <w:ind w:left="426" w:hanging="284"/>
        <w:jc w:val="both"/>
        <w:rPr>
          <w:rFonts w:ascii="Arial" w:hAnsi="Arial" w:cs="Arial"/>
          <w:sz w:val="22"/>
          <w:szCs w:val="22"/>
        </w:rPr>
      </w:pPr>
      <w:r w:rsidRPr="00D36C50">
        <w:rPr>
          <w:rFonts w:ascii="Arial" w:hAnsi="Arial" w:cs="Arial"/>
          <w:sz w:val="22"/>
          <w:szCs w:val="22"/>
        </w:rPr>
        <w:t xml:space="preserve">Każda partia materiałów, urządzeń, przeznaczonych do wbudowania musi zostać zatwierdzone przez </w:t>
      </w:r>
      <w:r w:rsidR="00D36C50" w:rsidRPr="00D36C50">
        <w:rPr>
          <w:rFonts w:ascii="Arial" w:hAnsi="Arial" w:cs="Arial"/>
          <w:sz w:val="22"/>
          <w:szCs w:val="22"/>
        </w:rPr>
        <w:t>I</w:t>
      </w:r>
      <w:r w:rsidRPr="00D36C50">
        <w:rPr>
          <w:rFonts w:ascii="Arial" w:hAnsi="Arial" w:cs="Arial"/>
          <w:sz w:val="22"/>
          <w:szCs w:val="22"/>
        </w:rPr>
        <w:t xml:space="preserve">nspektora </w:t>
      </w:r>
      <w:r w:rsidR="00D36C50" w:rsidRPr="00D36C50">
        <w:rPr>
          <w:rFonts w:ascii="Arial" w:hAnsi="Arial" w:cs="Arial"/>
          <w:sz w:val="22"/>
          <w:szCs w:val="22"/>
        </w:rPr>
        <w:t>N</w:t>
      </w:r>
      <w:r w:rsidRPr="00D36C50">
        <w:rPr>
          <w:rFonts w:ascii="Arial" w:hAnsi="Arial" w:cs="Arial"/>
          <w:sz w:val="22"/>
          <w:szCs w:val="22"/>
        </w:rPr>
        <w:t xml:space="preserve">adzoru </w:t>
      </w:r>
      <w:r w:rsidR="00D36C50" w:rsidRPr="00D36C50">
        <w:rPr>
          <w:rFonts w:ascii="Arial" w:hAnsi="Arial" w:cs="Arial"/>
          <w:sz w:val="22"/>
          <w:szCs w:val="22"/>
        </w:rPr>
        <w:t>I</w:t>
      </w:r>
      <w:r w:rsidRPr="00D36C50">
        <w:rPr>
          <w:rFonts w:ascii="Arial" w:hAnsi="Arial" w:cs="Arial"/>
          <w:sz w:val="22"/>
          <w:szCs w:val="22"/>
        </w:rPr>
        <w:t xml:space="preserve">nwestorskiego i Zamawiającego. Materiały </w:t>
      </w:r>
      <w:r w:rsidR="006D0837">
        <w:rPr>
          <w:rFonts w:ascii="Arial" w:hAnsi="Arial" w:cs="Arial"/>
          <w:sz w:val="22"/>
          <w:szCs w:val="22"/>
        </w:rPr>
        <w:br/>
      </w:r>
      <w:r w:rsidRPr="00D36C50">
        <w:rPr>
          <w:rFonts w:ascii="Arial" w:hAnsi="Arial" w:cs="Arial"/>
          <w:sz w:val="22"/>
          <w:szCs w:val="22"/>
        </w:rPr>
        <w:t>i urządzenia muszą posiadać wymagane dla nich prawem świadectwa dopuszczenia do obrotu i stosowania, certyfikaty na znak bezpieczeństwa, atesty, aprobaty, świadectwa itp.</w:t>
      </w:r>
    </w:p>
    <w:p w14:paraId="4510EC5C" w14:textId="77777777" w:rsidR="006D0837" w:rsidRDefault="00A115D2" w:rsidP="00542BBB">
      <w:pPr>
        <w:pStyle w:val="Akapitzlist"/>
        <w:numPr>
          <w:ilvl w:val="6"/>
          <w:numId w:val="119"/>
        </w:numPr>
        <w:spacing w:line="288" w:lineRule="auto"/>
        <w:ind w:left="426" w:hanging="284"/>
        <w:jc w:val="both"/>
        <w:rPr>
          <w:rFonts w:ascii="Arial" w:hAnsi="Arial" w:cs="Arial"/>
          <w:sz w:val="22"/>
          <w:szCs w:val="22"/>
        </w:rPr>
      </w:pPr>
      <w:r w:rsidRPr="006D0837">
        <w:rPr>
          <w:rFonts w:ascii="Arial" w:hAnsi="Arial" w:cs="Arial"/>
          <w:sz w:val="22"/>
          <w:szCs w:val="22"/>
        </w:rPr>
        <w:t xml:space="preserve">Wykonawca zapewni, iż materiały i urządzenia dostarczone na teren budowy można zidentyfikować i przypisać im właściwe atesty. </w:t>
      </w:r>
    </w:p>
    <w:p w14:paraId="4B8BA42E" w14:textId="334DA71E" w:rsidR="00A115D2" w:rsidRPr="006D0837" w:rsidRDefault="00A115D2" w:rsidP="00542BBB">
      <w:pPr>
        <w:pStyle w:val="Akapitzlist"/>
        <w:numPr>
          <w:ilvl w:val="6"/>
          <w:numId w:val="119"/>
        </w:numPr>
        <w:spacing w:line="288" w:lineRule="auto"/>
        <w:ind w:left="426" w:hanging="284"/>
        <w:jc w:val="both"/>
        <w:rPr>
          <w:rFonts w:ascii="Arial" w:hAnsi="Arial" w:cs="Arial"/>
          <w:sz w:val="22"/>
          <w:szCs w:val="22"/>
        </w:rPr>
      </w:pPr>
      <w:r w:rsidRPr="006D0837">
        <w:rPr>
          <w:rFonts w:ascii="Arial" w:hAnsi="Arial" w:cs="Arial"/>
          <w:sz w:val="22"/>
          <w:szCs w:val="22"/>
        </w:rPr>
        <w:t xml:space="preserve">Wykonawca jest zobowiązany do dostarczenia polskich tłumaczeń dokumentów związanych z materiałami, a istniejących w innych językach. </w:t>
      </w:r>
    </w:p>
    <w:p w14:paraId="47265C4A" w14:textId="77777777" w:rsidR="00A115D2" w:rsidRPr="007F39EC" w:rsidRDefault="00A115D2" w:rsidP="00A115D2">
      <w:pPr>
        <w:spacing w:line="288" w:lineRule="auto"/>
        <w:jc w:val="both"/>
        <w:rPr>
          <w:rFonts w:ascii="Arial" w:hAnsi="Arial" w:cs="Arial"/>
          <w:sz w:val="14"/>
          <w:szCs w:val="14"/>
        </w:rPr>
      </w:pPr>
    </w:p>
    <w:p w14:paraId="25AF6C16" w14:textId="496CC583" w:rsidR="00A115D2" w:rsidRPr="009A1670" w:rsidRDefault="00A115D2" w:rsidP="00542BBB">
      <w:pPr>
        <w:pStyle w:val="Nagwek2"/>
        <w:widowControl/>
        <w:numPr>
          <w:ilvl w:val="0"/>
          <w:numId w:val="137"/>
        </w:numPr>
        <w:tabs>
          <w:tab w:val="left" w:pos="284"/>
        </w:tabs>
        <w:suppressAutoHyphens w:val="0"/>
        <w:overflowPunct w:val="0"/>
        <w:autoSpaceDE w:val="0"/>
        <w:autoSpaceDN w:val="0"/>
        <w:adjustRightInd w:val="0"/>
        <w:spacing w:before="0" w:after="0" w:line="288" w:lineRule="auto"/>
        <w:ind w:left="426" w:hanging="426"/>
        <w:rPr>
          <w:i w:val="0"/>
          <w:noProof/>
          <w:sz w:val="22"/>
          <w:szCs w:val="22"/>
        </w:rPr>
      </w:pPr>
      <w:bookmarkStart w:id="120" w:name="_Toc446459922"/>
      <w:bookmarkStart w:id="121" w:name="_Toc465790149"/>
      <w:bookmarkStart w:id="122" w:name="_Toc466452312"/>
      <w:bookmarkStart w:id="123" w:name="_Toc468348559"/>
      <w:bookmarkStart w:id="124" w:name="_Toc471729859"/>
      <w:bookmarkStart w:id="125" w:name="_Toc129095949"/>
      <w:r>
        <w:rPr>
          <w:bCs w:val="0"/>
          <w:i w:val="0"/>
          <w:noProof/>
          <w:sz w:val="22"/>
          <w:szCs w:val="22"/>
        </w:rPr>
        <w:t xml:space="preserve"> </w:t>
      </w:r>
      <w:r>
        <w:rPr>
          <w:b w:val="0"/>
          <w:i w:val="0"/>
          <w:noProof/>
          <w:sz w:val="22"/>
          <w:szCs w:val="22"/>
        </w:rPr>
        <w:t xml:space="preserve"> </w:t>
      </w:r>
      <w:r w:rsidRPr="009A1670">
        <w:rPr>
          <w:b w:val="0"/>
          <w:i w:val="0"/>
          <w:noProof/>
          <w:sz w:val="22"/>
          <w:szCs w:val="22"/>
        </w:rPr>
        <w:t xml:space="preserve">Znakowanie </w:t>
      </w:r>
      <w:r>
        <w:rPr>
          <w:b w:val="0"/>
          <w:i w:val="0"/>
          <w:noProof/>
          <w:sz w:val="22"/>
          <w:szCs w:val="22"/>
        </w:rPr>
        <w:t>u</w:t>
      </w:r>
      <w:r w:rsidRPr="009A1670">
        <w:rPr>
          <w:b w:val="0"/>
          <w:i w:val="0"/>
          <w:noProof/>
          <w:sz w:val="22"/>
          <w:szCs w:val="22"/>
        </w:rPr>
        <w:t xml:space="preserve">rządzeń, </w:t>
      </w:r>
      <w:r>
        <w:rPr>
          <w:b w:val="0"/>
          <w:i w:val="0"/>
          <w:noProof/>
          <w:sz w:val="22"/>
          <w:szCs w:val="22"/>
        </w:rPr>
        <w:t>m</w:t>
      </w:r>
      <w:r w:rsidRPr="009A1670">
        <w:rPr>
          <w:b w:val="0"/>
          <w:i w:val="0"/>
          <w:noProof/>
          <w:sz w:val="22"/>
          <w:szCs w:val="22"/>
        </w:rPr>
        <w:t>ateriałów itp.</w:t>
      </w:r>
      <w:bookmarkEnd w:id="120"/>
      <w:bookmarkEnd w:id="121"/>
      <w:bookmarkEnd w:id="122"/>
      <w:bookmarkEnd w:id="123"/>
      <w:bookmarkEnd w:id="124"/>
      <w:bookmarkEnd w:id="125"/>
    </w:p>
    <w:p w14:paraId="55D23C5E" w14:textId="6380057E" w:rsidR="00A115D2" w:rsidRPr="009A1670" w:rsidRDefault="00A115D2" w:rsidP="006D0837">
      <w:pPr>
        <w:spacing w:line="288" w:lineRule="auto"/>
        <w:ind w:left="284"/>
        <w:jc w:val="both"/>
        <w:rPr>
          <w:rFonts w:ascii="Arial" w:hAnsi="Arial" w:cs="Arial"/>
          <w:sz w:val="22"/>
          <w:szCs w:val="22"/>
        </w:rPr>
      </w:pPr>
      <w:r w:rsidRPr="009A1670">
        <w:rPr>
          <w:rFonts w:ascii="Arial" w:hAnsi="Arial" w:cs="Arial"/>
          <w:sz w:val="22"/>
          <w:szCs w:val="22"/>
        </w:rPr>
        <w:t xml:space="preserve">Znakowanie </w:t>
      </w:r>
      <w:r>
        <w:rPr>
          <w:rFonts w:ascii="Arial" w:hAnsi="Arial" w:cs="Arial"/>
          <w:sz w:val="22"/>
          <w:szCs w:val="22"/>
        </w:rPr>
        <w:t>u</w:t>
      </w:r>
      <w:r w:rsidRPr="009A1670">
        <w:rPr>
          <w:rFonts w:ascii="Arial" w:hAnsi="Arial" w:cs="Arial"/>
          <w:sz w:val="22"/>
          <w:szCs w:val="22"/>
        </w:rPr>
        <w:t xml:space="preserve">rządzeń, </w:t>
      </w:r>
      <w:r>
        <w:rPr>
          <w:rFonts w:ascii="Arial" w:hAnsi="Arial" w:cs="Arial"/>
          <w:sz w:val="22"/>
          <w:szCs w:val="22"/>
        </w:rPr>
        <w:t>m</w:t>
      </w:r>
      <w:r w:rsidRPr="009A1670">
        <w:rPr>
          <w:rFonts w:ascii="Arial" w:hAnsi="Arial" w:cs="Arial"/>
          <w:sz w:val="22"/>
          <w:szCs w:val="22"/>
        </w:rPr>
        <w:t>ateriałów, tablic rozdzielczych, tabliczek</w:t>
      </w:r>
      <w:r>
        <w:rPr>
          <w:rFonts w:ascii="Arial" w:hAnsi="Arial" w:cs="Arial"/>
          <w:sz w:val="22"/>
          <w:szCs w:val="22"/>
        </w:rPr>
        <w:t xml:space="preserve"> </w:t>
      </w:r>
      <w:r w:rsidRPr="009A1670">
        <w:rPr>
          <w:rFonts w:ascii="Arial" w:hAnsi="Arial" w:cs="Arial"/>
          <w:sz w:val="22"/>
          <w:szCs w:val="22"/>
        </w:rPr>
        <w:t xml:space="preserve">itp. </w:t>
      </w:r>
      <w:r>
        <w:rPr>
          <w:rFonts w:ascii="Arial" w:hAnsi="Arial" w:cs="Arial"/>
          <w:sz w:val="22"/>
          <w:szCs w:val="22"/>
        </w:rPr>
        <w:t>należy wykonać</w:t>
      </w:r>
      <w:r w:rsidRPr="009A1670">
        <w:rPr>
          <w:rFonts w:ascii="Arial" w:hAnsi="Arial" w:cs="Arial"/>
          <w:sz w:val="22"/>
          <w:szCs w:val="22"/>
        </w:rPr>
        <w:t xml:space="preserve"> </w:t>
      </w:r>
      <w:r w:rsidR="008F70F9">
        <w:rPr>
          <w:rFonts w:ascii="Arial" w:hAnsi="Arial" w:cs="Arial"/>
          <w:sz w:val="22"/>
          <w:szCs w:val="22"/>
        </w:rPr>
        <w:br/>
      </w:r>
      <w:r w:rsidRPr="009A1670">
        <w:rPr>
          <w:rFonts w:ascii="Arial" w:hAnsi="Arial" w:cs="Arial"/>
          <w:sz w:val="22"/>
          <w:szCs w:val="22"/>
        </w:rPr>
        <w:t xml:space="preserve">w języku polskim i zgodnie z </w:t>
      </w:r>
      <w:r w:rsidRPr="00A95693">
        <w:rPr>
          <w:rFonts w:ascii="Arial" w:hAnsi="Arial" w:cs="Arial"/>
          <w:color w:val="auto"/>
          <w:sz w:val="22"/>
          <w:szCs w:val="22"/>
        </w:rPr>
        <w:t xml:space="preserve">obowiązującymi w Polsce normami </w:t>
      </w:r>
      <w:r w:rsidRPr="009A1670">
        <w:rPr>
          <w:rFonts w:ascii="Arial" w:hAnsi="Arial" w:cs="Arial"/>
          <w:sz w:val="22"/>
          <w:szCs w:val="22"/>
        </w:rPr>
        <w:t>i wymaganiami. Każda część urządzenia musi być wyposażona w oryginalne tabliczki producenta, na których muszą znajdować się podstawowe dane techniczne i dane identyfikacyjne producenta.</w:t>
      </w:r>
    </w:p>
    <w:p w14:paraId="7D62BAB6" w14:textId="77777777" w:rsidR="00A115D2" w:rsidRPr="00A95693" w:rsidRDefault="00A115D2" w:rsidP="00A115D2">
      <w:pPr>
        <w:spacing w:line="288" w:lineRule="auto"/>
        <w:jc w:val="both"/>
        <w:rPr>
          <w:rFonts w:ascii="Arial" w:hAnsi="Arial" w:cs="Arial"/>
          <w:sz w:val="16"/>
          <w:szCs w:val="16"/>
        </w:rPr>
      </w:pPr>
    </w:p>
    <w:p w14:paraId="4FA1CCC8" w14:textId="3E7908C0" w:rsidR="00A115D2" w:rsidRPr="006D0837" w:rsidRDefault="006D0837" w:rsidP="00542BBB">
      <w:pPr>
        <w:pStyle w:val="Akapitzlist"/>
        <w:widowControl/>
        <w:numPr>
          <w:ilvl w:val="0"/>
          <w:numId w:val="137"/>
        </w:numPr>
        <w:tabs>
          <w:tab w:val="left" w:pos="426"/>
        </w:tabs>
        <w:suppressAutoHyphens w:val="0"/>
        <w:spacing w:line="288" w:lineRule="auto"/>
        <w:ind w:hanging="2700"/>
        <w:jc w:val="both"/>
        <w:rPr>
          <w:rFonts w:ascii="Arial" w:hAnsi="Arial" w:cs="Arial"/>
          <w:b/>
          <w:sz w:val="22"/>
          <w:szCs w:val="22"/>
        </w:rPr>
      </w:pPr>
      <w:r>
        <w:rPr>
          <w:rFonts w:ascii="Arial" w:hAnsi="Arial" w:cs="Arial"/>
          <w:b/>
          <w:sz w:val="22"/>
          <w:szCs w:val="22"/>
        </w:rPr>
        <w:t xml:space="preserve"> </w:t>
      </w:r>
      <w:r w:rsidR="00A115D2" w:rsidRPr="006D0837">
        <w:rPr>
          <w:rFonts w:ascii="Arial" w:hAnsi="Arial" w:cs="Arial"/>
          <w:b/>
          <w:sz w:val="22"/>
          <w:szCs w:val="22"/>
        </w:rPr>
        <w:t>Przepisy związane</w:t>
      </w:r>
    </w:p>
    <w:p w14:paraId="0D39E775" w14:textId="415F9B99" w:rsidR="00A115D2" w:rsidRPr="009A1670" w:rsidRDefault="00A115D2" w:rsidP="006D0837">
      <w:pPr>
        <w:spacing w:line="288" w:lineRule="auto"/>
        <w:ind w:left="284"/>
        <w:jc w:val="both"/>
        <w:rPr>
          <w:rFonts w:ascii="Arial" w:hAnsi="Arial" w:cs="Arial"/>
          <w:sz w:val="22"/>
          <w:szCs w:val="22"/>
        </w:rPr>
      </w:pPr>
      <w:r w:rsidRPr="009A1670">
        <w:rPr>
          <w:rFonts w:ascii="Arial" w:hAnsi="Arial" w:cs="Arial"/>
          <w:sz w:val="22"/>
          <w:szCs w:val="22"/>
        </w:rPr>
        <w:t xml:space="preserve">Wszystkie </w:t>
      </w:r>
      <w:r>
        <w:rPr>
          <w:rFonts w:ascii="Arial" w:hAnsi="Arial" w:cs="Arial"/>
          <w:sz w:val="22"/>
          <w:szCs w:val="22"/>
        </w:rPr>
        <w:t>prace/</w:t>
      </w:r>
      <w:r w:rsidRPr="009A1670">
        <w:rPr>
          <w:rFonts w:ascii="Arial" w:hAnsi="Arial" w:cs="Arial"/>
          <w:sz w:val="22"/>
          <w:szCs w:val="22"/>
        </w:rPr>
        <w:t xml:space="preserve">roboty należy wykonywać zgodnie z obowiązującymi w Polsce normami </w:t>
      </w:r>
      <w:r w:rsidR="008F70F9">
        <w:rPr>
          <w:rFonts w:ascii="Arial" w:hAnsi="Arial" w:cs="Arial"/>
          <w:sz w:val="22"/>
          <w:szCs w:val="22"/>
        </w:rPr>
        <w:br/>
      </w:r>
      <w:r w:rsidRPr="009A1670">
        <w:rPr>
          <w:rFonts w:ascii="Arial" w:hAnsi="Arial" w:cs="Arial"/>
          <w:sz w:val="22"/>
          <w:szCs w:val="22"/>
        </w:rPr>
        <w:t xml:space="preserve">i normatywami. </w:t>
      </w:r>
    </w:p>
    <w:p w14:paraId="01711BF8" w14:textId="44517202" w:rsidR="00A115D2" w:rsidRPr="009A1670" w:rsidRDefault="00A115D2" w:rsidP="006D0837">
      <w:pPr>
        <w:spacing w:line="288" w:lineRule="auto"/>
        <w:ind w:left="284"/>
        <w:jc w:val="both"/>
        <w:rPr>
          <w:rFonts w:ascii="Arial" w:hAnsi="Arial" w:cs="Arial"/>
          <w:sz w:val="22"/>
          <w:szCs w:val="22"/>
        </w:rPr>
      </w:pPr>
      <w:r w:rsidRPr="009A1670">
        <w:rPr>
          <w:rFonts w:ascii="Arial" w:hAnsi="Arial" w:cs="Arial"/>
          <w:sz w:val="22"/>
          <w:szCs w:val="22"/>
        </w:rPr>
        <w:t>Wykonawca jest zobowiązany znać wszystkie przepisy prawne wydawane zarówno przez władze państwowe</w:t>
      </w:r>
      <w:r>
        <w:rPr>
          <w:rFonts w:ascii="Arial" w:hAnsi="Arial" w:cs="Arial"/>
          <w:sz w:val="22"/>
          <w:szCs w:val="22"/>
        </w:rPr>
        <w:t>,</w:t>
      </w:r>
      <w:r w:rsidRPr="009A1670">
        <w:rPr>
          <w:rFonts w:ascii="Arial" w:hAnsi="Arial" w:cs="Arial"/>
          <w:sz w:val="22"/>
          <w:szCs w:val="22"/>
        </w:rPr>
        <w:t xml:space="preserve"> jak i lokalne oraz inne regulacje prawne i wytyczne, które są </w:t>
      </w:r>
      <w:r w:rsidR="006D0837">
        <w:rPr>
          <w:rFonts w:ascii="Arial" w:hAnsi="Arial" w:cs="Arial"/>
          <w:sz w:val="22"/>
          <w:szCs w:val="22"/>
        </w:rPr>
        <w:br/>
      </w:r>
      <w:r w:rsidRPr="009A1670">
        <w:rPr>
          <w:rFonts w:ascii="Arial" w:hAnsi="Arial" w:cs="Arial"/>
          <w:sz w:val="22"/>
          <w:szCs w:val="22"/>
        </w:rPr>
        <w:t xml:space="preserve">w jakiejkolwiek sposób związane z prowadzonymi </w:t>
      </w:r>
      <w:r>
        <w:rPr>
          <w:rFonts w:ascii="Arial" w:hAnsi="Arial" w:cs="Arial"/>
          <w:sz w:val="22"/>
          <w:szCs w:val="22"/>
        </w:rPr>
        <w:t>pracami/</w:t>
      </w:r>
      <w:r w:rsidRPr="009A1670">
        <w:rPr>
          <w:rFonts w:ascii="Arial" w:hAnsi="Arial" w:cs="Arial"/>
          <w:sz w:val="22"/>
          <w:szCs w:val="22"/>
        </w:rPr>
        <w:t xml:space="preserve">robotami i będzie w pełni odpowiedzialny za przestrzeganie tych reguł i wytycznych w trakcie realizacji </w:t>
      </w:r>
      <w:r>
        <w:rPr>
          <w:rFonts w:ascii="Arial" w:hAnsi="Arial" w:cs="Arial"/>
          <w:sz w:val="22"/>
          <w:szCs w:val="22"/>
        </w:rPr>
        <w:t>inwestycji</w:t>
      </w:r>
      <w:r w:rsidRPr="009A1670">
        <w:rPr>
          <w:rFonts w:ascii="Arial" w:hAnsi="Arial" w:cs="Arial"/>
          <w:sz w:val="22"/>
          <w:szCs w:val="22"/>
        </w:rPr>
        <w:t>.</w:t>
      </w:r>
    </w:p>
    <w:p w14:paraId="6B4AAFDD" w14:textId="77777777" w:rsidR="00A115D2" w:rsidRPr="00667232" w:rsidRDefault="00A115D2" w:rsidP="006D0837">
      <w:pPr>
        <w:keepNext/>
        <w:ind w:left="284"/>
        <w:jc w:val="both"/>
        <w:outlineLvl w:val="0"/>
        <w:rPr>
          <w:rFonts w:ascii="Arial" w:hAnsi="Arial" w:cs="Arial"/>
          <w:color w:val="auto"/>
          <w:sz w:val="22"/>
          <w:szCs w:val="22"/>
        </w:rPr>
      </w:pPr>
    </w:p>
    <w:sectPr w:rsidR="00A115D2" w:rsidRPr="00667232" w:rsidSect="002075DB">
      <w:headerReference w:type="default" r:id="rId29"/>
      <w:footerReference w:type="default" r:id="rId30"/>
      <w:headerReference w:type="first" r:id="rId31"/>
      <w:footerReference w:type="first" r:id="rId32"/>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16BEB" w14:textId="1C70E5B6" w:rsidR="00FE4D5B" w:rsidRDefault="00FE4D5B" w:rsidP="00FE4D5B">
    <w:pPr>
      <w:pStyle w:val="Stopka"/>
    </w:pPr>
    <w:r>
      <w:t xml:space="preserve">                                   </w:t>
    </w:r>
  </w:p>
  <w:p w14:paraId="7F6FC317" w14:textId="32293A8E" w:rsidR="00FE4D5B" w:rsidRDefault="00FE4D5B" w:rsidP="00FE4D5B">
    <w:pPr>
      <w:pStyle w:val="Stopka"/>
      <w:rPr>
        <w:rStyle w:val="Pogrubienie"/>
        <w:color w:val="212121"/>
        <w:shd w:val="clear" w:color="auto" w:fill="FFFFFF"/>
      </w:rPr>
    </w:pPr>
    <w:r>
      <w:rPr>
        <w:noProof/>
        <w:lang w:eastAsia="pl-PL"/>
      </w:rPr>
      <w:drawing>
        <wp:anchor distT="0" distB="0" distL="114300" distR="114300" simplePos="0" relativeHeight="251678720" behindDoc="0" locked="0" layoutInCell="1" allowOverlap="1" wp14:anchorId="44BF43ED" wp14:editId="4D5ACEF0">
          <wp:simplePos x="0" y="0"/>
          <wp:positionH relativeFrom="column">
            <wp:posOffset>-506095</wp:posOffset>
          </wp:positionH>
          <wp:positionV relativeFrom="page">
            <wp:posOffset>9814689</wp:posOffset>
          </wp:positionV>
          <wp:extent cx="1209675" cy="507365"/>
          <wp:effectExtent l="0" t="0" r="9525" b="6985"/>
          <wp:wrapThrough wrapText="bothSides">
            <wp:wrapPolygon edited="0">
              <wp:start x="1701" y="0"/>
              <wp:lineTo x="0" y="811"/>
              <wp:lineTo x="0" y="19464"/>
              <wp:lineTo x="4422" y="21086"/>
              <wp:lineTo x="17348" y="21086"/>
              <wp:lineTo x="17008" y="12976"/>
              <wp:lineTo x="21430" y="8921"/>
              <wp:lineTo x="21430" y="0"/>
              <wp:lineTo x="1701" y="0"/>
            </wp:wrapPolygon>
          </wp:wrapThrough>
          <wp:docPr id="412715433" name="Obraz 412715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Start w:id="7" w:name="_Hlk161046044"/>
    <w:r w:rsidRPr="006B29CF">
      <w:rPr>
        <w:rStyle w:val="Pogrubienie"/>
      </w:rPr>
      <w:t xml:space="preserve">Inwestycja dofinansowana </w:t>
    </w:r>
    <w:r>
      <w:rPr>
        <w:rStyle w:val="Pogrubienie"/>
      </w:rPr>
      <w:t>z</w:t>
    </w:r>
    <w:r w:rsidRPr="006B29CF">
      <w:t xml:space="preserve"> </w:t>
    </w:r>
    <w:r w:rsidRPr="006B29CF">
      <w:rPr>
        <w:rStyle w:val="Pogrubienie"/>
        <w:color w:val="212121"/>
        <w:shd w:val="clear" w:color="auto" w:fill="FFFFFF"/>
      </w:rPr>
      <w:t xml:space="preserve">Rządowego Funduszu Polski </w:t>
    </w:r>
    <w:r>
      <w:rPr>
        <w:rStyle w:val="Pogrubienie"/>
        <w:color w:val="212121"/>
        <w:shd w:val="clear" w:color="auto" w:fill="FFFFFF"/>
      </w:rPr>
      <w:t>Ład:</w:t>
    </w:r>
  </w:p>
  <w:p w14:paraId="7D9C34E0" w14:textId="39D8F926" w:rsidR="00FE4D5B" w:rsidRPr="00AC7917" w:rsidRDefault="00FE4D5B" w:rsidP="00FE4D5B">
    <w:pPr>
      <w:pStyle w:val="Stopka"/>
      <w:rPr>
        <w:b/>
        <w:bCs/>
        <w:color w:val="212121"/>
        <w:shd w:val="clear" w:color="auto" w:fill="FFFFFF"/>
      </w:rPr>
    </w:pPr>
    <w:r>
      <w:rPr>
        <w:rStyle w:val="Pogrubienie"/>
        <w:color w:val="212121"/>
        <w:shd w:val="clear" w:color="auto" w:fill="FFFFFF"/>
      </w:rPr>
      <w:t xml:space="preserve">      </w:t>
    </w:r>
    <w:bookmarkStart w:id="8" w:name="_Hlk161046296"/>
    <w:r>
      <w:rPr>
        <w:rStyle w:val="Pogrubienie"/>
        <w:color w:val="212121"/>
        <w:shd w:val="clear" w:color="auto" w:fill="FFFFFF"/>
      </w:rPr>
      <w:t xml:space="preserve">     Programu Inwestycji Strategicznych</w:t>
    </w:r>
    <w:r w:rsidRPr="006B29CF">
      <w:rPr>
        <w:rStyle w:val="Pogrubienie"/>
        <w:color w:val="212121"/>
        <w:shd w:val="clear" w:color="auto" w:fill="FFFFFF"/>
      </w:rPr>
      <w:t>.</w:t>
    </w:r>
    <w:bookmarkEnd w:id="7"/>
    <w:bookmarkEnd w:id="8"/>
    <w:r>
      <w:t xml:space="preserve"> </w:t>
    </w:r>
  </w:p>
  <w:p w14:paraId="5D40BFE1" w14:textId="6CA56863" w:rsidR="00AC7917" w:rsidRDefault="00FE4D5B">
    <w:pPr>
      <w:pStyle w:val="Stopka"/>
    </w:pPr>
    <w:r>
      <w:t xml:space="preserve">   </w:t>
    </w:r>
  </w:p>
  <w:p w14:paraId="05A26B42" w14:textId="11B1CB94" w:rsidR="00DF7E2F" w:rsidRPr="00AC7917" w:rsidRDefault="00AC7917" w:rsidP="00FE4D5B">
    <w:pPr>
      <w:pStyle w:val="Stopka"/>
      <w:rPr>
        <w:b/>
        <w:bCs/>
        <w:color w:val="212121"/>
        <w:shd w:val="clear" w:color="auto" w:fill="FFFFFF"/>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15FB" w14:textId="77777777" w:rsidR="00DF7E2F" w:rsidRPr="00912E74" w:rsidRDefault="00DF7E2F" w:rsidP="00912E74">
    <w:pPr>
      <w:suppressLineNumbers/>
      <w:tabs>
        <w:tab w:val="center" w:pos="4818"/>
        <w:tab w:val="right" w:pos="9637"/>
      </w:tabs>
      <w:rPr>
        <w:color w:val="auto"/>
        <w:lang w:eastAsia="x-none"/>
      </w:rPr>
    </w:pPr>
  </w:p>
  <w:p w14:paraId="349D3446" w14:textId="77777777" w:rsidR="00DF7E2F" w:rsidRPr="00912E74" w:rsidRDefault="00DF7E2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DEB1F19" w14:textId="77777777" w:rsidR="00DF7E2F" w:rsidRDefault="00DF7E2F">
    <w:pPr>
      <w:pStyle w:val="Stopka"/>
      <w:jc w:val="right"/>
    </w:pPr>
    <w:r>
      <w:fldChar w:fldCharType="begin"/>
    </w:r>
    <w:r>
      <w:instrText>PAGE</w:instrText>
    </w:r>
    <w:r>
      <w:fldChar w:fldCharType="separate"/>
    </w:r>
    <w:r>
      <w:rPr>
        <w:noProof/>
      </w:rPr>
      <w:t>1</w:t>
    </w:r>
    <w:r>
      <w:fldChar w:fldCharType="end"/>
    </w:r>
  </w:p>
  <w:p w14:paraId="1014C85E" w14:textId="77777777" w:rsidR="00DF7E2F" w:rsidRDefault="00DF7E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A42" w14:textId="2D1C46F3" w:rsidR="002075DB" w:rsidRDefault="002075DB" w:rsidP="002075DB">
    <w:pPr>
      <w:suppressLineNumbers/>
      <w:tabs>
        <w:tab w:val="center" w:pos="4818"/>
        <w:tab w:val="right" w:pos="9637"/>
      </w:tabs>
    </w:pPr>
    <w:r>
      <w:tab/>
    </w:r>
  </w:p>
  <w:p w14:paraId="0F8CF8CF" w14:textId="1632F066" w:rsidR="002075DB" w:rsidRDefault="00FE4D5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190D78A6">
          <wp:simplePos x="0" y="0"/>
          <wp:positionH relativeFrom="column">
            <wp:posOffset>-589280</wp:posOffset>
          </wp:positionH>
          <wp:positionV relativeFrom="paragraph">
            <wp:posOffset>186473</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1C8FDD84" w14:textId="24D839ED" w:rsidR="00A115D2" w:rsidRDefault="006B29CF" w:rsidP="00A115D2">
    <w:pPr>
      <w:pStyle w:val="Stopka"/>
      <w:rPr>
        <w:rStyle w:val="Pogrubienie"/>
        <w:color w:val="212121"/>
        <w:shd w:val="clear" w:color="auto" w:fill="FFFFFF"/>
      </w:rPr>
    </w:pPr>
    <w:r>
      <w:rPr>
        <w:rStyle w:val="Pogrubienie"/>
      </w:rPr>
      <w:t xml:space="preserve"> </w:t>
    </w:r>
    <w:r w:rsidR="00A115D2">
      <w:rPr>
        <w:rStyle w:val="Pogrubienie"/>
      </w:rPr>
      <w:t xml:space="preserve">       </w:t>
    </w:r>
    <w:r w:rsidR="00A115D2" w:rsidRPr="006B29CF">
      <w:rPr>
        <w:rStyle w:val="Pogrubienie"/>
      </w:rPr>
      <w:t xml:space="preserve">Inwestycja dofinansowana </w:t>
    </w:r>
    <w:r w:rsidR="00A115D2">
      <w:rPr>
        <w:rStyle w:val="Pogrubienie"/>
      </w:rPr>
      <w:t>z</w:t>
    </w:r>
    <w:r w:rsidR="00A115D2" w:rsidRPr="006B29CF">
      <w:t xml:space="preserve"> </w:t>
    </w:r>
    <w:r w:rsidR="00A115D2" w:rsidRPr="006B29CF">
      <w:rPr>
        <w:rStyle w:val="Pogrubienie"/>
        <w:color w:val="212121"/>
        <w:shd w:val="clear" w:color="auto" w:fill="FFFFFF"/>
      </w:rPr>
      <w:t xml:space="preserve">Rządowego Funduszu Polski </w:t>
    </w:r>
    <w:r w:rsidR="00A115D2">
      <w:rPr>
        <w:rStyle w:val="Pogrubienie"/>
        <w:color w:val="212121"/>
        <w:shd w:val="clear" w:color="auto" w:fill="FFFFFF"/>
      </w:rPr>
      <w:t>Ład:</w:t>
    </w:r>
  </w:p>
  <w:p w14:paraId="5631DB35" w14:textId="5DB9658F" w:rsidR="00A115D2" w:rsidRPr="00AC7917" w:rsidRDefault="00A115D2" w:rsidP="00A115D2">
    <w:pPr>
      <w:pStyle w:val="Stopka"/>
      <w:rPr>
        <w:b/>
        <w:bCs/>
        <w:color w:val="212121"/>
        <w:shd w:val="clear" w:color="auto" w:fill="FFFFFF"/>
      </w:rPr>
    </w:pPr>
    <w:r>
      <w:rPr>
        <w:rStyle w:val="Pogrubienie"/>
        <w:color w:val="212121"/>
        <w:shd w:val="clear" w:color="auto" w:fill="FFFFFF"/>
      </w:rPr>
      <w:t xml:space="preserve">        Programu Inwestycji Strategicznych</w:t>
    </w:r>
    <w:r w:rsidRPr="006B29CF">
      <w:rPr>
        <w:rStyle w:val="Pogrubienie"/>
        <w:color w:val="212121"/>
        <w:shd w:val="clear" w:color="auto" w:fill="FFFFFF"/>
      </w:rPr>
      <w:t>.</w:t>
    </w:r>
    <w:r>
      <w:t xml:space="preserve"> </w:t>
    </w:r>
  </w:p>
  <w:p w14:paraId="5C88D644" w14:textId="51B35A51" w:rsidR="00A26B3E" w:rsidRPr="00912E74" w:rsidRDefault="002075DB" w:rsidP="002075DB">
    <w:pPr>
      <w:suppressLineNumbers/>
      <w:tabs>
        <w:tab w:val="center" w:pos="4818"/>
        <w:tab w:val="right" w:pos="9637"/>
      </w:tabs>
      <w:ind w:left="851" w:hanging="709"/>
      <w:rPr>
        <w:color w:val="auto"/>
        <w:lang w:eastAsia="x-none"/>
      </w:rPr>
    </w:pPr>
    <w:r>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916401"/>
      <w:docPartObj>
        <w:docPartGallery w:val="Page Numbers (Bottom of Page)"/>
        <w:docPartUnique/>
      </w:docPartObj>
    </w:sdtPr>
    <w:sdtEndPr/>
    <w:sdtContent>
      <w:p w14:paraId="34BA5220" w14:textId="7B50AE92" w:rsidR="00A115D2" w:rsidRPr="00A115D2" w:rsidRDefault="002075DB" w:rsidP="00A115D2">
        <w:pPr>
          <w:suppressLineNumbers/>
          <w:tabs>
            <w:tab w:val="center" w:pos="4818"/>
            <w:tab w:val="right" w:pos="9637"/>
          </w:tabs>
          <w:rPr>
            <w:color w:val="auto"/>
            <w:lang w:eastAsia="x-none"/>
          </w:rPr>
        </w:pPr>
        <w:r>
          <w:tab/>
        </w:r>
      </w:p>
      <w:p w14:paraId="0B4C3C47" w14:textId="044AB4B5" w:rsidR="00A115D2" w:rsidRDefault="00A115D2" w:rsidP="00A115D2">
        <w:pPr>
          <w:pStyle w:val="Stopka"/>
        </w:pPr>
        <w:r>
          <w:rPr>
            <w:noProof/>
            <w:lang w:eastAsia="pl-PL"/>
          </w:rPr>
          <w:drawing>
            <wp:anchor distT="0" distB="0" distL="114300" distR="114300" simplePos="0" relativeHeight="251672576" behindDoc="0" locked="0" layoutInCell="1" allowOverlap="1" wp14:anchorId="167C2F12" wp14:editId="3C5DD6AA">
              <wp:simplePos x="0" y="0"/>
              <wp:positionH relativeFrom="column">
                <wp:posOffset>-580535</wp:posOffset>
              </wp:positionH>
              <wp:positionV relativeFrom="paragraph">
                <wp:posOffset>181281</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14F3FB93" w14:textId="10341C70" w:rsidR="00A115D2" w:rsidRDefault="00A115D2" w:rsidP="00A115D2">
        <w:pPr>
          <w:pStyle w:val="Stopka"/>
          <w:rPr>
            <w:rStyle w:val="Pogrubienie"/>
            <w:color w:val="212121"/>
            <w:shd w:val="clear" w:color="auto" w:fill="FFFFFF"/>
          </w:rPr>
        </w:pPr>
        <w:r>
          <w:t xml:space="preserve">        </w:t>
        </w:r>
        <w:r w:rsidRPr="006B29CF">
          <w:rPr>
            <w:rStyle w:val="Pogrubienie"/>
          </w:rPr>
          <w:t xml:space="preserve">Inwestycja dofinansowana </w:t>
        </w:r>
        <w:r>
          <w:rPr>
            <w:rStyle w:val="Pogrubienie"/>
          </w:rPr>
          <w:t>z</w:t>
        </w:r>
        <w:r w:rsidRPr="006B29CF">
          <w:t xml:space="preserve"> </w:t>
        </w:r>
        <w:r w:rsidRPr="006B29CF">
          <w:rPr>
            <w:rStyle w:val="Pogrubienie"/>
            <w:color w:val="212121"/>
            <w:shd w:val="clear" w:color="auto" w:fill="FFFFFF"/>
          </w:rPr>
          <w:t xml:space="preserve">Rządowego Funduszu Polski </w:t>
        </w:r>
        <w:r>
          <w:rPr>
            <w:rStyle w:val="Pogrubienie"/>
            <w:color w:val="212121"/>
            <w:shd w:val="clear" w:color="auto" w:fill="FFFFFF"/>
          </w:rPr>
          <w:t>Ład:</w:t>
        </w:r>
      </w:p>
      <w:p w14:paraId="6F07060C" w14:textId="6FDDFC3C" w:rsidR="00A115D2" w:rsidRPr="00AC7917" w:rsidRDefault="00A115D2" w:rsidP="00A115D2">
        <w:pPr>
          <w:pStyle w:val="Stopka"/>
          <w:rPr>
            <w:b/>
            <w:bCs/>
            <w:color w:val="212121"/>
            <w:shd w:val="clear" w:color="auto" w:fill="FFFFFF"/>
          </w:rPr>
        </w:pPr>
        <w:r>
          <w:rPr>
            <w:rStyle w:val="Pogrubienie"/>
            <w:color w:val="212121"/>
            <w:shd w:val="clear" w:color="auto" w:fill="FFFFFF"/>
          </w:rPr>
          <w:t xml:space="preserve">        Programu Inwestycji Strategicznych</w:t>
        </w:r>
        <w:r w:rsidRPr="006B29CF">
          <w:rPr>
            <w:rStyle w:val="Pogrubienie"/>
            <w:color w:val="212121"/>
            <w:shd w:val="clear" w:color="auto" w:fill="FFFFFF"/>
          </w:rPr>
          <w:t>.</w:t>
        </w:r>
        <w:r>
          <w:t xml:space="preserve"> </w:t>
        </w:r>
      </w:p>
      <w:p w14:paraId="7204FFEC" w14:textId="7D2774FB" w:rsidR="005E1140" w:rsidRPr="00912E74" w:rsidRDefault="002075DB" w:rsidP="002075DB">
        <w:pPr>
          <w:suppressLineNumbers/>
          <w:tabs>
            <w:tab w:val="center" w:pos="4818"/>
            <w:tab w:val="right" w:pos="9637"/>
          </w:tabs>
          <w:ind w:hanging="851"/>
          <w:rPr>
            <w:color w:val="auto"/>
            <w:lang w:eastAsia="x-none"/>
          </w:rPr>
        </w:pP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59303" w14:textId="77777777" w:rsidR="00DF7E2F" w:rsidRPr="00C5648E" w:rsidRDefault="00DF7E2F" w:rsidP="00C5648E">
    <w:pPr>
      <w:keepNext/>
      <w:spacing w:before="240" w:after="120"/>
      <w:rPr>
        <w:rFonts w:ascii="Arial" w:eastAsia="MS Mincho" w:hAnsi="Arial"/>
        <w:color w:val="auto"/>
        <w:sz w:val="28"/>
        <w:szCs w:val="28"/>
        <w:lang w:eastAsia="x-none"/>
      </w:rPr>
    </w:pPr>
  </w:p>
  <w:p w14:paraId="65B5C10A" w14:textId="77777777" w:rsidR="00DF7E2F" w:rsidRDefault="00DF7E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90CD0" w14:textId="77777777" w:rsidR="00DF7E2F" w:rsidRDefault="00DF7E2F" w:rsidP="001F3E71">
    <w:pPr>
      <w:pStyle w:val="Nagwek"/>
      <w:jc w:val="left"/>
    </w:pPr>
  </w:p>
  <w:p w14:paraId="659D7BA0" w14:textId="77777777" w:rsidR="00DF7E2F" w:rsidRPr="00C5648E" w:rsidRDefault="00DF7E2F" w:rsidP="00C5648E">
    <w:pPr>
      <w:keepNext/>
      <w:spacing w:before="240" w:after="120"/>
      <w:rPr>
        <w:rFonts w:ascii="Arial" w:eastAsia="MS Mincho" w:hAnsi="Arial"/>
        <w:color w:val="auto"/>
        <w:sz w:val="28"/>
        <w:szCs w:val="28"/>
        <w:lang w:eastAsia="x-none"/>
      </w:rPr>
    </w:pPr>
  </w:p>
  <w:p w14:paraId="659C90E6" w14:textId="77777777" w:rsidR="00DF7E2F" w:rsidRPr="008F6243" w:rsidRDefault="00DF7E2F" w:rsidP="008F6243">
    <w:pPr>
      <w:pStyle w:val="Tretekstu"/>
    </w:pPr>
  </w:p>
  <w:p w14:paraId="426FB759" w14:textId="77777777" w:rsidR="00DF7E2F" w:rsidRDefault="00DF7E2F" w:rsidP="001F3E71">
    <w:pPr>
      <w:pStyle w:val="Nagwek"/>
      <w:jc w:val="left"/>
    </w:pPr>
  </w:p>
  <w:p w14:paraId="52D9AB78" w14:textId="77777777" w:rsidR="00DF7E2F" w:rsidRPr="008F6243" w:rsidRDefault="00DF7E2F" w:rsidP="001F3E71">
    <w:pPr>
      <w:pStyle w:val="Nagwek"/>
      <w:jc w:val="left"/>
      <w:rPr>
        <w:sz w:val="18"/>
      </w:rPr>
    </w:pPr>
    <w:r>
      <w:rPr>
        <w:noProof/>
        <w:lang w:eastAsia="pl-PL"/>
      </w:rPr>
      <w:drawing>
        <wp:anchor distT="0" distB="0" distL="114300" distR="114300" simplePos="0" relativeHeight="251676672" behindDoc="0" locked="0" layoutInCell="1" allowOverlap="1" wp14:anchorId="1FDC7FB6" wp14:editId="691C2249">
          <wp:simplePos x="0" y="0"/>
          <wp:positionH relativeFrom="column">
            <wp:posOffset>1042670</wp:posOffset>
          </wp:positionH>
          <wp:positionV relativeFrom="paragraph">
            <wp:posOffset>2079625</wp:posOffset>
          </wp:positionV>
          <wp:extent cx="3599306" cy="1343025"/>
          <wp:effectExtent l="0" t="0" r="0" b="0"/>
          <wp:wrapNone/>
          <wp:docPr id="2018869175" name="Obraz 201886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8C22662E"/>
    <w:lvl w:ilvl="0">
      <w:start w:val="1"/>
      <w:numFmt w:val="decimal"/>
      <w:lvlText w:val="%1. "/>
      <w:lvlJc w:val="left"/>
      <w:pPr>
        <w:tabs>
          <w:tab w:val="num" w:pos="283"/>
        </w:tabs>
        <w:ind w:left="283" w:hanging="283"/>
      </w:pPr>
      <w:rPr>
        <w:rFonts w:ascii="Arial" w:hAnsi="Arial" w:cs="Arial" w:hint="default"/>
        <w:b w:val="0"/>
        <w:i w:val="0"/>
        <w:color w:val="auto"/>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574AEC"/>
    <w:multiLevelType w:val="hybridMultilevel"/>
    <w:tmpl w:val="28EC324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00892A62"/>
    <w:multiLevelType w:val="hybridMultilevel"/>
    <w:tmpl w:val="C96E0500"/>
    <w:lvl w:ilvl="0" w:tplc="58E6EEA4">
      <w:start w:val="1"/>
      <w:numFmt w:val="bullet"/>
      <w:lvlText w:val="-"/>
      <w:lvlJc w:val="left"/>
      <w:pPr>
        <w:ind w:left="720" w:hanging="360"/>
      </w:pPr>
      <w:rPr>
        <w:rFonts w:ascii="Arial" w:hAnsi="Arial" w:cs="Times New Roma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3" w15:restartNumberingAfterBreak="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09BD4D4F"/>
    <w:multiLevelType w:val="hybridMultilevel"/>
    <w:tmpl w:val="70FA9048"/>
    <w:lvl w:ilvl="0" w:tplc="8A58E708">
      <w:start w:val="1"/>
      <w:numFmt w:val="lowerLetter"/>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813965"/>
    <w:multiLevelType w:val="hybridMultilevel"/>
    <w:tmpl w:val="1D884D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2"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0D594D0A"/>
    <w:multiLevelType w:val="hybridMultilevel"/>
    <w:tmpl w:val="9A645C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1F15D4"/>
    <w:multiLevelType w:val="hybridMultilevel"/>
    <w:tmpl w:val="4EC09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D20CC0"/>
    <w:multiLevelType w:val="hybridMultilevel"/>
    <w:tmpl w:val="6D34F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72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122297"/>
    <w:multiLevelType w:val="hybridMultilevel"/>
    <w:tmpl w:val="D0106FC0"/>
    <w:lvl w:ilvl="0" w:tplc="710EB4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435FE8"/>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2947CF9"/>
    <w:multiLevelType w:val="hybridMultilevel"/>
    <w:tmpl w:val="2FDA232E"/>
    <w:lvl w:ilvl="0" w:tplc="04150011">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935CE1"/>
    <w:multiLevelType w:val="hybridMultilevel"/>
    <w:tmpl w:val="97FC138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8ED70AA"/>
    <w:multiLevelType w:val="hybridMultilevel"/>
    <w:tmpl w:val="6734A6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C71E3"/>
    <w:multiLevelType w:val="hybridMultilevel"/>
    <w:tmpl w:val="509263CA"/>
    <w:lvl w:ilvl="0" w:tplc="BB8EBE92">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6"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8"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8E4A86"/>
    <w:multiLevelType w:val="hybridMultilevel"/>
    <w:tmpl w:val="B852C072"/>
    <w:name w:val="WW8Num222222"/>
    <w:styleLink w:val="WW8Num131"/>
    <w:lvl w:ilvl="0" w:tplc="79DEB3A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1"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936585"/>
    <w:multiLevelType w:val="hybridMultilevel"/>
    <w:tmpl w:val="C5E22362"/>
    <w:lvl w:ilvl="0" w:tplc="E17E32C6">
      <w:start w:val="2"/>
      <w:numFmt w:val="decimal"/>
      <w:lvlText w:val="%1)"/>
      <w:lvlJc w:val="left"/>
      <w:pPr>
        <w:tabs>
          <w:tab w:val="num" w:pos="1712"/>
        </w:tabs>
        <w:ind w:left="1712" w:hanging="283"/>
      </w:pPr>
      <w:rPr>
        <w:rFonts w:ascii="Arial" w:hAnsi="Arial" w:cs="Times New Roman" w:hint="default"/>
        <w:b w:val="0"/>
        <w:i w:val="0"/>
        <w:strike w:val="0"/>
        <w:dstrike w:val="0"/>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39129F"/>
    <w:multiLevelType w:val="hybridMultilevel"/>
    <w:tmpl w:val="240AE70C"/>
    <w:lvl w:ilvl="0" w:tplc="9E7A2ECC">
      <w:start w:val="5"/>
      <w:numFmt w:val="upperRoman"/>
      <w:lvlText w:val="%1."/>
      <w:lvlJc w:val="left"/>
      <w:pPr>
        <w:ind w:left="270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D34046"/>
    <w:multiLevelType w:val="multilevel"/>
    <w:tmpl w:val="D7F6734C"/>
    <w:lvl w:ilvl="0">
      <w:start w:val="6"/>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EF93334"/>
    <w:multiLevelType w:val="hybridMultilevel"/>
    <w:tmpl w:val="88C6A912"/>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1"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5" w15:restartNumberingAfterBreak="0">
    <w:nsid w:val="3362787B"/>
    <w:multiLevelType w:val="hybridMultilevel"/>
    <w:tmpl w:val="0CAED13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1"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2" w15:restartNumberingAfterBreak="0">
    <w:nsid w:val="352924BD"/>
    <w:multiLevelType w:val="hybridMultilevel"/>
    <w:tmpl w:val="10CCBBA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7" w15:restartNumberingAfterBreak="0">
    <w:nsid w:val="39AD659A"/>
    <w:multiLevelType w:val="hybridMultilevel"/>
    <w:tmpl w:val="3F40F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3E14581C"/>
    <w:multiLevelType w:val="multilevel"/>
    <w:tmpl w:val="07D6080C"/>
    <w:lvl w:ilvl="0">
      <w:start w:val="3"/>
      <w:numFmt w:val="decimal"/>
      <w:lvlText w:val="%1"/>
      <w:lvlJc w:val="left"/>
      <w:pPr>
        <w:ind w:left="480" w:hanging="480"/>
      </w:pPr>
      <w:rPr>
        <w:rFonts w:eastAsia="Times New Roman" w:hint="default"/>
        <w:b/>
        <w:color w:val="auto"/>
      </w:rPr>
    </w:lvl>
    <w:lvl w:ilvl="1">
      <w:start w:val="1"/>
      <w:numFmt w:val="decimal"/>
      <w:lvlText w:val="%1.%2"/>
      <w:lvlJc w:val="left"/>
      <w:pPr>
        <w:ind w:left="480" w:hanging="480"/>
      </w:pPr>
      <w:rPr>
        <w:rFonts w:eastAsia="Times New Roman" w:hint="default"/>
        <w:b/>
        <w:color w:val="auto"/>
      </w:rPr>
    </w:lvl>
    <w:lvl w:ilvl="2">
      <w:start w:val="4"/>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800" w:hanging="1800"/>
      </w:pPr>
      <w:rPr>
        <w:rFonts w:eastAsia="Times New Roman" w:hint="default"/>
        <w:b/>
        <w:color w:val="auto"/>
      </w:rPr>
    </w:lvl>
  </w:abstractNum>
  <w:abstractNum w:abstractNumId="83" w15:restartNumberingAfterBreak="0">
    <w:nsid w:val="3E423879"/>
    <w:multiLevelType w:val="hybridMultilevel"/>
    <w:tmpl w:val="64965A0E"/>
    <w:styleLink w:val="WW8Num143131"/>
    <w:lvl w:ilvl="0" w:tplc="326A55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648CEA2">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13E1715"/>
    <w:multiLevelType w:val="hybridMultilevel"/>
    <w:tmpl w:val="D59EA31A"/>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15:restartNumberingAfterBreak="0">
    <w:nsid w:val="41E648E2"/>
    <w:multiLevelType w:val="hybridMultilevel"/>
    <w:tmpl w:val="83049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2242A76"/>
    <w:multiLevelType w:val="hybridMultilevel"/>
    <w:tmpl w:val="76528DA0"/>
    <w:lvl w:ilvl="0" w:tplc="B1FC836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45B72E4B"/>
    <w:multiLevelType w:val="hybridMultilevel"/>
    <w:tmpl w:val="868C4492"/>
    <w:lvl w:ilvl="0" w:tplc="04150011">
      <w:start w:val="1"/>
      <w:numFmt w:val="decimal"/>
      <w:lvlText w:val="%1)"/>
      <w:lvlJc w:val="left"/>
      <w:pPr>
        <w:tabs>
          <w:tab w:val="num" w:pos="1080"/>
        </w:tabs>
        <w:ind w:left="1080" w:hanging="360"/>
      </w:pPr>
      <w:rPr>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47F13319"/>
    <w:multiLevelType w:val="hybridMultilevel"/>
    <w:tmpl w:val="053AF9B6"/>
    <w:lvl w:ilvl="0" w:tplc="05A2679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631117"/>
    <w:multiLevelType w:val="hybridMultilevel"/>
    <w:tmpl w:val="DBD2AF9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8F4C396">
      <w:start w:val="1"/>
      <w:numFmt w:val="decimal"/>
      <w:lvlText w:val="%4."/>
      <w:lvlJc w:val="left"/>
      <w:pPr>
        <w:ind w:left="360" w:hanging="360"/>
      </w:pPr>
      <w:rPr>
        <w:b w:val="0"/>
        <w:bCs/>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4F6654D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0C6784A"/>
    <w:multiLevelType w:val="hybridMultilevel"/>
    <w:tmpl w:val="EEB42C4E"/>
    <w:styleLink w:val="WW8Num14311112"/>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2"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9F001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5E27C22"/>
    <w:multiLevelType w:val="multilevel"/>
    <w:tmpl w:val="07DE54A6"/>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08" w15:restartNumberingAfterBreak="0">
    <w:nsid w:val="570F1215"/>
    <w:multiLevelType w:val="hybridMultilevel"/>
    <w:tmpl w:val="0978A948"/>
    <w:lvl w:ilvl="0" w:tplc="0415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09"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10" w15:restartNumberingAfterBreak="0">
    <w:nsid w:val="580919FF"/>
    <w:multiLevelType w:val="multilevel"/>
    <w:tmpl w:val="F60A9246"/>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580E671F"/>
    <w:multiLevelType w:val="hybridMultilevel"/>
    <w:tmpl w:val="B4E66A8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2" w15:restartNumberingAfterBreak="0">
    <w:nsid w:val="583375E2"/>
    <w:multiLevelType w:val="hybridMultilevel"/>
    <w:tmpl w:val="13CAB45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5"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5B063A83"/>
    <w:multiLevelType w:val="hybridMultilevel"/>
    <w:tmpl w:val="4E884610"/>
    <w:lvl w:ilvl="0" w:tplc="DF40591A">
      <w:start w:val="1"/>
      <w:numFmt w:val="decimal"/>
      <w:lvlText w:val="%1)"/>
      <w:lvlJc w:val="left"/>
      <w:pPr>
        <w:ind w:left="502"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11">
      <w:start w:val="1"/>
      <w:numFmt w:val="decimal"/>
      <w:lvlText w:val="%4)"/>
      <w:lvlJc w:val="left"/>
      <w:pPr>
        <w:ind w:left="1068" w:hanging="360"/>
      </w:p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5E9A14CF"/>
    <w:multiLevelType w:val="hybridMultilevel"/>
    <w:tmpl w:val="E8D4A034"/>
    <w:lvl w:ilvl="0" w:tplc="8556A3A4">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2" w15:restartNumberingAfterBreak="0">
    <w:nsid w:val="61AF479C"/>
    <w:multiLevelType w:val="hybridMultilevel"/>
    <w:tmpl w:val="AE9E7CD2"/>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3"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5" w15:restartNumberingAfterBreak="0">
    <w:nsid w:val="66AC2AF5"/>
    <w:multiLevelType w:val="hybridMultilevel"/>
    <w:tmpl w:val="607E1D48"/>
    <w:lvl w:ilvl="0" w:tplc="4774A9C4">
      <w:start w:val="2"/>
      <w:numFmt w:val="decimal"/>
      <w:lvlText w:val="%1."/>
      <w:lvlJc w:val="left"/>
      <w:pPr>
        <w:ind w:left="928" w:hanging="360"/>
      </w:pPr>
      <w:rPr>
        <w:rFonts w:hint="default"/>
        <w:b w:val="0"/>
        <w:color w:val="000000" w:themeColor="text1"/>
      </w:r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7"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1" w15:restartNumberingAfterBreak="0">
    <w:nsid w:val="6D4F3DCB"/>
    <w:multiLevelType w:val="hybridMultilevel"/>
    <w:tmpl w:val="F7BA2F8E"/>
    <w:lvl w:ilvl="0" w:tplc="344499D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DAB7E90"/>
    <w:multiLevelType w:val="hybridMultilevel"/>
    <w:tmpl w:val="7AD6FE46"/>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7C00AC32">
      <w:start w:val="1"/>
      <w:numFmt w:val="upperRoman"/>
      <w:lvlText w:val="%3."/>
      <w:lvlJc w:val="left"/>
      <w:pPr>
        <w:ind w:left="2700" w:hanging="72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CA1B92"/>
    <w:multiLevelType w:val="hybridMultilevel"/>
    <w:tmpl w:val="4064CED4"/>
    <w:lvl w:ilvl="0" w:tplc="1EF01E14">
      <w:start w:val="1"/>
      <w:numFmt w:val="decimal"/>
      <w:lvlText w:val="%1."/>
      <w:lvlJc w:val="left"/>
      <w:pPr>
        <w:tabs>
          <w:tab w:val="num" w:pos="720"/>
        </w:tabs>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001CE4"/>
    <w:multiLevelType w:val="multilevel"/>
    <w:tmpl w:val="0F5ECD40"/>
    <w:lvl w:ilvl="0">
      <w:start w:val="1"/>
      <w:numFmt w:val="decimal"/>
      <w:lvlText w:val="%1)"/>
      <w:lvlJc w:val="left"/>
      <w:pPr>
        <w:tabs>
          <w:tab w:val="num" w:pos="720"/>
        </w:tabs>
        <w:ind w:left="720" w:hanging="360"/>
      </w:pPr>
      <w:rPr>
        <w:rFonts w:ascii="Arial" w:eastAsia="Calibri" w:hAnsi="Arial" w:cs="Arial"/>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70677D96"/>
    <w:multiLevelType w:val="multilevel"/>
    <w:tmpl w:val="67EAF4BE"/>
    <w:lvl w:ilvl="0">
      <w:start w:val="1"/>
      <w:numFmt w:val="lowerLetter"/>
      <w:lvlText w:val="%1)"/>
      <w:lvlJc w:val="left"/>
      <w:pPr>
        <w:ind w:left="720" w:hanging="360"/>
      </w:pPr>
      <w:rPr>
        <w:rFonts w:ascii="Arial" w:eastAsia="Calibri" w:hAnsi="Arial" w:cs="Arial"/>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7099672C"/>
    <w:multiLevelType w:val="hybridMultilevel"/>
    <w:tmpl w:val="EBA6CFE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0F">
      <w:start w:val="1"/>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758E0EFA"/>
    <w:multiLevelType w:val="multilevel"/>
    <w:tmpl w:val="1C52BAFA"/>
    <w:lvl w:ilvl="0">
      <w:start w:val="4"/>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79F91064"/>
    <w:multiLevelType w:val="hybridMultilevel"/>
    <w:tmpl w:val="190C627E"/>
    <w:lvl w:ilvl="0" w:tplc="58E6EEA4">
      <w:start w:val="1"/>
      <w:numFmt w:val="bullet"/>
      <w:lvlText w:val="-"/>
      <w:lvlJc w:val="left"/>
      <w:pPr>
        <w:ind w:left="720" w:hanging="360"/>
      </w:pPr>
      <w:rPr>
        <w:rFonts w:ascii="Arial" w:hAnsi="Arial" w:cs="Times New Roman" w:hint="default"/>
        <w:color w:val="auto"/>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4"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BE556D6"/>
    <w:multiLevelType w:val="hybridMultilevel"/>
    <w:tmpl w:val="552C0BCC"/>
    <w:lvl w:ilvl="0" w:tplc="DCEA8E20">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49" w15:restartNumberingAfterBreak="0">
    <w:nsid w:val="7EEB4402"/>
    <w:multiLevelType w:val="multilevel"/>
    <w:tmpl w:val="1DD4BBE4"/>
    <w:styleLink w:val="WW8Num109114"/>
    <w:lvl w:ilvl="0">
      <w:start w:val="1"/>
      <w:numFmt w:val="decimal"/>
      <w:lvlText w:val="%1)"/>
      <w:lvlJc w:val="left"/>
      <w:pPr>
        <w:tabs>
          <w:tab w:val="num" w:pos="643"/>
        </w:tabs>
        <w:ind w:left="643" w:hanging="283"/>
      </w:pPr>
      <w:rPr>
        <w:rFonts w:hint="default"/>
        <w:b w:val="0"/>
        <w:i w:val="0"/>
        <w:strike w:val="0"/>
        <w:dstrike w:val="0"/>
        <w:color w:val="auto"/>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644"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51" w15:restartNumberingAfterBreak="0">
    <w:nsid w:val="7FD44E10"/>
    <w:multiLevelType w:val="hybridMultilevel"/>
    <w:tmpl w:val="EF9E2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1707944">
    <w:abstractNumId w:val="73"/>
  </w:num>
  <w:num w:numId="2" w16cid:durableId="845174789">
    <w:abstractNumId w:val="51"/>
  </w:num>
  <w:num w:numId="3" w16cid:durableId="1806045258">
    <w:abstractNumId w:val="102"/>
  </w:num>
  <w:num w:numId="4" w16cid:durableId="235476930">
    <w:abstractNumId w:val="99"/>
  </w:num>
  <w:num w:numId="5" w16cid:durableId="728310320">
    <w:abstractNumId w:val="61"/>
  </w:num>
  <w:num w:numId="6" w16cid:durableId="744375260">
    <w:abstractNumId w:val="140"/>
  </w:num>
  <w:num w:numId="7" w16cid:durableId="1600331200">
    <w:abstractNumId w:val="90"/>
  </w:num>
  <w:num w:numId="8" w16cid:durableId="635724388">
    <w:abstractNumId w:val="21"/>
  </w:num>
  <w:num w:numId="9" w16cid:durableId="757677715">
    <w:abstractNumId w:val="126"/>
  </w:num>
  <w:num w:numId="10" w16cid:durableId="209414569">
    <w:abstractNumId w:val="128"/>
  </w:num>
  <w:num w:numId="11" w16cid:durableId="799613088">
    <w:abstractNumId w:val="109"/>
  </w:num>
  <w:num w:numId="12" w16cid:durableId="1686127116">
    <w:abstractNumId w:val="12"/>
  </w:num>
  <w:num w:numId="13" w16cid:durableId="1882591309">
    <w:abstractNumId w:val="45"/>
  </w:num>
  <w:num w:numId="14" w16cid:durableId="1836066888">
    <w:abstractNumId w:val="20"/>
  </w:num>
  <w:num w:numId="15" w16cid:durableId="856037356">
    <w:abstractNumId w:val="103"/>
  </w:num>
  <w:num w:numId="16" w16cid:durableId="160659374">
    <w:abstractNumId w:val="16"/>
  </w:num>
  <w:num w:numId="17" w16cid:durableId="1811091706">
    <w:abstractNumId w:val="52"/>
  </w:num>
  <w:num w:numId="18" w16cid:durableId="1637486418">
    <w:abstractNumId w:val="14"/>
  </w:num>
  <w:num w:numId="19" w16cid:durableId="1599026173">
    <w:abstractNumId w:val="75"/>
  </w:num>
  <w:num w:numId="20"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714112">
    <w:abstractNumId w:val="26"/>
  </w:num>
  <w:num w:numId="22" w16cid:durableId="1828939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34117">
    <w:abstractNumId w:val="42"/>
  </w:num>
  <w:num w:numId="24" w16cid:durableId="1075855450">
    <w:abstractNumId w:val="120"/>
  </w:num>
  <w:num w:numId="25" w16cid:durableId="98334578">
    <w:abstractNumId w:val="113"/>
  </w:num>
  <w:num w:numId="26" w16cid:durableId="2032340176">
    <w:abstractNumId w:val="48"/>
  </w:num>
  <w:num w:numId="27" w16cid:durableId="1725446744">
    <w:abstractNumId w:val="33"/>
  </w:num>
  <w:num w:numId="28" w16cid:durableId="1316029918">
    <w:abstractNumId w:val="35"/>
  </w:num>
  <w:num w:numId="29" w16cid:durableId="1840388984">
    <w:abstractNumId w:val="127"/>
  </w:num>
  <w:num w:numId="30" w16cid:durableId="1775638096">
    <w:abstractNumId w:val="67"/>
  </w:num>
  <w:num w:numId="31" w16cid:durableId="2079668761">
    <w:abstractNumId w:val="62"/>
  </w:num>
  <w:num w:numId="32" w16cid:durableId="730619151">
    <w:abstractNumId w:val="144"/>
  </w:num>
  <w:num w:numId="33" w16cid:durableId="1824927197">
    <w:abstractNumId w:val="34"/>
  </w:num>
  <w:num w:numId="34" w16cid:durableId="1902060650">
    <w:abstractNumId w:val="49"/>
  </w:num>
  <w:num w:numId="35" w16cid:durableId="1106584974">
    <w:abstractNumId w:val="70"/>
  </w:num>
  <w:num w:numId="36" w16cid:durableId="1650328160">
    <w:abstractNumId w:val="4"/>
  </w:num>
  <w:num w:numId="37" w16cid:durableId="687098991">
    <w:abstractNumId w:val="124"/>
  </w:num>
  <w:num w:numId="38" w16cid:durableId="585309907">
    <w:abstractNumId w:val="121"/>
  </w:num>
  <w:num w:numId="39" w16cid:durableId="139470815">
    <w:abstractNumId w:val="117"/>
  </w:num>
  <w:num w:numId="40" w16cid:durableId="1231191270">
    <w:abstractNumId w:val="114"/>
  </w:num>
  <w:num w:numId="41" w16cid:durableId="1516578931">
    <w:abstractNumId w:val="46"/>
  </w:num>
  <w:num w:numId="42" w16cid:durableId="1537354961">
    <w:abstractNumId w:val="10"/>
  </w:num>
  <w:num w:numId="43" w16cid:durableId="502818812">
    <w:abstractNumId w:val="63"/>
  </w:num>
  <w:num w:numId="44" w16cid:durableId="11936849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265346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2128813">
    <w:abstractNumId w:val="110"/>
  </w:num>
  <w:num w:numId="47" w16cid:durableId="1389185431">
    <w:abstractNumId w:val="96"/>
  </w:num>
  <w:num w:numId="48" w16cid:durableId="1895388563">
    <w:abstractNumId w:val="40"/>
  </w:num>
  <w:num w:numId="49" w16cid:durableId="297540078">
    <w:abstractNumId w:val="68"/>
  </w:num>
  <w:num w:numId="50" w16cid:durableId="2123497478">
    <w:abstractNumId w:val="54"/>
  </w:num>
  <w:num w:numId="51" w16cid:durableId="599216105">
    <w:abstractNumId w:val="137"/>
  </w:num>
  <w:num w:numId="52" w16cid:durableId="605121233">
    <w:abstractNumId w:val="133"/>
  </w:num>
  <w:num w:numId="53" w16cid:durableId="1859738362">
    <w:abstractNumId w:val="9"/>
  </w:num>
  <w:num w:numId="54" w16cid:durableId="1401951068">
    <w:abstractNumId w:val="98"/>
  </w:num>
  <w:num w:numId="55" w16cid:durableId="1496921531">
    <w:abstractNumId w:val="7"/>
  </w:num>
  <w:num w:numId="56" w16cid:durableId="568617111">
    <w:abstractNumId w:val="123"/>
  </w:num>
  <w:num w:numId="57" w16cid:durableId="645672879">
    <w:abstractNumId w:val="57"/>
  </w:num>
  <w:num w:numId="58" w16cid:durableId="569972058">
    <w:abstractNumId w:val="31"/>
  </w:num>
  <w:num w:numId="59" w16cid:durableId="798916222">
    <w:abstractNumId w:val="78"/>
  </w:num>
  <w:num w:numId="60" w16cid:durableId="1006834263">
    <w:abstractNumId w:val="37"/>
  </w:num>
  <w:num w:numId="61" w16cid:durableId="2012490392">
    <w:abstractNumId w:val="146"/>
  </w:num>
  <w:num w:numId="62" w16cid:durableId="1619294144">
    <w:abstractNumId w:val="87"/>
  </w:num>
  <w:num w:numId="63" w16cid:durableId="783501939">
    <w:abstractNumId w:val="112"/>
  </w:num>
  <w:num w:numId="64" w16cid:durableId="114906314">
    <w:abstractNumId w:val="47"/>
  </w:num>
  <w:num w:numId="65" w16cid:durableId="298734130">
    <w:abstractNumId w:val="6"/>
  </w:num>
  <w:num w:numId="66" w16cid:durableId="1803621625">
    <w:abstractNumId w:val="23"/>
  </w:num>
  <w:num w:numId="67" w16cid:durableId="1027684818">
    <w:abstractNumId w:val="135"/>
  </w:num>
  <w:num w:numId="68" w16cid:durableId="19919020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9855929">
    <w:abstractNumId w:val="49"/>
    <w:lvlOverride w:ilvl="0">
      <w:lvl w:ilvl="0" w:tplc="79DEB3A6">
        <w:start w:val="1"/>
        <w:numFmt w:val="decimal"/>
        <w:lvlText w:val="%1."/>
        <w:lvlJc w:val="left"/>
        <w:pPr>
          <w:tabs>
            <w:tab w:val="num" w:pos="720"/>
          </w:tabs>
          <w:ind w:left="720" w:hanging="360"/>
        </w:pPr>
        <w:rPr>
          <w:color w:val="auto"/>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70" w16cid:durableId="20909299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39487808">
    <w:abstractNumId w:val="145"/>
  </w:num>
  <w:num w:numId="72" w16cid:durableId="696270761">
    <w:abstractNumId w:val="83"/>
    <w:lvlOverride w:ilvl="0">
      <w:lvl w:ilvl="0" w:tplc="326A55BA">
        <w:start w:val="1"/>
        <w:numFmt w:val="decimal"/>
        <w:lvlText w:val="%1."/>
        <w:lvlJc w:val="left"/>
        <w:pPr>
          <w:tabs>
            <w:tab w:val="num" w:pos="720"/>
          </w:tabs>
          <w:ind w:left="720" w:hanging="360"/>
        </w:pPr>
        <w:rPr>
          <w:b w:val="0"/>
          <w:i w:val="0"/>
          <w:color w:val="auto"/>
          <w:sz w:val="22"/>
          <w:szCs w:val="22"/>
        </w:rPr>
      </w:lvl>
    </w:lvlOverride>
    <w:lvlOverride w:ilvl="3">
      <w:lvl w:ilvl="3" w:tplc="3648CEA2">
        <w:start w:val="1"/>
        <w:numFmt w:val="decimal"/>
        <w:lvlText w:val="%4."/>
        <w:lvlJc w:val="left"/>
        <w:pPr>
          <w:tabs>
            <w:tab w:val="num" w:pos="2880"/>
          </w:tabs>
          <w:ind w:left="2880" w:hanging="360"/>
        </w:pPr>
        <w:rPr>
          <w:sz w:val="22"/>
          <w:szCs w:val="22"/>
        </w:rPr>
      </w:lvl>
    </w:lvlOverride>
  </w:num>
  <w:num w:numId="73" w16cid:durableId="1452748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305241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7115593">
    <w:abstractNumId w:val="150"/>
  </w:num>
  <w:num w:numId="76" w16cid:durableId="11346389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368638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0929440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12189098">
    <w:abstractNumId w:val="149"/>
  </w:num>
  <w:num w:numId="80" w16cid:durableId="1499032141">
    <w:abstractNumId w:val="1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63137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0041475">
    <w:abstractNumId w:val="116"/>
  </w:num>
  <w:num w:numId="83" w16cid:durableId="1938100199">
    <w:abstractNumId w:val="101"/>
  </w:num>
  <w:num w:numId="84" w16cid:durableId="20876089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965638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003826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98940519">
    <w:abstractNumId w:val="60"/>
  </w:num>
  <w:num w:numId="88" w16cid:durableId="1747992184">
    <w:abstractNumId w:val="81"/>
  </w:num>
  <w:num w:numId="89" w16cid:durableId="1427313166">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117158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412370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929707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575651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67577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5582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353739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73095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301908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53065568">
    <w:abstractNumId w:val="139"/>
  </w:num>
  <w:num w:numId="100" w16cid:durableId="782115883">
    <w:abstractNumId w:val="91"/>
  </w:num>
  <w:num w:numId="101" w16cid:durableId="497118101">
    <w:abstractNumId w:val="122"/>
  </w:num>
  <w:num w:numId="102" w16cid:durableId="71779268">
    <w:abstractNumId w:val="4"/>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103" w16cid:durableId="1847984144">
    <w:abstractNumId w:val="72"/>
  </w:num>
  <w:num w:numId="104" w16cid:durableId="1315523108">
    <w:abstractNumId w:val="118"/>
  </w:num>
  <w:num w:numId="105" w16cid:durableId="105589785">
    <w:abstractNumId w:val="80"/>
  </w:num>
  <w:num w:numId="106" w16cid:durableId="1832795185">
    <w:abstractNumId w:val="101"/>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07" w16cid:durableId="1861697532">
    <w:abstractNumId w:val="70"/>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08" w16cid:durableId="2932156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6512100">
    <w:abstractNumId w:val="71"/>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10" w16cid:durableId="2121757291">
    <w:abstractNumId w:val="132"/>
  </w:num>
  <w:num w:numId="111" w16cid:durableId="1548450760">
    <w:abstractNumId w:val="119"/>
  </w:num>
  <w:num w:numId="112" w16cid:durableId="1868639977">
    <w:abstractNumId w:val="82"/>
  </w:num>
  <w:num w:numId="113" w16cid:durableId="721564934">
    <w:abstractNumId w:val="59"/>
  </w:num>
  <w:num w:numId="114" w16cid:durableId="1513302576">
    <w:abstractNumId w:val="143"/>
  </w:num>
  <w:num w:numId="115" w16cid:durableId="764762016">
    <w:abstractNumId w:val="36"/>
  </w:num>
  <w:num w:numId="116" w16cid:durableId="697971556">
    <w:abstractNumId w:val="131"/>
  </w:num>
  <w:num w:numId="117" w16cid:durableId="1321883504">
    <w:abstractNumId w:val="151"/>
  </w:num>
  <w:num w:numId="118" w16cid:durableId="456990056">
    <w:abstractNumId w:val="15"/>
  </w:num>
  <w:num w:numId="119" w16cid:durableId="1415781670">
    <w:abstractNumId w:val="111"/>
  </w:num>
  <w:num w:numId="120" w16cid:durableId="1997687662">
    <w:abstractNumId w:val="108"/>
  </w:num>
  <w:num w:numId="121" w16cid:durableId="1824274061">
    <w:abstractNumId w:val="25"/>
  </w:num>
  <w:num w:numId="122" w16cid:durableId="6549966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109948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036809653">
    <w:abstractNumId w:val="100"/>
  </w:num>
  <w:num w:numId="125" w16cid:durableId="254629325">
    <w:abstractNumId w:val="83"/>
  </w:num>
  <w:num w:numId="126" w16cid:durableId="401952016">
    <w:abstractNumId w:val="30"/>
  </w:num>
  <w:num w:numId="127" w16cid:durableId="359203946">
    <w:abstractNumId w:val="11"/>
  </w:num>
  <w:num w:numId="128" w16cid:durableId="2058428411">
    <w:abstractNumId w:val="43"/>
  </w:num>
  <w:num w:numId="129" w16cid:durableId="710226387">
    <w:abstractNumId w:val="8"/>
  </w:num>
  <w:num w:numId="130" w16cid:durableId="1713073389">
    <w:abstractNumId w:val="147"/>
  </w:num>
  <w:num w:numId="131" w16cid:durableId="1840198677">
    <w:abstractNumId w:val="88"/>
  </w:num>
  <w:num w:numId="132" w16cid:durableId="765344389">
    <w:abstractNumId w:val="77"/>
  </w:num>
  <w:num w:numId="133" w16cid:durableId="643776022">
    <w:abstractNumId w:val="28"/>
  </w:num>
  <w:num w:numId="134" w16cid:durableId="1821072713">
    <w:abstractNumId w:val="29"/>
  </w:num>
  <w:num w:numId="135" w16cid:durableId="870067863">
    <w:abstractNumId w:val="138"/>
  </w:num>
  <w:num w:numId="136" w16cid:durableId="38826131">
    <w:abstractNumId w:val="105"/>
  </w:num>
  <w:num w:numId="137" w16cid:durableId="1577325546">
    <w:abstractNumId w:val="56"/>
  </w:num>
  <w:num w:numId="138" w16cid:durableId="127744908">
    <w:abstractNumId w:val="65"/>
  </w:num>
  <w:num w:numId="139" w16cid:durableId="1054743996">
    <w:abstractNumId w:val="32"/>
  </w:num>
  <w:num w:numId="140" w16cid:durableId="1435711713">
    <w:abstractNumId w:val="92"/>
  </w:num>
  <w:num w:numId="141" w16cid:durableId="1555847467">
    <w:abstractNumId w:val="38"/>
  </w:num>
  <w:num w:numId="142" w16cid:durableId="168914907">
    <w:abstractNumId w:val="74"/>
  </w:num>
  <w:num w:numId="143" w16cid:durableId="819224487">
    <w:abstractNumId w:val="125"/>
  </w:num>
  <w:num w:numId="144" w16cid:durableId="977875588">
    <w:abstractNumId w:val="136"/>
  </w:num>
  <w:num w:numId="145" w16cid:durableId="364449513">
    <w:abstractNumId w:val="53"/>
  </w:num>
  <w:num w:numId="146" w16cid:durableId="1950623485">
    <w:abstractNumId w:val="5"/>
  </w:num>
  <w:num w:numId="147" w16cid:durableId="756169868">
    <w:abstractNumId w:val="17"/>
  </w:num>
  <w:num w:numId="148" w16cid:durableId="1455248498">
    <w:abstractNumId w:val="104"/>
  </w:num>
  <w:num w:numId="149" w16cid:durableId="835654125">
    <w:abstractNumId w:val="141"/>
  </w:num>
  <w:num w:numId="150" w16cid:durableId="1808085723">
    <w:abstractNumId w:val="58"/>
  </w:num>
  <w:num w:numId="151" w16cid:durableId="1579829474">
    <w:abstractNumId w:val="8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587"/>
    <w:rsid w:val="00001D04"/>
    <w:rsid w:val="00001F58"/>
    <w:rsid w:val="00002C74"/>
    <w:rsid w:val="0000389F"/>
    <w:rsid w:val="00003B77"/>
    <w:rsid w:val="00004678"/>
    <w:rsid w:val="00004BCF"/>
    <w:rsid w:val="00005FAB"/>
    <w:rsid w:val="00006881"/>
    <w:rsid w:val="00006D2E"/>
    <w:rsid w:val="00007243"/>
    <w:rsid w:val="00007502"/>
    <w:rsid w:val="00007BF1"/>
    <w:rsid w:val="00010509"/>
    <w:rsid w:val="00010D1A"/>
    <w:rsid w:val="000127D8"/>
    <w:rsid w:val="0001395E"/>
    <w:rsid w:val="00013A0A"/>
    <w:rsid w:val="00015914"/>
    <w:rsid w:val="00016469"/>
    <w:rsid w:val="00017590"/>
    <w:rsid w:val="00017887"/>
    <w:rsid w:val="0002045E"/>
    <w:rsid w:val="00021EE2"/>
    <w:rsid w:val="00021F25"/>
    <w:rsid w:val="000227FF"/>
    <w:rsid w:val="00022F7F"/>
    <w:rsid w:val="00022FB9"/>
    <w:rsid w:val="00023211"/>
    <w:rsid w:val="00023B1D"/>
    <w:rsid w:val="00024784"/>
    <w:rsid w:val="00025199"/>
    <w:rsid w:val="0002525B"/>
    <w:rsid w:val="000255BD"/>
    <w:rsid w:val="00025CB0"/>
    <w:rsid w:val="00025DD2"/>
    <w:rsid w:val="00026A04"/>
    <w:rsid w:val="00026DD9"/>
    <w:rsid w:val="00026FC8"/>
    <w:rsid w:val="000275F1"/>
    <w:rsid w:val="00027F2B"/>
    <w:rsid w:val="00027F9E"/>
    <w:rsid w:val="00030157"/>
    <w:rsid w:val="00031114"/>
    <w:rsid w:val="00031682"/>
    <w:rsid w:val="00031CE1"/>
    <w:rsid w:val="000327D9"/>
    <w:rsid w:val="00032942"/>
    <w:rsid w:val="000333A2"/>
    <w:rsid w:val="0003450F"/>
    <w:rsid w:val="000349D3"/>
    <w:rsid w:val="00034BAE"/>
    <w:rsid w:val="000357AC"/>
    <w:rsid w:val="00035F2F"/>
    <w:rsid w:val="0003694F"/>
    <w:rsid w:val="00036A9D"/>
    <w:rsid w:val="00041543"/>
    <w:rsid w:val="000417A9"/>
    <w:rsid w:val="00042830"/>
    <w:rsid w:val="00043884"/>
    <w:rsid w:val="00043A3C"/>
    <w:rsid w:val="0004445E"/>
    <w:rsid w:val="00044568"/>
    <w:rsid w:val="0004475A"/>
    <w:rsid w:val="00044ACF"/>
    <w:rsid w:val="000455CD"/>
    <w:rsid w:val="000457BB"/>
    <w:rsid w:val="00045B6B"/>
    <w:rsid w:val="00045DB4"/>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4E33"/>
    <w:rsid w:val="00065320"/>
    <w:rsid w:val="000657B5"/>
    <w:rsid w:val="000669A3"/>
    <w:rsid w:val="00066C2A"/>
    <w:rsid w:val="000674C1"/>
    <w:rsid w:val="000679B3"/>
    <w:rsid w:val="000703D2"/>
    <w:rsid w:val="00070698"/>
    <w:rsid w:val="00070A4D"/>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A"/>
    <w:rsid w:val="000828B4"/>
    <w:rsid w:val="000839F3"/>
    <w:rsid w:val="0008460A"/>
    <w:rsid w:val="00086076"/>
    <w:rsid w:val="0008626D"/>
    <w:rsid w:val="00086761"/>
    <w:rsid w:val="00086951"/>
    <w:rsid w:val="00087A3A"/>
    <w:rsid w:val="0009018D"/>
    <w:rsid w:val="0009069F"/>
    <w:rsid w:val="00091BB1"/>
    <w:rsid w:val="000923DB"/>
    <w:rsid w:val="00093030"/>
    <w:rsid w:val="00093814"/>
    <w:rsid w:val="00093FC0"/>
    <w:rsid w:val="0009423D"/>
    <w:rsid w:val="000957B3"/>
    <w:rsid w:val="00095BC6"/>
    <w:rsid w:val="00095E99"/>
    <w:rsid w:val="000961B9"/>
    <w:rsid w:val="000977B4"/>
    <w:rsid w:val="00097827"/>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AEA"/>
    <w:rsid w:val="000B5CE0"/>
    <w:rsid w:val="000B6251"/>
    <w:rsid w:val="000B6C06"/>
    <w:rsid w:val="000B7B0A"/>
    <w:rsid w:val="000C0150"/>
    <w:rsid w:val="000C08A0"/>
    <w:rsid w:val="000C0AF1"/>
    <w:rsid w:val="000C0C69"/>
    <w:rsid w:val="000C0FF3"/>
    <w:rsid w:val="000C1135"/>
    <w:rsid w:val="000C1DCE"/>
    <w:rsid w:val="000C1ECD"/>
    <w:rsid w:val="000C2306"/>
    <w:rsid w:val="000C3194"/>
    <w:rsid w:val="000C41F2"/>
    <w:rsid w:val="000C51D3"/>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653"/>
    <w:rsid w:val="000D7E6E"/>
    <w:rsid w:val="000E0CE1"/>
    <w:rsid w:val="000E12EA"/>
    <w:rsid w:val="000E187E"/>
    <w:rsid w:val="000E325B"/>
    <w:rsid w:val="000E35D8"/>
    <w:rsid w:val="000E3D0E"/>
    <w:rsid w:val="000E419E"/>
    <w:rsid w:val="000E4EEC"/>
    <w:rsid w:val="000E686D"/>
    <w:rsid w:val="000E6F07"/>
    <w:rsid w:val="000E7768"/>
    <w:rsid w:val="000E77AD"/>
    <w:rsid w:val="000E7ABE"/>
    <w:rsid w:val="000E7E53"/>
    <w:rsid w:val="000F0A9E"/>
    <w:rsid w:val="000F0C95"/>
    <w:rsid w:val="000F1418"/>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C7"/>
    <w:rsid w:val="001023F3"/>
    <w:rsid w:val="00102751"/>
    <w:rsid w:val="00103625"/>
    <w:rsid w:val="00104962"/>
    <w:rsid w:val="001066CC"/>
    <w:rsid w:val="00106A96"/>
    <w:rsid w:val="00107B0D"/>
    <w:rsid w:val="00110DB9"/>
    <w:rsid w:val="00111DDA"/>
    <w:rsid w:val="001140C1"/>
    <w:rsid w:val="00114B12"/>
    <w:rsid w:val="00115AD7"/>
    <w:rsid w:val="00115D8F"/>
    <w:rsid w:val="00116916"/>
    <w:rsid w:val="00116929"/>
    <w:rsid w:val="00116FF9"/>
    <w:rsid w:val="0011724A"/>
    <w:rsid w:val="00117A13"/>
    <w:rsid w:val="00117B39"/>
    <w:rsid w:val="00117FC4"/>
    <w:rsid w:val="00120942"/>
    <w:rsid w:val="001222D6"/>
    <w:rsid w:val="0012235F"/>
    <w:rsid w:val="00123268"/>
    <w:rsid w:val="001236EF"/>
    <w:rsid w:val="001238B9"/>
    <w:rsid w:val="00124E9A"/>
    <w:rsid w:val="001273ED"/>
    <w:rsid w:val="001303EE"/>
    <w:rsid w:val="001308CB"/>
    <w:rsid w:val="00131A9F"/>
    <w:rsid w:val="001321BC"/>
    <w:rsid w:val="001323D3"/>
    <w:rsid w:val="001345A1"/>
    <w:rsid w:val="00134E40"/>
    <w:rsid w:val="00134F66"/>
    <w:rsid w:val="00134FE0"/>
    <w:rsid w:val="001356E5"/>
    <w:rsid w:val="001361BB"/>
    <w:rsid w:val="0013778D"/>
    <w:rsid w:val="00137929"/>
    <w:rsid w:val="00137F91"/>
    <w:rsid w:val="0014001E"/>
    <w:rsid w:val="0014047C"/>
    <w:rsid w:val="00140A87"/>
    <w:rsid w:val="00141011"/>
    <w:rsid w:val="00142244"/>
    <w:rsid w:val="00143461"/>
    <w:rsid w:val="001437ED"/>
    <w:rsid w:val="00143BB4"/>
    <w:rsid w:val="00143E3A"/>
    <w:rsid w:val="00143E6B"/>
    <w:rsid w:val="0014497B"/>
    <w:rsid w:val="00145A15"/>
    <w:rsid w:val="00146053"/>
    <w:rsid w:val="00146546"/>
    <w:rsid w:val="001467F9"/>
    <w:rsid w:val="00146F0B"/>
    <w:rsid w:val="00150B6F"/>
    <w:rsid w:val="00150C56"/>
    <w:rsid w:val="00151A76"/>
    <w:rsid w:val="001521FE"/>
    <w:rsid w:val="00152FF9"/>
    <w:rsid w:val="001540C3"/>
    <w:rsid w:val="00154273"/>
    <w:rsid w:val="001561E4"/>
    <w:rsid w:val="001567C5"/>
    <w:rsid w:val="00156819"/>
    <w:rsid w:val="001570A0"/>
    <w:rsid w:val="001575D5"/>
    <w:rsid w:val="00160001"/>
    <w:rsid w:val="00162166"/>
    <w:rsid w:val="0016258C"/>
    <w:rsid w:val="00162685"/>
    <w:rsid w:val="00162A30"/>
    <w:rsid w:val="001639B8"/>
    <w:rsid w:val="00165DE5"/>
    <w:rsid w:val="001661FA"/>
    <w:rsid w:val="001677D3"/>
    <w:rsid w:val="00167BEE"/>
    <w:rsid w:val="00167F72"/>
    <w:rsid w:val="001708DE"/>
    <w:rsid w:val="0017175B"/>
    <w:rsid w:val="001717F2"/>
    <w:rsid w:val="00171D99"/>
    <w:rsid w:val="00172FEF"/>
    <w:rsid w:val="00173AE4"/>
    <w:rsid w:val="00173F19"/>
    <w:rsid w:val="001747FD"/>
    <w:rsid w:val="00174E36"/>
    <w:rsid w:val="00174FE7"/>
    <w:rsid w:val="00176018"/>
    <w:rsid w:val="00176FCB"/>
    <w:rsid w:val="00181E96"/>
    <w:rsid w:val="00182102"/>
    <w:rsid w:val="0018236F"/>
    <w:rsid w:val="00182991"/>
    <w:rsid w:val="00183901"/>
    <w:rsid w:val="001839E3"/>
    <w:rsid w:val="00183EF7"/>
    <w:rsid w:val="00183F9E"/>
    <w:rsid w:val="00185112"/>
    <w:rsid w:val="00185C50"/>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3F34"/>
    <w:rsid w:val="00193F43"/>
    <w:rsid w:val="001942EE"/>
    <w:rsid w:val="00194511"/>
    <w:rsid w:val="001949F1"/>
    <w:rsid w:val="00195CDC"/>
    <w:rsid w:val="00195FC0"/>
    <w:rsid w:val="001967E9"/>
    <w:rsid w:val="00196991"/>
    <w:rsid w:val="001976CD"/>
    <w:rsid w:val="00197736"/>
    <w:rsid w:val="00197CB6"/>
    <w:rsid w:val="001A0586"/>
    <w:rsid w:val="001A0EF2"/>
    <w:rsid w:val="001A1671"/>
    <w:rsid w:val="001A232C"/>
    <w:rsid w:val="001A25D0"/>
    <w:rsid w:val="001A2627"/>
    <w:rsid w:val="001A4C0D"/>
    <w:rsid w:val="001A5811"/>
    <w:rsid w:val="001A5F02"/>
    <w:rsid w:val="001A75BE"/>
    <w:rsid w:val="001B05D1"/>
    <w:rsid w:val="001B0BD7"/>
    <w:rsid w:val="001B1004"/>
    <w:rsid w:val="001B2032"/>
    <w:rsid w:val="001B209C"/>
    <w:rsid w:val="001B36C8"/>
    <w:rsid w:val="001B3C9E"/>
    <w:rsid w:val="001B3DFD"/>
    <w:rsid w:val="001B4376"/>
    <w:rsid w:val="001B46CE"/>
    <w:rsid w:val="001B5BE6"/>
    <w:rsid w:val="001B6206"/>
    <w:rsid w:val="001B6592"/>
    <w:rsid w:val="001B65F1"/>
    <w:rsid w:val="001B68C0"/>
    <w:rsid w:val="001B6C68"/>
    <w:rsid w:val="001B7699"/>
    <w:rsid w:val="001C2BA9"/>
    <w:rsid w:val="001C2E60"/>
    <w:rsid w:val="001C2F6F"/>
    <w:rsid w:val="001C2FA4"/>
    <w:rsid w:val="001C3A15"/>
    <w:rsid w:val="001C4788"/>
    <w:rsid w:val="001C47DA"/>
    <w:rsid w:val="001C4E50"/>
    <w:rsid w:val="001C5EF4"/>
    <w:rsid w:val="001C6E1D"/>
    <w:rsid w:val="001C7BF6"/>
    <w:rsid w:val="001D0708"/>
    <w:rsid w:val="001D0BB2"/>
    <w:rsid w:val="001D1206"/>
    <w:rsid w:val="001D20BD"/>
    <w:rsid w:val="001D2420"/>
    <w:rsid w:val="001D3E7B"/>
    <w:rsid w:val="001D4B52"/>
    <w:rsid w:val="001D5160"/>
    <w:rsid w:val="001D53A8"/>
    <w:rsid w:val="001D68D8"/>
    <w:rsid w:val="001D6A31"/>
    <w:rsid w:val="001D6EE5"/>
    <w:rsid w:val="001D76B5"/>
    <w:rsid w:val="001D7EDA"/>
    <w:rsid w:val="001E03CD"/>
    <w:rsid w:val="001E1A12"/>
    <w:rsid w:val="001E1D9B"/>
    <w:rsid w:val="001E28E0"/>
    <w:rsid w:val="001E33ED"/>
    <w:rsid w:val="001E37CE"/>
    <w:rsid w:val="001E4455"/>
    <w:rsid w:val="001E57C2"/>
    <w:rsid w:val="001E5B5D"/>
    <w:rsid w:val="001E6449"/>
    <w:rsid w:val="001E73E9"/>
    <w:rsid w:val="001E7BE6"/>
    <w:rsid w:val="001E7F40"/>
    <w:rsid w:val="001E7F99"/>
    <w:rsid w:val="001F16F9"/>
    <w:rsid w:val="001F18A7"/>
    <w:rsid w:val="001F19DE"/>
    <w:rsid w:val="001F2497"/>
    <w:rsid w:val="001F2957"/>
    <w:rsid w:val="001F379D"/>
    <w:rsid w:val="001F3E71"/>
    <w:rsid w:val="001F44FC"/>
    <w:rsid w:val="001F4C3F"/>
    <w:rsid w:val="001F4F95"/>
    <w:rsid w:val="001F5323"/>
    <w:rsid w:val="001F54E6"/>
    <w:rsid w:val="001F5BAD"/>
    <w:rsid w:val="001F5CAE"/>
    <w:rsid w:val="001F69C5"/>
    <w:rsid w:val="001F6B9F"/>
    <w:rsid w:val="001F7DCD"/>
    <w:rsid w:val="002000DC"/>
    <w:rsid w:val="002017AE"/>
    <w:rsid w:val="00201CAF"/>
    <w:rsid w:val="002022CE"/>
    <w:rsid w:val="00202724"/>
    <w:rsid w:val="002029FD"/>
    <w:rsid w:val="00202B20"/>
    <w:rsid w:val="00203DC1"/>
    <w:rsid w:val="0020474B"/>
    <w:rsid w:val="00204FDA"/>
    <w:rsid w:val="00205A5C"/>
    <w:rsid w:val="00205AEE"/>
    <w:rsid w:val="00205D0A"/>
    <w:rsid w:val="00206CC6"/>
    <w:rsid w:val="002075DB"/>
    <w:rsid w:val="002078AC"/>
    <w:rsid w:val="0021001F"/>
    <w:rsid w:val="00210786"/>
    <w:rsid w:val="00210935"/>
    <w:rsid w:val="00210A61"/>
    <w:rsid w:val="00210AEF"/>
    <w:rsid w:val="00210CC7"/>
    <w:rsid w:val="00210E98"/>
    <w:rsid w:val="00211EC0"/>
    <w:rsid w:val="0021284A"/>
    <w:rsid w:val="00212D62"/>
    <w:rsid w:val="00212E57"/>
    <w:rsid w:val="00213FB9"/>
    <w:rsid w:val="00214090"/>
    <w:rsid w:val="002140C9"/>
    <w:rsid w:val="00214A72"/>
    <w:rsid w:val="00214C37"/>
    <w:rsid w:val="00215CC1"/>
    <w:rsid w:val="00215D73"/>
    <w:rsid w:val="00215F65"/>
    <w:rsid w:val="00216239"/>
    <w:rsid w:val="00216999"/>
    <w:rsid w:val="00216D41"/>
    <w:rsid w:val="00216E27"/>
    <w:rsid w:val="00216F07"/>
    <w:rsid w:val="0021791F"/>
    <w:rsid w:val="00217AF0"/>
    <w:rsid w:val="00217B1F"/>
    <w:rsid w:val="00217D2A"/>
    <w:rsid w:val="002206B1"/>
    <w:rsid w:val="0022097C"/>
    <w:rsid w:val="002210D8"/>
    <w:rsid w:val="002218F2"/>
    <w:rsid w:val="00221DC4"/>
    <w:rsid w:val="00222364"/>
    <w:rsid w:val="0022263D"/>
    <w:rsid w:val="00223552"/>
    <w:rsid w:val="00225026"/>
    <w:rsid w:val="002252B8"/>
    <w:rsid w:val="002252EA"/>
    <w:rsid w:val="00225481"/>
    <w:rsid w:val="00225527"/>
    <w:rsid w:val="00225B29"/>
    <w:rsid w:val="002262BB"/>
    <w:rsid w:val="002264CF"/>
    <w:rsid w:val="00226AB9"/>
    <w:rsid w:val="00227160"/>
    <w:rsid w:val="0022748C"/>
    <w:rsid w:val="00230C3C"/>
    <w:rsid w:val="00231C17"/>
    <w:rsid w:val="00232ADF"/>
    <w:rsid w:val="00233396"/>
    <w:rsid w:val="00233884"/>
    <w:rsid w:val="002347BF"/>
    <w:rsid w:val="00235371"/>
    <w:rsid w:val="002359E0"/>
    <w:rsid w:val="002369C4"/>
    <w:rsid w:val="002369EF"/>
    <w:rsid w:val="002374AB"/>
    <w:rsid w:val="00242F6E"/>
    <w:rsid w:val="00243559"/>
    <w:rsid w:val="002440AD"/>
    <w:rsid w:val="00245637"/>
    <w:rsid w:val="002458A3"/>
    <w:rsid w:val="00245AA5"/>
    <w:rsid w:val="00246299"/>
    <w:rsid w:val="00247302"/>
    <w:rsid w:val="00247EDD"/>
    <w:rsid w:val="00250F12"/>
    <w:rsid w:val="00251083"/>
    <w:rsid w:val="00251094"/>
    <w:rsid w:val="002512BD"/>
    <w:rsid w:val="00251815"/>
    <w:rsid w:val="002529E5"/>
    <w:rsid w:val="002538D4"/>
    <w:rsid w:val="0025395F"/>
    <w:rsid w:val="00253FF6"/>
    <w:rsid w:val="00255445"/>
    <w:rsid w:val="00255A1C"/>
    <w:rsid w:val="00255E1C"/>
    <w:rsid w:val="002567D5"/>
    <w:rsid w:val="00257C77"/>
    <w:rsid w:val="002601F3"/>
    <w:rsid w:val="00260FDD"/>
    <w:rsid w:val="002621EE"/>
    <w:rsid w:val="002624F2"/>
    <w:rsid w:val="00262752"/>
    <w:rsid w:val="00262BCB"/>
    <w:rsid w:val="00262C53"/>
    <w:rsid w:val="00262DC4"/>
    <w:rsid w:val="00262FAA"/>
    <w:rsid w:val="00263DB4"/>
    <w:rsid w:val="00264CF1"/>
    <w:rsid w:val="0026668B"/>
    <w:rsid w:val="00267905"/>
    <w:rsid w:val="00267C87"/>
    <w:rsid w:val="00267E01"/>
    <w:rsid w:val="00271C34"/>
    <w:rsid w:val="002736B5"/>
    <w:rsid w:val="00273B9F"/>
    <w:rsid w:val="00274C62"/>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04A"/>
    <w:rsid w:val="00286C92"/>
    <w:rsid w:val="00286CE8"/>
    <w:rsid w:val="00287C1E"/>
    <w:rsid w:val="002915EF"/>
    <w:rsid w:val="002916D0"/>
    <w:rsid w:val="002919E2"/>
    <w:rsid w:val="0029274E"/>
    <w:rsid w:val="00293F95"/>
    <w:rsid w:val="00294872"/>
    <w:rsid w:val="0029508E"/>
    <w:rsid w:val="00295393"/>
    <w:rsid w:val="00297534"/>
    <w:rsid w:val="002979B7"/>
    <w:rsid w:val="002A23D6"/>
    <w:rsid w:val="002A2770"/>
    <w:rsid w:val="002A3A29"/>
    <w:rsid w:val="002A42E9"/>
    <w:rsid w:val="002A4E36"/>
    <w:rsid w:val="002A60E8"/>
    <w:rsid w:val="002A61AA"/>
    <w:rsid w:val="002A6582"/>
    <w:rsid w:val="002A65EA"/>
    <w:rsid w:val="002A6E36"/>
    <w:rsid w:val="002A7087"/>
    <w:rsid w:val="002A7AB4"/>
    <w:rsid w:val="002A7F24"/>
    <w:rsid w:val="002B0959"/>
    <w:rsid w:val="002B10BC"/>
    <w:rsid w:val="002B1173"/>
    <w:rsid w:val="002B15A8"/>
    <w:rsid w:val="002B1BB9"/>
    <w:rsid w:val="002B2F38"/>
    <w:rsid w:val="002B2FB7"/>
    <w:rsid w:val="002B3C89"/>
    <w:rsid w:val="002B3CE7"/>
    <w:rsid w:val="002B54EB"/>
    <w:rsid w:val="002B5C82"/>
    <w:rsid w:val="002B5F6A"/>
    <w:rsid w:val="002B72B5"/>
    <w:rsid w:val="002B79F3"/>
    <w:rsid w:val="002B7E72"/>
    <w:rsid w:val="002C0481"/>
    <w:rsid w:val="002C076A"/>
    <w:rsid w:val="002C0F19"/>
    <w:rsid w:val="002C1106"/>
    <w:rsid w:val="002C1702"/>
    <w:rsid w:val="002C2ABA"/>
    <w:rsid w:val="002C44B5"/>
    <w:rsid w:val="002C4961"/>
    <w:rsid w:val="002C4A1D"/>
    <w:rsid w:val="002C4B76"/>
    <w:rsid w:val="002C715B"/>
    <w:rsid w:val="002C747C"/>
    <w:rsid w:val="002C74C2"/>
    <w:rsid w:val="002C76E0"/>
    <w:rsid w:val="002D0438"/>
    <w:rsid w:val="002D0F9A"/>
    <w:rsid w:val="002D1D37"/>
    <w:rsid w:val="002D1FD1"/>
    <w:rsid w:val="002D24F5"/>
    <w:rsid w:val="002D3030"/>
    <w:rsid w:val="002D3128"/>
    <w:rsid w:val="002D5127"/>
    <w:rsid w:val="002D61B4"/>
    <w:rsid w:val="002D6A03"/>
    <w:rsid w:val="002E0736"/>
    <w:rsid w:val="002E0FC4"/>
    <w:rsid w:val="002E0FE4"/>
    <w:rsid w:val="002E253E"/>
    <w:rsid w:val="002E3F91"/>
    <w:rsid w:val="002E5153"/>
    <w:rsid w:val="002E55C2"/>
    <w:rsid w:val="002E5ADD"/>
    <w:rsid w:val="002E5C15"/>
    <w:rsid w:val="002E63EE"/>
    <w:rsid w:val="002E72A7"/>
    <w:rsid w:val="002E7422"/>
    <w:rsid w:val="002F1695"/>
    <w:rsid w:val="002F29F1"/>
    <w:rsid w:val="002F2A1F"/>
    <w:rsid w:val="002F3294"/>
    <w:rsid w:val="002F393E"/>
    <w:rsid w:val="002F3CF1"/>
    <w:rsid w:val="002F3CF5"/>
    <w:rsid w:val="002F4F4D"/>
    <w:rsid w:val="002F5665"/>
    <w:rsid w:val="002F6273"/>
    <w:rsid w:val="002F648E"/>
    <w:rsid w:val="002F6952"/>
    <w:rsid w:val="002F6F83"/>
    <w:rsid w:val="002F79B1"/>
    <w:rsid w:val="0030057E"/>
    <w:rsid w:val="00300BB3"/>
    <w:rsid w:val="0030191E"/>
    <w:rsid w:val="003019A8"/>
    <w:rsid w:val="003027E1"/>
    <w:rsid w:val="00303F16"/>
    <w:rsid w:val="0030484C"/>
    <w:rsid w:val="003056EF"/>
    <w:rsid w:val="00306CD1"/>
    <w:rsid w:val="003072C4"/>
    <w:rsid w:val="00307C65"/>
    <w:rsid w:val="003105F0"/>
    <w:rsid w:val="00310917"/>
    <w:rsid w:val="00311342"/>
    <w:rsid w:val="00311748"/>
    <w:rsid w:val="00311FE9"/>
    <w:rsid w:val="00312749"/>
    <w:rsid w:val="003158D4"/>
    <w:rsid w:val="00315A57"/>
    <w:rsid w:val="00316273"/>
    <w:rsid w:val="00316AB5"/>
    <w:rsid w:val="00316C0A"/>
    <w:rsid w:val="00316DAD"/>
    <w:rsid w:val="00317A38"/>
    <w:rsid w:val="00317DE2"/>
    <w:rsid w:val="00320888"/>
    <w:rsid w:val="00320E1A"/>
    <w:rsid w:val="00321173"/>
    <w:rsid w:val="00322B33"/>
    <w:rsid w:val="00322D86"/>
    <w:rsid w:val="00322E58"/>
    <w:rsid w:val="003234A7"/>
    <w:rsid w:val="00323F9E"/>
    <w:rsid w:val="00324F14"/>
    <w:rsid w:val="003259F2"/>
    <w:rsid w:val="00326783"/>
    <w:rsid w:val="0033004D"/>
    <w:rsid w:val="00330500"/>
    <w:rsid w:val="003305B4"/>
    <w:rsid w:val="00331070"/>
    <w:rsid w:val="003310BC"/>
    <w:rsid w:val="003310CC"/>
    <w:rsid w:val="00331CBA"/>
    <w:rsid w:val="00332061"/>
    <w:rsid w:val="0033235F"/>
    <w:rsid w:val="00332F40"/>
    <w:rsid w:val="003330F7"/>
    <w:rsid w:val="00333FB2"/>
    <w:rsid w:val="00334038"/>
    <w:rsid w:val="003358E8"/>
    <w:rsid w:val="00335C25"/>
    <w:rsid w:val="003364C9"/>
    <w:rsid w:val="0033703D"/>
    <w:rsid w:val="0033762A"/>
    <w:rsid w:val="0034048C"/>
    <w:rsid w:val="00340C9D"/>
    <w:rsid w:val="00340CD3"/>
    <w:rsid w:val="003415E8"/>
    <w:rsid w:val="003417A9"/>
    <w:rsid w:val="00341827"/>
    <w:rsid w:val="003427A9"/>
    <w:rsid w:val="003434B2"/>
    <w:rsid w:val="0034374C"/>
    <w:rsid w:val="00347AB7"/>
    <w:rsid w:val="00347B8E"/>
    <w:rsid w:val="0035229E"/>
    <w:rsid w:val="003538E9"/>
    <w:rsid w:val="0035449E"/>
    <w:rsid w:val="003549D0"/>
    <w:rsid w:val="00355E00"/>
    <w:rsid w:val="003566C1"/>
    <w:rsid w:val="00356DB0"/>
    <w:rsid w:val="00357310"/>
    <w:rsid w:val="003577E6"/>
    <w:rsid w:val="00360418"/>
    <w:rsid w:val="003627F6"/>
    <w:rsid w:val="003629E6"/>
    <w:rsid w:val="00362BF0"/>
    <w:rsid w:val="0036316A"/>
    <w:rsid w:val="003637CF"/>
    <w:rsid w:val="003645E6"/>
    <w:rsid w:val="00364F84"/>
    <w:rsid w:val="0036565A"/>
    <w:rsid w:val="00366CD0"/>
    <w:rsid w:val="00367AA6"/>
    <w:rsid w:val="003700E0"/>
    <w:rsid w:val="00371507"/>
    <w:rsid w:val="0037251B"/>
    <w:rsid w:val="0037284E"/>
    <w:rsid w:val="00372A90"/>
    <w:rsid w:val="00372AD7"/>
    <w:rsid w:val="00373034"/>
    <w:rsid w:val="003738D0"/>
    <w:rsid w:val="00373B83"/>
    <w:rsid w:val="00373DE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DC"/>
    <w:rsid w:val="0038462D"/>
    <w:rsid w:val="00384F71"/>
    <w:rsid w:val="003854DA"/>
    <w:rsid w:val="00385675"/>
    <w:rsid w:val="00385B69"/>
    <w:rsid w:val="00385D34"/>
    <w:rsid w:val="00386983"/>
    <w:rsid w:val="00387471"/>
    <w:rsid w:val="0039018F"/>
    <w:rsid w:val="00390521"/>
    <w:rsid w:val="00391F26"/>
    <w:rsid w:val="00392042"/>
    <w:rsid w:val="0039278E"/>
    <w:rsid w:val="00393551"/>
    <w:rsid w:val="00393579"/>
    <w:rsid w:val="003939DF"/>
    <w:rsid w:val="00393D74"/>
    <w:rsid w:val="0039481D"/>
    <w:rsid w:val="00394865"/>
    <w:rsid w:val="003948C8"/>
    <w:rsid w:val="00394924"/>
    <w:rsid w:val="00394C0B"/>
    <w:rsid w:val="00395369"/>
    <w:rsid w:val="00395945"/>
    <w:rsid w:val="0039716B"/>
    <w:rsid w:val="003A0413"/>
    <w:rsid w:val="003A0A97"/>
    <w:rsid w:val="003A16AC"/>
    <w:rsid w:val="003A1829"/>
    <w:rsid w:val="003A2B80"/>
    <w:rsid w:val="003A455D"/>
    <w:rsid w:val="003A4A73"/>
    <w:rsid w:val="003A4EC6"/>
    <w:rsid w:val="003A5818"/>
    <w:rsid w:val="003A6205"/>
    <w:rsid w:val="003A67E0"/>
    <w:rsid w:val="003A6DD2"/>
    <w:rsid w:val="003A6DDC"/>
    <w:rsid w:val="003A7593"/>
    <w:rsid w:val="003A7A78"/>
    <w:rsid w:val="003A7CF1"/>
    <w:rsid w:val="003B000C"/>
    <w:rsid w:val="003B169F"/>
    <w:rsid w:val="003B2BB3"/>
    <w:rsid w:val="003B308F"/>
    <w:rsid w:val="003B31A6"/>
    <w:rsid w:val="003B35CD"/>
    <w:rsid w:val="003B5500"/>
    <w:rsid w:val="003B72A8"/>
    <w:rsid w:val="003C003A"/>
    <w:rsid w:val="003C0816"/>
    <w:rsid w:val="003C11CC"/>
    <w:rsid w:val="003C1773"/>
    <w:rsid w:val="003C3A64"/>
    <w:rsid w:val="003C3ADD"/>
    <w:rsid w:val="003C3F93"/>
    <w:rsid w:val="003C42BF"/>
    <w:rsid w:val="003C5410"/>
    <w:rsid w:val="003C5643"/>
    <w:rsid w:val="003C604C"/>
    <w:rsid w:val="003C62A0"/>
    <w:rsid w:val="003C70A9"/>
    <w:rsid w:val="003C77CA"/>
    <w:rsid w:val="003D04EB"/>
    <w:rsid w:val="003D0AF4"/>
    <w:rsid w:val="003D0B7D"/>
    <w:rsid w:val="003D116D"/>
    <w:rsid w:val="003D1986"/>
    <w:rsid w:val="003D218C"/>
    <w:rsid w:val="003D25D6"/>
    <w:rsid w:val="003D2641"/>
    <w:rsid w:val="003D2AB2"/>
    <w:rsid w:val="003D2F84"/>
    <w:rsid w:val="003D31C8"/>
    <w:rsid w:val="003D3759"/>
    <w:rsid w:val="003D3E5D"/>
    <w:rsid w:val="003D3EF2"/>
    <w:rsid w:val="003D3FFC"/>
    <w:rsid w:val="003D4927"/>
    <w:rsid w:val="003D4CE3"/>
    <w:rsid w:val="003D5659"/>
    <w:rsid w:val="003D5905"/>
    <w:rsid w:val="003D613C"/>
    <w:rsid w:val="003D6EEE"/>
    <w:rsid w:val="003D74FB"/>
    <w:rsid w:val="003D787A"/>
    <w:rsid w:val="003E03B3"/>
    <w:rsid w:val="003E0E72"/>
    <w:rsid w:val="003E2192"/>
    <w:rsid w:val="003E21CE"/>
    <w:rsid w:val="003E2805"/>
    <w:rsid w:val="003E336F"/>
    <w:rsid w:val="003E399F"/>
    <w:rsid w:val="003E3B67"/>
    <w:rsid w:val="003E4603"/>
    <w:rsid w:val="003E49EF"/>
    <w:rsid w:val="003E4BFF"/>
    <w:rsid w:val="003E4EE9"/>
    <w:rsid w:val="003E520B"/>
    <w:rsid w:val="003E592B"/>
    <w:rsid w:val="003E6331"/>
    <w:rsid w:val="003E77BD"/>
    <w:rsid w:val="003E7A3E"/>
    <w:rsid w:val="003E7C16"/>
    <w:rsid w:val="003F0016"/>
    <w:rsid w:val="003F00B8"/>
    <w:rsid w:val="003F1D81"/>
    <w:rsid w:val="003F22A2"/>
    <w:rsid w:val="003F24C5"/>
    <w:rsid w:val="003F318F"/>
    <w:rsid w:val="003F3686"/>
    <w:rsid w:val="003F3C23"/>
    <w:rsid w:val="003F45D0"/>
    <w:rsid w:val="003F75B2"/>
    <w:rsid w:val="003F7E2E"/>
    <w:rsid w:val="00400142"/>
    <w:rsid w:val="00401CB0"/>
    <w:rsid w:val="00401EBA"/>
    <w:rsid w:val="004021BC"/>
    <w:rsid w:val="004027DD"/>
    <w:rsid w:val="0040409C"/>
    <w:rsid w:val="004042D4"/>
    <w:rsid w:val="004045C7"/>
    <w:rsid w:val="00404C99"/>
    <w:rsid w:val="00406624"/>
    <w:rsid w:val="00406D95"/>
    <w:rsid w:val="00407093"/>
    <w:rsid w:val="00410306"/>
    <w:rsid w:val="00410CDD"/>
    <w:rsid w:val="00411AE8"/>
    <w:rsid w:val="00412310"/>
    <w:rsid w:val="00412346"/>
    <w:rsid w:val="00412794"/>
    <w:rsid w:val="004137E8"/>
    <w:rsid w:val="00413BD9"/>
    <w:rsid w:val="00414659"/>
    <w:rsid w:val="00414AB1"/>
    <w:rsid w:val="00416F45"/>
    <w:rsid w:val="00417135"/>
    <w:rsid w:val="0041716B"/>
    <w:rsid w:val="004202B9"/>
    <w:rsid w:val="00420AE8"/>
    <w:rsid w:val="004211C3"/>
    <w:rsid w:val="00422751"/>
    <w:rsid w:val="00423508"/>
    <w:rsid w:val="00423543"/>
    <w:rsid w:val="00423EB9"/>
    <w:rsid w:val="0042544C"/>
    <w:rsid w:val="0042578D"/>
    <w:rsid w:val="00427551"/>
    <w:rsid w:val="00430BB7"/>
    <w:rsid w:val="00430C1F"/>
    <w:rsid w:val="00432850"/>
    <w:rsid w:val="0043307E"/>
    <w:rsid w:val="004330E1"/>
    <w:rsid w:val="004343BB"/>
    <w:rsid w:val="00434C4B"/>
    <w:rsid w:val="00434E10"/>
    <w:rsid w:val="00435848"/>
    <w:rsid w:val="00436EEC"/>
    <w:rsid w:val="00440BF2"/>
    <w:rsid w:val="00440E21"/>
    <w:rsid w:val="0044170A"/>
    <w:rsid w:val="004423F3"/>
    <w:rsid w:val="00442479"/>
    <w:rsid w:val="004426E4"/>
    <w:rsid w:val="0044296F"/>
    <w:rsid w:val="0044375A"/>
    <w:rsid w:val="0044424E"/>
    <w:rsid w:val="004442D9"/>
    <w:rsid w:val="00444F70"/>
    <w:rsid w:val="00444F9F"/>
    <w:rsid w:val="004454BC"/>
    <w:rsid w:val="004455FE"/>
    <w:rsid w:val="0044573E"/>
    <w:rsid w:val="00445B54"/>
    <w:rsid w:val="004462AD"/>
    <w:rsid w:val="0044642E"/>
    <w:rsid w:val="0044650F"/>
    <w:rsid w:val="00447F3C"/>
    <w:rsid w:val="0045013C"/>
    <w:rsid w:val="004501B8"/>
    <w:rsid w:val="004520EF"/>
    <w:rsid w:val="0045298E"/>
    <w:rsid w:val="00452A5B"/>
    <w:rsid w:val="004537B0"/>
    <w:rsid w:val="00453EBE"/>
    <w:rsid w:val="00454711"/>
    <w:rsid w:val="00454C67"/>
    <w:rsid w:val="004550D8"/>
    <w:rsid w:val="004552E0"/>
    <w:rsid w:val="0045633D"/>
    <w:rsid w:val="00460622"/>
    <w:rsid w:val="00461ACF"/>
    <w:rsid w:val="00462033"/>
    <w:rsid w:val="00463188"/>
    <w:rsid w:val="00463714"/>
    <w:rsid w:val="00464E8C"/>
    <w:rsid w:val="004651A5"/>
    <w:rsid w:val="0046678D"/>
    <w:rsid w:val="00466940"/>
    <w:rsid w:val="00467AF4"/>
    <w:rsid w:val="00471466"/>
    <w:rsid w:val="00471B12"/>
    <w:rsid w:val="00471EBF"/>
    <w:rsid w:val="004721D8"/>
    <w:rsid w:val="00472BBD"/>
    <w:rsid w:val="004733C7"/>
    <w:rsid w:val="00473A49"/>
    <w:rsid w:val="00473ADA"/>
    <w:rsid w:val="00473F25"/>
    <w:rsid w:val="00474CF8"/>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6294"/>
    <w:rsid w:val="00496541"/>
    <w:rsid w:val="00496886"/>
    <w:rsid w:val="00497465"/>
    <w:rsid w:val="00497580"/>
    <w:rsid w:val="004A1C3C"/>
    <w:rsid w:val="004A2B55"/>
    <w:rsid w:val="004A2FFA"/>
    <w:rsid w:val="004A3865"/>
    <w:rsid w:val="004A488E"/>
    <w:rsid w:val="004A4A01"/>
    <w:rsid w:val="004A5BDD"/>
    <w:rsid w:val="004A6373"/>
    <w:rsid w:val="004B0100"/>
    <w:rsid w:val="004B02A8"/>
    <w:rsid w:val="004B13F0"/>
    <w:rsid w:val="004B1B40"/>
    <w:rsid w:val="004B1C2C"/>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0C98"/>
    <w:rsid w:val="004C2337"/>
    <w:rsid w:val="004C2739"/>
    <w:rsid w:val="004C40C3"/>
    <w:rsid w:val="004C51C2"/>
    <w:rsid w:val="004C557D"/>
    <w:rsid w:val="004C633C"/>
    <w:rsid w:val="004C6381"/>
    <w:rsid w:val="004C68A0"/>
    <w:rsid w:val="004C70B8"/>
    <w:rsid w:val="004C7461"/>
    <w:rsid w:val="004C79C9"/>
    <w:rsid w:val="004D0CFD"/>
    <w:rsid w:val="004D325C"/>
    <w:rsid w:val="004D344E"/>
    <w:rsid w:val="004D3D12"/>
    <w:rsid w:val="004D3D84"/>
    <w:rsid w:val="004D3E57"/>
    <w:rsid w:val="004D544E"/>
    <w:rsid w:val="004D58D1"/>
    <w:rsid w:val="004D5905"/>
    <w:rsid w:val="004D5E68"/>
    <w:rsid w:val="004D6692"/>
    <w:rsid w:val="004D66BC"/>
    <w:rsid w:val="004D68D5"/>
    <w:rsid w:val="004D6A1D"/>
    <w:rsid w:val="004D703E"/>
    <w:rsid w:val="004D788C"/>
    <w:rsid w:val="004D7896"/>
    <w:rsid w:val="004D7964"/>
    <w:rsid w:val="004E07C6"/>
    <w:rsid w:val="004E0818"/>
    <w:rsid w:val="004E09EE"/>
    <w:rsid w:val="004E1EC4"/>
    <w:rsid w:val="004E21FE"/>
    <w:rsid w:val="004E3676"/>
    <w:rsid w:val="004E3953"/>
    <w:rsid w:val="004E550D"/>
    <w:rsid w:val="004E551C"/>
    <w:rsid w:val="004E57FB"/>
    <w:rsid w:val="004E63EE"/>
    <w:rsid w:val="004E66D5"/>
    <w:rsid w:val="004E6A3F"/>
    <w:rsid w:val="004E720F"/>
    <w:rsid w:val="004E7A97"/>
    <w:rsid w:val="004F1FC5"/>
    <w:rsid w:val="004F2147"/>
    <w:rsid w:val="004F268B"/>
    <w:rsid w:val="004F3491"/>
    <w:rsid w:val="004F3B14"/>
    <w:rsid w:val="004F43FA"/>
    <w:rsid w:val="004F55DE"/>
    <w:rsid w:val="004F675F"/>
    <w:rsid w:val="004F6B7D"/>
    <w:rsid w:val="004F78FD"/>
    <w:rsid w:val="004F7B8C"/>
    <w:rsid w:val="00501762"/>
    <w:rsid w:val="005025B9"/>
    <w:rsid w:val="00502E11"/>
    <w:rsid w:val="0050311B"/>
    <w:rsid w:val="0050346F"/>
    <w:rsid w:val="005035B9"/>
    <w:rsid w:val="00503CE8"/>
    <w:rsid w:val="005042C0"/>
    <w:rsid w:val="00504351"/>
    <w:rsid w:val="00504C9C"/>
    <w:rsid w:val="00505A23"/>
    <w:rsid w:val="00506BD4"/>
    <w:rsid w:val="0050768E"/>
    <w:rsid w:val="005100F8"/>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128"/>
    <w:rsid w:val="00524871"/>
    <w:rsid w:val="00524BFA"/>
    <w:rsid w:val="00526911"/>
    <w:rsid w:val="00526E17"/>
    <w:rsid w:val="005307D5"/>
    <w:rsid w:val="00531021"/>
    <w:rsid w:val="00531C77"/>
    <w:rsid w:val="00531D41"/>
    <w:rsid w:val="00532C36"/>
    <w:rsid w:val="00532ED5"/>
    <w:rsid w:val="00534687"/>
    <w:rsid w:val="0053578A"/>
    <w:rsid w:val="00536569"/>
    <w:rsid w:val="005403B4"/>
    <w:rsid w:val="00540866"/>
    <w:rsid w:val="0054196F"/>
    <w:rsid w:val="00541A35"/>
    <w:rsid w:val="00542201"/>
    <w:rsid w:val="00542BBB"/>
    <w:rsid w:val="00542E9F"/>
    <w:rsid w:val="00542ED1"/>
    <w:rsid w:val="00543A88"/>
    <w:rsid w:val="00543F2E"/>
    <w:rsid w:val="005449D7"/>
    <w:rsid w:val="00545326"/>
    <w:rsid w:val="0054597F"/>
    <w:rsid w:val="005469C2"/>
    <w:rsid w:val="00547192"/>
    <w:rsid w:val="00547595"/>
    <w:rsid w:val="00547E7A"/>
    <w:rsid w:val="0055200D"/>
    <w:rsid w:val="005523C1"/>
    <w:rsid w:val="0055271D"/>
    <w:rsid w:val="005530B0"/>
    <w:rsid w:val="005535B2"/>
    <w:rsid w:val="00553E60"/>
    <w:rsid w:val="00555396"/>
    <w:rsid w:val="00556075"/>
    <w:rsid w:val="00556C5D"/>
    <w:rsid w:val="00556FD7"/>
    <w:rsid w:val="005578D2"/>
    <w:rsid w:val="005578EB"/>
    <w:rsid w:val="00561457"/>
    <w:rsid w:val="00562674"/>
    <w:rsid w:val="00562806"/>
    <w:rsid w:val="005632A2"/>
    <w:rsid w:val="0056490C"/>
    <w:rsid w:val="00564CDB"/>
    <w:rsid w:val="00566E1F"/>
    <w:rsid w:val="005678EB"/>
    <w:rsid w:val="005679B7"/>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776C3"/>
    <w:rsid w:val="00580B28"/>
    <w:rsid w:val="00580B99"/>
    <w:rsid w:val="00581159"/>
    <w:rsid w:val="0058156E"/>
    <w:rsid w:val="005822CB"/>
    <w:rsid w:val="00582DB6"/>
    <w:rsid w:val="0058370F"/>
    <w:rsid w:val="005848B8"/>
    <w:rsid w:val="00586352"/>
    <w:rsid w:val="005864E2"/>
    <w:rsid w:val="005875B4"/>
    <w:rsid w:val="0058768E"/>
    <w:rsid w:val="005879C2"/>
    <w:rsid w:val="00587A72"/>
    <w:rsid w:val="005903E5"/>
    <w:rsid w:val="00590662"/>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042C"/>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9A4"/>
    <w:rsid w:val="005B4FE6"/>
    <w:rsid w:val="005B5167"/>
    <w:rsid w:val="005B6055"/>
    <w:rsid w:val="005B6FB1"/>
    <w:rsid w:val="005B746C"/>
    <w:rsid w:val="005B7990"/>
    <w:rsid w:val="005B7A0F"/>
    <w:rsid w:val="005B7E4B"/>
    <w:rsid w:val="005C01EA"/>
    <w:rsid w:val="005C0406"/>
    <w:rsid w:val="005C35CF"/>
    <w:rsid w:val="005C418B"/>
    <w:rsid w:val="005C44AB"/>
    <w:rsid w:val="005C4524"/>
    <w:rsid w:val="005C496E"/>
    <w:rsid w:val="005C5EB6"/>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6FAC"/>
    <w:rsid w:val="005D7596"/>
    <w:rsid w:val="005D7AA1"/>
    <w:rsid w:val="005E0559"/>
    <w:rsid w:val="005E0C80"/>
    <w:rsid w:val="005E1140"/>
    <w:rsid w:val="005E18F5"/>
    <w:rsid w:val="005E1E0A"/>
    <w:rsid w:val="005E24E7"/>
    <w:rsid w:val="005E25AE"/>
    <w:rsid w:val="005E27F7"/>
    <w:rsid w:val="005E2967"/>
    <w:rsid w:val="005E2ABB"/>
    <w:rsid w:val="005E2B23"/>
    <w:rsid w:val="005E2E7D"/>
    <w:rsid w:val="005E2FC1"/>
    <w:rsid w:val="005E33B4"/>
    <w:rsid w:val="005E420E"/>
    <w:rsid w:val="005E42C8"/>
    <w:rsid w:val="005E456E"/>
    <w:rsid w:val="005E4B63"/>
    <w:rsid w:val="005E4FAC"/>
    <w:rsid w:val="005E504E"/>
    <w:rsid w:val="005E55EA"/>
    <w:rsid w:val="005E5688"/>
    <w:rsid w:val="005E5ADA"/>
    <w:rsid w:val="005E6D10"/>
    <w:rsid w:val="005E7E7B"/>
    <w:rsid w:val="005F00C1"/>
    <w:rsid w:val="005F01BE"/>
    <w:rsid w:val="005F0447"/>
    <w:rsid w:val="005F0AEC"/>
    <w:rsid w:val="005F0D37"/>
    <w:rsid w:val="005F1579"/>
    <w:rsid w:val="005F3261"/>
    <w:rsid w:val="005F445B"/>
    <w:rsid w:val="005F5144"/>
    <w:rsid w:val="005F5D0C"/>
    <w:rsid w:val="005F655F"/>
    <w:rsid w:val="005F669F"/>
    <w:rsid w:val="005F6898"/>
    <w:rsid w:val="005F7DA8"/>
    <w:rsid w:val="00601426"/>
    <w:rsid w:val="006023DF"/>
    <w:rsid w:val="00602DF1"/>
    <w:rsid w:val="00603067"/>
    <w:rsid w:val="00604224"/>
    <w:rsid w:val="006043E4"/>
    <w:rsid w:val="00604D08"/>
    <w:rsid w:val="00606051"/>
    <w:rsid w:val="00606DF7"/>
    <w:rsid w:val="006106D6"/>
    <w:rsid w:val="00610AD2"/>
    <w:rsid w:val="00611376"/>
    <w:rsid w:val="006113D3"/>
    <w:rsid w:val="0061266C"/>
    <w:rsid w:val="006129E7"/>
    <w:rsid w:val="00612AE2"/>
    <w:rsid w:val="0061461D"/>
    <w:rsid w:val="0061516F"/>
    <w:rsid w:val="0061517F"/>
    <w:rsid w:val="006155E5"/>
    <w:rsid w:val="00617443"/>
    <w:rsid w:val="00617C51"/>
    <w:rsid w:val="00617FD8"/>
    <w:rsid w:val="00620DEB"/>
    <w:rsid w:val="006216BF"/>
    <w:rsid w:val="0062313F"/>
    <w:rsid w:val="00623777"/>
    <w:rsid w:val="0062432C"/>
    <w:rsid w:val="00624E4B"/>
    <w:rsid w:val="0062520D"/>
    <w:rsid w:val="00625A79"/>
    <w:rsid w:val="00625F99"/>
    <w:rsid w:val="00626062"/>
    <w:rsid w:val="006262D5"/>
    <w:rsid w:val="00627117"/>
    <w:rsid w:val="00627750"/>
    <w:rsid w:val="00627F63"/>
    <w:rsid w:val="00630381"/>
    <w:rsid w:val="00631115"/>
    <w:rsid w:val="0063370C"/>
    <w:rsid w:val="006372B2"/>
    <w:rsid w:val="00640074"/>
    <w:rsid w:val="006404D5"/>
    <w:rsid w:val="00641C7F"/>
    <w:rsid w:val="00641D63"/>
    <w:rsid w:val="00643410"/>
    <w:rsid w:val="00643610"/>
    <w:rsid w:val="00645A34"/>
    <w:rsid w:val="00645E5A"/>
    <w:rsid w:val="0064605C"/>
    <w:rsid w:val="006465ED"/>
    <w:rsid w:val="00646A8C"/>
    <w:rsid w:val="00647768"/>
    <w:rsid w:val="00650E9F"/>
    <w:rsid w:val="00650FE1"/>
    <w:rsid w:val="006525A0"/>
    <w:rsid w:val="006529B5"/>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3A7"/>
    <w:rsid w:val="006715DE"/>
    <w:rsid w:val="0067211E"/>
    <w:rsid w:val="006723C4"/>
    <w:rsid w:val="00673700"/>
    <w:rsid w:val="00674B1E"/>
    <w:rsid w:val="00675711"/>
    <w:rsid w:val="00675A8E"/>
    <w:rsid w:val="00676534"/>
    <w:rsid w:val="00676B0B"/>
    <w:rsid w:val="00680B59"/>
    <w:rsid w:val="006813F1"/>
    <w:rsid w:val="00681EE1"/>
    <w:rsid w:val="0068227B"/>
    <w:rsid w:val="00685C6A"/>
    <w:rsid w:val="00685EEA"/>
    <w:rsid w:val="00686EE6"/>
    <w:rsid w:val="00687040"/>
    <w:rsid w:val="006874B6"/>
    <w:rsid w:val="0068793C"/>
    <w:rsid w:val="00687D74"/>
    <w:rsid w:val="00690133"/>
    <w:rsid w:val="00690701"/>
    <w:rsid w:val="0069102F"/>
    <w:rsid w:val="00691D52"/>
    <w:rsid w:val="00691E96"/>
    <w:rsid w:val="00691FE7"/>
    <w:rsid w:val="006926F7"/>
    <w:rsid w:val="00693571"/>
    <w:rsid w:val="00694299"/>
    <w:rsid w:val="006947A1"/>
    <w:rsid w:val="0069540E"/>
    <w:rsid w:val="00696566"/>
    <w:rsid w:val="00697D2E"/>
    <w:rsid w:val="00697E92"/>
    <w:rsid w:val="006A10D7"/>
    <w:rsid w:val="006A11ED"/>
    <w:rsid w:val="006A1A84"/>
    <w:rsid w:val="006A6355"/>
    <w:rsid w:val="006A6638"/>
    <w:rsid w:val="006A7854"/>
    <w:rsid w:val="006B069A"/>
    <w:rsid w:val="006B13E3"/>
    <w:rsid w:val="006B17F4"/>
    <w:rsid w:val="006B2099"/>
    <w:rsid w:val="006B29CF"/>
    <w:rsid w:val="006B2A32"/>
    <w:rsid w:val="006B2D73"/>
    <w:rsid w:val="006B38A8"/>
    <w:rsid w:val="006B38D3"/>
    <w:rsid w:val="006B3BA3"/>
    <w:rsid w:val="006B3E58"/>
    <w:rsid w:val="006B4103"/>
    <w:rsid w:val="006B4B85"/>
    <w:rsid w:val="006B5F35"/>
    <w:rsid w:val="006B6179"/>
    <w:rsid w:val="006B626B"/>
    <w:rsid w:val="006B63DC"/>
    <w:rsid w:val="006B7B32"/>
    <w:rsid w:val="006B7E41"/>
    <w:rsid w:val="006C04D3"/>
    <w:rsid w:val="006C0812"/>
    <w:rsid w:val="006C131C"/>
    <w:rsid w:val="006C1A90"/>
    <w:rsid w:val="006C3F1A"/>
    <w:rsid w:val="006C44B5"/>
    <w:rsid w:val="006C4DE9"/>
    <w:rsid w:val="006C67CF"/>
    <w:rsid w:val="006C6BAF"/>
    <w:rsid w:val="006C7A12"/>
    <w:rsid w:val="006C7C0A"/>
    <w:rsid w:val="006D01F3"/>
    <w:rsid w:val="006D0837"/>
    <w:rsid w:val="006D09C5"/>
    <w:rsid w:val="006D0B12"/>
    <w:rsid w:val="006D1D0D"/>
    <w:rsid w:val="006D2115"/>
    <w:rsid w:val="006D2226"/>
    <w:rsid w:val="006D28BC"/>
    <w:rsid w:val="006D33C3"/>
    <w:rsid w:val="006D4170"/>
    <w:rsid w:val="006D495F"/>
    <w:rsid w:val="006D4D82"/>
    <w:rsid w:val="006D512B"/>
    <w:rsid w:val="006D5446"/>
    <w:rsid w:val="006D67C2"/>
    <w:rsid w:val="006D68CB"/>
    <w:rsid w:val="006D7816"/>
    <w:rsid w:val="006D7AD4"/>
    <w:rsid w:val="006D7C85"/>
    <w:rsid w:val="006D7F69"/>
    <w:rsid w:val="006E0856"/>
    <w:rsid w:val="006E0DB9"/>
    <w:rsid w:val="006E1CF9"/>
    <w:rsid w:val="006E3D9E"/>
    <w:rsid w:val="006E40A4"/>
    <w:rsid w:val="006E50B8"/>
    <w:rsid w:val="006E51E1"/>
    <w:rsid w:val="006E55F6"/>
    <w:rsid w:val="006E5BFC"/>
    <w:rsid w:val="006E5C33"/>
    <w:rsid w:val="006E6A56"/>
    <w:rsid w:val="006E7301"/>
    <w:rsid w:val="006E7726"/>
    <w:rsid w:val="006E79CE"/>
    <w:rsid w:val="006E7DB7"/>
    <w:rsid w:val="006F244B"/>
    <w:rsid w:val="006F3265"/>
    <w:rsid w:val="006F4BE3"/>
    <w:rsid w:val="006F60BC"/>
    <w:rsid w:val="006F6C6F"/>
    <w:rsid w:val="006F6DD1"/>
    <w:rsid w:val="006F6E76"/>
    <w:rsid w:val="006F72AC"/>
    <w:rsid w:val="007004D6"/>
    <w:rsid w:val="007006E7"/>
    <w:rsid w:val="00700F5A"/>
    <w:rsid w:val="007014C0"/>
    <w:rsid w:val="0070235E"/>
    <w:rsid w:val="00702A11"/>
    <w:rsid w:val="00702BAC"/>
    <w:rsid w:val="00704606"/>
    <w:rsid w:val="007046E5"/>
    <w:rsid w:val="007059CF"/>
    <w:rsid w:val="00706196"/>
    <w:rsid w:val="007065D3"/>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1B16"/>
    <w:rsid w:val="00723655"/>
    <w:rsid w:val="00725BDD"/>
    <w:rsid w:val="0072603B"/>
    <w:rsid w:val="007262E4"/>
    <w:rsid w:val="00727EA4"/>
    <w:rsid w:val="007307B2"/>
    <w:rsid w:val="00731D64"/>
    <w:rsid w:val="00732850"/>
    <w:rsid w:val="00734545"/>
    <w:rsid w:val="007349C1"/>
    <w:rsid w:val="00735A27"/>
    <w:rsid w:val="007361CE"/>
    <w:rsid w:val="0073622E"/>
    <w:rsid w:val="00736F40"/>
    <w:rsid w:val="00740F21"/>
    <w:rsid w:val="00741826"/>
    <w:rsid w:val="00741A04"/>
    <w:rsid w:val="00741AD5"/>
    <w:rsid w:val="00742033"/>
    <w:rsid w:val="00742AA2"/>
    <w:rsid w:val="0074329D"/>
    <w:rsid w:val="007434DB"/>
    <w:rsid w:val="00743962"/>
    <w:rsid w:val="00745C66"/>
    <w:rsid w:val="007466F0"/>
    <w:rsid w:val="00750C84"/>
    <w:rsid w:val="00752D35"/>
    <w:rsid w:val="00753BDB"/>
    <w:rsid w:val="007541EB"/>
    <w:rsid w:val="00754820"/>
    <w:rsid w:val="0075488F"/>
    <w:rsid w:val="007558D4"/>
    <w:rsid w:val="007558D9"/>
    <w:rsid w:val="00755ACC"/>
    <w:rsid w:val="00756108"/>
    <w:rsid w:val="007567C9"/>
    <w:rsid w:val="00757B4F"/>
    <w:rsid w:val="00757BC6"/>
    <w:rsid w:val="00760896"/>
    <w:rsid w:val="0076209E"/>
    <w:rsid w:val="0076252D"/>
    <w:rsid w:val="00762BD9"/>
    <w:rsid w:val="00763E3F"/>
    <w:rsid w:val="00763FCA"/>
    <w:rsid w:val="00764543"/>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3E45"/>
    <w:rsid w:val="00774ED8"/>
    <w:rsid w:val="0077515F"/>
    <w:rsid w:val="00775515"/>
    <w:rsid w:val="00775E9F"/>
    <w:rsid w:val="0077652E"/>
    <w:rsid w:val="00776AF2"/>
    <w:rsid w:val="00777CE7"/>
    <w:rsid w:val="00780BFA"/>
    <w:rsid w:val="00780C77"/>
    <w:rsid w:val="00781D1D"/>
    <w:rsid w:val="00781E9A"/>
    <w:rsid w:val="00783951"/>
    <w:rsid w:val="00783FD4"/>
    <w:rsid w:val="00784535"/>
    <w:rsid w:val="00784D9A"/>
    <w:rsid w:val="0078501A"/>
    <w:rsid w:val="00785363"/>
    <w:rsid w:val="007858A4"/>
    <w:rsid w:val="007862BC"/>
    <w:rsid w:val="00787281"/>
    <w:rsid w:val="00787A7A"/>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6260"/>
    <w:rsid w:val="0079641D"/>
    <w:rsid w:val="00796AE6"/>
    <w:rsid w:val="007A01CA"/>
    <w:rsid w:val="007A03D3"/>
    <w:rsid w:val="007A0E1A"/>
    <w:rsid w:val="007A144E"/>
    <w:rsid w:val="007A1B6F"/>
    <w:rsid w:val="007A20A3"/>
    <w:rsid w:val="007A2AA5"/>
    <w:rsid w:val="007A3DD8"/>
    <w:rsid w:val="007A4674"/>
    <w:rsid w:val="007A49CA"/>
    <w:rsid w:val="007A57BA"/>
    <w:rsid w:val="007A6522"/>
    <w:rsid w:val="007A695C"/>
    <w:rsid w:val="007A6C84"/>
    <w:rsid w:val="007B0133"/>
    <w:rsid w:val="007B121A"/>
    <w:rsid w:val="007B248E"/>
    <w:rsid w:val="007B2687"/>
    <w:rsid w:val="007B303A"/>
    <w:rsid w:val="007B32B3"/>
    <w:rsid w:val="007B38F8"/>
    <w:rsid w:val="007B507B"/>
    <w:rsid w:val="007B57C3"/>
    <w:rsid w:val="007B6DFE"/>
    <w:rsid w:val="007B7414"/>
    <w:rsid w:val="007C02BE"/>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307D"/>
    <w:rsid w:val="007D376E"/>
    <w:rsid w:val="007D41BC"/>
    <w:rsid w:val="007D4366"/>
    <w:rsid w:val="007D4B60"/>
    <w:rsid w:val="007D59B5"/>
    <w:rsid w:val="007D6D0F"/>
    <w:rsid w:val="007D74E0"/>
    <w:rsid w:val="007E1353"/>
    <w:rsid w:val="007E213B"/>
    <w:rsid w:val="007E2F20"/>
    <w:rsid w:val="007E300B"/>
    <w:rsid w:val="007E3AD4"/>
    <w:rsid w:val="007E617C"/>
    <w:rsid w:val="007E6890"/>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5E4C"/>
    <w:rsid w:val="00807C2C"/>
    <w:rsid w:val="00807CE1"/>
    <w:rsid w:val="00810030"/>
    <w:rsid w:val="00810264"/>
    <w:rsid w:val="008105F6"/>
    <w:rsid w:val="00810FA9"/>
    <w:rsid w:val="00811AB3"/>
    <w:rsid w:val="0081216B"/>
    <w:rsid w:val="008128B4"/>
    <w:rsid w:val="0081333B"/>
    <w:rsid w:val="008133F6"/>
    <w:rsid w:val="00813E38"/>
    <w:rsid w:val="0081468D"/>
    <w:rsid w:val="00814DDB"/>
    <w:rsid w:val="00814F2D"/>
    <w:rsid w:val="008163A1"/>
    <w:rsid w:val="0081751D"/>
    <w:rsid w:val="00817E8B"/>
    <w:rsid w:val="00820385"/>
    <w:rsid w:val="00820E44"/>
    <w:rsid w:val="008211E6"/>
    <w:rsid w:val="008231C3"/>
    <w:rsid w:val="00823C8E"/>
    <w:rsid w:val="00823F2C"/>
    <w:rsid w:val="0082440D"/>
    <w:rsid w:val="00824D57"/>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080"/>
    <w:rsid w:val="00846702"/>
    <w:rsid w:val="00846713"/>
    <w:rsid w:val="008468DA"/>
    <w:rsid w:val="00847B52"/>
    <w:rsid w:val="008500AF"/>
    <w:rsid w:val="00850198"/>
    <w:rsid w:val="0085029B"/>
    <w:rsid w:val="00851597"/>
    <w:rsid w:val="008515CC"/>
    <w:rsid w:val="00852B38"/>
    <w:rsid w:val="00852F9C"/>
    <w:rsid w:val="00853734"/>
    <w:rsid w:val="00854824"/>
    <w:rsid w:val="00854E29"/>
    <w:rsid w:val="0085504A"/>
    <w:rsid w:val="008557A4"/>
    <w:rsid w:val="00855B7F"/>
    <w:rsid w:val="008568D1"/>
    <w:rsid w:val="00856A8D"/>
    <w:rsid w:val="00857512"/>
    <w:rsid w:val="008579CC"/>
    <w:rsid w:val="0086088F"/>
    <w:rsid w:val="0086236D"/>
    <w:rsid w:val="00863862"/>
    <w:rsid w:val="00863E40"/>
    <w:rsid w:val="00865E41"/>
    <w:rsid w:val="00866095"/>
    <w:rsid w:val="008667B7"/>
    <w:rsid w:val="00866B4A"/>
    <w:rsid w:val="008677E4"/>
    <w:rsid w:val="00867867"/>
    <w:rsid w:val="008702EF"/>
    <w:rsid w:val="00870852"/>
    <w:rsid w:val="008714FC"/>
    <w:rsid w:val="00871D82"/>
    <w:rsid w:val="0087267A"/>
    <w:rsid w:val="008738DC"/>
    <w:rsid w:val="00876AED"/>
    <w:rsid w:val="008772A5"/>
    <w:rsid w:val="008776C1"/>
    <w:rsid w:val="00877709"/>
    <w:rsid w:val="00877B1B"/>
    <w:rsid w:val="00880022"/>
    <w:rsid w:val="00880634"/>
    <w:rsid w:val="00880F01"/>
    <w:rsid w:val="00881416"/>
    <w:rsid w:val="00881856"/>
    <w:rsid w:val="00882FD0"/>
    <w:rsid w:val="00884AC5"/>
    <w:rsid w:val="0088540C"/>
    <w:rsid w:val="00885C0C"/>
    <w:rsid w:val="00886948"/>
    <w:rsid w:val="00887B3E"/>
    <w:rsid w:val="00890A51"/>
    <w:rsid w:val="00890FBD"/>
    <w:rsid w:val="0089303D"/>
    <w:rsid w:val="0089310D"/>
    <w:rsid w:val="00893B29"/>
    <w:rsid w:val="00893F05"/>
    <w:rsid w:val="00896D89"/>
    <w:rsid w:val="008972BD"/>
    <w:rsid w:val="0089781B"/>
    <w:rsid w:val="00897DC9"/>
    <w:rsid w:val="008A04DA"/>
    <w:rsid w:val="008A0A0C"/>
    <w:rsid w:val="008A18C1"/>
    <w:rsid w:val="008A2B68"/>
    <w:rsid w:val="008A32E4"/>
    <w:rsid w:val="008A3C8A"/>
    <w:rsid w:val="008A3DAA"/>
    <w:rsid w:val="008A40DD"/>
    <w:rsid w:val="008A5CE4"/>
    <w:rsid w:val="008A72AD"/>
    <w:rsid w:val="008A7EBD"/>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B78A9"/>
    <w:rsid w:val="008C0840"/>
    <w:rsid w:val="008C0BA1"/>
    <w:rsid w:val="008C1206"/>
    <w:rsid w:val="008C1741"/>
    <w:rsid w:val="008C2D2E"/>
    <w:rsid w:val="008C378C"/>
    <w:rsid w:val="008C3BCD"/>
    <w:rsid w:val="008C4811"/>
    <w:rsid w:val="008C4EFE"/>
    <w:rsid w:val="008C59C0"/>
    <w:rsid w:val="008C5AD0"/>
    <w:rsid w:val="008C7BB1"/>
    <w:rsid w:val="008D0F3A"/>
    <w:rsid w:val="008D277C"/>
    <w:rsid w:val="008D2BED"/>
    <w:rsid w:val="008D39A3"/>
    <w:rsid w:val="008D414A"/>
    <w:rsid w:val="008D468B"/>
    <w:rsid w:val="008D4E37"/>
    <w:rsid w:val="008D5075"/>
    <w:rsid w:val="008D5136"/>
    <w:rsid w:val="008D5F74"/>
    <w:rsid w:val="008D684A"/>
    <w:rsid w:val="008D684B"/>
    <w:rsid w:val="008D72F5"/>
    <w:rsid w:val="008D75B6"/>
    <w:rsid w:val="008D76CB"/>
    <w:rsid w:val="008D7CEB"/>
    <w:rsid w:val="008E0120"/>
    <w:rsid w:val="008E03FD"/>
    <w:rsid w:val="008E0973"/>
    <w:rsid w:val="008E0FB4"/>
    <w:rsid w:val="008E1513"/>
    <w:rsid w:val="008E1A4F"/>
    <w:rsid w:val="008E1E4E"/>
    <w:rsid w:val="008E1F8E"/>
    <w:rsid w:val="008E29F6"/>
    <w:rsid w:val="008E36B7"/>
    <w:rsid w:val="008E4661"/>
    <w:rsid w:val="008E7A90"/>
    <w:rsid w:val="008F00C0"/>
    <w:rsid w:val="008F01D7"/>
    <w:rsid w:val="008F11A3"/>
    <w:rsid w:val="008F1756"/>
    <w:rsid w:val="008F1C60"/>
    <w:rsid w:val="008F1DD2"/>
    <w:rsid w:val="008F2A88"/>
    <w:rsid w:val="008F42BF"/>
    <w:rsid w:val="008F6180"/>
    <w:rsid w:val="008F6243"/>
    <w:rsid w:val="008F6533"/>
    <w:rsid w:val="008F65D5"/>
    <w:rsid w:val="008F682A"/>
    <w:rsid w:val="008F70F9"/>
    <w:rsid w:val="008F7272"/>
    <w:rsid w:val="008F7ECD"/>
    <w:rsid w:val="00900812"/>
    <w:rsid w:val="009013C3"/>
    <w:rsid w:val="009017B5"/>
    <w:rsid w:val="00901812"/>
    <w:rsid w:val="00902547"/>
    <w:rsid w:val="009025C1"/>
    <w:rsid w:val="009026DF"/>
    <w:rsid w:val="00904371"/>
    <w:rsid w:val="009043BA"/>
    <w:rsid w:val="00904C9F"/>
    <w:rsid w:val="00906239"/>
    <w:rsid w:val="009066AA"/>
    <w:rsid w:val="00907A84"/>
    <w:rsid w:val="00907BA1"/>
    <w:rsid w:val="00910052"/>
    <w:rsid w:val="009111E1"/>
    <w:rsid w:val="00912E74"/>
    <w:rsid w:val="00914389"/>
    <w:rsid w:val="0091439B"/>
    <w:rsid w:val="00914562"/>
    <w:rsid w:val="0091517D"/>
    <w:rsid w:val="00916D5F"/>
    <w:rsid w:val="009171FC"/>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1077"/>
    <w:rsid w:val="00931FF1"/>
    <w:rsid w:val="00933296"/>
    <w:rsid w:val="009332D4"/>
    <w:rsid w:val="0093337D"/>
    <w:rsid w:val="0093340B"/>
    <w:rsid w:val="00934622"/>
    <w:rsid w:val="0093566D"/>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46FE"/>
    <w:rsid w:val="0095557E"/>
    <w:rsid w:val="00956777"/>
    <w:rsid w:val="00956BA8"/>
    <w:rsid w:val="0095774F"/>
    <w:rsid w:val="00960890"/>
    <w:rsid w:val="00961C03"/>
    <w:rsid w:val="00962618"/>
    <w:rsid w:val="0096263F"/>
    <w:rsid w:val="00962F1C"/>
    <w:rsid w:val="00964CB7"/>
    <w:rsid w:val="00964DDB"/>
    <w:rsid w:val="00965BF2"/>
    <w:rsid w:val="00965C57"/>
    <w:rsid w:val="00966C7F"/>
    <w:rsid w:val="009672A0"/>
    <w:rsid w:val="00970539"/>
    <w:rsid w:val="0097124C"/>
    <w:rsid w:val="00971891"/>
    <w:rsid w:val="009723EC"/>
    <w:rsid w:val="00973123"/>
    <w:rsid w:val="00973F97"/>
    <w:rsid w:val="0097490A"/>
    <w:rsid w:val="00974F21"/>
    <w:rsid w:val="009750B3"/>
    <w:rsid w:val="00976459"/>
    <w:rsid w:val="00976823"/>
    <w:rsid w:val="00976F70"/>
    <w:rsid w:val="00977361"/>
    <w:rsid w:val="0097742B"/>
    <w:rsid w:val="009802EC"/>
    <w:rsid w:val="009825F9"/>
    <w:rsid w:val="009833D7"/>
    <w:rsid w:val="0098378A"/>
    <w:rsid w:val="00984232"/>
    <w:rsid w:val="0098435B"/>
    <w:rsid w:val="00984958"/>
    <w:rsid w:val="00984F79"/>
    <w:rsid w:val="0098583C"/>
    <w:rsid w:val="00985B01"/>
    <w:rsid w:val="0098635A"/>
    <w:rsid w:val="00986A04"/>
    <w:rsid w:val="00986A91"/>
    <w:rsid w:val="00986F93"/>
    <w:rsid w:val="0098722F"/>
    <w:rsid w:val="00990028"/>
    <w:rsid w:val="009900EC"/>
    <w:rsid w:val="0099093F"/>
    <w:rsid w:val="00991F6B"/>
    <w:rsid w:val="009927CB"/>
    <w:rsid w:val="0099336E"/>
    <w:rsid w:val="0099364D"/>
    <w:rsid w:val="0099486F"/>
    <w:rsid w:val="0099501C"/>
    <w:rsid w:val="0099523E"/>
    <w:rsid w:val="00995CF1"/>
    <w:rsid w:val="00995E21"/>
    <w:rsid w:val="009971DE"/>
    <w:rsid w:val="0099737D"/>
    <w:rsid w:val="00997FE7"/>
    <w:rsid w:val="009A097D"/>
    <w:rsid w:val="009A0C13"/>
    <w:rsid w:val="009A0DCE"/>
    <w:rsid w:val="009A0EE4"/>
    <w:rsid w:val="009A1DD3"/>
    <w:rsid w:val="009A1E10"/>
    <w:rsid w:val="009A258D"/>
    <w:rsid w:val="009A26A3"/>
    <w:rsid w:val="009A326D"/>
    <w:rsid w:val="009A33ED"/>
    <w:rsid w:val="009A3623"/>
    <w:rsid w:val="009A41CD"/>
    <w:rsid w:val="009A4C22"/>
    <w:rsid w:val="009A4C8C"/>
    <w:rsid w:val="009A602E"/>
    <w:rsid w:val="009A6604"/>
    <w:rsid w:val="009A6F59"/>
    <w:rsid w:val="009A7153"/>
    <w:rsid w:val="009A72A7"/>
    <w:rsid w:val="009A774B"/>
    <w:rsid w:val="009A7925"/>
    <w:rsid w:val="009B09C9"/>
    <w:rsid w:val="009B0ED6"/>
    <w:rsid w:val="009B17F8"/>
    <w:rsid w:val="009B2E49"/>
    <w:rsid w:val="009B4064"/>
    <w:rsid w:val="009B41AF"/>
    <w:rsid w:val="009B451C"/>
    <w:rsid w:val="009B498D"/>
    <w:rsid w:val="009B4B46"/>
    <w:rsid w:val="009B5521"/>
    <w:rsid w:val="009C02C5"/>
    <w:rsid w:val="009C1B5D"/>
    <w:rsid w:val="009C1D88"/>
    <w:rsid w:val="009C2E08"/>
    <w:rsid w:val="009C41F1"/>
    <w:rsid w:val="009C4421"/>
    <w:rsid w:val="009C46D4"/>
    <w:rsid w:val="009C48C3"/>
    <w:rsid w:val="009C4AB2"/>
    <w:rsid w:val="009C4E7D"/>
    <w:rsid w:val="009C5D23"/>
    <w:rsid w:val="009C639C"/>
    <w:rsid w:val="009C66F8"/>
    <w:rsid w:val="009C67D9"/>
    <w:rsid w:val="009C79B3"/>
    <w:rsid w:val="009C7A21"/>
    <w:rsid w:val="009D085E"/>
    <w:rsid w:val="009D10D8"/>
    <w:rsid w:val="009D146A"/>
    <w:rsid w:val="009D14AA"/>
    <w:rsid w:val="009D1EDA"/>
    <w:rsid w:val="009D26CE"/>
    <w:rsid w:val="009D32C8"/>
    <w:rsid w:val="009D367E"/>
    <w:rsid w:val="009D375B"/>
    <w:rsid w:val="009D3BA6"/>
    <w:rsid w:val="009D4318"/>
    <w:rsid w:val="009D437C"/>
    <w:rsid w:val="009D676D"/>
    <w:rsid w:val="009D6D27"/>
    <w:rsid w:val="009E022D"/>
    <w:rsid w:val="009E02F4"/>
    <w:rsid w:val="009E09EA"/>
    <w:rsid w:val="009E108E"/>
    <w:rsid w:val="009E13A2"/>
    <w:rsid w:val="009E26DD"/>
    <w:rsid w:val="009E32B7"/>
    <w:rsid w:val="009E381F"/>
    <w:rsid w:val="009E394F"/>
    <w:rsid w:val="009E676A"/>
    <w:rsid w:val="009E6ED2"/>
    <w:rsid w:val="009E712D"/>
    <w:rsid w:val="009E7386"/>
    <w:rsid w:val="009F1484"/>
    <w:rsid w:val="009F173B"/>
    <w:rsid w:val="009F18C4"/>
    <w:rsid w:val="009F1B1E"/>
    <w:rsid w:val="009F28B0"/>
    <w:rsid w:val="009F311A"/>
    <w:rsid w:val="009F34E7"/>
    <w:rsid w:val="009F3E49"/>
    <w:rsid w:val="009F4C70"/>
    <w:rsid w:val="009F666E"/>
    <w:rsid w:val="009F676C"/>
    <w:rsid w:val="009F68C0"/>
    <w:rsid w:val="009F6A60"/>
    <w:rsid w:val="009F7460"/>
    <w:rsid w:val="009F771E"/>
    <w:rsid w:val="009F7818"/>
    <w:rsid w:val="00A0010D"/>
    <w:rsid w:val="00A003C0"/>
    <w:rsid w:val="00A00940"/>
    <w:rsid w:val="00A00EA6"/>
    <w:rsid w:val="00A017FF"/>
    <w:rsid w:val="00A02A33"/>
    <w:rsid w:val="00A033CB"/>
    <w:rsid w:val="00A043A9"/>
    <w:rsid w:val="00A045EF"/>
    <w:rsid w:val="00A053C3"/>
    <w:rsid w:val="00A05DE9"/>
    <w:rsid w:val="00A06795"/>
    <w:rsid w:val="00A07149"/>
    <w:rsid w:val="00A07310"/>
    <w:rsid w:val="00A07D57"/>
    <w:rsid w:val="00A115D2"/>
    <w:rsid w:val="00A12D13"/>
    <w:rsid w:val="00A12E8B"/>
    <w:rsid w:val="00A13327"/>
    <w:rsid w:val="00A13A0D"/>
    <w:rsid w:val="00A1497C"/>
    <w:rsid w:val="00A15742"/>
    <w:rsid w:val="00A16029"/>
    <w:rsid w:val="00A16239"/>
    <w:rsid w:val="00A17656"/>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311ED"/>
    <w:rsid w:val="00A31C6C"/>
    <w:rsid w:val="00A32331"/>
    <w:rsid w:val="00A32FDF"/>
    <w:rsid w:val="00A33C7F"/>
    <w:rsid w:val="00A34C44"/>
    <w:rsid w:val="00A35533"/>
    <w:rsid w:val="00A35B33"/>
    <w:rsid w:val="00A35E22"/>
    <w:rsid w:val="00A36D96"/>
    <w:rsid w:val="00A37C93"/>
    <w:rsid w:val="00A4030F"/>
    <w:rsid w:val="00A41075"/>
    <w:rsid w:val="00A429EB"/>
    <w:rsid w:val="00A42E18"/>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5DC"/>
    <w:rsid w:val="00A6164F"/>
    <w:rsid w:val="00A61EB3"/>
    <w:rsid w:val="00A62227"/>
    <w:rsid w:val="00A6232B"/>
    <w:rsid w:val="00A626B4"/>
    <w:rsid w:val="00A626ED"/>
    <w:rsid w:val="00A63825"/>
    <w:rsid w:val="00A66A84"/>
    <w:rsid w:val="00A70C28"/>
    <w:rsid w:val="00A70EBA"/>
    <w:rsid w:val="00A7127A"/>
    <w:rsid w:val="00A71984"/>
    <w:rsid w:val="00A7201B"/>
    <w:rsid w:val="00A73691"/>
    <w:rsid w:val="00A74D2E"/>
    <w:rsid w:val="00A75245"/>
    <w:rsid w:val="00A75A88"/>
    <w:rsid w:val="00A75AF8"/>
    <w:rsid w:val="00A76261"/>
    <w:rsid w:val="00A76540"/>
    <w:rsid w:val="00A76A8E"/>
    <w:rsid w:val="00A7772E"/>
    <w:rsid w:val="00A8001B"/>
    <w:rsid w:val="00A801C4"/>
    <w:rsid w:val="00A806CB"/>
    <w:rsid w:val="00A81081"/>
    <w:rsid w:val="00A81CA3"/>
    <w:rsid w:val="00A81D33"/>
    <w:rsid w:val="00A82FBD"/>
    <w:rsid w:val="00A837AE"/>
    <w:rsid w:val="00A84C75"/>
    <w:rsid w:val="00A85501"/>
    <w:rsid w:val="00A8563D"/>
    <w:rsid w:val="00A859A6"/>
    <w:rsid w:val="00A866F4"/>
    <w:rsid w:val="00A86910"/>
    <w:rsid w:val="00A8691F"/>
    <w:rsid w:val="00A86A88"/>
    <w:rsid w:val="00A870EE"/>
    <w:rsid w:val="00A87DA8"/>
    <w:rsid w:val="00A90041"/>
    <w:rsid w:val="00A906EA"/>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67D2"/>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5D0"/>
    <w:rsid w:val="00AC167D"/>
    <w:rsid w:val="00AC2C7B"/>
    <w:rsid w:val="00AC3850"/>
    <w:rsid w:val="00AC3A1C"/>
    <w:rsid w:val="00AC3CC7"/>
    <w:rsid w:val="00AC46E2"/>
    <w:rsid w:val="00AC477D"/>
    <w:rsid w:val="00AC4AC7"/>
    <w:rsid w:val="00AC53B4"/>
    <w:rsid w:val="00AC68C3"/>
    <w:rsid w:val="00AC6FF0"/>
    <w:rsid w:val="00AC7917"/>
    <w:rsid w:val="00AD0CEC"/>
    <w:rsid w:val="00AD2754"/>
    <w:rsid w:val="00AD421D"/>
    <w:rsid w:val="00AD4535"/>
    <w:rsid w:val="00AD4DDA"/>
    <w:rsid w:val="00AD539D"/>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91F"/>
    <w:rsid w:val="00AF3F4A"/>
    <w:rsid w:val="00AF415B"/>
    <w:rsid w:val="00AF4A85"/>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0FBD"/>
    <w:rsid w:val="00B11C95"/>
    <w:rsid w:val="00B1308F"/>
    <w:rsid w:val="00B13319"/>
    <w:rsid w:val="00B134FD"/>
    <w:rsid w:val="00B136D0"/>
    <w:rsid w:val="00B1558A"/>
    <w:rsid w:val="00B15706"/>
    <w:rsid w:val="00B17463"/>
    <w:rsid w:val="00B17CCE"/>
    <w:rsid w:val="00B2001D"/>
    <w:rsid w:val="00B200B7"/>
    <w:rsid w:val="00B20C6E"/>
    <w:rsid w:val="00B2129B"/>
    <w:rsid w:val="00B21DD0"/>
    <w:rsid w:val="00B21F92"/>
    <w:rsid w:val="00B223B9"/>
    <w:rsid w:val="00B24112"/>
    <w:rsid w:val="00B2470A"/>
    <w:rsid w:val="00B276D2"/>
    <w:rsid w:val="00B27F27"/>
    <w:rsid w:val="00B3039C"/>
    <w:rsid w:val="00B31AE1"/>
    <w:rsid w:val="00B32071"/>
    <w:rsid w:val="00B32114"/>
    <w:rsid w:val="00B323FE"/>
    <w:rsid w:val="00B32650"/>
    <w:rsid w:val="00B32706"/>
    <w:rsid w:val="00B32E8B"/>
    <w:rsid w:val="00B33345"/>
    <w:rsid w:val="00B338E4"/>
    <w:rsid w:val="00B3411D"/>
    <w:rsid w:val="00B347C3"/>
    <w:rsid w:val="00B36227"/>
    <w:rsid w:val="00B3678B"/>
    <w:rsid w:val="00B36AC2"/>
    <w:rsid w:val="00B3708F"/>
    <w:rsid w:val="00B3740B"/>
    <w:rsid w:val="00B37588"/>
    <w:rsid w:val="00B37D54"/>
    <w:rsid w:val="00B40BF2"/>
    <w:rsid w:val="00B42D82"/>
    <w:rsid w:val="00B42FA2"/>
    <w:rsid w:val="00B435EB"/>
    <w:rsid w:val="00B43CEC"/>
    <w:rsid w:val="00B4412F"/>
    <w:rsid w:val="00B44F72"/>
    <w:rsid w:val="00B45002"/>
    <w:rsid w:val="00B460A1"/>
    <w:rsid w:val="00B46E7C"/>
    <w:rsid w:val="00B47499"/>
    <w:rsid w:val="00B47CBF"/>
    <w:rsid w:val="00B51E21"/>
    <w:rsid w:val="00B529E6"/>
    <w:rsid w:val="00B53579"/>
    <w:rsid w:val="00B53D84"/>
    <w:rsid w:val="00B54477"/>
    <w:rsid w:val="00B550B2"/>
    <w:rsid w:val="00B553A5"/>
    <w:rsid w:val="00B55D04"/>
    <w:rsid w:val="00B5636B"/>
    <w:rsid w:val="00B60979"/>
    <w:rsid w:val="00B60C2D"/>
    <w:rsid w:val="00B615C0"/>
    <w:rsid w:val="00B63115"/>
    <w:rsid w:val="00B6354B"/>
    <w:rsid w:val="00B63D61"/>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8D7"/>
    <w:rsid w:val="00B75DA3"/>
    <w:rsid w:val="00B77B00"/>
    <w:rsid w:val="00B77F4E"/>
    <w:rsid w:val="00B80B7D"/>
    <w:rsid w:val="00B81349"/>
    <w:rsid w:val="00B82AE2"/>
    <w:rsid w:val="00B82C79"/>
    <w:rsid w:val="00B83B52"/>
    <w:rsid w:val="00B83BE2"/>
    <w:rsid w:val="00B84676"/>
    <w:rsid w:val="00B86199"/>
    <w:rsid w:val="00B86ACE"/>
    <w:rsid w:val="00B86B3D"/>
    <w:rsid w:val="00B86C5C"/>
    <w:rsid w:val="00B904AF"/>
    <w:rsid w:val="00B90F8F"/>
    <w:rsid w:val="00B91DCB"/>
    <w:rsid w:val="00B92010"/>
    <w:rsid w:val="00B922A7"/>
    <w:rsid w:val="00B92360"/>
    <w:rsid w:val="00B928D9"/>
    <w:rsid w:val="00B93209"/>
    <w:rsid w:val="00B93A0D"/>
    <w:rsid w:val="00B93DA1"/>
    <w:rsid w:val="00B947C2"/>
    <w:rsid w:val="00B9482E"/>
    <w:rsid w:val="00B94EA0"/>
    <w:rsid w:val="00B9565B"/>
    <w:rsid w:val="00B95815"/>
    <w:rsid w:val="00B95FFC"/>
    <w:rsid w:val="00B96296"/>
    <w:rsid w:val="00B96B1D"/>
    <w:rsid w:val="00BA022D"/>
    <w:rsid w:val="00BA05D1"/>
    <w:rsid w:val="00BA1DB7"/>
    <w:rsid w:val="00BA33F7"/>
    <w:rsid w:val="00BA3923"/>
    <w:rsid w:val="00BA43EA"/>
    <w:rsid w:val="00BA45D4"/>
    <w:rsid w:val="00BA7C65"/>
    <w:rsid w:val="00BB0005"/>
    <w:rsid w:val="00BB03AF"/>
    <w:rsid w:val="00BB04A6"/>
    <w:rsid w:val="00BB0613"/>
    <w:rsid w:val="00BB07BC"/>
    <w:rsid w:val="00BB16EA"/>
    <w:rsid w:val="00BB1999"/>
    <w:rsid w:val="00BB254A"/>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C12"/>
    <w:rsid w:val="00BC4BCA"/>
    <w:rsid w:val="00BC55F8"/>
    <w:rsid w:val="00BC6113"/>
    <w:rsid w:val="00BC7E71"/>
    <w:rsid w:val="00BD053A"/>
    <w:rsid w:val="00BD1A1A"/>
    <w:rsid w:val="00BD1BD2"/>
    <w:rsid w:val="00BD1E8A"/>
    <w:rsid w:val="00BD1FAE"/>
    <w:rsid w:val="00BD24BA"/>
    <w:rsid w:val="00BD2B5F"/>
    <w:rsid w:val="00BD30BD"/>
    <w:rsid w:val="00BD3128"/>
    <w:rsid w:val="00BD3709"/>
    <w:rsid w:val="00BD3F62"/>
    <w:rsid w:val="00BD4DE8"/>
    <w:rsid w:val="00BD4F80"/>
    <w:rsid w:val="00BD4FE1"/>
    <w:rsid w:val="00BD74C3"/>
    <w:rsid w:val="00BD7B06"/>
    <w:rsid w:val="00BD7F7C"/>
    <w:rsid w:val="00BE0F91"/>
    <w:rsid w:val="00BE1430"/>
    <w:rsid w:val="00BE1DEC"/>
    <w:rsid w:val="00BE1F1A"/>
    <w:rsid w:val="00BE4391"/>
    <w:rsid w:val="00BE4D33"/>
    <w:rsid w:val="00BE64F4"/>
    <w:rsid w:val="00BE6F56"/>
    <w:rsid w:val="00BE77B8"/>
    <w:rsid w:val="00BE7811"/>
    <w:rsid w:val="00BF06C3"/>
    <w:rsid w:val="00BF1282"/>
    <w:rsid w:val="00BF1365"/>
    <w:rsid w:val="00BF236F"/>
    <w:rsid w:val="00BF4828"/>
    <w:rsid w:val="00BF4C64"/>
    <w:rsid w:val="00BF4C8A"/>
    <w:rsid w:val="00BF57C1"/>
    <w:rsid w:val="00BF68F1"/>
    <w:rsid w:val="00BF7485"/>
    <w:rsid w:val="00BF7DFD"/>
    <w:rsid w:val="00BF7FCA"/>
    <w:rsid w:val="00C00248"/>
    <w:rsid w:val="00C005C6"/>
    <w:rsid w:val="00C016B9"/>
    <w:rsid w:val="00C022BA"/>
    <w:rsid w:val="00C02567"/>
    <w:rsid w:val="00C02A1F"/>
    <w:rsid w:val="00C03098"/>
    <w:rsid w:val="00C0332A"/>
    <w:rsid w:val="00C03A28"/>
    <w:rsid w:val="00C0412C"/>
    <w:rsid w:val="00C04985"/>
    <w:rsid w:val="00C04DB5"/>
    <w:rsid w:val="00C04E43"/>
    <w:rsid w:val="00C04EB6"/>
    <w:rsid w:val="00C05957"/>
    <w:rsid w:val="00C06CA2"/>
    <w:rsid w:val="00C072A4"/>
    <w:rsid w:val="00C077F0"/>
    <w:rsid w:val="00C07CF6"/>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C9F"/>
    <w:rsid w:val="00C22D8F"/>
    <w:rsid w:val="00C25073"/>
    <w:rsid w:val="00C250A2"/>
    <w:rsid w:val="00C25149"/>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62B2"/>
    <w:rsid w:val="00C36F57"/>
    <w:rsid w:val="00C37086"/>
    <w:rsid w:val="00C4037A"/>
    <w:rsid w:val="00C40EC1"/>
    <w:rsid w:val="00C42D7E"/>
    <w:rsid w:val="00C42F5A"/>
    <w:rsid w:val="00C4382F"/>
    <w:rsid w:val="00C43939"/>
    <w:rsid w:val="00C4648C"/>
    <w:rsid w:val="00C4659D"/>
    <w:rsid w:val="00C46935"/>
    <w:rsid w:val="00C46C2D"/>
    <w:rsid w:val="00C5051C"/>
    <w:rsid w:val="00C511CB"/>
    <w:rsid w:val="00C512BB"/>
    <w:rsid w:val="00C5210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924"/>
    <w:rsid w:val="00C77A60"/>
    <w:rsid w:val="00C812AE"/>
    <w:rsid w:val="00C8135E"/>
    <w:rsid w:val="00C818EF"/>
    <w:rsid w:val="00C82A01"/>
    <w:rsid w:val="00C82B65"/>
    <w:rsid w:val="00C82EBA"/>
    <w:rsid w:val="00C82EF9"/>
    <w:rsid w:val="00C8458F"/>
    <w:rsid w:val="00C847F8"/>
    <w:rsid w:val="00C860EC"/>
    <w:rsid w:val="00C86783"/>
    <w:rsid w:val="00C867E7"/>
    <w:rsid w:val="00C8689D"/>
    <w:rsid w:val="00C868C8"/>
    <w:rsid w:val="00C902DA"/>
    <w:rsid w:val="00C908A1"/>
    <w:rsid w:val="00C934D6"/>
    <w:rsid w:val="00C93B3B"/>
    <w:rsid w:val="00C93D80"/>
    <w:rsid w:val="00C942A0"/>
    <w:rsid w:val="00C9435D"/>
    <w:rsid w:val="00C94C4B"/>
    <w:rsid w:val="00C9509B"/>
    <w:rsid w:val="00C95BE2"/>
    <w:rsid w:val="00C95C3D"/>
    <w:rsid w:val="00C96434"/>
    <w:rsid w:val="00C96AFD"/>
    <w:rsid w:val="00C97999"/>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599D"/>
    <w:rsid w:val="00CB6F0F"/>
    <w:rsid w:val="00CB744B"/>
    <w:rsid w:val="00CB7CB1"/>
    <w:rsid w:val="00CC0D8B"/>
    <w:rsid w:val="00CC2202"/>
    <w:rsid w:val="00CC3480"/>
    <w:rsid w:val="00CC44D4"/>
    <w:rsid w:val="00CC4A1A"/>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D7BBD"/>
    <w:rsid w:val="00CE0086"/>
    <w:rsid w:val="00CE0B60"/>
    <w:rsid w:val="00CE1869"/>
    <w:rsid w:val="00CE1B3C"/>
    <w:rsid w:val="00CE1F21"/>
    <w:rsid w:val="00CE21EF"/>
    <w:rsid w:val="00CE44F5"/>
    <w:rsid w:val="00CE5026"/>
    <w:rsid w:val="00CE6889"/>
    <w:rsid w:val="00CE7754"/>
    <w:rsid w:val="00CE7A75"/>
    <w:rsid w:val="00CF0B3B"/>
    <w:rsid w:val="00CF0C34"/>
    <w:rsid w:val="00CF3510"/>
    <w:rsid w:val="00CF44E3"/>
    <w:rsid w:val="00CF4BBA"/>
    <w:rsid w:val="00CF4C52"/>
    <w:rsid w:val="00CF6B2C"/>
    <w:rsid w:val="00CF6E39"/>
    <w:rsid w:val="00CF79C2"/>
    <w:rsid w:val="00CF7AB6"/>
    <w:rsid w:val="00D008BA"/>
    <w:rsid w:val="00D0252F"/>
    <w:rsid w:val="00D03672"/>
    <w:rsid w:val="00D03DEB"/>
    <w:rsid w:val="00D04C53"/>
    <w:rsid w:val="00D04E89"/>
    <w:rsid w:val="00D0531D"/>
    <w:rsid w:val="00D05AA9"/>
    <w:rsid w:val="00D06217"/>
    <w:rsid w:val="00D06641"/>
    <w:rsid w:val="00D1117A"/>
    <w:rsid w:val="00D11C6B"/>
    <w:rsid w:val="00D1233B"/>
    <w:rsid w:val="00D128BB"/>
    <w:rsid w:val="00D12AA9"/>
    <w:rsid w:val="00D1321C"/>
    <w:rsid w:val="00D13245"/>
    <w:rsid w:val="00D137AD"/>
    <w:rsid w:val="00D14061"/>
    <w:rsid w:val="00D1417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5DF6"/>
    <w:rsid w:val="00D265BE"/>
    <w:rsid w:val="00D27124"/>
    <w:rsid w:val="00D2763C"/>
    <w:rsid w:val="00D2776A"/>
    <w:rsid w:val="00D3038E"/>
    <w:rsid w:val="00D3306B"/>
    <w:rsid w:val="00D34439"/>
    <w:rsid w:val="00D3450D"/>
    <w:rsid w:val="00D34585"/>
    <w:rsid w:val="00D349B2"/>
    <w:rsid w:val="00D34A56"/>
    <w:rsid w:val="00D3554D"/>
    <w:rsid w:val="00D357C3"/>
    <w:rsid w:val="00D35DDF"/>
    <w:rsid w:val="00D36065"/>
    <w:rsid w:val="00D36C50"/>
    <w:rsid w:val="00D37763"/>
    <w:rsid w:val="00D37886"/>
    <w:rsid w:val="00D41744"/>
    <w:rsid w:val="00D427AC"/>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238"/>
    <w:rsid w:val="00D60590"/>
    <w:rsid w:val="00D60A64"/>
    <w:rsid w:val="00D611A6"/>
    <w:rsid w:val="00D61C41"/>
    <w:rsid w:val="00D633C5"/>
    <w:rsid w:val="00D63F09"/>
    <w:rsid w:val="00D65C19"/>
    <w:rsid w:val="00D67984"/>
    <w:rsid w:val="00D7003B"/>
    <w:rsid w:val="00D70B88"/>
    <w:rsid w:val="00D72AA8"/>
    <w:rsid w:val="00D73E0C"/>
    <w:rsid w:val="00D74671"/>
    <w:rsid w:val="00D74A25"/>
    <w:rsid w:val="00D74F23"/>
    <w:rsid w:val="00D75747"/>
    <w:rsid w:val="00D7658C"/>
    <w:rsid w:val="00D76CAE"/>
    <w:rsid w:val="00D777F9"/>
    <w:rsid w:val="00D801C6"/>
    <w:rsid w:val="00D802A3"/>
    <w:rsid w:val="00D80F44"/>
    <w:rsid w:val="00D8389A"/>
    <w:rsid w:val="00D849DB"/>
    <w:rsid w:val="00D84FEC"/>
    <w:rsid w:val="00D85366"/>
    <w:rsid w:val="00D856E7"/>
    <w:rsid w:val="00D85732"/>
    <w:rsid w:val="00D8573E"/>
    <w:rsid w:val="00D86D33"/>
    <w:rsid w:val="00D87717"/>
    <w:rsid w:val="00D87CBB"/>
    <w:rsid w:val="00D908FC"/>
    <w:rsid w:val="00D917B4"/>
    <w:rsid w:val="00D92479"/>
    <w:rsid w:val="00D945F7"/>
    <w:rsid w:val="00D94A14"/>
    <w:rsid w:val="00D95290"/>
    <w:rsid w:val="00D966B8"/>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3B6"/>
    <w:rsid w:val="00DA6512"/>
    <w:rsid w:val="00DA6632"/>
    <w:rsid w:val="00DA6ADF"/>
    <w:rsid w:val="00DA7375"/>
    <w:rsid w:val="00DB0D51"/>
    <w:rsid w:val="00DB1431"/>
    <w:rsid w:val="00DB18F1"/>
    <w:rsid w:val="00DB1CE2"/>
    <w:rsid w:val="00DB361A"/>
    <w:rsid w:val="00DB3B8B"/>
    <w:rsid w:val="00DB3F03"/>
    <w:rsid w:val="00DB4242"/>
    <w:rsid w:val="00DB43A5"/>
    <w:rsid w:val="00DB5138"/>
    <w:rsid w:val="00DB5399"/>
    <w:rsid w:val="00DB5407"/>
    <w:rsid w:val="00DB70C8"/>
    <w:rsid w:val="00DB7453"/>
    <w:rsid w:val="00DC0D6F"/>
    <w:rsid w:val="00DC1081"/>
    <w:rsid w:val="00DC1231"/>
    <w:rsid w:val="00DC24E8"/>
    <w:rsid w:val="00DC279A"/>
    <w:rsid w:val="00DC31CA"/>
    <w:rsid w:val="00DC38ED"/>
    <w:rsid w:val="00DC3F44"/>
    <w:rsid w:val="00DC3FAD"/>
    <w:rsid w:val="00DC426B"/>
    <w:rsid w:val="00DC4382"/>
    <w:rsid w:val="00DC584B"/>
    <w:rsid w:val="00DC5DF1"/>
    <w:rsid w:val="00DC6539"/>
    <w:rsid w:val="00DC73D3"/>
    <w:rsid w:val="00DC756D"/>
    <w:rsid w:val="00DC7991"/>
    <w:rsid w:val="00DC7B9D"/>
    <w:rsid w:val="00DD0337"/>
    <w:rsid w:val="00DD0A1E"/>
    <w:rsid w:val="00DD1230"/>
    <w:rsid w:val="00DD271C"/>
    <w:rsid w:val="00DD3C4E"/>
    <w:rsid w:val="00DD3D6B"/>
    <w:rsid w:val="00DD4151"/>
    <w:rsid w:val="00DD449B"/>
    <w:rsid w:val="00DD45CA"/>
    <w:rsid w:val="00DD4B99"/>
    <w:rsid w:val="00DD66FF"/>
    <w:rsid w:val="00DD678C"/>
    <w:rsid w:val="00DD7ABF"/>
    <w:rsid w:val="00DE09D4"/>
    <w:rsid w:val="00DE1810"/>
    <w:rsid w:val="00DE33E8"/>
    <w:rsid w:val="00DE354B"/>
    <w:rsid w:val="00DE45B4"/>
    <w:rsid w:val="00DE48E6"/>
    <w:rsid w:val="00DE4F95"/>
    <w:rsid w:val="00DE54CA"/>
    <w:rsid w:val="00DE6ACD"/>
    <w:rsid w:val="00DE7A2D"/>
    <w:rsid w:val="00DF15B1"/>
    <w:rsid w:val="00DF266D"/>
    <w:rsid w:val="00DF2E8C"/>
    <w:rsid w:val="00DF2F46"/>
    <w:rsid w:val="00DF332A"/>
    <w:rsid w:val="00DF3717"/>
    <w:rsid w:val="00DF3728"/>
    <w:rsid w:val="00DF3BA8"/>
    <w:rsid w:val="00DF4718"/>
    <w:rsid w:val="00DF4CA5"/>
    <w:rsid w:val="00DF53A4"/>
    <w:rsid w:val="00DF558F"/>
    <w:rsid w:val="00DF71DA"/>
    <w:rsid w:val="00DF77FA"/>
    <w:rsid w:val="00DF7E2F"/>
    <w:rsid w:val="00DF7FA6"/>
    <w:rsid w:val="00E00172"/>
    <w:rsid w:val="00E0021E"/>
    <w:rsid w:val="00E00316"/>
    <w:rsid w:val="00E003F0"/>
    <w:rsid w:val="00E0071D"/>
    <w:rsid w:val="00E01CC4"/>
    <w:rsid w:val="00E01E4F"/>
    <w:rsid w:val="00E01EBE"/>
    <w:rsid w:val="00E03544"/>
    <w:rsid w:val="00E03A97"/>
    <w:rsid w:val="00E04B90"/>
    <w:rsid w:val="00E04F0C"/>
    <w:rsid w:val="00E04F41"/>
    <w:rsid w:val="00E0506A"/>
    <w:rsid w:val="00E05529"/>
    <w:rsid w:val="00E079E5"/>
    <w:rsid w:val="00E1057B"/>
    <w:rsid w:val="00E1092B"/>
    <w:rsid w:val="00E1135F"/>
    <w:rsid w:val="00E11518"/>
    <w:rsid w:val="00E118F2"/>
    <w:rsid w:val="00E11E83"/>
    <w:rsid w:val="00E123D3"/>
    <w:rsid w:val="00E13422"/>
    <w:rsid w:val="00E13C93"/>
    <w:rsid w:val="00E13E48"/>
    <w:rsid w:val="00E148A4"/>
    <w:rsid w:val="00E14E43"/>
    <w:rsid w:val="00E15148"/>
    <w:rsid w:val="00E15604"/>
    <w:rsid w:val="00E15713"/>
    <w:rsid w:val="00E16159"/>
    <w:rsid w:val="00E16D9E"/>
    <w:rsid w:val="00E20343"/>
    <w:rsid w:val="00E203BA"/>
    <w:rsid w:val="00E2171D"/>
    <w:rsid w:val="00E2178F"/>
    <w:rsid w:val="00E21B5C"/>
    <w:rsid w:val="00E21B93"/>
    <w:rsid w:val="00E22200"/>
    <w:rsid w:val="00E22240"/>
    <w:rsid w:val="00E22C9E"/>
    <w:rsid w:val="00E2326D"/>
    <w:rsid w:val="00E24B03"/>
    <w:rsid w:val="00E250FF"/>
    <w:rsid w:val="00E2569E"/>
    <w:rsid w:val="00E25E57"/>
    <w:rsid w:val="00E26262"/>
    <w:rsid w:val="00E26898"/>
    <w:rsid w:val="00E26CFC"/>
    <w:rsid w:val="00E27670"/>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06D0"/>
    <w:rsid w:val="00E4122B"/>
    <w:rsid w:val="00E4303E"/>
    <w:rsid w:val="00E43122"/>
    <w:rsid w:val="00E436C3"/>
    <w:rsid w:val="00E4652D"/>
    <w:rsid w:val="00E46B73"/>
    <w:rsid w:val="00E50261"/>
    <w:rsid w:val="00E505BD"/>
    <w:rsid w:val="00E52EE3"/>
    <w:rsid w:val="00E53AD0"/>
    <w:rsid w:val="00E545D3"/>
    <w:rsid w:val="00E54675"/>
    <w:rsid w:val="00E54AF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507F"/>
    <w:rsid w:val="00E66060"/>
    <w:rsid w:val="00E665EF"/>
    <w:rsid w:val="00E671C5"/>
    <w:rsid w:val="00E67238"/>
    <w:rsid w:val="00E6786B"/>
    <w:rsid w:val="00E718B4"/>
    <w:rsid w:val="00E71D3C"/>
    <w:rsid w:val="00E723DD"/>
    <w:rsid w:val="00E737EA"/>
    <w:rsid w:val="00E7430D"/>
    <w:rsid w:val="00E74750"/>
    <w:rsid w:val="00E74989"/>
    <w:rsid w:val="00E80FF4"/>
    <w:rsid w:val="00E8155F"/>
    <w:rsid w:val="00E82C39"/>
    <w:rsid w:val="00E83491"/>
    <w:rsid w:val="00E8371D"/>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40B"/>
    <w:rsid w:val="00EB599A"/>
    <w:rsid w:val="00EB5A36"/>
    <w:rsid w:val="00EB63B2"/>
    <w:rsid w:val="00EB77DC"/>
    <w:rsid w:val="00EC09BC"/>
    <w:rsid w:val="00EC0AD8"/>
    <w:rsid w:val="00EC10C5"/>
    <w:rsid w:val="00EC1674"/>
    <w:rsid w:val="00EC1FE5"/>
    <w:rsid w:val="00EC2053"/>
    <w:rsid w:val="00EC2197"/>
    <w:rsid w:val="00EC22E1"/>
    <w:rsid w:val="00EC23B7"/>
    <w:rsid w:val="00EC3322"/>
    <w:rsid w:val="00EC38F8"/>
    <w:rsid w:val="00EC394B"/>
    <w:rsid w:val="00EC420B"/>
    <w:rsid w:val="00EC4A00"/>
    <w:rsid w:val="00EC4DD5"/>
    <w:rsid w:val="00EC6A50"/>
    <w:rsid w:val="00EC6AA2"/>
    <w:rsid w:val="00EC74BB"/>
    <w:rsid w:val="00EC7962"/>
    <w:rsid w:val="00ED0867"/>
    <w:rsid w:val="00ED1D8A"/>
    <w:rsid w:val="00ED2431"/>
    <w:rsid w:val="00ED2EB0"/>
    <w:rsid w:val="00ED3AC8"/>
    <w:rsid w:val="00ED4057"/>
    <w:rsid w:val="00ED4DFC"/>
    <w:rsid w:val="00ED5675"/>
    <w:rsid w:val="00ED6BBA"/>
    <w:rsid w:val="00ED7792"/>
    <w:rsid w:val="00EE0625"/>
    <w:rsid w:val="00EE0D70"/>
    <w:rsid w:val="00EE0EB2"/>
    <w:rsid w:val="00EE19BF"/>
    <w:rsid w:val="00EE2907"/>
    <w:rsid w:val="00EE330B"/>
    <w:rsid w:val="00EE35CC"/>
    <w:rsid w:val="00EE501D"/>
    <w:rsid w:val="00EE5E74"/>
    <w:rsid w:val="00EE5F55"/>
    <w:rsid w:val="00EE6A7E"/>
    <w:rsid w:val="00EE7000"/>
    <w:rsid w:val="00EE70B3"/>
    <w:rsid w:val="00EF09CC"/>
    <w:rsid w:val="00EF16C4"/>
    <w:rsid w:val="00EF1836"/>
    <w:rsid w:val="00EF1D6A"/>
    <w:rsid w:val="00EF2CEE"/>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41AC"/>
    <w:rsid w:val="00F16488"/>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65C"/>
    <w:rsid w:val="00F33A49"/>
    <w:rsid w:val="00F33B7A"/>
    <w:rsid w:val="00F34184"/>
    <w:rsid w:val="00F3530E"/>
    <w:rsid w:val="00F37058"/>
    <w:rsid w:val="00F374DA"/>
    <w:rsid w:val="00F37E79"/>
    <w:rsid w:val="00F37F36"/>
    <w:rsid w:val="00F402B5"/>
    <w:rsid w:val="00F416BF"/>
    <w:rsid w:val="00F41704"/>
    <w:rsid w:val="00F42D2A"/>
    <w:rsid w:val="00F42E8B"/>
    <w:rsid w:val="00F43187"/>
    <w:rsid w:val="00F444F8"/>
    <w:rsid w:val="00F44F29"/>
    <w:rsid w:val="00F44F56"/>
    <w:rsid w:val="00F450CE"/>
    <w:rsid w:val="00F45C42"/>
    <w:rsid w:val="00F50000"/>
    <w:rsid w:val="00F5047D"/>
    <w:rsid w:val="00F508AF"/>
    <w:rsid w:val="00F50EAD"/>
    <w:rsid w:val="00F510A4"/>
    <w:rsid w:val="00F51E15"/>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66A54"/>
    <w:rsid w:val="00F707CF"/>
    <w:rsid w:val="00F708C5"/>
    <w:rsid w:val="00F71E3B"/>
    <w:rsid w:val="00F72118"/>
    <w:rsid w:val="00F73B39"/>
    <w:rsid w:val="00F7598C"/>
    <w:rsid w:val="00F75FFA"/>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7441"/>
    <w:rsid w:val="00F87D4F"/>
    <w:rsid w:val="00F90A73"/>
    <w:rsid w:val="00F90F41"/>
    <w:rsid w:val="00F92912"/>
    <w:rsid w:val="00F92A70"/>
    <w:rsid w:val="00F93B37"/>
    <w:rsid w:val="00F93C06"/>
    <w:rsid w:val="00F93EFF"/>
    <w:rsid w:val="00F94B76"/>
    <w:rsid w:val="00F94FE7"/>
    <w:rsid w:val="00F968B0"/>
    <w:rsid w:val="00FA1ACB"/>
    <w:rsid w:val="00FA1B20"/>
    <w:rsid w:val="00FA1E16"/>
    <w:rsid w:val="00FA2014"/>
    <w:rsid w:val="00FA2950"/>
    <w:rsid w:val="00FA2B55"/>
    <w:rsid w:val="00FA361B"/>
    <w:rsid w:val="00FA3881"/>
    <w:rsid w:val="00FA3E29"/>
    <w:rsid w:val="00FA4ADB"/>
    <w:rsid w:val="00FA52A7"/>
    <w:rsid w:val="00FA5415"/>
    <w:rsid w:val="00FA64D0"/>
    <w:rsid w:val="00FA6C84"/>
    <w:rsid w:val="00FB0390"/>
    <w:rsid w:val="00FB0758"/>
    <w:rsid w:val="00FB1150"/>
    <w:rsid w:val="00FB188E"/>
    <w:rsid w:val="00FB221D"/>
    <w:rsid w:val="00FB3828"/>
    <w:rsid w:val="00FB47CF"/>
    <w:rsid w:val="00FB69B5"/>
    <w:rsid w:val="00FB722A"/>
    <w:rsid w:val="00FC17FA"/>
    <w:rsid w:val="00FC256E"/>
    <w:rsid w:val="00FC301A"/>
    <w:rsid w:val="00FC30C6"/>
    <w:rsid w:val="00FC39B2"/>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0FE7"/>
    <w:rsid w:val="00FE166E"/>
    <w:rsid w:val="00FE237F"/>
    <w:rsid w:val="00FE36F6"/>
    <w:rsid w:val="00FE3E0A"/>
    <w:rsid w:val="00FE43BA"/>
    <w:rsid w:val="00FE43D9"/>
    <w:rsid w:val="00FE4AC1"/>
    <w:rsid w:val="00FE4D5B"/>
    <w:rsid w:val="00FE51A5"/>
    <w:rsid w:val="00FF0BAA"/>
    <w:rsid w:val="00FF0DD5"/>
    <w:rsid w:val="00FF16FC"/>
    <w:rsid w:val="00FF180A"/>
    <w:rsid w:val="00FF1FE3"/>
    <w:rsid w:val="00FF294F"/>
    <w:rsid w:val="00FF2E54"/>
    <w:rsid w:val="00FF3306"/>
    <w:rsid w:val="00FF3F54"/>
    <w:rsid w:val="00FF4C6F"/>
    <w:rsid w:val="00FF50B3"/>
    <w:rsid w:val="00FF5BFF"/>
    <w:rsid w:val="00FF6471"/>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uiPriority w:val="9"/>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uiPriority w:val="99"/>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1"/>
      </w:numPr>
    </w:pPr>
  </w:style>
  <w:style w:type="numbering" w:customStyle="1" w:styleId="WW8Num1431">
    <w:name w:val="WW8Num1431"/>
    <w:rsid w:val="00BB04A6"/>
  </w:style>
  <w:style w:type="numbering" w:customStyle="1" w:styleId="WW8Num131">
    <w:name w:val="WW8Num131"/>
    <w:rsid w:val="00BB04A6"/>
    <w:pPr>
      <w:numPr>
        <w:numId w:val="34"/>
      </w:numPr>
    </w:pPr>
  </w:style>
  <w:style w:type="numbering" w:customStyle="1" w:styleId="WW8Num1091">
    <w:name w:val="WW8Num1091"/>
    <w:rsid w:val="00BB04A6"/>
    <w:pPr>
      <w:numPr>
        <w:numId w:val="5"/>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 w:type="numbering" w:customStyle="1" w:styleId="WW8Num14313">
    <w:name w:val="WW8Num14313"/>
    <w:rsid w:val="002512BD"/>
    <w:pPr>
      <w:numPr>
        <w:numId w:val="46"/>
      </w:numPr>
    </w:pPr>
  </w:style>
  <w:style w:type="numbering" w:customStyle="1" w:styleId="WW8Num143131">
    <w:name w:val="WW8Num143131"/>
    <w:rsid w:val="00EC7962"/>
    <w:pPr>
      <w:numPr>
        <w:numId w:val="125"/>
      </w:numPr>
    </w:pPr>
  </w:style>
  <w:style w:type="numbering" w:customStyle="1" w:styleId="WW8Num14311112">
    <w:name w:val="WW8Num14311112"/>
    <w:rsid w:val="00EC7962"/>
    <w:pPr>
      <w:numPr>
        <w:numId w:val="83"/>
      </w:numPr>
    </w:pPr>
  </w:style>
  <w:style w:type="numbering" w:customStyle="1" w:styleId="WW8Num109114">
    <w:name w:val="WW8Num109114"/>
    <w:rsid w:val="00EC7962"/>
    <w:pPr>
      <w:numPr>
        <w:numId w:val="79"/>
      </w:numPr>
    </w:pPr>
  </w:style>
  <w:style w:type="character" w:customStyle="1" w:styleId="ZwykytekstZnak1">
    <w:name w:val="Zwykły tekst Znak1"/>
    <w:basedOn w:val="Domylnaczcionkaakapitu"/>
    <w:link w:val="Zwykytekst"/>
    <w:uiPriority w:val="99"/>
    <w:rsid w:val="00A115D2"/>
    <w:rPr>
      <w:rFonts w:ascii="Courier New" w:eastAsia="Times New Roman" w:hAnsi="Courier New" w:cs="Courier New"/>
      <w:color w:val="00000A"/>
      <w:szCs w:val="20"/>
      <w:lang w:bidi="ar-SA"/>
    </w:rPr>
  </w:style>
  <w:style w:type="character" w:customStyle="1" w:styleId="ng-binding">
    <w:name w:val="ng-binding"/>
    <w:basedOn w:val="Domylnaczcionkaakapitu"/>
    <w:rsid w:val="00A1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30383213">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59287828">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197542922">
      <w:bodyDiv w:val="1"/>
      <w:marLeft w:val="0"/>
      <w:marRight w:val="0"/>
      <w:marTop w:val="0"/>
      <w:marBottom w:val="0"/>
      <w:divBdr>
        <w:top w:val="none" w:sz="0" w:space="0" w:color="auto"/>
        <w:left w:val="none" w:sz="0" w:space="0" w:color="auto"/>
        <w:bottom w:val="none" w:sz="0" w:space="0" w:color="auto"/>
        <w:right w:val="none" w:sz="0" w:space="0" w:color="auto"/>
      </w:divBdr>
      <w:divsChild>
        <w:div w:id="277808043">
          <w:marLeft w:val="0"/>
          <w:marRight w:val="0"/>
          <w:marTop w:val="0"/>
          <w:marBottom w:val="0"/>
          <w:divBdr>
            <w:top w:val="none" w:sz="0" w:space="0" w:color="auto"/>
            <w:left w:val="none" w:sz="0" w:space="0" w:color="auto"/>
            <w:bottom w:val="none" w:sz="0" w:space="0" w:color="auto"/>
            <w:right w:val="none" w:sz="0" w:space="0" w:color="auto"/>
          </w:divBdr>
        </w:div>
      </w:divsChild>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4274764">
      <w:bodyDiv w:val="1"/>
      <w:marLeft w:val="0"/>
      <w:marRight w:val="0"/>
      <w:marTop w:val="0"/>
      <w:marBottom w:val="0"/>
      <w:divBdr>
        <w:top w:val="none" w:sz="0" w:space="0" w:color="auto"/>
        <w:left w:val="none" w:sz="0" w:space="0" w:color="auto"/>
        <w:bottom w:val="none" w:sz="0" w:space="0" w:color="auto"/>
        <w:right w:val="none" w:sz="0" w:space="0" w:color="auto"/>
      </w:divBdr>
      <w:divsChild>
        <w:div w:id="1560164522">
          <w:marLeft w:val="0"/>
          <w:marRight w:val="0"/>
          <w:marTop w:val="0"/>
          <w:marBottom w:val="0"/>
          <w:divBdr>
            <w:top w:val="single" w:sz="2" w:space="0" w:color="auto"/>
            <w:left w:val="single" w:sz="2" w:space="0" w:color="auto"/>
            <w:bottom w:val="single" w:sz="2" w:space="0" w:color="auto"/>
            <w:right w:val="single" w:sz="2" w:space="0" w:color="auto"/>
          </w:divBdr>
          <w:divsChild>
            <w:div w:id="1740395004">
              <w:marLeft w:val="0"/>
              <w:marRight w:val="0"/>
              <w:marTop w:val="0"/>
              <w:marBottom w:val="0"/>
              <w:divBdr>
                <w:top w:val="single" w:sz="2" w:space="0" w:color="auto"/>
                <w:left w:val="single" w:sz="2" w:space="0" w:color="auto"/>
                <w:bottom w:val="single" w:sz="2" w:space="0" w:color="auto"/>
                <w:right w:val="single" w:sz="2" w:space="0" w:color="auto"/>
              </w:divBdr>
              <w:divsChild>
                <w:div w:id="604583245">
                  <w:marLeft w:val="0"/>
                  <w:marRight w:val="0"/>
                  <w:marTop w:val="0"/>
                  <w:marBottom w:val="0"/>
                  <w:divBdr>
                    <w:top w:val="single" w:sz="2" w:space="0" w:color="auto"/>
                    <w:left w:val="single" w:sz="2" w:space="0" w:color="auto"/>
                    <w:bottom w:val="single" w:sz="2" w:space="0" w:color="auto"/>
                    <w:right w:val="single" w:sz="2" w:space="0" w:color="auto"/>
                  </w:divBdr>
                  <w:divsChild>
                    <w:div w:id="1435981047">
                      <w:marLeft w:val="0"/>
                      <w:marRight w:val="-90"/>
                      <w:marTop w:val="0"/>
                      <w:marBottom w:val="0"/>
                      <w:divBdr>
                        <w:top w:val="single" w:sz="2" w:space="0" w:color="auto"/>
                        <w:left w:val="single" w:sz="2" w:space="0" w:color="auto"/>
                        <w:bottom w:val="single" w:sz="2" w:space="0" w:color="auto"/>
                        <w:right w:val="single" w:sz="2" w:space="0" w:color="auto"/>
                      </w:divBdr>
                      <w:divsChild>
                        <w:div w:id="1007757240">
                          <w:marLeft w:val="0"/>
                          <w:marRight w:val="0"/>
                          <w:marTop w:val="0"/>
                          <w:marBottom w:val="0"/>
                          <w:divBdr>
                            <w:top w:val="none" w:sz="0" w:space="0" w:color="auto"/>
                            <w:left w:val="none" w:sz="0" w:space="0" w:color="auto"/>
                            <w:bottom w:val="none" w:sz="0" w:space="0" w:color="auto"/>
                            <w:right w:val="none" w:sz="0" w:space="0" w:color="auto"/>
                          </w:divBdr>
                          <w:divsChild>
                            <w:div w:id="1596327871">
                              <w:marLeft w:val="0"/>
                              <w:marRight w:val="0"/>
                              <w:marTop w:val="0"/>
                              <w:marBottom w:val="0"/>
                              <w:divBdr>
                                <w:top w:val="single" w:sz="2" w:space="0" w:color="auto"/>
                                <w:left w:val="single" w:sz="2" w:space="0" w:color="auto"/>
                                <w:bottom w:val="single" w:sz="2" w:space="0" w:color="auto"/>
                                <w:right w:val="single" w:sz="2" w:space="0" w:color="auto"/>
                              </w:divBdr>
                              <w:divsChild>
                                <w:div w:id="423846985">
                                  <w:marLeft w:val="0"/>
                                  <w:marRight w:val="0"/>
                                  <w:marTop w:val="0"/>
                                  <w:marBottom w:val="0"/>
                                  <w:divBdr>
                                    <w:top w:val="single" w:sz="2" w:space="0" w:color="auto"/>
                                    <w:left w:val="single" w:sz="2" w:space="0" w:color="auto"/>
                                    <w:bottom w:val="single" w:sz="2" w:space="0" w:color="auto"/>
                                    <w:right w:val="single" w:sz="2" w:space="0" w:color="auto"/>
                                  </w:divBdr>
                                  <w:divsChild>
                                    <w:div w:id="1938900601">
                                      <w:marLeft w:val="0"/>
                                      <w:marRight w:val="0"/>
                                      <w:marTop w:val="0"/>
                                      <w:marBottom w:val="0"/>
                                      <w:divBdr>
                                        <w:top w:val="single" w:sz="2" w:space="0" w:color="auto"/>
                                        <w:left w:val="single" w:sz="2" w:space="0" w:color="auto"/>
                                        <w:bottom w:val="single" w:sz="2" w:space="0" w:color="auto"/>
                                        <w:right w:val="single" w:sz="2" w:space="0" w:color="auto"/>
                                      </w:divBdr>
                                    </w:div>
                                    <w:div w:id="835070688">
                                      <w:marLeft w:val="0"/>
                                      <w:marRight w:val="0"/>
                                      <w:marTop w:val="0"/>
                                      <w:marBottom w:val="0"/>
                                      <w:divBdr>
                                        <w:top w:val="single" w:sz="2" w:space="0" w:color="auto"/>
                                        <w:left w:val="single" w:sz="2" w:space="0" w:color="auto"/>
                                        <w:bottom w:val="single" w:sz="2" w:space="0" w:color="auto"/>
                                        <w:right w:val="single" w:sz="2" w:space="0" w:color="auto"/>
                                      </w:divBdr>
                                    </w:div>
                                    <w:div w:id="1633096268">
                                      <w:marLeft w:val="0"/>
                                      <w:marRight w:val="0"/>
                                      <w:marTop w:val="0"/>
                                      <w:marBottom w:val="0"/>
                                      <w:divBdr>
                                        <w:top w:val="single" w:sz="2" w:space="0" w:color="auto"/>
                                        <w:left w:val="single" w:sz="2" w:space="0" w:color="auto"/>
                                        <w:bottom w:val="single" w:sz="2" w:space="0" w:color="auto"/>
                                        <w:right w:val="single" w:sz="2" w:space="0" w:color="auto"/>
                                      </w:divBdr>
                                    </w:div>
                                    <w:div w:id="2137486060">
                                      <w:marLeft w:val="0"/>
                                      <w:marRight w:val="0"/>
                                      <w:marTop w:val="0"/>
                                      <w:marBottom w:val="0"/>
                                      <w:divBdr>
                                        <w:top w:val="single" w:sz="2" w:space="0" w:color="auto"/>
                                        <w:left w:val="single" w:sz="2" w:space="0" w:color="auto"/>
                                        <w:bottom w:val="single" w:sz="2" w:space="0" w:color="auto"/>
                                        <w:right w:val="single" w:sz="2" w:space="0" w:color="auto"/>
                                      </w:divBdr>
                                    </w:div>
                                    <w:div w:id="1719738229">
                                      <w:marLeft w:val="0"/>
                                      <w:marRight w:val="0"/>
                                      <w:marTop w:val="0"/>
                                      <w:marBottom w:val="0"/>
                                      <w:divBdr>
                                        <w:top w:val="single" w:sz="2" w:space="0" w:color="auto"/>
                                        <w:left w:val="single" w:sz="2" w:space="0" w:color="auto"/>
                                        <w:bottom w:val="single" w:sz="2" w:space="0" w:color="auto"/>
                                        <w:right w:val="single" w:sz="2" w:space="0" w:color="auto"/>
                                      </w:divBdr>
                                    </w:div>
                                    <w:div w:id="1370765379">
                                      <w:marLeft w:val="0"/>
                                      <w:marRight w:val="0"/>
                                      <w:marTop w:val="0"/>
                                      <w:marBottom w:val="0"/>
                                      <w:divBdr>
                                        <w:top w:val="single" w:sz="2" w:space="0" w:color="auto"/>
                                        <w:left w:val="single" w:sz="2" w:space="0" w:color="auto"/>
                                        <w:bottom w:val="single" w:sz="2" w:space="0" w:color="auto"/>
                                        <w:right w:val="single" w:sz="2" w:space="0" w:color="auto"/>
                                      </w:divBdr>
                                    </w:div>
                                    <w:div w:id="42754963">
                                      <w:marLeft w:val="0"/>
                                      <w:marRight w:val="0"/>
                                      <w:marTop w:val="0"/>
                                      <w:marBottom w:val="0"/>
                                      <w:divBdr>
                                        <w:top w:val="single" w:sz="2" w:space="0" w:color="auto"/>
                                        <w:left w:val="single" w:sz="2" w:space="0" w:color="auto"/>
                                        <w:bottom w:val="single" w:sz="2" w:space="0" w:color="auto"/>
                                        <w:right w:val="single" w:sz="2" w:space="0" w:color="auto"/>
                                      </w:divBdr>
                                    </w:div>
                                    <w:div w:id="291447774">
                                      <w:marLeft w:val="0"/>
                                      <w:marRight w:val="0"/>
                                      <w:marTop w:val="0"/>
                                      <w:marBottom w:val="0"/>
                                      <w:divBdr>
                                        <w:top w:val="single" w:sz="2" w:space="0" w:color="auto"/>
                                        <w:left w:val="single" w:sz="2" w:space="0" w:color="auto"/>
                                        <w:bottom w:val="single" w:sz="2" w:space="0" w:color="auto"/>
                                        <w:right w:val="single" w:sz="2" w:space="0" w:color="auto"/>
                                      </w:divBdr>
                                    </w:div>
                                    <w:div w:id="1197625048">
                                      <w:marLeft w:val="0"/>
                                      <w:marRight w:val="0"/>
                                      <w:marTop w:val="0"/>
                                      <w:marBottom w:val="0"/>
                                      <w:divBdr>
                                        <w:top w:val="single" w:sz="2" w:space="0" w:color="auto"/>
                                        <w:left w:val="single" w:sz="2" w:space="0" w:color="auto"/>
                                        <w:bottom w:val="single" w:sz="2" w:space="0" w:color="auto"/>
                                        <w:right w:val="single" w:sz="2" w:space="0" w:color="auto"/>
                                      </w:divBdr>
                                    </w:div>
                                    <w:div w:id="1633559403">
                                      <w:marLeft w:val="0"/>
                                      <w:marRight w:val="0"/>
                                      <w:marTop w:val="0"/>
                                      <w:marBottom w:val="0"/>
                                      <w:divBdr>
                                        <w:top w:val="single" w:sz="2" w:space="0" w:color="auto"/>
                                        <w:left w:val="single" w:sz="2" w:space="0" w:color="auto"/>
                                        <w:bottom w:val="single" w:sz="2" w:space="0" w:color="auto"/>
                                        <w:right w:val="single" w:sz="2" w:space="0" w:color="auto"/>
                                      </w:divBdr>
                                    </w:div>
                                    <w:div w:id="1619290716">
                                      <w:marLeft w:val="0"/>
                                      <w:marRight w:val="0"/>
                                      <w:marTop w:val="0"/>
                                      <w:marBottom w:val="0"/>
                                      <w:divBdr>
                                        <w:top w:val="single" w:sz="2" w:space="0" w:color="auto"/>
                                        <w:left w:val="single" w:sz="2" w:space="0" w:color="auto"/>
                                        <w:bottom w:val="single" w:sz="2" w:space="0" w:color="auto"/>
                                        <w:right w:val="single" w:sz="2" w:space="0" w:color="auto"/>
                                      </w:divBdr>
                                    </w:div>
                                    <w:div w:id="1697853331">
                                      <w:marLeft w:val="0"/>
                                      <w:marRight w:val="0"/>
                                      <w:marTop w:val="0"/>
                                      <w:marBottom w:val="0"/>
                                      <w:divBdr>
                                        <w:top w:val="single" w:sz="2" w:space="0" w:color="auto"/>
                                        <w:left w:val="single" w:sz="2" w:space="0" w:color="auto"/>
                                        <w:bottom w:val="single" w:sz="2" w:space="0" w:color="auto"/>
                                        <w:right w:val="single" w:sz="2" w:space="0" w:color="auto"/>
                                      </w:divBdr>
                                    </w:div>
                                    <w:div w:id="866599751">
                                      <w:marLeft w:val="0"/>
                                      <w:marRight w:val="0"/>
                                      <w:marTop w:val="0"/>
                                      <w:marBottom w:val="0"/>
                                      <w:divBdr>
                                        <w:top w:val="single" w:sz="2" w:space="0" w:color="auto"/>
                                        <w:left w:val="single" w:sz="2" w:space="0" w:color="auto"/>
                                        <w:bottom w:val="single" w:sz="2" w:space="0" w:color="auto"/>
                                        <w:right w:val="single" w:sz="2" w:space="0" w:color="auto"/>
                                      </w:divBdr>
                                    </w:div>
                                    <w:div w:id="592860534">
                                      <w:marLeft w:val="0"/>
                                      <w:marRight w:val="0"/>
                                      <w:marTop w:val="0"/>
                                      <w:marBottom w:val="0"/>
                                      <w:divBdr>
                                        <w:top w:val="single" w:sz="2" w:space="0" w:color="auto"/>
                                        <w:left w:val="single" w:sz="2" w:space="0" w:color="auto"/>
                                        <w:bottom w:val="single" w:sz="2" w:space="0" w:color="auto"/>
                                        <w:right w:val="single" w:sz="2" w:space="0" w:color="auto"/>
                                      </w:divBdr>
                                    </w:div>
                                    <w:div w:id="1091850495">
                                      <w:marLeft w:val="0"/>
                                      <w:marRight w:val="0"/>
                                      <w:marTop w:val="0"/>
                                      <w:marBottom w:val="0"/>
                                      <w:divBdr>
                                        <w:top w:val="single" w:sz="2" w:space="0" w:color="auto"/>
                                        <w:left w:val="single" w:sz="2" w:space="0" w:color="auto"/>
                                        <w:bottom w:val="single" w:sz="2" w:space="0" w:color="auto"/>
                                        <w:right w:val="single" w:sz="2" w:space="0" w:color="auto"/>
                                      </w:divBdr>
                                    </w:div>
                                    <w:div w:id="1404716292">
                                      <w:marLeft w:val="0"/>
                                      <w:marRight w:val="0"/>
                                      <w:marTop w:val="0"/>
                                      <w:marBottom w:val="0"/>
                                      <w:divBdr>
                                        <w:top w:val="single" w:sz="2" w:space="0" w:color="auto"/>
                                        <w:left w:val="single" w:sz="2" w:space="0" w:color="auto"/>
                                        <w:bottom w:val="single" w:sz="2" w:space="0" w:color="auto"/>
                                        <w:right w:val="single" w:sz="2" w:space="0" w:color="auto"/>
                                      </w:divBdr>
                                    </w:div>
                                    <w:div w:id="1312561434">
                                      <w:marLeft w:val="0"/>
                                      <w:marRight w:val="0"/>
                                      <w:marTop w:val="0"/>
                                      <w:marBottom w:val="0"/>
                                      <w:divBdr>
                                        <w:top w:val="single" w:sz="2" w:space="0" w:color="auto"/>
                                        <w:left w:val="single" w:sz="2" w:space="0" w:color="auto"/>
                                        <w:bottom w:val="single" w:sz="2" w:space="0" w:color="auto"/>
                                        <w:right w:val="single" w:sz="2" w:space="0" w:color="auto"/>
                                      </w:divBdr>
                                    </w:div>
                                    <w:div w:id="2097705059">
                                      <w:marLeft w:val="0"/>
                                      <w:marRight w:val="0"/>
                                      <w:marTop w:val="0"/>
                                      <w:marBottom w:val="0"/>
                                      <w:divBdr>
                                        <w:top w:val="single" w:sz="2" w:space="0" w:color="auto"/>
                                        <w:left w:val="single" w:sz="2" w:space="0" w:color="auto"/>
                                        <w:bottom w:val="single" w:sz="2" w:space="0" w:color="auto"/>
                                        <w:right w:val="single" w:sz="2" w:space="0" w:color="auto"/>
                                      </w:divBdr>
                                    </w:div>
                                    <w:div w:id="513808496">
                                      <w:marLeft w:val="0"/>
                                      <w:marRight w:val="0"/>
                                      <w:marTop w:val="0"/>
                                      <w:marBottom w:val="0"/>
                                      <w:divBdr>
                                        <w:top w:val="single" w:sz="2" w:space="0" w:color="auto"/>
                                        <w:left w:val="single" w:sz="2" w:space="0" w:color="auto"/>
                                        <w:bottom w:val="single" w:sz="2" w:space="0" w:color="auto"/>
                                        <w:right w:val="single" w:sz="2" w:space="0" w:color="auto"/>
                                      </w:divBdr>
                                    </w:div>
                                    <w:div w:id="533426211">
                                      <w:marLeft w:val="0"/>
                                      <w:marRight w:val="0"/>
                                      <w:marTop w:val="0"/>
                                      <w:marBottom w:val="0"/>
                                      <w:divBdr>
                                        <w:top w:val="single" w:sz="2" w:space="0" w:color="auto"/>
                                        <w:left w:val="single" w:sz="2" w:space="0" w:color="auto"/>
                                        <w:bottom w:val="single" w:sz="2" w:space="0" w:color="auto"/>
                                        <w:right w:val="single" w:sz="2" w:space="0" w:color="auto"/>
                                      </w:divBdr>
                                    </w:div>
                                    <w:div w:id="118651088">
                                      <w:marLeft w:val="0"/>
                                      <w:marRight w:val="0"/>
                                      <w:marTop w:val="0"/>
                                      <w:marBottom w:val="0"/>
                                      <w:divBdr>
                                        <w:top w:val="single" w:sz="2" w:space="0" w:color="auto"/>
                                        <w:left w:val="single" w:sz="2" w:space="0" w:color="auto"/>
                                        <w:bottom w:val="single" w:sz="2" w:space="0" w:color="auto"/>
                                        <w:right w:val="single" w:sz="2" w:space="0" w:color="auto"/>
                                      </w:divBdr>
                                    </w:div>
                                    <w:div w:id="18928858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89934970">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864896669">
      <w:bodyDiv w:val="1"/>
      <w:marLeft w:val="0"/>
      <w:marRight w:val="0"/>
      <w:marTop w:val="0"/>
      <w:marBottom w:val="0"/>
      <w:divBdr>
        <w:top w:val="none" w:sz="0" w:space="0" w:color="auto"/>
        <w:left w:val="none" w:sz="0" w:space="0" w:color="auto"/>
        <w:bottom w:val="none" w:sz="0" w:space="0" w:color="auto"/>
        <w:right w:val="none" w:sz="0" w:space="0" w:color="auto"/>
      </w:divBdr>
      <w:divsChild>
        <w:div w:id="1542356080">
          <w:marLeft w:val="0"/>
          <w:marRight w:val="0"/>
          <w:marTop w:val="0"/>
          <w:marBottom w:val="0"/>
          <w:divBdr>
            <w:top w:val="single" w:sz="2" w:space="0" w:color="auto"/>
            <w:left w:val="single" w:sz="2" w:space="0" w:color="auto"/>
            <w:bottom w:val="single" w:sz="2" w:space="0" w:color="auto"/>
            <w:right w:val="single" w:sz="2" w:space="0" w:color="auto"/>
          </w:divBdr>
        </w:div>
        <w:div w:id="33163157">
          <w:marLeft w:val="0"/>
          <w:marRight w:val="0"/>
          <w:marTop w:val="0"/>
          <w:marBottom w:val="0"/>
          <w:divBdr>
            <w:top w:val="single" w:sz="2" w:space="0" w:color="auto"/>
            <w:left w:val="single" w:sz="2" w:space="0" w:color="auto"/>
            <w:bottom w:val="single" w:sz="2" w:space="0" w:color="auto"/>
            <w:right w:val="single" w:sz="2" w:space="0" w:color="auto"/>
          </w:divBdr>
        </w:div>
        <w:div w:id="1859273220">
          <w:marLeft w:val="0"/>
          <w:marRight w:val="0"/>
          <w:marTop w:val="0"/>
          <w:marBottom w:val="0"/>
          <w:divBdr>
            <w:top w:val="single" w:sz="2" w:space="0" w:color="auto"/>
            <w:left w:val="single" w:sz="2" w:space="0" w:color="auto"/>
            <w:bottom w:val="single" w:sz="2" w:space="0" w:color="auto"/>
            <w:right w:val="single" w:sz="2" w:space="0" w:color="auto"/>
          </w:divBdr>
        </w:div>
        <w:div w:id="762266836">
          <w:marLeft w:val="0"/>
          <w:marRight w:val="0"/>
          <w:marTop w:val="0"/>
          <w:marBottom w:val="0"/>
          <w:divBdr>
            <w:top w:val="single" w:sz="2" w:space="0" w:color="auto"/>
            <w:left w:val="single" w:sz="2" w:space="0" w:color="auto"/>
            <w:bottom w:val="single" w:sz="2" w:space="0" w:color="auto"/>
            <w:right w:val="single" w:sz="2" w:space="0" w:color="auto"/>
          </w:divBdr>
        </w:div>
        <w:div w:id="462507894">
          <w:marLeft w:val="0"/>
          <w:marRight w:val="0"/>
          <w:marTop w:val="0"/>
          <w:marBottom w:val="0"/>
          <w:divBdr>
            <w:top w:val="single" w:sz="2" w:space="0" w:color="auto"/>
            <w:left w:val="single" w:sz="2" w:space="0" w:color="auto"/>
            <w:bottom w:val="single" w:sz="2" w:space="0" w:color="auto"/>
            <w:right w:val="single" w:sz="2" w:space="0" w:color="auto"/>
          </w:divBdr>
        </w:div>
        <w:div w:id="127943026">
          <w:marLeft w:val="0"/>
          <w:marRight w:val="0"/>
          <w:marTop w:val="0"/>
          <w:marBottom w:val="0"/>
          <w:divBdr>
            <w:top w:val="single" w:sz="2" w:space="0" w:color="auto"/>
            <w:left w:val="single" w:sz="2" w:space="0" w:color="auto"/>
            <w:bottom w:val="single" w:sz="2" w:space="0" w:color="auto"/>
            <w:right w:val="single" w:sz="2" w:space="0" w:color="auto"/>
          </w:divBdr>
        </w:div>
        <w:div w:id="1565261870">
          <w:marLeft w:val="0"/>
          <w:marRight w:val="0"/>
          <w:marTop w:val="0"/>
          <w:marBottom w:val="0"/>
          <w:divBdr>
            <w:top w:val="single" w:sz="2" w:space="0" w:color="auto"/>
            <w:left w:val="single" w:sz="2" w:space="0" w:color="auto"/>
            <w:bottom w:val="single" w:sz="2" w:space="0" w:color="auto"/>
            <w:right w:val="single" w:sz="2" w:space="0" w:color="auto"/>
          </w:divBdr>
        </w:div>
        <w:div w:id="1893078447">
          <w:marLeft w:val="0"/>
          <w:marRight w:val="0"/>
          <w:marTop w:val="0"/>
          <w:marBottom w:val="0"/>
          <w:divBdr>
            <w:top w:val="single" w:sz="2" w:space="0" w:color="auto"/>
            <w:left w:val="single" w:sz="2" w:space="0" w:color="auto"/>
            <w:bottom w:val="single" w:sz="2" w:space="0" w:color="auto"/>
            <w:right w:val="single" w:sz="2" w:space="0" w:color="auto"/>
          </w:divBdr>
        </w:div>
      </w:divsChild>
    </w:div>
    <w:div w:id="1894341014">
      <w:bodyDiv w:val="1"/>
      <w:marLeft w:val="0"/>
      <w:marRight w:val="0"/>
      <w:marTop w:val="0"/>
      <w:marBottom w:val="0"/>
      <w:divBdr>
        <w:top w:val="none" w:sz="0" w:space="0" w:color="auto"/>
        <w:left w:val="none" w:sz="0" w:space="0" w:color="auto"/>
        <w:bottom w:val="none" w:sz="0" w:space="0" w:color="auto"/>
        <w:right w:val="none" w:sz="0" w:space="0" w:color="auto"/>
      </w:divBdr>
      <w:divsChild>
        <w:div w:id="219483433">
          <w:marLeft w:val="0"/>
          <w:marRight w:val="0"/>
          <w:marTop w:val="0"/>
          <w:marBottom w:val="0"/>
          <w:divBdr>
            <w:top w:val="none" w:sz="0" w:space="0" w:color="auto"/>
            <w:left w:val="none" w:sz="0" w:space="0" w:color="auto"/>
            <w:bottom w:val="none" w:sz="0" w:space="0" w:color="auto"/>
            <w:right w:val="none" w:sz="0" w:space="0" w:color="auto"/>
          </w:divBdr>
        </w:div>
      </w:divsChild>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30578275">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4580682">
      <w:bodyDiv w:val="1"/>
      <w:marLeft w:val="0"/>
      <w:marRight w:val="0"/>
      <w:marTop w:val="0"/>
      <w:marBottom w:val="0"/>
      <w:divBdr>
        <w:top w:val="none" w:sz="0" w:space="0" w:color="auto"/>
        <w:left w:val="none" w:sz="0" w:space="0" w:color="auto"/>
        <w:bottom w:val="none" w:sz="0" w:space="0" w:color="auto"/>
        <w:right w:val="none" w:sz="0" w:space="0" w:color="auto"/>
      </w:divBdr>
      <w:divsChild>
        <w:div w:id="826629236">
          <w:marLeft w:val="0"/>
          <w:marRight w:val="0"/>
          <w:marTop w:val="0"/>
          <w:marBottom w:val="0"/>
          <w:divBdr>
            <w:top w:val="none" w:sz="0" w:space="0" w:color="auto"/>
            <w:left w:val="none" w:sz="0" w:space="0" w:color="auto"/>
            <w:bottom w:val="none" w:sz="0" w:space="0" w:color="auto"/>
            <w:right w:val="none" w:sz="0" w:space="0" w:color="auto"/>
          </w:divBdr>
        </w:div>
      </w:divsChild>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image" Target="media/image4.png"/><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0" Type="http://schemas.openxmlformats.org/officeDocument/2006/relationships/footer" Target="foot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2879</TotalTime>
  <Pages>83</Pages>
  <Words>30436</Words>
  <Characters>182620</Characters>
  <Application>Microsoft Office Word</Application>
  <DocSecurity>0</DocSecurity>
  <Lines>1521</Lines>
  <Paragraphs>425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176</cp:revision>
  <cp:lastPrinted>2024-06-07T09:41:00Z</cp:lastPrinted>
  <dcterms:created xsi:type="dcterms:W3CDTF">2024-05-15T10:52:00Z</dcterms:created>
  <dcterms:modified xsi:type="dcterms:W3CDTF">2024-06-07T11:35:00Z</dcterms:modified>
  <dc:language>pl-PL</dc:language>
</cp:coreProperties>
</file>