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A6D7" w14:textId="77777777" w:rsidR="007A4840" w:rsidRPr="00EC26C9" w:rsidRDefault="007A4840" w:rsidP="007A4840">
      <w:pPr>
        <w:spacing w:line="360" w:lineRule="auto"/>
        <w:jc w:val="right"/>
        <w:rPr>
          <w:rFonts w:ascii="Century Gothic" w:hAnsi="Century Gothic" w:cs="Times New Roman"/>
          <w:bCs/>
          <w:iCs/>
          <w:sz w:val="22"/>
        </w:rPr>
      </w:pPr>
      <w:r>
        <w:rPr>
          <w:rFonts w:ascii="Century Gothic" w:hAnsi="Century Gothic" w:cs="Times New Roman"/>
          <w:bCs/>
          <w:iCs/>
          <w:sz w:val="22"/>
        </w:rPr>
        <w:t>Załącznik nr 2</w:t>
      </w:r>
      <w:r w:rsidRPr="00EC26C9">
        <w:rPr>
          <w:rFonts w:ascii="Century Gothic" w:hAnsi="Century Gothic" w:cs="Times New Roman"/>
          <w:bCs/>
          <w:iCs/>
          <w:sz w:val="22"/>
        </w:rPr>
        <w:t xml:space="preserve"> do SWZ</w:t>
      </w:r>
    </w:p>
    <w:p w14:paraId="2E2A6CFC" w14:textId="77777777" w:rsidR="007A4840" w:rsidRPr="00EC26C9" w:rsidRDefault="007A4840" w:rsidP="007A4840">
      <w:pPr>
        <w:spacing w:line="360" w:lineRule="auto"/>
        <w:jc w:val="center"/>
        <w:rPr>
          <w:rFonts w:ascii="Century Gothic" w:hAnsi="Century Gothic" w:cs="Times New Roman"/>
          <w:sz w:val="26"/>
          <w:szCs w:val="26"/>
        </w:rPr>
      </w:pPr>
      <w:r w:rsidRPr="00EC26C9">
        <w:rPr>
          <w:rFonts w:ascii="Century Gothic" w:hAnsi="Century Gothic" w:cs="Times New Roman"/>
          <w:sz w:val="26"/>
          <w:szCs w:val="26"/>
        </w:rPr>
        <w:t>Umowa nr .........</w:t>
      </w:r>
    </w:p>
    <w:p w14:paraId="2CA3C216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</w:p>
    <w:p w14:paraId="215984DC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  <w:r w:rsidRPr="00EC26C9">
        <w:rPr>
          <w:rFonts w:ascii="Century Gothic" w:hAnsi="Century Gothic" w:cs="Times New Roman"/>
          <w:sz w:val="22"/>
        </w:rPr>
        <w:t xml:space="preserve">zawarta w dniu </w:t>
      </w:r>
      <w:r>
        <w:rPr>
          <w:rFonts w:ascii="Century Gothic" w:hAnsi="Century Gothic" w:cs="Times New Roman"/>
          <w:sz w:val="22"/>
        </w:rPr>
        <w:tab/>
      </w:r>
      <w:r>
        <w:rPr>
          <w:rFonts w:ascii="Century Gothic" w:hAnsi="Century Gothic" w:cs="Times New Roman"/>
          <w:sz w:val="22"/>
        </w:rPr>
        <w:tab/>
      </w:r>
      <w:r>
        <w:rPr>
          <w:rFonts w:ascii="Century Gothic" w:hAnsi="Century Gothic" w:cs="Times New Roman"/>
          <w:sz w:val="22"/>
        </w:rPr>
        <w:tab/>
      </w:r>
      <w:r w:rsidRPr="00EC26C9">
        <w:rPr>
          <w:rFonts w:ascii="Century Gothic" w:hAnsi="Century Gothic" w:cs="Times New Roman"/>
          <w:sz w:val="22"/>
        </w:rPr>
        <w:t>2023r. pomiędzy:</w:t>
      </w:r>
    </w:p>
    <w:p w14:paraId="024AAE9D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</w:p>
    <w:p w14:paraId="0619637A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Gminą Wodzierady z siedzibą w Wodzieradach 24, 98-105 Wodzierady, REGON </w:t>
      </w:r>
      <w:r w:rsidRPr="00EC26C9">
        <w:rPr>
          <w:rFonts w:ascii="Century Gothic" w:hAnsi="Century Gothic" w:cs="Times New Roman"/>
          <w:sz w:val="22"/>
        </w:rPr>
        <w:t xml:space="preserve">730934559, 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NIP 831-156-61-10 zwaną  w dalszej treści „Zamawiającym” </w:t>
      </w:r>
    </w:p>
    <w:p w14:paraId="1709F9C5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reprezentowaną przez: Wójt Gminy Wodzierady – Renatę Szafrańską</w:t>
      </w:r>
    </w:p>
    <w:p w14:paraId="74BFB8C0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przy kontrasygnacie Skarbnik Gminy Wodzierady – Anety Sadzińskiej</w:t>
      </w:r>
    </w:p>
    <w:p w14:paraId="7A1F8D2F" w14:textId="77777777" w:rsidR="007A4840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a</w:t>
      </w:r>
      <w:r>
        <w:rPr>
          <w:rFonts w:ascii="Century Gothic" w:hAnsi="Century Gothic" w:cs="Times New Roman"/>
          <w:color w:val="000000"/>
          <w:sz w:val="22"/>
          <w:lang w:eastAsia="en-US"/>
        </w:rPr>
        <w:t xml:space="preserve"> firmą:</w:t>
      </w:r>
    </w:p>
    <w:p w14:paraId="2778403B" w14:textId="77777777" w:rsidR="007A4840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NIP</w:t>
      </w:r>
      <w:r>
        <w:rPr>
          <w:rFonts w:ascii="Century Gothic" w:hAnsi="Century Gothic" w:cs="Times New Roman"/>
          <w:color w:val="000000"/>
          <w:sz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br/>
        <w:t>REGON</w:t>
      </w:r>
      <w:r>
        <w:rPr>
          <w:rFonts w:ascii="Century Gothic" w:hAnsi="Century Gothic" w:cs="Times New Roman"/>
          <w:color w:val="000000"/>
          <w:sz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</w:t>
      </w:r>
    </w:p>
    <w:p w14:paraId="4B44F086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zwaną w dalszej treści umowy Wykonawcą reprezentowaną przez:</w:t>
      </w:r>
    </w:p>
    <w:p w14:paraId="2ECC1D65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</w:p>
    <w:p w14:paraId="679087ED" w14:textId="77777777" w:rsidR="007A4840" w:rsidRDefault="007A4840" w:rsidP="007A4840">
      <w:pPr>
        <w:spacing w:before="0" w:after="0" w:line="360" w:lineRule="auto"/>
        <w:jc w:val="left"/>
        <w:rPr>
          <w:rFonts w:ascii="Century Gothic" w:hAnsi="Century Gothic" w:cs="Times New Roman"/>
          <w:bCs/>
          <w:sz w:val="22"/>
          <w:lang w:eastAsia="en-US"/>
        </w:rPr>
      </w:pPr>
      <w:r>
        <w:rPr>
          <w:rFonts w:ascii="Century Gothic" w:hAnsi="Century Gothic" w:cs="Times New Roman"/>
          <w:color w:val="000000"/>
          <w:sz w:val="22"/>
          <w:lang w:eastAsia="en-US"/>
        </w:rPr>
        <w:t>w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wyniku przeprowadzonego postępowania o udzi</w:t>
      </w:r>
      <w:r>
        <w:rPr>
          <w:rFonts w:ascii="Century Gothic" w:hAnsi="Century Gothic" w:cs="Times New Roman"/>
          <w:color w:val="000000"/>
          <w:sz w:val="22"/>
          <w:lang w:eastAsia="en-US"/>
        </w:rPr>
        <w:t xml:space="preserve">elenie zamówienia publicznego w 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trybie </w:t>
      </w:r>
      <w:r w:rsidRPr="00EC26C9">
        <w:rPr>
          <w:rFonts w:ascii="Century Gothic" w:hAnsi="Century Gothic" w:cs="Times New Roman"/>
          <w:sz w:val="22"/>
          <w:lang w:eastAsia="en-US"/>
        </w:rPr>
        <w:t>podstawowym na podstawie art. 275 pkt 1 ustawy z dnia 11 września 2019r. – Prawo zamówień publicznych (t. j. Dz.U. z 2022</w:t>
      </w:r>
      <w:r>
        <w:rPr>
          <w:rFonts w:ascii="Century Gothic" w:hAnsi="Century Gothic" w:cs="Times New Roman"/>
          <w:sz w:val="22"/>
          <w:lang w:eastAsia="en-US"/>
        </w:rPr>
        <w:t>r. poz. 1710</w:t>
      </w:r>
      <w:r w:rsidRPr="00EC26C9">
        <w:rPr>
          <w:rFonts w:ascii="Century Gothic" w:hAnsi="Century Gothic" w:cs="Times New Roman"/>
          <w:sz w:val="22"/>
          <w:lang w:eastAsia="en-US"/>
        </w:rPr>
        <w:t xml:space="preserve"> z późn. zm.) zwanej dalej PZP, na zamówienie pn. „</w:t>
      </w:r>
      <w:r w:rsidRPr="000C520D">
        <w:rPr>
          <w:rFonts w:ascii="Century Gothic" w:hAnsi="Century Gothic"/>
          <w:sz w:val="22"/>
        </w:rPr>
        <w:t>Przygotowanie i dostawa posiłków</w:t>
      </w:r>
      <w:r>
        <w:rPr>
          <w:rFonts w:ascii="Century Gothic" w:hAnsi="Century Gothic"/>
        </w:rPr>
        <w:t xml:space="preserve"> </w:t>
      </w:r>
      <w:r w:rsidRPr="000C520D">
        <w:rPr>
          <w:rFonts w:ascii="Century Gothic" w:hAnsi="Century Gothic"/>
          <w:sz w:val="22"/>
        </w:rPr>
        <w:t>(usługa cateringowa) dla uczniów i dzieci uczęszczających do szkół podstawowych i przedszkoli prowadzonych przez Gminę Wodzierady w roku szkolnym 2023/2024r</w:t>
      </w:r>
      <w:r>
        <w:rPr>
          <w:rFonts w:ascii="Century Gothic" w:hAnsi="Century Gothic"/>
          <w:sz w:val="22"/>
        </w:rPr>
        <w:t>.</w:t>
      </w:r>
      <w:r w:rsidRPr="00EC26C9">
        <w:rPr>
          <w:rFonts w:ascii="Century Gothic" w:hAnsi="Century Gothic" w:cs="Times New Roman"/>
          <w:bCs/>
          <w:sz w:val="22"/>
          <w:lang w:eastAsia="en-US"/>
        </w:rPr>
        <w:t>” zawarta zostaje niniejsza umowa, o następującej treści:</w:t>
      </w:r>
    </w:p>
    <w:p w14:paraId="2EBB7FF1" w14:textId="77777777" w:rsidR="007A4840" w:rsidRDefault="007A4840" w:rsidP="007A4840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0927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  <w:r w:rsidRPr="007A4840">
        <w:rPr>
          <w:rFonts w:ascii="Century Gothic" w:hAnsi="Century Gothic" w:cs="Times New Roman"/>
          <w:bCs/>
          <w:sz w:val="22"/>
        </w:rPr>
        <w:t>§1</w:t>
      </w:r>
    </w:p>
    <w:p w14:paraId="1CF41DBF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  <w:r w:rsidRPr="007A4840">
        <w:rPr>
          <w:rFonts w:ascii="Century Gothic" w:hAnsi="Century Gothic" w:cs="Times New Roman"/>
          <w:bCs/>
          <w:sz w:val="22"/>
        </w:rPr>
        <w:t>Przedmiot umowy</w:t>
      </w:r>
    </w:p>
    <w:p w14:paraId="5C25F689" w14:textId="77777777" w:rsidR="00175B40" w:rsidRPr="007A4840" w:rsidRDefault="00175B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Przedmiotem niniejszej umowy jest świadczenie usługi na rzecz Zamawiającego </w:t>
      </w:r>
      <w:r w:rsidR="00D763D3" w:rsidRPr="007A4840">
        <w:rPr>
          <w:rFonts w:ascii="Century Gothic" w:hAnsi="Century Gothic" w:cs="Times New Roman"/>
          <w:color w:val="auto"/>
          <w:sz w:val="22"/>
        </w:rPr>
        <w:t>na „</w:t>
      </w:r>
      <w:r w:rsidR="00D763D3" w:rsidRPr="007A4840">
        <w:rPr>
          <w:rFonts w:ascii="Century Gothic" w:hAnsi="Century Gothic" w:cs="Times New Roman"/>
          <w:sz w:val="22"/>
        </w:rPr>
        <w:t>Przygotowanie i dostawę posiłków</w:t>
      </w:r>
      <w:r w:rsidR="007A4840" w:rsidRPr="007A4840">
        <w:rPr>
          <w:rFonts w:ascii="Century Gothic" w:hAnsi="Century Gothic" w:cs="Times New Roman"/>
          <w:sz w:val="22"/>
        </w:rPr>
        <w:t xml:space="preserve"> </w:t>
      </w:r>
      <w:r w:rsidR="00D763D3" w:rsidRPr="007A4840">
        <w:rPr>
          <w:rFonts w:ascii="Century Gothic" w:hAnsi="Century Gothic" w:cs="Times New Roman"/>
          <w:sz w:val="22"/>
        </w:rPr>
        <w:t>(usługa cateringowa) dla uczniów i dzieci uczęszczających do szkół podstawowych i przedszkoli prowadzonych przez Gminę Wodzierady w roku szkolnym 2023/2024</w:t>
      </w:r>
      <w:r w:rsidR="00D763D3" w:rsidRPr="007A4840">
        <w:rPr>
          <w:rFonts w:ascii="Century Gothic" w:hAnsi="Century Gothic" w:cs="Times New Roman"/>
          <w:color w:val="auto"/>
          <w:sz w:val="22"/>
          <w:shd w:val="clear" w:color="auto" w:fill="FFFFFF"/>
        </w:rPr>
        <w:t xml:space="preserve">, </w:t>
      </w:r>
      <w:r w:rsidRPr="007A4840">
        <w:rPr>
          <w:rFonts w:ascii="Century Gothic" w:hAnsi="Century Gothic" w:cs="Times New Roman"/>
          <w:sz w:val="22"/>
        </w:rPr>
        <w:t>z</w:t>
      </w:r>
      <w:r w:rsidR="006E69C5" w:rsidRPr="007A4840">
        <w:rPr>
          <w:rFonts w:ascii="Century Gothic" w:hAnsi="Century Gothic" w:cs="Times New Roman"/>
          <w:sz w:val="22"/>
        </w:rPr>
        <w:t>godnie z</w:t>
      </w:r>
      <w:r w:rsidR="00C14DEA" w:rsidRPr="007A4840">
        <w:rPr>
          <w:rFonts w:ascii="Century Gothic" w:hAnsi="Century Gothic" w:cs="Times New Roman"/>
          <w:sz w:val="22"/>
        </w:rPr>
        <w:t>e</w:t>
      </w:r>
      <w:r w:rsidR="006E69C5" w:rsidRPr="007A4840">
        <w:rPr>
          <w:rFonts w:ascii="Century Gothic" w:hAnsi="Century Gothic" w:cs="Times New Roman"/>
          <w:sz w:val="22"/>
        </w:rPr>
        <w:t xml:space="preserve"> Specyfikacją</w:t>
      </w:r>
      <w:r w:rsidR="007A4840">
        <w:rPr>
          <w:rFonts w:ascii="Century Gothic" w:hAnsi="Century Gothic" w:cs="Times New Roman"/>
          <w:sz w:val="22"/>
        </w:rPr>
        <w:t xml:space="preserve"> </w:t>
      </w:r>
      <w:r w:rsidR="006E69C5" w:rsidRPr="007A4840">
        <w:rPr>
          <w:rFonts w:ascii="Century Gothic" w:hAnsi="Century Gothic" w:cs="Times New Roman"/>
          <w:sz w:val="22"/>
        </w:rPr>
        <w:lastRenderedPageBreak/>
        <w:t>Warunków Zamówienia</w:t>
      </w:r>
      <w:r w:rsidR="00911BB7" w:rsidRPr="007A4840">
        <w:rPr>
          <w:rFonts w:ascii="Century Gothic" w:hAnsi="Century Gothic" w:cs="Times New Roman"/>
          <w:sz w:val="22"/>
        </w:rPr>
        <w:t>. Dokumenty te stanowią integralną część Umowy. Realizacja usług prowadzona będzie zgodnie z obowiązującymi przepisami, należytą starannością w ich</w:t>
      </w:r>
      <w:r w:rsidR="00CC3DEF" w:rsidRPr="007A4840">
        <w:rPr>
          <w:rFonts w:ascii="Century Gothic" w:hAnsi="Century Gothic" w:cs="Times New Roman"/>
          <w:sz w:val="22"/>
        </w:rPr>
        <w:t xml:space="preserve"> wykonaniu, bezpieczeństwa, dobrą jakością i właściwą organizacją.</w:t>
      </w:r>
    </w:p>
    <w:p w14:paraId="376FD0EB" w14:textId="77777777" w:rsidR="00D763D3" w:rsidRPr="007A4840" w:rsidRDefault="00A4011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Przedmiotem zamówienia jest przygotowanie, dostarczanie posiłków dla dzieci szkolnych i przedszkolnych w Gminie Wodzierady w ramach prowadzonego dożywiania dla następujących placówek:</w:t>
      </w:r>
      <w:r w:rsidR="00D763D3" w:rsidRPr="007A4840">
        <w:rPr>
          <w:rFonts w:ascii="Century Gothic" w:hAnsi="Century Gothic" w:cs="Times New Roman"/>
          <w:sz w:val="22"/>
        </w:rPr>
        <w:t xml:space="preserve"> </w:t>
      </w:r>
    </w:p>
    <w:p w14:paraId="57AE9778" w14:textId="33EA0DBB" w:rsidR="00D763D3" w:rsidRPr="007A4840" w:rsidRDefault="00D763D3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- Zesp</w:t>
      </w:r>
      <w:r w:rsidR="00E26654" w:rsidRPr="007A4840">
        <w:rPr>
          <w:rFonts w:ascii="Century Gothic" w:hAnsi="Century Gothic" w:cs="Times New Roman"/>
          <w:sz w:val="22"/>
        </w:rPr>
        <w:t>ołu</w:t>
      </w:r>
      <w:r w:rsidRPr="007A4840">
        <w:rPr>
          <w:rFonts w:ascii="Century Gothic" w:hAnsi="Century Gothic" w:cs="Times New Roman"/>
          <w:sz w:val="22"/>
        </w:rPr>
        <w:t xml:space="preserve"> Szk</w:t>
      </w:r>
      <w:r w:rsidR="00CC3DEF" w:rsidRPr="007A4840">
        <w:rPr>
          <w:rFonts w:ascii="Century Gothic" w:hAnsi="Century Gothic" w:cs="Times New Roman"/>
          <w:sz w:val="22"/>
        </w:rPr>
        <w:t>olno-</w:t>
      </w:r>
      <w:r w:rsidRPr="007A4840">
        <w:rPr>
          <w:rFonts w:ascii="Century Gothic" w:hAnsi="Century Gothic" w:cs="Times New Roman"/>
          <w:sz w:val="22"/>
        </w:rPr>
        <w:t>Przedszkoln</w:t>
      </w:r>
      <w:r w:rsidR="00E26654" w:rsidRPr="007A4840">
        <w:rPr>
          <w:rFonts w:ascii="Century Gothic" w:hAnsi="Century Gothic" w:cs="Times New Roman"/>
          <w:sz w:val="22"/>
        </w:rPr>
        <w:t>ego</w:t>
      </w:r>
      <w:r w:rsidRPr="007A4840">
        <w:rPr>
          <w:rFonts w:ascii="Century Gothic" w:hAnsi="Century Gothic" w:cs="Times New Roman"/>
          <w:sz w:val="22"/>
        </w:rPr>
        <w:t xml:space="preserve"> w Zalesiu z siedzibą Marianów 12a</w:t>
      </w:r>
      <w:r w:rsidR="004903BF">
        <w:rPr>
          <w:rFonts w:ascii="Century Gothic" w:hAnsi="Century Gothic" w:cs="Times New Roman"/>
          <w:sz w:val="22"/>
        </w:rPr>
        <w:t>, 98-105 Wodzierady</w:t>
      </w:r>
      <w:r w:rsidR="00CC3DEF" w:rsidRPr="007A4840">
        <w:rPr>
          <w:rFonts w:ascii="Century Gothic" w:hAnsi="Century Gothic" w:cs="Times New Roman"/>
          <w:sz w:val="22"/>
        </w:rPr>
        <w:t>;</w:t>
      </w:r>
      <w:r w:rsidRPr="007A4840">
        <w:rPr>
          <w:rFonts w:ascii="Century Gothic" w:hAnsi="Century Gothic" w:cs="Times New Roman"/>
          <w:sz w:val="22"/>
        </w:rPr>
        <w:t xml:space="preserve"> </w:t>
      </w:r>
    </w:p>
    <w:p w14:paraId="5FF5B71A" w14:textId="192BE534" w:rsidR="00D763D3" w:rsidRPr="007A4840" w:rsidRDefault="00D763D3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- Zesp</w:t>
      </w:r>
      <w:r w:rsidR="00E26654" w:rsidRPr="007A4840">
        <w:rPr>
          <w:rFonts w:ascii="Century Gothic" w:hAnsi="Century Gothic" w:cs="Times New Roman"/>
          <w:sz w:val="22"/>
        </w:rPr>
        <w:t>ołu</w:t>
      </w:r>
      <w:r w:rsidRPr="007A4840">
        <w:rPr>
          <w:rFonts w:ascii="Century Gothic" w:hAnsi="Century Gothic" w:cs="Times New Roman"/>
          <w:sz w:val="22"/>
        </w:rPr>
        <w:t xml:space="preserve"> Szkół Kwiatkowicach ul. Szkolna 17 w Kwiatkowicach</w:t>
      </w:r>
      <w:r w:rsidR="004903BF">
        <w:rPr>
          <w:rFonts w:ascii="Century Gothic" w:hAnsi="Century Gothic" w:cs="Times New Roman"/>
          <w:sz w:val="22"/>
        </w:rPr>
        <w:t>, 98-105 Wodzierady</w:t>
      </w:r>
      <w:r w:rsidR="00CC3DEF" w:rsidRPr="007A4840">
        <w:rPr>
          <w:rFonts w:ascii="Century Gothic" w:hAnsi="Century Gothic" w:cs="Times New Roman"/>
          <w:sz w:val="22"/>
        </w:rPr>
        <w:t>.</w:t>
      </w:r>
    </w:p>
    <w:p w14:paraId="707E387C" w14:textId="77777777" w:rsidR="008A0CCA" w:rsidRPr="001C4B90" w:rsidRDefault="00175B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Usługa przygotowywania posiłków będzie dotyczyć: </w:t>
      </w:r>
    </w:p>
    <w:p w14:paraId="3549D74C" w14:textId="77777777" w:rsidR="00D763D3" w:rsidRPr="001C4B90" w:rsidRDefault="00D763D3" w:rsidP="007A4840">
      <w:pPr>
        <w:spacing w:before="0" w:after="0" w:line="360" w:lineRule="auto"/>
        <w:ind w:left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- jeden posiłek obejmuje obiad - drugie danie,  </w:t>
      </w:r>
    </w:p>
    <w:p w14:paraId="6CD547D0" w14:textId="77777777" w:rsidR="00D763D3" w:rsidRPr="001C4B90" w:rsidRDefault="000F17A4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     </w:t>
      </w:r>
      <w:r w:rsidR="00D763D3" w:rsidRPr="001C4B90">
        <w:rPr>
          <w:rFonts w:ascii="Century Gothic" w:hAnsi="Century Gothic" w:cs="Times New Roman"/>
          <w:sz w:val="22"/>
        </w:rPr>
        <w:t xml:space="preserve">- jeden posiłek obejmuje obiad dwudaniowy,  </w:t>
      </w:r>
    </w:p>
    <w:p w14:paraId="4D30E229" w14:textId="77777777" w:rsidR="00D763D3" w:rsidRPr="001C4B90" w:rsidRDefault="00D763D3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ab/>
        <w:t xml:space="preserve">- dwa posiłki obejmujące śniadanie i obiad dwudaniowy, </w:t>
      </w:r>
    </w:p>
    <w:p w14:paraId="67611270" w14:textId="77777777" w:rsidR="00D763D3" w:rsidRPr="007A4840" w:rsidRDefault="00D763D3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ab/>
        <w:t>- trzy posiłki obejmujące śniadanie, obiad dwudaniowy i podwieczorek;</w:t>
      </w:r>
    </w:p>
    <w:p w14:paraId="120D40D6" w14:textId="77777777" w:rsidR="00D763D3" w:rsidRPr="007A4840" w:rsidRDefault="007A48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  <w:r>
        <w:rPr>
          <w:rFonts w:ascii="Century Gothic" w:hAnsi="Century Gothic" w:cs="Times New Roman"/>
          <w:color w:val="auto"/>
          <w:sz w:val="22"/>
        </w:rPr>
        <w:t>Szacunkowa liczba dzieci:</w:t>
      </w:r>
    </w:p>
    <w:p w14:paraId="217D05AB" w14:textId="77777777" w:rsidR="00F31EF1" w:rsidRPr="007A4840" w:rsidRDefault="00F31EF1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 xml:space="preserve">- w wieku przedszkolnym – </w:t>
      </w:r>
      <w:r w:rsidRPr="007A4840">
        <w:rPr>
          <w:rFonts w:ascii="Century Gothic" w:hAnsi="Century Gothic" w:cs="Times New Roman"/>
          <w:bCs/>
          <w:color w:val="auto"/>
          <w:sz w:val="22"/>
        </w:rPr>
        <w:t>146</w:t>
      </w:r>
    </w:p>
    <w:p w14:paraId="544F463D" w14:textId="22ECB777" w:rsidR="00F31EF1" w:rsidRDefault="00F31EF1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 xml:space="preserve">- w wieku szkolnym </w:t>
      </w:r>
      <w:r w:rsidR="007A4840">
        <w:rPr>
          <w:rFonts w:ascii="Century Gothic" w:hAnsi="Century Gothic" w:cs="Times New Roman"/>
          <w:color w:val="auto"/>
          <w:sz w:val="22"/>
        </w:rPr>
        <w:t>–</w:t>
      </w:r>
      <w:r w:rsidRPr="007A4840">
        <w:rPr>
          <w:rFonts w:ascii="Century Gothic" w:hAnsi="Century Gothic" w:cs="Times New Roman"/>
          <w:color w:val="auto"/>
          <w:sz w:val="22"/>
        </w:rPr>
        <w:t xml:space="preserve"> </w:t>
      </w:r>
      <w:r w:rsidR="007A4840">
        <w:rPr>
          <w:rFonts w:ascii="Century Gothic" w:hAnsi="Century Gothic" w:cs="Times New Roman"/>
          <w:bCs/>
          <w:color w:val="auto"/>
          <w:sz w:val="22"/>
        </w:rPr>
        <w:t>100</w:t>
      </w:r>
    </w:p>
    <w:p w14:paraId="6E470534" w14:textId="77777777" w:rsidR="001C4B90" w:rsidRPr="007A4840" w:rsidRDefault="001C4B90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</w:p>
    <w:p w14:paraId="00467931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bCs/>
          <w:color w:val="auto"/>
          <w:sz w:val="22"/>
        </w:rPr>
        <w:t>§2</w:t>
      </w:r>
    </w:p>
    <w:p w14:paraId="2AA3F6EA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bCs/>
          <w:color w:val="auto"/>
          <w:sz w:val="22"/>
        </w:rPr>
        <w:t>Zakres umowy</w:t>
      </w:r>
    </w:p>
    <w:p w14:paraId="6F4425A1" w14:textId="7A66D4A9" w:rsidR="00A70DE9" w:rsidRPr="007A4840" w:rsidRDefault="00175B40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>Przygotowanie posiłków musi być zgodne z uwzględnieniem norm określonych w ustawie o bezpieczeństwie żywności i ż</w:t>
      </w:r>
      <w:r w:rsidR="008C5E25">
        <w:rPr>
          <w:rFonts w:ascii="Century Gothic" w:hAnsi="Century Gothic" w:cs="Times New Roman"/>
          <w:color w:val="auto"/>
          <w:sz w:val="22"/>
        </w:rPr>
        <w:t>ywienia z dnia 25 sierpnia 2006</w:t>
      </w:r>
      <w:r w:rsidRPr="007A4840">
        <w:rPr>
          <w:rFonts w:ascii="Century Gothic" w:hAnsi="Century Gothic" w:cs="Times New Roman"/>
          <w:color w:val="auto"/>
          <w:sz w:val="22"/>
        </w:rPr>
        <w:t xml:space="preserve">r. (tj. Dz. U z 2020 r. poz. 284, 285), zalecanymi normami żywieniowymi dla grup wiekowych dzieci przedszkolnych i szkolnych (wiek </w:t>
      </w:r>
      <w:r w:rsidR="006048C0" w:rsidRPr="007A4840">
        <w:rPr>
          <w:rFonts w:ascii="Century Gothic" w:hAnsi="Century Gothic" w:cs="Times New Roman"/>
          <w:color w:val="auto"/>
          <w:sz w:val="22"/>
        </w:rPr>
        <w:t>2,5</w:t>
      </w:r>
      <w:r w:rsidRPr="007A4840">
        <w:rPr>
          <w:rFonts w:ascii="Century Gothic" w:hAnsi="Century Gothic" w:cs="Times New Roman"/>
          <w:color w:val="auto"/>
          <w:sz w:val="22"/>
        </w:rPr>
        <w:t>-1</w:t>
      </w:r>
      <w:r w:rsidR="006048C0" w:rsidRPr="007A4840">
        <w:rPr>
          <w:rFonts w:ascii="Century Gothic" w:hAnsi="Century Gothic" w:cs="Times New Roman"/>
          <w:color w:val="auto"/>
          <w:sz w:val="22"/>
        </w:rPr>
        <w:t>5</w:t>
      </w:r>
      <w:r w:rsidRPr="007A4840">
        <w:rPr>
          <w:rFonts w:ascii="Century Gothic" w:hAnsi="Century Gothic" w:cs="Times New Roman"/>
          <w:color w:val="auto"/>
          <w:sz w:val="22"/>
        </w:rPr>
        <w:t xml:space="preserve"> lat) i spełniać normy określone przez Instytut żywności i żywienia dla Dzieci i Młodzieży oraz Rozporządzenie Ministra Z</w:t>
      </w:r>
      <w:r w:rsidR="008C5E25">
        <w:rPr>
          <w:rFonts w:ascii="Century Gothic" w:hAnsi="Century Gothic" w:cs="Times New Roman"/>
          <w:color w:val="auto"/>
          <w:sz w:val="22"/>
        </w:rPr>
        <w:t xml:space="preserve">drowia z dnia 26 lipca 2016 r. </w:t>
      </w:r>
      <w:r w:rsidRPr="007A4840">
        <w:rPr>
          <w:rFonts w:ascii="Century Gothic" w:hAnsi="Century Gothic" w:cs="Times New Roman"/>
          <w:color w:val="auto"/>
          <w:sz w:val="22"/>
        </w:rPr>
        <w:t>(Dz. U. z 2016 r. poz. 1154) w sprawie grup środków spożywczych przeznaczonych do sprzedaży dzieciom i młodzieży w jednostkach systemu oświaty oraz wymagań, jakie muszą spełniać środki spożywcze stosowane w ramach żywienia</w:t>
      </w:r>
      <w:r w:rsidR="001C4B90">
        <w:rPr>
          <w:rFonts w:ascii="Century Gothic" w:hAnsi="Century Gothic" w:cs="Times New Roman"/>
          <w:color w:val="auto"/>
          <w:sz w:val="22"/>
        </w:rPr>
        <w:t xml:space="preserve"> zbiorowego dzieci i młodzieży </w:t>
      </w:r>
      <w:r w:rsidRPr="007A4840">
        <w:rPr>
          <w:rFonts w:ascii="Century Gothic" w:hAnsi="Century Gothic" w:cs="Times New Roman"/>
          <w:color w:val="auto"/>
          <w:sz w:val="22"/>
        </w:rPr>
        <w:t>w tych jednostkach. Posiłki muszą być przygotowywane przy bezwzględnym przestrzeganiu zaleceń Głównego Inspektora Sanitarnego</w:t>
      </w:r>
      <w:r w:rsidR="00A43E18">
        <w:rPr>
          <w:rFonts w:ascii="Century Gothic" w:hAnsi="Century Gothic" w:cs="Times New Roman"/>
          <w:color w:val="auto"/>
          <w:sz w:val="22"/>
        </w:rPr>
        <w:t>.</w:t>
      </w:r>
    </w:p>
    <w:p w14:paraId="246489AD" w14:textId="77777777" w:rsidR="006D0CE5" w:rsidRPr="007A4840" w:rsidRDefault="00A70DE9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Zamawiający zastrzega sobie prawo do zmiany ilości uczniów korzystających z </w:t>
      </w:r>
      <w:r w:rsidRPr="008C5E25">
        <w:rPr>
          <w:rFonts w:ascii="Century Gothic" w:hAnsi="Century Gothic" w:cs="Times New Roman"/>
          <w:color w:val="auto"/>
          <w:sz w:val="22"/>
        </w:rPr>
        <w:t xml:space="preserve">posiłków w trakcie realizacji zamówienia. Liczba dzieci i ilość posiłków podane w </w:t>
      </w:r>
      <w:r w:rsidRPr="008C5E25">
        <w:rPr>
          <w:rFonts w:ascii="Century Gothic" w:hAnsi="Century Gothic" w:cs="Times New Roman"/>
          <w:color w:val="auto"/>
          <w:sz w:val="22"/>
        </w:rPr>
        <w:lastRenderedPageBreak/>
        <w:t xml:space="preserve">załączniku nr 1 i załączniku nr </w:t>
      </w:r>
      <w:r w:rsidR="006048C0" w:rsidRPr="008C5E25">
        <w:rPr>
          <w:rFonts w:ascii="Century Gothic" w:hAnsi="Century Gothic" w:cs="Times New Roman"/>
          <w:color w:val="auto"/>
          <w:sz w:val="22"/>
        </w:rPr>
        <w:t>4</w:t>
      </w:r>
      <w:r w:rsidRPr="008C5E25">
        <w:rPr>
          <w:rFonts w:ascii="Century Gothic" w:hAnsi="Century Gothic" w:cs="Times New Roman"/>
          <w:color w:val="auto"/>
          <w:sz w:val="22"/>
        </w:rPr>
        <w:t xml:space="preserve"> są liczbami szacunkowymi i jako takie nie mogą </w:t>
      </w:r>
      <w:r w:rsidRPr="007A4840">
        <w:rPr>
          <w:rFonts w:ascii="Century Gothic" w:hAnsi="Century Gothic" w:cs="Times New Roman"/>
          <w:sz w:val="22"/>
        </w:rPr>
        <w:t>stanowić podstawy do wnoszenia przez Wykonawcę jakichkolwiek roszczeń co do ilości faktycznie zamówionych przez Zamawiającego w toku realizacji umowy w sprawie niniejszego zamówienia publicznego.</w:t>
      </w:r>
      <w:r w:rsidR="00F74165" w:rsidRPr="007A4840">
        <w:rPr>
          <w:rFonts w:ascii="Century Gothic" w:hAnsi="Century Gothic" w:cs="Times New Roman"/>
          <w:sz w:val="22"/>
        </w:rPr>
        <w:t xml:space="preserve"> </w:t>
      </w:r>
    </w:p>
    <w:p w14:paraId="400272D0" w14:textId="77777777" w:rsidR="006D0CE5" w:rsidRPr="007A4840" w:rsidRDefault="00A70DE9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Dzienna ilość posiłków będzie się zmieniać w zależności od frekwencji dzieci w danym dniu w przedszkolu i szkole. Zastrzega się możliwość zwiększenia lub zmniejszenia ilości dostarczanych posiłków danego dnia według potrzeb Zamawiającego (szkoły). </w:t>
      </w:r>
      <w:r w:rsidR="006D0CE5" w:rsidRPr="007A4840">
        <w:rPr>
          <w:rFonts w:ascii="Century Gothic" w:hAnsi="Century Gothic" w:cs="Times New Roman"/>
          <w:sz w:val="22"/>
        </w:rPr>
        <w:t>O liczbie danego rodzaju posiłku w danym dniu Wykonawca będzie informowany na bieżąco telefonicznie do godziny 7.</w:t>
      </w:r>
      <w:r w:rsidR="006048C0" w:rsidRPr="007A4840">
        <w:rPr>
          <w:rFonts w:ascii="Century Gothic" w:hAnsi="Century Gothic" w:cs="Times New Roman"/>
          <w:sz w:val="22"/>
        </w:rPr>
        <w:t>30</w:t>
      </w:r>
      <w:r w:rsidR="006D0CE5" w:rsidRPr="007A4840">
        <w:rPr>
          <w:rFonts w:ascii="Century Gothic" w:hAnsi="Century Gothic" w:cs="Times New Roman"/>
          <w:sz w:val="22"/>
        </w:rPr>
        <w:t xml:space="preserve"> w dniu dostawy.  W oparciu o uzyskane informacje Wykonawca dostarczać będzie określoną liczbę posiłków.</w:t>
      </w:r>
    </w:p>
    <w:p w14:paraId="38FB5B8C" w14:textId="77777777" w:rsidR="00F74165" w:rsidRPr="007A4840" w:rsidRDefault="00F74165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Posiłki dostarczane będą codziennie we wszystkie dni nauki szkolnej oraz dni uczęszczania dzieci do przedszkola (ferie zimowe + wakacje):</w:t>
      </w:r>
    </w:p>
    <w:p w14:paraId="1DF3D65D" w14:textId="77777777" w:rsidR="00F74165" w:rsidRPr="007A4840" w:rsidRDefault="00F74165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    - śniadania w godz. 7.30 do 8.30,</w:t>
      </w:r>
    </w:p>
    <w:p w14:paraId="2E7372B8" w14:textId="77777777" w:rsidR="00F74165" w:rsidRPr="007A4840" w:rsidRDefault="00F74165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    - obiad i podwieczorek </w:t>
      </w:r>
      <w:r w:rsidR="00165400" w:rsidRPr="007A4840">
        <w:rPr>
          <w:rFonts w:ascii="Century Gothic" w:eastAsia="CIDFont+F1" w:hAnsi="Century Gothic" w:cs="Times New Roman"/>
          <w:sz w:val="22"/>
        </w:rPr>
        <w:t xml:space="preserve">w godz. </w:t>
      </w:r>
      <w:r w:rsidRPr="007A4840">
        <w:rPr>
          <w:rFonts w:ascii="Century Gothic" w:eastAsia="CIDFont+F1" w:hAnsi="Century Gothic" w:cs="Times New Roman"/>
          <w:sz w:val="22"/>
        </w:rPr>
        <w:t xml:space="preserve">10.30 do 11.00; </w:t>
      </w:r>
    </w:p>
    <w:p w14:paraId="1E04DAE2" w14:textId="77777777" w:rsidR="00F74165" w:rsidRPr="007A4840" w:rsidRDefault="00F74165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    Zamawiający zastrzega sobie prawo zmiany przedziałów czasowych dostawy posiłków w trakcie trwania umowy.</w:t>
      </w:r>
    </w:p>
    <w:p w14:paraId="3B4DC201" w14:textId="77777777" w:rsidR="00F74165" w:rsidRPr="007A4840" w:rsidRDefault="00F74165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Posiłki będą przygotowane i dowożone:</w:t>
      </w:r>
    </w:p>
    <w:p w14:paraId="31187928" w14:textId="77777777" w:rsidR="00F74165" w:rsidRPr="008C5E25" w:rsidRDefault="00442BBA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 xml:space="preserve">     </w:t>
      </w:r>
      <w:r w:rsidR="00F74165" w:rsidRPr="008C5E25">
        <w:rPr>
          <w:rFonts w:ascii="Century Gothic" w:hAnsi="Century Gothic" w:cs="Times New Roman"/>
          <w:sz w:val="22"/>
        </w:rPr>
        <w:t xml:space="preserve">- do przedszkoli w terminie </w:t>
      </w:r>
      <w:r w:rsidR="008C5E25" w:rsidRPr="008C5E25">
        <w:rPr>
          <w:rFonts w:ascii="Century Gothic" w:hAnsi="Century Gothic" w:cs="Times New Roman"/>
          <w:bCs/>
          <w:sz w:val="22"/>
        </w:rPr>
        <w:t>od 01.09.2023</w:t>
      </w:r>
      <w:r w:rsidR="00F74165" w:rsidRPr="008C5E25">
        <w:rPr>
          <w:rFonts w:ascii="Century Gothic" w:hAnsi="Century Gothic" w:cs="Times New Roman"/>
          <w:bCs/>
          <w:sz w:val="22"/>
        </w:rPr>
        <w:t>r. – 30.08.2024r.</w:t>
      </w:r>
      <w:r w:rsidR="00F74165" w:rsidRPr="008C5E25">
        <w:rPr>
          <w:rFonts w:ascii="Century Gothic" w:hAnsi="Century Gothic" w:cs="Times New Roman"/>
          <w:sz w:val="22"/>
        </w:rPr>
        <w:t xml:space="preserve"> </w:t>
      </w:r>
      <w:bookmarkStart w:id="0" w:name="_Hlk140222302"/>
      <w:r w:rsidR="008C5E25" w:rsidRPr="008C5E25">
        <w:rPr>
          <w:rFonts w:ascii="Century Gothic" w:hAnsi="Century Gothic" w:cs="Times New Roman"/>
          <w:sz w:val="22"/>
        </w:rPr>
        <w:t xml:space="preserve">z </w:t>
      </w:r>
      <w:r w:rsidR="00F74165" w:rsidRPr="008C5E25">
        <w:rPr>
          <w:rFonts w:ascii="Century Gothic" w:hAnsi="Century Gothic" w:cs="Times New Roman"/>
          <w:sz w:val="22"/>
        </w:rPr>
        <w:t xml:space="preserve">wyłączeniem okresu przerw świątecznych oraz dni ustawowo lub dodatkowo wolnych od nauki </w:t>
      </w:r>
      <w:bookmarkEnd w:id="0"/>
    </w:p>
    <w:p w14:paraId="12ECB060" w14:textId="21D98EF8" w:rsidR="00F74165" w:rsidRPr="007A4840" w:rsidRDefault="00442BBA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 xml:space="preserve">     </w:t>
      </w:r>
      <w:r w:rsidR="00F74165" w:rsidRPr="008C5E25">
        <w:rPr>
          <w:rFonts w:ascii="Century Gothic" w:hAnsi="Century Gothic" w:cs="Times New Roman"/>
          <w:sz w:val="22"/>
        </w:rPr>
        <w:t>- do szkół pods</w:t>
      </w:r>
      <w:r w:rsidR="001C4B90">
        <w:rPr>
          <w:rFonts w:ascii="Century Gothic" w:hAnsi="Century Gothic" w:cs="Times New Roman"/>
          <w:sz w:val="22"/>
        </w:rPr>
        <w:t>tawowych w</w:t>
      </w:r>
      <w:r w:rsidR="00F74165" w:rsidRPr="008C5E25">
        <w:rPr>
          <w:rFonts w:ascii="Century Gothic" w:hAnsi="Century Gothic" w:cs="Times New Roman"/>
          <w:sz w:val="22"/>
        </w:rPr>
        <w:t xml:space="preserve"> terminie </w:t>
      </w:r>
      <w:r w:rsidR="00F74165" w:rsidRPr="008C5E25">
        <w:rPr>
          <w:rFonts w:ascii="Century Gothic" w:hAnsi="Century Gothic" w:cs="Times New Roman"/>
          <w:bCs/>
          <w:sz w:val="22"/>
        </w:rPr>
        <w:t>od 11.09.2023 – 20.06.2024r.</w:t>
      </w:r>
      <w:r w:rsidR="00F74165" w:rsidRPr="008C5E25">
        <w:rPr>
          <w:rFonts w:ascii="Century Gothic" w:hAnsi="Century Gothic" w:cs="Times New Roman"/>
          <w:sz w:val="22"/>
        </w:rPr>
        <w:t xml:space="preserve"> z wyłączeniem</w:t>
      </w:r>
      <w:r w:rsidR="00F74165" w:rsidRPr="007A4840">
        <w:rPr>
          <w:rFonts w:ascii="Century Gothic" w:hAnsi="Century Gothic" w:cs="Times New Roman"/>
          <w:sz w:val="22"/>
        </w:rPr>
        <w:t xml:space="preserve"> okresu przerw świątecznych, ferii szkolnych, wakacji oraz dni ustawowo lub dodatkowo wolnych od nauki. </w:t>
      </w:r>
    </w:p>
    <w:p w14:paraId="1D37193C" w14:textId="77777777" w:rsidR="00F74165" w:rsidRPr="007A4840" w:rsidRDefault="00B72DBC" w:rsidP="007A4840">
      <w:pPr>
        <w:pStyle w:val="Akapitzlist"/>
        <w:spacing w:before="0" w:after="0" w:line="360" w:lineRule="auto"/>
        <w:ind w:left="284" w:hanging="284"/>
        <w:jc w:val="left"/>
        <w:rPr>
          <w:rStyle w:val="markedcontent"/>
          <w:rFonts w:ascii="Century Gothic" w:hAnsi="Century Gothic" w:cs="Times New Roman"/>
          <w:sz w:val="22"/>
        </w:rPr>
      </w:pPr>
      <w:r w:rsidRPr="007A4840">
        <w:rPr>
          <w:rStyle w:val="markedcontent"/>
          <w:rFonts w:ascii="Century Gothic" w:hAnsi="Century Gothic" w:cs="Times New Roman"/>
          <w:sz w:val="22"/>
        </w:rPr>
        <w:t xml:space="preserve">     </w:t>
      </w:r>
      <w:r w:rsidR="00F74165" w:rsidRPr="007A4840">
        <w:rPr>
          <w:rStyle w:val="markedcontent"/>
          <w:rFonts w:ascii="Century Gothic" w:hAnsi="Century Gothic" w:cs="Times New Roman"/>
          <w:sz w:val="22"/>
        </w:rPr>
        <w:t xml:space="preserve">Podanie terminu realizacji zamówienia poprzez odniesienie do daty, jest uzasadnione czasem trwania roku szkolnego, w którym ma być świadczona usługa. </w:t>
      </w:r>
    </w:p>
    <w:p w14:paraId="65CFDBC6" w14:textId="1987BCC9" w:rsidR="00B72DBC" w:rsidRPr="007A4840" w:rsidRDefault="00B72DBC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Zamawiający jest uprawniony do konsultowania składu posiłków i godzin dostaw z Wykonawcą.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="001C4B90" w:rsidRPr="007A4840">
        <w:rPr>
          <w:rFonts w:ascii="Century Gothic" w:hAnsi="Century Gothic" w:cs="Times New Roman"/>
          <w:color w:val="auto"/>
          <w:w w:val="105"/>
          <w:sz w:val="22"/>
        </w:rPr>
        <w:t>Zamawiający może wprowadzić zmiany godzin wydawania posiłków</w:t>
      </w:r>
      <w:r w:rsidR="001C4B90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722F37FB" w14:textId="77777777" w:rsidR="00B72DBC" w:rsidRPr="007A4840" w:rsidRDefault="00B72DBC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Posiłek musi obejmować; śniadania, obiad (zupa, drugie danie) i podwieczorek oraz ciepłe i zimne napoje. </w:t>
      </w:r>
    </w:p>
    <w:p w14:paraId="18839E75" w14:textId="77777777" w:rsidR="00175B40" w:rsidRPr="007A4840" w:rsidRDefault="00175B40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W przypadku dostarczenia przez Wykonawcę posiłku nie spełniającego warunków umowy np. posiłku niepełnowartościowego </w:t>
      </w:r>
      <w:r w:rsidR="00165400" w:rsidRPr="007A4840">
        <w:rPr>
          <w:rFonts w:ascii="Century Gothic" w:hAnsi="Century Gothic" w:cs="Times New Roman"/>
          <w:color w:val="auto"/>
          <w:w w:val="105"/>
          <w:sz w:val="22"/>
        </w:rPr>
        <w:t xml:space="preserve">itp. 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Wykonawca 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lastRenderedPageBreak/>
        <w:t>zobowiązany jest do dostarczenia nowego posiłku zgodnego z warunkami umowy i wydania go.</w:t>
      </w:r>
    </w:p>
    <w:p w14:paraId="41CCCAC0" w14:textId="77777777" w:rsidR="0049216D" w:rsidRPr="007A4840" w:rsidRDefault="0049216D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Wykonawca zobowiązany jest opracowywać miesięczny jadłospis (wzór formularza „Ja</w:t>
      </w:r>
      <w:r w:rsidR="008C5E25">
        <w:rPr>
          <w:rFonts w:ascii="Century Gothic" w:eastAsia="CIDFont+F1" w:hAnsi="Century Gothic" w:cs="Times New Roman"/>
          <w:sz w:val="22"/>
        </w:rPr>
        <w:t>dłospis” stanowi Załącznik nr 12</w:t>
      </w:r>
      <w:r w:rsidRPr="007A4840">
        <w:rPr>
          <w:rFonts w:ascii="Century Gothic" w:eastAsia="CIDFont+F1" w:hAnsi="Century Gothic" w:cs="Times New Roman"/>
          <w:sz w:val="22"/>
        </w:rPr>
        <w:t xml:space="preserve"> do SWZ). Jadłospis powinien uwzględniać produkty z każdej grupy, być urozmaicony, zbilansowany, różnorodny, smaczny i dostosowany do pory roku i świąt. Jadłospis winien być przygotowany przez dietetyka lub technologa żywienia. </w:t>
      </w:r>
    </w:p>
    <w:p w14:paraId="688AEDF5" w14:textId="0193E534" w:rsidR="0049216D" w:rsidRPr="001C4B90" w:rsidRDefault="0049216D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Jadłospis będzie sporządzany przez Wykonawcę i przesyłany na adres e-mail: ZS Kwiatkowice tj. </w:t>
      </w:r>
      <w:hyperlink r:id="rId8" w:history="1">
        <w:r w:rsidRPr="007A4840">
          <w:rPr>
            <w:rStyle w:val="Hipercze"/>
            <w:rFonts w:ascii="Century Gothic" w:eastAsia="CIDFont+F1" w:hAnsi="Century Gothic" w:cs="Times New Roman"/>
            <w:color w:val="auto"/>
            <w:sz w:val="22"/>
          </w:rPr>
          <w:t>zskwiatkowice@wodzierady.pl</w:t>
        </w:r>
      </w:hyperlink>
      <w:r w:rsidRPr="007A4840">
        <w:rPr>
          <w:rFonts w:ascii="Century Gothic" w:eastAsia="CIDFont+F1" w:hAnsi="Century Gothic" w:cs="Times New Roman"/>
          <w:sz w:val="22"/>
        </w:rPr>
        <w:t xml:space="preserve"> oraz ZSP Zalesie tj. </w:t>
      </w:r>
      <w:hyperlink r:id="rId9" w:history="1">
        <w:r w:rsidRPr="007A4840">
          <w:rPr>
            <w:rStyle w:val="Hipercze"/>
            <w:rFonts w:ascii="Century Gothic" w:eastAsia="CIDFont+F1" w:hAnsi="Century Gothic" w:cs="Times New Roman"/>
            <w:color w:val="auto"/>
            <w:sz w:val="22"/>
          </w:rPr>
          <w:t>spzalesie@wp.pl</w:t>
        </w:r>
      </w:hyperlink>
      <w:r w:rsidRPr="007A4840">
        <w:rPr>
          <w:rFonts w:ascii="Century Gothic" w:eastAsia="CIDFont+F1" w:hAnsi="Century Gothic" w:cs="Times New Roman"/>
          <w:sz w:val="22"/>
        </w:rPr>
        <w:t xml:space="preserve">  do 23 - go dnia danego miesiąca na następny miesiąc w celu akceptacji przez upoważnionego przez Dyrektora szkoły pracownika, który będzie e-mailowo informował o zaakceptowaniu bądź zakwestionowaniu proponowanego jadłospisu. Następnie zaakceptowany jadłospis powinien być wywieszony w każdej placówce. Jadłospis należy wykonać w taki sposób, aby jednoznacznie można było odczytać nazwy produktów, gramaturę, alergeny będące w składzie posiłków, dni w jakich dany produkt będzie wydawany. W jadłospisie należy uwzględnić stosowane diety przez dzieci.</w:t>
      </w:r>
    </w:p>
    <w:p w14:paraId="34D7B169" w14:textId="2BF32ED7" w:rsidR="0049216D" w:rsidRPr="001C4B90" w:rsidRDefault="0049216D" w:rsidP="001C4B9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1C4B90">
        <w:rPr>
          <w:rFonts w:ascii="Century Gothic" w:eastAsia="CIDFont+F1" w:hAnsi="Century Gothic" w:cs="Times New Roman"/>
          <w:sz w:val="22"/>
        </w:rPr>
        <w:t>Dzienny jadłospis obejmuje:</w:t>
      </w:r>
    </w:p>
    <w:p w14:paraId="51BDE814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  <w:u w:val="single"/>
        </w:rPr>
      </w:pPr>
      <w:r w:rsidRPr="007A4840">
        <w:rPr>
          <w:rFonts w:ascii="Century Gothic" w:eastAsia="CIDFont+F1" w:hAnsi="Century Gothic" w:cs="Times New Roman"/>
          <w:sz w:val="22"/>
          <w:u w:val="single"/>
        </w:rPr>
        <w:t xml:space="preserve">PIERWSZY POSIŁEK </w:t>
      </w:r>
    </w:p>
    <w:p w14:paraId="7D7D266C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śniadanie:</w:t>
      </w:r>
      <w:r w:rsidRPr="007A4840">
        <w:rPr>
          <w:rFonts w:ascii="Century Gothic" w:eastAsia="CIDFont+F1" w:hAnsi="Century Gothic" w:cs="Times New Roman"/>
          <w:sz w:val="22"/>
        </w:rPr>
        <w:t xml:space="preserve"> różnorodne zupy mleczne(np. płatki kukurydziane, ryżowe, jęczmienne, suchary biszkoptowe, płatki owsiane, kasza manna, kasza kukurydziana, kasza jaglana, zacierka, makarony), do tego kanapki – pieczywo mieszane lub bułka z masłem, z okładem w dwóch wariantach np.: z jajkiem, dżemem, serem białym, żółtym, topionym, wędliną(wysokiej jakości) oraz z warzywami np.: pomidorem, ogórkiem kiszonym lub świeżym, papryką, sałatą, szczypiorkiem lub rzodkiewką; jajecznica; chude kiełbaski lub parówki na gorąco; pasta(np..; jajeczna, z makreli wędzonej, twarogowa); napoje (np.: herbata owocowa, z cytryną, miodem, kakao, mleko; pasta jajeczna lub rybna).</w:t>
      </w:r>
    </w:p>
    <w:p w14:paraId="4537F14C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  <w:u w:val="single"/>
        </w:rPr>
      </w:pPr>
      <w:r w:rsidRPr="007A4840">
        <w:rPr>
          <w:rFonts w:ascii="Century Gothic" w:eastAsia="CIDFont+F1" w:hAnsi="Century Gothic" w:cs="Times New Roman"/>
          <w:sz w:val="22"/>
          <w:u w:val="single"/>
        </w:rPr>
        <w:t xml:space="preserve">DRUGI POSIŁEK </w:t>
      </w:r>
    </w:p>
    <w:p w14:paraId="0E30D863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obiad:</w:t>
      </w:r>
      <w:r w:rsidRPr="007A4840">
        <w:rPr>
          <w:rFonts w:ascii="Century Gothic" w:eastAsia="CIDFont+F1" w:hAnsi="Century Gothic" w:cs="Times New Roman"/>
          <w:sz w:val="22"/>
        </w:rPr>
        <w:t xml:space="preserve"> pożywna zupa (np.: z mięsem, ziemniakami, makaronem, warzywami, kluseczkami, ryżem, kaszą); drugie danie – mięsne ( np. drób, wieprzowina, wołowina, cielęcina), ryby (np. miruna, morszczuk, dorsz). Do mięsa zamiennie mogą być podawane ziemniaki, kasze, ryż, makaron; surówki warzywne; napój, kompot, sok, itp. </w:t>
      </w:r>
    </w:p>
    <w:p w14:paraId="02EA1766" w14:textId="72FA79E4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lastRenderedPageBreak/>
        <w:t>Pod pojęciem pożywnej zupy należy rozumieć zupę na wywarze mięsnym. Zupy powinny być przygotowywane na bazie produktów naturalnych, bez użycia półproduktów. Nie dopuszcza się stosowania zup z komponentów proszkowych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Pr="007A4840">
        <w:rPr>
          <w:rFonts w:ascii="Century Gothic" w:eastAsia="CIDFont+F1" w:hAnsi="Century Gothic" w:cs="Times New Roman"/>
          <w:sz w:val="22"/>
        </w:rPr>
        <w:t xml:space="preserve">(gotowe, paczkowane). </w:t>
      </w:r>
    </w:p>
    <w:p w14:paraId="699057D4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Pod pojęciem drugiego dnia należy rozumieć posiłek mięsny lub rybny z urozmaiconymi surówkami lub gotowanymi jarzynami. Drugie dania mogą stanowić także pierogi, gołąbki,  kopytka, makarony z warzywami, sosami, farszami, krokiety lub naleśniki (np. z twarogiem, serkiem, dżemem), itp.</w:t>
      </w:r>
    </w:p>
    <w:p w14:paraId="61864D90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  <w:u w:val="single"/>
        </w:rPr>
      </w:pPr>
      <w:r w:rsidRPr="007A4840">
        <w:rPr>
          <w:rFonts w:ascii="Century Gothic" w:eastAsia="CIDFont+F1" w:hAnsi="Century Gothic" w:cs="Times New Roman"/>
          <w:sz w:val="22"/>
          <w:u w:val="single"/>
        </w:rPr>
        <w:t xml:space="preserve">TRZECI POSIŁEK </w:t>
      </w:r>
    </w:p>
    <w:p w14:paraId="785A6D38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podwieczorek:</w:t>
      </w:r>
      <w:r w:rsidRPr="007A4840">
        <w:rPr>
          <w:rFonts w:ascii="Century Gothic" w:eastAsia="CIDFont+F1" w:hAnsi="Century Gothic" w:cs="Times New Roman"/>
          <w:sz w:val="22"/>
        </w:rPr>
        <w:t xml:space="preserve"> owoc(w całości), wafelek, baton zbożowy, bułka słodka, serek homogenizowany, jogurt owocowy, kisiel, budyń, galaretki, musy owocowe, ciasteczka, napój (sok, herbatka), babka piaskowa, babeczki, drożdżówka, sałatka owocowa, racuszki, kanapki i itp.</w:t>
      </w:r>
    </w:p>
    <w:p w14:paraId="401CEA5D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b/>
          <w:bCs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 xml:space="preserve">Woda niegazowana dostępna dla dzieci przez cały okres obowiązywania umowy. </w:t>
      </w:r>
    </w:p>
    <w:p w14:paraId="3057D6B7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Zamawiający nie dopuszcza powtarzalności rodzajowo tych samych posiłków w ciągu dwóch tygodni. Wykonawca w ramach świadczonych usług zobowiązany jest do współpracy z dyrektorami szkól ZS Kwiatkowice i ZSP Zalesie. </w:t>
      </w:r>
    </w:p>
    <w:p w14:paraId="34D4F7A8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357" w:hanging="357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Wykonawca zobowiązany będzie do zachowania diet pokarmowych w zależności od indywidualnych potrzeb dzieci</w:t>
      </w:r>
      <w:r w:rsidRPr="007A4840">
        <w:rPr>
          <w:rFonts w:ascii="Century Gothic" w:eastAsia="CIDFont+F1" w:hAnsi="Century Gothic" w:cs="Times New Roman"/>
          <w:sz w:val="22"/>
        </w:rPr>
        <w:t>. W przypadku wystąpienia alergii Wykonawca zostanie o fakcie poinformowany przez Zamawiającego. Wykonawca przygotuje posiłek zamienny dla dziecka nie używając alergenu.</w:t>
      </w:r>
    </w:p>
    <w:p w14:paraId="692DC551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357" w:hanging="357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Wykonawca zobowiązany jest, na żądanie Zamawiającego, dostosować indywidualną dla dzieci specjalną dietę (bezglutenową, ze skazą białkową, z alergią pokarmową, wegetariańską oraz przewlekle chorych(np. cukrzyca). Informacja o diecie dzieci zostanie przekazana Wykonawcy w momencie uzyskania informacji od rodziców, w trakcie roku szkolnego, najpóźniej na 5 dzień przed podaniem posiłku. </w:t>
      </w:r>
    </w:p>
    <w:p w14:paraId="1BF793BD" w14:textId="77777777" w:rsidR="0049216D" w:rsidRPr="007A4840" w:rsidRDefault="00725B27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357" w:hanging="357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Posiłki muszą spełniać następujące warunki ilościowe(minimum):</w:t>
      </w:r>
    </w:p>
    <w:p w14:paraId="03EB6EF0" w14:textId="77777777" w:rsidR="00725B27" w:rsidRPr="007A4840" w:rsidRDefault="00725B27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1) śniadania:</w:t>
      </w:r>
    </w:p>
    <w:p w14:paraId="7A0BA648" w14:textId="77777777" w:rsidR="00725B27" w:rsidRPr="007A4840" w:rsidRDefault="00725B27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- zupa mleczna – 200ml</w:t>
      </w:r>
    </w:p>
    <w:p w14:paraId="2BF701BB" w14:textId="77777777" w:rsidR="00725B27" w:rsidRPr="007A4840" w:rsidRDefault="00725B27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- kanapki lub bułki z dodatkami – 150g</w:t>
      </w:r>
    </w:p>
    <w:p w14:paraId="3E0A3A3A" w14:textId="77777777" w:rsidR="00725B27" w:rsidRPr="007A4840" w:rsidRDefault="00725B27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- herbata – 200ml </w:t>
      </w:r>
    </w:p>
    <w:p w14:paraId="29688E00" w14:textId="77777777" w:rsidR="00725B27" w:rsidRPr="007A4840" w:rsidRDefault="00725B27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2) obiad:</w:t>
      </w:r>
    </w:p>
    <w:p w14:paraId="2B1C620E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- zupa – 300ml </w:t>
      </w:r>
    </w:p>
    <w:p w14:paraId="7AEA7492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lastRenderedPageBreak/>
        <w:t xml:space="preserve"> - drugie danie -  300g(posiłki mięsne-100g, posiłki bez mięsne-mączne – 350g, surówka-80g, ziemniaki-70g, kasza, ryż, makaron -60g)</w:t>
      </w:r>
    </w:p>
    <w:p w14:paraId="0F86FBCE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- kompot/sok – 200ml</w:t>
      </w:r>
    </w:p>
    <w:p w14:paraId="4876BD91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3) podwieczorek:</w:t>
      </w:r>
    </w:p>
    <w:p w14:paraId="0E533234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- gramatura – 100g</w:t>
      </w:r>
    </w:p>
    <w:p w14:paraId="28B9B628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- herbata/sok – 200ml</w:t>
      </w:r>
    </w:p>
    <w:p w14:paraId="778DD805" w14:textId="77777777" w:rsidR="0092701B" w:rsidRPr="007A4840" w:rsidRDefault="0092701B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17. </w:t>
      </w:r>
      <w:r w:rsidRPr="007A4840">
        <w:rPr>
          <w:rFonts w:ascii="Century Gothic" w:eastAsia="CIDFont+F1" w:hAnsi="Century Gothic" w:cs="Times New Roman"/>
          <w:sz w:val="22"/>
        </w:rPr>
        <w:t xml:space="preserve">Składniki poszczególnych posiłków powinny być ułożone w pojemnikach na poszczególne grupy dzieci i poszczególne placówki, w sposób oddzielny umożliwiający ich rozróżnianie(z wyjątkiem posiłków, które wymagają zmieszanie składników zgodnie ze sztuką kulinarną). </w:t>
      </w:r>
    </w:p>
    <w:p w14:paraId="17A54090" w14:textId="77777777" w:rsidR="0092701B" w:rsidRPr="007A4840" w:rsidRDefault="0092701B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18. Przy planowaniu posiłków należy uwzględnić zalecaną wartość energetyczną, wielkość posiłku oraz normy produktów dla dzieci w wieku 2,5 – 6 lat i 7 – 15 lat. Wyklucza się posiłki sporządzane na bazie półproduktów oraz na bazie Fast FOOD lub mrożonki. Produkcja posiłków powinna odbywać się z surowców świeżych, najwyższej jakości, posiadających dokumenty dopuszczające je do spożycia(aktualne terminy ważności), z zachowaniem reżimów dietetycznych i sanitarnych. </w:t>
      </w:r>
    </w:p>
    <w:p w14:paraId="39AA9AD2" w14:textId="77777777" w:rsidR="00D62AB6" w:rsidRPr="007A4840" w:rsidRDefault="0092701B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19. Dyrektorzy szkół zastrzegają sobie prawo do dokonywania badań sprawdzających kaloryczność i wagę posiłku. W przypadku stwierdzenia, że posiłek nie spełnia parametrów określonych w przepisach dobrego żywienia. Zamawiający kosztami badaniami oraz ewentualnych kosztów stwierdzonych nieprawidłowości obciąży Wykonawcę.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61024134" w14:textId="77777777" w:rsidR="00D62AB6" w:rsidRPr="007A4840" w:rsidRDefault="00D62AB6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20. Gorące posiłki dostarczane z zewnątrz należy dostarczać w termosach, zapewniających temperaturę żywności zgodnie z wymogami, tzn. minimalna temperatura zupy winna wynosić 75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Pr="007A4840">
        <w:rPr>
          <w:rFonts w:ascii="Century Gothic" w:eastAsia="CIDFont+F1" w:hAnsi="Century Gothic" w:cs="Times New Roman"/>
          <w:sz w:val="22"/>
        </w:rPr>
        <w:t xml:space="preserve">C (+/- 3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Pr="007A4840">
        <w:rPr>
          <w:rFonts w:ascii="Century Gothic" w:eastAsia="CIDFont+F1" w:hAnsi="Century Gothic" w:cs="Times New Roman"/>
          <w:sz w:val="22"/>
        </w:rPr>
        <w:t xml:space="preserve">C), drugiego dania 65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 xml:space="preserve"> o</w:t>
      </w:r>
      <w:r w:rsidRPr="007A4840">
        <w:rPr>
          <w:rFonts w:ascii="Century Gothic" w:eastAsia="CIDFont+F1" w:hAnsi="Century Gothic" w:cs="Times New Roman"/>
          <w:sz w:val="22"/>
        </w:rPr>
        <w:t xml:space="preserve">C (+/- 3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Pr="007A4840">
        <w:rPr>
          <w:rFonts w:ascii="Century Gothic" w:eastAsia="CIDFont+F1" w:hAnsi="Century Gothic" w:cs="Times New Roman"/>
          <w:sz w:val="22"/>
        </w:rPr>
        <w:t xml:space="preserve">C), płynów 80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Pr="007A4840">
        <w:rPr>
          <w:rFonts w:ascii="Century Gothic" w:eastAsia="CIDFont+F1" w:hAnsi="Century Gothic" w:cs="Times New Roman"/>
          <w:sz w:val="22"/>
        </w:rPr>
        <w:t xml:space="preserve">C, a maksymalna temperatura produktów zimnych (sałatki, pasty, itp.) 15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Pr="007A4840">
        <w:rPr>
          <w:rFonts w:ascii="Century Gothic" w:eastAsia="CIDFont+F1" w:hAnsi="Century Gothic" w:cs="Times New Roman"/>
          <w:sz w:val="22"/>
        </w:rPr>
        <w:t xml:space="preserve">C (+/- 3 </w:t>
      </w:r>
      <w:r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Pr="007A4840">
        <w:rPr>
          <w:rFonts w:ascii="Century Gothic" w:eastAsia="CIDFont+F1" w:hAnsi="Century Gothic" w:cs="Times New Roman"/>
          <w:sz w:val="22"/>
        </w:rPr>
        <w:t xml:space="preserve">C) i gotowych do spożycia po ich dostarczeniu. Termosy oraz pojemniki transportowe winy być utrzymywane w należytej czystości, natomiast mycie oraz dezynfekcja wykonywana w pomieszczeniach Wykonawcy. </w:t>
      </w:r>
    </w:p>
    <w:p w14:paraId="2E8C5CB5" w14:textId="77777777" w:rsidR="00D62AB6" w:rsidRPr="007A4840" w:rsidRDefault="00D62AB6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21. Posiłki maja być dostarczane w pojemnikach zbiorczych przystosowanych do kontaktu z żywnością (posiadające atest) i utrzymujących odpowiednią temperaturę posiłku. </w:t>
      </w:r>
    </w:p>
    <w:p w14:paraId="59CD460C" w14:textId="77777777" w:rsidR="006D0416" w:rsidRPr="007A4840" w:rsidRDefault="00D62AB6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lastRenderedPageBreak/>
        <w:t>22. Zgodnie z wytycznymi Państwowej Inspekcji Sanitarnej, posiłek w formie cateringu musi zostać wydany w czasie 4 godzin od momentu jego sporządzenia (wyprodukowania).</w:t>
      </w:r>
      <w:r w:rsidR="006D0416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33052057" w14:textId="77777777" w:rsidR="00F635A3" w:rsidRPr="007A4840" w:rsidRDefault="006D0416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23. Wykonawca zobowiązany jest do wnoszenia przygotowanych posiłków w specjalistycznych termosach i pojemnikach do pomieszczeń wskazanych przez Dyrektorów szkół znajdujących się na terenie szkoły: stołówka szkolna, a bezpośrednio wydawaniem posiłku będzie zajmować się personel szkół.  </w:t>
      </w:r>
    </w:p>
    <w:p w14:paraId="66B6653F" w14:textId="77777777" w:rsidR="003F41F2" w:rsidRPr="007A4840" w:rsidRDefault="00F635A3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color w:val="auto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24. Próbki posiłków Wykonawca zobowiązany jest przechowywać na swoim terenie. Obowiązkiem Wykonawcy jest przechowywanie próbek ze wszystkich przygotowanych i dostarczanych posiłków każdego dnia przez okres 72 godzin z oznaczeniem daty, godziny </w:t>
      </w:r>
      <w:r w:rsidRPr="007A4840">
        <w:rPr>
          <w:rFonts w:ascii="Century Gothic" w:eastAsia="CIDFont+F1" w:hAnsi="Century Gothic" w:cs="Times New Roman"/>
          <w:color w:val="auto"/>
          <w:sz w:val="22"/>
        </w:rPr>
        <w:t>oraz zawartości próbki pokarmowej z podpisem osoby odpowiedzialnej za pobranie próbki.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 </w:t>
      </w:r>
    </w:p>
    <w:p w14:paraId="7E571233" w14:textId="77777777" w:rsidR="003F41F2" w:rsidRPr="007A4840" w:rsidRDefault="003F41F2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color w:val="auto"/>
          <w:sz w:val="22"/>
        </w:rPr>
      </w:pPr>
      <w:r w:rsidRPr="007A4840">
        <w:rPr>
          <w:rFonts w:ascii="Century Gothic" w:eastAsia="CIDFont+F1" w:hAnsi="Century Gothic" w:cs="Times New Roman"/>
          <w:color w:val="auto"/>
          <w:sz w:val="22"/>
        </w:rPr>
        <w:t xml:space="preserve">25. </w:t>
      </w:r>
      <w:r w:rsidR="00175B40" w:rsidRPr="007A4840">
        <w:rPr>
          <w:rFonts w:ascii="Century Gothic" w:hAnsi="Century Gothic" w:cs="Times New Roman"/>
          <w:color w:val="auto"/>
          <w:w w:val="105"/>
          <w:sz w:val="22"/>
        </w:rPr>
        <w:t>Do przygotowywania posiłków należy używać produktów wysokiej jakości i zawsze świeżych posiadających aktualne terminy ważności, nabytych w źródłach działających zgodnie z obowiązującymi przepisami sanitarnymi i higienicznymi (wyklucza się sporządzanie potraw z proszku za wyjątkiem budyniu, kisielu i galaretki).</w:t>
      </w:r>
      <w:r w:rsidRPr="007A4840">
        <w:rPr>
          <w:rFonts w:ascii="Century Gothic" w:eastAsia="CIDFont+F1" w:hAnsi="Century Gothic" w:cs="Times New Roman"/>
          <w:color w:val="auto"/>
          <w:sz w:val="22"/>
        </w:rPr>
        <w:t xml:space="preserve"> </w:t>
      </w:r>
    </w:p>
    <w:p w14:paraId="6D623971" w14:textId="77777777" w:rsidR="003F41F2" w:rsidRPr="007A4840" w:rsidRDefault="003F41F2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26.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="00175B40" w:rsidRPr="007A4840">
        <w:rPr>
          <w:rFonts w:ascii="Century Gothic" w:hAnsi="Century Gothic" w:cs="Times New Roman"/>
          <w:color w:val="auto"/>
          <w:w w:val="105"/>
          <w:sz w:val="22"/>
        </w:rPr>
        <w:t>W przypadku podawania dzieciom kanapek należy dołączyć do nich warzywa pokrojone — położone na kanapki lub umieszczone osobno, aby każde dziecko miało możliwość skorzystania z takiej opcji.</w:t>
      </w:r>
      <w:r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6C429B1C" w14:textId="77777777" w:rsidR="003F41F2" w:rsidRPr="007A4840" w:rsidRDefault="003F41F2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27.</w:t>
      </w:r>
      <w:r w:rsidRPr="007A4840">
        <w:rPr>
          <w:rFonts w:ascii="Century Gothic" w:hAnsi="Century Gothic" w:cs="Times New Roman"/>
          <w:w w:val="105"/>
          <w:sz w:val="22"/>
        </w:rPr>
        <w:t xml:space="preserve"> </w:t>
      </w:r>
      <w:r w:rsidR="00175B40" w:rsidRPr="007A4840">
        <w:rPr>
          <w:rFonts w:ascii="Century Gothic" w:hAnsi="Century Gothic" w:cs="Times New Roman"/>
          <w:w w:val="105"/>
          <w:sz w:val="22"/>
        </w:rPr>
        <w:t>Zamawiający zastrzega sobie prawo do przeprowadzenia kontroli procesu produkcyjnego przygotowywanych posiłków w lokalu Wykonawcy.</w:t>
      </w:r>
      <w:r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52457323" w14:textId="56D3578B" w:rsidR="003F41F2" w:rsidRDefault="003F41F2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28. </w:t>
      </w:r>
      <w:r w:rsidRPr="007A4840">
        <w:rPr>
          <w:rFonts w:ascii="Century Gothic" w:hAnsi="Century Gothic" w:cs="Times New Roman"/>
          <w:sz w:val="22"/>
        </w:rPr>
        <w:t>Zamawiający zastrzega sobie prawo do okresowej kontroli w zakresie zgodności dostarczanych posiłków w wymogami Zamawiającego w zakresie po względem wagowym i podtrzymywania odpowiedniej temperatury dostarczanych potraw. W przypadku, gdy posiłki nie będą spełniać wymogów określonym w niniejszej specyfikacji, Zamawiający ma prawo odstąpienia od umowy ze skutkiem natychmiastowym.</w:t>
      </w:r>
    </w:p>
    <w:p w14:paraId="04D2449E" w14:textId="77777777" w:rsidR="001A2D65" w:rsidRPr="007A4840" w:rsidRDefault="001A2D65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</w:p>
    <w:p w14:paraId="4D5EEA31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§3</w:t>
      </w:r>
    </w:p>
    <w:p w14:paraId="4D4B49E5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Zobowiązania Wykonawcy</w:t>
      </w:r>
    </w:p>
    <w:p w14:paraId="5C5EA5D7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oświadcza, iż posiada niezbędną wiedzę, umiejętności oraz kwalifikacje do wykonania przedmiotu niniejszej Umowy.</w:t>
      </w:r>
    </w:p>
    <w:p w14:paraId="360D062B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lastRenderedPageBreak/>
        <w:t>Wykonawca zobowiązuje się wykonać przedmiot umowy z zachowaniem należytej staranności, z uwzględnieniem zawodowego charakteru swojej działalności, przy wykorzystaniu całej posiadanej wiedzy i doświadczenia.</w:t>
      </w:r>
    </w:p>
    <w:p w14:paraId="2CB26A07" w14:textId="77777777" w:rsidR="000F0149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odpowiada prawnie za żywienie dzieci przed Powiatowym Państwowym Inspektorem Sanitarnym.</w:t>
      </w:r>
    </w:p>
    <w:p w14:paraId="539A502E" w14:textId="6FC71666" w:rsidR="000F0149" w:rsidRPr="008C5E25" w:rsidRDefault="000F0149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eastAsia="CIDFont+F1" w:hAnsi="Century Gothic" w:cs="Times New Roman"/>
          <w:sz w:val="22"/>
        </w:rPr>
        <w:t>Wykonawca, na każde żądanie Zamawiającego, zobowiązany jest przedstawić wyniki badania mikrobiologicznego serwowanych posiłków i tabelę kaloryczności serwowanych posiłków.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="001C4B90">
        <w:rPr>
          <w:rFonts w:ascii="Century Gothic" w:hAnsi="Century Gothic" w:cs="Times New Roman"/>
          <w:w w:val="105"/>
          <w:sz w:val="22"/>
        </w:rPr>
        <w:t>K</w:t>
      </w:r>
      <w:r w:rsidR="001C4B90" w:rsidRPr="008C5E25">
        <w:rPr>
          <w:rFonts w:ascii="Century Gothic" w:hAnsi="Century Gothic" w:cs="Times New Roman"/>
          <w:w w:val="105"/>
          <w:sz w:val="22"/>
        </w:rPr>
        <w:t>oszt badań ponosi Zamawiający jeżeli wyniki badań będą prawidłowe</w:t>
      </w:r>
      <w:r w:rsidR="00A43E18">
        <w:rPr>
          <w:rFonts w:ascii="Century Gothic" w:hAnsi="Century Gothic" w:cs="Times New Roman"/>
          <w:w w:val="105"/>
          <w:sz w:val="22"/>
        </w:rPr>
        <w:t>.</w:t>
      </w:r>
    </w:p>
    <w:p w14:paraId="6202D30B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ponosi pełną odpowiedzialność cywilną, administracyjną i karną za jakość dostarczanych posiłków oraz skutki wynikające z zaniedbań przy ich przygotowaniu mogące mieć wpływ na zdrowie żywionych dzieci.</w:t>
      </w:r>
    </w:p>
    <w:p w14:paraId="21674123" w14:textId="77777777" w:rsidR="001A22C7" w:rsidRPr="008C5E25" w:rsidRDefault="001A22C7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sz w:val="22"/>
        </w:rPr>
        <w:t>Wykonawca zobowiązany jest prowadzić ewidencję dostarczanych posiłków i przekładać ją do podpisu dyrektorowi szkoły placówki oświatowej lub osobie upoważnionej w każdym dniu dostawy. Ewidencja stanowi potwierdzenie daty, godziny oraz ilości posiłków.</w:t>
      </w:r>
    </w:p>
    <w:p w14:paraId="113AA406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zobowiązany jest do:</w:t>
      </w:r>
    </w:p>
    <w:p w14:paraId="11B33886" w14:textId="2AB29746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przygotowania posiłków o najwyższym standardzie, na bazie produktów najwyższej jakości i bezpiecze</w:t>
      </w:r>
      <w:r w:rsidR="00A43E18">
        <w:rPr>
          <w:rFonts w:ascii="Century Gothic" w:hAnsi="Century Gothic" w:cs="Times New Roman"/>
          <w:w w:val="105"/>
          <w:sz w:val="22"/>
        </w:rPr>
        <w:t>ństwem zgodnie z normami HACCP.</w:t>
      </w:r>
    </w:p>
    <w:p w14:paraId="238C24F4" w14:textId="77777777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dostarczania posiłków zgodnie z zachowaniem cyklu określonego w par.</w:t>
      </w:r>
      <w:r w:rsidR="008C5E25">
        <w:rPr>
          <w:rFonts w:ascii="Century Gothic" w:hAnsi="Century Gothic" w:cs="Times New Roman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w w:val="105"/>
          <w:sz w:val="22"/>
        </w:rPr>
        <w:t>2</w:t>
      </w:r>
    </w:p>
    <w:p w14:paraId="0A09CD49" w14:textId="77777777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dostarczenie na każde żądanie Zamawiającego wykazu użytych do przygotowywania posiłków produktów i surowców wraz z nazwami producentów/dostawców, który Zamawiający może udostępnić rodzicom dzieci lub ich prawnym opiekunom</w:t>
      </w:r>
    </w:p>
    <w:p w14:paraId="3515295C" w14:textId="77777777" w:rsidR="00175B40" w:rsidRPr="008C5E25" w:rsidRDefault="00175B40" w:rsidP="008C5E25">
      <w:pPr>
        <w:pStyle w:val="Akapitzlist"/>
        <w:tabs>
          <w:tab w:val="decimal" w:pos="432"/>
          <w:tab w:val="decimal" w:pos="151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6. Wykonawca w ramach wynagrodzenia winien:</w:t>
      </w:r>
    </w:p>
    <w:p w14:paraId="07E07EF9" w14:textId="77777777" w:rsidR="00FA1885" w:rsidRPr="008C5E25" w:rsidRDefault="00FA1885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wliczyć koszt transportu do każdej placówki,</w:t>
      </w:r>
    </w:p>
    <w:p w14:paraId="4A73D40C" w14:textId="77777777" w:rsidR="00175B40" w:rsidRPr="008C5E25" w:rsidRDefault="00175B40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 xml:space="preserve">przygotowywać posiłki, </w:t>
      </w:r>
      <w:r w:rsidR="00FA1885" w:rsidRPr="008C5E25">
        <w:rPr>
          <w:rFonts w:ascii="Century Gothic" w:hAnsi="Century Gothic" w:cs="Times New Roman"/>
          <w:w w:val="105"/>
          <w:sz w:val="22"/>
        </w:rPr>
        <w:t>i dostarczyć zamówione posiłki,</w:t>
      </w:r>
    </w:p>
    <w:p w14:paraId="589AB609" w14:textId="77777777" w:rsidR="00175B40" w:rsidRPr="008C5E25" w:rsidRDefault="00175B40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posiadać zapasy żywności niezbędne do wykonywania posiłków na dany dzień,</w:t>
      </w:r>
    </w:p>
    <w:p w14:paraId="424663C4" w14:textId="77777777" w:rsidR="00175B40" w:rsidRPr="008C5E25" w:rsidRDefault="00175B40" w:rsidP="008C5E25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 xml:space="preserve">odbierać </w:t>
      </w:r>
      <w:r w:rsidR="00FA1885" w:rsidRPr="008C5E25">
        <w:rPr>
          <w:rFonts w:ascii="Century Gothic" w:hAnsi="Century Gothic" w:cs="Times New Roman"/>
          <w:w w:val="105"/>
          <w:sz w:val="22"/>
        </w:rPr>
        <w:t xml:space="preserve">puste </w:t>
      </w:r>
      <w:r w:rsidRPr="008C5E25">
        <w:rPr>
          <w:rFonts w:ascii="Century Gothic" w:hAnsi="Century Gothic" w:cs="Times New Roman"/>
          <w:w w:val="105"/>
          <w:sz w:val="22"/>
        </w:rPr>
        <w:t>termosy transportowe,</w:t>
      </w:r>
    </w:p>
    <w:p w14:paraId="216E30A5" w14:textId="77777777" w:rsidR="00FA1885" w:rsidRPr="008C5E25" w:rsidRDefault="00175B40" w:rsidP="008C5E25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odbierać resztki żywieniowe.</w:t>
      </w:r>
      <w:r w:rsidR="00FA1885" w:rsidRPr="008C5E25">
        <w:rPr>
          <w:rFonts w:ascii="Century Gothic" w:hAnsi="Century Gothic" w:cs="Times New Roman"/>
          <w:w w:val="105"/>
          <w:sz w:val="22"/>
        </w:rPr>
        <w:t xml:space="preserve"> </w:t>
      </w:r>
    </w:p>
    <w:p w14:paraId="1B4CE6A3" w14:textId="77777777" w:rsidR="00FA1885" w:rsidRPr="008C5E25" w:rsidRDefault="00FA1885" w:rsidP="008C5E25">
      <w:pPr>
        <w:tabs>
          <w:tab w:val="decimal" w:pos="1512"/>
          <w:tab w:val="decimal" w:pos="2616"/>
          <w:tab w:val="right" w:pos="9062"/>
        </w:tabs>
        <w:spacing w:before="0" w:after="0" w:line="360" w:lineRule="auto"/>
        <w:jc w:val="left"/>
        <w:rPr>
          <w:rFonts w:ascii="Century Gothic" w:hAnsi="Century Gothic" w:cs="Times New Roman"/>
          <w:color w:val="FF0000"/>
          <w:w w:val="105"/>
          <w:sz w:val="22"/>
        </w:rPr>
      </w:pPr>
    </w:p>
    <w:p w14:paraId="7038B3A2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§4</w:t>
      </w:r>
    </w:p>
    <w:p w14:paraId="4A504570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Termin i miejsce wykonania zamówienia</w:t>
      </w:r>
      <w:r w:rsidR="008C5E25">
        <w:rPr>
          <w:rFonts w:ascii="Century Gothic" w:hAnsi="Century Gothic" w:cs="Times New Roman"/>
          <w:color w:val="auto"/>
          <w:w w:val="105"/>
          <w:sz w:val="22"/>
        </w:rPr>
        <w:t>:</w:t>
      </w:r>
    </w:p>
    <w:p w14:paraId="0484AFA2" w14:textId="77777777" w:rsidR="00175B40" w:rsidRPr="008C5E25" w:rsidRDefault="00175B40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>Termin realizacji umowy strony ustalają od dnia 01.09.20</w:t>
      </w:r>
      <w:r w:rsidR="0082799D" w:rsidRPr="008C5E25">
        <w:rPr>
          <w:rFonts w:ascii="Century Gothic" w:hAnsi="Century Gothic" w:cs="Times New Roman"/>
          <w:color w:val="auto"/>
          <w:w w:val="105"/>
          <w:sz w:val="22"/>
        </w:rPr>
        <w:t>2</w:t>
      </w:r>
      <w:r w:rsidR="00C40C80" w:rsidRPr="008C5E25">
        <w:rPr>
          <w:rFonts w:ascii="Century Gothic" w:hAnsi="Century Gothic" w:cs="Times New Roman"/>
          <w:color w:val="auto"/>
          <w:w w:val="105"/>
          <w:sz w:val="22"/>
        </w:rPr>
        <w:t>3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r. do dnia 3</w:t>
      </w:r>
      <w:r w:rsidR="00B72DBC" w:rsidRPr="008C5E25">
        <w:rPr>
          <w:rFonts w:ascii="Century Gothic" w:hAnsi="Century Gothic" w:cs="Times New Roman"/>
          <w:color w:val="auto"/>
          <w:w w:val="105"/>
          <w:sz w:val="22"/>
        </w:rPr>
        <w:t>0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.0</w:t>
      </w:r>
      <w:r w:rsidR="0082799D" w:rsidRPr="008C5E25">
        <w:rPr>
          <w:rFonts w:ascii="Century Gothic" w:hAnsi="Century Gothic" w:cs="Times New Roman"/>
          <w:color w:val="auto"/>
          <w:w w:val="105"/>
          <w:sz w:val="22"/>
        </w:rPr>
        <w:t>8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.202</w:t>
      </w:r>
      <w:r w:rsidR="00B72DBC" w:rsidRPr="008C5E25">
        <w:rPr>
          <w:rFonts w:ascii="Century Gothic" w:hAnsi="Century Gothic" w:cs="Times New Roman"/>
          <w:color w:val="auto"/>
          <w:w w:val="105"/>
          <w:sz w:val="22"/>
        </w:rPr>
        <w:t>4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r. </w:t>
      </w:r>
    </w:p>
    <w:p w14:paraId="71529A70" w14:textId="77777777" w:rsidR="00B72DBC" w:rsidRPr="008C5E25" w:rsidRDefault="008C5E25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Miejsce wykonywania usługi:</w:t>
      </w:r>
    </w:p>
    <w:p w14:paraId="08FBAA8F" w14:textId="3179A5E0" w:rsidR="00B72DBC" w:rsidRPr="008C5E25" w:rsidRDefault="00B72DBC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>- Zespół Szkolno-Przedszkolny w Zalesiu z siedzibą Marianów 12a</w:t>
      </w:r>
      <w:r w:rsidR="00D700DC">
        <w:rPr>
          <w:rFonts w:ascii="Century Gothic" w:hAnsi="Century Gothic" w:cs="Times New Roman"/>
          <w:sz w:val="22"/>
        </w:rPr>
        <w:t>, 98-105 Wodzierady</w:t>
      </w:r>
      <w:r w:rsidRPr="008C5E25">
        <w:rPr>
          <w:rFonts w:ascii="Century Gothic" w:hAnsi="Century Gothic" w:cs="Times New Roman"/>
          <w:sz w:val="22"/>
        </w:rPr>
        <w:t xml:space="preserve">; </w:t>
      </w:r>
    </w:p>
    <w:p w14:paraId="39CAEAC5" w14:textId="78E1BA12" w:rsidR="00B72DBC" w:rsidRPr="008C5E25" w:rsidRDefault="00B72DBC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>- Zespół Szkół Kwiatkowicach ul. Szkolna 17 w Kwiatkowicach</w:t>
      </w:r>
      <w:r w:rsidR="00D700DC">
        <w:rPr>
          <w:rFonts w:ascii="Century Gothic" w:hAnsi="Century Gothic" w:cs="Times New Roman"/>
          <w:sz w:val="22"/>
        </w:rPr>
        <w:t>, 98-105 Wodzierady</w:t>
      </w:r>
      <w:r w:rsidRPr="008C5E25">
        <w:rPr>
          <w:rFonts w:ascii="Century Gothic" w:hAnsi="Century Gothic" w:cs="Times New Roman"/>
          <w:sz w:val="22"/>
        </w:rPr>
        <w:t>.</w:t>
      </w:r>
    </w:p>
    <w:p w14:paraId="389D5199" w14:textId="77777777" w:rsidR="00175B40" w:rsidRDefault="00175B40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Przez wykonanie usługi rozumie się realizację przedmiotu zamówienia zgodnie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br/>
        <w:t>z zakresem określonym w § 1 i 2 niniejszej umowy.</w:t>
      </w:r>
    </w:p>
    <w:p w14:paraId="06501FBF" w14:textId="77777777" w:rsidR="008C5E25" w:rsidRPr="008C5E25" w:rsidRDefault="008C5E25" w:rsidP="008C5E25">
      <w:pPr>
        <w:tabs>
          <w:tab w:val="decimal" w:pos="432"/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ADE889A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§5</w:t>
      </w:r>
    </w:p>
    <w:p w14:paraId="562B47D9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Cena i warunki płatności</w:t>
      </w:r>
    </w:p>
    <w:p w14:paraId="50E79395" w14:textId="23B30005" w:rsidR="00FD7463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bCs/>
          <w:sz w:val="22"/>
        </w:rPr>
        <w:t>Ceny jednostkowe posiłków wynoszą:</w:t>
      </w:r>
    </w:p>
    <w:p w14:paraId="25149383" w14:textId="09EEB819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śniadanie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2619495C" w14:textId="6A89145A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zupa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6371F8DB" w14:textId="0E68FFE4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II danie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5A18838C" w14:textId="0796DCDF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podwieczorek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557029BF" w14:textId="004E6766" w:rsidR="00175B40" w:rsidRPr="00FD7463" w:rsidRDefault="00D700DC" w:rsidP="008C5E25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Łączn</w:t>
      </w:r>
      <w:r w:rsidR="00FD7463" w:rsidRPr="00FD7463">
        <w:rPr>
          <w:rFonts w:ascii="Century Gothic" w:hAnsi="Century Gothic" w:cs="Times New Roman"/>
          <w:color w:val="auto"/>
          <w:w w:val="105"/>
          <w:sz w:val="22"/>
        </w:rPr>
        <w:t>e szacunkowe wynagrodzenie z</w:t>
      </w:r>
      <w:r w:rsidR="00706E97" w:rsidRPr="00FD7463">
        <w:rPr>
          <w:rFonts w:ascii="Century Gothic" w:hAnsi="Century Gothic" w:cs="Times New Roman"/>
          <w:color w:val="auto"/>
          <w:w w:val="105"/>
          <w:sz w:val="22"/>
        </w:rPr>
        <w:t>a wykonanie przedmiotu zamówienia strony ustalają wynagrodzenie w wysokości</w:t>
      </w:r>
      <w:r w:rsidR="001A2D65" w:rsidRPr="00FD7463">
        <w:rPr>
          <w:rFonts w:ascii="Century Gothic" w:hAnsi="Century Gothic" w:cs="Times New Roman"/>
          <w:color w:val="auto"/>
          <w:w w:val="105"/>
          <w:sz w:val="22"/>
        </w:rPr>
        <w:t>:</w:t>
      </w:r>
      <w:r w:rsidR="00706E97" w:rsidRPr="00FD7463">
        <w:rPr>
          <w:rFonts w:ascii="Century Gothic" w:hAnsi="Century Gothic" w:cs="Times New Roman"/>
          <w:color w:val="auto"/>
          <w:w w:val="105"/>
          <w:sz w:val="22"/>
        </w:rPr>
        <w:t xml:space="preserve"> …………. (słownie: ………. złotych), plus należny podatek VAT w wysokości ………………. (słownie: …………….. złotych).</w:t>
      </w:r>
    </w:p>
    <w:p w14:paraId="4AFE5D07" w14:textId="77777777" w:rsidR="00175B40" w:rsidRPr="008C5E25" w:rsidRDefault="00175B40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Wartość faktury będzie ustalana na podstawie iloczynu ilości miesięcznie dostarczonych porcji i ich cen jednostkowych podanych w Formularzu Cenowym Wykonawcy, stanowiącym </w:t>
      </w:r>
      <w:r w:rsidRPr="008C5E25">
        <w:rPr>
          <w:rFonts w:ascii="Century Gothic" w:hAnsi="Century Gothic" w:cs="Times New Roman"/>
          <w:bCs/>
          <w:color w:val="auto"/>
          <w:w w:val="105"/>
          <w:sz w:val="22"/>
        </w:rPr>
        <w:t xml:space="preserve">Załącznik nr </w:t>
      </w:r>
      <w:r w:rsidR="00D751E2" w:rsidRPr="008C5E25">
        <w:rPr>
          <w:rFonts w:ascii="Century Gothic" w:hAnsi="Century Gothic" w:cs="Times New Roman"/>
          <w:bCs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bCs/>
          <w:color w:val="auto"/>
          <w:w w:val="105"/>
          <w:sz w:val="22"/>
        </w:rPr>
        <w:t xml:space="preserve"> do </w:t>
      </w:r>
      <w:r w:rsidR="00D751E2" w:rsidRPr="008C5E25">
        <w:rPr>
          <w:rFonts w:ascii="Century Gothic" w:hAnsi="Century Gothic" w:cs="Times New Roman"/>
          <w:bCs/>
          <w:color w:val="auto"/>
          <w:w w:val="105"/>
          <w:sz w:val="22"/>
        </w:rPr>
        <w:t>SWZ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31B379F2" w14:textId="77777777" w:rsidR="00FD7463" w:rsidRDefault="00BC6F22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Rozliczenie za wykonanie usługi nastąpi </w:t>
      </w:r>
      <w:r w:rsidR="001A2D65">
        <w:rPr>
          <w:rFonts w:ascii="Century Gothic" w:hAnsi="Century Gothic" w:cs="Times New Roman"/>
          <w:color w:val="auto"/>
          <w:w w:val="105"/>
          <w:sz w:val="22"/>
        </w:rPr>
        <w:t xml:space="preserve">w oparciu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o miesięczne faktury, płatne w terminie ……. dni od daty jej otrzymania przez zamawiającego wystawionych za faktyczną ilość wydanych posiłków zgodnie z zamówieniami dyrektorów szkół.</w:t>
      </w:r>
    </w:p>
    <w:p w14:paraId="6C7C282B" w14:textId="561A3612" w:rsidR="00FD7463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sz w:val="22"/>
        </w:rPr>
        <w:t>Zamawiający nie jest zobowiązany zrealizować zakupów w pełnym zakresie, co za tym idzie w zależności od rzeczywistych potrzeb Zamawiający może zmniejszyć lub zwiększyć zakupioną ilość posiłków.</w:t>
      </w:r>
    </w:p>
    <w:p w14:paraId="33CB5F7D" w14:textId="6094FBF1" w:rsidR="00BC6F22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sz w:val="22"/>
        </w:rPr>
        <w:lastRenderedPageBreak/>
        <w:t>Wykonawca oświadcza, że nie będzie względem Zamawiającego wnosił roszczeń z tytułu zamówienia mniejszej ilości przedmiotu zamówienia.</w:t>
      </w:r>
      <w:r w:rsidR="00BC6F22" w:rsidRPr="00FD7463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1C1B1C26" w14:textId="77777777" w:rsidR="00FA1885" w:rsidRDefault="00FA1885" w:rsidP="0071765A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57139A32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§6</w:t>
      </w:r>
    </w:p>
    <w:p w14:paraId="260F5971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Kary umowne</w:t>
      </w:r>
    </w:p>
    <w:p w14:paraId="35E6FF65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Jeżeli Wykonawca nie dotrzyma terminu realizacji zamówienia w danym dniu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—opóźnienie w dostawie posiłku przekroczy 30 minut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>,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 Zamawiający naliczy kwotę kary umownej w wysokości </w:t>
      </w:r>
      <w:r w:rsidR="00736A3D" w:rsidRPr="008C5E25">
        <w:rPr>
          <w:rFonts w:ascii="Century Gothic" w:hAnsi="Century Gothic" w:cs="Times New Roman"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00,00 PLN za każde opóźnienie (</w:t>
      </w:r>
      <w:r w:rsidRPr="008C5E25">
        <w:rPr>
          <w:rFonts w:ascii="Century Gothic" w:hAnsi="Century Gothic" w:cs="Times New Roman"/>
          <w:color w:val="auto"/>
          <w:sz w:val="22"/>
        </w:rPr>
        <w:t>opóźnienie nie dotyczy sytuacji losowych na drogach np. wypadek drogowy uniemożliwiających Wykonawcy dojazd, nie wynikających z winy wykonawcy)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79E09A22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niedostarczenia posiłku przez Wykonawcę, Zamawiający naliczy karę umowną w wysokości 500,00 PLN za każde niedostarczenie posiłku.</w:t>
      </w:r>
    </w:p>
    <w:p w14:paraId="3885FF64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Wykonawcy od wykonania umowy, Wykonawca zapłaci Zamawiającemu karę umowną w wysokości 10 % wartości brutto umowy.</w:t>
      </w:r>
    </w:p>
    <w:p w14:paraId="07A36E88" w14:textId="496D0D8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Zamawiającego od realizacji umowy, Zamawiający zapłaci Wykonawcy karę umowną w wysokości 10 % wartości brutto umowy</w:t>
      </w:r>
      <w:r w:rsidR="001A2D6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23D40AA9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Jeżeli odstąpienie od umowy przez Zamawiającego nastąpi z przyczyn leżących po stronie Wykonawcy, Zamawiający jest zwolniony od zapłaty kary.</w:t>
      </w:r>
    </w:p>
    <w:p w14:paraId="18A9B22A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od realizacji umowy przez Zamawiającego z winy Wykonawcy, Wykonawca zapłaci Zamawiającemu karę umowną w wysokości 10 % wartości brutto umowy.</w:t>
      </w:r>
    </w:p>
    <w:p w14:paraId="4124B4A6" w14:textId="16833F18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Pięciokrotne opóźnienie (przekraczające 30 minut) w okresie jednego miesiąca w dostawie posiłków skutkować </w:t>
      </w:r>
      <w:r w:rsidR="007A4840" w:rsidRPr="008C5E25">
        <w:rPr>
          <w:rFonts w:ascii="Century Gothic" w:hAnsi="Century Gothic" w:cs="Times New Roman"/>
          <w:color w:val="auto"/>
          <w:w w:val="105"/>
          <w:sz w:val="22"/>
        </w:rPr>
        <w:t>może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 rozwiązaniem umowy z winy Wykonawcy.</w:t>
      </w:r>
    </w:p>
    <w:p w14:paraId="38331168" w14:textId="44183D48" w:rsidR="00175B40" w:rsidRPr="008C5E25" w:rsidRDefault="007A48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Nie</w:t>
      </w:r>
      <w:r w:rsidR="00175B40" w:rsidRPr="008C5E25">
        <w:rPr>
          <w:rFonts w:ascii="Century Gothic" w:hAnsi="Century Gothic" w:cs="Times New Roman"/>
          <w:color w:val="auto"/>
          <w:w w:val="105"/>
          <w:sz w:val="22"/>
        </w:rPr>
        <w:t>spełnienie wymogów i standardów jakościowych, potwierdzone przez Zamawiającego właściwymi badaniami, skutkować będzie rozwiązaniem umowy z winy Wykonawcy.</w:t>
      </w:r>
    </w:p>
    <w:p w14:paraId="1A2F991A" w14:textId="77777777" w:rsidR="00FC6E39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Wykonawca wyraża zgodę na potrącenie kar umownych z należności powstałych po stronie Wykonawcy w związku z realizacją niniejszej umowy.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2F113783" w14:textId="108F8820" w:rsidR="00175B40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Zamawiającemu przysługuje prawo dochodzenia na zasadach ogólnych 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>o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dszkodowania uzupełniającego przewyższającego wysokość zastrzeżonych kar umownych.</w:t>
      </w:r>
    </w:p>
    <w:p w14:paraId="4C749B68" w14:textId="77777777" w:rsidR="00A80A2D" w:rsidRDefault="00A80A2D" w:rsidP="00A80A2D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lastRenderedPageBreak/>
        <w:t>Ł</w:t>
      </w:r>
      <w:r w:rsidRPr="00A80A2D">
        <w:rPr>
          <w:rFonts w:ascii="Century Gothic" w:hAnsi="Century Gothic"/>
          <w:sz w:val="22"/>
        </w:rPr>
        <w:t>ączna maksymalna wysokość kar umownych, których mogą dochodzić strony: 30% wartości umowy</w:t>
      </w:r>
      <w:r>
        <w:rPr>
          <w:rFonts w:ascii="Century Gothic" w:hAnsi="Century Gothic"/>
          <w:sz w:val="22"/>
        </w:rPr>
        <w:t>.</w:t>
      </w:r>
      <w:r w:rsidRPr="00A80A2D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6658B9A8" w14:textId="77777777" w:rsidR="00A80A2D" w:rsidRDefault="00A80A2D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28B77DA" w14:textId="365B4451" w:rsidR="00175B40" w:rsidRPr="00A80A2D" w:rsidRDefault="00175B40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80A2D">
        <w:rPr>
          <w:rFonts w:ascii="Century Gothic" w:hAnsi="Century Gothic" w:cs="Times New Roman"/>
          <w:color w:val="auto"/>
          <w:w w:val="105"/>
          <w:sz w:val="22"/>
        </w:rPr>
        <w:t>§7</w:t>
      </w:r>
    </w:p>
    <w:p w14:paraId="7B81C92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Odstąpienie od umowy</w:t>
      </w:r>
    </w:p>
    <w:p w14:paraId="3D0F9B2A" w14:textId="77777777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1AC06F9B" w14:textId="789D7F58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Obydwie strony mogą rozwiązać umowę bez zachowania okresu wypowiedzenia w przypadku rażącego naruszenia jej postanowień (a w szcz</w:t>
      </w:r>
      <w:r w:rsidR="00F95CB3">
        <w:rPr>
          <w:rFonts w:ascii="Century Gothic" w:hAnsi="Century Gothic" w:cs="Times New Roman"/>
          <w:color w:val="auto"/>
          <w:w w:val="105"/>
          <w:sz w:val="22"/>
        </w:rPr>
        <w:t>ególności ustaleń zawartych w §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2 niniejszej umowy).</w:t>
      </w:r>
    </w:p>
    <w:p w14:paraId="63863C83" w14:textId="6A34B9F6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W przypadku odstąpienia od Umowy, o którym mowa w ust. 1, Wykonawcy przysługiwać będzie roszczenie o zapłatę wynagrodzenia za prace wykonane do dnia odstąpienia, zgodnie z </w:t>
      </w:r>
      <w:r w:rsidR="00F95CB3">
        <w:rPr>
          <w:rFonts w:ascii="Century Gothic" w:hAnsi="Century Gothic" w:cs="Times New Roman"/>
          <w:color w:val="auto"/>
          <w:w w:val="105"/>
          <w:sz w:val="22"/>
        </w:rPr>
        <w:t xml:space="preserve">komisyjnie ustalonym protokołem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zaawansowania prac zaakceptowanym przez Zamawiającego i wycenę tych prac zweryfikowaną przez Zamawiającego.</w:t>
      </w:r>
    </w:p>
    <w:p w14:paraId="2FCC5810" w14:textId="77777777" w:rsidR="008C5E25" w:rsidRDefault="008C5E25" w:rsidP="0071765A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4D5B3BE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§8</w:t>
      </w:r>
      <w:r w:rsidRPr="008C5E25">
        <w:rPr>
          <w:rFonts w:ascii="Century Gothic" w:hAnsi="Century Gothic" w:cs="Times New Roman"/>
          <w:color w:val="FF0000"/>
          <w:w w:val="105"/>
          <w:sz w:val="22"/>
        </w:rPr>
        <w:br/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Zmiany do umowy</w:t>
      </w:r>
    </w:p>
    <w:p w14:paraId="4016ABF8" w14:textId="77777777" w:rsidR="00175B40" w:rsidRPr="008C5E25" w:rsidRDefault="00175B40" w:rsidP="008C5E25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Wszelkie zmiany i uzupełnienia umowy mogą być dokonywane jedynie w formie pisemnej w postaci aneksu do umowy podpisanego przez obydwie strony, pod rygorem nieważności.</w:t>
      </w:r>
    </w:p>
    <w:p w14:paraId="40D01DC3" w14:textId="77777777" w:rsidR="00175B40" w:rsidRPr="008C5E25" w:rsidRDefault="00175B40" w:rsidP="008C5E25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Dopuszcza się możliwość dokonania zmian postanowień zawartej umowy 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br/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w stosunku do treści oferty, na podstawie, której dokonano wyboru wykonawcy, w przypadku wystąpienia, co najmniej jednej z okoliczności wymienionych poniżej, z uwzględnieniem podawanych warunków ich wprowadzenia:</w:t>
      </w:r>
    </w:p>
    <w:p w14:paraId="0B12A56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2.1. Zmiana terminu realizacji zadania:</w:t>
      </w:r>
    </w:p>
    <w:p w14:paraId="6560E312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a) w przypadku zmian terminowych w harmonogramie pracy </w:t>
      </w:r>
      <w:r w:rsidR="004335A8" w:rsidRPr="008C5E25">
        <w:rPr>
          <w:rFonts w:ascii="Century Gothic" w:hAnsi="Century Gothic" w:cs="Times New Roman"/>
          <w:color w:val="auto"/>
          <w:w w:val="105"/>
          <w:sz w:val="22"/>
        </w:rPr>
        <w:t>szkół i przedszkoli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; </w:t>
      </w:r>
    </w:p>
    <w:p w14:paraId="50F40447" w14:textId="77777777" w:rsidR="000A56DB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2.2.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Pozostałe zmiany:</w:t>
      </w:r>
    </w:p>
    <w:p w14:paraId="3C54F05C" w14:textId="77777777" w:rsidR="000A56DB" w:rsidRPr="008C5E25" w:rsidRDefault="000A56DB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a) </w:t>
      </w:r>
      <w:r w:rsidR="00175B40" w:rsidRPr="008C5E25">
        <w:rPr>
          <w:rFonts w:ascii="Century Gothic" w:hAnsi="Century Gothic" w:cs="Times New Roman"/>
          <w:color w:val="auto"/>
          <w:w w:val="105"/>
          <w:sz w:val="22"/>
        </w:rPr>
        <w:t>w każdym przypadku, gdy zmiana jest korzystna dla Zamawiającego (np.: powoduje skrócenie terminu realizacji umowy, zm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niejszenie wartości zamówienia);</w:t>
      </w:r>
    </w:p>
    <w:p w14:paraId="2195C7B9" w14:textId="77777777" w:rsidR="000A56DB" w:rsidRPr="008C5E25" w:rsidRDefault="000A56DB" w:rsidP="001C52A9">
      <w:pPr>
        <w:numPr>
          <w:ilvl w:val="0"/>
          <w:numId w:val="14"/>
        </w:numPr>
        <w:tabs>
          <w:tab w:val="clear" w:pos="720"/>
          <w:tab w:val="num" w:pos="99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>przypadki losowe (np. kataklizmy, awarie urządzeń wywołane przez wyładowania atmosferyczne lub inne czynniki zewnętrzne, zgony i niemożliwe do przewidzenia wydarzenia), które będą miały wpływ na treść zawartej umowy i termin realizacji;</w:t>
      </w:r>
      <w:bookmarkStart w:id="1" w:name="_GoBack"/>
      <w:bookmarkEnd w:id="1"/>
    </w:p>
    <w:p w14:paraId="0A1BD6EE" w14:textId="267DC60D" w:rsidR="000A56DB" w:rsidRPr="008C5E25" w:rsidRDefault="00F87B0A" w:rsidP="008C5E25">
      <w:pPr>
        <w:numPr>
          <w:ilvl w:val="0"/>
          <w:numId w:val="14"/>
        </w:numPr>
        <w:tabs>
          <w:tab w:val="decimal" w:pos="86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zmiana</w:t>
      </w:r>
      <w:r w:rsidR="000A56DB" w:rsidRPr="008C5E25">
        <w:rPr>
          <w:rFonts w:ascii="Century Gothic" w:hAnsi="Century Gothic" w:cs="Times New Roman"/>
          <w:color w:val="auto"/>
          <w:w w:val="105"/>
          <w:sz w:val="22"/>
        </w:rPr>
        <w:t xml:space="preserve"> wynagrodzenia Wykonawcy</w:t>
      </w:r>
      <w:r w:rsidR="00DE5417">
        <w:rPr>
          <w:rFonts w:ascii="Century Gothic" w:hAnsi="Century Gothic" w:cs="Times New Roman"/>
          <w:color w:val="auto"/>
          <w:w w:val="105"/>
          <w:sz w:val="22"/>
        </w:rPr>
        <w:t xml:space="preserve">, zgodnie z zapisami </w:t>
      </w:r>
      <w:r w:rsidR="00DE5417">
        <w:rPr>
          <w:rFonts w:ascii="Century Gothic" w:hAnsi="Century Gothic" w:cs="Times New Roman"/>
          <w:color w:val="auto"/>
          <w:w w:val="105"/>
          <w:sz w:val="22"/>
        </w:rPr>
        <w:t>§9</w:t>
      </w:r>
      <w:r w:rsidR="00DE5417">
        <w:rPr>
          <w:rFonts w:ascii="Century Gothic" w:hAnsi="Century Gothic" w:cs="Times New Roman"/>
          <w:color w:val="auto"/>
          <w:w w:val="105"/>
          <w:sz w:val="22"/>
        </w:rPr>
        <w:t xml:space="preserve"> niniejszej umowy</w:t>
      </w:r>
      <w:r w:rsidR="000A56DB" w:rsidRPr="008C5E25">
        <w:rPr>
          <w:rFonts w:ascii="Century Gothic" w:hAnsi="Century Gothic" w:cs="Times New Roman"/>
          <w:color w:val="auto"/>
          <w:w w:val="105"/>
          <w:sz w:val="22"/>
        </w:rPr>
        <w:t>;</w:t>
      </w:r>
    </w:p>
    <w:p w14:paraId="69113051" w14:textId="77777777" w:rsidR="000A56DB" w:rsidRPr="008C5E25" w:rsidRDefault="000A56DB" w:rsidP="008C5E2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</w:t>
      </w:r>
    </w:p>
    <w:p w14:paraId="537774AF" w14:textId="77777777" w:rsidR="000A56DB" w:rsidRDefault="000A56DB" w:rsidP="008C5E2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wprowadzenie nowych diet nie wyszczególnionych w opisie przedmiotu zamówienia w przypadku, gdy u dzieci objętych żywieniem stwierdzi się konieczność ich stosowania;</w:t>
      </w:r>
    </w:p>
    <w:p w14:paraId="28C42E93" w14:textId="77777777" w:rsid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093B7E72" w14:textId="77777777" w:rsid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FF0000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§9</w:t>
      </w:r>
      <w:r>
        <w:rPr>
          <w:rFonts w:ascii="Century Gothic" w:hAnsi="Century Gothic" w:cs="Times New Roman"/>
          <w:color w:val="FF0000"/>
          <w:w w:val="105"/>
          <w:sz w:val="22"/>
        </w:rPr>
        <w:t xml:space="preserve"> </w:t>
      </w:r>
    </w:p>
    <w:p w14:paraId="4A6E8200" w14:textId="77777777" w:rsidR="008C5E25" w:rsidRP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FF0000"/>
          <w:w w:val="105"/>
          <w:sz w:val="22"/>
        </w:rPr>
        <w:tab/>
      </w:r>
      <w:r>
        <w:rPr>
          <w:rFonts w:ascii="Century Gothic" w:hAnsi="Century Gothic" w:cs="Times New Roman"/>
          <w:color w:val="FF0000"/>
          <w:w w:val="105"/>
          <w:sz w:val="22"/>
        </w:rPr>
        <w:tab/>
      </w:r>
      <w:r w:rsidRPr="00A025B7">
        <w:rPr>
          <w:rFonts w:ascii="Century Gothic" w:hAnsi="Century Gothic" w:cs="Times New Roman"/>
          <w:iCs/>
          <w:color w:val="000000"/>
          <w:sz w:val="22"/>
          <w:lang w:eastAsia="en-US"/>
        </w:rPr>
        <w:t>Klauzule waloryzacyjne</w:t>
      </w:r>
    </w:p>
    <w:p w14:paraId="0C7E28BF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bCs/>
          <w:sz w:val="22"/>
        </w:rPr>
        <w:t xml:space="preserve">1. </w:t>
      </w:r>
      <w:r w:rsidRPr="00EC26C9">
        <w:rPr>
          <w:rFonts w:ascii="Century Gothic" w:hAnsi="Century Gothic" w:cs="Cambria"/>
          <w:sz w:val="22"/>
        </w:rPr>
        <w:tab/>
        <w:t>Zamawiający przewiduje możliwość zmiany wysokości wynagrodzenia</w:t>
      </w:r>
      <w:r w:rsidRPr="00EC26C9">
        <w:rPr>
          <w:rFonts w:ascii="Century Gothic" w:hAnsi="Century Gothic" w:cs="Cambria"/>
          <w:sz w:val="22"/>
        </w:rPr>
        <w:br/>
      </w:r>
      <w:r w:rsidRPr="00A025B7">
        <w:rPr>
          <w:rFonts w:ascii="Century Gothic" w:hAnsi="Century Gothic" w:cs="Cambria"/>
          <w:sz w:val="22"/>
        </w:rPr>
        <w:t xml:space="preserve">określonego w </w:t>
      </w:r>
      <w:r>
        <w:rPr>
          <w:rFonts w:ascii="Century Gothic" w:hAnsi="Century Gothic" w:cs="Cambria"/>
          <w:sz w:val="22"/>
        </w:rPr>
        <w:t>§5</w:t>
      </w:r>
      <w:r w:rsidRPr="00A025B7">
        <w:rPr>
          <w:rFonts w:ascii="Century Gothic" w:hAnsi="Century Gothic" w:cs="Cambria"/>
          <w:sz w:val="22"/>
        </w:rPr>
        <w:t>, w następujących przypadkach zmiany:</w:t>
      </w:r>
    </w:p>
    <w:p w14:paraId="5EEDECB2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stawki podatku od towarów i usług oraz podatku akcyzowego,</w:t>
      </w:r>
    </w:p>
    <w:p w14:paraId="689E432D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wysokości minimalnego wynagrodzenia za pracę albo wysokości minimalnej   stawki godzinowej, ustalonych na podstawie ustawy z dnia 10 października 2002r. o minimalnym wynagrodzeniu za pracę,</w:t>
      </w:r>
    </w:p>
    <w:p w14:paraId="1A83FF60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709" w:hanging="283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zasad podlegania ubezpieczeniom społecznym lub ubezpieczeniu zdrowotnemu lub wysokości stawki składki na ubezpieczenia społeczne lub ubezpieczenie zdrowotne,</w:t>
      </w:r>
    </w:p>
    <w:p w14:paraId="54E8BA2D" w14:textId="77777777" w:rsidR="008C5E25" w:rsidRPr="00A025B7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709" w:hanging="283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zasad gromadzenia i wysokości wpłat do pracowniczych planów kapitałowych,  o których mowa w ustawie z dnia 4 października 2018r. o pracowniczych planach kapitałowych (t.j. Dz. U. z 2020 poz. 1342 z późn. zm.),</w:t>
      </w:r>
      <w:r>
        <w:rPr>
          <w:rFonts w:ascii="Century Gothic" w:hAnsi="Century Gothic"/>
          <w:sz w:val="22"/>
        </w:rPr>
        <w:t xml:space="preserve"> </w:t>
      </w:r>
      <w:r w:rsidRPr="00A025B7">
        <w:rPr>
          <w:rFonts w:ascii="Century Gothic" w:hAnsi="Century Gothic" w:cs="Cambria"/>
          <w:sz w:val="22"/>
        </w:rPr>
        <w:t>jeśli zmiany określone w ust 1 pkt. 1 – 4 będą miały wpływ na koszty wykonania Umowy przez Wykonawcę.</w:t>
      </w:r>
    </w:p>
    <w:p w14:paraId="7F3B21F1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ceny materiałów związanych z realizacją zamówienia; </w:t>
      </w:r>
    </w:p>
    <w:p w14:paraId="1A921356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lastRenderedPageBreak/>
        <w:t xml:space="preserve">2.    Podstawę kalkulacji zmiany ceny i materiałów związanych z realizacją zamówienia będzie stanowił złożony Zamawiającemu przez Wykonawcę kosztorys </w:t>
      </w:r>
      <w:r w:rsidRPr="00EC26C9">
        <w:rPr>
          <w:rFonts w:ascii="Century Gothic" w:hAnsi="Century Gothic" w:cs="Cambria"/>
          <w:bCs/>
          <w:sz w:val="22"/>
        </w:rPr>
        <w:t>wskazujący sposób wyliczenia ceny ofertowej.</w:t>
      </w:r>
    </w:p>
    <w:p w14:paraId="70FC9C96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3.</w:t>
      </w:r>
      <w:r w:rsidRPr="00EC26C9">
        <w:rPr>
          <w:rFonts w:ascii="Century Gothic" w:hAnsi="Century Gothic" w:cs="Cambria"/>
          <w:sz w:val="22"/>
        </w:rPr>
        <w:tab/>
        <w:t xml:space="preserve">Początkowy termin ustalenia </w:t>
      </w:r>
      <w:r>
        <w:rPr>
          <w:rFonts w:ascii="Century Gothic" w:hAnsi="Century Gothic" w:cs="Cambria"/>
          <w:sz w:val="22"/>
        </w:rPr>
        <w:t>zmiany wynagrodzenia ustala się</w:t>
      </w:r>
      <w:r w:rsidRPr="00EC26C9">
        <w:rPr>
          <w:rFonts w:ascii="Century Gothic" w:hAnsi="Century Gothic" w:cs="Cambria"/>
          <w:sz w:val="22"/>
        </w:rPr>
        <w:t xml:space="preserve"> na dzień zaistnienia okoliczności w postac</w:t>
      </w:r>
      <w:r>
        <w:rPr>
          <w:rFonts w:ascii="Century Gothic" w:hAnsi="Century Gothic" w:cs="Cambria"/>
          <w:sz w:val="22"/>
        </w:rPr>
        <w:t xml:space="preserve">i zmiany wynagrodzenia lub ceny </w:t>
      </w:r>
      <w:r w:rsidRPr="00EC26C9">
        <w:rPr>
          <w:rFonts w:ascii="Century Gothic" w:hAnsi="Century Gothic" w:cs="Cambria"/>
          <w:sz w:val="22"/>
        </w:rPr>
        <w:t>materiałów związanych z realizacją zamówienia powyżej 10% w odniesieniu do wskaźników ogłaszanych przez Prezesa GUS.</w:t>
      </w:r>
    </w:p>
    <w:p w14:paraId="2610183C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4. </w:t>
      </w:r>
      <w:r w:rsidRPr="00EC26C9">
        <w:rPr>
          <w:rFonts w:ascii="Century Gothic" w:hAnsi="Century Gothic" w:cs="Cambria"/>
          <w:sz w:val="22"/>
        </w:rPr>
        <w:tab/>
        <w:t>W sytuacji wystąpienia</w:t>
      </w:r>
      <w:r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 xml:space="preserve">okoliczności </w:t>
      </w:r>
      <w:r>
        <w:rPr>
          <w:rFonts w:ascii="Century Gothic" w:hAnsi="Century Gothic" w:cs="Cambria"/>
          <w:sz w:val="22"/>
        </w:rPr>
        <w:t xml:space="preserve">wskazanych w ust. 1 pkt 1) </w:t>
      </w:r>
      <w:r w:rsidRPr="00EC26C9">
        <w:rPr>
          <w:rFonts w:ascii="Century Gothic" w:hAnsi="Century Gothic" w:cs="Cambria"/>
          <w:sz w:val="22"/>
        </w:rPr>
        <w:t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 wskazanie podstaw prawnych zmiany stawki podatku od towarów i usług oraz dokładne wyliczenie kwoty wynagrodzenia należnego Wykonawcy po zmianie Umowy.</w:t>
      </w:r>
    </w:p>
    <w:p w14:paraId="527E854C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bCs/>
          <w:sz w:val="22"/>
        </w:rPr>
        <w:t xml:space="preserve">5. </w:t>
      </w:r>
      <w:r w:rsidRPr="00EC26C9">
        <w:rPr>
          <w:rFonts w:ascii="Century Gothic" w:hAnsi="Century Gothic" w:cs="Cambria"/>
          <w:sz w:val="22"/>
        </w:rPr>
        <w:tab/>
        <w:t>W sytuacji wystąpienia ww. okoliczności wskazanych w ust 1 pkt 2 niniejszego</w:t>
      </w:r>
      <w:r w:rsidRPr="00EC26C9">
        <w:rPr>
          <w:rFonts w:ascii="Century Gothic" w:hAnsi="Century Gothic" w:cs="Cambria"/>
          <w:sz w:val="22"/>
        </w:rPr>
        <w:br/>
        <w:t>paragrafu Wykonawca jest uprawniony złożyć Zamawiającemu pisemny wniosek o zmianę Umowy w zakresie płatności wynikających z faktur wystawionych po wejściu w życie przepisów zmieniających wysokość minimalnego wynagrodzenia za pracę.</w:t>
      </w:r>
      <w:r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>Wniosek powinien zawierać wycz</w:t>
      </w:r>
      <w:r>
        <w:rPr>
          <w:rFonts w:ascii="Century Gothic" w:hAnsi="Century Gothic" w:cs="Cambria"/>
          <w:sz w:val="22"/>
        </w:rPr>
        <w:t xml:space="preserve">erpujące uzasadnienie faktyczne </w:t>
      </w:r>
      <w:r w:rsidRPr="00EC26C9">
        <w:rPr>
          <w:rFonts w:ascii="Century Gothic" w:hAnsi="Century Gothic" w:cs="Cambria"/>
          <w:sz w:val="22"/>
        </w:rPr>
        <w:t>i wskazanie podstaw prawnych oraz dokładne wyliczenie kwoty wynagrodzenia</w:t>
      </w:r>
      <w:r w:rsidRPr="00EC26C9">
        <w:rPr>
          <w:rFonts w:ascii="Century Gothic" w:hAnsi="Century Gothic" w:cs="Cambria"/>
          <w:sz w:val="22"/>
        </w:rPr>
        <w:br/>
        <w:t>należnego Wykonawcy po zmianie Umowy, w szczególności Wykonawca</w:t>
      </w:r>
      <w:r w:rsidRPr="00EC26C9">
        <w:rPr>
          <w:rFonts w:ascii="Century Gothic" w:hAnsi="Century Gothic" w:cs="Cambria"/>
          <w:sz w:val="22"/>
        </w:rPr>
        <w:br/>
        <w:t>zobowiązuje się wykazać związek pomiędzy wnioskowaną kwotą podwyższenia wynagrodzenia, a wpływem zmiany minimalnego wynagrodzenia za pracę na</w:t>
      </w:r>
      <w:r w:rsidRPr="00EC26C9">
        <w:rPr>
          <w:rFonts w:ascii="Century Gothic" w:hAnsi="Century Gothic" w:cs="Cambria"/>
          <w:sz w:val="22"/>
        </w:rPr>
        <w:br/>
        <w:t xml:space="preserve">kalkulację wynagrodzenia.  Wniosek powinien obejmować jedynie dodatkowe koszty realizacji Umowy, które Wykonawca obowiązkowo ponosi w związku z podwyższeniem wysokości płacy minimalnej. </w:t>
      </w:r>
      <w:r w:rsidRPr="00EC26C9">
        <w:rPr>
          <w:rFonts w:ascii="Century Gothic" w:hAnsi="Century Gothic" w:cs="Cambria"/>
          <w:sz w:val="22"/>
        </w:rPr>
        <w:tab/>
        <w:t>Zamawiający oświadcza, iż nie będzie akceptował kosztów wynikających z 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ACC83BB" w14:textId="77777777" w:rsidR="008C5E25" w:rsidRPr="007709B7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lastRenderedPageBreak/>
        <w:t>6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 sytuacji wystąpienia okoliczności wskazanych w ust. 1 pkt 3 lub 4 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 na kalkulację wynagrodzenia.</w:t>
      </w:r>
      <w:r>
        <w:rPr>
          <w:rFonts w:ascii="Century Gothic" w:hAnsi="Century Gothic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>Wniosek może obejmować jedynie dodatkowe koszty realizacji Umowy, które Wykonawca obowiązkowo ponosi w zwi</w:t>
      </w:r>
      <w:r>
        <w:rPr>
          <w:rFonts w:ascii="Century Gothic" w:hAnsi="Century Gothic" w:cs="Cambria"/>
          <w:sz w:val="22"/>
        </w:rPr>
        <w:t xml:space="preserve">ązku ze zmianą zasad, o </w:t>
      </w:r>
      <w:r w:rsidRPr="007709B7">
        <w:rPr>
          <w:rFonts w:ascii="Century Gothic" w:hAnsi="Century Gothic" w:cs="Cambria"/>
          <w:sz w:val="22"/>
        </w:rPr>
        <w:t>których mowa w ust 1 pkt 3 lub 4 niniejszego paragrafu.</w:t>
      </w:r>
    </w:p>
    <w:p w14:paraId="72E695F1" w14:textId="77777777" w:rsidR="008C5E25" w:rsidRPr="007709B7" w:rsidRDefault="008C5E25" w:rsidP="008C5E25">
      <w:pPr>
        <w:pStyle w:val="Akapitzlist"/>
        <w:autoSpaceDE w:val="0"/>
        <w:spacing w:after="0" w:line="360" w:lineRule="auto"/>
        <w:ind w:left="426" w:hanging="426"/>
        <w:rPr>
          <w:rFonts w:ascii="Century Gothic" w:hAnsi="Century Gothic"/>
          <w:sz w:val="22"/>
        </w:rPr>
      </w:pPr>
      <w:r w:rsidRPr="007709B7">
        <w:rPr>
          <w:rFonts w:ascii="Century Gothic" w:hAnsi="Century Gothic" w:cs="Cambria"/>
          <w:sz w:val="22"/>
        </w:rPr>
        <w:t>7.</w:t>
      </w:r>
      <w:r w:rsidRPr="007709B7">
        <w:rPr>
          <w:rFonts w:ascii="Century Gothic" w:hAnsi="Century Gothic" w:cs="Cambria"/>
          <w:sz w:val="22"/>
        </w:rPr>
        <w:tab/>
        <w:t>W sytuacji wzrostu ceny materiałów związanych z realizacją zamówienia powyżej 10% Wykonawca jest uprawniony złożyć Zamawiającemu pisemny wniosek o zmianę Umowy w zakresie płatności wynikających z faktur wystawionych po zmianie ceny materiałów związanych z realizacją zamówienia. Wniosek powinien zawierać wyczerpujące uzasadnienie faktyczne i wskazanie podstaw prawnych oraz dokładne wyliczenie kwoty wynagrodzenia Wykonawcy po zmianie Umowy.</w:t>
      </w:r>
    </w:p>
    <w:p w14:paraId="131325CE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8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bCs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ab/>
        <w:t>W sytuacji spadku ceny materiałów związanych z realizacją zamówienia powyżej 10% Zamawiający jest uprawniony złożyć Wykonawcy pisemny wniosek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609E0ED9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9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sz w:val="22"/>
        </w:rPr>
        <w:tab/>
        <w:t>Zmiana Umowy w zakresie zmiany wynagrodzenia z przyczyn określonych</w:t>
      </w:r>
      <w:r w:rsidRPr="00EC26C9">
        <w:rPr>
          <w:rFonts w:ascii="Century Gothic" w:hAnsi="Century Gothic" w:cs="Cambria"/>
          <w:sz w:val="22"/>
        </w:rPr>
        <w:br/>
        <w:t xml:space="preserve">w ust. 1 pkt 1-5 obejmować będzie wyłącznie płatności za prace, których w dniu  zmiany jeszcze nie wykonano. </w:t>
      </w:r>
    </w:p>
    <w:p w14:paraId="2AAC91D2" w14:textId="77777777" w:rsidR="008C5E25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 w:cs="Cambria"/>
          <w:sz w:val="22"/>
        </w:rPr>
      </w:pPr>
      <w:r>
        <w:rPr>
          <w:rFonts w:ascii="Century Gothic" w:hAnsi="Century Gothic" w:cs="Cambria"/>
          <w:sz w:val="22"/>
        </w:rPr>
        <w:t>10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 ramach wykazania wpływu zmian należy przedstawić kalkulację kosztów</w:t>
      </w:r>
      <w:r w:rsidRPr="00EC26C9">
        <w:rPr>
          <w:rFonts w:ascii="Century Gothic" w:hAnsi="Century Gothic" w:cs="Cambria"/>
          <w:sz w:val="22"/>
        </w:rPr>
        <w:br/>
        <w:t>wykonania zamówienia z uwzględnieniem zaistniałej zmiany będącej podstawą</w:t>
      </w:r>
      <w:r w:rsidRPr="00EC26C9">
        <w:rPr>
          <w:rFonts w:ascii="Century Gothic" w:hAnsi="Century Gothic" w:cs="Cambria"/>
          <w:sz w:val="22"/>
        </w:rPr>
        <w:br/>
        <w:t>składanego wniosku oraz dokumenty, dowody, informacje etc., potwierdzające</w:t>
      </w:r>
      <w:r>
        <w:rPr>
          <w:rFonts w:ascii="Century Gothic" w:hAnsi="Century Gothic" w:cs="Cambria"/>
          <w:sz w:val="22"/>
        </w:rPr>
        <w:t>.</w:t>
      </w:r>
    </w:p>
    <w:p w14:paraId="3962E9D9" w14:textId="7FC716B8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lastRenderedPageBreak/>
        <w:t>11</w:t>
      </w:r>
      <w:r w:rsidRPr="00EC26C9">
        <w:rPr>
          <w:rFonts w:ascii="Century Gothic" w:hAnsi="Century Gothic" w:cs="Cambria"/>
          <w:bCs/>
          <w:sz w:val="22"/>
        </w:rPr>
        <w:t>.</w:t>
      </w:r>
      <w:r w:rsidRPr="00EC26C9"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ab/>
        <w:t>Maksymalna wartość zmiany wynagrodzenia, jaką dopuszcza Zamawiający</w:t>
      </w:r>
      <w:r w:rsidRPr="00EC26C9">
        <w:rPr>
          <w:rFonts w:ascii="Century Gothic" w:hAnsi="Century Gothic" w:cs="Cambria"/>
          <w:sz w:val="22"/>
        </w:rPr>
        <w:br/>
        <w:t xml:space="preserve">w efekcie zastosowania postanowień o zasadach wprowadzania zmian wysokości wynagrodzenia, o których mowa w ust. 1 pkt 5 to </w:t>
      </w:r>
      <w:r>
        <w:rPr>
          <w:rFonts w:ascii="Century Gothic" w:hAnsi="Century Gothic" w:cs="Cambria"/>
          <w:sz w:val="22"/>
        </w:rPr>
        <w:t>2</w:t>
      </w:r>
      <w:r w:rsidRPr="00EC26C9">
        <w:rPr>
          <w:rFonts w:ascii="Century Gothic" w:hAnsi="Century Gothic" w:cs="Cambria"/>
          <w:sz w:val="22"/>
        </w:rPr>
        <w:t>% wynagrodzenia</w:t>
      </w:r>
      <w:r w:rsidRPr="00EC26C9">
        <w:rPr>
          <w:rFonts w:ascii="Century Gothic" w:hAnsi="Century Gothic" w:cs="Cambria"/>
          <w:sz w:val="22"/>
        </w:rPr>
        <w:br/>
        <w:t xml:space="preserve">określonego </w:t>
      </w:r>
      <w:r>
        <w:rPr>
          <w:rFonts w:ascii="Century Gothic" w:hAnsi="Century Gothic" w:cs="Cambria"/>
          <w:sz w:val="22"/>
        </w:rPr>
        <w:t>w §</w:t>
      </w:r>
      <w:r w:rsidR="00EB46A4">
        <w:rPr>
          <w:rFonts w:ascii="Century Gothic" w:hAnsi="Century Gothic" w:cs="Cambria"/>
          <w:sz w:val="22"/>
        </w:rPr>
        <w:t xml:space="preserve"> 5 ust. 2</w:t>
      </w:r>
      <w:r w:rsidRPr="00EC26C9">
        <w:rPr>
          <w:rFonts w:ascii="Century Gothic" w:hAnsi="Century Gothic" w:cs="Cambria"/>
          <w:sz w:val="22"/>
        </w:rPr>
        <w:t>.  za zakres przedmiotu umowy niezrealizowany jeszcze</w:t>
      </w:r>
      <w:r w:rsidRPr="00EC26C9">
        <w:rPr>
          <w:rFonts w:ascii="Century Gothic" w:hAnsi="Century Gothic" w:cs="Cambria"/>
          <w:sz w:val="22"/>
        </w:rPr>
        <w:br/>
        <w:t>przez Wykonawcę i nieodebrany przez Zamawiającego przed dniem złożenia</w:t>
      </w:r>
      <w:r w:rsidRPr="00EC26C9">
        <w:rPr>
          <w:rFonts w:ascii="Century Gothic" w:hAnsi="Century Gothic" w:cs="Cambria"/>
          <w:sz w:val="22"/>
        </w:rPr>
        <w:br/>
        <w:t xml:space="preserve">wniosku. </w:t>
      </w:r>
    </w:p>
    <w:p w14:paraId="22B20B64" w14:textId="16E6864B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12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sz w:val="22"/>
        </w:rPr>
        <w:tab/>
        <w:t>Maksymalna wartość wszystkich zmian wynagrodzenia, jaką dopuszcza</w:t>
      </w:r>
      <w:r w:rsidRPr="00EC26C9">
        <w:rPr>
          <w:rFonts w:ascii="Century Gothic" w:hAnsi="Century Gothic" w:cs="Cambria"/>
          <w:sz w:val="22"/>
        </w:rPr>
        <w:br/>
        <w:t>Zamawiający w efekcie zastosowania postanowień o zasadach wprowadzania</w:t>
      </w:r>
      <w:r w:rsidRPr="00EC26C9">
        <w:rPr>
          <w:rFonts w:ascii="Century Gothic" w:hAnsi="Century Gothic" w:cs="Cambria"/>
          <w:sz w:val="22"/>
        </w:rPr>
        <w:br/>
        <w:t xml:space="preserve">zmian wysokości wynagrodzenia, o których mowa w ust. 1 pkt 1 - 5 to </w:t>
      </w:r>
      <w:r>
        <w:rPr>
          <w:rFonts w:ascii="Century Gothic" w:hAnsi="Century Gothic" w:cs="Cambria"/>
          <w:sz w:val="22"/>
        </w:rPr>
        <w:t>5</w:t>
      </w:r>
      <w:r w:rsidRPr="00EC26C9">
        <w:rPr>
          <w:rFonts w:ascii="Century Gothic" w:hAnsi="Century Gothic" w:cs="Cambria"/>
          <w:sz w:val="22"/>
        </w:rPr>
        <w:t>%</w:t>
      </w:r>
      <w:r w:rsidRPr="00EC26C9">
        <w:rPr>
          <w:rFonts w:ascii="Century Gothic" w:hAnsi="Century Gothic" w:cs="Cambria"/>
          <w:sz w:val="22"/>
        </w:rPr>
        <w:br/>
        <w:t>wy</w:t>
      </w:r>
      <w:r>
        <w:rPr>
          <w:rFonts w:ascii="Century Gothic" w:hAnsi="Century Gothic" w:cs="Cambria"/>
          <w:sz w:val="22"/>
        </w:rPr>
        <w:t>nagrodzenia, o którym mowa w §</w:t>
      </w:r>
      <w:r w:rsidR="00EB46A4">
        <w:rPr>
          <w:rFonts w:ascii="Century Gothic" w:hAnsi="Century Gothic" w:cs="Cambria"/>
          <w:sz w:val="22"/>
        </w:rPr>
        <w:t xml:space="preserve"> 5 ust. 2</w:t>
      </w:r>
      <w:r w:rsidRPr="00EC26C9">
        <w:rPr>
          <w:rFonts w:ascii="Century Gothic" w:hAnsi="Century Gothic" w:cs="Cambria"/>
          <w:sz w:val="22"/>
        </w:rPr>
        <w:t>.</w:t>
      </w:r>
    </w:p>
    <w:p w14:paraId="236BC1D6" w14:textId="77777777" w:rsidR="008C5E25" w:rsidRPr="00A025B7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13</w:t>
      </w:r>
      <w:r w:rsidRPr="00A025B7">
        <w:rPr>
          <w:rFonts w:ascii="Century Gothic" w:hAnsi="Century Gothic" w:cs="Cambria"/>
          <w:sz w:val="22"/>
        </w:rPr>
        <w:t xml:space="preserve">. </w:t>
      </w:r>
      <w:r w:rsidRPr="00A025B7">
        <w:rPr>
          <w:rFonts w:ascii="Century Gothic" w:hAnsi="Century Gothic" w:cs="Cambria"/>
          <w:sz w:val="22"/>
        </w:rPr>
        <w:tab/>
        <w:t>Przez maksymalną wartość poszczególnych zmian, o których mowa w ust. 1</w:t>
      </w:r>
      <w:r>
        <w:rPr>
          <w:rFonts w:ascii="Century Gothic" w:hAnsi="Century Gothic" w:cs="Cambria"/>
          <w:sz w:val="22"/>
        </w:rPr>
        <w:t>1</w:t>
      </w:r>
      <w:r w:rsidRPr="00A025B7">
        <w:rPr>
          <w:rFonts w:ascii="Century Gothic" w:hAnsi="Century Gothic" w:cs="Cambria"/>
          <w:sz w:val="22"/>
        </w:rPr>
        <w:t xml:space="preserve"> i 1</w:t>
      </w:r>
      <w:r>
        <w:rPr>
          <w:rFonts w:ascii="Century Gothic" w:hAnsi="Century Gothic" w:cs="Cambria"/>
          <w:sz w:val="22"/>
        </w:rPr>
        <w:t>2</w:t>
      </w:r>
      <w:r w:rsidRPr="00A025B7">
        <w:rPr>
          <w:rFonts w:ascii="Century Gothic" w:hAnsi="Century Gothic" w:cs="Cambria"/>
          <w:sz w:val="22"/>
        </w:rPr>
        <w:br/>
        <w:t>należy rozumieć wartość wzrostu lub spadku wynagrodzenia Wykonawcy</w:t>
      </w:r>
      <w:r w:rsidRPr="00A025B7">
        <w:rPr>
          <w:rFonts w:ascii="Century Gothic" w:hAnsi="Century Gothic" w:cs="Cambria"/>
          <w:sz w:val="22"/>
        </w:rPr>
        <w:br/>
        <w:t>wynikającą z waloryzacji.</w:t>
      </w:r>
    </w:p>
    <w:p w14:paraId="77F805A8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14</w:t>
      </w:r>
      <w:r w:rsidRPr="00A025B7">
        <w:rPr>
          <w:rFonts w:ascii="Century Gothic" w:hAnsi="Century Gothic" w:cs="Cambria"/>
          <w:sz w:val="22"/>
        </w:rPr>
        <w:t xml:space="preserve">. </w:t>
      </w:r>
      <w:r w:rsidRPr="00A025B7">
        <w:rPr>
          <w:rFonts w:ascii="Century Gothic" w:hAnsi="Century Gothic" w:cs="Cambria"/>
          <w:sz w:val="22"/>
        </w:rPr>
        <w:tab/>
        <w:t>Postanowień umownych w zakresie waloryzacji nie stosuje się od chwili</w:t>
      </w:r>
      <w:r w:rsidRPr="00A025B7">
        <w:rPr>
          <w:rFonts w:ascii="Century Gothic" w:hAnsi="Century Gothic" w:cs="Cambria"/>
          <w:sz w:val="22"/>
        </w:rPr>
        <w:br/>
        <w:t xml:space="preserve">osiągnięcia limitu, o którym mowa w ust. </w:t>
      </w:r>
      <w:r>
        <w:rPr>
          <w:rFonts w:ascii="Century Gothic" w:hAnsi="Century Gothic" w:cs="Cambria"/>
          <w:sz w:val="22"/>
        </w:rPr>
        <w:t>11 i 12</w:t>
      </w:r>
      <w:r w:rsidRPr="00A025B7">
        <w:rPr>
          <w:rFonts w:ascii="Century Gothic" w:hAnsi="Century Gothic" w:cs="Cambria"/>
          <w:sz w:val="22"/>
        </w:rPr>
        <w:t>.</w:t>
      </w:r>
    </w:p>
    <w:p w14:paraId="00FDF2D9" w14:textId="77777777" w:rsidR="008C5E25" w:rsidRP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Cambria"/>
          <w:sz w:val="22"/>
        </w:rPr>
        <w:t>15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Wykonawca, którego wynagrodzenie zostało zmienione zgodnie z ust. 1 pkt 5,</w:t>
      </w:r>
      <w:r w:rsidRPr="00EC26C9">
        <w:rPr>
          <w:rFonts w:ascii="Century Gothic" w:hAnsi="Century Gothic" w:cs="Cambria"/>
          <w:sz w:val="22"/>
        </w:rPr>
        <w:br/>
        <w:t>zobowiązany jest do zmiany wynagrodzenia przysługującego podwykonawcy,</w:t>
      </w:r>
      <w:r w:rsidRPr="00EC26C9">
        <w:rPr>
          <w:rFonts w:ascii="Century Gothic" w:hAnsi="Century Gothic" w:cs="Cambria"/>
          <w:sz w:val="22"/>
        </w:rPr>
        <w:br/>
        <w:t>z którym zawarł umowę, w zakresie odpowiadającym zmianom cen materiałów lub kosztów dotyczących zobowiązania podwykonawcy</w:t>
      </w:r>
    </w:p>
    <w:p w14:paraId="5680C5F2" w14:textId="56C79A32" w:rsidR="00580A9A" w:rsidRPr="0071765A" w:rsidRDefault="00580A9A" w:rsidP="0071765A">
      <w:pPr>
        <w:spacing w:before="0" w:after="0" w:line="360" w:lineRule="auto"/>
        <w:ind w:left="284" w:hanging="284"/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14:paraId="02EB767A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§10</w:t>
      </w:r>
    </w:p>
    <w:p w14:paraId="1E2CE959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Postanowienia końcowe</w:t>
      </w:r>
    </w:p>
    <w:p w14:paraId="3C00ADF3" w14:textId="77777777" w:rsidR="00175B40" w:rsidRPr="00A447B7" w:rsidRDefault="00175B40" w:rsidP="007709B7">
      <w:pPr>
        <w:pStyle w:val="Default"/>
        <w:spacing w:line="360" w:lineRule="auto"/>
        <w:ind w:left="284" w:hanging="284"/>
        <w:rPr>
          <w:rFonts w:ascii="Century Gothic" w:hAnsi="Century Gothic"/>
          <w:color w:val="auto"/>
          <w:w w:val="105"/>
          <w:sz w:val="22"/>
          <w:szCs w:val="22"/>
        </w:rPr>
      </w:pPr>
      <w:r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1. W sprawach nieuregulowanych niniejszą Umową będą miały zastosowanie przepisy </w:t>
      </w:r>
      <w:r w:rsidR="005C39C8"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  </w:t>
      </w:r>
      <w:r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Kodeksu Cywilnego oraz Ustawy z dn. 27 sierpnia 2009 r. o finansach publicznych </w:t>
      </w:r>
      <w:r w:rsidRPr="00A447B7">
        <w:rPr>
          <w:rFonts w:ascii="Century Gothic" w:hAnsi="Century Gothic"/>
          <w:color w:val="auto"/>
          <w:sz w:val="22"/>
          <w:szCs w:val="22"/>
        </w:rPr>
        <w:t>(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t.j. Dz. U. z 2023 r. poz. 1270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), Ustawy z dnia 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11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września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20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19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r. — Prawo zamówień publicznych (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t.j. Dz. U. z 2022 r. poz. 1710 z późn. zm.).</w:t>
      </w:r>
    </w:p>
    <w:p w14:paraId="011E155E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2. Wszelkie spory, jakie mogą wyniknąć między Stronami w związku z realizacją postanowień niniejszej Umowy, będą rozwiązywane polubownie. W razie braku możliwości porozumienia się stron w terminie do 30 dni, spór poddany zostanie rozstrzygnięciu sądu właściwego dla siedziby Zamawiającego.</w:t>
      </w:r>
    </w:p>
    <w:p w14:paraId="7A2656FD" w14:textId="77777777" w:rsidR="00723FE1" w:rsidRPr="0071765A" w:rsidRDefault="00723FE1" w:rsidP="0071765A">
      <w:pPr>
        <w:spacing w:before="0" w:after="0" w:line="360" w:lineRule="auto"/>
        <w:ind w:left="284" w:hanging="284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</w:p>
    <w:p w14:paraId="2BE42FAF" w14:textId="77777777" w:rsidR="00175B40" w:rsidRPr="00A447B7" w:rsidRDefault="00175B40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§11</w:t>
      </w:r>
    </w:p>
    <w:p w14:paraId="6C0610AF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lastRenderedPageBreak/>
        <w:t>Wykonawca nie może bez zgody Zamawiającego przenieść wierzytelności wynikających z niniejszej umowy na osoby trzecie.</w:t>
      </w:r>
    </w:p>
    <w:p w14:paraId="3FBAE7AF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Strony zgodnie oświadczają, że Zamawiający dostarczył Wykonawcy formularz Specyfikacji Warunków Zamówienia zawierający istotne dla Zamawiającego postanowienia i zobowiązania Wykonawcy oraz, że są one wprowadzone do niniejszej umowy zgodnie z warunkami zamówienia publicznego i stanowią jej integralną część.</w:t>
      </w:r>
    </w:p>
    <w:p w14:paraId="005703D0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Wykonawca wykonujący za zgodą Zamawiającego przedmiot umowy przy udziale innych jednostek organizacyjnych ponosi pełną odpowiedzialność za ich działanie lub zaniechanie działania, jak za swoje własne działania.</w:t>
      </w:r>
    </w:p>
    <w:p w14:paraId="2539F0DF" w14:textId="77777777" w:rsidR="002741FC" w:rsidRPr="00A447B7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FF0000"/>
          <w:w w:val="105"/>
          <w:sz w:val="22"/>
        </w:rPr>
      </w:pPr>
    </w:p>
    <w:p w14:paraId="3ADA583B" w14:textId="77777777" w:rsidR="00175B40" w:rsidRPr="00A447B7" w:rsidRDefault="00175B40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§12</w:t>
      </w:r>
    </w:p>
    <w:p w14:paraId="6577A0A7" w14:textId="77777777" w:rsidR="00175B40" w:rsidRPr="00A447B7" w:rsidRDefault="00175B40" w:rsidP="00A447B7">
      <w:pPr>
        <w:pStyle w:val="Akapitzlist"/>
        <w:numPr>
          <w:ilvl w:val="0"/>
          <w:numId w:val="18"/>
        </w:numPr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Wykonawca zobowiązany jest do niezwłocznego informowania Zamawiającego o każdej zmianie adresu siedziby i o każdej innej zmianie w działaniach Wykonawcy mogącej mieć wpływ na realizację Umowy. W przypadku nie dopełnienia tego obowiązku Wykonawcę będą obciążać ewentualne koszty mogące wyniknąć wskutek zaniechania.</w:t>
      </w:r>
    </w:p>
    <w:p w14:paraId="395B22FA" w14:textId="77777777" w:rsidR="00831F7B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78599168" w14:textId="77777777" w:rsidR="00175B40" w:rsidRPr="00A447B7" w:rsidRDefault="00175B40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§13</w:t>
      </w:r>
    </w:p>
    <w:p w14:paraId="1F2C32A7" w14:textId="77777777" w:rsidR="002741FC" w:rsidRPr="00A447B7" w:rsidRDefault="005C39C8" w:rsidP="00A447B7">
      <w:pPr>
        <w:tabs>
          <w:tab w:val="left" w:pos="1689"/>
          <w:tab w:val="left" w:pos="2527"/>
          <w:tab w:val="left" w:pos="3942"/>
          <w:tab w:val="left" w:pos="5217"/>
          <w:tab w:val="left" w:pos="5933"/>
          <w:tab w:val="left" w:pos="7013"/>
          <w:tab w:val="right" w:pos="9195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sz w:val="22"/>
        </w:rPr>
        <w:t xml:space="preserve">Nadzór </w:t>
      </w:r>
      <w:r w:rsidR="00175B40" w:rsidRPr="00A447B7">
        <w:rPr>
          <w:rFonts w:ascii="Century Gothic" w:hAnsi="Century Gothic" w:cs="Times New Roman"/>
          <w:color w:val="auto"/>
          <w:sz w:val="22"/>
        </w:rPr>
        <w:t>nad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realizacją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umowy,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ze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A447B7">
        <w:rPr>
          <w:rFonts w:ascii="Century Gothic" w:hAnsi="Century Gothic" w:cs="Times New Roman"/>
          <w:color w:val="auto"/>
          <w:sz w:val="22"/>
        </w:rPr>
        <w:t xml:space="preserve">strony </w:t>
      </w:r>
      <w:r w:rsidR="00175B40" w:rsidRPr="00A447B7">
        <w:rPr>
          <w:rFonts w:ascii="Century Gothic" w:hAnsi="Century Gothic" w:cs="Times New Roman"/>
          <w:color w:val="auto"/>
          <w:sz w:val="22"/>
        </w:rPr>
        <w:t>Wykonawcy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pełni</w:t>
      </w:r>
      <w:r w:rsidR="00A447B7">
        <w:rPr>
          <w:rFonts w:ascii="Century Gothic" w:hAnsi="Century Gothic" w:cs="Times New Roman"/>
          <w:color w:val="auto"/>
          <w:sz w:val="22"/>
        </w:rPr>
        <w:t>:</w:t>
      </w: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7D9FEB7C" w14:textId="77777777" w:rsidR="002741FC" w:rsidRPr="00A447B7" w:rsidRDefault="00175B40" w:rsidP="00A447B7">
      <w:pPr>
        <w:tabs>
          <w:tab w:val="right" w:leader="dot" w:pos="9195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a ze strony Zamawiającego dyrektor</w:t>
      </w:r>
      <w:r w:rsidR="00811AD9" w:rsidRPr="00A447B7">
        <w:rPr>
          <w:rFonts w:ascii="Century Gothic" w:hAnsi="Century Gothic" w:cs="Times New Roman"/>
          <w:color w:val="auto"/>
          <w:w w:val="105"/>
          <w:sz w:val="22"/>
        </w:rPr>
        <w:t xml:space="preserve"> lub osoba przez niego upoważniona</w:t>
      </w:r>
      <w:r w:rsidR="002741FC" w:rsidRPr="00A447B7">
        <w:rPr>
          <w:rFonts w:ascii="Century Gothic" w:hAnsi="Century Gothic" w:cs="Times New Roman"/>
          <w:color w:val="auto"/>
          <w:w w:val="105"/>
          <w:sz w:val="22"/>
        </w:rPr>
        <w:t>:</w:t>
      </w:r>
    </w:p>
    <w:p w14:paraId="7B19E470" w14:textId="77777777" w:rsidR="002741FC" w:rsidRPr="00A447B7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- Zespół</w:t>
      </w:r>
      <w:r w:rsidR="00A447B7">
        <w:rPr>
          <w:rFonts w:ascii="Century Gothic" w:hAnsi="Century Gothic" w:cs="Times New Roman"/>
          <w:color w:val="auto"/>
          <w:w w:val="105"/>
          <w:sz w:val="22"/>
        </w:rPr>
        <w:t xml:space="preserve"> Szkolno-Przedszkolny w Zalesiu:</w:t>
      </w:r>
    </w:p>
    <w:p w14:paraId="2B5D8836" w14:textId="77777777" w:rsidR="002741FC" w:rsidRPr="00A447B7" w:rsidRDefault="00A447B7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- Zespół Szkół Kwiatkowicach:</w:t>
      </w:r>
    </w:p>
    <w:p w14:paraId="3E3F4C45" w14:textId="77777777" w:rsidR="00831F7B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1D5DC5F1" w14:textId="77777777" w:rsidR="00175B40" w:rsidRPr="00A447B7" w:rsidRDefault="005C39C8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§14</w:t>
      </w:r>
    </w:p>
    <w:p w14:paraId="317F5DFB" w14:textId="77777777" w:rsidR="00175B40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1.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>Umowę sporządzono w trzech jednobrzmiących egzemplarzach: jeden dla Wykonawcy i</w:t>
      </w: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>dwa dla Zamawiających.</w:t>
      </w:r>
    </w:p>
    <w:p w14:paraId="7E453F32" w14:textId="77777777" w:rsidR="00831F7B" w:rsidRDefault="00831F7B" w:rsidP="00831F7B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1965946" w14:textId="77777777" w:rsidR="00831F7B" w:rsidRDefault="00831F7B" w:rsidP="00831F7B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§15</w:t>
      </w:r>
    </w:p>
    <w:p w14:paraId="3FEBB2DD" w14:textId="77777777" w:rsidR="00831F7B" w:rsidRPr="00935137" w:rsidRDefault="00831F7B" w:rsidP="00831F7B">
      <w:pPr>
        <w:pStyle w:val="Tekstpodstawowy"/>
        <w:spacing w:after="0" w:line="360" w:lineRule="auto"/>
        <w:ind w:left="357"/>
        <w:rPr>
          <w:rFonts w:ascii="Century Gothic" w:hAnsi="Century Gothic" w:cs="Times New Roman"/>
          <w:bCs/>
          <w:sz w:val="22"/>
          <w:szCs w:val="22"/>
        </w:rPr>
      </w:pPr>
      <w:r w:rsidRPr="00935137">
        <w:rPr>
          <w:rFonts w:ascii="Century Gothic" w:hAnsi="Century Gothic" w:cs="Times New Roman"/>
          <w:bCs/>
          <w:sz w:val="22"/>
          <w:szCs w:val="22"/>
        </w:rPr>
        <w:t>Ochrona danych osobowych</w:t>
      </w:r>
    </w:p>
    <w:p w14:paraId="5039995B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 xml:space="preserve">Wykonawca zapewnia przestrzeganie w trakcie realizacji przedmiotu umowy zasad przetwarzania i ochrony danych zgodnie z rozporządzeniem Parlamentu Europejskiego i Rady (UE) 2016/679 z dnia 27 kwietnia 2016r. w sprawie ochrony osób fizycznych w związku z przetwarzaniem danych osobowych i w sprawie </w:t>
      </w:r>
      <w:r w:rsidRPr="00EC26C9">
        <w:rPr>
          <w:rFonts w:ascii="Century Gothic" w:hAnsi="Century Gothic" w:cs="Times New Roman"/>
          <w:sz w:val="22"/>
          <w:szCs w:val="22"/>
        </w:rPr>
        <w:lastRenderedPageBreak/>
        <w:t>swobodnego przepływu takich danych oraz uchylenia dyrektywy 95/46/WE (ogólne rozporządzenie o ochronie danych) (Dz. Urz. UE LI119 z 04.05.2016, str.1) , dalej „RODO</w:t>
      </w:r>
    </w:p>
    <w:p w14:paraId="4CBD266D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ponosi odpowiedzialność określoną przepisami prawa za ewentualne skutki działania niezgodnego z przepisami, o których mowa w ust. 1.</w:t>
      </w:r>
    </w:p>
    <w:p w14:paraId="0F7812CB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oświadcza, że systemy wykorzystywane w procesie przetwarzania danych osobowych spełniają wymogi określone w ustawie o ochronie danych osobowych oraz rozporządzeniach wykonawczych do niej.</w:t>
      </w:r>
    </w:p>
    <w:p w14:paraId="0C75BE81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zapewnia, że dane osobowe będą wykorzystywane wyłącznie do celów realizacji umowy.</w:t>
      </w:r>
    </w:p>
    <w:p w14:paraId="1C1A1CA7" w14:textId="77777777" w:rsidR="00831F7B" w:rsidRPr="00EC26C9" w:rsidRDefault="00831F7B" w:rsidP="00831F7B">
      <w:pPr>
        <w:spacing w:line="360" w:lineRule="auto"/>
        <w:ind w:left="284"/>
        <w:contextualSpacing/>
        <w:rPr>
          <w:rFonts w:ascii="Century Gothic" w:hAnsi="Century Gothic" w:cs="Times New Roman"/>
          <w:color w:val="000000"/>
          <w:sz w:val="22"/>
        </w:rPr>
      </w:pPr>
      <w:r w:rsidRPr="00EC26C9">
        <w:rPr>
          <w:rFonts w:ascii="Century Gothic" w:hAnsi="Century Gothic" w:cs="Times New Roman"/>
          <w:sz w:val="22"/>
        </w:rPr>
        <w:t>Wykonawca jest zobowiązany do natychmiastowego powiadamiania Zamawiającego o stwierdzeniu próby lub faktu naruszenia poufności danych osobowych przetwarzanych w związku z realizacją umowy.</w:t>
      </w:r>
    </w:p>
    <w:p w14:paraId="30C9F894" w14:textId="77777777" w:rsidR="00831F7B" w:rsidRPr="00A447B7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F520B4C" w14:textId="77777777" w:rsidR="00EC6D5A" w:rsidRDefault="00EC6D5A" w:rsidP="008A0CCA">
      <w:pPr>
        <w:tabs>
          <w:tab w:val="right" w:pos="8223"/>
        </w:tabs>
        <w:spacing w:before="0" w:after="0" w:line="360" w:lineRule="auto"/>
        <w:ind w:left="792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19885208" w14:textId="77777777" w:rsidR="00811AD9" w:rsidRDefault="00811AD9" w:rsidP="008A0CCA">
      <w:pPr>
        <w:tabs>
          <w:tab w:val="right" w:pos="8223"/>
        </w:tabs>
        <w:spacing w:before="0" w:after="0" w:line="360" w:lineRule="auto"/>
        <w:ind w:left="792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1DBFB435" w14:textId="77777777" w:rsidR="00346A19" w:rsidRPr="00A447B7" w:rsidRDefault="00175B40" w:rsidP="008A0CCA">
      <w:pPr>
        <w:tabs>
          <w:tab w:val="right" w:pos="8223"/>
        </w:tabs>
        <w:spacing w:before="0" w:after="0" w:line="360" w:lineRule="auto"/>
        <w:ind w:left="792"/>
        <w:rPr>
          <w:rFonts w:ascii="Century Gothic" w:hAnsi="Century Gothic" w:cs="Times New Roman"/>
          <w:color w:val="auto"/>
          <w:sz w:val="24"/>
          <w:szCs w:val="24"/>
        </w:rPr>
      </w:pPr>
      <w:r w:rsidRPr="00A447B7">
        <w:rPr>
          <w:rFonts w:ascii="Century Gothic" w:hAnsi="Century Gothic" w:cs="Times New Roman"/>
          <w:color w:val="auto"/>
          <w:w w:val="105"/>
          <w:sz w:val="24"/>
          <w:szCs w:val="24"/>
        </w:rPr>
        <w:t>ZAMAWIAJĄCY</w:t>
      </w:r>
      <w:r w:rsidRPr="00A447B7">
        <w:rPr>
          <w:rFonts w:ascii="Century Gothic" w:hAnsi="Century Gothic" w:cs="Times New Roman"/>
          <w:color w:val="auto"/>
          <w:w w:val="105"/>
          <w:sz w:val="24"/>
          <w:szCs w:val="24"/>
        </w:rPr>
        <w:tab/>
        <w:t>WYKONAWCA</w:t>
      </w:r>
    </w:p>
    <w:sectPr w:rsidR="00346A19" w:rsidRPr="00A447B7" w:rsidSect="00653D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19EDC" w16cex:dateUtc="2023-07-18T21:29:00Z"/>
  <w16cex:commentExtensible w16cex:durableId="28619F67" w16cex:dateUtc="2023-07-18T21:31:00Z"/>
  <w16cex:commentExtensible w16cex:durableId="28619F82" w16cex:dateUtc="2023-07-18T21:32:00Z"/>
  <w16cex:commentExtensible w16cex:durableId="28619FB3" w16cex:dateUtc="2023-07-18T21:33:00Z"/>
  <w16cex:commentExtensible w16cex:durableId="28619FE2" w16cex:dateUtc="2023-07-18T21:33:00Z"/>
  <w16cex:commentExtensible w16cex:durableId="2861A063" w16cex:dateUtc="2023-07-18T21:36:00Z"/>
  <w16cex:commentExtensible w16cex:durableId="2861A120" w16cex:dateUtc="2023-07-18T21:39:00Z"/>
  <w16cex:commentExtensible w16cex:durableId="2861A191" w16cex:dateUtc="2023-07-18T21:41:00Z"/>
  <w16cex:commentExtensible w16cex:durableId="2861A1F7" w16cex:dateUtc="2023-07-18T21:42:00Z"/>
  <w16cex:commentExtensible w16cex:durableId="2861A21D" w16cex:dateUtc="2023-07-18T21:43:00Z"/>
  <w16cex:commentExtensible w16cex:durableId="2861A2A8" w16cex:dateUtc="2023-07-18T21:45:00Z"/>
  <w16cex:commentExtensible w16cex:durableId="2861A36F" w16cex:dateUtc="2023-07-18T21:49:00Z"/>
  <w16cex:commentExtensible w16cex:durableId="2861A2C8" w16cex:dateUtc="2023-07-18T21:46:00Z"/>
  <w16cex:commentExtensible w16cex:durableId="2861A330" w16cex:dateUtc="2023-07-18T21:48:00Z"/>
  <w16cex:commentExtensible w16cex:durableId="2861A3F0" w16cex:dateUtc="2023-07-18T21:51:00Z"/>
  <w16cex:commentExtensible w16cex:durableId="2861A5A6" w16cex:dateUtc="2023-07-18T21:58:00Z"/>
  <w16cex:commentExtensible w16cex:durableId="2861A452" w16cex:dateUtc="2023-07-18T21:52:00Z"/>
  <w16cex:commentExtensible w16cex:durableId="2861A4F6" w16cex:dateUtc="2023-07-18T21:55:00Z"/>
  <w16cex:commentExtensible w16cex:durableId="2861A54E" w16cex:dateUtc="2023-07-18T21:57:00Z"/>
  <w16cex:commentExtensible w16cex:durableId="2861A634" w16cex:dateUtc="2023-07-18T22:00:00Z"/>
  <w16cex:commentExtensible w16cex:durableId="2861A649" w16cex:dateUtc="2023-07-18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50C7E" w16cid:durableId="28619EDC"/>
  <w16cid:commentId w16cid:paraId="401FCE8D" w16cid:durableId="28619F67"/>
  <w16cid:commentId w16cid:paraId="29831E22" w16cid:durableId="28619F82"/>
  <w16cid:commentId w16cid:paraId="369F8066" w16cid:durableId="28619FB3"/>
  <w16cid:commentId w16cid:paraId="690DEA60" w16cid:durableId="28619FE2"/>
  <w16cid:commentId w16cid:paraId="278EA015" w16cid:durableId="2861A063"/>
  <w16cid:commentId w16cid:paraId="4C0DDADC" w16cid:durableId="2861A120"/>
  <w16cid:commentId w16cid:paraId="35445B90" w16cid:durableId="2861A191"/>
  <w16cid:commentId w16cid:paraId="11B98D5C" w16cid:durableId="2861A1F7"/>
  <w16cid:commentId w16cid:paraId="4E809613" w16cid:durableId="2861A21D"/>
  <w16cid:commentId w16cid:paraId="5889D598" w16cid:durableId="2861A2A8"/>
  <w16cid:commentId w16cid:paraId="0D34F61D" w16cid:durableId="2861A36F"/>
  <w16cid:commentId w16cid:paraId="6323E01F" w16cid:durableId="2861A2C8"/>
  <w16cid:commentId w16cid:paraId="031D9911" w16cid:durableId="2861A330"/>
  <w16cid:commentId w16cid:paraId="7C850A25" w16cid:durableId="2861A3F0"/>
  <w16cid:commentId w16cid:paraId="10D7D893" w16cid:durableId="2861A5A6"/>
  <w16cid:commentId w16cid:paraId="12FC5D0C" w16cid:durableId="2861A452"/>
  <w16cid:commentId w16cid:paraId="386B10DF" w16cid:durableId="2861A4F6"/>
  <w16cid:commentId w16cid:paraId="5286BC9E" w16cid:durableId="2861A54E"/>
  <w16cid:commentId w16cid:paraId="5A2A7C53" w16cid:durableId="2861A634"/>
  <w16cid:commentId w16cid:paraId="0BB386A4" w16cid:durableId="2861A6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8A39" w14:textId="77777777" w:rsidR="009E20DC" w:rsidRDefault="009E20DC" w:rsidP="00460377">
      <w:pPr>
        <w:spacing w:before="0" w:after="0" w:line="240" w:lineRule="auto"/>
      </w:pPr>
      <w:r>
        <w:separator/>
      </w:r>
    </w:p>
  </w:endnote>
  <w:endnote w:type="continuationSeparator" w:id="0">
    <w:p w14:paraId="1092E350" w14:textId="77777777" w:rsidR="009E20DC" w:rsidRDefault="009E20DC" w:rsidP="004603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259283"/>
      <w:docPartObj>
        <w:docPartGallery w:val="Page Numbers (Bottom of Page)"/>
        <w:docPartUnique/>
      </w:docPartObj>
    </w:sdtPr>
    <w:sdtEndPr/>
    <w:sdtContent>
      <w:p w14:paraId="59F160C6" w14:textId="2170DAA5" w:rsidR="00460377" w:rsidRDefault="004603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A9">
          <w:rPr>
            <w:noProof/>
          </w:rPr>
          <w:t>12</w:t>
        </w:r>
        <w:r>
          <w:fldChar w:fldCharType="end"/>
        </w:r>
      </w:p>
    </w:sdtContent>
  </w:sdt>
  <w:p w14:paraId="1C1A646C" w14:textId="77777777" w:rsidR="00460377" w:rsidRDefault="0046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EC1B2" w14:textId="77777777" w:rsidR="009E20DC" w:rsidRDefault="009E20DC" w:rsidP="00460377">
      <w:pPr>
        <w:spacing w:before="0" w:after="0" w:line="240" w:lineRule="auto"/>
      </w:pPr>
      <w:r>
        <w:separator/>
      </w:r>
    </w:p>
  </w:footnote>
  <w:footnote w:type="continuationSeparator" w:id="0">
    <w:p w14:paraId="665065DE" w14:textId="77777777" w:rsidR="009E20DC" w:rsidRDefault="009E20DC" w:rsidP="004603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D32A8F5E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entury Gothic" w:hAnsi="Century Gothic" w:cs="Cambria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58B7"/>
    <w:multiLevelType w:val="multilevel"/>
    <w:tmpl w:val="96D4CB6E"/>
    <w:lvl w:ilvl="0">
      <w:start w:val="4"/>
      <w:numFmt w:val="decimal"/>
      <w:lvlText w:val="%1."/>
      <w:lvlJc w:val="left"/>
      <w:pPr>
        <w:tabs>
          <w:tab w:val="num" w:pos="-288"/>
        </w:tabs>
        <w:ind w:left="0" w:firstLine="0"/>
      </w:pPr>
      <w:rPr>
        <w:rFonts w:ascii="Times New Roman" w:hAnsi="Times New Roman" w:hint="default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" w15:restartNumberingAfterBreak="0">
    <w:nsid w:val="06093481"/>
    <w:multiLevelType w:val="hybridMultilevel"/>
    <w:tmpl w:val="C1EAB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E29ED"/>
    <w:multiLevelType w:val="multilevel"/>
    <w:tmpl w:val="6B0AC1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164E0"/>
    <w:multiLevelType w:val="multilevel"/>
    <w:tmpl w:val="AEE4F406"/>
    <w:lvl w:ilvl="0">
      <w:start w:val="1"/>
      <w:numFmt w:val="lowerLetter"/>
      <w:lvlText w:val="%1)"/>
      <w:lvlJc w:val="left"/>
      <w:pPr>
        <w:tabs>
          <w:tab w:val="decimal" w:pos="2616"/>
        </w:tabs>
        <w:ind w:left="2616"/>
      </w:pPr>
      <w:rPr>
        <w:rFonts w:ascii="Century Gothic" w:hAnsi="Century Gothic" w:hint="default"/>
        <w:strike w:val="0"/>
        <w:color w:val="000000"/>
        <w:spacing w:val="2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8757B"/>
    <w:multiLevelType w:val="multilevel"/>
    <w:tmpl w:val="A990995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-1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B085B"/>
    <w:multiLevelType w:val="multilevel"/>
    <w:tmpl w:val="D5F6DC5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entury Gothic" w:hAnsi="Century Gothic" w:hint="default"/>
        <w:strike w:val="0"/>
        <w:color w:val="000000"/>
        <w:spacing w:val="-7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E2E86"/>
    <w:multiLevelType w:val="multilevel"/>
    <w:tmpl w:val="97E0162E"/>
    <w:lvl w:ilvl="0">
      <w:start w:val="2"/>
      <w:numFmt w:val="lowerLetter"/>
      <w:lvlText w:val="%1)"/>
      <w:lvlJc w:val="left"/>
      <w:pPr>
        <w:tabs>
          <w:tab w:val="num" w:pos="720"/>
        </w:tabs>
        <w:ind w:left="1008" w:firstLine="0"/>
      </w:pPr>
      <w:rPr>
        <w:rFonts w:ascii="Century Gothic" w:hAnsi="Century Gothic" w:hint="default"/>
        <w:strike w:val="0"/>
        <w:color w:val="000000"/>
        <w:spacing w:val="-6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20387A"/>
    <w:multiLevelType w:val="hybridMultilevel"/>
    <w:tmpl w:val="C97C28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45230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8D77D1"/>
    <w:multiLevelType w:val="multilevel"/>
    <w:tmpl w:val="37D2FA6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-4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48A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7B6964"/>
    <w:multiLevelType w:val="multilevel"/>
    <w:tmpl w:val="EDFCA3D0"/>
    <w:lvl w:ilvl="0">
      <w:start w:val="1"/>
      <w:numFmt w:val="lowerLetter"/>
      <w:lvlText w:val="%1)"/>
      <w:lvlJc w:val="left"/>
      <w:pPr>
        <w:tabs>
          <w:tab w:val="decimal" w:pos="2112"/>
        </w:tabs>
        <w:ind w:left="240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9533FF"/>
    <w:multiLevelType w:val="hybridMultilevel"/>
    <w:tmpl w:val="A3E07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946723"/>
    <w:multiLevelType w:val="multilevel"/>
    <w:tmpl w:val="38C6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6DF5073"/>
    <w:multiLevelType w:val="multilevel"/>
    <w:tmpl w:val="2140D5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entury Gothic" w:hAnsi="Century Gothic" w:hint="default"/>
        <w:strike w:val="0"/>
        <w:color w:val="000000"/>
        <w:spacing w:val="-7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D818DB"/>
    <w:multiLevelType w:val="hybridMultilevel"/>
    <w:tmpl w:val="13FE3520"/>
    <w:lvl w:ilvl="0" w:tplc="452286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DE68E2"/>
    <w:multiLevelType w:val="multilevel"/>
    <w:tmpl w:val="FADA04E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1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333FE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D1382E"/>
    <w:multiLevelType w:val="multilevel"/>
    <w:tmpl w:val="D17AE1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entury Gothic" w:hAnsi="Century Gothic" w:hint="default"/>
        <w:strike w:val="0"/>
        <w:color w:val="000000"/>
        <w:spacing w:val="1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81359"/>
    <w:multiLevelType w:val="hybridMultilevel"/>
    <w:tmpl w:val="5BF68862"/>
    <w:lvl w:ilvl="0" w:tplc="5C96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6"/>
  </w:num>
  <w:num w:numId="11">
    <w:abstractNumId w:val="19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D"/>
    <w:rsid w:val="00010690"/>
    <w:rsid w:val="000350F9"/>
    <w:rsid w:val="000A56DB"/>
    <w:rsid w:val="000F0149"/>
    <w:rsid w:val="000F17A4"/>
    <w:rsid w:val="0014018E"/>
    <w:rsid w:val="00165400"/>
    <w:rsid w:val="00175B40"/>
    <w:rsid w:val="001A22C7"/>
    <w:rsid w:val="001A2D65"/>
    <w:rsid w:val="001C4B90"/>
    <w:rsid w:val="001C52A9"/>
    <w:rsid w:val="002741FC"/>
    <w:rsid w:val="00306380"/>
    <w:rsid w:val="00346A19"/>
    <w:rsid w:val="0039095D"/>
    <w:rsid w:val="003A4237"/>
    <w:rsid w:val="003E0D54"/>
    <w:rsid w:val="003F41F2"/>
    <w:rsid w:val="004335A8"/>
    <w:rsid w:val="00442BBA"/>
    <w:rsid w:val="00460377"/>
    <w:rsid w:val="004860AF"/>
    <w:rsid w:val="004903BF"/>
    <w:rsid w:val="0049216D"/>
    <w:rsid w:val="0054489D"/>
    <w:rsid w:val="00580A9A"/>
    <w:rsid w:val="005C39C8"/>
    <w:rsid w:val="005E0427"/>
    <w:rsid w:val="006048C0"/>
    <w:rsid w:val="006A6AF8"/>
    <w:rsid w:val="006D0416"/>
    <w:rsid w:val="006D0CE5"/>
    <w:rsid w:val="006E1658"/>
    <w:rsid w:val="006E69C5"/>
    <w:rsid w:val="00706E97"/>
    <w:rsid w:val="0071765A"/>
    <w:rsid w:val="00723FE1"/>
    <w:rsid w:val="00725B27"/>
    <w:rsid w:val="00736A3D"/>
    <w:rsid w:val="007709B7"/>
    <w:rsid w:val="007A4840"/>
    <w:rsid w:val="007F46E0"/>
    <w:rsid w:val="00811AD9"/>
    <w:rsid w:val="008130AC"/>
    <w:rsid w:val="0082799D"/>
    <w:rsid w:val="00831F7B"/>
    <w:rsid w:val="008407E0"/>
    <w:rsid w:val="00862F26"/>
    <w:rsid w:val="008A0CCA"/>
    <w:rsid w:val="008C5E25"/>
    <w:rsid w:val="00911BB7"/>
    <w:rsid w:val="0092701B"/>
    <w:rsid w:val="00930C02"/>
    <w:rsid w:val="009427B8"/>
    <w:rsid w:val="00947174"/>
    <w:rsid w:val="009E20DC"/>
    <w:rsid w:val="00A40110"/>
    <w:rsid w:val="00A43E18"/>
    <w:rsid w:val="00A447B7"/>
    <w:rsid w:val="00A70DE9"/>
    <w:rsid w:val="00A80A2D"/>
    <w:rsid w:val="00A840EF"/>
    <w:rsid w:val="00B72DBC"/>
    <w:rsid w:val="00BC6F22"/>
    <w:rsid w:val="00C14DEA"/>
    <w:rsid w:val="00C40C80"/>
    <w:rsid w:val="00CC3DEF"/>
    <w:rsid w:val="00D303C1"/>
    <w:rsid w:val="00D62AB6"/>
    <w:rsid w:val="00D700DC"/>
    <w:rsid w:val="00D751E2"/>
    <w:rsid w:val="00D763D3"/>
    <w:rsid w:val="00DA6053"/>
    <w:rsid w:val="00DC3A4C"/>
    <w:rsid w:val="00DE5417"/>
    <w:rsid w:val="00E26654"/>
    <w:rsid w:val="00E90321"/>
    <w:rsid w:val="00E92005"/>
    <w:rsid w:val="00E9428A"/>
    <w:rsid w:val="00EB46A4"/>
    <w:rsid w:val="00EC6D5A"/>
    <w:rsid w:val="00F31EF1"/>
    <w:rsid w:val="00F54AF1"/>
    <w:rsid w:val="00F635A3"/>
    <w:rsid w:val="00F74165"/>
    <w:rsid w:val="00F87B0A"/>
    <w:rsid w:val="00F95CB3"/>
    <w:rsid w:val="00FA1885"/>
    <w:rsid w:val="00FC3050"/>
    <w:rsid w:val="00FC6E39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82E3"/>
  <w15:docId w15:val="{3E236A8A-B103-44D6-8AA7-8D8DE9A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40"/>
    <w:pPr>
      <w:spacing w:before="120" w:after="200" w:line="276" w:lineRule="auto"/>
      <w:jc w:val="both"/>
    </w:pPr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175B40"/>
    <w:pPr>
      <w:ind w:left="720"/>
      <w:contextualSpacing/>
    </w:pPr>
  </w:style>
  <w:style w:type="paragraph" w:customStyle="1" w:styleId="Default">
    <w:name w:val="Default"/>
    <w:rsid w:val="00175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74165"/>
  </w:style>
  <w:style w:type="character" w:styleId="Hipercze">
    <w:name w:val="Hyperlink"/>
    <w:basedOn w:val="Domylnaczcionkaakapitu"/>
    <w:uiPriority w:val="99"/>
    <w:unhideWhenUsed/>
    <w:rsid w:val="0049216D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qFormat/>
    <w:locked/>
    <w:rsid w:val="008C5E25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31F7B"/>
    <w:pPr>
      <w:spacing w:before="0" w:after="120" w:line="240" w:lineRule="auto"/>
      <w:jc w:val="left"/>
    </w:pPr>
    <w:rPr>
      <w:rFonts w:ascii="Calibri" w:eastAsia="Calibri" w:hAnsi="Calibri" w:cs="Arial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F7B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03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77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3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77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05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053"/>
    <w:rPr>
      <w:rFonts w:ascii="Arial Narrow" w:eastAsia="Times New Roman" w:hAnsi="Arial Narrow" w:cs="Arial Narrow"/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053"/>
    <w:rPr>
      <w:rFonts w:ascii="Arial Narrow" w:eastAsia="Times New Roman" w:hAnsi="Arial Narrow" w:cs="Arial Narrow"/>
      <w:b/>
      <w:bCs/>
      <w:color w:val="000000" w:themeColor="tex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2D"/>
    <w:rPr>
      <w:rFonts w:ascii="Segoe UI" w:eastAsia="Times New Roman" w:hAnsi="Segoe UI" w:cs="Segoe UI"/>
      <w:color w:val="000000" w:themeColor="text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wiatkowice@wodzier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zalesi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9CFA-920C-43A8-89E2-1182E9B1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4389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Arek</cp:lastModifiedBy>
  <cp:revision>8</cp:revision>
  <cp:lastPrinted>2023-07-19T06:40:00Z</cp:lastPrinted>
  <dcterms:created xsi:type="dcterms:W3CDTF">2023-07-19T08:17:00Z</dcterms:created>
  <dcterms:modified xsi:type="dcterms:W3CDTF">2023-07-19T08:51:00Z</dcterms:modified>
</cp:coreProperties>
</file>