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CB" w:rsidRPr="00B83BC0" w:rsidRDefault="00575DCB" w:rsidP="00575DC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3BC0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24.05</w:t>
      </w:r>
      <w:r w:rsidRPr="00B83BC0">
        <w:rPr>
          <w:rFonts w:ascii="Arial" w:eastAsia="Times New Roman" w:hAnsi="Arial" w:cs="Arial"/>
          <w:lang w:eastAsia="pl-PL"/>
        </w:rPr>
        <w:t>.2023 r.</w:t>
      </w:r>
    </w:p>
    <w:p w:rsidR="00575DCB" w:rsidRDefault="00575DCB" w:rsidP="00575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979A7" w:rsidRPr="00B83BC0" w:rsidRDefault="008979A7" w:rsidP="00575DCB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575DCB" w:rsidRPr="00B83BC0" w:rsidRDefault="00575DCB" w:rsidP="00575DC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BC0">
        <w:rPr>
          <w:rFonts w:ascii="Arial" w:eastAsia="Times New Roman" w:hAnsi="Arial" w:cs="Arial"/>
          <w:lang w:eastAsia="pl-PL"/>
        </w:rPr>
        <w:t>ZO.2521-</w:t>
      </w:r>
      <w:r>
        <w:rPr>
          <w:rFonts w:ascii="Arial" w:eastAsia="Times New Roman" w:hAnsi="Arial" w:cs="Arial"/>
          <w:lang w:eastAsia="pl-PL"/>
        </w:rPr>
        <w:t>14</w:t>
      </w:r>
      <w:r w:rsidRPr="00B83BC0">
        <w:rPr>
          <w:rFonts w:ascii="Arial" w:eastAsia="Times New Roman" w:hAnsi="Arial" w:cs="Arial"/>
          <w:lang w:eastAsia="pl-PL"/>
        </w:rPr>
        <w:t>/2023</w:t>
      </w:r>
    </w:p>
    <w:p w:rsidR="00575DCB" w:rsidRPr="00B83BC0" w:rsidRDefault="00575DCB" w:rsidP="00575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5DCB" w:rsidRPr="00B83BC0" w:rsidRDefault="00575DCB" w:rsidP="00575DC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75DCB" w:rsidRPr="00B83BC0" w:rsidRDefault="00575DCB" w:rsidP="00575DCB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575DCB" w:rsidRPr="008979A7" w:rsidRDefault="00575DCB" w:rsidP="00575DCB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79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Wykonawcy w postępowaniu </w:t>
      </w:r>
    </w:p>
    <w:p w:rsidR="00575DCB" w:rsidRPr="00B83BC0" w:rsidRDefault="00575DCB" w:rsidP="00575DC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575DCB" w:rsidRPr="00B83BC0" w:rsidRDefault="00575DCB" w:rsidP="00575DC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575DCB" w:rsidRPr="00575DCB" w:rsidRDefault="00575DCB" w:rsidP="00575DCB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75DCB">
        <w:rPr>
          <w:rFonts w:ascii="Arial" w:eastAsia="Times New Roman" w:hAnsi="Arial" w:cs="Arial"/>
          <w:i/>
          <w:lang w:eastAsia="pl-PL"/>
        </w:rPr>
        <w:t>Dotyczy: postępowania sektorowego, do którego przepisów ustawy Prawo zamówień publicznych (dalej: „ustawy”) nie stosuje się ze względu na wartość przedmiotu zamówienia. Postępowanie prowadzone jest na podstawie Regulaminu udzielania zamówień Miejskiego Zakładu Komunikacyjnego Sp. z o.o. w Opolu z uwzględnieniem wybranych zapisów Prawa, którego przedmiotem jest wydzierżaw</w:t>
      </w:r>
      <w:r>
        <w:rPr>
          <w:rFonts w:ascii="Arial" w:eastAsia="Times New Roman" w:hAnsi="Arial" w:cs="Arial"/>
          <w:i/>
          <w:lang w:eastAsia="pl-PL"/>
        </w:rPr>
        <w:t xml:space="preserve">ienie tymczasowej, kontenerowej </w:t>
      </w:r>
      <w:r w:rsidRPr="00575DCB">
        <w:rPr>
          <w:rFonts w:ascii="Arial" w:eastAsia="Times New Roman" w:hAnsi="Arial" w:cs="Arial"/>
          <w:i/>
          <w:lang w:eastAsia="pl-PL"/>
        </w:rPr>
        <w:t xml:space="preserve">stacji transformatorowej o mocy min. 400 </w:t>
      </w:r>
      <w:proofErr w:type="spellStart"/>
      <w:r w:rsidRPr="00575DCB">
        <w:rPr>
          <w:rFonts w:ascii="Arial" w:eastAsia="Times New Roman" w:hAnsi="Arial" w:cs="Arial"/>
          <w:i/>
          <w:lang w:eastAsia="pl-PL"/>
        </w:rPr>
        <w:t>kVa</w:t>
      </w:r>
      <w:proofErr w:type="spellEnd"/>
      <w:r w:rsidRPr="00575DCB">
        <w:rPr>
          <w:rFonts w:ascii="Arial" w:eastAsia="Times New Roman" w:hAnsi="Arial" w:cs="Arial"/>
          <w:i/>
          <w:lang w:eastAsia="pl-PL"/>
        </w:rPr>
        <w:t xml:space="preserve"> do zasilania pantografowej stacji szybkiego ładowania autobusów elektrycznych o mocy 300 kW dla MZK Sp. z o.o. w Opolu</w:t>
      </w:r>
    </w:p>
    <w:p w:rsidR="00575DCB" w:rsidRPr="00B83BC0" w:rsidRDefault="00575DCB" w:rsidP="00575D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75DCB" w:rsidRPr="00B83BC0" w:rsidRDefault="00575DCB" w:rsidP="00575D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75DCB" w:rsidRPr="00B83BC0" w:rsidRDefault="00575DCB" w:rsidP="00575DC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75DCB" w:rsidRPr="008979A7" w:rsidRDefault="00575DCB" w:rsidP="00575D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979A7">
        <w:rPr>
          <w:rFonts w:ascii="Arial" w:eastAsia="Calibri" w:hAnsi="Arial" w:cs="Arial"/>
          <w:b/>
          <w:sz w:val="24"/>
          <w:szCs w:val="24"/>
        </w:rPr>
        <w:t>Odpowiedź na pytania</w:t>
      </w:r>
    </w:p>
    <w:p w:rsidR="00575DCB" w:rsidRPr="00B83BC0" w:rsidRDefault="00575DCB" w:rsidP="00575DCB">
      <w:pPr>
        <w:rPr>
          <w:rFonts w:ascii="Arial" w:hAnsi="Arial" w:cs="Arial"/>
          <w:b/>
        </w:rPr>
      </w:pPr>
    </w:p>
    <w:p w:rsidR="00575DCB" w:rsidRPr="008979A7" w:rsidRDefault="00575DCB" w:rsidP="008979A7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8979A7">
        <w:rPr>
          <w:rFonts w:ascii="Arial" w:eastAsia="Calibri" w:hAnsi="Arial" w:cs="Arial"/>
          <w:u w:val="single"/>
        </w:rPr>
        <w:t>Pytanie nr 1:</w:t>
      </w:r>
    </w:p>
    <w:p w:rsidR="00575DCB" w:rsidRPr="008979A7" w:rsidRDefault="00575DCB" w:rsidP="008979A7">
      <w:pPr>
        <w:spacing w:after="0" w:line="240" w:lineRule="auto"/>
        <w:jc w:val="both"/>
        <w:rPr>
          <w:rFonts w:ascii="Arial" w:eastAsia="Calibri" w:hAnsi="Arial" w:cs="Arial"/>
        </w:rPr>
      </w:pPr>
      <w:r w:rsidRPr="008979A7">
        <w:rPr>
          <w:rFonts w:ascii="Arial" w:eastAsia="Calibri" w:hAnsi="Arial" w:cs="Arial"/>
        </w:rPr>
        <w:t>„Jakie jest napięcie pierwotne sieci?”</w:t>
      </w:r>
    </w:p>
    <w:p w:rsidR="00575DCB" w:rsidRPr="008979A7" w:rsidRDefault="00575DCB" w:rsidP="008979A7">
      <w:pPr>
        <w:spacing w:after="0" w:line="240" w:lineRule="auto"/>
        <w:jc w:val="both"/>
        <w:rPr>
          <w:rFonts w:ascii="Arial" w:eastAsia="Calibri" w:hAnsi="Arial" w:cs="Arial"/>
        </w:rPr>
      </w:pPr>
    </w:p>
    <w:p w:rsidR="00575DCB" w:rsidRPr="008979A7" w:rsidRDefault="00575DCB" w:rsidP="008979A7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8979A7">
        <w:rPr>
          <w:rFonts w:ascii="Arial" w:eastAsia="Calibri" w:hAnsi="Arial" w:cs="Arial"/>
          <w:u w:val="single"/>
        </w:rPr>
        <w:t>Odpowiedź:</w:t>
      </w:r>
    </w:p>
    <w:p w:rsidR="00575DCB" w:rsidRPr="008979A7" w:rsidRDefault="008979A7" w:rsidP="008979A7">
      <w:pPr>
        <w:spacing w:after="0" w:line="240" w:lineRule="auto"/>
        <w:jc w:val="both"/>
        <w:rPr>
          <w:rFonts w:ascii="Arial" w:eastAsia="Calibri" w:hAnsi="Arial" w:cs="Arial"/>
        </w:rPr>
      </w:pPr>
      <w:r w:rsidRPr="008979A7">
        <w:rPr>
          <w:rFonts w:ascii="Arial" w:eastAsia="Calibri" w:hAnsi="Arial" w:cs="Arial"/>
        </w:rPr>
        <w:t>Napięcie pierwotne sieci: 15kV.</w:t>
      </w:r>
    </w:p>
    <w:p w:rsidR="008979A7" w:rsidRPr="008979A7" w:rsidRDefault="008979A7" w:rsidP="008979A7">
      <w:pPr>
        <w:spacing w:after="0" w:line="240" w:lineRule="auto"/>
        <w:jc w:val="both"/>
        <w:rPr>
          <w:rFonts w:ascii="Arial" w:eastAsia="Calibri" w:hAnsi="Arial" w:cs="Arial"/>
        </w:rPr>
      </w:pPr>
    </w:p>
    <w:p w:rsidR="00575DCB" w:rsidRPr="008979A7" w:rsidRDefault="00575DCB" w:rsidP="008979A7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8979A7">
        <w:rPr>
          <w:rFonts w:ascii="Arial" w:eastAsia="Calibri" w:hAnsi="Arial" w:cs="Arial"/>
          <w:u w:val="single"/>
        </w:rPr>
        <w:t>Pytanie nr 2:</w:t>
      </w:r>
    </w:p>
    <w:p w:rsidR="00575DCB" w:rsidRPr="008979A7" w:rsidRDefault="00575DCB" w:rsidP="008979A7">
      <w:pPr>
        <w:spacing w:after="0" w:line="240" w:lineRule="auto"/>
        <w:jc w:val="both"/>
        <w:rPr>
          <w:rFonts w:ascii="Arial" w:eastAsia="Calibri" w:hAnsi="Arial" w:cs="Arial"/>
        </w:rPr>
      </w:pPr>
      <w:r w:rsidRPr="008979A7">
        <w:rPr>
          <w:rFonts w:ascii="Arial" w:eastAsia="Calibri" w:hAnsi="Arial" w:cs="Arial"/>
        </w:rPr>
        <w:t xml:space="preserve">„Jaka jest wymagana konfiguracja stacji w szczególności dotyczy konfiguracji rozdzielnicy SN, rozdzielnicy </w:t>
      </w:r>
      <w:proofErr w:type="spellStart"/>
      <w:r w:rsidRPr="008979A7">
        <w:rPr>
          <w:rFonts w:ascii="Arial" w:eastAsia="Calibri" w:hAnsi="Arial" w:cs="Arial"/>
        </w:rPr>
        <w:t>nN</w:t>
      </w:r>
      <w:proofErr w:type="spellEnd"/>
      <w:r w:rsidRPr="008979A7">
        <w:rPr>
          <w:rFonts w:ascii="Arial" w:eastAsia="Calibri" w:hAnsi="Arial" w:cs="Arial"/>
        </w:rPr>
        <w:t xml:space="preserve"> oraz specyfikacji układu pomiarowego?”</w:t>
      </w:r>
    </w:p>
    <w:p w:rsidR="00575DCB" w:rsidRPr="008979A7" w:rsidRDefault="00575DCB" w:rsidP="008979A7">
      <w:pPr>
        <w:spacing w:after="0" w:line="240" w:lineRule="auto"/>
        <w:jc w:val="both"/>
        <w:rPr>
          <w:rFonts w:ascii="Arial" w:eastAsia="Calibri" w:hAnsi="Arial" w:cs="Arial"/>
        </w:rPr>
      </w:pPr>
    </w:p>
    <w:p w:rsidR="00575DCB" w:rsidRPr="008979A7" w:rsidRDefault="00575DCB" w:rsidP="008979A7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8979A7">
        <w:rPr>
          <w:rFonts w:ascii="Arial" w:eastAsia="Calibri" w:hAnsi="Arial" w:cs="Arial"/>
          <w:u w:val="single"/>
        </w:rPr>
        <w:t>Odpowiedź:</w:t>
      </w:r>
    </w:p>
    <w:p w:rsidR="008979A7" w:rsidRDefault="008979A7" w:rsidP="008979A7">
      <w:pPr>
        <w:spacing w:after="0" w:line="240" w:lineRule="auto"/>
        <w:jc w:val="both"/>
        <w:rPr>
          <w:rFonts w:ascii="Arial" w:eastAsia="Calibri" w:hAnsi="Arial" w:cs="Arial"/>
        </w:rPr>
      </w:pPr>
      <w:r w:rsidRPr="008979A7">
        <w:rPr>
          <w:rFonts w:ascii="Arial" w:eastAsia="Calibri" w:hAnsi="Arial" w:cs="Arial"/>
        </w:rPr>
        <w:t>Konfiguracja rozdzielnicy SN: pole l</w:t>
      </w:r>
      <w:r>
        <w:rPr>
          <w:rFonts w:ascii="Arial" w:eastAsia="Calibri" w:hAnsi="Arial" w:cs="Arial"/>
        </w:rPr>
        <w:t>iniowe i pole transformatorowe.</w:t>
      </w:r>
    </w:p>
    <w:p w:rsidR="008979A7" w:rsidRDefault="008979A7" w:rsidP="008979A7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Konfiguracja </w:t>
      </w:r>
      <w:r w:rsidRPr="008979A7">
        <w:rPr>
          <w:rFonts w:ascii="Arial" w:eastAsia="Calibri" w:hAnsi="Arial" w:cs="Arial"/>
        </w:rPr>
        <w:t xml:space="preserve">rozdzielnicy </w:t>
      </w:r>
      <w:proofErr w:type="spellStart"/>
      <w:r w:rsidRPr="008979A7">
        <w:rPr>
          <w:rFonts w:ascii="Arial" w:eastAsia="Calibri" w:hAnsi="Arial" w:cs="Arial"/>
        </w:rPr>
        <w:t>nN</w:t>
      </w:r>
      <w:proofErr w:type="spellEnd"/>
      <w:r w:rsidRPr="008979A7">
        <w:rPr>
          <w:rFonts w:ascii="Arial" w:eastAsia="Calibri" w:hAnsi="Arial" w:cs="Arial"/>
        </w:rPr>
        <w:t xml:space="preserve">: min. 4 pola odpływowe zabudowane </w:t>
      </w:r>
      <w:proofErr w:type="spellStart"/>
      <w:r w:rsidRPr="008979A7">
        <w:rPr>
          <w:rFonts w:ascii="Arial" w:eastAsia="Calibri" w:hAnsi="Arial" w:cs="Arial"/>
        </w:rPr>
        <w:t>rozł</w:t>
      </w:r>
      <w:proofErr w:type="spellEnd"/>
      <w:r w:rsidRPr="008979A7">
        <w:rPr>
          <w:rFonts w:ascii="Arial" w:eastAsia="Calibri" w:hAnsi="Arial" w:cs="Arial"/>
        </w:rPr>
        <w:t xml:space="preserve">. typu NH. </w:t>
      </w:r>
    </w:p>
    <w:p w:rsidR="008979A7" w:rsidRPr="008979A7" w:rsidRDefault="008979A7" w:rsidP="008979A7">
      <w:pPr>
        <w:spacing w:after="0" w:line="240" w:lineRule="auto"/>
        <w:jc w:val="both"/>
        <w:rPr>
          <w:rFonts w:ascii="Arial" w:eastAsia="Calibri" w:hAnsi="Arial" w:cs="Arial"/>
        </w:rPr>
      </w:pPr>
      <w:r w:rsidRPr="008979A7">
        <w:rPr>
          <w:rFonts w:ascii="Arial" w:eastAsia="Calibri" w:hAnsi="Arial" w:cs="Arial"/>
        </w:rPr>
        <w:t xml:space="preserve">Układ pomiarowy na średnim lub niskim napięciu. </w:t>
      </w:r>
    </w:p>
    <w:p w:rsidR="008979A7" w:rsidRPr="008979A7" w:rsidRDefault="008979A7" w:rsidP="008979A7">
      <w:pPr>
        <w:spacing w:after="0" w:line="240" w:lineRule="auto"/>
        <w:jc w:val="both"/>
        <w:rPr>
          <w:rFonts w:ascii="Arial" w:eastAsia="Calibri" w:hAnsi="Arial" w:cs="Arial"/>
        </w:rPr>
      </w:pPr>
    </w:p>
    <w:p w:rsidR="008979A7" w:rsidRPr="008979A7" w:rsidRDefault="008979A7" w:rsidP="008979A7">
      <w:pPr>
        <w:spacing w:after="0" w:line="240" w:lineRule="auto"/>
        <w:jc w:val="both"/>
        <w:rPr>
          <w:rFonts w:ascii="Arial" w:eastAsia="Calibri" w:hAnsi="Arial" w:cs="Arial"/>
        </w:rPr>
      </w:pPr>
    </w:p>
    <w:p w:rsidR="00575DCB" w:rsidRPr="008979A7" w:rsidRDefault="00575DCB" w:rsidP="008979A7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8979A7">
        <w:rPr>
          <w:rFonts w:ascii="Arial" w:eastAsia="Calibri" w:hAnsi="Arial" w:cs="Arial"/>
          <w:u w:val="single"/>
        </w:rPr>
        <w:t>Pytanie nr 3:</w:t>
      </w:r>
    </w:p>
    <w:p w:rsidR="00575DCB" w:rsidRPr="008979A7" w:rsidRDefault="00575DCB" w:rsidP="008979A7">
      <w:pPr>
        <w:spacing w:after="0" w:line="240" w:lineRule="auto"/>
        <w:jc w:val="both"/>
        <w:rPr>
          <w:rFonts w:ascii="Arial" w:eastAsia="Calibri" w:hAnsi="Arial" w:cs="Arial"/>
        </w:rPr>
      </w:pPr>
      <w:r w:rsidRPr="008979A7">
        <w:rPr>
          <w:rFonts w:ascii="Arial" w:eastAsia="Calibri" w:hAnsi="Arial" w:cs="Arial"/>
        </w:rPr>
        <w:t>„Jakie jest miejsce przyłączenia zasilania i dostarczenia energii?”</w:t>
      </w:r>
    </w:p>
    <w:p w:rsidR="00575DCB" w:rsidRPr="008979A7" w:rsidRDefault="00575DCB" w:rsidP="008979A7">
      <w:pPr>
        <w:spacing w:after="0" w:line="240" w:lineRule="auto"/>
        <w:jc w:val="both"/>
        <w:rPr>
          <w:rFonts w:ascii="Arial" w:eastAsia="Calibri" w:hAnsi="Arial" w:cs="Arial"/>
        </w:rPr>
      </w:pPr>
    </w:p>
    <w:p w:rsidR="00575DCB" w:rsidRPr="008979A7" w:rsidRDefault="00575DCB" w:rsidP="008979A7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8979A7">
        <w:rPr>
          <w:rFonts w:ascii="Arial" w:eastAsia="Calibri" w:hAnsi="Arial" w:cs="Arial"/>
          <w:u w:val="single"/>
        </w:rPr>
        <w:t>Odpowiedź:</w:t>
      </w:r>
    </w:p>
    <w:p w:rsidR="008979A7" w:rsidRDefault="008979A7" w:rsidP="008979A7">
      <w:pPr>
        <w:spacing w:after="0"/>
        <w:jc w:val="both"/>
        <w:rPr>
          <w:rFonts w:ascii="Arial" w:eastAsia="Calibri" w:hAnsi="Arial" w:cs="Arial"/>
        </w:rPr>
      </w:pPr>
      <w:r w:rsidRPr="008979A7">
        <w:rPr>
          <w:rFonts w:ascii="Arial" w:eastAsia="Calibri" w:hAnsi="Arial" w:cs="Arial"/>
        </w:rPr>
        <w:t>Miejsce przyłączenia</w:t>
      </w:r>
      <w:r>
        <w:rPr>
          <w:rFonts w:ascii="Arial" w:eastAsia="Calibri" w:hAnsi="Arial" w:cs="Arial"/>
        </w:rPr>
        <w:t xml:space="preserve"> zasilania</w:t>
      </w:r>
      <w:r w:rsidRPr="008979A7">
        <w:rPr>
          <w:rFonts w:ascii="Arial" w:eastAsia="Calibri" w:hAnsi="Arial" w:cs="Arial"/>
        </w:rPr>
        <w:t xml:space="preserve">: złącze kablowe ZKSN-3p zlokalizowane na pętli autobusowej ul. Pużaka 58 w Opolu. </w:t>
      </w:r>
    </w:p>
    <w:p w:rsidR="00575DCB" w:rsidRPr="008979A7" w:rsidRDefault="008979A7" w:rsidP="008979A7">
      <w:pPr>
        <w:spacing w:after="0"/>
        <w:jc w:val="both"/>
        <w:rPr>
          <w:rFonts w:ascii="Arial" w:eastAsia="Calibri" w:hAnsi="Arial" w:cs="Arial"/>
        </w:rPr>
      </w:pPr>
      <w:r w:rsidRPr="008979A7">
        <w:rPr>
          <w:rFonts w:ascii="Arial" w:eastAsia="Calibri" w:hAnsi="Arial" w:cs="Arial"/>
        </w:rPr>
        <w:t>Miejsce dostarczania energii:</w:t>
      </w:r>
      <w:r>
        <w:rPr>
          <w:rFonts w:ascii="Arial" w:eastAsia="Calibri" w:hAnsi="Arial" w:cs="Arial"/>
        </w:rPr>
        <w:t xml:space="preserve"> zaciski prądowe głowicy </w:t>
      </w:r>
      <w:r w:rsidRPr="008979A7">
        <w:rPr>
          <w:rFonts w:ascii="Arial" w:eastAsia="Calibri" w:hAnsi="Arial" w:cs="Arial"/>
        </w:rPr>
        <w:t>kablowej w złączu ZKSN-3p.</w:t>
      </w:r>
    </w:p>
    <w:p w:rsidR="00575DCB" w:rsidRPr="00B83BC0" w:rsidRDefault="00575DCB" w:rsidP="00575DCB">
      <w:pPr>
        <w:rPr>
          <w:rFonts w:ascii="Arial" w:hAnsi="Arial" w:cs="Arial"/>
        </w:rPr>
      </w:pPr>
    </w:p>
    <w:p w:rsidR="00140739" w:rsidRDefault="00AC0440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CB"/>
    <w:rsid w:val="00392B9E"/>
    <w:rsid w:val="00575DCB"/>
    <w:rsid w:val="008979A7"/>
    <w:rsid w:val="009C228F"/>
    <w:rsid w:val="00A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69AD"/>
  <w15:chartTrackingRefBased/>
  <w15:docId w15:val="{C65EDBE7-67D2-40D1-9D8A-92DECACD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2</cp:revision>
  <cp:lastPrinted>2023-05-24T09:21:00Z</cp:lastPrinted>
  <dcterms:created xsi:type="dcterms:W3CDTF">2023-05-24T09:02:00Z</dcterms:created>
  <dcterms:modified xsi:type="dcterms:W3CDTF">2023-05-24T09:41:00Z</dcterms:modified>
</cp:coreProperties>
</file>