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51119" w:rsidRPr="00151119" w:rsidRDefault="00151119" w:rsidP="00151119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151119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świadczenie, w ramach podwykonawstwa, </w:t>
            </w:r>
          </w:p>
          <w:p w:rsidR="00151119" w:rsidRPr="00151119" w:rsidRDefault="00151119" w:rsidP="00151119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151119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usług przewozowych w zakresie publicznego transportu zbiorowego </w:t>
            </w:r>
          </w:p>
          <w:p w:rsidR="00F429A7" w:rsidRPr="00C06B5B" w:rsidRDefault="00151119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Część</w:t>
            </w:r>
            <w:r w:rsidR="005072DA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nr ………………………</w:t>
            </w:r>
          </w:p>
        </w:tc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1C77D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E8576B">
              <w:rPr>
                <w:rFonts w:ascii="Arial" w:hAnsi="Arial" w:cs="Arial"/>
                <w:b/>
                <w:i/>
                <w:sz w:val="18"/>
              </w:rPr>
              <w:t>6</w:t>
            </w:r>
            <w:bookmarkStart w:id="0" w:name="_GoBack"/>
            <w:bookmarkEnd w:id="0"/>
            <w:r w:rsidR="004C41BD">
              <w:rPr>
                <w:rFonts w:ascii="Arial" w:hAnsi="Arial" w:cs="Arial"/>
                <w:b/>
                <w:i/>
                <w:sz w:val="18"/>
              </w:rPr>
              <w:t>/ZPS/PKMS/0</w:t>
            </w:r>
            <w:r w:rsidR="00184408">
              <w:rPr>
                <w:rFonts w:ascii="Arial" w:hAnsi="Arial" w:cs="Arial"/>
                <w:b/>
                <w:i/>
                <w:sz w:val="18"/>
              </w:rPr>
              <w:t>5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4C41BD">
              <w:rPr>
                <w:rFonts w:ascii="Arial" w:hAnsi="Arial" w:cs="Arial"/>
                <w:b/>
                <w:i/>
                <w:sz w:val="18"/>
              </w:rPr>
              <w:t>2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184408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8440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wykonawca, </w:t>
            </w:r>
            <w:r w:rsidRPr="0018440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wedle własnej wiedzy</w:t>
            </w:r>
            <w:r w:rsidRPr="0018440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naruszył </w:t>
            </w:r>
            <w:r w:rsidRPr="0018440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swoje obowiązki</w:t>
            </w:r>
            <w:r w:rsidRPr="0018440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dziedzinie </w:t>
            </w:r>
            <w:r w:rsidRPr="0018440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prawa środowiska, prawa socjalnego i prawa pracy</w:t>
            </w:r>
            <w:r w:rsidRPr="00184408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6"/>
            </w:r>
            <w:r w:rsidRPr="00184408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65" w:rsidRDefault="00C61A65">
      <w:r>
        <w:separator/>
      </w:r>
    </w:p>
  </w:endnote>
  <w:endnote w:type="continuationSeparator" w:id="0">
    <w:p w:rsidR="00C61A65" w:rsidRDefault="00C6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65" w:rsidRDefault="00C61A65">
      <w:r>
        <w:separator/>
      </w:r>
    </w:p>
  </w:footnote>
  <w:footnote w:type="continuationSeparator" w:id="0">
    <w:p w:rsidR="00C61A65" w:rsidRDefault="00C61A65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119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4408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4B7E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EF9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1BD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2DA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2728F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4F1C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5F0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341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A65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156F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15E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76B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13A8-0380-4219-A6E7-94ED2037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4504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5</cp:revision>
  <cp:lastPrinted>2022-02-15T09:33:00Z</cp:lastPrinted>
  <dcterms:created xsi:type="dcterms:W3CDTF">2022-04-06T11:24:00Z</dcterms:created>
  <dcterms:modified xsi:type="dcterms:W3CDTF">2022-05-19T08:06:00Z</dcterms:modified>
</cp:coreProperties>
</file>