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31F5146B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</w:t>
      </w:r>
      <w:r w:rsidR="00232C6C" w:rsidRPr="00232C6C">
        <w:rPr>
          <w:b/>
          <w:sz w:val="22"/>
          <w:szCs w:val="22"/>
          <w:lang w:eastAsia="pl-PL"/>
        </w:rPr>
        <w:t>TRANSPORT ŻYWYCH OSOBNIKÓW KURAKÓW LEŚNYCH</w:t>
      </w:r>
      <w:r w:rsidR="00612667" w:rsidRPr="00612667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232C6C">
        <w:rPr>
          <w:sz w:val="22"/>
          <w:szCs w:val="22"/>
          <w:lang w:eastAsia="pl-PL"/>
        </w:rPr>
      </w:r>
      <w:r w:rsidR="00232C6C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232C6C">
        <w:rPr>
          <w:sz w:val="22"/>
          <w:szCs w:val="22"/>
          <w:lang w:eastAsia="pl-PL"/>
        </w:rPr>
      </w:r>
      <w:r w:rsidR="00232C6C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DB74" w14:textId="77777777" w:rsidR="00232C6C" w:rsidRDefault="00232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321A6D16" w:rsidR="00957099" w:rsidRDefault="00232C6C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pict w14:anchorId="225F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41.25pt;visibility:visible;mso-wrap-style:square">
          <v:imagedata r:id="rId1" o:title=""/>
        </v:shape>
      </w:pict>
    </w: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A01F" w14:textId="77777777" w:rsidR="00232C6C" w:rsidRDefault="0023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060B" w14:textId="77777777" w:rsidR="00232C6C" w:rsidRDefault="00232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0497D4B7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 xml:space="preserve">ZG.270.1.9.2023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2C6C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23</cp:revision>
  <cp:lastPrinted>2017-05-23T12:32:00Z</cp:lastPrinted>
  <dcterms:created xsi:type="dcterms:W3CDTF">2021-02-20T16:54:00Z</dcterms:created>
  <dcterms:modified xsi:type="dcterms:W3CDTF">2023-04-22T15:51:00Z</dcterms:modified>
</cp:coreProperties>
</file>