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AFCE" w14:textId="77777777" w:rsidR="004D3C05" w:rsidRPr="000F65D1" w:rsidRDefault="004D3C05" w:rsidP="003E4B69">
      <w:pPr>
        <w:spacing w:line="276" w:lineRule="auto"/>
      </w:pPr>
      <w:bookmarkStart w:id="0" w:name="_GoBack"/>
      <w:bookmarkEnd w:id="0"/>
      <w:r w:rsidRPr="000F65D1">
        <w:rPr>
          <w:b/>
        </w:rPr>
        <w:t xml:space="preserve">                                                                                                               </w:t>
      </w:r>
    </w:p>
    <w:p w14:paraId="4241AFCF" w14:textId="77777777" w:rsidR="00E56294" w:rsidRPr="002A284F" w:rsidRDefault="006B3A2C" w:rsidP="0020716D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A284F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2442E598" w14:textId="77777777" w:rsidR="001E0C8C" w:rsidRPr="002A284F" w:rsidRDefault="001E0C8C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1AFD0" w14:textId="48D16600" w:rsidR="00E56294" w:rsidRPr="002A284F" w:rsidRDefault="009A6E3E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284F">
        <w:rPr>
          <w:rFonts w:ascii="Times New Roman" w:hAnsi="Times New Roman"/>
          <w:b/>
          <w:sz w:val="24"/>
          <w:szCs w:val="24"/>
        </w:rPr>
        <w:t>ZP</w:t>
      </w:r>
      <w:r w:rsidR="000F65D1" w:rsidRPr="002A284F">
        <w:rPr>
          <w:rFonts w:ascii="Times New Roman" w:hAnsi="Times New Roman"/>
          <w:b/>
          <w:sz w:val="24"/>
          <w:szCs w:val="24"/>
        </w:rPr>
        <w:t xml:space="preserve"> </w:t>
      </w:r>
      <w:r w:rsidR="00417401" w:rsidRPr="002A284F">
        <w:rPr>
          <w:rFonts w:ascii="Times New Roman" w:hAnsi="Times New Roman"/>
          <w:b/>
          <w:sz w:val="24"/>
          <w:szCs w:val="24"/>
        </w:rPr>
        <w:t xml:space="preserve">NR </w:t>
      </w:r>
      <w:r w:rsidR="00F75452" w:rsidRPr="002A284F">
        <w:rPr>
          <w:rFonts w:ascii="Times New Roman" w:hAnsi="Times New Roman"/>
          <w:b/>
          <w:sz w:val="24"/>
          <w:szCs w:val="24"/>
        </w:rPr>
        <w:t>…………</w:t>
      </w:r>
      <w:r w:rsidR="005E358A" w:rsidRPr="002A284F">
        <w:rPr>
          <w:rFonts w:ascii="Times New Roman" w:hAnsi="Times New Roman"/>
          <w:b/>
          <w:sz w:val="24"/>
          <w:szCs w:val="24"/>
        </w:rPr>
        <w:t>…</w:t>
      </w:r>
      <w:r w:rsidR="00F75452" w:rsidRPr="002A284F">
        <w:rPr>
          <w:rFonts w:ascii="Times New Roman" w:hAnsi="Times New Roman"/>
          <w:b/>
          <w:sz w:val="24"/>
          <w:szCs w:val="24"/>
        </w:rPr>
        <w:t>………..</w:t>
      </w:r>
      <w:r w:rsidR="003D036F" w:rsidRPr="002A284F">
        <w:rPr>
          <w:rFonts w:ascii="Times New Roman" w:hAnsi="Times New Roman"/>
          <w:b/>
          <w:sz w:val="24"/>
          <w:szCs w:val="24"/>
        </w:rPr>
        <w:t>.</w:t>
      </w:r>
    </w:p>
    <w:p w14:paraId="4241AFD1" w14:textId="77777777" w:rsidR="00D04BCA" w:rsidRPr="002A284F" w:rsidRDefault="000F65D1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284F">
        <w:rPr>
          <w:rFonts w:ascii="Times New Roman" w:hAnsi="Times New Roman"/>
          <w:b/>
          <w:sz w:val="24"/>
          <w:szCs w:val="24"/>
        </w:rPr>
        <w:t>Umowa nr ..........................</w:t>
      </w:r>
    </w:p>
    <w:p w14:paraId="4241AFD2" w14:textId="4F13E1FC" w:rsidR="00867EC8" w:rsidRPr="002A284F" w:rsidRDefault="000F65D1" w:rsidP="00707850">
      <w:pPr>
        <w:spacing w:line="276" w:lineRule="auto"/>
        <w:jc w:val="center"/>
      </w:pPr>
      <w:r w:rsidRPr="002A284F">
        <w:rPr>
          <w:b/>
        </w:rPr>
        <w:t xml:space="preserve">na podstawie </w:t>
      </w:r>
      <w:r w:rsidR="00867EC8" w:rsidRPr="002A284F">
        <w:rPr>
          <w:b/>
          <w:bCs/>
        </w:rPr>
        <w:t xml:space="preserve">Regulaminu </w:t>
      </w:r>
      <w:bookmarkStart w:id="1" w:name="_Hlk40205536"/>
      <w:r w:rsidR="00867EC8" w:rsidRPr="002A284F">
        <w:rPr>
          <w:b/>
          <w:bCs/>
        </w:rPr>
        <w:t xml:space="preserve">udzielania zamówień publicznych </w:t>
      </w:r>
      <w:r w:rsidR="001E0C8C" w:rsidRPr="002A284F">
        <w:rPr>
          <w:b/>
          <w:bCs/>
        </w:rPr>
        <w:t>obowiązującego</w:t>
      </w:r>
    </w:p>
    <w:p w14:paraId="4241AFD3" w14:textId="77777777" w:rsidR="00352094" w:rsidRPr="002A284F" w:rsidRDefault="00867EC8" w:rsidP="00707850">
      <w:pPr>
        <w:spacing w:line="276" w:lineRule="auto"/>
        <w:jc w:val="center"/>
      </w:pPr>
      <w:r w:rsidRPr="002A284F">
        <w:rPr>
          <w:b/>
          <w:bCs/>
        </w:rPr>
        <w:t>w Zarządzie Komunalnych Zasobów Lokalowych sp. z o. o.</w:t>
      </w:r>
      <w:bookmarkEnd w:id="1"/>
      <w:r w:rsidR="000F65D1" w:rsidRPr="002A284F">
        <w:rPr>
          <w:b/>
        </w:rPr>
        <w:t>, zwana dalej „Umową</w:t>
      </w:r>
      <w:r w:rsidRPr="002A284F">
        <w:rPr>
          <w:b/>
        </w:rPr>
        <w:t>”</w:t>
      </w:r>
    </w:p>
    <w:p w14:paraId="4241AFD4" w14:textId="77777777" w:rsidR="00867EC8" w:rsidRPr="002A284F" w:rsidRDefault="00867EC8" w:rsidP="0020716D">
      <w:pPr>
        <w:widowControl w:val="0"/>
        <w:autoSpaceDE w:val="0"/>
        <w:autoSpaceDN w:val="0"/>
        <w:adjustRightInd w:val="0"/>
        <w:spacing w:after="240" w:line="276" w:lineRule="auto"/>
        <w:ind w:left="357" w:hanging="357"/>
        <w:jc w:val="both"/>
      </w:pPr>
    </w:p>
    <w:p w14:paraId="4241AFD5" w14:textId="43D8C893" w:rsidR="00DA7D68" w:rsidRPr="002A284F" w:rsidRDefault="000F65D1" w:rsidP="00043532">
      <w:pPr>
        <w:widowControl w:val="0"/>
        <w:tabs>
          <w:tab w:val="left" w:pos="7390"/>
        </w:tabs>
        <w:autoSpaceDE w:val="0"/>
        <w:autoSpaceDN w:val="0"/>
        <w:adjustRightInd w:val="0"/>
        <w:spacing w:after="240" w:line="276" w:lineRule="auto"/>
        <w:ind w:left="357" w:hanging="357"/>
        <w:jc w:val="both"/>
      </w:pPr>
      <w:r w:rsidRPr="002A284F">
        <w:t xml:space="preserve">zawarta w </w:t>
      </w:r>
      <w:r w:rsidR="00DA7D68" w:rsidRPr="002A284F">
        <w:t>Poznaniu w dniu</w:t>
      </w:r>
      <w:r w:rsidRPr="002A284F">
        <w:t xml:space="preserve"> ........................... 202</w:t>
      </w:r>
      <w:r w:rsidR="000D04D9" w:rsidRPr="002A284F">
        <w:t>3</w:t>
      </w:r>
      <w:r w:rsidR="00DA7D68" w:rsidRPr="002A284F">
        <w:t xml:space="preserve"> r. pomiędzy:</w:t>
      </w:r>
      <w:r w:rsidR="00043532" w:rsidRPr="002A284F">
        <w:tab/>
      </w:r>
    </w:p>
    <w:p w14:paraId="4241AFD6" w14:textId="70EB40C9" w:rsidR="000F65D1" w:rsidRPr="002A284F" w:rsidRDefault="000F65D1" w:rsidP="0020716D">
      <w:pPr>
        <w:spacing w:line="276" w:lineRule="auto"/>
        <w:jc w:val="both"/>
      </w:pPr>
      <w:r w:rsidRPr="002A284F">
        <w:rPr>
          <w:b/>
        </w:rPr>
        <w:t xml:space="preserve">Zarządem Komunalnych Zasobów Lokalowych sp. z o.o. z siedzibą w Poznaniu </w:t>
      </w:r>
      <w:r w:rsidRPr="002A284F">
        <w:t>ul. Matejki 57, 60-770 Poznań, wpisaną do Rejestru Przedsiębiorców Krajowego Rejestru Sądowego prowadzonego przez Sąd Rejonowy Poznań – Nowe Miasto i Wilda w Poznaniu, Wydział VIII Gospodarczy, nr</w:t>
      </w:r>
      <w:r w:rsidR="00707850" w:rsidRPr="002A284F">
        <w:t> </w:t>
      </w:r>
      <w:r w:rsidRPr="002A284F">
        <w:t>KRS: 0000483352, NIP 2090002942, REGON 302538131,</w:t>
      </w:r>
      <w:r w:rsidRPr="002A284F">
        <w:rPr>
          <w:b/>
        </w:rPr>
        <w:t xml:space="preserve"> </w:t>
      </w:r>
      <w:r w:rsidRPr="002A284F">
        <w:t>reprezentowaną przez:</w:t>
      </w:r>
    </w:p>
    <w:p w14:paraId="4241AFD7" w14:textId="183CFF22" w:rsidR="000F65D1" w:rsidRPr="002A284F" w:rsidRDefault="001E0C8C" w:rsidP="0020716D">
      <w:pPr>
        <w:spacing w:line="276" w:lineRule="auto"/>
        <w:jc w:val="both"/>
      </w:pPr>
      <w:r w:rsidRPr="002A284F">
        <w:t>........................................................</w:t>
      </w:r>
    </w:p>
    <w:p w14:paraId="4241AFD8" w14:textId="71F84B1C" w:rsidR="000F65D1" w:rsidRPr="002A284F" w:rsidRDefault="001E0C8C" w:rsidP="0020716D">
      <w:pPr>
        <w:spacing w:line="276" w:lineRule="auto"/>
        <w:jc w:val="both"/>
      </w:pPr>
      <w:r w:rsidRPr="002A284F">
        <w:t>........................................................</w:t>
      </w:r>
    </w:p>
    <w:p w14:paraId="4241AFD9" w14:textId="77777777" w:rsidR="00610778" w:rsidRPr="002A284F" w:rsidRDefault="000F65D1" w:rsidP="0020716D">
      <w:pPr>
        <w:spacing w:line="276" w:lineRule="auto"/>
        <w:jc w:val="both"/>
      </w:pPr>
      <w:r w:rsidRPr="002A284F">
        <w:t>zwaną dalej „</w:t>
      </w:r>
      <w:r w:rsidRPr="002A284F">
        <w:rPr>
          <w:b/>
        </w:rPr>
        <w:t>Zamawiającym”</w:t>
      </w:r>
    </w:p>
    <w:p w14:paraId="4241AFDA" w14:textId="77777777" w:rsidR="00DA7D68" w:rsidRPr="002A284F" w:rsidRDefault="00DA7D68" w:rsidP="0020716D">
      <w:pPr>
        <w:spacing w:before="240" w:after="240" w:line="276" w:lineRule="auto"/>
        <w:jc w:val="both"/>
        <w:rPr>
          <w:b/>
        </w:rPr>
      </w:pPr>
      <w:r w:rsidRPr="002A284F">
        <w:t>a</w:t>
      </w:r>
    </w:p>
    <w:p w14:paraId="4241AFDB" w14:textId="77777777" w:rsidR="0020716D" w:rsidRPr="002A284F" w:rsidRDefault="0020716D" w:rsidP="0020716D">
      <w:pPr>
        <w:spacing w:before="240" w:after="240" w:line="276" w:lineRule="auto"/>
        <w:jc w:val="both"/>
      </w:pPr>
      <w:r w:rsidRPr="002A284F"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4241AFDC" w14:textId="77777777" w:rsidR="0020716D" w:rsidRPr="002A284F" w:rsidRDefault="0020716D" w:rsidP="0020716D">
      <w:pPr>
        <w:spacing w:before="240" w:after="240" w:line="276" w:lineRule="auto"/>
        <w:jc w:val="both"/>
      </w:pPr>
      <w:r w:rsidRPr="002A284F">
        <w:t>reprezentowaną/</w:t>
      </w:r>
      <w:proofErr w:type="spellStart"/>
      <w:r w:rsidRPr="002A284F">
        <w:t>ym</w:t>
      </w:r>
      <w:proofErr w:type="spellEnd"/>
      <w:r w:rsidRPr="002A284F">
        <w:t xml:space="preserve"> przez </w:t>
      </w:r>
    </w:p>
    <w:p w14:paraId="4241AFDD" w14:textId="77777777" w:rsidR="0020716D" w:rsidRPr="002A284F" w:rsidRDefault="0020716D" w:rsidP="0020716D">
      <w:pPr>
        <w:spacing w:after="240" w:line="276" w:lineRule="auto"/>
        <w:jc w:val="both"/>
      </w:pPr>
      <w:r w:rsidRPr="002A284F"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14:paraId="4241AFDE" w14:textId="77777777" w:rsidR="0020716D" w:rsidRPr="002A284F" w:rsidRDefault="0020716D" w:rsidP="0020716D">
      <w:pPr>
        <w:spacing w:after="240" w:line="276" w:lineRule="auto"/>
        <w:jc w:val="both"/>
        <w:rPr>
          <w:b/>
        </w:rPr>
      </w:pPr>
      <w:r w:rsidRPr="002A284F">
        <w:t>zwaną/</w:t>
      </w:r>
      <w:proofErr w:type="spellStart"/>
      <w:r w:rsidRPr="002A284F">
        <w:t>ym</w:t>
      </w:r>
      <w:proofErr w:type="spellEnd"/>
      <w:r w:rsidRPr="002A284F">
        <w:t xml:space="preserve">  dalej</w:t>
      </w:r>
      <w:r w:rsidRPr="002A284F">
        <w:rPr>
          <w:b/>
        </w:rPr>
        <w:t xml:space="preserve"> „Wykonawcą”,</w:t>
      </w:r>
      <w:r w:rsidR="00E57F29" w:rsidRPr="002A284F">
        <w:rPr>
          <w:b/>
        </w:rPr>
        <w:t xml:space="preserve"> </w:t>
      </w:r>
      <w:r w:rsidR="00E57F29" w:rsidRPr="002A284F">
        <w:t xml:space="preserve">dokumenty potwierdzające umocowanie osób reprezentujących Wykonawcę do podpisania umowy stanowią </w:t>
      </w:r>
      <w:r w:rsidR="00E57F29" w:rsidRPr="002A284F">
        <w:rPr>
          <w:b/>
        </w:rPr>
        <w:t>załącznik nr 1</w:t>
      </w:r>
      <w:r w:rsidR="00E57F29" w:rsidRPr="002A284F">
        <w:t xml:space="preserve"> do Umowy.</w:t>
      </w:r>
    </w:p>
    <w:p w14:paraId="4241AFDF" w14:textId="77777777" w:rsidR="0020716D" w:rsidRPr="002A284F" w:rsidRDefault="0020716D" w:rsidP="0020716D">
      <w:pPr>
        <w:spacing w:line="276" w:lineRule="auto"/>
        <w:jc w:val="both"/>
        <w:rPr>
          <w:b/>
        </w:rPr>
      </w:pPr>
      <w:r w:rsidRPr="002A284F">
        <w:t>zwanymi dalej łącznie</w:t>
      </w:r>
      <w:r w:rsidRPr="002A284F">
        <w:rPr>
          <w:b/>
        </w:rPr>
        <w:t xml:space="preserve"> „Stronami”, </w:t>
      </w:r>
      <w:r w:rsidRPr="002A284F">
        <w:t>a każda z osobna</w:t>
      </w:r>
      <w:r w:rsidRPr="002A284F">
        <w:rPr>
          <w:b/>
        </w:rPr>
        <w:t xml:space="preserve"> „Stroną”.</w:t>
      </w:r>
    </w:p>
    <w:p w14:paraId="4241AFE0" w14:textId="77777777" w:rsidR="00DA7D68" w:rsidRPr="002A284F" w:rsidRDefault="00DA7D68" w:rsidP="0020716D">
      <w:pPr>
        <w:spacing w:line="276" w:lineRule="auto"/>
        <w:jc w:val="both"/>
        <w:rPr>
          <w:bCs/>
          <w:highlight w:val="yellow"/>
        </w:rPr>
      </w:pPr>
    </w:p>
    <w:p w14:paraId="4241AFE1" w14:textId="77777777" w:rsidR="00E57F29" w:rsidRPr="002A284F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center"/>
        <w:rPr>
          <w:color w:val="000000"/>
        </w:rPr>
      </w:pPr>
      <w:r w:rsidRPr="002A284F">
        <w:rPr>
          <w:b/>
          <w:color w:val="000000"/>
        </w:rPr>
        <w:t>Dodatkowe oświadczenia Stron</w:t>
      </w:r>
    </w:p>
    <w:p w14:paraId="4241AFE2" w14:textId="77777777" w:rsidR="00D02EB6" w:rsidRPr="002A284F" w:rsidRDefault="00D02EB6" w:rsidP="0020716D">
      <w:pPr>
        <w:spacing w:line="276" w:lineRule="auto"/>
        <w:jc w:val="center"/>
      </w:pPr>
    </w:p>
    <w:p w14:paraId="4241AFE3" w14:textId="4C4AFF0C" w:rsidR="00E57F29" w:rsidRPr="002A284F" w:rsidRDefault="00E57F29" w:rsidP="004E275C">
      <w:pPr>
        <w:pStyle w:val="Akapitzlist"/>
        <w:numPr>
          <w:ilvl w:val="0"/>
          <w:numId w:val="11"/>
        </w:numPr>
        <w:spacing w:line="276" w:lineRule="auto"/>
        <w:ind w:left="425" w:hanging="425"/>
        <w:jc w:val="both"/>
      </w:pPr>
      <w:r w:rsidRPr="002A284F">
        <w:t xml:space="preserve">Wykonawca oświadcza, że zapoznał się z Ogólnymi Warunkami Umowy (OWU) </w:t>
      </w:r>
      <w:r w:rsidR="00C65B0F" w:rsidRPr="002A284F">
        <w:t xml:space="preserve">zgodnie z Regulaminem udzielania zamówień, których wartość nie przekracza 130 tys. zł. </w:t>
      </w:r>
      <w:r w:rsidRPr="002A284F">
        <w:t>udostępnionymi na stronie internetowej Zamawiającego.</w:t>
      </w:r>
    </w:p>
    <w:p w14:paraId="4241AFE4" w14:textId="77777777" w:rsidR="00E57F29" w:rsidRPr="00F049B7" w:rsidRDefault="00E57F29" w:rsidP="0044543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 w:rsidRPr="002A284F">
        <w:t xml:space="preserve">Strony Oświadczają, że nie wnoszą zastrzeżeń do treści OWU, które stanowią integralną część </w:t>
      </w:r>
      <w:r w:rsidRPr="00F049B7">
        <w:t>Umowy.</w:t>
      </w:r>
    </w:p>
    <w:p w14:paraId="4241AFE5" w14:textId="77777777" w:rsidR="0062430E" w:rsidRPr="00F049B7" w:rsidRDefault="0062430E" w:rsidP="0044543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 w:rsidRPr="00F049B7">
        <w:t>W zakresie w jakim treść Umowy nie będzie zgodna z OWU, należy stosować zapisy Umowy.</w:t>
      </w:r>
    </w:p>
    <w:p w14:paraId="4241AFE6" w14:textId="77777777" w:rsidR="00E57F29" w:rsidRPr="00F049B7" w:rsidRDefault="0062430E" w:rsidP="0020716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 w:rsidRPr="00F049B7">
        <w:t>W zakresie nieuregulowanym Umową pełne zastosowanie znajdują zapisy OWU.</w:t>
      </w:r>
    </w:p>
    <w:p w14:paraId="4241AFE7" w14:textId="77777777" w:rsidR="00E57F29" w:rsidRPr="002A284F" w:rsidRDefault="00E57F29" w:rsidP="0062430E">
      <w:pPr>
        <w:spacing w:line="276" w:lineRule="auto"/>
        <w:jc w:val="both"/>
        <w:rPr>
          <w:b/>
          <w:highlight w:val="yellow"/>
        </w:rPr>
      </w:pPr>
    </w:p>
    <w:p w14:paraId="4241AFE8" w14:textId="77777777" w:rsidR="00867EC8" w:rsidRPr="002A284F" w:rsidRDefault="00867EC8">
      <w:pPr>
        <w:rPr>
          <w:b/>
          <w:color w:val="000000"/>
          <w:highlight w:val="yellow"/>
        </w:rPr>
      </w:pPr>
      <w:r w:rsidRPr="002A284F">
        <w:rPr>
          <w:b/>
          <w:color w:val="000000"/>
          <w:highlight w:val="yellow"/>
        </w:rPr>
        <w:br w:type="page"/>
      </w:r>
    </w:p>
    <w:p w14:paraId="4241AFE9" w14:textId="77777777" w:rsidR="00E57F29" w:rsidRPr="00F049B7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center"/>
        <w:rPr>
          <w:color w:val="000000"/>
        </w:rPr>
      </w:pPr>
      <w:r w:rsidRPr="00F049B7">
        <w:rPr>
          <w:b/>
          <w:color w:val="000000"/>
        </w:rPr>
        <w:lastRenderedPageBreak/>
        <w:t>Przedmiot</w:t>
      </w:r>
      <w:r w:rsidR="00B04C17" w:rsidRPr="00F049B7">
        <w:rPr>
          <w:b/>
          <w:color w:val="000000"/>
        </w:rPr>
        <w:t xml:space="preserve"> U</w:t>
      </w:r>
      <w:r w:rsidRPr="00F049B7">
        <w:rPr>
          <w:b/>
          <w:color w:val="000000"/>
        </w:rPr>
        <w:t>mowy</w:t>
      </w:r>
    </w:p>
    <w:p w14:paraId="4241AFEA" w14:textId="77777777" w:rsidR="003855D8" w:rsidRPr="00EB0ED8" w:rsidRDefault="003855D8" w:rsidP="0020716D">
      <w:pPr>
        <w:pStyle w:val="NormalnyWeb"/>
        <w:spacing w:before="0" w:beforeAutospacing="0" w:after="0" w:afterAutospacing="0" w:line="276" w:lineRule="auto"/>
        <w:ind w:firstLine="709"/>
        <w:jc w:val="both"/>
        <w:rPr>
          <w:bCs/>
          <w:sz w:val="10"/>
          <w:szCs w:val="10"/>
        </w:rPr>
      </w:pPr>
    </w:p>
    <w:p w14:paraId="67D407E0" w14:textId="77777777" w:rsidR="002C382A" w:rsidRDefault="00DA7D68" w:rsidP="002C382A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bCs/>
          <w:iCs/>
        </w:rPr>
      </w:pPr>
      <w:r w:rsidRPr="00F049B7">
        <w:rPr>
          <w:bCs/>
        </w:rPr>
        <w:t>Przedmiotem umowy jest</w:t>
      </w:r>
      <w:r w:rsidR="003E1ADA" w:rsidRPr="00F049B7">
        <w:rPr>
          <w:bCs/>
        </w:rPr>
        <w:t xml:space="preserve"> u</w:t>
      </w:r>
      <w:r w:rsidR="005178EA" w:rsidRPr="00F049B7">
        <w:rPr>
          <w:bCs/>
          <w:iCs/>
        </w:rPr>
        <w:t xml:space="preserve">sługa wypompowania zanieczyszczeń i uprzątnięcia pomieszczeń piwnicznych budynku przy ul. Składowej 11-12 oraz wymiana odcinków instalacji kanalizacyjnej przebiegającej przez pomieszczenia piwniczne. </w:t>
      </w:r>
    </w:p>
    <w:p w14:paraId="28798463" w14:textId="5D5E4C9B" w:rsidR="006B1C73" w:rsidRPr="00BC28D9" w:rsidRDefault="002C382A" w:rsidP="002C382A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bCs/>
          <w:iCs/>
        </w:rPr>
      </w:pPr>
      <w:r w:rsidRPr="00BC28D9">
        <w:rPr>
          <w:bCs/>
          <w:iCs/>
        </w:rPr>
        <w:t xml:space="preserve">W ramach umowy Wykonawca: </w:t>
      </w:r>
    </w:p>
    <w:p w14:paraId="537EED30" w14:textId="4EFF93CE" w:rsidR="002C382A" w:rsidRPr="00BC28D9" w:rsidRDefault="002C382A" w:rsidP="002C382A">
      <w:pPr>
        <w:autoSpaceDE w:val="0"/>
        <w:autoSpaceDN w:val="0"/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BC28D9">
        <w:rPr>
          <w:bCs/>
          <w:iCs/>
        </w:rPr>
        <w:t>a) w</w:t>
      </w:r>
      <w:r w:rsidR="006B1C73" w:rsidRPr="00BC28D9">
        <w:rPr>
          <w:rFonts w:eastAsiaTheme="minorHAnsi"/>
          <w:lang w:eastAsia="en-US"/>
        </w:rPr>
        <w:t>ymi</w:t>
      </w:r>
      <w:r w:rsidRPr="00BC28D9">
        <w:rPr>
          <w:rFonts w:eastAsiaTheme="minorHAnsi"/>
          <w:lang w:eastAsia="en-US"/>
        </w:rPr>
        <w:t>eni</w:t>
      </w:r>
      <w:r w:rsidR="006B1C73" w:rsidRPr="00BC28D9">
        <w:rPr>
          <w:rFonts w:eastAsiaTheme="minorHAnsi"/>
          <w:lang w:eastAsia="en-US"/>
        </w:rPr>
        <w:t xml:space="preserve"> części instalacji kanalizacji zlokalizowanej na ścianach zewnętrznych piwnic o średnicy Fi 110, szacunkowej długości 16mb wraz z wymianą obejm mocujących. Długość odcinków podlegających wymianie wynosi 16 m.</w:t>
      </w:r>
    </w:p>
    <w:p w14:paraId="16660A16" w14:textId="5A8A0185" w:rsidR="002C382A" w:rsidRPr="00BC28D9" w:rsidRDefault="002C382A" w:rsidP="002C382A">
      <w:pPr>
        <w:autoSpaceDE w:val="0"/>
        <w:autoSpaceDN w:val="0"/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BC28D9">
        <w:rPr>
          <w:rFonts w:eastAsiaTheme="minorHAnsi"/>
          <w:lang w:eastAsia="en-US"/>
        </w:rPr>
        <w:t xml:space="preserve">b) wykona </w:t>
      </w:r>
      <w:r w:rsidR="006B1C73" w:rsidRPr="00BC28D9">
        <w:rPr>
          <w:rFonts w:eastAsiaTheme="minorHAnsi"/>
          <w:lang w:eastAsia="en-US"/>
        </w:rPr>
        <w:t>czyszczeni</w:t>
      </w:r>
      <w:r w:rsidRPr="00BC28D9">
        <w:rPr>
          <w:rFonts w:eastAsiaTheme="minorHAnsi"/>
          <w:lang w:eastAsia="en-US"/>
        </w:rPr>
        <w:t>e</w:t>
      </w:r>
      <w:r w:rsidR="006B1C73" w:rsidRPr="00BC28D9">
        <w:rPr>
          <w:rFonts w:eastAsiaTheme="minorHAnsi"/>
          <w:lang w:eastAsia="en-US"/>
        </w:rPr>
        <w:t xml:space="preserve"> i płukanie rur kanalizacyjnych zlokalizowanych w gruncie odprowadzających wody deszczowe do kanalizacji z przedmiotowych piwnic. </w:t>
      </w:r>
    </w:p>
    <w:p w14:paraId="16A9AF26" w14:textId="7B6924B4" w:rsidR="002C382A" w:rsidRPr="00BC28D9" w:rsidRDefault="002C382A" w:rsidP="002C382A">
      <w:pPr>
        <w:autoSpaceDE w:val="0"/>
        <w:autoSpaceDN w:val="0"/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BC28D9">
        <w:rPr>
          <w:rFonts w:eastAsiaTheme="minorHAnsi"/>
          <w:lang w:eastAsia="en-US"/>
        </w:rPr>
        <w:t xml:space="preserve">c) zakupi i zamontuje </w:t>
      </w:r>
      <w:r w:rsidR="006B1C73" w:rsidRPr="00BC28D9">
        <w:rPr>
          <w:rFonts w:eastAsiaTheme="minorHAnsi"/>
          <w:lang w:eastAsia="en-US"/>
        </w:rPr>
        <w:t>pomp</w:t>
      </w:r>
      <w:r w:rsidRPr="00BC28D9">
        <w:rPr>
          <w:rFonts w:eastAsiaTheme="minorHAnsi"/>
          <w:lang w:eastAsia="en-US"/>
        </w:rPr>
        <w:t>ę</w:t>
      </w:r>
      <w:r w:rsidR="006B1C73" w:rsidRPr="00BC28D9">
        <w:rPr>
          <w:rFonts w:eastAsiaTheme="minorHAnsi"/>
          <w:lang w:eastAsia="en-US"/>
        </w:rPr>
        <w:t xml:space="preserve"> zanurzeniow</w:t>
      </w:r>
      <w:r w:rsidRPr="00BC28D9">
        <w:rPr>
          <w:rFonts w:eastAsiaTheme="minorHAnsi"/>
          <w:lang w:eastAsia="en-US"/>
        </w:rPr>
        <w:t xml:space="preserve">ą </w:t>
      </w:r>
      <w:r w:rsidR="006B1C73" w:rsidRPr="00BC28D9">
        <w:rPr>
          <w:rFonts w:eastAsiaTheme="minorHAnsi"/>
          <w:lang w:eastAsia="en-US"/>
        </w:rPr>
        <w:t>służąc</w:t>
      </w:r>
      <w:r w:rsidRPr="00BC28D9">
        <w:rPr>
          <w:rFonts w:eastAsiaTheme="minorHAnsi"/>
          <w:lang w:eastAsia="en-US"/>
        </w:rPr>
        <w:t xml:space="preserve">ą </w:t>
      </w:r>
      <w:r w:rsidR="006B1C73" w:rsidRPr="00BC28D9">
        <w:rPr>
          <w:rFonts w:eastAsiaTheme="minorHAnsi"/>
          <w:lang w:eastAsia="en-US"/>
        </w:rPr>
        <w:t>do wypompowania wód opadowych przedostających się przez strop nad pomieszczeniami piwnicznymi. Przy wymianie pompy należy przewidzieć wykonanie nowego podłączenia elektrycznego do pompy wraz z wykonaniem nowego przyłączenia do kanalizacji.</w:t>
      </w:r>
    </w:p>
    <w:p w14:paraId="6633E40A" w14:textId="4702C5F0" w:rsidR="006B1C73" w:rsidRPr="005E2A14" w:rsidRDefault="002C382A" w:rsidP="002C382A">
      <w:pPr>
        <w:autoSpaceDE w:val="0"/>
        <w:autoSpaceDN w:val="0"/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BC28D9">
        <w:rPr>
          <w:rFonts w:eastAsiaTheme="minorHAnsi"/>
          <w:lang w:eastAsia="en-US"/>
        </w:rPr>
        <w:t xml:space="preserve">d) </w:t>
      </w:r>
      <w:r w:rsidR="006B1C73" w:rsidRPr="00BC28D9">
        <w:rPr>
          <w:rFonts w:eastAsiaTheme="minorHAnsi"/>
          <w:lang w:eastAsia="en-US"/>
        </w:rPr>
        <w:t>Przed przystąpieniem do ww. prac należy koniecznie usunąć zalegający szlam i nieczystości w pomieszczeniach piwnicznych, pozostałości lokatorskie pozostawione w pomieszczeniach</w:t>
      </w:r>
    </w:p>
    <w:p w14:paraId="4241AFEE" w14:textId="77777777" w:rsidR="001623D1" w:rsidRPr="002A284F" w:rsidRDefault="001623D1" w:rsidP="006B1C73">
      <w:pPr>
        <w:pStyle w:val="NormalnyWeb"/>
        <w:spacing w:before="0" w:beforeAutospacing="0" w:after="0" w:afterAutospacing="0" w:line="276" w:lineRule="auto"/>
        <w:jc w:val="both"/>
        <w:rPr>
          <w:highlight w:val="yellow"/>
        </w:rPr>
      </w:pPr>
    </w:p>
    <w:p w14:paraId="4241AFEF" w14:textId="77777777" w:rsidR="00DA7D68" w:rsidRPr="002847E5" w:rsidRDefault="00B04C17" w:rsidP="006B1C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847E5">
        <w:rPr>
          <w:b/>
        </w:rPr>
        <w:t>Zasady wykonania przedmiotu U</w:t>
      </w:r>
      <w:r w:rsidR="00DA7D68" w:rsidRPr="002847E5">
        <w:rPr>
          <w:b/>
        </w:rPr>
        <w:t>mowy</w:t>
      </w:r>
    </w:p>
    <w:p w14:paraId="2843DC4A" w14:textId="77777777" w:rsidR="007C530F" w:rsidRPr="00EB0ED8" w:rsidRDefault="007C530F" w:rsidP="006B1C73">
      <w:pPr>
        <w:pStyle w:val="Default"/>
        <w:ind w:left="720"/>
        <w:rPr>
          <w:sz w:val="10"/>
          <w:szCs w:val="10"/>
        </w:rPr>
      </w:pPr>
    </w:p>
    <w:p w14:paraId="4E66C079" w14:textId="1502D0DA" w:rsidR="007C530F" w:rsidRPr="002847E5" w:rsidRDefault="007C530F" w:rsidP="006B1C73">
      <w:pPr>
        <w:pStyle w:val="Akapitzlist"/>
        <w:numPr>
          <w:ilvl w:val="3"/>
          <w:numId w:val="26"/>
        </w:numPr>
        <w:spacing w:line="276" w:lineRule="auto"/>
        <w:ind w:left="397" w:hanging="397"/>
        <w:jc w:val="both"/>
      </w:pPr>
      <w:r w:rsidRPr="002847E5">
        <w:t xml:space="preserve">Po wykonaniu Przedmiotu Umowy Wykonawca sporządzi zbiorczy protokół, w którym będą zawarte wszystkie uwagi dotyczące wykonywania Przedmiotu Umowy. </w:t>
      </w:r>
    </w:p>
    <w:p w14:paraId="56F2C7A2" w14:textId="3A1BD87B" w:rsidR="007C530F" w:rsidRPr="002847E5" w:rsidRDefault="007C530F" w:rsidP="006B1C73">
      <w:pPr>
        <w:pStyle w:val="Default"/>
        <w:numPr>
          <w:ilvl w:val="3"/>
          <w:numId w:val="26"/>
        </w:numPr>
        <w:spacing w:after="41"/>
        <w:ind w:left="425" w:hanging="425"/>
        <w:jc w:val="both"/>
      </w:pPr>
      <w:r w:rsidRPr="002847E5">
        <w:t xml:space="preserve">Protokół należy wypełnić pismem maszynowym, komputerowym lub pisemnie w sposób czytelny, aby informacje zawarte w protokole nie budziły wątpliwości Zamawiającego lub osób trzecich. </w:t>
      </w:r>
    </w:p>
    <w:p w14:paraId="3AE17E59" w14:textId="594CB090" w:rsidR="007C530F" w:rsidRPr="002847E5" w:rsidRDefault="007C530F" w:rsidP="006B1C73">
      <w:pPr>
        <w:pStyle w:val="Default"/>
        <w:numPr>
          <w:ilvl w:val="3"/>
          <w:numId w:val="26"/>
        </w:numPr>
        <w:spacing w:after="41"/>
        <w:ind w:left="425" w:hanging="425"/>
        <w:jc w:val="both"/>
      </w:pPr>
      <w:r w:rsidRPr="002847E5">
        <w:t xml:space="preserve">W przypadku stwierdzenia w trakcie wykonywania usługi nieprawidłowości mogących zagrażać zdrowiu i życiu użytkowników, Wykonawca zobowiązany jest do sporządzenia dokumentacji fotograficznej stwierdzonych nieprawidłowości (dokumentację tę należy dołączyć do protokołu, o którym mowa w ust. 1) oraz niezwłocznie poinformować Zamawiającego o tym fakcie. </w:t>
      </w:r>
    </w:p>
    <w:p w14:paraId="77B8F6C4" w14:textId="6E1E61E5" w:rsidR="007C530F" w:rsidRPr="002847E5" w:rsidRDefault="007C530F" w:rsidP="006B1C73">
      <w:pPr>
        <w:pStyle w:val="Default"/>
        <w:numPr>
          <w:ilvl w:val="3"/>
          <w:numId w:val="26"/>
        </w:numPr>
        <w:spacing w:after="41"/>
        <w:ind w:left="425" w:hanging="425"/>
        <w:jc w:val="both"/>
      </w:pPr>
      <w:r w:rsidRPr="002847E5">
        <w:t xml:space="preserve">W przypadku, gdy Zamawiający będzie wymagał wprowadzenia dodatkowych zapisów do przedłożonego protokołu, o którym mowa w ust. 1, Wykonawca zobowiązany jest takie zapisy wprowadzić. </w:t>
      </w:r>
    </w:p>
    <w:p w14:paraId="5CD3A0B2" w14:textId="4308F307" w:rsidR="007C530F" w:rsidRPr="002847E5" w:rsidRDefault="007C530F" w:rsidP="004E275C">
      <w:pPr>
        <w:pStyle w:val="Default"/>
        <w:numPr>
          <w:ilvl w:val="3"/>
          <w:numId w:val="26"/>
        </w:numPr>
        <w:ind w:left="425" w:hanging="425"/>
        <w:jc w:val="both"/>
      </w:pPr>
      <w:r w:rsidRPr="002847E5">
        <w:t xml:space="preserve">Wykonawca przedstawi Zamawiającemu do zatwierdzenia projekt organizacji prac i ich harmonogram, uwzględniając w nich wszystkie warunki, w jakich musi zostać wykonany Przedmiot Umowy. Realizacja Przedmiotu Umowy nie może wpływać negatywnie na funkcjonowanie i sposobu wykorzystywania pomieszczeń przez najemców lub pracowników Zamawiającego. </w:t>
      </w:r>
    </w:p>
    <w:p w14:paraId="4241AFF0" w14:textId="77777777" w:rsidR="00D02EB6" w:rsidRPr="002A284F" w:rsidRDefault="00D02EB6" w:rsidP="007C530F">
      <w:pPr>
        <w:pStyle w:val="NormalnyWeb"/>
        <w:spacing w:before="0" w:beforeAutospacing="0" w:after="0" w:afterAutospacing="0" w:line="276" w:lineRule="auto"/>
        <w:rPr>
          <w:highlight w:val="yellow"/>
        </w:rPr>
      </w:pPr>
    </w:p>
    <w:p w14:paraId="4241B003" w14:textId="77777777" w:rsidR="00481F45" w:rsidRPr="002847E5" w:rsidRDefault="00481F45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847E5">
        <w:rPr>
          <w:b/>
        </w:rPr>
        <w:t>Termin wykonywania Umowy</w:t>
      </w:r>
    </w:p>
    <w:p w14:paraId="6DBE7ED5" w14:textId="1833C32E" w:rsidR="007E1B6E" w:rsidRPr="002847E5" w:rsidRDefault="000D04D9" w:rsidP="000D04D9">
      <w:pPr>
        <w:pBdr>
          <w:top w:val="nil"/>
          <w:left w:val="nil"/>
          <w:bottom w:val="nil"/>
          <w:right w:val="nil"/>
          <w:between w:val="nil"/>
        </w:pBdr>
        <w:rPr>
          <w:rStyle w:val="markedcontent"/>
        </w:rPr>
      </w:pPr>
      <w:r w:rsidRPr="002847E5">
        <w:rPr>
          <w:rStyle w:val="markedcontent"/>
        </w:rPr>
        <w:t xml:space="preserve">Wykonawca zrealizuje Przedmiot Umowy w terminie 21 dni od dnia </w:t>
      </w:r>
      <w:r w:rsidR="002847E5" w:rsidRPr="002847E5">
        <w:rPr>
          <w:rStyle w:val="markedcontent"/>
        </w:rPr>
        <w:t xml:space="preserve">zawarcia </w:t>
      </w:r>
      <w:r w:rsidRPr="002847E5">
        <w:rPr>
          <w:rStyle w:val="markedcontent"/>
        </w:rPr>
        <w:t>Umowy</w:t>
      </w:r>
    </w:p>
    <w:p w14:paraId="499587C2" w14:textId="77777777" w:rsidR="000D04D9" w:rsidRPr="002A284F" w:rsidRDefault="000D04D9" w:rsidP="000D04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p w14:paraId="4241B008" w14:textId="77777777" w:rsidR="00474F1C" w:rsidRPr="002847E5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847E5">
        <w:rPr>
          <w:b/>
        </w:rPr>
        <w:t>Podwykonawstwo</w:t>
      </w:r>
    </w:p>
    <w:p w14:paraId="4241B009" w14:textId="77777777" w:rsidR="00474F1C" w:rsidRPr="002847E5" w:rsidRDefault="00474F1C" w:rsidP="00474F1C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0A" w14:textId="2968E903" w:rsidR="00474F1C" w:rsidRPr="002847E5" w:rsidRDefault="00474F1C" w:rsidP="00474F1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 w:rsidRPr="002847E5">
        <w:rPr>
          <w:szCs w:val="24"/>
        </w:rPr>
        <w:t>Zgodnie z oświadczeniem złożonym w ofercie Wykonawca może zlecić Podwykonawcom następujące elementy przedmiotu umowy:</w:t>
      </w:r>
    </w:p>
    <w:p w14:paraId="4241B00C" w14:textId="77777777" w:rsidR="00474F1C" w:rsidRPr="002847E5" w:rsidRDefault="00474F1C" w:rsidP="00474F1C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 w:rsidRPr="002847E5">
        <w:rPr>
          <w:szCs w:val="24"/>
        </w:rPr>
        <w:lastRenderedPageBreak/>
        <w:t xml:space="preserve"> ……………………………………………………………………………………………………</w:t>
      </w:r>
    </w:p>
    <w:p w14:paraId="4241B00D" w14:textId="77777777" w:rsidR="00474F1C" w:rsidRPr="002A284F" w:rsidRDefault="00474F1C" w:rsidP="00474F1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highlight w:val="yellow"/>
        </w:rPr>
      </w:pPr>
    </w:p>
    <w:p w14:paraId="4241B00E" w14:textId="77777777" w:rsidR="00D02EB6" w:rsidRPr="00EB0ED8" w:rsidRDefault="00B72BD3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EB0ED8">
        <w:rPr>
          <w:b/>
        </w:rPr>
        <w:t>Odpowiedzialność Wykonawcy</w:t>
      </w:r>
      <w:r w:rsidR="00DA7D68" w:rsidRPr="00EB0ED8">
        <w:rPr>
          <w:b/>
        </w:rPr>
        <w:t xml:space="preserve"> </w:t>
      </w:r>
    </w:p>
    <w:p w14:paraId="5BC20727" w14:textId="77777777" w:rsidR="004E275C" w:rsidRPr="00EB0ED8" w:rsidRDefault="008A5077" w:rsidP="004E275C">
      <w:pPr>
        <w:spacing w:line="276" w:lineRule="auto"/>
        <w:jc w:val="both"/>
        <w:rPr>
          <w:rStyle w:val="markedcontent"/>
        </w:rPr>
      </w:pPr>
      <w:r w:rsidRPr="00EB0ED8">
        <w:rPr>
          <w:bCs/>
        </w:rPr>
        <w:t>Wykonawca odpowiada na zasadach określonych w § 5 OWU</w:t>
      </w:r>
      <w:r w:rsidR="000D04D9" w:rsidRPr="00EB0ED8">
        <w:rPr>
          <w:bCs/>
        </w:rPr>
        <w:t xml:space="preserve">, </w:t>
      </w:r>
      <w:r w:rsidR="000D04D9" w:rsidRPr="00EB0ED8">
        <w:rPr>
          <w:rStyle w:val="markedcontent"/>
        </w:rPr>
        <w:t>a także za:</w:t>
      </w:r>
    </w:p>
    <w:p w14:paraId="52F1F157" w14:textId="77777777" w:rsidR="004E275C" w:rsidRPr="00EB0ED8" w:rsidRDefault="000D04D9" w:rsidP="004E275C">
      <w:pPr>
        <w:pStyle w:val="Akapitzlist"/>
        <w:numPr>
          <w:ilvl w:val="0"/>
          <w:numId w:val="28"/>
        </w:numPr>
        <w:spacing w:line="276" w:lineRule="auto"/>
        <w:jc w:val="both"/>
      </w:pPr>
      <w:r w:rsidRPr="00EB0ED8">
        <w:rPr>
          <w:rStyle w:val="markedcontent"/>
        </w:rPr>
        <w:t>Koordynację realizacji Przedmiotu Umowy w sposób zapewniający funkcjonowanie</w:t>
      </w:r>
      <w:r w:rsidRPr="00EB0ED8">
        <w:br/>
      </w:r>
      <w:r w:rsidRPr="00EB0ED8">
        <w:rPr>
          <w:rStyle w:val="markedcontent"/>
        </w:rPr>
        <w:t>najemców.</w:t>
      </w:r>
    </w:p>
    <w:p w14:paraId="742705A7" w14:textId="138791D2" w:rsidR="000D04D9" w:rsidRPr="00EB0ED8" w:rsidRDefault="000D04D9" w:rsidP="004E275C">
      <w:pPr>
        <w:pStyle w:val="Akapitzlist"/>
        <w:numPr>
          <w:ilvl w:val="0"/>
          <w:numId w:val="28"/>
        </w:numPr>
        <w:spacing w:line="276" w:lineRule="auto"/>
        <w:jc w:val="both"/>
        <w:rPr>
          <w:rStyle w:val="markedcontent"/>
        </w:rPr>
      </w:pPr>
      <w:r w:rsidRPr="00EB0ED8">
        <w:rPr>
          <w:rStyle w:val="markedcontent"/>
        </w:rPr>
        <w:t>Zagwarantowanie stałej obecności osoby zapewniającej nadzór nad realizowanym</w:t>
      </w:r>
      <w:r w:rsidRPr="00EB0ED8">
        <w:br/>
      </w:r>
      <w:r w:rsidRPr="00EB0ED8">
        <w:rPr>
          <w:rStyle w:val="markedcontent"/>
        </w:rPr>
        <w:t>przedmiotem Umowy oraz nadzór nad personelem w zakresie porządku i dyscypliny pracy.</w:t>
      </w:r>
    </w:p>
    <w:p w14:paraId="65F5C70E" w14:textId="69525445" w:rsidR="000D04D9" w:rsidRPr="00EB0ED8" w:rsidRDefault="000D04D9" w:rsidP="004E275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markedcontent"/>
        </w:rPr>
      </w:pPr>
      <w:r w:rsidRPr="00EB0ED8">
        <w:rPr>
          <w:rStyle w:val="markedcontent"/>
        </w:rPr>
        <w:t>Wykonanie na własny koszt i ryzyko wszelkich ekspertyz, badań, analiz i opracowań oraz</w:t>
      </w:r>
      <w:r w:rsidRPr="00EB0ED8">
        <w:br/>
      </w:r>
      <w:r w:rsidRPr="00EB0ED8">
        <w:rPr>
          <w:rStyle w:val="markedcontent"/>
        </w:rPr>
        <w:t>uzyskania opinii lub innych dokumentów, które okażą się niezbędne do wykonania</w:t>
      </w:r>
      <w:r w:rsidRPr="00EB0ED8">
        <w:br/>
      </w:r>
      <w:r w:rsidRPr="00EB0ED8">
        <w:rPr>
          <w:rStyle w:val="markedcontent"/>
        </w:rPr>
        <w:t xml:space="preserve">Przedmiotu Umowy. </w:t>
      </w:r>
    </w:p>
    <w:p w14:paraId="375A8515" w14:textId="421B5B45" w:rsidR="000D04D9" w:rsidRPr="00EB0ED8" w:rsidRDefault="000D04D9" w:rsidP="004E275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markedcontent"/>
        </w:rPr>
      </w:pPr>
      <w:r w:rsidRPr="00EB0ED8">
        <w:rPr>
          <w:rStyle w:val="markedcontent"/>
        </w:rPr>
        <w:t>Niezwłoczne informowanie Zamawiającego o zaistniałych na terenie wykonywanych prac</w:t>
      </w:r>
      <w:r w:rsidRPr="00EB0ED8">
        <w:br/>
      </w:r>
      <w:r w:rsidRPr="00EB0ED8">
        <w:rPr>
          <w:rStyle w:val="markedcontent"/>
        </w:rPr>
        <w:t xml:space="preserve">wypadkach i kontrolach zewnętrznych. </w:t>
      </w:r>
    </w:p>
    <w:p w14:paraId="1BD86304" w14:textId="02583D79" w:rsidR="000D04D9" w:rsidRPr="00EB0ED8" w:rsidRDefault="000D04D9" w:rsidP="004E275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markedcontent"/>
        </w:rPr>
      </w:pPr>
      <w:r w:rsidRPr="00EB0ED8">
        <w:rPr>
          <w:rStyle w:val="markedcontent"/>
        </w:rPr>
        <w:t>Znajomość i stosowanie w czasie prowadzenia prac wszelkich przepisów dotyczących</w:t>
      </w:r>
      <w:r w:rsidRPr="00EB0ED8">
        <w:br/>
      </w:r>
      <w:r w:rsidRPr="00EB0ED8">
        <w:rPr>
          <w:rStyle w:val="markedcontent"/>
        </w:rPr>
        <w:t>ochrony środowiska naturalnego i bezpieczeństwa pracy, mających związek z realizacją</w:t>
      </w:r>
      <w:r w:rsidRPr="00EB0ED8">
        <w:br/>
      </w:r>
      <w:r w:rsidRPr="00EB0ED8">
        <w:rPr>
          <w:rStyle w:val="markedcontent"/>
        </w:rPr>
        <w:t>Umowy oraz ponoszenia ewentualnych opłat i kar za przekroczenie ich w trakcie</w:t>
      </w:r>
      <w:r w:rsidRPr="00EB0ED8">
        <w:br/>
      </w:r>
      <w:r w:rsidRPr="00EB0ED8">
        <w:rPr>
          <w:rStyle w:val="markedcontent"/>
        </w:rPr>
        <w:t>prowadzenia prac, określonych w odpowiednich przepisach, dotyczących ochrony</w:t>
      </w:r>
      <w:r w:rsidRPr="00EB0ED8">
        <w:br/>
      </w:r>
      <w:r w:rsidRPr="00EB0ED8">
        <w:rPr>
          <w:rStyle w:val="markedcontent"/>
        </w:rPr>
        <w:t xml:space="preserve">środowiska i bezpieczeństwa pracy. </w:t>
      </w:r>
    </w:p>
    <w:p w14:paraId="31045C90" w14:textId="68751C0A" w:rsidR="004E275C" w:rsidRPr="00EB0ED8" w:rsidRDefault="000D04D9" w:rsidP="004E275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B0ED8">
        <w:rPr>
          <w:rStyle w:val="markedcontent"/>
        </w:rPr>
        <w:t xml:space="preserve">Zabezpieczenie terenu prac, przestrzeganie przepisów bhp i </w:t>
      </w:r>
      <w:proofErr w:type="spellStart"/>
      <w:r w:rsidRPr="00EB0ED8">
        <w:rPr>
          <w:rStyle w:val="markedcontent"/>
        </w:rPr>
        <w:t>ppoż</w:t>
      </w:r>
      <w:proofErr w:type="spellEnd"/>
      <w:r w:rsidRPr="00EB0ED8">
        <w:rPr>
          <w:rStyle w:val="markedcontent"/>
        </w:rPr>
        <w:t>, zabezpieczenia p.poż</w:t>
      </w:r>
      <w:r w:rsidRPr="00EB0ED8">
        <w:br/>
      </w:r>
      <w:r w:rsidRPr="00EB0ED8">
        <w:rPr>
          <w:rStyle w:val="markedcontent"/>
        </w:rPr>
        <w:t>terenu podczas wykonywania usług objętych Przedmiotem Umowy</w:t>
      </w:r>
      <w:r w:rsidR="004E275C" w:rsidRPr="00EB0ED8">
        <w:rPr>
          <w:rStyle w:val="markedcontent"/>
        </w:rPr>
        <w:t>.</w:t>
      </w:r>
    </w:p>
    <w:p w14:paraId="37C3B254" w14:textId="56630D5C" w:rsidR="000D04D9" w:rsidRPr="00EB0ED8" w:rsidRDefault="000D04D9" w:rsidP="004E275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markedcontent"/>
        </w:rPr>
      </w:pPr>
      <w:r w:rsidRPr="00EB0ED8">
        <w:rPr>
          <w:rStyle w:val="markedcontent"/>
        </w:rPr>
        <w:t>Używanie do wykonywania usług materiałów i urządzeń posiadających niezbędne</w:t>
      </w:r>
      <w:r w:rsidRPr="00EB0ED8">
        <w:br/>
      </w:r>
      <w:r w:rsidRPr="00EB0ED8">
        <w:rPr>
          <w:rStyle w:val="markedcontent"/>
        </w:rPr>
        <w:t xml:space="preserve">certyfikaty, aprobaty lub atesty do stosowania przy tego rodzaju usługach. </w:t>
      </w:r>
    </w:p>
    <w:p w14:paraId="7CFB0D9F" w14:textId="31B83A5E" w:rsidR="000D04D9" w:rsidRPr="00EB0ED8" w:rsidRDefault="000D04D9" w:rsidP="004E275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markedcontent"/>
        </w:rPr>
      </w:pPr>
      <w:r w:rsidRPr="00EB0ED8">
        <w:rPr>
          <w:rStyle w:val="markedcontent"/>
        </w:rPr>
        <w:t>Utrzymanie porządku na terenie wykonywanych prac w czasie realizacji przedmiotu</w:t>
      </w:r>
      <w:r w:rsidRPr="00EB0ED8">
        <w:br/>
      </w:r>
      <w:r w:rsidRPr="00EB0ED8">
        <w:rPr>
          <w:rStyle w:val="markedcontent"/>
        </w:rPr>
        <w:t>Umowy oraz dokonanie na własny koszt wywozu gruzu i odpadów zgodnie z</w:t>
      </w:r>
      <w:r w:rsidRPr="00EB0ED8">
        <w:br/>
      </w:r>
      <w:r w:rsidRPr="00EB0ED8">
        <w:rPr>
          <w:rStyle w:val="markedcontent"/>
        </w:rPr>
        <w:t xml:space="preserve">obowiązującymi w tym zakresie przepisami prawa. </w:t>
      </w:r>
    </w:p>
    <w:p w14:paraId="74415CBA" w14:textId="5F6E417B" w:rsidR="000D04D9" w:rsidRPr="00EB0ED8" w:rsidRDefault="000D04D9" w:rsidP="004E275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markedcontent"/>
        </w:rPr>
      </w:pPr>
      <w:r w:rsidRPr="00EB0ED8">
        <w:rPr>
          <w:rStyle w:val="markedcontent"/>
        </w:rPr>
        <w:t>Bezzwłoczne zawiadomienie Zamawiającego o zauważonych awariach, uszkodzeniach lub</w:t>
      </w:r>
      <w:r w:rsidRPr="00EB0ED8">
        <w:br/>
      </w:r>
      <w:r w:rsidRPr="00EB0ED8">
        <w:rPr>
          <w:rStyle w:val="markedcontent"/>
        </w:rPr>
        <w:t xml:space="preserve">wadliwym działaniu urządzeń technicznych lub instalacji elektrycznych. </w:t>
      </w:r>
    </w:p>
    <w:p w14:paraId="51893521" w14:textId="3EE32064" w:rsidR="000D04D9" w:rsidRPr="00EB0ED8" w:rsidRDefault="000D04D9" w:rsidP="004E275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markedcontent"/>
        </w:rPr>
      </w:pPr>
      <w:r w:rsidRPr="00EB0ED8">
        <w:rPr>
          <w:rStyle w:val="markedcontent"/>
        </w:rPr>
        <w:t>Zgłaszanie Zamawiającemu wszelkich potrzeb wykonania napraw, remontów, które</w:t>
      </w:r>
      <w:r w:rsidRPr="00EB0ED8">
        <w:br/>
      </w:r>
      <w:r w:rsidRPr="00EB0ED8">
        <w:rPr>
          <w:rStyle w:val="markedcontent"/>
        </w:rPr>
        <w:t xml:space="preserve">przekraczają możliwości wykonania ich we własnym zakresie przez Wykonawcę. </w:t>
      </w:r>
    </w:p>
    <w:p w14:paraId="2D00C50D" w14:textId="19A36576" w:rsidR="000D04D9" w:rsidRPr="00EB0ED8" w:rsidRDefault="000D04D9" w:rsidP="004E275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markedcontent"/>
        </w:rPr>
      </w:pPr>
      <w:r w:rsidRPr="00EB0ED8">
        <w:rPr>
          <w:rStyle w:val="markedcontent"/>
        </w:rPr>
        <w:t>Natychmiastowe zawiadomienie odpowiednich służb w przypadku wystąpienia zagrożenia</w:t>
      </w:r>
      <w:r w:rsidRPr="00EB0ED8">
        <w:br/>
      </w:r>
      <w:r w:rsidRPr="00EB0ED8">
        <w:rPr>
          <w:rStyle w:val="markedcontent"/>
        </w:rPr>
        <w:t xml:space="preserve">dla życia lub zdrowia ludzi. </w:t>
      </w:r>
    </w:p>
    <w:p w14:paraId="3A495C56" w14:textId="2F4CF912" w:rsidR="000D04D9" w:rsidRPr="00EB0ED8" w:rsidRDefault="000D04D9" w:rsidP="004E275C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markedcontent"/>
        </w:rPr>
      </w:pPr>
      <w:r w:rsidRPr="00EB0ED8">
        <w:rPr>
          <w:rStyle w:val="markedcontent"/>
        </w:rPr>
        <w:t>Informowanie Zamawiającego o stwierdzonych przypadkach niewykonania obowiązków</w:t>
      </w:r>
      <w:r w:rsidRPr="00EB0ED8">
        <w:br/>
      </w:r>
      <w:r w:rsidRPr="00EB0ED8">
        <w:rPr>
          <w:rStyle w:val="markedcontent"/>
        </w:rPr>
        <w:t>przez inne jednostki zewnętrzne realizujące prace zlecone przez Zamawiającego (np.</w:t>
      </w:r>
      <w:r w:rsidRPr="00EB0ED8">
        <w:br/>
      </w:r>
      <w:r w:rsidRPr="00EB0ED8">
        <w:rPr>
          <w:rStyle w:val="markedcontent"/>
        </w:rPr>
        <w:t xml:space="preserve">wywóz nieczystości, czyszczenie i konserwacje zbiorników). </w:t>
      </w:r>
    </w:p>
    <w:p w14:paraId="587F8598" w14:textId="404F95D4" w:rsidR="000D04D9" w:rsidRPr="00EB0ED8" w:rsidRDefault="000D04D9" w:rsidP="00D5504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markedcontent"/>
        </w:rPr>
      </w:pPr>
      <w:r w:rsidRPr="00EB0ED8">
        <w:rPr>
          <w:rStyle w:val="markedcontent"/>
        </w:rPr>
        <w:t>Zakup wszelkich niezbędnych materiałów eksploatacyjnych, które podlegają naturalnemu</w:t>
      </w:r>
      <w:r w:rsidRPr="00EB0ED8">
        <w:br/>
      </w:r>
      <w:r w:rsidRPr="00EB0ED8">
        <w:rPr>
          <w:rStyle w:val="markedcontent"/>
        </w:rPr>
        <w:t>zużyciu niezbędnych do należytego wykonania Umowy, bez prawa zwrotu poniesionych</w:t>
      </w:r>
      <w:r w:rsidRPr="00EB0ED8">
        <w:br/>
      </w:r>
      <w:r w:rsidRPr="00EB0ED8">
        <w:rPr>
          <w:rStyle w:val="markedcontent"/>
        </w:rPr>
        <w:t>kosztów</w:t>
      </w:r>
      <w:r w:rsidR="00D5504E" w:rsidRPr="00EB0ED8">
        <w:rPr>
          <w:rStyle w:val="markedcontent"/>
        </w:rPr>
        <w:t>.</w:t>
      </w:r>
    </w:p>
    <w:p w14:paraId="4833AD6C" w14:textId="77777777" w:rsidR="00D5504E" w:rsidRPr="00EB0ED8" w:rsidRDefault="00D5504E" w:rsidP="00EB0ED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10"/>
          <w:szCs w:val="10"/>
        </w:rPr>
      </w:pPr>
    </w:p>
    <w:p w14:paraId="4241B013" w14:textId="0F01AC90" w:rsidR="00474F1C" w:rsidRPr="00EB0ED8" w:rsidRDefault="00C54C64" w:rsidP="00C54C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</w:rPr>
      </w:pPr>
      <w:r w:rsidRPr="00EB0ED8">
        <w:rPr>
          <w:b/>
        </w:rPr>
        <w:t xml:space="preserve">§ 7 </w:t>
      </w:r>
      <w:r w:rsidR="00474F1C" w:rsidRPr="00EB0ED8">
        <w:rPr>
          <w:b/>
        </w:rPr>
        <w:t>Wymóg posiadania ubezpieczenia (Polisa)</w:t>
      </w:r>
    </w:p>
    <w:p w14:paraId="4241B016" w14:textId="0190E60C" w:rsidR="00474F1C" w:rsidRPr="00EB0ED8" w:rsidRDefault="007C530F" w:rsidP="007C53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EB0ED8">
        <w:t>Nie dotyczy</w:t>
      </w:r>
    </w:p>
    <w:p w14:paraId="2ED61DB9" w14:textId="77777777" w:rsidR="00D5504E" w:rsidRPr="002A284F" w:rsidRDefault="00D5504E" w:rsidP="007C53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highlight w:val="yellow"/>
        </w:rPr>
      </w:pPr>
    </w:p>
    <w:p w14:paraId="4241B017" w14:textId="1C66CD7F" w:rsidR="00474F1C" w:rsidRPr="00EB0ED8" w:rsidRDefault="00C54C64" w:rsidP="00C54C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</w:rPr>
      </w:pPr>
      <w:r w:rsidRPr="00EB0ED8">
        <w:rPr>
          <w:b/>
        </w:rPr>
        <w:t xml:space="preserve">§ 8 </w:t>
      </w:r>
      <w:r w:rsidR="00474F1C" w:rsidRPr="00EB0ED8">
        <w:rPr>
          <w:b/>
        </w:rPr>
        <w:t>Gwarancja</w:t>
      </w:r>
    </w:p>
    <w:p w14:paraId="4241B01B" w14:textId="12130C6E" w:rsidR="00474F1C" w:rsidRPr="002A284F" w:rsidRDefault="007C530F" w:rsidP="007C53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highlight w:val="yellow"/>
        </w:rPr>
      </w:pPr>
      <w:r w:rsidRPr="00EB0ED8">
        <w:t>Wykonawca udziela Zamawiającemu 2- letniej gwarancji na Przedmiot Umowy w zakresie prac związanych z wymi</w:t>
      </w:r>
      <w:r w:rsidR="00EB0ED8" w:rsidRPr="00EB0ED8">
        <w:t>a</w:t>
      </w:r>
      <w:r w:rsidRPr="00EB0ED8">
        <w:t>ną instalacji kanalizacyjne</w:t>
      </w:r>
      <w:r w:rsidR="00EB0ED8" w:rsidRPr="00EB0ED8">
        <w:t>j</w:t>
      </w:r>
      <w:r w:rsidRPr="00EB0ED8">
        <w:t xml:space="preserve"> – liczonej od dnia podpisania protokołu potwierdzającego prawidłowe wykonanie usług stanowiących Przedmiot Umowy. Zamawiający </w:t>
      </w:r>
      <w:r w:rsidRPr="00EB0ED8">
        <w:lastRenderedPageBreak/>
        <w:t>może dochodzić roszczeń z tytułu gwarancji także po okresie wskazanym powyżej, jeżeli zgłosił wadę przed upływem tego okresu.</w:t>
      </w:r>
    </w:p>
    <w:p w14:paraId="4241B01C" w14:textId="6057AAAF" w:rsidR="00D52572" w:rsidRPr="0045184C" w:rsidRDefault="00C54C64" w:rsidP="00C54C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</w:rPr>
      </w:pPr>
      <w:r w:rsidRPr="0045184C">
        <w:rPr>
          <w:b/>
        </w:rPr>
        <w:t xml:space="preserve">§ 9 </w:t>
      </w:r>
      <w:r w:rsidR="00D52572" w:rsidRPr="0045184C">
        <w:rPr>
          <w:b/>
        </w:rPr>
        <w:t>Wynagrodzenie</w:t>
      </w:r>
    </w:p>
    <w:p w14:paraId="0AECBD82" w14:textId="77777777" w:rsidR="007C530F" w:rsidRPr="0045184C" w:rsidRDefault="007C530F" w:rsidP="007C530F">
      <w:pPr>
        <w:pStyle w:val="Default"/>
      </w:pPr>
    </w:p>
    <w:p w14:paraId="4B1C06B2" w14:textId="77777777" w:rsidR="002C382A" w:rsidRPr="00156444" w:rsidRDefault="007C530F" w:rsidP="002C382A">
      <w:pPr>
        <w:pStyle w:val="Default"/>
        <w:numPr>
          <w:ilvl w:val="0"/>
          <w:numId w:val="29"/>
        </w:numPr>
        <w:spacing w:after="34"/>
        <w:ind w:left="425" w:hanging="425"/>
        <w:jc w:val="both"/>
      </w:pPr>
      <w:r w:rsidRPr="00156444">
        <w:t xml:space="preserve">Maksymalne wynagrodzenie ryczałtowe z tytułu wykonania Umowy nie może być większe niż: ………………..zł netto (słownie: ………………………………………………………… złote 00/100), plus podatek od towarów i usług VAT w wysokości obowiązującej w chwili wystawienia faktury (wynagrodzenie maksymalne). </w:t>
      </w:r>
    </w:p>
    <w:p w14:paraId="1C8707A1" w14:textId="2DE96703" w:rsidR="002C382A" w:rsidRPr="00156444" w:rsidRDefault="002C382A" w:rsidP="00BC28D9">
      <w:pPr>
        <w:pStyle w:val="Default"/>
        <w:numPr>
          <w:ilvl w:val="0"/>
          <w:numId w:val="29"/>
        </w:numPr>
        <w:spacing w:after="34"/>
        <w:ind w:left="425" w:hanging="425"/>
        <w:jc w:val="both"/>
      </w:pPr>
      <w:r w:rsidRPr="00156444">
        <w:rPr>
          <w:sz w:val="23"/>
          <w:szCs w:val="23"/>
        </w:rPr>
        <w:t>Wynagrodzenie we wskazanej w ust. 1 wysokości ma charakter ostateczny i zawiera wszystkie koszty związane z realizacją przedmiotu Umowy oraz wszystkie obowiązujące w Polsce podatki, opłaty celne i inne opłaty, wszelkie koszty prac</w:t>
      </w:r>
      <w:r w:rsidRPr="00156444">
        <w:t xml:space="preserve"> przygotowawczych, porządkowych, zabezpieczających, koszty zaplecza terenu robót,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w ust. 1 powyżej.  </w:t>
      </w:r>
    </w:p>
    <w:p w14:paraId="5E086B4B" w14:textId="1B750238" w:rsidR="007C530F" w:rsidRPr="0045184C" w:rsidRDefault="007C530F" w:rsidP="00D5504E">
      <w:pPr>
        <w:pStyle w:val="Default"/>
        <w:numPr>
          <w:ilvl w:val="0"/>
          <w:numId w:val="29"/>
        </w:numPr>
        <w:spacing w:after="34"/>
        <w:ind w:left="425" w:hanging="425"/>
        <w:jc w:val="both"/>
      </w:pPr>
      <w:r w:rsidRPr="00156444">
        <w:t>Podstawę do wystawienia faktury stanowić będzie podpisany przez obie Strony protokół potwierdzający prawidłowe</w:t>
      </w:r>
      <w:r w:rsidRPr="0045184C">
        <w:t xml:space="preserve"> wykonanie usług objętych Przedmiotem Umowy </w:t>
      </w:r>
    </w:p>
    <w:p w14:paraId="3E4D9571" w14:textId="77777777" w:rsidR="0045184C" w:rsidRDefault="0045184C" w:rsidP="003507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highlight w:val="yellow"/>
        </w:rPr>
      </w:pPr>
    </w:p>
    <w:p w14:paraId="4241B024" w14:textId="58D6AA3C" w:rsidR="00DA7D68" w:rsidRPr="0045184C" w:rsidRDefault="00C54C64" w:rsidP="00C54C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45184C">
        <w:rPr>
          <w:b/>
        </w:rPr>
        <w:t xml:space="preserve">§ 10 </w:t>
      </w:r>
      <w:r w:rsidR="00DA7D68" w:rsidRPr="0045184C">
        <w:rPr>
          <w:b/>
        </w:rPr>
        <w:t>Kary umowne</w:t>
      </w:r>
    </w:p>
    <w:p w14:paraId="44BE819F" w14:textId="77777777" w:rsidR="007C530F" w:rsidRPr="0045184C" w:rsidRDefault="007C530F" w:rsidP="007C530F">
      <w:pPr>
        <w:pStyle w:val="Default"/>
      </w:pPr>
      <w:r w:rsidRPr="0045184C">
        <w:t xml:space="preserve">Wykonawca zapłaci Zamawiającemu kary umowne w następujących przypadkach i wysokościach: </w:t>
      </w:r>
    </w:p>
    <w:p w14:paraId="5B7F9910" w14:textId="59CF6075" w:rsidR="007C530F" w:rsidRPr="0045184C" w:rsidRDefault="00D5504E" w:rsidP="00D5504E">
      <w:pPr>
        <w:pStyle w:val="Default"/>
        <w:numPr>
          <w:ilvl w:val="0"/>
          <w:numId w:val="29"/>
        </w:numPr>
        <w:spacing w:after="34"/>
        <w:ind w:left="425" w:hanging="425"/>
        <w:jc w:val="both"/>
      </w:pPr>
      <w:r w:rsidRPr="0045184C">
        <w:t>w</w:t>
      </w:r>
      <w:r w:rsidR="007C530F" w:rsidRPr="0045184C">
        <w:t xml:space="preserve"> przypadku niedotrzymania terminów realizacji przedmiotu umowy Wykonawca zapłaci Zamawiającemu karę umowną w wysokości 0,05 % wynagrodzenia maksymalnego brutto, za każdy dzień opóźnienia</w:t>
      </w:r>
      <w:r w:rsidRPr="0045184C">
        <w:t>,</w:t>
      </w:r>
    </w:p>
    <w:p w14:paraId="5FB11BFB" w14:textId="77777777" w:rsidR="00D5504E" w:rsidRPr="0045184C" w:rsidRDefault="007C530F" w:rsidP="00D5504E">
      <w:pPr>
        <w:pStyle w:val="Default"/>
        <w:numPr>
          <w:ilvl w:val="0"/>
          <w:numId w:val="29"/>
        </w:numPr>
        <w:spacing w:after="34"/>
        <w:ind w:left="425" w:hanging="425"/>
        <w:jc w:val="both"/>
      </w:pPr>
      <w:r w:rsidRPr="0045184C">
        <w:t xml:space="preserve">za niewykonanie lub nienależyte wykonanie Przedmiotu Umowy z przyczyn leżących po stronie Wykonawcy w wysokości </w:t>
      </w:r>
      <w:r w:rsidR="00D5504E" w:rsidRPr="0045184C">
        <w:t xml:space="preserve">10 % wynagrodzenia maksymalnego brutto, </w:t>
      </w:r>
    </w:p>
    <w:p w14:paraId="6447E6AF" w14:textId="67411B33" w:rsidR="007C530F" w:rsidRPr="0045184C" w:rsidRDefault="007C530F" w:rsidP="00D5504E">
      <w:pPr>
        <w:pStyle w:val="Default"/>
        <w:numPr>
          <w:ilvl w:val="0"/>
          <w:numId w:val="29"/>
        </w:numPr>
        <w:spacing w:after="34"/>
        <w:ind w:left="425" w:hanging="425"/>
        <w:jc w:val="both"/>
      </w:pPr>
      <w:r w:rsidRPr="0045184C">
        <w:t xml:space="preserve">za nieprzystąpienie przez Wykonawcę do realizacji Przedmiotu Umowy w wysokości </w:t>
      </w:r>
      <w:r w:rsidR="004E275C" w:rsidRPr="0045184C">
        <w:t xml:space="preserve">10 % wynagrodzenia maksymalnego brutto, </w:t>
      </w:r>
    </w:p>
    <w:p w14:paraId="3569B7BE" w14:textId="3EDDE4D5" w:rsidR="007C530F" w:rsidRPr="0045184C" w:rsidRDefault="007C530F" w:rsidP="00D5504E">
      <w:pPr>
        <w:pStyle w:val="Default"/>
        <w:numPr>
          <w:ilvl w:val="0"/>
          <w:numId w:val="29"/>
        </w:numPr>
        <w:spacing w:after="34"/>
        <w:ind w:left="425" w:hanging="425"/>
        <w:jc w:val="both"/>
      </w:pPr>
      <w:r w:rsidRPr="0045184C">
        <w:t xml:space="preserve">za opóźnienie Wykonawcy w terminie realizacji Umowy w wysokości </w:t>
      </w:r>
      <w:r w:rsidR="004E275C" w:rsidRPr="0045184C">
        <w:t xml:space="preserve">w wysokości </w:t>
      </w:r>
      <w:r w:rsidR="00D5504E" w:rsidRPr="0045184C">
        <w:t>0,5 % wynagrodzenia maksymalnego brutto, za każdy dzień opóźnienia,</w:t>
      </w:r>
      <w:r w:rsidRPr="0045184C">
        <w:t xml:space="preserve"> </w:t>
      </w:r>
    </w:p>
    <w:p w14:paraId="33BACAA4" w14:textId="0AFF4126" w:rsidR="007C530F" w:rsidRPr="0045184C" w:rsidRDefault="007C530F" w:rsidP="00D5504E">
      <w:pPr>
        <w:pStyle w:val="Default"/>
        <w:numPr>
          <w:ilvl w:val="0"/>
          <w:numId w:val="29"/>
        </w:numPr>
        <w:ind w:left="425" w:hanging="425"/>
        <w:jc w:val="both"/>
      </w:pPr>
      <w:r w:rsidRPr="0045184C">
        <w:t xml:space="preserve">za naruszenie przepisów bhp, ppoż. i dotyczących ochrony środowiska w wysokości </w:t>
      </w:r>
      <w:r w:rsidR="004E275C" w:rsidRPr="0045184C">
        <w:t>100zł za każdy stwierdzony przypadek</w:t>
      </w:r>
      <w:r w:rsidRPr="0045184C">
        <w:t xml:space="preserve"> </w:t>
      </w:r>
      <w:r w:rsidR="00D5504E" w:rsidRPr="0045184C">
        <w:t>.</w:t>
      </w:r>
    </w:p>
    <w:p w14:paraId="4241B025" w14:textId="77777777" w:rsidR="00D02EB6" w:rsidRPr="002A284F" w:rsidRDefault="00D02EB6" w:rsidP="007C530F">
      <w:pPr>
        <w:spacing w:line="276" w:lineRule="auto"/>
        <w:rPr>
          <w:highlight w:val="yellow"/>
        </w:rPr>
      </w:pPr>
    </w:p>
    <w:p w14:paraId="4241B029" w14:textId="13B4FAF9" w:rsidR="004D5D1D" w:rsidRPr="00D95B64" w:rsidRDefault="00C54C64" w:rsidP="00C54C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D95B64">
        <w:rPr>
          <w:b/>
        </w:rPr>
        <w:t xml:space="preserve">§ 11 </w:t>
      </w:r>
      <w:r w:rsidR="004D5D1D" w:rsidRPr="00D95B64">
        <w:rPr>
          <w:b/>
        </w:rPr>
        <w:t>Odstąpienie od Umowy</w:t>
      </w:r>
    </w:p>
    <w:p w14:paraId="4241B02A" w14:textId="77777777" w:rsidR="004D5D1D" w:rsidRPr="00D95B64" w:rsidRDefault="004D5D1D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4241B02B" w14:textId="46D0DCBE" w:rsidR="004D5D1D" w:rsidRPr="00D95B64" w:rsidRDefault="004D5D1D" w:rsidP="004D5D1D">
      <w:pPr>
        <w:spacing w:line="276" w:lineRule="auto"/>
        <w:jc w:val="both"/>
        <w:rPr>
          <w:sz w:val="23"/>
          <w:szCs w:val="23"/>
        </w:rPr>
      </w:pPr>
      <w:r w:rsidRPr="00D95B64">
        <w:rPr>
          <w:sz w:val="23"/>
          <w:szCs w:val="23"/>
        </w:rPr>
        <w:t>Oświadczenie o odstąpieniu od Umowy</w:t>
      </w:r>
      <w:r w:rsidR="007B4B1B" w:rsidRPr="00D95B64">
        <w:rPr>
          <w:sz w:val="23"/>
          <w:szCs w:val="23"/>
        </w:rPr>
        <w:t>, o którym mowa w § 10 OWU</w:t>
      </w:r>
      <w:r w:rsidRPr="00D95B64">
        <w:rPr>
          <w:sz w:val="23"/>
          <w:szCs w:val="23"/>
        </w:rPr>
        <w:t xml:space="preserve"> powinno nastąpić w formie pisemnej pod rygorem nieważności takiego oświadczenia i musi zawierać uzasadnienie. Termin na złożenie oświadczenia o odstąpieniu wynosi </w:t>
      </w:r>
      <w:r w:rsidR="000917D5" w:rsidRPr="00D95B64">
        <w:rPr>
          <w:sz w:val="23"/>
          <w:szCs w:val="23"/>
        </w:rPr>
        <w:t>30</w:t>
      </w:r>
      <w:r w:rsidRPr="00D95B64">
        <w:rPr>
          <w:sz w:val="23"/>
          <w:szCs w:val="23"/>
        </w:rPr>
        <w:t xml:space="preserve"> dni kalendarzowych od powzięcia wiadomości o okolicznościach uprawniających do odstąpienia od Umowy, a określonych w </w:t>
      </w:r>
      <w:r w:rsidR="007B4B1B" w:rsidRPr="00D95B64">
        <w:rPr>
          <w:sz w:val="23"/>
          <w:szCs w:val="23"/>
        </w:rPr>
        <w:t>OWU</w:t>
      </w:r>
      <w:r w:rsidRPr="00D95B64">
        <w:rPr>
          <w:sz w:val="23"/>
          <w:szCs w:val="23"/>
        </w:rPr>
        <w:t>.</w:t>
      </w:r>
    </w:p>
    <w:p w14:paraId="4241B02C" w14:textId="77777777" w:rsidR="004D5D1D" w:rsidRPr="00D95B64" w:rsidRDefault="004D5D1D" w:rsidP="00D95B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4241B02D" w14:textId="359A1174" w:rsidR="00A44D95" w:rsidRPr="00D95B64" w:rsidRDefault="005178EA" w:rsidP="00517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D95B64">
        <w:rPr>
          <w:b/>
        </w:rPr>
        <w:t xml:space="preserve">§ 12 </w:t>
      </w:r>
      <w:r w:rsidR="00A44D95" w:rsidRPr="00D95B64">
        <w:rPr>
          <w:b/>
        </w:rPr>
        <w:t>Przedstawiciele Stron</w:t>
      </w:r>
    </w:p>
    <w:p w14:paraId="4241B02E" w14:textId="77777777" w:rsidR="00A44D95" w:rsidRPr="00D95B64" w:rsidRDefault="00A44D95" w:rsidP="00A44D95">
      <w:pPr>
        <w:spacing w:line="276" w:lineRule="auto"/>
        <w:jc w:val="center"/>
        <w:rPr>
          <w:b/>
        </w:rPr>
      </w:pPr>
    </w:p>
    <w:p w14:paraId="4241B02F" w14:textId="77777777" w:rsidR="005902D9" w:rsidRPr="00D95B64" w:rsidRDefault="00A44D95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360" w:lineRule="auto"/>
        <w:ind w:left="426"/>
      </w:pPr>
      <w:r w:rsidRPr="00D95B64">
        <w:t xml:space="preserve">Strony ustalają następujących przedstawicieli </w:t>
      </w:r>
      <w:r w:rsidR="009F48DB" w:rsidRPr="00D95B64">
        <w:t>S</w:t>
      </w:r>
      <w:r w:rsidRPr="00D95B64">
        <w:t>tron przy realizacji Umowy:</w:t>
      </w:r>
    </w:p>
    <w:p w14:paraId="4241B030" w14:textId="77777777" w:rsidR="005902D9" w:rsidRPr="00D95B64" w:rsidRDefault="00B01AC7">
      <w:pPr>
        <w:pStyle w:val="Akapitzlist"/>
        <w:keepNext/>
        <w:numPr>
          <w:ilvl w:val="0"/>
          <w:numId w:val="15"/>
        </w:numPr>
        <w:spacing w:line="360" w:lineRule="auto"/>
        <w:jc w:val="both"/>
        <w:outlineLvl w:val="3"/>
        <w:rPr>
          <w:bCs/>
          <w:color w:val="000000"/>
        </w:rPr>
      </w:pPr>
      <w:r w:rsidRPr="00D95B64">
        <w:rPr>
          <w:bCs/>
          <w:color w:val="000000"/>
        </w:rPr>
        <w:t>Zamawiający: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A44D95" w:rsidRPr="00D95B64" w14:paraId="4241B033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1" w14:textId="77777777" w:rsidR="00A44D95" w:rsidRPr="00D95B64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D95B64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2" w14:textId="77777777" w:rsidR="00A44D95" w:rsidRPr="00D95B64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A44D95" w:rsidRPr="00D95B64" w14:paraId="4241B036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4" w14:textId="77777777" w:rsidR="00A44D95" w:rsidRPr="00D95B64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D95B64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5" w14:textId="77777777" w:rsidR="00A44D95" w:rsidRPr="00D95B64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A44D95" w:rsidRPr="00D95B64" w14:paraId="4241B039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7" w14:textId="77777777" w:rsidR="00A44D95" w:rsidRPr="00D95B64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D95B64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8" w14:textId="77777777" w:rsidR="00A44D95" w:rsidRPr="00D95B64" w:rsidRDefault="00A44D95" w:rsidP="000E21CB">
            <w:pPr>
              <w:tabs>
                <w:tab w:val="num" w:pos="567"/>
              </w:tabs>
              <w:spacing w:line="360" w:lineRule="auto"/>
            </w:pPr>
          </w:p>
        </w:tc>
      </w:tr>
    </w:tbl>
    <w:p w14:paraId="4241B03A" w14:textId="77777777" w:rsidR="00A44D95" w:rsidRPr="00D95B64" w:rsidRDefault="00A44D95" w:rsidP="00A44D95">
      <w:pPr>
        <w:spacing w:line="360" w:lineRule="auto"/>
      </w:pPr>
    </w:p>
    <w:p w14:paraId="4241B03B" w14:textId="77777777" w:rsidR="005902D9" w:rsidRPr="00D95B64" w:rsidRDefault="00A44D95">
      <w:pPr>
        <w:pStyle w:val="Akapitzlist"/>
        <w:numPr>
          <w:ilvl w:val="0"/>
          <w:numId w:val="15"/>
        </w:numPr>
        <w:spacing w:line="360" w:lineRule="auto"/>
        <w:rPr>
          <w:color w:val="000000"/>
        </w:rPr>
      </w:pPr>
      <w:r w:rsidRPr="00D95B64">
        <w:t>Wykonawca</w:t>
      </w:r>
      <w:r w:rsidR="00B01AC7" w:rsidRPr="00D95B64">
        <w:rPr>
          <w:color w:val="00000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DF4924" w:rsidRPr="00D95B64" w14:paraId="4241B03E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C" w14:textId="77777777" w:rsidR="00DF4924" w:rsidRPr="00D95B64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D95B64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D" w14:textId="77777777" w:rsidR="00DF4924" w:rsidRPr="00D95B64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F4924" w:rsidRPr="00D95B64" w14:paraId="4241B041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F" w14:textId="77777777" w:rsidR="00DF4924" w:rsidRPr="00D95B64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D95B64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0" w14:textId="77777777" w:rsidR="00DF4924" w:rsidRPr="00D95B64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F4924" w:rsidRPr="00D95B64" w14:paraId="4241B044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2" w14:textId="77777777" w:rsidR="00DF4924" w:rsidRPr="00D95B64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D95B64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3" w14:textId="77777777" w:rsidR="00DF4924" w:rsidRPr="00D95B64" w:rsidRDefault="00DF4924" w:rsidP="00BB2E80">
            <w:pPr>
              <w:tabs>
                <w:tab w:val="num" w:pos="567"/>
              </w:tabs>
              <w:spacing w:line="360" w:lineRule="auto"/>
            </w:pPr>
          </w:p>
        </w:tc>
      </w:tr>
    </w:tbl>
    <w:p w14:paraId="4241B045" w14:textId="77777777" w:rsidR="00A44D95" w:rsidRPr="00D95B64" w:rsidRDefault="00A44D95" w:rsidP="00A44D95">
      <w:pPr>
        <w:spacing w:line="276" w:lineRule="auto"/>
      </w:pPr>
    </w:p>
    <w:p w14:paraId="4241B046" w14:textId="729C6262" w:rsidR="005902D9" w:rsidRPr="00D95B64" w:rsidRDefault="00B01AC7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360" w:lineRule="auto"/>
        <w:ind w:left="426"/>
        <w:jc w:val="both"/>
      </w:pPr>
      <w:r w:rsidRPr="00D95B64">
        <w:t xml:space="preserve">Strony zobowiązują się do niezwłocznego informowania o zmianie osób wskazanych w ust. 1 powyżej, nie później niż w terminie 1 dnia </w:t>
      </w:r>
      <w:r w:rsidR="00906C85" w:rsidRPr="00D95B64">
        <w:t xml:space="preserve">roboczego </w:t>
      </w:r>
      <w:r w:rsidRPr="00D95B64">
        <w:t xml:space="preserve">od </w:t>
      </w:r>
      <w:r w:rsidR="00906C85" w:rsidRPr="00D95B64">
        <w:t xml:space="preserve">dnia </w:t>
      </w:r>
      <w:r w:rsidRPr="00D95B64">
        <w:t>dokonania zmiany. Dokonanie zmiany osób wskazanych w ust. 1</w:t>
      </w:r>
      <w:r w:rsidR="00906C85" w:rsidRPr="00D95B64">
        <w:t xml:space="preserve"> </w:t>
      </w:r>
      <w:r w:rsidRPr="00D95B64">
        <w:t>nie wymaga zawarcia aneksu do Umowy.</w:t>
      </w:r>
    </w:p>
    <w:p w14:paraId="7477423C" w14:textId="77777777" w:rsidR="005178EA" w:rsidRPr="00D95B64" w:rsidRDefault="005178EA" w:rsidP="005178EA">
      <w:pPr>
        <w:pStyle w:val="Akapitzlist"/>
        <w:spacing w:line="360" w:lineRule="auto"/>
        <w:ind w:left="426"/>
        <w:jc w:val="both"/>
      </w:pPr>
    </w:p>
    <w:p w14:paraId="4241B04B" w14:textId="3200A0FC" w:rsidR="003762C8" w:rsidRPr="00D95B64" w:rsidRDefault="005178EA" w:rsidP="00517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D95B64">
        <w:rPr>
          <w:b/>
        </w:rPr>
        <w:t xml:space="preserve">§ 13 </w:t>
      </w:r>
      <w:r w:rsidR="003762C8" w:rsidRPr="00D95B64">
        <w:rPr>
          <w:b/>
        </w:rPr>
        <w:t xml:space="preserve">Powierzenie danych osobowych </w:t>
      </w:r>
    </w:p>
    <w:p w14:paraId="4241B04C" w14:textId="77777777" w:rsidR="003762C8" w:rsidRPr="00D95B64" w:rsidRDefault="003762C8" w:rsidP="003762C8">
      <w:pPr>
        <w:spacing w:line="276" w:lineRule="auto"/>
        <w:jc w:val="both"/>
        <w:rPr>
          <w:sz w:val="23"/>
          <w:szCs w:val="23"/>
        </w:rPr>
      </w:pPr>
    </w:p>
    <w:p w14:paraId="4B500F91" w14:textId="4E0AB905" w:rsidR="008D55D0" w:rsidRPr="00D95B64" w:rsidRDefault="008D55D0" w:rsidP="003762C8">
      <w:pPr>
        <w:spacing w:line="276" w:lineRule="auto"/>
        <w:jc w:val="both"/>
        <w:rPr>
          <w:sz w:val="23"/>
          <w:szCs w:val="23"/>
        </w:rPr>
      </w:pPr>
      <w:r w:rsidRPr="00D95B64">
        <w:rPr>
          <w:sz w:val="23"/>
          <w:szCs w:val="23"/>
        </w:rPr>
        <w:t>Nie dotyczy</w:t>
      </w:r>
    </w:p>
    <w:p w14:paraId="4241B04E" w14:textId="77777777" w:rsidR="003762C8" w:rsidRPr="00D95B64" w:rsidRDefault="003762C8" w:rsidP="0037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241B04F" w14:textId="5199C089" w:rsidR="00945789" w:rsidRPr="00D95B64" w:rsidRDefault="005178EA" w:rsidP="00517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D95B64">
        <w:rPr>
          <w:b/>
        </w:rPr>
        <w:t xml:space="preserve">§ 14 </w:t>
      </w:r>
      <w:r w:rsidR="00945789" w:rsidRPr="00D95B64">
        <w:rPr>
          <w:b/>
        </w:rPr>
        <w:t xml:space="preserve">Postanowienia </w:t>
      </w:r>
      <w:r w:rsidR="00551C83" w:rsidRPr="00D95B64">
        <w:rPr>
          <w:b/>
        </w:rPr>
        <w:t>k</w:t>
      </w:r>
      <w:r w:rsidR="00945789" w:rsidRPr="00D95B64">
        <w:rPr>
          <w:b/>
        </w:rPr>
        <w:t>ońcowe</w:t>
      </w:r>
    </w:p>
    <w:p w14:paraId="4241B050" w14:textId="77777777" w:rsidR="00945789" w:rsidRPr="00D95B64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1" w14:textId="77777777" w:rsidR="00945789" w:rsidRPr="00D95B64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D95B64">
        <w:rPr>
          <w:szCs w:val="24"/>
        </w:rPr>
        <w:t xml:space="preserve">Integralną część Umowy stanowią jej załączniki. </w:t>
      </w:r>
    </w:p>
    <w:p w14:paraId="4241B052" w14:textId="77777777" w:rsidR="00945789" w:rsidRPr="00D95B64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D95B64">
        <w:rPr>
          <w:szCs w:val="24"/>
        </w:rPr>
        <w:t>Umowę sporządzono w dwóch jednobrzmiących egzemplarzach, jeden dla Wykonawcy i jeden dla Zamawiającego.</w:t>
      </w:r>
    </w:p>
    <w:p w14:paraId="4241B053" w14:textId="77777777" w:rsidR="00945789" w:rsidRPr="00D95B64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D95B64">
        <w:rPr>
          <w:szCs w:val="24"/>
        </w:rPr>
        <w:t>Umowa wiąże Strony od dnia jej podpisania.</w:t>
      </w:r>
    </w:p>
    <w:p w14:paraId="4241B054" w14:textId="77777777" w:rsidR="00945789" w:rsidRPr="00D95B64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6" w14:textId="77777777" w:rsidR="00D02EB6" w:rsidRPr="00D95B64" w:rsidRDefault="00D02EB6" w:rsidP="0020716D">
      <w:pPr>
        <w:spacing w:line="276" w:lineRule="auto"/>
        <w:jc w:val="both"/>
        <w:rPr>
          <w:b/>
        </w:rPr>
      </w:pPr>
    </w:p>
    <w:p w14:paraId="4241B057" w14:textId="77777777" w:rsidR="00564483" w:rsidRPr="00D95B64" w:rsidRDefault="00DA7D68" w:rsidP="0020716D">
      <w:pPr>
        <w:spacing w:line="276" w:lineRule="auto"/>
        <w:jc w:val="center"/>
        <w:rPr>
          <w:b/>
        </w:rPr>
      </w:pPr>
      <w:r w:rsidRPr="00D95B64">
        <w:rPr>
          <w:b/>
        </w:rPr>
        <w:t>ZAMAWIAJĄCY</w:t>
      </w:r>
      <w:r w:rsidRPr="00D95B64">
        <w:rPr>
          <w:b/>
        </w:rPr>
        <w:tab/>
      </w:r>
      <w:r w:rsidRPr="00D95B64">
        <w:rPr>
          <w:b/>
        </w:rPr>
        <w:tab/>
      </w:r>
      <w:r w:rsidRPr="00D95B64">
        <w:rPr>
          <w:b/>
        </w:rPr>
        <w:tab/>
      </w:r>
      <w:r w:rsidRPr="00D95B64">
        <w:rPr>
          <w:b/>
        </w:rPr>
        <w:tab/>
      </w:r>
      <w:r w:rsidRPr="00D95B64">
        <w:rPr>
          <w:b/>
        </w:rPr>
        <w:tab/>
      </w:r>
      <w:r w:rsidRPr="00D95B64">
        <w:rPr>
          <w:b/>
        </w:rPr>
        <w:tab/>
        <w:t xml:space="preserve"> WYKONAWCA</w:t>
      </w:r>
    </w:p>
    <w:p w14:paraId="4241B058" w14:textId="77777777" w:rsidR="00945789" w:rsidRPr="00D95B64" w:rsidRDefault="00945789" w:rsidP="0020716D">
      <w:pPr>
        <w:spacing w:line="276" w:lineRule="auto"/>
        <w:jc w:val="center"/>
        <w:rPr>
          <w:b/>
        </w:rPr>
      </w:pPr>
    </w:p>
    <w:p w14:paraId="4241B059" w14:textId="77777777" w:rsidR="00945789" w:rsidRPr="00D95B64" w:rsidRDefault="00945789" w:rsidP="0020716D">
      <w:pPr>
        <w:spacing w:line="276" w:lineRule="auto"/>
        <w:jc w:val="center"/>
        <w:rPr>
          <w:b/>
        </w:rPr>
      </w:pPr>
    </w:p>
    <w:p w14:paraId="4241B05A" w14:textId="77777777" w:rsidR="00945789" w:rsidRPr="00D95B64" w:rsidRDefault="00945789" w:rsidP="0020716D">
      <w:pPr>
        <w:spacing w:line="276" w:lineRule="auto"/>
        <w:jc w:val="center"/>
        <w:rPr>
          <w:b/>
        </w:rPr>
      </w:pPr>
    </w:p>
    <w:p w14:paraId="4241B05B" w14:textId="77777777" w:rsidR="00945789" w:rsidRPr="00D95B64" w:rsidRDefault="00945789" w:rsidP="0020716D">
      <w:pPr>
        <w:spacing w:line="276" w:lineRule="auto"/>
        <w:jc w:val="center"/>
        <w:rPr>
          <w:b/>
        </w:rPr>
      </w:pPr>
    </w:p>
    <w:p w14:paraId="4241B05C" w14:textId="77777777" w:rsidR="00945789" w:rsidRPr="00D95B64" w:rsidRDefault="00945789" w:rsidP="00945789">
      <w:pPr>
        <w:spacing w:line="276" w:lineRule="auto"/>
        <w:rPr>
          <w:b/>
        </w:rPr>
      </w:pPr>
      <w:r w:rsidRPr="00D95B64">
        <w:rPr>
          <w:b/>
        </w:rPr>
        <w:t>Załączniki:</w:t>
      </w:r>
    </w:p>
    <w:p w14:paraId="4241B05D" w14:textId="77777777" w:rsidR="00945789" w:rsidRPr="00D95B64" w:rsidRDefault="00945789" w:rsidP="00945789">
      <w:pPr>
        <w:pStyle w:val="Akapitzlist"/>
        <w:numPr>
          <w:ilvl w:val="0"/>
          <w:numId w:val="21"/>
        </w:numPr>
        <w:spacing w:line="276" w:lineRule="auto"/>
        <w:rPr>
          <w:b/>
        </w:rPr>
      </w:pPr>
      <w:r w:rsidRPr="00D95B64">
        <w:t>dokumenty potwierdzające umocowanie osób reprezentujących Wykonawcę</w:t>
      </w:r>
    </w:p>
    <w:p w14:paraId="4241B05F" w14:textId="77777777" w:rsidR="001C3A06" w:rsidRPr="00D95B64" w:rsidRDefault="001C3A06" w:rsidP="00945789">
      <w:pPr>
        <w:pStyle w:val="Akapitzlist"/>
        <w:numPr>
          <w:ilvl w:val="0"/>
          <w:numId w:val="21"/>
        </w:numPr>
        <w:spacing w:line="276" w:lineRule="auto"/>
        <w:rPr>
          <w:b/>
        </w:rPr>
      </w:pPr>
      <w:r w:rsidRPr="00D95B64">
        <w:rPr>
          <w:b/>
        </w:rPr>
        <w:t>...</w:t>
      </w:r>
    </w:p>
    <w:sectPr w:rsidR="001C3A06" w:rsidRPr="00D95B64" w:rsidSect="00A44D95">
      <w:footerReference w:type="even" r:id="rId8"/>
      <w:footerReference w:type="default" r:id="rId9"/>
      <w:pgSz w:w="11907" w:h="16840" w:code="9"/>
      <w:pgMar w:top="1134" w:right="1134" w:bottom="1134" w:left="1134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DF6F3" w14:textId="77777777" w:rsidR="007A3FC9" w:rsidRDefault="007A3FC9">
      <w:r>
        <w:separator/>
      </w:r>
    </w:p>
  </w:endnote>
  <w:endnote w:type="continuationSeparator" w:id="0">
    <w:p w14:paraId="1DA32C7A" w14:textId="77777777" w:rsidR="007A3FC9" w:rsidRDefault="007A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5" w14:textId="77777777" w:rsidR="003C1D0D" w:rsidRDefault="00EE7C0F" w:rsidP="001D0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D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1B066" w14:textId="77777777" w:rsidR="003C1D0D" w:rsidRDefault="003C1D0D" w:rsidP="0014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7" w14:textId="77777777" w:rsidR="003C1D0D" w:rsidRPr="001D09D9" w:rsidRDefault="00EE7C0F" w:rsidP="001D09D9">
    <w:pPr>
      <w:pStyle w:val="Stopka"/>
      <w:framePr w:wrap="around" w:vAnchor="text" w:hAnchor="page" w:x="9518" w:y="176"/>
      <w:rPr>
        <w:rStyle w:val="Numerstrony"/>
        <w:sz w:val="22"/>
        <w:szCs w:val="22"/>
      </w:rPr>
    </w:pPr>
    <w:r w:rsidRPr="001D09D9">
      <w:rPr>
        <w:rStyle w:val="Numerstrony"/>
        <w:sz w:val="22"/>
        <w:szCs w:val="22"/>
      </w:rPr>
      <w:fldChar w:fldCharType="begin"/>
    </w:r>
    <w:r w:rsidR="003C1D0D" w:rsidRPr="001D09D9">
      <w:rPr>
        <w:rStyle w:val="Numerstrony"/>
        <w:sz w:val="22"/>
        <w:szCs w:val="22"/>
      </w:rPr>
      <w:instrText xml:space="preserve">PAGE  </w:instrText>
    </w:r>
    <w:r w:rsidRPr="001D09D9">
      <w:rPr>
        <w:rStyle w:val="Numerstrony"/>
        <w:sz w:val="22"/>
        <w:szCs w:val="22"/>
      </w:rPr>
      <w:fldChar w:fldCharType="separate"/>
    </w:r>
    <w:r w:rsidR="00C65B0F">
      <w:rPr>
        <w:rStyle w:val="Numerstrony"/>
        <w:noProof/>
        <w:sz w:val="22"/>
        <w:szCs w:val="22"/>
      </w:rPr>
      <w:t>2</w:t>
    </w:r>
    <w:r w:rsidRPr="001D09D9">
      <w:rPr>
        <w:rStyle w:val="Numerstrony"/>
        <w:sz w:val="22"/>
        <w:szCs w:val="22"/>
      </w:rPr>
      <w:fldChar w:fldCharType="end"/>
    </w:r>
  </w:p>
  <w:p w14:paraId="4241B068" w14:textId="77777777" w:rsidR="003C1D0D" w:rsidRDefault="003C1D0D" w:rsidP="001D09D9">
    <w:pPr>
      <w:pStyle w:val="Stopka"/>
      <w:ind w:right="360"/>
      <w:rPr>
        <w:sz w:val="20"/>
        <w:szCs w:val="20"/>
      </w:rPr>
    </w:pPr>
  </w:p>
  <w:p w14:paraId="4241B069" w14:textId="77777777" w:rsidR="003C1D0D" w:rsidRPr="001D09D9" w:rsidRDefault="003C1D0D" w:rsidP="001D09D9">
    <w:pPr>
      <w:pStyle w:val="Stopka"/>
      <w:pBdr>
        <w:bottom w:val="single" w:sz="6" w:space="1" w:color="auto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3BF8B" w14:textId="77777777" w:rsidR="007A3FC9" w:rsidRDefault="007A3FC9">
      <w:r>
        <w:separator/>
      </w:r>
    </w:p>
  </w:footnote>
  <w:footnote w:type="continuationSeparator" w:id="0">
    <w:p w14:paraId="423FFEF1" w14:textId="77777777" w:rsidR="007A3FC9" w:rsidRDefault="007A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E"/>
    <w:multiLevelType w:val="multilevel"/>
    <w:tmpl w:val="46709224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01D07CF"/>
    <w:multiLevelType w:val="multilevel"/>
    <w:tmpl w:val="9922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31441BC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559A"/>
    <w:multiLevelType w:val="hybridMultilevel"/>
    <w:tmpl w:val="779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E5B7E"/>
    <w:multiLevelType w:val="singleLevel"/>
    <w:tmpl w:val="79FA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A185CAC"/>
    <w:multiLevelType w:val="hybridMultilevel"/>
    <w:tmpl w:val="FC1C8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1EB0"/>
    <w:multiLevelType w:val="hybridMultilevel"/>
    <w:tmpl w:val="6DE0A252"/>
    <w:lvl w:ilvl="0" w:tplc="241ED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70DB6"/>
    <w:multiLevelType w:val="hybridMultilevel"/>
    <w:tmpl w:val="3FBA45DC"/>
    <w:lvl w:ilvl="0" w:tplc="6D8868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B079B"/>
    <w:multiLevelType w:val="multilevel"/>
    <w:tmpl w:val="053E9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F0935"/>
    <w:multiLevelType w:val="hybridMultilevel"/>
    <w:tmpl w:val="30DCD6DE"/>
    <w:lvl w:ilvl="0" w:tplc="FC944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72111"/>
    <w:multiLevelType w:val="hybridMultilevel"/>
    <w:tmpl w:val="89ECA91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4046B66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10FC9"/>
    <w:multiLevelType w:val="hybridMultilevel"/>
    <w:tmpl w:val="7474FC0C"/>
    <w:lvl w:ilvl="0" w:tplc="1284921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A571E"/>
    <w:multiLevelType w:val="multilevel"/>
    <w:tmpl w:val="E1368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80228"/>
    <w:multiLevelType w:val="hybridMultilevel"/>
    <w:tmpl w:val="4642D9C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B2535"/>
    <w:multiLevelType w:val="hybridMultilevel"/>
    <w:tmpl w:val="74264080"/>
    <w:lvl w:ilvl="0" w:tplc="5692914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705A64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7DE5BF5"/>
    <w:multiLevelType w:val="hybridMultilevel"/>
    <w:tmpl w:val="FB70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C438FF"/>
    <w:multiLevelType w:val="hybridMultilevel"/>
    <w:tmpl w:val="AD564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87AD3"/>
    <w:multiLevelType w:val="multilevel"/>
    <w:tmpl w:val="8232237E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4261" w:hanging="705"/>
      </w:pPr>
    </w:lvl>
    <w:lvl w:ilvl="2">
      <w:start w:val="1"/>
      <w:numFmt w:val="lowerLetter"/>
      <w:lvlText w:val="%3."/>
      <w:lvlJc w:val="left"/>
      <w:pPr>
        <w:ind w:left="4796" w:hanging="34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4E23676B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34010"/>
    <w:multiLevelType w:val="hybridMultilevel"/>
    <w:tmpl w:val="D1F6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23A91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FE7E5B"/>
    <w:multiLevelType w:val="hybridMultilevel"/>
    <w:tmpl w:val="8F46D564"/>
    <w:lvl w:ilvl="0" w:tplc="1750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D8E76A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58B8E6AE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0D2328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B383179"/>
    <w:multiLevelType w:val="singleLevel"/>
    <w:tmpl w:val="629426B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35AD7"/>
    <w:multiLevelType w:val="hybridMultilevel"/>
    <w:tmpl w:val="4C68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D2082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67C51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8C1514E"/>
    <w:multiLevelType w:val="multilevel"/>
    <w:tmpl w:val="38F69C7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7D1F6CCA"/>
    <w:multiLevelType w:val="hybridMultilevel"/>
    <w:tmpl w:val="A9CC7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847"/>
    <w:multiLevelType w:val="hybridMultilevel"/>
    <w:tmpl w:val="04488E02"/>
    <w:lvl w:ilvl="0" w:tplc="616033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2730A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  <w:lvlOverride w:ilvl="0">
      <w:startOverride w:val="1"/>
    </w:lvlOverride>
  </w:num>
  <w:num w:numId="3">
    <w:abstractNumId w:val="34"/>
  </w:num>
  <w:num w:numId="4">
    <w:abstractNumId w:val="13"/>
  </w:num>
  <w:num w:numId="5">
    <w:abstractNumId w:val="20"/>
  </w:num>
  <w:num w:numId="6">
    <w:abstractNumId w:val="31"/>
  </w:num>
  <w:num w:numId="7">
    <w:abstractNumId w:val="25"/>
  </w:num>
  <w:num w:numId="8">
    <w:abstractNumId w:val="11"/>
  </w:num>
  <w:num w:numId="9">
    <w:abstractNumId w:val="24"/>
  </w:num>
  <w:num w:numId="10">
    <w:abstractNumId w:val="14"/>
  </w:num>
  <w:num w:numId="11">
    <w:abstractNumId w:val="15"/>
  </w:num>
  <w:num w:numId="12">
    <w:abstractNumId w:val="16"/>
  </w:num>
  <w:num w:numId="13">
    <w:abstractNumId w:val="26"/>
  </w:num>
  <w:num w:numId="14">
    <w:abstractNumId w:val="2"/>
  </w:num>
  <w:num w:numId="15">
    <w:abstractNumId w:val="4"/>
  </w:num>
  <w:num w:numId="16">
    <w:abstractNumId w:val="9"/>
  </w:num>
  <w:num w:numId="17">
    <w:abstractNumId w:val="18"/>
  </w:num>
  <w:num w:numId="18">
    <w:abstractNumId w:val="30"/>
  </w:num>
  <w:num w:numId="19">
    <w:abstractNumId w:val="3"/>
  </w:num>
  <w:num w:numId="20">
    <w:abstractNumId w:val="22"/>
  </w:num>
  <w:num w:numId="21">
    <w:abstractNumId w:val="33"/>
  </w:num>
  <w:num w:numId="22">
    <w:abstractNumId w:val="21"/>
  </w:num>
  <w:num w:numId="23">
    <w:abstractNumId w:val="35"/>
  </w:num>
  <w:num w:numId="24">
    <w:abstractNumId w:val="12"/>
  </w:num>
  <w:num w:numId="25">
    <w:abstractNumId w:val="28"/>
  </w:num>
  <w:num w:numId="26">
    <w:abstractNumId w:val="29"/>
  </w:num>
  <w:num w:numId="27">
    <w:abstractNumId w:val="23"/>
  </w:num>
  <w:num w:numId="28">
    <w:abstractNumId w:val="8"/>
  </w:num>
  <w:num w:numId="29">
    <w:abstractNumId w:val="19"/>
  </w:num>
  <w:num w:numId="30">
    <w:abstractNumId w:val="7"/>
  </w:num>
  <w:num w:numId="31">
    <w:abstractNumId w:val="10"/>
  </w:num>
  <w:num w:numId="32">
    <w:abstractNumId w:val="32"/>
  </w:num>
  <w:num w:numId="33">
    <w:abstractNumId w:val="6"/>
  </w:num>
  <w:num w:numId="3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85"/>
    <w:rsid w:val="00000A4C"/>
    <w:rsid w:val="000012B6"/>
    <w:rsid w:val="00001777"/>
    <w:rsid w:val="00002CDD"/>
    <w:rsid w:val="00005398"/>
    <w:rsid w:val="00006BB6"/>
    <w:rsid w:val="00011712"/>
    <w:rsid w:val="00013078"/>
    <w:rsid w:val="000137E0"/>
    <w:rsid w:val="00017CA0"/>
    <w:rsid w:val="00017E19"/>
    <w:rsid w:val="00020707"/>
    <w:rsid w:val="000209BF"/>
    <w:rsid w:val="00027595"/>
    <w:rsid w:val="00027673"/>
    <w:rsid w:val="000303C5"/>
    <w:rsid w:val="00031AC8"/>
    <w:rsid w:val="0003212A"/>
    <w:rsid w:val="000328B5"/>
    <w:rsid w:val="00032E72"/>
    <w:rsid w:val="000350BD"/>
    <w:rsid w:val="00043532"/>
    <w:rsid w:val="00051587"/>
    <w:rsid w:val="0005161E"/>
    <w:rsid w:val="000527DF"/>
    <w:rsid w:val="00053691"/>
    <w:rsid w:val="0005549E"/>
    <w:rsid w:val="000556E6"/>
    <w:rsid w:val="000575BE"/>
    <w:rsid w:val="0006460C"/>
    <w:rsid w:val="00065094"/>
    <w:rsid w:val="00065E23"/>
    <w:rsid w:val="00072ACF"/>
    <w:rsid w:val="00075FCB"/>
    <w:rsid w:val="00076080"/>
    <w:rsid w:val="00076521"/>
    <w:rsid w:val="00080AFB"/>
    <w:rsid w:val="00083C6C"/>
    <w:rsid w:val="000862CA"/>
    <w:rsid w:val="0008657A"/>
    <w:rsid w:val="000917D5"/>
    <w:rsid w:val="000944D7"/>
    <w:rsid w:val="00094F51"/>
    <w:rsid w:val="00095428"/>
    <w:rsid w:val="00096A47"/>
    <w:rsid w:val="000A58CB"/>
    <w:rsid w:val="000B0478"/>
    <w:rsid w:val="000B21A9"/>
    <w:rsid w:val="000B2800"/>
    <w:rsid w:val="000B55FC"/>
    <w:rsid w:val="000B589C"/>
    <w:rsid w:val="000B6F4D"/>
    <w:rsid w:val="000C3C08"/>
    <w:rsid w:val="000C52D7"/>
    <w:rsid w:val="000C5354"/>
    <w:rsid w:val="000C5A51"/>
    <w:rsid w:val="000D04D9"/>
    <w:rsid w:val="000D6D3C"/>
    <w:rsid w:val="000D70F6"/>
    <w:rsid w:val="000D7264"/>
    <w:rsid w:val="000E2A06"/>
    <w:rsid w:val="000E3A4F"/>
    <w:rsid w:val="000F0D17"/>
    <w:rsid w:val="000F1AD1"/>
    <w:rsid w:val="000F2E13"/>
    <w:rsid w:val="000F65D1"/>
    <w:rsid w:val="000F78E9"/>
    <w:rsid w:val="001001F5"/>
    <w:rsid w:val="00102BA0"/>
    <w:rsid w:val="0010758B"/>
    <w:rsid w:val="00110884"/>
    <w:rsid w:val="001127BB"/>
    <w:rsid w:val="00113E51"/>
    <w:rsid w:val="00115447"/>
    <w:rsid w:val="00116893"/>
    <w:rsid w:val="001211B1"/>
    <w:rsid w:val="00121ADD"/>
    <w:rsid w:val="00122218"/>
    <w:rsid w:val="00122604"/>
    <w:rsid w:val="001267EF"/>
    <w:rsid w:val="001278EE"/>
    <w:rsid w:val="00130050"/>
    <w:rsid w:val="00136830"/>
    <w:rsid w:val="00136C18"/>
    <w:rsid w:val="00141548"/>
    <w:rsid w:val="00142982"/>
    <w:rsid w:val="00144F4B"/>
    <w:rsid w:val="0015135E"/>
    <w:rsid w:val="00156444"/>
    <w:rsid w:val="00161CDA"/>
    <w:rsid w:val="001623D1"/>
    <w:rsid w:val="00163525"/>
    <w:rsid w:val="001640CD"/>
    <w:rsid w:val="0016430C"/>
    <w:rsid w:val="00166E3C"/>
    <w:rsid w:val="0016715E"/>
    <w:rsid w:val="001742F2"/>
    <w:rsid w:val="00174977"/>
    <w:rsid w:val="00176CE4"/>
    <w:rsid w:val="00180ADE"/>
    <w:rsid w:val="001817D4"/>
    <w:rsid w:val="001821B7"/>
    <w:rsid w:val="0018266A"/>
    <w:rsid w:val="001850E3"/>
    <w:rsid w:val="001874E7"/>
    <w:rsid w:val="00190D29"/>
    <w:rsid w:val="00191F68"/>
    <w:rsid w:val="0019258A"/>
    <w:rsid w:val="00194A52"/>
    <w:rsid w:val="00195852"/>
    <w:rsid w:val="00195FF8"/>
    <w:rsid w:val="001A0ABE"/>
    <w:rsid w:val="001A1843"/>
    <w:rsid w:val="001A19FB"/>
    <w:rsid w:val="001A1FA9"/>
    <w:rsid w:val="001A24D5"/>
    <w:rsid w:val="001A7368"/>
    <w:rsid w:val="001A7EA7"/>
    <w:rsid w:val="001B635A"/>
    <w:rsid w:val="001B6F07"/>
    <w:rsid w:val="001C073E"/>
    <w:rsid w:val="001C3A06"/>
    <w:rsid w:val="001C438B"/>
    <w:rsid w:val="001C461F"/>
    <w:rsid w:val="001C5C0A"/>
    <w:rsid w:val="001D09D9"/>
    <w:rsid w:val="001D36F3"/>
    <w:rsid w:val="001E0C8C"/>
    <w:rsid w:val="001E1849"/>
    <w:rsid w:val="001E3199"/>
    <w:rsid w:val="001E582E"/>
    <w:rsid w:val="001F01B5"/>
    <w:rsid w:val="001F1990"/>
    <w:rsid w:val="001F30A1"/>
    <w:rsid w:val="001F3CEB"/>
    <w:rsid w:val="001F3EF4"/>
    <w:rsid w:val="001F4285"/>
    <w:rsid w:val="0020209A"/>
    <w:rsid w:val="0020287D"/>
    <w:rsid w:val="00202A81"/>
    <w:rsid w:val="00204358"/>
    <w:rsid w:val="00206611"/>
    <w:rsid w:val="00206FF3"/>
    <w:rsid w:val="0020716D"/>
    <w:rsid w:val="0021537F"/>
    <w:rsid w:val="0022189D"/>
    <w:rsid w:val="00221F3D"/>
    <w:rsid w:val="00225929"/>
    <w:rsid w:val="00230A47"/>
    <w:rsid w:val="00230E71"/>
    <w:rsid w:val="00231122"/>
    <w:rsid w:val="00231BA9"/>
    <w:rsid w:val="002327BF"/>
    <w:rsid w:val="00233384"/>
    <w:rsid w:val="00234043"/>
    <w:rsid w:val="00235397"/>
    <w:rsid w:val="0023607C"/>
    <w:rsid w:val="00237877"/>
    <w:rsid w:val="00250B9F"/>
    <w:rsid w:val="00251960"/>
    <w:rsid w:val="002563A4"/>
    <w:rsid w:val="00264B75"/>
    <w:rsid w:val="00273F43"/>
    <w:rsid w:val="00275522"/>
    <w:rsid w:val="00280B09"/>
    <w:rsid w:val="002847E5"/>
    <w:rsid w:val="002861A3"/>
    <w:rsid w:val="00286249"/>
    <w:rsid w:val="00287DA1"/>
    <w:rsid w:val="0029032E"/>
    <w:rsid w:val="00291802"/>
    <w:rsid w:val="00293857"/>
    <w:rsid w:val="00294291"/>
    <w:rsid w:val="00297A6C"/>
    <w:rsid w:val="002A284F"/>
    <w:rsid w:val="002A30FE"/>
    <w:rsid w:val="002A57B9"/>
    <w:rsid w:val="002A7CB0"/>
    <w:rsid w:val="002B09DD"/>
    <w:rsid w:val="002B0D24"/>
    <w:rsid w:val="002B32D3"/>
    <w:rsid w:val="002B5055"/>
    <w:rsid w:val="002B7D4B"/>
    <w:rsid w:val="002C07FB"/>
    <w:rsid w:val="002C110B"/>
    <w:rsid w:val="002C1ECC"/>
    <w:rsid w:val="002C2A65"/>
    <w:rsid w:val="002C382A"/>
    <w:rsid w:val="002C42DB"/>
    <w:rsid w:val="002C4982"/>
    <w:rsid w:val="002D1159"/>
    <w:rsid w:val="002D2E71"/>
    <w:rsid w:val="002D342A"/>
    <w:rsid w:val="002D5254"/>
    <w:rsid w:val="002D602D"/>
    <w:rsid w:val="002D6C7B"/>
    <w:rsid w:val="002E2190"/>
    <w:rsid w:val="002F0B89"/>
    <w:rsid w:val="002F26B7"/>
    <w:rsid w:val="002F4F52"/>
    <w:rsid w:val="002F7FD8"/>
    <w:rsid w:val="0030193F"/>
    <w:rsid w:val="00303655"/>
    <w:rsid w:val="003044AF"/>
    <w:rsid w:val="0030612A"/>
    <w:rsid w:val="00311991"/>
    <w:rsid w:val="00312131"/>
    <w:rsid w:val="0031579B"/>
    <w:rsid w:val="00316499"/>
    <w:rsid w:val="00321B6D"/>
    <w:rsid w:val="00322D3F"/>
    <w:rsid w:val="0032562B"/>
    <w:rsid w:val="00326432"/>
    <w:rsid w:val="00331856"/>
    <w:rsid w:val="00333374"/>
    <w:rsid w:val="00335A92"/>
    <w:rsid w:val="00335D7E"/>
    <w:rsid w:val="00336BA1"/>
    <w:rsid w:val="0034187B"/>
    <w:rsid w:val="0034330A"/>
    <w:rsid w:val="003437B8"/>
    <w:rsid w:val="003443C9"/>
    <w:rsid w:val="003462FE"/>
    <w:rsid w:val="00350055"/>
    <w:rsid w:val="003507E3"/>
    <w:rsid w:val="00351C9F"/>
    <w:rsid w:val="00351EED"/>
    <w:rsid w:val="00352094"/>
    <w:rsid w:val="00353F1A"/>
    <w:rsid w:val="00355991"/>
    <w:rsid w:val="00357AB5"/>
    <w:rsid w:val="0036032C"/>
    <w:rsid w:val="00360720"/>
    <w:rsid w:val="003610E0"/>
    <w:rsid w:val="003621C1"/>
    <w:rsid w:val="00363D30"/>
    <w:rsid w:val="003642D4"/>
    <w:rsid w:val="00366C98"/>
    <w:rsid w:val="00366D90"/>
    <w:rsid w:val="0036707D"/>
    <w:rsid w:val="00374FEF"/>
    <w:rsid w:val="003757AA"/>
    <w:rsid w:val="00375A3C"/>
    <w:rsid w:val="003762C8"/>
    <w:rsid w:val="00377F10"/>
    <w:rsid w:val="00381969"/>
    <w:rsid w:val="003855D8"/>
    <w:rsid w:val="00387140"/>
    <w:rsid w:val="003875E3"/>
    <w:rsid w:val="00387B2E"/>
    <w:rsid w:val="00390025"/>
    <w:rsid w:val="00392507"/>
    <w:rsid w:val="0039338A"/>
    <w:rsid w:val="003942B4"/>
    <w:rsid w:val="003A45CB"/>
    <w:rsid w:val="003A5579"/>
    <w:rsid w:val="003A6A42"/>
    <w:rsid w:val="003A6B6D"/>
    <w:rsid w:val="003B5505"/>
    <w:rsid w:val="003B5E3B"/>
    <w:rsid w:val="003C1D0D"/>
    <w:rsid w:val="003C35F7"/>
    <w:rsid w:val="003D036F"/>
    <w:rsid w:val="003D078C"/>
    <w:rsid w:val="003D3860"/>
    <w:rsid w:val="003D4736"/>
    <w:rsid w:val="003E1ADA"/>
    <w:rsid w:val="003E1DD3"/>
    <w:rsid w:val="003E387C"/>
    <w:rsid w:val="003E4B69"/>
    <w:rsid w:val="003E5678"/>
    <w:rsid w:val="003F2D52"/>
    <w:rsid w:val="003F30D3"/>
    <w:rsid w:val="003F37F1"/>
    <w:rsid w:val="003F39F1"/>
    <w:rsid w:val="003F6BA4"/>
    <w:rsid w:val="003F73B1"/>
    <w:rsid w:val="00401641"/>
    <w:rsid w:val="0040611C"/>
    <w:rsid w:val="0040688E"/>
    <w:rsid w:val="00406EDB"/>
    <w:rsid w:val="00406F7F"/>
    <w:rsid w:val="00407B8C"/>
    <w:rsid w:val="004109C1"/>
    <w:rsid w:val="00411642"/>
    <w:rsid w:val="00412AFD"/>
    <w:rsid w:val="00417401"/>
    <w:rsid w:val="0042546F"/>
    <w:rsid w:val="00427694"/>
    <w:rsid w:val="00431EF3"/>
    <w:rsid w:val="00432C60"/>
    <w:rsid w:val="004353E3"/>
    <w:rsid w:val="00437352"/>
    <w:rsid w:val="004374C3"/>
    <w:rsid w:val="004377A0"/>
    <w:rsid w:val="004415E5"/>
    <w:rsid w:val="00441753"/>
    <w:rsid w:val="00441898"/>
    <w:rsid w:val="00445437"/>
    <w:rsid w:val="0044576A"/>
    <w:rsid w:val="004458BC"/>
    <w:rsid w:val="004469E1"/>
    <w:rsid w:val="0045034A"/>
    <w:rsid w:val="00450EFC"/>
    <w:rsid w:val="0045184C"/>
    <w:rsid w:val="00454A60"/>
    <w:rsid w:val="00456028"/>
    <w:rsid w:val="00460414"/>
    <w:rsid w:val="0046198A"/>
    <w:rsid w:val="00461A4A"/>
    <w:rsid w:val="004639F0"/>
    <w:rsid w:val="004656EA"/>
    <w:rsid w:val="00474F1C"/>
    <w:rsid w:val="004807C4"/>
    <w:rsid w:val="00481F45"/>
    <w:rsid w:val="00490E37"/>
    <w:rsid w:val="004A0A42"/>
    <w:rsid w:val="004A1682"/>
    <w:rsid w:val="004B0A4C"/>
    <w:rsid w:val="004B0CB5"/>
    <w:rsid w:val="004B14CA"/>
    <w:rsid w:val="004B4E2D"/>
    <w:rsid w:val="004B65BB"/>
    <w:rsid w:val="004B6E4B"/>
    <w:rsid w:val="004C1B2C"/>
    <w:rsid w:val="004C3E16"/>
    <w:rsid w:val="004C4CC8"/>
    <w:rsid w:val="004D1950"/>
    <w:rsid w:val="004D2588"/>
    <w:rsid w:val="004D3C05"/>
    <w:rsid w:val="004D5D1D"/>
    <w:rsid w:val="004E14C1"/>
    <w:rsid w:val="004E247F"/>
    <w:rsid w:val="004E275C"/>
    <w:rsid w:val="004E388A"/>
    <w:rsid w:val="004E39BC"/>
    <w:rsid w:val="004E4993"/>
    <w:rsid w:val="004E6CD9"/>
    <w:rsid w:val="004F4BDC"/>
    <w:rsid w:val="00502107"/>
    <w:rsid w:val="00506449"/>
    <w:rsid w:val="0050708A"/>
    <w:rsid w:val="0051764A"/>
    <w:rsid w:val="005178EA"/>
    <w:rsid w:val="005230E3"/>
    <w:rsid w:val="00525461"/>
    <w:rsid w:val="00525F6E"/>
    <w:rsid w:val="005262FB"/>
    <w:rsid w:val="005329F8"/>
    <w:rsid w:val="0053614E"/>
    <w:rsid w:val="00536D59"/>
    <w:rsid w:val="005409E4"/>
    <w:rsid w:val="00545200"/>
    <w:rsid w:val="00546F01"/>
    <w:rsid w:val="00551228"/>
    <w:rsid w:val="00551C83"/>
    <w:rsid w:val="00552539"/>
    <w:rsid w:val="00557857"/>
    <w:rsid w:val="0056222F"/>
    <w:rsid w:val="0056394E"/>
    <w:rsid w:val="00564483"/>
    <w:rsid w:val="005712F4"/>
    <w:rsid w:val="00571783"/>
    <w:rsid w:val="005729D4"/>
    <w:rsid w:val="00573693"/>
    <w:rsid w:val="0057392F"/>
    <w:rsid w:val="00574174"/>
    <w:rsid w:val="00574DAB"/>
    <w:rsid w:val="005756DB"/>
    <w:rsid w:val="0058084B"/>
    <w:rsid w:val="0058113F"/>
    <w:rsid w:val="0058322F"/>
    <w:rsid w:val="0058481F"/>
    <w:rsid w:val="00585028"/>
    <w:rsid w:val="005902D9"/>
    <w:rsid w:val="00590D9C"/>
    <w:rsid w:val="005918ED"/>
    <w:rsid w:val="00594027"/>
    <w:rsid w:val="00596426"/>
    <w:rsid w:val="00597642"/>
    <w:rsid w:val="005A099B"/>
    <w:rsid w:val="005A4929"/>
    <w:rsid w:val="005A530C"/>
    <w:rsid w:val="005A7B74"/>
    <w:rsid w:val="005B11A4"/>
    <w:rsid w:val="005B691F"/>
    <w:rsid w:val="005C0B43"/>
    <w:rsid w:val="005C32E6"/>
    <w:rsid w:val="005C44EE"/>
    <w:rsid w:val="005C4CCB"/>
    <w:rsid w:val="005C4CF8"/>
    <w:rsid w:val="005D162B"/>
    <w:rsid w:val="005D1FDA"/>
    <w:rsid w:val="005D2DFC"/>
    <w:rsid w:val="005D2E7C"/>
    <w:rsid w:val="005D4E3C"/>
    <w:rsid w:val="005D52D4"/>
    <w:rsid w:val="005D620D"/>
    <w:rsid w:val="005D6B3E"/>
    <w:rsid w:val="005D7CF7"/>
    <w:rsid w:val="005E0CFE"/>
    <w:rsid w:val="005E2A14"/>
    <w:rsid w:val="005E358A"/>
    <w:rsid w:val="005E5752"/>
    <w:rsid w:val="005E75B0"/>
    <w:rsid w:val="005F00FB"/>
    <w:rsid w:val="005F05D2"/>
    <w:rsid w:val="005F52B7"/>
    <w:rsid w:val="0060104C"/>
    <w:rsid w:val="00602A0C"/>
    <w:rsid w:val="00602BC1"/>
    <w:rsid w:val="0060332B"/>
    <w:rsid w:val="00607DF4"/>
    <w:rsid w:val="00610778"/>
    <w:rsid w:val="00612822"/>
    <w:rsid w:val="006156E2"/>
    <w:rsid w:val="00620DF4"/>
    <w:rsid w:val="00621557"/>
    <w:rsid w:val="00621A1A"/>
    <w:rsid w:val="00624077"/>
    <w:rsid w:val="0062430E"/>
    <w:rsid w:val="006245FB"/>
    <w:rsid w:val="00625A61"/>
    <w:rsid w:val="00631822"/>
    <w:rsid w:val="00633758"/>
    <w:rsid w:val="00635159"/>
    <w:rsid w:val="00635867"/>
    <w:rsid w:val="006403D6"/>
    <w:rsid w:val="00646011"/>
    <w:rsid w:val="00646FC9"/>
    <w:rsid w:val="0065367D"/>
    <w:rsid w:val="006559B2"/>
    <w:rsid w:val="006563D3"/>
    <w:rsid w:val="00656700"/>
    <w:rsid w:val="00660E61"/>
    <w:rsid w:val="00664268"/>
    <w:rsid w:val="00664EB4"/>
    <w:rsid w:val="006673A2"/>
    <w:rsid w:val="00671D7E"/>
    <w:rsid w:val="006735FD"/>
    <w:rsid w:val="00674D85"/>
    <w:rsid w:val="00683B5A"/>
    <w:rsid w:val="00685BB4"/>
    <w:rsid w:val="00685BC2"/>
    <w:rsid w:val="006868D7"/>
    <w:rsid w:val="00686E45"/>
    <w:rsid w:val="00687B5D"/>
    <w:rsid w:val="00690200"/>
    <w:rsid w:val="006A180E"/>
    <w:rsid w:val="006A1E5C"/>
    <w:rsid w:val="006A42DD"/>
    <w:rsid w:val="006B0625"/>
    <w:rsid w:val="006B1C73"/>
    <w:rsid w:val="006B3A2C"/>
    <w:rsid w:val="006B3AC8"/>
    <w:rsid w:val="006B3B67"/>
    <w:rsid w:val="006B5EC7"/>
    <w:rsid w:val="006C0812"/>
    <w:rsid w:val="006C13DC"/>
    <w:rsid w:val="006C36B2"/>
    <w:rsid w:val="006C4D0B"/>
    <w:rsid w:val="006C55FA"/>
    <w:rsid w:val="006D00FD"/>
    <w:rsid w:val="006D368A"/>
    <w:rsid w:val="006D58E2"/>
    <w:rsid w:val="006D5A6D"/>
    <w:rsid w:val="006D5DB5"/>
    <w:rsid w:val="006E5D3B"/>
    <w:rsid w:val="006E75E5"/>
    <w:rsid w:val="006F092E"/>
    <w:rsid w:val="00703592"/>
    <w:rsid w:val="00704884"/>
    <w:rsid w:val="007050E5"/>
    <w:rsid w:val="00705F4A"/>
    <w:rsid w:val="0070684D"/>
    <w:rsid w:val="00706905"/>
    <w:rsid w:val="00707850"/>
    <w:rsid w:val="00712283"/>
    <w:rsid w:val="00713779"/>
    <w:rsid w:val="00716692"/>
    <w:rsid w:val="00717B82"/>
    <w:rsid w:val="0072089C"/>
    <w:rsid w:val="00724200"/>
    <w:rsid w:val="00727235"/>
    <w:rsid w:val="00727A2E"/>
    <w:rsid w:val="007305A5"/>
    <w:rsid w:val="007332D4"/>
    <w:rsid w:val="00741915"/>
    <w:rsid w:val="00743A61"/>
    <w:rsid w:val="00744755"/>
    <w:rsid w:val="007455F7"/>
    <w:rsid w:val="007477D1"/>
    <w:rsid w:val="00750874"/>
    <w:rsid w:val="00751CAE"/>
    <w:rsid w:val="0075337C"/>
    <w:rsid w:val="007551DC"/>
    <w:rsid w:val="00756BDD"/>
    <w:rsid w:val="00761156"/>
    <w:rsid w:val="00762DDD"/>
    <w:rsid w:val="00764EE7"/>
    <w:rsid w:val="00766C7E"/>
    <w:rsid w:val="00767775"/>
    <w:rsid w:val="00772642"/>
    <w:rsid w:val="0077419D"/>
    <w:rsid w:val="00776E05"/>
    <w:rsid w:val="007852B3"/>
    <w:rsid w:val="00785ABB"/>
    <w:rsid w:val="007868F9"/>
    <w:rsid w:val="00787259"/>
    <w:rsid w:val="00790992"/>
    <w:rsid w:val="00790E84"/>
    <w:rsid w:val="00791276"/>
    <w:rsid w:val="0079183D"/>
    <w:rsid w:val="0079380A"/>
    <w:rsid w:val="007970A1"/>
    <w:rsid w:val="007971EB"/>
    <w:rsid w:val="007A143C"/>
    <w:rsid w:val="007A3FC9"/>
    <w:rsid w:val="007A7628"/>
    <w:rsid w:val="007B0641"/>
    <w:rsid w:val="007B0A63"/>
    <w:rsid w:val="007B427C"/>
    <w:rsid w:val="007B4B1B"/>
    <w:rsid w:val="007B53D2"/>
    <w:rsid w:val="007B6947"/>
    <w:rsid w:val="007C08C9"/>
    <w:rsid w:val="007C0E82"/>
    <w:rsid w:val="007C4F60"/>
    <w:rsid w:val="007C530F"/>
    <w:rsid w:val="007C6123"/>
    <w:rsid w:val="007C7B81"/>
    <w:rsid w:val="007D0375"/>
    <w:rsid w:val="007D03B7"/>
    <w:rsid w:val="007D084B"/>
    <w:rsid w:val="007D29E7"/>
    <w:rsid w:val="007D4A5F"/>
    <w:rsid w:val="007D60FB"/>
    <w:rsid w:val="007E13EB"/>
    <w:rsid w:val="007E179C"/>
    <w:rsid w:val="007E1B6E"/>
    <w:rsid w:val="007E3B8A"/>
    <w:rsid w:val="007E60F1"/>
    <w:rsid w:val="007E6283"/>
    <w:rsid w:val="007E73D5"/>
    <w:rsid w:val="007F00B0"/>
    <w:rsid w:val="007F0128"/>
    <w:rsid w:val="007F3DD5"/>
    <w:rsid w:val="007F3F29"/>
    <w:rsid w:val="00801776"/>
    <w:rsid w:val="00801D53"/>
    <w:rsid w:val="0080216C"/>
    <w:rsid w:val="008039E6"/>
    <w:rsid w:val="00804C5F"/>
    <w:rsid w:val="0080703D"/>
    <w:rsid w:val="008073AB"/>
    <w:rsid w:val="00807CEA"/>
    <w:rsid w:val="00811C18"/>
    <w:rsid w:val="00813451"/>
    <w:rsid w:val="00815ECF"/>
    <w:rsid w:val="00817414"/>
    <w:rsid w:val="00820CA4"/>
    <w:rsid w:val="0082110F"/>
    <w:rsid w:val="0082309A"/>
    <w:rsid w:val="00833453"/>
    <w:rsid w:val="008337DF"/>
    <w:rsid w:val="00846B61"/>
    <w:rsid w:val="00847DF9"/>
    <w:rsid w:val="00856F54"/>
    <w:rsid w:val="00860037"/>
    <w:rsid w:val="0086178B"/>
    <w:rsid w:val="00863BC1"/>
    <w:rsid w:val="00865073"/>
    <w:rsid w:val="00867EC8"/>
    <w:rsid w:val="00870453"/>
    <w:rsid w:val="00871734"/>
    <w:rsid w:val="0087585D"/>
    <w:rsid w:val="00875D67"/>
    <w:rsid w:val="0088764C"/>
    <w:rsid w:val="008910EC"/>
    <w:rsid w:val="00895AF4"/>
    <w:rsid w:val="00895C9A"/>
    <w:rsid w:val="00896ADB"/>
    <w:rsid w:val="008A0CBA"/>
    <w:rsid w:val="008A1934"/>
    <w:rsid w:val="008A3433"/>
    <w:rsid w:val="008A5077"/>
    <w:rsid w:val="008B001C"/>
    <w:rsid w:val="008B125E"/>
    <w:rsid w:val="008B2141"/>
    <w:rsid w:val="008B5AF5"/>
    <w:rsid w:val="008C057F"/>
    <w:rsid w:val="008C3ECD"/>
    <w:rsid w:val="008C4488"/>
    <w:rsid w:val="008C4EA2"/>
    <w:rsid w:val="008D1696"/>
    <w:rsid w:val="008D222E"/>
    <w:rsid w:val="008D28D1"/>
    <w:rsid w:val="008D4ADB"/>
    <w:rsid w:val="008D55D0"/>
    <w:rsid w:val="008E1AC4"/>
    <w:rsid w:val="008E47AB"/>
    <w:rsid w:val="008F4880"/>
    <w:rsid w:val="008F62FA"/>
    <w:rsid w:val="008F6D0D"/>
    <w:rsid w:val="008F6DC5"/>
    <w:rsid w:val="00906C85"/>
    <w:rsid w:val="00907A7E"/>
    <w:rsid w:val="009159DD"/>
    <w:rsid w:val="00917B37"/>
    <w:rsid w:val="00920B64"/>
    <w:rsid w:val="009232CA"/>
    <w:rsid w:val="0093109B"/>
    <w:rsid w:val="00931B69"/>
    <w:rsid w:val="009346F2"/>
    <w:rsid w:val="00934F6A"/>
    <w:rsid w:val="00935E3E"/>
    <w:rsid w:val="009362AC"/>
    <w:rsid w:val="0094023E"/>
    <w:rsid w:val="00941F9F"/>
    <w:rsid w:val="00945789"/>
    <w:rsid w:val="0094584D"/>
    <w:rsid w:val="0095105C"/>
    <w:rsid w:val="009609C7"/>
    <w:rsid w:val="00960B4F"/>
    <w:rsid w:val="009700AA"/>
    <w:rsid w:val="00972992"/>
    <w:rsid w:val="0097500C"/>
    <w:rsid w:val="009766F6"/>
    <w:rsid w:val="00980599"/>
    <w:rsid w:val="009822A6"/>
    <w:rsid w:val="00984146"/>
    <w:rsid w:val="00985283"/>
    <w:rsid w:val="00991974"/>
    <w:rsid w:val="00992312"/>
    <w:rsid w:val="00994495"/>
    <w:rsid w:val="00997B66"/>
    <w:rsid w:val="009A4434"/>
    <w:rsid w:val="009A6E3E"/>
    <w:rsid w:val="009A7157"/>
    <w:rsid w:val="009B23F7"/>
    <w:rsid w:val="009B2AA8"/>
    <w:rsid w:val="009B36C8"/>
    <w:rsid w:val="009C0125"/>
    <w:rsid w:val="009C0303"/>
    <w:rsid w:val="009C0CE8"/>
    <w:rsid w:val="009C2C99"/>
    <w:rsid w:val="009D4C40"/>
    <w:rsid w:val="009E1CDA"/>
    <w:rsid w:val="009E77F8"/>
    <w:rsid w:val="009F427A"/>
    <w:rsid w:val="009F463F"/>
    <w:rsid w:val="009F48DB"/>
    <w:rsid w:val="009F5455"/>
    <w:rsid w:val="009F77E3"/>
    <w:rsid w:val="009F7F4B"/>
    <w:rsid w:val="00A02576"/>
    <w:rsid w:val="00A02880"/>
    <w:rsid w:val="00A03DE7"/>
    <w:rsid w:val="00A066D7"/>
    <w:rsid w:val="00A11E54"/>
    <w:rsid w:val="00A13502"/>
    <w:rsid w:val="00A24123"/>
    <w:rsid w:val="00A26AA5"/>
    <w:rsid w:val="00A34078"/>
    <w:rsid w:val="00A34299"/>
    <w:rsid w:val="00A34E1E"/>
    <w:rsid w:val="00A37874"/>
    <w:rsid w:val="00A40F31"/>
    <w:rsid w:val="00A413B9"/>
    <w:rsid w:val="00A41FA3"/>
    <w:rsid w:val="00A4222C"/>
    <w:rsid w:val="00A42354"/>
    <w:rsid w:val="00A44979"/>
    <w:rsid w:val="00A44D95"/>
    <w:rsid w:val="00A45E6A"/>
    <w:rsid w:val="00A46A27"/>
    <w:rsid w:val="00A524DC"/>
    <w:rsid w:val="00A57155"/>
    <w:rsid w:val="00A62326"/>
    <w:rsid w:val="00A63C11"/>
    <w:rsid w:val="00A64343"/>
    <w:rsid w:val="00A66D64"/>
    <w:rsid w:val="00A712C6"/>
    <w:rsid w:val="00A71981"/>
    <w:rsid w:val="00A73DE6"/>
    <w:rsid w:val="00A742CD"/>
    <w:rsid w:val="00A750FA"/>
    <w:rsid w:val="00A81942"/>
    <w:rsid w:val="00A9188D"/>
    <w:rsid w:val="00A946A6"/>
    <w:rsid w:val="00A95DC6"/>
    <w:rsid w:val="00A96C96"/>
    <w:rsid w:val="00AA5ADC"/>
    <w:rsid w:val="00AB18E6"/>
    <w:rsid w:val="00AB198F"/>
    <w:rsid w:val="00AB5716"/>
    <w:rsid w:val="00AB5C6F"/>
    <w:rsid w:val="00AC1836"/>
    <w:rsid w:val="00AC492A"/>
    <w:rsid w:val="00AC58F8"/>
    <w:rsid w:val="00AC5DCA"/>
    <w:rsid w:val="00AD3A4B"/>
    <w:rsid w:val="00AD68DA"/>
    <w:rsid w:val="00AE153D"/>
    <w:rsid w:val="00AE3605"/>
    <w:rsid w:val="00AE697B"/>
    <w:rsid w:val="00AE7AF0"/>
    <w:rsid w:val="00AF319B"/>
    <w:rsid w:val="00AF3828"/>
    <w:rsid w:val="00B01AC7"/>
    <w:rsid w:val="00B01EA0"/>
    <w:rsid w:val="00B0331B"/>
    <w:rsid w:val="00B03D28"/>
    <w:rsid w:val="00B04C17"/>
    <w:rsid w:val="00B055F7"/>
    <w:rsid w:val="00B070D9"/>
    <w:rsid w:val="00B106A0"/>
    <w:rsid w:val="00B13099"/>
    <w:rsid w:val="00B131E1"/>
    <w:rsid w:val="00B172DD"/>
    <w:rsid w:val="00B17A7E"/>
    <w:rsid w:val="00B244C1"/>
    <w:rsid w:val="00B252A0"/>
    <w:rsid w:val="00B25D2E"/>
    <w:rsid w:val="00B26037"/>
    <w:rsid w:val="00B26812"/>
    <w:rsid w:val="00B26B12"/>
    <w:rsid w:val="00B305F2"/>
    <w:rsid w:val="00B31448"/>
    <w:rsid w:val="00B318F2"/>
    <w:rsid w:val="00B37ACF"/>
    <w:rsid w:val="00B4192E"/>
    <w:rsid w:val="00B42DE7"/>
    <w:rsid w:val="00B42F2C"/>
    <w:rsid w:val="00B43843"/>
    <w:rsid w:val="00B5011C"/>
    <w:rsid w:val="00B51B9D"/>
    <w:rsid w:val="00B5633C"/>
    <w:rsid w:val="00B569E3"/>
    <w:rsid w:val="00B5748A"/>
    <w:rsid w:val="00B577CB"/>
    <w:rsid w:val="00B626F5"/>
    <w:rsid w:val="00B633F3"/>
    <w:rsid w:val="00B63AEB"/>
    <w:rsid w:val="00B66287"/>
    <w:rsid w:val="00B70901"/>
    <w:rsid w:val="00B72BD3"/>
    <w:rsid w:val="00B73E3D"/>
    <w:rsid w:val="00B745BD"/>
    <w:rsid w:val="00B7595F"/>
    <w:rsid w:val="00B7599D"/>
    <w:rsid w:val="00B76CDC"/>
    <w:rsid w:val="00B7775C"/>
    <w:rsid w:val="00B77A88"/>
    <w:rsid w:val="00B84863"/>
    <w:rsid w:val="00B848EA"/>
    <w:rsid w:val="00B85C49"/>
    <w:rsid w:val="00B90F05"/>
    <w:rsid w:val="00B91A26"/>
    <w:rsid w:val="00B967AE"/>
    <w:rsid w:val="00B975B0"/>
    <w:rsid w:val="00BA3C1E"/>
    <w:rsid w:val="00BA4AF8"/>
    <w:rsid w:val="00BA79C1"/>
    <w:rsid w:val="00BB035F"/>
    <w:rsid w:val="00BB2950"/>
    <w:rsid w:val="00BB46B3"/>
    <w:rsid w:val="00BB4BD1"/>
    <w:rsid w:val="00BB6193"/>
    <w:rsid w:val="00BB6FE3"/>
    <w:rsid w:val="00BC1D37"/>
    <w:rsid w:val="00BC28D9"/>
    <w:rsid w:val="00BC33C5"/>
    <w:rsid w:val="00BC3492"/>
    <w:rsid w:val="00BC7D21"/>
    <w:rsid w:val="00BD0F09"/>
    <w:rsid w:val="00BD28A3"/>
    <w:rsid w:val="00BD351F"/>
    <w:rsid w:val="00BD38B4"/>
    <w:rsid w:val="00BE45F5"/>
    <w:rsid w:val="00BE5B25"/>
    <w:rsid w:val="00BE6709"/>
    <w:rsid w:val="00BE744D"/>
    <w:rsid w:val="00BE7A86"/>
    <w:rsid w:val="00BE7CEC"/>
    <w:rsid w:val="00BF0FA3"/>
    <w:rsid w:val="00BF2255"/>
    <w:rsid w:val="00BF2F9C"/>
    <w:rsid w:val="00C0254F"/>
    <w:rsid w:val="00C04071"/>
    <w:rsid w:val="00C06CAA"/>
    <w:rsid w:val="00C06CF6"/>
    <w:rsid w:val="00C07D9A"/>
    <w:rsid w:val="00C111B1"/>
    <w:rsid w:val="00C11996"/>
    <w:rsid w:val="00C13208"/>
    <w:rsid w:val="00C13C6C"/>
    <w:rsid w:val="00C144F8"/>
    <w:rsid w:val="00C17EAA"/>
    <w:rsid w:val="00C20B1E"/>
    <w:rsid w:val="00C21744"/>
    <w:rsid w:val="00C23745"/>
    <w:rsid w:val="00C35618"/>
    <w:rsid w:val="00C37BC1"/>
    <w:rsid w:val="00C41A3A"/>
    <w:rsid w:val="00C438B2"/>
    <w:rsid w:val="00C46887"/>
    <w:rsid w:val="00C53B9C"/>
    <w:rsid w:val="00C53D5B"/>
    <w:rsid w:val="00C54C64"/>
    <w:rsid w:val="00C54E05"/>
    <w:rsid w:val="00C5749F"/>
    <w:rsid w:val="00C65AA7"/>
    <w:rsid w:val="00C65B0F"/>
    <w:rsid w:val="00C74087"/>
    <w:rsid w:val="00C80DEE"/>
    <w:rsid w:val="00C825E9"/>
    <w:rsid w:val="00C83795"/>
    <w:rsid w:val="00C83CA5"/>
    <w:rsid w:val="00C86D87"/>
    <w:rsid w:val="00C87FDC"/>
    <w:rsid w:val="00C90A4A"/>
    <w:rsid w:val="00C91CE0"/>
    <w:rsid w:val="00C940C4"/>
    <w:rsid w:val="00CA1182"/>
    <w:rsid w:val="00CA4073"/>
    <w:rsid w:val="00CB0200"/>
    <w:rsid w:val="00CB1912"/>
    <w:rsid w:val="00CB4E50"/>
    <w:rsid w:val="00CB5EEC"/>
    <w:rsid w:val="00CC098B"/>
    <w:rsid w:val="00CC23B2"/>
    <w:rsid w:val="00CC38FF"/>
    <w:rsid w:val="00CD7982"/>
    <w:rsid w:val="00CE03F9"/>
    <w:rsid w:val="00CE0B98"/>
    <w:rsid w:val="00CE186D"/>
    <w:rsid w:val="00CE2314"/>
    <w:rsid w:val="00CE64B1"/>
    <w:rsid w:val="00CE7378"/>
    <w:rsid w:val="00CF1527"/>
    <w:rsid w:val="00CF20C7"/>
    <w:rsid w:val="00CF2C70"/>
    <w:rsid w:val="00CF2D10"/>
    <w:rsid w:val="00CF4E5C"/>
    <w:rsid w:val="00CF5471"/>
    <w:rsid w:val="00D02EB6"/>
    <w:rsid w:val="00D0303C"/>
    <w:rsid w:val="00D04BCA"/>
    <w:rsid w:val="00D104CB"/>
    <w:rsid w:val="00D20C3E"/>
    <w:rsid w:val="00D30502"/>
    <w:rsid w:val="00D50C72"/>
    <w:rsid w:val="00D52572"/>
    <w:rsid w:val="00D54D70"/>
    <w:rsid w:val="00D5504E"/>
    <w:rsid w:val="00D6043C"/>
    <w:rsid w:val="00D60E83"/>
    <w:rsid w:val="00D65109"/>
    <w:rsid w:val="00D66384"/>
    <w:rsid w:val="00D6712A"/>
    <w:rsid w:val="00D70EB7"/>
    <w:rsid w:val="00D73EF2"/>
    <w:rsid w:val="00D7473C"/>
    <w:rsid w:val="00D75F33"/>
    <w:rsid w:val="00D76436"/>
    <w:rsid w:val="00D80554"/>
    <w:rsid w:val="00D828D1"/>
    <w:rsid w:val="00D83358"/>
    <w:rsid w:val="00D83CBA"/>
    <w:rsid w:val="00D90798"/>
    <w:rsid w:val="00D95B64"/>
    <w:rsid w:val="00DA0ABA"/>
    <w:rsid w:val="00DA2320"/>
    <w:rsid w:val="00DA30FF"/>
    <w:rsid w:val="00DA6B1D"/>
    <w:rsid w:val="00DA7D68"/>
    <w:rsid w:val="00DB10F7"/>
    <w:rsid w:val="00DB1399"/>
    <w:rsid w:val="00DB1A17"/>
    <w:rsid w:val="00DB734F"/>
    <w:rsid w:val="00DC1B5F"/>
    <w:rsid w:val="00DC1B77"/>
    <w:rsid w:val="00DC1D3D"/>
    <w:rsid w:val="00DC44CA"/>
    <w:rsid w:val="00DC47A5"/>
    <w:rsid w:val="00DC5B77"/>
    <w:rsid w:val="00DD757F"/>
    <w:rsid w:val="00DD7774"/>
    <w:rsid w:val="00DE5B87"/>
    <w:rsid w:val="00DE5EB3"/>
    <w:rsid w:val="00DE778D"/>
    <w:rsid w:val="00DF07C7"/>
    <w:rsid w:val="00DF1E01"/>
    <w:rsid w:val="00DF4924"/>
    <w:rsid w:val="00DF4CE7"/>
    <w:rsid w:val="00DF504A"/>
    <w:rsid w:val="00DF5A4E"/>
    <w:rsid w:val="00E02E52"/>
    <w:rsid w:val="00E02FC5"/>
    <w:rsid w:val="00E032E8"/>
    <w:rsid w:val="00E04F0A"/>
    <w:rsid w:val="00E12DDD"/>
    <w:rsid w:val="00E16A4D"/>
    <w:rsid w:val="00E21BC6"/>
    <w:rsid w:val="00E225DD"/>
    <w:rsid w:val="00E23E06"/>
    <w:rsid w:val="00E25D5D"/>
    <w:rsid w:val="00E30DA1"/>
    <w:rsid w:val="00E30F02"/>
    <w:rsid w:val="00E311F3"/>
    <w:rsid w:val="00E31204"/>
    <w:rsid w:val="00E37760"/>
    <w:rsid w:val="00E44D18"/>
    <w:rsid w:val="00E4577E"/>
    <w:rsid w:val="00E47078"/>
    <w:rsid w:val="00E55E93"/>
    <w:rsid w:val="00E56294"/>
    <w:rsid w:val="00E568E5"/>
    <w:rsid w:val="00E56F86"/>
    <w:rsid w:val="00E57F29"/>
    <w:rsid w:val="00E60023"/>
    <w:rsid w:val="00E627CA"/>
    <w:rsid w:val="00E67EA6"/>
    <w:rsid w:val="00E70C12"/>
    <w:rsid w:val="00E7593F"/>
    <w:rsid w:val="00E75989"/>
    <w:rsid w:val="00E8041F"/>
    <w:rsid w:val="00E85F6D"/>
    <w:rsid w:val="00E86378"/>
    <w:rsid w:val="00E866C8"/>
    <w:rsid w:val="00E86F87"/>
    <w:rsid w:val="00E873D2"/>
    <w:rsid w:val="00E93D18"/>
    <w:rsid w:val="00E94324"/>
    <w:rsid w:val="00E943FA"/>
    <w:rsid w:val="00E95A42"/>
    <w:rsid w:val="00EA6787"/>
    <w:rsid w:val="00EA7A21"/>
    <w:rsid w:val="00EA7CF5"/>
    <w:rsid w:val="00EB0012"/>
    <w:rsid w:val="00EB0899"/>
    <w:rsid w:val="00EB0DCC"/>
    <w:rsid w:val="00EB0ED8"/>
    <w:rsid w:val="00EB1766"/>
    <w:rsid w:val="00EB280A"/>
    <w:rsid w:val="00EB63E3"/>
    <w:rsid w:val="00EC191A"/>
    <w:rsid w:val="00EC41C6"/>
    <w:rsid w:val="00EC5517"/>
    <w:rsid w:val="00ED1005"/>
    <w:rsid w:val="00ED1198"/>
    <w:rsid w:val="00ED3EC0"/>
    <w:rsid w:val="00ED633C"/>
    <w:rsid w:val="00EE3C31"/>
    <w:rsid w:val="00EE4A6F"/>
    <w:rsid w:val="00EE54BA"/>
    <w:rsid w:val="00EE7C0F"/>
    <w:rsid w:val="00EF5E1F"/>
    <w:rsid w:val="00EF7D00"/>
    <w:rsid w:val="00F001E9"/>
    <w:rsid w:val="00F01444"/>
    <w:rsid w:val="00F01E41"/>
    <w:rsid w:val="00F049B7"/>
    <w:rsid w:val="00F05669"/>
    <w:rsid w:val="00F107F1"/>
    <w:rsid w:val="00F14679"/>
    <w:rsid w:val="00F17D5F"/>
    <w:rsid w:val="00F21A3E"/>
    <w:rsid w:val="00F21BFA"/>
    <w:rsid w:val="00F22DC5"/>
    <w:rsid w:val="00F24274"/>
    <w:rsid w:val="00F24885"/>
    <w:rsid w:val="00F26CCB"/>
    <w:rsid w:val="00F3117B"/>
    <w:rsid w:val="00F338A8"/>
    <w:rsid w:val="00F33DD4"/>
    <w:rsid w:val="00F36F4E"/>
    <w:rsid w:val="00F40781"/>
    <w:rsid w:val="00F40AD5"/>
    <w:rsid w:val="00F466EE"/>
    <w:rsid w:val="00F46D47"/>
    <w:rsid w:val="00F47E79"/>
    <w:rsid w:val="00F5313D"/>
    <w:rsid w:val="00F53530"/>
    <w:rsid w:val="00F53DE6"/>
    <w:rsid w:val="00F54F32"/>
    <w:rsid w:val="00F56DE7"/>
    <w:rsid w:val="00F63C28"/>
    <w:rsid w:val="00F66D87"/>
    <w:rsid w:val="00F70436"/>
    <w:rsid w:val="00F730F7"/>
    <w:rsid w:val="00F73124"/>
    <w:rsid w:val="00F74CFB"/>
    <w:rsid w:val="00F752CF"/>
    <w:rsid w:val="00F75452"/>
    <w:rsid w:val="00F7766B"/>
    <w:rsid w:val="00F81EF9"/>
    <w:rsid w:val="00F826D5"/>
    <w:rsid w:val="00F8742A"/>
    <w:rsid w:val="00F90F88"/>
    <w:rsid w:val="00F93CDB"/>
    <w:rsid w:val="00FA0C11"/>
    <w:rsid w:val="00FA38D2"/>
    <w:rsid w:val="00FA3E11"/>
    <w:rsid w:val="00FB2EAA"/>
    <w:rsid w:val="00FB5CA3"/>
    <w:rsid w:val="00FB5DAD"/>
    <w:rsid w:val="00FC35FA"/>
    <w:rsid w:val="00FC4CC3"/>
    <w:rsid w:val="00FC5231"/>
    <w:rsid w:val="00FC757F"/>
    <w:rsid w:val="00FD0790"/>
    <w:rsid w:val="00FD1A1C"/>
    <w:rsid w:val="00FD43D5"/>
    <w:rsid w:val="00FD5A48"/>
    <w:rsid w:val="00FE012C"/>
    <w:rsid w:val="00FE2761"/>
    <w:rsid w:val="00FE2EEB"/>
    <w:rsid w:val="00FE31BD"/>
    <w:rsid w:val="00FE4A75"/>
    <w:rsid w:val="00FF01AC"/>
    <w:rsid w:val="00FF0597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41AFCE"/>
  <w15:docId w15:val="{9D1D3662-156D-4DBC-B6A9-6A09F98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num" w:pos="1004"/>
      </w:tabs>
      <w:ind w:left="100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548"/>
  </w:style>
  <w:style w:type="paragraph" w:styleId="Nagwek">
    <w:name w:val="header"/>
    <w:basedOn w:val="Normaln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character" w:styleId="Odwoaniedokomentarza">
    <w:name w:val="annotation reference"/>
    <w:uiPriority w:val="99"/>
    <w:rsid w:val="0000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12B6"/>
    <w:rPr>
      <w:sz w:val="20"/>
      <w:szCs w:val="20"/>
    </w:rPr>
  </w:style>
  <w:style w:type="paragraph" w:styleId="Tekstdymka">
    <w:name w:val="Balloon Text"/>
    <w:basedOn w:val="Normalny"/>
    <w:semiHidden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034A"/>
    <w:rPr>
      <w:b/>
      <w:bCs/>
    </w:rPr>
  </w:style>
  <w:style w:type="paragraph" w:customStyle="1" w:styleId="ust">
    <w:name w:val="ust"/>
    <w:rsid w:val="00F81EF9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TekstpodstawowyZnak">
    <w:name w:val="Tekst podstawowy Znak"/>
    <w:link w:val="Tekstpodstawowy"/>
    <w:rsid w:val="00F8742A"/>
    <w:rPr>
      <w:sz w:val="24"/>
      <w:szCs w:val="24"/>
    </w:rPr>
  </w:style>
  <w:style w:type="paragraph" w:customStyle="1" w:styleId="FR4">
    <w:name w:val="FR4"/>
    <w:rsid w:val="00EB0012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rsid w:val="00EB00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ZnakZnak">
    <w:name w:val="Znak Znak"/>
    <w:locked/>
    <w:rsid w:val="00142982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rsid w:val="00352094"/>
    <w:pPr>
      <w:widowControl w:val="0"/>
    </w:pPr>
    <w:rPr>
      <w:snapToGrid w:val="0"/>
      <w:color w:val="000000"/>
      <w:sz w:val="24"/>
    </w:rPr>
  </w:style>
  <w:style w:type="character" w:styleId="Hipercze">
    <w:name w:val="Hyperlink"/>
    <w:rsid w:val="008C4488"/>
    <w:rPr>
      <w:color w:val="0000FF"/>
      <w:u w:val="single"/>
    </w:rPr>
  </w:style>
  <w:style w:type="paragraph" w:styleId="NormalnyWeb">
    <w:name w:val="Normal (Web)"/>
    <w:basedOn w:val="Normalny"/>
    <w:rsid w:val="00DA7D68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DA7D68"/>
    <w:rPr>
      <w:sz w:val="24"/>
      <w:szCs w:val="24"/>
    </w:rPr>
  </w:style>
  <w:style w:type="paragraph" w:customStyle="1" w:styleId="Tekstpodstawowy31">
    <w:name w:val="Tekst podstawowy 31"/>
    <w:basedOn w:val="Normalny"/>
    <w:rsid w:val="006107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hidden/>
    <w:uiPriority w:val="99"/>
    <w:semiHidden/>
    <w:rsid w:val="00741915"/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F56DE7"/>
    <w:pPr>
      <w:ind w:left="720"/>
      <w:contextualSpacing/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65D1"/>
  </w:style>
  <w:style w:type="character" w:customStyle="1" w:styleId="NagwekZnak">
    <w:name w:val="Nagłówek Znak"/>
    <w:basedOn w:val="Domylnaczcionkaakapitu"/>
    <w:link w:val="Nagwek"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5789"/>
    <w:rPr>
      <w:sz w:val="24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62C8"/>
    <w:rPr>
      <w:sz w:val="24"/>
      <w:szCs w:val="24"/>
    </w:rPr>
  </w:style>
  <w:style w:type="paragraph" w:customStyle="1" w:styleId="Default">
    <w:name w:val="Default"/>
    <w:rsid w:val="00C65B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D04D9"/>
  </w:style>
  <w:style w:type="numbering" w:customStyle="1" w:styleId="WWNum6">
    <w:name w:val="WWNum6"/>
    <w:basedOn w:val="Bezlisty"/>
    <w:rsid w:val="0036707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9165-7234-43E3-A4BF-99C254CC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9101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Agnieszka Pawlicka</cp:lastModifiedBy>
  <cp:revision>2</cp:revision>
  <cp:lastPrinted>2021-01-07T21:44:00Z</cp:lastPrinted>
  <dcterms:created xsi:type="dcterms:W3CDTF">2023-06-23T08:51:00Z</dcterms:created>
  <dcterms:modified xsi:type="dcterms:W3CDTF">2023-06-23T08:51:00Z</dcterms:modified>
</cp:coreProperties>
</file>