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B11AE7">
      <w:pPr>
        <w:spacing w:after="0"/>
        <w:jc w:val="center"/>
        <w:rPr>
          <w:rFonts w:ascii="Calibri" w:eastAsia="Calibri" w:hAnsi="Calibri" w:cs="Times New Roman"/>
          <w:b/>
          <w:bCs/>
          <w:sz w:val="36"/>
          <w:szCs w:val="36"/>
        </w:rPr>
      </w:pPr>
    </w:p>
    <w:p w:rsidR="00B11AE7" w:rsidRPr="00B11AE7" w:rsidRDefault="00B11AE7"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9C5578">
        <w:rPr>
          <w:rFonts w:ascii="Calibri" w:eastAsia="Calibri" w:hAnsi="Calibri" w:cs="Times New Roman"/>
          <w:b/>
          <w:bCs/>
          <w:sz w:val="28"/>
          <w:szCs w:val="28"/>
        </w:rPr>
        <w:t>OP/3</w:t>
      </w:r>
      <w:r w:rsidR="001A250C">
        <w:rPr>
          <w:rFonts w:ascii="Calibri" w:eastAsia="Calibri" w:hAnsi="Calibri" w:cs="Times New Roman"/>
          <w:b/>
          <w:bCs/>
          <w:sz w:val="28"/>
          <w:szCs w:val="28"/>
        </w:rPr>
        <w:t>/22</w:t>
      </w:r>
    </w:p>
    <w:p w:rsidR="00964975" w:rsidRDefault="00964975"/>
    <w:p w:rsidR="00B11AE7" w:rsidRDefault="00B11AE7"/>
    <w:p w:rsidR="00B11AE7" w:rsidRDefault="00B11AE7"/>
    <w:p w:rsidR="00B11AE7" w:rsidRDefault="00B11AE7" w:rsidP="00B11AE7">
      <w:pPr>
        <w:spacing w:after="0"/>
        <w:jc w:val="center"/>
        <w:rPr>
          <w:b/>
          <w:sz w:val="40"/>
          <w:szCs w:val="40"/>
        </w:rPr>
      </w:pPr>
    </w:p>
    <w:p w:rsidR="00B11AE7" w:rsidRPr="00B11AE7" w:rsidRDefault="00B11AE7" w:rsidP="00B11AE7">
      <w:pPr>
        <w:spacing w:after="0"/>
        <w:jc w:val="center"/>
        <w:rPr>
          <w:b/>
          <w:sz w:val="40"/>
          <w:szCs w:val="40"/>
        </w:rPr>
      </w:pPr>
      <w:r w:rsidRPr="00B11AE7">
        <w:rPr>
          <w:b/>
          <w:sz w:val="40"/>
          <w:szCs w:val="40"/>
        </w:rPr>
        <w:t>SPECYFIKACJA WARUNKÓW ZAMÓWIENIA</w:t>
      </w:r>
    </w:p>
    <w:p w:rsidR="009C5578" w:rsidRDefault="00B11AE7" w:rsidP="009C5578">
      <w:pPr>
        <w:spacing w:after="0"/>
        <w:jc w:val="center"/>
        <w:rPr>
          <w:b/>
          <w:sz w:val="40"/>
          <w:szCs w:val="40"/>
        </w:rPr>
      </w:pPr>
      <w:r w:rsidRPr="00B11AE7">
        <w:rPr>
          <w:b/>
          <w:sz w:val="40"/>
          <w:szCs w:val="40"/>
        </w:rPr>
        <w:t xml:space="preserve">na dostawę </w:t>
      </w:r>
      <w:r w:rsidR="009C5578" w:rsidRPr="009C5578">
        <w:rPr>
          <w:b/>
          <w:sz w:val="40"/>
          <w:szCs w:val="40"/>
        </w:rPr>
        <w:t xml:space="preserve">materiałów opatrunkowych, plastrów, wyrobów higienicznych oraz zestawów, fartuchów </w:t>
      </w:r>
    </w:p>
    <w:p w:rsidR="00B11AE7" w:rsidRPr="009C5578" w:rsidRDefault="009C5578" w:rsidP="009C5578">
      <w:pPr>
        <w:spacing w:after="0"/>
        <w:jc w:val="center"/>
        <w:rPr>
          <w:b/>
          <w:sz w:val="40"/>
          <w:szCs w:val="40"/>
        </w:rPr>
      </w:pPr>
      <w:r w:rsidRPr="009C5578">
        <w:rPr>
          <w:b/>
          <w:sz w:val="40"/>
          <w:szCs w:val="40"/>
        </w:rPr>
        <w:t>i akcesoriów do zabiegów operacyjnych</w:t>
      </w:r>
    </w:p>
    <w:p w:rsidR="00B11AE7" w:rsidRDefault="00B11AE7" w:rsidP="00B11AE7">
      <w:pPr>
        <w:spacing w:after="0"/>
        <w:jc w:val="center"/>
        <w:rPr>
          <w:b/>
          <w:sz w:val="40"/>
          <w:szCs w:val="40"/>
        </w:rPr>
      </w:pPr>
    </w:p>
    <w:p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5066C6" w:rsidP="005066C6">
      <w:pPr>
        <w:spacing w:after="0"/>
        <w:ind w:left="4248" w:firstLine="708"/>
        <w:jc w:val="both"/>
        <w:rPr>
          <w:b/>
          <w:sz w:val="24"/>
          <w:szCs w:val="24"/>
        </w:rPr>
      </w:pPr>
      <w:r>
        <w:rPr>
          <w:b/>
          <w:sz w:val="24"/>
          <w:szCs w:val="24"/>
        </w:rPr>
        <w:t xml:space="preserve">dnia </w:t>
      </w:r>
      <w:r w:rsidR="00966C72">
        <w:rPr>
          <w:b/>
          <w:sz w:val="24"/>
          <w:szCs w:val="24"/>
        </w:rPr>
        <w:t>1</w:t>
      </w:r>
      <w:r w:rsidR="000B6C88">
        <w:rPr>
          <w:b/>
          <w:sz w:val="24"/>
          <w:szCs w:val="24"/>
        </w:rPr>
        <w:t>6</w:t>
      </w:r>
      <w:r w:rsidR="00695B46">
        <w:rPr>
          <w:b/>
          <w:sz w:val="24"/>
          <w:szCs w:val="24"/>
        </w:rPr>
        <w:t xml:space="preserve">.03.2022 </w:t>
      </w:r>
      <w:r>
        <w:rPr>
          <w:b/>
          <w:sz w:val="24"/>
          <w:szCs w:val="24"/>
        </w:rPr>
        <w:t>r.</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rsidR="009529FF" w:rsidRDefault="009529FF" w:rsidP="00B11AE7">
      <w:pPr>
        <w:spacing w:after="0"/>
        <w:jc w:val="both"/>
        <w:rPr>
          <w:b/>
        </w:rPr>
      </w:pP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7"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144FE9" w:rsidP="000B113D">
      <w:pPr>
        <w:spacing w:after="0"/>
        <w:jc w:val="both"/>
      </w:pPr>
      <w:hyperlink r:id="rId8" w:history="1">
        <w:r w:rsidR="000B113D" w:rsidRPr="002B21CC">
          <w:rPr>
            <w:rFonts w:ascii="Calibri" w:eastAsia="Calibri" w:hAnsi="Calibri" w:cs="Times New Roman"/>
            <w:b/>
            <w:color w:val="0563C1"/>
            <w:u w:val="single"/>
          </w:rPr>
          <w:t>https://platformazakupowa.pl/pn/spzoz_wegrow</w:t>
        </w:r>
      </w:hyperlink>
    </w:p>
    <w:p w:rsidR="009529FF" w:rsidRDefault="000B113D" w:rsidP="009529FF">
      <w:pPr>
        <w:spacing w:after="0"/>
        <w:jc w:val="both"/>
      </w:pPr>
      <w:r w:rsidRPr="009529FF">
        <w:t xml:space="preserve"> </w:t>
      </w:r>
    </w:p>
    <w:p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B113D">
      <w:pPr>
        <w:spacing w:after="0"/>
        <w:jc w:val="both"/>
      </w:pPr>
    </w:p>
    <w:p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9" w:history="1">
        <w:r w:rsidRPr="002B21CC">
          <w:rPr>
            <w:rFonts w:ascii="Calibri" w:eastAsia="Calibri" w:hAnsi="Calibri" w:cs="Times New Roman"/>
            <w:b/>
            <w:color w:val="0563C1"/>
            <w:u w:val="single"/>
          </w:rPr>
          <w:t>https://platformazakupowa.pl/pn/spzoz_wegrow</w:t>
        </w:r>
      </w:hyperlink>
    </w:p>
    <w:p w:rsidR="000B113D" w:rsidRDefault="000B113D" w:rsidP="000B113D">
      <w:pPr>
        <w:spacing w:after="0"/>
        <w:jc w:val="both"/>
      </w:pPr>
    </w:p>
    <w:p w:rsidR="0074424C" w:rsidRDefault="0074424C" w:rsidP="0074424C">
      <w:pPr>
        <w:pStyle w:val="Akapitzlist"/>
        <w:numPr>
          <w:ilvl w:val="0"/>
          <w:numId w:val="1"/>
        </w:numPr>
        <w:spacing w:after="0"/>
        <w:jc w:val="both"/>
        <w:rPr>
          <w:b/>
        </w:rPr>
      </w:pPr>
      <w:r w:rsidRPr="0074424C">
        <w:rPr>
          <w:b/>
        </w:rPr>
        <w:t>TRYB UDZIELANIA ZAMÓWIENIA</w:t>
      </w:r>
    </w:p>
    <w:p w:rsidR="0074424C" w:rsidRDefault="0074424C" w:rsidP="0074424C">
      <w:pPr>
        <w:spacing w:after="0"/>
        <w:jc w:val="both"/>
        <w:rPr>
          <w:b/>
        </w:rPr>
      </w:pPr>
    </w:p>
    <w:p w:rsidR="00E53D84" w:rsidRDefault="0074424C" w:rsidP="00E53D84">
      <w:pPr>
        <w:pStyle w:val="Akapitzlist"/>
        <w:numPr>
          <w:ilvl w:val="0"/>
          <w:numId w:val="3"/>
        </w:numPr>
        <w:spacing w:after="0"/>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9C5578">
        <w:t xml:space="preserve">tekst jedn. </w:t>
      </w:r>
      <w:r w:rsidR="00DA2272">
        <w:t>Dz</w:t>
      </w:r>
      <w:r>
        <w:t>. U. 20</w:t>
      </w:r>
      <w:r w:rsidR="009C5578">
        <w:t>21</w:t>
      </w:r>
      <w:r w:rsidR="00E53D84">
        <w:t xml:space="preserve"> poz. </w:t>
      </w:r>
      <w:r w:rsidR="009C5578">
        <w:t>1129 ze zm.</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E53D84">
      <w:pPr>
        <w:pStyle w:val="Akapitzlist"/>
        <w:numPr>
          <w:ilvl w:val="0"/>
          <w:numId w:val="3"/>
        </w:numPr>
        <w:spacing w:after="0"/>
        <w:jc w:val="both"/>
      </w:pPr>
      <w:r>
        <w:t>Zamawiający nie przewiduje prowadzenia negocjacji</w:t>
      </w:r>
      <w:r w:rsidR="00425EED">
        <w:t>.</w:t>
      </w:r>
    </w:p>
    <w:p w:rsidR="0074424C" w:rsidRDefault="0074424C" w:rsidP="00E53D84">
      <w:pPr>
        <w:pStyle w:val="Akapitzlist"/>
        <w:numPr>
          <w:ilvl w:val="0"/>
          <w:numId w:val="3"/>
        </w:numPr>
        <w:spacing w:after="0"/>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E53D84">
      <w:pPr>
        <w:pStyle w:val="Akapitzlist"/>
        <w:numPr>
          <w:ilvl w:val="0"/>
          <w:numId w:val="3"/>
        </w:numPr>
        <w:spacing w:after="0"/>
        <w:jc w:val="both"/>
      </w:pPr>
      <w:r>
        <w:t>Zamawiający nie przewiduje aukcji elektronicznej</w:t>
      </w:r>
      <w:r w:rsidR="00425EED">
        <w:t>.</w:t>
      </w:r>
    </w:p>
    <w:p w:rsidR="00E53D84" w:rsidRDefault="00E53D84" w:rsidP="00E53D84">
      <w:pPr>
        <w:pStyle w:val="Akapitzlist"/>
        <w:numPr>
          <w:ilvl w:val="0"/>
          <w:numId w:val="3"/>
        </w:numPr>
        <w:spacing w:after="0"/>
        <w:jc w:val="both"/>
      </w:pPr>
      <w:r>
        <w:t>Zamawiający nie przewiduje złożenia oferty w postaci katalogów elektronicznych</w:t>
      </w:r>
      <w:r w:rsidR="00425EED">
        <w:t>.</w:t>
      </w:r>
    </w:p>
    <w:p w:rsidR="00E53D84" w:rsidRDefault="00E53D84" w:rsidP="00E53D84">
      <w:pPr>
        <w:pStyle w:val="Akapitzlist"/>
        <w:numPr>
          <w:ilvl w:val="0"/>
          <w:numId w:val="3"/>
        </w:numPr>
        <w:spacing w:after="0"/>
        <w:jc w:val="both"/>
      </w:pPr>
      <w:r>
        <w:t>Zamawiający nie prowadzi postępowania w celu zawarcia umowy ramowej</w:t>
      </w:r>
      <w:r w:rsidR="00425EED">
        <w:t>.</w:t>
      </w:r>
    </w:p>
    <w:p w:rsidR="00E53D84" w:rsidRDefault="00E53D84" w:rsidP="00E53D84">
      <w:pPr>
        <w:pStyle w:val="Akapitzlist"/>
        <w:numPr>
          <w:ilvl w:val="0"/>
          <w:numId w:val="3"/>
        </w:numPr>
        <w:spacing w:after="0"/>
        <w:jc w:val="both"/>
      </w:pPr>
      <w:r>
        <w:t>Zamawiający nie zastrzega możliwości ubiegania się o udzielenie zamówienia wyłącznie przez Wykonawców, o których mowa w art. 94 Pzp.</w:t>
      </w:r>
    </w:p>
    <w:p w:rsidR="00E53D84" w:rsidRDefault="00E53D84" w:rsidP="00E53D84">
      <w:pPr>
        <w:pStyle w:val="Akapitzlist"/>
        <w:numPr>
          <w:ilvl w:val="0"/>
          <w:numId w:val="3"/>
        </w:numPr>
        <w:spacing w:after="0"/>
        <w:jc w:val="both"/>
      </w:pPr>
      <w:r>
        <w:t>Zamawiający nie określa dodatkowych wymagań związanych z zatrudnianiem osób, o których mowa w art. 96 ust. 2 pkt 2 Pzp</w:t>
      </w:r>
      <w:r w:rsidR="00425EED">
        <w:t>.</w:t>
      </w:r>
    </w:p>
    <w:p w:rsidR="00BE1B57" w:rsidRDefault="00BE1B57" w:rsidP="00BE1B57">
      <w:pPr>
        <w:spacing w:after="0"/>
        <w:jc w:val="both"/>
      </w:pPr>
    </w:p>
    <w:p w:rsidR="00BE1B57" w:rsidRDefault="00BE1B57" w:rsidP="00BE1B57">
      <w:pPr>
        <w:pStyle w:val="Akapitzlist"/>
        <w:numPr>
          <w:ilvl w:val="0"/>
          <w:numId w:val="1"/>
        </w:numPr>
        <w:spacing w:after="0"/>
        <w:jc w:val="both"/>
        <w:rPr>
          <w:b/>
        </w:rPr>
      </w:pPr>
      <w:r w:rsidRPr="00BE1B57">
        <w:rPr>
          <w:b/>
        </w:rPr>
        <w:t>OPIS PRZEDMIOTU ZAMÓWIENIA</w:t>
      </w:r>
    </w:p>
    <w:p w:rsidR="00BE1B57" w:rsidRDefault="00BE1B57" w:rsidP="00BE1B57">
      <w:pPr>
        <w:spacing w:after="0"/>
        <w:jc w:val="both"/>
        <w:rPr>
          <w:b/>
        </w:rPr>
      </w:pPr>
    </w:p>
    <w:p w:rsidR="00BE1B57" w:rsidRPr="009C5578" w:rsidRDefault="00BE1B57" w:rsidP="009C5578">
      <w:pPr>
        <w:pStyle w:val="Akapitzlist"/>
        <w:numPr>
          <w:ilvl w:val="0"/>
          <w:numId w:val="5"/>
        </w:numPr>
        <w:spacing w:after="0"/>
        <w:jc w:val="both"/>
        <w:rPr>
          <w:b/>
        </w:rPr>
      </w:pPr>
      <w:r w:rsidRPr="00BE1B57">
        <w:t xml:space="preserve">Przedmiotem zamówienia jest sukcesywna </w:t>
      </w:r>
      <w:r w:rsidR="009C5578" w:rsidRPr="009C5578">
        <w:rPr>
          <w:b/>
        </w:rPr>
        <w:t>dostawa materiałów opatrunkowych, plastrów, wyrobów higienicznych oraz zestawów, fartuchów i akcesoriów do zabiegów operacyjnych dla potrzeb SP ZOZ w Węgrowie.</w:t>
      </w:r>
    </w:p>
    <w:p w:rsidR="0001540F" w:rsidRDefault="0001540F" w:rsidP="00BE1B57">
      <w:pPr>
        <w:pStyle w:val="Akapitzlist"/>
        <w:numPr>
          <w:ilvl w:val="0"/>
          <w:numId w:val="5"/>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rsidR="00BE1B57" w:rsidRDefault="00BE1B57" w:rsidP="00BE1B57">
      <w:pPr>
        <w:pStyle w:val="Akapitzlist"/>
        <w:numPr>
          <w:ilvl w:val="0"/>
          <w:numId w:val="5"/>
        </w:numPr>
        <w:spacing w:after="0"/>
        <w:jc w:val="both"/>
      </w:pPr>
      <w:r w:rsidRPr="00BE1B57">
        <w:t>Oznaczenie wg Wspólnego Słownika Zamówień (kod CPV)</w:t>
      </w:r>
      <w:r>
        <w:t>:</w:t>
      </w:r>
    </w:p>
    <w:p w:rsidR="009C5578" w:rsidRPr="009C5578" w:rsidRDefault="009C5578" w:rsidP="009C5578">
      <w:pPr>
        <w:pStyle w:val="Akapitzlist"/>
        <w:spacing w:after="0"/>
        <w:ind w:left="360"/>
        <w:jc w:val="both"/>
        <w:rPr>
          <w:b/>
        </w:rPr>
      </w:pPr>
      <w:r w:rsidRPr="009C5578">
        <w:rPr>
          <w:b/>
        </w:rPr>
        <w:t>33141000-0 – jednorazowe, niechemiczne artykuły medyczne i hematologiczne</w:t>
      </w:r>
    </w:p>
    <w:p w:rsidR="009C5578" w:rsidRPr="009C5578" w:rsidRDefault="009C5578" w:rsidP="009C5578">
      <w:pPr>
        <w:pStyle w:val="Akapitzlist"/>
        <w:spacing w:after="0"/>
        <w:ind w:left="360"/>
        <w:jc w:val="both"/>
        <w:rPr>
          <w:b/>
        </w:rPr>
      </w:pPr>
      <w:r w:rsidRPr="009C5578">
        <w:rPr>
          <w:b/>
        </w:rPr>
        <w:t>33141110-4 – opatrunki;</w:t>
      </w:r>
    </w:p>
    <w:p w:rsidR="009C5578" w:rsidRPr="009C5578" w:rsidRDefault="009C5578" w:rsidP="009C5578">
      <w:pPr>
        <w:pStyle w:val="Akapitzlist"/>
        <w:spacing w:after="0"/>
        <w:ind w:left="360"/>
        <w:jc w:val="both"/>
        <w:rPr>
          <w:b/>
        </w:rPr>
      </w:pPr>
      <w:r w:rsidRPr="009C5578">
        <w:rPr>
          <w:b/>
        </w:rPr>
        <w:t>33141112-8 – plastry;</w:t>
      </w:r>
    </w:p>
    <w:p w:rsidR="009C5578" w:rsidRPr="009C5578" w:rsidRDefault="009C5578" w:rsidP="009C5578">
      <w:pPr>
        <w:pStyle w:val="Akapitzlist"/>
        <w:spacing w:after="0"/>
        <w:ind w:left="360"/>
        <w:jc w:val="both"/>
        <w:rPr>
          <w:b/>
        </w:rPr>
      </w:pPr>
      <w:r w:rsidRPr="009C5578">
        <w:rPr>
          <w:b/>
        </w:rPr>
        <w:t>33141113-4 – bandaże;</w:t>
      </w:r>
    </w:p>
    <w:p w:rsidR="009C5578" w:rsidRPr="009C5578" w:rsidRDefault="009C5578" w:rsidP="009C5578">
      <w:pPr>
        <w:pStyle w:val="Akapitzlist"/>
        <w:spacing w:after="0"/>
        <w:ind w:left="360"/>
        <w:jc w:val="both"/>
        <w:rPr>
          <w:b/>
        </w:rPr>
      </w:pPr>
      <w:r w:rsidRPr="009C5578">
        <w:rPr>
          <w:b/>
        </w:rPr>
        <w:t>33141114-2 – gaza medyczna;</w:t>
      </w:r>
    </w:p>
    <w:p w:rsidR="009C5578" w:rsidRPr="009C5578" w:rsidRDefault="009C5578" w:rsidP="009C5578">
      <w:pPr>
        <w:pStyle w:val="Akapitzlist"/>
        <w:spacing w:after="0"/>
        <w:ind w:left="360"/>
        <w:jc w:val="both"/>
        <w:rPr>
          <w:b/>
        </w:rPr>
      </w:pPr>
      <w:r w:rsidRPr="009C5578">
        <w:rPr>
          <w:b/>
        </w:rPr>
        <w:lastRenderedPageBreak/>
        <w:t>33141115-2 – wata medyczna;</w:t>
      </w:r>
    </w:p>
    <w:p w:rsidR="009C5578" w:rsidRPr="009C5578" w:rsidRDefault="009C5578" w:rsidP="009C5578">
      <w:pPr>
        <w:pStyle w:val="Akapitzlist"/>
        <w:spacing w:after="0"/>
        <w:ind w:left="360"/>
        <w:jc w:val="both"/>
        <w:rPr>
          <w:b/>
        </w:rPr>
      </w:pPr>
      <w:r w:rsidRPr="009C5578">
        <w:rPr>
          <w:b/>
        </w:rPr>
        <w:t>33141119-7 – kompresy;</w:t>
      </w:r>
    </w:p>
    <w:p w:rsidR="009C5578" w:rsidRPr="009C5578" w:rsidRDefault="009C5578" w:rsidP="009C5578">
      <w:pPr>
        <w:pStyle w:val="Akapitzlist"/>
        <w:spacing w:after="0"/>
        <w:ind w:left="360"/>
        <w:jc w:val="both"/>
        <w:rPr>
          <w:b/>
        </w:rPr>
      </w:pPr>
      <w:r w:rsidRPr="009C5578">
        <w:rPr>
          <w:b/>
        </w:rPr>
        <w:t>33770000-8 – artykuły higieniczne z papieru;</w:t>
      </w:r>
    </w:p>
    <w:p w:rsidR="00C26571" w:rsidRDefault="009C5578" w:rsidP="009C5578">
      <w:pPr>
        <w:pStyle w:val="Akapitzlist"/>
        <w:spacing w:after="0"/>
        <w:ind w:left="360"/>
        <w:jc w:val="both"/>
        <w:rPr>
          <w:b/>
        </w:rPr>
      </w:pPr>
      <w:r>
        <w:rPr>
          <w:b/>
        </w:rPr>
        <w:t>33141620-2 – zestawy medyczne</w:t>
      </w:r>
    </w:p>
    <w:p w:rsidR="0001540F" w:rsidRDefault="00C26571" w:rsidP="009C5578">
      <w:pPr>
        <w:pStyle w:val="Akapitzlist"/>
        <w:spacing w:after="0"/>
        <w:ind w:left="360"/>
        <w:jc w:val="both"/>
      </w:pPr>
      <w:r>
        <w:rPr>
          <w:b/>
        </w:rPr>
        <w:t>33771200-7 – pieluchy dla niemowląt</w:t>
      </w:r>
      <w:r w:rsidR="00BE1B57">
        <w:t>.</w:t>
      </w:r>
      <w:r w:rsidR="00BE1B57" w:rsidRPr="00BE1B57">
        <w:t xml:space="preserve"> </w:t>
      </w:r>
    </w:p>
    <w:p w:rsidR="00BE1B57" w:rsidRPr="009144D6" w:rsidRDefault="0001540F" w:rsidP="0001540F">
      <w:pPr>
        <w:pStyle w:val="Akapitzlist"/>
        <w:numPr>
          <w:ilvl w:val="0"/>
          <w:numId w:val="5"/>
        </w:numPr>
        <w:spacing w:after="0"/>
        <w:jc w:val="both"/>
      </w:pPr>
      <w:r>
        <w:t>Przedmiot zamówienia został podzielony na częśc</w:t>
      </w:r>
      <w:r w:rsidRPr="009144D6">
        <w:t>i</w:t>
      </w:r>
      <w:r w:rsidR="002A503B">
        <w:t>:</w:t>
      </w:r>
      <w:r w:rsidR="009144D6" w:rsidRPr="009144D6">
        <w:t xml:space="preserve"> </w:t>
      </w:r>
      <w:r w:rsidR="005F3BE6" w:rsidRPr="009144D6">
        <w:rPr>
          <w:b/>
        </w:rPr>
        <w:t xml:space="preserve">Liczba pakietów: </w:t>
      </w:r>
      <w:r w:rsidR="009144D6">
        <w:rPr>
          <w:b/>
        </w:rPr>
        <w:t>12.</w:t>
      </w:r>
    </w:p>
    <w:p w:rsidR="0001540F" w:rsidRDefault="0001540F" w:rsidP="0001540F">
      <w:pPr>
        <w:pStyle w:val="Akapitzlist"/>
        <w:numPr>
          <w:ilvl w:val="1"/>
          <w:numId w:val="5"/>
        </w:numPr>
        <w:spacing w:after="0"/>
        <w:jc w:val="both"/>
      </w:pPr>
      <w:r>
        <w:t>Zamawiający dopuszcza składanie ofert częściowych</w:t>
      </w:r>
      <w:r w:rsidR="00DA2272">
        <w:t>;</w:t>
      </w:r>
    </w:p>
    <w:p w:rsidR="00DA2272" w:rsidRDefault="00DA2272" w:rsidP="0001540F">
      <w:pPr>
        <w:pStyle w:val="Akapitzlist"/>
        <w:numPr>
          <w:ilvl w:val="1"/>
          <w:numId w:val="5"/>
        </w:numPr>
        <w:spacing w:after="0"/>
        <w:jc w:val="both"/>
      </w:pPr>
      <w:r>
        <w:t>Pod pojęciem oferty częściowej rozumie się poszczególne pakiety, tj. Wykonawca może złożyć ofertę na pojedynczy pakiet, w którym muszą być wypełnione wszystkie pozycje;</w:t>
      </w:r>
    </w:p>
    <w:p w:rsidR="00DA2272" w:rsidRDefault="00DA2272" w:rsidP="0001540F">
      <w:pPr>
        <w:pStyle w:val="Akapitzlist"/>
        <w:numPr>
          <w:ilvl w:val="1"/>
          <w:numId w:val="5"/>
        </w:numPr>
        <w:spacing w:after="0"/>
        <w:jc w:val="both"/>
      </w:pPr>
      <w:r>
        <w:t>Brak wyceny nawet w jednej pozycji w danym pakiecie spowoduje odrzucenie oferty;</w:t>
      </w:r>
    </w:p>
    <w:p w:rsidR="005F3BE6" w:rsidRPr="005F3BE6" w:rsidRDefault="005F3BE6" w:rsidP="0001540F">
      <w:pPr>
        <w:pStyle w:val="Akapitzlist"/>
        <w:numPr>
          <w:ilvl w:val="1"/>
          <w:numId w:val="5"/>
        </w:numPr>
        <w:spacing w:after="0"/>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rsidR="0001540F" w:rsidRPr="00BE1B57" w:rsidRDefault="00DA2272" w:rsidP="0001540F">
      <w:pPr>
        <w:pStyle w:val="Akapitzlist"/>
        <w:numPr>
          <w:ilvl w:val="1"/>
          <w:numId w:val="5"/>
        </w:numPr>
        <w:spacing w:after="0"/>
        <w:jc w:val="both"/>
      </w:pPr>
      <w:r>
        <w:t>Wykonawca może złożyć ofertę na dowolną liczbę pakietów.</w:t>
      </w:r>
    </w:p>
    <w:p w:rsidR="00BE1B57" w:rsidRPr="00BE1B57" w:rsidRDefault="00BE1B57" w:rsidP="005873F0">
      <w:pPr>
        <w:pStyle w:val="Akapitzlist"/>
        <w:numPr>
          <w:ilvl w:val="0"/>
          <w:numId w:val="5"/>
        </w:numPr>
        <w:spacing w:after="0"/>
        <w:jc w:val="both"/>
      </w:pPr>
      <w:r w:rsidRPr="00BE1B57">
        <w:t xml:space="preserve">Miejsce dostawy: </w:t>
      </w:r>
      <w:r w:rsidRPr="005873F0">
        <w:rPr>
          <w:b/>
        </w:rPr>
        <w:t>Magazyn medyczny Szpitala Powiatowego w Węgrowie ul. Kościuszki 201</w:t>
      </w:r>
      <w:r w:rsidRPr="00BE1B57">
        <w:t>.</w:t>
      </w:r>
    </w:p>
    <w:p w:rsidR="00BE1B57" w:rsidRDefault="00BE1B57" w:rsidP="00BE1B57">
      <w:pPr>
        <w:spacing w:after="0"/>
        <w:jc w:val="both"/>
      </w:pPr>
    </w:p>
    <w:p w:rsidR="00DA2272" w:rsidRDefault="00476FC5" w:rsidP="00476FC5">
      <w:pPr>
        <w:pStyle w:val="Akapitzlist"/>
        <w:numPr>
          <w:ilvl w:val="0"/>
          <w:numId w:val="1"/>
        </w:numPr>
        <w:spacing w:after="0"/>
        <w:jc w:val="both"/>
        <w:rPr>
          <w:b/>
        </w:rPr>
      </w:pPr>
      <w:r w:rsidRPr="00476FC5">
        <w:rPr>
          <w:b/>
        </w:rPr>
        <w:t>TERMIN REALIZACJI ZAMÓWIENIA</w:t>
      </w:r>
    </w:p>
    <w:p w:rsidR="00476FC5" w:rsidRDefault="00476FC5" w:rsidP="00476FC5">
      <w:pPr>
        <w:spacing w:after="0"/>
        <w:jc w:val="both"/>
        <w:rPr>
          <w:b/>
        </w:rPr>
      </w:pPr>
    </w:p>
    <w:p w:rsidR="00476FC5" w:rsidRDefault="00476FC5" w:rsidP="00476FC5">
      <w:pPr>
        <w:spacing w:after="0"/>
        <w:jc w:val="both"/>
      </w:pPr>
      <w:r w:rsidRPr="00476FC5">
        <w:t xml:space="preserve">Realizacja zamówienia odbywać się będzie w ciągu </w:t>
      </w:r>
      <w:r w:rsidR="009C5578">
        <w:rPr>
          <w:b/>
        </w:rPr>
        <w:t>24</w:t>
      </w:r>
      <w:r w:rsidRPr="00476FC5">
        <w:rPr>
          <w:b/>
        </w:rPr>
        <w:t xml:space="preserve"> miesięcy od daty podpisania umowy</w:t>
      </w:r>
      <w:r w:rsidRPr="00476FC5">
        <w:t>, sukcesywnie do potrzeb i możliwości finansowych Zamawiającego na podstawie składanych częściowych zamówień</w:t>
      </w:r>
      <w:r>
        <w:t>.</w:t>
      </w:r>
    </w:p>
    <w:p w:rsidR="00A719D3" w:rsidRDefault="00A719D3" w:rsidP="00A719D3">
      <w:pPr>
        <w:spacing w:after="0"/>
        <w:jc w:val="both"/>
      </w:pPr>
    </w:p>
    <w:p w:rsidR="00DB16E1" w:rsidRDefault="00DB16E1" w:rsidP="00DB16E1">
      <w:pPr>
        <w:pStyle w:val="Akapitzlist"/>
        <w:numPr>
          <w:ilvl w:val="0"/>
          <w:numId w:val="1"/>
        </w:numPr>
        <w:spacing w:after="0"/>
        <w:jc w:val="both"/>
        <w:rPr>
          <w:b/>
        </w:rPr>
      </w:pPr>
      <w:r w:rsidRPr="00944E31">
        <w:rPr>
          <w:b/>
        </w:rPr>
        <w:t>WARUNKI UDZIAŁU W POSTĘPOWANIU</w:t>
      </w:r>
    </w:p>
    <w:p w:rsidR="00DB16E1" w:rsidRDefault="00DB16E1" w:rsidP="00DB16E1">
      <w:pPr>
        <w:spacing w:after="0"/>
        <w:jc w:val="both"/>
        <w:rPr>
          <w:b/>
        </w:rPr>
      </w:pPr>
    </w:p>
    <w:p w:rsidR="00DB16E1" w:rsidRPr="006A375C" w:rsidRDefault="00DB16E1" w:rsidP="006A375C">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006A375C">
        <w:rPr>
          <w:rFonts w:ascii="Calibri" w:eastAsia="Calibri" w:hAnsi="Calibri" w:cs="Times New Roman"/>
        </w:rPr>
        <w:t xml:space="preserve"> </w:t>
      </w:r>
      <w:r w:rsidRPr="006A375C">
        <w:rPr>
          <w:rFonts w:ascii="Calibri" w:eastAsia="Calibri" w:hAnsi="Calibri" w:cs="Times New Roman"/>
          <w:b/>
        </w:rPr>
        <w:t>nie podlegają wykluczeniu</w:t>
      </w:r>
    </w:p>
    <w:p w:rsidR="005F3BE6" w:rsidRDefault="00CF4E77" w:rsidP="005F3BE6">
      <w:pPr>
        <w:spacing w:after="0"/>
        <w:jc w:val="both"/>
        <w:rPr>
          <w:rFonts w:ascii="Calibri" w:eastAsia="Calibri" w:hAnsi="Calibri" w:cs="Times New Roman"/>
          <w:b/>
        </w:rPr>
      </w:pPr>
      <w:r>
        <w:rPr>
          <w:rFonts w:ascii="Calibri" w:eastAsia="Calibri" w:hAnsi="Calibri" w:cs="Times New Roman"/>
          <w:b/>
        </w:rPr>
        <w:t>D</w:t>
      </w:r>
      <w:r w:rsidRPr="00CF4E77">
        <w:rPr>
          <w:rFonts w:ascii="Calibri" w:eastAsia="Calibri" w:hAnsi="Calibri" w:cs="Times New Roman"/>
          <w:b/>
        </w:rPr>
        <w:t>la warunków udziału w ww. postępowaniu</w:t>
      </w:r>
      <w:r>
        <w:rPr>
          <w:rFonts w:ascii="Calibri" w:eastAsia="Calibri" w:hAnsi="Calibri" w:cs="Times New Roman"/>
          <w:b/>
        </w:rPr>
        <w:t>, Zamawiający</w:t>
      </w:r>
      <w:r w:rsidRPr="00CF4E77">
        <w:rPr>
          <w:rFonts w:ascii="Calibri" w:eastAsia="Calibri" w:hAnsi="Calibri" w:cs="Times New Roman"/>
          <w:b/>
        </w:rPr>
        <w:t xml:space="preserve"> nie określa szczegółowych wymagań</w:t>
      </w:r>
    </w:p>
    <w:p w:rsidR="00CF4E77" w:rsidRPr="00CF4E77" w:rsidRDefault="00CF4E77" w:rsidP="005F3BE6">
      <w:pPr>
        <w:spacing w:after="0"/>
        <w:jc w:val="both"/>
        <w:rPr>
          <w:rFonts w:ascii="Calibri" w:eastAsia="Calibri" w:hAnsi="Calibri" w:cs="Times New Roman"/>
          <w:b/>
        </w:rPr>
      </w:pPr>
    </w:p>
    <w:p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A719D3">
      <w:pPr>
        <w:spacing w:after="0"/>
        <w:jc w:val="both"/>
        <w:rPr>
          <w:rFonts w:ascii="Calibri" w:eastAsia="Calibri" w:hAnsi="Calibri" w:cs="Times New Roman"/>
        </w:rPr>
      </w:pPr>
    </w:p>
    <w:p w:rsidR="005F3BE6"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5F3BE6"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5F3BE6" w:rsidRPr="00FC0FCE" w:rsidRDefault="005F3BE6" w:rsidP="005F3BE6">
      <w:pPr>
        <w:pStyle w:val="Akapitzlist"/>
        <w:numPr>
          <w:ilvl w:val="0"/>
          <w:numId w:val="16"/>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lastRenderedPageBreak/>
        <w:t>o charakterze terrorystycznym, o którym mowa w art. 115 § 20 Kodeksu karnego, lub mające na celu po</w:t>
      </w:r>
      <w:r>
        <w:rPr>
          <w:rFonts w:ascii="Calibri" w:eastAsia="Calibri" w:hAnsi="Calibri" w:cs="Times New Roman"/>
        </w:rPr>
        <w:t xml:space="preserve">pełnienie tego przestępstwa,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rsidR="005F3BE6" w:rsidRDefault="005F3BE6" w:rsidP="005F3BE6">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rsidR="005F3BE6" w:rsidRDefault="005F3BE6" w:rsidP="005F3BE6">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rsidR="005F3BE6" w:rsidRPr="001148E7" w:rsidRDefault="005F3BE6" w:rsidP="005F3BE6">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rsidR="005F3BE6" w:rsidRPr="000C3383" w:rsidRDefault="005F3BE6" w:rsidP="005F3BE6">
      <w:pPr>
        <w:pStyle w:val="Akapitzlist"/>
        <w:numPr>
          <w:ilvl w:val="1"/>
          <w:numId w:val="14"/>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F3BE6" w:rsidRPr="00B017DA" w:rsidRDefault="005F3BE6" w:rsidP="005F3BE6">
      <w:pPr>
        <w:pStyle w:val="Akapitzlist"/>
        <w:numPr>
          <w:ilvl w:val="0"/>
          <w:numId w:val="14"/>
        </w:numPr>
        <w:spacing w:after="0" w:line="276" w:lineRule="auto"/>
        <w:jc w:val="both"/>
        <w:rPr>
          <w:rFonts w:ascii="Calibri" w:eastAsia="Calibri" w:hAnsi="Calibri" w:cs="Times New Roman"/>
        </w:rPr>
      </w:pPr>
      <w:r w:rsidRPr="00B017DA">
        <w:rPr>
          <w:rFonts w:ascii="Calibri" w:eastAsia="Calibri" w:hAnsi="Calibri" w:cs="Times New Roman"/>
        </w:rPr>
        <w:lastRenderedPageBreak/>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rsidR="00A06B4E" w:rsidRDefault="00A06B4E" w:rsidP="00A719D3">
      <w:pPr>
        <w:spacing w:after="0"/>
        <w:jc w:val="both"/>
      </w:pPr>
    </w:p>
    <w:p w:rsidR="00A719D3" w:rsidRDefault="00A06B4E" w:rsidP="00A719D3">
      <w:pPr>
        <w:pStyle w:val="Akapitzlist"/>
        <w:numPr>
          <w:ilvl w:val="0"/>
          <w:numId w:val="1"/>
        </w:numPr>
        <w:spacing w:after="0"/>
        <w:jc w:val="both"/>
        <w:rPr>
          <w:b/>
        </w:rPr>
      </w:pPr>
      <w:r>
        <w:rPr>
          <w:b/>
        </w:rPr>
        <w:t>WYKAZ DOKUMENTÓW I OŚWIADCZEŃ, KTÓRYCH ZŁOŻENIA WYMAGA SIĘ OD WYKONAWCY W POSTĘPOWANIU O UDZIELENIE ZAMÓWIENIA</w:t>
      </w:r>
    </w:p>
    <w:p w:rsidR="00A06B4E" w:rsidRDefault="00A06B4E" w:rsidP="00A06B4E">
      <w:pPr>
        <w:pStyle w:val="Akapitzlist"/>
        <w:spacing w:after="0"/>
        <w:ind w:left="113"/>
        <w:jc w:val="both"/>
        <w:rPr>
          <w:b/>
        </w:rPr>
      </w:pPr>
    </w:p>
    <w:p w:rsidR="00A06B4E" w:rsidRPr="00A06B4E" w:rsidRDefault="00A06B4E" w:rsidP="00A06B4E">
      <w:pPr>
        <w:pStyle w:val="Akapitzlist"/>
        <w:numPr>
          <w:ilvl w:val="0"/>
          <w:numId w:val="21"/>
        </w:numPr>
        <w:spacing w:after="0"/>
        <w:jc w:val="both"/>
        <w:rPr>
          <w:b/>
          <w:u w:val="single"/>
        </w:rPr>
      </w:pPr>
      <w:r w:rsidRPr="00A06B4E">
        <w:rPr>
          <w:b/>
          <w:u w:val="single"/>
        </w:rPr>
        <w:t>Przedmiotowe środki dowodowe</w:t>
      </w:r>
    </w:p>
    <w:p w:rsidR="00A719D3" w:rsidRDefault="00A719D3" w:rsidP="00A719D3">
      <w:pPr>
        <w:spacing w:after="0"/>
        <w:jc w:val="both"/>
      </w:pPr>
    </w:p>
    <w:p w:rsidR="008E405A" w:rsidRDefault="008E405A" w:rsidP="008E405A">
      <w:pPr>
        <w:pStyle w:val="Akapitzlist"/>
        <w:numPr>
          <w:ilvl w:val="0"/>
          <w:numId w:val="7"/>
        </w:numPr>
        <w:spacing w:after="0"/>
        <w:jc w:val="both"/>
      </w:pPr>
      <w:r>
        <w:rPr>
          <w:b/>
        </w:rPr>
        <w:t>P</w:t>
      </w:r>
      <w:r w:rsidRPr="00A719D3">
        <w:rPr>
          <w:b/>
        </w:rPr>
        <w:t xml:space="preserve">rzedmiotowe środki dowodowe składane </w:t>
      </w:r>
      <w:r>
        <w:rPr>
          <w:b/>
        </w:rPr>
        <w:t>są</w:t>
      </w:r>
      <w:r w:rsidRPr="00A719D3">
        <w:rPr>
          <w:b/>
        </w:rPr>
        <w:t xml:space="preserve"> wraz z ofertą</w:t>
      </w:r>
      <w:r>
        <w:t>.</w:t>
      </w:r>
    </w:p>
    <w:p w:rsidR="008E405A" w:rsidRDefault="008E405A" w:rsidP="008E405A">
      <w:pPr>
        <w:pStyle w:val="Akapitzlist"/>
        <w:numPr>
          <w:ilvl w:val="0"/>
          <w:numId w:val="7"/>
        </w:numPr>
        <w:spacing w:after="0"/>
        <w:jc w:val="both"/>
      </w:pPr>
      <w:r>
        <w:t xml:space="preserve">W celu potwierdzenia, że oferowany przedmiot zamówienia odpowiada określonym wymaganiom Zamawiający wymaga złożenia:  </w:t>
      </w:r>
    </w:p>
    <w:p w:rsidR="00CC4A6C" w:rsidRDefault="00CC4A6C" w:rsidP="00CC4A6C">
      <w:pPr>
        <w:pStyle w:val="Akapitzlist"/>
        <w:numPr>
          <w:ilvl w:val="1"/>
          <w:numId w:val="7"/>
        </w:numPr>
        <w:spacing w:after="0"/>
        <w:jc w:val="both"/>
      </w:pPr>
      <w:r w:rsidRPr="00377F85">
        <w:rPr>
          <w:b/>
          <w:bCs/>
        </w:rPr>
        <w:t>oświadczenia</w:t>
      </w:r>
      <w:r w:rsidRPr="00377F85">
        <w:rPr>
          <w:b/>
        </w:rPr>
        <w:t xml:space="preserve"> o posiadaniu dokumentów</w:t>
      </w:r>
      <w:r w:rsidRPr="00377F85">
        <w:t xml:space="preserve"> potwierdzających podstawę dopuszczenia przedmiotu zamówienia do </w:t>
      </w:r>
      <w:r>
        <w:t xml:space="preserve">obrotu </w:t>
      </w:r>
      <w:r w:rsidRPr="00377F85">
        <w:t>i stosowania na terenie RP, zgodnie z ustawą z dnia 20 maja 2010 r. o wyrobach medycznych (tekst jedn. Dz. U. z 202</w:t>
      </w:r>
      <w:r>
        <w:t>1</w:t>
      </w:r>
      <w:r w:rsidRPr="00377F85">
        <w:t xml:space="preserve">r., poz. </w:t>
      </w:r>
      <w:r>
        <w:t>1565</w:t>
      </w:r>
      <w:r w:rsidRPr="00377F85">
        <w:t>) i przepisami wykonawczymi</w:t>
      </w:r>
      <w:r>
        <w:t>;</w:t>
      </w:r>
    </w:p>
    <w:p w:rsidR="00CC4A6C" w:rsidRPr="000B6C88" w:rsidRDefault="00CC4A6C" w:rsidP="00CC4A6C">
      <w:pPr>
        <w:pStyle w:val="Akapitzlist"/>
        <w:numPr>
          <w:ilvl w:val="1"/>
          <w:numId w:val="7"/>
        </w:numPr>
        <w:spacing w:after="0"/>
        <w:jc w:val="both"/>
      </w:pPr>
      <w:r w:rsidRPr="00CC4A6C">
        <w:rPr>
          <w:b/>
          <w:bCs/>
        </w:rPr>
        <w:t xml:space="preserve">oświadczenia o posiadaniu dokumentów </w:t>
      </w:r>
      <w:r w:rsidRPr="00CC4A6C">
        <w:rPr>
          <w:bCs/>
        </w:rPr>
        <w:t>potwierdzających, że oferowany przedmiot zamówienia</w:t>
      </w:r>
      <w:r>
        <w:rPr>
          <w:bCs/>
        </w:rPr>
        <w:t xml:space="preserve"> jest zgodny z opisem przedmiotu zamówienia oraz</w:t>
      </w:r>
      <w:r w:rsidRPr="00CC4A6C">
        <w:rPr>
          <w:bCs/>
        </w:rPr>
        <w:t xml:space="preserve"> spełnia odpowiednie warunki dopuszczenia do obrotu medycznego i stosowania przy udzielaniu świadczeń zdrowotnych zgodnie z obowiązującymi przepisami tj. certyfikatów zgodności z odpowiednimi dyrektywami Unii Europejskiej lub dokumentów równorzędnych.</w:t>
      </w:r>
    </w:p>
    <w:p w:rsidR="000B6C88" w:rsidRDefault="000B6C88" w:rsidP="000B6C88">
      <w:pPr>
        <w:pStyle w:val="Akapitzlist"/>
        <w:numPr>
          <w:ilvl w:val="1"/>
          <w:numId w:val="7"/>
        </w:numPr>
        <w:spacing w:after="0"/>
        <w:jc w:val="both"/>
      </w:pPr>
      <w:r w:rsidRPr="000B6C88">
        <w:rPr>
          <w:b/>
        </w:rPr>
        <w:t>dokumentów</w:t>
      </w:r>
      <w:r w:rsidRPr="000B6C88">
        <w:t xml:space="preserve"> potwierdzając</w:t>
      </w:r>
      <w:r>
        <w:t>ych</w:t>
      </w:r>
      <w:r w:rsidRPr="000B6C88">
        <w:t xml:space="preserve"> jakość produktów dla dzieci  wystawione przez producenta, które są równoznaczn</w:t>
      </w:r>
      <w:r>
        <w:t xml:space="preserve">e z dokumentami typu: PZH, IMiD – </w:t>
      </w:r>
      <w:r w:rsidRPr="000B6C88">
        <w:rPr>
          <w:b/>
          <w:color w:val="FF0000"/>
        </w:rPr>
        <w:t>dotyczy pakietu 5, poz. 1, 2, 3</w:t>
      </w:r>
    </w:p>
    <w:p w:rsidR="000B6C88" w:rsidRPr="000B6C88" w:rsidRDefault="000B6C88" w:rsidP="000B6C88">
      <w:pPr>
        <w:pStyle w:val="Akapitzlist"/>
        <w:numPr>
          <w:ilvl w:val="1"/>
          <w:numId w:val="7"/>
        </w:numPr>
        <w:spacing w:after="0"/>
        <w:jc w:val="both"/>
        <w:rPr>
          <w:b/>
          <w:color w:val="FF0000"/>
        </w:rPr>
      </w:pPr>
      <w:r w:rsidRPr="000B6C88">
        <w:t>kart</w:t>
      </w:r>
      <w:r>
        <w:t>y</w:t>
      </w:r>
      <w:r w:rsidRPr="000B6C88">
        <w:t xml:space="preserve"> produktow</w:t>
      </w:r>
      <w:r>
        <w:t>ej</w:t>
      </w:r>
      <w:r w:rsidRPr="000B6C88">
        <w:t>/kart</w:t>
      </w:r>
      <w:r>
        <w:t>y</w:t>
      </w:r>
      <w:r w:rsidRPr="000B6C88">
        <w:t xml:space="preserve"> techniczn</w:t>
      </w:r>
      <w:r>
        <w:t>ej</w:t>
      </w:r>
      <w:r w:rsidRPr="000B6C88">
        <w:t xml:space="preserve"> wystawion</w:t>
      </w:r>
      <w:r>
        <w:t>ej</w:t>
      </w:r>
      <w:r w:rsidRPr="000B6C88">
        <w:t xml:space="preserve"> przez producenta, która stwierdza obecność wszystkich elementów składowych produktu oraz jego chłonność wg normy ISO lub równoważnej</w:t>
      </w:r>
      <w:r>
        <w:t xml:space="preserve"> – </w:t>
      </w:r>
      <w:r w:rsidRPr="000B6C88">
        <w:rPr>
          <w:b/>
          <w:color w:val="FF0000"/>
        </w:rPr>
        <w:t>dotyczy pakietu 5 poz. 4</w:t>
      </w:r>
    </w:p>
    <w:p w:rsidR="004A7AB1" w:rsidRPr="004A7AB1" w:rsidRDefault="00CC4A6C" w:rsidP="00CC4A6C">
      <w:pPr>
        <w:pStyle w:val="Akapitzlist"/>
        <w:numPr>
          <w:ilvl w:val="1"/>
          <w:numId w:val="7"/>
        </w:numPr>
        <w:spacing w:after="0"/>
        <w:jc w:val="both"/>
      </w:pPr>
      <w:r w:rsidRPr="00CC4A6C">
        <w:rPr>
          <w:b/>
          <w:bCs/>
        </w:rPr>
        <w:t xml:space="preserve">kart danych technicznych wyrobu gotowego po procesie sterylizacji </w:t>
      </w:r>
      <w:r w:rsidRPr="00CC4A6C">
        <w:rPr>
          <w:bCs/>
        </w:rPr>
        <w:t>zawierającą wyniki badań laboratoryjnych, potwierdzających zgodność zaoferowanych wyrobów z norma EN</w:t>
      </w:r>
      <w:r w:rsidR="004A7AB1">
        <w:rPr>
          <w:bCs/>
        </w:rPr>
        <w:t xml:space="preserve">-13795-1,2,3 – </w:t>
      </w:r>
      <w:r w:rsidR="004A7AB1" w:rsidRPr="004A7AB1">
        <w:rPr>
          <w:b/>
          <w:bCs/>
          <w:color w:val="FF0000"/>
        </w:rPr>
        <w:t>dotyczy pakietu 8 poz. 1, 2 4, 6-8, 10-18, 27, 28</w:t>
      </w:r>
      <w:r w:rsidR="004A7AB1" w:rsidRPr="004A7AB1">
        <w:rPr>
          <w:bCs/>
          <w:color w:val="FF0000"/>
        </w:rPr>
        <w:t xml:space="preserve"> </w:t>
      </w:r>
      <w:r w:rsidRPr="004A7AB1">
        <w:rPr>
          <w:bCs/>
          <w:color w:val="FF0000"/>
        </w:rPr>
        <w:t xml:space="preserve"> </w:t>
      </w:r>
    </w:p>
    <w:p w:rsidR="00CC4A6C" w:rsidRDefault="00CC4A6C" w:rsidP="00CC4A6C">
      <w:pPr>
        <w:pStyle w:val="Akapitzlist"/>
        <w:numPr>
          <w:ilvl w:val="1"/>
          <w:numId w:val="7"/>
        </w:numPr>
        <w:spacing w:after="0"/>
        <w:jc w:val="both"/>
      </w:pPr>
      <w:r w:rsidRPr="00C26571">
        <w:rPr>
          <w:b/>
          <w:bCs/>
        </w:rPr>
        <w:t>raport</w:t>
      </w:r>
      <w:r w:rsidR="004A7AB1" w:rsidRPr="00C26571">
        <w:rPr>
          <w:b/>
          <w:bCs/>
        </w:rPr>
        <w:t>u</w:t>
      </w:r>
      <w:r w:rsidRPr="00C26571">
        <w:rPr>
          <w:b/>
          <w:bCs/>
        </w:rPr>
        <w:t xml:space="preserve"> z walidacji procesu sterylizacji</w:t>
      </w:r>
      <w:r w:rsidR="004A7AB1">
        <w:rPr>
          <w:bCs/>
        </w:rPr>
        <w:t xml:space="preserve"> – </w:t>
      </w:r>
      <w:r w:rsidR="004A7AB1" w:rsidRPr="004A7AB1">
        <w:rPr>
          <w:b/>
          <w:bCs/>
          <w:color w:val="FF0000"/>
        </w:rPr>
        <w:t>dotyczy pakietu 8 poz. 2,6, 15, 18, 28</w:t>
      </w:r>
      <w:r w:rsidR="004A7AB1" w:rsidRPr="004A7AB1">
        <w:rPr>
          <w:bCs/>
          <w:color w:val="FF0000"/>
        </w:rPr>
        <w:t xml:space="preserve"> </w:t>
      </w:r>
    </w:p>
    <w:p w:rsidR="00CC4A6C" w:rsidRDefault="00CC4A6C" w:rsidP="00CC4A6C">
      <w:pPr>
        <w:pStyle w:val="Akapitzlist"/>
        <w:numPr>
          <w:ilvl w:val="0"/>
          <w:numId w:val="7"/>
        </w:numPr>
        <w:spacing w:after="0" w:line="276" w:lineRule="auto"/>
        <w:jc w:val="both"/>
      </w:pPr>
      <w:r>
        <w:t xml:space="preserve">Zamawiający zastrzega sobie prawo wezwania Wykonawcy do przedstawienia dokumentów, </w:t>
      </w:r>
      <w:r>
        <w:br/>
        <w:t>o których mowa w ust. 2 pkt 2.1. i 2.2. na każdym etapie postępowania.</w:t>
      </w:r>
    </w:p>
    <w:p w:rsidR="008E405A" w:rsidRDefault="008E405A" w:rsidP="008E405A">
      <w:pPr>
        <w:pStyle w:val="Akapitzlist"/>
        <w:numPr>
          <w:ilvl w:val="0"/>
          <w:numId w:val="7"/>
        </w:numPr>
        <w:spacing w:after="0"/>
        <w:jc w:val="both"/>
      </w:pPr>
      <w:r>
        <w:t xml:space="preserve">Ich autentyczność </w:t>
      </w:r>
      <w:r w:rsidR="00EA7AF7">
        <w:t>musi zostać potwierdzona przez W</w:t>
      </w:r>
      <w:r>
        <w:t>ykonawcę na żądanie Zamawiającego.</w:t>
      </w:r>
    </w:p>
    <w:p w:rsidR="00E359D1" w:rsidRDefault="00E359D1" w:rsidP="00E359D1">
      <w:pPr>
        <w:pStyle w:val="Akapitzlist"/>
        <w:numPr>
          <w:ilvl w:val="0"/>
          <w:numId w:val="7"/>
        </w:numPr>
        <w:spacing w:after="0" w:line="276"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rsidR="00E359D1" w:rsidRDefault="00E359D1" w:rsidP="00E359D1">
      <w:pPr>
        <w:pStyle w:val="Akapitzlist"/>
        <w:numPr>
          <w:ilvl w:val="0"/>
          <w:numId w:val="7"/>
        </w:numPr>
        <w:spacing w:after="0" w:line="276"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rsidR="00E359D1" w:rsidRDefault="00E359D1" w:rsidP="00E359D1">
      <w:pPr>
        <w:pStyle w:val="Akapitzlist"/>
        <w:numPr>
          <w:ilvl w:val="0"/>
          <w:numId w:val="7"/>
        </w:numPr>
        <w:spacing w:after="0" w:line="276" w:lineRule="auto"/>
        <w:jc w:val="both"/>
      </w:pPr>
      <w:r>
        <w:t>Zamawiający może żądać od Wykonawców wyjaśnień dotyczących treści przedmiotowych środków dowodowych.</w:t>
      </w:r>
    </w:p>
    <w:p w:rsidR="00E359D1" w:rsidRDefault="00E359D1" w:rsidP="00E359D1">
      <w:pPr>
        <w:spacing w:after="0" w:line="276" w:lineRule="auto"/>
        <w:jc w:val="both"/>
      </w:pPr>
    </w:p>
    <w:p w:rsidR="000F3D12" w:rsidRPr="00A06B4E" w:rsidRDefault="00A06B4E" w:rsidP="00A06B4E">
      <w:pPr>
        <w:pStyle w:val="Akapitzlist"/>
        <w:numPr>
          <w:ilvl w:val="0"/>
          <w:numId w:val="21"/>
        </w:numPr>
        <w:spacing w:after="0"/>
        <w:jc w:val="both"/>
        <w:rPr>
          <w:b/>
          <w:u w:val="single"/>
        </w:rPr>
      </w:pPr>
      <w:r w:rsidRPr="00A06B4E">
        <w:rPr>
          <w:b/>
          <w:u w:val="single"/>
        </w:rPr>
        <w:lastRenderedPageBreak/>
        <w:t>Podmiotowe środki dowodowe</w:t>
      </w:r>
    </w:p>
    <w:p w:rsidR="00E359D1" w:rsidRPr="00E359D1" w:rsidRDefault="00E359D1" w:rsidP="00E359D1">
      <w:pPr>
        <w:spacing w:after="0" w:line="276" w:lineRule="auto"/>
        <w:jc w:val="both"/>
        <w:rPr>
          <w:b/>
        </w:rPr>
      </w:pPr>
    </w:p>
    <w:p w:rsidR="00E359D1" w:rsidRPr="00E359D1" w:rsidRDefault="00E359D1" w:rsidP="00E359D1">
      <w:pPr>
        <w:numPr>
          <w:ilvl w:val="0"/>
          <w:numId w:val="10"/>
        </w:numPr>
        <w:spacing w:after="0" w:line="276"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rPr>
          <w:b/>
        </w:rPr>
        <w:br/>
        <w:t xml:space="preserve">oraz spełnieniu warunków udziału w postępowaniu </w:t>
      </w:r>
      <w:r w:rsidRPr="00E359D1">
        <w:t xml:space="preserve">– </w:t>
      </w:r>
      <w:r w:rsidRPr="00E359D1">
        <w:rPr>
          <w:b/>
        </w:rPr>
        <w:t>Załącznik nr 3</w:t>
      </w:r>
      <w:r w:rsidRPr="00E359D1">
        <w:t xml:space="preserve"> do SWZ – w postaci elektronicznej opatrzone kwalifikowanym podpisem elektronicznym, podpisem zaufanym lub podpisem osobistym;</w:t>
      </w:r>
    </w:p>
    <w:p w:rsidR="00E359D1" w:rsidRPr="00E359D1" w:rsidRDefault="00E359D1" w:rsidP="00E359D1">
      <w:pPr>
        <w:numPr>
          <w:ilvl w:val="0"/>
          <w:numId w:val="10"/>
        </w:numPr>
        <w:spacing w:after="0" w:line="276"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rsidR="00E359D1" w:rsidRPr="00E359D1" w:rsidRDefault="00E359D1" w:rsidP="00E359D1">
      <w:pPr>
        <w:numPr>
          <w:ilvl w:val="0"/>
          <w:numId w:val="10"/>
        </w:numPr>
        <w:spacing w:after="0" w:line="276" w:lineRule="auto"/>
        <w:contextualSpacing/>
        <w:jc w:val="both"/>
        <w:rPr>
          <w:b/>
          <w:i/>
        </w:rPr>
      </w:pPr>
      <w:r w:rsidRPr="00E359D1">
        <w:rPr>
          <w:b/>
          <w:i/>
        </w:rPr>
        <w:t xml:space="preserve">Zamawiający wezwie Wykonawcę, którego oferta została najwyżej oceniona do złożenia </w:t>
      </w:r>
      <w:r w:rsidRPr="00E359D1">
        <w:rPr>
          <w:b/>
          <w:i/>
        </w:rPr>
        <w:br/>
        <w:t xml:space="preserve">w wyznaczonym terminie, nie krótszym niż 5 dni: </w:t>
      </w:r>
    </w:p>
    <w:p w:rsidR="00E359D1" w:rsidRPr="00E359D1" w:rsidRDefault="00E359D1" w:rsidP="00E359D1">
      <w:pPr>
        <w:numPr>
          <w:ilvl w:val="1"/>
          <w:numId w:val="10"/>
        </w:numPr>
        <w:spacing w:after="0" w:line="276"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Załącznikiem nr 4</w:t>
      </w:r>
      <w:r w:rsidRPr="00E359D1">
        <w:t xml:space="preserve"> do SWZ; </w:t>
      </w:r>
    </w:p>
    <w:p w:rsidR="00E359D1" w:rsidRPr="00E359D1" w:rsidRDefault="00E359D1" w:rsidP="00E359D1">
      <w:pPr>
        <w:numPr>
          <w:ilvl w:val="0"/>
          <w:numId w:val="10"/>
        </w:numPr>
        <w:spacing w:after="0" w:line="276"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rsidR="00E359D1" w:rsidRPr="00E359D1" w:rsidRDefault="00E359D1" w:rsidP="00E359D1">
      <w:pPr>
        <w:numPr>
          <w:ilvl w:val="0"/>
          <w:numId w:val="10"/>
        </w:numPr>
        <w:spacing w:after="0" w:line="276"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rsidR="00E359D1" w:rsidRPr="00E359D1" w:rsidRDefault="00E359D1" w:rsidP="00E359D1">
      <w:pPr>
        <w:spacing w:after="0" w:line="276" w:lineRule="auto"/>
        <w:jc w:val="both"/>
      </w:pPr>
    </w:p>
    <w:p w:rsidR="00E359D1" w:rsidRPr="00E359D1" w:rsidRDefault="00E359D1" w:rsidP="00E359D1">
      <w:pPr>
        <w:numPr>
          <w:ilvl w:val="0"/>
          <w:numId w:val="21"/>
        </w:numPr>
        <w:spacing w:after="0" w:line="276" w:lineRule="auto"/>
        <w:contextualSpacing/>
        <w:jc w:val="both"/>
        <w:rPr>
          <w:b/>
        </w:rPr>
      </w:pPr>
      <w:r w:rsidRPr="00E359D1">
        <w:rPr>
          <w:b/>
          <w:u w:val="single"/>
        </w:rPr>
        <w:t>Oferta powinna zawierać</w:t>
      </w:r>
      <w:r w:rsidRPr="00E359D1">
        <w:rPr>
          <w:b/>
        </w:rPr>
        <w:t>:</w:t>
      </w:r>
    </w:p>
    <w:p w:rsidR="0008033A" w:rsidRDefault="0008033A" w:rsidP="0008033A">
      <w:pPr>
        <w:spacing w:after="0" w:line="276" w:lineRule="auto"/>
        <w:jc w:val="both"/>
      </w:pPr>
    </w:p>
    <w:p w:rsidR="0008033A"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rsidR="0008033A" w:rsidRPr="00D54C01" w:rsidRDefault="0008033A" w:rsidP="0008033A">
      <w:pPr>
        <w:numPr>
          <w:ilvl w:val="0"/>
          <w:numId w:val="22"/>
        </w:numPr>
        <w:spacing w:after="0" w:line="276"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Załącznik nr 2</w:t>
      </w:r>
      <w:r>
        <w:rPr>
          <w:rFonts w:ascii="Calibri" w:eastAsia="Calibri" w:hAnsi="Calibri" w:cs="Times New Roman"/>
        </w:rPr>
        <w:t xml:space="preserve"> do Specyfikacji </w:t>
      </w:r>
      <w:r w:rsidRPr="003C37BC">
        <w:rPr>
          <w:rFonts w:ascii="Calibri" w:eastAsia="Calibri" w:hAnsi="Calibri" w:cs="Times New Roman"/>
          <w:b/>
        </w:rPr>
        <w:t>Formularz cenowy</w:t>
      </w:r>
      <w:r>
        <w:rPr>
          <w:rFonts w:ascii="Calibri" w:eastAsia="Calibri" w:hAnsi="Calibri" w:cs="Times New Roman"/>
          <w:b/>
        </w:rPr>
        <w:t>.</w:t>
      </w:r>
    </w:p>
    <w:p w:rsidR="0008033A" w:rsidRPr="00A06B4E"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Załącznik</w:t>
      </w:r>
      <w:r w:rsidRPr="00A06B4E">
        <w:rPr>
          <w:rFonts w:ascii="Calibri" w:eastAsia="Calibri" w:hAnsi="Calibri" w:cs="Times New Roman"/>
          <w:b/>
        </w:rPr>
        <w:t xml:space="preserve"> nr </w:t>
      </w:r>
      <w:r>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rsidR="0008033A" w:rsidRPr="00A06B4E" w:rsidRDefault="0008033A" w:rsidP="0008033A">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08033A" w:rsidRDefault="0008033A" w:rsidP="0008033A">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9A140F" w:rsidRPr="00A06B4E" w:rsidRDefault="009A140F" w:rsidP="009A140F">
      <w:pPr>
        <w:numPr>
          <w:ilvl w:val="0"/>
          <w:numId w:val="22"/>
        </w:numPr>
        <w:spacing w:after="0" w:line="276" w:lineRule="auto"/>
        <w:contextualSpacing/>
        <w:jc w:val="both"/>
        <w:rPr>
          <w:rFonts w:ascii="Calibri" w:eastAsia="Calibri" w:hAnsi="Calibri" w:cs="Times New Roman"/>
        </w:rPr>
      </w:pPr>
      <w:r w:rsidRPr="009A140F">
        <w:rPr>
          <w:rFonts w:ascii="Calibri" w:eastAsia="Calibri" w:hAnsi="Calibri" w:cs="Times New Roman"/>
          <w:b/>
        </w:rPr>
        <w:t>Oświadczenie Wykonawcy o posiadaniu dokumentów</w:t>
      </w:r>
      <w:r>
        <w:rPr>
          <w:rFonts w:ascii="Calibri" w:eastAsia="Calibri" w:hAnsi="Calibri" w:cs="Times New Roman"/>
        </w:rPr>
        <w:t xml:space="preserve"> według wzoru stanowiącego Załącznik nr 5 do Specyfikacji</w:t>
      </w:r>
    </w:p>
    <w:p w:rsidR="0008033A" w:rsidRPr="00A06B4E"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rsidR="0008033A" w:rsidRDefault="0008033A" w:rsidP="0008033A">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08033A" w:rsidRDefault="0008033A" w:rsidP="0008033A">
      <w:pPr>
        <w:spacing w:after="0" w:line="276" w:lineRule="auto"/>
        <w:contextualSpacing/>
        <w:jc w:val="both"/>
        <w:rPr>
          <w:rFonts w:ascii="Calibri" w:eastAsia="Calibri" w:hAnsi="Calibri" w:cs="Times New Roman"/>
        </w:rPr>
      </w:pPr>
    </w:p>
    <w:p w:rsidR="003B1924" w:rsidRPr="003B1924" w:rsidRDefault="003B1924" w:rsidP="003B1924">
      <w:pPr>
        <w:numPr>
          <w:ilvl w:val="0"/>
          <w:numId w:val="1"/>
        </w:numPr>
        <w:spacing w:after="0" w:line="276"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rsidR="003B1924" w:rsidRPr="003B1924" w:rsidRDefault="003B1924" w:rsidP="003B1924">
      <w:pPr>
        <w:spacing w:after="0" w:line="276" w:lineRule="auto"/>
        <w:ind w:left="360"/>
        <w:contextualSpacing/>
        <w:jc w:val="both"/>
        <w:rPr>
          <w:rFonts w:ascii="Calibri" w:eastAsia="Calibri" w:hAnsi="Calibri" w:cs="Times New Roman"/>
        </w:rPr>
      </w:pP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rsidR="003B1924" w:rsidRPr="003B1924" w:rsidRDefault="003B1924" w:rsidP="003B1924">
      <w:pPr>
        <w:numPr>
          <w:ilvl w:val="0"/>
          <w:numId w:val="40"/>
        </w:numPr>
        <w:spacing w:after="0" w:line="276"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rsidR="003B1924" w:rsidRDefault="003B1924" w:rsidP="003B1924">
      <w:pPr>
        <w:pStyle w:val="Akapitzlist"/>
        <w:spacing w:after="0"/>
        <w:ind w:left="113"/>
        <w:jc w:val="both"/>
        <w:rPr>
          <w:b/>
        </w:rPr>
      </w:pPr>
    </w:p>
    <w:p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rsidR="003B1924" w:rsidRPr="003B1924" w:rsidRDefault="003B1924" w:rsidP="003B1924">
      <w:pPr>
        <w:spacing w:after="0" w:line="276" w:lineRule="auto"/>
        <w:jc w:val="both"/>
      </w:pPr>
    </w:p>
    <w:p w:rsidR="003B1924" w:rsidRPr="003B1924" w:rsidRDefault="003B1924" w:rsidP="003B1924">
      <w:pPr>
        <w:numPr>
          <w:ilvl w:val="0"/>
          <w:numId w:val="18"/>
        </w:numPr>
        <w:spacing w:after="0" w:line="276" w:lineRule="auto"/>
        <w:contextualSpacing/>
        <w:jc w:val="both"/>
      </w:pPr>
      <w:r w:rsidRPr="003B1924">
        <w:t xml:space="preserve">Postępowanie prowadzone jest w języku polskim w formie elektronicznej za pośrednictwem platformazakupowa.pl pod adresem: </w:t>
      </w:r>
      <w:hyperlink r:id="rId10"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E8138C">
        <w:rPr>
          <w:b/>
        </w:rPr>
        <w:t>Emilia Skóra, Kierownik Apteki.</w:t>
      </w:r>
    </w:p>
    <w:p w:rsidR="003B1924" w:rsidRPr="003B1924" w:rsidRDefault="003B1924" w:rsidP="003B1924">
      <w:pPr>
        <w:numPr>
          <w:ilvl w:val="0"/>
          <w:numId w:val="18"/>
        </w:numPr>
        <w:spacing w:after="0" w:line="276" w:lineRule="auto"/>
        <w:contextualSpacing/>
        <w:jc w:val="both"/>
      </w:pPr>
      <w:r w:rsidRPr="003B1924">
        <w:t xml:space="preserve">W celu skrócenia czasu udzielenia odpowiedzi na pytania komunikacja między zamawiającym </w:t>
      </w:r>
      <w:r w:rsidRPr="003B1924">
        <w:br/>
        <w:t>a wykonawcami w zakresie:</w:t>
      </w:r>
    </w:p>
    <w:p w:rsidR="003B1924" w:rsidRPr="003B1924" w:rsidRDefault="003B1924" w:rsidP="003B1924">
      <w:pPr>
        <w:numPr>
          <w:ilvl w:val="1"/>
          <w:numId w:val="41"/>
        </w:numPr>
        <w:spacing w:after="0" w:line="276" w:lineRule="auto"/>
        <w:contextualSpacing/>
        <w:jc w:val="both"/>
      </w:pPr>
      <w:r w:rsidRPr="003B1924">
        <w:t xml:space="preserve">przesyłania Zamawiającemu pytań do treści SWZ; </w:t>
      </w:r>
    </w:p>
    <w:p w:rsidR="003B1924" w:rsidRPr="003B1924" w:rsidRDefault="003B1924" w:rsidP="003B1924">
      <w:pPr>
        <w:numPr>
          <w:ilvl w:val="1"/>
          <w:numId w:val="41"/>
        </w:numPr>
        <w:spacing w:after="0" w:line="276" w:lineRule="auto"/>
        <w:contextualSpacing/>
        <w:jc w:val="both"/>
      </w:pPr>
      <w:r w:rsidRPr="003B1924">
        <w:t>przesyłania odpowiedzi na wezwanie Zamawiającego do złożenia podmiotowych środków dowodowych;</w:t>
      </w:r>
    </w:p>
    <w:p w:rsidR="003B1924" w:rsidRPr="003B1924" w:rsidRDefault="003B1924" w:rsidP="003B1924">
      <w:pPr>
        <w:numPr>
          <w:ilvl w:val="1"/>
          <w:numId w:val="41"/>
        </w:numPr>
        <w:spacing w:after="0" w:line="276" w:lineRule="auto"/>
        <w:contextualSpacing/>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rsidR="003B1924" w:rsidRPr="003B1924" w:rsidRDefault="003B1924" w:rsidP="003B1924">
      <w:pPr>
        <w:numPr>
          <w:ilvl w:val="1"/>
          <w:numId w:val="41"/>
        </w:numPr>
        <w:spacing w:after="0" w:line="276" w:lineRule="auto"/>
        <w:contextualSpacing/>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1924" w:rsidRPr="003B1924" w:rsidRDefault="003B1924" w:rsidP="003B1924">
      <w:pPr>
        <w:numPr>
          <w:ilvl w:val="1"/>
          <w:numId w:val="41"/>
        </w:numPr>
        <w:spacing w:after="0" w:line="276" w:lineRule="auto"/>
        <w:contextualSpacing/>
        <w:jc w:val="both"/>
      </w:pPr>
      <w:r w:rsidRPr="003B1924">
        <w:lastRenderedPageBreak/>
        <w:t xml:space="preserve">przesyłania odpowiedzi na wezwanie Zamawiającego do złożenia wyjaśnień dot. treści przedmiotowych środków dowodowych; </w:t>
      </w:r>
    </w:p>
    <w:p w:rsidR="003B1924" w:rsidRPr="003B1924" w:rsidRDefault="003B1924" w:rsidP="003B1924">
      <w:pPr>
        <w:numPr>
          <w:ilvl w:val="1"/>
          <w:numId w:val="41"/>
        </w:numPr>
        <w:spacing w:after="0" w:line="276" w:lineRule="auto"/>
        <w:contextualSpacing/>
        <w:jc w:val="both"/>
      </w:pPr>
      <w:r w:rsidRPr="003B1924">
        <w:t xml:space="preserve">przesłania odpowiedzi na inne wezwania Zamawiającego wynikające z ustawy – Prawo zamówień publicznych; </w:t>
      </w:r>
    </w:p>
    <w:p w:rsidR="003B1924" w:rsidRPr="003B1924" w:rsidRDefault="003B1924" w:rsidP="003B1924">
      <w:pPr>
        <w:numPr>
          <w:ilvl w:val="1"/>
          <w:numId w:val="41"/>
        </w:numPr>
        <w:spacing w:after="0" w:line="276" w:lineRule="auto"/>
        <w:contextualSpacing/>
        <w:jc w:val="both"/>
      </w:pPr>
      <w:r w:rsidRPr="003B1924">
        <w:t xml:space="preserve">przesyłania wniosków, informacji, oświadczeń Wykonawcy; </w:t>
      </w:r>
    </w:p>
    <w:p w:rsidR="003B1924" w:rsidRPr="003B1924" w:rsidRDefault="003B1924" w:rsidP="003B1924">
      <w:pPr>
        <w:numPr>
          <w:ilvl w:val="1"/>
          <w:numId w:val="41"/>
        </w:numPr>
        <w:spacing w:after="0" w:line="276" w:lineRule="auto"/>
        <w:contextualSpacing/>
        <w:jc w:val="both"/>
      </w:pPr>
      <w:r w:rsidRPr="003B1924">
        <w:t>przesyłania odwołania/inne</w:t>
      </w:r>
    </w:p>
    <w:p w:rsidR="003B1924" w:rsidRPr="003B1924" w:rsidRDefault="003B1924" w:rsidP="003B1924">
      <w:pPr>
        <w:spacing w:after="0" w:line="276"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rsidR="003B1924" w:rsidRPr="003B1924" w:rsidRDefault="003B1924" w:rsidP="003B1924">
      <w:pPr>
        <w:numPr>
          <w:ilvl w:val="0"/>
          <w:numId w:val="18"/>
        </w:numPr>
        <w:spacing w:after="0" w:line="276"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B1924" w:rsidRPr="003B1924" w:rsidRDefault="003B1924" w:rsidP="003B1924">
      <w:pPr>
        <w:numPr>
          <w:ilvl w:val="0"/>
          <w:numId w:val="18"/>
        </w:numPr>
        <w:spacing w:after="0" w:line="276"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3B1924">
        <w:rPr>
          <w:u w:val="single"/>
        </w:rPr>
        <w:t>Informacje dotyczące odpowiedzi na pytania, zmiany specyfikacji, zmiany terminu składania i otwarcia ofert Zamawiający będzie zamieszczał na platformie w sekcji “</w:t>
      </w:r>
      <w:r w:rsidRPr="003B1924">
        <w:rPr>
          <w:b/>
          <w:u w:val="single"/>
        </w:rPr>
        <w:t>Komunikaty</w:t>
      </w:r>
      <w:r w:rsidRPr="003B1924">
        <w:rPr>
          <w:u w:val="single"/>
        </w:rPr>
        <w:t>”. Korespondencja, której zgodnie z obowiązującymi przepisami adresatem jest konkretny wykonawca, będzie przekazywana w formie elektronicznej za pośrednictwem platformazakupowa.pl do konkretnego wykonawcy</w:t>
      </w:r>
      <w:r w:rsidRPr="003B1924">
        <w:t>.</w:t>
      </w:r>
    </w:p>
    <w:p w:rsidR="003B1924" w:rsidRPr="003B1924" w:rsidRDefault="003B1924" w:rsidP="003B1924">
      <w:pPr>
        <w:numPr>
          <w:ilvl w:val="0"/>
          <w:numId w:val="18"/>
        </w:numPr>
        <w:spacing w:after="0" w:line="276"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rsidR="003B1924" w:rsidRPr="003B1924" w:rsidRDefault="003B1924" w:rsidP="003B1924">
      <w:pPr>
        <w:numPr>
          <w:ilvl w:val="0"/>
          <w:numId w:val="18"/>
        </w:numPr>
        <w:spacing w:after="0" w:line="276"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rsidR="003B1924" w:rsidRPr="003B1924" w:rsidRDefault="003B1924" w:rsidP="003B1924">
      <w:pPr>
        <w:numPr>
          <w:ilvl w:val="1"/>
          <w:numId w:val="18"/>
        </w:numPr>
        <w:spacing w:after="0" w:line="276" w:lineRule="auto"/>
        <w:contextualSpacing/>
        <w:jc w:val="both"/>
      </w:pPr>
      <w:r w:rsidRPr="003B1924">
        <w:t>stały dostęp do sieci Internet o gwarantowanej przepustowości nie mniejszej niż 512 kb/s,</w:t>
      </w:r>
    </w:p>
    <w:p w:rsidR="003B1924" w:rsidRPr="003B1924" w:rsidRDefault="003B1924" w:rsidP="003B1924">
      <w:pPr>
        <w:numPr>
          <w:ilvl w:val="1"/>
          <w:numId w:val="18"/>
        </w:numPr>
        <w:spacing w:after="0" w:line="276"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rsidR="003B1924" w:rsidRPr="003B1924" w:rsidRDefault="003B1924" w:rsidP="003B1924">
      <w:pPr>
        <w:numPr>
          <w:ilvl w:val="1"/>
          <w:numId w:val="18"/>
        </w:numPr>
        <w:spacing w:after="0" w:line="276" w:lineRule="auto"/>
        <w:contextualSpacing/>
        <w:jc w:val="both"/>
      </w:pPr>
      <w:r w:rsidRPr="003B1924">
        <w:t>zainstalowana dowolna przeglądarka internetowa, w przypadku Internet Explorer minimalnie wersja 10 0.,</w:t>
      </w:r>
    </w:p>
    <w:p w:rsidR="003B1924" w:rsidRPr="003B1924" w:rsidRDefault="003B1924" w:rsidP="003B1924">
      <w:pPr>
        <w:numPr>
          <w:ilvl w:val="1"/>
          <w:numId w:val="18"/>
        </w:numPr>
        <w:spacing w:after="0" w:line="276" w:lineRule="auto"/>
        <w:contextualSpacing/>
        <w:jc w:val="both"/>
      </w:pPr>
      <w:r w:rsidRPr="003B1924">
        <w:t>włączona obsługa JavaScript,</w:t>
      </w:r>
    </w:p>
    <w:p w:rsidR="003B1924" w:rsidRPr="003B1924" w:rsidRDefault="003B1924" w:rsidP="003B1924">
      <w:pPr>
        <w:numPr>
          <w:ilvl w:val="1"/>
          <w:numId w:val="18"/>
        </w:numPr>
        <w:spacing w:after="0" w:line="276" w:lineRule="auto"/>
        <w:contextualSpacing/>
        <w:jc w:val="both"/>
      </w:pPr>
      <w:r w:rsidRPr="003B1924">
        <w:t>zainstalowany program Adobe Acrobat Reader lub inny obsługujący format plików .pdf,</w:t>
      </w:r>
    </w:p>
    <w:p w:rsidR="003B1924" w:rsidRPr="003B1924" w:rsidRDefault="003B1924" w:rsidP="003B1924">
      <w:pPr>
        <w:numPr>
          <w:ilvl w:val="1"/>
          <w:numId w:val="18"/>
        </w:numPr>
        <w:spacing w:after="0" w:line="276" w:lineRule="auto"/>
        <w:contextualSpacing/>
        <w:jc w:val="both"/>
      </w:pPr>
      <w:r w:rsidRPr="003B1924">
        <w:t>szyfrowanie na platformazakupowa.pl odbywa się za pomocą protokołu TLS 1.3.</w:t>
      </w:r>
    </w:p>
    <w:p w:rsidR="003B1924" w:rsidRPr="003B1924" w:rsidRDefault="003B1924" w:rsidP="003B1924">
      <w:pPr>
        <w:numPr>
          <w:ilvl w:val="1"/>
          <w:numId w:val="18"/>
        </w:numPr>
        <w:spacing w:after="0" w:line="276" w:lineRule="auto"/>
        <w:contextualSpacing/>
        <w:jc w:val="both"/>
      </w:pPr>
      <w:r w:rsidRPr="003B1924">
        <w:t>oznaczenie czasu odbioru danych przez platformę zakupową stanowi datę oraz dokładny czas (hh:mm:ss) generowany wg. czasu lokalnego serwera synchronizowanego z zegarem Głównego Urzędu Miar.</w:t>
      </w:r>
    </w:p>
    <w:p w:rsidR="003B1924" w:rsidRPr="003B1924" w:rsidRDefault="003B1924" w:rsidP="003B1924">
      <w:pPr>
        <w:numPr>
          <w:ilvl w:val="0"/>
          <w:numId w:val="18"/>
        </w:numPr>
        <w:spacing w:after="0" w:line="276" w:lineRule="auto"/>
        <w:contextualSpacing/>
        <w:jc w:val="both"/>
      </w:pPr>
      <w:r w:rsidRPr="003B1924">
        <w:t>Wykonawca, przystępując do niniejszego postępowania o udzielenie zamówienia publicznego:</w:t>
      </w:r>
    </w:p>
    <w:p w:rsidR="003B1924" w:rsidRPr="003B1924" w:rsidRDefault="003B1924" w:rsidP="003B1924">
      <w:pPr>
        <w:numPr>
          <w:ilvl w:val="1"/>
          <w:numId w:val="18"/>
        </w:numPr>
        <w:spacing w:after="0" w:line="276" w:lineRule="auto"/>
        <w:contextualSpacing/>
        <w:jc w:val="both"/>
      </w:pPr>
      <w:r w:rsidRPr="003B1924">
        <w:t>akceptuje warunki korzystania z platformazakupowa.pl określone w Regulaminie zamieszczonym na stronie internetowej pod linkiem  w zakładce „Regulamin" oraz uznaje go za wiążący,</w:t>
      </w:r>
    </w:p>
    <w:p w:rsidR="00A8258E" w:rsidRDefault="003B1924" w:rsidP="00C05AEA">
      <w:pPr>
        <w:numPr>
          <w:ilvl w:val="1"/>
          <w:numId w:val="18"/>
        </w:numPr>
        <w:spacing w:after="0" w:line="276" w:lineRule="auto"/>
        <w:contextualSpacing/>
        <w:jc w:val="both"/>
      </w:pPr>
      <w:r w:rsidRPr="003B1924">
        <w:t xml:space="preserve">zapoznał i stosuje się do Instrukcji składania ofert/wniosków dostępnej pod linkiem:  </w:t>
      </w:r>
      <w:hyperlink r:id="rId11" w:history="1">
        <w:r w:rsidRPr="003B1924">
          <w:rPr>
            <w:b/>
            <w:color w:val="0563C1" w:themeColor="hyperlink"/>
            <w:u w:val="single"/>
          </w:rPr>
          <w:t>https://platformazakupowa.pl/strona/45-instrukcje</w:t>
        </w:r>
      </w:hyperlink>
      <w:r w:rsidR="00A8258E">
        <w:t xml:space="preserve"> </w:t>
      </w:r>
    </w:p>
    <w:p w:rsidR="00A8258E" w:rsidRPr="00A8258E" w:rsidRDefault="00A8258E" w:rsidP="00A8258E">
      <w:pPr>
        <w:pStyle w:val="Akapitzlist"/>
        <w:numPr>
          <w:ilvl w:val="0"/>
          <w:numId w:val="1"/>
        </w:numPr>
        <w:spacing w:after="0"/>
        <w:jc w:val="both"/>
        <w:rPr>
          <w:b/>
        </w:rPr>
      </w:pPr>
      <w:r w:rsidRPr="00A8258E">
        <w:rPr>
          <w:b/>
        </w:rPr>
        <w:lastRenderedPageBreak/>
        <w:t>SPOSÓB WYJAŚNIENIA TREŚCI SWZ</w:t>
      </w:r>
    </w:p>
    <w:p w:rsidR="00A8258E" w:rsidRDefault="00A8258E" w:rsidP="00A8258E">
      <w:pPr>
        <w:spacing w:after="0"/>
        <w:jc w:val="both"/>
      </w:pPr>
    </w:p>
    <w:p w:rsidR="006A2804" w:rsidRDefault="00A8258E" w:rsidP="00A8258E">
      <w:pPr>
        <w:pStyle w:val="Akapitzlist"/>
        <w:numPr>
          <w:ilvl w:val="0"/>
          <w:numId w:val="19"/>
        </w:numPr>
        <w:spacing w:after="0"/>
        <w:jc w:val="both"/>
      </w:pPr>
      <w:r w:rsidRPr="00A8258E">
        <w:t xml:space="preserve">Specyfikacja    Warunków    Zamówienia    (SWZ)    udostępniona    jest    na    </w:t>
      </w:r>
      <w:r>
        <w:t>platforma zakupowa.pl pod li</w:t>
      </w:r>
      <w:r w:rsidR="006A2804">
        <w:t>nkiem</w:t>
      </w:r>
      <w:r>
        <w:t>:</w:t>
      </w:r>
      <w:r w:rsidR="006A2804">
        <w:t xml:space="preserve"> </w:t>
      </w:r>
      <w:hyperlink r:id="rId12"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A8258E">
      <w:pPr>
        <w:pStyle w:val="Akapitzlist"/>
        <w:numPr>
          <w:ilvl w:val="0"/>
          <w:numId w:val="19"/>
        </w:numPr>
        <w:spacing w:after="0"/>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863D9A">
        <w:rPr>
          <w:b/>
          <w:color w:val="FF0000"/>
        </w:rPr>
        <w:t>21</w:t>
      </w:r>
      <w:r w:rsidR="00047B02">
        <w:rPr>
          <w:b/>
          <w:color w:val="FF0000"/>
        </w:rPr>
        <w:t>.03.2022</w:t>
      </w:r>
      <w:r w:rsidR="00C84272" w:rsidRPr="00C84272">
        <w:rPr>
          <w:b/>
          <w:color w:val="FF0000"/>
        </w:rPr>
        <w:t xml:space="preserve"> r</w:t>
      </w:r>
      <w:r w:rsidR="006A2804">
        <w:t>.</w:t>
      </w:r>
    </w:p>
    <w:p w:rsidR="006A2804" w:rsidRDefault="00A8258E" w:rsidP="00A8258E">
      <w:pPr>
        <w:pStyle w:val="Akapitzlist"/>
        <w:numPr>
          <w:ilvl w:val="0"/>
          <w:numId w:val="19"/>
        </w:numPr>
        <w:spacing w:after="0"/>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A8258E">
      <w:pPr>
        <w:pStyle w:val="Akapitzlist"/>
        <w:numPr>
          <w:ilvl w:val="0"/>
          <w:numId w:val="19"/>
        </w:numPr>
        <w:spacing w:after="0"/>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A8258E">
      <w:pPr>
        <w:pStyle w:val="Akapitzlist"/>
        <w:numPr>
          <w:ilvl w:val="0"/>
          <w:numId w:val="19"/>
        </w:numPr>
        <w:spacing w:after="0"/>
        <w:jc w:val="both"/>
      </w:pPr>
      <w:r w:rsidRPr="00A8258E">
        <w:t>Zamawiający nie przewiduje zwołania zebrania Wykonawców w celu wyjaśnienia wątpli</w:t>
      </w:r>
      <w:r w:rsidR="006A2804">
        <w:t xml:space="preserve">wości dotyczących treści SWZ. </w:t>
      </w:r>
    </w:p>
    <w:p w:rsidR="006A2804" w:rsidRDefault="00A8258E" w:rsidP="00A8258E">
      <w:pPr>
        <w:pStyle w:val="Akapitzlist"/>
        <w:numPr>
          <w:ilvl w:val="0"/>
          <w:numId w:val="19"/>
        </w:numPr>
        <w:spacing w:after="0"/>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rsidR="00A8258E" w:rsidRDefault="00A8258E" w:rsidP="00A8258E">
      <w:pPr>
        <w:pStyle w:val="Akapitzlist"/>
        <w:numPr>
          <w:ilvl w:val="0"/>
          <w:numId w:val="19"/>
        </w:numPr>
        <w:spacing w:after="0"/>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B37C92">
      <w:pPr>
        <w:spacing w:after="0"/>
        <w:jc w:val="both"/>
      </w:pPr>
    </w:p>
    <w:p w:rsidR="00B37C92" w:rsidRPr="00B37C92" w:rsidRDefault="00B37C92" w:rsidP="00B37C92">
      <w:pPr>
        <w:pStyle w:val="Akapitzlist"/>
        <w:numPr>
          <w:ilvl w:val="0"/>
          <w:numId w:val="1"/>
        </w:numPr>
        <w:spacing w:after="0"/>
        <w:jc w:val="both"/>
        <w:rPr>
          <w:b/>
        </w:rPr>
      </w:pPr>
      <w:r w:rsidRPr="00B37C92">
        <w:rPr>
          <w:b/>
        </w:rPr>
        <w:t>TERMIN ZWIĄZANIA OFERTĄ</w:t>
      </w:r>
    </w:p>
    <w:p w:rsidR="00B37C92" w:rsidRDefault="00B37C92" w:rsidP="00B37C92">
      <w:pPr>
        <w:spacing w:after="0"/>
        <w:jc w:val="both"/>
      </w:pPr>
    </w:p>
    <w:p w:rsidR="00231AF0" w:rsidRPr="009E56BF" w:rsidRDefault="00231AF0" w:rsidP="00231AF0">
      <w:pPr>
        <w:pStyle w:val="Akapitzlist"/>
        <w:numPr>
          <w:ilvl w:val="0"/>
          <w:numId w:val="20"/>
        </w:numPr>
        <w:spacing w:after="0"/>
        <w:jc w:val="both"/>
      </w:pPr>
      <w:r w:rsidRPr="00231AF0">
        <w:t>Wykonawca jest związany ofertą od dnia upływu terminu składania ofert</w:t>
      </w:r>
      <w:r>
        <w:t xml:space="preserve"> przez </w:t>
      </w:r>
      <w:r w:rsidRPr="00231AF0">
        <w:rPr>
          <w:b/>
        </w:rPr>
        <w:t>30 dni</w:t>
      </w:r>
      <w:r>
        <w:t xml:space="preserve">, czyli do dnia </w:t>
      </w:r>
      <w:r w:rsidR="00863D9A" w:rsidRPr="009E56BF">
        <w:rPr>
          <w:b/>
        </w:rPr>
        <w:t>23</w:t>
      </w:r>
      <w:r w:rsidR="00C84272" w:rsidRPr="009E56BF">
        <w:rPr>
          <w:b/>
        </w:rPr>
        <w:t>.04.202</w:t>
      </w:r>
      <w:r w:rsidR="00047B02" w:rsidRPr="009E56BF">
        <w:rPr>
          <w:b/>
        </w:rPr>
        <w:t>2</w:t>
      </w:r>
      <w:r w:rsidRPr="009E56BF">
        <w:rPr>
          <w:b/>
        </w:rPr>
        <w:t xml:space="preserve"> r</w:t>
      </w:r>
      <w:r w:rsidRPr="009E56BF">
        <w:t>.</w:t>
      </w:r>
    </w:p>
    <w:p w:rsidR="00231AF0" w:rsidRDefault="00231AF0" w:rsidP="00231AF0">
      <w:pPr>
        <w:pStyle w:val="Akapitzlist"/>
        <w:numPr>
          <w:ilvl w:val="0"/>
          <w:numId w:val="20"/>
        </w:numPr>
        <w:spacing w:after="0"/>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231AF0">
      <w:pPr>
        <w:pStyle w:val="Akapitzlist"/>
        <w:numPr>
          <w:ilvl w:val="0"/>
          <w:numId w:val="20"/>
        </w:numPr>
        <w:spacing w:after="0"/>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231AF0">
      <w:pPr>
        <w:pStyle w:val="Akapitzlist"/>
        <w:numPr>
          <w:ilvl w:val="0"/>
          <w:numId w:val="20"/>
        </w:numPr>
        <w:spacing w:after="0"/>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4770A2">
      <w:pPr>
        <w:spacing w:after="0"/>
        <w:jc w:val="both"/>
      </w:pPr>
    </w:p>
    <w:p w:rsidR="004770A2" w:rsidRPr="004770A2" w:rsidRDefault="004770A2" w:rsidP="004770A2">
      <w:pPr>
        <w:pStyle w:val="Akapitzlist"/>
        <w:numPr>
          <w:ilvl w:val="0"/>
          <w:numId w:val="1"/>
        </w:numPr>
        <w:spacing w:after="0"/>
        <w:jc w:val="both"/>
        <w:rPr>
          <w:b/>
        </w:rPr>
      </w:pPr>
      <w:r w:rsidRPr="004770A2">
        <w:rPr>
          <w:b/>
        </w:rPr>
        <w:t>OPIS SPOSOBU PRZYGOTOWANIA OFERTY</w:t>
      </w:r>
    </w:p>
    <w:p w:rsidR="00047B02" w:rsidRPr="00047B02" w:rsidRDefault="00047B02" w:rsidP="00047B02">
      <w:pPr>
        <w:spacing w:after="0" w:line="276" w:lineRule="auto"/>
        <w:jc w:val="both"/>
        <w:rPr>
          <w:b/>
        </w:rPr>
      </w:pPr>
    </w:p>
    <w:p w:rsidR="00047B02" w:rsidRPr="00047B02" w:rsidRDefault="00047B02" w:rsidP="00047B02">
      <w:pPr>
        <w:numPr>
          <w:ilvl w:val="0"/>
          <w:numId w:val="23"/>
        </w:numPr>
        <w:spacing w:after="0" w:line="276" w:lineRule="auto"/>
        <w:contextualSpacing/>
        <w:jc w:val="both"/>
      </w:pPr>
      <w:r w:rsidRPr="00047B02">
        <w:lastRenderedPageBreak/>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rsidR="00047B02" w:rsidRPr="00047B02" w:rsidRDefault="00047B02" w:rsidP="00047B02">
      <w:pPr>
        <w:numPr>
          <w:ilvl w:val="1"/>
          <w:numId w:val="42"/>
        </w:numPr>
        <w:spacing w:after="0" w:line="276"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3" w:history="1">
        <w:r w:rsidRPr="00047B02">
          <w:rPr>
            <w:color w:val="0563C1" w:themeColor="hyperlink"/>
            <w:u w:val="single"/>
          </w:rPr>
          <w:t>https://www.nccert.pl/</w:t>
        </w:r>
      </w:hyperlink>
      <w:r w:rsidRPr="00047B02">
        <w:t xml:space="preserve"> .</w:t>
      </w:r>
    </w:p>
    <w:p w:rsidR="00047B02" w:rsidRPr="00047B02" w:rsidRDefault="00047B02" w:rsidP="00047B02">
      <w:pPr>
        <w:numPr>
          <w:ilvl w:val="1"/>
          <w:numId w:val="42"/>
        </w:numPr>
        <w:spacing w:after="0" w:line="276" w:lineRule="auto"/>
        <w:contextualSpacing/>
        <w:jc w:val="both"/>
      </w:pPr>
      <w:r w:rsidRPr="00047B02">
        <w:rPr>
          <w:b/>
        </w:rPr>
        <w:t>Podpis zaufany</w:t>
      </w:r>
      <w:r w:rsidRPr="00047B02">
        <w:t xml:space="preserve"> jest podpisem związanym z posiadanym Profilem Zaufanym (</w:t>
      </w:r>
      <w:hyperlink r:id="rId14"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5" w:history="1">
        <w:r w:rsidRPr="00047B02">
          <w:rPr>
            <w:color w:val="0563C1" w:themeColor="hyperlink"/>
            <w:u w:val="single"/>
          </w:rPr>
          <w:t>https://moj.gov.pl/nforms/signer/upload?xFormsAppName=SIGNER</w:t>
        </w:r>
      </w:hyperlink>
      <w:r w:rsidRPr="00047B02">
        <w:t xml:space="preserve"> .</w:t>
      </w:r>
    </w:p>
    <w:p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rsidR="00047B02" w:rsidRPr="00047B02" w:rsidRDefault="00047B02" w:rsidP="00047B02">
      <w:pPr>
        <w:numPr>
          <w:ilvl w:val="1"/>
          <w:numId w:val="42"/>
        </w:numPr>
        <w:spacing w:after="0" w:line="276" w:lineRule="auto"/>
        <w:contextualSpacing/>
        <w:jc w:val="both"/>
      </w:pPr>
      <w:r w:rsidRPr="00047B02">
        <w:rPr>
          <w:b/>
        </w:rPr>
        <w:t>Podpis osobisty</w:t>
      </w:r>
      <w:r w:rsidRPr="00047B02">
        <w:t xml:space="preserve"> jest podpisem z dowodu osobistego i traktowany jest jako zaawansowany podpis elektroniczny (</w:t>
      </w:r>
      <w:hyperlink r:id="rId16"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7" w:history="1">
        <w:r w:rsidRPr="00047B02">
          <w:rPr>
            <w:color w:val="0563C1" w:themeColor="hyperlink"/>
            <w:u w:val="single"/>
          </w:rPr>
          <w:t>https://www.gov.pl/web/e-dowod</w:t>
        </w:r>
      </w:hyperlink>
      <w:r w:rsidRPr="00047B02">
        <w:t xml:space="preserve"> . </w:t>
      </w:r>
    </w:p>
    <w:p w:rsidR="00047B02" w:rsidRPr="00047B02" w:rsidRDefault="00047B02" w:rsidP="00047B02">
      <w:pPr>
        <w:spacing w:after="0" w:line="276"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rsidR="00047B02" w:rsidRPr="00047B02" w:rsidRDefault="00047B02" w:rsidP="00047B02">
      <w:pPr>
        <w:numPr>
          <w:ilvl w:val="0"/>
          <w:numId w:val="23"/>
        </w:numPr>
        <w:spacing w:after="0" w:line="276"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47B02" w:rsidRPr="00047B02" w:rsidRDefault="00047B02" w:rsidP="00047B02">
      <w:pPr>
        <w:numPr>
          <w:ilvl w:val="0"/>
          <w:numId w:val="23"/>
        </w:numPr>
        <w:spacing w:after="0" w:line="276" w:lineRule="auto"/>
        <w:contextualSpacing/>
        <w:jc w:val="both"/>
      </w:pPr>
      <w:r w:rsidRPr="00047B02">
        <w:rPr>
          <w:b/>
        </w:rPr>
        <w:t>Oferta powinna być</w:t>
      </w:r>
      <w:r w:rsidRPr="00047B02">
        <w:t>:</w:t>
      </w:r>
    </w:p>
    <w:p w:rsidR="00047B02" w:rsidRPr="00047B02" w:rsidRDefault="00047B02" w:rsidP="00047B02">
      <w:pPr>
        <w:numPr>
          <w:ilvl w:val="1"/>
          <w:numId w:val="23"/>
        </w:numPr>
        <w:spacing w:after="0" w:line="276" w:lineRule="auto"/>
        <w:contextualSpacing/>
        <w:jc w:val="both"/>
      </w:pPr>
      <w:r w:rsidRPr="00047B02">
        <w:t>sporządzona na podstawie załączników niniejszej SWZ w języku polskim,</w:t>
      </w:r>
    </w:p>
    <w:p w:rsidR="00047B02" w:rsidRPr="00047B02" w:rsidRDefault="00047B02" w:rsidP="00047B02">
      <w:pPr>
        <w:numPr>
          <w:ilvl w:val="1"/>
          <w:numId w:val="23"/>
        </w:numPr>
        <w:spacing w:after="0" w:line="276" w:lineRule="auto"/>
        <w:contextualSpacing/>
        <w:jc w:val="both"/>
      </w:pPr>
      <w:r w:rsidRPr="00047B02">
        <w:t>złożona przy użyciu środków komunikacji elektronicznej tzn. za pośrednictwem platformazakupowa.pl,</w:t>
      </w:r>
    </w:p>
    <w:p w:rsidR="00047B02" w:rsidRPr="00047B02" w:rsidRDefault="00047B02" w:rsidP="00047B02">
      <w:pPr>
        <w:numPr>
          <w:ilvl w:val="1"/>
          <w:numId w:val="23"/>
        </w:numPr>
        <w:spacing w:after="0" w:line="276" w:lineRule="auto"/>
        <w:contextualSpacing/>
        <w:jc w:val="both"/>
      </w:pPr>
      <w:r w:rsidRPr="00047B02">
        <w:t>podpisana kwalifikowanym podpisem elektronicznym lub podpisem zaufanym lub podpisem osobistym przez osobę/osoby upoważnioną/upoważnione</w:t>
      </w:r>
    </w:p>
    <w:p w:rsidR="00047B02" w:rsidRPr="00047B02" w:rsidRDefault="00047B02" w:rsidP="00047B02">
      <w:pPr>
        <w:numPr>
          <w:ilvl w:val="0"/>
          <w:numId w:val="23"/>
        </w:numPr>
        <w:spacing w:after="0" w:line="276" w:lineRule="auto"/>
        <w:contextualSpacing/>
        <w:jc w:val="both"/>
      </w:pPr>
      <w:r w:rsidRPr="00047B02">
        <w:t xml:space="preserve">Podpisy kwalifikowane wykorzystywane przez wykonawców do podpisywania wszelkich plików muszą spełniać “Rozporządzenie Parlamentu Europejskiego i Rady w sprawie identyfikacji </w:t>
      </w:r>
      <w:r w:rsidRPr="00047B02">
        <w:lastRenderedPageBreak/>
        <w:t>elektronicznej i usług zaufania w odniesieniu do transakcji elektronicznych na rynku wewnętrznym (eIDAS) (UE) nr 910/2014 - od 1 lipca 2016 roku”.</w:t>
      </w:r>
    </w:p>
    <w:p w:rsidR="00047B02" w:rsidRPr="00047B02" w:rsidRDefault="00047B02" w:rsidP="00047B02">
      <w:pPr>
        <w:numPr>
          <w:ilvl w:val="0"/>
          <w:numId w:val="23"/>
        </w:numPr>
        <w:spacing w:after="0" w:line="276" w:lineRule="auto"/>
        <w:contextualSpacing/>
        <w:jc w:val="both"/>
      </w:pPr>
      <w:r w:rsidRPr="00047B02">
        <w:t xml:space="preserve">W przypadku wykorzystania formatu podpisu XAdES zewnętrzny, </w:t>
      </w:r>
      <w:r w:rsidRPr="00047B02">
        <w:rPr>
          <w:u w:val="single"/>
        </w:rPr>
        <w:t>Zamawiający wymaga dołączenia odpowiedniej ilości plików tj. podpisywanych plików z danymi oraz plików podpisu w formacie XAdES</w:t>
      </w:r>
      <w:r w:rsidRPr="00047B02">
        <w:t>.</w:t>
      </w:r>
    </w:p>
    <w:p w:rsidR="00047B02" w:rsidRPr="00047B02" w:rsidRDefault="00047B02" w:rsidP="00047B02">
      <w:pPr>
        <w:numPr>
          <w:ilvl w:val="0"/>
          <w:numId w:val="23"/>
        </w:numPr>
        <w:spacing w:after="0" w:line="276"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47B02" w:rsidRPr="00047B02" w:rsidRDefault="00047B02" w:rsidP="00047B02">
      <w:pPr>
        <w:numPr>
          <w:ilvl w:val="0"/>
          <w:numId w:val="23"/>
        </w:numPr>
        <w:spacing w:after="0" w:line="276"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047B02">
          <w:rPr>
            <w:b/>
            <w:color w:val="0563C1" w:themeColor="hyperlink"/>
            <w:u w:val="single"/>
          </w:rPr>
          <w:t>https://platformazakupowa.pl/strona/45-instrukcje</w:t>
        </w:r>
      </w:hyperlink>
      <w:r w:rsidRPr="00047B02">
        <w:rPr>
          <w:b/>
        </w:rPr>
        <w:t xml:space="preserve"> </w:t>
      </w:r>
    </w:p>
    <w:p w:rsidR="00047B02" w:rsidRPr="00047B02" w:rsidRDefault="00047B02" w:rsidP="00047B02">
      <w:pPr>
        <w:numPr>
          <w:ilvl w:val="0"/>
          <w:numId w:val="23"/>
        </w:numPr>
        <w:spacing w:after="0" w:line="276" w:lineRule="auto"/>
        <w:contextualSpacing/>
        <w:jc w:val="both"/>
      </w:pPr>
      <w:r w:rsidRPr="00047B02">
        <w:t>Każdy z wykonawców może złożyć tylko jedną ofertę. Złożenie większej liczby ofert lub oferty zawierającej propozycje wariantowe spowoduje podlegać będzie odrzuceniu.</w:t>
      </w:r>
    </w:p>
    <w:p w:rsidR="00047B02" w:rsidRPr="00047B02" w:rsidRDefault="00047B02" w:rsidP="00047B02">
      <w:pPr>
        <w:numPr>
          <w:ilvl w:val="0"/>
          <w:numId w:val="23"/>
        </w:numPr>
        <w:spacing w:after="0" w:line="276" w:lineRule="auto"/>
        <w:contextualSpacing/>
        <w:jc w:val="both"/>
      </w:pPr>
      <w:r w:rsidRPr="00047B02">
        <w:t>Ceny oferty muszą zawierać wszystkie koszty, jakie musi ponieść wykonawca, aby zrealizować zamówienie z najwyższą starannością oraz ewentualne rabaty.</w:t>
      </w:r>
    </w:p>
    <w:p w:rsidR="00047B02" w:rsidRPr="00047B02" w:rsidRDefault="00047B02" w:rsidP="00047B02">
      <w:pPr>
        <w:numPr>
          <w:ilvl w:val="0"/>
          <w:numId w:val="23"/>
        </w:numPr>
        <w:spacing w:after="0" w:line="276"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rsidR="00047B02" w:rsidRPr="00047B02" w:rsidRDefault="00047B02" w:rsidP="00047B02">
      <w:pPr>
        <w:numPr>
          <w:ilvl w:val="0"/>
          <w:numId w:val="23"/>
        </w:numPr>
        <w:spacing w:after="0" w:line="276"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047B02" w:rsidRPr="00047B02" w:rsidRDefault="00047B02" w:rsidP="00047B02">
      <w:pPr>
        <w:numPr>
          <w:ilvl w:val="0"/>
          <w:numId w:val="23"/>
        </w:numPr>
        <w:spacing w:after="0" w:line="276"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rsidR="00047B02" w:rsidRPr="00047B02" w:rsidRDefault="00047B02" w:rsidP="00047B02">
      <w:pPr>
        <w:numPr>
          <w:ilvl w:val="0"/>
          <w:numId w:val="23"/>
        </w:numPr>
        <w:spacing w:after="0" w:line="276" w:lineRule="auto"/>
        <w:contextualSpacing/>
        <w:jc w:val="both"/>
      </w:pPr>
      <w:r w:rsidRPr="00047B02">
        <w:t>W przypadku, kiedy ofertę składa kilka podmiotów, oferta tych wykonawców musi spełniać następujące warunki:</w:t>
      </w:r>
    </w:p>
    <w:p w:rsidR="00047B02" w:rsidRPr="00047B02" w:rsidRDefault="00047B02" w:rsidP="00047B02">
      <w:pPr>
        <w:numPr>
          <w:ilvl w:val="1"/>
          <w:numId w:val="23"/>
        </w:numPr>
        <w:spacing w:after="0" w:line="276" w:lineRule="auto"/>
        <w:contextualSpacing/>
        <w:jc w:val="both"/>
      </w:pPr>
      <w:r w:rsidRPr="00047B02">
        <w:t>oferta winna być podpisana przez każdego z wykonawców występujących wspólnie lub upoważnionego przedstawiciela/ lidera.</w:t>
      </w:r>
    </w:p>
    <w:p w:rsidR="00047B02" w:rsidRPr="00047B02" w:rsidRDefault="00047B02" w:rsidP="00047B02">
      <w:pPr>
        <w:numPr>
          <w:ilvl w:val="1"/>
          <w:numId w:val="23"/>
        </w:numPr>
        <w:spacing w:after="0" w:line="276" w:lineRule="auto"/>
        <w:contextualSpacing/>
        <w:jc w:val="both"/>
      </w:pPr>
      <w:r w:rsidRPr="00047B02">
        <w:t xml:space="preserve">podmioty występujące wspólnie ponoszą solidarną odpowiedzialność za niewykonanie lub nienależyte wykonanie zobowiązań. </w:t>
      </w:r>
    </w:p>
    <w:p w:rsidR="00047B02" w:rsidRPr="00047B02" w:rsidRDefault="00047B02" w:rsidP="00047B02">
      <w:pPr>
        <w:spacing w:after="0" w:line="276" w:lineRule="auto"/>
        <w:jc w:val="both"/>
      </w:pPr>
      <w:r w:rsidRPr="00047B02">
        <w:rPr>
          <w:b/>
        </w:rPr>
        <w:t>ZALECENIA</w:t>
      </w:r>
      <w:r w:rsidRPr="00047B02">
        <w:t>:</w:t>
      </w:r>
    </w:p>
    <w:p w:rsidR="00047B02" w:rsidRPr="00047B02" w:rsidRDefault="00047B02" w:rsidP="00047B02">
      <w:pPr>
        <w:numPr>
          <w:ilvl w:val="0"/>
          <w:numId w:val="24"/>
        </w:numPr>
        <w:spacing w:after="0" w:line="276"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47B02" w:rsidRPr="00047B02" w:rsidRDefault="00047B02" w:rsidP="00047B02">
      <w:pPr>
        <w:numPr>
          <w:ilvl w:val="0"/>
          <w:numId w:val="24"/>
        </w:numPr>
        <w:spacing w:after="0" w:line="276" w:lineRule="auto"/>
        <w:contextualSpacing/>
        <w:jc w:val="both"/>
      </w:pPr>
      <w:r w:rsidRPr="00047B02">
        <w:lastRenderedPageBreak/>
        <w:t xml:space="preserve">Zamawiający rekomenduje wykorzystanie formatów: .pdf .doc .xls .jpg (.jpeg) </w:t>
      </w:r>
      <w:r w:rsidRPr="00047B02">
        <w:rPr>
          <w:b/>
        </w:rPr>
        <w:t>ze szczególnym wskazaniem na .pdf</w:t>
      </w:r>
    </w:p>
    <w:p w:rsidR="00047B02" w:rsidRPr="00047B02" w:rsidRDefault="00047B02" w:rsidP="00047B02">
      <w:pPr>
        <w:spacing w:after="0" w:line="276"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rsidR="00047B02" w:rsidRPr="00047B02" w:rsidRDefault="00047B02" w:rsidP="00047B02">
      <w:pPr>
        <w:numPr>
          <w:ilvl w:val="0"/>
          <w:numId w:val="24"/>
        </w:numPr>
        <w:spacing w:after="0" w:line="276"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rsidR="00047B02" w:rsidRPr="00047B02" w:rsidRDefault="00047B02" w:rsidP="00047B02">
      <w:pPr>
        <w:numPr>
          <w:ilvl w:val="0"/>
          <w:numId w:val="24"/>
        </w:numPr>
        <w:spacing w:after="0" w:line="276" w:lineRule="auto"/>
        <w:contextualSpacing/>
        <w:jc w:val="both"/>
      </w:pPr>
      <w:r w:rsidRPr="00047B02">
        <w:rPr>
          <w:b/>
          <w:color w:val="FF0000"/>
        </w:rPr>
        <w:t xml:space="preserve">Wśród formatów powszechnych a </w:t>
      </w:r>
      <w:r w:rsidRPr="00047B02">
        <w:rPr>
          <w:b/>
          <w:color w:val="FF0000"/>
          <w:u w:val="single"/>
        </w:rPr>
        <w:t>nie występujących w rozporządzeniu</w:t>
      </w:r>
      <w:r w:rsidRPr="00047B02">
        <w:rPr>
          <w:b/>
          <w:color w:val="FF0000"/>
        </w:rPr>
        <w:t xml:space="preserve"> występują: .rar .gif .bmp .numbers .pages. Dokumenty złożone w takich plikach zostaną uznane za złożone nieskutecznie</w:t>
      </w:r>
      <w:r w:rsidRPr="00047B02">
        <w:t>.</w:t>
      </w:r>
    </w:p>
    <w:p w:rsidR="00047B02" w:rsidRPr="00047B02" w:rsidRDefault="00047B02" w:rsidP="00047B02">
      <w:pPr>
        <w:numPr>
          <w:ilvl w:val="0"/>
          <w:numId w:val="24"/>
        </w:numPr>
        <w:spacing w:after="0" w:line="276"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rsidR="00047B02" w:rsidRPr="00047B02" w:rsidRDefault="00047B02" w:rsidP="00047B02">
      <w:pPr>
        <w:numPr>
          <w:ilvl w:val="0"/>
          <w:numId w:val="24"/>
        </w:numPr>
        <w:spacing w:after="0" w:line="276"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rsidR="00047B02" w:rsidRPr="00047B02" w:rsidRDefault="00047B02" w:rsidP="00047B02">
      <w:pPr>
        <w:numPr>
          <w:ilvl w:val="0"/>
          <w:numId w:val="24"/>
        </w:numPr>
        <w:spacing w:after="0" w:line="276" w:lineRule="auto"/>
        <w:contextualSpacing/>
        <w:jc w:val="both"/>
      </w:pPr>
      <w:r w:rsidRPr="00047B02">
        <w:t xml:space="preserve">Pliki w innych formatach niż PDF zaleca się opatrzyć zewnętrznym podpisem XAdES. </w:t>
      </w:r>
      <w:r w:rsidRPr="00047B02">
        <w:rPr>
          <w:u w:val="single"/>
        </w:rPr>
        <w:t>Wykonawca powinien pamiętać, aby plik z podpisem przekazywać łącznie z dokumentem podpisywanym</w:t>
      </w:r>
      <w:r w:rsidRPr="00047B02">
        <w:t>.</w:t>
      </w:r>
    </w:p>
    <w:p w:rsidR="00047B02" w:rsidRPr="00047B02" w:rsidRDefault="00047B02" w:rsidP="00047B02">
      <w:pPr>
        <w:numPr>
          <w:ilvl w:val="0"/>
          <w:numId w:val="24"/>
        </w:numPr>
        <w:spacing w:after="0" w:line="276"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rsidR="00047B02" w:rsidRPr="00047B02" w:rsidRDefault="00047B02" w:rsidP="00047B02">
      <w:pPr>
        <w:numPr>
          <w:ilvl w:val="0"/>
          <w:numId w:val="24"/>
        </w:numPr>
        <w:spacing w:after="0" w:line="276" w:lineRule="auto"/>
        <w:contextualSpacing/>
        <w:jc w:val="both"/>
      </w:pPr>
      <w:r w:rsidRPr="00047B02">
        <w:t>Zamawiający zaleca, aby Wykonawca z odpowiednim wyprzedzeniem przetestował możliwość prawidłowego wykorzystania wybranej metody podpisania plików oferty.</w:t>
      </w:r>
    </w:p>
    <w:p w:rsidR="00047B02" w:rsidRPr="00047B02" w:rsidRDefault="00047B02" w:rsidP="00047B02">
      <w:pPr>
        <w:numPr>
          <w:ilvl w:val="0"/>
          <w:numId w:val="24"/>
        </w:numPr>
        <w:spacing w:after="0" w:line="276" w:lineRule="auto"/>
        <w:contextualSpacing/>
        <w:jc w:val="both"/>
      </w:pPr>
      <w:r w:rsidRPr="00047B02">
        <w:t>Zaleca się, aby komunikacja z wykonawcami odbywała się tylko na Platformie za pośrednictwem formularza “Wyślij wiadomość do zamawiającego”, nie za pośrednictwem adresu email.</w:t>
      </w:r>
    </w:p>
    <w:p w:rsidR="00047B02" w:rsidRPr="00047B02" w:rsidRDefault="00047B02" w:rsidP="00047B02">
      <w:pPr>
        <w:numPr>
          <w:ilvl w:val="0"/>
          <w:numId w:val="24"/>
        </w:numPr>
        <w:spacing w:after="0" w:line="276" w:lineRule="auto"/>
        <w:contextualSpacing/>
        <w:jc w:val="both"/>
      </w:pPr>
      <w:r w:rsidRPr="00047B02">
        <w:t>Osobą składającą ofertę powinna być osoba kontaktowa podawana w dokumentacji.</w:t>
      </w:r>
    </w:p>
    <w:p w:rsidR="00047B02" w:rsidRPr="00047B02" w:rsidRDefault="00047B02" w:rsidP="00047B02">
      <w:pPr>
        <w:numPr>
          <w:ilvl w:val="0"/>
          <w:numId w:val="24"/>
        </w:numPr>
        <w:spacing w:after="0" w:line="276"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rsidR="00047B02" w:rsidRPr="00047B02" w:rsidRDefault="00047B02" w:rsidP="00047B02">
      <w:pPr>
        <w:numPr>
          <w:ilvl w:val="0"/>
          <w:numId w:val="24"/>
        </w:numPr>
        <w:spacing w:after="0" w:line="276" w:lineRule="auto"/>
        <w:contextualSpacing/>
        <w:jc w:val="both"/>
      </w:pPr>
      <w:r w:rsidRPr="00047B02">
        <w:t xml:space="preserve">Podczas podpisywania plików zaleca się stosowanie algorytmu skrótu SHA2 zamiast SHA1.  </w:t>
      </w:r>
    </w:p>
    <w:p w:rsidR="00047B02" w:rsidRPr="00047B02" w:rsidRDefault="00047B02" w:rsidP="00047B02">
      <w:pPr>
        <w:numPr>
          <w:ilvl w:val="0"/>
          <w:numId w:val="24"/>
        </w:numPr>
        <w:spacing w:after="0" w:line="276" w:lineRule="auto"/>
        <w:contextualSpacing/>
        <w:jc w:val="both"/>
      </w:pPr>
      <w:r w:rsidRPr="00047B02">
        <w:t xml:space="preserve">Jeśli wykonawca pakuje dokumenty np. w plik ZIP zalecamy wcześniejsze podpisanie każdego ze skompresowanych plików. </w:t>
      </w:r>
    </w:p>
    <w:p w:rsidR="00047B02" w:rsidRPr="00047B02" w:rsidRDefault="00047B02" w:rsidP="00047B02">
      <w:pPr>
        <w:numPr>
          <w:ilvl w:val="0"/>
          <w:numId w:val="24"/>
        </w:numPr>
        <w:spacing w:after="0" w:line="276" w:lineRule="auto"/>
        <w:contextualSpacing/>
        <w:jc w:val="both"/>
      </w:pPr>
      <w:r w:rsidRPr="00047B02">
        <w:t>Zamawiający rekomenduje wykorzystanie podpisu z kwalifikowanym znacznikiem czasu.</w:t>
      </w:r>
    </w:p>
    <w:p w:rsidR="00047B02" w:rsidRPr="00047B02" w:rsidRDefault="00047B02" w:rsidP="00047B02">
      <w:pPr>
        <w:numPr>
          <w:ilvl w:val="0"/>
          <w:numId w:val="24"/>
        </w:numPr>
        <w:spacing w:after="0" w:line="276"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rsidR="00047B02" w:rsidRPr="00047B02" w:rsidRDefault="00047B02" w:rsidP="00047B02">
      <w:pPr>
        <w:spacing w:after="0" w:line="276" w:lineRule="auto"/>
        <w:ind w:left="360"/>
        <w:contextualSpacing/>
        <w:jc w:val="both"/>
      </w:pPr>
    </w:p>
    <w:p w:rsidR="00E8281E" w:rsidRPr="00E8281E" w:rsidRDefault="00E8281E" w:rsidP="00E8281E">
      <w:pPr>
        <w:pStyle w:val="Akapitzlist"/>
        <w:numPr>
          <w:ilvl w:val="0"/>
          <w:numId w:val="1"/>
        </w:numPr>
        <w:spacing w:after="0"/>
        <w:jc w:val="both"/>
        <w:rPr>
          <w:b/>
        </w:rPr>
      </w:pPr>
      <w:r w:rsidRPr="00E8281E">
        <w:rPr>
          <w:b/>
        </w:rPr>
        <w:t>SPOSÓB ORAZ TERMIN SKŁADANIA OFERT</w:t>
      </w:r>
    </w:p>
    <w:p w:rsidR="00E8281E" w:rsidRDefault="00E8281E" w:rsidP="00D05C1F">
      <w:pPr>
        <w:spacing w:after="0"/>
        <w:jc w:val="both"/>
      </w:pPr>
    </w:p>
    <w:p w:rsidR="00C84272" w:rsidRPr="009E56BF" w:rsidRDefault="00C84272" w:rsidP="00C84272">
      <w:pPr>
        <w:pStyle w:val="Akapitzlist"/>
        <w:numPr>
          <w:ilvl w:val="0"/>
          <w:numId w:val="25"/>
        </w:numPr>
        <w:spacing w:after="0"/>
        <w:jc w:val="both"/>
        <w:rPr>
          <w:color w:val="FF0000"/>
        </w:rPr>
      </w:pPr>
      <w:r>
        <w:t xml:space="preserve">Ofertę wraz z wymaganymi dokumentami należy umieścić na platformazakupowa.pl pod adresem: </w:t>
      </w:r>
      <w:hyperlink r:id="rId19" w:history="1">
        <w:r w:rsidRPr="00C84272">
          <w:rPr>
            <w:rStyle w:val="Hipercze"/>
            <w:b/>
          </w:rPr>
          <w:t>https://platformazakupowa.pl/pn/spzoz_wegrow</w:t>
        </w:r>
      </w:hyperlink>
      <w:r>
        <w:t xml:space="preserve">    do dnia </w:t>
      </w:r>
      <w:r w:rsidR="00633975" w:rsidRPr="009E56BF">
        <w:rPr>
          <w:b/>
          <w:color w:val="FF0000"/>
        </w:rPr>
        <w:t>25</w:t>
      </w:r>
      <w:r w:rsidRPr="009E56BF">
        <w:rPr>
          <w:b/>
          <w:color w:val="FF0000"/>
        </w:rPr>
        <w:t>.03.202</w:t>
      </w:r>
      <w:r w:rsidR="00047B02" w:rsidRPr="009E56BF">
        <w:rPr>
          <w:b/>
          <w:color w:val="FF0000"/>
        </w:rPr>
        <w:t>2</w:t>
      </w:r>
      <w:r w:rsidRPr="009E56BF">
        <w:rPr>
          <w:b/>
          <w:color w:val="FF0000"/>
        </w:rPr>
        <w:t xml:space="preserve"> r.</w:t>
      </w:r>
      <w:r w:rsidR="00D7335D" w:rsidRPr="009E56BF">
        <w:rPr>
          <w:b/>
          <w:color w:val="FF0000"/>
        </w:rPr>
        <w:t xml:space="preserve"> do godz. 10:00</w:t>
      </w:r>
    </w:p>
    <w:p w:rsidR="00C84272" w:rsidRDefault="00C84272" w:rsidP="00C84272">
      <w:pPr>
        <w:pStyle w:val="Akapitzlist"/>
        <w:numPr>
          <w:ilvl w:val="0"/>
          <w:numId w:val="25"/>
        </w:numPr>
        <w:spacing w:after="0"/>
        <w:jc w:val="both"/>
      </w:pPr>
      <w:r>
        <w:t>Do oferty należy dołączyć wszystkie wymagane w SWZ dokumenty.</w:t>
      </w:r>
      <w:bookmarkStart w:id="0" w:name="_GoBack"/>
      <w:bookmarkEnd w:id="0"/>
    </w:p>
    <w:p w:rsidR="00C84272" w:rsidRDefault="00C84272" w:rsidP="00C84272">
      <w:pPr>
        <w:pStyle w:val="Akapitzlist"/>
        <w:numPr>
          <w:ilvl w:val="0"/>
          <w:numId w:val="25"/>
        </w:numPr>
        <w:spacing w:after="0"/>
        <w:jc w:val="both"/>
      </w:pPr>
      <w:r>
        <w:t>Po wypełnieniu Formularza składania oferty lub wniosku i dołączenia  wszystkich wymaganych załączników należy kliknąć przycisk „Przejdź do podsumowania”.</w:t>
      </w:r>
    </w:p>
    <w:p w:rsidR="00D7335D" w:rsidRDefault="00C84272" w:rsidP="00C84272">
      <w:pPr>
        <w:pStyle w:val="Akapitzlist"/>
        <w:numPr>
          <w:ilvl w:val="0"/>
          <w:numId w:val="25"/>
        </w:numPr>
        <w:spacing w:after="0"/>
        <w:jc w:val="both"/>
      </w:pPr>
      <w:r w:rsidRPr="00D7335D">
        <w:rPr>
          <w:b/>
        </w:rPr>
        <w:lastRenderedPageBreak/>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C84272">
      <w:pPr>
        <w:pStyle w:val="Akapitzlist"/>
        <w:numPr>
          <w:ilvl w:val="0"/>
          <w:numId w:val="25"/>
        </w:numPr>
        <w:spacing w:after="0"/>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047B02" w:rsidRPr="006704DE" w:rsidRDefault="00C84272" w:rsidP="00D7335D">
      <w:pPr>
        <w:pStyle w:val="Akapitzlist"/>
        <w:numPr>
          <w:ilvl w:val="0"/>
          <w:numId w:val="25"/>
        </w:numPr>
        <w:spacing w:after="0"/>
        <w:jc w:val="both"/>
      </w:pPr>
      <w:r>
        <w:t xml:space="preserve">Szczegółowa instrukcja dla Wykonawców dotycząca złożenia, zmiany i wycofania oferty znajduje się na stronie internetowej pod adresem:  </w:t>
      </w:r>
      <w:hyperlink r:id="rId20" w:history="1">
        <w:r w:rsidR="00D7335D" w:rsidRPr="00D7335D">
          <w:rPr>
            <w:rStyle w:val="Hipercze"/>
            <w:b/>
          </w:rPr>
          <w:t>https://platformazakupowa.pl/strona/45-instrukcje</w:t>
        </w:r>
      </w:hyperlink>
      <w:r w:rsidR="00D7335D" w:rsidRPr="00D7335D">
        <w:rPr>
          <w:b/>
        </w:rPr>
        <w:t xml:space="preserve"> </w:t>
      </w:r>
    </w:p>
    <w:p w:rsidR="006704DE" w:rsidRDefault="006704DE" w:rsidP="006704DE">
      <w:pPr>
        <w:spacing w:after="0"/>
        <w:jc w:val="both"/>
      </w:pPr>
    </w:p>
    <w:p w:rsidR="00D7335D" w:rsidRPr="004A5ACA" w:rsidRDefault="00D7335D" w:rsidP="004A5ACA">
      <w:pPr>
        <w:pStyle w:val="Akapitzlist"/>
        <w:numPr>
          <w:ilvl w:val="0"/>
          <w:numId w:val="1"/>
        </w:numPr>
        <w:spacing w:after="0"/>
        <w:jc w:val="both"/>
        <w:rPr>
          <w:b/>
        </w:rPr>
      </w:pPr>
      <w:r w:rsidRPr="004A5ACA">
        <w:rPr>
          <w:b/>
        </w:rPr>
        <w:t>TERMIN OTWARCIA OFERT</w:t>
      </w:r>
    </w:p>
    <w:p w:rsidR="00D7335D" w:rsidRDefault="00D7335D" w:rsidP="00D7335D">
      <w:pPr>
        <w:spacing w:after="0"/>
        <w:jc w:val="both"/>
        <w:rPr>
          <w:b/>
        </w:rPr>
      </w:pPr>
    </w:p>
    <w:p w:rsidR="00D7335D" w:rsidRDefault="00D7335D" w:rsidP="00D7335D">
      <w:pPr>
        <w:pStyle w:val="Akapitzlist"/>
        <w:numPr>
          <w:ilvl w:val="0"/>
          <w:numId w:val="26"/>
        </w:numPr>
        <w:spacing w:after="0"/>
        <w:jc w:val="both"/>
      </w:pPr>
      <w:r w:rsidRPr="00D7335D">
        <w:t xml:space="preserve">Otwarcie ofert nastąpi w dniu: </w:t>
      </w:r>
      <w:r w:rsidR="00633975">
        <w:rPr>
          <w:b/>
        </w:rPr>
        <w:t>25</w:t>
      </w:r>
      <w:r w:rsidR="00047B02">
        <w:rPr>
          <w:b/>
        </w:rPr>
        <w:t>.03.2022 r.</w:t>
      </w:r>
      <w:r w:rsidRPr="00D7335D">
        <w:rPr>
          <w:b/>
        </w:rPr>
        <w:t xml:space="preserve"> o godzinie: 10:</w:t>
      </w:r>
      <w:r w:rsidR="00047B02">
        <w:rPr>
          <w:b/>
        </w:rPr>
        <w:t>05</w:t>
      </w:r>
      <w:r>
        <w:t>.</w:t>
      </w:r>
    </w:p>
    <w:p w:rsidR="00D7335D" w:rsidRDefault="00D7335D" w:rsidP="00D7335D">
      <w:pPr>
        <w:pStyle w:val="Akapitzlist"/>
        <w:numPr>
          <w:ilvl w:val="0"/>
          <w:numId w:val="26"/>
        </w:numPr>
        <w:spacing w:after="0"/>
        <w:jc w:val="both"/>
      </w:pPr>
      <w:r w:rsidRPr="00D7335D">
        <w:t>Zamawiający nie przewi</w:t>
      </w:r>
      <w:r>
        <w:t xml:space="preserve">duje publicznej sesji otwarcia </w:t>
      </w:r>
      <w:r w:rsidRPr="00D7335D">
        <w:t>ofert.</w:t>
      </w:r>
    </w:p>
    <w:p w:rsidR="00D7335D" w:rsidRDefault="00D7335D" w:rsidP="004A5ACA">
      <w:pPr>
        <w:pStyle w:val="Akapitzlist"/>
        <w:numPr>
          <w:ilvl w:val="0"/>
          <w:numId w:val="2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1"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4A5ACA">
      <w:pPr>
        <w:pStyle w:val="Akapitzlist"/>
        <w:numPr>
          <w:ilvl w:val="0"/>
          <w:numId w:val="2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2" w:history="1">
        <w:r w:rsidR="004A5ACA" w:rsidRPr="004A5ACA">
          <w:rPr>
            <w:rStyle w:val="Hipercze"/>
            <w:b/>
          </w:rPr>
          <w:t>https://platformazakupowa.pl/pn/spzoz_wegrow</w:t>
        </w:r>
      </w:hyperlink>
      <w:r w:rsidR="004A5ACA">
        <w:t xml:space="preserve"> </w:t>
      </w:r>
      <w:r>
        <w:t xml:space="preserve"> informacje o: </w:t>
      </w:r>
    </w:p>
    <w:p w:rsidR="00D7335D" w:rsidRDefault="00D7335D" w:rsidP="00D7335D">
      <w:pPr>
        <w:pStyle w:val="Akapitzlist"/>
        <w:numPr>
          <w:ilvl w:val="1"/>
          <w:numId w:val="26"/>
        </w:numPr>
        <w:spacing w:after="0"/>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D7335D">
      <w:pPr>
        <w:pStyle w:val="Akapitzlist"/>
        <w:numPr>
          <w:ilvl w:val="1"/>
          <w:numId w:val="26"/>
        </w:numPr>
        <w:spacing w:after="0"/>
        <w:jc w:val="both"/>
      </w:pPr>
      <w:r>
        <w:t xml:space="preserve">cenach zawartych w ofertach.  </w:t>
      </w:r>
    </w:p>
    <w:p w:rsidR="004A5ACA" w:rsidRDefault="00D7335D" w:rsidP="00D7335D">
      <w:pPr>
        <w:pStyle w:val="Akapitzlist"/>
        <w:numPr>
          <w:ilvl w:val="0"/>
          <w:numId w:val="2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D7335D" w:rsidRDefault="00D7335D" w:rsidP="00D7335D">
      <w:pPr>
        <w:pStyle w:val="Akapitzlist"/>
        <w:numPr>
          <w:ilvl w:val="0"/>
          <w:numId w:val="26"/>
        </w:numPr>
        <w:spacing w:after="0"/>
        <w:jc w:val="both"/>
      </w:pPr>
      <w:r w:rsidRPr="00D7335D">
        <w:t>Zamawiający poinformuje o zmianie terminu otwarcia ofert na stronie internetowej prowadzonego postępowania.</w:t>
      </w:r>
    </w:p>
    <w:p w:rsidR="004A5ACA" w:rsidRDefault="004A5ACA" w:rsidP="004A5ACA">
      <w:pPr>
        <w:spacing w:after="0"/>
        <w:jc w:val="both"/>
      </w:pPr>
    </w:p>
    <w:p w:rsidR="004A5ACA" w:rsidRPr="004A5ACA" w:rsidRDefault="004A5ACA" w:rsidP="004A5ACA">
      <w:pPr>
        <w:pStyle w:val="Akapitzlist"/>
        <w:numPr>
          <w:ilvl w:val="0"/>
          <w:numId w:val="1"/>
        </w:numPr>
        <w:spacing w:after="0"/>
        <w:jc w:val="both"/>
        <w:rPr>
          <w:b/>
        </w:rPr>
      </w:pPr>
      <w:r w:rsidRPr="004A5ACA">
        <w:rPr>
          <w:b/>
        </w:rPr>
        <w:t>OPIS SPOSOBU OBLICZANIA CENY</w:t>
      </w:r>
    </w:p>
    <w:p w:rsidR="004A5ACA" w:rsidRDefault="004A5ACA" w:rsidP="004A5ACA">
      <w:pPr>
        <w:spacing w:after="0"/>
        <w:jc w:val="both"/>
      </w:pP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lastRenderedPageBreak/>
        <w:t xml:space="preserve">Prawidłowe ustalenie podatku VAT należy do obowiązków Wykonawcy, zgodnie z przepisami ustawy o podatku od towarów i usług oraz podatku akcyzowym. </w:t>
      </w:r>
    </w:p>
    <w:p w:rsidR="004A5ACA" w:rsidRDefault="004A5ACA" w:rsidP="004A5ACA">
      <w:pPr>
        <w:spacing w:after="0"/>
        <w:contextualSpacing/>
        <w:jc w:val="both"/>
        <w:rPr>
          <w:rFonts w:ascii="Calibri" w:eastAsia="Calibri" w:hAnsi="Calibri" w:cs="Times New Roman"/>
        </w:rPr>
      </w:pPr>
    </w:p>
    <w:p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4A5ACA">
      <w:pPr>
        <w:spacing w:after="0"/>
        <w:contextualSpacing/>
        <w:jc w:val="both"/>
        <w:rPr>
          <w:rFonts w:ascii="Calibri" w:eastAsia="Calibri" w:hAnsi="Calibri" w:cs="Times New Roman"/>
        </w:rPr>
      </w:pP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rsidR="004A5ACA" w:rsidRPr="004A5ACA" w:rsidRDefault="004A5ACA" w:rsidP="004A5ACA">
      <w:pPr>
        <w:numPr>
          <w:ilvl w:val="0"/>
          <w:numId w:val="29"/>
        </w:numPr>
        <w:spacing w:after="0"/>
        <w:contextualSpacing/>
        <w:jc w:val="both"/>
        <w:rPr>
          <w:rFonts w:ascii="Calibri" w:eastAsia="Calibri" w:hAnsi="Calibri" w:cs="Times New Roman"/>
        </w:rPr>
      </w:pPr>
      <w:r w:rsidRPr="004A5ACA">
        <w:rPr>
          <w:rFonts w:ascii="Calibri" w:eastAsia="Calibri" w:hAnsi="Calibri" w:cs="Times New Roman"/>
        </w:rPr>
        <w:t>cena - ,,C”</w:t>
      </w:r>
    </w:p>
    <w:p w:rsidR="004A5ACA" w:rsidRPr="004A5ACA" w:rsidRDefault="004A5ACA" w:rsidP="004A5ACA">
      <w:pPr>
        <w:numPr>
          <w:ilvl w:val="0"/>
          <w:numId w:val="29"/>
        </w:numPr>
        <w:spacing w:after="0"/>
        <w:contextualSpacing/>
        <w:jc w:val="both"/>
        <w:rPr>
          <w:rFonts w:ascii="Calibri" w:eastAsia="Calibri" w:hAnsi="Calibri" w:cs="Times New Roman"/>
        </w:rPr>
      </w:pPr>
      <w:r w:rsidRPr="004A5ACA">
        <w:rPr>
          <w:rFonts w:ascii="Calibri" w:eastAsia="Calibri" w:hAnsi="Calibri" w:cs="Times New Roman"/>
        </w:rPr>
        <w:t xml:space="preserve">termin dostawy zamówionego towaru - „T” </w:t>
      </w:r>
    </w:p>
    <w:p w:rsidR="004A5ACA" w:rsidRPr="004A5ACA" w:rsidRDefault="004A5ACA" w:rsidP="004A5ACA">
      <w:pPr>
        <w:spacing w:after="0"/>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20"/>
        <w:gridCol w:w="843"/>
        <w:gridCol w:w="1010"/>
        <w:gridCol w:w="4714"/>
      </w:tblGrid>
      <w:tr w:rsidR="004A5ACA" w:rsidRPr="004A5ACA" w:rsidTr="00E8009E">
        <w:tc>
          <w:tcPr>
            <w:tcW w:w="2268"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Kryterium</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Waga</w:t>
            </w:r>
          </w:p>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Liczba punktów</w:t>
            </w:r>
          </w:p>
        </w:tc>
        <w:tc>
          <w:tcPr>
            <w:tcW w:w="4819"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4A5ACA" w:rsidRPr="004A5ACA" w:rsidTr="00E8009E">
        <w:tc>
          <w:tcPr>
            <w:tcW w:w="2268" w:type="dxa"/>
            <w:vAlign w:val="center"/>
          </w:tcPr>
          <w:p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Cena</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60</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60</w:t>
            </w:r>
          </w:p>
        </w:tc>
        <w:tc>
          <w:tcPr>
            <w:tcW w:w="4819"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4A5ACA" w:rsidRPr="004A5ACA" w:rsidTr="00E8009E">
        <w:tc>
          <w:tcPr>
            <w:tcW w:w="2268" w:type="dxa"/>
            <w:vAlign w:val="center"/>
          </w:tcPr>
          <w:p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Termin dostawy zamówionego towaru</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40</w:t>
            </w:r>
          </w:p>
        </w:tc>
        <w:tc>
          <w:tcPr>
            <w:tcW w:w="850" w:type="dxa"/>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40</w:t>
            </w:r>
          </w:p>
        </w:tc>
        <w:tc>
          <w:tcPr>
            <w:tcW w:w="4819" w:type="dxa"/>
            <w:tcBorders>
              <w:bottom w:val="single" w:sz="4" w:space="0" w:color="auto"/>
            </w:tcBorders>
            <w:vAlign w:val="center"/>
          </w:tcPr>
          <w:p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T = </w:t>
            </w:r>
            <m:oMath>
              <m:f>
                <m:fPr>
                  <m:ctrlPr>
                    <w:rPr>
                      <w:rFonts w:ascii="Cambria Math" w:eastAsia="Calibri" w:hAnsi="Cambria Math" w:cs="Times New Roman"/>
                      <w:i/>
                    </w:rPr>
                  </m:ctrlPr>
                </m:fPr>
                <m:num>
                  <m:r>
                    <w:rPr>
                      <w:rFonts w:ascii="Cambria Math" w:eastAsia="Calibri" w:hAnsi="Cambria Math" w:cs="Times New Roman"/>
                    </w:rPr>
                    <m:t xml:space="preserve">Termin dostawy w ofercie badanej </m:t>
                  </m:r>
                </m:num>
                <m:den>
                  <m:r>
                    <w:rPr>
                      <w:rFonts w:ascii="Cambria Math" w:eastAsia="Calibri" w:hAnsi="Cambria Math" w:cs="Times New Roman"/>
                    </w:rPr>
                    <m:t>Maksymalna ilość punktów</m:t>
                  </m:r>
                </m:den>
              </m:f>
            </m:oMath>
            <w:r w:rsidRPr="004A5ACA">
              <w:rPr>
                <w:rFonts w:ascii="Calibri" w:eastAsia="Times New Roman" w:hAnsi="Calibri" w:cs="Times New Roman"/>
              </w:rPr>
              <w:t xml:space="preserve"> x100 x40%</w:t>
            </w:r>
          </w:p>
        </w:tc>
      </w:tr>
      <w:tr w:rsidR="004A5ACA" w:rsidRPr="004A5ACA" w:rsidTr="00E8009E">
        <w:tc>
          <w:tcPr>
            <w:tcW w:w="2268"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RAZEM</w:t>
            </w:r>
          </w:p>
        </w:tc>
        <w:tc>
          <w:tcPr>
            <w:tcW w:w="850"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100</w:t>
            </w:r>
          </w:p>
        </w:tc>
        <w:tc>
          <w:tcPr>
            <w:tcW w:w="850" w:type="dxa"/>
            <w:vAlign w:val="center"/>
          </w:tcPr>
          <w:p w:rsidR="004A5ACA" w:rsidRPr="004A5ACA" w:rsidRDefault="004A5ACA" w:rsidP="004A5ACA">
            <w:pPr>
              <w:contextualSpacing/>
              <w:jc w:val="center"/>
              <w:rPr>
                <w:rFonts w:ascii="Calibri" w:eastAsia="Calibri" w:hAnsi="Calibri" w:cs="Times New Roman"/>
                <w:b/>
              </w:rPr>
            </w:pPr>
            <w:r w:rsidRPr="004A5ACA">
              <w:rPr>
                <w:rFonts w:ascii="Calibri" w:eastAsia="Calibri" w:hAnsi="Calibri" w:cs="Times New Roman"/>
                <w:b/>
              </w:rPr>
              <w:t>100</w:t>
            </w:r>
          </w:p>
        </w:tc>
        <w:tc>
          <w:tcPr>
            <w:tcW w:w="4819" w:type="dxa"/>
            <w:tcBorders>
              <w:bottom w:val="nil"/>
              <w:right w:val="nil"/>
            </w:tcBorders>
            <w:vAlign w:val="center"/>
          </w:tcPr>
          <w:p w:rsidR="004A5ACA" w:rsidRPr="004A5ACA" w:rsidRDefault="004A5ACA" w:rsidP="004A5ACA">
            <w:pPr>
              <w:contextualSpacing/>
              <w:jc w:val="center"/>
              <w:rPr>
                <w:rFonts w:ascii="Calibri" w:eastAsia="Calibri" w:hAnsi="Calibri" w:cs="Times New Roman"/>
              </w:rPr>
            </w:pPr>
          </w:p>
        </w:tc>
      </w:tr>
    </w:tbl>
    <w:p w:rsidR="004A5ACA" w:rsidRPr="004A5ACA" w:rsidRDefault="004A5ACA" w:rsidP="004A5ACA">
      <w:pPr>
        <w:spacing w:after="0"/>
        <w:jc w:val="both"/>
        <w:rPr>
          <w:rFonts w:ascii="Calibri" w:eastAsia="Calibri" w:hAnsi="Calibri" w:cs="Times New Roman"/>
        </w:rPr>
      </w:pP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Przy obliczaniu liczby punktów w kryterium nr 2 „termin dostawy zamówionego towaru”, Zamawiający zastosuje następujące wyliczenie:</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 xml:space="preserve">5 </w:t>
      </w:r>
      <w:r w:rsidRPr="004A5ACA">
        <w:rPr>
          <w:rFonts w:ascii="Calibri" w:eastAsia="Calibri" w:hAnsi="Calibri" w:cs="Times New Roman"/>
        </w:rPr>
        <w:t xml:space="preserve">dni roboczych (maksymalny termin graniczny) – </w:t>
      </w:r>
      <w:r w:rsidRPr="004A5ACA">
        <w:rPr>
          <w:rFonts w:ascii="Calibri" w:eastAsia="Calibri" w:hAnsi="Calibri" w:cs="Times New Roman"/>
          <w:b/>
        </w:rPr>
        <w:t>0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4</w:t>
      </w:r>
      <w:r w:rsidRPr="004A5ACA">
        <w:rPr>
          <w:rFonts w:ascii="Calibri" w:eastAsia="Calibri" w:hAnsi="Calibri" w:cs="Times New Roman"/>
        </w:rPr>
        <w:t xml:space="preserve"> dni robocze – </w:t>
      </w:r>
      <w:r w:rsidRPr="004A5ACA">
        <w:rPr>
          <w:rFonts w:ascii="Calibri" w:eastAsia="Calibri" w:hAnsi="Calibri" w:cs="Times New Roman"/>
          <w:b/>
        </w:rPr>
        <w:t>2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3</w:t>
      </w:r>
      <w:r w:rsidRPr="004A5ACA">
        <w:rPr>
          <w:rFonts w:ascii="Calibri" w:eastAsia="Calibri" w:hAnsi="Calibri" w:cs="Times New Roman"/>
        </w:rPr>
        <w:t xml:space="preserve"> dni robocze – </w:t>
      </w:r>
      <w:r w:rsidRPr="004A5ACA">
        <w:rPr>
          <w:rFonts w:ascii="Calibri" w:eastAsia="Calibri" w:hAnsi="Calibri" w:cs="Times New Roman"/>
          <w:b/>
        </w:rPr>
        <w:t>3 pkt</w:t>
      </w:r>
      <w:r w:rsidRPr="004A5ACA">
        <w:rPr>
          <w:rFonts w:ascii="Calibri" w:eastAsia="Calibri" w:hAnsi="Calibri" w:cs="Times New Roman"/>
        </w:rPr>
        <w:t>;</w:t>
      </w:r>
    </w:p>
    <w:p w:rsidR="004A5ACA" w:rsidRPr="004A5ACA"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 xml:space="preserve">za termin wynoszący </w:t>
      </w:r>
      <w:r w:rsidRPr="004A5ACA">
        <w:rPr>
          <w:rFonts w:ascii="Calibri" w:eastAsia="Calibri" w:hAnsi="Calibri" w:cs="Times New Roman"/>
          <w:b/>
        </w:rPr>
        <w:t>2</w:t>
      </w:r>
      <w:r w:rsidRPr="004A5ACA">
        <w:rPr>
          <w:rFonts w:ascii="Calibri" w:eastAsia="Calibri" w:hAnsi="Calibri" w:cs="Times New Roman"/>
        </w:rPr>
        <w:t xml:space="preserve"> dni robocze (minimalny termin graniczny) –</w:t>
      </w:r>
      <w:r w:rsidRPr="004A5ACA">
        <w:rPr>
          <w:rFonts w:ascii="Calibri" w:eastAsia="Calibri" w:hAnsi="Calibri" w:cs="Times New Roman"/>
          <w:b/>
        </w:rPr>
        <w:t xml:space="preserve"> 5 pkt</w:t>
      </w:r>
      <w:r w:rsidRPr="004A5ACA">
        <w:rPr>
          <w:rFonts w:ascii="Calibri" w:eastAsia="Calibri" w:hAnsi="Calibri" w:cs="Times New Roman"/>
        </w:rPr>
        <w:t>.</w:t>
      </w:r>
    </w:p>
    <w:p w:rsidR="004A5ACA" w:rsidRPr="004A5ACA" w:rsidRDefault="004A5ACA" w:rsidP="004A5ACA">
      <w:pPr>
        <w:spacing w:after="0"/>
        <w:ind w:left="360"/>
        <w:contextualSpacing/>
        <w:jc w:val="both"/>
        <w:rPr>
          <w:rFonts w:ascii="Calibri" w:eastAsia="Calibri" w:hAnsi="Calibri" w:cs="Times New Roman"/>
        </w:rPr>
      </w:pPr>
      <w:r>
        <w:rPr>
          <w:rFonts w:ascii="Calibri" w:eastAsia="Calibri" w:hAnsi="Calibri" w:cs="Times New Roman"/>
        </w:rPr>
        <w:t>Zgodnie z warunkami S</w:t>
      </w:r>
      <w:r w:rsidRPr="004A5ACA">
        <w:rPr>
          <w:rFonts w:ascii="Calibri" w:eastAsia="Calibri" w:hAnsi="Calibri" w:cs="Times New Roman"/>
        </w:rPr>
        <w:t xml:space="preserve">WZ maksymalny termin dostawy zamówionego towaru wynosi 5 dni roboczych. Przyznane punkty zostaną podstawione do powyższego wzoru. Jeżeli Wykonawca </w:t>
      </w:r>
      <w:r w:rsidRPr="004A5ACA">
        <w:rPr>
          <w:rFonts w:ascii="Calibri" w:eastAsia="Calibri" w:hAnsi="Calibri" w:cs="Times New Roman"/>
        </w:rPr>
        <w:br/>
        <w:t xml:space="preserve">w formularzu ofertowym nie wskaże terminu dostawy zamówionego towaru Zamawiający uzna, że Wykonawca zrealizuje dostawę przedmiotu zamówienia w terminie wymaganym przez Zamawiającego (5 dni robocze).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Wynik – za najkorzystniejszą, zostanie uznana oferta przedstawiająca najkorzystniejszy bilans punktów, przyznanych na podstawie ustalonych kryteriów oceny ofert tj. suma punktów otrzymanych w kryterium nr 1 i kryterium </w:t>
      </w:r>
      <w:r>
        <w:rPr>
          <w:rFonts w:ascii="Calibri" w:eastAsia="Calibri" w:hAnsi="Calibri" w:cs="Times New Roman"/>
        </w:rPr>
        <w:t>nr 2 (</w:t>
      </w:r>
      <w:r w:rsidRPr="004A5ACA">
        <w:rPr>
          <w:rFonts w:ascii="Calibri" w:eastAsia="Calibri" w:hAnsi="Calibri" w:cs="Times New Roman"/>
        </w:rPr>
        <w:t xml:space="preserve">cena i termin dostawy). Ocena wg kryterium „termin realizacji zamówienia” dokonana zostanie w oparciu o informację zawartą w formularzu ofertowym. </w:t>
      </w:r>
    </w:p>
    <w:p w:rsidR="004A5ACA" w:rsidRPr="004A5ACA" w:rsidRDefault="004A5ACA" w:rsidP="004A5ACA">
      <w:pPr>
        <w:numPr>
          <w:ilvl w:val="0"/>
          <w:numId w:val="28"/>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022423" w:rsidRDefault="004A5ACA" w:rsidP="004A5ACA">
      <w:pPr>
        <w:numPr>
          <w:ilvl w:val="1"/>
          <w:numId w:val="28"/>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t>
      </w:r>
      <w:r w:rsidRPr="004A5ACA">
        <w:rPr>
          <w:rFonts w:ascii="Calibri" w:eastAsia="Calibri" w:hAnsi="Calibri" w:cs="Times New Roman"/>
        </w:rPr>
        <w:lastRenderedPageBreak/>
        <w:t>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4A5ACA" w:rsidRDefault="004A5ACA" w:rsidP="004A5ACA">
      <w:pPr>
        <w:numPr>
          <w:ilvl w:val="1"/>
          <w:numId w:val="28"/>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rsidR="0029771C" w:rsidRDefault="0029771C" w:rsidP="0029771C">
      <w:pPr>
        <w:pStyle w:val="Akapitzlist"/>
        <w:numPr>
          <w:ilvl w:val="0"/>
          <w:numId w:val="28"/>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29771C" w:rsidRDefault="0029771C" w:rsidP="0029771C">
      <w:pPr>
        <w:pStyle w:val="Akapitzlist"/>
        <w:numPr>
          <w:ilvl w:val="0"/>
          <w:numId w:val="28"/>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29771C">
      <w:pPr>
        <w:pStyle w:val="Akapitzlist"/>
        <w:numPr>
          <w:ilvl w:val="0"/>
          <w:numId w:val="28"/>
        </w:numPr>
        <w:spacing w:after="0"/>
        <w:jc w:val="both"/>
      </w:pPr>
      <w:r>
        <w:t>Zamawiający wybiera najkorzystniejszą ofertę w terminie związania ofertą określonym w SWZ.</w:t>
      </w:r>
    </w:p>
    <w:p w:rsidR="0029771C" w:rsidRDefault="0029771C" w:rsidP="0029771C">
      <w:pPr>
        <w:pStyle w:val="Akapitzlist"/>
        <w:numPr>
          <w:ilvl w:val="0"/>
          <w:numId w:val="28"/>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29771C">
      <w:pPr>
        <w:pStyle w:val="Akapitzlist"/>
        <w:numPr>
          <w:ilvl w:val="0"/>
          <w:numId w:val="28"/>
        </w:numPr>
        <w:spacing w:after="0"/>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417F3A">
      <w:pPr>
        <w:spacing w:after="0"/>
        <w:jc w:val="both"/>
      </w:pPr>
    </w:p>
    <w:p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rsidR="00417F3A" w:rsidRDefault="00417F3A" w:rsidP="00417F3A">
      <w:pPr>
        <w:spacing w:after="0"/>
        <w:jc w:val="both"/>
      </w:pPr>
    </w:p>
    <w:p w:rsidR="00417F3A" w:rsidRDefault="00417F3A" w:rsidP="00417F3A">
      <w:pPr>
        <w:pStyle w:val="Akapitzlist"/>
        <w:numPr>
          <w:ilvl w:val="0"/>
          <w:numId w:val="30"/>
        </w:numPr>
        <w:spacing w:after="0"/>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417F3A">
      <w:pPr>
        <w:pStyle w:val="Akapitzlist"/>
        <w:numPr>
          <w:ilvl w:val="0"/>
          <w:numId w:val="30"/>
        </w:numPr>
        <w:spacing w:after="0"/>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417F3A">
      <w:pPr>
        <w:pStyle w:val="Akapitzlist"/>
        <w:numPr>
          <w:ilvl w:val="0"/>
          <w:numId w:val="30"/>
        </w:numPr>
        <w:spacing w:after="0"/>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rsidR="004C6FA3" w:rsidRDefault="00417F3A" w:rsidP="00417F3A">
      <w:pPr>
        <w:pStyle w:val="Akapitzlist"/>
        <w:numPr>
          <w:ilvl w:val="0"/>
          <w:numId w:val="30"/>
        </w:numPr>
        <w:spacing w:after="0"/>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rsidR="004C6FA3" w:rsidRDefault="00417F3A" w:rsidP="00417F3A">
      <w:pPr>
        <w:pStyle w:val="Akapitzlist"/>
        <w:numPr>
          <w:ilvl w:val="0"/>
          <w:numId w:val="30"/>
        </w:numPr>
        <w:spacing w:after="0"/>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417F3A">
      <w:pPr>
        <w:pStyle w:val="Akapitzlist"/>
        <w:numPr>
          <w:ilvl w:val="0"/>
          <w:numId w:val="30"/>
        </w:numPr>
        <w:spacing w:after="0"/>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w:t>
      </w:r>
      <w:r w:rsidR="00417F3A" w:rsidRPr="00417F3A">
        <w:lastRenderedPageBreak/>
        <w:t>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417F3A">
      <w:pPr>
        <w:pStyle w:val="Akapitzlist"/>
        <w:numPr>
          <w:ilvl w:val="0"/>
          <w:numId w:val="30"/>
        </w:numPr>
        <w:spacing w:after="0"/>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417F3A">
      <w:pPr>
        <w:pStyle w:val="Akapitzlist"/>
        <w:numPr>
          <w:ilvl w:val="0"/>
          <w:numId w:val="30"/>
        </w:numPr>
        <w:spacing w:after="0"/>
        <w:jc w:val="both"/>
      </w:pPr>
      <w:r w:rsidRPr="00417F3A">
        <w:t>Zamawiający nie przewiduje dodatkowych formalności.</w:t>
      </w:r>
    </w:p>
    <w:p w:rsidR="00DA78C3" w:rsidRDefault="00DA78C3" w:rsidP="00DA78C3">
      <w:pPr>
        <w:spacing w:after="0"/>
        <w:jc w:val="both"/>
      </w:pPr>
    </w:p>
    <w:p w:rsidR="00DA78C3" w:rsidRPr="00DA78C3" w:rsidRDefault="00DA78C3" w:rsidP="00DA78C3">
      <w:pPr>
        <w:pStyle w:val="Akapitzlist"/>
        <w:numPr>
          <w:ilvl w:val="0"/>
          <w:numId w:val="1"/>
        </w:numPr>
        <w:spacing w:after="0"/>
        <w:jc w:val="both"/>
        <w:rPr>
          <w:b/>
        </w:rPr>
      </w:pPr>
      <w:r w:rsidRPr="00DA78C3">
        <w:rPr>
          <w:b/>
        </w:rPr>
        <w:t>PROJEKTOWANE POSTANOWIENIA UMOWY W SPRAWIE ZAMÓWIENIA PUBLICZNEGO, KTÓRE ZOSTANĄ WPROWADZONE DO TREŚCI UMOWY</w:t>
      </w:r>
    </w:p>
    <w:p w:rsidR="00DA78C3" w:rsidRDefault="00DA78C3" w:rsidP="00DA78C3">
      <w:pPr>
        <w:spacing w:after="0"/>
        <w:jc w:val="both"/>
      </w:pPr>
    </w:p>
    <w:p w:rsidR="00DA78C3" w:rsidRDefault="00DA78C3" w:rsidP="00DA78C3">
      <w:pPr>
        <w:pStyle w:val="Akapitzlist"/>
        <w:numPr>
          <w:ilvl w:val="0"/>
          <w:numId w:val="3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9A140F">
        <w:rPr>
          <w:b/>
        </w:rPr>
        <w:t>6</w:t>
      </w:r>
      <w:r>
        <w:t xml:space="preserve"> do SWZ.</w:t>
      </w:r>
    </w:p>
    <w:p w:rsidR="00DA78C3" w:rsidRDefault="00DA78C3" w:rsidP="00DA78C3">
      <w:pPr>
        <w:pStyle w:val="Akapitzlist"/>
        <w:numPr>
          <w:ilvl w:val="0"/>
          <w:numId w:val="3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DA78C3">
      <w:pPr>
        <w:spacing w:after="0"/>
        <w:jc w:val="both"/>
      </w:pPr>
    </w:p>
    <w:p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rsidR="00DA78C3" w:rsidRDefault="00DA78C3" w:rsidP="00DA78C3">
      <w:pPr>
        <w:spacing w:after="0"/>
        <w:jc w:val="both"/>
      </w:pPr>
    </w:p>
    <w:p w:rsidR="00DA78C3" w:rsidRDefault="00DA78C3" w:rsidP="00DA78C3">
      <w:pPr>
        <w:pStyle w:val="Akapitzlist"/>
        <w:numPr>
          <w:ilvl w:val="0"/>
          <w:numId w:val="32"/>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DA78C3">
      <w:pPr>
        <w:pStyle w:val="Akapitzlist"/>
        <w:numPr>
          <w:ilvl w:val="0"/>
          <w:numId w:val="3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DA78C3">
      <w:pPr>
        <w:pStyle w:val="Akapitzlist"/>
        <w:numPr>
          <w:ilvl w:val="0"/>
          <w:numId w:val="32"/>
        </w:numPr>
        <w:spacing w:after="0"/>
        <w:jc w:val="both"/>
      </w:pPr>
      <w:r>
        <w:t>Odwołanie przysługuje na:</w:t>
      </w:r>
    </w:p>
    <w:p w:rsidR="00DA78C3" w:rsidRDefault="00DA78C3" w:rsidP="00DA78C3">
      <w:pPr>
        <w:pStyle w:val="Akapitzlist"/>
        <w:numPr>
          <w:ilvl w:val="1"/>
          <w:numId w:val="32"/>
        </w:numPr>
        <w:spacing w:after="0"/>
        <w:jc w:val="both"/>
      </w:pPr>
      <w:r>
        <w:t>niezgodną z przepisami ustawy czynność zamawiającego, podjętą w postępowaniu o udzielenie zamówienia, w tym na projektowane postanowienie umowy;</w:t>
      </w:r>
    </w:p>
    <w:p w:rsidR="00DA78C3" w:rsidRDefault="00DA78C3" w:rsidP="00DA78C3">
      <w:pPr>
        <w:pStyle w:val="Akapitzlist"/>
        <w:numPr>
          <w:ilvl w:val="1"/>
          <w:numId w:val="32"/>
        </w:numPr>
        <w:spacing w:after="0"/>
        <w:jc w:val="both"/>
      </w:pPr>
      <w:r>
        <w:t>zaniechanie czynności w postępowaniu o udzielenie zamówienia, do której zamawiający był obowiązany na podstawie ustawy;</w:t>
      </w:r>
    </w:p>
    <w:p w:rsidR="00DA78C3" w:rsidRDefault="00DA78C3" w:rsidP="00DA78C3">
      <w:pPr>
        <w:pStyle w:val="Akapitzlist"/>
        <w:numPr>
          <w:ilvl w:val="0"/>
          <w:numId w:val="32"/>
        </w:numPr>
        <w:spacing w:after="0"/>
        <w:jc w:val="both"/>
      </w:pPr>
      <w:r>
        <w:t xml:space="preserve">Odwołanie wnosi się do Prezesa Krajowej Izby Odwoławczej. </w:t>
      </w:r>
    </w:p>
    <w:p w:rsidR="00DA78C3" w:rsidRDefault="00DA78C3" w:rsidP="00DA78C3">
      <w:pPr>
        <w:pStyle w:val="Akapitzlist"/>
        <w:numPr>
          <w:ilvl w:val="0"/>
          <w:numId w:val="32"/>
        </w:numPr>
        <w:spacing w:after="0"/>
        <w:jc w:val="both"/>
      </w:pPr>
      <w:r>
        <w:t>Odwołujący przekazuje kopię odwołania zamawiającemu przed upływem terminu do wniesienia odwołania w taki sposób, aby mógł on zapoznać się z jego treścią przed upływem tego terminu.</w:t>
      </w:r>
    </w:p>
    <w:p w:rsidR="00E8009E" w:rsidRDefault="00DA78C3" w:rsidP="00DA78C3">
      <w:pPr>
        <w:pStyle w:val="Akapitzlist"/>
        <w:numPr>
          <w:ilvl w:val="0"/>
          <w:numId w:val="3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DA78C3">
      <w:pPr>
        <w:pStyle w:val="Akapitzlist"/>
        <w:numPr>
          <w:ilvl w:val="0"/>
          <w:numId w:val="32"/>
        </w:numPr>
        <w:spacing w:after="0"/>
        <w:jc w:val="both"/>
      </w:pPr>
      <w:r>
        <w:t>Odwołanie zawiera:</w:t>
      </w:r>
    </w:p>
    <w:p w:rsidR="00E8009E" w:rsidRDefault="00DA78C3" w:rsidP="00E8009E">
      <w:pPr>
        <w:pStyle w:val="Akapitzlist"/>
        <w:numPr>
          <w:ilvl w:val="1"/>
          <w:numId w:val="32"/>
        </w:numPr>
        <w:spacing w:after="0"/>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8009E">
      <w:pPr>
        <w:pStyle w:val="Akapitzlist"/>
        <w:numPr>
          <w:ilvl w:val="1"/>
          <w:numId w:val="32"/>
        </w:numPr>
        <w:spacing w:after="0"/>
        <w:jc w:val="both"/>
      </w:pPr>
      <w:r>
        <w:t>nazwę i siedzibę zamawiającego, numer telefonu oraz adres poczty</w:t>
      </w:r>
      <w:r w:rsidR="00E8009E">
        <w:t xml:space="preserve"> elektronicznej zamawiającego;</w:t>
      </w:r>
    </w:p>
    <w:p w:rsidR="00E8009E" w:rsidRDefault="00DA78C3" w:rsidP="00E8009E">
      <w:pPr>
        <w:pStyle w:val="Akapitzlist"/>
        <w:numPr>
          <w:ilvl w:val="1"/>
          <w:numId w:val="32"/>
        </w:numPr>
        <w:spacing w:after="0"/>
        <w:jc w:val="both"/>
      </w:pPr>
      <w:r>
        <w:lastRenderedPageBreak/>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8009E">
      <w:pPr>
        <w:pStyle w:val="Akapitzlist"/>
        <w:numPr>
          <w:ilvl w:val="1"/>
          <w:numId w:val="32"/>
        </w:numPr>
        <w:spacing w:after="0"/>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E8009E">
      <w:pPr>
        <w:pStyle w:val="Akapitzlist"/>
        <w:numPr>
          <w:ilvl w:val="1"/>
          <w:numId w:val="32"/>
        </w:numPr>
        <w:spacing w:after="0"/>
        <w:jc w:val="both"/>
      </w:pPr>
      <w:r>
        <w:t>okr</w:t>
      </w:r>
      <w:r w:rsidR="00E8009E">
        <w:t>eślenie przedmiotu zamówienia;</w:t>
      </w:r>
    </w:p>
    <w:p w:rsidR="00E8009E" w:rsidRDefault="00DA78C3" w:rsidP="00E8009E">
      <w:pPr>
        <w:pStyle w:val="Akapitzlist"/>
        <w:numPr>
          <w:ilvl w:val="1"/>
          <w:numId w:val="32"/>
        </w:numPr>
        <w:spacing w:after="0"/>
        <w:jc w:val="both"/>
      </w:pPr>
      <w:r>
        <w:t>wskazanie numeru ogłoszenia w przypadku zamieszczenia w Biuletynie Zamówień Publicznych albo publikacji w Dziennik</w:t>
      </w:r>
      <w:r w:rsidR="00E8009E">
        <w:t>u Urzędowym Unii Europejskiej;</w:t>
      </w:r>
    </w:p>
    <w:p w:rsidR="00E8009E" w:rsidRDefault="00DA78C3" w:rsidP="00E8009E">
      <w:pPr>
        <w:pStyle w:val="Akapitzlist"/>
        <w:numPr>
          <w:ilvl w:val="1"/>
          <w:numId w:val="32"/>
        </w:numPr>
        <w:spacing w:after="0"/>
        <w:jc w:val="both"/>
      </w:pPr>
      <w:r>
        <w:t>wskazanie czynności lub zaniechania czynności zamawiającego, której zarzuca się ni</w:t>
      </w:r>
      <w:r w:rsidR="00E8009E">
        <w:t>ezgodność z przepisami ustawy;</w:t>
      </w:r>
    </w:p>
    <w:p w:rsidR="00E8009E" w:rsidRDefault="00DA78C3" w:rsidP="00E8009E">
      <w:pPr>
        <w:pStyle w:val="Akapitzlist"/>
        <w:numPr>
          <w:ilvl w:val="1"/>
          <w:numId w:val="32"/>
        </w:numPr>
        <w:spacing w:after="0"/>
        <w:jc w:val="both"/>
      </w:pPr>
      <w:r>
        <w:t>zw</w:t>
      </w:r>
      <w:r w:rsidR="00E8009E">
        <w:t>ięzłe przedstawienie zarzutów;</w:t>
      </w:r>
    </w:p>
    <w:p w:rsidR="00E8009E" w:rsidRDefault="00DA78C3" w:rsidP="00E8009E">
      <w:pPr>
        <w:pStyle w:val="Akapitzlist"/>
        <w:numPr>
          <w:ilvl w:val="1"/>
          <w:numId w:val="32"/>
        </w:numPr>
        <w:spacing w:after="0"/>
        <w:jc w:val="both"/>
      </w:pPr>
      <w:r>
        <w:t>żądanie co do sposobu rozstrzygnięc</w:t>
      </w:r>
      <w:r w:rsidR="00E8009E">
        <w:t>ia odwołania;</w:t>
      </w:r>
    </w:p>
    <w:p w:rsidR="00E8009E" w:rsidRDefault="00DA78C3" w:rsidP="00E8009E">
      <w:pPr>
        <w:pStyle w:val="Akapitzlist"/>
        <w:numPr>
          <w:ilvl w:val="1"/>
          <w:numId w:val="32"/>
        </w:numPr>
        <w:spacing w:after="0"/>
        <w:jc w:val="both"/>
      </w:pPr>
      <w:r>
        <w:t>wskazanie  okoliczności  faktycznych  i  prawnych  uzasadniających  wniesienie  odwołania  oraz  dowodów  na poparci</w:t>
      </w:r>
      <w:r w:rsidR="00E8009E">
        <w:t>e przytoczonych okoliczności;</w:t>
      </w:r>
    </w:p>
    <w:p w:rsidR="00E8009E" w:rsidRDefault="00DA78C3" w:rsidP="00E8009E">
      <w:pPr>
        <w:pStyle w:val="Akapitzlist"/>
        <w:numPr>
          <w:ilvl w:val="1"/>
          <w:numId w:val="32"/>
        </w:numPr>
        <w:spacing w:after="0"/>
        <w:jc w:val="both"/>
      </w:pPr>
      <w:r>
        <w:t>podpis odwołującego albo jego przedst</w:t>
      </w:r>
      <w:r w:rsidR="00E8009E">
        <w:t>awiciela lub przedstawicieli;</w:t>
      </w:r>
    </w:p>
    <w:p w:rsidR="00E8009E" w:rsidRDefault="00E8009E" w:rsidP="00E8009E">
      <w:pPr>
        <w:pStyle w:val="Akapitzlist"/>
        <w:numPr>
          <w:ilvl w:val="1"/>
          <w:numId w:val="32"/>
        </w:numPr>
        <w:spacing w:after="0"/>
        <w:jc w:val="both"/>
      </w:pPr>
      <w:r>
        <w:t>wykaz załączników.</w:t>
      </w:r>
    </w:p>
    <w:p w:rsidR="00E8009E" w:rsidRDefault="00DA78C3" w:rsidP="00E8009E">
      <w:pPr>
        <w:pStyle w:val="Akapitzlist"/>
        <w:numPr>
          <w:ilvl w:val="0"/>
          <w:numId w:val="32"/>
        </w:numPr>
        <w:spacing w:after="0"/>
        <w:jc w:val="both"/>
      </w:pPr>
      <w:r>
        <w:t xml:space="preserve">Do </w:t>
      </w:r>
      <w:r w:rsidR="00E8009E">
        <w:t>odwołania dołącza się:</w:t>
      </w:r>
    </w:p>
    <w:p w:rsidR="00E8009E" w:rsidRDefault="00DA78C3" w:rsidP="00E8009E">
      <w:pPr>
        <w:pStyle w:val="Akapitzlist"/>
        <w:numPr>
          <w:ilvl w:val="1"/>
          <w:numId w:val="32"/>
        </w:numPr>
        <w:spacing w:after="0"/>
        <w:jc w:val="both"/>
      </w:pPr>
      <w:r>
        <w:t>dowód uiszczenia wpisu od od</w:t>
      </w:r>
      <w:r w:rsidR="00E8009E">
        <w:t>wołania w wymaganej wysokości;</w:t>
      </w:r>
    </w:p>
    <w:p w:rsidR="00E8009E" w:rsidRDefault="00DA78C3" w:rsidP="00E8009E">
      <w:pPr>
        <w:pStyle w:val="Akapitzlist"/>
        <w:numPr>
          <w:ilvl w:val="1"/>
          <w:numId w:val="32"/>
        </w:numPr>
        <w:spacing w:after="0"/>
        <w:jc w:val="both"/>
      </w:pPr>
      <w:r>
        <w:t xml:space="preserve">dowód przesłania </w:t>
      </w:r>
      <w:r w:rsidR="00E8009E">
        <w:t>kopii odwołania zamawiającemu;</w:t>
      </w:r>
    </w:p>
    <w:p w:rsidR="00E8009E" w:rsidRDefault="00DA78C3" w:rsidP="00E8009E">
      <w:pPr>
        <w:pStyle w:val="Akapitzlist"/>
        <w:numPr>
          <w:ilvl w:val="1"/>
          <w:numId w:val="32"/>
        </w:numPr>
        <w:spacing w:after="0"/>
        <w:jc w:val="both"/>
      </w:pPr>
      <w:r>
        <w:t>dokument potwierdzający umocowanie do</w:t>
      </w:r>
      <w:r w:rsidR="00E8009E">
        <w:t xml:space="preserve"> reprezentowania odwołującego.</w:t>
      </w:r>
    </w:p>
    <w:p w:rsidR="00E8009E" w:rsidRDefault="00DA78C3" w:rsidP="00E8009E">
      <w:pPr>
        <w:pStyle w:val="Akapitzlist"/>
        <w:numPr>
          <w:ilvl w:val="0"/>
          <w:numId w:val="32"/>
        </w:numPr>
        <w:spacing w:after="0"/>
        <w:jc w:val="both"/>
      </w:pPr>
      <w:r>
        <w:t>Odwołanie wnosi się w przypadku zamówień, których wartość jest mniejsza n</w:t>
      </w:r>
      <w:r w:rsidR="00E8009E">
        <w:t>iż progi unijne, w terminie:</w:t>
      </w:r>
    </w:p>
    <w:p w:rsidR="00E8009E" w:rsidRDefault="00DA78C3" w:rsidP="00E8009E">
      <w:pPr>
        <w:pStyle w:val="Akapitzlist"/>
        <w:numPr>
          <w:ilvl w:val="1"/>
          <w:numId w:val="32"/>
        </w:numPr>
        <w:spacing w:after="0"/>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8009E">
      <w:pPr>
        <w:pStyle w:val="Akapitzlist"/>
        <w:numPr>
          <w:ilvl w:val="1"/>
          <w:numId w:val="32"/>
        </w:numPr>
        <w:spacing w:after="0"/>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8009E">
      <w:pPr>
        <w:pStyle w:val="Akapitzlist"/>
        <w:numPr>
          <w:ilvl w:val="0"/>
          <w:numId w:val="32"/>
        </w:numPr>
        <w:spacing w:after="0"/>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DA78C3">
      <w:pPr>
        <w:pStyle w:val="Akapitzlist"/>
        <w:numPr>
          <w:ilvl w:val="0"/>
          <w:numId w:val="3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DA78C3">
      <w:pPr>
        <w:pStyle w:val="Akapitzlist"/>
        <w:numPr>
          <w:ilvl w:val="0"/>
          <w:numId w:val="3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DA78C3">
      <w:pPr>
        <w:pStyle w:val="Akapitzlist"/>
        <w:numPr>
          <w:ilvl w:val="0"/>
          <w:numId w:val="32"/>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DA78C3">
      <w:pPr>
        <w:pStyle w:val="Akapitzlist"/>
        <w:numPr>
          <w:ilvl w:val="0"/>
          <w:numId w:val="3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DA78C3">
      <w:pPr>
        <w:pStyle w:val="Akapitzlist"/>
        <w:numPr>
          <w:ilvl w:val="0"/>
          <w:numId w:val="32"/>
        </w:numPr>
        <w:spacing w:after="0"/>
        <w:jc w:val="both"/>
      </w:pPr>
      <w:r>
        <w:lastRenderedPageBreak/>
        <w:t xml:space="preserve">Zgodnie z art. 579 ust. 1 ustawy Pzp na orzeczenie Izby oraz postanowienie Prezesa Izby, o którym mowa w art. 519 ust. 1, stronom oraz uczestnikom postępowania odwoławczego przysługuje skarga do sądu.  </w:t>
      </w:r>
    </w:p>
    <w:p w:rsidR="00166002" w:rsidRDefault="00166002" w:rsidP="00166002">
      <w:pPr>
        <w:spacing w:after="0"/>
        <w:jc w:val="both"/>
      </w:pPr>
    </w:p>
    <w:p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166002" w:rsidRDefault="00166002" w:rsidP="00166002">
      <w:pPr>
        <w:spacing w:after="0"/>
        <w:jc w:val="both"/>
      </w:pPr>
    </w:p>
    <w:p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rsidR="00166002" w:rsidRDefault="00166002" w:rsidP="00166002">
      <w:pPr>
        <w:spacing w:after="0"/>
        <w:jc w:val="both"/>
      </w:pPr>
    </w:p>
    <w:p w:rsidR="00166002" w:rsidRPr="00166002" w:rsidRDefault="00166002" w:rsidP="00166002">
      <w:pPr>
        <w:pStyle w:val="Akapitzlist"/>
        <w:numPr>
          <w:ilvl w:val="0"/>
          <w:numId w:val="1"/>
        </w:numPr>
        <w:spacing w:after="0"/>
        <w:jc w:val="both"/>
        <w:rPr>
          <w:b/>
        </w:rPr>
      </w:pPr>
      <w:r w:rsidRPr="00166002">
        <w:rPr>
          <w:b/>
        </w:rPr>
        <w:t>WYMAGANIA W ZAKRESIE ZATRUDNIENIA OSÓB, O KTÓRYCH MOWA W ART. 96 UST. 2 PKT 2 USTAWY PZP</w:t>
      </w:r>
    </w:p>
    <w:p w:rsidR="00166002" w:rsidRDefault="00166002" w:rsidP="00166002">
      <w:pPr>
        <w:spacing w:after="0"/>
        <w:jc w:val="both"/>
      </w:pPr>
    </w:p>
    <w:p w:rsidR="00166002" w:rsidRDefault="00166002" w:rsidP="00166002">
      <w:pPr>
        <w:spacing w:after="0"/>
        <w:jc w:val="both"/>
      </w:pPr>
      <w:r w:rsidRPr="00166002">
        <w:t>Zamawiający nie określa wymagań w zakresie zatrudnienia osób, o których mowa w art. 96 ust. 2 pkt 2 ustawy Pzp.</w:t>
      </w:r>
    </w:p>
    <w:p w:rsidR="00166002" w:rsidRDefault="00166002" w:rsidP="00166002">
      <w:pPr>
        <w:spacing w:after="0"/>
        <w:jc w:val="both"/>
      </w:pPr>
    </w:p>
    <w:p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rsidR="00166002" w:rsidRDefault="00166002" w:rsidP="00166002">
      <w:pPr>
        <w:spacing w:after="0"/>
        <w:jc w:val="both"/>
      </w:pPr>
    </w:p>
    <w:p w:rsidR="00F17321" w:rsidRDefault="00166002" w:rsidP="00166002">
      <w:pPr>
        <w:spacing w:after="0"/>
        <w:jc w:val="both"/>
      </w:pPr>
      <w:r w:rsidRPr="00166002">
        <w:t>Zamawiający nie zastrzega możliwości ubiegania się o udzielenie zamówienia wyłącznie przez wykonawców, o których mowa w art. 94 ustawy Pzp.</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WYMAGANIA DOTYCZĄCE WADIUM</w:t>
      </w:r>
    </w:p>
    <w:p w:rsidR="00F17321" w:rsidRDefault="00F17321" w:rsidP="00166002">
      <w:pPr>
        <w:spacing w:after="0"/>
        <w:jc w:val="both"/>
      </w:pPr>
    </w:p>
    <w:p w:rsidR="00F17321" w:rsidRDefault="00166002" w:rsidP="00166002">
      <w:pPr>
        <w:spacing w:after="0"/>
        <w:jc w:val="both"/>
      </w:pPr>
      <w:r w:rsidRPr="00166002">
        <w:t>Zamawiający nie wymaga wniesienia wadium w przedmiotowym postępowaniu.</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ZABEZPIECZENIE NALEŻYTEGO WYKONANIA UMOWY</w:t>
      </w:r>
    </w:p>
    <w:p w:rsidR="00F17321" w:rsidRDefault="00F17321" w:rsidP="00166002">
      <w:pPr>
        <w:spacing w:after="0"/>
        <w:jc w:val="both"/>
      </w:pPr>
    </w:p>
    <w:p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rsidR="00F17321" w:rsidRDefault="00F17321" w:rsidP="00166002">
      <w:pPr>
        <w:spacing w:after="0"/>
        <w:jc w:val="both"/>
      </w:pPr>
    </w:p>
    <w:p w:rsidR="00166002" w:rsidRDefault="00166002" w:rsidP="00166002">
      <w:pPr>
        <w:spacing w:after="0"/>
        <w:jc w:val="both"/>
      </w:pPr>
      <w:r w:rsidRPr="00166002">
        <w:t>Zamawiający nie ustala takiego</w:t>
      </w:r>
      <w:r w:rsidR="00F17321">
        <w:t xml:space="preserve"> obowiązku</w:t>
      </w:r>
    </w:p>
    <w:p w:rsidR="00F17321" w:rsidRDefault="00F17321" w:rsidP="00166002">
      <w:pPr>
        <w:spacing w:after="0"/>
        <w:jc w:val="both"/>
      </w:pPr>
    </w:p>
    <w:p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F17321">
      <w:pPr>
        <w:spacing w:after="0"/>
        <w:jc w:val="both"/>
        <w:rPr>
          <w:rFonts w:ascii="Calibri" w:eastAsia="Calibri" w:hAnsi="Calibri" w:cs="Times New Roman"/>
        </w:rPr>
      </w:pPr>
    </w:p>
    <w:p w:rsidR="00047B02" w:rsidRPr="00047B02" w:rsidRDefault="00047B02" w:rsidP="00047B02">
      <w:pPr>
        <w:spacing w:after="0" w:line="276" w:lineRule="auto"/>
        <w:jc w:val="both"/>
        <w:rPr>
          <w:rFonts w:ascii="Calibri" w:eastAsia="Calibri" w:hAnsi="Calibri" w:cs="Times New Roman"/>
        </w:rPr>
      </w:pPr>
      <w:r w:rsidRPr="00047B02">
        <w:rPr>
          <w:rFonts w:ascii="Calibri" w:eastAsia="Calibri" w:hAnsi="Calibri" w:cs="Times New Roma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Administratorem</w:t>
      </w:r>
      <w:r w:rsidRPr="00047B02">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047B02">
        <w:rPr>
          <w:rFonts w:ascii="Calibri" w:eastAsia="Calibri" w:hAnsi="Calibri" w:cs="Times New Roman"/>
          <w:b/>
        </w:rPr>
        <w:t xml:space="preserve">listownie </w:t>
      </w:r>
      <w:r w:rsidRPr="00047B02">
        <w:rPr>
          <w:rFonts w:ascii="Calibri" w:eastAsia="Calibri" w:hAnsi="Calibri" w:cs="Times New Roman"/>
          <w:b/>
        </w:rPr>
        <w:lastRenderedPageBreak/>
        <w:t>na adres: 07-100 Węgrów, ul. Kościuszki 15, poprzez e-mail: spzoz@onet.pl, telefonicznie: 25 792 28 33</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Wyznaczyliśmy inspektora ochrony danych</w:t>
      </w:r>
      <w:r w:rsidRPr="00047B02">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047B02">
        <w:rPr>
          <w:rFonts w:ascii="Calibri" w:eastAsia="Calibri" w:hAnsi="Calibri" w:cs="Times New Roman"/>
          <w:b/>
        </w:rPr>
        <w:t>listownie na adres: 07-100 Węgrów, ul. Kościuszki 15 poprzez e-mail: spzoz@onet.pl, telefonicznie: 25 792 28 33 tel. kom:  505 221 882</w:t>
      </w:r>
      <w:r w:rsidRPr="00047B02">
        <w:rPr>
          <w:rFonts w:ascii="Calibri" w:eastAsia="Calibri" w:hAnsi="Calibri" w:cs="Times New Roman"/>
        </w:rPr>
        <w:t xml:space="preserv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Cele przetwarzania danych osobowych</w:t>
      </w:r>
      <w:r w:rsidRPr="00047B02">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047B02">
        <w:rPr>
          <w:rFonts w:ascii="Calibri" w:eastAsia="Calibri" w:hAnsi="Calibri" w:cs="Times New Roman"/>
          <w:b/>
        </w:rPr>
        <w:t>nazwa, numer/ prowadzonym w trybie podstawowym, na podstawie art. 275 pkt 1 ustawy Pzp</w:t>
      </w:r>
      <w:r w:rsidRPr="00047B02">
        <w:rPr>
          <w:rFonts w:ascii="Calibri" w:eastAsia="Calibri" w:hAnsi="Calibri" w:cs="Times New Roman"/>
        </w:rPr>
        <w:t xml:space="preserv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Podstawa prawna przetwarzania danych osobowych</w:t>
      </w:r>
      <w:r w:rsidRPr="00047B02">
        <w:rPr>
          <w:rFonts w:ascii="Calibri" w:eastAsia="Calibri" w:hAnsi="Calibri" w:cs="Times New Roman"/>
        </w:rPr>
        <w:t xml:space="preserve">: 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podstawie  akty wykonawcze.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odbiorcach danych osobowych</w:t>
      </w:r>
      <w:r w:rsidRPr="00047B02">
        <w:rPr>
          <w:rFonts w:ascii="Calibri" w:eastAsia="Calibri" w:hAnsi="Calibri" w:cs="Times New Roman"/>
        </w:rPr>
        <w:t>: 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Okres, przez który dane osobowe będą przechowywane</w:t>
      </w:r>
      <w:r w:rsidRPr="00047B02">
        <w:rPr>
          <w:rFonts w:ascii="Calibri" w:eastAsia="Calibri" w:hAnsi="Calibri" w:cs="Times New Roman"/>
        </w:rPr>
        <w:t xml:space="preserve">:  Dane osobowe są przechowywane, zgodnie z art. 78 ust. 1 i 4 ustawy z dnia 11 września 2019 r. Prawo zamówień publicznych, przez okres 4 lat od dnia zakończenia postępowania o udzielenie zamówienia, a jeżeli czas trwania umowy przekracza 4 lata, okres przechowywania obejmuje cały czas trwania umowy.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Uprawnienia z art. 15-21 RODO</w:t>
      </w:r>
      <w:r w:rsidRPr="00047B02">
        <w:rPr>
          <w:rFonts w:ascii="Calibri" w:eastAsia="Calibri" w:hAnsi="Calibri" w:cs="Times New Roman"/>
        </w:rPr>
        <w:t xml:space="preserve">: Przysługują Pani/Panu następujące uprawnienia: </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dostępu do swoich danych osobowych oraz otrzymania ich kopii;</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do sprostowania swoich danych osobowych;</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rPr>
        <w:t>prawo  żądania  od  administratora  ograniczenia  przetwarzania  danych  osobowych,  z  wyjątkiem  sytuacji określonych w przepisach prawa;</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Prawo do wniesienia skargi</w:t>
      </w:r>
      <w:r w:rsidRPr="00047B02">
        <w:rPr>
          <w:rFonts w:ascii="Calibri" w:eastAsia="Calibri" w:hAnsi="Calibri" w:cs="Times New Roman"/>
        </w:rPr>
        <w:t xml:space="preserve">: Ma Pan/Pani prawo wniesienia skargi do Prezesa Urzędu Ochrony Danych Osobowych, gdy uzna Pani/Pan, iż przetwarzanie Pani/Pana danych osobowych przez Administratora narusza przepisy RODO.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Obowiązek podania danych</w:t>
      </w:r>
      <w:r w:rsidRPr="00047B02">
        <w:rPr>
          <w:rFonts w:ascii="Calibri" w:eastAsia="Calibri" w:hAnsi="Calibri" w:cs="Times New Roman"/>
        </w:rPr>
        <w:t xml:space="preserve">:  Podanie  danych  osobowych  jest  wymogiem  ustawowym.  Konsekwencje  niepodania  określonych  danych wynikają z ustawy z dnia 11 września 2019 r. Prawo zamówień publicznych.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Informacje o zautomatyzowanym podejmowaniu decyzji</w:t>
      </w:r>
      <w:r w:rsidRPr="00047B02">
        <w:rPr>
          <w:rFonts w:ascii="Calibri" w:eastAsia="Calibri" w:hAnsi="Calibri" w:cs="Times New Roman"/>
        </w:rPr>
        <w:t xml:space="preserve">: Pani/Pana dane nie będą przetwarzane w sposób zautomatyzowany, w tym w oparciu o profilowanie. </w:t>
      </w:r>
    </w:p>
    <w:p w:rsidR="00047B02" w:rsidRPr="00047B02" w:rsidRDefault="00047B02" w:rsidP="00047B02">
      <w:pPr>
        <w:numPr>
          <w:ilvl w:val="0"/>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lastRenderedPageBreak/>
        <w:t>Informacja o ograniczeniach w realizacji praw określonych w art. 15, 16 i 18 rozporządzenia 2016/679 (ogólne rozporządzenie o ochronie danych)</w:t>
      </w:r>
      <w:r w:rsidRPr="00047B02">
        <w:rPr>
          <w:rFonts w:ascii="Calibri" w:eastAsia="Calibri" w:hAnsi="Calibri" w:cs="Times New Roman"/>
        </w:rPr>
        <w:t xml:space="preserve">: Zamawiający informuje, iż w związku z: </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art. 75 ustawy z dnia 11 września 2019 r. Prawo zamówień publicznych</w:t>
      </w:r>
      <w:r w:rsidRPr="00047B02">
        <w:rPr>
          <w:rFonts w:ascii="Calibri" w:eastAsia="Calibri" w:hAnsi="Calibri" w:cs="Times New Roman"/>
        </w:rPr>
        <w:t xml:space="preserve">: </w:t>
      </w:r>
    </w:p>
    <w:p w:rsidR="00047B02" w:rsidRPr="00047B02" w:rsidRDefault="00047B02" w:rsidP="00047B02">
      <w:pPr>
        <w:numPr>
          <w:ilvl w:val="0"/>
          <w:numId w:val="35"/>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rsidR="00047B02" w:rsidRPr="00047B02" w:rsidRDefault="00047B02" w:rsidP="00047B02">
      <w:pPr>
        <w:numPr>
          <w:ilvl w:val="1"/>
          <w:numId w:val="34"/>
        </w:numPr>
        <w:spacing w:after="0" w:line="276" w:lineRule="auto"/>
        <w:contextualSpacing/>
        <w:jc w:val="both"/>
        <w:rPr>
          <w:rFonts w:ascii="Calibri" w:eastAsia="Calibri" w:hAnsi="Calibri" w:cs="Times New Roman"/>
        </w:rPr>
      </w:pPr>
      <w:r w:rsidRPr="00047B02">
        <w:rPr>
          <w:rFonts w:ascii="Calibri" w:eastAsia="Calibri" w:hAnsi="Calibri" w:cs="Times New Roman"/>
          <w:b/>
        </w:rPr>
        <w:t>art. 19 ust. 2 i 3 i art. 74 ust. 3 ustawy z dnia 11 września 2019 r. Prawo zamówień publicznych</w:t>
      </w:r>
      <w:r w:rsidRPr="00047B02">
        <w:rPr>
          <w:rFonts w:ascii="Calibri" w:eastAsia="Calibri" w:hAnsi="Calibri" w:cs="Times New Roman"/>
        </w:rPr>
        <w:t>:</w:t>
      </w:r>
    </w:p>
    <w:p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zakończenia tego postępowania;</w:t>
      </w:r>
    </w:p>
    <w:p w:rsidR="00047B02" w:rsidRPr="00047B02" w:rsidRDefault="00047B02" w:rsidP="00047B02">
      <w:pPr>
        <w:numPr>
          <w:ilvl w:val="0"/>
          <w:numId w:val="39"/>
        </w:numPr>
        <w:spacing w:after="0" w:line="276" w:lineRule="auto"/>
        <w:contextualSpacing/>
        <w:jc w:val="both"/>
        <w:rPr>
          <w:rFonts w:ascii="Calibri" w:eastAsia="Calibri" w:hAnsi="Calibri" w:cs="Times New Roman"/>
        </w:rPr>
      </w:pPr>
      <w:r w:rsidRPr="00047B02">
        <w:rPr>
          <w:rFonts w:ascii="Calibri" w:eastAsia="Calibri" w:hAnsi="Calibri" w:cs="Times New Roman"/>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450CFE" w:rsidRDefault="00450CFE" w:rsidP="00450CFE">
      <w:pPr>
        <w:spacing w:after="0"/>
        <w:jc w:val="both"/>
        <w:rPr>
          <w:rFonts w:ascii="Calibri" w:eastAsia="Calibri" w:hAnsi="Calibri" w:cs="Times New Roman"/>
        </w:rPr>
      </w:pPr>
    </w:p>
    <w:p w:rsidR="00F17321" w:rsidRPr="00B020DC" w:rsidRDefault="00F17321" w:rsidP="00B020DC">
      <w:pPr>
        <w:pStyle w:val="Akapitzlist"/>
        <w:numPr>
          <w:ilvl w:val="0"/>
          <w:numId w:val="1"/>
        </w:numPr>
        <w:spacing w:after="0"/>
        <w:jc w:val="both"/>
        <w:rPr>
          <w:b/>
        </w:rPr>
      </w:pPr>
      <w:r w:rsidRPr="00B020DC">
        <w:rPr>
          <w:b/>
        </w:rPr>
        <w:t xml:space="preserve">ZAŁĄCZNIKI </w:t>
      </w:r>
    </w:p>
    <w:p w:rsidR="00F17321" w:rsidRDefault="00F17321" w:rsidP="00F17321">
      <w:pPr>
        <w:pStyle w:val="Akapitzlist"/>
        <w:spacing w:after="0"/>
        <w:ind w:left="113"/>
        <w:jc w:val="both"/>
        <w:rPr>
          <w:b/>
        </w:rPr>
      </w:pPr>
    </w:p>
    <w:p w:rsidR="00F17321" w:rsidRDefault="00F17321" w:rsidP="00F17321">
      <w:pPr>
        <w:pStyle w:val="Akapitzlist"/>
        <w:spacing w:after="0"/>
        <w:ind w:left="113"/>
        <w:jc w:val="both"/>
      </w:pPr>
      <w:r w:rsidRPr="00F17321">
        <w:t xml:space="preserve">Załącznik nr 1 </w:t>
      </w:r>
      <w:r>
        <w:t>– Formularz ofertowy</w:t>
      </w:r>
    </w:p>
    <w:p w:rsidR="00F17321" w:rsidRDefault="00E05639" w:rsidP="00F17321">
      <w:pPr>
        <w:pStyle w:val="Akapitzlist"/>
        <w:spacing w:after="0"/>
        <w:ind w:left="113"/>
        <w:jc w:val="both"/>
      </w:pPr>
      <w:r>
        <w:t>Załącznik nr 2 – F</w:t>
      </w:r>
      <w:r w:rsidR="00F17321">
        <w:t>ormularz cenowy</w:t>
      </w:r>
    </w:p>
    <w:p w:rsidR="00F17321" w:rsidRDefault="00F17321" w:rsidP="00F17321">
      <w:pPr>
        <w:pStyle w:val="Akapitzlist"/>
        <w:spacing w:after="0"/>
        <w:ind w:left="113"/>
        <w:jc w:val="both"/>
      </w:pPr>
      <w:r>
        <w:t>Załącznik nr 3 – Oświadczenie Wykonawcy art. 125 ust. 1 Pzp</w:t>
      </w:r>
    </w:p>
    <w:p w:rsidR="00F17321" w:rsidRDefault="00F17321" w:rsidP="00F17321">
      <w:pPr>
        <w:pStyle w:val="Akapitzlist"/>
        <w:spacing w:after="0"/>
        <w:ind w:left="113"/>
        <w:jc w:val="both"/>
      </w:pPr>
      <w:r>
        <w:t>Załącznik nr 4 – Oświadczenie Wykonawcy o braku przynależności do grupy kapitałowej</w:t>
      </w:r>
    </w:p>
    <w:p w:rsidR="009A140F" w:rsidRDefault="006704DE" w:rsidP="006704DE">
      <w:pPr>
        <w:pStyle w:val="Akapitzlist"/>
        <w:spacing w:after="0"/>
        <w:ind w:left="113"/>
        <w:jc w:val="both"/>
      </w:pPr>
      <w:r>
        <w:t xml:space="preserve">Załącznik nr 5 – </w:t>
      </w:r>
      <w:r w:rsidR="009A140F">
        <w:t>Oświadczenie o posiadaniu dokumentów</w:t>
      </w:r>
    </w:p>
    <w:p w:rsidR="00F17321" w:rsidRPr="00F17321" w:rsidRDefault="009A140F" w:rsidP="006704DE">
      <w:pPr>
        <w:pStyle w:val="Akapitzlist"/>
        <w:spacing w:after="0"/>
        <w:ind w:left="113"/>
        <w:jc w:val="both"/>
      </w:pPr>
      <w:r>
        <w:t xml:space="preserve">Załącznik nr 6 – </w:t>
      </w:r>
      <w:r w:rsidR="00F17321">
        <w:t>Projekt umowy</w:t>
      </w:r>
    </w:p>
    <w:sectPr w:rsidR="00F17321" w:rsidRPr="00F17321">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D7" w:rsidRDefault="006668D7" w:rsidP="00B11AE7">
      <w:pPr>
        <w:spacing w:after="0" w:line="240" w:lineRule="auto"/>
      </w:pPr>
      <w:r>
        <w:separator/>
      </w:r>
    </w:p>
  </w:endnote>
  <w:endnote w:type="continuationSeparator" w:id="0">
    <w:p w:rsidR="006668D7" w:rsidRDefault="006668D7"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E8009E" w:rsidRDefault="00E8009E">
        <w:pPr>
          <w:pStyle w:val="Stopka"/>
          <w:jc w:val="center"/>
        </w:pPr>
        <w:r>
          <w:fldChar w:fldCharType="begin"/>
        </w:r>
        <w:r>
          <w:instrText>PAGE   \* MERGEFORMAT</w:instrText>
        </w:r>
        <w:r>
          <w:fldChar w:fldCharType="separate"/>
        </w:r>
        <w:r w:rsidR="00144FE9">
          <w:rPr>
            <w:noProof/>
          </w:rPr>
          <w:t>15</w:t>
        </w:r>
        <w:r>
          <w:fldChar w:fldCharType="end"/>
        </w:r>
      </w:p>
    </w:sdtContent>
  </w:sdt>
  <w:p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D7" w:rsidRDefault="006668D7" w:rsidP="00B11AE7">
      <w:pPr>
        <w:spacing w:after="0" w:line="240" w:lineRule="auto"/>
      </w:pPr>
      <w:r>
        <w:separator/>
      </w:r>
    </w:p>
  </w:footnote>
  <w:footnote w:type="continuationSeparator" w:id="0">
    <w:p w:rsidR="006668D7" w:rsidRDefault="006668D7"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9E" w:rsidRDefault="00E8009E">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06633"/>
    <w:multiLevelType w:val="multilevel"/>
    <w:tmpl w:val="1EECC80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5F08FE"/>
    <w:multiLevelType w:val="multilevel"/>
    <w:tmpl w:val="4EBAB3C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56352"/>
    <w:multiLevelType w:val="multilevel"/>
    <w:tmpl w:val="40EE740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6A631C"/>
    <w:multiLevelType w:val="multilevel"/>
    <w:tmpl w:val="3EFEF38A"/>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9"/>
  </w:num>
  <w:num w:numId="3">
    <w:abstractNumId w:val="2"/>
  </w:num>
  <w:num w:numId="4">
    <w:abstractNumId w:val="37"/>
  </w:num>
  <w:num w:numId="5">
    <w:abstractNumId w:val="31"/>
  </w:num>
  <w:num w:numId="6">
    <w:abstractNumId w:val="13"/>
  </w:num>
  <w:num w:numId="7">
    <w:abstractNumId w:val="41"/>
  </w:num>
  <w:num w:numId="8">
    <w:abstractNumId w:val="39"/>
  </w:num>
  <w:num w:numId="9">
    <w:abstractNumId w:val="27"/>
  </w:num>
  <w:num w:numId="10">
    <w:abstractNumId w:val="28"/>
  </w:num>
  <w:num w:numId="11">
    <w:abstractNumId w:val="17"/>
  </w:num>
  <w:num w:numId="12">
    <w:abstractNumId w:val="38"/>
  </w:num>
  <w:num w:numId="13">
    <w:abstractNumId w:val="19"/>
  </w:num>
  <w:num w:numId="14">
    <w:abstractNumId w:val="15"/>
  </w:num>
  <w:num w:numId="15">
    <w:abstractNumId w:val="6"/>
  </w:num>
  <w:num w:numId="16">
    <w:abstractNumId w:val="26"/>
  </w:num>
  <w:num w:numId="17">
    <w:abstractNumId w:val="10"/>
  </w:num>
  <w:num w:numId="18">
    <w:abstractNumId w:val="0"/>
  </w:num>
  <w:num w:numId="19">
    <w:abstractNumId w:val="7"/>
  </w:num>
  <w:num w:numId="20">
    <w:abstractNumId w:val="1"/>
  </w:num>
  <w:num w:numId="21">
    <w:abstractNumId w:val="9"/>
  </w:num>
  <w:num w:numId="22">
    <w:abstractNumId w:val="35"/>
  </w:num>
  <w:num w:numId="23">
    <w:abstractNumId w:val="33"/>
  </w:num>
  <w:num w:numId="24">
    <w:abstractNumId w:val="18"/>
  </w:num>
  <w:num w:numId="25">
    <w:abstractNumId w:val="11"/>
  </w:num>
  <w:num w:numId="26">
    <w:abstractNumId w:val="4"/>
  </w:num>
  <w:num w:numId="27">
    <w:abstractNumId w:val="14"/>
  </w:num>
  <w:num w:numId="28">
    <w:abstractNumId w:val="42"/>
  </w:num>
  <w:num w:numId="29">
    <w:abstractNumId w:val="5"/>
  </w:num>
  <w:num w:numId="30">
    <w:abstractNumId w:val="20"/>
  </w:num>
  <w:num w:numId="31">
    <w:abstractNumId w:val="23"/>
  </w:num>
  <w:num w:numId="32">
    <w:abstractNumId w:val="36"/>
  </w:num>
  <w:num w:numId="33">
    <w:abstractNumId w:val="34"/>
  </w:num>
  <w:num w:numId="34">
    <w:abstractNumId w:val="8"/>
  </w:num>
  <w:num w:numId="35">
    <w:abstractNumId w:val="21"/>
  </w:num>
  <w:num w:numId="36">
    <w:abstractNumId w:val="32"/>
  </w:num>
  <w:num w:numId="37">
    <w:abstractNumId w:val="3"/>
  </w:num>
  <w:num w:numId="38">
    <w:abstractNumId w:val="22"/>
  </w:num>
  <w:num w:numId="39">
    <w:abstractNumId w:val="16"/>
  </w:num>
  <w:num w:numId="40">
    <w:abstractNumId w:val="30"/>
  </w:num>
  <w:num w:numId="41">
    <w:abstractNumId w:val="40"/>
  </w:num>
  <w:num w:numId="42">
    <w:abstractNumId w:val="1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16C9E"/>
    <w:rsid w:val="00022423"/>
    <w:rsid w:val="00032753"/>
    <w:rsid w:val="00034FE5"/>
    <w:rsid w:val="00047B02"/>
    <w:rsid w:val="0008033A"/>
    <w:rsid w:val="000B113D"/>
    <w:rsid w:val="000B6C88"/>
    <w:rsid w:val="000F3D12"/>
    <w:rsid w:val="0012321E"/>
    <w:rsid w:val="00144FE9"/>
    <w:rsid w:val="00166002"/>
    <w:rsid w:val="001A250C"/>
    <w:rsid w:val="001D171A"/>
    <w:rsid w:val="00213377"/>
    <w:rsid w:val="00231AF0"/>
    <w:rsid w:val="0029771C"/>
    <w:rsid w:val="002A503B"/>
    <w:rsid w:val="00303287"/>
    <w:rsid w:val="003A28AE"/>
    <w:rsid w:val="003B1924"/>
    <w:rsid w:val="004031EB"/>
    <w:rsid w:val="00417F3A"/>
    <w:rsid w:val="00425EED"/>
    <w:rsid w:val="00450CFE"/>
    <w:rsid w:val="00476FC5"/>
    <w:rsid w:val="004770A2"/>
    <w:rsid w:val="004A5ACA"/>
    <w:rsid w:val="004A7AB1"/>
    <w:rsid w:val="004C6FA3"/>
    <w:rsid w:val="005066C6"/>
    <w:rsid w:val="005167F3"/>
    <w:rsid w:val="00563821"/>
    <w:rsid w:val="005873F0"/>
    <w:rsid w:val="00590EC1"/>
    <w:rsid w:val="005B067A"/>
    <w:rsid w:val="005F3BE6"/>
    <w:rsid w:val="00633975"/>
    <w:rsid w:val="006668D7"/>
    <w:rsid w:val="006704DE"/>
    <w:rsid w:val="00695B46"/>
    <w:rsid w:val="006A2804"/>
    <w:rsid w:val="006A375C"/>
    <w:rsid w:val="0074424C"/>
    <w:rsid w:val="00757AA9"/>
    <w:rsid w:val="007B3EE9"/>
    <w:rsid w:val="00863D9A"/>
    <w:rsid w:val="008A1694"/>
    <w:rsid w:val="008E06E5"/>
    <w:rsid w:val="008E405A"/>
    <w:rsid w:val="009144D6"/>
    <w:rsid w:val="00944E31"/>
    <w:rsid w:val="009529FF"/>
    <w:rsid w:val="00964975"/>
    <w:rsid w:val="00966C72"/>
    <w:rsid w:val="009A140F"/>
    <w:rsid w:val="009C3982"/>
    <w:rsid w:val="009C5578"/>
    <w:rsid w:val="009E56BF"/>
    <w:rsid w:val="00A06B4E"/>
    <w:rsid w:val="00A719D3"/>
    <w:rsid w:val="00A8258E"/>
    <w:rsid w:val="00B017DA"/>
    <w:rsid w:val="00B020DC"/>
    <w:rsid w:val="00B11AE7"/>
    <w:rsid w:val="00B33814"/>
    <w:rsid w:val="00B37C92"/>
    <w:rsid w:val="00B456DD"/>
    <w:rsid w:val="00BB76FE"/>
    <w:rsid w:val="00BC3748"/>
    <w:rsid w:val="00BE1B57"/>
    <w:rsid w:val="00C05AEA"/>
    <w:rsid w:val="00C24505"/>
    <w:rsid w:val="00C26571"/>
    <w:rsid w:val="00C5691F"/>
    <w:rsid w:val="00C84272"/>
    <w:rsid w:val="00CC4A6C"/>
    <w:rsid w:val="00CF4E77"/>
    <w:rsid w:val="00D05C1F"/>
    <w:rsid w:val="00D10A9F"/>
    <w:rsid w:val="00D7335D"/>
    <w:rsid w:val="00DA2272"/>
    <w:rsid w:val="00DA78C3"/>
    <w:rsid w:val="00DB16E1"/>
    <w:rsid w:val="00E05639"/>
    <w:rsid w:val="00E359D1"/>
    <w:rsid w:val="00E53D84"/>
    <w:rsid w:val="00E8009E"/>
    <w:rsid w:val="00E8138C"/>
    <w:rsid w:val="00E8281E"/>
    <w:rsid w:val="00EA7AF7"/>
    <w:rsid w:val="00F17321"/>
    <w:rsid w:val="00FB5FF2"/>
    <w:rsid w:val="00FC1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E234"/>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_wegrow"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spzoz_wegrow" TargetMode="External"/><Relationship Id="rId7" Type="http://schemas.openxmlformats.org/officeDocument/2006/relationships/hyperlink" Target="mailto:zamowienia@spzoz-wegrow.home.pl" TargetMode="External"/><Relationship Id="rId12" Type="http://schemas.openxmlformats.org/officeDocument/2006/relationships/hyperlink" Target="https://platformazakupowa.pl/pn/spzoz_wegrow/proceedings" TargetMode="External"/><Relationship Id="rId17" Type="http://schemas.openxmlformats.org/officeDocument/2006/relationships/hyperlink" Target="https://www.gov.pl/web/e-dowo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j.gov.pl/nforms/signer/upload?xFormsAppName=SIGNER" TargetMode="External"/><Relationship Id="rId23" Type="http://schemas.openxmlformats.org/officeDocument/2006/relationships/header" Target="header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obywatel.gov.pl/praca-i-biznes/podpisz-dokument-elektronicznie-wykorzystaj-podpis-zaufany/" TargetMode="External"/><Relationship Id="rId22" Type="http://schemas.openxmlformats.org/officeDocument/2006/relationships/hyperlink" Target="https://platformazakupowa.pl/pn/spzoz_wegr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20</Pages>
  <Words>8294</Words>
  <Characters>49770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2021-02-18T12:36:00Z</dcterms:created>
  <dcterms:modified xsi:type="dcterms:W3CDTF">2022-03-16T10:27:00Z</dcterms:modified>
</cp:coreProperties>
</file>