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40EF" w14:textId="77777777" w:rsidR="00D971B0" w:rsidRDefault="00D971B0" w:rsidP="00D971B0">
      <w:pPr>
        <w:tabs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881">
        <w:rPr>
          <w:rFonts w:ascii="Times New Roman" w:hAnsi="Times New Roman"/>
          <w:b/>
          <w:sz w:val="24"/>
          <w:szCs w:val="24"/>
        </w:rPr>
        <w:t>AE/ZP-27-</w:t>
      </w:r>
      <w:r>
        <w:rPr>
          <w:rFonts w:ascii="Times New Roman" w:hAnsi="Times New Roman"/>
          <w:b/>
          <w:sz w:val="24"/>
          <w:szCs w:val="24"/>
        </w:rPr>
        <w:t>91</w:t>
      </w:r>
      <w:r w:rsidRPr="00315881">
        <w:rPr>
          <w:rFonts w:ascii="Times New Roman" w:hAnsi="Times New Roman"/>
          <w:b/>
          <w:sz w:val="24"/>
          <w:szCs w:val="24"/>
        </w:rPr>
        <w:t>/20</w:t>
      </w:r>
      <w:r w:rsidRPr="0031588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4857F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5</w:t>
      </w:r>
    </w:p>
    <w:p w14:paraId="4E64E5CB" w14:textId="77777777" w:rsidR="00D971B0" w:rsidRPr="005C6987" w:rsidRDefault="00D971B0" w:rsidP="004B7B7F">
      <w:pPr>
        <w:jc w:val="center"/>
        <w:rPr>
          <w:rFonts w:cstheme="minorHAnsi"/>
          <w:b/>
        </w:rPr>
      </w:pPr>
      <w:r w:rsidRPr="003640C7">
        <w:rPr>
          <w:rFonts w:ascii="Times New Roman" w:hAnsi="Times New Roman" w:cs="Times New Roman"/>
          <w:b/>
          <w:noProof/>
        </w:rPr>
        <w:t>Wymagane i oferowane parametry techniczne</w:t>
      </w:r>
      <w:r w:rsidR="007D440A">
        <w:rPr>
          <w:rFonts w:ascii="Times New Roman" w:hAnsi="Times New Roman" w:cs="Times New Roman"/>
          <w:b/>
          <w:noProof/>
        </w:rPr>
        <w:t>.</w:t>
      </w:r>
      <w:r w:rsidRPr="003640C7">
        <w:rPr>
          <w:rFonts w:ascii="Times New Roman" w:hAnsi="Times New Roman" w:cs="Times New Roman"/>
          <w:b/>
          <w:noProof/>
        </w:rPr>
        <w:br/>
      </w:r>
      <w:r w:rsidRPr="005C6987">
        <w:rPr>
          <w:rFonts w:ascii="Times New Roman" w:hAnsi="Times New Roman" w:cs="Times New Roman"/>
          <w:b/>
        </w:rPr>
        <w:t>Ś</w:t>
      </w:r>
      <w:r w:rsidRPr="005C6987">
        <w:rPr>
          <w:rFonts w:ascii="Times New Roman" w:eastAsia="Times New Roman" w:hAnsi="Times New Roman" w:cs="Times New Roman"/>
          <w:b/>
        </w:rPr>
        <w:t>rodowisk</w:t>
      </w:r>
      <w:r w:rsidRPr="005C6987">
        <w:rPr>
          <w:rFonts w:ascii="Times New Roman" w:hAnsi="Times New Roman" w:cs="Times New Roman"/>
          <w:b/>
        </w:rPr>
        <w:t>o</w:t>
      </w:r>
      <w:r w:rsidRPr="005C6987">
        <w:rPr>
          <w:rFonts w:ascii="Times New Roman" w:eastAsia="Times New Roman" w:hAnsi="Times New Roman" w:cs="Times New Roman"/>
          <w:b/>
        </w:rPr>
        <w:t xml:space="preserve"> sprzętowo programowego do wirtualizacji </w:t>
      </w:r>
      <w:r w:rsidRPr="00736661">
        <w:rPr>
          <w:rFonts w:ascii="Times New Roman" w:eastAsia="Times New Roman" w:hAnsi="Times New Roman" w:cs="Times New Roman"/>
          <w:b/>
        </w:rPr>
        <w:t>stanowiące infrastrukturę</w:t>
      </w:r>
      <w:r w:rsidRPr="005C6987">
        <w:rPr>
          <w:rFonts w:ascii="Times New Roman" w:eastAsia="Times New Roman" w:hAnsi="Times New Roman" w:cs="Times New Roman"/>
          <w:b/>
        </w:rPr>
        <w:t xml:space="preserve"> warstwy lokalnej MSIM wraz z urządzeniami sieciowymi stanowiącymi infrastrukturę obsługi środowiska IT szpitala</w:t>
      </w:r>
      <w:r w:rsidRPr="005C6987">
        <w:rPr>
          <w:rFonts w:ascii="Times New Roman" w:hAnsi="Times New Roman" w:cs="Times New Roman"/>
          <w:b/>
        </w:rPr>
        <w:t>.</w:t>
      </w:r>
    </w:p>
    <w:tbl>
      <w:tblPr>
        <w:tblpPr w:leftFromText="141" w:rightFromText="141" w:vertAnchor="text" w:horzAnchor="margin" w:tblpXSpec="center" w:tblpY="1138"/>
        <w:tblW w:w="10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002"/>
        <w:gridCol w:w="3669"/>
        <w:gridCol w:w="1986"/>
        <w:gridCol w:w="2143"/>
      </w:tblGrid>
      <w:tr w:rsidR="001F65E7" w:rsidRPr="00D1681C" w14:paraId="268B9A81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075D7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456B75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Serwery Wirtualizacji </w:t>
            </w:r>
            <w:r w:rsidR="00B91629" w:rsidRPr="00D1681C">
              <w:rPr>
                <w:rFonts w:cstheme="minorHAnsi"/>
                <w:b/>
                <w:bCs/>
                <w:sz w:val="20"/>
                <w:szCs w:val="20"/>
              </w:rPr>
              <w:t xml:space="preserve">– 3 </w:t>
            </w:r>
            <w:proofErr w:type="spellStart"/>
            <w:r w:rsidR="00B91629" w:rsidRPr="00D1681C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  <w:p w14:paraId="413843BE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F65E7" w:rsidRPr="00D1681C" w14:paraId="4655906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B30F78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548CE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6FB59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284B1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D05708E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BCEBB" w14:textId="77777777" w:rsidR="001F65E7" w:rsidRPr="00D1681C" w:rsidRDefault="001F65E7" w:rsidP="0051631A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F698ED" w14:textId="77777777" w:rsidR="001F65E7" w:rsidRPr="00D1681C" w:rsidRDefault="001F65E7" w:rsidP="00C426E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Parametry oferowane (potwierdzić spełnienie </w:t>
            </w:r>
            <w:r w:rsidR="00C426EB">
              <w:rPr>
                <w:rFonts w:cstheme="minorHAnsi"/>
                <w:b/>
                <w:bCs/>
                <w:sz w:val="20"/>
                <w:szCs w:val="20"/>
              </w:rPr>
              <w:t>warunku</w:t>
            </w: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 oraz podać opis oferowanego rozwiązania</w:t>
            </w:r>
            <w:r w:rsidRPr="0073666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F65E7" w:rsidRPr="00D1681C" w14:paraId="16842245" w14:textId="77777777" w:rsidTr="00362E03">
        <w:trPr>
          <w:trHeight w:val="17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336E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DA66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7A48" w14:textId="77777777" w:rsidR="001F65E7" w:rsidRPr="00934AF1" w:rsidRDefault="00736661" w:rsidP="009963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34AF1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1F65E7" w:rsidRPr="00934AF1">
              <w:rPr>
                <w:rFonts w:cstheme="minorHAnsi"/>
                <w:color w:val="000000"/>
                <w:sz w:val="20"/>
                <w:szCs w:val="20"/>
              </w:rPr>
              <w:t>ależy wpisać wszystkie oferowane urządzenia, komponenty, składające się na ofertę spełniającą poniższe wymogi.</w:t>
            </w:r>
          </w:p>
          <w:p w14:paraId="4709067B" w14:textId="77777777" w:rsidR="00C46432" w:rsidRPr="00934AF1" w:rsidRDefault="00C46432" w:rsidP="009963A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34AF1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6CEF" w14:textId="77777777" w:rsidR="001F65E7" w:rsidRPr="00D1681C" w:rsidRDefault="00BF2D7A" w:rsidP="001F65E7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0241D4E9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9815" w14:textId="77777777" w:rsidR="00BF2D7A" w:rsidRPr="00D1681C" w:rsidRDefault="00BF2D7A" w:rsidP="00C464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14:paraId="16E780BB" w14:textId="77777777" w:rsidTr="00362E03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363DE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B1B54" w14:textId="77777777" w:rsidR="001F65E7" w:rsidRPr="00D1681C" w:rsidRDefault="001F65E7" w:rsidP="001F65E7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46400" w14:textId="77777777" w:rsidR="008D3C2C" w:rsidRPr="00D1681C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Obudowa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i wysuwanie serwera do celów serwisowych oraz organizatorem do kabli.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F87E" w14:textId="77777777" w:rsidR="00BF2D7A" w:rsidRPr="00D1681C" w:rsidRDefault="00BF2D7A" w:rsidP="00BF2D7A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63E5BEDC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DA88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14:paraId="7189A5D7" w14:textId="77777777" w:rsidTr="00362E03"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3A02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41C8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07470" w14:textId="77777777" w:rsidR="001F65E7" w:rsidRPr="00D1681C" w:rsidRDefault="001F65E7" w:rsidP="00A07698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Obudowa z możliwością wyposażenia w kartę umożliwiającą dostęp bezpośredni poprzez urządzenia mobilne - serwer musi posiadać możliwość konfiguracji oraz monitoringu najważniejszych komponentów serwera przy użyciu dedykowanej a</w:t>
            </w:r>
            <w:r w:rsidR="00A07698" w:rsidRPr="00D1681C">
              <w:rPr>
                <w:rFonts w:cstheme="minorHAnsi"/>
                <w:sz w:val="20"/>
                <w:szCs w:val="20"/>
              </w:rPr>
              <w:t>plikacji mobilnej (Android</w:t>
            </w:r>
            <w:r w:rsidRPr="00D1681C">
              <w:rPr>
                <w:rFonts w:cstheme="minorHAnsi"/>
                <w:sz w:val="20"/>
                <w:szCs w:val="20"/>
              </w:rPr>
              <w:t>) przy użyciu jednego z protokołów NFC/ BLE/ WIFI.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E446" w14:textId="77777777" w:rsidR="00E13414" w:rsidRDefault="00E13414" w:rsidP="00E1341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5425275F" w14:textId="77777777" w:rsidR="00BF2D7A" w:rsidRPr="00D1681C" w:rsidRDefault="00BF2D7A" w:rsidP="00E1341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30644E77" w14:textId="77777777" w:rsidR="00BF2D7A" w:rsidRPr="00D1681C" w:rsidRDefault="00BF2D7A" w:rsidP="00E1341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1322F4BD" w14:textId="77777777" w:rsidR="001F65E7" w:rsidRPr="00D1681C" w:rsidRDefault="00BF2D7A" w:rsidP="00E13414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 w:rsidR="00E13414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B168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6020E4A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18C0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4A1B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DA4CF" w14:textId="77777777" w:rsidR="001F65E7" w:rsidRDefault="001F65E7" w:rsidP="001F65E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Płyta główna</w:t>
            </w:r>
            <w:r w:rsidR="00A07698" w:rsidRPr="00D1681C">
              <w:rPr>
                <w:rFonts w:cstheme="minorHAnsi"/>
                <w:color w:val="000000"/>
                <w:sz w:val="20"/>
                <w:szCs w:val="20"/>
              </w:rPr>
              <w:t xml:space="preserve"> z możliwością zainstalowania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dwóch procesorów. Płyta główna musi być zaprojektowana przez producenta serwera i oznaczona jego znakiem firmowym.</w:t>
            </w:r>
          </w:p>
          <w:p w14:paraId="0598591E" w14:textId="77777777" w:rsidR="00AB6CBD" w:rsidRPr="00D1681C" w:rsidRDefault="00AB6CBD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850D" w14:textId="77777777" w:rsidR="001F65E7" w:rsidRPr="00D1681C" w:rsidRDefault="00B81158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238E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14:paraId="13F2CA6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2A30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5FA2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Chipset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4AEC7" w14:textId="77777777" w:rsidR="001F65E7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Dedykowany przez producenta procesora do pracy w serwerach dwuprocesorowych.</w:t>
            </w:r>
          </w:p>
          <w:p w14:paraId="06C1FBD6" w14:textId="77777777" w:rsidR="00AB6CBD" w:rsidRPr="00D1681C" w:rsidRDefault="00AB6CBD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F7D0" w14:textId="77777777"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69BDD3CE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7F98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14:paraId="603406A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9A20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85B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A6921" w14:textId="77777777" w:rsidR="001F65E7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Zainstalowane dwa procesory dwunastordzeniowe x86, dedykowane do pracy z zaoferowanym serwerem osiągające w teście SPECrate2017_int_base wynik min. 141 dostępny na stronie www.spec.org dla konfiguracji dwuprocesorowej.</w:t>
            </w:r>
          </w:p>
          <w:p w14:paraId="3B2FEA4F" w14:textId="77777777" w:rsidR="00AB6CBD" w:rsidRPr="00D1681C" w:rsidRDefault="00AB6CBD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B1F1" w14:textId="77777777"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0B832AD8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4E1A" w14:textId="77777777" w:rsidR="001F65E7" w:rsidRPr="00D1681C" w:rsidRDefault="001F65E7" w:rsidP="001F65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14:paraId="0F5FB4C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DC69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7F83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C967C" w14:textId="77777777" w:rsidR="001F65E7" w:rsidRDefault="001F65E7" w:rsidP="00B94B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Minimum 256GB DDR4 RDIMM </w:t>
            </w:r>
            <w:r w:rsidR="00B94BCF" w:rsidRPr="00D1681C">
              <w:rPr>
                <w:rFonts w:cstheme="minorHAnsi"/>
                <w:sz w:val="20"/>
                <w:szCs w:val="20"/>
              </w:rPr>
              <w:t>minimum 24</w:t>
            </w:r>
            <w:r w:rsidRPr="00D1681C">
              <w:rPr>
                <w:rFonts w:cstheme="minorHAnsi"/>
                <w:sz w:val="20"/>
                <w:szCs w:val="20"/>
              </w:rPr>
              <w:t xml:space="preserve">00MT/s, na płycie głównej powinno znajdować się minimum 24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przeznaczone do instalacji pamięci. Płyta główna powinna obsługiwać do 3TB pamięci RAM.</w:t>
            </w:r>
          </w:p>
          <w:p w14:paraId="38860158" w14:textId="77777777" w:rsidR="00AB6CBD" w:rsidRPr="00D1681C" w:rsidRDefault="00AB6CBD" w:rsidP="00B94BC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4ED6" w14:textId="77777777"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5C530E41" w14:textId="77777777" w:rsidR="001F65E7" w:rsidRPr="00D1681C" w:rsidRDefault="001F65E7" w:rsidP="001F65E7">
            <w:pPr>
              <w:spacing w:after="0" w:line="240" w:lineRule="auto"/>
              <w:ind w:left="-7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BB63" w14:textId="77777777" w:rsidR="001F65E7" w:rsidRPr="00D1681C" w:rsidRDefault="001F65E7" w:rsidP="001F65E7">
            <w:pPr>
              <w:spacing w:after="0" w:line="240" w:lineRule="auto"/>
              <w:ind w:left="-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65E7" w:rsidRPr="00D1681C" w14:paraId="09CB059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509D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8495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Funkcjonalność pamięci 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E1109" w14:textId="77777777" w:rsidR="001F65E7" w:rsidRPr="00D971B0" w:rsidRDefault="001F65E7" w:rsidP="001F65E7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 xml:space="preserve">Memory Rank Sparing, Memory Mirror, Failed DIMM isolation, Memory Address Parity Protection, Memory Thermal Throttling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55FE" w14:textId="77777777" w:rsidR="00932DFC" w:rsidRDefault="00932DFC" w:rsidP="00932DF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6C8FD54D" w14:textId="77777777" w:rsidR="00932DFC" w:rsidRPr="00D1681C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64F6D79E" w14:textId="77777777" w:rsidR="00932DFC" w:rsidRPr="00D1681C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6CBAB0EC" w14:textId="77777777" w:rsidR="001F65E7" w:rsidRDefault="00932DFC" w:rsidP="00932D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  <w:p w14:paraId="5122367C" w14:textId="77777777" w:rsidR="00AB6CBD" w:rsidRDefault="00AB6CBD" w:rsidP="00932DF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8910A7D" w14:textId="77777777" w:rsidR="00AB6CBD" w:rsidRPr="00D1681C" w:rsidRDefault="00AB6CBD" w:rsidP="00932D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3646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5BBC2F0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CD8B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3D37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Gniazda PCI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D3A27" w14:textId="77777777" w:rsidR="001F65E7" w:rsidRPr="00D1681C" w:rsidRDefault="001F65E7" w:rsidP="001F65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</w:t>
            </w:r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minimum trzy </w:t>
            </w:r>
            <w:proofErr w:type="spellStart"/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>sloty</w:t>
            </w:r>
            <w:proofErr w:type="spellEnd"/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BE72D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x16 generacji 3 połowy wysokości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B579" w14:textId="77777777" w:rsidR="00932DFC" w:rsidRDefault="00932DFC" w:rsidP="00932DF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5B5AAB7C" w14:textId="77777777" w:rsidR="00932DFC" w:rsidRPr="00BE72D2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E72D2">
              <w:rPr>
                <w:rFonts w:cstheme="minorHAnsi"/>
                <w:sz w:val="20"/>
                <w:szCs w:val="20"/>
              </w:rPr>
              <w:t>Punktacja:</w:t>
            </w:r>
          </w:p>
          <w:p w14:paraId="4071ADA8" w14:textId="77777777" w:rsidR="00932DFC" w:rsidRPr="00BE72D2" w:rsidRDefault="00932DFC" w:rsidP="00932DF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E72D2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641FD84D" w14:textId="77777777" w:rsidR="001F65E7" w:rsidRPr="00D1681C" w:rsidRDefault="00932DFC" w:rsidP="00932D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72D2">
              <w:rPr>
                <w:rFonts w:cstheme="minorHAnsi"/>
                <w:sz w:val="20"/>
                <w:szCs w:val="20"/>
              </w:rPr>
              <w:t>Oferowane urządzenie posiada opisaną funkcję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ECBF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2655558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2E7A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D47C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Interfejsy sieciowe/FC/SAS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F94E8" w14:textId="77777777" w:rsidR="001F65E7" w:rsidRPr="00D1681C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Wbudowane min</w:t>
            </w:r>
            <w:r w:rsidR="00307397">
              <w:rPr>
                <w:rFonts w:cstheme="minorHAnsi"/>
                <w:sz w:val="20"/>
                <w:szCs w:val="20"/>
              </w:rPr>
              <w:t>imum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2 interfejsy sieciowe 10Gb Ethernet w standardzie SFP+ oraz 2 interfejsy sieciowe 1Gb Base-T</w:t>
            </w:r>
          </w:p>
          <w:p w14:paraId="4C80456C" w14:textId="77777777" w:rsidR="001F65E7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FF42276" w14:textId="77777777" w:rsidR="001F65E7" w:rsidRPr="00D1681C" w:rsidRDefault="001F65E7" w:rsidP="001F65E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wymiennie modułów udostępniających: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03DB0E18" w14:textId="77777777"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cztery interfejsy sieciowe 1Gb Ethernet w standardzie SFP+.</w:t>
            </w:r>
          </w:p>
          <w:p w14:paraId="05B860B3" w14:textId="77777777"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0D626C6D" w14:textId="77777777"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cztery interfejsy sieciowe 10Gb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</w:p>
          <w:p w14:paraId="13E64A52" w14:textId="77777777"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04BDF286" w14:textId="77777777"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dwa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dwa interfejsy sieciowe 10Gb Ethernet ze złączami w standardzie SFP+</w:t>
            </w:r>
            <w:r w:rsidRPr="00D1681C">
              <w:rPr>
                <w:rFonts w:cstheme="minorHAnsi"/>
                <w:sz w:val="20"/>
                <w:szCs w:val="20"/>
              </w:rPr>
              <w:t>;</w:t>
            </w:r>
          </w:p>
          <w:p w14:paraId="060DC424" w14:textId="77777777" w:rsidR="001F65E7" w:rsidRPr="00AB6CBD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10"/>
                <w:szCs w:val="10"/>
              </w:rPr>
            </w:pPr>
          </w:p>
          <w:p w14:paraId="592A5B2A" w14:textId="77777777" w:rsidR="001F65E7" w:rsidRPr="00D1681C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</w:t>
            </w:r>
            <w:r w:rsidRPr="00D1681C">
              <w:rPr>
                <w:rFonts w:cstheme="minorHAnsi"/>
                <w:sz w:val="20"/>
                <w:szCs w:val="20"/>
              </w:rPr>
              <w:t xml:space="preserve">dwa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oraz min. dwa interfejsy sieciowe 10Gb Ethernet ze złączami w standardzie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48F83C0A" w14:textId="77777777" w:rsidR="001F65E7" w:rsidRPr="00D1681C" w:rsidRDefault="001F65E7" w:rsidP="001F65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24270B" w14:textId="77777777"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 dwa interfejsy sieciowe 25Gb Ethernet ze złączami SFP28.</w:t>
            </w:r>
          </w:p>
          <w:p w14:paraId="63FAC1E9" w14:textId="77777777"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25EDFDA9" w14:textId="77777777"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Dodatkowa karta sieciowa dwuportowa 10GbE SFP+.</w:t>
            </w:r>
          </w:p>
          <w:p w14:paraId="3628F318" w14:textId="77777777" w:rsidR="001F65E7" w:rsidRPr="00AB6CBD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5C02AA1F" w14:textId="77777777" w:rsidR="001F65E7" w:rsidRPr="00D1681C" w:rsidRDefault="001F65E7" w:rsidP="001F65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Dla portów SFP+ należy dostarczyć min</w:t>
            </w:r>
            <w:r w:rsidR="00307397">
              <w:rPr>
                <w:rFonts w:eastAsia="Times New Roman" w:cstheme="minorHAnsi"/>
                <w:color w:val="000000"/>
                <w:sz w:val="20"/>
                <w:szCs w:val="20"/>
              </w:rPr>
              <w:t>imum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4 wkładek 10Gb SFP+ SR.</w:t>
            </w:r>
          </w:p>
          <w:p w14:paraId="6D454F42" w14:textId="77777777" w:rsidR="001F65E7" w:rsidRPr="00D1681C" w:rsidRDefault="001F65E7" w:rsidP="001F65E7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9BAD" w14:textId="77777777" w:rsidR="00B81158" w:rsidRPr="00D1681C" w:rsidRDefault="00B81158" w:rsidP="00B81158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40A709B3" w14:textId="77777777" w:rsidR="001F65E7" w:rsidRPr="00D1681C" w:rsidRDefault="001F65E7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E74D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6DC49F8C" w14:textId="77777777" w:rsidTr="00362E03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00799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03859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Dyski twarde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E77EA" w14:textId="77777777"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instalacji dysków SATA, SAS, SSD,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53B0DB8" w14:textId="77777777"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Zainstalowane min. 2 dyski </w:t>
            </w:r>
            <w:r w:rsidR="0063237A" w:rsidRPr="00D1681C">
              <w:rPr>
                <w:rFonts w:cstheme="minorHAnsi"/>
                <w:sz w:val="20"/>
                <w:szCs w:val="20"/>
              </w:rPr>
              <w:t>min</w:t>
            </w:r>
            <w:r w:rsidR="00BE72D2">
              <w:rPr>
                <w:rFonts w:cstheme="minorHAnsi"/>
                <w:sz w:val="20"/>
                <w:szCs w:val="20"/>
              </w:rPr>
              <w:t>.</w:t>
            </w:r>
            <w:r w:rsidR="0063237A" w:rsidRPr="00D1681C">
              <w:rPr>
                <w:rFonts w:cstheme="minorHAnsi"/>
                <w:sz w:val="20"/>
                <w:szCs w:val="20"/>
              </w:rPr>
              <w:t xml:space="preserve"> 24</w:t>
            </w:r>
            <w:r w:rsidRPr="00D1681C">
              <w:rPr>
                <w:rFonts w:cstheme="minorHAnsi"/>
                <w:sz w:val="20"/>
                <w:szCs w:val="20"/>
              </w:rPr>
              <w:t xml:space="preserve">0GB SSD Read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Intensive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SATA 2,5“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HotPlug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6Gb/s, skonfigurowane w RAID 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3125" w14:textId="77777777" w:rsidR="001F65E7" w:rsidRPr="00D1681C" w:rsidRDefault="00767E6B" w:rsidP="00767E6B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4876" w14:textId="77777777" w:rsidR="001F65E7" w:rsidRPr="00D1681C" w:rsidRDefault="001F65E7" w:rsidP="00767E6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6BF1DB9D" w14:textId="77777777" w:rsidTr="00362E03"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9F0B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319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03892" w14:textId="77777777"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zainstalowania dwóch dysków M.2 SATA o pojemności min. 480GB z możliwością konfiguracji w RAID 1.</w:t>
            </w:r>
          </w:p>
          <w:p w14:paraId="4A8727DC" w14:textId="77777777"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Możliwość zainstalowania modułu dedykowanego dla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hypervisora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wirtualizacyjnego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wyposażonego w 2 nośniki typu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 pojemności min. 64GB. Rozwiązanie nie może powodować zmniejszenia ilości wnęk na dyski twarde.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EF33" w14:textId="77777777" w:rsidR="00E44850" w:rsidRDefault="00E44850" w:rsidP="00E4485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2AB54DEC" w14:textId="77777777" w:rsidR="00E44850" w:rsidRPr="00A73E3A" w:rsidRDefault="00E44850" w:rsidP="00E448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73E3A">
              <w:rPr>
                <w:rFonts w:cstheme="minorHAnsi"/>
                <w:sz w:val="20"/>
                <w:szCs w:val="20"/>
              </w:rPr>
              <w:t>Punktacja:</w:t>
            </w:r>
          </w:p>
          <w:p w14:paraId="087B1AC6" w14:textId="77777777" w:rsidR="00E44850" w:rsidRPr="00A73E3A" w:rsidRDefault="00E44850" w:rsidP="00E448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73E3A">
              <w:rPr>
                <w:rFonts w:cstheme="minorHAnsi"/>
                <w:sz w:val="20"/>
                <w:szCs w:val="20"/>
              </w:rPr>
              <w:t>Oferowane urządzenie nie posiada opisan</w:t>
            </w:r>
            <w:r w:rsidR="00BE72D2" w:rsidRPr="00A73E3A">
              <w:rPr>
                <w:rFonts w:cstheme="minorHAnsi"/>
                <w:sz w:val="20"/>
                <w:szCs w:val="20"/>
              </w:rPr>
              <w:t>ych</w:t>
            </w:r>
            <w:r w:rsidRPr="00A73E3A">
              <w:rPr>
                <w:rFonts w:cstheme="minorHAnsi"/>
                <w:sz w:val="20"/>
                <w:szCs w:val="20"/>
              </w:rPr>
              <w:t xml:space="preserve"> funkcji - 0 pkt.</w:t>
            </w:r>
          </w:p>
          <w:p w14:paraId="75BECEB4" w14:textId="77777777" w:rsidR="001F65E7" w:rsidRPr="00D1681C" w:rsidRDefault="00E44850" w:rsidP="00BE72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3E3A">
              <w:rPr>
                <w:rFonts w:cstheme="minorHAnsi"/>
                <w:sz w:val="20"/>
                <w:szCs w:val="20"/>
              </w:rPr>
              <w:t>Oferowane urządzenie posiada opisan</w:t>
            </w:r>
            <w:r w:rsidR="00BE72D2" w:rsidRPr="00A73E3A">
              <w:rPr>
                <w:rFonts w:cstheme="minorHAnsi"/>
                <w:sz w:val="20"/>
                <w:szCs w:val="20"/>
              </w:rPr>
              <w:t>e</w:t>
            </w:r>
            <w:r w:rsidRPr="00A73E3A">
              <w:rPr>
                <w:rFonts w:cstheme="minorHAnsi"/>
                <w:sz w:val="20"/>
                <w:szCs w:val="20"/>
              </w:rPr>
              <w:t xml:space="preserve"> funkcj</w:t>
            </w:r>
            <w:r w:rsidR="00BE72D2" w:rsidRPr="00A73E3A">
              <w:rPr>
                <w:rFonts w:cstheme="minorHAnsi"/>
                <w:sz w:val="20"/>
                <w:szCs w:val="20"/>
              </w:rPr>
              <w:t>e</w:t>
            </w:r>
            <w:r w:rsidRPr="00A73E3A">
              <w:rPr>
                <w:rFonts w:cstheme="minorHAnsi"/>
                <w:sz w:val="20"/>
                <w:szCs w:val="20"/>
              </w:rPr>
              <w:t xml:space="preserve">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D91C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4A1B730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0B13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A741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Kontroler RAID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29CE" w14:textId="77777777" w:rsidR="00AB6CBD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Sprzętowy kontroler dyskowy, możliwe konfiguracje poziomów RAID: 0, 1, 5, 10, 50.</w:t>
            </w:r>
          </w:p>
          <w:p w14:paraId="7B85785B" w14:textId="77777777"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47EC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1527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5AD2554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AE54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9280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System operacyjny/</w:t>
            </w:r>
            <w:r w:rsidR="00EB577C"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wirtualizator</w:t>
            </w:r>
            <w:proofErr w:type="spellEnd"/>
            <w:r w:rsidR="00E504BB" w:rsidRPr="00D1681C">
              <w:rPr>
                <w:rFonts w:cstheme="minorHAnsi"/>
                <w:sz w:val="20"/>
                <w:szCs w:val="20"/>
              </w:rPr>
              <w:t>/backup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C0502" w14:textId="77777777" w:rsidR="001F65E7" w:rsidRDefault="001F65E7" w:rsidP="002A14AE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Razem z serwerem należy dostarczyć licencję na  system Microsoft Windows Server 2019 Standard </w:t>
            </w:r>
            <w:r w:rsidR="00CC0B1D" w:rsidRPr="00D1681C">
              <w:rPr>
                <w:rFonts w:cstheme="minorHAnsi"/>
                <w:color w:val="000000"/>
                <w:sz w:val="20"/>
                <w:szCs w:val="20"/>
              </w:rPr>
              <w:t xml:space="preserve">lub równoważny </w:t>
            </w:r>
            <w:r w:rsidR="00555F1A" w:rsidRPr="00D1681C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 xml:space="preserve">opisany w </w:t>
            </w:r>
            <w:r w:rsidR="00BE72D2" w:rsidRPr="0071211C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>ałączniku</w:t>
            </w:r>
            <w:r w:rsidR="00BE72D2" w:rsidRPr="0071211C">
              <w:rPr>
                <w:rFonts w:cstheme="minorHAnsi"/>
                <w:color w:val="000000"/>
                <w:sz w:val="20"/>
                <w:szCs w:val="20"/>
              </w:rPr>
              <w:t xml:space="preserve"> Nr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 xml:space="preserve"> A</w:t>
            </w:r>
            <w:r w:rsidR="00BE72D2" w:rsidRPr="0071211C">
              <w:rPr>
                <w:rFonts w:cstheme="minorHAnsi"/>
                <w:color w:val="000000"/>
                <w:sz w:val="20"/>
                <w:szCs w:val="20"/>
              </w:rPr>
              <w:t xml:space="preserve"> do SIWZ</w:t>
            </w:r>
            <w:r w:rsidR="00CC0B1D" w:rsidRPr="0071211C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71211C">
              <w:rPr>
                <w:rFonts w:cstheme="minorHAnsi"/>
                <w:color w:val="000000"/>
                <w:sz w:val="20"/>
                <w:szCs w:val="20"/>
              </w:rPr>
              <w:t xml:space="preserve">pozwalającą na uruchomienie w klastrze </w:t>
            </w:r>
            <w:r w:rsidR="0063237A" w:rsidRPr="0071211C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71211C">
              <w:rPr>
                <w:rFonts w:cstheme="minorHAnsi"/>
                <w:color w:val="000000"/>
                <w:sz w:val="20"/>
                <w:szCs w:val="20"/>
              </w:rPr>
              <w:t xml:space="preserve"> maszyn wirtualnych .</w:t>
            </w:r>
            <w:r w:rsidR="00E504BB" w:rsidRPr="0071211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963A9" w:rsidRPr="0071211C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E504BB" w:rsidRPr="0071211C">
              <w:rPr>
                <w:rFonts w:cstheme="minorHAnsi"/>
                <w:color w:val="FF0000"/>
                <w:sz w:val="20"/>
                <w:szCs w:val="20"/>
              </w:rPr>
              <w:t>odać nazwę oprogramowania</w:t>
            </w:r>
            <w:r w:rsidR="00E504BB" w:rsidRPr="0071211C">
              <w:rPr>
                <w:rFonts w:cstheme="minorHAnsi"/>
                <w:sz w:val="20"/>
                <w:szCs w:val="20"/>
              </w:rPr>
              <w:t>.</w:t>
            </w:r>
            <w:r w:rsidR="00E504BB" w:rsidRPr="0071211C">
              <w:rPr>
                <w:rFonts w:cstheme="minorHAnsi"/>
                <w:sz w:val="20"/>
                <w:szCs w:val="20"/>
              </w:rPr>
              <w:br/>
            </w:r>
            <w:r w:rsidR="00EB577C" w:rsidRPr="0071211C">
              <w:rPr>
                <w:rFonts w:cstheme="minorHAnsi"/>
                <w:sz w:val="20"/>
                <w:szCs w:val="20"/>
              </w:rPr>
              <w:br/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 Wymagane jest zainstalowanie i prawidłowo skonfigurowanie oprogramowania </w:t>
            </w:r>
            <w:proofErr w:type="spellStart"/>
            <w:r w:rsidR="00E504BB" w:rsidRPr="0071211C">
              <w:rPr>
                <w:rFonts w:cstheme="minorHAnsi"/>
                <w:sz w:val="20"/>
                <w:szCs w:val="20"/>
              </w:rPr>
              <w:t>wirtualizacyjnego</w:t>
            </w:r>
            <w:proofErr w:type="spellEnd"/>
            <w:r w:rsidR="00E504BB" w:rsidRPr="0071211C">
              <w:rPr>
                <w:rFonts w:cstheme="minorHAnsi"/>
                <w:sz w:val="20"/>
                <w:szCs w:val="20"/>
              </w:rPr>
              <w:t xml:space="preserve"> i backupu o funkcjonalności opisanej w</w:t>
            </w:r>
            <w:r w:rsidR="002A14AE" w:rsidRPr="0071211C">
              <w:rPr>
                <w:rFonts w:cstheme="minorHAnsi"/>
                <w:sz w:val="20"/>
                <w:szCs w:val="20"/>
              </w:rPr>
              <w:t xml:space="preserve"> Z</w:t>
            </w:r>
            <w:r w:rsidR="00E504BB" w:rsidRPr="0071211C">
              <w:rPr>
                <w:rFonts w:cstheme="minorHAnsi"/>
                <w:sz w:val="20"/>
                <w:szCs w:val="20"/>
              </w:rPr>
              <w:t>ał</w:t>
            </w:r>
            <w:r w:rsidR="002A14AE" w:rsidRPr="0071211C">
              <w:rPr>
                <w:rFonts w:cstheme="minorHAnsi"/>
                <w:sz w:val="20"/>
                <w:szCs w:val="20"/>
              </w:rPr>
              <w:t>ą</w:t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czniku </w:t>
            </w:r>
            <w:r w:rsidR="002A14AE" w:rsidRPr="0071211C">
              <w:rPr>
                <w:rFonts w:cstheme="minorHAnsi"/>
                <w:sz w:val="20"/>
                <w:szCs w:val="20"/>
              </w:rPr>
              <w:t>Nr</w:t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 B</w:t>
            </w:r>
            <w:r w:rsidR="002A14AE" w:rsidRPr="0071211C">
              <w:rPr>
                <w:rFonts w:cstheme="minorHAnsi"/>
                <w:sz w:val="20"/>
                <w:szCs w:val="20"/>
              </w:rPr>
              <w:t xml:space="preserve"> do SIWZ.</w:t>
            </w:r>
            <w:r w:rsidR="00E504BB" w:rsidRPr="0071211C">
              <w:rPr>
                <w:rFonts w:cstheme="minorHAnsi"/>
                <w:sz w:val="20"/>
                <w:szCs w:val="20"/>
              </w:rPr>
              <w:t xml:space="preserve"> Dostarczone oprogramowanie musi zostać zainstalowane wraz z najnowszymi aktualizacjami, poprawkami, oraz musi zostać sprawdzona poprawność działania w obecności pracowników Zamawiającego. W okresie gwarancji wsparcie techniczne, rekonfiguracje oraz bezpłatne konsultacje telefoniczne / e-mail.</w:t>
            </w:r>
            <w:r w:rsidR="00E504BB" w:rsidRPr="0071211C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EB577C" w:rsidRPr="0071211C">
              <w:rPr>
                <w:rFonts w:cstheme="minorHAnsi"/>
                <w:sz w:val="20"/>
                <w:szCs w:val="20"/>
              </w:rPr>
              <w:br/>
            </w:r>
            <w:r w:rsidR="009963A9" w:rsidRPr="0071211C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E504BB" w:rsidRPr="0071211C">
              <w:rPr>
                <w:rFonts w:cstheme="minorHAnsi"/>
                <w:color w:val="FF0000"/>
                <w:sz w:val="20"/>
                <w:szCs w:val="20"/>
              </w:rPr>
              <w:t>odać nazwę oprogramowania</w:t>
            </w:r>
            <w:r w:rsidR="00E504BB" w:rsidRPr="0071211C">
              <w:rPr>
                <w:rFonts w:cstheme="minorHAnsi"/>
                <w:sz w:val="20"/>
                <w:szCs w:val="20"/>
              </w:rPr>
              <w:t>.</w:t>
            </w:r>
          </w:p>
          <w:p w14:paraId="4528BC4C" w14:textId="77777777" w:rsidR="00AB6CBD" w:rsidRPr="00D1681C" w:rsidRDefault="00AB6CBD" w:rsidP="002A14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8DA5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D6AC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3264CB8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9779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D645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Wbudowane 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102B1" w14:textId="77777777" w:rsidR="001F65E7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Min. 4 x USB z czego nie mniej niż 1x USB 2.0 na przednim panelu obudowy i 1x USB 3.0 wewnętrzny, 2x 10Gb SFP+,2x1Gb Base-T, 2xVGA z czego jeden na panelu przednim, 1xRS-232.</w:t>
            </w:r>
          </w:p>
          <w:p w14:paraId="03E0E9D1" w14:textId="77777777" w:rsidR="00AB6CBD" w:rsidRPr="00D1681C" w:rsidRDefault="00AB6CBD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9C2A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DBA9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68B58C8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8129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E58D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Video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BE1C08" w14:textId="77777777"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0F29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70D5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61166AC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AECC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1D8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Wentylatory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B4C1" w14:textId="77777777"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2D2D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E1C0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1F01A03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A2616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3E7C6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Zasilacze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F38E0" w14:textId="77777777"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Redundantne, Hot-Plug min. 750W każdy.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5A7B7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FF61D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2E03" w:rsidRPr="00D1681C" w14:paraId="3BAE2DC6" w14:textId="77777777" w:rsidTr="00362E0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7201" w14:textId="77777777" w:rsidR="00362E03" w:rsidRPr="00362E03" w:rsidRDefault="00362E03" w:rsidP="00362E03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3527" w14:textId="1D84426A" w:rsidR="00362E03" w:rsidRPr="00D1681C" w:rsidRDefault="00362E03" w:rsidP="002E3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FA1F" w14:textId="7A9E5288" w:rsidR="00362E03" w:rsidRPr="00D1681C" w:rsidRDefault="00362E03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Zintegrowany moduł TPM 2.0. 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91D" w14:textId="1F43DADC" w:rsidR="00362E03" w:rsidRDefault="00362E03" w:rsidP="003A705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F21" w14:textId="77777777" w:rsidR="00362E03" w:rsidRPr="00D1681C" w:rsidRDefault="00362E03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2E03" w:rsidRPr="00D1681C" w14:paraId="26EB6866" w14:textId="77777777" w:rsidTr="00362E03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943" w14:textId="77777777" w:rsidR="00362E03" w:rsidRPr="00D1681C" w:rsidRDefault="00362E03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0F2E" w14:textId="527CEC5B" w:rsidR="00362E03" w:rsidRPr="00D1681C" w:rsidRDefault="00362E03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815F0" w14:textId="77777777" w:rsidR="00520E2C" w:rsidRDefault="00362E03" w:rsidP="001F6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</w:p>
          <w:p w14:paraId="61062842" w14:textId="09439497" w:rsidR="00362E03" w:rsidRPr="00D1681C" w:rsidRDefault="00362E03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Wbudowany czujnik otwarcia obudowy współpracujący z BIOS i kartą zarządzającą.</w:t>
            </w:r>
          </w:p>
          <w:p w14:paraId="44434FEE" w14:textId="77777777" w:rsidR="00362E03" w:rsidRPr="00D1681C" w:rsidRDefault="00362E03" w:rsidP="001F65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4323" w14:textId="77777777" w:rsidR="00362E03" w:rsidRDefault="00362E03" w:rsidP="003A705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6C428235" w14:textId="77777777" w:rsidR="00362E03" w:rsidRPr="00687A1A" w:rsidRDefault="00362E03" w:rsidP="003A705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Punktacja:</w:t>
            </w:r>
          </w:p>
          <w:p w14:paraId="4E8A2C0E" w14:textId="77777777" w:rsidR="00362E03" w:rsidRPr="00687A1A" w:rsidRDefault="00362E03" w:rsidP="003A705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Oferowane urządzenie nie posiada opisanych funkcji - 0 pkt.</w:t>
            </w:r>
          </w:p>
          <w:p w14:paraId="25C8F838" w14:textId="77777777" w:rsidR="00362E03" w:rsidRPr="00D1681C" w:rsidRDefault="00362E03" w:rsidP="00DC0C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Oferowane urządzenie posiada opisane funkcje - 5 pkt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BBC" w14:textId="77777777" w:rsidR="00362E03" w:rsidRPr="00D1681C" w:rsidRDefault="00362E03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5A6E85F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E760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0AF2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Diagnostyka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9AD1" w14:textId="77777777"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, zasilaniu oraz temperaturze.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008B" w14:textId="77777777" w:rsidR="00DC0C69" w:rsidRDefault="00DC0C69" w:rsidP="00DC0C6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3C3EAC50" w14:textId="77777777" w:rsidR="00DC0C69" w:rsidRPr="00D1681C" w:rsidRDefault="00DC0C69" w:rsidP="00DC0C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4B654E68" w14:textId="77777777" w:rsidR="00DC0C69" w:rsidRPr="00D1681C" w:rsidRDefault="00DC0C69" w:rsidP="00DC0C6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087DC15A" w14:textId="77777777" w:rsidR="001F65E7" w:rsidRPr="00D1681C" w:rsidRDefault="00DC0C69" w:rsidP="00DC0C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5DCE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75B233C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425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AA7A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Karta Zarządzania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9C78A" w14:textId="77777777" w:rsidR="001F65E7" w:rsidRPr="002A14AE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2A14AE">
              <w:rPr>
                <w:rFonts w:cstheme="minorHAnsi"/>
                <w:sz w:val="20"/>
                <w:szCs w:val="20"/>
              </w:rPr>
              <w:t>Niezależna od zainstalowanego na serwerze systemu operacyjnego posiadająca dedykowane port RJ-45 Gigabit Ethernet umożliwiająca:</w:t>
            </w:r>
          </w:p>
          <w:p w14:paraId="28A8BBF8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zdalny dostęp do graficznego interfejsu Web karty zarządzającej</w:t>
            </w:r>
          </w:p>
          <w:p w14:paraId="6C3FF3D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szyfrowane połączenie (TLS) oraz autentykacje i autoryzację użytkownika</w:t>
            </w:r>
          </w:p>
          <w:p w14:paraId="6C7A0AF1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zdalnych wirtualnych napędów</w:t>
            </w:r>
          </w:p>
          <w:p w14:paraId="2102B45E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wirtualną konsolę z dostępem do myszy, klawiatury</w:t>
            </w:r>
          </w:p>
          <w:p w14:paraId="7FCE348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IPv6</w:t>
            </w:r>
          </w:p>
          <w:p w14:paraId="24C198E7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tagging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SSH </w:t>
            </w:r>
          </w:p>
          <w:p w14:paraId="32138D97" w14:textId="77777777" w:rsidR="001F65E7" w:rsidRPr="00D1681C" w:rsidRDefault="001F65E7" w:rsidP="001F65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</w:t>
            </w:r>
          </w:p>
          <w:p w14:paraId="332BB21F" w14:textId="77777777" w:rsidR="001F65E7" w:rsidRPr="00D1681C" w:rsidRDefault="001F65E7" w:rsidP="001F65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możliwość zdalnego ustawienia limitu poboru prądu przez konkretny serwer</w:t>
            </w:r>
          </w:p>
          <w:p w14:paraId="2E5D280E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14:paraId="46D65DED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obsługi przez ośmiu administratorów jednocześnie</w:t>
            </w:r>
          </w:p>
          <w:p w14:paraId="28DE39D2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automatycznej rejestracji DNS</w:t>
            </w:r>
          </w:p>
          <w:p w14:paraId="705CF64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LLDP </w:t>
            </w:r>
          </w:p>
          <w:p w14:paraId="39608BC2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wysyłanie do administratora maila z powiadomieniem o awarii lub zmianie konfiguracji sprzętowej</w:t>
            </w:r>
          </w:p>
          <w:p w14:paraId="47DE7176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podłączenia lokalnego poprzez złącze RS-232.</w:t>
            </w:r>
          </w:p>
          <w:p w14:paraId="3BB3897E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microUSB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umieszczone na froncie obudowy.</w:t>
            </w:r>
          </w:p>
          <w:p w14:paraId="71AE8781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Monitorowanie zużycia dysków SSD</w:t>
            </w:r>
          </w:p>
          <w:p w14:paraId="4F914CCF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możliwość monitorowania z jednej konsoli min. 100 serwerami fizycznymi,</w:t>
            </w:r>
          </w:p>
          <w:p w14:paraId="143C7F3D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zgłaszanie alertów do centrum serwisowego producenta</w:t>
            </w:r>
          </w:p>
          <w:p w14:paraId="6FE9F90F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Automatyczne update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dla wszystkich komponentów serwera</w:t>
            </w:r>
          </w:p>
          <w:p w14:paraId="7E04B399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</w:p>
          <w:p w14:paraId="156AFE3A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, kart sieciowych, HBA oraz konfiguracji kontrolera RAID) serwera do pliku XML lub JSON</w:t>
            </w:r>
          </w:p>
          <w:p w14:paraId="44A7C479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732921C8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tworzenie kopii ustawień serwera w oparciu o harmonogram</w:t>
            </w:r>
          </w:p>
          <w:p w14:paraId="0C01EEF8" w14:textId="77777777" w:rsidR="001F65E7" w:rsidRPr="00D1681C" w:rsidRDefault="001F65E7" w:rsidP="00DC0C69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karta z możliwością wyposażenia we wbudowaną wewnętrzną pamięć SD lub USB o pojemności 16GB do przechowywania sterowników i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firmware'ów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komponentów serwera, 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lastRenderedPageBreak/>
              <w:t>umożliwiająca szybką instalację wspieranych systemów operacyjnych.</w:t>
            </w:r>
          </w:p>
          <w:p w14:paraId="41395691" w14:textId="77777777" w:rsidR="001F65E7" w:rsidRPr="00D1681C" w:rsidRDefault="001F65E7" w:rsidP="001F65E7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14:paraId="4FBAD48A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serwerów, urządzeń sieciowych oraz pamięci masowych</w:t>
            </w:r>
          </w:p>
          <w:p w14:paraId="4D788022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14:paraId="22D87591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zarządzania dostarczonymi serwerami bez udziału dedykowanego agenta</w:t>
            </w:r>
          </w:p>
          <w:p w14:paraId="6522EDA7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Redfish</w:t>
            </w:r>
            <w:proofErr w:type="spellEnd"/>
          </w:p>
          <w:p w14:paraId="0803FF6E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procesu wykrywania urządzeń w oparciu o harmonogram</w:t>
            </w:r>
          </w:p>
          <w:p w14:paraId="1C6AD7AF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opis wykrytych systemów oraz ich komponentów</w:t>
            </w:r>
          </w:p>
          <w:p w14:paraId="49E11B4E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eksportu raportu do CSV, HTML, XLS, PDF</w:t>
            </w:r>
          </w:p>
          <w:p w14:paraId="5BE16B28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własnych raportów w oparciu o wszystkie informacje zawarte w inwentarzu.</w:t>
            </w:r>
          </w:p>
          <w:p w14:paraId="71D8C5FB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Grupowanie urządzeń w oparciu o kryteria użytkownika</w:t>
            </w:r>
          </w:p>
          <w:p w14:paraId="24300FF8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, pozostałego czasu gwarancji</w:t>
            </w:r>
          </w:p>
          <w:p w14:paraId="62E15237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narzędzi zarządzających w poszczególnych urządzeniach</w:t>
            </w:r>
          </w:p>
          <w:p w14:paraId="791BFFDD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Szybki podgląd stanu środowiska</w:t>
            </w:r>
          </w:p>
          <w:p w14:paraId="4233B31A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Podsumowanie stanu dla każdego urządzenia</w:t>
            </w:r>
          </w:p>
          <w:p w14:paraId="546AC2FD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status urządzenia/elementu/komponentu</w:t>
            </w:r>
          </w:p>
          <w:p w14:paraId="1EC735E2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Generowanie alertów przy zmianie stanu urządzenia.</w:t>
            </w:r>
          </w:p>
          <w:p w14:paraId="5B6AEE00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Filtry raportów umożliwiające podgląd najważniejszych zdarzeń</w:t>
            </w:r>
          </w:p>
          <w:p w14:paraId="30395A1B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desk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14:paraId="23428B10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Możliwość przejęcia zdalnego pulpitu</w:t>
            </w:r>
          </w:p>
          <w:p w14:paraId="4ADDA2B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wirtualnego napędu</w:t>
            </w:r>
          </w:p>
          <w:p w14:paraId="33B7AE9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Kreator umożliwiający dostosowanie akcji dla wybranych alertów</w:t>
            </w:r>
          </w:p>
          <w:p w14:paraId="28B13FC8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importu plików MIB </w:t>
            </w:r>
          </w:p>
          <w:p w14:paraId="32E8913B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Przesyłanie alertów „as-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” do innych konsol firm trzecich</w:t>
            </w:r>
          </w:p>
          <w:p w14:paraId="1F185968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definiowania ról administratorów</w:t>
            </w:r>
          </w:p>
          <w:p w14:paraId="042A9D83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zdalnej aktualizacji oprogramowania wewnętrznego serwerów</w:t>
            </w:r>
          </w:p>
          <w:p w14:paraId="71E95CF0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14:paraId="209F65CA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oprogramowania wewnętrznego bez potrzeby instalacji agenta</w:t>
            </w:r>
          </w:p>
          <w:p w14:paraId="1E10C0F0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14:paraId="03C686C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</w:t>
            </w:r>
            <w:r w:rsidRPr="00D1681C">
              <w:rPr>
                <w:rFonts w:cstheme="minorHAnsi"/>
                <w:sz w:val="20"/>
                <w:szCs w:val="20"/>
              </w:rPr>
              <w:t>.</w:t>
            </w:r>
          </w:p>
          <w:p w14:paraId="722CBCEE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Możliwość tworzenia sprzętowej konfiguracji bazowej i na jej podstawie weryfikacji środowiska w celu wykrycia rozbieżności.</w:t>
            </w:r>
          </w:p>
          <w:p w14:paraId="3958EB5A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Wdrażanie serwerów, rozwiązań modularnych oraz przełączników sieciowych w oparciu o profile</w:t>
            </w:r>
          </w:p>
          <w:p w14:paraId="23499CF6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migracji ustawień </w:t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 xml:space="preserve">serwera wraz z wirtualnymi adresami sieciowymi (MAC, WWN, IQN) między urządzeniami. </w:t>
            </w:r>
          </w:p>
          <w:p w14:paraId="5A1744DC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49B98E4D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Zdalne uruchamianie diagnostyki serwera.</w:t>
            </w:r>
          </w:p>
          <w:p w14:paraId="6E950CC4" w14:textId="77777777" w:rsidR="001F65E7" w:rsidRPr="00D1681C" w:rsidRDefault="001F65E7" w:rsidP="001F65E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Dedykowana aplikacja na urządzenia mobilne integrująca się z wyżej opisanymi oprogramowaniem zarządzającym.</w:t>
            </w:r>
          </w:p>
          <w:p w14:paraId="6717B183" w14:textId="77777777" w:rsidR="001F65E7" w:rsidRPr="00D1681C" w:rsidRDefault="001F65E7" w:rsidP="001F65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appliance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dla KVM,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ESXi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i Hyper-V.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E79A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BFD5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F65E7" w:rsidRPr="00D1681C" w14:paraId="7A7A0D7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6A19" w14:textId="77777777" w:rsidR="001F65E7" w:rsidRPr="00D1681C" w:rsidRDefault="001F65E7" w:rsidP="001F65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2C01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03EC" w14:textId="77777777" w:rsidR="001F65E7" w:rsidRPr="00D1681C" w:rsidRDefault="001F65E7" w:rsidP="000A01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Serwer wyprodukowany zgodnie z normą ISO-9001:2015 </w:t>
            </w:r>
            <w:r w:rsidR="00D17906" w:rsidRPr="00687A1A">
              <w:rPr>
                <w:rFonts w:cstheme="minorHAnsi"/>
                <w:color w:val="000000"/>
                <w:sz w:val="20"/>
                <w:szCs w:val="20"/>
              </w:rPr>
              <w:t xml:space="preserve">lub równoważną 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t>oraz ISO-14001</w:t>
            </w:r>
            <w:r w:rsidR="00D17906" w:rsidRPr="00687A1A">
              <w:rPr>
                <w:rFonts w:cstheme="minorHAnsi"/>
                <w:color w:val="000000"/>
                <w:sz w:val="20"/>
                <w:szCs w:val="20"/>
              </w:rPr>
              <w:t xml:space="preserve"> lub równoważną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br/>
              <w:t>Serwer posiada deklarację CE.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br/>
              <w:t>Oferowany znajd</w:t>
            </w:r>
            <w:r w:rsidR="000A0169" w:rsidRPr="00687A1A">
              <w:rPr>
                <w:rFonts w:cstheme="minorHAnsi"/>
                <w:color w:val="000000"/>
                <w:sz w:val="20"/>
                <w:szCs w:val="20"/>
              </w:rPr>
              <w:t>uje s</w:t>
            </w:r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ię na liście Windows Server </w:t>
            </w:r>
            <w:proofErr w:type="spellStart"/>
            <w:r w:rsidRPr="00687A1A">
              <w:rPr>
                <w:rFonts w:cstheme="minorHAnsi"/>
                <w:color w:val="000000"/>
                <w:sz w:val="20"/>
                <w:szCs w:val="20"/>
              </w:rPr>
              <w:t>Catalog</w:t>
            </w:r>
            <w:proofErr w:type="spellEnd"/>
            <w:r w:rsidRPr="00687A1A">
              <w:rPr>
                <w:rFonts w:cstheme="minorHAnsi"/>
                <w:color w:val="000000"/>
                <w:sz w:val="20"/>
                <w:szCs w:val="20"/>
              </w:rPr>
              <w:t xml:space="preserve"> i posiadać</w:t>
            </w:r>
            <w:r w:rsidRPr="00D17906">
              <w:rPr>
                <w:rFonts w:cstheme="minorHAnsi"/>
                <w:color w:val="000000"/>
                <w:sz w:val="20"/>
                <w:szCs w:val="20"/>
              </w:rPr>
              <w:t xml:space="preserve"> status „</w:t>
            </w:r>
            <w:proofErr w:type="spellStart"/>
            <w:r w:rsidRPr="00D17906">
              <w:rPr>
                <w:rFonts w:cstheme="minorHAnsi"/>
                <w:color w:val="000000"/>
                <w:sz w:val="20"/>
                <w:szCs w:val="20"/>
              </w:rPr>
              <w:t>Certified</w:t>
            </w:r>
            <w:proofErr w:type="spellEnd"/>
            <w:r w:rsidRPr="00D17906">
              <w:rPr>
                <w:rFonts w:cstheme="minorHAnsi"/>
                <w:color w:val="000000"/>
                <w:sz w:val="20"/>
                <w:szCs w:val="20"/>
              </w:rPr>
              <w:t xml:space="preserve"> for Windows” dla systemów Microsoft Windows 2012, Microsoft Windows 2012 R2 x64, Microsoft Windows 2016, Microsoft Windows 2019.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3B3E" w14:textId="77777777" w:rsidR="001F65E7" w:rsidRPr="00D1681C" w:rsidRDefault="00767E6B" w:rsidP="001F65E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9071" w14:textId="77777777" w:rsidR="001F65E7" w:rsidRPr="00D1681C" w:rsidRDefault="001F65E7" w:rsidP="001F65E7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9935089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4C829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F8CA9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Serwer kopii zapasowych – 1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  <w:p w14:paraId="5CA3F8F9" w14:textId="77777777" w:rsidR="00A9590B" w:rsidRPr="00D1681C" w:rsidRDefault="00A9590B" w:rsidP="001F65E7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9590B" w:rsidRPr="00D1681C" w14:paraId="72B5096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556B6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5C4DC5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06D9D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284B1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3C19DB01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38D54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81B2CD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14:paraId="0D3707C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D28C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1C00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00F5A" w14:textId="77777777" w:rsidR="009963A9" w:rsidRPr="00D1681C" w:rsidRDefault="009963A9" w:rsidP="009963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87A1A">
              <w:rPr>
                <w:rFonts w:cstheme="minorHAnsi"/>
                <w:color w:val="000000"/>
                <w:sz w:val="20"/>
                <w:szCs w:val="20"/>
              </w:rPr>
              <w:t>Należy wpisać w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szystkie oferowane urządzenia, komponenty, składające się na ofertę spełniającą poniższe wymogi.</w:t>
            </w:r>
          </w:p>
          <w:p w14:paraId="3D39EA5A" w14:textId="77777777" w:rsidR="009963A9" w:rsidRDefault="009963A9" w:rsidP="009963A9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1E065CB" w14:textId="77777777" w:rsidR="009963A9" w:rsidRPr="009963A9" w:rsidRDefault="009963A9" w:rsidP="00AB6CB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1A8D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  <w:p w14:paraId="5A3D6C29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520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9590B" w:rsidRPr="00D1681C" w14:paraId="7B35041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1A7C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BBD5" w14:textId="77777777" w:rsidR="00A9590B" w:rsidRPr="00D1681C" w:rsidRDefault="00A9590B" w:rsidP="00DC0B4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FC616" w14:textId="77777777"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 wysokości max 2U z możliwością instalacji min. 12 dysków 3,5” Hot-Plug wraz z kompletem wysuwanych szyn umożliwiających montaż w szafie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i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wysuwanie serwera do celów serwisowych oraz organizatorem do kabli.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2B23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9BD6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1A61933" w14:textId="77777777" w:rsidTr="00362E03">
        <w:trPr>
          <w:trHeight w:val="268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75D3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ED5A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7D65" w14:textId="77777777" w:rsidR="00A9590B" w:rsidRPr="00D1681C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Obudowa z możliwością wyposażenia w 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(Android) przy użyciu jednego z protokołów NFC/ BLE/ WIFI.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7485" w14:textId="77777777"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050ACA38" w14:textId="77777777"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09FC66CB" w14:textId="77777777"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33001FD0" w14:textId="77777777" w:rsidR="00A9590B" w:rsidRPr="00D1681C" w:rsidRDefault="00D161E8" w:rsidP="00D161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2C88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A91486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916C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922F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8E685" w14:textId="77777777" w:rsidR="00A9590B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</w:t>
            </w:r>
          </w:p>
          <w:p w14:paraId="26B0672B" w14:textId="77777777" w:rsidR="00AA5AAC" w:rsidRPr="00D1681C" w:rsidRDefault="00AA5AAC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90D8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9F76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D4FCF7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B61E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6BCD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5536" w14:textId="77777777" w:rsidR="00A9590B" w:rsidRDefault="00A9590B" w:rsidP="00DC0B4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Dedykowany przez producenta procesora do pracy w serwerach dwuprocesorowych</w:t>
            </w:r>
          </w:p>
          <w:p w14:paraId="7BE3EC3A" w14:textId="77777777" w:rsidR="00AA5AAC" w:rsidRPr="00D1681C" w:rsidRDefault="00AA5AAC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77C3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5612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A9F64E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41E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3099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04549" w14:textId="77777777" w:rsidR="00A9590B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Zainstalowane dwa procesory dziesięciordzeniowe x86, dedykowane do pracy z serwerem osiągające w teście SPECrate2017_int_base wynik min. 128 dostępny na stronie www.spec.org dla konfiguracji dwuprocesorowej.</w:t>
            </w:r>
          </w:p>
          <w:p w14:paraId="703EC3FA" w14:textId="77777777" w:rsidR="00AA5AAC" w:rsidRPr="00D1681C" w:rsidRDefault="00AA5AAC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5272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A65E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12EDD5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19D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6E84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77768" w14:textId="185A87DD" w:rsidR="00AA5AAC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Minimum 128GB DDR4 RDIMM minimum 2400MT/s, na płycie głównej powinny znajdować się minimum 16 slotów przeznaczonych do rozbudowy pamięci. Płyta główna powinna obsługiwać do min. 3TB pamięci RAM.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BC01" w14:textId="77777777" w:rsidR="00A9590B" w:rsidRPr="00D1681C" w:rsidRDefault="00A9590B" w:rsidP="00DC0B46">
            <w:pPr>
              <w:spacing w:after="0" w:line="240" w:lineRule="auto"/>
              <w:ind w:left="-73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496D" w14:textId="77777777" w:rsidR="00A9590B" w:rsidRPr="00D1681C" w:rsidRDefault="00A9590B" w:rsidP="00DC0B46">
            <w:pPr>
              <w:spacing w:after="0" w:line="240" w:lineRule="auto"/>
              <w:ind w:left="-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E7883F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77D3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A0FD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Funkcjonalność pamięci RAM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7BA64" w14:textId="77777777" w:rsidR="00A9590B" w:rsidRPr="00D971B0" w:rsidRDefault="00A9590B" w:rsidP="00DC0B46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>Memory Rank Sparing, Memory Mirror, Failed DIMM isolation, Memory Address Parity Protection, Memory Thermal Throttling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55D0" w14:textId="77777777"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06F6D67C" w14:textId="77777777"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468EFA92" w14:textId="77777777"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762F98FA" w14:textId="77777777" w:rsidR="00A9590B" w:rsidRPr="00D1681C" w:rsidRDefault="00D161E8" w:rsidP="00D161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A090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38F733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516F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B35E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30DEC9" w14:textId="77777777"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Min. 8 slotów generacji 3, w tym min. 2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o prędkości x16.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AED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E406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C79C4D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4E22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49B0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CCEE3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Wbudowane 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dwa interfejsy sieciowe 10Gb Ethernet w standardzie SFP+ oraz dwa interfejsy sieciowe 1Gb Ethernet w standardzie Base-T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09AE4F" w14:textId="77777777" w:rsidR="00A9590B" w:rsidRPr="00D1681C" w:rsidRDefault="00A9590B" w:rsidP="00DC0B4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wymiennie modułów udostępniających:</w:t>
            </w: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4B70F05A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dwa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dwa interfejsy sieciowe 10Gb Ethernet ze złączami w standardzie SFP+.</w:t>
            </w:r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C19CDD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dwa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dwa interfejsy sieciowe 10Gb Ethernet ze złączami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0CABA0E8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F4896DC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cztery interfejsy sieciowe 1Gb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0ED040B4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cztery interfejsy sieciowe 10Gb Ethernet w standardzie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664EF781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E79FFF4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- dwa interfejsy sieciowe 25Gb Ethernet ze złączami SFP28.</w:t>
            </w:r>
          </w:p>
          <w:p w14:paraId="295D29A8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613C8CD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Dodatkowa karta dwuportowa 10GbE SFP+ pełnej wysokości.</w:t>
            </w:r>
          </w:p>
          <w:p w14:paraId="700B5835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E43CD48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Dla portów SFP+ należy dostarczyć min. 4 wkładek 10Gb SFP+ SR.</w:t>
            </w:r>
          </w:p>
          <w:p w14:paraId="0A272FE1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C6493CC" w14:textId="77777777" w:rsidR="00A9590B" w:rsidRPr="00D1681C" w:rsidRDefault="00A9590B" w:rsidP="00DC0B4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Dodatkowa karta HBA SAS 12Gb/s.</w:t>
            </w:r>
          </w:p>
          <w:p w14:paraId="5986B068" w14:textId="77777777" w:rsidR="00A9590B" w:rsidRPr="00D1681C" w:rsidRDefault="00A9590B" w:rsidP="00DC0B46">
            <w:pPr>
              <w:spacing w:after="0" w:line="240" w:lineRule="auto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619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E512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51FEAF1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76FB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3819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40AC6" w14:textId="77777777" w:rsidR="00C40D26" w:rsidRPr="00687A1A" w:rsidRDefault="00A9590B" w:rsidP="00C40D2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 xml:space="preserve">Możliwość instalacji dysków SATA, SAS, SSD, </w:t>
            </w:r>
            <w:proofErr w:type="spellStart"/>
            <w:r w:rsidRPr="00687A1A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687A1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65E12CB" w14:textId="77777777" w:rsidR="00A9590B" w:rsidRPr="00687A1A" w:rsidRDefault="00A9590B" w:rsidP="00C40D2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 xml:space="preserve">Zainstalowane </w:t>
            </w:r>
          </w:p>
          <w:p w14:paraId="6203A673" w14:textId="77777777" w:rsidR="00A9590B" w:rsidRPr="00687A1A" w:rsidRDefault="00A9590B" w:rsidP="00C40D2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87A1A">
              <w:rPr>
                <w:rFonts w:cstheme="minorHAnsi"/>
                <w:sz w:val="20"/>
                <w:szCs w:val="20"/>
                <w:lang w:val="pl-PL"/>
              </w:rPr>
              <w:t xml:space="preserve">2 dyski 480GB SSD SATA 3,5“ </w:t>
            </w:r>
            <w:proofErr w:type="spellStart"/>
            <w:r w:rsidRPr="00687A1A">
              <w:rPr>
                <w:rFonts w:cstheme="minorHAnsi"/>
                <w:sz w:val="20"/>
                <w:szCs w:val="20"/>
                <w:lang w:val="pl-PL"/>
              </w:rPr>
              <w:t>HotPlug</w:t>
            </w:r>
            <w:proofErr w:type="spellEnd"/>
            <w:r w:rsidRPr="00687A1A">
              <w:rPr>
                <w:rFonts w:cstheme="minorHAnsi"/>
                <w:sz w:val="20"/>
                <w:szCs w:val="20"/>
                <w:lang w:val="pl-PL"/>
              </w:rPr>
              <w:t xml:space="preserve"> 6Gb/s</w:t>
            </w:r>
          </w:p>
          <w:p w14:paraId="4115662A" w14:textId="77777777" w:rsidR="00AA5AAC" w:rsidRPr="00687A1A" w:rsidRDefault="00A9590B" w:rsidP="00C40D2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87A1A">
              <w:rPr>
                <w:rFonts w:cstheme="minorHAnsi"/>
                <w:sz w:val="20"/>
                <w:szCs w:val="20"/>
                <w:lang w:val="pl-PL"/>
              </w:rPr>
              <w:t xml:space="preserve">8 dysków min. 8TB NLSAS 12Gb/s 7.2k RPM, Hot-Plug 3,5“ – </w:t>
            </w:r>
          </w:p>
          <w:p w14:paraId="6CFD31AC" w14:textId="77777777" w:rsidR="00AB6CBD" w:rsidRPr="00687A1A" w:rsidRDefault="00D0737A" w:rsidP="00C40D26">
            <w:pPr>
              <w:pStyle w:val="Akapitzlist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687A1A">
              <w:rPr>
                <w:rFonts w:cstheme="minorHAnsi"/>
                <w:sz w:val="20"/>
                <w:szCs w:val="20"/>
                <w:lang w:val="pl-PL"/>
              </w:rPr>
              <w:t>Z</w:t>
            </w:r>
            <w:r w:rsidR="00A9590B" w:rsidRPr="00687A1A">
              <w:rPr>
                <w:rFonts w:cstheme="minorHAnsi"/>
                <w:sz w:val="20"/>
                <w:szCs w:val="20"/>
                <w:lang w:val="pl-PL"/>
              </w:rPr>
              <w:t xml:space="preserve">amawiający dopuszcza zaoferowanie innej ilości dysków o </w:t>
            </w:r>
            <w:r w:rsidR="00A9590B" w:rsidRPr="00687A1A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innej pojemności pod warunkiem zachowania co najmniej takiej samej przestrzeni dyskowej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7A3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44A8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77EC7A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82FD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F821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4EA1F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zainstalowania dwóch dysków M.2 SATA o pojemności min. 480GB skonfigurowanych w RAID 1.</w:t>
            </w:r>
          </w:p>
          <w:p w14:paraId="313682E6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Możliwość zainstalowania dedykowanego modułu dla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hypervisora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wirtualizacyjnego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wyposażonego w nośniki typu </w:t>
            </w:r>
            <w:proofErr w:type="spellStart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9104" w14:textId="77777777"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61F009A9" w14:textId="77777777" w:rsidR="00D161E8" w:rsidRPr="00687A1A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Punktacja:</w:t>
            </w:r>
          </w:p>
          <w:p w14:paraId="50AF95F9" w14:textId="77777777" w:rsidR="00D161E8" w:rsidRPr="00687A1A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Oferowane urządzenie nie posiada opisan</w:t>
            </w:r>
            <w:r w:rsidR="00F96B87" w:rsidRPr="00687A1A">
              <w:rPr>
                <w:rFonts w:cstheme="minorHAnsi"/>
                <w:sz w:val="20"/>
                <w:szCs w:val="20"/>
              </w:rPr>
              <w:t>ych</w:t>
            </w:r>
            <w:r w:rsidRPr="00687A1A">
              <w:rPr>
                <w:rFonts w:cstheme="minorHAnsi"/>
                <w:sz w:val="20"/>
                <w:szCs w:val="20"/>
              </w:rPr>
              <w:t xml:space="preserve"> funkcji - 0 pkt.</w:t>
            </w:r>
          </w:p>
          <w:p w14:paraId="7B195BC7" w14:textId="77777777" w:rsidR="00A9590B" w:rsidRPr="00D1681C" w:rsidRDefault="00D161E8" w:rsidP="00D161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87A1A">
              <w:rPr>
                <w:rFonts w:cstheme="minorHAnsi"/>
                <w:sz w:val="20"/>
                <w:szCs w:val="20"/>
              </w:rPr>
              <w:t>Ofer</w:t>
            </w:r>
            <w:r w:rsidR="00F96B87" w:rsidRPr="00687A1A">
              <w:rPr>
                <w:rFonts w:cstheme="minorHAnsi"/>
                <w:sz w:val="20"/>
                <w:szCs w:val="20"/>
              </w:rPr>
              <w:t>owane urządzenie posiada opisane funkcje</w:t>
            </w:r>
            <w:r w:rsidRPr="00687A1A">
              <w:rPr>
                <w:rFonts w:cstheme="minorHAnsi"/>
                <w:sz w:val="20"/>
                <w:szCs w:val="20"/>
              </w:rPr>
              <w:t xml:space="preserve">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7D5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B328B4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C06E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44B5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49A44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Sprzętowy kontroler dyskowy, posiadający min. 2GB nieulotnej pamięci cache, możliwe konfiguracje poziomów RAID: 0, 1, 5, 6, 10, 50, 60. Wsparcie dla dysków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samoszyfrujących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D34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96E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22F762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297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DCF1" w14:textId="77777777" w:rsidR="00EB577C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System operacyjny/</w:t>
            </w:r>
          </w:p>
          <w:p w14:paraId="4A14B41C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wirtualizator</w:t>
            </w:r>
            <w:proofErr w:type="spellEnd"/>
            <w:r w:rsidR="00EB577C" w:rsidRPr="00D1681C">
              <w:rPr>
                <w:rFonts w:cstheme="minorHAnsi"/>
                <w:b/>
                <w:sz w:val="20"/>
                <w:szCs w:val="20"/>
              </w:rPr>
              <w:t>/backup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E769B" w14:textId="77777777" w:rsidR="00A9590B" w:rsidRPr="0085657F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Zainstalowany system Microsoft Windows Server 2019 Standard lub równoważny (opisany w </w:t>
            </w:r>
            <w:r w:rsidR="00CA7FAD" w:rsidRPr="0085657F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85657F">
              <w:rPr>
                <w:rFonts w:cstheme="minorHAnsi"/>
                <w:color w:val="000000"/>
                <w:sz w:val="20"/>
                <w:szCs w:val="20"/>
              </w:rPr>
              <w:t>ałączniku</w:t>
            </w:r>
            <w:r w:rsidR="00CA7FAD" w:rsidRPr="0085657F">
              <w:rPr>
                <w:rFonts w:cstheme="minorHAnsi"/>
                <w:color w:val="000000"/>
                <w:sz w:val="20"/>
                <w:szCs w:val="20"/>
              </w:rPr>
              <w:t xml:space="preserve"> Nr</w:t>
            </w:r>
            <w:r w:rsidRPr="0085657F">
              <w:rPr>
                <w:rFonts w:cstheme="minorHAnsi"/>
                <w:color w:val="000000"/>
                <w:sz w:val="20"/>
                <w:szCs w:val="20"/>
              </w:rPr>
              <w:t xml:space="preserve"> A</w:t>
            </w:r>
            <w:r w:rsidR="00CA7FAD" w:rsidRPr="0085657F">
              <w:rPr>
                <w:rFonts w:cstheme="minorHAnsi"/>
                <w:color w:val="000000"/>
                <w:sz w:val="20"/>
                <w:szCs w:val="20"/>
              </w:rPr>
              <w:t xml:space="preserve"> do SIWZ</w:t>
            </w:r>
            <w:r w:rsidRPr="0085657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3828E962" w14:textId="77777777" w:rsidR="00EB577C" w:rsidRPr="00D1681C" w:rsidRDefault="00EB577C" w:rsidP="00EB577C">
            <w:pPr>
              <w:rPr>
                <w:rFonts w:cstheme="minorHAnsi"/>
                <w:sz w:val="20"/>
                <w:szCs w:val="20"/>
              </w:rPr>
            </w:pPr>
            <w:r w:rsidRPr="0085657F">
              <w:rPr>
                <w:rFonts w:cstheme="minorHAnsi"/>
                <w:sz w:val="20"/>
                <w:szCs w:val="20"/>
              </w:rPr>
              <w:t xml:space="preserve">Wymagane jest zainstalowanie i prawidłowo skonfigurowanie oprogramowania </w:t>
            </w:r>
            <w:proofErr w:type="spellStart"/>
            <w:r w:rsidRPr="0085657F">
              <w:rPr>
                <w:rFonts w:cstheme="minorHAnsi"/>
                <w:sz w:val="20"/>
                <w:szCs w:val="20"/>
              </w:rPr>
              <w:t>wirtualizacyjnego</w:t>
            </w:r>
            <w:proofErr w:type="spellEnd"/>
            <w:r w:rsidRPr="0085657F">
              <w:rPr>
                <w:rFonts w:cstheme="minorHAnsi"/>
                <w:sz w:val="20"/>
                <w:szCs w:val="20"/>
              </w:rPr>
              <w:t xml:space="preserve"> i backupu o funkcjonalności opisanej w </w:t>
            </w:r>
            <w:r w:rsidR="009963A9" w:rsidRPr="0085657F">
              <w:rPr>
                <w:rFonts w:cstheme="minorHAnsi"/>
                <w:sz w:val="20"/>
                <w:szCs w:val="20"/>
              </w:rPr>
              <w:t>Z</w:t>
            </w:r>
            <w:r w:rsidRPr="0085657F">
              <w:rPr>
                <w:rFonts w:cstheme="minorHAnsi"/>
                <w:sz w:val="20"/>
                <w:szCs w:val="20"/>
              </w:rPr>
              <w:t>ał</w:t>
            </w:r>
            <w:r w:rsidR="009963A9" w:rsidRPr="0085657F">
              <w:rPr>
                <w:rFonts w:cstheme="minorHAnsi"/>
                <w:sz w:val="20"/>
                <w:szCs w:val="20"/>
              </w:rPr>
              <w:t>ą</w:t>
            </w:r>
            <w:r w:rsidRPr="0085657F">
              <w:rPr>
                <w:rFonts w:cstheme="minorHAnsi"/>
                <w:sz w:val="20"/>
                <w:szCs w:val="20"/>
              </w:rPr>
              <w:t xml:space="preserve">czniku </w:t>
            </w:r>
            <w:r w:rsidR="009963A9" w:rsidRPr="0085657F">
              <w:rPr>
                <w:rFonts w:cstheme="minorHAnsi"/>
                <w:sz w:val="20"/>
                <w:szCs w:val="20"/>
              </w:rPr>
              <w:t>Nr</w:t>
            </w:r>
            <w:r w:rsidRPr="0085657F">
              <w:rPr>
                <w:rFonts w:cstheme="minorHAnsi"/>
                <w:sz w:val="20"/>
                <w:szCs w:val="20"/>
              </w:rPr>
              <w:t xml:space="preserve"> B</w:t>
            </w:r>
            <w:r w:rsidR="009963A9" w:rsidRPr="0085657F">
              <w:rPr>
                <w:rFonts w:cstheme="minorHAnsi"/>
                <w:sz w:val="20"/>
                <w:szCs w:val="20"/>
              </w:rPr>
              <w:t xml:space="preserve"> do SIWZ. </w:t>
            </w:r>
            <w:r w:rsidRPr="0085657F">
              <w:rPr>
                <w:rFonts w:cstheme="minorHAnsi"/>
                <w:sz w:val="20"/>
                <w:szCs w:val="20"/>
              </w:rPr>
              <w:t xml:space="preserve"> Dostarczone oprogramowanie musi zostać zainstalowane wraz z najnowszymi aktualizacjami</w:t>
            </w:r>
            <w:r w:rsidRPr="00D1681C">
              <w:rPr>
                <w:rFonts w:cstheme="minorHAnsi"/>
                <w:sz w:val="20"/>
                <w:szCs w:val="20"/>
              </w:rPr>
              <w:t>, poprawkami, oraz musi zostać sprawdzona poprawność działania w obecności pracowników Zamawiającego. W okresie gwarancji wsparcie techniczne, rekonfiguracje oraz bezpłatne konsultacje telefoniczne / e-mail.</w:t>
            </w:r>
            <w:r w:rsidRPr="00D1681C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148E1C9C" w14:textId="77777777" w:rsidR="00A9590B" w:rsidRDefault="009963A9" w:rsidP="00DC0B46">
            <w:pPr>
              <w:rPr>
                <w:rFonts w:cstheme="minorHAnsi"/>
                <w:sz w:val="20"/>
                <w:szCs w:val="20"/>
              </w:rPr>
            </w:pPr>
            <w:r w:rsidRPr="00CB2E5C"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="00EB577C" w:rsidRPr="00CB2E5C">
              <w:rPr>
                <w:rFonts w:cstheme="minorHAnsi"/>
                <w:color w:val="FF0000"/>
                <w:sz w:val="20"/>
                <w:szCs w:val="20"/>
              </w:rPr>
              <w:t>odać nazwę oprogramowania</w:t>
            </w:r>
            <w:r w:rsidR="00EB577C" w:rsidRPr="00CB2E5C">
              <w:rPr>
                <w:rFonts w:cstheme="minorHAnsi"/>
                <w:sz w:val="20"/>
                <w:szCs w:val="20"/>
              </w:rPr>
              <w:t>.</w:t>
            </w:r>
          </w:p>
          <w:p w14:paraId="2AEC5581" w14:textId="77777777" w:rsidR="00C40D26" w:rsidRPr="00D1681C" w:rsidRDefault="00C40D26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E9E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DB8C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5F48E6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BBE3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BC84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Wbudowane 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17F9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Min. 5xUSB, min. 2 port USB 2.0 oraz 3 porty USB 3.0, 2 porty 10GbE SFP+,2 porty 1Gb Base-T, 2 porty VGA (1 na przednim panelu obudowy, drugi na tylnym), min. 1 port RS232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ADC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C085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8F51DA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D8F0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1D6B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Video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1E6E7C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520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CABB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4905E1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98F0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0008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Wentylatory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D32BC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Redundantne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2BA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825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48204E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77DD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9EB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D2B6D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Redundantne, Hot-Plug min. 750W każdy.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DCA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27F8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05DB6E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C10C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CCDD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1C85" w14:textId="77777777" w:rsidR="00A9590B" w:rsidRPr="00D1681C" w:rsidRDefault="00A9590B" w:rsidP="00DC0B4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Moduł TPM 2.0.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D2D0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4DC1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7E2FAF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D626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C27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710AB" w14:textId="77777777" w:rsidR="00A9590B" w:rsidRPr="00D1681C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Wbudowany czujnik otwarcia obudowy współpracujący z BIOS i kartą zarządzającą.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5B6B" w14:textId="77777777" w:rsidR="00D161E8" w:rsidRDefault="00D161E8" w:rsidP="00D161E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477AF5E8" w14:textId="77777777"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53389D8C" w14:textId="77777777" w:rsidR="00D161E8" w:rsidRPr="00D1681C" w:rsidRDefault="00D161E8" w:rsidP="00D161E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3E00DCA6" w14:textId="77777777" w:rsidR="00A9590B" w:rsidRPr="00D1681C" w:rsidRDefault="00D161E8" w:rsidP="00D161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AF83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2A03A5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0542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8BAC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Diagnostyka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AFF08" w14:textId="77777777" w:rsidR="00A9590B" w:rsidRPr="00D1681C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D1681C">
              <w:rPr>
                <w:rFonts w:cstheme="minorHAnsi"/>
                <w:bCs/>
                <w:sz w:val="20"/>
                <w:szCs w:val="20"/>
              </w:rPr>
              <w:t>BIOS’u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</w:rPr>
              <w:t>, zasilaniu oraz temperaturze.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9C91" w14:textId="77777777" w:rsidR="00705325" w:rsidRDefault="00705325" w:rsidP="0070532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1E11252B" w14:textId="77777777" w:rsidR="00705325" w:rsidRPr="00D1681C" w:rsidRDefault="00705325" w:rsidP="0070532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12CBA8D5" w14:textId="77777777" w:rsidR="00705325" w:rsidRPr="00D1681C" w:rsidRDefault="00705325" w:rsidP="0070532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2A18AE6D" w14:textId="77777777" w:rsidR="00A9590B" w:rsidRDefault="00705325" w:rsidP="00705325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  <w:p w14:paraId="0FE8442C" w14:textId="77777777" w:rsidR="00C40D26" w:rsidRPr="00D1681C" w:rsidRDefault="00C40D26" w:rsidP="0070532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04C7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08859F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9CC2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A74F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Karta Zarządzania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C42A3D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Niezależna od zainstalowanego na serwerze systemu operacyjnego posiadająca dedykowane port RJ-45 Gigabit Ethernet umożliwiająca:</w:t>
            </w:r>
          </w:p>
          <w:p w14:paraId="0A9523E8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zdalny dostęp do graficznego interfejsu Web karty zarządzającej</w:t>
            </w:r>
          </w:p>
          <w:p w14:paraId="168F222C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szyfrowane połączenie (TLS) oraz 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autentykacje i autoryzację użytkownika</w:t>
            </w:r>
          </w:p>
          <w:p w14:paraId="0C1EAFE1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zdalnych wirtualnych napędów</w:t>
            </w:r>
          </w:p>
          <w:p w14:paraId="104DFF91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wirtualną konsolę z dostępem do myszy, klawiatury</w:t>
            </w:r>
          </w:p>
          <w:p w14:paraId="1B521354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IPv6</w:t>
            </w:r>
          </w:p>
          <w:p w14:paraId="36BC3317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tagging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SSH </w:t>
            </w:r>
          </w:p>
          <w:p w14:paraId="6D00CE52" w14:textId="77777777" w:rsidR="00A9590B" w:rsidRPr="00D1681C" w:rsidRDefault="00A9590B" w:rsidP="00DC0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</w:t>
            </w:r>
          </w:p>
          <w:p w14:paraId="52F81F3E" w14:textId="77777777" w:rsidR="00A9590B" w:rsidRPr="00D1681C" w:rsidRDefault="00A9590B" w:rsidP="00DC0B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zdalnego ustawienia limitu poboru prądu przez konkretny serwer</w:t>
            </w:r>
          </w:p>
          <w:p w14:paraId="13D36651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14:paraId="3008EE45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obsługi przez ośmiu administratorów jednocześnie</w:t>
            </w:r>
          </w:p>
          <w:p w14:paraId="61A9936C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automatycznej rejestracji DNS</w:t>
            </w:r>
          </w:p>
          <w:p w14:paraId="41898594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LLDP </w:t>
            </w:r>
          </w:p>
          <w:p w14:paraId="53D65575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wysyłanie do administratora maila z powiadomieniem o awarii lub zmianie konfiguracji sprzętowej</w:t>
            </w:r>
          </w:p>
          <w:p w14:paraId="60994969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podłączenia lokalnego poprzez złącze RS-232.</w:t>
            </w:r>
          </w:p>
          <w:p w14:paraId="73A22E2A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microUSB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umieszczone na froncie obudowy.</w:t>
            </w:r>
          </w:p>
          <w:p w14:paraId="2FD1E61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Monitorowanie zużycia dysków SSD</w:t>
            </w:r>
          </w:p>
          <w:p w14:paraId="2275ACE5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możliwość monitorowania z jednej konsoli min. 100 serwerami fizycznymi,</w:t>
            </w:r>
          </w:p>
          <w:p w14:paraId="1776962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zgłaszanie alertów do centrum serwisowego producenta</w:t>
            </w:r>
          </w:p>
          <w:p w14:paraId="3B6BECA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Automatyczne update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dla wszystkich komponentów serwera</w:t>
            </w:r>
          </w:p>
          <w:p w14:paraId="366388C2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firmware</w:t>
            </w:r>
            <w:proofErr w:type="spellEnd"/>
          </w:p>
          <w:p w14:paraId="23824123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, kart sieciowych, HBA oraz 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konfiguracji kontrolera RAID) serwera do pliku XML lub JSON</w:t>
            </w:r>
          </w:p>
          <w:p w14:paraId="57099A34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266DA977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>Automatyczne tworzenie kopii ustawień serwera w oparciu o harmonogram</w:t>
            </w:r>
          </w:p>
          <w:p w14:paraId="580AF546" w14:textId="77777777" w:rsidR="00A9590B" w:rsidRPr="00D1681C" w:rsidRDefault="00A9590B" w:rsidP="00485572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karta z możliwością wyposażenia we wbudowaną wewnętrzną pamięć SD lub USB o pojemności 16GB do przechowywania sterowników i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firmware'ów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komponentów serwera, umożliwiająca szybką instalację wspieranych systemów operacyjnych.</w:t>
            </w:r>
          </w:p>
          <w:p w14:paraId="37705D5D" w14:textId="77777777" w:rsidR="00A9590B" w:rsidRPr="00D1681C" w:rsidRDefault="00A9590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14:paraId="6CBA97F1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serwerów, urządzeń sieciowych oraz pamięci masowych</w:t>
            </w:r>
          </w:p>
          <w:p w14:paraId="4D63EC9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integracja z Active Directory</w:t>
            </w:r>
          </w:p>
          <w:p w14:paraId="0D792AD0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zarządzania dostarczonymi serwerami bez udziału dedykowanego agenta</w:t>
            </w:r>
          </w:p>
          <w:p w14:paraId="7C6C36F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Redfish</w:t>
            </w:r>
            <w:proofErr w:type="spellEnd"/>
          </w:p>
          <w:p w14:paraId="5E868869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procesu wykrywania urządzeń w oparciu o harmonogram</w:t>
            </w:r>
          </w:p>
          <w:p w14:paraId="6A2C11C3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opis wykrytych systemów oraz ich komponentów</w:t>
            </w:r>
          </w:p>
          <w:p w14:paraId="37B25C14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eksportu raportu do CSV, HTML, XLS, PDF</w:t>
            </w:r>
          </w:p>
          <w:p w14:paraId="508336DE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własnych raportów w oparciu o wszystkie informacje zawarte w inwentarzu.</w:t>
            </w:r>
          </w:p>
          <w:p w14:paraId="54DCC70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Grupowanie urządzeń w oparciu o kryteria użytkownika</w:t>
            </w:r>
          </w:p>
          <w:p w14:paraId="34CD26D9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PCIe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, pozostałego czasu gwarancji</w:t>
            </w:r>
          </w:p>
          <w:p w14:paraId="3D58269A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uruchamiania narzędzi zarządzających w poszczególnych urządzeniach</w:t>
            </w:r>
          </w:p>
          <w:p w14:paraId="79CDBEA1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Szybki podgląd stanu środowiska</w:t>
            </w:r>
          </w:p>
          <w:p w14:paraId="65171AC6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Podsumowanie stanu dla każdego urządzenia</w:t>
            </w:r>
          </w:p>
          <w:p w14:paraId="426B1A89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Szczegółowy status urządzenia/elementu/komponentu</w:t>
            </w:r>
          </w:p>
          <w:p w14:paraId="21E5D63C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Generowanie alertów przy zmianie stanu urządzenia.</w:t>
            </w:r>
          </w:p>
          <w:p w14:paraId="095874D2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Filtry raportów umożliwiające podgląd najważniejszych zdarzeń</w:t>
            </w:r>
          </w:p>
          <w:p w14:paraId="21865889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desk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14:paraId="39FF34BF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przejęcia zdalnego pulpitu</w:t>
            </w:r>
          </w:p>
          <w:p w14:paraId="0E9746FA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podmontowania wirtualnego napędu</w:t>
            </w:r>
          </w:p>
          <w:p w14:paraId="5C8A9227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Kreator umożliwiający dostosowanie akcji dla wybranych alertów</w:t>
            </w:r>
          </w:p>
          <w:p w14:paraId="4B15B7E3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importu plików MIB </w:t>
            </w:r>
          </w:p>
          <w:p w14:paraId="1B3C5184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Przesyłanie alertów „as-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is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” do innych konsol firm trzecich</w:t>
            </w:r>
          </w:p>
          <w:p w14:paraId="740FE474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definiowania ról administratorów</w:t>
            </w:r>
          </w:p>
          <w:p w14:paraId="20BC3C7D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zdalnej aktualizacji oprogramowania wewnętrznego serwerów</w:t>
            </w:r>
          </w:p>
          <w:p w14:paraId="7069551C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14:paraId="13F2FAE0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instalacji oprogramowania wewnętrznego bez potrzeby instalacji agenta</w:t>
            </w:r>
          </w:p>
          <w:p w14:paraId="6B8F25D6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14:paraId="6DAB6100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PCI i gniazd pamięci, informację o maszynach wirtualnych, aktualne informacje o stanie i poziomie gwarancji, adresy IP kart sieciowych, występujących alertów, MAC adresów kart sieciowych, stanie poszczególnych komponentów serwera</w:t>
            </w:r>
            <w:r w:rsidRPr="00D1681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2B52A52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Możliwość tworzenia sprzętowej konfiguracji bazowej i na jej podstawie weryfikacji środowiska w celu wykrycia rozbieżności.</w:t>
            </w:r>
          </w:p>
          <w:p w14:paraId="5B25663A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Wdrażanie serwerów, rozwiązań modularnych oraz przełączników sieciowych w oparciu o profile</w:t>
            </w:r>
          </w:p>
          <w:p w14:paraId="44CFA220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14:paraId="6C8B8468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3F63815E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>Zdalne uruchamianie diagnostyki serwera.</w:t>
            </w:r>
          </w:p>
          <w:p w14:paraId="6766C917" w14:textId="77777777" w:rsidR="00A9590B" w:rsidRPr="00D1681C" w:rsidRDefault="00A9590B" w:rsidP="00DC0B46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6D3D5E4E" w14:textId="77777777" w:rsidR="00C40D26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D1681C">
              <w:rPr>
                <w:rFonts w:cstheme="minorHAnsi"/>
                <w:bCs/>
                <w:sz w:val="20"/>
                <w:szCs w:val="20"/>
              </w:rPr>
              <w:t>appliance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</w:rPr>
              <w:t xml:space="preserve"> dla KVM, </w:t>
            </w:r>
            <w:proofErr w:type="spellStart"/>
            <w:r w:rsidRPr="00D1681C">
              <w:rPr>
                <w:rFonts w:cstheme="minorHAnsi"/>
                <w:bCs/>
                <w:sz w:val="20"/>
                <w:szCs w:val="20"/>
              </w:rPr>
              <w:t>ESXi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</w:rPr>
              <w:t xml:space="preserve"> i Hyper-V.</w:t>
            </w:r>
          </w:p>
          <w:p w14:paraId="6657C634" w14:textId="77777777" w:rsidR="00A9590B" w:rsidRPr="00D1681C" w:rsidRDefault="00A9590B" w:rsidP="00DC0B46">
            <w:pPr>
              <w:rPr>
                <w:rFonts w:cstheme="minorHAnsi"/>
                <w:bCs/>
                <w:sz w:val="20"/>
                <w:szCs w:val="20"/>
              </w:rPr>
            </w:pPr>
            <w:r w:rsidRPr="00D1681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9A1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94EE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F765D5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E51F" w14:textId="77777777" w:rsidR="00A9590B" w:rsidRPr="00D1681C" w:rsidRDefault="00A9590B" w:rsidP="004D6AB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C887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6A0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BCF4" w14:textId="77777777" w:rsidR="00A9590B" w:rsidRDefault="00A9590B" w:rsidP="00085F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Serwer wyprodukowany zgodnie z normą ISO-9001:2015 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 xml:space="preserve">lub równoważną 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>oraz ISO-50001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 xml:space="preserve"> lub równoważną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br/>
              <w:t>Serwer posiada deklaracj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 CE.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br/>
              <w:t>Oferowany serwer znajd</w:t>
            </w:r>
            <w:r w:rsidR="00085F99" w:rsidRPr="00F626A0">
              <w:rPr>
                <w:rFonts w:cstheme="minorHAnsi"/>
                <w:color w:val="000000"/>
                <w:sz w:val="20"/>
                <w:szCs w:val="20"/>
              </w:rPr>
              <w:t>uje</w:t>
            </w:r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 się na liście Windows Server </w:t>
            </w:r>
            <w:proofErr w:type="spellStart"/>
            <w:r w:rsidRPr="00F626A0">
              <w:rPr>
                <w:rFonts w:cstheme="minorHAnsi"/>
                <w:color w:val="000000"/>
                <w:sz w:val="20"/>
                <w:szCs w:val="20"/>
              </w:rPr>
              <w:t>Catalog</w:t>
            </w:r>
            <w:proofErr w:type="spellEnd"/>
            <w:r w:rsidRPr="00F626A0">
              <w:rPr>
                <w:rFonts w:cstheme="minorHAnsi"/>
                <w:color w:val="000000"/>
                <w:sz w:val="20"/>
                <w:szCs w:val="20"/>
              </w:rPr>
              <w:t xml:space="preserve"> i posiadać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status „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Certified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for Windows” dla systemów Microsoft Windows 2012 R2, Microsoft Windows 2016, Microsoft Windows 2019.</w:t>
            </w:r>
          </w:p>
          <w:p w14:paraId="4914DBA5" w14:textId="77777777" w:rsidR="00C40D26" w:rsidRDefault="00C40D26" w:rsidP="00085F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03B1E49" w14:textId="77777777" w:rsidR="00C40D26" w:rsidRPr="00D1681C" w:rsidRDefault="00C40D26" w:rsidP="00085F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AC17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B276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2D9386D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E7B1D7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9E59C7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Macierz dyskowa – 1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  <w:p w14:paraId="16E6E483" w14:textId="77777777" w:rsidR="00A9590B" w:rsidRPr="00D1681C" w:rsidRDefault="00A9590B" w:rsidP="00DC0B4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A9590B" w:rsidRPr="00D1681C" w14:paraId="667A440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68856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B923CE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F8A80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284B1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14912339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10991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D8BA93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14:paraId="39D3A6C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F4AB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771" w14:textId="77777777"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8C25" w14:textId="77777777" w:rsidR="007C7DE5" w:rsidRPr="00D1681C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37563">
              <w:rPr>
                <w:rFonts w:cstheme="minorHAnsi"/>
                <w:color w:val="000000"/>
                <w:sz w:val="20"/>
                <w:szCs w:val="20"/>
              </w:rPr>
              <w:t>Należy wpisać wszystkie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oferowane urządzenia, komponenty, składające się na ofertę spełniającą poniższe wymogi.</w:t>
            </w:r>
          </w:p>
          <w:p w14:paraId="159B33B9" w14:textId="77777777" w:rsidR="007C7DE5" w:rsidRPr="00C40D26" w:rsidRDefault="007C7DE5" w:rsidP="007C7DE5">
            <w:pPr>
              <w:spacing w:after="0"/>
              <w:rPr>
                <w:rFonts w:cstheme="minorHAnsi"/>
                <w:color w:val="FF0000"/>
                <w:sz w:val="10"/>
                <w:szCs w:val="10"/>
              </w:rPr>
            </w:pPr>
          </w:p>
          <w:p w14:paraId="7E1C073C" w14:textId="77777777" w:rsidR="00A9590B" w:rsidRPr="007C7DE5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907F" w14:textId="77777777"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09D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275AD0" w14:textId="77777777"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A9590B" w:rsidRPr="00D1681C" w14:paraId="0AF63C2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98CE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40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Macierz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BB9A" w14:textId="77777777" w:rsidR="00A9590B" w:rsidRPr="00D1681C" w:rsidRDefault="00A9590B" w:rsidP="00C40D26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powinna posiadać dwa redundantne kontrolery macierzowe wraz z możliwością instalacji minimum 30 dysków 2,5” o maksymalnej wysokość 3U, Macierz musi umożliwiać rozbudowę o moduły 12 dysków 3,5” , 24 dysków 2,5” oraz 60 dysków 3,5”.</w:t>
            </w:r>
          </w:p>
          <w:p w14:paraId="0DDCB6E0" w14:textId="77777777" w:rsidR="00A9590B" w:rsidRPr="00D1681C" w:rsidRDefault="00A9590B" w:rsidP="00C40D26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Obsługa minimum dysków SAS,SAS SED, NLSAS oraz SSD.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5E2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0D6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9357F7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45AA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45A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Wymagana przestrzeń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43E8AA" w14:textId="77777777" w:rsidR="00A9590B" w:rsidRPr="00F37563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</w:t>
            </w:r>
            <w:r w:rsidRPr="00F37563">
              <w:rPr>
                <w:rFonts w:cstheme="minorHAnsi"/>
                <w:color w:val="000000"/>
                <w:sz w:val="20"/>
                <w:szCs w:val="20"/>
              </w:rPr>
              <w:t>być wyposażona w:</w:t>
            </w:r>
          </w:p>
          <w:p w14:paraId="1D41A929" w14:textId="77777777" w:rsidR="00A9590B" w:rsidRPr="00F37563" w:rsidRDefault="00A9590B" w:rsidP="00DC0B46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minimum 26 dysków </w:t>
            </w:r>
            <w:proofErr w:type="spellStart"/>
            <w:r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  <w:r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, każdy o pojemności minimum 1,8TB </w:t>
            </w:r>
            <w:r w:rsidR="002410FB" w:rsidRPr="00F37563">
              <w:rPr>
                <w:rFonts w:cstheme="minorHAnsi"/>
                <w:color w:val="000000"/>
                <w:sz w:val="20"/>
                <w:szCs w:val="20"/>
                <w:lang w:val="pl-PL"/>
              </w:rPr>
              <w:t>Z</w:t>
            </w:r>
            <w:r w:rsidRPr="00F37563">
              <w:rPr>
                <w:rFonts w:cstheme="minorHAnsi"/>
                <w:sz w:val="20"/>
                <w:szCs w:val="20"/>
                <w:lang w:val="pl-PL"/>
              </w:rPr>
              <w:t xml:space="preserve">amawiający dopuszcza zaoferowanie innej ilości dysków o innej pojemności pod warunkiem zachowania co najmniej takiej samej przestrzeni dyskowej </w:t>
            </w:r>
          </w:p>
          <w:p w14:paraId="7B0356D8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7563">
              <w:rPr>
                <w:rFonts w:cstheme="minorHAnsi"/>
                <w:color w:val="000000"/>
                <w:sz w:val="20"/>
                <w:szCs w:val="20"/>
              </w:rPr>
              <w:t>Maksymalna wysokość macierzy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w szafie RACK to 3U.</w:t>
            </w:r>
          </w:p>
          <w:p w14:paraId="4A278B3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mieć możliwość szyfrowania dysków, jeżeli wymagana jest licencja, należy ją dostarczyć.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8270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EB2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5B19794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068D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19C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Pamięć podręczna (Cache)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42B6DF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Pamięć podręczna (cache) – 16 GB pojemności użytkowej dla danych oraz informacji kontrolnych na każdy kontroler (sumarycznie 32 GB).  Zamawiający nie dopuszcza rozwiązań rozszerzających pamięć podręczną cache dyskami SSD/Flash. Macierz musi umożliwiać włączenie i wyłączenie pamięci cache zarówno do odczytu jak i zapisu dla każdego wolumenu logicznego LUN </w:t>
            </w:r>
            <w:r w:rsidRPr="00D1681C">
              <w:rPr>
                <w:rFonts w:cstheme="minorHAnsi"/>
                <w:sz w:val="20"/>
                <w:szCs w:val="20"/>
              </w:rPr>
              <w:t>oddzielnie (dopuszcza się macierze pozbawione tej funkcjonalności pod warunkiem dostarczenia dwukrotnie większej pamięci RAM cache).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38E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5F4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969B2A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084E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9A0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Interfejsy zewnętrzne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9F354C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być wyposażona w min. 8 portów 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10Gb SFP+, 2 porty zarządzające 1GbE Base-T,  każdy kontroler macierzy w trybie Active-Active.</w:t>
            </w:r>
          </w:p>
          <w:p w14:paraId="53CC58FC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Należy dostarczyć również 8 wkładek 10Gb SFP+ oraz 8 kabli LC-LC o dł. min. 3m.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941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F64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750565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745C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BB4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Dostępność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13BB4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Odporność na zanik zasilania jednej fazy lub awarię zasilacza macierzy (redundancja układu zasilania).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48F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577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272D0F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D101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D51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561F35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łączenia w macierzy różnych poziomów RAID:</w:t>
            </w:r>
          </w:p>
          <w:p w14:paraId="50F7FDE8" w14:textId="77777777"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RAID10</w:t>
            </w:r>
          </w:p>
          <w:p w14:paraId="54D49C53" w14:textId="77777777"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RAID5,</w:t>
            </w:r>
          </w:p>
          <w:p w14:paraId="7B7DFD55" w14:textId="77777777"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RAID6</w:t>
            </w:r>
          </w:p>
          <w:p w14:paraId="2B6C9646" w14:textId="77777777"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RAID0</w:t>
            </w:r>
          </w:p>
          <w:p w14:paraId="7FCDC096" w14:textId="77777777" w:rsidR="00A9590B" w:rsidRPr="00D1681C" w:rsidRDefault="00A9590B" w:rsidP="00DC0B46">
            <w:pPr>
              <w:numPr>
                <w:ilvl w:val="1"/>
                <w:numId w:val="3"/>
              </w:numPr>
              <w:tabs>
                <w:tab w:val="clear" w:pos="927"/>
                <w:tab w:val="num" w:pos="1128"/>
              </w:tabs>
              <w:spacing w:after="0" w:line="240" w:lineRule="auto"/>
              <w:ind w:left="702" w:hanging="283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zastosowania RAID1</w:t>
            </w:r>
          </w:p>
          <w:p w14:paraId="13622D6F" w14:textId="77777777" w:rsidR="00A9590B" w:rsidRPr="00D1681C" w:rsidRDefault="00A9590B" w:rsidP="00DC0B46">
            <w:pPr>
              <w:ind w:left="144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C76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95B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098198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901C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701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0E1B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łączenia w macierzy różnych poziomów RAID:</w:t>
            </w:r>
          </w:p>
          <w:p w14:paraId="2C6EDCEE" w14:textId="77777777" w:rsidR="00A9590B" w:rsidRPr="00D1681C" w:rsidRDefault="00A9590B" w:rsidP="00DC0B46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zastosowania RAID 10DM,</w:t>
            </w:r>
          </w:p>
          <w:p w14:paraId="341E5600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90B" w14:textId="77777777" w:rsidR="0043188C" w:rsidRDefault="0043188C" w:rsidP="0043188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528B62B5" w14:textId="77777777" w:rsidR="0043188C" w:rsidRPr="00D1681C" w:rsidRDefault="0043188C" w:rsidP="004318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48569DEF" w14:textId="77777777" w:rsidR="0043188C" w:rsidRPr="00D1681C" w:rsidRDefault="0043188C" w:rsidP="0043188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3DF5AE0B" w14:textId="77777777" w:rsidR="00A9590B" w:rsidRPr="00D1681C" w:rsidRDefault="0043188C" w:rsidP="0043188C">
            <w:pPr>
              <w:widowControl w:val="0"/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BC2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4ABB6D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0EB7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49E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D6747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Podwójne niezależne przyłącza SAS 12Gb/s do wewnętrznych napędów dyskowych.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22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75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70976F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59EF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064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2E30D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Odporność na awarię pamięci cache – lustrzany zapis danych oraz technologia zapewniająca ochronę danych z pamięci cache w razie utraty zasilania.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31B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9BC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D861E4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7D28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2D7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F0D9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wykonywania wszystkich napraw, rekonfiguracji, rozbudowy i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upgrade’ów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(zarówno sprzętu jak i oprogramowania macierzy) w trybie online (bez przerywania pracy systemu).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FC8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648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F259CA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7894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C53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BCE22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zdefiniowania min. 4 dysków zapasowych dla każdego typu dysków w zaoferowanej macierzy lub odpowiednia zapasowa przestrzeń dyskowa.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D18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2150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D970F57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95E8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9EE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2BD18C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obsługi wirtualnych portów (NPIV) w taki sposób, aby awaria fizycznego portu nie powodowała konieczności przełączania ścieżek poprzez oprogramowanie do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multipathing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A23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80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11A7AC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46EF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1FD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Wspierane systemy operacyjne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CF703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Wymagane wsparcie dla różnych systemów operacyjnych, co najmniej AIX, HP-UX, MS Windows,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oraz Linux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21D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9A7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239D41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234C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EFE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0A5957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Wymagane wsparcie dla różnych systemów klastrowych, co najmniej Veritas Cluster Server, HACMP, HP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Serviceguard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26D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BD7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77B81A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C62E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8E0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4A8389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Wsparcie dla mechanizmów dynamicznego przełączania zadań I/O pomiędzy kanałami w przypadku awarii jednego z nich (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path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failover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). Wymagane jest wsparcie dla odpowiednich mechanizmów oferowanych przez producentów systemów operacyjnych: AIX, HP-UX, MS Windows, Vmware, Linux.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C71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3FD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9ED662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E09F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F32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A5EC4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mieć wsparcie dla automatycznego, bez agenta, odzyskiwania bloków (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space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reclamation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) dla systemu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operacyjnego Linux i systemu plików EXT4, NTFS dla Windows 2012, VMFSv5 dla ESX oraz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VxFS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w przypadku zastosowania technologii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Provisioning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E96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380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53A251D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629B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85C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Skalowalność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9C5F2F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Wykonywanie rozbudowy sprzętowej w trybie online.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63A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750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920641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379E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56B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9F1AF9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Umożliwia rozbudowę do ponad 200 dysków 2,5”.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854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68F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6715C1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7AD5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367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8C3B1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rozbudowy macierzy za pomocą nowych dysków o większych pojemnościach oraz dysków typu SSD/Flash – zoptymalizowanych pod kątem zapisu bądź odczytu.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9C3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146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E33515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4390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B74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F72C5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umożliwiać mieszanie dysków o różnych prędkościach obrotowych w ramach jednej półki dyskowej.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9DB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97D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1A89B0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A44B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866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Zarządzanie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2BC0A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Oprogramowanie do zarządzania macierzą przez administratora klienta – graficzny interfejs do monitorowania stanu i konfiguracji macierzy, diagnostyki, mapowania zasobów do serwerów (zarówno podłączanych bezpośrednio jak i przez sieć SAN – LUN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Masking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70B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3FA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C81228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2FF6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A57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A44C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Stałe monitorowanie macierzy przez zdalne centrum serwisowe.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C310" w14:textId="77777777" w:rsidR="008E6999" w:rsidRDefault="008E6999" w:rsidP="008E699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3A731348" w14:textId="77777777" w:rsidR="008E6999" w:rsidRPr="00D1681C" w:rsidRDefault="008E6999" w:rsidP="008E69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6BB77C28" w14:textId="77777777" w:rsidR="008E6999" w:rsidRPr="00D1681C" w:rsidRDefault="008E6999" w:rsidP="008E69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792303E9" w14:textId="77777777" w:rsidR="00A9590B" w:rsidRPr="00D1681C" w:rsidRDefault="008E6999" w:rsidP="008E69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0BB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F8E353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AEB2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917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697CC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Monitorowanie wydajności macierzy według parametrów takich jak: przepustowość oraz liczba operacji I/O dla interfejsów zewnętrznych, wolumenów logicznych LUN, oraz kontrolerów.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>Wymagana możliwość zbierania i przechowywania informacji o wydajności macierzy bez ograniczeń czasowych.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5DE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DDB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A46645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3023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682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CB920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konfigurowania wolumenów logicznych LUN o pojemności użytkowej 500TB.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E999" w14:textId="77777777" w:rsidR="00ED326D" w:rsidRDefault="00ED326D" w:rsidP="00ED32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48CC7EC7" w14:textId="77777777"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68287D38" w14:textId="77777777"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7458C0E1" w14:textId="77777777" w:rsidR="00A9590B" w:rsidRPr="00D1681C" w:rsidRDefault="00ED326D" w:rsidP="00ED326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7B6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34C099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8CF0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AE8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7734A1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posiadać wbudowaną funkcjonalność typu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provisioning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umożliwiającą alokację wirtualnej przestrzeni dyskowej, do której fizyczne dyski mogą być dostarczone w przyszłości.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85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188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441478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306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4FC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Możliwość migracji danych w obrębie macierzy</w:t>
            </w:r>
          </w:p>
          <w:p w14:paraId="7474904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(Licencja jest wymagana)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CEF218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Konieczne jest posiadanie automatycznego, bez interwencji człowieka, rozkładania danych między dyskami poszczególnych typów (tzw. auto-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tiering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). Dane muszą być automatycznie przemieszczane między rożnymi typami dysków oraz rożnymi poziomami RAID w zależności od stopnia obciążenia macierzy dyskowej. Dane często używane macierz powinny automatycznie przemieszczać na dyski o największej prędkości obrotowej, dane rzadko używane na dyski o prędkości obrotowej 7200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rpm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 Dodatkowo funkcjonalność ta musi wspierać dyski SSD zoptymalizowane przez producenta dysków do zapisu lub do odczytu.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4C8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874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07FCA0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700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5F7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42BB69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mieć możliwość migracji wolumenów logicznych LUN pomiędzy różnymi grupami dyskowymi RAID w obrębie macierzy. Migracja musi być wykonywana w trybie on-line. Jeżeli funkcjonalność taka wymaga dodatkowej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licencji, to należy je uwzględnić w ofercie.</w:t>
            </w:r>
          </w:p>
          <w:p w14:paraId="1E1CA129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umożliwiać konfigurację w taki sposób, aby na jednej (tej samej) warstwie dyskowej (warstwa rozumiana jako grupa dysków tej samej technologii, np. SSD, SAS lub NL_SAS) mogły wystąpić wszystkie poziomy zabezpieczeń RAID jednocześnie. Macierz musi umożliwiać konwersję z jednego poziomu RAID na inny w ramach warstwy bez przerywania dostępu do danych</w:t>
            </w:r>
            <w:r w:rsidRPr="00D1681C">
              <w:rPr>
                <w:rFonts w:cstheme="minorHAnsi"/>
                <w:sz w:val="20"/>
                <w:szCs w:val="20"/>
              </w:rPr>
              <w:t>. Jeśli oferowana macierz nie posiada tych funkcjonalności należy dostarczyć dodatkowo minimum 30% więcej pojemności dyskowej dla każdej z warstw.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640E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55D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B2E8D8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8633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1E9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2CFB9E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musi umożliwiać tworzenie jednego wolumenu logicznego LUN w obrębie wszystkich produkcyjnych dysków macierzy. Jeżeli funkcjonalność taka wymaga dodatkowej licencji, to należy je uwzględnić w ofercie. Musi również umożliwiać udostępnienie tego wolumenu logicznego LUN po protokole FC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ACC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E420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5E99BE4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F93E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A10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Lokalna replikacja danych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38944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kopii danych z poziomu macierzy i wewnątrz macierzy bez angażowania systemu operacyjnego hosta.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D0B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D71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DD0EF9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E48F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221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55B30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Możliwość tworzenia i utrzymywania jednocześnie minimum ośmiu lokalnych kopii danych wewnątrz macierzy dla każdego urządzenia LUN (tzw. kopie point-in-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time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) przez administratora.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3F4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E79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DA1A33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FB27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EBF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9F8885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Oferowana macierz dyskowa musi umożliwiać wykonanie lokalnej kopii danych na całej zaoferowanej przestrzeni dyskowej.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157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EE3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B348DC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E431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37F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C1DF6A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 jest również funkcjonalność wykonywania kopii wirtualnych typu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snapshot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.  Jest wymagana licencja na pełną pojemność macierzy oraz maksymalną ilość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snapshotów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w obrębie macierzy.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E50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69F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6D71C20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1654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7FF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D1EC7D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Kopie migawkowe muszą być wykonywane metodą tzw. bez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prealokacji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przestrzeni dyskowej (ang.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allocate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-on-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write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a.k.a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redirect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-on-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write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). Kopie migawkowe nie mogą być wykonywane metodą COW (ang.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Copy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On Write)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557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CEA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1CCC8A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5D48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609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9C19C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Kopie migawkowe muszą mieć możliwość prezentacji jako urządzenia LUN w trybie do odczytu i zapisu. Jeżeli ta funkcjonalność wymaga dodatkowej licencji należy ja dostarczyć.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BA3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9E8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1A1688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BB88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3CD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Redukcja danych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F6490" w14:textId="77777777" w:rsidR="00A9590B" w:rsidRPr="00D1681C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powinna zapewniać metody redukcji ilości danych blokowych za pomocą kompresji. Kompresja powinna odbywać się po fakcie zapisu na urządzenia</w:t>
            </w:r>
          </w:p>
          <w:p w14:paraId="4B21B018" w14:textId="77777777" w:rsidR="00C40D26" w:rsidRPr="00D1681C" w:rsidRDefault="00A9590B" w:rsidP="00DC0B4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dyskowe wewnątrz macierzy (dane spoczynkowe).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716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000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108F245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E88A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E18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Kontrola przepływu danych 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AF6DE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Macierz dyskowa powinna posiadać mechanizmy kontroli wykorzystania zasobów macierzowych na poziomie poszczególnych wolumenów. Kontrola powinna polegać na możliwości dynamicznego ograniczania przepływu danych wyrażanych w MB/s oraz w ilości IOPS poprzez administratora w dowolnym momencie.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76C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22E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366244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82A1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4BB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Współpraca z aplikacjami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23D6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Możliwość integracji środowiska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,  Microsoft SQL z mechanizmem lokalnej replikacji danych.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B4B6" w14:textId="77777777" w:rsidR="00ED326D" w:rsidRDefault="00ED326D" w:rsidP="00ED32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/ NIE</w:t>
            </w:r>
          </w:p>
          <w:p w14:paraId="0FAEA082" w14:textId="77777777"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39504E67" w14:textId="77777777" w:rsidR="00ED326D" w:rsidRPr="00D1681C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58DCA194" w14:textId="77777777" w:rsidR="00C40D26" w:rsidRPr="00125172" w:rsidRDefault="00ED326D" w:rsidP="00ED326D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94A4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20A057D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9E2D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F61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Zdalna replikacja danych</w:t>
            </w:r>
          </w:p>
          <w:p w14:paraId="6BD0D71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lastRenderedPageBreak/>
              <w:t>(Licencja nie jest wymagana)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D7E485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Macierz musi posiadać funkcjonalność zdalnej replikacji danych do macierzy tej samej rodziny w trybie synchronicznym oraz 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asynchronicznym i asynchronicznym interwałowym bez użycia dodatkowych serwerów lub innych urządzeń.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9C7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FBB0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BB050C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C931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40D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D0F1AA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Oprogramowanie musi zapewniać funkcjonalność zawieszania i ponownej przyrostowej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resynchronizacji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kopii z oryginałem.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C8C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086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897A8F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861D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B34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6A2267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Wymagane do replikacji jest użycie protokołu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961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036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7BB248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D834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14A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39193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Oferowana macierz dyskowa musi umożliwiać wykonanie w trybie synchronicznym i asynchronicznym zdalnej kopii danych całej powierzchni użytkowej macierzy.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7E8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0D5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FD91B8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BF3B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2E3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CE265A" w14:textId="2FB27B66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 umożliwiać zdalną replikacje danych </w:t>
            </w:r>
            <w:r w:rsidRPr="003D664F">
              <w:rPr>
                <w:rFonts w:cstheme="minorHAnsi"/>
                <w:color w:val="000000"/>
                <w:sz w:val="20"/>
                <w:szCs w:val="20"/>
              </w:rPr>
              <w:t>do macierzy</w:t>
            </w:r>
            <w:r w:rsidR="00C85182" w:rsidRPr="003D664F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D664F">
              <w:rPr>
                <w:rFonts w:cstheme="minorHAnsi"/>
                <w:color w:val="000000"/>
                <w:sz w:val="20"/>
                <w:szCs w:val="20"/>
              </w:rPr>
              <w:t xml:space="preserve">  w któr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ej posiadaniu jest Zamawiający.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4401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B72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8E159A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8F71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988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Importowanie danych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30288B" w14:textId="77777777" w:rsidR="00A9590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Macierz musi posiadać funkcjonalność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onlinowego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importu danych z macierzy innego producenta z jednoczesną konwersją wolumenu logicznego LUN do trybu „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Thin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</w:rPr>
              <w:t>Provision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2A80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275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425AC7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FB3F" w14:textId="77777777" w:rsidR="00A9590B" w:rsidRPr="00D1681C" w:rsidRDefault="00A9590B" w:rsidP="00DC0B46">
            <w:pPr>
              <w:pStyle w:val="Akapitzlist"/>
              <w:numPr>
                <w:ilvl w:val="0"/>
                <w:numId w:val="18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589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Wymiana dysków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C1F67" w14:textId="77777777" w:rsidR="003470BB" w:rsidRPr="00D1681C" w:rsidRDefault="00A9590B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Wymiana dysków może być dokonywana przez klienta.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9E3E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729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57BC4723" w14:textId="77777777" w:rsidTr="00125172">
        <w:trPr>
          <w:trHeight w:val="1002"/>
        </w:trPr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5B98E" w14:textId="77777777" w:rsidR="00A9590B" w:rsidRPr="00125172" w:rsidRDefault="00A9590B" w:rsidP="0012517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Biblioteka taśmowa – 1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A9590B" w:rsidRPr="00D1681C" w14:paraId="74C73BA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1FFA6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B97FC4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2A70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0F6EB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BD3F948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F285C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8C05CB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14:paraId="097943C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2A4D" w14:textId="77777777"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8659" w14:textId="77777777" w:rsidR="00A9590B" w:rsidRPr="00D1681C" w:rsidRDefault="00A9590B" w:rsidP="00A9590B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6A48E" w14:textId="77777777" w:rsidR="007C7DE5" w:rsidRPr="00D1681C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color w:val="000000"/>
                <w:sz w:val="20"/>
                <w:szCs w:val="20"/>
              </w:rPr>
              <w:t>Należy wpisać wszystkie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oferowane urządzenia, komponenty, składające się na ofertę spełniającą poniższe wymogi.</w:t>
            </w:r>
          </w:p>
          <w:p w14:paraId="0493931D" w14:textId="77777777" w:rsidR="007C7DE5" w:rsidRDefault="007C7DE5" w:rsidP="007C7DE5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C7F6381" w14:textId="77777777" w:rsidR="00A9590B" w:rsidRPr="007C7DE5" w:rsidRDefault="007C7DE5" w:rsidP="007C7DE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0689" w14:textId="77777777" w:rsidR="00A9590B" w:rsidRPr="00D1681C" w:rsidRDefault="00A9590B" w:rsidP="00A9590B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1DD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48F8B1" w14:textId="77777777" w:rsidR="00A9590B" w:rsidRPr="00D1681C" w:rsidRDefault="00A9590B" w:rsidP="00A9590B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A9590B" w:rsidRPr="00D1681C" w14:paraId="535857C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8927" w14:textId="77777777"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5391" w14:textId="77777777" w:rsidR="00A9590B" w:rsidRPr="00D1681C" w:rsidRDefault="00A9590B" w:rsidP="00A9590B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5B692" w14:textId="77777777"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Do zamontowania w szafie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, maksymalnie 2U, wbudowany czytnik kodów kreskowych, redundantne zasilanie wraz z kablami zasilającymi.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D12A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EEBA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DDE1CD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FB42" w14:textId="77777777" w:rsidR="00A9590B" w:rsidRPr="00D1681C" w:rsidRDefault="004D6AB5" w:rsidP="00A9590B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  <w:r w:rsidR="00A9590B" w:rsidRPr="00D168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FE1F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Napęd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4E1E0" w14:textId="77777777"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1x LTO-6 z możliwością instalacji do min. 2 napędów LTO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1689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362D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9AA58D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0CD1" w14:textId="77777777"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B984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Intefrejs</w:t>
            </w:r>
            <w:proofErr w:type="spell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7E614" w14:textId="77777777" w:rsidR="00454CB1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SAS 6Gb/s.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11C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52D4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CABCED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46E8" w14:textId="77777777" w:rsidR="00A9590B" w:rsidRPr="00D1681C" w:rsidRDefault="004D6AB5" w:rsidP="00A9590B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  <w:r w:rsidR="00A9590B" w:rsidRPr="00D1681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0B38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Liczba slotów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2547C" w14:textId="77777777"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Minimum 24. </w:t>
            </w:r>
          </w:p>
          <w:p w14:paraId="5B0FFD86" w14:textId="77777777" w:rsidR="00A9590B" w:rsidRPr="00D1681C" w:rsidRDefault="00A9590B" w:rsidP="00A959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 komplecie min. 1 taśma czyszcząca oraz min. 24 taśm LTO-6 wraz z etykietami.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EDC7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9493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C72EB6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6592" w14:textId="77777777" w:rsidR="00A9590B" w:rsidRPr="00D1681C" w:rsidRDefault="004D6AB5" w:rsidP="00A9590B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  <w:r w:rsidR="00A9590B" w:rsidRPr="00D168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619D" w14:textId="77777777" w:rsidR="00A9590B" w:rsidRPr="00D1681C" w:rsidRDefault="00A9590B" w:rsidP="00A959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89A21" w14:textId="77777777" w:rsidR="00A9590B" w:rsidRPr="00D1681C" w:rsidRDefault="00A9590B" w:rsidP="00A959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interfejs do zarządzania poprzez przeglądarkę WWW oraz możliwość zarządzania bezpośrednio z użyciem wbudowanych klawiszy i wyświetlacza LCD</w:t>
            </w:r>
          </w:p>
          <w:p w14:paraId="33FDB284" w14:textId="77777777" w:rsidR="00A9590B" w:rsidRPr="00D1681C" w:rsidRDefault="00A9590B" w:rsidP="00A959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wyjmowane magazynki kieszeni na taśmy w celu łatwego zarządzania większą ilością taśm</w:t>
            </w:r>
          </w:p>
          <w:p w14:paraId="26B63338" w14:textId="77777777" w:rsidR="00A9590B" w:rsidRPr="00D1681C" w:rsidRDefault="00A9590B" w:rsidP="00A959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wsparcie dla nośników LTO WORM (Write 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Once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>, Read Many), umożliwiających spełnienie norm prawnych dotyczących odpowiednio długiego przechowywania nienaruszonych danych (archiwizacja)</w:t>
            </w:r>
          </w:p>
          <w:p w14:paraId="36D7A6D6" w14:textId="77777777" w:rsidR="00A9590B" w:rsidRPr="00D1681C" w:rsidRDefault="00A9590B" w:rsidP="00A959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220" w14:textId="77777777" w:rsidR="00A9590B" w:rsidRPr="00D1681C" w:rsidRDefault="00A9590B" w:rsidP="00A9590B">
            <w:pPr>
              <w:spacing w:after="0" w:line="240" w:lineRule="auto"/>
              <w:ind w:left="-73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8C0F" w14:textId="77777777" w:rsidR="00A9590B" w:rsidRPr="00D1681C" w:rsidRDefault="00A9590B" w:rsidP="00A9590B">
            <w:pPr>
              <w:spacing w:after="0" w:line="240" w:lineRule="auto"/>
              <w:ind w:left="-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ABD1D31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D7AA0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162C90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Zestawy UPS (zasilacze + moduły bateryjne) – 2 </w:t>
            </w:r>
            <w:proofErr w:type="spellStart"/>
            <w:r w:rsidRPr="00D1681C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  <w:p w14:paraId="04B83B07" w14:textId="77777777" w:rsidR="00A9590B" w:rsidRPr="00D1681C" w:rsidRDefault="00A9590B" w:rsidP="00A9590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9590B" w:rsidRPr="00D1681C" w14:paraId="75CB47C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59A43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BD325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009A0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0F6EB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062DEC63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23A5A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564DD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14:paraId="0476CE4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80CD" w14:textId="77777777" w:rsidR="00A9590B" w:rsidRPr="004D6AB5" w:rsidRDefault="004D6AB5" w:rsidP="004D6AB5">
            <w:pPr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F457" w14:textId="77777777"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48C76" w14:textId="77777777"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896C" w14:textId="77777777" w:rsidR="00A9590B" w:rsidRPr="00D1681C" w:rsidRDefault="00A9590B" w:rsidP="00DC0B4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C622" w14:textId="77777777"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EAC581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8861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47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Moc pozorna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A041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3000VA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FC84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07B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B196F1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3FCE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919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Moc rzeczywista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EDFEF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2700W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A978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229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33A435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D7CC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775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Topologia (klasyfikacja IEC 62040-3)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F04D9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Line-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interactive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z AVR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DF6A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8C2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F05FC3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FB6F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85D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Współczynnik mocy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4ABC5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0,9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F54D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5E7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662380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1B7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126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przełączenia na baterię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8CA2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&lt;4 ms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D285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136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95AFCA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5E6D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9D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Liczba, typ gniazd wyjściowych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B86A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8 x IEC C13 (2 grupy gniazd sterowalnych za pomocą oprogramowania oraz z poziomu wyświetlacza 2x2 IEC C13 10A), 1 x IEC C19 16A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A0F2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4CE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963763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B93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E6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 gniazda wejściowego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C2E497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IEC C20 16A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34EB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00D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D77A7E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0F5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C51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Czas podtrzymania dla 100% obciążenia dla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pf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=0,9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299FF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min 3 min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227E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27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616558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AE0D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DB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Czas podtrzymania przy 50% obciążenia dla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pf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=0,9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303E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min 10 min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E254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B01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A6D772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D637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D9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Czas podtrzymania przy 100% obciążenia dla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pf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=0,9 z 3 dodatkowymi modułami bateryjnymi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30E1F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60 minut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982B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A8D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11EF10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09B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25D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Dodatkowe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bateriie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F899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Możliwość dodania do 4 dodatkowych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modułow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baterii w celu wydłużenia czasu podtrzymania do 79 minut dla 100% obciążenia przy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pf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>=0,9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6A4C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D1A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310D35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4898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21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Napięcie znamionowe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C74F5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200/208/220/230/240/250 V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089B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F9E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BC82A3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2BFD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25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Tolerancja napięci prostownika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54168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160 V – 294 V (regulacja programowa 150-294 V)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DEE2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538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0515CD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BD4B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CD2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Częstotliwość znamionowa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CB072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50/60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autodetekcja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520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AF4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3F69BD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6B18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454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Tolerancja częstotliwości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075037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47– 70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3A40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952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6C0D1E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249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43E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Kształt napięcia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18556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Sinusoidalny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31BF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6AB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C634C07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B2E9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514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Napięcie znamionowe wyjściowe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F4F2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200/208/220/230/240 V do wyboru przez użytkownika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86E1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14F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8B7B74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604B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D61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Zakres zmian napięcia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D119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+6/-10% napięcia nominalnego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CB41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65D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6738A4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DD8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C56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Częstotliwość wyjściowa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D060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50/60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C237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993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68B944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C7C1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DC6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F92CF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0B18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923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A6B9BD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8159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2DB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Ochrona przed przeładowaniem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E5AA9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 (ograniczenie prądu ładowarki, wyłączenie ładowarki / alarm)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C4EB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1F3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38F0CD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0BB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ED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Ochrona przed głębokim rozładowaniem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001B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2E6E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1C3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A86566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BFE3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3B0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Okresowy automatyczny test baterii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3DA9DF" w14:textId="77777777" w:rsidR="00A9590B" w:rsidRPr="003D664F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AA4E" w14:textId="77777777" w:rsidR="00A9590B" w:rsidRPr="003D664F" w:rsidRDefault="00ED326D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color w:val="000000"/>
                <w:sz w:val="20"/>
                <w:szCs w:val="20"/>
              </w:rPr>
              <w:t xml:space="preserve">TAK </w:t>
            </w:r>
            <w:r w:rsidR="00A9590B" w:rsidRPr="003D664F">
              <w:rPr>
                <w:rFonts w:cstheme="minorHAnsi"/>
                <w:color w:val="000000"/>
                <w:sz w:val="20"/>
                <w:szCs w:val="20"/>
              </w:rPr>
              <w:t>(podać opis)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211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0E855C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BE13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BBE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System zarządzania pracą baterii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A8DD43" w14:textId="1FA47410" w:rsidR="00A9590B" w:rsidRPr="003D664F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 xml:space="preserve">System nieciągłego ładowania baterii.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3F77" w14:textId="77777777" w:rsidR="00ED326D" w:rsidRPr="003D664F" w:rsidRDefault="00ED326D" w:rsidP="00ED326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TAK / NIE</w:t>
            </w:r>
          </w:p>
          <w:p w14:paraId="51B86FD4" w14:textId="77777777" w:rsidR="00ED326D" w:rsidRPr="003D664F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Punktacja:</w:t>
            </w:r>
          </w:p>
          <w:p w14:paraId="2BA6E950" w14:textId="77777777" w:rsidR="00ED326D" w:rsidRPr="003D664F" w:rsidRDefault="00ED326D" w:rsidP="00ED326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3D517EF9" w14:textId="77777777" w:rsidR="00A9590B" w:rsidRPr="003D664F" w:rsidRDefault="00ED326D" w:rsidP="00ED326D">
            <w:pPr>
              <w:widowControl w:val="0"/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Oferowane urządzenie posiada opisaną funkcję - 5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F94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2D0EC3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F79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A52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Zdolność zwarciowa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8D8CE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110 A w czasie 80 ms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388C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00F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D6303E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3C4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CA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Możliwość uruchomienia bez napięcia w sieci "zimny start"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89825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296E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5B6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74118C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FF4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1C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Baterie wewnętrzne o pojemności nie mniejszej niż 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EC09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9Ah 12V, minimum 6 szt.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A118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D97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5CEB0D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3168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359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Czas ładowania baterii do poziomu 90%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83D97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&lt; 3 godz. do 90% pojemności użytkowej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A6FE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2FA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FAEA96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4713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752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 komunikacyjny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3229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 USB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FBA1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18F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DCCA5F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D7A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5E0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E71D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RS232 DB-9 żeński (HID)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EE3E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8FA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8EDD56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429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FA4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8DBE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styki przekaźnikowe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D96C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006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29760E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4297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50B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99E06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miniport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wyłącznik ON/OFF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0B1E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31B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2A53AE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42B3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C37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EC72E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SNMP/Ethernet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796A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9B6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CFF463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4EC9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6EE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Panel sterowania z wyświetlaczem LCD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54683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Panel LCD dostarcza informacji o : stanie pracy urządzenia, stanie obciążenia, pomiarach i ustawieniach.    Funkcje ustawień i odczytów: lokalne, wyjścia (napięcie wyjściowe ,  częstotliwość wyjściowa), baterii (test baterii), pomiary i dane (numer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seryjny,napięcie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i częstotliwość wejściowa i wyjściowa, poziom obciążenia, pozostały czas podtrzymania, wydajność, zużycie energii w kWh).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ECD1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BCA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D1F5CC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62A2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BDD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9A48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Poziomy rząd przycisków sterowania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2E40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519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7668A2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191C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005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8FA25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Poziomy rząd wskaźników stanu :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zasialanie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z siec(zielony), trybu bateryjnego (żółty), usterki (czerwony)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56E7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A05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C4664B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2F76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BE6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824B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 Sygnalizator akustyczny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B21B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8FC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95489D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B7FF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5A4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Sygnały akustyczne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80DF6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Awaria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5F80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6FC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C07750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F792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616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54DB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Niski stan naładowania baterii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4B63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C9A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49EF50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282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D98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DD70B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Przeciążenie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F2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D28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4A2BBF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2C82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6EC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79F782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Serwis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F6E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594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E39E15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8FCE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AE9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Przyciski sterujące i wskaźniki diodowe LED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24F87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Przycisk Escape (anulowanie)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327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F5E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B9F7B0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218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A22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19FD9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Przyciski funkcyjne (przewijanie w górę i w dół)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65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06B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F342C4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DB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410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F3E9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Przycisk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Enter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(potwierdzający)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F1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371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4C754E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032B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79F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DB1E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 • Przycisk ON/OFF załączenia i wyłączenia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DB3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B79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7CE2B7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D4DE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364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5C50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LED trybu zasilania z siec i(kolor zielony)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D0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AF7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A12412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654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CC0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1F8B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LED trybu baterii (kolor żółty)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C1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29A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4DE449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C883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198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695B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 • LED usterki (kolor czerwony)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AD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41B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F0123B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AA99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85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 obudowy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F636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Uniwersalna Tower/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2U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DF9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DC7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0604DF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E751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109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Wyposażenie standardowe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7C4E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UPS, instrukcja obsługi(CD), instrukcja bezpieczeństwa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75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DBE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47C63E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D74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95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6C8E0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kabel szeregowy RS-232,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9A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F7B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1684C0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4E4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83D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B694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kabel komunikacyjny USB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CB8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45D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99F9D4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627E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6F7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7DED1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CD Oprogramowanie Solution Pack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626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A59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565DCBF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8DF1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53C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4010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 x kable wyjściowe IEC 10A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7BB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770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7965D5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74BC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38F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F778C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2 x uchwyty kablowe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5FB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6E6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DFBA62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AF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141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5397F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 x zestaw szyn montażowych 19’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89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AD6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822108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2C0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2C4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5DBC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1x kabel wejściowy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7E0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1F7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D4A069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337B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DC1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8903A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1x karta sieciowa SNMP/Ethernet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8B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9B4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10AC66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8C5F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F74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Dane techniczne karty SNMP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FEFD4" w14:textId="77777777" w:rsidR="00A9590B" w:rsidRPr="00D971B0" w:rsidRDefault="00A9590B" w:rsidP="00DC0B4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>Network Support: Ethernet /10Mbps - Half duplex - 10Mbps - Full duplex - 100Mbps - Half duplex - 100Mbps - Full duplex - 1.0 Gbps - Full duplex / HTTP 1.1, SNMP V1, SNMP V3/ NTP, SMTP, DHCP/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9452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F4D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C4C4C6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140B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AD6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FD411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Tymczasowe hasła: Nadawanie użytkownikowi dostępu za pomocą konta. Konto może wygasać po odpowiedniej, wprowadzonej liczbie dni (hasło przestaje być aktywne). Blokowanie konta: Po określonej liczbie nieudanych prób wpisania </w:t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>hasła lub określonej liczbie dni.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A098" w14:textId="77777777" w:rsidR="00893D83" w:rsidRDefault="00893D83" w:rsidP="00893D8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TAK / NIE</w:t>
            </w:r>
          </w:p>
          <w:p w14:paraId="563B9227" w14:textId="77777777" w:rsidR="00893D83" w:rsidRPr="00D1681C" w:rsidRDefault="00893D83" w:rsidP="00893D8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Punktacja:</w:t>
            </w:r>
          </w:p>
          <w:p w14:paraId="4662BF15" w14:textId="77777777" w:rsidR="00893D83" w:rsidRPr="00D1681C" w:rsidRDefault="00893D83" w:rsidP="00893D8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Oferowane urządzenie nie posiada opisanej funkcji - 0 pkt.</w:t>
            </w:r>
          </w:p>
          <w:p w14:paraId="44C9E3A7" w14:textId="77777777" w:rsidR="003A3700" w:rsidRDefault="003A3700" w:rsidP="00893D83">
            <w:pPr>
              <w:widowControl w:val="0"/>
              <w:suppressAutoHyphens/>
              <w:spacing w:after="0"/>
              <w:rPr>
                <w:rFonts w:cstheme="minorHAnsi"/>
                <w:sz w:val="20"/>
                <w:szCs w:val="20"/>
              </w:rPr>
            </w:pPr>
          </w:p>
          <w:p w14:paraId="55495C19" w14:textId="4C53C56E" w:rsidR="00A9590B" w:rsidRPr="00D1681C" w:rsidRDefault="00893D83" w:rsidP="00893D83">
            <w:pPr>
              <w:widowControl w:val="0"/>
              <w:suppressAutoHyphens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lastRenderedPageBreak/>
              <w:t>Oferowane urządzenie posiada opisaną funkcję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81C">
              <w:rPr>
                <w:rFonts w:cstheme="minorHAnsi"/>
                <w:sz w:val="20"/>
                <w:szCs w:val="20"/>
              </w:rPr>
              <w:t>5 pkt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124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926A51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46B6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784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8070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Protokoły: MQTT/RNDIS/LDAP/NVD/SSH/PKI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58D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DEC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1B1988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C4DC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88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C36B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Kompatybilność: SNMP v1/v3 i IP v4/v6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7E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47E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2F99E0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2A12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E0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3D18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Interfejs: HTML5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229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7A7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61A6E2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F24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F0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3D89B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Adresowanie IP: DHCP/Manualne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343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6DC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FC4ED6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0E10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364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7F4F8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Szyfrowanie: pakiet szyfrów TLS 1.2 z minimum SHA256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C7C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1AE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6AB6B5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62CF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4E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9964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Dostępny port USB (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microUSB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- port serwisowy)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6E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5E1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7BE90C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6BD3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769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1C38C6" w14:textId="553A163C" w:rsidR="00A9590B" w:rsidRPr="00D1681C" w:rsidRDefault="00A9590B" w:rsidP="00A73B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664F">
              <w:rPr>
                <w:rFonts w:cstheme="minorHAnsi"/>
                <w:sz w:val="20"/>
                <w:szCs w:val="20"/>
              </w:rPr>
              <w:t>Certyfikaty: UL 2900-1</w:t>
            </w:r>
            <w:r w:rsidR="005F3A7C" w:rsidRPr="003D664F">
              <w:rPr>
                <w:rFonts w:cstheme="minorHAnsi"/>
                <w:sz w:val="20"/>
                <w:szCs w:val="20"/>
              </w:rPr>
              <w:t xml:space="preserve"> lub równoważn</w:t>
            </w:r>
            <w:r w:rsidR="00A73B92" w:rsidRPr="003D664F">
              <w:rPr>
                <w:rFonts w:cstheme="minorHAnsi"/>
                <w:sz w:val="20"/>
                <w:szCs w:val="20"/>
              </w:rPr>
              <w:t>a</w:t>
            </w:r>
            <w:r w:rsidRPr="003D664F">
              <w:rPr>
                <w:rFonts w:cstheme="minorHAnsi"/>
                <w:sz w:val="20"/>
                <w:szCs w:val="20"/>
              </w:rPr>
              <w:t>,</w:t>
            </w:r>
            <w:r w:rsidR="00A73B92" w:rsidRPr="003D664F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3D664F">
              <w:rPr>
                <w:rFonts w:cstheme="minorHAnsi"/>
                <w:sz w:val="20"/>
                <w:szCs w:val="20"/>
              </w:rPr>
              <w:t xml:space="preserve"> </w:t>
            </w:r>
            <w:r w:rsidR="00A73B92" w:rsidRPr="003D664F">
              <w:rPr>
                <w:rFonts w:cstheme="minorHAnsi"/>
                <w:sz w:val="20"/>
                <w:szCs w:val="20"/>
              </w:rPr>
              <w:t xml:space="preserve">UL </w:t>
            </w:r>
            <w:r w:rsidRPr="003D664F">
              <w:rPr>
                <w:rFonts w:cstheme="minorHAnsi"/>
                <w:sz w:val="20"/>
                <w:szCs w:val="20"/>
              </w:rPr>
              <w:t>2900-2-2</w:t>
            </w:r>
            <w:r w:rsidR="005F3A7C" w:rsidRPr="003D664F">
              <w:rPr>
                <w:rFonts w:cstheme="minorHAnsi"/>
                <w:sz w:val="20"/>
                <w:szCs w:val="20"/>
              </w:rPr>
              <w:t xml:space="preserve"> lub równoważn</w:t>
            </w:r>
            <w:r w:rsidR="00A73B92" w:rsidRPr="003D664F">
              <w:rPr>
                <w:rFonts w:cstheme="minorHAnsi"/>
                <w:sz w:val="20"/>
                <w:szCs w:val="20"/>
              </w:rPr>
              <w:t>a</w:t>
            </w:r>
            <w:r w:rsidR="008D61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ED6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653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064216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D2B2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D8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Dołączone oprogramowanie 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E6E01D" w14:textId="77777777" w:rsidR="00A9590B" w:rsidRPr="00D1681C" w:rsidRDefault="00A9590B" w:rsidP="00F443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Tak, monitorujące i zarządzające UPS, umożliwiające automatyczne zamykanie serwerów zasilanych z systemu i pracujących pod kontrolą systemów operacyjnych: - Windows-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Linux:Debian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GNU Linux SUSE/Novell,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OpenSUSE</w:t>
            </w:r>
            <w:proofErr w:type="spellEnd"/>
            <w:r w:rsidR="00F4433A" w:rsidRPr="00D168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Redhat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Enterprise Linux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Ubuntu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VMWare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vCenter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ESXi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5.1 -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Citrix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XEN 6.0</w:t>
            </w:r>
            <w:r w:rsidR="00F4433A" w:rsidRPr="00D1681C">
              <w:rPr>
                <w:rFonts w:cstheme="minorHAnsi"/>
                <w:sz w:val="20"/>
                <w:szCs w:val="20"/>
              </w:rPr>
              <w:br/>
            </w:r>
            <w:r w:rsidRPr="00D1681C">
              <w:rPr>
                <w:rFonts w:cstheme="minorHAnsi"/>
                <w:sz w:val="20"/>
                <w:szCs w:val="20"/>
              </w:rPr>
              <w:t xml:space="preserve">Oprogramowanie musi posiadać funkcjonalność integracji (plug-in) z platformą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wirtualizacyjną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Vmware: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vCenter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Server.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580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034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3C88E5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098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12A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Zgodność ze standardem Energy Star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E45FC3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B4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9C2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5849DA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7714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65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Maksymalna szerokość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0A3946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441 mm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295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D28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8F9FD6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EF9F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813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Maksymalna wysokość / kompletnego rozwiązania (UPS + </w:t>
            </w:r>
            <w:r w:rsidRPr="00D1681C">
              <w:rPr>
                <w:rFonts w:cstheme="minorHAnsi"/>
                <w:sz w:val="20"/>
                <w:szCs w:val="20"/>
              </w:rPr>
              <w:lastRenderedPageBreak/>
              <w:t>3EBM)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16495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lastRenderedPageBreak/>
              <w:t>344 mm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6E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903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6D3430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32E6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986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Maksymalna głębokość / kompletnego rozwiązania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61150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647 mm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3D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CB0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33A13C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622C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0AC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Maksymalny ciężar / kompletnego rozwiązania (UPS + 3EBM)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83122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178 kg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21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BE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D5C91F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32BA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FD8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Poziom hałasu w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odl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. 1m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A037AE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do 50 </w:t>
            </w:r>
            <w:proofErr w:type="spellStart"/>
            <w:r w:rsidRPr="00D1681C">
              <w:rPr>
                <w:rFonts w:cstheme="minorHAnsi"/>
                <w:sz w:val="20"/>
                <w:szCs w:val="20"/>
              </w:rPr>
              <w:t>dBA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dla pracy normalnej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FB2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B9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D2D450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A358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F50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Znaki bezpieczeństwa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7DE511" w14:textId="77777777" w:rsidR="00A9590B" w:rsidRPr="00D971B0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971B0">
              <w:rPr>
                <w:rFonts w:cstheme="minorHAnsi"/>
                <w:sz w:val="20"/>
                <w:szCs w:val="20"/>
                <w:lang w:val="en-US"/>
              </w:rPr>
              <w:t>CE, TUV, CB Report, Energy Star, IEC/EN 62040-1-1, IEC/EN 62040-2 class B, IEC/EN 62040-3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CF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803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D9CB1F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F9F5" w14:textId="77777777" w:rsidR="00A9590B" w:rsidRPr="00D1681C" w:rsidRDefault="00A9590B" w:rsidP="00DC0B46">
            <w:pPr>
              <w:pStyle w:val="Akapitzlist"/>
              <w:numPr>
                <w:ilvl w:val="0"/>
                <w:numId w:val="20"/>
              </w:numPr>
              <w:spacing w:line="257" w:lineRule="auto"/>
              <w:ind w:left="641" w:hanging="3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1DF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Możliwośc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montażu ręcznego bypassu serwisowego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29794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AC3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43D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05E59B2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63C5DD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AAA29A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Elementy instalacyjne / Montażowe</w:t>
            </w:r>
          </w:p>
          <w:p w14:paraId="7A2CB666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590B" w:rsidRPr="00D1681C" w14:paraId="515B678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3D834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AA3B3A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EEEF8" w14:textId="77777777" w:rsidR="00A9590B" w:rsidRPr="00546EA0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546EA0">
              <w:rPr>
                <w:rFonts w:cstheme="minorHAnsi"/>
                <w:b/>
                <w:sz w:val="20"/>
                <w:szCs w:val="20"/>
              </w:rPr>
              <w:t>Charakterystyka (wymagania minimalne)</w:t>
            </w:r>
            <w:r w:rsidR="000F6EBB" w:rsidRPr="00546EA0">
              <w:rPr>
                <w:rFonts w:cstheme="minorHAnsi"/>
                <w:b/>
                <w:sz w:val="20"/>
                <w:szCs w:val="20"/>
              </w:rPr>
              <w:t>.</w:t>
            </w:r>
            <w:r w:rsidR="000F6EBB" w:rsidRPr="00546EA0">
              <w:rPr>
                <w:rFonts w:cstheme="minorHAnsi"/>
                <w:b/>
                <w:bCs/>
                <w:sz w:val="20"/>
                <w:szCs w:val="20"/>
              </w:rPr>
              <w:t xml:space="preserve"> Wymagane parametry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128433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Wymagana ilość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665C7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Parametr oferowany (potwierdzić spełnienie warunku oraz podać opis oferowanego rozwiązania)</w:t>
            </w:r>
          </w:p>
        </w:tc>
      </w:tr>
      <w:tr w:rsidR="00A9590B" w:rsidRPr="00D1681C" w14:paraId="1F4CB0A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4133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567" w:hanging="425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051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Szafa RACK</w:t>
            </w:r>
          </w:p>
          <w:p w14:paraId="4FBAFD3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dla serwerów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9627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>Wpisać: model, symbol, producent urządzenia</w:t>
            </w:r>
          </w:p>
          <w:p w14:paraId="133A2838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>Wymiary: Minimalne wymiary: (Szerokość x Głębokość x Wysokość): 800 mm x 1000 mm. Ilość miejsc instalacyjnych w szafie – minimum 42U.</w:t>
            </w:r>
          </w:p>
          <w:p w14:paraId="39259BD9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Drzwi przednie szklane lub blacha/szkło z możliwością montażu prawo i lewostronnego  i 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lastRenderedPageBreak/>
              <w:t>zamkiem trzypunktowym z klamką, zamontowane na zawiasach umożliwiających otwarcie drzwi o min 170°. Ściana tylna z blachy stalowej gr. 1 mm, możliwość zamontowania drzwi przednich  w tylnej części szafy.</w:t>
            </w:r>
          </w:p>
          <w:p w14:paraId="72D8B3D0" w14:textId="7B61C483" w:rsidR="00A9590B" w:rsidRPr="00546EA0" w:rsidRDefault="00A9590B" w:rsidP="00AF181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Szafa wyposażona w cztery pionowe profile montażowe 19’’ z blachy ocynkowanej;  montowane do profili konstrukcyjnych w dachu i podłodze szafy (zwiększenie nośność). Z rozwiązaniem należy dostarczyć dwie listwy zasilające 1U (każda z minimum wymaganą ilością gniazd zgodnie z dostarczonym sprzętem +1 IEC-320-C13), które zostaną zamontowane szafie wraz z dostarczonymi serwerami/macierzą. Listwy mają być podłączone do dostarczonego zasilania awaryjnego kablami o długości nie mniejszej niż 10m. Wraz z listwami należy dostarczyć wymaganą ilość przewodów C13/C14 przeznaczonych do podłączenia serwerów i innych urządzeń będących przedmiotem tego postępowania. Każda szafa musi posiadać listwę uziemiającą, a szafa zapewniać </w:t>
            </w:r>
            <w:r w:rsidR="00D1681C" w:rsidRPr="00546EA0">
              <w:rPr>
                <w:rFonts w:cstheme="minorHAnsi"/>
                <w:sz w:val="20"/>
                <w:szCs w:val="20"/>
                <w:lang w:val="pl-PL"/>
              </w:rPr>
              <w:t>ciągłość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 uziemienia we wszystkich </w:t>
            </w:r>
            <w:r w:rsidR="00D1681C" w:rsidRPr="00546EA0">
              <w:rPr>
                <w:rFonts w:cstheme="minorHAnsi"/>
                <w:sz w:val="20"/>
                <w:szCs w:val="20"/>
                <w:lang w:val="pl-PL"/>
              </w:rPr>
              <w:t>elementach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t xml:space="preserve"> konstrukcyjnych.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268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1 </w:t>
            </w:r>
            <w:r w:rsidR="00D1681C" w:rsidRPr="00D1681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CFF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40F40D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283F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851" w:hanging="709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E57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Szafa RACK</w:t>
            </w:r>
          </w:p>
          <w:p w14:paraId="2A659AE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dla UPS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4BB95" w14:textId="77777777" w:rsidR="00A9590B" w:rsidRPr="00D1681C" w:rsidRDefault="00A9590B" w:rsidP="00DC0B4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5CCFBED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63E980CC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>Wymiary</w:t>
            </w:r>
          </w:p>
          <w:p w14:paraId="0FFEF9D0" w14:textId="77777777" w:rsidR="00A9590B" w:rsidRPr="00D1681C" w:rsidRDefault="00A9590B" w:rsidP="00DC0B46">
            <w:pPr>
              <w:pStyle w:val="Akapitzlist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sz w:val="20"/>
                <w:szCs w:val="20"/>
                <w:lang w:val="pl-PL"/>
              </w:rPr>
              <w:t>Minimalne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wymiary: (Szerokość x Głębokość x Wysokość): 600 mm x 800 mm.</w:t>
            </w:r>
          </w:p>
          <w:p w14:paraId="43C26306" w14:textId="77777777" w:rsidR="00A9590B" w:rsidRPr="00D1681C" w:rsidRDefault="00A9590B" w:rsidP="00DC0B46">
            <w:pPr>
              <w:pStyle w:val="Akapitzlist"/>
              <w:spacing w:after="200"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Ilość miejsc instalacyjnych w szafie – minimum 22U.</w:t>
            </w:r>
          </w:p>
          <w:p w14:paraId="135DBB71" w14:textId="77777777" w:rsidR="00A9590B" w:rsidRPr="00D1681C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lastRenderedPageBreak/>
              <w:t>Drzwi przednie szklane lub blacha/szkło z możliwością montażu prawo i lewostronnego  i zamkiem trzypunktowym z klamką, zamontowane na zawiasach umożliwiających otwarcie drzwi o min 170°. Ściana tylna z blachy stalowej gr. 1 mm, możliwość zamontowania drzwi przednich  w tylnej części szafy.</w:t>
            </w:r>
          </w:p>
          <w:p w14:paraId="4A7D5859" w14:textId="20836130" w:rsidR="005C6F53" w:rsidRPr="00490A75" w:rsidRDefault="00A9590B" w:rsidP="00926D4E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strike/>
                <w:sz w:val="20"/>
                <w:szCs w:val="20"/>
                <w:lang w:val="pl-PL"/>
              </w:rPr>
            </w:pP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Szafa wyposażona w cztery pionowe profile montażowe 19’’  Z rozwiązaniem należy dostarczyć dwie listwy zasilające 1U (każda z minimum </w:t>
            </w:r>
            <w:r w:rsidRPr="00546EA0">
              <w:rPr>
                <w:rFonts w:cstheme="minorHAnsi"/>
                <w:sz w:val="20"/>
                <w:szCs w:val="20"/>
                <w:lang w:val="pl-PL"/>
              </w:rPr>
              <w:t>wymaganą ilością gniazd zgodnie z dostarczonym sprzętem +1 IEC-320-C13), które zostaną zamontowane szafie wraz z dostarczonymi</w:t>
            </w: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 serwerami/macierzą. Listwy mają być podłączone do dostarczonego zasilania awaryjnego kablami o długości nie mniejszej niż 10m. Wraz z listwami należy dostarczyć wymaganą ilość przewodów C13/C14 przeznaczonych do podłączenia serwerów i innych urządzeń będących przedmiotem tego postępowania. Każda szafa musi posiadać listwę uziemiającą, a szafa zapewniać </w:t>
            </w:r>
            <w:r w:rsidR="00D1681C" w:rsidRPr="00490A75">
              <w:rPr>
                <w:rFonts w:cstheme="minorHAnsi"/>
                <w:sz w:val="20"/>
                <w:szCs w:val="20"/>
                <w:lang w:val="pl-PL"/>
              </w:rPr>
              <w:t>ciągłość</w:t>
            </w: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 uziemienia we wszystkich </w:t>
            </w:r>
            <w:r w:rsidR="00D1681C" w:rsidRPr="00490A75">
              <w:rPr>
                <w:rFonts w:cstheme="minorHAnsi"/>
                <w:sz w:val="20"/>
                <w:szCs w:val="20"/>
                <w:lang w:val="pl-PL"/>
              </w:rPr>
              <w:t>elementach</w:t>
            </w:r>
            <w:r w:rsidRPr="00490A75">
              <w:rPr>
                <w:rFonts w:cstheme="minorHAnsi"/>
                <w:sz w:val="20"/>
                <w:szCs w:val="20"/>
                <w:lang w:val="pl-PL"/>
              </w:rPr>
              <w:t xml:space="preserve"> konstrukcyjnych</w:t>
            </w:r>
          </w:p>
          <w:p w14:paraId="45B332A9" w14:textId="77777777" w:rsidR="00A9590B" w:rsidRPr="005C6F53" w:rsidRDefault="00A9590B" w:rsidP="005C6F53">
            <w:pPr>
              <w:pStyle w:val="Akapitzlist"/>
              <w:spacing w:after="200"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Wymaga </w:t>
            </w:r>
            <w:r w:rsidR="00D1681C" w:rsidRPr="00D1681C">
              <w:rPr>
                <w:rFonts w:cstheme="minorHAnsi"/>
                <w:sz w:val="20"/>
                <w:szCs w:val="20"/>
                <w:lang w:val="pl-PL"/>
              </w:rPr>
              <w:t>się, aby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wszystkie szafy były jednego producenta.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5F8E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2 </w:t>
            </w:r>
            <w:r w:rsidR="00D1681C" w:rsidRPr="00D1681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7C1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BBA369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9647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0CA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40GE QSFP+ SR4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ACA51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09A05DFF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40GE </w:t>
            </w:r>
          </w:p>
          <w:p w14:paraId="6842A792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QSFP+ </w:t>
            </w:r>
          </w:p>
          <w:p w14:paraId="6023851F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SR4</w:t>
            </w:r>
          </w:p>
          <w:p w14:paraId="4DB6E47B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850nm MPO do 150m</w:t>
            </w:r>
          </w:p>
          <w:p w14:paraId="7C6823F0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Diagnostyka: musi posiadać 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wbudowany moduł diagnostyczny DDM</w:t>
            </w:r>
          </w:p>
          <w:p w14:paraId="6BD6D355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Zgodność ze standardem SFF-8436</w:t>
            </w:r>
          </w:p>
          <w:p w14:paraId="77073584" w14:textId="64050B8B" w:rsidR="00A9590B" w:rsidRPr="00546EA0" w:rsidRDefault="00490A75" w:rsidP="00490A75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y 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 dyrektywą 2014/30/UE oraz 2011/65/U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F4F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16 sztuk</w:t>
            </w:r>
          </w:p>
          <w:p w14:paraId="226FD825" w14:textId="76535201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</w:rPr>
              <w:t>(w tym 8</w:t>
            </w:r>
            <w:r w:rsidR="00BC0777" w:rsidRPr="00546E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kompatybilnych z dostarczanymi przełącznikami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 xml:space="preserve"> oraz      8</w:t>
            </w:r>
            <w:r w:rsidR="00BC0777" w:rsidRPr="00546E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>szt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 xml:space="preserve">. (2 x po 4 szt.)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lastRenderedPageBreak/>
              <w:t>kompatybiln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>ych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z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 xml:space="preserve"> dwoma </w:t>
            </w:r>
            <w:r w:rsidRPr="00546EA0">
              <w:rPr>
                <w:rFonts w:cstheme="minorHAnsi"/>
                <w:color w:val="000000"/>
                <w:sz w:val="20"/>
                <w:szCs w:val="20"/>
              </w:rPr>
              <w:t xml:space="preserve"> przełącznik</w:t>
            </w:r>
            <w:r w:rsidR="00AA5334" w:rsidRPr="00546EA0">
              <w:rPr>
                <w:rFonts w:cstheme="minorHAnsi"/>
                <w:color w:val="000000"/>
                <w:sz w:val="20"/>
                <w:szCs w:val="20"/>
              </w:rPr>
              <w:t>ami Zamawiającego</w:t>
            </w:r>
            <w:r w:rsidR="00AA5334">
              <w:rPr>
                <w:rFonts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C06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6CBDB51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327F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2FF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DAC 40GE QSFP+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0096B" w14:textId="77777777" w:rsidR="004F1991" w:rsidRPr="00546EA0" w:rsidRDefault="004F1991" w:rsidP="000D54F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215611AF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40GE </w:t>
            </w:r>
          </w:p>
          <w:p w14:paraId="7DF128CF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Standard: QSFP+ to QSFP+</w:t>
            </w:r>
          </w:p>
          <w:p w14:paraId="27B77CEB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Typ: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Copper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DAC</w:t>
            </w:r>
          </w:p>
          <w:p w14:paraId="4540169E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1m</w:t>
            </w:r>
          </w:p>
          <w:p w14:paraId="40866BD0" w14:textId="74282AEE" w:rsidR="00A9590B" w:rsidRPr="00546EA0" w:rsidRDefault="00AA5334" w:rsidP="00AA533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y 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D94F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2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A83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E753B7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8B58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891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10GE SFP+ SR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6BE5A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01E171F8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10GE </w:t>
            </w:r>
          </w:p>
          <w:p w14:paraId="40DDE088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SFP+ </w:t>
            </w:r>
          </w:p>
          <w:p w14:paraId="1AFB860C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SR</w:t>
            </w:r>
          </w:p>
          <w:p w14:paraId="3E522D29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850nm do 300m</w:t>
            </w:r>
          </w:p>
          <w:p w14:paraId="719B5D93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Diagnostyka: musi posiadać wbudowany moduł diagnostyczny DDM</w:t>
            </w:r>
          </w:p>
          <w:p w14:paraId="734A7EF4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Zgodność ze standardem SFF-8431</w:t>
            </w:r>
          </w:p>
          <w:p w14:paraId="5AF811E8" w14:textId="671AA680" w:rsidR="00A9590B" w:rsidRPr="00546EA0" w:rsidRDefault="00AA5334" w:rsidP="00AA5334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y zgodne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EA8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24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9FBF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178D931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9008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858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DAC 10GE SFP+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796C8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5B40464E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10GE </w:t>
            </w:r>
          </w:p>
          <w:p w14:paraId="4BD5FB65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SFP+ to SFP+ </w:t>
            </w:r>
          </w:p>
          <w:p w14:paraId="6B1A4275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Typ: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Copper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DAC</w:t>
            </w:r>
          </w:p>
          <w:p w14:paraId="69746A81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1m</w:t>
            </w:r>
          </w:p>
          <w:p w14:paraId="7976FFA3" w14:textId="4A0EBA08" w:rsidR="00A9590B" w:rsidRPr="00546EA0" w:rsidRDefault="005161F0" w:rsidP="005161F0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y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1B48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44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77CB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416A0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8F0065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CB2C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142" w:hanging="141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2D74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SFP RJ-45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F8626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6E5A0C76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1GE </w:t>
            </w:r>
          </w:p>
          <w:p w14:paraId="0F9CEE9A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Standard: SFP/SFP+</w:t>
            </w:r>
          </w:p>
          <w:p w14:paraId="127A4B5C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1000BaseT RJ-45</w:t>
            </w:r>
          </w:p>
          <w:p w14:paraId="78A9D1D9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Medium: UTP do 100m</w:t>
            </w:r>
          </w:p>
          <w:p w14:paraId="39364260" w14:textId="1BDC8AB0" w:rsidR="00A9590B" w:rsidRPr="00546EA0" w:rsidRDefault="005161F0" w:rsidP="005161F0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y zgodne </w:t>
            </w:r>
            <w:r w:rsidR="00A9590B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dyrektywą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287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10 sztuk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B4B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70132EB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BEA7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C2F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MPO 7m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25832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684E72C5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Typ: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Krosowany</w:t>
            </w:r>
            <w:proofErr w:type="spellEnd"/>
          </w:p>
          <w:p w14:paraId="2495CC1B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MPO-F to MPO-F</w:t>
            </w:r>
          </w:p>
          <w:p w14:paraId="21C3E7CD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12 włóknowy OM4</w:t>
            </w:r>
          </w:p>
          <w:p w14:paraId="73A05B97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7m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B1EE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8 sztuk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DDE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EA0674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38F6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786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1C2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MM 10m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7F8D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63382DA5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2xLC/UPC to 2xLC/UPC</w:t>
            </w:r>
          </w:p>
          <w:p w14:paraId="7D3C0295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Światłowód: wielomodowy duplex OM4</w:t>
            </w:r>
          </w:p>
          <w:p w14:paraId="023C00B3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10m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7C2A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24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2662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41B870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E06F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E88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SM 2m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85398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699BABCF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2xLC/UPC to 2xSC/UPC</w:t>
            </w:r>
          </w:p>
          <w:p w14:paraId="141B09E1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Światłowód: G.657A1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jednomodowy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duplex</w:t>
            </w:r>
          </w:p>
          <w:p w14:paraId="6C56C2DE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 2m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BF7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44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81E9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7231D5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3160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left="851" w:hanging="709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DFD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SM 10m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AB72" w14:textId="77777777" w:rsidR="004F1991" w:rsidRPr="00546EA0" w:rsidRDefault="004F1991" w:rsidP="004F199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32930FC1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2xLC/UPC to 2xSC/UPC</w:t>
            </w:r>
          </w:p>
          <w:p w14:paraId="4ED022B3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Światłowód: G.657A1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jednomodowy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duplex</w:t>
            </w:r>
          </w:p>
          <w:p w14:paraId="21D000B9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 10m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8EED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44 sztuki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EC2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59EFFA4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3FAE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EA3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Pr="00D1681C">
              <w:rPr>
                <w:rFonts w:cstheme="minorHAnsi"/>
                <w:sz w:val="20"/>
                <w:szCs w:val="20"/>
              </w:rPr>
              <w:t xml:space="preserve"> UTP 10m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8743" w14:textId="77777777" w:rsidR="004F1991" w:rsidRPr="00546EA0" w:rsidRDefault="004F1991" w:rsidP="00B469D0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Wpisać: model, symbol, producent </w:t>
            </w:r>
          </w:p>
          <w:p w14:paraId="4419DBEC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Konektory: RJ-45 – RJ-45</w:t>
            </w:r>
          </w:p>
          <w:p w14:paraId="2F16CA9F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Typ: miedziany UTP Cat.6A, prosty</w:t>
            </w:r>
          </w:p>
          <w:p w14:paraId="18680018" w14:textId="77777777" w:rsidR="00A9590B" w:rsidRPr="00546EA0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Długość: 10m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536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10 sztuk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DF6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3C9D27F5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DC0B" w14:textId="77777777" w:rsidR="00A9590B" w:rsidRPr="00D1681C" w:rsidRDefault="00A9590B" w:rsidP="00A95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2364F2" w14:textId="77777777" w:rsidR="00A9590B" w:rsidRPr="00D1681C" w:rsidRDefault="00A9590B" w:rsidP="00A95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Sw</w:t>
            </w:r>
            <w:r w:rsidR="00E221BB" w:rsidRPr="00D1681C">
              <w:rPr>
                <w:rFonts w:cstheme="minorHAnsi"/>
                <w:b/>
                <w:sz w:val="20"/>
                <w:szCs w:val="20"/>
              </w:rPr>
              <w:t>itch</w:t>
            </w:r>
            <w:r w:rsidRPr="00D1681C">
              <w:rPr>
                <w:rFonts w:cstheme="minorHAnsi"/>
                <w:b/>
                <w:sz w:val="20"/>
                <w:szCs w:val="20"/>
              </w:rPr>
              <w:t xml:space="preserve"> – 2 </w:t>
            </w:r>
            <w:proofErr w:type="spellStart"/>
            <w:r w:rsidRPr="00D1681C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  <w:p w14:paraId="67E44E4F" w14:textId="77777777" w:rsidR="00A9590B" w:rsidRPr="00D1681C" w:rsidRDefault="00A9590B" w:rsidP="00A959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9590B" w:rsidRPr="00D1681C" w14:paraId="72C667CC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2B41F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950C77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E6CE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CA241CE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354ED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DE0CF" w14:textId="77777777" w:rsidR="00A9590B" w:rsidRPr="00D1681C" w:rsidRDefault="00A9590B" w:rsidP="00A9590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6E476E" w:rsidRPr="00D1681C" w14:paraId="5571E887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EE07" w14:textId="77777777" w:rsidR="006E476E" w:rsidRPr="00D1681C" w:rsidRDefault="006E476E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5231" w14:textId="77777777" w:rsidR="006E476E" w:rsidRPr="00D1681C" w:rsidRDefault="006E476E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DFEDC" w14:textId="77777777" w:rsidR="00F8378A" w:rsidRPr="00D1681C" w:rsidRDefault="00F8378A" w:rsidP="00F8378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</w:rPr>
              <w:t>Należy wpisać wszystkie oferowane urządzenia, komponenty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, składające się na ofertę spełniającą poniższe wymogi.</w:t>
            </w:r>
          </w:p>
          <w:p w14:paraId="75272EB0" w14:textId="77777777" w:rsidR="006E476E" w:rsidRPr="00F8378A" w:rsidRDefault="00F8378A" w:rsidP="00F8378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FDEF" w14:textId="77777777" w:rsidR="006E476E" w:rsidRPr="00D1681C" w:rsidRDefault="006E476E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BE87" w14:textId="77777777" w:rsidR="006E476E" w:rsidRPr="00D1681C" w:rsidRDefault="006E476E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2C0E086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78AF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8BCC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BC9C1" w14:textId="77777777" w:rsidR="00A9590B" w:rsidRPr="00D1681C" w:rsidRDefault="00A9590B" w:rsidP="00A9590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ind w:left="429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minimum 48x10G (SFP+), minimum 6x40G (QSFP+) z możliwością rozszycia  każdego portu na 4x10G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73D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2F1A" w14:textId="77777777" w:rsidR="00A9590B" w:rsidRPr="00D1681C" w:rsidRDefault="00A9590B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0FC84BC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339F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246B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1681C">
              <w:rPr>
                <w:rFonts w:cstheme="minorHAnsi"/>
                <w:sz w:val="20"/>
                <w:szCs w:val="20"/>
              </w:rPr>
              <w:t>Stackowanie</w:t>
            </w:r>
            <w:proofErr w:type="spell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8E58E" w14:textId="77777777" w:rsidR="00A9590B" w:rsidRPr="00D1681C" w:rsidRDefault="00A9590B" w:rsidP="00A9590B">
            <w:pPr>
              <w:pStyle w:val="Zwykytekst"/>
              <w:numPr>
                <w:ilvl w:val="0"/>
                <w:numId w:val="22"/>
              </w:numPr>
              <w:ind w:lef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sz w:val="20"/>
                <w:szCs w:val="20"/>
              </w:rPr>
              <w:t>możliwość połączenia minimum 4 przełączników w stos za pomocą portów QSFP+ bez dedykowanego okablowania</w:t>
            </w:r>
          </w:p>
          <w:p w14:paraId="555B3367" w14:textId="77777777" w:rsidR="00A9590B" w:rsidRPr="00D1681C" w:rsidRDefault="00A9590B" w:rsidP="00A9590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E6D0" w14:textId="77777777" w:rsidR="00A9590B" w:rsidRPr="00D1681C" w:rsidRDefault="00A9590B" w:rsidP="00A9590B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7EB9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0503A001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29ED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1CA7" w14:textId="77777777" w:rsidR="00A9590B" w:rsidRPr="00D1681C" w:rsidRDefault="00A9590B" w:rsidP="00A9590B">
            <w:pPr>
              <w:widowControl w:val="0"/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8E4F2" w14:textId="77777777"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minimum dwa modularne, zasilacze hot-</w:t>
            </w:r>
            <w:proofErr w:type="spellStart"/>
            <w:r w:rsidRPr="00D1681C">
              <w:rPr>
                <w:rFonts w:cstheme="minorHAnsi"/>
                <w:sz w:val="20"/>
                <w:szCs w:val="20"/>
                <w:lang w:val="pl-PL"/>
              </w:rPr>
              <w:t>swap</w:t>
            </w:r>
            <w:proofErr w:type="spellEnd"/>
            <w:r w:rsidRPr="00D1681C">
              <w:rPr>
                <w:rFonts w:cstheme="minorHAnsi"/>
                <w:sz w:val="20"/>
                <w:szCs w:val="20"/>
                <w:lang w:val="pl-PL"/>
              </w:rPr>
              <w:t xml:space="preserve"> - 230VAC</w:t>
            </w:r>
          </w:p>
          <w:p w14:paraId="5103ED2F" w14:textId="77777777"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sz w:val="20"/>
                <w:szCs w:val="20"/>
                <w:lang w:val="pl-PL"/>
              </w:rPr>
              <w:t>maksymalny pobór mocy przełącznika do 305W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F2AD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9F14" w14:textId="77777777" w:rsidR="00A9590B" w:rsidRPr="00D1681C" w:rsidRDefault="00A9590B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398D8F1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02C1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8F63" w14:textId="77777777" w:rsidR="00A9590B" w:rsidRPr="00D1681C" w:rsidRDefault="00A9590B" w:rsidP="00A9590B">
            <w:pPr>
              <w:widowControl w:val="0"/>
              <w:suppressAutoHyphens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Chłodzenie urządzenia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5AABF" w14:textId="77777777"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bCs/>
                <w:sz w:val="20"/>
                <w:szCs w:val="20"/>
                <w:lang w:val="pl-PL"/>
              </w:rPr>
              <w:t xml:space="preserve">min. 4 </w:t>
            </w:r>
            <w:r w:rsidRPr="00D1681C">
              <w:rPr>
                <w:rFonts w:cstheme="minorHAnsi"/>
                <w:sz w:val="20"/>
                <w:szCs w:val="20"/>
                <w:lang w:val="pl-PL"/>
              </w:rPr>
              <w:t>aktywne + 1 redundantny wentylator, modularne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3CCD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4F07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115CDA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47FF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A9CC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RACK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4DEBC" w14:textId="77777777" w:rsidR="00A9590B" w:rsidRPr="00D1681C" w:rsidRDefault="00A9590B" w:rsidP="00A9590B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Musi zapewniać instalację w szafach 19”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428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1E8D" w14:textId="77777777" w:rsidR="00A9590B" w:rsidRPr="00D1681C" w:rsidRDefault="00A9590B" w:rsidP="00A959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BBD3B3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75FA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F0C1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Certyfikacja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9FC8C" w14:textId="77777777" w:rsidR="00A9590B" w:rsidRPr="00D1681C" w:rsidRDefault="00A9590B" w:rsidP="00A9590B">
            <w:pPr>
              <w:pStyle w:val="Zwykytekst"/>
              <w:numPr>
                <w:ilvl w:val="0"/>
                <w:numId w:val="21"/>
              </w:numPr>
              <w:ind w:lef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sz w:val="20"/>
                <w:szCs w:val="20"/>
              </w:rPr>
              <w:t xml:space="preserve">CE, </w:t>
            </w:r>
            <w:proofErr w:type="spellStart"/>
            <w:r w:rsidRPr="00D1681C">
              <w:rPr>
                <w:rFonts w:asciiTheme="minorHAnsi" w:hAnsiTheme="minorHAnsi" w:cstheme="minorHAnsi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57F0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33D4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DD59E6E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4F60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D7BC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Pamięć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3A8A" w14:textId="77777777" w:rsidR="00A9590B" w:rsidRPr="00D1681C" w:rsidRDefault="00A9590B" w:rsidP="00A9590B">
            <w:pPr>
              <w:pStyle w:val="Zwykytekst"/>
              <w:numPr>
                <w:ilvl w:val="0"/>
                <w:numId w:val="21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Pamięć Flash: minimum 8GB</w:t>
            </w:r>
          </w:p>
          <w:p w14:paraId="46496108" w14:textId="26AB0224" w:rsidR="00A9590B" w:rsidRPr="00225EA4" w:rsidRDefault="00A9590B" w:rsidP="00A9590B">
            <w:pPr>
              <w:pStyle w:val="Zwykytekst"/>
              <w:numPr>
                <w:ilvl w:val="0"/>
                <w:numId w:val="21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Pamięć RAM: minimum 4GB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41CE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43C4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E7A096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AED6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2F84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Wydajność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ECAD2" w14:textId="77777777"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Matryca przełączająca: 1440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Gb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/s</w:t>
            </w:r>
          </w:p>
          <w:p w14:paraId="0027BB66" w14:textId="77777777"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Przepustowość pakietów: minimum 1071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Mp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/s (dla pakietów 64Kb) </w:t>
            </w:r>
          </w:p>
          <w:p w14:paraId="0F4CFB1E" w14:textId="77777777"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Pojemność tablicy MAC: minimum 32k</w:t>
            </w:r>
          </w:p>
          <w:p w14:paraId="174A772F" w14:textId="77777777"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Tablica routingu: minimum 128k </w:t>
            </w:r>
          </w:p>
          <w:p w14:paraId="1ECAFA48" w14:textId="77777777" w:rsidR="00A9590B" w:rsidRPr="00D1681C" w:rsidRDefault="00A9590B" w:rsidP="00A9590B">
            <w:pPr>
              <w:pStyle w:val="Zwykytekst"/>
              <w:numPr>
                <w:ilvl w:val="0"/>
                <w:numId w:val="23"/>
              </w:numPr>
              <w:ind w:lef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Tablica ARP: minimum 16k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EA2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1E0A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2B9D4F7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7401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29D2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Funkcjonalności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A46DE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Ilość wpisów tablicy ACL: minimum 4k</w:t>
            </w:r>
          </w:p>
          <w:p w14:paraId="721D6380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Ilość aktywnych IEEE802.1Q VLAN: minimum 4094</w:t>
            </w:r>
          </w:p>
          <w:p w14:paraId="6C7F0FD2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L3: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statyczny, RIPv1/v2, OSPFv2,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RIPng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OSPFv3, BGP4+,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LPM,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Ruting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PBR dla IPv4/IPv6, DVMRP, PIM-DM, PIM-SM, PIM-SSM,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Static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multicast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route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618EE1E6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Obsługa VLAN: IEEE 802.1Q,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QinQ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Flexible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QinQ</w:t>
            </w:r>
            <w:proofErr w:type="spellEnd"/>
          </w:p>
          <w:p w14:paraId="417D2313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Wsparcie dla zdefiniowanych typów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VLANów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MAC VLAN, Voice VLAN, PVLAN,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Protocol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VLAN, Multicast VLAN, N:1 VLAN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Translation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78B766AB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Obsługa protokołów IP: IPv6 oraz IPv4</w:t>
            </w:r>
          </w:p>
          <w:p w14:paraId="2EEA9500" w14:textId="77777777"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Obsługa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spanning tree: IEEE 802.1D STP, IEEE 802.1W RSTP, IEEE 802.1S MSTP, Root guard, BPDU guard, BPDU forwarding, BPDU tunnel</w:t>
            </w:r>
          </w:p>
          <w:p w14:paraId="7862E39C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Agregacja LACP: zgodne z IEEE 802.3ad, minimum 128 grup, minimum 8 portów per grupa, LACP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Load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Balance</w:t>
            </w:r>
            <w:proofErr w:type="spellEnd"/>
          </w:p>
          <w:p w14:paraId="04C2C3DF" w14:textId="77777777"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funkcje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L1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L2: unicast/broadcast/multicast storm-control, GVRP DDM, UDLD, LLDP, LLDP-MED, Port Mirror,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sFlow</w:t>
            </w:r>
            <w:proofErr w:type="spellEnd"/>
          </w:p>
          <w:p w14:paraId="3EE10094" w14:textId="77777777"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Inne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funkcje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L3: VRRP, URPF, ECMP, BFD, VSF</w:t>
            </w:r>
          </w:p>
          <w:p w14:paraId="58DFFAF1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Obsługa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Openflow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Openflow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1.0 </w:t>
            </w:r>
          </w:p>
          <w:p w14:paraId="23AACCD7" w14:textId="77777777"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Funkcje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QoS: Strict priority, Weighted Deficit Round Robin, Weighted Random Early Detection,  Strict priority in Weighted Deficit Round Robin, traffic shaping,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klasyfikacja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ruchu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oparciu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o: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CoS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ToS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DiffServ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DSCP, ACL, port</w:t>
            </w:r>
          </w:p>
          <w:p w14:paraId="6A810D0C" w14:textId="77777777" w:rsidR="00A9590B" w:rsidRPr="00D971B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bCs/>
                <w:sz w:val="20"/>
                <w:szCs w:val="20"/>
              </w:rPr>
              <w:t>Bezpieczeństwo</w:t>
            </w:r>
            <w:proofErr w:type="spellEnd"/>
            <w:r w:rsidRPr="00D971B0">
              <w:rPr>
                <w:rFonts w:cstheme="minorHAnsi"/>
                <w:bCs/>
                <w:sz w:val="20"/>
                <w:szCs w:val="20"/>
              </w:rPr>
              <w:t>: Port, MAC based authentication, RADIUS, TACACS+, Guest VLAN, Auto VLAN, DHCP/DHCPv6 snooping, port security, IP source guard, ARP Guard, Local ARP Proxy, ARP binding, Anti ARP/NDP cheat, Anti ARP scan</w:t>
            </w:r>
          </w:p>
          <w:p w14:paraId="73DE875B" w14:textId="77777777" w:rsidR="00A9590B" w:rsidRPr="00D1681C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Listy kontroli dostępu: IP ACL, MAC ACL, IP-MAC ACL,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time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ranged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ACL, VLAN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based</w:t>
            </w:r>
            <w:proofErr w:type="spellEnd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ACL, ACL konfigurowane na porcie lub </w:t>
            </w:r>
            <w:proofErr w:type="spellStart"/>
            <w:r w:rsidRPr="00D1681C">
              <w:rPr>
                <w:rFonts w:asciiTheme="minorHAnsi" w:hAnsiTheme="minorHAnsi" w:cstheme="minorHAnsi"/>
                <w:bCs/>
                <w:sz w:val="20"/>
                <w:szCs w:val="20"/>
              </w:rPr>
              <w:t>VLANie</w:t>
            </w:r>
            <w:proofErr w:type="spellEnd"/>
          </w:p>
          <w:p w14:paraId="3AFBB3E2" w14:textId="77777777" w:rsidR="00A9590B" w:rsidRPr="00D971B0" w:rsidRDefault="00A9590B" w:rsidP="00A9590B">
            <w:pPr>
              <w:pStyle w:val="Zwykytekst"/>
              <w:numPr>
                <w:ilvl w:val="0"/>
                <w:numId w:val="24"/>
              </w:numPr>
              <w:ind w:left="429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Multicast:  minimum 8000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grup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multicastowych</w:t>
            </w:r>
            <w:proofErr w:type="spellEnd"/>
            <w:r w:rsidRPr="00D971B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, IGMP v1/v2/v3, IGMP snooping, IGMP snooping fast leave,  MLD snooping </w:t>
            </w:r>
          </w:p>
          <w:p w14:paraId="6530A876" w14:textId="77777777" w:rsidR="00A9590B" w:rsidRPr="00D971B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bCs/>
                <w:sz w:val="20"/>
                <w:szCs w:val="20"/>
              </w:rPr>
              <w:t>Zarządzanie</w:t>
            </w:r>
            <w:proofErr w:type="spellEnd"/>
            <w:r w:rsidRPr="00D971B0">
              <w:rPr>
                <w:rFonts w:cstheme="minorHAnsi"/>
                <w:bCs/>
                <w:sz w:val="20"/>
                <w:szCs w:val="20"/>
              </w:rPr>
              <w:t>: CLI, Web/SSL, Telnet, SSH, IPv4/IPv6 SNMP v1/v2c/v3, SNMP Trap, RMON 1,2,3,9, Dual firmware images/configuration files, 802.3ah</w:t>
            </w:r>
          </w:p>
          <w:p w14:paraId="16BB9C06" w14:textId="77777777" w:rsidR="00A9590B" w:rsidRPr="00546EA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eastAsia="Times New Roman" w:cstheme="minorHAnsi"/>
                <w:bCs/>
                <w:sz w:val="20"/>
                <w:szCs w:val="20"/>
                <w:lang w:val="pl-PL"/>
              </w:rPr>
            </w:pPr>
            <w:proofErr w:type="spellStart"/>
            <w:r w:rsidRPr="00D1681C">
              <w:rPr>
                <w:rFonts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D1681C">
              <w:rPr>
                <w:rFonts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546EA0">
              <w:rPr>
                <w:rFonts w:cstheme="minorHAnsi"/>
                <w:bCs/>
                <w:sz w:val="20"/>
                <w:szCs w:val="20"/>
                <w:lang w:val="pl-PL"/>
              </w:rPr>
              <w:t xml:space="preserve">oraz konfiguracja: </w:t>
            </w:r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t>oprogramowanie przełącznika (</w:t>
            </w:r>
            <w:proofErr w:type="spellStart"/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t xml:space="preserve">) dostępny bez ograniczeń </w:t>
            </w:r>
            <w:r w:rsidRPr="00546EA0">
              <w:rPr>
                <w:rFonts w:eastAsia="Times New Roman" w:cstheme="minorHAnsi"/>
                <w:bCs/>
                <w:sz w:val="20"/>
                <w:szCs w:val="20"/>
                <w:lang w:val="pl-PL"/>
              </w:rPr>
              <w:lastRenderedPageBreak/>
              <w:t xml:space="preserve">czasowych, przez cały okres cyklu życiowego urządzenia poprzez Internet, wsparcie techniczne producenta lub dystrybutora bez konieczności wykupu dodatkowych usług, możliwość wgrania kilku plików z obrazem lub konfiguracją systemu, możliwość wgrania oprogramowania oraz konfiguracji poprzez TFTP/FTP, </w:t>
            </w:r>
          </w:p>
          <w:p w14:paraId="365D4DE6" w14:textId="77777777" w:rsidR="00A9590B" w:rsidRPr="00D971B0" w:rsidRDefault="00A9590B" w:rsidP="00A9590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46EA0">
              <w:rPr>
                <w:rFonts w:cstheme="minorHAnsi"/>
                <w:bCs/>
                <w:sz w:val="20"/>
                <w:szCs w:val="20"/>
              </w:rPr>
              <w:t>Obsługa</w:t>
            </w:r>
            <w:proofErr w:type="spellEnd"/>
            <w:r w:rsidRPr="00546EA0">
              <w:rPr>
                <w:rFonts w:cstheme="minorHAnsi"/>
                <w:bCs/>
                <w:sz w:val="20"/>
                <w:szCs w:val="20"/>
              </w:rPr>
              <w:t xml:space="preserve"> DHCP:  DHCP</w:t>
            </w:r>
            <w:r w:rsidRPr="00D971B0">
              <w:rPr>
                <w:rFonts w:cstheme="minorHAnsi"/>
                <w:bCs/>
                <w:sz w:val="20"/>
                <w:szCs w:val="20"/>
              </w:rPr>
              <w:t xml:space="preserve"> client/server/relay, DHCPv6 relay/server</w:t>
            </w:r>
          </w:p>
          <w:p w14:paraId="3482417A" w14:textId="77777777" w:rsidR="00A9590B" w:rsidRPr="00D971B0" w:rsidRDefault="00A9590B" w:rsidP="00A9590B">
            <w:pPr>
              <w:pStyle w:val="Zwykyteks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C5C2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4E2F" w14:textId="77777777" w:rsidR="00A9590B" w:rsidRPr="00D1681C" w:rsidRDefault="00A9590B" w:rsidP="00A959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5C18610B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D9152" w14:textId="77777777" w:rsidR="00A9590B" w:rsidRPr="00D1681C" w:rsidRDefault="00A9590B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31873A0" w14:textId="0425BD6D" w:rsidR="00A9590B" w:rsidRPr="00D1681C" w:rsidRDefault="00E221BB" w:rsidP="003A37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Switch</w:t>
            </w:r>
            <w:r w:rsidR="00A9590B" w:rsidRPr="00D1681C">
              <w:rPr>
                <w:rFonts w:cstheme="minorHAnsi"/>
                <w:b/>
                <w:sz w:val="20"/>
                <w:szCs w:val="20"/>
              </w:rPr>
              <w:t xml:space="preserve"> – 45 </w:t>
            </w:r>
            <w:proofErr w:type="spellStart"/>
            <w:r w:rsidR="00A9590B" w:rsidRPr="00D1681C">
              <w:rPr>
                <w:rFonts w:cstheme="minorHAnsi"/>
                <w:b/>
                <w:sz w:val="20"/>
                <w:szCs w:val="20"/>
              </w:rPr>
              <w:t>sz</w:t>
            </w:r>
            <w:proofErr w:type="spellEnd"/>
          </w:p>
        </w:tc>
      </w:tr>
      <w:tr w:rsidR="004F1991" w:rsidRPr="00D1681C" w14:paraId="3694336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FCB60" w14:textId="77777777" w:rsidR="004F1991" w:rsidRPr="00D1681C" w:rsidRDefault="004F1991" w:rsidP="004F1991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39ED54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85FC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3EADF8C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8EF73F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AFE941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14:paraId="42E50702" w14:textId="77777777" w:rsidTr="00225EA4">
        <w:trPr>
          <w:trHeight w:val="129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2F75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9B2E" w14:textId="77777777"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72154" w14:textId="77777777" w:rsidR="001C2647" w:rsidRPr="00D1681C" w:rsidRDefault="001C2647" w:rsidP="001C264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</w:rPr>
              <w:t>Należy wpisać wszystkie oferowane urządzenia, komponenty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>, składające się na ofertę spełniającą poniższe wymogi.</w:t>
            </w:r>
          </w:p>
          <w:p w14:paraId="5A2689C0" w14:textId="77777777" w:rsidR="00A9590B" w:rsidRPr="001C2647" w:rsidRDefault="001C2647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FF0000"/>
                <w:sz w:val="20"/>
                <w:szCs w:val="20"/>
              </w:rPr>
              <w:t>Wpisać: model, symbol, producent urządzenia</w:t>
            </w:r>
            <w:r w:rsidRPr="00D1681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CD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CA1" w14:textId="77777777" w:rsidR="00A9590B" w:rsidRPr="00D1681C" w:rsidRDefault="00A9590B" w:rsidP="00DC0B46">
            <w:pPr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A9590B" w:rsidRPr="00D1681C" w14:paraId="727C0CF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AC3E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C28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Porty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9A67C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minimum 24x 10/100/1000Base-T RJ45 oraz   minimum 4x 1/10GBase-X SFP+</w:t>
            </w:r>
          </w:p>
          <w:p w14:paraId="71B4BD08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port konsolowy: RJ45 (RS-232)</w:t>
            </w:r>
          </w:p>
          <w:p w14:paraId="3DC4E1E1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port zarządzania: RJ45 (10/100Base-T RJ45)</w:t>
            </w:r>
          </w:p>
          <w:p w14:paraId="451A45E3" w14:textId="77777777" w:rsidR="00A9590B" w:rsidRPr="001C2647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port USB: minimum 1 port co najmniej w standardzie 2.0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E47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7C3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4CCAD21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6ABA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12F2" w14:textId="77777777" w:rsidR="00A9590B" w:rsidRPr="00D1681C" w:rsidRDefault="00A9590B" w:rsidP="00DC0B46">
            <w:pPr>
              <w:widowControl w:val="0"/>
              <w:suppressAutoHyphen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CC2A7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zabudowany zasilacz 230V AC</w:t>
            </w:r>
          </w:p>
          <w:p w14:paraId="0C845A5C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pobór mocy: maksymalnie 23W</w:t>
            </w:r>
          </w:p>
          <w:p w14:paraId="4C8B3F28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Zabezpieczenie przeciwprzepięciowe: minimum 6kV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C32A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EFBC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516CB86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B18C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FEA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RACK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9A5E3A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Musi zapewniać instalację w szafach </w:t>
            </w: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19”</w:t>
            </w:r>
          </w:p>
          <w:p w14:paraId="7E1D9495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Wymiary: maksymalna: szerokość 440 mm, wysokość 44mm , głębokość 240mm</w:t>
            </w:r>
          </w:p>
          <w:p w14:paraId="4FDA1D33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Temperatura pracy: zakres minimum 0°C - 50°C</w:t>
            </w:r>
          </w:p>
          <w:p w14:paraId="7D9F1E24" w14:textId="77777777" w:rsidR="00A9590B" w:rsidRPr="00546EA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Wilgotność względna: zakres minimum 10% - 90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% (bez kondensacji)</w:t>
            </w:r>
          </w:p>
          <w:p w14:paraId="5C544B81" w14:textId="35D1ACF2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Certyfikaty bezpieczeństwa: CE</w:t>
            </w:r>
            <w:r w:rsidR="005161F0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,</w:t>
            </w:r>
            <w:r w:rsidR="00D522F3"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="00CC1D0F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A97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DD1" w14:textId="77777777" w:rsidR="00A9590B" w:rsidRPr="00D1681C" w:rsidRDefault="00A9590B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9590B" w:rsidRPr="00D1681C" w14:paraId="7AF1098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E311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DDFE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CPU i Pamięć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F21272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Taktowanie procesora: minimum 800MHz</w:t>
            </w:r>
          </w:p>
          <w:p w14:paraId="76BA6997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Pamięć Flash: minimum 128MB  </w:t>
            </w:r>
          </w:p>
          <w:p w14:paraId="6871BF50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Pamięć RAM: minimum 512MB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4AD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C75D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C4FB1D9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A2F1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6D5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Wydajność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70475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Szybkość przełączania: minimum 128Gb/s</w:t>
            </w:r>
          </w:p>
          <w:p w14:paraId="6A02D67E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Przepustowość: minimum 95Mp/s (dla pakietów 64Kb)</w:t>
            </w:r>
          </w:p>
          <w:p w14:paraId="09EB7F63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Bufor pakietów: minimum 1,5MB</w:t>
            </w:r>
          </w:p>
          <w:p w14:paraId="2A82A3C0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Ramki Jumbo: minimum 10k</w:t>
            </w:r>
          </w:p>
          <w:p w14:paraId="70D0CBB9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Tablica adresów MAC: minimum 16k </w:t>
            </w:r>
          </w:p>
          <w:p w14:paraId="15246348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Adresy MAC – Multicast: minimum 4k</w:t>
            </w:r>
          </w:p>
          <w:p w14:paraId="30018A5D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Tablica ACL: minimum 1k</w:t>
            </w:r>
          </w:p>
          <w:p w14:paraId="4625D705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Tablica VLAN: minimum 4094</w:t>
            </w:r>
          </w:p>
          <w:p w14:paraId="34B6AE5D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Tablica routingu: minimum 1k dla IPv4 z możliwością wykorzystania IPv6. Dopuszcza się rozwiązania współdzielące tablicę routingu dla IPv4 oraz IPv6 w maksymalnej proporcji 4:1.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ED9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ADF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4C842353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B8DC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spacing w:line="257" w:lineRule="auto"/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A066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Funkcjonalności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C1FAE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Algorytm pracy: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Store</w:t>
            </w:r>
            <w:proofErr w:type="spellEnd"/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D1681C">
              <w:rPr>
                <w:rFonts w:cstheme="minorHAnsi"/>
                <w:color w:val="000000"/>
                <w:sz w:val="20"/>
                <w:szCs w:val="20"/>
                <w:lang w:val="pl-PL"/>
              </w:rPr>
              <w:t>Forward</w:t>
            </w:r>
            <w:proofErr w:type="spellEnd"/>
          </w:p>
          <w:p w14:paraId="298819A6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Obsługa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VLAN: Voice VLAN, Port based VLAN, MAC based VLAN, Protocol based VLAN, Private VLAN, VLAN Translation, N:1 VLAN Translation, GVRP, IEEE 802.1Q, Normal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QinQ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, Flexible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QinQ</w:t>
            </w:r>
            <w:proofErr w:type="spellEnd"/>
          </w:p>
          <w:p w14:paraId="654CBB10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r w:rsidRPr="00D971B0">
              <w:rPr>
                <w:rFonts w:cstheme="minorHAnsi"/>
                <w:color w:val="000000"/>
                <w:sz w:val="20"/>
                <w:szCs w:val="20"/>
              </w:rPr>
              <w:t>DHCP: IPv4/IPv6 DHCP Client,IPv4/IPv6 DHCP Relay, Option 82, IPv4/IPv6 DHCP Snooping,IPv4/IPv6 DHCP Server</w:t>
            </w:r>
          </w:p>
          <w:p w14:paraId="4BB132C6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Drzewo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rozpinające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IEEE802.1D (STP), </w:t>
            </w:r>
            <w:r w:rsidRPr="00D971B0">
              <w:rPr>
                <w:rFonts w:cstheme="minorHAnsi"/>
                <w:color w:val="000000"/>
                <w:sz w:val="20"/>
                <w:szCs w:val="20"/>
              </w:rPr>
              <w:lastRenderedPageBreak/>
              <w:t>IEEE802.1W (RSTP), IEEE802.1S (MSTP), Multi-Process MSTP, Root Guard, BPDU guard, BPDU forwarding, Fast Link, Loopback Detection,</w:t>
            </w:r>
          </w:p>
          <w:p w14:paraId="67F5A73A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Protekcja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ringowa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ITU-T G.8032 – recovery time &lt; 50ms, </w:t>
            </w:r>
          </w:p>
          <w:p w14:paraId="561D38FB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Protokoły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routingu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Static Routing, RIPv1/v2,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RIPng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, OSPFv2/v3, BGP4+, OSPF multiple process, LPM Routing, Policy-based Routing (PBR) IPv4/IPv6, VRRP, IPv6 VRRPv3, URPF IPv4/IPv6, ECMP, BFD, Static Multicast Route, Multicast Receive Control, Illegal Multicast Source Detect, GRE Tunnel</w:t>
            </w:r>
          </w:p>
          <w:p w14:paraId="3A1FD804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Agregacja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linków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: IEEE 802.3ad (LACP), 128 groups per device / 8 ports per group, load balance</w:t>
            </w:r>
          </w:p>
          <w:p w14:paraId="72AEDB54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Bezpieczeństwo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: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VLAN,</w:t>
            </w:r>
          </w:p>
          <w:p w14:paraId="39212977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r w:rsidRPr="00D971B0">
              <w:rPr>
                <w:rFonts w:cstheme="minorHAnsi"/>
                <w:color w:val="000000"/>
                <w:sz w:val="20"/>
                <w:szCs w:val="20"/>
              </w:rPr>
              <w:t>Multicast: IGMP v1/v2/v3 snooping and L2 Query, IGMP Fast leave, MVR, MLD v1/v2 Snooping, IPv4/IPv6 DCSCM, PIM-SM, PIM-DM, PIM-SSM, IGMP authentication</w:t>
            </w:r>
          </w:p>
          <w:p w14:paraId="48408F20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QoS: 8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queques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per port, Bandwidth Control, Flow Control: HOL, IEEE802.3x, Flow Redirect, Classification based on ACL, COS, TOS,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DiffServ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, DSCP, port number; Traffic Policing, PRI Mark/Remark, IEEE 802.1p, Queuing Method: Strict Priority, Weighted Deficit Round </w:t>
            </w:r>
            <w:r w:rsidRPr="00D971B0">
              <w:rPr>
                <w:rFonts w:cstheme="minorHAnsi"/>
                <w:color w:val="000000"/>
                <w:sz w:val="20"/>
                <w:szCs w:val="20"/>
              </w:rPr>
              <w:lastRenderedPageBreak/>
              <w:t>Robin, Strict priority in Weighted Deficit Round Robin; DNS Client, DNS Relay</w:t>
            </w:r>
          </w:p>
          <w:p w14:paraId="6FBF90BE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Lista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Kontroli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Dostępu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IP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Src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Dst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ACL, MAC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Src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Dst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ACL, MAC-IP ACL, User-Defined ACL, Time Range ACL, port number TCP/UDP ACL, VLAN ACL, REDIRECT and Statistics based on ACL, Precedence,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Vlan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 Tag/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Untag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, Rules can be configured to port and VLAN</w:t>
            </w:r>
          </w:p>
          <w:p w14:paraId="2320CC3A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Diagnostyka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sFlow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, Traffic Analysis, RSPAN, ERSPAN, VCT, Ping, Trace Route, Dying GASP</w:t>
            </w:r>
          </w:p>
          <w:p w14:paraId="3C4782A5" w14:textId="77777777" w:rsidR="00A9590B" w:rsidRPr="00D971B0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971B0">
              <w:rPr>
                <w:rFonts w:cstheme="minorHAnsi"/>
                <w:color w:val="000000"/>
                <w:sz w:val="20"/>
                <w:szCs w:val="20"/>
              </w:rPr>
              <w:t>Zarządzanie</w:t>
            </w:r>
            <w:proofErr w:type="spellEnd"/>
            <w:r w:rsidRPr="00D971B0">
              <w:rPr>
                <w:rFonts w:cstheme="minorHAnsi"/>
                <w:color w:val="000000"/>
                <w:sz w:val="20"/>
                <w:szCs w:val="20"/>
              </w:rPr>
              <w:t>: TFTP/FTP, CLI, Telnet, Console, Web/SSL (IPv4/IPv6), SSH (IPv4/IPv6), SNMP v1/v2c/v3, SNMP Trap, Public &amp; Private MIB interface, RMON 1,2,3,9, Syslog (IPv4/IPv6), SNTP/NTP (IPv4/IPv6), Dual IMG, Multiple Configuration Files, Port Mirror, IEEE 802.3ah/802.1ag OAM, ULDP (like UDLD), LLDP/LLDP MED., VSF (4 devices in one stack) – hardware stacking</w:t>
            </w:r>
          </w:p>
          <w:p w14:paraId="1E6BC8EA" w14:textId="77777777" w:rsidR="00A9590B" w:rsidRPr="00D1681C" w:rsidRDefault="00A9590B" w:rsidP="00DC0B46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ind w:left="432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Oprogramowanie oraz wsparcie techniczne: oprogramowanie przełącznika (</w:t>
            </w:r>
            <w:proofErr w:type="spellStart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546EA0">
              <w:rPr>
                <w:rFonts w:cstheme="minorHAnsi"/>
                <w:color w:val="000000"/>
                <w:sz w:val="20"/>
                <w:szCs w:val="20"/>
                <w:lang w:val="pl-PL"/>
              </w:rPr>
              <w:t>) dostępne bez ograniczeń czasowych, przez cały okres cyklu życia urządzenia, poprzez Internet, wsparcie techniczne dystrybutora bez konieczności wykupu dodatkowych usług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6BBC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E403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590B" w:rsidRPr="00D1681C" w14:paraId="76415A3D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4C1800" w14:textId="36E0BD17" w:rsidR="00A9590B" w:rsidRPr="00D1681C" w:rsidRDefault="001B3BD8" w:rsidP="001B3B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lastRenderedPageBreak/>
              <w:br/>
            </w:r>
            <w:r w:rsidR="00A9590B" w:rsidRPr="00D1681C">
              <w:rPr>
                <w:rFonts w:cstheme="minorHAnsi"/>
                <w:b/>
                <w:sz w:val="20"/>
                <w:szCs w:val="20"/>
              </w:rPr>
              <w:t>Moduły optyczne</w:t>
            </w:r>
            <w:r w:rsidR="004D6AB5">
              <w:rPr>
                <w:rFonts w:cstheme="minorHAnsi"/>
                <w:b/>
                <w:sz w:val="20"/>
                <w:szCs w:val="20"/>
              </w:rPr>
              <w:t xml:space="preserve"> – 88 sztuk</w:t>
            </w:r>
          </w:p>
        </w:tc>
      </w:tr>
      <w:tr w:rsidR="004D6AB5" w:rsidRPr="00D1681C" w14:paraId="1AFBE88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FD6BD" w14:textId="77777777" w:rsidR="004D6AB5" w:rsidRPr="00D1681C" w:rsidRDefault="004D6AB5" w:rsidP="004D6AB5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4DDECF" w14:textId="77777777"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99659" w14:textId="77777777"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5B9A495" w14:textId="77777777"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EBB035" w14:textId="77777777"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D3D76B" w14:textId="77777777" w:rsidR="004D6AB5" w:rsidRPr="00D1681C" w:rsidRDefault="004D6AB5" w:rsidP="004D6AB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A9590B" w:rsidRPr="00D1681C" w14:paraId="5A07748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8563" w14:textId="77777777" w:rsidR="00A9590B" w:rsidRPr="00D1681C" w:rsidRDefault="00A9590B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FB8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Moduł 10GE SFP+ LR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4B6C6" w14:textId="77777777"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Szybkość: 10GE </w:t>
            </w:r>
          </w:p>
          <w:p w14:paraId="591494DC" w14:textId="77777777"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Standard: SFP+ </w:t>
            </w:r>
          </w:p>
          <w:p w14:paraId="059F9371" w14:textId="77777777"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Typ: LR</w:t>
            </w:r>
          </w:p>
          <w:p w14:paraId="55E80F85" w14:textId="77777777"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Światłowód: </w:t>
            </w:r>
            <w:proofErr w:type="spellStart"/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jednomodowy</w:t>
            </w:r>
            <w:proofErr w:type="spellEnd"/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1310nm do 10km</w:t>
            </w:r>
          </w:p>
          <w:p w14:paraId="42A8475E" w14:textId="77777777"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Diagnostyka: musi posiadać wbudowany moduł diagnostyczny DDM</w:t>
            </w:r>
          </w:p>
          <w:p w14:paraId="0144F376" w14:textId="77777777" w:rsidR="00A9590B" w:rsidRPr="00FD1152" w:rsidRDefault="00A9590B" w:rsidP="00DC0B46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Zgodność ze standardem SFF-8431</w:t>
            </w:r>
          </w:p>
          <w:p w14:paraId="4D3CB46F" w14:textId="268B8957" w:rsidR="00A9590B" w:rsidRPr="00FD1152" w:rsidRDefault="00E457E2" w:rsidP="00767811">
            <w:pPr>
              <w:pStyle w:val="Akapitzlist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M</w:t>
            </w:r>
            <w:r w:rsidR="00A9590B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oduł</w:t>
            </w:r>
            <w:r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y zgodne</w:t>
            </w:r>
            <w:r w:rsidR="00A9590B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 </w:t>
            </w:r>
            <w:r w:rsidR="00767811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D</w:t>
            </w:r>
            <w:r w:rsidR="00A9590B" w:rsidRPr="00FD1152">
              <w:rPr>
                <w:rFonts w:cstheme="minorHAnsi"/>
                <w:color w:val="000000"/>
                <w:sz w:val="20"/>
                <w:szCs w:val="20"/>
                <w:lang w:val="pl-PL"/>
              </w:rPr>
              <w:t>yrektywą 2014/30/UE oraz 2011/65/UE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D381" w14:textId="77777777" w:rsidR="00A9590B" w:rsidRPr="00D1681C" w:rsidRDefault="003D0304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BE41" w14:textId="77777777" w:rsidR="00A9590B" w:rsidRPr="00D1681C" w:rsidRDefault="00A9590B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306BF8A7" w14:textId="77777777" w:rsidTr="005A2579"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EC36C" w14:textId="77777777" w:rsidR="00DC0B46" w:rsidRPr="00FD1152" w:rsidRDefault="00DC0B46" w:rsidP="00AC3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1152">
              <w:rPr>
                <w:rFonts w:cstheme="minorHAnsi"/>
                <w:b/>
                <w:sz w:val="20"/>
                <w:szCs w:val="20"/>
              </w:rPr>
              <w:t xml:space="preserve">Pozostałe wymagania </w:t>
            </w:r>
          </w:p>
        </w:tc>
      </w:tr>
      <w:tr w:rsidR="004F1991" w:rsidRPr="00D1681C" w14:paraId="5899BAE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EE03B" w14:textId="77777777" w:rsidR="004F1991" w:rsidRPr="00D1681C" w:rsidRDefault="004F1991" w:rsidP="004F1991">
            <w:pPr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D0ECD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A05E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Charakterystyka (wymagania minimalne)</w:t>
            </w:r>
            <w:r w:rsidR="00D337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4CE2471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 xml:space="preserve">Wymagane parametry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58EB46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Warunek graniczny.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Punktacja w kryterium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„parametry techniczne”</w:t>
            </w:r>
            <w:r w:rsidRPr="00D1681C">
              <w:rPr>
                <w:rFonts w:cstheme="minorHAnsi"/>
                <w:b/>
                <w:sz w:val="20"/>
                <w:szCs w:val="20"/>
              </w:rPr>
              <w:br/>
              <w:t>oraz „okres gwarancji”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46CFAC" w14:textId="77777777" w:rsidR="004F1991" w:rsidRPr="00D1681C" w:rsidRDefault="004F1991" w:rsidP="004F1991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81C">
              <w:rPr>
                <w:rFonts w:cstheme="minorHAnsi"/>
                <w:b/>
                <w:bCs/>
                <w:sz w:val="20"/>
                <w:szCs w:val="20"/>
              </w:rPr>
              <w:t>Parametry oferowane (potwierdzić spełnienie warunku oraz podać opis oferowanego rozwiązania)</w:t>
            </w:r>
          </w:p>
        </w:tc>
      </w:tr>
      <w:tr w:rsidR="00DC0B46" w:rsidRPr="00D1681C" w14:paraId="754EEB4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D2FD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E7AF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Prace wdrożeniowe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F82B" w14:textId="77777777" w:rsidR="00DC0B46" w:rsidRPr="00D1681C" w:rsidRDefault="00DC0B46" w:rsidP="0029765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 xml:space="preserve">Wykonawca wykona wszystkie wymagane prace </w:t>
            </w:r>
            <w:r w:rsidRPr="00FD115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opisane w Załączniku Nr </w:t>
            </w:r>
            <w:r w:rsidR="00297658" w:rsidRPr="00FD1152">
              <w:rPr>
                <w:rFonts w:cstheme="minorHAnsi"/>
                <w:b/>
                <w:color w:val="000000" w:themeColor="text1"/>
                <w:sz w:val="20"/>
                <w:szCs w:val="20"/>
              </w:rPr>
              <w:t>6 do SIWZ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5958" w14:textId="77777777"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6901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0FB2616D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1188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77AF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Termin realizacji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22FFF" w14:textId="77777777" w:rsidR="00DC0B46" w:rsidRPr="00D1681C" w:rsidRDefault="00DC0B46" w:rsidP="00DC0B4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eastAsia="SimSun" w:cstheme="minorHAnsi"/>
                <w:sz w:val="20"/>
                <w:szCs w:val="20"/>
              </w:rPr>
              <w:t>Termin realizacji</w:t>
            </w:r>
            <w:r w:rsidRPr="00D1681C">
              <w:rPr>
                <w:rFonts w:eastAsia="SimSun" w:cstheme="minorHAnsi"/>
                <w:b/>
                <w:sz w:val="20"/>
                <w:szCs w:val="20"/>
              </w:rPr>
              <w:t xml:space="preserve"> </w:t>
            </w:r>
            <w:r w:rsidRPr="00D1681C">
              <w:rPr>
                <w:rFonts w:eastAsia="SimSun" w:cstheme="minorHAnsi"/>
                <w:sz w:val="20"/>
                <w:szCs w:val="20"/>
              </w:rPr>
              <w:t>do 50 dni od daty podpisania umowy.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FEAF" w14:textId="77777777"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707D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79347C98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494C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B304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b/>
                <w:color w:val="000000" w:themeColor="text1"/>
                <w:sz w:val="20"/>
                <w:szCs w:val="20"/>
              </w:rPr>
              <w:t>Ogólne warunki gwarancji i rękojmi</w:t>
            </w:r>
            <w:r w:rsidRPr="00D1681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86217" w14:textId="5220A3C3" w:rsidR="00DC0B46" w:rsidRPr="00FD1152" w:rsidRDefault="00DC0B46" w:rsidP="00DC0B4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Pełna gwarancja oraz wliczony w cenę oferty serwis minimum 60 miesięcy na przedmiot zamówienia od </w:t>
            </w:r>
            <w:r w:rsidR="002E2A25"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dnia</w:t>
            </w:r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protokolarnego odbioru kompletnego przedmiotu zamówienia. </w:t>
            </w:r>
          </w:p>
          <w:p w14:paraId="40D46044" w14:textId="31959168" w:rsidR="00225EA4" w:rsidRPr="00FD1152" w:rsidRDefault="00DC0B46" w:rsidP="00DC0B4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mikrokodu</w:t>
            </w:r>
            <w:proofErr w:type="spellEnd"/>
            <w:r w:rsidRPr="00FD11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oraz sterowników nawet w przypadku wygaśnięcia gwarancji serwera (dotyczy serwerów oraz serwera kopii zapasowej)</w:t>
            </w:r>
          </w:p>
          <w:p w14:paraId="4D3A0592" w14:textId="2E7DF7BB" w:rsidR="00DC0B46" w:rsidRPr="00FD1152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R</w:t>
            </w:r>
            <w:r w:rsidRPr="00FD1152">
              <w:rPr>
                <w:rFonts w:eastAsia="Times New Roman" w:cstheme="minorHAnsi"/>
                <w:sz w:val="20"/>
                <w:szCs w:val="20"/>
              </w:rPr>
              <w:t xml:space="preserve">ękojmia  na przedmiot zamówienia od dnia protokolarnego odbioru kompletnego przedmiotu zamówienia na zasadach i </w:t>
            </w:r>
            <w:r w:rsidRPr="00FD1152">
              <w:rPr>
                <w:rFonts w:eastAsia="Times New Roman" w:cstheme="minorHAnsi"/>
                <w:sz w:val="20"/>
                <w:szCs w:val="20"/>
              </w:rPr>
              <w:lastRenderedPageBreak/>
              <w:t>terminie określonym w Kodeksie Cywilnym oraz umowie</w:t>
            </w:r>
            <w:r w:rsidRPr="00FD115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96D1" w14:textId="77777777" w:rsidR="00DC0B46" w:rsidRPr="00FD1152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1152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  <w:p w14:paraId="534AB587" w14:textId="77777777" w:rsidR="001E6D7C" w:rsidRPr="00FD1152" w:rsidRDefault="001E6D7C" w:rsidP="001E6D7C">
            <w:pPr>
              <w:rPr>
                <w:rFonts w:cs="Times New Roman"/>
                <w:sz w:val="20"/>
                <w:szCs w:val="20"/>
              </w:rPr>
            </w:pPr>
            <w:r w:rsidRPr="00FD1152">
              <w:rPr>
                <w:rFonts w:cs="Times New Roman"/>
                <w:sz w:val="20"/>
                <w:szCs w:val="20"/>
              </w:rPr>
              <w:t>Punktacja:              Warunek min. - 0 pkt. Maksymalna wartość -         10 pkt.                     Pozostałe proporcjonalnie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191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792D8A32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DC69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9877" w14:textId="77777777" w:rsidR="00DC0B46" w:rsidRPr="00D1681C" w:rsidRDefault="00DC0B46" w:rsidP="00DC0B4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Gwarancja i serwis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5CB7F" w14:textId="77777777" w:rsidR="00DC0B46" w:rsidRPr="00FD1152" w:rsidRDefault="003470BB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 okresie gwarancji </w:t>
            </w:r>
            <w:r w:rsidR="00DC0B46" w:rsidRPr="00D1681C">
              <w:rPr>
                <w:rFonts w:cstheme="minorHAnsi"/>
                <w:sz w:val="20"/>
                <w:szCs w:val="20"/>
              </w:rPr>
              <w:t xml:space="preserve">naprawa, serwis i przegląd w miejscu instalacji </w:t>
            </w:r>
            <w:r w:rsidR="00DC0B46" w:rsidRPr="00FD1152">
              <w:rPr>
                <w:rFonts w:cstheme="minorHAnsi"/>
                <w:sz w:val="20"/>
                <w:szCs w:val="20"/>
              </w:rPr>
              <w:t>przeprowadzone na koszt Wykonawcy.</w:t>
            </w:r>
          </w:p>
          <w:p w14:paraId="4B7C9ECD" w14:textId="6ADA0558" w:rsidR="00DC0B46" w:rsidRPr="00FD1152" w:rsidRDefault="00DC0B46" w:rsidP="00DC0B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>Firma serwisująca musi posiadać ISO 9001:2015 lub równoważną na świadczenie usług serwisowych oraz posiadać autoryzacje producenta urządzeń</w:t>
            </w:r>
            <w:r w:rsidR="00E457E2" w:rsidRPr="00FD115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6E50C3F" w14:textId="77777777" w:rsidR="00DC0B46" w:rsidRPr="00FD1152" w:rsidRDefault="00DC0B46" w:rsidP="00DC0B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>Serwis urządzeń będzie realizowany bezpośrednio przez Producenta i/lub we współpracy z Autoryzowanym Partnerem Serwisowym Producenta.</w:t>
            </w:r>
          </w:p>
          <w:p w14:paraId="1C138456" w14:textId="77777777" w:rsidR="00DC0B46" w:rsidRPr="00FD1152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W okresie gw</w:t>
            </w:r>
            <w:r w:rsidR="00C40167" w:rsidRPr="00FD1152">
              <w:rPr>
                <w:rFonts w:cstheme="minorHAnsi"/>
                <w:sz w:val="20"/>
                <w:szCs w:val="20"/>
              </w:rPr>
              <w:t>a</w:t>
            </w:r>
            <w:r w:rsidRPr="00FD1152">
              <w:rPr>
                <w:rFonts w:cstheme="minorHAnsi"/>
                <w:sz w:val="20"/>
                <w:szCs w:val="20"/>
              </w:rPr>
              <w:t xml:space="preserve">rancji w przypadku wystąpienia awarii dysku twardego w urządzeniu objętym aktywnym wparciem technicznym, uszkodzony dysk twardy pozostaje u Zamawiającego </w:t>
            </w:r>
            <w:r w:rsidRPr="00FD1152">
              <w:rPr>
                <w:rFonts w:cstheme="minorHAnsi"/>
                <w:color w:val="000000" w:themeColor="text1"/>
                <w:sz w:val="20"/>
                <w:szCs w:val="20"/>
              </w:rPr>
              <w:t>(dotyczy sprzętu wyposażonego w dyski twarde).</w:t>
            </w:r>
            <w:r w:rsidRPr="00FD115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C89A9B" w14:textId="77777777"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Serwis sprzętu świadczony przez organizację serwisową producenta (np. autoryzowany serwis producenta).</w:t>
            </w:r>
          </w:p>
          <w:p w14:paraId="31DFEB1A" w14:textId="77777777" w:rsidR="004F6785" w:rsidRDefault="00DC0B46" w:rsidP="00DC0B46">
            <w:pPr>
              <w:rPr>
                <w:rFonts w:eastAsia="Times New Roman"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W okresie gwarancji wymagane przeglądy zgodnie z zaleceniami producenta sprzętu (minimum 1/rok).</w:t>
            </w:r>
            <w:r w:rsidRPr="00D1681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64B0029" w14:textId="77777777" w:rsidR="00DC0B46" w:rsidRPr="00D1681C" w:rsidRDefault="00DC0B46" w:rsidP="00DC0B46">
            <w:pPr>
              <w:rPr>
                <w:rFonts w:eastAsia="Times New Roman" w:cstheme="minorHAnsi"/>
                <w:sz w:val="20"/>
                <w:szCs w:val="20"/>
              </w:rPr>
            </w:pPr>
            <w:r w:rsidRPr="00D1681C">
              <w:rPr>
                <w:rFonts w:eastAsia="Times New Roman" w:cstheme="minorHAnsi"/>
                <w:sz w:val="20"/>
                <w:szCs w:val="20"/>
              </w:rPr>
              <w:t>Zgłaszanie awarii:</w:t>
            </w:r>
            <w:r w:rsidR="002C3600" w:rsidRPr="00D1681C">
              <w:rPr>
                <w:rFonts w:eastAsia="Times New Roman" w:cstheme="minorHAnsi"/>
                <w:sz w:val="20"/>
                <w:szCs w:val="20"/>
              </w:rPr>
              <w:br/>
            </w:r>
            <w:r w:rsidRPr="00D1681C">
              <w:rPr>
                <w:rFonts w:cstheme="minorHAnsi"/>
                <w:sz w:val="20"/>
                <w:szCs w:val="20"/>
              </w:rPr>
              <w:t xml:space="preserve">a) infolinia serwisowa: </w:t>
            </w:r>
            <w:r w:rsidRPr="00D1681C">
              <w:rPr>
                <w:rFonts w:eastAsia="Times New Roman" w:cstheme="minorHAnsi"/>
                <w:sz w:val="20"/>
                <w:szCs w:val="20"/>
              </w:rPr>
              <w:t>możliwość zgłaszania awarii</w:t>
            </w:r>
            <w:r w:rsidR="002C3600" w:rsidRPr="00D1681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1681C">
              <w:rPr>
                <w:rFonts w:eastAsia="Times New Roman" w:cstheme="minorHAnsi"/>
                <w:sz w:val="20"/>
                <w:szCs w:val="20"/>
              </w:rPr>
              <w:t xml:space="preserve">  24 godziny na dobę, 7 dni w tygodniu przez 365 dni  w roku poprzez linię telefoniczną,</w:t>
            </w:r>
          </w:p>
          <w:p w14:paraId="36521C2E" w14:textId="77777777" w:rsidR="00DC0B46" w:rsidRPr="00FD1152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b) zgłoszenie </w:t>
            </w:r>
            <w:r w:rsidRPr="00FD1152">
              <w:rPr>
                <w:rFonts w:cstheme="minorHAnsi"/>
                <w:sz w:val="20"/>
                <w:szCs w:val="20"/>
              </w:rPr>
              <w:t xml:space="preserve">awarii, która nie powoduje przerwy w 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</w:t>
            </w:r>
            <w:r w:rsidRPr="00FD1152">
              <w:rPr>
                <w:rFonts w:cstheme="minorHAnsi"/>
                <w:sz w:val="20"/>
                <w:szCs w:val="20"/>
              </w:rPr>
              <w:t xml:space="preserve">pracy systemu szpitala - czas reakcji do 24h od 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</w:t>
            </w:r>
            <w:r w:rsidRPr="00FD1152">
              <w:rPr>
                <w:rFonts w:cstheme="minorHAnsi"/>
                <w:sz w:val="20"/>
                <w:szCs w:val="20"/>
              </w:rPr>
              <w:t>zgłoszenia awarii,  czas naprawy w następnym dniu roboczym</w:t>
            </w:r>
            <w:r w:rsidRPr="00D1681C">
              <w:rPr>
                <w:rFonts w:cstheme="minorHAnsi"/>
                <w:sz w:val="20"/>
                <w:szCs w:val="20"/>
              </w:rPr>
              <w:t>. W przypadku nie usunięcia awarii - która nie powod</w:t>
            </w:r>
            <w:r w:rsidR="002C3600" w:rsidRPr="00D1681C">
              <w:rPr>
                <w:rFonts w:cstheme="minorHAnsi"/>
                <w:sz w:val="20"/>
                <w:szCs w:val="20"/>
              </w:rPr>
              <w:t>uje przerwy w pracy systemu – w</w:t>
            </w:r>
            <w:r w:rsidRPr="00D1681C">
              <w:rPr>
                <w:rFonts w:cstheme="minorHAnsi"/>
                <w:sz w:val="20"/>
                <w:szCs w:val="20"/>
              </w:rPr>
              <w:t xml:space="preserve"> wyznaczonym czasie </w:t>
            </w:r>
            <w:r w:rsidR="002C3600" w:rsidRPr="00D1681C">
              <w:rPr>
                <w:rFonts w:cstheme="minorHAnsi"/>
                <w:sz w:val="20"/>
                <w:szCs w:val="20"/>
              </w:rPr>
              <w:t xml:space="preserve">Wykonawca zapłaci </w:t>
            </w:r>
            <w:r w:rsidR="002C3600" w:rsidRPr="00D1681C">
              <w:rPr>
                <w:rFonts w:cstheme="minorHAnsi"/>
                <w:sz w:val="20"/>
                <w:szCs w:val="20"/>
              </w:rPr>
              <w:lastRenderedPageBreak/>
              <w:t xml:space="preserve">karę </w:t>
            </w:r>
            <w:r w:rsidRPr="00D1681C">
              <w:rPr>
                <w:rFonts w:cstheme="minorHAnsi"/>
                <w:sz w:val="20"/>
                <w:szCs w:val="20"/>
              </w:rPr>
              <w:t xml:space="preserve"> umowną w </w:t>
            </w:r>
            <w:r w:rsidRPr="00FD1152">
              <w:rPr>
                <w:rFonts w:cstheme="minorHAnsi"/>
                <w:sz w:val="20"/>
                <w:szCs w:val="20"/>
              </w:rPr>
              <w:t>wysokości 0,2% wartości umowy br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utto </w:t>
            </w:r>
            <w:r w:rsidRPr="00FD1152">
              <w:rPr>
                <w:rFonts w:cstheme="minorHAnsi"/>
                <w:sz w:val="20"/>
                <w:szCs w:val="20"/>
              </w:rPr>
              <w:t>za każdy dzień zwłoki.</w:t>
            </w:r>
          </w:p>
          <w:p w14:paraId="070FF126" w14:textId="77777777"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FD1152">
              <w:rPr>
                <w:rFonts w:cstheme="minorHAnsi"/>
                <w:sz w:val="20"/>
                <w:szCs w:val="20"/>
              </w:rPr>
              <w:t>c) zgłoszenie awarii, któr</w:t>
            </w:r>
            <w:r w:rsidR="002C3600" w:rsidRPr="00FD1152">
              <w:rPr>
                <w:rFonts w:cstheme="minorHAnsi"/>
                <w:sz w:val="20"/>
                <w:szCs w:val="20"/>
              </w:rPr>
              <w:t>a powoduje zatrzymanie pracy</w:t>
            </w:r>
            <w:r w:rsidRPr="00FD1152">
              <w:rPr>
                <w:rFonts w:cstheme="minorHAnsi"/>
                <w:sz w:val="20"/>
                <w:szCs w:val="20"/>
              </w:rPr>
              <w:t xml:space="preserve"> systemu szpitala - cz</w:t>
            </w:r>
            <w:r w:rsidR="002C3600" w:rsidRPr="00FD1152">
              <w:rPr>
                <w:rFonts w:cstheme="minorHAnsi"/>
                <w:sz w:val="20"/>
                <w:szCs w:val="20"/>
              </w:rPr>
              <w:t>as reakcji do 4h od zgłoszenia</w:t>
            </w:r>
            <w:r w:rsidRPr="00FD1152">
              <w:rPr>
                <w:rFonts w:cstheme="minorHAnsi"/>
                <w:sz w:val="20"/>
                <w:szCs w:val="20"/>
              </w:rPr>
              <w:t xml:space="preserve"> awarii czas skuteczn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ej naprawy do 6h od zgłoszenia </w:t>
            </w:r>
            <w:r w:rsidRPr="00FD1152">
              <w:rPr>
                <w:rFonts w:cstheme="minorHAnsi"/>
                <w:sz w:val="20"/>
                <w:szCs w:val="20"/>
              </w:rPr>
              <w:t xml:space="preserve"> awarii. W przypadk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u nie usunięcia awarii - która </w:t>
            </w:r>
            <w:r w:rsidRPr="00FD1152">
              <w:rPr>
                <w:rFonts w:cstheme="minorHAnsi"/>
                <w:sz w:val="20"/>
                <w:szCs w:val="20"/>
              </w:rPr>
              <w:t xml:space="preserve"> powoduje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zatrzymanie pracy systemu - w </w:t>
            </w:r>
            <w:r w:rsidRPr="00FD1152">
              <w:rPr>
                <w:rFonts w:cstheme="minorHAnsi"/>
                <w:sz w:val="20"/>
                <w:szCs w:val="20"/>
              </w:rPr>
              <w:t xml:space="preserve"> wyznaczonym</w:t>
            </w:r>
            <w:r w:rsidR="002C3600" w:rsidRPr="00FD1152">
              <w:rPr>
                <w:rFonts w:cstheme="minorHAnsi"/>
                <w:sz w:val="20"/>
                <w:szCs w:val="20"/>
              </w:rPr>
              <w:t xml:space="preserve"> czasie Wykonawca zapłaci karę </w:t>
            </w:r>
            <w:r w:rsidRPr="00FD1152">
              <w:rPr>
                <w:rFonts w:cstheme="minorHAnsi"/>
                <w:sz w:val="20"/>
                <w:szCs w:val="20"/>
              </w:rPr>
              <w:t xml:space="preserve"> umowną w wysoko</w:t>
            </w:r>
            <w:r w:rsidR="002C3600" w:rsidRPr="00FD1152">
              <w:rPr>
                <w:rFonts w:cstheme="minorHAnsi"/>
                <w:sz w:val="20"/>
                <w:szCs w:val="20"/>
              </w:rPr>
              <w:t>ści 0,1% wartości umowy brutto</w:t>
            </w:r>
            <w:r w:rsidRPr="00FD1152">
              <w:rPr>
                <w:rFonts w:cstheme="minorHAnsi"/>
                <w:sz w:val="20"/>
                <w:szCs w:val="20"/>
              </w:rPr>
              <w:t xml:space="preserve"> za każdą godzinę zwłoki.</w:t>
            </w:r>
            <w:r w:rsidRPr="00FD1152">
              <w:rPr>
                <w:rFonts w:cstheme="minorHAnsi"/>
                <w:sz w:val="20"/>
                <w:szCs w:val="20"/>
              </w:rPr>
              <w:br/>
              <w:t xml:space="preserve">W przypadku nie usunięcia w terminie awarii, o których mowa w </w:t>
            </w:r>
            <w:proofErr w:type="spellStart"/>
            <w:r w:rsidRPr="00FD1152">
              <w:rPr>
                <w:rFonts w:cstheme="minorHAnsi"/>
                <w:sz w:val="20"/>
                <w:szCs w:val="20"/>
              </w:rPr>
              <w:t>pkt.b</w:t>
            </w:r>
            <w:proofErr w:type="spellEnd"/>
            <w:r w:rsidRPr="00FD1152">
              <w:rPr>
                <w:rFonts w:cstheme="minorHAnsi"/>
                <w:sz w:val="20"/>
                <w:szCs w:val="20"/>
              </w:rPr>
              <w:t>) i c)</w:t>
            </w:r>
            <w:r w:rsidRPr="00D1681C">
              <w:rPr>
                <w:rFonts w:cstheme="minorHAnsi"/>
                <w:sz w:val="20"/>
                <w:szCs w:val="20"/>
              </w:rPr>
              <w:t xml:space="preserve"> Zamawiającemu przysługuje prawo do powierzenia usunięcia awarii na koszt Wykonawcy osobom trzecim bez konieczności uzyskiwania jakichkolwiek upoważnień sądowych.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E984" w14:textId="77777777"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4F5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5125B4BA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8F48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A562" w14:textId="77777777" w:rsidR="00DC0B46" w:rsidRPr="00D1681C" w:rsidRDefault="00DC0B46" w:rsidP="00DC0B4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Dokumentacja: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96D7A" w14:textId="77777777"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Zamawiający wymaga dostarczenia dokumentacji zaoferowanego przedmiotu zamówienia w języku polskim lub angielskim wraz z dostawą przedmiotu zamówienia.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C918" w14:textId="77777777"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8D83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25F4A020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11E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14CD" w14:textId="77777777" w:rsidR="00DC0B46" w:rsidRPr="00D1681C" w:rsidRDefault="00DC0B46" w:rsidP="002C3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Szkolenia:</w:t>
            </w:r>
          </w:p>
          <w:p w14:paraId="4CBAF28F" w14:textId="77777777" w:rsidR="00DC0B46" w:rsidRPr="00D1681C" w:rsidRDefault="00DC0B46" w:rsidP="00DC0B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3BFB" w14:textId="77777777"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 xml:space="preserve">Wykonawca przeszkoli 4 pracowników Zamawiającego w </w:t>
            </w:r>
            <w:r w:rsidRPr="00FD1152">
              <w:rPr>
                <w:rFonts w:cstheme="minorHAnsi"/>
                <w:sz w:val="20"/>
                <w:szCs w:val="20"/>
              </w:rPr>
              <w:t>siedzibie Zamawiającego z zakresu opisanego w Załączniku Nr C</w:t>
            </w:r>
            <w:r w:rsidR="00EF7400" w:rsidRPr="00FD1152">
              <w:rPr>
                <w:rFonts w:cstheme="minorHAnsi"/>
                <w:sz w:val="20"/>
                <w:szCs w:val="20"/>
              </w:rPr>
              <w:t xml:space="preserve"> do SIWZ</w:t>
            </w:r>
            <w:r w:rsidRPr="00FD1152">
              <w:rPr>
                <w:rFonts w:cstheme="minorHAnsi"/>
                <w:sz w:val="20"/>
                <w:szCs w:val="20"/>
              </w:rPr>
              <w:t xml:space="preserve"> </w:t>
            </w:r>
            <w:r w:rsidRPr="00FD1152">
              <w:rPr>
                <w:rFonts w:eastAsia="SimSun" w:cstheme="minorHAnsi"/>
                <w:sz w:val="20"/>
                <w:szCs w:val="20"/>
              </w:rPr>
              <w:t>przed protokolarnym odbiorem kompletnego przedmiotu</w:t>
            </w:r>
            <w:r w:rsidRPr="00D1681C">
              <w:rPr>
                <w:rFonts w:eastAsia="SimSun" w:cstheme="minorHAnsi"/>
                <w:sz w:val="20"/>
                <w:szCs w:val="20"/>
              </w:rPr>
              <w:t xml:space="preserve"> zamówienia w terminie wyznaczonym przez Zamawiającego w porozumieniu z Wykonawcą.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D277" w14:textId="77777777"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079C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B46" w:rsidRPr="00D1681C" w14:paraId="6CE9BD85" w14:textId="77777777" w:rsidTr="00362E03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A4CC" w14:textId="77777777" w:rsidR="00DC0B46" w:rsidRPr="00D1681C" w:rsidRDefault="00DC0B46" w:rsidP="000A738E">
            <w:pPr>
              <w:pStyle w:val="Akapitzlist"/>
              <w:numPr>
                <w:ilvl w:val="0"/>
                <w:numId w:val="20"/>
              </w:numPr>
              <w:ind w:hanging="928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F04A" w14:textId="77777777" w:rsidR="00DC0B46" w:rsidRPr="00D1681C" w:rsidRDefault="00DC0B46" w:rsidP="002C36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81C">
              <w:rPr>
                <w:rFonts w:cstheme="minorHAnsi"/>
                <w:b/>
                <w:sz w:val="20"/>
                <w:szCs w:val="20"/>
              </w:rPr>
              <w:t>Wymagania dodatkowe:</w:t>
            </w:r>
          </w:p>
          <w:p w14:paraId="4F7C19FA" w14:textId="77777777" w:rsidR="00DC0B46" w:rsidRPr="00D1681C" w:rsidRDefault="00DC0B46" w:rsidP="00DC0B4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7684" w14:textId="77777777" w:rsidR="00DC0B46" w:rsidRPr="00D1681C" w:rsidRDefault="00DC0B46" w:rsidP="00DC0B46">
            <w:pPr>
              <w:rPr>
                <w:rFonts w:cstheme="minorHAnsi"/>
                <w:sz w:val="20"/>
                <w:szCs w:val="20"/>
              </w:rPr>
            </w:pPr>
            <w:r w:rsidRPr="00D1681C">
              <w:rPr>
                <w:rFonts w:cstheme="minorHAnsi"/>
                <w:sz w:val="20"/>
                <w:szCs w:val="20"/>
              </w:rPr>
              <w:t>Zamawiający zastrzega sobie prawo do dokonywania  rozbudowy sprzętu wynikających z nowych potrzeb.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98F8" w14:textId="77777777" w:rsidR="00DC0B46" w:rsidRPr="00D1681C" w:rsidRDefault="002C3600" w:rsidP="00DC0B4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681C">
              <w:rPr>
                <w:rFonts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34F7" w14:textId="77777777" w:rsidR="00DC0B46" w:rsidRPr="00D1681C" w:rsidRDefault="00DC0B46" w:rsidP="00DC0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E1896B1" w14:textId="77777777" w:rsidR="001F65E7" w:rsidRPr="00D1681C" w:rsidRDefault="001F65E7" w:rsidP="004B7B7F">
      <w:pPr>
        <w:rPr>
          <w:rFonts w:cstheme="minorHAnsi"/>
          <w:sz w:val="20"/>
          <w:szCs w:val="20"/>
        </w:rPr>
      </w:pPr>
    </w:p>
    <w:p w14:paraId="7059FC69" w14:textId="77777777" w:rsidR="00CD526A" w:rsidRPr="00D1681C" w:rsidRDefault="004B0FE0" w:rsidP="007516E2">
      <w:pPr>
        <w:jc w:val="center"/>
        <w:rPr>
          <w:rFonts w:cstheme="minorHAnsi"/>
          <w:sz w:val="20"/>
          <w:szCs w:val="20"/>
        </w:rPr>
      </w:pPr>
      <w:r w:rsidRPr="00635235">
        <w:rPr>
          <w:rFonts w:ascii="Times New Roman" w:hAnsi="Times New Roman" w:cs="Times New Roman"/>
          <w:b/>
          <w:sz w:val="20"/>
          <w:szCs w:val="20"/>
        </w:rPr>
        <w:t>Niespełnienie wyżej wyszczególnionych parametrów spowoduje odrzucenie oferty</w:t>
      </w:r>
      <w:r w:rsidR="007516E2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CD526A" w:rsidRPr="00D1681C" w:rsidSect="00307397">
      <w:headerReference w:type="default" r:id="rId8"/>
      <w:footerReference w:type="default" r:id="rId9"/>
      <w:pgSz w:w="11906" w:h="16838"/>
      <w:pgMar w:top="1418" w:right="1418" w:bottom="1418" w:left="1418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C05B4" w14:textId="77777777" w:rsidR="007701FB" w:rsidRDefault="007701FB" w:rsidP="0062383F">
      <w:pPr>
        <w:spacing w:after="0" w:line="240" w:lineRule="auto"/>
      </w:pPr>
      <w:r>
        <w:separator/>
      </w:r>
    </w:p>
  </w:endnote>
  <w:endnote w:type="continuationSeparator" w:id="0">
    <w:p w14:paraId="3BC2F79E" w14:textId="77777777" w:rsidR="007701FB" w:rsidRDefault="007701FB" w:rsidP="0062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60469"/>
      <w:docPartObj>
        <w:docPartGallery w:val="Page Numbers (Bottom of Page)"/>
        <w:docPartUnique/>
      </w:docPartObj>
    </w:sdtPr>
    <w:sdtEndPr/>
    <w:sdtContent>
      <w:p w14:paraId="5079C589" w14:textId="77777777" w:rsidR="00D161E8" w:rsidRDefault="00D161E8" w:rsidP="00D971B0">
        <w:pPr>
          <w:pStyle w:val="Stopka"/>
          <w:ind w:left="-284" w:right="-852"/>
        </w:pPr>
      </w:p>
      <w:p w14:paraId="6A9C0530" w14:textId="77777777" w:rsidR="00D161E8" w:rsidRDefault="00D161E8" w:rsidP="00D971B0">
        <w:pPr>
          <w:pStyle w:val="Stopka"/>
          <w:ind w:left="-284" w:right="-852"/>
        </w:pPr>
      </w:p>
      <w:p w14:paraId="7E7FFC44" w14:textId="77777777" w:rsidR="00D161E8" w:rsidRPr="00201799" w:rsidRDefault="00D161E8" w:rsidP="004B0FE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01799">
          <w:rPr>
            <w:rFonts w:ascii="Times New Roman" w:hAnsi="Times New Roman" w:cs="Times New Roman"/>
            <w:sz w:val="20"/>
            <w:szCs w:val="20"/>
          </w:rPr>
          <w:t>………………………………………………….</w:t>
        </w:r>
      </w:p>
      <w:p w14:paraId="0EFDCA3F" w14:textId="77777777" w:rsidR="00D161E8" w:rsidRPr="00201799" w:rsidRDefault="00D161E8" w:rsidP="004B0FE0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 </w:t>
        </w:r>
        <w:r w:rsidRPr="00201799">
          <w:rPr>
            <w:rFonts w:ascii="Times New Roman" w:hAnsi="Times New Roman" w:cs="Times New Roman"/>
            <w:sz w:val="20"/>
            <w:szCs w:val="20"/>
          </w:rPr>
          <w:t>Podpis osoby uprawnionej do złożenia oferty</w:t>
        </w:r>
      </w:p>
      <w:p w14:paraId="39448B02" w14:textId="77777777" w:rsidR="00D161E8" w:rsidRDefault="00D161E8" w:rsidP="00D971B0">
        <w:pPr>
          <w:pStyle w:val="Stopka"/>
          <w:ind w:left="-284" w:right="-852"/>
        </w:pPr>
      </w:p>
      <w:p w14:paraId="1595A771" w14:textId="77777777" w:rsidR="00D161E8" w:rsidRPr="00270A84" w:rsidRDefault="00D161E8" w:rsidP="00D971B0">
        <w:pPr>
          <w:pStyle w:val="Stopka"/>
          <w:ind w:left="-284" w:right="-852"/>
          <w:rPr>
            <w:rFonts w:ascii="Times New Roman" w:hAnsi="Times New Roman"/>
            <w:i/>
            <w:sz w:val="16"/>
            <w:szCs w:val="16"/>
          </w:rPr>
        </w:pPr>
        <w:r w:rsidRPr="00270A84">
          <w:rPr>
            <w:rFonts w:ascii="Times New Roman" w:hAnsi="Times New Roman"/>
            <w:i/>
            <w:sz w:val="16"/>
            <w:szCs w:val="16"/>
          </w:rPr>
          <w:t xml:space="preserve">Specjalistyczny Szpital im. E. Szczeklika w Tarnowie ~ ul. Szpitalna 13, 33-100 Tarnów ~ tel.(14) 63 10 100 ~  administracja@ssz.tar.pl ~ www.ssz.tar.pl </w:t>
        </w:r>
      </w:p>
      <w:p w14:paraId="29455A1E" w14:textId="77777777" w:rsidR="00D161E8" w:rsidRPr="00270A84" w:rsidRDefault="00D161E8" w:rsidP="00D971B0">
        <w:pPr>
          <w:spacing w:before="120"/>
          <w:ind w:left="567"/>
          <w:jc w:val="center"/>
          <w:rPr>
            <w:rFonts w:ascii="Times New Roman" w:hAnsi="Times New Roman"/>
            <w:b/>
            <w:i/>
            <w:sz w:val="16"/>
            <w:szCs w:val="16"/>
          </w:rPr>
        </w:pPr>
        <w:r w:rsidRPr="00270A84">
          <w:rPr>
            <w:rFonts w:ascii="Times New Roman" w:hAnsi="Times New Roman"/>
            <w:i/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4455ADA3" wp14:editId="25F31C3C">
              <wp:simplePos x="0" y="0"/>
              <wp:positionH relativeFrom="column">
                <wp:posOffset>-743585</wp:posOffset>
              </wp:positionH>
              <wp:positionV relativeFrom="paragraph">
                <wp:posOffset>-232410</wp:posOffset>
              </wp:positionV>
              <wp:extent cx="756920" cy="748030"/>
              <wp:effectExtent l="19050" t="0" r="5080" b="0"/>
              <wp:wrapSquare wrapText="bothSides"/>
              <wp:docPr id="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920" cy="748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7701FB">
          <w:rPr>
            <w:rFonts w:ascii="Times New Roman" w:hAnsi="Times New Roman"/>
            <w:b/>
            <w:color w:val="404040"/>
            <w:sz w:val="16"/>
            <w:szCs w:val="16"/>
            <w:lang w:eastAsia="en-US"/>
          </w:rPr>
          <w:pict w14:anchorId="7A8EF15A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6.3pt;margin-top:1.9pt;width:487.75pt;height:.05pt;z-index:251660288;mso-position-horizontal-relative:text;mso-position-vertical-relative:text" o:connectortype="straight"/>
          </w:pict>
        </w:r>
        <w:r w:rsidRPr="00270A84">
          <w:rPr>
            <w:rFonts w:ascii="Times New Roman" w:hAnsi="Times New Roman"/>
            <w:b/>
            <w:i/>
            <w:sz w:val="16"/>
            <w:szCs w:val="16"/>
          </w:rPr>
          <w:t>„Małopolski System Informacji Medycznej (MSIM)”</w:t>
        </w:r>
      </w:p>
      <w:p w14:paraId="649EEFFC" w14:textId="77777777" w:rsidR="00D161E8" w:rsidRDefault="00D02B9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73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40699480" w14:textId="77777777" w:rsidR="00D161E8" w:rsidRDefault="00D16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E486F" w14:textId="77777777" w:rsidR="007701FB" w:rsidRDefault="007701FB" w:rsidP="0062383F">
      <w:pPr>
        <w:spacing w:after="0" w:line="240" w:lineRule="auto"/>
      </w:pPr>
      <w:r>
        <w:separator/>
      </w:r>
    </w:p>
  </w:footnote>
  <w:footnote w:type="continuationSeparator" w:id="0">
    <w:p w14:paraId="30C1EB1C" w14:textId="77777777" w:rsidR="007701FB" w:rsidRDefault="007701FB" w:rsidP="0062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362B" w14:textId="77777777" w:rsidR="00D161E8" w:rsidRDefault="00D161E8">
    <w:pPr>
      <w:pStyle w:val="Nagwek"/>
    </w:pPr>
    <w:r w:rsidRPr="00D971B0">
      <w:rPr>
        <w:noProof/>
      </w:rPr>
      <w:drawing>
        <wp:inline distT="0" distB="0" distL="0" distR="0" wp14:anchorId="7351C744" wp14:editId="23566461">
          <wp:extent cx="5641975" cy="638175"/>
          <wp:effectExtent l="19050" t="0" r="0" b="0"/>
          <wp:docPr id="1" name="Obraz 1" descr="EFRR_mono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mono-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7DD5AD" w14:textId="77777777" w:rsidR="00D161E8" w:rsidRDefault="00D16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A9E"/>
    <w:multiLevelType w:val="hybridMultilevel"/>
    <w:tmpl w:val="8248A5C2"/>
    <w:lvl w:ilvl="0" w:tplc="F844FC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3301"/>
    <w:multiLevelType w:val="hybridMultilevel"/>
    <w:tmpl w:val="CCBA8A36"/>
    <w:lvl w:ilvl="0" w:tplc="3586E544">
      <w:start w:val="19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5361"/>
    <w:multiLevelType w:val="hybridMultilevel"/>
    <w:tmpl w:val="40625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4F6F"/>
    <w:multiLevelType w:val="hybridMultilevel"/>
    <w:tmpl w:val="2744B7A2"/>
    <w:lvl w:ilvl="0" w:tplc="C376F9AE">
      <w:start w:val="15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F00"/>
    <w:multiLevelType w:val="hybridMultilevel"/>
    <w:tmpl w:val="7FAE9F46"/>
    <w:lvl w:ilvl="0" w:tplc="AA10A9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83F"/>
    <w:multiLevelType w:val="hybridMultilevel"/>
    <w:tmpl w:val="17B02CEA"/>
    <w:lvl w:ilvl="0" w:tplc="00784040">
      <w:start w:val="18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7518D"/>
    <w:multiLevelType w:val="hybridMultilevel"/>
    <w:tmpl w:val="A566E428"/>
    <w:lvl w:ilvl="0" w:tplc="BECC1370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3C0B"/>
    <w:multiLevelType w:val="hybridMultilevel"/>
    <w:tmpl w:val="78B06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A73"/>
    <w:multiLevelType w:val="hybridMultilevel"/>
    <w:tmpl w:val="9EF81616"/>
    <w:lvl w:ilvl="0" w:tplc="012EBC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0E4E"/>
    <w:multiLevelType w:val="hybridMultilevel"/>
    <w:tmpl w:val="F3E426A8"/>
    <w:lvl w:ilvl="0" w:tplc="6638E852">
      <w:start w:val="17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5A0496"/>
    <w:multiLevelType w:val="hybridMultilevel"/>
    <w:tmpl w:val="3894DAD6"/>
    <w:lvl w:ilvl="0" w:tplc="D5B8B572">
      <w:start w:val="9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04CC"/>
    <w:multiLevelType w:val="hybridMultilevel"/>
    <w:tmpl w:val="633EADEA"/>
    <w:lvl w:ilvl="0" w:tplc="4C8AA52E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4AED"/>
    <w:multiLevelType w:val="hybridMultilevel"/>
    <w:tmpl w:val="677A1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C47AA"/>
    <w:multiLevelType w:val="hybridMultilevel"/>
    <w:tmpl w:val="068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77DD4"/>
    <w:multiLevelType w:val="hybridMultilevel"/>
    <w:tmpl w:val="FEF6BD46"/>
    <w:lvl w:ilvl="0" w:tplc="2A28AA30">
      <w:start w:val="17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73210"/>
    <w:multiLevelType w:val="hybridMultilevel"/>
    <w:tmpl w:val="B6B02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C48F4"/>
    <w:multiLevelType w:val="hybridMultilevel"/>
    <w:tmpl w:val="E67E2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131EE0"/>
    <w:multiLevelType w:val="hybridMultilevel"/>
    <w:tmpl w:val="5E4E6202"/>
    <w:lvl w:ilvl="0" w:tplc="21BA2FC8">
      <w:start w:val="20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41579"/>
    <w:multiLevelType w:val="hybridMultilevel"/>
    <w:tmpl w:val="07580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23F51"/>
    <w:multiLevelType w:val="hybridMultilevel"/>
    <w:tmpl w:val="91526A8A"/>
    <w:lvl w:ilvl="0" w:tplc="13CCE602">
      <w:start w:val="20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D78"/>
    <w:multiLevelType w:val="hybridMultilevel"/>
    <w:tmpl w:val="0C080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65E61"/>
    <w:multiLevelType w:val="hybridMultilevel"/>
    <w:tmpl w:val="677A1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8F4AB9"/>
    <w:multiLevelType w:val="hybridMultilevel"/>
    <w:tmpl w:val="BA84C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E6FFF"/>
    <w:multiLevelType w:val="hybridMultilevel"/>
    <w:tmpl w:val="95A2CE96"/>
    <w:lvl w:ilvl="0" w:tplc="B838D7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427D"/>
    <w:multiLevelType w:val="hybridMultilevel"/>
    <w:tmpl w:val="F662D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2FB2"/>
    <w:multiLevelType w:val="hybridMultilevel"/>
    <w:tmpl w:val="1E5E432C"/>
    <w:lvl w:ilvl="0" w:tplc="165E5B36">
      <w:start w:val="17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34BF1"/>
    <w:multiLevelType w:val="hybridMultilevel"/>
    <w:tmpl w:val="34006200"/>
    <w:lvl w:ilvl="0" w:tplc="676055FA">
      <w:start w:val="17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624C3"/>
    <w:multiLevelType w:val="hybridMultilevel"/>
    <w:tmpl w:val="1A14B458"/>
    <w:lvl w:ilvl="0" w:tplc="346A56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A3C38"/>
    <w:multiLevelType w:val="hybridMultilevel"/>
    <w:tmpl w:val="C61EF2B4"/>
    <w:lvl w:ilvl="0" w:tplc="38DE1B9E">
      <w:start w:val="17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B05D2"/>
    <w:multiLevelType w:val="hybridMultilevel"/>
    <w:tmpl w:val="D04ED15E"/>
    <w:lvl w:ilvl="0" w:tplc="8AE87452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1275"/>
    <w:multiLevelType w:val="hybridMultilevel"/>
    <w:tmpl w:val="8788E824"/>
    <w:lvl w:ilvl="0" w:tplc="E64A6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016C0"/>
    <w:multiLevelType w:val="hybridMultilevel"/>
    <w:tmpl w:val="D6647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9B93D96"/>
    <w:multiLevelType w:val="hybridMultilevel"/>
    <w:tmpl w:val="AD869030"/>
    <w:lvl w:ilvl="0" w:tplc="4FE0D730">
      <w:start w:val="17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13D2F"/>
    <w:multiLevelType w:val="hybridMultilevel"/>
    <w:tmpl w:val="CD0A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D15E8"/>
    <w:multiLevelType w:val="hybridMultilevel"/>
    <w:tmpl w:val="16EC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A4739"/>
    <w:multiLevelType w:val="hybridMultilevel"/>
    <w:tmpl w:val="E872F11C"/>
    <w:lvl w:ilvl="0" w:tplc="E25C9A00">
      <w:start w:val="9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6A17"/>
    <w:multiLevelType w:val="hybridMultilevel"/>
    <w:tmpl w:val="5F9AFCBC"/>
    <w:lvl w:ilvl="0" w:tplc="F886D97C">
      <w:start w:val="18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1995"/>
    <w:multiLevelType w:val="hybridMultilevel"/>
    <w:tmpl w:val="576C3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12CFE"/>
    <w:multiLevelType w:val="hybridMultilevel"/>
    <w:tmpl w:val="80C0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3"/>
  </w:num>
  <w:num w:numId="6">
    <w:abstractNumId w:val="19"/>
  </w:num>
  <w:num w:numId="7">
    <w:abstractNumId w:val="11"/>
  </w:num>
  <w:num w:numId="8">
    <w:abstractNumId w:val="36"/>
  </w:num>
  <w:num w:numId="9">
    <w:abstractNumId w:val="27"/>
  </w:num>
  <w:num w:numId="10">
    <w:abstractNumId w:val="38"/>
  </w:num>
  <w:num w:numId="11">
    <w:abstractNumId w:val="16"/>
  </w:num>
  <w:num w:numId="12">
    <w:abstractNumId w:val="25"/>
  </w:num>
  <w:num w:numId="13">
    <w:abstractNumId w:val="23"/>
  </w:num>
  <w:num w:numId="14">
    <w:abstractNumId w:val="15"/>
  </w:num>
  <w:num w:numId="15">
    <w:abstractNumId w:val="24"/>
  </w:num>
  <w:num w:numId="16">
    <w:abstractNumId w:val="26"/>
  </w:num>
  <w:num w:numId="17">
    <w:abstractNumId w:val="21"/>
  </w:num>
  <w:num w:numId="18">
    <w:abstractNumId w:val="33"/>
  </w:num>
  <w:num w:numId="19">
    <w:abstractNumId w:val="0"/>
  </w:num>
  <w:num w:numId="20">
    <w:abstractNumId w:val="40"/>
  </w:num>
  <w:num w:numId="21">
    <w:abstractNumId w:val="42"/>
  </w:num>
  <w:num w:numId="22">
    <w:abstractNumId w:val="2"/>
  </w:num>
  <w:num w:numId="23">
    <w:abstractNumId w:val="18"/>
  </w:num>
  <w:num w:numId="24">
    <w:abstractNumId w:val="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"/>
  </w:num>
  <w:num w:numId="28">
    <w:abstractNumId w:val="34"/>
  </w:num>
  <w:num w:numId="29">
    <w:abstractNumId w:val="30"/>
  </w:num>
  <w:num w:numId="30">
    <w:abstractNumId w:val="9"/>
  </w:num>
  <w:num w:numId="31">
    <w:abstractNumId w:val="6"/>
  </w:num>
  <w:num w:numId="32">
    <w:abstractNumId w:val="12"/>
  </w:num>
  <w:num w:numId="33">
    <w:abstractNumId w:val="3"/>
  </w:num>
  <w:num w:numId="34">
    <w:abstractNumId w:val="31"/>
  </w:num>
  <w:num w:numId="35">
    <w:abstractNumId w:val="29"/>
  </w:num>
  <w:num w:numId="36">
    <w:abstractNumId w:val="37"/>
  </w:num>
  <w:num w:numId="37">
    <w:abstractNumId w:val="28"/>
  </w:num>
  <w:num w:numId="38">
    <w:abstractNumId w:val="10"/>
  </w:num>
  <w:num w:numId="39">
    <w:abstractNumId w:val="17"/>
  </w:num>
  <w:num w:numId="40">
    <w:abstractNumId w:val="5"/>
  </w:num>
  <w:num w:numId="41">
    <w:abstractNumId w:val="1"/>
  </w:num>
  <w:num w:numId="42">
    <w:abstractNumId w:val="20"/>
  </w:num>
  <w:num w:numId="43">
    <w:abstractNumId w:val="22"/>
  </w:num>
  <w:num w:numId="44">
    <w:abstractNumId w:val="1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7F"/>
    <w:rsid w:val="00001A5B"/>
    <w:rsid w:val="000127CC"/>
    <w:rsid w:val="000148CE"/>
    <w:rsid w:val="0002645F"/>
    <w:rsid w:val="0003207A"/>
    <w:rsid w:val="00032DDB"/>
    <w:rsid w:val="00053455"/>
    <w:rsid w:val="00063024"/>
    <w:rsid w:val="00066B5C"/>
    <w:rsid w:val="000676C4"/>
    <w:rsid w:val="00085F99"/>
    <w:rsid w:val="000A0169"/>
    <w:rsid w:val="000A1984"/>
    <w:rsid w:val="000A226A"/>
    <w:rsid w:val="000A4126"/>
    <w:rsid w:val="000A738E"/>
    <w:rsid w:val="000D0A41"/>
    <w:rsid w:val="000D54F4"/>
    <w:rsid w:val="000F6EBB"/>
    <w:rsid w:val="0010228B"/>
    <w:rsid w:val="00125172"/>
    <w:rsid w:val="001375CA"/>
    <w:rsid w:val="00140B23"/>
    <w:rsid w:val="00141DB9"/>
    <w:rsid w:val="00146D45"/>
    <w:rsid w:val="001731BC"/>
    <w:rsid w:val="0018308A"/>
    <w:rsid w:val="001B3BD8"/>
    <w:rsid w:val="001C2647"/>
    <w:rsid w:val="001D7863"/>
    <w:rsid w:val="001E4AC1"/>
    <w:rsid w:val="001E6D7C"/>
    <w:rsid w:val="001E76BA"/>
    <w:rsid w:val="001E7CD7"/>
    <w:rsid w:val="001F65E7"/>
    <w:rsid w:val="0020213E"/>
    <w:rsid w:val="00202F63"/>
    <w:rsid w:val="00212867"/>
    <w:rsid w:val="00224067"/>
    <w:rsid w:val="00225EA4"/>
    <w:rsid w:val="00233B14"/>
    <w:rsid w:val="00241011"/>
    <w:rsid w:val="002410FB"/>
    <w:rsid w:val="002538D6"/>
    <w:rsid w:val="002652D8"/>
    <w:rsid w:val="00284B15"/>
    <w:rsid w:val="00292C8C"/>
    <w:rsid w:val="00297658"/>
    <w:rsid w:val="00297EFB"/>
    <w:rsid w:val="002A14AE"/>
    <w:rsid w:val="002A28F1"/>
    <w:rsid w:val="002B2368"/>
    <w:rsid w:val="002C3600"/>
    <w:rsid w:val="002D79AA"/>
    <w:rsid w:val="002E2A25"/>
    <w:rsid w:val="002E4707"/>
    <w:rsid w:val="002E4ADA"/>
    <w:rsid w:val="002E77E4"/>
    <w:rsid w:val="00303A2A"/>
    <w:rsid w:val="00303E5C"/>
    <w:rsid w:val="00307397"/>
    <w:rsid w:val="00317EB3"/>
    <w:rsid w:val="003416DE"/>
    <w:rsid w:val="003470BB"/>
    <w:rsid w:val="00361276"/>
    <w:rsid w:val="00362E03"/>
    <w:rsid w:val="003640C7"/>
    <w:rsid w:val="00365C87"/>
    <w:rsid w:val="00373E28"/>
    <w:rsid w:val="00392240"/>
    <w:rsid w:val="003A08AC"/>
    <w:rsid w:val="003A3700"/>
    <w:rsid w:val="003A63E6"/>
    <w:rsid w:val="003A705E"/>
    <w:rsid w:val="003A7991"/>
    <w:rsid w:val="003B19AB"/>
    <w:rsid w:val="003B43BB"/>
    <w:rsid w:val="003C6C30"/>
    <w:rsid w:val="003D02E8"/>
    <w:rsid w:val="003D0304"/>
    <w:rsid w:val="003D0A69"/>
    <w:rsid w:val="003D1296"/>
    <w:rsid w:val="003D664F"/>
    <w:rsid w:val="003E4E16"/>
    <w:rsid w:val="003E58B1"/>
    <w:rsid w:val="003F6BE0"/>
    <w:rsid w:val="0040047B"/>
    <w:rsid w:val="00411C8C"/>
    <w:rsid w:val="00413FAF"/>
    <w:rsid w:val="004232AC"/>
    <w:rsid w:val="00426F79"/>
    <w:rsid w:val="0043188C"/>
    <w:rsid w:val="0044164A"/>
    <w:rsid w:val="004434A7"/>
    <w:rsid w:val="0045388C"/>
    <w:rsid w:val="00453A04"/>
    <w:rsid w:val="00454CB1"/>
    <w:rsid w:val="00454CCD"/>
    <w:rsid w:val="00456297"/>
    <w:rsid w:val="004647F1"/>
    <w:rsid w:val="00467086"/>
    <w:rsid w:val="0047054D"/>
    <w:rsid w:val="0047411D"/>
    <w:rsid w:val="00485572"/>
    <w:rsid w:val="0048710B"/>
    <w:rsid w:val="00490A75"/>
    <w:rsid w:val="00492EAD"/>
    <w:rsid w:val="004A2B86"/>
    <w:rsid w:val="004A5326"/>
    <w:rsid w:val="004B0FE0"/>
    <w:rsid w:val="004B7B7F"/>
    <w:rsid w:val="004D498B"/>
    <w:rsid w:val="004D6147"/>
    <w:rsid w:val="004D6AB5"/>
    <w:rsid w:val="004E3032"/>
    <w:rsid w:val="004F1991"/>
    <w:rsid w:val="004F25DF"/>
    <w:rsid w:val="004F4CCE"/>
    <w:rsid w:val="004F66B6"/>
    <w:rsid w:val="004F6785"/>
    <w:rsid w:val="004F7B9F"/>
    <w:rsid w:val="005059FE"/>
    <w:rsid w:val="00512BFB"/>
    <w:rsid w:val="0051567D"/>
    <w:rsid w:val="005161F0"/>
    <w:rsid w:val="0051631A"/>
    <w:rsid w:val="00520194"/>
    <w:rsid w:val="00520E2C"/>
    <w:rsid w:val="0054532B"/>
    <w:rsid w:val="00546098"/>
    <w:rsid w:val="00546EA0"/>
    <w:rsid w:val="00554B55"/>
    <w:rsid w:val="00555F1A"/>
    <w:rsid w:val="005631E0"/>
    <w:rsid w:val="0058274C"/>
    <w:rsid w:val="00590EC4"/>
    <w:rsid w:val="005A2579"/>
    <w:rsid w:val="005A272B"/>
    <w:rsid w:val="005A2AC8"/>
    <w:rsid w:val="005A718A"/>
    <w:rsid w:val="005B4123"/>
    <w:rsid w:val="005C3F1D"/>
    <w:rsid w:val="005C6987"/>
    <w:rsid w:val="005C6E24"/>
    <w:rsid w:val="005C6F53"/>
    <w:rsid w:val="005E6D7B"/>
    <w:rsid w:val="005F3A7C"/>
    <w:rsid w:val="005F6D6B"/>
    <w:rsid w:val="006010F9"/>
    <w:rsid w:val="0061173B"/>
    <w:rsid w:val="00615FB8"/>
    <w:rsid w:val="0061793C"/>
    <w:rsid w:val="00621027"/>
    <w:rsid w:val="006234FD"/>
    <w:rsid w:val="0062383F"/>
    <w:rsid w:val="00626747"/>
    <w:rsid w:val="0063237A"/>
    <w:rsid w:val="00633A2D"/>
    <w:rsid w:val="00652889"/>
    <w:rsid w:val="00657DB8"/>
    <w:rsid w:val="00662629"/>
    <w:rsid w:val="006645E1"/>
    <w:rsid w:val="00683A2F"/>
    <w:rsid w:val="00687A1A"/>
    <w:rsid w:val="006D1558"/>
    <w:rsid w:val="006D4CD1"/>
    <w:rsid w:val="006D5C5B"/>
    <w:rsid w:val="006E476E"/>
    <w:rsid w:val="006E6A74"/>
    <w:rsid w:val="00700599"/>
    <w:rsid w:val="00705325"/>
    <w:rsid w:val="0071211C"/>
    <w:rsid w:val="00712FFE"/>
    <w:rsid w:val="00725DD5"/>
    <w:rsid w:val="00731FE7"/>
    <w:rsid w:val="0073456C"/>
    <w:rsid w:val="00736661"/>
    <w:rsid w:val="007516E2"/>
    <w:rsid w:val="00752C9B"/>
    <w:rsid w:val="00767811"/>
    <w:rsid w:val="00767E6B"/>
    <w:rsid w:val="007701FB"/>
    <w:rsid w:val="00771415"/>
    <w:rsid w:val="00783BC4"/>
    <w:rsid w:val="007B0775"/>
    <w:rsid w:val="007B7E48"/>
    <w:rsid w:val="007C42ED"/>
    <w:rsid w:val="007C7DE5"/>
    <w:rsid w:val="007D440A"/>
    <w:rsid w:val="007D4CEF"/>
    <w:rsid w:val="007E37DE"/>
    <w:rsid w:val="007F035C"/>
    <w:rsid w:val="007F31DA"/>
    <w:rsid w:val="007F3F4F"/>
    <w:rsid w:val="00804B9A"/>
    <w:rsid w:val="00814474"/>
    <w:rsid w:val="00824F2A"/>
    <w:rsid w:val="00837E07"/>
    <w:rsid w:val="00847231"/>
    <w:rsid w:val="0085657F"/>
    <w:rsid w:val="008575C8"/>
    <w:rsid w:val="0086640F"/>
    <w:rsid w:val="00877F21"/>
    <w:rsid w:val="00893D83"/>
    <w:rsid w:val="008A09E3"/>
    <w:rsid w:val="008A2DFE"/>
    <w:rsid w:val="008A3EF4"/>
    <w:rsid w:val="008B303A"/>
    <w:rsid w:val="008C288B"/>
    <w:rsid w:val="008D05EE"/>
    <w:rsid w:val="008D1621"/>
    <w:rsid w:val="008D3C2C"/>
    <w:rsid w:val="008D4BE9"/>
    <w:rsid w:val="008D61F3"/>
    <w:rsid w:val="008D6E49"/>
    <w:rsid w:val="008E6999"/>
    <w:rsid w:val="00902EE9"/>
    <w:rsid w:val="00904435"/>
    <w:rsid w:val="009256EC"/>
    <w:rsid w:val="00932DFC"/>
    <w:rsid w:val="00934884"/>
    <w:rsid w:val="00934AF1"/>
    <w:rsid w:val="00941D1B"/>
    <w:rsid w:val="00972D11"/>
    <w:rsid w:val="00984A7B"/>
    <w:rsid w:val="00991BA7"/>
    <w:rsid w:val="00992A83"/>
    <w:rsid w:val="009963A9"/>
    <w:rsid w:val="009A2478"/>
    <w:rsid w:val="009A7D0B"/>
    <w:rsid w:val="009B1565"/>
    <w:rsid w:val="009C0D23"/>
    <w:rsid w:val="009C1A06"/>
    <w:rsid w:val="009C2BB1"/>
    <w:rsid w:val="009C3743"/>
    <w:rsid w:val="009C4040"/>
    <w:rsid w:val="009D5A49"/>
    <w:rsid w:val="009E528E"/>
    <w:rsid w:val="009F5D1B"/>
    <w:rsid w:val="00A028FE"/>
    <w:rsid w:val="00A07698"/>
    <w:rsid w:val="00A13BF7"/>
    <w:rsid w:val="00A37CFE"/>
    <w:rsid w:val="00A37F11"/>
    <w:rsid w:val="00A45103"/>
    <w:rsid w:val="00A457D2"/>
    <w:rsid w:val="00A472A6"/>
    <w:rsid w:val="00A505B3"/>
    <w:rsid w:val="00A51B22"/>
    <w:rsid w:val="00A56C9E"/>
    <w:rsid w:val="00A578C7"/>
    <w:rsid w:val="00A6530C"/>
    <w:rsid w:val="00A73B92"/>
    <w:rsid w:val="00A73E3A"/>
    <w:rsid w:val="00A83A16"/>
    <w:rsid w:val="00A9590B"/>
    <w:rsid w:val="00AA3077"/>
    <w:rsid w:val="00AA5334"/>
    <w:rsid w:val="00AA5AAC"/>
    <w:rsid w:val="00AB1F41"/>
    <w:rsid w:val="00AB2A87"/>
    <w:rsid w:val="00AB6CBD"/>
    <w:rsid w:val="00AB7698"/>
    <w:rsid w:val="00AC003B"/>
    <w:rsid w:val="00AC3A27"/>
    <w:rsid w:val="00AD63E4"/>
    <w:rsid w:val="00AE62B1"/>
    <w:rsid w:val="00AE7161"/>
    <w:rsid w:val="00AF06F6"/>
    <w:rsid w:val="00AF1816"/>
    <w:rsid w:val="00AF4CA0"/>
    <w:rsid w:val="00B12817"/>
    <w:rsid w:val="00B2430E"/>
    <w:rsid w:val="00B24AB7"/>
    <w:rsid w:val="00B30609"/>
    <w:rsid w:val="00B324E7"/>
    <w:rsid w:val="00B3426A"/>
    <w:rsid w:val="00B42A4A"/>
    <w:rsid w:val="00B444A6"/>
    <w:rsid w:val="00B454D1"/>
    <w:rsid w:val="00B469D0"/>
    <w:rsid w:val="00B541F4"/>
    <w:rsid w:val="00B74EE6"/>
    <w:rsid w:val="00B81158"/>
    <w:rsid w:val="00B823F5"/>
    <w:rsid w:val="00B845C8"/>
    <w:rsid w:val="00B87A47"/>
    <w:rsid w:val="00B90B91"/>
    <w:rsid w:val="00B90E64"/>
    <w:rsid w:val="00B91629"/>
    <w:rsid w:val="00B9202F"/>
    <w:rsid w:val="00B93903"/>
    <w:rsid w:val="00B94BCF"/>
    <w:rsid w:val="00BB150D"/>
    <w:rsid w:val="00BB18F7"/>
    <w:rsid w:val="00BC0777"/>
    <w:rsid w:val="00BE0D96"/>
    <w:rsid w:val="00BE210B"/>
    <w:rsid w:val="00BE72D2"/>
    <w:rsid w:val="00BF2D7A"/>
    <w:rsid w:val="00C02FD7"/>
    <w:rsid w:val="00C1232A"/>
    <w:rsid w:val="00C24F14"/>
    <w:rsid w:val="00C40167"/>
    <w:rsid w:val="00C40D26"/>
    <w:rsid w:val="00C426EB"/>
    <w:rsid w:val="00C46432"/>
    <w:rsid w:val="00C57E46"/>
    <w:rsid w:val="00C6053B"/>
    <w:rsid w:val="00C66C6B"/>
    <w:rsid w:val="00C72748"/>
    <w:rsid w:val="00C77CE9"/>
    <w:rsid w:val="00C84F3E"/>
    <w:rsid w:val="00C85182"/>
    <w:rsid w:val="00CA4A87"/>
    <w:rsid w:val="00CA7FAD"/>
    <w:rsid w:val="00CB10A0"/>
    <w:rsid w:val="00CB1157"/>
    <w:rsid w:val="00CB2E5C"/>
    <w:rsid w:val="00CB592E"/>
    <w:rsid w:val="00CC0B1D"/>
    <w:rsid w:val="00CC122F"/>
    <w:rsid w:val="00CC1D0F"/>
    <w:rsid w:val="00CD526A"/>
    <w:rsid w:val="00CE0608"/>
    <w:rsid w:val="00D02B9D"/>
    <w:rsid w:val="00D06179"/>
    <w:rsid w:val="00D0737A"/>
    <w:rsid w:val="00D161E8"/>
    <w:rsid w:val="00D1681C"/>
    <w:rsid w:val="00D17906"/>
    <w:rsid w:val="00D3373B"/>
    <w:rsid w:val="00D3440D"/>
    <w:rsid w:val="00D444C1"/>
    <w:rsid w:val="00D4476A"/>
    <w:rsid w:val="00D522F3"/>
    <w:rsid w:val="00D54C80"/>
    <w:rsid w:val="00D73F4F"/>
    <w:rsid w:val="00D838F6"/>
    <w:rsid w:val="00D87A90"/>
    <w:rsid w:val="00D93BBF"/>
    <w:rsid w:val="00D971B0"/>
    <w:rsid w:val="00DA0207"/>
    <w:rsid w:val="00DA0EA7"/>
    <w:rsid w:val="00DC0B46"/>
    <w:rsid w:val="00DC0C69"/>
    <w:rsid w:val="00DC233F"/>
    <w:rsid w:val="00DC598F"/>
    <w:rsid w:val="00DC77B2"/>
    <w:rsid w:val="00DD3805"/>
    <w:rsid w:val="00DE1DCA"/>
    <w:rsid w:val="00DE2264"/>
    <w:rsid w:val="00DE2478"/>
    <w:rsid w:val="00DE6C62"/>
    <w:rsid w:val="00DF08A1"/>
    <w:rsid w:val="00DF5168"/>
    <w:rsid w:val="00DF7CDC"/>
    <w:rsid w:val="00E05CAC"/>
    <w:rsid w:val="00E110D7"/>
    <w:rsid w:val="00E13414"/>
    <w:rsid w:val="00E221BB"/>
    <w:rsid w:val="00E22E4A"/>
    <w:rsid w:val="00E37662"/>
    <w:rsid w:val="00E44850"/>
    <w:rsid w:val="00E457E2"/>
    <w:rsid w:val="00E504BB"/>
    <w:rsid w:val="00E65B3E"/>
    <w:rsid w:val="00EB4521"/>
    <w:rsid w:val="00EB577C"/>
    <w:rsid w:val="00EC336B"/>
    <w:rsid w:val="00ED172D"/>
    <w:rsid w:val="00ED326D"/>
    <w:rsid w:val="00EE2280"/>
    <w:rsid w:val="00EF7400"/>
    <w:rsid w:val="00F009B4"/>
    <w:rsid w:val="00F03895"/>
    <w:rsid w:val="00F116FE"/>
    <w:rsid w:val="00F22EFB"/>
    <w:rsid w:val="00F23526"/>
    <w:rsid w:val="00F24361"/>
    <w:rsid w:val="00F37563"/>
    <w:rsid w:val="00F4433A"/>
    <w:rsid w:val="00F6238A"/>
    <w:rsid w:val="00F626A0"/>
    <w:rsid w:val="00F631C4"/>
    <w:rsid w:val="00F82312"/>
    <w:rsid w:val="00F8378A"/>
    <w:rsid w:val="00F871F2"/>
    <w:rsid w:val="00F963B8"/>
    <w:rsid w:val="00F96B87"/>
    <w:rsid w:val="00FA0733"/>
    <w:rsid w:val="00FB45AD"/>
    <w:rsid w:val="00FB5CD8"/>
    <w:rsid w:val="00FC3D37"/>
    <w:rsid w:val="00FC621E"/>
    <w:rsid w:val="00FD1152"/>
    <w:rsid w:val="00FD146B"/>
    <w:rsid w:val="00FD7511"/>
    <w:rsid w:val="00FD7FDF"/>
    <w:rsid w:val="00FE2F3B"/>
    <w:rsid w:val="00FF0451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4DD1AE"/>
  <w15:docId w15:val="{392FF36A-D191-4E5B-AC5F-E00809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698"/>
    <w:pPr>
      <w:spacing w:after="160" w:line="256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83F"/>
  </w:style>
  <w:style w:type="paragraph" w:styleId="Stopka">
    <w:name w:val="footer"/>
    <w:basedOn w:val="Normalny"/>
    <w:link w:val="StopkaZnak"/>
    <w:unhideWhenUsed/>
    <w:rsid w:val="0062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2383F"/>
  </w:style>
  <w:style w:type="paragraph" w:styleId="Zwykytekst">
    <w:name w:val="Plain Text"/>
    <w:basedOn w:val="Normalny"/>
    <w:link w:val="ZwykytekstZnak"/>
    <w:uiPriority w:val="99"/>
    <w:unhideWhenUsed/>
    <w:rsid w:val="0018308A"/>
    <w:pPr>
      <w:spacing w:after="0" w:line="240" w:lineRule="auto"/>
    </w:pPr>
    <w:rPr>
      <w:rFonts w:ascii="Calibri" w:eastAsia="SimSun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308A"/>
    <w:rPr>
      <w:rFonts w:ascii="Calibri" w:eastAsia="SimSun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555B-7091-43FD-8296-DE4A8C3E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45</Pages>
  <Words>8084</Words>
  <Characters>48508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zamowienia</cp:lastModifiedBy>
  <cp:revision>213</cp:revision>
  <cp:lastPrinted>2020-09-15T07:22:00Z</cp:lastPrinted>
  <dcterms:created xsi:type="dcterms:W3CDTF">2020-09-13T19:43:00Z</dcterms:created>
  <dcterms:modified xsi:type="dcterms:W3CDTF">2020-12-22T09:14:00Z</dcterms:modified>
</cp:coreProperties>
</file>