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69" w:rsidRPr="00552469" w:rsidRDefault="00552469" w:rsidP="00552469">
      <w:pPr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OPIS PRZEDMIOTU ZAMÓWIENIA</w:t>
      </w:r>
      <w:r>
        <w:rPr>
          <w:rFonts w:ascii="Times New Roman" w:hAnsi="Times New Roman"/>
          <w:bCs/>
        </w:rPr>
        <w:t xml:space="preserve">   </w:t>
      </w:r>
    </w:p>
    <w:p w:rsidR="00552469" w:rsidRDefault="00552469" w:rsidP="00552469">
      <w:pPr>
        <w:spacing w:line="360" w:lineRule="auto"/>
        <w:jc w:val="both"/>
        <w:rPr>
          <w:rFonts w:ascii="Times New Roman" w:hAnsi="Times New Roman"/>
          <w:b/>
          <w:i/>
        </w:rPr>
      </w:pPr>
    </w:p>
    <w:p w:rsidR="00552469" w:rsidRPr="00CB37AB" w:rsidRDefault="00552469" w:rsidP="00552469">
      <w:pPr>
        <w:spacing w:line="360" w:lineRule="auto"/>
        <w:jc w:val="both"/>
        <w:rPr>
          <w:rFonts w:ascii="Times New Roman" w:hAnsi="Times New Roman"/>
          <w:b/>
          <w:i/>
        </w:rPr>
      </w:pPr>
      <w:r w:rsidRPr="00CB37AB">
        <w:rPr>
          <w:rFonts w:ascii="Times New Roman" w:hAnsi="Times New Roman"/>
          <w:b/>
          <w:i/>
        </w:rPr>
        <w:t xml:space="preserve">Minimalne parametry pamięci flash 128 GB.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52469" w:rsidTr="00A11229">
        <w:tc>
          <w:tcPr>
            <w:tcW w:w="4601" w:type="dxa"/>
          </w:tcPr>
          <w:p w:rsidR="00552469" w:rsidRDefault="0055246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 </w:t>
            </w:r>
          </w:p>
        </w:tc>
        <w:tc>
          <w:tcPr>
            <w:tcW w:w="4602" w:type="dxa"/>
          </w:tcPr>
          <w:p w:rsidR="00552469" w:rsidRDefault="0055246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Pamięć flash  USB</w:t>
            </w:r>
          </w:p>
        </w:tc>
      </w:tr>
      <w:tr w:rsidR="00552469" w:rsidTr="00A11229">
        <w:tc>
          <w:tcPr>
            <w:tcW w:w="4601" w:type="dxa"/>
          </w:tcPr>
          <w:p w:rsidR="00552469" w:rsidRDefault="0055246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pamięci</w:t>
            </w:r>
          </w:p>
        </w:tc>
        <w:tc>
          <w:tcPr>
            <w:tcW w:w="4602" w:type="dxa"/>
          </w:tcPr>
          <w:p w:rsidR="00552469" w:rsidRDefault="0055246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128 GB</w:t>
            </w:r>
          </w:p>
        </w:tc>
      </w:tr>
      <w:tr w:rsidR="00552469" w:rsidTr="00A11229">
        <w:tc>
          <w:tcPr>
            <w:tcW w:w="4601" w:type="dxa"/>
          </w:tcPr>
          <w:p w:rsidR="00552469" w:rsidRDefault="0055246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Interfejs</w:t>
            </w:r>
          </w:p>
        </w:tc>
        <w:tc>
          <w:tcPr>
            <w:tcW w:w="4602" w:type="dxa"/>
          </w:tcPr>
          <w:p w:rsidR="00552469" w:rsidRDefault="0055246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USB 3.2 gen 1</w:t>
            </w:r>
          </w:p>
        </w:tc>
      </w:tr>
      <w:tr w:rsidR="00552469" w:rsidTr="00A11229">
        <w:tc>
          <w:tcPr>
            <w:tcW w:w="4601" w:type="dxa"/>
          </w:tcPr>
          <w:p w:rsidR="00552469" w:rsidRDefault="0055246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Rodzaj złącza </w:t>
            </w:r>
          </w:p>
        </w:tc>
        <w:tc>
          <w:tcPr>
            <w:tcW w:w="4602" w:type="dxa"/>
          </w:tcPr>
          <w:p w:rsidR="00552469" w:rsidRDefault="0055246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USB typu A</w:t>
            </w:r>
          </w:p>
        </w:tc>
      </w:tr>
      <w:tr w:rsidR="00552469" w:rsidTr="00A11229">
        <w:tc>
          <w:tcPr>
            <w:tcW w:w="4601" w:type="dxa"/>
          </w:tcPr>
          <w:p w:rsidR="00552469" w:rsidRDefault="0055246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Mocowanie zawieszki (plomby)</w:t>
            </w:r>
          </w:p>
        </w:tc>
        <w:tc>
          <w:tcPr>
            <w:tcW w:w="4602" w:type="dxa"/>
          </w:tcPr>
          <w:p w:rsidR="00552469" w:rsidRDefault="0055246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Pamięć flash musi posiadać możliwość zamocowania zawieszki (plomby) w sposób uniemożliwiający oddzielenie jej od urządzenia bez jej zerwania. </w:t>
            </w:r>
          </w:p>
        </w:tc>
      </w:tr>
      <w:tr w:rsidR="00552469" w:rsidTr="00A11229">
        <w:tc>
          <w:tcPr>
            <w:tcW w:w="4601" w:type="dxa"/>
          </w:tcPr>
          <w:p w:rsidR="00552469" w:rsidRDefault="0055246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Unikalny numer seryjny urządzenia</w:t>
            </w:r>
          </w:p>
        </w:tc>
        <w:tc>
          <w:tcPr>
            <w:tcW w:w="4602" w:type="dxa"/>
          </w:tcPr>
          <w:p w:rsidR="00552469" w:rsidRDefault="0055246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Pendrive musi umożliwić identyfikację w systemie operacyjnym na podstawie unikalnego numeru seryjnego urządzenia.</w:t>
            </w:r>
          </w:p>
        </w:tc>
      </w:tr>
    </w:tbl>
    <w:p w:rsidR="00552469" w:rsidRDefault="00552469" w:rsidP="00552469">
      <w:pPr>
        <w:spacing w:line="360" w:lineRule="auto"/>
        <w:jc w:val="both"/>
        <w:rPr>
          <w:rFonts w:ascii="Times New Roman" w:hAnsi="Times New Roman"/>
        </w:rPr>
      </w:pPr>
    </w:p>
    <w:p w:rsidR="00D309F6" w:rsidRDefault="00D309F6">
      <w:bookmarkStart w:id="0" w:name="_GoBack"/>
      <w:bookmarkEnd w:id="0"/>
    </w:p>
    <w:sectPr w:rsidR="00D309F6" w:rsidSect="00A8254C">
      <w:footerReference w:type="default" r:id="rId4"/>
      <w:pgSz w:w="11906" w:h="16838"/>
      <w:pgMar w:top="1134" w:right="1417" w:bottom="1417" w:left="1276" w:header="708" w:footer="69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40" w:rsidRPr="00AD61C8" w:rsidRDefault="00552469" w:rsidP="00764D14">
    <w:pPr>
      <w:rPr>
        <w:rFonts w:ascii="Times New Roman" w:hAnsi="Times New Roman"/>
        <w:sz w:val="16"/>
        <w:szCs w:val="16"/>
      </w:rPr>
    </w:pPr>
    <w:r w:rsidRPr="00AD61C8">
      <w:rPr>
        <w:rFonts w:ascii="Times New Roman" w:hAnsi="Times New Roman"/>
        <w:sz w:val="16"/>
        <w:szCs w:val="16"/>
      </w:rPr>
      <w:t>Wykonano w egz. pojedynczym</w:t>
    </w:r>
  </w:p>
  <w:p w:rsidR="00D74B40" w:rsidRPr="00AD61C8" w:rsidRDefault="00552469" w:rsidP="00764D14">
    <w:pPr>
      <w:rPr>
        <w:rFonts w:ascii="Times New Roman" w:hAnsi="Times New Roman"/>
        <w:sz w:val="16"/>
        <w:szCs w:val="16"/>
        <w:u w:val="single"/>
      </w:rPr>
    </w:pPr>
    <w:r w:rsidRPr="00AD61C8">
      <w:rPr>
        <w:rFonts w:ascii="Times New Roman" w:hAnsi="Times New Roman"/>
        <w:sz w:val="16"/>
        <w:szCs w:val="16"/>
        <w:u w:val="single"/>
      </w:rPr>
      <w:t>do służbowego wykorzystania i ad acta</w:t>
    </w:r>
  </w:p>
  <w:p w:rsidR="00D74B40" w:rsidRPr="007B3AFE" w:rsidRDefault="00552469" w:rsidP="007B3AFE">
    <w:pPr>
      <w:rPr>
        <w:rFonts w:ascii="Times New Roman" w:hAnsi="Times New Roman"/>
        <w:sz w:val="16"/>
        <w:szCs w:val="16"/>
      </w:rPr>
    </w:pPr>
    <w:r w:rsidRPr="00AD61C8">
      <w:rPr>
        <w:rFonts w:ascii="Times New Roman" w:hAnsi="Times New Roman"/>
        <w:sz w:val="16"/>
        <w:szCs w:val="16"/>
      </w:rPr>
      <w:t>Wykonał</w:t>
    </w:r>
    <w:r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/>
        <w:sz w:val="16"/>
        <w:szCs w:val="16"/>
      </w:rPr>
      <w:t>ppor</w:t>
    </w:r>
    <w:r>
      <w:rPr>
        <w:rFonts w:ascii="Times New Roman" w:hAnsi="Times New Roman"/>
        <w:sz w:val="16"/>
        <w:szCs w:val="16"/>
      </w:rPr>
      <w:t xml:space="preserve">. SOP </w:t>
    </w:r>
    <w:r>
      <w:rPr>
        <w:rFonts w:ascii="Times New Roman" w:hAnsi="Times New Roman"/>
        <w:sz w:val="16"/>
        <w:szCs w:val="16"/>
      </w:rPr>
      <w:t>Mirosław Gustyn</w:t>
    </w:r>
    <w:r w:rsidRPr="00AD61C8">
      <w:rPr>
        <w:rFonts w:ascii="Times New Roman" w:hAnsi="Times New Roman"/>
        <w:sz w:val="16"/>
        <w:szCs w:val="16"/>
      </w:rPr>
      <w:t xml:space="preserve"> ( tel. 5</w:t>
    </w:r>
    <w:r>
      <w:rPr>
        <w:rFonts w:ascii="Times New Roman" w:hAnsi="Times New Roman"/>
        <w:sz w:val="16"/>
        <w:szCs w:val="16"/>
      </w:rPr>
      <w:t>7-</w:t>
    </w:r>
    <w:r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69"/>
    <w:rsid w:val="00552469"/>
    <w:rsid w:val="00D3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698D"/>
  <w15:chartTrackingRefBased/>
  <w15:docId w15:val="{B4938581-58C9-4275-B0F3-20ED3ECE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69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2022-05-20T14:19:00Z</dcterms:created>
  <dcterms:modified xsi:type="dcterms:W3CDTF">2022-05-20T14:20:00Z</dcterms:modified>
</cp:coreProperties>
</file>