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40B71A6F"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66734B">
        <w:rPr>
          <w:rFonts w:ascii="Calibri" w:hAnsi="Calibri" w:cs="Calibri"/>
          <w:b/>
          <w:color w:val="000000" w:themeColor="text1"/>
          <w:lang w:eastAsia="pl-PL"/>
        </w:rPr>
        <w:t>13</w:t>
      </w:r>
      <w:r w:rsidR="00C52FD3">
        <w:rPr>
          <w:rFonts w:ascii="Calibri" w:hAnsi="Calibri" w:cs="Calibri"/>
          <w:b/>
          <w:color w:val="000000" w:themeColor="text1"/>
          <w:lang w:eastAsia="pl-PL"/>
        </w:rPr>
        <w:t>.</w:t>
      </w:r>
      <w:r w:rsidR="000973BD">
        <w:rPr>
          <w:rFonts w:ascii="Calibri" w:hAnsi="Calibri" w:cs="Calibri"/>
          <w:b/>
          <w:color w:val="000000" w:themeColor="text1"/>
          <w:lang w:eastAsia="pl-PL"/>
        </w:rPr>
        <w:t>11</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1A19812D"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0973BD">
        <w:rPr>
          <w:rFonts w:ascii="Calibri" w:hAnsi="Calibri" w:cs="Calibri"/>
          <w:b/>
          <w:color w:val="FF0000"/>
          <w:lang w:eastAsia="pl-PL"/>
        </w:rPr>
        <w:t>9</w:t>
      </w:r>
      <w:r w:rsidR="0066734B">
        <w:rPr>
          <w:rFonts w:ascii="Calibri" w:hAnsi="Calibri" w:cs="Calibri"/>
          <w:b/>
          <w:color w:val="FF0000"/>
          <w:lang w:eastAsia="pl-PL"/>
        </w:rPr>
        <w:t>6</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5C46B4E6" w14:textId="3FC90B04" w:rsidR="00CD2577" w:rsidRDefault="00696613" w:rsidP="00E457B0">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0" w:name="_Hlk146871651"/>
      <w:r w:rsidR="00E457B0" w:rsidRPr="00E457B0">
        <w:rPr>
          <w:rFonts w:ascii="Calibri" w:eastAsia="Times New Roman" w:hAnsi="Calibri" w:cs="Calibri"/>
          <w:bCs/>
          <w:lang w:eastAsia="pl-PL"/>
        </w:rPr>
        <w:t>Do</w:t>
      </w:r>
      <w:r w:rsidR="000973BD">
        <w:rPr>
          <w:rFonts w:ascii="Calibri" w:eastAsia="Times New Roman" w:hAnsi="Calibri" w:cs="Calibri"/>
          <w:bCs/>
          <w:lang w:eastAsia="pl-PL"/>
        </w:rPr>
        <w:t>stawa aparatury z podziałem na 5</w:t>
      </w:r>
      <w:r w:rsidR="00E457B0" w:rsidRPr="00E457B0">
        <w:rPr>
          <w:rFonts w:ascii="Calibri" w:eastAsia="Times New Roman" w:hAnsi="Calibri" w:cs="Calibri"/>
          <w:bCs/>
          <w:lang w:eastAsia="pl-PL"/>
        </w:rPr>
        <w:t xml:space="preserve"> części</w:t>
      </w:r>
    </w:p>
    <w:bookmarkEnd w:id="0"/>
    <w:p w14:paraId="12F46D14" w14:textId="77777777" w:rsidR="00E457B0" w:rsidRDefault="00E457B0" w:rsidP="00E457B0">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40467BA4" w14:textId="77777777" w:rsidR="00E457B0" w:rsidRDefault="00E457B0" w:rsidP="006018E7">
      <w:pPr>
        <w:spacing w:after="0" w:line="360" w:lineRule="auto"/>
        <w:rPr>
          <w:rFonts w:ascii="Calibri" w:eastAsia="Times New Roman" w:hAnsi="Calibri" w:cs="Calibri"/>
          <w:lang w:eastAsia="pl-PL"/>
        </w:rPr>
      </w:pPr>
    </w:p>
    <w:p w14:paraId="05CD826E" w14:textId="77777777" w:rsidR="00E457B0" w:rsidRDefault="00E457B0" w:rsidP="006018E7">
      <w:pPr>
        <w:spacing w:after="0" w:line="360" w:lineRule="auto"/>
        <w:rPr>
          <w:rFonts w:ascii="Calibri" w:eastAsia="Times New Roman" w:hAnsi="Calibri" w:cs="Calibri"/>
          <w:lang w:eastAsia="pl-PL"/>
        </w:rPr>
      </w:pPr>
    </w:p>
    <w:p w14:paraId="05C4D316" w14:textId="4B4A8B44" w:rsidR="00646802"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4B22E561" w14:textId="77777777" w:rsidR="00E457B0" w:rsidRDefault="00E457B0" w:rsidP="006018E7">
      <w:pPr>
        <w:spacing w:line="360" w:lineRule="auto"/>
        <w:rPr>
          <w:rFonts w:ascii="Calibri" w:eastAsia="Times New Roman" w:hAnsi="Calibri" w:cs="Calibri"/>
          <w:lang w:eastAsia="pl-PL"/>
        </w:rPr>
      </w:pPr>
    </w:p>
    <w:p w14:paraId="214E1363" w14:textId="77777777" w:rsidR="00E457B0" w:rsidRDefault="00E457B0" w:rsidP="006018E7">
      <w:pPr>
        <w:spacing w:line="360" w:lineRule="auto"/>
        <w:rPr>
          <w:rFonts w:ascii="Calibri" w:eastAsia="Times New Roman" w:hAnsi="Calibri" w:cs="Calibri"/>
          <w:lang w:eastAsia="pl-PL"/>
        </w:rPr>
      </w:pPr>
    </w:p>
    <w:p w14:paraId="1DC097B2" w14:textId="14C694FB" w:rsidR="00646802" w:rsidRP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6EC81CE4" w14:textId="77777777" w:rsidR="00E457B0" w:rsidRDefault="00E457B0">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46095329"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B0F3CF2"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0973BD">
        <w:rPr>
          <w:rFonts w:eastAsia="Times New Roman" w:cstheme="minorHAnsi"/>
          <w:b/>
          <w:color w:val="FF0000"/>
          <w:lang w:eastAsia="ar-SA"/>
        </w:rPr>
        <w:t>9</w:t>
      </w:r>
      <w:r w:rsidR="0066734B">
        <w:rPr>
          <w:rFonts w:eastAsia="Times New Roman" w:cstheme="minorHAnsi"/>
          <w:b/>
          <w:color w:val="FF0000"/>
          <w:lang w:eastAsia="ar-SA"/>
        </w:rPr>
        <w:t>6</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B32A28F" w:rsidR="00FE25A0"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3A8BE42D" w14:textId="77777777" w:rsidR="00E457B0" w:rsidRPr="00E457B0" w:rsidRDefault="00E457B0" w:rsidP="00E457B0">
      <w:pPr>
        <w:pStyle w:val="Akapitzlist"/>
        <w:numPr>
          <w:ilvl w:val="0"/>
          <w:numId w:val="20"/>
        </w:numPr>
        <w:spacing w:line="360" w:lineRule="auto"/>
        <w:rPr>
          <w:rFonts w:eastAsia="Times New Roman" w:cstheme="minorHAnsi"/>
          <w:sz w:val="22"/>
          <w:szCs w:val="22"/>
          <w:lang w:eastAsia="ar-SA"/>
        </w:rPr>
      </w:pPr>
      <w:r w:rsidRPr="00E457B0">
        <w:rPr>
          <w:rFonts w:eastAsia="Times New Roman" w:cstheme="minorHAnsi"/>
          <w:sz w:val="22"/>
          <w:szCs w:val="22"/>
          <w:lang w:eastAsia="ar-SA"/>
        </w:rPr>
        <w:t xml:space="preserve">Przedmiot zamówienia finansowany będzie z projektu nr: 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109347EE" w14:textId="77777777" w:rsidR="00E457B0" w:rsidRPr="00AE72F6" w:rsidRDefault="00E457B0" w:rsidP="00E457B0">
      <w:pPr>
        <w:pStyle w:val="Akapitzlist"/>
        <w:suppressAutoHyphens/>
        <w:spacing w:line="360" w:lineRule="auto"/>
        <w:ind w:left="357"/>
        <w:rPr>
          <w:rFonts w:eastAsia="Times New Roman" w:cstheme="minorHAnsi"/>
          <w:sz w:val="22"/>
          <w:szCs w:val="22"/>
          <w:lang w:eastAsia="ar-SA"/>
        </w:rPr>
      </w:pP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2E1CE1C" w14:textId="12F9F220" w:rsidR="00646802" w:rsidRPr="00E457B0" w:rsidRDefault="00AC20D0" w:rsidP="004674C5">
      <w:pPr>
        <w:numPr>
          <w:ilvl w:val="0"/>
          <w:numId w:val="38"/>
        </w:numPr>
        <w:spacing w:after="0" w:line="360" w:lineRule="auto"/>
        <w:ind w:left="360"/>
        <w:jc w:val="both"/>
        <w:rPr>
          <w:rFonts w:cstheme="minorHAnsi"/>
          <w:bCs/>
          <w:iCs/>
          <w:color w:val="000000" w:themeColor="text1"/>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p>
    <w:p w14:paraId="593B4BB8" w14:textId="4D57D56C" w:rsidR="0066734B" w:rsidRDefault="0066734B" w:rsidP="0066734B">
      <w:pPr>
        <w:spacing w:after="0" w:line="240" w:lineRule="auto"/>
        <w:contextualSpacing/>
        <w:jc w:val="both"/>
        <w:rPr>
          <w:rFonts w:ascii="Calibri" w:eastAsia="Times New Roman" w:hAnsi="Calibri" w:cs="Calibri"/>
          <w:b/>
          <w:lang w:eastAsia="pl-PL"/>
        </w:rPr>
      </w:pPr>
      <w:bookmarkStart w:id="1" w:name="_Hlk123818212"/>
      <w:r w:rsidRPr="0066734B">
        <w:rPr>
          <w:rFonts w:ascii="Calibri" w:eastAsia="Times New Roman" w:hAnsi="Calibri" w:cs="Calibri"/>
          <w:b/>
          <w:lang w:eastAsia="pl-PL"/>
        </w:rPr>
        <w:t>Dostawa wraz z rozładunkiem, wniesieniem, zainstalowaniem, uruchomieniem urządzenia oraz dostarczeniem instrukcji stanowiskowej wraz z jej wdrożeniem</w:t>
      </w:r>
      <w:r>
        <w:rPr>
          <w:rFonts w:ascii="Calibri" w:eastAsia="Times New Roman" w:hAnsi="Calibri" w:cs="Calibri"/>
          <w:b/>
          <w:lang w:eastAsia="pl-PL"/>
        </w:rPr>
        <w:t>:</w:t>
      </w:r>
    </w:p>
    <w:p w14:paraId="3DA37F47" w14:textId="77777777" w:rsidR="0066734B" w:rsidRDefault="0066734B" w:rsidP="0066734B">
      <w:pPr>
        <w:spacing w:after="0" w:line="240" w:lineRule="auto"/>
        <w:contextualSpacing/>
        <w:jc w:val="both"/>
        <w:rPr>
          <w:rFonts w:ascii="Calibri" w:eastAsia="Times New Roman" w:hAnsi="Calibri" w:cs="Calibri"/>
          <w:b/>
          <w:lang w:eastAsia="pl-PL"/>
        </w:rPr>
      </w:pP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66734B" w:rsidRPr="0066734B" w14:paraId="590CC95A" w14:textId="77777777" w:rsidTr="0066734B">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8D85C0" w14:textId="77777777" w:rsidR="0066734B" w:rsidRPr="0066734B" w:rsidRDefault="0066734B" w:rsidP="0066734B">
            <w:pPr>
              <w:spacing w:after="0" w:line="240" w:lineRule="auto"/>
              <w:contextualSpacing/>
              <w:jc w:val="both"/>
              <w:rPr>
                <w:rFonts w:ascii="Calibri" w:eastAsia="Times New Roman" w:hAnsi="Calibri" w:cs="Calibri"/>
                <w:b/>
                <w:bCs/>
                <w:iCs/>
                <w:lang w:eastAsia="pl-PL"/>
              </w:rPr>
            </w:pPr>
            <w:r w:rsidRPr="0066734B">
              <w:rPr>
                <w:rFonts w:ascii="Calibri" w:eastAsia="Times New Roman" w:hAnsi="Calibri" w:cs="Calibri"/>
                <w:b/>
                <w:bCs/>
                <w:iCs/>
                <w:lang w:eastAsia="pl-PL"/>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2A50CE20" w14:textId="77777777" w:rsidR="0066734B" w:rsidRPr="0066734B" w:rsidRDefault="0066734B" w:rsidP="0066734B">
            <w:pPr>
              <w:spacing w:after="0" w:line="240" w:lineRule="auto"/>
              <w:contextualSpacing/>
              <w:jc w:val="both"/>
              <w:rPr>
                <w:rFonts w:ascii="Calibri" w:eastAsia="Times New Roman" w:hAnsi="Calibri" w:cs="Calibri"/>
                <w:b/>
                <w:bCs/>
                <w:iCs/>
                <w:lang w:eastAsia="pl-PL"/>
              </w:rPr>
            </w:pPr>
            <w:r w:rsidRPr="0066734B">
              <w:rPr>
                <w:rFonts w:ascii="Calibri" w:eastAsia="Times New Roman" w:hAnsi="Calibri" w:cs="Calibri"/>
                <w:b/>
                <w:bCs/>
                <w:iCs/>
                <w:lang w:eastAsia="pl-PL"/>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79005E04" w14:textId="77777777" w:rsidR="0066734B" w:rsidRPr="0066734B" w:rsidRDefault="0066734B" w:rsidP="0066734B">
            <w:pPr>
              <w:spacing w:after="0" w:line="240" w:lineRule="auto"/>
              <w:contextualSpacing/>
              <w:jc w:val="both"/>
              <w:rPr>
                <w:rFonts w:ascii="Calibri" w:eastAsia="Times New Roman" w:hAnsi="Calibri" w:cs="Calibri"/>
                <w:b/>
                <w:bCs/>
                <w:iCs/>
                <w:lang w:eastAsia="pl-PL"/>
              </w:rPr>
            </w:pPr>
            <w:r w:rsidRPr="0066734B">
              <w:rPr>
                <w:rFonts w:ascii="Calibri" w:eastAsia="Times New Roman" w:hAnsi="Calibri" w:cs="Calibri"/>
                <w:b/>
                <w:bCs/>
                <w:iCs/>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1E23A8BB" w14:textId="77777777" w:rsidR="0066734B" w:rsidRPr="0066734B" w:rsidRDefault="0066734B" w:rsidP="0066734B">
            <w:pPr>
              <w:spacing w:after="0" w:line="240" w:lineRule="auto"/>
              <w:contextualSpacing/>
              <w:jc w:val="both"/>
              <w:rPr>
                <w:rFonts w:ascii="Calibri" w:eastAsia="Times New Roman" w:hAnsi="Calibri" w:cs="Calibri"/>
                <w:b/>
                <w:bCs/>
                <w:iCs/>
                <w:lang w:eastAsia="pl-PL"/>
              </w:rPr>
            </w:pPr>
            <w:r w:rsidRPr="0066734B">
              <w:rPr>
                <w:rFonts w:ascii="Calibri" w:eastAsia="Times New Roman" w:hAnsi="Calibri" w:cs="Calibri"/>
                <w:b/>
                <w:bCs/>
                <w:iCs/>
                <w:lang w:eastAsia="pl-PL"/>
              </w:rPr>
              <w:t>J.m.</w:t>
            </w:r>
          </w:p>
        </w:tc>
      </w:tr>
      <w:tr w:rsidR="0066734B" w:rsidRPr="0066734B" w14:paraId="44E9D34B" w14:textId="77777777" w:rsidTr="0066734B">
        <w:trPr>
          <w:trHeight w:val="457"/>
        </w:trPr>
        <w:tc>
          <w:tcPr>
            <w:tcW w:w="1276" w:type="dxa"/>
            <w:tcBorders>
              <w:top w:val="single" w:sz="4" w:space="0" w:color="auto"/>
              <w:left w:val="single" w:sz="4" w:space="0" w:color="auto"/>
              <w:bottom w:val="single" w:sz="4" w:space="0" w:color="auto"/>
              <w:right w:val="single" w:sz="4" w:space="0" w:color="auto"/>
            </w:tcBorders>
            <w:vAlign w:val="center"/>
          </w:tcPr>
          <w:p w14:paraId="5A955D1B" w14:textId="77777777" w:rsidR="0066734B" w:rsidRPr="0066734B" w:rsidRDefault="0066734B" w:rsidP="0066734B">
            <w:pPr>
              <w:spacing w:after="0" w:line="240" w:lineRule="auto"/>
              <w:contextualSpacing/>
              <w:jc w:val="both"/>
              <w:rPr>
                <w:rFonts w:ascii="Calibri" w:eastAsia="Times New Roman" w:hAnsi="Calibri" w:cs="Calibri"/>
                <w:bCs/>
                <w:i/>
                <w:lang w:eastAsia="pl-PL"/>
              </w:rPr>
            </w:pPr>
            <w:r w:rsidRPr="0066734B">
              <w:rPr>
                <w:rFonts w:ascii="Calibri" w:eastAsia="Times New Roman" w:hAnsi="Calibri" w:cs="Calibri"/>
                <w:bCs/>
                <w:i/>
                <w:lang w:eastAsia="pl-PL"/>
              </w:rPr>
              <w:t>Część nr 1</w:t>
            </w:r>
          </w:p>
        </w:tc>
        <w:tc>
          <w:tcPr>
            <w:tcW w:w="6100" w:type="dxa"/>
            <w:tcBorders>
              <w:top w:val="single" w:sz="4" w:space="0" w:color="auto"/>
              <w:left w:val="nil"/>
              <w:bottom w:val="single" w:sz="4" w:space="0" w:color="auto"/>
              <w:right w:val="single" w:sz="4" w:space="0" w:color="auto"/>
            </w:tcBorders>
            <w:vAlign w:val="center"/>
          </w:tcPr>
          <w:p w14:paraId="2F21C5BA" w14:textId="77777777" w:rsidR="0066734B" w:rsidRPr="0066734B" w:rsidRDefault="0066734B" w:rsidP="0066734B">
            <w:pPr>
              <w:spacing w:after="0" w:line="240" w:lineRule="auto"/>
              <w:contextualSpacing/>
              <w:jc w:val="both"/>
              <w:rPr>
                <w:rFonts w:ascii="Calibri" w:eastAsia="Times New Roman" w:hAnsi="Calibri" w:cs="Calibri"/>
                <w:b/>
                <w:bCs/>
                <w:lang w:eastAsia="pl-PL"/>
              </w:rPr>
            </w:pPr>
            <w:r w:rsidRPr="0066734B">
              <w:rPr>
                <w:rFonts w:ascii="Calibri" w:eastAsia="Times New Roman" w:hAnsi="Calibri" w:cs="Calibri"/>
                <w:b/>
                <w:bCs/>
                <w:lang w:eastAsia="pl-PL"/>
              </w:rPr>
              <w:t>Wytrząsarka laboratoryjna analogowa</w:t>
            </w:r>
          </w:p>
        </w:tc>
        <w:tc>
          <w:tcPr>
            <w:tcW w:w="850" w:type="dxa"/>
            <w:tcBorders>
              <w:top w:val="single" w:sz="4" w:space="0" w:color="auto"/>
              <w:left w:val="nil"/>
              <w:bottom w:val="single" w:sz="4" w:space="0" w:color="auto"/>
              <w:right w:val="single" w:sz="4" w:space="0" w:color="auto"/>
            </w:tcBorders>
            <w:vAlign w:val="center"/>
          </w:tcPr>
          <w:p w14:paraId="3DAB4025" w14:textId="77777777" w:rsidR="0066734B" w:rsidRPr="0066734B" w:rsidRDefault="0066734B" w:rsidP="0066734B">
            <w:pPr>
              <w:spacing w:after="0" w:line="240" w:lineRule="auto"/>
              <w:contextualSpacing/>
              <w:jc w:val="both"/>
              <w:rPr>
                <w:rFonts w:ascii="Calibri" w:eastAsia="Times New Roman" w:hAnsi="Calibri" w:cs="Calibri"/>
                <w:bCs/>
                <w:lang w:eastAsia="pl-PL"/>
              </w:rPr>
            </w:pPr>
            <w:r w:rsidRPr="0066734B">
              <w:rPr>
                <w:rFonts w:ascii="Calibri" w:eastAsia="Times New Roman" w:hAnsi="Calibri" w:cs="Calibri"/>
                <w:bCs/>
                <w:lang w:eastAsia="pl-PL"/>
              </w:rPr>
              <w:t>1</w:t>
            </w:r>
          </w:p>
        </w:tc>
        <w:tc>
          <w:tcPr>
            <w:tcW w:w="851" w:type="dxa"/>
            <w:tcBorders>
              <w:top w:val="single" w:sz="4" w:space="0" w:color="auto"/>
              <w:left w:val="nil"/>
              <w:bottom w:val="single" w:sz="4" w:space="0" w:color="auto"/>
              <w:right w:val="single" w:sz="4" w:space="0" w:color="auto"/>
            </w:tcBorders>
            <w:vAlign w:val="center"/>
          </w:tcPr>
          <w:p w14:paraId="6DC8A188" w14:textId="77777777" w:rsidR="0066734B" w:rsidRPr="0066734B" w:rsidRDefault="0066734B" w:rsidP="0066734B">
            <w:pPr>
              <w:spacing w:after="0" w:line="240" w:lineRule="auto"/>
              <w:contextualSpacing/>
              <w:jc w:val="both"/>
              <w:rPr>
                <w:rFonts w:ascii="Calibri" w:eastAsia="Times New Roman" w:hAnsi="Calibri" w:cs="Calibri"/>
                <w:bCs/>
                <w:iCs/>
                <w:lang w:eastAsia="pl-PL"/>
              </w:rPr>
            </w:pPr>
            <w:r w:rsidRPr="0066734B">
              <w:rPr>
                <w:rFonts w:ascii="Calibri" w:eastAsia="Times New Roman" w:hAnsi="Calibri" w:cs="Calibri"/>
                <w:bCs/>
                <w:iCs/>
                <w:lang w:eastAsia="pl-PL"/>
              </w:rPr>
              <w:t>szt.</w:t>
            </w:r>
          </w:p>
        </w:tc>
      </w:tr>
      <w:tr w:rsidR="0066734B" w:rsidRPr="0066734B" w14:paraId="1F10248E" w14:textId="77777777" w:rsidTr="0066734B">
        <w:trPr>
          <w:trHeight w:val="461"/>
        </w:trPr>
        <w:tc>
          <w:tcPr>
            <w:tcW w:w="1276" w:type="dxa"/>
            <w:tcBorders>
              <w:top w:val="single" w:sz="4" w:space="0" w:color="auto"/>
              <w:left w:val="single" w:sz="4" w:space="0" w:color="auto"/>
              <w:bottom w:val="single" w:sz="4" w:space="0" w:color="auto"/>
              <w:right w:val="single" w:sz="4" w:space="0" w:color="auto"/>
            </w:tcBorders>
            <w:vAlign w:val="center"/>
          </w:tcPr>
          <w:p w14:paraId="595BCBDF" w14:textId="77777777" w:rsidR="0066734B" w:rsidRPr="0066734B" w:rsidRDefault="0066734B" w:rsidP="0066734B">
            <w:pPr>
              <w:spacing w:after="0" w:line="240" w:lineRule="auto"/>
              <w:contextualSpacing/>
              <w:jc w:val="both"/>
              <w:rPr>
                <w:rFonts w:ascii="Calibri" w:eastAsia="Times New Roman" w:hAnsi="Calibri" w:cs="Calibri"/>
                <w:bCs/>
                <w:i/>
                <w:lang w:eastAsia="pl-PL"/>
              </w:rPr>
            </w:pPr>
            <w:r w:rsidRPr="0066734B">
              <w:rPr>
                <w:rFonts w:ascii="Calibri" w:eastAsia="Times New Roman" w:hAnsi="Calibri" w:cs="Calibri"/>
                <w:bCs/>
                <w:i/>
                <w:lang w:eastAsia="pl-PL"/>
              </w:rPr>
              <w:t>Część nr 2</w:t>
            </w:r>
          </w:p>
        </w:tc>
        <w:tc>
          <w:tcPr>
            <w:tcW w:w="6100" w:type="dxa"/>
            <w:tcBorders>
              <w:top w:val="single" w:sz="4" w:space="0" w:color="auto"/>
              <w:left w:val="nil"/>
              <w:bottom w:val="single" w:sz="4" w:space="0" w:color="auto"/>
              <w:right w:val="single" w:sz="4" w:space="0" w:color="auto"/>
            </w:tcBorders>
            <w:vAlign w:val="center"/>
          </w:tcPr>
          <w:p w14:paraId="31A90BDF" w14:textId="77777777" w:rsidR="0066734B" w:rsidRPr="0066734B" w:rsidRDefault="0066734B" w:rsidP="0066734B">
            <w:pPr>
              <w:spacing w:after="0" w:line="240" w:lineRule="auto"/>
              <w:contextualSpacing/>
              <w:jc w:val="both"/>
              <w:rPr>
                <w:rFonts w:ascii="Calibri" w:eastAsia="Times New Roman" w:hAnsi="Calibri" w:cs="Calibri"/>
                <w:b/>
                <w:bCs/>
                <w:lang w:eastAsia="pl-PL"/>
              </w:rPr>
            </w:pPr>
            <w:r w:rsidRPr="0066734B">
              <w:rPr>
                <w:rFonts w:ascii="Calibri" w:eastAsia="Times New Roman" w:hAnsi="Calibri" w:cs="Calibri"/>
                <w:b/>
                <w:bCs/>
                <w:lang w:eastAsia="pl-PL"/>
              </w:rPr>
              <w:t>Wytwornica lodu płatkowego</w:t>
            </w:r>
          </w:p>
        </w:tc>
        <w:tc>
          <w:tcPr>
            <w:tcW w:w="850" w:type="dxa"/>
            <w:tcBorders>
              <w:top w:val="single" w:sz="4" w:space="0" w:color="auto"/>
              <w:left w:val="nil"/>
              <w:bottom w:val="single" w:sz="4" w:space="0" w:color="auto"/>
              <w:right w:val="single" w:sz="4" w:space="0" w:color="auto"/>
            </w:tcBorders>
            <w:vAlign w:val="center"/>
          </w:tcPr>
          <w:p w14:paraId="3D392608" w14:textId="77777777" w:rsidR="0066734B" w:rsidRPr="0066734B" w:rsidRDefault="0066734B" w:rsidP="0066734B">
            <w:pPr>
              <w:spacing w:after="0" w:line="240" w:lineRule="auto"/>
              <w:contextualSpacing/>
              <w:jc w:val="both"/>
              <w:rPr>
                <w:rFonts w:ascii="Calibri" w:eastAsia="Times New Roman" w:hAnsi="Calibri" w:cs="Calibri"/>
                <w:bCs/>
                <w:lang w:eastAsia="pl-PL"/>
              </w:rPr>
            </w:pPr>
            <w:r w:rsidRPr="0066734B">
              <w:rPr>
                <w:rFonts w:ascii="Calibri" w:eastAsia="Times New Roman" w:hAnsi="Calibri" w:cs="Calibri"/>
                <w:bCs/>
                <w:lang w:eastAsia="pl-PL"/>
              </w:rPr>
              <w:t>1</w:t>
            </w:r>
          </w:p>
        </w:tc>
        <w:tc>
          <w:tcPr>
            <w:tcW w:w="851" w:type="dxa"/>
            <w:tcBorders>
              <w:top w:val="single" w:sz="4" w:space="0" w:color="auto"/>
              <w:left w:val="nil"/>
              <w:bottom w:val="single" w:sz="4" w:space="0" w:color="auto"/>
              <w:right w:val="single" w:sz="4" w:space="0" w:color="auto"/>
            </w:tcBorders>
            <w:vAlign w:val="center"/>
          </w:tcPr>
          <w:p w14:paraId="5474C757" w14:textId="77777777" w:rsidR="0066734B" w:rsidRPr="0066734B" w:rsidRDefault="0066734B" w:rsidP="0066734B">
            <w:pPr>
              <w:spacing w:after="0" w:line="240" w:lineRule="auto"/>
              <w:contextualSpacing/>
              <w:jc w:val="both"/>
              <w:rPr>
                <w:rFonts w:ascii="Calibri" w:eastAsia="Times New Roman" w:hAnsi="Calibri" w:cs="Calibri"/>
                <w:bCs/>
                <w:iCs/>
                <w:lang w:eastAsia="pl-PL"/>
              </w:rPr>
            </w:pPr>
            <w:r w:rsidRPr="0066734B">
              <w:rPr>
                <w:rFonts w:ascii="Calibri" w:eastAsia="Times New Roman" w:hAnsi="Calibri" w:cs="Calibri"/>
                <w:bCs/>
                <w:iCs/>
                <w:lang w:eastAsia="pl-PL"/>
              </w:rPr>
              <w:t>szt.</w:t>
            </w:r>
          </w:p>
        </w:tc>
      </w:tr>
      <w:tr w:rsidR="0066734B" w:rsidRPr="0066734B" w14:paraId="30342CE6" w14:textId="77777777" w:rsidTr="0066734B">
        <w:trPr>
          <w:trHeight w:val="371"/>
        </w:trPr>
        <w:tc>
          <w:tcPr>
            <w:tcW w:w="1276" w:type="dxa"/>
            <w:tcBorders>
              <w:top w:val="single" w:sz="4" w:space="0" w:color="auto"/>
              <w:left w:val="single" w:sz="4" w:space="0" w:color="auto"/>
              <w:bottom w:val="single" w:sz="4" w:space="0" w:color="auto"/>
              <w:right w:val="single" w:sz="4" w:space="0" w:color="auto"/>
            </w:tcBorders>
            <w:vAlign w:val="center"/>
          </w:tcPr>
          <w:p w14:paraId="49572E28" w14:textId="77777777" w:rsidR="0066734B" w:rsidRPr="0066734B" w:rsidRDefault="0066734B" w:rsidP="0066734B">
            <w:pPr>
              <w:spacing w:after="0" w:line="240" w:lineRule="auto"/>
              <w:contextualSpacing/>
              <w:jc w:val="both"/>
              <w:rPr>
                <w:rFonts w:ascii="Calibri" w:eastAsia="Times New Roman" w:hAnsi="Calibri" w:cs="Calibri"/>
                <w:bCs/>
                <w:i/>
                <w:lang w:eastAsia="pl-PL"/>
              </w:rPr>
            </w:pPr>
            <w:r w:rsidRPr="0066734B">
              <w:rPr>
                <w:rFonts w:ascii="Calibri" w:eastAsia="Times New Roman" w:hAnsi="Calibri" w:cs="Calibri"/>
                <w:bCs/>
                <w:i/>
                <w:lang w:eastAsia="pl-PL"/>
              </w:rPr>
              <w:t>Część nr 3</w:t>
            </w:r>
          </w:p>
        </w:tc>
        <w:tc>
          <w:tcPr>
            <w:tcW w:w="6100" w:type="dxa"/>
            <w:tcBorders>
              <w:top w:val="single" w:sz="4" w:space="0" w:color="auto"/>
              <w:left w:val="nil"/>
              <w:bottom w:val="single" w:sz="4" w:space="0" w:color="auto"/>
              <w:right w:val="single" w:sz="4" w:space="0" w:color="auto"/>
            </w:tcBorders>
            <w:vAlign w:val="center"/>
          </w:tcPr>
          <w:p w14:paraId="309294D1" w14:textId="77777777" w:rsidR="0066734B" w:rsidRPr="0066734B" w:rsidRDefault="0066734B" w:rsidP="0066734B">
            <w:pPr>
              <w:spacing w:after="0" w:line="240" w:lineRule="auto"/>
              <w:contextualSpacing/>
              <w:jc w:val="both"/>
              <w:rPr>
                <w:rFonts w:ascii="Calibri" w:eastAsia="Times New Roman" w:hAnsi="Calibri" w:cs="Calibri"/>
                <w:b/>
                <w:bCs/>
                <w:lang w:eastAsia="pl-PL"/>
              </w:rPr>
            </w:pPr>
            <w:r w:rsidRPr="0066734B">
              <w:rPr>
                <w:rFonts w:ascii="Calibri" w:eastAsia="Times New Roman" w:hAnsi="Calibri" w:cs="Calibri"/>
                <w:b/>
                <w:bCs/>
                <w:lang w:eastAsia="pl-PL"/>
              </w:rPr>
              <w:t xml:space="preserve">Zestaw do badań Western </w:t>
            </w:r>
            <w:proofErr w:type="spellStart"/>
            <w:r w:rsidRPr="0066734B">
              <w:rPr>
                <w:rFonts w:ascii="Calibri" w:eastAsia="Times New Roman" w:hAnsi="Calibri" w:cs="Calibri"/>
                <w:b/>
                <w:bCs/>
                <w:lang w:eastAsia="pl-PL"/>
              </w:rPr>
              <w:t>blot</w:t>
            </w:r>
            <w:proofErr w:type="spellEnd"/>
          </w:p>
        </w:tc>
        <w:tc>
          <w:tcPr>
            <w:tcW w:w="850" w:type="dxa"/>
            <w:tcBorders>
              <w:top w:val="single" w:sz="4" w:space="0" w:color="auto"/>
              <w:left w:val="nil"/>
              <w:bottom w:val="single" w:sz="4" w:space="0" w:color="auto"/>
              <w:right w:val="single" w:sz="4" w:space="0" w:color="auto"/>
            </w:tcBorders>
            <w:vAlign w:val="center"/>
          </w:tcPr>
          <w:p w14:paraId="0263D911" w14:textId="77777777" w:rsidR="0066734B" w:rsidRPr="0066734B" w:rsidRDefault="0066734B" w:rsidP="0066734B">
            <w:pPr>
              <w:spacing w:after="0" w:line="240" w:lineRule="auto"/>
              <w:contextualSpacing/>
              <w:jc w:val="both"/>
              <w:rPr>
                <w:rFonts w:ascii="Calibri" w:eastAsia="Times New Roman" w:hAnsi="Calibri" w:cs="Calibri"/>
                <w:bCs/>
                <w:lang w:eastAsia="pl-PL"/>
              </w:rPr>
            </w:pPr>
            <w:r w:rsidRPr="0066734B">
              <w:rPr>
                <w:rFonts w:ascii="Calibri" w:eastAsia="Times New Roman" w:hAnsi="Calibri" w:cs="Calibri"/>
                <w:bCs/>
                <w:lang w:eastAsia="pl-PL"/>
              </w:rPr>
              <w:t>1</w:t>
            </w:r>
          </w:p>
        </w:tc>
        <w:tc>
          <w:tcPr>
            <w:tcW w:w="851" w:type="dxa"/>
            <w:tcBorders>
              <w:top w:val="single" w:sz="4" w:space="0" w:color="auto"/>
              <w:left w:val="nil"/>
              <w:bottom w:val="single" w:sz="4" w:space="0" w:color="auto"/>
              <w:right w:val="single" w:sz="4" w:space="0" w:color="auto"/>
            </w:tcBorders>
            <w:vAlign w:val="center"/>
          </w:tcPr>
          <w:p w14:paraId="4B8B0B0F" w14:textId="77777777" w:rsidR="0066734B" w:rsidRPr="0066734B" w:rsidRDefault="0066734B" w:rsidP="0066734B">
            <w:pPr>
              <w:spacing w:after="0" w:line="240" w:lineRule="auto"/>
              <w:contextualSpacing/>
              <w:jc w:val="both"/>
              <w:rPr>
                <w:rFonts w:ascii="Calibri" w:eastAsia="Times New Roman" w:hAnsi="Calibri" w:cs="Calibri"/>
                <w:bCs/>
                <w:iCs/>
                <w:lang w:eastAsia="pl-PL"/>
              </w:rPr>
            </w:pPr>
            <w:r w:rsidRPr="0066734B">
              <w:rPr>
                <w:rFonts w:ascii="Calibri" w:eastAsia="Times New Roman" w:hAnsi="Calibri" w:cs="Calibri"/>
                <w:bCs/>
                <w:iCs/>
                <w:lang w:eastAsia="pl-PL"/>
              </w:rPr>
              <w:t xml:space="preserve">Szt. </w:t>
            </w:r>
          </w:p>
        </w:tc>
      </w:tr>
      <w:tr w:rsidR="0066734B" w:rsidRPr="0066734B" w14:paraId="4474EF11" w14:textId="77777777" w:rsidTr="0066734B">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CAB33FE" w14:textId="77777777" w:rsidR="0066734B" w:rsidRPr="0066734B" w:rsidRDefault="0066734B" w:rsidP="0066734B">
            <w:pPr>
              <w:spacing w:after="0" w:line="240" w:lineRule="auto"/>
              <w:contextualSpacing/>
              <w:jc w:val="both"/>
              <w:rPr>
                <w:rFonts w:ascii="Calibri" w:eastAsia="Times New Roman" w:hAnsi="Calibri" w:cs="Calibri"/>
                <w:bCs/>
                <w:i/>
                <w:lang w:eastAsia="pl-PL"/>
              </w:rPr>
            </w:pPr>
            <w:r w:rsidRPr="0066734B">
              <w:rPr>
                <w:rFonts w:ascii="Calibri" w:eastAsia="Times New Roman" w:hAnsi="Calibri" w:cs="Calibri"/>
                <w:bCs/>
                <w:i/>
                <w:lang w:eastAsia="pl-PL"/>
              </w:rPr>
              <w:lastRenderedPageBreak/>
              <w:t>Część nr 4</w:t>
            </w:r>
          </w:p>
        </w:tc>
        <w:tc>
          <w:tcPr>
            <w:tcW w:w="6100" w:type="dxa"/>
            <w:tcBorders>
              <w:top w:val="single" w:sz="4" w:space="0" w:color="auto"/>
              <w:left w:val="nil"/>
              <w:bottom w:val="single" w:sz="4" w:space="0" w:color="auto"/>
              <w:right w:val="single" w:sz="4" w:space="0" w:color="auto"/>
            </w:tcBorders>
            <w:vAlign w:val="center"/>
          </w:tcPr>
          <w:p w14:paraId="2EF67935" w14:textId="77777777" w:rsidR="0066734B" w:rsidRPr="0066734B" w:rsidRDefault="0066734B" w:rsidP="0066734B">
            <w:pPr>
              <w:spacing w:after="0" w:line="240" w:lineRule="auto"/>
              <w:contextualSpacing/>
              <w:jc w:val="both"/>
              <w:rPr>
                <w:rFonts w:ascii="Calibri" w:eastAsia="Times New Roman" w:hAnsi="Calibri" w:cs="Calibri"/>
                <w:b/>
                <w:bCs/>
                <w:lang w:eastAsia="pl-PL"/>
              </w:rPr>
            </w:pPr>
            <w:r w:rsidRPr="0066734B">
              <w:rPr>
                <w:rFonts w:ascii="Calibri" w:eastAsia="Times New Roman" w:hAnsi="Calibri" w:cs="Calibri"/>
                <w:b/>
                <w:bCs/>
                <w:lang w:eastAsia="pl-PL"/>
              </w:rPr>
              <w:t xml:space="preserve">Detektor do analizy metabolitów </w:t>
            </w:r>
            <w:proofErr w:type="spellStart"/>
            <w:r w:rsidRPr="0066734B">
              <w:rPr>
                <w:rFonts w:ascii="Calibri" w:eastAsia="Times New Roman" w:hAnsi="Calibri" w:cs="Calibri"/>
                <w:b/>
                <w:bCs/>
                <w:lang w:eastAsia="pl-PL"/>
              </w:rPr>
              <w:t>radiofarmaceutyków</w:t>
            </w:r>
            <w:proofErr w:type="spellEnd"/>
            <w:r w:rsidRPr="0066734B">
              <w:rPr>
                <w:rFonts w:ascii="Calibri" w:eastAsia="Times New Roman" w:hAnsi="Calibri" w:cs="Calibri"/>
                <w:b/>
                <w:bCs/>
                <w:lang w:eastAsia="pl-PL"/>
              </w:rPr>
              <w:t xml:space="preserve"> gamma działający w trybie pomiaru koincydencji w zestawie z HPLC</w:t>
            </w:r>
          </w:p>
        </w:tc>
        <w:tc>
          <w:tcPr>
            <w:tcW w:w="850" w:type="dxa"/>
            <w:tcBorders>
              <w:top w:val="single" w:sz="4" w:space="0" w:color="auto"/>
              <w:left w:val="nil"/>
              <w:bottom w:val="single" w:sz="4" w:space="0" w:color="auto"/>
              <w:right w:val="single" w:sz="4" w:space="0" w:color="auto"/>
            </w:tcBorders>
            <w:vAlign w:val="center"/>
          </w:tcPr>
          <w:p w14:paraId="4094A93D" w14:textId="77777777" w:rsidR="0066734B" w:rsidRPr="0066734B" w:rsidRDefault="0066734B" w:rsidP="0066734B">
            <w:pPr>
              <w:spacing w:after="0" w:line="240" w:lineRule="auto"/>
              <w:contextualSpacing/>
              <w:jc w:val="both"/>
              <w:rPr>
                <w:rFonts w:ascii="Calibri" w:eastAsia="Times New Roman" w:hAnsi="Calibri" w:cs="Calibri"/>
                <w:bCs/>
                <w:lang w:eastAsia="pl-PL"/>
              </w:rPr>
            </w:pPr>
            <w:r w:rsidRPr="0066734B">
              <w:rPr>
                <w:rFonts w:ascii="Calibri" w:eastAsia="Times New Roman" w:hAnsi="Calibri" w:cs="Calibri"/>
                <w:bCs/>
                <w:lang w:eastAsia="pl-PL"/>
              </w:rPr>
              <w:t>1</w:t>
            </w:r>
          </w:p>
        </w:tc>
        <w:tc>
          <w:tcPr>
            <w:tcW w:w="851" w:type="dxa"/>
            <w:tcBorders>
              <w:top w:val="single" w:sz="4" w:space="0" w:color="auto"/>
              <w:left w:val="nil"/>
              <w:bottom w:val="single" w:sz="4" w:space="0" w:color="auto"/>
              <w:right w:val="single" w:sz="4" w:space="0" w:color="auto"/>
            </w:tcBorders>
            <w:vAlign w:val="center"/>
          </w:tcPr>
          <w:p w14:paraId="222D71D6" w14:textId="77777777" w:rsidR="0066734B" w:rsidRPr="0066734B" w:rsidRDefault="0066734B" w:rsidP="0066734B">
            <w:pPr>
              <w:spacing w:after="0" w:line="240" w:lineRule="auto"/>
              <w:contextualSpacing/>
              <w:jc w:val="both"/>
              <w:rPr>
                <w:rFonts w:ascii="Calibri" w:eastAsia="Times New Roman" w:hAnsi="Calibri" w:cs="Calibri"/>
                <w:bCs/>
                <w:iCs/>
                <w:lang w:eastAsia="pl-PL"/>
              </w:rPr>
            </w:pPr>
            <w:r w:rsidRPr="0066734B">
              <w:rPr>
                <w:rFonts w:ascii="Calibri" w:eastAsia="Times New Roman" w:hAnsi="Calibri" w:cs="Calibri"/>
                <w:bCs/>
                <w:iCs/>
                <w:lang w:eastAsia="pl-PL"/>
              </w:rPr>
              <w:t>szt.</w:t>
            </w:r>
          </w:p>
        </w:tc>
      </w:tr>
      <w:tr w:rsidR="0066734B" w:rsidRPr="0066734B" w14:paraId="03BE51D5" w14:textId="77777777" w:rsidTr="0066734B">
        <w:trPr>
          <w:trHeight w:val="529"/>
        </w:trPr>
        <w:tc>
          <w:tcPr>
            <w:tcW w:w="1276" w:type="dxa"/>
            <w:tcBorders>
              <w:top w:val="single" w:sz="4" w:space="0" w:color="auto"/>
              <w:left w:val="single" w:sz="4" w:space="0" w:color="auto"/>
              <w:bottom w:val="single" w:sz="4" w:space="0" w:color="auto"/>
              <w:right w:val="single" w:sz="4" w:space="0" w:color="auto"/>
            </w:tcBorders>
            <w:vAlign w:val="center"/>
          </w:tcPr>
          <w:p w14:paraId="55042E39" w14:textId="77777777" w:rsidR="0066734B" w:rsidRPr="0066734B" w:rsidRDefault="0066734B" w:rsidP="0066734B">
            <w:pPr>
              <w:spacing w:after="0" w:line="240" w:lineRule="auto"/>
              <w:contextualSpacing/>
              <w:jc w:val="both"/>
              <w:rPr>
                <w:rFonts w:ascii="Calibri" w:eastAsia="Times New Roman" w:hAnsi="Calibri" w:cs="Calibri"/>
                <w:bCs/>
                <w:i/>
                <w:lang w:eastAsia="pl-PL"/>
              </w:rPr>
            </w:pPr>
            <w:r w:rsidRPr="0066734B">
              <w:rPr>
                <w:rFonts w:ascii="Calibri" w:eastAsia="Times New Roman" w:hAnsi="Calibri" w:cs="Calibri"/>
                <w:bCs/>
                <w:i/>
                <w:lang w:eastAsia="pl-PL"/>
              </w:rPr>
              <w:t>Część nr 5</w:t>
            </w:r>
          </w:p>
        </w:tc>
        <w:tc>
          <w:tcPr>
            <w:tcW w:w="6100" w:type="dxa"/>
            <w:tcBorders>
              <w:top w:val="single" w:sz="4" w:space="0" w:color="auto"/>
              <w:left w:val="nil"/>
              <w:bottom w:val="single" w:sz="4" w:space="0" w:color="auto"/>
              <w:right w:val="single" w:sz="4" w:space="0" w:color="auto"/>
            </w:tcBorders>
            <w:vAlign w:val="center"/>
          </w:tcPr>
          <w:p w14:paraId="1C6E32C0" w14:textId="77777777" w:rsidR="0066734B" w:rsidRPr="0066734B" w:rsidRDefault="0066734B" w:rsidP="0066734B">
            <w:pPr>
              <w:spacing w:after="0" w:line="240" w:lineRule="auto"/>
              <w:contextualSpacing/>
              <w:jc w:val="both"/>
              <w:rPr>
                <w:rFonts w:ascii="Calibri" w:eastAsia="Times New Roman" w:hAnsi="Calibri" w:cs="Calibri"/>
                <w:b/>
                <w:bCs/>
                <w:lang w:eastAsia="pl-PL"/>
              </w:rPr>
            </w:pPr>
            <w:r w:rsidRPr="0066734B">
              <w:rPr>
                <w:rFonts w:ascii="Calibri" w:eastAsia="Times New Roman" w:hAnsi="Calibri" w:cs="Calibri"/>
                <w:b/>
                <w:bCs/>
                <w:lang w:eastAsia="pl-PL"/>
              </w:rPr>
              <w:t>Szafka na odczynniki ognioodporna</w:t>
            </w:r>
          </w:p>
        </w:tc>
        <w:tc>
          <w:tcPr>
            <w:tcW w:w="850" w:type="dxa"/>
            <w:tcBorders>
              <w:top w:val="single" w:sz="4" w:space="0" w:color="auto"/>
              <w:left w:val="nil"/>
              <w:bottom w:val="single" w:sz="4" w:space="0" w:color="auto"/>
              <w:right w:val="single" w:sz="4" w:space="0" w:color="auto"/>
            </w:tcBorders>
            <w:vAlign w:val="center"/>
          </w:tcPr>
          <w:p w14:paraId="4A9DB4C2" w14:textId="77777777" w:rsidR="0066734B" w:rsidRPr="0066734B" w:rsidRDefault="0066734B" w:rsidP="0066734B">
            <w:pPr>
              <w:spacing w:after="0" w:line="240" w:lineRule="auto"/>
              <w:contextualSpacing/>
              <w:jc w:val="both"/>
              <w:rPr>
                <w:rFonts w:ascii="Calibri" w:eastAsia="Times New Roman" w:hAnsi="Calibri" w:cs="Calibri"/>
                <w:bCs/>
                <w:lang w:eastAsia="pl-PL"/>
              </w:rPr>
            </w:pPr>
            <w:r w:rsidRPr="0066734B">
              <w:rPr>
                <w:rFonts w:ascii="Calibri" w:eastAsia="Times New Roman" w:hAnsi="Calibri" w:cs="Calibri"/>
                <w:bCs/>
                <w:lang w:eastAsia="pl-PL"/>
              </w:rPr>
              <w:t>1</w:t>
            </w:r>
          </w:p>
        </w:tc>
        <w:tc>
          <w:tcPr>
            <w:tcW w:w="851" w:type="dxa"/>
            <w:tcBorders>
              <w:top w:val="single" w:sz="4" w:space="0" w:color="auto"/>
              <w:left w:val="nil"/>
              <w:bottom w:val="single" w:sz="4" w:space="0" w:color="auto"/>
              <w:right w:val="single" w:sz="4" w:space="0" w:color="auto"/>
            </w:tcBorders>
            <w:vAlign w:val="center"/>
          </w:tcPr>
          <w:p w14:paraId="1F2C5B7B" w14:textId="77777777" w:rsidR="0066734B" w:rsidRPr="0066734B" w:rsidRDefault="0066734B" w:rsidP="0066734B">
            <w:pPr>
              <w:spacing w:after="0" w:line="240" w:lineRule="auto"/>
              <w:contextualSpacing/>
              <w:jc w:val="both"/>
              <w:rPr>
                <w:rFonts w:ascii="Calibri" w:eastAsia="Times New Roman" w:hAnsi="Calibri" w:cs="Calibri"/>
                <w:bCs/>
                <w:iCs/>
                <w:lang w:eastAsia="pl-PL"/>
              </w:rPr>
            </w:pPr>
            <w:r w:rsidRPr="0066734B">
              <w:rPr>
                <w:rFonts w:ascii="Calibri" w:eastAsia="Times New Roman" w:hAnsi="Calibri" w:cs="Calibri"/>
                <w:bCs/>
                <w:iCs/>
                <w:lang w:eastAsia="pl-PL"/>
              </w:rPr>
              <w:t>szt.</w:t>
            </w:r>
          </w:p>
        </w:tc>
      </w:tr>
    </w:tbl>
    <w:p w14:paraId="150F2950" w14:textId="77777777" w:rsidR="0066734B" w:rsidRPr="0066734B" w:rsidRDefault="0066734B" w:rsidP="0066734B">
      <w:pPr>
        <w:spacing w:after="0" w:line="240" w:lineRule="auto"/>
        <w:contextualSpacing/>
        <w:jc w:val="both"/>
        <w:rPr>
          <w:rFonts w:ascii="Calibri" w:eastAsia="Times New Roman" w:hAnsi="Calibri" w:cs="Calibri"/>
          <w:bCs/>
          <w:lang w:eastAsia="pl-PL"/>
        </w:rPr>
      </w:pPr>
    </w:p>
    <w:bookmarkEnd w:id="1"/>
    <w:p w14:paraId="19CA667B" w14:textId="77777777" w:rsidR="00E457B0" w:rsidRPr="00646802" w:rsidRDefault="00E457B0" w:rsidP="0066734B">
      <w:pPr>
        <w:spacing w:after="0" w:line="240" w:lineRule="auto"/>
        <w:jc w:val="both"/>
        <w:rPr>
          <w:rFonts w:cstheme="minorHAnsi"/>
          <w:bCs/>
          <w:iCs/>
          <w:color w:val="000000" w:themeColor="text1"/>
        </w:rPr>
      </w:pPr>
    </w:p>
    <w:p w14:paraId="6AE11BAA" w14:textId="282FF68A"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r w:rsidR="0066734B">
        <w:rPr>
          <w:rFonts w:cstheme="minorHAnsi"/>
          <w:bCs/>
          <w:iCs/>
        </w:rPr>
        <w:t xml:space="preserve"> danej części</w:t>
      </w:r>
      <w:r w:rsidR="00C311AD" w:rsidRPr="00AE72F6">
        <w:rPr>
          <w:rFonts w:cstheme="minorHAnsi"/>
          <w:bCs/>
          <w:iCs/>
        </w:rPr>
        <w:t>):</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1D31A9E4" w:rsidR="0056545A" w:rsidRPr="00CB3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CB3509">
        <w:rPr>
          <w:rFonts w:cstheme="minorHAnsi"/>
          <w:bCs/>
          <w:iCs/>
          <w:color w:val="000000" w:themeColor="text1"/>
          <w:sz w:val="22"/>
          <w:szCs w:val="22"/>
        </w:rPr>
        <w:t>Tabela oceny tech</w:t>
      </w:r>
      <w:r w:rsidR="00CB3509">
        <w:rPr>
          <w:rFonts w:cstheme="minorHAnsi"/>
          <w:bCs/>
          <w:iCs/>
          <w:color w:val="000000" w:themeColor="text1"/>
          <w:sz w:val="22"/>
          <w:szCs w:val="22"/>
        </w:rPr>
        <w:t xml:space="preserve">nicznej – Załącznik nr 3 do SWZ </w:t>
      </w:r>
      <w:r w:rsidR="0066734B">
        <w:rPr>
          <w:rFonts w:cstheme="minorHAnsi"/>
          <w:bCs/>
          <w:iCs/>
          <w:color w:val="000000" w:themeColor="text1"/>
          <w:sz w:val="22"/>
          <w:szCs w:val="22"/>
        </w:rPr>
        <w:t>,</w:t>
      </w:r>
    </w:p>
    <w:p w14:paraId="3D254EE4" w14:textId="6CB9A0C7"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r w:rsidR="0066734B">
        <w:rPr>
          <w:rFonts w:cstheme="minorHAnsi"/>
          <w:bCs/>
          <w:iCs/>
          <w:color w:val="000000" w:themeColor="text1"/>
          <w:sz w:val="22"/>
          <w:szCs w:val="22"/>
        </w:rPr>
        <w:t xml:space="preserve"> ,</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0AFED6F1" w14:textId="337899B1" w:rsidR="00124469" w:rsidRDefault="0056545A" w:rsidP="00124469">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34ACDD8A" w14:textId="1A1BF232" w:rsidR="00124469" w:rsidRPr="00124469" w:rsidRDefault="00124469" w:rsidP="004674C5">
      <w:pPr>
        <w:pStyle w:val="Akapitzlist"/>
        <w:numPr>
          <w:ilvl w:val="0"/>
          <w:numId w:val="38"/>
        </w:numPr>
        <w:suppressAutoHyphens/>
        <w:spacing w:line="360" w:lineRule="auto"/>
        <w:rPr>
          <w:rFonts w:cstheme="minorHAnsi"/>
          <w:bCs/>
          <w:iCs/>
          <w:color w:val="000000" w:themeColor="text1"/>
        </w:rPr>
      </w:pPr>
      <w:r>
        <w:rPr>
          <w:rFonts w:cstheme="minorHAnsi"/>
          <w:bCs/>
          <w:iCs/>
          <w:color w:val="000000" w:themeColor="text1"/>
        </w:rPr>
        <w:t>Kody CPV:</w:t>
      </w:r>
    </w:p>
    <w:p w14:paraId="3692F1BF" w14:textId="756786C7" w:rsidR="0066734B" w:rsidRPr="0066734B" w:rsidRDefault="0066734B" w:rsidP="0066734B">
      <w:pPr>
        <w:suppressAutoHyphens/>
        <w:spacing w:line="360" w:lineRule="auto"/>
        <w:rPr>
          <w:rFonts w:cstheme="minorHAnsi"/>
          <w:bCs/>
          <w:iCs/>
          <w:color w:val="000000" w:themeColor="text1"/>
        </w:rPr>
      </w:pPr>
      <w:r w:rsidRPr="0066734B">
        <w:rPr>
          <w:rFonts w:cstheme="minorHAnsi"/>
          <w:bCs/>
          <w:iCs/>
          <w:color w:val="000000" w:themeColor="text1"/>
        </w:rPr>
        <w:t>Część nr 1</w:t>
      </w:r>
      <w:r>
        <w:rPr>
          <w:rFonts w:cstheme="minorHAnsi"/>
          <w:bCs/>
          <w:iCs/>
          <w:color w:val="000000" w:themeColor="text1"/>
        </w:rPr>
        <w:t xml:space="preserve">- </w:t>
      </w:r>
      <w:r w:rsidRPr="0066734B">
        <w:rPr>
          <w:rFonts w:cstheme="minorHAnsi"/>
          <w:bCs/>
          <w:iCs/>
          <w:color w:val="000000" w:themeColor="text1"/>
        </w:rPr>
        <w:t>38436300-3</w:t>
      </w:r>
    </w:p>
    <w:p w14:paraId="3E51088D" w14:textId="7704EF29" w:rsidR="0066734B" w:rsidRPr="0066734B" w:rsidRDefault="0066734B" w:rsidP="0066734B">
      <w:pPr>
        <w:suppressAutoHyphens/>
        <w:spacing w:line="360" w:lineRule="auto"/>
        <w:rPr>
          <w:rFonts w:cstheme="minorHAnsi"/>
          <w:bCs/>
          <w:iCs/>
          <w:color w:val="000000" w:themeColor="text1"/>
        </w:rPr>
      </w:pPr>
      <w:r w:rsidRPr="0066734B">
        <w:rPr>
          <w:rFonts w:cstheme="minorHAnsi"/>
          <w:bCs/>
          <w:iCs/>
          <w:color w:val="000000" w:themeColor="text1"/>
        </w:rPr>
        <w:t>Część nr 2</w:t>
      </w:r>
      <w:r>
        <w:rPr>
          <w:rFonts w:cstheme="minorHAnsi"/>
          <w:bCs/>
          <w:iCs/>
          <w:color w:val="000000" w:themeColor="text1"/>
        </w:rPr>
        <w:t xml:space="preserve"> - </w:t>
      </w:r>
      <w:r w:rsidRPr="0066734B">
        <w:rPr>
          <w:rFonts w:cstheme="minorHAnsi"/>
          <w:bCs/>
          <w:iCs/>
          <w:color w:val="000000" w:themeColor="text1"/>
        </w:rPr>
        <w:t>42513290-4</w:t>
      </w:r>
    </w:p>
    <w:p w14:paraId="45C1CCBC" w14:textId="1B1ABFA8" w:rsidR="0066734B" w:rsidRPr="0066734B" w:rsidRDefault="0066734B" w:rsidP="0066734B">
      <w:pPr>
        <w:suppressAutoHyphens/>
        <w:spacing w:line="360" w:lineRule="auto"/>
        <w:rPr>
          <w:rFonts w:cstheme="minorHAnsi"/>
          <w:bCs/>
          <w:iCs/>
          <w:color w:val="000000" w:themeColor="text1"/>
        </w:rPr>
      </w:pPr>
      <w:r w:rsidRPr="0066734B">
        <w:rPr>
          <w:rFonts w:cstheme="minorHAnsi"/>
          <w:bCs/>
          <w:iCs/>
          <w:color w:val="000000" w:themeColor="text1"/>
        </w:rPr>
        <w:t>Część nr 3</w:t>
      </w:r>
      <w:r>
        <w:rPr>
          <w:rFonts w:cstheme="minorHAnsi"/>
          <w:bCs/>
          <w:iCs/>
          <w:color w:val="000000" w:themeColor="text1"/>
        </w:rPr>
        <w:t xml:space="preserve"> - </w:t>
      </w:r>
      <w:r w:rsidRPr="0066734B">
        <w:rPr>
          <w:rFonts w:cstheme="minorHAnsi"/>
          <w:bCs/>
          <w:iCs/>
          <w:color w:val="000000" w:themeColor="text1"/>
        </w:rPr>
        <w:t>38500000-0</w:t>
      </w:r>
    </w:p>
    <w:p w14:paraId="36D81506" w14:textId="3A3840CD" w:rsidR="0066734B" w:rsidRPr="0066734B" w:rsidRDefault="0066734B" w:rsidP="0066734B">
      <w:pPr>
        <w:suppressAutoHyphens/>
        <w:spacing w:line="360" w:lineRule="auto"/>
        <w:rPr>
          <w:rFonts w:cstheme="minorHAnsi"/>
          <w:bCs/>
          <w:iCs/>
          <w:color w:val="000000" w:themeColor="text1"/>
        </w:rPr>
      </w:pPr>
      <w:r w:rsidRPr="0066734B">
        <w:rPr>
          <w:rFonts w:cstheme="minorHAnsi"/>
          <w:bCs/>
          <w:iCs/>
          <w:color w:val="000000" w:themeColor="text1"/>
        </w:rPr>
        <w:t>Część nr 4</w:t>
      </w:r>
      <w:r>
        <w:rPr>
          <w:rFonts w:cstheme="minorHAnsi"/>
          <w:bCs/>
          <w:iCs/>
          <w:color w:val="000000" w:themeColor="text1"/>
        </w:rPr>
        <w:t xml:space="preserve"> - </w:t>
      </w:r>
      <w:r w:rsidRPr="0066734B">
        <w:rPr>
          <w:rFonts w:cstheme="minorHAnsi"/>
          <w:bCs/>
          <w:iCs/>
          <w:color w:val="000000" w:themeColor="text1"/>
        </w:rPr>
        <w:t>38430000-8</w:t>
      </w:r>
    </w:p>
    <w:p w14:paraId="52ABF6BE" w14:textId="225BBEEA" w:rsidR="00124469" w:rsidRPr="00124469" w:rsidRDefault="0066734B" w:rsidP="00124469">
      <w:pPr>
        <w:suppressAutoHyphens/>
        <w:spacing w:line="360" w:lineRule="auto"/>
        <w:rPr>
          <w:rFonts w:cstheme="minorHAnsi"/>
          <w:bCs/>
          <w:iCs/>
          <w:color w:val="000000" w:themeColor="text1"/>
        </w:rPr>
      </w:pPr>
      <w:r w:rsidRPr="0066734B">
        <w:rPr>
          <w:rFonts w:cstheme="minorHAnsi"/>
          <w:bCs/>
          <w:iCs/>
          <w:color w:val="000000" w:themeColor="text1"/>
        </w:rPr>
        <w:t>Część nr 5</w:t>
      </w:r>
      <w:r>
        <w:rPr>
          <w:rFonts w:cstheme="minorHAnsi"/>
          <w:bCs/>
          <w:iCs/>
          <w:color w:val="000000" w:themeColor="text1"/>
        </w:rPr>
        <w:t xml:space="preserve"> - </w:t>
      </w:r>
      <w:r w:rsidRPr="0066734B">
        <w:rPr>
          <w:rFonts w:cstheme="minorHAnsi"/>
          <w:bCs/>
          <w:iCs/>
          <w:color w:val="000000" w:themeColor="text1"/>
        </w:rPr>
        <w:t>39141500-7</w:t>
      </w:r>
    </w:p>
    <w:p w14:paraId="077FDE82" w14:textId="6A1D4CB1" w:rsidR="00596CC1" w:rsidRPr="00124469" w:rsidRDefault="002A56DA" w:rsidP="004674C5">
      <w:pPr>
        <w:pStyle w:val="Akapitzlist"/>
        <w:numPr>
          <w:ilvl w:val="0"/>
          <w:numId w:val="38"/>
        </w:numPr>
        <w:suppressAutoHyphens/>
        <w:spacing w:line="360" w:lineRule="auto"/>
        <w:rPr>
          <w:rFonts w:cstheme="minorHAnsi"/>
          <w:bCs/>
          <w:iCs/>
          <w:color w:val="000000" w:themeColor="text1"/>
        </w:rPr>
      </w:pPr>
      <w:r w:rsidRPr="00124469">
        <w:rPr>
          <w:rFonts w:cstheme="minorHAnsi"/>
          <w:color w:val="000000" w:themeColor="text1"/>
        </w:rPr>
        <w:t>Zamawiający dopusz</w:t>
      </w:r>
      <w:r w:rsidR="009A2452" w:rsidRPr="00124469">
        <w:rPr>
          <w:rFonts w:cstheme="minorHAnsi"/>
          <w:color w:val="000000" w:themeColor="text1"/>
        </w:rPr>
        <w:t>cza składanie ofert częściowych, tj. na jedną, kilka lub wszystkie części.</w:t>
      </w:r>
    </w:p>
    <w:p w14:paraId="048EC150" w14:textId="57F38E7D" w:rsidR="00136EDF" w:rsidRPr="008907FC" w:rsidRDefault="009746D8" w:rsidP="004674C5">
      <w:pPr>
        <w:pStyle w:val="Akapitzlist"/>
        <w:numPr>
          <w:ilvl w:val="0"/>
          <w:numId w:val="38"/>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lastRenderedPageBreak/>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CB3509" w:rsidRDefault="0072594C" w:rsidP="007E61E9">
      <w:pPr>
        <w:suppressAutoHyphens/>
        <w:spacing w:after="0" w:line="360" w:lineRule="auto"/>
        <w:rPr>
          <w:rFonts w:cstheme="minorHAnsi"/>
          <w:b/>
          <w:bCs/>
          <w:i/>
          <w:iCs/>
          <w:color w:val="000000" w:themeColor="text1"/>
        </w:rPr>
      </w:pPr>
      <w:r w:rsidRPr="00CB3509">
        <w:rPr>
          <w:rFonts w:cstheme="minorHAnsi"/>
          <w:b/>
          <w:bCs/>
          <w:i/>
          <w:iCs/>
          <w:color w:val="000000" w:themeColor="text1"/>
        </w:rPr>
        <w:t xml:space="preserve"> - </w:t>
      </w:r>
      <w:r w:rsidR="00C057E8" w:rsidRPr="00CB3509">
        <w:rPr>
          <w:rFonts w:cstheme="minorHAnsi"/>
          <w:b/>
          <w:bCs/>
          <w:i/>
          <w:iCs/>
          <w:color w:val="000000" w:themeColor="text1"/>
        </w:rPr>
        <w:t>Tabela oceny tech</w:t>
      </w:r>
      <w:r w:rsidR="00233FEA" w:rsidRPr="00CB3509">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323FDD2A"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p>
    <w:p w14:paraId="57145179" w14:textId="75D1A177" w:rsidR="00CB3509" w:rsidRPr="009406B6" w:rsidRDefault="00CB3509" w:rsidP="009406B6">
      <w:pPr>
        <w:spacing w:after="0" w:line="360" w:lineRule="auto"/>
        <w:ind w:left="284" w:hanging="284"/>
        <w:rPr>
          <w:rFonts w:eastAsia="Times New Roman" w:cstheme="minorHAnsi"/>
          <w:color w:val="000000" w:themeColor="text1"/>
          <w:lang w:val="cs-CZ"/>
        </w:rPr>
      </w:pPr>
      <w:r w:rsidRPr="009406B6">
        <w:rPr>
          <w:rFonts w:eastAsia="Times New Roman" w:cstheme="minorHAnsi"/>
          <w:b/>
          <w:i/>
          <w:color w:val="000000" w:themeColor="text1"/>
          <w:lang w:val="cs-CZ"/>
        </w:rPr>
        <w:tab/>
      </w:r>
      <w:r w:rsidRPr="009406B6">
        <w:rPr>
          <w:rFonts w:eastAsia="Times New Roman" w:cstheme="minorHAnsi"/>
          <w:color w:val="000000" w:themeColor="text1"/>
          <w:lang w:val="cs-CZ"/>
        </w:rPr>
        <w:t>W sytuacji, gdy Zamawiający będzie miał wątpliwości co do prawdziwości wymaganych parametrów zaoferowanego sprzętu, może wystąpić do Wykonawcy z prośbą o wyjaśnienia lub dostarczenie dodatkowych materiałów informacyjnych potwierdzających parametry techniczne, eksploatacyjne, jakościowe i funkcjonalne wymagane przez Zamawiającego w opisie przedmiotu zamówienia.</w:t>
      </w:r>
    </w:p>
    <w:p w14:paraId="59BD8D04" w14:textId="06463BAF" w:rsidR="009406B6" w:rsidRPr="009406B6" w:rsidRDefault="009406B6" w:rsidP="009406B6">
      <w:pPr>
        <w:spacing w:line="360" w:lineRule="auto"/>
        <w:jc w:val="both"/>
        <w:rPr>
          <w:rFonts w:ascii="Calibri" w:eastAsia="Times New Roman" w:hAnsi="Calibri" w:cs="Calibri"/>
        </w:rPr>
      </w:pPr>
      <w:r w:rsidRPr="009406B6">
        <w:rPr>
          <w:rFonts w:ascii="Calibri" w:eastAsia="Times New Roman" w:hAnsi="Calibri" w:cs="Calibri"/>
        </w:rPr>
        <w:t xml:space="preserve">- </w:t>
      </w:r>
      <w:r w:rsidRPr="009406B6">
        <w:rPr>
          <w:rFonts w:ascii="Calibri" w:eastAsia="Times New Roman" w:hAnsi="Calibri" w:cs="Calibri"/>
          <w:b/>
          <w:i/>
        </w:rPr>
        <w:t>Deklaracje zgodności CE świadczące o zgodności urządzeń z europejskimi warunkami bezpieczeństwa oraz certyfikaty zgodności CE, jeśli zaoferowane urządzenie je posiada.</w:t>
      </w:r>
    </w:p>
    <w:p w14:paraId="0B6EE317" w14:textId="53FBC243" w:rsidR="009406B6" w:rsidRPr="009406B6" w:rsidRDefault="009406B6" w:rsidP="009406B6">
      <w:pPr>
        <w:spacing w:line="360" w:lineRule="auto"/>
        <w:jc w:val="both"/>
        <w:rPr>
          <w:rFonts w:ascii="Calibri" w:eastAsia="Times New Roman" w:hAnsi="Calibri" w:cs="Calibri"/>
          <w:i/>
        </w:rPr>
      </w:pPr>
      <w:r w:rsidRPr="009406B6">
        <w:rPr>
          <w:rFonts w:ascii="Calibri" w:eastAsia="Times New Roman" w:hAnsi="Calibri" w:cs="Calibri"/>
          <w:b/>
          <w:i/>
        </w:rPr>
        <w:t>- do</w:t>
      </w:r>
      <w:r>
        <w:rPr>
          <w:rFonts w:ascii="Calibri" w:eastAsia="Times New Roman" w:hAnsi="Calibri" w:cs="Calibri"/>
          <w:b/>
          <w:i/>
        </w:rPr>
        <w:t xml:space="preserve">tyczy </w:t>
      </w:r>
      <w:r w:rsidRPr="009406B6">
        <w:rPr>
          <w:rFonts w:ascii="Calibri" w:eastAsia="Times New Roman" w:hAnsi="Calibri" w:cs="Calibri"/>
          <w:b/>
          <w:i/>
        </w:rPr>
        <w:t>części 5:</w:t>
      </w:r>
      <w:r w:rsidRPr="009406B6">
        <w:rPr>
          <w:rFonts w:ascii="Calibri" w:eastAsia="Times New Roman" w:hAnsi="Calibri" w:cs="Calibri"/>
          <w:i/>
        </w:rPr>
        <w:t xml:space="preserve"> </w:t>
      </w:r>
    </w:p>
    <w:p w14:paraId="380A9916" w14:textId="77777777" w:rsidR="009406B6" w:rsidRPr="009406B6" w:rsidRDefault="009406B6" w:rsidP="004674C5">
      <w:pPr>
        <w:pStyle w:val="Akapitzlist"/>
        <w:numPr>
          <w:ilvl w:val="0"/>
          <w:numId w:val="41"/>
        </w:numPr>
        <w:spacing w:line="360" w:lineRule="auto"/>
        <w:jc w:val="both"/>
        <w:rPr>
          <w:rFonts w:ascii="Calibri" w:eastAsia="Times New Roman" w:hAnsi="Calibri" w:cs="Calibri"/>
          <w:i/>
          <w:sz w:val="22"/>
          <w:szCs w:val="22"/>
        </w:rPr>
      </w:pPr>
      <w:bookmarkStart w:id="2" w:name="_Hlk150775110"/>
      <w:r w:rsidRPr="009406B6">
        <w:rPr>
          <w:rFonts w:ascii="Calibri" w:eastAsia="Times New Roman" w:hAnsi="Calibri" w:cs="Calibri"/>
          <w:i/>
          <w:sz w:val="22"/>
          <w:szCs w:val="22"/>
        </w:rPr>
        <w:t>certyfikat potwierdzający odporność ogniową szafki zgodne z normą EN 14470 cz. 1 lub równoważną,</w:t>
      </w:r>
    </w:p>
    <w:p w14:paraId="099FAF85" w14:textId="77777777" w:rsidR="009406B6" w:rsidRPr="009406B6" w:rsidRDefault="009406B6" w:rsidP="004674C5">
      <w:pPr>
        <w:pStyle w:val="Akapitzlist"/>
        <w:numPr>
          <w:ilvl w:val="0"/>
          <w:numId w:val="41"/>
        </w:numPr>
        <w:spacing w:line="360" w:lineRule="auto"/>
        <w:jc w:val="both"/>
        <w:rPr>
          <w:rFonts w:ascii="Calibri" w:eastAsia="Times New Roman" w:hAnsi="Calibri" w:cs="Calibri"/>
          <w:i/>
          <w:sz w:val="22"/>
          <w:szCs w:val="22"/>
        </w:rPr>
      </w:pPr>
      <w:r w:rsidRPr="009406B6">
        <w:rPr>
          <w:rFonts w:ascii="Calibri" w:eastAsia="Times New Roman" w:hAnsi="Calibri" w:cs="Calibri"/>
          <w:i/>
          <w:sz w:val="22"/>
          <w:szCs w:val="22"/>
        </w:rPr>
        <w:t>dokument z badania odporności korozyjnej blach ocynkowanych (z których jest wykonana szafka), pokrytych powłoką lakierniczą poliuretanową, w obojętnej i kwaśnej mgle solnej wg normy PN – EN ISO 9227: 2012, gdzie wskaźniki RP i RA wyglądu wszystkich badanych próbek, zgodnie z nomą PN – EN ISO 10289:2002 mają wynosić nie mniej niż 10, zaś wskaźniki spękania, złuszczenia, zardzewienia i spęcherzenia, według normy PN-EN ISO 4628:2005, mają wynosić nie więcej niż 0. Dokument ten musi dotyczyć wszystkich w/w norm i być wystawiony przez laboratorium akredytowane.</w:t>
      </w:r>
    </w:p>
    <w:p w14:paraId="4E1D4294" w14:textId="77777777" w:rsidR="009406B6" w:rsidRPr="009406B6" w:rsidRDefault="009406B6" w:rsidP="004674C5">
      <w:pPr>
        <w:pStyle w:val="Akapitzlist"/>
        <w:numPr>
          <w:ilvl w:val="0"/>
          <w:numId w:val="41"/>
        </w:numPr>
        <w:spacing w:line="360" w:lineRule="auto"/>
        <w:jc w:val="both"/>
        <w:rPr>
          <w:rFonts w:ascii="Calibri" w:eastAsia="Times New Roman" w:hAnsi="Calibri" w:cs="Calibri"/>
          <w:i/>
          <w:sz w:val="22"/>
          <w:szCs w:val="22"/>
        </w:rPr>
      </w:pPr>
      <w:r w:rsidRPr="009406B6">
        <w:rPr>
          <w:rFonts w:ascii="Calibri" w:eastAsia="Times New Roman" w:hAnsi="Calibri" w:cs="Calibri"/>
          <w:i/>
          <w:sz w:val="22"/>
          <w:szCs w:val="22"/>
        </w:rPr>
        <w:t>klasyfikację w zakresie reakcji na ogień dla farby poliuretanowej pokrywającej szafkę, o stopniu, co najmniej: A2-s1, d0, według normy EN 13501-1, wystawioną przez uprawnioną jednostkę notyfikowaną i akredytowaną,</w:t>
      </w:r>
    </w:p>
    <w:p w14:paraId="5390099F" w14:textId="77777777" w:rsidR="009406B6" w:rsidRPr="009406B6" w:rsidRDefault="009406B6" w:rsidP="004674C5">
      <w:pPr>
        <w:pStyle w:val="Akapitzlist"/>
        <w:numPr>
          <w:ilvl w:val="0"/>
          <w:numId w:val="41"/>
        </w:numPr>
        <w:spacing w:line="360" w:lineRule="auto"/>
        <w:jc w:val="both"/>
        <w:rPr>
          <w:rFonts w:ascii="Calibri" w:eastAsia="Times New Roman" w:hAnsi="Calibri" w:cs="Calibri"/>
          <w:i/>
          <w:sz w:val="22"/>
          <w:szCs w:val="22"/>
        </w:rPr>
      </w:pPr>
      <w:r w:rsidRPr="009406B6">
        <w:rPr>
          <w:rFonts w:ascii="Calibri" w:eastAsia="Times New Roman" w:hAnsi="Calibri" w:cs="Calibri"/>
          <w:i/>
          <w:sz w:val="22"/>
          <w:szCs w:val="22"/>
        </w:rPr>
        <w:lastRenderedPageBreak/>
        <w:t>protokół z badań zgodnie z normą PN EN 2808: 2008, wydany przez akredytowane laboratorium, potwierdzający grubość poliuretanowej powłoki lakierniczej nakładanej proszkowo na blachę ocynkowaną</w:t>
      </w:r>
    </w:p>
    <w:p w14:paraId="57CDFB24" w14:textId="77777777" w:rsidR="009406B6" w:rsidRPr="009406B6" w:rsidRDefault="009406B6" w:rsidP="004674C5">
      <w:pPr>
        <w:pStyle w:val="Akapitzlist"/>
        <w:numPr>
          <w:ilvl w:val="0"/>
          <w:numId w:val="41"/>
        </w:numPr>
        <w:spacing w:line="360" w:lineRule="auto"/>
        <w:jc w:val="both"/>
        <w:rPr>
          <w:rFonts w:ascii="Calibri" w:eastAsia="Times New Roman" w:hAnsi="Calibri" w:cs="Calibri"/>
          <w:sz w:val="22"/>
          <w:szCs w:val="22"/>
        </w:rPr>
      </w:pPr>
      <w:r w:rsidRPr="009406B6">
        <w:rPr>
          <w:rFonts w:ascii="Calibri" w:eastAsia="Times New Roman" w:hAnsi="Calibri" w:cs="Calibri"/>
          <w:i/>
          <w:sz w:val="22"/>
          <w:szCs w:val="22"/>
        </w:rPr>
        <w:t>farba proszkowa poliuretanowa użyta do pokrywania blach szafki musi posiadać udowodnioną odporność na działanie promieniowa UV - sprawozdanie z badań oferowanej powłoki lakierniczej położnej na oferowanym materiale, wykonanych przez niezależne laboratorium badawcze wg. obowiązującej Polskiej Normy lub równoważnej przedstawiającej metodę oceny próbek wystawionych, zgodnie z obowiązująca Polska Normą lub równoważną, na ekspozycję laboratoryjnego źródła światła lamp UV</w:t>
      </w:r>
    </w:p>
    <w:bookmarkEnd w:id="2"/>
    <w:p w14:paraId="4F0790E8" w14:textId="38267771" w:rsidR="003717E3" w:rsidRPr="009406B6" w:rsidRDefault="002475B8" w:rsidP="009406B6">
      <w:pPr>
        <w:spacing w:after="0" w:line="360" w:lineRule="auto"/>
        <w:ind w:left="142" w:hanging="142"/>
        <w:rPr>
          <w:rFonts w:eastAsia="Times New Roman" w:cstheme="minorHAnsi"/>
          <w:strike/>
          <w:color w:val="000000" w:themeColor="text1"/>
          <w:lang w:eastAsia="pl-PL"/>
        </w:rPr>
      </w:pPr>
      <w:r w:rsidRPr="009406B6">
        <w:rPr>
          <w:rFonts w:eastAsia="Times New Roman" w:cstheme="minorHAnsi"/>
          <w:color w:val="000000" w:themeColor="text1"/>
          <w:lang w:eastAsia="pl-PL"/>
        </w:rPr>
        <w:t xml:space="preserve">2.  </w:t>
      </w:r>
      <w:r w:rsidR="0072594C" w:rsidRPr="009406B6">
        <w:rPr>
          <w:rFonts w:eastAsia="Times New Roman" w:cstheme="minorHAnsi"/>
          <w:color w:val="000000" w:themeColor="text1"/>
          <w:lang w:eastAsia="pl-PL"/>
        </w:rPr>
        <w:t>Zamawiający wymaga załączenia materiałów informa</w:t>
      </w:r>
      <w:r w:rsidR="00537958" w:rsidRPr="009406B6">
        <w:rPr>
          <w:rFonts w:eastAsia="Times New Roman" w:cstheme="minorHAnsi"/>
          <w:color w:val="000000" w:themeColor="text1"/>
          <w:lang w:eastAsia="pl-PL"/>
        </w:rPr>
        <w:t xml:space="preserve">cyjnych w języku polskim, o ile </w:t>
      </w:r>
      <w:r w:rsidR="0072594C" w:rsidRPr="009406B6">
        <w:rPr>
          <w:rFonts w:eastAsia="Times New Roman" w:cstheme="minorHAnsi"/>
          <w:color w:val="000000" w:themeColor="text1"/>
          <w:lang w:eastAsia="pl-PL"/>
        </w:rPr>
        <w:t xml:space="preserve">załącznik </w:t>
      </w:r>
      <w:r w:rsidR="00650EE1" w:rsidRPr="009406B6">
        <w:rPr>
          <w:rFonts w:eastAsia="Times New Roman" w:cstheme="minorHAnsi"/>
          <w:color w:val="000000" w:themeColor="text1"/>
          <w:lang w:eastAsia="pl-PL"/>
        </w:rPr>
        <w:t>nr 2 do SWZ nie stanowi inaczej.</w:t>
      </w:r>
    </w:p>
    <w:p w14:paraId="22732602" w14:textId="38F39FE8" w:rsidR="003717E3" w:rsidRPr="009406B6" w:rsidRDefault="003717E3" w:rsidP="009406B6">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9406B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9406B6" w:rsidRDefault="003717E3" w:rsidP="009406B6">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9406B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9406B6" w:rsidRDefault="003717E3" w:rsidP="009406B6">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9406B6">
        <w:rPr>
          <w:rFonts w:eastAsia="Times New Roman" w:cstheme="minorHAnsi"/>
          <w:color w:val="000000" w:themeColor="text1"/>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6A271C40"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7973B6C9" w14:textId="62826D33" w:rsidR="00E457B0" w:rsidRDefault="00E457B0" w:rsidP="00E457B0">
      <w:pPr>
        <w:pStyle w:val="Tekstpodstawowywcity2"/>
        <w:spacing w:after="0" w:line="360" w:lineRule="auto"/>
        <w:ind w:left="39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Części </w:t>
      </w:r>
      <w:r w:rsidR="0027011B">
        <w:rPr>
          <w:rFonts w:asciiTheme="minorHAnsi" w:hAnsiTheme="minorHAnsi" w:cstheme="minorHAnsi"/>
          <w:color w:val="000000" w:themeColor="text1"/>
          <w:sz w:val="22"/>
          <w:szCs w:val="22"/>
        </w:rPr>
        <w:t>o</w:t>
      </w:r>
      <w:r w:rsidR="00CB3509">
        <w:rPr>
          <w:rFonts w:asciiTheme="minorHAnsi" w:hAnsiTheme="minorHAnsi" w:cstheme="minorHAnsi"/>
          <w:color w:val="000000" w:themeColor="text1"/>
          <w:sz w:val="22"/>
          <w:szCs w:val="22"/>
        </w:rPr>
        <w:t>d 1 do 5 – do dnia 22. 12. 2023 r.</w:t>
      </w:r>
    </w:p>
    <w:p w14:paraId="4E6BEA12" w14:textId="7C585A21" w:rsidR="00934372" w:rsidRPr="009406B6"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FE36A9" w:rsidRPr="00DA5655" w14:paraId="006EF810" w14:textId="77777777" w:rsidTr="00FF1C69">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D8CCDE" w14:textId="77777777" w:rsidR="00FE36A9" w:rsidRPr="00DA5655" w:rsidRDefault="00FE36A9" w:rsidP="00FF1C69">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003806F1" w14:textId="77777777" w:rsidR="00FE36A9" w:rsidRPr="00DA5655" w:rsidRDefault="00FE36A9" w:rsidP="00FF1C69">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FE36A9" w:rsidRPr="00DA5655" w14:paraId="65C8F491" w14:textId="77777777" w:rsidTr="00FF1C69">
        <w:trPr>
          <w:trHeight w:val="899"/>
        </w:trPr>
        <w:tc>
          <w:tcPr>
            <w:tcW w:w="1418" w:type="dxa"/>
            <w:tcBorders>
              <w:top w:val="single" w:sz="4" w:space="0" w:color="auto"/>
              <w:left w:val="single" w:sz="4" w:space="0" w:color="auto"/>
              <w:bottom w:val="single" w:sz="4" w:space="0" w:color="auto"/>
              <w:right w:val="single" w:sz="4" w:space="0" w:color="auto"/>
            </w:tcBorders>
            <w:vAlign w:val="center"/>
          </w:tcPr>
          <w:p w14:paraId="3C2F2D3E" w14:textId="77777777" w:rsidR="00FE36A9" w:rsidRPr="00DA5655" w:rsidRDefault="00FE36A9" w:rsidP="00FF1C69">
            <w:pPr>
              <w:jc w:val="center"/>
              <w:rPr>
                <w:rFonts w:ascii="Calibri" w:hAnsi="Calibri" w:cs="Calibri"/>
                <w:i/>
                <w:color w:val="000000" w:themeColor="text1"/>
              </w:rPr>
            </w:pPr>
            <w:r w:rsidRPr="00DA5655">
              <w:rPr>
                <w:rFonts w:ascii="Calibri" w:hAnsi="Calibri" w:cs="Calibri"/>
                <w:i/>
                <w:color w:val="000000" w:themeColor="text1"/>
              </w:rPr>
              <w:t>Cześć nr 1</w:t>
            </w:r>
          </w:p>
        </w:tc>
        <w:tc>
          <w:tcPr>
            <w:tcW w:w="7796" w:type="dxa"/>
            <w:tcBorders>
              <w:top w:val="single" w:sz="4" w:space="0" w:color="auto"/>
              <w:left w:val="nil"/>
              <w:bottom w:val="single" w:sz="4" w:space="0" w:color="auto"/>
              <w:right w:val="single" w:sz="4" w:space="0" w:color="auto"/>
            </w:tcBorders>
            <w:vAlign w:val="center"/>
          </w:tcPr>
          <w:p w14:paraId="78E78AE9" w14:textId="77777777" w:rsidR="00FE36A9" w:rsidRPr="00DA5655" w:rsidRDefault="00FE36A9" w:rsidP="00FF1C69">
            <w:pPr>
              <w:jc w:val="both"/>
              <w:rPr>
                <w:rFonts w:ascii="Calibri" w:eastAsia="Times New Roman" w:hAnsi="Calibri" w:cs="Calibri"/>
                <w:bCs/>
              </w:rPr>
            </w:pPr>
            <w:r w:rsidRPr="00492043">
              <w:rPr>
                <w:rFonts w:ascii="Calibri" w:eastAsia="Times New Roman" w:hAnsi="Calibri" w:cs="Calibri"/>
                <w:bCs/>
              </w:rPr>
              <w:t>Centrum Badań Klinicznych- Laboratorium Genomiki i Analiz Epigenetycznych</w:t>
            </w:r>
            <w:r>
              <w:rPr>
                <w:rFonts w:ascii="Calibri" w:eastAsia="Times New Roman" w:hAnsi="Calibri" w:cs="Calibri"/>
                <w:bCs/>
              </w:rPr>
              <w:t xml:space="preserve">, budynek USK, blok G, piętro IV, 4/KED/35, </w:t>
            </w:r>
            <w:r w:rsidRPr="00D35462">
              <w:rPr>
                <w:rFonts w:ascii="Calibri" w:eastAsia="Times New Roman" w:hAnsi="Calibri" w:cs="Calibri"/>
                <w:bCs/>
              </w:rPr>
              <w:t>ul. Waszyngtona 15C, 15-269 Białystok</w:t>
            </w:r>
          </w:p>
        </w:tc>
      </w:tr>
      <w:tr w:rsidR="00FE36A9" w:rsidRPr="00DA5655" w14:paraId="69AFEC08" w14:textId="77777777" w:rsidTr="00FF1C6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695B5C7A" w14:textId="77777777" w:rsidR="00FE36A9" w:rsidRPr="00DA5655" w:rsidRDefault="00FE36A9" w:rsidP="00FF1C69">
            <w:pPr>
              <w:jc w:val="center"/>
              <w:rPr>
                <w:rFonts w:ascii="Calibri" w:hAnsi="Calibri" w:cs="Calibri"/>
                <w:i/>
                <w:color w:val="000000" w:themeColor="text1"/>
              </w:rPr>
            </w:pPr>
            <w:r w:rsidRPr="00DA5655">
              <w:rPr>
                <w:rFonts w:ascii="Calibri" w:hAnsi="Calibri" w:cs="Calibri"/>
                <w:i/>
                <w:color w:val="000000" w:themeColor="text1"/>
              </w:rPr>
              <w:t xml:space="preserve">Cześć nr </w:t>
            </w:r>
            <w:r>
              <w:rPr>
                <w:rFonts w:ascii="Calibri" w:hAnsi="Calibri" w:cs="Calibri"/>
                <w:i/>
                <w:color w:val="000000" w:themeColor="text1"/>
              </w:rPr>
              <w:t xml:space="preserve">2 </w:t>
            </w:r>
          </w:p>
        </w:tc>
        <w:tc>
          <w:tcPr>
            <w:tcW w:w="7796" w:type="dxa"/>
            <w:tcBorders>
              <w:top w:val="single" w:sz="4" w:space="0" w:color="auto"/>
              <w:left w:val="nil"/>
              <w:bottom w:val="single" w:sz="4" w:space="0" w:color="auto"/>
              <w:right w:val="single" w:sz="4" w:space="0" w:color="auto"/>
            </w:tcBorders>
            <w:vAlign w:val="center"/>
          </w:tcPr>
          <w:p w14:paraId="70F7B38C" w14:textId="77777777" w:rsidR="00FE36A9" w:rsidRPr="00DA5655" w:rsidRDefault="00FE36A9" w:rsidP="00FF1C69">
            <w:pPr>
              <w:jc w:val="both"/>
              <w:rPr>
                <w:rFonts w:ascii="Calibri" w:eastAsia="Times New Roman" w:hAnsi="Calibri" w:cs="Calibri"/>
                <w:bCs/>
              </w:rPr>
            </w:pPr>
            <w:r w:rsidRPr="00022A4F">
              <w:rPr>
                <w:rFonts w:ascii="Calibri" w:eastAsia="Times New Roman" w:hAnsi="Calibri" w:cs="Calibri"/>
                <w:bCs/>
              </w:rPr>
              <w:t xml:space="preserve">Centrum </w:t>
            </w:r>
            <w:proofErr w:type="spellStart"/>
            <w:r w:rsidRPr="00022A4F">
              <w:rPr>
                <w:rFonts w:ascii="Calibri" w:eastAsia="Times New Roman" w:hAnsi="Calibri" w:cs="Calibri"/>
                <w:bCs/>
              </w:rPr>
              <w:t>Radiofarmacji</w:t>
            </w:r>
            <w:proofErr w:type="spellEnd"/>
            <w:r w:rsidRPr="000D2794">
              <w:rPr>
                <w:rFonts w:ascii="Calibri" w:eastAsia="Times New Roman" w:hAnsi="Calibri" w:cs="Calibri"/>
                <w:bCs/>
              </w:rPr>
              <w:t>,</w:t>
            </w:r>
            <w:r>
              <w:rPr>
                <w:rFonts w:ascii="Calibri" w:eastAsia="Times New Roman" w:hAnsi="Calibri" w:cs="Calibri"/>
                <w:bCs/>
              </w:rPr>
              <w:t xml:space="preserve"> </w:t>
            </w:r>
            <w:r w:rsidRPr="000D2794">
              <w:rPr>
                <w:rFonts w:ascii="Calibri" w:eastAsia="Times New Roman" w:hAnsi="Calibri" w:cs="Calibri"/>
                <w:bCs/>
              </w:rPr>
              <w:t xml:space="preserve">Ul. </w:t>
            </w:r>
            <w:r w:rsidRPr="00022A4F">
              <w:rPr>
                <w:rFonts w:ascii="Calibri" w:eastAsia="Times New Roman" w:hAnsi="Calibri" w:cs="Calibri"/>
                <w:bCs/>
              </w:rPr>
              <w:t>Jacka Kuronia 7, 15-569 Białystok</w:t>
            </w:r>
            <w:r>
              <w:rPr>
                <w:rFonts w:ascii="Calibri" w:eastAsia="Times New Roman" w:hAnsi="Calibri" w:cs="Calibri"/>
                <w:bCs/>
              </w:rPr>
              <w:t>, pom. 0.24</w:t>
            </w:r>
          </w:p>
        </w:tc>
      </w:tr>
      <w:tr w:rsidR="00FE36A9" w:rsidRPr="00DA5655" w14:paraId="000C1432" w14:textId="77777777" w:rsidTr="00FF1C6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1CFED795" w14:textId="77777777" w:rsidR="00FE36A9" w:rsidRPr="00DA5655" w:rsidRDefault="00FE36A9" w:rsidP="00FF1C69">
            <w:pPr>
              <w:jc w:val="center"/>
              <w:rPr>
                <w:rFonts w:ascii="Calibri" w:hAnsi="Calibri" w:cs="Calibri"/>
                <w:i/>
                <w:color w:val="000000" w:themeColor="text1"/>
              </w:rPr>
            </w:pPr>
            <w:r>
              <w:rPr>
                <w:rFonts w:ascii="Calibri" w:hAnsi="Calibri" w:cs="Calibri"/>
                <w:i/>
                <w:color w:val="000000" w:themeColor="text1"/>
              </w:rPr>
              <w:t xml:space="preserve">Część nr 3 </w:t>
            </w:r>
          </w:p>
        </w:tc>
        <w:tc>
          <w:tcPr>
            <w:tcW w:w="7796" w:type="dxa"/>
            <w:tcBorders>
              <w:top w:val="single" w:sz="4" w:space="0" w:color="auto"/>
              <w:left w:val="nil"/>
              <w:bottom w:val="single" w:sz="4" w:space="0" w:color="auto"/>
              <w:right w:val="single" w:sz="4" w:space="0" w:color="auto"/>
            </w:tcBorders>
            <w:vAlign w:val="center"/>
          </w:tcPr>
          <w:p w14:paraId="77A13F73" w14:textId="77777777" w:rsidR="00FE36A9" w:rsidRDefault="00FE36A9" w:rsidP="00FF1C69">
            <w:pPr>
              <w:jc w:val="both"/>
              <w:rPr>
                <w:rFonts w:ascii="Calibri" w:eastAsia="Times New Roman" w:hAnsi="Calibri" w:cs="Calibri"/>
                <w:bCs/>
              </w:rPr>
            </w:pPr>
            <w:r w:rsidRPr="00022A4F">
              <w:rPr>
                <w:rFonts w:ascii="Calibri" w:eastAsia="Times New Roman" w:hAnsi="Calibri" w:cs="Calibri"/>
                <w:bCs/>
              </w:rPr>
              <w:t xml:space="preserve">Centrum </w:t>
            </w:r>
            <w:proofErr w:type="spellStart"/>
            <w:r w:rsidRPr="00022A4F">
              <w:rPr>
                <w:rFonts w:ascii="Calibri" w:eastAsia="Times New Roman" w:hAnsi="Calibri" w:cs="Calibri"/>
                <w:bCs/>
              </w:rPr>
              <w:t>Radiofarmacji</w:t>
            </w:r>
            <w:proofErr w:type="spellEnd"/>
            <w:r w:rsidRPr="00022A4F">
              <w:rPr>
                <w:rFonts w:ascii="Calibri" w:eastAsia="Times New Roman" w:hAnsi="Calibri" w:cs="Calibri"/>
                <w:bCs/>
              </w:rPr>
              <w:t>, Ul. Jacka Kuronia 7, 15-569 Białystok, pom. 0.2</w:t>
            </w:r>
            <w:r>
              <w:rPr>
                <w:rFonts w:ascii="Calibri" w:eastAsia="Times New Roman" w:hAnsi="Calibri" w:cs="Calibri"/>
                <w:bCs/>
              </w:rPr>
              <w:t>1</w:t>
            </w:r>
          </w:p>
        </w:tc>
      </w:tr>
      <w:tr w:rsidR="00FE36A9" w:rsidRPr="00DA5655" w14:paraId="2ED848D5" w14:textId="77777777" w:rsidTr="00FF1C6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6A6F678D" w14:textId="77777777" w:rsidR="00FE36A9" w:rsidRDefault="00FE36A9" w:rsidP="00FF1C69">
            <w:pPr>
              <w:jc w:val="center"/>
              <w:rPr>
                <w:rFonts w:ascii="Calibri" w:hAnsi="Calibri" w:cs="Calibri"/>
                <w:i/>
                <w:color w:val="000000" w:themeColor="text1"/>
              </w:rPr>
            </w:pPr>
            <w:r>
              <w:rPr>
                <w:rFonts w:ascii="Calibri" w:hAnsi="Calibri" w:cs="Calibri"/>
                <w:i/>
                <w:color w:val="000000" w:themeColor="text1"/>
              </w:rPr>
              <w:t>Część nr 4</w:t>
            </w:r>
          </w:p>
        </w:tc>
        <w:tc>
          <w:tcPr>
            <w:tcW w:w="7796" w:type="dxa"/>
            <w:tcBorders>
              <w:top w:val="single" w:sz="4" w:space="0" w:color="auto"/>
              <w:left w:val="nil"/>
              <w:bottom w:val="single" w:sz="4" w:space="0" w:color="auto"/>
              <w:right w:val="single" w:sz="4" w:space="0" w:color="auto"/>
            </w:tcBorders>
            <w:vAlign w:val="center"/>
          </w:tcPr>
          <w:p w14:paraId="4EE47E90" w14:textId="77777777" w:rsidR="00FE36A9" w:rsidRDefault="00FE36A9" w:rsidP="00FF1C69">
            <w:pPr>
              <w:jc w:val="both"/>
              <w:rPr>
                <w:rFonts w:ascii="Calibri" w:eastAsia="Times New Roman" w:hAnsi="Calibri" w:cs="Calibri"/>
                <w:bCs/>
              </w:rPr>
            </w:pPr>
            <w:r w:rsidRPr="00D35462">
              <w:rPr>
                <w:rFonts w:ascii="Calibri" w:eastAsia="Times New Roman" w:hAnsi="Calibri" w:cs="Calibri"/>
                <w:bCs/>
              </w:rPr>
              <w:t xml:space="preserve">Centrum </w:t>
            </w:r>
            <w:proofErr w:type="spellStart"/>
            <w:r w:rsidRPr="00D35462">
              <w:rPr>
                <w:rFonts w:ascii="Calibri" w:eastAsia="Times New Roman" w:hAnsi="Calibri" w:cs="Calibri"/>
                <w:bCs/>
              </w:rPr>
              <w:t>Radiofarmacji</w:t>
            </w:r>
            <w:proofErr w:type="spellEnd"/>
            <w:r w:rsidRPr="00D35462">
              <w:rPr>
                <w:rFonts w:ascii="Calibri" w:eastAsia="Times New Roman" w:hAnsi="Calibri" w:cs="Calibri"/>
                <w:bCs/>
              </w:rPr>
              <w:t>, Ul. Jacka Kuronia 7, 15-569 Białystok, pom. 0.2</w:t>
            </w:r>
            <w:r>
              <w:rPr>
                <w:rFonts w:ascii="Calibri" w:eastAsia="Times New Roman" w:hAnsi="Calibri" w:cs="Calibri"/>
                <w:bCs/>
              </w:rPr>
              <w:t>2- Pracownia PET/MR</w:t>
            </w:r>
          </w:p>
        </w:tc>
      </w:tr>
      <w:tr w:rsidR="00FE36A9" w:rsidRPr="00DA5655" w14:paraId="07903054" w14:textId="77777777" w:rsidTr="00FF1C69">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3A6EEA26" w14:textId="77777777" w:rsidR="00FE36A9" w:rsidRPr="00586579" w:rsidRDefault="00FE36A9" w:rsidP="00FF1C69">
            <w:pPr>
              <w:spacing w:line="276" w:lineRule="auto"/>
              <w:jc w:val="center"/>
              <w:rPr>
                <w:rFonts w:cstheme="minorHAnsi"/>
                <w:i/>
                <w:color w:val="000000" w:themeColor="text1"/>
              </w:rPr>
            </w:pPr>
            <w:r w:rsidRPr="00586579">
              <w:rPr>
                <w:rFonts w:cstheme="minorHAnsi"/>
                <w:i/>
                <w:color w:val="000000" w:themeColor="text1"/>
              </w:rPr>
              <w:lastRenderedPageBreak/>
              <w:t xml:space="preserve">Część nr </w:t>
            </w:r>
            <w:r>
              <w:rPr>
                <w:rFonts w:cstheme="minorHAnsi"/>
                <w:i/>
                <w:color w:val="000000" w:themeColor="text1"/>
              </w:rPr>
              <w:t>5</w:t>
            </w:r>
          </w:p>
        </w:tc>
        <w:tc>
          <w:tcPr>
            <w:tcW w:w="7796" w:type="dxa"/>
            <w:tcBorders>
              <w:top w:val="single" w:sz="4" w:space="0" w:color="auto"/>
              <w:left w:val="nil"/>
              <w:bottom w:val="single" w:sz="4" w:space="0" w:color="auto"/>
              <w:right w:val="single" w:sz="4" w:space="0" w:color="auto"/>
            </w:tcBorders>
            <w:vAlign w:val="center"/>
          </w:tcPr>
          <w:p w14:paraId="4C197451" w14:textId="77777777" w:rsidR="00FE36A9" w:rsidRPr="00586579" w:rsidRDefault="00FE36A9" w:rsidP="00FF1C69">
            <w:pPr>
              <w:spacing w:line="276" w:lineRule="auto"/>
              <w:jc w:val="both"/>
              <w:rPr>
                <w:rFonts w:eastAsia="Times New Roman" w:cstheme="minorHAnsi"/>
                <w:bCs/>
              </w:rPr>
            </w:pPr>
            <w:r w:rsidRPr="00D35462">
              <w:rPr>
                <w:rFonts w:eastAsia="Times New Roman" w:cstheme="minorHAnsi"/>
                <w:bCs/>
              </w:rPr>
              <w:t xml:space="preserve">Centrum </w:t>
            </w:r>
            <w:proofErr w:type="spellStart"/>
            <w:r w:rsidRPr="00D35462">
              <w:rPr>
                <w:rFonts w:eastAsia="Times New Roman" w:cstheme="minorHAnsi"/>
                <w:bCs/>
              </w:rPr>
              <w:t>Radiofarmacji</w:t>
            </w:r>
            <w:proofErr w:type="spellEnd"/>
            <w:r w:rsidRPr="00D35462">
              <w:rPr>
                <w:rFonts w:eastAsia="Times New Roman" w:cstheme="minorHAnsi"/>
                <w:bCs/>
              </w:rPr>
              <w:t>, Ul. Jacka Kuronia 7, 15-569 Białystok, pom. 0.</w:t>
            </w:r>
            <w:r>
              <w:rPr>
                <w:rFonts w:eastAsia="Times New Roman" w:cstheme="minorHAnsi"/>
                <w:bCs/>
              </w:rPr>
              <w:t>33</w:t>
            </w:r>
          </w:p>
        </w:tc>
      </w:tr>
    </w:tbl>
    <w:p w14:paraId="24069D42" w14:textId="4E9FA2CD" w:rsidR="00962EF9" w:rsidRPr="00A565E4" w:rsidRDefault="00962EF9" w:rsidP="00A565E4">
      <w:pPr>
        <w:spacing w:line="360" w:lineRule="auto"/>
        <w:rPr>
          <w:rFonts w:eastAsia="Times New Roman" w:cstheme="minorHAnsi"/>
          <w:b/>
        </w:rPr>
      </w:pP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 xml:space="preserve">lub miejsce zamieszkania </w:t>
      </w:r>
      <w:r w:rsidR="007538B0" w:rsidRPr="007538B0">
        <w:rPr>
          <w:rFonts w:eastAsia="Times New Roman" w:cstheme="minorHAnsi"/>
          <w:color w:val="000000"/>
          <w:lang w:eastAsia="pl-PL"/>
        </w:rPr>
        <w:lastRenderedPageBreak/>
        <w:t>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AE72F6">
        <w:rPr>
          <w:rFonts w:cstheme="minorHAnsi"/>
          <w:sz w:val="22"/>
          <w:szCs w:val="22"/>
        </w:rPr>
        <w:lastRenderedPageBreak/>
        <w:t xml:space="preserve">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 xml:space="preserve">Zamawiający będzie przekazywał wykonawcom informacje za pośrednictwem platformazakupowa.pl. Informacje dotyczące odpowiedzi na pytania, zmiany specyfikacji, zmiany terminu składania i otwarcia </w:t>
      </w:r>
      <w:r w:rsidRPr="0010243A">
        <w:rPr>
          <w:rFonts w:cstheme="minorHAnsi"/>
        </w:rPr>
        <w:lastRenderedPageBreak/>
        <w:t>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lastRenderedPageBreak/>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5B241894"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A565E4">
        <w:rPr>
          <w:rFonts w:eastAsia="Times New Roman" w:cstheme="minorHAnsi"/>
          <w:bCs/>
          <w:color w:val="000000" w:themeColor="text1"/>
          <w:spacing w:val="-2"/>
          <w:lang w:eastAsia="ar-SA"/>
        </w:rPr>
        <w:t>Edyta Jakubowska edyta.jabubowska</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28164FE5"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FE36A9">
        <w:rPr>
          <w:rFonts w:eastAsia="Times New Roman" w:cstheme="minorHAnsi"/>
          <w:bCs/>
          <w:color w:val="000000" w:themeColor="text1"/>
          <w:spacing w:val="-2"/>
          <w:lang w:eastAsia="ar-SA"/>
        </w:rPr>
        <w:t>Agata Rekuć, agata.rekuc</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4FADE9EF"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E87DD2">
        <w:rPr>
          <w:rFonts w:eastAsia="Times New Roman" w:cstheme="minorHAnsi"/>
          <w:b/>
          <w:color w:val="FF0000"/>
          <w:u w:val="single"/>
          <w:lang w:eastAsia="pl-PL"/>
        </w:rPr>
        <w:t>28.02</w:t>
      </w:r>
      <w:r w:rsidR="005837B9">
        <w:rPr>
          <w:rFonts w:eastAsia="Times New Roman" w:cstheme="minorHAnsi"/>
          <w:b/>
          <w:color w:val="FF0000"/>
          <w:u w:val="single"/>
          <w:lang w:eastAsia="pl-PL"/>
        </w:rPr>
        <w:t>.2024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w:t>
      </w:r>
      <w:r w:rsidRPr="00AE72F6">
        <w:rPr>
          <w:rFonts w:eastAsia="Times New Roman" w:cstheme="minorHAnsi"/>
          <w:lang w:eastAsia="pl-PL"/>
        </w:rPr>
        <w:lastRenderedPageBreak/>
        <w:t>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17A23CA5" w14:textId="464BAF72" w:rsidR="00FE36A9"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00585393" w:rsidRPr="00FE36A9">
        <w:rPr>
          <w:rFonts w:eastAsia="Times New Roman" w:cstheme="minorHAnsi"/>
          <w:b/>
          <w:color w:val="000000" w:themeColor="text1"/>
          <w:sz w:val="22"/>
          <w:szCs w:val="22"/>
          <w:u w:val="single"/>
        </w:rPr>
        <w:t xml:space="preserve">i </w:t>
      </w:r>
      <w:r w:rsidR="00585393" w:rsidRPr="00FE36A9">
        <w:rPr>
          <w:rFonts w:eastAsia="Times New Roman" w:cstheme="minorHAnsi"/>
          <w:b/>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FE36A9">
        <w:rPr>
          <w:rFonts w:eastAsia="Times New Roman" w:cstheme="minorHAnsi"/>
          <w:b/>
          <w:color w:val="000000" w:themeColor="text1"/>
          <w:sz w:val="22"/>
          <w:szCs w:val="22"/>
          <w:u w:val="single"/>
          <w:lang w:val="pl-PL"/>
        </w:rPr>
        <w:t xml:space="preserve"> </w:t>
      </w:r>
      <w:r w:rsidR="00FE36A9">
        <w:rPr>
          <w:rFonts w:eastAsia="Times New Roman" w:cstheme="minorHAnsi"/>
          <w:b/>
          <w:color w:val="000000" w:themeColor="text1"/>
          <w:sz w:val="22"/>
          <w:szCs w:val="22"/>
        </w:rPr>
        <w:t>oraz dokumenty dotyczące części 5</w:t>
      </w:r>
      <w:r w:rsidR="00585393" w:rsidRPr="00FE36A9">
        <w:rPr>
          <w:rFonts w:eastAsia="Times New Roman" w:cstheme="minorHAnsi"/>
          <w:b/>
          <w:color w:val="000000" w:themeColor="text1"/>
          <w:sz w:val="22"/>
          <w:szCs w:val="22"/>
        </w:rPr>
        <w:t xml:space="preserve"> </w:t>
      </w:r>
      <w:r w:rsidR="00FE36A9">
        <w:rPr>
          <w:rFonts w:eastAsia="Times New Roman" w:cstheme="minorHAnsi"/>
          <w:b/>
          <w:color w:val="000000" w:themeColor="text1"/>
          <w:sz w:val="22"/>
          <w:szCs w:val="22"/>
        </w:rPr>
        <w:t>:</w:t>
      </w:r>
    </w:p>
    <w:p w14:paraId="0A6964B0" w14:textId="77777777" w:rsidR="00FE36A9" w:rsidRPr="009406B6" w:rsidRDefault="00FE36A9" w:rsidP="004674C5">
      <w:pPr>
        <w:pStyle w:val="Akapitzlist"/>
        <w:numPr>
          <w:ilvl w:val="0"/>
          <w:numId w:val="41"/>
        </w:numPr>
        <w:spacing w:line="360" w:lineRule="auto"/>
        <w:jc w:val="both"/>
        <w:rPr>
          <w:rFonts w:ascii="Calibri" w:eastAsia="Times New Roman" w:hAnsi="Calibri" w:cs="Calibri"/>
          <w:i/>
          <w:sz w:val="22"/>
          <w:szCs w:val="22"/>
        </w:rPr>
      </w:pPr>
      <w:r w:rsidRPr="009406B6">
        <w:rPr>
          <w:rFonts w:ascii="Calibri" w:eastAsia="Times New Roman" w:hAnsi="Calibri" w:cs="Calibri"/>
          <w:i/>
          <w:sz w:val="22"/>
          <w:szCs w:val="22"/>
        </w:rPr>
        <w:t>certyfikat potwierdzający odporność ogniową szafki zgodne z normą EN 14470 cz. 1 lub równoważną,</w:t>
      </w:r>
    </w:p>
    <w:p w14:paraId="08486E29" w14:textId="77777777" w:rsidR="00FE36A9" w:rsidRPr="009406B6" w:rsidRDefault="00FE36A9" w:rsidP="004674C5">
      <w:pPr>
        <w:pStyle w:val="Akapitzlist"/>
        <w:numPr>
          <w:ilvl w:val="0"/>
          <w:numId w:val="41"/>
        </w:numPr>
        <w:spacing w:line="360" w:lineRule="auto"/>
        <w:jc w:val="both"/>
        <w:rPr>
          <w:rFonts w:ascii="Calibri" w:eastAsia="Times New Roman" w:hAnsi="Calibri" w:cs="Calibri"/>
          <w:i/>
          <w:sz w:val="22"/>
          <w:szCs w:val="22"/>
        </w:rPr>
      </w:pPr>
      <w:r w:rsidRPr="009406B6">
        <w:rPr>
          <w:rFonts w:ascii="Calibri" w:eastAsia="Times New Roman" w:hAnsi="Calibri" w:cs="Calibri"/>
          <w:i/>
          <w:sz w:val="22"/>
          <w:szCs w:val="22"/>
        </w:rPr>
        <w:t>dokument z badania odporności korozyjnej blach ocynkowanych (z których jest wykonana szafka), pokrytych powłoką lakierniczą poliuretanową, w obojętnej i kwaśnej mgle solnej wg normy PN – EN ISO 9227: 2012, gdzie wskaźniki RP i RA wyglądu wszystkich badanych próbek, zgodnie z nomą PN – EN ISO 10289:2002 mają wynosić nie mniej niż 10, zaś wskaźniki spękania, złuszczenia, zardzewienia i spęcherzenia, według normy PN-EN ISO 4628:2005, mają wynosić nie więcej niż 0. Dokument ten musi dotyczyć wszystkich w/w norm i być wystawiony przez laboratorium akredytowane.</w:t>
      </w:r>
    </w:p>
    <w:p w14:paraId="5DB6D38A" w14:textId="77777777" w:rsidR="00FE36A9" w:rsidRPr="009406B6" w:rsidRDefault="00FE36A9" w:rsidP="004674C5">
      <w:pPr>
        <w:pStyle w:val="Akapitzlist"/>
        <w:numPr>
          <w:ilvl w:val="0"/>
          <w:numId w:val="41"/>
        </w:numPr>
        <w:spacing w:line="360" w:lineRule="auto"/>
        <w:jc w:val="both"/>
        <w:rPr>
          <w:rFonts w:ascii="Calibri" w:eastAsia="Times New Roman" w:hAnsi="Calibri" w:cs="Calibri"/>
          <w:i/>
          <w:sz w:val="22"/>
          <w:szCs w:val="22"/>
        </w:rPr>
      </w:pPr>
      <w:r w:rsidRPr="009406B6">
        <w:rPr>
          <w:rFonts w:ascii="Calibri" w:eastAsia="Times New Roman" w:hAnsi="Calibri" w:cs="Calibri"/>
          <w:i/>
          <w:sz w:val="22"/>
          <w:szCs w:val="22"/>
        </w:rPr>
        <w:lastRenderedPageBreak/>
        <w:t>klasyfikację w zakresie reakcji na ogień dla farby poliuretanowej pokrywającej szafkę, o stopniu, co najmniej: A2-s1, d0, według normy EN 13501-1, wystawioną przez uprawnioną jednostkę notyfikowaną i akredytowaną,</w:t>
      </w:r>
    </w:p>
    <w:p w14:paraId="49DE3B43" w14:textId="77777777" w:rsidR="00FE36A9" w:rsidRPr="009406B6" w:rsidRDefault="00FE36A9" w:rsidP="004674C5">
      <w:pPr>
        <w:pStyle w:val="Akapitzlist"/>
        <w:numPr>
          <w:ilvl w:val="0"/>
          <w:numId w:val="41"/>
        </w:numPr>
        <w:spacing w:line="360" w:lineRule="auto"/>
        <w:jc w:val="both"/>
        <w:rPr>
          <w:rFonts w:ascii="Calibri" w:eastAsia="Times New Roman" w:hAnsi="Calibri" w:cs="Calibri"/>
          <w:i/>
          <w:sz w:val="22"/>
          <w:szCs w:val="22"/>
        </w:rPr>
      </w:pPr>
      <w:r w:rsidRPr="009406B6">
        <w:rPr>
          <w:rFonts w:ascii="Calibri" w:eastAsia="Times New Roman" w:hAnsi="Calibri" w:cs="Calibri"/>
          <w:i/>
          <w:sz w:val="22"/>
          <w:szCs w:val="22"/>
        </w:rPr>
        <w:t>protokół z badań zgodnie z normą PN EN 2808: 2008, wydany przez akredytowane laboratorium, potwierdzający grubość poliuretanowej powłoki lakierniczej nakładanej proszkowo na blachę ocynkowaną</w:t>
      </w:r>
    </w:p>
    <w:p w14:paraId="6D9442EB" w14:textId="77777777" w:rsidR="00FE36A9" w:rsidRPr="009406B6" w:rsidRDefault="00FE36A9" w:rsidP="004674C5">
      <w:pPr>
        <w:pStyle w:val="Akapitzlist"/>
        <w:numPr>
          <w:ilvl w:val="0"/>
          <w:numId w:val="41"/>
        </w:numPr>
        <w:spacing w:line="360" w:lineRule="auto"/>
        <w:jc w:val="both"/>
        <w:rPr>
          <w:rFonts w:ascii="Calibri" w:eastAsia="Times New Roman" w:hAnsi="Calibri" w:cs="Calibri"/>
          <w:sz w:val="22"/>
          <w:szCs w:val="22"/>
        </w:rPr>
      </w:pPr>
      <w:r w:rsidRPr="009406B6">
        <w:rPr>
          <w:rFonts w:ascii="Calibri" w:eastAsia="Times New Roman" w:hAnsi="Calibri" w:cs="Calibri"/>
          <w:i/>
          <w:sz w:val="22"/>
          <w:szCs w:val="22"/>
        </w:rPr>
        <w:t>farba proszkowa poliuretanowa użyta do pokrywania blach szafki musi posiadać udowodnioną odporność na działanie promieniowa UV - sprawozdanie z badań oferowanej powłoki lakierniczej położnej na oferowanym materiale, wykonanych przez niezależne laboratorium badawcze wg. obowiązującej Polskiej Normy lub równoważnej przedstawiającej metodę oceny próbek wystawionych, zgodnie z obowiązująca Polska Normą lub równoważną, na ekspozycję laboratoryjnego źródła światła lamp UV</w:t>
      </w:r>
    </w:p>
    <w:p w14:paraId="4B2AD26F" w14:textId="54212C02" w:rsidR="003279D8" w:rsidRPr="00AE72F6" w:rsidRDefault="00F45C5B" w:rsidP="00FE36A9">
      <w:pPr>
        <w:pStyle w:val="Akapitzlist"/>
        <w:autoSpaceDE w:val="0"/>
        <w:autoSpaceDN w:val="0"/>
        <w:adjustRightInd w:val="0"/>
        <w:spacing w:line="360" w:lineRule="auto"/>
        <w:ind w:left="709"/>
        <w:rPr>
          <w:rFonts w:eastAsia="Times New Roman" w:cstheme="minorHAnsi"/>
          <w:b/>
          <w:color w:val="000000" w:themeColor="text1"/>
          <w:sz w:val="22"/>
          <w:szCs w:val="22"/>
        </w:rPr>
      </w:pP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66734B">
        <w:fldChar w:fldCharType="begin"/>
      </w:r>
      <w:r w:rsidR="0066734B">
        <w:instrText xml:space="preserve"> HYPERLINK "https://platformazakupowa.pl/pn/umb" </w:instrText>
      </w:r>
      <w:r w:rsidR="0066734B">
        <w:fldChar w:fldCharType="separate"/>
      </w:r>
      <w:r w:rsidRPr="003A0F77">
        <w:rPr>
          <w:rStyle w:val="Hipercze"/>
          <w:rFonts w:ascii="Calibri" w:hAnsi="Calibri" w:cs="Calibri"/>
          <w:sz w:val="22"/>
          <w:szCs w:val="22"/>
        </w:rPr>
        <w:t>https://platformazakupowa.pl/pn/umb</w:t>
      </w:r>
      <w:r w:rsidR="0066734B">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66734B">
        <w:fldChar w:fldCharType="begin"/>
      </w:r>
      <w:r w:rsidR="0066734B">
        <w:instrText xml:space="preserve"> HYPERLINK "http://platformazakupowa.pl" \h </w:instrText>
      </w:r>
      <w:r w:rsidR="0066734B">
        <w:fldChar w:fldCharType="separate"/>
      </w:r>
      <w:r w:rsidRPr="003A0F77">
        <w:rPr>
          <w:rFonts w:ascii="Calibri" w:hAnsi="Calibri" w:cs="Calibri"/>
          <w:color w:val="1155CC"/>
          <w:sz w:val="22"/>
          <w:szCs w:val="22"/>
          <w:u w:val="single"/>
        </w:rPr>
        <w:t>platformazakupowa.pl</w:t>
      </w:r>
      <w:r w:rsidR="0066734B">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66734B">
        <w:fldChar w:fldCharType="begin"/>
      </w:r>
      <w:r w:rsidR="0066734B">
        <w:instrText xml:space="preserve"> HYPERLINK "https://platformazakupowa.pl/pn/umb" </w:instrText>
      </w:r>
      <w:r w:rsidR="0066734B">
        <w:fldChar w:fldCharType="separate"/>
      </w:r>
      <w:r w:rsidRPr="003A0F77">
        <w:rPr>
          <w:rStyle w:val="Hipercze"/>
          <w:rFonts w:ascii="Calibri" w:hAnsi="Calibri" w:cs="Calibri"/>
          <w:sz w:val="22"/>
          <w:szCs w:val="22"/>
        </w:rPr>
        <w:t>https://platformazakupowa.pl/pn/umb</w:t>
      </w:r>
      <w:r w:rsidR="0066734B">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0">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w:t>
      </w:r>
      <w:r w:rsidRPr="003A0F77">
        <w:rPr>
          <w:rFonts w:ascii="Calibri" w:hAnsi="Calibri" w:cs="Calibri"/>
          <w:sz w:val="22"/>
          <w:szCs w:val="22"/>
        </w:rPr>
        <w:lastRenderedPageBreak/>
        <w:t>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w:t>
      </w:r>
      <w:r w:rsidRPr="00905019">
        <w:rPr>
          <w:rFonts w:cstheme="minorHAnsi"/>
          <w:sz w:val="22"/>
          <w:szCs w:val="22"/>
        </w:rPr>
        <w:lastRenderedPageBreak/>
        <w:t xml:space="preserve">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lastRenderedPageBreak/>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674C5">
      <w:pPr>
        <w:pStyle w:val="Akapitzlist"/>
        <w:numPr>
          <w:ilvl w:val="0"/>
          <w:numId w:val="40"/>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6EFFEE5"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E87DD2">
        <w:rPr>
          <w:rFonts w:eastAsia="Times New Roman" w:cstheme="minorHAnsi"/>
          <w:b/>
          <w:color w:val="FF0000"/>
          <w:lang w:eastAsia="pl-PL"/>
        </w:rPr>
        <w:t>01.12</w:t>
      </w:r>
      <w:r w:rsidR="00FE36A9">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BEB7DA3"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E87DD2">
        <w:rPr>
          <w:rFonts w:eastAsia="Calibri" w:cstheme="minorHAnsi"/>
          <w:b/>
          <w:color w:val="FF0000"/>
          <w:lang w:eastAsia="ar-SA"/>
        </w:rPr>
        <w:t>01.12.</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lastRenderedPageBreak/>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FE36A9" w:rsidRPr="00DA5655" w14:paraId="63E27DAF" w14:textId="77777777" w:rsidTr="00FF1C69">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ECC472" w14:textId="77777777" w:rsidR="00FE36A9" w:rsidRPr="00DA5655" w:rsidRDefault="00FE36A9" w:rsidP="00FF1C69">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72390D39" w14:textId="77777777" w:rsidR="00FE36A9" w:rsidRPr="00DA5655" w:rsidRDefault="00FE36A9" w:rsidP="00FF1C69">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11BD2C4F" w14:textId="07C282C1" w:rsidR="00FE36A9" w:rsidRPr="00DA5655" w:rsidRDefault="00FF1C69" w:rsidP="00FF1C69">
            <w:pPr>
              <w:jc w:val="center"/>
              <w:rPr>
                <w:rFonts w:ascii="Calibri" w:hAnsi="Calibri" w:cs="Calibri"/>
                <w:b/>
                <w:bCs/>
                <w:i/>
                <w:iCs/>
                <w:color w:val="000000" w:themeColor="text1"/>
              </w:rPr>
            </w:pPr>
            <w:r>
              <w:rPr>
                <w:rFonts w:ascii="Calibri" w:hAnsi="Calibri" w:cs="Calibri"/>
                <w:b/>
                <w:bCs/>
                <w:i/>
                <w:iCs/>
                <w:color w:val="000000" w:themeColor="text1"/>
              </w:rPr>
              <w:t xml:space="preserve">Parametry </w:t>
            </w:r>
            <w:r w:rsidR="00FE36A9" w:rsidRPr="00DA5655">
              <w:rPr>
                <w:rFonts w:ascii="Calibri" w:hAnsi="Calibri" w:cs="Calibri"/>
                <w:b/>
                <w:bCs/>
                <w:i/>
                <w:iCs/>
                <w:color w:val="000000" w:themeColor="text1"/>
              </w:rPr>
              <w:t>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1599C0E" w14:textId="4E606605" w:rsidR="00FE36A9" w:rsidRPr="00DA5655" w:rsidRDefault="00E87DD2" w:rsidP="00FF1C69">
            <w:pPr>
              <w:jc w:val="center"/>
              <w:rPr>
                <w:rFonts w:ascii="Calibri" w:hAnsi="Calibri" w:cs="Calibri"/>
                <w:b/>
                <w:bCs/>
                <w:i/>
                <w:iCs/>
                <w:color w:val="000000" w:themeColor="text1"/>
              </w:rPr>
            </w:pPr>
            <w:r>
              <w:rPr>
                <w:rFonts w:ascii="Calibri" w:hAnsi="Calibri" w:cs="Calibri"/>
                <w:b/>
                <w:bCs/>
                <w:i/>
                <w:iCs/>
                <w:color w:val="000000" w:themeColor="text1"/>
              </w:rPr>
              <w:t>Okres</w:t>
            </w:r>
            <w:r w:rsidR="00FF1C69">
              <w:rPr>
                <w:rFonts w:ascii="Calibri" w:hAnsi="Calibri" w:cs="Calibri"/>
                <w:b/>
                <w:bCs/>
                <w:i/>
                <w:iCs/>
                <w:color w:val="000000" w:themeColor="text1"/>
              </w:rPr>
              <w:t xml:space="preserve"> </w:t>
            </w:r>
            <w:r w:rsidR="00FE36A9" w:rsidRPr="00DA5655">
              <w:rPr>
                <w:rFonts w:ascii="Calibri" w:hAnsi="Calibri" w:cs="Calibri"/>
                <w:b/>
                <w:bCs/>
                <w:i/>
                <w:iCs/>
                <w:color w:val="000000" w:themeColor="text1"/>
              </w:rPr>
              <w:t xml:space="preserve"> gwarancji </w:t>
            </w:r>
          </w:p>
        </w:tc>
        <w:tc>
          <w:tcPr>
            <w:tcW w:w="1484" w:type="dxa"/>
            <w:tcBorders>
              <w:top w:val="single" w:sz="4" w:space="0" w:color="auto"/>
              <w:left w:val="nil"/>
              <w:bottom w:val="single" w:sz="4" w:space="0" w:color="auto"/>
              <w:right w:val="single" w:sz="4" w:space="0" w:color="auto"/>
            </w:tcBorders>
            <w:shd w:val="clear" w:color="auto" w:fill="C0C0C0"/>
          </w:tcPr>
          <w:p w14:paraId="05C49843" w14:textId="77777777" w:rsidR="00FE36A9" w:rsidRPr="00DA5655" w:rsidRDefault="00FE36A9" w:rsidP="00FF1C69">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6211E747" w14:textId="77777777" w:rsidR="00FE36A9" w:rsidRPr="00DA5655" w:rsidRDefault="00FE36A9" w:rsidP="00FF1C69">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FE36A9" w:rsidRPr="00DA5655" w14:paraId="2E54C7E7" w14:textId="77777777" w:rsidTr="00FF1C69">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02FC9C30" w14:textId="77777777" w:rsidR="00FE36A9" w:rsidRPr="00DA5655" w:rsidRDefault="00FE36A9" w:rsidP="00FF1C69">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2059" w:type="dxa"/>
            <w:tcBorders>
              <w:top w:val="single" w:sz="4" w:space="0" w:color="auto"/>
              <w:left w:val="nil"/>
              <w:bottom w:val="single" w:sz="4" w:space="0" w:color="auto"/>
              <w:right w:val="single" w:sz="4" w:space="0" w:color="auto"/>
            </w:tcBorders>
            <w:vAlign w:val="center"/>
          </w:tcPr>
          <w:p w14:paraId="30008959"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1FA1DFBF" w14:textId="77777777" w:rsidR="00FE36A9" w:rsidRPr="00DA5655" w:rsidRDefault="00FE36A9" w:rsidP="00FF1C69">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01166A6" w14:textId="77777777" w:rsidR="00FE36A9" w:rsidRPr="00DA5655" w:rsidRDefault="00FE36A9" w:rsidP="00FF1C69">
            <w:pPr>
              <w:jc w:val="center"/>
              <w:rPr>
                <w:rFonts w:ascii="Calibri" w:hAnsi="Calibri" w:cs="Calibri"/>
                <w:color w:val="000000" w:themeColor="text1"/>
              </w:rPr>
            </w:pPr>
            <w:r>
              <w:rPr>
                <w:rFonts w:ascii="Calibri" w:hAnsi="Calibri" w:cs="Calibri"/>
                <w:color w:val="000000" w:themeColor="text1"/>
              </w:rPr>
              <w:t>40</w:t>
            </w:r>
            <w:r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69BB3FD"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Nie dotyczy</w:t>
            </w:r>
          </w:p>
        </w:tc>
      </w:tr>
      <w:tr w:rsidR="00FE36A9" w:rsidRPr="00DA5655" w14:paraId="040F22E9" w14:textId="77777777" w:rsidTr="00FF1C69">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0585BE57" w14:textId="77777777" w:rsidR="00FE36A9" w:rsidRPr="00DA5655" w:rsidRDefault="00FE36A9" w:rsidP="00FF1C69">
            <w:pPr>
              <w:jc w:val="center"/>
              <w:rPr>
                <w:rFonts w:ascii="Calibri" w:hAnsi="Calibri" w:cs="Calibri"/>
                <w:i/>
                <w:color w:val="000000" w:themeColor="text1"/>
              </w:rPr>
            </w:pPr>
            <w:r w:rsidRPr="00DA5655">
              <w:rPr>
                <w:rFonts w:ascii="Calibri" w:hAnsi="Calibri" w:cs="Calibri"/>
                <w:i/>
                <w:color w:val="000000" w:themeColor="text1"/>
              </w:rPr>
              <w:lastRenderedPageBreak/>
              <w:t>Część nr 2</w:t>
            </w:r>
          </w:p>
        </w:tc>
        <w:tc>
          <w:tcPr>
            <w:tcW w:w="2059" w:type="dxa"/>
            <w:tcBorders>
              <w:top w:val="single" w:sz="4" w:space="0" w:color="auto"/>
              <w:left w:val="nil"/>
              <w:bottom w:val="single" w:sz="4" w:space="0" w:color="auto"/>
              <w:right w:val="single" w:sz="4" w:space="0" w:color="auto"/>
            </w:tcBorders>
            <w:vAlign w:val="center"/>
          </w:tcPr>
          <w:p w14:paraId="76E3C5C7"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tcPr>
          <w:p w14:paraId="1B2749A6" w14:textId="77777777" w:rsidR="00FE36A9" w:rsidRPr="00FB1234" w:rsidRDefault="00FE36A9" w:rsidP="00FF1C69">
            <w:pPr>
              <w:jc w:val="center"/>
              <w:rPr>
                <w:rFonts w:cstheme="minorHAnsi"/>
              </w:rPr>
            </w:pPr>
            <w:r w:rsidRPr="00FB1234">
              <w:rPr>
                <w:rFonts w:cstheme="minorHAnsi"/>
              </w:rPr>
              <w:t>20%</w:t>
            </w:r>
          </w:p>
        </w:tc>
        <w:tc>
          <w:tcPr>
            <w:tcW w:w="2127" w:type="dxa"/>
            <w:tcBorders>
              <w:top w:val="single" w:sz="4" w:space="0" w:color="auto"/>
              <w:left w:val="nil"/>
              <w:bottom w:val="single" w:sz="4" w:space="0" w:color="auto"/>
              <w:right w:val="single" w:sz="4" w:space="0" w:color="auto"/>
            </w:tcBorders>
          </w:tcPr>
          <w:p w14:paraId="4D411D93" w14:textId="77777777" w:rsidR="00FE36A9" w:rsidRPr="00FB1234" w:rsidRDefault="00FE36A9" w:rsidP="00FF1C69">
            <w:pPr>
              <w:jc w:val="center"/>
              <w:rPr>
                <w:rFonts w:cstheme="minorHAnsi"/>
              </w:rPr>
            </w:pPr>
            <w:r w:rsidRPr="00FB1234">
              <w:rPr>
                <w:rFonts w:cstheme="minorHAnsi"/>
              </w:rPr>
              <w:t>20%</w:t>
            </w:r>
          </w:p>
        </w:tc>
        <w:tc>
          <w:tcPr>
            <w:tcW w:w="1484" w:type="dxa"/>
            <w:tcBorders>
              <w:top w:val="single" w:sz="4" w:space="0" w:color="auto"/>
              <w:left w:val="nil"/>
              <w:bottom w:val="single" w:sz="4" w:space="0" w:color="auto"/>
              <w:right w:val="single" w:sz="4" w:space="0" w:color="auto"/>
            </w:tcBorders>
          </w:tcPr>
          <w:p w14:paraId="56187A0D"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Nie dotyczy</w:t>
            </w:r>
          </w:p>
        </w:tc>
      </w:tr>
      <w:tr w:rsidR="00FE36A9" w:rsidRPr="00DA5655" w14:paraId="5DA58D44" w14:textId="77777777" w:rsidTr="00FF1C69">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53BB047C" w14:textId="77777777" w:rsidR="00FE36A9" w:rsidRPr="00DA5655" w:rsidRDefault="00FE36A9" w:rsidP="00FF1C69">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48A7D998"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A53802C"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068FDAA"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6D828E3"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Nie dotyczy</w:t>
            </w:r>
          </w:p>
        </w:tc>
      </w:tr>
      <w:tr w:rsidR="00FE36A9" w:rsidRPr="00DA5655" w14:paraId="4D2BF916" w14:textId="77777777" w:rsidTr="00FF1C69">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33294CD6" w14:textId="77777777" w:rsidR="00FE36A9" w:rsidRPr="00DA5655" w:rsidRDefault="00FE36A9" w:rsidP="00FF1C69">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2059" w:type="dxa"/>
            <w:tcBorders>
              <w:top w:val="single" w:sz="4" w:space="0" w:color="auto"/>
              <w:left w:val="nil"/>
              <w:bottom w:val="single" w:sz="4" w:space="0" w:color="auto"/>
              <w:right w:val="single" w:sz="4" w:space="0" w:color="auto"/>
            </w:tcBorders>
            <w:vAlign w:val="center"/>
          </w:tcPr>
          <w:p w14:paraId="52756D21"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7DE87E73"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5B47FE75"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3F9B1EE" w14:textId="77777777" w:rsidR="00FE36A9" w:rsidRPr="00DA5655" w:rsidRDefault="00FE36A9" w:rsidP="00FF1C69">
            <w:pPr>
              <w:jc w:val="center"/>
              <w:rPr>
                <w:rFonts w:ascii="Calibri" w:hAnsi="Calibri" w:cs="Calibri"/>
                <w:color w:val="000000" w:themeColor="text1"/>
              </w:rPr>
            </w:pPr>
            <w:r w:rsidRPr="00DA5655">
              <w:rPr>
                <w:rFonts w:ascii="Calibri" w:hAnsi="Calibri" w:cs="Calibri"/>
                <w:color w:val="000000" w:themeColor="text1"/>
              </w:rPr>
              <w:t>Nie dotyczy</w:t>
            </w:r>
          </w:p>
        </w:tc>
      </w:tr>
      <w:tr w:rsidR="00FE36A9" w:rsidRPr="00DA5655" w14:paraId="45012098" w14:textId="77777777" w:rsidTr="00FF1C69">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2AFFA420" w14:textId="77777777" w:rsidR="00FE36A9" w:rsidRPr="00586579" w:rsidRDefault="00FE36A9" w:rsidP="00FF1C69">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 xml:space="preserve">5 </w:t>
            </w:r>
          </w:p>
        </w:tc>
        <w:tc>
          <w:tcPr>
            <w:tcW w:w="2059" w:type="dxa"/>
            <w:tcBorders>
              <w:top w:val="single" w:sz="4" w:space="0" w:color="auto"/>
              <w:left w:val="nil"/>
              <w:bottom w:val="single" w:sz="4" w:space="0" w:color="auto"/>
              <w:right w:val="single" w:sz="4" w:space="0" w:color="auto"/>
            </w:tcBorders>
            <w:vAlign w:val="center"/>
          </w:tcPr>
          <w:p w14:paraId="2C481F04" w14:textId="77777777" w:rsidR="00FE36A9" w:rsidRPr="00586579" w:rsidRDefault="00FE36A9" w:rsidP="00FF1C69">
            <w:pPr>
              <w:spacing w:line="276" w:lineRule="auto"/>
              <w:jc w:val="center"/>
              <w:rPr>
                <w:rFonts w:cstheme="minorHAnsi"/>
                <w:color w:val="000000" w:themeColor="text1"/>
              </w:rPr>
            </w:pPr>
            <w:r w:rsidRPr="00586579">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5DAA98D" w14:textId="77777777" w:rsidR="00FE36A9" w:rsidRPr="00586579" w:rsidRDefault="00FE36A9" w:rsidP="00FF1C69">
            <w:pPr>
              <w:spacing w:line="276" w:lineRule="auto"/>
              <w:jc w:val="center"/>
              <w:rPr>
                <w:rFonts w:cstheme="minorHAnsi"/>
                <w:color w:val="000000" w:themeColor="text1"/>
              </w:rPr>
            </w:pPr>
            <w:r w:rsidRPr="001D0B35">
              <w:rPr>
                <w:rFonts w:cstheme="minorHAns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10A782E8" w14:textId="77777777" w:rsidR="00FE36A9" w:rsidRPr="00586579" w:rsidRDefault="00FE36A9" w:rsidP="00FF1C69">
            <w:pPr>
              <w:spacing w:line="276" w:lineRule="auto"/>
              <w:jc w:val="center"/>
              <w:rPr>
                <w:rFonts w:cstheme="minorHAnsi"/>
                <w:color w:val="000000" w:themeColor="text1"/>
              </w:rPr>
            </w:pPr>
            <w:r>
              <w:rPr>
                <w:rFonts w:cstheme="minorHAnsi"/>
                <w:color w:val="000000" w:themeColor="text1"/>
              </w:rPr>
              <w:t>40%</w:t>
            </w:r>
          </w:p>
        </w:tc>
        <w:tc>
          <w:tcPr>
            <w:tcW w:w="1484" w:type="dxa"/>
            <w:tcBorders>
              <w:top w:val="single" w:sz="4" w:space="0" w:color="auto"/>
              <w:left w:val="nil"/>
              <w:bottom w:val="single" w:sz="4" w:space="0" w:color="auto"/>
              <w:right w:val="single" w:sz="4" w:space="0" w:color="auto"/>
            </w:tcBorders>
          </w:tcPr>
          <w:p w14:paraId="0555BB5A" w14:textId="77777777" w:rsidR="00FE36A9" w:rsidRPr="00586579" w:rsidRDefault="00FE36A9" w:rsidP="00FF1C69">
            <w:pPr>
              <w:spacing w:line="276" w:lineRule="auto"/>
              <w:jc w:val="center"/>
              <w:rPr>
                <w:rFonts w:cstheme="minorHAnsi"/>
                <w:color w:val="000000" w:themeColor="text1"/>
              </w:rPr>
            </w:pPr>
            <w:r w:rsidRPr="00586579">
              <w:rPr>
                <w:rFonts w:cstheme="minorHAns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4D6CC8"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4D6CC8">
        <w:rPr>
          <w:rFonts w:cstheme="minorHAnsi"/>
          <w:b/>
          <w:color w:val="000000" w:themeColor="text1"/>
          <w:sz w:val="22"/>
          <w:szCs w:val="22"/>
          <w:lang w:eastAsia="ar-SA"/>
        </w:rPr>
        <w:t>kryterium PARAMETRY TECHNICZNE (PT</w:t>
      </w:r>
      <w:r w:rsidR="003E5359" w:rsidRPr="004D6CC8">
        <w:rPr>
          <w:rFonts w:cstheme="minorHAnsi"/>
          <w:b/>
          <w:color w:val="000000" w:themeColor="text1"/>
          <w:sz w:val="22"/>
          <w:szCs w:val="22"/>
          <w:lang w:eastAsia="ar-SA"/>
        </w:rPr>
        <w:t xml:space="preserve">) </w:t>
      </w:r>
    </w:p>
    <w:p w14:paraId="551D194C" w14:textId="7B7398E5" w:rsidR="000E5B40" w:rsidRPr="004D6CC8" w:rsidRDefault="00021F7A" w:rsidP="00A846DF">
      <w:pPr>
        <w:spacing w:after="0" w:line="360" w:lineRule="auto"/>
        <w:rPr>
          <w:rFonts w:cstheme="minorHAnsi"/>
          <w:color w:val="000000" w:themeColor="text1"/>
        </w:rPr>
      </w:pPr>
      <w:r w:rsidRPr="004D6CC8">
        <w:rPr>
          <w:rFonts w:cstheme="minorHAnsi"/>
          <w:color w:val="000000" w:themeColor="text1"/>
        </w:rPr>
        <w:t>Ocena punktowa dokon</w:t>
      </w:r>
      <w:r w:rsidR="00815B56" w:rsidRPr="004D6CC8">
        <w:rPr>
          <w:rFonts w:cstheme="minorHAnsi"/>
          <w:color w:val="000000" w:themeColor="text1"/>
        </w:rPr>
        <w:t>ana zostanie zgodnie z formułą:</w:t>
      </w:r>
    </w:p>
    <w:p w14:paraId="586050B9" w14:textId="4E23DA02"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color w:val="000000" w:themeColor="text1"/>
          <w:lang w:eastAsia="ar-SA"/>
        </w:rPr>
        <w:t xml:space="preserve">            </w:t>
      </w:r>
      <w:r w:rsidRPr="004D6CC8">
        <w:rPr>
          <w:rFonts w:cstheme="minorHAnsi"/>
          <w:color w:val="000000" w:themeColor="text1"/>
          <w:lang w:val="en-US" w:eastAsia="ar-SA"/>
        </w:rPr>
        <w:t>PT of.</w:t>
      </w:r>
    </w:p>
    <w:p w14:paraId="0205BA6E" w14:textId="695CFE91"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color w:val="000000" w:themeColor="text1"/>
          <w:lang w:val="en-US" w:eastAsia="ar-SA"/>
        </w:rPr>
        <w:t xml:space="preserve">        PT = -----------  x </w:t>
      </w:r>
      <w:proofErr w:type="spellStart"/>
      <w:r w:rsidRPr="004D6CC8">
        <w:rPr>
          <w:rFonts w:cstheme="minorHAnsi"/>
          <w:color w:val="000000" w:themeColor="text1"/>
          <w:lang w:val="en-US" w:eastAsia="ar-SA"/>
        </w:rPr>
        <w:t>waga</w:t>
      </w:r>
      <w:proofErr w:type="spellEnd"/>
      <w:r w:rsidRPr="004D6CC8">
        <w:rPr>
          <w:rFonts w:cstheme="minorHAnsi"/>
          <w:color w:val="000000" w:themeColor="text1"/>
          <w:lang w:val="en-US" w:eastAsia="ar-SA"/>
        </w:rPr>
        <w:t xml:space="preserve"> </w:t>
      </w:r>
      <w:proofErr w:type="spellStart"/>
      <w:r w:rsidRPr="004D6CC8">
        <w:rPr>
          <w:rFonts w:cstheme="minorHAnsi"/>
          <w:color w:val="000000" w:themeColor="text1"/>
          <w:lang w:val="en-US" w:eastAsia="ar-SA"/>
        </w:rPr>
        <w:t>kryterium</w:t>
      </w:r>
      <w:proofErr w:type="spellEnd"/>
      <w:r w:rsidRPr="004D6CC8">
        <w:rPr>
          <w:rFonts w:cstheme="minorHAnsi"/>
          <w:i/>
          <w:color w:val="000000" w:themeColor="text1"/>
          <w:lang w:val="en-US" w:eastAsia="ar-SA"/>
        </w:rPr>
        <w:t xml:space="preserve"> </w:t>
      </w:r>
    </w:p>
    <w:p w14:paraId="30CDACAF" w14:textId="5E1A1FD6"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b/>
          <w:color w:val="000000" w:themeColor="text1"/>
          <w:lang w:val="en-US" w:eastAsia="ar-SA"/>
        </w:rPr>
        <w:t xml:space="preserve">            </w:t>
      </w:r>
      <w:r w:rsidRPr="004D6CC8">
        <w:rPr>
          <w:rFonts w:cstheme="minorHAnsi"/>
          <w:color w:val="000000" w:themeColor="text1"/>
          <w:lang w:val="en-US" w:eastAsia="ar-SA"/>
        </w:rPr>
        <w:t xml:space="preserve">PT max.   </w:t>
      </w:r>
    </w:p>
    <w:p w14:paraId="5D667B2F" w14:textId="77777777"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4D6CC8">
        <w:rPr>
          <w:rFonts w:cstheme="minorHAnsi"/>
          <w:color w:val="000000" w:themeColor="text1"/>
          <w:lang w:val="en-US" w:eastAsia="ar-SA"/>
        </w:rPr>
        <w:t>gdzie</w:t>
      </w:r>
      <w:proofErr w:type="spellEnd"/>
      <w:r w:rsidRPr="004D6CC8">
        <w:rPr>
          <w:rFonts w:cstheme="minorHAnsi"/>
          <w:color w:val="000000" w:themeColor="text1"/>
          <w:lang w:val="en-US" w:eastAsia="ar-SA"/>
        </w:rPr>
        <w:t>:</w:t>
      </w:r>
    </w:p>
    <w:p w14:paraId="3F90A11A" w14:textId="1D6FB937" w:rsidR="000E5B40" w:rsidRPr="004D6C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4D6CC8">
        <w:rPr>
          <w:rFonts w:cstheme="minorHAnsi"/>
          <w:color w:val="000000" w:themeColor="text1"/>
          <w:lang w:val="en-US" w:eastAsia="ar-SA"/>
        </w:rPr>
        <w:t xml:space="preserve">PT of.   </w:t>
      </w:r>
      <w:r w:rsidRPr="004D6CC8">
        <w:rPr>
          <w:rFonts w:cstheme="minorHAnsi"/>
          <w:color w:val="000000" w:themeColor="text1"/>
          <w:lang w:eastAsia="ar-SA"/>
        </w:rPr>
        <w:t>– suma punktów przyznanych ofercie badanej</w:t>
      </w:r>
    </w:p>
    <w:p w14:paraId="67546540" w14:textId="2CB31562" w:rsidR="00C467C4" w:rsidRPr="004D6C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4D6CC8">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lastRenderedPageBreak/>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w:t>
      </w:r>
      <w:proofErr w:type="spellStart"/>
      <w:r w:rsidR="00BB3A1D">
        <w:rPr>
          <w:rFonts w:cstheme="minorHAnsi"/>
        </w:rPr>
        <w:t>Pzp</w:t>
      </w:r>
      <w:proofErr w:type="spellEnd"/>
      <w:r w:rsidR="00BB3A1D">
        <w:rPr>
          <w:rFonts w:cstheme="minorHAnsi"/>
        </w:rPr>
        <w:t xml:space="preserve">,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4D6CC8" w:rsidRDefault="009C2D5D" w:rsidP="00787FF2">
      <w:pPr>
        <w:numPr>
          <w:ilvl w:val="0"/>
          <w:numId w:val="3"/>
        </w:numPr>
        <w:tabs>
          <w:tab w:val="left" w:pos="709"/>
        </w:tabs>
        <w:suppressAutoHyphens/>
        <w:spacing w:after="0" w:line="360" w:lineRule="auto"/>
        <w:rPr>
          <w:rFonts w:eastAsia="Times New Roman" w:cstheme="minorHAnsi"/>
          <w:lang w:eastAsia="ar-SA"/>
        </w:rPr>
      </w:pPr>
      <w:r w:rsidRPr="004D6CC8">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02AB501B"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4D6CC8">
        <w:rPr>
          <w:rFonts w:cstheme="minorHAnsi"/>
          <w:b/>
        </w:rPr>
        <w:t>9</w:t>
      </w:r>
      <w:r w:rsidR="003F5BDF">
        <w:rPr>
          <w:rFonts w:cstheme="minorHAnsi"/>
          <w:b/>
        </w:rPr>
        <w:t>6</w:t>
      </w:r>
      <w:bookmarkStart w:id="3" w:name="_GoBack"/>
      <w:bookmarkEnd w:id="3"/>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0C6D7FEE"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4D6CC8">
        <w:rPr>
          <w:rFonts w:cstheme="minorHAnsi"/>
          <w:b/>
        </w:rPr>
        <w:t>9</w:t>
      </w:r>
      <w:r w:rsidR="003F5BDF">
        <w:rPr>
          <w:rFonts w:cstheme="minorHAnsi"/>
          <w:b/>
        </w:rPr>
        <w:t>6</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FF1C6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FF1C6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FF1C69"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FF1C69"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24C75E58"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4D6CC8">
        <w:rPr>
          <w:rFonts w:cstheme="minorHAnsi"/>
          <w:b/>
          <w:color w:val="000000" w:themeColor="text1"/>
          <w:lang w:eastAsia="ar-SA"/>
        </w:rPr>
        <w:t>9</w:t>
      </w:r>
      <w:r w:rsidR="00FE36A9">
        <w:rPr>
          <w:rFonts w:cstheme="minorHAnsi"/>
          <w:b/>
          <w:color w:val="000000" w:themeColor="text1"/>
          <w:lang w:eastAsia="ar-SA"/>
        </w:rPr>
        <w:t>6</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4674C5">
      <w:pPr>
        <w:numPr>
          <w:ilvl w:val="0"/>
          <w:numId w:val="23"/>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496C3E5A" w:rsidR="008A3C54" w:rsidRDefault="008A3C54" w:rsidP="004674C5">
      <w:pPr>
        <w:numPr>
          <w:ilvl w:val="0"/>
          <w:numId w:val="23"/>
        </w:numPr>
        <w:tabs>
          <w:tab w:val="clear" w:pos="426"/>
        </w:tabs>
        <w:spacing w:after="0" w:line="360" w:lineRule="auto"/>
        <w:ind w:hanging="426"/>
        <w:rPr>
          <w:rFonts w:cstheme="minorHAnsi"/>
        </w:rPr>
      </w:pPr>
      <w:r w:rsidRPr="00AE72F6">
        <w:rPr>
          <w:rFonts w:cstheme="minorHAnsi"/>
        </w:rPr>
        <w:t>Wykonanie prze</w:t>
      </w:r>
      <w:r w:rsidR="0034446C">
        <w:rPr>
          <w:rFonts w:cstheme="minorHAnsi"/>
        </w:rPr>
        <w:t>dm</w:t>
      </w:r>
      <w:r w:rsidR="007252A4">
        <w:rPr>
          <w:rFonts w:cstheme="minorHAnsi"/>
        </w:rPr>
        <w:t xml:space="preserve">iotu umowy nastąpi w terminie: do dnia </w:t>
      </w:r>
      <w:r w:rsidR="007252A4">
        <w:rPr>
          <w:rFonts w:ascii="Calibri" w:eastAsia="Calibri" w:hAnsi="Calibri" w:cs="Calibri"/>
          <w:color w:val="000000"/>
          <w:lang w:eastAsia="pl-PL"/>
        </w:rPr>
        <w:t>22.12.</w:t>
      </w:r>
      <w:r w:rsidR="007252A4" w:rsidRPr="007252A4">
        <w:rPr>
          <w:rFonts w:ascii="Calibri" w:eastAsia="Calibri" w:hAnsi="Calibri" w:cs="Calibri"/>
          <w:color w:val="000000"/>
          <w:lang w:eastAsia="pl-PL"/>
        </w:rPr>
        <w:t>2023</w:t>
      </w:r>
      <w:r w:rsidR="007252A4">
        <w:rPr>
          <w:rFonts w:ascii="Calibri" w:eastAsia="Calibri" w:hAnsi="Calibri" w:cs="Calibri"/>
          <w:color w:val="000000"/>
          <w:lang w:eastAsia="pl-PL"/>
        </w:rPr>
        <w:t xml:space="preserve"> r.</w:t>
      </w:r>
    </w:p>
    <w:p w14:paraId="5F925A2B" w14:textId="6495DD3A" w:rsidR="008E18AA" w:rsidRPr="00AE72F6" w:rsidRDefault="008A3C54" w:rsidP="004674C5">
      <w:pPr>
        <w:numPr>
          <w:ilvl w:val="0"/>
          <w:numId w:val="23"/>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4674C5">
      <w:pPr>
        <w:numPr>
          <w:ilvl w:val="0"/>
          <w:numId w:val="2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4674C5">
      <w:pPr>
        <w:numPr>
          <w:ilvl w:val="0"/>
          <w:numId w:val="2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4674C5">
      <w:pPr>
        <w:pStyle w:val="Akapitzlist"/>
        <w:numPr>
          <w:ilvl w:val="0"/>
          <w:numId w:val="23"/>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4674C5">
      <w:pPr>
        <w:pStyle w:val="Akapitzlist"/>
        <w:numPr>
          <w:ilvl w:val="0"/>
          <w:numId w:val="23"/>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4674C5">
      <w:pPr>
        <w:numPr>
          <w:ilvl w:val="0"/>
          <w:numId w:val="2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4674C5">
      <w:pPr>
        <w:numPr>
          <w:ilvl w:val="0"/>
          <w:numId w:val="2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4674C5">
      <w:pPr>
        <w:numPr>
          <w:ilvl w:val="0"/>
          <w:numId w:val="2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4674C5">
      <w:pPr>
        <w:pStyle w:val="Akapitzlist"/>
        <w:numPr>
          <w:ilvl w:val="0"/>
          <w:numId w:val="2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4674C5">
      <w:pPr>
        <w:numPr>
          <w:ilvl w:val="0"/>
          <w:numId w:val="2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4674C5">
      <w:pPr>
        <w:pStyle w:val="Akapitzlist"/>
        <w:numPr>
          <w:ilvl w:val="0"/>
          <w:numId w:val="2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lastRenderedPageBreak/>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4674C5">
      <w:pPr>
        <w:pStyle w:val="Akapitzlist"/>
        <w:numPr>
          <w:ilvl w:val="1"/>
          <w:numId w:val="2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4674C5">
      <w:pPr>
        <w:pStyle w:val="Akapitzlist"/>
        <w:numPr>
          <w:ilvl w:val="1"/>
          <w:numId w:val="2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4674C5">
      <w:pPr>
        <w:pStyle w:val="Akapitzlist"/>
        <w:numPr>
          <w:ilvl w:val="0"/>
          <w:numId w:val="2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4674C5">
      <w:pPr>
        <w:numPr>
          <w:ilvl w:val="0"/>
          <w:numId w:val="2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4674C5">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474E1908" w:rsidR="008A3C54" w:rsidRPr="00AE72F6" w:rsidRDefault="008A3C54" w:rsidP="004674C5">
      <w:pPr>
        <w:numPr>
          <w:ilvl w:val="0"/>
          <w:numId w:val="2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 xml:space="preserve">załącznik nr </w:t>
      </w:r>
      <w:r w:rsidR="003F2B61">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4674C5">
      <w:pPr>
        <w:pStyle w:val="Akapitzlist"/>
        <w:numPr>
          <w:ilvl w:val="0"/>
          <w:numId w:val="2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4674C5">
      <w:pPr>
        <w:numPr>
          <w:ilvl w:val="0"/>
          <w:numId w:val="2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4674C5">
      <w:pPr>
        <w:numPr>
          <w:ilvl w:val="0"/>
          <w:numId w:val="2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5375EFAB" w:rsidR="008A3C54" w:rsidRPr="00AE72F6" w:rsidRDefault="008A3C54" w:rsidP="004674C5">
      <w:pPr>
        <w:numPr>
          <w:ilvl w:val="0"/>
          <w:numId w:val="28"/>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 xml:space="preserve">załącznik nr </w:t>
      </w:r>
      <w:r w:rsidR="003F2B61">
        <w:rPr>
          <w:rFonts w:cstheme="minorHAnsi"/>
          <w:i/>
          <w:color w:val="000000" w:themeColor="text1"/>
        </w:rPr>
        <w:t>4</w:t>
      </w:r>
      <w:r w:rsidRPr="00AE72F6">
        <w:rPr>
          <w:rFonts w:cstheme="minorHAnsi"/>
          <w:i/>
          <w:color w:val="000000" w:themeColor="text1"/>
        </w:rPr>
        <w:t xml:space="preserve">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4674C5">
      <w:pPr>
        <w:numPr>
          <w:ilvl w:val="0"/>
          <w:numId w:val="28"/>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16B4BBFC" w:rsidR="008A3C54" w:rsidRPr="00AE72F6" w:rsidRDefault="008A3C54" w:rsidP="004674C5">
      <w:pPr>
        <w:numPr>
          <w:ilvl w:val="3"/>
          <w:numId w:val="2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 xml:space="preserve">załącznik nr </w:t>
      </w:r>
      <w:r w:rsidR="003F2B61">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4674C5">
      <w:pPr>
        <w:numPr>
          <w:ilvl w:val="3"/>
          <w:numId w:val="2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4674C5">
      <w:pPr>
        <w:numPr>
          <w:ilvl w:val="3"/>
          <w:numId w:val="2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2487E159"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4D6CC8">
        <w:rPr>
          <w:rFonts w:cstheme="minorHAnsi"/>
        </w:rPr>
        <w:t>Edyta Jakubowska</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5B43C2">
        <w:rPr>
          <w:rFonts w:eastAsia="Calibri" w:cstheme="minorHAnsi"/>
          <w:color w:val="000000"/>
          <w:shd w:val="clear" w:color="auto" w:fill="FFFFFF"/>
        </w:rPr>
        <w:t>748 5</w:t>
      </w:r>
      <w:r w:rsidR="004D6CC8">
        <w:rPr>
          <w:rFonts w:eastAsia="Calibri" w:cstheme="minorHAnsi"/>
          <w:color w:val="000000"/>
          <w:shd w:val="clear" w:color="auto" w:fill="FFFFFF"/>
        </w:rPr>
        <w:t>7 15</w:t>
      </w:r>
      <w:r w:rsidR="00410F68">
        <w:rPr>
          <w:rFonts w:cstheme="minorHAnsi"/>
          <w:color w:val="000000" w:themeColor="text1"/>
        </w:rPr>
        <w:t xml:space="preserve">, e-mail: </w:t>
      </w:r>
      <w:hyperlink r:id="rId17" w:history="1">
        <w:r w:rsidR="007252A4" w:rsidRPr="009622FD">
          <w:rPr>
            <w:rStyle w:val="Hipercze"/>
            <w:rFonts w:cstheme="minorHAnsi"/>
          </w:rPr>
          <w:t>edyta.jakubowska@umb.edu.pl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4674C5">
      <w:pPr>
        <w:numPr>
          <w:ilvl w:val="0"/>
          <w:numId w:val="30"/>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4674C5">
      <w:pPr>
        <w:numPr>
          <w:ilvl w:val="1"/>
          <w:numId w:val="3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4674C5">
      <w:pPr>
        <w:numPr>
          <w:ilvl w:val="0"/>
          <w:numId w:val="3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2ABFCAD1" w:rsidR="008A3C54" w:rsidRPr="00AE72F6" w:rsidRDefault="008A3C54" w:rsidP="004674C5">
      <w:pPr>
        <w:numPr>
          <w:ilvl w:val="0"/>
          <w:numId w:val="30"/>
        </w:numPr>
        <w:spacing w:after="0" w:line="360" w:lineRule="auto"/>
        <w:rPr>
          <w:rFonts w:cstheme="minorHAnsi"/>
        </w:rPr>
      </w:pPr>
      <w:r w:rsidRPr="00AE72F6">
        <w:rPr>
          <w:rFonts w:cstheme="minorHAnsi"/>
        </w:rPr>
        <w:t>W przypadku niedostarczenia przedmiotu zamówienia</w:t>
      </w:r>
      <w:r w:rsidR="007252A4">
        <w:rPr>
          <w:rFonts w:cstheme="minorHAnsi"/>
        </w:rPr>
        <w:t xml:space="preserve"> w terminie przekraczającym </w:t>
      </w:r>
      <w:r w:rsidR="00253847" w:rsidRPr="00253847">
        <w:rPr>
          <w:rFonts w:cstheme="minorHAnsi"/>
          <w:color w:val="000000" w:themeColor="text1"/>
        </w:rPr>
        <w:t xml:space="preserve">o 5 dni </w:t>
      </w:r>
      <w:r w:rsidRPr="00AE72F6">
        <w:rPr>
          <w:rFonts w:cstheme="minorHAnsi"/>
        </w:rPr>
        <w:t>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4674C5">
      <w:pPr>
        <w:numPr>
          <w:ilvl w:val="0"/>
          <w:numId w:val="30"/>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4674C5">
      <w:pPr>
        <w:numPr>
          <w:ilvl w:val="0"/>
          <w:numId w:val="3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4674C5">
      <w:pPr>
        <w:numPr>
          <w:ilvl w:val="0"/>
          <w:numId w:val="3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4674C5">
      <w:pPr>
        <w:numPr>
          <w:ilvl w:val="0"/>
          <w:numId w:val="3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4674C5">
      <w:pPr>
        <w:numPr>
          <w:ilvl w:val="0"/>
          <w:numId w:val="3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4674C5">
      <w:pPr>
        <w:numPr>
          <w:ilvl w:val="0"/>
          <w:numId w:val="33"/>
        </w:numPr>
        <w:tabs>
          <w:tab w:val="clear" w:pos="720"/>
        </w:tabs>
        <w:spacing w:after="0" w:line="360" w:lineRule="auto"/>
        <w:ind w:left="993" w:hanging="284"/>
        <w:rPr>
          <w:rFonts w:cstheme="minorHAnsi"/>
        </w:rPr>
      </w:pPr>
      <w:r w:rsidRPr="00AE72F6">
        <w:rPr>
          <w:rFonts w:cstheme="minorHAnsi"/>
        </w:rPr>
        <w:t xml:space="preserve">istnieje konieczność przesunięcia terminu wykonania umowy z obiektywnych przyczyn uniemożliwiających Wykonawcy terminowe wykonanie umowy, poprzez wydłużenie terminu </w:t>
      </w:r>
      <w:r w:rsidRPr="00AE72F6">
        <w:rPr>
          <w:rFonts w:cstheme="minorHAnsi"/>
        </w:rPr>
        <w:lastRenderedPageBreak/>
        <w:t>wykonania umowy o ilość dni, podczas których zachodziły przeszkody dla działania Wykonawcy w celu wykonania umowy,</w:t>
      </w:r>
    </w:p>
    <w:p w14:paraId="28625967" w14:textId="77777777" w:rsidR="008A3C54" w:rsidRPr="00AE72F6" w:rsidRDefault="008A3C54" w:rsidP="004674C5">
      <w:pPr>
        <w:numPr>
          <w:ilvl w:val="0"/>
          <w:numId w:val="3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4674C5">
      <w:pPr>
        <w:numPr>
          <w:ilvl w:val="0"/>
          <w:numId w:val="3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4674C5">
      <w:pPr>
        <w:pStyle w:val="Akapitzlist"/>
        <w:numPr>
          <w:ilvl w:val="0"/>
          <w:numId w:val="3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4674C5">
      <w:pPr>
        <w:numPr>
          <w:ilvl w:val="0"/>
          <w:numId w:val="34"/>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4674C5">
      <w:pPr>
        <w:numPr>
          <w:ilvl w:val="0"/>
          <w:numId w:val="3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lastRenderedPageBreak/>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8"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9"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4674C5">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4674C5">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4674C5">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4674C5">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4674C5">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4674C5">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4674C5">
      <w:pPr>
        <w:numPr>
          <w:ilvl w:val="0"/>
          <w:numId w:val="3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4674C5">
      <w:pPr>
        <w:pStyle w:val="Akapitzlist"/>
        <w:numPr>
          <w:ilvl w:val="2"/>
          <w:numId w:val="31"/>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4674C5">
      <w:pPr>
        <w:pStyle w:val="Akapitzlist"/>
        <w:numPr>
          <w:ilvl w:val="2"/>
          <w:numId w:val="31"/>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lastRenderedPageBreak/>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7BAD8D3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48F67F65" w:rsidR="00B37DE1" w:rsidRDefault="008424BA" w:rsidP="00D64A96">
      <w:pPr>
        <w:spacing w:after="360" w:line="360" w:lineRule="auto"/>
        <w:rPr>
          <w:rFonts w:eastAsia="Calibri" w:cstheme="minorHAnsi"/>
          <w:b/>
          <w:iCs/>
          <w:lang w:val="it-IT"/>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852634">
        <w:rPr>
          <w:rFonts w:eastAsia="Calibri" w:cstheme="minorHAnsi"/>
          <w:b/>
          <w:iCs/>
          <w:lang w:val="it-IT"/>
        </w:rPr>
        <w:tab/>
      </w:r>
      <w:r w:rsidR="00852634">
        <w:rPr>
          <w:rFonts w:eastAsia="Calibri" w:cstheme="minorHAnsi"/>
          <w:b/>
          <w:iCs/>
          <w:lang w:val="it-IT"/>
        </w:rPr>
        <w:tab/>
      </w:r>
      <w:r w:rsidR="00852634">
        <w:rPr>
          <w:rFonts w:eastAsia="Calibri" w:cstheme="minorHAnsi"/>
          <w:b/>
          <w:iCs/>
          <w:lang w:val="it-IT"/>
        </w:rPr>
        <w:tab/>
      </w:r>
      <w:r w:rsidR="00852634">
        <w:rPr>
          <w:rFonts w:eastAsia="Calibri" w:cstheme="minorHAnsi"/>
          <w:b/>
          <w:iCs/>
          <w:lang w:val="it-IT"/>
        </w:rPr>
        <w:tab/>
      </w:r>
      <w:r w:rsidR="00031CF6" w:rsidRPr="00031CF6">
        <w:rPr>
          <w:rFonts w:eastAsia="Calibri" w:cstheme="minorHAnsi"/>
          <w:b/>
          <w:iCs/>
          <w:lang w:val="it-IT"/>
        </w:rPr>
        <w:t>...</w:t>
      </w:r>
      <w:r w:rsidR="00D64A96">
        <w:rPr>
          <w:rFonts w:eastAsia="Calibri" w:cstheme="minorHAnsi"/>
          <w:b/>
          <w:iCs/>
          <w:lang w:val="it-IT"/>
        </w:rPr>
        <w:t>..............................</w:t>
      </w:r>
    </w:p>
    <w:p w14:paraId="10AE90CF" w14:textId="26D93A45" w:rsidR="00852634" w:rsidRPr="00852634" w:rsidRDefault="00852634" w:rsidP="00852634">
      <w:pPr>
        <w:spacing w:after="360" w:line="360" w:lineRule="auto"/>
        <w:rPr>
          <w:rFonts w:eastAsia="Calibri" w:cstheme="minorHAnsi"/>
          <w:b/>
          <w:iCs/>
          <w:lang w:val="it-IT"/>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031CF6">
        <w:rPr>
          <w:rFonts w:eastAsia="Calibri" w:cstheme="minorHAnsi"/>
          <w:b/>
          <w:iCs/>
          <w:lang w:val="it-IT"/>
        </w:rPr>
        <w:t>Kanclerz UMB mgr Konrad Raczkowski</w:t>
      </w:r>
    </w:p>
    <w:p w14:paraId="381D2227" w14:textId="77777777" w:rsidR="00B37DE1" w:rsidRDefault="00B37DE1" w:rsidP="00031CF6">
      <w:pPr>
        <w:spacing w:line="259" w:lineRule="auto"/>
        <w:rPr>
          <w:rFonts w:ascii="Calibri" w:hAnsi="Calibri" w:cs="Calibri"/>
        </w:rPr>
      </w:pPr>
    </w:p>
    <w:p w14:paraId="0A680DC3" w14:textId="36A9167B" w:rsidR="00FE36A9" w:rsidRDefault="00FE36A9">
      <w:pPr>
        <w:spacing w:line="259" w:lineRule="auto"/>
        <w:rPr>
          <w:rFonts w:ascii="Calibri" w:eastAsia="Times New Roman" w:hAnsi="Calibri" w:cs="Calibri"/>
          <w:b/>
          <w:bCs/>
          <w:sz w:val="18"/>
          <w:szCs w:val="18"/>
          <w:vertAlign w:val="superscript"/>
          <w:lang w:eastAsia="pl-PL"/>
        </w:rPr>
      </w:pPr>
      <w:r>
        <w:rPr>
          <w:rFonts w:ascii="Calibri" w:eastAsia="Times New Roman" w:hAnsi="Calibri" w:cs="Calibri"/>
          <w:b/>
          <w:bCs/>
          <w:sz w:val="18"/>
          <w:szCs w:val="18"/>
          <w:vertAlign w:val="superscript"/>
          <w:lang w:eastAsia="pl-PL"/>
        </w:rPr>
        <w:br w:type="page"/>
      </w:r>
    </w:p>
    <w:p w14:paraId="530957A1" w14:textId="77777777" w:rsidR="00FE36A9" w:rsidRPr="00AD6EEC" w:rsidRDefault="00FE36A9" w:rsidP="00FE36A9">
      <w:pPr>
        <w:pStyle w:val="Bezodstpw"/>
        <w:rPr>
          <w:rFonts w:ascii="Calibri" w:hAnsi="Calibri" w:cs="Calibri"/>
          <w:sz w:val="24"/>
          <w:szCs w:val="24"/>
        </w:rPr>
      </w:pPr>
      <w:r w:rsidRPr="00AD6EEC">
        <w:rPr>
          <w:rFonts w:ascii="Calibri" w:hAnsi="Calibri" w:cs="Calibri"/>
          <w:bCs/>
          <w:sz w:val="24"/>
          <w:szCs w:val="24"/>
        </w:rPr>
        <w:lastRenderedPageBreak/>
        <w:t>UNIWERSYTET MEDYCZNY</w:t>
      </w:r>
      <w:r w:rsidRPr="00AD6EEC">
        <w:rPr>
          <w:rFonts w:ascii="Calibri" w:hAnsi="Calibri" w:cs="Calibri"/>
          <w:sz w:val="24"/>
          <w:szCs w:val="24"/>
        </w:rPr>
        <w:t xml:space="preserve">                                                                Białystok, dn. ………………………………. </w:t>
      </w:r>
    </w:p>
    <w:p w14:paraId="2873AEF4" w14:textId="77777777" w:rsidR="00FE36A9" w:rsidRPr="00AD6EEC" w:rsidRDefault="00FE36A9" w:rsidP="00FE36A9">
      <w:pPr>
        <w:rPr>
          <w:rFonts w:ascii="Calibri" w:hAnsi="Calibri" w:cs="Calibri"/>
          <w:bCs/>
          <w:color w:val="000000"/>
        </w:rPr>
      </w:pPr>
      <w:r w:rsidRPr="00AD6EEC">
        <w:rPr>
          <w:rFonts w:ascii="Calibri" w:hAnsi="Calibri" w:cs="Calibri"/>
          <w:color w:val="000000"/>
        </w:rPr>
        <w:t xml:space="preserve">          </w:t>
      </w:r>
      <w:r w:rsidRPr="00AD6EEC">
        <w:rPr>
          <w:rFonts w:ascii="Calibri" w:hAnsi="Calibri" w:cs="Calibri"/>
          <w:bCs/>
          <w:color w:val="000000"/>
        </w:rPr>
        <w:t>w Białymstoku</w:t>
      </w:r>
    </w:p>
    <w:p w14:paraId="790B9CF4" w14:textId="77777777" w:rsidR="00FE36A9" w:rsidRPr="00AD6EEC" w:rsidRDefault="00FE36A9" w:rsidP="00FE36A9">
      <w:pPr>
        <w:rPr>
          <w:rFonts w:ascii="Calibri" w:hAnsi="Calibri" w:cs="Calibri"/>
          <w:bCs/>
          <w:color w:val="000000"/>
        </w:rPr>
      </w:pPr>
      <w:r w:rsidRPr="00AD6EEC">
        <w:rPr>
          <w:rFonts w:ascii="Calibri" w:hAnsi="Calibri" w:cs="Calibri"/>
          <w:bCs/>
          <w:color w:val="000000"/>
        </w:rPr>
        <w:t>15- 089 Białystok, ul. Jana Kilińskiego 1</w:t>
      </w:r>
    </w:p>
    <w:p w14:paraId="4D91466F" w14:textId="77777777" w:rsidR="00FE36A9" w:rsidRPr="00AD6EEC" w:rsidRDefault="00FE36A9" w:rsidP="00FE36A9">
      <w:pPr>
        <w:rPr>
          <w:rFonts w:ascii="Calibri" w:hAnsi="Calibri" w:cs="Calibri"/>
          <w:bCs/>
          <w:color w:val="000000"/>
        </w:rPr>
      </w:pPr>
    </w:p>
    <w:p w14:paraId="5947EBA9" w14:textId="77777777" w:rsidR="00FE36A9" w:rsidRPr="00AD6EEC" w:rsidRDefault="00FE36A9" w:rsidP="00FE36A9">
      <w:pPr>
        <w:pStyle w:val="Nagwek2"/>
        <w:numPr>
          <w:ilvl w:val="0"/>
          <w:numId w:val="0"/>
        </w:numPr>
        <w:spacing w:before="0" w:after="0" w:line="360" w:lineRule="auto"/>
        <w:ind w:left="2836"/>
        <w:rPr>
          <w:rFonts w:ascii="Calibri" w:hAnsi="Calibri" w:cs="Calibri"/>
          <w:i w:val="0"/>
          <w:color w:val="000000"/>
          <w:sz w:val="24"/>
          <w:szCs w:val="24"/>
        </w:rPr>
      </w:pPr>
      <w:r>
        <w:rPr>
          <w:rFonts w:ascii="Calibri" w:hAnsi="Calibri" w:cs="Calibri"/>
          <w:i w:val="0"/>
          <w:color w:val="000000"/>
          <w:sz w:val="24"/>
          <w:szCs w:val="24"/>
        </w:rPr>
        <w:t>WZÓR PROTOKOŁU</w:t>
      </w:r>
      <w:r w:rsidRPr="00AD6EEC">
        <w:rPr>
          <w:rFonts w:ascii="Calibri" w:hAnsi="Calibri" w:cs="Calibri"/>
          <w:i w:val="0"/>
          <w:color w:val="000000"/>
          <w:sz w:val="24"/>
          <w:szCs w:val="24"/>
        </w:rPr>
        <w:t xml:space="preserve"> ODBIORU </w:t>
      </w:r>
    </w:p>
    <w:p w14:paraId="37289C58" w14:textId="77777777" w:rsidR="00FE36A9" w:rsidRPr="00857D02" w:rsidRDefault="00FE36A9" w:rsidP="00FE36A9">
      <w:pPr>
        <w:spacing w:line="259" w:lineRule="auto"/>
        <w:rPr>
          <w:rFonts w:ascii="Calibri" w:eastAsia="Calibri" w:hAnsi="Calibri"/>
          <w:b/>
        </w:rPr>
      </w:pPr>
      <w:r w:rsidRPr="00857D02">
        <w:rPr>
          <w:rFonts w:ascii="Calibri" w:eastAsia="Calibri" w:hAnsi="Calibri"/>
          <w:b/>
        </w:rPr>
        <w:t>Nazwa przedmiotu zamówienia:</w:t>
      </w:r>
    </w:p>
    <w:p w14:paraId="2C02AFAA" w14:textId="07448880" w:rsidR="00FE36A9" w:rsidRPr="00D23773" w:rsidRDefault="00FE36A9" w:rsidP="00FE36A9">
      <w:pPr>
        <w:spacing w:line="259" w:lineRule="auto"/>
        <w:rPr>
          <w:rFonts w:ascii="Calibri" w:eastAsia="Calibri" w:hAnsi="Calibri"/>
        </w:rPr>
      </w:pPr>
      <w:r w:rsidRPr="00857D02">
        <w:rPr>
          <w:rFonts w:ascii="Calibri" w:eastAsia="Calibri" w:hAnsi="Calibri"/>
          <w:b/>
        </w:rPr>
        <w:t>Numer umowy:</w:t>
      </w:r>
      <w:r w:rsidRPr="00D23773">
        <w:rPr>
          <w:rFonts w:ascii="Calibri" w:eastAsia="Calibri" w:hAnsi="Calibri"/>
        </w:rPr>
        <w:t xml:space="preserve"> </w:t>
      </w:r>
      <w:r>
        <w:rPr>
          <w:rFonts w:ascii="Calibri" w:eastAsia="Calibri" w:hAnsi="Calibri"/>
        </w:rPr>
        <w:t>AZP.25.1.96.2023</w:t>
      </w:r>
    </w:p>
    <w:p w14:paraId="7E19E279" w14:textId="77777777" w:rsidR="00FE36A9" w:rsidRPr="00C27902" w:rsidRDefault="00FE36A9" w:rsidP="00FE36A9">
      <w:pPr>
        <w:spacing w:line="259" w:lineRule="auto"/>
        <w:rPr>
          <w:rFonts w:ascii="Calibri" w:eastAsia="Calibri" w:hAnsi="Calibri"/>
          <w:b/>
        </w:rPr>
      </w:pPr>
      <w:r w:rsidRPr="00C27902">
        <w:rPr>
          <w:rFonts w:ascii="Calibri" w:eastAsia="Calibri" w:hAnsi="Calibri"/>
          <w:b/>
        </w:rPr>
        <w:t xml:space="preserve">Wykonawca: </w:t>
      </w:r>
    </w:p>
    <w:p w14:paraId="4212345E" w14:textId="77777777" w:rsidR="00FE36A9" w:rsidRPr="00857D02" w:rsidRDefault="00FE36A9" w:rsidP="00FE36A9">
      <w:pPr>
        <w:spacing w:line="259" w:lineRule="auto"/>
        <w:rPr>
          <w:rFonts w:ascii="Calibri" w:eastAsia="Calibri" w:hAnsi="Calibri"/>
          <w:b/>
        </w:rPr>
      </w:pPr>
      <w:r w:rsidRPr="00857D02">
        <w:rPr>
          <w:rFonts w:ascii="Calibri" w:eastAsia="Calibri" w:hAnsi="Calibri"/>
          <w:b/>
        </w:rPr>
        <w:t xml:space="preserve">Producent/ Kraj pochodzenia/Rok produkcji: </w:t>
      </w:r>
    </w:p>
    <w:p w14:paraId="4F6FD017" w14:textId="77777777" w:rsidR="00FE36A9" w:rsidRPr="00857D02" w:rsidRDefault="00FE36A9" w:rsidP="00FE36A9">
      <w:pPr>
        <w:spacing w:line="259" w:lineRule="auto"/>
        <w:rPr>
          <w:rFonts w:ascii="Calibri" w:eastAsia="Calibri" w:hAnsi="Calibri"/>
          <w:b/>
        </w:rPr>
      </w:pPr>
      <w:r w:rsidRPr="00857D02">
        <w:rPr>
          <w:rFonts w:ascii="Calibri" w:eastAsia="Calibri" w:hAnsi="Calibri"/>
          <w:b/>
        </w:rPr>
        <w:t xml:space="preserve">Zamawiający: </w:t>
      </w:r>
      <w:r>
        <w:rPr>
          <w:rFonts w:ascii="Calibri" w:hAnsi="Calibri" w:cs="Calibri"/>
          <w:color w:val="000000"/>
        </w:rPr>
        <w:t>Uniwersytet Medyczny w Białymstoku, ul. Jana Kilińskiego 1,  15-089, Białystok.</w:t>
      </w:r>
      <w:r w:rsidRPr="00857D02">
        <w:rPr>
          <w:rFonts w:ascii="Calibri" w:eastAsia="Calibri" w:hAnsi="Calibri"/>
          <w:b/>
        </w:rPr>
        <w:t xml:space="preserve"> </w:t>
      </w:r>
    </w:p>
    <w:p w14:paraId="0F8EE94F" w14:textId="77777777" w:rsidR="00FE36A9" w:rsidRPr="00857D02" w:rsidRDefault="00FE36A9" w:rsidP="00FE36A9">
      <w:pPr>
        <w:spacing w:line="259" w:lineRule="auto"/>
        <w:rPr>
          <w:rFonts w:ascii="Calibri" w:eastAsia="Calibri" w:hAnsi="Calibri"/>
          <w:b/>
        </w:rPr>
      </w:pPr>
      <w:r w:rsidRPr="00857D02">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FE36A9" w:rsidRPr="00D23773" w14:paraId="083643ED" w14:textId="77777777" w:rsidTr="00FF1C6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78994533" w14:textId="77777777" w:rsidR="00FE36A9" w:rsidRPr="00D23773" w:rsidRDefault="00FE36A9" w:rsidP="00FF1C69">
            <w:pPr>
              <w:spacing w:line="259" w:lineRule="auto"/>
              <w:rPr>
                <w:rFonts w:ascii="Calibri" w:eastAsia="Calibri" w:hAnsi="Calibri"/>
                <w:b/>
              </w:rPr>
            </w:pPr>
            <w:r w:rsidRPr="00D23773">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tcPr>
          <w:p w14:paraId="2B00BD00" w14:textId="77777777" w:rsidR="00FE36A9" w:rsidRPr="00D23773" w:rsidRDefault="00FE36A9" w:rsidP="00FF1C69">
            <w:pPr>
              <w:spacing w:line="259" w:lineRule="auto"/>
              <w:rPr>
                <w:rFonts w:ascii="Calibri" w:eastAsia="Calibri" w:hAnsi="Calibri"/>
                <w:b/>
              </w:rPr>
            </w:pPr>
            <w:r w:rsidRPr="00D23773">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565F6C0F" w14:textId="77777777" w:rsidR="00FE36A9" w:rsidRPr="00D23773" w:rsidRDefault="00FE36A9" w:rsidP="00FF1C69">
            <w:pPr>
              <w:spacing w:line="259" w:lineRule="auto"/>
              <w:rPr>
                <w:rFonts w:ascii="Calibri" w:eastAsia="Calibri" w:hAnsi="Calibri"/>
                <w:b/>
              </w:rPr>
            </w:pPr>
            <w:r w:rsidRPr="00D23773">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tcPr>
          <w:p w14:paraId="25C16B18" w14:textId="77777777" w:rsidR="00FE36A9" w:rsidRPr="00D23773" w:rsidRDefault="00FE36A9" w:rsidP="00FF1C69">
            <w:pPr>
              <w:spacing w:line="259" w:lineRule="auto"/>
              <w:rPr>
                <w:rFonts w:ascii="Calibri" w:eastAsia="Calibri" w:hAnsi="Calibri"/>
                <w:b/>
              </w:rPr>
            </w:pPr>
            <w:r w:rsidRPr="00D23773">
              <w:rPr>
                <w:rFonts w:ascii="Calibri" w:eastAsia="Calibri" w:hAnsi="Calibri"/>
                <w:b/>
              </w:rPr>
              <w:t xml:space="preserve">Nr </w:t>
            </w:r>
            <w:r>
              <w:rPr>
                <w:rFonts w:ascii="Calibri" w:eastAsia="Calibri" w:hAnsi="Calibri"/>
                <w:b/>
              </w:rPr>
              <w:t>seryjny</w:t>
            </w:r>
          </w:p>
        </w:tc>
      </w:tr>
      <w:tr w:rsidR="00FE36A9" w:rsidRPr="00D23773" w14:paraId="2108E96C" w14:textId="77777777" w:rsidTr="00FF1C6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24D88429" w14:textId="77777777" w:rsidR="00FE36A9" w:rsidRPr="00D23773" w:rsidRDefault="00FE36A9" w:rsidP="004674C5">
            <w:pPr>
              <w:numPr>
                <w:ilvl w:val="0"/>
                <w:numId w:val="39"/>
              </w:numPr>
              <w:spacing w:line="259"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2152E10D" w14:textId="77777777" w:rsidR="00FE36A9" w:rsidRPr="00D23773" w:rsidRDefault="00FE36A9" w:rsidP="00FF1C69">
            <w:pPr>
              <w:spacing w:line="259"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0390867E" w14:textId="77777777" w:rsidR="00FE36A9" w:rsidRPr="00D23773" w:rsidRDefault="00FE36A9" w:rsidP="00FF1C69">
            <w:pPr>
              <w:spacing w:line="259"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5A845049" w14:textId="77777777" w:rsidR="00FE36A9" w:rsidRPr="00D23773" w:rsidRDefault="00FE36A9" w:rsidP="00FF1C69">
            <w:pPr>
              <w:spacing w:line="259" w:lineRule="auto"/>
              <w:rPr>
                <w:rFonts w:ascii="Calibri" w:eastAsia="Calibri" w:hAnsi="Calibri"/>
              </w:rPr>
            </w:pPr>
          </w:p>
        </w:tc>
      </w:tr>
    </w:tbl>
    <w:p w14:paraId="6DEF9319" w14:textId="77777777" w:rsidR="00FE36A9" w:rsidRPr="00D23773" w:rsidRDefault="00FE36A9" w:rsidP="00FE36A9">
      <w:pPr>
        <w:spacing w:line="259" w:lineRule="auto"/>
        <w:rPr>
          <w:rFonts w:ascii="Calibri" w:eastAsia="Calibri" w:hAnsi="Calibri"/>
        </w:rPr>
      </w:pPr>
    </w:p>
    <w:p w14:paraId="1AEB0F22" w14:textId="77777777" w:rsidR="00FE36A9" w:rsidRPr="00D23773" w:rsidRDefault="00FE36A9" w:rsidP="00FE36A9">
      <w:pPr>
        <w:spacing w:line="259" w:lineRule="auto"/>
        <w:rPr>
          <w:rFonts w:ascii="Calibri" w:eastAsia="Calibri" w:hAnsi="Calibri"/>
        </w:rPr>
      </w:pPr>
      <w:r w:rsidRPr="00D23773">
        <w:rPr>
          <w:rFonts w:ascii="Calibri" w:eastAsia="Calibri" w:hAnsi="Calibri"/>
        </w:rPr>
        <w:t>1.</w:t>
      </w:r>
      <w:r w:rsidRPr="00D23773">
        <w:rPr>
          <w:rFonts w:ascii="Calibri" w:eastAsia="Calibri" w:hAnsi="Calibri"/>
        </w:rPr>
        <w:tab/>
        <w:t>Strony stwierdzają, że przedmiot zamówienia:</w:t>
      </w:r>
    </w:p>
    <w:p w14:paraId="46B0584E" w14:textId="77777777" w:rsidR="00FE36A9" w:rsidRDefault="00FE36A9" w:rsidP="00FE36A9">
      <w:pPr>
        <w:pStyle w:val="Akapitzlist"/>
        <w:spacing w:line="360" w:lineRule="auto"/>
        <w:ind w:left="0"/>
        <w:rPr>
          <w:rFonts w:ascii="Calibri" w:hAnsi="Calibri" w:cs="Calibri"/>
        </w:rPr>
      </w:pPr>
      <w:r>
        <w:rPr>
          <w:rFonts w:ascii="Calibri" w:eastAsia="Calibri" w:hAnsi="Calibri"/>
          <w:sz w:val="22"/>
          <w:szCs w:val="22"/>
          <w:lang w:eastAsia="en-US"/>
        </w:rPr>
        <w:t>-</w:t>
      </w:r>
      <w:r w:rsidRPr="00D23773">
        <w:rPr>
          <w:rFonts w:ascii="Calibri" w:eastAsia="Calibri" w:hAnsi="Calibri"/>
          <w:sz w:val="22"/>
          <w:szCs w:val="22"/>
          <w:lang w:eastAsia="en-US"/>
        </w:rPr>
        <w:tab/>
      </w:r>
      <w:r>
        <w:rPr>
          <w:rFonts w:ascii="Calibri" w:hAnsi="Calibri" w:cs="Calibri"/>
        </w:rPr>
        <w:t>nie stwierdzono braków ilościowych i jakościowych*</w:t>
      </w:r>
      <w:r>
        <w:rPr>
          <w:rFonts w:ascii="Calibri" w:hAnsi="Calibri" w:cs="Calibri"/>
          <w:vertAlign w:val="superscript"/>
        </w:rPr>
        <w:t>)</w:t>
      </w:r>
    </w:p>
    <w:p w14:paraId="763870B7" w14:textId="77777777" w:rsidR="00FE36A9" w:rsidRPr="00D23773" w:rsidRDefault="00FE36A9" w:rsidP="00FE36A9">
      <w:pPr>
        <w:spacing w:line="259" w:lineRule="auto"/>
        <w:rPr>
          <w:rFonts w:ascii="Calibri" w:hAnsi="Calibri" w:cs="Calibri"/>
          <w:szCs w:val="20"/>
          <w:vertAlign w:val="superscript"/>
        </w:rPr>
      </w:pPr>
      <w:r w:rsidRPr="00D23773">
        <w:rPr>
          <w:rFonts w:ascii="Calibri" w:eastAsia="Calibri" w:hAnsi="Calibri"/>
        </w:rPr>
        <w:t xml:space="preserve">-  </w:t>
      </w:r>
      <w:r w:rsidRPr="00D23773">
        <w:rPr>
          <w:rFonts w:ascii="Calibri" w:eastAsia="Calibri" w:hAnsi="Calibri"/>
        </w:rPr>
        <w:tab/>
      </w:r>
      <w:r w:rsidRPr="00D23773">
        <w:rPr>
          <w:rFonts w:ascii="Calibri" w:hAnsi="Calibri" w:cs="Calibri"/>
          <w:szCs w:val="20"/>
        </w:rPr>
        <w:t xml:space="preserve"> pracuje prawidłowo</w:t>
      </w:r>
      <w:r w:rsidRPr="00D23773">
        <w:rPr>
          <w:rFonts w:ascii="Calibri" w:hAnsi="Calibri" w:cs="Calibri"/>
          <w:b/>
          <w:szCs w:val="20"/>
        </w:rPr>
        <w:t xml:space="preserve"> </w:t>
      </w:r>
      <w:r w:rsidRPr="00D23773">
        <w:rPr>
          <w:rFonts w:ascii="Calibri" w:hAnsi="Calibri" w:cs="Calibri"/>
          <w:szCs w:val="20"/>
        </w:rPr>
        <w:t>/ nieprawidłowo i wnoszą następujące zastrzeżenia*</w:t>
      </w:r>
      <w:r w:rsidRPr="00D23773">
        <w:rPr>
          <w:rFonts w:ascii="Calibri" w:hAnsi="Calibri" w:cs="Calibri"/>
          <w:szCs w:val="20"/>
          <w:vertAlign w:val="superscript"/>
        </w:rPr>
        <w:t>)</w:t>
      </w:r>
    </w:p>
    <w:p w14:paraId="6E490826" w14:textId="77777777" w:rsidR="00FE36A9" w:rsidRPr="00D23773" w:rsidRDefault="00FE36A9" w:rsidP="00FE36A9">
      <w:pPr>
        <w:spacing w:line="259" w:lineRule="auto"/>
        <w:ind w:left="705" w:hanging="705"/>
        <w:rPr>
          <w:rFonts w:ascii="Calibri" w:eastAsia="Calibri" w:hAnsi="Calibri"/>
        </w:rPr>
      </w:pPr>
      <w:r w:rsidRPr="00D23773">
        <w:rPr>
          <w:rFonts w:ascii="Calibri" w:eastAsia="Calibri" w:hAnsi="Calibri"/>
        </w:rPr>
        <w:t>2.</w:t>
      </w:r>
      <w:r w:rsidRPr="00D23773">
        <w:rPr>
          <w:rFonts w:ascii="Calibri" w:eastAsia="Calibri" w:hAnsi="Calibri"/>
        </w:rPr>
        <w:tab/>
        <w:t xml:space="preserve">Dostawę instrukcji stanowiskowej/ instrukcji obsługi dokonano/ </w:t>
      </w:r>
      <w:r w:rsidRPr="001056CB">
        <w:rPr>
          <w:rFonts w:ascii="Calibri" w:eastAsia="Calibri" w:hAnsi="Calibri"/>
        </w:rPr>
        <w:t>nie dokonano</w:t>
      </w:r>
      <w:r w:rsidRPr="00D23773">
        <w:rPr>
          <w:rFonts w:ascii="Calibri" w:eastAsia="Calibri" w:hAnsi="Calibri"/>
        </w:rPr>
        <w:t>*)</w:t>
      </w:r>
    </w:p>
    <w:p w14:paraId="02CA9AC3" w14:textId="77777777" w:rsidR="00FE36A9" w:rsidRPr="00D23773" w:rsidRDefault="00FE36A9" w:rsidP="00FE36A9">
      <w:pPr>
        <w:spacing w:line="259" w:lineRule="auto"/>
        <w:rPr>
          <w:rFonts w:ascii="Calibri" w:eastAsia="Calibri" w:hAnsi="Calibri"/>
        </w:rPr>
      </w:pPr>
      <w:r w:rsidRPr="00D23773">
        <w:rPr>
          <w:rFonts w:ascii="Calibri" w:eastAsia="Calibri" w:hAnsi="Calibri"/>
        </w:rPr>
        <w:t>3.</w:t>
      </w:r>
      <w:r w:rsidRPr="00D23773">
        <w:rPr>
          <w:rFonts w:ascii="Calibri" w:eastAsia="Calibri" w:hAnsi="Calibri"/>
        </w:rPr>
        <w:tab/>
        <w:t xml:space="preserve">Karty gwarancyjne w języku polskim dostarczono/ </w:t>
      </w:r>
      <w:r w:rsidRPr="001056CB">
        <w:rPr>
          <w:rFonts w:ascii="Calibri" w:eastAsia="Calibri" w:hAnsi="Calibri"/>
        </w:rPr>
        <w:t>nie dostarczono</w:t>
      </w:r>
      <w:r w:rsidRPr="00D23773">
        <w:rPr>
          <w:rFonts w:ascii="Calibri" w:eastAsia="Calibri" w:hAnsi="Calibri"/>
        </w:rPr>
        <w:t>*)</w:t>
      </w:r>
    </w:p>
    <w:p w14:paraId="047271BA" w14:textId="7538DAF0" w:rsidR="00FE36A9" w:rsidRPr="00FE36A9" w:rsidRDefault="00FE36A9" w:rsidP="00FE36A9">
      <w:pPr>
        <w:spacing w:line="259" w:lineRule="auto"/>
        <w:rPr>
          <w:rFonts w:ascii="Calibri" w:eastAsia="Calibri" w:hAnsi="Calibri"/>
        </w:rPr>
      </w:pPr>
      <w:r w:rsidRPr="00D23773">
        <w:rPr>
          <w:rFonts w:ascii="Calibri" w:eastAsia="Calibri" w:hAnsi="Calibri"/>
        </w:rPr>
        <w:t>4.</w:t>
      </w:r>
      <w:r w:rsidRPr="00D23773">
        <w:rPr>
          <w:rFonts w:ascii="Calibri" w:eastAsia="Calibri" w:hAnsi="Calibri"/>
        </w:rPr>
        <w:tab/>
        <w:t>Termin gwarancji na przedmiot zamówienia (</w:t>
      </w:r>
      <w:r>
        <w:rPr>
          <w:rFonts w:ascii="Calibri" w:eastAsia="Calibri" w:hAnsi="Calibri"/>
        </w:rPr>
        <w:t>……</w:t>
      </w:r>
      <w:r w:rsidRPr="00D23773">
        <w:rPr>
          <w:rFonts w:ascii="Calibri" w:eastAsia="Calibri" w:hAnsi="Calibri"/>
        </w:rPr>
        <w:t xml:space="preserve"> </w:t>
      </w:r>
      <w:r w:rsidRPr="001056CB">
        <w:rPr>
          <w:rFonts w:ascii="Calibri" w:eastAsia="Calibri" w:hAnsi="Calibri"/>
        </w:rPr>
        <w:t>miesiące</w:t>
      </w:r>
      <w:r w:rsidRPr="00D23773">
        <w:rPr>
          <w:rFonts w:ascii="Calibri" w:eastAsia="Calibri" w:hAnsi="Calibri"/>
        </w:rPr>
        <w:t>/miesięcy)</w:t>
      </w:r>
      <w:r>
        <w:rPr>
          <w:rFonts w:ascii="Calibri" w:eastAsia="Calibri" w:hAnsi="Calibri"/>
        </w:rPr>
        <w:t xml:space="preserve"> po podpisaniu bezusterkowego protokołu odbioru. </w:t>
      </w:r>
      <w:r w:rsidRPr="00D23773">
        <w:rPr>
          <w:rFonts w:ascii="Calibri" w:eastAsia="Calibri" w:hAnsi="Calibri"/>
        </w:rPr>
        <w:t xml:space="preserve"> </w:t>
      </w:r>
    </w:p>
    <w:p w14:paraId="3581A524" w14:textId="77777777" w:rsidR="00FE36A9" w:rsidRPr="00155FDC" w:rsidRDefault="00FE36A9" w:rsidP="00FE36A9">
      <w:pPr>
        <w:rPr>
          <w:rFonts w:ascii="Calibri" w:hAnsi="Calibri" w:cs="Calibri"/>
          <w:sz w:val="20"/>
          <w:szCs w:val="20"/>
        </w:rPr>
      </w:pPr>
      <w:r w:rsidRPr="00155FDC">
        <w:rPr>
          <w:rFonts w:ascii="Calibri" w:hAnsi="Calibri" w:cs="Calibri"/>
          <w:b/>
          <w:sz w:val="20"/>
          <w:szCs w:val="20"/>
        </w:rPr>
        <w:t>Wykonawca przedmiotu zamówienia:                                                                  Przyjęli ze strony UMB:</w:t>
      </w:r>
      <w:r w:rsidRPr="00155FDC">
        <w:rPr>
          <w:rFonts w:ascii="Calibri" w:hAnsi="Calibri" w:cs="Calibri"/>
          <w:sz w:val="20"/>
          <w:szCs w:val="20"/>
        </w:rPr>
        <w:t xml:space="preserve">                                                                      </w:t>
      </w:r>
    </w:p>
    <w:p w14:paraId="60C60196" w14:textId="77777777" w:rsidR="00FE36A9" w:rsidRPr="00155FDC" w:rsidRDefault="00FE36A9" w:rsidP="00FE36A9">
      <w:pPr>
        <w:rPr>
          <w:rFonts w:ascii="Calibri" w:hAnsi="Calibri" w:cs="Calibri"/>
          <w:bCs/>
          <w:sz w:val="20"/>
          <w:szCs w:val="20"/>
        </w:rPr>
      </w:pPr>
    </w:p>
    <w:p w14:paraId="2737B5C1" w14:textId="77777777" w:rsidR="00FE36A9" w:rsidRPr="00155FDC" w:rsidRDefault="00FE36A9" w:rsidP="00FE36A9">
      <w:pPr>
        <w:rPr>
          <w:rFonts w:ascii="Calibri" w:hAnsi="Calibri" w:cs="Calibri"/>
          <w:bCs/>
          <w:sz w:val="20"/>
          <w:szCs w:val="20"/>
        </w:rPr>
      </w:pPr>
      <w:r w:rsidRPr="00155FDC">
        <w:rPr>
          <w:rFonts w:ascii="Calibri" w:hAnsi="Calibri" w:cs="Calibri"/>
          <w:bCs/>
          <w:sz w:val="20"/>
          <w:szCs w:val="20"/>
        </w:rPr>
        <w:t xml:space="preserve">……………………..................................                                                      </w:t>
      </w:r>
      <w:r>
        <w:rPr>
          <w:rFonts w:ascii="Calibri" w:hAnsi="Calibri" w:cs="Calibri"/>
          <w:bCs/>
          <w:sz w:val="20"/>
          <w:szCs w:val="20"/>
        </w:rPr>
        <w:t xml:space="preserve">     </w:t>
      </w:r>
      <w:r w:rsidRPr="00155FDC">
        <w:rPr>
          <w:rFonts w:ascii="Calibri" w:hAnsi="Calibri" w:cs="Calibri"/>
          <w:bCs/>
          <w:sz w:val="20"/>
          <w:szCs w:val="20"/>
        </w:rPr>
        <w:t xml:space="preserve"> ………..........……………………………………………………                                                               </w:t>
      </w:r>
    </w:p>
    <w:p w14:paraId="1F447F63" w14:textId="77777777" w:rsidR="00FE36A9" w:rsidRPr="00F57B72" w:rsidRDefault="00FE36A9" w:rsidP="00FE36A9">
      <w:pPr>
        <w:rPr>
          <w:rFonts w:ascii="Calibri" w:hAnsi="Calibri" w:cs="Calibri"/>
          <w:b/>
          <w:bCs/>
          <w:sz w:val="18"/>
          <w:szCs w:val="18"/>
        </w:rPr>
      </w:pPr>
      <w:r w:rsidRPr="00F57B72">
        <w:rPr>
          <w:rFonts w:ascii="Calibri" w:hAnsi="Calibri" w:cs="Calibri"/>
          <w:b/>
          <w:bCs/>
          <w:sz w:val="18"/>
          <w:szCs w:val="18"/>
          <w:vertAlign w:val="superscript"/>
        </w:rPr>
        <w:t xml:space="preserve">Podpis i pieczęć Wykonawcy                                                                                                                                           </w:t>
      </w:r>
      <w:r>
        <w:rPr>
          <w:rFonts w:ascii="Calibri" w:hAnsi="Calibri" w:cs="Calibri"/>
          <w:b/>
          <w:bCs/>
          <w:sz w:val="18"/>
          <w:szCs w:val="18"/>
          <w:vertAlign w:val="superscript"/>
        </w:rPr>
        <w:tab/>
      </w:r>
      <w:r w:rsidRPr="00F57B72">
        <w:rPr>
          <w:rFonts w:ascii="Calibri" w:hAnsi="Calibri" w:cs="Calibri"/>
          <w:b/>
          <w:bCs/>
          <w:sz w:val="18"/>
          <w:szCs w:val="18"/>
          <w:vertAlign w:val="superscript"/>
        </w:rPr>
        <w:t>Podpis i pieczątka Kierownika Zakładu UMB (lub osoby upoważnionej)</w:t>
      </w:r>
    </w:p>
    <w:p w14:paraId="21D7BD60" w14:textId="77777777" w:rsidR="00FE36A9" w:rsidRDefault="00FE36A9" w:rsidP="00FE36A9">
      <w:pPr>
        <w:ind w:left="4254" w:firstLine="709"/>
        <w:jc w:val="center"/>
        <w:rPr>
          <w:rFonts w:ascii="Calibri" w:hAnsi="Calibri" w:cs="Calibri"/>
          <w:b/>
          <w:bCs/>
          <w:sz w:val="18"/>
          <w:szCs w:val="18"/>
        </w:rPr>
      </w:pPr>
    </w:p>
    <w:p w14:paraId="6C88DF7E" w14:textId="77777777" w:rsidR="00FE36A9" w:rsidRDefault="00FE36A9" w:rsidP="00FE36A9">
      <w:pPr>
        <w:ind w:left="4254" w:firstLine="709"/>
        <w:jc w:val="center"/>
        <w:rPr>
          <w:rFonts w:ascii="Calibri" w:hAnsi="Calibri" w:cs="Calibri"/>
          <w:b/>
          <w:bCs/>
          <w:sz w:val="18"/>
          <w:szCs w:val="18"/>
        </w:rPr>
      </w:pPr>
    </w:p>
    <w:p w14:paraId="59F2D9E3" w14:textId="77777777" w:rsidR="00FE36A9" w:rsidRDefault="00FE36A9" w:rsidP="00FE36A9">
      <w:pPr>
        <w:ind w:left="4254" w:firstLine="709"/>
        <w:jc w:val="center"/>
        <w:rPr>
          <w:rFonts w:ascii="Calibri" w:hAnsi="Calibri" w:cs="Calibri"/>
          <w:b/>
          <w:bCs/>
          <w:sz w:val="18"/>
          <w:szCs w:val="18"/>
        </w:rPr>
      </w:pPr>
    </w:p>
    <w:p w14:paraId="549DAFB5" w14:textId="77777777" w:rsidR="00FE36A9" w:rsidRPr="00F57B72" w:rsidRDefault="00FE36A9" w:rsidP="00FE36A9">
      <w:pPr>
        <w:ind w:left="4254" w:firstLine="709"/>
        <w:jc w:val="center"/>
        <w:rPr>
          <w:rFonts w:ascii="Calibri" w:hAnsi="Calibri" w:cs="Calibri"/>
          <w:b/>
          <w:bCs/>
          <w:sz w:val="18"/>
          <w:szCs w:val="18"/>
          <w:vertAlign w:val="superscript"/>
        </w:rPr>
      </w:pPr>
      <w:r w:rsidRPr="00F57B72">
        <w:rPr>
          <w:rFonts w:ascii="Calibri" w:hAnsi="Calibri" w:cs="Calibri"/>
          <w:b/>
          <w:bCs/>
          <w:sz w:val="18"/>
          <w:szCs w:val="18"/>
        </w:rPr>
        <w:t>.................................................................</w:t>
      </w:r>
    </w:p>
    <w:p w14:paraId="406A8F37" w14:textId="77777777" w:rsidR="00FE36A9" w:rsidRPr="00F57B72" w:rsidRDefault="00FE36A9" w:rsidP="00FE36A9">
      <w:pPr>
        <w:ind w:left="4963" w:firstLine="709"/>
        <w:jc w:val="center"/>
        <w:rPr>
          <w:rFonts w:ascii="Calibri" w:hAnsi="Calibri" w:cs="Calibri"/>
          <w:b/>
          <w:bCs/>
          <w:sz w:val="18"/>
          <w:szCs w:val="18"/>
          <w:vertAlign w:val="superscript"/>
        </w:rPr>
      </w:pPr>
      <w:r w:rsidRPr="00F57B72">
        <w:rPr>
          <w:rFonts w:ascii="Calibri" w:hAnsi="Calibri" w:cs="Calibri"/>
          <w:b/>
          <w:bCs/>
          <w:sz w:val="18"/>
          <w:szCs w:val="18"/>
          <w:vertAlign w:val="superscript"/>
        </w:rPr>
        <w:t>Podpis osoby odpowiedzialnej (lub upoważnionej) za realizację przedmiotu zamówienia z Działu Zaopatrzenia</w:t>
      </w:r>
    </w:p>
    <w:p w14:paraId="0FD03C8F" w14:textId="77777777" w:rsidR="000973BD" w:rsidRDefault="000973BD" w:rsidP="00D64A96">
      <w:pPr>
        <w:spacing w:after="0" w:line="240" w:lineRule="auto"/>
        <w:rPr>
          <w:rFonts w:ascii="Calibri" w:hAnsi="Calibri" w:cs="Calibri"/>
        </w:rPr>
      </w:pPr>
    </w:p>
    <w:sectPr w:rsidR="000973BD" w:rsidSect="0066734B">
      <w:headerReference w:type="default" r:id="rId22"/>
      <w:footerReference w:type="default" r:id="rId23"/>
      <w:pgSz w:w="11906" w:h="16838"/>
      <w:pgMar w:top="1276" w:right="849" w:bottom="170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1AF5" w14:textId="77777777" w:rsidR="002963F9" w:rsidRDefault="002963F9" w:rsidP="007D0747">
      <w:pPr>
        <w:spacing w:after="0" w:line="240" w:lineRule="auto"/>
      </w:pPr>
      <w:r>
        <w:separator/>
      </w:r>
    </w:p>
  </w:endnote>
  <w:endnote w:type="continuationSeparator" w:id="0">
    <w:p w14:paraId="6CF0FCE0" w14:textId="77777777" w:rsidR="002963F9" w:rsidRDefault="002963F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7E76" w14:textId="77777777" w:rsidR="00FF1C69" w:rsidRPr="000F5E14" w:rsidRDefault="00FF1C69" w:rsidP="00E61FAC">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D782B7D" w14:textId="77777777" w:rsidR="00FF1C69" w:rsidRPr="000F5E14" w:rsidRDefault="00FF1C69" w:rsidP="00E61FAC">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06294436" w14:textId="77777777" w:rsidR="00FF1C69" w:rsidRPr="000F5E14" w:rsidRDefault="00FF1C69" w:rsidP="00E61FAC">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6BB061BD" w14:textId="77777777" w:rsidR="00FF1C69" w:rsidRDefault="00FF1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F1F9" w14:textId="77777777" w:rsidR="002963F9" w:rsidRDefault="002963F9" w:rsidP="007D0747">
      <w:pPr>
        <w:spacing w:after="0" w:line="240" w:lineRule="auto"/>
      </w:pPr>
      <w:r>
        <w:separator/>
      </w:r>
    </w:p>
  </w:footnote>
  <w:footnote w:type="continuationSeparator" w:id="0">
    <w:p w14:paraId="21E3922B" w14:textId="77777777" w:rsidR="002963F9" w:rsidRDefault="002963F9" w:rsidP="007D0747">
      <w:pPr>
        <w:spacing w:after="0" w:line="240" w:lineRule="auto"/>
      </w:pPr>
      <w:r>
        <w:continuationSeparator/>
      </w:r>
    </w:p>
  </w:footnote>
  <w:footnote w:id="1">
    <w:p w14:paraId="30F35017" w14:textId="77777777" w:rsidR="00FF1C69" w:rsidRPr="00CB015A" w:rsidRDefault="00FF1C69"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1759D193" w:rsidR="00FF1C69" w:rsidRDefault="00FF1C69" w:rsidP="00623812">
    <w:pPr>
      <w:pStyle w:val="Nagwek"/>
      <w:tabs>
        <w:tab w:val="clear" w:pos="9072"/>
      </w:tabs>
      <w:ind w:right="-1417"/>
    </w:pPr>
    <w:r w:rsidRPr="008771CD">
      <w:rPr>
        <w:noProof/>
        <w:lang w:eastAsia="pl-PL"/>
      </w:rPr>
      <w:drawing>
        <wp:inline distT="0" distB="0" distL="0" distR="0" wp14:anchorId="6BC9C193" wp14:editId="3614280D">
          <wp:extent cx="5762625" cy="466725"/>
          <wp:effectExtent l="0" t="0" r="0" b="0"/>
          <wp:docPr id="5"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130422" w:rsidR="00FF1C69" w:rsidRDefault="00FF1C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C798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130422" w:rsidR="00FF1C69" w:rsidRDefault="00FF1C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C7983">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2"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71909A6"/>
    <w:multiLevelType w:val="hybridMultilevel"/>
    <w:tmpl w:val="9B88240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6"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7"/>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1"/>
  </w:num>
  <w:num w:numId="13">
    <w:abstractNumId w:val="64"/>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1"/>
  </w:num>
  <w:num w:numId="22">
    <w:abstractNumId w:val="43"/>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60"/>
  </w:num>
  <w:num w:numId="40">
    <w:abstractNumId w:val="73"/>
  </w:num>
  <w:num w:numId="41">
    <w:abstractNumId w:val="7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14F1"/>
    <w:rsid w:val="00021F7A"/>
    <w:rsid w:val="0002546E"/>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973BD"/>
    <w:rsid w:val="000A2491"/>
    <w:rsid w:val="000A72C0"/>
    <w:rsid w:val="000B019D"/>
    <w:rsid w:val="000B2241"/>
    <w:rsid w:val="000B3A51"/>
    <w:rsid w:val="000B448B"/>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4469"/>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839FB"/>
    <w:rsid w:val="0018417E"/>
    <w:rsid w:val="0018490D"/>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3ADB"/>
    <w:rsid w:val="002466F4"/>
    <w:rsid w:val="002475B8"/>
    <w:rsid w:val="00252509"/>
    <w:rsid w:val="00253847"/>
    <w:rsid w:val="00253BF9"/>
    <w:rsid w:val="0025619F"/>
    <w:rsid w:val="0025717C"/>
    <w:rsid w:val="00262691"/>
    <w:rsid w:val="0026275C"/>
    <w:rsid w:val="00266DC1"/>
    <w:rsid w:val="0027011B"/>
    <w:rsid w:val="002736CC"/>
    <w:rsid w:val="0028043F"/>
    <w:rsid w:val="00280A46"/>
    <w:rsid w:val="002853C2"/>
    <w:rsid w:val="00285782"/>
    <w:rsid w:val="00294A47"/>
    <w:rsid w:val="00295170"/>
    <w:rsid w:val="002963F9"/>
    <w:rsid w:val="00296F01"/>
    <w:rsid w:val="0029714E"/>
    <w:rsid w:val="00297F27"/>
    <w:rsid w:val="002A026D"/>
    <w:rsid w:val="002A1F79"/>
    <w:rsid w:val="002A360E"/>
    <w:rsid w:val="002A49ED"/>
    <w:rsid w:val="002A56DA"/>
    <w:rsid w:val="002A5AB8"/>
    <w:rsid w:val="002A6E43"/>
    <w:rsid w:val="002A78AC"/>
    <w:rsid w:val="002B19FE"/>
    <w:rsid w:val="002B52D9"/>
    <w:rsid w:val="002B5F52"/>
    <w:rsid w:val="002C0D4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7C7E"/>
    <w:rsid w:val="00352958"/>
    <w:rsid w:val="00352A6C"/>
    <w:rsid w:val="00355CC9"/>
    <w:rsid w:val="00357E57"/>
    <w:rsid w:val="0036239A"/>
    <w:rsid w:val="00363B95"/>
    <w:rsid w:val="003717E3"/>
    <w:rsid w:val="0037553C"/>
    <w:rsid w:val="00376A3D"/>
    <w:rsid w:val="00376E05"/>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2B61"/>
    <w:rsid w:val="003F5BDF"/>
    <w:rsid w:val="004027AA"/>
    <w:rsid w:val="00404820"/>
    <w:rsid w:val="00410F68"/>
    <w:rsid w:val="0041280E"/>
    <w:rsid w:val="0041404E"/>
    <w:rsid w:val="0041417E"/>
    <w:rsid w:val="0041469C"/>
    <w:rsid w:val="00414FE3"/>
    <w:rsid w:val="00416708"/>
    <w:rsid w:val="00416B41"/>
    <w:rsid w:val="00421E21"/>
    <w:rsid w:val="0042343E"/>
    <w:rsid w:val="0043395D"/>
    <w:rsid w:val="0043581A"/>
    <w:rsid w:val="00441B48"/>
    <w:rsid w:val="0044456C"/>
    <w:rsid w:val="00446819"/>
    <w:rsid w:val="00451398"/>
    <w:rsid w:val="00453FA9"/>
    <w:rsid w:val="00455308"/>
    <w:rsid w:val="004554EF"/>
    <w:rsid w:val="00462A2A"/>
    <w:rsid w:val="004674C5"/>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D5169"/>
    <w:rsid w:val="004D6CC8"/>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5D44F5"/>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99"/>
    <w:rsid w:val="00640CFA"/>
    <w:rsid w:val="00641E96"/>
    <w:rsid w:val="00642157"/>
    <w:rsid w:val="0064344C"/>
    <w:rsid w:val="00645095"/>
    <w:rsid w:val="00645214"/>
    <w:rsid w:val="00646802"/>
    <w:rsid w:val="00650EE1"/>
    <w:rsid w:val="00650F52"/>
    <w:rsid w:val="00651050"/>
    <w:rsid w:val="00651A7C"/>
    <w:rsid w:val="006523B4"/>
    <w:rsid w:val="006528D4"/>
    <w:rsid w:val="0065546A"/>
    <w:rsid w:val="00656F52"/>
    <w:rsid w:val="00657377"/>
    <w:rsid w:val="00657B32"/>
    <w:rsid w:val="00657B3D"/>
    <w:rsid w:val="00657FE4"/>
    <w:rsid w:val="0066196B"/>
    <w:rsid w:val="00663B41"/>
    <w:rsid w:val="00664384"/>
    <w:rsid w:val="0066734B"/>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2A4"/>
    <w:rsid w:val="0072594C"/>
    <w:rsid w:val="0073456D"/>
    <w:rsid w:val="00734DB7"/>
    <w:rsid w:val="00735607"/>
    <w:rsid w:val="0073689E"/>
    <w:rsid w:val="00737718"/>
    <w:rsid w:val="00737947"/>
    <w:rsid w:val="0074036F"/>
    <w:rsid w:val="00743D07"/>
    <w:rsid w:val="0074689F"/>
    <w:rsid w:val="007530DC"/>
    <w:rsid w:val="007538B0"/>
    <w:rsid w:val="00753F23"/>
    <w:rsid w:val="007552D7"/>
    <w:rsid w:val="00757188"/>
    <w:rsid w:val="0076107E"/>
    <w:rsid w:val="00766125"/>
    <w:rsid w:val="00766BF8"/>
    <w:rsid w:val="0077565C"/>
    <w:rsid w:val="00775C59"/>
    <w:rsid w:val="007804EF"/>
    <w:rsid w:val="00780EB7"/>
    <w:rsid w:val="00784A7A"/>
    <w:rsid w:val="00784CA1"/>
    <w:rsid w:val="00786722"/>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2634"/>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06B6"/>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04CCF"/>
    <w:rsid w:val="00A13983"/>
    <w:rsid w:val="00A1449C"/>
    <w:rsid w:val="00A16096"/>
    <w:rsid w:val="00A23E42"/>
    <w:rsid w:val="00A3207D"/>
    <w:rsid w:val="00A3795D"/>
    <w:rsid w:val="00A4065C"/>
    <w:rsid w:val="00A42EFB"/>
    <w:rsid w:val="00A45DC0"/>
    <w:rsid w:val="00A4778A"/>
    <w:rsid w:val="00A47D11"/>
    <w:rsid w:val="00A50CD2"/>
    <w:rsid w:val="00A540E2"/>
    <w:rsid w:val="00A565E4"/>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561"/>
    <w:rsid w:val="00AE0AF2"/>
    <w:rsid w:val="00AE2F05"/>
    <w:rsid w:val="00AE72F6"/>
    <w:rsid w:val="00AF04B7"/>
    <w:rsid w:val="00AF57F2"/>
    <w:rsid w:val="00AF7343"/>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676B"/>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509"/>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00D0"/>
    <w:rsid w:val="00D01592"/>
    <w:rsid w:val="00D05B07"/>
    <w:rsid w:val="00D10959"/>
    <w:rsid w:val="00D1171F"/>
    <w:rsid w:val="00D1515E"/>
    <w:rsid w:val="00D205BD"/>
    <w:rsid w:val="00D235F2"/>
    <w:rsid w:val="00D24D93"/>
    <w:rsid w:val="00D27884"/>
    <w:rsid w:val="00D27953"/>
    <w:rsid w:val="00D35D9D"/>
    <w:rsid w:val="00D37C68"/>
    <w:rsid w:val="00D406BA"/>
    <w:rsid w:val="00D4587A"/>
    <w:rsid w:val="00D45A24"/>
    <w:rsid w:val="00D46458"/>
    <w:rsid w:val="00D4673E"/>
    <w:rsid w:val="00D52675"/>
    <w:rsid w:val="00D52C98"/>
    <w:rsid w:val="00D530D3"/>
    <w:rsid w:val="00D60B58"/>
    <w:rsid w:val="00D635DD"/>
    <w:rsid w:val="00D64A96"/>
    <w:rsid w:val="00D66AD5"/>
    <w:rsid w:val="00D66CB1"/>
    <w:rsid w:val="00D7069E"/>
    <w:rsid w:val="00D81ACF"/>
    <w:rsid w:val="00D874C2"/>
    <w:rsid w:val="00D93DDF"/>
    <w:rsid w:val="00D94369"/>
    <w:rsid w:val="00D94B21"/>
    <w:rsid w:val="00D94CBD"/>
    <w:rsid w:val="00DA3553"/>
    <w:rsid w:val="00DA4127"/>
    <w:rsid w:val="00DA55A1"/>
    <w:rsid w:val="00DA5A82"/>
    <w:rsid w:val="00DA7B1E"/>
    <w:rsid w:val="00DC01C3"/>
    <w:rsid w:val="00DC3B57"/>
    <w:rsid w:val="00DC3E13"/>
    <w:rsid w:val="00DC4FA0"/>
    <w:rsid w:val="00DC7983"/>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7B0"/>
    <w:rsid w:val="00E45C01"/>
    <w:rsid w:val="00E4609E"/>
    <w:rsid w:val="00E563B8"/>
    <w:rsid w:val="00E61FAC"/>
    <w:rsid w:val="00E625E9"/>
    <w:rsid w:val="00E62D6C"/>
    <w:rsid w:val="00E639D2"/>
    <w:rsid w:val="00E6549E"/>
    <w:rsid w:val="00E66195"/>
    <w:rsid w:val="00E7136F"/>
    <w:rsid w:val="00E75A65"/>
    <w:rsid w:val="00E75B08"/>
    <w:rsid w:val="00E769E0"/>
    <w:rsid w:val="00E77246"/>
    <w:rsid w:val="00E80AC2"/>
    <w:rsid w:val="00E87DD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E36A9"/>
    <w:rsid w:val="00FF1C69"/>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customStyle="1" w:styleId="Nierozpoznanawzmianka1">
    <w:name w:val="Nierozpoznana wzmianka1"/>
    <w:basedOn w:val="Domylnaczcionkaakapitu"/>
    <w:uiPriority w:val="99"/>
    <w:semiHidden/>
    <w:unhideWhenUsed/>
    <w:rsid w:val="0041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edyta.jakubowska@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031C-0EB7-41C7-BFCA-CBFD94ED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43</Pages>
  <Words>14029</Words>
  <Characters>84176</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12</cp:revision>
  <cp:lastPrinted>2023-11-15T13:05:00Z</cp:lastPrinted>
  <dcterms:created xsi:type="dcterms:W3CDTF">2023-11-07T12:14:00Z</dcterms:created>
  <dcterms:modified xsi:type="dcterms:W3CDTF">2023-11-15T13:09:00Z</dcterms:modified>
</cp:coreProperties>
</file>