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512EBC">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dla postępowania o udzielenie zamówienia publicznego </w:t>
      </w:r>
    </w:p>
    <w:p w14:paraId="242C2C91" w14:textId="3CD2C4AF"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trybie podstawowym bez przeprowadzenia negocjacji na </w:t>
      </w:r>
      <w:r w:rsidR="00956BA1">
        <w:rPr>
          <w:rFonts w:eastAsia="Arial Unicode MS"/>
          <w:color w:val="000000"/>
          <w:sz w:val="24"/>
          <w:szCs w:val="24"/>
          <w:u w:color="000000"/>
          <w:lang w:eastAsia="pl-PL"/>
        </w:rPr>
        <w:t>dostawy</w:t>
      </w:r>
    </w:p>
    <w:p w14:paraId="28AEAC40" w14:textId="690EDB52"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prowadzonego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r w:rsidR="00223059" w:rsidRPr="00560CDC">
        <w:rPr>
          <w:rFonts w:eastAsia="Arial Unicode MS"/>
          <w:color w:val="000000"/>
          <w:sz w:val="24"/>
          <w:szCs w:val="24"/>
          <w:u w:color="000000"/>
          <w:lang w:eastAsia="pl-PL"/>
        </w:rPr>
        <w:t xml:space="preserve">t.j. </w:t>
      </w:r>
      <w:r w:rsidR="00121579" w:rsidRPr="00560CDC">
        <w:rPr>
          <w:rFonts w:eastAsia="Arial Unicode MS"/>
          <w:color w:val="000000"/>
          <w:sz w:val="24"/>
          <w:szCs w:val="24"/>
          <w:u w:color="000000"/>
          <w:lang w:eastAsia="pl-PL"/>
        </w:rPr>
        <w:t>Dz. U. z 202</w:t>
      </w:r>
      <w:r w:rsidR="00263F32">
        <w:rPr>
          <w:rFonts w:eastAsia="Arial Unicode MS"/>
          <w:color w:val="000000"/>
          <w:sz w:val="24"/>
          <w:szCs w:val="24"/>
          <w:u w:color="000000"/>
          <w:lang w:eastAsia="pl-PL"/>
        </w:rPr>
        <w:t>3</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 xml:space="preserve">poz. </w:t>
      </w:r>
      <w:r w:rsidR="00263F32">
        <w:rPr>
          <w:rFonts w:eastAsia="Arial Unicode MS"/>
          <w:sz w:val="24"/>
          <w:szCs w:val="24"/>
          <w:u w:color="000000"/>
          <w:lang w:eastAsia="pl-PL"/>
        </w:rPr>
        <w:t>1605</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26D645FC" w14:textId="2C9549D7" w:rsidR="00AE5554" w:rsidRDefault="00956BA1" w:rsidP="00A34C9B">
      <w:pPr>
        <w:tabs>
          <w:tab w:val="left" w:pos="426"/>
        </w:tabs>
        <w:spacing w:before="240" w:after="240" w:line="360" w:lineRule="auto"/>
        <w:jc w:val="center"/>
        <w:rPr>
          <w:rFonts w:eastAsiaTheme="majorEastAsia" w:cstheme="majorBidi"/>
          <w:b/>
          <w:sz w:val="24"/>
          <w:szCs w:val="24"/>
        </w:rPr>
      </w:pPr>
      <w:r w:rsidRPr="00956BA1">
        <w:rPr>
          <w:rFonts w:eastAsiaTheme="majorEastAsia" w:cstheme="majorBidi"/>
          <w:b/>
          <w:sz w:val="24"/>
          <w:szCs w:val="24"/>
        </w:rPr>
        <w:t>Sukcesywna dostawa oleju opałowego lekkiego do jednostek organizacyjnych gminy Sulejów</w:t>
      </w:r>
    </w:p>
    <w:p w14:paraId="7F948EBE" w14:textId="05478E78"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6A980061"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263F32">
        <w:rPr>
          <w:rFonts w:eastAsia="Times New Roman"/>
          <w:color w:val="000000"/>
          <w:sz w:val="24"/>
          <w:szCs w:val="24"/>
          <w:u w:color="000000"/>
          <w:lang w:eastAsia="pl-PL"/>
        </w:rPr>
        <w:t>1.22.2023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77777777" w:rsidR="00E30396"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14163D15" w14:textId="77777777" w:rsidR="003905B6" w:rsidRPr="00560CDC" w:rsidRDefault="003905B6" w:rsidP="00AF2F50">
      <w:pPr>
        <w:tabs>
          <w:tab w:val="left" w:pos="426"/>
        </w:tabs>
        <w:spacing w:after="0" w:line="360" w:lineRule="auto"/>
        <w:ind w:firstLine="6521"/>
        <w:contextualSpacing/>
        <w:rPr>
          <w:rFonts w:eastAsia="Arial Unicode MS"/>
          <w:sz w:val="24"/>
          <w:szCs w:val="24"/>
          <w:u w:color="000000"/>
          <w:lang w:eastAsia="pl-PL"/>
        </w:rPr>
      </w:pPr>
    </w:p>
    <w:p w14:paraId="02DED68C" w14:textId="7F002689"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560CDC">
        <w:rPr>
          <w:rFonts w:eastAsia="Arial Unicode MS"/>
          <w:sz w:val="24"/>
          <w:szCs w:val="24"/>
          <w:u w:color="000000"/>
          <w:lang w:eastAsia="pl-PL"/>
        </w:rPr>
        <w:t>Sulejów</w:t>
      </w:r>
      <w:r w:rsidR="00560CDC" w:rsidRPr="00560CDC">
        <w:rPr>
          <w:rFonts w:eastAsia="Arial Unicode MS"/>
          <w:sz w:val="24"/>
          <w:szCs w:val="24"/>
          <w:u w:color="000000"/>
          <w:lang w:eastAsia="pl-PL"/>
        </w:rPr>
        <w:t xml:space="preserve">, </w:t>
      </w:r>
      <w:r w:rsidR="00263F32">
        <w:rPr>
          <w:rFonts w:eastAsia="Arial Unicode MS"/>
          <w:sz w:val="24"/>
          <w:szCs w:val="24"/>
          <w:u w:color="000000"/>
          <w:lang w:eastAsia="pl-PL"/>
        </w:rPr>
        <w:t>1</w:t>
      </w:r>
      <w:r w:rsidR="003905B6">
        <w:rPr>
          <w:rFonts w:eastAsia="Arial Unicode MS"/>
          <w:sz w:val="24"/>
          <w:szCs w:val="24"/>
          <w:u w:color="000000"/>
          <w:lang w:eastAsia="pl-PL"/>
        </w:rPr>
        <w:t>7</w:t>
      </w:r>
      <w:r w:rsidR="00263F32">
        <w:rPr>
          <w:rFonts w:eastAsia="Arial Unicode MS"/>
          <w:sz w:val="24"/>
          <w:szCs w:val="24"/>
          <w:u w:color="000000"/>
          <w:lang w:eastAsia="pl-PL"/>
        </w:rPr>
        <w:t>.10.2023</w:t>
      </w:r>
      <w:r w:rsidR="001D241E" w:rsidRPr="00560CDC">
        <w:rPr>
          <w:rFonts w:eastAsia="Arial Unicode MS"/>
          <w:sz w:val="24"/>
          <w:szCs w:val="24"/>
          <w:u w:color="000000"/>
          <w:lang w:eastAsia="pl-PL"/>
        </w:rPr>
        <w:t xml:space="preserve"> r.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21CF6772"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r w:rsidR="00263F32" w:rsidRPr="00263F32">
        <w:rPr>
          <w:rFonts w:eastAsia="Arial Unicode MS"/>
          <w:color w:val="000000"/>
          <w:sz w:val="24"/>
          <w:szCs w:val="24"/>
          <w:u w:color="000000"/>
          <w:lang w:eastAsia="pl-PL"/>
        </w:rPr>
        <w:t>wt.-czw.: 7.30-.15.30; pt.: 7.30 – 14.00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zamowienia@sulejow.pl</w:t>
      </w:r>
    </w:p>
    <w:p w14:paraId="58183177" w14:textId="3DEE61F8" w:rsidR="00371045" w:rsidRPr="00560CDC" w:rsidRDefault="00DE7A61"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560CDC">
          <w:rPr>
            <w:rStyle w:val="Hipercze"/>
            <w:rFonts w:eastAsia="Times New Roman"/>
            <w:sz w:val="24"/>
            <w:szCs w:val="24"/>
          </w:rPr>
          <w:t>Adres strony internetowej prowadzonego postępowania</w:t>
        </w:r>
      </w:hyperlink>
      <w:r w:rsidR="001D241E" w:rsidRPr="00560CDC">
        <w:rPr>
          <w:rStyle w:val="Hipercze"/>
          <w:rFonts w:eastAsia="Times New Roman"/>
          <w:sz w:val="24"/>
          <w:szCs w:val="24"/>
        </w:rPr>
        <w:t>:</w:t>
      </w:r>
      <w:r w:rsidR="001D241E" w:rsidRPr="00560CDC">
        <w:rPr>
          <w:rFonts w:eastAsia="Times New Roman"/>
          <w:sz w:val="24"/>
          <w:szCs w:val="24"/>
          <w:lang w:eastAsia="pl-PL"/>
        </w:rPr>
        <w:t xml:space="preserve"> </w:t>
      </w:r>
      <w:r w:rsidR="00263F32" w:rsidRPr="00263F32">
        <w:rPr>
          <w:rFonts w:eastAsia="Arial Unicode MS"/>
          <w:b/>
          <w:color w:val="000000"/>
          <w:sz w:val="24"/>
          <w:szCs w:val="24"/>
          <w:u w:color="000000"/>
          <w:lang w:eastAsia="pl-PL"/>
        </w:rPr>
        <w:t xml:space="preserve">https://platformazakupowa.pl/transakcja/833538 </w:t>
      </w:r>
      <w:r w:rsidR="00A51C2B" w:rsidRPr="00560CDC">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38400B3D" w:rsidR="001D241E" w:rsidRPr="00560CDC" w:rsidRDefault="00DE7A61"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60CDC">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560CDC">
        <w:rPr>
          <w:rFonts w:eastAsia="Times New Roman"/>
          <w:sz w:val="24"/>
          <w:szCs w:val="24"/>
        </w:rPr>
        <w:t xml:space="preserve">: </w:t>
      </w:r>
      <w:r w:rsidR="00263F32" w:rsidRPr="00263F32">
        <w:rPr>
          <w:rFonts w:eastAsia="Arial Unicode MS"/>
          <w:b/>
          <w:color w:val="000000"/>
          <w:sz w:val="24"/>
          <w:szCs w:val="24"/>
          <w:u w:color="000000"/>
        </w:rPr>
        <w:t>https://platformazakupowa.pl/transakcja/833538</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4A2BAAE7"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956BA1">
        <w:rPr>
          <w:rFonts w:eastAsia="Arial Unicode MS"/>
          <w:color w:val="000000"/>
          <w:sz w:val="24"/>
          <w:szCs w:val="24"/>
          <w:u w:color="000000"/>
          <w:lang w:eastAsia="pl-PL"/>
        </w:rPr>
        <w:t>dostawy</w:t>
      </w:r>
      <w:r w:rsidR="00407EB0"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r w:rsidR="00916391" w:rsidRPr="00560CDC">
        <w:rPr>
          <w:rFonts w:eastAsia="Arial Unicode MS"/>
          <w:color w:val="000000"/>
          <w:sz w:val="24"/>
          <w:szCs w:val="24"/>
          <w:u w:color="000000"/>
          <w:lang w:eastAsia="pl-PL"/>
        </w:rPr>
        <w:t xml:space="preserve">z </w:t>
      </w:r>
      <w:r w:rsidR="00B92F16" w:rsidRPr="00560CDC">
        <w:rPr>
          <w:rFonts w:eastAsia="Arial Unicode MS"/>
          <w:color w:val="000000"/>
          <w:sz w:val="24"/>
          <w:szCs w:val="24"/>
          <w:u w:color="000000"/>
          <w:lang w:eastAsia="pl-PL"/>
        </w:rPr>
        <w:t>202</w:t>
      </w:r>
      <w:r w:rsidR="00263F32">
        <w:rPr>
          <w:rFonts w:eastAsia="Arial Unicode MS"/>
          <w:color w:val="000000"/>
          <w:sz w:val="24"/>
          <w:szCs w:val="24"/>
          <w:u w:color="000000"/>
          <w:lang w:eastAsia="pl-PL"/>
        </w:rPr>
        <w:t>3</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263F32">
        <w:rPr>
          <w:rFonts w:eastAsia="Arial Unicode MS"/>
          <w:color w:val="000000"/>
          <w:sz w:val="24"/>
          <w:szCs w:val="24"/>
          <w:u w:color="000000"/>
          <w:lang w:eastAsia="pl-PL"/>
        </w:rPr>
        <w:t>1605</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z późn. zm.</w:t>
      </w:r>
      <w:r w:rsidRPr="00560CDC">
        <w:rPr>
          <w:rFonts w:eastAsia="Arial Unicode MS"/>
          <w:color w:val="000000"/>
          <w:sz w:val="24"/>
          <w:szCs w:val="24"/>
          <w:u w:color="000000"/>
          <w:lang w:eastAsia="pl-PL"/>
        </w:rPr>
        <w:t xml:space="preserve">) – zwanej dalej „ustawą” lub „ustawą Pzp” oraz aktów wykonawczych do niej. </w:t>
      </w:r>
    </w:p>
    <w:p w14:paraId="7B11A9E9" w14:textId="0A843C15"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956BA1">
        <w:rPr>
          <w:rFonts w:eastAsia="Arial Unicode MS"/>
          <w:color w:val="000000"/>
          <w:sz w:val="24"/>
          <w:szCs w:val="24"/>
          <w:u w:color="000000"/>
          <w:lang w:eastAsia="pl-PL"/>
        </w:rPr>
        <w:t>dostawy</w:t>
      </w:r>
      <w:r w:rsidR="00780A60" w:rsidRPr="00560CDC">
        <w:rPr>
          <w:rFonts w:eastAsia="Arial Unicode MS"/>
          <w:color w:val="000000"/>
          <w:sz w:val="24"/>
          <w:szCs w:val="24"/>
          <w:u w:color="000000"/>
          <w:lang w:eastAsia="pl-PL"/>
        </w:rPr>
        <w:t xml:space="preserve"> (tj.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31C1BF4D" w14:textId="22260B3E" w:rsidR="00956BA1" w:rsidRPr="00636DC4" w:rsidRDefault="00560CDC"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b/>
          <w:sz w:val="24"/>
          <w:szCs w:val="24"/>
        </w:rPr>
      </w:pPr>
      <w:r>
        <w:rPr>
          <w:bCs/>
          <w:sz w:val="24"/>
          <w:szCs w:val="24"/>
        </w:rPr>
        <w:t xml:space="preserve">Przedmiotem zamówienia </w:t>
      </w:r>
      <w:r w:rsidR="00AE5554" w:rsidRPr="00AE5554">
        <w:rPr>
          <w:rFonts w:asciiTheme="minorHAnsi" w:hAnsiTheme="minorHAnsi"/>
          <w:bCs/>
          <w:sz w:val="24"/>
          <w:szCs w:val="24"/>
        </w:rPr>
        <w:t xml:space="preserve">jest </w:t>
      </w:r>
      <w:r w:rsidR="00956BA1" w:rsidRPr="00636DC4">
        <w:rPr>
          <w:rFonts w:asciiTheme="minorHAnsi" w:hAnsiTheme="minorHAnsi"/>
          <w:sz w:val="24"/>
          <w:szCs w:val="24"/>
        </w:rPr>
        <w:t xml:space="preserve">sukcesywny zakup i dostawa oleju opałowego lekkiego do jednostek organizacyjnych gminy Sulejów. </w:t>
      </w:r>
    </w:p>
    <w:p w14:paraId="70D4CA7B" w14:textId="490EEF1E" w:rsidR="00956BA1" w:rsidRPr="00636DC4" w:rsidRDefault="00956BA1" w:rsidP="003905B6">
      <w:pPr>
        <w:numPr>
          <w:ilvl w:val="0"/>
          <w:numId w:val="89"/>
        </w:num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36DC4">
        <w:rPr>
          <w:rFonts w:asciiTheme="minorHAnsi" w:hAnsiTheme="minorHAnsi"/>
          <w:sz w:val="24"/>
          <w:szCs w:val="24"/>
        </w:rPr>
        <w:t xml:space="preserve">Zamawiający podzielił przedmiot zamówienia na części. Liczba części: </w:t>
      </w:r>
      <w:r w:rsidR="00C25898">
        <w:rPr>
          <w:rFonts w:asciiTheme="minorHAnsi" w:hAnsiTheme="minorHAnsi"/>
          <w:sz w:val="24"/>
          <w:szCs w:val="24"/>
        </w:rPr>
        <w:t>4</w:t>
      </w:r>
      <w:r w:rsidRPr="00636DC4">
        <w:rPr>
          <w:rFonts w:asciiTheme="minorHAnsi" w:hAnsiTheme="minorHAnsi"/>
          <w:sz w:val="24"/>
          <w:szCs w:val="24"/>
        </w:rPr>
        <w:t>.</w:t>
      </w:r>
    </w:p>
    <w:p w14:paraId="2E68C4E6" w14:textId="77777777" w:rsidR="00956BA1" w:rsidRPr="00636DC4" w:rsidRDefault="00956BA1" w:rsidP="003905B6">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36DC4">
        <w:rPr>
          <w:rFonts w:asciiTheme="minorHAnsi" w:hAnsiTheme="minorHAnsi"/>
          <w:sz w:val="24"/>
          <w:szCs w:val="24"/>
        </w:rPr>
        <w:t>Zamawiający dopuszcza składanie ofert częściowych na jedną lub więcej części zamówienia:</w:t>
      </w:r>
    </w:p>
    <w:p w14:paraId="04567AE8" w14:textId="209EFE43" w:rsidR="00956BA1" w:rsidRPr="00636DC4" w:rsidRDefault="00956BA1" w:rsidP="003905B6">
      <w:pPr>
        <w:tabs>
          <w:tab w:val="left" w:pos="426"/>
        </w:tabs>
        <w:spacing w:after="0" w:line="360" w:lineRule="auto"/>
        <w:rPr>
          <w:rFonts w:asciiTheme="minorHAnsi" w:hAnsiTheme="minorHAnsi"/>
          <w:sz w:val="24"/>
          <w:szCs w:val="24"/>
        </w:rPr>
      </w:pPr>
      <w:r w:rsidRPr="00636DC4">
        <w:rPr>
          <w:rFonts w:asciiTheme="minorHAnsi" w:hAnsiTheme="minorHAnsi"/>
          <w:b/>
          <w:sz w:val="24"/>
          <w:szCs w:val="24"/>
        </w:rPr>
        <w:t>Część 1:</w:t>
      </w:r>
      <w:r w:rsidRPr="00636DC4">
        <w:rPr>
          <w:rFonts w:asciiTheme="minorHAnsi" w:hAnsiTheme="minorHAnsi"/>
          <w:sz w:val="24"/>
          <w:szCs w:val="24"/>
        </w:rPr>
        <w:t xml:space="preserve"> </w:t>
      </w:r>
      <w:r w:rsidRPr="0003778A">
        <w:rPr>
          <w:rFonts w:asciiTheme="minorHAnsi" w:hAnsiTheme="minorHAnsi"/>
          <w:b/>
          <w:sz w:val="24"/>
          <w:szCs w:val="24"/>
        </w:rPr>
        <w:t>Dostawa oleju opałowego lekkiego do Szkoły Podstawowej im. Przyjaciół Przyrody we Włodzimierzowie w sz</w:t>
      </w:r>
      <w:r w:rsidR="00FD1A9D" w:rsidRPr="0003778A">
        <w:rPr>
          <w:rFonts w:asciiTheme="minorHAnsi" w:hAnsiTheme="minorHAnsi"/>
          <w:b/>
          <w:sz w:val="24"/>
          <w:szCs w:val="24"/>
        </w:rPr>
        <w:t>acunkowej ilości 55 000 litrów</w:t>
      </w:r>
      <w:r w:rsidR="00FD1A9D">
        <w:rPr>
          <w:rFonts w:asciiTheme="minorHAnsi" w:hAnsiTheme="minorHAnsi"/>
          <w:sz w:val="24"/>
          <w:szCs w:val="24"/>
        </w:rPr>
        <w:t xml:space="preserve">. Adres dostawy: </w:t>
      </w:r>
      <w:r w:rsidR="00BF6EBE">
        <w:rPr>
          <w:rFonts w:asciiTheme="minorHAnsi" w:hAnsiTheme="minorHAnsi"/>
          <w:sz w:val="24"/>
          <w:szCs w:val="24"/>
        </w:rPr>
        <w:t>Włodzimierzów, ul. Łęczyńska 8.</w:t>
      </w:r>
    </w:p>
    <w:p w14:paraId="04B5D779" w14:textId="6C75D117" w:rsidR="00956BA1" w:rsidRPr="00636DC4" w:rsidRDefault="00956BA1" w:rsidP="003905B6">
      <w:pPr>
        <w:tabs>
          <w:tab w:val="left" w:pos="426"/>
        </w:tabs>
        <w:spacing w:after="0" w:line="360" w:lineRule="auto"/>
        <w:rPr>
          <w:rFonts w:asciiTheme="minorHAnsi" w:hAnsiTheme="minorHAnsi"/>
          <w:sz w:val="24"/>
          <w:szCs w:val="24"/>
        </w:rPr>
      </w:pPr>
      <w:r w:rsidRPr="00636DC4">
        <w:rPr>
          <w:rFonts w:asciiTheme="minorHAnsi" w:hAnsiTheme="minorHAnsi"/>
          <w:b/>
          <w:sz w:val="24"/>
          <w:szCs w:val="24"/>
        </w:rPr>
        <w:t>Część 2:</w:t>
      </w:r>
      <w:r w:rsidRPr="00636DC4">
        <w:rPr>
          <w:rFonts w:asciiTheme="minorHAnsi" w:hAnsiTheme="minorHAnsi"/>
          <w:sz w:val="24"/>
          <w:szCs w:val="24"/>
        </w:rPr>
        <w:t xml:space="preserve"> </w:t>
      </w:r>
      <w:r w:rsidRPr="0003778A">
        <w:rPr>
          <w:rFonts w:asciiTheme="minorHAnsi" w:hAnsiTheme="minorHAnsi"/>
          <w:b/>
          <w:sz w:val="24"/>
          <w:szCs w:val="24"/>
        </w:rPr>
        <w:t>Dostawa oleju opałowego lekkiego do Szkoły Podstawowej im. Jana Pawła II w Witowie-Kolonii w szacunkowej ilości 3</w:t>
      </w:r>
      <w:r w:rsidR="00C25898" w:rsidRPr="0003778A">
        <w:rPr>
          <w:rFonts w:asciiTheme="minorHAnsi" w:hAnsiTheme="minorHAnsi"/>
          <w:b/>
          <w:sz w:val="24"/>
          <w:szCs w:val="24"/>
        </w:rPr>
        <w:t>0</w:t>
      </w:r>
      <w:r w:rsidR="00FD1A9D" w:rsidRPr="0003778A">
        <w:rPr>
          <w:rFonts w:asciiTheme="minorHAnsi" w:hAnsiTheme="minorHAnsi"/>
          <w:b/>
          <w:sz w:val="24"/>
          <w:szCs w:val="24"/>
        </w:rPr>
        <w:t> 000 litrów</w:t>
      </w:r>
      <w:r w:rsidR="00BF6EBE">
        <w:rPr>
          <w:rFonts w:asciiTheme="minorHAnsi" w:hAnsiTheme="minorHAnsi"/>
          <w:sz w:val="24"/>
          <w:szCs w:val="24"/>
        </w:rPr>
        <w:t xml:space="preserve">. Adres dostawy: Witów – Kolonia 47. </w:t>
      </w:r>
    </w:p>
    <w:p w14:paraId="4F17F17B" w14:textId="72DE8DD1" w:rsidR="00956BA1" w:rsidRDefault="00956BA1" w:rsidP="003905B6">
      <w:pPr>
        <w:tabs>
          <w:tab w:val="left" w:pos="426"/>
        </w:tabs>
        <w:spacing w:after="0" w:line="360" w:lineRule="auto"/>
        <w:rPr>
          <w:rFonts w:asciiTheme="minorHAnsi" w:hAnsiTheme="minorHAnsi"/>
          <w:sz w:val="24"/>
          <w:szCs w:val="24"/>
        </w:rPr>
      </w:pPr>
      <w:r w:rsidRPr="00636DC4">
        <w:rPr>
          <w:rFonts w:asciiTheme="minorHAnsi" w:hAnsiTheme="minorHAnsi"/>
          <w:b/>
          <w:sz w:val="24"/>
          <w:szCs w:val="24"/>
        </w:rPr>
        <w:t>Część 3:</w:t>
      </w:r>
      <w:r w:rsidRPr="00636DC4">
        <w:rPr>
          <w:rFonts w:asciiTheme="minorHAnsi" w:hAnsiTheme="minorHAnsi"/>
          <w:sz w:val="24"/>
          <w:szCs w:val="24"/>
        </w:rPr>
        <w:t xml:space="preserve"> </w:t>
      </w:r>
      <w:r w:rsidRPr="0003778A">
        <w:rPr>
          <w:rFonts w:asciiTheme="minorHAnsi" w:hAnsiTheme="minorHAnsi"/>
          <w:b/>
          <w:sz w:val="24"/>
          <w:szCs w:val="24"/>
        </w:rPr>
        <w:t>Dostawa oleju opałowego lekkiego do Żłobka Samorządowego w Sulejowie w </w:t>
      </w:r>
      <w:r w:rsidR="00C25898" w:rsidRPr="0003778A">
        <w:rPr>
          <w:rFonts w:asciiTheme="minorHAnsi" w:hAnsiTheme="minorHAnsi"/>
          <w:b/>
          <w:sz w:val="24"/>
          <w:szCs w:val="24"/>
        </w:rPr>
        <w:t>szacunkowej ilości 8</w:t>
      </w:r>
      <w:r w:rsidR="00FD1A9D" w:rsidRPr="0003778A">
        <w:rPr>
          <w:rFonts w:asciiTheme="minorHAnsi" w:hAnsiTheme="minorHAnsi"/>
          <w:b/>
          <w:sz w:val="24"/>
          <w:szCs w:val="24"/>
        </w:rPr>
        <w:t> 000 litrów</w:t>
      </w:r>
      <w:r w:rsidR="00BF6EBE">
        <w:rPr>
          <w:rFonts w:asciiTheme="minorHAnsi" w:hAnsiTheme="minorHAnsi"/>
          <w:sz w:val="24"/>
          <w:szCs w:val="24"/>
        </w:rPr>
        <w:t xml:space="preserve">. Adres dostawy: Sulejów, ul. Górna 15. </w:t>
      </w:r>
    </w:p>
    <w:p w14:paraId="6587683D" w14:textId="13378D44" w:rsidR="00C25898" w:rsidRPr="00C25898" w:rsidRDefault="00C25898" w:rsidP="003905B6">
      <w:pPr>
        <w:tabs>
          <w:tab w:val="left" w:pos="426"/>
        </w:tabs>
        <w:spacing w:after="0" w:line="360" w:lineRule="auto"/>
        <w:rPr>
          <w:rFonts w:asciiTheme="minorHAnsi" w:hAnsiTheme="minorHAnsi"/>
          <w:b/>
          <w:sz w:val="24"/>
          <w:szCs w:val="24"/>
        </w:rPr>
      </w:pPr>
      <w:r w:rsidRPr="00C25898">
        <w:rPr>
          <w:rFonts w:asciiTheme="minorHAnsi" w:hAnsiTheme="minorHAnsi"/>
          <w:b/>
          <w:sz w:val="24"/>
          <w:szCs w:val="24"/>
        </w:rPr>
        <w:t xml:space="preserve">Część 4: </w:t>
      </w:r>
      <w:r w:rsidRPr="0003778A">
        <w:rPr>
          <w:rFonts w:asciiTheme="minorHAnsi" w:hAnsiTheme="minorHAnsi"/>
          <w:b/>
          <w:sz w:val="24"/>
          <w:szCs w:val="24"/>
        </w:rPr>
        <w:t xml:space="preserve">Dostawa oleju opałowego lekkiego do </w:t>
      </w:r>
      <w:r w:rsidRPr="0003778A">
        <w:rPr>
          <w:rFonts w:asciiTheme="minorHAnsi" w:hAnsiTheme="minorHAnsi"/>
          <w:b/>
          <w:sz w:val="24"/>
          <w:szCs w:val="24"/>
        </w:rPr>
        <w:t xml:space="preserve">ośrodka zdrowia we Włodzimierzowie </w:t>
      </w:r>
      <w:r w:rsidR="00FD1A9D" w:rsidRPr="0003778A">
        <w:rPr>
          <w:rFonts w:asciiTheme="minorHAnsi" w:hAnsiTheme="minorHAnsi"/>
          <w:b/>
          <w:sz w:val="24"/>
          <w:szCs w:val="24"/>
        </w:rPr>
        <w:t xml:space="preserve">w szacunkowej ilości </w:t>
      </w:r>
      <w:r w:rsidR="0003778A" w:rsidRPr="0003778A">
        <w:rPr>
          <w:rFonts w:asciiTheme="minorHAnsi" w:hAnsiTheme="minorHAnsi"/>
          <w:b/>
          <w:sz w:val="24"/>
          <w:szCs w:val="24"/>
        </w:rPr>
        <w:t>9</w:t>
      </w:r>
      <w:r w:rsidR="00BF6EBE" w:rsidRPr="0003778A">
        <w:rPr>
          <w:rFonts w:asciiTheme="minorHAnsi" w:hAnsiTheme="minorHAnsi"/>
          <w:b/>
          <w:sz w:val="24"/>
          <w:szCs w:val="24"/>
        </w:rPr>
        <w:t xml:space="preserve"> 000 litrów.</w:t>
      </w:r>
      <w:r w:rsidR="00BF6EBE">
        <w:rPr>
          <w:rFonts w:asciiTheme="minorHAnsi" w:hAnsiTheme="minorHAnsi"/>
          <w:sz w:val="24"/>
          <w:szCs w:val="24"/>
        </w:rPr>
        <w:t xml:space="preserve"> A</w:t>
      </w:r>
      <w:r w:rsidRPr="00C25898">
        <w:rPr>
          <w:rFonts w:asciiTheme="minorHAnsi" w:hAnsiTheme="minorHAnsi"/>
          <w:sz w:val="24"/>
          <w:szCs w:val="24"/>
        </w:rPr>
        <w:t xml:space="preserve">dres dostawy: </w:t>
      </w:r>
      <w:r w:rsidR="00BF6EBE" w:rsidRPr="00C25898">
        <w:rPr>
          <w:rFonts w:asciiTheme="minorHAnsi" w:hAnsiTheme="minorHAnsi"/>
          <w:sz w:val="24"/>
          <w:szCs w:val="24"/>
        </w:rPr>
        <w:t>Włodzimierzów</w:t>
      </w:r>
      <w:r w:rsidR="00BF6EBE">
        <w:rPr>
          <w:rFonts w:asciiTheme="minorHAnsi" w:hAnsiTheme="minorHAnsi"/>
          <w:sz w:val="24"/>
          <w:szCs w:val="24"/>
        </w:rPr>
        <w:t>,</w:t>
      </w:r>
      <w:r w:rsidR="00BF6EBE" w:rsidRPr="00C25898">
        <w:rPr>
          <w:rFonts w:asciiTheme="minorHAnsi" w:hAnsiTheme="minorHAnsi"/>
          <w:sz w:val="24"/>
          <w:szCs w:val="24"/>
        </w:rPr>
        <w:t xml:space="preserve"> </w:t>
      </w:r>
      <w:r w:rsidRPr="00C25898">
        <w:rPr>
          <w:rFonts w:asciiTheme="minorHAnsi" w:hAnsiTheme="minorHAnsi"/>
          <w:sz w:val="24"/>
          <w:szCs w:val="24"/>
        </w:rPr>
        <w:t>ul. Łęczyńska 10. Ośrodek zdrowia jest w administrowaniu Mi</w:t>
      </w:r>
      <w:r w:rsidR="00FD1A9D">
        <w:rPr>
          <w:rFonts w:asciiTheme="minorHAnsi" w:hAnsiTheme="minorHAnsi"/>
          <w:sz w:val="24"/>
          <w:szCs w:val="24"/>
        </w:rPr>
        <w:t xml:space="preserve">ejskiego Zarządu Komunalnego w </w:t>
      </w:r>
      <w:r w:rsidRPr="00C25898">
        <w:rPr>
          <w:rFonts w:asciiTheme="minorHAnsi" w:hAnsiTheme="minorHAnsi"/>
          <w:sz w:val="24"/>
          <w:szCs w:val="24"/>
        </w:rPr>
        <w:t>Sulejowie (zwany dalej MZK w Sulejowie)</w:t>
      </w:r>
      <w:r>
        <w:rPr>
          <w:rFonts w:asciiTheme="minorHAnsi" w:hAnsiTheme="minorHAnsi"/>
          <w:sz w:val="24"/>
          <w:szCs w:val="24"/>
        </w:rPr>
        <w:t xml:space="preserve">. </w:t>
      </w:r>
    </w:p>
    <w:p w14:paraId="6497E22F" w14:textId="77777777" w:rsidR="00956BA1" w:rsidRPr="00636DC4" w:rsidRDefault="00956BA1" w:rsidP="003905B6">
      <w:pPr>
        <w:pStyle w:val="Akapitzlist"/>
        <w:numPr>
          <w:ilvl w:val="0"/>
          <w:numId w:val="89"/>
        </w:numPr>
        <w:tabs>
          <w:tab w:val="left" w:pos="426"/>
        </w:tabs>
        <w:spacing w:after="0" w:line="360" w:lineRule="auto"/>
        <w:ind w:left="0" w:firstLine="0"/>
        <w:rPr>
          <w:rFonts w:asciiTheme="minorHAnsi" w:hAnsiTheme="minorHAnsi"/>
          <w:sz w:val="24"/>
          <w:szCs w:val="24"/>
          <w:lang w:eastAsia="en-US"/>
        </w:rPr>
      </w:pPr>
      <w:r w:rsidRPr="00636DC4">
        <w:rPr>
          <w:rFonts w:asciiTheme="minorHAnsi" w:hAnsiTheme="minorHAnsi"/>
          <w:sz w:val="24"/>
          <w:szCs w:val="24"/>
        </w:rPr>
        <w:t>Przedmiot zamówienia obejmuje załadunek, transport do miejsca przeznaczenia tj. zbiorników w poszczególnych placówkach oraz rozładunek oleju. Dostawy oleju będą realizowane sukcesywnie etapami w terminach, ilościach i miejscach wskazanych przez osoby upoważnione z danych jednostek organizacyjnych. Dostawy oleju opałowego będą odbywać się przy rozliczeniu w temperaturze referencyjnej 15 stopni C.</w:t>
      </w:r>
      <w:r w:rsidRPr="00636DC4">
        <w:rPr>
          <w:rFonts w:asciiTheme="minorHAnsi" w:hAnsiTheme="minorHAnsi"/>
        </w:rPr>
        <w:t xml:space="preserve"> </w:t>
      </w:r>
      <w:r w:rsidRPr="00636DC4">
        <w:rPr>
          <w:rFonts w:asciiTheme="minorHAnsi" w:hAnsiTheme="minorHAnsi"/>
          <w:sz w:val="24"/>
          <w:szCs w:val="24"/>
          <w:lang w:eastAsia="en-US"/>
        </w:rPr>
        <w:t>W przypadku awarii powstałych w wyniku dostarczenia oleju opałowego zanieczyszczonego lub niespełniającego określonych powyżej parametrów, wykonawca ponosi wszelkie koszty związane z ich usunięciem.</w:t>
      </w:r>
    </w:p>
    <w:p w14:paraId="31CD117F" w14:textId="4A68ABB2" w:rsidR="00956BA1" w:rsidRPr="00636DC4" w:rsidRDefault="00956BA1" w:rsidP="003905B6">
      <w:pPr>
        <w:pStyle w:val="Akapitzlist"/>
        <w:numPr>
          <w:ilvl w:val="0"/>
          <w:numId w:val="89"/>
        </w:numPr>
        <w:tabs>
          <w:tab w:val="left" w:pos="426"/>
        </w:tabs>
        <w:spacing w:after="0" w:line="360" w:lineRule="auto"/>
        <w:ind w:left="0" w:firstLine="0"/>
        <w:rPr>
          <w:rFonts w:asciiTheme="minorHAnsi" w:hAnsiTheme="minorHAnsi"/>
          <w:sz w:val="24"/>
          <w:szCs w:val="24"/>
          <w:lang w:eastAsia="en-US"/>
        </w:rPr>
      </w:pPr>
      <w:r w:rsidRPr="00636DC4">
        <w:rPr>
          <w:rFonts w:asciiTheme="minorHAnsi" w:hAnsiTheme="minorHAnsi"/>
          <w:sz w:val="24"/>
          <w:szCs w:val="24"/>
          <w:lang w:eastAsia="en-US"/>
        </w:rPr>
        <w:t>Zamawiający oś</w:t>
      </w:r>
      <w:r w:rsidR="00015D5B">
        <w:rPr>
          <w:rFonts w:asciiTheme="minorHAnsi" w:hAnsiTheme="minorHAnsi"/>
          <w:sz w:val="24"/>
          <w:szCs w:val="24"/>
          <w:lang w:eastAsia="en-US"/>
        </w:rPr>
        <w:t>wiadcza, że wykorzysta minimum 6</w:t>
      </w:r>
      <w:r w:rsidRPr="00636DC4">
        <w:rPr>
          <w:rFonts w:asciiTheme="minorHAnsi" w:hAnsiTheme="minorHAnsi"/>
          <w:sz w:val="24"/>
          <w:szCs w:val="24"/>
          <w:lang w:eastAsia="en-US"/>
        </w:rPr>
        <w:t>0% całości zamówienia</w:t>
      </w:r>
      <w:r>
        <w:rPr>
          <w:rFonts w:asciiTheme="minorHAnsi" w:hAnsiTheme="minorHAnsi"/>
          <w:sz w:val="24"/>
          <w:szCs w:val="24"/>
          <w:lang w:eastAsia="en-US"/>
        </w:rPr>
        <w:t xml:space="preserve"> w każdej Części</w:t>
      </w:r>
      <w:r w:rsidRPr="00636DC4">
        <w:rPr>
          <w:rFonts w:asciiTheme="minorHAnsi" w:hAnsiTheme="minorHAnsi"/>
          <w:sz w:val="24"/>
          <w:szCs w:val="24"/>
          <w:lang w:eastAsia="en-US"/>
        </w:rPr>
        <w:t xml:space="preserve">, co nie skutkuje zmianą umowy. Z tego tytułu Wykonawcy nie przysługuje żadne roszczenie uzupełniające czy odszkodowanie. </w:t>
      </w:r>
    </w:p>
    <w:p w14:paraId="2325089C"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Olej </w:t>
      </w:r>
      <w:r w:rsidRPr="00C230F1">
        <w:rPr>
          <w:rFonts w:asciiTheme="minorHAnsi" w:hAnsiTheme="minorHAnsi"/>
          <w:sz w:val="24"/>
          <w:szCs w:val="24"/>
        </w:rPr>
        <w:t>opałowy musi spełniać parametry jakościowe zgodnie z aktualnie obowiązującymi przepisami</w:t>
      </w:r>
      <w:r w:rsidRPr="00C230F1">
        <w:rPr>
          <w:rFonts w:asciiTheme="minorHAnsi" w:hAnsiTheme="minorHAnsi" w:cs="Calibri"/>
          <w:color w:val="000000"/>
          <w:sz w:val="24"/>
          <w:szCs w:val="24"/>
        </w:rPr>
        <w:t xml:space="preserve"> (w tym normą PN-C-96024:2020-12 lub równoważną</w:t>
      </w:r>
      <w:r w:rsidRPr="00636DC4">
        <w:rPr>
          <w:rFonts w:asciiTheme="minorHAnsi" w:hAnsiTheme="minorHAnsi" w:cs="Calibri"/>
          <w:color w:val="000000"/>
        </w:rPr>
        <w:t>)</w:t>
      </w:r>
      <w:r w:rsidRPr="00636DC4">
        <w:rPr>
          <w:rFonts w:asciiTheme="minorHAnsi" w:hAnsiTheme="minorHAnsi"/>
          <w:sz w:val="24"/>
          <w:szCs w:val="24"/>
        </w:rPr>
        <w:t>, w tym parametry nie gorsze niż:</w:t>
      </w:r>
    </w:p>
    <w:p w14:paraId="5EC8097C" w14:textId="77777777"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t>wartość opałowa - nie mniej niż 42,6 MJ/kg</w:t>
      </w:r>
    </w:p>
    <w:p w14:paraId="3B20B875" w14:textId="77777777"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t xml:space="preserve">zawartość siarki - nie więcej niż 0,10% </w:t>
      </w:r>
      <w:r>
        <w:rPr>
          <w:rFonts w:asciiTheme="minorHAnsi" w:hAnsiTheme="minorHAnsi"/>
          <w:sz w:val="24"/>
          <w:szCs w:val="24"/>
        </w:rPr>
        <w:t>(</w:t>
      </w:r>
      <w:r w:rsidRPr="00636DC4">
        <w:rPr>
          <w:rFonts w:asciiTheme="minorHAnsi" w:hAnsiTheme="minorHAnsi"/>
          <w:sz w:val="24"/>
          <w:szCs w:val="24"/>
        </w:rPr>
        <w:t>m/m</w:t>
      </w:r>
      <w:r>
        <w:rPr>
          <w:rFonts w:asciiTheme="minorHAnsi" w:hAnsiTheme="minorHAnsi"/>
          <w:sz w:val="24"/>
          <w:szCs w:val="24"/>
        </w:rPr>
        <w:t>)</w:t>
      </w:r>
    </w:p>
    <w:p w14:paraId="7151353F" w14:textId="1CE3CB11"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t>zawartość wody - nie większa niż 200</w:t>
      </w:r>
      <w:r w:rsidR="001A69F3">
        <w:rPr>
          <w:rFonts w:asciiTheme="minorHAnsi" w:hAnsiTheme="minorHAnsi"/>
          <w:sz w:val="24"/>
          <w:szCs w:val="24"/>
        </w:rPr>
        <w:t xml:space="preserve"> </w:t>
      </w:r>
      <w:r w:rsidRPr="00636DC4">
        <w:rPr>
          <w:rFonts w:asciiTheme="minorHAnsi" w:hAnsiTheme="minorHAnsi"/>
          <w:sz w:val="24"/>
          <w:szCs w:val="24"/>
        </w:rPr>
        <w:t>mg/kg</w:t>
      </w:r>
    </w:p>
    <w:p w14:paraId="53749C6F" w14:textId="77777777"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t>gęstość w temperaturze 15 st. C - nie wyższa niż 860 kg/m3</w:t>
      </w:r>
    </w:p>
    <w:p w14:paraId="3BA2338E" w14:textId="77777777"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t>temperatura zapłonu - nie niższa niż 56 st. C</w:t>
      </w:r>
    </w:p>
    <w:p w14:paraId="58A09145" w14:textId="77777777"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t>lepkość kinematyczna w temperaturze 20 st. C - nie większa niż 6,00 mm2/s</w:t>
      </w:r>
    </w:p>
    <w:p w14:paraId="22F1F73C" w14:textId="77777777"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t>temperatura płynięcia - nie wyższa niż - 20 st. C</w:t>
      </w:r>
    </w:p>
    <w:p w14:paraId="37A6733E" w14:textId="77777777" w:rsidR="00956BA1" w:rsidRPr="00636DC4" w:rsidRDefault="00956BA1" w:rsidP="003905B6">
      <w:pPr>
        <w:pStyle w:val="Akapitzlist"/>
        <w:numPr>
          <w:ilvl w:val="0"/>
          <w:numId w:val="90"/>
        </w:numPr>
        <w:tabs>
          <w:tab w:val="left" w:pos="426"/>
        </w:tabs>
        <w:overflowPunct w:val="0"/>
        <w:autoSpaceDE w:val="0"/>
        <w:autoSpaceDN w:val="0"/>
        <w:adjustRightInd w:val="0"/>
        <w:spacing w:after="0" w:line="360" w:lineRule="auto"/>
        <w:ind w:left="567" w:hanging="425"/>
        <w:textAlignment w:val="baseline"/>
        <w:rPr>
          <w:rFonts w:asciiTheme="minorHAnsi" w:hAnsiTheme="minorHAnsi"/>
          <w:sz w:val="24"/>
          <w:szCs w:val="24"/>
        </w:rPr>
      </w:pPr>
      <w:r w:rsidRPr="00636DC4">
        <w:rPr>
          <w:rFonts w:asciiTheme="minorHAnsi" w:hAnsiTheme="minorHAnsi"/>
          <w:sz w:val="24"/>
          <w:szCs w:val="24"/>
        </w:rPr>
        <w:lastRenderedPageBreak/>
        <w:t>skład frakcyjny do 250 st.</w:t>
      </w:r>
      <w:r>
        <w:rPr>
          <w:rFonts w:asciiTheme="minorHAnsi" w:hAnsiTheme="minorHAnsi"/>
          <w:sz w:val="24"/>
          <w:szCs w:val="24"/>
        </w:rPr>
        <w:t xml:space="preserve"> C destyluje nie więcej niż 65% (</w:t>
      </w:r>
      <w:r w:rsidRPr="00636DC4">
        <w:rPr>
          <w:rFonts w:asciiTheme="minorHAnsi" w:hAnsiTheme="minorHAnsi"/>
          <w:sz w:val="24"/>
          <w:szCs w:val="24"/>
        </w:rPr>
        <w:t>V/V</w:t>
      </w:r>
      <w:r>
        <w:rPr>
          <w:rFonts w:asciiTheme="minorHAnsi" w:hAnsiTheme="minorHAnsi"/>
          <w:sz w:val="24"/>
          <w:szCs w:val="24"/>
        </w:rPr>
        <w:t>)</w:t>
      </w:r>
      <w:r w:rsidRPr="00636DC4">
        <w:rPr>
          <w:rFonts w:asciiTheme="minorHAnsi" w:hAnsiTheme="minorHAnsi"/>
          <w:sz w:val="24"/>
          <w:szCs w:val="24"/>
        </w:rPr>
        <w:t>.</w:t>
      </w:r>
    </w:p>
    <w:p w14:paraId="079FDF14"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Dowodem zrealizowania każdorazowej dostawy będzie pisemne potwierdzenie przyjęcia dostawy (dokument Wz), wystawione przez Wykonawcę i potwierdzone przez Dyrektora danej placówki lub upoważnionego pracownika. </w:t>
      </w:r>
    </w:p>
    <w:p w14:paraId="1B3DB5AB"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Na żądanie Dyrektora danej placówki Wykonawca okaże świadectwo jakości lub równoważny dokument przedstawiający parametry dostarczanego oleju opałowego, wystawione przez producenta. </w:t>
      </w:r>
    </w:p>
    <w:p w14:paraId="296F2BD4"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Nabywany olej opałowy będzie w 100 % przeznaczony do celów opałowych. </w:t>
      </w:r>
    </w:p>
    <w:p w14:paraId="28F11B2A"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Dostawy oleju opałowego będą realizowane przez Wykonawcę w godzinach od 8:00 do 15:00, w dni robocze, tj. od poniedziałku do piątku z wyłączeniem dni ustawowo wolnych od pracy.</w:t>
      </w:r>
    </w:p>
    <w:p w14:paraId="5DCC4B55" w14:textId="77777777" w:rsidR="009736EC"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Zamawiający zastrzega sobie prawo zmian ilościowych dostaw w ramach przedmiotu zamówienia, które dostosowywane będą do potrzeb i warunków zaopatrzenia w ciepło odbiorców. </w:t>
      </w:r>
    </w:p>
    <w:p w14:paraId="11F44973" w14:textId="0172E1EF" w:rsidR="00956BA1" w:rsidRPr="009736EC"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736EC">
        <w:rPr>
          <w:rFonts w:asciiTheme="minorHAnsi" w:hAnsiTheme="minorHAnsi"/>
          <w:sz w:val="24"/>
          <w:szCs w:val="24"/>
        </w:rPr>
        <w:t>Olej dostarczany będzie transportem Wykonawcy do miejsc wskazanych przez Zamawiającego sukcesywnie, zgodnie z indywidualnymi zamówieniami. Olej będzie dostarczany</w:t>
      </w:r>
      <w:r w:rsidR="009736EC" w:rsidRPr="009736EC">
        <w:rPr>
          <w:rFonts w:asciiTheme="minorHAnsi" w:hAnsiTheme="minorHAnsi"/>
          <w:sz w:val="24"/>
          <w:szCs w:val="24"/>
        </w:rPr>
        <w:t xml:space="preserve"> (w zależności od Części postępowania)</w:t>
      </w:r>
      <w:r w:rsidRPr="009736EC">
        <w:rPr>
          <w:rFonts w:asciiTheme="minorHAnsi" w:hAnsiTheme="minorHAnsi"/>
          <w:sz w:val="24"/>
          <w:szCs w:val="24"/>
        </w:rPr>
        <w:t xml:space="preserve"> do kotłowni w budynku Szkoły Podstawowej im. Przyjaciół Przyrody we Włodzimierzowie, Szkoły Podstawowej im. J</w:t>
      </w:r>
      <w:r w:rsidR="00D97EC9" w:rsidRPr="009736EC">
        <w:rPr>
          <w:rFonts w:asciiTheme="minorHAnsi" w:hAnsiTheme="minorHAnsi"/>
          <w:sz w:val="24"/>
          <w:szCs w:val="24"/>
        </w:rPr>
        <w:t>ana Pawła II w Witowie-Kolonii,</w:t>
      </w:r>
      <w:r w:rsidRPr="009736EC">
        <w:rPr>
          <w:rFonts w:asciiTheme="minorHAnsi" w:hAnsiTheme="minorHAnsi"/>
          <w:sz w:val="24"/>
          <w:szCs w:val="24"/>
        </w:rPr>
        <w:t xml:space="preserve"> Żłobka Samorządowego w Sulejowie</w:t>
      </w:r>
      <w:r w:rsidR="009736EC" w:rsidRPr="009736EC">
        <w:rPr>
          <w:rFonts w:asciiTheme="minorHAnsi" w:hAnsiTheme="minorHAnsi"/>
          <w:sz w:val="24"/>
          <w:szCs w:val="24"/>
        </w:rPr>
        <w:t>, ośrodka zdrowia we Włodzimierzowie</w:t>
      </w:r>
      <w:r w:rsidRPr="009736EC">
        <w:rPr>
          <w:rFonts w:asciiTheme="minorHAnsi" w:hAnsiTheme="minorHAnsi"/>
          <w:sz w:val="24"/>
          <w:szCs w:val="24"/>
        </w:rPr>
        <w:t xml:space="preserve">. </w:t>
      </w:r>
    </w:p>
    <w:p w14:paraId="63B27AFF"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Dostawy oleju opałowego do poszczególnych miejsc mogą być łączone i wówczas minimalne ilości jednorazowej dostawy będą oscylowały w granicach 8 000 – 10 000 litrów. </w:t>
      </w:r>
    </w:p>
    <w:p w14:paraId="512567A5"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Termin dostawy liczony będzie od dnia następującego (licząc od godziny 10.00) po dniu złożenia zamówienia drogą telefoniczną lub elektroniczną (e-mail) i zostanie zrealizowany w terminie maksymalnie 3 dni roboczych, zgodnie z bieżącym zapotrzebowaniem Zamawiającego. </w:t>
      </w:r>
    </w:p>
    <w:p w14:paraId="23060B12" w14:textId="77777777" w:rsidR="00956BA1" w:rsidRPr="00636DC4"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Autocysterna musi być wyposażona w urządzenie dystrybucyjne - instalację pomiarową do paliw płynnych oraz posiadać aktualne na dzień dostawy świadectwo legalizacji/ certyfikacji urządzeń dystrybucyjnych w autocysternie.</w:t>
      </w:r>
    </w:p>
    <w:p w14:paraId="39E37B1F" w14:textId="77777777" w:rsidR="00956BA1" w:rsidRPr="009E3C23"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E3C23">
        <w:rPr>
          <w:rFonts w:asciiTheme="minorHAnsi" w:hAnsiTheme="minorHAnsi"/>
          <w:sz w:val="24"/>
          <w:szCs w:val="24"/>
        </w:rPr>
        <w:t xml:space="preserve">Dostępność dla osób niepełnosprawnych: </w:t>
      </w:r>
    </w:p>
    <w:p w14:paraId="66F715F9" w14:textId="77777777" w:rsidR="00956BA1" w:rsidRPr="009E3C23" w:rsidRDefault="00956BA1" w:rsidP="003905B6">
      <w:pPr>
        <w:tabs>
          <w:tab w:val="left" w:pos="426"/>
        </w:tabs>
        <w:spacing w:after="0" w:line="360" w:lineRule="auto"/>
        <w:rPr>
          <w:rFonts w:asciiTheme="minorHAnsi" w:hAnsiTheme="minorHAnsi"/>
          <w:sz w:val="24"/>
          <w:szCs w:val="24"/>
        </w:rPr>
      </w:pPr>
      <w:r w:rsidRPr="009E3C23">
        <w:rPr>
          <w:rFonts w:asciiTheme="minorHAnsi" w:hAnsiTheme="minorHAnsi"/>
          <w:sz w:val="24"/>
          <w:szCs w:val="24"/>
        </w:rPr>
        <w:t>Ze względu na charakter przedmiotu zamówienia nie określa się wymagań w zakresie dostępności dla osób niepełnosprawnych oraz projektowania z przeznaczeniem dla wszystkich użytkowników.</w:t>
      </w:r>
    </w:p>
    <w:p w14:paraId="3012D6C3" w14:textId="77777777" w:rsidR="00956BA1" w:rsidRPr="00636DC4" w:rsidRDefault="00956BA1" w:rsidP="003905B6">
      <w:pPr>
        <w:widowControl w:val="0"/>
        <w:numPr>
          <w:ilvl w:val="0"/>
          <w:numId w:val="89"/>
        </w:numPr>
        <w:tabs>
          <w:tab w:val="left" w:pos="426"/>
        </w:tabs>
        <w:spacing w:after="0" w:line="360" w:lineRule="auto"/>
        <w:ind w:left="0" w:firstLine="0"/>
        <w:rPr>
          <w:rFonts w:asciiTheme="minorHAnsi" w:hAnsiTheme="minorHAnsi"/>
          <w:color w:val="000000"/>
          <w:sz w:val="24"/>
          <w:szCs w:val="24"/>
        </w:rPr>
      </w:pPr>
      <w:r w:rsidRPr="00636DC4">
        <w:rPr>
          <w:rFonts w:asciiTheme="minorHAnsi" w:hAnsiTheme="minorHAnsi"/>
          <w:color w:val="000000"/>
          <w:sz w:val="24"/>
          <w:szCs w:val="24"/>
        </w:rPr>
        <w:lastRenderedPageBreak/>
        <w:t>Wykonawca jest odpowiedzialny za całokształt zamówienia, w tym za przebieg oraz terminowe wykonanie, jakość, zgodność z obowiązującymi w tym zakresie przepisami prawa.</w:t>
      </w:r>
    </w:p>
    <w:p w14:paraId="067690D2" w14:textId="28A639E9" w:rsidR="00956BA1" w:rsidRDefault="00956BA1" w:rsidP="003905B6">
      <w:pPr>
        <w:numPr>
          <w:ilvl w:val="0"/>
          <w:numId w:val="89"/>
        </w:numPr>
        <w:tabs>
          <w:tab w:val="left" w:pos="284"/>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Zamawiający dopuszcza powierzenie wykonania części zamówienia Podwykonawcy. </w:t>
      </w:r>
      <w:r>
        <w:rPr>
          <w:rFonts w:asciiTheme="minorHAnsi" w:hAnsiTheme="minorHAnsi"/>
          <w:sz w:val="24"/>
          <w:szCs w:val="24"/>
        </w:rPr>
        <w:t xml:space="preserve">Wykonawca </w:t>
      </w:r>
      <w:r w:rsidR="00D97EC9">
        <w:rPr>
          <w:rFonts w:asciiTheme="minorHAnsi" w:hAnsiTheme="minorHAnsi"/>
          <w:sz w:val="24"/>
          <w:szCs w:val="24"/>
        </w:rPr>
        <w:t>może wskazać</w:t>
      </w:r>
      <w:r>
        <w:rPr>
          <w:rFonts w:asciiTheme="minorHAnsi" w:hAnsiTheme="minorHAnsi"/>
          <w:sz w:val="24"/>
          <w:szCs w:val="24"/>
        </w:rPr>
        <w:t xml:space="preserve"> </w:t>
      </w:r>
      <w:r w:rsidRPr="00636DC4">
        <w:rPr>
          <w:rFonts w:asciiTheme="minorHAnsi" w:hAnsiTheme="minorHAnsi"/>
          <w:sz w:val="24"/>
          <w:szCs w:val="24"/>
        </w:rPr>
        <w:t>w ofercie, części zamówienia, których wykonanie zamierza powie</w:t>
      </w:r>
      <w:r w:rsidR="00D97EC9">
        <w:rPr>
          <w:rFonts w:asciiTheme="minorHAnsi" w:hAnsiTheme="minorHAnsi"/>
          <w:sz w:val="24"/>
          <w:szCs w:val="24"/>
        </w:rPr>
        <w:t>rzyć Podwykonawcom, oraz podać</w:t>
      </w:r>
      <w:r w:rsidRPr="00636DC4">
        <w:rPr>
          <w:rFonts w:asciiTheme="minorHAnsi" w:hAnsiTheme="minorHAnsi"/>
          <w:sz w:val="24"/>
          <w:szCs w:val="24"/>
        </w:rPr>
        <w:t xml:space="preserve"> nazw</w:t>
      </w:r>
      <w:r w:rsidR="00D97EC9">
        <w:rPr>
          <w:rFonts w:asciiTheme="minorHAnsi" w:hAnsiTheme="minorHAnsi"/>
          <w:sz w:val="24"/>
          <w:szCs w:val="24"/>
        </w:rPr>
        <w:t>y</w:t>
      </w:r>
      <w:r w:rsidRPr="00636DC4">
        <w:rPr>
          <w:rFonts w:asciiTheme="minorHAnsi" w:hAnsiTheme="minorHAnsi"/>
          <w:sz w:val="24"/>
          <w:szCs w:val="24"/>
        </w:rPr>
        <w:t xml:space="preserve"> ewentualnych Podwykonawców, jeżeli są już znani. </w:t>
      </w:r>
    </w:p>
    <w:p w14:paraId="0D9E831C" w14:textId="77777777" w:rsidR="00956BA1" w:rsidRDefault="00956BA1" w:rsidP="003905B6">
      <w:pPr>
        <w:tabs>
          <w:tab w:val="left" w:pos="284"/>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9E3C23">
        <w:rPr>
          <w:rFonts w:asciiTheme="minorHAnsi" w:hAnsiTheme="minorHAnsi"/>
          <w:sz w:val="24"/>
          <w:szCs w:val="24"/>
        </w:rPr>
        <w:t>Pozostałe wymagania i sposób postępowania w przypadku powierzenia wykonania części przedmiotu zamówienia Podwykonawcom zawarty został w projektowanych postanowieniach umowy (</w:t>
      </w:r>
      <w:r w:rsidRPr="009E3C23">
        <w:rPr>
          <w:rFonts w:asciiTheme="minorHAnsi" w:hAnsiTheme="minorHAnsi"/>
          <w:b/>
          <w:sz w:val="24"/>
          <w:szCs w:val="24"/>
        </w:rPr>
        <w:t>Załącznik Nr 3 do SWZ</w:t>
      </w:r>
      <w:r w:rsidRPr="009E3C23">
        <w:rPr>
          <w:rFonts w:asciiTheme="minorHAnsi" w:hAnsiTheme="minorHAnsi"/>
          <w:sz w:val="24"/>
          <w:szCs w:val="24"/>
        </w:rPr>
        <w:t>).</w:t>
      </w:r>
    </w:p>
    <w:p w14:paraId="15189334" w14:textId="77777777" w:rsidR="00956BA1" w:rsidRPr="009E3C23" w:rsidRDefault="00956BA1" w:rsidP="003905B6">
      <w:pPr>
        <w:numPr>
          <w:ilvl w:val="0"/>
          <w:numId w:val="89"/>
        </w:numPr>
        <w:tabs>
          <w:tab w:val="left" w:pos="284"/>
          <w:tab w:val="left" w:pos="426"/>
        </w:tabs>
        <w:overflowPunct w:val="0"/>
        <w:autoSpaceDE w:val="0"/>
        <w:autoSpaceDN w:val="0"/>
        <w:adjustRightInd w:val="0"/>
        <w:spacing w:after="0" w:line="360" w:lineRule="auto"/>
        <w:ind w:left="0" w:firstLine="0"/>
        <w:textAlignment w:val="baseline"/>
        <w:rPr>
          <w:rFonts w:asciiTheme="minorHAnsi" w:eastAsia="Times New Roman" w:hAnsiTheme="minorHAnsi"/>
          <w:bCs/>
          <w:iCs/>
          <w:color w:val="000000"/>
          <w:sz w:val="24"/>
          <w:szCs w:val="24"/>
          <w:lang w:eastAsia="pl-PL"/>
        </w:rPr>
      </w:pPr>
      <w:r w:rsidRPr="009E3C23">
        <w:rPr>
          <w:rFonts w:asciiTheme="minorHAnsi" w:hAnsiTheme="minorHAnsi"/>
          <w:sz w:val="24"/>
          <w:szCs w:val="24"/>
        </w:rPr>
        <w:t>Zamawiający</w:t>
      </w:r>
      <w:r w:rsidRPr="009E3C23">
        <w:rPr>
          <w:rFonts w:asciiTheme="minorHAnsi" w:eastAsia="Times New Roman" w:hAnsiTheme="minorHAnsi"/>
          <w:bCs/>
          <w:iCs/>
          <w:color w:val="000000"/>
          <w:sz w:val="24"/>
          <w:szCs w:val="24"/>
          <w:lang w:eastAsia="pl-PL"/>
        </w:rPr>
        <w:t xml:space="preserve"> nie określa stosownie do art. 95 ust. 1 ustawy Pzp, obowiązku zatrudnienia na podstawie umowy o pracę osób wykonujących czynności w zakresie realizacji zamówienia.</w:t>
      </w:r>
    </w:p>
    <w:p w14:paraId="6AD3F70C" w14:textId="77777777" w:rsidR="00956BA1" w:rsidRPr="00A5385F" w:rsidRDefault="00956BA1" w:rsidP="003905B6">
      <w:pPr>
        <w:numPr>
          <w:ilvl w:val="0"/>
          <w:numId w:val="89"/>
        </w:numPr>
        <w:tabs>
          <w:tab w:val="left" w:pos="426"/>
        </w:tabs>
        <w:overflowPunct w:val="0"/>
        <w:autoSpaceDE w:val="0"/>
        <w:autoSpaceDN w:val="0"/>
        <w:adjustRightInd w:val="0"/>
        <w:spacing w:after="0" w:line="360" w:lineRule="auto"/>
        <w:ind w:left="0" w:firstLine="0"/>
        <w:textAlignment w:val="baseline"/>
        <w:rPr>
          <w:rFonts w:asciiTheme="minorHAnsi" w:eastAsia="Times New Roman" w:hAnsiTheme="minorHAnsi"/>
          <w:bCs/>
          <w:iCs/>
          <w:color w:val="000000"/>
          <w:sz w:val="24"/>
          <w:szCs w:val="24"/>
          <w:lang w:eastAsia="pl-PL"/>
        </w:rPr>
      </w:pPr>
      <w:r w:rsidRPr="00A5385F">
        <w:rPr>
          <w:rFonts w:asciiTheme="minorHAnsi" w:eastAsia="Times New Roman" w:hAnsiTheme="minorHAnsi"/>
          <w:sz w:val="24"/>
          <w:szCs w:val="24"/>
          <w:lang w:eastAsia="pl-PL"/>
        </w:rPr>
        <w:t>Nazwy</w:t>
      </w:r>
      <w:r w:rsidRPr="00A5385F">
        <w:rPr>
          <w:rFonts w:asciiTheme="minorHAnsi" w:eastAsia="Times New Roman" w:hAnsiTheme="minorHAnsi"/>
          <w:bCs/>
          <w:iCs/>
          <w:color w:val="000000"/>
          <w:sz w:val="24"/>
          <w:szCs w:val="24"/>
          <w:lang w:eastAsia="pl-PL"/>
        </w:rPr>
        <w:t xml:space="preserve"> i kody Wspólnego Słownika Zamówień (CPV):</w:t>
      </w:r>
    </w:p>
    <w:p w14:paraId="60B97A4C" w14:textId="77777777" w:rsidR="00956BA1" w:rsidRPr="00A5385F" w:rsidRDefault="00956BA1" w:rsidP="003905B6">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A5385F">
        <w:rPr>
          <w:rFonts w:asciiTheme="minorHAnsi" w:hAnsiTheme="minorHAnsi"/>
          <w:bCs/>
          <w:sz w:val="24"/>
          <w:szCs w:val="24"/>
        </w:rPr>
        <w:t>Główny kod CPV:</w:t>
      </w:r>
    </w:p>
    <w:p w14:paraId="0798B2D3" w14:textId="4695A806" w:rsidR="00AE5554" w:rsidRPr="00AE5554" w:rsidRDefault="00956BA1" w:rsidP="003905B6">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9E3C23">
        <w:rPr>
          <w:rFonts w:asciiTheme="minorHAnsi" w:hAnsiTheme="minorHAnsi"/>
          <w:bCs/>
          <w:sz w:val="24"/>
          <w:szCs w:val="24"/>
        </w:rPr>
        <w:t>09135100-5</w:t>
      </w:r>
      <w:r>
        <w:rPr>
          <w:rFonts w:asciiTheme="minorHAnsi" w:hAnsiTheme="minorHAnsi"/>
          <w:bCs/>
          <w:sz w:val="24"/>
          <w:szCs w:val="24"/>
        </w:rPr>
        <w:t xml:space="preserve"> olej opałowy</w:t>
      </w:r>
    </w:p>
    <w:p w14:paraId="1B2FDB26" w14:textId="77777777" w:rsidR="00AE5554" w:rsidRPr="00AE5554" w:rsidRDefault="00AE5554"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03E49E87" w14:textId="77777777" w:rsidR="009736EC" w:rsidRDefault="00D94459" w:rsidP="00956BA1">
      <w:pPr>
        <w:tabs>
          <w:tab w:val="left" w:pos="426"/>
        </w:tabs>
        <w:spacing w:after="0" w:line="360" w:lineRule="auto"/>
        <w:contextualSpacing/>
        <w:rPr>
          <w:rFonts w:asciiTheme="minorHAnsi" w:eastAsia="Arial Unicode MS" w:hAnsiTheme="minorHAnsi"/>
          <w:b/>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sidRPr="003A23B7">
        <w:rPr>
          <w:rFonts w:asciiTheme="minorHAnsi" w:eastAsia="Arial Unicode MS" w:hAnsiTheme="minorHAnsi"/>
          <w:b/>
          <w:color w:val="000000"/>
          <w:sz w:val="24"/>
          <w:szCs w:val="24"/>
          <w:u w:color="000000"/>
          <w:lang w:eastAsia="pl-PL"/>
        </w:rPr>
        <w:t xml:space="preserve">: </w:t>
      </w:r>
    </w:p>
    <w:p w14:paraId="6FA059AC" w14:textId="37DEF00D" w:rsidR="00956BA1" w:rsidRDefault="009736EC"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b/>
          <w:color w:val="000000"/>
          <w:sz w:val="24"/>
          <w:szCs w:val="24"/>
          <w:u w:color="000000"/>
          <w:lang w:eastAsia="pl-PL"/>
        </w:rPr>
        <w:t xml:space="preserve">Część 1-3: </w:t>
      </w:r>
      <w:r w:rsidR="00EE3ADF">
        <w:rPr>
          <w:rFonts w:asciiTheme="minorHAnsi" w:eastAsia="Arial Unicode MS" w:hAnsiTheme="minorHAnsi"/>
          <w:color w:val="000000"/>
          <w:sz w:val="24"/>
          <w:szCs w:val="24"/>
          <w:u w:color="000000"/>
          <w:lang w:eastAsia="pl-PL"/>
        </w:rPr>
        <w:t>od dnia zawarcia umowy przez 9</w:t>
      </w:r>
      <w:r w:rsidR="00956BA1" w:rsidRPr="003A23B7">
        <w:rPr>
          <w:rFonts w:asciiTheme="minorHAnsi" w:eastAsia="Arial Unicode MS" w:hAnsiTheme="minorHAnsi"/>
          <w:color w:val="000000"/>
          <w:sz w:val="24"/>
          <w:szCs w:val="24"/>
          <w:u w:color="000000"/>
          <w:lang w:eastAsia="pl-PL"/>
        </w:rPr>
        <w:t xml:space="preserve"> miesięcy z zastrzeżeniem, iż umowa wygasa wcześniej w przypadku, gdy zostaną zreali</w:t>
      </w:r>
      <w:r>
        <w:rPr>
          <w:rFonts w:asciiTheme="minorHAnsi" w:eastAsia="Arial Unicode MS" w:hAnsiTheme="minorHAnsi"/>
          <w:color w:val="000000"/>
          <w:sz w:val="24"/>
          <w:szCs w:val="24"/>
          <w:u w:color="000000"/>
          <w:lang w:eastAsia="pl-PL"/>
        </w:rPr>
        <w:t>zowane ilości wskazane w umowie</w:t>
      </w:r>
    </w:p>
    <w:p w14:paraId="5EC14773" w14:textId="238DE7BA" w:rsidR="009736EC" w:rsidRPr="009736EC" w:rsidRDefault="009736EC" w:rsidP="00956BA1">
      <w:pPr>
        <w:tabs>
          <w:tab w:val="left" w:pos="426"/>
        </w:tabs>
        <w:spacing w:after="0" w:line="360" w:lineRule="auto"/>
        <w:contextualSpacing/>
        <w:rPr>
          <w:rFonts w:asciiTheme="minorHAnsi" w:eastAsia="Arial Unicode MS" w:hAnsiTheme="minorHAnsi"/>
          <w:b/>
          <w:color w:val="000000"/>
          <w:sz w:val="24"/>
          <w:szCs w:val="24"/>
          <w:u w:color="000000"/>
          <w:lang w:eastAsia="pl-PL"/>
        </w:rPr>
      </w:pPr>
      <w:r w:rsidRPr="009736EC">
        <w:rPr>
          <w:rFonts w:asciiTheme="minorHAnsi" w:eastAsia="Arial Unicode MS" w:hAnsiTheme="minorHAnsi"/>
          <w:b/>
          <w:color w:val="000000"/>
          <w:sz w:val="24"/>
          <w:szCs w:val="24"/>
          <w:u w:color="000000"/>
          <w:lang w:eastAsia="pl-PL"/>
        </w:rPr>
        <w:t xml:space="preserve">Część 4: </w:t>
      </w:r>
      <w:r w:rsidR="00DA19B4" w:rsidRPr="00DA19B4">
        <w:rPr>
          <w:rFonts w:asciiTheme="minorHAnsi" w:eastAsia="Arial Unicode MS" w:hAnsiTheme="minorHAnsi"/>
          <w:color w:val="000000"/>
          <w:sz w:val="24"/>
          <w:szCs w:val="24"/>
          <w:u w:color="000000"/>
          <w:lang w:eastAsia="pl-PL"/>
        </w:rPr>
        <w:t>od dnia zawarcia umowy przez 12 miesięcy, jednak nie wcześniej niż od dnia 01.01.2024</w:t>
      </w:r>
      <w:r w:rsidR="00DA19B4">
        <w:rPr>
          <w:rFonts w:asciiTheme="minorHAnsi" w:eastAsia="Arial Unicode MS" w:hAnsiTheme="minorHAnsi"/>
          <w:color w:val="000000"/>
          <w:sz w:val="24"/>
          <w:szCs w:val="24"/>
          <w:u w:color="000000"/>
          <w:lang w:eastAsia="pl-PL"/>
        </w:rPr>
        <w:t xml:space="preserve"> </w:t>
      </w:r>
      <w:r w:rsidR="00DA19B4" w:rsidRPr="00DA19B4">
        <w:rPr>
          <w:rFonts w:asciiTheme="minorHAnsi" w:eastAsia="Arial Unicode MS" w:hAnsiTheme="minorHAnsi"/>
          <w:color w:val="000000"/>
          <w:sz w:val="24"/>
          <w:szCs w:val="24"/>
          <w:u w:color="000000"/>
          <w:lang w:eastAsia="pl-PL"/>
        </w:rPr>
        <w:t>r., z zastrzeżeniem, iż umowa wygasa wcześniej w przypadku, gdy zostaną zrealizowane ilości wskazane w umowie.</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1D6CD82C"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DD5D78" w:rsidRPr="00560CDC">
        <w:rPr>
          <w:sz w:val="24"/>
          <w:szCs w:val="24"/>
        </w:rPr>
        <w:t xml:space="preserve"> </w:t>
      </w:r>
      <w:r w:rsidR="009C2467">
        <w:rPr>
          <w:sz w:val="24"/>
          <w:szCs w:val="24"/>
        </w:rPr>
        <w:t xml:space="preserve">– </w:t>
      </w:r>
      <w:r w:rsidR="009C2467" w:rsidRPr="009C2467">
        <w:rPr>
          <w:b/>
          <w:sz w:val="24"/>
          <w:szCs w:val="24"/>
        </w:rPr>
        <w:t>DOTYCZY WSZYSTKICH CZĘŚCI</w:t>
      </w:r>
    </w:p>
    <w:p w14:paraId="5A97DA65" w14:textId="1465418B" w:rsidR="001D241E" w:rsidRPr="00560CDC" w:rsidRDefault="001D241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7459D4" w:rsidRPr="00560CDC">
        <w:rPr>
          <w:bCs/>
          <w:iCs/>
          <w:sz w:val="24"/>
          <w:szCs w:val="24"/>
        </w:rPr>
        <w:br/>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będącego osobą fizyczną, którego prawomocnie skazano za przestępstwo:</w:t>
      </w:r>
    </w:p>
    <w:p w14:paraId="011ECF38" w14:textId="7DBEADB1"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udziału w zorganizowanej grupie przestępczej albo związku mającym na celu popełnienie przestępstwa lub przestępstwa skarbowego, o którym mowa w art. 258 Kodeksu karnego,</w:t>
      </w:r>
    </w:p>
    <w:p w14:paraId="42D5DD37" w14:textId="77777777" w:rsidR="00223059"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handlu ludźmi, o którym mowa w art. 189a Kodeksu karnego,</w:t>
      </w:r>
    </w:p>
    <w:p w14:paraId="21690CD0" w14:textId="08A3E26C" w:rsidR="000B4981" w:rsidRPr="00560CDC" w:rsidRDefault="00223059"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o którym mowa w art. 228-230a, art. 250a Kodeksu karnego, w art. 46-48 ustawy z dnia 25 czerwca 2010 r. o sporcie (Dz.U. z 202</w:t>
      </w:r>
      <w:r w:rsidR="00DA19B4">
        <w:rPr>
          <w:rFonts w:eastAsia="Times New Roman"/>
          <w:sz w:val="24"/>
          <w:szCs w:val="24"/>
          <w:lang w:eastAsia="pl-PL"/>
        </w:rPr>
        <w:t>3</w:t>
      </w:r>
      <w:r w:rsidRPr="00560CDC">
        <w:rPr>
          <w:rFonts w:eastAsia="Times New Roman"/>
          <w:sz w:val="24"/>
          <w:szCs w:val="24"/>
          <w:lang w:eastAsia="pl-PL"/>
        </w:rPr>
        <w:t xml:space="preserve"> r. poz. </w:t>
      </w:r>
      <w:r w:rsidR="00DA19B4">
        <w:rPr>
          <w:rFonts w:eastAsia="Times New Roman"/>
          <w:sz w:val="24"/>
          <w:szCs w:val="24"/>
          <w:lang w:eastAsia="pl-PL"/>
        </w:rPr>
        <w:t>2048 z późn. zm.</w:t>
      </w:r>
      <w:r w:rsidRPr="00560CDC">
        <w:rPr>
          <w:rFonts w:eastAsia="Times New Roman"/>
          <w:sz w:val="24"/>
          <w:szCs w:val="24"/>
          <w:lang w:eastAsia="pl-PL"/>
        </w:rPr>
        <w:t xml:space="preserve">) lub w art. 54 ust. 1-4 ustawy z dnia </w:t>
      </w:r>
      <w:r w:rsidRPr="00560CDC">
        <w:rPr>
          <w:rFonts w:eastAsia="Times New Roman"/>
          <w:sz w:val="24"/>
          <w:szCs w:val="24"/>
          <w:lang w:eastAsia="pl-PL"/>
        </w:rPr>
        <w:lastRenderedPageBreak/>
        <w:t>12 maja 2011 r. o refundacji leków, środków spożywczych specjalnego przeznaczenia żywieniowego oraz wyrobów medycznych (Dz.U. z 202</w:t>
      </w:r>
      <w:r w:rsidR="00DA19B4">
        <w:rPr>
          <w:rFonts w:eastAsia="Times New Roman"/>
          <w:sz w:val="24"/>
          <w:szCs w:val="24"/>
          <w:lang w:eastAsia="pl-PL"/>
        </w:rPr>
        <w:t>3</w:t>
      </w:r>
      <w:r w:rsidRPr="00560CDC">
        <w:rPr>
          <w:rFonts w:eastAsia="Times New Roman"/>
          <w:sz w:val="24"/>
          <w:szCs w:val="24"/>
          <w:lang w:eastAsia="pl-PL"/>
        </w:rPr>
        <w:t xml:space="preserve"> r. poz.</w:t>
      </w:r>
      <w:r w:rsidR="00DA19B4">
        <w:rPr>
          <w:rFonts w:eastAsia="Times New Roman"/>
          <w:sz w:val="24"/>
          <w:szCs w:val="24"/>
          <w:lang w:eastAsia="pl-PL"/>
        </w:rPr>
        <w:t xml:space="preserve"> 826</w:t>
      </w:r>
      <w:r w:rsidRPr="00560CDC">
        <w:rPr>
          <w:rFonts w:eastAsia="Times New Roman"/>
          <w:sz w:val="24"/>
          <w:szCs w:val="24"/>
          <w:lang w:eastAsia="pl-PL"/>
        </w:rPr>
        <w:t>),</w:t>
      </w:r>
    </w:p>
    <w:p w14:paraId="561D5107" w14:textId="702CDB50"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o charakterze terrorystycznym, o którym mowa w art. 115 § 20 Kodeksu karnego, lub mające na celu popełnienie tego przestępstwa,</w:t>
      </w:r>
    </w:p>
    <w:p w14:paraId="338EB099" w14:textId="2878FD26"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DA19B4">
        <w:rPr>
          <w:rFonts w:eastAsia="Times New Roman"/>
          <w:sz w:val="24"/>
          <w:szCs w:val="24"/>
          <w:lang w:eastAsia="pl-PL"/>
        </w:rPr>
        <w:t>z 2021 r. poz. 1745</w:t>
      </w:r>
      <w:r w:rsidRPr="00560CDC">
        <w:rPr>
          <w:rFonts w:eastAsia="Times New Roman"/>
          <w:sz w:val="24"/>
          <w:szCs w:val="24"/>
          <w:lang w:eastAsia="pl-PL"/>
        </w:rPr>
        <w:t>),</w:t>
      </w:r>
    </w:p>
    <w:p w14:paraId="0419B660" w14:textId="188D1A94" w:rsidR="000B4981" w:rsidRPr="00560CDC" w:rsidRDefault="000B4981" w:rsidP="00AF2F50">
      <w:pPr>
        <w:numPr>
          <w:ilvl w:val="0"/>
          <w:numId w:val="52"/>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AF2F50">
      <w:pPr>
        <w:numPr>
          <w:ilvl w:val="0"/>
          <w:numId w:val="52"/>
        </w:numPr>
        <w:tabs>
          <w:tab w:val="left" w:pos="426"/>
        </w:tabs>
        <w:suppressAutoHyphens/>
        <w:spacing w:after="0" w:line="360" w:lineRule="auto"/>
        <w:ind w:left="0" w:firstLine="0"/>
        <w:contextualSpacing/>
        <w:rPr>
          <w:bCs/>
          <w:iCs/>
          <w:sz w:val="24"/>
          <w:szCs w:val="24"/>
        </w:rPr>
      </w:pPr>
      <w:r w:rsidRPr="00560CDC">
        <w:rPr>
          <w:rFonts w:eastAsia="Times New Roman"/>
          <w:sz w:val="24"/>
          <w:szCs w:val="24"/>
          <w:lang w:eastAsia="pl-PL"/>
        </w:rPr>
        <w:t>o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chyba że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wobec którego prawomocnie orzeczono zakaz ubiegania się o zamówienia publiczne;</w:t>
      </w:r>
    </w:p>
    <w:p w14:paraId="73E40369" w14:textId="4907124F"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AF2F50">
      <w:pPr>
        <w:numPr>
          <w:ilvl w:val="0"/>
          <w:numId w:val="51"/>
        </w:numPr>
        <w:tabs>
          <w:tab w:val="left" w:pos="426"/>
        </w:tabs>
        <w:suppressAutoHyphens/>
        <w:spacing w:after="0" w:line="360" w:lineRule="auto"/>
        <w:ind w:left="0" w:firstLine="0"/>
        <w:contextualSpacing/>
        <w:rPr>
          <w:bCs/>
          <w:iCs/>
          <w:sz w:val="24"/>
          <w:szCs w:val="24"/>
        </w:rPr>
      </w:pPr>
      <w:r w:rsidRPr="00560CDC">
        <w:rPr>
          <w:bCs/>
          <w:i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B35CEA" w14:textId="10FC3D4D" w:rsidR="001D241E" w:rsidRPr="00560CDC" w:rsidRDefault="004841B1"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60F619B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bezpieczeństwa narodowego (</w:t>
      </w:r>
      <w:r w:rsidR="00DA19B4">
        <w:rPr>
          <w:bCs/>
          <w:iCs/>
          <w:sz w:val="24"/>
          <w:szCs w:val="24"/>
        </w:rPr>
        <w:t>Dz. U. z 2023</w:t>
      </w:r>
      <w:r w:rsidRPr="00560CDC">
        <w:rPr>
          <w:bCs/>
          <w:iCs/>
          <w:sz w:val="24"/>
          <w:szCs w:val="24"/>
        </w:rPr>
        <w:t xml:space="preserve"> r. poz. </w:t>
      </w:r>
      <w:r w:rsidR="00DA19B4">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B76FEB">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490C28EF" w:rsidR="0081149E" w:rsidRPr="00560CDC" w:rsidRDefault="0081149E" w:rsidP="00B76FEB">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wykonawcę oraz uczestnika konkursu, którego beneficjentem rzeczywistym w rozumieniu ustawy z dnia 1 marca 2018 r. o przeciwdziałaniu praniu pieniędzy oraz finans</w:t>
      </w:r>
      <w:r w:rsidR="00DA19B4">
        <w:rPr>
          <w:bCs/>
          <w:iCs/>
          <w:sz w:val="24"/>
          <w:szCs w:val="24"/>
        </w:rPr>
        <w:t>owaniu terroryzmu (Dz. U. z 2023</w:t>
      </w:r>
      <w:r w:rsidRPr="00560CDC">
        <w:rPr>
          <w:bCs/>
          <w:iCs/>
          <w:sz w:val="24"/>
          <w:szCs w:val="24"/>
        </w:rPr>
        <w:t xml:space="preserve"> r. poz. </w:t>
      </w:r>
      <w:r w:rsidR="00DA19B4">
        <w:rPr>
          <w:bCs/>
          <w:iCs/>
          <w:sz w:val="24"/>
          <w:szCs w:val="24"/>
        </w:rPr>
        <w:t>1124</w:t>
      </w:r>
      <w:r w:rsidRPr="00560CDC">
        <w:rPr>
          <w:bCs/>
          <w:i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560C37AE" w:rsidR="0081149E" w:rsidRPr="00560CDC" w:rsidRDefault="0081149E" w:rsidP="00B76FEB">
      <w:pPr>
        <w:pStyle w:val="Akapitzlist"/>
        <w:numPr>
          <w:ilvl w:val="0"/>
          <w:numId w:val="74"/>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wykonawcę oraz uczestnika konkursu, którego jednostką dominującą w rozumieniu art. 3 ust. 1 pkt 37 ustawy z dnia 29 września 1994 r. o rachunkowości (Dz. U. z 202</w:t>
      </w:r>
      <w:r w:rsidR="00DA19B4">
        <w:rPr>
          <w:bCs/>
          <w:iCs/>
          <w:sz w:val="24"/>
          <w:szCs w:val="24"/>
        </w:rPr>
        <w:t>3</w:t>
      </w:r>
      <w:r w:rsidRPr="00560CDC">
        <w:rPr>
          <w:bCs/>
          <w:iCs/>
          <w:sz w:val="24"/>
          <w:szCs w:val="24"/>
        </w:rPr>
        <w:t xml:space="preserve"> r. poz. </w:t>
      </w:r>
      <w:r w:rsidR="00DA19B4">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DA19B4">
        <w:rPr>
          <w:b/>
          <w:bCs/>
          <w:iCs/>
          <w:sz w:val="24"/>
          <w:szCs w:val="24"/>
        </w:rPr>
        <w:t>Załącznik nr 2 do SWZ</w:t>
      </w:r>
      <w:r w:rsidRPr="00560CDC">
        <w:rPr>
          <w:bCs/>
          <w:iCs/>
          <w:sz w:val="24"/>
          <w:szCs w:val="24"/>
        </w:rPr>
        <w:t xml:space="preserve">). </w:t>
      </w:r>
    </w:p>
    <w:p w14:paraId="7F06EE84"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AF2F50">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AF2F50">
      <w:pPr>
        <w:numPr>
          <w:ilvl w:val="0"/>
          <w:numId w:val="54"/>
        </w:numPr>
        <w:tabs>
          <w:tab w:val="left" w:pos="426"/>
        </w:tabs>
        <w:suppressAutoHyphen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nie podlegają wykluczeniu;</w:t>
      </w:r>
    </w:p>
    <w:p w14:paraId="65C32FCE" w14:textId="43E25FC7" w:rsidR="001D241E" w:rsidRPr="00560CDC" w:rsidRDefault="001D241E" w:rsidP="00AF2F50">
      <w:pPr>
        <w:numPr>
          <w:ilvl w:val="0"/>
          <w:numId w:val="54"/>
        </w:numPr>
        <w:tabs>
          <w:tab w:val="left" w:pos="426"/>
        </w:tabs>
        <w:suppressAutoHyphens/>
        <w:spacing w:after="0" w:line="360" w:lineRule="auto"/>
        <w:ind w:left="0" w:firstLine="0"/>
        <w:contextualSpacing/>
        <w:rPr>
          <w:rFonts w:eastAsia="Arial Unicode MS" w:cs="Arial Unicode MS"/>
          <w:sz w:val="24"/>
          <w:szCs w:val="24"/>
          <w:u w:color="000000"/>
          <w:lang w:eastAsia="pl-PL"/>
        </w:rPr>
      </w:pPr>
      <w:r w:rsidRPr="00560CDC">
        <w:rPr>
          <w:rFonts w:eastAsia="Arial Unicode MS"/>
          <w:sz w:val="24"/>
          <w:szCs w:val="24"/>
          <w:u w:color="000000"/>
          <w:lang w:eastAsia="pl-PL"/>
        </w:rPr>
        <w:t xml:space="preserve">spełniają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AF2F50">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r w:rsidRPr="00560CDC">
        <w:rPr>
          <w:rFonts w:eastAsiaTheme="minorHAnsi" w:cstheme="minorBidi"/>
          <w:sz w:val="24"/>
          <w:szCs w:val="24"/>
        </w:rPr>
        <w:t>zdolności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956BA1" w:rsidRDefault="001D241E"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b/>
          <w:sz w:val="24"/>
          <w:szCs w:val="24"/>
        </w:rPr>
      </w:pPr>
      <w:r w:rsidRPr="00956BA1">
        <w:rPr>
          <w:rFonts w:eastAsiaTheme="minorHAnsi" w:cstheme="minorBidi"/>
          <w:b/>
          <w:sz w:val="24"/>
          <w:szCs w:val="24"/>
        </w:rPr>
        <w:t xml:space="preserve">uprawnień do prowadzenia określonej działalności gospodarczej lub zawodowej, o ile wynika </w:t>
      </w:r>
      <w:r w:rsidR="002B15A5" w:rsidRPr="00956BA1">
        <w:rPr>
          <w:rFonts w:eastAsiaTheme="minorHAnsi" w:cstheme="minorBidi"/>
          <w:b/>
          <w:sz w:val="24"/>
          <w:szCs w:val="24"/>
        </w:rPr>
        <w:t>to z odrębnych przep</w:t>
      </w:r>
      <w:r w:rsidR="00E41DD1" w:rsidRPr="00956BA1">
        <w:rPr>
          <w:rFonts w:eastAsiaTheme="minorHAnsi" w:cstheme="minorBidi"/>
          <w:b/>
          <w:sz w:val="24"/>
          <w:szCs w:val="24"/>
        </w:rPr>
        <w:t xml:space="preserve">isów: </w:t>
      </w:r>
    </w:p>
    <w:p w14:paraId="6B73ED12" w14:textId="44A8915B" w:rsidR="00956BA1" w:rsidRDefault="00956BA1"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956BA1">
        <w:rPr>
          <w:rFonts w:eastAsia="Arial Unicode MS"/>
          <w:sz w:val="24"/>
          <w:szCs w:val="24"/>
          <w:u w:color="000000"/>
          <w:lang w:eastAsia="pl-PL"/>
        </w:rPr>
        <w:t>- aktualna koncesja Prezesa Urzędu Regulacji Energetyki na wykonywanie działalności gospodarczej w zakresie obrotu paliwami objętymi zamówieniem, stosownie do art. 32 ust. 1 ustawy z dnia 10 kwietnia 1997 r. – Prawo</w:t>
      </w:r>
      <w:r w:rsidR="00AF71AD">
        <w:rPr>
          <w:rFonts w:eastAsia="Arial Unicode MS"/>
          <w:sz w:val="24"/>
          <w:szCs w:val="24"/>
          <w:u w:color="000000"/>
          <w:lang w:eastAsia="pl-PL"/>
        </w:rPr>
        <w:t xml:space="preserve"> Energetyczne (t.j. Dz. U. z 2022</w:t>
      </w:r>
      <w:r w:rsidRPr="00956BA1">
        <w:rPr>
          <w:rFonts w:eastAsia="Arial Unicode MS"/>
          <w:sz w:val="24"/>
          <w:szCs w:val="24"/>
          <w:u w:color="000000"/>
          <w:lang w:eastAsia="pl-PL"/>
        </w:rPr>
        <w:t xml:space="preserve"> r. poz.</w:t>
      </w:r>
      <w:r>
        <w:rPr>
          <w:rFonts w:eastAsia="Arial Unicode MS"/>
          <w:sz w:val="24"/>
          <w:szCs w:val="24"/>
          <w:u w:color="000000"/>
          <w:lang w:eastAsia="pl-PL"/>
        </w:rPr>
        <w:t xml:space="preserve"> </w:t>
      </w:r>
      <w:r w:rsidR="00AF71AD">
        <w:rPr>
          <w:rFonts w:eastAsia="Arial Unicode MS"/>
          <w:sz w:val="24"/>
          <w:szCs w:val="24"/>
          <w:u w:color="000000"/>
          <w:lang w:eastAsia="pl-PL"/>
        </w:rPr>
        <w:t xml:space="preserve">1385 </w:t>
      </w:r>
      <w:r>
        <w:rPr>
          <w:rFonts w:eastAsia="Arial Unicode MS"/>
          <w:sz w:val="24"/>
          <w:szCs w:val="24"/>
          <w:u w:color="000000"/>
          <w:lang w:eastAsia="pl-PL"/>
        </w:rPr>
        <w:t>ze zm.)</w:t>
      </w:r>
      <w:r w:rsidR="007554F1" w:rsidRPr="007554F1">
        <w:rPr>
          <w:rFonts w:eastAsiaTheme="minorHAnsi" w:cstheme="minorBidi"/>
          <w:sz w:val="24"/>
          <w:szCs w:val="24"/>
        </w:rPr>
        <w:t>.</w:t>
      </w:r>
    </w:p>
    <w:p w14:paraId="327A2664" w14:textId="1DDEA002" w:rsidR="006B6AB6" w:rsidRPr="00560CDC" w:rsidRDefault="00956BA1"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7554F1">
        <w:rPr>
          <w:rFonts w:eastAsiaTheme="minorHAnsi" w:cstheme="minorBidi"/>
          <w:sz w:val="24"/>
          <w:szCs w:val="24"/>
        </w:rPr>
        <w:t xml:space="preserve">Dokumenty </w:t>
      </w:r>
      <w:r w:rsidR="007554F1" w:rsidRPr="007554F1">
        <w:rPr>
          <w:rFonts w:eastAsiaTheme="minorHAnsi" w:cstheme="minorBidi"/>
          <w:sz w:val="24"/>
          <w:szCs w:val="24"/>
        </w:rPr>
        <w:t>wspólne złożone dla jednej części zamówienia są skuteczne dla pozostałych części zamówienia,</w:t>
      </w:r>
    </w:p>
    <w:p w14:paraId="08A11525" w14:textId="65906F03" w:rsidR="00041337" w:rsidRPr="00560CDC" w:rsidRDefault="00041337"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r w:rsidRPr="00560CDC">
        <w:rPr>
          <w:rFonts w:eastAsiaTheme="minorHAnsi" w:cstheme="minorBidi"/>
          <w:sz w:val="24"/>
          <w:szCs w:val="24"/>
        </w:rPr>
        <w:t>sytuacji</w:t>
      </w:r>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560CDC" w:rsidRDefault="001D241E" w:rsidP="00AF2F50">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4B432E9C" w14:textId="317EAF5E" w:rsidR="007554F1" w:rsidRPr="00560CDC" w:rsidRDefault="00670644" w:rsidP="007554F1">
      <w:pPr>
        <w:tabs>
          <w:tab w:val="left" w:pos="284"/>
          <w:tab w:val="left" w:pos="426"/>
        </w:tabs>
        <w:overflowPunct w:val="0"/>
        <w:autoSpaceDE w:val="0"/>
        <w:autoSpaceDN w:val="0"/>
        <w:adjustRightInd w:val="0"/>
        <w:spacing w:after="0" w:line="360" w:lineRule="auto"/>
        <w:contextualSpacing/>
        <w:textAlignment w:val="baseline"/>
        <w:rPr>
          <w:bCs/>
          <w:sz w:val="24"/>
          <w:szCs w:val="24"/>
        </w:rPr>
      </w:pPr>
      <w:r w:rsidRPr="00670644">
        <w:rPr>
          <w:bCs/>
          <w:sz w:val="24"/>
          <w:szCs w:val="24"/>
        </w:rPr>
        <w:t>Zamawiający nie określa szczegółowego warunku w tym zakresie.</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42DD8678" w:rsidR="002814F4" w:rsidRPr="00560CDC" w:rsidRDefault="00F1792E" w:rsidP="00AF2F50">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C2467">
        <w:rPr>
          <w:sz w:val="24"/>
          <w:szCs w:val="24"/>
          <w:u w:color="000000"/>
          <w:lang w:eastAsia="pl-PL"/>
        </w:rPr>
        <w:t xml:space="preserve"> – dokument wspólny dla wszystkich części</w:t>
      </w:r>
      <w:r w:rsidR="00936F5F" w:rsidRPr="00560CDC">
        <w:rPr>
          <w:sz w:val="24"/>
          <w:szCs w:val="24"/>
          <w:u w:color="000000"/>
          <w:lang w:eastAsia="pl-PL"/>
        </w:rPr>
        <w:t>.</w:t>
      </w:r>
    </w:p>
    <w:p w14:paraId="20F9D44C" w14:textId="5E40C567" w:rsidR="001D241E" w:rsidRPr="00560CDC" w:rsidRDefault="001D241E" w:rsidP="00AF2F50">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5C09DC29" w:rsidR="00D21AA8" w:rsidRPr="00560CDC" w:rsidRDefault="00352F53" w:rsidP="00AF2F50">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spełnianie warunków udziału w postę</w:t>
      </w:r>
      <w:r w:rsidR="002130B8" w:rsidRPr="00560CDC">
        <w:rPr>
          <w:rFonts w:eastAsia="Arial Unicode MS"/>
          <w:bCs/>
          <w:color w:val="000000"/>
          <w:sz w:val="24"/>
          <w:szCs w:val="24"/>
          <w:u w:color="000000"/>
          <w:lang w:eastAsia="pl-PL"/>
        </w:rPr>
        <w:t xml:space="preserve">powaniu, wskazanych w pkt. </w:t>
      </w:r>
      <w:r w:rsidR="001C3D13">
        <w:rPr>
          <w:rFonts w:eastAsia="Arial Unicode MS"/>
          <w:bCs/>
          <w:color w:val="000000"/>
          <w:sz w:val="24"/>
          <w:szCs w:val="24"/>
          <w:u w:color="000000"/>
          <w:lang w:eastAsia="pl-PL"/>
        </w:rPr>
        <w:t>6.2.2.</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0150051D" w14:textId="2AF2B2C1" w:rsidR="00034A49" w:rsidRPr="00034A49" w:rsidRDefault="00034A49" w:rsidP="00034A49">
      <w:pPr>
        <w:numPr>
          <w:ilvl w:val="0"/>
          <w:numId w:val="70"/>
        </w:numPr>
        <w:tabs>
          <w:tab w:val="left" w:pos="426"/>
        </w:tabs>
        <w:overflowPunct w:val="0"/>
        <w:autoSpaceDE w:val="0"/>
        <w:autoSpaceDN w:val="0"/>
        <w:adjustRightInd w:val="0"/>
        <w:spacing w:after="0" w:line="360" w:lineRule="auto"/>
        <w:ind w:left="0" w:firstLine="0"/>
        <w:textAlignment w:val="baseline"/>
        <w:rPr>
          <w:b/>
          <w:sz w:val="24"/>
          <w:szCs w:val="24"/>
        </w:rPr>
      </w:pPr>
      <w:r w:rsidRPr="00034A49">
        <w:rPr>
          <w:sz w:val="24"/>
          <w:szCs w:val="24"/>
        </w:rPr>
        <w:t>aktualną koncesję Prezesa Urzędu Regulacji Energetyki na wykonywanie działalności gospodarczej w zakresie obrotu paliwami objętymi zamówieniem, stosownie do art. 32 ust. 1 ustawy z dnia 10 kwietnia 1997 r. – Prawo Energetyczne (t.j. Dz. U. z 202</w:t>
      </w:r>
      <w:r w:rsidR="00AF71AD">
        <w:rPr>
          <w:sz w:val="24"/>
          <w:szCs w:val="24"/>
        </w:rPr>
        <w:t>2</w:t>
      </w:r>
      <w:r w:rsidRPr="00034A49">
        <w:rPr>
          <w:sz w:val="24"/>
          <w:szCs w:val="24"/>
        </w:rPr>
        <w:t xml:space="preserve"> r. poz. </w:t>
      </w:r>
      <w:r w:rsidR="00AF71AD">
        <w:rPr>
          <w:sz w:val="24"/>
          <w:szCs w:val="24"/>
        </w:rPr>
        <w:t>1385</w:t>
      </w:r>
      <w:r w:rsidRPr="00034A49">
        <w:rPr>
          <w:sz w:val="24"/>
          <w:szCs w:val="24"/>
        </w:rPr>
        <w:t xml:space="preserve"> ze zm).</w:t>
      </w:r>
    </w:p>
    <w:p w14:paraId="7CC2D812" w14:textId="75E0D271" w:rsidR="00A041CC" w:rsidRPr="00A041CC" w:rsidRDefault="00A041CC" w:rsidP="00034A49">
      <w:pPr>
        <w:tabs>
          <w:tab w:val="left" w:pos="426"/>
        </w:tabs>
        <w:overflowPunct w:val="0"/>
        <w:autoSpaceDE w:val="0"/>
        <w:autoSpaceDN w:val="0"/>
        <w:adjustRightInd w:val="0"/>
        <w:spacing w:after="0" w:line="360" w:lineRule="auto"/>
        <w:textAlignment w:val="baseline"/>
        <w:rPr>
          <w:b/>
          <w:sz w:val="24"/>
          <w:szCs w:val="24"/>
        </w:rPr>
      </w:pPr>
      <w:r w:rsidRPr="00A041CC">
        <w:rPr>
          <w:b/>
          <w:sz w:val="24"/>
          <w:szCs w:val="24"/>
        </w:rPr>
        <w:t>Powyższe dokumenty wspólne złożone dla jednej części zamówienia są skuteczne dla pozostałych części zamówienia.</w:t>
      </w:r>
    </w:p>
    <w:p w14:paraId="3BA5C5C5" w14:textId="1FEFC312"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CDDE333"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konawcy (Dz. U. poz. 2415)</w:t>
      </w:r>
      <w:r w:rsidR="00263F32">
        <w:rPr>
          <w:sz w:val="24"/>
          <w:szCs w:val="24"/>
        </w:rPr>
        <w:t xml:space="preserve"> </w:t>
      </w:r>
      <w:r w:rsidR="00263F32">
        <w:rPr>
          <w:sz w:val="24"/>
          <w:szCs w:val="24"/>
        </w:rPr>
        <w:t>zmienionym</w:t>
      </w:r>
      <w:r w:rsidR="00263F32"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poz. 1824</w:t>
      </w:r>
      <w:r w:rsidR="00263F32">
        <w:rPr>
          <w:sz w:val="24"/>
          <w:szCs w:val="24"/>
        </w:rPr>
        <w:t>)</w:t>
      </w:r>
      <w:r w:rsidRPr="00560CDC">
        <w:rPr>
          <w:sz w:val="24"/>
          <w:szCs w:val="24"/>
        </w:rPr>
        <w:t xml:space="preserve">,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14:paraId="338AF9CD" w14:textId="2DB9F3DC" w:rsidR="001D241E"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AF2F50">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22913B03" w14:textId="77777777" w:rsidR="00DA19B4" w:rsidRDefault="006F397C" w:rsidP="00DA19B4">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przypadku gdy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745140F4" w14:textId="48ECF98E" w:rsidR="00DA19B4" w:rsidRPr="00DA19B4" w:rsidRDefault="006F397C" w:rsidP="00DA19B4">
      <w:pPr>
        <w:numPr>
          <w:ilvl w:val="0"/>
          <w:numId w:val="55"/>
        </w:numPr>
        <w:tabs>
          <w:tab w:val="left" w:pos="426"/>
        </w:tabs>
        <w:overflowPunct w:val="0"/>
        <w:autoSpaceDE w:val="0"/>
        <w:autoSpaceDN w:val="0"/>
        <w:adjustRightInd w:val="0"/>
        <w:spacing w:after="0" w:line="360" w:lineRule="auto"/>
        <w:ind w:left="0" w:firstLine="0"/>
        <w:textAlignment w:val="baseline"/>
        <w:rPr>
          <w:sz w:val="24"/>
          <w:szCs w:val="24"/>
        </w:rPr>
      </w:pPr>
      <w:r w:rsidRPr="00DA19B4">
        <w:rPr>
          <w:sz w:val="24"/>
          <w:szCs w:val="24"/>
        </w:rPr>
        <w:t>W przypadku Wykonawców wspólnie ubiegających się o udzielenie zamówienia, oświadczenie, o którym mowa w art. 125 ust. 1 ustawy Pzp tj. że nie podlegają wykluczeniu oraz spełniają warunki udziału w postępowaniu (</w:t>
      </w:r>
      <w:r w:rsidRPr="00DA19B4">
        <w:rPr>
          <w:b/>
          <w:sz w:val="24"/>
          <w:szCs w:val="24"/>
        </w:rPr>
        <w:t>Załącznik nr 2 do SWZ</w:t>
      </w:r>
      <w:r w:rsidRPr="00DA19B4">
        <w:rPr>
          <w:sz w:val="24"/>
          <w:szCs w:val="24"/>
        </w:rPr>
        <w:t>) składa każdy z Wykonawców wspólnie ubiegających się o zamówienie. Oświadczenia te wstępnie potwierdz</w:t>
      </w:r>
      <w:r w:rsidR="00DA19B4" w:rsidRPr="00DA19B4">
        <w:rPr>
          <w:sz w:val="24"/>
          <w:szCs w:val="24"/>
        </w:rPr>
        <w:t>ają brak podstaw do wykluczenia</w:t>
      </w:r>
      <w:r w:rsidRPr="00DA19B4">
        <w:rPr>
          <w:sz w:val="24"/>
          <w:szCs w:val="24"/>
        </w:rPr>
        <w:t xml:space="preserve"> oraz spełnianie warunków udziału w postępowaniu w zakresie, w jakim każdy z Wykonawców wykazuje spełnianie warunków udziału w postępowaniu.  </w:t>
      </w:r>
      <w:r w:rsidR="00DA19B4" w:rsidRPr="00DA19B4">
        <w:rPr>
          <w:sz w:val="24"/>
          <w:szCs w:val="24"/>
        </w:rPr>
        <w:t xml:space="preserve">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w:t>
      </w:r>
      <w:r w:rsidR="00DA19B4">
        <w:rPr>
          <w:sz w:val="24"/>
          <w:szCs w:val="24"/>
        </w:rPr>
        <w:t xml:space="preserve">dostawy lub </w:t>
      </w:r>
      <w:r w:rsidR="00DA19B4" w:rsidRPr="00DA19B4">
        <w:rPr>
          <w:sz w:val="24"/>
          <w:szCs w:val="24"/>
        </w:rPr>
        <w:t>usługi, do których realizacji te uprawnienia są wymagane.</w:t>
      </w:r>
    </w:p>
    <w:p w14:paraId="0B19715E" w14:textId="6C35BB30" w:rsidR="006F397C" w:rsidRPr="00560CDC" w:rsidRDefault="006F397C" w:rsidP="00DA19B4">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W takim przypadku wykonawcy wspólnie ubiegający się o udzielenie zamówienia (m.in. konsorcjum, spółka cywilna) dołączają do oferty oświadczenie,</w:t>
      </w:r>
      <w:r w:rsidR="00DA19B4">
        <w:rPr>
          <w:sz w:val="24"/>
          <w:szCs w:val="24"/>
        </w:rPr>
        <w:t xml:space="preserve"> z którego wynika, które usługi lub dostawy </w:t>
      </w:r>
      <w:r w:rsidRPr="00560CDC">
        <w:rPr>
          <w:sz w:val="24"/>
          <w:szCs w:val="24"/>
        </w:rPr>
        <w:t xml:space="preserve">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lub podpisem zaufanym. W przypadku gdy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ROZDZIAŁ 8. INFORMACJE O ŚRODKACH KOMUNIKACJI ELEKTRONICZNEJ, PRZY UŻYCIU KTÓRYCH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z zastrzeżeniem że Ofertę (w szczególności Formularz oferty) Wykonawca może złożyć wyłącznie za pośrednictwem Platformy Zakupowej.</w:t>
      </w:r>
    </w:p>
    <w:p w14:paraId="2154B862"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Zamawiającemu pytań do treści SWZ;</w:t>
      </w:r>
    </w:p>
    <w:p w14:paraId="04C657CB" w14:textId="75B9C6E3"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podmiotowych środków dowodowych;</w:t>
      </w:r>
    </w:p>
    <w:p w14:paraId="4822C2B0" w14:textId="35127112"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odpowiedzi na wezwanie Zamawiającego do złożenia wyjaśnień dot. treści przedmiotowych środków dowodowych;</w:t>
      </w:r>
    </w:p>
    <w:p w14:paraId="7E01CDC6" w14:textId="2EDAC768"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przesłania odpowiedzi na inne wezwania Zamawiającego wynikające z ustawy - Prawo zamówień publicznych;</w:t>
      </w:r>
    </w:p>
    <w:p w14:paraId="264016AC" w14:textId="7561EEE5"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wniosków, informacji, oświadczeń Wykonawcy;</w:t>
      </w:r>
    </w:p>
    <w:p w14:paraId="03B29423" w14:textId="0956C62B"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przesyłania odwołania/inne</w:t>
      </w:r>
    </w:p>
    <w:p w14:paraId="74E9B969" w14:textId="50228363" w:rsidR="005A17AC" w:rsidRPr="00560CDC" w:rsidRDefault="005A17AC" w:rsidP="00AF2F50">
      <w:pPr>
        <w:numPr>
          <w:ilvl w:val="0"/>
          <w:numId w:val="67"/>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odbywa się za pośrednictwem </w:t>
      </w:r>
      <w:hyperlink r:id="rId11" w:history="1">
        <w:r w:rsidR="00B230AF" w:rsidRPr="00560CDC">
          <w:rPr>
            <w:sz w:val="24"/>
            <w:szCs w:val="24"/>
          </w:rPr>
          <w:t>Platforma zakupowa Sulejów</w:t>
        </w:r>
      </w:hyperlink>
      <w:r w:rsidR="00652BDF" w:rsidRPr="00560CDC">
        <w:rPr>
          <w:sz w:val="24"/>
          <w:szCs w:val="24"/>
        </w:rPr>
        <w:t xml:space="preserve"> </w:t>
      </w:r>
      <w:r w:rsidRPr="00560CDC">
        <w:rPr>
          <w:sz w:val="24"/>
          <w:szCs w:val="24"/>
        </w:rPr>
        <w:t xml:space="preserve">i formularza „Wyślij wiadomość do zamawiającego”. </w:t>
      </w:r>
    </w:p>
    <w:p w14:paraId="457AE1E9" w14:textId="6F9DA38B"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https://platformazakupowa.pl/pn/sulejow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https://platformazakupowa.pl/pn/sulejow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5A5A7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E4D298D"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stały dostęp do sieci Internet o gwarantowanej przepustowości nie mniejszej niż 512 kb/s,</w:t>
      </w:r>
    </w:p>
    <w:p w14:paraId="613FC10A"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komputer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zainstalowana dowolna, inna przeglądarka internetowa niż Internet Explorer,</w:t>
      </w:r>
    </w:p>
    <w:p w14:paraId="7F780AB3"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włączona obsługa JavaScript,</w:t>
      </w:r>
    </w:p>
    <w:p w14:paraId="3B3F67F8"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zainstalowany program Adobe Acrobat Reader lub inny obsługujący format plików .pdf,</w:t>
      </w:r>
    </w:p>
    <w:p w14:paraId="0A846126"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platformazakupowa.pl odbywa się za pomocą protokołu TLS 1.3.</w:t>
      </w:r>
    </w:p>
    <w:p w14:paraId="138FB04C" w14:textId="77777777" w:rsidR="005A17AC" w:rsidRPr="00560CDC" w:rsidRDefault="005A17AC" w:rsidP="00AF2F50">
      <w:pPr>
        <w:numPr>
          <w:ilvl w:val="0"/>
          <w:numId w:val="68"/>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(hh:mm:ss) generowany wg. czasu lokalnego serwera synchronizowanego z zegarem Głównego Urzędu Miar.</w:t>
      </w:r>
    </w:p>
    <w:p w14:paraId="0A6AFDA6"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AF2F50">
      <w:pPr>
        <w:numPr>
          <w:ilvl w:val="0"/>
          <w:numId w:val="69"/>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akceptuje warunki korzystania z platformazakupowa.pl określone w Regulaminie zamieszczonym na stronie internetowej pod linkiem  w zakładce „Regulamin" oraz uznaje go za wiążący,</w:t>
      </w:r>
    </w:p>
    <w:p w14:paraId="78DA3CEC" w14:textId="10DC7050" w:rsidR="005A17AC" w:rsidRPr="00560CDC" w:rsidRDefault="005A17AC" w:rsidP="00AF2F50">
      <w:pPr>
        <w:numPr>
          <w:ilvl w:val="0"/>
          <w:numId w:val="69"/>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zapoznał i stosuje się do Instrukcji składania ofert/wniosków. </w:t>
      </w:r>
    </w:p>
    <w:p w14:paraId="6760157B" w14:textId="77777777" w:rsidR="005A17AC" w:rsidRPr="00560CDC" w:rsidRDefault="005A17AC" w:rsidP="00AF2F50">
      <w:pPr>
        <w:numPr>
          <w:ilvl w:val="0"/>
          <w:numId w:val="56"/>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A40399B"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Pliki w innych formatach niż PDF zaleca się opatrzyć zewnętrznym podpisem XAdES. Wykonawca powinien pamiętać, aby plik z podpisem przekazywać łącznie z dokumentem podpisywanym.</w:t>
      </w:r>
    </w:p>
    <w:p w14:paraId="0CEEF73B" w14:textId="150A8718"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platformazakupowa.pl pod numer +48 (22) 101 02 02, cwk@platformazakupowa.pl.</w:t>
      </w:r>
    </w:p>
    <w:p w14:paraId="109D71E5" w14:textId="77777777"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AF2F50">
      <w:pPr>
        <w:numPr>
          <w:ilvl w:val="0"/>
          <w:numId w:val="56"/>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https://moj.gov.pl wynosi 10 MB (UWAGA: wielkość pliku liczona jest wraz z podpisem). Maksymalny rozmiar pliku podpisywanego w aplikacji „eDoApp” wynosi 5 MB. Maksymalny rozmiar plików przesyłanych za pośrednictwem poczty elektronicznej wynosi 80 MB.</w:t>
      </w:r>
    </w:p>
    <w:p w14:paraId="50BB287F" w14:textId="3AA5B191" w:rsidR="001D241E" w:rsidRPr="00560CDC" w:rsidRDefault="00471260" w:rsidP="00AF2F50">
      <w:pPr>
        <w:numPr>
          <w:ilvl w:val="0"/>
          <w:numId w:val="56"/>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o udzielenie zamówienia publicznego lub konkursie (Dz. U. poz.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ykonawcy (Dz. U. poz. 2415)</w:t>
      </w:r>
      <w:r w:rsidR="0084380B">
        <w:rPr>
          <w:rFonts w:eastAsia="Times New Roman"/>
          <w:sz w:val="24"/>
          <w:szCs w:val="24"/>
        </w:rPr>
        <w:t xml:space="preserve"> </w:t>
      </w:r>
      <w:r w:rsidR="0084380B">
        <w:rPr>
          <w:sz w:val="24"/>
          <w:szCs w:val="24"/>
        </w:rPr>
        <w:t>zmienionym</w:t>
      </w:r>
      <w:r w:rsidR="0084380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poz. 1824</w:t>
      </w:r>
      <w:r w:rsidR="0084380B">
        <w:rPr>
          <w:sz w:val="24"/>
          <w:szCs w:val="24"/>
        </w:rPr>
        <w:t>)</w:t>
      </w:r>
      <w:r w:rsidR="001D241E" w:rsidRPr="00560CDC">
        <w:rPr>
          <w:rFonts w:eastAsia="Times New Roman"/>
          <w:sz w:val="24"/>
          <w:szCs w:val="24"/>
        </w:rPr>
        <w:t>.</w:t>
      </w:r>
    </w:p>
    <w:p w14:paraId="2B20E931" w14:textId="77777777" w:rsidR="00652BDF" w:rsidRPr="00560CDC" w:rsidRDefault="00471260"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https://platformazakupowa.pl/pn/sulejow, w zakładce dedykowanej postępowaniu.</w:t>
      </w:r>
    </w:p>
    <w:p w14:paraId="171C5A8F" w14:textId="00C63B04"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https://platformazakupowa.pl/pn/sulejow, w zakładce dedykowanej postępowaniu.</w:t>
      </w:r>
    </w:p>
    <w:p w14:paraId="35CAD6B9" w14:textId="035C8F2F"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AF2F50">
      <w:pPr>
        <w:numPr>
          <w:ilvl w:val="0"/>
          <w:numId w:val="56"/>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AF2F50">
      <w:pPr>
        <w:numPr>
          <w:ilvl w:val="0"/>
          <w:numId w:val="56"/>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572E1AE0" w:rsidR="001B7708" w:rsidRPr="00560CDC" w:rsidRDefault="001D241E" w:rsidP="00AF2F50">
      <w:pPr>
        <w:numPr>
          <w:ilvl w:val="0"/>
          <w:numId w:val="49"/>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w:t>
      </w:r>
      <w:r w:rsidR="000B6537" w:rsidRPr="00560CDC">
        <w:rPr>
          <w:sz w:val="24"/>
          <w:szCs w:val="24"/>
        </w:rPr>
        <w:t xml:space="preserve">zakresie przedmiotu zamówienia </w:t>
      </w:r>
      <w:r w:rsidR="001B7708" w:rsidRPr="00560CDC">
        <w:rPr>
          <w:sz w:val="24"/>
          <w:szCs w:val="24"/>
        </w:rPr>
        <w:t xml:space="preserve">– </w:t>
      </w:r>
      <w:r w:rsidR="00DA19B4">
        <w:rPr>
          <w:sz w:val="24"/>
          <w:szCs w:val="24"/>
        </w:rPr>
        <w:t>Część 1-3: Sylwia Ogłoza</w:t>
      </w:r>
      <w:r w:rsidR="00A041CC">
        <w:rPr>
          <w:sz w:val="24"/>
          <w:szCs w:val="24"/>
        </w:rPr>
        <w:t xml:space="preserve"> (tel. 44 6162 815)</w:t>
      </w:r>
      <w:r w:rsidR="001B7708" w:rsidRPr="00560CDC">
        <w:rPr>
          <w:sz w:val="24"/>
          <w:szCs w:val="24"/>
        </w:rPr>
        <w:t>,</w:t>
      </w:r>
      <w:r w:rsidR="00DA19B4">
        <w:rPr>
          <w:sz w:val="24"/>
          <w:szCs w:val="24"/>
        </w:rPr>
        <w:t xml:space="preserve"> Część 4: Barbara Chaładaj (tel. 797-712-504)</w:t>
      </w:r>
    </w:p>
    <w:p w14:paraId="13290F78" w14:textId="5D042EA9" w:rsidR="001D241E" w:rsidRPr="00560CDC" w:rsidRDefault="001D241E" w:rsidP="00AF2F50">
      <w:pPr>
        <w:numPr>
          <w:ilvl w:val="0"/>
          <w:numId w:val="49"/>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7C944E4A"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dnia </w:t>
      </w:r>
      <w:r w:rsidR="00DA19B4">
        <w:rPr>
          <w:rFonts w:eastAsia="Times New Roman"/>
          <w:b/>
          <w:sz w:val="24"/>
          <w:szCs w:val="24"/>
        </w:rPr>
        <w:t>24.11.2023</w:t>
      </w:r>
      <w:r w:rsidR="00FE1754" w:rsidRPr="00560CDC">
        <w:rPr>
          <w:rFonts w:eastAsia="Times New Roman"/>
          <w:b/>
          <w:sz w:val="24"/>
          <w:szCs w:val="24"/>
        </w:rPr>
        <w:t xml:space="preserve"> r.,</w:t>
      </w:r>
      <w:r w:rsidR="001D241E" w:rsidRPr="00560CDC">
        <w:rPr>
          <w:rFonts w:eastAsia="Times New Roman"/>
          <w:sz w:val="24"/>
          <w:szCs w:val="24"/>
        </w:rPr>
        <w:t xml:space="preserve"> przy czym pierwszym dniem terminu związania ofertą jest dzień, w którym upływa termin składania ofert</w:t>
      </w:r>
    </w:p>
    <w:p w14:paraId="2C3686C4" w14:textId="42F76567"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AF2F50">
      <w:pPr>
        <w:numPr>
          <w:ilvl w:val="0"/>
          <w:numId w:val="57"/>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chyba że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 ,xps, odt, ods, odp, doc, xls, ppt, docx, xlsx, pptx, csv, jpg, jpeg, tif, tiff, geotiff, png, svg, wav, mp3, avi, mpg, mpeg, mp4, m4a, mpeg4, og</w:t>
      </w:r>
      <w:r w:rsidR="00A34FDE" w:rsidRPr="00560CDC">
        <w:rPr>
          <w:rFonts w:eastAsia="Times New Roman"/>
          <w:sz w:val="24"/>
          <w:szCs w:val="24"/>
          <w:lang w:eastAsia="pl-PL"/>
        </w:rPr>
        <w:t>g, ogv, zip, tar, gz, gzip, 7z</w:t>
      </w:r>
      <w:r w:rsidR="00AB5FBC" w:rsidRPr="00560CDC">
        <w:rPr>
          <w:rFonts w:eastAsia="Times New Roman"/>
          <w:sz w:val="24"/>
          <w:szCs w:val="24"/>
          <w:lang w:eastAsia="pl-PL"/>
        </w:rPr>
        <w:t xml:space="preserve">, </w:t>
      </w:r>
      <w:r w:rsidR="001D241E" w:rsidRPr="00560CDC">
        <w:rPr>
          <w:rFonts w:eastAsia="Times New Roman"/>
          <w:sz w:val="24"/>
          <w:szCs w:val="24"/>
          <w:lang w:eastAsia="pl-PL"/>
        </w:rPr>
        <w:t>html, xhtml, css, xml, xsd, gml, rng, xsl, xslt, TSL, XML</w:t>
      </w:r>
      <w:r w:rsidR="00597692" w:rsidRPr="00560CDC">
        <w:rPr>
          <w:rFonts w:eastAsia="Times New Roman"/>
          <w:sz w:val="24"/>
          <w:szCs w:val="24"/>
          <w:lang w:eastAsia="pl-PL"/>
        </w:rPr>
        <w:t>sig, XAdES, CAdES, ASIC, XMLenc</w:t>
      </w:r>
      <w:r w:rsidR="001D241E" w:rsidRPr="00560CDC">
        <w:rPr>
          <w:rFonts w:eastAsia="Times New Roman"/>
          <w:sz w:val="24"/>
          <w:szCs w:val="24"/>
          <w:lang w:eastAsia="pl-PL"/>
        </w:rPr>
        <w:t>.</w:t>
      </w:r>
    </w:p>
    <w:p w14:paraId="1271A837" w14:textId="47EB25A4"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AF2F50">
      <w:pPr>
        <w:numPr>
          <w:ilvl w:val="0"/>
          <w:numId w:val="58"/>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Załącznika nr </w:t>
      </w:r>
      <w:r w:rsidR="001B7708" w:rsidRPr="00560CDC">
        <w:rPr>
          <w:rFonts w:eastAsia="Times New Roman"/>
          <w:sz w:val="24"/>
          <w:szCs w:val="24"/>
          <w:lang w:eastAsia="pl-PL"/>
        </w:rPr>
        <w:t>2</w:t>
      </w:r>
      <w:r w:rsidR="00C82306" w:rsidRPr="00560CDC">
        <w:rPr>
          <w:rFonts w:eastAsia="Times New Roman"/>
          <w:sz w:val="24"/>
          <w:szCs w:val="24"/>
          <w:lang w:eastAsia="pl-PL"/>
        </w:rPr>
        <w:t xml:space="preserve"> do SWZ)</w:t>
      </w:r>
      <w:r w:rsidR="001D241E" w:rsidRPr="00560CDC">
        <w:rPr>
          <w:rFonts w:eastAsia="Times New Roman"/>
          <w:sz w:val="24"/>
          <w:szCs w:val="24"/>
          <w:lang w:eastAsia="pl-PL"/>
        </w:rPr>
        <w:t>,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AF2F50">
      <w:pPr>
        <w:numPr>
          <w:ilvl w:val="0"/>
          <w:numId w:val="58"/>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11450A" w14:textId="68D54E37" w:rsidR="003E1388" w:rsidRPr="00560CDC" w:rsidRDefault="003E1388" w:rsidP="00AF2F50">
      <w:pPr>
        <w:numPr>
          <w:ilvl w:val="0"/>
          <w:numId w:val="58"/>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W przypadku wykorzystania formatu podpisu XAdES zewnętrzny. Zamawiający wymaga dołączenia odpowiedniej ilości plików tj. podpisywanych plików z danymi oraz plików podpisu w formacie XAdES.</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17139CA0" w:rsidR="001D241E" w:rsidRPr="00263F32" w:rsidRDefault="00471260" w:rsidP="00263F32">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platformazakupowa.pl pod adresem</w:t>
      </w:r>
      <w:r w:rsidR="00FF7647">
        <w:rPr>
          <w:rFonts w:eastAsia="Arial Unicode MS"/>
          <w:color w:val="000000"/>
          <w:sz w:val="24"/>
          <w:szCs w:val="24"/>
          <w:u w:color="000000"/>
          <w:lang w:eastAsia="pl-PL"/>
        </w:rPr>
        <w:t xml:space="preserve"> </w:t>
      </w:r>
      <w:hyperlink r:id="rId15" w:history="1">
        <w:r w:rsidR="00263F32" w:rsidRPr="001815B8">
          <w:rPr>
            <w:rStyle w:val="Hipercze"/>
            <w:b/>
          </w:rPr>
          <w:t>https://platformazakupowa.pl/transakcja/833538</w:t>
        </w:r>
      </w:hyperlink>
      <w:hyperlink r:id="rId16" w:history="1"/>
    </w:p>
    <w:p w14:paraId="6C31E3BC" w14:textId="77777777" w:rsidR="00263F32" w:rsidRPr="00263F32" w:rsidRDefault="00263F32" w:rsidP="00263F32">
      <w:pPr>
        <w:tabs>
          <w:tab w:val="left" w:pos="426"/>
        </w:tabs>
        <w:suppressAutoHyphens/>
        <w:spacing w:after="0" w:line="360" w:lineRule="auto"/>
        <w:contextualSpacing/>
        <w:rPr>
          <w:rFonts w:eastAsia="Arial Unicode MS"/>
          <w:color w:val="000000"/>
          <w:sz w:val="24"/>
          <w:szCs w:val="24"/>
          <w:u w:color="000000"/>
          <w:lang w:eastAsia="pl-PL"/>
        </w:rPr>
      </w:pPr>
    </w:p>
    <w:p w14:paraId="3B7F37CD" w14:textId="128E0D93" w:rsidR="001D241E" w:rsidRPr="00560CDC" w:rsidRDefault="001D241E"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 wypełnieniu Formularza składania oferty lub wniosku i dołączenia  wszystkich wymaganych załączników należy kliknąć przycisk „Przejdź do podsumowania”.</w:t>
      </w:r>
    </w:p>
    <w:p w14:paraId="3E69BE63" w14:textId="658FDB20"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 xml:space="preserve">https://platformazakupowa.pl/pn/sulejow,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https://platformazakupowa.pl/pn/sulejow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AF2F50">
      <w:pPr>
        <w:numPr>
          <w:ilvl w:val="0"/>
          <w:numId w:val="59"/>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adresem:  </w:t>
      </w:r>
      <w:hyperlink r:id="rId17" w:history="1">
        <w:r w:rsidRPr="00560CDC">
          <w:rPr>
            <w:rStyle w:val="Hipercze"/>
            <w:rFonts w:eastAsia="Arial Unicode MS"/>
            <w:sz w:val="24"/>
            <w:szCs w:val="24"/>
            <w:u w:color="000000"/>
            <w:lang w:eastAsia="pl-PL"/>
          </w:rPr>
          <w:t>INSTRUKCJE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AF2F50">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 xml:space="preserve">Wykonawca, za pośrednictwem platformazakupowa.pl może przed upływem terminu składania ofert wycofać ofertę. Sposób dokonywania wycofania oferty zamieszczono w instrukcji zamieszczonej na stronie internetowej pod adresem: </w:t>
      </w:r>
      <w:hyperlink r:id="rId18"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5F0EFF5B" w:rsidR="00EE219A" w:rsidRPr="00560CDC" w:rsidRDefault="00EE219A" w:rsidP="00AF2F50">
      <w:pPr>
        <w:numPr>
          <w:ilvl w:val="0"/>
          <w:numId w:val="59"/>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 dniu </w:t>
      </w:r>
      <w:r w:rsidR="00DD1EC8">
        <w:rPr>
          <w:rFonts w:eastAsia="Arial Unicode MS" w:cs="Arial Unicode MS"/>
          <w:b/>
          <w:color w:val="000000"/>
          <w:sz w:val="24"/>
          <w:szCs w:val="24"/>
          <w:u w:color="000000"/>
          <w:lang w:eastAsia="pl-PL"/>
        </w:rPr>
        <w:t>26.10.2023</w:t>
      </w:r>
      <w:r w:rsidRPr="00560CDC">
        <w:rPr>
          <w:rFonts w:eastAsia="Arial Unicode MS" w:cs="Arial Unicode MS"/>
          <w:b/>
          <w:color w:val="000000"/>
          <w:sz w:val="24"/>
          <w:szCs w:val="24"/>
          <w:u w:color="000000"/>
          <w:lang w:eastAsia="pl-PL"/>
        </w:rPr>
        <w:t xml:space="preserve"> r., o godz. 1</w:t>
      </w:r>
      <w:r w:rsidR="00512EBC">
        <w:rPr>
          <w:rFonts w:eastAsia="Arial Unicode MS" w:cs="Arial Unicode MS"/>
          <w:b/>
          <w:color w:val="000000"/>
          <w:sz w:val="24"/>
          <w:szCs w:val="24"/>
          <w:u w:color="000000"/>
          <w:lang w:eastAsia="pl-PL"/>
        </w:rPr>
        <w:t>0</w:t>
      </w:r>
      <w:r w:rsidRPr="00560CDC">
        <w:rPr>
          <w:rFonts w:eastAsia="Arial Unicode MS" w:cs="Arial Unicode MS"/>
          <w:b/>
          <w:color w:val="000000"/>
          <w:sz w:val="24"/>
          <w:szCs w:val="24"/>
          <w:u w:color="000000"/>
          <w:lang w:eastAsia="pl-PL"/>
        </w:rPr>
        <w:t>.00</w:t>
      </w:r>
    </w:p>
    <w:p w14:paraId="4266EEB5" w14:textId="45725B6F" w:rsidR="001D241E" w:rsidRPr="00560CDC" w:rsidRDefault="002879A4"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13.</w:t>
      </w:r>
      <w:r w:rsidR="001D241E" w:rsidRPr="00560CDC">
        <w:rPr>
          <w:rFonts w:eastAsia="Arial Unicode MS"/>
          <w:szCs w:val="24"/>
          <w:u w:color="000000"/>
          <w:lang w:val="pl-PL" w:eastAsia="pl-PL"/>
        </w:rPr>
        <w:t xml:space="preserve"> TERMIN OTWARCIA OFERT</w:t>
      </w:r>
    </w:p>
    <w:p w14:paraId="01E06050" w14:textId="75F7BC95" w:rsidR="00C5676F" w:rsidRPr="00560CDC" w:rsidRDefault="00A86778" w:rsidP="00AF2F50">
      <w:pPr>
        <w:numPr>
          <w:ilvl w:val="0"/>
          <w:numId w:val="60"/>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D72544" w:rsidRPr="00560CDC">
        <w:rPr>
          <w:rFonts w:eastAsia="Times New Roman"/>
          <w:sz w:val="24"/>
          <w:szCs w:val="24"/>
        </w:rPr>
        <w:t>Otwarcie ofert nastąpi</w:t>
      </w:r>
      <w:r w:rsidR="000112B4" w:rsidRPr="00560CDC">
        <w:rPr>
          <w:rFonts w:eastAsia="Times New Roman"/>
          <w:sz w:val="24"/>
          <w:szCs w:val="24"/>
        </w:rPr>
        <w:t xml:space="preserve"> na Platformie </w:t>
      </w:r>
      <w:r w:rsidR="00D72544" w:rsidRPr="00560CDC">
        <w:rPr>
          <w:rFonts w:eastAsia="Times New Roman"/>
          <w:sz w:val="24"/>
          <w:szCs w:val="24"/>
        </w:rPr>
        <w:t xml:space="preserve">w dniu </w:t>
      </w:r>
      <w:r w:rsidR="00DD1EC8">
        <w:rPr>
          <w:rFonts w:eastAsia="Times New Roman"/>
          <w:b/>
          <w:sz w:val="24"/>
          <w:szCs w:val="24"/>
        </w:rPr>
        <w:t>26.10.2023</w:t>
      </w:r>
      <w:r w:rsidR="007459D4" w:rsidRPr="00560CDC">
        <w:rPr>
          <w:rFonts w:eastAsia="Times New Roman"/>
          <w:b/>
          <w:sz w:val="24"/>
          <w:szCs w:val="24"/>
        </w:rPr>
        <w:t xml:space="preserve"> r. godz. </w:t>
      </w:r>
      <w:r w:rsidR="00512EBC">
        <w:rPr>
          <w:rFonts w:eastAsia="Times New Roman"/>
          <w:b/>
          <w:sz w:val="24"/>
          <w:szCs w:val="24"/>
        </w:rPr>
        <w:t>10</w:t>
      </w:r>
      <w:r w:rsidR="003E1388" w:rsidRPr="00560CDC">
        <w:rPr>
          <w:rFonts w:eastAsia="Times New Roman"/>
          <w:b/>
          <w:sz w:val="24"/>
          <w:szCs w:val="24"/>
        </w:rPr>
        <w:t>.30</w:t>
      </w:r>
      <w:r w:rsidR="000112B4" w:rsidRPr="00560CDC">
        <w:rPr>
          <w:rFonts w:eastAsia="Times New Roman"/>
          <w:sz w:val="24"/>
          <w:szCs w:val="24"/>
        </w:rPr>
        <w:t>. Otwarcie ofert na Platformie dokonywane jest poprzez kliknięcie przycisku “Odszyfruj oferty”.</w:t>
      </w:r>
    </w:p>
    <w:p w14:paraId="17DB8647" w14:textId="6110761D" w:rsidR="001D241E" w:rsidRPr="00560CDC" w:rsidRDefault="00471260" w:rsidP="00AF2F50">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AF2F50">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AF2F50">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platformazakupowa.pl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AF2F50">
      <w:pPr>
        <w:numPr>
          <w:ilvl w:val="2"/>
          <w:numId w:val="43"/>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nazwach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AF2F50">
      <w:pPr>
        <w:numPr>
          <w:ilvl w:val="2"/>
          <w:numId w:val="43"/>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s="Arial Unicode MS"/>
          <w:color w:val="000000"/>
          <w:sz w:val="24"/>
          <w:szCs w:val="24"/>
          <w:u w:color="000000"/>
          <w:lang w:eastAsia="pl-PL"/>
        </w:rPr>
        <w:t>cenach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41279B3C" w:rsidR="002C30A6" w:rsidRPr="002C30A6" w:rsidRDefault="00471260" w:rsidP="002C30A6">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 xml:space="preserve">powinna być podana następująco </w:t>
      </w:r>
      <w:r w:rsidR="002C30A6" w:rsidRPr="002C30A6">
        <w:rPr>
          <w:rFonts w:eastAsia="Arial Unicode MS"/>
          <w:sz w:val="24"/>
          <w:szCs w:val="24"/>
        </w:rPr>
        <w:t>– dla każdej części:</w:t>
      </w:r>
    </w:p>
    <w:p w14:paraId="63ED6DBE" w14:textId="7E9BCFDC" w:rsidR="008A527B" w:rsidRPr="008A527B" w:rsidRDefault="008A527B" w:rsidP="008A527B">
      <w:pPr>
        <w:pStyle w:val="Akapitzlist"/>
        <w:numPr>
          <w:ilvl w:val="1"/>
          <w:numId w:val="91"/>
        </w:numPr>
        <w:tabs>
          <w:tab w:val="left" w:pos="426"/>
          <w:tab w:val="left" w:pos="567"/>
        </w:tabs>
        <w:suppressAutoHyphens/>
        <w:spacing w:after="0" w:line="360" w:lineRule="auto"/>
        <w:ind w:left="0" w:firstLine="0"/>
        <w:contextualSpacing/>
        <w:rPr>
          <w:rFonts w:eastAsia="Arial Unicode MS"/>
          <w:sz w:val="24"/>
          <w:szCs w:val="24"/>
        </w:rPr>
      </w:pPr>
      <w:r w:rsidRPr="008A527B">
        <w:rPr>
          <w:rFonts w:eastAsia="Arial Unicode MS"/>
          <w:sz w:val="24"/>
          <w:szCs w:val="24"/>
        </w:rPr>
        <w:t>Cena</w:t>
      </w:r>
      <w:r w:rsidR="00AF71AD">
        <w:rPr>
          <w:rFonts w:eastAsia="Arial Unicode MS"/>
          <w:sz w:val="24"/>
          <w:szCs w:val="24"/>
        </w:rPr>
        <w:t xml:space="preserve"> hurtowa producenta netto w zł/</w:t>
      </w:r>
      <w:r w:rsidRPr="008A527B">
        <w:rPr>
          <w:rFonts w:eastAsia="Arial Unicode MS"/>
          <w:sz w:val="24"/>
          <w:szCs w:val="24"/>
        </w:rPr>
        <w:t xml:space="preserve">litr </w:t>
      </w:r>
      <w:r w:rsidRPr="00AF71AD">
        <w:rPr>
          <w:rFonts w:eastAsia="Arial Unicode MS"/>
          <w:sz w:val="24"/>
          <w:szCs w:val="24"/>
        </w:rPr>
        <w:t xml:space="preserve">na dzień </w:t>
      </w:r>
      <w:r w:rsidR="00DD1EC8">
        <w:rPr>
          <w:rFonts w:eastAsia="Arial Unicode MS"/>
          <w:sz w:val="24"/>
          <w:szCs w:val="24"/>
        </w:rPr>
        <w:t>17.10.2023 r</w:t>
      </w:r>
      <w:r w:rsidRPr="00AF71AD">
        <w:rPr>
          <w:rFonts w:eastAsia="Arial Unicode MS"/>
          <w:sz w:val="24"/>
          <w:szCs w:val="24"/>
        </w:rPr>
        <w:t>.;</w:t>
      </w:r>
    </w:p>
    <w:p w14:paraId="2697F920" w14:textId="6BE81644" w:rsidR="008A527B" w:rsidRPr="008A527B" w:rsidRDefault="003044FC" w:rsidP="008A527B">
      <w:pPr>
        <w:pStyle w:val="Akapitzlist"/>
        <w:numPr>
          <w:ilvl w:val="1"/>
          <w:numId w:val="91"/>
        </w:numPr>
        <w:tabs>
          <w:tab w:val="left" w:pos="426"/>
          <w:tab w:val="left" w:pos="567"/>
        </w:tabs>
        <w:suppressAutoHyphens/>
        <w:spacing w:after="0" w:line="360" w:lineRule="auto"/>
        <w:ind w:left="0" w:firstLine="0"/>
        <w:contextualSpacing/>
        <w:rPr>
          <w:rFonts w:eastAsia="Arial Unicode MS"/>
          <w:sz w:val="24"/>
          <w:szCs w:val="24"/>
        </w:rPr>
      </w:pPr>
      <w:r>
        <w:rPr>
          <w:rFonts w:eastAsia="Arial Unicode MS"/>
          <w:sz w:val="24"/>
          <w:szCs w:val="24"/>
        </w:rPr>
        <w:t>Stały upust w</w:t>
      </w:r>
      <w:r w:rsidR="007E22BA">
        <w:rPr>
          <w:rFonts w:eastAsia="Arial Unicode MS"/>
          <w:sz w:val="24"/>
          <w:szCs w:val="24"/>
        </w:rPr>
        <w:t xml:space="preserve"> zł</w:t>
      </w:r>
      <w:r w:rsidR="008A527B" w:rsidRPr="008A527B">
        <w:rPr>
          <w:rFonts w:eastAsia="Arial Unicode MS"/>
          <w:sz w:val="24"/>
          <w:szCs w:val="24"/>
        </w:rPr>
        <w:t>;</w:t>
      </w:r>
    </w:p>
    <w:p w14:paraId="55D11D0A" w14:textId="4D1E8C4E" w:rsidR="008A527B" w:rsidRPr="008A527B" w:rsidRDefault="008A527B" w:rsidP="008A527B">
      <w:pPr>
        <w:pStyle w:val="Akapitzlist"/>
        <w:numPr>
          <w:ilvl w:val="1"/>
          <w:numId w:val="91"/>
        </w:numPr>
        <w:tabs>
          <w:tab w:val="left" w:pos="426"/>
          <w:tab w:val="left" w:pos="567"/>
        </w:tabs>
        <w:suppressAutoHyphens/>
        <w:spacing w:after="0" w:line="360" w:lineRule="auto"/>
        <w:ind w:left="0" w:firstLine="0"/>
        <w:contextualSpacing/>
        <w:rPr>
          <w:rFonts w:eastAsia="Arial Unicode MS"/>
          <w:sz w:val="24"/>
          <w:szCs w:val="24"/>
        </w:rPr>
      </w:pPr>
      <w:r w:rsidRPr="008A527B">
        <w:rPr>
          <w:rFonts w:eastAsia="Arial Unicode MS"/>
          <w:sz w:val="24"/>
          <w:szCs w:val="24"/>
        </w:rPr>
        <w:t>VAT w %;</w:t>
      </w:r>
    </w:p>
    <w:p w14:paraId="5253F2CE" w14:textId="487780E8" w:rsidR="008A527B" w:rsidRPr="008A527B" w:rsidRDefault="007E22BA" w:rsidP="008A527B">
      <w:pPr>
        <w:pStyle w:val="Akapitzlist"/>
        <w:numPr>
          <w:ilvl w:val="1"/>
          <w:numId w:val="91"/>
        </w:numPr>
        <w:tabs>
          <w:tab w:val="left" w:pos="426"/>
          <w:tab w:val="left" w:pos="567"/>
        </w:tabs>
        <w:suppressAutoHyphens/>
        <w:spacing w:after="0" w:line="360" w:lineRule="auto"/>
        <w:ind w:left="0" w:firstLine="0"/>
        <w:contextualSpacing/>
        <w:rPr>
          <w:rFonts w:eastAsia="Arial Unicode MS"/>
          <w:sz w:val="24"/>
          <w:szCs w:val="24"/>
        </w:rPr>
      </w:pPr>
      <w:r>
        <w:rPr>
          <w:rFonts w:eastAsia="Arial Unicode MS"/>
          <w:sz w:val="24"/>
          <w:szCs w:val="24"/>
        </w:rPr>
        <w:t>Cena brutto w zł/</w:t>
      </w:r>
      <w:r w:rsidR="008A527B" w:rsidRPr="008A527B">
        <w:rPr>
          <w:rFonts w:eastAsia="Arial Unicode MS"/>
          <w:sz w:val="24"/>
          <w:szCs w:val="24"/>
        </w:rPr>
        <w:t>litr po uwzględnieniu upustu;</w:t>
      </w:r>
    </w:p>
    <w:p w14:paraId="3ABFA18D" w14:textId="5E9229A3" w:rsidR="008A527B" w:rsidRDefault="008A527B" w:rsidP="008A527B">
      <w:pPr>
        <w:pStyle w:val="Akapitzlist"/>
        <w:numPr>
          <w:ilvl w:val="1"/>
          <w:numId w:val="91"/>
        </w:numPr>
        <w:tabs>
          <w:tab w:val="left" w:pos="426"/>
          <w:tab w:val="left" w:pos="567"/>
        </w:tabs>
        <w:suppressAutoHyphens/>
        <w:spacing w:after="0" w:line="360" w:lineRule="auto"/>
        <w:ind w:left="0" w:firstLine="0"/>
        <w:contextualSpacing/>
        <w:rPr>
          <w:rFonts w:eastAsia="Arial Unicode MS"/>
          <w:sz w:val="24"/>
          <w:szCs w:val="24"/>
        </w:rPr>
      </w:pPr>
      <w:r w:rsidRPr="008A527B">
        <w:rPr>
          <w:rFonts w:eastAsia="Arial Unicode MS"/>
          <w:sz w:val="24"/>
          <w:szCs w:val="24"/>
        </w:rPr>
        <w:t>Wartość brutto w zł.</w:t>
      </w:r>
      <w:r w:rsidR="002C30A6" w:rsidRPr="002C30A6">
        <w:rPr>
          <w:rFonts w:eastAsia="Arial Unicode MS"/>
          <w:sz w:val="24"/>
          <w:szCs w:val="24"/>
        </w:rPr>
        <w:t xml:space="preserve"> </w:t>
      </w:r>
    </w:p>
    <w:p w14:paraId="17D29AF8" w14:textId="64A581BA" w:rsidR="002C30A6" w:rsidRDefault="002C30A6" w:rsidP="008A527B">
      <w:pPr>
        <w:tabs>
          <w:tab w:val="left" w:pos="426"/>
          <w:tab w:val="left" w:pos="567"/>
        </w:tabs>
        <w:suppressAutoHyphens/>
        <w:spacing w:after="0" w:line="360" w:lineRule="auto"/>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Do porównania ofert w każdej części będzie brana pod uwagę całkowita wartość brutto (z VAT).</w:t>
      </w:r>
    </w:p>
    <w:p w14:paraId="00EA4709" w14:textId="77777777" w:rsidR="00726F1F" w:rsidRPr="00726F1F" w:rsidRDefault="00726F1F" w:rsidP="00726F1F">
      <w:pPr>
        <w:tabs>
          <w:tab w:val="left" w:pos="426"/>
          <w:tab w:val="left" w:pos="567"/>
        </w:tabs>
        <w:suppressAutoHyphens/>
        <w:spacing w:after="0" w:line="360" w:lineRule="auto"/>
        <w:contextualSpacing/>
        <w:rPr>
          <w:rFonts w:eastAsia="Arial Unicode MS"/>
          <w:color w:val="000000"/>
          <w:sz w:val="24"/>
          <w:szCs w:val="24"/>
          <w:u w:color="000000"/>
          <w:lang w:eastAsia="pl-PL"/>
        </w:rPr>
      </w:pPr>
      <w:r w:rsidRPr="00726F1F">
        <w:rPr>
          <w:rFonts w:eastAsia="Arial Unicode MS"/>
          <w:color w:val="000000"/>
          <w:sz w:val="24"/>
          <w:szCs w:val="24"/>
          <w:u w:color="000000"/>
          <w:lang w:eastAsia="pl-PL"/>
        </w:rPr>
        <w:t>Uwaga:</w:t>
      </w:r>
    </w:p>
    <w:p w14:paraId="70C24223" w14:textId="57B6B5DC" w:rsidR="00726F1F" w:rsidRDefault="00726F1F" w:rsidP="00726F1F">
      <w:pPr>
        <w:tabs>
          <w:tab w:val="left" w:pos="426"/>
          <w:tab w:val="left" w:pos="567"/>
        </w:tabs>
        <w:suppressAutoHyphens/>
        <w:spacing w:after="0" w:line="360" w:lineRule="auto"/>
        <w:contextualSpacing/>
        <w:rPr>
          <w:rFonts w:eastAsia="Arial Unicode MS"/>
          <w:color w:val="000000"/>
          <w:sz w:val="24"/>
          <w:szCs w:val="24"/>
          <w:u w:color="000000"/>
          <w:lang w:eastAsia="pl-PL"/>
        </w:rPr>
      </w:pPr>
      <w:r w:rsidRPr="00726F1F">
        <w:rPr>
          <w:rFonts w:eastAsia="Arial Unicode MS"/>
          <w:color w:val="000000"/>
          <w:sz w:val="24"/>
          <w:szCs w:val="24"/>
          <w:u w:color="000000"/>
          <w:lang w:eastAsia="pl-PL"/>
        </w:rPr>
        <w:t>Cena podana przez Wykonawcę może ulec zmianie w trakcie trwania umowy tylko na skutek niezależnych od Wykonawcy zmian w składnikach cenotwórczych tj. zmian cen oleju opałowego u producentów lub zmiany obowiązujących przepisów. Pozostałe</w:t>
      </w:r>
      <w:r>
        <w:rPr>
          <w:rFonts w:eastAsia="Arial Unicode MS"/>
          <w:color w:val="000000"/>
          <w:sz w:val="24"/>
          <w:szCs w:val="24"/>
          <w:u w:color="000000"/>
          <w:lang w:eastAsia="pl-PL"/>
        </w:rPr>
        <w:t xml:space="preserve"> składniki ceny są niezmienne (u</w:t>
      </w:r>
      <w:r w:rsidRPr="00726F1F">
        <w:rPr>
          <w:rFonts w:eastAsia="Arial Unicode MS"/>
          <w:color w:val="000000"/>
          <w:sz w:val="24"/>
          <w:szCs w:val="24"/>
          <w:u w:color="000000"/>
          <w:lang w:eastAsia="pl-PL"/>
        </w:rPr>
        <w:t>pust).</w:t>
      </w:r>
    </w:p>
    <w:p w14:paraId="1610DF62" w14:textId="058FC9BB" w:rsidR="00A7177C" w:rsidRPr="002C30A6" w:rsidRDefault="00A7177C" w:rsidP="002C30A6">
      <w:pPr>
        <w:numPr>
          <w:ilvl w:val="0"/>
          <w:numId w:val="61"/>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5D1664C2" w14:textId="77777777" w:rsidR="001A69F3" w:rsidRDefault="00FF3F4A" w:rsidP="001A69F3">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10B88E2F" w14:textId="6519767F" w:rsidR="001A69F3" w:rsidRPr="001A69F3" w:rsidRDefault="001A69F3" w:rsidP="001A69F3">
      <w:pPr>
        <w:numPr>
          <w:ilvl w:val="0"/>
          <w:numId w:val="61"/>
        </w:numPr>
        <w:tabs>
          <w:tab w:val="left" w:pos="426"/>
        </w:tabs>
        <w:suppressAutoHyphens/>
        <w:spacing w:after="0" w:line="360" w:lineRule="auto"/>
        <w:ind w:left="0" w:firstLine="0"/>
        <w:contextualSpacing/>
        <w:rPr>
          <w:rFonts w:eastAsia="Times New Roman"/>
          <w:sz w:val="24"/>
          <w:szCs w:val="24"/>
        </w:rPr>
      </w:pPr>
      <w:r w:rsidRPr="001A69F3">
        <w:rPr>
          <w:rFonts w:eastAsia="Times New Roman"/>
          <w:sz w:val="24"/>
          <w:szCs w:val="24"/>
        </w:rPr>
        <w:t xml:space="preserve">Wartość brutto podana w ofercie powinna zawierać koszt oleju opałowego, wszelkie podatki, cła, opłaty, a także koszty transportu, rozładunku oraz inne koszty mające wpływ na realizację zamówienia, w tym ewentualne </w:t>
      </w:r>
      <w:r>
        <w:rPr>
          <w:rFonts w:eastAsia="Times New Roman"/>
          <w:sz w:val="24"/>
          <w:szCs w:val="24"/>
        </w:rPr>
        <w:t>upusty</w:t>
      </w:r>
      <w:r w:rsidRPr="001A69F3">
        <w:rPr>
          <w:rFonts w:eastAsia="Times New Roman"/>
          <w:sz w:val="24"/>
          <w:szCs w:val="24"/>
        </w:rPr>
        <w:t xml:space="preserve"> zastosowane przez Wykonawcę.</w:t>
      </w:r>
    </w:p>
    <w:p w14:paraId="6BE595AC" w14:textId="55D206D6" w:rsidR="00FF3F4A" w:rsidRPr="00560CDC" w:rsidRDefault="00FF3F4A"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4C7E62">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6F7EF7">
      <w:pPr>
        <w:numPr>
          <w:ilvl w:val="0"/>
          <w:numId w:val="61"/>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AF2F50">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E202CB">
      <w:pPr>
        <w:numPr>
          <w:ilvl w:val="0"/>
          <w:numId w:val="61"/>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652C5049" w14:textId="77777777" w:rsidR="0049754D" w:rsidRPr="00E202CB" w:rsidRDefault="0049754D" w:rsidP="0049754D">
      <w:pPr>
        <w:tabs>
          <w:tab w:val="left" w:pos="426"/>
        </w:tabs>
        <w:suppressAutoHyphens/>
        <w:spacing w:after="0" w:line="360" w:lineRule="auto"/>
        <w:contextualSpacing/>
        <w:rPr>
          <w:rFonts w:eastAsia="Times New Roman"/>
          <w:sz w:val="24"/>
          <w:szCs w:val="24"/>
        </w:rPr>
      </w:pP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024CBADB" w14:textId="2EA0AA5E" w:rsidR="005B7E9E" w:rsidRPr="00560CDC" w:rsidRDefault="00573BE5" w:rsidP="00AF2F50">
      <w:pPr>
        <w:numPr>
          <w:ilvl w:val="0"/>
          <w:numId w:val="66"/>
        </w:numPr>
        <w:tabs>
          <w:tab w:val="left" w:pos="426"/>
        </w:tabs>
        <w:suppressAutoHyphens/>
        <w:spacing w:after="0" w:line="360" w:lineRule="auto"/>
        <w:ind w:left="0" w:firstLine="0"/>
        <w:contextualSpacing/>
        <w:rPr>
          <w:sz w:val="24"/>
          <w:szCs w:val="24"/>
        </w:rPr>
      </w:pPr>
      <w:r w:rsidRPr="00560CDC">
        <w:rPr>
          <w:b/>
          <w:sz w:val="24"/>
          <w:szCs w:val="24"/>
        </w:rPr>
        <w:t xml:space="preserve"> </w:t>
      </w:r>
      <w:r w:rsidR="005B7E9E" w:rsidRPr="00560CDC">
        <w:rPr>
          <w:rFonts w:eastAsia="Times New Roman"/>
          <w:sz w:val="24"/>
          <w:szCs w:val="24"/>
        </w:rPr>
        <w:t>P</w:t>
      </w:r>
      <w:r w:rsidR="005B7E9E" w:rsidRPr="00560CDC">
        <w:rPr>
          <w:sz w:val="24"/>
          <w:szCs w:val="24"/>
        </w:rPr>
        <w:t>rzy wyborze najkorzystniejszej oferty</w:t>
      </w:r>
      <w:r w:rsidR="00DD5D78" w:rsidRPr="00560CDC">
        <w:rPr>
          <w:sz w:val="24"/>
          <w:szCs w:val="24"/>
        </w:rPr>
        <w:t xml:space="preserve"> </w:t>
      </w:r>
      <w:r w:rsidR="005B7E9E" w:rsidRPr="00560CDC">
        <w:rPr>
          <w:sz w:val="24"/>
          <w:szCs w:val="24"/>
        </w:rPr>
        <w:t>Z</w:t>
      </w:r>
      <w:r w:rsidR="00DD5D78" w:rsidRPr="00560CDC">
        <w:rPr>
          <w:sz w:val="24"/>
          <w:szCs w:val="24"/>
        </w:rPr>
        <w:t>a</w:t>
      </w:r>
      <w:r w:rsidR="005B7E9E" w:rsidRPr="00560CDC">
        <w:rPr>
          <w:sz w:val="24"/>
          <w:szCs w:val="24"/>
        </w:rPr>
        <w:t xml:space="preserve">mawiający będzie się </w:t>
      </w:r>
      <w:r w:rsidR="00B02F97" w:rsidRPr="00560CDC">
        <w:rPr>
          <w:sz w:val="24"/>
          <w:szCs w:val="24"/>
        </w:rPr>
        <w:t xml:space="preserve">kierował </w:t>
      </w:r>
      <w:r w:rsidR="008D28C0" w:rsidRPr="00560CDC">
        <w:rPr>
          <w:sz w:val="24"/>
          <w:szCs w:val="24"/>
        </w:rPr>
        <w:t>w</w:t>
      </w:r>
      <w:r w:rsidR="0049754D">
        <w:rPr>
          <w:sz w:val="24"/>
          <w:szCs w:val="24"/>
        </w:rPr>
        <w:t xml:space="preserve">yłącznie następującym kryterium </w:t>
      </w:r>
      <w:r w:rsidR="005B7E9E" w:rsidRPr="00560CDC">
        <w:rPr>
          <w:sz w:val="24"/>
          <w:szCs w:val="24"/>
        </w:rPr>
        <w:t>oceny ofert</w:t>
      </w:r>
      <w:r w:rsidR="002C30A6">
        <w:rPr>
          <w:sz w:val="24"/>
          <w:szCs w:val="24"/>
        </w:rPr>
        <w:t xml:space="preserve"> w każdej części</w:t>
      </w:r>
      <w:r w:rsidR="005B7E9E" w:rsidRPr="00560CDC">
        <w:rPr>
          <w:sz w:val="24"/>
          <w:szCs w:val="24"/>
        </w:rPr>
        <w:t xml:space="preserve">: </w:t>
      </w:r>
    </w:p>
    <w:p w14:paraId="7AEE25A9" w14:textId="4F4ED6C7" w:rsidR="00720FDC" w:rsidRDefault="00720FDC" w:rsidP="00AF2F50">
      <w:pPr>
        <w:tabs>
          <w:tab w:val="left" w:pos="6629"/>
        </w:tabs>
        <w:suppressAutoHyphens/>
        <w:autoSpaceDE w:val="0"/>
        <w:snapToGrid w:val="0"/>
        <w:spacing w:after="0" w:line="360" w:lineRule="auto"/>
        <w:contextualSpacing/>
        <w:rPr>
          <w:rFonts w:eastAsia="Times New Roman"/>
          <w:kern w:val="1"/>
          <w:sz w:val="24"/>
          <w:szCs w:val="24"/>
          <w:lang w:eastAsia="zh-CN"/>
        </w:rPr>
      </w:pPr>
      <w:r w:rsidRPr="00560CDC">
        <w:rPr>
          <w:rFonts w:eastAsia="Times New Roman"/>
          <w:kern w:val="1"/>
          <w:sz w:val="24"/>
          <w:szCs w:val="24"/>
          <w:lang w:eastAsia="zh-CN"/>
        </w:rPr>
        <w:t xml:space="preserve">Cena - </w:t>
      </w:r>
      <w:r w:rsidR="004C7E62">
        <w:rPr>
          <w:rFonts w:eastAsia="Times New Roman"/>
          <w:kern w:val="1"/>
          <w:sz w:val="24"/>
          <w:szCs w:val="24"/>
          <w:lang w:eastAsia="zh-CN"/>
        </w:rPr>
        <w:t>100 % (10</w:t>
      </w:r>
      <w:r w:rsidRPr="00560CDC">
        <w:rPr>
          <w:rFonts w:eastAsia="Times New Roman"/>
          <w:kern w:val="1"/>
          <w:sz w:val="24"/>
          <w:szCs w:val="24"/>
          <w:lang w:eastAsia="zh-CN"/>
        </w:rPr>
        <w:t>0 pkt)</w:t>
      </w:r>
    </w:p>
    <w:p w14:paraId="05103269" w14:textId="0BABD854" w:rsidR="003044FC" w:rsidRPr="00560CDC" w:rsidRDefault="003044FC" w:rsidP="00AF2F50">
      <w:pPr>
        <w:tabs>
          <w:tab w:val="left" w:pos="6629"/>
        </w:tabs>
        <w:suppressAutoHyphens/>
        <w:autoSpaceDE w:val="0"/>
        <w:snapToGrid w:val="0"/>
        <w:spacing w:after="0" w:line="360" w:lineRule="auto"/>
        <w:contextualSpacing/>
        <w:rPr>
          <w:rFonts w:eastAsia="Times New Roman"/>
          <w:kern w:val="1"/>
          <w:sz w:val="24"/>
          <w:szCs w:val="24"/>
          <w:lang w:eastAsia="zh-CN"/>
        </w:rPr>
      </w:pPr>
      <w:r w:rsidRPr="003044FC">
        <w:rPr>
          <w:rFonts w:eastAsia="Times New Roman"/>
          <w:kern w:val="1"/>
          <w:sz w:val="24"/>
          <w:szCs w:val="24"/>
          <w:lang w:eastAsia="zh-CN"/>
        </w:rPr>
        <w:t>W opisie przedmiotu zamówienia określono wymagania jakościowe, które odnoszą się do co najmniej głównych elementów składających się na przedmiot zamówienia poprzez wskazanie parametrów technicznych oleju opałowego. Parametry techniczne szczegółowo precyzują przedmiot zamówienia, dlatego też niezależnie od tego, który z Wykonawców wykona przedmiot zamówienia, dostarczony olej opałowy będzie tożsamy, a jedyną różnicą będą zaoferowane przez Wykonawców ceny ofertowe.</w:t>
      </w:r>
    </w:p>
    <w:p w14:paraId="5A96D552" w14:textId="3E0A18FB" w:rsidR="003044FC" w:rsidRDefault="003044FC" w:rsidP="00AF2F50">
      <w:pPr>
        <w:tabs>
          <w:tab w:val="left" w:pos="426"/>
        </w:tabs>
        <w:autoSpaceDE w:val="0"/>
        <w:autoSpaceDN w:val="0"/>
        <w:adjustRightInd w:val="0"/>
        <w:spacing w:after="0" w:line="360" w:lineRule="auto"/>
        <w:contextualSpacing/>
        <w:rPr>
          <w:bCs/>
          <w:color w:val="000000"/>
          <w:sz w:val="24"/>
          <w:szCs w:val="24"/>
        </w:rPr>
      </w:pPr>
      <w:r>
        <w:rPr>
          <w:bCs/>
          <w:color w:val="000000"/>
          <w:sz w:val="24"/>
          <w:szCs w:val="24"/>
        </w:rPr>
        <w:t xml:space="preserve">Punktacja przyznana Wykonawcom zostanie obliczona na podstawie wzoru: </w:t>
      </w:r>
    </w:p>
    <w:p w14:paraId="36E908B4" w14:textId="67829D94" w:rsidR="009558AA" w:rsidRDefault="00073AD1" w:rsidP="00AF2F50">
      <w:pPr>
        <w:tabs>
          <w:tab w:val="left" w:pos="426"/>
        </w:tabs>
        <w:autoSpaceDE w:val="0"/>
        <w:autoSpaceDN w:val="0"/>
        <w:adjustRightInd w:val="0"/>
        <w:spacing w:after="0" w:line="360" w:lineRule="auto"/>
        <w:contextualSpacing/>
        <w:rPr>
          <w:bCs/>
          <w:color w:val="000000"/>
          <w:sz w:val="24"/>
          <w:szCs w:val="24"/>
        </w:rPr>
      </w:pPr>
      <w:r w:rsidRPr="00560CDC">
        <w:rPr>
          <w:bCs/>
          <w:color w:val="000000"/>
          <w:sz w:val="24"/>
          <w:szCs w:val="24"/>
        </w:rPr>
        <w:t>C= (</w:t>
      </w:r>
      <w:r w:rsidR="005B7E9E" w:rsidRPr="00560CDC">
        <w:rPr>
          <w:bCs/>
          <w:color w:val="000000"/>
          <w:sz w:val="24"/>
          <w:szCs w:val="24"/>
        </w:rPr>
        <w:t>cena oferty najtańszej niepodlegającej odrzuceniu</w:t>
      </w:r>
      <w:r w:rsidRPr="00560CDC">
        <w:rPr>
          <w:bCs/>
          <w:color w:val="000000"/>
          <w:sz w:val="24"/>
          <w:szCs w:val="24"/>
        </w:rPr>
        <w:t>/ cena oferty badanej)</w:t>
      </w:r>
      <w:r w:rsidR="002C30A6">
        <w:rPr>
          <w:bCs/>
          <w:color w:val="000000"/>
          <w:sz w:val="24"/>
          <w:szCs w:val="24"/>
        </w:rPr>
        <w:t>x</w:t>
      </w:r>
      <w:r w:rsidR="004C7E62">
        <w:rPr>
          <w:bCs/>
          <w:color w:val="000000"/>
          <w:sz w:val="24"/>
          <w:szCs w:val="24"/>
        </w:rPr>
        <w:t>10</w:t>
      </w:r>
      <w:r w:rsidR="005B7E9E" w:rsidRPr="00560CDC">
        <w:rPr>
          <w:bCs/>
          <w:color w:val="000000"/>
          <w:sz w:val="24"/>
          <w:szCs w:val="24"/>
        </w:rPr>
        <w:t>0</w:t>
      </w:r>
    </w:p>
    <w:p w14:paraId="18E41B19" w14:textId="77777777" w:rsidR="003044FC" w:rsidRPr="00560CDC" w:rsidRDefault="003044FC" w:rsidP="00AF2F50">
      <w:pPr>
        <w:tabs>
          <w:tab w:val="left" w:pos="426"/>
        </w:tabs>
        <w:autoSpaceDE w:val="0"/>
        <w:autoSpaceDN w:val="0"/>
        <w:adjustRightInd w:val="0"/>
        <w:spacing w:after="0" w:line="360" w:lineRule="auto"/>
        <w:contextualSpacing/>
        <w:rPr>
          <w:bCs/>
          <w:color w:val="000000"/>
          <w:sz w:val="24"/>
          <w:szCs w:val="24"/>
        </w:rPr>
      </w:pPr>
    </w:p>
    <w:p w14:paraId="694E5E27" w14:textId="6D02AC70" w:rsidR="00B02F97" w:rsidRDefault="005B7E9E" w:rsidP="00AF2F50">
      <w:pPr>
        <w:tabs>
          <w:tab w:val="left" w:pos="426"/>
        </w:tabs>
        <w:autoSpaceDE w:val="0"/>
        <w:autoSpaceDN w:val="0"/>
        <w:adjustRightInd w:val="0"/>
        <w:spacing w:after="0" w:line="360" w:lineRule="auto"/>
        <w:contextualSpacing/>
        <w:rPr>
          <w:color w:val="000000"/>
          <w:sz w:val="24"/>
          <w:szCs w:val="24"/>
        </w:rPr>
      </w:pPr>
      <w:r w:rsidRPr="00560CDC">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560CDC">
        <w:rPr>
          <w:color w:val="000000"/>
          <w:sz w:val="24"/>
          <w:szCs w:val="24"/>
        </w:rPr>
        <w:t>r</w:t>
      </w:r>
      <w:r w:rsidR="00E61403" w:rsidRPr="00560CDC">
        <w:rPr>
          <w:color w:val="000000"/>
          <w:sz w:val="24"/>
          <w:szCs w:val="24"/>
        </w:rPr>
        <w:t xml:space="preserve">ium </w:t>
      </w:r>
      <w:r w:rsidR="004C7E62">
        <w:rPr>
          <w:color w:val="000000"/>
          <w:sz w:val="24"/>
          <w:szCs w:val="24"/>
        </w:rPr>
        <w:t>można uzyskać maksymalnie 10</w:t>
      </w:r>
      <w:r w:rsidRPr="00560CDC">
        <w:rPr>
          <w:color w:val="000000"/>
          <w:sz w:val="24"/>
          <w:szCs w:val="24"/>
        </w:rPr>
        <w:t>0 punktów. Do badania kryterium Cena Zamawiający uwzględni tylko oferty niepodlegające odrzuceniu.</w:t>
      </w:r>
    </w:p>
    <w:p w14:paraId="4C2CFCDC" w14:textId="4F4F3530" w:rsidR="004C7E62" w:rsidRPr="004C7E62" w:rsidRDefault="00A34C9B" w:rsidP="004C7E62">
      <w:pPr>
        <w:numPr>
          <w:ilvl w:val="0"/>
          <w:numId w:val="66"/>
        </w:numPr>
        <w:tabs>
          <w:tab w:val="left" w:pos="426"/>
        </w:tabs>
        <w:suppressAutoHyphens/>
        <w:spacing w:after="0" w:line="360" w:lineRule="auto"/>
        <w:ind w:left="0" w:firstLine="0"/>
        <w:contextualSpacing/>
        <w:rPr>
          <w:sz w:val="24"/>
          <w:szCs w:val="24"/>
        </w:rPr>
      </w:pPr>
      <w:r>
        <w:rPr>
          <w:sz w:val="24"/>
          <w:szCs w:val="24"/>
        </w:rPr>
        <w:t xml:space="preserve">Jeżeli </w:t>
      </w:r>
      <w:r w:rsidR="004C7E62" w:rsidRPr="004C7E62">
        <w:rPr>
          <w:sz w:val="24"/>
          <w:szCs w:val="24"/>
        </w:rPr>
        <w:t xml:space="preserve">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4ED65ED" w14:textId="77777777" w:rsidR="004C7E62" w:rsidRPr="004C7E62" w:rsidRDefault="004C7E62" w:rsidP="004C7E62">
      <w:pPr>
        <w:numPr>
          <w:ilvl w:val="0"/>
          <w:numId w:val="66"/>
        </w:numPr>
        <w:tabs>
          <w:tab w:val="left" w:pos="426"/>
        </w:tabs>
        <w:suppressAutoHyphens/>
        <w:spacing w:after="0" w:line="360" w:lineRule="auto"/>
        <w:ind w:left="0" w:firstLine="0"/>
        <w:contextualSpacing/>
        <w:rPr>
          <w:sz w:val="24"/>
          <w:szCs w:val="24"/>
        </w:rPr>
      </w:pPr>
      <w:r w:rsidRPr="004C7E62">
        <w:rPr>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26C256A" w14:textId="7CB6F0D0" w:rsidR="004C7E62" w:rsidRPr="004C7E62" w:rsidRDefault="004C7E62" w:rsidP="004C7E62">
      <w:pPr>
        <w:numPr>
          <w:ilvl w:val="0"/>
          <w:numId w:val="66"/>
        </w:numPr>
        <w:tabs>
          <w:tab w:val="left" w:pos="426"/>
        </w:tabs>
        <w:suppressAutoHyphens/>
        <w:spacing w:after="0" w:line="360" w:lineRule="auto"/>
        <w:ind w:left="0" w:firstLine="0"/>
        <w:contextualSpacing/>
        <w:rPr>
          <w:sz w:val="24"/>
          <w:szCs w:val="24"/>
        </w:rPr>
      </w:pPr>
      <w:r w:rsidRPr="004C7E62">
        <w:rPr>
          <w:sz w:val="24"/>
          <w:szCs w:val="24"/>
        </w:rPr>
        <w:t xml:space="preserve">Najkorzystniejsza oferta </w:t>
      </w:r>
      <w:r>
        <w:rPr>
          <w:sz w:val="24"/>
          <w:szCs w:val="24"/>
        </w:rPr>
        <w:t xml:space="preserve">w każdej części </w:t>
      </w:r>
      <w:r w:rsidRPr="004C7E62">
        <w:rPr>
          <w:sz w:val="24"/>
          <w:szCs w:val="24"/>
        </w:rPr>
        <w:t>w odniesieniu do tego kryterium może uzyskać maksimum 100 punktów.</w:t>
      </w:r>
    </w:p>
    <w:p w14:paraId="19E43824" w14:textId="53659FF9" w:rsidR="004C7E62" w:rsidRDefault="004C7E62" w:rsidP="004C7E62">
      <w:pPr>
        <w:numPr>
          <w:ilvl w:val="0"/>
          <w:numId w:val="66"/>
        </w:numPr>
        <w:tabs>
          <w:tab w:val="left" w:pos="426"/>
        </w:tabs>
        <w:suppressAutoHyphens/>
        <w:spacing w:after="0" w:line="360" w:lineRule="auto"/>
        <w:ind w:left="0" w:firstLine="0"/>
        <w:contextualSpacing/>
        <w:rPr>
          <w:sz w:val="24"/>
          <w:szCs w:val="24"/>
        </w:rPr>
      </w:pPr>
      <w:r w:rsidRPr="004C7E62">
        <w:rPr>
          <w:sz w:val="24"/>
          <w:szCs w:val="24"/>
        </w:rPr>
        <w:t>Zamawiający udzieli zamówienia Wykonawcy</w:t>
      </w:r>
      <w:r>
        <w:rPr>
          <w:sz w:val="24"/>
          <w:szCs w:val="24"/>
        </w:rPr>
        <w:t xml:space="preserve"> w każdej części</w:t>
      </w:r>
      <w:r w:rsidRPr="004C7E62">
        <w:rPr>
          <w:sz w:val="24"/>
          <w:szCs w:val="24"/>
        </w:rPr>
        <w:t xml:space="preserve">, którego oferta odpowiada wszystkim wymaganiom określonym w SWZ i została oceniona jako najkorzystniejsza w oparciu o podane kryteria oceny ofert. </w:t>
      </w:r>
    </w:p>
    <w:p w14:paraId="52AF806B" w14:textId="77777777" w:rsidR="0049754D" w:rsidRPr="004C7E62" w:rsidRDefault="0049754D" w:rsidP="0049754D">
      <w:pPr>
        <w:tabs>
          <w:tab w:val="left" w:pos="426"/>
        </w:tabs>
        <w:suppressAutoHyphens/>
        <w:spacing w:after="0" w:line="360" w:lineRule="auto"/>
        <w:contextualSpacing/>
        <w:rPr>
          <w:sz w:val="24"/>
          <w:szCs w:val="24"/>
        </w:rPr>
      </w:pP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AF2F50">
      <w:pPr>
        <w:numPr>
          <w:ilvl w:val="0"/>
          <w:numId w:val="62"/>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AF2F50">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amawiającym albo pełnomocnictwa (jeżeli dotyczy),</w:t>
      </w:r>
    </w:p>
    <w:p w14:paraId="1543E839" w14:textId="3F0D01F5" w:rsidR="001D241E" w:rsidRPr="00560CDC" w:rsidRDefault="001D241E" w:rsidP="00AF2F50">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7EA84655" w14:textId="2467E21A" w:rsidR="00FF3F4A" w:rsidRPr="00560CDC" w:rsidRDefault="00FF3F4A" w:rsidP="00AF2F50">
      <w:pPr>
        <w:numPr>
          <w:ilvl w:val="0"/>
          <w:numId w:val="62"/>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w:t>
      </w:r>
      <w:r w:rsidR="00DE7A61">
        <w:rPr>
          <w:rFonts w:eastAsia="Arial Unicode MS"/>
          <w:color w:val="000000"/>
          <w:sz w:val="24"/>
          <w:szCs w:val="24"/>
          <w:lang w:eastAsia="pl-PL"/>
        </w:rPr>
        <w:t xml:space="preserve"> w każdej Części</w:t>
      </w:r>
      <w:r w:rsidRPr="00560CDC">
        <w:rPr>
          <w:rFonts w:eastAsia="Arial Unicode MS"/>
          <w:color w:val="000000"/>
          <w:sz w:val="24"/>
          <w:szCs w:val="24"/>
          <w:lang w:eastAsia="pl-PL"/>
        </w:rPr>
        <w:t xml:space="preserve">, zostanie podpisana umowa, której wzór stanowi </w:t>
      </w:r>
      <w:r w:rsidRPr="00560CDC">
        <w:rPr>
          <w:rFonts w:eastAsia="Arial Unicode MS"/>
          <w:b/>
          <w:color w:val="000000"/>
          <w:sz w:val="24"/>
          <w:szCs w:val="24"/>
          <w:lang w:eastAsia="pl-PL"/>
        </w:rPr>
        <w:t xml:space="preserve">Załącznik Nr </w:t>
      </w:r>
      <w:r w:rsidR="0049754D">
        <w:rPr>
          <w:rFonts w:eastAsia="Arial Unicode MS"/>
          <w:b/>
          <w:color w:val="000000"/>
          <w:sz w:val="24"/>
          <w:szCs w:val="24"/>
          <w:lang w:eastAsia="pl-PL"/>
        </w:rPr>
        <w:t>3</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5857E25E" w:rsidR="00FF3F4A" w:rsidRPr="00560CDC" w:rsidRDefault="00FF3F4A" w:rsidP="00AF2F50">
      <w:pPr>
        <w:numPr>
          <w:ilvl w:val="0"/>
          <w:numId w:val="62"/>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 najkorzystniejsza</w:t>
      </w:r>
      <w:r w:rsidR="00DE7A61">
        <w:rPr>
          <w:rFonts w:eastAsia="Arial Unicode MS"/>
          <w:color w:val="000000"/>
          <w:sz w:val="24"/>
          <w:szCs w:val="24"/>
          <w:lang w:eastAsia="pl-PL"/>
        </w:rPr>
        <w:t xml:space="preserve"> w danej Części</w:t>
      </w:r>
      <w:r w:rsidRPr="00560CDC">
        <w:rPr>
          <w:rFonts w:eastAsia="Arial Unicode MS"/>
          <w:color w:val="000000"/>
          <w:sz w:val="24"/>
          <w:szCs w:val="24"/>
          <w:lang w:eastAsia="pl-PL"/>
        </w:rPr>
        <w:t xml:space="preserve">, uchyla </w:t>
      </w:r>
      <w:bookmarkStart w:id="0" w:name="_GoBack"/>
      <w:bookmarkEnd w:id="0"/>
      <w:r w:rsidRPr="00560CDC">
        <w:rPr>
          <w:rFonts w:eastAsia="Arial Unicode MS"/>
          <w:color w:val="000000"/>
          <w:sz w:val="24"/>
          <w:szCs w:val="24"/>
          <w:lang w:eastAsia="pl-PL"/>
        </w:rP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25576AD4" w14:textId="0F7223C6" w:rsidR="001A4873" w:rsidRPr="00560CDC" w:rsidRDefault="00732774" w:rsidP="00AF2F50">
      <w:pPr>
        <w:tabs>
          <w:tab w:val="left" w:pos="426"/>
        </w:tabs>
        <w:suppressAutoHyphen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Zamawiający </w:t>
      </w:r>
      <w:r w:rsidRPr="00512EBC">
        <w:rPr>
          <w:rFonts w:eastAsia="Arial Unicode MS"/>
          <w:b/>
          <w:color w:val="000000"/>
          <w:sz w:val="24"/>
          <w:szCs w:val="24"/>
          <w:u w:color="000000"/>
          <w:lang w:eastAsia="pl-PL"/>
        </w:rPr>
        <w:t>nie wymaga</w:t>
      </w:r>
      <w:r w:rsidRPr="00560CDC">
        <w:rPr>
          <w:rFonts w:eastAsia="Arial Unicode MS"/>
          <w:color w:val="000000"/>
          <w:sz w:val="24"/>
          <w:szCs w:val="24"/>
          <w:u w:color="000000"/>
          <w:lang w:eastAsia="pl-PL"/>
        </w:rPr>
        <w:t xml:space="preserve"> wniesienia </w:t>
      </w:r>
      <w:r w:rsidRPr="00560CDC">
        <w:rPr>
          <w:rFonts w:eastAsia="Arial Unicode MS"/>
          <w:sz w:val="24"/>
          <w:szCs w:val="24"/>
          <w:u w:color="000000"/>
          <w:lang w:eastAsia="pl-PL"/>
        </w:rPr>
        <w:t>zabezpieczenia należytego wykonania umowy</w:t>
      </w:r>
      <w:r w:rsidR="001A4873" w:rsidRPr="00560CDC">
        <w:rPr>
          <w:rFonts w:eastAsia="Arial Unicode MS"/>
          <w:color w:val="000000"/>
          <w:sz w:val="24"/>
          <w:szCs w:val="24"/>
          <w:u w:color="000000"/>
          <w:lang w:eastAsia="pl-PL"/>
        </w:rPr>
        <w:t>.</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0DCB5224"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49754D">
        <w:rPr>
          <w:rFonts w:eastAsia="Arial Unicode MS"/>
          <w:b/>
          <w:bCs/>
          <w:iCs/>
          <w:sz w:val="24"/>
          <w:szCs w:val="24"/>
          <w:u w:color="000000"/>
          <w:lang w:eastAsia="pl-PL"/>
        </w:rPr>
        <w:t>3</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w:t>
      </w:r>
    </w:p>
    <w:p w14:paraId="14831022" w14:textId="400A60E5"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49754D">
        <w:rPr>
          <w:rFonts w:eastAsia="Arial Unicode MS"/>
          <w:b/>
          <w:bCs/>
          <w:iCs/>
          <w:sz w:val="24"/>
          <w:szCs w:val="24"/>
          <w:u w:color="000000"/>
          <w:lang w:eastAsia="pl-PL"/>
        </w:rPr>
        <w:t>3</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AF2F50">
      <w:pPr>
        <w:numPr>
          <w:ilvl w:val="0"/>
          <w:numId w:val="63"/>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r w:rsidR="001D241E" w:rsidRPr="00560CDC">
        <w:rPr>
          <w:rFonts w:eastAsia="Times New Roman"/>
          <w:sz w:val="24"/>
          <w:szCs w:val="24"/>
          <w:lang w:val="en-US"/>
        </w:rPr>
        <w:t>Odwołanie</w:t>
      </w:r>
      <w:r w:rsidR="002C0EFA" w:rsidRPr="00560CDC">
        <w:rPr>
          <w:rFonts w:eastAsia="Times New Roman"/>
          <w:sz w:val="24"/>
          <w:szCs w:val="24"/>
          <w:lang w:val="en-US"/>
        </w:rPr>
        <w:t xml:space="preserve"> </w:t>
      </w:r>
      <w:r w:rsidR="001D241E" w:rsidRPr="00560CDC">
        <w:rPr>
          <w:rFonts w:eastAsia="Times New Roman"/>
          <w:sz w:val="24"/>
          <w:szCs w:val="24"/>
          <w:lang w:val="en-US"/>
        </w:rPr>
        <w:t xml:space="preserve">przysługuje na: </w:t>
      </w:r>
    </w:p>
    <w:p w14:paraId="70E641CC" w14:textId="77777777" w:rsidR="001D241E" w:rsidRPr="00560CDC" w:rsidRDefault="001D241E" w:rsidP="00AF2F50">
      <w:pPr>
        <w:numPr>
          <w:ilvl w:val="1"/>
          <w:numId w:val="44"/>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AF2F50">
      <w:pPr>
        <w:numPr>
          <w:ilvl w:val="1"/>
          <w:numId w:val="44"/>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zaniechanie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AF2F50">
      <w:pPr>
        <w:numPr>
          <w:ilvl w:val="1"/>
          <w:numId w:val="44"/>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zaniechanie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AF2F50">
      <w:pPr>
        <w:numPr>
          <w:ilvl w:val="0"/>
          <w:numId w:val="48"/>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AF2F50">
      <w:pPr>
        <w:numPr>
          <w:ilvl w:val="0"/>
          <w:numId w:val="48"/>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AF2F50">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584704" w14:textId="536D503E" w:rsidR="00561E53"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2036B316" w14:textId="77777777" w:rsidR="006114D0" w:rsidRDefault="00561E53" w:rsidP="006114D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9"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3259D918" w:rsidR="001D241E" w:rsidRPr="006114D0" w:rsidRDefault="001D241E" w:rsidP="006114D0">
      <w:pPr>
        <w:numPr>
          <w:ilvl w:val="0"/>
          <w:numId w:val="64"/>
        </w:numPr>
        <w:tabs>
          <w:tab w:val="left" w:pos="426"/>
        </w:tabs>
        <w:suppressAutoHyphens/>
        <w:spacing w:after="0" w:line="360" w:lineRule="auto"/>
        <w:ind w:left="0" w:firstLine="0"/>
        <w:contextualSpacing/>
        <w:rPr>
          <w:rFonts w:eastAsia="Times New Roman"/>
          <w:sz w:val="24"/>
          <w:szCs w:val="24"/>
        </w:rPr>
      </w:pPr>
      <w:r w:rsidRPr="006114D0">
        <w:rPr>
          <w:rFonts w:eastAsia="Times New Roman"/>
          <w:sz w:val="24"/>
          <w:szCs w:val="24"/>
        </w:rPr>
        <w:t>Dane osobowe Wykonawców uczestniczących w postępowaniu przetwarzane będą na podstawie art. 6 ust. 1 lit. c RODO w celu związanym z postępowaniem o udziel</w:t>
      </w:r>
      <w:r w:rsidR="00246F31" w:rsidRPr="006114D0">
        <w:rPr>
          <w:rFonts w:eastAsia="Times New Roman"/>
          <w:sz w:val="24"/>
          <w:szCs w:val="24"/>
        </w:rPr>
        <w:t xml:space="preserve">enie zamówienia publicznego </w:t>
      </w:r>
      <w:r w:rsidR="00DD1EC8">
        <w:rPr>
          <w:rFonts w:eastAsia="Times New Roman"/>
          <w:sz w:val="24"/>
          <w:szCs w:val="24"/>
        </w:rPr>
        <w:t>IZ.</w:t>
      </w:r>
      <w:r w:rsidR="009D2F8C" w:rsidRPr="006114D0">
        <w:rPr>
          <w:rFonts w:eastAsia="Times New Roman"/>
          <w:sz w:val="24"/>
          <w:szCs w:val="24"/>
        </w:rPr>
        <w:t>271.</w:t>
      </w:r>
      <w:r w:rsidR="00DD1EC8">
        <w:rPr>
          <w:rFonts w:eastAsia="Times New Roman"/>
          <w:sz w:val="24"/>
          <w:szCs w:val="24"/>
        </w:rPr>
        <w:t>1.22</w:t>
      </w:r>
      <w:r w:rsidR="0083543E" w:rsidRPr="006114D0">
        <w:rPr>
          <w:rFonts w:eastAsia="Times New Roman"/>
          <w:sz w:val="24"/>
          <w:szCs w:val="24"/>
        </w:rPr>
        <w:t>.</w:t>
      </w:r>
      <w:r w:rsidR="00246F31" w:rsidRPr="006114D0">
        <w:rPr>
          <w:rFonts w:eastAsia="Times New Roman"/>
          <w:sz w:val="24"/>
          <w:szCs w:val="24"/>
        </w:rPr>
        <w:t>202</w:t>
      </w:r>
      <w:r w:rsidR="00DD1EC8">
        <w:rPr>
          <w:rFonts w:eastAsia="Times New Roman"/>
          <w:sz w:val="24"/>
          <w:szCs w:val="24"/>
        </w:rPr>
        <w:t>3</w:t>
      </w:r>
      <w:r w:rsidR="00246F31" w:rsidRPr="006114D0">
        <w:rPr>
          <w:rFonts w:eastAsia="Times New Roman"/>
          <w:sz w:val="24"/>
          <w:szCs w:val="24"/>
        </w:rPr>
        <w:t xml:space="preserve"> </w:t>
      </w:r>
      <w:r w:rsidR="006114D0" w:rsidRPr="006114D0">
        <w:rPr>
          <w:rFonts w:eastAsia="Times New Roman"/>
          <w:sz w:val="24"/>
          <w:szCs w:val="24"/>
        </w:rPr>
        <w:t>Sukcesywna dostawa oleju opałowego lekkiego do jednostek organizacyjnych gminy Sulejów</w:t>
      </w:r>
      <w:r w:rsidR="00253375" w:rsidRPr="006114D0">
        <w:rPr>
          <w:rFonts w:eastAsia="Times New Roman"/>
          <w:sz w:val="24"/>
          <w:szCs w:val="24"/>
        </w:rPr>
        <w:t xml:space="preserve"> </w:t>
      </w:r>
      <w:r w:rsidR="00246F31" w:rsidRPr="006114D0">
        <w:rPr>
          <w:rFonts w:eastAsia="Times New Roman"/>
          <w:sz w:val="24"/>
          <w:szCs w:val="24"/>
        </w:rPr>
        <w:t>prowadzonym w trybie podstawowym bez przeprowadzenia negocjacji</w:t>
      </w:r>
      <w:r w:rsidRPr="006114D0">
        <w:rPr>
          <w:rFonts w:eastAsia="Times New Roman"/>
          <w:sz w:val="24"/>
          <w:szCs w:val="24"/>
        </w:rPr>
        <w:t>;</w:t>
      </w:r>
    </w:p>
    <w:p w14:paraId="6EC470B9" w14:textId="118E4B2C" w:rsidR="00C5676F"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AF2F50">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15 RODO prawo dostępu do danych osobowych ich dotyczących;</w:t>
      </w:r>
    </w:p>
    <w:p w14:paraId="3A740CD2" w14:textId="77777777" w:rsidR="001D241E" w:rsidRPr="00560CDC" w:rsidRDefault="001D241E" w:rsidP="00AF2F50">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AF2F50">
      <w:pPr>
        <w:numPr>
          <w:ilvl w:val="0"/>
          <w:numId w:val="45"/>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na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AF2F50">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prawo do wniesienia skargi do Prezesa Urzędu Ochrony Danych Osobowych, gdy Wykonawca uzna, że przetwarzanie danych osobowych jego dotyczących narusza przepisy RODO;</w:t>
      </w:r>
    </w:p>
    <w:p w14:paraId="27C6B524" w14:textId="52346A14" w:rsidR="00D0085C" w:rsidRPr="00560CDC" w:rsidRDefault="007E7CDA"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Do Państwa danych osobowych mogą mieć dostęp, wyłącznie na podstawie zawartych umów powierzenia przetwarzania, podmioty zewnętrzne realizujące usługi na rzecz Gminy Sulejów, w szczególności firma Open Nexus Sp. z o.o. z siedzibą w Poznaniu, ul. Bolesława Krzywoustego 3.</w:t>
      </w:r>
    </w:p>
    <w:p w14:paraId="4E21A66A" w14:textId="0D1FF8F4"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AF2F50">
      <w:pPr>
        <w:numPr>
          <w:ilvl w:val="0"/>
          <w:numId w:val="46"/>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w związku z art. 17 ust. 3 lit. b, d lub e RODO prawo do usunięcia danych osobowych;</w:t>
      </w:r>
    </w:p>
    <w:p w14:paraId="40C53D04" w14:textId="77777777" w:rsidR="001D241E" w:rsidRPr="00560CDC" w:rsidRDefault="001D241E" w:rsidP="00AF2F50">
      <w:pPr>
        <w:numPr>
          <w:ilvl w:val="0"/>
          <w:numId w:val="46"/>
        </w:numPr>
        <w:tabs>
          <w:tab w:val="left" w:pos="426"/>
          <w:tab w:val="num" w:pos="851"/>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prawo do przenoszenia danych osobowych, o którym mowa w art. 20 RODO;</w:t>
      </w:r>
    </w:p>
    <w:p w14:paraId="69C293E6" w14:textId="77777777" w:rsidR="001D241E" w:rsidRPr="00560CDC" w:rsidRDefault="001D241E" w:rsidP="00AF2F50">
      <w:pPr>
        <w:numPr>
          <w:ilvl w:val="0"/>
          <w:numId w:val="46"/>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na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AF2F50">
      <w:pPr>
        <w:numPr>
          <w:ilvl w:val="0"/>
          <w:numId w:val="64"/>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72CFE230" w:rsidR="00350CBC" w:rsidRPr="00560CDC" w:rsidRDefault="00350CBC"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 </w:t>
      </w:r>
      <w:r w:rsidR="00A34C9B">
        <w:rPr>
          <w:bCs/>
          <w:sz w:val="24"/>
          <w:szCs w:val="24"/>
        </w:rPr>
        <w:t>dopuszcza składanie</w:t>
      </w:r>
      <w:r w:rsidRPr="00560CDC">
        <w:rPr>
          <w:bCs/>
          <w:sz w:val="24"/>
          <w:szCs w:val="24"/>
        </w:rPr>
        <w:t xml:space="preserve"> ofert częściowych. </w:t>
      </w:r>
    </w:p>
    <w:p w14:paraId="3CB42A45" w14:textId="321AEEED"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AF2F50">
      <w:pPr>
        <w:numPr>
          <w:ilvl w:val="4"/>
          <w:numId w:val="55"/>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r w:rsidRPr="00560CDC">
        <w:rPr>
          <w:rFonts w:eastAsiaTheme="minorHAnsi" w:cstheme="minorBidi"/>
          <w:sz w:val="24"/>
          <w:szCs w:val="24"/>
        </w:rPr>
        <w:t>odbycia</w:t>
      </w:r>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AF2F50">
      <w:pPr>
        <w:numPr>
          <w:ilvl w:val="4"/>
          <w:numId w:val="55"/>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sprawdzenia przez Wykonawcę dokumentów niezbędnych do realizacji zamówienia dostępnych na miejscu u Zamawiającego. </w:t>
      </w:r>
    </w:p>
    <w:p w14:paraId="7FE083F7" w14:textId="02F73C43"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36E24532"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263F32">
        <w:rPr>
          <w:bCs/>
          <w:sz w:val="24"/>
          <w:szCs w:val="24"/>
        </w:rPr>
        <w:t xml:space="preserve"> </w:t>
      </w:r>
      <w:r w:rsidR="00263F32">
        <w:rPr>
          <w:bCs/>
          <w:sz w:val="24"/>
          <w:szCs w:val="24"/>
        </w:rPr>
        <w:t>z uwzględnieniem art. 261 Pzp</w:t>
      </w:r>
      <w:r w:rsidR="00D94327" w:rsidRPr="00560CDC">
        <w:rPr>
          <w:bCs/>
          <w:sz w:val="24"/>
          <w:szCs w:val="24"/>
        </w:rPr>
        <w:t>.</w:t>
      </w:r>
    </w:p>
    <w:p w14:paraId="4D139CD9" w14:textId="427278EA" w:rsidR="00D94327" w:rsidRPr="00560CDC" w:rsidRDefault="003F387A"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30DCCE1B"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6114D0">
        <w:rPr>
          <w:bCs/>
          <w:sz w:val="24"/>
          <w:szCs w:val="24"/>
        </w:rPr>
        <w:t>8</w:t>
      </w:r>
      <w:r w:rsidRPr="00560CDC">
        <w:rPr>
          <w:bCs/>
          <w:sz w:val="24"/>
          <w:szCs w:val="24"/>
        </w:rPr>
        <w:t xml:space="preserve"> ustawy Pzp nie przewiduje udzielenia dotychczasowemu Wykonawcy </w:t>
      </w:r>
      <w:r w:rsidR="006114D0">
        <w:rPr>
          <w:bCs/>
          <w:sz w:val="24"/>
          <w:szCs w:val="24"/>
        </w:rPr>
        <w:t>dostaw</w:t>
      </w:r>
      <w:r w:rsidRPr="00560CDC">
        <w:rPr>
          <w:bCs/>
          <w:sz w:val="24"/>
          <w:szCs w:val="24"/>
        </w:rPr>
        <w:t xml:space="preserve"> zamówień polegających na powtórzeniu podobnych </w:t>
      </w:r>
      <w:r w:rsidR="006114D0">
        <w:rPr>
          <w:bCs/>
          <w:sz w:val="24"/>
          <w:szCs w:val="24"/>
        </w:rPr>
        <w:t>dostaw</w:t>
      </w:r>
      <w:r w:rsidRPr="00560CDC">
        <w:rPr>
          <w:bCs/>
          <w:sz w:val="24"/>
          <w:szCs w:val="24"/>
        </w:rPr>
        <w:t>.</w:t>
      </w:r>
    </w:p>
    <w:p w14:paraId="046C05A1" w14:textId="13B2E430" w:rsidR="00D94327"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AF2F50">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3C168E">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3C168E">
      <w:pPr>
        <w:numPr>
          <w:ilvl w:val="0"/>
          <w:numId w:val="65"/>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bezszeryfowej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2DF4B" w14:textId="137E65FF" w:rsidR="007C4DDC" w:rsidRPr="00560CDC" w:rsidRDefault="006114D0" w:rsidP="00AF2F50">
      <w:pPr>
        <w:tabs>
          <w:tab w:val="left" w:pos="426"/>
        </w:tabs>
        <w:spacing w:after="0" w:line="360" w:lineRule="auto"/>
        <w:contextualSpacing/>
        <w:rPr>
          <w:sz w:val="24"/>
          <w:szCs w:val="24"/>
        </w:rPr>
      </w:pPr>
      <w:r>
        <w:rPr>
          <w:sz w:val="24"/>
          <w:szCs w:val="24"/>
          <w:lang w:eastAsia="pl-PL"/>
        </w:rPr>
        <w:t xml:space="preserve">Załącznik Nr 3 </w:t>
      </w:r>
      <w:r w:rsidR="00346EF2" w:rsidRPr="00560CDC">
        <w:rPr>
          <w:sz w:val="24"/>
          <w:szCs w:val="24"/>
          <w:lang w:eastAsia="pl-PL"/>
        </w:rPr>
        <w:t>do SWZ</w:t>
      </w:r>
      <w:r w:rsidR="00D06D69" w:rsidRPr="00560CDC">
        <w:rPr>
          <w:sz w:val="24"/>
          <w:szCs w:val="24"/>
          <w:lang w:eastAsia="pl-PL"/>
        </w:rPr>
        <w:t xml:space="preserve"> </w:t>
      </w:r>
      <w:r w:rsidR="002F7D78" w:rsidRPr="00560CDC">
        <w:rPr>
          <w:sz w:val="24"/>
          <w:szCs w:val="24"/>
          <w:lang w:eastAsia="pl-PL"/>
        </w:rPr>
        <w:t>- Projektowane postanowienia umowy</w:t>
      </w:r>
    </w:p>
    <w:sectPr w:rsidR="007C4DDC" w:rsidRPr="00560CDC"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885E06" w:rsidRDefault="00885E06" w:rsidP="001D241E">
      <w:pPr>
        <w:spacing w:after="0" w:line="240" w:lineRule="auto"/>
      </w:pPr>
      <w:r>
        <w:separator/>
      </w:r>
    </w:p>
  </w:endnote>
  <w:endnote w:type="continuationSeparator" w:id="0">
    <w:p w14:paraId="7DD957C7" w14:textId="77777777" w:rsidR="00885E06" w:rsidRDefault="00885E06"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885E06" w:rsidRDefault="00885E06">
    <w:pPr>
      <w:pStyle w:val="Stopka"/>
      <w:jc w:val="center"/>
    </w:pPr>
    <w:r>
      <w:rPr>
        <w:noProof/>
        <w:lang w:val="pl-PL"/>
      </w:rPr>
      <w:fldChar w:fldCharType="begin"/>
    </w:r>
    <w:r>
      <w:rPr>
        <w:noProof/>
        <w:lang w:val="pl-PL"/>
      </w:rPr>
      <w:instrText>PAGE   \* MERGEFORMAT</w:instrText>
    </w:r>
    <w:r>
      <w:rPr>
        <w:noProof/>
        <w:lang w:val="pl-PL"/>
      </w:rPr>
      <w:fldChar w:fldCharType="separate"/>
    </w:r>
    <w:r w:rsidR="00DE7A61">
      <w:rPr>
        <w:noProof/>
        <w:lang w:val="pl-PL"/>
      </w:rPr>
      <w:t>26</w:t>
    </w:r>
    <w:r>
      <w:rPr>
        <w:noProof/>
        <w:lang w:val="pl-PL"/>
      </w:rPr>
      <w:fldChar w:fldCharType="end"/>
    </w:r>
  </w:p>
  <w:p w14:paraId="286E5D9D" w14:textId="77777777" w:rsidR="00885E06" w:rsidRDefault="00885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885E06" w:rsidRDefault="00885E06" w:rsidP="001D241E">
      <w:pPr>
        <w:spacing w:after="0" w:line="240" w:lineRule="auto"/>
      </w:pPr>
      <w:r>
        <w:separator/>
      </w:r>
    </w:p>
  </w:footnote>
  <w:footnote w:type="continuationSeparator" w:id="0">
    <w:p w14:paraId="5CC11446" w14:textId="77777777" w:rsidR="00885E06" w:rsidRDefault="00885E06"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4125142"/>
    <w:multiLevelType w:val="multilevel"/>
    <w:tmpl w:val="0C6E511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ascii="Calibri" w:hAnsi="Calibri" w:cs="Times New Roman" w:hint="default"/>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4F42298"/>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AD39C6"/>
    <w:multiLevelType w:val="multilevel"/>
    <w:tmpl w:val="30688A5E"/>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52902CD"/>
    <w:multiLevelType w:val="hybridMultilevel"/>
    <w:tmpl w:val="57CCA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F3F7CC0"/>
    <w:multiLevelType w:val="multilevel"/>
    <w:tmpl w:val="29841A1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79606D"/>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49123A"/>
    <w:multiLevelType w:val="multilevel"/>
    <w:tmpl w:val="6BD40B12"/>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5A97716"/>
    <w:multiLevelType w:val="multilevel"/>
    <w:tmpl w:val="30688A5E"/>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984775E"/>
    <w:multiLevelType w:val="multilevel"/>
    <w:tmpl w:val="964C4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hAnsi="Calibri" w:cs="Times New Roman" w:hint="default"/>
        <w:b w:val="0"/>
        <w:bCs w:val="0"/>
        <w:i w:val="0"/>
        <w:iCs w:val="0"/>
        <w:caps w:val="0"/>
        <w:smallCaps w:val="0"/>
        <w:strike w:val="0"/>
        <w:dstrike w:val="0"/>
        <w:color w:val="000000"/>
        <w:spacing w:val="0"/>
        <w:w w:val="100"/>
        <w:kern w:val="0"/>
        <w:position w:val="0"/>
        <w:sz w:val="24"/>
        <w:szCs w:val="24"/>
        <w:vertAlign w:val="baseline"/>
        <w:em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A55690"/>
    <w:multiLevelType w:val="hybridMultilevel"/>
    <w:tmpl w:val="2BF81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3C5076B9"/>
    <w:multiLevelType w:val="multilevel"/>
    <w:tmpl w:val="83303D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vertAlign w:val="baseline"/>
        <w:em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E16568"/>
    <w:multiLevelType w:val="multilevel"/>
    <w:tmpl w:val="30688A5E"/>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F735A4"/>
    <w:multiLevelType w:val="hybridMultilevel"/>
    <w:tmpl w:val="A05A3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1E3151E"/>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4A68B7"/>
    <w:multiLevelType w:val="hybridMultilevel"/>
    <w:tmpl w:val="887ED9E4"/>
    <w:lvl w:ilvl="0" w:tplc="8FB6E620">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3"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374EEF"/>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7059519E"/>
    <w:multiLevelType w:val="hybridMultilevel"/>
    <w:tmpl w:val="A26A5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70"/>
  </w:num>
  <w:num w:numId="41">
    <w:abstractNumId w:val="51"/>
  </w:num>
  <w:num w:numId="42">
    <w:abstractNumId w:val="61"/>
  </w:num>
  <w:num w:numId="43">
    <w:abstractNumId w:val="87"/>
  </w:num>
  <w:num w:numId="44">
    <w:abstractNumId w:val="74"/>
  </w:num>
  <w:num w:numId="45">
    <w:abstractNumId w:val="86"/>
  </w:num>
  <w:num w:numId="46">
    <w:abstractNumId w:val="57"/>
  </w:num>
  <w:num w:numId="47">
    <w:abstractNumId w:val="67"/>
  </w:num>
  <w:num w:numId="48">
    <w:abstractNumId w:val="82"/>
  </w:num>
  <w:num w:numId="49">
    <w:abstractNumId w:val="49"/>
  </w:num>
  <w:num w:numId="50">
    <w:abstractNumId w:val="56"/>
  </w:num>
  <w:num w:numId="51">
    <w:abstractNumId w:val="64"/>
  </w:num>
  <w:num w:numId="52">
    <w:abstractNumId w:val="89"/>
  </w:num>
  <w:num w:numId="53">
    <w:abstractNumId w:val="63"/>
  </w:num>
  <w:num w:numId="54">
    <w:abstractNumId w:val="45"/>
  </w:num>
  <w:num w:numId="55">
    <w:abstractNumId w:val="42"/>
  </w:num>
  <w:num w:numId="56">
    <w:abstractNumId w:val="58"/>
  </w:num>
  <w:num w:numId="57">
    <w:abstractNumId w:val="59"/>
  </w:num>
  <w:num w:numId="58">
    <w:abstractNumId w:val="90"/>
  </w:num>
  <w:num w:numId="59">
    <w:abstractNumId w:val="48"/>
  </w:num>
  <w:num w:numId="60">
    <w:abstractNumId w:val="60"/>
  </w:num>
  <w:num w:numId="61">
    <w:abstractNumId w:val="83"/>
  </w:num>
  <w:num w:numId="62">
    <w:abstractNumId w:val="75"/>
  </w:num>
  <w:num w:numId="63">
    <w:abstractNumId w:val="73"/>
  </w:num>
  <w:num w:numId="64">
    <w:abstractNumId w:val="44"/>
  </w:num>
  <w:num w:numId="65">
    <w:abstractNumId w:val="50"/>
  </w:num>
  <w:num w:numId="66">
    <w:abstractNumId w:val="43"/>
  </w:num>
  <w:num w:numId="67">
    <w:abstractNumId w:val="77"/>
  </w:num>
  <w:num w:numId="68">
    <w:abstractNumId w:val="65"/>
  </w:num>
  <w:num w:numId="69">
    <w:abstractNumId w:val="69"/>
  </w:num>
  <w:num w:numId="70">
    <w:abstractNumId w:val="46"/>
  </w:num>
  <w:num w:numId="71">
    <w:abstractNumId w:val="62"/>
  </w:num>
  <w:num w:numId="72">
    <w:abstractNumId w:val="53"/>
  </w:num>
  <w:num w:numId="73">
    <w:abstractNumId w:val="78"/>
  </w:num>
  <w:num w:numId="74">
    <w:abstractNumId w:val="76"/>
  </w:num>
  <w:num w:numId="75">
    <w:abstractNumId w:val="39"/>
  </w:num>
  <w:num w:numId="76">
    <w:abstractNumId w:val="79"/>
  </w:num>
  <w:num w:numId="77">
    <w:abstractNumId w:val="52"/>
  </w:num>
  <w:num w:numId="78">
    <w:abstractNumId w:val="81"/>
  </w:num>
  <w:num w:numId="79">
    <w:abstractNumId w:val="41"/>
  </w:num>
  <w:num w:numId="80">
    <w:abstractNumId w:val="71"/>
  </w:num>
  <w:num w:numId="81">
    <w:abstractNumId w:val="54"/>
  </w:num>
  <w:num w:numId="82">
    <w:abstractNumId w:val="38"/>
  </w:num>
  <w:num w:numId="83">
    <w:abstractNumId w:val="47"/>
  </w:num>
  <w:num w:numId="84">
    <w:abstractNumId w:val="55"/>
  </w:num>
  <w:num w:numId="85">
    <w:abstractNumId w:val="68"/>
  </w:num>
  <w:num w:numId="86">
    <w:abstractNumId w:val="84"/>
  </w:num>
  <w:num w:numId="87">
    <w:abstractNumId w:val="85"/>
  </w:num>
  <w:num w:numId="88">
    <w:abstractNumId w:val="72"/>
  </w:num>
  <w:num w:numId="89">
    <w:abstractNumId w:val="88"/>
  </w:num>
  <w:num w:numId="90">
    <w:abstractNumId w:val="66"/>
  </w:num>
  <w:num w:numId="91">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5D5B"/>
    <w:rsid w:val="000174C9"/>
    <w:rsid w:val="0002762F"/>
    <w:rsid w:val="00027D43"/>
    <w:rsid w:val="00034A49"/>
    <w:rsid w:val="000367D9"/>
    <w:rsid w:val="0003778A"/>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69F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3484"/>
    <w:rsid w:val="00206906"/>
    <w:rsid w:val="00206EE6"/>
    <w:rsid w:val="0021002A"/>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63F32"/>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562C"/>
    <w:rsid w:val="00296702"/>
    <w:rsid w:val="002A5E9A"/>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6"/>
    <w:rsid w:val="003905BE"/>
    <w:rsid w:val="003A0131"/>
    <w:rsid w:val="003A156C"/>
    <w:rsid w:val="003A1B42"/>
    <w:rsid w:val="003A239F"/>
    <w:rsid w:val="003A6894"/>
    <w:rsid w:val="003A7B13"/>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9754D"/>
    <w:rsid w:val="004A1C34"/>
    <w:rsid w:val="004A1E61"/>
    <w:rsid w:val="004A1F32"/>
    <w:rsid w:val="004B0C22"/>
    <w:rsid w:val="004B1135"/>
    <w:rsid w:val="004B2662"/>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4096"/>
    <w:rsid w:val="005241BC"/>
    <w:rsid w:val="00531B6B"/>
    <w:rsid w:val="0053709B"/>
    <w:rsid w:val="00540332"/>
    <w:rsid w:val="00550FC2"/>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79E5"/>
    <w:rsid w:val="00737D8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380B"/>
    <w:rsid w:val="00844834"/>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019"/>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649"/>
    <w:rsid w:val="009646E6"/>
    <w:rsid w:val="00964CA4"/>
    <w:rsid w:val="00965318"/>
    <w:rsid w:val="00965581"/>
    <w:rsid w:val="009736EC"/>
    <w:rsid w:val="0098051B"/>
    <w:rsid w:val="00981416"/>
    <w:rsid w:val="00981ACE"/>
    <w:rsid w:val="009832C3"/>
    <w:rsid w:val="00990C75"/>
    <w:rsid w:val="009A5C48"/>
    <w:rsid w:val="009B2244"/>
    <w:rsid w:val="009B3CD2"/>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BF6EBE"/>
    <w:rsid w:val="00C00623"/>
    <w:rsid w:val="00C00FD3"/>
    <w:rsid w:val="00C0381A"/>
    <w:rsid w:val="00C041DE"/>
    <w:rsid w:val="00C10B06"/>
    <w:rsid w:val="00C12F78"/>
    <w:rsid w:val="00C13E53"/>
    <w:rsid w:val="00C214E8"/>
    <w:rsid w:val="00C22DC6"/>
    <w:rsid w:val="00C230F1"/>
    <w:rsid w:val="00C24C35"/>
    <w:rsid w:val="00C25898"/>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0BC0"/>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19B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1BC3"/>
    <w:rsid w:val="00DD1EC8"/>
    <w:rsid w:val="00DD38F3"/>
    <w:rsid w:val="00DD43F8"/>
    <w:rsid w:val="00DD52FD"/>
    <w:rsid w:val="00DD5C87"/>
    <w:rsid w:val="00DD5D78"/>
    <w:rsid w:val="00DD6C8D"/>
    <w:rsid w:val="00DE7A61"/>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1A9D"/>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3538"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6665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833538" TargetMode="External"/><Relationship Id="rId10" Type="http://schemas.openxmlformats.org/officeDocument/2006/relationships/hyperlink" Target="https://platformazakupowa.pl/pn/sulejow"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833538"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8B2E-8D67-4D2A-BFF5-937C159C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29</Pages>
  <Words>8552</Words>
  <Characters>51315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59748</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255</cp:revision>
  <cp:lastPrinted>2023-10-17T12:59:00Z</cp:lastPrinted>
  <dcterms:created xsi:type="dcterms:W3CDTF">2021-11-02T11:29:00Z</dcterms:created>
  <dcterms:modified xsi:type="dcterms:W3CDTF">2023-10-17T12:59:00Z</dcterms:modified>
</cp:coreProperties>
</file>