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4" w:rsidRDefault="00EF43A1" w:rsidP="00B27FC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Opis </w:t>
      </w:r>
      <w:r w:rsidR="00B27FC4" w:rsidRPr="00EF43A1">
        <w:rPr>
          <w:rFonts w:ascii="Arial" w:hAnsi="Arial" w:cs="Arial"/>
          <w:b/>
          <w:caps/>
        </w:rPr>
        <w:t>PRZEDMIOTU ZAMÓWIENIA</w:t>
      </w:r>
    </w:p>
    <w:p w:rsidR="00EF43A1" w:rsidRPr="00EF43A1" w:rsidRDefault="00EF43A1" w:rsidP="00B27FC4">
      <w:pPr>
        <w:jc w:val="center"/>
        <w:rPr>
          <w:rFonts w:ascii="Arial" w:hAnsi="Arial" w:cs="Arial"/>
          <w:b/>
          <w:caps/>
        </w:rPr>
      </w:pPr>
    </w:p>
    <w:p w:rsidR="00B27FC4" w:rsidRPr="00EF43A1" w:rsidRDefault="00361E08" w:rsidP="00361E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INFRASTRUKTURA</w:t>
      </w:r>
    </w:p>
    <w:p w:rsidR="00B27FC4" w:rsidRPr="00EF43A1" w:rsidRDefault="00B27FC4" w:rsidP="00EF43A1">
      <w:pPr>
        <w:ind w:left="708"/>
        <w:rPr>
          <w:rFonts w:ascii="Arial" w:hAnsi="Arial" w:cs="Arial"/>
          <w:b/>
          <w:i/>
          <w:sz w:val="20"/>
          <w:szCs w:val="20"/>
        </w:rPr>
      </w:pPr>
      <w:r w:rsidRPr="00EF43A1">
        <w:rPr>
          <w:rFonts w:ascii="Arial" w:hAnsi="Arial" w:cs="Arial"/>
          <w:i/>
          <w:sz w:val="20"/>
          <w:szCs w:val="20"/>
        </w:rPr>
        <w:t xml:space="preserve">                   </w:t>
      </w:r>
      <w:r w:rsidR="00EF43A1" w:rsidRPr="00EF43A1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EF43A1">
        <w:rPr>
          <w:rFonts w:ascii="Arial" w:hAnsi="Arial" w:cs="Arial"/>
          <w:i/>
          <w:sz w:val="20"/>
          <w:szCs w:val="20"/>
        </w:rPr>
        <w:t>/nazwa komórki organizacyjnej/</w:t>
      </w:r>
    </w:p>
    <w:p w:rsidR="00B27FC4" w:rsidRPr="00EF43A1" w:rsidRDefault="00B27FC4" w:rsidP="00B27FC4">
      <w:pPr>
        <w:rPr>
          <w:rFonts w:ascii="Arial" w:hAnsi="Arial" w:cs="Arial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5324"/>
      </w:tblGrid>
      <w:tr w:rsidR="00B27FC4" w:rsidRPr="00EF43A1" w:rsidTr="009B1F19">
        <w:trPr>
          <w:cantSplit/>
          <w:trHeight w:val="560"/>
        </w:trPr>
        <w:tc>
          <w:tcPr>
            <w:tcW w:w="540" w:type="dxa"/>
            <w:vAlign w:val="center"/>
          </w:tcPr>
          <w:p w:rsidR="00B27FC4" w:rsidRPr="00EF43A1" w:rsidRDefault="00B27FC4" w:rsidP="00EF4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20" w:type="dxa"/>
            <w:vAlign w:val="center"/>
          </w:tcPr>
          <w:p w:rsidR="00B27FC4" w:rsidRPr="00EF43A1" w:rsidRDefault="00B27FC4" w:rsidP="00EF4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3A1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5324" w:type="dxa"/>
            <w:vAlign w:val="center"/>
          </w:tcPr>
          <w:p w:rsidR="00B27FC4" w:rsidRPr="00EF43A1" w:rsidRDefault="00B27FC4" w:rsidP="00EF4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3A1">
              <w:rPr>
                <w:rFonts w:ascii="Arial" w:hAnsi="Arial" w:cs="Arial"/>
                <w:b/>
                <w:bCs/>
              </w:rPr>
              <w:t>Dane</w:t>
            </w:r>
          </w:p>
        </w:tc>
      </w:tr>
      <w:tr w:rsidR="00B27FC4" w:rsidRPr="00EF43A1" w:rsidTr="009B1F19">
        <w:trPr>
          <w:cantSplit/>
          <w:trHeight w:val="560"/>
        </w:trPr>
        <w:tc>
          <w:tcPr>
            <w:tcW w:w="540" w:type="dxa"/>
            <w:vAlign w:val="center"/>
          </w:tcPr>
          <w:p w:rsidR="00B27FC4" w:rsidRPr="00EF43A1" w:rsidRDefault="00B27FC4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vAlign w:val="center"/>
          </w:tcPr>
          <w:p w:rsidR="00B27FC4" w:rsidRPr="00EF43A1" w:rsidRDefault="00B27FC4" w:rsidP="006E4B8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5324" w:type="dxa"/>
            <w:vAlign w:val="center"/>
          </w:tcPr>
          <w:p w:rsidR="00B27FC4" w:rsidRPr="00EF43A1" w:rsidRDefault="000327B3" w:rsidP="00032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Konserwacja </w:t>
            </w:r>
            <w:r w:rsidR="00550DE7">
              <w:rPr>
                <w:rFonts w:ascii="Arial" w:hAnsi="Arial" w:cs="Arial"/>
              </w:rPr>
              <w:t xml:space="preserve">oraz przegląd </w:t>
            </w:r>
            <w:r>
              <w:rPr>
                <w:rFonts w:ascii="Arial" w:hAnsi="Arial" w:cs="Arial"/>
              </w:rPr>
              <w:t>systemów osuszania dynamicznego w obiektach Sekcji Obsługi Infrastruktury Świętoszów, Żagań i Bolesławiec w tym Skład Magazynowy Duninów</w:t>
            </w:r>
          </w:p>
        </w:tc>
      </w:tr>
      <w:tr w:rsidR="00B27FC4" w:rsidRPr="00EF43A1" w:rsidTr="009B1F19">
        <w:trPr>
          <w:cantSplit/>
          <w:trHeight w:val="560"/>
        </w:trPr>
        <w:tc>
          <w:tcPr>
            <w:tcW w:w="540" w:type="dxa"/>
            <w:vAlign w:val="center"/>
          </w:tcPr>
          <w:p w:rsidR="00B27FC4" w:rsidRPr="00EF43A1" w:rsidRDefault="00B27FC4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vAlign w:val="center"/>
          </w:tcPr>
          <w:p w:rsidR="00B27FC4" w:rsidRPr="00EF43A1" w:rsidRDefault="00B27FC4" w:rsidP="006E4B8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Ilość</w:t>
            </w:r>
          </w:p>
        </w:tc>
        <w:tc>
          <w:tcPr>
            <w:tcW w:w="5324" w:type="dxa"/>
            <w:vAlign w:val="center"/>
          </w:tcPr>
          <w:p w:rsidR="00B27FC4" w:rsidRPr="00EF43A1" w:rsidRDefault="008F3EBC" w:rsidP="00032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1E08">
              <w:rPr>
                <w:rFonts w:ascii="Arial" w:hAnsi="Arial" w:cs="Arial"/>
              </w:rPr>
              <w:t xml:space="preserve"> </w:t>
            </w:r>
          </w:p>
        </w:tc>
      </w:tr>
      <w:tr w:rsidR="00B27FC4" w:rsidRPr="00EF43A1" w:rsidTr="009B1F19">
        <w:trPr>
          <w:cantSplit/>
          <w:trHeight w:val="560"/>
        </w:trPr>
        <w:tc>
          <w:tcPr>
            <w:tcW w:w="540" w:type="dxa"/>
            <w:vAlign w:val="center"/>
          </w:tcPr>
          <w:p w:rsidR="00B27FC4" w:rsidRPr="00EF43A1" w:rsidRDefault="00B27FC4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vAlign w:val="center"/>
          </w:tcPr>
          <w:p w:rsidR="00B27FC4" w:rsidRPr="00EF43A1" w:rsidRDefault="00DB0B80" w:rsidP="006E4B88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CPV</w:t>
            </w:r>
          </w:p>
        </w:tc>
        <w:tc>
          <w:tcPr>
            <w:tcW w:w="5324" w:type="dxa"/>
            <w:vAlign w:val="center"/>
          </w:tcPr>
          <w:p w:rsidR="00B27FC4" w:rsidRPr="00EF43A1" w:rsidRDefault="00361E08" w:rsidP="00032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327B3">
              <w:rPr>
                <w:rFonts w:ascii="Arial" w:hAnsi="Arial" w:cs="Arial"/>
              </w:rPr>
              <w:t>532000-3</w:t>
            </w:r>
          </w:p>
        </w:tc>
      </w:tr>
      <w:tr w:rsidR="00B27FC4" w:rsidRPr="00EF43A1" w:rsidTr="009B1F19">
        <w:trPr>
          <w:cantSplit/>
          <w:trHeight w:val="5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7FC4" w:rsidRPr="00EF43A1" w:rsidRDefault="00B27FC4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27FC4" w:rsidRPr="00EF43A1" w:rsidRDefault="00DB0B80" w:rsidP="006E4B88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Inne normy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B27FC4" w:rsidRPr="00EF43A1" w:rsidRDefault="00B27FC4" w:rsidP="006E4B88">
            <w:pPr>
              <w:jc w:val="center"/>
              <w:rPr>
                <w:rFonts w:ascii="Arial" w:hAnsi="Arial" w:cs="Arial"/>
              </w:rPr>
            </w:pPr>
          </w:p>
        </w:tc>
      </w:tr>
      <w:tr w:rsidR="00DB0B80" w:rsidRPr="00EF43A1" w:rsidTr="009B1F19">
        <w:trPr>
          <w:cantSplit/>
          <w:trHeight w:val="5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07347A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Oferty częściowe (zadania)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DB0B80" w:rsidRPr="00EF43A1" w:rsidRDefault="00361E08" w:rsidP="00361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  <w:tr w:rsidR="00DB0B80" w:rsidRPr="00EF43A1" w:rsidTr="009B1F19">
        <w:trPr>
          <w:cantSplit/>
          <w:trHeight w:val="5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07347A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Oferty równoważne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DB0B80" w:rsidRPr="00EF43A1" w:rsidRDefault="00361E08" w:rsidP="006E4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  <w:r w:rsidR="00DB0B80" w:rsidRPr="00EF43A1">
              <w:rPr>
                <w:rFonts w:ascii="Arial" w:hAnsi="Arial" w:cs="Arial"/>
              </w:rPr>
              <w:t xml:space="preserve"> </w:t>
            </w:r>
          </w:p>
        </w:tc>
      </w:tr>
      <w:tr w:rsidR="00DB0B80" w:rsidRPr="00EF43A1" w:rsidTr="009B1F19">
        <w:trPr>
          <w:cantSplit/>
          <w:trHeight w:val="5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07347A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Wymogi techniczne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DB0B80" w:rsidRPr="00EF43A1" w:rsidRDefault="00361E08" w:rsidP="006E4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OPZ</w:t>
            </w:r>
          </w:p>
        </w:tc>
      </w:tr>
      <w:tr w:rsidR="00DB0B80" w:rsidRPr="00EF43A1" w:rsidTr="009B1F19">
        <w:trPr>
          <w:cantSplit/>
          <w:trHeight w:val="56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6E4B88">
            <w:pPr>
              <w:jc w:val="right"/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8.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B0B80" w:rsidRPr="00EF43A1" w:rsidRDefault="00DB0B80" w:rsidP="0007347A">
            <w:pPr>
              <w:rPr>
                <w:rFonts w:ascii="Arial" w:hAnsi="Arial" w:cs="Arial"/>
              </w:rPr>
            </w:pPr>
            <w:r w:rsidRPr="00EF43A1">
              <w:rPr>
                <w:rFonts w:ascii="Arial" w:hAnsi="Arial" w:cs="Arial"/>
              </w:rPr>
              <w:t>Usługi dodatkowe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center"/>
          </w:tcPr>
          <w:p w:rsidR="00DB0B80" w:rsidRPr="00EF43A1" w:rsidRDefault="00361E08" w:rsidP="006E4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B27FC4" w:rsidRPr="00EF43A1" w:rsidRDefault="00B27FC4" w:rsidP="00064DD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rFonts w:ascii="Arial" w:hAnsi="Arial" w:cs="Arial"/>
          <w:b w:val="0"/>
          <w:sz w:val="24"/>
        </w:rPr>
      </w:pPr>
    </w:p>
    <w:p w:rsidR="00361E08" w:rsidRDefault="00361E08" w:rsidP="004D292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27B3">
        <w:rPr>
          <w:rFonts w:ascii="Arial" w:hAnsi="Arial" w:cs="Arial"/>
          <w:sz w:val="24"/>
          <w:szCs w:val="24"/>
        </w:rPr>
        <w:t xml:space="preserve">Przedmiotem zamówienia jest usługa w zakresie </w:t>
      </w:r>
      <w:r w:rsidR="00550DE7">
        <w:rPr>
          <w:rFonts w:ascii="Arial" w:hAnsi="Arial" w:cs="Arial"/>
          <w:sz w:val="24"/>
          <w:szCs w:val="24"/>
        </w:rPr>
        <w:t>konserwacji i przeglądu</w:t>
      </w:r>
      <w:r w:rsidR="000327B3" w:rsidRPr="000327B3">
        <w:rPr>
          <w:rFonts w:ascii="Arial" w:hAnsi="Arial" w:cs="Arial"/>
          <w:sz w:val="24"/>
          <w:szCs w:val="24"/>
        </w:rPr>
        <w:t xml:space="preserve"> systemów osuszania dynamicznego w obiektach Sekcji Obsługi Infrastruktury Świętoszów, Żagań i Bolesławiec w tym Skład Magazynowy Duninów</w:t>
      </w:r>
      <w:r w:rsidR="000327B3">
        <w:rPr>
          <w:rFonts w:ascii="Arial" w:hAnsi="Arial" w:cs="Arial"/>
          <w:sz w:val="24"/>
          <w:szCs w:val="24"/>
        </w:rPr>
        <w:t>.</w:t>
      </w:r>
    </w:p>
    <w:p w:rsidR="000327B3" w:rsidRPr="000327B3" w:rsidRDefault="000327B3" w:rsidP="004D292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1E08" w:rsidRPr="004944E5" w:rsidRDefault="00361E08" w:rsidP="004D2923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327B3">
        <w:rPr>
          <w:rFonts w:ascii="Arial" w:hAnsi="Arial" w:cs="Arial"/>
          <w:sz w:val="24"/>
          <w:szCs w:val="24"/>
        </w:rPr>
        <w:t>Osoby odpowiedzialne za realizację przedmiotu zamówienia ze strony</w:t>
      </w:r>
      <w:r w:rsidRPr="004944E5">
        <w:rPr>
          <w:rFonts w:ascii="Arial" w:hAnsi="Arial" w:cs="Arial"/>
          <w:sz w:val="24"/>
          <w:szCs w:val="24"/>
        </w:rPr>
        <w:t xml:space="preserve"> Zamawiającego oraz uprawnione do kontaktów:</w:t>
      </w:r>
    </w:p>
    <w:p w:rsidR="00361E08" w:rsidRPr="004944E5" w:rsidRDefault="00361E08" w:rsidP="004D2923">
      <w:pPr>
        <w:pStyle w:val="Akapitzlist"/>
        <w:numPr>
          <w:ilvl w:val="0"/>
          <w:numId w:val="9"/>
        </w:numPr>
        <w:spacing w:before="240" w:line="36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 w:rsidRPr="004944E5">
        <w:rPr>
          <w:rFonts w:ascii="Arial" w:hAnsi="Arial" w:cs="Arial"/>
          <w:sz w:val="24"/>
          <w:szCs w:val="24"/>
        </w:rPr>
        <w:t xml:space="preserve">Marek Nowakowski, nr </w:t>
      </w:r>
      <w:proofErr w:type="spellStart"/>
      <w:r w:rsidR="008E61EF">
        <w:rPr>
          <w:rFonts w:ascii="Arial" w:hAnsi="Arial" w:cs="Arial"/>
          <w:sz w:val="24"/>
          <w:szCs w:val="24"/>
        </w:rPr>
        <w:t>tel</w:t>
      </w:r>
      <w:proofErr w:type="spellEnd"/>
      <w:r w:rsidR="008E61EF">
        <w:rPr>
          <w:rFonts w:ascii="Arial" w:hAnsi="Arial" w:cs="Arial"/>
          <w:sz w:val="24"/>
          <w:szCs w:val="24"/>
        </w:rPr>
        <w:t>………………………………………………….</w:t>
      </w:r>
      <w:r w:rsidRPr="004944E5">
        <w:rPr>
          <w:rFonts w:ascii="Arial" w:hAnsi="Arial" w:cs="Arial"/>
          <w:sz w:val="24"/>
          <w:szCs w:val="24"/>
        </w:rPr>
        <w:t xml:space="preserve"> </w:t>
      </w:r>
    </w:p>
    <w:p w:rsidR="00361E08" w:rsidRPr="004944E5" w:rsidRDefault="00361E08" w:rsidP="004D2923">
      <w:pPr>
        <w:pStyle w:val="Akapitzlist"/>
        <w:numPr>
          <w:ilvl w:val="0"/>
          <w:numId w:val="9"/>
        </w:numPr>
        <w:spacing w:before="120" w:after="240" w:line="360" w:lineRule="auto"/>
        <w:ind w:left="1502" w:hanging="357"/>
        <w:contextualSpacing w:val="0"/>
        <w:rPr>
          <w:rFonts w:ascii="Arial" w:hAnsi="Arial" w:cs="Arial"/>
          <w:sz w:val="24"/>
          <w:szCs w:val="24"/>
        </w:rPr>
      </w:pPr>
      <w:r w:rsidRPr="004944E5">
        <w:rPr>
          <w:rFonts w:ascii="Arial" w:hAnsi="Arial" w:cs="Arial"/>
          <w:sz w:val="24"/>
          <w:szCs w:val="24"/>
        </w:rPr>
        <w:t>Ze strony Sekcji Obsługi Infrastruktury</w:t>
      </w:r>
      <w:r w:rsidR="000327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E08" w:rsidRPr="004944E5" w:rsidRDefault="004836EB" w:rsidP="004D2923">
      <w:pPr>
        <w:pStyle w:val="Akapitzlist"/>
        <w:numPr>
          <w:ilvl w:val="0"/>
          <w:numId w:val="5"/>
        </w:numPr>
        <w:spacing w:before="80" w:after="0" w:line="360" w:lineRule="auto"/>
        <w:ind w:left="1701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Żagań - </w:t>
      </w:r>
      <w:r w:rsidR="008E61EF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:rsidR="00361E08" w:rsidRDefault="004836EB" w:rsidP="004D2923">
      <w:pPr>
        <w:pStyle w:val="Akapitzlist"/>
        <w:numPr>
          <w:ilvl w:val="0"/>
          <w:numId w:val="5"/>
        </w:numPr>
        <w:spacing w:before="80" w:after="0" w:line="360" w:lineRule="auto"/>
        <w:ind w:left="1701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Świętoszów - </w:t>
      </w:r>
      <w:r w:rsidR="008E61E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4836EB" w:rsidRDefault="004836EB" w:rsidP="004D2923">
      <w:pPr>
        <w:pStyle w:val="Akapitzlist"/>
        <w:numPr>
          <w:ilvl w:val="0"/>
          <w:numId w:val="5"/>
        </w:numPr>
        <w:spacing w:before="80" w:after="0" w:line="360" w:lineRule="auto"/>
        <w:ind w:left="1701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Bolesławiec – </w:t>
      </w:r>
      <w:r w:rsidR="008E61EF">
        <w:rPr>
          <w:rFonts w:ascii="Arial" w:hAnsi="Arial" w:cs="Arial"/>
          <w:sz w:val="24"/>
          <w:szCs w:val="24"/>
        </w:rPr>
        <w:t>……………………………………………………………...</w:t>
      </w:r>
    </w:p>
    <w:p w:rsidR="004836EB" w:rsidRPr="008E61EF" w:rsidRDefault="004836EB" w:rsidP="004D2923">
      <w:pPr>
        <w:pStyle w:val="Akapitzlist"/>
        <w:numPr>
          <w:ilvl w:val="0"/>
          <w:numId w:val="5"/>
        </w:numPr>
        <w:spacing w:before="80" w:after="0" w:line="360" w:lineRule="auto"/>
        <w:ind w:left="1701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Duninów – </w:t>
      </w:r>
      <w:r w:rsidR="008E61EF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4836EB" w:rsidRPr="004836EB" w:rsidRDefault="004836EB" w:rsidP="004D2923">
      <w:pPr>
        <w:spacing w:before="80" w:line="360" w:lineRule="auto"/>
        <w:rPr>
          <w:rFonts w:ascii="Arial" w:hAnsi="Arial" w:cs="Arial"/>
        </w:rPr>
      </w:pPr>
    </w:p>
    <w:p w:rsidR="00361E08" w:rsidRPr="004944E5" w:rsidRDefault="00361E08" w:rsidP="004D2923">
      <w:pPr>
        <w:pStyle w:val="Akapitzlist"/>
        <w:spacing w:before="80" w:after="0" w:line="360" w:lineRule="auto"/>
        <w:ind w:left="1434"/>
        <w:contextualSpacing w:val="0"/>
        <w:rPr>
          <w:rFonts w:ascii="Arial" w:hAnsi="Arial" w:cs="Arial"/>
          <w:sz w:val="24"/>
          <w:szCs w:val="24"/>
        </w:rPr>
      </w:pPr>
    </w:p>
    <w:p w:rsidR="00361E08" w:rsidRPr="004944E5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44E5">
        <w:rPr>
          <w:rFonts w:ascii="Arial" w:hAnsi="Arial" w:cs="Arial"/>
          <w:b/>
          <w:sz w:val="24"/>
          <w:szCs w:val="24"/>
          <w:u w:val="single"/>
        </w:rPr>
        <w:t>TERMIN REALIZACJI USŁUGI</w:t>
      </w:r>
    </w:p>
    <w:p w:rsidR="00361E08" w:rsidRPr="007F56D8" w:rsidRDefault="004836EB" w:rsidP="004D2923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60 dni od dnia zawarcia umowy</w:t>
      </w:r>
    </w:p>
    <w:p w:rsidR="00361E08" w:rsidRPr="004944E5" w:rsidRDefault="00361E08" w:rsidP="004D292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4E5">
        <w:rPr>
          <w:rFonts w:ascii="Arial" w:hAnsi="Arial" w:cs="Arial"/>
          <w:sz w:val="24"/>
          <w:szCs w:val="24"/>
        </w:rPr>
        <w:t>Za termin realizacji umowy przyjmuje się datę potwierdzenia oryginału protokołu wykonania usługi przez Kierownika Sekcji Obsługi Infrastruktury</w:t>
      </w:r>
      <w:r w:rsidR="000327B3">
        <w:rPr>
          <w:rFonts w:ascii="Arial" w:hAnsi="Arial" w:cs="Arial"/>
          <w:sz w:val="24"/>
          <w:szCs w:val="24"/>
        </w:rPr>
        <w:t>.</w:t>
      </w:r>
      <w:r w:rsidRPr="004944E5">
        <w:rPr>
          <w:rFonts w:ascii="Arial" w:hAnsi="Arial" w:cs="Arial"/>
          <w:sz w:val="24"/>
          <w:szCs w:val="24"/>
        </w:rPr>
        <w:t xml:space="preserve"> </w:t>
      </w:r>
    </w:p>
    <w:p w:rsidR="00361E08" w:rsidRPr="004944E5" w:rsidRDefault="00361E08" w:rsidP="004D2923">
      <w:pPr>
        <w:spacing w:line="360" w:lineRule="auto"/>
        <w:rPr>
          <w:rFonts w:ascii="Arial" w:hAnsi="Arial" w:cs="Arial"/>
        </w:rPr>
      </w:pPr>
    </w:p>
    <w:p w:rsidR="00361E08" w:rsidRPr="004944E5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944E5">
        <w:rPr>
          <w:rFonts w:ascii="Arial" w:hAnsi="Arial" w:cs="Arial"/>
          <w:b/>
          <w:sz w:val="24"/>
          <w:szCs w:val="24"/>
          <w:u w:val="single"/>
        </w:rPr>
        <w:t>ZAKRES USŁUG</w:t>
      </w:r>
    </w:p>
    <w:p w:rsidR="000327B3" w:rsidRPr="00CF2E61" w:rsidRDefault="00AA7DC8" w:rsidP="004D292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327B3" w:rsidRPr="00CF2E61">
        <w:rPr>
          <w:rFonts w:ascii="Arial" w:hAnsi="Arial" w:cs="Arial"/>
          <w:b/>
          <w:sz w:val="24"/>
          <w:szCs w:val="24"/>
        </w:rPr>
        <w:t>.</w:t>
      </w:r>
      <w:r w:rsidR="000327B3" w:rsidRPr="00CF2E61">
        <w:rPr>
          <w:rFonts w:ascii="Arial" w:hAnsi="Arial" w:cs="Arial"/>
          <w:sz w:val="24"/>
          <w:szCs w:val="24"/>
        </w:rPr>
        <w:t xml:space="preserve"> Wykonanie czynności konserwacji systemów osuszania dynamicznego znajdujących się w Sekcjach Obsługi Infrastruktury Świętoszów, Żagań i Bolesławiec, w tym skład magazynowy Duninów na podstawie obowiązujących przepisów prawnych oraz szczegółowych zasad prowadzenia kontroli, przeglądów technicznych, konserwacji i dozoru  określonych w Polskich Normach winno obejmować między innymi:   </w:t>
      </w:r>
    </w:p>
    <w:p w:rsidR="000327B3" w:rsidRPr="004178B2" w:rsidRDefault="000327B3" w:rsidP="004D2923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b/>
        </w:rPr>
      </w:pPr>
      <w:r w:rsidRPr="004178B2">
        <w:rPr>
          <w:rFonts w:ascii="Arial" w:hAnsi="Arial" w:cs="Arial"/>
        </w:rPr>
        <w:t>wykonanie czynności konserwacji urządzeń na podstawie wytycznych  wynikających z dokumentacji techniczno-ruchowej poszczególnych urządzeń,</w:t>
      </w:r>
    </w:p>
    <w:p w:rsidR="000327B3" w:rsidRPr="004178B2" w:rsidRDefault="000327B3" w:rsidP="004D2923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b/>
        </w:rPr>
      </w:pPr>
      <w:r w:rsidRPr="004178B2">
        <w:rPr>
          <w:rFonts w:ascii="Arial" w:hAnsi="Arial" w:cs="Arial"/>
        </w:rPr>
        <w:t>wszystkie prace należy odnotować w książce konserwacji (książce” DOWÓD URZADZENIA”) w przypadku jej braku należy ją założyć (wpisując lub uzupełnić numer fabryczny, typ, rok produkcji, firmę miejsce zamontowania budynek)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czyszczenie wkładów filtrujących na wlocie powietrza procesowego i regeneracyjnego dokładne mycie  lub wymiana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konserwacja poprzez czyszczenie pochłaniacza pary wodnej</w:t>
      </w:r>
      <w:r>
        <w:rPr>
          <w:rFonts w:ascii="Arial" w:hAnsi="Arial" w:cs="Arial"/>
        </w:rPr>
        <w:t xml:space="preserve"> </w:t>
      </w:r>
      <w:r w:rsidRPr="004178B2">
        <w:rPr>
          <w:rFonts w:ascii="Arial" w:hAnsi="Arial" w:cs="Arial"/>
        </w:rPr>
        <w:t xml:space="preserve">(rotora) 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konserwacja poprzez wymianę filtr powietrza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konserwacja sterownika wraz z wymianą wkładki topikowej 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konserwacja metalowej obudowy sterownika wraz z likwidacją rdzy lub odprysków farby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konserwacja i czyszczenie  systemu alarmowego i </w:t>
      </w:r>
      <w:proofErr w:type="spellStart"/>
      <w:r w:rsidRPr="004178B2">
        <w:rPr>
          <w:rFonts w:ascii="Arial" w:hAnsi="Arial" w:cs="Arial"/>
        </w:rPr>
        <w:t>p.pożarowego</w:t>
      </w:r>
      <w:proofErr w:type="spellEnd"/>
      <w:r w:rsidRPr="004178B2">
        <w:rPr>
          <w:rFonts w:ascii="Arial" w:hAnsi="Arial" w:cs="Arial"/>
        </w:rPr>
        <w:t xml:space="preserve"> (sprawdzenie działania klapy)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oględziny zewnętrznej dystrybucji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lastRenderedPageBreak/>
        <w:t>sprawdzenie poprawności działania wyłączników  ,sprawdzenie sygnalizacji  lampek sygnalizacyjnych i ograniczników ,czyszczenie powierzchni zewnętrznej skrzynki  zasilającej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konserwacja  i czyszczenie powierzchni zewnętrznych </w:t>
      </w:r>
      <w:proofErr w:type="spellStart"/>
      <w:r w:rsidRPr="004178B2">
        <w:rPr>
          <w:rFonts w:ascii="Arial" w:hAnsi="Arial" w:cs="Arial"/>
        </w:rPr>
        <w:t>termohigrometru</w:t>
      </w:r>
      <w:proofErr w:type="spellEnd"/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konserwacja metrologiczna czujnika wilgotności,</w:t>
      </w:r>
      <w:r>
        <w:rPr>
          <w:rFonts w:ascii="Arial" w:hAnsi="Arial" w:cs="Arial"/>
        </w:rPr>
        <w:t xml:space="preserve"> </w:t>
      </w:r>
      <w:proofErr w:type="spellStart"/>
      <w:r w:rsidRPr="004178B2">
        <w:rPr>
          <w:rFonts w:ascii="Arial" w:hAnsi="Arial" w:cs="Arial"/>
        </w:rPr>
        <w:t>termohigrometru</w:t>
      </w:r>
      <w:proofErr w:type="spellEnd"/>
      <w:r w:rsidRPr="004178B2">
        <w:rPr>
          <w:rFonts w:ascii="Arial" w:hAnsi="Arial" w:cs="Arial"/>
        </w:rPr>
        <w:t xml:space="preserve">  wraz z  kontrolą parametrów technicznych systemu osuszania   wykonanych zgodnie z DTR zakończone protokołem </w:t>
      </w:r>
    </w:p>
    <w:p w:rsidR="000327B3" w:rsidRPr="004178B2" w:rsidRDefault="000327B3" w:rsidP="004D2923">
      <w:pPr>
        <w:numPr>
          <w:ilvl w:val="0"/>
          <w:numId w:val="11"/>
        </w:numPr>
        <w:suppressAutoHyphens/>
        <w:spacing w:line="360" w:lineRule="auto"/>
        <w:rPr>
          <w:rFonts w:ascii="Arial" w:hAnsi="Arial" w:cs="Arial"/>
          <w:b/>
        </w:rPr>
      </w:pPr>
      <w:r w:rsidRPr="004178B2">
        <w:rPr>
          <w:rFonts w:ascii="Arial" w:hAnsi="Arial" w:cs="Arial"/>
        </w:rPr>
        <w:t xml:space="preserve">konserwacja wentylatora, nagrzewnicy  obejmuje zakres czynności jak </w:t>
      </w:r>
      <w:r w:rsidRPr="004178B2">
        <w:rPr>
          <w:rFonts w:ascii="Arial" w:hAnsi="Arial" w:cs="Arial"/>
          <w:b/>
        </w:rPr>
        <w:t xml:space="preserve"> </w:t>
      </w:r>
    </w:p>
    <w:p w:rsidR="000327B3" w:rsidRPr="004178B2" w:rsidRDefault="000327B3" w:rsidP="004D2923">
      <w:pPr>
        <w:spacing w:line="360" w:lineRule="auto"/>
        <w:ind w:left="720"/>
        <w:rPr>
          <w:rFonts w:ascii="Arial" w:hAnsi="Arial" w:cs="Arial"/>
        </w:rPr>
      </w:pPr>
      <w:r w:rsidRPr="004178B2">
        <w:rPr>
          <w:rFonts w:ascii="Arial" w:hAnsi="Arial" w:cs="Arial"/>
        </w:rPr>
        <w:t>urządzenia wentylacji nawiewno – wywiewnej /centrale wentylacyjne, klimatyzacyjne, aparaty grzewcze, wentylatory, nagrzewnice</w:t>
      </w:r>
      <w:r>
        <w:rPr>
          <w:rFonts w:ascii="Arial" w:hAnsi="Arial" w:cs="Arial"/>
        </w:rPr>
        <w:t>/</w:t>
      </w:r>
    </w:p>
    <w:p w:rsidR="000327B3" w:rsidRPr="004178B2" w:rsidRDefault="000327B3" w:rsidP="004D2923">
      <w:pPr>
        <w:numPr>
          <w:ilvl w:val="0"/>
          <w:numId w:val="13"/>
        </w:numPr>
        <w:suppressAutoHyphens/>
        <w:spacing w:line="360" w:lineRule="auto"/>
        <w:ind w:left="709" w:hanging="283"/>
        <w:rPr>
          <w:rFonts w:ascii="Arial" w:hAnsi="Arial" w:cs="Arial"/>
        </w:rPr>
      </w:pPr>
      <w:r w:rsidRPr="004178B2">
        <w:rPr>
          <w:rFonts w:ascii="Arial" w:hAnsi="Arial" w:cs="Arial"/>
        </w:rPr>
        <w:t>wykonanie pomiarów rezystencji i uzwojeń silników elektrycznych i wykonanie protok</w:t>
      </w:r>
      <w:r>
        <w:rPr>
          <w:rFonts w:ascii="Arial" w:hAnsi="Arial" w:cs="Arial"/>
        </w:rPr>
        <w:t>o</w:t>
      </w:r>
      <w:r w:rsidRPr="004178B2">
        <w:rPr>
          <w:rFonts w:ascii="Arial" w:hAnsi="Arial" w:cs="Arial"/>
        </w:rPr>
        <w:t>łów –podczas ostatniej konserwacji</w:t>
      </w:r>
    </w:p>
    <w:p w:rsidR="000327B3" w:rsidRDefault="000327B3" w:rsidP="004D292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0327B3" w:rsidRDefault="000327B3" w:rsidP="004D292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0327B3" w:rsidRDefault="000327B3" w:rsidP="004D292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zakres robót musi objąć wykonanie: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z przeglądu konserwacyjnego urządzeń w poszczególnych SOI Wykonawca sporządzi protokół  2 egz.(1 dla Kierownika SOI, 1egz  pod fakturę) z zapisem wszystkich czynności  wg załącznika nr …, który zostanie podpisany przez użytkownika, Kierownika SOI oraz Wykonawcę i  zapisem dopuszczającym urządzenie do eksploatacji 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>protokół ma uwzględniać w swoim zapisie wszystkie czynności przeprowadzone przez Wykonawcę zgodne z niniejszym zakresem prac konserwacyjnych.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protokół powinien zawierać opis stanu technicznego urządzenia wraz z  podzespołami, zaznaczeniem konieczności ich wymiany 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w przypadku awarii urządzenia </w:t>
      </w:r>
      <w:r>
        <w:rPr>
          <w:rFonts w:ascii="Arial" w:hAnsi="Arial" w:cs="Arial"/>
        </w:rPr>
        <w:t>lub niedopuszczenia urządzenia do eksploatacji lub innych wad odbiegających od przepisów: dokładny opis techniczny i przedstawienie rozwiązań technicznych, które umożliwią naprawę systemów osuszania dynamicznego i dostosowanie ich do obowiązujących przepisów</w:t>
      </w:r>
      <w:r w:rsidRPr="004178B2">
        <w:rPr>
          <w:rFonts w:ascii="Arial" w:hAnsi="Arial" w:cs="Arial"/>
        </w:rPr>
        <w:t xml:space="preserve"> 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>wszystkie prace należy odnotować w książce konserwacji w przypadku jej braku należy ją założyć(wpisując lub uzupełnić numer fabryczny, typ, rok produkcji, firmę miejsce zamontowania budynek)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lastRenderedPageBreak/>
        <w:t>przeprogramowanie sterowników w/g potrzeb użytkownika (np. wyłączenia prądu, w razie wyładowań atmosferycznych)</w:t>
      </w:r>
    </w:p>
    <w:p w:rsidR="000327B3" w:rsidRPr="006B693B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6B693B">
        <w:rPr>
          <w:rFonts w:ascii="Arial" w:hAnsi="Arial" w:cs="Arial"/>
        </w:rPr>
        <w:t>wykonawca zobowiązany jest do wydania opinii dotyczących stanu technicznego urządzeń dla Zamawiającego w razie zaistnienia takiej potrzeby.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4178B2">
        <w:rPr>
          <w:rFonts w:ascii="Arial" w:hAnsi="Arial" w:cs="Arial"/>
        </w:rPr>
        <w:t>po wykonanych robotach konserwacyjnych posprzątać</w:t>
      </w:r>
    </w:p>
    <w:p w:rsidR="000327B3" w:rsidRPr="004178B2" w:rsidRDefault="000327B3" w:rsidP="004D2923">
      <w:pPr>
        <w:numPr>
          <w:ilvl w:val="0"/>
          <w:numId w:val="14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prowadzić szkolenie i doradztwo użytkowników dotyczących eksploatacji urządzeń w celu osiągnięcia bezawaryjności .</w:t>
      </w:r>
    </w:p>
    <w:p w:rsidR="000327B3" w:rsidRDefault="000327B3" w:rsidP="004D2923">
      <w:pPr>
        <w:numPr>
          <w:ilvl w:val="0"/>
          <w:numId w:val="14"/>
        </w:numPr>
        <w:suppressAutoHyphens/>
        <w:spacing w:line="360" w:lineRule="auto"/>
        <w:rPr>
          <w:rFonts w:ascii="Arial" w:hAnsi="Arial" w:cs="Arial"/>
        </w:rPr>
      </w:pPr>
      <w:r w:rsidRPr="004178B2">
        <w:rPr>
          <w:rFonts w:ascii="Arial" w:hAnsi="Arial" w:cs="Arial"/>
        </w:rPr>
        <w:t>utylizacja powstałych odpadów przeprowadzić zgodnie  z ustawa o odpadach</w:t>
      </w:r>
    </w:p>
    <w:p w:rsidR="000327B3" w:rsidRPr="007C27BD" w:rsidRDefault="000327B3" w:rsidP="004D2923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C27BD">
        <w:rPr>
          <w:rFonts w:ascii="Arial" w:hAnsi="Arial" w:cs="Arial"/>
        </w:rPr>
        <w:t xml:space="preserve">usługę konserwacji systemów dynamicznego osuszania </w:t>
      </w:r>
      <w:r>
        <w:rPr>
          <w:rFonts w:ascii="Arial" w:hAnsi="Arial" w:cs="Arial"/>
        </w:rPr>
        <w:t xml:space="preserve">Wykonawca wykonuje </w:t>
      </w:r>
      <w:r w:rsidRPr="007C27BD">
        <w:rPr>
          <w:rFonts w:ascii="Arial" w:hAnsi="Arial" w:cs="Arial"/>
        </w:rPr>
        <w:t xml:space="preserve">w obecności </w:t>
      </w:r>
      <w:r>
        <w:rPr>
          <w:rFonts w:ascii="Arial" w:hAnsi="Arial" w:cs="Arial"/>
        </w:rPr>
        <w:t xml:space="preserve">użytkownika oraz </w:t>
      </w:r>
      <w:r w:rsidRPr="007C27BD">
        <w:rPr>
          <w:rFonts w:ascii="Arial" w:hAnsi="Arial" w:cs="Arial"/>
        </w:rPr>
        <w:t>przedstawiciela zleceniodawcy – osoby wyznaczonej przez Kierownika Sekcji Obsługi Infrastruktury danej lokalizacji</w:t>
      </w:r>
    </w:p>
    <w:p w:rsidR="000327B3" w:rsidRDefault="000327B3" w:rsidP="004D2923">
      <w:pPr>
        <w:suppressAutoHyphens/>
        <w:spacing w:line="360" w:lineRule="auto"/>
        <w:ind w:left="360"/>
        <w:rPr>
          <w:rFonts w:ascii="Arial" w:hAnsi="Arial" w:cs="Arial"/>
        </w:rPr>
      </w:pPr>
      <w:r w:rsidRPr="004178B2">
        <w:rPr>
          <w:rFonts w:ascii="Arial" w:hAnsi="Arial" w:cs="Arial"/>
        </w:rPr>
        <w:t xml:space="preserve"> </w:t>
      </w:r>
    </w:p>
    <w:p w:rsidR="000327B3" w:rsidRDefault="000327B3" w:rsidP="004D2923">
      <w:pPr>
        <w:suppressAutoHyphens/>
        <w:spacing w:line="360" w:lineRule="auto"/>
        <w:rPr>
          <w:rFonts w:ascii="Arial" w:hAnsi="Arial" w:cs="Arial"/>
        </w:rPr>
      </w:pPr>
    </w:p>
    <w:p w:rsidR="000327B3" w:rsidRPr="004178B2" w:rsidRDefault="000327B3" w:rsidP="004D2923">
      <w:pPr>
        <w:spacing w:line="360" w:lineRule="auto"/>
        <w:jc w:val="both"/>
        <w:rPr>
          <w:rFonts w:ascii="Arial" w:hAnsi="Arial" w:cs="Arial"/>
          <w:b/>
        </w:rPr>
      </w:pPr>
      <w:r w:rsidRPr="004178B2">
        <w:rPr>
          <w:rFonts w:ascii="Arial" w:hAnsi="Arial" w:cs="Arial"/>
          <w:b/>
        </w:rPr>
        <w:t>Uwaga: materiały eksploatacyjne niezbędne do wykonania czynności konserwacyjnych takie jak: krótkie przewody elektryczne, gumowe złączki, zaciski elektryczne, filtry, żarówki, lampki sygnalizacyjno- kontrolne, kleje, smary, bezpieczniki, paski klinowe , łożyska zabezpieczające, atestowane środki czystości ,gaz do uzupełnienia  i inne drobne podzespoły niezbędne do ciągłości pracy urządzeń zabezpiecza Wykonawca.</w:t>
      </w:r>
    </w:p>
    <w:p w:rsidR="000327B3" w:rsidRPr="004178B2" w:rsidRDefault="000327B3" w:rsidP="004D2923">
      <w:pPr>
        <w:spacing w:line="360" w:lineRule="auto"/>
        <w:jc w:val="both"/>
        <w:rPr>
          <w:rFonts w:ascii="Arial" w:hAnsi="Arial" w:cs="Arial"/>
          <w:b/>
        </w:rPr>
      </w:pPr>
    </w:p>
    <w:p w:rsidR="000327B3" w:rsidRPr="001360A6" w:rsidRDefault="00AA7DC8" w:rsidP="004D292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327B3" w:rsidRPr="001360A6">
        <w:rPr>
          <w:rFonts w:ascii="Arial" w:hAnsi="Arial" w:cs="Arial"/>
          <w:b/>
          <w:sz w:val="24"/>
          <w:szCs w:val="24"/>
        </w:rPr>
        <w:t xml:space="preserve">.  </w:t>
      </w:r>
      <w:r w:rsidR="000327B3" w:rsidRPr="001360A6">
        <w:rPr>
          <w:rFonts w:ascii="Arial" w:hAnsi="Arial" w:cs="Arial"/>
          <w:sz w:val="24"/>
          <w:szCs w:val="24"/>
        </w:rPr>
        <w:t>Wykaz systemów osuszania dynamicznego do konserwacji znajdujących się w Sekcjach Obsługi Infrastruktury Świętoszów, Żagań i Bolesławiec, w tym skład magazynowy Duninów stanowi załącznik</w:t>
      </w:r>
      <w:r w:rsidR="000327B3">
        <w:rPr>
          <w:rFonts w:ascii="Arial" w:hAnsi="Arial" w:cs="Arial"/>
          <w:sz w:val="24"/>
          <w:szCs w:val="24"/>
        </w:rPr>
        <w:t xml:space="preserve"> nr 1</w:t>
      </w:r>
      <w:r w:rsidR="000327B3" w:rsidRPr="001360A6">
        <w:rPr>
          <w:rFonts w:ascii="Arial" w:hAnsi="Arial" w:cs="Arial"/>
          <w:sz w:val="24"/>
          <w:szCs w:val="24"/>
        </w:rPr>
        <w:t xml:space="preserve"> do niniejszego Opisu Przedmiotu Zamówienia.</w:t>
      </w:r>
    </w:p>
    <w:p w:rsidR="000327B3" w:rsidRDefault="000327B3" w:rsidP="004D292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361E08" w:rsidRPr="00E713A2" w:rsidRDefault="00361E08" w:rsidP="004D2923">
      <w:pPr>
        <w:spacing w:after="120" w:line="360" w:lineRule="auto"/>
        <w:ind w:firstLine="357"/>
        <w:jc w:val="both"/>
        <w:rPr>
          <w:rFonts w:ascii="Arial" w:hAnsi="Arial" w:cs="Arial"/>
          <w:b/>
          <w:u w:val="single"/>
        </w:rPr>
      </w:pPr>
      <w:r w:rsidRPr="00E713A2">
        <w:rPr>
          <w:rFonts w:ascii="Arial" w:hAnsi="Arial" w:cs="Arial"/>
          <w:b/>
          <w:u w:val="single"/>
        </w:rPr>
        <w:t xml:space="preserve">UWAGA </w:t>
      </w:r>
    </w:p>
    <w:p w:rsidR="00361E08" w:rsidRPr="00E713A2" w:rsidRDefault="00361E08" w:rsidP="004D29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Warunkiem wykonywania prac jest posiadanie odpowiednich uprawnień zgodnie   z wymogami producentów oraz obowiązującymi przepisami.</w:t>
      </w:r>
    </w:p>
    <w:p w:rsidR="00361E08" w:rsidRPr="00E713A2" w:rsidRDefault="00361E08" w:rsidP="004D29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Prace należy wykonywać w dniach od poniedziałku do piątku z wyłączeniem dni wolnych od pracy w godz. od 7</w:t>
      </w:r>
      <w:r w:rsidRPr="00E713A2">
        <w:rPr>
          <w:rFonts w:ascii="Arial" w:hAnsi="Arial" w:cs="Arial"/>
          <w:sz w:val="24"/>
          <w:szCs w:val="24"/>
          <w:vertAlign w:val="superscript"/>
        </w:rPr>
        <w:t>00</w:t>
      </w:r>
      <w:r w:rsidRPr="00E713A2">
        <w:rPr>
          <w:rFonts w:ascii="Arial" w:hAnsi="Arial" w:cs="Arial"/>
          <w:sz w:val="24"/>
          <w:szCs w:val="24"/>
        </w:rPr>
        <w:t xml:space="preserve"> do 15</w:t>
      </w:r>
      <w:r w:rsidRPr="00E713A2">
        <w:rPr>
          <w:rFonts w:ascii="Arial" w:hAnsi="Arial" w:cs="Arial"/>
          <w:sz w:val="24"/>
          <w:szCs w:val="24"/>
          <w:vertAlign w:val="superscript"/>
        </w:rPr>
        <w:t>30</w:t>
      </w:r>
      <w:r w:rsidRPr="00E713A2">
        <w:rPr>
          <w:rFonts w:ascii="Arial" w:hAnsi="Arial" w:cs="Arial"/>
          <w:sz w:val="24"/>
          <w:szCs w:val="24"/>
        </w:rPr>
        <w:t>, w piątek w godz. od 7</w:t>
      </w:r>
      <w:r w:rsidRPr="00E713A2">
        <w:rPr>
          <w:rFonts w:ascii="Arial" w:hAnsi="Arial" w:cs="Arial"/>
          <w:sz w:val="24"/>
          <w:szCs w:val="24"/>
          <w:vertAlign w:val="superscript"/>
        </w:rPr>
        <w:t>00</w:t>
      </w:r>
      <w:r w:rsidRPr="00E713A2">
        <w:rPr>
          <w:rFonts w:ascii="Arial" w:hAnsi="Arial" w:cs="Arial"/>
          <w:sz w:val="24"/>
          <w:szCs w:val="24"/>
        </w:rPr>
        <w:t xml:space="preserve"> do 13</w:t>
      </w:r>
      <w:r w:rsidRPr="00E713A2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E713A2">
        <w:rPr>
          <w:rFonts w:ascii="Arial" w:hAnsi="Arial" w:cs="Arial"/>
          <w:sz w:val="24"/>
          <w:szCs w:val="24"/>
        </w:rPr>
        <w:t>po wcześniejszym uzgodnieniu z Kierownikiem SOI miejsca  i terminu wykonania prac (z wyłączeniem usuwania awarii)</w:t>
      </w:r>
    </w:p>
    <w:p w:rsidR="00361E08" w:rsidRPr="00E713A2" w:rsidRDefault="00361E08" w:rsidP="004D29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lastRenderedPageBreak/>
        <w:t>Wykonawca wykonuje prace własnym sprzętem i środkami transportu.</w:t>
      </w:r>
    </w:p>
    <w:p w:rsidR="00361E08" w:rsidRPr="00E713A2" w:rsidRDefault="00361E08" w:rsidP="004D292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 xml:space="preserve">Wykonawca z przeglądu </w:t>
      </w:r>
      <w:r>
        <w:rPr>
          <w:rFonts w:ascii="Arial" w:hAnsi="Arial" w:cs="Arial"/>
          <w:sz w:val="24"/>
          <w:szCs w:val="24"/>
        </w:rPr>
        <w:t>okresowego</w:t>
      </w:r>
      <w:r w:rsidRPr="00E713A2">
        <w:rPr>
          <w:rFonts w:ascii="Arial" w:hAnsi="Arial" w:cs="Arial"/>
          <w:sz w:val="24"/>
          <w:szCs w:val="24"/>
        </w:rPr>
        <w:t xml:space="preserve"> sporządza protokół  wg załączonego wzoru wypisując wszystkie wymienione czynności z przeprowadzonych prac serwisowych i opisuje obecny stan techniczny urządzeń oraz wskazuje możliwości eksploatowania urządzeń. Zapisy zawarte w protokołach winny się zgadzać z wpisami w książ</w:t>
      </w:r>
      <w:r>
        <w:rPr>
          <w:rFonts w:ascii="Arial" w:hAnsi="Arial" w:cs="Arial"/>
          <w:sz w:val="24"/>
          <w:szCs w:val="24"/>
        </w:rPr>
        <w:t xml:space="preserve">ce obsługi </w:t>
      </w:r>
      <w:r w:rsidR="0045578F">
        <w:rPr>
          <w:rFonts w:ascii="Arial" w:hAnsi="Arial" w:cs="Arial"/>
          <w:sz w:val="24"/>
          <w:szCs w:val="24"/>
        </w:rPr>
        <w:t>urządzeń DOS</w:t>
      </w:r>
      <w:bookmarkStart w:id="0" w:name="_GoBack"/>
      <w:bookmarkEnd w:id="0"/>
      <w:r w:rsidRPr="00E713A2">
        <w:rPr>
          <w:rFonts w:ascii="Arial" w:hAnsi="Arial" w:cs="Arial"/>
          <w:sz w:val="24"/>
          <w:szCs w:val="24"/>
        </w:rPr>
        <w:t>.</w:t>
      </w:r>
    </w:p>
    <w:p w:rsidR="00361E08" w:rsidRPr="00E713A2" w:rsidRDefault="00361E08" w:rsidP="004D292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1E08" w:rsidRPr="00E713A2" w:rsidRDefault="00361E08" w:rsidP="004D292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1E08" w:rsidRPr="00E713A2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3A2">
        <w:rPr>
          <w:rFonts w:ascii="Arial" w:hAnsi="Arial" w:cs="Arial"/>
          <w:b/>
          <w:sz w:val="24"/>
          <w:szCs w:val="24"/>
          <w:u w:val="single"/>
        </w:rPr>
        <w:t>WYMAGANIA JAKIE MUSI SPEŁNIĆ WYKONAWCA PRZY REALIZACJI ZAMÓWIENIA: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Bieżącego informowania na piśmie Kierownika SOI o osobach i pojazdach wyznaczonych do realizacji usługi i ewentualnych zmianach.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Posiada niezbędną wiedzę i doświadczenie oraz dysponuje potencjałem technicznym</w:t>
      </w:r>
      <w:r>
        <w:rPr>
          <w:rFonts w:ascii="Arial" w:hAnsi="Arial" w:cs="Arial"/>
          <w:sz w:val="24"/>
          <w:szCs w:val="24"/>
        </w:rPr>
        <w:t xml:space="preserve"> niezbędnym do realizacji usługi</w:t>
      </w:r>
      <w:r w:rsidRPr="00E713A2">
        <w:rPr>
          <w:rFonts w:ascii="Arial" w:hAnsi="Arial" w:cs="Arial"/>
          <w:sz w:val="24"/>
          <w:szCs w:val="24"/>
        </w:rPr>
        <w:t xml:space="preserve">. 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Znajduje się w sytuacji ekonomicznej i finansowej zapewniającej wykonanie zamówienia oraz i osobami zdolnymi do wykonania zamówienia.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Wykonawca zobowiązuje się wykonać przedmiot  umowy siłami  własnymi           w obecności wyznaczonego przez Kierownika SOI  pracownika.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Przed przystąpieniem do realizacji usługi Wykonawca wystąpi z tygodniowym wyprzedzeniem o wydanie zgody na wejście ludzi i wjazd samochodem na teren jednostki wojskowej, podając imienny wykaz osób wykonujących usługę</w:t>
      </w:r>
      <w:r>
        <w:rPr>
          <w:rFonts w:ascii="Arial" w:hAnsi="Arial" w:cs="Arial"/>
          <w:sz w:val="24"/>
          <w:szCs w:val="24"/>
        </w:rPr>
        <w:t xml:space="preserve"> </w:t>
      </w:r>
      <w:r w:rsidRPr="00E713A2">
        <w:rPr>
          <w:rFonts w:ascii="Arial" w:hAnsi="Arial" w:cs="Arial"/>
          <w:sz w:val="24"/>
          <w:szCs w:val="24"/>
        </w:rPr>
        <w:t xml:space="preserve">wraz z numerem dowodu osobistego i nr rejestracyjnego pojazdu.  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Przy realizacji zamówienia do zapewnienia bezpiecznych warunków pracy, zgodnie z przepisami BHP, PPOŻ i ochrony środowiska.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Zadbać o ochronę środowiska oraz usunięcie i utylizację odpadów powstałych w czasie realizacji usługi.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>Wykonywanie usługi taką ilością osób, która zagwarantuje właściwą realizację przedmiotu  umowy.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 xml:space="preserve">Unieruchamiania pracy </w:t>
      </w:r>
      <w:r w:rsidR="0045578F">
        <w:rPr>
          <w:rFonts w:ascii="Arial" w:hAnsi="Arial" w:cs="Arial"/>
          <w:sz w:val="24"/>
          <w:szCs w:val="24"/>
        </w:rPr>
        <w:t>urządzeń DOS</w:t>
      </w:r>
      <w:r w:rsidRPr="00E713A2">
        <w:rPr>
          <w:rFonts w:ascii="Arial" w:hAnsi="Arial" w:cs="Arial"/>
          <w:sz w:val="24"/>
          <w:szCs w:val="24"/>
        </w:rPr>
        <w:t xml:space="preserve"> i zabezpieczenia </w:t>
      </w:r>
      <w:r>
        <w:rPr>
          <w:rFonts w:ascii="Arial" w:hAnsi="Arial" w:cs="Arial"/>
          <w:sz w:val="24"/>
          <w:szCs w:val="24"/>
        </w:rPr>
        <w:t>jej</w:t>
      </w:r>
      <w:r w:rsidRPr="00E713A2">
        <w:rPr>
          <w:rFonts w:ascii="Arial" w:hAnsi="Arial" w:cs="Arial"/>
          <w:sz w:val="24"/>
          <w:szCs w:val="24"/>
        </w:rPr>
        <w:t xml:space="preserve"> przed dostępem osób trzecich w przypadku stwierdzenia stanu zagrożenia oraz niezwłocznego pisemnego powiadomienia Zamawiającego.</w:t>
      </w:r>
    </w:p>
    <w:p w:rsidR="00361E08" w:rsidRPr="00E713A2" w:rsidRDefault="00361E08" w:rsidP="004D2923">
      <w:pPr>
        <w:pStyle w:val="Akapitzlist"/>
        <w:spacing w:before="240" w:after="24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4D2923" w:rsidRPr="004D2923" w:rsidRDefault="004D2923" w:rsidP="004D2923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361E08" w:rsidRPr="00E713A2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3A2">
        <w:rPr>
          <w:rFonts w:ascii="Arial" w:hAnsi="Arial" w:cs="Arial"/>
          <w:b/>
          <w:sz w:val="24"/>
          <w:szCs w:val="24"/>
          <w:u w:val="single"/>
        </w:rPr>
        <w:lastRenderedPageBreak/>
        <w:t>ZAMAWIAJĄCY ZOBOWIĄZUJE WYKONAWCĘ</w:t>
      </w:r>
    </w:p>
    <w:p w:rsidR="00361E08" w:rsidRPr="00E713A2" w:rsidRDefault="00361E08" w:rsidP="004D292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stwierdzenia podczas przeglądu usterki</w:t>
      </w:r>
      <w:r w:rsidRPr="00E713A2">
        <w:rPr>
          <w:rFonts w:ascii="Arial" w:hAnsi="Arial" w:cs="Arial"/>
        </w:rPr>
        <w:t xml:space="preserve"> urządzeń </w:t>
      </w:r>
      <w:r w:rsidR="000327B3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, przedstawić protokół </w:t>
      </w:r>
      <w:r w:rsidRPr="00E713A2">
        <w:rPr>
          <w:rFonts w:ascii="Arial" w:hAnsi="Arial" w:cs="Arial"/>
        </w:rPr>
        <w:t xml:space="preserve"> uwzględniający przyczynę </w:t>
      </w:r>
      <w:r>
        <w:rPr>
          <w:rFonts w:ascii="Arial" w:hAnsi="Arial" w:cs="Arial"/>
        </w:rPr>
        <w:t>usterki</w:t>
      </w:r>
      <w:r w:rsidRPr="00E713A2">
        <w:rPr>
          <w:rFonts w:ascii="Arial" w:hAnsi="Arial" w:cs="Arial"/>
        </w:rPr>
        <w:t xml:space="preserve"> i sposób je</w:t>
      </w:r>
      <w:r>
        <w:rPr>
          <w:rFonts w:ascii="Arial" w:hAnsi="Arial" w:cs="Arial"/>
        </w:rPr>
        <w:t>j</w:t>
      </w:r>
      <w:r w:rsidRPr="00E713A2">
        <w:rPr>
          <w:rFonts w:ascii="Arial" w:hAnsi="Arial" w:cs="Arial"/>
        </w:rPr>
        <w:t xml:space="preserve"> usunięcia oraz przygotować ofertę cenową i kosztorys ofertowy. </w:t>
      </w:r>
    </w:p>
    <w:p w:rsidR="00361E08" w:rsidRPr="00E713A2" w:rsidRDefault="00361E08" w:rsidP="004D2923">
      <w:pPr>
        <w:spacing w:line="360" w:lineRule="auto"/>
        <w:ind w:left="720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Przedstawić ww. dokumenty Kierownikowi SOI w ciągu </w:t>
      </w:r>
      <w:r w:rsidR="0045578F">
        <w:rPr>
          <w:rFonts w:ascii="Arial" w:hAnsi="Arial" w:cs="Arial"/>
        </w:rPr>
        <w:t>10</w:t>
      </w:r>
      <w:r w:rsidRPr="00E713A2">
        <w:rPr>
          <w:rFonts w:ascii="Arial" w:hAnsi="Arial" w:cs="Arial"/>
        </w:rPr>
        <w:t xml:space="preserve"> dni od zaistniałej sytuacji.</w:t>
      </w:r>
    </w:p>
    <w:p w:rsidR="00361E08" w:rsidRPr="00E713A2" w:rsidRDefault="00361E08" w:rsidP="004D2923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 Po zatwierdzeniu przez Zamawiającego oferty cenowej i pisemnym zleceniu, przystąpić do usu</w:t>
      </w:r>
      <w:r>
        <w:rPr>
          <w:rFonts w:ascii="Arial" w:hAnsi="Arial" w:cs="Arial"/>
        </w:rPr>
        <w:t>nięcia usterki</w:t>
      </w:r>
      <w:r w:rsidRPr="00E713A2">
        <w:rPr>
          <w:rFonts w:ascii="Arial" w:hAnsi="Arial" w:cs="Arial"/>
        </w:rPr>
        <w:t xml:space="preserve">. </w:t>
      </w:r>
    </w:p>
    <w:p w:rsidR="00361E08" w:rsidRDefault="00361E08" w:rsidP="004D2923">
      <w:pPr>
        <w:spacing w:line="360" w:lineRule="auto"/>
        <w:ind w:left="720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Zamawiający zastrzega sobie możliwość zlecenia usunięcia </w:t>
      </w:r>
      <w:r>
        <w:rPr>
          <w:rFonts w:ascii="Arial" w:hAnsi="Arial" w:cs="Arial"/>
        </w:rPr>
        <w:t>usterki i</w:t>
      </w:r>
      <w:r w:rsidRPr="00E713A2">
        <w:rPr>
          <w:rFonts w:ascii="Arial" w:hAnsi="Arial" w:cs="Arial"/>
        </w:rPr>
        <w:t>nnemu Wykonawcy.</w:t>
      </w:r>
    </w:p>
    <w:p w:rsidR="007F56D8" w:rsidRPr="00E713A2" w:rsidRDefault="007F56D8" w:rsidP="004D2923">
      <w:pPr>
        <w:spacing w:line="360" w:lineRule="auto"/>
        <w:ind w:left="720"/>
        <w:jc w:val="both"/>
        <w:rPr>
          <w:rFonts w:ascii="Arial" w:hAnsi="Arial" w:cs="Arial"/>
        </w:rPr>
      </w:pPr>
    </w:p>
    <w:p w:rsidR="00361E08" w:rsidRPr="00E713A2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147"/>
        <w:rPr>
          <w:rFonts w:ascii="Arial" w:hAnsi="Arial" w:cs="Arial"/>
          <w:b/>
          <w:sz w:val="24"/>
          <w:szCs w:val="24"/>
          <w:u w:val="single"/>
        </w:rPr>
      </w:pPr>
      <w:r w:rsidRPr="00E713A2">
        <w:rPr>
          <w:rFonts w:ascii="Arial" w:hAnsi="Arial" w:cs="Arial"/>
          <w:b/>
          <w:sz w:val="24"/>
          <w:szCs w:val="24"/>
          <w:u w:val="single"/>
        </w:rPr>
        <w:t>OŚWIADCZENIA I DOKUMENTY, JAKIE MA DOSTARCZYĆ WYKONAWCA W CELU  POTWIERDZENIA SPEŁNIENIA WARUNKÓW:</w:t>
      </w:r>
    </w:p>
    <w:p w:rsidR="00361E08" w:rsidRPr="00E713A2" w:rsidRDefault="00361E08" w:rsidP="004D2923">
      <w:pPr>
        <w:numPr>
          <w:ilvl w:val="0"/>
          <w:numId w:val="8"/>
        </w:numPr>
        <w:spacing w:line="360" w:lineRule="auto"/>
        <w:ind w:hanging="357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>Wykaz osób wraz z wymaganym  prawem  kwalifikacjami do wykonania zamówienia w szczególności:</w:t>
      </w:r>
    </w:p>
    <w:p w:rsidR="00361E08" w:rsidRPr="00E713A2" w:rsidRDefault="00361E08" w:rsidP="004D2923">
      <w:pPr>
        <w:numPr>
          <w:ilvl w:val="1"/>
          <w:numId w:val="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Uprawnienia do eksploatacji (E) urządzeń, instalacji i sieci elektroenergetycznych o napięciu nie wyższym niż 1 </w:t>
      </w:r>
      <w:proofErr w:type="spellStart"/>
      <w:r w:rsidRPr="00E713A2">
        <w:rPr>
          <w:rFonts w:ascii="Arial" w:hAnsi="Arial" w:cs="Arial"/>
        </w:rPr>
        <w:t>kV</w:t>
      </w:r>
      <w:proofErr w:type="spellEnd"/>
      <w:r w:rsidRPr="00E713A2">
        <w:rPr>
          <w:rFonts w:ascii="Arial" w:hAnsi="Arial" w:cs="Arial"/>
        </w:rPr>
        <w:t>,</w:t>
      </w:r>
    </w:p>
    <w:p w:rsidR="00361E08" w:rsidRPr="00E713A2" w:rsidRDefault="00361E08" w:rsidP="004D2923">
      <w:pPr>
        <w:numPr>
          <w:ilvl w:val="1"/>
          <w:numId w:val="8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E713A2">
        <w:rPr>
          <w:rFonts w:ascii="Arial" w:hAnsi="Arial" w:cs="Arial"/>
        </w:rPr>
        <w:t xml:space="preserve">Uprawnienia do dozoru (D) urządzeń, instalacji i sieci  elektroenergetycznych o napięciu nie wyższym niż 1 </w:t>
      </w:r>
      <w:proofErr w:type="spellStart"/>
      <w:r w:rsidRPr="00E713A2">
        <w:rPr>
          <w:rFonts w:ascii="Arial" w:hAnsi="Arial" w:cs="Arial"/>
        </w:rPr>
        <w:t>kV</w:t>
      </w:r>
      <w:proofErr w:type="spellEnd"/>
      <w:r w:rsidRPr="00E713A2">
        <w:rPr>
          <w:rFonts w:ascii="Arial" w:hAnsi="Arial" w:cs="Arial"/>
        </w:rPr>
        <w:t>,</w:t>
      </w:r>
    </w:p>
    <w:p w:rsidR="00361E08" w:rsidRPr="00E713A2" w:rsidRDefault="00361E08" w:rsidP="004D2923">
      <w:pPr>
        <w:spacing w:line="360" w:lineRule="auto"/>
        <w:ind w:left="720"/>
        <w:jc w:val="both"/>
        <w:rPr>
          <w:rFonts w:ascii="Arial" w:hAnsi="Arial" w:cs="Arial"/>
        </w:rPr>
      </w:pPr>
    </w:p>
    <w:p w:rsidR="00361E08" w:rsidRPr="00E713A2" w:rsidRDefault="00361E08" w:rsidP="004D2923">
      <w:pPr>
        <w:pStyle w:val="Akapitzlist"/>
        <w:numPr>
          <w:ilvl w:val="0"/>
          <w:numId w:val="7"/>
        </w:numPr>
        <w:spacing w:line="360" w:lineRule="auto"/>
        <w:ind w:left="714" w:hanging="14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3A2">
        <w:rPr>
          <w:rFonts w:ascii="Arial" w:hAnsi="Arial" w:cs="Arial"/>
          <w:b/>
          <w:sz w:val="24"/>
          <w:szCs w:val="24"/>
          <w:u w:val="single"/>
        </w:rPr>
        <w:t>ODBIÓR USŁUGI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 xml:space="preserve">Wykonawca przekaże do zatwierdzenia kierownikowi SOI protokół odbioru usługi z </w:t>
      </w:r>
      <w:r w:rsidR="0045578F">
        <w:rPr>
          <w:rFonts w:ascii="Arial" w:hAnsi="Arial" w:cs="Arial"/>
          <w:sz w:val="24"/>
          <w:szCs w:val="24"/>
        </w:rPr>
        <w:t>konserwacji i prze</w:t>
      </w:r>
      <w:r w:rsidRPr="00E713A2">
        <w:rPr>
          <w:rFonts w:ascii="Arial" w:hAnsi="Arial" w:cs="Arial"/>
          <w:sz w:val="24"/>
          <w:szCs w:val="24"/>
        </w:rPr>
        <w:t xml:space="preserve">glądów </w:t>
      </w:r>
      <w:r w:rsidR="0045578F">
        <w:rPr>
          <w:rFonts w:ascii="Arial" w:hAnsi="Arial" w:cs="Arial"/>
          <w:sz w:val="24"/>
          <w:szCs w:val="24"/>
        </w:rPr>
        <w:t>urządzeń DOS</w:t>
      </w:r>
      <w:r w:rsidRPr="00E713A2">
        <w:rPr>
          <w:rFonts w:ascii="Arial" w:hAnsi="Arial" w:cs="Arial"/>
          <w:sz w:val="24"/>
          <w:szCs w:val="24"/>
        </w:rPr>
        <w:t xml:space="preserve">. </w:t>
      </w:r>
    </w:p>
    <w:p w:rsidR="00361E08" w:rsidRPr="00E713A2" w:rsidRDefault="00361E08" w:rsidP="004D2923">
      <w:pPr>
        <w:pStyle w:val="Akapitzlist"/>
        <w:numPr>
          <w:ilvl w:val="1"/>
          <w:numId w:val="7"/>
        </w:num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13A2">
        <w:rPr>
          <w:rFonts w:ascii="Arial" w:hAnsi="Arial" w:cs="Arial"/>
          <w:sz w:val="24"/>
          <w:szCs w:val="24"/>
        </w:rPr>
        <w:t xml:space="preserve">Odbioru prac pod względem zgodności z formularzem ofertowym i OPZ dokona w imieniu Zamawiającego, Kierownik SOI na podstawie protokołu odbioru </w:t>
      </w:r>
      <w:r>
        <w:rPr>
          <w:rFonts w:ascii="Arial" w:hAnsi="Arial" w:cs="Arial"/>
          <w:sz w:val="24"/>
          <w:szCs w:val="24"/>
        </w:rPr>
        <w:t>przeglądu okresowego</w:t>
      </w:r>
      <w:r w:rsidRPr="00E713A2">
        <w:rPr>
          <w:rFonts w:ascii="Arial" w:hAnsi="Arial" w:cs="Arial"/>
          <w:sz w:val="24"/>
          <w:szCs w:val="24"/>
        </w:rPr>
        <w:t xml:space="preserve"> urządzenia podpisanego przez Strony i Użytkownika. </w:t>
      </w:r>
    </w:p>
    <w:p w:rsidR="00361E08" w:rsidRPr="00E713A2" w:rsidRDefault="00361E08" w:rsidP="004D2923">
      <w:pPr>
        <w:spacing w:line="360" w:lineRule="auto"/>
        <w:rPr>
          <w:rFonts w:ascii="Arial" w:hAnsi="Arial" w:cs="Arial"/>
        </w:rPr>
      </w:pPr>
    </w:p>
    <w:p w:rsidR="002F50B7" w:rsidRPr="00EF43A1" w:rsidRDefault="002F50B7" w:rsidP="004D2923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90"/>
        <w:jc w:val="left"/>
        <w:rPr>
          <w:rFonts w:ascii="Arial" w:hAnsi="Arial" w:cs="Arial"/>
          <w:b w:val="0"/>
          <w:sz w:val="20"/>
          <w:szCs w:val="20"/>
        </w:rPr>
      </w:pPr>
    </w:p>
    <w:sectPr w:rsidR="002F50B7" w:rsidRPr="00EF43A1" w:rsidSect="009B1F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16" w:rsidRDefault="00591A16">
      <w:r>
        <w:separator/>
      </w:r>
    </w:p>
  </w:endnote>
  <w:endnote w:type="continuationSeparator" w:id="0">
    <w:p w:rsidR="00591A16" w:rsidRDefault="0059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53" w:rsidRDefault="00BA40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B53" w:rsidRDefault="002B6B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19" w:rsidRPr="00637027" w:rsidRDefault="009B1F19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22"/>
        <w:szCs w:val="22"/>
      </w:rPr>
    </w:pPr>
    <w:r w:rsidRPr="00637027">
      <w:rPr>
        <w:rFonts w:ascii="Arial" w:hAnsi="Arial" w:cs="Arial"/>
        <w:b/>
        <w:i/>
        <w:sz w:val="22"/>
        <w:szCs w:val="22"/>
      </w:rPr>
      <w:ptab w:relativeTo="margin" w:alignment="right" w:leader="none"/>
    </w:r>
    <w:r w:rsidRPr="00637027">
      <w:rPr>
        <w:rFonts w:ascii="Arial" w:hAnsi="Arial" w:cs="Arial"/>
        <w:b/>
        <w:i/>
        <w:sz w:val="22"/>
        <w:szCs w:val="22"/>
      </w:rPr>
      <w:t xml:space="preserve">Strona </w:t>
    </w:r>
    <w:r w:rsidR="00BA40A8" w:rsidRPr="00637027">
      <w:rPr>
        <w:rFonts w:ascii="Arial" w:hAnsi="Arial" w:cs="Arial"/>
        <w:b/>
        <w:i/>
        <w:sz w:val="22"/>
        <w:szCs w:val="22"/>
      </w:rPr>
      <w:fldChar w:fldCharType="begin"/>
    </w:r>
    <w:r w:rsidRPr="00637027">
      <w:rPr>
        <w:rFonts w:ascii="Arial" w:hAnsi="Arial" w:cs="Arial"/>
        <w:b/>
        <w:i/>
        <w:sz w:val="22"/>
        <w:szCs w:val="22"/>
      </w:rPr>
      <w:instrText xml:space="preserve"> PAGE   \* MERGEFORMAT </w:instrText>
    </w:r>
    <w:r w:rsidR="00BA40A8" w:rsidRPr="00637027">
      <w:rPr>
        <w:rFonts w:ascii="Arial" w:hAnsi="Arial" w:cs="Arial"/>
        <w:b/>
        <w:i/>
        <w:sz w:val="22"/>
        <w:szCs w:val="22"/>
      </w:rPr>
      <w:fldChar w:fldCharType="separate"/>
    </w:r>
    <w:r w:rsidR="004D2923">
      <w:rPr>
        <w:rFonts w:ascii="Arial" w:hAnsi="Arial" w:cs="Arial"/>
        <w:b/>
        <w:i/>
        <w:noProof/>
        <w:sz w:val="22"/>
        <w:szCs w:val="22"/>
      </w:rPr>
      <w:t>2</w:t>
    </w:r>
    <w:r w:rsidR="00BA40A8" w:rsidRPr="00637027">
      <w:rPr>
        <w:rFonts w:ascii="Arial" w:hAnsi="Arial" w:cs="Arial"/>
        <w:b/>
        <w:i/>
        <w:sz w:val="22"/>
        <w:szCs w:val="22"/>
      </w:rPr>
      <w:fldChar w:fldCharType="end"/>
    </w:r>
  </w:p>
  <w:p w:rsidR="002B6B53" w:rsidRPr="00637027" w:rsidRDefault="002B6B53" w:rsidP="00036DA0">
    <w:pPr>
      <w:pStyle w:val="Stopka"/>
      <w:ind w:left="5664" w:right="360" w:hanging="5124"/>
      <w:jc w:val="center"/>
      <w:rPr>
        <w:rFonts w:ascii="Arial" w:hAnsi="Arial" w:cs="Arial"/>
        <w:b/>
        <w:i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80" w:rsidRDefault="00DB0B80">
    <w:pPr>
      <w:pStyle w:val="Stopka"/>
      <w:jc w:val="center"/>
    </w:pPr>
    <w:r w:rsidRPr="00DB0B80">
      <w:t xml:space="preserve">Strona </w:t>
    </w:r>
    <w:r w:rsidR="00BA40A8" w:rsidRPr="00DB0B80">
      <w:rPr>
        <w:b/>
      </w:rPr>
      <w:fldChar w:fldCharType="begin"/>
    </w:r>
    <w:r w:rsidRPr="00DB0B80">
      <w:rPr>
        <w:b/>
      </w:rPr>
      <w:instrText>PAGE</w:instrText>
    </w:r>
    <w:r w:rsidR="00BA40A8" w:rsidRPr="00DB0B80">
      <w:rPr>
        <w:b/>
      </w:rPr>
      <w:fldChar w:fldCharType="separate"/>
    </w:r>
    <w:r w:rsidR="009B1F19">
      <w:rPr>
        <w:b/>
        <w:noProof/>
      </w:rPr>
      <w:t>1</w:t>
    </w:r>
    <w:r w:rsidR="00BA40A8" w:rsidRPr="00DB0B80">
      <w:rPr>
        <w:b/>
      </w:rPr>
      <w:fldChar w:fldCharType="end"/>
    </w:r>
    <w:r w:rsidRPr="00DB0B80">
      <w:t xml:space="preserve"> z </w:t>
    </w:r>
    <w:r w:rsidR="00BA40A8" w:rsidRPr="00DB0B80">
      <w:rPr>
        <w:b/>
      </w:rPr>
      <w:fldChar w:fldCharType="begin"/>
    </w:r>
    <w:r w:rsidRPr="00DB0B80">
      <w:rPr>
        <w:b/>
      </w:rPr>
      <w:instrText>NUMPAGES</w:instrText>
    </w:r>
    <w:r w:rsidR="00BA40A8" w:rsidRPr="00DB0B80">
      <w:rPr>
        <w:b/>
      </w:rPr>
      <w:fldChar w:fldCharType="separate"/>
    </w:r>
    <w:r w:rsidR="003456FD">
      <w:rPr>
        <w:b/>
        <w:noProof/>
      </w:rPr>
      <w:t>1</w:t>
    </w:r>
    <w:r w:rsidR="00BA40A8" w:rsidRPr="00DB0B80">
      <w:rPr>
        <w:b/>
      </w:rPr>
      <w:fldChar w:fldCharType="end"/>
    </w:r>
  </w:p>
  <w:p w:rsidR="002B6B53" w:rsidRPr="00DB0B80" w:rsidRDefault="002B6B53" w:rsidP="00DB0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16" w:rsidRDefault="00591A16">
      <w:r>
        <w:separator/>
      </w:r>
    </w:p>
  </w:footnote>
  <w:footnote w:type="continuationSeparator" w:id="0">
    <w:p w:rsidR="00591A16" w:rsidRDefault="0059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19" w:rsidRPr="006B25AC" w:rsidRDefault="001C1878" w:rsidP="009B1F19">
    <w:pPr>
      <w:jc w:val="right"/>
      <w:rPr>
        <w:rFonts w:ascii="Arial" w:hAnsi="Arial" w:cs="Arial"/>
        <w:b/>
        <w:i/>
      </w:rPr>
    </w:pPr>
    <w:r w:rsidRPr="001C1878">
      <w:rPr>
        <w:rFonts w:ascii="Arial" w:hAnsi="Arial" w:cs="Arial"/>
        <w:b/>
        <w:bCs/>
        <w:i/>
      </w:rPr>
      <w:t>Załącznik nr</w:t>
    </w:r>
    <w:r>
      <w:rPr>
        <w:rFonts w:ascii="Arial" w:hAnsi="Arial" w:cs="Arial"/>
        <w:b/>
        <w:i/>
      </w:rPr>
      <w:t xml:space="preserve"> </w:t>
    </w:r>
    <w:r w:rsidR="008E61EF">
      <w:rPr>
        <w:rFonts w:ascii="Arial" w:hAnsi="Arial" w:cs="Arial"/>
        <w:b/>
        <w:i/>
      </w:rPr>
      <w:t>2</w:t>
    </w:r>
    <w:r w:rsidR="009B1F19" w:rsidRPr="006B25AC">
      <w:rPr>
        <w:rFonts w:ascii="Arial" w:hAnsi="Arial" w:cs="Arial"/>
        <w:b/>
        <w:i/>
      </w:rPr>
      <w:t xml:space="preserve"> </w:t>
    </w:r>
  </w:p>
  <w:p w:rsidR="00DA4F64" w:rsidRPr="006B25AC" w:rsidRDefault="00DA4F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D7" w:rsidRPr="00DA4F64" w:rsidRDefault="00DA4F64" w:rsidP="00DA4F64">
    <w:pPr>
      <w:jc w:val="right"/>
      <w:rPr>
        <w:rFonts w:ascii="Arial" w:hAnsi="Arial" w:cs="Arial"/>
        <w:b/>
        <w:i/>
        <w:color w:val="0033CC"/>
        <w:sz w:val="26"/>
        <w:szCs w:val="26"/>
      </w:rPr>
    </w:pPr>
    <w:r w:rsidRPr="00DA4F64">
      <w:rPr>
        <w:rFonts w:ascii="Arial" w:hAnsi="Arial" w:cs="Arial"/>
        <w:b/>
        <w:i/>
        <w:color w:val="0000FF"/>
        <w:sz w:val="26"/>
        <w:szCs w:val="26"/>
      </w:rPr>
      <w:t>P - 3</w:t>
    </w:r>
    <w:r w:rsidR="00DB0B80" w:rsidRPr="00DA4F64">
      <w:rPr>
        <w:rFonts w:ascii="Arial" w:hAnsi="Arial" w:cs="Arial"/>
        <w:b/>
        <w:i/>
        <w:color w:val="0033CC"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08"/>
    <w:multiLevelType w:val="hybridMultilevel"/>
    <w:tmpl w:val="BEF67E92"/>
    <w:lvl w:ilvl="0" w:tplc="E00C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807"/>
    <w:multiLevelType w:val="hybridMultilevel"/>
    <w:tmpl w:val="C706C024"/>
    <w:lvl w:ilvl="0" w:tplc="53A2FF3E">
      <w:start w:val="1"/>
      <w:numFmt w:val="bullet"/>
      <w:lvlText w:val="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15F8724A"/>
    <w:multiLevelType w:val="hybridMultilevel"/>
    <w:tmpl w:val="C14C2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0347D"/>
    <w:multiLevelType w:val="hybridMultilevel"/>
    <w:tmpl w:val="BE1C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71B4"/>
    <w:multiLevelType w:val="hybridMultilevel"/>
    <w:tmpl w:val="152A528A"/>
    <w:lvl w:ilvl="0" w:tplc="FC5033A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5F53539"/>
    <w:multiLevelType w:val="multilevel"/>
    <w:tmpl w:val="06C8663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69E0436"/>
    <w:multiLevelType w:val="hybridMultilevel"/>
    <w:tmpl w:val="5A48D5CC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41DD6C0B"/>
    <w:multiLevelType w:val="hybridMultilevel"/>
    <w:tmpl w:val="72C8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64AB8"/>
    <w:multiLevelType w:val="hybridMultilevel"/>
    <w:tmpl w:val="B3FA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03A75"/>
    <w:multiLevelType w:val="hybridMultilevel"/>
    <w:tmpl w:val="AEAE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0637"/>
    <w:multiLevelType w:val="hybridMultilevel"/>
    <w:tmpl w:val="B97AFE0A"/>
    <w:lvl w:ilvl="0" w:tplc="542EE3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000F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67E6424"/>
    <w:multiLevelType w:val="hybridMultilevel"/>
    <w:tmpl w:val="BEBE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00EAA"/>
    <w:multiLevelType w:val="hybridMultilevel"/>
    <w:tmpl w:val="C18479D4"/>
    <w:lvl w:ilvl="0" w:tplc="23667B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00AB"/>
    <w:rsid w:val="00001FAA"/>
    <w:rsid w:val="000325F4"/>
    <w:rsid w:val="000327B3"/>
    <w:rsid w:val="00036DA0"/>
    <w:rsid w:val="0004134D"/>
    <w:rsid w:val="00064DD7"/>
    <w:rsid w:val="0007347A"/>
    <w:rsid w:val="00074FC8"/>
    <w:rsid w:val="000827A7"/>
    <w:rsid w:val="000A1D5F"/>
    <w:rsid w:val="000B0522"/>
    <w:rsid w:val="000B5E33"/>
    <w:rsid w:val="00124180"/>
    <w:rsid w:val="001613F5"/>
    <w:rsid w:val="00184603"/>
    <w:rsid w:val="001A3564"/>
    <w:rsid w:val="001C1878"/>
    <w:rsid w:val="001C42BC"/>
    <w:rsid w:val="001D6177"/>
    <w:rsid w:val="001F56B9"/>
    <w:rsid w:val="00212429"/>
    <w:rsid w:val="002400AB"/>
    <w:rsid w:val="00241A76"/>
    <w:rsid w:val="002545A1"/>
    <w:rsid w:val="00297D1F"/>
    <w:rsid w:val="002A68F0"/>
    <w:rsid w:val="002B6B53"/>
    <w:rsid w:val="002C0814"/>
    <w:rsid w:val="002F50B7"/>
    <w:rsid w:val="003030A5"/>
    <w:rsid w:val="003055B1"/>
    <w:rsid w:val="00317759"/>
    <w:rsid w:val="00322A92"/>
    <w:rsid w:val="003456FD"/>
    <w:rsid w:val="003465AC"/>
    <w:rsid w:val="00361E08"/>
    <w:rsid w:val="003775C4"/>
    <w:rsid w:val="00380F5A"/>
    <w:rsid w:val="0039467C"/>
    <w:rsid w:val="003E6F2F"/>
    <w:rsid w:val="003F5FF9"/>
    <w:rsid w:val="0045578F"/>
    <w:rsid w:val="004836EB"/>
    <w:rsid w:val="0049465C"/>
    <w:rsid w:val="004A771B"/>
    <w:rsid w:val="004B3DCB"/>
    <w:rsid w:val="004D2923"/>
    <w:rsid w:val="004E2F0C"/>
    <w:rsid w:val="00522A0C"/>
    <w:rsid w:val="00550DE7"/>
    <w:rsid w:val="00551030"/>
    <w:rsid w:val="00591A16"/>
    <w:rsid w:val="005D7456"/>
    <w:rsid w:val="005E021C"/>
    <w:rsid w:val="005F52FF"/>
    <w:rsid w:val="00623463"/>
    <w:rsid w:val="00637027"/>
    <w:rsid w:val="006410E2"/>
    <w:rsid w:val="006B25AC"/>
    <w:rsid w:val="006B6870"/>
    <w:rsid w:val="006E4B88"/>
    <w:rsid w:val="007042A3"/>
    <w:rsid w:val="007128BB"/>
    <w:rsid w:val="00724E34"/>
    <w:rsid w:val="00746D7A"/>
    <w:rsid w:val="007807CD"/>
    <w:rsid w:val="007B1F09"/>
    <w:rsid w:val="007F1B9A"/>
    <w:rsid w:val="007F56D8"/>
    <w:rsid w:val="00803729"/>
    <w:rsid w:val="00810C9E"/>
    <w:rsid w:val="00817766"/>
    <w:rsid w:val="00830059"/>
    <w:rsid w:val="00875465"/>
    <w:rsid w:val="008A0EC8"/>
    <w:rsid w:val="008B143C"/>
    <w:rsid w:val="008D2EC7"/>
    <w:rsid w:val="008E61EF"/>
    <w:rsid w:val="008F3EBC"/>
    <w:rsid w:val="009434A0"/>
    <w:rsid w:val="00985691"/>
    <w:rsid w:val="00997575"/>
    <w:rsid w:val="009B1483"/>
    <w:rsid w:val="009B1F19"/>
    <w:rsid w:val="009B6CBD"/>
    <w:rsid w:val="009F0472"/>
    <w:rsid w:val="00A14FA9"/>
    <w:rsid w:val="00A27530"/>
    <w:rsid w:val="00A61454"/>
    <w:rsid w:val="00A67522"/>
    <w:rsid w:val="00AA7DC8"/>
    <w:rsid w:val="00AC7BE1"/>
    <w:rsid w:val="00AE4B30"/>
    <w:rsid w:val="00B231D4"/>
    <w:rsid w:val="00B26723"/>
    <w:rsid w:val="00B27FC4"/>
    <w:rsid w:val="00B36A73"/>
    <w:rsid w:val="00B47577"/>
    <w:rsid w:val="00BA40A8"/>
    <w:rsid w:val="00C148E4"/>
    <w:rsid w:val="00C2376C"/>
    <w:rsid w:val="00C26109"/>
    <w:rsid w:val="00C309CB"/>
    <w:rsid w:val="00C40E6A"/>
    <w:rsid w:val="00CC5EAD"/>
    <w:rsid w:val="00CE036B"/>
    <w:rsid w:val="00D339B3"/>
    <w:rsid w:val="00D52711"/>
    <w:rsid w:val="00D62F05"/>
    <w:rsid w:val="00D869DD"/>
    <w:rsid w:val="00D92407"/>
    <w:rsid w:val="00D97362"/>
    <w:rsid w:val="00DA4F64"/>
    <w:rsid w:val="00DA76BE"/>
    <w:rsid w:val="00DB0B80"/>
    <w:rsid w:val="00DD5B50"/>
    <w:rsid w:val="00DE4D9F"/>
    <w:rsid w:val="00DF57FC"/>
    <w:rsid w:val="00E11B2C"/>
    <w:rsid w:val="00E3125E"/>
    <w:rsid w:val="00E33CC5"/>
    <w:rsid w:val="00E86972"/>
    <w:rsid w:val="00E90E17"/>
    <w:rsid w:val="00ED1E7D"/>
    <w:rsid w:val="00EF43A1"/>
    <w:rsid w:val="00F736A2"/>
    <w:rsid w:val="00F96B22"/>
    <w:rsid w:val="00FA5E13"/>
    <w:rsid w:val="00F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Akapitzlist">
    <w:name w:val="List Paragraph"/>
    <w:basedOn w:val="Normalny"/>
    <w:uiPriority w:val="34"/>
    <w:qFormat/>
    <w:rsid w:val="00361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61E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56ECF4-791E-4A29-A52E-85D0ECC6485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nowaczyk9232</cp:lastModifiedBy>
  <cp:revision>22</cp:revision>
  <cp:lastPrinted>2016-03-24T09:21:00Z</cp:lastPrinted>
  <dcterms:created xsi:type="dcterms:W3CDTF">2015-12-17T14:00:00Z</dcterms:created>
  <dcterms:modified xsi:type="dcterms:W3CDTF">2021-05-24T10:57:00Z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e554f18e-1d94-49d4-9b2e-2564d950293d</vt:lpwstr>
  </property>
  <property fmtid="{D5CDD505-2E9C-101B-9397-08002B2CF9AE}" pid="3" name="bjSaver">
    <vt:lpwstr>qXMblg70Z04AZEJ1mQoSvhWpLKJ/L9Aa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