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55" w14:textId="56FBBE7D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</w:t>
      </w:r>
      <w:r w:rsidR="00D214EB" w:rsidRPr="00D214EB">
        <w:rPr>
          <w:rFonts w:ascii="Calibri" w:hAnsi="Calibri" w:cs="Calibri"/>
          <w:b/>
          <w:bCs/>
        </w:rPr>
        <w:t>271</w:t>
      </w:r>
      <w:r w:rsidR="00D214EB">
        <w:rPr>
          <w:rFonts w:ascii="Calibri" w:hAnsi="Calibri" w:cs="Calibri"/>
          <w:b/>
          <w:bCs/>
        </w:rPr>
        <w:t>.</w:t>
      </w:r>
      <w:r w:rsidR="00C80C46">
        <w:rPr>
          <w:rFonts w:ascii="Calibri" w:hAnsi="Calibri" w:cs="Calibri"/>
          <w:b/>
          <w:bCs/>
        </w:rPr>
        <w:t>36</w:t>
      </w:r>
      <w:r w:rsidR="00D214EB">
        <w:rPr>
          <w:rFonts w:ascii="Calibri" w:hAnsi="Calibri" w:cs="Calibri"/>
          <w:b/>
          <w:bCs/>
        </w:rPr>
        <w:t>.202</w:t>
      </w:r>
      <w:r w:rsidR="00C80C4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56ADBBFA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C80C46">
        <w:rPr>
          <w:rFonts w:ascii="Calibri" w:hAnsi="Calibri" w:cs="Calibri"/>
          <w:spacing w:val="-4"/>
        </w:rPr>
        <w:t>4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C80C46">
        <w:rPr>
          <w:rFonts w:ascii="Calibri" w:hAnsi="Calibri" w:cs="Calibri"/>
          <w:spacing w:val="-4"/>
        </w:rPr>
        <w:t>320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5523A506" w14:textId="77777777" w:rsidR="00C80C46" w:rsidRDefault="00C80C46" w:rsidP="00C80C46">
      <w:pPr>
        <w:autoSpaceDE w:val="0"/>
        <w:autoSpaceDN w:val="0"/>
        <w:spacing w:after="0"/>
        <w:jc w:val="center"/>
        <w:rPr>
          <w:b/>
          <w:bCs/>
          <w:sz w:val="24"/>
          <w:szCs w:val="28"/>
        </w:rPr>
      </w:pPr>
      <w:r w:rsidRPr="00EA0D0D">
        <w:rPr>
          <w:b/>
          <w:bCs/>
          <w:sz w:val="24"/>
          <w:szCs w:val="28"/>
        </w:rPr>
        <w:t xml:space="preserve">Modernizacja infrastruktury edukacyjnej na terenie gminy Dobrzyniewo Duże </w:t>
      </w:r>
      <w:r>
        <w:rPr>
          <w:b/>
          <w:bCs/>
          <w:sz w:val="24"/>
          <w:szCs w:val="28"/>
        </w:rPr>
        <w:t>–</w:t>
      </w:r>
      <w:r w:rsidRPr="00EA0D0D">
        <w:rPr>
          <w:b/>
          <w:bCs/>
          <w:sz w:val="24"/>
          <w:szCs w:val="28"/>
        </w:rPr>
        <w:t xml:space="preserve"> </w:t>
      </w:r>
    </w:p>
    <w:p w14:paraId="537EBB82" w14:textId="77777777" w:rsidR="00C80C46" w:rsidRPr="00EA0D0D" w:rsidRDefault="00C80C46" w:rsidP="00C80C46">
      <w:pPr>
        <w:autoSpaceDE w:val="0"/>
        <w:autoSpaceDN w:val="0"/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„</w:t>
      </w:r>
      <w:r w:rsidRPr="00EA0D0D">
        <w:rPr>
          <w:b/>
          <w:bCs/>
          <w:sz w:val="24"/>
          <w:szCs w:val="28"/>
        </w:rPr>
        <w:t>Przebudowa ze zmianą sposobu użytkowania budynku gospodarczo-garażowego (z wyłączeniem pomieszczenia centrali telekomunikacyjnej) na budynek o funkcji dydaktyczno-wychowawczej oraz sportowej</w:t>
      </w:r>
      <w:r>
        <w:rPr>
          <w:b/>
          <w:bCs/>
          <w:sz w:val="24"/>
          <w:szCs w:val="28"/>
        </w:rPr>
        <w:t>”</w:t>
      </w:r>
    </w:p>
    <w:p w14:paraId="3B5050F6" w14:textId="77777777" w:rsidR="00D214EB" w:rsidRPr="00682F68" w:rsidRDefault="00D214EB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3F78064B" w14:textId="1FFF26D8" w:rsidR="00682F68" w:rsidRPr="00D214EB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oraz art. 109 ust. 1 pkt </w:t>
      </w:r>
      <w:r w:rsidR="00E210D5">
        <w:rPr>
          <w:rFonts w:ascii="Calibri" w:hAnsi="Calibri" w:cs="Calibri"/>
          <w:bCs/>
          <w:spacing w:val="-4"/>
        </w:rPr>
        <w:t xml:space="preserve">1, </w:t>
      </w:r>
      <w:r w:rsidRPr="00D214EB">
        <w:rPr>
          <w:rFonts w:ascii="Calibri" w:hAnsi="Calibri" w:cs="Calibri"/>
          <w:bCs/>
          <w:spacing w:val="-4"/>
        </w:rPr>
        <w:t xml:space="preserve">4, 5, 7 </w:t>
      </w:r>
      <w:r w:rsidR="00E210D5">
        <w:rPr>
          <w:rFonts w:ascii="Calibri" w:hAnsi="Calibri" w:cs="Calibri"/>
          <w:bCs/>
          <w:spacing w:val="-4"/>
        </w:rPr>
        <w:t xml:space="preserve">i 8 </w:t>
      </w:r>
      <w:r w:rsidRPr="00D214EB">
        <w:rPr>
          <w:rFonts w:ascii="Calibri" w:hAnsi="Calibri" w:cs="Calibri"/>
          <w:bCs/>
          <w:spacing w:val="-4"/>
        </w:rPr>
        <w:t>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B63341">
        <w:rPr>
          <w:rFonts w:ascii="Calibri" w:hAnsi="Calibri" w:cs="Calibri"/>
          <w:bCs/>
          <w:spacing w:val="-4"/>
        </w:rPr>
        <w:t>t.j</w:t>
      </w:r>
      <w:proofErr w:type="spellEnd"/>
      <w:r w:rsidR="00B63341">
        <w:rPr>
          <w:rFonts w:ascii="Calibri" w:hAnsi="Calibri" w:cs="Calibri"/>
          <w:bCs/>
          <w:spacing w:val="-4"/>
        </w:rPr>
        <w:t xml:space="preserve">. </w:t>
      </w:r>
      <w:r w:rsidRPr="00D214EB">
        <w:rPr>
          <w:rFonts w:ascii="Calibri" w:hAnsi="Calibri" w:cs="Calibri"/>
          <w:bCs/>
          <w:spacing w:val="-4"/>
        </w:rPr>
        <w:t xml:space="preserve">Dz. U. z </w:t>
      </w:r>
      <w:r w:rsidR="00B63341">
        <w:rPr>
          <w:rFonts w:ascii="Calibri" w:hAnsi="Calibri" w:cs="Calibri"/>
          <w:bCs/>
          <w:spacing w:val="-4"/>
        </w:rPr>
        <w:t>2024</w:t>
      </w:r>
      <w:r w:rsidR="00B63341" w:rsidRPr="00D214EB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 xml:space="preserve">r. poz. </w:t>
      </w:r>
      <w:r w:rsidR="00B63341">
        <w:rPr>
          <w:rFonts w:ascii="Calibri" w:hAnsi="Calibri" w:cs="Calibri"/>
          <w:bCs/>
          <w:spacing w:val="-4"/>
        </w:rPr>
        <w:t>507</w:t>
      </w:r>
      <w:r w:rsidRPr="00D214EB">
        <w:rPr>
          <w:rFonts w:ascii="Calibri" w:hAnsi="Calibri" w:cs="Calibri"/>
          <w:bCs/>
          <w:spacing w:val="-4"/>
        </w:rPr>
        <w:t>)</w:t>
      </w:r>
      <w:r w:rsidR="00682F68" w:rsidRPr="00D214EB">
        <w:rPr>
          <w:rFonts w:ascii="Calibri" w:hAnsi="Calibri" w:cs="Calibri"/>
          <w:bCs/>
          <w:spacing w:val="-4"/>
        </w:rPr>
        <w:t>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lastRenderedPageBreak/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4B27FF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2651ABA" w14:textId="77777777" w:rsidR="004F4B7D" w:rsidRPr="00682F68" w:rsidRDefault="004F4B7D" w:rsidP="00682F68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</w:rPr>
      </w:pPr>
    </w:p>
    <w:sectPr w:rsidR="004F4B7D" w:rsidRPr="00682F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3A05" w14:textId="77777777" w:rsidR="007C15FB" w:rsidRDefault="007C15FB" w:rsidP="00020E8D">
      <w:pPr>
        <w:spacing w:after="0" w:line="240" w:lineRule="auto"/>
      </w:pPr>
      <w:r>
        <w:separator/>
      </w:r>
    </w:p>
  </w:endnote>
  <w:endnote w:type="continuationSeparator" w:id="0">
    <w:p w14:paraId="778402A1" w14:textId="77777777" w:rsidR="007C15FB" w:rsidRDefault="007C15FB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4BB4" w14:textId="0FD74807" w:rsidR="00C80C46" w:rsidRPr="00C80C46" w:rsidRDefault="00C80C46" w:rsidP="00C80C4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80C46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29A1DBC0" wp14:editId="1C3DF471">
              <wp:extent cx="5467350" cy="45085"/>
              <wp:effectExtent l="9525" t="9525" r="0" b="2540"/>
              <wp:docPr id="1229945748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6111B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026F1A2D" w14:textId="77777777" w:rsidR="00C80C46" w:rsidRPr="00C80C46" w:rsidRDefault="00C80C46" w:rsidP="00C80C4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80C46">
      <w:rPr>
        <w:rFonts w:ascii="Calibri" w:eastAsia="Calibri" w:hAnsi="Calibri" w:cs="Calibri"/>
        <w:sz w:val="16"/>
        <w:szCs w:val="16"/>
      </w:rPr>
      <w:t xml:space="preserve">Modernizacja infrastruktury edukacyjnej na terenie gminy Dobrzyniewo Duże – </w:t>
    </w:r>
  </w:p>
  <w:p w14:paraId="7B4BE565" w14:textId="77777777" w:rsidR="00C80C46" w:rsidRPr="00C80C46" w:rsidRDefault="00C80C46" w:rsidP="00C80C4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80C46">
      <w:rPr>
        <w:rFonts w:ascii="Calibri" w:eastAsia="Calibri" w:hAnsi="Calibri" w:cs="Calibri"/>
        <w:sz w:val="16"/>
        <w:szCs w:val="16"/>
      </w:rPr>
      <w:t>„Przebudowa ze zmianą sposobu użytkowania budynku gospodarczo-garażowego (z wyłączeniem pomieszczenia centrali telekomunikacyjnej) na budynek o funkcji dydaktyczno-wychowawczej oraz sportowej</w:t>
    </w:r>
  </w:p>
  <w:p w14:paraId="5750F842" w14:textId="50F2F821" w:rsidR="00D214EB" w:rsidRPr="00C80C46" w:rsidRDefault="00C80C46" w:rsidP="00C80C4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C80C46">
      <w:rPr>
        <w:rFonts w:ascii="Calibri" w:eastAsia="Calibri" w:hAnsi="Calibri" w:cs="Calibri"/>
        <w:sz w:val="18"/>
        <w:szCs w:val="18"/>
      </w:rPr>
      <w:t xml:space="preserve">Strona | </w:t>
    </w:r>
    <w:r w:rsidRPr="00C80C46">
      <w:rPr>
        <w:rFonts w:ascii="Calibri" w:eastAsia="Calibri" w:hAnsi="Calibri" w:cs="Calibri"/>
        <w:sz w:val="18"/>
        <w:szCs w:val="18"/>
      </w:rPr>
      <w:fldChar w:fldCharType="begin"/>
    </w:r>
    <w:r w:rsidRPr="00C80C46">
      <w:rPr>
        <w:rFonts w:ascii="Calibri" w:eastAsia="Calibri" w:hAnsi="Calibri" w:cs="Calibri"/>
        <w:sz w:val="18"/>
        <w:szCs w:val="18"/>
      </w:rPr>
      <w:instrText>PAGE   \* MERGEFORMAT</w:instrText>
    </w:r>
    <w:r w:rsidRPr="00C80C46">
      <w:rPr>
        <w:rFonts w:ascii="Calibri" w:eastAsia="Calibri" w:hAnsi="Calibri" w:cs="Calibri"/>
        <w:sz w:val="18"/>
        <w:szCs w:val="18"/>
      </w:rPr>
      <w:fldChar w:fldCharType="separate"/>
    </w:r>
    <w:r w:rsidRPr="00C80C46">
      <w:rPr>
        <w:rFonts w:ascii="Calibri" w:eastAsia="Calibri" w:hAnsi="Calibri" w:cs="Calibri"/>
        <w:sz w:val="18"/>
        <w:szCs w:val="18"/>
      </w:rPr>
      <w:t>2</w:t>
    </w:r>
    <w:r w:rsidRPr="00C80C4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97DF" w14:textId="77777777" w:rsidR="007C15FB" w:rsidRDefault="007C15FB" w:rsidP="00020E8D">
      <w:pPr>
        <w:spacing w:after="0" w:line="240" w:lineRule="auto"/>
      </w:pPr>
      <w:r>
        <w:separator/>
      </w:r>
    </w:p>
  </w:footnote>
  <w:footnote w:type="continuationSeparator" w:id="0">
    <w:p w14:paraId="70263009" w14:textId="77777777" w:rsidR="007C15FB" w:rsidRDefault="007C15FB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E24B" w14:textId="0CE54ED4" w:rsidR="00C80C46" w:rsidRDefault="00C80C46" w:rsidP="00C80C4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CC413A" wp14:editId="25CDBE3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237290059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89F14" w14:textId="77777777" w:rsidR="00C80C46" w:rsidRDefault="00C80C46" w:rsidP="00C80C46">
    <w:pPr>
      <w:pStyle w:val="Nagwek"/>
    </w:pPr>
  </w:p>
  <w:p w14:paraId="192C793E" w14:textId="2C5325FE" w:rsidR="00893D4D" w:rsidRPr="00C80C46" w:rsidRDefault="00893D4D" w:rsidP="00C80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07673"/>
    <w:rsid w:val="00020E8D"/>
    <w:rsid w:val="000300DC"/>
    <w:rsid w:val="000462DA"/>
    <w:rsid w:val="00057980"/>
    <w:rsid w:val="00094270"/>
    <w:rsid w:val="00096C6D"/>
    <w:rsid w:val="000F61A9"/>
    <w:rsid w:val="00132243"/>
    <w:rsid w:val="0015229C"/>
    <w:rsid w:val="00175492"/>
    <w:rsid w:val="001755F8"/>
    <w:rsid w:val="00181F01"/>
    <w:rsid w:val="001E0D29"/>
    <w:rsid w:val="00201720"/>
    <w:rsid w:val="002177B5"/>
    <w:rsid w:val="0032394A"/>
    <w:rsid w:val="00334CB1"/>
    <w:rsid w:val="0034240D"/>
    <w:rsid w:val="00355484"/>
    <w:rsid w:val="00382CE2"/>
    <w:rsid w:val="003A6FC9"/>
    <w:rsid w:val="003B45EF"/>
    <w:rsid w:val="003D7143"/>
    <w:rsid w:val="003F23A8"/>
    <w:rsid w:val="00424B4A"/>
    <w:rsid w:val="00482A02"/>
    <w:rsid w:val="004C2CA1"/>
    <w:rsid w:val="004C59CB"/>
    <w:rsid w:val="004F4B7D"/>
    <w:rsid w:val="0054167F"/>
    <w:rsid w:val="0057283A"/>
    <w:rsid w:val="00575712"/>
    <w:rsid w:val="00591F21"/>
    <w:rsid w:val="005E6973"/>
    <w:rsid w:val="005F4764"/>
    <w:rsid w:val="006060F5"/>
    <w:rsid w:val="00606F53"/>
    <w:rsid w:val="00646CDF"/>
    <w:rsid w:val="00672C1C"/>
    <w:rsid w:val="00682F68"/>
    <w:rsid w:val="006970D2"/>
    <w:rsid w:val="006B6770"/>
    <w:rsid w:val="0070227F"/>
    <w:rsid w:val="0070241C"/>
    <w:rsid w:val="0071580B"/>
    <w:rsid w:val="007644F7"/>
    <w:rsid w:val="00785602"/>
    <w:rsid w:val="007C15FB"/>
    <w:rsid w:val="007F7A58"/>
    <w:rsid w:val="00815BED"/>
    <w:rsid w:val="00831C1F"/>
    <w:rsid w:val="00833710"/>
    <w:rsid w:val="008738AF"/>
    <w:rsid w:val="0088265C"/>
    <w:rsid w:val="00887FC8"/>
    <w:rsid w:val="008924F1"/>
    <w:rsid w:val="00893D4D"/>
    <w:rsid w:val="008A63A0"/>
    <w:rsid w:val="008E5814"/>
    <w:rsid w:val="008E79F9"/>
    <w:rsid w:val="00910074"/>
    <w:rsid w:val="0091391F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507E1"/>
    <w:rsid w:val="00B63341"/>
    <w:rsid w:val="00BC0B79"/>
    <w:rsid w:val="00BC413E"/>
    <w:rsid w:val="00C2001C"/>
    <w:rsid w:val="00C5004D"/>
    <w:rsid w:val="00C75028"/>
    <w:rsid w:val="00C80C46"/>
    <w:rsid w:val="00D064B4"/>
    <w:rsid w:val="00D214EB"/>
    <w:rsid w:val="00D61070"/>
    <w:rsid w:val="00D65FD9"/>
    <w:rsid w:val="00D8558E"/>
    <w:rsid w:val="00DA1551"/>
    <w:rsid w:val="00DC199C"/>
    <w:rsid w:val="00DC42D2"/>
    <w:rsid w:val="00DF366A"/>
    <w:rsid w:val="00DF5538"/>
    <w:rsid w:val="00DF5AC3"/>
    <w:rsid w:val="00E210D5"/>
    <w:rsid w:val="00E23EB9"/>
    <w:rsid w:val="00E31EC6"/>
    <w:rsid w:val="00E35410"/>
    <w:rsid w:val="00ED3AFF"/>
    <w:rsid w:val="00F07352"/>
    <w:rsid w:val="00F10BAA"/>
    <w:rsid w:val="00F356BA"/>
    <w:rsid w:val="00F40B77"/>
    <w:rsid w:val="00F74738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37</cp:revision>
  <dcterms:created xsi:type="dcterms:W3CDTF">2021-02-05T11:32:00Z</dcterms:created>
  <dcterms:modified xsi:type="dcterms:W3CDTF">2024-09-17T10:44:00Z</dcterms:modified>
</cp:coreProperties>
</file>