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3916" w14:textId="77777777" w:rsidR="009C18D7" w:rsidRPr="00B87B9E" w:rsidRDefault="009C18D7" w:rsidP="009C18D7">
      <w:pPr>
        <w:widowControl w:val="0"/>
        <w:suppressAutoHyphens/>
        <w:autoSpaceDN w:val="0"/>
        <w:spacing w:line="264" w:lineRule="auto"/>
        <w:textAlignment w:val="baseline"/>
        <w:rPr>
          <w:rFonts w:ascii="Times New Roman" w:eastAsia="SimSun" w:hAnsi="Times New Roman"/>
          <w:b/>
          <w:bCs/>
          <w:i/>
          <w:kern w:val="3"/>
          <w:sz w:val="18"/>
          <w:szCs w:val="18"/>
          <w:lang w:eastAsia="zh-CN" w:bidi="hi-IN"/>
        </w:rPr>
      </w:pPr>
      <w:r w:rsidRPr="00B87B9E">
        <w:rPr>
          <w:rFonts w:ascii="Times New Roman" w:eastAsia="SimSun" w:hAnsi="Times New Roman"/>
          <w:i/>
          <w:color w:val="000000"/>
          <w:kern w:val="3"/>
          <w:sz w:val="18"/>
          <w:szCs w:val="18"/>
          <w:lang w:eastAsia="zh-CN" w:bidi="hi-IN"/>
        </w:rPr>
        <w:t>Klauzula informacyjna dla reprezentantów osób prawnych</w:t>
      </w:r>
    </w:p>
    <w:p w14:paraId="0096A45D"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b/>
          <w:bCs/>
          <w:kern w:val="3"/>
          <w:sz w:val="20"/>
          <w:szCs w:val="20"/>
          <w:lang w:eastAsia="zh-CN" w:bidi="hi-IN"/>
        </w:rPr>
      </w:pPr>
    </w:p>
    <w:p w14:paraId="2E2C2D12"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b/>
          <w:bCs/>
          <w:kern w:val="3"/>
          <w:sz w:val="18"/>
          <w:szCs w:val="18"/>
          <w:lang w:eastAsia="zh-CN" w:bidi="hi-IN"/>
        </w:rPr>
        <w:t>Administrator</w:t>
      </w:r>
    </w:p>
    <w:p w14:paraId="6FC9E899"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 xml:space="preserve">Administratorem Państwa danych przetwarzanych w ramach prowadzenia postępowań udzielania zamówień publicznych oraz realizacji umów jest </w:t>
      </w:r>
      <w:r w:rsidRPr="00B87B9E">
        <w:rPr>
          <w:rFonts w:ascii="Times New Roman" w:eastAsia="SimSun" w:hAnsi="Times New Roman"/>
          <w:kern w:val="3"/>
          <w:sz w:val="18"/>
          <w:szCs w:val="20"/>
          <w:lang w:eastAsia="zh-CN" w:bidi="hi-IN"/>
        </w:rPr>
        <w:t xml:space="preserve">„Zakład Komunalny” Spółka z ograniczoną odpowiedzialnością z  siedzibą przy ul. Podmiejskiej 69, </w:t>
      </w:r>
      <w:r w:rsidRPr="00B87B9E">
        <w:rPr>
          <w:rFonts w:ascii="Times New Roman" w:eastAsia="SimSun" w:hAnsi="Times New Roman"/>
          <w:kern w:val="3"/>
          <w:sz w:val="18"/>
          <w:szCs w:val="20"/>
          <w:lang w:eastAsia="zh-CN" w:bidi="hi-IN"/>
        </w:rPr>
        <w:br/>
        <w:t>45-574 Opole</w:t>
      </w:r>
      <w:r w:rsidRPr="00B87B9E">
        <w:rPr>
          <w:rFonts w:ascii="Times New Roman" w:eastAsia="SimSun" w:hAnsi="Times New Roman"/>
          <w:kern w:val="3"/>
          <w:sz w:val="18"/>
          <w:szCs w:val="18"/>
          <w:lang w:eastAsia="zh-CN" w:bidi="hi-IN"/>
        </w:rPr>
        <w:t xml:space="preserve">, e-mail: </w:t>
      </w:r>
      <w:hyperlink r:id="rId6" w:history="1">
        <w:r w:rsidRPr="00B87B9E">
          <w:rPr>
            <w:rFonts w:ascii="Times New Roman" w:eastAsia="SimSun" w:hAnsi="Times New Roman"/>
            <w:color w:val="0000FF"/>
            <w:kern w:val="3"/>
            <w:sz w:val="18"/>
            <w:szCs w:val="18"/>
            <w:u w:val="single"/>
            <w:lang w:eastAsia="zh-CN" w:bidi="hi-IN"/>
          </w:rPr>
          <w:t>sekretariat@zk.opole.pl</w:t>
        </w:r>
      </w:hyperlink>
      <w:r w:rsidRPr="00B87B9E">
        <w:rPr>
          <w:rFonts w:ascii="Times New Roman" w:eastAsia="SimSun" w:hAnsi="Times New Roman"/>
          <w:kern w:val="3"/>
          <w:sz w:val="18"/>
          <w:szCs w:val="18"/>
          <w:lang w:eastAsia="zh-CN" w:bidi="hi-IN"/>
        </w:rPr>
        <w:t xml:space="preserve">. Administrator wyznaczył Inspektora Ochrony Danych – kontakt z nim możliwy jest pisemnie na adres siedziby lub mailowo: </w:t>
      </w:r>
      <w:hyperlink r:id="rId7" w:history="1">
        <w:r w:rsidRPr="00B87B9E">
          <w:rPr>
            <w:rFonts w:ascii="Times New Roman" w:eastAsia="SimSun" w:hAnsi="Times New Roman"/>
            <w:color w:val="0000FF"/>
            <w:kern w:val="3"/>
            <w:sz w:val="18"/>
            <w:szCs w:val="18"/>
            <w:u w:val="single"/>
            <w:lang w:eastAsia="zh-CN" w:bidi="hi-IN"/>
          </w:rPr>
          <w:t>iod@zk.opole.pl</w:t>
        </w:r>
      </w:hyperlink>
      <w:r w:rsidRPr="00B87B9E">
        <w:rPr>
          <w:rFonts w:ascii="Times New Roman" w:eastAsia="SimSun" w:hAnsi="Times New Roman"/>
          <w:color w:val="0000FF"/>
          <w:kern w:val="3"/>
          <w:sz w:val="18"/>
          <w:szCs w:val="18"/>
          <w:u w:val="single"/>
          <w:lang w:eastAsia="zh-CN" w:bidi="hi-IN"/>
        </w:rPr>
        <w:t>.</w:t>
      </w:r>
    </w:p>
    <w:p w14:paraId="2FED31DA"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p>
    <w:p w14:paraId="399E4898"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b/>
          <w:bCs/>
          <w:kern w:val="3"/>
          <w:sz w:val="18"/>
          <w:szCs w:val="18"/>
          <w:lang w:eastAsia="zh-CN" w:bidi="hi-IN"/>
        </w:rPr>
        <w:t>Cel i podstawy przetwarzania</w:t>
      </w:r>
    </w:p>
    <w:p w14:paraId="0853C53D"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 xml:space="preserve">Państwa dane osobowe będziemy przetwarzać w celu związanych z prowadzeniem postępowania o udzielenie zamówienia publicznego oraz związanych z tym obowiązków prawnych (archiwizacja, rozliczenia podatkowe, rachunkowość) oraz w celach związanych z realizacją prawnie usprawiedliwionych interesów administratora takich jak </w:t>
      </w:r>
      <w:bookmarkStart w:id="0" w:name="_Hlk128820317"/>
      <w:r w:rsidRPr="00B87B9E">
        <w:rPr>
          <w:rFonts w:ascii="Times New Roman" w:eastAsia="SimSun" w:hAnsi="Times New Roman"/>
          <w:kern w:val="3"/>
          <w:sz w:val="18"/>
          <w:szCs w:val="18"/>
          <w:lang w:eastAsia="zh-CN" w:bidi="hi-IN"/>
        </w:rPr>
        <w:t>prowadzenie dialogu technicznego</w:t>
      </w:r>
      <w:bookmarkEnd w:id="0"/>
      <w:r w:rsidRPr="00B87B9E">
        <w:rPr>
          <w:rFonts w:ascii="Times New Roman" w:eastAsia="SimSun" w:hAnsi="Times New Roman"/>
          <w:kern w:val="3"/>
          <w:sz w:val="18"/>
          <w:szCs w:val="18"/>
          <w:lang w:eastAsia="zh-CN" w:bidi="hi-IN"/>
        </w:rPr>
        <w:t xml:space="preserve">, zawarcie          i wykonanie umowy z wykonawcą, którego oferta została uznana za najkorzystniejszą, dochodzenie           i obrona przed roszczeniami. </w:t>
      </w:r>
    </w:p>
    <w:p w14:paraId="10C27CB8"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Pr>
          <w:rFonts w:ascii="Times New Roman" w:eastAsia="SimSun" w:hAnsi="Times New Roman"/>
          <w:kern w:val="3"/>
          <w:sz w:val="18"/>
          <w:szCs w:val="18"/>
          <w:lang w:eastAsia="zh-CN" w:bidi="hi-IN"/>
        </w:rPr>
        <w:pict w14:anchorId="103E1957">
          <v:rect id="_x0000_i1025" style="width:453.6pt;height:1.5pt" o:hralign="center" o:hrstd="t" o:hr="t" fillcolor="#a0a0a0" stroked="f"/>
        </w:pict>
      </w:r>
    </w:p>
    <w:p w14:paraId="1037643B"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b/>
          <w:kern w:val="3"/>
          <w:sz w:val="18"/>
          <w:szCs w:val="18"/>
          <w:lang w:eastAsia="zh-CN" w:bidi="hi-IN"/>
        </w:rPr>
      </w:pPr>
      <w:r w:rsidRPr="00B87B9E">
        <w:rPr>
          <w:rFonts w:ascii="Times New Roman" w:eastAsia="SimSun" w:hAnsi="Times New Roman"/>
          <w:b/>
          <w:kern w:val="3"/>
          <w:sz w:val="18"/>
          <w:szCs w:val="18"/>
          <w:lang w:eastAsia="zh-CN" w:bidi="hi-IN"/>
        </w:rPr>
        <w:t>Podstawy prawne</w:t>
      </w:r>
    </w:p>
    <w:p w14:paraId="380CE68E"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vertAlign w:val="superscript"/>
          <w:lang w:eastAsia="zh-CN" w:bidi="hi-IN"/>
        </w:rPr>
        <w:t>1</w:t>
      </w:r>
      <w:r w:rsidRPr="00B87B9E">
        <w:rPr>
          <w:rFonts w:ascii="Times New Roman" w:eastAsia="SimSun" w:hAnsi="Times New Roman"/>
          <w:kern w:val="3"/>
          <w:sz w:val="18"/>
          <w:szCs w:val="18"/>
          <w:lang w:eastAsia="zh-CN" w:bidi="hi-IN"/>
        </w:rPr>
        <w:t xml:space="preserve"> Art. 6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B87B9E">
        <w:rPr>
          <w:rFonts w:ascii="Times New Roman" w:eastAsia="SimSun" w:hAnsi="Times New Roman"/>
          <w:kern w:val="3"/>
          <w:sz w:val="18"/>
          <w:szCs w:val="18"/>
          <w:lang w:eastAsia="zh-CN" w:bidi="hi-IN"/>
        </w:rPr>
        <w:t>późn</w:t>
      </w:r>
      <w:proofErr w:type="spellEnd"/>
      <w:r w:rsidRPr="00B87B9E">
        <w:rPr>
          <w:rFonts w:ascii="Times New Roman" w:eastAsia="SimSun" w:hAnsi="Times New Roman"/>
          <w:kern w:val="3"/>
          <w:sz w:val="18"/>
          <w:szCs w:val="18"/>
          <w:lang w:eastAsia="zh-CN" w:bidi="hi-IN"/>
        </w:rPr>
        <w:t>. zm.) (dalej: RODO);</w:t>
      </w:r>
    </w:p>
    <w:p w14:paraId="61F59520"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vertAlign w:val="superscript"/>
          <w:lang w:eastAsia="zh-CN" w:bidi="hi-IN"/>
        </w:rPr>
        <w:t>2</w:t>
      </w:r>
      <w:r w:rsidRPr="00B87B9E">
        <w:rPr>
          <w:rFonts w:ascii="Times New Roman" w:eastAsia="SimSun" w:hAnsi="Times New Roman"/>
          <w:kern w:val="3"/>
          <w:sz w:val="18"/>
          <w:szCs w:val="18"/>
          <w:lang w:eastAsia="zh-CN" w:bidi="hi-IN"/>
        </w:rPr>
        <w:t xml:space="preserve"> Art. 6 ust. 1 lit. c) RODO </w:t>
      </w:r>
      <w:bookmarkStart w:id="1" w:name="_Hlk128820209"/>
      <w:r w:rsidRPr="00B87B9E">
        <w:rPr>
          <w:rFonts w:ascii="Times New Roman" w:eastAsia="SimSun" w:hAnsi="Times New Roman"/>
          <w:kern w:val="3"/>
          <w:sz w:val="18"/>
          <w:szCs w:val="18"/>
          <w:lang w:eastAsia="zh-CN" w:bidi="hi-IN"/>
        </w:rPr>
        <w:t>w zw. z przepisami prawa podatkowego i przepisów o rachunkowości oraz ustawy Prawo zamówień publicznych.</w:t>
      </w:r>
      <w:bookmarkEnd w:id="1"/>
    </w:p>
    <w:p w14:paraId="2566C7AA"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Pr>
          <w:rFonts w:ascii="Times New Roman" w:eastAsia="SimSun" w:hAnsi="Times New Roman"/>
          <w:kern w:val="3"/>
          <w:sz w:val="18"/>
          <w:szCs w:val="18"/>
          <w:lang w:eastAsia="zh-CN" w:bidi="hi-IN"/>
        </w:rPr>
        <w:pict w14:anchorId="395EE962">
          <v:rect id="_x0000_i1026" style="width:453.6pt;height:1.5pt" o:hralign="center" o:hrstd="t" o:hr="t" fillcolor="#a0a0a0" stroked="f"/>
        </w:pict>
      </w:r>
    </w:p>
    <w:p w14:paraId="730692D5"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b/>
          <w:bCs/>
          <w:kern w:val="3"/>
          <w:sz w:val="18"/>
          <w:szCs w:val="18"/>
          <w:lang w:eastAsia="zh-CN" w:bidi="hi-IN"/>
        </w:rPr>
        <w:t>Odbiorcy danych osobowych</w:t>
      </w:r>
    </w:p>
    <w:p w14:paraId="5E3BD98E"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Odbiorcą Państwa danych osobowych będą upoważnieni pracownicy i współpracownicy administratora, podmioty uprawnione do uzyskania danych na podstawie przepisów prawa oraz podwykonawcy Administratora, jeżeli sposób przetwarzania wymaga powierzenia im danych (np. firmy IT). Odbiorcami danych mogą być także kontrahenci administratora. Szczegółową informację o odbiorcach danych można uzyskać poprzez kontakt z administratorem.</w:t>
      </w:r>
    </w:p>
    <w:p w14:paraId="3916173F"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p>
    <w:p w14:paraId="1F868CA1"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b/>
          <w:bCs/>
          <w:kern w:val="3"/>
          <w:sz w:val="18"/>
          <w:szCs w:val="18"/>
          <w:lang w:eastAsia="zh-CN" w:bidi="hi-IN"/>
        </w:rPr>
        <w:t>Okres przetwarzania danych</w:t>
      </w:r>
    </w:p>
    <w:p w14:paraId="07CDAD92"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 xml:space="preserve">Państwa dane przetwarzane będą nie krócej niż przez okres trwania współpracy gospodarczej, przez okres przez który dane zachowują przydatność do celu w jakim zostały zebrane, przez okres przez który przetwarzanie stanowi obowiązek prawny w zależności od tego, który z tych okresów będzie trwał najdłużej. </w:t>
      </w:r>
    </w:p>
    <w:p w14:paraId="78886C8A"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b/>
          <w:bCs/>
          <w:kern w:val="3"/>
          <w:sz w:val="18"/>
          <w:szCs w:val="18"/>
          <w:lang w:eastAsia="zh-CN" w:bidi="hi-IN"/>
        </w:rPr>
      </w:pPr>
    </w:p>
    <w:p w14:paraId="24B8D44F"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b/>
          <w:bCs/>
          <w:kern w:val="3"/>
          <w:sz w:val="18"/>
          <w:szCs w:val="18"/>
          <w:lang w:eastAsia="zh-CN" w:bidi="hi-IN"/>
        </w:rPr>
      </w:pPr>
      <w:r w:rsidRPr="00B87B9E">
        <w:rPr>
          <w:rFonts w:ascii="Times New Roman" w:eastAsia="SimSun" w:hAnsi="Times New Roman"/>
          <w:b/>
          <w:bCs/>
          <w:kern w:val="3"/>
          <w:sz w:val="18"/>
          <w:szCs w:val="18"/>
          <w:lang w:eastAsia="zh-CN" w:bidi="hi-IN"/>
        </w:rPr>
        <w:t xml:space="preserve">Przekazanie danych do państw spoza Europejskiego Obszaru Gospodarczego </w:t>
      </w:r>
    </w:p>
    <w:p w14:paraId="61B59D02"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bCs/>
          <w:kern w:val="3"/>
          <w:sz w:val="18"/>
          <w:szCs w:val="18"/>
          <w:lang w:eastAsia="zh-CN" w:bidi="hi-IN"/>
        </w:rPr>
      </w:pPr>
      <w:r w:rsidRPr="00B87B9E">
        <w:rPr>
          <w:rFonts w:ascii="Times New Roman" w:eastAsia="SimSun" w:hAnsi="Times New Roman"/>
          <w:bCs/>
          <w:kern w:val="3"/>
          <w:sz w:val="18"/>
          <w:szCs w:val="18"/>
          <w:lang w:eastAsia="zh-CN" w:bidi="hi-IN"/>
        </w:rPr>
        <w:t>Korzystając z niektórych narzędzi (zwłaszcza IT) możemy przekazywać niektóre Państwa dane do krajów spoza Europejskiego Obszaru Gospodarczego. Poziom ochrony danych w tych krajach może być niższy niż w Państwach EOG. Instrumentem prawnym zabezpieczającym taki transfer danych są: standardowe klauzule umowne przyjęte przez Komisję Europejską (ich treść jest dostępna na stronie http://eur-lex.europa.eu, można je także uzyskać przez kontakt z Inspektorem Ochrony Danych).</w:t>
      </w:r>
    </w:p>
    <w:p w14:paraId="0F554C6B"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b/>
          <w:bCs/>
          <w:kern w:val="3"/>
          <w:sz w:val="18"/>
          <w:szCs w:val="18"/>
          <w:lang w:eastAsia="zh-CN" w:bidi="hi-IN"/>
        </w:rPr>
      </w:pPr>
    </w:p>
    <w:p w14:paraId="56614D8E"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b/>
          <w:bCs/>
          <w:kern w:val="3"/>
          <w:sz w:val="18"/>
          <w:szCs w:val="18"/>
          <w:lang w:eastAsia="zh-CN" w:bidi="hi-IN"/>
        </w:rPr>
        <w:t>Prawa osób, których dane dotyczą</w:t>
      </w:r>
    </w:p>
    <w:p w14:paraId="6DE932A0" w14:textId="77777777" w:rsidR="009C18D7" w:rsidRPr="00B87B9E" w:rsidRDefault="009C18D7" w:rsidP="009C18D7">
      <w:pPr>
        <w:widowControl w:val="0"/>
        <w:suppressAutoHyphens/>
        <w:autoSpaceDN w:val="0"/>
        <w:spacing w:line="264" w:lineRule="auto"/>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Mają Państwo prawo do:</w:t>
      </w:r>
    </w:p>
    <w:p w14:paraId="26480F80" w14:textId="77777777" w:rsidR="009C18D7" w:rsidRPr="00B87B9E" w:rsidRDefault="009C18D7" w:rsidP="009C18D7">
      <w:pPr>
        <w:widowControl w:val="0"/>
        <w:suppressAutoHyphens/>
        <w:autoSpaceDN w:val="0"/>
        <w:spacing w:line="264" w:lineRule="auto"/>
        <w:ind w:left="426" w:hanging="426"/>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1)    prawo dostępu do swoich danych oraz otrzymania ich kopii</w:t>
      </w:r>
    </w:p>
    <w:p w14:paraId="35876037" w14:textId="77777777" w:rsidR="009C18D7" w:rsidRPr="00B87B9E" w:rsidRDefault="009C18D7" w:rsidP="009C18D7">
      <w:pPr>
        <w:widowControl w:val="0"/>
        <w:suppressAutoHyphens/>
        <w:autoSpaceDN w:val="0"/>
        <w:spacing w:line="264" w:lineRule="auto"/>
        <w:ind w:left="426" w:hanging="426"/>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2)    prawo do sprostowania (poprawiania) swoich danych osobowych;</w:t>
      </w:r>
    </w:p>
    <w:p w14:paraId="2582F918" w14:textId="77777777" w:rsidR="009C18D7" w:rsidRPr="00B87B9E" w:rsidRDefault="009C18D7" w:rsidP="009C18D7">
      <w:pPr>
        <w:widowControl w:val="0"/>
        <w:suppressAutoHyphens/>
        <w:autoSpaceDN w:val="0"/>
        <w:spacing w:line="264" w:lineRule="auto"/>
        <w:ind w:left="426" w:hanging="426"/>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3)    prawo do ograniczenia przetwarzania danych osobowych;</w:t>
      </w:r>
    </w:p>
    <w:p w14:paraId="2C9AE2C4" w14:textId="77777777" w:rsidR="009C18D7" w:rsidRPr="00B87B9E" w:rsidRDefault="009C18D7" w:rsidP="009C18D7">
      <w:pPr>
        <w:widowControl w:val="0"/>
        <w:suppressAutoHyphens/>
        <w:autoSpaceDN w:val="0"/>
        <w:spacing w:line="264" w:lineRule="auto"/>
        <w:ind w:left="426" w:hanging="426"/>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4)    prawo do usunięcia danych osobowych;</w:t>
      </w:r>
    </w:p>
    <w:p w14:paraId="4CFA32E6" w14:textId="77777777" w:rsidR="009C18D7" w:rsidRPr="00B87B9E" w:rsidRDefault="009C18D7" w:rsidP="009C18D7">
      <w:pPr>
        <w:widowControl w:val="0"/>
        <w:suppressAutoHyphens/>
        <w:autoSpaceDN w:val="0"/>
        <w:spacing w:line="264" w:lineRule="auto"/>
        <w:ind w:left="426" w:hanging="426"/>
        <w:jc w:val="both"/>
        <w:textAlignment w:val="baseline"/>
        <w:rPr>
          <w:rFonts w:ascii="Times New Roman" w:eastAsia="SimSun" w:hAnsi="Times New Roman"/>
          <w:kern w:val="3"/>
          <w:sz w:val="18"/>
          <w:szCs w:val="18"/>
          <w:lang w:eastAsia="zh-CN" w:bidi="hi-IN"/>
        </w:rPr>
      </w:pPr>
      <w:r w:rsidRPr="00B87B9E">
        <w:rPr>
          <w:rFonts w:ascii="Times New Roman" w:eastAsia="SimSun" w:hAnsi="Times New Roman"/>
          <w:kern w:val="3"/>
          <w:sz w:val="18"/>
          <w:szCs w:val="18"/>
          <w:lang w:eastAsia="zh-CN" w:bidi="hi-IN"/>
        </w:rPr>
        <w:t xml:space="preserve">5)    prawo do wniesienia skargi do Prezes UODO (na adres Urzędu Ochrony Danych Osobowych, ul. Stawki 2, </w:t>
      </w:r>
      <w:r w:rsidRPr="00B87B9E">
        <w:rPr>
          <w:rFonts w:ascii="Times New Roman" w:eastAsia="SimSun" w:hAnsi="Times New Roman"/>
          <w:kern w:val="3"/>
          <w:sz w:val="18"/>
          <w:szCs w:val="18"/>
          <w:lang w:eastAsia="zh-CN" w:bidi="hi-IN"/>
        </w:rPr>
        <w:br/>
        <w:t>00 - 193 Warszawa)</w:t>
      </w:r>
    </w:p>
    <w:p w14:paraId="553EBDD7" w14:textId="77777777" w:rsidR="009F10EE" w:rsidRDefault="009F10EE"/>
    <w:sectPr w:rsidR="009F10E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12FE" w14:textId="77777777" w:rsidR="00A07450" w:rsidRDefault="00A07450" w:rsidP="009C18D7">
      <w:r>
        <w:separator/>
      </w:r>
    </w:p>
  </w:endnote>
  <w:endnote w:type="continuationSeparator" w:id="0">
    <w:p w14:paraId="4403BF0A" w14:textId="77777777" w:rsidR="00A07450" w:rsidRDefault="00A07450" w:rsidP="009C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0413" w14:textId="77777777" w:rsidR="00A07450" w:rsidRDefault="00A07450" w:rsidP="009C18D7">
      <w:r>
        <w:separator/>
      </w:r>
    </w:p>
  </w:footnote>
  <w:footnote w:type="continuationSeparator" w:id="0">
    <w:p w14:paraId="48546684" w14:textId="77777777" w:rsidR="00A07450" w:rsidRDefault="00A07450" w:rsidP="009C1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F96D" w14:textId="77777777" w:rsidR="009C18D7" w:rsidRPr="009C18D7" w:rsidRDefault="009C18D7" w:rsidP="009C18D7">
    <w:pPr>
      <w:jc w:val="both"/>
      <w:rPr>
        <w:rFonts w:ascii="Tahoma" w:hAnsi="Tahoma" w:cs="Tahoma"/>
        <w:sz w:val="16"/>
        <w:szCs w:val="16"/>
      </w:rPr>
    </w:pPr>
    <w:r w:rsidRPr="009C18D7">
      <w:rPr>
        <w:rFonts w:ascii="Tahoma" w:hAnsi="Tahoma" w:cs="Tahoma"/>
        <w:sz w:val="16"/>
        <w:szCs w:val="16"/>
      </w:rPr>
      <w:t>W związku z art. 4c ustawy z dnia 8 marca 2013 r. o przeciwdziałaniu nadmiernym opóźnieniom w transakcjach handlowych (</w:t>
    </w:r>
    <w:proofErr w:type="spellStart"/>
    <w:r w:rsidRPr="009C18D7">
      <w:rPr>
        <w:rFonts w:ascii="Tahoma" w:hAnsi="Tahoma" w:cs="Tahoma"/>
        <w:sz w:val="16"/>
        <w:szCs w:val="16"/>
      </w:rPr>
      <w:t>t.j</w:t>
    </w:r>
    <w:proofErr w:type="spellEnd"/>
    <w:r w:rsidRPr="009C18D7">
      <w:rPr>
        <w:rFonts w:ascii="Tahoma" w:hAnsi="Tahoma" w:cs="Tahoma"/>
        <w:sz w:val="16"/>
        <w:szCs w:val="16"/>
      </w:rPr>
      <w:t xml:space="preserve">. Dz.U. z 2019 r. poz. 118) informujemy, że firma </w:t>
    </w:r>
    <w:r w:rsidRPr="009C18D7">
      <w:rPr>
        <w:rFonts w:ascii="Tahoma" w:hAnsi="Tahoma" w:cs="Tahoma"/>
        <w:i/>
        <w:iCs/>
        <w:sz w:val="16"/>
        <w:szCs w:val="16"/>
      </w:rPr>
      <w:t>„Zakład Komunalny” Spółka z ograniczoną odpowiedzialnością</w:t>
    </w:r>
    <w:r w:rsidRPr="009C18D7">
      <w:rPr>
        <w:rFonts w:ascii="Tahoma" w:hAnsi="Tahoma" w:cs="Tahoma"/>
        <w:sz w:val="16"/>
        <w:szCs w:val="16"/>
      </w:rPr>
      <w:t xml:space="preserve"> </w:t>
    </w:r>
    <w:r w:rsidRPr="009C18D7">
      <w:rPr>
        <w:rFonts w:ascii="Tahoma" w:hAnsi="Tahoma" w:cs="Tahoma"/>
        <w:sz w:val="16"/>
        <w:szCs w:val="16"/>
      </w:rPr>
      <w:br/>
      <w:t>zalicza się do kategorii dużego przedsiębiorcy w rozumieniu Załącznika nr I Rozporządzenia Komisji (UE) nr 651/2014 z dnia 17 czerwca 2014 r.</w:t>
    </w:r>
  </w:p>
  <w:p w14:paraId="027EAB9E" w14:textId="77777777" w:rsidR="009C18D7" w:rsidRPr="009C18D7" w:rsidRDefault="009C18D7">
    <w:pPr>
      <w:pStyle w:val="Nagwek"/>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FD"/>
    <w:rsid w:val="00056FFD"/>
    <w:rsid w:val="009C18D7"/>
    <w:rsid w:val="009F10EE"/>
    <w:rsid w:val="00A074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29B06-D6CB-4FF3-B59D-8F68F727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18D7"/>
    <w:pPr>
      <w:spacing w:after="0" w:line="240" w:lineRule="auto"/>
    </w:pPr>
    <w:rPr>
      <w:rFonts w:ascii="Arial Narrow" w:eastAsia="Times New Roman" w:hAnsi="Arial Narrow"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18D7"/>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basedOn w:val="Domylnaczcionkaakapitu"/>
    <w:link w:val="Nagwek"/>
    <w:uiPriority w:val="99"/>
    <w:rsid w:val="009C18D7"/>
  </w:style>
  <w:style w:type="paragraph" w:styleId="Stopka">
    <w:name w:val="footer"/>
    <w:basedOn w:val="Normalny"/>
    <w:link w:val="StopkaZnak"/>
    <w:uiPriority w:val="99"/>
    <w:unhideWhenUsed/>
    <w:rsid w:val="009C18D7"/>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StopkaZnak">
    <w:name w:val="Stopka Znak"/>
    <w:basedOn w:val="Domylnaczcionkaakapitu"/>
    <w:link w:val="Stopka"/>
    <w:uiPriority w:val="99"/>
    <w:rsid w:val="009C1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odo@zk.opole.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retariat@zk.opole.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2906</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Sproch</dc:creator>
  <cp:keywords/>
  <dc:description/>
  <cp:lastModifiedBy>Maciej Sproch</cp:lastModifiedBy>
  <cp:revision>2</cp:revision>
  <dcterms:created xsi:type="dcterms:W3CDTF">2023-11-03T13:20:00Z</dcterms:created>
  <dcterms:modified xsi:type="dcterms:W3CDTF">2023-11-03T13:20:00Z</dcterms:modified>
</cp:coreProperties>
</file>