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783" w14:textId="37D1D9B2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</w:t>
      </w:r>
      <w:r w:rsidR="00D411CC">
        <w:rPr>
          <w:rFonts w:ascii="Cambria" w:hAnsi="Cambria" w:cs="Calibri"/>
          <w:b/>
        </w:rPr>
        <w:t>01</w:t>
      </w:r>
      <w:r w:rsidRPr="00092053">
        <w:rPr>
          <w:rFonts w:ascii="Cambria" w:hAnsi="Cambria" w:cs="Calibri"/>
          <w:b/>
        </w:rPr>
        <w:t>/202</w:t>
      </w:r>
      <w:r w:rsidR="00D411CC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Zamawiający: </w:t>
      </w:r>
    </w:p>
    <w:p w14:paraId="4BD367A9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Gliwice – miasto na prawach powiatu, </w:t>
      </w:r>
      <w:r w:rsidRPr="006966C1">
        <w:rPr>
          <w:rFonts w:ascii="Cambria" w:hAnsi="Cambria" w:cs="Calibri"/>
        </w:rPr>
        <w:t>w imieniu którego działa Menadżer Projektu:</w:t>
      </w:r>
      <w:r w:rsidRPr="006966C1">
        <w:rPr>
          <w:rFonts w:ascii="Cambria" w:hAnsi="Cambria" w:cs="Calibri"/>
          <w:b/>
        </w:rPr>
        <w:t xml:space="preserve"> </w:t>
      </w:r>
    </w:p>
    <w:p w14:paraId="14484A92" w14:textId="083C8BF3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Zarząd Budynków Miejskich 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EB7147F" w:rsidR="00E508DC" w:rsidRDefault="00F45291" w:rsidP="00BD3FC4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  <w:r w:rsidR="006966C1" w:rsidRPr="006966C1">
        <w:rPr>
          <w:rFonts w:ascii="Cambria" w:hAnsi="Cambria" w:cs="Tahoma"/>
          <w:b/>
          <w:iCs/>
          <w:szCs w:val="25"/>
        </w:rPr>
        <w:t xml:space="preserve">Wykonanie remontu </w:t>
      </w:r>
      <w:r w:rsidR="00D411CC">
        <w:rPr>
          <w:rFonts w:ascii="Cambria" w:hAnsi="Cambria" w:cs="Tahoma"/>
          <w:b/>
          <w:iCs/>
          <w:szCs w:val="25"/>
        </w:rPr>
        <w:t>9</w:t>
      </w:r>
      <w:r w:rsidR="006966C1" w:rsidRPr="006966C1">
        <w:rPr>
          <w:rFonts w:ascii="Cambria" w:hAnsi="Cambria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</w:r>
      <w:r w:rsidR="00D411CC">
        <w:rPr>
          <w:rFonts w:ascii="Cambria" w:hAnsi="Cambria" w:cs="Tahoma"/>
          <w:b/>
          <w:iCs/>
          <w:szCs w:val="25"/>
        </w:rPr>
        <w:t>VI</w:t>
      </w:r>
      <w:r w:rsidR="006966C1" w:rsidRPr="006966C1">
        <w:rPr>
          <w:rFonts w:ascii="Cambria" w:hAnsi="Cambria" w:cs="Tahoma"/>
          <w:b/>
          <w:iCs/>
          <w:szCs w:val="25"/>
        </w:rPr>
        <w:t>II”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Pr="006966C1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51478"/>
    <w:rsid w:val="003A7CA1"/>
    <w:rsid w:val="004030B3"/>
    <w:rsid w:val="00505D86"/>
    <w:rsid w:val="00511521"/>
    <w:rsid w:val="006966C1"/>
    <w:rsid w:val="006A77C3"/>
    <w:rsid w:val="007D0EAF"/>
    <w:rsid w:val="0093385C"/>
    <w:rsid w:val="00A51FB4"/>
    <w:rsid w:val="00AF44F6"/>
    <w:rsid w:val="00BD3FC4"/>
    <w:rsid w:val="00D411CC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10</cp:revision>
  <cp:lastPrinted>2022-10-17T13:10:00Z</cp:lastPrinted>
  <dcterms:created xsi:type="dcterms:W3CDTF">2022-08-24T10:17:00Z</dcterms:created>
  <dcterms:modified xsi:type="dcterms:W3CDTF">2023-08-18T08:53:00Z</dcterms:modified>
</cp:coreProperties>
</file>