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E12B1" w14:textId="0E84DFA2" w:rsidR="00E25961" w:rsidRPr="00AD4255" w:rsidRDefault="00AB6B23" w:rsidP="00AD4255">
      <w:pPr>
        <w:tabs>
          <w:tab w:val="left" w:pos="1365"/>
        </w:tabs>
        <w:spacing w:line="360" w:lineRule="auto"/>
        <w:ind w:hanging="426"/>
        <w:jc w:val="both"/>
        <w:rPr>
          <w:rFonts w:asciiTheme="majorHAnsi" w:hAnsiTheme="majorHAnsi" w:cstheme="majorHAnsi"/>
          <w:b/>
        </w:rPr>
      </w:pPr>
      <w:r>
        <w:rPr>
          <w:rFonts w:asciiTheme="majorHAnsi" w:hAnsiTheme="majorHAnsi" w:cstheme="majorHAnsi"/>
          <w:b/>
        </w:rPr>
        <w:tab/>
      </w:r>
      <w:bookmarkStart w:id="0" w:name="_Hlk69718526"/>
      <w:bookmarkEnd w:id="0"/>
      <w:r w:rsidR="00AD4255">
        <w:rPr>
          <w:noProof/>
        </w:rPr>
        <w:drawing>
          <wp:inline distT="0" distB="0" distL="0" distR="0" wp14:anchorId="0CFF0790" wp14:editId="2ED1D364">
            <wp:extent cx="5688511" cy="1148616"/>
            <wp:effectExtent l="0" t="0" r="1270" b="0"/>
            <wp:docPr id="980145539" name="Obraz 980145539"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p>
    <w:p w14:paraId="15AF6D1A" w14:textId="77777777" w:rsidR="00E21BF7" w:rsidRPr="00E21BF7" w:rsidRDefault="00E21BF7" w:rsidP="00E21BF7">
      <w:pPr>
        <w:tabs>
          <w:tab w:val="center" w:pos="4513"/>
          <w:tab w:val="right" w:pos="9026"/>
        </w:tabs>
        <w:spacing w:line="360" w:lineRule="auto"/>
        <w:rPr>
          <w:rFonts w:ascii="Calibri" w:eastAsia="Calibri" w:hAnsi="Calibri" w:cs="Times New Roman"/>
          <w:color w:val="C00000"/>
          <w:sz w:val="24"/>
          <w:szCs w:val="24"/>
          <w:lang w:val="pl-PL" w:eastAsia="en-US"/>
        </w:rPr>
      </w:pPr>
      <w:r w:rsidRPr="00E21BF7">
        <w:rPr>
          <w:rFonts w:ascii="Calibri" w:eastAsia="Calibri" w:hAnsi="Calibri" w:cs="Times New Roman"/>
          <w:color w:val="C00000"/>
          <w:sz w:val="24"/>
          <w:szCs w:val="24"/>
          <w:lang w:val="pl-PL" w:eastAsia="en-US"/>
        </w:rPr>
        <w:t>Uniwersytet Łódzki</w:t>
      </w:r>
    </w:p>
    <w:p w14:paraId="05F9366C" w14:textId="77777777" w:rsidR="00E21BF7" w:rsidRPr="00E21BF7" w:rsidRDefault="00E21BF7" w:rsidP="00E21BF7">
      <w:pPr>
        <w:tabs>
          <w:tab w:val="center" w:pos="4513"/>
          <w:tab w:val="right" w:pos="9026"/>
        </w:tabs>
        <w:spacing w:line="360" w:lineRule="auto"/>
        <w:rPr>
          <w:rFonts w:ascii="Calibri" w:eastAsia="Calibri" w:hAnsi="Calibri" w:cs="Times New Roman"/>
          <w:color w:val="C00000"/>
          <w:sz w:val="24"/>
          <w:szCs w:val="24"/>
          <w:lang w:val="pl-PL" w:eastAsia="en-US"/>
        </w:rPr>
      </w:pPr>
      <w:r w:rsidRPr="00E21BF7">
        <w:rPr>
          <w:rFonts w:ascii="Calibri" w:eastAsia="Calibri" w:hAnsi="Calibri" w:cs="Times New Roman"/>
          <w:color w:val="C00000"/>
          <w:sz w:val="24"/>
          <w:szCs w:val="24"/>
          <w:lang w:val="pl-PL" w:eastAsia="en-US"/>
        </w:rPr>
        <w:t>(048) 042 635 42 83</w:t>
      </w:r>
    </w:p>
    <w:p w14:paraId="44A974A6" w14:textId="77777777" w:rsidR="00E21BF7" w:rsidRPr="00E21BF7" w:rsidRDefault="00E21BF7" w:rsidP="00E21BF7">
      <w:pPr>
        <w:tabs>
          <w:tab w:val="center" w:pos="4513"/>
          <w:tab w:val="right" w:pos="9026"/>
        </w:tabs>
        <w:spacing w:line="360" w:lineRule="auto"/>
        <w:rPr>
          <w:rFonts w:ascii="Calibri" w:eastAsia="Calibri" w:hAnsi="Calibri" w:cs="Times New Roman"/>
          <w:color w:val="C00000"/>
          <w:sz w:val="24"/>
          <w:szCs w:val="24"/>
          <w:lang w:val="pl-PL" w:eastAsia="en-US"/>
        </w:rPr>
      </w:pPr>
      <w:r w:rsidRPr="00E21BF7">
        <w:rPr>
          <w:rFonts w:ascii="Calibri" w:eastAsia="Calibri" w:hAnsi="Calibri" w:cs="Times New Roman"/>
          <w:color w:val="C00000"/>
          <w:sz w:val="24"/>
          <w:szCs w:val="24"/>
          <w:lang w:val="pl-PL" w:eastAsia="en-US"/>
        </w:rPr>
        <w:t xml:space="preserve">Narutowicza 68, 90-136 Łódź </w:t>
      </w:r>
    </w:p>
    <w:p w14:paraId="75CE579A" w14:textId="438526ED" w:rsidR="00E21BF7" w:rsidRPr="00E21BF7" w:rsidRDefault="00000000" w:rsidP="00E21BF7">
      <w:pPr>
        <w:tabs>
          <w:tab w:val="center" w:pos="4513"/>
          <w:tab w:val="right" w:pos="9026"/>
        </w:tabs>
        <w:spacing w:after="600" w:line="260" w:lineRule="exact"/>
        <w:rPr>
          <w:rFonts w:ascii="Calibri" w:eastAsia="Calibri" w:hAnsi="Calibri" w:cs="Times New Roman"/>
          <w:color w:val="C00000"/>
          <w:sz w:val="24"/>
          <w:szCs w:val="24"/>
          <w:lang w:val="pl-PL" w:eastAsia="en-US"/>
        </w:rPr>
      </w:pPr>
      <w:hyperlink r:id="rId9" w:history="1">
        <w:r w:rsidR="00E21BF7" w:rsidRPr="00E21BF7">
          <w:rPr>
            <w:rFonts w:ascii="Calibri" w:eastAsia="Calibri" w:hAnsi="Calibri" w:cs="Times New Roman"/>
            <w:color w:val="C00000"/>
            <w:sz w:val="24"/>
            <w:szCs w:val="24"/>
            <w:u w:val="single"/>
            <w:lang w:val="pl-PL" w:eastAsia="en-US"/>
          </w:rPr>
          <w:t>przetargi@uni.lodz.pl</w:t>
        </w:r>
      </w:hyperlink>
    </w:p>
    <w:p w14:paraId="5AABEFE8" w14:textId="79D4DA79" w:rsidR="0035297B" w:rsidRPr="004C0204" w:rsidRDefault="00937A4C" w:rsidP="007C66D4">
      <w:pPr>
        <w:pStyle w:val="Nagwek1"/>
        <w:spacing w:before="0" w:after="0" w:line="360" w:lineRule="auto"/>
        <w:rPr>
          <w:rFonts w:asciiTheme="majorHAnsi" w:hAnsiTheme="majorHAnsi" w:cstheme="majorHAnsi"/>
          <w:b/>
          <w:bCs/>
          <w:sz w:val="24"/>
          <w:szCs w:val="24"/>
        </w:rPr>
      </w:pPr>
      <w:bookmarkStart w:id="1" w:name="_Toc158111316"/>
      <w:r w:rsidRPr="004C0204">
        <w:rPr>
          <w:rFonts w:asciiTheme="majorHAnsi" w:hAnsiTheme="majorHAnsi" w:cstheme="majorHAnsi"/>
          <w:b/>
          <w:bCs/>
          <w:sz w:val="24"/>
          <w:szCs w:val="24"/>
        </w:rPr>
        <w:t>SPECYFIKACJA WARUNKÓW ZAMÓWIENIA</w:t>
      </w:r>
      <w:bookmarkEnd w:id="1"/>
    </w:p>
    <w:p w14:paraId="2467AFCB" w14:textId="77777777" w:rsidR="0035297B" w:rsidRPr="004C0204" w:rsidRDefault="0035297B" w:rsidP="007C66D4">
      <w:pPr>
        <w:spacing w:line="360" w:lineRule="auto"/>
        <w:rPr>
          <w:rFonts w:asciiTheme="majorHAnsi" w:hAnsiTheme="majorHAnsi" w:cstheme="majorHAnsi"/>
          <w:b/>
          <w:bCs/>
          <w:sz w:val="24"/>
          <w:szCs w:val="24"/>
        </w:rPr>
      </w:pPr>
      <w:r w:rsidRPr="004C0204">
        <w:rPr>
          <w:rFonts w:asciiTheme="majorHAnsi" w:hAnsiTheme="majorHAnsi" w:cstheme="majorHAnsi"/>
          <w:b/>
          <w:bCs/>
          <w:sz w:val="24"/>
          <w:szCs w:val="24"/>
        </w:rPr>
        <w:t xml:space="preserve">TRYB: </w:t>
      </w:r>
    </w:p>
    <w:p w14:paraId="00D8701B" w14:textId="6CA49072" w:rsidR="00040B16" w:rsidRPr="004C0204" w:rsidRDefault="0035297B" w:rsidP="007C66D4">
      <w:pPr>
        <w:spacing w:after="600" w:line="360" w:lineRule="auto"/>
        <w:rPr>
          <w:rFonts w:asciiTheme="majorHAnsi" w:hAnsiTheme="majorHAnsi" w:cstheme="majorHAnsi"/>
          <w:sz w:val="24"/>
          <w:szCs w:val="24"/>
        </w:rPr>
      </w:pPr>
      <w:r w:rsidRPr="004C0204">
        <w:rPr>
          <w:rFonts w:asciiTheme="majorHAnsi" w:hAnsiTheme="majorHAnsi" w:cstheme="majorHAnsi"/>
          <w:sz w:val="24"/>
          <w:szCs w:val="24"/>
        </w:rPr>
        <w:t xml:space="preserve">Zamówienie </w:t>
      </w:r>
      <w:bookmarkStart w:id="2" w:name="_Hlk80863870"/>
      <w:r w:rsidR="00A42DBF" w:rsidRPr="004C0204">
        <w:rPr>
          <w:rFonts w:asciiTheme="majorHAnsi" w:hAnsiTheme="majorHAnsi" w:cstheme="majorHAnsi"/>
          <w:sz w:val="24"/>
          <w:szCs w:val="24"/>
        </w:rPr>
        <w:t xml:space="preserve">na usługi społeczne i inne szczególne usługi na podstawie art. 359 pkt 2 </w:t>
      </w:r>
      <w:bookmarkEnd w:id="2"/>
      <w:r w:rsidRPr="004C0204">
        <w:rPr>
          <w:rFonts w:asciiTheme="majorHAnsi" w:hAnsiTheme="majorHAnsi" w:cstheme="majorHAnsi"/>
          <w:sz w:val="24"/>
          <w:szCs w:val="24"/>
        </w:rPr>
        <w:t>realizowane</w:t>
      </w:r>
      <w:r w:rsidR="004C0204">
        <w:rPr>
          <w:rFonts w:asciiTheme="majorHAnsi" w:hAnsiTheme="majorHAnsi" w:cstheme="majorHAnsi"/>
          <w:sz w:val="24"/>
          <w:szCs w:val="24"/>
        </w:rPr>
        <w:t xml:space="preserve"> </w:t>
      </w:r>
      <w:r w:rsidRPr="004C0204">
        <w:rPr>
          <w:rFonts w:asciiTheme="majorHAnsi" w:hAnsiTheme="majorHAnsi" w:cstheme="majorHAnsi"/>
          <w:sz w:val="24"/>
          <w:szCs w:val="24"/>
        </w:rPr>
        <w:t>w</w:t>
      </w:r>
      <w:r w:rsidR="00937A4C" w:rsidRPr="004C0204">
        <w:rPr>
          <w:rFonts w:asciiTheme="majorHAnsi" w:hAnsiTheme="majorHAnsi" w:cstheme="majorHAnsi"/>
          <w:sz w:val="24"/>
          <w:szCs w:val="24"/>
        </w:rPr>
        <w:t xml:space="preserve"> trybie podstawowym </w:t>
      </w:r>
      <w:r w:rsidRPr="004C0204">
        <w:rPr>
          <w:rFonts w:asciiTheme="majorHAnsi" w:hAnsiTheme="majorHAnsi" w:cstheme="majorHAnsi"/>
          <w:sz w:val="24"/>
          <w:szCs w:val="24"/>
        </w:rPr>
        <w:t xml:space="preserve">art. 275 pkt 1 (tryb podstawowy </w:t>
      </w:r>
      <w:r w:rsidR="00937A4C" w:rsidRPr="004C0204">
        <w:rPr>
          <w:rFonts w:asciiTheme="majorHAnsi" w:hAnsiTheme="majorHAnsi" w:cstheme="majorHAnsi"/>
          <w:sz w:val="24"/>
          <w:szCs w:val="24"/>
        </w:rPr>
        <w:t>bez negocjacji) ustawy</w:t>
      </w:r>
      <w:r w:rsidR="002626CE" w:rsidRPr="004C0204">
        <w:rPr>
          <w:rFonts w:asciiTheme="majorHAnsi" w:hAnsiTheme="majorHAnsi" w:cstheme="majorHAnsi"/>
          <w:sz w:val="24"/>
          <w:szCs w:val="24"/>
        </w:rPr>
        <w:t xml:space="preserve"> z </w:t>
      </w:r>
      <w:r w:rsidR="00F50D3F" w:rsidRPr="004C0204">
        <w:rPr>
          <w:rFonts w:asciiTheme="majorHAnsi" w:hAnsiTheme="majorHAnsi" w:cstheme="majorHAnsi"/>
          <w:sz w:val="24"/>
          <w:szCs w:val="24"/>
        </w:rPr>
        <w:t xml:space="preserve">dnia </w:t>
      </w:r>
      <w:r w:rsidR="00937A4C" w:rsidRPr="004C0204">
        <w:rPr>
          <w:rFonts w:asciiTheme="majorHAnsi" w:hAnsiTheme="majorHAnsi" w:cstheme="majorHAnsi"/>
          <w:sz w:val="24"/>
          <w:szCs w:val="24"/>
        </w:rPr>
        <w:t xml:space="preserve">11 września 2019 r. - Prawo zamówień publicznych </w:t>
      </w:r>
      <w:bookmarkStart w:id="3" w:name="_Hlk75953299"/>
      <w:r w:rsidR="00C56333" w:rsidRPr="004C0204">
        <w:rPr>
          <w:rFonts w:asciiTheme="majorHAnsi" w:hAnsiTheme="majorHAnsi" w:cstheme="majorHAnsi"/>
          <w:sz w:val="24"/>
          <w:szCs w:val="24"/>
        </w:rPr>
        <w:t>(Dz. U. z 202</w:t>
      </w:r>
      <w:r w:rsidR="00723FE6">
        <w:rPr>
          <w:rFonts w:asciiTheme="majorHAnsi" w:hAnsiTheme="majorHAnsi" w:cstheme="majorHAnsi"/>
          <w:sz w:val="24"/>
          <w:szCs w:val="24"/>
        </w:rPr>
        <w:t>4</w:t>
      </w:r>
      <w:r w:rsidR="00C56333" w:rsidRPr="004C0204">
        <w:rPr>
          <w:rFonts w:asciiTheme="majorHAnsi" w:hAnsiTheme="majorHAnsi" w:cstheme="majorHAnsi"/>
          <w:sz w:val="24"/>
          <w:szCs w:val="24"/>
        </w:rPr>
        <w:t xml:space="preserve"> r. poz. </w:t>
      </w:r>
      <w:r w:rsidR="009F0518" w:rsidRPr="004C0204">
        <w:rPr>
          <w:rFonts w:asciiTheme="majorHAnsi" w:hAnsiTheme="majorHAnsi" w:cstheme="majorHAnsi"/>
          <w:sz w:val="24"/>
          <w:szCs w:val="24"/>
        </w:rPr>
        <w:t>1</w:t>
      </w:r>
      <w:r w:rsidR="00723FE6">
        <w:rPr>
          <w:rFonts w:asciiTheme="majorHAnsi" w:hAnsiTheme="majorHAnsi" w:cstheme="majorHAnsi"/>
          <w:sz w:val="24"/>
          <w:szCs w:val="24"/>
        </w:rPr>
        <w:t>320</w:t>
      </w:r>
      <w:r w:rsidR="00C56333" w:rsidRPr="004C0204">
        <w:rPr>
          <w:rFonts w:asciiTheme="majorHAnsi" w:hAnsiTheme="majorHAnsi" w:cstheme="majorHAnsi"/>
          <w:sz w:val="24"/>
          <w:szCs w:val="24"/>
        </w:rPr>
        <w:t>)</w:t>
      </w:r>
      <w:bookmarkEnd w:id="3"/>
      <w:r w:rsidR="00A42DBF" w:rsidRPr="004C0204">
        <w:rPr>
          <w:rFonts w:asciiTheme="majorHAnsi" w:hAnsiTheme="majorHAnsi" w:cstheme="majorHAnsi"/>
          <w:sz w:val="24"/>
          <w:szCs w:val="24"/>
        </w:rPr>
        <w:t xml:space="preserve"> o wartości mniejszej niż równoważność kwoty 750 000 euro.</w:t>
      </w:r>
    </w:p>
    <w:p w14:paraId="0000000A" w14:textId="2614A3B0" w:rsidR="000B72C3" w:rsidRPr="004C0204" w:rsidRDefault="0035297B" w:rsidP="007C66D4">
      <w:pPr>
        <w:tabs>
          <w:tab w:val="left" w:pos="3870"/>
        </w:tabs>
        <w:spacing w:line="360" w:lineRule="auto"/>
        <w:rPr>
          <w:rFonts w:asciiTheme="majorHAnsi" w:hAnsiTheme="majorHAnsi" w:cstheme="majorHAnsi"/>
          <w:b/>
          <w:bCs/>
          <w:sz w:val="24"/>
          <w:szCs w:val="24"/>
        </w:rPr>
      </w:pPr>
      <w:r w:rsidRPr="004C0204">
        <w:rPr>
          <w:rFonts w:asciiTheme="majorHAnsi" w:hAnsiTheme="majorHAnsi" w:cstheme="majorHAnsi"/>
          <w:b/>
          <w:bCs/>
          <w:sz w:val="24"/>
          <w:szCs w:val="24"/>
        </w:rPr>
        <w:t>PRZEDMIOT ZAMÓWIENIA:</w:t>
      </w:r>
      <w:r w:rsidR="002F6E65" w:rsidRPr="004C0204">
        <w:rPr>
          <w:rFonts w:asciiTheme="majorHAnsi" w:hAnsiTheme="majorHAnsi" w:cstheme="majorHAnsi"/>
          <w:b/>
          <w:bCs/>
          <w:sz w:val="24"/>
          <w:szCs w:val="24"/>
        </w:rPr>
        <w:tab/>
      </w:r>
    </w:p>
    <w:p w14:paraId="27370264" w14:textId="3D95A6D2" w:rsidR="0023669E" w:rsidRDefault="00D95DA3" w:rsidP="007C66D4">
      <w:pPr>
        <w:spacing w:after="600" w:line="360" w:lineRule="auto"/>
        <w:rPr>
          <w:rFonts w:asciiTheme="majorHAnsi" w:hAnsiTheme="majorHAnsi" w:cstheme="majorHAnsi"/>
          <w:b/>
          <w:sz w:val="24"/>
          <w:szCs w:val="24"/>
        </w:rPr>
      </w:pPr>
      <w:r w:rsidRPr="004C0204">
        <w:rPr>
          <w:rFonts w:asciiTheme="majorHAnsi" w:hAnsiTheme="majorHAnsi" w:cstheme="majorHAnsi"/>
          <w:b/>
          <w:sz w:val="24"/>
          <w:szCs w:val="24"/>
        </w:rPr>
        <w:t>“</w:t>
      </w:r>
      <w:r w:rsidR="00AA30BD" w:rsidRPr="004C0204">
        <w:rPr>
          <w:rFonts w:asciiTheme="majorHAnsi" w:hAnsiTheme="majorHAnsi" w:cstheme="majorHAnsi"/>
          <w:b/>
          <w:sz w:val="24"/>
          <w:szCs w:val="24"/>
        </w:rPr>
        <w:t>Świadczenie usług cateringowych dla jednostek organizacyjnych Uniwersytetu Łódzkiego”</w:t>
      </w:r>
    </w:p>
    <w:p w14:paraId="0000001E" w14:textId="0A9C3F59" w:rsidR="000B72C3" w:rsidRPr="0023669E" w:rsidRDefault="00597EFD" w:rsidP="007C66D4">
      <w:pPr>
        <w:spacing w:line="360" w:lineRule="auto"/>
        <w:rPr>
          <w:rFonts w:asciiTheme="majorHAnsi" w:hAnsiTheme="majorHAnsi" w:cstheme="majorHAnsi"/>
          <w:b/>
          <w:sz w:val="24"/>
          <w:szCs w:val="24"/>
        </w:rPr>
      </w:pPr>
      <w:r w:rsidRPr="004C0204">
        <w:rPr>
          <w:rFonts w:asciiTheme="majorHAnsi" w:hAnsiTheme="majorHAnsi" w:cstheme="majorHAnsi"/>
          <w:b/>
          <w:bCs/>
          <w:sz w:val="24"/>
          <w:szCs w:val="24"/>
        </w:rPr>
        <w:t>Wspólny Słownik Zamówień CPV</w:t>
      </w:r>
    </w:p>
    <w:p w14:paraId="64078B2F" w14:textId="30D31BBA" w:rsidR="00491823" w:rsidRPr="004C0204" w:rsidRDefault="00491823" w:rsidP="007C66D4">
      <w:pPr>
        <w:spacing w:line="360" w:lineRule="auto"/>
        <w:rPr>
          <w:rFonts w:asciiTheme="majorHAnsi" w:hAnsiTheme="majorHAnsi" w:cstheme="majorHAnsi"/>
          <w:bCs/>
          <w:snapToGrid w:val="0"/>
          <w:sz w:val="24"/>
          <w:szCs w:val="24"/>
        </w:rPr>
      </w:pPr>
      <w:r w:rsidRPr="004C0204">
        <w:rPr>
          <w:rFonts w:asciiTheme="majorHAnsi" w:hAnsiTheme="majorHAnsi" w:cstheme="majorHAnsi"/>
          <w:bCs/>
          <w:snapToGrid w:val="0"/>
          <w:sz w:val="24"/>
          <w:szCs w:val="24"/>
        </w:rPr>
        <w:t>55520000-1 Usługi dostarczania posiłków</w:t>
      </w:r>
    </w:p>
    <w:p w14:paraId="2DDB8005" w14:textId="59C12DE3" w:rsidR="00491823" w:rsidRPr="004C0204" w:rsidRDefault="00491823" w:rsidP="007C66D4">
      <w:pPr>
        <w:spacing w:after="360" w:line="360" w:lineRule="auto"/>
        <w:rPr>
          <w:rFonts w:asciiTheme="majorHAnsi" w:hAnsiTheme="majorHAnsi" w:cstheme="majorHAnsi"/>
          <w:bCs/>
          <w:snapToGrid w:val="0"/>
          <w:sz w:val="24"/>
          <w:szCs w:val="24"/>
        </w:rPr>
      </w:pPr>
      <w:r w:rsidRPr="004C0204">
        <w:rPr>
          <w:rFonts w:asciiTheme="majorHAnsi" w:hAnsiTheme="majorHAnsi" w:cstheme="majorHAnsi"/>
          <w:bCs/>
          <w:snapToGrid w:val="0"/>
          <w:sz w:val="24"/>
          <w:szCs w:val="24"/>
        </w:rPr>
        <w:t>55321000-6 Usługi przygotowania posiłków</w:t>
      </w:r>
    </w:p>
    <w:p w14:paraId="4A5375D0" w14:textId="27EB6DF4" w:rsidR="006D4240" w:rsidRPr="004C0204" w:rsidRDefault="00A41EE5" w:rsidP="007C66D4">
      <w:pPr>
        <w:spacing w:line="360" w:lineRule="auto"/>
        <w:rPr>
          <w:rFonts w:asciiTheme="majorHAnsi" w:hAnsiTheme="majorHAnsi" w:cstheme="majorHAnsi"/>
          <w:b/>
          <w:sz w:val="24"/>
          <w:szCs w:val="24"/>
        </w:rPr>
      </w:pPr>
      <w:r w:rsidRPr="004C0204">
        <w:rPr>
          <w:rFonts w:asciiTheme="majorHAnsi" w:hAnsiTheme="majorHAnsi" w:cstheme="majorHAnsi"/>
          <w:b/>
          <w:sz w:val="24"/>
          <w:szCs w:val="24"/>
        </w:rPr>
        <w:t xml:space="preserve">Łódź, </w:t>
      </w:r>
      <w:r w:rsidR="00937A4C" w:rsidRPr="004C0204">
        <w:rPr>
          <w:rFonts w:asciiTheme="majorHAnsi" w:hAnsiTheme="majorHAnsi" w:cstheme="majorHAnsi"/>
          <w:b/>
          <w:sz w:val="24"/>
          <w:szCs w:val="24"/>
        </w:rPr>
        <w:t>202</w:t>
      </w:r>
      <w:r w:rsidR="00AD4255" w:rsidRPr="004C0204">
        <w:rPr>
          <w:rFonts w:asciiTheme="majorHAnsi" w:hAnsiTheme="majorHAnsi" w:cstheme="majorHAnsi"/>
          <w:b/>
          <w:sz w:val="24"/>
          <w:szCs w:val="24"/>
        </w:rPr>
        <w:t>4</w:t>
      </w:r>
      <w:r w:rsidR="00547594" w:rsidRPr="004C0204">
        <w:rPr>
          <w:rFonts w:asciiTheme="majorHAnsi" w:hAnsiTheme="majorHAnsi" w:cstheme="majorHAnsi"/>
          <w:b/>
          <w:sz w:val="24"/>
          <w:szCs w:val="24"/>
        </w:rPr>
        <w:t xml:space="preserve"> r.</w:t>
      </w:r>
    </w:p>
    <w:p w14:paraId="5996CF37" w14:textId="77777777" w:rsidR="002F6E65" w:rsidRPr="004C0204" w:rsidRDefault="002F6E65" w:rsidP="007C66D4">
      <w:pPr>
        <w:tabs>
          <w:tab w:val="center" w:pos="4536"/>
          <w:tab w:val="right" w:pos="9072"/>
        </w:tabs>
        <w:spacing w:line="260" w:lineRule="exact"/>
        <w:rPr>
          <w:rFonts w:ascii="Calibri" w:eastAsia="Calibri" w:hAnsi="Calibri" w:cs="Times New Roman"/>
          <w:color w:val="E60000"/>
          <w:sz w:val="24"/>
          <w:szCs w:val="24"/>
          <w:lang w:val="pl-PL" w:eastAsia="en-US"/>
        </w:rPr>
      </w:pPr>
    </w:p>
    <w:p w14:paraId="79D0E3E7" w14:textId="1D330BAC" w:rsidR="006B4D36" w:rsidRPr="003150A8" w:rsidRDefault="00B61495" w:rsidP="007C66D4">
      <w:pPr>
        <w:spacing w:line="360" w:lineRule="auto"/>
        <w:rPr>
          <w:rFonts w:asciiTheme="majorHAnsi" w:hAnsiTheme="majorHAnsi" w:cstheme="majorHAnsi"/>
          <w:b/>
        </w:rPr>
      </w:pPr>
      <w:r w:rsidRPr="004C0204">
        <w:rPr>
          <w:rFonts w:asciiTheme="majorHAnsi" w:hAnsiTheme="majorHAnsi" w:cstheme="majorHAnsi"/>
          <w:sz w:val="24"/>
          <w:szCs w:val="24"/>
        </w:rPr>
        <w:br w:type="page"/>
      </w:r>
      <w:r w:rsidR="002B1600" w:rsidRPr="003150A8">
        <w:rPr>
          <w:rFonts w:asciiTheme="majorHAnsi" w:hAnsiTheme="majorHAnsi" w:cstheme="majorHAnsi"/>
          <w:b/>
        </w:rPr>
        <w:lastRenderedPageBreak/>
        <w:t>SPIS TREŚCI</w:t>
      </w:r>
    </w:p>
    <w:sdt>
      <w:sdtPr>
        <w:rPr>
          <w:rFonts w:ascii="Arial" w:eastAsia="Arial" w:hAnsi="Arial" w:cstheme="majorHAnsi"/>
          <w:b w:val="0"/>
          <w:bCs w:val="0"/>
          <w:color w:val="auto"/>
          <w:sz w:val="22"/>
          <w:szCs w:val="22"/>
          <w:lang w:val="pl"/>
        </w:rPr>
        <w:id w:val="1295098475"/>
        <w:docPartObj>
          <w:docPartGallery w:val="Table of Contents"/>
          <w:docPartUnique/>
        </w:docPartObj>
      </w:sdtPr>
      <w:sdtContent>
        <w:p w14:paraId="03BDCA5E" w14:textId="7B3475D1" w:rsidR="00AA4123" w:rsidRPr="00875C9F" w:rsidRDefault="00AA4123" w:rsidP="00474EA2">
          <w:pPr>
            <w:pStyle w:val="Nagwekspisutreci"/>
            <w:spacing w:before="0" w:line="360" w:lineRule="auto"/>
            <w:jc w:val="both"/>
            <w:rPr>
              <w:rFonts w:cstheme="majorHAnsi"/>
              <w:color w:val="auto"/>
              <w:sz w:val="24"/>
              <w:szCs w:val="24"/>
            </w:rPr>
          </w:pPr>
          <w:r w:rsidRPr="00875C9F">
            <w:rPr>
              <w:rFonts w:cstheme="majorHAnsi"/>
              <w:color w:val="auto"/>
              <w:sz w:val="24"/>
              <w:szCs w:val="24"/>
            </w:rPr>
            <w:t>Spis treści</w:t>
          </w:r>
        </w:p>
        <w:p w14:paraId="6C73D61D" w14:textId="165967D2" w:rsidR="006930D6" w:rsidRDefault="00AA4123" w:rsidP="007C66D4">
          <w:pPr>
            <w:pStyle w:val="Spistreci1"/>
            <w:rPr>
              <w:rFonts w:asciiTheme="minorHAnsi" w:eastAsiaTheme="minorEastAsia" w:hAnsiTheme="minorHAnsi" w:cstheme="minorBidi"/>
              <w:noProof/>
              <w:kern w:val="2"/>
              <w:lang w:val="pl-PL"/>
              <w14:ligatures w14:val="standardContextual"/>
            </w:rPr>
          </w:pPr>
          <w:r w:rsidRPr="003150A8">
            <w:rPr>
              <w:rFonts w:asciiTheme="majorHAnsi" w:hAnsiTheme="majorHAnsi" w:cstheme="majorHAnsi"/>
            </w:rPr>
            <w:fldChar w:fldCharType="begin"/>
          </w:r>
          <w:r w:rsidRPr="003150A8">
            <w:rPr>
              <w:rFonts w:asciiTheme="majorHAnsi" w:hAnsiTheme="majorHAnsi" w:cstheme="majorHAnsi"/>
            </w:rPr>
            <w:instrText xml:space="preserve"> TOC \o "1-3" \h \z \u </w:instrText>
          </w:r>
          <w:r w:rsidRPr="003150A8">
            <w:rPr>
              <w:rFonts w:asciiTheme="majorHAnsi" w:hAnsiTheme="majorHAnsi" w:cstheme="majorHAnsi"/>
            </w:rPr>
            <w:fldChar w:fldCharType="separate"/>
          </w:r>
          <w:hyperlink w:anchor="_Toc158111316" w:history="1">
            <w:r w:rsidR="006930D6" w:rsidRPr="00E214AD">
              <w:rPr>
                <w:rStyle w:val="Hipercze"/>
                <w:rFonts w:asciiTheme="majorHAnsi" w:hAnsiTheme="majorHAnsi" w:cstheme="majorHAnsi"/>
                <w:b/>
                <w:bCs/>
                <w:noProof/>
              </w:rPr>
              <w:t>SPECYFIKACJA WARUNKÓW ZAMÓWIENIA</w:t>
            </w:r>
            <w:r w:rsidR="006930D6">
              <w:rPr>
                <w:noProof/>
                <w:webHidden/>
              </w:rPr>
              <w:tab/>
            </w:r>
            <w:r w:rsidR="006930D6">
              <w:rPr>
                <w:noProof/>
                <w:webHidden/>
              </w:rPr>
              <w:fldChar w:fldCharType="begin"/>
            </w:r>
            <w:r w:rsidR="006930D6">
              <w:rPr>
                <w:noProof/>
                <w:webHidden/>
              </w:rPr>
              <w:instrText xml:space="preserve"> PAGEREF _Toc158111316 \h </w:instrText>
            </w:r>
            <w:r w:rsidR="006930D6">
              <w:rPr>
                <w:noProof/>
                <w:webHidden/>
              </w:rPr>
            </w:r>
            <w:r w:rsidR="006930D6">
              <w:rPr>
                <w:noProof/>
                <w:webHidden/>
              </w:rPr>
              <w:fldChar w:fldCharType="separate"/>
            </w:r>
            <w:r w:rsidR="00870340">
              <w:rPr>
                <w:noProof/>
                <w:webHidden/>
              </w:rPr>
              <w:t>1</w:t>
            </w:r>
            <w:r w:rsidR="006930D6">
              <w:rPr>
                <w:noProof/>
                <w:webHidden/>
              </w:rPr>
              <w:fldChar w:fldCharType="end"/>
            </w:r>
          </w:hyperlink>
        </w:p>
        <w:p w14:paraId="32E9FE3D" w14:textId="47E9D043"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17" w:history="1">
            <w:r w:rsidR="006930D6" w:rsidRPr="00E214AD">
              <w:rPr>
                <w:rStyle w:val="Hipercze"/>
                <w:bCs/>
                <w:noProof/>
              </w:rPr>
              <w:t>1.</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Nazwa oraz adres Zamawiającego</w:t>
            </w:r>
            <w:r w:rsidR="006930D6">
              <w:rPr>
                <w:noProof/>
                <w:webHidden/>
              </w:rPr>
              <w:tab/>
            </w:r>
            <w:r w:rsidR="006930D6">
              <w:rPr>
                <w:noProof/>
                <w:webHidden/>
              </w:rPr>
              <w:fldChar w:fldCharType="begin"/>
            </w:r>
            <w:r w:rsidR="006930D6">
              <w:rPr>
                <w:noProof/>
                <w:webHidden/>
              </w:rPr>
              <w:instrText xml:space="preserve"> PAGEREF _Toc158111317 \h </w:instrText>
            </w:r>
            <w:r w:rsidR="006930D6">
              <w:rPr>
                <w:noProof/>
                <w:webHidden/>
              </w:rPr>
            </w:r>
            <w:r w:rsidR="006930D6">
              <w:rPr>
                <w:noProof/>
                <w:webHidden/>
              </w:rPr>
              <w:fldChar w:fldCharType="separate"/>
            </w:r>
            <w:r w:rsidR="00870340">
              <w:rPr>
                <w:noProof/>
                <w:webHidden/>
              </w:rPr>
              <w:t>3</w:t>
            </w:r>
            <w:r w:rsidR="006930D6">
              <w:rPr>
                <w:noProof/>
                <w:webHidden/>
              </w:rPr>
              <w:fldChar w:fldCharType="end"/>
            </w:r>
          </w:hyperlink>
        </w:p>
        <w:p w14:paraId="55CB2C9F" w14:textId="1F3E04EB"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18" w:history="1">
            <w:r w:rsidR="006930D6" w:rsidRPr="00E214AD">
              <w:rPr>
                <w:rStyle w:val="Hipercze"/>
                <w:bCs/>
                <w:noProof/>
              </w:rPr>
              <w:t>2.</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Ochrona danych osobowych</w:t>
            </w:r>
            <w:r w:rsidR="006930D6">
              <w:rPr>
                <w:noProof/>
                <w:webHidden/>
              </w:rPr>
              <w:tab/>
            </w:r>
            <w:r w:rsidR="006930D6">
              <w:rPr>
                <w:noProof/>
                <w:webHidden/>
              </w:rPr>
              <w:fldChar w:fldCharType="begin"/>
            </w:r>
            <w:r w:rsidR="006930D6">
              <w:rPr>
                <w:noProof/>
                <w:webHidden/>
              </w:rPr>
              <w:instrText xml:space="preserve"> PAGEREF _Toc158111318 \h </w:instrText>
            </w:r>
            <w:r w:rsidR="006930D6">
              <w:rPr>
                <w:noProof/>
                <w:webHidden/>
              </w:rPr>
            </w:r>
            <w:r w:rsidR="006930D6">
              <w:rPr>
                <w:noProof/>
                <w:webHidden/>
              </w:rPr>
              <w:fldChar w:fldCharType="separate"/>
            </w:r>
            <w:r w:rsidR="00870340">
              <w:rPr>
                <w:noProof/>
                <w:webHidden/>
              </w:rPr>
              <w:t>3</w:t>
            </w:r>
            <w:r w:rsidR="006930D6">
              <w:rPr>
                <w:noProof/>
                <w:webHidden/>
              </w:rPr>
              <w:fldChar w:fldCharType="end"/>
            </w:r>
          </w:hyperlink>
        </w:p>
        <w:p w14:paraId="6E7BAE05" w14:textId="65DC7228"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19" w:history="1">
            <w:r w:rsidR="006930D6" w:rsidRPr="00E214AD">
              <w:rPr>
                <w:rStyle w:val="Hipercze"/>
                <w:bCs/>
                <w:noProof/>
              </w:rPr>
              <w:t>3.</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Tryb udzielania zamówienia</w:t>
            </w:r>
            <w:r w:rsidR="006930D6">
              <w:rPr>
                <w:noProof/>
                <w:webHidden/>
              </w:rPr>
              <w:tab/>
            </w:r>
            <w:r w:rsidR="006930D6">
              <w:rPr>
                <w:noProof/>
                <w:webHidden/>
              </w:rPr>
              <w:fldChar w:fldCharType="begin"/>
            </w:r>
            <w:r w:rsidR="006930D6">
              <w:rPr>
                <w:noProof/>
                <w:webHidden/>
              </w:rPr>
              <w:instrText xml:space="preserve"> PAGEREF _Toc158111319 \h </w:instrText>
            </w:r>
            <w:r w:rsidR="006930D6">
              <w:rPr>
                <w:noProof/>
                <w:webHidden/>
              </w:rPr>
            </w:r>
            <w:r w:rsidR="006930D6">
              <w:rPr>
                <w:noProof/>
                <w:webHidden/>
              </w:rPr>
              <w:fldChar w:fldCharType="separate"/>
            </w:r>
            <w:r w:rsidR="00870340">
              <w:rPr>
                <w:noProof/>
                <w:webHidden/>
              </w:rPr>
              <w:t>5</w:t>
            </w:r>
            <w:r w:rsidR="006930D6">
              <w:rPr>
                <w:noProof/>
                <w:webHidden/>
              </w:rPr>
              <w:fldChar w:fldCharType="end"/>
            </w:r>
          </w:hyperlink>
        </w:p>
        <w:p w14:paraId="19CFE2FD" w14:textId="0787AE10"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20" w:history="1">
            <w:r w:rsidR="006930D6" w:rsidRPr="00E214AD">
              <w:rPr>
                <w:rStyle w:val="Hipercze"/>
                <w:bCs/>
                <w:noProof/>
              </w:rPr>
              <w:t>4.</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Opis przedmiotu zamówienia</w:t>
            </w:r>
            <w:r w:rsidR="006930D6">
              <w:rPr>
                <w:noProof/>
                <w:webHidden/>
              </w:rPr>
              <w:tab/>
            </w:r>
            <w:r w:rsidR="006930D6">
              <w:rPr>
                <w:noProof/>
                <w:webHidden/>
              </w:rPr>
              <w:fldChar w:fldCharType="begin"/>
            </w:r>
            <w:r w:rsidR="006930D6">
              <w:rPr>
                <w:noProof/>
                <w:webHidden/>
              </w:rPr>
              <w:instrText xml:space="preserve"> PAGEREF _Toc158111320 \h </w:instrText>
            </w:r>
            <w:r w:rsidR="006930D6">
              <w:rPr>
                <w:noProof/>
                <w:webHidden/>
              </w:rPr>
            </w:r>
            <w:r w:rsidR="006930D6">
              <w:rPr>
                <w:noProof/>
                <w:webHidden/>
              </w:rPr>
              <w:fldChar w:fldCharType="separate"/>
            </w:r>
            <w:r w:rsidR="00870340">
              <w:rPr>
                <w:noProof/>
                <w:webHidden/>
              </w:rPr>
              <w:t>7</w:t>
            </w:r>
            <w:r w:rsidR="006930D6">
              <w:rPr>
                <w:noProof/>
                <w:webHidden/>
              </w:rPr>
              <w:fldChar w:fldCharType="end"/>
            </w:r>
          </w:hyperlink>
        </w:p>
        <w:p w14:paraId="5743D069" w14:textId="15F1086B"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21" w:history="1">
            <w:r w:rsidR="006930D6" w:rsidRPr="00E214AD">
              <w:rPr>
                <w:rStyle w:val="Hipercze"/>
                <w:bCs/>
                <w:noProof/>
              </w:rPr>
              <w:t>5.</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Wizja lokalna</w:t>
            </w:r>
            <w:r w:rsidR="006930D6">
              <w:rPr>
                <w:noProof/>
                <w:webHidden/>
              </w:rPr>
              <w:tab/>
            </w:r>
            <w:r w:rsidR="006930D6">
              <w:rPr>
                <w:noProof/>
                <w:webHidden/>
              </w:rPr>
              <w:fldChar w:fldCharType="begin"/>
            </w:r>
            <w:r w:rsidR="006930D6">
              <w:rPr>
                <w:noProof/>
                <w:webHidden/>
              </w:rPr>
              <w:instrText xml:space="preserve"> PAGEREF _Toc158111321 \h </w:instrText>
            </w:r>
            <w:r w:rsidR="006930D6">
              <w:rPr>
                <w:noProof/>
                <w:webHidden/>
              </w:rPr>
            </w:r>
            <w:r w:rsidR="006930D6">
              <w:rPr>
                <w:noProof/>
                <w:webHidden/>
              </w:rPr>
              <w:fldChar w:fldCharType="separate"/>
            </w:r>
            <w:r w:rsidR="00870340">
              <w:rPr>
                <w:noProof/>
                <w:webHidden/>
              </w:rPr>
              <w:t>8</w:t>
            </w:r>
            <w:r w:rsidR="006930D6">
              <w:rPr>
                <w:noProof/>
                <w:webHidden/>
              </w:rPr>
              <w:fldChar w:fldCharType="end"/>
            </w:r>
          </w:hyperlink>
        </w:p>
        <w:p w14:paraId="5F9F3771" w14:textId="5E23B5CB"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22" w:history="1">
            <w:r w:rsidR="006930D6" w:rsidRPr="00E214AD">
              <w:rPr>
                <w:rStyle w:val="Hipercze"/>
                <w:bCs/>
                <w:noProof/>
              </w:rPr>
              <w:t>6.</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Podwykonawstwo</w:t>
            </w:r>
            <w:r w:rsidR="006930D6">
              <w:rPr>
                <w:noProof/>
                <w:webHidden/>
              </w:rPr>
              <w:tab/>
            </w:r>
            <w:r w:rsidR="006930D6">
              <w:rPr>
                <w:noProof/>
                <w:webHidden/>
              </w:rPr>
              <w:fldChar w:fldCharType="begin"/>
            </w:r>
            <w:r w:rsidR="006930D6">
              <w:rPr>
                <w:noProof/>
                <w:webHidden/>
              </w:rPr>
              <w:instrText xml:space="preserve"> PAGEREF _Toc158111322 \h </w:instrText>
            </w:r>
            <w:r w:rsidR="006930D6">
              <w:rPr>
                <w:noProof/>
                <w:webHidden/>
              </w:rPr>
            </w:r>
            <w:r w:rsidR="006930D6">
              <w:rPr>
                <w:noProof/>
                <w:webHidden/>
              </w:rPr>
              <w:fldChar w:fldCharType="separate"/>
            </w:r>
            <w:r w:rsidR="00870340">
              <w:rPr>
                <w:noProof/>
                <w:webHidden/>
              </w:rPr>
              <w:t>8</w:t>
            </w:r>
            <w:r w:rsidR="006930D6">
              <w:rPr>
                <w:noProof/>
                <w:webHidden/>
              </w:rPr>
              <w:fldChar w:fldCharType="end"/>
            </w:r>
          </w:hyperlink>
        </w:p>
        <w:p w14:paraId="7A1EC815" w14:textId="3C8C0312"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23" w:history="1">
            <w:r w:rsidR="006930D6" w:rsidRPr="00E214AD">
              <w:rPr>
                <w:rStyle w:val="Hipercze"/>
                <w:bCs/>
                <w:noProof/>
              </w:rPr>
              <w:t>7.</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Termin i miejsce wykonania zamówienia</w:t>
            </w:r>
            <w:r w:rsidR="006930D6">
              <w:rPr>
                <w:noProof/>
                <w:webHidden/>
              </w:rPr>
              <w:tab/>
            </w:r>
            <w:r w:rsidR="006930D6">
              <w:rPr>
                <w:noProof/>
                <w:webHidden/>
              </w:rPr>
              <w:fldChar w:fldCharType="begin"/>
            </w:r>
            <w:r w:rsidR="006930D6">
              <w:rPr>
                <w:noProof/>
                <w:webHidden/>
              </w:rPr>
              <w:instrText xml:space="preserve"> PAGEREF _Toc158111323 \h </w:instrText>
            </w:r>
            <w:r w:rsidR="006930D6">
              <w:rPr>
                <w:noProof/>
                <w:webHidden/>
              </w:rPr>
            </w:r>
            <w:r w:rsidR="006930D6">
              <w:rPr>
                <w:noProof/>
                <w:webHidden/>
              </w:rPr>
              <w:fldChar w:fldCharType="separate"/>
            </w:r>
            <w:r w:rsidR="00870340">
              <w:rPr>
                <w:noProof/>
                <w:webHidden/>
              </w:rPr>
              <w:t>8</w:t>
            </w:r>
            <w:r w:rsidR="006930D6">
              <w:rPr>
                <w:noProof/>
                <w:webHidden/>
              </w:rPr>
              <w:fldChar w:fldCharType="end"/>
            </w:r>
          </w:hyperlink>
        </w:p>
        <w:p w14:paraId="09EECC43" w14:textId="64FC02E8"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24" w:history="1">
            <w:r w:rsidR="006930D6" w:rsidRPr="00E214AD">
              <w:rPr>
                <w:rStyle w:val="Hipercze"/>
                <w:bCs/>
                <w:noProof/>
              </w:rPr>
              <w:t>8.</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Warunki udziału w postępowaniu</w:t>
            </w:r>
            <w:r w:rsidR="006930D6">
              <w:rPr>
                <w:noProof/>
                <w:webHidden/>
              </w:rPr>
              <w:tab/>
            </w:r>
            <w:r w:rsidR="006930D6">
              <w:rPr>
                <w:noProof/>
                <w:webHidden/>
              </w:rPr>
              <w:fldChar w:fldCharType="begin"/>
            </w:r>
            <w:r w:rsidR="006930D6">
              <w:rPr>
                <w:noProof/>
                <w:webHidden/>
              </w:rPr>
              <w:instrText xml:space="preserve"> PAGEREF _Toc158111324 \h </w:instrText>
            </w:r>
            <w:r w:rsidR="006930D6">
              <w:rPr>
                <w:noProof/>
                <w:webHidden/>
              </w:rPr>
            </w:r>
            <w:r w:rsidR="006930D6">
              <w:rPr>
                <w:noProof/>
                <w:webHidden/>
              </w:rPr>
              <w:fldChar w:fldCharType="separate"/>
            </w:r>
            <w:r w:rsidR="00870340">
              <w:rPr>
                <w:noProof/>
                <w:webHidden/>
              </w:rPr>
              <w:t>8</w:t>
            </w:r>
            <w:r w:rsidR="006930D6">
              <w:rPr>
                <w:noProof/>
                <w:webHidden/>
              </w:rPr>
              <w:fldChar w:fldCharType="end"/>
            </w:r>
          </w:hyperlink>
        </w:p>
        <w:p w14:paraId="291ED8EB" w14:textId="65318C03"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25" w:history="1">
            <w:r w:rsidR="006930D6" w:rsidRPr="00E214AD">
              <w:rPr>
                <w:rStyle w:val="Hipercze"/>
                <w:bCs/>
                <w:noProof/>
              </w:rPr>
              <w:t>9.</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Podstawy wykluczenia z postępowania.</w:t>
            </w:r>
            <w:r w:rsidR="006930D6">
              <w:rPr>
                <w:noProof/>
                <w:webHidden/>
              </w:rPr>
              <w:tab/>
            </w:r>
            <w:r w:rsidR="006930D6">
              <w:rPr>
                <w:noProof/>
                <w:webHidden/>
              </w:rPr>
              <w:fldChar w:fldCharType="begin"/>
            </w:r>
            <w:r w:rsidR="006930D6">
              <w:rPr>
                <w:noProof/>
                <w:webHidden/>
              </w:rPr>
              <w:instrText xml:space="preserve"> PAGEREF _Toc158111325 \h </w:instrText>
            </w:r>
            <w:r w:rsidR="006930D6">
              <w:rPr>
                <w:noProof/>
                <w:webHidden/>
              </w:rPr>
            </w:r>
            <w:r w:rsidR="006930D6">
              <w:rPr>
                <w:noProof/>
                <w:webHidden/>
              </w:rPr>
              <w:fldChar w:fldCharType="separate"/>
            </w:r>
            <w:r w:rsidR="00870340">
              <w:rPr>
                <w:noProof/>
                <w:webHidden/>
              </w:rPr>
              <w:t>12</w:t>
            </w:r>
            <w:r w:rsidR="006930D6">
              <w:rPr>
                <w:noProof/>
                <w:webHidden/>
              </w:rPr>
              <w:fldChar w:fldCharType="end"/>
            </w:r>
          </w:hyperlink>
        </w:p>
        <w:p w14:paraId="1F747A27" w14:textId="6A38C2F3"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26" w:history="1">
            <w:r w:rsidR="006930D6" w:rsidRPr="00E214AD">
              <w:rPr>
                <w:rStyle w:val="Hipercze"/>
                <w:bCs/>
                <w:noProof/>
              </w:rPr>
              <w:t>10.</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Wykaz oświadczeń i podmiotowych środków dowodowych, jakie zobowiązani są dostarczyć Wykonawcy w celu potwierdzenia braku podstaw wykluczenia oraz spełniania warunków udziału w postępowaniu</w:t>
            </w:r>
            <w:r w:rsidR="006930D6" w:rsidRPr="00E214AD">
              <w:rPr>
                <w:rStyle w:val="Hipercze"/>
                <w:b/>
                <w:bCs/>
                <w:noProof/>
              </w:rPr>
              <w:t>.</w:t>
            </w:r>
            <w:r w:rsidR="006930D6">
              <w:rPr>
                <w:noProof/>
                <w:webHidden/>
              </w:rPr>
              <w:tab/>
            </w:r>
            <w:r w:rsidR="006930D6">
              <w:rPr>
                <w:noProof/>
                <w:webHidden/>
              </w:rPr>
              <w:fldChar w:fldCharType="begin"/>
            </w:r>
            <w:r w:rsidR="006930D6">
              <w:rPr>
                <w:noProof/>
                <w:webHidden/>
              </w:rPr>
              <w:instrText xml:space="preserve"> PAGEREF _Toc158111326 \h </w:instrText>
            </w:r>
            <w:r w:rsidR="006930D6">
              <w:rPr>
                <w:noProof/>
                <w:webHidden/>
              </w:rPr>
            </w:r>
            <w:r w:rsidR="006930D6">
              <w:rPr>
                <w:noProof/>
                <w:webHidden/>
              </w:rPr>
              <w:fldChar w:fldCharType="separate"/>
            </w:r>
            <w:r w:rsidR="00870340">
              <w:rPr>
                <w:noProof/>
                <w:webHidden/>
              </w:rPr>
              <w:t>14</w:t>
            </w:r>
            <w:r w:rsidR="006930D6">
              <w:rPr>
                <w:noProof/>
                <w:webHidden/>
              </w:rPr>
              <w:fldChar w:fldCharType="end"/>
            </w:r>
          </w:hyperlink>
        </w:p>
        <w:p w14:paraId="527EE848" w14:textId="5CB8DE71"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27" w:history="1">
            <w:r w:rsidR="006930D6" w:rsidRPr="00E214AD">
              <w:rPr>
                <w:rStyle w:val="Hipercze"/>
                <w:bCs/>
                <w:noProof/>
              </w:rPr>
              <w:t>11.</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Informacja dla Wykonawców wspólnie ubiegających się o udzielenie zamówienia (spółki cywilne/konsorcja)</w:t>
            </w:r>
            <w:r w:rsidR="006930D6">
              <w:rPr>
                <w:noProof/>
                <w:webHidden/>
              </w:rPr>
              <w:tab/>
            </w:r>
            <w:r w:rsidR="006930D6">
              <w:rPr>
                <w:noProof/>
                <w:webHidden/>
              </w:rPr>
              <w:fldChar w:fldCharType="begin"/>
            </w:r>
            <w:r w:rsidR="006930D6">
              <w:rPr>
                <w:noProof/>
                <w:webHidden/>
              </w:rPr>
              <w:instrText xml:space="preserve"> PAGEREF _Toc158111327 \h </w:instrText>
            </w:r>
            <w:r w:rsidR="006930D6">
              <w:rPr>
                <w:noProof/>
                <w:webHidden/>
              </w:rPr>
            </w:r>
            <w:r w:rsidR="006930D6">
              <w:rPr>
                <w:noProof/>
                <w:webHidden/>
              </w:rPr>
              <w:fldChar w:fldCharType="separate"/>
            </w:r>
            <w:r w:rsidR="00870340">
              <w:rPr>
                <w:noProof/>
                <w:webHidden/>
              </w:rPr>
              <w:t>17</w:t>
            </w:r>
            <w:r w:rsidR="006930D6">
              <w:rPr>
                <w:noProof/>
                <w:webHidden/>
              </w:rPr>
              <w:fldChar w:fldCharType="end"/>
            </w:r>
          </w:hyperlink>
        </w:p>
        <w:p w14:paraId="69A2023F" w14:textId="4DD95A30"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28" w:history="1">
            <w:r w:rsidR="006930D6" w:rsidRPr="00E214AD">
              <w:rPr>
                <w:rStyle w:val="Hipercze"/>
                <w:bCs/>
                <w:noProof/>
              </w:rPr>
              <w:t>12.</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Informacje o sposobie porozumiewania się Zamawiającego z Wykonawcami oraz przekazywania oświadczeń lub dokumentów, a także wskazanie osób uprawnionych do porozumiewania się                          z Wykonawcami</w:t>
            </w:r>
            <w:r w:rsidR="006930D6">
              <w:rPr>
                <w:noProof/>
                <w:webHidden/>
              </w:rPr>
              <w:tab/>
            </w:r>
            <w:r w:rsidR="006930D6">
              <w:rPr>
                <w:noProof/>
                <w:webHidden/>
              </w:rPr>
              <w:fldChar w:fldCharType="begin"/>
            </w:r>
            <w:r w:rsidR="006930D6">
              <w:rPr>
                <w:noProof/>
                <w:webHidden/>
              </w:rPr>
              <w:instrText xml:space="preserve"> PAGEREF _Toc158111328 \h </w:instrText>
            </w:r>
            <w:r w:rsidR="006930D6">
              <w:rPr>
                <w:noProof/>
                <w:webHidden/>
              </w:rPr>
            </w:r>
            <w:r w:rsidR="006930D6">
              <w:rPr>
                <w:noProof/>
                <w:webHidden/>
              </w:rPr>
              <w:fldChar w:fldCharType="separate"/>
            </w:r>
            <w:r w:rsidR="00870340">
              <w:rPr>
                <w:noProof/>
                <w:webHidden/>
              </w:rPr>
              <w:t>18</w:t>
            </w:r>
            <w:r w:rsidR="006930D6">
              <w:rPr>
                <w:noProof/>
                <w:webHidden/>
              </w:rPr>
              <w:fldChar w:fldCharType="end"/>
            </w:r>
          </w:hyperlink>
        </w:p>
        <w:p w14:paraId="073D20E7" w14:textId="26EA6C2D"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29" w:history="1">
            <w:r w:rsidR="006930D6" w:rsidRPr="00E214AD">
              <w:rPr>
                <w:rStyle w:val="Hipercze"/>
                <w:bCs/>
                <w:noProof/>
              </w:rPr>
              <w:t>13.</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Forma składanych dokumentów i oświadczeń</w:t>
            </w:r>
            <w:r w:rsidR="006930D6">
              <w:rPr>
                <w:noProof/>
                <w:webHidden/>
              </w:rPr>
              <w:tab/>
            </w:r>
            <w:r w:rsidR="006930D6">
              <w:rPr>
                <w:noProof/>
                <w:webHidden/>
              </w:rPr>
              <w:fldChar w:fldCharType="begin"/>
            </w:r>
            <w:r w:rsidR="006930D6">
              <w:rPr>
                <w:noProof/>
                <w:webHidden/>
              </w:rPr>
              <w:instrText xml:space="preserve"> PAGEREF _Toc158111329 \h </w:instrText>
            </w:r>
            <w:r w:rsidR="006930D6">
              <w:rPr>
                <w:noProof/>
                <w:webHidden/>
              </w:rPr>
            </w:r>
            <w:r w:rsidR="006930D6">
              <w:rPr>
                <w:noProof/>
                <w:webHidden/>
              </w:rPr>
              <w:fldChar w:fldCharType="separate"/>
            </w:r>
            <w:r w:rsidR="00870340">
              <w:rPr>
                <w:noProof/>
                <w:webHidden/>
              </w:rPr>
              <w:t>20</w:t>
            </w:r>
            <w:r w:rsidR="006930D6">
              <w:rPr>
                <w:noProof/>
                <w:webHidden/>
              </w:rPr>
              <w:fldChar w:fldCharType="end"/>
            </w:r>
          </w:hyperlink>
        </w:p>
        <w:p w14:paraId="4F23F49D" w14:textId="09F5307F"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30" w:history="1">
            <w:r w:rsidR="006930D6" w:rsidRPr="00E214AD">
              <w:rPr>
                <w:rStyle w:val="Hipercze"/>
                <w:bCs/>
                <w:noProof/>
              </w:rPr>
              <w:t>14.</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Procedura wyjaśniania i zmiany treści SWZ.</w:t>
            </w:r>
            <w:r w:rsidR="006930D6">
              <w:rPr>
                <w:noProof/>
                <w:webHidden/>
              </w:rPr>
              <w:tab/>
            </w:r>
            <w:r w:rsidR="006930D6">
              <w:rPr>
                <w:noProof/>
                <w:webHidden/>
              </w:rPr>
              <w:fldChar w:fldCharType="begin"/>
            </w:r>
            <w:r w:rsidR="006930D6">
              <w:rPr>
                <w:noProof/>
                <w:webHidden/>
              </w:rPr>
              <w:instrText xml:space="preserve"> PAGEREF _Toc158111330 \h </w:instrText>
            </w:r>
            <w:r w:rsidR="006930D6">
              <w:rPr>
                <w:noProof/>
                <w:webHidden/>
              </w:rPr>
            </w:r>
            <w:r w:rsidR="006930D6">
              <w:rPr>
                <w:noProof/>
                <w:webHidden/>
              </w:rPr>
              <w:fldChar w:fldCharType="separate"/>
            </w:r>
            <w:r w:rsidR="00870340">
              <w:rPr>
                <w:noProof/>
                <w:webHidden/>
              </w:rPr>
              <w:t>23</w:t>
            </w:r>
            <w:r w:rsidR="006930D6">
              <w:rPr>
                <w:noProof/>
                <w:webHidden/>
              </w:rPr>
              <w:fldChar w:fldCharType="end"/>
            </w:r>
          </w:hyperlink>
        </w:p>
        <w:p w14:paraId="316C1BCE" w14:textId="53769FA7"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31" w:history="1">
            <w:r w:rsidR="006930D6" w:rsidRPr="00E214AD">
              <w:rPr>
                <w:rStyle w:val="Hipercze"/>
                <w:bCs/>
                <w:noProof/>
              </w:rPr>
              <w:t>15.</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Opis sposobu przygotowania ofert oraz dokumentów wymaganych przez Zamawiającego w SWZ</w:t>
            </w:r>
            <w:r w:rsidR="006930D6">
              <w:rPr>
                <w:noProof/>
                <w:webHidden/>
              </w:rPr>
              <w:tab/>
            </w:r>
            <w:r w:rsidR="006930D6">
              <w:rPr>
                <w:noProof/>
                <w:webHidden/>
              </w:rPr>
              <w:fldChar w:fldCharType="begin"/>
            </w:r>
            <w:r w:rsidR="006930D6">
              <w:rPr>
                <w:noProof/>
                <w:webHidden/>
              </w:rPr>
              <w:instrText xml:space="preserve"> PAGEREF _Toc158111331 \h </w:instrText>
            </w:r>
            <w:r w:rsidR="006930D6">
              <w:rPr>
                <w:noProof/>
                <w:webHidden/>
              </w:rPr>
            </w:r>
            <w:r w:rsidR="006930D6">
              <w:rPr>
                <w:noProof/>
                <w:webHidden/>
              </w:rPr>
              <w:fldChar w:fldCharType="separate"/>
            </w:r>
            <w:r w:rsidR="00870340">
              <w:rPr>
                <w:noProof/>
                <w:webHidden/>
              </w:rPr>
              <w:t>24</w:t>
            </w:r>
            <w:r w:rsidR="006930D6">
              <w:rPr>
                <w:noProof/>
                <w:webHidden/>
              </w:rPr>
              <w:fldChar w:fldCharType="end"/>
            </w:r>
          </w:hyperlink>
        </w:p>
        <w:p w14:paraId="1B736F7A" w14:textId="53B40361"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32" w:history="1">
            <w:r w:rsidR="006930D6" w:rsidRPr="00E214AD">
              <w:rPr>
                <w:rStyle w:val="Hipercze"/>
                <w:bCs/>
                <w:noProof/>
              </w:rPr>
              <w:t>16.</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Opis sposobu obliczania ceny oferty</w:t>
            </w:r>
            <w:r w:rsidR="006930D6">
              <w:rPr>
                <w:noProof/>
                <w:webHidden/>
              </w:rPr>
              <w:tab/>
            </w:r>
            <w:r w:rsidR="006930D6">
              <w:rPr>
                <w:noProof/>
                <w:webHidden/>
              </w:rPr>
              <w:fldChar w:fldCharType="begin"/>
            </w:r>
            <w:r w:rsidR="006930D6">
              <w:rPr>
                <w:noProof/>
                <w:webHidden/>
              </w:rPr>
              <w:instrText xml:space="preserve"> PAGEREF _Toc158111332 \h </w:instrText>
            </w:r>
            <w:r w:rsidR="006930D6">
              <w:rPr>
                <w:noProof/>
                <w:webHidden/>
              </w:rPr>
            </w:r>
            <w:r w:rsidR="006930D6">
              <w:rPr>
                <w:noProof/>
                <w:webHidden/>
              </w:rPr>
              <w:fldChar w:fldCharType="separate"/>
            </w:r>
            <w:r w:rsidR="00870340">
              <w:rPr>
                <w:noProof/>
                <w:webHidden/>
              </w:rPr>
              <w:t>29</w:t>
            </w:r>
            <w:r w:rsidR="006930D6">
              <w:rPr>
                <w:noProof/>
                <w:webHidden/>
              </w:rPr>
              <w:fldChar w:fldCharType="end"/>
            </w:r>
          </w:hyperlink>
        </w:p>
        <w:p w14:paraId="3688534B" w14:textId="63783DF3"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33" w:history="1">
            <w:r w:rsidR="006930D6" w:rsidRPr="00E214AD">
              <w:rPr>
                <w:rStyle w:val="Hipercze"/>
                <w:bCs/>
                <w:noProof/>
              </w:rPr>
              <w:t>17.</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Wymagania dotyczące wadium</w:t>
            </w:r>
            <w:r w:rsidR="006930D6">
              <w:rPr>
                <w:noProof/>
                <w:webHidden/>
              </w:rPr>
              <w:tab/>
            </w:r>
            <w:r w:rsidR="006930D6">
              <w:rPr>
                <w:noProof/>
                <w:webHidden/>
              </w:rPr>
              <w:fldChar w:fldCharType="begin"/>
            </w:r>
            <w:r w:rsidR="006930D6">
              <w:rPr>
                <w:noProof/>
                <w:webHidden/>
              </w:rPr>
              <w:instrText xml:space="preserve"> PAGEREF _Toc158111333 \h </w:instrText>
            </w:r>
            <w:r w:rsidR="006930D6">
              <w:rPr>
                <w:noProof/>
                <w:webHidden/>
              </w:rPr>
            </w:r>
            <w:r w:rsidR="006930D6">
              <w:rPr>
                <w:noProof/>
                <w:webHidden/>
              </w:rPr>
              <w:fldChar w:fldCharType="separate"/>
            </w:r>
            <w:r w:rsidR="00870340">
              <w:rPr>
                <w:noProof/>
                <w:webHidden/>
              </w:rPr>
              <w:t>32</w:t>
            </w:r>
            <w:r w:rsidR="006930D6">
              <w:rPr>
                <w:noProof/>
                <w:webHidden/>
              </w:rPr>
              <w:fldChar w:fldCharType="end"/>
            </w:r>
          </w:hyperlink>
        </w:p>
        <w:p w14:paraId="26F03206" w14:textId="2F06D7FC"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34" w:history="1">
            <w:r w:rsidR="006930D6" w:rsidRPr="00E214AD">
              <w:rPr>
                <w:rStyle w:val="Hipercze"/>
                <w:bCs/>
                <w:noProof/>
              </w:rPr>
              <w:t>18.</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Termin związania ofertą</w:t>
            </w:r>
            <w:r w:rsidR="006930D6">
              <w:rPr>
                <w:noProof/>
                <w:webHidden/>
              </w:rPr>
              <w:tab/>
            </w:r>
            <w:r w:rsidR="006930D6">
              <w:rPr>
                <w:noProof/>
                <w:webHidden/>
              </w:rPr>
              <w:fldChar w:fldCharType="begin"/>
            </w:r>
            <w:r w:rsidR="006930D6">
              <w:rPr>
                <w:noProof/>
                <w:webHidden/>
              </w:rPr>
              <w:instrText xml:space="preserve"> PAGEREF _Toc158111334 \h </w:instrText>
            </w:r>
            <w:r w:rsidR="006930D6">
              <w:rPr>
                <w:noProof/>
                <w:webHidden/>
              </w:rPr>
            </w:r>
            <w:r w:rsidR="006930D6">
              <w:rPr>
                <w:noProof/>
                <w:webHidden/>
              </w:rPr>
              <w:fldChar w:fldCharType="separate"/>
            </w:r>
            <w:r w:rsidR="00870340">
              <w:rPr>
                <w:noProof/>
                <w:webHidden/>
              </w:rPr>
              <w:t>32</w:t>
            </w:r>
            <w:r w:rsidR="006930D6">
              <w:rPr>
                <w:noProof/>
                <w:webHidden/>
              </w:rPr>
              <w:fldChar w:fldCharType="end"/>
            </w:r>
          </w:hyperlink>
        </w:p>
        <w:p w14:paraId="67BBD87C" w14:textId="5E5468C3"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35" w:history="1">
            <w:r w:rsidR="006930D6" w:rsidRPr="00E214AD">
              <w:rPr>
                <w:rStyle w:val="Hipercze"/>
                <w:bCs/>
                <w:noProof/>
              </w:rPr>
              <w:t>19.</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Miejsce i termin składania ofert</w:t>
            </w:r>
            <w:r w:rsidR="006930D6">
              <w:rPr>
                <w:noProof/>
                <w:webHidden/>
              </w:rPr>
              <w:tab/>
            </w:r>
            <w:r w:rsidR="006930D6">
              <w:rPr>
                <w:noProof/>
                <w:webHidden/>
              </w:rPr>
              <w:fldChar w:fldCharType="begin"/>
            </w:r>
            <w:r w:rsidR="006930D6">
              <w:rPr>
                <w:noProof/>
                <w:webHidden/>
              </w:rPr>
              <w:instrText xml:space="preserve"> PAGEREF _Toc158111335 \h </w:instrText>
            </w:r>
            <w:r w:rsidR="006930D6">
              <w:rPr>
                <w:noProof/>
                <w:webHidden/>
              </w:rPr>
            </w:r>
            <w:r w:rsidR="006930D6">
              <w:rPr>
                <w:noProof/>
                <w:webHidden/>
              </w:rPr>
              <w:fldChar w:fldCharType="separate"/>
            </w:r>
            <w:r w:rsidR="00870340">
              <w:rPr>
                <w:noProof/>
                <w:webHidden/>
              </w:rPr>
              <w:t>32</w:t>
            </w:r>
            <w:r w:rsidR="006930D6">
              <w:rPr>
                <w:noProof/>
                <w:webHidden/>
              </w:rPr>
              <w:fldChar w:fldCharType="end"/>
            </w:r>
          </w:hyperlink>
        </w:p>
        <w:p w14:paraId="2C6CF1C1" w14:textId="32038D0E"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36" w:history="1">
            <w:r w:rsidR="006930D6" w:rsidRPr="00E214AD">
              <w:rPr>
                <w:rStyle w:val="Hipercze"/>
                <w:bCs/>
                <w:noProof/>
              </w:rPr>
              <w:t>20.</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Otwarcie ofert</w:t>
            </w:r>
            <w:r w:rsidR="006930D6">
              <w:rPr>
                <w:noProof/>
                <w:webHidden/>
              </w:rPr>
              <w:tab/>
            </w:r>
            <w:r w:rsidR="006930D6">
              <w:rPr>
                <w:noProof/>
                <w:webHidden/>
              </w:rPr>
              <w:fldChar w:fldCharType="begin"/>
            </w:r>
            <w:r w:rsidR="006930D6">
              <w:rPr>
                <w:noProof/>
                <w:webHidden/>
              </w:rPr>
              <w:instrText xml:space="preserve"> PAGEREF _Toc158111336 \h </w:instrText>
            </w:r>
            <w:r w:rsidR="006930D6">
              <w:rPr>
                <w:noProof/>
                <w:webHidden/>
              </w:rPr>
            </w:r>
            <w:r w:rsidR="006930D6">
              <w:rPr>
                <w:noProof/>
                <w:webHidden/>
              </w:rPr>
              <w:fldChar w:fldCharType="separate"/>
            </w:r>
            <w:r w:rsidR="00870340">
              <w:rPr>
                <w:noProof/>
                <w:webHidden/>
              </w:rPr>
              <w:t>33</w:t>
            </w:r>
            <w:r w:rsidR="006930D6">
              <w:rPr>
                <w:noProof/>
                <w:webHidden/>
              </w:rPr>
              <w:fldChar w:fldCharType="end"/>
            </w:r>
          </w:hyperlink>
        </w:p>
        <w:p w14:paraId="6A833162" w14:textId="3D6A4069"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37" w:history="1">
            <w:r w:rsidR="006930D6" w:rsidRPr="00E214AD">
              <w:rPr>
                <w:rStyle w:val="Hipercze"/>
                <w:bCs/>
                <w:noProof/>
              </w:rPr>
              <w:t>21.</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Opis kryteriów, którymi Zamawiający będzie się kierował przy wyborze oferty, wraz z podaniem wag tych kryteriów i sposobu oceny ofert</w:t>
            </w:r>
            <w:r w:rsidR="006930D6">
              <w:rPr>
                <w:noProof/>
                <w:webHidden/>
              </w:rPr>
              <w:tab/>
            </w:r>
            <w:r w:rsidR="006930D6">
              <w:rPr>
                <w:noProof/>
                <w:webHidden/>
              </w:rPr>
              <w:fldChar w:fldCharType="begin"/>
            </w:r>
            <w:r w:rsidR="006930D6">
              <w:rPr>
                <w:noProof/>
                <w:webHidden/>
              </w:rPr>
              <w:instrText xml:space="preserve"> PAGEREF _Toc158111337 \h </w:instrText>
            </w:r>
            <w:r w:rsidR="006930D6">
              <w:rPr>
                <w:noProof/>
                <w:webHidden/>
              </w:rPr>
            </w:r>
            <w:r w:rsidR="006930D6">
              <w:rPr>
                <w:noProof/>
                <w:webHidden/>
              </w:rPr>
              <w:fldChar w:fldCharType="separate"/>
            </w:r>
            <w:r w:rsidR="00870340">
              <w:rPr>
                <w:noProof/>
                <w:webHidden/>
              </w:rPr>
              <w:t>33</w:t>
            </w:r>
            <w:r w:rsidR="006930D6">
              <w:rPr>
                <w:noProof/>
                <w:webHidden/>
              </w:rPr>
              <w:fldChar w:fldCharType="end"/>
            </w:r>
          </w:hyperlink>
        </w:p>
        <w:p w14:paraId="460A6640" w14:textId="1A650CFC"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38" w:history="1">
            <w:r w:rsidR="006930D6" w:rsidRPr="00E214AD">
              <w:rPr>
                <w:rStyle w:val="Hipercze"/>
                <w:bCs/>
                <w:noProof/>
              </w:rPr>
              <w:t>22.</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Informacje o formalnościach, jakie powinny być dopełnione po wyborze oferty w celu zawarcia umowy w sprawie zamówienia publicznego</w:t>
            </w:r>
            <w:r w:rsidR="006930D6">
              <w:rPr>
                <w:noProof/>
                <w:webHidden/>
              </w:rPr>
              <w:tab/>
            </w:r>
            <w:r w:rsidR="006930D6">
              <w:rPr>
                <w:noProof/>
                <w:webHidden/>
              </w:rPr>
              <w:fldChar w:fldCharType="begin"/>
            </w:r>
            <w:r w:rsidR="006930D6">
              <w:rPr>
                <w:noProof/>
                <w:webHidden/>
              </w:rPr>
              <w:instrText xml:space="preserve"> PAGEREF _Toc158111338 \h </w:instrText>
            </w:r>
            <w:r w:rsidR="006930D6">
              <w:rPr>
                <w:noProof/>
                <w:webHidden/>
              </w:rPr>
            </w:r>
            <w:r w:rsidR="006930D6">
              <w:rPr>
                <w:noProof/>
                <w:webHidden/>
              </w:rPr>
              <w:fldChar w:fldCharType="separate"/>
            </w:r>
            <w:r w:rsidR="00870340">
              <w:rPr>
                <w:noProof/>
                <w:webHidden/>
              </w:rPr>
              <w:t>41</w:t>
            </w:r>
            <w:r w:rsidR="006930D6">
              <w:rPr>
                <w:noProof/>
                <w:webHidden/>
              </w:rPr>
              <w:fldChar w:fldCharType="end"/>
            </w:r>
          </w:hyperlink>
        </w:p>
        <w:p w14:paraId="18018370" w14:textId="40A425D6"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39" w:history="1">
            <w:r w:rsidR="006930D6" w:rsidRPr="00E214AD">
              <w:rPr>
                <w:rStyle w:val="Hipercze"/>
                <w:bCs/>
                <w:noProof/>
              </w:rPr>
              <w:t>23.</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Wymagania dotyczące zabezpieczenia należytego wykonania umowy</w:t>
            </w:r>
            <w:r w:rsidR="006930D6">
              <w:rPr>
                <w:noProof/>
                <w:webHidden/>
              </w:rPr>
              <w:tab/>
            </w:r>
            <w:r w:rsidR="006930D6">
              <w:rPr>
                <w:noProof/>
                <w:webHidden/>
              </w:rPr>
              <w:fldChar w:fldCharType="begin"/>
            </w:r>
            <w:r w:rsidR="006930D6">
              <w:rPr>
                <w:noProof/>
                <w:webHidden/>
              </w:rPr>
              <w:instrText xml:space="preserve"> PAGEREF _Toc158111339 \h </w:instrText>
            </w:r>
            <w:r w:rsidR="006930D6">
              <w:rPr>
                <w:noProof/>
                <w:webHidden/>
              </w:rPr>
            </w:r>
            <w:r w:rsidR="006930D6">
              <w:rPr>
                <w:noProof/>
                <w:webHidden/>
              </w:rPr>
              <w:fldChar w:fldCharType="separate"/>
            </w:r>
            <w:r w:rsidR="00870340">
              <w:rPr>
                <w:noProof/>
                <w:webHidden/>
              </w:rPr>
              <w:t>42</w:t>
            </w:r>
            <w:r w:rsidR="006930D6">
              <w:rPr>
                <w:noProof/>
                <w:webHidden/>
              </w:rPr>
              <w:fldChar w:fldCharType="end"/>
            </w:r>
          </w:hyperlink>
        </w:p>
        <w:p w14:paraId="0D1C1F88" w14:textId="2F521FC5"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40" w:history="1">
            <w:r w:rsidR="006930D6" w:rsidRPr="00E214AD">
              <w:rPr>
                <w:rStyle w:val="Hipercze"/>
                <w:bCs/>
                <w:noProof/>
              </w:rPr>
              <w:t>24.</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Powody unieważnienia postępowania</w:t>
            </w:r>
            <w:r w:rsidR="006930D6">
              <w:rPr>
                <w:noProof/>
                <w:webHidden/>
              </w:rPr>
              <w:tab/>
            </w:r>
            <w:r w:rsidR="006930D6">
              <w:rPr>
                <w:noProof/>
                <w:webHidden/>
              </w:rPr>
              <w:fldChar w:fldCharType="begin"/>
            </w:r>
            <w:r w:rsidR="006930D6">
              <w:rPr>
                <w:noProof/>
                <w:webHidden/>
              </w:rPr>
              <w:instrText xml:space="preserve"> PAGEREF _Toc158111340 \h </w:instrText>
            </w:r>
            <w:r w:rsidR="006930D6">
              <w:rPr>
                <w:noProof/>
                <w:webHidden/>
              </w:rPr>
            </w:r>
            <w:r w:rsidR="006930D6">
              <w:rPr>
                <w:noProof/>
                <w:webHidden/>
              </w:rPr>
              <w:fldChar w:fldCharType="separate"/>
            </w:r>
            <w:r w:rsidR="00870340">
              <w:rPr>
                <w:noProof/>
                <w:webHidden/>
              </w:rPr>
              <w:t>42</w:t>
            </w:r>
            <w:r w:rsidR="006930D6">
              <w:rPr>
                <w:noProof/>
                <w:webHidden/>
              </w:rPr>
              <w:fldChar w:fldCharType="end"/>
            </w:r>
          </w:hyperlink>
        </w:p>
        <w:p w14:paraId="0AF24E98" w14:textId="2AA25C5B"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41" w:history="1">
            <w:r w:rsidR="006930D6" w:rsidRPr="00E214AD">
              <w:rPr>
                <w:rStyle w:val="Hipercze"/>
                <w:bCs/>
                <w:noProof/>
              </w:rPr>
              <w:t>25.</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Informacje o treści zawieranej umowy oraz możliwości jej zmiany</w:t>
            </w:r>
            <w:r w:rsidR="006930D6">
              <w:rPr>
                <w:noProof/>
                <w:webHidden/>
              </w:rPr>
              <w:tab/>
            </w:r>
            <w:r w:rsidR="006930D6">
              <w:rPr>
                <w:noProof/>
                <w:webHidden/>
              </w:rPr>
              <w:fldChar w:fldCharType="begin"/>
            </w:r>
            <w:r w:rsidR="006930D6">
              <w:rPr>
                <w:noProof/>
                <w:webHidden/>
              </w:rPr>
              <w:instrText xml:space="preserve"> PAGEREF _Toc158111341 \h </w:instrText>
            </w:r>
            <w:r w:rsidR="006930D6">
              <w:rPr>
                <w:noProof/>
                <w:webHidden/>
              </w:rPr>
            </w:r>
            <w:r w:rsidR="006930D6">
              <w:rPr>
                <w:noProof/>
                <w:webHidden/>
              </w:rPr>
              <w:fldChar w:fldCharType="separate"/>
            </w:r>
            <w:r w:rsidR="00870340">
              <w:rPr>
                <w:noProof/>
                <w:webHidden/>
              </w:rPr>
              <w:t>42</w:t>
            </w:r>
            <w:r w:rsidR="006930D6">
              <w:rPr>
                <w:noProof/>
                <w:webHidden/>
              </w:rPr>
              <w:fldChar w:fldCharType="end"/>
            </w:r>
          </w:hyperlink>
        </w:p>
        <w:p w14:paraId="0CBDDAD0" w14:textId="59CB3D32"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42" w:history="1">
            <w:r w:rsidR="006930D6" w:rsidRPr="00E214AD">
              <w:rPr>
                <w:rStyle w:val="Hipercze"/>
                <w:bCs/>
                <w:noProof/>
              </w:rPr>
              <w:t>26.</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Pouczenie o środkach ochrony prawnej przysługujących Wykonawcy</w:t>
            </w:r>
            <w:r w:rsidR="006930D6">
              <w:rPr>
                <w:noProof/>
                <w:webHidden/>
              </w:rPr>
              <w:tab/>
            </w:r>
            <w:r w:rsidR="006930D6">
              <w:rPr>
                <w:noProof/>
                <w:webHidden/>
              </w:rPr>
              <w:fldChar w:fldCharType="begin"/>
            </w:r>
            <w:r w:rsidR="006930D6">
              <w:rPr>
                <w:noProof/>
                <w:webHidden/>
              </w:rPr>
              <w:instrText xml:space="preserve"> PAGEREF _Toc158111342 \h </w:instrText>
            </w:r>
            <w:r w:rsidR="006930D6">
              <w:rPr>
                <w:noProof/>
                <w:webHidden/>
              </w:rPr>
            </w:r>
            <w:r w:rsidR="006930D6">
              <w:rPr>
                <w:noProof/>
                <w:webHidden/>
              </w:rPr>
              <w:fldChar w:fldCharType="separate"/>
            </w:r>
            <w:r w:rsidR="00870340">
              <w:rPr>
                <w:noProof/>
                <w:webHidden/>
              </w:rPr>
              <w:t>43</w:t>
            </w:r>
            <w:r w:rsidR="006930D6">
              <w:rPr>
                <w:noProof/>
                <w:webHidden/>
              </w:rPr>
              <w:fldChar w:fldCharType="end"/>
            </w:r>
          </w:hyperlink>
        </w:p>
        <w:p w14:paraId="6A801CE0" w14:textId="090DF328" w:rsidR="006930D6" w:rsidRDefault="00000000" w:rsidP="007C66D4">
          <w:pPr>
            <w:pStyle w:val="Spistreci2"/>
            <w:rPr>
              <w:rFonts w:asciiTheme="minorHAnsi" w:eastAsiaTheme="minorEastAsia" w:hAnsiTheme="minorHAnsi" w:cstheme="minorBidi"/>
              <w:noProof/>
              <w:kern w:val="2"/>
              <w:lang w:val="pl-PL"/>
              <w14:ligatures w14:val="standardContextual"/>
            </w:rPr>
          </w:pPr>
          <w:hyperlink w:anchor="_Toc158111343" w:history="1">
            <w:r w:rsidR="006930D6" w:rsidRPr="00E214AD">
              <w:rPr>
                <w:rStyle w:val="Hipercze"/>
                <w:bCs/>
                <w:noProof/>
              </w:rPr>
              <w:t>27.</w:t>
            </w:r>
            <w:r w:rsidR="006930D6">
              <w:rPr>
                <w:rFonts w:asciiTheme="minorHAnsi" w:eastAsiaTheme="minorEastAsia" w:hAnsiTheme="minorHAnsi" w:cstheme="minorBidi"/>
                <w:noProof/>
                <w:kern w:val="2"/>
                <w:lang w:val="pl-PL"/>
                <w14:ligatures w14:val="standardContextual"/>
              </w:rPr>
              <w:tab/>
            </w:r>
            <w:r w:rsidR="006930D6" w:rsidRPr="00E214AD">
              <w:rPr>
                <w:rStyle w:val="Hipercze"/>
                <w:noProof/>
              </w:rPr>
              <w:t>Spis załączników</w:t>
            </w:r>
            <w:r w:rsidR="006930D6">
              <w:rPr>
                <w:noProof/>
                <w:webHidden/>
              </w:rPr>
              <w:tab/>
            </w:r>
            <w:r w:rsidR="006930D6">
              <w:rPr>
                <w:noProof/>
                <w:webHidden/>
              </w:rPr>
              <w:fldChar w:fldCharType="begin"/>
            </w:r>
            <w:r w:rsidR="006930D6">
              <w:rPr>
                <w:noProof/>
                <w:webHidden/>
              </w:rPr>
              <w:instrText xml:space="preserve"> PAGEREF _Toc158111343 \h </w:instrText>
            </w:r>
            <w:r w:rsidR="006930D6">
              <w:rPr>
                <w:noProof/>
                <w:webHidden/>
              </w:rPr>
            </w:r>
            <w:r w:rsidR="006930D6">
              <w:rPr>
                <w:noProof/>
                <w:webHidden/>
              </w:rPr>
              <w:fldChar w:fldCharType="separate"/>
            </w:r>
            <w:r w:rsidR="00870340">
              <w:rPr>
                <w:noProof/>
                <w:webHidden/>
              </w:rPr>
              <w:t>44</w:t>
            </w:r>
            <w:r w:rsidR="006930D6">
              <w:rPr>
                <w:noProof/>
                <w:webHidden/>
              </w:rPr>
              <w:fldChar w:fldCharType="end"/>
            </w:r>
          </w:hyperlink>
        </w:p>
        <w:p w14:paraId="7153E1C7" w14:textId="4FE0A9DF" w:rsidR="00434349" w:rsidRPr="00C241E7" w:rsidRDefault="00AA4123" w:rsidP="007C66D4">
          <w:pPr>
            <w:spacing w:line="360" w:lineRule="auto"/>
            <w:rPr>
              <w:rFonts w:asciiTheme="majorHAnsi" w:hAnsiTheme="majorHAnsi" w:cstheme="majorHAnsi"/>
              <w:b/>
              <w:bCs/>
            </w:rPr>
          </w:pPr>
          <w:r w:rsidRPr="003150A8">
            <w:rPr>
              <w:rFonts w:asciiTheme="majorHAnsi" w:hAnsiTheme="majorHAnsi" w:cstheme="majorHAnsi"/>
              <w:b/>
              <w:bCs/>
            </w:rPr>
            <w:fldChar w:fldCharType="end"/>
          </w:r>
        </w:p>
      </w:sdtContent>
    </w:sdt>
    <w:p w14:paraId="62AF913A" w14:textId="1B0D892A" w:rsidR="006B4D36" w:rsidRPr="00921B4C" w:rsidRDefault="002B1600" w:rsidP="007C66D4">
      <w:pPr>
        <w:pStyle w:val="Nagwek2"/>
        <w:spacing w:line="360" w:lineRule="auto"/>
        <w:jc w:val="left"/>
      </w:pPr>
      <w:bookmarkStart w:id="4" w:name="_Toc158111317"/>
      <w:r w:rsidRPr="00921B4C">
        <w:t>Nazwa oraz adres Zamawiającego</w:t>
      </w:r>
      <w:bookmarkEnd w:id="4"/>
    </w:p>
    <w:p w14:paraId="49F5A19B" w14:textId="67148B64" w:rsidR="00AA4123" w:rsidRPr="00EE6E03" w:rsidRDefault="00AA4123" w:rsidP="007C66D4">
      <w:pPr>
        <w:pStyle w:val="Akapitzlist"/>
        <w:numPr>
          <w:ilvl w:val="1"/>
          <w:numId w:val="7"/>
        </w:numPr>
        <w:spacing w:line="360" w:lineRule="auto"/>
        <w:rPr>
          <w:rStyle w:val="Hipercze"/>
          <w:rFonts w:asciiTheme="majorHAnsi" w:hAnsiTheme="majorHAnsi" w:cstheme="majorHAnsi"/>
          <w:color w:val="auto"/>
          <w:sz w:val="24"/>
          <w:szCs w:val="24"/>
        </w:rPr>
      </w:pPr>
      <w:r w:rsidRPr="00EE6E03">
        <w:rPr>
          <w:rFonts w:asciiTheme="majorHAnsi" w:eastAsia="Times New Roman" w:hAnsiTheme="majorHAnsi" w:cstheme="majorHAnsi"/>
          <w:b/>
          <w:bCs/>
          <w:sz w:val="24"/>
          <w:szCs w:val="24"/>
        </w:rPr>
        <w:t>Zamawiający:</w:t>
      </w:r>
      <w:r w:rsidRPr="00EE6E03">
        <w:rPr>
          <w:rFonts w:asciiTheme="majorHAnsi" w:eastAsia="Times New Roman" w:hAnsiTheme="majorHAnsi" w:cstheme="majorHAnsi"/>
          <w:sz w:val="24"/>
          <w:szCs w:val="24"/>
        </w:rPr>
        <w:t xml:space="preserve"> Uniwersytet Łódzki,</w:t>
      </w:r>
      <w:r w:rsidR="00A41EE5" w:rsidRPr="00EE6E03">
        <w:rPr>
          <w:rFonts w:asciiTheme="majorHAnsi" w:hAnsiTheme="majorHAnsi" w:cstheme="majorHAnsi"/>
          <w:sz w:val="24"/>
          <w:szCs w:val="24"/>
        </w:rPr>
        <w:t xml:space="preserve"> ul. Narutowicza 68, 90-136 Łódź, </w:t>
      </w:r>
      <w:bookmarkStart w:id="5" w:name="_Hlk37067685"/>
      <w:r w:rsidR="00A41EE5" w:rsidRPr="00EE6E03">
        <w:rPr>
          <w:rFonts w:asciiTheme="majorHAnsi" w:eastAsia="Times New Roman" w:hAnsiTheme="majorHAnsi" w:cstheme="majorHAnsi"/>
          <w:sz w:val="24"/>
          <w:szCs w:val="24"/>
        </w:rPr>
        <w:t xml:space="preserve">tel. </w:t>
      </w:r>
      <w:r w:rsidR="00A41EE5" w:rsidRPr="00EE6E03">
        <w:rPr>
          <w:rFonts w:asciiTheme="majorHAnsi" w:hAnsiTheme="majorHAnsi" w:cstheme="majorHAnsi"/>
          <w:sz w:val="24"/>
          <w:szCs w:val="24"/>
        </w:rPr>
        <w:t>42</w:t>
      </w:r>
      <w:r w:rsidR="00A41EE5" w:rsidRPr="00EE6E03">
        <w:rPr>
          <w:rFonts w:asciiTheme="majorHAnsi" w:eastAsia="Times New Roman" w:hAnsiTheme="majorHAnsi" w:cstheme="majorHAnsi"/>
          <w:sz w:val="24"/>
          <w:szCs w:val="24"/>
        </w:rPr>
        <w:t> </w:t>
      </w:r>
      <w:r w:rsidR="00A41EE5" w:rsidRPr="00EE6E03">
        <w:rPr>
          <w:rFonts w:asciiTheme="majorHAnsi" w:hAnsiTheme="majorHAnsi" w:cstheme="majorHAnsi"/>
          <w:sz w:val="24"/>
          <w:szCs w:val="24"/>
        </w:rPr>
        <w:t>635</w:t>
      </w:r>
      <w:r w:rsidR="00162EC3" w:rsidRPr="00EE6E03">
        <w:rPr>
          <w:rFonts w:asciiTheme="majorHAnsi" w:hAnsiTheme="majorHAnsi" w:cstheme="majorHAnsi"/>
          <w:sz w:val="24"/>
          <w:szCs w:val="24"/>
        </w:rPr>
        <w:t>-4</w:t>
      </w:r>
      <w:r w:rsidR="00215795" w:rsidRPr="00EE6E03">
        <w:rPr>
          <w:rFonts w:asciiTheme="majorHAnsi" w:hAnsiTheme="majorHAnsi" w:cstheme="majorHAnsi"/>
          <w:sz w:val="24"/>
          <w:szCs w:val="24"/>
        </w:rPr>
        <w:t>2</w:t>
      </w:r>
      <w:r w:rsidR="00162EC3" w:rsidRPr="00EE6E03">
        <w:rPr>
          <w:rFonts w:asciiTheme="majorHAnsi" w:hAnsiTheme="majorHAnsi" w:cstheme="majorHAnsi"/>
          <w:sz w:val="24"/>
          <w:szCs w:val="24"/>
        </w:rPr>
        <w:t>-8</w:t>
      </w:r>
      <w:r w:rsidR="00215795" w:rsidRPr="00EE6E03">
        <w:rPr>
          <w:rFonts w:asciiTheme="majorHAnsi" w:hAnsiTheme="majorHAnsi" w:cstheme="majorHAnsi"/>
          <w:sz w:val="24"/>
          <w:szCs w:val="24"/>
        </w:rPr>
        <w:t>3</w:t>
      </w:r>
      <w:r w:rsidR="00162EC3" w:rsidRPr="00EE6E03">
        <w:rPr>
          <w:rFonts w:asciiTheme="majorHAnsi" w:hAnsiTheme="majorHAnsi" w:cstheme="majorHAnsi"/>
          <w:sz w:val="24"/>
          <w:szCs w:val="24"/>
        </w:rPr>
        <w:t>,</w:t>
      </w:r>
      <w:r w:rsidR="00A41EE5" w:rsidRPr="00EE6E03">
        <w:rPr>
          <w:rFonts w:asciiTheme="majorHAnsi" w:eastAsia="Times New Roman" w:hAnsiTheme="majorHAnsi" w:cstheme="majorHAnsi"/>
          <w:sz w:val="24"/>
          <w:szCs w:val="24"/>
        </w:rPr>
        <w:t xml:space="preserve"> adres poczty elektronicznej:</w:t>
      </w:r>
      <w:r w:rsidR="00A41EE5" w:rsidRPr="00EE6E03">
        <w:rPr>
          <w:rFonts w:asciiTheme="majorHAnsi" w:hAnsiTheme="majorHAnsi" w:cstheme="majorHAnsi"/>
          <w:sz w:val="24"/>
          <w:szCs w:val="24"/>
        </w:rPr>
        <w:t xml:space="preserve"> przetargi@uni.lodz.pl</w:t>
      </w:r>
      <w:r w:rsidR="00A41EE5" w:rsidRPr="00EE6E03">
        <w:rPr>
          <w:rFonts w:asciiTheme="majorHAnsi" w:eastAsia="Times New Roman" w:hAnsiTheme="majorHAnsi" w:cstheme="majorHAnsi"/>
          <w:sz w:val="24"/>
          <w:szCs w:val="24"/>
        </w:rPr>
        <w:t>, adres strony internetowej prowadzonego postępowania:</w:t>
      </w:r>
      <w:bookmarkEnd w:id="5"/>
      <w:r w:rsidR="00A87A65" w:rsidRPr="0023183E">
        <w:rPr>
          <w:rFonts w:ascii="Calibri" w:eastAsia="Times New Roman" w:hAnsi="Calibri" w:cs="Calibri"/>
          <w:sz w:val="24"/>
          <w:szCs w:val="24"/>
        </w:rPr>
        <w:t xml:space="preserve"> </w:t>
      </w:r>
      <w:hyperlink r:id="rId10" w:history="1">
        <w:r w:rsidR="0023183E" w:rsidRPr="0023183E">
          <w:rPr>
            <w:rStyle w:val="Hipercze"/>
            <w:rFonts w:ascii="Calibri" w:eastAsia="Times New Roman" w:hAnsi="Calibri" w:cs="Calibri"/>
            <w:sz w:val="24"/>
            <w:szCs w:val="24"/>
          </w:rPr>
          <w:t xml:space="preserve">https://platformazakupowa.pl/transakcja/993434 </w:t>
        </w:r>
      </w:hyperlink>
      <w:r w:rsidR="0023183E" w:rsidRPr="00EE6E03">
        <w:rPr>
          <w:rStyle w:val="Hipercze"/>
          <w:rFonts w:asciiTheme="majorHAnsi" w:hAnsiTheme="majorHAnsi" w:cstheme="majorHAnsi"/>
          <w:color w:val="auto"/>
          <w:sz w:val="24"/>
          <w:szCs w:val="24"/>
        </w:rPr>
        <w:t xml:space="preserve"> </w:t>
      </w:r>
    </w:p>
    <w:p w14:paraId="3099F37C" w14:textId="0EA0F0C6" w:rsidR="00AA4123" w:rsidRPr="00EE6E03" w:rsidRDefault="00A41EE5"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eastAsia="Times New Roman" w:hAnsiTheme="majorHAnsi" w:cstheme="majorHAnsi"/>
          <w:sz w:val="24"/>
          <w:szCs w:val="24"/>
        </w:rPr>
        <w:t xml:space="preserve">Jednostka prowadząca postępowanie: </w:t>
      </w:r>
      <w:r w:rsidRPr="00EE6E03">
        <w:rPr>
          <w:rFonts w:asciiTheme="majorHAnsi" w:eastAsia="Times New Roman" w:hAnsiTheme="majorHAnsi" w:cstheme="majorHAnsi"/>
          <w:b/>
          <w:sz w:val="24"/>
          <w:szCs w:val="24"/>
        </w:rPr>
        <w:t>Dział Zakupów Uniwersytetu Łódzkiego</w:t>
      </w:r>
      <w:r w:rsidR="00F54E8C" w:rsidRPr="00EE6E03">
        <w:rPr>
          <w:rFonts w:asciiTheme="majorHAnsi" w:eastAsia="Times New Roman" w:hAnsiTheme="majorHAnsi" w:cstheme="majorHAnsi"/>
          <w:sz w:val="24"/>
          <w:szCs w:val="24"/>
        </w:rPr>
        <w:t>,</w:t>
      </w:r>
      <w:r w:rsidRPr="00EE6E03">
        <w:rPr>
          <w:rFonts w:asciiTheme="majorHAnsi" w:eastAsia="Times New Roman" w:hAnsiTheme="majorHAnsi" w:cstheme="majorHAnsi"/>
          <w:sz w:val="24"/>
          <w:szCs w:val="24"/>
        </w:rPr>
        <w:t xml:space="preserve"> ul.</w:t>
      </w:r>
      <w:r w:rsidR="00474EA2" w:rsidRPr="00EE6E03">
        <w:rPr>
          <w:rFonts w:asciiTheme="majorHAnsi" w:eastAsia="Times New Roman" w:hAnsiTheme="majorHAnsi" w:cstheme="majorHAnsi"/>
          <w:sz w:val="24"/>
          <w:szCs w:val="24"/>
        </w:rPr>
        <w:t> </w:t>
      </w:r>
      <w:r w:rsidRPr="00EE6E03">
        <w:rPr>
          <w:rFonts w:asciiTheme="majorHAnsi" w:eastAsia="Times New Roman" w:hAnsiTheme="majorHAnsi" w:cstheme="majorHAnsi"/>
          <w:sz w:val="24"/>
          <w:szCs w:val="24"/>
        </w:rPr>
        <w:t>Narutowicza 68</w:t>
      </w:r>
      <w:r w:rsidRPr="00EE6E03">
        <w:rPr>
          <w:rFonts w:asciiTheme="majorHAnsi" w:eastAsia="Times New Roman" w:hAnsiTheme="majorHAnsi" w:cstheme="majorHAnsi"/>
          <w:sz w:val="24"/>
          <w:szCs w:val="24"/>
          <w:lang w:val="de-DE"/>
        </w:rPr>
        <w:t xml:space="preserve">, 90-136 </w:t>
      </w:r>
      <w:r w:rsidRPr="00EE6E03">
        <w:rPr>
          <w:rFonts w:asciiTheme="majorHAnsi" w:eastAsia="Times New Roman" w:hAnsiTheme="majorHAnsi" w:cstheme="majorHAnsi"/>
          <w:sz w:val="24"/>
          <w:szCs w:val="24"/>
        </w:rPr>
        <w:t>Łódź,</w:t>
      </w:r>
    </w:p>
    <w:p w14:paraId="01117560" w14:textId="12BE6C78" w:rsidR="003A2D23" w:rsidRPr="00EE6E03" w:rsidRDefault="00A41EE5" w:rsidP="007C66D4">
      <w:pPr>
        <w:pStyle w:val="Akapitzlist"/>
        <w:numPr>
          <w:ilvl w:val="1"/>
          <w:numId w:val="7"/>
        </w:numPr>
        <w:spacing w:line="360" w:lineRule="auto"/>
        <w:rPr>
          <w:rStyle w:val="Hipercze"/>
          <w:rFonts w:asciiTheme="majorHAnsi" w:hAnsiTheme="majorHAnsi" w:cstheme="majorHAnsi"/>
          <w:color w:val="auto"/>
          <w:sz w:val="24"/>
          <w:szCs w:val="24"/>
        </w:rPr>
      </w:pPr>
      <w:r w:rsidRPr="00EE6E03">
        <w:rPr>
          <w:rFonts w:asciiTheme="majorHAnsi" w:hAnsiTheme="majorHAnsi" w:cstheme="majorHAnsi"/>
          <w:b/>
          <w:kern w:val="24"/>
          <w:sz w:val="24"/>
          <w:szCs w:val="24"/>
        </w:rPr>
        <w:t>Wszelkie zmiany</w:t>
      </w:r>
      <w:r w:rsidR="002626CE" w:rsidRPr="00EE6E03">
        <w:rPr>
          <w:rFonts w:asciiTheme="majorHAnsi" w:hAnsiTheme="majorHAnsi" w:cstheme="majorHAnsi"/>
          <w:b/>
          <w:kern w:val="24"/>
          <w:sz w:val="24"/>
          <w:szCs w:val="24"/>
        </w:rPr>
        <w:t xml:space="preserve"> i </w:t>
      </w:r>
      <w:r w:rsidRPr="00EE6E03">
        <w:rPr>
          <w:rFonts w:asciiTheme="majorHAnsi" w:hAnsiTheme="majorHAnsi" w:cstheme="majorHAnsi"/>
          <w:b/>
          <w:kern w:val="24"/>
          <w:sz w:val="24"/>
          <w:szCs w:val="24"/>
        </w:rPr>
        <w:t>wyjaśnienia SWZ oraz inne dokumenty zamówienia bezpośrednio związane</w:t>
      </w:r>
      <w:r w:rsidR="002626CE" w:rsidRPr="00EE6E03">
        <w:rPr>
          <w:rFonts w:asciiTheme="majorHAnsi" w:hAnsiTheme="majorHAnsi" w:cstheme="majorHAnsi"/>
          <w:b/>
          <w:kern w:val="24"/>
          <w:sz w:val="24"/>
          <w:szCs w:val="24"/>
        </w:rPr>
        <w:t xml:space="preserve"> z </w:t>
      </w:r>
      <w:r w:rsidRPr="00EE6E03">
        <w:rPr>
          <w:rFonts w:asciiTheme="majorHAnsi" w:hAnsiTheme="majorHAnsi" w:cstheme="majorHAnsi"/>
          <w:b/>
          <w:kern w:val="24"/>
          <w:sz w:val="24"/>
          <w:szCs w:val="24"/>
        </w:rPr>
        <w:t>postępowaniem</w:t>
      </w:r>
      <w:r w:rsidR="002626CE" w:rsidRPr="00EE6E03">
        <w:rPr>
          <w:rFonts w:asciiTheme="majorHAnsi" w:hAnsiTheme="majorHAnsi" w:cstheme="majorHAnsi"/>
          <w:b/>
          <w:kern w:val="24"/>
          <w:sz w:val="24"/>
          <w:szCs w:val="24"/>
        </w:rPr>
        <w:t xml:space="preserve"> o </w:t>
      </w:r>
      <w:r w:rsidRPr="00EE6E03">
        <w:rPr>
          <w:rFonts w:asciiTheme="majorHAnsi" w:hAnsiTheme="majorHAnsi" w:cstheme="majorHAnsi"/>
          <w:b/>
          <w:kern w:val="24"/>
          <w:sz w:val="24"/>
          <w:szCs w:val="24"/>
        </w:rPr>
        <w:t>udzielenie zamówienia Zamawiający będzie udostępniał na</w:t>
      </w:r>
      <w:r w:rsidR="00D95DA3" w:rsidRPr="00EE6E03">
        <w:rPr>
          <w:rFonts w:asciiTheme="majorHAnsi" w:hAnsiTheme="majorHAnsi" w:cstheme="majorHAnsi"/>
          <w:b/>
          <w:kern w:val="24"/>
          <w:sz w:val="24"/>
          <w:szCs w:val="24"/>
        </w:rPr>
        <w:t xml:space="preserve"> stronie postępowania na</w:t>
      </w:r>
      <w:r w:rsidRPr="00EE6E03">
        <w:rPr>
          <w:rFonts w:asciiTheme="majorHAnsi" w:hAnsiTheme="majorHAnsi" w:cstheme="majorHAnsi"/>
          <w:b/>
          <w:kern w:val="24"/>
          <w:sz w:val="24"/>
          <w:szCs w:val="24"/>
        </w:rPr>
        <w:t xml:space="preserve"> platformie zakupowej dostępnej pod adrese</w:t>
      </w:r>
      <w:r w:rsidR="0023183E">
        <w:rPr>
          <w:rFonts w:asciiTheme="majorHAnsi" w:hAnsiTheme="majorHAnsi" w:cstheme="majorHAnsi"/>
          <w:b/>
          <w:kern w:val="24"/>
          <w:sz w:val="24"/>
          <w:szCs w:val="24"/>
        </w:rPr>
        <w:t xml:space="preserve">m </w:t>
      </w:r>
      <w:hyperlink r:id="rId11" w:history="1">
        <w:r w:rsidR="0023183E" w:rsidRPr="0023183E">
          <w:rPr>
            <w:rStyle w:val="Hipercze"/>
            <w:rFonts w:asciiTheme="majorHAnsi" w:hAnsiTheme="majorHAnsi" w:cstheme="majorHAnsi"/>
            <w:b/>
            <w:kern w:val="24"/>
            <w:sz w:val="24"/>
            <w:szCs w:val="24"/>
          </w:rPr>
          <w:t xml:space="preserve">https://platformazakupowa.pl/transakcja/993434 </w:t>
        </w:r>
      </w:hyperlink>
      <w:r w:rsidRPr="00EE6E03">
        <w:rPr>
          <w:rStyle w:val="Hipercze"/>
          <w:rFonts w:asciiTheme="majorHAnsi" w:hAnsiTheme="majorHAnsi" w:cstheme="majorHAnsi"/>
          <w:b/>
          <w:bCs/>
          <w:color w:val="auto"/>
          <w:kern w:val="24"/>
          <w:sz w:val="24"/>
          <w:szCs w:val="24"/>
        </w:rPr>
        <w:t>zwanej dalej Platformą.</w:t>
      </w:r>
    </w:p>
    <w:p w14:paraId="0000004F" w14:textId="6043E73B" w:rsidR="000B72C3" w:rsidRPr="00491823" w:rsidRDefault="00937A4C" w:rsidP="007C66D4">
      <w:pPr>
        <w:pStyle w:val="Nagwek2"/>
        <w:spacing w:line="360" w:lineRule="auto"/>
        <w:jc w:val="left"/>
      </w:pPr>
      <w:bookmarkStart w:id="6" w:name="_Toc158111318"/>
      <w:r w:rsidRPr="00491823">
        <w:t>Ochrona danych osobowych</w:t>
      </w:r>
      <w:bookmarkEnd w:id="6"/>
    </w:p>
    <w:p w14:paraId="43B4229B" w14:textId="446DF5F4" w:rsidR="00475E7B" w:rsidRPr="00EE6E03" w:rsidRDefault="00937A4C"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Zgodnie</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art. 13 ust. 1</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 xml:space="preserve">2 </w:t>
      </w:r>
      <w:r w:rsidR="00A41EE5" w:rsidRPr="00EE6E03">
        <w:rPr>
          <w:rFonts w:asciiTheme="majorHAnsi" w:hAnsiTheme="majorHAnsi" w:cstheme="majorHAnsi"/>
          <w:sz w:val="24"/>
          <w:szCs w:val="24"/>
        </w:rPr>
        <w:t>R</w:t>
      </w:r>
      <w:r w:rsidRPr="00EE6E03">
        <w:rPr>
          <w:rFonts w:asciiTheme="majorHAnsi" w:hAnsiTheme="majorHAnsi" w:cstheme="majorHAnsi"/>
          <w:sz w:val="24"/>
          <w:szCs w:val="24"/>
        </w:rPr>
        <w:t>ozporządzenia Parlamentu Europejskiego</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Rady (UE) 2016/679</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27 kwietnia 2016 r.</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sprawie ochrony osób fizycznych</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związku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w:t>
      </w:r>
      <w:r w:rsidR="00EC0F91" w:rsidRPr="00EE6E03">
        <w:rPr>
          <w:rFonts w:asciiTheme="majorHAnsi" w:hAnsiTheme="majorHAnsi" w:cstheme="majorHAnsi"/>
          <w:sz w:val="24"/>
          <w:szCs w:val="24"/>
        </w:rPr>
        <w:t>zetwarzaniem danych osobowych</w:t>
      </w:r>
      <w:r w:rsidR="002626CE" w:rsidRPr="00EE6E03">
        <w:rPr>
          <w:rFonts w:asciiTheme="majorHAnsi" w:hAnsiTheme="majorHAnsi" w:cstheme="majorHAnsi"/>
          <w:sz w:val="24"/>
          <w:szCs w:val="24"/>
        </w:rPr>
        <w:t xml:space="preserve"> i w </w:t>
      </w:r>
      <w:r w:rsidRPr="00EE6E03">
        <w:rPr>
          <w:rFonts w:asciiTheme="majorHAnsi" w:hAnsiTheme="majorHAnsi" w:cstheme="majorHAnsi"/>
          <w:sz w:val="24"/>
          <w:szCs w:val="24"/>
        </w:rPr>
        <w:t>sprawie swobodnego przepływu takich danych oraz uchylenia dyrektywy 95/46/WE (ogólne rozporządzenie</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danych) (Dz. U. UE L119</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4 maja 2016 r., str. 1; zwanym dalej „RODO”) informujemy, że:</w:t>
      </w:r>
    </w:p>
    <w:p w14:paraId="09CB900C" w14:textId="16BE8089" w:rsidR="00475E7B" w:rsidRPr="00EE6E03" w:rsidRDefault="006F631B"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A</w:t>
      </w:r>
      <w:r w:rsidR="00937A4C" w:rsidRPr="00EE6E03">
        <w:rPr>
          <w:rFonts w:asciiTheme="majorHAnsi" w:hAnsiTheme="majorHAnsi" w:cstheme="majorHAnsi"/>
          <w:sz w:val="24"/>
          <w:szCs w:val="24"/>
        </w:rPr>
        <w:t xml:space="preserve">dministratorem Pani/Pana danych osobowych jest </w:t>
      </w:r>
      <w:r w:rsidR="00A41EE5" w:rsidRPr="00EE6E03">
        <w:rPr>
          <w:rFonts w:asciiTheme="majorHAnsi" w:hAnsiTheme="majorHAnsi" w:cstheme="majorHAnsi"/>
          <w:b/>
          <w:sz w:val="24"/>
          <w:szCs w:val="24"/>
        </w:rPr>
        <w:t>Uniwersytet Łódzki</w:t>
      </w:r>
      <w:r w:rsidR="002626CE" w:rsidRPr="00EE6E03">
        <w:rPr>
          <w:rFonts w:asciiTheme="majorHAnsi" w:hAnsiTheme="majorHAnsi" w:cstheme="majorHAnsi"/>
          <w:b/>
          <w:sz w:val="24"/>
          <w:szCs w:val="24"/>
        </w:rPr>
        <w:t xml:space="preserve"> z </w:t>
      </w:r>
      <w:r w:rsidR="00A41EE5" w:rsidRPr="00EE6E03">
        <w:rPr>
          <w:rFonts w:asciiTheme="majorHAnsi" w:hAnsiTheme="majorHAnsi" w:cstheme="majorHAnsi"/>
          <w:sz w:val="24"/>
          <w:szCs w:val="24"/>
        </w:rPr>
        <w:t xml:space="preserve">siedzibą </w:t>
      </w:r>
      <w:r w:rsidR="00A41EE5" w:rsidRPr="00EE6E03">
        <w:rPr>
          <w:rFonts w:asciiTheme="majorHAnsi" w:hAnsiTheme="majorHAnsi" w:cstheme="majorHAnsi"/>
          <w:b/>
          <w:sz w:val="24"/>
          <w:szCs w:val="24"/>
        </w:rPr>
        <w:t xml:space="preserve">przy </w:t>
      </w:r>
      <w:r w:rsidR="003F0706" w:rsidRPr="00EE6E03">
        <w:rPr>
          <w:rFonts w:asciiTheme="majorHAnsi" w:hAnsiTheme="majorHAnsi" w:cstheme="majorHAnsi"/>
          <w:b/>
          <w:sz w:val="24"/>
          <w:szCs w:val="24"/>
        </w:rPr>
        <w:t>ul. </w:t>
      </w:r>
      <w:r w:rsidR="00A41EE5" w:rsidRPr="00EE6E03">
        <w:rPr>
          <w:rFonts w:asciiTheme="majorHAnsi" w:hAnsiTheme="majorHAnsi" w:cstheme="majorHAnsi"/>
          <w:b/>
          <w:sz w:val="24"/>
          <w:szCs w:val="24"/>
        </w:rPr>
        <w:t>Narutowicza 68, 90-136 Łódź</w:t>
      </w:r>
      <w:r w:rsidR="00A41EE5" w:rsidRPr="00EE6E03">
        <w:rPr>
          <w:rFonts w:asciiTheme="majorHAnsi" w:hAnsiTheme="majorHAnsi" w:cstheme="majorHAnsi"/>
          <w:bCs/>
          <w:sz w:val="24"/>
          <w:szCs w:val="24"/>
        </w:rPr>
        <w:t>;</w:t>
      </w:r>
    </w:p>
    <w:p w14:paraId="77CFBD68" w14:textId="315D0BD3" w:rsidR="00475E7B" w:rsidRPr="00EE6E03" w:rsidRDefault="001B50A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Administrator wyznaczył Inspektora Ochrony Danych,</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którym mo</w:t>
      </w:r>
      <w:r w:rsidR="00897124" w:rsidRPr="00EE6E03">
        <w:rPr>
          <w:rFonts w:asciiTheme="majorHAnsi" w:hAnsiTheme="majorHAnsi" w:cstheme="majorHAnsi"/>
          <w:sz w:val="24"/>
          <w:szCs w:val="24"/>
        </w:rPr>
        <w:t>ż</w:t>
      </w:r>
      <w:r w:rsidRPr="00EE6E03">
        <w:rPr>
          <w:rFonts w:asciiTheme="majorHAnsi" w:hAnsiTheme="majorHAnsi" w:cstheme="majorHAnsi"/>
          <w:sz w:val="24"/>
          <w:szCs w:val="24"/>
        </w:rPr>
        <w:t>na się kontaktować za pomocą poczty elektronicznej</w:t>
      </w:r>
      <w:r w:rsidR="00176306" w:rsidRPr="00EE6E03">
        <w:rPr>
          <w:rFonts w:asciiTheme="majorHAnsi" w:hAnsiTheme="majorHAnsi" w:cstheme="majorHAnsi"/>
          <w:sz w:val="24"/>
          <w:szCs w:val="24"/>
        </w:rPr>
        <w:t xml:space="preserve">: </w:t>
      </w:r>
      <w:hyperlink r:id="rId12" w:history="1">
        <w:r w:rsidR="00475E7B" w:rsidRPr="00EE6E03">
          <w:rPr>
            <w:rStyle w:val="Hipercze"/>
            <w:rFonts w:asciiTheme="majorHAnsi" w:hAnsiTheme="majorHAnsi" w:cstheme="majorHAnsi"/>
            <w:color w:val="auto"/>
            <w:sz w:val="24"/>
            <w:szCs w:val="24"/>
          </w:rPr>
          <w:t>iod@uni.lodz.pl</w:t>
        </w:r>
      </w:hyperlink>
      <w:r w:rsidR="00176306" w:rsidRPr="00EE6E03">
        <w:rPr>
          <w:rFonts w:asciiTheme="majorHAnsi" w:hAnsiTheme="majorHAnsi" w:cstheme="majorHAnsi"/>
          <w:bCs/>
          <w:sz w:val="24"/>
          <w:szCs w:val="24"/>
        </w:rPr>
        <w:t>;</w:t>
      </w:r>
    </w:p>
    <w:p w14:paraId="25741F63" w14:textId="57702E95" w:rsidR="00475E7B" w:rsidRPr="00EE6E03" w:rsidRDefault="001B50A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Pani/Pana dane osobowe przetwarzane będą</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związanym</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przedmiotowym postępowaniem</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udzielenie zamówienia publicznego, prowadzonego</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 xml:space="preserve">trybie </w:t>
      </w:r>
      <w:r w:rsidR="00897124" w:rsidRPr="00EE6E03">
        <w:rPr>
          <w:rFonts w:asciiTheme="majorHAnsi" w:hAnsiTheme="majorHAnsi" w:cstheme="majorHAnsi"/>
          <w:sz w:val="24"/>
          <w:szCs w:val="24"/>
        </w:rPr>
        <w:t>podstawowym bez negocjacji</w:t>
      </w:r>
      <w:r w:rsidRPr="00EE6E03">
        <w:rPr>
          <w:rFonts w:asciiTheme="majorHAnsi" w:hAnsiTheme="majorHAnsi" w:cstheme="majorHAnsi"/>
          <w:sz w:val="24"/>
          <w:szCs w:val="24"/>
        </w:rPr>
        <w:t xml:space="preserve"> pod nazwą </w:t>
      </w:r>
      <w:r w:rsidR="00DC7532" w:rsidRPr="00EE6E03">
        <w:rPr>
          <w:rFonts w:asciiTheme="majorHAnsi" w:hAnsiTheme="majorHAnsi" w:cstheme="majorHAnsi"/>
          <w:b/>
          <w:sz w:val="24"/>
          <w:szCs w:val="24"/>
        </w:rPr>
        <w:t xml:space="preserve">świadczenie usług cateringowych dla jednostek organizacyjnych Uniwersytetu Łódzkiego </w:t>
      </w:r>
      <w:r w:rsidRPr="00EE6E03">
        <w:rPr>
          <w:rFonts w:asciiTheme="majorHAnsi" w:hAnsiTheme="majorHAnsi" w:cstheme="majorHAnsi"/>
          <w:sz w:val="24"/>
          <w:szCs w:val="24"/>
        </w:rPr>
        <w:t xml:space="preserve">- nr postępowania </w:t>
      </w:r>
      <w:r w:rsidR="00DC7532" w:rsidRPr="00EE6E03">
        <w:rPr>
          <w:rFonts w:asciiTheme="majorHAnsi" w:hAnsiTheme="majorHAnsi" w:cstheme="majorHAnsi"/>
          <w:b/>
          <w:sz w:val="24"/>
          <w:szCs w:val="24"/>
        </w:rPr>
        <w:t>1</w:t>
      </w:r>
      <w:r w:rsidR="00CF7A11">
        <w:rPr>
          <w:rFonts w:asciiTheme="majorHAnsi" w:hAnsiTheme="majorHAnsi" w:cstheme="majorHAnsi"/>
          <w:b/>
          <w:sz w:val="24"/>
          <w:szCs w:val="24"/>
        </w:rPr>
        <w:t>0</w:t>
      </w:r>
      <w:r w:rsidR="00D95DA3" w:rsidRPr="00EE6E03">
        <w:rPr>
          <w:rFonts w:asciiTheme="majorHAnsi" w:hAnsiTheme="majorHAnsi" w:cstheme="majorHAnsi"/>
          <w:b/>
          <w:sz w:val="24"/>
          <w:szCs w:val="24"/>
        </w:rPr>
        <w:t>/ZP/202</w:t>
      </w:r>
      <w:r w:rsidR="009356C4" w:rsidRPr="00EE6E03">
        <w:rPr>
          <w:rFonts w:asciiTheme="majorHAnsi" w:hAnsiTheme="majorHAnsi" w:cstheme="majorHAnsi"/>
          <w:b/>
          <w:sz w:val="24"/>
          <w:szCs w:val="24"/>
        </w:rPr>
        <w:t>4</w:t>
      </w:r>
      <w:r w:rsidR="00A42DBF" w:rsidRPr="00EE6E03">
        <w:rPr>
          <w:rFonts w:asciiTheme="majorHAnsi" w:hAnsiTheme="majorHAnsi" w:cstheme="majorHAnsi"/>
          <w:b/>
          <w:sz w:val="24"/>
          <w:szCs w:val="24"/>
        </w:rPr>
        <w:t>/S</w:t>
      </w:r>
      <w:r w:rsidR="00D95DA3" w:rsidRPr="00EE6E03">
        <w:rPr>
          <w:rFonts w:asciiTheme="majorHAnsi" w:hAnsiTheme="majorHAnsi" w:cstheme="majorHAnsi"/>
          <w:sz w:val="24"/>
          <w:szCs w:val="24"/>
        </w:rPr>
        <w:t xml:space="preserve"> </w:t>
      </w:r>
      <w:r w:rsidRPr="00EE6E03">
        <w:rPr>
          <w:rFonts w:asciiTheme="majorHAnsi" w:hAnsiTheme="majorHAnsi" w:cstheme="majorHAnsi"/>
          <w:sz w:val="24"/>
          <w:szCs w:val="24"/>
        </w:rPr>
        <w:t>Pani/Pana dane osobowe będą przetwarzane, ponieważ jest to niezbędne do wypełnienia obowiązku prawnego ciążącego na administratorze (art. 6 ust. 1 lit. c RODO</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związku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przepisami ustawy</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11 września 2019 r. Prawo zamówień publicznych zwanej dalej ustawą P</w:t>
      </w:r>
      <w:r w:rsidR="006F631B" w:rsidRPr="00EE6E03">
        <w:rPr>
          <w:rFonts w:asciiTheme="majorHAnsi" w:hAnsiTheme="majorHAnsi" w:cstheme="majorHAnsi"/>
          <w:sz w:val="24"/>
          <w:szCs w:val="24"/>
        </w:rPr>
        <w:t>ZP</w:t>
      </w:r>
      <w:r w:rsidR="00475E7B" w:rsidRPr="00EE6E03">
        <w:rPr>
          <w:rFonts w:asciiTheme="majorHAnsi" w:hAnsiTheme="majorHAnsi" w:cstheme="majorHAnsi"/>
          <w:sz w:val="24"/>
          <w:szCs w:val="24"/>
        </w:rPr>
        <w:t>).</w:t>
      </w:r>
    </w:p>
    <w:p w14:paraId="69FECD75" w14:textId="0309482B" w:rsidR="00474EA2"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O</w:t>
      </w:r>
      <w:r w:rsidR="00937A4C" w:rsidRPr="00EE6E03">
        <w:rPr>
          <w:rFonts w:asciiTheme="majorHAnsi" w:hAnsiTheme="majorHAnsi" w:cstheme="majorHAnsi"/>
          <w:sz w:val="24"/>
          <w:szCs w:val="24"/>
        </w:rPr>
        <w:t>dbiorcami Pani/Pana danych osobowych będą osoby lub podmioty, którym udostępniona zostanie dokumentacja postępowania</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937A4C" w:rsidRPr="00EE6E03">
        <w:rPr>
          <w:rFonts w:asciiTheme="majorHAnsi" w:hAnsiTheme="majorHAnsi" w:cstheme="majorHAnsi"/>
          <w:sz w:val="24"/>
          <w:szCs w:val="24"/>
        </w:rPr>
        <w:t xml:space="preserve">art. </w:t>
      </w:r>
      <w:r w:rsidR="00176306" w:rsidRPr="00EE6E03">
        <w:rPr>
          <w:rFonts w:asciiTheme="majorHAnsi" w:hAnsiTheme="majorHAnsi" w:cstheme="majorHAnsi"/>
          <w:sz w:val="24"/>
          <w:szCs w:val="24"/>
        </w:rPr>
        <w:t xml:space="preserve">18 oraz </w:t>
      </w:r>
      <w:r w:rsidR="00937A4C" w:rsidRPr="00EE6E03">
        <w:rPr>
          <w:rFonts w:asciiTheme="majorHAnsi" w:hAnsiTheme="majorHAnsi" w:cstheme="majorHAnsi"/>
          <w:sz w:val="24"/>
          <w:szCs w:val="24"/>
        </w:rPr>
        <w:t>74 ustawy PZP</w:t>
      </w:r>
      <w:r w:rsidR="00176306" w:rsidRPr="00EE6E03">
        <w:rPr>
          <w:rFonts w:asciiTheme="majorHAnsi" w:hAnsiTheme="majorHAnsi" w:cstheme="majorHAnsi"/>
          <w:sz w:val="24"/>
          <w:szCs w:val="24"/>
        </w:rPr>
        <w:t>;</w:t>
      </w:r>
    </w:p>
    <w:p w14:paraId="52F9A003" w14:textId="77777777" w:rsidR="00453F4E" w:rsidRPr="00EE6E03" w:rsidRDefault="00453F4E" w:rsidP="007C66D4">
      <w:pPr>
        <w:numPr>
          <w:ilvl w:val="2"/>
          <w:numId w:val="7"/>
        </w:numPr>
        <w:spacing w:line="360" w:lineRule="auto"/>
        <w:contextualSpacing/>
        <w:rPr>
          <w:rFonts w:asciiTheme="majorHAnsi" w:hAnsiTheme="majorHAnsi" w:cstheme="majorHAnsi"/>
          <w:sz w:val="24"/>
          <w:szCs w:val="24"/>
        </w:rPr>
      </w:pPr>
      <w:bookmarkStart w:id="7" w:name="_Hlk100143551"/>
      <w:r w:rsidRPr="00EE6E03">
        <w:rPr>
          <w:rFonts w:asciiTheme="majorHAnsi" w:hAnsiTheme="majorHAnsi" w:cstheme="majorHAnsi"/>
          <w:sz w:val="24"/>
          <w:szCs w:val="24"/>
        </w:rPr>
        <w:t>Okres przechowywania Pani/Pana danych osobowych wynosi odpowiednio:</w:t>
      </w:r>
    </w:p>
    <w:p w14:paraId="4D7C6416"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zgodnie z art. 78 ust. 1 ustawy PZP, przez okres 4 lat od dnia zakończenia postępowania o udzielenie zamówienia;</w:t>
      </w:r>
    </w:p>
    <w:p w14:paraId="38188765"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jeżeli czas trwania umowy przekracza 4 lata, okres przechowywania obejmuje cały czas trwania umowy;</w:t>
      </w:r>
    </w:p>
    <w:p w14:paraId="200EFAA5"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79B25452"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okres przechowywania wynika również z ustawy z dnia 14 lipca 1983 r. o narodowym zasobie archiwalnym i archiwach.</w:t>
      </w:r>
    </w:p>
    <w:bookmarkEnd w:id="7"/>
    <w:p w14:paraId="144141EA" w14:textId="3DCEFFEE" w:rsidR="00475E7B"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O</w:t>
      </w:r>
      <w:r w:rsidR="00937A4C" w:rsidRPr="00EE6E03">
        <w:rPr>
          <w:rFonts w:asciiTheme="majorHAnsi" w:hAnsiTheme="majorHAnsi" w:cstheme="majorHAnsi"/>
          <w:sz w:val="24"/>
          <w:szCs w:val="24"/>
        </w:rPr>
        <w:t>bowiązek podania przez Panią/Pana danych osobowych bezpośrednio Pani/Pana dotyczących jest wymogiem ustawowym określonym</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przepisach ustawy PZP, związanym</w:t>
      </w:r>
      <w:r w:rsidR="002626CE" w:rsidRPr="00EE6E03">
        <w:rPr>
          <w:rFonts w:asciiTheme="majorHAnsi" w:hAnsiTheme="majorHAnsi" w:cstheme="majorHAnsi"/>
          <w:sz w:val="24"/>
          <w:szCs w:val="24"/>
        </w:rPr>
        <w:t xml:space="preserve"> z </w:t>
      </w:r>
      <w:r w:rsidR="003F0706" w:rsidRPr="00EE6E03">
        <w:rPr>
          <w:rFonts w:asciiTheme="majorHAnsi" w:hAnsiTheme="majorHAnsi" w:cstheme="majorHAnsi"/>
          <w:sz w:val="24"/>
          <w:szCs w:val="24"/>
        </w:rPr>
        <w:t>udziałem</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postępowaniu</w:t>
      </w:r>
      <w:r w:rsidR="002626CE" w:rsidRPr="00EE6E03">
        <w:rPr>
          <w:rFonts w:asciiTheme="majorHAnsi" w:hAnsiTheme="majorHAnsi" w:cstheme="majorHAnsi"/>
          <w:sz w:val="24"/>
          <w:szCs w:val="24"/>
        </w:rPr>
        <w:t xml:space="preserve"> o </w:t>
      </w:r>
      <w:r w:rsidR="00937A4C" w:rsidRPr="00EE6E03">
        <w:rPr>
          <w:rFonts w:asciiTheme="majorHAnsi" w:hAnsiTheme="majorHAnsi" w:cstheme="majorHAnsi"/>
          <w:sz w:val="24"/>
          <w:szCs w:val="24"/>
        </w:rPr>
        <w:t>udzielenie zamówienia publicznego.</w:t>
      </w:r>
      <w:r w:rsidR="00176306" w:rsidRPr="00EE6E03">
        <w:rPr>
          <w:rFonts w:asciiTheme="majorHAnsi" w:hAnsiTheme="majorHAnsi" w:cstheme="majorHAnsi"/>
          <w:sz w:val="24"/>
          <w:szCs w:val="24"/>
        </w:rPr>
        <w:t xml:space="preserve"> Konsekwencje niepodania określonych danych wynikają</w:t>
      </w:r>
      <w:r w:rsidR="002626CE" w:rsidRPr="00EE6E03">
        <w:rPr>
          <w:rFonts w:asciiTheme="majorHAnsi" w:hAnsiTheme="majorHAnsi" w:cstheme="majorHAnsi"/>
          <w:sz w:val="24"/>
          <w:szCs w:val="24"/>
        </w:rPr>
        <w:t xml:space="preserve"> z </w:t>
      </w:r>
      <w:r w:rsidR="00176306" w:rsidRPr="00EE6E03">
        <w:rPr>
          <w:rFonts w:asciiTheme="majorHAnsi" w:hAnsiTheme="majorHAnsi" w:cstheme="majorHAnsi"/>
          <w:sz w:val="24"/>
          <w:szCs w:val="24"/>
        </w:rPr>
        <w:t>ustawy P</w:t>
      </w:r>
      <w:r w:rsidR="006F631B" w:rsidRPr="00EE6E03">
        <w:rPr>
          <w:rFonts w:asciiTheme="majorHAnsi" w:hAnsiTheme="majorHAnsi" w:cstheme="majorHAnsi"/>
          <w:sz w:val="24"/>
          <w:szCs w:val="24"/>
        </w:rPr>
        <w:t>ZP</w:t>
      </w:r>
      <w:r w:rsidR="00176306" w:rsidRPr="00EE6E03">
        <w:rPr>
          <w:rFonts w:asciiTheme="majorHAnsi" w:hAnsiTheme="majorHAnsi" w:cstheme="majorHAnsi"/>
          <w:sz w:val="24"/>
          <w:szCs w:val="24"/>
        </w:rPr>
        <w:t>;</w:t>
      </w:r>
    </w:p>
    <w:p w14:paraId="5A219BB5" w14:textId="3A4EF686" w:rsidR="00475E7B" w:rsidRPr="00EE6E03" w:rsidRDefault="006F631B"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W</w:t>
      </w:r>
      <w:r w:rsidR="00937A4C" w:rsidRPr="00EE6E03">
        <w:rPr>
          <w:rFonts w:asciiTheme="majorHAnsi" w:hAnsiTheme="majorHAnsi" w:cstheme="majorHAnsi"/>
          <w:sz w:val="24"/>
          <w:szCs w:val="24"/>
        </w:rPr>
        <w:t xml:space="preserve"> odniesieniu do Pani/Pana danych osobowych decyzje nie będą podejmowane</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sposób zautomatyzowany, stosownie do art. 22 RODO.</w:t>
      </w:r>
    </w:p>
    <w:p w14:paraId="00000058" w14:textId="46C98CCC" w:rsidR="000B72C3"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P</w:t>
      </w:r>
      <w:r w:rsidR="00937A4C" w:rsidRPr="00EE6E03">
        <w:rPr>
          <w:rFonts w:asciiTheme="majorHAnsi" w:hAnsiTheme="majorHAnsi" w:cstheme="majorHAnsi"/>
          <w:sz w:val="24"/>
          <w:szCs w:val="24"/>
        </w:rPr>
        <w:t>osiada Pani/Pan:</w:t>
      </w:r>
    </w:p>
    <w:p w14:paraId="4F095649" w14:textId="2A6F0438" w:rsidR="006565DB"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na podstawie art. 15 RODO prawo dostępu do danych osobowych Pani/Pana dotyczących</w:t>
      </w:r>
      <w:r w:rsidR="006F631B" w:rsidRPr="00EE6E03">
        <w:rPr>
          <w:rFonts w:asciiTheme="majorHAnsi" w:hAnsiTheme="majorHAnsi" w:cstheme="majorHAnsi"/>
          <w:sz w:val="24"/>
          <w:szCs w:val="24"/>
        </w:rPr>
        <w:t>, prawo to może zostać ograniczone</w:t>
      </w:r>
      <w:r w:rsidR="002626CE" w:rsidRPr="00EE6E03">
        <w:rPr>
          <w:rFonts w:asciiTheme="majorHAnsi" w:hAnsiTheme="majorHAnsi" w:cstheme="majorHAnsi"/>
          <w:sz w:val="24"/>
          <w:szCs w:val="24"/>
        </w:rPr>
        <w:t xml:space="preserve"> w </w:t>
      </w:r>
      <w:r w:rsidR="006F631B"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art. 75 ustawy PZP, przy czym zamawiający może</w:t>
      </w:r>
      <w:r w:rsidRPr="00EE6E03">
        <w:rPr>
          <w:rFonts w:asciiTheme="majorHAnsi" w:hAnsiTheme="majorHAnsi" w:cstheme="majorHAnsi"/>
          <w:sz w:val="24"/>
          <w:szCs w:val="24"/>
        </w:rPr>
        <w:t xml:space="preserve"> </w:t>
      </w:r>
      <w:r w:rsidR="006F631B" w:rsidRPr="00EE6E03">
        <w:rPr>
          <w:rFonts w:asciiTheme="majorHAnsi" w:hAnsiTheme="majorHAnsi" w:cstheme="majorHAnsi"/>
          <w:sz w:val="24"/>
          <w:szCs w:val="24"/>
        </w:rPr>
        <w:t>żądać od osoby występującej</w:t>
      </w:r>
      <w:r w:rsidR="002626CE" w:rsidRPr="00EE6E03">
        <w:rPr>
          <w:rFonts w:asciiTheme="majorHAnsi" w:hAnsiTheme="majorHAnsi" w:cstheme="majorHAnsi"/>
          <w:sz w:val="24"/>
          <w:szCs w:val="24"/>
        </w:rPr>
        <w:t xml:space="preserve"> z </w:t>
      </w:r>
      <w:r w:rsidR="006F631B" w:rsidRPr="00EE6E03">
        <w:rPr>
          <w:rFonts w:asciiTheme="majorHAnsi" w:hAnsiTheme="majorHAnsi" w:cstheme="majorHAnsi"/>
          <w:sz w:val="24"/>
          <w:szCs w:val="24"/>
        </w:rPr>
        <w:t>żądaniem wskazania dodatkowych informacji, mających na celu sprecyzowanie nazwy lub daty zakończenia postępowania</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 xml:space="preserve">udzielenie zamówienia. </w:t>
      </w:r>
    </w:p>
    <w:p w14:paraId="0000005A" w14:textId="0052D86F" w:rsidR="000B72C3"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 xml:space="preserve">na podstawie art. </w:t>
      </w:r>
      <w:r w:rsidR="00176306" w:rsidRPr="00EE6E03">
        <w:rPr>
          <w:rFonts w:asciiTheme="majorHAnsi" w:hAnsiTheme="majorHAnsi" w:cstheme="majorHAnsi"/>
          <w:sz w:val="24"/>
          <w:szCs w:val="24"/>
        </w:rPr>
        <w:t>1</w:t>
      </w:r>
      <w:r w:rsidRPr="00EE6E03">
        <w:rPr>
          <w:rFonts w:asciiTheme="majorHAnsi" w:hAnsiTheme="majorHAnsi" w:cstheme="majorHAnsi"/>
          <w:sz w:val="24"/>
          <w:szCs w:val="24"/>
        </w:rPr>
        <w:t>6 RODO prawo do sprostowania Pani/Pana danych osobowych</w:t>
      </w:r>
      <w:r w:rsidR="006F631B" w:rsidRPr="00EE6E03">
        <w:rPr>
          <w:rFonts w:asciiTheme="majorHAnsi" w:hAnsiTheme="majorHAnsi" w:cstheme="majorHAnsi"/>
          <w:sz w:val="24"/>
          <w:szCs w:val="24"/>
        </w:rPr>
        <w:t>, prawo to może zostać ograniczone</w:t>
      </w:r>
      <w:r w:rsidR="002626CE" w:rsidRPr="00EE6E03">
        <w:rPr>
          <w:rFonts w:asciiTheme="majorHAnsi" w:hAnsiTheme="majorHAnsi" w:cstheme="majorHAnsi"/>
          <w:sz w:val="24"/>
          <w:szCs w:val="24"/>
        </w:rPr>
        <w:t xml:space="preserve"> w </w:t>
      </w:r>
      <w:r w:rsidR="006F631B"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art. 19 ust. 2 oraz art. 76 ustawy PZP,</w:t>
      </w:r>
      <w:r w:rsidRPr="00EE6E03">
        <w:rPr>
          <w:rFonts w:asciiTheme="majorHAnsi" w:hAnsiTheme="majorHAnsi" w:cstheme="majorHAnsi"/>
          <w:sz w:val="24"/>
          <w:szCs w:val="24"/>
        </w:rPr>
        <w:t xml:space="preserve"> </w:t>
      </w:r>
      <w:r w:rsidR="002B546B" w:rsidRPr="00EE6E03">
        <w:rPr>
          <w:rFonts w:asciiTheme="majorHAnsi" w:hAnsiTheme="majorHAnsi" w:cstheme="majorHAnsi"/>
          <w:sz w:val="24"/>
          <w:szCs w:val="24"/>
        </w:rPr>
        <w:t xml:space="preserve">przy czym </w:t>
      </w:r>
      <w:r w:rsidRPr="00EE6E03">
        <w:rPr>
          <w:rFonts w:asciiTheme="majorHAnsi" w:hAnsiTheme="majorHAnsi" w:cstheme="majorHAnsi"/>
          <w:sz w:val="24"/>
          <w:szCs w:val="24"/>
        </w:rPr>
        <w:t>skorzystanie</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prawa do sprostowania</w:t>
      </w:r>
      <w:r w:rsidR="002B546B" w:rsidRPr="00EE6E03">
        <w:rPr>
          <w:rFonts w:asciiTheme="majorHAnsi" w:hAnsiTheme="majorHAnsi" w:cstheme="majorHAnsi"/>
          <w:iCs/>
          <w:sz w:val="24"/>
          <w:szCs w:val="24"/>
        </w:rPr>
        <w:t xml:space="preserve"> </w:t>
      </w:r>
      <w:r w:rsidRPr="00EE6E03">
        <w:rPr>
          <w:rFonts w:asciiTheme="majorHAnsi" w:hAnsiTheme="majorHAnsi" w:cstheme="majorHAnsi"/>
          <w:sz w:val="24"/>
          <w:szCs w:val="24"/>
        </w:rPr>
        <w:t>nie może skutkować zmianą wyniku postępowania</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udzielenie zamówienia publicznego ani zmianą</w:t>
      </w:r>
      <w:r w:rsidR="006565DB" w:rsidRPr="00EE6E03">
        <w:rPr>
          <w:rFonts w:asciiTheme="majorHAnsi" w:hAnsiTheme="majorHAnsi" w:cstheme="majorHAnsi"/>
          <w:sz w:val="24"/>
          <w:szCs w:val="24"/>
        </w:rPr>
        <w:t xml:space="preserve"> </w:t>
      </w:r>
      <w:r w:rsidRPr="00EE6E03">
        <w:rPr>
          <w:rFonts w:asciiTheme="majorHAnsi" w:hAnsiTheme="majorHAnsi" w:cstheme="majorHAnsi"/>
          <w:sz w:val="24"/>
          <w:szCs w:val="24"/>
        </w:rPr>
        <w:t>postanowień umowy</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zakresie niezgodnym</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ustawą PZP oraz nie może naruszać integralności protokołu oraz jego załączników</w:t>
      </w:r>
      <w:r w:rsidRPr="00EE6E03">
        <w:rPr>
          <w:rFonts w:asciiTheme="majorHAnsi" w:hAnsiTheme="majorHAnsi" w:cstheme="majorHAnsi"/>
          <w:iCs/>
          <w:sz w:val="24"/>
          <w:szCs w:val="24"/>
        </w:rPr>
        <w:t>;</w:t>
      </w:r>
    </w:p>
    <w:p w14:paraId="0000005B" w14:textId="61204CB7" w:rsidR="000B72C3"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 xml:space="preserve">na podstawie art. 18 </w:t>
      </w:r>
      <w:r w:rsidR="002B546B" w:rsidRPr="00EE6E03">
        <w:rPr>
          <w:rFonts w:asciiTheme="majorHAnsi" w:hAnsiTheme="majorHAnsi" w:cstheme="majorHAnsi"/>
          <w:sz w:val="24"/>
          <w:szCs w:val="24"/>
        </w:rPr>
        <w:t xml:space="preserve">ust.1 </w:t>
      </w:r>
      <w:r w:rsidRPr="00EE6E03">
        <w:rPr>
          <w:rFonts w:asciiTheme="majorHAnsi" w:hAnsiTheme="majorHAnsi" w:cstheme="majorHAnsi"/>
          <w:sz w:val="24"/>
          <w:szCs w:val="24"/>
        </w:rPr>
        <w:t>RODO prawo żądania od administratora ograniczenia przetwarzania danych osobowych</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 xml:space="preserve">zastrzeżeniem </w:t>
      </w:r>
      <w:r w:rsidR="002B546B" w:rsidRPr="00EE6E03">
        <w:rPr>
          <w:rFonts w:asciiTheme="majorHAnsi" w:hAnsiTheme="majorHAnsi" w:cstheme="majorHAnsi"/>
          <w:sz w:val="24"/>
          <w:szCs w:val="24"/>
        </w:rPr>
        <w:t>przypadków,</w:t>
      </w:r>
      <w:r w:rsidR="002626CE" w:rsidRPr="00EE6E03">
        <w:rPr>
          <w:rFonts w:asciiTheme="majorHAnsi" w:hAnsiTheme="majorHAnsi" w:cstheme="majorHAnsi"/>
          <w:sz w:val="24"/>
          <w:szCs w:val="24"/>
        </w:rPr>
        <w:t xml:space="preserve"> o </w:t>
      </w:r>
      <w:r w:rsidR="002B546B" w:rsidRPr="00EE6E03">
        <w:rPr>
          <w:rFonts w:asciiTheme="majorHAnsi" w:hAnsiTheme="majorHAnsi" w:cstheme="majorHAnsi"/>
          <w:sz w:val="24"/>
          <w:szCs w:val="24"/>
        </w:rPr>
        <w:t>których mowa</w:t>
      </w:r>
      <w:r w:rsidR="002626CE" w:rsidRPr="00EE6E03">
        <w:rPr>
          <w:rFonts w:asciiTheme="majorHAnsi" w:hAnsiTheme="majorHAnsi" w:cstheme="majorHAnsi"/>
          <w:sz w:val="24"/>
          <w:szCs w:val="24"/>
        </w:rPr>
        <w:t xml:space="preserve"> w </w:t>
      </w:r>
      <w:r w:rsidR="002B546B" w:rsidRPr="00EE6E03">
        <w:rPr>
          <w:rFonts w:asciiTheme="majorHAnsi" w:hAnsiTheme="majorHAnsi" w:cstheme="majorHAnsi"/>
          <w:sz w:val="24"/>
          <w:szCs w:val="24"/>
        </w:rPr>
        <w:t xml:space="preserve">art. 18 ust. 2, </w:t>
      </w:r>
      <w:r w:rsidR="006F631B" w:rsidRPr="00EE6E03">
        <w:rPr>
          <w:rFonts w:asciiTheme="majorHAnsi" w:hAnsiTheme="majorHAnsi" w:cstheme="majorHAnsi"/>
          <w:sz w:val="24"/>
          <w:szCs w:val="24"/>
        </w:rPr>
        <w:t>prawo to może zostać ograniczone</w:t>
      </w:r>
      <w:r w:rsidR="002626CE" w:rsidRPr="00EE6E03">
        <w:rPr>
          <w:rFonts w:asciiTheme="majorHAnsi" w:hAnsiTheme="majorHAnsi" w:cstheme="majorHAnsi"/>
          <w:sz w:val="24"/>
          <w:szCs w:val="24"/>
        </w:rPr>
        <w:t xml:space="preserve"> w </w:t>
      </w:r>
      <w:r w:rsidR="006F631B"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 xml:space="preserve">art. 19 ust. 3 oraz art. 74 ust.3 ustawy PZP, </w:t>
      </w:r>
      <w:r w:rsidR="002B546B" w:rsidRPr="00EE6E03">
        <w:rPr>
          <w:rFonts w:asciiTheme="majorHAnsi" w:hAnsiTheme="majorHAnsi" w:cstheme="majorHAnsi"/>
          <w:sz w:val="24"/>
          <w:szCs w:val="24"/>
        </w:rPr>
        <w:t xml:space="preserve">przy czym </w:t>
      </w:r>
      <w:r w:rsidRPr="00EE6E03">
        <w:rPr>
          <w:rFonts w:asciiTheme="majorHAnsi" w:hAnsiTheme="majorHAnsi" w:cstheme="majorHAnsi"/>
          <w:sz w:val="24"/>
          <w:szCs w:val="24"/>
        </w:rPr>
        <w:t>prawo do ograniczenia przetwarzania nie ma zastosowania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odniesieniu do przechowywania,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zapewnienia korzystania ze środków ochrony prawnej lub</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ochrony praw innej osoby fizycznej lub prawnej, lub</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uwagi na ważne względy interesu publicznego Unii Europejskiej lub państwa członkowskiego;</w:t>
      </w:r>
    </w:p>
    <w:p w14:paraId="0000005C" w14:textId="56642B97" w:rsidR="000B72C3"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prawo do wniesienia skargi do Prezesa Urzędu Ochrony Danych Osobowych, gdy uzna Pani/Pan, że przetwarzanie danych osobowych Pani/Pana dotyczących narusza przepisy RODO;</w:t>
      </w:r>
      <w:r w:rsidR="002626CE" w:rsidRPr="00EE6E03">
        <w:rPr>
          <w:rFonts w:asciiTheme="majorHAnsi" w:hAnsiTheme="majorHAnsi" w:cstheme="majorHAnsi"/>
          <w:sz w:val="24"/>
          <w:szCs w:val="24"/>
        </w:rPr>
        <w:t xml:space="preserve"> </w:t>
      </w:r>
    </w:p>
    <w:p w14:paraId="0000005D" w14:textId="3E99BC4A" w:rsidR="000B72C3"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N</w:t>
      </w:r>
      <w:r w:rsidR="00937A4C" w:rsidRPr="00EE6E03">
        <w:rPr>
          <w:rFonts w:asciiTheme="majorHAnsi" w:hAnsiTheme="majorHAnsi" w:cstheme="majorHAnsi"/>
          <w:sz w:val="24"/>
          <w:szCs w:val="24"/>
        </w:rPr>
        <w:t>ie przysługuje Pani/Panu:</w:t>
      </w:r>
    </w:p>
    <w:p w14:paraId="0000005E" w14:textId="29E01077" w:rsidR="000B72C3" w:rsidRPr="00EE6E03" w:rsidRDefault="00937A4C" w:rsidP="007C66D4">
      <w:pPr>
        <w:numPr>
          <w:ilvl w:val="0"/>
          <w:numId w:val="5"/>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w związku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art. 17 ust. 3 lit. b, d lub e RODO prawo do usunięcia danych osobowych;</w:t>
      </w:r>
    </w:p>
    <w:p w14:paraId="0000005F" w14:textId="2AD44BBD" w:rsidR="000B72C3" w:rsidRPr="00EE6E03" w:rsidRDefault="00937A4C" w:rsidP="007C66D4">
      <w:pPr>
        <w:numPr>
          <w:ilvl w:val="0"/>
          <w:numId w:val="5"/>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prawo do przenoszenia danych osobowych,</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którym mowa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art. 20 RODO;</w:t>
      </w:r>
    </w:p>
    <w:p w14:paraId="00000060" w14:textId="77777777" w:rsidR="000B72C3" w:rsidRPr="00EE6E03" w:rsidRDefault="00937A4C" w:rsidP="007C66D4">
      <w:pPr>
        <w:numPr>
          <w:ilvl w:val="0"/>
          <w:numId w:val="5"/>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038C5552" w14:textId="66AC632D" w:rsidR="00ED6D83" w:rsidRPr="00EE6E03" w:rsidRDefault="00ED6D83" w:rsidP="007C66D4">
      <w:pPr>
        <w:pStyle w:val="Akapitzlist"/>
        <w:numPr>
          <w:ilvl w:val="1"/>
          <w:numId w:val="7"/>
        </w:numPr>
        <w:spacing w:line="360" w:lineRule="auto"/>
        <w:rPr>
          <w:rFonts w:asciiTheme="majorHAnsi" w:eastAsia="Times New Roman" w:hAnsiTheme="majorHAnsi" w:cstheme="majorHAnsi"/>
          <w:sz w:val="24"/>
          <w:szCs w:val="24"/>
        </w:rPr>
      </w:pPr>
      <w:r w:rsidRPr="00EE6E03">
        <w:rPr>
          <w:rFonts w:asciiTheme="majorHAnsi" w:eastAsia="Times New Roman" w:hAnsiTheme="majorHAnsi" w:cstheme="majorHAnsi"/>
          <w:sz w:val="24"/>
          <w:szCs w:val="24"/>
        </w:rPr>
        <w:t xml:space="preserve">Jednocześnie </w:t>
      </w:r>
      <w:r w:rsidRPr="00EE6E03">
        <w:rPr>
          <w:rFonts w:asciiTheme="majorHAnsi" w:eastAsia="Times New Roman" w:hAnsiTheme="majorHAnsi" w:cstheme="majorHAnsi"/>
          <w:b/>
          <w:bCs/>
          <w:sz w:val="24"/>
          <w:szCs w:val="24"/>
        </w:rPr>
        <w:t>Zamawiający</w:t>
      </w:r>
      <w:r w:rsidRPr="00EE6E03">
        <w:rPr>
          <w:rFonts w:asciiTheme="majorHAnsi" w:eastAsia="Times New Roman" w:hAnsiTheme="majorHAnsi" w:cstheme="majorHAnsi"/>
          <w:sz w:val="24"/>
          <w:szCs w:val="24"/>
        </w:rPr>
        <w:t xml:space="preserve"> przypomina</w:t>
      </w:r>
      <w:r w:rsidR="002626CE" w:rsidRPr="00EE6E03">
        <w:rPr>
          <w:rFonts w:asciiTheme="majorHAnsi" w:eastAsia="Times New Roman" w:hAnsiTheme="majorHAnsi" w:cstheme="majorHAnsi"/>
          <w:sz w:val="24"/>
          <w:szCs w:val="24"/>
        </w:rPr>
        <w:t xml:space="preserve"> o </w:t>
      </w:r>
      <w:r w:rsidRPr="00EE6E03">
        <w:rPr>
          <w:rFonts w:asciiTheme="majorHAnsi" w:eastAsia="Times New Roman" w:hAnsiTheme="majorHAnsi" w:cstheme="majorHAnsi"/>
          <w:sz w:val="24"/>
          <w:szCs w:val="24"/>
        </w:rPr>
        <w:t>ciążącym na Pani/Panu obowiązku informacyjnym wynikającym</w:t>
      </w:r>
      <w:r w:rsidR="002626CE" w:rsidRPr="00EE6E03">
        <w:rPr>
          <w:rFonts w:asciiTheme="majorHAnsi" w:eastAsia="Times New Roman" w:hAnsiTheme="majorHAnsi" w:cstheme="majorHAnsi"/>
          <w:sz w:val="24"/>
          <w:szCs w:val="24"/>
        </w:rPr>
        <w:t xml:space="preserve"> z </w:t>
      </w:r>
      <w:r w:rsidRPr="00EE6E03">
        <w:rPr>
          <w:rFonts w:asciiTheme="majorHAnsi" w:eastAsia="Times New Roman" w:hAnsiTheme="majorHAnsi" w:cstheme="majorHAnsi"/>
          <w:sz w:val="24"/>
          <w:szCs w:val="24"/>
        </w:rPr>
        <w:t>art. 1</w:t>
      </w:r>
      <w:r w:rsidR="005D245C" w:rsidRPr="00EE6E03">
        <w:rPr>
          <w:rFonts w:asciiTheme="majorHAnsi" w:eastAsia="Times New Roman" w:hAnsiTheme="majorHAnsi" w:cstheme="majorHAnsi"/>
          <w:sz w:val="24"/>
          <w:szCs w:val="24"/>
        </w:rPr>
        <w:t>3 lub art. 14</w:t>
      </w:r>
      <w:r w:rsidRPr="00EE6E03">
        <w:rPr>
          <w:rFonts w:asciiTheme="majorHAnsi" w:eastAsia="Times New Roman" w:hAnsiTheme="majorHAnsi" w:cstheme="majorHAnsi"/>
          <w:sz w:val="24"/>
          <w:szCs w:val="24"/>
        </w:rPr>
        <w:t xml:space="preserve"> RODO względem osób fizycznych, których dane przekazane zostaną </w:t>
      </w:r>
      <w:r w:rsidRPr="00EE6E03">
        <w:rPr>
          <w:rFonts w:asciiTheme="majorHAnsi" w:eastAsia="Times New Roman" w:hAnsiTheme="majorHAnsi" w:cstheme="majorHAnsi"/>
          <w:b/>
          <w:bCs/>
          <w:sz w:val="24"/>
          <w:szCs w:val="24"/>
        </w:rPr>
        <w:t>Zamawiającemu</w:t>
      </w:r>
      <w:r w:rsidR="002626CE" w:rsidRPr="00EE6E03">
        <w:rPr>
          <w:rFonts w:asciiTheme="majorHAnsi" w:eastAsia="Times New Roman" w:hAnsiTheme="majorHAnsi" w:cstheme="majorHAnsi"/>
          <w:sz w:val="24"/>
          <w:szCs w:val="24"/>
        </w:rPr>
        <w:t xml:space="preserve"> w </w:t>
      </w:r>
      <w:r w:rsidRPr="00EE6E03">
        <w:rPr>
          <w:rFonts w:asciiTheme="majorHAnsi" w:eastAsia="Times New Roman" w:hAnsiTheme="majorHAnsi" w:cstheme="majorHAnsi"/>
          <w:sz w:val="24"/>
          <w:szCs w:val="24"/>
        </w:rPr>
        <w:t>związku</w:t>
      </w:r>
      <w:r w:rsidR="002626CE" w:rsidRPr="00EE6E03">
        <w:rPr>
          <w:rFonts w:asciiTheme="majorHAnsi" w:eastAsia="Times New Roman" w:hAnsiTheme="majorHAnsi" w:cstheme="majorHAnsi"/>
          <w:sz w:val="24"/>
          <w:szCs w:val="24"/>
        </w:rPr>
        <w:t xml:space="preserve"> z </w:t>
      </w:r>
      <w:r w:rsidRPr="00EE6E03">
        <w:rPr>
          <w:rFonts w:asciiTheme="majorHAnsi" w:eastAsia="Times New Roman" w:hAnsiTheme="majorHAnsi" w:cstheme="majorHAnsi"/>
          <w:sz w:val="24"/>
          <w:szCs w:val="24"/>
        </w:rPr>
        <w:t>prowadzonym postępowaniem</w:t>
      </w:r>
      <w:r w:rsidR="002626CE" w:rsidRPr="00EE6E03">
        <w:rPr>
          <w:rFonts w:asciiTheme="majorHAnsi" w:eastAsia="Times New Roman" w:hAnsiTheme="majorHAnsi" w:cstheme="majorHAnsi"/>
          <w:sz w:val="24"/>
          <w:szCs w:val="24"/>
        </w:rPr>
        <w:t xml:space="preserve"> i </w:t>
      </w:r>
      <w:r w:rsidRPr="00EE6E03">
        <w:rPr>
          <w:rFonts w:asciiTheme="majorHAnsi" w:eastAsia="Times New Roman" w:hAnsiTheme="majorHAnsi" w:cstheme="majorHAnsi"/>
          <w:sz w:val="24"/>
          <w:szCs w:val="24"/>
        </w:rPr>
        <w:t xml:space="preserve">które </w:t>
      </w:r>
      <w:r w:rsidRPr="00EE6E03">
        <w:rPr>
          <w:rFonts w:asciiTheme="majorHAnsi" w:eastAsia="Times New Roman" w:hAnsiTheme="majorHAnsi" w:cstheme="majorHAnsi"/>
          <w:b/>
          <w:bCs/>
          <w:sz w:val="24"/>
          <w:szCs w:val="24"/>
        </w:rPr>
        <w:t>Zamawiający</w:t>
      </w:r>
      <w:r w:rsidRPr="00EE6E03">
        <w:rPr>
          <w:rFonts w:asciiTheme="majorHAnsi" w:eastAsia="Times New Roman" w:hAnsiTheme="majorHAnsi" w:cstheme="majorHAnsi"/>
          <w:sz w:val="24"/>
          <w:szCs w:val="24"/>
        </w:rPr>
        <w:t xml:space="preserve"> pośrednio pozyska od wykonawcy biorącego udział</w:t>
      </w:r>
      <w:r w:rsidR="002626CE" w:rsidRPr="00EE6E03">
        <w:rPr>
          <w:rFonts w:asciiTheme="majorHAnsi" w:eastAsia="Times New Roman" w:hAnsiTheme="majorHAnsi" w:cstheme="majorHAnsi"/>
          <w:sz w:val="24"/>
          <w:szCs w:val="24"/>
        </w:rPr>
        <w:t xml:space="preserve"> w </w:t>
      </w:r>
      <w:r w:rsidRPr="00EE6E03">
        <w:rPr>
          <w:rFonts w:asciiTheme="majorHAnsi" w:eastAsia="Times New Roman" w:hAnsiTheme="majorHAnsi" w:cstheme="majorHAnsi"/>
          <w:sz w:val="24"/>
          <w:szCs w:val="24"/>
        </w:rPr>
        <w:t>postępowaniu, chyba że ma z</w:t>
      </w:r>
      <w:r w:rsidR="00475E7B" w:rsidRPr="00EE6E03">
        <w:rPr>
          <w:rFonts w:asciiTheme="majorHAnsi" w:eastAsia="Times New Roman" w:hAnsiTheme="majorHAnsi" w:cstheme="majorHAnsi"/>
          <w:sz w:val="24"/>
          <w:szCs w:val="24"/>
        </w:rPr>
        <w:t>astosowanie co najmniej jedno</w:t>
      </w:r>
      <w:r w:rsidR="002626CE" w:rsidRPr="00EE6E03">
        <w:rPr>
          <w:rFonts w:asciiTheme="majorHAnsi" w:eastAsia="Times New Roman" w:hAnsiTheme="majorHAnsi" w:cstheme="majorHAnsi"/>
          <w:sz w:val="24"/>
          <w:szCs w:val="24"/>
        </w:rPr>
        <w:t xml:space="preserve"> z </w:t>
      </w:r>
      <w:r w:rsidR="00F064F6" w:rsidRPr="00EE6E03">
        <w:rPr>
          <w:rFonts w:asciiTheme="majorHAnsi" w:eastAsia="Times New Roman" w:hAnsiTheme="majorHAnsi" w:cstheme="majorHAnsi"/>
          <w:sz w:val="24"/>
          <w:szCs w:val="24"/>
        </w:rPr>
        <w:t>wyłączeń</w:t>
      </w:r>
      <w:r w:rsidRPr="00EE6E03">
        <w:rPr>
          <w:rFonts w:asciiTheme="majorHAnsi" w:eastAsia="Times New Roman" w:hAnsiTheme="majorHAnsi" w:cstheme="majorHAnsi"/>
          <w:sz w:val="24"/>
          <w:szCs w:val="24"/>
        </w:rPr>
        <w:t>,</w:t>
      </w:r>
      <w:r w:rsidR="002626CE" w:rsidRPr="00EE6E03">
        <w:rPr>
          <w:rFonts w:asciiTheme="majorHAnsi" w:eastAsia="Times New Roman" w:hAnsiTheme="majorHAnsi" w:cstheme="majorHAnsi"/>
          <w:sz w:val="24"/>
          <w:szCs w:val="24"/>
        </w:rPr>
        <w:t xml:space="preserve"> o </w:t>
      </w:r>
      <w:r w:rsidRPr="00EE6E03">
        <w:rPr>
          <w:rFonts w:asciiTheme="majorHAnsi" w:eastAsia="Times New Roman" w:hAnsiTheme="majorHAnsi" w:cstheme="majorHAnsi"/>
          <w:sz w:val="24"/>
          <w:szCs w:val="24"/>
        </w:rPr>
        <w:t>których mowa</w:t>
      </w:r>
      <w:r w:rsidR="002626CE" w:rsidRPr="00EE6E03">
        <w:rPr>
          <w:rFonts w:asciiTheme="majorHAnsi" w:eastAsia="Times New Roman" w:hAnsiTheme="majorHAnsi" w:cstheme="majorHAnsi"/>
          <w:sz w:val="24"/>
          <w:szCs w:val="24"/>
        </w:rPr>
        <w:t xml:space="preserve"> w</w:t>
      </w:r>
      <w:r w:rsidR="005D245C" w:rsidRPr="00EE6E03">
        <w:rPr>
          <w:rFonts w:asciiTheme="majorHAnsi" w:eastAsia="Times New Roman" w:hAnsiTheme="majorHAnsi" w:cstheme="majorHAnsi"/>
          <w:sz w:val="24"/>
          <w:szCs w:val="24"/>
        </w:rPr>
        <w:t xml:space="preserve"> art. 13 ust. 4 lub</w:t>
      </w:r>
      <w:r w:rsidR="002626CE" w:rsidRPr="00EE6E03">
        <w:rPr>
          <w:rFonts w:asciiTheme="majorHAnsi" w:eastAsia="Times New Roman" w:hAnsiTheme="majorHAnsi" w:cstheme="majorHAnsi"/>
          <w:sz w:val="24"/>
          <w:szCs w:val="24"/>
        </w:rPr>
        <w:t> </w:t>
      </w:r>
      <w:r w:rsidRPr="00EE6E03">
        <w:rPr>
          <w:rFonts w:asciiTheme="majorHAnsi" w:eastAsia="Times New Roman" w:hAnsiTheme="majorHAnsi" w:cstheme="majorHAnsi"/>
          <w:sz w:val="24"/>
          <w:szCs w:val="24"/>
        </w:rPr>
        <w:t>art. 14 ust. 5 RODO.</w:t>
      </w:r>
    </w:p>
    <w:p w14:paraId="7876F7A2" w14:textId="77777777" w:rsidR="00F52172" w:rsidRPr="00111A92" w:rsidRDefault="00937A4C" w:rsidP="007C66D4">
      <w:pPr>
        <w:pStyle w:val="Nagwek2"/>
        <w:spacing w:line="360" w:lineRule="auto"/>
        <w:jc w:val="left"/>
      </w:pPr>
      <w:bookmarkStart w:id="8" w:name="_Toc158111319"/>
      <w:r w:rsidRPr="00111A92">
        <w:t>Tryb udzielania zamówienia</w:t>
      </w:r>
      <w:bookmarkEnd w:id="8"/>
    </w:p>
    <w:p w14:paraId="70D7207E" w14:textId="3290CADC" w:rsidR="00341A40" w:rsidRPr="00EE6E03" w:rsidRDefault="00494DB0" w:rsidP="007C66D4">
      <w:pPr>
        <w:pStyle w:val="Akapitzlist"/>
        <w:numPr>
          <w:ilvl w:val="1"/>
          <w:numId w:val="7"/>
        </w:numPr>
        <w:spacing w:line="360" w:lineRule="auto"/>
        <w:rPr>
          <w:rFonts w:asciiTheme="majorHAnsi" w:hAnsiTheme="majorHAnsi" w:cstheme="majorHAnsi"/>
          <w:sz w:val="24"/>
          <w:szCs w:val="24"/>
        </w:rPr>
      </w:pPr>
      <w:bookmarkStart w:id="9" w:name="_Hlk69806761"/>
      <w:r w:rsidRPr="00EE6E03">
        <w:rPr>
          <w:rFonts w:asciiTheme="majorHAnsi" w:hAnsiTheme="majorHAnsi" w:cstheme="majorHAnsi"/>
          <w:sz w:val="24"/>
          <w:szCs w:val="24"/>
        </w:rPr>
        <w:t xml:space="preserve">Zamówienie </w:t>
      </w:r>
      <w:r w:rsidR="00A42DBF" w:rsidRPr="00EE6E03">
        <w:rPr>
          <w:rFonts w:asciiTheme="majorHAnsi" w:hAnsiTheme="majorHAnsi" w:cstheme="majorHAnsi"/>
          <w:sz w:val="24"/>
          <w:szCs w:val="24"/>
        </w:rPr>
        <w:t xml:space="preserve">na usługi społeczne i inne szczególne usługi na podstawie art. 359 pkt 2 </w:t>
      </w:r>
      <w:r w:rsidRPr="00EE6E03">
        <w:rPr>
          <w:rFonts w:asciiTheme="majorHAnsi" w:hAnsiTheme="majorHAnsi" w:cstheme="majorHAnsi"/>
          <w:sz w:val="24"/>
          <w:szCs w:val="24"/>
        </w:rPr>
        <w:t>realizowane jest</w:t>
      </w:r>
      <w:r w:rsidR="002626CE" w:rsidRPr="00EE6E03">
        <w:rPr>
          <w:rFonts w:asciiTheme="majorHAnsi" w:hAnsiTheme="majorHAnsi" w:cstheme="majorHAnsi"/>
          <w:sz w:val="24"/>
          <w:szCs w:val="24"/>
        </w:rPr>
        <w:t xml:space="preserve"> w </w:t>
      </w:r>
      <w:r w:rsidR="00341A40" w:rsidRPr="00EE6E03">
        <w:rPr>
          <w:rFonts w:asciiTheme="majorHAnsi" w:hAnsiTheme="majorHAnsi" w:cstheme="majorHAnsi"/>
          <w:sz w:val="24"/>
          <w:szCs w:val="24"/>
        </w:rPr>
        <w:t>trybie podstawowym</w:t>
      </w:r>
      <w:r w:rsidRPr="00EE6E03">
        <w:rPr>
          <w:rFonts w:asciiTheme="majorHAnsi" w:hAnsiTheme="majorHAnsi" w:cstheme="majorHAnsi"/>
          <w:sz w:val="24"/>
          <w:szCs w:val="24"/>
        </w:rPr>
        <w:t xml:space="preserve"> </w:t>
      </w:r>
      <w:r w:rsidR="00341A40" w:rsidRPr="00EE6E03">
        <w:rPr>
          <w:rFonts w:asciiTheme="majorHAnsi" w:hAnsiTheme="majorHAnsi" w:cstheme="majorHAnsi"/>
          <w:sz w:val="24"/>
          <w:szCs w:val="24"/>
        </w:rPr>
        <w:t xml:space="preserve">art. 275 pkt 1 </w:t>
      </w:r>
      <w:r w:rsidRPr="00EE6E03">
        <w:rPr>
          <w:rFonts w:asciiTheme="majorHAnsi" w:hAnsiTheme="majorHAnsi" w:cstheme="majorHAnsi"/>
          <w:sz w:val="24"/>
          <w:szCs w:val="24"/>
        </w:rPr>
        <w:t xml:space="preserve">(tryb podstawowy bez negocjacji) </w:t>
      </w:r>
      <w:r w:rsidR="00341A40" w:rsidRPr="00EE6E03">
        <w:rPr>
          <w:rFonts w:asciiTheme="majorHAnsi" w:hAnsiTheme="majorHAnsi" w:cstheme="majorHAnsi"/>
          <w:sz w:val="24"/>
          <w:szCs w:val="24"/>
        </w:rPr>
        <w:t xml:space="preserve">ustawy </w:t>
      </w:r>
      <w:r w:rsidRPr="00EE6E03">
        <w:rPr>
          <w:rFonts w:asciiTheme="majorHAnsi" w:hAnsiTheme="majorHAnsi" w:cstheme="majorHAnsi"/>
          <w:sz w:val="24"/>
          <w:szCs w:val="24"/>
        </w:rPr>
        <w:t xml:space="preserve">z dnia 11 września 2019 r. – Prawo zamówień publicznych (Dz. U. </w:t>
      </w:r>
      <w:r w:rsidR="00134C5F" w:rsidRPr="00EE6E03">
        <w:rPr>
          <w:rFonts w:asciiTheme="majorHAnsi" w:hAnsiTheme="majorHAnsi" w:cstheme="majorHAnsi"/>
          <w:sz w:val="24"/>
          <w:szCs w:val="24"/>
        </w:rPr>
        <w:t xml:space="preserve">z </w:t>
      </w:r>
      <w:r w:rsidRPr="00EE6E03">
        <w:rPr>
          <w:rFonts w:asciiTheme="majorHAnsi" w:hAnsiTheme="majorHAnsi" w:cstheme="majorHAnsi"/>
          <w:sz w:val="24"/>
          <w:szCs w:val="24"/>
        </w:rPr>
        <w:t>20</w:t>
      </w:r>
      <w:r w:rsidR="00E35818" w:rsidRPr="00EE6E03">
        <w:rPr>
          <w:rFonts w:asciiTheme="majorHAnsi" w:hAnsiTheme="majorHAnsi" w:cstheme="majorHAnsi"/>
          <w:sz w:val="24"/>
          <w:szCs w:val="24"/>
        </w:rPr>
        <w:t>2</w:t>
      </w:r>
      <w:r w:rsidR="00C95A43">
        <w:rPr>
          <w:rFonts w:asciiTheme="majorHAnsi" w:hAnsiTheme="majorHAnsi" w:cstheme="majorHAnsi"/>
          <w:sz w:val="24"/>
          <w:szCs w:val="24"/>
        </w:rPr>
        <w:t>4</w:t>
      </w:r>
      <w:r w:rsidRPr="00EE6E03">
        <w:rPr>
          <w:rFonts w:asciiTheme="majorHAnsi" w:hAnsiTheme="majorHAnsi" w:cstheme="majorHAnsi"/>
          <w:sz w:val="24"/>
          <w:szCs w:val="24"/>
        </w:rPr>
        <w:t xml:space="preserve"> r. </w:t>
      </w:r>
      <w:r w:rsidR="00E35818" w:rsidRPr="00EE6E03">
        <w:rPr>
          <w:rFonts w:asciiTheme="majorHAnsi" w:hAnsiTheme="majorHAnsi" w:cstheme="majorHAnsi"/>
          <w:sz w:val="24"/>
          <w:szCs w:val="24"/>
        </w:rPr>
        <w:t xml:space="preserve">poz. </w:t>
      </w:r>
      <w:r w:rsidR="0025322C" w:rsidRPr="00EE6E03">
        <w:rPr>
          <w:rFonts w:asciiTheme="majorHAnsi" w:hAnsiTheme="majorHAnsi" w:cstheme="majorHAnsi"/>
          <w:sz w:val="24"/>
          <w:szCs w:val="24"/>
        </w:rPr>
        <w:t>1</w:t>
      </w:r>
      <w:r w:rsidR="00C95A43">
        <w:rPr>
          <w:rFonts w:asciiTheme="majorHAnsi" w:hAnsiTheme="majorHAnsi" w:cstheme="majorHAnsi"/>
          <w:sz w:val="24"/>
          <w:szCs w:val="24"/>
        </w:rPr>
        <w:t>320</w:t>
      </w:r>
      <w:r w:rsidR="00E35818" w:rsidRPr="00EE6E03">
        <w:rPr>
          <w:rFonts w:asciiTheme="majorHAnsi" w:hAnsiTheme="majorHAnsi" w:cstheme="majorHAnsi"/>
          <w:sz w:val="24"/>
          <w:szCs w:val="24"/>
        </w:rPr>
        <w:t>)</w:t>
      </w:r>
      <w:r w:rsidRPr="00EE6E03">
        <w:rPr>
          <w:rFonts w:asciiTheme="majorHAnsi" w:hAnsiTheme="majorHAnsi" w:cstheme="majorHAnsi"/>
          <w:sz w:val="24"/>
          <w:szCs w:val="24"/>
        </w:rPr>
        <w:t xml:space="preserve"> (zwanej dalej „ustawą</w:t>
      </w:r>
      <w:r w:rsidR="00A62502" w:rsidRPr="00EE6E03">
        <w:rPr>
          <w:rFonts w:asciiTheme="majorHAnsi" w:hAnsiTheme="majorHAnsi" w:cstheme="majorHAnsi"/>
          <w:sz w:val="24"/>
          <w:szCs w:val="24"/>
        </w:rPr>
        <w:t xml:space="preserve"> PZP</w:t>
      </w:r>
      <w:r w:rsidRPr="00EE6E03">
        <w:rPr>
          <w:rFonts w:asciiTheme="majorHAnsi" w:hAnsiTheme="majorHAnsi" w:cstheme="majorHAnsi"/>
          <w:sz w:val="24"/>
          <w:szCs w:val="24"/>
        </w:rPr>
        <w:t>”</w:t>
      </w:r>
      <w:r w:rsidR="00D42DBF" w:rsidRPr="00EE6E03">
        <w:rPr>
          <w:rFonts w:asciiTheme="majorHAnsi" w:hAnsiTheme="majorHAnsi" w:cstheme="majorHAnsi"/>
          <w:sz w:val="24"/>
          <w:szCs w:val="24"/>
        </w:rPr>
        <w:t>)</w:t>
      </w:r>
      <w:r w:rsidRPr="00EE6E03">
        <w:rPr>
          <w:rFonts w:asciiTheme="majorHAnsi" w:hAnsiTheme="majorHAnsi" w:cstheme="majorHAnsi"/>
          <w:sz w:val="24"/>
          <w:szCs w:val="24"/>
        </w:rPr>
        <w:t xml:space="preserve"> </w:t>
      </w:r>
      <w:r w:rsidR="00341A40" w:rsidRPr="00EE6E03">
        <w:rPr>
          <w:rFonts w:asciiTheme="majorHAnsi" w:hAnsiTheme="majorHAnsi" w:cstheme="majorHAnsi"/>
          <w:sz w:val="24"/>
          <w:szCs w:val="24"/>
        </w:rPr>
        <w:t xml:space="preserve">oraz </w:t>
      </w:r>
      <w:r w:rsidRPr="00EE6E03">
        <w:rPr>
          <w:rFonts w:asciiTheme="majorHAnsi" w:hAnsiTheme="majorHAnsi" w:cstheme="majorHAnsi"/>
          <w:sz w:val="24"/>
          <w:szCs w:val="24"/>
        </w:rPr>
        <w:t xml:space="preserve">na podstawie </w:t>
      </w:r>
      <w:r w:rsidR="00341A40" w:rsidRPr="00EE6E03">
        <w:rPr>
          <w:rFonts w:asciiTheme="majorHAnsi" w:hAnsiTheme="majorHAnsi" w:cstheme="majorHAnsi"/>
          <w:sz w:val="24"/>
          <w:szCs w:val="24"/>
        </w:rPr>
        <w:t>niniejszej Specyfikacji Warunków Zamówienia, zwaną dalej „SWZ”.</w:t>
      </w:r>
    </w:p>
    <w:bookmarkEnd w:id="9"/>
    <w:p w14:paraId="548FF174" w14:textId="7C321D64" w:rsidR="00F52172" w:rsidRPr="00EE6E03" w:rsidRDefault="00ED6D83"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W sprawach, które nie zostały uregulowane</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SWZ mają zastosowanie przepisy ustawy P</w:t>
      </w:r>
      <w:r w:rsidR="00BF2CEE" w:rsidRPr="00EE6E03">
        <w:rPr>
          <w:rFonts w:asciiTheme="majorHAnsi" w:hAnsiTheme="majorHAnsi" w:cstheme="majorHAnsi"/>
          <w:sz w:val="24"/>
          <w:szCs w:val="24"/>
        </w:rPr>
        <w:t>ZP</w:t>
      </w:r>
      <w:r w:rsidRPr="00EE6E03">
        <w:rPr>
          <w:rFonts w:asciiTheme="majorHAnsi" w:hAnsiTheme="majorHAnsi" w:cstheme="majorHAnsi"/>
          <w:sz w:val="24"/>
          <w:szCs w:val="24"/>
        </w:rPr>
        <w:t xml:space="preserve"> oraz aktów wykonawczych wydanych na jej podstawie</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szczególności Rozporządz</w:t>
      </w:r>
      <w:r w:rsidR="004058E6" w:rsidRPr="00EE6E03">
        <w:rPr>
          <w:rFonts w:asciiTheme="majorHAnsi" w:hAnsiTheme="majorHAnsi" w:cstheme="majorHAnsi"/>
          <w:sz w:val="24"/>
          <w:szCs w:val="24"/>
        </w:rPr>
        <w:t>enia Ministra Rozwoju , Pracy</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Technologii</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23 grudnia 2020</w:t>
      </w:r>
      <w:r w:rsidR="00BF2CEE" w:rsidRPr="00EE6E03">
        <w:rPr>
          <w:rFonts w:asciiTheme="majorHAnsi" w:hAnsiTheme="majorHAnsi" w:cstheme="majorHAnsi"/>
          <w:sz w:val="24"/>
          <w:szCs w:val="24"/>
        </w:rPr>
        <w:t xml:space="preserve"> </w:t>
      </w:r>
      <w:r w:rsidRPr="00EE6E03">
        <w:rPr>
          <w:rFonts w:asciiTheme="majorHAnsi" w:hAnsiTheme="majorHAnsi" w:cstheme="majorHAnsi"/>
          <w:sz w:val="24"/>
          <w:szCs w:val="24"/>
        </w:rPr>
        <w:t>r.</w:t>
      </w:r>
      <w:r w:rsidR="00BF2CEE" w:rsidRPr="00EE6E03">
        <w:rPr>
          <w:rFonts w:asciiTheme="majorHAnsi" w:hAnsiTheme="majorHAnsi" w:cstheme="majorHAnsi"/>
          <w:sz w:val="24"/>
          <w:szCs w:val="24"/>
        </w:rPr>
        <w:t xml:space="preserve"> </w:t>
      </w:r>
      <w:r w:rsidRPr="00EE6E03">
        <w:rPr>
          <w:rFonts w:asciiTheme="majorHAnsi" w:hAnsiTheme="majorHAnsi" w:cstheme="majorHAnsi"/>
          <w:sz w:val="24"/>
          <w:szCs w:val="24"/>
        </w:rPr>
        <w:t>w sprawie podmiotowych środków dowodowych oraz innych dokumentów lub oświadczeń, jakich może żądać zamawiający od wykonawcy</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(Dz.U.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2020</w:t>
      </w:r>
      <w:r w:rsidR="00BF2CEE" w:rsidRPr="00EE6E03">
        <w:rPr>
          <w:rFonts w:asciiTheme="majorHAnsi" w:hAnsiTheme="majorHAnsi" w:cstheme="majorHAnsi"/>
          <w:sz w:val="24"/>
          <w:szCs w:val="24"/>
        </w:rPr>
        <w:t xml:space="preserve"> </w:t>
      </w:r>
      <w:r w:rsidRPr="00EE6E03">
        <w:rPr>
          <w:rFonts w:asciiTheme="majorHAnsi" w:hAnsiTheme="majorHAnsi" w:cstheme="majorHAnsi"/>
          <w:sz w:val="24"/>
          <w:szCs w:val="24"/>
        </w:rPr>
        <w:t>r. poz. 2415</w:t>
      </w:r>
      <w:r w:rsidR="00B501B7" w:rsidRPr="00EE6E03">
        <w:rPr>
          <w:rFonts w:asciiTheme="majorHAnsi" w:hAnsiTheme="majorHAnsi" w:cstheme="majorHAnsi"/>
          <w:sz w:val="24"/>
          <w:szCs w:val="24"/>
        </w:rPr>
        <w:t xml:space="preserve"> z późn. zm.</w:t>
      </w:r>
      <w:r w:rsidRPr="00EE6E03">
        <w:rPr>
          <w:rFonts w:asciiTheme="majorHAnsi" w:hAnsiTheme="majorHAnsi" w:cstheme="majorHAnsi"/>
          <w:sz w:val="24"/>
          <w:szCs w:val="24"/>
        </w:rPr>
        <w:t>)</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Rozporządzenia</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Prezesa</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Rady</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Ministrów</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30</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grudnia 2020 r.</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sprawie sposobu sporządzania</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przekazywania informacji oraz wymagań technicznych dla dokumentów elektronicznych oraz środków komunikacji elektronicznej</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postępowaniu</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udzielenie zamówienia publicznego lub konkursie (Dz.U.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2020</w:t>
      </w:r>
      <w:r w:rsidR="00BF2CEE" w:rsidRPr="00EE6E03">
        <w:rPr>
          <w:rFonts w:asciiTheme="majorHAnsi" w:hAnsiTheme="majorHAnsi" w:cstheme="majorHAnsi"/>
          <w:sz w:val="24"/>
          <w:szCs w:val="24"/>
        </w:rPr>
        <w:t xml:space="preserve"> </w:t>
      </w:r>
      <w:r w:rsidRPr="00EE6E03">
        <w:rPr>
          <w:rFonts w:asciiTheme="majorHAnsi" w:hAnsiTheme="majorHAnsi" w:cstheme="majorHAnsi"/>
          <w:sz w:val="24"/>
          <w:szCs w:val="24"/>
        </w:rPr>
        <w:t>r. poz. 2452).</w:t>
      </w:r>
      <w:r w:rsidR="00B501B7" w:rsidRPr="00EE6E03">
        <w:rPr>
          <w:rFonts w:asciiTheme="majorHAnsi" w:hAnsiTheme="majorHAnsi" w:cstheme="majorHAnsi"/>
          <w:sz w:val="24"/>
          <w:szCs w:val="24"/>
        </w:rPr>
        <w:t xml:space="preserve"> </w:t>
      </w:r>
      <w:r w:rsidRPr="00EE6E03">
        <w:rPr>
          <w:rFonts w:asciiTheme="majorHAnsi" w:hAnsiTheme="majorHAnsi" w:cstheme="majorHAnsi"/>
          <w:sz w:val="24"/>
          <w:szCs w:val="24"/>
        </w:rPr>
        <w:t>W zakresie nieuregulowanym przez ww. akty prawne stosuje się przepisy ustawy</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23 kwietnia 1964 r. - Kodeks cywilny (Dz.U.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202</w:t>
      </w:r>
      <w:r w:rsidR="0088727D">
        <w:rPr>
          <w:rFonts w:asciiTheme="majorHAnsi" w:hAnsiTheme="majorHAnsi" w:cstheme="majorHAnsi"/>
          <w:sz w:val="24"/>
          <w:szCs w:val="24"/>
        </w:rPr>
        <w:t>4</w:t>
      </w:r>
      <w:r w:rsidRPr="00EE6E03">
        <w:rPr>
          <w:rFonts w:asciiTheme="majorHAnsi" w:hAnsiTheme="majorHAnsi" w:cstheme="majorHAnsi"/>
          <w:sz w:val="24"/>
          <w:szCs w:val="24"/>
        </w:rPr>
        <w:t xml:space="preserve"> r. poz. 1</w:t>
      </w:r>
      <w:r w:rsidR="0088727D">
        <w:rPr>
          <w:rFonts w:asciiTheme="majorHAnsi" w:hAnsiTheme="majorHAnsi" w:cstheme="majorHAnsi"/>
          <w:sz w:val="24"/>
          <w:szCs w:val="24"/>
        </w:rPr>
        <w:t>061, 1237</w:t>
      </w:r>
      <w:r w:rsidRPr="00EE6E03">
        <w:rPr>
          <w:rFonts w:asciiTheme="majorHAnsi" w:hAnsiTheme="majorHAnsi" w:cstheme="majorHAnsi"/>
          <w:sz w:val="24"/>
          <w:szCs w:val="24"/>
        </w:rPr>
        <w:t>) oraz inne przepisy powszechnie obowiązującego prawa związanego</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przedmiotem zamówienia.</w:t>
      </w:r>
    </w:p>
    <w:p w14:paraId="5A2D925A" w14:textId="14E6BBB4" w:rsidR="00F52172" w:rsidRPr="00EE6E03" w:rsidRDefault="00937A4C"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 xml:space="preserve">Zamawiający nie przewiduje prowadzenia negocjacji. </w:t>
      </w:r>
    </w:p>
    <w:p w14:paraId="30CC3746" w14:textId="53660962" w:rsidR="00F52172" w:rsidRPr="00EE6E03" w:rsidRDefault="00937A4C"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Zamawiający nie prowadzi postępowania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zawarcia umowy ramowej.</w:t>
      </w:r>
    </w:p>
    <w:p w14:paraId="0C82DABB" w14:textId="74D430C7" w:rsidR="00057EF5" w:rsidRPr="00EE6E03" w:rsidRDefault="00057EF5"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Zamawiający nie zamierza dokonać wybory najkorzystniejszej oferty z zastosowaniem aukcji elektronicznej.</w:t>
      </w:r>
    </w:p>
    <w:p w14:paraId="366A6FE6" w14:textId="5C7F06E4" w:rsidR="00F52172" w:rsidRPr="00EE6E03" w:rsidRDefault="00575FD9"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Zamawiający nie dopuszcza składania ofert wariantowych</w:t>
      </w:r>
      <w:r w:rsidR="00057EF5" w:rsidRPr="00EE6E03">
        <w:rPr>
          <w:rFonts w:asciiTheme="majorHAnsi" w:hAnsiTheme="majorHAnsi" w:cstheme="majorHAnsi"/>
          <w:sz w:val="24"/>
          <w:szCs w:val="24"/>
        </w:rPr>
        <w:t>.</w:t>
      </w:r>
    </w:p>
    <w:p w14:paraId="37B9446B" w14:textId="77777777" w:rsidR="00BC7DC2" w:rsidRPr="00BC7DC2" w:rsidRDefault="00BC7DC2" w:rsidP="00BC7DC2">
      <w:pPr>
        <w:pStyle w:val="Akapitzlist"/>
        <w:numPr>
          <w:ilvl w:val="1"/>
          <w:numId w:val="7"/>
        </w:numPr>
        <w:spacing w:line="360" w:lineRule="auto"/>
        <w:ind w:left="788" w:hanging="431"/>
        <w:rPr>
          <w:rFonts w:asciiTheme="majorHAnsi" w:eastAsia="Verdana" w:hAnsiTheme="majorHAnsi" w:cstheme="majorHAnsi"/>
          <w:sz w:val="24"/>
          <w:szCs w:val="24"/>
          <w:lang w:val="pl-PL"/>
        </w:rPr>
      </w:pPr>
      <w:r w:rsidRPr="00BC7DC2">
        <w:rPr>
          <w:rFonts w:asciiTheme="majorHAnsi" w:eastAsia="Verdana" w:hAnsiTheme="majorHAnsi" w:cstheme="majorHAnsi"/>
          <w:sz w:val="24"/>
          <w:szCs w:val="24"/>
          <w:lang w:val="pl-PL"/>
        </w:rPr>
        <w:t xml:space="preserve">Zamawiający dopuszcza możliwości składania ofert częściowych tj. na poszczególne części.  Każdy Wykonawca może złożyć ofertę na dowolną ilość części. Nie dopuszcza się możliwości składania ofert na poszczególne pozycje w ramach części. Brak wyceny jednej pozycji będzie skutkował odrzuceniem oferty w tej części. </w:t>
      </w:r>
    </w:p>
    <w:p w14:paraId="54B6731A" w14:textId="2E9B8040" w:rsidR="00057EF5" w:rsidRPr="00EE6E03" w:rsidRDefault="00057EF5" w:rsidP="00BC7DC2">
      <w:pPr>
        <w:pStyle w:val="Akapitzlist"/>
        <w:numPr>
          <w:ilvl w:val="1"/>
          <w:numId w:val="7"/>
        </w:numPr>
        <w:spacing w:line="360" w:lineRule="auto"/>
        <w:rPr>
          <w:rFonts w:asciiTheme="majorHAnsi" w:hAnsiTheme="majorHAnsi" w:cstheme="majorHAnsi"/>
          <w:sz w:val="24"/>
          <w:szCs w:val="24"/>
        </w:rPr>
      </w:pPr>
      <w:r w:rsidRPr="00BC7DC2">
        <w:rPr>
          <w:rFonts w:asciiTheme="majorHAnsi" w:hAnsiTheme="majorHAnsi" w:cstheme="majorHAnsi"/>
          <w:sz w:val="24"/>
          <w:szCs w:val="24"/>
        </w:rPr>
        <w:t>Zamawiający nie dopuszcza składania oferty w postaci katalogów elektronicznych lub dołączenia katalogów elektronicznych</w:t>
      </w:r>
      <w:r w:rsidRPr="00EE6E03">
        <w:rPr>
          <w:rFonts w:asciiTheme="majorHAnsi" w:hAnsiTheme="majorHAnsi" w:cstheme="majorHAnsi"/>
          <w:sz w:val="24"/>
          <w:szCs w:val="24"/>
        </w:rPr>
        <w:t xml:space="preserve"> do oferty.</w:t>
      </w:r>
    </w:p>
    <w:p w14:paraId="4FED8E33" w14:textId="77777777" w:rsidR="00111A92" w:rsidRPr="00EE6E03" w:rsidRDefault="00111A92" w:rsidP="007C66D4">
      <w:pPr>
        <w:pStyle w:val="Akapitzlist"/>
        <w:numPr>
          <w:ilvl w:val="1"/>
          <w:numId w:val="7"/>
        </w:numPr>
        <w:spacing w:line="360" w:lineRule="auto"/>
        <w:rPr>
          <w:rFonts w:asciiTheme="majorHAnsi" w:hAnsiTheme="majorHAnsi" w:cstheme="majorHAnsi"/>
          <w:sz w:val="24"/>
          <w:szCs w:val="24"/>
          <w:lang w:val="pl-PL"/>
        </w:rPr>
      </w:pPr>
      <w:bookmarkStart w:id="10" w:name="_Hlk83373818"/>
      <w:r w:rsidRPr="00EE6E03">
        <w:rPr>
          <w:rFonts w:asciiTheme="majorHAnsi" w:hAnsiTheme="majorHAnsi" w:cstheme="majorHAnsi"/>
          <w:sz w:val="24"/>
          <w:szCs w:val="24"/>
          <w:lang w:val="pl-PL"/>
        </w:rPr>
        <w:t>Zamawiający zastrzega obowiązek osobistego wykonania przez wykonawcę kluczowych części zamówienia, a mianowicie przygotowania posiłków. W pozostałych częściach zamówienia, Zamawiający dopuszcza udział podwykonawców.</w:t>
      </w:r>
    </w:p>
    <w:bookmarkEnd w:id="10"/>
    <w:p w14:paraId="3E4A0D32" w14:textId="6E8C0FE4" w:rsidR="00111A92" w:rsidRPr="00EE6E03" w:rsidRDefault="00111A92" w:rsidP="007C66D4">
      <w:pPr>
        <w:pStyle w:val="Akapitzlist"/>
        <w:numPr>
          <w:ilvl w:val="1"/>
          <w:numId w:val="7"/>
        </w:numPr>
        <w:spacing w:line="360" w:lineRule="auto"/>
        <w:rPr>
          <w:rFonts w:asciiTheme="majorHAnsi" w:hAnsiTheme="majorHAnsi" w:cstheme="majorHAnsi"/>
          <w:sz w:val="24"/>
          <w:szCs w:val="24"/>
          <w:lang w:val="pl-PL"/>
        </w:rPr>
      </w:pPr>
      <w:r w:rsidRPr="00EE6E03">
        <w:rPr>
          <w:rFonts w:asciiTheme="majorHAnsi" w:hAnsiTheme="majorHAnsi" w:cstheme="majorHAnsi"/>
          <w:sz w:val="24"/>
          <w:szCs w:val="24"/>
          <w:lang w:val="pl-PL"/>
        </w:rPr>
        <w:t>Zamawiający nie zastrzega możliwości ubiegania się o udzielenie zamówienia wyłącznie przez Wykonawców, o których mowa w art. 94 ustawy</w:t>
      </w:r>
      <w:r w:rsidR="00BF2CEE" w:rsidRPr="00EE6E03">
        <w:rPr>
          <w:rFonts w:asciiTheme="majorHAnsi" w:hAnsiTheme="majorHAnsi" w:cstheme="majorHAnsi"/>
          <w:sz w:val="24"/>
          <w:szCs w:val="24"/>
          <w:lang w:val="pl-PL"/>
        </w:rPr>
        <w:t xml:space="preserve"> PZP.</w:t>
      </w:r>
    </w:p>
    <w:p w14:paraId="39E8FD39" w14:textId="0D5C28BB" w:rsidR="00111A92" w:rsidRPr="00EE6E03" w:rsidRDefault="00111A92" w:rsidP="007C66D4">
      <w:pPr>
        <w:pStyle w:val="Akapitzlist"/>
        <w:numPr>
          <w:ilvl w:val="1"/>
          <w:numId w:val="7"/>
        </w:numPr>
        <w:spacing w:line="360" w:lineRule="auto"/>
        <w:rPr>
          <w:rFonts w:asciiTheme="majorHAnsi" w:hAnsiTheme="majorHAnsi" w:cstheme="majorHAnsi"/>
          <w:sz w:val="24"/>
          <w:szCs w:val="24"/>
          <w:lang w:val="pl-PL"/>
        </w:rPr>
      </w:pPr>
      <w:r w:rsidRPr="00EE6E03">
        <w:rPr>
          <w:rFonts w:asciiTheme="majorHAnsi" w:hAnsiTheme="majorHAnsi" w:cstheme="majorHAnsi"/>
          <w:sz w:val="24"/>
          <w:szCs w:val="24"/>
          <w:lang w:val="pl-PL"/>
        </w:rPr>
        <w:t xml:space="preserve">Zamawiający na podstawie art. 95 ustawy </w:t>
      </w:r>
      <w:r w:rsidR="00BF2CEE" w:rsidRPr="00EE6E03">
        <w:rPr>
          <w:rFonts w:asciiTheme="majorHAnsi" w:hAnsiTheme="majorHAnsi" w:cstheme="majorHAnsi"/>
          <w:sz w:val="24"/>
          <w:szCs w:val="24"/>
          <w:lang w:val="pl-PL"/>
        </w:rPr>
        <w:t xml:space="preserve">PZP </w:t>
      </w:r>
      <w:r w:rsidRPr="00EE6E03">
        <w:rPr>
          <w:rFonts w:asciiTheme="majorHAnsi" w:hAnsiTheme="majorHAnsi" w:cstheme="majorHAnsi"/>
          <w:sz w:val="24"/>
          <w:szCs w:val="24"/>
          <w:lang w:val="pl-PL"/>
        </w:rPr>
        <w:t>wymaga zatrudnienia przez Wykonawcę lub Podwykonawcę na podstawie stosunku pracy osób wykonujących wymienione poniżej czynności w zakresie realizacji zamówienia:</w:t>
      </w:r>
    </w:p>
    <w:p w14:paraId="3A47472E" w14:textId="67EE4F2B" w:rsidR="00111A92" w:rsidRPr="00EE6E03" w:rsidRDefault="00111A92" w:rsidP="007C66D4">
      <w:pPr>
        <w:pStyle w:val="Akapitzlist"/>
        <w:numPr>
          <w:ilvl w:val="2"/>
          <w:numId w:val="7"/>
        </w:numPr>
        <w:spacing w:line="360" w:lineRule="auto"/>
        <w:rPr>
          <w:rFonts w:asciiTheme="majorHAnsi" w:hAnsiTheme="majorHAnsi" w:cstheme="majorHAnsi"/>
          <w:sz w:val="24"/>
          <w:szCs w:val="24"/>
          <w:lang w:val="pl-PL"/>
        </w:rPr>
      </w:pPr>
      <w:r w:rsidRPr="00EE6E03">
        <w:rPr>
          <w:rFonts w:asciiTheme="majorHAnsi" w:hAnsiTheme="majorHAnsi" w:cstheme="majorHAnsi"/>
          <w:sz w:val="24"/>
          <w:szCs w:val="24"/>
          <w:lang w:val="pl-PL"/>
        </w:rPr>
        <w:t>przygotowanie posiłków,</w:t>
      </w:r>
    </w:p>
    <w:p w14:paraId="38D3164D" w14:textId="5129BEE2" w:rsidR="00111A92" w:rsidRPr="00EE6E03" w:rsidRDefault="00111A92" w:rsidP="007C66D4">
      <w:pPr>
        <w:pStyle w:val="Akapitzlist"/>
        <w:numPr>
          <w:ilvl w:val="2"/>
          <w:numId w:val="7"/>
        </w:numPr>
        <w:spacing w:line="360" w:lineRule="auto"/>
        <w:rPr>
          <w:rFonts w:asciiTheme="majorHAnsi" w:hAnsiTheme="majorHAnsi" w:cstheme="majorHAnsi"/>
          <w:sz w:val="24"/>
          <w:szCs w:val="24"/>
          <w:lang w:val="pl-PL"/>
        </w:rPr>
      </w:pPr>
      <w:r w:rsidRPr="00EE6E03">
        <w:rPr>
          <w:rFonts w:asciiTheme="majorHAnsi" w:hAnsiTheme="majorHAnsi" w:cstheme="majorHAnsi"/>
          <w:sz w:val="24"/>
          <w:szCs w:val="24"/>
          <w:lang w:val="pl-PL"/>
        </w:rPr>
        <w:t>przygotowanie, serwis gotowych posiłków oraz usuwanie naczyń</w:t>
      </w:r>
      <w:r w:rsidR="00526715" w:rsidRPr="00EE6E03">
        <w:rPr>
          <w:rFonts w:asciiTheme="majorHAnsi" w:hAnsiTheme="majorHAnsi" w:cstheme="majorHAnsi"/>
          <w:sz w:val="24"/>
          <w:szCs w:val="24"/>
          <w:lang w:val="pl-PL"/>
        </w:rPr>
        <w:t xml:space="preserve"> i</w:t>
      </w:r>
      <w:r w:rsidRPr="00EE6E03">
        <w:rPr>
          <w:rFonts w:asciiTheme="majorHAnsi" w:hAnsiTheme="majorHAnsi" w:cstheme="majorHAnsi"/>
          <w:sz w:val="24"/>
          <w:szCs w:val="24"/>
          <w:lang w:val="pl-PL"/>
        </w:rPr>
        <w:t xml:space="preserve"> odpadów pokonsumpcyjnych.</w:t>
      </w:r>
    </w:p>
    <w:p w14:paraId="3623A317" w14:textId="5B4FA829" w:rsidR="00111A92" w:rsidRPr="00EE6E03" w:rsidRDefault="00111A92" w:rsidP="00EE6E03">
      <w:pPr>
        <w:spacing w:line="360" w:lineRule="auto"/>
        <w:ind w:left="851" w:hanging="425"/>
        <w:rPr>
          <w:rFonts w:asciiTheme="majorHAnsi" w:hAnsiTheme="majorHAnsi" w:cstheme="majorHAnsi"/>
          <w:sz w:val="24"/>
          <w:szCs w:val="24"/>
          <w:lang w:val="pl-PL"/>
        </w:rPr>
      </w:pPr>
      <w:r w:rsidRPr="00EE6E03">
        <w:rPr>
          <w:rFonts w:asciiTheme="majorHAnsi" w:hAnsiTheme="majorHAnsi" w:cstheme="majorHAnsi"/>
          <w:sz w:val="24"/>
          <w:szCs w:val="24"/>
          <w:lang w:val="pl-PL"/>
        </w:rPr>
        <w:t xml:space="preserve">        Szczegółowe wymagania dotyczące realizacji oraz egzekwowania wymogu zatrudnienia na podstawie stosunku pracy zostały zawarte w §5 projektu umowy (Załącznik nr 5 do SWZ).</w:t>
      </w:r>
    </w:p>
    <w:p w14:paraId="10347E1A" w14:textId="3A622CD4" w:rsidR="00111A92" w:rsidRPr="00EE6E03" w:rsidRDefault="00111A92" w:rsidP="00EE6E03">
      <w:pPr>
        <w:pStyle w:val="Akapitzlist"/>
        <w:numPr>
          <w:ilvl w:val="1"/>
          <w:numId w:val="7"/>
        </w:numPr>
        <w:tabs>
          <w:tab w:val="left" w:pos="993"/>
        </w:tabs>
        <w:spacing w:line="360" w:lineRule="auto"/>
        <w:rPr>
          <w:rFonts w:asciiTheme="majorHAnsi" w:hAnsiTheme="majorHAnsi" w:cstheme="majorHAnsi"/>
          <w:sz w:val="24"/>
          <w:szCs w:val="24"/>
          <w:lang w:val="pl-PL"/>
        </w:rPr>
      </w:pPr>
      <w:r w:rsidRPr="00EE6E03">
        <w:rPr>
          <w:rFonts w:asciiTheme="majorHAnsi" w:hAnsiTheme="majorHAnsi" w:cstheme="majorHAnsi"/>
          <w:sz w:val="24"/>
          <w:szCs w:val="24"/>
          <w:lang w:val="pl-PL"/>
        </w:rPr>
        <w:t xml:space="preserve">Zamawiający nie określa dodatkowych wymagań związanych z zatrudnieniem </w:t>
      </w:r>
      <w:proofErr w:type="gramStart"/>
      <w:r w:rsidRPr="00EE6E03">
        <w:rPr>
          <w:rFonts w:asciiTheme="majorHAnsi" w:hAnsiTheme="majorHAnsi" w:cstheme="majorHAnsi"/>
          <w:sz w:val="24"/>
          <w:szCs w:val="24"/>
          <w:lang w:val="pl-PL"/>
        </w:rPr>
        <w:t>osób,  o</w:t>
      </w:r>
      <w:proofErr w:type="gramEnd"/>
      <w:r w:rsidRPr="00EE6E03">
        <w:rPr>
          <w:rFonts w:asciiTheme="majorHAnsi" w:hAnsiTheme="majorHAnsi" w:cstheme="majorHAnsi"/>
          <w:sz w:val="24"/>
          <w:szCs w:val="24"/>
          <w:lang w:val="pl-PL"/>
        </w:rPr>
        <w:t xml:space="preserve"> których mowa w art. 96 ust. 2 pkt 2 ustawy</w:t>
      </w:r>
      <w:r w:rsidR="00B728CD" w:rsidRPr="00EE6E03">
        <w:rPr>
          <w:rFonts w:asciiTheme="majorHAnsi" w:hAnsiTheme="majorHAnsi" w:cstheme="majorHAnsi"/>
          <w:sz w:val="24"/>
          <w:szCs w:val="24"/>
          <w:lang w:val="pl-PL"/>
        </w:rPr>
        <w:t xml:space="preserve"> PZP.</w:t>
      </w:r>
    </w:p>
    <w:p w14:paraId="48D66FA1" w14:textId="50081AAA" w:rsidR="00111A92" w:rsidRPr="00EE6E03" w:rsidRDefault="00111A92" w:rsidP="00EE6E03">
      <w:pPr>
        <w:pStyle w:val="Akapitzlist"/>
        <w:numPr>
          <w:ilvl w:val="1"/>
          <w:numId w:val="7"/>
        </w:numPr>
        <w:tabs>
          <w:tab w:val="left" w:pos="993"/>
        </w:tabs>
        <w:spacing w:line="360" w:lineRule="auto"/>
        <w:rPr>
          <w:rFonts w:asciiTheme="majorHAnsi" w:hAnsiTheme="majorHAnsi" w:cstheme="majorHAnsi"/>
          <w:sz w:val="24"/>
          <w:szCs w:val="24"/>
          <w:lang w:val="pl-PL"/>
        </w:rPr>
      </w:pPr>
      <w:r w:rsidRPr="00EE6E03">
        <w:rPr>
          <w:rFonts w:asciiTheme="majorHAnsi" w:hAnsiTheme="majorHAnsi" w:cstheme="majorHAnsi"/>
          <w:sz w:val="24"/>
          <w:szCs w:val="24"/>
          <w:lang w:val="pl-PL"/>
        </w:rPr>
        <w:t>Zamawiający nie przewiduje zwrotu kosztów udziału w postępowaniu.</w:t>
      </w:r>
    </w:p>
    <w:p w14:paraId="1E93DB96" w14:textId="3BFA742C" w:rsidR="00A7512B" w:rsidRPr="00EE6E03" w:rsidRDefault="00F574E2" w:rsidP="00EE6E03">
      <w:pPr>
        <w:pStyle w:val="Akapitzlist"/>
        <w:numPr>
          <w:ilvl w:val="1"/>
          <w:numId w:val="7"/>
        </w:numPr>
        <w:tabs>
          <w:tab w:val="left" w:pos="993"/>
        </w:tabs>
        <w:spacing w:line="360" w:lineRule="auto"/>
        <w:rPr>
          <w:rFonts w:asciiTheme="majorHAnsi" w:hAnsiTheme="majorHAnsi" w:cstheme="majorHAnsi"/>
          <w:sz w:val="24"/>
          <w:szCs w:val="24"/>
        </w:rPr>
      </w:pPr>
      <w:r w:rsidRPr="00EE6E03">
        <w:rPr>
          <w:rFonts w:asciiTheme="majorHAnsi" w:hAnsiTheme="majorHAnsi" w:cstheme="majorHAnsi"/>
          <w:sz w:val="24"/>
          <w:szCs w:val="24"/>
          <w:lang w:val="pl-PL"/>
        </w:rPr>
        <w:t>T</w:t>
      </w:r>
      <w:r w:rsidR="00111A92" w:rsidRPr="00EE6E03">
        <w:rPr>
          <w:rFonts w:asciiTheme="majorHAnsi" w:hAnsiTheme="majorHAnsi" w:cstheme="majorHAnsi"/>
          <w:sz w:val="24"/>
          <w:szCs w:val="24"/>
          <w:lang w:val="pl-PL"/>
        </w:rPr>
        <w:t xml:space="preserve">ermin płatności faktury </w:t>
      </w:r>
      <w:r w:rsidR="001D4BDE" w:rsidRPr="00EE6E03">
        <w:rPr>
          <w:rFonts w:asciiTheme="majorHAnsi" w:hAnsiTheme="majorHAnsi" w:cstheme="majorHAnsi"/>
          <w:sz w:val="24"/>
          <w:szCs w:val="24"/>
          <w:lang w:val="pl-PL"/>
        </w:rPr>
        <w:t>–</w:t>
      </w:r>
      <w:r w:rsidR="00111A92" w:rsidRPr="00EE6E03">
        <w:rPr>
          <w:rFonts w:asciiTheme="majorHAnsi" w:hAnsiTheme="majorHAnsi" w:cstheme="majorHAnsi"/>
          <w:sz w:val="24"/>
          <w:szCs w:val="24"/>
          <w:lang w:val="pl-PL"/>
        </w:rPr>
        <w:t xml:space="preserve"> </w:t>
      </w:r>
      <w:r w:rsidR="001D4BDE" w:rsidRPr="00EE6E03">
        <w:rPr>
          <w:rFonts w:asciiTheme="majorHAnsi" w:hAnsiTheme="majorHAnsi" w:cstheme="majorHAnsi"/>
          <w:sz w:val="24"/>
          <w:szCs w:val="24"/>
          <w:lang w:val="pl-PL"/>
        </w:rPr>
        <w:t>płatność po wykonaniu usług</w:t>
      </w:r>
      <w:r w:rsidR="005634F8" w:rsidRPr="00EE6E03">
        <w:rPr>
          <w:rFonts w:asciiTheme="majorHAnsi" w:hAnsiTheme="majorHAnsi" w:cstheme="majorHAnsi"/>
          <w:sz w:val="24"/>
          <w:szCs w:val="24"/>
          <w:lang w:val="pl-PL"/>
        </w:rPr>
        <w:t>i</w:t>
      </w:r>
      <w:r w:rsidR="001D4BDE" w:rsidRPr="00EE6E03">
        <w:rPr>
          <w:rFonts w:asciiTheme="majorHAnsi" w:hAnsiTheme="majorHAnsi" w:cstheme="majorHAnsi"/>
          <w:sz w:val="24"/>
          <w:szCs w:val="24"/>
          <w:lang w:val="pl-PL"/>
        </w:rPr>
        <w:t xml:space="preserve"> w terminie </w:t>
      </w:r>
      <w:r w:rsidR="00111A92" w:rsidRPr="00EE6E03">
        <w:rPr>
          <w:rFonts w:asciiTheme="majorHAnsi" w:hAnsiTheme="majorHAnsi" w:cstheme="majorHAnsi"/>
          <w:sz w:val="24"/>
          <w:szCs w:val="24"/>
          <w:lang w:val="pl-PL"/>
        </w:rPr>
        <w:t>30 dni od momentu dostarczenia poprawnie wystawionej faktury</w:t>
      </w:r>
      <w:r w:rsidR="00A7512B" w:rsidRPr="00EE6E03">
        <w:rPr>
          <w:rFonts w:asciiTheme="majorHAnsi" w:hAnsiTheme="majorHAnsi" w:cstheme="majorHAnsi"/>
          <w:sz w:val="24"/>
          <w:szCs w:val="24"/>
          <w:lang w:val="pl-PL"/>
        </w:rPr>
        <w:t>.</w:t>
      </w:r>
    </w:p>
    <w:p w14:paraId="1071F591" w14:textId="1B6D888A" w:rsidR="00111A92" w:rsidRPr="00EE6E03" w:rsidRDefault="00111A92" w:rsidP="00EE6E03">
      <w:pPr>
        <w:pStyle w:val="Akapitzlist"/>
        <w:numPr>
          <w:ilvl w:val="1"/>
          <w:numId w:val="7"/>
        </w:numPr>
        <w:tabs>
          <w:tab w:val="left" w:pos="993"/>
        </w:tabs>
        <w:spacing w:line="360" w:lineRule="auto"/>
        <w:rPr>
          <w:rFonts w:asciiTheme="majorHAnsi" w:hAnsiTheme="majorHAnsi" w:cstheme="majorHAnsi"/>
          <w:sz w:val="24"/>
          <w:szCs w:val="24"/>
        </w:rPr>
      </w:pPr>
      <w:r w:rsidRPr="00EE6E03">
        <w:rPr>
          <w:rFonts w:asciiTheme="majorHAnsi" w:hAnsiTheme="majorHAnsi" w:cstheme="majorHAnsi"/>
          <w:sz w:val="24"/>
          <w:szCs w:val="24"/>
          <w:lang w:val="pl-PL"/>
        </w:rPr>
        <w:t>Warunki realizacji zamówienia określone są w projekcie umowy (Załącznik nr 5 do SWZ.)</w:t>
      </w:r>
    </w:p>
    <w:p w14:paraId="00000070" w14:textId="1F0CA067" w:rsidR="000B72C3" w:rsidRPr="000C18A2" w:rsidRDefault="00937A4C" w:rsidP="007C66D4">
      <w:pPr>
        <w:pStyle w:val="Nagwek2"/>
        <w:spacing w:line="360" w:lineRule="auto"/>
        <w:jc w:val="left"/>
      </w:pPr>
      <w:bookmarkStart w:id="11" w:name="_Toc158111320"/>
      <w:r w:rsidRPr="000C18A2">
        <w:t>Opis przedmiotu zamówienia</w:t>
      </w:r>
      <w:bookmarkEnd w:id="11"/>
    </w:p>
    <w:p w14:paraId="680F7417" w14:textId="11C0143C" w:rsidR="00F3182F" w:rsidRPr="00CA3F90" w:rsidRDefault="00D80799" w:rsidP="00F3182F">
      <w:pPr>
        <w:pStyle w:val="Akapitzlist"/>
        <w:numPr>
          <w:ilvl w:val="1"/>
          <w:numId w:val="7"/>
        </w:numPr>
        <w:spacing w:line="360" w:lineRule="auto"/>
        <w:jc w:val="both"/>
        <w:rPr>
          <w:rFonts w:asciiTheme="majorHAnsi" w:hAnsiTheme="majorHAnsi" w:cstheme="majorHAnsi"/>
          <w:sz w:val="24"/>
          <w:szCs w:val="24"/>
        </w:rPr>
      </w:pPr>
      <w:bookmarkStart w:id="12" w:name="_Hlk69808430"/>
      <w:r w:rsidRPr="00CA3F90">
        <w:rPr>
          <w:rFonts w:asciiTheme="majorHAnsi" w:hAnsiTheme="majorHAnsi" w:cstheme="majorHAnsi"/>
          <w:sz w:val="24"/>
          <w:szCs w:val="24"/>
          <w:lang w:val="pl-PL"/>
        </w:rPr>
        <w:t>Przedmiotem</w:t>
      </w:r>
      <w:r w:rsidR="00F3182F" w:rsidRPr="00CA3F90">
        <w:rPr>
          <w:rFonts w:asciiTheme="majorHAnsi" w:hAnsiTheme="majorHAnsi" w:cstheme="majorHAnsi"/>
          <w:sz w:val="24"/>
          <w:szCs w:val="24"/>
          <w:lang w:val="pl-PL"/>
        </w:rPr>
        <w:t xml:space="preserve"> zamówienia jest </w:t>
      </w:r>
      <w:r w:rsidR="00F3182F" w:rsidRPr="00CA3F90">
        <w:rPr>
          <w:rFonts w:asciiTheme="majorHAnsi" w:hAnsiTheme="majorHAnsi" w:cstheme="majorHAnsi"/>
          <w:bCs/>
          <w:sz w:val="24"/>
          <w:szCs w:val="24"/>
        </w:rPr>
        <w:t>świadczenie usług cateringowych</w:t>
      </w:r>
      <w:r w:rsidR="00F3182F" w:rsidRPr="00CA3F90">
        <w:rPr>
          <w:rFonts w:asciiTheme="majorHAnsi" w:hAnsiTheme="majorHAnsi" w:cstheme="majorHAnsi"/>
          <w:bCs/>
          <w:sz w:val="24"/>
          <w:szCs w:val="24"/>
          <w:lang w:val="pl-PL"/>
        </w:rPr>
        <w:t xml:space="preserve"> dla jednostek organizacyjnych Uniwersytetu Łódzkiego:</w:t>
      </w:r>
    </w:p>
    <w:p w14:paraId="33E57EE2" w14:textId="77777777" w:rsidR="00F3182F" w:rsidRPr="000E099C" w:rsidRDefault="00F3182F" w:rsidP="00F3182F">
      <w:pPr>
        <w:pStyle w:val="Akapitzlist"/>
        <w:spacing w:line="360" w:lineRule="auto"/>
        <w:rPr>
          <w:rFonts w:asciiTheme="majorHAnsi" w:hAnsiTheme="majorHAnsi" w:cstheme="majorHAnsi"/>
          <w:b/>
          <w:bCs/>
          <w:sz w:val="24"/>
          <w:szCs w:val="24"/>
          <w:lang w:val="pl-PL"/>
        </w:rPr>
      </w:pPr>
      <w:r w:rsidRPr="00CA3F90">
        <w:rPr>
          <w:rFonts w:asciiTheme="majorHAnsi" w:hAnsiTheme="majorHAnsi" w:cstheme="majorHAnsi"/>
          <w:b/>
          <w:bCs/>
          <w:color w:val="FF0000"/>
          <w:sz w:val="24"/>
          <w:szCs w:val="24"/>
          <w:lang w:val="pl-PL"/>
        </w:rPr>
        <w:t xml:space="preserve">  </w:t>
      </w:r>
      <w:r w:rsidRPr="000E099C">
        <w:rPr>
          <w:rFonts w:asciiTheme="majorHAnsi" w:hAnsiTheme="majorHAnsi" w:cstheme="majorHAnsi"/>
          <w:b/>
          <w:bCs/>
          <w:sz w:val="24"/>
          <w:szCs w:val="24"/>
          <w:lang w:val="pl-PL"/>
        </w:rPr>
        <w:t>- Część nr 1 – Wydział Fizyki i Informatyki Stosowanej,</w:t>
      </w:r>
    </w:p>
    <w:p w14:paraId="1605A0B4" w14:textId="0B16AD25" w:rsidR="00F3182F" w:rsidRPr="00762939" w:rsidRDefault="00F3182F" w:rsidP="00762939">
      <w:pPr>
        <w:pStyle w:val="Akapitzlist"/>
        <w:spacing w:line="360" w:lineRule="auto"/>
        <w:ind w:left="792"/>
        <w:jc w:val="both"/>
        <w:rPr>
          <w:rFonts w:asciiTheme="majorHAnsi" w:hAnsiTheme="majorHAnsi" w:cstheme="majorHAnsi"/>
          <w:b/>
          <w:bCs/>
          <w:sz w:val="24"/>
          <w:szCs w:val="24"/>
          <w:lang w:val="pl-PL"/>
        </w:rPr>
      </w:pPr>
      <w:r w:rsidRPr="000E099C">
        <w:rPr>
          <w:rFonts w:asciiTheme="majorHAnsi" w:hAnsiTheme="majorHAnsi" w:cstheme="majorHAnsi"/>
          <w:b/>
          <w:bCs/>
          <w:sz w:val="24"/>
          <w:szCs w:val="24"/>
          <w:lang w:val="pl-PL"/>
        </w:rPr>
        <w:t>- Część nr 2 – Wydział Fizyki i Informatyki Stosowanej,</w:t>
      </w:r>
    </w:p>
    <w:p w14:paraId="70F2E451" w14:textId="2D153254" w:rsidR="00F3182F" w:rsidRPr="00CA0D69" w:rsidRDefault="00F3182F" w:rsidP="00F3182F">
      <w:pPr>
        <w:pStyle w:val="Akapitzlist"/>
        <w:spacing w:line="360" w:lineRule="auto"/>
        <w:ind w:left="792"/>
        <w:jc w:val="both"/>
        <w:rPr>
          <w:rFonts w:asciiTheme="majorHAnsi" w:hAnsiTheme="majorHAnsi" w:cstheme="majorHAnsi"/>
          <w:b/>
          <w:sz w:val="24"/>
          <w:szCs w:val="24"/>
          <w:lang w:val="pl-PL"/>
        </w:rPr>
      </w:pPr>
      <w:r w:rsidRPr="00CA0D69">
        <w:rPr>
          <w:rFonts w:asciiTheme="majorHAnsi" w:hAnsiTheme="majorHAnsi" w:cstheme="majorHAnsi"/>
          <w:b/>
          <w:bCs/>
          <w:sz w:val="24"/>
          <w:szCs w:val="24"/>
          <w:lang w:val="pl-PL"/>
        </w:rPr>
        <w:t xml:space="preserve">- Część nr </w:t>
      </w:r>
      <w:r w:rsidR="00762939" w:rsidRPr="00CA0D69">
        <w:rPr>
          <w:rFonts w:asciiTheme="majorHAnsi" w:hAnsiTheme="majorHAnsi" w:cstheme="majorHAnsi"/>
          <w:b/>
          <w:bCs/>
          <w:sz w:val="24"/>
          <w:szCs w:val="24"/>
          <w:lang w:val="pl-PL"/>
        </w:rPr>
        <w:t>3</w:t>
      </w:r>
      <w:r w:rsidRPr="00CA0D69">
        <w:rPr>
          <w:rFonts w:asciiTheme="majorHAnsi" w:hAnsiTheme="majorHAnsi" w:cstheme="majorHAnsi"/>
          <w:b/>
          <w:bCs/>
          <w:sz w:val="24"/>
          <w:szCs w:val="24"/>
          <w:lang w:val="pl-PL"/>
        </w:rPr>
        <w:t xml:space="preserve"> – Wydział Matematyki i Informatyki,</w:t>
      </w:r>
    </w:p>
    <w:p w14:paraId="312DE9D8" w14:textId="3E470387" w:rsidR="00F3182F" w:rsidRPr="002D7829" w:rsidRDefault="00F3182F" w:rsidP="00F3182F">
      <w:pPr>
        <w:pStyle w:val="Akapitzlist"/>
        <w:spacing w:line="360" w:lineRule="auto"/>
        <w:rPr>
          <w:rFonts w:asciiTheme="majorHAnsi" w:hAnsiTheme="majorHAnsi" w:cstheme="majorHAnsi"/>
          <w:b/>
          <w:bCs/>
          <w:sz w:val="24"/>
          <w:szCs w:val="24"/>
          <w:lang w:val="pl-PL"/>
        </w:rPr>
      </w:pPr>
      <w:r w:rsidRPr="002D7829">
        <w:rPr>
          <w:rFonts w:asciiTheme="majorHAnsi" w:hAnsiTheme="majorHAnsi" w:cstheme="majorHAnsi"/>
          <w:b/>
          <w:sz w:val="24"/>
          <w:szCs w:val="24"/>
          <w:lang w:val="pl-PL"/>
        </w:rPr>
        <w:t xml:space="preserve"> </w:t>
      </w:r>
      <w:r w:rsidRPr="002D7829">
        <w:rPr>
          <w:rFonts w:asciiTheme="majorHAnsi" w:hAnsiTheme="majorHAnsi" w:cstheme="majorHAnsi"/>
          <w:b/>
          <w:bCs/>
          <w:sz w:val="24"/>
          <w:szCs w:val="24"/>
          <w:lang w:val="pl-PL"/>
        </w:rPr>
        <w:t xml:space="preserve">- Część nr </w:t>
      </w:r>
      <w:r w:rsidR="00762939" w:rsidRPr="002D7829">
        <w:rPr>
          <w:rFonts w:asciiTheme="majorHAnsi" w:hAnsiTheme="majorHAnsi" w:cstheme="majorHAnsi"/>
          <w:b/>
          <w:bCs/>
          <w:sz w:val="24"/>
          <w:szCs w:val="24"/>
          <w:lang w:val="pl-PL"/>
        </w:rPr>
        <w:t>4</w:t>
      </w:r>
      <w:r w:rsidRPr="002D7829">
        <w:rPr>
          <w:rFonts w:asciiTheme="majorHAnsi" w:hAnsiTheme="majorHAnsi" w:cstheme="majorHAnsi"/>
          <w:b/>
          <w:bCs/>
          <w:sz w:val="24"/>
          <w:szCs w:val="24"/>
          <w:lang w:val="pl-PL"/>
        </w:rPr>
        <w:t xml:space="preserve"> – </w:t>
      </w:r>
      <w:bookmarkStart w:id="13" w:name="_Hlk83628944"/>
      <w:r w:rsidRPr="002D7829">
        <w:rPr>
          <w:rFonts w:asciiTheme="majorHAnsi" w:hAnsiTheme="majorHAnsi" w:cstheme="majorHAnsi"/>
          <w:b/>
          <w:bCs/>
          <w:sz w:val="24"/>
          <w:szCs w:val="24"/>
          <w:lang w:val="pl-PL"/>
        </w:rPr>
        <w:t>Wydział Matematyki i Informatyki, w ramach XLV Konferencji „Geometria Analityczna i Algebraiczna”,</w:t>
      </w:r>
      <w:bookmarkEnd w:id="13"/>
    </w:p>
    <w:p w14:paraId="06439B47" w14:textId="4F380E88" w:rsidR="00F3182F" w:rsidRPr="00D71115" w:rsidRDefault="00D7466F" w:rsidP="00F3182F">
      <w:pPr>
        <w:pStyle w:val="Akapitzlist"/>
        <w:spacing w:line="360" w:lineRule="auto"/>
        <w:rPr>
          <w:rFonts w:asciiTheme="majorHAnsi" w:hAnsiTheme="majorHAnsi" w:cstheme="majorHAnsi"/>
          <w:b/>
          <w:bCs/>
          <w:sz w:val="24"/>
          <w:szCs w:val="24"/>
          <w:lang w:val="pl-PL"/>
        </w:rPr>
      </w:pPr>
      <w:r>
        <w:rPr>
          <w:rFonts w:asciiTheme="majorHAnsi" w:hAnsiTheme="majorHAnsi" w:cstheme="majorHAnsi"/>
          <w:b/>
          <w:bCs/>
          <w:sz w:val="24"/>
          <w:szCs w:val="24"/>
          <w:lang w:val="pl-PL"/>
        </w:rPr>
        <w:t xml:space="preserve"> </w:t>
      </w:r>
      <w:r w:rsidR="00F3182F" w:rsidRPr="00D71115">
        <w:rPr>
          <w:rFonts w:asciiTheme="majorHAnsi" w:hAnsiTheme="majorHAnsi" w:cstheme="majorHAnsi"/>
          <w:b/>
          <w:bCs/>
          <w:sz w:val="24"/>
          <w:szCs w:val="24"/>
          <w:lang w:val="pl-PL"/>
        </w:rPr>
        <w:t xml:space="preserve">- Część nr </w:t>
      </w:r>
      <w:r w:rsidR="00D71115" w:rsidRPr="00D71115">
        <w:rPr>
          <w:rFonts w:asciiTheme="majorHAnsi" w:hAnsiTheme="majorHAnsi" w:cstheme="majorHAnsi"/>
          <w:b/>
          <w:bCs/>
          <w:sz w:val="24"/>
          <w:szCs w:val="24"/>
          <w:lang w:val="pl-PL"/>
        </w:rPr>
        <w:t>5</w:t>
      </w:r>
      <w:r w:rsidR="00F3182F" w:rsidRPr="00D71115">
        <w:rPr>
          <w:rFonts w:asciiTheme="majorHAnsi" w:hAnsiTheme="majorHAnsi" w:cstheme="majorHAnsi"/>
          <w:b/>
          <w:bCs/>
          <w:sz w:val="24"/>
          <w:szCs w:val="24"/>
          <w:lang w:val="pl-PL"/>
        </w:rPr>
        <w:t xml:space="preserve"> – Wydział Chemii,</w:t>
      </w:r>
    </w:p>
    <w:p w14:paraId="6B66BECC" w14:textId="7BC6B030" w:rsidR="00D71115" w:rsidRPr="007C1360" w:rsidRDefault="007C1360" w:rsidP="00D71115">
      <w:pPr>
        <w:pStyle w:val="Akapitzlist"/>
        <w:spacing w:line="360" w:lineRule="auto"/>
        <w:rPr>
          <w:rFonts w:asciiTheme="majorHAnsi" w:hAnsiTheme="majorHAnsi" w:cstheme="majorHAnsi"/>
          <w:b/>
          <w:bCs/>
          <w:sz w:val="24"/>
          <w:szCs w:val="24"/>
          <w:lang w:val="pl-PL"/>
        </w:rPr>
      </w:pPr>
      <w:r w:rsidRPr="007C1360">
        <w:rPr>
          <w:rFonts w:asciiTheme="majorHAnsi" w:hAnsiTheme="majorHAnsi" w:cstheme="majorHAnsi"/>
          <w:b/>
          <w:bCs/>
          <w:sz w:val="24"/>
          <w:szCs w:val="24"/>
          <w:lang w:val="pl-PL"/>
        </w:rPr>
        <w:t xml:space="preserve"> </w:t>
      </w:r>
      <w:r w:rsidR="00D71115" w:rsidRPr="007C1360">
        <w:rPr>
          <w:rFonts w:asciiTheme="majorHAnsi" w:hAnsiTheme="majorHAnsi" w:cstheme="majorHAnsi"/>
          <w:b/>
          <w:bCs/>
          <w:sz w:val="24"/>
          <w:szCs w:val="24"/>
          <w:lang w:val="pl-PL"/>
        </w:rPr>
        <w:t>- Część nr 6 – Wydział Nauk o Wychowaniu,</w:t>
      </w:r>
    </w:p>
    <w:p w14:paraId="49A23851" w14:textId="179A521F" w:rsidR="00D05101" w:rsidRPr="00860DE5" w:rsidRDefault="00860DE5" w:rsidP="00D05101">
      <w:pPr>
        <w:pStyle w:val="Akapitzlist"/>
        <w:spacing w:line="360" w:lineRule="auto"/>
        <w:rPr>
          <w:rFonts w:asciiTheme="majorHAnsi" w:hAnsiTheme="majorHAnsi" w:cstheme="majorHAnsi"/>
          <w:b/>
          <w:bCs/>
          <w:color w:val="000000" w:themeColor="text1"/>
          <w:sz w:val="24"/>
          <w:szCs w:val="24"/>
          <w:lang w:val="pl-PL"/>
        </w:rPr>
      </w:pPr>
      <w:r>
        <w:rPr>
          <w:rFonts w:asciiTheme="majorHAnsi" w:hAnsiTheme="majorHAnsi" w:cstheme="majorHAnsi"/>
          <w:b/>
          <w:bCs/>
          <w:color w:val="000000" w:themeColor="text1"/>
          <w:sz w:val="24"/>
          <w:szCs w:val="24"/>
          <w:lang w:val="pl-PL"/>
        </w:rPr>
        <w:t xml:space="preserve"> </w:t>
      </w:r>
      <w:r w:rsidR="00D05101" w:rsidRPr="00860DE5">
        <w:rPr>
          <w:rFonts w:asciiTheme="majorHAnsi" w:hAnsiTheme="majorHAnsi" w:cstheme="majorHAnsi"/>
          <w:b/>
          <w:bCs/>
          <w:color w:val="000000" w:themeColor="text1"/>
          <w:sz w:val="24"/>
          <w:szCs w:val="24"/>
          <w:lang w:val="pl-PL"/>
        </w:rPr>
        <w:t>- Część nr 7 – Wydział Filologiczny,</w:t>
      </w:r>
    </w:p>
    <w:p w14:paraId="6F574A3F" w14:textId="164D24EA" w:rsidR="00D05101" w:rsidRPr="00860DE5" w:rsidRDefault="00860DE5" w:rsidP="00D05101">
      <w:pPr>
        <w:pStyle w:val="Akapitzlist"/>
        <w:spacing w:line="360" w:lineRule="auto"/>
        <w:rPr>
          <w:rFonts w:asciiTheme="majorHAnsi" w:hAnsiTheme="majorHAnsi" w:cstheme="majorHAnsi"/>
          <w:b/>
          <w:bCs/>
          <w:color w:val="000000" w:themeColor="text1"/>
          <w:sz w:val="24"/>
          <w:szCs w:val="24"/>
          <w:lang w:val="pl-PL"/>
        </w:rPr>
      </w:pPr>
      <w:r>
        <w:rPr>
          <w:rFonts w:asciiTheme="majorHAnsi" w:hAnsiTheme="majorHAnsi" w:cstheme="majorHAnsi"/>
          <w:b/>
          <w:bCs/>
          <w:color w:val="000000" w:themeColor="text1"/>
          <w:sz w:val="24"/>
          <w:szCs w:val="24"/>
          <w:lang w:val="pl-PL"/>
        </w:rPr>
        <w:t xml:space="preserve"> </w:t>
      </w:r>
      <w:r w:rsidR="00D05101" w:rsidRPr="00860DE5">
        <w:rPr>
          <w:rFonts w:asciiTheme="majorHAnsi" w:hAnsiTheme="majorHAnsi" w:cstheme="majorHAnsi"/>
          <w:b/>
          <w:bCs/>
          <w:color w:val="000000" w:themeColor="text1"/>
          <w:sz w:val="24"/>
          <w:szCs w:val="24"/>
          <w:lang w:val="pl-PL"/>
        </w:rPr>
        <w:t>- Część nr 8 – Wydział Filologiczny,</w:t>
      </w:r>
    </w:p>
    <w:p w14:paraId="02C85664" w14:textId="288DDA95" w:rsidR="00D05101" w:rsidRPr="00860DE5" w:rsidRDefault="00860DE5" w:rsidP="00D05101">
      <w:pPr>
        <w:pStyle w:val="Akapitzlist"/>
        <w:spacing w:line="360" w:lineRule="auto"/>
        <w:rPr>
          <w:rFonts w:asciiTheme="majorHAnsi" w:hAnsiTheme="majorHAnsi" w:cstheme="majorHAnsi"/>
          <w:b/>
          <w:bCs/>
          <w:color w:val="000000" w:themeColor="text1"/>
          <w:sz w:val="24"/>
          <w:szCs w:val="24"/>
          <w:lang w:val="pl-PL"/>
        </w:rPr>
      </w:pPr>
      <w:r>
        <w:rPr>
          <w:rFonts w:asciiTheme="majorHAnsi" w:hAnsiTheme="majorHAnsi" w:cstheme="majorHAnsi"/>
          <w:b/>
          <w:bCs/>
          <w:color w:val="000000" w:themeColor="text1"/>
          <w:sz w:val="24"/>
          <w:szCs w:val="24"/>
          <w:lang w:val="pl-PL"/>
        </w:rPr>
        <w:t xml:space="preserve"> </w:t>
      </w:r>
      <w:r w:rsidR="00D05101" w:rsidRPr="00860DE5">
        <w:rPr>
          <w:rFonts w:asciiTheme="majorHAnsi" w:hAnsiTheme="majorHAnsi" w:cstheme="majorHAnsi"/>
          <w:b/>
          <w:bCs/>
          <w:color w:val="000000" w:themeColor="text1"/>
          <w:sz w:val="24"/>
          <w:szCs w:val="24"/>
          <w:lang w:val="pl-PL"/>
        </w:rPr>
        <w:t>- Część nr 9 – Wydział Filologiczny,</w:t>
      </w:r>
    </w:p>
    <w:p w14:paraId="773B47DA" w14:textId="2438767B" w:rsidR="0095475E" w:rsidRPr="0095475E" w:rsidRDefault="0095475E" w:rsidP="0095475E">
      <w:pPr>
        <w:pStyle w:val="Akapitzlist"/>
        <w:spacing w:line="360" w:lineRule="auto"/>
        <w:rPr>
          <w:rFonts w:asciiTheme="majorHAnsi" w:hAnsiTheme="majorHAnsi" w:cstheme="majorHAnsi"/>
          <w:b/>
          <w:bCs/>
          <w:sz w:val="24"/>
          <w:szCs w:val="24"/>
          <w:lang w:val="pl-PL"/>
        </w:rPr>
      </w:pPr>
      <w:r w:rsidRPr="0095475E">
        <w:rPr>
          <w:rFonts w:asciiTheme="majorHAnsi" w:hAnsiTheme="majorHAnsi" w:cstheme="majorHAnsi"/>
          <w:b/>
          <w:bCs/>
          <w:sz w:val="24"/>
          <w:szCs w:val="24"/>
          <w:lang w:val="pl-PL"/>
        </w:rPr>
        <w:t xml:space="preserve"> - Część nr 10 – Wydział Prawa i Administracji,</w:t>
      </w:r>
    </w:p>
    <w:p w14:paraId="46C41502" w14:textId="1B0443F0" w:rsidR="00D71115" w:rsidRDefault="00180882" w:rsidP="00F3182F">
      <w:pPr>
        <w:pStyle w:val="Akapitzlist"/>
        <w:spacing w:line="360" w:lineRule="auto"/>
        <w:rPr>
          <w:rFonts w:asciiTheme="majorHAnsi" w:hAnsiTheme="majorHAnsi" w:cstheme="majorHAnsi"/>
          <w:b/>
          <w:bCs/>
          <w:sz w:val="24"/>
          <w:szCs w:val="24"/>
          <w:lang w:val="pl-PL"/>
        </w:rPr>
      </w:pPr>
      <w:r>
        <w:rPr>
          <w:rFonts w:asciiTheme="majorHAnsi" w:hAnsiTheme="majorHAnsi" w:cstheme="majorHAnsi"/>
          <w:b/>
          <w:bCs/>
          <w:sz w:val="24"/>
          <w:szCs w:val="24"/>
          <w:lang w:val="pl-PL"/>
        </w:rPr>
        <w:t xml:space="preserve"> </w:t>
      </w:r>
      <w:r w:rsidRPr="00180882">
        <w:rPr>
          <w:rFonts w:asciiTheme="majorHAnsi" w:hAnsiTheme="majorHAnsi" w:cstheme="majorHAnsi"/>
          <w:b/>
          <w:bCs/>
          <w:sz w:val="24"/>
          <w:szCs w:val="24"/>
          <w:lang w:val="pl-PL"/>
        </w:rPr>
        <w:t>- Część nr 11 – Wydział Biologii i Ochrony Środowiska,</w:t>
      </w:r>
    </w:p>
    <w:p w14:paraId="53D0FFE9" w14:textId="126DDEF5" w:rsidR="008C309C" w:rsidRDefault="008C309C" w:rsidP="00F3182F">
      <w:pPr>
        <w:pStyle w:val="Akapitzlist"/>
        <w:spacing w:line="360" w:lineRule="auto"/>
        <w:rPr>
          <w:rFonts w:asciiTheme="majorHAnsi" w:hAnsiTheme="majorHAnsi" w:cstheme="majorHAnsi"/>
          <w:b/>
          <w:bCs/>
          <w:sz w:val="24"/>
          <w:szCs w:val="24"/>
          <w:lang w:val="pl-PL"/>
        </w:rPr>
      </w:pPr>
      <w:r>
        <w:rPr>
          <w:rFonts w:asciiTheme="majorHAnsi" w:hAnsiTheme="majorHAnsi" w:cstheme="majorHAnsi"/>
          <w:b/>
          <w:bCs/>
          <w:sz w:val="24"/>
          <w:szCs w:val="24"/>
          <w:lang w:val="pl-PL"/>
        </w:rPr>
        <w:t xml:space="preserve"> - Część nr 12 – Wydział Filozoficzno-Historyczny,</w:t>
      </w:r>
    </w:p>
    <w:p w14:paraId="689E88EE" w14:textId="7564F666" w:rsidR="00D50A04" w:rsidRDefault="00CF0584" w:rsidP="00D50A04">
      <w:pPr>
        <w:pStyle w:val="Akapitzlist"/>
        <w:spacing w:line="360" w:lineRule="auto"/>
        <w:rPr>
          <w:rFonts w:asciiTheme="majorHAnsi" w:hAnsiTheme="majorHAnsi" w:cstheme="majorHAnsi"/>
          <w:b/>
          <w:bCs/>
          <w:sz w:val="24"/>
          <w:szCs w:val="24"/>
          <w:lang w:val="pl-PL"/>
        </w:rPr>
      </w:pPr>
      <w:r>
        <w:rPr>
          <w:rFonts w:asciiTheme="majorHAnsi" w:hAnsiTheme="majorHAnsi" w:cstheme="majorHAnsi"/>
          <w:b/>
          <w:bCs/>
          <w:sz w:val="24"/>
          <w:szCs w:val="24"/>
          <w:lang w:val="pl-PL"/>
        </w:rPr>
        <w:t xml:space="preserve"> </w:t>
      </w:r>
      <w:r w:rsidR="00D50A04" w:rsidRPr="00CF0584">
        <w:rPr>
          <w:rFonts w:asciiTheme="majorHAnsi" w:hAnsiTheme="majorHAnsi" w:cstheme="majorHAnsi"/>
          <w:b/>
          <w:bCs/>
          <w:sz w:val="24"/>
          <w:szCs w:val="24"/>
          <w:lang w:val="pl-PL"/>
        </w:rPr>
        <w:t>- Część nr 1</w:t>
      </w:r>
      <w:r w:rsidRPr="00CF0584">
        <w:rPr>
          <w:rFonts w:asciiTheme="majorHAnsi" w:hAnsiTheme="majorHAnsi" w:cstheme="majorHAnsi"/>
          <w:b/>
          <w:bCs/>
          <w:sz w:val="24"/>
          <w:szCs w:val="24"/>
          <w:lang w:val="pl-PL"/>
        </w:rPr>
        <w:t>3</w:t>
      </w:r>
      <w:r w:rsidR="00D50A04" w:rsidRPr="00CF0584">
        <w:rPr>
          <w:rFonts w:asciiTheme="majorHAnsi" w:hAnsiTheme="majorHAnsi" w:cstheme="majorHAnsi"/>
          <w:b/>
          <w:bCs/>
          <w:sz w:val="24"/>
          <w:szCs w:val="24"/>
          <w:lang w:val="pl-PL"/>
        </w:rPr>
        <w:t xml:space="preserve"> – Wydział Ekonomiczno-Socjologiczny,</w:t>
      </w:r>
    </w:p>
    <w:p w14:paraId="05A01050" w14:textId="09A4E328" w:rsidR="00D50A04" w:rsidRPr="001D5A2F" w:rsidRDefault="00702299" w:rsidP="001D5A2F">
      <w:pPr>
        <w:pStyle w:val="Akapitzlist"/>
        <w:spacing w:line="360" w:lineRule="auto"/>
        <w:rPr>
          <w:rFonts w:asciiTheme="majorHAnsi" w:hAnsiTheme="majorHAnsi" w:cstheme="majorHAnsi"/>
          <w:b/>
          <w:bCs/>
          <w:sz w:val="24"/>
          <w:szCs w:val="24"/>
          <w:lang w:val="pl-PL"/>
        </w:rPr>
      </w:pPr>
      <w:r w:rsidRPr="00A4089D">
        <w:rPr>
          <w:rFonts w:asciiTheme="majorHAnsi" w:hAnsiTheme="majorHAnsi" w:cstheme="majorHAnsi"/>
          <w:b/>
          <w:bCs/>
          <w:sz w:val="24"/>
          <w:szCs w:val="24"/>
          <w:lang w:val="pl-PL"/>
        </w:rPr>
        <w:t xml:space="preserve"> - Część nr 14 – Wydział Studiów Międzynarodowych i Politologicznych,</w:t>
      </w:r>
    </w:p>
    <w:p w14:paraId="61CEC472" w14:textId="1EC4256B" w:rsidR="00F3182F" w:rsidRPr="00D43CD9" w:rsidRDefault="00D43CD9" w:rsidP="00D43CD9">
      <w:pPr>
        <w:pStyle w:val="Akapitzlist"/>
        <w:spacing w:line="360" w:lineRule="auto"/>
        <w:rPr>
          <w:rFonts w:asciiTheme="majorHAnsi" w:hAnsiTheme="majorHAnsi" w:cstheme="majorHAnsi"/>
          <w:b/>
          <w:bCs/>
          <w:sz w:val="24"/>
          <w:szCs w:val="24"/>
          <w:lang w:val="pl-PL"/>
        </w:rPr>
      </w:pPr>
      <w:r w:rsidRPr="00D43CD9">
        <w:rPr>
          <w:rFonts w:asciiTheme="majorHAnsi" w:hAnsiTheme="majorHAnsi" w:cstheme="majorHAnsi"/>
          <w:b/>
          <w:bCs/>
          <w:sz w:val="24"/>
          <w:szCs w:val="24"/>
          <w:lang w:val="pl-PL"/>
        </w:rPr>
        <w:t xml:space="preserve"> </w:t>
      </w:r>
      <w:r w:rsidR="00F3182F" w:rsidRPr="00D43CD9">
        <w:rPr>
          <w:rFonts w:asciiTheme="majorHAnsi" w:hAnsiTheme="majorHAnsi" w:cstheme="majorHAnsi"/>
          <w:b/>
          <w:bCs/>
          <w:sz w:val="24"/>
          <w:szCs w:val="24"/>
          <w:lang w:val="pl-PL"/>
        </w:rPr>
        <w:t xml:space="preserve">- Część nr </w:t>
      </w:r>
      <w:r w:rsidRPr="00D43CD9">
        <w:rPr>
          <w:rFonts w:asciiTheme="majorHAnsi" w:hAnsiTheme="majorHAnsi" w:cstheme="majorHAnsi"/>
          <w:b/>
          <w:bCs/>
          <w:sz w:val="24"/>
          <w:szCs w:val="24"/>
          <w:lang w:val="pl-PL"/>
        </w:rPr>
        <w:t>15</w:t>
      </w:r>
      <w:r w:rsidR="00F3182F" w:rsidRPr="00D43CD9">
        <w:rPr>
          <w:rFonts w:asciiTheme="majorHAnsi" w:hAnsiTheme="majorHAnsi" w:cstheme="majorHAnsi"/>
          <w:b/>
          <w:bCs/>
          <w:sz w:val="24"/>
          <w:szCs w:val="24"/>
          <w:lang w:val="pl-PL"/>
        </w:rPr>
        <w:t xml:space="preserve"> – Wydział Zarządzania,</w:t>
      </w:r>
    </w:p>
    <w:p w14:paraId="04A4C49E" w14:textId="3D3C76C0" w:rsidR="00F3182F" w:rsidRPr="00FB707B" w:rsidRDefault="00F3182F" w:rsidP="00F3182F">
      <w:pPr>
        <w:pStyle w:val="Akapitzlist"/>
        <w:spacing w:line="360" w:lineRule="auto"/>
        <w:rPr>
          <w:rFonts w:asciiTheme="majorHAnsi" w:hAnsiTheme="majorHAnsi" w:cstheme="majorHAnsi"/>
          <w:b/>
          <w:bCs/>
          <w:sz w:val="24"/>
          <w:szCs w:val="24"/>
          <w:lang w:val="pl-PL"/>
        </w:rPr>
      </w:pPr>
      <w:r w:rsidRPr="00FB707B">
        <w:rPr>
          <w:rFonts w:asciiTheme="majorHAnsi" w:hAnsiTheme="majorHAnsi" w:cstheme="majorHAnsi"/>
          <w:b/>
          <w:bCs/>
          <w:sz w:val="24"/>
          <w:szCs w:val="24"/>
          <w:lang w:val="pl-PL"/>
        </w:rPr>
        <w:t>- Część nr 1</w:t>
      </w:r>
      <w:r w:rsidR="00FB707B" w:rsidRPr="00FB707B">
        <w:rPr>
          <w:rFonts w:asciiTheme="majorHAnsi" w:hAnsiTheme="majorHAnsi" w:cstheme="majorHAnsi"/>
          <w:b/>
          <w:bCs/>
          <w:sz w:val="24"/>
          <w:szCs w:val="24"/>
          <w:lang w:val="pl-PL"/>
        </w:rPr>
        <w:t>6</w:t>
      </w:r>
      <w:r w:rsidRPr="00FB707B">
        <w:rPr>
          <w:rFonts w:asciiTheme="majorHAnsi" w:hAnsiTheme="majorHAnsi" w:cstheme="majorHAnsi"/>
          <w:b/>
          <w:bCs/>
          <w:sz w:val="24"/>
          <w:szCs w:val="24"/>
          <w:lang w:val="pl-PL"/>
        </w:rPr>
        <w:t xml:space="preserve"> –</w:t>
      </w:r>
      <w:r w:rsidR="003A7472" w:rsidRPr="00FB707B">
        <w:rPr>
          <w:rFonts w:asciiTheme="majorHAnsi" w:hAnsiTheme="majorHAnsi" w:cstheme="majorHAnsi"/>
          <w:b/>
          <w:bCs/>
          <w:sz w:val="24"/>
          <w:szCs w:val="24"/>
          <w:lang w:val="pl-PL"/>
        </w:rPr>
        <w:t xml:space="preserve"> Wydział Nauk Geograficznych.</w:t>
      </w:r>
    </w:p>
    <w:p w14:paraId="6901847C" w14:textId="7ACB4912" w:rsidR="00041976" w:rsidRPr="00041976" w:rsidRDefault="00041976" w:rsidP="00041976">
      <w:pPr>
        <w:pStyle w:val="Akapitzlist"/>
        <w:numPr>
          <w:ilvl w:val="1"/>
          <w:numId w:val="7"/>
        </w:numPr>
        <w:spacing w:line="360" w:lineRule="auto"/>
        <w:ind w:left="788" w:hanging="431"/>
        <w:rPr>
          <w:rFonts w:asciiTheme="majorHAnsi" w:hAnsiTheme="majorHAnsi" w:cstheme="majorHAnsi"/>
          <w:sz w:val="24"/>
          <w:szCs w:val="24"/>
        </w:rPr>
      </w:pPr>
      <w:r w:rsidRPr="00041976">
        <w:rPr>
          <w:rFonts w:asciiTheme="majorHAnsi" w:hAnsiTheme="majorHAnsi" w:cstheme="majorHAnsi"/>
          <w:sz w:val="24"/>
          <w:szCs w:val="24"/>
          <w:lang w:val="pl-PL"/>
        </w:rPr>
        <w:t>Przez świadczenie usług cateringowych Zamawiający rozumie usługę przygotowania, dostarczania i podawania posiłków z wykorzystaniem przez Wykonawcę własnych urządzeń, sprzętu, naczyń, produktów w czasie spotkań organizowanych przez Uniwersytet Łódzki do budynków zlokalizowanych na terenie Łodzi w terminach wskazanych przez Zamawiającego</w:t>
      </w:r>
      <w:r w:rsidR="00CA3F90">
        <w:rPr>
          <w:rFonts w:asciiTheme="majorHAnsi" w:hAnsiTheme="majorHAnsi" w:cstheme="majorHAnsi"/>
          <w:sz w:val="24"/>
          <w:szCs w:val="24"/>
          <w:lang w:val="pl-PL"/>
        </w:rPr>
        <w:t xml:space="preserve"> </w:t>
      </w:r>
      <w:r w:rsidRPr="00041976">
        <w:rPr>
          <w:rFonts w:asciiTheme="majorHAnsi" w:hAnsiTheme="majorHAnsi" w:cstheme="majorHAnsi"/>
          <w:sz w:val="24"/>
          <w:szCs w:val="24"/>
          <w:lang w:val="pl-PL"/>
        </w:rPr>
        <w:t>i usuwaniu naczyń, odpadów pokonsumpcyjnych po zakończeniu spotkań, zgodnie ze szczegółowym opisem przedmiotu zamówienia zawartym w Załączniku nr 1 do SWZ/umowy</w:t>
      </w:r>
      <w:r w:rsidR="00CA3F90">
        <w:rPr>
          <w:rFonts w:asciiTheme="majorHAnsi" w:hAnsiTheme="majorHAnsi" w:cstheme="majorHAnsi"/>
          <w:sz w:val="24"/>
          <w:szCs w:val="24"/>
          <w:lang w:val="pl-PL"/>
        </w:rPr>
        <w:t xml:space="preserve"> </w:t>
      </w:r>
      <w:r w:rsidRPr="00041976">
        <w:rPr>
          <w:rFonts w:asciiTheme="majorHAnsi" w:hAnsiTheme="majorHAnsi" w:cstheme="majorHAnsi"/>
          <w:sz w:val="24"/>
          <w:szCs w:val="24"/>
          <w:lang w:val="pl-PL"/>
        </w:rPr>
        <w:t>i projekcie umowy (Załącznik nr 5 do SWZ).</w:t>
      </w:r>
    </w:p>
    <w:p w14:paraId="2F9612D3" w14:textId="25F50764" w:rsidR="00FC0361" w:rsidRPr="00111A92" w:rsidRDefault="00937A4C" w:rsidP="007C66D4">
      <w:pPr>
        <w:pStyle w:val="Nagwek2"/>
        <w:spacing w:line="360" w:lineRule="auto"/>
        <w:jc w:val="left"/>
      </w:pPr>
      <w:bookmarkStart w:id="14" w:name="_Toc158111321"/>
      <w:bookmarkEnd w:id="12"/>
      <w:r w:rsidRPr="00111A92">
        <w:t>Wizja lokalna</w:t>
      </w:r>
      <w:bookmarkEnd w:id="14"/>
    </w:p>
    <w:p w14:paraId="6A0B2202" w14:textId="6024D3EB" w:rsidR="00FC0361" w:rsidRPr="00643D51" w:rsidRDefault="00937A4C" w:rsidP="007C66D4">
      <w:pPr>
        <w:pStyle w:val="Akapitzlist"/>
        <w:numPr>
          <w:ilvl w:val="1"/>
          <w:numId w:val="7"/>
        </w:numPr>
        <w:spacing w:line="360" w:lineRule="auto"/>
        <w:rPr>
          <w:rFonts w:asciiTheme="majorHAnsi" w:hAnsiTheme="majorHAnsi" w:cstheme="majorHAnsi"/>
          <w:color w:val="FF0000"/>
          <w:sz w:val="24"/>
          <w:szCs w:val="24"/>
        </w:rPr>
      </w:pPr>
      <w:r w:rsidRPr="00643D51">
        <w:rPr>
          <w:rFonts w:asciiTheme="majorHAnsi" w:hAnsiTheme="majorHAnsi" w:cstheme="majorHAnsi"/>
          <w:sz w:val="24"/>
          <w:szCs w:val="24"/>
        </w:rPr>
        <w:t xml:space="preserve">Zamawiający informuje, że złożenie oferty </w:t>
      </w:r>
      <w:r w:rsidR="003A2D23" w:rsidRPr="00643D51">
        <w:rPr>
          <w:rFonts w:asciiTheme="majorHAnsi" w:hAnsiTheme="majorHAnsi" w:cstheme="majorHAnsi"/>
          <w:sz w:val="24"/>
          <w:szCs w:val="24"/>
        </w:rPr>
        <w:t xml:space="preserve">nie </w:t>
      </w:r>
      <w:r w:rsidRPr="00643D51">
        <w:rPr>
          <w:rFonts w:asciiTheme="majorHAnsi" w:hAnsiTheme="majorHAnsi" w:cstheme="majorHAnsi"/>
          <w:sz w:val="24"/>
          <w:szCs w:val="24"/>
        </w:rPr>
        <w:t>musi być poprzedzone odbyciem wizji lokalnej.</w:t>
      </w:r>
    </w:p>
    <w:p w14:paraId="0000007B" w14:textId="278A5003" w:rsidR="000B72C3" w:rsidRPr="00767839" w:rsidRDefault="00937A4C" w:rsidP="007C66D4">
      <w:pPr>
        <w:pStyle w:val="Nagwek2"/>
        <w:spacing w:line="360" w:lineRule="auto"/>
        <w:jc w:val="left"/>
      </w:pPr>
      <w:bookmarkStart w:id="15" w:name="_Toc158111322"/>
      <w:r w:rsidRPr="00767839">
        <w:t>Podwykonawstwo</w:t>
      </w:r>
      <w:bookmarkEnd w:id="15"/>
    </w:p>
    <w:p w14:paraId="03837B85" w14:textId="77777777" w:rsidR="00767839" w:rsidRPr="00643D51" w:rsidRDefault="00767839" w:rsidP="007C66D4">
      <w:pPr>
        <w:pStyle w:val="Akapitzlist"/>
        <w:numPr>
          <w:ilvl w:val="1"/>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Zamawiający zastrzega obowiązek osobistego wykonania przez wykonawcę kluczowych części zamówienia, a mianowicie przygotowania posiłków. W pozostałych częściach zamówienia, Zamawiający dopuszcza udział podwykonawców.</w:t>
      </w:r>
    </w:p>
    <w:p w14:paraId="0EF40810" w14:textId="533CB4DB" w:rsidR="008B4993" w:rsidRPr="00643D51" w:rsidRDefault="00937A4C" w:rsidP="007C66D4">
      <w:pPr>
        <w:pStyle w:val="Akapitzlist"/>
        <w:numPr>
          <w:ilvl w:val="1"/>
          <w:numId w:val="7"/>
        </w:numPr>
        <w:spacing w:line="360" w:lineRule="auto"/>
        <w:ind w:left="788" w:hanging="431"/>
        <w:rPr>
          <w:rFonts w:asciiTheme="majorHAnsi" w:hAnsiTheme="majorHAnsi" w:cstheme="majorHAnsi"/>
          <w:sz w:val="24"/>
          <w:szCs w:val="24"/>
        </w:rPr>
      </w:pPr>
      <w:r w:rsidRPr="00643D51">
        <w:rPr>
          <w:rFonts w:asciiTheme="majorHAnsi" w:hAnsiTheme="majorHAnsi" w:cstheme="majorHAnsi"/>
          <w:sz w:val="24"/>
          <w:szCs w:val="24"/>
        </w:rPr>
        <w:t>Zamawiający wymaga, aby</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przypadku powierzenia części zamówienia podwykonawcom, Wykonawca wskazał</w:t>
      </w:r>
      <w:r w:rsidR="002626CE" w:rsidRPr="00643D51">
        <w:rPr>
          <w:rFonts w:asciiTheme="majorHAnsi" w:hAnsiTheme="majorHAnsi" w:cstheme="majorHAnsi"/>
          <w:sz w:val="24"/>
          <w:szCs w:val="24"/>
        </w:rPr>
        <w:t xml:space="preserve"> w </w:t>
      </w:r>
      <w:r w:rsidR="00500531" w:rsidRPr="00643D51">
        <w:rPr>
          <w:rFonts w:asciiTheme="majorHAnsi" w:hAnsiTheme="majorHAnsi" w:cstheme="majorHAnsi"/>
          <w:sz w:val="24"/>
          <w:szCs w:val="24"/>
        </w:rPr>
        <w:t xml:space="preserve">Formularzu </w:t>
      </w:r>
      <w:r w:rsidRPr="00643D51">
        <w:rPr>
          <w:rFonts w:asciiTheme="majorHAnsi" w:hAnsiTheme="majorHAnsi" w:cstheme="majorHAnsi"/>
          <w:sz w:val="24"/>
          <w:szCs w:val="24"/>
        </w:rPr>
        <w:t>ofer</w:t>
      </w:r>
      <w:r w:rsidR="00500531" w:rsidRPr="00643D51">
        <w:rPr>
          <w:rFonts w:asciiTheme="majorHAnsi" w:hAnsiTheme="majorHAnsi" w:cstheme="majorHAnsi"/>
          <w:sz w:val="24"/>
          <w:szCs w:val="24"/>
        </w:rPr>
        <w:t>ty</w:t>
      </w:r>
      <w:r w:rsidRPr="00643D51">
        <w:rPr>
          <w:rFonts w:asciiTheme="majorHAnsi" w:hAnsiTheme="majorHAnsi" w:cstheme="majorHAnsi"/>
          <w:sz w:val="24"/>
          <w:szCs w:val="24"/>
        </w:rPr>
        <w:t xml:space="preserve"> części zamówienia, których wykonanie zamierza powierzyć podwykonawcom oraz podał (o ile są mu wiadome na tym etapie) nazwy (firmy) tych pod</w:t>
      </w:r>
      <w:r w:rsidR="00500531" w:rsidRPr="00643D51">
        <w:rPr>
          <w:rFonts w:asciiTheme="majorHAnsi" w:hAnsiTheme="majorHAnsi" w:cstheme="majorHAnsi"/>
          <w:sz w:val="24"/>
          <w:szCs w:val="24"/>
        </w:rPr>
        <w:t>w</w:t>
      </w:r>
      <w:r w:rsidRPr="00643D51">
        <w:rPr>
          <w:rFonts w:asciiTheme="majorHAnsi" w:hAnsiTheme="majorHAnsi" w:cstheme="majorHAnsi"/>
          <w:sz w:val="24"/>
          <w:szCs w:val="24"/>
        </w:rPr>
        <w:t>ykonawców</w:t>
      </w:r>
      <w:r w:rsidR="00500531" w:rsidRPr="00643D51">
        <w:rPr>
          <w:rFonts w:asciiTheme="majorHAnsi" w:hAnsiTheme="majorHAnsi" w:cstheme="majorHAnsi"/>
          <w:sz w:val="24"/>
          <w:szCs w:val="24"/>
        </w:rPr>
        <w:t>.</w:t>
      </w:r>
    </w:p>
    <w:p w14:paraId="2E43CEFC" w14:textId="34D62D5F" w:rsidR="001C75CC" w:rsidRPr="00643D51" w:rsidRDefault="001C75CC" w:rsidP="007C66D4">
      <w:pPr>
        <w:pStyle w:val="Akapitzlist"/>
        <w:numPr>
          <w:ilvl w:val="1"/>
          <w:numId w:val="7"/>
        </w:numPr>
        <w:spacing w:line="360" w:lineRule="auto"/>
        <w:ind w:left="788" w:hanging="431"/>
        <w:rPr>
          <w:rFonts w:asciiTheme="majorHAnsi" w:hAnsiTheme="majorHAnsi" w:cstheme="majorHAnsi"/>
          <w:sz w:val="24"/>
          <w:szCs w:val="24"/>
        </w:rPr>
      </w:pPr>
      <w:r w:rsidRPr="00643D51">
        <w:rPr>
          <w:rFonts w:asciiTheme="majorHAnsi" w:hAnsiTheme="majorHAnsi" w:cstheme="majorHAnsi"/>
          <w:sz w:val="24"/>
          <w:szCs w:val="24"/>
        </w:rPr>
        <w:t>Jeżeli zmiana albo rezygnacja z podwykonawcy w trakcie trwania umowy dotyczy podmiotu, na którego zasoby Wykonawca powoływał się, na zasadach określonych w art. 118 ust.1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14:paraId="0000007F" w14:textId="013661C5" w:rsidR="000B72C3" w:rsidRPr="00CF12CA" w:rsidRDefault="00937A4C" w:rsidP="007C66D4">
      <w:pPr>
        <w:pStyle w:val="Nagwek2"/>
        <w:spacing w:line="360" w:lineRule="auto"/>
        <w:jc w:val="left"/>
      </w:pPr>
      <w:bookmarkStart w:id="16" w:name="_Toc158111323"/>
      <w:r w:rsidRPr="00CF12CA">
        <w:t xml:space="preserve">Termin </w:t>
      </w:r>
      <w:r w:rsidR="005E1C2F">
        <w:t xml:space="preserve">i miejsce </w:t>
      </w:r>
      <w:r w:rsidRPr="00CF12CA">
        <w:t>wykonania zamówienia</w:t>
      </w:r>
      <w:bookmarkEnd w:id="16"/>
    </w:p>
    <w:p w14:paraId="575EEE42" w14:textId="6AC07395" w:rsidR="00C7158A" w:rsidRPr="00C7158A" w:rsidRDefault="00C7158A" w:rsidP="00C7158A">
      <w:pPr>
        <w:pStyle w:val="Akapitzlist"/>
        <w:numPr>
          <w:ilvl w:val="1"/>
          <w:numId w:val="23"/>
        </w:numPr>
        <w:spacing w:line="360" w:lineRule="auto"/>
        <w:rPr>
          <w:rFonts w:asciiTheme="majorHAnsi" w:hAnsiTheme="majorHAnsi" w:cstheme="majorHAnsi"/>
          <w:color w:val="FF0000"/>
          <w:sz w:val="24"/>
          <w:szCs w:val="24"/>
        </w:rPr>
      </w:pPr>
      <w:bookmarkStart w:id="17" w:name="_Hlk69898846"/>
      <w:r w:rsidRPr="00FB707B">
        <w:rPr>
          <w:rFonts w:asciiTheme="majorHAnsi" w:hAnsiTheme="majorHAnsi" w:cstheme="majorHAnsi"/>
          <w:sz w:val="24"/>
          <w:szCs w:val="24"/>
        </w:rPr>
        <w:t xml:space="preserve">Część nr </w:t>
      </w:r>
      <w:r w:rsidRPr="00D45E77">
        <w:rPr>
          <w:rFonts w:asciiTheme="majorHAnsi" w:hAnsiTheme="majorHAnsi" w:cstheme="majorHAnsi"/>
          <w:sz w:val="24"/>
          <w:szCs w:val="24"/>
        </w:rPr>
        <w:t xml:space="preserve">1, 2, </w:t>
      </w:r>
      <w:r w:rsidRPr="003D21DE">
        <w:rPr>
          <w:rFonts w:asciiTheme="majorHAnsi" w:hAnsiTheme="majorHAnsi" w:cstheme="majorHAnsi"/>
          <w:sz w:val="24"/>
          <w:szCs w:val="24"/>
        </w:rPr>
        <w:t>3,</w:t>
      </w:r>
      <w:r w:rsidR="00084E6F">
        <w:rPr>
          <w:rFonts w:asciiTheme="majorHAnsi" w:hAnsiTheme="majorHAnsi" w:cstheme="majorHAnsi"/>
          <w:color w:val="FF0000"/>
          <w:sz w:val="24"/>
          <w:szCs w:val="24"/>
        </w:rPr>
        <w:t xml:space="preserve"> </w:t>
      </w:r>
      <w:r w:rsidR="00084E6F" w:rsidRPr="00084E6F">
        <w:rPr>
          <w:rFonts w:asciiTheme="majorHAnsi" w:hAnsiTheme="majorHAnsi" w:cstheme="majorHAnsi"/>
          <w:sz w:val="24"/>
          <w:szCs w:val="24"/>
        </w:rPr>
        <w:t>5,</w:t>
      </w:r>
      <w:r w:rsidRPr="00084E6F">
        <w:rPr>
          <w:rFonts w:asciiTheme="majorHAnsi" w:hAnsiTheme="majorHAnsi" w:cstheme="majorHAnsi"/>
          <w:sz w:val="24"/>
          <w:szCs w:val="24"/>
        </w:rPr>
        <w:t xml:space="preserve"> </w:t>
      </w:r>
      <w:r w:rsidRPr="007E05F7">
        <w:rPr>
          <w:rFonts w:asciiTheme="majorHAnsi" w:hAnsiTheme="majorHAnsi" w:cstheme="majorHAnsi"/>
          <w:sz w:val="24"/>
          <w:szCs w:val="24"/>
        </w:rPr>
        <w:t xml:space="preserve">6, </w:t>
      </w:r>
      <w:r w:rsidRPr="00860DE5">
        <w:rPr>
          <w:rFonts w:asciiTheme="majorHAnsi" w:hAnsiTheme="majorHAnsi" w:cstheme="majorHAnsi"/>
          <w:color w:val="000000" w:themeColor="text1"/>
          <w:sz w:val="24"/>
          <w:szCs w:val="24"/>
        </w:rPr>
        <w:t>7, 8, 9,</w:t>
      </w:r>
      <w:r w:rsidRPr="00C7158A">
        <w:rPr>
          <w:rFonts w:asciiTheme="majorHAnsi" w:hAnsiTheme="majorHAnsi" w:cstheme="majorHAnsi"/>
          <w:color w:val="FF0000"/>
          <w:sz w:val="24"/>
          <w:szCs w:val="24"/>
        </w:rPr>
        <w:t xml:space="preserve"> </w:t>
      </w:r>
      <w:r w:rsidRPr="00825949">
        <w:rPr>
          <w:rFonts w:asciiTheme="majorHAnsi" w:hAnsiTheme="majorHAnsi" w:cstheme="majorHAnsi"/>
          <w:sz w:val="24"/>
          <w:szCs w:val="24"/>
        </w:rPr>
        <w:t>11,</w:t>
      </w:r>
      <w:r w:rsidRPr="00C7158A">
        <w:rPr>
          <w:rFonts w:asciiTheme="majorHAnsi" w:hAnsiTheme="majorHAnsi" w:cstheme="majorHAnsi"/>
          <w:color w:val="FF0000"/>
          <w:sz w:val="24"/>
          <w:szCs w:val="24"/>
        </w:rPr>
        <w:t xml:space="preserve"> </w:t>
      </w:r>
      <w:r w:rsidRPr="00B6250F">
        <w:rPr>
          <w:rFonts w:asciiTheme="majorHAnsi" w:hAnsiTheme="majorHAnsi" w:cstheme="majorHAnsi"/>
          <w:sz w:val="24"/>
          <w:szCs w:val="24"/>
        </w:rPr>
        <w:t>1</w:t>
      </w:r>
      <w:r w:rsidR="00B6250F" w:rsidRPr="00B6250F">
        <w:rPr>
          <w:rFonts w:asciiTheme="majorHAnsi" w:hAnsiTheme="majorHAnsi" w:cstheme="majorHAnsi"/>
          <w:sz w:val="24"/>
          <w:szCs w:val="24"/>
        </w:rPr>
        <w:t>4</w:t>
      </w:r>
      <w:r w:rsidR="0049483A">
        <w:rPr>
          <w:rFonts w:asciiTheme="majorHAnsi" w:hAnsiTheme="majorHAnsi" w:cstheme="majorHAnsi"/>
          <w:sz w:val="24"/>
          <w:szCs w:val="24"/>
        </w:rPr>
        <w:t>, 15</w:t>
      </w:r>
      <w:r w:rsidRPr="00C7158A">
        <w:rPr>
          <w:rFonts w:asciiTheme="majorHAnsi" w:hAnsiTheme="majorHAnsi" w:cstheme="majorHAnsi"/>
          <w:color w:val="FF0000"/>
          <w:sz w:val="24"/>
          <w:szCs w:val="24"/>
        </w:rPr>
        <w:t xml:space="preserve"> </w:t>
      </w:r>
      <w:r w:rsidRPr="003A7472">
        <w:rPr>
          <w:rFonts w:asciiTheme="majorHAnsi" w:hAnsiTheme="majorHAnsi" w:cstheme="majorHAnsi"/>
          <w:sz w:val="24"/>
          <w:szCs w:val="24"/>
        </w:rPr>
        <w:t xml:space="preserve">- </w:t>
      </w:r>
      <w:r w:rsidRPr="00D45E77">
        <w:rPr>
          <w:rFonts w:asciiTheme="majorHAnsi" w:hAnsiTheme="majorHAnsi" w:cstheme="majorHAnsi"/>
          <w:sz w:val="24"/>
          <w:szCs w:val="24"/>
        </w:rPr>
        <w:t>Zamówienie będzie zrealizowane w okresie 12 miesięcy od 01.01.202</w:t>
      </w:r>
      <w:r w:rsidR="00D45E77" w:rsidRPr="00D45E77">
        <w:rPr>
          <w:rFonts w:asciiTheme="majorHAnsi" w:hAnsiTheme="majorHAnsi" w:cstheme="majorHAnsi"/>
          <w:sz w:val="24"/>
          <w:szCs w:val="24"/>
        </w:rPr>
        <w:t>5</w:t>
      </w:r>
      <w:r w:rsidRPr="00D45E77">
        <w:rPr>
          <w:rFonts w:asciiTheme="majorHAnsi" w:hAnsiTheme="majorHAnsi" w:cstheme="majorHAnsi"/>
          <w:sz w:val="24"/>
          <w:szCs w:val="24"/>
        </w:rPr>
        <w:t xml:space="preserve"> r. do 31.12.202</w:t>
      </w:r>
      <w:r w:rsidR="00D45E77" w:rsidRPr="00D45E77">
        <w:rPr>
          <w:rFonts w:asciiTheme="majorHAnsi" w:hAnsiTheme="majorHAnsi" w:cstheme="majorHAnsi"/>
          <w:sz w:val="24"/>
          <w:szCs w:val="24"/>
        </w:rPr>
        <w:t>5</w:t>
      </w:r>
      <w:r w:rsidRPr="00D45E77">
        <w:rPr>
          <w:rFonts w:asciiTheme="majorHAnsi" w:hAnsiTheme="majorHAnsi" w:cstheme="majorHAnsi"/>
          <w:sz w:val="24"/>
          <w:szCs w:val="24"/>
        </w:rPr>
        <w:t xml:space="preserve"> r. lub do wyczerpania się kwoty umowy w zależności co nastąpi wcześniej.</w:t>
      </w:r>
    </w:p>
    <w:p w14:paraId="6FE736E3" w14:textId="5690188F" w:rsidR="00C7158A" w:rsidRPr="002D7829" w:rsidRDefault="00C7158A" w:rsidP="00C7158A">
      <w:pPr>
        <w:pStyle w:val="Akapitzlist"/>
        <w:numPr>
          <w:ilvl w:val="1"/>
          <w:numId w:val="23"/>
        </w:numPr>
        <w:spacing w:line="360" w:lineRule="auto"/>
        <w:rPr>
          <w:rFonts w:asciiTheme="majorHAnsi" w:hAnsiTheme="majorHAnsi" w:cstheme="majorHAnsi"/>
          <w:sz w:val="24"/>
          <w:szCs w:val="24"/>
        </w:rPr>
      </w:pPr>
      <w:r w:rsidRPr="002D7829">
        <w:rPr>
          <w:rFonts w:asciiTheme="majorHAnsi" w:hAnsiTheme="majorHAnsi" w:cstheme="majorHAnsi"/>
          <w:sz w:val="24"/>
          <w:szCs w:val="24"/>
        </w:rPr>
        <w:t>Część nr</w:t>
      </w:r>
      <w:r w:rsidR="002D7829" w:rsidRPr="002D7829">
        <w:rPr>
          <w:rFonts w:asciiTheme="majorHAnsi" w:hAnsiTheme="majorHAnsi" w:cstheme="majorHAnsi"/>
          <w:sz w:val="24"/>
          <w:szCs w:val="24"/>
        </w:rPr>
        <w:t xml:space="preserve"> 4 </w:t>
      </w:r>
      <w:r w:rsidRPr="002D7829">
        <w:rPr>
          <w:rFonts w:asciiTheme="majorHAnsi" w:hAnsiTheme="majorHAnsi" w:cstheme="majorHAnsi"/>
          <w:sz w:val="24"/>
          <w:szCs w:val="24"/>
        </w:rPr>
        <w:t xml:space="preserve">– Zamówienie będzie realizowane w dniach </w:t>
      </w:r>
      <w:r w:rsidR="002D7829" w:rsidRPr="002D7829">
        <w:rPr>
          <w:rFonts w:asciiTheme="majorHAnsi" w:hAnsiTheme="majorHAnsi" w:cstheme="majorHAnsi"/>
          <w:sz w:val="24"/>
          <w:szCs w:val="24"/>
        </w:rPr>
        <w:t>6</w:t>
      </w:r>
      <w:r w:rsidRPr="002D7829">
        <w:rPr>
          <w:rFonts w:asciiTheme="majorHAnsi" w:hAnsiTheme="majorHAnsi" w:cstheme="majorHAnsi"/>
          <w:sz w:val="24"/>
          <w:szCs w:val="24"/>
        </w:rPr>
        <w:t>.01. - 1</w:t>
      </w:r>
      <w:r w:rsidR="002D7829" w:rsidRPr="002D7829">
        <w:rPr>
          <w:rFonts w:asciiTheme="majorHAnsi" w:hAnsiTheme="majorHAnsi" w:cstheme="majorHAnsi"/>
          <w:sz w:val="24"/>
          <w:szCs w:val="24"/>
        </w:rPr>
        <w:t>0</w:t>
      </w:r>
      <w:r w:rsidRPr="002D7829">
        <w:rPr>
          <w:rFonts w:asciiTheme="majorHAnsi" w:hAnsiTheme="majorHAnsi" w:cstheme="majorHAnsi"/>
          <w:sz w:val="24"/>
          <w:szCs w:val="24"/>
        </w:rPr>
        <w:t>.01.202</w:t>
      </w:r>
      <w:r w:rsidR="002D7829" w:rsidRPr="002D7829">
        <w:rPr>
          <w:rFonts w:asciiTheme="majorHAnsi" w:hAnsiTheme="majorHAnsi" w:cstheme="majorHAnsi"/>
          <w:sz w:val="24"/>
          <w:szCs w:val="24"/>
        </w:rPr>
        <w:t>5</w:t>
      </w:r>
      <w:r w:rsidRPr="002D7829">
        <w:rPr>
          <w:rFonts w:asciiTheme="majorHAnsi" w:hAnsiTheme="majorHAnsi" w:cstheme="majorHAnsi"/>
          <w:sz w:val="24"/>
          <w:szCs w:val="24"/>
        </w:rPr>
        <w:t xml:space="preserve"> r.</w:t>
      </w:r>
    </w:p>
    <w:p w14:paraId="4AD37E90" w14:textId="14981B62" w:rsidR="00C7158A" w:rsidRPr="00C7158A" w:rsidRDefault="00C7158A" w:rsidP="00C7158A">
      <w:pPr>
        <w:pStyle w:val="Akapitzlist"/>
        <w:numPr>
          <w:ilvl w:val="1"/>
          <w:numId w:val="7"/>
        </w:numPr>
        <w:spacing w:line="360" w:lineRule="auto"/>
        <w:rPr>
          <w:rFonts w:asciiTheme="majorHAnsi" w:hAnsiTheme="majorHAnsi" w:cstheme="majorHAnsi"/>
          <w:color w:val="FF0000"/>
          <w:sz w:val="24"/>
          <w:szCs w:val="24"/>
        </w:rPr>
      </w:pPr>
      <w:r w:rsidRPr="00FB707B">
        <w:rPr>
          <w:rFonts w:asciiTheme="majorHAnsi" w:hAnsiTheme="majorHAnsi" w:cstheme="majorHAnsi"/>
          <w:sz w:val="24"/>
          <w:szCs w:val="24"/>
        </w:rPr>
        <w:t xml:space="preserve">Część nr </w:t>
      </w:r>
      <w:r w:rsidRPr="00221E0B">
        <w:rPr>
          <w:rFonts w:asciiTheme="majorHAnsi" w:hAnsiTheme="majorHAnsi" w:cstheme="majorHAnsi"/>
          <w:sz w:val="24"/>
          <w:szCs w:val="24"/>
        </w:rPr>
        <w:t>1</w:t>
      </w:r>
      <w:r w:rsidR="00221E0B" w:rsidRPr="00221E0B">
        <w:rPr>
          <w:rFonts w:asciiTheme="majorHAnsi" w:hAnsiTheme="majorHAnsi" w:cstheme="majorHAnsi"/>
          <w:sz w:val="24"/>
          <w:szCs w:val="24"/>
        </w:rPr>
        <w:t>0</w:t>
      </w:r>
      <w:r w:rsidR="00B938D2">
        <w:rPr>
          <w:rFonts w:asciiTheme="majorHAnsi" w:hAnsiTheme="majorHAnsi" w:cstheme="majorHAnsi"/>
          <w:sz w:val="24"/>
          <w:szCs w:val="24"/>
        </w:rPr>
        <w:t>, 12</w:t>
      </w:r>
      <w:r w:rsidR="00CA5D1B">
        <w:rPr>
          <w:rFonts w:asciiTheme="majorHAnsi" w:hAnsiTheme="majorHAnsi" w:cstheme="majorHAnsi"/>
          <w:sz w:val="24"/>
          <w:szCs w:val="24"/>
        </w:rPr>
        <w:t>, 13</w:t>
      </w:r>
      <w:r w:rsidR="00FB707B">
        <w:rPr>
          <w:rFonts w:asciiTheme="majorHAnsi" w:hAnsiTheme="majorHAnsi" w:cstheme="majorHAnsi"/>
          <w:sz w:val="24"/>
          <w:szCs w:val="24"/>
        </w:rPr>
        <w:t>, 16</w:t>
      </w:r>
      <w:r w:rsidRPr="00221E0B">
        <w:rPr>
          <w:rFonts w:asciiTheme="majorHAnsi" w:hAnsiTheme="majorHAnsi" w:cstheme="majorHAnsi"/>
          <w:sz w:val="24"/>
          <w:szCs w:val="24"/>
        </w:rPr>
        <w:t xml:space="preserve"> - Zamówienie będzie zrealizowane w okresie 12 miesięcy od dnia zawarcia umowy lub do wyczerpania się kwoty umowy w zależności co nastąpi wcześniej.</w:t>
      </w:r>
    </w:p>
    <w:p w14:paraId="00000082" w14:textId="44210339" w:rsidR="000B72C3" w:rsidRPr="00767839" w:rsidRDefault="00937A4C" w:rsidP="007C66D4">
      <w:pPr>
        <w:pStyle w:val="Nagwek2"/>
        <w:spacing w:line="360" w:lineRule="auto"/>
        <w:jc w:val="left"/>
        <w:rPr>
          <w:color w:val="000000" w:themeColor="text1"/>
        </w:rPr>
      </w:pPr>
      <w:bookmarkStart w:id="18" w:name="_Toc158111324"/>
      <w:bookmarkEnd w:id="17"/>
      <w:r w:rsidRPr="00337C07">
        <w:t>Warunki udziału</w:t>
      </w:r>
      <w:r w:rsidR="002626CE" w:rsidRPr="00337C07">
        <w:t xml:space="preserve"> w </w:t>
      </w:r>
      <w:r w:rsidRPr="00337C07">
        <w:t>postępowaniu</w:t>
      </w:r>
      <w:bookmarkEnd w:id="18"/>
    </w:p>
    <w:p w14:paraId="00BE7DC6" w14:textId="77777777" w:rsidR="00FD57B8" w:rsidRPr="00643D51" w:rsidRDefault="00937A4C" w:rsidP="007C66D4">
      <w:pPr>
        <w:pStyle w:val="Akapitzlist"/>
        <w:numPr>
          <w:ilvl w:val="1"/>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O udzielenie zamówienia mogą ubiegać się Wykonawcy, którzy</w:t>
      </w:r>
      <w:r w:rsidR="00701C76" w:rsidRPr="00643D51">
        <w:rPr>
          <w:rFonts w:asciiTheme="majorHAnsi" w:hAnsiTheme="majorHAnsi" w:cstheme="majorHAnsi"/>
          <w:color w:val="000000" w:themeColor="text1"/>
          <w:sz w:val="24"/>
          <w:szCs w:val="24"/>
        </w:rPr>
        <w:t>:</w:t>
      </w:r>
      <w:r w:rsidRPr="00643D51">
        <w:rPr>
          <w:rFonts w:asciiTheme="majorHAnsi" w:hAnsiTheme="majorHAnsi" w:cstheme="majorHAnsi"/>
          <w:color w:val="000000" w:themeColor="text1"/>
          <w:sz w:val="24"/>
          <w:szCs w:val="24"/>
        </w:rPr>
        <w:t xml:space="preserve"> </w:t>
      </w:r>
    </w:p>
    <w:p w14:paraId="4A7E0CBB" w14:textId="100A9338" w:rsidR="00701C76" w:rsidRPr="00643D51" w:rsidRDefault="00701C76" w:rsidP="007C66D4">
      <w:pPr>
        <w:pStyle w:val="Akapitzlist"/>
        <w:spacing w:line="360" w:lineRule="auto"/>
        <w:ind w:left="792"/>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 xml:space="preserve">8.1.1. nie podlegają wykluczeniu. </w:t>
      </w:r>
    </w:p>
    <w:p w14:paraId="00000083" w14:textId="0E453C49" w:rsidR="000B72C3" w:rsidRPr="00643D51" w:rsidRDefault="00701C76" w:rsidP="007C66D4">
      <w:pPr>
        <w:pStyle w:val="Akapitzlist"/>
        <w:numPr>
          <w:ilvl w:val="2"/>
          <w:numId w:val="9"/>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 xml:space="preserve"> </w:t>
      </w:r>
      <w:r w:rsidR="00937A4C" w:rsidRPr="00643D51">
        <w:rPr>
          <w:rFonts w:asciiTheme="majorHAnsi" w:hAnsiTheme="majorHAnsi" w:cstheme="majorHAnsi"/>
          <w:color w:val="000000" w:themeColor="text1"/>
          <w:sz w:val="24"/>
          <w:szCs w:val="24"/>
        </w:rPr>
        <w:t>spełniają warunki</w:t>
      </w:r>
      <w:r w:rsidR="00937A4C" w:rsidRPr="00643D51">
        <w:rPr>
          <w:rFonts w:asciiTheme="majorHAnsi" w:hAnsiTheme="majorHAnsi" w:cstheme="majorHAnsi"/>
          <w:b/>
          <w:color w:val="000000" w:themeColor="text1"/>
          <w:sz w:val="24"/>
          <w:szCs w:val="24"/>
        </w:rPr>
        <w:t xml:space="preserve"> </w:t>
      </w:r>
      <w:r w:rsidR="00937A4C" w:rsidRPr="00643D51">
        <w:rPr>
          <w:rFonts w:asciiTheme="majorHAnsi" w:hAnsiTheme="majorHAnsi" w:cstheme="majorHAnsi"/>
          <w:color w:val="000000" w:themeColor="text1"/>
          <w:sz w:val="24"/>
          <w:szCs w:val="24"/>
        </w:rPr>
        <w:t>udziału</w:t>
      </w:r>
      <w:r w:rsidR="002626CE" w:rsidRPr="00643D51">
        <w:rPr>
          <w:rFonts w:asciiTheme="majorHAnsi" w:hAnsiTheme="majorHAnsi" w:cstheme="majorHAnsi"/>
          <w:color w:val="000000" w:themeColor="text1"/>
          <w:sz w:val="24"/>
          <w:szCs w:val="24"/>
        </w:rPr>
        <w:t xml:space="preserve"> w </w:t>
      </w:r>
      <w:r w:rsidR="00937A4C" w:rsidRPr="00643D51">
        <w:rPr>
          <w:rFonts w:asciiTheme="majorHAnsi" w:hAnsiTheme="majorHAnsi" w:cstheme="majorHAnsi"/>
          <w:color w:val="000000" w:themeColor="text1"/>
          <w:sz w:val="24"/>
          <w:szCs w:val="24"/>
        </w:rPr>
        <w:t>postępowaniu.</w:t>
      </w:r>
    </w:p>
    <w:p w14:paraId="3A0B851B" w14:textId="77777777" w:rsidR="00EE6907" w:rsidRPr="00643D51" w:rsidRDefault="00937A4C" w:rsidP="007C66D4">
      <w:pPr>
        <w:pStyle w:val="Akapitzlist"/>
        <w:numPr>
          <w:ilvl w:val="1"/>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O udzielenie zamówienia mogą ubiegać się Wykonawcy, którzy spełniają warunki dotyczące:</w:t>
      </w:r>
    </w:p>
    <w:p w14:paraId="00000085" w14:textId="7F6F28C5" w:rsidR="000B72C3" w:rsidRPr="00643D51" w:rsidRDefault="00937A4C" w:rsidP="007C66D4">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b/>
          <w:color w:val="000000" w:themeColor="text1"/>
          <w:sz w:val="24"/>
          <w:szCs w:val="24"/>
        </w:rPr>
        <w:t>zdolności do występowania</w:t>
      </w:r>
      <w:r w:rsidR="002626CE" w:rsidRPr="00643D51">
        <w:rPr>
          <w:rFonts w:asciiTheme="majorHAnsi" w:hAnsiTheme="majorHAnsi" w:cstheme="majorHAnsi"/>
          <w:b/>
          <w:color w:val="000000" w:themeColor="text1"/>
          <w:sz w:val="24"/>
          <w:szCs w:val="24"/>
        </w:rPr>
        <w:t xml:space="preserve"> w </w:t>
      </w:r>
      <w:r w:rsidRPr="00643D51">
        <w:rPr>
          <w:rFonts w:asciiTheme="majorHAnsi" w:hAnsiTheme="majorHAnsi" w:cstheme="majorHAnsi"/>
          <w:b/>
          <w:color w:val="000000" w:themeColor="text1"/>
          <w:sz w:val="24"/>
          <w:szCs w:val="24"/>
        </w:rPr>
        <w:t>obrocie gospodarczym:</w:t>
      </w:r>
    </w:p>
    <w:p w14:paraId="4D3275E7" w14:textId="2D846F4F" w:rsidR="00EE6907" w:rsidRPr="00643D51" w:rsidRDefault="00937A4C" w:rsidP="007C66D4">
      <w:pPr>
        <w:spacing w:line="360" w:lineRule="auto"/>
        <w:ind w:left="1134" w:right="20" w:hanging="283"/>
        <w:rPr>
          <w:rFonts w:asciiTheme="majorHAnsi" w:hAnsiTheme="majorHAnsi" w:cstheme="majorHAnsi"/>
          <w:color w:val="000000" w:themeColor="text1"/>
          <w:sz w:val="24"/>
          <w:szCs w:val="24"/>
        </w:rPr>
      </w:pPr>
      <w:bookmarkStart w:id="19" w:name="_Hlk69720567"/>
      <w:r w:rsidRPr="00643D51">
        <w:rPr>
          <w:rFonts w:asciiTheme="majorHAnsi" w:hAnsiTheme="majorHAnsi" w:cstheme="majorHAnsi"/>
          <w:color w:val="000000" w:themeColor="text1"/>
          <w:sz w:val="24"/>
          <w:szCs w:val="24"/>
        </w:rPr>
        <w:t xml:space="preserve">Zamawiający nie stawia </w:t>
      </w:r>
      <w:r w:rsidR="00FD57B8" w:rsidRPr="00643D51">
        <w:rPr>
          <w:rFonts w:asciiTheme="majorHAnsi" w:hAnsiTheme="majorHAnsi" w:cstheme="majorHAnsi"/>
          <w:color w:val="000000" w:themeColor="text1"/>
          <w:sz w:val="24"/>
          <w:szCs w:val="24"/>
        </w:rPr>
        <w:t>szczególnych wymagań w zakresie spełniania tego warunku.</w:t>
      </w:r>
    </w:p>
    <w:bookmarkEnd w:id="19"/>
    <w:p w14:paraId="00000087" w14:textId="2C17B859" w:rsidR="000B72C3" w:rsidRPr="00643D51" w:rsidRDefault="00937A4C" w:rsidP="007C66D4">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b/>
          <w:color w:val="000000" w:themeColor="text1"/>
          <w:sz w:val="24"/>
          <w:szCs w:val="24"/>
        </w:rPr>
        <w:t>uprawnień do prowadzenia określonej działalności gospodarczej lub zawodowej,</w:t>
      </w:r>
      <w:r w:rsidR="002626CE" w:rsidRPr="00643D51">
        <w:rPr>
          <w:rFonts w:asciiTheme="majorHAnsi" w:hAnsiTheme="majorHAnsi" w:cstheme="majorHAnsi"/>
          <w:b/>
          <w:color w:val="000000" w:themeColor="text1"/>
          <w:sz w:val="24"/>
          <w:szCs w:val="24"/>
        </w:rPr>
        <w:t xml:space="preserve"> o </w:t>
      </w:r>
      <w:r w:rsidRPr="00643D51">
        <w:rPr>
          <w:rFonts w:asciiTheme="majorHAnsi" w:hAnsiTheme="majorHAnsi" w:cstheme="majorHAnsi"/>
          <w:b/>
          <w:color w:val="000000" w:themeColor="text1"/>
          <w:sz w:val="24"/>
          <w:szCs w:val="24"/>
        </w:rPr>
        <w:t>ile wynika to</w:t>
      </w:r>
      <w:r w:rsidR="002626CE" w:rsidRPr="00643D51">
        <w:rPr>
          <w:rFonts w:asciiTheme="majorHAnsi" w:hAnsiTheme="majorHAnsi" w:cstheme="majorHAnsi"/>
          <w:b/>
          <w:color w:val="000000" w:themeColor="text1"/>
          <w:sz w:val="24"/>
          <w:szCs w:val="24"/>
        </w:rPr>
        <w:t xml:space="preserve"> z </w:t>
      </w:r>
      <w:r w:rsidRPr="00643D51">
        <w:rPr>
          <w:rFonts w:asciiTheme="majorHAnsi" w:hAnsiTheme="majorHAnsi" w:cstheme="majorHAnsi"/>
          <w:b/>
          <w:color w:val="000000" w:themeColor="text1"/>
          <w:sz w:val="24"/>
          <w:szCs w:val="24"/>
        </w:rPr>
        <w:t>odrębnych przepisów:</w:t>
      </w:r>
    </w:p>
    <w:p w14:paraId="2507F0CC" w14:textId="470F00CD" w:rsidR="00AC5A68" w:rsidRPr="00643D51" w:rsidRDefault="00AC5A68" w:rsidP="007C66D4">
      <w:pPr>
        <w:pStyle w:val="Akapitzlist"/>
        <w:spacing w:line="360" w:lineRule="auto"/>
        <w:ind w:left="1224" w:hanging="373"/>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Zamawiający nie stawia szczególnych wymagań w zakresie spełniania tego warunku.</w:t>
      </w:r>
    </w:p>
    <w:p w14:paraId="00000089" w14:textId="65BBF8B6" w:rsidR="000B72C3" w:rsidRPr="00643D51" w:rsidRDefault="00937A4C" w:rsidP="007C66D4">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b/>
          <w:color w:val="000000" w:themeColor="text1"/>
          <w:sz w:val="24"/>
          <w:szCs w:val="24"/>
        </w:rPr>
        <w:t>sytuacji ekonomicznej lub finansowej:</w:t>
      </w:r>
    </w:p>
    <w:p w14:paraId="1E2F3766" w14:textId="77777777" w:rsidR="00FD57B8" w:rsidRPr="00643D51" w:rsidRDefault="00FD57B8" w:rsidP="007C66D4">
      <w:pPr>
        <w:spacing w:line="360" w:lineRule="auto"/>
        <w:ind w:left="1134" w:right="20" w:hanging="283"/>
        <w:rPr>
          <w:rFonts w:asciiTheme="majorHAnsi" w:hAnsiTheme="majorHAnsi" w:cstheme="majorHAnsi"/>
          <w:color w:val="000000" w:themeColor="text1"/>
          <w:sz w:val="24"/>
          <w:szCs w:val="24"/>
        </w:rPr>
      </w:pPr>
      <w:bookmarkStart w:id="20" w:name="_Ref67038292"/>
      <w:r w:rsidRPr="00643D51">
        <w:rPr>
          <w:rFonts w:asciiTheme="majorHAnsi" w:hAnsiTheme="majorHAnsi" w:cstheme="majorHAnsi"/>
          <w:color w:val="000000" w:themeColor="text1"/>
          <w:sz w:val="24"/>
          <w:szCs w:val="24"/>
        </w:rPr>
        <w:t>Zamawiający nie stawia szczególnych wymagań w zakresie spełniania tego warunku.</w:t>
      </w:r>
    </w:p>
    <w:p w14:paraId="0000008B" w14:textId="144C31AA" w:rsidR="000B72C3" w:rsidRPr="00643D51" w:rsidRDefault="00937A4C"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b/>
          <w:sz w:val="24"/>
          <w:szCs w:val="24"/>
        </w:rPr>
        <w:t>zdolności technicznej lub zawodowej:</w:t>
      </w:r>
      <w:bookmarkEnd w:id="20"/>
    </w:p>
    <w:p w14:paraId="7D749285" w14:textId="272BD4E2" w:rsidR="00275E55" w:rsidRPr="00275E55" w:rsidRDefault="00275E55" w:rsidP="00275E55">
      <w:pPr>
        <w:pStyle w:val="Akapitzlist"/>
        <w:numPr>
          <w:ilvl w:val="3"/>
          <w:numId w:val="7"/>
        </w:numPr>
        <w:spacing w:line="360" w:lineRule="auto"/>
        <w:ind w:right="20"/>
        <w:rPr>
          <w:rFonts w:asciiTheme="majorHAnsi" w:hAnsiTheme="majorHAnsi" w:cstheme="majorHAnsi"/>
          <w:b/>
          <w:bCs/>
          <w:color w:val="FF0000"/>
          <w:sz w:val="24"/>
          <w:szCs w:val="24"/>
        </w:rPr>
      </w:pPr>
      <w:r w:rsidRPr="00DB2EF1">
        <w:rPr>
          <w:rFonts w:asciiTheme="majorHAnsi" w:hAnsiTheme="majorHAnsi" w:cstheme="majorHAnsi"/>
          <w:b/>
          <w:bCs/>
          <w:sz w:val="24"/>
          <w:szCs w:val="24"/>
        </w:rPr>
        <w:t xml:space="preserve">dotyczy Części nr </w:t>
      </w:r>
      <w:r w:rsidRPr="008A76C2">
        <w:rPr>
          <w:rFonts w:asciiTheme="majorHAnsi" w:hAnsiTheme="majorHAnsi" w:cstheme="majorHAnsi"/>
          <w:b/>
          <w:bCs/>
          <w:sz w:val="24"/>
          <w:szCs w:val="24"/>
        </w:rPr>
        <w:t>3,</w:t>
      </w:r>
      <w:r w:rsidR="00482DBA">
        <w:rPr>
          <w:rFonts w:asciiTheme="majorHAnsi" w:hAnsiTheme="majorHAnsi" w:cstheme="majorHAnsi"/>
          <w:b/>
          <w:bCs/>
          <w:sz w:val="24"/>
          <w:szCs w:val="24"/>
        </w:rPr>
        <w:t xml:space="preserve"> 4</w:t>
      </w:r>
      <w:r w:rsidRPr="00275E55">
        <w:rPr>
          <w:rFonts w:asciiTheme="majorHAnsi" w:hAnsiTheme="majorHAnsi" w:cstheme="majorHAnsi"/>
          <w:b/>
          <w:bCs/>
          <w:color w:val="FF0000"/>
          <w:sz w:val="24"/>
          <w:szCs w:val="24"/>
        </w:rPr>
        <w:t xml:space="preserve">                                                     </w:t>
      </w:r>
    </w:p>
    <w:p w14:paraId="7C25E8C8" w14:textId="1E4F7E15" w:rsidR="00275E55" w:rsidRPr="008A76C2" w:rsidRDefault="00275E55" w:rsidP="00275E55">
      <w:pPr>
        <w:spacing w:line="360" w:lineRule="auto"/>
        <w:ind w:left="868" w:right="20"/>
        <w:rPr>
          <w:rFonts w:asciiTheme="majorHAnsi" w:hAnsiTheme="majorHAnsi" w:cstheme="majorHAnsi"/>
          <w:sz w:val="24"/>
          <w:szCs w:val="24"/>
          <w:lang w:val="pl-PL"/>
        </w:rPr>
      </w:pPr>
      <w:bookmarkStart w:id="21" w:name="_Hlk83375054"/>
      <w:r w:rsidRPr="008A76C2">
        <w:rPr>
          <w:rFonts w:asciiTheme="majorHAnsi" w:hAnsiTheme="majorHAnsi" w:cstheme="majorHAnsi"/>
          <w:sz w:val="24"/>
          <w:szCs w:val="24"/>
          <w:lang w:val="pl-PL"/>
        </w:rPr>
        <w:t xml:space="preserve">Zamawiający uzna warunek za spełniony, jeśli Wykonawca wykaże w </w:t>
      </w:r>
      <w:bookmarkStart w:id="22" w:name="_Hlk82421429"/>
      <w:bookmarkStart w:id="23" w:name="_Hlk71873940"/>
      <w:r w:rsidRPr="008A76C2">
        <w:rPr>
          <w:rFonts w:asciiTheme="majorHAnsi" w:hAnsiTheme="majorHAnsi" w:cstheme="majorHAnsi"/>
          <w:sz w:val="24"/>
          <w:szCs w:val="24"/>
          <w:lang w:val="pl-PL"/>
        </w:rPr>
        <w:t>wykazie usług wykonanych w okresie ostatnich 3 lat (</w:t>
      </w:r>
      <w:r w:rsidRPr="008A76C2">
        <w:rPr>
          <w:rFonts w:asciiTheme="majorHAnsi" w:hAnsiTheme="majorHAnsi" w:cstheme="majorHAnsi"/>
          <w:i/>
          <w:sz w:val="24"/>
          <w:szCs w:val="24"/>
          <w:lang w:val="pl-PL"/>
        </w:rPr>
        <w:t>okres liczony w latach liczy się wstecz od dnia, w którym upływa termin składania ofert)</w:t>
      </w:r>
      <w:r w:rsidRPr="008A76C2">
        <w:rPr>
          <w:rFonts w:asciiTheme="majorHAnsi" w:hAnsiTheme="majorHAnsi" w:cstheme="majorHAnsi"/>
          <w:sz w:val="24"/>
          <w:szCs w:val="24"/>
          <w:lang w:val="pl-PL"/>
        </w:rPr>
        <w:t xml:space="preserve">, a jeżeli okres prowadzenia działalności jest krótszy – w tym okresie, że, wykonał należycie </w:t>
      </w:r>
      <w:r w:rsidRPr="008A76C2">
        <w:rPr>
          <w:rFonts w:asciiTheme="majorHAnsi" w:hAnsiTheme="majorHAnsi" w:cstheme="majorHAnsi"/>
          <w:b/>
          <w:sz w:val="24"/>
          <w:szCs w:val="24"/>
          <w:lang w:val="pl-PL"/>
        </w:rPr>
        <w:t xml:space="preserve">minimum trzy (3) usługi cateringowe dla co najmniej </w:t>
      </w:r>
      <w:r w:rsidR="00987FDA">
        <w:rPr>
          <w:rFonts w:asciiTheme="majorHAnsi" w:hAnsiTheme="majorHAnsi" w:cstheme="majorHAnsi"/>
          <w:b/>
          <w:sz w:val="24"/>
          <w:szCs w:val="24"/>
          <w:lang w:val="pl-PL"/>
        </w:rPr>
        <w:t>3</w:t>
      </w:r>
      <w:r w:rsidRPr="008A76C2">
        <w:rPr>
          <w:rFonts w:asciiTheme="majorHAnsi" w:hAnsiTheme="majorHAnsi" w:cstheme="majorHAnsi"/>
          <w:b/>
          <w:sz w:val="24"/>
          <w:szCs w:val="24"/>
          <w:lang w:val="pl-PL"/>
        </w:rPr>
        <w:t xml:space="preserve">0 osób każda usługa (z wyłączeniem imprez typu: grill) </w:t>
      </w:r>
      <w:r w:rsidRPr="008A76C2">
        <w:rPr>
          <w:rFonts w:asciiTheme="majorHAnsi" w:hAnsiTheme="majorHAnsi" w:cstheme="majorHAnsi"/>
          <w:sz w:val="24"/>
          <w:szCs w:val="24"/>
          <w:lang w:val="pl-PL"/>
        </w:rPr>
        <w:t>- wraz z podaniem jej przedmiotu,</w:t>
      </w:r>
      <w:r w:rsidRPr="008A76C2">
        <w:rPr>
          <w:rFonts w:asciiTheme="majorHAnsi" w:eastAsia="Calibri" w:hAnsiTheme="majorHAnsi" w:cstheme="majorHAnsi"/>
          <w:sz w:val="24"/>
          <w:szCs w:val="24"/>
          <w:lang w:val="pl-PL" w:eastAsia="en-US"/>
        </w:rPr>
        <w:t xml:space="preserve"> liczby osób, dla której była realizowana usługa,</w:t>
      </w:r>
      <w:r w:rsidRPr="008A76C2">
        <w:rPr>
          <w:rFonts w:asciiTheme="majorHAnsi" w:hAnsiTheme="majorHAnsi" w:cstheme="majorHAnsi"/>
          <w:sz w:val="24"/>
          <w:szCs w:val="24"/>
          <w:lang w:val="pl-PL"/>
        </w:rPr>
        <w:t xml:space="preserve">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były wykonywane, a jeżeli Wykonawca z przyczyn niezależnych od niego nie jest w stanie uzyskać tych dokumentów </w:t>
      </w:r>
      <w:bookmarkEnd w:id="21"/>
      <w:r w:rsidRPr="008A76C2">
        <w:rPr>
          <w:rFonts w:asciiTheme="majorHAnsi" w:hAnsiTheme="majorHAnsi" w:cstheme="majorHAnsi"/>
          <w:sz w:val="24"/>
          <w:szCs w:val="24"/>
          <w:lang w:val="pl-PL"/>
        </w:rPr>
        <w:t>– oświadczenie wykonawcy.</w:t>
      </w:r>
    </w:p>
    <w:bookmarkEnd w:id="22"/>
    <w:bookmarkEnd w:id="23"/>
    <w:p w14:paraId="55603338" w14:textId="5AE9F70C" w:rsidR="00275E55" w:rsidRPr="00275E55" w:rsidRDefault="00275E55" w:rsidP="00275E55">
      <w:pPr>
        <w:pStyle w:val="Akapitzlist"/>
        <w:numPr>
          <w:ilvl w:val="3"/>
          <w:numId w:val="7"/>
        </w:numPr>
        <w:spacing w:line="360" w:lineRule="auto"/>
        <w:ind w:right="20"/>
        <w:rPr>
          <w:rFonts w:asciiTheme="majorHAnsi" w:hAnsiTheme="majorHAnsi" w:cstheme="majorHAnsi"/>
          <w:b/>
          <w:bCs/>
          <w:color w:val="FF0000"/>
          <w:sz w:val="24"/>
          <w:szCs w:val="24"/>
        </w:rPr>
      </w:pPr>
      <w:r w:rsidRPr="00DB2EF1">
        <w:rPr>
          <w:rFonts w:asciiTheme="majorHAnsi" w:hAnsiTheme="majorHAnsi" w:cstheme="majorHAnsi"/>
          <w:b/>
          <w:bCs/>
          <w:sz w:val="24"/>
          <w:szCs w:val="24"/>
        </w:rPr>
        <w:t xml:space="preserve">dotyczy Części nr </w:t>
      </w:r>
      <w:r w:rsidRPr="00B76F73">
        <w:rPr>
          <w:rFonts w:asciiTheme="majorHAnsi" w:hAnsiTheme="majorHAnsi" w:cstheme="majorHAnsi"/>
          <w:b/>
          <w:bCs/>
          <w:sz w:val="24"/>
          <w:szCs w:val="24"/>
        </w:rPr>
        <w:t>1</w:t>
      </w:r>
      <w:r w:rsidR="0037713E" w:rsidRPr="00B76F73">
        <w:rPr>
          <w:rFonts w:asciiTheme="majorHAnsi" w:hAnsiTheme="majorHAnsi" w:cstheme="majorHAnsi"/>
          <w:b/>
          <w:bCs/>
          <w:sz w:val="24"/>
          <w:szCs w:val="24"/>
        </w:rPr>
        <w:t>4</w:t>
      </w:r>
      <w:r w:rsidR="00DB2EF1">
        <w:rPr>
          <w:rFonts w:asciiTheme="majorHAnsi" w:hAnsiTheme="majorHAnsi" w:cstheme="majorHAnsi"/>
          <w:b/>
          <w:bCs/>
          <w:sz w:val="24"/>
          <w:szCs w:val="24"/>
        </w:rPr>
        <w:t>, 16</w:t>
      </w:r>
      <w:r w:rsidRPr="00B76F73">
        <w:rPr>
          <w:rFonts w:asciiTheme="majorHAnsi" w:hAnsiTheme="majorHAnsi" w:cstheme="majorHAnsi"/>
          <w:b/>
          <w:bCs/>
          <w:sz w:val="24"/>
          <w:szCs w:val="24"/>
        </w:rPr>
        <w:t xml:space="preserve">      </w:t>
      </w:r>
    </w:p>
    <w:p w14:paraId="6699E134" w14:textId="1EECA83D" w:rsidR="00275E55" w:rsidRPr="00B76F73" w:rsidRDefault="00275E55" w:rsidP="00275E55">
      <w:pPr>
        <w:spacing w:line="360" w:lineRule="auto"/>
        <w:ind w:left="868" w:right="20"/>
        <w:rPr>
          <w:rFonts w:asciiTheme="majorHAnsi" w:hAnsiTheme="majorHAnsi" w:cstheme="majorHAnsi"/>
          <w:sz w:val="24"/>
          <w:szCs w:val="24"/>
          <w:lang w:val="pl-PL"/>
        </w:rPr>
      </w:pPr>
      <w:r w:rsidRPr="00B76F73">
        <w:rPr>
          <w:rFonts w:asciiTheme="majorHAnsi" w:hAnsiTheme="majorHAnsi" w:cstheme="majorHAnsi"/>
          <w:sz w:val="24"/>
          <w:szCs w:val="24"/>
          <w:lang w:val="pl-PL"/>
        </w:rPr>
        <w:t>Zamawiający uzna warunek za spełniony, jeśli Wykonawca wykaże w wykazie usług wykonanych w okresie ostatnich 3 lat (</w:t>
      </w:r>
      <w:r w:rsidRPr="00B76F73">
        <w:rPr>
          <w:rFonts w:asciiTheme="majorHAnsi" w:hAnsiTheme="majorHAnsi" w:cstheme="majorHAnsi"/>
          <w:i/>
          <w:sz w:val="24"/>
          <w:szCs w:val="24"/>
          <w:lang w:val="pl-PL"/>
        </w:rPr>
        <w:t>okres liczony w latach liczy się wstecz od dnia, w którym upływa termin składania ofert)</w:t>
      </w:r>
      <w:r w:rsidRPr="00B76F73">
        <w:rPr>
          <w:rFonts w:asciiTheme="majorHAnsi" w:hAnsiTheme="majorHAnsi" w:cstheme="majorHAnsi"/>
          <w:sz w:val="24"/>
          <w:szCs w:val="24"/>
          <w:lang w:val="pl-PL"/>
        </w:rPr>
        <w:t xml:space="preserve">, a jeżeli okres prowadzenia działalności jest krótszy – w tym okresie, że, wykonał należycie </w:t>
      </w:r>
      <w:r w:rsidRPr="00B76F73">
        <w:rPr>
          <w:rFonts w:asciiTheme="majorHAnsi" w:hAnsiTheme="majorHAnsi" w:cstheme="majorHAnsi"/>
          <w:b/>
          <w:sz w:val="24"/>
          <w:szCs w:val="24"/>
          <w:lang w:val="pl-PL"/>
        </w:rPr>
        <w:t xml:space="preserve">minimum trzy (3) usługi cateringowe dla co najmniej </w:t>
      </w:r>
      <w:r w:rsidR="00F36FF6" w:rsidRPr="00B76F73">
        <w:rPr>
          <w:rFonts w:asciiTheme="majorHAnsi" w:hAnsiTheme="majorHAnsi" w:cstheme="majorHAnsi"/>
          <w:b/>
          <w:sz w:val="24"/>
          <w:szCs w:val="24"/>
          <w:lang w:val="pl-PL"/>
        </w:rPr>
        <w:t>5</w:t>
      </w:r>
      <w:r w:rsidRPr="00B76F73">
        <w:rPr>
          <w:rFonts w:asciiTheme="majorHAnsi" w:hAnsiTheme="majorHAnsi" w:cstheme="majorHAnsi"/>
          <w:b/>
          <w:sz w:val="24"/>
          <w:szCs w:val="24"/>
          <w:lang w:val="pl-PL"/>
        </w:rPr>
        <w:t xml:space="preserve">0 osób każda usługa </w:t>
      </w:r>
      <w:r w:rsidRPr="00B76F73">
        <w:rPr>
          <w:rFonts w:asciiTheme="majorHAnsi" w:hAnsiTheme="majorHAnsi" w:cstheme="majorHAnsi"/>
          <w:sz w:val="24"/>
          <w:szCs w:val="24"/>
          <w:lang w:val="pl-PL"/>
        </w:rPr>
        <w:t>- wraz z podaniem jej przedmiotu,</w:t>
      </w:r>
      <w:r w:rsidRPr="00B76F73">
        <w:rPr>
          <w:rFonts w:asciiTheme="majorHAnsi" w:eastAsia="Calibri" w:hAnsiTheme="majorHAnsi" w:cstheme="majorHAnsi"/>
          <w:sz w:val="24"/>
          <w:szCs w:val="24"/>
          <w:lang w:val="pl-PL" w:eastAsia="en-US"/>
        </w:rPr>
        <w:t xml:space="preserve"> liczby osób, dla której była realizowana usługa,</w:t>
      </w:r>
      <w:r w:rsidRPr="00B76F73">
        <w:rPr>
          <w:rFonts w:asciiTheme="majorHAnsi" w:hAnsiTheme="majorHAnsi" w:cstheme="majorHAnsi"/>
          <w:sz w:val="24"/>
          <w:szCs w:val="24"/>
          <w:lang w:val="pl-PL"/>
        </w:rPr>
        <w:t xml:space="preserve">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były wykonywane, a jeżeli Wykonawca z przyczyn niezależnych od niego nie jest w stanie uzyskać tych dokumentów – oświadczenie wykonawcy.</w:t>
      </w:r>
    </w:p>
    <w:p w14:paraId="38617D61" w14:textId="3482C285" w:rsidR="00275E55" w:rsidRPr="00275E55" w:rsidRDefault="00275E55" w:rsidP="00275E55">
      <w:pPr>
        <w:pStyle w:val="Akapitzlist"/>
        <w:numPr>
          <w:ilvl w:val="3"/>
          <w:numId w:val="7"/>
        </w:numPr>
        <w:spacing w:line="360" w:lineRule="auto"/>
        <w:ind w:right="20"/>
        <w:rPr>
          <w:rFonts w:asciiTheme="majorHAnsi" w:hAnsiTheme="majorHAnsi" w:cstheme="majorHAnsi"/>
          <w:b/>
          <w:bCs/>
          <w:color w:val="FF0000"/>
          <w:sz w:val="24"/>
          <w:szCs w:val="24"/>
        </w:rPr>
      </w:pPr>
      <w:r w:rsidRPr="00DB2EF1">
        <w:rPr>
          <w:rFonts w:asciiTheme="majorHAnsi" w:hAnsiTheme="majorHAnsi" w:cstheme="majorHAnsi"/>
          <w:b/>
          <w:bCs/>
          <w:sz w:val="24"/>
          <w:szCs w:val="24"/>
        </w:rPr>
        <w:t xml:space="preserve">dotyczy Części nr </w:t>
      </w:r>
      <w:r w:rsidR="009E668C" w:rsidRPr="007E218B">
        <w:rPr>
          <w:rFonts w:asciiTheme="majorHAnsi" w:hAnsiTheme="majorHAnsi" w:cstheme="majorHAnsi"/>
          <w:b/>
          <w:bCs/>
          <w:sz w:val="24"/>
          <w:szCs w:val="24"/>
        </w:rPr>
        <w:t>2</w:t>
      </w:r>
      <w:r w:rsidR="009E668C" w:rsidRPr="00DA458C">
        <w:rPr>
          <w:rFonts w:asciiTheme="majorHAnsi" w:hAnsiTheme="majorHAnsi" w:cstheme="majorHAnsi"/>
          <w:b/>
          <w:bCs/>
          <w:sz w:val="24"/>
          <w:szCs w:val="24"/>
        </w:rPr>
        <w:t>,</w:t>
      </w:r>
      <w:r w:rsidR="00F756C3">
        <w:rPr>
          <w:rFonts w:asciiTheme="majorHAnsi" w:hAnsiTheme="majorHAnsi" w:cstheme="majorHAnsi"/>
          <w:b/>
          <w:bCs/>
          <w:sz w:val="24"/>
          <w:szCs w:val="24"/>
        </w:rPr>
        <w:t xml:space="preserve"> 5,</w:t>
      </w:r>
      <w:r w:rsidR="00083403">
        <w:rPr>
          <w:rFonts w:asciiTheme="majorHAnsi" w:hAnsiTheme="majorHAnsi" w:cstheme="majorHAnsi"/>
          <w:b/>
          <w:bCs/>
          <w:sz w:val="24"/>
          <w:szCs w:val="24"/>
        </w:rPr>
        <w:t xml:space="preserve"> 6,</w:t>
      </w:r>
      <w:r w:rsidRPr="00275E55">
        <w:rPr>
          <w:rFonts w:asciiTheme="majorHAnsi" w:hAnsiTheme="majorHAnsi" w:cstheme="majorHAnsi"/>
          <w:b/>
          <w:bCs/>
          <w:color w:val="FF0000"/>
          <w:sz w:val="24"/>
          <w:szCs w:val="24"/>
        </w:rPr>
        <w:t xml:space="preserve"> </w:t>
      </w:r>
      <w:r w:rsidRPr="00407CCD">
        <w:rPr>
          <w:rFonts w:asciiTheme="majorHAnsi" w:hAnsiTheme="majorHAnsi" w:cstheme="majorHAnsi"/>
          <w:b/>
          <w:bCs/>
          <w:color w:val="000000" w:themeColor="text1"/>
          <w:sz w:val="24"/>
          <w:szCs w:val="24"/>
        </w:rPr>
        <w:t>7,</w:t>
      </w:r>
      <w:r w:rsidR="00407CCD" w:rsidRPr="00407CCD">
        <w:rPr>
          <w:rFonts w:asciiTheme="majorHAnsi" w:hAnsiTheme="majorHAnsi" w:cstheme="majorHAnsi"/>
          <w:b/>
          <w:bCs/>
          <w:color w:val="000000" w:themeColor="text1"/>
          <w:sz w:val="24"/>
          <w:szCs w:val="24"/>
        </w:rPr>
        <w:t xml:space="preserve"> 8, 9</w:t>
      </w:r>
      <w:r w:rsidR="00BD4281">
        <w:rPr>
          <w:rFonts w:asciiTheme="majorHAnsi" w:hAnsiTheme="majorHAnsi" w:cstheme="majorHAnsi"/>
          <w:b/>
          <w:bCs/>
          <w:color w:val="000000" w:themeColor="text1"/>
          <w:sz w:val="24"/>
          <w:szCs w:val="24"/>
        </w:rPr>
        <w:t>, 12</w:t>
      </w:r>
    </w:p>
    <w:p w14:paraId="0F13C4E3" w14:textId="77777777" w:rsidR="00275E55" w:rsidRPr="007E218B" w:rsidRDefault="00275E55" w:rsidP="00275E55">
      <w:pPr>
        <w:spacing w:line="360" w:lineRule="auto"/>
        <w:ind w:left="868" w:right="20"/>
        <w:rPr>
          <w:rFonts w:asciiTheme="majorHAnsi" w:hAnsiTheme="majorHAnsi" w:cstheme="majorHAnsi"/>
          <w:sz w:val="24"/>
          <w:szCs w:val="24"/>
          <w:lang w:val="pl-PL"/>
        </w:rPr>
      </w:pPr>
      <w:r w:rsidRPr="007E218B">
        <w:rPr>
          <w:rFonts w:asciiTheme="majorHAnsi" w:hAnsiTheme="majorHAnsi" w:cstheme="majorHAnsi"/>
          <w:sz w:val="24"/>
          <w:szCs w:val="24"/>
          <w:lang w:val="pl-PL"/>
        </w:rPr>
        <w:t>Zamawiający uzna warunek za spełniony, jeśli Wykonawca wykaże w wykazie usług wykonanych w okresie ostatnich 3 lat (</w:t>
      </w:r>
      <w:r w:rsidRPr="007E218B">
        <w:rPr>
          <w:rFonts w:asciiTheme="majorHAnsi" w:hAnsiTheme="majorHAnsi" w:cstheme="majorHAnsi"/>
          <w:i/>
          <w:sz w:val="24"/>
          <w:szCs w:val="24"/>
          <w:lang w:val="pl-PL"/>
        </w:rPr>
        <w:t>okres liczony w latach liczy się wstecz od dnia, w którym upływa termin składania ofert)</w:t>
      </w:r>
      <w:r w:rsidRPr="007E218B">
        <w:rPr>
          <w:rFonts w:asciiTheme="majorHAnsi" w:hAnsiTheme="majorHAnsi" w:cstheme="majorHAnsi"/>
          <w:sz w:val="24"/>
          <w:szCs w:val="24"/>
          <w:lang w:val="pl-PL"/>
        </w:rPr>
        <w:t xml:space="preserve">, a jeżeli okres prowadzenia działalności jest krótszy – w tym okresie, że, wykonał należycie </w:t>
      </w:r>
      <w:r w:rsidRPr="007E218B">
        <w:rPr>
          <w:rFonts w:asciiTheme="majorHAnsi" w:hAnsiTheme="majorHAnsi" w:cstheme="majorHAnsi"/>
          <w:b/>
          <w:sz w:val="24"/>
          <w:szCs w:val="24"/>
          <w:lang w:val="pl-PL"/>
        </w:rPr>
        <w:t xml:space="preserve">minimum trzy (3) usługi cateringowe dla co najmniej 100 osób każda usługa (z wyłączeniem imprez typu: grill) </w:t>
      </w:r>
      <w:r w:rsidRPr="007E218B">
        <w:rPr>
          <w:rFonts w:asciiTheme="majorHAnsi" w:hAnsiTheme="majorHAnsi" w:cstheme="majorHAnsi"/>
          <w:sz w:val="24"/>
          <w:szCs w:val="24"/>
          <w:lang w:val="pl-PL"/>
        </w:rPr>
        <w:t>- wraz z podaniem jej przedmiotu,</w:t>
      </w:r>
      <w:r w:rsidRPr="007E218B">
        <w:rPr>
          <w:rFonts w:asciiTheme="majorHAnsi" w:eastAsia="Calibri" w:hAnsiTheme="majorHAnsi" w:cstheme="majorHAnsi"/>
          <w:sz w:val="24"/>
          <w:szCs w:val="24"/>
          <w:lang w:val="pl-PL" w:eastAsia="en-US"/>
        </w:rPr>
        <w:t xml:space="preserve"> liczby osób, dla której była realizowana usługa,</w:t>
      </w:r>
      <w:r w:rsidRPr="007E218B">
        <w:rPr>
          <w:rFonts w:asciiTheme="majorHAnsi" w:hAnsiTheme="majorHAnsi" w:cstheme="majorHAnsi"/>
          <w:sz w:val="24"/>
          <w:szCs w:val="24"/>
          <w:lang w:val="pl-PL"/>
        </w:rPr>
        <w:t xml:space="preserve">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były wykonywane, a jeżeli Wykonawca z przyczyn niezależnych od niego nie jest w stanie uzyskać tych dokumentów – oświadczenie wykonawcy.</w:t>
      </w:r>
    </w:p>
    <w:p w14:paraId="0474F95B" w14:textId="4A6EC880" w:rsidR="00275E55" w:rsidRPr="00275E55" w:rsidRDefault="006541BA" w:rsidP="00275E55">
      <w:pPr>
        <w:pStyle w:val="Akapitzlist"/>
        <w:numPr>
          <w:ilvl w:val="3"/>
          <w:numId w:val="7"/>
        </w:numPr>
        <w:spacing w:line="360" w:lineRule="auto"/>
        <w:ind w:right="20"/>
        <w:rPr>
          <w:rFonts w:asciiTheme="majorHAnsi" w:hAnsiTheme="majorHAnsi" w:cstheme="majorHAnsi"/>
          <w:b/>
          <w:bCs/>
          <w:color w:val="FF0000"/>
          <w:sz w:val="24"/>
          <w:szCs w:val="24"/>
        </w:rPr>
      </w:pPr>
      <w:r w:rsidRPr="00DB2EF1">
        <w:rPr>
          <w:rFonts w:asciiTheme="majorHAnsi" w:hAnsiTheme="majorHAnsi" w:cstheme="majorHAnsi"/>
          <w:b/>
          <w:bCs/>
          <w:sz w:val="24"/>
          <w:szCs w:val="24"/>
        </w:rPr>
        <w:t xml:space="preserve">dotyczy </w:t>
      </w:r>
      <w:r w:rsidR="00275E55" w:rsidRPr="00DB2EF1">
        <w:rPr>
          <w:rFonts w:asciiTheme="majorHAnsi" w:hAnsiTheme="majorHAnsi" w:cstheme="majorHAnsi"/>
          <w:b/>
          <w:bCs/>
          <w:sz w:val="24"/>
          <w:szCs w:val="24"/>
        </w:rPr>
        <w:t>Częś</w:t>
      </w:r>
      <w:r w:rsidRPr="00DB2EF1">
        <w:rPr>
          <w:rFonts w:asciiTheme="majorHAnsi" w:hAnsiTheme="majorHAnsi" w:cstheme="majorHAnsi"/>
          <w:b/>
          <w:bCs/>
          <w:sz w:val="24"/>
          <w:szCs w:val="24"/>
        </w:rPr>
        <w:t>ci</w:t>
      </w:r>
      <w:r w:rsidR="00275E55" w:rsidRPr="00DB2EF1">
        <w:rPr>
          <w:rFonts w:asciiTheme="majorHAnsi" w:hAnsiTheme="majorHAnsi" w:cstheme="majorHAnsi"/>
          <w:b/>
          <w:bCs/>
          <w:sz w:val="24"/>
          <w:szCs w:val="24"/>
        </w:rPr>
        <w:t xml:space="preserve"> nr </w:t>
      </w:r>
      <w:r w:rsidR="00275E55" w:rsidRPr="00DA458C">
        <w:rPr>
          <w:rFonts w:asciiTheme="majorHAnsi" w:hAnsiTheme="majorHAnsi" w:cstheme="majorHAnsi"/>
          <w:b/>
          <w:bCs/>
          <w:sz w:val="24"/>
          <w:szCs w:val="24"/>
        </w:rPr>
        <w:t>1,</w:t>
      </w:r>
      <w:r w:rsidR="00275E55" w:rsidRPr="00275E55">
        <w:rPr>
          <w:rFonts w:asciiTheme="majorHAnsi" w:hAnsiTheme="majorHAnsi" w:cstheme="majorHAnsi"/>
          <w:b/>
          <w:bCs/>
          <w:color w:val="FF0000"/>
          <w:sz w:val="24"/>
          <w:szCs w:val="24"/>
        </w:rPr>
        <w:t xml:space="preserve"> </w:t>
      </w:r>
      <w:r w:rsidR="00396A50" w:rsidRPr="003B6086">
        <w:rPr>
          <w:rFonts w:asciiTheme="majorHAnsi" w:hAnsiTheme="majorHAnsi" w:cstheme="majorHAnsi"/>
          <w:b/>
          <w:bCs/>
          <w:sz w:val="24"/>
          <w:szCs w:val="24"/>
        </w:rPr>
        <w:t>10</w:t>
      </w:r>
      <w:r w:rsidR="00275E55" w:rsidRPr="003B6086">
        <w:rPr>
          <w:rFonts w:asciiTheme="majorHAnsi" w:hAnsiTheme="majorHAnsi" w:cstheme="majorHAnsi"/>
          <w:b/>
          <w:bCs/>
          <w:sz w:val="24"/>
          <w:szCs w:val="24"/>
        </w:rPr>
        <w:t>,</w:t>
      </w:r>
      <w:r w:rsidR="006C62B2">
        <w:rPr>
          <w:rFonts w:asciiTheme="majorHAnsi" w:hAnsiTheme="majorHAnsi" w:cstheme="majorHAnsi"/>
          <w:b/>
          <w:bCs/>
          <w:sz w:val="24"/>
          <w:szCs w:val="24"/>
        </w:rPr>
        <w:t xml:space="preserve"> 11</w:t>
      </w:r>
      <w:r w:rsidR="006C62B2" w:rsidRPr="00982DD4">
        <w:rPr>
          <w:rFonts w:asciiTheme="majorHAnsi" w:hAnsiTheme="majorHAnsi" w:cstheme="majorHAnsi"/>
          <w:b/>
          <w:bCs/>
          <w:sz w:val="24"/>
          <w:szCs w:val="24"/>
        </w:rPr>
        <w:t>,</w:t>
      </w:r>
      <w:r w:rsidR="00275E55" w:rsidRPr="00982DD4">
        <w:rPr>
          <w:rFonts w:asciiTheme="majorHAnsi" w:hAnsiTheme="majorHAnsi" w:cstheme="majorHAnsi"/>
          <w:b/>
          <w:bCs/>
          <w:sz w:val="24"/>
          <w:szCs w:val="24"/>
        </w:rPr>
        <w:t xml:space="preserve"> </w:t>
      </w:r>
      <w:r w:rsidR="00EA7D00" w:rsidRPr="00982DD4">
        <w:rPr>
          <w:rFonts w:asciiTheme="majorHAnsi" w:hAnsiTheme="majorHAnsi" w:cstheme="majorHAnsi"/>
          <w:b/>
          <w:bCs/>
          <w:sz w:val="24"/>
          <w:szCs w:val="24"/>
        </w:rPr>
        <w:t>13</w:t>
      </w:r>
      <w:r w:rsidR="00982DD4" w:rsidRPr="00982DD4">
        <w:rPr>
          <w:rFonts w:asciiTheme="majorHAnsi" w:hAnsiTheme="majorHAnsi" w:cstheme="majorHAnsi"/>
          <w:b/>
          <w:bCs/>
          <w:sz w:val="24"/>
          <w:szCs w:val="24"/>
        </w:rPr>
        <w:t>,</w:t>
      </w:r>
      <w:r w:rsidR="0049483A">
        <w:rPr>
          <w:rFonts w:asciiTheme="majorHAnsi" w:hAnsiTheme="majorHAnsi" w:cstheme="majorHAnsi"/>
          <w:b/>
          <w:bCs/>
          <w:sz w:val="24"/>
          <w:szCs w:val="24"/>
        </w:rPr>
        <w:t xml:space="preserve"> 15</w:t>
      </w:r>
    </w:p>
    <w:p w14:paraId="168ED713" w14:textId="77777777" w:rsidR="00275E55" w:rsidRPr="00DA458C" w:rsidRDefault="00275E55" w:rsidP="00275E55">
      <w:pPr>
        <w:spacing w:line="360" w:lineRule="auto"/>
        <w:ind w:left="868" w:right="20"/>
        <w:rPr>
          <w:rFonts w:asciiTheme="majorHAnsi" w:hAnsiTheme="majorHAnsi" w:cstheme="majorHAnsi"/>
          <w:sz w:val="24"/>
          <w:szCs w:val="24"/>
          <w:lang w:val="pl-PL"/>
        </w:rPr>
      </w:pPr>
      <w:r w:rsidRPr="00DA458C">
        <w:rPr>
          <w:rFonts w:asciiTheme="majorHAnsi" w:hAnsiTheme="majorHAnsi" w:cstheme="majorHAnsi"/>
          <w:sz w:val="24"/>
          <w:szCs w:val="24"/>
          <w:lang w:val="pl-PL"/>
        </w:rPr>
        <w:t>Zamawiający uzna warunek za spełniony, jeśli Wykonawca wykaże w wykazie usług wykonanych w okresie ostatnich 3 lat (</w:t>
      </w:r>
      <w:r w:rsidRPr="00DA458C">
        <w:rPr>
          <w:rFonts w:asciiTheme="majorHAnsi" w:hAnsiTheme="majorHAnsi" w:cstheme="majorHAnsi"/>
          <w:i/>
          <w:sz w:val="24"/>
          <w:szCs w:val="24"/>
          <w:lang w:val="pl-PL"/>
        </w:rPr>
        <w:t>okres liczony w latach liczy się wstecz od dnia, w którym upływa termin składania ofert)</w:t>
      </w:r>
      <w:r w:rsidRPr="00DA458C">
        <w:rPr>
          <w:rFonts w:asciiTheme="majorHAnsi" w:hAnsiTheme="majorHAnsi" w:cstheme="majorHAnsi"/>
          <w:sz w:val="24"/>
          <w:szCs w:val="24"/>
          <w:lang w:val="pl-PL"/>
        </w:rPr>
        <w:t xml:space="preserve">, a jeżeli okres prowadzenia działalności jest krótszy – w tym okresie, że, wykonał należycie </w:t>
      </w:r>
      <w:r w:rsidRPr="00DA458C">
        <w:rPr>
          <w:rFonts w:asciiTheme="majorHAnsi" w:hAnsiTheme="majorHAnsi" w:cstheme="majorHAnsi"/>
          <w:b/>
          <w:sz w:val="24"/>
          <w:szCs w:val="24"/>
          <w:lang w:val="pl-PL"/>
        </w:rPr>
        <w:t xml:space="preserve">minimum trzy (3) usługi cateringowe dla co najmniej 100 osób każda usługa </w:t>
      </w:r>
      <w:r w:rsidRPr="00DA458C">
        <w:rPr>
          <w:rFonts w:asciiTheme="majorHAnsi" w:hAnsiTheme="majorHAnsi" w:cstheme="majorHAnsi"/>
          <w:sz w:val="24"/>
          <w:szCs w:val="24"/>
          <w:lang w:val="pl-PL"/>
        </w:rPr>
        <w:t>- wraz z podaniem jej przedmiotu,</w:t>
      </w:r>
      <w:r w:rsidRPr="00DA458C">
        <w:rPr>
          <w:rFonts w:asciiTheme="majorHAnsi" w:eastAsia="Calibri" w:hAnsiTheme="majorHAnsi" w:cstheme="majorHAnsi"/>
          <w:sz w:val="24"/>
          <w:szCs w:val="24"/>
          <w:lang w:val="pl-PL" w:eastAsia="en-US"/>
        </w:rPr>
        <w:t xml:space="preserve"> liczby osób, dla której była realizowana usługa,</w:t>
      </w:r>
      <w:r w:rsidRPr="00DA458C">
        <w:rPr>
          <w:rFonts w:asciiTheme="majorHAnsi" w:hAnsiTheme="majorHAnsi" w:cstheme="majorHAnsi"/>
          <w:sz w:val="24"/>
          <w:szCs w:val="24"/>
          <w:lang w:val="pl-PL"/>
        </w:rPr>
        <w:t xml:space="preserve">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były wykonywane, a jeżeli Wykonawca z przyczyn niezależnych od niego nie jest w stanie uzyskać tych dokumentów – oświadczenie wykonawcy.</w:t>
      </w:r>
    </w:p>
    <w:p w14:paraId="4E6FBEFA" w14:textId="35313B4D" w:rsidR="00B85E70" w:rsidRPr="00643D51" w:rsidRDefault="00B85E70" w:rsidP="007C66D4">
      <w:pPr>
        <w:numPr>
          <w:ilvl w:val="1"/>
          <w:numId w:val="7"/>
        </w:numPr>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BE5C48A" w14:textId="77777777" w:rsidR="001C75CC" w:rsidRPr="00643D51" w:rsidRDefault="001C75CC" w:rsidP="007C66D4">
      <w:pPr>
        <w:numPr>
          <w:ilvl w:val="1"/>
          <w:numId w:val="7"/>
        </w:numPr>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Wykonawca może w celu potwierdzenia spełnienia warunków udziału w postępowaniu, polegać na zdolnościach technicznych lub zawodowych podmiotów udostępniających zasoby, niezależnie od charakteru prawnego łączących go z nim stosunków prawnych.</w:t>
      </w:r>
    </w:p>
    <w:p w14:paraId="28B1AFFC" w14:textId="64B13948" w:rsidR="001C75CC" w:rsidRPr="00643D51" w:rsidRDefault="001C75CC" w:rsidP="007C66D4">
      <w:pPr>
        <w:numPr>
          <w:ilvl w:val="1"/>
          <w:numId w:val="7"/>
        </w:numPr>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W odniesieniu do warunków dotyczących doświadczenia wykonawcy mogą polegać na zdolnościach podmiotów udostępniających zasobów, jeśli podmioty te wykonają świadczenie do realizacji których te zdolności są wymagane.</w:t>
      </w:r>
    </w:p>
    <w:p w14:paraId="43B925D2" w14:textId="77777777" w:rsidR="001C75CC" w:rsidRPr="00643D51" w:rsidRDefault="001C75CC" w:rsidP="007C66D4">
      <w:pPr>
        <w:numPr>
          <w:ilvl w:val="1"/>
          <w:numId w:val="7"/>
        </w:numPr>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0ECC9DF" w14:textId="7142F89F" w:rsidR="001C75CC" w:rsidRPr="00643D51" w:rsidRDefault="001C75CC" w:rsidP="007C66D4">
      <w:pPr>
        <w:numPr>
          <w:ilvl w:val="1"/>
          <w:numId w:val="7"/>
        </w:numPr>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Zobowiązanie podmiotu udostępniającego zasoby, o którym mowa w pkt. 8.</w:t>
      </w:r>
      <w:r w:rsidR="00F05768" w:rsidRPr="00643D51">
        <w:rPr>
          <w:rFonts w:asciiTheme="majorHAnsi" w:hAnsiTheme="majorHAnsi" w:cstheme="majorHAnsi"/>
          <w:sz w:val="24"/>
          <w:szCs w:val="24"/>
        </w:rPr>
        <w:t>6</w:t>
      </w:r>
      <w:r w:rsidRPr="00643D51">
        <w:rPr>
          <w:rFonts w:asciiTheme="majorHAnsi" w:hAnsiTheme="majorHAnsi" w:cstheme="majorHAnsi"/>
          <w:sz w:val="24"/>
          <w:szCs w:val="24"/>
        </w:rPr>
        <w:t>. SWZ potwierdza, że stosunek łączący wykonawcę z podmiotami udostępniającymi zasoby gwarantuje rzeczywisty dostęp do tych zasobów oraz określa w szczególności:</w:t>
      </w:r>
    </w:p>
    <w:p w14:paraId="07094F06" w14:textId="77777777" w:rsidR="001C75CC" w:rsidRPr="00643D51" w:rsidRDefault="001C75CC" w:rsidP="007C66D4">
      <w:pPr>
        <w:numPr>
          <w:ilvl w:val="2"/>
          <w:numId w:val="7"/>
        </w:numPr>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 xml:space="preserve">zakres dostępnych wykonawcy zasobów podmiotu udostępniającego zasoby; </w:t>
      </w:r>
    </w:p>
    <w:p w14:paraId="0B2958F2" w14:textId="77777777" w:rsidR="001C75CC" w:rsidRPr="00643D51" w:rsidRDefault="001C75CC" w:rsidP="007C66D4">
      <w:pPr>
        <w:numPr>
          <w:ilvl w:val="2"/>
          <w:numId w:val="7"/>
        </w:numPr>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sposób i okres udostępnienia wykonawcy i wykorzystania przez niego zasobów podmiotu udostępniającego te zasoby przy wykonywaniu zamówienia;</w:t>
      </w:r>
    </w:p>
    <w:p w14:paraId="4C46057E" w14:textId="77777777" w:rsidR="001C75CC" w:rsidRPr="00643D51" w:rsidRDefault="001C75CC" w:rsidP="007C66D4">
      <w:pPr>
        <w:numPr>
          <w:ilvl w:val="2"/>
          <w:numId w:val="7"/>
        </w:numPr>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54D9ADA" w14:textId="6424F276" w:rsidR="001C75CC" w:rsidRPr="00643D51" w:rsidRDefault="001C75CC" w:rsidP="007C66D4">
      <w:pPr>
        <w:numPr>
          <w:ilvl w:val="1"/>
          <w:numId w:val="7"/>
        </w:numPr>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D3A5C22" w14:textId="3BA8E459" w:rsidR="001C75CC" w:rsidRPr="00643D51" w:rsidRDefault="001C75CC" w:rsidP="007C66D4">
      <w:pPr>
        <w:numPr>
          <w:ilvl w:val="1"/>
          <w:numId w:val="7"/>
        </w:numPr>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2ED745F" w14:textId="77777777" w:rsidR="001C75CC" w:rsidRPr="00643D51" w:rsidRDefault="001C75CC" w:rsidP="00C543D2">
      <w:pPr>
        <w:numPr>
          <w:ilvl w:val="1"/>
          <w:numId w:val="7"/>
        </w:numPr>
        <w:tabs>
          <w:tab w:val="left" w:pos="993"/>
        </w:tabs>
        <w:spacing w:line="360" w:lineRule="auto"/>
        <w:ind w:right="20" w:hanging="508"/>
        <w:rPr>
          <w:rFonts w:asciiTheme="majorHAnsi" w:hAnsiTheme="majorHAnsi" w:cstheme="majorHAnsi"/>
          <w:sz w:val="24"/>
          <w:szCs w:val="24"/>
        </w:rPr>
      </w:pPr>
      <w:r w:rsidRPr="00643D51">
        <w:rPr>
          <w:rFonts w:asciiTheme="majorHAnsi" w:hAnsiTheme="majorHAnsi" w:cstheme="majorHAnsi"/>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CBCBF2E" w14:textId="60211AB6" w:rsidR="001C75CC" w:rsidRPr="00643D51" w:rsidRDefault="001C75CC" w:rsidP="00C543D2">
      <w:pPr>
        <w:numPr>
          <w:ilvl w:val="1"/>
          <w:numId w:val="7"/>
        </w:numPr>
        <w:tabs>
          <w:tab w:val="left" w:pos="993"/>
        </w:tabs>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Wykonawca, w przypadku polegania na zdolnościach lub sytuacji podmiotów udostepniających zasoby, przedstawia dokument, o którym mowa w pkt. 10.1.3. SWZ.</w:t>
      </w:r>
    </w:p>
    <w:p w14:paraId="2723428F" w14:textId="4323DE24" w:rsidR="00B43D8D" w:rsidRPr="00643D51" w:rsidRDefault="00B43D8D" w:rsidP="006F50F7">
      <w:pPr>
        <w:numPr>
          <w:ilvl w:val="1"/>
          <w:numId w:val="7"/>
        </w:numPr>
        <w:tabs>
          <w:tab w:val="left" w:pos="993"/>
        </w:tabs>
        <w:spacing w:line="360" w:lineRule="auto"/>
        <w:ind w:right="20"/>
        <w:rPr>
          <w:rFonts w:asciiTheme="majorHAnsi" w:hAnsiTheme="majorHAnsi" w:cstheme="majorHAnsi"/>
          <w:sz w:val="24"/>
          <w:szCs w:val="24"/>
        </w:rPr>
      </w:pPr>
      <w:r w:rsidRPr="00643D51">
        <w:rPr>
          <w:rFonts w:asciiTheme="majorHAnsi" w:hAnsiTheme="majorHAnsi" w:cstheme="majorHAnsi"/>
          <w:snapToGrid w:val="0"/>
          <w:sz w:val="24"/>
          <w:szCs w:val="24"/>
        </w:rPr>
        <w:t xml:space="preserve">Zamawiający będzie żądał od Wykonawcy, który polega na zdolnościach technicznych lub zawodowych podmiotu udostępniającego zasoby przedstawienia podmiotowego środka dowodowego, o którym mowa w pkt. 10.2.2. SWZ, dotyczącego tego podmiotu, potwierdzających, że nie zachodzą, wobec tego podmiotu podstawy wykluczenia z postępowania. </w:t>
      </w:r>
    </w:p>
    <w:p w14:paraId="0EBD33A1" w14:textId="717276B7" w:rsidR="00B43D8D" w:rsidRPr="00643D51" w:rsidRDefault="00B43D8D" w:rsidP="006F50F7">
      <w:pPr>
        <w:numPr>
          <w:ilvl w:val="1"/>
          <w:numId w:val="7"/>
        </w:numPr>
        <w:tabs>
          <w:tab w:val="left" w:pos="993"/>
        </w:tabs>
        <w:spacing w:line="360" w:lineRule="auto"/>
        <w:ind w:right="20"/>
        <w:rPr>
          <w:rFonts w:asciiTheme="majorHAnsi" w:hAnsiTheme="majorHAnsi" w:cstheme="majorHAnsi"/>
          <w:sz w:val="24"/>
          <w:szCs w:val="24"/>
        </w:rPr>
      </w:pPr>
      <w:r w:rsidRPr="00643D51">
        <w:rPr>
          <w:rFonts w:asciiTheme="majorHAnsi" w:hAnsiTheme="majorHAnsi" w:cstheme="majorHAnsi"/>
          <w:sz w:val="24"/>
          <w:szCs w:val="24"/>
        </w:rPr>
        <w:t>W przypadku polegania przez Wykonawcę na zdolnościach technicznych lub zawodowych podmiotów udostępniających za</w:t>
      </w:r>
      <w:r w:rsidR="00A60308">
        <w:rPr>
          <w:rFonts w:asciiTheme="majorHAnsi" w:hAnsiTheme="majorHAnsi" w:cstheme="majorHAnsi"/>
          <w:sz w:val="24"/>
          <w:szCs w:val="24"/>
        </w:rPr>
        <w:t xml:space="preserve"> </w:t>
      </w:r>
      <w:proofErr w:type="spellStart"/>
      <w:r w:rsidRPr="00643D51">
        <w:rPr>
          <w:rFonts w:asciiTheme="majorHAnsi" w:hAnsiTheme="majorHAnsi" w:cstheme="majorHAnsi"/>
          <w:sz w:val="24"/>
          <w:szCs w:val="24"/>
        </w:rPr>
        <w:t>soby</w:t>
      </w:r>
      <w:proofErr w:type="spellEnd"/>
      <w:r w:rsidRPr="00643D51">
        <w:rPr>
          <w:rFonts w:asciiTheme="majorHAnsi" w:hAnsiTheme="majorHAnsi" w:cstheme="majorHAnsi"/>
          <w:sz w:val="24"/>
          <w:szCs w:val="24"/>
        </w:rPr>
        <w:t xml:space="preserve"> celem wykazania spełnienia </w:t>
      </w:r>
      <w:r w:rsidR="006F4DE4" w:rsidRPr="00643D51">
        <w:rPr>
          <w:rFonts w:asciiTheme="majorHAnsi" w:hAnsiTheme="majorHAnsi" w:cstheme="majorHAnsi"/>
          <w:sz w:val="24"/>
          <w:szCs w:val="24"/>
        </w:rPr>
        <w:t xml:space="preserve">warunku, </w:t>
      </w:r>
      <w:r w:rsidRPr="00643D51">
        <w:rPr>
          <w:rFonts w:asciiTheme="majorHAnsi" w:hAnsiTheme="majorHAnsi" w:cstheme="majorHAnsi"/>
          <w:sz w:val="24"/>
          <w:szCs w:val="24"/>
        </w:rPr>
        <w:t xml:space="preserve">o którym mowa </w:t>
      </w:r>
      <w:r w:rsidRPr="006541BA">
        <w:rPr>
          <w:rFonts w:asciiTheme="majorHAnsi" w:hAnsiTheme="majorHAnsi" w:cstheme="majorHAnsi"/>
          <w:sz w:val="24"/>
          <w:szCs w:val="24"/>
        </w:rPr>
        <w:t xml:space="preserve">w pkt 8.2.4. SWZ </w:t>
      </w:r>
      <w:r w:rsidRPr="00643D51">
        <w:rPr>
          <w:rFonts w:asciiTheme="majorHAnsi" w:hAnsiTheme="majorHAnsi" w:cstheme="majorHAnsi"/>
          <w:sz w:val="24"/>
          <w:szCs w:val="24"/>
        </w:rPr>
        <w:t>- podmiot udostępniający musi spełnić ten warunek samodzielnie.</w:t>
      </w:r>
    </w:p>
    <w:p w14:paraId="0000008F" w14:textId="170DC934" w:rsidR="000B72C3" w:rsidRPr="00DE433C" w:rsidRDefault="00937A4C" w:rsidP="007C66D4">
      <w:pPr>
        <w:pStyle w:val="Nagwek2"/>
        <w:spacing w:line="360" w:lineRule="auto"/>
        <w:jc w:val="left"/>
      </w:pPr>
      <w:bookmarkStart w:id="24" w:name="_Toc158111325"/>
      <w:r w:rsidRPr="00DE433C">
        <w:t>Podstawy wykluczenia</w:t>
      </w:r>
      <w:r w:rsidR="002626CE" w:rsidRPr="00DE433C">
        <w:t xml:space="preserve"> z </w:t>
      </w:r>
      <w:r w:rsidRPr="00DE433C">
        <w:t>postępowania</w:t>
      </w:r>
      <w:r w:rsidR="00615D97" w:rsidRPr="00DE433C">
        <w:t>.</w:t>
      </w:r>
      <w:bookmarkEnd w:id="24"/>
    </w:p>
    <w:p w14:paraId="1E7CE8F4" w14:textId="7AA7FAD1" w:rsidR="009D0FC5" w:rsidRPr="00643D51" w:rsidRDefault="00937A4C"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 postępowania</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udzielenie zamówienia wyklucza się Wykonawców,</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stosunku do których zachodzi którakolwiek</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okoliczności wskazanych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art. 108 ust. 1</w:t>
      </w:r>
      <w:r w:rsidR="001E2CAB" w:rsidRPr="00643D51">
        <w:rPr>
          <w:rFonts w:asciiTheme="majorHAnsi" w:hAnsiTheme="majorHAnsi" w:cstheme="majorHAnsi"/>
          <w:sz w:val="24"/>
          <w:szCs w:val="24"/>
        </w:rPr>
        <w:t xml:space="preserve"> ustawy</w:t>
      </w:r>
      <w:r w:rsidRPr="00643D51">
        <w:rPr>
          <w:rFonts w:asciiTheme="majorHAnsi" w:hAnsiTheme="majorHAnsi" w:cstheme="majorHAnsi"/>
          <w:sz w:val="24"/>
          <w:szCs w:val="24"/>
        </w:rPr>
        <w:t xml:space="preserve"> PZP</w:t>
      </w:r>
      <w:r w:rsidR="00615D97" w:rsidRPr="00643D51">
        <w:rPr>
          <w:rFonts w:asciiTheme="majorHAnsi" w:hAnsiTheme="majorHAnsi" w:cstheme="majorHAnsi"/>
          <w:sz w:val="24"/>
          <w:szCs w:val="24"/>
        </w:rPr>
        <w:t>.</w:t>
      </w:r>
    </w:p>
    <w:p w14:paraId="0C31E1AA" w14:textId="650317F6" w:rsidR="00DA3FE8" w:rsidRPr="00643D51" w:rsidRDefault="00DA3FE8" w:rsidP="007C66D4">
      <w:pPr>
        <w:pStyle w:val="Akapitzlist"/>
        <w:numPr>
          <w:ilvl w:val="1"/>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 xml:space="preserve">Dodatkowo z postępowania o udzielenie zamówienia wyklucza się Wykonawców, w stosunku do których zachodzi okoliczność wskazana w art. 109 ust. 1 pkt 4) ustawy PZP tj. w </w:t>
      </w:r>
      <w:r w:rsidR="00F33584" w:rsidRPr="00643D51">
        <w:rPr>
          <w:rFonts w:asciiTheme="majorHAnsi" w:hAnsiTheme="majorHAnsi" w:cstheme="majorHAnsi"/>
          <w:sz w:val="24"/>
          <w:szCs w:val="24"/>
          <w:lang w:val="pl-PL"/>
        </w:rPr>
        <w:t>stosunku, do</w:t>
      </w:r>
      <w:r w:rsidRPr="00643D51">
        <w:rPr>
          <w:rFonts w:asciiTheme="majorHAnsi" w:hAnsiTheme="majorHAnsi" w:cstheme="majorHAnsi"/>
          <w:sz w:val="24"/>
          <w:szCs w:val="24"/>
          <w:lang w:val="pl-PL"/>
        </w:rPr>
        <w:t xml:space="preserve">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712FDE" w14:textId="169D5978" w:rsidR="00A27888" w:rsidRPr="00643D51" w:rsidRDefault="009F1DD9" w:rsidP="007C66D4">
      <w:pPr>
        <w:pStyle w:val="Akapitzlist"/>
        <w:numPr>
          <w:ilvl w:val="1"/>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Ponadto Zamawiający, na podstawie przepisów art. 7</w:t>
      </w:r>
      <w:r w:rsidR="00FC6A49" w:rsidRPr="00643D51">
        <w:rPr>
          <w:rFonts w:asciiTheme="majorHAnsi" w:hAnsiTheme="majorHAnsi" w:cstheme="majorHAnsi"/>
          <w:sz w:val="24"/>
          <w:szCs w:val="24"/>
          <w:lang w:val="pl-PL"/>
        </w:rPr>
        <w:t xml:space="preserve"> ust. 1</w:t>
      </w:r>
      <w:r w:rsidRPr="00643D51">
        <w:rPr>
          <w:rFonts w:asciiTheme="majorHAnsi" w:hAnsiTheme="majorHAnsi" w:cstheme="majorHAnsi"/>
          <w:sz w:val="24"/>
          <w:szCs w:val="24"/>
          <w:lang w:val="pl-PL"/>
        </w:rPr>
        <w:t xml:space="preserve"> Ustawy z dnia 13 kwietnia 2022 r. o szczególnych rozwiązaniach w zakresie przeciwdziałania wspierania agresji na Ukrainę oraz służących ochronie bezpieczeństwa narodowego (Dz.U. z 202</w:t>
      </w:r>
      <w:r w:rsidR="002F78D8">
        <w:rPr>
          <w:rFonts w:asciiTheme="majorHAnsi" w:hAnsiTheme="majorHAnsi" w:cstheme="majorHAnsi"/>
          <w:sz w:val="24"/>
          <w:szCs w:val="24"/>
          <w:lang w:val="pl-PL"/>
        </w:rPr>
        <w:t>4</w:t>
      </w:r>
      <w:r w:rsidRPr="00643D51">
        <w:rPr>
          <w:rFonts w:asciiTheme="majorHAnsi" w:hAnsiTheme="majorHAnsi" w:cstheme="majorHAnsi"/>
          <w:sz w:val="24"/>
          <w:szCs w:val="24"/>
          <w:lang w:val="pl-PL"/>
        </w:rPr>
        <w:t xml:space="preserve"> r. poz.</w:t>
      </w:r>
      <w:r w:rsidR="008A359A" w:rsidRPr="00643D51">
        <w:rPr>
          <w:rFonts w:asciiTheme="majorHAnsi" w:hAnsiTheme="majorHAnsi" w:cstheme="majorHAnsi"/>
          <w:sz w:val="24"/>
          <w:szCs w:val="24"/>
          <w:lang w:val="pl-PL"/>
        </w:rPr>
        <w:t xml:space="preserve"> </w:t>
      </w:r>
      <w:r w:rsidR="002F78D8">
        <w:rPr>
          <w:rFonts w:asciiTheme="majorHAnsi" w:hAnsiTheme="majorHAnsi" w:cstheme="majorHAnsi"/>
          <w:sz w:val="24"/>
          <w:szCs w:val="24"/>
          <w:lang w:val="pl-PL"/>
        </w:rPr>
        <w:t>507</w:t>
      </w:r>
      <w:r w:rsidRPr="00643D51">
        <w:rPr>
          <w:rFonts w:asciiTheme="majorHAnsi" w:hAnsiTheme="majorHAnsi" w:cstheme="majorHAnsi"/>
          <w:sz w:val="24"/>
          <w:szCs w:val="24"/>
          <w:lang w:val="pl-PL"/>
        </w:rPr>
        <w:t xml:space="preserve">) zwanej dalej „Ustawą </w:t>
      </w:r>
      <w:r w:rsidR="00553234" w:rsidRPr="00643D51">
        <w:rPr>
          <w:rFonts w:asciiTheme="majorHAnsi" w:hAnsiTheme="majorHAnsi" w:cstheme="majorHAnsi"/>
          <w:sz w:val="24"/>
          <w:szCs w:val="24"/>
          <w:lang w:val="pl-PL"/>
        </w:rPr>
        <w:t xml:space="preserve">o szczególnych </w:t>
      </w:r>
      <w:r w:rsidR="00850A36" w:rsidRPr="00643D51">
        <w:rPr>
          <w:rFonts w:asciiTheme="majorHAnsi" w:hAnsiTheme="majorHAnsi" w:cstheme="majorHAnsi"/>
          <w:sz w:val="24"/>
          <w:szCs w:val="24"/>
          <w:lang w:val="pl-PL"/>
        </w:rPr>
        <w:t>rozwiązaniach</w:t>
      </w:r>
      <w:r w:rsidRPr="00643D51">
        <w:rPr>
          <w:rFonts w:asciiTheme="majorHAnsi" w:hAnsiTheme="majorHAnsi" w:cstheme="majorHAnsi"/>
          <w:sz w:val="24"/>
          <w:szCs w:val="24"/>
          <w:lang w:val="pl-PL"/>
        </w:rPr>
        <w:t xml:space="preserve">” wykluczy z postępowania: </w:t>
      </w:r>
    </w:p>
    <w:p w14:paraId="5CADCB87" w14:textId="75FE1D04" w:rsidR="009F1DD9" w:rsidRPr="00643D51" w:rsidRDefault="009F1DD9" w:rsidP="007C66D4">
      <w:pPr>
        <w:pStyle w:val="Akapitzlist"/>
        <w:numPr>
          <w:ilvl w:val="2"/>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w:t>
      </w:r>
      <w:r w:rsidR="00A27888" w:rsidRPr="00643D51">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z 17.03.2014, str. 6, z późn. zm.)  zwanego dalej „rozporządzeniem 269/2014” albo wpisanego na listę na podstawie decyzji w sprawie wpisu na listę rozstrzygającej</w:t>
      </w:r>
      <w:r w:rsidR="00A27888" w:rsidRPr="00643D51">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 xml:space="preserve">o zastosowaniu środka, o którym mowa w art. 1 pkt 3 </w:t>
      </w:r>
      <w:r w:rsidR="003952D8" w:rsidRPr="00643D51">
        <w:rPr>
          <w:rFonts w:asciiTheme="majorHAnsi" w:hAnsiTheme="majorHAnsi" w:cstheme="majorHAnsi"/>
          <w:sz w:val="24"/>
          <w:szCs w:val="24"/>
          <w:lang w:val="pl-PL"/>
        </w:rPr>
        <w:t xml:space="preserve">Ustawy o szczególnych </w:t>
      </w:r>
      <w:r w:rsidR="00850A36" w:rsidRPr="00643D51">
        <w:rPr>
          <w:rFonts w:asciiTheme="majorHAnsi" w:hAnsiTheme="majorHAnsi" w:cstheme="majorHAnsi"/>
          <w:sz w:val="24"/>
          <w:szCs w:val="24"/>
          <w:lang w:val="pl-PL"/>
        </w:rPr>
        <w:t>rozwiązaniach</w:t>
      </w:r>
      <w:r w:rsidRPr="00643D51">
        <w:rPr>
          <w:rFonts w:asciiTheme="majorHAnsi" w:hAnsiTheme="majorHAnsi" w:cstheme="majorHAnsi"/>
          <w:sz w:val="24"/>
          <w:szCs w:val="24"/>
          <w:lang w:val="pl-PL"/>
        </w:rPr>
        <w:t>;</w:t>
      </w:r>
    </w:p>
    <w:p w14:paraId="1265DA1B" w14:textId="30AC195E" w:rsidR="009F1DD9" w:rsidRPr="00643D51" w:rsidRDefault="009F1DD9" w:rsidP="007C66D4">
      <w:pPr>
        <w:pStyle w:val="Akapitzlist"/>
        <w:numPr>
          <w:ilvl w:val="2"/>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Wykonawcę, którego beneficjentem rzeczywistym w rozumieniu ustawy z dnia 1 marca 2018 r. o przeciwdziałaniu praniu pieniędzy oraz finansowaniu terroryzmu (tj. Dz. U. z 202</w:t>
      </w:r>
      <w:r w:rsidR="00FE3BF3" w:rsidRPr="00643D51">
        <w:rPr>
          <w:rFonts w:asciiTheme="majorHAnsi" w:hAnsiTheme="majorHAnsi" w:cstheme="majorHAnsi"/>
          <w:sz w:val="24"/>
          <w:szCs w:val="24"/>
          <w:lang w:val="pl-PL"/>
        </w:rPr>
        <w:t>3</w:t>
      </w:r>
      <w:r w:rsidRPr="00643D51">
        <w:rPr>
          <w:rFonts w:asciiTheme="majorHAnsi" w:hAnsiTheme="majorHAnsi" w:cstheme="majorHAnsi"/>
          <w:sz w:val="24"/>
          <w:szCs w:val="24"/>
          <w:lang w:val="pl-PL"/>
        </w:rPr>
        <w:t xml:space="preserve"> r. poz. </w:t>
      </w:r>
      <w:r w:rsidR="00FE3BF3" w:rsidRPr="00643D51">
        <w:rPr>
          <w:rFonts w:asciiTheme="majorHAnsi" w:hAnsiTheme="majorHAnsi" w:cstheme="majorHAnsi"/>
          <w:sz w:val="24"/>
          <w:szCs w:val="24"/>
          <w:lang w:val="pl-PL"/>
        </w:rPr>
        <w:t>1124</w:t>
      </w:r>
      <w:r w:rsidRPr="00643D51">
        <w:rPr>
          <w:rFonts w:asciiTheme="majorHAnsi" w:hAnsiTheme="majorHAnsi" w:cstheme="majorHAnsi"/>
          <w:sz w:val="24"/>
          <w:szCs w:val="24"/>
          <w:lang w:val="pl-PL"/>
        </w:rPr>
        <w:t xml:space="preserve">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003952D8" w:rsidRPr="00643D51">
        <w:rPr>
          <w:rFonts w:asciiTheme="majorHAnsi" w:hAnsiTheme="majorHAnsi" w:cstheme="majorHAnsi"/>
          <w:sz w:val="24"/>
          <w:szCs w:val="24"/>
          <w:lang w:val="pl-PL"/>
        </w:rPr>
        <w:t>Ustawy o szczególnych</w:t>
      </w:r>
      <w:r w:rsidR="009511AC" w:rsidRPr="00643D51">
        <w:rPr>
          <w:rFonts w:asciiTheme="majorHAnsi" w:hAnsiTheme="majorHAnsi" w:cstheme="majorHAnsi"/>
          <w:sz w:val="24"/>
          <w:szCs w:val="24"/>
          <w:lang w:val="pl-PL"/>
        </w:rPr>
        <w:t xml:space="preserve"> rozwiązaniach</w:t>
      </w:r>
      <w:r w:rsidRPr="00643D51">
        <w:rPr>
          <w:rFonts w:asciiTheme="majorHAnsi" w:hAnsiTheme="majorHAnsi" w:cstheme="majorHAnsi"/>
          <w:sz w:val="24"/>
          <w:szCs w:val="24"/>
          <w:lang w:val="pl-PL"/>
        </w:rPr>
        <w:t>;</w:t>
      </w:r>
    </w:p>
    <w:p w14:paraId="686CEC0A" w14:textId="5555E8D0" w:rsidR="009F1DD9" w:rsidRPr="00643D51" w:rsidRDefault="009F1DD9" w:rsidP="007C66D4">
      <w:pPr>
        <w:pStyle w:val="Akapitzlist"/>
        <w:numPr>
          <w:ilvl w:val="2"/>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Wykonawcę, którego jednostką dominującą w rozumieniu art. 3 ust. 1 pkt 37 ustawy  z dnia 29 września 1994 r. o rachunkowości (tj. Dz. U. z 202</w:t>
      </w:r>
      <w:r w:rsidR="00B241C8" w:rsidRPr="00643D51">
        <w:rPr>
          <w:rFonts w:asciiTheme="majorHAnsi" w:hAnsiTheme="majorHAnsi" w:cstheme="majorHAnsi"/>
          <w:sz w:val="24"/>
          <w:szCs w:val="24"/>
          <w:lang w:val="pl-PL"/>
        </w:rPr>
        <w:t>3</w:t>
      </w:r>
      <w:r w:rsidRPr="00643D51">
        <w:rPr>
          <w:rFonts w:asciiTheme="majorHAnsi" w:hAnsiTheme="majorHAnsi" w:cstheme="majorHAnsi"/>
          <w:sz w:val="24"/>
          <w:szCs w:val="24"/>
          <w:lang w:val="pl-PL"/>
        </w:rPr>
        <w:t xml:space="preserve"> r. poz. </w:t>
      </w:r>
      <w:r w:rsidR="00B241C8" w:rsidRPr="00643D51">
        <w:rPr>
          <w:rFonts w:asciiTheme="majorHAnsi" w:hAnsiTheme="majorHAnsi" w:cstheme="majorHAnsi"/>
          <w:sz w:val="24"/>
          <w:szCs w:val="24"/>
          <w:lang w:val="pl-PL"/>
        </w:rPr>
        <w:t>120</w:t>
      </w:r>
      <w:r w:rsidRPr="00643D51">
        <w:rPr>
          <w:rFonts w:asciiTheme="majorHAnsi" w:hAnsiTheme="majorHAnsi" w:cstheme="majorHAnsi"/>
          <w:sz w:val="24"/>
          <w:szCs w:val="24"/>
          <w:lang w:val="pl-PL"/>
        </w:rPr>
        <w:t xml:space="preserve"> z</w:t>
      </w:r>
      <w:r w:rsidR="00B241C8" w:rsidRPr="00643D51">
        <w:rPr>
          <w:rFonts w:asciiTheme="majorHAnsi" w:hAnsiTheme="majorHAnsi" w:cstheme="majorHAnsi"/>
          <w:sz w:val="24"/>
          <w:szCs w:val="24"/>
          <w:lang w:val="pl-PL"/>
        </w:rPr>
        <w:t>e</w:t>
      </w:r>
      <w:r w:rsidRPr="00643D51">
        <w:rPr>
          <w:rFonts w:asciiTheme="majorHAnsi" w:hAnsiTheme="majorHAnsi" w:cstheme="majorHAnsi"/>
          <w:sz w:val="24"/>
          <w:szCs w:val="24"/>
          <w:lang w:val="pl-PL"/>
        </w:rPr>
        <w:t xml:space="preserve"> zm.), jest podmiot wymieniony w wykazach określonych w rozporządzeniu 765/2006</w:t>
      </w:r>
      <w:r w:rsidR="00A27888" w:rsidRPr="00643D51">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520E6D" w:rsidRPr="00643D51">
        <w:rPr>
          <w:rFonts w:asciiTheme="majorHAnsi" w:hAnsiTheme="majorHAnsi" w:cstheme="majorHAnsi"/>
          <w:sz w:val="24"/>
          <w:szCs w:val="24"/>
          <w:lang w:val="pl-PL"/>
        </w:rPr>
        <w:t xml:space="preserve">o szczególnych </w:t>
      </w:r>
      <w:r w:rsidR="00E365C8" w:rsidRPr="00643D51">
        <w:rPr>
          <w:rFonts w:asciiTheme="majorHAnsi" w:hAnsiTheme="majorHAnsi" w:cstheme="majorHAnsi"/>
          <w:sz w:val="24"/>
          <w:szCs w:val="24"/>
          <w:lang w:val="pl-PL"/>
        </w:rPr>
        <w:t>rozwiązaniach</w:t>
      </w:r>
      <w:r w:rsidRPr="00643D51">
        <w:rPr>
          <w:rFonts w:asciiTheme="majorHAnsi" w:hAnsiTheme="majorHAnsi" w:cstheme="majorHAnsi"/>
          <w:sz w:val="24"/>
          <w:szCs w:val="24"/>
          <w:lang w:val="pl-PL"/>
        </w:rPr>
        <w:t>.</w:t>
      </w:r>
    </w:p>
    <w:p w14:paraId="70AAF34C" w14:textId="1AF2F1E6" w:rsidR="00DA3FE8"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u w:val="single"/>
        </w:rPr>
        <w:t>Wykonawca nie podlega wykluczeniu na podstawie art. 108 ust. 1 pkt 1, 2 i 5 ustawy</w:t>
      </w:r>
      <w:r w:rsidR="00E365C8" w:rsidRPr="00643D51">
        <w:rPr>
          <w:rFonts w:asciiTheme="majorHAnsi" w:hAnsiTheme="majorHAnsi" w:cstheme="majorHAnsi"/>
          <w:sz w:val="24"/>
          <w:szCs w:val="24"/>
          <w:u w:val="single"/>
        </w:rPr>
        <w:t xml:space="preserve"> PZP</w:t>
      </w:r>
      <w:r w:rsidRPr="00643D51">
        <w:rPr>
          <w:rFonts w:asciiTheme="majorHAnsi" w:hAnsiTheme="majorHAnsi" w:cstheme="majorHAnsi"/>
          <w:sz w:val="24"/>
          <w:szCs w:val="24"/>
          <w:u w:val="single"/>
        </w:rPr>
        <w:t xml:space="preserve"> lub na podstawie okoliczności wymienionych w pkt. </w:t>
      </w:r>
      <w:r w:rsidR="00184FAB" w:rsidRPr="00643D51">
        <w:rPr>
          <w:rFonts w:asciiTheme="majorHAnsi" w:hAnsiTheme="majorHAnsi" w:cstheme="majorHAnsi"/>
          <w:sz w:val="24"/>
          <w:szCs w:val="24"/>
          <w:u w:val="single"/>
        </w:rPr>
        <w:t>9</w:t>
      </w:r>
      <w:r w:rsidRPr="00643D51">
        <w:rPr>
          <w:rFonts w:asciiTheme="majorHAnsi" w:hAnsiTheme="majorHAnsi" w:cstheme="majorHAnsi"/>
          <w:sz w:val="24"/>
          <w:szCs w:val="24"/>
          <w:u w:val="single"/>
        </w:rPr>
        <w:t>.2. SWZ</w:t>
      </w:r>
      <w:r w:rsidRPr="00643D51">
        <w:rPr>
          <w:rFonts w:asciiTheme="majorHAnsi" w:hAnsiTheme="majorHAnsi" w:cstheme="majorHAnsi"/>
          <w:sz w:val="24"/>
          <w:szCs w:val="24"/>
        </w:rPr>
        <w:t xml:space="preserve">, jeżeli udowodni Zmawiającemu, że spełnił </w:t>
      </w:r>
      <w:r w:rsidR="008A6D38" w:rsidRPr="00643D51">
        <w:rPr>
          <w:rFonts w:asciiTheme="majorHAnsi" w:hAnsiTheme="majorHAnsi" w:cstheme="majorHAnsi"/>
          <w:sz w:val="24"/>
          <w:szCs w:val="24"/>
        </w:rPr>
        <w:t xml:space="preserve">łącznie </w:t>
      </w:r>
      <w:r w:rsidRPr="00643D51">
        <w:rPr>
          <w:rFonts w:asciiTheme="majorHAnsi" w:hAnsiTheme="majorHAnsi" w:cstheme="majorHAnsi"/>
          <w:sz w:val="24"/>
          <w:szCs w:val="24"/>
        </w:rPr>
        <w:t>następujące przesłanki:</w:t>
      </w:r>
    </w:p>
    <w:p w14:paraId="6944A1D1" w14:textId="77777777" w:rsidR="00DA3FE8" w:rsidRPr="00643D51" w:rsidRDefault="00DA3FE8"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 naprawił lub zobowiązał się do naprawienia szkody wyrządzonej przestępstwem, wykroczeniem lub swoim nieprawidłowym postępowaniem, w tym poprzez zadośćuczynienie pieniężne;</w:t>
      </w:r>
    </w:p>
    <w:p w14:paraId="0900CED5" w14:textId="77777777" w:rsidR="00DA3FE8" w:rsidRPr="00643D51" w:rsidRDefault="00DA3FE8"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7F0B772D" w14:textId="77777777" w:rsidR="00DA3FE8" w:rsidRPr="00643D51" w:rsidRDefault="00DA3FE8"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podjął konkretne środki techniczne, organizacyjne i kadrowe, odpowiednie dla zapobiegania dalszym przestępstwom, wykroczeniom lub nieprawidłowemu postepowaniu, w szczególności:</w:t>
      </w:r>
    </w:p>
    <w:p w14:paraId="75E7E338" w14:textId="549AFBB0"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zerwał wszelkie powiązania z osobami lub podmiotami odpowiedzialnymi za nieprawidłowe postępowanie Wykonawcy,</w:t>
      </w:r>
    </w:p>
    <w:p w14:paraId="5C04CE82" w14:textId="1D320C81"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w:t>
      </w:r>
      <w:r w:rsidR="0073275D" w:rsidRPr="00643D51">
        <w:rPr>
          <w:rFonts w:asciiTheme="majorHAnsi" w:hAnsiTheme="majorHAnsi" w:cstheme="majorHAnsi"/>
          <w:sz w:val="24"/>
          <w:szCs w:val="24"/>
        </w:rPr>
        <w:t>r</w:t>
      </w:r>
      <w:r w:rsidRPr="00643D51">
        <w:rPr>
          <w:rFonts w:asciiTheme="majorHAnsi" w:hAnsiTheme="majorHAnsi" w:cstheme="majorHAnsi"/>
          <w:sz w:val="24"/>
          <w:szCs w:val="24"/>
        </w:rPr>
        <w:t>eorganizował personel,</w:t>
      </w:r>
    </w:p>
    <w:p w14:paraId="3F73321C" w14:textId="762C9715"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wdrożył system sprawozdawczości i kontroli,</w:t>
      </w:r>
    </w:p>
    <w:p w14:paraId="415630B1" w14:textId="5AA5EB87"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utworzył struktury audytu wewnętrznego do monitorowania przestrzegania przepisów, wewnętrznych regulacji lub standardów,</w:t>
      </w:r>
    </w:p>
    <w:p w14:paraId="2296CBF2" w14:textId="4AED57AA"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wprowadził wewnętrzne regulacje dotyczące odpowiedzialności i odszkodowań za nieprzestrzeganie przepisów, wewnętrznych regulacji lub standardów.</w:t>
      </w:r>
    </w:p>
    <w:p w14:paraId="0E1ACDFF" w14:textId="37BC15C0" w:rsidR="00DA3FE8"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Zamawiający ocenia, czy podjęte przez Wykonawcę czynności, o których mowa w pkt. </w:t>
      </w:r>
      <w:r w:rsidR="00184FAB" w:rsidRPr="00643D51">
        <w:rPr>
          <w:rFonts w:asciiTheme="majorHAnsi" w:hAnsiTheme="majorHAnsi" w:cstheme="majorHAnsi"/>
          <w:sz w:val="24"/>
          <w:szCs w:val="24"/>
        </w:rPr>
        <w:t>9</w:t>
      </w:r>
      <w:r w:rsidRPr="00643D51">
        <w:rPr>
          <w:rFonts w:asciiTheme="majorHAnsi" w:hAnsiTheme="majorHAnsi" w:cstheme="majorHAnsi"/>
          <w:sz w:val="24"/>
          <w:szCs w:val="24"/>
        </w:rPr>
        <w:t>.</w:t>
      </w:r>
      <w:r w:rsidR="00A22B2B" w:rsidRPr="00643D51">
        <w:rPr>
          <w:rFonts w:asciiTheme="majorHAnsi" w:hAnsiTheme="majorHAnsi" w:cstheme="majorHAnsi"/>
          <w:sz w:val="24"/>
          <w:szCs w:val="24"/>
        </w:rPr>
        <w:t>4.</w:t>
      </w:r>
      <w:r w:rsidRPr="00643D51">
        <w:rPr>
          <w:rFonts w:asciiTheme="majorHAnsi" w:hAnsiTheme="majorHAnsi" w:cstheme="majorHAnsi"/>
          <w:sz w:val="24"/>
          <w:szCs w:val="24"/>
        </w:rPr>
        <w:t xml:space="preserve"> SWZ, są wystarczające do wykazania jego rzetelności, uwzględniając wagę i szczególne okoliczności czynu Wykonawcy. Jeżeli podjęte przez Wykonawcę czynności, o których mowa w pkt </w:t>
      </w:r>
      <w:r w:rsidR="00184FAB" w:rsidRPr="00643D51">
        <w:rPr>
          <w:rFonts w:asciiTheme="majorHAnsi" w:hAnsiTheme="majorHAnsi" w:cstheme="majorHAnsi"/>
          <w:sz w:val="24"/>
          <w:szCs w:val="24"/>
        </w:rPr>
        <w:t>9</w:t>
      </w:r>
      <w:r w:rsidRPr="00643D51">
        <w:rPr>
          <w:rFonts w:asciiTheme="majorHAnsi" w:hAnsiTheme="majorHAnsi" w:cstheme="majorHAnsi"/>
          <w:sz w:val="24"/>
          <w:szCs w:val="24"/>
        </w:rPr>
        <w:t>.</w:t>
      </w:r>
      <w:r w:rsidR="00A22B2B" w:rsidRPr="00643D51">
        <w:rPr>
          <w:rFonts w:asciiTheme="majorHAnsi" w:hAnsiTheme="majorHAnsi" w:cstheme="majorHAnsi"/>
          <w:sz w:val="24"/>
          <w:szCs w:val="24"/>
        </w:rPr>
        <w:t>4</w:t>
      </w:r>
      <w:r w:rsidRPr="00643D51">
        <w:rPr>
          <w:rFonts w:asciiTheme="majorHAnsi" w:hAnsiTheme="majorHAnsi" w:cstheme="majorHAnsi"/>
          <w:sz w:val="24"/>
          <w:szCs w:val="24"/>
        </w:rPr>
        <w:t>. SWZ, nie są wystarczające do wykazania jego rzetelności, Zamawiający wykluczy Wykonawcę.</w:t>
      </w:r>
    </w:p>
    <w:p w14:paraId="355D6343" w14:textId="62BBED4C" w:rsidR="00DA3FE8" w:rsidRPr="00643D51" w:rsidRDefault="00DA3FE8" w:rsidP="007C66D4">
      <w:pPr>
        <w:pStyle w:val="Akapitzlist"/>
        <w:numPr>
          <w:ilvl w:val="1"/>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 przypadku, o których mowa w pkt.</w:t>
      </w:r>
      <w:r w:rsidR="00184FAB" w:rsidRPr="00643D51">
        <w:rPr>
          <w:rFonts w:asciiTheme="majorHAnsi" w:hAnsiTheme="majorHAnsi" w:cstheme="majorHAnsi"/>
          <w:sz w:val="24"/>
          <w:szCs w:val="24"/>
          <w:lang w:val="pl-PL"/>
        </w:rPr>
        <w:t xml:space="preserve"> 9</w:t>
      </w:r>
      <w:r w:rsidRPr="00643D51">
        <w:rPr>
          <w:rFonts w:asciiTheme="majorHAnsi" w:hAnsiTheme="majorHAnsi" w:cstheme="majorHAnsi"/>
          <w:sz w:val="24"/>
          <w:szCs w:val="24"/>
          <w:lang w:val="pl-PL"/>
        </w:rPr>
        <w:t xml:space="preserve">.2. SWZ zamawiający może nie wykluczać wykonawcy, jeżeli wykluczenie byłoby w sposób oczywisty nieproporcjonalne, w szczególności sytuacja ekonomiczna lub finansowa wykonawcy, o którym mowa pkt. </w:t>
      </w:r>
      <w:r w:rsidR="00184FAB" w:rsidRPr="00643D51">
        <w:rPr>
          <w:rFonts w:asciiTheme="majorHAnsi" w:hAnsiTheme="majorHAnsi" w:cstheme="majorHAnsi"/>
          <w:sz w:val="24"/>
          <w:szCs w:val="24"/>
          <w:lang w:val="pl-PL"/>
        </w:rPr>
        <w:t>9</w:t>
      </w:r>
      <w:r w:rsidRPr="00643D51">
        <w:rPr>
          <w:rFonts w:asciiTheme="majorHAnsi" w:hAnsiTheme="majorHAnsi" w:cstheme="majorHAnsi"/>
          <w:sz w:val="24"/>
          <w:szCs w:val="24"/>
          <w:lang w:val="pl-PL"/>
        </w:rPr>
        <w:t>.2. SWZ jest wystarczająca do wykonania zamówienia.</w:t>
      </w:r>
    </w:p>
    <w:p w14:paraId="09F908CA" w14:textId="77777777" w:rsidR="003759A3"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Wykluczenie Wykonawcy następuje zgodnie z art. 111 ustawy PZP. </w:t>
      </w:r>
    </w:p>
    <w:p w14:paraId="00000096" w14:textId="5E9F61F0" w:rsidR="000B72C3"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Zamawiający odrzuci ofertę na podstawie art. 226 ust. 1 lit a) ustawy </w:t>
      </w:r>
      <w:r w:rsidR="00F77B74" w:rsidRPr="00643D51">
        <w:rPr>
          <w:rFonts w:asciiTheme="majorHAnsi" w:hAnsiTheme="majorHAnsi" w:cstheme="majorHAnsi"/>
          <w:sz w:val="24"/>
          <w:szCs w:val="24"/>
        </w:rPr>
        <w:t>PZP,</w:t>
      </w:r>
      <w:r w:rsidRPr="00643D51">
        <w:rPr>
          <w:rFonts w:asciiTheme="majorHAnsi" w:hAnsiTheme="majorHAnsi" w:cstheme="majorHAnsi"/>
          <w:sz w:val="24"/>
          <w:szCs w:val="24"/>
        </w:rPr>
        <w:t xml:space="preserve"> jeżeli została złożona przez wykonawcę podlegającemu wykluczeniu</w:t>
      </w:r>
      <w:r w:rsidR="003759A3" w:rsidRPr="00643D51">
        <w:rPr>
          <w:rFonts w:asciiTheme="majorHAnsi" w:hAnsiTheme="majorHAnsi" w:cstheme="majorHAnsi"/>
          <w:sz w:val="24"/>
          <w:szCs w:val="24"/>
        </w:rPr>
        <w:t>.</w:t>
      </w:r>
    </w:p>
    <w:p w14:paraId="77972F46" w14:textId="37DB212F" w:rsidR="003C3498" w:rsidRPr="003150A8" w:rsidRDefault="00937A4C" w:rsidP="007C66D4">
      <w:pPr>
        <w:pStyle w:val="Nagwek2"/>
        <w:spacing w:line="360" w:lineRule="auto"/>
        <w:jc w:val="left"/>
        <w:rPr>
          <w:b/>
        </w:rPr>
      </w:pPr>
      <w:r w:rsidRPr="003150A8">
        <w:t xml:space="preserve"> </w:t>
      </w:r>
      <w:bookmarkStart w:id="25" w:name="_Toc158111326"/>
      <w:r w:rsidR="0070226A" w:rsidRPr="003150A8">
        <w:t>Wykaz o</w:t>
      </w:r>
      <w:r w:rsidRPr="003150A8">
        <w:t>świadcze</w:t>
      </w:r>
      <w:r w:rsidR="0070226A" w:rsidRPr="003150A8">
        <w:t>ń</w:t>
      </w:r>
      <w:r w:rsidR="002626CE" w:rsidRPr="003150A8">
        <w:t xml:space="preserve"> i </w:t>
      </w:r>
      <w:r w:rsidR="00615D97" w:rsidRPr="003150A8">
        <w:t>podmiotow</w:t>
      </w:r>
      <w:r w:rsidR="0070226A" w:rsidRPr="003150A8">
        <w:t>ych</w:t>
      </w:r>
      <w:r w:rsidR="00615D97" w:rsidRPr="003150A8">
        <w:t xml:space="preserve"> środk</w:t>
      </w:r>
      <w:r w:rsidR="0070226A" w:rsidRPr="003150A8">
        <w:t>ów</w:t>
      </w:r>
      <w:r w:rsidR="00615D97" w:rsidRPr="003150A8">
        <w:t xml:space="preserve"> dowodow</w:t>
      </w:r>
      <w:r w:rsidR="0070226A" w:rsidRPr="003150A8">
        <w:t>ych</w:t>
      </w:r>
      <w:r w:rsidRPr="003150A8">
        <w:t>, jakie zobowiązani są dostarczyć Wykonawcy</w:t>
      </w:r>
      <w:r w:rsidR="002626CE" w:rsidRPr="003150A8">
        <w:t xml:space="preserve"> w </w:t>
      </w:r>
      <w:r w:rsidRPr="003150A8">
        <w:t xml:space="preserve">celu potwierdzenia </w:t>
      </w:r>
      <w:r w:rsidR="001530CB" w:rsidRPr="003150A8">
        <w:t xml:space="preserve">braku podstaw wykluczenia oraz </w:t>
      </w:r>
      <w:r w:rsidRPr="003150A8">
        <w:t>spełniania warunków udziału</w:t>
      </w:r>
      <w:r w:rsidR="002626CE" w:rsidRPr="003150A8">
        <w:t xml:space="preserve"> w </w:t>
      </w:r>
      <w:r w:rsidRPr="003150A8">
        <w:t>postępowaniu</w:t>
      </w:r>
      <w:r w:rsidR="001530CB" w:rsidRPr="003150A8">
        <w:rPr>
          <w:b/>
          <w:bCs/>
        </w:rPr>
        <w:t>.</w:t>
      </w:r>
      <w:bookmarkEnd w:id="25"/>
    </w:p>
    <w:p w14:paraId="670C286F" w14:textId="7C111FD6" w:rsidR="00943C2A" w:rsidRPr="00643D51" w:rsidRDefault="00A62502" w:rsidP="00643D51">
      <w:pPr>
        <w:pStyle w:val="Akapitzlist"/>
        <w:numPr>
          <w:ilvl w:val="1"/>
          <w:numId w:val="7"/>
        </w:numPr>
        <w:tabs>
          <w:tab w:val="left" w:pos="993"/>
        </w:tabs>
        <w:spacing w:line="360" w:lineRule="auto"/>
        <w:rPr>
          <w:rFonts w:asciiTheme="majorHAnsi" w:hAnsiTheme="majorHAnsi" w:cstheme="majorHAnsi"/>
          <w:b/>
          <w:sz w:val="24"/>
          <w:szCs w:val="24"/>
        </w:rPr>
      </w:pPr>
      <w:r w:rsidRPr="00643D51">
        <w:rPr>
          <w:rFonts w:asciiTheme="majorHAnsi" w:hAnsiTheme="majorHAnsi" w:cstheme="majorHAnsi"/>
          <w:sz w:val="24"/>
          <w:szCs w:val="24"/>
        </w:rPr>
        <w:t xml:space="preserve">W celu potwierdzenia braku podstaw wykluczenia Wykonawcy z udziału </w:t>
      </w:r>
      <w:r w:rsidR="00314FA0" w:rsidRPr="00643D51">
        <w:rPr>
          <w:rFonts w:asciiTheme="majorHAnsi" w:hAnsiTheme="majorHAnsi" w:cstheme="majorHAnsi"/>
          <w:sz w:val="24"/>
          <w:szCs w:val="24"/>
        </w:rPr>
        <w:t xml:space="preserve">                                          </w:t>
      </w:r>
      <w:r w:rsidRPr="00643D51">
        <w:rPr>
          <w:rFonts w:asciiTheme="majorHAnsi" w:hAnsiTheme="majorHAnsi" w:cstheme="majorHAnsi"/>
          <w:sz w:val="24"/>
          <w:szCs w:val="24"/>
        </w:rPr>
        <w:t>w postępowaniu oraz spełnienia warunk</w:t>
      </w:r>
      <w:r w:rsidR="00206E0F" w:rsidRPr="00643D51">
        <w:rPr>
          <w:rFonts w:asciiTheme="majorHAnsi" w:hAnsiTheme="majorHAnsi" w:cstheme="majorHAnsi"/>
          <w:sz w:val="24"/>
          <w:szCs w:val="24"/>
        </w:rPr>
        <w:t xml:space="preserve">ów udziału w postępowaniu, Zamawiający </w:t>
      </w:r>
      <w:r w:rsidR="00206E0F" w:rsidRPr="00643D51">
        <w:rPr>
          <w:rFonts w:asciiTheme="majorHAnsi" w:hAnsiTheme="majorHAnsi" w:cstheme="majorHAnsi"/>
          <w:b/>
          <w:bCs/>
          <w:sz w:val="24"/>
          <w:szCs w:val="24"/>
        </w:rPr>
        <w:t>żąda dostarczenia wraz z ofertą</w:t>
      </w:r>
      <w:r w:rsidR="00206E0F" w:rsidRPr="00643D51">
        <w:rPr>
          <w:rFonts w:asciiTheme="majorHAnsi" w:hAnsiTheme="majorHAnsi" w:cstheme="majorHAnsi"/>
          <w:sz w:val="24"/>
          <w:szCs w:val="24"/>
        </w:rPr>
        <w:t xml:space="preserve"> następujących dokumentów</w:t>
      </w:r>
      <w:r w:rsidR="00145CF6" w:rsidRPr="00643D51">
        <w:rPr>
          <w:rFonts w:asciiTheme="majorHAnsi" w:hAnsiTheme="majorHAnsi" w:cstheme="majorHAnsi"/>
          <w:sz w:val="24"/>
          <w:szCs w:val="24"/>
        </w:rPr>
        <w:t>:</w:t>
      </w:r>
    </w:p>
    <w:p w14:paraId="02A8CB98" w14:textId="18D7094D" w:rsidR="00487B70" w:rsidRPr="00643D51" w:rsidRDefault="00937A4C" w:rsidP="007C66D4">
      <w:pPr>
        <w:pStyle w:val="Akapitzlist"/>
        <w:numPr>
          <w:ilvl w:val="2"/>
          <w:numId w:val="7"/>
        </w:numPr>
        <w:spacing w:line="360" w:lineRule="auto"/>
        <w:rPr>
          <w:rFonts w:asciiTheme="majorHAnsi" w:hAnsiTheme="majorHAnsi" w:cstheme="majorHAnsi"/>
          <w:b/>
          <w:sz w:val="24"/>
          <w:szCs w:val="24"/>
        </w:rPr>
      </w:pPr>
      <w:bookmarkStart w:id="26" w:name="_Ref67038454"/>
      <w:r w:rsidRPr="00643D51">
        <w:rPr>
          <w:rFonts w:asciiTheme="majorHAnsi" w:hAnsiTheme="majorHAnsi" w:cstheme="majorHAnsi"/>
          <w:sz w:val="24"/>
          <w:szCs w:val="24"/>
        </w:rPr>
        <w:t>oświadczeni</w:t>
      </w:r>
      <w:r w:rsidR="00206E0F" w:rsidRPr="00643D51">
        <w:rPr>
          <w:rFonts w:asciiTheme="majorHAnsi" w:hAnsiTheme="majorHAnsi" w:cstheme="majorHAnsi"/>
          <w:sz w:val="24"/>
          <w:szCs w:val="24"/>
        </w:rPr>
        <w:t>a</w:t>
      </w:r>
      <w:r w:rsidR="00145CF6"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o </w:t>
      </w:r>
      <w:r w:rsidR="00145CF6" w:rsidRPr="00643D51">
        <w:rPr>
          <w:rFonts w:asciiTheme="majorHAnsi" w:hAnsiTheme="majorHAnsi" w:cstheme="majorHAnsi"/>
          <w:sz w:val="24"/>
          <w:szCs w:val="24"/>
        </w:rPr>
        <w:t>którym mowa</w:t>
      </w:r>
      <w:r w:rsidR="002626CE" w:rsidRPr="00643D51">
        <w:rPr>
          <w:rFonts w:asciiTheme="majorHAnsi" w:hAnsiTheme="majorHAnsi" w:cstheme="majorHAnsi"/>
          <w:sz w:val="24"/>
          <w:szCs w:val="24"/>
        </w:rPr>
        <w:t xml:space="preserve"> w </w:t>
      </w:r>
      <w:r w:rsidR="00145CF6" w:rsidRPr="00643D51">
        <w:rPr>
          <w:rFonts w:asciiTheme="majorHAnsi" w:hAnsiTheme="majorHAnsi" w:cstheme="majorHAnsi"/>
          <w:sz w:val="24"/>
          <w:szCs w:val="24"/>
        </w:rPr>
        <w:t>art. 125 ust.1 ustawy PZP, stanowiące dowód potwierdzający</w:t>
      </w:r>
      <w:r w:rsidR="009A1967" w:rsidRPr="00643D51">
        <w:rPr>
          <w:rFonts w:asciiTheme="majorHAnsi" w:hAnsiTheme="majorHAnsi" w:cstheme="majorHAnsi"/>
          <w:sz w:val="24"/>
          <w:szCs w:val="24"/>
        </w:rPr>
        <w:t xml:space="preserve"> na dzień składania ofert</w:t>
      </w:r>
      <w:r w:rsidR="00EF3150" w:rsidRPr="00643D51">
        <w:rPr>
          <w:rFonts w:asciiTheme="majorHAnsi" w:hAnsiTheme="majorHAnsi" w:cstheme="majorHAnsi"/>
          <w:sz w:val="24"/>
          <w:szCs w:val="24"/>
        </w:rPr>
        <w:t>,</w:t>
      </w:r>
      <w:r w:rsidR="00145CF6" w:rsidRPr="00643D51">
        <w:rPr>
          <w:rFonts w:asciiTheme="majorHAnsi" w:hAnsiTheme="majorHAnsi" w:cstheme="majorHAnsi"/>
          <w:sz w:val="24"/>
          <w:szCs w:val="24"/>
        </w:rPr>
        <w:t xml:space="preserve"> </w:t>
      </w:r>
      <w:r w:rsidR="009A1967" w:rsidRPr="00643D51">
        <w:rPr>
          <w:rFonts w:asciiTheme="majorHAnsi" w:hAnsiTheme="majorHAnsi" w:cstheme="majorHAnsi"/>
          <w:sz w:val="24"/>
          <w:szCs w:val="24"/>
        </w:rPr>
        <w:t xml:space="preserve">brak podstaw wykluczenia </w:t>
      </w:r>
      <w:r w:rsidR="00145CF6" w:rsidRPr="00643D51">
        <w:rPr>
          <w:rFonts w:asciiTheme="majorHAnsi" w:hAnsiTheme="majorHAnsi" w:cstheme="majorHAnsi"/>
          <w:sz w:val="24"/>
          <w:szCs w:val="24"/>
        </w:rPr>
        <w:t xml:space="preserve">oraz </w:t>
      </w:r>
      <w:r w:rsidRPr="00643D51">
        <w:rPr>
          <w:rFonts w:asciiTheme="majorHAnsi" w:hAnsiTheme="majorHAnsi" w:cstheme="majorHAnsi"/>
          <w:sz w:val="24"/>
          <w:szCs w:val="24"/>
        </w:rPr>
        <w:t>spełniani</w:t>
      </w:r>
      <w:r w:rsidR="009A1967" w:rsidRPr="00643D51">
        <w:rPr>
          <w:rFonts w:asciiTheme="majorHAnsi" w:hAnsiTheme="majorHAnsi" w:cstheme="majorHAnsi"/>
          <w:sz w:val="24"/>
          <w:szCs w:val="24"/>
        </w:rPr>
        <w:t>e</w:t>
      </w:r>
      <w:r w:rsidRPr="00643D51">
        <w:rPr>
          <w:rFonts w:asciiTheme="majorHAnsi" w:hAnsiTheme="majorHAnsi" w:cstheme="majorHAnsi"/>
          <w:sz w:val="24"/>
          <w:szCs w:val="24"/>
        </w:rPr>
        <w:t xml:space="preserve"> warunków udziału</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postępowaniu</w:t>
      </w:r>
      <w:r w:rsidR="00714F55" w:rsidRPr="00643D51">
        <w:rPr>
          <w:rFonts w:asciiTheme="majorHAnsi" w:hAnsiTheme="majorHAnsi" w:cstheme="majorHAnsi"/>
          <w:sz w:val="24"/>
          <w:szCs w:val="24"/>
        </w:rPr>
        <w:t xml:space="preserve">, tymczasowo zastępujący wymagane przez zamawiającego podmiotowe środki dowodowe </w:t>
      </w:r>
      <w:r w:rsidRPr="00643D51">
        <w:rPr>
          <w:rFonts w:asciiTheme="majorHAnsi" w:hAnsiTheme="majorHAnsi" w:cstheme="majorHAnsi"/>
          <w:sz w:val="24"/>
          <w:szCs w:val="24"/>
        </w:rPr>
        <w:t>– zgodnie</w:t>
      </w:r>
      <w:r w:rsidR="002626CE" w:rsidRPr="00643D51">
        <w:rPr>
          <w:rFonts w:asciiTheme="majorHAnsi" w:hAnsiTheme="majorHAnsi" w:cstheme="majorHAnsi"/>
          <w:sz w:val="24"/>
          <w:szCs w:val="24"/>
        </w:rPr>
        <w:t xml:space="preserve"> z </w:t>
      </w:r>
      <w:bookmarkEnd w:id="26"/>
      <w:r w:rsidR="00BB11A1" w:rsidRPr="00643D51">
        <w:rPr>
          <w:rFonts w:asciiTheme="majorHAnsi" w:hAnsiTheme="majorHAnsi" w:cstheme="majorHAnsi"/>
          <w:b/>
          <w:bCs/>
          <w:sz w:val="24"/>
          <w:szCs w:val="24"/>
        </w:rPr>
        <w:t>Załącznik</w:t>
      </w:r>
      <w:r w:rsidR="00314FA0" w:rsidRPr="00643D51">
        <w:rPr>
          <w:rFonts w:asciiTheme="majorHAnsi" w:hAnsiTheme="majorHAnsi" w:cstheme="majorHAnsi"/>
          <w:b/>
          <w:bCs/>
          <w:sz w:val="24"/>
          <w:szCs w:val="24"/>
        </w:rPr>
        <w:t>iem</w:t>
      </w:r>
      <w:r w:rsidR="00BB11A1" w:rsidRPr="00643D51">
        <w:rPr>
          <w:rFonts w:asciiTheme="majorHAnsi" w:hAnsiTheme="majorHAnsi" w:cstheme="majorHAnsi"/>
          <w:b/>
          <w:bCs/>
          <w:sz w:val="24"/>
          <w:szCs w:val="24"/>
        </w:rPr>
        <w:t xml:space="preserve"> nr 3.1.- 3.</w:t>
      </w:r>
      <w:r w:rsidR="00497987" w:rsidRPr="00643D51">
        <w:rPr>
          <w:rFonts w:asciiTheme="majorHAnsi" w:hAnsiTheme="majorHAnsi" w:cstheme="majorHAnsi"/>
          <w:b/>
          <w:bCs/>
          <w:sz w:val="24"/>
          <w:szCs w:val="24"/>
        </w:rPr>
        <w:t>2</w:t>
      </w:r>
      <w:r w:rsidR="00BB11A1" w:rsidRPr="00643D51">
        <w:rPr>
          <w:rFonts w:asciiTheme="majorHAnsi" w:hAnsiTheme="majorHAnsi" w:cstheme="majorHAnsi"/>
          <w:b/>
          <w:bCs/>
          <w:sz w:val="24"/>
          <w:szCs w:val="24"/>
        </w:rPr>
        <w:t>. do SWZ</w:t>
      </w:r>
    </w:p>
    <w:p w14:paraId="44DC181D" w14:textId="5476DACC" w:rsidR="00145CF6" w:rsidRPr="00643D51" w:rsidRDefault="00145CF6" w:rsidP="007C66D4">
      <w:pPr>
        <w:pStyle w:val="Akapitzlist"/>
        <w:numPr>
          <w:ilvl w:val="2"/>
          <w:numId w:val="7"/>
        </w:numPr>
        <w:spacing w:line="360" w:lineRule="auto"/>
        <w:rPr>
          <w:rFonts w:asciiTheme="majorHAnsi" w:hAnsiTheme="majorHAnsi" w:cstheme="majorHAnsi"/>
          <w:b/>
          <w:sz w:val="24"/>
          <w:szCs w:val="24"/>
        </w:rPr>
      </w:pPr>
      <w:r w:rsidRPr="00643D51">
        <w:rPr>
          <w:rFonts w:asciiTheme="majorHAnsi" w:hAnsiTheme="majorHAnsi" w:cstheme="majorHAnsi"/>
          <w:bCs/>
          <w:sz w:val="24"/>
          <w:szCs w:val="24"/>
        </w:rPr>
        <w:t xml:space="preserve">W przypadku </w:t>
      </w:r>
      <w:r w:rsidRPr="00643D51">
        <w:rPr>
          <w:rFonts w:asciiTheme="majorHAnsi" w:hAnsiTheme="majorHAnsi" w:cstheme="majorHAnsi"/>
          <w:b/>
          <w:sz w:val="24"/>
          <w:szCs w:val="24"/>
        </w:rPr>
        <w:t>wspólnego ubiegania się</w:t>
      </w:r>
      <w:r w:rsidR="002626CE" w:rsidRPr="00643D51">
        <w:rPr>
          <w:rFonts w:asciiTheme="majorHAnsi" w:hAnsiTheme="majorHAnsi" w:cstheme="majorHAnsi"/>
          <w:b/>
          <w:sz w:val="24"/>
          <w:szCs w:val="24"/>
        </w:rPr>
        <w:t xml:space="preserve"> o </w:t>
      </w:r>
      <w:r w:rsidRPr="00643D51">
        <w:rPr>
          <w:rFonts w:asciiTheme="majorHAnsi" w:hAnsiTheme="majorHAnsi" w:cstheme="majorHAnsi"/>
          <w:b/>
          <w:sz w:val="24"/>
          <w:szCs w:val="24"/>
        </w:rPr>
        <w:t>zamówienie</w:t>
      </w:r>
      <w:r w:rsidRPr="00643D51">
        <w:rPr>
          <w:rFonts w:asciiTheme="majorHAnsi" w:hAnsiTheme="majorHAnsi" w:cstheme="majorHAnsi"/>
          <w:bCs/>
          <w:sz w:val="24"/>
          <w:szCs w:val="24"/>
        </w:rPr>
        <w:t xml:space="preserve"> </w:t>
      </w:r>
      <w:r w:rsidR="00BB11A1" w:rsidRPr="00643D51">
        <w:rPr>
          <w:rFonts w:asciiTheme="majorHAnsi" w:hAnsiTheme="majorHAnsi" w:cstheme="majorHAnsi"/>
          <w:bCs/>
          <w:sz w:val="24"/>
          <w:szCs w:val="24"/>
        </w:rPr>
        <w:t>W</w:t>
      </w:r>
      <w:r w:rsidRPr="00643D51">
        <w:rPr>
          <w:rFonts w:asciiTheme="majorHAnsi" w:hAnsiTheme="majorHAnsi" w:cstheme="majorHAnsi"/>
          <w:bCs/>
          <w:sz w:val="24"/>
          <w:szCs w:val="24"/>
        </w:rPr>
        <w:t>ykonawców, oświadczenie</w:t>
      </w:r>
      <w:r w:rsidRPr="00643D51">
        <w:rPr>
          <w:rFonts w:asciiTheme="majorHAnsi" w:eastAsia="Times New Roman" w:hAnsiTheme="majorHAnsi" w:cstheme="majorHAnsi"/>
          <w:sz w:val="24"/>
          <w:szCs w:val="24"/>
          <w:lang w:val="pl-PL" w:eastAsia="zh-CN"/>
        </w:rPr>
        <w:t>,</w:t>
      </w:r>
      <w:r w:rsidR="002626CE" w:rsidRPr="00643D51">
        <w:rPr>
          <w:rFonts w:asciiTheme="majorHAnsi" w:eastAsia="Times New Roman" w:hAnsiTheme="majorHAnsi" w:cstheme="majorHAnsi"/>
          <w:sz w:val="24"/>
          <w:szCs w:val="24"/>
          <w:lang w:val="pl-PL" w:eastAsia="zh-CN"/>
        </w:rPr>
        <w:t xml:space="preserve"> o </w:t>
      </w:r>
      <w:r w:rsidRPr="00643D51">
        <w:rPr>
          <w:rFonts w:asciiTheme="majorHAnsi" w:eastAsia="Times New Roman" w:hAnsiTheme="majorHAnsi" w:cstheme="majorHAnsi"/>
          <w:sz w:val="24"/>
          <w:szCs w:val="24"/>
          <w:lang w:val="pl-PL" w:eastAsia="zh-CN"/>
        </w:rPr>
        <w:t>którym mowa</w:t>
      </w:r>
      <w:r w:rsidR="002626CE" w:rsidRPr="00643D51">
        <w:rPr>
          <w:rFonts w:asciiTheme="majorHAnsi" w:eastAsia="Times New Roman" w:hAnsiTheme="majorHAnsi" w:cstheme="majorHAnsi"/>
          <w:sz w:val="24"/>
          <w:szCs w:val="24"/>
          <w:lang w:val="pl-PL" w:eastAsia="zh-CN"/>
        </w:rPr>
        <w:t xml:space="preserve"> w </w:t>
      </w:r>
      <w:r w:rsidRPr="00643D51">
        <w:rPr>
          <w:rFonts w:asciiTheme="majorHAnsi" w:eastAsia="Times New Roman" w:hAnsiTheme="majorHAnsi" w:cstheme="majorHAnsi"/>
          <w:sz w:val="24"/>
          <w:szCs w:val="24"/>
          <w:lang w:val="pl-PL" w:eastAsia="zh-CN"/>
        </w:rPr>
        <w:t>pkt</w:t>
      </w:r>
      <w:r w:rsidR="00714F55" w:rsidRPr="00643D51">
        <w:rPr>
          <w:rFonts w:asciiTheme="majorHAnsi" w:eastAsia="Times New Roman" w:hAnsiTheme="majorHAnsi" w:cstheme="majorHAnsi"/>
          <w:sz w:val="24"/>
          <w:szCs w:val="24"/>
          <w:lang w:val="pl-PL" w:eastAsia="zh-CN"/>
        </w:rPr>
        <w:t xml:space="preserve"> </w:t>
      </w:r>
      <w:r w:rsidR="00CC4162" w:rsidRPr="00643D51">
        <w:rPr>
          <w:rFonts w:asciiTheme="majorHAnsi" w:hAnsiTheme="majorHAnsi" w:cstheme="majorHAnsi"/>
          <w:bCs/>
          <w:sz w:val="24"/>
          <w:szCs w:val="24"/>
        </w:rPr>
        <w:t>10.</w:t>
      </w:r>
      <w:r w:rsidR="002763CE" w:rsidRPr="00643D51">
        <w:rPr>
          <w:rFonts w:asciiTheme="majorHAnsi" w:hAnsiTheme="majorHAnsi" w:cstheme="majorHAnsi"/>
          <w:bCs/>
          <w:sz w:val="24"/>
          <w:szCs w:val="24"/>
        </w:rPr>
        <w:t>1</w:t>
      </w:r>
      <w:r w:rsidR="00CC4162" w:rsidRPr="00643D51">
        <w:rPr>
          <w:rFonts w:asciiTheme="majorHAnsi" w:hAnsiTheme="majorHAnsi" w:cstheme="majorHAnsi"/>
          <w:bCs/>
          <w:sz w:val="24"/>
          <w:szCs w:val="24"/>
        </w:rPr>
        <w:t>.</w:t>
      </w:r>
      <w:r w:rsidR="002763CE" w:rsidRPr="00643D51">
        <w:rPr>
          <w:rFonts w:asciiTheme="majorHAnsi" w:hAnsiTheme="majorHAnsi" w:cstheme="majorHAnsi"/>
          <w:bCs/>
          <w:sz w:val="24"/>
          <w:szCs w:val="24"/>
        </w:rPr>
        <w:t>1</w:t>
      </w:r>
      <w:r w:rsidR="00F36795" w:rsidRPr="00643D51">
        <w:rPr>
          <w:rFonts w:asciiTheme="majorHAnsi" w:hAnsiTheme="majorHAnsi" w:cstheme="majorHAnsi"/>
          <w:bCs/>
          <w:sz w:val="24"/>
          <w:szCs w:val="24"/>
        </w:rPr>
        <w:t>.</w:t>
      </w:r>
      <w:r w:rsidRPr="00643D51">
        <w:rPr>
          <w:rFonts w:asciiTheme="majorHAnsi" w:hAnsiTheme="majorHAnsi" w:cstheme="majorHAnsi"/>
          <w:bCs/>
          <w:sz w:val="24"/>
          <w:szCs w:val="24"/>
        </w:rPr>
        <w:t xml:space="preserve"> </w:t>
      </w:r>
      <w:r w:rsidR="00F20AB0" w:rsidRPr="00643D51">
        <w:rPr>
          <w:rFonts w:asciiTheme="majorHAnsi" w:hAnsiTheme="majorHAnsi" w:cstheme="majorHAnsi"/>
          <w:bCs/>
          <w:sz w:val="24"/>
          <w:szCs w:val="24"/>
        </w:rPr>
        <w:t xml:space="preserve">SWZ </w:t>
      </w:r>
      <w:r w:rsidRPr="00643D51">
        <w:rPr>
          <w:rFonts w:asciiTheme="majorHAnsi" w:hAnsiTheme="majorHAnsi" w:cstheme="majorHAnsi"/>
          <w:bCs/>
          <w:sz w:val="24"/>
          <w:szCs w:val="24"/>
        </w:rPr>
        <w:t>składa każdy</w:t>
      </w:r>
      <w:r w:rsidR="002626CE" w:rsidRPr="00643D51">
        <w:rPr>
          <w:rFonts w:asciiTheme="majorHAnsi" w:hAnsiTheme="majorHAnsi" w:cstheme="majorHAnsi"/>
          <w:bCs/>
          <w:sz w:val="24"/>
          <w:szCs w:val="24"/>
        </w:rPr>
        <w:t xml:space="preserve"> z </w:t>
      </w:r>
      <w:r w:rsidR="00BB11A1" w:rsidRPr="00643D51">
        <w:rPr>
          <w:rFonts w:asciiTheme="majorHAnsi" w:hAnsiTheme="majorHAnsi" w:cstheme="majorHAnsi"/>
          <w:bCs/>
          <w:sz w:val="24"/>
          <w:szCs w:val="24"/>
        </w:rPr>
        <w:t>W</w:t>
      </w:r>
      <w:r w:rsidRPr="00643D51">
        <w:rPr>
          <w:rFonts w:asciiTheme="majorHAnsi" w:hAnsiTheme="majorHAnsi" w:cstheme="majorHAnsi"/>
          <w:bCs/>
          <w:sz w:val="24"/>
          <w:szCs w:val="24"/>
        </w:rPr>
        <w:t>ykonawców</w:t>
      </w:r>
      <w:r w:rsidR="00BB11A1" w:rsidRPr="00643D51">
        <w:rPr>
          <w:rFonts w:asciiTheme="majorHAnsi" w:hAnsiTheme="majorHAnsi" w:cstheme="majorHAnsi"/>
          <w:bCs/>
          <w:sz w:val="24"/>
          <w:szCs w:val="24"/>
        </w:rPr>
        <w:t xml:space="preserve"> wspólnie ubiegających się o zamówienie</w:t>
      </w:r>
      <w:r w:rsidRPr="00643D51">
        <w:rPr>
          <w:rFonts w:asciiTheme="majorHAnsi" w:hAnsiTheme="majorHAnsi" w:cstheme="majorHAnsi"/>
          <w:bCs/>
          <w:sz w:val="24"/>
          <w:szCs w:val="24"/>
        </w:rPr>
        <w:t>. Oświadczenia te potwierdzają</w:t>
      </w:r>
      <w:r w:rsidRPr="00643D51">
        <w:rPr>
          <w:rFonts w:asciiTheme="majorHAnsi" w:eastAsia="Times New Roman" w:hAnsiTheme="majorHAnsi" w:cstheme="majorHAnsi"/>
          <w:sz w:val="24"/>
          <w:szCs w:val="24"/>
          <w:lang w:val="pl-PL" w:eastAsia="zh-CN"/>
        </w:rPr>
        <w:t xml:space="preserve"> </w:t>
      </w:r>
      <w:r w:rsidRPr="00643D51">
        <w:rPr>
          <w:rFonts w:asciiTheme="majorHAnsi" w:hAnsiTheme="majorHAnsi" w:cstheme="majorHAnsi"/>
          <w:bCs/>
          <w:sz w:val="24"/>
          <w:szCs w:val="24"/>
        </w:rPr>
        <w:t>spełnianie warunków</w:t>
      </w:r>
      <w:r w:rsidRPr="00643D51">
        <w:rPr>
          <w:rFonts w:asciiTheme="majorHAnsi" w:eastAsia="Times New Roman" w:hAnsiTheme="majorHAnsi" w:cstheme="majorHAnsi"/>
          <w:sz w:val="24"/>
          <w:szCs w:val="24"/>
          <w:lang w:val="pl-PL" w:eastAsia="zh-CN"/>
        </w:rPr>
        <w:t xml:space="preserve"> udziału</w:t>
      </w:r>
      <w:r w:rsidR="002626CE" w:rsidRPr="00643D51">
        <w:rPr>
          <w:rFonts w:asciiTheme="majorHAnsi" w:eastAsia="Times New Roman" w:hAnsiTheme="majorHAnsi" w:cstheme="majorHAnsi"/>
          <w:sz w:val="24"/>
          <w:szCs w:val="24"/>
          <w:lang w:val="pl-PL" w:eastAsia="zh-CN"/>
        </w:rPr>
        <w:t xml:space="preserve"> w </w:t>
      </w:r>
      <w:r w:rsidRPr="00643D51">
        <w:rPr>
          <w:rFonts w:asciiTheme="majorHAnsi" w:eastAsia="Times New Roman" w:hAnsiTheme="majorHAnsi" w:cstheme="majorHAnsi"/>
          <w:sz w:val="24"/>
          <w:szCs w:val="24"/>
          <w:lang w:val="pl-PL" w:eastAsia="zh-CN"/>
        </w:rPr>
        <w:t>postępowaniu</w:t>
      </w:r>
      <w:r w:rsidR="00BB11A1" w:rsidRPr="00643D51">
        <w:rPr>
          <w:rFonts w:asciiTheme="majorHAnsi" w:eastAsia="Times New Roman" w:hAnsiTheme="majorHAnsi" w:cstheme="majorHAnsi"/>
          <w:sz w:val="24"/>
          <w:szCs w:val="24"/>
          <w:lang w:val="pl-PL" w:eastAsia="zh-CN"/>
        </w:rPr>
        <w:t xml:space="preserve"> oraz brak podstaw wykluczenia, w zakresie</w:t>
      </w:r>
      <w:r w:rsidRPr="00643D51">
        <w:rPr>
          <w:rFonts w:asciiTheme="majorHAnsi" w:hAnsiTheme="majorHAnsi" w:cstheme="majorHAnsi"/>
          <w:bCs/>
          <w:sz w:val="24"/>
          <w:szCs w:val="24"/>
        </w:rPr>
        <w:t>,</w:t>
      </w:r>
      <w:r w:rsidR="002626CE" w:rsidRPr="00643D51">
        <w:rPr>
          <w:rFonts w:asciiTheme="majorHAnsi" w:hAnsiTheme="majorHAnsi" w:cstheme="majorHAnsi"/>
          <w:bCs/>
          <w:sz w:val="24"/>
          <w:szCs w:val="24"/>
        </w:rPr>
        <w:t xml:space="preserve"> w </w:t>
      </w:r>
      <w:r w:rsidR="00BB11A1" w:rsidRPr="00643D51">
        <w:rPr>
          <w:rFonts w:asciiTheme="majorHAnsi" w:hAnsiTheme="majorHAnsi" w:cstheme="majorHAnsi"/>
          <w:bCs/>
          <w:sz w:val="24"/>
          <w:szCs w:val="24"/>
        </w:rPr>
        <w:t>którym</w:t>
      </w:r>
      <w:r w:rsidRPr="00643D51">
        <w:rPr>
          <w:rFonts w:asciiTheme="majorHAnsi" w:hAnsiTheme="majorHAnsi" w:cstheme="majorHAnsi"/>
          <w:bCs/>
          <w:sz w:val="24"/>
          <w:szCs w:val="24"/>
        </w:rPr>
        <w:t xml:space="preserve"> każdy</w:t>
      </w:r>
      <w:r w:rsidR="002626CE" w:rsidRPr="00643D51">
        <w:rPr>
          <w:rFonts w:asciiTheme="majorHAnsi" w:hAnsiTheme="majorHAnsi" w:cstheme="majorHAnsi"/>
          <w:bCs/>
          <w:sz w:val="24"/>
          <w:szCs w:val="24"/>
        </w:rPr>
        <w:t xml:space="preserve"> z </w:t>
      </w:r>
      <w:r w:rsidR="000C6DA4" w:rsidRPr="00643D51">
        <w:rPr>
          <w:rFonts w:asciiTheme="majorHAnsi" w:hAnsiTheme="majorHAnsi" w:cstheme="majorHAnsi"/>
          <w:bCs/>
          <w:sz w:val="24"/>
          <w:szCs w:val="24"/>
        </w:rPr>
        <w:t>W</w:t>
      </w:r>
      <w:r w:rsidRPr="00643D51">
        <w:rPr>
          <w:rFonts w:asciiTheme="majorHAnsi" w:hAnsiTheme="majorHAnsi" w:cstheme="majorHAnsi"/>
          <w:bCs/>
          <w:sz w:val="24"/>
          <w:szCs w:val="24"/>
        </w:rPr>
        <w:t>ykonawców wykazuje spełnianie warunków udziału</w:t>
      </w:r>
      <w:r w:rsidR="000C6DA4" w:rsidRPr="00643D51">
        <w:rPr>
          <w:rFonts w:asciiTheme="majorHAnsi" w:eastAsia="Times New Roman" w:hAnsiTheme="majorHAnsi" w:cstheme="majorHAnsi"/>
          <w:sz w:val="24"/>
          <w:szCs w:val="24"/>
          <w:lang w:val="pl-PL" w:eastAsia="zh-CN"/>
        </w:rPr>
        <w:t xml:space="preserve"> w postepowaniu oraz brak podstaw wykluczenia.</w:t>
      </w:r>
    </w:p>
    <w:p w14:paraId="6EB4A7FC" w14:textId="68F37626" w:rsidR="001C75CC" w:rsidRPr="00643D51" w:rsidRDefault="001C75CC" w:rsidP="007C66D4">
      <w:pPr>
        <w:pStyle w:val="Akapitzlist"/>
        <w:numPr>
          <w:ilvl w:val="2"/>
          <w:numId w:val="7"/>
        </w:numPr>
        <w:spacing w:line="360" w:lineRule="auto"/>
        <w:rPr>
          <w:rFonts w:asciiTheme="majorHAnsi" w:hAnsiTheme="majorHAnsi" w:cstheme="majorHAnsi"/>
          <w:b/>
          <w:sz w:val="24"/>
          <w:szCs w:val="24"/>
        </w:rPr>
      </w:pPr>
      <w:r w:rsidRPr="00643D51">
        <w:rPr>
          <w:rFonts w:asciiTheme="majorHAnsi" w:hAnsiTheme="majorHAnsi" w:cstheme="majorHAnsi"/>
          <w:bCs/>
          <w:sz w:val="24"/>
          <w:szCs w:val="24"/>
        </w:rPr>
        <w:t xml:space="preserve">Wykonawca, w przypadku </w:t>
      </w:r>
      <w:r w:rsidRPr="00643D51">
        <w:rPr>
          <w:rFonts w:asciiTheme="majorHAnsi" w:hAnsiTheme="majorHAnsi" w:cstheme="majorHAnsi"/>
          <w:b/>
          <w:bCs/>
          <w:sz w:val="24"/>
          <w:szCs w:val="24"/>
        </w:rPr>
        <w:t>polegania na zdolnościach lub sytuacji podmiotów udostępniających zasoby</w:t>
      </w:r>
      <w:r w:rsidRPr="00643D51">
        <w:rPr>
          <w:rFonts w:asciiTheme="majorHAnsi" w:hAnsiTheme="majorHAnsi" w:cstheme="majorHAnsi"/>
          <w:bCs/>
          <w:sz w:val="24"/>
          <w:szCs w:val="24"/>
        </w:rPr>
        <w:t>, przedstawia, wraz z oświadczeniem, o którym mowa w pkt. 10.1.1. SWZ także oświadczenie podmiotu udostępniającego zasoby, potwierdzające brak podstaw wykluczenia tego podmiotu oraz odpowiednio spełnianie warunków udziału w postępowaniu, w zakresie, w jakim Wykonawca powołuje się na jego zasoby</w:t>
      </w:r>
      <w:r w:rsidR="00AF2A7A" w:rsidRPr="00643D51">
        <w:rPr>
          <w:rFonts w:asciiTheme="majorHAnsi" w:hAnsiTheme="majorHAnsi" w:cstheme="majorHAnsi"/>
          <w:bCs/>
          <w:sz w:val="24"/>
          <w:szCs w:val="24"/>
        </w:rPr>
        <w:t xml:space="preserve"> – zgodnie z </w:t>
      </w:r>
      <w:r w:rsidR="00AF2A7A" w:rsidRPr="00643D51">
        <w:rPr>
          <w:rFonts w:asciiTheme="majorHAnsi" w:hAnsiTheme="majorHAnsi" w:cstheme="majorHAnsi"/>
          <w:b/>
          <w:sz w:val="24"/>
          <w:szCs w:val="24"/>
        </w:rPr>
        <w:t>Załącznikiem 3.1 i 3.3 do SWZ</w:t>
      </w:r>
      <w:r w:rsidR="00AF2A7A" w:rsidRPr="00643D51">
        <w:rPr>
          <w:rFonts w:asciiTheme="majorHAnsi" w:hAnsiTheme="majorHAnsi" w:cstheme="majorHAnsi"/>
          <w:bCs/>
          <w:sz w:val="24"/>
          <w:szCs w:val="24"/>
        </w:rPr>
        <w:t>.</w:t>
      </w:r>
    </w:p>
    <w:p w14:paraId="3459C319" w14:textId="7C16A35C" w:rsidR="004640DF" w:rsidRPr="00643D51" w:rsidRDefault="00937A4C" w:rsidP="007C66D4">
      <w:pPr>
        <w:pStyle w:val="Akapitzlist"/>
        <w:numPr>
          <w:ilvl w:val="1"/>
          <w:numId w:val="7"/>
        </w:numPr>
        <w:spacing w:line="360" w:lineRule="auto"/>
        <w:rPr>
          <w:rFonts w:asciiTheme="majorHAnsi" w:hAnsiTheme="majorHAnsi" w:cstheme="majorHAnsi"/>
          <w:b/>
          <w:bCs/>
          <w:sz w:val="24"/>
          <w:szCs w:val="24"/>
        </w:rPr>
      </w:pPr>
      <w:r w:rsidRPr="00643D51">
        <w:rPr>
          <w:rFonts w:asciiTheme="majorHAnsi" w:hAnsiTheme="majorHAnsi" w:cstheme="majorHAnsi"/>
          <w:b/>
          <w:bCs/>
          <w:sz w:val="24"/>
          <w:szCs w:val="24"/>
        </w:rPr>
        <w:t xml:space="preserve">Zamawiający </w:t>
      </w:r>
      <w:r w:rsidR="009A1967" w:rsidRPr="00643D51">
        <w:rPr>
          <w:rFonts w:asciiTheme="majorHAnsi" w:hAnsiTheme="majorHAnsi" w:cstheme="majorHAnsi"/>
          <w:b/>
          <w:bCs/>
          <w:sz w:val="24"/>
          <w:szCs w:val="24"/>
        </w:rPr>
        <w:t>wz</w:t>
      </w:r>
      <w:r w:rsidR="000C6DA4" w:rsidRPr="00643D51">
        <w:rPr>
          <w:rFonts w:asciiTheme="majorHAnsi" w:hAnsiTheme="majorHAnsi" w:cstheme="majorHAnsi"/>
          <w:b/>
          <w:bCs/>
          <w:sz w:val="24"/>
          <w:szCs w:val="24"/>
        </w:rPr>
        <w:t>ywa</w:t>
      </w:r>
      <w:r w:rsidRPr="00643D51">
        <w:rPr>
          <w:rFonts w:asciiTheme="majorHAnsi" w:hAnsiTheme="majorHAnsi" w:cstheme="majorHAnsi"/>
          <w:b/>
          <w:bCs/>
          <w:sz w:val="24"/>
          <w:szCs w:val="24"/>
        </w:rPr>
        <w:t xml:space="preserve"> </w:t>
      </w:r>
      <w:r w:rsidR="000C6DA4" w:rsidRPr="00643D51">
        <w:rPr>
          <w:rFonts w:asciiTheme="majorHAnsi" w:hAnsiTheme="majorHAnsi" w:cstheme="majorHAnsi"/>
          <w:b/>
          <w:bCs/>
          <w:sz w:val="24"/>
          <w:szCs w:val="24"/>
        </w:rPr>
        <w:t>W</w:t>
      </w:r>
      <w:r w:rsidRPr="00643D51">
        <w:rPr>
          <w:rFonts w:asciiTheme="majorHAnsi" w:hAnsiTheme="majorHAnsi" w:cstheme="majorHAnsi"/>
          <w:b/>
          <w:bCs/>
          <w:sz w:val="24"/>
          <w:szCs w:val="24"/>
        </w:rPr>
        <w:t>ykonawcę, którego oferta została najwyżej oceniona, do złożenia</w:t>
      </w:r>
      <w:r w:rsidR="002626CE" w:rsidRPr="00643D51">
        <w:rPr>
          <w:rFonts w:asciiTheme="majorHAnsi" w:hAnsiTheme="majorHAnsi" w:cstheme="majorHAnsi"/>
          <w:b/>
          <w:bCs/>
          <w:sz w:val="24"/>
          <w:szCs w:val="24"/>
        </w:rPr>
        <w:t xml:space="preserve"> w </w:t>
      </w:r>
      <w:r w:rsidRPr="00643D51">
        <w:rPr>
          <w:rFonts w:asciiTheme="majorHAnsi" w:hAnsiTheme="majorHAnsi" w:cstheme="majorHAnsi"/>
          <w:b/>
          <w:bCs/>
          <w:sz w:val="24"/>
          <w:szCs w:val="24"/>
        </w:rPr>
        <w:t>wyznaczonym terminie, nie krótszym niż 5 dni od dnia wezwania, podmiotowych środków dowodowych</w:t>
      </w:r>
      <w:r w:rsidR="002E1CE2" w:rsidRPr="00643D51">
        <w:rPr>
          <w:rFonts w:asciiTheme="majorHAnsi" w:hAnsiTheme="majorHAnsi" w:cstheme="majorHAnsi"/>
          <w:b/>
          <w:bCs/>
          <w:sz w:val="24"/>
          <w:szCs w:val="24"/>
        </w:rPr>
        <w:t>,</w:t>
      </w:r>
      <w:r w:rsidR="009A1967" w:rsidRPr="00643D51">
        <w:rPr>
          <w:rFonts w:asciiTheme="majorHAnsi" w:hAnsiTheme="majorHAnsi" w:cstheme="majorHAnsi"/>
          <w:b/>
          <w:bCs/>
          <w:sz w:val="24"/>
          <w:szCs w:val="24"/>
        </w:rPr>
        <w:t xml:space="preserve"> </w:t>
      </w:r>
      <w:r w:rsidRPr="00643D51">
        <w:rPr>
          <w:rFonts w:asciiTheme="majorHAnsi" w:hAnsiTheme="majorHAnsi" w:cstheme="majorHAnsi"/>
          <w:b/>
          <w:bCs/>
          <w:sz w:val="24"/>
          <w:szCs w:val="24"/>
        </w:rPr>
        <w:t xml:space="preserve">aktualnych na dzień </w:t>
      </w:r>
      <w:r w:rsidR="002E1CE2" w:rsidRPr="00643D51">
        <w:rPr>
          <w:rFonts w:asciiTheme="majorHAnsi" w:hAnsiTheme="majorHAnsi" w:cstheme="majorHAnsi"/>
          <w:b/>
          <w:bCs/>
          <w:sz w:val="24"/>
          <w:szCs w:val="24"/>
        </w:rPr>
        <w:t xml:space="preserve">ich </w:t>
      </w:r>
      <w:r w:rsidRPr="00643D51">
        <w:rPr>
          <w:rFonts w:asciiTheme="majorHAnsi" w:hAnsiTheme="majorHAnsi" w:cstheme="majorHAnsi"/>
          <w:b/>
          <w:bCs/>
          <w:sz w:val="24"/>
          <w:szCs w:val="24"/>
        </w:rPr>
        <w:t>złożenia</w:t>
      </w:r>
      <w:r w:rsidR="000C6DA4" w:rsidRPr="00643D51">
        <w:rPr>
          <w:rFonts w:asciiTheme="majorHAnsi" w:hAnsiTheme="majorHAnsi" w:cstheme="majorHAnsi"/>
          <w:b/>
          <w:bCs/>
          <w:sz w:val="24"/>
          <w:szCs w:val="24"/>
        </w:rPr>
        <w:t>. Podmiotowe środki dowodowe wymagane od Wykonawcy obejmują:</w:t>
      </w:r>
    </w:p>
    <w:p w14:paraId="6F9E1AF6" w14:textId="135B9C59" w:rsidR="004640DF" w:rsidRPr="00643D51" w:rsidRDefault="00937A4C"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Oświadczeni</w:t>
      </w:r>
      <w:r w:rsidR="009A1967" w:rsidRPr="00643D51">
        <w:rPr>
          <w:rFonts w:asciiTheme="majorHAnsi" w:hAnsiTheme="majorHAnsi" w:cstheme="majorHAnsi"/>
          <w:sz w:val="24"/>
          <w:szCs w:val="24"/>
        </w:rPr>
        <w:t>a</w:t>
      </w:r>
      <w:r w:rsidRPr="00643D51">
        <w:rPr>
          <w:rFonts w:asciiTheme="majorHAnsi" w:hAnsiTheme="majorHAnsi" w:cstheme="majorHAnsi"/>
          <w:sz w:val="24"/>
          <w:szCs w:val="24"/>
        </w:rPr>
        <w:t xml:space="preserve"> wykonawcy,</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zakresie art. 108 ust. 1 pkt 5 ustawy</w:t>
      </w:r>
      <w:r w:rsidR="009A1967" w:rsidRPr="00643D51">
        <w:rPr>
          <w:rFonts w:asciiTheme="majorHAnsi" w:hAnsiTheme="majorHAnsi" w:cstheme="majorHAnsi"/>
          <w:sz w:val="24"/>
          <w:szCs w:val="24"/>
        </w:rPr>
        <w:t xml:space="preserve"> PZP</w:t>
      </w:r>
      <w:r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braku przynależności do tej samej grupy kapitałowej,</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rozumieniu ustawy</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dnia 16 lutego 2007 r.</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ochronie konkurencji</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konsumentów (Dz. U.</w:t>
      </w:r>
      <w:r w:rsidR="002626CE" w:rsidRPr="00643D51">
        <w:rPr>
          <w:rFonts w:asciiTheme="majorHAnsi" w:hAnsiTheme="majorHAnsi" w:cstheme="majorHAnsi"/>
          <w:sz w:val="24"/>
          <w:szCs w:val="24"/>
        </w:rPr>
        <w:t xml:space="preserve"> z </w:t>
      </w:r>
      <w:r w:rsidR="009A1967" w:rsidRPr="00643D51">
        <w:rPr>
          <w:rFonts w:asciiTheme="majorHAnsi" w:hAnsiTheme="majorHAnsi" w:cstheme="majorHAnsi"/>
          <w:sz w:val="24"/>
          <w:szCs w:val="24"/>
        </w:rPr>
        <w:t>202</w:t>
      </w:r>
      <w:r w:rsidR="00A52F96">
        <w:rPr>
          <w:rFonts w:asciiTheme="majorHAnsi" w:hAnsiTheme="majorHAnsi" w:cstheme="majorHAnsi"/>
          <w:sz w:val="24"/>
          <w:szCs w:val="24"/>
        </w:rPr>
        <w:t>4</w:t>
      </w:r>
      <w:r w:rsidRPr="00643D51">
        <w:rPr>
          <w:rFonts w:asciiTheme="majorHAnsi" w:hAnsiTheme="majorHAnsi" w:cstheme="majorHAnsi"/>
          <w:sz w:val="24"/>
          <w:szCs w:val="24"/>
        </w:rPr>
        <w:t xml:space="preserve"> r. poz. </w:t>
      </w:r>
      <w:r w:rsidR="000E20FD">
        <w:rPr>
          <w:rFonts w:asciiTheme="majorHAnsi" w:hAnsiTheme="majorHAnsi" w:cstheme="majorHAnsi"/>
          <w:sz w:val="24"/>
          <w:szCs w:val="24"/>
        </w:rPr>
        <w:t>594</w:t>
      </w:r>
      <w:r w:rsidR="00527F83" w:rsidRPr="00643D51">
        <w:rPr>
          <w:rFonts w:asciiTheme="majorHAnsi" w:hAnsiTheme="majorHAnsi" w:cstheme="majorHAnsi"/>
          <w:sz w:val="24"/>
          <w:szCs w:val="24"/>
        </w:rPr>
        <w:t>)</w:t>
      </w:r>
      <w:r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innym Wykonawc</w:t>
      </w:r>
      <w:r w:rsidR="009A1967" w:rsidRPr="00643D51">
        <w:rPr>
          <w:rFonts w:asciiTheme="majorHAnsi" w:hAnsiTheme="majorHAnsi" w:cstheme="majorHAnsi"/>
          <w:sz w:val="24"/>
          <w:szCs w:val="24"/>
        </w:rPr>
        <w:t>ą</w:t>
      </w:r>
      <w:r w:rsidRPr="00643D51">
        <w:rPr>
          <w:rFonts w:asciiTheme="majorHAnsi" w:hAnsiTheme="majorHAnsi" w:cstheme="majorHAnsi"/>
          <w:sz w:val="24"/>
          <w:szCs w:val="24"/>
        </w:rPr>
        <w:t>, który złożył odrębną ofertę, ofertę częściową</w:t>
      </w:r>
      <w:r w:rsidR="009A1967" w:rsidRPr="00643D51">
        <w:rPr>
          <w:rFonts w:asciiTheme="majorHAnsi" w:hAnsiTheme="majorHAnsi" w:cstheme="majorHAnsi"/>
          <w:sz w:val="24"/>
          <w:szCs w:val="24"/>
        </w:rPr>
        <w:t xml:space="preserve"> </w:t>
      </w:r>
      <w:r w:rsidRPr="00643D51">
        <w:rPr>
          <w:rFonts w:asciiTheme="majorHAnsi" w:hAnsiTheme="majorHAnsi" w:cstheme="majorHAnsi"/>
          <w:sz w:val="24"/>
          <w:szCs w:val="24"/>
        </w:rPr>
        <w:t>albo oświadczenia</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przynależności do tej samej grupy kapitałowej wraz</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 xml:space="preserve">dokumentami lub informacjami potwierdzającymi przygotowanie oferty, oferty częściowej niezależnie od innego wykonawcy należącego do tej samej grupy kapitałowej – </w:t>
      </w:r>
      <w:r w:rsidR="000C6DA4" w:rsidRPr="00643D51">
        <w:rPr>
          <w:rFonts w:asciiTheme="majorHAnsi" w:hAnsiTheme="majorHAnsi" w:cstheme="majorHAnsi"/>
          <w:b/>
          <w:sz w:val="24"/>
          <w:szCs w:val="24"/>
        </w:rPr>
        <w:t>Z</w:t>
      </w:r>
      <w:r w:rsidRPr="00643D51">
        <w:rPr>
          <w:rFonts w:asciiTheme="majorHAnsi" w:hAnsiTheme="majorHAnsi" w:cstheme="majorHAnsi"/>
          <w:b/>
          <w:sz w:val="24"/>
          <w:szCs w:val="24"/>
        </w:rPr>
        <w:t>ałącznik nr 4 do SWZ</w:t>
      </w:r>
      <w:r w:rsidRPr="00643D51">
        <w:rPr>
          <w:rFonts w:asciiTheme="majorHAnsi" w:hAnsiTheme="majorHAnsi" w:cstheme="majorHAnsi"/>
          <w:sz w:val="24"/>
          <w:szCs w:val="24"/>
        </w:rPr>
        <w:t>;</w:t>
      </w:r>
    </w:p>
    <w:p w14:paraId="26EF8D4A" w14:textId="08B49A85" w:rsidR="002E6867" w:rsidRPr="00643D51" w:rsidRDefault="00937A4C"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Odpis lub informacj</w:t>
      </w:r>
      <w:r w:rsidR="00131A8D" w:rsidRPr="00643D51">
        <w:rPr>
          <w:rFonts w:asciiTheme="majorHAnsi" w:hAnsiTheme="majorHAnsi" w:cstheme="majorHAnsi"/>
          <w:sz w:val="24"/>
          <w:szCs w:val="24"/>
        </w:rPr>
        <w:t>ę</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Krajowego Rejestru Sądowego lub</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Centralnej Ewidencji</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Informacji</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Działalności Gospodarczej,</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zakresie art. 109 ust. 1 pkt 4 ustawy</w:t>
      </w:r>
      <w:r w:rsidR="00EF3150" w:rsidRPr="00643D51">
        <w:rPr>
          <w:rFonts w:asciiTheme="majorHAnsi" w:hAnsiTheme="majorHAnsi" w:cstheme="majorHAnsi"/>
          <w:sz w:val="24"/>
          <w:szCs w:val="24"/>
        </w:rPr>
        <w:t xml:space="preserve"> P</w:t>
      </w:r>
      <w:r w:rsidR="00D71D39" w:rsidRPr="00643D51">
        <w:rPr>
          <w:rFonts w:asciiTheme="majorHAnsi" w:hAnsiTheme="majorHAnsi" w:cstheme="majorHAnsi"/>
          <w:sz w:val="24"/>
          <w:szCs w:val="24"/>
        </w:rPr>
        <w:t>ZP</w:t>
      </w:r>
      <w:r w:rsidRPr="00643D51">
        <w:rPr>
          <w:rFonts w:asciiTheme="majorHAnsi" w:hAnsiTheme="majorHAnsi" w:cstheme="majorHAnsi"/>
          <w:sz w:val="24"/>
          <w:szCs w:val="24"/>
        </w:rPr>
        <w:t>, sporządzonych nie wcześniej niż 3 miesiące przed jej złożeniem, jeżeli odrębne przepisy wymagają wpisu do rejestru lub ewidencji;</w:t>
      </w:r>
    </w:p>
    <w:p w14:paraId="371CF675" w14:textId="78B3AEB7" w:rsidR="00702FA6" w:rsidRPr="00643D51" w:rsidRDefault="00131A8D"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Wykaz usług wykonanych, w okresie ostatnich 3 lat, lat (okres liczony w latach liczy się wstecz od dnia, w którym upływa termin składania ofert) a jeżeli okres prowadzenia działalności jest krótszy  - w tym okresie, wraz z podaniem ich przedmiotu,</w:t>
      </w:r>
      <w:r w:rsidRPr="00643D51">
        <w:rPr>
          <w:rFonts w:asciiTheme="majorHAnsi" w:eastAsia="Calibri" w:hAnsiTheme="majorHAnsi" w:cstheme="majorHAnsi"/>
          <w:sz w:val="24"/>
          <w:szCs w:val="24"/>
          <w:lang w:val="pl-PL" w:eastAsia="en-US"/>
        </w:rPr>
        <w:t xml:space="preserve"> </w:t>
      </w:r>
      <w:bookmarkStart w:id="27" w:name="_Hlk84323270"/>
      <w:r w:rsidRPr="00643D51">
        <w:rPr>
          <w:rFonts w:asciiTheme="majorHAnsi" w:eastAsia="Calibri" w:hAnsiTheme="majorHAnsi" w:cstheme="majorHAnsi"/>
          <w:sz w:val="24"/>
          <w:szCs w:val="24"/>
          <w:lang w:val="pl-PL" w:eastAsia="en-US"/>
        </w:rPr>
        <w:t>liczby osób, dla której była realizowana usługa</w:t>
      </w:r>
      <w:bookmarkEnd w:id="27"/>
      <w:r w:rsidRPr="00643D51">
        <w:rPr>
          <w:rFonts w:asciiTheme="majorHAnsi" w:eastAsia="Calibri" w:hAnsiTheme="majorHAnsi" w:cstheme="majorHAnsi"/>
          <w:sz w:val="24"/>
          <w:szCs w:val="24"/>
          <w:lang w:val="pl-PL" w:eastAsia="en-US"/>
        </w:rPr>
        <w:t>,</w:t>
      </w:r>
      <w:r w:rsidRPr="00643D51">
        <w:rPr>
          <w:rFonts w:asciiTheme="majorHAnsi" w:hAnsiTheme="majorHAnsi" w:cstheme="majorHAnsi"/>
          <w:sz w:val="24"/>
          <w:szCs w:val="24"/>
        </w:rPr>
        <w:t xml:space="preserve"> dat wykonania i podmiotów na rzecz których usługi zostały wykonane, oraz załączeniem dowodów określających, czy usługi zostały wykonane należycie, przy czym dowodami , o których mowa, są referencje bądź inne dokumenty sporządzone przez podmiot, na rzecz którego usługi były wykonywane, a jeżeli Wykonawca z przyczyn niezależnych od niego nie jest w stanie uzyskać tych dokumentów – oświadczenie wykonawcy. Wskazane w wykazie usługi winny spełniać warunki</w:t>
      </w:r>
      <w:r w:rsidR="00D71D39" w:rsidRPr="00643D51">
        <w:rPr>
          <w:rFonts w:asciiTheme="majorHAnsi" w:hAnsiTheme="majorHAnsi" w:cstheme="majorHAnsi"/>
          <w:sz w:val="24"/>
          <w:szCs w:val="24"/>
        </w:rPr>
        <w:t xml:space="preserve"> opisane w</w:t>
      </w:r>
      <w:r w:rsidRPr="00643D51">
        <w:rPr>
          <w:rFonts w:asciiTheme="majorHAnsi" w:hAnsiTheme="majorHAnsi" w:cstheme="majorHAnsi"/>
          <w:sz w:val="24"/>
          <w:szCs w:val="24"/>
        </w:rPr>
        <w:t xml:space="preserve"> pkt.</w:t>
      </w:r>
      <w:r w:rsidR="00317D67" w:rsidRPr="00643D51">
        <w:rPr>
          <w:rFonts w:asciiTheme="majorHAnsi" w:hAnsiTheme="majorHAnsi" w:cstheme="majorHAnsi"/>
          <w:sz w:val="24"/>
          <w:szCs w:val="24"/>
        </w:rPr>
        <w:t xml:space="preserve"> </w:t>
      </w:r>
      <w:r w:rsidR="00554CF3">
        <w:rPr>
          <w:rFonts w:asciiTheme="majorHAnsi" w:hAnsiTheme="majorHAnsi" w:cstheme="majorHAnsi"/>
          <w:sz w:val="24"/>
          <w:szCs w:val="24"/>
        </w:rPr>
        <w:t>o</w:t>
      </w:r>
      <w:r w:rsidR="00F77083">
        <w:rPr>
          <w:rFonts w:asciiTheme="majorHAnsi" w:hAnsiTheme="majorHAnsi" w:cstheme="majorHAnsi"/>
          <w:sz w:val="24"/>
          <w:szCs w:val="24"/>
        </w:rPr>
        <w:t xml:space="preserve">d </w:t>
      </w:r>
      <w:r w:rsidRPr="006541BA">
        <w:rPr>
          <w:rFonts w:asciiTheme="majorHAnsi" w:hAnsiTheme="majorHAnsi" w:cstheme="majorHAnsi"/>
          <w:sz w:val="24"/>
          <w:szCs w:val="24"/>
        </w:rPr>
        <w:t>8.2.4.</w:t>
      </w:r>
      <w:r w:rsidR="00E158C3" w:rsidRPr="006541BA">
        <w:rPr>
          <w:rFonts w:asciiTheme="majorHAnsi" w:hAnsiTheme="majorHAnsi" w:cstheme="majorHAnsi"/>
          <w:sz w:val="24"/>
          <w:szCs w:val="24"/>
        </w:rPr>
        <w:t>1.</w:t>
      </w:r>
      <w:r w:rsidR="00F77083" w:rsidRPr="006541BA">
        <w:rPr>
          <w:rFonts w:asciiTheme="majorHAnsi" w:hAnsiTheme="majorHAnsi" w:cstheme="majorHAnsi"/>
          <w:sz w:val="24"/>
          <w:szCs w:val="24"/>
        </w:rPr>
        <w:t xml:space="preserve"> do 8.2.4.4. w zależności od Części</w:t>
      </w:r>
      <w:r w:rsidR="00554CF3" w:rsidRPr="006541BA">
        <w:rPr>
          <w:rFonts w:asciiTheme="majorHAnsi" w:hAnsiTheme="majorHAnsi" w:cstheme="majorHAnsi"/>
          <w:sz w:val="24"/>
          <w:szCs w:val="24"/>
        </w:rPr>
        <w:t>, na którą Wykonawca składa ofertę</w:t>
      </w:r>
      <w:r w:rsidR="00317D67" w:rsidRPr="006541BA">
        <w:rPr>
          <w:rFonts w:asciiTheme="majorHAnsi" w:hAnsiTheme="majorHAnsi" w:cstheme="majorHAnsi"/>
          <w:sz w:val="24"/>
          <w:szCs w:val="24"/>
        </w:rPr>
        <w:t xml:space="preserve"> </w:t>
      </w:r>
      <w:r w:rsidRPr="006541BA">
        <w:rPr>
          <w:rFonts w:asciiTheme="majorHAnsi" w:hAnsiTheme="majorHAnsi" w:cstheme="majorHAnsi"/>
          <w:b/>
          <w:bCs/>
          <w:sz w:val="24"/>
          <w:szCs w:val="24"/>
        </w:rPr>
        <w:t>– Załącznik 7</w:t>
      </w:r>
      <w:r w:rsidR="00554CF3" w:rsidRPr="006541BA">
        <w:rPr>
          <w:rFonts w:asciiTheme="majorHAnsi" w:hAnsiTheme="majorHAnsi" w:cstheme="majorHAnsi"/>
          <w:b/>
          <w:bCs/>
          <w:sz w:val="24"/>
          <w:szCs w:val="24"/>
        </w:rPr>
        <w:t>.1.-7.4.</w:t>
      </w:r>
      <w:r w:rsidRPr="006541BA">
        <w:rPr>
          <w:rFonts w:asciiTheme="majorHAnsi" w:hAnsiTheme="majorHAnsi" w:cstheme="majorHAnsi"/>
          <w:b/>
          <w:bCs/>
          <w:sz w:val="24"/>
          <w:szCs w:val="24"/>
        </w:rPr>
        <w:t xml:space="preserve"> do SWZ. </w:t>
      </w:r>
    </w:p>
    <w:p w14:paraId="486AD91A" w14:textId="77777777" w:rsidR="00F11117" w:rsidRPr="00643D51" w:rsidRDefault="00F20AB0" w:rsidP="007C66D4">
      <w:pPr>
        <w:pStyle w:val="Akapitzlist"/>
        <w:numPr>
          <w:ilvl w:val="1"/>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Informacja dla Wykonawców mających siedzibę lub miejsce zamieszkania poza terytorium Rzeczpospolitej Polskiej.</w:t>
      </w:r>
    </w:p>
    <w:p w14:paraId="0CBB24F2" w14:textId="5272C41C" w:rsidR="00F11117" w:rsidRPr="00643D51" w:rsidRDefault="00937A4C" w:rsidP="007C66D4">
      <w:pPr>
        <w:pStyle w:val="Akapitzlist"/>
        <w:numPr>
          <w:ilvl w:val="2"/>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Jeżeli Wykonawca ma siedzibę lub miejsce zamieszkania poza terytorium Rzeczypospolitej Polskiej, zamiast dokumentu,</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których mowa</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 xml:space="preserve">pkt. </w:t>
      </w:r>
      <w:r w:rsidR="000A2146" w:rsidRPr="00643D51">
        <w:rPr>
          <w:rFonts w:asciiTheme="majorHAnsi" w:hAnsiTheme="majorHAnsi" w:cstheme="majorHAnsi"/>
          <w:sz w:val="24"/>
          <w:szCs w:val="24"/>
        </w:rPr>
        <w:t>10</w:t>
      </w:r>
      <w:r w:rsidR="007F0537" w:rsidRPr="00643D51">
        <w:rPr>
          <w:rFonts w:asciiTheme="majorHAnsi" w:hAnsiTheme="majorHAnsi" w:cstheme="majorHAnsi"/>
          <w:sz w:val="24"/>
          <w:szCs w:val="24"/>
        </w:rPr>
        <w:t>.2.2</w:t>
      </w:r>
      <w:r w:rsidR="000A2146" w:rsidRPr="00643D51">
        <w:rPr>
          <w:rFonts w:asciiTheme="majorHAnsi" w:hAnsiTheme="majorHAnsi" w:cstheme="majorHAnsi"/>
          <w:sz w:val="24"/>
          <w:szCs w:val="24"/>
        </w:rPr>
        <w:t>.</w:t>
      </w:r>
      <w:r w:rsidR="0070226A" w:rsidRPr="00643D51">
        <w:rPr>
          <w:rFonts w:asciiTheme="majorHAnsi" w:hAnsiTheme="majorHAnsi" w:cstheme="majorHAnsi"/>
          <w:sz w:val="24"/>
          <w:szCs w:val="24"/>
        </w:rPr>
        <w:t xml:space="preserve"> SWZ</w:t>
      </w:r>
      <w:r w:rsidRPr="00643D51">
        <w:rPr>
          <w:rFonts w:asciiTheme="majorHAnsi" w:hAnsiTheme="majorHAnsi" w:cstheme="majorHAnsi"/>
          <w:sz w:val="24"/>
          <w:szCs w:val="24"/>
        </w:rPr>
        <w:t>, składa dokument lub dokumenty wystawione</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kraju,</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którym Wykonawca ma siedzibę lub miejsce zamieszkania, potwierdzające, że nie otwarto jego likwidacji</w:t>
      </w:r>
      <w:r w:rsidR="007F0537" w:rsidRPr="00643D51">
        <w:rPr>
          <w:rFonts w:asciiTheme="majorHAnsi" w:hAnsiTheme="majorHAnsi" w:cstheme="majorHAnsi"/>
          <w:sz w:val="24"/>
          <w:szCs w:val="24"/>
        </w:rPr>
        <w:t>,</w:t>
      </w:r>
      <w:r w:rsidRPr="00643D51">
        <w:rPr>
          <w:rFonts w:asciiTheme="majorHAnsi" w:hAnsiTheme="majorHAnsi" w:cstheme="majorHAnsi"/>
          <w:sz w:val="24"/>
          <w:szCs w:val="24"/>
        </w:rPr>
        <w:t xml:space="preserve"> nie ogłoszono upadłości</w:t>
      </w:r>
      <w:r w:rsidR="007F0537" w:rsidRPr="00643D51">
        <w:rPr>
          <w:rFonts w:asciiTheme="majorHAnsi" w:hAnsiTheme="majorHAnsi" w:cstheme="majorHAnsi"/>
          <w:sz w:val="24"/>
          <w:szCs w:val="24"/>
        </w:rPr>
        <w:t>,</w:t>
      </w:r>
      <w:r w:rsidR="007F0537" w:rsidRPr="00643D51">
        <w:rPr>
          <w:rFonts w:asciiTheme="majorHAnsi" w:hAnsiTheme="majorHAnsi" w:cstheme="majorHAnsi"/>
          <w:kern w:val="32"/>
          <w:sz w:val="24"/>
          <w:szCs w:val="24"/>
        </w:rPr>
        <w:t xml:space="preserve"> jego aktywami nie zarządza likwidator lub sąd, nie zawarł układu</w:t>
      </w:r>
      <w:r w:rsidR="002626CE" w:rsidRPr="00643D51">
        <w:rPr>
          <w:rFonts w:asciiTheme="majorHAnsi" w:hAnsiTheme="majorHAnsi" w:cstheme="majorHAnsi"/>
          <w:kern w:val="32"/>
          <w:sz w:val="24"/>
          <w:szCs w:val="24"/>
        </w:rPr>
        <w:t xml:space="preserve"> z </w:t>
      </w:r>
      <w:r w:rsidR="007F0537" w:rsidRPr="00643D51">
        <w:rPr>
          <w:rFonts w:asciiTheme="majorHAnsi" w:hAnsiTheme="majorHAnsi" w:cstheme="majorHAnsi"/>
          <w:kern w:val="32"/>
          <w:sz w:val="24"/>
          <w:szCs w:val="24"/>
        </w:rPr>
        <w:t xml:space="preserve">wierzycielami, jego działalność </w:t>
      </w:r>
      <w:r w:rsidR="007F0537" w:rsidRPr="00643D51">
        <w:rPr>
          <w:rFonts w:asciiTheme="majorHAnsi" w:hAnsiTheme="majorHAnsi" w:cstheme="majorHAnsi"/>
          <w:sz w:val="24"/>
          <w:szCs w:val="24"/>
        </w:rPr>
        <w:t>gospodarcza nie jest zawieszona ani nie znajduje się on</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innej tego rodzaju sytuacji wynikającej</w:t>
      </w:r>
      <w:r w:rsidR="002626CE" w:rsidRPr="00643D51">
        <w:rPr>
          <w:rFonts w:asciiTheme="majorHAnsi" w:hAnsiTheme="majorHAnsi" w:cstheme="majorHAnsi"/>
          <w:sz w:val="24"/>
          <w:szCs w:val="24"/>
        </w:rPr>
        <w:t xml:space="preserve"> z </w:t>
      </w:r>
      <w:r w:rsidR="007F0537" w:rsidRPr="00643D51">
        <w:rPr>
          <w:rFonts w:asciiTheme="majorHAnsi" w:hAnsiTheme="majorHAnsi" w:cstheme="majorHAnsi"/>
          <w:sz w:val="24"/>
          <w:szCs w:val="24"/>
        </w:rPr>
        <w:t>podobnej procedury przewidzianej</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przepisach miejsca wszczęcia tej procedury</w:t>
      </w:r>
      <w:r w:rsidR="00F11117" w:rsidRPr="00643D51">
        <w:rPr>
          <w:rFonts w:asciiTheme="majorHAnsi" w:hAnsiTheme="majorHAnsi" w:cstheme="majorHAnsi"/>
          <w:sz w:val="24"/>
          <w:szCs w:val="24"/>
        </w:rPr>
        <w:t>.</w:t>
      </w:r>
    </w:p>
    <w:p w14:paraId="1C3D5DC0" w14:textId="45E5CCF3" w:rsidR="002E6867" w:rsidRPr="00643D51" w:rsidRDefault="00937A4C" w:rsidP="007C66D4">
      <w:pPr>
        <w:pStyle w:val="Akapitzlist"/>
        <w:numPr>
          <w:ilvl w:val="2"/>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Dokument,</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którym mowa</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pkt.</w:t>
      </w:r>
      <w:r w:rsidR="00F20AB0" w:rsidRPr="00643D51">
        <w:rPr>
          <w:rFonts w:asciiTheme="majorHAnsi" w:hAnsiTheme="majorHAnsi" w:cstheme="majorHAnsi"/>
          <w:sz w:val="24"/>
          <w:szCs w:val="24"/>
        </w:rPr>
        <w:t xml:space="preserve"> </w:t>
      </w:r>
      <w:r w:rsidR="00F11117" w:rsidRPr="00643D51">
        <w:rPr>
          <w:rFonts w:asciiTheme="majorHAnsi" w:hAnsiTheme="majorHAnsi" w:cstheme="majorHAnsi"/>
          <w:sz w:val="24"/>
          <w:szCs w:val="24"/>
        </w:rPr>
        <w:t>10</w:t>
      </w:r>
      <w:r w:rsidR="007F0537" w:rsidRPr="00643D51">
        <w:rPr>
          <w:rFonts w:asciiTheme="majorHAnsi" w:hAnsiTheme="majorHAnsi" w:cstheme="majorHAnsi"/>
          <w:sz w:val="24"/>
          <w:szCs w:val="24"/>
        </w:rPr>
        <w:t>.</w:t>
      </w:r>
      <w:r w:rsidR="0070226A" w:rsidRPr="00643D51">
        <w:rPr>
          <w:rFonts w:asciiTheme="majorHAnsi" w:hAnsiTheme="majorHAnsi" w:cstheme="majorHAnsi"/>
          <w:sz w:val="24"/>
          <w:szCs w:val="24"/>
        </w:rPr>
        <w:t>3</w:t>
      </w:r>
      <w:r w:rsidR="00F20AB0" w:rsidRPr="00643D51">
        <w:rPr>
          <w:rFonts w:asciiTheme="majorHAnsi" w:hAnsiTheme="majorHAnsi" w:cstheme="majorHAnsi"/>
          <w:sz w:val="24"/>
          <w:szCs w:val="24"/>
        </w:rPr>
        <w:t>.1</w:t>
      </w:r>
      <w:r w:rsidR="006849DE" w:rsidRPr="00643D51">
        <w:rPr>
          <w:rFonts w:asciiTheme="majorHAnsi" w:hAnsiTheme="majorHAnsi" w:cstheme="majorHAnsi"/>
          <w:sz w:val="24"/>
          <w:szCs w:val="24"/>
        </w:rPr>
        <w:t>.</w:t>
      </w:r>
      <w:r w:rsidR="0070226A" w:rsidRPr="00643D51">
        <w:rPr>
          <w:rFonts w:asciiTheme="majorHAnsi" w:hAnsiTheme="majorHAnsi" w:cstheme="majorHAnsi"/>
          <w:sz w:val="24"/>
          <w:szCs w:val="24"/>
        </w:rPr>
        <w:t xml:space="preserve"> SWZ</w:t>
      </w:r>
      <w:r w:rsidRPr="00643D51">
        <w:rPr>
          <w:rFonts w:asciiTheme="majorHAnsi" w:hAnsiTheme="majorHAnsi" w:cstheme="majorHAnsi"/>
          <w:sz w:val="24"/>
          <w:szCs w:val="24"/>
        </w:rPr>
        <w:t xml:space="preserve">, powinien być wystawiony nie wcześniej niż </w:t>
      </w:r>
      <w:r w:rsidR="007F0537" w:rsidRPr="00643D51">
        <w:rPr>
          <w:rFonts w:asciiTheme="majorHAnsi" w:hAnsiTheme="majorHAnsi" w:cstheme="majorHAnsi"/>
          <w:sz w:val="24"/>
          <w:szCs w:val="24"/>
        </w:rPr>
        <w:t>3</w:t>
      </w:r>
      <w:r w:rsidRPr="00643D51">
        <w:rPr>
          <w:rFonts w:asciiTheme="majorHAnsi" w:hAnsiTheme="majorHAnsi" w:cstheme="majorHAnsi"/>
          <w:sz w:val="24"/>
          <w:szCs w:val="24"/>
        </w:rPr>
        <w:t xml:space="preserve"> miesi</w:t>
      </w:r>
      <w:r w:rsidR="006849DE" w:rsidRPr="00643D51">
        <w:rPr>
          <w:rFonts w:asciiTheme="majorHAnsi" w:hAnsiTheme="majorHAnsi" w:cstheme="majorHAnsi"/>
          <w:sz w:val="24"/>
          <w:szCs w:val="24"/>
        </w:rPr>
        <w:t>ące</w:t>
      </w:r>
      <w:r w:rsidRPr="00643D51">
        <w:rPr>
          <w:rFonts w:asciiTheme="majorHAnsi" w:hAnsiTheme="majorHAnsi" w:cstheme="majorHAnsi"/>
          <w:sz w:val="24"/>
          <w:szCs w:val="24"/>
        </w:rPr>
        <w:t xml:space="preserve"> przed </w:t>
      </w:r>
      <w:r w:rsidR="006849DE" w:rsidRPr="00643D51">
        <w:rPr>
          <w:rFonts w:asciiTheme="majorHAnsi" w:hAnsiTheme="majorHAnsi" w:cstheme="majorHAnsi"/>
          <w:sz w:val="24"/>
          <w:szCs w:val="24"/>
        </w:rPr>
        <w:t>jej złożeniem</w:t>
      </w:r>
      <w:r w:rsidRPr="00643D51">
        <w:rPr>
          <w:rFonts w:asciiTheme="majorHAnsi" w:hAnsiTheme="majorHAnsi" w:cstheme="majorHAnsi"/>
          <w:sz w:val="24"/>
          <w:szCs w:val="24"/>
        </w:rPr>
        <w:t>.</w:t>
      </w:r>
    </w:p>
    <w:p w14:paraId="4EA1FBD1" w14:textId="2CFAFE94" w:rsidR="00582F01" w:rsidRPr="00643D51" w:rsidRDefault="00937A4C" w:rsidP="007C66D4">
      <w:pPr>
        <w:pStyle w:val="Akapitzlist"/>
        <w:numPr>
          <w:ilvl w:val="2"/>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Jeżeli</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kraju,</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którym Wykonawca ma siedzibę lub miejsce zamieszkania, nie wydaje się dokumentów,</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których mowa</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 xml:space="preserve">pkt. </w:t>
      </w:r>
      <w:r w:rsidR="00F11117" w:rsidRPr="00643D51">
        <w:rPr>
          <w:rFonts w:asciiTheme="majorHAnsi" w:hAnsiTheme="majorHAnsi" w:cstheme="majorHAnsi"/>
          <w:sz w:val="24"/>
          <w:szCs w:val="24"/>
        </w:rPr>
        <w:t>10</w:t>
      </w:r>
      <w:r w:rsidR="007F0537" w:rsidRPr="00643D51">
        <w:rPr>
          <w:rFonts w:asciiTheme="majorHAnsi" w:hAnsiTheme="majorHAnsi" w:cstheme="majorHAnsi"/>
          <w:sz w:val="24"/>
          <w:szCs w:val="24"/>
        </w:rPr>
        <w:t>.3.</w:t>
      </w:r>
      <w:r w:rsidR="00F20AB0" w:rsidRPr="00643D51">
        <w:rPr>
          <w:rFonts w:asciiTheme="majorHAnsi" w:hAnsiTheme="majorHAnsi" w:cstheme="majorHAnsi"/>
          <w:sz w:val="24"/>
          <w:szCs w:val="24"/>
        </w:rPr>
        <w:t>1</w:t>
      </w:r>
      <w:r w:rsidR="000A2146" w:rsidRPr="00643D51">
        <w:rPr>
          <w:rFonts w:asciiTheme="majorHAnsi" w:hAnsiTheme="majorHAnsi" w:cstheme="majorHAnsi"/>
          <w:sz w:val="24"/>
          <w:szCs w:val="24"/>
        </w:rPr>
        <w:t>.</w:t>
      </w:r>
      <w:r w:rsidR="00F20AB0" w:rsidRPr="00643D51">
        <w:rPr>
          <w:rFonts w:asciiTheme="majorHAnsi" w:hAnsiTheme="majorHAnsi" w:cstheme="majorHAnsi"/>
          <w:sz w:val="24"/>
          <w:szCs w:val="24"/>
        </w:rPr>
        <w:t xml:space="preserve"> </w:t>
      </w:r>
      <w:r w:rsidR="0070226A" w:rsidRPr="00643D51">
        <w:rPr>
          <w:rFonts w:asciiTheme="majorHAnsi" w:hAnsiTheme="majorHAnsi" w:cstheme="majorHAnsi"/>
          <w:sz w:val="24"/>
          <w:szCs w:val="24"/>
        </w:rPr>
        <w:t>SWZ</w:t>
      </w:r>
      <w:r w:rsidRPr="00643D51">
        <w:rPr>
          <w:rFonts w:asciiTheme="majorHAnsi" w:hAnsiTheme="majorHAnsi" w:cstheme="majorHAnsi"/>
          <w:sz w:val="24"/>
          <w:szCs w:val="24"/>
        </w:rPr>
        <w:t>, zastępuje się je dokumentem zawierającym oświadczenie Wykonawcy, ze wskazaniem osoby albo osób uprawnionych do jego reprezentacji, złożone</w:t>
      </w:r>
      <w:r w:rsidR="007F0537" w:rsidRPr="00643D51">
        <w:rPr>
          <w:rFonts w:asciiTheme="majorHAnsi" w:hAnsiTheme="majorHAnsi" w:cstheme="majorHAnsi"/>
          <w:sz w:val="24"/>
          <w:szCs w:val="24"/>
        </w:rPr>
        <w:t xml:space="preserve"> pod przysięgą, lub, jeżeli</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kraju,</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którym wykonawca ma siedzibę lub miejsce zamieszkania nie ma przepisów</w:t>
      </w:r>
      <w:r w:rsidR="002626CE" w:rsidRPr="00643D51">
        <w:rPr>
          <w:rFonts w:asciiTheme="majorHAnsi" w:hAnsiTheme="majorHAnsi" w:cstheme="majorHAnsi"/>
          <w:sz w:val="24"/>
          <w:szCs w:val="24"/>
        </w:rPr>
        <w:t xml:space="preserve"> o </w:t>
      </w:r>
      <w:r w:rsidR="007F0537" w:rsidRPr="00643D51">
        <w:rPr>
          <w:rFonts w:asciiTheme="majorHAnsi" w:hAnsiTheme="majorHAnsi" w:cstheme="majorHAnsi"/>
          <w:sz w:val="24"/>
          <w:szCs w:val="24"/>
        </w:rPr>
        <w:t>oświadczeniu pod przysięgą</w:t>
      </w:r>
      <w:r w:rsidR="00F73E69" w:rsidRPr="00643D51">
        <w:rPr>
          <w:rFonts w:asciiTheme="majorHAnsi" w:hAnsiTheme="majorHAnsi" w:cstheme="majorHAnsi"/>
          <w:sz w:val="24"/>
          <w:szCs w:val="24"/>
        </w:rPr>
        <w:t>,</w:t>
      </w:r>
      <w:r w:rsidRPr="00643D51">
        <w:rPr>
          <w:rFonts w:asciiTheme="majorHAnsi" w:hAnsiTheme="majorHAnsi" w:cstheme="majorHAnsi"/>
          <w:sz w:val="24"/>
          <w:szCs w:val="24"/>
        </w:rPr>
        <w:t xml:space="preserve"> </w:t>
      </w:r>
      <w:r w:rsidR="00F73E69" w:rsidRPr="00643D51">
        <w:rPr>
          <w:rFonts w:asciiTheme="majorHAnsi" w:hAnsiTheme="majorHAnsi" w:cstheme="majorHAnsi"/>
          <w:sz w:val="24"/>
          <w:szCs w:val="24"/>
        </w:rPr>
        <w:t xml:space="preserve">złożone przed organem sądowym lub administracyjnym, notariuszem, organem samorządu zawodowego lub gospodarczego, właściwym ze względu na siedzibę lub miejsce zamieszkania wykonawcy. Przepis pkt. </w:t>
      </w:r>
      <w:r w:rsidR="002E6867" w:rsidRPr="00643D51">
        <w:rPr>
          <w:rFonts w:asciiTheme="majorHAnsi" w:hAnsiTheme="majorHAnsi" w:cstheme="majorHAnsi"/>
          <w:sz w:val="24"/>
          <w:szCs w:val="24"/>
        </w:rPr>
        <w:t>10</w:t>
      </w:r>
      <w:r w:rsidR="00F73E69" w:rsidRPr="00643D51">
        <w:rPr>
          <w:rFonts w:asciiTheme="majorHAnsi" w:hAnsiTheme="majorHAnsi" w:cstheme="majorHAnsi"/>
          <w:sz w:val="24"/>
          <w:szCs w:val="24"/>
        </w:rPr>
        <w:t>.</w:t>
      </w:r>
      <w:r w:rsidR="00F20AB0" w:rsidRPr="00643D51">
        <w:rPr>
          <w:rFonts w:asciiTheme="majorHAnsi" w:hAnsiTheme="majorHAnsi" w:cstheme="majorHAnsi"/>
          <w:sz w:val="24"/>
          <w:szCs w:val="24"/>
        </w:rPr>
        <w:t>3.2</w:t>
      </w:r>
      <w:r w:rsidR="00744CD7" w:rsidRPr="00643D51">
        <w:rPr>
          <w:rFonts w:asciiTheme="majorHAnsi" w:hAnsiTheme="majorHAnsi" w:cstheme="majorHAnsi"/>
          <w:sz w:val="24"/>
          <w:szCs w:val="24"/>
        </w:rPr>
        <w:t>.</w:t>
      </w:r>
      <w:r w:rsidR="00F73E69" w:rsidRPr="00643D51">
        <w:rPr>
          <w:rFonts w:asciiTheme="majorHAnsi" w:hAnsiTheme="majorHAnsi" w:cstheme="majorHAnsi"/>
          <w:sz w:val="24"/>
          <w:szCs w:val="24"/>
        </w:rPr>
        <w:t xml:space="preserve"> </w:t>
      </w:r>
      <w:r w:rsidR="0070226A" w:rsidRPr="00643D51">
        <w:rPr>
          <w:rFonts w:asciiTheme="majorHAnsi" w:hAnsiTheme="majorHAnsi" w:cstheme="majorHAnsi"/>
          <w:sz w:val="24"/>
          <w:szCs w:val="24"/>
        </w:rPr>
        <w:t xml:space="preserve">SWZ </w:t>
      </w:r>
      <w:r w:rsidR="00F73E69" w:rsidRPr="00643D51">
        <w:rPr>
          <w:rFonts w:asciiTheme="majorHAnsi" w:hAnsiTheme="majorHAnsi" w:cstheme="majorHAnsi"/>
          <w:sz w:val="24"/>
          <w:szCs w:val="24"/>
        </w:rPr>
        <w:t>stosuje się.</w:t>
      </w:r>
    </w:p>
    <w:p w14:paraId="000000A5" w14:textId="71B5EA67" w:rsidR="000B72C3" w:rsidRPr="00643D51" w:rsidRDefault="00937A4C" w:rsidP="007C66D4">
      <w:pPr>
        <w:pStyle w:val="Akapitzlist"/>
        <w:numPr>
          <w:ilvl w:val="1"/>
          <w:numId w:val="7"/>
        </w:numPr>
        <w:spacing w:line="360" w:lineRule="auto"/>
        <w:ind w:left="788" w:hanging="431"/>
        <w:rPr>
          <w:rFonts w:asciiTheme="majorHAnsi" w:hAnsiTheme="majorHAnsi" w:cstheme="majorHAnsi"/>
          <w:sz w:val="24"/>
          <w:szCs w:val="24"/>
        </w:rPr>
      </w:pPr>
      <w:r w:rsidRPr="00643D51">
        <w:rPr>
          <w:rFonts w:asciiTheme="majorHAnsi" w:hAnsiTheme="majorHAnsi" w:cstheme="majorHAnsi"/>
          <w:sz w:val="24"/>
          <w:szCs w:val="24"/>
        </w:rPr>
        <w:t>Wykonawca nie jest zobowiązany do złożenia podmiotowych środków dowodowych, które zamawiający posiada, jeżeli Wykonawca wskaże te środki oraz potwierdzi ich prawidłowość</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aktualność.</w:t>
      </w:r>
    </w:p>
    <w:p w14:paraId="10E1B86B" w14:textId="4B4AD191" w:rsidR="00F73E69" w:rsidRPr="00643D51" w:rsidRDefault="00F73E69" w:rsidP="007C66D4">
      <w:pPr>
        <w:pStyle w:val="Akapitzlist"/>
        <w:numPr>
          <w:ilvl w:val="1"/>
          <w:numId w:val="7"/>
        </w:numPr>
        <w:spacing w:line="360" w:lineRule="auto"/>
        <w:ind w:left="788" w:hanging="431"/>
        <w:rPr>
          <w:rFonts w:asciiTheme="majorHAnsi" w:hAnsiTheme="majorHAnsi" w:cstheme="majorHAnsi"/>
          <w:sz w:val="24"/>
          <w:szCs w:val="24"/>
          <w:u w:val="single"/>
        </w:rPr>
      </w:pPr>
      <w:r w:rsidRPr="00643D51">
        <w:rPr>
          <w:rFonts w:asciiTheme="majorHAnsi" w:hAnsiTheme="majorHAnsi" w:cstheme="majorHAnsi"/>
          <w:sz w:val="24"/>
          <w:szCs w:val="24"/>
        </w:rPr>
        <w:t>Zamawiający nie w</w:t>
      </w:r>
      <w:r w:rsidR="000C6DA4" w:rsidRPr="00643D51">
        <w:rPr>
          <w:rFonts w:asciiTheme="majorHAnsi" w:hAnsiTheme="majorHAnsi" w:cstheme="majorHAnsi"/>
          <w:sz w:val="24"/>
          <w:szCs w:val="24"/>
        </w:rPr>
        <w:t>zywa</w:t>
      </w:r>
      <w:r w:rsidRPr="00643D51">
        <w:rPr>
          <w:rFonts w:asciiTheme="majorHAnsi" w:hAnsiTheme="majorHAnsi" w:cstheme="majorHAnsi"/>
          <w:sz w:val="24"/>
          <w:szCs w:val="24"/>
        </w:rPr>
        <w:t xml:space="preserve"> do złożenia podmiotowych środków dowodowych, jeżeli </w:t>
      </w:r>
      <w:r w:rsidR="000C6DA4" w:rsidRPr="00643D51">
        <w:rPr>
          <w:rFonts w:asciiTheme="majorHAnsi" w:hAnsiTheme="majorHAnsi" w:cstheme="majorHAnsi"/>
          <w:sz w:val="24"/>
          <w:szCs w:val="24"/>
        </w:rPr>
        <w:t>może</w:t>
      </w:r>
      <w:r w:rsidRPr="00643D51">
        <w:rPr>
          <w:rFonts w:asciiTheme="majorHAnsi" w:hAnsiTheme="majorHAnsi" w:cstheme="majorHAnsi"/>
          <w:sz w:val="24"/>
          <w:szCs w:val="24"/>
        </w:rPr>
        <w:t xml:space="preserve"> je uzyskać za pomocą bezpłatnych</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ogólnodostępnych baz danych,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szczególności rejestrów publicznych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rozumieniu ustawy</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dnia 17 lutego 2005</w:t>
      </w:r>
      <w:r w:rsidR="005C1C7F" w:rsidRPr="00643D51">
        <w:rPr>
          <w:rFonts w:asciiTheme="majorHAnsi" w:hAnsiTheme="majorHAnsi" w:cstheme="majorHAnsi"/>
          <w:sz w:val="24"/>
          <w:szCs w:val="24"/>
        </w:rPr>
        <w:t xml:space="preserve"> </w:t>
      </w:r>
      <w:r w:rsidRPr="00643D51">
        <w:rPr>
          <w:rFonts w:asciiTheme="majorHAnsi" w:hAnsiTheme="majorHAnsi" w:cstheme="majorHAnsi"/>
          <w:sz w:val="24"/>
          <w:szCs w:val="24"/>
        </w:rPr>
        <w:t xml:space="preserve">r. </w:t>
      </w:r>
      <w:r w:rsidR="000C6DA4" w:rsidRPr="00643D51">
        <w:rPr>
          <w:rFonts w:asciiTheme="majorHAnsi" w:hAnsiTheme="majorHAnsi" w:cstheme="majorHAnsi"/>
          <w:sz w:val="24"/>
          <w:szCs w:val="24"/>
        </w:rPr>
        <w:t>o</w:t>
      </w:r>
      <w:r w:rsidRPr="00643D51">
        <w:rPr>
          <w:rFonts w:asciiTheme="majorHAnsi" w:hAnsiTheme="majorHAnsi" w:cstheme="majorHAnsi"/>
          <w:sz w:val="24"/>
          <w:szCs w:val="24"/>
        </w:rPr>
        <w:t xml:space="preserve"> informatyzacji działalności podmiotów realizujących zadania publiczne</w:t>
      </w:r>
      <w:r w:rsidR="000C6DA4" w:rsidRPr="00643D51">
        <w:rPr>
          <w:rFonts w:asciiTheme="majorHAnsi" w:hAnsiTheme="majorHAnsi" w:cstheme="majorHAnsi"/>
          <w:sz w:val="24"/>
          <w:szCs w:val="24"/>
        </w:rPr>
        <w:t xml:space="preserve"> (Dz. U. Z 202</w:t>
      </w:r>
      <w:r w:rsidR="000E20FD">
        <w:rPr>
          <w:rFonts w:asciiTheme="majorHAnsi" w:hAnsiTheme="majorHAnsi" w:cstheme="majorHAnsi"/>
          <w:sz w:val="24"/>
          <w:szCs w:val="24"/>
        </w:rPr>
        <w:t>4</w:t>
      </w:r>
      <w:r w:rsidR="000C6DA4" w:rsidRPr="00643D51">
        <w:rPr>
          <w:rFonts w:asciiTheme="majorHAnsi" w:hAnsiTheme="majorHAnsi" w:cstheme="majorHAnsi"/>
          <w:sz w:val="24"/>
          <w:szCs w:val="24"/>
        </w:rPr>
        <w:t xml:space="preserve"> r. poz. </w:t>
      </w:r>
      <w:r w:rsidR="00EB56B5">
        <w:rPr>
          <w:rFonts w:asciiTheme="majorHAnsi" w:hAnsiTheme="majorHAnsi" w:cstheme="majorHAnsi"/>
          <w:sz w:val="24"/>
          <w:szCs w:val="24"/>
        </w:rPr>
        <w:t>307</w:t>
      </w:r>
      <w:r w:rsidR="000C6DA4" w:rsidRPr="00643D51">
        <w:rPr>
          <w:rFonts w:asciiTheme="majorHAnsi" w:hAnsiTheme="majorHAnsi" w:cstheme="majorHAnsi"/>
          <w:sz w:val="24"/>
          <w:szCs w:val="24"/>
        </w:rPr>
        <w:t>)</w:t>
      </w:r>
      <w:r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 xml:space="preserve">ile </w:t>
      </w:r>
      <w:r w:rsidR="000C6DA4" w:rsidRPr="00643D51">
        <w:rPr>
          <w:rFonts w:asciiTheme="majorHAnsi" w:hAnsiTheme="majorHAnsi" w:cstheme="majorHAnsi"/>
          <w:sz w:val="24"/>
          <w:szCs w:val="24"/>
        </w:rPr>
        <w:t>W</w:t>
      </w:r>
      <w:r w:rsidRPr="00643D51">
        <w:rPr>
          <w:rFonts w:asciiTheme="majorHAnsi" w:hAnsiTheme="majorHAnsi" w:cstheme="majorHAnsi"/>
          <w:sz w:val="24"/>
          <w:szCs w:val="24"/>
        </w:rPr>
        <w:t>ykonawca wska</w:t>
      </w:r>
      <w:r w:rsidR="000C6DA4" w:rsidRPr="00643D51">
        <w:rPr>
          <w:rFonts w:asciiTheme="majorHAnsi" w:hAnsiTheme="majorHAnsi" w:cstheme="majorHAnsi"/>
          <w:sz w:val="24"/>
          <w:szCs w:val="24"/>
        </w:rPr>
        <w:t>zał</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oświadczeniu,</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którym mowa</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pkt</w:t>
      </w:r>
      <w:r w:rsidR="00582F01" w:rsidRPr="00643D51">
        <w:rPr>
          <w:rFonts w:asciiTheme="majorHAnsi" w:hAnsiTheme="majorHAnsi" w:cstheme="majorHAnsi"/>
          <w:sz w:val="24"/>
          <w:szCs w:val="24"/>
        </w:rPr>
        <w:t xml:space="preserve">. </w:t>
      </w:r>
      <w:r w:rsidR="00C646B1" w:rsidRPr="00643D51">
        <w:rPr>
          <w:rFonts w:asciiTheme="majorHAnsi" w:hAnsiTheme="majorHAnsi" w:cstheme="majorHAnsi"/>
          <w:sz w:val="24"/>
          <w:szCs w:val="24"/>
        </w:rPr>
        <w:t>10</w:t>
      </w:r>
      <w:r w:rsidR="00582F01" w:rsidRPr="00643D51">
        <w:rPr>
          <w:rFonts w:asciiTheme="majorHAnsi" w:hAnsiTheme="majorHAnsi" w:cstheme="majorHAnsi"/>
          <w:sz w:val="24"/>
          <w:szCs w:val="24"/>
        </w:rPr>
        <w:t>.1.1</w:t>
      </w:r>
      <w:r w:rsidR="00C646B1" w:rsidRPr="00643D51">
        <w:rPr>
          <w:rFonts w:asciiTheme="majorHAnsi" w:hAnsiTheme="majorHAnsi" w:cstheme="majorHAnsi"/>
          <w:sz w:val="24"/>
          <w:szCs w:val="24"/>
        </w:rPr>
        <w:t>.</w:t>
      </w:r>
      <w:r w:rsidR="00F20AB0" w:rsidRPr="00643D51">
        <w:rPr>
          <w:rFonts w:asciiTheme="majorHAnsi" w:hAnsiTheme="majorHAnsi" w:cstheme="majorHAnsi"/>
          <w:sz w:val="24"/>
          <w:szCs w:val="24"/>
        </w:rPr>
        <w:t xml:space="preserve"> SWZ</w:t>
      </w:r>
      <w:r w:rsidR="00582F01" w:rsidRPr="00643D51">
        <w:rPr>
          <w:rFonts w:asciiTheme="majorHAnsi" w:hAnsiTheme="majorHAnsi" w:cstheme="majorHAnsi"/>
          <w:sz w:val="24"/>
          <w:szCs w:val="24"/>
        </w:rPr>
        <w:t>, dane umożliwiające dostęp do tych środków.</w:t>
      </w:r>
      <w:r w:rsidR="007F7C98" w:rsidRPr="00643D51">
        <w:rPr>
          <w:rFonts w:asciiTheme="majorHAnsi" w:hAnsiTheme="majorHAnsi" w:cstheme="majorHAnsi"/>
          <w:sz w:val="24"/>
          <w:szCs w:val="24"/>
        </w:rPr>
        <w:t xml:space="preserve"> </w:t>
      </w:r>
      <w:r w:rsidR="007F7C98" w:rsidRPr="00643D51">
        <w:rPr>
          <w:rFonts w:asciiTheme="minorHAnsi" w:hAnsiTheme="minorHAnsi" w:cstheme="minorHAnsi"/>
          <w:b/>
          <w:sz w:val="24"/>
          <w:szCs w:val="24"/>
          <w:u w:val="single"/>
        </w:rPr>
        <w:t xml:space="preserve"> </w:t>
      </w:r>
      <w:r w:rsidR="007F7C98" w:rsidRPr="00643D51">
        <w:rPr>
          <w:rFonts w:asciiTheme="majorHAnsi" w:hAnsiTheme="majorHAnsi" w:cstheme="majorHAnsi"/>
          <w:b/>
          <w:sz w:val="24"/>
          <w:szCs w:val="24"/>
          <w:u w:val="single"/>
        </w:rPr>
        <w:t xml:space="preserve">UWAGA: W przypadku Wykonawców figurujących w Krajowym Rejestrze Sądowym lub </w:t>
      </w:r>
      <w:r w:rsidR="007F7C98" w:rsidRPr="00643D51">
        <w:rPr>
          <w:rFonts w:asciiTheme="majorHAnsi" w:hAnsiTheme="majorHAnsi" w:cstheme="majorHAnsi"/>
          <w:b/>
          <w:bCs/>
          <w:sz w:val="24"/>
          <w:szCs w:val="24"/>
          <w:u w:val="single"/>
        </w:rPr>
        <w:t xml:space="preserve">Centralnej Ewidencji i Informacji o Działalności Gospodarczej, </w:t>
      </w:r>
      <w:r w:rsidR="007F7C98" w:rsidRPr="00643D51">
        <w:rPr>
          <w:rFonts w:asciiTheme="majorHAnsi" w:hAnsiTheme="majorHAnsi" w:cstheme="majorHAnsi"/>
          <w:b/>
          <w:sz w:val="24"/>
          <w:szCs w:val="24"/>
          <w:u w:val="single"/>
        </w:rPr>
        <w:t xml:space="preserve">podanie przez Wykonawcę w oświadczeniu, o którym mowa w art. 125 ust 1 </w:t>
      </w:r>
      <w:r w:rsidR="00EF5989" w:rsidRPr="00643D51">
        <w:rPr>
          <w:rFonts w:asciiTheme="majorHAnsi" w:hAnsiTheme="majorHAnsi" w:cstheme="majorHAnsi"/>
          <w:b/>
          <w:sz w:val="24"/>
          <w:szCs w:val="24"/>
          <w:u w:val="single"/>
        </w:rPr>
        <w:t>u</w:t>
      </w:r>
      <w:r w:rsidR="007F7C98" w:rsidRPr="00643D51">
        <w:rPr>
          <w:rFonts w:asciiTheme="majorHAnsi" w:hAnsiTheme="majorHAnsi" w:cstheme="majorHAnsi"/>
          <w:b/>
          <w:sz w:val="24"/>
          <w:szCs w:val="24"/>
          <w:u w:val="single"/>
        </w:rPr>
        <w:t xml:space="preserve">stawy PZP jego numeru identyfikacji podatkowej NIP będzie wystarczające do uzyskania dostępu do odpisu lub informacji z Krajowego Rejestru Sadowego lub Centralnej </w:t>
      </w:r>
      <w:r w:rsidR="007F7C98" w:rsidRPr="00643D51">
        <w:rPr>
          <w:rFonts w:asciiTheme="majorHAnsi" w:hAnsiTheme="majorHAnsi" w:cstheme="majorHAnsi"/>
          <w:b/>
          <w:bCs/>
          <w:sz w:val="24"/>
          <w:szCs w:val="24"/>
          <w:u w:val="single"/>
        </w:rPr>
        <w:t>Ewidencji i Informacji o Działalności Gospodarczej</w:t>
      </w:r>
      <w:r w:rsidR="007F7C98" w:rsidRPr="00643D51">
        <w:rPr>
          <w:rFonts w:asciiTheme="majorHAnsi" w:hAnsiTheme="majorHAnsi" w:cstheme="majorHAnsi"/>
          <w:b/>
          <w:sz w:val="24"/>
          <w:szCs w:val="24"/>
          <w:u w:val="single"/>
        </w:rPr>
        <w:t xml:space="preserve"> </w:t>
      </w:r>
      <w:r w:rsidR="007F7C98" w:rsidRPr="00643D51">
        <w:rPr>
          <w:rFonts w:asciiTheme="majorHAnsi" w:hAnsiTheme="majorHAnsi" w:cstheme="majorHAnsi"/>
          <w:b/>
          <w:iCs/>
          <w:sz w:val="24"/>
          <w:szCs w:val="24"/>
          <w:u w:val="single"/>
        </w:rPr>
        <w:t xml:space="preserve">na potwierdzenie braku podstaw wykluczenia  określonej w art. 109 ust. 1 pkt 4 </w:t>
      </w:r>
      <w:r w:rsidR="00EF5989" w:rsidRPr="00643D51">
        <w:rPr>
          <w:rFonts w:asciiTheme="majorHAnsi" w:hAnsiTheme="majorHAnsi" w:cstheme="majorHAnsi"/>
          <w:b/>
          <w:iCs/>
          <w:sz w:val="24"/>
          <w:szCs w:val="24"/>
          <w:u w:val="single"/>
        </w:rPr>
        <w:t>u</w:t>
      </w:r>
      <w:r w:rsidR="007F7C98" w:rsidRPr="00643D51">
        <w:rPr>
          <w:rFonts w:asciiTheme="majorHAnsi" w:hAnsiTheme="majorHAnsi" w:cstheme="majorHAnsi"/>
          <w:b/>
          <w:iCs/>
          <w:sz w:val="24"/>
          <w:szCs w:val="24"/>
          <w:u w:val="single"/>
        </w:rPr>
        <w:t xml:space="preserve">stawy PZP. </w:t>
      </w:r>
    </w:p>
    <w:p w14:paraId="1FE7CAF1" w14:textId="4C09D7D7" w:rsidR="000C6DA4" w:rsidRPr="00643D51" w:rsidRDefault="00A215A5"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Jeżeli Wykonawca nie złożył oświadczenia, o którym mowa w art. 125 ustawy</w:t>
      </w:r>
      <w:r w:rsidR="009A57D1">
        <w:rPr>
          <w:rFonts w:asciiTheme="majorHAnsi" w:hAnsiTheme="majorHAnsi" w:cstheme="majorHAnsi"/>
          <w:sz w:val="24"/>
          <w:szCs w:val="24"/>
        </w:rPr>
        <w:t xml:space="preserve"> PZP</w:t>
      </w:r>
      <w:r w:rsidRPr="00643D51">
        <w:rPr>
          <w:rFonts w:asciiTheme="majorHAnsi" w:hAnsiTheme="majorHAnsi" w:cstheme="majorHAnsi"/>
          <w:sz w:val="24"/>
          <w:szCs w:val="24"/>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5A75098F" w14:textId="62EA27DE" w:rsidR="00A215A5" w:rsidRPr="00643D51" w:rsidRDefault="00A215A5"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oferta Wykonawcy podlega odrzuceniu bez względu na ich złożenie, uzupełnienie lub poprawienie lub</w:t>
      </w:r>
    </w:p>
    <w:p w14:paraId="30CACD81" w14:textId="1DF4FAB5" w:rsidR="00A215A5" w:rsidRPr="00643D51" w:rsidRDefault="00A215A5"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zachodzą przesłanki unieważnienia postępowania.</w:t>
      </w:r>
    </w:p>
    <w:p w14:paraId="000000AF" w14:textId="3A3CF7BC" w:rsidR="000B72C3" w:rsidRPr="00706CD9" w:rsidRDefault="00937A4C" w:rsidP="007C66D4">
      <w:pPr>
        <w:pStyle w:val="Nagwek2"/>
        <w:spacing w:line="360" w:lineRule="auto"/>
        <w:jc w:val="left"/>
      </w:pPr>
      <w:bookmarkStart w:id="28" w:name="_Toc158111327"/>
      <w:r w:rsidRPr="00706CD9">
        <w:t>Informacja dla Wykonawców wspólnie ubiegających się</w:t>
      </w:r>
      <w:r w:rsidR="002626CE" w:rsidRPr="00706CD9">
        <w:t xml:space="preserve"> o </w:t>
      </w:r>
      <w:r w:rsidRPr="00706CD9">
        <w:t>udzielenie zamówienia</w:t>
      </w:r>
      <w:r w:rsidR="00A215A5" w:rsidRPr="00706CD9">
        <w:t xml:space="preserve"> (spółki cywilne/konsorcja)</w:t>
      </w:r>
      <w:bookmarkEnd w:id="28"/>
    </w:p>
    <w:p w14:paraId="000000B0" w14:textId="1466FB8C" w:rsidR="000B72C3" w:rsidRPr="00643D51" w:rsidRDefault="00937A4C"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Wykonawcy mogą wspólnie ubiegać się</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udzielenie zamówienia.</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takim przypadku Wykonawcy ustanawiają pełnomocnika do reprezentowania ich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postępowaniu albo do reprezentowania</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zawarcia umowy</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sprawie zamówienia publicznego. Pełnomocnictwo</w:t>
      </w:r>
      <w:r w:rsidRPr="00643D51">
        <w:rPr>
          <w:rFonts w:asciiTheme="majorHAnsi" w:hAnsiTheme="majorHAnsi" w:cstheme="majorHAnsi"/>
          <w:b/>
          <w:sz w:val="24"/>
          <w:szCs w:val="24"/>
        </w:rPr>
        <w:t xml:space="preserve"> </w:t>
      </w:r>
      <w:r w:rsidRPr="00643D51">
        <w:rPr>
          <w:rFonts w:asciiTheme="majorHAnsi" w:hAnsiTheme="majorHAnsi" w:cstheme="majorHAnsi"/>
          <w:sz w:val="24"/>
          <w:szCs w:val="24"/>
        </w:rPr>
        <w:t xml:space="preserve">winno być załączone do oferty. </w:t>
      </w:r>
      <w:r w:rsidR="00A215A5" w:rsidRPr="00643D51">
        <w:rPr>
          <w:rFonts w:asciiTheme="majorHAnsi" w:hAnsiTheme="majorHAnsi" w:cstheme="majorHAnsi"/>
          <w:b/>
          <w:bCs/>
          <w:sz w:val="24"/>
          <w:szCs w:val="24"/>
        </w:rPr>
        <w:t xml:space="preserve">Pełnomocnictwo winno być załączone do oferty w formie określonej w pkt 13 SWZ. </w:t>
      </w:r>
      <w:r w:rsidR="00A215A5" w:rsidRPr="00643D51">
        <w:rPr>
          <w:rFonts w:asciiTheme="majorHAnsi" w:hAnsiTheme="majorHAnsi" w:cstheme="majorHAnsi"/>
          <w:sz w:val="24"/>
          <w:szCs w:val="24"/>
        </w:rPr>
        <w:t>Oferta musi być podpisana</w:t>
      </w:r>
      <w:r w:rsidR="004671CE" w:rsidRPr="00643D51">
        <w:rPr>
          <w:rFonts w:asciiTheme="majorHAnsi" w:hAnsiTheme="majorHAnsi" w:cstheme="majorHAnsi"/>
          <w:sz w:val="24"/>
          <w:szCs w:val="24"/>
        </w:rPr>
        <w:t xml:space="preserve">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najkorzystniejsza zobowiązani są przed podpisaniem umowy zawrzeć konsorcjum w formie cywilno-prawnego porozumienia.</w:t>
      </w:r>
    </w:p>
    <w:p w14:paraId="000000B1" w14:textId="3A85EC07" w:rsidR="000B72C3" w:rsidRPr="00643D51" w:rsidRDefault="00937A4C"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 przypadku Wykonawców wspólnie ubiegających się</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udzielenie zamówienia, oświadczenia,</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których mowa</w:t>
      </w:r>
      <w:r w:rsidR="002626CE" w:rsidRPr="00643D51">
        <w:rPr>
          <w:rFonts w:asciiTheme="majorHAnsi" w:hAnsiTheme="majorHAnsi" w:cstheme="majorHAnsi"/>
          <w:sz w:val="24"/>
          <w:szCs w:val="24"/>
        </w:rPr>
        <w:t xml:space="preserve"> w </w:t>
      </w:r>
      <w:r w:rsidR="00FC264F" w:rsidRPr="00643D51">
        <w:rPr>
          <w:rFonts w:asciiTheme="majorHAnsi" w:hAnsiTheme="majorHAnsi" w:cstheme="majorHAnsi"/>
          <w:sz w:val="24"/>
          <w:szCs w:val="24"/>
        </w:rPr>
        <w:t>pkt</w:t>
      </w:r>
      <w:r w:rsidRPr="00643D51">
        <w:rPr>
          <w:rFonts w:asciiTheme="majorHAnsi" w:hAnsiTheme="majorHAnsi" w:cstheme="majorHAnsi"/>
          <w:sz w:val="24"/>
          <w:szCs w:val="24"/>
        </w:rPr>
        <w:t xml:space="preserve"> </w:t>
      </w:r>
      <w:r w:rsidR="008C50B5" w:rsidRPr="00643D51">
        <w:rPr>
          <w:rFonts w:asciiTheme="majorHAnsi" w:hAnsiTheme="majorHAnsi" w:cstheme="majorHAnsi"/>
          <w:sz w:val="24"/>
          <w:szCs w:val="24"/>
        </w:rPr>
        <w:fldChar w:fldCharType="begin"/>
      </w:r>
      <w:r w:rsidR="008C50B5" w:rsidRPr="00643D51">
        <w:rPr>
          <w:rFonts w:asciiTheme="majorHAnsi" w:hAnsiTheme="majorHAnsi" w:cstheme="majorHAnsi"/>
          <w:sz w:val="24"/>
          <w:szCs w:val="24"/>
        </w:rPr>
        <w:instrText xml:space="preserve"> REF _Ref67038454 \r \h </w:instrText>
      </w:r>
      <w:r w:rsidR="007C66D4" w:rsidRPr="00643D51">
        <w:rPr>
          <w:rFonts w:asciiTheme="majorHAnsi" w:hAnsiTheme="majorHAnsi" w:cstheme="majorHAnsi"/>
          <w:sz w:val="24"/>
          <w:szCs w:val="24"/>
        </w:rPr>
        <w:instrText xml:space="preserve"> \* MERGEFORMAT </w:instrText>
      </w:r>
      <w:r w:rsidR="008C50B5" w:rsidRPr="00643D51">
        <w:rPr>
          <w:rFonts w:asciiTheme="majorHAnsi" w:hAnsiTheme="majorHAnsi" w:cstheme="majorHAnsi"/>
          <w:sz w:val="24"/>
          <w:szCs w:val="24"/>
        </w:rPr>
      </w:r>
      <w:r w:rsidR="008C50B5" w:rsidRPr="00643D51">
        <w:rPr>
          <w:rFonts w:asciiTheme="majorHAnsi" w:hAnsiTheme="majorHAnsi" w:cstheme="majorHAnsi"/>
          <w:sz w:val="24"/>
          <w:szCs w:val="24"/>
        </w:rPr>
        <w:fldChar w:fldCharType="separate"/>
      </w:r>
      <w:r w:rsidR="00870340">
        <w:rPr>
          <w:rFonts w:asciiTheme="majorHAnsi" w:hAnsiTheme="majorHAnsi" w:cstheme="majorHAnsi"/>
          <w:sz w:val="24"/>
          <w:szCs w:val="24"/>
        </w:rPr>
        <w:t>10.1.1</w:t>
      </w:r>
      <w:r w:rsidR="008C50B5" w:rsidRPr="00643D51">
        <w:rPr>
          <w:rFonts w:asciiTheme="majorHAnsi" w:hAnsiTheme="majorHAnsi" w:cstheme="majorHAnsi"/>
          <w:sz w:val="24"/>
          <w:szCs w:val="24"/>
        </w:rPr>
        <w:fldChar w:fldCharType="end"/>
      </w:r>
      <w:r w:rsidR="00CE6875" w:rsidRPr="00643D51">
        <w:rPr>
          <w:rFonts w:asciiTheme="majorHAnsi" w:hAnsiTheme="majorHAnsi" w:cstheme="majorHAnsi"/>
          <w:sz w:val="24"/>
          <w:szCs w:val="24"/>
        </w:rPr>
        <w:t>.</w:t>
      </w:r>
      <w:r w:rsidRPr="00643D51">
        <w:rPr>
          <w:rFonts w:asciiTheme="majorHAnsi" w:hAnsiTheme="majorHAnsi" w:cstheme="majorHAnsi"/>
          <w:sz w:val="24"/>
          <w:szCs w:val="24"/>
        </w:rPr>
        <w:t xml:space="preserve"> SWZ, składa każdy</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 xml:space="preserve">Wykonawców. </w:t>
      </w:r>
      <w:r w:rsidR="00C326D2" w:rsidRPr="00643D51">
        <w:rPr>
          <w:rFonts w:asciiTheme="majorHAnsi" w:hAnsiTheme="majorHAnsi" w:cstheme="majorHAnsi"/>
          <w:sz w:val="24"/>
          <w:szCs w:val="24"/>
        </w:rPr>
        <w:t>Oświadczenia te potwierdzają brak podstaw wykluczenia oraz spełnianie warunków udziału w zakresie, w jakim każdy z Wykonawców wykazuje spełnianie warunków udziału w postępowaniu.</w:t>
      </w:r>
    </w:p>
    <w:p w14:paraId="3A743C31" w14:textId="1A242D35" w:rsidR="00C326D2" w:rsidRPr="00643D51" w:rsidRDefault="00C326D2"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Podmiotowe środki dowodowe potwierdzające brak podstaw wykluczenia z postępowania składa każdy z Wykonawców wspólnie ubiegających się o zamówienie, natomiast podmiotowe środki dowodowe potwierdzające spełnianie warunków udziału w postępowaniu składa </w:t>
      </w:r>
      <w:r w:rsidR="002D02C5" w:rsidRPr="00643D51">
        <w:rPr>
          <w:rFonts w:asciiTheme="majorHAnsi" w:hAnsiTheme="majorHAnsi" w:cstheme="majorHAnsi"/>
          <w:sz w:val="24"/>
          <w:szCs w:val="24"/>
        </w:rPr>
        <w:t>W</w:t>
      </w:r>
      <w:r w:rsidRPr="00643D51">
        <w:rPr>
          <w:rFonts w:asciiTheme="majorHAnsi" w:hAnsiTheme="majorHAnsi" w:cstheme="majorHAnsi"/>
          <w:sz w:val="24"/>
          <w:szCs w:val="24"/>
        </w:rPr>
        <w:t>ykonawca, który wykazuje spełnianie warunku.</w:t>
      </w:r>
    </w:p>
    <w:p w14:paraId="78E70AD7" w14:textId="5C232B9B" w:rsidR="005C5642" w:rsidRPr="00643D51" w:rsidRDefault="005C5642" w:rsidP="007C66D4">
      <w:pPr>
        <w:pStyle w:val="Akapitzlist"/>
        <w:numPr>
          <w:ilvl w:val="1"/>
          <w:numId w:val="7"/>
        </w:numPr>
        <w:spacing w:line="360" w:lineRule="auto"/>
        <w:ind w:left="788" w:hanging="431"/>
        <w:rPr>
          <w:rFonts w:asciiTheme="majorHAnsi" w:hAnsiTheme="majorHAnsi" w:cstheme="majorHAnsi"/>
          <w:sz w:val="24"/>
          <w:szCs w:val="24"/>
        </w:rPr>
      </w:pPr>
      <w:r w:rsidRPr="00643D51">
        <w:rPr>
          <w:rFonts w:asciiTheme="majorHAnsi" w:hAnsiTheme="majorHAnsi" w:cstheme="majorHAnsi"/>
          <w:sz w:val="24"/>
          <w:szCs w:val="24"/>
        </w:rPr>
        <w:t>Zamawiający, w przypadku Wykonawców wspólnie ubiegających się o udzielenie zamówienia, w odniesieniu do warunku określonego w pkt. 8.2.4</w:t>
      </w:r>
      <w:r w:rsidR="00CB79CD" w:rsidRPr="00643D51">
        <w:rPr>
          <w:rFonts w:asciiTheme="majorHAnsi" w:hAnsiTheme="majorHAnsi" w:cstheme="majorHAnsi"/>
          <w:sz w:val="24"/>
          <w:szCs w:val="24"/>
        </w:rPr>
        <w:t>.</w:t>
      </w:r>
      <w:r w:rsidR="009E32DC" w:rsidRPr="00643D51">
        <w:rPr>
          <w:rFonts w:asciiTheme="majorHAnsi" w:hAnsiTheme="majorHAnsi" w:cstheme="majorHAnsi"/>
          <w:sz w:val="24"/>
          <w:szCs w:val="24"/>
        </w:rPr>
        <w:t>1.</w:t>
      </w:r>
      <w:r w:rsidR="00FC30A1" w:rsidRPr="00643D51">
        <w:rPr>
          <w:rFonts w:asciiTheme="majorHAnsi" w:hAnsiTheme="majorHAnsi" w:cstheme="majorHAnsi"/>
          <w:sz w:val="24"/>
          <w:szCs w:val="24"/>
        </w:rPr>
        <w:t xml:space="preserve"> </w:t>
      </w:r>
      <w:r w:rsidRPr="00643D51">
        <w:rPr>
          <w:rFonts w:asciiTheme="majorHAnsi" w:hAnsiTheme="majorHAnsi" w:cstheme="majorHAnsi"/>
          <w:sz w:val="24"/>
          <w:szCs w:val="24"/>
        </w:rPr>
        <w:t xml:space="preserve">SWZ uzna warunek za spełniony, jeżeli co najmniej jeden z Wykonawców spełnia warunek samodzielnie. </w:t>
      </w:r>
    </w:p>
    <w:p w14:paraId="0FD7B885" w14:textId="5A4937EE" w:rsidR="00AF2A7A" w:rsidRPr="00643D51" w:rsidRDefault="00AF2A7A" w:rsidP="007C66D4">
      <w:pPr>
        <w:pStyle w:val="Akapitzlist"/>
        <w:numPr>
          <w:ilvl w:val="1"/>
          <w:numId w:val="7"/>
        </w:numPr>
        <w:spacing w:line="360" w:lineRule="auto"/>
        <w:ind w:left="788" w:hanging="431"/>
        <w:rPr>
          <w:rFonts w:asciiTheme="majorHAnsi" w:hAnsiTheme="majorHAnsi" w:cstheme="majorHAnsi"/>
          <w:sz w:val="24"/>
          <w:szCs w:val="24"/>
        </w:rPr>
      </w:pPr>
      <w:r w:rsidRPr="00643D51">
        <w:rPr>
          <w:rFonts w:asciiTheme="majorHAnsi" w:hAnsiTheme="majorHAnsi" w:cstheme="majorHAnsi"/>
          <w:sz w:val="24"/>
          <w:szCs w:val="24"/>
        </w:rPr>
        <w:t xml:space="preserve">W odniesieniu do warunku dotyczącego doświadczenia Wykonawcy wspólnie ubiegający się o udzielenie zamówienia mogą polegać na </w:t>
      </w:r>
      <w:r w:rsidR="00706CD9" w:rsidRPr="00643D51">
        <w:rPr>
          <w:rFonts w:asciiTheme="majorHAnsi" w:hAnsiTheme="majorHAnsi" w:cstheme="majorHAnsi"/>
          <w:sz w:val="24"/>
          <w:szCs w:val="24"/>
        </w:rPr>
        <w:t>zdolnościach tych</w:t>
      </w:r>
      <w:r w:rsidRPr="00643D51">
        <w:rPr>
          <w:rFonts w:asciiTheme="majorHAnsi" w:hAnsiTheme="majorHAnsi" w:cstheme="majorHAnsi"/>
          <w:sz w:val="24"/>
          <w:szCs w:val="24"/>
        </w:rPr>
        <w:t xml:space="preserve"> Wykonawców, którzy wykonają usługi, do realizacji których zdolności są wymagane.</w:t>
      </w:r>
    </w:p>
    <w:p w14:paraId="6BDC15E1" w14:textId="0C1CADF8" w:rsidR="002D02C5" w:rsidRPr="00643D51" w:rsidRDefault="002D02C5" w:rsidP="007C66D4">
      <w:pPr>
        <w:pStyle w:val="Akapitzlist"/>
        <w:numPr>
          <w:ilvl w:val="1"/>
          <w:numId w:val="7"/>
        </w:numPr>
        <w:spacing w:line="360" w:lineRule="auto"/>
        <w:ind w:left="788" w:hanging="431"/>
        <w:rPr>
          <w:rFonts w:asciiTheme="majorHAnsi" w:hAnsiTheme="majorHAnsi" w:cstheme="majorHAnsi"/>
          <w:sz w:val="24"/>
          <w:szCs w:val="24"/>
        </w:rPr>
      </w:pPr>
      <w:r w:rsidRPr="00643D51">
        <w:rPr>
          <w:rFonts w:asciiTheme="majorHAnsi" w:hAnsiTheme="majorHAnsi" w:cstheme="majorHAnsi"/>
          <w:sz w:val="24"/>
          <w:szCs w:val="24"/>
        </w:rPr>
        <w:t>W przypadku, o którym mowa w pkt 11.</w:t>
      </w:r>
      <w:r w:rsidR="005F2EB3">
        <w:rPr>
          <w:rFonts w:asciiTheme="majorHAnsi" w:hAnsiTheme="majorHAnsi" w:cstheme="majorHAnsi"/>
          <w:sz w:val="24"/>
          <w:szCs w:val="24"/>
        </w:rPr>
        <w:t>5</w:t>
      </w:r>
      <w:r w:rsidRPr="00643D51">
        <w:rPr>
          <w:rFonts w:asciiTheme="majorHAnsi" w:hAnsiTheme="majorHAnsi" w:cstheme="majorHAnsi"/>
          <w:sz w:val="24"/>
          <w:szCs w:val="24"/>
        </w:rPr>
        <w:t xml:space="preserve">. SWZ, Wykonawcy wspólnie ubiegający </w:t>
      </w:r>
      <w:r w:rsidR="00512159" w:rsidRPr="00643D51">
        <w:rPr>
          <w:rFonts w:asciiTheme="majorHAnsi" w:hAnsiTheme="majorHAnsi" w:cstheme="majorHAnsi"/>
          <w:sz w:val="24"/>
          <w:szCs w:val="24"/>
        </w:rPr>
        <w:t>się o</w:t>
      </w:r>
      <w:r w:rsidRPr="00643D51">
        <w:rPr>
          <w:rFonts w:asciiTheme="majorHAnsi" w:hAnsiTheme="majorHAnsi" w:cstheme="majorHAnsi"/>
          <w:sz w:val="24"/>
          <w:szCs w:val="24"/>
        </w:rPr>
        <w:t xml:space="preserve"> udzielenie zamówienia dołączają do oferty oświadczenie, z którego wynika, które usługi wykonają poszczególni Wykonawcy (oświadczenie to zawarte jest w Formularzu oferty w pkt. </w:t>
      </w:r>
      <w:r w:rsidR="00D70770" w:rsidRPr="00643D51">
        <w:rPr>
          <w:rFonts w:asciiTheme="majorHAnsi" w:hAnsiTheme="majorHAnsi" w:cstheme="majorHAnsi"/>
          <w:sz w:val="24"/>
          <w:szCs w:val="24"/>
        </w:rPr>
        <w:t>1</w:t>
      </w:r>
      <w:r w:rsidR="00873301" w:rsidRPr="00643D51">
        <w:rPr>
          <w:rFonts w:asciiTheme="majorHAnsi" w:hAnsiTheme="majorHAnsi" w:cstheme="majorHAnsi"/>
          <w:sz w:val="24"/>
          <w:szCs w:val="24"/>
        </w:rPr>
        <w:t>1</w:t>
      </w:r>
      <w:r w:rsidR="000C18A2" w:rsidRPr="00643D51">
        <w:rPr>
          <w:rFonts w:asciiTheme="majorHAnsi" w:hAnsiTheme="majorHAnsi" w:cstheme="majorHAnsi"/>
          <w:sz w:val="24"/>
          <w:szCs w:val="24"/>
        </w:rPr>
        <w:t>.13</w:t>
      </w:r>
      <w:r w:rsidR="00AF2A7A" w:rsidRPr="00643D51">
        <w:rPr>
          <w:rFonts w:asciiTheme="majorHAnsi" w:hAnsiTheme="majorHAnsi" w:cstheme="majorHAnsi"/>
          <w:sz w:val="24"/>
          <w:szCs w:val="24"/>
        </w:rPr>
        <w:t>)</w:t>
      </w:r>
      <w:r w:rsidRPr="00643D51">
        <w:rPr>
          <w:rFonts w:asciiTheme="majorHAnsi" w:hAnsiTheme="majorHAnsi" w:cstheme="majorHAnsi"/>
          <w:sz w:val="24"/>
          <w:szCs w:val="24"/>
        </w:rPr>
        <w:t>.</w:t>
      </w:r>
    </w:p>
    <w:p w14:paraId="000000B4" w14:textId="6AA129A8" w:rsidR="000B72C3" w:rsidRPr="00706CD9" w:rsidRDefault="00937A4C" w:rsidP="007C66D4">
      <w:pPr>
        <w:pStyle w:val="Nagwek2"/>
        <w:spacing w:line="360" w:lineRule="auto"/>
        <w:jc w:val="left"/>
      </w:pPr>
      <w:bookmarkStart w:id="29" w:name="_Toc158111328"/>
      <w:r w:rsidRPr="000C18A2">
        <w:t>Informacje</w:t>
      </w:r>
      <w:r w:rsidR="002626CE" w:rsidRPr="000C18A2">
        <w:t xml:space="preserve"> </w:t>
      </w:r>
      <w:r w:rsidR="002626CE" w:rsidRPr="00706CD9">
        <w:t>o </w:t>
      </w:r>
      <w:r w:rsidRPr="00706CD9">
        <w:t xml:space="preserve">sposobie porozumiewania się </w:t>
      </w:r>
      <w:r w:rsidR="008D2B68" w:rsidRPr="00706CD9">
        <w:t>Z</w:t>
      </w:r>
      <w:r w:rsidRPr="00706CD9">
        <w:t>amawiającego</w:t>
      </w:r>
      <w:r w:rsidR="002626CE" w:rsidRPr="00706CD9">
        <w:t xml:space="preserve"> z </w:t>
      </w:r>
      <w:r w:rsidRPr="00706CD9">
        <w:t xml:space="preserve">Wykonawcami oraz przekazywania oświadczeń lub </w:t>
      </w:r>
      <w:r w:rsidR="007F7C98" w:rsidRPr="00706CD9">
        <w:t>dokumentów, a</w:t>
      </w:r>
      <w:r w:rsidR="008D2B68" w:rsidRPr="00706CD9">
        <w:t xml:space="preserve"> także wskazanie osób uprawnionych do porozumiewania się                          z Wykonawcami</w:t>
      </w:r>
      <w:bookmarkEnd w:id="29"/>
    </w:p>
    <w:p w14:paraId="566EF2FE" w14:textId="14B13C56" w:rsidR="008D2B68" w:rsidRPr="00100D20" w:rsidRDefault="008D2B68"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Komunikacja między Zamawiającym, a Wykonawcami odbywa się w języku polskim </w:t>
      </w:r>
      <w:r w:rsidR="001C7300" w:rsidRPr="00100D20">
        <w:rPr>
          <w:rFonts w:asciiTheme="majorHAnsi" w:hAnsiTheme="majorHAnsi" w:cstheme="majorHAnsi"/>
          <w:sz w:val="24"/>
          <w:szCs w:val="24"/>
        </w:rPr>
        <w:t xml:space="preserve">  </w:t>
      </w:r>
      <w:r w:rsidRPr="00100D20">
        <w:rPr>
          <w:rFonts w:asciiTheme="majorHAnsi" w:hAnsiTheme="majorHAnsi" w:cstheme="majorHAnsi"/>
          <w:sz w:val="24"/>
          <w:szCs w:val="24"/>
        </w:rPr>
        <w:t>w formie elektronicznej za pośrednictwem platformazakupowa.pl (dalej zwaną Platformą) dostępną pod adresem</w:t>
      </w:r>
      <w:r w:rsidR="00870340">
        <w:rPr>
          <w:rFonts w:asciiTheme="majorHAnsi" w:hAnsiTheme="majorHAnsi" w:cstheme="majorHAnsi"/>
          <w:sz w:val="24"/>
          <w:szCs w:val="24"/>
        </w:rPr>
        <w:t>:</w:t>
      </w:r>
      <w:r w:rsidR="00870340" w:rsidRPr="00870340">
        <w:t xml:space="preserve"> </w:t>
      </w:r>
      <w:hyperlink r:id="rId13" w:history="1">
        <w:r w:rsidR="00870340" w:rsidRPr="00870340">
          <w:rPr>
            <w:rStyle w:val="Hipercze"/>
            <w:rFonts w:asciiTheme="majorHAnsi" w:hAnsiTheme="majorHAnsi" w:cstheme="majorHAnsi"/>
            <w:sz w:val="24"/>
            <w:szCs w:val="24"/>
          </w:rPr>
          <w:t xml:space="preserve">https://platformazakupowa.pl/transakcja/993434 </w:t>
        </w:r>
      </w:hyperlink>
    </w:p>
    <w:p w14:paraId="000000B5" w14:textId="57501BC1" w:rsidR="000B72C3" w:rsidRPr="00100D20" w:rsidRDefault="008D2B68"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w:t>
      </w:r>
      <w:r w:rsidR="00AB0965" w:rsidRPr="00100D20">
        <w:rPr>
          <w:rFonts w:asciiTheme="majorHAnsi" w:hAnsiTheme="majorHAnsi" w:cstheme="majorHAnsi"/>
          <w:sz w:val="24"/>
          <w:szCs w:val="24"/>
        </w:rPr>
        <w:t>O</w:t>
      </w:r>
      <w:r w:rsidR="00937A4C" w:rsidRPr="00100D20">
        <w:rPr>
          <w:rFonts w:asciiTheme="majorHAnsi" w:hAnsiTheme="majorHAnsi" w:cstheme="majorHAnsi"/>
          <w:sz w:val="24"/>
          <w:szCs w:val="24"/>
        </w:rPr>
        <w:t>sobą up</w:t>
      </w:r>
      <w:r w:rsidRPr="00100D20">
        <w:rPr>
          <w:rFonts w:asciiTheme="majorHAnsi" w:hAnsiTheme="majorHAnsi" w:cstheme="majorHAnsi"/>
          <w:sz w:val="24"/>
          <w:szCs w:val="24"/>
        </w:rPr>
        <w:t>oważnioną</w:t>
      </w:r>
      <w:r w:rsidR="00937A4C" w:rsidRPr="00100D20">
        <w:rPr>
          <w:rFonts w:asciiTheme="majorHAnsi" w:hAnsiTheme="majorHAnsi" w:cstheme="majorHAnsi"/>
          <w:sz w:val="24"/>
          <w:szCs w:val="24"/>
        </w:rPr>
        <w:t xml:space="preserve"> do kontaktu</w:t>
      </w:r>
      <w:r w:rsidR="002626CE" w:rsidRPr="00100D20">
        <w:rPr>
          <w:rFonts w:asciiTheme="majorHAnsi" w:hAnsiTheme="majorHAnsi" w:cstheme="majorHAnsi"/>
          <w:sz w:val="24"/>
          <w:szCs w:val="24"/>
        </w:rPr>
        <w:t xml:space="preserve"> z </w:t>
      </w:r>
      <w:r w:rsidR="00937A4C" w:rsidRPr="00100D20">
        <w:rPr>
          <w:rFonts w:asciiTheme="majorHAnsi" w:hAnsiTheme="majorHAnsi" w:cstheme="majorHAnsi"/>
          <w:sz w:val="24"/>
          <w:szCs w:val="24"/>
        </w:rPr>
        <w:t xml:space="preserve">Wykonawcami </w:t>
      </w:r>
      <w:r w:rsidRPr="00100D20">
        <w:rPr>
          <w:rFonts w:asciiTheme="majorHAnsi" w:hAnsiTheme="majorHAnsi" w:cstheme="majorHAnsi"/>
          <w:sz w:val="24"/>
          <w:szCs w:val="24"/>
        </w:rPr>
        <w:t xml:space="preserve">ze strony Zamawiającego </w:t>
      </w:r>
      <w:r w:rsidR="00147354" w:rsidRPr="00100D20">
        <w:rPr>
          <w:rFonts w:asciiTheme="majorHAnsi" w:hAnsiTheme="majorHAnsi" w:cstheme="majorHAnsi"/>
          <w:sz w:val="24"/>
          <w:szCs w:val="24"/>
        </w:rPr>
        <w:t xml:space="preserve">                                </w:t>
      </w:r>
      <w:r w:rsidRPr="00100D20">
        <w:rPr>
          <w:rFonts w:asciiTheme="majorHAnsi" w:hAnsiTheme="majorHAnsi" w:cstheme="majorHAnsi"/>
          <w:sz w:val="24"/>
          <w:szCs w:val="24"/>
        </w:rPr>
        <w:t xml:space="preserve">w sprawach merytorycznych </w:t>
      </w:r>
      <w:r w:rsidR="00937A4C" w:rsidRPr="00100D20">
        <w:rPr>
          <w:rFonts w:asciiTheme="majorHAnsi" w:hAnsiTheme="majorHAnsi" w:cstheme="majorHAnsi"/>
          <w:sz w:val="24"/>
          <w:szCs w:val="24"/>
        </w:rPr>
        <w:t>jest</w:t>
      </w:r>
      <w:r w:rsidRPr="00100D20">
        <w:rPr>
          <w:rFonts w:asciiTheme="majorHAnsi" w:hAnsiTheme="majorHAnsi" w:cstheme="majorHAnsi"/>
          <w:sz w:val="24"/>
          <w:szCs w:val="24"/>
        </w:rPr>
        <w:t xml:space="preserve"> p. Marta Smużyńska, Dział Zakupów UŁ, pon. – pt. 8.00-14.00. W przypadku pytań technicznych związanych z działaniem Platformy nale</w:t>
      </w:r>
      <w:r w:rsidR="00147354" w:rsidRPr="00100D20">
        <w:rPr>
          <w:rFonts w:asciiTheme="majorHAnsi" w:hAnsiTheme="majorHAnsi" w:cstheme="majorHAnsi"/>
          <w:sz w:val="24"/>
          <w:szCs w:val="24"/>
        </w:rPr>
        <w:t>ż</w:t>
      </w:r>
      <w:r w:rsidRPr="00100D20">
        <w:rPr>
          <w:rFonts w:asciiTheme="majorHAnsi" w:hAnsiTheme="majorHAnsi" w:cstheme="majorHAnsi"/>
          <w:sz w:val="24"/>
          <w:szCs w:val="24"/>
        </w:rPr>
        <w:t>y kontak</w:t>
      </w:r>
      <w:r w:rsidR="00147354" w:rsidRPr="00100D20">
        <w:rPr>
          <w:rFonts w:asciiTheme="majorHAnsi" w:hAnsiTheme="majorHAnsi" w:cstheme="majorHAnsi"/>
          <w:sz w:val="24"/>
          <w:szCs w:val="24"/>
        </w:rPr>
        <w:t>t</w:t>
      </w:r>
      <w:r w:rsidRPr="00100D20">
        <w:rPr>
          <w:rFonts w:asciiTheme="majorHAnsi" w:hAnsiTheme="majorHAnsi" w:cstheme="majorHAnsi"/>
          <w:sz w:val="24"/>
          <w:szCs w:val="24"/>
        </w:rPr>
        <w:t xml:space="preserve">ować </w:t>
      </w:r>
      <w:r w:rsidR="006C36B7" w:rsidRPr="00100D20">
        <w:rPr>
          <w:rFonts w:asciiTheme="majorHAnsi" w:hAnsiTheme="majorHAnsi" w:cstheme="majorHAnsi"/>
          <w:sz w:val="24"/>
          <w:szCs w:val="24"/>
        </w:rPr>
        <w:t>się z</w:t>
      </w:r>
      <w:r w:rsidRPr="00100D20">
        <w:rPr>
          <w:rFonts w:asciiTheme="majorHAnsi" w:hAnsiTheme="majorHAnsi" w:cstheme="majorHAnsi"/>
          <w:sz w:val="24"/>
          <w:szCs w:val="24"/>
        </w:rPr>
        <w:t xml:space="preserve"> Centrum Wsparcia K</w:t>
      </w:r>
      <w:r w:rsidR="00147354" w:rsidRPr="00100D20">
        <w:rPr>
          <w:rFonts w:asciiTheme="majorHAnsi" w:hAnsiTheme="majorHAnsi" w:cstheme="majorHAnsi"/>
          <w:sz w:val="24"/>
          <w:szCs w:val="24"/>
        </w:rPr>
        <w:t>lie</w:t>
      </w:r>
      <w:r w:rsidRPr="00100D20">
        <w:rPr>
          <w:rFonts w:asciiTheme="majorHAnsi" w:hAnsiTheme="majorHAnsi" w:cstheme="majorHAnsi"/>
          <w:sz w:val="24"/>
          <w:szCs w:val="24"/>
        </w:rPr>
        <w:t>nta Platformy pod numerem 22 101 02 02</w:t>
      </w:r>
      <w:r w:rsidR="00147354" w:rsidRPr="00100D20">
        <w:rPr>
          <w:rFonts w:asciiTheme="majorHAnsi" w:hAnsiTheme="majorHAnsi" w:cstheme="majorHAnsi"/>
          <w:sz w:val="24"/>
          <w:szCs w:val="24"/>
        </w:rPr>
        <w:t xml:space="preserve">, </w:t>
      </w:r>
      <w:hyperlink r:id="rId14" w:history="1">
        <w:r w:rsidR="00147354" w:rsidRPr="00100D20">
          <w:rPr>
            <w:rStyle w:val="Hipercze"/>
            <w:rFonts w:asciiTheme="majorHAnsi" w:hAnsiTheme="majorHAnsi" w:cstheme="majorHAnsi"/>
            <w:color w:val="auto"/>
            <w:sz w:val="24"/>
            <w:szCs w:val="24"/>
          </w:rPr>
          <w:t>cwk@platformazakupowa.pl</w:t>
        </w:r>
      </w:hyperlink>
      <w:r w:rsidR="00147354" w:rsidRPr="00100D20">
        <w:rPr>
          <w:rFonts w:asciiTheme="majorHAnsi" w:hAnsiTheme="majorHAnsi" w:cstheme="majorHAnsi"/>
          <w:sz w:val="24"/>
          <w:szCs w:val="24"/>
        </w:rPr>
        <w:t xml:space="preserve"> </w:t>
      </w:r>
    </w:p>
    <w:p w14:paraId="31C89934" w14:textId="671C73CA" w:rsidR="007D0507" w:rsidRPr="00100D20" w:rsidRDefault="00147354"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Wszelkie</w:t>
      </w:r>
      <w:r w:rsidR="00447D36" w:rsidRPr="00100D20">
        <w:rPr>
          <w:rFonts w:asciiTheme="majorHAnsi" w:hAnsiTheme="majorHAnsi" w:cstheme="majorHAnsi"/>
          <w:sz w:val="24"/>
          <w:szCs w:val="24"/>
        </w:rPr>
        <w:t xml:space="preserve"> oświadcze</w:t>
      </w:r>
      <w:r w:rsidRPr="00100D20">
        <w:rPr>
          <w:rFonts w:asciiTheme="majorHAnsi" w:hAnsiTheme="majorHAnsi" w:cstheme="majorHAnsi"/>
          <w:sz w:val="24"/>
          <w:szCs w:val="24"/>
        </w:rPr>
        <w:t>nia</w:t>
      </w:r>
      <w:r w:rsidR="00447D36" w:rsidRPr="00100D20">
        <w:rPr>
          <w:rFonts w:asciiTheme="majorHAnsi" w:hAnsiTheme="majorHAnsi" w:cstheme="majorHAnsi"/>
          <w:sz w:val="24"/>
          <w:szCs w:val="24"/>
        </w:rPr>
        <w:t>, wniosk</w:t>
      </w:r>
      <w:r w:rsidRPr="00100D20">
        <w:rPr>
          <w:rFonts w:asciiTheme="majorHAnsi" w:hAnsiTheme="majorHAnsi" w:cstheme="majorHAnsi"/>
          <w:sz w:val="24"/>
          <w:szCs w:val="24"/>
        </w:rPr>
        <w:t>i</w:t>
      </w:r>
      <w:r w:rsidR="00447D36" w:rsidRPr="00100D20">
        <w:rPr>
          <w:rFonts w:asciiTheme="majorHAnsi" w:hAnsiTheme="majorHAnsi" w:cstheme="majorHAnsi"/>
          <w:sz w:val="24"/>
          <w:szCs w:val="24"/>
        </w:rPr>
        <w:t>, zawiadomie</w:t>
      </w:r>
      <w:r w:rsidRPr="00100D20">
        <w:rPr>
          <w:rFonts w:asciiTheme="majorHAnsi" w:hAnsiTheme="majorHAnsi" w:cstheme="majorHAnsi"/>
          <w:sz w:val="24"/>
          <w:szCs w:val="24"/>
        </w:rPr>
        <w:t>nia</w:t>
      </w:r>
      <w:r w:rsidR="00447D36" w:rsidRPr="00100D20">
        <w:rPr>
          <w:rFonts w:asciiTheme="majorHAnsi" w:hAnsiTheme="majorHAnsi" w:cstheme="majorHAnsi"/>
          <w:sz w:val="24"/>
          <w:szCs w:val="24"/>
        </w:rPr>
        <w:t xml:space="preserve"> oraz informacj</w:t>
      </w:r>
      <w:r w:rsidRPr="00100D20">
        <w:rPr>
          <w:rFonts w:asciiTheme="majorHAnsi" w:hAnsiTheme="majorHAnsi" w:cstheme="majorHAnsi"/>
          <w:sz w:val="24"/>
          <w:szCs w:val="24"/>
        </w:rPr>
        <w:t>e</w:t>
      </w:r>
      <w:r w:rsidR="00447D36" w:rsidRPr="00100D20">
        <w:rPr>
          <w:rFonts w:asciiTheme="majorHAnsi" w:hAnsiTheme="majorHAnsi" w:cstheme="majorHAnsi"/>
          <w:sz w:val="24"/>
          <w:szCs w:val="24"/>
        </w:rPr>
        <w:t xml:space="preserve">, </w:t>
      </w:r>
      <w:r w:rsidRPr="00100D20">
        <w:rPr>
          <w:rFonts w:asciiTheme="majorHAnsi" w:hAnsiTheme="majorHAnsi" w:cstheme="majorHAnsi"/>
          <w:sz w:val="24"/>
          <w:szCs w:val="24"/>
        </w:rPr>
        <w:t>przekazywane są   w formie elektronicznej</w:t>
      </w:r>
      <w:r w:rsidR="00447D36" w:rsidRPr="00100D20">
        <w:rPr>
          <w:rFonts w:asciiTheme="majorHAnsi" w:hAnsiTheme="majorHAnsi" w:cstheme="majorHAnsi"/>
          <w:sz w:val="24"/>
          <w:szCs w:val="24"/>
        </w:rPr>
        <w:t xml:space="preserve"> za pośrednictwem Platformy</w:t>
      </w:r>
      <w:r w:rsidR="002626CE" w:rsidRPr="00100D20">
        <w:rPr>
          <w:rFonts w:asciiTheme="majorHAnsi" w:hAnsiTheme="majorHAnsi" w:cstheme="majorHAnsi"/>
          <w:sz w:val="24"/>
          <w:szCs w:val="24"/>
        </w:rPr>
        <w:t xml:space="preserve"> i </w:t>
      </w:r>
      <w:r w:rsidR="00447D36" w:rsidRPr="00100D20">
        <w:rPr>
          <w:rFonts w:asciiTheme="majorHAnsi" w:hAnsiTheme="majorHAnsi" w:cstheme="majorHAnsi"/>
          <w:sz w:val="24"/>
          <w:szCs w:val="24"/>
        </w:rPr>
        <w:t>formularza „Wyślij wiadomość”</w:t>
      </w:r>
      <w:r w:rsidRPr="00100D20">
        <w:rPr>
          <w:rFonts w:asciiTheme="majorHAnsi" w:hAnsiTheme="majorHAnsi" w:cstheme="majorHAnsi"/>
          <w:sz w:val="24"/>
          <w:szCs w:val="24"/>
        </w:rPr>
        <w:t xml:space="preserve"> znajdującego się na stronie danego postępowania.</w:t>
      </w:r>
      <w:r w:rsidR="00447D36" w:rsidRPr="00100D20">
        <w:rPr>
          <w:rFonts w:asciiTheme="majorHAnsi" w:hAnsiTheme="majorHAnsi" w:cstheme="majorHAnsi"/>
          <w:sz w:val="24"/>
          <w:szCs w:val="24"/>
        </w:rPr>
        <w:t xml:space="preserve"> Za datę przekazania (wpływu) oświadczeń, wniosków, zawiadomień oraz informacji przyjmuje się datę ich przesłania za pośrednictwem Platformy poprzez kliknięcie przycisku</w:t>
      </w:r>
      <w:r w:rsidR="002626CE" w:rsidRPr="00100D20">
        <w:rPr>
          <w:rFonts w:asciiTheme="majorHAnsi" w:hAnsiTheme="majorHAnsi" w:cstheme="majorHAnsi"/>
          <w:sz w:val="24"/>
          <w:szCs w:val="24"/>
        </w:rPr>
        <w:t xml:space="preserve"> </w:t>
      </w:r>
      <w:r w:rsidR="00447D36" w:rsidRPr="00100D20">
        <w:rPr>
          <w:rFonts w:asciiTheme="majorHAnsi" w:hAnsiTheme="majorHAnsi" w:cstheme="majorHAnsi"/>
          <w:sz w:val="24"/>
          <w:szCs w:val="24"/>
        </w:rPr>
        <w:t>„Wyślij wiadomość” po których pojawi się komunikat, że wiadomość została wysłana do Zamawiającego.</w:t>
      </w:r>
      <w:r w:rsidR="00AB0965" w:rsidRPr="00100D20">
        <w:rPr>
          <w:rFonts w:asciiTheme="majorHAnsi" w:hAnsiTheme="majorHAnsi" w:cstheme="majorHAnsi"/>
          <w:sz w:val="24"/>
          <w:szCs w:val="24"/>
        </w:rPr>
        <w:t xml:space="preserve"> </w:t>
      </w:r>
    </w:p>
    <w:p w14:paraId="000000B9" w14:textId="3C375032"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będzie przekazywał wykonawcom informacje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formie elektronicznej za pośrednictwem</w:t>
      </w:r>
      <w:r w:rsidR="00AB0965" w:rsidRPr="00100D20">
        <w:rPr>
          <w:rFonts w:asciiTheme="majorHAnsi" w:hAnsiTheme="majorHAnsi" w:cstheme="majorHAnsi"/>
          <w:sz w:val="24"/>
          <w:szCs w:val="24"/>
        </w:rPr>
        <w:t xml:space="preserve"> Platformy</w:t>
      </w:r>
      <w:r w:rsidRPr="00100D20">
        <w:rPr>
          <w:rFonts w:asciiTheme="majorHAnsi" w:hAnsiTheme="majorHAnsi" w:cstheme="majorHAnsi"/>
          <w:sz w:val="24"/>
          <w:szCs w:val="24"/>
        </w:rPr>
        <w:t>. Informacje dotyczące odpowiedzi na pytania, zmiany specyfikacji, zmiany terminu składania</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 xml:space="preserve">otwarcia ofert Zamawiający będzie zamieszczał na </w:t>
      </w:r>
      <w:r w:rsidR="00AB0965" w:rsidRPr="00100D20">
        <w:rPr>
          <w:rFonts w:asciiTheme="majorHAnsi" w:hAnsiTheme="majorHAnsi" w:cstheme="majorHAnsi"/>
          <w:sz w:val="24"/>
          <w:szCs w:val="24"/>
        </w:rPr>
        <w:t>P</w:t>
      </w:r>
      <w:r w:rsidRPr="00100D20">
        <w:rPr>
          <w:rFonts w:asciiTheme="majorHAnsi" w:hAnsiTheme="majorHAnsi" w:cstheme="majorHAnsi"/>
          <w:sz w:val="24"/>
          <w:szCs w:val="24"/>
        </w:rPr>
        <w:t>latformie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sekcji “Komunikaty”. Korespondencja, której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obowiązującymi przepisami adresatem jest konkretny Wykonawca, będzie przekazywana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formie elektronicznej za pośrednictwem </w:t>
      </w:r>
      <w:hyperlink r:id="rId15">
        <w:r w:rsidR="00AB0965" w:rsidRPr="00100D20">
          <w:rPr>
            <w:rFonts w:asciiTheme="majorHAnsi" w:hAnsiTheme="majorHAnsi" w:cstheme="majorHAnsi"/>
            <w:sz w:val="24"/>
            <w:szCs w:val="24"/>
          </w:rPr>
          <w:t>Platformy</w:t>
        </w:r>
      </w:hyperlink>
      <w:r w:rsidRPr="00100D20">
        <w:rPr>
          <w:rFonts w:asciiTheme="majorHAnsi" w:hAnsiTheme="majorHAnsi" w:cstheme="majorHAnsi"/>
          <w:sz w:val="24"/>
          <w:szCs w:val="24"/>
        </w:rPr>
        <w:t xml:space="preserve"> do konkretnego </w:t>
      </w:r>
      <w:r w:rsidR="00147354" w:rsidRPr="00100D20">
        <w:rPr>
          <w:rFonts w:asciiTheme="majorHAnsi" w:hAnsiTheme="majorHAnsi" w:cstheme="majorHAnsi"/>
          <w:sz w:val="24"/>
          <w:szCs w:val="24"/>
        </w:rPr>
        <w:t>W</w:t>
      </w:r>
      <w:r w:rsidRPr="00100D20">
        <w:rPr>
          <w:rFonts w:asciiTheme="majorHAnsi" w:hAnsiTheme="majorHAnsi" w:cstheme="majorHAnsi"/>
          <w:sz w:val="24"/>
          <w:szCs w:val="24"/>
        </w:rPr>
        <w:t>ykonawcy.</w:t>
      </w:r>
    </w:p>
    <w:p w14:paraId="000000BA" w14:textId="1B54FD67" w:rsidR="000B72C3" w:rsidRPr="00100D20" w:rsidRDefault="00AB0965"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w:t>
      </w:r>
      <w:r w:rsidR="00937A4C" w:rsidRPr="00100D20">
        <w:rPr>
          <w:rFonts w:asciiTheme="majorHAnsi" w:hAnsiTheme="majorHAnsi" w:cstheme="majorHAnsi"/>
          <w:sz w:val="24"/>
          <w:szCs w:val="24"/>
        </w:rPr>
        <w:t>ykonawca jako podmiot profesjonalny ma obowiązek sprawdzania komunikatów</w:t>
      </w:r>
      <w:r w:rsidR="002626CE" w:rsidRPr="00100D20">
        <w:rPr>
          <w:rFonts w:asciiTheme="majorHAnsi" w:hAnsiTheme="majorHAnsi" w:cstheme="majorHAnsi"/>
          <w:sz w:val="24"/>
          <w:szCs w:val="24"/>
        </w:rPr>
        <w:t xml:space="preserve"> i </w:t>
      </w:r>
      <w:r w:rsidR="00937A4C" w:rsidRPr="00100D20">
        <w:rPr>
          <w:rFonts w:asciiTheme="majorHAnsi" w:hAnsiTheme="majorHAnsi" w:cstheme="majorHAnsi"/>
          <w:sz w:val="24"/>
          <w:szCs w:val="24"/>
        </w:rPr>
        <w:t xml:space="preserve">wiadomości bezpośrednio na </w:t>
      </w:r>
      <w:r w:rsidR="00E24A2A" w:rsidRPr="00100D20">
        <w:rPr>
          <w:rFonts w:asciiTheme="majorHAnsi" w:hAnsiTheme="majorHAnsi" w:cstheme="majorHAnsi"/>
          <w:sz w:val="24"/>
          <w:szCs w:val="24"/>
        </w:rPr>
        <w:t>Platformie</w:t>
      </w:r>
      <w:r w:rsidR="00937A4C" w:rsidRPr="00100D20">
        <w:rPr>
          <w:rFonts w:asciiTheme="majorHAnsi" w:hAnsiTheme="majorHAnsi" w:cstheme="majorHAnsi"/>
          <w:sz w:val="24"/>
          <w:szCs w:val="24"/>
        </w:rPr>
        <w:t xml:space="preserve"> przesłanych przez zamawiającego, gdyż system powiadomień może ulec awarii lub powiadomienie może trafić do folderu SPAM.</w:t>
      </w:r>
    </w:p>
    <w:p w14:paraId="02207753" w14:textId="22CC118F" w:rsidR="006153F6"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 xml:space="preserve">§ </w:t>
      </w:r>
      <w:r w:rsidRPr="00100D20">
        <w:rPr>
          <w:rFonts w:asciiTheme="majorHAnsi" w:hAnsiTheme="majorHAnsi" w:cstheme="majorHAnsi"/>
          <w:sz w:val="24"/>
          <w:szCs w:val="24"/>
          <w:lang w:eastAsia="en-US"/>
        </w:rPr>
        <w:t>11</w:t>
      </w:r>
      <w:r w:rsidRPr="00100D20">
        <w:rPr>
          <w:rFonts w:asciiTheme="majorHAnsi" w:hAnsiTheme="majorHAnsi" w:cstheme="majorHAnsi"/>
          <w:sz w:val="24"/>
          <w:szCs w:val="24"/>
        </w:rPr>
        <w:t xml:space="preserve"> ust. </w:t>
      </w:r>
      <w:r w:rsidRPr="00100D20">
        <w:rPr>
          <w:rFonts w:asciiTheme="majorHAnsi" w:hAnsiTheme="majorHAnsi" w:cstheme="majorHAnsi"/>
          <w:sz w:val="24"/>
          <w:szCs w:val="24"/>
          <w:lang w:eastAsia="en-US"/>
        </w:rPr>
        <w:t>2</w:t>
      </w:r>
      <w:r w:rsidRPr="00100D20">
        <w:rPr>
          <w:rFonts w:asciiTheme="majorHAnsi" w:hAnsiTheme="majorHAnsi" w:cstheme="majorHAnsi"/>
          <w:sz w:val="24"/>
          <w:szCs w:val="24"/>
        </w:rPr>
        <w:t xml:space="preserve"> Rozporządzenia Prezesa Rady Ministrów</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dnia 30 grudnia 2020 r.</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sprawie sposobu sporządzania</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przekazywania informacji oraz wymagań technicznych dla dokumentów elektronicznych oraz środków komunikacji elektronicznej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postępowaniu</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publicznego lub konkursie (Dz.U.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 xml:space="preserve">2020 poz. 2452) określa niezbędne wymagania sprzętowo - aplikacyjne umożliwiające pracę na </w:t>
      </w:r>
      <w:r w:rsidRPr="00100D20">
        <w:rPr>
          <w:rFonts w:asciiTheme="majorHAnsi" w:hAnsiTheme="majorHAnsi" w:cstheme="majorHAnsi"/>
          <w:sz w:val="24"/>
          <w:szCs w:val="24"/>
          <w:lang w:eastAsia="en-US"/>
        </w:rPr>
        <w:t>Platformie,</w:t>
      </w:r>
      <w:r w:rsidRPr="00100D20">
        <w:rPr>
          <w:rFonts w:asciiTheme="majorHAnsi" w:hAnsiTheme="majorHAnsi" w:cstheme="majorHAnsi"/>
          <w:sz w:val="24"/>
          <w:szCs w:val="24"/>
        </w:rPr>
        <w:t xml:space="preserve"> tj.:</w:t>
      </w:r>
    </w:p>
    <w:p w14:paraId="000000BC" w14:textId="447791A0"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stały dostęp do sieci Internet</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 xml:space="preserve">gwarantowanej przepustowości nie mniejszej niż 512 </w:t>
      </w:r>
      <w:proofErr w:type="spellStart"/>
      <w:r w:rsidRPr="00100D20">
        <w:rPr>
          <w:rFonts w:asciiTheme="majorHAnsi" w:hAnsiTheme="majorHAnsi" w:cstheme="majorHAnsi"/>
          <w:sz w:val="24"/>
          <w:szCs w:val="24"/>
        </w:rPr>
        <w:t>kb</w:t>
      </w:r>
      <w:proofErr w:type="spellEnd"/>
      <w:r w:rsidRPr="00100D20">
        <w:rPr>
          <w:rFonts w:asciiTheme="majorHAnsi" w:hAnsiTheme="majorHAnsi" w:cstheme="majorHAnsi"/>
          <w:sz w:val="24"/>
          <w:szCs w:val="24"/>
        </w:rPr>
        <w:t>/s,</w:t>
      </w:r>
    </w:p>
    <w:p w14:paraId="000000BD" w14:textId="7D4B1D0F"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komputer klasy PC lub MAC</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następującej konfiguracji: pamięć min. 2 GB Ram, procesor Intel IV 2 GHZ lub jego nowsza wersja, jeden</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systemów operacyjnych - MS Windows 7, Mac Os x 10 4, Linux, lub ich nowsze wersje,</w:t>
      </w:r>
    </w:p>
    <w:p w14:paraId="000000BE" w14:textId="41F6B4B4"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zainstalowana dowolna przeglądarka internetowa,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przypadku Internet Explorer minimalnie wersja 10 0.,</w:t>
      </w:r>
    </w:p>
    <w:p w14:paraId="000000BF" w14:textId="77777777"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włączona obsługa JavaScript,</w:t>
      </w:r>
    </w:p>
    <w:p w14:paraId="000000C0" w14:textId="77777777"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 xml:space="preserve">zainstalowany program Adobe </w:t>
      </w:r>
      <w:proofErr w:type="spellStart"/>
      <w:r w:rsidRPr="00100D20">
        <w:rPr>
          <w:rFonts w:asciiTheme="majorHAnsi" w:hAnsiTheme="majorHAnsi" w:cstheme="majorHAnsi"/>
          <w:sz w:val="24"/>
          <w:szCs w:val="24"/>
        </w:rPr>
        <w:t>Acrobat</w:t>
      </w:r>
      <w:proofErr w:type="spellEnd"/>
      <w:r w:rsidRPr="00100D20">
        <w:rPr>
          <w:rFonts w:asciiTheme="majorHAnsi" w:hAnsiTheme="majorHAnsi" w:cstheme="majorHAnsi"/>
          <w:sz w:val="24"/>
          <w:szCs w:val="24"/>
        </w:rPr>
        <w:t xml:space="preserve"> Reader lub inny obsługujący format plików .pdf,</w:t>
      </w:r>
    </w:p>
    <w:p w14:paraId="000000C1" w14:textId="1D98CB89"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Platformazakupowa.pl działa według standardu przyjętego</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komunikacji sieciowej - kodowanie UTF8,</w:t>
      </w:r>
    </w:p>
    <w:p w14:paraId="000000C2" w14:textId="29B5E3E9"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Oznaczenie czasu odbioru danych przez platformę zakupową stanowi datę oraz dokładny czas (</w:t>
      </w:r>
      <w:proofErr w:type="spellStart"/>
      <w:r w:rsidRPr="00100D20">
        <w:rPr>
          <w:rFonts w:asciiTheme="majorHAnsi" w:hAnsiTheme="majorHAnsi" w:cstheme="majorHAnsi"/>
          <w:sz w:val="24"/>
          <w:szCs w:val="24"/>
        </w:rPr>
        <w:t>hh:</w:t>
      </w:r>
      <w:proofErr w:type="gramStart"/>
      <w:r w:rsidRPr="00100D20">
        <w:rPr>
          <w:rFonts w:asciiTheme="majorHAnsi" w:hAnsiTheme="majorHAnsi" w:cstheme="majorHAnsi"/>
          <w:sz w:val="24"/>
          <w:szCs w:val="24"/>
        </w:rPr>
        <w:t>mm:ss</w:t>
      </w:r>
      <w:proofErr w:type="spellEnd"/>
      <w:proofErr w:type="gramEnd"/>
      <w:r w:rsidRPr="00100D20">
        <w:rPr>
          <w:rFonts w:asciiTheme="majorHAnsi" w:hAnsiTheme="majorHAnsi" w:cstheme="majorHAnsi"/>
          <w:sz w:val="24"/>
          <w:szCs w:val="24"/>
        </w:rPr>
        <w:t>) generowany wg. czasu lokalnego serwera synchronizowanego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zegarem Głównego Urzędu Miar.</w:t>
      </w:r>
    </w:p>
    <w:p w14:paraId="000000C3" w14:textId="385A4CCF" w:rsidR="000B72C3" w:rsidRPr="00100D20" w:rsidRDefault="002626CE"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w:t>
      </w:r>
      <w:r w:rsidR="00937A4C" w:rsidRPr="00100D20">
        <w:rPr>
          <w:rFonts w:asciiTheme="majorHAnsi" w:hAnsiTheme="majorHAnsi" w:cstheme="majorHAnsi"/>
          <w:sz w:val="24"/>
          <w:szCs w:val="24"/>
        </w:rPr>
        <w:t>Wykonawca, przystępując do niniejszego postępowania</w:t>
      </w:r>
      <w:r w:rsidRPr="00100D20">
        <w:rPr>
          <w:rFonts w:asciiTheme="majorHAnsi" w:hAnsiTheme="majorHAnsi" w:cstheme="majorHAnsi"/>
          <w:sz w:val="24"/>
          <w:szCs w:val="24"/>
        </w:rPr>
        <w:t xml:space="preserve"> o </w:t>
      </w:r>
      <w:r w:rsidR="00937A4C" w:rsidRPr="00100D20">
        <w:rPr>
          <w:rFonts w:asciiTheme="majorHAnsi" w:hAnsiTheme="majorHAnsi" w:cstheme="majorHAnsi"/>
          <w:sz w:val="24"/>
          <w:szCs w:val="24"/>
        </w:rPr>
        <w:t>udzielenie zamówienia publicznego:</w:t>
      </w:r>
    </w:p>
    <w:p w14:paraId="000000C4" w14:textId="76A1C51B" w:rsidR="000B72C3" w:rsidRPr="00100D20" w:rsidRDefault="00937A4C" w:rsidP="007C66D4">
      <w:pPr>
        <w:pStyle w:val="Akapitzlist"/>
        <w:numPr>
          <w:ilvl w:val="0"/>
          <w:numId w:val="6"/>
        </w:numPr>
        <w:spacing w:line="360" w:lineRule="auto"/>
        <w:rPr>
          <w:rFonts w:asciiTheme="majorHAnsi" w:hAnsiTheme="majorHAnsi" w:cstheme="majorHAnsi"/>
          <w:sz w:val="24"/>
          <w:szCs w:val="24"/>
        </w:rPr>
      </w:pPr>
      <w:r w:rsidRPr="00100D20">
        <w:rPr>
          <w:rFonts w:asciiTheme="majorHAnsi" w:hAnsiTheme="majorHAnsi" w:cstheme="majorHAnsi"/>
          <w:sz w:val="24"/>
          <w:szCs w:val="24"/>
        </w:rPr>
        <w:t>akceptuje warunki korzystania</w:t>
      </w:r>
      <w:r w:rsidR="002626CE" w:rsidRPr="00100D20">
        <w:rPr>
          <w:rFonts w:asciiTheme="majorHAnsi" w:hAnsiTheme="majorHAnsi" w:cstheme="majorHAnsi"/>
          <w:sz w:val="24"/>
          <w:szCs w:val="24"/>
        </w:rPr>
        <w:t xml:space="preserve"> z </w:t>
      </w:r>
      <w:r w:rsidR="00D946D1" w:rsidRPr="00100D20">
        <w:rPr>
          <w:rFonts w:asciiTheme="majorHAnsi" w:hAnsiTheme="majorHAnsi" w:cstheme="majorHAnsi"/>
          <w:b/>
          <w:bCs/>
          <w:sz w:val="24"/>
          <w:szCs w:val="24"/>
        </w:rPr>
        <w:t>Platformy</w:t>
      </w:r>
      <w:r w:rsidR="00D946D1" w:rsidRPr="00100D20">
        <w:rPr>
          <w:rFonts w:asciiTheme="majorHAnsi" w:hAnsiTheme="majorHAnsi" w:cstheme="majorHAnsi"/>
          <w:sz w:val="24"/>
          <w:szCs w:val="24"/>
        </w:rPr>
        <w:t xml:space="preserve"> </w:t>
      </w:r>
      <w:r w:rsidRPr="00100D20">
        <w:rPr>
          <w:rFonts w:asciiTheme="majorHAnsi" w:hAnsiTheme="majorHAnsi" w:cstheme="majorHAnsi"/>
          <w:sz w:val="24"/>
          <w:szCs w:val="24"/>
        </w:rPr>
        <w:t>określone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Regulaminie zamieszczonym na stronie internetowej </w:t>
      </w:r>
      <w:hyperlink r:id="rId16">
        <w:r w:rsidRPr="00100D20">
          <w:rPr>
            <w:rFonts w:asciiTheme="majorHAnsi" w:hAnsiTheme="majorHAnsi" w:cstheme="majorHAnsi"/>
            <w:sz w:val="24"/>
            <w:szCs w:val="24"/>
            <w:u w:val="single"/>
          </w:rPr>
          <w:t>pod linkiem</w:t>
        </w:r>
      </w:hyperlink>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zakładce „Regulamin" oraz uznaje go za wiążący,</w:t>
      </w:r>
    </w:p>
    <w:p w14:paraId="000000C5" w14:textId="2D6DF281" w:rsidR="000B72C3" w:rsidRPr="00100D20" w:rsidRDefault="00937A4C" w:rsidP="007C66D4">
      <w:pPr>
        <w:pStyle w:val="Akapitzlist"/>
        <w:numPr>
          <w:ilvl w:val="0"/>
          <w:numId w:val="6"/>
        </w:numPr>
        <w:spacing w:line="360" w:lineRule="auto"/>
        <w:rPr>
          <w:rFonts w:asciiTheme="majorHAnsi" w:hAnsiTheme="majorHAnsi" w:cstheme="majorHAnsi"/>
          <w:sz w:val="24"/>
          <w:szCs w:val="24"/>
        </w:rPr>
      </w:pPr>
      <w:r w:rsidRPr="00100D20">
        <w:rPr>
          <w:rFonts w:asciiTheme="majorHAnsi" w:hAnsiTheme="majorHAnsi" w:cstheme="majorHAnsi"/>
          <w:sz w:val="24"/>
          <w:szCs w:val="24"/>
        </w:rPr>
        <w:t>zapoznał</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 xml:space="preserve">stosuje się do Instrukcji składania ofert/wniosków dostępnej </w:t>
      </w:r>
      <w:hyperlink r:id="rId17">
        <w:r w:rsidRPr="00100D20">
          <w:rPr>
            <w:rFonts w:asciiTheme="majorHAnsi" w:hAnsiTheme="majorHAnsi" w:cstheme="majorHAnsi"/>
            <w:sz w:val="24"/>
            <w:szCs w:val="24"/>
            <w:u w:val="single"/>
          </w:rPr>
          <w:t>pod linkiem</w:t>
        </w:r>
      </w:hyperlink>
      <w:r w:rsidRPr="00100D20">
        <w:rPr>
          <w:rFonts w:asciiTheme="majorHAnsi" w:hAnsiTheme="majorHAnsi" w:cstheme="majorHAnsi"/>
          <w:sz w:val="24"/>
          <w:szCs w:val="24"/>
        </w:rPr>
        <w:t xml:space="preserve">. </w:t>
      </w:r>
    </w:p>
    <w:p w14:paraId="000000C6" w14:textId="5F060649"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w:t>
      </w:r>
      <w:r w:rsidRPr="00100D20">
        <w:rPr>
          <w:rFonts w:asciiTheme="majorHAnsi" w:hAnsiTheme="majorHAnsi" w:cstheme="majorHAnsi"/>
          <w:b/>
          <w:sz w:val="24"/>
          <w:szCs w:val="24"/>
        </w:rPr>
        <w:t xml:space="preserve"> nie ponosi odpowiedzialności za złożenie oferty</w:t>
      </w:r>
      <w:r w:rsidR="002626CE" w:rsidRPr="00100D20">
        <w:rPr>
          <w:rFonts w:asciiTheme="majorHAnsi" w:hAnsiTheme="majorHAnsi" w:cstheme="majorHAnsi"/>
          <w:b/>
          <w:sz w:val="24"/>
          <w:szCs w:val="24"/>
        </w:rPr>
        <w:t xml:space="preserve"> w </w:t>
      </w:r>
      <w:r w:rsidRPr="00100D20">
        <w:rPr>
          <w:rFonts w:asciiTheme="majorHAnsi" w:hAnsiTheme="majorHAnsi" w:cstheme="majorHAnsi"/>
          <w:b/>
          <w:sz w:val="24"/>
          <w:szCs w:val="24"/>
        </w:rPr>
        <w:t>sposób niezgodny</w:t>
      </w:r>
      <w:r w:rsidR="002626CE" w:rsidRPr="00100D20">
        <w:rPr>
          <w:rFonts w:asciiTheme="majorHAnsi" w:hAnsiTheme="majorHAnsi" w:cstheme="majorHAnsi"/>
          <w:b/>
          <w:sz w:val="24"/>
          <w:szCs w:val="24"/>
        </w:rPr>
        <w:t xml:space="preserve"> z </w:t>
      </w:r>
      <w:r w:rsidRPr="00100D20">
        <w:rPr>
          <w:rFonts w:asciiTheme="majorHAnsi" w:hAnsiTheme="majorHAnsi" w:cstheme="majorHAnsi"/>
          <w:b/>
          <w:sz w:val="24"/>
          <w:szCs w:val="24"/>
        </w:rPr>
        <w:t>Instrukcją korzystania</w:t>
      </w:r>
      <w:r w:rsidR="002626CE" w:rsidRPr="00100D20">
        <w:rPr>
          <w:rFonts w:asciiTheme="majorHAnsi" w:hAnsiTheme="majorHAnsi" w:cstheme="majorHAnsi"/>
          <w:b/>
          <w:sz w:val="24"/>
          <w:szCs w:val="24"/>
        </w:rPr>
        <w:t xml:space="preserve"> z </w:t>
      </w:r>
      <w:hyperlink r:id="rId18">
        <w:r w:rsidR="00AB0965" w:rsidRPr="00100D20">
          <w:rPr>
            <w:rFonts w:asciiTheme="majorHAnsi" w:hAnsiTheme="majorHAnsi" w:cstheme="majorHAnsi"/>
            <w:b/>
            <w:sz w:val="24"/>
            <w:szCs w:val="24"/>
          </w:rPr>
          <w:t>Platformy</w:t>
        </w:r>
      </w:hyperlink>
      <w:r w:rsidRPr="00100D20">
        <w:rPr>
          <w:rFonts w:asciiTheme="majorHAnsi" w:hAnsiTheme="majorHAnsi" w:cstheme="majorHAnsi"/>
          <w:sz w:val="24"/>
          <w:szCs w:val="24"/>
        </w:rPr>
        <w:t>,</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 za sytuację, gdy zamawiający zapozna się</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treścią oferty przed upływem terminu składania ofert (np. złożenie oferty</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zakładce „Wyślij</w:t>
      </w:r>
      <w:r w:rsidR="00E24A2A" w:rsidRPr="00100D20">
        <w:rPr>
          <w:rFonts w:asciiTheme="majorHAnsi" w:hAnsiTheme="majorHAnsi" w:cstheme="majorHAnsi"/>
          <w:sz w:val="24"/>
          <w:szCs w:val="24"/>
        </w:rPr>
        <w:t xml:space="preserve"> </w:t>
      </w:r>
      <w:r w:rsidRPr="00100D20">
        <w:rPr>
          <w:rFonts w:asciiTheme="majorHAnsi" w:hAnsiTheme="majorHAnsi" w:cstheme="majorHAnsi"/>
          <w:sz w:val="24"/>
          <w:szCs w:val="24"/>
        </w:rPr>
        <w:t>wiadomość”)</w:t>
      </w:r>
      <w:r w:rsidR="00E24A2A" w:rsidRPr="00100D20">
        <w:rPr>
          <w:rFonts w:asciiTheme="majorHAnsi" w:hAnsiTheme="majorHAnsi" w:cstheme="majorHAnsi"/>
          <w:sz w:val="24"/>
          <w:szCs w:val="24"/>
        </w:rPr>
        <w:t>.</w:t>
      </w:r>
      <w:r w:rsidRPr="00100D20">
        <w:rPr>
          <w:rFonts w:asciiTheme="majorHAnsi" w:hAnsiTheme="majorHAnsi" w:cstheme="majorHAnsi"/>
          <w:sz w:val="24"/>
          <w:szCs w:val="24"/>
        </w:rPr>
        <w:t>Taka oferta zostanie uznana przez Zamawiającego za ofertę handlową</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nie będzie brana pod uwagę</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przedmiotowym postępowaniu ponieważ nie został spełniony obowiązek narzucony</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art. 221 </w:t>
      </w:r>
      <w:r w:rsidR="00147354" w:rsidRPr="00100D20">
        <w:rPr>
          <w:rFonts w:asciiTheme="majorHAnsi" w:hAnsiTheme="majorHAnsi" w:cstheme="majorHAnsi"/>
          <w:sz w:val="24"/>
          <w:szCs w:val="24"/>
        </w:rPr>
        <w:t>u</w:t>
      </w:r>
      <w:r w:rsidRPr="00100D20">
        <w:rPr>
          <w:rFonts w:asciiTheme="majorHAnsi" w:hAnsiTheme="majorHAnsi" w:cstheme="majorHAnsi"/>
          <w:sz w:val="24"/>
          <w:szCs w:val="24"/>
        </w:rPr>
        <w:t xml:space="preserve">stawy </w:t>
      </w:r>
      <w:r w:rsidR="00E24A2A" w:rsidRPr="00100D20">
        <w:rPr>
          <w:rFonts w:asciiTheme="majorHAnsi" w:hAnsiTheme="majorHAnsi" w:cstheme="majorHAnsi"/>
          <w:sz w:val="24"/>
          <w:szCs w:val="24"/>
        </w:rPr>
        <w:t>PZP</w:t>
      </w:r>
      <w:r w:rsidRPr="00100D20">
        <w:rPr>
          <w:rFonts w:asciiTheme="majorHAnsi" w:hAnsiTheme="majorHAnsi" w:cstheme="majorHAnsi"/>
          <w:sz w:val="24"/>
          <w:szCs w:val="24"/>
        </w:rPr>
        <w:t>.</w:t>
      </w:r>
    </w:p>
    <w:p w14:paraId="000000C7" w14:textId="107F73F6"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informuje, że instrukcje korzystania</w:t>
      </w:r>
      <w:r w:rsidR="002626CE" w:rsidRPr="00100D20">
        <w:rPr>
          <w:rFonts w:asciiTheme="majorHAnsi" w:hAnsiTheme="majorHAnsi" w:cstheme="majorHAnsi"/>
          <w:sz w:val="24"/>
          <w:szCs w:val="24"/>
        </w:rPr>
        <w:t xml:space="preserve"> z </w:t>
      </w:r>
      <w:hyperlink r:id="rId19">
        <w:r w:rsidR="00AB0965" w:rsidRPr="00100D20">
          <w:rPr>
            <w:rFonts w:asciiTheme="majorHAnsi" w:hAnsiTheme="majorHAnsi" w:cstheme="majorHAnsi"/>
            <w:sz w:val="24"/>
            <w:szCs w:val="24"/>
          </w:rPr>
          <w:t>Platformy</w:t>
        </w:r>
      </w:hyperlink>
      <w:r w:rsidRPr="00100D20">
        <w:rPr>
          <w:rFonts w:asciiTheme="majorHAnsi" w:hAnsiTheme="majorHAnsi" w:cstheme="majorHAnsi"/>
          <w:sz w:val="24"/>
          <w:szCs w:val="24"/>
        </w:rPr>
        <w:t xml:space="preserve"> dotyczące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 logowania, składania wniosków</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wyjaśnienie treści SWZ, składania ofert oraz innych czynności podejmowanych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niniejszym postępowaniu przy użyciu </w:t>
      </w:r>
      <w:hyperlink r:id="rId20">
        <w:r w:rsidR="00384368" w:rsidRPr="00100D20">
          <w:rPr>
            <w:rFonts w:asciiTheme="majorHAnsi" w:hAnsiTheme="majorHAnsi" w:cstheme="majorHAnsi"/>
            <w:sz w:val="24"/>
            <w:szCs w:val="24"/>
          </w:rPr>
          <w:t>Platformy</w:t>
        </w:r>
      </w:hyperlink>
      <w:r w:rsidR="00384368" w:rsidRPr="00100D20">
        <w:rPr>
          <w:rFonts w:asciiTheme="majorHAnsi" w:hAnsiTheme="majorHAnsi" w:cstheme="majorHAnsi"/>
          <w:sz w:val="24"/>
          <w:szCs w:val="24"/>
        </w:rPr>
        <w:t xml:space="preserve"> </w:t>
      </w:r>
      <w:r w:rsidRPr="00100D20">
        <w:rPr>
          <w:rFonts w:asciiTheme="majorHAnsi" w:hAnsiTheme="majorHAnsi" w:cstheme="majorHAnsi"/>
          <w:sz w:val="24"/>
          <w:szCs w:val="24"/>
        </w:rPr>
        <w:t>znajdują się</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zakładce „Instrukcje dla Wykonawców" na stronie internetowej pod adresem: </w:t>
      </w:r>
      <w:hyperlink r:id="rId21">
        <w:r w:rsidRPr="00100D20">
          <w:rPr>
            <w:rFonts w:asciiTheme="majorHAnsi" w:hAnsiTheme="majorHAnsi" w:cstheme="majorHAnsi"/>
            <w:sz w:val="24"/>
            <w:szCs w:val="24"/>
            <w:u w:val="single"/>
          </w:rPr>
          <w:t>https://platformazakupowa.pl/strona/45-instrukcje</w:t>
        </w:r>
      </w:hyperlink>
    </w:p>
    <w:p w14:paraId="07490F8E" w14:textId="180842CA" w:rsidR="00E24A2A" w:rsidRPr="00706CD9" w:rsidRDefault="00E24A2A" w:rsidP="007C66D4">
      <w:pPr>
        <w:pStyle w:val="Nagwek2"/>
        <w:spacing w:line="360" w:lineRule="auto"/>
        <w:jc w:val="left"/>
      </w:pPr>
      <w:bookmarkStart w:id="30" w:name="_Toc158111329"/>
      <w:r w:rsidRPr="00706CD9">
        <w:t>Forma składanych dokumentów</w:t>
      </w:r>
      <w:r w:rsidR="00DE3569" w:rsidRPr="00706CD9">
        <w:t xml:space="preserve"> i oświadczeń</w:t>
      </w:r>
      <w:bookmarkEnd w:id="30"/>
    </w:p>
    <w:p w14:paraId="59616145" w14:textId="3E0EC5B5"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eastAsia="Calibri" w:hAnsiTheme="majorHAnsi" w:cstheme="majorHAnsi"/>
          <w:bCs/>
          <w:sz w:val="24"/>
          <w:szCs w:val="24"/>
        </w:rPr>
        <w:t>Oferty, oświadczenia,</w:t>
      </w:r>
      <w:r w:rsidR="002626CE" w:rsidRPr="00100D20">
        <w:rPr>
          <w:rFonts w:asciiTheme="majorHAnsi" w:eastAsia="Calibri" w:hAnsiTheme="majorHAnsi" w:cstheme="majorHAnsi"/>
          <w:bCs/>
          <w:sz w:val="24"/>
          <w:szCs w:val="24"/>
        </w:rPr>
        <w:t xml:space="preserve"> o </w:t>
      </w:r>
      <w:r w:rsidRPr="00100D20">
        <w:rPr>
          <w:rFonts w:asciiTheme="majorHAnsi" w:eastAsia="Calibri" w:hAnsiTheme="majorHAnsi" w:cstheme="majorHAnsi"/>
          <w:bCs/>
          <w:sz w:val="24"/>
          <w:szCs w:val="24"/>
        </w:rPr>
        <w:t>których mowa</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 xml:space="preserve">art. </w:t>
      </w:r>
      <w:r w:rsidRPr="00100D20">
        <w:rPr>
          <w:rFonts w:asciiTheme="majorHAnsi" w:hAnsiTheme="majorHAnsi" w:cstheme="majorHAnsi"/>
          <w:sz w:val="24"/>
          <w:szCs w:val="24"/>
        </w:rPr>
        <w:t xml:space="preserve">125 ust. </w:t>
      </w:r>
      <w:r w:rsidRPr="00100D20">
        <w:rPr>
          <w:rFonts w:asciiTheme="majorHAnsi" w:eastAsia="Calibri" w:hAnsiTheme="majorHAnsi" w:cstheme="majorHAnsi"/>
          <w:bCs/>
          <w:sz w:val="24"/>
          <w:szCs w:val="24"/>
        </w:rPr>
        <w:t xml:space="preserve">1 </w:t>
      </w:r>
      <w:r w:rsidR="00D946D1" w:rsidRPr="00100D20">
        <w:rPr>
          <w:rFonts w:asciiTheme="majorHAnsi" w:eastAsia="Calibri" w:hAnsiTheme="majorHAnsi" w:cstheme="majorHAnsi"/>
          <w:bCs/>
          <w:sz w:val="24"/>
          <w:szCs w:val="24"/>
        </w:rPr>
        <w:t>u</w:t>
      </w:r>
      <w:r w:rsidRPr="00100D20">
        <w:rPr>
          <w:rFonts w:asciiTheme="majorHAnsi" w:eastAsia="Calibri" w:hAnsiTheme="majorHAnsi" w:cstheme="majorHAnsi"/>
          <w:bCs/>
          <w:sz w:val="24"/>
          <w:szCs w:val="24"/>
        </w:rPr>
        <w:t>stawy PZP, podmiotowe środki dowodowe</w:t>
      </w:r>
      <w:r w:rsidR="008516B1" w:rsidRPr="00100D20">
        <w:rPr>
          <w:rFonts w:asciiTheme="majorHAnsi" w:eastAsia="Calibri" w:hAnsiTheme="majorHAnsi" w:cstheme="majorHAnsi"/>
          <w:bCs/>
          <w:sz w:val="24"/>
          <w:szCs w:val="24"/>
        </w:rPr>
        <w:t>, oświadczenie ,</w:t>
      </w:r>
      <w:r w:rsidR="002626CE" w:rsidRPr="00100D20">
        <w:rPr>
          <w:rFonts w:asciiTheme="majorHAnsi" w:eastAsia="Calibri" w:hAnsiTheme="majorHAnsi" w:cstheme="majorHAnsi"/>
          <w:bCs/>
          <w:sz w:val="24"/>
          <w:szCs w:val="24"/>
        </w:rPr>
        <w:t xml:space="preserve"> o </w:t>
      </w:r>
      <w:r w:rsidR="008516B1" w:rsidRPr="00100D20">
        <w:rPr>
          <w:rFonts w:asciiTheme="majorHAnsi" w:eastAsia="Calibri" w:hAnsiTheme="majorHAnsi" w:cstheme="majorHAnsi"/>
          <w:bCs/>
          <w:sz w:val="24"/>
          <w:szCs w:val="24"/>
        </w:rPr>
        <w:t>którym mowa</w:t>
      </w:r>
      <w:r w:rsidR="002626CE" w:rsidRPr="00100D20">
        <w:rPr>
          <w:rFonts w:asciiTheme="majorHAnsi" w:eastAsia="Calibri" w:hAnsiTheme="majorHAnsi" w:cstheme="majorHAnsi"/>
          <w:bCs/>
          <w:sz w:val="24"/>
          <w:szCs w:val="24"/>
        </w:rPr>
        <w:t xml:space="preserve"> w </w:t>
      </w:r>
      <w:r w:rsidR="008516B1" w:rsidRPr="00100D20">
        <w:rPr>
          <w:rFonts w:asciiTheme="majorHAnsi" w:eastAsia="Calibri" w:hAnsiTheme="majorHAnsi" w:cstheme="majorHAnsi"/>
          <w:bCs/>
          <w:sz w:val="24"/>
          <w:szCs w:val="24"/>
        </w:rPr>
        <w:t>art. 117 ust. 4 ustawy P</w:t>
      </w:r>
      <w:r w:rsidR="00DF2E52" w:rsidRPr="00100D20">
        <w:rPr>
          <w:rFonts w:asciiTheme="majorHAnsi" w:eastAsia="Calibri" w:hAnsiTheme="majorHAnsi" w:cstheme="majorHAnsi"/>
          <w:bCs/>
          <w:sz w:val="24"/>
          <w:szCs w:val="24"/>
        </w:rPr>
        <w:t>ZP</w:t>
      </w:r>
      <w:r w:rsidR="008516B1" w:rsidRPr="00100D20">
        <w:rPr>
          <w:rFonts w:asciiTheme="majorHAnsi" w:eastAsia="Calibri" w:hAnsiTheme="majorHAnsi" w:cstheme="majorHAnsi"/>
          <w:bCs/>
          <w:sz w:val="24"/>
          <w:szCs w:val="24"/>
        </w:rPr>
        <w:t xml:space="preserve"> </w:t>
      </w:r>
      <w:r w:rsidRPr="00100D20">
        <w:rPr>
          <w:rFonts w:asciiTheme="majorHAnsi" w:eastAsia="Calibri" w:hAnsiTheme="majorHAnsi" w:cstheme="majorHAnsi"/>
          <w:bCs/>
          <w:sz w:val="24"/>
          <w:szCs w:val="24"/>
        </w:rPr>
        <w:t>oraz zobowiązanie podmiotu udostępniającego zasoby,</w:t>
      </w:r>
      <w:r w:rsidR="002626CE" w:rsidRPr="00100D20">
        <w:rPr>
          <w:rFonts w:asciiTheme="majorHAnsi" w:eastAsia="Calibri" w:hAnsiTheme="majorHAnsi" w:cstheme="majorHAnsi"/>
          <w:bCs/>
          <w:sz w:val="24"/>
          <w:szCs w:val="24"/>
        </w:rPr>
        <w:t xml:space="preserve"> o </w:t>
      </w:r>
      <w:r w:rsidRPr="00100D20">
        <w:rPr>
          <w:rFonts w:asciiTheme="majorHAnsi" w:eastAsia="Calibri" w:hAnsiTheme="majorHAnsi" w:cstheme="majorHAnsi"/>
          <w:bCs/>
          <w:sz w:val="24"/>
          <w:szCs w:val="24"/>
        </w:rPr>
        <w:t>których mowa</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 xml:space="preserve">art. 118 ust. 3 </w:t>
      </w:r>
      <w:r w:rsidR="00D946D1" w:rsidRPr="00100D20">
        <w:rPr>
          <w:rFonts w:asciiTheme="majorHAnsi" w:eastAsia="Calibri" w:hAnsiTheme="majorHAnsi" w:cstheme="majorHAnsi"/>
          <w:bCs/>
          <w:sz w:val="24"/>
          <w:szCs w:val="24"/>
        </w:rPr>
        <w:t>u</w:t>
      </w:r>
      <w:r w:rsidRPr="00100D20">
        <w:rPr>
          <w:rFonts w:asciiTheme="majorHAnsi" w:eastAsia="Calibri" w:hAnsiTheme="majorHAnsi" w:cstheme="majorHAnsi"/>
          <w:bCs/>
          <w:sz w:val="24"/>
          <w:szCs w:val="24"/>
        </w:rPr>
        <w:t>stawy PZP</w:t>
      </w:r>
      <w:r w:rsidR="008516B1" w:rsidRPr="00100D20">
        <w:rPr>
          <w:rFonts w:asciiTheme="majorHAnsi" w:eastAsia="Calibri" w:hAnsiTheme="majorHAnsi" w:cstheme="majorHAnsi"/>
          <w:bCs/>
          <w:sz w:val="24"/>
          <w:szCs w:val="24"/>
        </w:rPr>
        <w:t>, zwane dalej zobowiązaniem podmiotu udostępniającego zasoby”, przedmiotowe środki dowodowe</w:t>
      </w:r>
      <w:r w:rsidRPr="00100D20">
        <w:rPr>
          <w:rFonts w:asciiTheme="majorHAnsi" w:eastAsia="Calibri" w:hAnsiTheme="majorHAnsi" w:cstheme="majorHAnsi"/>
          <w:bCs/>
          <w:sz w:val="24"/>
          <w:szCs w:val="24"/>
        </w:rPr>
        <w:t>, pełnomocnictwo, sporządza się</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postaci elektronicznej,</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formatach określonych</w:t>
      </w:r>
      <w:r w:rsidR="002626CE" w:rsidRPr="00100D20">
        <w:rPr>
          <w:rFonts w:asciiTheme="majorHAnsi" w:eastAsia="Calibri" w:hAnsiTheme="majorHAnsi" w:cstheme="majorHAnsi"/>
          <w:bCs/>
          <w:sz w:val="24"/>
          <w:szCs w:val="24"/>
        </w:rPr>
        <w:t xml:space="preserve"> w </w:t>
      </w:r>
      <w:r w:rsidRPr="00100D20">
        <w:rPr>
          <w:rFonts w:asciiTheme="majorHAnsi" w:hAnsiTheme="majorHAnsi" w:cstheme="majorHAnsi"/>
          <w:bCs/>
          <w:sz w:val="24"/>
          <w:szCs w:val="24"/>
        </w:rPr>
        <w:t>Rozporządzeniu Rady Ministrów</w:t>
      </w:r>
      <w:r w:rsidR="002626CE" w:rsidRPr="00100D20">
        <w:rPr>
          <w:rFonts w:asciiTheme="majorHAnsi" w:hAnsiTheme="majorHAnsi" w:cstheme="majorHAnsi"/>
          <w:bCs/>
          <w:sz w:val="24"/>
          <w:szCs w:val="24"/>
        </w:rPr>
        <w:t xml:space="preserve"> z </w:t>
      </w:r>
      <w:r w:rsidRPr="00100D20">
        <w:rPr>
          <w:rFonts w:asciiTheme="majorHAnsi" w:eastAsia="TimesNewRomanPSMT" w:hAnsiTheme="majorHAnsi" w:cstheme="majorHAnsi"/>
          <w:bCs/>
          <w:sz w:val="24"/>
          <w:szCs w:val="24"/>
        </w:rPr>
        <w:t>dnia 12 kwietnia 2012 r.</w:t>
      </w:r>
      <w:r w:rsidR="002626CE" w:rsidRPr="00100D20">
        <w:rPr>
          <w:rFonts w:asciiTheme="majorHAnsi" w:eastAsia="TimesNewRomanPSMT" w:hAnsiTheme="majorHAnsi" w:cstheme="majorHAnsi"/>
          <w:bCs/>
          <w:sz w:val="24"/>
          <w:szCs w:val="24"/>
        </w:rPr>
        <w:t xml:space="preserve"> w </w:t>
      </w:r>
      <w:r w:rsidRPr="00100D20">
        <w:rPr>
          <w:rFonts w:asciiTheme="majorHAnsi" w:hAnsiTheme="majorHAnsi" w:cstheme="majorHAnsi"/>
          <w:bCs/>
          <w:sz w:val="24"/>
          <w:szCs w:val="24"/>
        </w:rPr>
        <w:t>sprawie Krajowych Ram Interoperacyjności, minimalnych wymagań dla rejestrów publicznych</w:t>
      </w:r>
      <w:r w:rsidR="002626CE" w:rsidRPr="00100D20">
        <w:rPr>
          <w:rFonts w:asciiTheme="majorHAnsi" w:hAnsiTheme="majorHAnsi" w:cstheme="majorHAnsi"/>
          <w:bCs/>
          <w:sz w:val="24"/>
          <w:szCs w:val="24"/>
        </w:rPr>
        <w:t xml:space="preserve"> i </w:t>
      </w:r>
      <w:r w:rsidRPr="00100D20">
        <w:rPr>
          <w:rFonts w:asciiTheme="majorHAnsi" w:hAnsiTheme="majorHAnsi" w:cstheme="majorHAnsi"/>
          <w:bCs/>
          <w:sz w:val="24"/>
          <w:szCs w:val="24"/>
        </w:rPr>
        <w:t>wymiany informacji</w:t>
      </w:r>
      <w:r w:rsidR="002626CE" w:rsidRPr="00100D20">
        <w:rPr>
          <w:rFonts w:asciiTheme="majorHAnsi" w:hAnsiTheme="majorHAnsi" w:cstheme="majorHAnsi"/>
          <w:bCs/>
          <w:sz w:val="24"/>
          <w:szCs w:val="24"/>
        </w:rPr>
        <w:t xml:space="preserve"> w </w:t>
      </w:r>
      <w:r w:rsidRPr="00100D20">
        <w:rPr>
          <w:rFonts w:asciiTheme="majorHAnsi" w:hAnsiTheme="majorHAnsi" w:cstheme="majorHAnsi"/>
          <w:bCs/>
          <w:sz w:val="24"/>
          <w:szCs w:val="24"/>
        </w:rPr>
        <w:t>postaci elektronicznej oraz minimalnych wymagań dla systemów teleinformatycznych (t.j. Dz.U.</w:t>
      </w:r>
      <w:r w:rsidR="002626CE" w:rsidRPr="00100D20">
        <w:rPr>
          <w:rFonts w:asciiTheme="majorHAnsi" w:hAnsiTheme="majorHAnsi" w:cstheme="majorHAnsi"/>
          <w:bCs/>
          <w:sz w:val="24"/>
          <w:szCs w:val="24"/>
        </w:rPr>
        <w:t xml:space="preserve"> z </w:t>
      </w:r>
      <w:r w:rsidRPr="00100D20">
        <w:rPr>
          <w:rFonts w:asciiTheme="majorHAnsi" w:hAnsiTheme="majorHAnsi" w:cstheme="majorHAnsi"/>
          <w:bCs/>
          <w:sz w:val="24"/>
          <w:szCs w:val="24"/>
        </w:rPr>
        <w:t>20</w:t>
      </w:r>
      <w:r w:rsidR="00B338C5">
        <w:rPr>
          <w:rFonts w:asciiTheme="majorHAnsi" w:hAnsiTheme="majorHAnsi" w:cstheme="majorHAnsi"/>
          <w:bCs/>
          <w:sz w:val="24"/>
          <w:szCs w:val="24"/>
        </w:rPr>
        <w:t>24</w:t>
      </w:r>
      <w:r w:rsidR="00DF2E52" w:rsidRPr="00100D20">
        <w:rPr>
          <w:rFonts w:asciiTheme="majorHAnsi" w:hAnsiTheme="majorHAnsi" w:cstheme="majorHAnsi"/>
          <w:bCs/>
          <w:sz w:val="24"/>
          <w:szCs w:val="24"/>
        </w:rPr>
        <w:t xml:space="preserve"> </w:t>
      </w:r>
      <w:r w:rsidRPr="00100D20">
        <w:rPr>
          <w:rFonts w:asciiTheme="majorHAnsi" w:hAnsiTheme="majorHAnsi" w:cstheme="majorHAnsi"/>
          <w:bCs/>
          <w:sz w:val="24"/>
          <w:szCs w:val="24"/>
        </w:rPr>
        <w:t xml:space="preserve">r. poz. </w:t>
      </w:r>
      <w:r w:rsidR="00B338C5">
        <w:rPr>
          <w:rFonts w:asciiTheme="majorHAnsi" w:hAnsiTheme="majorHAnsi" w:cstheme="majorHAnsi"/>
          <w:bCs/>
          <w:sz w:val="24"/>
          <w:szCs w:val="24"/>
        </w:rPr>
        <w:t>773</w:t>
      </w:r>
      <w:r w:rsidRPr="00100D20">
        <w:rPr>
          <w:rFonts w:asciiTheme="majorHAnsi" w:hAnsiTheme="majorHAnsi" w:cstheme="majorHAnsi"/>
          <w:bCs/>
          <w:sz w:val="24"/>
          <w:szCs w:val="24"/>
        </w:rPr>
        <w:t>)</w:t>
      </w:r>
      <w:r w:rsidR="002626CE" w:rsidRPr="00100D20">
        <w:rPr>
          <w:rFonts w:asciiTheme="majorHAnsi" w:hAnsiTheme="majorHAnsi" w:cstheme="majorHAnsi"/>
          <w:bCs/>
          <w:sz w:val="24"/>
          <w:szCs w:val="24"/>
        </w:rPr>
        <w:t xml:space="preserve"> z </w:t>
      </w:r>
      <w:r w:rsidR="008516B1" w:rsidRPr="00100D20">
        <w:rPr>
          <w:rFonts w:asciiTheme="majorHAnsi" w:hAnsiTheme="majorHAnsi" w:cstheme="majorHAnsi"/>
          <w:bCs/>
          <w:sz w:val="24"/>
          <w:szCs w:val="24"/>
        </w:rPr>
        <w:t>uwzględnieniem rodzaju przekazywanych danych</w:t>
      </w:r>
      <w:r w:rsidRPr="00100D20">
        <w:rPr>
          <w:rFonts w:asciiTheme="majorHAnsi" w:hAnsiTheme="majorHAnsi" w:cstheme="majorHAnsi"/>
          <w:bCs/>
          <w:sz w:val="24"/>
          <w:szCs w:val="24"/>
        </w:rPr>
        <w:t xml:space="preserve">. </w:t>
      </w:r>
      <w:r w:rsidRPr="00100D20">
        <w:rPr>
          <w:rFonts w:asciiTheme="majorHAnsi" w:hAnsiTheme="majorHAnsi" w:cstheme="majorHAnsi"/>
          <w:sz w:val="24"/>
          <w:szCs w:val="24"/>
        </w:rPr>
        <w:t>Wśród formatów powszechnych</w:t>
      </w:r>
      <w:r w:rsidR="002626CE" w:rsidRPr="00100D20">
        <w:rPr>
          <w:rFonts w:asciiTheme="majorHAnsi" w:hAnsiTheme="majorHAnsi" w:cstheme="majorHAnsi"/>
          <w:sz w:val="24"/>
          <w:szCs w:val="24"/>
        </w:rPr>
        <w:t xml:space="preserve"> a </w:t>
      </w:r>
      <w:r w:rsidR="008516B1" w:rsidRPr="00100D20">
        <w:rPr>
          <w:rFonts w:asciiTheme="majorHAnsi" w:hAnsiTheme="majorHAnsi" w:cstheme="majorHAnsi"/>
          <w:b/>
          <w:bCs/>
          <w:sz w:val="24"/>
          <w:szCs w:val="24"/>
        </w:rPr>
        <w:t>nie</w:t>
      </w:r>
      <w:r w:rsidRPr="00100D20">
        <w:rPr>
          <w:rFonts w:asciiTheme="majorHAnsi" w:hAnsiTheme="majorHAnsi" w:cstheme="majorHAnsi"/>
          <w:b/>
          <w:bCs/>
          <w:sz w:val="24"/>
          <w:szCs w:val="24"/>
        </w:rPr>
        <w:t xml:space="preserve"> występujących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rozporządzeniu występują: .</w:t>
      </w:r>
      <w:proofErr w:type="spellStart"/>
      <w:r w:rsidRPr="00100D20">
        <w:rPr>
          <w:rFonts w:asciiTheme="majorHAnsi" w:hAnsiTheme="majorHAnsi" w:cstheme="majorHAnsi"/>
          <w:sz w:val="24"/>
          <w:szCs w:val="24"/>
        </w:rPr>
        <w:t>rar</w:t>
      </w:r>
      <w:proofErr w:type="spellEnd"/>
      <w:r w:rsidRPr="00100D20">
        <w:rPr>
          <w:rFonts w:asciiTheme="majorHAnsi" w:hAnsiTheme="majorHAnsi" w:cstheme="majorHAnsi"/>
          <w:sz w:val="24"/>
          <w:szCs w:val="24"/>
        </w:rPr>
        <w:t xml:space="preserve"> .gif .</w:t>
      </w:r>
      <w:proofErr w:type="spellStart"/>
      <w:r w:rsidR="000F4355" w:rsidRPr="00100D20">
        <w:rPr>
          <w:rFonts w:asciiTheme="majorHAnsi" w:hAnsiTheme="majorHAnsi" w:cstheme="majorHAnsi"/>
          <w:sz w:val="24"/>
          <w:szCs w:val="24"/>
        </w:rPr>
        <w:t>bmp</w:t>
      </w:r>
      <w:proofErr w:type="spellEnd"/>
      <w:r w:rsidR="000F4355" w:rsidRPr="00100D20">
        <w:rPr>
          <w:rFonts w:asciiTheme="majorHAnsi" w:hAnsiTheme="majorHAnsi" w:cstheme="majorHAnsi"/>
          <w:sz w:val="24"/>
          <w:szCs w:val="24"/>
        </w:rPr>
        <w:t xml:space="preserve">. </w:t>
      </w:r>
      <w:proofErr w:type="spellStart"/>
      <w:r w:rsidR="000F4355" w:rsidRPr="00100D20">
        <w:rPr>
          <w:rFonts w:asciiTheme="majorHAnsi" w:hAnsiTheme="majorHAnsi" w:cstheme="majorHAnsi"/>
          <w:sz w:val="24"/>
          <w:szCs w:val="24"/>
        </w:rPr>
        <w:t>numbers</w:t>
      </w:r>
      <w:proofErr w:type="spellEnd"/>
      <w:r w:rsidRPr="00100D20">
        <w:rPr>
          <w:rFonts w:asciiTheme="majorHAnsi" w:hAnsiTheme="majorHAnsi" w:cstheme="majorHAnsi"/>
          <w:sz w:val="24"/>
          <w:szCs w:val="24"/>
        </w:rPr>
        <w:t xml:space="preserve"> .</w:t>
      </w:r>
      <w:proofErr w:type="spellStart"/>
      <w:r w:rsidRPr="00100D20">
        <w:rPr>
          <w:rFonts w:asciiTheme="majorHAnsi" w:hAnsiTheme="majorHAnsi" w:cstheme="majorHAnsi"/>
          <w:sz w:val="24"/>
          <w:szCs w:val="24"/>
        </w:rPr>
        <w:t>pages</w:t>
      </w:r>
      <w:proofErr w:type="spellEnd"/>
      <w:r w:rsidRPr="00100D20">
        <w:rPr>
          <w:rFonts w:asciiTheme="majorHAnsi" w:hAnsiTheme="majorHAnsi" w:cstheme="majorHAnsi"/>
          <w:sz w:val="24"/>
          <w:szCs w:val="24"/>
        </w:rPr>
        <w:t xml:space="preserve">. </w:t>
      </w:r>
      <w:r w:rsidRPr="00100D20">
        <w:rPr>
          <w:rFonts w:asciiTheme="majorHAnsi" w:hAnsiTheme="majorHAnsi" w:cstheme="majorHAnsi"/>
          <w:b/>
          <w:sz w:val="24"/>
          <w:szCs w:val="24"/>
        </w:rPr>
        <w:t>Dokumenty złożone</w:t>
      </w:r>
      <w:r w:rsidR="002626CE" w:rsidRPr="00100D20">
        <w:rPr>
          <w:rFonts w:asciiTheme="majorHAnsi" w:hAnsiTheme="majorHAnsi" w:cstheme="majorHAnsi"/>
          <w:b/>
          <w:sz w:val="24"/>
          <w:szCs w:val="24"/>
        </w:rPr>
        <w:t xml:space="preserve"> w </w:t>
      </w:r>
      <w:r w:rsidRPr="00100D20">
        <w:rPr>
          <w:rFonts w:asciiTheme="majorHAnsi" w:hAnsiTheme="majorHAnsi" w:cstheme="majorHAnsi"/>
          <w:b/>
          <w:sz w:val="24"/>
          <w:szCs w:val="24"/>
        </w:rPr>
        <w:t>takich plikach zostaną uznane za złożone nieskutecznie.</w:t>
      </w:r>
    </w:p>
    <w:p w14:paraId="07DD7E2B" w14:textId="0A589A4B"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podmiotowe środki dowodowe, przedmiotowe środki dowodowe, inne dokumenty lub dokumenty potwierdzające umocowanie do reprezentowania odpowiednio wykonawcy, wykonawców wspólnie ubiegających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publicznego, podmiotu udostępniającego zasoby na zasadach określonych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art.118 </w:t>
      </w:r>
      <w:r w:rsidR="00D946D1" w:rsidRPr="00100D20">
        <w:rPr>
          <w:rFonts w:asciiTheme="majorHAnsi" w:hAnsiTheme="majorHAnsi" w:cstheme="majorHAnsi"/>
          <w:sz w:val="24"/>
          <w:szCs w:val="24"/>
        </w:rPr>
        <w:t>u</w:t>
      </w:r>
      <w:r w:rsidRPr="00100D20">
        <w:rPr>
          <w:rFonts w:asciiTheme="majorHAnsi" w:hAnsiTheme="majorHAnsi" w:cstheme="majorHAnsi"/>
          <w:sz w:val="24"/>
          <w:szCs w:val="24"/>
        </w:rPr>
        <w:t xml:space="preserve">stawy </w:t>
      </w:r>
      <w:r w:rsidR="008516B1" w:rsidRPr="00100D20">
        <w:rPr>
          <w:rFonts w:asciiTheme="majorHAnsi" w:hAnsiTheme="majorHAnsi" w:cstheme="majorHAnsi"/>
          <w:sz w:val="24"/>
          <w:szCs w:val="24"/>
        </w:rPr>
        <w:t xml:space="preserve">PZP </w:t>
      </w:r>
      <w:r w:rsidRPr="00100D20">
        <w:rPr>
          <w:rFonts w:asciiTheme="majorHAnsi" w:hAnsiTheme="majorHAnsi" w:cstheme="majorHAnsi"/>
          <w:sz w:val="24"/>
          <w:szCs w:val="24"/>
        </w:rPr>
        <w:t>lub podwykonawcy niebędącego podmiotem udostępniającym zasoby na takich zasadach, zwane dalej „dokumentami potwierdzającymi umocowanie do reprezentowania”, zostały wystawione przez upoważnione podmioty inne niż wykonawca,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podmiot udostępniający zasoby lub podwykonawca, zwane dalej „upoważnionymi podmiotami”, jako dokument elektroniczny, przekazuje się ten dokument.</w:t>
      </w:r>
    </w:p>
    <w:p w14:paraId="573DF2E3" w14:textId="55757B73"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podmiotowe środki dowodowe, przedmiotowe środki dowodowe, inne dokumenty lub dokumenty potwierdzające umocowanie do reprezentowania, zostały wystawione przez upoważnione podmioty jako dokument</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 przekazuje się cyfrowe odwzorowanie tego dokumentu opatrzone kwalifikowanym podpisem elektronicznym</w:t>
      </w:r>
      <w:r w:rsidR="008516B1" w:rsidRPr="00100D20">
        <w:rPr>
          <w:rFonts w:asciiTheme="majorHAnsi" w:hAnsiTheme="majorHAnsi" w:cstheme="majorHAnsi"/>
          <w:sz w:val="24"/>
          <w:szCs w:val="24"/>
        </w:rPr>
        <w:t>, podpisem zaufanym lub podpisem osobistym</w:t>
      </w:r>
      <w:r w:rsidRPr="00100D20">
        <w:rPr>
          <w:rFonts w:asciiTheme="majorHAnsi" w:hAnsiTheme="majorHAnsi" w:cstheme="majorHAnsi"/>
          <w:sz w:val="24"/>
          <w:szCs w:val="24"/>
        </w:rPr>
        <w:t>, poświadczające zgodność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p>
    <w:p w14:paraId="7E9BE24D" w14:textId="308B4F40"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Przez cyfrowe odwzorowanie,</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 xml:space="preserve">którym mowa pkt </w:t>
      </w:r>
      <w:r w:rsidR="00384368" w:rsidRPr="00100D20">
        <w:rPr>
          <w:rFonts w:asciiTheme="majorHAnsi" w:hAnsiTheme="majorHAnsi" w:cstheme="majorHAnsi"/>
          <w:sz w:val="24"/>
          <w:szCs w:val="24"/>
        </w:rPr>
        <w:t>1</w:t>
      </w:r>
      <w:r w:rsidR="003B195B" w:rsidRPr="00100D20">
        <w:rPr>
          <w:rFonts w:asciiTheme="majorHAnsi" w:hAnsiTheme="majorHAnsi" w:cstheme="majorHAnsi"/>
          <w:sz w:val="24"/>
          <w:szCs w:val="24"/>
        </w:rPr>
        <w:t>3</w:t>
      </w:r>
      <w:r w:rsidR="00384368" w:rsidRPr="00100D20">
        <w:rPr>
          <w:rFonts w:asciiTheme="majorHAnsi" w:hAnsiTheme="majorHAnsi" w:cstheme="majorHAnsi"/>
          <w:sz w:val="24"/>
          <w:szCs w:val="24"/>
        </w:rPr>
        <w:t>.</w:t>
      </w:r>
      <w:r w:rsidR="008516B1" w:rsidRPr="00100D20">
        <w:rPr>
          <w:rFonts w:asciiTheme="majorHAnsi" w:hAnsiTheme="majorHAnsi" w:cstheme="majorHAnsi"/>
          <w:sz w:val="24"/>
          <w:szCs w:val="24"/>
        </w:rPr>
        <w:t>3</w:t>
      </w:r>
      <w:r w:rsidR="00384368" w:rsidRPr="00100D20">
        <w:rPr>
          <w:rFonts w:asciiTheme="majorHAnsi" w:hAnsiTheme="majorHAnsi" w:cstheme="majorHAnsi"/>
          <w:sz w:val="24"/>
          <w:szCs w:val="24"/>
        </w:rPr>
        <w:t>. SWZ</w:t>
      </w:r>
      <w:r w:rsidRPr="00100D20">
        <w:rPr>
          <w:rFonts w:asciiTheme="majorHAnsi" w:hAnsiTheme="majorHAnsi" w:cstheme="majorHAnsi"/>
          <w:sz w:val="24"/>
          <w:szCs w:val="24"/>
        </w:rPr>
        <w:t>, należy rozumieć dokument elektroniczny będą</w:t>
      </w:r>
      <w:r w:rsidR="00DB497D">
        <w:rPr>
          <w:rFonts w:asciiTheme="majorHAnsi" w:hAnsiTheme="majorHAnsi" w:cstheme="majorHAnsi"/>
          <w:sz w:val="24"/>
          <w:szCs w:val="24"/>
        </w:rPr>
        <w:t>cy</w:t>
      </w:r>
      <w:r w:rsidRPr="00100D20">
        <w:rPr>
          <w:rFonts w:asciiTheme="majorHAnsi" w:hAnsiTheme="majorHAnsi" w:cstheme="majorHAnsi"/>
          <w:sz w:val="24"/>
          <w:szCs w:val="24"/>
        </w:rPr>
        <w:t xml:space="preserve"> elektroniczną </w:t>
      </w:r>
      <w:r w:rsidR="00947509" w:rsidRPr="00100D20">
        <w:rPr>
          <w:rFonts w:asciiTheme="majorHAnsi" w:hAnsiTheme="majorHAnsi" w:cstheme="majorHAnsi"/>
          <w:sz w:val="24"/>
          <w:szCs w:val="24"/>
        </w:rPr>
        <w:t xml:space="preserve">kopią </w:t>
      </w:r>
      <w:r w:rsidRPr="00100D20">
        <w:rPr>
          <w:rFonts w:asciiTheme="majorHAnsi" w:hAnsiTheme="majorHAnsi" w:cstheme="majorHAnsi"/>
          <w:sz w:val="24"/>
          <w:szCs w:val="24"/>
        </w:rPr>
        <w:t>treści zapisanej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 umożliwiający zapoznanie się</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tą treścią</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jej zrozumienie, bez konieczności bezpośredniego dostępu do oryginału.</w:t>
      </w:r>
    </w:p>
    <w:p w14:paraId="1A5B90EF" w14:textId="417AD649" w:rsidR="003B195B"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Poświadczenia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 pkt</w:t>
      </w:r>
      <w:r w:rsidR="005C1C7F" w:rsidRPr="00100D20">
        <w:rPr>
          <w:rFonts w:asciiTheme="majorHAnsi" w:hAnsiTheme="majorHAnsi" w:cstheme="majorHAnsi"/>
          <w:sz w:val="24"/>
          <w:szCs w:val="24"/>
        </w:rPr>
        <w:t xml:space="preserve"> </w:t>
      </w:r>
      <w:r w:rsidR="00384368" w:rsidRPr="00100D20">
        <w:rPr>
          <w:rFonts w:asciiTheme="majorHAnsi" w:hAnsiTheme="majorHAnsi" w:cstheme="majorHAnsi"/>
          <w:sz w:val="24"/>
          <w:szCs w:val="24"/>
        </w:rPr>
        <w:t>1</w:t>
      </w:r>
      <w:r w:rsidR="003B195B" w:rsidRPr="00100D20">
        <w:rPr>
          <w:rFonts w:asciiTheme="majorHAnsi" w:hAnsiTheme="majorHAnsi" w:cstheme="majorHAnsi"/>
          <w:sz w:val="24"/>
          <w:szCs w:val="24"/>
        </w:rPr>
        <w:t>3</w:t>
      </w:r>
      <w:r w:rsidR="002E39B7" w:rsidRPr="00100D20">
        <w:rPr>
          <w:rFonts w:asciiTheme="majorHAnsi" w:hAnsiTheme="majorHAnsi" w:cstheme="majorHAnsi"/>
          <w:sz w:val="24"/>
          <w:szCs w:val="24"/>
        </w:rPr>
        <w:t>.3</w:t>
      </w:r>
      <w:r w:rsidR="00384368" w:rsidRPr="00100D20">
        <w:rPr>
          <w:rFonts w:asciiTheme="majorHAnsi" w:hAnsiTheme="majorHAnsi" w:cstheme="majorHAnsi"/>
          <w:sz w:val="24"/>
          <w:szCs w:val="24"/>
        </w:rPr>
        <w:t>.</w:t>
      </w:r>
      <w:r w:rsidR="002E39B7" w:rsidRPr="00100D20">
        <w:rPr>
          <w:rFonts w:asciiTheme="majorHAnsi" w:hAnsiTheme="majorHAnsi" w:cstheme="majorHAnsi"/>
          <w:sz w:val="24"/>
          <w:szCs w:val="24"/>
        </w:rPr>
        <w:t xml:space="preserve"> </w:t>
      </w:r>
      <w:r w:rsidR="00384368" w:rsidRPr="00100D20">
        <w:rPr>
          <w:rFonts w:asciiTheme="majorHAnsi" w:hAnsiTheme="majorHAnsi" w:cstheme="majorHAnsi"/>
          <w:sz w:val="24"/>
          <w:szCs w:val="24"/>
        </w:rPr>
        <w:t>SWZ</w:t>
      </w:r>
      <w:r w:rsidRPr="00100D20">
        <w:rPr>
          <w:rFonts w:asciiTheme="majorHAnsi" w:hAnsiTheme="majorHAnsi" w:cstheme="majorHAnsi"/>
          <w:sz w:val="24"/>
          <w:szCs w:val="24"/>
        </w:rPr>
        <w:t>, dokonuje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przypadku:</w:t>
      </w:r>
    </w:p>
    <w:p w14:paraId="6D40F62F" w14:textId="1FF3229C" w:rsidR="003B195B"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podmiotowych środków dowodowych oraz dokumentów potwierdzających umocowanie do reprezentowania </w:t>
      </w:r>
      <w:r w:rsidR="002E39B7" w:rsidRPr="00100D20">
        <w:rPr>
          <w:rFonts w:asciiTheme="majorHAnsi" w:hAnsiTheme="majorHAnsi" w:cstheme="majorHAnsi"/>
          <w:sz w:val="24"/>
          <w:szCs w:val="24"/>
        </w:rPr>
        <w:t xml:space="preserve">- </w:t>
      </w:r>
      <w:r w:rsidRPr="00100D20">
        <w:rPr>
          <w:rFonts w:asciiTheme="majorHAnsi" w:hAnsiTheme="majorHAnsi" w:cstheme="majorHAnsi"/>
          <w:sz w:val="24"/>
          <w:szCs w:val="24"/>
        </w:rPr>
        <w:t>odpowiednio wykonawca,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podmiot udostępniający zasoby lub podwykonawca,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podmiotowych środków dowodowych lub dokumentów potwierdzających umocowanie do reprezentowania, które każdego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nich dotyczą;</w:t>
      </w:r>
    </w:p>
    <w:p w14:paraId="268EAA30" w14:textId="59E08E32" w:rsidR="003B195B"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przedmiotowych środków dowodowych – odpowiednio wykonawca lub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 xml:space="preserve">udzielenie zamówienia; </w:t>
      </w:r>
    </w:p>
    <w:p w14:paraId="16248F50" w14:textId="493BF5E9" w:rsidR="00E24A2A"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innych dokumentów – odpowiednio wykonawca lub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dokumentów, które każdego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nich dotyczą.</w:t>
      </w:r>
    </w:p>
    <w:p w14:paraId="563220F4" w14:textId="24183A1B" w:rsidR="002E39B7" w:rsidRPr="00100D20" w:rsidRDefault="002E39B7"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Poświadczenie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037C02" w:rsidRPr="00100D20">
        <w:rPr>
          <w:rFonts w:asciiTheme="majorHAnsi" w:hAnsiTheme="majorHAnsi" w:cstheme="majorHAnsi"/>
          <w:sz w:val="24"/>
          <w:szCs w:val="24"/>
        </w:rPr>
        <w:t>,</w:t>
      </w:r>
      <w:r w:rsidR="002626CE" w:rsidRPr="00100D20">
        <w:rPr>
          <w:rFonts w:asciiTheme="majorHAnsi" w:hAnsiTheme="majorHAnsi" w:cstheme="majorHAnsi"/>
          <w:sz w:val="24"/>
          <w:szCs w:val="24"/>
        </w:rPr>
        <w:t xml:space="preserve"> o </w:t>
      </w:r>
      <w:r w:rsidR="00037C02" w:rsidRPr="00100D20">
        <w:rPr>
          <w:rFonts w:asciiTheme="majorHAnsi" w:hAnsiTheme="majorHAnsi" w:cstheme="majorHAnsi"/>
          <w:sz w:val="24"/>
          <w:szCs w:val="24"/>
        </w:rPr>
        <w:t>której mowa</w:t>
      </w:r>
      <w:r w:rsidR="002626CE" w:rsidRPr="00100D20">
        <w:rPr>
          <w:rFonts w:asciiTheme="majorHAnsi" w:hAnsiTheme="majorHAnsi" w:cstheme="majorHAnsi"/>
          <w:sz w:val="24"/>
          <w:szCs w:val="24"/>
        </w:rPr>
        <w:t xml:space="preserve"> w </w:t>
      </w:r>
      <w:r w:rsidR="00037C02" w:rsidRPr="00100D20">
        <w:rPr>
          <w:rFonts w:asciiTheme="majorHAnsi" w:hAnsiTheme="majorHAnsi" w:cstheme="majorHAnsi"/>
          <w:sz w:val="24"/>
          <w:szCs w:val="24"/>
        </w:rPr>
        <w:t xml:space="preserve">pkt. </w:t>
      </w:r>
      <w:r w:rsidR="00384368" w:rsidRPr="00100D20">
        <w:rPr>
          <w:rFonts w:asciiTheme="majorHAnsi" w:hAnsiTheme="majorHAnsi" w:cstheme="majorHAnsi"/>
          <w:sz w:val="24"/>
          <w:szCs w:val="24"/>
        </w:rPr>
        <w:t>1</w:t>
      </w:r>
      <w:r w:rsidR="003B195B" w:rsidRPr="00100D20">
        <w:rPr>
          <w:rFonts w:asciiTheme="majorHAnsi" w:hAnsiTheme="majorHAnsi" w:cstheme="majorHAnsi"/>
          <w:sz w:val="24"/>
          <w:szCs w:val="24"/>
        </w:rPr>
        <w:t>3</w:t>
      </w:r>
      <w:r w:rsidR="00037C02" w:rsidRPr="00100D20">
        <w:rPr>
          <w:rFonts w:asciiTheme="majorHAnsi" w:hAnsiTheme="majorHAnsi" w:cstheme="majorHAnsi"/>
          <w:sz w:val="24"/>
          <w:szCs w:val="24"/>
        </w:rPr>
        <w:t>.3</w:t>
      </w:r>
      <w:r w:rsidR="00384368" w:rsidRPr="00100D20">
        <w:rPr>
          <w:rFonts w:asciiTheme="majorHAnsi" w:hAnsiTheme="majorHAnsi" w:cstheme="majorHAnsi"/>
          <w:sz w:val="24"/>
          <w:szCs w:val="24"/>
        </w:rPr>
        <w:t>. SWZ</w:t>
      </w:r>
      <w:r w:rsidRPr="00100D20">
        <w:rPr>
          <w:rFonts w:asciiTheme="majorHAnsi" w:hAnsiTheme="majorHAnsi" w:cstheme="majorHAnsi"/>
          <w:sz w:val="24"/>
          <w:szCs w:val="24"/>
        </w:rPr>
        <w:t xml:space="preserve"> może dokonać również notariusz.</w:t>
      </w:r>
    </w:p>
    <w:p w14:paraId="139AADF5" w14:textId="1C9F6805"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Podmiotowe środki dowodowe,</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tym oświadczenie,</w:t>
      </w:r>
      <w:r w:rsidR="002626CE" w:rsidRPr="00100D20">
        <w:rPr>
          <w:rFonts w:asciiTheme="majorHAnsi" w:hAnsiTheme="majorHAnsi" w:cstheme="majorHAnsi"/>
          <w:sz w:val="24"/>
          <w:szCs w:val="24"/>
        </w:rPr>
        <w:t xml:space="preserve"> o </w:t>
      </w:r>
      <w:r w:rsidR="002E39B7"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art. 117 ust. 4 ustawy P</w:t>
      </w:r>
      <w:r w:rsidR="00D946D1" w:rsidRPr="00100D20">
        <w:rPr>
          <w:rFonts w:asciiTheme="majorHAnsi" w:hAnsiTheme="majorHAnsi" w:cstheme="majorHAnsi"/>
          <w:sz w:val="24"/>
          <w:szCs w:val="24"/>
        </w:rPr>
        <w:t>ZP</w:t>
      </w:r>
      <w:r w:rsidR="002E39B7" w:rsidRPr="00100D20">
        <w:rPr>
          <w:rFonts w:asciiTheme="majorHAnsi" w:hAnsiTheme="majorHAnsi" w:cstheme="majorHAnsi"/>
          <w:sz w:val="24"/>
          <w:szCs w:val="24"/>
        </w:rPr>
        <w:t xml:space="preserve">, </w:t>
      </w:r>
      <w:r w:rsidRPr="00100D20">
        <w:rPr>
          <w:rFonts w:asciiTheme="majorHAnsi" w:hAnsiTheme="majorHAnsi" w:cstheme="majorHAnsi"/>
          <w:sz w:val="24"/>
          <w:szCs w:val="24"/>
        </w:rPr>
        <w:t>zobowiązanie podmiotu udostępniającego zasoby, przedmiotowe środki dowodowe niewystawione przez upoważnione podmioty, oraz pełnomocnictwo przekazuje się</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elektronicznej</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opatruje się kwalifikowanym podpisem elektronicznym</w:t>
      </w:r>
      <w:r w:rsidR="002E39B7" w:rsidRPr="00100D20">
        <w:rPr>
          <w:rFonts w:asciiTheme="majorHAnsi" w:hAnsiTheme="majorHAnsi" w:cstheme="majorHAnsi"/>
          <w:sz w:val="24"/>
          <w:szCs w:val="24"/>
        </w:rPr>
        <w:t>, podpisem zaufanym lub podpisem osobistym</w:t>
      </w:r>
      <w:r w:rsidRPr="00100D20">
        <w:rPr>
          <w:rFonts w:asciiTheme="majorHAnsi" w:hAnsiTheme="majorHAnsi" w:cstheme="majorHAnsi"/>
          <w:sz w:val="24"/>
          <w:szCs w:val="24"/>
        </w:rPr>
        <w:t>.</w:t>
      </w:r>
    </w:p>
    <w:p w14:paraId="301044D4" w14:textId="6E9AB574"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podmiotowe środki dowodowe,</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tym oświadczenie,</w:t>
      </w:r>
      <w:r w:rsidR="002626CE" w:rsidRPr="00100D20">
        <w:rPr>
          <w:rFonts w:asciiTheme="majorHAnsi" w:hAnsiTheme="majorHAnsi" w:cstheme="majorHAnsi"/>
          <w:sz w:val="24"/>
          <w:szCs w:val="24"/>
        </w:rPr>
        <w:t xml:space="preserve"> o </w:t>
      </w:r>
      <w:r w:rsidR="002E39B7"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art. 117 ust. 4 ustawy P</w:t>
      </w:r>
      <w:r w:rsidR="00D946D1" w:rsidRPr="00100D20">
        <w:rPr>
          <w:rFonts w:asciiTheme="majorHAnsi" w:hAnsiTheme="majorHAnsi" w:cstheme="majorHAnsi"/>
          <w:sz w:val="24"/>
          <w:szCs w:val="24"/>
        </w:rPr>
        <w:t>ZP</w:t>
      </w:r>
      <w:r w:rsidR="002E39B7" w:rsidRPr="00100D20">
        <w:rPr>
          <w:rFonts w:asciiTheme="majorHAnsi" w:hAnsiTheme="majorHAnsi" w:cstheme="majorHAnsi"/>
          <w:sz w:val="24"/>
          <w:szCs w:val="24"/>
        </w:rPr>
        <w:t xml:space="preserve"> , </w:t>
      </w:r>
      <w:r w:rsidRPr="00100D20">
        <w:rPr>
          <w:rFonts w:asciiTheme="majorHAnsi" w:hAnsiTheme="majorHAnsi" w:cstheme="majorHAnsi"/>
          <w:sz w:val="24"/>
          <w:szCs w:val="24"/>
        </w:rPr>
        <w:t>zobowiązanie podmiotu udostępniającego zasoby, przedmiotowe środki dowodowe, niewystawione przez upoważnione podmioty lub pełnomocnictwo, zostały sporządzone jako dokument</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opatrzone własnoręcznym podpisem, przekazuje się cyfrowe odwzorowanie tego dokumentu opatrzone kwalifikowanym podpisem elektronicznym,</w:t>
      </w:r>
      <w:r w:rsidR="002E39B7" w:rsidRPr="00100D20">
        <w:rPr>
          <w:rFonts w:asciiTheme="majorHAnsi" w:hAnsiTheme="majorHAnsi" w:cstheme="majorHAnsi"/>
          <w:sz w:val="24"/>
          <w:szCs w:val="24"/>
        </w:rPr>
        <w:t xml:space="preserve"> podpisem zaufanym lub podpisem osobistym,</w:t>
      </w:r>
      <w:r w:rsidRPr="00100D20">
        <w:rPr>
          <w:rFonts w:asciiTheme="majorHAnsi" w:hAnsiTheme="majorHAnsi" w:cstheme="majorHAnsi"/>
          <w:sz w:val="24"/>
          <w:szCs w:val="24"/>
        </w:rPr>
        <w:t xml:space="preserve"> poświadczającym zgodność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p>
    <w:p w14:paraId="3F454A96" w14:textId="207B7687" w:rsidR="00A34C74"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Poświadczenia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384368" w:rsidRPr="00100D20">
        <w:rPr>
          <w:rFonts w:asciiTheme="majorHAnsi" w:hAnsiTheme="majorHAnsi" w:cstheme="majorHAnsi"/>
          <w:sz w:val="24"/>
          <w:szCs w:val="24"/>
        </w:rPr>
        <w:t>1</w:t>
      </w:r>
      <w:r w:rsidR="008B6C45" w:rsidRPr="00100D20">
        <w:rPr>
          <w:rFonts w:asciiTheme="majorHAnsi" w:hAnsiTheme="majorHAnsi" w:cstheme="majorHAnsi"/>
          <w:sz w:val="24"/>
          <w:szCs w:val="24"/>
        </w:rPr>
        <w:t>3</w:t>
      </w:r>
      <w:r w:rsidR="002E39B7" w:rsidRPr="00100D20">
        <w:rPr>
          <w:rFonts w:asciiTheme="majorHAnsi" w:hAnsiTheme="majorHAnsi" w:cstheme="majorHAnsi"/>
          <w:sz w:val="24"/>
          <w:szCs w:val="24"/>
        </w:rPr>
        <w:t>.8</w:t>
      </w:r>
      <w:r w:rsidR="00384368" w:rsidRPr="00100D20">
        <w:rPr>
          <w:rFonts w:asciiTheme="majorHAnsi" w:hAnsiTheme="majorHAnsi" w:cstheme="majorHAnsi"/>
          <w:sz w:val="24"/>
          <w:szCs w:val="24"/>
        </w:rPr>
        <w:t>. SWZ</w:t>
      </w:r>
      <w:r w:rsidRPr="00100D20">
        <w:rPr>
          <w:rFonts w:asciiTheme="majorHAnsi" w:hAnsiTheme="majorHAnsi" w:cstheme="majorHAnsi"/>
          <w:sz w:val="24"/>
          <w:szCs w:val="24"/>
        </w:rPr>
        <w:t>, dokonuje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przypadku:</w:t>
      </w:r>
    </w:p>
    <w:p w14:paraId="161C222B" w14:textId="63F053F7" w:rsidR="008B6C45"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podmiotowych środków dowodowych – odpowiednio wykonawca,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podmiot udostępniający zasoby lub podwykonawca,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podmiotowych środków dowodowych, które każdego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nich dotyczą;</w:t>
      </w:r>
    </w:p>
    <w:p w14:paraId="221AF0B9" w14:textId="164E6C05" w:rsidR="008B6C45"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przedmiotowego środka dowodowego</w:t>
      </w:r>
      <w:r w:rsidR="002E39B7" w:rsidRPr="00100D20">
        <w:rPr>
          <w:rFonts w:asciiTheme="majorHAnsi" w:hAnsiTheme="majorHAnsi" w:cstheme="majorHAnsi"/>
          <w:sz w:val="24"/>
          <w:szCs w:val="24"/>
        </w:rPr>
        <w:t>,</w:t>
      </w:r>
      <w:r w:rsidR="00037C02" w:rsidRPr="00100D20">
        <w:rPr>
          <w:rFonts w:asciiTheme="majorHAnsi" w:hAnsiTheme="majorHAnsi" w:cstheme="majorHAnsi"/>
          <w:sz w:val="24"/>
          <w:szCs w:val="24"/>
        </w:rPr>
        <w:t xml:space="preserve"> oświadczenia,</w:t>
      </w:r>
      <w:r w:rsidR="002626CE" w:rsidRPr="00100D20">
        <w:rPr>
          <w:rFonts w:asciiTheme="majorHAnsi" w:hAnsiTheme="majorHAnsi" w:cstheme="majorHAnsi"/>
          <w:sz w:val="24"/>
          <w:szCs w:val="24"/>
        </w:rPr>
        <w:t xml:space="preserve"> o </w:t>
      </w:r>
      <w:r w:rsidR="00037C02"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00037C02" w:rsidRPr="00100D20">
        <w:rPr>
          <w:rFonts w:asciiTheme="majorHAnsi" w:hAnsiTheme="majorHAnsi" w:cstheme="majorHAnsi"/>
          <w:sz w:val="24"/>
          <w:szCs w:val="24"/>
        </w:rPr>
        <w:t>art. 117 ust. 4 ustawy P</w:t>
      </w:r>
      <w:r w:rsidR="00D946D1" w:rsidRPr="00100D20">
        <w:rPr>
          <w:rFonts w:asciiTheme="majorHAnsi" w:hAnsiTheme="majorHAnsi" w:cstheme="majorHAnsi"/>
          <w:sz w:val="24"/>
          <w:szCs w:val="24"/>
        </w:rPr>
        <w:t>ZP</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lub zobowiązania podmiotu udostępniającego zasoby – odpowiednio wykonawca lub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w:t>
      </w:r>
    </w:p>
    <w:p w14:paraId="14F3E7A2" w14:textId="4D3C6C7E" w:rsidR="00E24A2A"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pełnomocnictwa –mocodawca.</w:t>
      </w:r>
    </w:p>
    <w:p w14:paraId="3BBE1C1B" w14:textId="2123F1B0"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Poświadczenia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w:t>
      </w:r>
      <w:r w:rsidR="00037C02" w:rsidRPr="00100D20">
        <w:rPr>
          <w:rFonts w:asciiTheme="majorHAnsi" w:hAnsiTheme="majorHAnsi" w:cstheme="majorHAnsi"/>
          <w:sz w:val="24"/>
          <w:szCs w:val="24"/>
        </w:rPr>
        <w:t xml:space="preserve"> mowa</w:t>
      </w:r>
      <w:r w:rsidR="002626CE" w:rsidRPr="00100D20">
        <w:rPr>
          <w:rFonts w:asciiTheme="majorHAnsi" w:hAnsiTheme="majorHAnsi" w:cstheme="majorHAnsi"/>
          <w:sz w:val="24"/>
          <w:szCs w:val="24"/>
        </w:rPr>
        <w:t xml:space="preserve"> w </w:t>
      </w:r>
      <w:r w:rsidR="00037C02" w:rsidRPr="00100D20">
        <w:rPr>
          <w:rFonts w:asciiTheme="majorHAnsi" w:hAnsiTheme="majorHAnsi" w:cstheme="majorHAnsi"/>
          <w:sz w:val="24"/>
          <w:szCs w:val="24"/>
        </w:rPr>
        <w:t xml:space="preserve">pkt </w:t>
      </w:r>
      <w:r w:rsidR="00384368" w:rsidRPr="00100D20">
        <w:rPr>
          <w:rFonts w:asciiTheme="majorHAnsi" w:hAnsiTheme="majorHAnsi" w:cstheme="majorHAnsi"/>
          <w:sz w:val="24"/>
          <w:szCs w:val="24"/>
        </w:rPr>
        <w:t>1</w:t>
      </w:r>
      <w:r w:rsidR="00C02768" w:rsidRPr="00100D20">
        <w:rPr>
          <w:rFonts w:asciiTheme="majorHAnsi" w:hAnsiTheme="majorHAnsi" w:cstheme="majorHAnsi"/>
          <w:sz w:val="24"/>
          <w:szCs w:val="24"/>
        </w:rPr>
        <w:t>3</w:t>
      </w:r>
      <w:r w:rsidR="00037C02" w:rsidRPr="00100D20">
        <w:rPr>
          <w:rFonts w:asciiTheme="majorHAnsi" w:hAnsiTheme="majorHAnsi" w:cstheme="majorHAnsi"/>
          <w:sz w:val="24"/>
          <w:szCs w:val="24"/>
        </w:rPr>
        <w:t>.8</w:t>
      </w:r>
      <w:r w:rsidR="00384368" w:rsidRPr="00100D20">
        <w:rPr>
          <w:rFonts w:asciiTheme="majorHAnsi" w:hAnsiTheme="majorHAnsi" w:cstheme="majorHAnsi"/>
          <w:sz w:val="24"/>
          <w:szCs w:val="24"/>
        </w:rPr>
        <w:t>. SWZ</w:t>
      </w:r>
      <w:r w:rsidR="002626CE" w:rsidRPr="00100D20">
        <w:rPr>
          <w:rFonts w:asciiTheme="majorHAnsi" w:hAnsiTheme="majorHAnsi" w:cstheme="majorHAnsi"/>
          <w:sz w:val="24"/>
          <w:szCs w:val="24"/>
        </w:rPr>
        <w:t xml:space="preserve"> </w:t>
      </w:r>
      <w:r w:rsidR="00037C02" w:rsidRPr="00100D20">
        <w:rPr>
          <w:rFonts w:asciiTheme="majorHAnsi" w:hAnsiTheme="majorHAnsi" w:cstheme="majorHAnsi"/>
          <w:sz w:val="24"/>
          <w:szCs w:val="24"/>
        </w:rPr>
        <w:t>może dokonać również notariusz.</w:t>
      </w:r>
    </w:p>
    <w:p w14:paraId="16C86425" w14:textId="3137D1F3" w:rsidR="00037C02" w:rsidRPr="00100D20" w:rsidRDefault="003B16F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Podmiotowe środki dowodowe, przedmiotowe środki dowodowe oraz inne dokumenty lub oświadczenia, o których mowa w SWZ, sporządzone w języku obcym przekazuje się wraz </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z tłumaczeniem na język polski.</w:t>
      </w:r>
    </w:p>
    <w:p w14:paraId="32F0E47C" w14:textId="542A7383" w:rsidR="00F17BBC" w:rsidRPr="00706CD9" w:rsidRDefault="00F17BBC" w:rsidP="007C66D4">
      <w:pPr>
        <w:pStyle w:val="Nagwek2"/>
        <w:spacing w:line="360" w:lineRule="auto"/>
        <w:jc w:val="left"/>
      </w:pPr>
      <w:bookmarkStart w:id="31" w:name="_Toc158111330"/>
      <w:r w:rsidRPr="00706CD9">
        <w:t>Procedura wyjaśniania</w:t>
      </w:r>
      <w:r w:rsidR="002626CE" w:rsidRPr="00706CD9">
        <w:t xml:space="preserve"> i </w:t>
      </w:r>
      <w:r w:rsidR="00227AD3" w:rsidRPr="00706CD9">
        <w:t>zmiany</w:t>
      </w:r>
      <w:r w:rsidRPr="00706CD9">
        <w:t xml:space="preserve"> treści SWZ.</w:t>
      </w:r>
      <w:bookmarkEnd w:id="31"/>
    </w:p>
    <w:p w14:paraId="77C5BBA1" w14:textId="415191F0"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Wykonawca może zwrócić się do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amawiającego</w:t>
      </w:r>
      <w:r w:rsidR="002626CE" w:rsidRPr="00100D20">
        <w:rPr>
          <w:rFonts w:asciiTheme="majorHAnsi" w:hAnsiTheme="majorHAnsi" w:cstheme="majorHAnsi"/>
          <w:sz w:val="24"/>
          <w:szCs w:val="24"/>
          <w:lang w:val="pl-PL"/>
        </w:rPr>
        <w:t xml:space="preserve"> z </w:t>
      </w:r>
      <w:r w:rsidRPr="00100D20">
        <w:rPr>
          <w:rFonts w:asciiTheme="majorHAnsi" w:hAnsiTheme="majorHAnsi" w:cstheme="majorHAnsi"/>
          <w:sz w:val="24"/>
          <w:szCs w:val="24"/>
          <w:lang w:val="pl-PL"/>
        </w:rPr>
        <w:t>wnioskiem</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wyjaśnienie treści SWZ. </w:t>
      </w:r>
    </w:p>
    <w:p w14:paraId="77E2ED04" w14:textId="6B633EA7"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Zamawiający jest obowiązany udzielić wyjaśnień niezwłocznie, jednak nie później niż na 2 dni przed upływem terminu składania ofert, pod warunkiem</w:t>
      </w:r>
      <w:r w:rsidR="005C1C7F" w:rsidRPr="00100D20">
        <w:rPr>
          <w:rFonts w:asciiTheme="majorHAnsi" w:hAnsiTheme="majorHAnsi" w:cstheme="majorHAnsi"/>
          <w:sz w:val="24"/>
          <w:szCs w:val="24"/>
          <w:lang w:val="pl-PL"/>
        </w:rPr>
        <w:t>,</w:t>
      </w:r>
      <w:r w:rsidRPr="00100D20">
        <w:rPr>
          <w:rFonts w:asciiTheme="majorHAnsi" w:hAnsiTheme="majorHAnsi" w:cstheme="majorHAnsi"/>
          <w:sz w:val="24"/>
          <w:szCs w:val="24"/>
          <w:lang w:val="pl-PL"/>
        </w:rPr>
        <w:t xml:space="preserve"> że wniosek</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wyjaśnienie treści SWZ wpłynął do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 xml:space="preserve">amawiającego nie później niż na 4 dni przed upływem terminu składania ofert. </w:t>
      </w:r>
    </w:p>
    <w:p w14:paraId="014332A0" w14:textId="5357BC8E"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Jeżeli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amawiający nie udzieli wyjaśnień</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terminie,</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którym mowa</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 xml:space="preserve">pkt </w:t>
      </w:r>
      <w:r w:rsidR="00384368" w:rsidRPr="00100D20">
        <w:rPr>
          <w:rFonts w:asciiTheme="majorHAnsi" w:hAnsiTheme="majorHAnsi" w:cstheme="majorHAnsi"/>
          <w:sz w:val="24"/>
          <w:szCs w:val="24"/>
          <w:lang w:val="pl-PL"/>
        </w:rPr>
        <w:t>1</w:t>
      </w:r>
      <w:r w:rsidR="00453D28" w:rsidRPr="00100D20">
        <w:rPr>
          <w:rFonts w:asciiTheme="majorHAnsi" w:hAnsiTheme="majorHAnsi" w:cstheme="majorHAnsi"/>
          <w:sz w:val="24"/>
          <w:szCs w:val="24"/>
          <w:lang w:val="pl-PL"/>
        </w:rPr>
        <w:t>4</w:t>
      </w:r>
      <w:r w:rsidRPr="00100D20">
        <w:rPr>
          <w:rFonts w:asciiTheme="majorHAnsi" w:hAnsiTheme="majorHAnsi" w:cstheme="majorHAnsi"/>
          <w:sz w:val="24"/>
          <w:szCs w:val="24"/>
          <w:lang w:val="pl-PL"/>
        </w:rPr>
        <w:t>.2</w:t>
      </w:r>
      <w:r w:rsidR="00384368" w:rsidRPr="00100D20">
        <w:rPr>
          <w:rFonts w:asciiTheme="majorHAnsi" w:hAnsiTheme="majorHAnsi" w:cstheme="majorHAnsi"/>
          <w:sz w:val="24"/>
          <w:szCs w:val="24"/>
          <w:lang w:val="pl-PL"/>
        </w:rPr>
        <w:t>. SWZ</w:t>
      </w:r>
      <w:r w:rsidRPr="00100D20">
        <w:rPr>
          <w:rFonts w:asciiTheme="majorHAnsi" w:hAnsiTheme="majorHAnsi" w:cstheme="majorHAnsi"/>
          <w:sz w:val="24"/>
          <w:szCs w:val="24"/>
          <w:lang w:val="pl-PL"/>
        </w:rPr>
        <w:t>, przedłuża termin składania odpowiednio ofert</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czas niezbędny do zapoznania się wszystkich zainteresowanych </w:t>
      </w:r>
      <w:r w:rsidR="00E85F60" w:rsidRPr="00100D20">
        <w:rPr>
          <w:rFonts w:asciiTheme="majorHAnsi" w:hAnsiTheme="majorHAnsi" w:cstheme="majorHAnsi"/>
          <w:sz w:val="24"/>
          <w:szCs w:val="24"/>
          <w:lang w:val="pl-PL"/>
        </w:rPr>
        <w:t>W</w:t>
      </w:r>
      <w:r w:rsidRPr="00100D20">
        <w:rPr>
          <w:rFonts w:asciiTheme="majorHAnsi" w:hAnsiTheme="majorHAnsi" w:cstheme="majorHAnsi"/>
          <w:sz w:val="24"/>
          <w:szCs w:val="24"/>
          <w:lang w:val="pl-PL"/>
        </w:rPr>
        <w:t>ykonawców</w:t>
      </w:r>
      <w:r w:rsidR="002626CE" w:rsidRPr="00100D20">
        <w:rPr>
          <w:rFonts w:asciiTheme="majorHAnsi" w:hAnsiTheme="majorHAnsi" w:cstheme="majorHAnsi"/>
          <w:sz w:val="24"/>
          <w:szCs w:val="24"/>
          <w:lang w:val="pl-PL"/>
        </w:rPr>
        <w:t xml:space="preserve"> z </w:t>
      </w:r>
      <w:r w:rsidRPr="00100D20">
        <w:rPr>
          <w:rFonts w:asciiTheme="majorHAnsi" w:hAnsiTheme="majorHAnsi" w:cstheme="majorHAnsi"/>
          <w:sz w:val="24"/>
          <w:szCs w:val="24"/>
          <w:lang w:val="pl-PL"/>
        </w:rPr>
        <w:t>wyjaśnieniami niezbędnymi do należytego przygotowania</w:t>
      </w:r>
      <w:r w:rsidR="002626CE" w:rsidRPr="00100D20">
        <w:rPr>
          <w:rFonts w:asciiTheme="majorHAnsi" w:hAnsiTheme="majorHAnsi" w:cstheme="majorHAnsi"/>
          <w:sz w:val="24"/>
          <w:szCs w:val="24"/>
          <w:lang w:val="pl-PL"/>
        </w:rPr>
        <w:t xml:space="preserve"> i </w:t>
      </w:r>
      <w:r w:rsidRPr="00100D20">
        <w:rPr>
          <w:rFonts w:asciiTheme="majorHAnsi" w:hAnsiTheme="majorHAnsi" w:cstheme="majorHAnsi"/>
          <w:sz w:val="24"/>
          <w:szCs w:val="24"/>
          <w:lang w:val="pl-PL"/>
        </w:rPr>
        <w:t xml:space="preserve">złożenia odpowiednio ofert. </w:t>
      </w:r>
    </w:p>
    <w:p w14:paraId="09F9D941" w14:textId="023FD2F4"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W przypadku gdy wniosek</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wyjaśnienie treści SWZ nie wpłynął</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terminie,</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którym mowa</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 xml:space="preserve">pkt </w:t>
      </w:r>
      <w:r w:rsidR="00384368" w:rsidRPr="00100D20">
        <w:rPr>
          <w:rFonts w:asciiTheme="majorHAnsi" w:hAnsiTheme="majorHAnsi" w:cstheme="majorHAnsi"/>
          <w:sz w:val="24"/>
          <w:szCs w:val="24"/>
          <w:lang w:val="pl-PL"/>
        </w:rPr>
        <w:t>1</w:t>
      </w:r>
      <w:r w:rsidR="00453D28" w:rsidRPr="00100D20">
        <w:rPr>
          <w:rFonts w:asciiTheme="majorHAnsi" w:hAnsiTheme="majorHAnsi" w:cstheme="majorHAnsi"/>
          <w:sz w:val="24"/>
          <w:szCs w:val="24"/>
          <w:lang w:val="pl-PL"/>
        </w:rPr>
        <w:t>4</w:t>
      </w:r>
      <w:r w:rsidRPr="00100D20">
        <w:rPr>
          <w:rFonts w:asciiTheme="majorHAnsi" w:hAnsiTheme="majorHAnsi" w:cstheme="majorHAnsi"/>
          <w:sz w:val="24"/>
          <w:szCs w:val="24"/>
          <w:lang w:val="pl-PL"/>
        </w:rPr>
        <w:t>.2</w:t>
      </w:r>
      <w:r w:rsidR="00384368" w:rsidRPr="00100D20">
        <w:rPr>
          <w:rFonts w:asciiTheme="majorHAnsi" w:hAnsiTheme="majorHAnsi" w:cstheme="majorHAnsi"/>
          <w:sz w:val="24"/>
          <w:szCs w:val="24"/>
          <w:lang w:val="pl-PL"/>
        </w:rPr>
        <w:t>. SWZ</w:t>
      </w:r>
      <w:r w:rsidRPr="00100D20">
        <w:rPr>
          <w:rFonts w:asciiTheme="majorHAnsi" w:hAnsiTheme="majorHAnsi" w:cstheme="majorHAnsi"/>
          <w:sz w:val="24"/>
          <w:szCs w:val="24"/>
          <w:lang w:val="pl-PL"/>
        </w:rPr>
        <w:t xml:space="preserve">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 xml:space="preserve">amawiający nie ma obowiązku udzielania odpowiednio wyjaśnień SWZ oraz obowiązku przedłużenia terminu składania ofert. </w:t>
      </w:r>
    </w:p>
    <w:p w14:paraId="51103DC6" w14:textId="24FD3C07"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rPr>
        <w:t>Przedłużenie</w:t>
      </w:r>
      <w:r w:rsidRPr="00100D20">
        <w:rPr>
          <w:rFonts w:asciiTheme="majorHAnsi" w:hAnsiTheme="majorHAnsi" w:cstheme="majorHAnsi"/>
          <w:sz w:val="24"/>
          <w:szCs w:val="24"/>
          <w:lang w:val="pl-PL"/>
        </w:rPr>
        <w:t xml:space="preserve"> terminu składania ofert,</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który</w:t>
      </w:r>
      <w:r w:rsidR="004301E2" w:rsidRPr="00100D20">
        <w:rPr>
          <w:rFonts w:asciiTheme="majorHAnsi" w:hAnsiTheme="majorHAnsi" w:cstheme="majorHAnsi"/>
          <w:sz w:val="24"/>
          <w:szCs w:val="24"/>
          <w:lang w:val="pl-PL"/>
        </w:rPr>
        <w:t>m</w:t>
      </w:r>
      <w:r w:rsidRPr="00100D20">
        <w:rPr>
          <w:rFonts w:asciiTheme="majorHAnsi" w:hAnsiTheme="majorHAnsi" w:cstheme="majorHAnsi"/>
          <w:sz w:val="24"/>
          <w:szCs w:val="24"/>
          <w:lang w:val="pl-PL"/>
        </w:rPr>
        <w:t xml:space="preserve"> mowa</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 xml:space="preserve">pkt </w:t>
      </w:r>
      <w:r w:rsidR="00384368" w:rsidRPr="00100D20">
        <w:rPr>
          <w:rFonts w:asciiTheme="majorHAnsi" w:hAnsiTheme="majorHAnsi" w:cstheme="majorHAnsi"/>
          <w:sz w:val="24"/>
          <w:szCs w:val="24"/>
          <w:lang w:val="pl-PL"/>
        </w:rPr>
        <w:t>1</w:t>
      </w:r>
      <w:r w:rsidR="00D51ADE" w:rsidRPr="00100D20">
        <w:rPr>
          <w:rFonts w:asciiTheme="majorHAnsi" w:hAnsiTheme="majorHAnsi" w:cstheme="majorHAnsi"/>
          <w:sz w:val="24"/>
          <w:szCs w:val="24"/>
          <w:lang w:val="pl-PL"/>
        </w:rPr>
        <w:t>4</w:t>
      </w:r>
      <w:r w:rsidRPr="00100D20">
        <w:rPr>
          <w:rFonts w:asciiTheme="majorHAnsi" w:hAnsiTheme="majorHAnsi" w:cstheme="majorHAnsi"/>
          <w:sz w:val="24"/>
          <w:szCs w:val="24"/>
          <w:lang w:val="pl-PL"/>
        </w:rPr>
        <w:t>.</w:t>
      </w:r>
      <w:r w:rsidR="008A6D38" w:rsidRPr="00100D20">
        <w:rPr>
          <w:rFonts w:asciiTheme="majorHAnsi" w:hAnsiTheme="majorHAnsi" w:cstheme="majorHAnsi"/>
          <w:sz w:val="24"/>
          <w:szCs w:val="24"/>
          <w:lang w:val="pl-PL"/>
        </w:rPr>
        <w:t>4</w:t>
      </w:r>
      <w:r w:rsidR="00384368" w:rsidRPr="00100D20">
        <w:rPr>
          <w:rFonts w:asciiTheme="majorHAnsi" w:hAnsiTheme="majorHAnsi" w:cstheme="majorHAnsi"/>
          <w:sz w:val="24"/>
          <w:szCs w:val="24"/>
          <w:lang w:val="pl-PL"/>
        </w:rPr>
        <w:t>. SWZ</w:t>
      </w:r>
      <w:r w:rsidRPr="00100D20">
        <w:rPr>
          <w:rFonts w:asciiTheme="majorHAnsi" w:hAnsiTheme="majorHAnsi" w:cstheme="majorHAnsi"/>
          <w:sz w:val="24"/>
          <w:szCs w:val="24"/>
          <w:lang w:val="pl-PL"/>
        </w:rPr>
        <w:t>, nie wpływa na bieg terminu składania wniosku</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wyjaśnienie treści SWZ.</w:t>
      </w:r>
    </w:p>
    <w:p w14:paraId="771EABE2" w14:textId="5BC4CB9D"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Treść zapytań wraz</w:t>
      </w:r>
      <w:r w:rsidR="002626CE" w:rsidRPr="00100D20">
        <w:rPr>
          <w:rFonts w:asciiTheme="majorHAnsi" w:hAnsiTheme="majorHAnsi" w:cstheme="majorHAnsi"/>
          <w:sz w:val="24"/>
          <w:szCs w:val="24"/>
          <w:lang w:val="pl-PL"/>
        </w:rPr>
        <w:t xml:space="preserve"> z </w:t>
      </w:r>
      <w:r w:rsidRPr="00100D20">
        <w:rPr>
          <w:rFonts w:asciiTheme="majorHAnsi" w:hAnsiTheme="majorHAnsi" w:cstheme="majorHAnsi"/>
          <w:sz w:val="24"/>
          <w:szCs w:val="24"/>
          <w:lang w:val="pl-PL"/>
        </w:rPr>
        <w:t xml:space="preserve">wyjaśnieniami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 xml:space="preserve">amawiający udostępnia, bez ujawniania źródła zapytania, na stronie internetowej prowadzonego postępowania. </w:t>
      </w:r>
    </w:p>
    <w:p w14:paraId="01FC3E55" w14:textId="469272EA"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W uzasadnionych przypadkach zamawiający może przed upływem terminu składania ofert zmienić treść SWZ. </w:t>
      </w:r>
    </w:p>
    <w:p w14:paraId="43E4E893" w14:textId="2E7FB294"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W przypadku gdy zmiana treści SWZ jest istotna dla sporządzenia oferty lub wymaga od </w:t>
      </w:r>
      <w:r w:rsidR="00E85F60" w:rsidRPr="00100D20">
        <w:rPr>
          <w:rFonts w:asciiTheme="majorHAnsi" w:hAnsiTheme="majorHAnsi" w:cstheme="majorHAnsi"/>
          <w:sz w:val="24"/>
          <w:szCs w:val="24"/>
          <w:lang w:val="pl-PL"/>
        </w:rPr>
        <w:t>W</w:t>
      </w:r>
      <w:r w:rsidRPr="00100D20">
        <w:rPr>
          <w:rFonts w:asciiTheme="majorHAnsi" w:hAnsiTheme="majorHAnsi" w:cstheme="majorHAnsi"/>
          <w:sz w:val="24"/>
          <w:szCs w:val="24"/>
          <w:lang w:val="pl-PL"/>
        </w:rPr>
        <w:t>ykonawców dodatkowego czasu na zapoznanie się ze zmianą treści SWZ</w:t>
      </w:r>
      <w:r w:rsidR="002626CE" w:rsidRPr="00100D20">
        <w:rPr>
          <w:rFonts w:asciiTheme="majorHAnsi" w:hAnsiTheme="majorHAnsi" w:cstheme="majorHAnsi"/>
          <w:sz w:val="24"/>
          <w:szCs w:val="24"/>
          <w:lang w:val="pl-PL"/>
        </w:rPr>
        <w:t xml:space="preserve"> i </w:t>
      </w:r>
      <w:r w:rsidRPr="00100D20">
        <w:rPr>
          <w:rFonts w:asciiTheme="majorHAnsi" w:hAnsiTheme="majorHAnsi" w:cstheme="majorHAnsi"/>
          <w:sz w:val="24"/>
          <w:szCs w:val="24"/>
          <w:lang w:val="pl-PL"/>
        </w:rPr>
        <w:t>przygotowanie ofert, zamawiający przedłuża termin składania ofert</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czas niezbędny na ich przygotowanie. </w:t>
      </w:r>
    </w:p>
    <w:p w14:paraId="6D3BB0D2" w14:textId="760022F2" w:rsidR="001C5B2F"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Zamawiający informuje wykonawców</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przedłużonym terminie składania ofert przez zamieszczenie informacji na stronie internetowej prowadzonego postępowania, na której została </w:t>
      </w:r>
      <w:r w:rsidR="001C5B2F" w:rsidRPr="00100D20">
        <w:rPr>
          <w:rFonts w:asciiTheme="majorHAnsi" w:hAnsiTheme="majorHAnsi" w:cstheme="majorHAnsi"/>
          <w:sz w:val="24"/>
          <w:szCs w:val="24"/>
          <w:lang w:val="pl-PL"/>
        </w:rPr>
        <w:t>uprzednio</w:t>
      </w:r>
      <w:r w:rsidRPr="00100D20">
        <w:rPr>
          <w:rFonts w:asciiTheme="majorHAnsi" w:hAnsiTheme="majorHAnsi" w:cstheme="majorHAnsi"/>
          <w:sz w:val="24"/>
          <w:szCs w:val="24"/>
          <w:lang w:val="pl-PL"/>
        </w:rPr>
        <w:t xml:space="preserve"> udostępniona SWZ. </w:t>
      </w:r>
    </w:p>
    <w:p w14:paraId="5AA8C406" w14:textId="3C2D8BAD" w:rsidR="00F17BBC" w:rsidRPr="00100D20" w:rsidRDefault="00F6522E"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Dokonaną</w:t>
      </w:r>
      <w:r w:rsidR="00227AD3" w:rsidRPr="00100D20">
        <w:rPr>
          <w:rFonts w:asciiTheme="majorHAnsi" w:hAnsiTheme="majorHAnsi" w:cstheme="majorHAnsi"/>
          <w:sz w:val="24"/>
          <w:szCs w:val="24"/>
          <w:lang w:val="pl-PL"/>
        </w:rPr>
        <w:t xml:space="preserve"> zmianę treści SWZ </w:t>
      </w:r>
      <w:r w:rsidR="00E85F60" w:rsidRPr="00100D20">
        <w:rPr>
          <w:rFonts w:asciiTheme="majorHAnsi" w:hAnsiTheme="majorHAnsi" w:cstheme="majorHAnsi"/>
          <w:sz w:val="24"/>
          <w:szCs w:val="24"/>
          <w:lang w:val="pl-PL"/>
        </w:rPr>
        <w:t>Z</w:t>
      </w:r>
      <w:r w:rsidR="00227AD3" w:rsidRPr="00100D20">
        <w:rPr>
          <w:rFonts w:asciiTheme="majorHAnsi" w:hAnsiTheme="majorHAnsi" w:cstheme="majorHAnsi"/>
          <w:sz w:val="24"/>
          <w:szCs w:val="24"/>
          <w:lang w:val="pl-PL"/>
        </w:rPr>
        <w:t>amawiający udostępnia na stronie internetowej prowadzonego postępowania.</w:t>
      </w:r>
    </w:p>
    <w:p w14:paraId="000000C8" w14:textId="6CD952D2" w:rsidR="000B72C3" w:rsidRPr="00706CD9" w:rsidRDefault="00937A4C" w:rsidP="007C66D4">
      <w:pPr>
        <w:pStyle w:val="Nagwek2"/>
        <w:spacing w:line="360" w:lineRule="auto"/>
        <w:jc w:val="left"/>
      </w:pPr>
      <w:bookmarkStart w:id="32" w:name="_Toc158111331"/>
      <w:r w:rsidRPr="00706CD9">
        <w:t>Opis sposobu przygotowania ofert oraz dokumentów wymaganych przez Zamawiającego</w:t>
      </w:r>
      <w:r w:rsidR="002626CE" w:rsidRPr="00706CD9">
        <w:t xml:space="preserve"> w </w:t>
      </w:r>
      <w:r w:rsidRPr="00706CD9">
        <w:t>SWZ</w:t>
      </w:r>
      <w:bookmarkEnd w:id="32"/>
    </w:p>
    <w:p w14:paraId="2C6CE41B" w14:textId="09958F2F" w:rsidR="00A74818" w:rsidRPr="00100D20" w:rsidRDefault="00A74818" w:rsidP="007C66D4">
      <w:pPr>
        <w:pStyle w:val="Akapitzlist"/>
        <w:widowControl w:val="0"/>
        <w:numPr>
          <w:ilvl w:val="1"/>
          <w:numId w:val="7"/>
        </w:numPr>
        <w:suppressLineNumbers/>
        <w:tabs>
          <w:tab w:val="left" w:pos="1134"/>
        </w:tabs>
        <w:suppressAutoHyphens/>
        <w:spacing w:line="360" w:lineRule="auto"/>
        <w:ind w:right="96"/>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Wykonawcy zobowiązani są zapoznać się dokładnie z informacjami zawartymi w SWZ i przygotować ofertę zgodnie z wymaganiami określonymi w dokumencie.</w:t>
      </w:r>
    </w:p>
    <w:p w14:paraId="3603377C" w14:textId="77777777" w:rsidR="00994D78"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Oferta powinna być:</w:t>
      </w:r>
    </w:p>
    <w:p w14:paraId="346C8572" w14:textId="09FF86D3" w:rsidR="00994D78"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sporządzona na podstawie załączników niniejszej SWZ</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języku polskim,</w:t>
      </w:r>
      <w:r w:rsidR="00D07756" w:rsidRPr="00100D20">
        <w:rPr>
          <w:rFonts w:asciiTheme="majorHAnsi" w:hAnsiTheme="majorHAnsi" w:cstheme="majorHAnsi"/>
          <w:sz w:val="24"/>
          <w:szCs w:val="24"/>
        </w:rPr>
        <w:t xml:space="preserve"> wszelkie dokumenty sporządzone w języku obcym składane są wraz z tłumaczeniem na język polski.</w:t>
      </w:r>
    </w:p>
    <w:p w14:paraId="0F224DC0" w14:textId="679A633E" w:rsidR="00994D78"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złożona przy użyciu środków komunikacji elektronicznej tzn. za pośrednictwem </w:t>
      </w:r>
      <w:r w:rsidR="00037C02" w:rsidRPr="00100D20">
        <w:rPr>
          <w:rFonts w:asciiTheme="majorHAnsi" w:hAnsiTheme="majorHAnsi" w:cstheme="majorHAnsi"/>
          <w:sz w:val="24"/>
          <w:szCs w:val="24"/>
        </w:rPr>
        <w:t>Platformy</w:t>
      </w:r>
      <w:r w:rsidR="00D07756" w:rsidRPr="00100D20">
        <w:rPr>
          <w:rFonts w:asciiTheme="majorHAnsi" w:hAnsiTheme="majorHAnsi" w:cstheme="majorHAnsi"/>
          <w:sz w:val="24"/>
          <w:szCs w:val="24"/>
        </w:rPr>
        <w:t>,</w:t>
      </w:r>
    </w:p>
    <w:p w14:paraId="6D2474AD" w14:textId="3A544995" w:rsidR="00D245E6"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podpisana </w:t>
      </w:r>
      <w:hyperlink r:id="rId22">
        <w:r w:rsidRPr="00100D20">
          <w:rPr>
            <w:rFonts w:asciiTheme="majorHAnsi" w:hAnsiTheme="majorHAnsi" w:cstheme="majorHAnsi"/>
            <w:b/>
            <w:sz w:val="24"/>
            <w:szCs w:val="24"/>
            <w:u w:val="single"/>
          </w:rPr>
          <w:t>kwalifikowanym podpisem elektronicznym</w:t>
        </w:r>
      </w:hyperlink>
      <w:r w:rsidRPr="00100D20">
        <w:rPr>
          <w:rFonts w:asciiTheme="majorHAnsi" w:hAnsiTheme="majorHAnsi" w:cstheme="majorHAnsi"/>
          <w:sz w:val="24"/>
          <w:szCs w:val="24"/>
        </w:rPr>
        <w:t xml:space="preserve"> lub </w:t>
      </w:r>
      <w:hyperlink r:id="rId23">
        <w:r w:rsidRPr="00100D20">
          <w:rPr>
            <w:rFonts w:asciiTheme="majorHAnsi" w:hAnsiTheme="majorHAnsi" w:cstheme="majorHAnsi"/>
            <w:b/>
            <w:sz w:val="24"/>
            <w:szCs w:val="24"/>
            <w:u w:val="single"/>
          </w:rPr>
          <w:t>podpisem zaufanym</w:t>
        </w:r>
      </w:hyperlink>
      <w:r w:rsidRPr="00100D20">
        <w:rPr>
          <w:rFonts w:asciiTheme="majorHAnsi" w:hAnsiTheme="majorHAnsi" w:cstheme="majorHAnsi"/>
          <w:sz w:val="24"/>
          <w:szCs w:val="24"/>
        </w:rPr>
        <w:t xml:space="preserve"> lub </w:t>
      </w:r>
      <w:hyperlink r:id="rId24">
        <w:r w:rsidRPr="00100D20">
          <w:rPr>
            <w:rFonts w:asciiTheme="majorHAnsi" w:hAnsiTheme="majorHAnsi" w:cstheme="majorHAnsi"/>
            <w:b/>
            <w:sz w:val="24"/>
            <w:szCs w:val="24"/>
            <w:u w:val="single"/>
          </w:rPr>
          <w:t>podpisem osobistym</w:t>
        </w:r>
      </w:hyperlink>
      <w:r w:rsidRPr="00100D20">
        <w:rPr>
          <w:rFonts w:asciiTheme="majorHAnsi" w:hAnsiTheme="majorHAnsi" w:cstheme="majorHAnsi"/>
          <w:sz w:val="24"/>
          <w:szCs w:val="24"/>
        </w:rPr>
        <w:t xml:space="preserve"> przez osobę/osoby upoważnioną/upoważnione.</w:t>
      </w:r>
    </w:p>
    <w:p w14:paraId="2B869B6D" w14:textId="747962D3" w:rsidR="003F51B8" w:rsidRPr="00100D20" w:rsidRDefault="003F51B8"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00D20">
        <w:rPr>
          <w:rFonts w:asciiTheme="majorHAnsi" w:hAnsiTheme="majorHAnsi" w:cstheme="majorHAnsi"/>
          <w:sz w:val="24"/>
          <w:szCs w:val="24"/>
        </w:rPr>
        <w:t>eIDAS</w:t>
      </w:r>
      <w:proofErr w:type="spellEnd"/>
      <w:r w:rsidRPr="00100D20">
        <w:rPr>
          <w:rFonts w:asciiTheme="majorHAnsi" w:hAnsiTheme="majorHAnsi" w:cstheme="majorHAnsi"/>
          <w:sz w:val="24"/>
          <w:szCs w:val="24"/>
        </w:rPr>
        <w:t>) (UE) nr 910/2014 - od 1 lipca 2016 roku”.</w:t>
      </w:r>
    </w:p>
    <w:p w14:paraId="7DB360BD" w14:textId="1D130F6E" w:rsidR="003F51B8" w:rsidRPr="00100D20" w:rsidRDefault="003F51B8"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W przypadku wykorzystania formatu podpisu </w:t>
      </w:r>
      <w:proofErr w:type="spellStart"/>
      <w:r w:rsidRPr="00100D20">
        <w:rPr>
          <w:rFonts w:asciiTheme="majorHAnsi" w:hAnsiTheme="majorHAnsi" w:cstheme="majorHAnsi"/>
          <w:sz w:val="24"/>
          <w:szCs w:val="24"/>
        </w:rPr>
        <w:t>XAdES</w:t>
      </w:r>
      <w:proofErr w:type="spellEnd"/>
      <w:r w:rsidRPr="00100D20">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100D20">
        <w:rPr>
          <w:rFonts w:asciiTheme="majorHAnsi" w:hAnsiTheme="majorHAnsi" w:cstheme="majorHAnsi"/>
          <w:sz w:val="24"/>
          <w:szCs w:val="24"/>
        </w:rPr>
        <w:t>XAdES</w:t>
      </w:r>
      <w:proofErr w:type="spellEnd"/>
      <w:r w:rsidRPr="00100D20">
        <w:rPr>
          <w:rFonts w:asciiTheme="majorHAnsi" w:hAnsiTheme="majorHAnsi" w:cstheme="majorHAnsi"/>
          <w:sz w:val="24"/>
          <w:szCs w:val="24"/>
        </w:rPr>
        <w:t>.</w:t>
      </w:r>
    </w:p>
    <w:p w14:paraId="5DF8CD86" w14:textId="667E53DB" w:rsidR="00E0344A" w:rsidRPr="00100D20" w:rsidRDefault="00DE3569"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Wykonawca składa ofertę posiadającą załączone</w:t>
      </w:r>
      <w:r w:rsidR="00D245E6" w:rsidRPr="00100D20">
        <w:rPr>
          <w:rFonts w:asciiTheme="majorHAnsi" w:eastAsia="Calibri" w:hAnsiTheme="majorHAnsi" w:cstheme="majorHAnsi"/>
          <w:sz w:val="24"/>
          <w:szCs w:val="24"/>
        </w:rPr>
        <w:t>:</w:t>
      </w:r>
    </w:p>
    <w:p w14:paraId="6C491C30" w14:textId="0DF49674" w:rsidR="00E0344A" w:rsidRPr="00100D20" w:rsidRDefault="00E0344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Wypełniony Formularz Ofertowy, stanowiącym </w:t>
      </w:r>
      <w:r w:rsidRPr="00100D20">
        <w:rPr>
          <w:rFonts w:asciiTheme="majorHAnsi" w:hAnsiTheme="majorHAnsi" w:cstheme="majorHAnsi"/>
          <w:b/>
          <w:bCs/>
          <w:sz w:val="24"/>
          <w:szCs w:val="24"/>
        </w:rPr>
        <w:t>Załącznik nr 2 do SWZ/umowy</w:t>
      </w:r>
      <w:r w:rsidRPr="00100D20">
        <w:rPr>
          <w:rFonts w:asciiTheme="majorHAnsi" w:hAnsiTheme="majorHAnsi" w:cstheme="majorHAnsi"/>
          <w:sz w:val="24"/>
          <w:szCs w:val="24"/>
        </w:rPr>
        <w:t xml:space="preserve">. </w:t>
      </w:r>
    </w:p>
    <w:p w14:paraId="669D9E8A" w14:textId="1E54137E" w:rsidR="004A1E04" w:rsidRPr="00100D20" w:rsidRDefault="00051083" w:rsidP="007C66D4">
      <w:pPr>
        <w:pStyle w:val="Akapitzlist"/>
        <w:numPr>
          <w:ilvl w:val="2"/>
          <w:numId w:val="7"/>
        </w:numPr>
        <w:spacing w:line="360" w:lineRule="auto"/>
        <w:ind w:left="1225" w:hanging="505"/>
        <w:rPr>
          <w:rFonts w:asciiTheme="majorHAnsi" w:hAnsiTheme="majorHAnsi" w:cstheme="majorHAnsi"/>
          <w:sz w:val="24"/>
          <w:szCs w:val="24"/>
        </w:rPr>
      </w:pPr>
      <w:r w:rsidRPr="00100D20">
        <w:rPr>
          <w:rFonts w:asciiTheme="majorHAnsi" w:hAnsiTheme="majorHAnsi" w:cstheme="majorHAnsi"/>
          <w:sz w:val="24"/>
          <w:szCs w:val="24"/>
        </w:rPr>
        <w:t>O</w:t>
      </w:r>
      <w:r w:rsidR="004A1E04" w:rsidRPr="00100D20">
        <w:rPr>
          <w:rFonts w:asciiTheme="majorHAnsi" w:hAnsiTheme="majorHAnsi" w:cstheme="majorHAnsi"/>
          <w:sz w:val="24"/>
          <w:szCs w:val="24"/>
        </w:rPr>
        <w:t>świadczenia Wykonawcy</w:t>
      </w:r>
      <w:r w:rsidR="001C7300" w:rsidRPr="00100D20">
        <w:rPr>
          <w:rFonts w:asciiTheme="majorHAnsi" w:hAnsiTheme="majorHAnsi" w:cstheme="majorHAnsi"/>
          <w:sz w:val="24"/>
          <w:szCs w:val="24"/>
        </w:rPr>
        <w:t xml:space="preserve"> stanowiące</w:t>
      </w:r>
      <w:r w:rsidR="00DE3569" w:rsidRPr="00100D20">
        <w:rPr>
          <w:rFonts w:asciiTheme="majorHAnsi" w:hAnsiTheme="majorHAnsi" w:cstheme="majorHAnsi"/>
          <w:sz w:val="24"/>
          <w:szCs w:val="24"/>
        </w:rPr>
        <w:t xml:space="preserve"> </w:t>
      </w:r>
      <w:r w:rsidR="00DE3569" w:rsidRPr="00100D20">
        <w:rPr>
          <w:rFonts w:asciiTheme="majorHAnsi" w:hAnsiTheme="majorHAnsi" w:cstheme="majorHAnsi"/>
          <w:b/>
          <w:bCs/>
          <w:sz w:val="24"/>
          <w:szCs w:val="24"/>
        </w:rPr>
        <w:t>Załącznik nr 3.1.</w:t>
      </w:r>
      <w:r w:rsidRPr="00100D20">
        <w:rPr>
          <w:rFonts w:asciiTheme="majorHAnsi" w:hAnsiTheme="majorHAnsi" w:cstheme="majorHAnsi"/>
          <w:b/>
          <w:bCs/>
          <w:sz w:val="24"/>
          <w:szCs w:val="24"/>
        </w:rPr>
        <w:t xml:space="preserve"> i </w:t>
      </w:r>
      <w:r w:rsidR="00DE3569" w:rsidRPr="00100D20">
        <w:rPr>
          <w:rFonts w:asciiTheme="majorHAnsi" w:hAnsiTheme="majorHAnsi" w:cstheme="majorHAnsi"/>
          <w:b/>
          <w:bCs/>
          <w:sz w:val="24"/>
          <w:szCs w:val="24"/>
        </w:rPr>
        <w:t>3.</w:t>
      </w:r>
      <w:r w:rsidR="001C7300" w:rsidRPr="00100D20">
        <w:rPr>
          <w:rFonts w:asciiTheme="majorHAnsi" w:hAnsiTheme="majorHAnsi" w:cstheme="majorHAnsi"/>
          <w:b/>
          <w:bCs/>
          <w:sz w:val="24"/>
          <w:szCs w:val="24"/>
        </w:rPr>
        <w:t>2</w:t>
      </w:r>
      <w:r w:rsidR="00DE3569" w:rsidRPr="00100D20">
        <w:rPr>
          <w:rFonts w:asciiTheme="majorHAnsi" w:hAnsiTheme="majorHAnsi" w:cstheme="majorHAnsi"/>
          <w:b/>
          <w:bCs/>
          <w:sz w:val="24"/>
          <w:szCs w:val="24"/>
        </w:rPr>
        <w:t>. do SWZ</w:t>
      </w:r>
      <w:r w:rsidR="001C7300" w:rsidRPr="00100D20">
        <w:rPr>
          <w:rFonts w:asciiTheme="majorHAnsi" w:hAnsiTheme="majorHAnsi" w:cstheme="majorHAnsi"/>
          <w:b/>
          <w:bCs/>
          <w:sz w:val="24"/>
          <w:szCs w:val="24"/>
        </w:rPr>
        <w:t>.</w:t>
      </w:r>
    </w:p>
    <w:p w14:paraId="1A7C8FE2" w14:textId="1F6DE464" w:rsidR="005C5642" w:rsidRPr="00100D20" w:rsidRDefault="005C5642" w:rsidP="007C66D4">
      <w:pPr>
        <w:pStyle w:val="Akapitzlist"/>
        <w:numPr>
          <w:ilvl w:val="2"/>
          <w:numId w:val="7"/>
        </w:numPr>
        <w:spacing w:line="360" w:lineRule="auto"/>
        <w:ind w:left="1225" w:hanging="505"/>
        <w:rPr>
          <w:rFonts w:asciiTheme="majorHAnsi" w:hAnsiTheme="majorHAnsi" w:cstheme="majorHAnsi"/>
          <w:b/>
          <w:bCs/>
          <w:sz w:val="24"/>
          <w:szCs w:val="24"/>
        </w:rPr>
      </w:pPr>
      <w:r w:rsidRPr="00100D20">
        <w:rPr>
          <w:rFonts w:asciiTheme="majorHAnsi" w:hAnsiTheme="majorHAnsi" w:cstheme="majorHAnsi"/>
          <w:sz w:val="24"/>
          <w:szCs w:val="24"/>
        </w:rPr>
        <w:t xml:space="preserve">Oświadczenia podmiotu udostępniającego zasoby </w:t>
      </w:r>
      <w:r w:rsidRPr="00100D20">
        <w:rPr>
          <w:rFonts w:asciiTheme="majorHAnsi" w:hAnsiTheme="majorHAnsi" w:cstheme="majorHAnsi"/>
          <w:b/>
          <w:bCs/>
          <w:sz w:val="24"/>
          <w:szCs w:val="24"/>
        </w:rPr>
        <w:t xml:space="preserve">(jeżeli dotyczy) – Załącznik nr </w:t>
      </w:r>
      <w:r w:rsidR="00C41DAC" w:rsidRPr="00100D20">
        <w:rPr>
          <w:rFonts w:asciiTheme="majorHAnsi" w:hAnsiTheme="majorHAnsi" w:cstheme="majorHAnsi"/>
          <w:b/>
          <w:bCs/>
          <w:sz w:val="24"/>
          <w:szCs w:val="24"/>
        </w:rPr>
        <w:t>3.1 i</w:t>
      </w:r>
      <w:r w:rsidRPr="00100D20">
        <w:rPr>
          <w:rFonts w:asciiTheme="majorHAnsi" w:hAnsiTheme="majorHAnsi" w:cstheme="majorHAnsi"/>
          <w:b/>
          <w:bCs/>
          <w:sz w:val="24"/>
          <w:szCs w:val="24"/>
        </w:rPr>
        <w:t xml:space="preserve"> 3.3 do SWZ.</w:t>
      </w:r>
    </w:p>
    <w:p w14:paraId="0BC03C2F" w14:textId="69742C77" w:rsidR="005C5642" w:rsidRPr="00100D20" w:rsidRDefault="005C5642" w:rsidP="007C66D4">
      <w:pPr>
        <w:pStyle w:val="Akapitzlist"/>
        <w:numPr>
          <w:ilvl w:val="2"/>
          <w:numId w:val="7"/>
        </w:numPr>
        <w:spacing w:line="360" w:lineRule="auto"/>
        <w:ind w:left="1225" w:hanging="505"/>
        <w:rPr>
          <w:rFonts w:asciiTheme="majorHAnsi" w:hAnsiTheme="majorHAnsi" w:cstheme="majorHAnsi"/>
          <w:sz w:val="24"/>
          <w:szCs w:val="24"/>
        </w:rPr>
      </w:pPr>
      <w:r w:rsidRPr="00100D20">
        <w:rPr>
          <w:rFonts w:asciiTheme="majorHAnsi" w:hAnsiTheme="majorHAnsi" w:cstheme="majorHAnsi"/>
          <w:sz w:val="24"/>
          <w:szCs w:val="24"/>
        </w:rPr>
        <w:t xml:space="preserve">Zobowiązanie podmiotu udostępniającego zasoby (jeżeli dotyczy) – </w:t>
      </w:r>
      <w:r w:rsidRPr="00100D20">
        <w:rPr>
          <w:rFonts w:asciiTheme="majorHAnsi" w:hAnsiTheme="majorHAnsi" w:cstheme="majorHAnsi"/>
          <w:b/>
          <w:bCs/>
          <w:sz w:val="24"/>
          <w:szCs w:val="24"/>
        </w:rPr>
        <w:t xml:space="preserve">Załącznik nr </w:t>
      </w:r>
      <w:r w:rsidR="00F33584" w:rsidRPr="00100D20">
        <w:rPr>
          <w:rFonts w:asciiTheme="majorHAnsi" w:hAnsiTheme="majorHAnsi" w:cstheme="majorHAnsi"/>
          <w:b/>
          <w:bCs/>
          <w:sz w:val="24"/>
          <w:szCs w:val="24"/>
        </w:rPr>
        <w:t>6</w:t>
      </w:r>
      <w:r w:rsidRPr="00100D20">
        <w:rPr>
          <w:rFonts w:asciiTheme="majorHAnsi" w:hAnsiTheme="majorHAnsi" w:cstheme="majorHAnsi"/>
          <w:b/>
          <w:bCs/>
          <w:sz w:val="24"/>
          <w:szCs w:val="24"/>
        </w:rPr>
        <w:t xml:space="preserve"> do SWZ.</w:t>
      </w:r>
    </w:p>
    <w:p w14:paraId="407FC93B" w14:textId="16544C80" w:rsidR="00870964" w:rsidRPr="00100D20" w:rsidRDefault="00870964" w:rsidP="007C66D4">
      <w:pPr>
        <w:numPr>
          <w:ilvl w:val="2"/>
          <w:numId w:val="7"/>
        </w:numPr>
        <w:tabs>
          <w:tab w:val="left" w:pos="1701"/>
        </w:tabs>
        <w:spacing w:line="360" w:lineRule="auto"/>
        <w:ind w:left="1225" w:hanging="505"/>
        <w:rPr>
          <w:rFonts w:asciiTheme="majorHAnsi" w:eastAsia="Calibri" w:hAnsiTheme="majorHAnsi" w:cstheme="majorHAnsi"/>
          <w:snapToGrid w:val="0"/>
          <w:kern w:val="20"/>
          <w:sz w:val="24"/>
          <w:szCs w:val="24"/>
        </w:rPr>
      </w:pPr>
      <w:bookmarkStart w:id="33" w:name="_Hlk65658724"/>
      <w:r w:rsidRPr="00100D20">
        <w:rPr>
          <w:rFonts w:asciiTheme="majorHAnsi" w:eastAsia="Calibri" w:hAnsiTheme="majorHAnsi" w:cstheme="majorHAnsi"/>
          <w:snapToGrid w:val="0"/>
          <w:kern w:val="20"/>
          <w:sz w:val="24"/>
          <w:szCs w:val="24"/>
        </w:rPr>
        <w:t xml:space="preserve">Odpis lub informację z Krajowego Rejestru Sądowego, Centralnej Ewidencji i Informacji o Działalności Gospodarczej lub innego właściwego rejestru w celu potwierdzenia, że osoba działająca w imieniu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jest umocowana do jego </w:t>
      </w:r>
      <w:r w:rsidR="00E0344A" w:rsidRPr="00100D20">
        <w:rPr>
          <w:rFonts w:asciiTheme="majorHAnsi" w:eastAsia="Calibri" w:hAnsiTheme="majorHAnsi" w:cstheme="majorHAnsi"/>
          <w:snapToGrid w:val="0"/>
          <w:kern w:val="20"/>
          <w:sz w:val="24"/>
          <w:szCs w:val="24"/>
        </w:rPr>
        <w:t>reprezentowania, chyba</w:t>
      </w:r>
      <w:r w:rsidRPr="00100D20">
        <w:rPr>
          <w:rFonts w:asciiTheme="majorHAnsi" w:eastAsia="Calibri" w:hAnsiTheme="majorHAnsi" w:cstheme="majorHAnsi"/>
          <w:snapToGrid w:val="0"/>
          <w:kern w:val="20"/>
          <w:sz w:val="24"/>
          <w:szCs w:val="24"/>
        </w:rPr>
        <w:t xml:space="preserve"> że </w:t>
      </w:r>
      <w:r w:rsidR="00E85F60" w:rsidRPr="00100D20">
        <w:rPr>
          <w:rFonts w:asciiTheme="majorHAnsi" w:eastAsia="Calibri" w:hAnsiTheme="majorHAnsi" w:cstheme="majorHAnsi"/>
          <w:snapToGrid w:val="0"/>
          <w:kern w:val="20"/>
          <w:sz w:val="24"/>
          <w:szCs w:val="24"/>
        </w:rPr>
        <w:t>Z</w:t>
      </w:r>
      <w:r w:rsidRPr="00100D20">
        <w:rPr>
          <w:rFonts w:asciiTheme="majorHAnsi" w:eastAsia="Calibri" w:hAnsiTheme="majorHAnsi" w:cstheme="majorHAnsi"/>
          <w:snapToGrid w:val="0"/>
          <w:kern w:val="20"/>
          <w:sz w:val="24"/>
          <w:szCs w:val="24"/>
        </w:rPr>
        <w:t xml:space="preserve">amawiający może je pozyskać za pomocą bezpłatnych </w:t>
      </w:r>
      <w:r w:rsidR="001C7300" w:rsidRPr="00100D20">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snapToGrid w:val="0"/>
          <w:kern w:val="20"/>
          <w:sz w:val="24"/>
          <w:szCs w:val="24"/>
        </w:rPr>
        <w:t xml:space="preserve">i ogólnodostępnych baz danych, o ile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ykonawca wskazał dane umożliwiające dostęp do tych dokumentów.</w:t>
      </w:r>
      <w:r w:rsidR="007F7C98" w:rsidRPr="00100D20">
        <w:rPr>
          <w:rFonts w:asciiTheme="majorHAnsi" w:eastAsia="Calibri" w:hAnsiTheme="majorHAnsi" w:cstheme="majorHAnsi"/>
          <w:snapToGrid w:val="0"/>
          <w:kern w:val="20"/>
          <w:sz w:val="24"/>
          <w:szCs w:val="24"/>
        </w:rPr>
        <w:t xml:space="preserve"> </w:t>
      </w:r>
      <w:r w:rsidR="007F7C98" w:rsidRPr="00100D20">
        <w:rPr>
          <w:rFonts w:asciiTheme="majorHAnsi" w:hAnsiTheme="majorHAnsi" w:cstheme="majorHAnsi"/>
          <w:b/>
          <w:sz w:val="24"/>
          <w:szCs w:val="24"/>
          <w:u w:val="single"/>
        </w:rPr>
        <w:t xml:space="preserve"> UWAGA: W przypadku Wykonawców figurujących w KRS lub CEIDG, Zamawiający uzna, że podanie w Formularzu Oferty w pkt 1 nr NIP i REGON Wykonawcy będzie wystarczające do uzyskania dostępu do w/w dokumentów.</w:t>
      </w:r>
    </w:p>
    <w:p w14:paraId="0157AB7D" w14:textId="5F090139" w:rsidR="00870964" w:rsidRPr="00100D20" w:rsidRDefault="00870964" w:rsidP="007C66D4">
      <w:pPr>
        <w:spacing w:line="360" w:lineRule="auto"/>
        <w:ind w:left="1134"/>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Jeżeli w imieniu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działa osoba, której umocowanie do jego reprezentowania nie wynika z dokumentów, o których mowa z zdaniu pierwszym, zamawiający żąda od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pełnomocnictwa lub innego dokumentu potwierdzającego umocowanie do reprezentowania </w:t>
      </w:r>
      <w:r w:rsidR="001C730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w:t>
      </w:r>
    </w:p>
    <w:p w14:paraId="1B5A7FBA" w14:textId="251A57AB" w:rsidR="00870964" w:rsidRPr="00100D20" w:rsidRDefault="00870964" w:rsidP="007C66D4">
      <w:pPr>
        <w:spacing w:line="360" w:lineRule="auto"/>
        <w:ind w:left="1134"/>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Przepis</w:t>
      </w:r>
      <w:r w:rsidR="001C7300"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o którym mowa w zdaniu drugim stosuje się odpowiednio do osoby działającej w imieniu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ykonawców wspólnie ubiegających się o udzielenie zamówienia publicznego.</w:t>
      </w:r>
    </w:p>
    <w:p w14:paraId="79E2C794" w14:textId="7817FD63" w:rsidR="00870964" w:rsidRPr="00100D20" w:rsidRDefault="00870964" w:rsidP="007C66D4">
      <w:pPr>
        <w:spacing w:line="360" w:lineRule="auto"/>
        <w:ind w:left="1134"/>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Przepisy</w:t>
      </w:r>
      <w:r w:rsidR="001C7300"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o których mowa w zdaniu pierwszym i drugim stosuje się odpowiednio do osoby działającej w imieniu podmiotu udostępniającego zasoby na zasadach określonych wart.118 ustawy P</w:t>
      </w:r>
      <w:r w:rsidR="00CF7144" w:rsidRPr="00100D20">
        <w:rPr>
          <w:rFonts w:asciiTheme="majorHAnsi" w:eastAsia="Calibri" w:hAnsiTheme="majorHAnsi" w:cstheme="majorHAnsi"/>
          <w:snapToGrid w:val="0"/>
          <w:kern w:val="20"/>
          <w:sz w:val="24"/>
          <w:szCs w:val="24"/>
        </w:rPr>
        <w:t>ZP</w:t>
      </w:r>
      <w:r w:rsidRPr="00100D20">
        <w:rPr>
          <w:rFonts w:asciiTheme="majorHAnsi" w:eastAsia="Calibri" w:hAnsiTheme="majorHAnsi" w:cstheme="majorHAnsi"/>
          <w:snapToGrid w:val="0"/>
          <w:kern w:val="20"/>
          <w:sz w:val="24"/>
          <w:szCs w:val="24"/>
        </w:rPr>
        <w:t xml:space="preserve"> lub do podwykonawcy niebędącego podmiotem udostępniającym zasoby na takich zasadach. </w:t>
      </w:r>
    </w:p>
    <w:bookmarkEnd w:id="33"/>
    <w:p w14:paraId="70AE9701" w14:textId="5A6102EC" w:rsidR="00AF5179" w:rsidRPr="00100D20" w:rsidRDefault="00AF5179" w:rsidP="007C66D4">
      <w:pPr>
        <w:pStyle w:val="Akapitzlist"/>
        <w:numPr>
          <w:ilvl w:val="1"/>
          <w:numId w:val="7"/>
        </w:numPr>
        <w:spacing w:line="360" w:lineRule="auto"/>
        <w:rPr>
          <w:rFonts w:asciiTheme="majorHAnsi" w:hAnsiTheme="majorHAnsi" w:cstheme="majorHAnsi"/>
          <w:b/>
          <w:bCs/>
          <w:sz w:val="24"/>
          <w:szCs w:val="24"/>
        </w:rPr>
      </w:pPr>
      <w:r w:rsidRPr="00100D20">
        <w:rPr>
          <w:rFonts w:asciiTheme="majorHAnsi" w:hAnsiTheme="majorHAnsi" w:cstheme="majorHAnsi"/>
          <w:b/>
          <w:bCs/>
          <w:sz w:val="24"/>
          <w:szCs w:val="24"/>
        </w:rPr>
        <w:t>Forma składanych dokumentów została określona</w:t>
      </w:r>
      <w:r w:rsidR="002626CE" w:rsidRPr="00100D20">
        <w:rPr>
          <w:rFonts w:asciiTheme="majorHAnsi" w:hAnsiTheme="majorHAnsi" w:cstheme="majorHAnsi"/>
          <w:b/>
          <w:bCs/>
          <w:sz w:val="24"/>
          <w:szCs w:val="24"/>
        </w:rPr>
        <w:t xml:space="preserve"> w </w:t>
      </w:r>
      <w:r w:rsidR="00C12BF0" w:rsidRPr="00100D20">
        <w:rPr>
          <w:rFonts w:asciiTheme="majorHAnsi" w:hAnsiTheme="majorHAnsi" w:cstheme="majorHAnsi"/>
          <w:b/>
          <w:bCs/>
          <w:sz w:val="24"/>
          <w:szCs w:val="24"/>
        </w:rPr>
        <w:t>pkt. 1</w:t>
      </w:r>
      <w:r w:rsidR="00760882" w:rsidRPr="00100D20">
        <w:rPr>
          <w:rFonts w:asciiTheme="majorHAnsi" w:hAnsiTheme="majorHAnsi" w:cstheme="majorHAnsi"/>
          <w:b/>
          <w:bCs/>
          <w:sz w:val="24"/>
          <w:szCs w:val="24"/>
        </w:rPr>
        <w:t>3</w:t>
      </w:r>
      <w:r w:rsidRPr="00100D20">
        <w:rPr>
          <w:rFonts w:asciiTheme="majorHAnsi" w:hAnsiTheme="majorHAnsi" w:cstheme="majorHAnsi"/>
          <w:b/>
          <w:bCs/>
          <w:sz w:val="24"/>
          <w:szCs w:val="24"/>
        </w:rPr>
        <w:t xml:space="preserve"> SWZ</w:t>
      </w:r>
      <w:r w:rsidR="00AD7C90" w:rsidRPr="00100D20">
        <w:rPr>
          <w:rFonts w:asciiTheme="majorHAnsi" w:hAnsiTheme="majorHAnsi" w:cstheme="majorHAnsi"/>
          <w:b/>
          <w:bCs/>
          <w:sz w:val="24"/>
          <w:szCs w:val="24"/>
        </w:rPr>
        <w:t>.</w:t>
      </w:r>
    </w:p>
    <w:p w14:paraId="07CF15C8" w14:textId="3B077BE1"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Zgodnie z art. 18 ust. 3 ustawy P</w:t>
      </w:r>
      <w:r w:rsidR="00CF7144" w:rsidRPr="00100D20">
        <w:rPr>
          <w:rFonts w:asciiTheme="majorHAnsi" w:hAnsiTheme="majorHAnsi" w:cstheme="majorHAnsi"/>
          <w:sz w:val="24"/>
          <w:szCs w:val="24"/>
        </w:rPr>
        <w:t>ZP</w:t>
      </w:r>
      <w:r w:rsidRPr="00100D20">
        <w:rPr>
          <w:rFonts w:asciiTheme="majorHAnsi" w:hAnsiTheme="majorHAnsi" w:cstheme="majorHAnsi"/>
          <w:sz w:val="24"/>
          <w:szCs w:val="24"/>
        </w:rPr>
        <w:t>, nie ujawnia się informacji stanowiących tajemnicę przedsiębiorstwa, w rozumieniu przepisów ustawy z dnia 16 kwietnia 1993</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 xml:space="preserve">r.  o zwalczaniu nieuczciwej konkurencji (Dz.U. z </w:t>
      </w:r>
      <w:r w:rsidR="007F7C98" w:rsidRPr="00100D20">
        <w:rPr>
          <w:rFonts w:asciiTheme="majorHAnsi" w:hAnsiTheme="majorHAnsi" w:cstheme="majorHAnsi"/>
          <w:sz w:val="24"/>
          <w:szCs w:val="24"/>
        </w:rPr>
        <w:t>202</w:t>
      </w:r>
      <w:r w:rsidR="00783F89" w:rsidRPr="00100D20">
        <w:rPr>
          <w:rFonts w:asciiTheme="majorHAnsi" w:hAnsiTheme="majorHAnsi" w:cstheme="majorHAnsi"/>
          <w:sz w:val="24"/>
          <w:szCs w:val="24"/>
        </w:rPr>
        <w:t>2</w:t>
      </w:r>
      <w:r w:rsidR="007F7C98" w:rsidRPr="00100D20">
        <w:rPr>
          <w:rFonts w:asciiTheme="majorHAnsi" w:hAnsiTheme="majorHAnsi" w:cstheme="majorHAnsi"/>
          <w:sz w:val="24"/>
          <w:szCs w:val="24"/>
        </w:rPr>
        <w:t xml:space="preserve"> r.</w:t>
      </w:r>
      <w:r w:rsidRPr="00100D20">
        <w:rPr>
          <w:rFonts w:asciiTheme="majorHAnsi" w:hAnsiTheme="majorHAnsi" w:cstheme="majorHAnsi"/>
          <w:sz w:val="24"/>
          <w:szCs w:val="24"/>
        </w:rPr>
        <w:t xml:space="preserve"> poz. 1</w:t>
      </w:r>
      <w:r w:rsidR="00783F89" w:rsidRPr="00100D20">
        <w:rPr>
          <w:rFonts w:asciiTheme="majorHAnsi" w:hAnsiTheme="majorHAnsi" w:cstheme="majorHAnsi"/>
          <w:sz w:val="24"/>
          <w:szCs w:val="24"/>
        </w:rPr>
        <w:t>23</w:t>
      </w:r>
      <w:r w:rsidRPr="00100D20">
        <w:rPr>
          <w:rFonts w:asciiTheme="majorHAnsi" w:hAnsiTheme="majorHAnsi" w:cstheme="majorHAnsi"/>
          <w:sz w:val="24"/>
          <w:szCs w:val="24"/>
        </w:rPr>
        <w:t>3), jeżeli Wykonawca, wraz z przekazaniem takich informacji, zastrzegł, że nie mogą być one udostępniane oraz wykazał, że zastrzeżone informacje stanowią tajemnicę przedsiębiorstwa. Wykonawca nie może zastrzec informacji</w:t>
      </w:r>
      <w:r w:rsidR="00686A54" w:rsidRPr="00100D20">
        <w:rPr>
          <w:rFonts w:asciiTheme="majorHAnsi" w:hAnsiTheme="majorHAnsi" w:cstheme="majorHAnsi"/>
          <w:sz w:val="24"/>
          <w:szCs w:val="24"/>
        </w:rPr>
        <w:t xml:space="preserve">   </w:t>
      </w:r>
      <w:r w:rsidRPr="00100D20">
        <w:rPr>
          <w:rFonts w:asciiTheme="majorHAnsi" w:hAnsiTheme="majorHAnsi" w:cstheme="majorHAnsi"/>
          <w:sz w:val="24"/>
          <w:szCs w:val="24"/>
        </w:rPr>
        <w:t>o których mowa w art. 222 ust.5 ustawy</w:t>
      </w:r>
      <w:r w:rsidR="00CF7144" w:rsidRPr="00100D20">
        <w:rPr>
          <w:rFonts w:asciiTheme="majorHAnsi" w:hAnsiTheme="majorHAnsi" w:cstheme="majorHAnsi"/>
          <w:sz w:val="24"/>
          <w:szCs w:val="24"/>
        </w:rPr>
        <w:t xml:space="preserve"> PZP</w:t>
      </w:r>
      <w:r w:rsidRPr="00100D20">
        <w:rPr>
          <w:rFonts w:asciiTheme="majorHAnsi" w:hAnsiTheme="majorHAnsi" w:cstheme="majorHAnsi"/>
          <w:sz w:val="24"/>
          <w:szCs w:val="24"/>
        </w:rPr>
        <w:t>.</w:t>
      </w:r>
    </w:p>
    <w:p w14:paraId="2E833BE6" w14:textId="2928351D"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dokumenty elektroniczne w postępowaniu, przekazywane przy użyciu środków komunikacji elektronicznej, zawierają informacje stanowiące tajemnicę przedsiębiorstwa postępowaniu, w rozumieniu przepisów ustawy z dnia 16 kwietnia 1993</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r. o zwalczaniu nieuczciwej konkurencji (Dz.U. z 202</w:t>
      </w:r>
      <w:r w:rsidR="00E5673D" w:rsidRPr="00100D20">
        <w:rPr>
          <w:rFonts w:asciiTheme="majorHAnsi" w:hAnsiTheme="majorHAnsi" w:cstheme="majorHAnsi"/>
          <w:sz w:val="24"/>
          <w:szCs w:val="24"/>
        </w:rPr>
        <w:t>2</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r. poz.1</w:t>
      </w:r>
      <w:r w:rsidR="00E5673D" w:rsidRPr="00100D20">
        <w:rPr>
          <w:rFonts w:asciiTheme="majorHAnsi" w:hAnsiTheme="majorHAnsi" w:cstheme="majorHAnsi"/>
          <w:sz w:val="24"/>
          <w:szCs w:val="24"/>
        </w:rPr>
        <w:t>23</w:t>
      </w:r>
      <w:r w:rsidRPr="00100D20">
        <w:rPr>
          <w:rFonts w:asciiTheme="majorHAnsi" w:hAnsiTheme="majorHAnsi" w:cstheme="majorHAnsi"/>
          <w:sz w:val="24"/>
          <w:szCs w:val="24"/>
        </w:rPr>
        <w:t>3),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Każdy z Wykonawców może złożyć tylko jedną ofertę. Złożenie większej liczby ofert lub oferty zawierającej propozycje wariantowe spowoduje, że oferta podlegać będzie odrzuceniu.</w:t>
      </w:r>
    </w:p>
    <w:p w14:paraId="6DF913B7" w14:textId="4057D676"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Oferta może być złożona tylko do upływu terminu składania ofert.</w:t>
      </w:r>
    </w:p>
    <w:p w14:paraId="07763EB5" w14:textId="09E2EA9D"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Ofertę wraz z wymaganymi dokumentami należy umieścić na Platformie na stronie prowadzonego postępowania.</w:t>
      </w:r>
    </w:p>
    <w:p w14:paraId="5E505688" w14:textId="26A9BEC0"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 wypełnieniu Formularza składania oferty i załadowaniu wszystkich wymaganych załączników należy kliknąć przycisk „Przejdź do podsumowania”.</w:t>
      </w:r>
    </w:p>
    <w:p w14:paraId="4B1482C3" w14:textId="1ABD9014"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 datę przekazania oferty przyjmuje się datę jej przekazania w systemie (</w:t>
      </w:r>
      <w:r w:rsidR="000F4355" w:rsidRPr="00100D20">
        <w:rPr>
          <w:rFonts w:asciiTheme="majorHAnsi" w:hAnsiTheme="majorHAnsi" w:cstheme="majorHAnsi"/>
          <w:sz w:val="24"/>
          <w:szCs w:val="24"/>
        </w:rPr>
        <w:t xml:space="preserve">platformie) </w:t>
      </w:r>
      <w:r w:rsidRPr="00100D20">
        <w:rPr>
          <w:rFonts w:asciiTheme="majorHAnsi" w:hAnsiTheme="majorHAnsi" w:cstheme="majorHAnsi"/>
          <w:sz w:val="24"/>
          <w:szCs w:val="24"/>
        </w:rPr>
        <w:t>w drugim kroku składania oferty poprzez kliknięcie przycisku “Złóż ofertę” i wyświetlenie się komunikatu, że oferta została zaszyfrowana i złożona.</w:t>
      </w:r>
    </w:p>
    <w:p w14:paraId="6CE94722" w14:textId="65128C3B"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Wykonawca za pośrednictwem Platformy może przed upływem terminu składania ofert zmienić lub wycofać ofertę.</w:t>
      </w:r>
    </w:p>
    <w:p w14:paraId="4C5ACA74" w14:textId="355B356B"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Wykonawca nie może wycofać oferty i wprowadzać zmian po terminie składania ofert.</w:t>
      </w:r>
    </w:p>
    <w:p w14:paraId="52159B95" w14:textId="28604E53"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Sposób składania ofert, dokonywania zmiany lub wycofania oferty </w:t>
      </w:r>
      <w:proofErr w:type="gramStart"/>
      <w:r w:rsidRPr="00100D20">
        <w:rPr>
          <w:rFonts w:asciiTheme="majorHAnsi" w:hAnsiTheme="majorHAnsi" w:cstheme="majorHAnsi"/>
          <w:sz w:val="24"/>
          <w:szCs w:val="24"/>
        </w:rPr>
        <w:t xml:space="preserve">zamieszczono </w:t>
      </w:r>
      <w:r w:rsidR="00FE2D4B" w:rsidRPr="00100D20">
        <w:rPr>
          <w:rFonts w:asciiTheme="majorHAnsi" w:hAnsiTheme="majorHAnsi" w:cstheme="majorHAnsi"/>
          <w:sz w:val="24"/>
          <w:szCs w:val="24"/>
        </w:rPr>
        <w:t xml:space="preserve"> </w:t>
      </w:r>
      <w:r w:rsidRPr="00100D20">
        <w:rPr>
          <w:rFonts w:asciiTheme="majorHAnsi" w:hAnsiTheme="majorHAnsi" w:cstheme="majorHAnsi"/>
          <w:sz w:val="24"/>
          <w:szCs w:val="24"/>
        </w:rPr>
        <w:t>w</w:t>
      </w:r>
      <w:proofErr w:type="gramEnd"/>
      <w:r w:rsidRPr="00100D20">
        <w:rPr>
          <w:rFonts w:asciiTheme="majorHAnsi" w:hAnsiTheme="majorHAnsi" w:cstheme="majorHAnsi"/>
          <w:sz w:val="24"/>
          <w:szCs w:val="24"/>
        </w:rPr>
        <w:t xml:space="preserve"> instrukcji zamieszczonej na stronie internetowej pod adresem: https://platformazakupowa.pl/strona/45-instrukcje</w:t>
      </w:r>
    </w:p>
    <w:p w14:paraId="21FE7BFF" w14:textId="14273B84"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11A98937"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2E549DB4" w14:textId="59F90E15" w:rsidR="00440032" w:rsidRPr="00100D20" w:rsidRDefault="004C076C" w:rsidP="007C66D4">
      <w:pPr>
        <w:pStyle w:val="Akapitzlist"/>
        <w:numPr>
          <w:ilvl w:val="1"/>
          <w:numId w:val="7"/>
        </w:numPr>
        <w:spacing w:line="360" w:lineRule="auto"/>
        <w:rPr>
          <w:rFonts w:asciiTheme="majorHAnsi" w:hAnsiTheme="majorHAnsi" w:cstheme="majorHAnsi"/>
          <w:b/>
          <w:bCs/>
          <w:sz w:val="24"/>
          <w:szCs w:val="24"/>
        </w:rPr>
      </w:pPr>
      <w:r w:rsidRPr="00100D20">
        <w:rPr>
          <w:rFonts w:asciiTheme="majorHAnsi" w:hAnsiTheme="majorHAnsi" w:cstheme="majorHAnsi"/>
          <w:sz w:val="24"/>
          <w:szCs w:val="24"/>
        </w:rPr>
        <w:t>Dodatkowa</w:t>
      </w:r>
      <w:r w:rsidRPr="00100D20">
        <w:rPr>
          <w:rFonts w:asciiTheme="majorHAnsi" w:hAnsiTheme="majorHAnsi" w:cstheme="majorHAnsi"/>
          <w:b/>
          <w:bCs/>
          <w:sz w:val="24"/>
          <w:szCs w:val="24"/>
        </w:rPr>
        <w:t xml:space="preserve"> </w:t>
      </w:r>
      <w:r w:rsidRPr="00100D20">
        <w:rPr>
          <w:rFonts w:asciiTheme="majorHAnsi" w:hAnsiTheme="majorHAnsi" w:cstheme="majorHAnsi"/>
          <w:sz w:val="24"/>
          <w:szCs w:val="24"/>
        </w:rPr>
        <w:t>Zamawiająca zaleca</w:t>
      </w:r>
      <w:r w:rsidR="00DE3569" w:rsidRPr="00100D20">
        <w:rPr>
          <w:rFonts w:asciiTheme="majorHAnsi" w:hAnsiTheme="majorHAnsi" w:cstheme="majorHAnsi"/>
          <w:sz w:val="24"/>
          <w:szCs w:val="24"/>
        </w:rPr>
        <w:t>, aby</w:t>
      </w:r>
      <w:r w:rsidRPr="00100D20">
        <w:rPr>
          <w:rFonts w:asciiTheme="majorHAnsi" w:hAnsiTheme="majorHAnsi" w:cstheme="majorHAnsi"/>
          <w:sz w:val="24"/>
          <w:szCs w:val="24"/>
        </w:rPr>
        <w:t>:</w:t>
      </w:r>
    </w:p>
    <w:p w14:paraId="308F9820" w14:textId="1394F296" w:rsidR="00440032" w:rsidRPr="00100D20" w:rsidRDefault="00440032" w:rsidP="007C66D4">
      <w:pPr>
        <w:pStyle w:val="Akapitzlist"/>
        <w:numPr>
          <w:ilvl w:val="2"/>
          <w:numId w:val="7"/>
        </w:numPr>
        <w:spacing w:line="360" w:lineRule="auto"/>
        <w:rPr>
          <w:rFonts w:asciiTheme="majorHAnsi" w:hAnsiTheme="majorHAnsi" w:cstheme="majorHAnsi"/>
          <w:b/>
          <w:bCs/>
          <w:sz w:val="24"/>
          <w:szCs w:val="24"/>
        </w:rPr>
      </w:pPr>
      <w:r w:rsidRPr="00100D20">
        <w:rPr>
          <w:rFonts w:asciiTheme="majorHAnsi" w:eastAsia="Calibri" w:hAnsiTheme="majorHAnsi" w:cstheme="majorHAnsi"/>
          <w:snapToGrid w:val="0"/>
          <w:kern w:val="20"/>
          <w:sz w:val="24"/>
          <w:szCs w:val="24"/>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100D20">
        <w:rPr>
          <w:rFonts w:asciiTheme="majorHAnsi" w:eastAsia="Calibri" w:hAnsiTheme="majorHAnsi" w:cstheme="majorHAnsi"/>
          <w:sz w:val="24"/>
          <w:szCs w:val="24"/>
        </w:rPr>
        <w:t xml:space="preserve"> Wśród formatów powszechnych, a </w:t>
      </w:r>
      <w:r w:rsidRPr="00100D20">
        <w:rPr>
          <w:rFonts w:asciiTheme="majorHAnsi" w:eastAsia="Calibri" w:hAnsiTheme="majorHAnsi" w:cstheme="majorHAnsi"/>
          <w:b/>
          <w:bCs/>
          <w:sz w:val="24"/>
          <w:szCs w:val="24"/>
        </w:rPr>
        <w:t>nie występujących</w:t>
      </w:r>
      <w:r w:rsidRPr="00100D20">
        <w:rPr>
          <w:rFonts w:asciiTheme="majorHAnsi" w:eastAsia="Calibri" w:hAnsiTheme="majorHAnsi" w:cstheme="majorHAnsi"/>
          <w:sz w:val="24"/>
          <w:szCs w:val="24"/>
        </w:rPr>
        <w:t xml:space="preserve"> w Rozporządzeniu KRI występują: .</w:t>
      </w:r>
      <w:proofErr w:type="spellStart"/>
      <w:r w:rsidRPr="00100D20">
        <w:rPr>
          <w:rFonts w:asciiTheme="majorHAnsi" w:eastAsia="Calibri" w:hAnsiTheme="majorHAnsi" w:cstheme="majorHAnsi"/>
          <w:sz w:val="24"/>
          <w:szCs w:val="24"/>
        </w:rPr>
        <w:t>rar</w:t>
      </w:r>
      <w:proofErr w:type="spellEnd"/>
      <w:r w:rsidRPr="00100D20">
        <w:rPr>
          <w:rFonts w:asciiTheme="majorHAnsi" w:eastAsia="Calibri" w:hAnsiTheme="majorHAnsi" w:cstheme="majorHAnsi"/>
          <w:sz w:val="24"/>
          <w:szCs w:val="24"/>
        </w:rPr>
        <w:t xml:space="preserve"> .gif .</w:t>
      </w:r>
      <w:proofErr w:type="spellStart"/>
      <w:proofErr w:type="gramStart"/>
      <w:r w:rsidRPr="00100D20">
        <w:rPr>
          <w:rFonts w:asciiTheme="majorHAnsi" w:eastAsia="Calibri" w:hAnsiTheme="majorHAnsi" w:cstheme="majorHAnsi"/>
          <w:sz w:val="24"/>
          <w:szCs w:val="24"/>
        </w:rPr>
        <w:t>bmp</w:t>
      </w:r>
      <w:proofErr w:type="spellEnd"/>
      <w:r w:rsidR="005C1C7F" w:rsidRPr="00100D20">
        <w:rPr>
          <w:rFonts w:asciiTheme="majorHAnsi" w:eastAsia="Calibri" w:hAnsiTheme="majorHAnsi" w:cstheme="majorHAnsi"/>
          <w:sz w:val="24"/>
          <w:szCs w:val="24"/>
        </w:rPr>
        <w:t xml:space="preserve"> </w:t>
      </w:r>
      <w:r w:rsidRPr="00100D20">
        <w:rPr>
          <w:rFonts w:asciiTheme="majorHAnsi" w:eastAsia="Calibri" w:hAnsiTheme="majorHAnsi" w:cstheme="majorHAnsi"/>
          <w:sz w:val="24"/>
          <w:szCs w:val="24"/>
        </w:rPr>
        <w:t>.</w:t>
      </w:r>
      <w:proofErr w:type="spellStart"/>
      <w:r w:rsidRPr="00100D20">
        <w:rPr>
          <w:rFonts w:asciiTheme="majorHAnsi" w:eastAsia="Calibri" w:hAnsiTheme="majorHAnsi" w:cstheme="majorHAnsi"/>
          <w:sz w:val="24"/>
          <w:szCs w:val="24"/>
        </w:rPr>
        <w:t>numbers</w:t>
      </w:r>
      <w:proofErr w:type="spellEnd"/>
      <w:proofErr w:type="gramEnd"/>
      <w:r w:rsidRPr="00100D20">
        <w:rPr>
          <w:rFonts w:asciiTheme="majorHAnsi" w:eastAsia="Calibri" w:hAnsiTheme="majorHAnsi" w:cstheme="majorHAnsi"/>
          <w:sz w:val="24"/>
          <w:szCs w:val="24"/>
        </w:rPr>
        <w:t xml:space="preserve"> .</w:t>
      </w:r>
      <w:proofErr w:type="spellStart"/>
      <w:r w:rsidRPr="00100D20">
        <w:rPr>
          <w:rFonts w:asciiTheme="majorHAnsi" w:eastAsia="Calibri" w:hAnsiTheme="majorHAnsi" w:cstheme="majorHAnsi"/>
          <w:sz w:val="24"/>
          <w:szCs w:val="24"/>
        </w:rPr>
        <w:t>pages</w:t>
      </w:r>
      <w:proofErr w:type="spellEnd"/>
      <w:r w:rsidRPr="00100D20">
        <w:rPr>
          <w:rFonts w:asciiTheme="majorHAnsi" w:eastAsia="Calibri" w:hAnsiTheme="majorHAnsi" w:cstheme="majorHAnsi"/>
          <w:sz w:val="24"/>
          <w:szCs w:val="24"/>
        </w:rPr>
        <w:t xml:space="preserve">. </w:t>
      </w:r>
      <w:r w:rsidRPr="00100D20">
        <w:rPr>
          <w:rFonts w:asciiTheme="majorHAnsi" w:eastAsia="Calibri" w:hAnsiTheme="majorHAnsi" w:cstheme="majorHAnsi"/>
          <w:b/>
          <w:bCs/>
          <w:sz w:val="24"/>
          <w:szCs w:val="24"/>
        </w:rPr>
        <w:t>Dokumenty złożone w takich plikach zostaną uznane za złożone nieskutecznie.</w:t>
      </w:r>
    </w:p>
    <w:p w14:paraId="0FCBDEBE" w14:textId="36CAF5A5" w:rsidR="00440032" w:rsidRPr="00100D20" w:rsidRDefault="00440032" w:rsidP="007C66D4">
      <w:pPr>
        <w:pStyle w:val="Akapitzlist"/>
        <w:numPr>
          <w:ilvl w:val="2"/>
          <w:numId w:val="7"/>
        </w:numPr>
        <w:spacing w:line="360" w:lineRule="auto"/>
        <w:rPr>
          <w:rFonts w:asciiTheme="majorHAnsi" w:eastAsia="Calibri" w:hAnsiTheme="majorHAnsi" w:cstheme="majorHAnsi"/>
          <w:b/>
          <w:bCs/>
          <w:snapToGrid w:val="0"/>
          <w:kern w:val="20"/>
          <w:sz w:val="24"/>
          <w:szCs w:val="24"/>
          <w:u w:val="single"/>
        </w:rPr>
      </w:pPr>
      <w:r w:rsidRPr="00100D20">
        <w:rPr>
          <w:rFonts w:asciiTheme="majorHAnsi" w:eastAsia="Calibri" w:hAnsiTheme="majorHAnsi" w:cstheme="majorHAnsi"/>
          <w:snapToGrid w:val="0"/>
          <w:kern w:val="20"/>
          <w:sz w:val="24"/>
          <w:szCs w:val="24"/>
        </w:rPr>
        <w:t>Zamawiający rekomenduje wykorzystanie formatów: .pdf .</w:t>
      </w:r>
      <w:proofErr w:type="spellStart"/>
      <w:r w:rsidRPr="00100D20">
        <w:rPr>
          <w:rFonts w:asciiTheme="majorHAnsi" w:eastAsia="Calibri" w:hAnsiTheme="majorHAnsi" w:cstheme="majorHAnsi"/>
          <w:snapToGrid w:val="0"/>
          <w:kern w:val="20"/>
          <w:sz w:val="24"/>
          <w:szCs w:val="24"/>
        </w:rPr>
        <w:t>doc</w:t>
      </w:r>
      <w:proofErr w:type="spellEnd"/>
      <w:r w:rsidRPr="00100D20">
        <w:rPr>
          <w:rFonts w:asciiTheme="majorHAnsi" w:eastAsia="Calibri" w:hAnsiTheme="majorHAnsi" w:cstheme="majorHAnsi"/>
          <w:snapToGrid w:val="0"/>
          <w:kern w:val="20"/>
          <w:sz w:val="24"/>
          <w:szCs w:val="24"/>
        </w:rPr>
        <w:t xml:space="preserve"> .</w:t>
      </w:r>
      <w:proofErr w:type="spellStart"/>
      <w:r w:rsidRPr="00100D20">
        <w:rPr>
          <w:rFonts w:asciiTheme="majorHAnsi" w:eastAsia="Calibri" w:hAnsiTheme="majorHAnsi" w:cstheme="majorHAnsi"/>
          <w:snapToGrid w:val="0"/>
          <w:kern w:val="20"/>
          <w:sz w:val="24"/>
          <w:szCs w:val="24"/>
        </w:rPr>
        <w:t>docx</w:t>
      </w:r>
      <w:proofErr w:type="spellEnd"/>
      <w:r w:rsidRPr="00100D20">
        <w:rPr>
          <w:rFonts w:asciiTheme="majorHAnsi" w:eastAsia="Calibri" w:hAnsiTheme="majorHAnsi" w:cstheme="majorHAnsi"/>
          <w:snapToGrid w:val="0"/>
          <w:kern w:val="20"/>
          <w:sz w:val="24"/>
          <w:szCs w:val="24"/>
        </w:rPr>
        <w:t xml:space="preserve"> .xls .</w:t>
      </w:r>
      <w:proofErr w:type="spellStart"/>
      <w:r w:rsidRPr="00100D20">
        <w:rPr>
          <w:rFonts w:asciiTheme="majorHAnsi" w:eastAsia="Calibri" w:hAnsiTheme="majorHAnsi" w:cstheme="majorHAnsi"/>
          <w:snapToGrid w:val="0"/>
          <w:kern w:val="20"/>
          <w:sz w:val="24"/>
          <w:szCs w:val="24"/>
        </w:rPr>
        <w:t>xlsx</w:t>
      </w:r>
      <w:proofErr w:type="spellEnd"/>
      <w:r w:rsidRPr="00100D20">
        <w:rPr>
          <w:rFonts w:asciiTheme="majorHAnsi" w:eastAsia="Calibri" w:hAnsiTheme="majorHAnsi" w:cstheme="majorHAnsi"/>
          <w:snapToGrid w:val="0"/>
          <w:kern w:val="20"/>
          <w:sz w:val="24"/>
          <w:szCs w:val="24"/>
        </w:rPr>
        <w:t xml:space="preserve"> .jpg (.</w:t>
      </w:r>
      <w:proofErr w:type="spellStart"/>
      <w:r w:rsidRPr="00100D20">
        <w:rPr>
          <w:rFonts w:asciiTheme="majorHAnsi" w:eastAsia="Calibri" w:hAnsiTheme="majorHAnsi" w:cstheme="majorHAnsi"/>
          <w:snapToGrid w:val="0"/>
          <w:kern w:val="20"/>
          <w:sz w:val="24"/>
          <w:szCs w:val="24"/>
        </w:rPr>
        <w:t>jpeg</w:t>
      </w:r>
      <w:proofErr w:type="spellEnd"/>
      <w:r w:rsidRPr="00100D20">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b/>
          <w:bCs/>
          <w:snapToGrid w:val="0"/>
          <w:kern w:val="20"/>
          <w:sz w:val="24"/>
          <w:szCs w:val="24"/>
          <w:u w:val="single"/>
        </w:rPr>
        <w:t>ze szczególnym wskazaniem na .pdf</w:t>
      </w:r>
    </w:p>
    <w:p w14:paraId="1B2CCDB5" w14:textId="4023022E"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W celu ewentualnej kompresji danych Zamawiający rekomenduje wykorzystanie jednego z rozszerzeń: .zip lub .7Z</w:t>
      </w:r>
    </w:p>
    <w:p w14:paraId="20DC5273" w14:textId="3974ABDD"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Zamawiający zwraca uwagę na ograniczenia wielkości plików podpisywanych profilem zaufanym, który wynosi maksymalnie 10MB, oraz na ograniczenie wielkości plików podpisywanych w aplikacji </w:t>
      </w:r>
      <w:proofErr w:type="spellStart"/>
      <w:r w:rsidRPr="00100D20">
        <w:rPr>
          <w:rFonts w:asciiTheme="majorHAnsi" w:eastAsia="Calibri" w:hAnsiTheme="majorHAnsi" w:cstheme="majorHAnsi"/>
          <w:snapToGrid w:val="0"/>
          <w:kern w:val="20"/>
          <w:sz w:val="24"/>
          <w:szCs w:val="24"/>
        </w:rPr>
        <w:t>eDoApp</w:t>
      </w:r>
      <w:proofErr w:type="spellEnd"/>
      <w:r w:rsidRPr="00100D20">
        <w:rPr>
          <w:rFonts w:asciiTheme="majorHAnsi" w:eastAsia="Calibri" w:hAnsiTheme="majorHAnsi" w:cstheme="majorHAnsi"/>
          <w:snapToGrid w:val="0"/>
          <w:kern w:val="20"/>
          <w:sz w:val="24"/>
          <w:szCs w:val="24"/>
        </w:rPr>
        <w:t xml:space="preserve"> służącej do składania podpisu osobistego, który wynosi maksymalnie 5MB.</w:t>
      </w:r>
    </w:p>
    <w:p w14:paraId="3F53DA5F" w14:textId="29F13FB7"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W przypadku stosowania przez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ykonawcę kwalifikowanego podpisu elektronicznego:</w:t>
      </w:r>
    </w:p>
    <w:p w14:paraId="0EED4B20" w14:textId="6D2C12D1" w:rsidR="00440032" w:rsidRPr="00100D20" w:rsidRDefault="00440032" w:rsidP="007C66D4">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b/>
          <w:bCs/>
          <w:snapToGrid w:val="0"/>
          <w:kern w:val="20"/>
          <w:sz w:val="24"/>
          <w:szCs w:val="24"/>
        </w:rPr>
      </w:pPr>
      <w:r w:rsidRPr="00100D20">
        <w:rPr>
          <w:rFonts w:asciiTheme="majorHAnsi" w:eastAsia="Calibri" w:hAnsiTheme="majorHAnsi" w:cstheme="majorHAnsi"/>
          <w:snapToGrid w:val="0"/>
          <w:kern w:val="20"/>
          <w:sz w:val="24"/>
          <w:szCs w:val="24"/>
        </w:rPr>
        <w:t xml:space="preserve">Ze względu na niskie ryzyko naruszenia integralności pliku oraz łatwiejszą weryfikację podpisu zamawiający zaleca, w miarę możliwości, </w:t>
      </w:r>
      <w:r w:rsidRPr="00100D20">
        <w:rPr>
          <w:rFonts w:asciiTheme="majorHAnsi" w:eastAsia="Calibri" w:hAnsiTheme="majorHAnsi" w:cstheme="majorHAnsi"/>
          <w:b/>
          <w:bCs/>
          <w:snapToGrid w:val="0"/>
          <w:kern w:val="20"/>
          <w:sz w:val="24"/>
          <w:szCs w:val="24"/>
        </w:rPr>
        <w:t xml:space="preserve">przekonwertowanie plików składających się na ofertę na rozszerzenie .pdf i opatrzenie ich podpisem kwalifikowanym w formacie </w:t>
      </w:r>
      <w:proofErr w:type="spellStart"/>
      <w:r w:rsidRPr="00100D20">
        <w:rPr>
          <w:rFonts w:asciiTheme="majorHAnsi" w:eastAsia="Calibri" w:hAnsiTheme="majorHAnsi" w:cstheme="majorHAnsi"/>
          <w:b/>
          <w:bCs/>
          <w:snapToGrid w:val="0"/>
          <w:kern w:val="20"/>
          <w:sz w:val="24"/>
          <w:szCs w:val="24"/>
        </w:rPr>
        <w:t>PAdES</w:t>
      </w:r>
      <w:proofErr w:type="spellEnd"/>
      <w:r w:rsidRPr="00100D20">
        <w:rPr>
          <w:rFonts w:asciiTheme="majorHAnsi" w:eastAsia="Calibri" w:hAnsiTheme="majorHAnsi" w:cstheme="majorHAnsi"/>
          <w:b/>
          <w:bCs/>
          <w:snapToGrid w:val="0"/>
          <w:kern w:val="20"/>
          <w:sz w:val="24"/>
          <w:szCs w:val="24"/>
        </w:rPr>
        <w:t xml:space="preserve">. </w:t>
      </w:r>
    </w:p>
    <w:p w14:paraId="4067D195" w14:textId="068A733A" w:rsidR="00440032" w:rsidRPr="00100D20" w:rsidRDefault="00440032" w:rsidP="007C66D4">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Pliki w innych formatach niż PDF </w:t>
      </w:r>
      <w:r w:rsidRPr="00100D20">
        <w:rPr>
          <w:rFonts w:asciiTheme="majorHAnsi" w:eastAsia="Calibri" w:hAnsiTheme="majorHAnsi" w:cstheme="majorHAnsi"/>
          <w:b/>
          <w:bCs/>
          <w:snapToGrid w:val="0"/>
          <w:kern w:val="20"/>
          <w:sz w:val="24"/>
          <w:szCs w:val="24"/>
        </w:rPr>
        <w:t xml:space="preserve">zaleca się opatrzyć podpisem w formacie </w:t>
      </w:r>
      <w:proofErr w:type="spellStart"/>
      <w:r w:rsidRPr="00100D20">
        <w:rPr>
          <w:rFonts w:asciiTheme="majorHAnsi" w:eastAsia="Calibri" w:hAnsiTheme="majorHAnsi" w:cstheme="majorHAnsi"/>
          <w:b/>
          <w:bCs/>
          <w:snapToGrid w:val="0"/>
          <w:kern w:val="20"/>
          <w:sz w:val="24"/>
          <w:szCs w:val="24"/>
        </w:rPr>
        <w:t>XAdES</w:t>
      </w:r>
      <w:proofErr w:type="spellEnd"/>
      <w:r w:rsidRPr="00100D20">
        <w:rPr>
          <w:rFonts w:asciiTheme="majorHAnsi" w:eastAsia="Calibri" w:hAnsiTheme="majorHAnsi" w:cstheme="majorHAnsi"/>
          <w:b/>
          <w:bCs/>
          <w:snapToGrid w:val="0"/>
          <w:kern w:val="20"/>
          <w:sz w:val="24"/>
          <w:szCs w:val="24"/>
        </w:rPr>
        <w:t xml:space="preserve"> </w:t>
      </w:r>
      <w:r w:rsidR="001C7300" w:rsidRPr="00100D20">
        <w:rPr>
          <w:rFonts w:asciiTheme="majorHAnsi" w:eastAsia="Calibri" w:hAnsiTheme="majorHAnsi" w:cstheme="majorHAnsi"/>
          <w:b/>
          <w:bCs/>
          <w:snapToGrid w:val="0"/>
          <w:kern w:val="20"/>
          <w:sz w:val="24"/>
          <w:szCs w:val="24"/>
        </w:rPr>
        <w:t xml:space="preserve">  </w:t>
      </w:r>
      <w:r w:rsidRPr="00100D20">
        <w:rPr>
          <w:rFonts w:asciiTheme="majorHAnsi" w:eastAsia="Calibri" w:hAnsiTheme="majorHAnsi" w:cstheme="majorHAnsi"/>
          <w:b/>
          <w:bCs/>
          <w:snapToGrid w:val="0"/>
          <w:kern w:val="20"/>
          <w:sz w:val="24"/>
          <w:szCs w:val="24"/>
        </w:rPr>
        <w:t>o typie zewnętrznym.</w:t>
      </w:r>
      <w:r w:rsidRPr="00100D20">
        <w:rPr>
          <w:rFonts w:asciiTheme="majorHAnsi" w:eastAsia="Calibri" w:hAnsiTheme="majorHAnsi" w:cstheme="majorHAnsi"/>
          <w:snapToGrid w:val="0"/>
          <w:kern w:val="20"/>
          <w:sz w:val="24"/>
          <w:szCs w:val="24"/>
        </w:rPr>
        <w:t xml:space="preserve"> Wykonawca powinien pamiętać, aby plik z podpisem przekazywać łącznie</w:t>
      </w:r>
      <w:r w:rsidR="001C7300" w:rsidRPr="00100D20">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snapToGrid w:val="0"/>
          <w:kern w:val="20"/>
          <w:sz w:val="24"/>
          <w:szCs w:val="24"/>
        </w:rPr>
        <w:t>z dokumentem podpisywanym.</w:t>
      </w:r>
    </w:p>
    <w:p w14:paraId="69E01B7D" w14:textId="77777777" w:rsidR="00440032" w:rsidRPr="00100D20" w:rsidRDefault="00440032" w:rsidP="007C66D4">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rekomenduje wykorzystanie podpisu z kwalifikowanym znacznikiem czasu.</w:t>
      </w:r>
    </w:p>
    <w:p w14:paraId="558B8CDC" w14:textId="429E2EA5"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zaleca</w:t>
      </w:r>
      <w:r w:rsidR="00DE3569"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aby w przypadku podpisywania pliku przez kilka osób, stosować podpisy tego samego rodzaju. Podpisywanie różnymi rodzajami podpisów np. osobistym i kwalifikowanym może doprowadzić do problemów w weryfikacji plików. </w:t>
      </w:r>
    </w:p>
    <w:p w14:paraId="65A7B6D3" w14:textId="01B4B61A"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zaleca, aby Wykonawca z odpowiednim wyprzedzeniem przetestował możliwość prawidłowego wykorzystania wybranej metody podpisania plików oferty.</w:t>
      </w:r>
    </w:p>
    <w:p w14:paraId="6E1DB3DC" w14:textId="5F8675B6"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0489FEC1" w14:textId="2D9D792E"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Jeśli Wykonawca pakuje dokumenty np. w plik o rozszerzeniu .zip, zaleca się wcześniejsze podpisanie każdego ze skompresowanych plików. </w:t>
      </w:r>
    </w:p>
    <w:p w14:paraId="3CFEE118" w14:textId="413DFE5E"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zaleca</w:t>
      </w:r>
      <w:r w:rsidR="001C7300"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aby nie wprowadzać jakichkolwiek zmian w plikach po podpisaniu ich podpisem kwalifikowanym. Może to skutkować naruszeniem integralności plików co równoważne będzie z koniecznością odrzucenia oferty.</w:t>
      </w:r>
    </w:p>
    <w:p w14:paraId="0C914FC6" w14:textId="42C04B66" w:rsidR="000015DF" w:rsidRPr="00100D20" w:rsidRDefault="000015DF" w:rsidP="007C66D4">
      <w:pPr>
        <w:pStyle w:val="Akapitzlist"/>
        <w:numPr>
          <w:ilvl w:val="1"/>
          <w:numId w:val="7"/>
        </w:numPr>
        <w:spacing w:line="360" w:lineRule="auto"/>
        <w:rPr>
          <w:rFonts w:asciiTheme="majorHAnsi" w:eastAsia="DejaVu Sans" w:hAnsiTheme="majorHAnsi" w:cstheme="majorHAnsi"/>
          <w:iCs/>
          <w:kern w:val="1"/>
          <w:sz w:val="24"/>
          <w:szCs w:val="24"/>
          <w:lang w:bidi="hi-IN"/>
        </w:rPr>
      </w:pPr>
      <w:r w:rsidRPr="00100D20">
        <w:rPr>
          <w:rFonts w:asciiTheme="majorHAnsi" w:eastAsia="DejaVu Sans" w:hAnsiTheme="majorHAnsi" w:cstheme="majorHAnsi"/>
          <w:iCs/>
          <w:kern w:val="1"/>
          <w:sz w:val="24"/>
          <w:szCs w:val="24"/>
          <w:lang w:bidi="hi-IN"/>
        </w:rPr>
        <w:t>Protokół</w:t>
      </w:r>
      <w:r w:rsidR="002626CE" w:rsidRPr="00100D20">
        <w:rPr>
          <w:rFonts w:asciiTheme="majorHAnsi" w:eastAsia="DejaVu Sans" w:hAnsiTheme="majorHAnsi" w:cstheme="majorHAnsi"/>
          <w:iCs/>
          <w:kern w:val="1"/>
          <w:sz w:val="24"/>
          <w:szCs w:val="24"/>
          <w:lang w:bidi="hi-IN"/>
        </w:rPr>
        <w:t xml:space="preserve"> z </w:t>
      </w:r>
      <w:r w:rsidRPr="00100D20">
        <w:rPr>
          <w:rFonts w:asciiTheme="majorHAnsi" w:eastAsia="DejaVu Sans" w:hAnsiTheme="majorHAnsi" w:cstheme="majorHAnsi"/>
          <w:iCs/>
          <w:kern w:val="1"/>
          <w:sz w:val="24"/>
          <w:szCs w:val="24"/>
          <w:lang w:bidi="hi-IN"/>
        </w:rPr>
        <w:t>postępowania jest jawny</w:t>
      </w:r>
      <w:r w:rsidR="002626CE" w:rsidRPr="00100D20">
        <w:rPr>
          <w:rFonts w:asciiTheme="majorHAnsi" w:eastAsia="DejaVu Sans" w:hAnsiTheme="majorHAnsi" w:cstheme="majorHAnsi"/>
          <w:iCs/>
          <w:kern w:val="1"/>
          <w:sz w:val="24"/>
          <w:szCs w:val="24"/>
          <w:lang w:bidi="hi-IN"/>
        </w:rPr>
        <w:t xml:space="preserve"> i </w:t>
      </w:r>
      <w:r w:rsidRPr="00100D20">
        <w:rPr>
          <w:rFonts w:asciiTheme="majorHAnsi" w:eastAsia="DejaVu Sans" w:hAnsiTheme="majorHAnsi" w:cstheme="majorHAnsi"/>
          <w:b/>
          <w:bCs/>
          <w:iCs/>
          <w:kern w:val="1"/>
          <w:sz w:val="24"/>
          <w:szCs w:val="24"/>
          <w:lang w:bidi="hi-IN"/>
        </w:rPr>
        <w:t>udostępniany na wniosek.</w:t>
      </w:r>
      <w:r w:rsidRPr="00100D20">
        <w:rPr>
          <w:rFonts w:asciiTheme="majorHAnsi" w:eastAsia="DejaVu Sans" w:hAnsiTheme="majorHAnsi" w:cstheme="majorHAnsi"/>
          <w:iCs/>
          <w:kern w:val="1"/>
          <w:sz w:val="24"/>
          <w:szCs w:val="24"/>
          <w:lang w:bidi="hi-IN"/>
        </w:rPr>
        <w:t xml:space="preserve"> Załączniki do protokołu udostępnia się po dokonaniu wyboru najkorzystniejszej oferty albo unieważnieniu postępowania,</w:t>
      </w:r>
      <w:r w:rsidR="002626CE" w:rsidRPr="00100D20">
        <w:rPr>
          <w:rFonts w:asciiTheme="majorHAnsi" w:eastAsia="DejaVu Sans" w:hAnsiTheme="majorHAnsi" w:cstheme="majorHAnsi"/>
          <w:iCs/>
          <w:kern w:val="1"/>
          <w:sz w:val="24"/>
          <w:szCs w:val="24"/>
          <w:lang w:bidi="hi-IN"/>
        </w:rPr>
        <w:t xml:space="preserve"> z </w:t>
      </w:r>
      <w:r w:rsidRPr="00100D20">
        <w:rPr>
          <w:rFonts w:asciiTheme="majorHAnsi" w:eastAsia="DejaVu Sans" w:hAnsiTheme="majorHAnsi" w:cstheme="majorHAnsi"/>
          <w:iCs/>
          <w:kern w:val="1"/>
          <w:sz w:val="24"/>
          <w:szCs w:val="24"/>
          <w:lang w:bidi="hi-IN"/>
        </w:rPr>
        <w:t>tym</w:t>
      </w:r>
      <w:r w:rsidR="00100F62" w:rsidRPr="00100D20">
        <w:rPr>
          <w:rFonts w:asciiTheme="majorHAnsi" w:eastAsia="DejaVu Sans" w:hAnsiTheme="majorHAnsi" w:cstheme="majorHAnsi"/>
          <w:iCs/>
          <w:kern w:val="1"/>
          <w:sz w:val="24"/>
          <w:szCs w:val="24"/>
          <w:lang w:bidi="hi-IN"/>
        </w:rPr>
        <w:t>,</w:t>
      </w:r>
      <w:r w:rsidRPr="00100D20">
        <w:rPr>
          <w:rFonts w:asciiTheme="majorHAnsi" w:eastAsia="DejaVu Sans" w:hAnsiTheme="majorHAnsi" w:cstheme="majorHAnsi"/>
          <w:iCs/>
          <w:kern w:val="1"/>
          <w:sz w:val="24"/>
          <w:szCs w:val="24"/>
          <w:lang w:bidi="hi-IN"/>
        </w:rPr>
        <w:t xml:space="preserve"> że oferty wraz</w:t>
      </w:r>
      <w:r w:rsidR="002626CE" w:rsidRPr="00100D20">
        <w:rPr>
          <w:rFonts w:asciiTheme="majorHAnsi" w:eastAsia="DejaVu Sans" w:hAnsiTheme="majorHAnsi" w:cstheme="majorHAnsi"/>
          <w:iCs/>
          <w:kern w:val="1"/>
          <w:sz w:val="24"/>
          <w:szCs w:val="24"/>
          <w:lang w:bidi="hi-IN"/>
        </w:rPr>
        <w:t xml:space="preserve"> z </w:t>
      </w:r>
      <w:r w:rsidRPr="00100D20">
        <w:rPr>
          <w:rFonts w:asciiTheme="majorHAnsi" w:eastAsia="DejaVu Sans" w:hAnsiTheme="majorHAnsi" w:cstheme="majorHAnsi"/>
          <w:iCs/>
          <w:kern w:val="1"/>
          <w:sz w:val="24"/>
          <w:szCs w:val="24"/>
          <w:lang w:bidi="hi-IN"/>
        </w:rPr>
        <w:t>załącznikami udostępnia się niezwłocznie po otwarciu ofert, nie później jednak niż</w:t>
      </w:r>
      <w:r w:rsidR="002626CE" w:rsidRPr="00100D20">
        <w:rPr>
          <w:rFonts w:asciiTheme="majorHAnsi" w:eastAsia="DejaVu Sans" w:hAnsiTheme="majorHAnsi" w:cstheme="majorHAnsi"/>
          <w:iCs/>
          <w:kern w:val="1"/>
          <w:sz w:val="24"/>
          <w:szCs w:val="24"/>
          <w:lang w:bidi="hi-IN"/>
        </w:rPr>
        <w:t xml:space="preserve"> w </w:t>
      </w:r>
      <w:r w:rsidRPr="00100D20">
        <w:rPr>
          <w:rFonts w:asciiTheme="majorHAnsi" w:eastAsia="DejaVu Sans" w:hAnsiTheme="majorHAnsi" w:cstheme="majorHAnsi"/>
          <w:iCs/>
          <w:kern w:val="1"/>
          <w:sz w:val="24"/>
          <w:szCs w:val="24"/>
          <w:lang w:bidi="hi-IN"/>
        </w:rPr>
        <w:t xml:space="preserve">terminie 3 dni od dnia otwarcia ofert, przy czym nie udostępnia się informacji, które mają charakter poufny. </w:t>
      </w:r>
    </w:p>
    <w:p w14:paraId="3DAE1866" w14:textId="7923062C" w:rsidR="000015DF" w:rsidRPr="00100D20" w:rsidRDefault="000015DF" w:rsidP="007C66D4">
      <w:pPr>
        <w:pStyle w:val="Akapitzlist"/>
        <w:numPr>
          <w:ilvl w:val="1"/>
          <w:numId w:val="7"/>
        </w:numPr>
        <w:spacing w:line="360" w:lineRule="auto"/>
        <w:rPr>
          <w:rFonts w:asciiTheme="majorHAnsi" w:eastAsia="DejaVu Sans" w:hAnsiTheme="majorHAnsi" w:cstheme="majorHAnsi"/>
          <w:iCs/>
          <w:color w:val="FF0000"/>
          <w:kern w:val="1"/>
          <w:sz w:val="24"/>
          <w:szCs w:val="24"/>
          <w:lang w:bidi="hi-IN"/>
        </w:rPr>
      </w:pPr>
      <w:r w:rsidRPr="00100D20">
        <w:rPr>
          <w:rFonts w:asciiTheme="majorHAnsi" w:hAnsiTheme="majorHAnsi" w:cstheme="majorHAnsi"/>
          <w:sz w:val="24"/>
          <w:szCs w:val="24"/>
        </w:rPr>
        <w:t>Wykonawca</w:t>
      </w:r>
      <w:r w:rsidRPr="00100D20">
        <w:rPr>
          <w:rFonts w:asciiTheme="majorHAnsi" w:eastAsia="DejaVu Sans" w:hAnsiTheme="majorHAnsi" w:cstheme="majorHAnsi"/>
          <w:iCs/>
          <w:kern w:val="1"/>
          <w:sz w:val="24"/>
          <w:szCs w:val="24"/>
          <w:lang w:bidi="hi-IN"/>
        </w:rPr>
        <w:t xml:space="preserve"> ubiegając się</w:t>
      </w:r>
      <w:r w:rsidR="002626CE" w:rsidRPr="00100D20">
        <w:rPr>
          <w:rFonts w:asciiTheme="majorHAnsi" w:eastAsia="DejaVu Sans" w:hAnsiTheme="majorHAnsi" w:cstheme="majorHAnsi"/>
          <w:iCs/>
          <w:kern w:val="1"/>
          <w:sz w:val="24"/>
          <w:szCs w:val="24"/>
          <w:lang w:bidi="hi-IN"/>
        </w:rPr>
        <w:t xml:space="preserve"> o </w:t>
      </w:r>
      <w:r w:rsidRPr="00100D20">
        <w:rPr>
          <w:rFonts w:asciiTheme="majorHAnsi" w:eastAsia="DejaVu Sans" w:hAnsiTheme="majorHAnsi" w:cstheme="majorHAnsi"/>
          <w:iCs/>
          <w:kern w:val="1"/>
          <w:sz w:val="24"/>
          <w:szCs w:val="24"/>
          <w:lang w:bidi="hi-IN"/>
        </w:rPr>
        <w:t>udzielenie zamówienia publicznego jest zobowiązany do wypełnienia obowiązku informacyjnego przewidzianego</w:t>
      </w:r>
      <w:r w:rsidR="002626CE" w:rsidRPr="00100D20">
        <w:rPr>
          <w:rFonts w:asciiTheme="majorHAnsi" w:eastAsia="DejaVu Sans" w:hAnsiTheme="majorHAnsi" w:cstheme="majorHAnsi"/>
          <w:iCs/>
          <w:kern w:val="1"/>
          <w:sz w:val="24"/>
          <w:szCs w:val="24"/>
          <w:lang w:bidi="hi-IN"/>
        </w:rPr>
        <w:t xml:space="preserve"> w </w:t>
      </w:r>
      <w:r w:rsidRPr="00100D20">
        <w:rPr>
          <w:rFonts w:asciiTheme="majorHAnsi" w:eastAsia="DejaVu Sans" w:hAnsiTheme="majorHAnsi" w:cstheme="majorHAnsi"/>
          <w:iCs/>
          <w:kern w:val="1"/>
          <w:sz w:val="24"/>
          <w:szCs w:val="24"/>
          <w:lang w:bidi="hi-IN"/>
        </w:rPr>
        <w:t>art.</w:t>
      </w:r>
      <w:r w:rsidRPr="00100D20">
        <w:rPr>
          <w:rFonts w:asciiTheme="majorHAnsi" w:hAnsiTheme="majorHAnsi" w:cstheme="majorHAnsi"/>
          <w:kern w:val="20"/>
          <w:sz w:val="24"/>
          <w:szCs w:val="24"/>
        </w:rPr>
        <w:t xml:space="preserve"> 13 RODO względem osób fizycznych, których dane osobowe dotyczą</w:t>
      </w:r>
      <w:r w:rsidR="002626CE" w:rsidRPr="00100D20">
        <w:rPr>
          <w:rFonts w:asciiTheme="majorHAnsi" w:hAnsiTheme="majorHAnsi" w:cstheme="majorHAnsi"/>
          <w:kern w:val="20"/>
          <w:sz w:val="24"/>
          <w:szCs w:val="24"/>
        </w:rPr>
        <w:t xml:space="preserve"> i </w:t>
      </w:r>
      <w:r w:rsidRPr="00100D20">
        <w:rPr>
          <w:rFonts w:asciiTheme="majorHAnsi" w:hAnsiTheme="majorHAnsi" w:cstheme="majorHAnsi"/>
          <w:kern w:val="20"/>
          <w:sz w:val="24"/>
          <w:szCs w:val="24"/>
        </w:rPr>
        <w:t>od których dane te Wykonawca bezpośrednio pozyskał (będą to</w:t>
      </w:r>
      <w:r w:rsidR="002626CE" w:rsidRPr="00100D20">
        <w:rPr>
          <w:rFonts w:asciiTheme="majorHAnsi" w:hAnsiTheme="majorHAnsi" w:cstheme="majorHAnsi"/>
          <w:kern w:val="20"/>
          <w:sz w:val="24"/>
          <w:szCs w:val="24"/>
        </w:rPr>
        <w:t xml:space="preserve"> w </w:t>
      </w:r>
      <w:r w:rsidRPr="00100D20">
        <w:rPr>
          <w:rFonts w:asciiTheme="majorHAnsi" w:hAnsiTheme="majorHAnsi" w:cstheme="majorHAnsi"/>
          <w:kern w:val="20"/>
          <w:sz w:val="24"/>
          <w:szCs w:val="24"/>
        </w:rPr>
        <w:t>szczególności osoby fizyczne: skierowane do realizacji zamówienia, podwykonawcy, podmioty trzeci, pełnomocnicy, członkowie organów zarządzających). Obowiązek informacyjny wynikający</w:t>
      </w:r>
      <w:r w:rsidR="002626CE" w:rsidRPr="00100D20">
        <w:rPr>
          <w:rFonts w:asciiTheme="majorHAnsi" w:hAnsiTheme="majorHAnsi" w:cstheme="majorHAnsi"/>
          <w:kern w:val="20"/>
          <w:sz w:val="24"/>
          <w:szCs w:val="24"/>
        </w:rPr>
        <w:t xml:space="preserve"> z </w:t>
      </w:r>
      <w:r w:rsidRPr="00100D20">
        <w:rPr>
          <w:rFonts w:asciiTheme="majorHAnsi" w:hAnsiTheme="majorHAnsi" w:cstheme="majorHAnsi"/>
          <w:kern w:val="20"/>
          <w:sz w:val="24"/>
          <w:szCs w:val="24"/>
        </w:rPr>
        <w:t>art. 13 RODO nie będzie miał zastosowania, gdy</w:t>
      </w:r>
      <w:r w:rsidR="002626CE" w:rsidRPr="00100D20">
        <w:rPr>
          <w:rFonts w:asciiTheme="majorHAnsi" w:hAnsiTheme="majorHAnsi" w:cstheme="majorHAnsi"/>
          <w:kern w:val="20"/>
          <w:sz w:val="24"/>
          <w:szCs w:val="24"/>
        </w:rPr>
        <w:t xml:space="preserve"> i w </w:t>
      </w:r>
      <w:r w:rsidRPr="00100D20">
        <w:rPr>
          <w:rFonts w:asciiTheme="majorHAnsi" w:hAnsiTheme="majorHAnsi" w:cstheme="majorHAnsi"/>
          <w:kern w:val="20"/>
          <w:sz w:val="24"/>
          <w:szCs w:val="24"/>
        </w:rPr>
        <w:t xml:space="preserve">zakresie </w:t>
      </w:r>
      <w:r w:rsidRPr="00100D20">
        <w:rPr>
          <w:rFonts w:asciiTheme="majorHAnsi" w:hAnsiTheme="majorHAnsi" w:cstheme="majorHAnsi"/>
          <w:sz w:val="24"/>
          <w:szCs w:val="24"/>
        </w:rPr>
        <w:t>nie będzie miał zastosowania, gdy</w:t>
      </w:r>
      <w:r w:rsidR="002626CE" w:rsidRPr="00100D20">
        <w:rPr>
          <w:rFonts w:asciiTheme="majorHAnsi" w:hAnsiTheme="majorHAnsi" w:cstheme="majorHAnsi"/>
          <w:sz w:val="24"/>
          <w:szCs w:val="24"/>
        </w:rPr>
        <w:t xml:space="preserve"> i w </w:t>
      </w:r>
      <w:r w:rsidRPr="00100D20">
        <w:rPr>
          <w:rFonts w:asciiTheme="majorHAnsi" w:hAnsiTheme="majorHAnsi" w:cstheme="majorHAnsi"/>
          <w:sz w:val="24"/>
          <w:szCs w:val="24"/>
        </w:rPr>
        <w:t>zakresie,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jakim osoba fizyczna, której dane dotyczą, dysponuje już tymi informacjami (art. 13 ust. 4 RODO). Ponadto Wykonawca zobowiązany jest wypełnić obowiązek informacyjny wynikający</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art. 14 RODO względem osób fizycznych, których dane przekazuje Zamawiającemu</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których dane pośrednio pozyskał, chyba że ma zastosowanie co najmniej jedno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włączeń,</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których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art. 14 ust. 5 RODO.</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celu zapewnienia, że Wykonawca wypełnił ww. obowiązki informacyjne oraz ochrony prawnie uzasadnionych interesów osoby trzeciej, której dane zostały przekazane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związku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udziałem Wykonawcy</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postępowaniu, Zamawiający zobowiązuje Wykonawcę do złożenia oświadczenia</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wypełnieniu przez niego obowiązków informacyjnych przewidzianych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art. 13 lub art. 14 RODO. Stosowne oświadczenia zawarte są</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Formularz</w:t>
      </w:r>
      <w:r w:rsidR="00305975" w:rsidRPr="00100D20">
        <w:rPr>
          <w:rFonts w:asciiTheme="majorHAnsi" w:hAnsiTheme="majorHAnsi" w:cstheme="majorHAnsi"/>
          <w:sz w:val="24"/>
          <w:szCs w:val="24"/>
        </w:rPr>
        <w:t>u</w:t>
      </w:r>
      <w:r w:rsidRPr="00100D20">
        <w:rPr>
          <w:rFonts w:asciiTheme="majorHAnsi" w:hAnsiTheme="majorHAnsi" w:cstheme="majorHAnsi"/>
          <w:sz w:val="24"/>
          <w:szCs w:val="24"/>
        </w:rPr>
        <w:t xml:space="preserve"> ofert</w:t>
      </w:r>
      <w:r w:rsidR="00305975" w:rsidRPr="00100D20">
        <w:rPr>
          <w:rFonts w:asciiTheme="majorHAnsi" w:hAnsiTheme="majorHAnsi" w:cstheme="majorHAnsi"/>
          <w:sz w:val="24"/>
          <w:szCs w:val="24"/>
        </w:rPr>
        <w:t>y</w:t>
      </w:r>
      <w:r w:rsidRPr="00100D20">
        <w:rPr>
          <w:rFonts w:asciiTheme="majorHAnsi" w:hAnsiTheme="majorHAnsi" w:cstheme="majorHAnsi"/>
          <w:sz w:val="24"/>
          <w:szCs w:val="24"/>
        </w:rPr>
        <w:t xml:space="preserve"> stanowiącego </w:t>
      </w:r>
      <w:r w:rsidRPr="00100D20">
        <w:rPr>
          <w:rFonts w:asciiTheme="majorHAnsi" w:hAnsiTheme="majorHAnsi" w:cstheme="majorHAnsi"/>
          <w:b/>
          <w:iCs/>
          <w:sz w:val="24"/>
          <w:szCs w:val="24"/>
        </w:rPr>
        <w:t xml:space="preserve">Załącznik nr </w:t>
      </w:r>
      <w:r w:rsidR="00305975" w:rsidRPr="00100D20">
        <w:rPr>
          <w:rFonts w:asciiTheme="majorHAnsi" w:hAnsiTheme="majorHAnsi" w:cstheme="majorHAnsi"/>
          <w:b/>
          <w:iCs/>
          <w:sz w:val="24"/>
          <w:szCs w:val="24"/>
        </w:rPr>
        <w:t>2</w:t>
      </w:r>
      <w:r w:rsidRPr="00100D20">
        <w:rPr>
          <w:rFonts w:asciiTheme="majorHAnsi" w:hAnsiTheme="majorHAnsi" w:cstheme="majorHAnsi"/>
          <w:b/>
          <w:iCs/>
          <w:sz w:val="24"/>
          <w:szCs w:val="24"/>
        </w:rPr>
        <w:t xml:space="preserve"> do SWZ</w:t>
      </w:r>
      <w:r w:rsidR="00B00A72" w:rsidRPr="00100D20">
        <w:rPr>
          <w:rFonts w:asciiTheme="majorHAnsi" w:hAnsiTheme="majorHAnsi" w:cstheme="majorHAnsi"/>
          <w:b/>
          <w:iCs/>
          <w:sz w:val="24"/>
          <w:szCs w:val="24"/>
        </w:rPr>
        <w:t>/umowy</w:t>
      </w:r>
      <w:r w:rsidRPr="00100D20">
        <w:rPr>
          <w:rFonts w:asciiTheme="majorHAnsi" w:hAnsiTheme="majorHAnsi" w:cstheme="majorHAnsi"/>
          <w:iCs/>
          <w:sz w:val="24"/>
          <w:szCs w:val="24"/>
        </w:rPr>
        <w:t>.</w:t>
      </w:r>
      <w:r w:rsidRPr="00100D20">
        <w:rPr>
          <w:rFonts w:asciiTheme="majorHAnsi" w:hAnsiTheme="majorHAnsi" w:cstheme="majorHAnsi"/>
          <w:kern w:val="20"/>
          <w:sz w:val="24"/>
          <w:szCs w:val="24"/>
        </w:rPr>
        <w:t xml:space="preserve"> </w:t>
      </w:r>
    </w:p>
    <w:p w14:paraId="000000D9" w14:textId="4DD1E351" w:rsidR="000B72C3" w:rsidRPr="00693271" w:rsidRDefault="001351B0" w:rsidP="007C66D4">
      <w:pPr>
        <w:pStyle w:val="Nagwek2"/>
        <w:spacing w:line="360" w:lineRule="auto"/>
        <w:jc w:val="left"/>
      </w:pPr>
      <w:bookmarkStart w:id="34" w:name="_Toc158111332"/>
      <w:r w:rsidRPr="00693271">
        <w:t>Opis s</w:t>
      </w:r>
      <w:r w:rsidR="00937A4C" w:rsidRPr="00693271">
        <w:t>pos</w:t>
      </w:r>
      <w:r w:rsidRPr="00693271">
        <w:t>obu</w:t>
      </w:r>
      <w:r w:rsidR="00937A4C" w:rsidRPr="00693271">
        <w:t xml:space="preserve"> obliczania ceny oferty</w:t>
      </w:r>
      <w:bookmarkEnd w:id="34"/>
    </w:p>
    <w:p w14:paraId="000000DA" w14:textId="7B37D464"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Wykonawca podaje cenę za realizację przedmiotu zamówienia </w:t>
      </w:r>
      <w:r w:rsidR="002F7608" w:rsidRPr="00100D20">
        <w:rPr>
          <w:rFonts w:asciiTheme="majorHAnsi" w:hAnsiTheme="majorHAnsi" w:cstheme="majorHAnsi"/>
          <w:sz w:val="24"/>
          <w:szCs w:val="24"/>
        </w:rPr>
        <w:t>w</w:t>
      </w:r>
      <w:r w:rsidRPr="00100D20">
        <w:rPr>
          <w:rFonts w:asciiTheme="majorHAnsi" w:hAnsiTheme="majorHAnsi" w:cstheme="majorHAnsi"/>
          <w:sz w:val="24"/>
          <w:szCs w:val="24"/>
        </w:rPr>
        <w:t xml:space="preserve"> Formularz</w:t>
      </w:r>
      <w:r w:rsidR="002F7608" w:rsidRPr="00100D20">
        <w:rPr>
          <w:rFonts w:asciiTheme="majorHAnsi" w:hAnsiTheme="majorHAnsi" w:cstheme="majorHAnsi"/>
          <w:sz w:val="24"/>
          <w:szCs w:val="24"/>
        </w:rPr>
        <w:t>u</w:t>
      </w:r>
      <w:r w:rsidRPr="00100D20">
        <w:rPr>
          <w:rFonts w:asciiTheme="majorHAnsi" w:hAnsiTheme="majorHAnsi" w:cstheme="majorHAnsi"/>
          <w:sz w:val="24"/>
          <w:szCs w:val="24"/>
        </w:rPr>
        <w:t xml:space="preserve"> </w:t>
      </w:r>
      <w:r w:rsidR="008F60DF" w:rsidRPr="00100D20">
        <w:rPr>
          <w:rFonts w:asciiTheme="majorHAnsi" w:hAnsiTheme="majorHAnsi" w:cstheme="majorHAnsi"/>
          <w:sz w:val="24"/>
          <w:szCs w:val="24"/>
        </w:rPr>
        <w:t>Oferty</w:t>
      </w:r>
      <w:r w:rsidRPr="00100D20">
        <w:rPr>
          <w:rFonts w:asciiTheme="majorHAnsi" w:hAnsiTheme="majorHAnsi" w:cstheme="majorHAnsi"/>
          <w:sz w:val="24"/>
          <w:szCs w:val="24"/>
        </w:rPr>
        <w:t>, stanowiąc</w:t>
      </w:r>
      <w:r w:rsidR="002F7608" w:rsidRPr="00100D20">
        <w:rPr>
          <w:rFonts w:asciiTheme="majorHAnsi" w:hAnsiTheme="majorHAnsi" w:cstheme="majorHAnsi"/>
          <w:sz w:val="24"/>
          <w:szCs w:val="24"/>
        </w:rPr>
        <w:t>y</w:t>
      </w:r>
      <w:r w:rsidRPr="00100D20">
        <w:rPr>
          <w:rFonts w:asciiTheme="majorHAnsi" w:hAnsiTheme="majorHAnsi" w:cstheme="majorHAnsi"/>
          <w:sz w:val="24"/>
          <w:szCs w:val="24"/>
        </w:rPr>
        <w:t xml:space="preserve"> </w:t>
      </w:r>
      <w:r w:rsidRPr="00100D20">
        <w:rPr>
          <w:rFonts w:asciiTheme="majorHAnsi" w:hAnsiTheme="majorHAnsi" w:cstheme="majorHAnsi"/>
          <w:b/>
          <w:sz w:val="24"/>
          <w:szCs w:val="24"/>
        </w:rPr>
        <w:t xml:space="preserve">Załącznik nr </w:t>
      </w:r>
      <w:r w:rsidR="00AD3113" w:rsidRPr="00100D20">
        <w:rPr>
          <w:rFonts w:asciiTheme="majorHAnsi" w:hAnsiTheme="majorHAnsi" w:cstheme="majorHAnsi"/>
          <w:b/>
          <w:sz w:val="24"/>
          <w:szCs w:val="24"/>
        </w:rPr>
        <w:t>2</w:t>
      </w:r>
      <w:r w:rsidRPr="00100D20">
        <w:rPr>
          <w:rFonts w:asciiTheme="majorHAnsi" w:hAnsiTheme="majorHAnsi" w:cstheme="majorHAnsi"/>
          <w:b/>
          <w:sz w:val="24"/>
          <w:szCs w:val="24"/>
        </w:rPr>
        <w:t xml:space="preserve"> do SWZ</w:t>
      </w:r>
      <w:r w:rsidR="00605618" w:rsidRPr="00100D20">
        <w:rPr>
          <w:rFonts w:asciiTheme="majorHAnsi" w:hAnsiTheme="majorHAnsi" w:cstheme="majorHAnsi"/>
          <w:b/>
          <w:sz w:val="24"/>
          <w:szCs w:val="24"/>
        </w:rPr>
        <w:t>/umowy</w:t>
      </w:r>
      <w:r w:rsidRPr="00100D20">
        <w:rPr>
          <w:rFonts w:asciiTheme="majorHAnsi" w:hAnsiTheme="majorHAnsi" w:cstheme="majorHAnsi"/>
          <w:b/>
          <w:sz w:val="24"/>
          <w:szCs w:val="24"/>
        </w:rPr>
        <w:t xml:space="preserve">. </w:t>
      </w:r>
    </w:p>
    <w:p w14:paraId="000000DB" w14:textId="5396D0AE"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Cena ofertowa brutto musi uwzględniać wszystkie koszty związane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realizacją przedmiotu zamówienia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opisem przedmiotu zamówienia oraz istotnymi postanowieniami umowy określonymi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niniejszej SWZ</w:t>
      </w:r>
      <w:r w:rsidR="002626CE" w:rsidRPr="00100D20">
        <w:rPr>
          <w:rFonts w:asciiTheme="majorHAnsi" w:hAnsiTheme="majorHAnsi" w:cstheme="majorHAnsi"/>
          <w:sz w:val="24"/>
          <w:szCs w:val="24"/>
        </w:rPr>
        <w:t xml:space="preserve"> w </w:t>
      </w:r>
      <w:r w:rsidR="00AD3113" w:rsidRPr="00100D20">
        <w:rPr>
          <w:rFonts w:asciiTheme="majorHAnsi" w:hAnsiTheme="majorHAnsi" w:cstheme="majorHAnsi"/>
          <w:sz w:val="24"/>
          <w:szCs w:val="24"/>
        </w:rPr>
        <w:t xml:space="preserve">tym </w:t>
      </w:r>
      <w:r w:rsidRPr="00100D20">
        <w:rPr>
          <w:rFonts w:asciiTheme="majorHAnsi" w:hAnsiTheme="majorHAnsi" w:cstheme="majorHAnsi"/>
          <w:sz w:val="24"/>
          <w:szCs w:val="24"/>
        </w:rPr>
        <w:t>podat</w:t>
      </w:r>
      <w:r w:rsidR="00AD3113" w:rsidRPr="00100D20">
        <w:rPr>
          <w:rFonts w:asciiTheme="majorHAnsi" w:hAnsiTheme="majorHAnsi" w:cstheme="majorHAnsi"/>
          <w:sz w:val="24"/>
          <w:szCs w:val="24"/>
        </w:rPr>
        <w:t>ek</w:t>
      </w:r>
      <w:r w:rsidRPr="00100D20">
        <w:rPr>
          <w:rFonts w:asciiTheme="majorHAnsi" w:hAnsiTheme="majorHAnsi" w:cstheme="majorHAnsi"/>
          <w:sz w:val="24"/>
          <w:szCs w:val="24"/>
        </w:rPr>
        <w:t xml:space="preserve"> VAT </w:t>
      </w:r>
      <w:r w:rsidR="00AD3113" w:rsidRPr="00100D20">
        <w:rPr>
          <w:rFonts w:asciiTheme="majorHAnsi" w:hAnsiTheme="majorHAnsi" w:cstheme="majorHAnsi"/>
          <w:sz w:val="24"/>
          <w:szCs w:val="24"/>
        </w:rPr>
        <w:t>wg obowiązującej stawki.</w:t>
      </w:r>
    </w:p>
    <w:p w14:paraId="5BD08032" w14:textId="73B2A802" w:rsidR="001351B0" w:rsidRPr="00100D20" w:rsidRDefault="001351B0"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Nie dopuszcza się podawania ceny w przedziałach kwotowych.</w:t>
      </w:r>
    </w:p>
    <w:p w14:paraId="27E44139" w14:textId="6DF8ED53" w:rsidR="001351B0" w:rsidRPr="00100D20" w:rsidRDefault="001351B0"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Niedopuszczalna jest wycena, z której będzie wynikało, że oferowany przedmiot zamówienia przez Wykonawcę będzie miał cenę zero (0,00 zł).</w:t>
      </w:r>
    </w:p>
    <w:p w14:paraId="000000DC" w14:textId="11878650"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Cena podana </w:t>
      </w:r>
      <w:r w:rsidR="00602144" w:rsidRPr="00100D20">
        <w:rPr>
          <w:rFonts w:asciiTheme="majorHAnsi" w:hAnsiTheme="majorHAnsi" w:cstheme="majorHAnsi"/>
          <w:sz w:val="24"/>
          <w:szCs w:val="24"/>
        </w:rPr>
        <w:t>w</w:t>
      </w:r>
      <w:r w:rsidRPr="00100D20">
        <w:rPr>
          <w:rFonts w:asciiTheme="majorHAnsi" w:hAnsiTheme="majorHAnsi" w:cstheme="majorHAnsi"/>
          <w:sz w:val="24"/>
          <w:szCs w:val="24"/>
        </w:rPr>
        <w:t xml:space="preserve"> Formularzu </w:t>
      </w:r>
      <w:r w:rsidR="008F60DF" w:rsidRPr="00100D20">
        <w:rPr>
          <w:rFonts w:asciiTheme="majorHAnsi" w:hAnsiTheme="majorHAnsi" w:cstheme="majorHAnsi"/>
          <w:sz w:val="24"/>
          <w:szCs w:val="24"/>
        </w:rPr>
        <w:t>Oferty</w:t>
      </w:r>
      <w:r w:rsidRPr="00100D20">
        <w:rPr>
          <w:rFonts w:asciiTheme="majorHAnsi" w:hAnsiTheme="majorHAnsi" w:cstheme="majorHAnsi"/>
          <w:sz w:val="24"/>
          <w:szCs w:val="24"/>
        </w:rPr>
        <w:t xml:space="preserve"> jest ceną ostateczną, niepodlegającą negocjacji</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wyczerpującą wszelkie należności Wykonawcy wobec Zamawiającego związane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realizacją przedmiotu zamówienia</w:t>
      </w:r>
      <w:r w:rsidR="00513276">
        <w:rPr>
          <w:rFonts w:asciiTheme="majorHAnsi" w:hAnsiTheme="majorHAnsi" w:cstheme="majorHAnsi"/>
          <w:sz w:val="24"/>
          <w:szCs w:val="24"/>
        </w:rPr>
        <w:t xml:space="preserve"> z</w:t>
      </w:r>
      <w:r w:rsidR="00513276" w:rsidRPr="00963377">
        <w:rPr>
          <w:rFonts w:asciiTheme="majorHAnsi" w:hAnsiTheme="majorHAnsi" w:cstheme="majorHAnsi"/>
          <w:sz w:val="24"/>
          <w:szCs w:val="24"/>
        </w:rPr>
        <w:t xml:space="preserve"> zastrzeżeniem sytuacji </w:t>
      </w:r>
      <w:r w:rsidR="00513276" w:rsidRPr="002557BC">
        <w:rPr>
          <w:rFonts w:asciiTheme="majorHAnsi" w:hAnsiTheme="majorHAnsi" w:cstheme="majorHAnsi"/>
          <w:sz w:val="24"/>
          <w:szCs w:val="24"/>
        </w:rPr>
        <w:t>przewidzianych w §</w:t>
      </w:r>
      <w:r w:rsidR="00AF0464">
        <w:rPr>
          <w:rFonts w:asciiTheme="majorHAnsi" w:hAnsiTheme="majorHAnsi" w:cstheme="majorHAnsi"/>
          <w:sz w:val="24"/>
          <w:szCs w:val="24"/>
        </w:rPr>
        <w:t>7</w:t>
      </w:r>
      <w:r w:rsidR="00513276" w:rsidRPr="002557BC">
        <w:rPr>
          <w:rFonts w:asciiTheme="majorHAnsi" w:hAnsiTheme="majorHAnsi" w:cstheme="majorHAnsi"/>
          <w:sz w:val="24"/>
          <w:szCs w:val="24"/>
        </w:rPr>
        <w:t xml:space="preserve"> projektu umowy (Załącznik nr 5 do SWZ).</w:t>
      </w:r>
    </w:p>
    <w:p w14:paraId="507CE5B4" w14:textId="082AA554" w:rsidR="007019F9" w:rsidRPr="00100D20" w:rsidRDefault="007019F9"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Cena oferty nie ulega zmianie przez okres ważności ofert (związania) oraz okres realizacji (wykonania) przedmiotu zamówienia</w:t>
      </w:r>
      <w:r w:rsidR="00D7623A">
        <w:rPr>
          <w:rFonts w:asciiTheme="majorHAnsi" w:hAnsiTheme="majorHAnsi" w:cstheme="majorHAnsi"/>
          <w:sz w:val="24"/>
          <w:szCs w:val="24"/>
        </w:rPr>
        <w:t xml:space="preserve"> </w:t>
      </w:r>
      <w:r w:rsidR="00972426">
        <w:rPr>
          <w:rFonts w:asciiTheme="majorHAnsi" w:hAnsiTheme="majorHAnsi" w:cstheme="majorHAnsi"/>
          <w:sz w:val="24"/>
          <w:szCs w:val="24"/>
        </w:rPr>
        <w:t>z wyjątkiem</w:t>
      </w:r>
      <w:r w:rsidR="007C6B01">
        <w:rPr>
          <w:rFonts w:asciiTheme="majorHAnsi" w:hAnsiTheme="majorHAnsi" w:cstheme="majorHAnsi"/>
          <w:sz w:val="24"/>
          <w:szCs w:val="24"/>
        </w:rPr>
        <w:t xml:space="preserve"> przypadków określonych w projekcie umowy</w:t>
      </w:r>
      <w:r w:rsidRPr="00100D20">
        <w:rPr>
          <w:rFonts w:asciiTheme="majorHAnsi" w:hAnsiTheme="majorHAnsi" w:cstheme="majorHAnsi"/>
          <w:sz w:val="24"/>
          <w:szCs w:val="24"/>
        </w:rPr>
        <w:t>.</w:t>
      </w:r>
    </w:p>
    <w:p w14:paraId="000000DD" w14:textId="29C349A7"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Cena oferty </w:t>
      </w:r>
      <w:r w:rsidR="002F7608" w:rsidRPr="00100D20">
        <w:rPr>
          <w:rFonts w:asciiTheme="majorHAnsi" w:hAnsiTheme="majorHAnsi" w:cstheme="majorHAnsi"/>
          <w:sz w:val="24"/>
          <w:szCs w:val="24"/>
        </w:rPr>
        <w:t>w Formularzu ofe</w:t>
      </w:r>
      <w:r w:rsidR="007019F9" w:rsidRPr="00100D20">
        <w:rPr>
          <w:rFonts w:asciiTheme="majorHAnsi" w:hAnsiTheme="majorHAnsi" w:cstheme="majorHAnsi"/>
          <w:sz w:val="24"/>
          <w:szCs w:val="24"/>
        </w:rPr>
        <w:t>rty</w:t>
      </w:r>
      <w:r w:rsidR="00E0344A" w:rsidRPr="00100D20">
        <w:rPr>
          <w:rFonts w:asciiTheme="majorHAnsi" w:hAnsiTheme="majorHAnsi" w:cstheme="majorHAnsi"/>
          <w:sz w:val="24"/>
          <w:szCs w:val="24"/>
        </w:rPr>
        <w:t xml:space="preserve"> </w:t>
      </w:r>
      <w:r w:rsidRPr="00100D20">
        <w:rPr>
          <w:rFonts w:asciiTheme="majorHAnsi" w:hAnsiTheme="majorHAnsi" w:cstheme="majorHAnsi"/>
          <w:sz w:val="24"/>
          <w:szCs w:val="24"/>
        </w:rPr>
        <w:t>powinna być wyrażona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złotych polskich (PLN)</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dokładnością do dwóch miejsc po przecinku</w:t>
      </w:r>
      <w:r w:rsidR="001351B0" w:rsidRPr="00100D20">
        <w:rPr>
          <w:rFonts w:asciiTheme="majorHAnsi" w:hAnsiTheme="majorHAnsi" w:cstheme="majorHAnsi"/>
          <w:sz w:val="24"/>
          <w:szCs w:val="24"/>
        </w:rPr>
        <w:t xml:space="preserve"> (tj. z dokładnością do jednego grosza).</w:t>
      </w:r>
    </w:p>
    <w:p w14:paraId="000000DE" w14:textId="59FAD2D6"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nie przewiduje rozliczeń</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walucie obcej.</w:t>
      </w:r>
    </w:p>
    <w:p w14:paraId="000000DF" w14:textId="2D041A3B"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Wyliczona cena oferty brutto będzie służyć do porównania złożonych ofert</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do rozliczenia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trakcie realizacji zamówienia.</w:t>
      </w:r>
    </w:p>
    <w:p w14:paraId="3EDF646D" w14:textId="303F7AB8" w:rsidR="00B60BC7"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Jeżeli została złożona oferta, której wybór prowadziłby do powstania</w:t>
      </w:r>
      <w:r w:rsidR="002626CE" w:rsidRPr="00100D20">
        <w:rPr>
          <w:rFonts w:asciiTheme="majorHAnsi" w:hAnsiTheme="majorHAnsi" w:cstheme="majorHAnsi"/>
          <w:sz w:val="24"/>
          <w:szCs w:val="24"/>
        </w:rPr>
        <w:t xml:space="preserve"> u </w:t>
      </w:r>
      <w:r w:rsidR="00605618" w:rsidRPr="00100D20">
        <w:rPr>
          <w:rFonts w:asciiTheme="majorHAnsi" w:hAnsiTheme="majorHAnsi" w:cstheme="majorHAnsi"/>
          <w:sz w:val="24"/>
          <w:szCs w:val="24"/>
        </w:rPr>
        <w:t>Z</w:t>
      </w:r>
      <w:r w:rsidRPr="00100D20">
        <w:rPr>
          <w:rFonts w:asciiTheme="majorHAnsi" w:hAnsiTheme="majorHAnsi" w:cstheme="majorHAnsi"/>
          <w:sz w:val="24"/>
          <w:szCs w:val="24"/>
        </w:rPr>
        <w:t>amawiającego obowiązku podatkowego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ustawą</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dnia 11 marca 2004 r.</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podatku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w:t>
      </w:r>
      <w:r w:rsidR="00AD3113" w:rsidRPr="00100D20">
        <w:rPr>
          <w:rFonts w:asciiTheme="majorHAnsi" w:hAnsiTheme="majorHAnsi" w:cstheme="majorHAnsi"/>
          <w:sz w:val="24"/>
          <w:szCs w:val="24"/>
        </w:rPr>
        <w:t>t.j.</w:t>
      </w:r>
      <w:r w:rsidR="00602144" w:rsidRPr="00100D20">
        <w:rPr>
          <w:rFonts w:asciiTheme="majorHAnsi" w:hAnsiTheme="majorHAnsi" w:cstheme="majorHAnsi"/>
          <w:sz w:val="24"/>
          <w:szCs w:val="24"/>
        </w:rPr>
        <w:t xml:space="preserve"> </w:t>
      </w:r>
      <w:r w:rsidRPr="00100D20">
        <w:rPr>
          <w:rFonts w:asciiTheme="majorHAnsi" w:hAnsiTheme="majorHAnsi" w:cstheme="majorHAnsi"/>
          <w:sz w:val="24"/>
          <w:szCs w:val="24"/>
        </w:rPr>
        <w:t>Dz. 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20</w:t>
      </w:r>
      <w:r w:rsidR="00AD3113" w:rsidRPr="00100D20">
        <w:rPr>
          <w:rFonts w:asciiTheme="majorHAnsi" w:hAnsiTheme="majorHAnsi" w:cstheme="majorHAnsi"/>
          <w:sz w:val="24"/>
          <w:szCs w:val="24"/>
        </w:rPr>
        <w:t>2</w:t>
      </w:r>
      <w:r w:rsidR="00346EC9">
        <w:rPr>
          <w:rFonts w:asciiTheme="majorHAnsi" w:hAnsiTheme="majorHAnsi" w:cstheme="majorHAnsi"/>
          <w:sz w:val="24"/>
          <w:szCs w:val="24"/>
        </w:rPr>
        <w:t>4</w:t>
      </w:r>
      <w:r w:rsidRPr="00100D20">
        <w:rPr>
          <w:rFonts w:asciiTheme="majorHAnsi" w:hAnsiTheme="majorHAnsi" w:cstheme="majorHAnsi"/>
          <w:sz w:val="24"/>
          <w:szCs w:val="24"/>
        </w:rPr>
        <w:t xml:space="preserve"> r. poz.</w:t>
      </w:r>
      <w:r w:rsidR="00346EC9">
        <w:rPr>
          <w:rFonts w:asciiTheme="majorHAnsi" w:hAnsiTheme="majorHAnsi" w:cstheme="majorHAnsi"/>
          <w:sz w:val="24"/>
          <w:szCs w:val="24"/>
        </w:rPr>
        <w:t>361</w:t>
      </w:r>
      <w:r w:rsidRPr="00100D20">
        <w:rPr>
          <w:rFonts w:asciiTheme="majorHAnsi" w:hAnsiTheme="majorHAnsi" w:cstheme="majorHAnsi"/>
          <w:sz w:val="24"/>
          <w:szCs w:val="24"/>
        </w:rPr>
        <w:t xml:space="preserve">), dla celów zastosowania kryterium ceny lub kosztu </w:t>
      </w:r>
      <w:r w:rsidR="00605618" w:rsidRPr="00100D20">
        <w:rPr>
          <w:rFonts w:asciiTheme="majorHAnsi" w:hAnsiTheme="majorHAnsi" w:cstheme="majorHAnsi"/>
          <w:sz w:val="24"/>
          <w:szCs w:val="24"/>
        </w:rPr>
        <w:t>Z</w:t>
      </w:r>
      <w:r w:rsidRPr="00100D20">
        <w:rPr>
          <w:rFonts w:asciiTheme="majorHAnsi" w:hAnsiTheme="majorHAnsi" w:cstheme="majorHAnsi"/>
          <w:sz w:val="24"/>
          <w:szCs w:val="24"/>
        </w:rPr>
        <w:t>amawiający dolicza do przedstawionej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tej ofercie ceny kwotę podatku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którą miałby obowiązek rozliczyć.</w:t>
      </w:r>
      <w:r w:rsidRPr="00100D20">
        <w:rPr>
          <w:rFonts w:asciiTheme="majorHAnsi" w:hAnsiTheme="majorHAnsi" w:cstheme="majorHAnsi"/>
          <w:b/>
          <w:sz w:val="24"/>
          <w:szCs w:val="24"/>
        </w:rPr>
        <w:t xml:space="preserve"> </w:t>
      </w:r>
    </w:p>
    <w:p w14:paraId="73F4AB29" w14:textId="7A5BCDC1" w:rsidR="00B60BC7"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ofercie,</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której mowa</w:t>
      </w:r>
      <w:r w:rsidR="002626CE" w:rsidRPr="00100D20">
        <w:rPr>
          <w:rFonts w:asciiTheme="majorHAnsi" w:hAnsiTheme="majorHAnsi" w:cstheme="majorHAnsi"/>
          <w:sz w:val="24"/>
          <w:szCs w:val="24"/>
        </w:rPr>
        <w:t xml:space="preserve"> w </w:t>
      </w:r>
      <w:r w:rsidR="00AD3113" w:rsidRPr="00100D20">
        <w:rPr>
          <w:rFonts w:asciiTheme="majorHAnsi" w:hAnsiTheme="majorHAnsi" w:cstheme="majorHAnsi"/>
          <w:sz w:val="24"/>
          <w:szCs w:val="24"/>
        </w:rPr>
        <w:t xml:space="preserve">pkt. </w:t>
      </w:r>
      <w:r w:rsidR="009705FD" w:rsidRPr="00100D20">
        <w:rPr>
          <w:rFonts w:asciiTheme="majorHAnsi" w:hAnsiTheme="majorHAnsi" w:cstheme="majorHAnsi"/>
          <w:sz w:val="24"/>
          <w:szCs w:val="24"/>
        </w:rPr>
        <w:t>16</w:t>
      </w:r>
      <w:r w:rsidR="007019F9" w:rsidRPr="00100D20">
        <w:rPr>
          <w:rFonts w:asciiTheme="majorHAnsi" w:hAnsiTheme="majorHAnsi" w:cstheme="majorHAnsi"/>
          <w:sz w:val="24"/>
          <w:szCs w:val="24"/>
        </w:rPr>
        <w:t>.</w:t>
      </w:r>
      <w:r w:rsidR="002D02C5" w:rsidRPr="00100D20">
        <w:rPr>
          <w:rFonts w:asciiTheme="majorHAnsi" w:hAnsiTheme="majorHAnsi" w:cstheme="majorHAnsi"/>
          <w:sz w:val="24"/>
          <w:szCs w:val="24"/>
        </w:rPr>
        <w:t>10</w:t>
      </w:r>
      <w:r w:rsidR="009705FD" w:rsidRPr="00100D20">
        <w:rPr>
          <w:rFonts w:asciiTheme="majorHAnsi" w:hAnsiTheme="majorHAnsi" w:cstheme="majorHAnsi"/>
          <w:sz w:val="24"/>
          <w:szCs w:val="24"/>
        </w:rPr>
        <w:t>.</w:t>
      </w:r>
      <w:r w:rsidRPr="00100D20">
        <w:rPr>
          <w:rFonts w:asciiTheme="majorHAnsi" w:hAnsiTheme="majorHAnsi" w:cstheme="majorHAnsi"/>
          <w:sz w:val="24"/>
          <w:szCs w:val="24"/>
        </w:rPr>
        <w:t>, Wykonawca ma obowiązek:</w:t>
      </w:r>
    </w:p>
    <w:p w14:paraId="54C75082" w14:textId="4F1F7726" w:rsidR="00B60BC7"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poinformowania zamawiającego, że wybór jego oferty będzie prowadził do powstania</w:t>
      </w:r>
      <w:r w:rsidR="002626CE" w:rsidRPr="00100D20">
        <w:rPr>
          <w:rFonts w:asciiTheme="majorHAnsi" w:hAnsiTheme="majorHAnsi" w:cstheme="majorHAnsi"/>
          <w:sz w:val="24"/>
          <w:szCs w:val="24"/>
        </w:rPr>
        <w:t xml:space="preserve"> u </w:t>
      </w:r>
      <w:r w:rsidRPr="00100D20">
        <w:rPr>
          <w:rFonts w:asciiTheme="majorHAnsi" w:hAnsiTheme="majorHAnsi" w:cstheme="majorHAnsi"/>
          <w:sz w:val="24"/>
          <w:szCs w:val="24"/>
        </w:rPr>
        <w:t>zamawiającego obowiązku podatkowego;</w:t>
      </w:r>
    </w:p>
    <w:p w14:paraId="063AD5B3" w14:textId="77777777" w:rsidR="00B60BC7"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wskazania nazwy (rodzaju) towaru lub usługi, których dostawa lub świadczenie będą prowadziły do powstania obowiązku podatkowego;</w:t>
      </w:r>
    </w:p>
    <w:p w14:paraId="2268E89B" w14:textId="77777777" w:rsidR="00B60BC7"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wskazania wartości towaru lub usługi objętego obowiązkiem podatkowym zamawiającego, bez kwoty podatku;</w:t>
      </w:r>
    </w:p>
    <w:p w14:paraId="000000E4" w14:textId="2272A94A" w:rsidR="000B72C3"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wskazania stawki podatku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która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wiedzą wykonawcy, będzie miała zastosowanie.</w:t>
      </w:r>
    </w:p>
    <w:p w14:paraId="405D40A7" w14:textId="1C5EC667" w:rsidR="00757907"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Jeżeli zaoferowana cena lub koszt, lub ich istotne części składowe, wydają się</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rażąco niskie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stosunku do przedmiotu zamówienia</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budzą wątpliwości</w:t>
      </w:r>
      <w:r w:rsidRPr="00100D20">
        <w:rPr>
          <w:rFonts w:asciiTheme="majorHAnsi" w:hAnsiTheme="majorHAnsi" w:cstheme="majorHAnsi"/>
          <w:w w:val="99"/>
          <w:sz w:val="24"/>
          <w:szCs w:val="24"/>
        </w:rPr>
        <w:t xml:space="preserve"> </w:t>
      </w:r>
      <w:r w:rsidR="00605618" w:rsidRPr="00100D20">
        <w:rPr>
          <w:rFonts w:asciiTheme="majorHAnsi" w:hAnsiTheme="majorHAnsi" w:cstheme="majorHAnsi"/>
          <w:sz w:val="24"/>
          <w:szCs w:val="24"/>
        </w:rPr>
        <w:t>Z</w:t>
      </w:r>
      <w:r w:rsidRPr="00100D20">
        <w:rPr>
          <w:rFonts w:asciiTheme="majorHAnsi" w:hAnsiTheme="majorHAnsi" w:cstheme="majorHAnsi"/>
          <w:sz w:val="24"/>
          <w:szCs w:val="24"/>
        </w:rPr>
        <w:t>amawiającego co do możliwości wykonania przedmiotu zamówienia zgodnie</w:t>
      </w:r>
      <w:r w:rsidR="002626CE" w:rsidRPr="00100D20">
        <w:rPr>
          <w:rFonts w:asciiTheme="majorHAnsi" w:hAnsiTheme="majorHAnsi" w:cstheme="majorHAnsi"/>
          <w:w w:val="99"/>
          <w:sz w:val="24"/>
          <w:szCs w:val="24"/>
        </w:rPr>
        <w:t xml:space="preserve"> z </w:t>
      </w:r>
      <w:r w:rsidRPr="00100D20">
        <w:rPr>
          <w:rFonts w:asciiTheme="majorHAnsi" w:hAnsiTheme="majorHAnsi" w:cstheme="majorHAnsi"/>
          <w:sz w:val="24"/>
          <w:szCs w:val="24"/>
        </w:rPr>
        <w:t>wymaganiami określonymi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dokumentach zamówienia lub wynikającymi</w:t>
      </w:r>
      <w:r w:rsidR="002626CE" w:rsidRPr="00100D20">
        <w:rPr>
          <w:rFonts w:asciiTheme="majorHAnsi" w:hAnsiTheme="majorHAnsi" w:cstheme="majorHAnsi"/>
          <w:w w:val="99"/>
          <w:sz w:val="24"/>
          <w:szCs w:val="24"/>
        </w:rPr>
        <w:t xml:space="preserve"> z </w:t>
      </w:r>
      <w:r w:rsidRPr="00100D20">
        <w:rPr>
          <w:rFonts w:asciiTheme="majorHAnsi" w:hAnsiTheme="majorHAnsi" w:cstheme="majorHAnsi"/>
          <w:sz w:val="24"/>
          <w:szCs w:val="24"/>
        </w:rPr>
        <w:t xml:space="preserve">odrębnych przepisów, Zamawiający żąda od </w:t>
      </w:r>
      <w:r w:rsidR="00605618" w:rsidRPr="00100D20">
        <w:rPr>
          <w:rFonts w:asciiTheme="majorHAnsi" w:hAnsiTheme="majorHAnsi" w:cstheme="majorHAnsi"/>
          <w:sz w:val="24"/>
          <w:szCs w:val="24"/>
        </w:rPr>
        <w:t>W</w:t>
      </w:r>
      <w:r w:rsidRPr="00100D20">
        <w:rPr>
          <w:rFonts w:asciiTheme="majorHAnsi" w:hAnsiTheme="majorHAnsi" w:cstheme="majorHAnsi"/>
          <w:sz w:val="24"/>
          <w:szCs w:val="24"/>
        </w:rPr>
        <w:t>ykonawcy wyjaśnień,</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tym złożenie dowodów</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wyliczenia ceny lub kosztu, lub ich istotnych składowych. Wyjaśnienia mogą dotyczyć</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w:t>
      </w:r>
    </w:p>
    <w:p w14:paraId="6718C222" w14:textId="77777777"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zarządzania procesem produkcji;</w:t>
      </w:r>
    </w:p>
    <w:p w14:paraId="557F6125" w14:textId="77777777"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wybranych rozwiązań technicznych, wyjątkowo korzystnych warunków dostaw;</w:t>
      </w:r>
    </w:p>
    <w:p w14:paraId="4B61A9B8" w14:textId="77777777"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oryginalności dostaw oferowanych przez wykonawcę;</w:t>
      </w:r>
    </w:p>
    <w:p w14:paraId="38F74DC0" w14:textId="0DE4E9F4"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przepisami dotyczącymi kosztów pracy, których wartość przyjęta do ustalenia ceny nie może być niższa od minimalnego wynagrodzenia za pracę albo minimalnej stawki godzinowej, ustalonych na podstawie przepisów ustawy</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dnia 10 października 2002 r.</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minimalnym wynagrodzeniu za pracę (Dz. 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20</w:t>
      </w:r>
      <w:r w:rsidR="008A6D38" w:rsidRPr="00100D20">
        <w:rPr>
          <w:rFonts w:asciiTheme="majorHAnsi" w:hAnsiTheme="majorHAnsi" w:cstheme="majorHAnsi"/>
          <w:sz w:val="24"/>
          <w:szCs w:val="24"/>
        </w:rPr>
        <w:t>20</w:t>
      </w:r>
      <w:r w:rsidRPr="00100D20">
        <w:rPr>
          <w:rFonts w:asciiTheme="majorHAnsi" w:hAnsiTheme="majorHAnsi" w:cstheme="majorHAnsi"/>
          <w:sz w:val="24"/>
          <w:szCs w:val="24"/>
        </w:rPr>
        <w:t xml:space="preserve"> r. poz. 2</w:t>
      </w:r>
      <w:r w:rsidR="008A6D38" w:rsidRPr="00100D20">
        <w:rPr>
          <w:rFonts w:asciiTheme="majorHAnsi" w:hAnsiTheme="majorHAnsi" w:cstheme="majorHAnsi"/>
          <w:sz w:val="24"/>
          <w:szCs w:val="24"/>
        </w:rPr>
        <w:t>207)</w:t>
      </w:r>
      <w:r w:rsidRPr="00100D20">
        <w:rPr>
          <w:rFonts w:asciiTheme="majorHAnsi" w:hAnsiTheme="majorHAnsi" w:cstheme="majorHAnsi"/>
          <w:sz w:val="24"/>
          <w:szCs w:val="24"/>
        </w:rPr>
        <w:t xml:space="preserve"> lub przepisów odrębnych właściwych dla spraw,</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którymi związane jest realizowane zamówienie;</w:t>
      </w:r>
    </w:p>
    <w:p w14:paraId="0AA7E04F" w14:textId="68E672FF"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prawem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rozumieniu przepisów</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postępowaniu</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sprawach dotyczących pomocy publicznej;</w:t>
      </w:r>
    </w:p>
    <w:p w14:paraId="47E79BB2" w14:textId="12F0BD4C"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przepisami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zakresu prawa pracy</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zabezpieczenia społecznego, obowiązującymi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miejscu,</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którym realizowane jest zamówienie;</w:t>
      </w:r>
    </w:p>
    <w:p w14:paraId="0E2442DF" w14:textId="4947CE05"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przepisami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zakresu ochrony środowiska;</w:t>
      </w:r>
    </w:p>
    <w:p w14:paraId="1CCB85D6" w14:textId="33854338"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wypełniania obowiązków związanych</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powierzeniem wykonania części zamówienia podwykonawcy.</w:t>
      </w:r>
    </w:p>
    <w:p w14:paraId="00B32A33" w14:textId="663A7971" w:rsidR="00672A80"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cena całkowita oferty złożonej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terminie jest niższa</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co najmniej 30% od:</w:t>
      </w:r>
    </w:p>
    <w:p w14:paraId="3AD30607" w14:textId="649A2376" w:rsidR="0010654A"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wartości zamówienia powiększonej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należny podatek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ustalonej przed wszczęciem postępowania lub średniej arytmetycznej cen wszystkich złożonych ofert niepodlegających odrzuceniu na podstawie art. 226 ust. 1 pkt. 1</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10 ustawy PZ</w:t>
      </w:r>
      <w:r w:rsidR="000000C3" w:rsidRPr="00100D20">
        <w:rPr>
          <w:rFonts w:asciiTheme="majorHAnsi" w:hAnsiTheme="majorHAnsi" w:cstheme="majorHAnsi"/>
          <w:sz w:val="24"/>
          <w:szCs w:val="24"/>
        </w:rPr>
        <w:t xml:space="preserve">P </w:t>
      </w:r>
      <w:r w:rsidRPr="00100D20">
        <w:rPr>
          <w:rFonts w:asciiTheme="majorHAnsi" w:hAnsiTheme="majorHAnsi" w:cstheme="majorHAnsi"/>
          <w:sz w:val="24"/>
          <w:szCs w:val="24"/>
        </w:rPr>
        <w:t>Zamawiający zwraca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wyjaśnień,</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których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0000C3" w:rsidRPr="00100D20">
        <w:rPr>
          <w:rFonts w:asciiTheme="majorHAnsi" w:hAnsiTheme="majorHAnsi" w:cstheme="majorHAnsi"/>
          <w:sz w:val="24"/>
          <w:szCs w:val="24"/>
        </w:rPr>
        <w:t>1</w:t>
      </w:r>
      <w:r w:rsidR="0010654A" w:rsidRPr="00100D20">
        <w:rPr>
          <w:rFonts w:asciiTheme="majorHAnsi" w:hAnsiTheme="majorHAnsi" w:cstheme="majorHAnsi"/>
          <w:sz w:val="24"/>
          <w:szCs w:val="24"/>
        </w:rPr>
        <w:t>6</w:t>
      </w:r>
      <w:r w:rsidRPr="00100D20">
        <w:rPr>
          <w:rFonts w:asciiTheme="majorHAnsi" w:hAnsiTheme="majorHAnsi" w:cstheme="majorHAnsi"/>
          <w:sz w:val="24"/>
          <w:szCs w:val="24"/>
        </w:rPr>
        <w:t>.</w:t>
      </w:r>
      <w:r w:rsidR="002D02C5" w:rsidRPr="00100D20">
        <w:rPr>
          <w:rFonts w:asciiTheme="majorHAnsi" w:hAnsiTheme="majorHAnsi" w:cstheme="majorHAnsi"/>
          <w:sz w:val="24"/>
          <w:szCs w:val="24"/>
        </w:rPr>
        <w:t>12</w:t>
      </w:r>
      <w:r w:rsidRPr="00100D20">
        <w:rPr>
          <w:rFonts w:asciiTheme="majorHAnsi" w:hAnsiTheme="majorHAnsi" w:cstheme="majorHAnsi"/>
          <w:sz w:val="24"/>
          <w:szCs w:val="24"/>
        </w:rPr>
        <w:t>. SWZ,</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chyba że rozbieżność wynika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okoliczności oczywistych, które nie</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wymagają wyjaśnienia;</w:t>
      </w:r>
    </w:p>
    <w:p w14:paraId="77EC5EFB" w14:textId="7A8A8B5E"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wartości</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zamówienia</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powiększonej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należny podatek</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od</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towarów</w:t>
      </w:r>
      <w:r w:rsidR="002626CE" w:rsidRPr="00100D20">
        <w:rPr>
          <w:rFonts w:asciiTheme="majorHAnsi" w:hAnsiTheme="majorHAnsi" w:cstheme="majorHAnsi"/>
          <w:w w:val="99"/>
          <w:sz w:val="24"/>
          <w:szCs w:val="24"/>
        </w:rPr>
        <w:t xml:space="preserve"> i </w:t>
      </w:r>
      <w:r w:rsidRPr="00100D20">
        <w:rPr>
          <w:rFonts w:asciiTheme="majorHAnsi" w:hAnsiTheme="majorHAnsi" w:cstheme="majorHAnsi"/>
          <w:sz w:val="24"/>
          <w:szCs w:val="24"/>
        </w:rPr>
        <w:t>usług, zaktualizowanej</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uwzględnieniem okoliczności, które nastąpiły</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po wszczęciu postępowania,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 istotnej zmiany cen</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rynkowych, Zamawiający może zwrócić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wyjaśnień,</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których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0000C3" w:rsidRPr="00100D20">
        <w:rPr>
          <w:rFonts w:asciiTheme="majorHAnsi" w:hAnsiTheme="majorHAnsi" w:cstheme="majorHAnsi"/>
          <w:sz w:val="24"/>
          <w:szCs w:val="24"/>
        </w:rPr>
        <w:t>1</w:t>
      </w:r>
      <w:r w:rsidR="0010654A" w:rsidRPr="00100D20">
        <w:rPr>
          <w:rFonts w:asciiTheme="majorHAnsi" w:hAnsiTheme="majorHAnsi" w:cstheme="majorHAnsi"/>
          <w:sz w:val="24"/>
          <w:szCs w:val="24"/>
        </w:rPr>
        <w:t>6</w:t>
      </w:r>
      <w:r w:rsidRPr="00100D20">
        <w:rPr>
          <w:rFonts w:asciiTheme="majorHAnsi" w:hAnsiTheme="majorHAnsi" w:cstheme="majorHAnsi"/>
          <w:sz w:val="24"/>
          <w:szCs w:val="24"/>
        </w:rPr>
        <w:t>.</w:t>
      </w:r>
      <w:r w:rsidR="002D02C5" w:rsidRPr="00100D20">
        <w:rPr>
          <w:rFonts w:asciiTheme="majorHAnsi" w:hAnsiTheme="majorHAnsi" w:cstheme="majorHAnsi"/>
          <w:sz w:val="24"/>
          <w:szCs w:val="24"/>
        </w:rPr>
        <w:t>12</w:t>
      </w:r>
      <w:r w:rsidR="0010654A" w:rsidRPr="00100D20">
        <w:rPr>
          <w:rFonts w:asciiTheme="majorHAnsi" w:hAnsiTheme="majorHAnsi" w:cstheme="majorHAnsi"/>
          <w:sz w:val="24"/>
          <w:szCs w:val="24"/>
        </w:rPr>
        <w:t>.</w:t>
      </w:r>
      <w:r w:rsidRPr="00100D20">
        <w:rPr>
          <w:rFonts w:asciiTheme="majorHAnsi" w:hAnsiTheme="majorHAnsi" w:cstheme="majorHAnsi"/>
          <w:sz w:val="24"/>
          <w:szCs w:val="24"/>
        </w:rPr>
        <w:t xml:space="preserve"> SWZ.</w:t>
      </w:r>
    </w:p>
    <w:p w14:paraId="4204BE24" w14:textId="1EDC1B63" w:rsidR="00AC376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Obowiązek wykazania, że oferta nie zawiera rażąco niskiej ceny lub kosztu</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 xml:space="preserve">spoczywa na </w:t>
      </w:r>
      <w:r w:rsidR="00605618" w:rsidRPr="00100D20">
        <w:rPr>
          <w:rFonts w:asciiTheme="majorHAnsi" w:hAnsiTheme="majorHAnsi" w:cstheme="majorHAnsi"/>
          <w:sz w:val="24"/>
          <w:szCs w:val="24"/>
        </w:rPr>
        <w:t>W</w:t>
      </w:r>
      <w:r w:rsidRPr="00100D20">
        <w:rPr>
          <w:rFonts w:asciiTheme="majorHAnsi" w:hAnsiTheme="majorHAnsi" w:cstheme="majorHAnsi"/>
          <w:sz w:val="24"/>
          <w:szCs w:val="24"/>
        </w:rPr>
        <w:t>ykonawcy.</w:t>
      </w:r>
    </w:p>
    <w:p w14:paraId="4AFF47C4" w14:textId="281BCEA8" w:rsidR="00AC376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Odrzuceniu jako oferta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rażąco niską ceną lub kosztem, podlega oferta Wykonawcy, który nie udzielił wyjaśnień</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wyznaczonym terminie, lub jeżeli złożone wyjaśnienia wraz</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 xml:space="preserve">dowodami nie </w:t>
      </w:r>
      <w:r w:rsidR="00C1693D" w:rsidRPr="00100D20">
        <w:rPr>
          <w:rFonts w:asciiTheme="majorHAnsi" w:hAnsiTheme="majorHAnsi" w:cstheme="majorHAnsi"/>
          <w:sz w:val="24"/>
          <w:szCs w:val="24"/>
        </w:rPr>
        <w:t>uzasadniają podanej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ofercie ceny lub kosztu.</w:t>
      </w:r>
    </w:p>
    <w:p w14:paraId="5C2E641A" w14:textId="4EA26775" w:rsidR="001C1CDF"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poprawia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ofercie:</w:t>
      </w:r>
    </w:p>
    <w:p w14:paraId="6D9F824A" w14:textId="77777777" w:rsidR="001C1CDF"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oczywiste omyłki pisarskie,</w:t>
      </w:r>
    </w:p>
    <w:p w14:paraId="3EFDB5C2" w14:textId="0D835BB4" w:rsidR="001C1CDF"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oczywiste omyłki rachunkowe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uwzględnieniem konsekwencji rachunkowych dokonanych poprawek,</w:t>
      </w:r>
    </w:p>
    <w:p w14:paraId="26361794" w14:textId="28B7F065"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inne omyłki polegające na niezgodności oferty</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dokumentami zamówienia, niepowodujące istotnych zmian</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treści oferty,</w:t>
      </w:r>
    </w:p>
    <w:p w14:paraId="640EB0B0" w14:textId="77777777" w:rsidR="00FE305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Przykładowe oczywiste omyłki rachunkowe poprawiane przez zamawiającego:</w:t>
      </w:r>
    </w:p>
    <w:p w14:paraId="3DEB3911" w14:textId="022EF5E7"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mnożenia cen jednostkowych</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liczby jednostek miar:</w:t>
      </w:r>
    </w:p>
    <w:p w14:paraId="03F904C4" w14:textId="77777777" w:rsidR="00AC376B" w:rsidRPr="00100D20" w:rsidRDefault="00AC376B" w:rsidP="007C66D4">
      <w:pPr>
        <w:spacing w:line="360" w:lineRule="auto"/>
        <w:ind w:left="1418" w:hanging="283"/>
        <w:rPr>
          <w:rFonts w:asciiTheme="majorHAnsi" w:hAnsiTheme="majorHAnsi" w:cstheme="majorHAnsi"/>
          <w:sz w:val="24"/>
          <w:szCs w:val="24"/>
        </w:rPr>
      </w:pPr>
      <w:r w:rsidRPr="00100D20">
        <w:rPr>
          <w:rFonts w:asciiTheme="majorHAnsi" w:hAnsiTheme="majorHAnsi" w:cstheme="majorHAnsi"/>
          <w:sz w:val="24"/>
          <w:szCs w:val="24"/>
        </w:rPr>
        <w:t xml:space="preserve">- </w:t>
      </w:r>
      <w:r w:rsidRPr="00100D20">
        <w:rPr>
          <w:rFonts w:asciiTheme="majorHAnsi" w:hAnsiTheme="majorHAnsi" w:cstheme="majorHAnsi"/>
          <w:sz w:val="24"/>
          <w:szCs w:val="24"/>
        </w:rPr>
        <w:tab/>
        <w:t>jeżeli obliczona cena nie odpowiada iloczynowi ceny jednostkowej oraz liczby jednostek miar, przyjmuje się, że prawidłowo podano liczbę jednostek miar oraz cenę jednostkową,</w:t>
      </w:r>
    </w:p>
    <w:p w14:paraId="0338808A" w14:textId="080A8A5F" w:rsidR="00AC376B" w:rsidRPr="00100D20" w:rsidRDefault="00AC376B" w:rsidP="007C66D4">
      <w:pPr>
        <w:spacing w:line="360" w:lineRule="auto"/>
        <w:ind w:left="1418" w:hanging="283"/>
        <w:rPr>
          <w:rFonts w:asciiTheme="majorHAnsi" w:hAnsiTheme="majorHAnsi" w:cstheme="majorHAnsi"/>
          <w:sz w:val="24"/>
          <w:szCs w:val="24"/>
        </w:rPr>
      </w:pPr>
      <w:r w:rsidRPr="00100D20">
        <w:rPr>
          <w:rFonts w:asciiTheme="majorHAnsi" w:hAnsiTheme="majorHAnsi" w:cstheme="majorHAnsi"/>
          <w:color w:val="C00000"/>
          <w:sz w:val="24"/>
          <w:szCs w:val="24"/>
        </w:rPr>
        <w:t xml:space="preserve">- </w:t>
      </w:r>
      <w:r w:rsidRPr="00100D20">
        <w:rPr>
          <w:rFonts w:asciiTheme="majorHAnsi" w:hAnsiTheme="majorHAnsi" w:cstheme="majorHAnsi"/>
          <w:color w:val="FF0000"/>
          <w:sz w:val="24"/>
          <w:szCs w:val="24"/>
        </w:rPr>
        <w:tab/>
      </w:r>
      <w:r w:rsidRPr="00100D20">
        <w:rPr>
          <w:rFonts w:asciiTheme="majorHAnsi" w:hAnsiTheme="majorHAnsi" w:cstheme="majorHAnsi"/>
          <w:sz w:val="24"/>
          <w:szCs w:val="24"/>
        </w:rPr>
        <w:t>jeżeli cenę podano rozbieżnie słownie</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liczbą, przyjmuje się, że prawidłowo podano liczbę jednostek miar oraz ceny jednostkowej</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ten zapis ceny, który odpowiada dokonanemu obliczeniu ceny,</w:t>
      </w:r>
    </w:p>
    <w:p w14:paraId="176B203A" w14:textId="0DBD97E0" w:rsidR="001351B0" w:rsidRPr="00100D20" w:rsidRDefault="001351B0" w:rsidP="007C66D4">
      <w:p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16.1</w:t>
      </w:r>
      <w:r w:rsidR="005C5642" w:rsidRPr="00100D20">
        <w:rPr>
          <w:rFonts w:asciiTheme="majorHAnsi" w:hAnsiTheme="majorHAnsi" w:cstheme="majorHAnsi"/>
          <w:sz w:val="24"/>
          <w:szCs w:val="24"/>
        </w:rPr>
        <w:t>7</w:t>
      </w:r>
      <w:r w:rsidRPr="00100D20">
        <w:rPr>
          <w:rFonts w:asciiTheme="majorHAnsi" w:hAnsiTheme="majorHAnsi" w:cstheme="majorHAnsi"/>
          <w:sz w:val="24"/>
          <w:szCs w:val="24"/>
        </w:rPr>
        <w:t>.2. w przypadku sumowania cena za poszczególne pozycje:</w:t>
      </w:r>
    </w:p>
    <w:p w14:paraId="2511E856" w14:textId="660DF0B1" w:rsidR="001351B0" w:rsidRPr="00100D20" w:rsidRDefault="001351B0" w:rsidP="007C66D4">
      <w:pPr>
        <w:spacing w:line="360" w:lineRule="auto"/>
        <w:ind w:left="1560" w:hanging="1418"/>
        <w:rPr>
          <w:rFonts w:asciiTheme="majorHAnsi" w:hAnsiTheme="majorHAnsi" w:cstheme="majorHAnsi"/>
          <w:sz w:val="24"/>
          <w:szCs w:val="24"/>
        </w:rPr>
      </w:pPr>
      <w:r w:rsidRPr="00100D20">
        <w:rPr>
          <w:rFonts w:asciiTheme="majorHAnsi" w:hAnsiTheme="majorHAnsi" w:cstheme="majorHAnsi"/>
          <w:sz w:val="24"/>
          <w:szCs w:val="24"/>
        </w:rPr>
        <w:t xml:space="preserve">                      - jeżeli obliczona cena nie odpowiada sumie cen za pozycję, przyjmuje się, że </w:t>
      </w:r>
      <w:proofErr w:type="gramStart"/>
      <w:r w:rsidRPr="00100D20">
        <w:rPr>
          <w:rFonts w:asciiTheme="majorHAnsi" w:hAnsiTheme="majorHAnsi" w:cstheme="majorHAnsi"/>
          <w:sz w:val="24"/>
          <w:szCs w:val="24"/>
        </w:rPr>
        <w:t>prawidłowo  podano</w:t>
      </w:r>
      <w:proofErr w:type="gramEnd"/>
      <w:r w:rsidRPr="00100D20">
        <w:rPr>
          <w:rFonts w:asciiTheme="majorHAnsi" w:hAnsiTheme="majorHAnsi" w:cstheme="majorHAnsi"/>
          <w:sz w:val="24"/>
          <w:szCs w:val="24"/>
        </w:rPr>
        <w:t xml:space="preserve"> ceny za poszczególne pozycje.</w:t>
      </w:r>
    </w:p>
    <w:p w14:paraId="6057C0CA" w14:textId="51F3F0AC" w:rsidR="00AC376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0000C3" w:rsidRPr="00100D20">
        <w:rPr>
          <w:rFonts w:asciiTheme="majorHAnsi" w:hAnsiTheme="majorHAnsi" w:cstheme="majorHAnsi"/>
          <w:sz w:val="24"/>
          <w:szCs w:val="24"/>
        </w:rPr>
        <w:t>1</w:t>
      </w:r>
      <w:r w:rsidR="005802EE" w:rsidRPr="00100D20">
        <w:rPr>
          <w:rFonts w:asciiTheme="majorHAnsi" w:hAnsiTheme="majorHAnsi" w:cstheme="majorHAnsi"/>
          <w:sz w:val="24"/>
          <w:szCs w:val="24"/>
        </w:rPr>
        <w:t>6</w:t>
      </w:r>
      <w:r w:rsidR="000000C3" w:rsidRPr="00100D20">
        <w:rPr>
          <w:rFonts w:asciiTheme="majorHAnsi" w:hAnsiTheme="majorHAnsi" w:cstheme="majorHAnsi"/>
          <w:sz w:val="24"/>
          <w:szCs w:val="24"/>
        </w:rPr>
        <w:t>.1</w:t>
      </w:r>
      <w:r w:rsidR="00D81597" w:rsidRPr="00100D20">
        <w:rPr>
          <w:rFonts w:asciiTheme="majorHAnsi" w:hAnsiTheme="majorHAnsi" w:cstheme="majorHAnsi"/>
          <w:sz w:val="24"/>
          <w:szCs w:val="24"/>
        </w:rPr>
        <w:t>6</w:t>
      </w:r>
      <w:r w:rsidR="000000C3" w:rsidRPr="00100D20">
        <w:rPr>
          <w:rFonts w:asciiTheme="majorHAnsi" w:hAnsiTheme="majorHAnsi" w:cstheme="majorHAnsi"/>
          <w:sz w:val="24"/>
          <w:szCs w:val="24"/>
        </w:rPr>
        <w:t>.3</w:t>
      </w:r>
      <w:r w:rsidR="00602144" w:rsidRPr="00100D20">
        <w:rPr>
          <w:rFonts w:asciiTheme="majorHAnsi" w:hAnsiTheme="majorHAnsi" w:cstheme="majorHAnsi"/>
          <w:sz w:val="24"/>
          <w:szCs w:val="24"/>
        </w:rPr>
        <w:t xml:space="preserve">. </w:t>
      </w:r>
      <w:r w:rsidRPr="00100D20">
        <w:rPr>
          <w:rFonts w:asciiTheme="majorHAnsi" w:hAnsiTheme="majorHAnsi" w:cstheme="majorHAnsi"/>
          <w:sz w:val="24"/>
          <w:szCs w:val="24"/>
        </w:rPr>
        <w:t>SWZ, Zamawiający wyznacza Wykonawcy odpowiedni termin na wyrażenie zgody na poprawienie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ofercie omyłki lub zakwestionowanie jej poprawienia. Brak odpowiedzi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wyznaczonym terminie uznaje się za wyrażenie zgody na poprawienie omyłki.</w:t>
      </w:r>
    </w:p>
    <w:p w14:paraId="0C848D08" w14:textId="3BB807C2" w:rsidR="0014624E" w:rsidRPr="0053562B" w:rsidRDefault="00937A4C" w:rsidP="007C66D4">
      <w:pPr>
        <w:pStyle w:val="Nagwek2"/>
        <w:spacing w:line="360" w:lineRule="auto"/>
        <w:jc w:val="left"/>
      </w:pPr>
      <w:bookmarkStart w:id="35" w:name="_Toc158111333"/>
      <w:r w:rsidRPr="0053562B">
        <w:t>Wymagania dotyczące wadium</w:t>
      </w:r>
      <w:bookmarkEnd w:id="35"/>
    </w:p>
    <w:p w14:paraId="000000F9" w14:textId="0978A243" w:rsidR="000B72C3" w:rsidRPr="00852EFB" w:rsidRDefault="00C710FD"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nie wymaga zabezpieczenia oferty poprzez złożenie wadium.</w:t>
      </w:r>
    </w:p>
    <w:p w14:paraId="000000FA" w14:textId="6BDA2768" w:rsidR="000B72C3" w:rsidRPr="0053562B" w:rsidRDefault="00937A4C" w:rsidP="007C66D4">
      <w:pPr>
        <w:pStyle w:val="Nagwek2"/>
        <w:spacing w:line="360" w:lineRule="auto"/>
        <w:jc w:val="left"/>
      </w:pPr>
      <w:bookmarkStart w:id="36" w:name="_Toc158111334"/>
      <w:r w:rsidRPr="0053562B">
        <w:t>Termin związania ofertą</w:t>
      </w:r>
      <w:bookmarkEnd w:id="36"/>
      <w:r w:rsidR="006C11BB" w:rsidRPr="0053562B">
        <w:t xml:space="preserve">   </w:t>
      </w:r>
    </w:p>
    <w:p w14:paraId="000000FB" w14:textId="05B66249"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31770A">
        <w:rPr>
          <w:rFonts w:asciiTheme="majorHAnsi" w:hAnsiTheme="majorHAnsi" w:cstheme="majorHAnsi"/>
          <w:sz w:val="24"/>
          <w:szCs w:val="24"/>
        </w:rPr>
        <w:t xml:space="preserve">Wykonawca będzie związany ofertą przez okres 30 </w:t>
      </w:r>
      <w:r w:rsidRPr="00F551F7">
        <w:rPr>
          <w:rFonts w:asciiTheme="majorHAnsi" w:hAnsiTheme="majorHAnsi" w:cstheme="majorHAnsi"/>
          <w:sz w:val="24"/>
          <w:szCs w:val="24"/>
        </w:rPr>
        <w:t>dn</w:t>
      </w:r>
      <w:r w:rsidR="0014624E" w:rsidRPr="00F551F7">
        <w:rPr>
          <w:rFonts w:asciiTheme="majorHAnsi" w:hAnsiTheme="majorHAnsi" w:cstheme="majorHAnsi"/>
          <w:sz w:val="24"/>
          <w:szCs w:val="24"/>
        </w:rPr>
        <w:t>i</w:t>
      </w:r>
      <w:r w:rsidRPr="00F551F7">
        <w:rPr>
          <w:rFonts w:asciiTheme="majorHAnsi" w:hAnsiTheme="majorHAnsi" w:cstheme="majorHAnsi"/>
          <w:b/>
          <w:sz w:val="24"/>
          <w:szCs w:val="24"/>
        </w:rPr>
        <w:t>, tj. do dnia</w:t>
      </w:r>
      <w:r w:rsidR="00C710FD" w:rsidRPr="00F551F7">
        <w:rPr>
          <w:rFonts w:asciiTheme="majorHAnsi" w:hAnsiTheme="majorHAnsi" w:cstheme="majorHAnsi"/>
          <w:b/>
          <w:sz w:val="24"/>
          <w:szCs w:val="24"/>
        </w:rPr>
        <w:t xml:space="preserve"> </w:t>
      </w:r>
      <w:r w:rsidR="002C6ABB" w:rsidRPr="00F551F7">
        <w:rPr>
          <w:rFonts w:asciiTheme="majorHAnsi" w:hAnsiTheme="majorHAnsi" w:cstheme="majorHAnsi"/>
          <w:b/>
          <w:sz w:val="24"/>
          <w:szCs w:val="24"/>
        </w:rPr>
        <w:t>16.11</w:t>
      </w:r>
      <w:r w:rsidR="00050C31" w:rsidRPr="00F551F7">
        <w:rPr>
          <w:rFonts w:asciiTheme="majorHAnsi" w:hAnsiTheme="majorHAnsi" w:cstheme="majorHAnsi"/>
          <w:b/>
          <w:sz w:val="24"/>
          <w:szCs w:val="24"/>
        </w:rPr>
        <w:t>.202</w:t>
      </w:r>
      <w:r w:rsidR="00176ABC" w:rsidRPr="00F551F7">
        <w:rPr>
          <w:rFonts w:asciiTheme="majorHAnsi" w:hAnsiTheme="majorHAnsi" w:cstheme="majorHAnsi"/>
          <w:b/>
          <w:sz w:val="24"/>
          <w:szCs w:val="24"/>
        </w:rPr>
        <w:t>4</w:t>
      </w:r>
      <w:r w:rsidRPr="00F551F7">
        <w:rPr>
          <w:rFonts w:asciiTheme="majorHAnsi" w:hAnsiTheme="majorHAnsi" w:cstheme="majorHAnsi"/>
          <w:b/>
          <w:smallCaps/>
          <w:sz w:val="24"/>
          <w:szCs w:val="24"/>
        </w:rPr>
        <w:t xml:space="preserve"> </w:t>
      </w:r>
      <w:r w:rsidRPr="0031770A">
        <w:rPr>
          <w:rFonts w:asciiTheme="majorHAnsi" w:hAnsiTheme="majorHAnsi" w:cstheme="majorHAnsi"/>
          <w:b/>
          <w:sz w:val="24"/>
          <w:szCs w:val="24"/>
        </w:rPr>
        <w:t>r.</w:t>
      </w:r>
      <w:r w:rsidRPr="0031770A">
        <w:rPr>
          <w:rFonts w:asciiTheme="majorHAnsi" w:hAnsiTheme="majorHAnsi" w:cstheme="majorHAnsi"/>
          <w:sz w:val="24"/>
          <w:szCs w:val="24"/>
        </w:rPr>
        <w:t xml:space="preserve"> </w:t>
      </w:r>
      <w:r w:rsidRPr="00852EFB">
        <w:rPr>
          <w:rFonts w:asciiTheme="majorHAnsi" w:hAnsiTheme="majorHAnsi" w:cstheme="majorHAnsi"/>
          <w:sz w:val="24"/>
          <w:szCs w:val="24"/>
        </w:rPr>
        <w:t>Bieg terminu związania ofertą rozpoczyna się wraz</w:t>
      </w:r>
      <w:r w:rsidR="002626CE" w:rsidRPr="00852EFB">
        <w:rPr>
          <w:rFonts w:asciiTheme="majorHAnsi" w:hAnsiTheme="majorHAnsi" w:cstheme="majorHAnsi"/>
          <w:sz w:val="24"/>
          <w:szCs w:val="24"/>
        </w:rPr>
        <w:t xml:space="preserve"> z </w:t>
      </w:r>
      <w:r w:rsidRPr="00852EFB">
        <w:rPr>
          <w:rFonts w:asciiTheme="majorHAnsi" w:hAnsiTheme="majorHAnsi" w:cstheme="majorHAnsi"/>
          <w:sz w:val="24"/>
          <w:szCs w:val="24"/>
        </w:rPr>
        <w:t>upływem terminu składania ofert.</w:t>
      </w:r>
    </w:p>
    <w:p w14:paraId="000000FC" w14:textId="2A5CD3B3"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 przypadku gdy wybór najkorzystniejszej oferty nie nastąpi przed upływem terminu związania ofertą wskazanego</w:t>
      </w:r>
      <w:r w:rsidR="002626CE" w:rsidRPr="00852EFB">
        <w:rPr>
          <w:rFonts w:asciiTheme="majorHAnsi" w:hAnsiTheme="majorHAnsi" w:cstheme="majorHAnsi"/>
          <w:sz w:val="24"/>
          <w:szCs w:val="24"/>
        </w:rPr>
        <w:t xml:space="preserve"> w </w:t>
      </w:r>
      <w:r w:rsidR="00DD72FA" w:rsidRPr="00852EFB">
        <w:rPr>
          <w:rFonts w:asciiTheme="majorHAnsi" w:hAnsiTheme="majorHAnsi" w:cstheme="majorHAnsi"/>
          <w:sz w:val="24"/>
          <w:szCs w:val="24"/>
        </w:rPr>
        <w:t xml:space="preserve">pkt </w:t>
      </w:r>
      <w:r w:rsidR="000B4793" w:rsidRPr="00852EFB">
        <w:rPr>
          <w:rFonts w:asciiTheme="majorHAnsi" w:hAnsiTheme="majorHAnsi" w:cstheme="majorHAnsi"/>
          <w:sz w:val="24"/>
          <w:szCs w:val="24"/>
        </w:rPr>
        <w:t xml:space="preserve">18.1 </w:t>
      </w:r>
      <w:r w:rsidR="00DD72FA" w:rsidRPr="00852EFB">
        <w:rPr>
          <w:rFonts w:asciiTheme="majorHAnsi" w:hAnsiTheme="majorHAnsi" w:cstheme="majorHAnsi"/>
          <w:sz w:val="24"/>
          <w:szCs w:val="24"/>
        </w:rPr>
        <w:t>SWZ</w:t>
      </w:r>
      <w:r w:rsidRPr="00852EFB">
        <w:rPr>
          <w:rFonts w:asciiTheme="majorHAnsi" w:hAnsiTheme="majorHAnsi" w:cstheme="majorHAnsi"/>
          <w:sz w:val="24"/>
          <w:szCs w:val="24"/>
        </w:rPr>
        <w:t>, Zamawiający przed upływem terminu związania ofertą zwraca się jednokrotnie do Wykonawców</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wyrażenie zgody na przedłużenie tego terminu</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wskazywany przez niego okres, nie dłuższy niż 30 dni. Przedłużenie terminu związania ofertą wymaga złożenia przez wykonawcę pisemnego oświadczenia</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wyrażeniu zgody na przedłużenie terminu związania ofertą.</w:t>
      </w:r>
    </w:p>
    <w:p w14:paraId="000000FE" w14:textId="2DA1CDB0" w:rsidR="000B72C3" w:rsidRPr="00E05EB5" w:rsidRDefault="00937A4C" w:rsidP="007C66D4">
      <w:pPr>
        <w:pStyle w:val="Nagwek2"/>
        <w:spacing w:line="360" w:lineRule="auto"/>
        <w:jc w:val="left"/>
      </w:pPr>
      <w:bookmarkStart w:id="37" w:name="_Toc158111335"/>
      <w:r w:rsidRPr="00E05EB5">
        <w:t>Miejsce</w:t>
      </w:r>
      <w:r w:rsidR="002626CE" w:rsidRPr="00E05EB5">
        <w:t xml:space="preserve"> i </w:t>
      </w:r>
      <w:r w:rsidRPr="00E05EB5">
        <w:t>termin składania ofert</w:t>
      </w:r>
      <w:bookmarkEnd w:id="37"/>
    </w:p>
    <w:p w14:paraId="000000FF" w14:textId="7078B7ED" w:rsidR="000B72C3" w:rsidRPr="00852EFB" w:rsidRDefault="00937A4C" w:rsidP="007C66D4">
      <w:pPr>
        <w:pStyle w:val="Akapitzlist"/>
        <w:numPr>
          <w:ilvl w:val="1"/>
          <w:numId w:val="7"/>
        </w:numPr>
        <w:spacing w:line="360" w:lineRule="auto"/>
        <w:rPr>
          <w:rFonts w:asciiTheme="majorHAnsi" w:hAnsiTheme="majorHAnsi" w:cstheme="majorHAnsi"/>
          <w:color w:val="FF0000"/>
          <w:sz w:val="24"/>
          <w:szCs w:val="24"/>
        </w:rPr>
      </w:pPr>
      <w:r w:rsidRPr="00852EFB">
        <w:rPr>
          <w:rFonts w:asciiTheme="majorHAnsi" w:hAnsiTheme="majorHAnsi" w:cstheme="majorHAnsi"/>
          <w:sz w:val="24"/>
          <w:szCs w:val="24"/>
        </w:rPr>
        <w:t>Ofertę wraz</w:t>
      </w:r>
      <w:r w:rsidR="002626CE" w:rsidRPr="00852EFB">
        <w:rPr>
          <w:rFonts w:asciiTheme="majorHAnsi" w:hAnsiTheme="majorHAnsi" w:cstheme="majorHAnsi"/>
          <w:sz w:val="24"/>
          <w:szCs w:val="24"/>
        </w:rPr>
        <w:t xml:space="preserve"> z </w:t>
      </w:r>
      <w:r w:rsidRPr="00852EFB">
        <w:rPr>
          <w:rFonts w:asciiTheme="majorHAnsi" w:hAnsiTheme="majorHAnsi" w:cstheme="majorHAnsi"/>
          <w:sz w:val="24"/>
          <w:szCs w:val="24"/>
        </w:rPr>
        <w:t xml:space="preserve">wymaganymi dokumentami należy umieścić na </w:t>
      </w:r>
      <w:r w:rsidR="00B04F92" w:rsidRPr="00852EFB">
        <w:rPr>
          <w:rFonts w:asciiTheme="majorHAnsi" w:hAnsiTheme="majorHAnsi" w:cstheme="majorHAnsi"/>
          <w:sz w:val="24"/>
          <w:szCs w:val="24"/>
        </w:rPr>
        <w:t>Platformie</w:t>
      </w:r>
      <w:r w:rsidRPr="00852EFB">
        <w:rPr>
          <w:rFonts w:asciiTheme="majorHAnsi" w:hAnsiTheme="majorHAnsi" w:cstheme="majorHAnsi"/>
          <w:sz w:val="24"/>
          <w:szCs w:val="24"/>
        </w:rPr>
        <w:t xml:space="preserve"> pod adresem</w:t>
      </w:r>
      <w:r w:rsidR="00870340" w:rsidRPr="00870340">
        <w:t xml:space="preserve"> </w:t>
      </w:r>
      <w:hyperlink r:id="rId25" w:history="1">
        <w:r w:rsidR="00870340" w:rsidRPr="00870340">
          <w:rPr>
            <w:rStyle w:val="Hipercze"/>
            <w:rFonts w:asciiTheme="majorHAnsi" w:hAnsiTheme="majorHAnsi" w:cstheme="majorHAnsi"/>
            <w:sz w:val="24"/>
            <w:szCs w:val="24"/>
          </w:rPr>
          <w:t xml:space="preserve">https://platformazakupowa.pl/transakcja/993434 </w:t>
        </w:r>
      </w:hyperlink>
      <w:r w:rsidR="00B04F92" w:rsidRPr="00852EFB">
        <w:rPr>
          <w:rFonts w:asciiTheme="majorHAnsi" w:hAnsiTheme="majorHAnsi" w:cstheme="majorHAnsi"/>
          <w:sz w:val="24"/>
          <w:szCs w:val="24"/>
        </w:rPr>
        <w:t xml:space="preserve"> </w:t>
      </w:r>
      <w:r w:rsidRPr="00852EFB">
        <w:rPr>
          <w:rFonts w:asciiTheme="majorHAnsi" w:hAnsiTheme="majorHAnsi" w:cstheme="majorHAnsi"/>
          <w:sz w:val="24"/>
          <w:szCs w:val="24"/>
        </w:rPr>
        <w:t xml:space="preserve">na stronie internetowej prowadzonego postępowania do </w:t>
      </w:r>
      <w:r w:rsidRPr="00427DB7">
        <w:rPr>
          <w:rFonts w:asciiTheme="majorHAnsi" w:hAnsiTheme="majorHAnsi" w:cstheme="majorHAnsi"/>
          <w:sz w:val="24"/>
          <w:szCs w:val="24"/>
        </w:rPr>
        <w:t>dnia</w:t>
      </w:r>
      <w:r w:rsidR="00C66DB4" w:rsidRPr="00427DB7">
        <w:rPr>
          <w:rFonts w:asciiTheme="majorHAnsi" w:hAnsiTheme="majorHAnsi" w:cstheme="majorHAnsi"/>
          <w:sz w:val="24"/>
          <w:szCs w:val="24"/>
        </w:rPr>
        <w:t xml:space="preserve"> </w:t>
      </w:r>
      <w:r w:rsidR="00F551F7" w:rsidRPr="00F551F7">
        <w:rPr>
          <w:rFonts w:asciiTheme="majorHAnsi" w:hAnsiTheme="majorHAnsi" w:cstheme="majorHAnsi"/>
          <w:b/>
          <w:bCs/>
          <w:sz w:val="24"/>
          <w:szCs w:val="24"/>
        </w:rPr>
        <w:t>18.10</w:t>
      </w:r>
      <w:r w:rsidR="00050C31" w:rsidRPr="00F551F7">
        <w:rPr>
          <w:rFonts w:asciiTheme="majorHAnsi" w:hAnsiTheme="majorHAnsi" w:cstheme="majorHAnsi"/>
          <w:b/>
          <w:bCs/>
          <w:sz w:val="24"/>
          <w:szCs w:val="24"/>
        </w:rPr>
        <w:t>.202</w:t>
      </w:r>
      <w:r w:rsidR="0021419F" w:rsidRPr="00F551F7">
        <w:rPr>
          <w:rFonts w:asciiTheme="majorHAnsi" w:hAnsiTheme="majorHAnsi" w:cstheme="majorHAnsi"/>
          <w:b/>
          <w:bCs/>
          <w:sz w:val="24"/>
          <w:szCs w:val="24"/>
        </w:rPr>
        <w:t>4</w:t>
      </w:r>
      <w:r w:rsidR="00050C31" w:rsidRPr="00F551F7">
        <w:rPr>
          <w:rFonts w:asciiTheme="majorHAnsi" w:hAnsiTheme="majorHAnsi" w:cstheme="majorHAnsi"/>
          <w:b/>
          <w:bCs/>
          <w:sz w:val="24"/>
          <w:szCs w:val="24"/>
        </w:rPr>
        <w:t xml:space="preserve"> r.</w:t>
      </w:r>
      <w:r w:rsidRPr="00F551F7">
        <w:rPr>
          <w:rFonts w:asciiTheme="majorHAnsi" w:hAnsiTheme="majorHAnsi" w:cstheme="majorHAnsi"/>
          <w:b/>
          <w:bCs/>
          <w:sz w:val="24"/>
          <w:szCs w:val="24"/>
        </w:rPr>
        <w:t xml:space="preserve"> do godziny </w:t>
      </w:r>
      <w:r w:rsidR="00117A4A" w:rsidRPr="00F551F7">
        <w:rPr>
          <w:rFonts w:asciiTheme="majorHAnsi" w:hAnsiTheme="majorHAnsi" w:cstheme="majorHAnsi"/>
          <w:b/>
          <w:bCs/>
          <w:sz w:val="24"/>
          <w:szCs w:val="24"/>
        </w:rPr>
        <w:t>9</w:t>
      </w:r>
      <w:r w:rsidR="00050C31" w:rsidRPr="00F551F7">
        <w:rPr>
          <w:rFonts w:asciiTheme="majorHAnsi" w:hAnsiTheme="majorHAnsi" w:cstheme="majorHAnsi"/>
          <w:b/>
          <w:bCs/>
          <w:sz w:val="24"/>
          <w:szCs w:val="24"/>
        </w:rPr>
        <w:t>:00</w:t>
      </w:r>
    </w:p>
    <w:p w14:paraId="00000100" w14:textId="77798822"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Do oferty należy dołączyć wszystkie wymagane</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SWZ dokumenty.</w:t>
      </w:r>
    </w:p>
    <w:p w14:paraId="00000103" w14:textId="1039075F"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 datę złożenia oferty przyjmuje się datę jej przekazania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systemie (platformie)</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drugim kroku składania oferty poprzez kliknięcie przycisku “Złóż ofertę”</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wyświetlenie się komunikatu, że oferta została zaszyfrowana</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złożona.</w:t>
      </w:r>
    </w:p>
    <w:p w14:paraId="00000105" w14:textId="5EBFC168" w:rsidR="000B72C3" w:rsidRPr="00F067BB" w:rsidRDefault="00937A4C" w:rsidP="007C66D4">
      <w:pPr>
        <w:pStyle w:val="Nagwek2"/>
        <w:spacing w:line="360" w:lineRule="auto"/>
        <w:jc w:val="left"/>
      </w:pPr>
      <w:bookmarkStart w:id="38" w:name="_Toc158111336"/>
      <w:r w:rsidRPr="00E05EB5">
        <w:t>Otwarcie ofert</w:t>
      </w:r>
      <w:bookmarkEnd w:id="38"/>
    </w:p>
    <w:p w14:paraId="00000106" w14:textId="1EA890E8" w:rsidR="000B72C3" w:rsidRPr="00852EFB" w:rsidRDefault="00937A4C" w:rsidP="007C66D4">
      <w:pPr>
        <w:pStyle w:val="Akapitzlist"/>
        <w:numPr>
          <w:ilvl w:val="1"/>
          <w:numId w:val="7"/>
        </w:numPr>
        <w:spacing w:line="360" w:lineRule="auto"/>
        <w:rPr>
          <w:rFonts w:asciiTheme="majorHAnsi" w:hAnsiTheme="majorHAnsi" w:cstheme="majorHAnsi"/>
          <w:color w:val="FF0000"/>
          <w:sz w:val="24"/>
          <w:szCs w:val="24"/>
        </w:rPr>
      </w:pPr>
      <w:r w:rsidRPr="00852EFB">
        <w:rPr>
          <w:rFonts w:asciiTheme="majorHAnsi" w:hAnsiTheme="majorHAnsi" w:cstheme="majorHAnsi"/>
          <w:sz w:val="24"/>
          <w:szCs w:val="24"/>
        </w:rPr>
        <w:t xml:space="preserve">Otwarcie ofert </w:t>
      </w:r>
      <w:r w:rsidR="001B1332" w:rsidRPr="00852EFB">
        <w:rPr>
          <w:rFonts w:asciiTheme="majorHAnsi" w:hAnsiTheme="majorHAnsi" w:cstheme="majorHAnsi"/>
          <w:sz w:val="24"/>
          <w:szCs w:val="24"/>
        </w:rPr>
        <w:t>nastąpi</w:t>
      </w:r>
      <w:r w:rsidR="002626CE" w:rsidRPr="00852EFB">
        <w:rPr>
          <w:rFonts w:asciiTheme="majorHAnsi" w:hAnsiTheme="majorHAnsi" w:cstheme="majorHAnsi"/>
          <w:sz w:val="24"/>
          <w:szCs w:val="24"/>
        </w:rPr>
        <w:t xml:space="preserve"> </w:t>
      </w:r>
      <w:r w:rsidR="002626CE" w:rsidRPr="00F66310">
        <w:rPr>
          <w:rFonts w:asciiTheme="majorHAnsi" w:hAnsiTheme="majorHAnsi" w:cstheme="majorHAnsi"/>
          <w:b/>
          <w:bCs/>
          <w:sz w:val="24"/>
          <w:szCs w:val="24"/>
        </w:rPr>
        <w:t>o </w:t>
      </w:r>
      <w:r w:rsidR="001B1332" w:rsidRPr="00F66310">
        <w:rPr>
          <w:rFonts w:asciiTheme="majorHAnsi" w:hAnsiTheme="majorHAnsi" w:cstheme="majorHAnsi"/>
          <w:b/>
          <w:bCs/>
          <w:sz w:val="24"/>
          <w:szCs w:val="24"/>
        </w:rPr>
        <w:t>godzinie</w:t>
      </w:r>
      <w:r w:rsidR="00050C31" w:rsidRPr="00F66310">
        <w:rPr>
          <w:rFonts w:asciiTheme="majorHAnsi" w:hAnsiTheme="majorHAnsi" w:cstheme="majorHAnsi"/>
          <w:sz w:val="24"/>
          <w:szCs w:val="24"/>
        </w:rPr>
        <w:t xml:space="preserve"> </w:t>
      </w:r>
      <w:r w:rsidR="00050C31" w:rsidRPr="00F66310">
        <w:rPr>
          <w:rFonts w:asciiTheme="majorHAnsi" w:hAnsiTheme="majorHAnsi" w:cstheme="majorHAnsi"/>
          <w:b/>
          <w:bCs/>
          <w:sz w:val="24"/>
          <w:szCs w:val="24"/>
        </w:rPr>
        <w:t>1</w:t>
      </w:r>
      <w:r w:rsidR="00117A4A" w:rsidRPr="00F66310">
        <w:rPr>
          <w:rFonts w:asciiTheme="majorHAnsi" w:hAnsiTheme="majorHAnsi" w:cstheme="majorHAnsi"/>
          <w:b/>
          <w:bCs/>
          <w:sz w:val="24"/>
          <w:szCs w:val="24"/>
        </w:rPr>
        <w:t>0</w:t>
      </w:r>
      <w:r w:rsidR="00050C31" w:rsidRPr="00F66310">
        <w:rPr>
          <w:rFonts w:asciiTheme="majorHAnsi" w:hAnsiTheme="majorHAnsi" w:cstheme="majorHAnsi"/>
          <w:b/>
          <w:bCs/>
          <w:sz w:val="24"/>
          <w:szCs w:val="24"/>
        </w:rPr>
        <w:t>:</w:t>
      </w:r>
      <w:r w:rsidR="00546FEB" w:rsidRPr="00F66310">
        <w:rPr>
          <w:rFonts w:asciiTheme="majorHAnsi" w:hAnsiTheme="majorHAnsi" w:cstheme="majorHAnsi"/>
          <w:b/>
          <w:bCs/>
          <w:sz w:val="24"/>
          <w:szCs w:val="24"/>
        </w:rPr>
        <w:t>0</w:t>
      </w:r>
      <w:r w:rsidR="00050C31" w:rsidRPr="00F66310">
        <w:rPr>
          <w:rFonts w:asciiTheme="majorHAnsi" w:hAnsiTheme="majorHAnsi" w:cstheme="majorHAnsi"/>
          <w:b/>
          <w:bCs/>
          <w:sz w:val="24"/>
          <w:szCs w:val="24"/>
        </w:rPr>
        <w:t>0 dnia</w:t>
      </w:r>
      <w:r w:rsidR="001B1332" w:rsidRPr="00F66310">
        <w:rPr>
          <w:rFonts w:asciiTheme="majorHAnsi" w:hAnsiTheme="majorHAnsi" w:cstheme="majorHAnsi"/>
          <w:b/>
          <w:bCs/>
          <w:sz w:val="24"/>
          <w:szCs w:val="24"/>
        </w:rPr>
        <w:t xml:space="preserve"> </w:t>
      </w:r>
      <w:r w:rsidR="00F66310" w:rsidRPr="00F66310">
        <w:rPr>
          <w:rFonts w:asciiTheme="majorHAnsi" w:hAnsiTheme="majorHAnsi" w:cstheme="majorHAnsi"/>
          <w:b/>
          <w:bCs/>
          <w:sz w:val="24"/>
          <w:szCs w:val="24"/>
        </w:rPr>
        <w:t>18.10</w:t>
      </w:r>
      <w:r w:rsidR="00C56385" w:rsidRPr="00F66310">
        <w:rPr>
          <w:rFonts w:asciiTheme="majorHAnsi" w:hAnsiTheme="majorHAnsi" w:cstheme="majorHAnsi"/>
          <w:b/>
          <w:bCs/>
          <w:sz w:val="24"/>
          <w:szCs w:val="24"/>
        </w:rPr>
        <w:t>.</w:t>
      </w:r>
      <w:r w:rsidR="001B1332" w:rsidRPr="00F66310">
        <w:rPr>
          <w:rFonts w:asciiTheme="majorHAnsi" w:hAnsiTheme="majorHAnsi" w:cstheme="majorHAnsi"/>
          <w:b/>
          <w:bCs/>
          <w:sz w:val="24"/>
          <w:szCs w:val="24"/>
        </w:rPr>
        <w:t>202</w:t>
      </w:r>
      <w:r w:rsidR="0021419F" w:rsidRPr="00F66310">
        <w:rPr>
          <w:rFonts w:asciiTheme="majorHAnsi" w:hAnsiTheme="majorHAnsi" w:cstheme="majorHAnsi"/>
          <w:b/>
          <w:bCs/>
          <w:sz w:val="24"/>
          <w:szCs w:val="24"/>
        </w:rPr>
        <w:t>4</w:t>
      </w:r>
      <w:r w:rsidR="00605618" w:rsidRPr="00F66310">
        <w:rPr>
          <w:rFonts w:asciiTheme="majorHAnsi" w:hAnsiTheme="majorHAnsi" w:cstheme="majorHAnsi"/>
          <w:b/>
          <w:bCs/>
          <w:sz w:val="24"/>
          <w:szCs w:val="24"/>
        </w:rPr>
        <w:t xml:space="preserve"> </w:t>
      </w:r>
      <w:r w:rsidR="001B1332" w:rsidRPr="00F66310">
        <w:rPr>
          <w:rFonts w:asciiTheme="majorHAnsi" w:hAnsiTheme="majorHAnsi" w:cstheme="majorHAnsi"/>
          <w:b/>
          <w:bCs/>
          <w:sz w:val="24"/>
          <w:szCs w:val="24"/>
        </w:rPr>
        <w:t>r.</w:t>
      </w:r>
      <w:r w:rsidR="002626CE" w:rsidRPr="00F66310">
        <w:rPr>
          <w:rFonts w:asciiTheme="majorHAnsi" w:hAnsiTheme="majorHAnsi" w:cstheme="majorHAnsi"/>
          <w:sz w:val="24"/>
          <w:szCs w:val="24"/>
        </w:rPr>
        <w:t xml:space="preserve"> </w:t>
      </w:r>
      <w:r w:rsidR="001B1332" w:rsidRPr="00852EFB">
        <w:rPr>
          <w:rFonts w:asciiTheme="majorHAnsi" w:hAnsiTheme="majorHAnsi" w:cstheme="majorHAnsi"/>
          <w:sz w:val="24"/>
          <w:szCs w:val="24"/>
        </w:rPr>
        <w:t>przy użyciu Platformy.</w:t>
      </w:r>
    </w:p>
    <w:p w14:paraId="00000107" w14:textId="02B96C06" w:rsidR="000B72C3" w:rsidRPr="00852EFB" w:rsidRDefault="001B1332"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w:t>
      </w:r>
      <w:r w:rsidR="00937A4C" w:rsidRPr="00852EFB">
        <w:rPr>
          <w:rFonts w:asciiTheme="majorHAnsi" w:hAnsiTheme="majorHAnsi" w:cstheme="majorHAnsi"/>
          <w:sz w:val="24"/>
          <w:szCs w:val="24"/>
        </w:rPr>
        <w:t xml:space="preserve"> przypadku awarii </w:t>
      </w:r>
      <w:r w:rsidRPr="00852EFB">
        <w:rPr>
          <w:rFonts w:asciiTheme="majorHAnsi" w:hAnsiTheme="majorHAnsi" w:cstheme="majorHAnsi"/>
          <w:sz w:val="24"/>
          <w:szCs w:val="24"/>
        </w:rPr>
        <w:t>Platformy</w:t>
      </w:r>
      <w:r w:rsidR="00937A4C" w:rsidRPr="00852EFB">
        <w:rPr>
          <w:rFonts w:asciiTheme="majorHAnsi" w:hAnsiTheme="majorHAnsi" w:cstheme="majorHAnsi"/>
          <w:sz w:val="24"/>
          <w:szCs w:val="24"/>
        </w:rPr>
        <w:t xml:space="preserve">, która </w:t>
      </w:r>
      <w:r w:rsidRPr="00852EFB">
        <w:rPr>
          <w:rFonts w:asciiTheme="majorHAnsi" w:hAnsiTheme="majorHAnsi" w:cstheme="majorHAnsi"/>
          <w:sz w:val="24"/>
          <w:szCs w:val="24"/>
        </w:rPr>
        <w:t>by s</w:t>
      </w:r>
      <w:r w:rsidR="00937A4C" w:rsidRPr="00852EFB">
        <w:rPr>
          <w:rFonts w:asciiTheme="majorHAnsi" w:hAnsiTheme="majorHAnsi" w:cstheme="majorHAnsi"/>
          <w:sz w:val="24"/>
          <w:szCs w:val="24"/>
        </w:rPr>
        <w:t>powod</w:t>
      </w:r>
      <w:r w:rsidRPr="00852EFB">
        <w:rPr>
          <w:rFonts w:asciiTheme="majorHAnsi" w:hAnsiTheme="majorHAnsi" w:cstheme="majorHAnsi"/>
          <w:sz w:val="24"/>
          <w:szCs w:val="24"/>
        </w:rPr>
        <w:t>owała</w:t>
      </w:r>
      <w:r w:rsidR="00937A4C" w:rsidRPr="00852EFB">
        <w:rPr>
          <w:rFonts w:asciiTheme="majorHAnsi" w:hAnsiTheme="majorHAnsi" w:cstheme="majorHAnsi"/>
          <w:sz w:val="24"/>
          <w:szCs w:val="24"/>
        </w:rPr>
        <w:t xml:space="preserve"> brak możliwości otwarcia ofert</w:t>
      </w:r>
      <w:r w:rsidR="002626CE" w:rsidRPr="00852EFB">
        <w:rPr>
          <w:rFonts w:asciiTheme="majorHAnsi" w:hAnsiTheme="majorHAnsi" w:cstheme="majorHAnsi"/>
          <w:sz w:val="24"/>
          <w:szCs w:val="24"/>
        </w:rPr>
        <w:t xml:space="preserve"> w </w:t>
      </w:r>
      <w:r w:rsidR="00937A4C" w:rsidRPr="00852EFB">
        <w:rPr>
          <w:rFonts w:asciiTheme="majorHAnsi" w:hAnsiTheme="majorHAnsi" w:cstheme="majorHAnsi"/>
          <w:sz w:val="24"/>
          <w:szCs w:val="24"/>
        </w:rPr>
        <w:t xml:space="preserve">terminie określonym przez </w:t>
      </w:r>
      <w:r w:rsidR="00605618" w:rsidRPr="00852EFB">
        <w:rPr>
          <w:rFonts w:asciiTheme="majorHAnsi" w:hAnsiTheme="majorHAnsi" w:cstheme="majorHAnsi"/>
          <w:sz w:val="24"/>
          <w:szCs w:val="24"/>
        </w:rPr>
        <w:t>Z</w:t>
      </w:r>
      <w:r w:rsidR="00937A4C" w:rsidRPr="00852EFB">
        <w:rPr>
          <w:rFonts w:asciiTheme="majorHAnsi" w:hAnsiTheme="majorHAnsi" w:cstheme="majorHAnsi"/>
          <w:sz w:val="24"/>
          <w:szCs w:val="24"/>
        </w:rPr>
        <w:t xml:space="preserve">amawiającego, otwarcie ofert </w:t>
      </w:r>
      <w:r w:rsidRPr="00852EFB">
        <w:rPr>
          <w:rFonts w:asciiTheme="majorHAnsi" w:hAnsiTheme="majorHAnsi" w:cstheme="majorHAnsi"/>
          <w:sz w:val="24"/>
          <w:szCs w:val="24"/>
        </w:rPr>
        <w:t>nastąpi</w:t>
      </w:r>
      <w:r w:rsidR="00937A4C" w:rsidRPr="00852EFB">
        <w:rPr>
          <w:rFonts w:asciiTheme="majorHAnsi" w:hAnsiTheme="majorHAnsi" w:cstheme="majorHAnsi"/>
          <w:sz w:val="24"/>
          <w:szCs w:val="24"/>
        </w:rPr>
        <w:t xml:space="preserve"> niezwłocznie po usunięciu awarii.</w:t>
      </w:r>
    </w:p>
    <w:p w14:paraId="00000108" w14:textId="715DBCF9"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poinformuje</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zmianie terminu otwarcia ofert na stronie internetowej prowadzonego postępowania.</w:t>
      </w:r>
    </w:p>
    <w:p w14:paraId="00000109" w14:textId="6D5320EB"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Zamawiający, najpóźniej przed otwarciem ofert, </w:t>
      </w:r>
      <w:r w:rsidR="001B1332" w:rsidRPr="00852EFB">
        <w:rPr>
          <w:rFonts w:asciiTheme="majorHAnsi" w:hAnsiTheme="majorHAnsi" w:cstheme="majorHAnsi"/>
          <w:sz w:val="24"/>
          <w:szCs w:val="24"/>
        </w:rPr>
        <w:t>udostępni</w:t>
      </w:r>
      <w:r w:rsidRPr="00852EFB">
        <w:rPr>
          <w:rFonts w:asciiTheme="majorHAnsi" w:hAnsiTheme="majorHAnsi" w:cstheme="majorHAnsi"/>
          <w:sz w:val="24"/>
          <w:szCs w:val="24"/>
        </w:rPr>
        <w:t xml:space="preserve"> na stronie internetowej prowadzonego postępowania informację</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kwocie, jaką zamierza przeznaczyć na sfinansowanie zamówienia.</w:t>
      </w:r>
    </w:p>
    <w:p w14:paraId="70911617" w14:textId="135279F9" w:rsidR="00E26386"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Zamawiający, niezwłocznie po otwarciu ofert, </w:t>
      </w:r>
      <w:r w:rsidR="001B1332" w:rsidRPr="00852EFB">
        <w:rPr>
          <w:rFonts w:asciiTheme="majorHAnsi" w:hAnsiTheme="majorHAnsi" w:cstheme="majorHAnsi"/>
          <w:sz w:val="24"/>
          <w:szCs w:val="24"/>
        </w:rPr>
        <w:t>udostępni</w:t>
      </w:r>
      <w:r w:rsidRPr="00852EFB">
        <w:rPr>
          <w:rFonts w:asciiTheme="majorHAnsi" w:hAnsiTheme="majorHAnsi" w:cstheme="majorHAnsi"/>
          <w:sz w:val="24"/>
          <w:szCs w:val="24"/>
        </w:rPr>
        <w:t xml:space="preserve"> </w:t>
      </w:r>
      <w:r w:rsidR="001B1332" w:rsidRPr="00852EFB">
        <w:rPr>
          <w:rFonts w:asciiTheme="majorHAnsi" w:hAnsiTheme="majorHAnsi" w:cstheme="majorHAnsi"/>
          <w:sz w:val="24"/>
          <w:szCs w:val="24"/>
        </w:rPr>
        <w:t>na Platformie</w:t>
      </w:r>
      <w:r w:rsidR="002626CE" w:rsidRPr="00852EFB">
        <w:rPr>
          <w:rFonts w:asciiTheme="majorHAnsi" w:hAnsiTheme="majorHAnsi" w:cstheme="majorHAnsi"/>
          <w:sz w:val="24"/>
          <w:szCs w:val="24"/>
        </w:rPr>
        <w:t xml:space="preserve"> w </w:t>
      </w:r>
      <w:r w:rsidR="001B1332" w:rsidRPr="00852EFB">
        <w:rPr>
          <w:rFonts w:asciiTheme="majorHAnsi" w:hAnsiTheme="majorHAnsi" w:cstheme="majorHAnsi"/>
          <w:sz w:val="24"/>
          <w:szCs w:val="24"/>
        </w:rPr>
        <w:t xml:space="preserve">sekcji „Komunikaty” </w:t>
      </w:r>
      <w:r w:rsidRPr="00852EFB">
        <w:rPr>
          <w:rFonts w:asciiTheme="majorHAnsi" w:hAnsiTheme="majorHAnsi" w:cstheme="majorHAnsi"/>
          <w:sz w:val="24"/>
          <w:szCs w:val="24"/>
        </w:rPr>
        <w:t>na stronie internetowej prowadzonego postępowania informacje o:</w:t>
      </w:r>
    </w:p>
    <w:p w14:paraId="37FB9554" w14:textId="058EF4C1" w:rsidR="00E26386" w:rsidRPr="00852EFB" w:rsidRDefault="00937A4C"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nazwach albo imionach</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nazwiskach oraz siedzibach lub miejscach prowadzonej działalności gospodarczej albo miejscach zamieszkania Wykonawców, których oferty zostały otwarte;</w:t>
      </w:r>
    </w:p>
    <w:p w14:paraId="0000010C" w14:textId="42F16BCF" w:rsidR="000B72C3" w:rsidRPr="00852EFB" w:rsidRDefault="00937A4C"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cenach zawartych</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ofertach.</w:t>
      </w:r>
    </w:p>
    <w:p w14:paraId="0000010F" w14:textId="3880F392" w:rsidR="000B72C3" w:rsidRPr="00D23B13" w:rsidRDefault="00937A4C" w:rsidP="007C66D4">
      <w:pPr>
        <w:pStyle w:val="Nagwek2"/>
        <w:spacing w:line="360" w:lineRule="auto"/>
        <w:jc w:val="left"/>
      </w:pPr>
      <w:bookmarkStart w:id="39" w:name="_Toc158111337"/>
      <w:r w:rsidRPr="00D23B13">
        <w:t>Opis kryteriów</w:t>
      </w:r>
      <w:r w:rsidR="00253140" w:rsidRPr="00D23B13">
        <w:t>, którymi Zamawiający będzie się kierował przy wyborze oferty, wraz z</w:t>
      </w:r>
      <w:r w:rsidR="00E9300D" w:rsidRPr="00D23B13">
        <w:t xml:space="preserve"> </w:t>
      </w:r>
      <w:r w:rsidRPr="00D23B13">
        <w:t>podaniem wag tych kryteriów</w:t>
      </w:r>
      <w:r w:rsidR="002626CE" w:rsidRPr="00D23B13">
        <w:t xml:space="preserve"> i </w:t>
      </w:r>
      <w:r w:rsidRPr="00D23B13">
        <w:t>sposobu oceny ofert</w:t>
      </w:r>
      <w:bookmarkEnd w:id="39"/>
      <w:r w:rsidRPr="00D23B13">
        <w:t xml:space="preserve"> </w:t>
      </w:r>
    </w:p>
    <w:p w14:paraId="53A726C8" w14:textId="017DE87C" w:rsidR="00A446B3" w:rsidRPr="00852EFB" w:rsidRDefault="002C5504"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oceni oferty kierując się niżej wymienionymi kryteriami.</w:t>
      </w:r>
    </w:p>
    <w:p w14:paraId="00000110" w14:textId="50804D05"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Przy wyborze najkorzystniejszej oferty</w:t>
      </w:r>
      <w:r w:rsidR="00F6697A">
        <w:rPr>
          <w:rFonts w:asciiTheme="majorHAnsi" w:hAnsiTheme="majorHAnsi" w:cstheme="majorHAnsi"/>
          <w:sz w:val="24"/>
          <w:szCs w:val="24"/>
        </w:rPr>
        <w:t xml:space="preserve"> w każdej części</w:t>
      </w:r>
      <w:r w:rsidRPr="00852EFB">
        <w:rPr>
          <w:rFonts w:asciiTheme="majorHAnsi" w:hAnsiTheme="majorHAnsi" w:cstheme="majorHAnsi"/>
          <w:sz w:val="24"/>
          <w:szCs w:val="24"/>
        </w:rPr>
        <w:t xml:space="preserve"> Zamawiający będzie się kierował następującymi kryteriami oceny ofert:</w:t>
      </w:r>
    </w:p>
    <w:p w14:paraId="4C1404D4" w14:textId="1E1BBA34" w:rsidR="00C660CD" w:rsidRPr="0005782A" w:rsidRDefault="00C660CD" w:rsidP="007C66D4">
      <w:pPr>
        <w:pStyle w:val="Akapitzlist"/>
        <w:spacing w:line="360" w:lineRule="auto"/>
        <w:ind w:left="792"/>
        <w:rPr>
          <w:rFonts w:asciiTheme="majorHAnsi" w:hAnsiTheme="majorHAnsi" w:cstheme="majorHAnsi"/>
          <w:b/>
          <w:bCs/>
          <w:color w:val="FF0000"/>
          <w:sz w:val="24"/>
          <w:szCs w:val="24"/>
        </w:rPr>
      </w:pPr>
      <w:r w:rsidRPr="00711039">
        <w:rPr>
          <w:rFonts w:asciiTheme="majorHAnsi" w:hAnsiTheme="majorHAnsi" w:cstheme="majorHAnsi"/>
          <w:b/>
          <w:bCs/>
          <w:sz w:val="24"/>
          <w:szCs w:val="24"/>
        </w:rPr>
        <w:t xml:space="preserve">Część nr </w:t>
      </w:r>
      <w:r w:rsidRPr="00D443D1">
        <w:rPr>
          <w:rFonts w:asciiTheme="majorHAnsi" w:hAnsiTheme="majorHAnsi" w:cstheme="majorHAnsi"/>
          <w:b/>
          <w:bCs/>
          <w:sz w:val="24"/>
          <w:szCs w:val="24"/>
        </w:rPr>
        <w:t>1</w:t>
      </w:r>
      <w:r w:rsidR="008C6DAB" w:rsidRPr="00444DF9">
        <w:rPr>
          <w:rFonts w:asciiTheme="majorHAnsi" w:hAnsiTheme="majorHAnsi" w:cstheme="majorHAnsi"/>
          <w:b/>
          <w:bCs/>
          <w:sz w:val="24"/>
          <w:szCs w:val="24"/>
        </w:rPr>
        <w:t xml:space="preserve">, </w:t>
      </w:r>
      <w:r w:rsidR="00DF2D35" w:rsidRPr="00444DF9">
        <w:rPr>
          <w:rFonts w:asciiTheme="majorHAnsi" w:hAnsiTheme="majorHAnsi" w:cstheme="majorHAnsi"/>
          <w:b/>
          <w:bCs/>
          <w:sz w:val="24"/>
          <w:szCs w:val="24"/>
        </w:rPr>
        <w:t>3</w:t>
      </w:r>
      <w:r w:rsidR="00312C51">
        <w:rPr>
          <w:rFonts w:asciiTheme="majorHAnsi" w:hAnsiTheme="majorHAnsi" w:cstheme="majorHAnsi"/>
          <w:b/>
          <w:bCs/>
          <w:sz w:val="24"/>
          <w:szCs w:val="24"/>
        </w:rPr>
        <w:t>, 5</w:t>
      </w:r>
      <w:r w:rsidR="0017325F">
        <w:rPr>
          <w:rFonts w:asciiTheme="majorHAnsi" w:hAnsiTheme="majorHAnsi" w:cstheme="majorHAnsi"/>
          <w:b/>
          <w:bCs/>
          <w:sz w:val="24"/>
          <w:szCs w:val="24"/>
        </w:rPr>
        <w:t>,</w:t>
      </w:r>
      <w:r w:rsidR="001A1484">
        <w:rPr>
          <w:rFonts w:asciiTheme="majorHAnsi" w:hAnsiTheme="majorHAnsi" w:cstheme="majorHAnsi"/>
          <w:b/>
          <w:bCs/>
          <w:sz w:val="24"/>
          <w:szCs w:val="24"/>
        </w:rPr>
        <w:t xml:space="preserve"> 6,</w:t>
      </w:r>
      <w:r w:rsidR="0017325F">
        <w:rPr>
          <w:rFonts w:asciiTheme="majorHAnsi" w:hAnsiTheme="majorHAnsi" w:cstheme="majorHAnsi"/>
          <w:b/>
          <w:bCs/>
          <w:sz w:val="24"/>
          <w:szCs w:val="24"/>
        </w:rPr>
        <w:t xml:space="preserve"> 7, 8, 9</w:t>
      </w:r>
      <w:r w:rsidR="00E119FC">
        <w:rPr>
          <w:rFonts w:asciiTheme="majorHAnsi" w:hAnsiTheme="majorHAnsi" w:cstheme="majorHAnsi"/>
          <w:b/>
          <w:bCs/>
          <w:sz w:val="24"/>
          <w:szCs w:val="24"/>
        </w:rPr>
        <w:t>, 10</w:t>
      </w:r>
      <w:r w:rsidR="00BD019E">
        <w:rPr>
          <w:rFonts w:asciiTheme="majorHAnsi" w:hAnsiTheme="majorHAnsi" w:cstheme="majorHAnsi"/>
          <w:b/>
          <w:bCs/>
          <w:sz w:val="24"/>
          <w:szCs w:val="24"/>
        </w:rPr>
        <w:t>, 11</w:t>
      </w:r>
      <w:r w:rsidR="00E038D3">
        <w:rPr>
          <w:rFonts w:asciiTheme="majorHAnsi" w:hAnsiTheme="majorHAnsi" w:cstheme="majorHAnsi"/>
          <w:b/>
          <w:bCs/>
          <w:sz w:val="24"/>
          <w:szCs w:val="24"/>
        </w:rPr>
        <w:t>, 12</w:t>
      </w:r>
      <w:r w:rsidR="00F34B9C">
        <w:rPr>
          <w:rFonts w:asciiTheme="majorHAnsi" w:hAnsiTheme="majorHAnsi" w:cstheme="majorHAnsi"/>
          <w:b/>
          <w:bCs/>
          <w:sz w:val="24"/>
          <w:szCs w:val="24"/>
        </w:rPr>
        <w:t>, 13</w:t>
      </w:r>
      <w:r w:rsidR="00B34251">
        <w:rPr>
          <w:rFonts w:asciiTheme="majorHAnsi" w:hAnsiTheme="majorHAnsi" w:cstheme="majorHAnsi"/>
          <w:b/>
          <w:bCs/>
          <w:sz w:val="24"/>
          <w:szCs w:val="24"/>
        </w:rPr>
        <w:t>, 14</w:t>
      </w:r>
      <w:r w:rsidR="0049483A">
        <w:rPr>
          <w:rFonts w:asciiTheme="majorHAnsi" w:hAnsiTheme="majorHAnsi" w:cstheme="majorHAnsi"/>
          <w:b/>
          <w:bCs/>
          <w:sz w:val="24"/>
          <w:szCs w:val="24"/>
        </w:rPr>
        <w:t>, 15</w:t>
      </w:r>
      <w:r w:rsidR="00711039">
        <w:rPr>
          <w:rFonts w:asciiTheme="majorHAnsi" w:hAnsiTheme="majorHAnsi" w:cstheme="majorHAnsi"/>
          <w:b/>
          <w:bCs/>
          <w:sz w:val="24"/>
          <w:szCs w:val="24"/>
        </w:rPr>
        <w:t>, 16</w:t>
      </w:r>
    </w:p>
    <w:p w14:paraId="731DAA17" w14:textId="77777777" w:rsidR="00390D13" w:rsidRPr="00D443D1" w:rsidRDefault="00390D13" w:rsidP="007C66D4">
      <w:pPr>
        <w:numPr>
          <w:ilvl w:val="0"/>
          <w:numId w:val="31"/>
        </w:numPr>
        <w:spacing w:line="360" w:lineRule="auto"/>
        <w:ind w:hanging="75"/>
        <w:rPr>
          <w:rFonts w:asciiTheme="majorHAnsi" w:hAnsiTheme="majorHAnsi" w:cstheme="majorHAnsi"/>
          <w:sz w:val="24"/>
          <w:szCs w:val="24"/>
        </w:rPr>
      </w:pPr>
      <w:r w:rsidRPr="00D443D1">
        <w:rPr>
          <w:rFonts w:asciiTheme="majorHAnsi" w:hAnsiTheme="majorHAnsi" w:cstheme="majorHAnsi"/>
          <w:b/>
          <w:sz w:val="24"/>
          <w:szCs w:val="24"/>
        </w:rPr>
        <w:t>Cena oferty brutto(C)</w:t>
      </w:r>
      <w:r w:rsidRPr="00D443D1">
        <w:rPr>
          <w:rFonts w:asciiTheme="majorHAnsi" w:hAnsiTheme="majorHAnsi" w:cstheme="majorHAnsi"/>
          <w:sz w:val="24"/>
          <w:szCs w:val="24"/>
        </w:rPr>
        <w:t xml:space="preserve"> – waga kryterium </w:t>
      </w:r>
      <w:r w:rsidRPr="00D443D1">
        <w:rPr>
          <w:rFonts w:asciiTheme="majorHAnsi" w:hAnsiTheme="majorHAnsi" w:cstheme="majorHAnsi"/>
          <w:smallCaps/>
          <w:sz w:val="24"/>
          <w:szCs w:val="24"/>
        </w:rPr>
        <w:t xml:space="preserve">60 </w:t>
      </w:r>
      <w:r w:rsidRPr="00D443D1">
        <w:rPr>
          <w:rFonts w:asciiTheme="majorHAnsi" w:hAnsiTheme="majorHAnsi" w:cstheme="majorHAnsi"/>
          <w:sz w:val="24"/>
          <w:szCs w:val="24"/>
        </w:rPr>
        <w:t>%;</w:t>
      </w:r>
    </w:p>
    <w:p w14:paraId="58A51DB9" w14:textId="7AEFDCB4" w:rsidR="00BA7193" w:rsidRPr="00D443D1" w:rsidRDefault="00BA7193" w:rsidP="007C66D4">
      <w:pPr>
        <w:numPr>
          <w:ilvl w:val="0"/>
          <w:numId w:val="31"/>
        </w:numPr>
        <w:spacing w:line="360" w:lineRule="auto"/>
        <w:ind w:hanging="75"/>
        <w:rPr>
          <w:rFonts w:asciiTheme="majorHAnsi" w:hAnsiTheme="majorHAnsi" w:cstheme="majorHAnsi"/>
          <w:sz w:val="24"/>
          <w:szCs w:val="24"/>
        </w:rPr>
      </w:pPr>
      <w:r w:rsidRPr="00D443D1">
        <w:rPr>
          <w:rFonts w:asciiTheme="majorHAnsi" w:hAnsiTheme="majorHAnsi" w:cstheme="majorHAnsi"/>
          <w:b/>
          <w:sz w:val="24"/>
          <w:szCs w:val="24"/>
        </w:rPr>
        <w:t xml:space="preserve">Ilość dni przed terminem wykonania usługi, w jakim Zamawiający jest uprawniony do złożenia zamówienia </w:t>
      </w:r>
      <w:r w:rsidRPr="00D443D1">
        <w:rPr>
          <w:rFonts w:asciiTheme="majorHAnsi" w:hAnsiTheme="majorHAnsi" w:cstheme="majorHAnsi"/>
          <w:b/>
          <w:bCs/>
          <w:sz w:val="24"/>
          <w:szCs w:val="24"/>
        </w:rPr>
        <w:t>(T)</w:t>
      </w:r>
      <w:r w:rsidRPr="00D443D1">
        <w:rPr>
          <w:rFonts w:asciiTheme="majorHAnsi" w:hAnsiTheme="majorHAnsi" w:cstheme="majorHAnsi"/>
          <w:b/>
          <w:sz w:val="24"/>
          <w:szCs w:val="24"/>
        </w:rPr>
        <w:t xml:space="preserve"> – </w:t>
      </w:r>
      <w:r w:rsidRPr="00D443D1">
        <w:rPr>
          <w:rFonts w:asciiTheme="majorHAnsi" w:hAnsiTheme="majorHAnsi" w:cstheme="majorHAnsi"/>
          <w:bCs/>
          <w:sz w:val="24"/>
          <w:szCs w:val="24"/>
        </w:rPr>
        <w:t>waga kryterium 20 %;</w:t>
      </w:r>
    </w:p>
    <w:p w14:paraId="7D72BF1C" w14:textId="24D52732" w:rsidR="00390D13" w:rsidRPr="00D443D1" w:rsidRDefault="00390D13" w:rsidP="007C66D4">
      <w:pPr>
        <w:numPr>
          <w:ilvl w:val="0"/>
          <w:numId w:val="31"/>
        </w:numPr>
        <w:spacing w:line="360" w:lineRule="auto"/>
        <w:ind w:left="993" w:firstLine="0"/>
        <w:rPr>
          <w:rFonts w:asciiTheme="majorHAnsi" w:hAnsiTheme="majorHAnsi" w:cstheme="majorHAnsi"/>
          <w:sz w:val="24"/>
          <w:szCs w:val="24"/>
        </w:rPr>
      </w:pPr>
      <w:r w:rsidRPr="00D443D1">
        <w:rPr>
          <w:rFonts w:asciiTheme="majorHAnsi" w:hAnsiTheme="majorHAnsi" w:cstheme="majorHAnsi"/>
          <w:b/>
          <w:bCs/>
          <w:sz w:val="24"/>
          <w:szCs w:val="24"/>
        </w:rPr>
        <w:t>Aspekt społeczny (zatrudnienie określonych grup społecznych) (A) –</w:t>
      </w:r>
      <w:r w:rsidRPr="00D443D1">
        <w:rPr>
          <w:rFonts w:asciiTheme="majorHAnsi" w:hAnsiTheme="majorHAnsi" w:cstheme="majorHAnsi"/>
          <w:sz w:val="24"/>
          <w:szCs w:val="24"/>
        </w:rPr>
        <w:t xml:space="preserve"> waga kryterium </w:t>
      </w:r>
      <w:r w:rsidR="00BA7193" w:rsidRPr="00D443D1">
        <w:rPr>
          <w:rFonts w:asciiTheme="majorHAnsi" w:hAnsiTheme="majorHAnsi" w:cstheme="majorHAnsi"/>
          <w:sz w:val="24"/>
          <w:szCs w:val="24"/>
        </w:rPr>
        <w:t>1</w:t>
      </w:r>
      <w:r w:rsidRPr="00D443D1">
        <w:rPr>
          <w:rFonts w:asciiTheme="majorHAnsi" w:hAnsiTheme="majorHAnsi" w:cstheme="majorHAnsi"/>
          <w:sz w:val="24"/>
          <w:szCs w:val="24"/>
        </w:rPr>
        <w:t>0%;</w:t>
      </w:r>
    </w:p>
    <w:p w14:paraId="361A9334" w14:textId="557A13A2" w:rsidR="00390D13" w:rsidRDefault="00390D13" w:rsidP="007C66D4">
      <w:pPr>
        <w:numPr>
          <w:ilvl w:val="0"/>
          <w:numId w:val="31"/>
        </w:numPr>
        <w:spacing w:line="360" w:lineRule="auto"/>
        <w:ind w:left="993" w:firstLine="0"/>
        <w:rPr>
          <w:rFonts w:asciiTheme="majorHAnsi" w:hAnsiTheme="majorHAnsi" w:cstheme="majorHAnsi"/>
          <w:sz w:val="24"/>
          <w:szCs w:val="24"/>
        </w:rPr>
      </w:pPr>
      <w:r w:rsidRPr="00D443D1">
        <w:rPr>
          <w:rFonts w:asciiTheme="majorHAnsi" w:hAnsiTheme="majorHAnsi" w:cstheme="majorHAnsi"/>
          <w:b/>
          <w:bCs/>
          <w:sz w:val="24"/>
          <w:szCs w:val="24"/>
        </w:rPr>
        <w:t>Przygotowanie serwisu kawowego z wykorzystaniem kawy pochodzącej z produkcji spełniającej standardy społeczne Sprawiedliwego Handlu (P) –</w:t>
      </w:r>
      <w:r w:rsidRPr="00D443D1">
        <w:rPr>
          <w:rFonts w:asciiTheme="majorHAnsi" w:hAnsiTheme="majorHAnsi" w:cstheme="majorHAnsi"/>
          <w:sz w:val="24"/>
          <w:szCs w:val="24"/>
        </w:rPr>
        <w:t xml:space="preserve"> waga kryterium </w:t>
      </w:r>
      <w:r w:rsidR="00BA7193" w:rsidRPr="00D443D1">
        <w:rPr>
          <w:rFonts w:asciiTheme="majorHAnsi" w:hAnsiTheme="majorHAnsi" w:cstheme="majorHAnsi"/>
          <w:sz w:val="24"/>
          <w:szCs w:val="24"/>
        </w:rPr>
        <w:t>1</w:t>
      </w:r>
      <w:r w:rsidRPr="00D443D1">
        <w:rPr>
          <w:rFonts w:asciiTheme="majorHAnsi" w:hAnsiTheme="majorHAnsi" w:cstheme="majorHAnsi"/>
          <w:sz w:val="24"/>
          <w:szCs w:val="24"/>
        </w:rPr>
        <w:t>0%.</w:t>
      </w:r>
    </w:p>
    <w:p w14:paraId="6155084D" w14:textId="4618C157" w:rsidR="00950CCA" w:rsidRPr="0005782A" w:rsidRDefault="00950CCA" w:rsidP="00950CCA">
      <w:pPr>
        <w:pStyle w:val="Akapitzlist"/>
        <w:spacing w:line="360" w:lineRule="auto"/>
        <w:ind w:left="792"/>
        <w:rPr>
          <w:rFonts w:asciiTheme="majorHAnsi" w:hAnsiTheme="majorHAnsi" w:cstheme="majorHAnsi"/>
          <w:b/>
          <w:bCs/>
          <w:color w:val="FF0000"/>
          <w:sz w:val="24"/>
          <w:szCs w:val="24"/>
        </w:rPr>
      </w:pPr>
      <w:r w:rsidRPr="00711039">
        <w:rPr>
          <w:rFonts w:asciiTheme="majorHAnsi" w:hAnsiTheme="majorHAnsi" w:cstheme="majorHAnsi"/>
          <w:b/>
          <w:bCs/>
          <w:sz w:val="24"/>
          <w:szCs w:val="24"/>
        </w:rPr>
        <w:t xml:space="preserve">Część nr </w:t>
      </w:r>
      <w:r w:rsidRPr="00950CCA">
        <w:rPr>
          <w:rFonts w:asciiTheme="majorHAnsi" w:hAnsiTheme="majorHAnsi" w:cstheme="majorHAnsi"/>
          <w:b/>
          <w:bCs/>
          <w:sz w:val="24"/>
          <w:szCs w:val="24"/>
        </w:rPr>
        <w:t xml:space="preserve">2 </w:t>
      </w:r>
    </w:p>
    <w:p w14:paraId="162C4CDD" w14:textId="77777777" w:rsidR="00950CCA" w:rsidRPr="00D443D1" w:rsidRDefault="00950CCA" w:rsidP="00950CCA">
      <w:pPr>
        <w:numPr>
          <w:ilvl w:val="0"/>
          <w:numId w:val="36"/>
        </w:numPr>
        <w:spacing w:line="360" w:lineRule="auto"/>
        <w:ind w:hanging="75"/>
        <w:rPr>
          <w:rFonts w:asciiTheme="majorHAnsi" w:hAnsiTheme="majorHAnsi" w:cstheme="majorHAnsi"/>
          <w:sz w:val="24"/>
          <w:szCs w:val="24"/>
        </w:rPr>
      </w:pPr>
      <w:r w:rsidRPr="00D443D1">
        <w:rPr>
          <w:rFonts w:asciiTheme="majorHAnsi" w:hAnsiTheme="majorHAnsi" w:cstheme="majorHAnsi"/>
          <w:b/>
          <w:sz w:val="24"/>
          <w:szCs w:val="24"/>
        </w:rPr>
        <w:t>Cena oferty brutto(C)</w:t>
      </w:r>
      <w:r w:rsidRPr="00D443D1">
        <w:rPr>
          <w:rFonts w:asciiTheme="majorHAnsi" w:hAnsiTheme="majorHAnsi" w:cstheme="majorHAnsi"/>
          <w:sz w:val="24"/>
          <w:szCs w:val="24"/>
        </w:rPr>
        <w:t xml:space="preserve"> – waga kryterium </w:t>
      </w:r>
      <w:r w:rsidRPr="00D443D1">
        <w:rPr>
          <w:rFonts w:asciiTheme="majorHAnsi" w:hAnsiTheme="majorHAnsi" w:cstheme="majorHAnsi"/>
          <w:smallCaps/>
          <w:sz w:val="24"/>
          <w:szCs w:val="24"/>
        </w:rPr>
        <w:t xml:space="preserve">60 </w:t>
      </w:r>
      <w:r w:rsidRPr="00D443D1">
        <w:rPr>
          <w:rFonts w:asciiTheme="majorHAnsi" w:hAnsiTheme="majorHAnsi" w:cstheme="majorHAnsi"/>
          <w:sz w:val="24"/>
          <w:szCs w:val="24"/>
        </w:rPr>
        <w:t>%;</w:t>
      </w:r>
    </w:p>
    <w:p w14:paraId="3C8D7A6D" w14:textId="1F2A1072" w:rsidR="00950CCA" w:rsidRPr="00D443D1" w:rsidRDefault="00950CCA" w:rsidP="00950CCA">
      <w:pPr>
        <w:numPr>
          <w:ilvl w:val="0"/>
          <w:numId w:val="36"/>
        </w:numPr>
        <w:spacing w:line="360" w:lineRule="auto"/>
        <w:ind w:hanging="75"/>
        <w:rPr>
          <w:rFonts w:asciiTheme="majorHAnsi" w:hAnsiTheme="majorHAnsi" w:cstheme="majorHAnsi"/>
          <w:sz w:val="24"/>
          <w:szCs w:val="24"/>
        </w:rPr>
      </w:pPr>
      <w:r w:rsidRPr="00D443D1">
        <w:rPr>
          <w:rFonts w:asciiTheme="majorHAnsi" w:hAnsiTheme="majorHAnsi" w:cstheme="majorHAnsi"/>
          <w:b/>
          <w:sz w:val="24"/>
          <w:szCs w:val="24"/>
        </w:rPr>
        <w:t xml:space="preserve">Ilość dni przed terminem wykonania usługi, w jakim Zamawiający jest uprawniony do złożenia zamówienia </w:t>
      </w:r>
      <w:r w:rsidRPr="00D443D1">
        <w:rPr>
          <w:rFonts w:asciiTheme="majorHAnsi" w:hAnsiTheme="majorHAnsi" w:cstheme="majorHAnsi"/>
          <w:b/>
          <w:bCs/>
          <w:sz w:val="24"/>
          <w:szCs w:val="24"/>
        </w:rPr>
        <w:t>(T)</w:t>
      </w:r>
      <w:r w:rsidRPr="00D443D1">
        <w:rPr>
          <w:rFonts w:asciiTheme="majorHAnsi" w:hAnsiTheme="majorHAnsi" w:cstheme="majorHAnsi"/>
          <w:b/>
          <w:sz w:val="24"/>
          <w:szCs w:val="24"/>
        </w:rPr>
        <w:t xml:space="preserve"> – </w:t>
      </w:r>
      <w:r w:rsidRPr="00D443D1">
        <w:rPr>
          <w:rFonts w:asciiTheme="majorHAnsi" w:hAnsiTheme="majorHAnsi" w:cstheme="majorHAnsi"/>
          <w:bCs/>
          <w:sz w:val="24"/>
          <w:szCs w:val="24"/>
        </w:rPr>
        <w:t>waga kryterium 2</w:t>
      </w:r>
      <w:r w:rsidR="00676B33">
        <w:rPr>
          <w:rFonts w:asciiTheme="majorHAnsi" w:hAnsiTheme="majorHAnsi" w:cstheme="majorHAnsi"/>
          <w:bCs/>
          <w:sz w:val="24"/>
          <w:szCs w:val="24"/>
        </w:rPr>
        <w:t>5</w:t>
      </w:r>
      <w:r w:rsidRPr="00D443D1">
        <w:rPr>
          <w:rFonts w:asciiTheme="majorHAnsi" w:hAnsiTheme="majorHAnsi" w:cstheme="majorHAnsi"/>
          <w:bCs/>
          <w:sz w:val="24"/>
          <w:szCs w:val="24"/>
        </w:rPr>
        <w:t xml:space="preserve"> %;</w:t>
      </w:r>
    </w:p>
    <w:p w14:paraId="1A9E6DA9" w14:textId="59A9306B" w:rsidR="00950CCA" w:rsidRPr="00D443D1" w:rsidRDefault="00950CCA" w:rsidP="00950CCA">
      <w:pPr>
        <w:numPr>
          <w:ilvl w:val="0"/>
          <w:numId w:val="36"/>
        </w:numPr>
        <w:spacing w:line="360" w:lineRule="auto"/>
        <w:ind w:left="993" w:firstLine="0"/>
        <w:rPr>
          <w:rFonts w:asciiTheme="majorHAnsi" w:hAnsiTheme="majorHAnsi" w:cstheme="majorHAnsi"/>
          <w:sz w:val="24"/>
          <w:szCs w:val="24"/>
        </w:rPr>
      </w:pPr>
      <w:r w:rsidRPr="00D443D1">
        <w:rPr>
          <w:rFonts w:asciiTheme="majorHAnsi" w:hAnsiTheme="majorHAnsi" w:cstheme="majorHAnsi"/>
          <w:b/>
          <w:bCs/>
          <w:sz w:val="24"/>
          <w:szCs w:val="24"/>
        </w:rPr>
        <w:t>Aspekt społeczny (zatrudnienie określonych grup społecznych) (A) –</w:t>
      </w:r>
      <w:r w:rsidRPr="00D443D1">
        <w:rPr>
          <w:rFonts w:asciiTheme="majorHAnsi" w:hAnsiTheme="majorHAnsi" w:cstheme="majorHAnsi"/>
          <w:sz w:val="24"/>
          <w:szCs w:val="24"/>
        </w:rPr>
        <w:t xml:space="preserve"> waga kryterium 1</w:t>
      </w:r>
      <w:r w:rsidR="00676B33">
        <w:rPr>
          <w:rFonts w:asciiTheme="majorHAnsi" w:hAnsiTheme="majorHAnsi" w:cstheme="majorHAnsi"/>
          <w:sz w:val="24"/>
          <w:szCs w:val="24"/>
        </w:rPr>
        <w:t>5</w:t>
      </w:r>
      <w:r w:rsidRPr="00D443D1">
        <w:rPr>
          <w:rFonts w:asciiTheme="majorHAnsi" w:hAnsiTheme="majorHAnsi" w:cstheme="majorHAnsi"/>
          <w:sz w:val="24"/>
          <w:szCs w:val="24"/>
        </w:rPr>
        <w:t>%;</w:t>
      </w:r>
    </w:p>
    <w:p w14:paraId="0AE58094" w14:textId="61FFFE05" w:rsidR="00044698" w:rsidRPr="0005782A" w:rsidRDefault="00044698" w:rsidP="00044698">
      <w:pPr>
        <w:pStyle w:val="Akapitzlist"/>
        <w:spacing w:line="360" w:lineRule="auto"/>
        <w:ind w:left="792"/>
        <w:rPr>
          <w:rFonts w:asciiTheme="majorHAnsi" w:hAnsiTheme="majorHAnsi" w:cstheme="majorHAnsi"/>
          <w:b/>
          <w:bCs/>
          <w:color w:val="FF0000"/>
          <w:sz w:val="24"/>
          <w:szCs w:val="24"/>
        </w:rPr>
      </w:pPr>
      <w:r w:rsidRPr="00711039">
        <w:rPr>
          <w:rFonts w:asciiTheme="majorHAnsi" w:hAnsiTheme="majorHAnsi" w:cstheme="majorHAnsi"/>
          <w:b/>
          <w:bCs/>
          <w:sz w:val="24"/>
          <w:szCs w:val="24"/>
        </w:rPr>
        <w:t xml:space="preserve">Część nr </w:t>
      </w:r>
      <w:r>
        <w:rPr>
          <w:rFonts w:asciiTheme="majorHAnsi" w:hAnsiTheme="majorHAnsi" w:cstheme="majorHAnsi"/>
          <w:b/>
          <w:bCs/>
          <w:sz w:val="24"/>
          <w:szCs w:val="24"/>
        </w:rPr>
        <w:t>4</w:t>
      </w:r>
    </w:p>
    <w:p w14:paraId="21825D33" w14:textId="4BA8D86B" w:rsidR="00044698" w:rsidRPr="00044698" w:rsidRDefault="00044698" w:rsidP="00044698">
      <w:pPr>
        <w:pStyle w:val="Akapitzlist"/>
        <w:numPr>
          <w:ilvl w:val="0"/>
          <w:numId w:val="38"/>
        </w:numPr>
        <w:spacing w:line="360" w:lineRule="auto"/>
        <w:ind w:hanging="75"/>
        <w:rPr>
          <w:rFonts w:asciiTheme="majorHAnsi" w:hAnsiTheme="majorHAnsi" w:cstheme="majorHAnsi"/>
          <w:sz w:val="24"/>
          <w:szCs w:val="24"/>
        </w:rPr>
      </w:pPr>
      <w:r w:rsidRPr="00044698">
        <w:rPr>
          <w:rFonts w:asciiTheme="majorHAnsi" w:hAnsiTheme="majorHAnsi" w:cstheme="majorHAnsi"/>
          <w:b/>
          <w:sz w:val="24"/>
          <w:szCs w:val="24"/>
        </w:rPr>
        <w:t>Cena oferty brutto(C)</w:t>
      </w:r>
      <w:r w:rsidRPr="00044698">
        <w:rPr>
          <w:rFonts w:asciiTheme="majorHAnsi" w:hAnsiTheme="majorHAnsi" w:cstheme="majorHAnsi"/>
          <w:sz w:val="24"/>
          <w:szCs w:val="24"/>
        </w:rPr>
        <w:t xml:space="preserve"> – waga kryterium </w:t>
      </w:r>
      <w:r w:rsidRPr="00044698">
        <w:rPr>
          <w:rFonts w:asciiTheme="majorHAnsi" w:hAnsiTheme="majorHAnsi" w:cstheme="majorHAnsi"/>
          <w:smallCaps/>
          <w:sz w:val="24"/>
          <w:szCs w:val="24"/>
        </w:rPr>
        <w:t xml:space="preserve">60 </w:t>
      </w:r>
      <w:r w:rsidRPr="00044698">
        <w:rPr>
          <w:rFonts w:asciiTheme="majorHAnsi" w:hAnsiTheme="majorHAnsi" w:cstheme="majorHAnsi"/>
          <w:sz w:val="24"/>
          <w:szCs w:val="24"/>
        </w:rPr>
        <w:t>%;</w:t>
      </w:r>
    </w:p>
    <w:p w14:paraId="69D07D48" w14:textId="5F882E7C" w:rsidR="001A2126" w:rsidRPr="0009263E" w:rsidRDefault="00044698" w:rsidP="0009263E">
      <w:pPr>
        <w:numPr>
          <w:ilvl w:val="0"/>
          <w:numId w:val="38"/>
        </w:numPr>
        <w:spacing w:line="360" w:lineRule="auto"/>
        <w:ind w:hanging="75"/>
        <w:rPr>
          <w:rFonts w:asciiTheme="majorHAnsi" w:hAnsiTheme="majorHAnsi" w:cstheme="majorHAnsi"/>
          <w:sz w:val="24"/>
          <w:szCs w:val="24"/>
        </w:rPr>
      </w:pPr>
      <w:r w:rsidRPr="00D443D1">
        <w:rPr>
          <w:rFonts w:asciiTheme="majorHAnsi" w:hAnsiTheme="majorHAnsi" w:cstheme="majorHAnsi"/>
          <w:b/>
          <w:bCs/>
          <w:sz w:val="24"/>
          <w:szCs w:val="24"/>
        </w:rPr>
        <w:t>Przygotowanie serwisu kawowego z wykorzystaniem kawy pochodzącej z produkcji spełniającej standardy społeczne Sprawiedliwego Handlu (P) –</w:t>
      </w:r>
      <w:r w:rsidRPr="00D443D1">
        <w:rPr>
          <w:rFonts w:asciiTheme="majorHAnsi" w:hAnsiTheme="majorHAnsi" w:cstheme="majorHAnsi"/>
          <w:sz w:val="24"/>
          <w:szCs w:val="24"/>
        </w:rPr>
        <w:t xml:space="preserve"> waga kryterium </w:t>
      </w:r>
      <w:r w:rsidR="00C13F38">
        <w:rPr>
          <w:rFonts w:asciiTheme="majorHAnsi" w:hAnsiTheme="majorHAnsi" w:cstheme="majorHAnsi"/>
          <w:sz w:val="24"/>
          <w:szCs w:val="24"/>
        </w:rPr>
        <w:t>40</w:t>
      </w:r>
      <w:r w:rsidRPr="00D443D1">
        <w:rPr>
          <w:rFonts w:asciiTheme="majorHAnsi" w:hAnsiTheme="majorHAnsi" w:cstheme="majorHAnsi"/>
          <w:sz w:val="24"/>
          <w:szCs w:val="24"/>
        </w:rPr>
        <w:t>%.</w:t>
      </w:r>
    </w:p>
    <w:p w14:paraId="20FA985D" w14:textId="34E82DA8" w:rsidR="00C13D1C" w:rsidRPr="00711039" w:rsidRDefault="00937A4C" w:rsidP="007C66D4">
      <w:pPr>
        <w:pStyle w:val="Akapitzlist"/>
        <w:numPr>
          <w:ilvl w:val="1"/>
          <w:numId w:val="7"/>
        </w:numPr>
        <w:spacing w:line="360" w:lineRule="auto"/>
        <w:rPr>
          <w:rFonts w:asciiTheme="majorHAnsi" w:hAnsiTheme="majorHAnsi" w:cstheme="majorHAnsi"/>
          <w:sz w:val="24"/>
          <w:szCs w:val="24"/>
        </w:rPr>
      </w:pPr>
      <w:r w:rsidRPr="00711039">
        <w:rPr>
          <w:rFonts w:asciiTheme="majorHAnsi" w:hAnsiTheme="majorHAnsi" w:cstheme="majorHAnsi"/>
          <w:sz w:val="24"/>
          <w:szCs w:val="24"/>
        </w:rPr>
        <w:t>Zasady oceny ofert</w:t>
      </w:r>
      <w:r w:rsidR="002626CE" w:rsidRPr="00711039">
        <w:rPr>
          <w:rFonts w:asciiTheme="majorHAnsi" w:hAnsiTheme="majorHAnsi" w:cstheme="majorHAnsi"/>
          <w:sz w:val="24"/>
          <w:szCs w:val="24"/>
        </w:rPr>
        <w:t xml:space="preserve"> w </w:t>
      </w:r>
      <w:r w:rsidRPr="00711039">
        <w:rPr>
          <w:rFonts w:asciiTheme="majorHAnsi" w:hAnsiTheme="majorHAnsi" w:cstheme="majorHAnsi"/>
          <w:sz w:val="24"/>
          <w:szCs w:val="24"/>
        </w:rPr>
        <w:t>poszczególnych kryteriach:</w:t>
      </w:r>
    </w:p>
    <w:p w14:paraId="11FE0817" w14:textId="15142FB0" w:rsidR="00390D13" w:rsidRPr="0005782A" w:rsidRDefault="00390D13" w:rsidP="007C66D4">
      <w:pPr>
        <w:pStyle w:val="Akapitzlist"/>
        <w:numPr>
          <w:ilvl w:val="2"/>
          <w:numId w:val="7"/>
        </w:numPr>
        <w:spacing w:line="360" w:lineRule="auto"/>
        <w:rPr>
          <w:rFonts w:asciiTheme="majorHAnsi" w:hAnsiTheme="majorHAnsi" w:cstheme="majorHAnsi"/>
          <w:color w:val="FF0000"/>
          <w:sz w:val="24"/>
          <w:szCs w:val="24"/>
        </w:rPr>
      </w:pPr>
      <w:r w:rsidRPr="00711039">
        <w:rPr>
          <w:rFonts w:asciiTheme="majorHAnsi" w:hAnsiTheme="majorHAnsi" w:cstheme="majorHAnsi"/>
          <w:b/>
          <w:sz w:val="24"/>
          <w:szCs w:val="24"/>
        </w:rPr>
        <w:t xml:space="preserve"> </w:t>
      </w:r>
      <w:r w:rsidR="002670BB" w:rsidRPr="00711039">
        <w:rPr>
          <w:rFonts w:asciiTheme="majorHAnsi" w:hAnsiTheme="majorHAnsi" w:cstheme="majorHAnsi"/>
          <w:b/>
          <w:sz w:val="24"/>
          <w:szCs w:val="24"/>
        </w:rPr>
        <w:t xml:space="preserve">Część nr </w:t>
      </w:r>
      <w:r w:rsidR="002670BB" w:rsidRPr="009565B0">
        <w:rPr>
          <w:rFonts w:asciiTheme="majorHAnsi" w:hAnsiTheme="majorHAnsi" w:cstheme="majorHAnsi"/>
          <w:b/>
          <w:sz w:val="24"/>
          <w:szCs w:val="24"/>
        </w:rPr>
        <w:t>1</w:t>
      </w:r>
      <w:r w:rsidR="00444DF9" w:rsidRPr="00444DF9">
        <w:rPr>
          <w:rFonts w:asciiTheme="majorHAnsi" w:hAnsiTheme="majorHAnsi" w:cstheme="majorHAnsi"/>
          <w:b/>
          <w:sz w:val="24"/>
          <w:szCs w:val="24"/>
        </w:rPr>
        <w:t>, 3</w:t>
      </w:r>
      <w:r w:rsidR="00312C51">
        <w:rPr>
          <w:rFonts w:asciiTheme="majorHAnsi" w:hAnsiTheme="majorHAnsi" w:cstheme="majorHAnsi"/>
          <w:b/>
          <w:sz w:val="24"/>
          <w:szCs w:val="24"/>
        </w:rPr>
        <w:t>, 5</w:t>
      </w:r>
      <w:r w:rsidR="0017325F">
        <w:rPr>
          <w:rFonts w:asciiTheme="majorHAnsi" w:hAnsiTheme="majorHAnsi" w:cstheme="majorHAnsi"/>
          <w:b/>
          <w:sz w:val="24"/>
          <w:szCs w:val="24"/>
        </w:rPr>
        <w:t>,</w:t>
      </w:r>
      <w:r w:rsidR="001A1484">
        <w:rPr>
          <w:rFonts w:asciiTheme="majorHAnsi" w:hAnsiTheme="majorHAnsi" w:cstheme="majorHAnsi"/>
          <w:b/>
          <w:sz w:val="24"/>
          <w:szCs w:val="24"/>
        </w:rPr>
        <w:t xml:space="preserve"> 6,</w:t>
      </w:r>
      <w:r w:rsidR="0017325F">
        <w:rPr>
          <w:rFonts w:asciiTheme="majorHAnsi" w:hAnsiTheme="majorHAnsi" w:cstheme="majorHAnsi"/>
          <w:b/>
          <w:sz w:val="24"/>
          <w:szCs w:val="24"/>
        </w:rPr>
        <w:t xml:space="preserve"> 7, 8, 9</w:t>
      </w:r>
      <w:r w:rsidR="00E119FC">
        <w:rPr>
          <w:rFonts w:asciiTheme="majorHAnsi" w:hAnsiTheme="majorHAnsi" w:cstheme="majorHAnsi"/>
          <w:b/>
          <w:sz w:val="24"/>
          <w:szCs w:val="24"/>
        </w:rPr>
        <w:t>, 10</w:t>
      </w:r>
      <w:r w:rsidR="00BD019E">
        <w:rPr>
          <w:rFonts w:asciiTheme="majorHAnsi" w:hAnsiTheme="majorHAnsi" w:cstheme="majorHAnsi"/>
          <w:b/>
          <w:sz w:val="24"/>
          <w:szCs w:val="24"/>
        </w:rPr>
        <w:t>, 11</w:t>
      </w:r>
      <w:r w:rsidR="00E038D3">
        <w:rPr>
          <w:rFonts w:asciiTheme="majorHAnsi" w:hAnsiTheme="majorHAnsi" w:cstheme="majorHAnsi"/>
          <w:b/>
          <w:sz w:val="24"/>
          <w:szCs w:val="24"/>
        </w:rPr>
        <w:t>, 12</w:t>
      </w:r>
      <w:r w:rsidR="00F34B9C">
        <w:rPr>
          <w:rFonts w:asciiTheme="majorHAnsi" w:hAnsiTheme="majorHAnsi" w:cstheme="majorHAnsi"/>
          <w:b/>
          <w:sz w:val="24"/>
          <w:szCs w:val="24"/>
        </w:rPr>
        <w:t>, 13</w:t>
      </w:r>
      <w:r w:rsidR="006675FD">
        <w:rPr>
          <w:rFonts w:asciiTheme="majorHAnsi" w:hAnsiTheme="majorHAnsi" w:cstheme="majorHAnsi"/>
          <w:b/>
          <w:sz w:val="24"/>
          <w:szCs w:val="24"/>
        </w:rPr>
        <w:t>, 14</w:t>
      </w:r>
      <w:r w:rsidR="0049483A">
        <w:rPr>
          <w:rFonts w:asciiTheme="majorHAnsi" w:hAnsiTheme="majorHAnsi" w:cstheme="majorHAnsi"/>
          <w:b/>
          <w:sz w:val="24"/>
          <w:szCs w:val="24"/>
        </w:rPr>
        <w:t>, 15</w:t>
      </w:r>
      <w:r w:rsidR="00711039">
        <w:rPr>
          <w:rFonts w:asciiTheme="majorHAnsi" w:hAnsiTheme="majorHAnsi" w:cstheme="majorHAnsi"/>
          <w:b/>
          <w:sz w:val="24"/>
          <w:szCs w:val="24"/>
        </w:rPr>
        <w:t>, 16</w:t>
      </w:r>
      <w:r w:rsidR="002670BB" w:rsidRPr="00444DF9">
        <w:rPr>
          <w:rFonts w:asciiTheme="majorHAnsi" w:hAnsiTheme="majorHAnsi" w:cstheme="majorHAnsi"/>
          <w:b/>
          <w:sz w:val="24"/>
          <w:szCs w:val="24"/>
        </w:rPr>
        <w:t xml:space="preserve"> </w:t>
      </w:r>
      <w:r w:rsidR="002670BB" w:rsidRPr="00676B33">
        <w:rPr>
          <w:rFonts w:asciiTheme="majorHAnsi" w:hAnsiTheme="majorHAnsi" w:cstheme="majorHAnsi"/>
          <w:b/>
          <w:sz w:val="24"/>
          <w:szCs w:val="24"/>
        </w:rPr>
        <w:t xml:space="preserve">- </w:t>
      </w:r>
      <w:r w:rsidRPr="00676B33">
        <w:rPr>
          <w:rFonts w:asciiTheme="majorHAnsi" w:hAnsiTheme="majorHAnsi" w:cstheme="majorHAnsi"/>
          <w:b/>
          <w:sz w:val="24"/>
          <w:szCs w:val="24"/>
        </w:rPr>
        <w:t xml:space="preserve">Cena </w:t>
      </w:r>
      <w:r w:rsidRPr="00676B33">
        <w:rPr>
          <w:rFonts w:asciiTheme="majorHAnsi" w:hAnsiTheme="majorHAnsi" w:cstheme="majorHAnsi"/>
          <w:b/>
          <w:bCs/>
          <w:sz w:val="24"/>
          <w:szCs w:val="24"/>
        </w:rPr>
        <w:t xml:space="preserve">oferty brutto </w:t>
      </w:r>
      <w:r w:rsidRPr="00676B33">
        <w:rPr>
          <w:rFonts w:asciiTheme="majorHAnsi" w:hAnsiTheme="majorHAnsi" w:cstheme="majorHAnsi"/>
          <w:b/>
          <w:sz w:val="24"/>
          <w:szCs w:val="24"/>
        </w:rPr>
        <w:t>(C) – waga kryterium</w:t>
      </w:r>
      <w:r w:rsidRPr="00676B33">
        <w:rPr>
          <w:rFonts w:asciiTheme="majorHAnsi" w:hAnsiTheme="majorHAnsi" w:cstheme="majorHAnsi"/>
          <w:b/>
          <w:bCs/>
          <w:sz w:val="24"/>
          <w:szCs w:val="24"/>
        </w:rPr>
        <w:t xml:space="preserve"> 60 %</w:t>
      </w:r>
    </w:p>
    <w:p w14:paraId="598921C3" w14:textId="77777777" w:rsidR="00390D13" w:rsidRPr="009565B0" w:rsidRDefault="00390D13" w:rsidP="007C66D4">
      <w:pPr>
        <w:pStyle w:val="Akapitzlist"/>
        <w:tabs>
          <w:tab w:val="left" w:pos="360"/>
        </w:tabs>
        <w:spacing w:line="360" w:lineRule="auto"/>
        <w:ind w:left="1134"/>
        <w:rPr>
          <w:rFonts w:asciiTheme="majorHAnsi" w:hAnsiTheme="majorHAnsi" w:cstheme="majorHAnsi"/>
          <w:sz w:val="24"/>
          <w:szCs w:val="24"/>
        </w:rPr>
      </w:pPr>
      <w:r w:rsidRPr="009565B0">
        <w:rPr>
          <w:rFonts w:asciiTheme="majorHAnsi" w:hAnsiTheme="majorHAnsi" w:cstheme="majorHAnsi"/>
          <w:sz w:val="24"/>
          <w:szCs w:val="24"/>
        </w:rPr>
        <w:t>Punktacja w kryterium „Cena oferty brutto” będzie wynikała z „Ceny całkowitej oferty brutto”, zapisanej w pkt 4 Formularza oferty (Załącznik nr 2 do SWZ/umowy). Ze wszystkich wartości C</w:t>
      </w:r>
      <w:r w:rsidRPr="009565B0">
        <w:rPr>
          <w:rFonts w:asciiTheme="majorHAnsi" w:hAnsiTheme="majorHAnsi" w:cstheme="majorHAnsi"/>
          <w:sz w:val="24"/>
          <w:szCs w:val="24"/>
          <w:vertAlign w:val="subscript"/>
        </w:rPr>
        <w:t xml:space="preserve">i </w:t>
      </w:r>
      <w:r w:rsidRPr="009565B0">
        <w:rPr>
          <w:rFonts w:asciiTheme="majorHAnsi" w:hAnsiTheme="majorHAnsi" w:cstheme="majorHAnsi"/>
          <w:sz w:val="24"/>
          <w:szCs w:val="24"/>
        </w:rPr>
        <w:t xml:space="preserve">złożonych ofert niepodlegających odrzuceniu Zamawiający przyjmie wartość najmniejszą jako </w:t>
      </w:r>
      <w:proofErr w:type="spellStart"/>
      <w:r w:rsidRPr="009565B0">
        <w:rPr>
          <w:rFonts w:asciiTheme="majorHAnsi" w:hAnsiTheme="majorHAnsi" w:cstheme="majorHAnsi"/>
          <w:sz w:val="24"/>
          <w:szCs w:val="24"/>
        </w:rPr>
        <w:t>C</w:t>
      </w:r>
      <w:r w:rsidRPr="009565B0">
        <w:rPr>
          <w:rFonts w:asciiTheme="majorHAnsi" w:hAnsiTheme="majorHAnsi" w:cstheme="majorHAnsi"/>
          <w:sz w:val="24"/>
          <w:szCs w:val="24"/>
          <w:vertAlign w:val="subscript"/>
        </w:rPr>
        <w:t>minimum</w:t>
      </w:r>
      <w:proofErr w:type="spellEnd"/>
      <w:r w:rsidRPr="009565B0">
        <w:rPr>
          <w:rFonts w:asciiTheme="majorHAnsi" w:hAnsiTheme="majorHAnsi" w:cstheme="majorHAnsi"/>
          <w:sz w:val="24"/>
          <w:szCs w:val="24"/>
          <w:vertAlign w:val="subscript"/>
        </w:rPr>
        <w:t xml:space="preserve">. </w:t>
      </w:r>
      <w:r w:rsidRPr="009565B0">
        <w:rPr>
          <w:rFonts w:asciiTheme="majorHAnsi" w:hAnsiTheme="majorHAnsi" w:cstheme="majorHAnsi"/>
          <w:sz w:val="24"/>
          <w:szCs w:val="24"/>
        </w:rPr>
        <w:t>Punktacja za cenę oferty ustalona jest w sposób następujący:</w:t>
      </w:r>
    </w:p>
    <w:p w14:paraId="7CE113A6" w14:textId="77777777" w:rsidR="00390D13" w:rsidRPr="009565B0" w:rsidRDefault="00390D13" w:rsidP="007C66D4">
      <w:pPr>
        <w:tabs>
          <w:tab w:val="left" w:pos="1800"/>
        </w:tabs>
        <w:spacing w:line="360" w:lineRule="auto"/>
        <w:ind w:left="3828"/>
        <w:rPr>
          <w:rFonts w:asciiTheme="majorHAnsi" w:hAnsiTheme="majorHAnsi" w:cstheme="majorHAnsi"/>
          <w:sz w:val="24"/>
          <w:szCs w:val="24"/>
          <w:vertAlign w:val="subscript"/>
        </w:rPr>
      </w:pPr>
      <w:r w:rsidRPr="009565B0">
        <w:rPr>
          <w:rFonts w:asciiTheme="majorHAnsi" w:hAnsiTheme="majorHAnsi" w:cstheme="majorHAnsi"/>
          <w:sz w:val="24"/>
          <w:szCs w:val="24"/>
        </w:rPr>
        <w:tab/>
      </w:r>
      <w:proofErr w:type="spellStart"/>
      <w:r w:rsidRPr="009565B0">
        <w:rPr>
          <w:rFonts w:asciiTheme="majorHAnsi" w:hAnsiTheme="majorHAnsi" w:cstheme="majorHAnsi"/>
          <w:sz w:val="24"/>
          <w:szCs w:val="24"/>
        </w:rPr>
        <w:t>C</w:t>
      </w:r>
      <w:r w:rsidRPr="009565B0">
        <w:rPr>
          <w:rFonts w:asciiTheme="majorHAnsi" w:hAnsiTheme="majorHAnsi" w:cstheme="majorHAnsi"/>
          <w:sz w:val="24"/>
          <w:szCs w:val="24"/>
          <w:vertAlign w:val="subscript"/>
        </w:rPr>
        <w:t>minimum</w:t>
      </w:r>
      <w:proofErr w:type="spellEnd"/>
    </w:p>
    <w:p w14:paraId="61BBB107" w14:textId="77777777" w:rsidR="00390D13" w:rsidRPr="009565B0" w:rsidRDefault="00390D13" w:rsidP="007C66D4">
      <w:pPr>
        <w:tabs>
          <w:tab w:val="left" w:pos="1800"/>
        </w:tabs>
        <w:spacing w:line="360" w:lineRule="auto"/>
        <w:ind w:left="3261"/>
        <w:rPr>
          <w:rFonts w:asciiTheme="majorHAnsi" w:hAnsiTheme="majorHAnsi" w:cstheme="majorHAnsi"/>
          <w:sz w:val="24"/>
          <w:szCs w:val="24"/>
        </w:rPr>
      </w:pPr>
      <w:r w:rsidRPr="009565B0">
        <w:rPr>
          <w:rFonts w:asciiTheme="majorHAnsi" w:hAnsiTheme="majorHAnsi" w:cstheme="majorHAnsi"/>
          <w:sz w:val="24"/>
          <w:szCs w:val="24"/>
        </w:rPr>
        <w:t>C   = ---------------------- x 100 punktów x 60%</w:t>
      </w:r>
    </w:p>
    <w:p w14:paraId="78833EC5" w14:textId="77777777" w:rsidR="00390D13" w:rsidRPr="009565B0" w:rsidRDefault="00390D13" w:rsidP="007C66D4">
      <w:pPr>
        <w:tabs>
          <w:tab w:val="left" w:pos="1800"/>
        </w:tabs>
        <w:spacing w:line="360" w:lineRule="auto"/>
        <w:ind w:left="4536"/>
        <w:rPr>
          <w:rFonts w:asciiTheme="majorHAnsi" w:hAnsiTheme="majorHAnsi" w:cstheme="majorHAnsi"/>
          <w:sz w:val="24"/>
          <w:szCs w:val="24"/>
          <w:vertAlign w:val="subscript"/>
        </w:rPr>
      </w:pPr>
      <w:r w:rsidRPr="009565B0">
        <w:rPr>
          <w:rFonts w:asciiTheme="majorHAnsi" w:hAnsiTheme="majorHAnsi" w:cstheme="majorHAnsi"/>
          <w:sz w:val="24"/>
          <w:szCs w:val="24"/>
        </w:rPr>
        <w:t>C</w:t>
      </w:r>
      <w:r w:rsidRPr="009565B0">
        <w:rPr>
          <w:rFonts w:asciiTheme="majorHAnsi" w:hAnsiTheme="majorHAnsi" w:cstheme="majorHAnsi"/>
          <w:sz w:val="24"/>
          <w:szCs w:val="24"/>
          <w:vertAlign w:val="subscript"/>
        </w:rPr>
        <w:t>i</w:t>
      </w:r>
    </w:p>
    <w:p w14:paraId="5E0BF49D" w14:textId="5DB9BE48" w:rsidR="00390D13" w:rsidRPr="009565B0" w:rsidRDefault="00390D13" w:rsidP="007C66D4">
      <w:pPr>
        <w:tabs>
          <w:tab w:val="left" w:pos="1800"/>
        </w:tabs>
        <w:spacing w:line="360" w:lineRule="auto"/>
        <w:rPr>
          <w:rFonts w:asciiTheme="majorHAnsi" w:hAnsiTheme="majorHAnsi" w:cstheme="majorHAnsi"/>
          <w:i/>
          <w:sz w:val="24"/>
          <w:szCs w:val="24"/>
          <w:lang w:val="pl-PL" w:eastAsia="en-US"/>
        </w:rPr>
      </w:pPr>
      <w:r w:rsidRPr="009565B0">
        <w:rPr>
          <w:rFonts w:asciiTheme="majorHAnsi" w:hAnsiTheme="majorHAnsi" w:cstheme="majorHAnsi"/>
          <w:i/>
          <w:sz w:val="24"/>
          <w:szCs w:val="24"/>
          <w:lang w:val="pl-PL" w:eastAsia="en-US"/>
        </w:rPr>
        <w:t xml:space="preserve">                       C </w:t>
      </w:r>
      <w:r w:rsidRPr="009565B0">
        <w:rPr>
          <w:rFonts w:asciiTheme="majorHAnsi" w:hAnsiTheme="majorHAnsi" w:cstheme="majorHAnsi"/>
          <w:i/>
          <w:sz w:val="24"/>
          <w:szCs w:val="24"/>
          <w:vertAlign w:val="subscript"/>
          <w:lang w:val="pl-PL" w:eastAsia="en-US"/>
        </w:rPr>
        <w:t>i</w:t>
      </w:r>
      <w:r w:rsidRPr="009565B0">
        <w:rPr>
          <w:rFonts w:asciiTheme="majorHAnsi" w:hAnsiTheme="majorHAnsi" w:cstheme="majorHAnsi"/>
          <w:i/>
          <w:sz w:val="24"/>
          <w:szCs w:val="24"/>
          <w:lang w:val="pl-PL" w:eastAsia="en-US"/>
        </w:rPr>
        <w:t xml:space="preserve">   - Cena badanej oferty (</w:t>
      </w:r>
      <w:r w:rsidR="00075926" w:rsidRPr="009565B0">
        <w:rPr>
          <w:rFonts w:asciiTheme="majorHAnsi" w:hAnsiTheme="majorHAnsi" w:cstheme="majorHAnsi"/>
          <w:i/>
          <w:sz w:val="24"/>
          <w:szCs w:val="24"/>
          <w:lang w:val="pl-PL" w:eastAsia="en-US"/>
        </w:rPr>
        <w:t>Formularza ofertowego</w:t>
      </w:r>
      <w:r w:rsidRPr="009565B0">
        <w:rPr>
          <w:rFonts w:asciiTheme="majorHAnsi" w:hAnsiTheme="majorHAnsi" w:cstheme="majorHAnsi"/>
          <w:i/>
          <w:sz w:val="24"/>
          <w:szCs w:val="24"/>
          <w:lang w:val="pl-PL" w:eastAsia="en-US"/>
        </w:rPr>
        <w:t>)</w:t>
      </w:r>
    </w:p>
    <w:p w14:paraId="0BB41E5A" w14:textId="77777777" w:rsidR="00390D13" w:rsidRPr="009565B0" w:rsidRDefault="00390D13" w:rsidP="007C66D4">
      <w:pPr>
        <w:tabs>
          <w:tab w:val="left" w:pos="1800"/>
        </w:tabs>
        <w:spacing w:line="360" w:lineRule="auto"/>
        <w:ind w:left="1134"/>
        <w:rPr>
          <w:rFonts w:asciiTheme="majorHAnsi" w:hAnsiTheme="majorHAnsi" w:cstheme="majorHAnsi"/>
          <w:iCs/>
          <w:sz w:val="24"/>
          <w:szCs w:val="24"/>
          <w:lang w:val="pl-PL" w:eastAsia="en-US"/>
        </w:rPr>
      </w:pPr>
      <w:r w:rsidRPr="009565B0">
        <w:rPr>
          <w:rFonts w:asciiTheme="majorHAnsi" w:hAnsiTheme="majorHAnsi" w:cstheme="majorHAnsi"/>
          <w:iCs/>
          <w:sz w:val="24"/>
          <w:szCs w:val="24"/>
          <w:lang w:val="pl-PL" w:eastAsia="en-US"/>
        </w:rPr>
        <w:t>Oferta Wykonawcy w kryterium „Cena oferty brutto” może otrzymać maksymalnie 60 pkt (100 pkt x waga kryterium 60%)</w:t>
      </w:r>
    </w:p>
    <w:p w14:paraId="40A47FD8" w14:textId="04805233" w:rsidR="00470B16" w:rsidRPr="00676B33" w:rsidRDefault="00470B16" w:rsidP="007C66D4">
      <w:pPr>
        <w:pStyle w:val="Akapitzlist"/>
        <w:numPr>
          <w:ilvl w:val="2"/>
          <w:numId w:val="7"/>
        </w:numPr>
        <w:spacing w:line="360" w:lineRule="auto"/>
        <w:rPr>
          <w:rFonts w:asciiTheme="majorHAnsi" w:hAnsiTheme="majorHAnsi" w:cstheme="majorHAnsi"/>
          <w:b/>
          <w:bCs/>
          <w:iCs/>
          <w:sz w:val="24"/>
          <w:szCs w:val="24"/>
        </w:rPr>
      </w:pPr>
      <w:bookmarkStart w:id="40" w:name="_Hlk71032398"/>
      <w:r w:rsidRPr="00711039">
        <w:rPr>
          <w:rFonts w:asciiTheme="majorHAnsi" w:hAnsiTheme="majorHAnsi" w:cstheme="majorHAnsi"/>
          <w:b/>
          <w:sz w:val="24"/>
          <w:szCs w:val="24"/>
        </w:rPr>
        <w:t>Część nr 1</w:t>
      </w:r>
      <w:r w:rsidR="00444DF9" w:rsidRPr="00711039">
        <w:rPr>
          <w:rFonts w:asciiTheme="majorHAnsi" w:hAnsiTheme="majorHAnsi" w:cstheme="majorHAnsi"/>
          <w:b/>
          <w:sz w:val="24"/>
          <w:szCs w:val="24"/>
        </w:rPr>
        <w:t>, 3</w:t>
      </w:r>
      <w:r w:rsidR="00312C51" w:rsidRPr="00711039">
        <w:rPr>
          <w:rFonts w:asciiTheme="majorHAnsi" w:hAnsiTheme="majorHAnsi" w:cstheme="majorHAnsi"/>
          <w:b/>
          <w:sz w:val="24"/>
          <w:szCs w:val="24"/>
        </w:rPr>
        <w:t>, 5</w:t>
      </w:r>
      <w:r w:rsidR="00E83296" w:rsidRPr="00711039">
        <w:rPr>
          <w:rFonts w:asciiTheme="majorHAnsi" w:hAnsiTheme="majorHAnsi" w:cstheme="majorHAnsi"/>
          <w:b/>
          <w:sz w:val="24"/>
          <w:szCs w:val="24"/>
        </w:rPr>
        <w:t>,</w:t>
      </w:r>
      <w:r w:rsidR="00602543" w:rsidRPr="00711039">
        <w:rPr>
          <w:rFonts w:asciiTheme="majorHAnsi" w:hAnsiTheme="majorHAnsi" w:cstheme="majorHAnsi"/>
          <w:b/>
          <w:sz w:val="24"/>
          <w:szCs w:val="24"/>
        </w:rPr>
        <w:t xml:space="preserve"> 6,</w:t>
      </w:r>
      <w:r w:rsidR="00E83296" w:rsidRPr="00711039">
        <w:rPr>
          <w:rFonts w:asciiTheme="majorHAnsi" w:hAnsiTheme="majorHAnsi" w:cstheme="majorHAnsi"/>
          <w:b/>
          <w:sz w:val="24"/>
          <w:szCs w:val="24"/>
        </w:rPr>
        <w:t xml:space="preserve"> 7, 8, 9</w:t>
      </w:r>
      <w:r w:rsidR="00E119FC" w:rsidRPr="00711039">
        <w:rPr>
          <w:rFonts w:asciiTheme="majorHAnsi" w:hAnsiTheme="majorHAnsi" w:cstheme="majorHAnsi"/>
          <w:b/>
          <w:sz w:val="24"/>
          <w:szCs w:val="24"/>
        </w:rPr>
        <w:t>, 10</w:t>
      </w:r>
      <w:r w:rsidR="00BD019E" w:rsidRPr="00711039">
        <w:rPr>
          <w:rFonts w:asciiTheme="majorHAnsi" w:hAnsiTheme="majorHAnsi" w:cstheme="majorHAnsi"/>
          <w:b/>
          <w:sz w:val="24"/>
          <w:szCs w:val="24"/>
        </w:rPr>
        <w:t>, 11</w:t>
      </w:r>
      <w:r w:rsidR="00E038D3" w:rsidRPr="00711039">
        <w:rPr>
          <w:rFonts w:asciiTheme="majorHAnsi" w:hAnsiTheme="majorHAnsi" w:cstheme="majorHAnsi"/>
          <w:b/>
          <w:sz w:val="24"/>
          <w:szCs w:val="24"/>
        </w:rPr>
        <w:t>, 12</w:t>
      </w:r>
      <w:r w:rsidR="00F34B9C" w:rsidRPr="00711039">
        <w:rPr>
          <w:rFonts w:asciiTheme="majorHAnsi" w:hAnsiTheme="majorHAnsi" w:cstheme="majorHAnsi"/>
          <w:b/>
          <w:sz w:val="24"/>
          <w:szCs w:val="24"/>
        </w:rPr>
        <w:t>, 13</w:t>
      </w:r>
      <w:r w:rsidR="006675FD" w:rsidRPr="00711039">
        <w:rPr>
          <w:rFonts w:asciiTheme="majorHAnsi" w:hAnsiTheme="majorHAnsi" w:cstheme="majorHAnsi"/>
          <w:b/>
          <w:sz w:val="24"/>
          <w:szCs w:val="24"/>
        </w:rPr>
        <w:t>, 14</w:t>
      </w:r>
      <w:r w:rsidR="0049483A" w:rsidRPr="00711039">
        <w:rPr>
          <w:rFonts w:asciiTheme="majorHAnsi" w:hAnsiTheme="majorHAnsi" w:cstheme="majorHAnsi"/>
          <w:b/>
          <w:sz w:val="24"/>
          <w:szCs w:val="24"/>
        </w:rPr>
        <w:t>, 15</w:t>
      </w:r>
      <w:r w:rsidR="00711039" w:rsidRPr="00711039">
        <w:rPr>
          <w:rFonts w:asciiTheme="majorHAnsi" w:hAnsiTheme="majorHAnsi" w:cstheme="majorHAnsi"/>
          <w:b/>
          <w:sz w:val="24"/>
          <w:szCs w:val="24"/>
        </w:rPr>
        <w:t>, 16</w:t>
      </w:r>
      <w:r w:rsidR="0049483A" w:rsidRPr="00711039">
        <w:rPr>
          <w:rFonts w:asciiTheme="majorHAnsi" w:hAnsiTheme="majorHAnsi" w:cstheme="majorHAnsi"/>
          <w:b/>
          <w:sz w:val="24"/>
          <w:szCs w:val="24"/>
        </w:rPr>
        <w:t xml:space="preserve"> </w:t>
      </w:r>
      <w:r w:rsidRPr="00711039">
        <w:rPr>
          <w:rFonts w:asciiTheme="majorHAnsi" w:hAnsiTheme="majorHAnsi" w:cstheme="majorHAnsi"/>
          <w:b/>
          <w:sz w:val="24"/>
          <w:szCs w:val="24"/>
        </w:rPr>
        <w:t xml:space="preserve">– </w:t>
      </w:r>
      <w:r w:rsidRPr="00676B33">
        <w:rPr>
          <w:rFonts w:asciiTheme="majorHAnsi" w:hAnsiTheme="majorHAnsi" w:cstheme="majorHAnsi"/>
          <w:b/>
          <w:sz w:val="24"/>
          <w:szCs w:val="24"/>
        </w:rPr>
        <w:t xml:space="preserve">Ilość dni przed terminem wykonania usługi, w jakim Zamawiający jest uprawniony do złożenia zamówienia </w:t>
      </w:r>
      <w:r w:rsidRPr="00676B33">
        <w:rPr>
          <w:rFonts w:asciiTheme="majorHAnsi" w:hAnsiTheme="majorHAnsi" w:cstheme="majorHAnsi"/>
          <w:b/>
          <w:bCs/>
          <w:iCs/>
          <w:sz w:val="24"/>
          <w:szCs w:val="24"/>
          <w:lang w:val="pl-PL"/>
        </w:rPr>
        <w:t>(T)</w:t>
      </w:r>
      <w:r w:rsidRPr="00676B33">
        <w:rPr>
          <w:rFonts w:asciiTheme="majorHAnsi" w:hAnsiTheme="majorHAnsi" w:cstheme="majorHAnsi"/>
          <w:b/>
          <w:bCs/>
          <w:iCs/>
          <w:sz w:val="24"/>
          <w:szCs w:val="24"/>
        </w:rPr>
        <w:t xml:space="preserve"> – waga kryterium 20 %</w:t>
      </w:r>
    </w:p>
    <w:p w14:paraId="01C94908" w14:textId="77777777" w:rsidR="00470B16" w:rsidRPr="00676B33" w:rsidRDefault="00470B16" w:rsidP="007C66D4">
      <w:pPr>
        <w:pStyle w:val="Akapitzlist"/>
        <w:spacing w:line="360" w:lineRule="auto"/>
        <w:ind w:left="1224"/>
        <w:rPr>
          <w:rFonts w:asciiTheme="majorHAnsi" w:hAnsiTheme="majorHAnsi" w:cstheme="majorHAnsi"/>
          <w:sz w:val="24"/>
          <w:szCs w:val="24"/>
        </w:rPr>
      </w:pPr>
      <w:bookmarkStart w:id="41" w:name="_Hlk69818972"/>
      <w:r w:rsidRPr="00676B33">
        <w:rPr>
          <w:rFonts w:asciiTheme="majorHAnsi" w:hAnsiTheme="majorHAnsi" w:cstheme="majorHAnsi"/>
          <w:sz w:val="24"/>
          <w:szCs w:val="24"/>
        </w:rPr>
        <w:t>Punktacja w kryterium „</w:t>
      </w:r>
      <w:r w:rsidRPr="00676B33">
        <w:rPr>
          <w:rFonts w:asciiTheme="majorHAnsi" w:hAnsiTheme="majorHAnsi" w:cstheme="majorHAnsi"/>
          <w:bCs/>
          <w:sz w:val="24"/>
          <w:szCs w:val="24"/>
        </w:rPr>
        <w:t>Ilość dni przed terminem wykonania usługi, w jakim Zamawiający jest uprawniony do złożenia zamówienia</w:t>
      </w:r>
      <w:r w:rsidRPr="00676B33">
        <w:rPr>
          <w:rFonts w:asciiTheme="majorHAnsi" w:hAnsiTheme="majorHAnsi" w:cstheme="majorHAnsi"/>
          <w:sz w:val="24"/>
          <w:szCs w:val="24"/>
        </w:rPr>
        <w:t xml:space="preserve">” będzie wynikała z informacji zapisanych w pkt. 5 Formularza ofertowego (Załącznik nr 2 do SWZ/umowy). Punktacja za termin złożenia zamówienia przez Zamawiającego przed dniem wykonania usługi ustalona jest w sposób następujący: </w:t>
      </w:r>
    </w:p>
    <w:p w14:paraId="220356EE" w14:textId="77777777" w:rsidR="00470B16" w:rsidRPr="00676B33" w:rsidRDefault="00470B16" w:rsidP="00E34482">
      <w:pPr>
        <w:pStyle w:val="Akapitzlist"/>
        <w:spacing w:before="120" w:line="360" w:lineRule="auto"/>
        <w:ind w:left="993" w:hanging="142"/>
        <w:contextualSpacing w:val="0"/>
        <w:rPr>
          <w:rFonts w:asciiTheme="majorHAnsi" w:hAnsiTheme="majorHAnsi" w:cstheme="majorHAnsi"/>
          <w:b/>
          <w:bCs/>
          <w:i/>
          <w:iCs/>
          <w:sz w:val="24"/>
          <w:szCs w:val="24"/>
          <w:u w:val="single"/>
        </w:rPr>
      </w:pPr>
      <w:r w:rsidRPr="00676B33">
        <w:rPr>
          <w:rFonts w:asciiTheme="majorHAnsi" w:hAnsiTheme="majorHAnsi" w:cstheme="majorHAnsi"/>
          <w:b/>
          <w:bCs/>
          <w:i/>
          <w:iCs/>
          <w:sz w:val="24"/>
          <w:szCs w:val="24"/>
          <w:u w:val="single"/>
        </w:rPr>
        <w:t>Zgłoszenie zamówienia na 14 dni roboczych przed dniem wykonania usługi – 0 pkt.</w:t>
      </w:r>
    </w:p>
    <w:p w14:paraId="752AA394" w14:textId="77777777" w:rsidR="00470B16" w:rsidRPr="00676B33" w:rsidRDefault="00470B16" w:rsidP="00E34482">
      <w:pPr>
        <w:pStyle w:val="Akapitzlist"/>
        <w:spacing w:line="360" w:lineRule="auto"/>
        <w:ind w:left="993" w:hanging="142"/>
        <w:rPr>
          <w:rFonts w:asciiTheme="majorHAnsi" w:hAnsiTheme="majorHAnsi" w:cstheme="majorHAnsi"/>
          <w:b/>
          <w:bCs/>
          <w:i/>
          <w:iCs/>
          <w:sz w:val="24"/>
          <w:szCs w:val="24"/>
          <w:u w:val="single"/>
        </w:rPr>
      </w:pPr>
      <w:r w:rsidRPr="00676B33">
        <w:rPr>
          <w:rFonts w:asciiTheme="majorHAnsi" w:hAnsiTheme="majorHAnsi" w:cstheme="majorHAnsi"/>
          <w:b/>
          <w:bCs/>
          <w:i/>
          <w:iCs/>
          <w:sz w:val="24"/>
          <w:szCs w:val="24"/>
          <w:u w:val="single"/>
        </w:rPr>
        <w:t>Zgłoszenie zamówienia na 10 dni roboczych przed dniem wykonania usługi – 50 pkt.</w:t>
      </w:r>
    </w:p>
    <w:p w14:paraId="7FD261AB" w14:textId="77777777" w:rsidR="00470B16" w:rsidRPr="00676B33" w:rsidRDefault="00470B16" w:rsidP="00E34482">
      <w:pPr>
        <w:pStyle w:val="Akapitzlist"/>
        <w:spacing w:after="120" w:line="360" w:lineRule="auto"/>
        <w:ind w:left="993" w:hanging="142"/>
        <w:contextualSpacing w:val="0"/>
        <w:rPr>
          <w:rFonts w:asciiTheme="majorHAnsi" w:hAnsiTheme="majorHAnsi" w:cstheme="majorHAnsi"/>
          <w:b/>
          <w:bCs/>
          <w:i/>
          <w:iCs/>
          <w:sz w:val="24"/>
          <w:szCs w:val="24"/>
          <w:u w:val="single"/>
        </w:rPr>
      </w:pPr>
      <w:r w:rsidRPr="00676B33">
        <w:rPr>
          <w:rFonts w:asciiTheme="majorHAnsi" w:hAnsiTheme="majorHAnsi" w:cstheme="majorHAnsi"/>
          <w:b/>
          <w:bCs/>
          <w:i/>
          <w:iCs/>
          <w:sz w:val="24"/>
          <w:szCs w:val="24"/>
          <w:u w:val="single"/>
        </w:rPr>
        <w:t>Zgłoszenie zamówienia na 7 dni roboczych przed dniem wykonania usługi – 100 pkt.</w:t>
      </w:r>
    </w:p>
    <w:p w14:paraId="44F9D588" w14:textId="77777777" w:rsidR="00470B16" w:rsidRPr="00676B33" w:rsidRDefault="00470B16" w:rsidP="007C66D4">
      <w:pPr>
        <w:pStyle w:val="Akapitzlist"/>
        <w:spacing w:line="360" w:lineRule="auto"/>
        <w:ind w:left="1224"/>
        <w:rPr>
          <w:rFonts w:asciiTheme="majorHAnsi" w:hAnsiTheme="majorHAnsi" w:cstheme="majorHAnsi"/>
          <w:sz w:val="24"/>
          <w:szCs w:val="24"/>
        </w:rPr>
      </w:pPr>
      <w:r w:rsidRPr="00676B33">
        <w:rPr>
          <w:rFonts w:asciiTheme="majorHAnsi" w:hAnsiTheme="majorHAnsi" w:cstheme="majorHAnsi"/>
          <w:sz w:val="24"/>
          <w:szCs w:val="24"/>
        </w:rPr>
        <w:t>Oferta Wykonawcy w kryterium „Ilość dni przed terminem wykonania usługi, w jakim Zamawiający jest uprawniony do złożenia zamówienia” może otrzymać maksymalnie 20 pkt (100 pkt x waga kryterium 20%)</w:t>
      </w:r>
    </w:p>
    <w:p w14:paraId="7009BCFF" w14:textId="6DFA4EAC" w:rsidR="00470B16" w:rsidRPr="00676B33" w:rsidRDefault="00470B16" w:rsidP="007C66D4">
      <w:pPr>
        <w:pStyle w:val="Akapitzlist"/>
        <w:spacing w:line="360" w:lineRule="auto"/>
        <w:ind w:left="1224"/>
        <w:rPr>
          <w:rFonts w:asciiTheme="majorHAnsi" w:hAnsiTheme="majorHAnsi" w:cstheme="majorHAnsi"/>
          <w:b/>
          <w:sz w:val="24"/>
          <w:szCs w:val="24"/>
        </w:rPr>
      </w:pPr>
      <w:r w:rsidRPr="00676B33">
        <w:rPr>
          <w:rFonts w:asciiTheme="majorHAnsi" w:hAnsiTheme="majorHAnsi" w:cstheme="majorHAnsi"/>
          <w:sz w:val="24"/>
          <w:szCs w:val="24"/>
        </w:rPr>
        <w:t xml:space="preserve">Zamawiający na 3 dni robocze przed planowanym dniem wykonania usługi </w:t>
      </w:r>
      <w:r w:rsidR="00E34482" w:rsidRPr="00676B33">
        <w:rPr>
          <w:rFonts w:asciiTheme="majorHAnsi" w:hAnsiTheme="majorHAnsi" w:cstheme="majorHAnsi"/>
          <w:sz w:val="24"/>
          <w:szCs w:val="24"/>
        </w:rPr>
        <w:t>poinformuje o</w:t>
      </w:r>
      <w:r w:rsidRPr="00676B33">
        <w:rPr>
          <w:rFonts w:asciiTheme="majorHAnsi" w:hAnsiTheme="majorHAnsi" w:cstheme="majorHAnsi"/>
          <w:sz w:val="24"/>
          <w:szCs w:val="24"/>
        </w:rPr>
        <w:t xml:space="preserve"> ostatecznej liczbie uczestników. </w:t>
      </w:r>
      <w:bookmarkEnd w:id="40"/>
      <w:bookmarkEnd w:id="41"/>
    </w:p>
    <w:p w14:paraId="2C0DE819" w14:textId="281E6191" w:rsidR="00390D13" w:rsidRPr="00676B33" w:rsidRDefault="002670BB" w:rsidP="007C66D4">
      <w:pPr>
        <w:pStyle w:val="Akapitzlist"/>
        <w:numPr>
          <w:ilvl w:val="2"/>
          <w:numId w:val="7"/>
        </w:numPr>
        <w:spacing w:line="360" w:lineRule="auto"/>
        <w:rPr>
          <w:rFonts w:asciiTheme="majorHAnsi" w:hAnsiTheme="majorHAnsi" w:cstheme="majorHAnsi"/>
          <w:b/>
          <w:sz w:val="24"/>
          <w:szCs w:val="24"/>
        </w:rPr>
      </w:pPr>
      <w:r w:rsidRPr="00711039">
        <w:rPr>
          <w:rFonts w:asciiTheme="majorHAnsi" w:hAnsiTheme="majorHAnsi" w:cstheme="majorHAnsi"/>
          <w:b/>
          <w:sz w:val="24"/>
          <w:szCs w:val="24"/>
        </w:rPr>
        <w:t>Część nr 1</w:t>
      </w:r>
      <w:r w:rsidR="00444DF9" w:rsidRPr="00711039">
        <w:rPr>
          <w:rFonts w:asciiTheme="majorHAnsi" w:hAnsiTheme="majorHAnsi" w:cstheme="majorHAnsi"/>
          <w:b/>
          <w:sz w:val="24"/>
          <w:szCs w:val="24"/>
        </w:rPr>
        <w:t>, 3</w:t>
      </w:r>
      <w:r w:rsidR="00312C51" w:rsidRPr="00711039">
        <w:rPr>
          <w:rFonts w:asciiTheme="majorHAnsi" w:hAnsiTheme="majorHAnsi" w:cstheme="majorHAnsi"/>
          <w:b/>
          <w:sz w:val="24"/>
          <w:szCs w:val="24"/>
        </w:rPr>
        <w:t>, 5</w:t>
      </w:r>
      <w:r w:rsidR="00E83296" w:rsidRPr="00711039">
        <w:rPr>
          <w:rFonts w:asciiTheme="majorHAnsi" w:hAnsiTheme="majorHAnsi" w:cstheme="majorHAnsi"/>
          <w:b/>
          <w:sz w:val="24"/>
          <w:szCs w:val="24"/>
        </w:rPr>
        <w:t>,</w:t>
      </w:r>
      <w:r w:rsidR="00602543" w:rsidRPr="00711039">
        <w:rPr>
          <w:rFonts w:asciiTheme="majorHAnsi" w:hAnsiTheme="majorHAnsi" w:cstheme="majorHAnsi"/>
          <w:b/>
          <w:sz w:val="24"/>
          <w:szCs w:val="24"/>
        </w:rPr>
        <w:t xml:space="preserve"> 6,</w:t>
      </w:r>
      <w:r w:rsidR="00E83296" w:rsidRPr="00711039">
        <w:rPr>
          <w:rFonts w:asciiTheme="majorHAnsi" w:hAnsiTheme="majorHAnsi" w:cstheme="majorHAnsi"/>
          <w:b/>
          <w:sz w:val="24"/>
          <w:szCs w:val="24"/>
        </w:rPr>
        <w:t xml:space="preserve"> 7, 8, 9</w:t>
      </w:r>
      <w:r w:rsidR="00E119FC" w:rsidRPr="00711039">
        <w:rPr>
          <w:rFonts w:asciiTheme="majorHAnsi" w:hAnsiTheme="majorHAnsi" w:cstheme="majorHAnsi"/>
          <w:b/>
          <w:sz w:val="24"/>
          <w:szCs w:val="24"/>
        </w:rPr>
        <w:t>, 10</w:t>
      </w:r>
      <w:r w:rsidR="00BD019E" w:rsidRPr="00711039">
        <w:rPr>
          <w:rFonts w:asciiTheme="majorHAnsi" w:hAnsiTheme="majorHAnsi" w:cstheme="majorHAnsi"/>
          <w:b/>
          <w:sz w:val="24"/>
          <w:szCs w:val="24"/>
        </w:rPr>
        <w:t>, 11</w:t>
      </w:r>
      <w:r w:rsidR="00E038D3" w:rsidRPr="00711039">
        <w:rPr>
          <w:rFonts w:asciiTheme="majorHAnsi" w:hAnsiTheme="majorHAnsi" w:cstheme="majorHAnsi"/>
          <w:b/>
          <w:sz w:val="24"/>
          <w:szCs w:val="24"/>
        </w:rPr>
        <w:t>, 12</w:t>
      </w:r>
      <w:r w:rsidR="00F34B9C" w:rsidRPr="00711039">
        <w:rPr>
          <w:rFonts w:asciiTheme="majorHAnsi" w:hAnsiTheme="majorHAnsi" w:cstheme="majorHAnsi"/>
          <w:b/>
          <w:sz w:val="24"/>
          <w:szCs w:val="24"/>
        </w:rPr>
        <w:t>, 13</w:t>
      </w:r>
      <w:r w:rsidR="006675FD" w:rsidRPr="00711039">
        <w:rPr>
          <w:rFonts w:asciiTheme="majorHAnsi" w:hAnsiTheme="majorHAnsi" w:cstheme="majorHAnsi"/>
          <w:b/>
          <w:sz w:val="24"/>
          <w:szCs w:val="24"/>
        </w:rPr>
        <w:t>, 14</w:t>
      </w:r>
      <w:r w:rsidR="0049483A" w:rsidRPr="00711039">
        <w:rPr>
          <w:rFonts w:asciiTheme="majorHAnsi" w:hAnsiTheme="majorHAnsi" w:cstheme="majorHAnsi"/>
          <w:b/>
          <w:sz w:val="24"/>
          <w:szCs w:val="24"/>
        </w:rPr>
        <w:t>, 15</w:t>
      </w:r>
      <w:r w:rsidR="00711039" w:rsidRPr="00711039">
        <w:rPr>
          <w:rFonts w:asciiTheme="majorHAnsi" w:hAnsiTheme="majorHAnsi" w:cstheme="majorHAnsi"/>
          <w:b/>
          <w:sz w:val="24"/>
          <w:szCs w:val="24"/>
        </w:rPr>
        <w:t>, 16</w:t>
      </w:r>
      <w:r w:rsidRPr="00711039">
        <w:rPr>
          <w:rFonts w:asciiTheme="majorHAnsi" w:hAnsiTheme="majorHAnsi" w:cstheme="majorHAnsi"/>
          <w:b/>
          <w:sz w:val="24"/>
          <w:szCs w:val="24"/>
        </w:rPr>
        <w:t xml:space="preserve"> - </w:t>
      </w:r>
      <w:r w:rsidR="00390D13" w:rsidRPr="00676B33">
        <w:rPr>
          <w:rFonts w:asciiTheme="majorHAnsi" w:hAnsiTheme="majorHAnsi" w:cstheme="majorHAnsi"/>
          <w:b/>
          <w:sz w:val="24"/>
          <w:szCs w:val="24"/>
        </w:rPr>
        <w:t xml:space="preserve">Aspekt społeczny (zatrudnienia określonych grup społecznych) (A) – waga kryterium </w:t>
      </w:r>
      <w:r w:rsidR="00470B16" w:rsidRPr="00676B33">
        <w:rPr>
          <w:rFonts w:asciiTheme="majorHAnsi" w:hAnsiTheme="majorHAnsi" w:cstheme="majorHAnsi"/>
          <w:b/>
          <w:sz w:val="24"/>
          <w:szCs w:val="24"/>
        </w:rPr>
        <w:t>1</w:t>
      </w:r>
      <w:r w:rsidR="00390D13" w:rsidRPr="00676B33">
        <w:rPr>
          <w:rFonts w:asciiTheme="majorHAnsi" w:hAnsiTheme="majorHAnsi" w:cstheme="majorHAnsi"/>
          <w:b/>
          <w:sz w:val="24"/>
          <w:szCs w:val="24"/>
        </w:rPr>
        <w:t>0 %</w:t>
      </w:r>
    </w:p>
    <w:p w14:paraId="2C8DCF8A" w14:textId="5FCEBFBA" w:rsidR="00390D13" w:rsidRPr="00676B33" w:rsidRDefault="00390D13" w:rsidP="007C66D4">
      <w:pPr>
        <w:pStyle w:val="Akapitzlist"/>
        <w:spacing w:line="360" w:lineRule="auto"/>
        <w:ind w:left="1224"/>
        <w:rPr>
          <w:rFonts w:asciiTheme="majorHAnsi" w:hAnsiTheme="majorHAnsi" w:cstheme="majorHAnsi"/>
          <w:bCs/>
          <w:sz w:val="24"/>
          <w:szCs w:val="24"/>
        </w:rPr>
      </w:pPr>
      <w:r w:rsidRPr="00676B33">
        <w:rPr>
          <w:rFonts w:asciiTheme="majorHAnsi" w:hAnsiTheme="majorHAnsi" w:cstheme="majorHAnsi"/>
          <w:bCs/>
          <w:sz w:val="24"/>
          <w:szCs w:val="24"/>
        </w:rPr>
        <w:t xml:space="preserve">Punktacja w kryterium „Aspekt społeczny (zatrudnianie określonych grup społecznych)” będzie wynikała z informacji zapisanych w pkt. </w:t>
      </w:r>
      <w:r w:rsidR="00FA61FE" w:rsidRPr="00676B33">
        <w:rPr>
          <w:rFonts w:asciiTheme="majorHAnsi" w:hAnsiTheme="majorHAnsi" w:cstheme="majorHAnsi"/>
          <w:bCs/>
          <w:sz w:val="24"/>
          <w:szCs w:val="24"/>
        </w:rPr>
        <w:t>6</w:t>
      </w:r>
      <w:r w:rsidRPr="00676B33">
        <w:rPr>
          <w:rFonts w:asciiTheme="majorHAnsi" w:hAnsiTheme="majorHAnsi" w:cstheme="majorHAnsi"/>
          <w:bCs/>
          <w:sz w:val="24"/>
          <w:szCs w:val="24"/>
        </w:rPr>
        <w:t xml:space="preserve"> Formularza ofertowego (Załącznik nr 2 do SWZ/umowy). Punktacja za aspekt społeczny (zatrudnienie określonych grup społecznych) ustalona jest w sposób następujący:   </w:t>
      </w:r>
    </w:p>
    <w:p w14:paraId="575FAD69" w14:textId="77777777" w:rsidR="00390D13" w:rsidRPr="00676B33" w:rsidRDefault="00390D13" w:rsidP="00717F03">
      <w:pPr>
        <w:pStyle w:val="Akapitzlist"/>
        <w:spacing w:before="120" w:line="360" w:lineRule="auto"/>
        <w:ind w:left="709"/>
        <w:contextualSpacing w:val="0"/>
        <w:rPr>
          <w:rFonts w:asciiTheme="majorHAnsi" w:hAnsiTheme="majorHAnsi" w:cstheme="majorHAnsi"/>
          <w:b/>
          <w:i/>
          <w:iCs/>
          <w:sz w:val="24"/>
          <w:szCs w:val="24"/>
          <w:u w:val="single"/>
        </w:rPr>
      </w:pPr>
      <w:r w:rsidRPr="00676B33">
        <w:rPr>
          <w:rFonts w:asciiTheme="majorHAnsi" w:hAnsiTheme="majorHAnsi" w:cstheme="majorHAnsi"/>
          <w:b/>
          <w:i/>
          <w:iCs/>
          <w:sz w:val="24"/>
          <w:szCs w:val="24"/>
          <w:u w:val="single"/>
        </w:rPr>
        <w:t>Niezatrudnienie żadnej osoby z niżej wymienionych grup społecznych – 0 pkt.</w:t>
      </w:r>
    </w:p>
    <w:p w14:paraId="0C8C6B8A" w14:textId="77777777" w:rsidR="00390D13" w:rsidRPr="00676B33" w:rsidRDefault="00390D13" w:rsidP="00717F03">
      <w:pPr>
        <w:pStyle w:val="Akapitzlist"/>
        <w:spacing w:after="120" w:line="360" w:lineRule="auto"/>
        <w:ind w:left="709"/>
        <w:contextualSpacing w:val="0"/>
        <w:rPr>
          <w:rFonts w:asciiTheme="majorHAnsi" w:hAnsiTheme="majorHAnsi" w:cstheme="majorHAnsi"/>
          <w:b/>
          <w:i/>
          <w:iCs/>
          <w:sz w:val="24"/>
          <w:szCs w:val="24"/>
          <w:u w:val="single"/>
        </w:rPr>
      </w:pPr>
      <w:r w:rsidRPr="00676B33">
        <w:rPr>
          <w:rFonts w:asciiTheme="majorHAnsi" w:hAnsiTheme="majorHAnsi" w:cstheme="majorHAnsi"/>
          <w:b/>
          <w:i/>
          <w:iCs/>
          <w:sz w:val="24"/>
          <w:szCs w:val="24"/>
          <w:u w:val="single"/>
        </w:rPr>
        <w:t>Zatrudnienie przynajmniej 1 osoby z niżej wymienionych grup społecznych – 100 pkt.</w:t>
      </w:r>
    </w:p>
    <w:p w14:paraId="0206512C" w14:textId="047509A0" w:rsidR="00390D13" w:rsidRPr="00676B33" w:rsidRDefault="00390D13" w:rsidP="007C66D4">
      <w:pPr>
        <w:pStyle w:val="Akapitzlist"/>
        <w:spacing w:line="360" w:lineRule="auto"/>
        <w:ind w:left="1224"/>
        <w:rPr>
          <w:rFonts w:asciiTheme="majorHAnsi" w:hAnsiTheme="majorHAnsi" w:cstheme="majorHAnsi"/>
          <w:bCs/>
          <w:i/>
          <w:iCs/>
          <w:sz w:val="24"/>
          <w:szCs w:val="24"/>
        </w:rPr>
      </w:pPr>
      <w:r w:rsidRPr="00676B33">
        <w:rPr>
          <w:rFonts w:asciiTheme="majorHAnsi" w:hAnsiTheme="majorHAnsi" w:cstheme="majorHAnsi"/>
          <w:bCs/>
          <w:i/>
          <w:iCs/>
          <w:sz w:val="24"/>
          <w:szCs w:val="24"/>
        </w:rPr>
        <w:t>Punkty w kryterium aspekt społeczny Zamawiający przyzna za zatrudnienie, bezpośrednio do świadczenia usługi cateringowej: w tym np. przygotowanie lub podawanie posiłków (na podstawie umowy z tytułu prawa pracy</w:t>
      </w:r>
      <w:r w:rsidR="00E5673D" w:rsidRPr="00676B33">
        <w:rPr>
          <w:rFonts w:asciiTheme="majorHAnsi" w:hAnsiTheme="majorHAnsi" w:cstheme="majorHAnsi"/>
          <w:bCs/>
          <w:i/>
          <w:iCs/>
          <w:sz w:val="24"/>
          <w:szCs w:val="24"/>
        </w:rPr>
        <w:t xml:space="preserve">) </w:t>
      </w:r>
      <w:r w:rsidRPr="00676B33">
        <w:rPr>
          <w:rFonts w:asciiTheme="majorHAnsi" w:hAnsiTheme="majorHAnsi" w:cstheme="majorHAnsi"/>
          <w:bCs/>
          <w:i/>
          <w:iCs/>
          <w:sz w:val="24"/>
          <w:szCs w:val="24"/>
        </w:rPr>
        <w:t xml:space="preserve">w czasie trwania umowy z Zamawiającym osobę/osoby: </w:t>
      </w:r>
    </w:p>
    <w:p w14:paraId="4764B5C3" w14:textId="541EDD5F" w:rsidR="00390D13" w:rsidRPr="00676B33" w:rsidRDefault="00390D13" w:rsidP="007C66D4">
      <w:pPr>
        <w:pStyle w:val="Akapitzlist"/>
        <w:spacing w:line="360" w:lineRule="auto"/>
        <w:ind w:left="1224"/>
        <w:rPr>
          <w:rFonts w:asciiTheme="majorHAnsi" w:hAnsiTheme="majorHAnsi" w:cstheme="majorHAnsi"/>
          <w:bCs/>
          <w:i/>
          <w:iCs/>
          <w:sz w:val="24"/>
          <w:szCs w:val="24"/>
        </w:rPr>
      </w:pPr>
      <w:r w:rsidRPr="00676B33">
        <w:rPr>
          <w:rFonts w:asciiTheme="majorHAnsi" w:hAnsiTheme="majorHAnsi" w:cstheme="majorHAnsi"/>
          <w:bCs/>
          <w:i/>
          <w:iCs/>
          <w:sz w:val="24"/>
          <w:szCs w:val="24"/>
        </w:rPr>
        <w:t>a) niepełnosprawne w rozumieniu ustawy z dnia 27 sierpnia 1997 r. o rehabilitacji zawodowej i społecznej oraz zatrudnianiu osób niepełnosprawnych (t.j. Dz. U. z 202</w:t>
      </w:r>
      <w:r w:rsidR="00AD09C3" w:rsidRPr="00676B33">
        <w:rPr>
          <w:rFonts w:asciiTheme="majorHAnsi" w:hAnsiTheme="majorHAnsi" w:cstheme="majorHAnsi"/>
          <w:bCs/>
          <w:i/>
          <w:iCs/>
          <w:sz w:val="24"/>
          <w:szCs w:val="24"/>
        </w:rPr>
        <w:t>4</w:t>
      </w:r>
      <w:r w:rsidRPr="00676B33">
        <w:rPr>
          <w:rFonts w:asciiTheme="majorHAnsi" w:hAnsiTheme="majorHAnsi" w:cstheme="majorHAnsi"/>
          <w:bCs/>
          <w:i/>
          <w:iCs/>
          <w:sz w:val="24"/>
          <w:szCs w:val="24"/>
        </w:rPr>
        <w:t xml:space="preserve"> r. poz. </w:t>
      </w:r>
      <w:r w:rsidR="0007459E" w:rsidRPr="00676B33">
        <w:rPr>
          <w:rFonts w:asciiTheme="majorHAnsi" w:hAnsiTheme="majorHAnsi" w:cstheme="majorHAnsi"/>
          <w:bCs/>
          <w:i/>
          <w:iCs/>
          <w:sz w:val="24"/>
          <w:szCs w:val="24"/>
        </w:rPr>
        <w:t>44, 858, 1089, 1165</w:t>
      </w:r>
      <w:r w:rsidRPr="00676B33">
        <w:rPr>
          <w:rFonts w:asciiTheme="majorHAnsi" w:hAnsiTheme="majorHAnsi" w:cstheme="majorHAnsi"/>
          <w:bCs/>
          <w:i/>
          <w:iCs/>
          <w:sz w:val="24"/>
          <w:szCs w:val="24"/>
        </w:rPr>
        <w:t>) lub</w:t>
      </w:r>
    </w:p>
    <w:p w14:paraId="7D9DDD32" w14:textId="7A9FD55E" w:rsidR="00390D13" w:rsidRPr="00676B33" w:rsidRDefault="00390D13" w:rsidP="007C66D4">
      <w:pPr>
        <w:pStyle w:val="Akapitzlist"/>
        <w:spacing w:line="360" w:lineRule="auto"/>
        <w:ind w:left="1224"/>
        <w:rPr>
          <w:rFonts w:asciiTheme="majorHAnsi" w:hAnsiTheme="majorHAnsi" w:cstheme="majorHAnsi"/>
          <w:bCs/>
          <w:i/>
          <w:iCs/>
          <w:sz w:val="24"/>
          <w:szCs w:val="24"/>
        </w:rPr>
      </w:pPr>
      <w:r w:rsidRPr="00676B33">
        <w:rPr>
          <w:rFonts w:asciiTheme="majorHAnsi" w:hAnsiTheme="majorHAnsi" w:cstheme="majorHAnsi"/>
          <w:bCs/>
          <w:i/>
          <w:iCs/>
          <w:sz w:val="24"/>
          <w:szCs w:val="24"/>
        </w:rPr>
        <w:t>b) bezrobotne w rozumieniu ustawy z dnia 20 kwietnia 2004 r. o promocji zatrudnienia i instytucjach rynku pracy (t.j.</w:t>
      </w:r>
      <w:r w:rsidR="00591067" w:rsidRPr="00676B33">
        <w:rPr>
          <w:rFonts w:asciiTheme="majorHAnsi" w:hAnsiTheme="majorHAnsi" w:cstheme="majorHAnsi"/>
          <w:bCs/>
          <w:i/>
          <w:iCs/>
          <w:sz w:val="24"/>
          <w:szCs w:val="24"/>
        </w:rPr>
        <w:t xml:space="preserve"> </w:t>
      </w:r>
      <w:r w:rsidRPr="00676B33">
        <w:rPr>
          <w:rFonts w:asciiTheme="majorHAnsi" w:hAnsiTheme="majorHAnsi" w:cstheme="majorHAnsi"/>
          <w:bCs/>
          <w:i/>
          <w:iCs/>
          <w:sz w:val="24"/>
          <w:szCs w:val="24"/>
        </w:rPr>
        <w:t>Dz. U. z 202</w:t>
      </w:r>
      <w:r w:rsidR="00264D95" w:rsidRPr="00676B33">
        <w:rPr>
          <w:rFonts w:asciiTheme="majorHAnsi" w:hAnsiTheme="majorHAnsi" w:cstheme="majorHAnsi"/>
          <w:bCs/>
          <w:i/>
          <w:iCs/>
          <w:sz w:val="24"/>
          <w:szCs w:val="24"/>
        </w:rPr>
        <w:t>4</w:t>
      </w:r>
      <w:r w:rsidRPr="00676B33">
        <w:rPr>
          <w:rFonts w:asciiTheme="majorHAnsi" w:hAnsiTheme="majorHAnsi" w:cstheme="majorHAnsi"/>
          <w:bCs/>
          <w:i/>
          <w:iCs/>
          <w:sz w:val="24"/>
          <w:szCs w:val="24"/>
        </w:rPr>
        <w:t xml:space="preserve"> r. poz.</w:t>
      </w:r>
      <w:r w:rsidR="00107CD6" w:rsidRPr="00676B33">
        <w:rPr>
          <w:rFonts w:asciiTheme="majorHAnsi" w:hAnsiTheme="majorHAnsi" w:cstheme="majorHAnsi"/>
          <w:bCs/>
          <w:i/>
          <w:iCs/>
          <w:sz w:val="24"/>
          <w:szCs w:val="24"/>
        </w:rPr>
        <w:t xml:space="preserve"> 475, 752</w:t>
      </w:r>
      <w:r w:rsidR="00264D95" w:rsidRPr="00676B33">
        <w:rPr>
          <w:rFonts w:asciiTheme="majorHAnsi" w:hAnsiTheme="majorHAnsi" w:cstheme="majorHAnsi"/>
          <w:bCs/>
          <w:i/>
          <w:iCs/>
          <w:sz w:val="24"/>
          <w:szCs w:val="24"/>
        </w:rPr>
        <w:t>, 858, 863, 1089</w:t>
      </w:r>
      <w:r w:rsidRPr="00676B33">
        <w:rPr>
          <w:rFonts w:asciiTheme="majorHAnsi" w:hAnsiTheme="majorHAnsi" w:cstheme="majorHAnsi"/>
          <w:bCs/>
          <w:i/>
          <w:iCs/>
          <w:sz w:val="24"/>
          <w:szCs w:val="24"/>
        </w:rPr>
        <w:t>) lub</w:t>
      </w:r>
    </w:p>
    <w:p w14:paraId="2C3BB277" w14:textId="77777777" w:rsidR="00390D13" w:rsidRPr="00676B33" w:rsidRDefault="00390D13" w:rsidP="007C66D4">
      <w:pPr>
        <w:pStyle w:val="Akapitzlist"/>
        <w:spacing w:line="360" w:lineRule="auto"/>
        <w:ind w:left="1224"/>
        <w:rPr>
          <w:rFonts w:asciiTheme="majorHAnsi" w:hAnsiTheme="majorHAnsi" w:cstheme="majorHAnsi"/>
          <w:bCs/>
          <w:i/>
          <w:iCs/>
          <w:sz w:val="24"/>
          <w:szCs w:val="24"/>
        </w:rPr>
      </w:pPr>
      <w:r w:rsidRPr="00676B33">
        <w:rPr>
          <w:rFonts w:asciiTheme="majorHAnsi" w:hAnsiTheme="majorHAnsi" w:cstheme="majorHAnsi"/>
          <w:bCs/>
          <w:i/>
          <w:iCs/>
          <w:sz w:val="24"/>
          <w:szCs w:val="24"/>
        </w:rPr>
        <w:t>c) do 30. roku życia lub po ukończeniu 50. roku życia, posiadającej status osoby poszukującej pracy, bez zatrudnienia.</w:t>
      </w:r>
    </w:p>
    <w:p w14:paraId="093A36E8" w14:textId="2BD2BE7A" w:rsidR="00390D13" w:rsidRPr="00711039" w:rsidRDefault="00390D13" w:rsidP="007C66D4">
      <w:pPr>
        <w:pStyle w:val="Akapitzlist"/>
        <w:spacing w:line="360" w:lineRule="auto"/>
        <w:ind w:left="1224"/>
        <w:rPr>
          <w:rFonts w:asciiTheme="majorHAnsi" w:hAnsiTheme="majorHAnsi" w:cstheme="majorHAnsi"/>
          <w:bCs/>
          <w:sz w:val="24"/>
          <w:szCs w:val="24"/>
        </w:rPr>
      </w:pPr>
      <w:r w:rsidRPr="00676B33">
        <w:rPr>
          <w:rFonts w:asciiTheme="majorHAnsi" w:hAnsiTheme="majorHAnsi" w:cstheme="majorHAnsi"/>
          <w:bCs/>
          <w:sz w:val="24"/>
          <w:szCs w:val="24"/>
        </w:rPr>
        <w:t xml:space="preserve">Oferta Wykonawcy w kryterium „Aspekt społeczny (zatrudnianie określonych grup społecznych)” może otrzymać maksymalnie </w:t>
      </w:r>
      <w:r w:rsidR="00DE68F3" w:rsidRPr="00676B33">
        <w:rPr>
          <w:rFonts w:asciiTheme="majorHAnsi" w:hAnsiTheme="majorHAnsi" w:cstheme="majorHAnsi"/>
          <w:bCs/>
          <w:sz w:val="24"/>
          <w:szCs w:val="24"/>
        </w:rPr>
        <w:t>1</w:t>
      </w:r>
      <w:r w:rsidRPr="00676B33">
        <w:rPr>
          <w:rFonts w:asciiTheme="majorHAnsi" w:hAnsiTheme="majorHAnsi" w:cstheme="majorHAnsi"/>
          <w:bCs/>
          <w:sz w:val="24"/>
          <w:szCs w:val="24"/>
        </w:rPr>
        <w:t xml:space="preserve">0 pkt (100 pkt x waga </w:t>
      </w:r>
      <w:r w:rsidRPr="00711039">
        <w:rPr>
          <w:rFonts w:asciiTheme="majorHAnsi" w:hAnsiTheme="majorHAnsi" w:cstheme="majorHAnsi"/>
          <w:bCs/>
          <w:sz w:val="24"/>
          <w:szCs w:val="24"/>
        </w:rPr>
        <w:t xml:space="preserve">kryterium </w:t>
      </w:r>
      <w:r w:rsidR="00DE68F3" w:rsidRPr="00711039">
        <w:rPr>
          <w:rFonts w:asciiTheme="majorHAnsi" w:hAnsiTheme="majorHAnsi" w:cstheme="majorHAnsi"/>
          <w:bCs/>
          <w:sz w:val="24"/>
          <w:szCs w:val="24"/>
        </w:rPr>
        <w:t>1</w:t>
      </w:r>
      <w:r w:rsidRPr="00711039">
        <w:rPr>
          <w:rFonts w:asciiTheme="majorHAnsi" w:hAnsiTheme="majorHAnsi" w:cstheme="majorHAnsi"/>
          <w:bCs/>
          <w:sz w:val="24"/>
          <w:szCs w:val="24"/>
        </w:rPr>
        <w:t>0%)</w:t>
      </w:r>
    </w:p>
    <w:p w14:paraId="19591430" w14:textId="6514A086" w:rsidR="00390D13" w:rsidRPr="00676B33" w:rsidRDefault="00DE68F3" w:rsidP="007C66D4">
      <w:pPr>
        <w:pStyle w:val="Akapitzlist"/>
        <w:numPr>
          <w:ilvl w:val="2"/>
          <w:numId w:val="7"/>
        </w:numPr>
        <w:spacing w:line="360" w:lineRule="auto"/>
        <w:rPr>
          <w:rFonts w:asciiTheme="majorHAnsi" w:hAnsiTheme="majorHAnsi" w:cstheme="majorHAnsi"/>
          <w:b/>
          <w:sz w:val="24"/>
          <w:szCs w:val="24"/>
        </w:rPr>
      </w:pPr>
      <w:r w:rsidRPr="00711039">
        <w:rPr>
          <w:rFonts w:asciiTheme="majorHAnsi" w:hAnsiTheme="majorHAnsi" w:cstheme="majorHAnsi"/>
          <w:b/>
          <w:sz w:val="24"/>
          <w:szCs w:val="24"/>
        </w:rPr>
        <w:t xml:space="preserve">Część nr 1, </w:t>
      </w:r>
      <w:r w:rsidR="00444DF9" w:rsidRPr="00711039">
        <w:rPr>
          <w:rFonts w:asciiTheme="majorHAnsi" w:hAnsiTheme="majorHAnsi" w:cstheme="majorHAnsi"/>
          <w:b/>
          <w:sz w:val="24"/>
          <w:szCs w:val="24"/>
        </w:rPr>
        <w:t>3</w:t>
      </w:r>
      <w:r w:rsidR="00312C51" w:rsidRPr="00711039">
        <w:rPr>
          <w:rFonts w:asciiTheme="majorHAnsi" w:hAnsiTheme="majorHAnsi" w:cstheme="majorHAnsi"/>
          <w:b/>
          <w:sz w:val="24"/>
          <w:szCs w:val="24"/>
        </w:rPr>
        <w:t>, 5</w:t>
      </w:r>
      <w:r w:rsidR="00E83296" w:rsidRPr="00711039">
        <w:rPr>
          <w:rFonts w:asciiTheme="majorHAnsi" w:hAnsiTheme="majorHAnsi" w:cstheme="majorHAnsi"/>
          <w:b/>
          <w:sz w:val="24"/>
          <w:szCs w:val="24"/>
        </w:rPr>
        <w:t>,</w:t>
      </w:r>
      <w:r w:rsidR="00602543" w:rsidRPr="00711039">
        <w:rPr>
          <w:rFonts w:asciiTheme="majorHAnsi" w:hAnsiTheme="majorHAnsi" w:cstheme="majorHAnsi"/>
          <w:b/>
          <w:sz w:val="24"/>
          <w:szCs w:val="24"/>
        </w:rPr>
        <w:t xml:space="preserve"> 6,</w:t>
      </w:r>
      <w:r w:rsidR="00E83296" w:rsidRPr="00711039">
        <w:rPr>
          <w:rFonts w:asciiTheme="majorHAnsi" w:hAnsiTheme="majorHAnsi" w:cstheme="majorHAnsi"/>
          <w:b/>
          <w:sz w:val="24"/>
          <w:szCs w:val="24"/>
        </w:rPr>
        <w:t xml:space="preserve"> 7, 8, 9</w:t>
      </w:r>
      <w:r w:rsidR="00E119FC" w:rsidRPr="00711039">
        <w:rPr>
          <w:rFonts w:asciiTheme="majorHAnsi" w:hAnsiTheme="majorHAnsi" w:cstheme="majorHAnsi"/>
          <w:b/>
          <w:sz w:val="24"/>
          <w:szCs w:val="24"/>
        </w:rPr>
        <w:t>, 10</w:t>
      </w:r>
      <w:r w:rsidR="00BD019E" w:rsidRPr="00711039">
        <w:rPr>
          <w:rFonts w:asciiTheme="majorHAnsi" w:hAnsiTheme="majorHAnsi" w:cstheme="majorHAnsi"/>
          <w:b/>
          <w:sz w:val="24"/>
          <w:szCs w:val="24"/>
        </w:rPr>
        <w:t>, 11</w:t>
      </w:r>
      <w:r w:rsidR="00E038D3" w:rsidRPr="00711039">
        <w:rPr>
          <w:rFonts w:asciiTheme="majorHAnsi" w:hAnsiTheme="majorHAnsi" w:cstheme="majorHAnsi"/>
          <w:b/>
          <w:sz w:val="24"/>
          <w:szCs w:val="24"/>
        </w:rPr>
        <w:t>, 12</w:t>
      </w:r>
      <w:r w:rsidR="00F34B9C" w:rsidRPr="00711039">
        <w:rPr>
          <w:rFonts w:asciiTheme="majorHAnsi" w:hAnsiTheme="majorHAnsi" w:cstheme="majorHAnsi"/>
          <w:b/>
          <w:sz w:val="24"/>
          <w:szCs w:val="24"/>
        </w:rPr>
        <w:t>, 13</w:t>
      </w:r>
      <w:r w:rsidR="006675FD" w:rsidRPr="00711039">
        <w:rPr>
          <w:rFonts w:asciiTheme="majorHAnsi" w:hAnsiTheme="majorHAnsi" w:cstheme="majorHAnsi"/>
          <w:b/>
          <w:sz w:val="24"/>
          <w:szCs w:val="24"/>
        </w:rPr>
        <w:t>, 14</w:t>
      </w:r>
      <w:r w:rsidR="0049483A" w:rsidRPr="00711039">
        <w:rPr>
          <w:rFonts w:asciiTheme="majorHAnsi" w:hAnsiTheme="majorHAnsi" w:cstheme="majorHAnsi"/>
          <w:b/>
          <w:sz w:val="24"/>
          <w:szCs w:val="24"/>
        </w:rPr>
        <w:t>, 15</w:t>
      </w:r>
      <w:r w:rsidR="00711039" w:rsidRPr="00711039">
        <w:rPr>
          <w:rFonts w:asciiTheme="majorHAnsi" w:hAnsiTheme="majorHAnsi" w:cstheme="majorHAnsi"/>
          <w:b/>
          <w:sz w:val="24"/>
          <w:szCs w:val="24"/>
        </w:rPr>
        <w:t>, 16</w:t>
      </w:r>
      <w:r w:rsidRPr="00711039">
        <w:rPr>
          <w:rFonts w:asciiTheme="majorHAnsi" w:hAnsiTheme="majorHAnsi" w:cstheme="majorHAnsi"/>
          <w:b/>
          <w:sz w:val="24"/>
          <w:szCs w:val="24"/>
        </w:rPr>
        <w:t xml:space="preserve"> - </w:t>
      </w:r>
      <w:r w:rsidR="00390D13" w:rsidRPr="00676B33">
        <w:rPr>
          <w:rFonts w:asciiTheme="majorHAnsi" w:hAnsiTheme="majorHAnsi" w:cstheme="majorHAnsi"/>
          <w:b/>
          <w:sz w:val="24"/>
          <w:szCs w:val="24"/>
        </w:rPr>
        <w:t>Przygotowanie serwisu kawowego z wykorzystaniem kawy pochodzącej</w:t>
      </w:r>
      <w:r w:rsidR="00A73959" w:rsidRPr="00676B33">
        <w:rPr>
          <w:rFonts w:asciiTheme="majorHAnsi" w:hAnsiTheme="majorHAnsi" w:cstheme="majorHAnsi"/>
          <w:b/>
          <w:sz w:val="24"/>
          <w:szCs w:val="24"/>
        </w:rPr>
        <w:t xml:space="preserve"> </w:t>
      </w:r>
      <w:r w:rsidR="00390D13" w:rsidRPr="00676B33">
        <w:rPr>
          <w:rFonts w:asciiTheme="majorHAnsi" w:hAnsiTheme="majorHAnsi" w:cstheme="majorHAnsi"/>
          <w:b/>
          <w:sz w:val="24"/>
          <w:szCs w:val="24"/>
        </w:rPr>
        <w:t xml:space="preserve">z produkcji spełniającej standardy społeczne Sprawiedliwego Handlu (P) – waga kryterium </w:t>
      </w:r>
      <w:r w:rsidRPr="00676B33">
        <w:rPr>
          <w:rFonts w:asciiTheme="majorHAnsi" w:hAnsiTheme="majorHAnsi" w:cstheme="majorHAnsi"/>
          <w:b/>
          <w:sz w:val="24"/>
          <w:szCs w:val="24"/>
        </w:rPr>
        <w:t>1</w:t>
      </w:r>
      <w:r w:rsidR="00390D13" w:rsidRPr="00676B33">
        <w:rPr>
          <w:rFonts w:asciiTheme="majorHAnsi" w:hAnsiTheme="majorHAnsi" w:cstheme="majorHAnsi"/>
          <w:b/>
          <w:sz w:val="24"/>
          <w:szCs w:val="24"/>
        </w:rPr>
        <w:t>0%</w:t>
      </w:r>
    </w:p>
    <w:p w14:paraId="096827DE" w14:textId="178CD0D7" w:rsidR="00390D13" w:rsidRPr="00676B33" w:rsidRDefault="00390D13" w:rsidP="007C66D4">
      <w:pPr>
        <w:pStyle w:val="Akapitzlist"/>
        <w:spacing w:line="360" w:lineRule="auto"/>
        <w:ind w:left="1224"/>
        <w:rPr>
          <w:rFonts w:asciiTheme="majorHAnsi" w:hAnsiTheme="majorHAnsi" w:cstheme="majorHAnsi"/>
          <w:bCs/>
          <w:sz w:val="24"/>
          <w:szCs w:val="24"/>
        </w:rPr>
      </w:pPr>
      <w:r w:rsidRPr="00676B33">
        <w:rPr>
          <w:rFonts w:asciiTheme="majorHAnsi" w:hAnsiTheme="majorHAnsi" w:cstheme="majorHAnsi"/>
          <w:bCs/>
          <w:sz w:val="24"/>
          <w:szCs w:val="24"/>
        </w:rPr>
        <w:t xml:space="preserve">Punktacja w kryterium „przygotowanie serwisu kawowego z wykorzystaniem kawy pochodzącej z produkcji spełniającej standardy społeczne Sprawiedliwego Handlu” będzie wynikała z informacji zapisanych w pkt. </w:t>
      </w:r>
      <w:r w:rsidR="00DE68F3" w:rsidRPr="00676B33">
        <w:rPr>
          <w:rFonts w:asciiTheme="majorHAnsi" w:hAnsiTheme="majorHAnsi" w:cstheme="majorHAnsi"/>
          <w:bCs/>
          <w:sz w:val="24"/>
          <w:szCs w:val="24"/>
        </w:rPr>
        <w:t>7</w:t>
      </w:r>
      <w:r w:rsidRPr="00676B33">
        <w:rPr>
          <w:rFonts w:asciiTheme="majorHAnsi" w:hAnsiTheme="majorHAnsi" w:cstheme="majorHAnsi"/>
          <w:bCs/>
          <w:sz w:val="24"/>
          <w:szCs w:val="24"/>
        </w:rPr>
        <w:t xml:space="preserve"> Formularza ofertowego (Załącznik nr 2 do SWZ/umowy). Punktacja za przygotowanie serwisu kawowego z wykorzystaniem kawy pochodzącej z produkcji spełniającej standardy społeczne Sprawiedliwego Handlu ustalona jest w sposób następujący:    </w:t>
      </w:r>
    </w:p>
    <w:p w14:paraId="7BCE2C7D" w14:textId="77777777" w:rsidR="00390D13" w:rsidRPr="00676B33" w:rsidRDefault="00390D13" w:rsidP="00717F03">
      <w:pPr>
        <w:pStyle w:val="Akapitzlist"/>
        <w:spacing w:before="120" w:line="360" w:lineRule="auto"/>
        <w:ind w:left="1225"/>
        <w:contextualSpacing w:val="0"/>
        <w:rPr>
          <w:rFonts w:asciiTheme="majorHAnsi" w:hAnsiTheme="majorHAnsi" w:cstheme="majorHAnsi"/>
          <w:b/>
          <w:i/>
          <w:iCs/>
          <w:sz w:val="24"/>
          <w:szCs w:val="24"/>
          <w:u w:val="single"/>
        </w:rPr>
      </w:pPr>
      <w:r w:rsidRPr="00676B33">
        <w:rPr>
          <w:rFonts w:asciiTheme="majorHAnsi" w:hAnsiTheme="majorHAnsi" w:cstheme="majorHAnsi"/>
          <w:b/>
          <w:i/>
          <w:iCs/>
          <w:sz w:val="24"/>
          <w:szCs w:val="24"/>
          <w:u w:val="single"/>
        </w:rPr>
        <w:t>Przygotowanie serwisu kawowego bez wykorzystania kawy pochodzącej z produkcji spełniającej standardy społeczne Sprawiedliwego Handlu – 0 pkt.</w:t>
      </w:r>
    </w:p>
    <w:p w14:paraId="2F8DA422" w14:textId="77777777" w:rsidR="00390D13" w:rsidRPr="00676B33" w:rsidRDefault="00390D13" w:rsidP="00717F03">
      <w:pPr>
        <w:pStyle w:val="Akapitzlist"/>
        <w:spacing w:before="120" w:after="120" w:line="360" w:lineRule="auto"/>
        <w:ind w:left="1225"/>
        <w:contextualSpacing w:val="0"/>
        <w:rPr>
          <w:rFonts w:asciiTheme="majorHAnsi" w:hAnsiTheme="majorHAnsi" w:cstheme="majorHAnsi"/>
          <w:b/>
          <w:i/>
          <w:iCs/>
          <w:sz w:val="24"/>
          <w:szCs w:val="24"/>
          <w:u w:val="single"/>
        </w:rPr>
      </w:pPr>
      <w:r w:rsidRPr="00676B33">
        <w:rPr>
          <w:rFonts w:asciiTheme="majorHAnsi" w:hAnsiTheme="majorHAnsi" w:cstheme="majorHAnsi"/>
          <w:b/>
          <w:i/>
          <w:iCs/>
          <w:sz w:val="24"/>
          <w:szCs w:val="24"/>
          <w:u w:val="single"/>
        </w:rPr>
        <w:t>Przygotowanie serwisu kawowego z wykorzystania kawy pochodzącej z produkcji spełniającej standardy społeczne Sprawiedliwego Handlu – 100 pkt.</w:t>
      </w:r>
    </w:p>
    <w:p w14:paraId="67DE7568" w14:textId="78487EE7" w:rsidR="00390D13" w:rsidRPr="00676B33" w:rsidRDefault="00390D13" w:rsidP="007C66D4">
      <w:pPr>
        <w:pStyle w:val="Akapitzlist"/>
        <w:spacing w:line="360" w:lineRule="auto"/>
        <w:ind w:left="1224"/>
        <w:rPr>
          <w:rFonts w:asciiTheme="majorHAnsi" w:hAnsiTheme="majorHAnsi" w:cstheme="majorHAnsi"/>
          <w:bCs/>
          <w:i/>
          <w:iCs/>
          <w:sz w:val="24"/>
          <w:szCs w:val="24"/>
        </w:rPr>
      </w:pPr>
      <w:r w:rsidRPr="00676B33">
        <w:rPr>
          <w:rFonts w:asciiTheme="majorHAnsi" w:hAnsiTheme="majorHAnsi" w:cstheme="majorHAnsi"/>
          <w:bCs/>
          <w:i/>
          <w:iCs/>
          <w:sz w:val="24"/>
          <w:szCs w:val="24"/>
        </w:rPr>
        <w:t>Punkty w kryterium przygotowanie serwisu kawowego z wykorzystaniem kawy pochodzącej z produkcji spełniającej standardy społeczne Sprawiedliwego Handlu Zamawiający przyzna za zadeklarowanie przez Wykonawcę wykorzystania do przygotowania serwisu kawowego podczas świadczenia usług cateringowych w całości kawy pochodzącej z produkcji spełniającej standardy społeczne Sprawiedliwego Handlu. Zamawiający na potrzeby niniejszego postępowania przy wymogu użycia kawy pochodzącej ze Sprawiedliwego Handlu odnosi się do spełniania przy produkcji ww. kawy następujących standardów społecznych: zakaz pracy przymusowej oraz pracy dzieci, równe traktowanie kobiet i mężczyzn, demokratyczne podejmowanie decyzji  w organizacjach drobnych producentów/ek, obecność związków zawodowych na dużych plantacjach, wynagrodzenia wystarczające na godne życie (nie niższe niż pensja minimalna w danym kraju lub sektorze).</w:t>
      </w:r>
    </w:p>
    <w:p w14:paraId="5C4AF471" w14:textId="103950A4" w:rsidR="00390D13" w:rsidRPr="00676B33" w:rsidRDefault="00390D13" w:rsidP="007C66D4">
      <w:pPr>
        <w:pStyle w:val="Akapitzlist"/>
        <w:spacing w:line="360" w:lineRule="auto"/>
        <w:ind w:left="1224"/>
        <w:rPr>
          <w:rFonts w:asciiTheme="majorHAnsi" w:hAnsiTheme="majorHAnsi" w:cstheme="majorHAnsi"/>
          <w:bCs/>
          <w:i/>
          <w:iCs/>
          <w:sz w:val="24"/>
          <w:szCs w:val="24"/>
        </w:rPr>
      </w:pPr>
      <w:r w:rsidRPr="00676B33">
        <w:rPr>
          <w:rFonts w:asciiTheme="majorHAnsi" w:hAnsiTheme="majorHAnsi" w:cstheme="majorHAnsi"/>
          <w:bCs/>
          <w:i/>
          <w:iCs/>
          <w:sz w:val="24"/>
          <w:szCs w:val="24"/>
        </w:rPr>
        <w:t xml:space="preserve">Wykonawca, który zadeklaruje zastosowanie do przygotowania serwisu kawowego podczas świadczenia usług cateringowych w całości kawy pochodzącej z produkcji spełniającej standardy społeczne Sprawiedliwego Handlu, na etapie realizacji zamówienia będzie zobowiązany do przedłożenia – na żądanie Zamawiającego – dowodów potwierdzających, że kawa wykorzystywana na potrzeby przygotowania serwisu kawowego podczas usług cateringowych spełnia wskazane powyżej wymagania  w zakresie standardów społecznych Sprawiedliwego Handlu. Dowód spełniania ww. wymagań może stanowić posiadania przez wykorzystywana przez Wykonawcę kawę etykiety </w:t>
      </w:r>
      <w:proofErr w:type="spellStart"/>
      <w:r w:rsidRPr="00676B33">
        <w:rPr>
          <w:rFonts w:asciiTheme="majorHAnsi" w:hAnsiTheme="majorHAnsi" w:cstheme="majorHAnsi"/>
          <w:bCs/>
          <w:i/>
          <w:iCs/>
          <w:sz w:val="24"/>
          <w:szCs w:val="24"/>
        </w:rPr>
        <w:t>Fairtrade</w:t>
      </w:r>
      <w:proofErr w:type="spellEnd"/>
      <w:r w:rsidRPr="00676B33">
        <w:rPr>
          <w:rFonts w:asciiTheme="majorHAnsi" w:hAnsiTheme="majorHAnsi" w:cstheme="majorHAnsi"/>
          <w:bCs/>
          <w:i/>
          <w:iCs/>
          <w:sz w:val="24"/>
          <w:szCs w:val="24"/>
        </w:rPr>
        <w:t xml:space="preserve">, Fair for Life lub innej równoważnej etykiety potwierdzającej wyprodukowanie kawy z poszanowaniem ww. standardów społecznych. Zamawiający będzie także uprawniony do przeprowadzenia kontroli w miejscu realizacji zamówienia weryfikującej czy kawa wykorzystywana do przyrządzenia serwisu kawowego jest opatrzona   etykietą </w:t>
      </w:r>
      <w:proofErr w:type="spellStart"/>
      <w:r w:rsidRPr="00676B33">
        <w:rPr>
          <w:rFonts w:asciiTheme="majorHAnsi" w:hAnsiTheme="majorHAnsi" w:cstheme="majorHAnsi"/>
          <w:bCs/>
          <w:i/>
          <w:iCs/>
          <w:sz w:val="24"/>
          <w:szCs w:val="24"/>
        </w:rPr>
        <w:t>Fairtrade</w:t>
      </w:r>
      <w:proofErr w:type="spellEnd"/>
      <w:r w:rsidRPr="00676B33">
        <w:rPr>
          <w:rFonts w:asciiTheme="majorHAnsi" w:hAnsiTheme="majorHAnsi" w:cstheme="majorHAnsi"/>
          <w:bCs/>
          <w:i/>
          <w:iCs/>
          <w:sz w:val="24"/>
          <w:szCs w:val="24"/>
        </w:rPr>
        <w:t xml:space="preserve">, Fair for Life lub inną równoważną etykietą w zakresie wskazanych standardów społecznych.     </w:t>
      </w:r>
    </w:p>
    <w:p w14:paraId="6F630FDE" w14:textId="7D57F475" w:rsidR="00390D13" w:rsidRDefault="00390D13" w:rsidP="007C66D4">
      <w:pPr>
        <w:pStyle w:val="Akapitzlist"/>
        <w:spacing w:line="360" w:lineRule="auto"/>
        <w:ind w:left="1224"/>
        <w:rPr>
          <w:rFonts w:asciiTheme="majorHAnsi" w:hAnsiTheme="majorHAnsi" w:cstheme="majorHAnsi"/>
          <w:bCs/>
          <w:sz w:val="24"/>
          <w:szCs w:val="24"/>
        </w:rPr>
      </w:pPr>
      <w:r w:rsidRPr="00676B33">
        <w:rPr>
          <w:rFonts w:asciiTheme="majorHAnsi" w:hAnsiTheme="majorHAnsi" w:cstheme="majorHAnsi"/>
          <w:bCs/>
          <w:sz w:val="24"/>
          <w:szCs w:val="24"/>
        </w:rPr>
        <w:t xml:space="preserve">Oferta Wykonawcy w kryterium „Przygotowanie serwisu kawowego z wykorzystaniem kawy pochodzącej z produkcji spełniającej standardy społeczne Sprawiedliwego Handlu” może otrzymać maksymalnie </w:t>
      </w:r>
      <w:r w:rsidR="00DE68F3" w:rsidRPr="00676B33">
        <w:rPr>
          <w:rFonts w:asciiTheme="majorHAnsi" w:hAnsiTheme="majorHAnsi" w:cstheme="majorHAnsi"/>
          <w:bCs/>
          <w:sz w:val="24"/>
          <w:szCs w:val="24"/>
        </w:rPr>
        <w:t>1</w:t>
      </w:r>
      <w:r w:rsidRPr="00676B33">
        <w:rPr>
          <w:rFonts w:asciiTheme="majorHAnsi" w:hAnsiTheme="majorHAnsi" w:cstheme="majorHAnsi"/>
          <w:bCs/>
          <w:sz w:val="24"/>
          <w:szCs w:val="24"/>
        </w:rPr>
        <w:t xml:space="preserve">0 pkt (100 pkt x waga kryterium </w:t>
      </w:r>
      <w:r w:rsidR="00DE68F3" w:rsidRPr="00676B33">
        <w:rPr>
          <w:rFonts w:asciiTheme="majorHAnsi" w:hAnsiTheme="majorHAnsi" w:cstheme="majorHAnsi"/>
          <w:bCs/>
          <w:sz w:val="24"/>
          <w:szCs w:val="24"/>
        </w:rPr>
        <w:t>1</w:t>
      </w:r>
      <w:r w:rsidRPr="00676B33">
        <w:rPr>
          <w:rFonts w:asciiTheme="majorHAnsi" w:hAnsiTheme="majorHAnsi" w:cstheme="majorHAnsi"/>
          <w:bCs/>
          <w:sz w:val="24"/>
          <w:szCs w:val="24"/>
        </w:rPr>
        <w:t>0%).</w:t>
      </w:r>
    </w:p>
    <w:p w14:paraId="3A705B3E" w14:textId="04816EAF" w:rsidR="00C513F7" w:rsidRPr="0005782A" w:rsidRDefault="00C513F7" w:rsidP="00C513F7">
      <w:pPr>
        <w:pStyle w:val="Akapitzlist"/>
        <w:numPr>
          <w:ilvl w:val="2"/>
          <w:numId w:val="7"/>
        </w:numPr>
        <w:spacing w:line="360" w:lineRule="auto"/>
        <w:rPr>
          <w:rFonts w:asciiTheme="majorHAnsi" w:hAnsiTheme="majorHAnsi" w:cstheme="majorHAnsi"/>
          <w:color w:val="FF0000"/>
          <w:sz w:val="24"/>
          <w:szCs w:val="24"/>
        </w:rPr>
      </w:pPr>
      <w:r w:rsidRPr="00711039">
        <w:rPr>
          <w:rFonts w:asciiTheme="majorHAnsi" w:hAnsiTheme="majorHAnsi" w:cstheme="majorHAnsi"/>
          <w:b/>
          <w:sz w:val="24"/>
          <w:szCs w:val="24"/>
        </w:rPr>
        <w:t xml:space="preserve">Część nr </w:t>
      </w:r>
      <w:r w:rsidRPr="00C513F7">
        <w:rPr>
          <w:rFonts w:asciiTheme="majorHAnsi" w:hAnsiTheme="majorHAnsi" w:cstheme="majorHAnsi"/>
          <w:b/>
          <w:sz w:val="24"/>
          <w:szCs w:val="24"/>
        </w:rPr>
        <w:t>2</w:t>
      </w:r>
      <w:r w:rsidRPr="0005782A">
        <w:rPr>
          <w:rFonts w:asciiTheme="majorHAnsi" w:hAnsiTheme="majorHAnsi" w:cstheme="majorHAnsi"/>
          <w:b/>
          <w:color w:val="FF0000"/>
          <w:sz w:val="24"/>
          <w:szCs w:val="24"/>
        </w:rPr>
        <w:t xml:space="preserve"> </w:t>
      </w:r>
      <w:r w:rsidRPr="00676B33">
        <w:rPr>
          <w:rFonts w:asciiTheme="majorHAnsi" w:hAnsiTheme="majorHAnsi" w:cstheme="majorHAnsi"/>
          <w:b/>
          <w:sz w:val="24"/>
          <w:szCs w:val="24"/>
        </w:rPr>
        <w:t xml:space="preserve">- Cena </w:t>
      </w:r>
      <w:r w:rsidRPr="00676B33">
        <w:rPr>
          <w:rFonts w:asciiTheme="majorHAnsi" w:hAnsiTheme="majorHAnsi" w:cstheme="majorHAnsi"/>
          <w:b/>
          <w:bCs/>
          <w:sz w:val="24"/>
          <w:szCs w:val="24"/>
        </w:rPr>
        <w:t xml:space="preserve">oferty brutto </w:t>
      </w:r>
      <w:r w:rsidRPr="00676B33">
        <w:rPr>
          <w:rFonts w:asciiTheme="majorHAnsi" w:hAnsiTheme="majorHAnsi" w:cstheme="majorHAnsi"/>
          <w:b/>
          <w:sz w:val="24"/>
          <w:szCs w:val="24"/>
        </w:rPr>
        <w:t>(C) – waga kryterium</w:t>
      </w:r>
      <w:r w:rsidRPr="00676B33">
        <w:rPr>
          <w:rFonts w:asciiTheme="majorHAnsi" w:hAnsiTheme="majorHAnsi" w:cstheme="majorHAnsi"/>
          <w:b/>
          <w:bCs/>
          <w:sz w:val="24"/>
          <w:szCs w:val="24"/>
        </w:rPr>
        <w:t xml:space="preserve"> 60 %</w:t>
      </w:r>
    </w:p>
    <w:p w14:paraId="03693B4F" w14:textId="77777777" w:rsidR="00C513F7" w:rsidRPr="009565B0" w:rsidRDefault="00C513F7" w:rsidP="00C513F7">
      <w:pPr>
        <w:pStyle w:val="Akapitzlist"/>
        <w:tabs>
          <w:tab w:val="left" w:pos="360"/>
        </w:tabs>
        <w:spacing w:line="360" w:lineRule="auto"/>
        <w:ind w:left="1134"/>
        <w:rPr>
          <w:rFonts w:asciiTheme="majorHAnsi" w:hAnsiTheme="majorHAnsi" w:cstheme="majorHAnsi"/>
          <w:sz w:val="24"/>
          <w:szCs w:val="24"/>
        </w:rPr>
      </w:pPr>
      <w:r w:rsidRPr="009565B0">
        <w:rPr>
          <w:rFonts w:asciiTheme="majorHAnsi" w:hAnsiTheme="majorHAnsi" w:cstheme="majorHAnsi"/>
          <w:sz w:val="24"/>
          <w:szCs w:val="24"/>
        </w:rPr>
        <w:t>Punktacja w kryterium „Cena oferty brutto” będzie wynikała z „Ceny całkowitej oferty brutto”, zapisanej w pkt 4 Formularza oferty (Załącznik nr 2 do SWZ/umowy). Ze wszystkich wartości C</w:t>
      </w:r>
      <w:r w:rsidRPr="009565B0">
        <w:rPr>
          <w:rFonts w:asciiTheme="majorHAnsi" w:hAnsiTheme="majorHAnsi" w:cstheme="majorHAnsi"/>
          <w:sz w:val="24"/>
          <w:szCs w:val="24"/>
          <w:vertAlign w:val="subscript"/>
        </w:rPr>
        <w:t xml:space="preserve">i </w:t>
      </w:r>
      <w:r w:rsidRPr="009565B0">
        <w:rPr>
          <w:rFonts w:asciiTheme="majorHAnsi" w:hAnsiTheme="majorHAnsi" w:cstheme="majorHAnsi"/>
          <w:sz w:val="24"/>
          <w:szCs w:val="24"/>
        </w:rPr>
        <w:t xml:space="preserve">złożonych ofert niepodlegających odrzuceniu Zamawiający przyjmie wartość najmniejszą jako </w:t>
      </w:r>
      <w:proofErr w:type="spellStart"/>
      <w:r w:rsidRPr="009565B0">
        <w:rPr>
          <w:rFonts w:asciiTheme="majorHAnsi" w:hAnsiTheme="majorHAnsi" w:cstheme="majorHAnsi"/>
          <w:sz w:val="24"/>
          <w:szCs w:val="24"/>
        </w:rPr>
        <w:t>C</w:t>
      </w:r>
      <w:r w:rsidRPr="009565B0">
        <w:rPr>
          <w:rFonts w:asciiTheme="majorHAnsi" w:hAnsiTheme="majorHAnsi" w:cstheme="majorHAnsi"/>
          <w:sz w:val="24"/>
          <w:szCs w:val="24"/>
          <w:vertAlign w:val="subscript"/>
        </w:rPr>
        <w:t>minimum</w:t>
      </w:r>
      <w:proofErr w:type="spellEnd"/>
      <w:r w:rsidRPr="009565B0">
        <w:rPr>
          <w:rFonts w:asciiTheme="majorHAnsi" w:hAnsiTheme="majorHAnsi" w:cstheme="majorHAnsi"/>
          <w:sz w:val="24"/>
          <w:szCs w:val="24"/>
          <w:vertAlign w:val="subscript"/>
        </w:rPr>
        <w:t xml:space="preserve">. </w:t>
      </w:r>
      <w:r w:rsidRPr="009565B0">
        <w:rPr>
          <w:rFonts w:asciiTheme="majorHAnsi" w:hAnsiTheme="majorHAnsi" w:cstheme="majorHAnsi"/>
          <w:sz w:val="24"/>
          <w:szCs w:val="24"/>
        </w:rPr>
        <w:t>Punktacja za cenę oferty ustalona jest w sposób następujący:</w:t>
      </w:r>
    </w:p>
    <w:p w14:paraId="7714FABF" w14:textId="77777777" w:rsidR="00C513F7" w:rsidRPr="009565B0" w:rsidRDefault="00C513F7" w:rsidP="00C513F7">
      <w:pPr>
        <w:tabs>
          <w:tab w:val="left" w:pos="1800"/>
        </w:tabs>
        <w:spacing w:line="360" w:lineRule="auto"/>
        <w:ind w:left="3828"/>
        <w:rPr>
          <w:rFonts w:asciiTheme="majorHAnsi" w:hAnsiTheme="majorHAnsi" w:cstheme="majorHAnsi"/>
          <w:sz w:val="24"/>
          <w:szCs w:val="24"/>
          <w:vertAlign w:val="subscript"/>
        </w:rPr>
      </w:pPr>
      <w:r w:rsidRPr="009565B0">
        <w:rPr>
          <w:rFonts w:asciiTheme="majorHAnsi" w:hAnsiTheme="majorHAnsi" w:cstheme="majorHAnsi"/>
          <w:sz w:val="24"/>
          <w:szCs w:val="24"/>
        </w:rPr>
        <w:tab/>
      </w:r>
      <w:proofErr w:type="spellStart"/>
      <w:r w:rsidRPr="009565B0">
        <w:rPr>
          <w:rFonts w:asciiTheme="majorHAnsi" w:hAnsiTheme="majorHAnsi" w:cstheme="majorHAnsi"/>
          <w:sz w:val="24"/>
          <w:szCs w:val="24"/>
        </w:rPr>
        <w:t>C</w:t>
      </w:r>
      <w:r w:rsidRPr="009565B0">
        <w:rPr>
          <w:rFonts w:asciiTheme="majorHAnsi" w:hAnsiTheme="majorHAnsi" w:cstheme="majorHAnsi"/>
          <w:sz w:val="24"/>
          <w:szCs w:val="24"/>
          <w:vertAlign w:val="subscript"/>
        </w:rPr>
        <w:t>minimum</w:t>
      </w:r>
      <w:proofErr w:type="spellEnd"/>
    </w:p>
    <w:p w14:paraId="7AE4624D" w14:textId="77777777" w:rsidR="00C513F7" w:rsidRPr="009565B0" w:rsidRDefault="00C513F7" w:rsidP="00C513F7">
      <w:pPr>
        <w:tabs>
          <w:tab w:val="left" w:pos="1800"/>
        </w:tabs>
        <w:spacing w:line="360" w:lineRule="auto"/>
        <w:ind w:left="3261"/>
        <w:rPr>
          <w:rFonts w:asciiTheme="majorHAnsi" w:hAnsiTheme="majorHAnsi" w:cstheme="majorHAnsi"/>
          <w:sz w:val="24"/>
          <w:szCs w:val="24"/>
        </w:rPr>
      </w:pPr>
      <w:r w:rsidRPr="009565B0">
        <w:rPr>
          <w:rFonts w:asciiTheme="majorHAnsi" w:hAnsiTheme="majorHAnsi" w:cstheme="majorHAnsi"/>
          <w:sz w:val="24"/>
          <w:szCs w:val="24"/>
        </w:rPr>
        <w:t>C   = ---------------------- x 100 punktów x 60%</w:t>
      </w:r>
    </w:p>
    <w:p w14:paraId="269C19FD" w14:textId="77777777" w:rsidR="00C513F7" w:rsidRPr="009565B0" w:rsidRDefault="00C513F7" w:rsidP="00C513F7">
      <w:pPr>
        <w:tabs>
          <w:tab w:val="left" w:pos="1800"/>
        </w:tabs>
        <w:spacing w:line="360" w:lineRule="auto"/>
        <w:ind w:left="4536"/>
        <w:rPr>
          <w:rFonts w:asciiTheme="majorHAnsi" w:hAnsiTheme="majorHAnsi" w:cstheme="majorHAnsi"/>
          <w:sz w:val="24"/>
          <w:szCs w:val="24"/>
          <w:vertAlign w:val="subscript"/>
        </w:rPr>
      </w:pPr>
      <w:r w:rsidRPr="009565B0">
        <w:rPr>
          <w:rFonts w:asciiTheme="majorHAnsi" w:hAnsiTheme="majorHAnsi" w:cstheme="majorHAnsi"/>
          <w:sz w:val="24"/>
          <w:szCs w:val="24"/>
        </w:rPr>
        <w:t>C</w:t>
      </w:r>
      <w:r w:rsidRPr="009565B0">
        <w:rPr>
          <w:rFonts w:asciiTheme="majorHAnsi" w:hAnsiTheme="majorHAnsi" w:cstheme="majorHAnsi"/>
          <w:sz w:val="24"/>
          <w:szCs w:val="24"/>
          <w:vertAlign w:val="subscript"/>
        </w:rPr>
        <w:t>i</w:t>
      </w:r>
    </w:p>
    <w:p w14:paraId="4D9DB5AF" w14:textId="77777777" w:rsidR="00C513F7" w:rsidRPr="009565B0" w:rsidRDefault="00C513F7" w:rsidP="00C513F7">
      <w:pPr>
        <w:tabs>
          <w:tab w:val="left" w:pos="1800"/>
        </w:tabs>
        <w:spacing w:line="360" w:lineRule="auto"/>
        <w:rPr>
          <w:rFonts w:asciiTheme="majorHAnsi" w:hAnsiTheme="majorHAnsi" w:cstheme="majorHAnsi"/>
          <w:i/>
          <w:sz w:val="24"/>
          <w:szCs w:val="24"/>
          <w:lang w:val="pl-PL" w:eastAsia="en-US"/>
        </w:rPr>
      </w:pPr>
      <w:r w:rsidRPr="009565B0">
        <w:rPr>
          <w:rFonts w:asciiTheme="majorHAnsi" w:hAnsiTheme="majorHAnsi" w:cstheme="majorHAnsi"/>
          <w:i/>
          <w:sz w:val="24"/>
          <w:szCs w:val="24"/>
          <w:lang w:val="pl-PL" w:eastAsia="en-US"/>
        </w:rPr>
        <w:t xml:space="preserve">                       C </w:t>
      </w:r>
      <w:r w:rsidRPr="009565B0">
        <w:rPr>
          <w:rFonts w:asciiTheme="majorHAnsi" w:hAnsiTheme="majorHAnsi" w:cstheme="majorHAnsi"/>
          <w:i/>
          <w:sz w:val="24"/>
          <w:szCs w:val="24"/>
          <w:vertAlign w:val="subscript"/>
          <w:lang w:val="pl-PL" w:eastAsia="en-US"/>
        </w:rPr>
        <w:t>i</w:t>
      </w:r>
      <w:r w:rsidRPr="009565B0">
        <w:rPr>
          <w:rFonts w:asciiTheme="majorHAnsi" w:hAnsiTheme="majorHAnsi" w:cstheme="majorHAnsi"/>
          <w:i/>
          <w:sz w:val="24"/>
          <w:szCs w:val="24"/>
          <w:lang w:val="pl-PL" w:eastAsia="en-US"/>
        </w:rPr>
        <w:t xml:space="preserve">   - Cena badanej oferty (Formularza ofertowego)</w:t>
      </w:r>
    </w:p>
    <w:p w14:paraId="364FCBF2" w14:textId="77777777" w:rsidR="00C513F7" w:rsidRPr="009565B0" w:rsidRDefault="00C513F7" w:rsidP="00C513F7">
      <w:pPr>
        <w:tabs>
          <w:tab w:val="left" w:pos="1800"/>
        </w:tabs>
        <w:spacing w:line="360" w:lineRule="auto"/>
        <w:ind w:left="1134"/>
        <w:rPr>
          <w:rFonts w:asciiTheme="majorHAnsi" w:hAnsiTheme="majorHAnsi" w:cstheme="majorHAnsi"/>
          <w:iCs/>
          <w:sz w:val="24"/>
          <w:szCs w:val="24"/>
          <w:lang w:val="pl-PL" w:eastAsia="en-US"/>
        </w:rPr>
      </w:pPr>
      <w:r w:rsidRPr="009565B0">
        <w:rPr>
          <w:rFonts w:asciiTheme="majorHAnsi" w:hAnsiTheme="majorHAnsi" w:cstheme="majorHAnsi"/>
          <w:iCs/>
          <w:sz w:val="24"/>
          <w:szCs w:val="24"/>
          <w:lang w:val="pl-PL" w:eastAsia="en-US"/>
        </w:rPr>
        <w:t>Oferta Wykonawcy w kryterium „Cena oferty brutto” może otrzymać maksymalnie 60 pkt (100 pkt x waga kryterium 60%)</w:t>
      </w:r>
    </w:p>
    <w:p w14:paraId="2E4FE6CB" w14:textId="277AC31E" w:rsidR="00C513F7" w:rsidRPr="00676B33" w:rsidRDefault="00C513F7" w:rsidP="00C513F7">
      <w:pPr>
        <w:pStyle w:val="Akapitzlist"/>
        <w:numPr>
          <w:ilvl w:val="2"/>
          <w:numId w:val="7"/>
        </w:numPr>
        <w:spacing w:line="360" w:lineRule="auto"/>
        <w:rPr>
          <w:rFonts w:asciiTheme="majorHAnsi" w:hAnsiTheme="majorHAnsi" w:cstheme="majorHAnsi"/>
          <w:b/>
          <w:bCs/>
          <w:iCs/>
          <w:sz w:val="24"/>
          <w:szCs w:val="24"/>
        </w:rPr>
      </w:pPr>
      <w:r w:rsidRPr="00711039">
        <w:rPr>
          <w:rFonts w:asciiTheme="majorHAnsi" w:hAnsiTheme="majorHAnsi" w:cstheme="majorHAnsi"/>
          <w:b/>
          <w:sz w:val="24"/>
          <w:szCs w:val="24"/>
        </w:rPr>
        <w:t xml:space="preserve">Część nr 2 – </w:t>
      </w:r>
      <w:r w:rsidRPr="00676B33">
        <w:rPr>
          <w:rFonts w:asciiTheme="majorHAnsi" w:hAnsiTheme="majorHAnsi" w:cstheme="majorHAnsi"/>
          <w:b/>
          <w:sz w:val="24"/>
          <w:szCs w:val="24"/>
        </w:rPr>
        <w:t xml:space="preserve">Ilość dni przed terminem wykonania usługi, w jakim Zamawiający jest uprawniony do złożenia zamówienia </w:t>
      </w:r>
      <w:r w:rsidRPr="00676B33">
        <w:rPr>
          <w:rFonts w:asciiTheme="majorHAnsi" w:hAnsiTheme="majorHAnsi" w:cstheme="majorHAnsi"/>
          <w:b/>
          <w:bCs/>
          <w:iCs/>
          <w:sz w:val="24"/>
          <w:szCs w:val="24"/>
          <w:lang w:val="pl-PL"/>
        </w:rPr>
        <w:t>(T)</w:t>
      </w:r>
      <w:r w:rsidRPr="00676B33">
        <w:rPr>
          <w:rFonts w:asciiTheme="majorHAnsi" w:hAnsiTheme="majorHAnsi" w:cstheme="majorHAnsi"/>
          <w:b/>
          <w:bCs/>
          <w:iCs/>
          <w:sz w:val="24"/>
          <w:szCs w:val="24"/>
        </w:rPr>
        <w:t xml:space="preserve"> – waga kryterium 2</w:t>
      </w:r>
      <w:r>
        <w:rPr>
          <w:rFonts w:asciiTheme="majorHAnsi" w:hAnsiTheme="majorHAnsi" w:cstheme="majorHAnsi"/>
          <w:b/>
          <w:bCs/>
          <w:iCs/>
          <w:sz w:val="24"/>
          <w:szCs w:val="24"/>
        </w:rPr>
        <w:t>5</w:t>
      </w:r>
      <w:r w:rsidRPr="00676B33">
        <w:rPr>
          <w:rFonts w:asciiTheme="majorHAnsi" w:hAnsiTheme="majorHAnsi" w:cstheme="majorHAnsi"/>
          <w:b/>
          <w:bCs/>
          <w:iCs/>
          <w:sz w:val="24"/>
          <w:szCs w:val="24"/>
        </w:rPr>
        <w:t xml:space="preserve"> %</w:t>
      </w:r>
    </w:p>
    <w:p w14:paraId="4A55D875" w14:textId="77777777" w:rsidR="00C513F7" w:rsidRPr="00676B33" w:rsidRDefault="00C513F7" w:rsidP="00C513F7">
      <w:pPr>
        <w:pStyle w:val="Akapitzlist"/>
        <w:spacing w:line="360" w:lineRule="auto"/>
        <w:ind w:left="1224"/>
        <w:rPr>
          <w:rFonts w:asciiTheme="majorHAnsi" w:hAnsiTheme="majorHAnsi" w:cstheme="majorHAnsi"/>
          <w:sz w:val="24"/>
          <w:szCs w:val="24"/>
        </w:rPr>
      </w:pPr>
      <w:r w:rsidRPr="00676B33">
        <w:rPr>
          <w:rFonts w:asciiTheme="majorHAnsi" w:hAnsiTheme="majorHAnsi" w:cstheme="majorHAnsi"/>
          <w:sz w:val="24"/>
          <w:szCs w:val="24"/>
        </w:rPr>
        <w:t>Punktacja w kryterium „</w:t>
      </w:r>
      <w:r w:rsidRPr="00676B33">
        <w:rPr>
          <w:rFonts w:asciiTheme="majorHAnsi" w:hAnsiTheme="majorHAnsi" w:cstheme="majorHAnsi"/>
          <w:bCs/>
          <w:sz w:val="24"/>
          <w:szCs w:val="24"/>
        </w:rPr>
        <w:t>Ilość dni przed terminem wykonania usługi, w jakim Zamawiający jest uprawniony do złożenia zamówienia</w:t>
      </w:r>
      <w:r w:rsidRPr="00676B33">
        <w:rPr>
          <w:rFonts w:asciiTheme="majorHAnsi" w:hAnsiTheme="majorHAnsi" w:cstheme="majorHAnsi"/>
          <w:sz w:val="24"/>
          <w:szCs w:val="24"/>
        </w:rPr>
        <w:t xml:space="preserve">” będzie wynikała z informacji zapisanych w pkt. 5 Formularza ofertowego (Załącznik nr 2 do SWZ/umowy). Punktacja za termin złożenia zamówienia przez Zamawiającego przed dniem wykonania usługi ustalona jest w sposób następujący: </w:t>
      </w:r>
    </w:p>
    <w:p w14:paraId="5A5DCAC2" w14:textId="77777777" w:rsidR="00C513F7" w:rsidRPr="00676B33" w:rsidRDefault="00C513F7" w:rsidP="00C513F7">
      <w:pPr>
        <w:pStyle w:val="Akapitzlist"/>
        <w:spacing w:before="120" w:line="360" w:lineRule="auto"/>
        <w:ind w:left="993" w:hanging="142"/>
        <w:contextualSpacing w:val="0"/>
        <w:rPr>
          <w:rFonts w:asciiTheme="majorHAnsi" w:hAnsiTheme="majorHAnsi" w:cstheme="majorHAnsi"/>
          <w:b/>
          <w:bCs/>
          <w:i/>
          <w:iCs/>
          <w:sz w:val="24"/>
          <w:szCs w:val="24"/>
          <w:u w:val="single"/>
        </w:rPr>
      </w:pPr>
      <w:r w:rsidRPr="00676B33">
        <w:rPr>
          <w:rFonts w:asciiTheme="majorHAnsi" w:hAnsiTheme="majorHAnsi" w:cstheme="majorHAnsi"/>
          <w:b/>
          <w:bCs/>
          <w:i/>
          <w:iCs/>
          <w:sz w:val="24"/>
          <w:szCs w:val="24"/>
          <w:u w:val="single"/>
        </w:rPr>
        <w:t>Zgłoszenie zamówienia na 14 dni roboczych przed dniem wykonania usługi – 0 pkt.</w:t>
      </w:r>
    </w:p>
    <w:p w14:paraId="5B384E8A" w14:textId="77777777" w:rsidR="00C513F7" w:rsidRPr="00676B33" w:rsidRDefault="00C513F7" w:rsidP="00C513F7">
      <w:pPr>
        <w:pStyle w:val="Akapitzlist"/>
        <w:spacing w:line="360" w:lineRule="auto"/>
        <w:ind w:left="993" w:hanging="142"/>
        <w:rPr>
          <w:rFonts w:asciiTheme="majorHAnsi" w:hAnsiTheme="majorHAnsi" w:cstheme="majorHAnsi"/>
          <w:b/>
          <w:bCs/>
          <w:i/>
          <w:iCs/>
          <w:sz w:val="24"/>
          <w:szCs w:val="24"/>
          <w:u w:val="single"/>
        </w:rPr>
      </w:pPr>
      <w:r w:rsidRPr="00676B33">
        <w:rPr>
          <w:rFonts w:asciiTheme="majorHAnsi" w:hAnsiTheme="majorHAnsi" w:cstheme="majorHAnsi"/>
          <w:b/>
          <w:bCs/>
          <w:i/>
          <w:iCs/>
          <w:sz w:val="24"/>
          <w:szCs w:val="24"/>
          <w:u w:val="single"/>
        </w:rPr>
        <w:t>Zgłoszenie zamówienia na 10 dni roboczych przed dniem wykonania usługi – 50 pkt.</w:t>
      </w:r>
    </w:p>
    <w:p w14:paraId="1A29EAB6" w14:textId="77777777" w:rsidR="00C513F7" w:rsidRPr="00676B33" w:rsidRDefault="00C513F7" w:rsidP="00C513F7">
      <w:pPr>
        <w:pStyle w:val="Akapitzlist"/>
        <w:spacing w:after="120" w:line="360" w:lineRule="auto"/>
        <w:ind w:left="993" w:hanging="142"/>
        <w:contextualSpacing w:val="0"/>
        <w:rPr>
          <w:rFonts w:asciiTheme="majorHAnsi" w:hAnsiTheme="majorHAnsi" w:cstheme="majorHAnsi"/>
          <w:b/>
          <w:bCs/>
          <w:i/>
          <w:iCs/>
          <w:sz w:val="24"/>
          <w:szCs w:val="24"/>
          <w:u w:val="single"/>
        </w:rPr>
      </w:pPr>
      <w:r w:rsidRPr="00676B33">
        <w:rPr>
          <w:rFonts w:asciiTheme="majorHAnsi" w:hAnsiTheme="majorHAnsi" w:cstheme="majorHAnsi"/>
          <w:b/>
          <w:bCs/>
          <w:i/>
          <w:iCs/>
          <w:sz w:val="24"/>
          <w:szCs w:val="24"/>
          <w:u w:val="single"/>
        </w:rPr>
        <w:t>Zgłoszenie zamówienia na 7 dni roboczych przed dniem wykonania usługi – 100 pkt.</w:t>
      </w:r>
    </w:p>
    <w:p w14:paraId="551E1524" w14:textId="6C58B2AD" w:rsidR="00C513F7" w:rsidRPr="00676B33" w:rsidRDefault="00C513F7" w:rsidP="00C513F7">
      <w:pPr>
        <w:pStyle w:val="Akapitzlist"/>
        <w:spacing w:line="360" w:lineRule="auto"/>
        <w:ind w:left="1224"/>
        <w:rPr>
          <w:rFonts w:asciiTheme="majorHAnsi" w:hAnsiTheme="majorHAnsi" w:cstheme="majorHAnsi"/>
          <w:sz w:val="24"/>
          <w:szCs w:val="24"/>
        </w:rPr>
      </w:pPr>
      <w:r w:rsidRPr="00676B33">
        <w:rPr>
          <w:rFonts w:asciiTheme="majorHAnsi" w:hAnsiTheme="majorHAnsi" w:cstheme="majorHAnsi"/>
          <w:sz w:val="24"/>
          <w:szCs w:val="24"/>
        </w:rPr>
        <w:t>Oferta Wykonawcy w kryterium „Ilość dni przed terminem wykonania usługi, w jakim Zamawiający jest uprawniony do złożenia zamówienia” może otrzymać maksymalnie 2</w:t>
      </w:r>
      <w:r>
        <w:rPr>
          <w:rFonts w:asciiTheme="majorHAnsi" w:hAnsiTheme="majorHAnsi" w:cstheme="majorHAnsi"/>
          <w:sz w:val="24"/>
          <w:szCs w:val="24"/>
        </w:rPr>
        <w:t>5</w:t>
      </w:r>
      <w:r w:rsidRPr="00676B33">
        <w:rPr>
          <w:rFonts w:asciiTheme="majorHAnsi" w:hAnsiTheme="majorHAnsi" w:cstheme="majorHAnsi"/>
          <w:sz w:val="24"/>
          <w:szCs w:val="24"/>
        </w:rPr>
        <w:t xml:space="preserve"> pkt (100 pkt x waga kryterium 2</w:t>
      </w:r>
      <w:r>
        <w:rPr>
          <w:rFonts w:asciiTheme="majorHAnsi" w:hAnsiTheme="majorHAnsi" w:cstheme="majorHAnsi"/>
          <w:sz w:val="24"/>
          <w:szCs w:val="24"/>
        </w:rPr>
        <w:t>5</w:t>
      </w:r>
      <w:r w:rsidRPr="00676B33">
        <w:rPr>
          <w:rFonts w:asciiTheme="majorHAnsi" w:hAnsiTheme="majorHAnsi" w:cstheme="majorHAnsi"/>
          <w:sz w:val="24"/>
          <w:szCs w:val="24"/>
        </w:rPr>
        <w:t>%)</w:t>
      </w:r>
    </w:p>
    <w:p w14:paraId="7E1DFBC9" w14:textId="77777777" w:rsidR="00C513F7" w:rsidRPr="00676B33" w:rsidRDefault="00C513F7" w:rsidP="00C513F7">
      <w:pPr>
        <w:pStyle w:val="Akapitzlist"/>
        <w:spacing w:line="360" w:lineRule="auto"/>
        <w:ind w:left="1224"/>
        <w:rPr>
          <w:rFonts w:asciiTheme="majorHAnsi" w:hAnsiTheme="majorHAnsi" w:cstheme="majorHAnsi"/>
          <w:b/>
          <w:sz w:val="24"/>
          <w:szCs w:val="24"/>
        </w:rPr>
      </w:pPr>
      <w:r w:rsidRPr="00676B33">
        <w:rPr>
          <w:rFonts w:asciiTheme="majorHAnsi" w:hAnsiTheme="majorHAnsi" w:cstheme="majorHAnsi"/>
          <w:sz w:val="24"/>
          <w:szCs w:val="24"/>
        </w:rPr>
        <w:t xml:space="preserve">Zamawiający na 3 dni robocze przed planowanym dniem wykonania usługi poinformuje o ostatecznej liczbie uczestników. </w:t>
      </w:r>
    </w:p>
    <w:p w14:paraId="5F515BEF" w14:textId="51E8C442" w:rsidR="00C513F7" w:rsidRPr="00676B33" w:rsidRDefault="00C513F7" w:rsidP="00C513F7">
      <w:pPr>
        <w:pStyle w:val="Akapitzlist"/>
        <w:numPr>
          <w:ilvl w:val="2"/>
          <w:numId w:val="7"/>
        </w:numPr>
        <w:spacing w:line="360" w:lineRule="auto"/>
        <w:rPr>
          <w:rFonts w:asciiTheme="majorHAnsi" w:hAnsiTheme="majorHAnsi" w:cstheme="majorHAnsi"/>
          <w:b/>
          <w:sz w:val="24"/>
          <w:szCs w:val="24"/>
        </w:rPr>
      </w:pPr>
      <w:r w:rsidRPr="00711039">
        <w:rPr>
          <w:rFonts w:asciiTheme="majorHAnsi" w:hAnsiTheme="majorHAnsi" w:cstheme="majorHAnsi"/>
          <w:b/>
          <w:sz w:val="24"/>
          <w:szCs w:val="24"/>
        </w:rPr>
        <w:t xml:space="preserve">Część nr 2 - </w:t>
      </w:r>
      <w:r w:rsidRPr="00676B33">
        <w:rPr>
          <w:rFonts w:asciiTheme="majorHAnsi" w:hAnsiTheme="majorHAnsi" w:cstheme="majorHAnsi"/>
          <w:b/>
          <w:sz w:val="24"/>
          <w:szCs w:val="24"/>
        </w:rPr>
        <w:t>Aspekt społeczny (zatrudnienia określonych grup społecznych) (A) – waga kryterium 1</w:t>
      </w:r>
      <w:r>
        <w:rPr>
          <w:rFonts w:asciiTheme="majorHAnsi" w:hAnsiTheme="majorHAnsi" w:cstheme="majorHAnsi"/>
          <w:b/>
          <w:sz w:val="24"/>
          <w:szCs w:val="24"/>
        </w:rPr>
        <w:t>5</w:t>
      </w:r>
      <w:r w:rsidRPr="00676B33">
        <w:rPr>
          <w:rFonts w:asciiTheme="majorHAnsi" w:hAnsiTheme="majorHAnsi" w:cstheme="majorHAnsi"/>
          <w:b/>
          <w:sz w:val="24"/>
          <w:szCs w:val="24"/>
        </w:rPr>
        <w:t xml:space="preserve"> %</w:t>
      </w:r>
    </w:p>
    <w:p w14:paraId="4F40BADD" w14:textId="77777777" w:rsidR="00C513F7" w:rsidRPr="00676B33" w:rsidRDefault="00C513F7" w:rsidP="00C513F7">
      <w:pPr>
        <w:pStyle w:val="Akapitzlist"/>
        <w:spacing w:line="360" w:lineRule="auto"/>
        <w:ind w:left="1224"/>
        <w:rPr>
          <w:rFonts w:asciiTheme="majorHAnsi" w:hAnsiTheme="majorHAnsi" w:cstheme="majorHAnsi"/>
          <w:bCs/>
          <w:sz w:val="24"/>
          <w:szCs w:val="24"/>
        </w:rPr>
      </w:pPr>
      <w:r w:rsidRPr="00676B33">
        <w:rPr>
          <w:rFonts w:asciiTheme="majorHAnsi" w:hAnsiTheme="majorHAnsi" w:cstheme="majorHAnsi"/>
          <w:bCs/>
          <w:sz w:val="24"/>
          <w:szCs w:val="24"/>
        </w:rPr>
        <w:t xml:space="preserve">Punktacja w kryterium „Aspekt społeczny (zatrudnianie określonych grup społecznych)” będzie wynikała z informacji zapisanych w pkt. 6 Formularza ofertowego (Załącznik nr 2 do SWZ/umowy). Punktacja za aspekt społeczny (zatrudnienie określonych grup społecznych) ustalona jest w sposób następujący:   </w:t>
      </w:r>
    </w:p>
    <w:p w14:paraId="014D7E5D" w14:textId="77777777" w:rsidR="00C513F7" w:rsidRPr="00676B33" w:rsidRDefault="00C513F7" w:rsidP="00C513F7">
      <w:pPr>
        <w:pStyle w:val="Akapitzlist"/>
        <w:spacing w:before="120" w:line="360" w:lineRule="auto"/>
        <w:ind w:left="709"/>
        <w:contextualSpacing w:val="0"/>
        <w:rPr>
          <w:rFonts w:asciiTheme="majorHAnsi" w:hAnsiTheme="majorHAnsi" w:cstheme="majorHAnsi"/>
          <w:b/>
          <w:i/>
          <w:iCs/>
          <w:sz w:val="24"/>
          <w:szCs w:val="24"/>
          <w:u w:val="single"/>
        </w:rPr>
      </w:pPr>
      <w:r w:rsidRPr="00676B33">
        <w:rPr>
          <w:rFonts w:asciiTheme="majorHAnsi" w:hAnsiTheme="majorHAnsi" w:cstheme="majorHAnsi"/>
          <w:b/>
          <w:i/>
          <w:iCs/>
          <w:sz w:val="24"/>
          <w:szCs w:val="24"/>
          <w:u w:val="single"/>
        </w:rPr>
        <w:t>Niezatrudnienie żadnej osoby z niżej wymienionych grup społecznych – 0 pkt.</w:t>
      </w:r>
    </w:p>
    <w:p w14:paraId="14F5739B" w14:textId="77777777" w:rsidR="00C513F7" w:rsidRPr="00676B33" w:rsidRDefault="00C513F7" w:rsidP="00C513F7">
      <w:pPr>
        <w:pStyle w:val="Akapitzlist"/>
        <w:spacing w:after="120" w:line="360" w:lineRule="auto"/>
        <w:ind w:left="709"/>
        <w:contextualSpacing w:val="0"/>
        <w:rPr>
          <w:rFonts w:asciiTheme="majorHAnsi" w:hAnsiTheme="majorHAnsi" w:cstheme="majorHAnsi"/>
          <w:b/>
          <w:i/>
          <w:iCs/>
          <w:sz w:val="24"/>
          <w:szCs w:val="24"/>
          <w:u w:val="single"/>
        </w:rPr>
      </w:pPr>
      <w:r w:rsidRPr="00676B33">
        <w:rPr>
          <w:rFonts w:asciiTheme="majorHAnsi" w:hAnsiTheme="majorHAnsi" w:cstheme="majorHAnsi"/>
          <w:b/>
          <w:i/>
          <w:iCs/>
          <w:sz w:val="24"/>
          <w:szCs w:val="24"/>
          <w:u w:val="single"/>
        </w:rPr>
        <w:t>Zatrudnienie przynajmniej 1 osoby z niżej wymienionych grup społecznych – 100 pkt.</w:t>
      </w:r>
    </w:p>
    <w:p w14:paraId="2760AF2B" w14:textId="77777777" w:rsidR="00C513F7" w:rsidRPr="00676B33" w:rsidRDefault="00C513F7" w:rsidP="00C513F7">
      <w:pPr>
        <w:pStyle w:val="Akapitzlist"/>
        <w:spacing w:line="360" w:lineRule="auto"/>
        <w:ind w:left="1224"/>
        <w:rPr>
          <w:rFonts w:asciiTheme="majorHAnsi" w:hAnsiTheme="majorHAnsi" w:cstheme="majorHAnsi"/>
          <w:bCs/>
          <w:i/>
          <w:iCs/>
          <w:sz w:val="24"/>
          <w:szCs w:val="24"/>
        </w:rPr>
      </w:pPr>
      <w:r w:rsidRPr="00676B33">
        <w:rPr>
          <w:rFonts w:asciiTheme="majorHAnsi" w:hAnsiTheme="majorHAnsi" w:cstheme="majorHAnsi"/>
          <w:bCs/>
          <w:i/>
          <w:iCs/>
          <w:sz w:val="24"/>
          <w:szCs w:val="24"/>
        </w:rPr>
        <w:t xml:space="preserve">Punkty w kryterium aspekt społeczny Zamawiający przyzna za zatrudnienie, bezpośrednio do świadczenia usługi cateringowej: w tym np. przygotowanie lub podawanie posiłków (na podstawie umowy z tytułu prawa pracy) w czasie trwania umowy z Zamawiającym osobę/osoby: </w:t>
      </w:r>
    </w:p>
    <w:p w14:paraId="432CC9E4" w14:textId="77777777" w:rsidR="00C513F7" w:rsidRPr="00676B33" w:rsidRDefault="00C513F7" w:rsidP="00C513F7">
      <w:pPr>
        <w:pStyle w:val="Akapitzlist"/>
        <w:spacing w:line="360" w:lineRule="auto"/>
        <w:ind w:left="1224"/>
        <w:rPr>
          <w:rFonts w:asciiTheme="majorHAnsi" w:hAnsiTheme="majorHAnsi" w:cstheme="majorHAnsi"/>
          <w:bCs/>
          <w:i/>
          <w:iCs/>
          <w:sz w:val="24"/>
          <w:szCs w:val="24"/>
        </w:rPr>
      </w:pPr>
      <w:r w:rsidRPr="00676B33">
        <w:rPr>
          <w:rFonts w:asciiTheme="majorHAnsi" w:hAnsiTheme="majorHAnsi" w:cstheme="majorHAnsi"/>
          <w:bCs/>
          <w:i/>
          <w:iCs/>
          <w:sz w:val="24"/>
          <w:szCs w:val="24"/>
        </w:rPr>
        <w:t>a) niepełnosprawne w rozumieniu ustawy z dnia 27 sierpnia 1997 r. o rehabilitacji zawodowej i społecznej oraz zatrudnianiu osób niepełnosprawnych (t.j. Dz. U. z 2024 r. poz. 44, 858, 1089, 1165) lub</w:t>
      </w:r>
    </w:p>
    <w:p w14:paraId="284A1A0A" w14:textId="77777777" w:rsidR="00C513F7" w:rsidRPr="00676B33" w:rsidRDefault="00C513F7" w:rsidP="00C513F7">
      <w:pPr>
        <w:pStyle w:val="Akapitzlist"/>
        <w:spacing w:line="360" w:lineRule="auto"/>
        <w:ind w:left="1224"/>
        <w:rPr>
          <w:rFonts w:asciiTheme="majorHAnsi" w:hAnsiTheme="majorHAnsi" w:cstheme="majorHAnsi"/>
          <w:bCs/>
          <w:i/>
          <w:iCs/>
          <w:sz w:val="24"/>
          <w:szCs w:val="24"/>
        </w:rPr>
      </w:pPr>
      <w:r w:rsidRPr="00676B33">
        <w:rPr>
          <w:rFonts w:asciiTheme="majorHAnsi" w:hAnsiTheme="majorHAnsi" w:cstheme="majorHAnsi"/>
          <w:bCs/>
          <w:i/>
          <w:iCs/>
          <w:sz w:val="24"/>
          <w:szCs w:val="24"/>
        </w:rPr>
        <w:t>b) bezrobotne w rozumieniu ustawy z dnia 20 kwietnia 2004 r. o promocji zatrudnienia i instytucjach rynku pracy (t.j. Dz. U. z 2024 r. poz. 475, 752, 858, 863, 1089) lub</w:t>
      </w:r>
    </w:p>
    <w:p w14:paraId="3DD5CA80" w14:textId="77777777" w:rsidR="00C513F7" w:rsidRPr="00676B33" w:rsidRDefault="00C513F7" w:rsidP="00C513F7">
      <w:pPr>
        <w:pStyle w:val="Akapitzlist"/>
        <w:spacing w:line="360" w:lineRule="auto"/>
        <w:ind w:left="1224"/>
        <w:rPr>
          <w:rFonts w:asciiTheme="majorHAnsi" w:hAnsiTheme="majorHAnsi" w:cstheme="majorHAnsi"/>
          <w:bCs/>
          <w:i/>
          <w:iCs/>
          <w:sz w:val="24"/>
          <w:szCs w:val="24"/>
        </w:rPr>
      </w:pPr>
      <w:r w:rsidRPr="00676B33">
        <w:rPr>
          <w:rFonts w:asciiTheme="majorHAnsi" w:hAnsiTheme="majorHAnsi" w:cstheme="majorHAnsi"/>
          <w:bCs/>
          <w:i/>
          <w:iCs/>
          <w:sz w:val="24"/>
          <w:szCs w:val="24"/>
        </w:rPr>
        <w:t>c) do 30. roku życia lub po ukończeniu 50. roku życia, posiadającej status osoby poszukującej pracy, bez zatrudnienia.</w:t>
      </w:r>
    </w:p>
    <w:p w14:paraId="4DC6544F" w14:textId="13A6BE62" w:rsidR="00C513F7" w:rsidRDefault="00C513F7" w:rsidP="00C513F7">
      <w:pPr>
        <w:pStyle w:val="Akapitzlist"/>
        <w:spacing w:line="360" w:lineRule="auto"/>
        <w:ind w:left="1224"/>
        <w:rPr>
          <w:rFonts w:asciiTheme="majorHAnsi" w:hAnsiTheme="majorHAnsi" w:cstheme="majorHAnsi"/>
          <w:bCs/>
          <w:sz w:val="24"/>
          <w:szCs w:val="24"/>
        </w:rPr>
      </w:pPr>
      <w:r w:rsidRPr="00676B33">
        <w:rPr>
          <w:rFonts w:asciiTheme="majorHAnsi" w:hAnsiTheme="majorHAnsi" w:cstheme="majorHAnsi"/>
          <w:bCs/>
          <w:sz w:val="24"/>
          <w:szCs w:val="24"/>
        </w:rPr>
        <w:t>Oferta Wykonawcy w kryterium „Aspekt społeczny (zatrudnianie określonych grup społecznych)” może otrzymać maksymalnie 1</w:t>
      </w:r>
      <w:r>
        <w:rPr>
          <w:rFonts w:asciiTheme="majorHAnsi" w:hAnsiTheme="majorHAnsi" w:cstheme="majorHAnsi"/>
          <w:bCs/>
          <w:sz w:val="24"/>
          <w:szCs w:val="24"/>
        </w:rPr>
        <w:t>5</w:t>
      </w:r>
      <w:r w:rsidRPr="00676B33">
        <w:rPr>
          <w:rFonts w:asciiTheme="majorHAnsi" w:hAnsiTheme="majorHAnsi" w:cstheme="majorHAnsi"/>
          <w:bCs/>
          <w:sz w:val="24"/>
          <w:szCs w:val="24"/>
        </w:rPr>
        <w:t xml:space="preserve"> pkt (100 pkt x waga kryterium 1</w:t>
      </w:r>
      <w:r>
        <w:rPr>
          <w:rFonts w:asciiTheme="majorHAnsi" w:hAnsiTheme="majorHAnsi" w:cstheme="majorHAnsi"/>
          <w:bCs/>
          <w:sz w:val="24"/>
          <w:szCs w:val="24"/>
        </w:rPr>
        <w:t>5</w:t>
      </w:r>
      <w:r w:rsidRPr="00676B33">
        <w:rPr>
          <w:rFonts w:asciiTheme="majorHAnsi" w:hAnsiTheme="majorHAnsi" w:cstheme="majorHAnsi"/>
          <w:bCs/>
          <w:sz w:val="24"/>
          <w:szCs w:val="24"/>
        </w:rPr>
        <w:t>%)</w:t>
      </w:r>
    </w:p>
    <w:p w14:paraId="7B0F97DF" w14:textId="43F9CD9E" w:rsidR="0009263E" w:rsidRPr="0005782A" w:rsidRDefault="0009263E" w:rsidP="0009263E">
      <w:pPr>
        <w:pStyle w:val="Akapitzlist"/>
        <w:numPr>
          <w:ilvl w:val="2"/>
          <w:numId w:val="7"/>
        </w:numPr>
        <w:spacing w:line="360" w:lineRule="auto"/>
        <w:rPr>
          <w:rFonts w:asciiTheme="majorHAnsi" w:hAnsiTheme="majorHAnsi" w:cstheme="majorHAnsi"/>
          <w:color w:val="FF0000"/>
          <w:sz w:val="24"/>
          <w:szCs w:val="24"/>
        </w:rPr>
      </w:pPr>
      <w:r w:rsidRPr="00711039">
        <w:rPr>
          <w:rFonts w:asciiTheme="majorHAnsi" w:hAnsiTheme="majorHAnsi" w:cstheme="majorHAnsi"/>
          <w:b/>
          <w:sz w:val="24"/>
          <w:szCs w:val="24"/>
        </w:rPr>
        <w:t xml:space="preserve">Część nr </w:t>
      </w:r>
      <w:r>
        <w:rPr>
          <w:rFonts w:asciiTheme="majorHAnsi" w:hAnsiTheme="majorHAnsi" w:cstheme="majorHAnsi"/>
          <w:b/>
          <w:sz w:val="24"/>
          <w:szCs w:val="24"/>
        </w:rPr>
        <w:t>4</w:t>
      </w:r>
      <w:r w:rsidRPr="00444DF9">
        <w:rPr>
          <w:rFonts w:asciiTheme="majorHAnsi" w:hAnsiTheme="majorHAnsi" w:cstheme="majorHAnsi"/>
          <w:b/>
          <w:sz w:val="24"/>
          <w:szCs w:val="24"/>
        </w:rPr>
        <w:t xml:space="preserve"> </w:t>
      </w:r>
      <w:r w:rsidRPr="00676B33">
        <w:rPr>
          <w:rFonts w:asciiTheme="majorHAnsi" w:hAnsiTheme="majorHAnsi" w:cstheme="majorHAnsi"/>
          <w:b/>
          <w:sz w:val="24"/>
          <w:szCs w:val="24"/>
        </w:rPr>
        <w:t xml:space="preserve">- Cena </w:t>
      </w:r>
      <w:r w:rsidRPr="00676B33">
        <w:rPr>
          <w:rFonts w:asciiTheme="majorHAnsi" w:hAnsiTheme="majorHAnsi" w:cstheme="majorHAnsi"/>
          <w:b/>
          <w:bCs/>
          <w:sz w:val="24"/>
          <w:szCs w:val="24"/>
        </w:rPr>
        <w:t xml:space="preserve">oferty brutto </w:t>
      </w:r>
      <w:r w:rsidRPr="00676B33">
        <w:rPr>
          <w:rFonts w:asciiTheme="majorHAnsi" w:hAnsiTheme="majorHAnsi" w:cstheme="majorHAnsi"/>
          <w:b/>
          <w:sz w:val="24"/>
          <w:szCs w:val="24"/>
        </w:rPr>
        <w:t>(C) – waga kryterium</w:t>
      </w:r>
      <w:r w:rsidRPr="00676B33">
        <w:rPr>
          <w:rFonts w:asciiTheme="majorHAnsi" w:hAnsiTheme="majorHAnsi" w:cstheme="majorHAnsi"/>
          <w:b/>
          <w:bCs/>
          <w:sz w:val="24"/>
          <w:szCs w:val="24"/>
        </w:rPr>
        <w:t xml:space="preserve"> 60 %</w:t>
      </w:r>
    </w:p>
    <w:p w14:paraId="20424B9C" w14:textId="77777777" w:rsidR="0009263E" w:rsidRPr="009565B0" w:rsidRDefault="0009263E" w:rsidP="0009263E">
      <w:pPr>
        <w:pStyle w:val="Akapitzlist"/>
        <w:tabs>
          <w:tab w:val="left" w:pos="360"/>
        </w:tabs>
        <w:spacing w:line="360" w:lineRule="auto"/>
        <w:ind w:left="1134"/>
        <w:rPr>
          <w:rFonts w:asciiTheme="majorHAnsi" w:hAnsiTheme="majorHAnsi" w:cstheme="majorHAnsi"/>
          <w:sz w:val="24"/>
          <w:szCs w:val="24"/>
        </w:rPr>
      </w:pPr>
      <w:r w:rsidRPr="009565B0">
        <w:rPr>
          <w:rFonts w:asciiTheme="majorHAnsi" w:hAnsiTheme="majorHAnsi" w:cstheme="majorHAnsi"/>
          <w:sz w:val="24"/>
          <w:szCs w:val="24"/>
        </w:rPr>
        <w:t>Punktacja w kryterium „Cena oferty brutto” będzie wynikała z „Ceny całkowitej oferty brutto”, zapisanej w pkt 4 Formularza oferty (Załącznik nr 2 do SWZ/umowy). Ze wszystkich wartości C</w:t>
      </w:r>
      <w:r w:rsidRPr="009565B0">
        <w:rPr>
          <w:rFonts w:asciiTheme="majorHAnsi" w:hAnsiTheme="majorHAnsi" w:cstheme="majorHAnsi"/>
          <w:sz w:val="24"/>
          <w:szCs w:val="24"/>
          <w:vertAlign w:val="subscript"/>
        </w:rPr>
        <w:t xml:space="preserve">i </w:t>
      </w:r>
      <w:r w:rsidRPr="009565B0">
        <w:rPr>
          <w:rFonts w:asciiTheme="majorHAnsi" w:hAnsiTheme="majorHAnsi" w:cstheme="majorHAnsi"/>
          <w:sz w:val="24"/>
          <w:szCs w:val="24"/>
        </w:rPr>
        <w:t xml:space="preserve">złożonych ofert niepodlegających odrzuceniu Zamawiający przyjmie wartość najmniejszą jako </w:t>
      </w:r>
      <w:proofErr w:type="spellStart"/>
      <w:r w:rsidRPr="009565B0">
        <w:rPr>
          <w:rFonts w:asciiTheme="majorHAnsi" w:hAnsiTheme="majorHAnsi" w:cstheme="majorHAnsi"/>
          <w:sz w:val="24"/>
          <w:szCs w:val="24"/>
        </w:rPr>
        <w:t>C</w:t>
      </w:r>
      <w:r w:rsidRPr="009565B0">
        <w:rPr>
          <w:rFonts w:asciiTheme="majorHAnsi" w:hAnsiTheme="majorHAnsi" w:cstheme="majorHAnsi"/>
          <w:sz w:val="24"/>
          <w:szCs w:val="24"/>
          <w:vertAlign w:val="subscript"/>
        </w:rPr>
        <w:t>minimum</w:t>
      </w:r>
      <w:proofErr w:type="spellEnd"/>
      <w:r w:rsidRPr="009565B0">
        <w:rPr>
          <w:rFonts w:asciiTheme="majorHAnsi" w:hAnsiTheme="majorHAnsi" w:cstheme="majorHAnsi"/>
          <w:sz w:val="24"/>
          <w:szCs w:val="24"/>
          <w:vertAlign w:val="subscript"/>
        </w:rPr>
        <w:t xml:space="preserve">. </w:t>
      </w:r>
      <w:r w:rsidRPr="009565B0">
        <w:rPr>
          <w:rFonts w:asciiTheme="majorHAnsi" w:hAnsiTheme="majorHAnsi" w:cstheme="majorHAnsi"/>
          <w:sz w:val="24"/>
          <w:szCs w:val="24"/>
        </w:rPr>
        <w:t>Punktacja za cenę oferty ustalona jest w sposób następujący:</w:t>
      </w:r>
    </w:p>
    <w:p w14:paraId="2A5B746B" w14:textId="77777777" w:rsidR="0009263E" w:rsidRPr="009565B0" w:rsidRDefault="0009263E" w:rsidP="0009263E">
      <w:pPr>
        <w:tabs>
          <w:tab w:val="left" w:pos="1800"/>
        </w:tabs>
        <w:spacing w:line="360" w:lineRule="auto"/>
        <w:ind w:left="3828"/>
        <w:rPr>
          <w:rFonts w:asciiTheme="majorHAnsi" w:hAnsiTheme="majorHAnsi" w:cstheme="majorHAnsi"/>
          <w:sz w:val="24"/>
          <w:szCs w:val="24"/>
          <w:vertAlign w:val="subscript"/>
        </w:rPr>
      </w:pPr>
      <w:r w:rsidRPr="009565B0">
        <w:rPr>
          <w:rFonts w:asciiTheme="majorHAnsi" w:hAnsiTheme="majorHAnsi" w:cstheme="majorHAnsi"/>
          <w:sz w:val="24"/>
          <w:szCs w:val="24"/>
        </w:rPr>
        <w:tab/>
      </w:r>
      <w:proofErr w:type="spellStart"/>
      <w:r w:rsidRPr="009565B0">
        <w:rPr>
          <w:rFonts w:asciiTheme="majorHAnsi" w:hAnsiTheme="majorHAnsi" w:cstheme="majorHAnsi"/>
          <w:sz w:val="24"/>
          <w:szCs w:val="24"/>
        </w:rPr>
        <w:t>C</w:t>
      </w:r>
      <w:r w:rsidRPr="009565B0">
        <w:rPr>
          <w:rFonts w:asciiTheme="majorHAnsi" w:hAnsiTheme="majorHAnsi" w:cstheme="majorHAnsi"/>
          <w:sz w:val="24"/>
          <w:szCs w:val="24"/>
          <w:vertAlign w:val="subscript"/>
        </w:rPr>
        <w:t>minimum</w:t>
      </w:r>
      <w:proofErr w:type="spellEnd"/>
    </w:p>
    <w:p w14:paraId="118DF10F" w14:textId="77777777" w:rsidR="0009263E" w:rsidRPr="009565B0" w:rsidRDefault="0009263E" w:rsidP="0009263E">
      <w:pPr>
        <w:tabs>
          <w:tab w:val="left" w:pos="1800"/>
        </w:tabs>
        <w:spacing w:line="360" w:lineRule="auto"/>
        <w:ind w:left="3261"/>
        <w:rPr>
          <w:rFonts w:asciiTheme="majorHAnsi" w:hAnsiTheme="majorHAnsi" w:cstheme="majorHAnsi"/>
          <w:sz w:val="24"/>
          <w:szCs w:val="24"/>
        </w:rPr>
      </w:pPr>
      <w:r w:rsidRPr="009565B0">
        <w:rPr>
          <w:rFonts w:asciiTheme="majorHAnsi" w:hAnsiTheme="majorHAnsi" w:cstheme="majorHAnsi"/>
          <w:sz w:val="24"/>
          <w:szCs w:val="24"/>
        </w:rPr>
        <w:t>C   = ---------------------- x 100 punktów x 60%</w:t>
      </w:r>
    </w:p>
    <w:p w14:paraId="0D658B2B" w14:textId="77777777" w:rsidR="0009263E" w:rsidRPr="009565B0" w:rsidRDefault="0009263E" w:rsidP="0009263E">
      <w:pPr>
        <w:tabs>
          <w:tab w:val="left" w:pos="1800"/>
        </w:tabs>
        <w:spacing w:line="360" w:lineRule="auto"/>
        <w:ind w:left="4536"/>
        <w:rPr>
          <w:rFonts w:asciiTheme="majorHAnsi" w:hAnsiTheme="majorHAnsi" w:cstheme="majorHAnsi"/>
          <w:sz w:val="24"/>
          <w:szCs w:val="24"/>
          <w:vertAlign w:val="subscript"/>
        </w:rPr>
      </w:pPr>
      <w:r w:rsidRPr="009565B0">
        <w:rPr>
          <w:rFonts w:asciiTheme="majorHAnsi" w:hAnsiTheme="majorHAnsi" w:cstheme="majorHAnsi"/>
          <w:sz w:val="24"/>
          <w:szCs w:val="24"/>
        </w:rPr>
        <w:t>C</w:t>
      </w:r>
      <w:r w:rsidRPr="009565B0">
        <w:rPr>
          <w:rFonts w:asciiTheme="majorHAnsi" w:hAnsiTheme="majorHAnsi" w:cstheme="majorHAnsi"/>
          <w:sz w:val="24"/>
          <w:szCs w:val="24"/>
          <w:vertAlign w:val="subscript"/>
        </w:rPr>
        <w:t>i</w:t>
      </w:r>
    </w:p>
    <w:p w14:paraId="0B98A560" w14:textId="77777777" w:rsidR="0009263E" w:rsidRPr="009565B0" w:rsidRDefault="0009263E" w:rsidP="0009263E">
      <w:pPr>
        <w:tabs>
          <w:tab w:val="left" w:pos="1800"/>
        </w:tabs>
        <w:spacing w:line="360" w:lineRule="auto"/>
        <w:rPr>
          <w:rFonts w:asciiTheme="majorHAnsi" w:hAnsiTheme="majorHAnsi" w:cstheme="majorHAnsi"/>
          <w:i/>
          <w:sz w:val="24"/>
          <w:szCs w:val="24"/>
          <w:lang w:val="pl-PL" w:eastAsia="en-US"/>
        </w:rPr>
      </w:pPr>
      <w:r w:rsidRPr="009565B0">
        <w:rPr>
          <w:rFonts w:asciiTheme="majorHAnsi" w:hAnsiTheme="majorHAnsi" w:cstheme="majorHAnsi"/>
          <w:i/>
          <w:sz w:val="24"/>
          <w:szCs w:val="24"/>
          <w:lang w:val="pl-PL" w:eastAsia="en-US"/>
        </w:rPr>
        <w:t xml:space="preserve">                       C </w:t>
      </w:r>
      <w:r w:rsidRPr="009565B0">
        <w:rPr>
          <w:rFonts w:asciiTheme="majorHAnsi" w:hAnsiTheme="majorHAnsi" w:cstheme="majorHAnsi"/>
          <w:i/>
          <w:sz w:val="24"/>
          <w:szCs w:val="24"/>
          <w:vertAlign w:val="subscript"/>
          <w:lang w:val="pl-PL" w:eastAsia="en-US"/>
        </w:rPr>
        <w:t>i</w:t>
      </w:r>
      <w:r w:rsidRPr="009565B0">
        <w:rPr>
          <w:rFonts w:asciiTheme="majorHAnsi" w:hAnsiTheme="majorHAnsi" w:cstheme="majorHAnsi"/>
          <w:i/>
          <w:sz w:val="24"/>
          <w:szCs w:val="24"/>
          <w:lang w:val="pl-PL" w:eastAsia="en-US"/>
        </w:rPr>
        <w:t xml:space="preserve">   - Cena badanej oferty (Formularza ofertowego)</w:t>
      </w:r>
    </w:p>
    <w:p w14:paraId="7A0D028D" w14:textId="77777777" w:rsidR="0009263E" w:rsidRPr="009565B0" w:rsidRDefault="0009263E" w:rsidP="0009263E">
      <w:pPr>
        <w:tabs>
          <w:tab w:val="left" w:pos="1800"/>
        </w:tabs>
        <w:spacing w:line="360" w:lineRule="auto"/>
        <w:ind w:left="1134"/>
        <w:rPr>
          <w:rFonts w:asciiTheme="majorHAnsi" w:hAnsiTheme="majorHAnsi" w:cstheme="majorHAnsi"/>
          <w:iCs/>
          <w:sz w:val="24"/>
          <w:szCs w:val="24"/>
          <w:lang w:val="pl-PL" w:eastAsia="en-US"/>
        </w:rPr>
      </w:pPr>
      <w:r w:rsidRPr="009565B0">
        <w:rPr>
          <w:rFonts w:asciiTheme="majorHAnsi" w:hAnsiTheme="majorHAnsi" w:cstheme="majorHAnsi"/>
          <w:iCs/>
          <w:sz w:val="24"/>
          <w:szCs w:val="24"/>
          <w:lang w:val="pl-PL" w:eastAsia="en-US"/>
        </w:rPr>
        <w:t>Oferta Wykonawcy w kryterium „Cena oferty brutto” może otrzymać maksymalnie 60 pkt (100 pkt x waga kryterium 60%)</w:t>
      </w:r>
    </w:p>
    <w:p w14:paraId="3A54EA9A" w14:textId="67BFB31A" w:rsidR="0009263E" w:rsidRPr="00676B33" w:rsidRDefault="0009263E" w:rsidP="0009263E">
      <w:pPr>
        <w:pStyle w:val="Akapitzlist"/>
        <w:numPr>
          <w:ilvl w:val="2"/>
          <w:numId w:val="7"/>
        </w:numPr>
        <w:spacing w:line="360" w:lineRule="auto"/>
        <w:rPr>
          <w:rFonts w:asciiTheme="majorHAnsi" w:hAnsiTheme="majorHAnsi" w:cstheme="majorHAnsi"/>
          <w:b/>
          <w:sz w:val="24"/>
          <w:szCs w:val="24"/>
        </w:rPr>
      </w:pPr>
      <w:r w:rsidRPr="00711039">
        <w:rPr>
          <w:rFonts w:asciiTheme="majorHAnsi" w:hAnsiTheme="majorHAnsi" w:cstheme="majorHAnsi"/>
          <w:b/>
          <w:sz w:val="24"/>
          <w:szCs w:val="24"/>
        </w:rPr>
        <w:t xml:space="preserve">Część nr 4 - </w:t>
      </w:r>
      <w:r w:rsidRPr="00676B33">
        <w:rPr>
          <w:rFonts w:asciiTheme="majorHAnsi" w:hAnsiTheme="majorHAnsi" w:cstheme="majorHAnsi"/>
          <w:b/>
          <w:sz w:val="24"/>
          <w:szCs w:val="24"/>
        </w:rPr>
        <w:t xml:space="preserve">Przygotowanie serwisu kawowego z wykorzystaniem kawy pochodzącej z produkcji spełniającej standardy społeczne Sprawiedliwego Handlu (P) – waga kryterium </w:t>
      </w:r>
      <w:r w:rsidR="00566AD1">
        <w:rPr>
          <w:rFonts w:asciiTheme="majorHAnsi" w:hAnsiTheme="majorHAnsi" w:cstheme="majorHAnsi"/>
          <w:b/>
          <w:sz w:val="24"/>
          <w:szCs w:val="24"/>
        </w:rPr>
        <w:t>40</w:t>
      </w:r>
      <w:r w:rsidRPr="00676B33">
        <w:rPr>
          <w:rFonts w:asciiTheme="majorHAnsi" w:hAnsiTheme="majorHAnsi" w:cstheme="majorHAnsi"/>
          <w:b/>
          <w:sz w:val="24"/>
          <w:szCs w:val="24"/>
        </w:rPr>
        <w:t>%</w:t>
      </w:r>
    </w:p>
    <w:p w14:paraId="66B8F76D" w14:textId="77777777" w:rsidR="0009263E" w:rsidRPr="00676B33" w:rsidRDefault="0009263E" w:rsidP="0009263E">
      <w:pPr>
        <w:pStyle w:val="Akapitzlist"/>
        <w:spacing w:line="360" w:lineRule="auto"/>
        <w:ind w:left="1224"/>
        <w:rPr>
          <w:rFonts w:asciiTheme="majorHAnsi" w:hAnsiTheme="majorHAnsi" w:cstheme="majorHAnsi"/>
          <w:bCs/>
          <w:sz w:val="24"/>
          <w:szCs w:val="24"/>
        </w:rPr>
      </w:pPr>
      <w:r w:rsidRPr="00676B33">
        <w:rPr>
          <w:rFonts w:asciiTheme="majorHAnsi" w:hAnsiTheme="majorHAnsi" w:cstheme="majorHAnsi"/>
          <w:bCs/>
          <w:sz w:val="24"/>
          <w:szCs w:val="24"/>
        </w:rPr>
        <w:t xml:space="preserve">Punktacja w kryterium „przygotowanie serwisu kawowego z wykorzystaniem kawy pochodzącej z produkcji spełniającej standardy społeczne Sprawiedliwego Handlu” będzie wynikała z informacji zapisanych w pkt. 7 Formularza ofertowego (Załącznik nr 2 do SWZ/umowy). Punktacja za przygotowanie serwisu kawowego z wykorzystaniem kawy pochodzącej z produkcji spełniającej standardy społeczne Sprawiedliwego Handlu ustalona jest w sposób następujący:    </w:t>
      </w:r>
    </w:p>
    <w:p w14:paraId="60F8F680" w14:textId="77777777" w:rsidR="0009263E" w:rsidRPr="00676B33" w:rsidRDefault="0009263E" w:rsidP="0009263E">
      <w:pPr>
        <w:pStyle w:val="Akapitzlist"/>
        <w:spacing w:before="120" w:line="360" w:lineRule="auto"/>
        <w:ind w:left="1225"/>
        <w:contextualSpacing w:val="0"/>
        <w:rPr>
          <w:rFonts w:asciiTheme="majorHAnsi" w:hAnsiTheme="majorHAnsi" w:cstheme="majorHAnsi"/>
          <w:b/>
          <w:i/>
          <w:iCs/>
          <w:sz w:val="24"/>
          <w:szCs w:val="24"/>
          <w:u w:val="single"/>
        </w:rPr>
      </w:pPr>
      <w:r w:rsidRPr="00676B33">
        <w:rPr>
          <w:rFonts w:asciiTheme="majorHAnsi" w:hAnsiTheme="majorHAnsi" w:cstheme="majorHAnsi"/>
          <w:b/>
          <w:i/>
          <w:iCs/>
          <w:sz w:val="24"/>
          <w:szCs w:val="24"/>
          <w:u w:val="single"/>
        </w:rPr>
        <w:t>Przygotowanie serwisu kawowego bez wykorzystania kawy pochodzącej z produkcji spełniającej standardy społeczne Sprawiedliwego Handlu – 0 pkt.</w:t>
      </w:r>
    </w:p>
    <w:p w14:paraId="4A15678A" w14:textId="77777777" w:rsidR="0009263E" w:rsidRPr="00676B33" w:rsidRDefault="0009263E" w:rsidP="0009263E">
      <w:pPr>
        <w:pStyle w:val="Akapitzlist"/>
        <w:spacing w:before="120" w:after="120" w:line="360" w:lineRule="auto"/>
        <w:ind w:left="1225"/>
        <w:contextualSpacing w:val="0"/>
        <w:rPr>
          <w:rFonts w:asciiTheme="majorHAnsi" w:hAnsiTheme="majorHAnsi" w:cstheme="majorHAnsi"/>
          <w:b/>
          <w:i/>
          <w:iCs/>
          <w:sz w:val="24"/>
          <w:szCs w:val="24"/>
          <w:u w:val="single"/>
        </w:rPr>
      </w:pPr>
      <w:r w:rsidRPr="00676B33">
        <w:rPr>
          <w:rFonts w:asciiTheme="majorHAnsi" w:hAnsiTheme="majorHAnsi" w:cstheme="majorHAnsi"/>
          <w:b/>
          <w:i/>
          <w:iCs/>
          <w:sz w:val="24"/>
          <w:szCs w:val="24"/>
          <w:u w:val="single"/>
        </w:rPr>
        <w:t>Przygotowanie serwisu kawowego z wykorzystania kawy pochodzącej z produkcji spełniającej standardy społeczne Sprawiedliwego Handlu – 100 pkt.</w:t>
      </w:r>
    </w:p>
    <w:p w14:paraId="3231E736" w14:textId="77777777" w:rsidR="0009263E" w:rsidRPr="00676B33" w:rsidRDefault="0009263E" w:rsidP="0009263E">
      <w:pPr>
        <w:pStyle w:val="Akapitzlist"/>
        <w:spacing w:line="360" w:lineRule="auto"/>
        <w:ind w:left="1224"/>
        <w:rPr>
          <w:rFonts w:asciiTheme="majorHAnsi" w:hAnsiTheme="majorHAnsi" w:cstheme="majorHAnsi"/>
          <w:bCs/>
          <w:i/>
          <w:iCs/>
          <w:sz w:val="24"/>
          <w:szCs w:val="24"/>
        </w:rPr>
      </w:pPr>
      <w:r w:rsidRPr="00676B33">
        <w:rPr>
          <w:rFonts w:asciiTheme="majorHAnsi" w:hAnsiTheme="majorHAnsi" w:cstheme="majorHAnsi"/>
          <w:bCs/>
          <w:i/>
          <w:iCs/>
          <w:sz w:val="24"/>
          <w:szCs w:val="24"/>
        </w:rPr>
        <w:t>Punkty w kryterium przygotowanie serwisu kawowego z wykorzystaniem kawy pochodzącej z produkcji spełniającej standardy społeczne Sprawiedliwego Handlu Zamawiający przyzna za zadeklarowanie przez Wykonawcę wykorzystania do przygotowania serwisu kawowego podczas świadczenia usług cateringowych w całości kawy pochodzącej z produkcji spełniającej standardy społeczne Sprawiedliwego Handlu. Zamawiający na potrzeby niniejszego postępowania przy wymogu użycia kawy pochodzącej ze Sprawiedliwego Handlu odnosi się do spełniania przy produkcji ww. kawy następujących standardów społecznych: zakaz pracy przymusowej oraz pracy dzieci, równe traktowanie kobiet i mężczyzn, demokratyczne podejmowanie decyzji  w organizacjach drobnych producentów/ek, obecność związków zawodowych na dużych plantacjach, wynagrodzenia wystarczające na godne życie (nie niższe niż pensja minimalna w danym kraju lub sektorze).</w:t>
      </w:r>
    </w:p>
    <w:p w14:paraId="3F7FC06F" w14:textId="77777777" w:rsidR="0009263E" w:rsidRPr="00676B33" w:rsidRDefault="0009263E" w:rsidP="0009263E">
      <w:pPr>
        <w:pStyle w:val="Akapitzlist"/>
        <w:spacing w:line="360" w:lineRule="auto"/>
        <w:ind w:left="1224"/>
        <w:rPr>
          <w:rFonts w:asciiTheme="majorHAnsi" w:hAnsiTheme="majorHAnsi" w:cstheme="majorHAnsi"/>
          <w:bCs/>
          <w:i/>
          <w:iCs/>
          <w:sz w:val="24"/>
          <w:szCs w:val="24"/>
        </w:rPr>
      </w:pPr>
      <w:r w:rsidRPr="00676B33">
        <w:rPr>
          <w:rFonts w:asciiTheme="majorHAnsi" w:hAnsiTheme="majorHAnsi" w:cstheme="majorHAnsi"/>
          <w:bCs/>
          <w:i/>
          <w:iCs/>
          <w:sz w:val="24"/>
          <w:szCs w:val="24"/>
        </w:rPr>
        <w:t xml:space="preserve">Wykonawca, który zadeklaruje zastosowanie do przygotowania serwisu kawowego podczas świadczenia usług cateringowych w całości kawy pochodzącej z produkcji spełniającej standardy społeczne Sprawiedliwego Handlu, na etapie realizacji zamówienia będzie zobowiązany do przedłożenia – na żądanie Zamawiającego – dowodów potwierdzających, że kawa wykorzystywana na potrzeby przygotowania serwisu kawowego podczas usług cateringowych spełnia wskazane powyżej wymagania  w zakresie standardów społecznych Sprawiedliwego Handlu. Dowód spełniania ww. wymagań może stanowić posiadania przez wykorzystywana przez Wykonawcę kawę etykiety </w:t>
      </w:r>
      <w:proofErr w:type="spellStart"/>
      <w:r w:rsidRPr="00676B33">
        <w:rPr>
          <w:rFonts w:asciiTheme="majorHAnsi" w:hAnsiTheme="majorHAnsi" w:cstheme="majorHAnsi"/>
          <w:bCs/>
          <w:i/>
          <w:iCs/>
          <w:sz w:val="24"/>
          <w:szCs w:val="24"/>
        </w:rPr>
        <w:t>Fairtrade</w:t>
      </w:r>
      <w:proofErr w:type="spellEnd"/>
      <w:r w:rsidRPr="00676B33">
        <w:rPr>
          <w:rFonts w:asciiTheme="majorHAnsi" w:hAnsiTheme="majorHAnsi" w:cstheme="majorHAnsi"/>
          <w:bCs/>
          <w:i/>
          <w:iCs/>
          <w:sz w:val="24"/>
          <w:szCs w:val="24"/>
        </w:rPr>
        <w:t xml:space="preserve">, Fair for Life lub innej równoważnej etykiety potwierdzającej wyprodukowanie kawy z poszanowaniem ww. standardów społecznych. Zamawiający będzie także uprawniony do przeprowadzenia kontroli w miejscu realizacji zamówienia weryfikującej czy kawa wykorzystywana do przyrządzenia serwisu kawowego jest opatrzona   etykietą </w:t>
      </w:r>
      <w:proofErr w:type="spellStart"/>
      <w:r w:rsidRPr="00676B33">
        <w:rPr>
          <w:rFonts w:asciiTheme="majorHAnsi" w:hAnsiTheme="majorHAnsi" w:cstheme="majorHAnsi"/>
          <w:bCs/>
          <w:i/>
          <w:iCs/>
          <w:sz w:val="24"/>
          <w:szCs w:val="24"/>
        </w:rPr>
        <w:t>Fairtrade</w:t>
      </w:r>
      <w:proofErr w:type="spellEnd"/>
      <w:r w:rsidRPr="00676B33">
        <w:rPr>
          <w:rFonts w:asciiTheme="majorHAnsi" w:hAnsiTheme="majorHAnsi" w:cstheme="majorHAnsi"/>
          <w:bCs/>
          <w:i/>
          <w:iCs/>
          <w:sz w:val="24"/>
          <w:szCs w:val="24"/>
        </w:rPr>
        <w:t xml:space="preserve">, Fair for Life lub inną równoważną etykietą w zakresie wskazanych standardów społecznych.     </w:t>
      </w:r>
    </w:p>
    <w:p w14:paraId="23F31BC7" w14:textId="0D82D4B1" w:rsidR="00C513F7" w:rsidRPr="00AD3C50" w:rsidRDefault="0009263E" w:rsidP="00AD3C50">
      <w:pPr>
        <w:pStyle w:val="Akapitzlist"/>
        <w:spacing w:line="360" w:lineRule="auto"/>
        <w:ind w:left="1224"/>
        <w:rPr>
          <w:rFonts w:asciiTheme="majorHAnsi" w:hAnsiTheme="majorHAnsi" w:cstheme="majorHAnsi"/>
          <w:bCs/>
          <w:sz w:val="24"/>
          <w:szCs w:val="24"/>
        </w:rPr>
      </w:pPr>
      <w:r w:rsidRPr="00676B33">
        <w:rPr>
          <w:rFonts w:asciiTheme="majorHAnsi" w:hAnsiTheme="majorHAnsi" w:cstheme="majorHAnsi"/>
          <w:bCs/>
          <w:sz w:val="24"/>
          <w:szCs w:val="24"/>
        </w:rPr>
        <w:t xml:space="preserve">Oferta Wykonawcy w kryterium „Przygotowanie serwisu kawowego z wykorzystaniem kawy pochodzącej z produkcji spełniającej standardy społeczne Sprawiedliwego Handlu” może otrzymać maksymalnie </w:t>
      </w:r>
      <w:r w:rsidR="00566AD1">
        <w:rPr>
          <w:rFonts w:asciiTheme="majorHAnsi" w:hAnsiTheme="majorHAnsi" w:cstheme="majorHAnsi"/>
          <w:bCs/>
          <w:sz w:val="24"/>
          <w:szCs w:val="24"/>
        </w:rPr>
        <w:t>40</w:t>
      </w:r>
      <w:r w:rsidRPr="00676B33">
        <w:rPr>
          <w:rFonts w:asciiTheme="majorHAnsi" w:hAnsiTheme="majorHAnsi" w:cstheme="majorHAnsi"/>
          <w:bCs/>
          <w:sz w:val="24"/>
          <w:szCs w:val="24"/>
        </w:rPr>
        <w:t xml:space="preserve"> pkt (100 pkt x waga kryterium </w:t>
      </w:r>
      <w:r w:rsidR="00566AD1">
        <w:rPr>
          <w:rFonts w:asciiTheme="majorHAnsi" w:hAnsiTheme="majorHAnsi" w:cstheme="majorHAnsi"/>
          <w:bCs/>
          <w:sz w:val="24"/>
          <w:szCs w:val="24"/>
        </w:rPr>
        <w:t>40</w:t>
      </w:r>
      <w:r w:rsidRPr="00676B33">
        <w:rPr>
          <w:rFonts w:asciiTheme="majorHAnsi" w:hAnsiTheme="majorHAnsi" w:cstheme="majorHAnsi"/>
          <w:bCs/>
          <w:sz w:val="24"/>
          <w:szCs w:val="24"/>
        </w:rPr>
        <w:t>%).</w:t>
      </w:r>
    </w:p>
    <w:p w14:paraId="08F87F2C" w14:textId="77777777" w:rsidR="005C2293" w:rsidRPr="00711039" w:rsidRDefault="004F2A52" w:rsidP="001D2A40">
      <w:pPr>
        <w:pStyle w:val="Akapitzlist"/>
        <w:numPr>
          <w:ilvl w:val="1"/>
          <w:numId w:val="7"/>
        </w:numPr>
        <w:spacing w:line="360" w:lineRule="auto"/>
        <w:rPr>
          <w:rFonts w:asciiTheme="majorHAnsi" w:hAnsiTheme="majorHAnsi" w:cstheme="majorHAnsi"/>
          <w:b/>
          <w:sz w:val="24"/>
          <w:szCs w:val="24"/>
        </w:rPr>
      </w:pPr>
      <w:r w:rsidRPr="00711039">
        <w:rPr>
          <w:rFonts w:asciiTheme="majorHAnsi" w:hAnsiTheme="majorHAnsi" w:cstheme="majorHAnsi"/>
          <w:sz w:val="24"/>
          <w:szCs w:val="24"/>
        </w:rPr>
        <w:t>Za najkorzystniejszą</w:t>
      </w:r>
      <w:r w:rsidR="00647FB9" w:rsidRPr="00711039">
        <w:rPr>
          <w:rFonts w:asciiTheme="majorHAnsi" w:hAnsiTheme="majorHAnsi" w:cstheme="majorHAnsi"/>
          <w:sz w:val="24"/>
          <w:szCs w:val="24"/>
        </w:rPr>
        <w:t xml:space="preserve"> </w:t>
      </w:r>
      <w:r w:rsidR="00F364D1" w:rsidRPr="00711039">
        <w:rPr>
          <w:rFonts w:asciiTheme="majorHAnsi" w:hAnsiTheme="majorHAnsi" w:cstheme="majorHAnsi"/>
          <w:sz w:val="24"/>
          <w:szCs w:val="24"/>
        </w:rPr>
        <w:t xml:space="preserve">w każdej części </w:t>
      </w:r>
      <w:r w:rsidRPr="00711039">
        <w:rPr>
          <w:rFonts w:asciiTheme="majorHAnsi" w:hAnsiTheme="majorHAnsi" w:cstheme="majorHAnsi"/>
          <w:sz w:val="24"/>
          <w:szCs w:val="24"/>
        </w:rPr>
        <w:t xml:space="preserve">zostanie wybrana oferta, która otrzyma najwyższą ilość punktów obliczonych w następujący sposób: </w:t>
      </w:r>
      <w:bookmarkStart w:id="42" w:name="_Hlk83905077"/>
      <w:bookmarkStart w:id="43" w:name="_Hlk84586714"/>
    </w:p>
    <w:p w14:paraId="0A518EA2" w14:textId="224D4262" w:rsidR="001D2A40" w:rsidRPr="001D2A40" w:rsidRDefault="001D2A40" w:rsidP="005C2293">
      <w:pPr>
        <w:pStyle w:val="Akapitzlist"/>
        <w:spacing w:line="360" w:lineRule="auto"/>
        <w:ind w:left="792"/>
        <w:rPr>
          <w:rFonts w:asciiTheme="majorHAnsi" w:hAnsiTheme="majorHAnsi" w:cstheme="majorHAnsi"/>
          <w:b/>
          <w:color w:val="FF0000"/>
          <w:sz w:val="24"/>
          <w:szCs w:val="24"/>
        </w:rPr>
      </w:pPr>
      <w:r w:rsidRPr="00711039">
        <w:rPr>
          <w:rFonts w:asciiTheme="majorHAnsi" w:hAnsiTheme="majorHAnsi" w:cstheme="majorHAnsi"/>
          <w:b/>
          <w:bCs/>
          <w:sz w:val="24"/>
          <w:szCs w:val="24"/>
        </w:rPr>
        <w:t>Część nr 1,</w:t>
      </w:r>
      <w:r w:rsidR="00444DF9" w:rsidRPr="00711039">
        <w:rPr>
          <w:rFonts w:asciiTheme="majorHAnsi" w:hAnsiTheme="majorHAnsi" w:cstheme="majorHAnsi"/>
          <w:b/>
          <w:bCs/>
          <w:sz w:val="24"/>
          <w:szCs w:val="24"/>
        </w:rPr>
        <w:t xml:space="preserve"> 3,</w:t>
      </w:r>
      <w:r w:rsidR="00312C51" w:rsidRPr="00711039">
        <w:rPr>
          <w:rFonts w:asciiTheme="majorHAnsi" w:hAnsiTheme="majorHAnsi" w:cstheme="majorHAnsi"/>
          <w:b/>
          <w:bCs/>
          <w:sz w:val="24"/>
          <w:szCs w:val="24"/>
        </w:rPr>
        <w:t xml:space="preserve"> 5</w:t>
      </w:r>
      <w:r w:rsidR="007835BD" w:rsidRPr="00711039">
        <w:rPr>
          <w:rFonts w:asciiTheme="majorHAnsi" w:hAnsiTheme="majorHAnsi" w:cstheme="majorHAnsi"/>
          <w:b/>
          <w:bCs/>
          <w:sz w:val="24"/>
          <w:szCs w:val="24"/>
        </w:rPr>
        <w:t>,</w:t>
      </w:r>
      <w:r w:rsidRPr="00711039">
        <w:rPr>
          <w:rFonts w:asciiTheme="majorHAnsi" w:hAnsiTheme="majorHAnsi" w:cstheme="majorHAnsi"/>
          <w:b/>
          <w:bCs/>
          <w:sz w:val="24"/>
          <w:szCs w:val="24"/>
        </w:rPr>
        <w:t xml:space="preserve"> 6, 7, 8, 9, 10, 11, 12, 13, 14, 15, 16</w:t>
      </w:r>
      <w:r w:rsidRPr="00711039">
        <w:rPr>
          <w:rFonts w:asciiTheme="majorHAnsi" w:hAnsiTheme="majorHAnsi" w:cstheme="majorHAnsi"/>
          <w:b/>
          <w:sz w:val="24"/>
          <w:szCs w:val="24"/>
        </w:rPr>
        <w:t xml:space="preserve"> - </w:t>
      </w:r>
      <w:r w:rsidRPr="003E6F35">
        <w:rPr>
          <w:rFonts w:asciiTheme="majorHAnsi" w:hAnsiTheme="majorHAnsi" w:cstheme="majorHAnsi"/>
          <w:b/>
          <w:sz w:val="24"/>
          <w:szCs w:val="24"/>
        </w:rPr>
        <w:t xml:space="preserve">Liczba punktów ogółem (zaokrąglonych do dwóch miejsc po przecinku) = C + T + A + P </w:t>
      </w:r>
    </w:p>
    <w:p w14:paraId="75D98C21" w14:textId="4ABD76FC" w:rsidR="001D2A40" w:rsidRPr="00711039" w:rsidRDefault="001D2A40" w:rsidP="001D2A40">
      <w:pPr>
        <w:pStyle w:val="Akapitzlist"/>
        <w:spacing w:line="360" w:lineRule="auto"/>
        <w:ind w:left="792"/>
        <w:rPr>
          <w:rFonts w:asciiTheme="majorHAnsi" w:hAnsiTheme="majorHAnsi" w:cstheme="majorHAnsi"/>
          <w:b/>
          <w:bCs/>
          <w:sz w:val="24"/>
          <w:szCs w:val="24"/>
        </w:rPr>
      </w:pPr>
      <w:r w:rsidRPr="00711039">
        <w:rPr>
          <w:rFonts w:asciiTheme="majorHAnsi" w:hAnsiTheme="majorHAnsi" w:cstheme="majorHAnsi"/>
          <w:b/>
          <w:bCs/>
          <w:sz w:val="24"/>
          <w:szCs w:val="24"/>
        </w:rPr>
        <w:t>Część nr 2 -</w:t>
      </w:r>
      <w:r w:rsidRPr="00711039">
        <w:rPr>
          <w:rFonts w:asciiTheme="majorHAnsi" w:hAnsiTheme="majorHAnsi" w:cstheme="majorHAnsi"/>
          <w:b/>
          <w:sz w:val="24"/>
          <w:szCs w:val="24"/>
        </w:rPr>
        <w:t xml:space="preserve"> Liczba punktów ogółem (zaokrąglonych do dwóch miejsc po przecinku) = C + T + A</w:t>
      </w:r>
      <w:r w:rsidRPr="00711039">
        <w:rPr>
          <w:rFonts w:asciiTheme="majorHAnsi" w:hAnsiTheme="majorHAnsi" w:cstheme="majorHAnsi"/>
          <w:b/>
          <w:bCs/>
          <w:sz w:val="24"/>
          <w:szCs w:val="24"/>
        </w:rPr>
        <w:t xml:space="preserve"> </w:t>
      </w:r>
    </w:p>
    <w:p w14:paraId="5B289816" w14:textId="2DC8D143" w:rsidR="00390D13" w:rsidRPr="007835BD" w:rsidRDefault="001D2A40" w:rsidP="001D2A40">
      <w:pPr>
        <w:pStyle w:val="Akapitzlist"/>
        <w:ind w:left="792"/>
        <w:rPr>
          <w:rFonts w:asciiTheme="majorHAnsi" w:hAnsiTheme="majorHAnsi" w:cstheme="majorHAnsi"/>
          <w:b/>
          <w:sz w:val="24"/>
          <w:szCs w:val="24"/>
        </w:rPr>
      </w:pPr>
      <w:r w:rsidRPr="00711039">
        <w:rPr>
          <w:rFonts w:asciiTheme="majorHAnsi" w:hAnsiTheme="majorHAnsi" w:cstheme="majorHAnsi"/>
          <w:b/>
          <w:bCs/>
          <w:sz w:val="24"/>
          <w:szCs w:val="24"/>
        </w:rPr>
        <w:t>Część nr</w:t>
      </w:r>
      <w:r w:rsidR="007835BD" w:rsidRPr="00711039">
        <w:rPr>
          <w:rFonts w:asciiTheme="majorHAnsi" w:hAnsiTheme="majorHAnsi" w:cstheme="majorHAnsi"/>
          <w:b/>
          <w:bCs/>
          <w:sz w:val="24"/>
          <w:szCs w:val="24"/>
        </w:rPr>
        <w:t xml:space="preserve"> 4</w:t>
      </w:r>
      <w:r w:rsidRPr="00711039">
        <w:rPr>
          <w:rFonts w:asciiTheme="majorHAnsi" w:hAnsiTheme="majorHAnsi" w:cstheme="majorHAnsi"/>
          <w:b/>
          <w:bCs/>
          <w:sz w:val="24"/>
          <w:szCs w:val="24"/>
        </w:rPr>
        <w:t xml:space="preserve"> </w:t>
      </w:r>
      <w:r w:rsidRPr="007835BD">
        <w:rPr>
          <w:rFonts w:asciiTheme="majorHAnsi" w:hAnsiTheme="majorHAnsi" w:cstheme="majorHAnsi"/>
          <w:b/>
          <w:sz w:val="24"/>
          <w:szCs w:val="24"/>
        </w:rPr>
        <w:t xml:space="preserve">- Liczba punktów ogółem (zaokrąglonych do dwóch miejsc po przecinku) = C + P </w:t>
      </w:r>
    </w:p>
    <w:bookmarkEnd w:id="42"/>
    <w:bookmarkEnd w:id="43"/>
    <w:p w14:paraId="00000120" w14:textId="1DFAFBAE" w:rsidR="000B72C3" w:rsidRPr="003E6F35" w:rsidRDefault="004F2A52" w:rsidP="007C66D4">
      <w:pPr>
        <w:pStyle w:val="Akapitzlist"/>
        <w:numPr>
          <w:ilvl w:val="1"/>
          <w:numId w:val="7"/>
        </w:numPr>
        <w:spacing w:line="360" w:lineRule="auto"/>
        <w:rPr>
          <w:rFonts w:asciiTheme="majorHAnsi" w:hAnsiTheme="majorHAnsi" w:cstheme="majorHAnsi"/>
          <w:sz w:val="24"/>
          <w:szCs w:val="24"/>
        </w:rPr>
      </w:pPr>
      <w:r w:rsidRPr="007835BD">
        <w:rPr>
          <w:rFonts w:asciiTheme="majorHAnsi" w:hAnsiTheme="majorHAnsi" w:cstheme="majorHAnsi"/>
          <w:sz w:val="24"/>
          <w:szCs w:val="24"/>
        </w:rPr>
        <w:t xml:space="preserve">Jeżeli </w:t>
      </w:r>
      <w:r w:rsidRPr="003E6F35">
        <w:rPr>
          <w:rFonts w:asciiTheme="majorHAnsi" w:hAnsiTheme="majorHAnsi" w:cstheme="majorHAnsi"/>
          <w:sz w:val="24"/>
          <w:szCs w:val="24"/>
        </w:rPr>
        <w:t xml:space="preserve">nie będzie można wybrać najkorzystniejszej oferty z uwagi na to, że dwie lub więcej ofert przedstawią taki sam bilans ceny i innych kryteriów oceny ofert, Zamawiający spośród tych ofert wybierze ofertę która otrzyma najwyższą ocenę w kryterium o najwyższej wadze czyli w </w:t>
      </w:r>
      <w:r w:rsidR="006B327E" w:rsidRPr="003E6F35">
        <w:rPr>
          <w:rFonts w:asciiTheme="majorHAnsi" w:hAnsiTheme="majorHAnsi" w:cstheme="majorHAnsi"/>
          <w:sz w:val="24"/>
          <w:szCs w:val="24"/>
        </w:rPr>
        <w:t>kryterium</w:t>
      </w:r>
      <w:r w:rsidRPr="003E6F35">
        <w:rPr>
          <w:rFonts w:asciiTheme="majorHAnsi" w:hAnsiTheme="majorHAnsi" w:cstheme="majorHAnsi"/>
          <w:sz w:val="24"/>
          <w:szCs w:val="24"/>
        </w:rPr>
        <w:t xml:space="preserve"> ceny, a jeżeli zostały złożone oferty o takiej samej cenie, Zamawiający wzywa Wykonawców, którzy złożyli te oferty, do złożenia w terminie określonym przez Zamawiającego ofert dodatkowych zawierających nową </w:t>
      </w:r>
      <w:r w:rsidR="00791C7C" w:rsidRPr="003E6F35">
        <w:rPr>
          <w:rFonts w:asciiTheme="majorHAnsi" w:hAnsiTheme="majorHAnsi" w:cstheme="majorHAnsi"/>
          <w:sz w:val="24"/>
          <w:szCs w:val="24"/>
        </w:rPr>
        <w:t>cenę</w:t>
      </w:r>
      <w:r w:rsidRPr="003E6F35">
        <w:rPr>
          <w:rFonts w:asciiTheme="majorHAnsi" w:hAnsiTheme="majorHAnsi" w:cstheme="majorHAnsi"/>
          <w:sz w:val="24"/>
          <w:szCs w:val="24"/>
        </w:rPr>
        <w:t>.</w:t>
      </w:r>
    </w:p>
    <w:p w14:paraId="00000121" w14:textId="6F3F81F5" w:rsidR="000B72C3" w:rsidRPr="004F2A52" w:rsidRDefault="00937A4C" w:rsidP="007C66D4">
      <w:pPr>
        <w:pStyle w:val="Nagwek2"/>
        <w:spacing w:line="360" w:lineRule="auto"/>
        <w:jc w:val="left"/>
      </w:pPr>
      <w:bookmarkStart w:id="44" w:name="_Toc158111338"/>
      <w:r w:rsidRPr="004F2A52">
        <w:t>Informacje</w:t>
      </w:r>
      <w:r w:rsidR="002626CE" w:rsidRPr="004F2A52">
        <w:t xml:space="preserve"> o </w:t>
      </w:r>
      <w:r w:rsidRPr="004F2A52">
        <w:t>formalnościach, jakie powinny być dopełnione po wyborze oferty</w:t>
      </w:r>
      <w:r w:rsidR="002626CE" w:rsidRPr="004F2A52">
        <w:t xml:space="preserve"> w </w:t>
      </w:r>
      <w:r w:rsidRPr="004F2A52">
        <w:t>celu zawarcia umowy</w:t>
      </w:r>
      <w:r w:rsidR="00D54454" w:rsidRPr="004F2A52">
        <w:t xml:space="preserve"> w sprawie zamówienia publicznego</w:t>
      </w:r>
      <w:bookmarkEnd w:id="44"/>
    </w:p>
    <w:p w14:paraId="77670D77" w14:textId="67DC0C5A"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wybiera najkorzystniejszą ofertę</w:t>
      </w:r>
      <w:r w:rsidR="002626CE" w:rsidRPr="00852EFB">
        <w:rPr>
          <w:rFonts w:asciiTheme="majorHAnsi" w:hAnsiTheme="majorHAnsi" w:cstheme="majorHAnsi"/>
          <w:sz w:val="24"/>
          <w:szCs w:val="24"/>
        </w:rPr>
        <w:t xml:space="preserve"> </w:t>
      </w:r>
      <w:r w:rsidR="003D4BB4">
        <w:rPr>
          <w:rFonts w:asciiTheme="majorHAnsi" w:hAnsiTheme="majorHAnsi" w:cstheme="majorHAnsi"/>
          <w:sz w:val="24"/>
          <w:szCs w:val="24"/>
        </w:rPr>
        <w:t xml:space="preserve">w każdej części </w:t>
      </w:r>
      <w:r w:rsidR="002626CE" w:rsidRPr="00852EFB">
        <w:rPr>
          <w:rFonts w:asciiTheme="majorHAnsi" w:hAnsiTheme="majorHAnsi" w:cstheme="majorHAnsi"/>
          <w:sz w:val="24"/>
          <w:szCs w:val="24"/>
        </w:rPr>
        <w:t>w </w:t>
      </w:r>
      <w:r w:rsidRPr="00852EFB">
        <w:rPr>
          <w:rFonts w:asciiTheme="majorHAnsi" w:hAnsiTheme="majorHAnsi" w:cstheme="majorHAnsi"/>
          <w:sz w:val="24"/>
          <w:szCs w:val="24"/>
        </w:rPr>
        <w:t>terminie związania ofertą</w:t>
      </w:r>
      <w:r w:rsidR="00FB3382" w:rsidRPr="00852EFB">
        <w:rPr>
          <w:rFonts w:asciiTheme="majorHAnsi" w:hAnsiTheme="majorHAnsi" w:cstheme="majorHAnsi"/>
          <w:sz w:val="24"/>
          <w:szCs w:val="24"/>
        </w:rPr>
        <w:t xml:space="preserve"> </w:t>
      </w:r>
      <w:r w:rsidRPr="00852EFB">
        <w:rPr>
          <w:rFonts w:asciiTheme="majorHAnsi" w:hAnsiTheme="majorHAnsi" w:cstheme="majorHAnsi"/>
          <w:sz w:val="24"/>
          <w:szCs w:val="24"/>
        </w:rPr>
        <w:t>określonym w dokumentach zamówienia.</w:t>
      </w:r>
    </w:p>
    <w:p w14:paraId="477C75C8" w14:textId="521CCC20"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Jeżeli termin związania ofertą upłynął przed wyborem najkorzystniejszej oferty,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 xml:space="preserve">amawiający wzywa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ykonawcę, którego oferta otrzymała najwyższą ocenę, do wyrażenia,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 xml:space="preserve">wyznaczonym przez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amawiającego terminie, pisemnej zgody na wybór jego oferty.</w:t>
      </w:r>
    </w:p>
    <w:p w14:paraId="0CBF54B3" w14:textId="28101291"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 przypadku braku zgody,</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której mowa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pkt 2</w:t>
      </w:r>
      <w:r w:rsidR="001062EA" w:rsidRPr="00852EFB">
        <w:rPr>
          <w:rFonts w:asciiTheme="majorHAnsi" w:hAnsiTheme="majorHAnsi" w:cstheme="majorHAnsi"/>
          <w:sz w:val="24"/>
          <w:szCs w:val="24"/>
        </w:rPr>
        <w:t>2</w:t>
      </w:r>
      <w:r w:rsidRPr="00852EFB">
        <w:rPr>
          <w:rFonts w:asciiTheme="majorHAnsi" w:hAnsiTheme="majorHAnsi" w:cstheme="majorHAnsi"/>
          <w:sz w:val="24"/>
          <w:szCs w:val="24"/>
        </w:rPr>
        <w:t>.2.</w:t>
      </w:r>
      <w:r w:rsidR="00791C7C" w:rsidRPr="00852EFB">
        <w:rPr>
          <w:rFonts w:asciiTheme="majorHAnsi" w:hAnsiTheme="majorHAnsi" w:cstheme="majorHAnsi"/>
          <w:sz w:val="24"/>
          <w:szCs w:val="24"/>
        </w:rPr>
        <w:t xml:space="preserve"> SWZ</w:t>
      </w:r>
      <w:r w:rsidRPr="00852EFB">
        <w:rPr>
          <w:rFonts w:asciiTheme="majorHAnsi" w:hAnsiTheme="majorHAnsi" w:cstheme="majorHAnsi"/>
          <w:sz w:val="24"/>
          <w:szCs w:val="24"/>
        </w:rPr>
        <w:t xml:space="preserve">,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amawiający zwraca się</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 xml:space="preserve">wyrażenie takiej zgody do kolejnego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ykonawcy, którego oferta została najwyżej oceniona, chyba że zachodzą przesłanki do unieważnienia postępowania.</w:t>
      </w:r>
    </w:p>
    <w:p w14:paraId="13CB7DB0" w14:textId="5611BCB6" w:rsidR="001062E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Niezwłocznie po wyborze najkorzystniejszej oferty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 xml:space="preserve">amawiający informuje równocześnie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ykonawców, którzy złożyli oferty, o:</w:t>
      </w:r>
    </w:p>
    <w:p w14:paraId="6068E1F6" w14:textId="4967086A" w:rsidR="001062EA" w:rsidRPr="00852EFB" w:rsidRDefault="00DD72FA"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wyborze najkorzystniejszej oferty, podając nazwę albo imię</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 xml:space="preserve">nazwisko, siedzibę albo miejsce zamieszkania, jeżeli jest miejscem wykonywania działalności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ykonawcy, którego ofertę wybrano, oraz nazwy albo imiona</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 xml:space="preserve">nazwiska, siedziby albo miejsca zamieszkania, jeżeli są miejscami wykonywania działalności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ykonawców, którzy złożyli oferty,</w:t>
      </w:r>
      <w:r w:rsidR="002626CE" w:rsidRPr="00852EFB">
        <w:rPr>
          <w:rFonts w:asciiTheme="majorHAnsi" w:hAnsiTheme="majorHAnsi" w:cstheme="majorHAnsi"/>
          <w:sz w:val="24"/>
          <w:szCs w:val="24"/>
        </w:rPr>
        <w:t xml:space="preserve"> a </w:t>
      </w:r>
      <w:r w:rsidRPr="00852EFB">
        <w:rPr>
          <w:rFonts w:asciiTheme="majorHAnsi" w:hAnsiTheme="majorHAnsi" w:cstheme="majorHAnsi"/>
          <w:sz w:val="24"/>
          <w:szCs w:val="24"/>
        </w:rPr>
        <w:t>także punktację przyznaną ofertom</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każdym kryterium oceny ofert</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 xml:space="preserve">łączną punktację </w:t>
      </w:r>
    </w:p>
    <w:p w14:paraId="7193693E" w14:textId="77777777" w:rsidR="00A41F4A" w:rsidRPr="00852EFB" w:rsidRDefault="007A4B5E" w:rsidP="007C66D4">
      <w:pPr>
        <w:pStyle w:val="Akapitzlist"/>
        <w:numPr>
          <w:ilvl w:val="2"/>
          <w:numId w:val="7"/>
        </w:numPr>
        <w:tabs>
          <w:tab w:val="left" w:pos="1134"/>
        </w:tabs>
        <w:spacing w:line="360" w:lineRule="auto"/>
        <w:ind w:left="1134" w:hanging="283"/>
        <w:rPr>
          <w:rFonts w:asciiTheme="majorHAnsi" w:hAnsiTheme="majorHAnsi" w:cstheme="majorHAnsi"/>
          <w:sz w:val="24"/>
          <w:szCs w:val="24"/>
        </w:rPr>
      </w:pPr>
      <w:r w:rsidRPr="00852EFB">
        <w:rPr>
          <w:rFonts w:asciiTheme="majorHAnsi" w:hAnsiTheme="majorHAnsi" w:cstheme="majorHAnsi"/>
          <w:sz w:val="24"/>
          <w:szCs w:val="24"/>
        </w:rPr>
        <w:t>W</w:t>
      </w:r>
      <w:r w:rsidR="00DD72FA" w:rsidRPr="00852EFB">
        <w:rPr>
          <w:rFonts w:asciiTheme="majorHAnsi" w:hAnsiTheme="majorHAnsi" w:cstheme="majorHAnsi"/>
          <w:sz w:val="24"/>
          <w:szCs w:val="24"/>
        </w:rPr>
        <w:t>ykonawcach, których oferty zostały odrzucone</w:t>
      </w:r>
      <w:r w:rsidR="00583C29" w:rsidRPr="00852EFB">
        <w:rPr>
          <w:rFonts w:asciiTheme="majorHAnsi" w:hAnsiTheme="majorHAnsi" w:cstheme="majorHAnsi"/>
          <w:sz w:val="24"/>
          <w:szCs w:val="24"/>
        </w:rPr>
        <w:t xml:space="preserve"> </w:t>
      </w:r>
    </w:p>
    <w:p w14:paraId="3A23AF1D" w14:textId="24A88F6F" w:rsidR="00DD72FA" w:rsidRPr="00852EFB" w:rsidRDefault="00DD72FA" w:rsidP="007C66D4">
      <w:pPr>
        <w:pStyle w:val="Akapitzlist"/>
        <w:tabs>
          <w:tab w:val="left" w:pos="1134"/>
        </w:tabs>
        <w:spacing w:line="360" w:lineRule="auto"/>
        <w:ind w:left="1134"/>
        <w:rPr>
          <w:rFonts w:asciiTheme="majorHAnsi" w:hAnsiTheme="majorHAnsi" w:cstheme="majorHAnsi"/>
          <w:sz w:val="24"/>
          <w:szCs w:val="24"/>
        </w:rPr>
      </w:pPr>
      <w:r w:rsidRPr="00852EFB">
        <w:rPr>
          <w:rFonts w:asciiTheme="majorHAnsi" w:hAnsiTheme="majorHAnsi" w:cstheme="majorHAnsi"/>
          <w:sz w:val="24"/>
          <w:szCs w:val="24"/>
        </w:rPr>
        <w:t>– podając uzasadnienie faktyczne</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prawne.</w:t>
      </w:r>
    </w:p>
    <w:p w14:paraId="0601C707" w14:textId="5FEE481E"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udostępnia niezwłocznie informacje,</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których mowa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pkt 2</w:t>
      </w:r>
      <w:r w:rsidR="00526E56" w:rsidRPr="00852EFB">
        <w:rPr>
          <w:rFonts w:asciiTheme="majorHAnsi" w:hAnsiTheme="majorHAnsi" w:cstheme="majorHAnsi"/>
          <w:sz w:val="24"/>
          <w:szCs w:val="24"/>
        </w:rPr>
        <w:t>2</w:t>
      </w:r>
      <w:r w:rsidRPr="00852EFB">
        <w:rPr>
          <w:rFonts w:asciiTheme="majorHAnsi" w:hAnsiTheme="majorHAnsi" w:cstheme="majorHAnsi"/>
          <w:sz w:val="24"/>
          <w:szCs w:val="24"/>
        </w:rPr>
        <w:t>.</w:t>
      </w:r>
      <w:r w:rsidR="005026E2" w:rsidRPr="00852EFB">
        <w:rPr>
          <w:rFonts w:asciiTheme="majorHAnsi" w:hAnsiTheme="majorHAnsi" w:cstheme="majorHAnsi"/>
          <w:sz w:val="24"/>
          <w:szCs w:val="24"/>
        </w:rPr>
        <w:t>4</w:t>
      </w:r>
      <w:r w:rsidR="00520660" w:rsidRPr="00852EFB">
        <w:rPr>
          <w:rFonts w:asciiTheme="majorHAnsi" w:hAnsiTheme="majorHAnsi" w:cstheme="majorHAnsi"/>
          <w:sz w:val="24"/>
          <w:szCs w:val="24"/>
        </w:rPr>
        <w:t>.</w:t>
      </w:r>
      <w:r w:rsidRPr="00852EFB">
        <w:rPr>
          <w:rFonts w:asciiTheme="majorHAnsi" w:hAnsiTheme="majorHAnsi" w:cstheme="majorHAnsi"/>
          <w:sz w:val="24"/>
          <w:szCs w:val="24"/>
        </w:rPr>
        <w:t>1</w:t>
      </w:r>
      <w:r w:rsidR="00520660" w:rsidRPr="00852EFB">
        <w:rPr>
          <w:rFonts w:asciiTheme="majorHAnsi" w:hAnsiTheme="majorHAnsi" w:cstheme="majorHAnsi"/>
          <w:sz w:val="24"/>
          <w:szCs w:val="24"/>
        </w:rPr>
        <w:t>.</w:t>
      </w:r>
      <w:r w:rsidRPr="00852EFB">
        <w:rPr>
          <w:rFonts w:asciiTheme="majorHAnsi" w:hAnsiTheme="majorHAnsi" w:cstheme="majorHAnsi"/>
          <w:sz w:val="24"/>
          <w:szCs w:val="24"/>
        </w:rPr>
        <w:t>, na stronie internetowej prowadzonego postępowania.</w:t>
      </w:r>
    </w:p>
    <w:p w14:paraId="0D3D02B5" w14:textId="542B1006"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może nie ujawniać informacji,</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których mowa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 xml:space="preserve">pkt </w:t>
      </w:r>
      <w:r w:rsidR="005026E2" w:rsidRPr="00852EFB">
        <w:rPr>
          <w:rFonts w:asciiTheme="majorHAnsi" w:hAnsiTheme="majorHAnsi" w:cstheme="majorHAnsi"/>
          <w:sz w:val="24"/>
          <w:szCs w:val="24"/>
        </w:rPr>
        <w:t>22.4</w:t>
      </w:r>
      <w:r w:rsidR="005C1C7F" w:rsidRPr="00852EFB">
        <w:rPr>
          <w:rFonts w:asciiTheme="majorHAnsi" w:hAnsiTheme="majorHAnsi" w:cstheme="majorHAnsi"/>
          <w:sz w:val="24"/>
          <w:szCs w:val="24"/>
        </w:rPr>
        <w:t>,</w:t>
      </w:r>
      <w:r w:rsidRPr="00852EFB">
        <w:rPr>
          <w:rFonts w:asciiTheme="majorHAnsi" w:hAnsiTheme="majorHAnsi" w:cstheme="majorHAnsi"/>
          <w:sz w:val="24"/>
          <w:szCs w:val="24"/>
        </w:rPr>
        <w:t xml:space="preserve"> jeżeli ich ujawnienie byłoby sprzeczne</w:t>
      </w:r>
      <w:r w:rsidR="002626CE" w:rsidRPr="00852EFB">
        <w:rPr>
          <w:rFonts w:asciiTheme="majorHAnsi" w:hAnsiTheme="majorHAnsi" w:cstheme="majorHAnsi"/>
          <w:sz w:val="24"/>
          <w:szCs w:val="24"/>
        </w:rPr>
        <w:t xml:space="preserve"> z </w:t>
      </w:r>
      <w:r w:rsidRPr="00852EFB">
        <w:rPr>
          <w:rFonts w:asciiTheme="majorHAnsi" w:hAnsiTheme="majorHAnsi" w:cstheme="majorHAnsi"/>
          <w:sz w:val="24"/>
          <w:szCs w:val="24"/>
        </w:rPr>
        <w:t>ważnym interesem publicznym.</w:t>
      </w:r>
    </w:p>
    <w:p w14:paraId="47384867" w14:textId="7E0720AC"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zawrze umowę</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sprawie zamówienia publicznego,</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terminie nie krótszym niż 5 dni od dnia przesłania zawiadomienia</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wyborze najkorzystniejszej oferty, jeżeli zawiadomienie to zostało przesłane przy użyciu środków komunikacji elektronicznej, albo 10 dni – jeżeli zostało przesłane</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inny sposób.</w:t>
      </w:r>
    </w:p>
    <w:p w14:paraId="00000123" w14:textId="77D532A7"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może zawrzeć umowę</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sprawie zamówienia publicznego przed upływem terminu,</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którym mowa</w:t>
      </w:r>
      <w:r w:rsidR="002626CE" w:rsidRPr="00852EFB">
        <w:rPr>
          <w:rFonts w:asciiTheme="majorHAnsi" w:hAnsiTheme="majorHAnsi" w:cstheme="majorHAnsi"/>
          <w:sz w:val="24"/>
          <w:szCs w:val="24"/>
        </w:rPr>
        <w:t xml:space="preserve"> w </w:t>
      </w:r>
      <w:r w:rsidR="00A446B3" w:rsidRPr="00852EFB">
        <w:rPr>
          <w:rFonts w:asciiTheme="majorHAnsi" w:hAnsiTheme="majorHAnsi" w:cstheme="majorHAnsi"/>
          <w:sz w:val="24"/>
          <w:szCs w:val="24"/>
        </w:rPr>
        <w:t xml:space="preserve">pkt </w:t>
      </w:r>
      <w:r w:rsidR="009547EA" w:rsidRPr="00852EFB">
        <w:rPr>
          <w:rFonts w:asciiTheme="majorHAnsi" w:hAnsiTheme="majorHAnsi" w:cstheme="majorHAnsi"/>
          <w:sz w:val="24"/>
          <w:szCs w:val="24"/>
        </w:rPr>
        <w:t>2</w:t>
      </w:r>
      <w:r w:rsidR="00F346CD" w:rsidRPr="00852EFB">
        <w:rPr>
          <w:rFonts w:asciiTheme="majorHAnsi" w:hAnsiTheme="majorHAnsi" w:cstheme="majorHAnsi"/>
          <w:sz w:val="24"/>
          <w:szCs w:val="24"/>
        </w:rPr>
        <w:t>2</w:t>
      </w:r>
      <w:r w:rsidR="00A446B3" w:rsidRPr="00852EFB">
        <w:rPr>
          <w:rFonts w:asciiTheme="majorHAnsi" w:hAnsiTheme="majorHAnsi" w:cstheme="majorHAnsi"/>
          <w:sz w:val="24"/>
          <w:szCs w:val="24"/>
        </w:rPr>
        <w:t>.</w:t>
      </w:r>
      <w:r w:rsidR="005026E2" w:rsidRPr="00852EFB">
        <w:rPr>
          <w:rFonts w:asciiTheme="majorHAnsi" w:hAnsiTheme="majorHAnsi" w:cstheme="majorHAnsi"/>
          <w:sz w:val="24"/>
          <w:szCs w:val="24"/>
        </w:rPr>
        <w:t>7.</w:t>
      </w:r>
      <w:r w:rsidR="009547EA" w:rsidRPr="00852EFB">
        <w:rPr>
          <w:rFonts w:asciiTheme="majorHAnsi" w:hAnsiTheme="majorHAnsi" w:cstheme="majorHAnsi"/>
          <w:sz w:val="24"/>
          <w:szCs w:val="24"/>
        </w:rPr>
        <w:t xml:space="preserve"> SWZ</w:t>
      </w:r>
      <w:r w:rsidRPr="00852EFB">
        <w:rPr>
          <w:rFonts w:asciiTheme="majorHAnsi" w:hAnsiTheme="majorHAnsi" w:cstheme="majorHAnsi"/>
          <w:sz w:val="24"/>
          <w:szCs w:val="24"/>
        </w:rPr>
        <w:t>, jeżeli</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postępowaniu</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udzielenie zamówienia prowadzonym</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trybie</w:t>
      </w:r>
      <w:r w:rsidR="00A446B3" w:rsidRPr="00852EFB">
        <w:rPr>
          <w:rFonts w:asciiTheme="majorHAnsi" w:hAnsiTheme="majorHAnsi" w:cstheme="majorHAnsi"/>
          <w:sz w:val="24"/>
          <w:szCs w:val="24"/>
        </w:rPr>
        <w:t xml:space="preserve"> </w:t>
      </w:r>
      <w:r w:rsidRPr="00852EFB">
        <w:rPr>
          <w:rFonts w:asciiTheme="majorHAnsi" w:hAnsiTheme="majorHAnsi" w:cstheme="majorHAnsi"/>
          <w:sz w:val="24"/>
          <w:szCs w:val="24"/>
        </w:rPr>
        <w:t>podstawowym złożono tylko jedną ofertę.</w:t>
      </w:r>
    </w:p>
    <w:p w14:paraId="00000125" w14:textId="6C8A5108"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 przypadku wyboru oferty złożonej przez Wykonawców wspólnie ubiegających się</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udzielenie zamówienia Zamawiający zastrzega sobie prawo żądania przed zawarciem umowy</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sprawie zamówienia publicznego umowy regulującej współpracę tych Wykonawców.</w:t>
      </w:r>
    </w:p>
    <w:p w14:paraId="00000126" w14:textId="726990D5"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Wykonawca będzie zobowiązany do </w:t>
      </w:r>
      <w:r w:rsidR="008B0A35" w:rsidRPr="00852EFB">
        <w:rPr>
          <w:rFonts w:asciiTheme="majorHAnsi" w:hAnsiTheme="majorHAnsi" w:cstheme="majorHAnsi"/>
          <w:sz w:val="24"/>
          <w:szCs w:val="24"/>
        </w:rPr>
        <w:t>zawarcia</w:t>
      </w:r>
      <w:r w:rsidRPr="00852EFB">
        <w:rPr>
          <w:rFonts w:asciiTheme="majorHAnsi" w:hAnsiTheme="majorHAnsi" w:cstheme="majorHAnsi"/>
          <w:sz w:val="24"/>
          <w:szCs w:val="24"/>
        </w:rPr>
        <w:t xml:space="preserve"> umowy</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miejscu</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terminie wskazanym przez Zamawiającego.</w:t>
      </w:r>
    </w:p>
    <w:p w14:paraId="56E62CE5" w14:textId="19D64382" w:rsidR="00D54454" w:rsidRPr="00852EFB" w:rsidRDefault="00D54454"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zawrze umowę w jednym z następujących trybów:</w:t>
      </w:r>
    </w:p>
    <w:p w14:paraId="4BE88793" w14:textId="3D798BB9" w:rsidR="00D54454" w:rsidRPr="00852EFB" w:rsidRDefault="00D54454"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korespondencyjnym, przesyłając umowę do podpisu tradycyjnie</w:t>
      </w:r>
    </w:p>
    <w:p w14:paraId="7AF1FD96" w14:textId="2ACE778F" w:rsidR="00D54454" w:rsidRPr="00852EFB" w:rsidRDefault="00D54454"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elektronicznym (za datę jej zawarcia uznaję się datę złożenia ostatniego kwalifikowanego podpisu elektronicznego przez przedstawiciela stron umowy).</w:t>
      </w:r>
    </w:p>
    <w:p w14:paraId="67BE9FD1" w14:textId="6DFCE1F5" w:rsidR="00686A54" w:rsidRPr="00852EFB" w:rsidRDefault="00D54454"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0000127" w14:textId="1BBD7EEB" w:rsidR="000B72C3" w:rsidRPr="004F2A52" w:rsidRDefault="00937A4C" w:rsidP="007C66D4">
      <w:pPr>
        <w:pStyle w:val="Nagwek2"/>
        <w:spacing w:line="360" w:lineRule="auto"/>
        <w:jc w:val="left"/>
      </w:pPr>
      <w:bookmarkStart w:id="45" w:name="_Toc158111339"/>
      <w:r w:rsidRPr="004F2A52">
        <w:t>Wymagania dotyczące zabezpieczenia należytego wykonania umowy</w:t>
      </w:r>
      <w:bookmarkEnd w:id="45"/>
    </w:p>
    <w:p w14:paraId="17FA9106" w14:textId="302A7FFB" w:rsidR="0075048D" w:rsidRPr="00852EFB" w:rsidRDefault="00937A4C" w:rsidP="007C66D4">
      <w:pPr>
        <w:spacing w:line="360" w:lineRule="auto"/>
        <w:ind w:left="567"/>
        <w:rPr>
          <w:rFonts w:asciiTheme="majorHAnsi" w:hAnsiTheme="majorHAnsi" w:cstheme="majorHAnsi"/>
          <w:sz w:val="24"/>
          <w:szCs w:val="24"/>
        </w:rPr>
      </w:pPr>
      <w:r w:rsidRPr="00852EFB">
        <w:rPr>
          <w:rFonts w:asciiTheme="majorHAnsi" w:hAnsiTheme="majorHAnsi" w:cstheme="majorHAnsi"/>
          <w:sz w:val="24"/>
          <w:szCs w:val="24"/>
        </w:rPr>
        <w:t xml:space="preserve">Zamawiający </w:t>
      </w:r>
      <w:r w:rsidRPr="00852EFB">
        <w:rPr>
          <w:rFonts w:asciiTheme="majorHAnsi" w:hAnsiTheme="majorHAnsi" w:cstheme="majorHAnsi"/>
          <w:b/>
          <w:sz w:val="24"/>
          <w:szCs w:val="24"/>
        </w:rPr>
        <w:t>nie wymaga</w:t>
      </w:r>
      <w:r w:rsidRPr="00852EFB">
        <w:rPr>
          <w:rFonts w:asciiTheme="majorHAnsi" w:hAnsiTheme="majorHAnsi" w:cstheme="majorHAnsi"/>
          <w:sz w:val="24"/>
          <w:szCs w:val="24"/>
        </w:rPr>
        <w:t xml:space="preserve"> wniesienia zabezpieczenia należytego wykonania umowy.</w:t>
      </w:r>
    </w:p>
    <w:p w14:paraId="774FC1C4" w14:textId="4D4F2A6D" w:rsidR="0075048D" w:rsidRPr="004F2A52" w:rsidRDefault="0075048D" w:rsidP="007C66D4">
      <w:pPr>
        <w:pStyle w:val="Nagwek2"/>
        <w:jc w:val="left"/>
      </w:pPr>
      <w:bookmarkStart w:id="46" w:name="_Toc158111340"/>
      <w:r w:rsidRPr="004F2A52">
        <w:t>Powody unieważnienia post</w:t>
      </w:r>
      <w:r w:rsidR="00546FEB" w:rsidRPr="004F2A52">
        <w:t>ę</w:t>
      </w:r>
      <w:r w:rsidRPr="004F2A52">
        <w:t>powania</w:t>
      </w:r>
      <w:bookmarkEnd w:id="46"/>
    </w:p>
    <w:p w14:paraId="3BDBBB0A" w14:textId="4F1C5A74" w:rsidR="0075048D" w:rsidRPr="00852EFB" w:rsidRDefault="0075048D" w:rsidP="007C66D4">
      <w:pPr>
        <w:ind w:left="360"/>
        <w:rPr>
          <w:rFonts w:asciiTheme="majorHAnsi" w:hAnsiTheme="majorHAnsi" w:cstheme="majorHAnsi"/>
          <w:sz w:val="24"/>
          <w:szCs w:val="24"/>
        </w:rPr>
      </w:pPr>
      <w:r w:rsidRPr="00852EFB">
        <w:rPr>
          <w:rFonts w:asciiTheme="majorHAnsi" w:hAnsiTheme="majorHAnsi" w:cstheme="majorHAnsi"/>
          <w:sz w:val="24"/>
          <w:szCs w:val="24"/>
        </w:rPr>
        <w:t>Zamawiający może unieważnić postępowanie w trybie art. 25</w:t>
      </w:r>
      <w:r w:rsidR="0008691A" w:rsidRPr="00852EFB">
        <w:rPr>
          <w:rFonts w:asciiTheme="majorHAnsi" w:hAnsiTheme="majorHAnsi" w:cstheme="majorHAnsi"/>
          <w:sz w:val="24"/>
          <w:szCs w:val="24"/>
        </w:rPr>
        <w:t>5</w:t>
      </w:r>
      <w:r w:rsidRPr="00852EFB">
        <w:rPr>
          <w:rFonts w:asciiTheme="majorHAnsi" w:hAnsiTheme="majorHAnsi" w:cstheme="majorHAnsi"/>
          <w:sz w:val="24"/>
          <w:szCs w:val="24"/>
        </w:rPr>
        <w:t xml:space="preserve"> i art. 256 ustawy PZP.</w:t>
      </w:r>
    </w:p>
    <w:p w14:paraId="316EDD0C" w14:textId="6CADDA12" w:rsidR="000C2AEB" w:rsidRPr="00693271" w:rsidRDefault="00937A4C" w:rsidP="007C66D4">
      <w:pPr>
        <w:pStyle w:val="Nagwek2"/>
        <w:spacing w:line="360" w:lineRule="auto"/>
        <w:jc w:val="left"/>
      </w:pPr>
      <w:bookmarkStart w:id="47" w:name="_Toc158111341"/>
      <w:bookmarkStart w:id="48" w:name="_Hlk82431737"/>
      <w:r w:rsidRPr="00693271">
        <w:t>Informacje</w:t>
      </w:r>
      <w:r w:rsidR="002626CE" w:rsidRPr="00693271">
        <w:t xml:space="preserve"> o </w:t>
      </w:r>
      <w:r w:rsidRPr="00693271">
        <w:t>treści zawieranej umowy oraz możliwości jej zmiany</w:t>
      </w:r>
      <w:bookmarkEnd w:id="47"/>
      <w:r w:rsidRPr="00693271">
        <w:t xml:space="preserve"> </w:t>
      </w:r>
    </w:p>
    <w:p w14:paraId="16611380" w14:textId="223E55A9" w:rsidR="000B5BC9" w:rsidRPr="00852EFB" w:rsidRDefault="000B5BC9" w:rsidP="007C66D4">
      <w:pPr>
        <w:pStyle w:val="Akapitzlist"/>
        <w:numPr>
          <w:ilvl w:val="1"/>
          <w:numId w:val="7"/>
        </w:numPr>
        <w:tabs>
          <w:tab w:val="left" w:pos="1134"/>
        </w:tabs>
        <w:spacing w:before="240" w:line="360" w:lineRule="auto"/>
        <w:rPr>
          <w:rFonts w:asciiTheme="majorHAnsi" w:hAnsiTheme="majorHAnsi" w:cstheme="majorHAnsi"/>
          <w:sz w:val="24"/>
          <w:szCs w:val="24"/>
        </w:rPr>
      </w:pPr>
      <w:bookmarkStart w:id="49" w:name="_Hlk65662784"/>
      <w:bookmarkEnd w:id="48"/>
      <w:r w:rsidRPr="00852EFB">
        <w:rPr>
          <w:rFonts w:asciiTheme="majorHAnsi" w:hAnsiTheme="majorHAnsi" w:cstheme="majorHAnsi"/>
          <w:sz w:val="24"/>
          <w:szCs w:val="24"/>
        </w:rPr>
        <w:t xml:space="preserve">Wybrany Wykonawca jest zobowiązany do zawarcia umowy w sprawie zamówienia publicznego na warunkach określonych w Projekcie Umowy, stanowiącym   </w:t>
      </w:r>
      <w:r w:rsidRPr="00852EFB">
        <w:rPr>
          <w:rFonts w:asciiTheme="majorHAnsi" w:hAnsiTheme="majorHAnsi" w:cstheme="majorHAnsi"/>
          <w:b/>
          <w:sz w:val="24"/>
          <w:szCs w:val="24"/>
        </w:rPr>
        <w:t>Załącznik nr 5 do SWZ</w:t>
      </w:r>
      <w:r w:rsidRPr="00852EFB">
        <w:rPr>
          <w:rFonts w:asciiTheme="majorHAnsi" w:hAnsiTheme="majorHAnsi" w:cstheme="majorHAnsi"/>
          <w:sz w:val="24"/>
          <w:szCs w:val="24"/>
        </w:rPr>
        <w:t>.</w:t>
      </w:r>
    </w:p>
    <w:p w14:paraId="7B55D8DE" w14:textId="77777777" w:rsidR="000B5BC9" w:rsidRPr="00852EFB" w:rsidRDefault="000B5BC9" w:rsidP="007C66D4">
      <w:pPr>
        <w:pStyle w:val="Akapitzlist"/>
        <w:numPr>
          <w:ilvl w:val="1"/>
          <w:numId w:val="7"/>
        </w:numPr>
        <w:tabs>
          <w:tab w:val="left" w:pos="1134"/>
        </w:tabs>
        <w:spacing w:line="360" w:lineRule="auto"/>
        <w:rPr>
          <w:rFonts w:asciiTheme="majorHAnsi" w:hAnsiTheme="majorHAnsi" w:cstheme="majorHAnsi"/>
          <w:sz w:val="24"/>
          <w:szCs w:val="24"/>
        </w:rPr>
      </w:pPr>
      <w:r w:rsidRPr="00852EFB">
        <w:rPr>
          <w:rFonts w:asciiTheme="majorHAnsi" w:hAnsiTheme="majorHAnsi" w:cstheme="majorHAnsi"/>
          <w:sz w:val="24"/>
          <w:szCs w:val="24"/>
        </w:rPr>
        <w:t>Zakres świadczenia Wykonawcy wynikający z umowy jest tożsamy z jego zobowiązaniem zawartym w ofercie.</w:t>
      </w:r>
    </w:p>
    <w:p w14:paraId="288140E4" w14:textId="502DD095" w:rsidR="000B5BC9" w:rsidRPr="00852EFB" w:rsidRDefault="000B5BC9" w:rsidP="007C66D4">
      <w:pPr>
        <w:pStyle w:val="Akapitzlist"/>
        <w:numPr>
          <w:ilvl w:val="1"/>
          <w:numId w:val="7"/>
        </w:numPr>
        <w:tabs>
          <w:tab w:val="left" w:pos="1134"/>
        </w:tabs>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Zamawiający przewiduje możliwość zmiany zawartej umowy w zakresie uregulowanym w art. 454-455 ustawy PZP oraz wskazanym w Projekcie Umowy, stanowiącym </w:t>
      </w:r>
      <w:r w:rsidRPr="00852EFB">
        <w:rPr>
          <w:rFonts w:asciiTheme="majorHAnsi" w:hAnsiTheme="majorHAnsi" w:cstheme="majorHAnsi"/>
          <w:b/>
          <w:sz w:val="24"/>
          <w:szCs w:val="24"/>
        </w:rPr>
        <w:t>Załącznik nr 5 do SWZ</w:t>
      </w:r>
      <w:r w:rsidRPr="00852EFB">
        <w:rPr>
          <w:rFonts w:asciiTheme="majorHAnsi" w:hAnsiTheme="majorHAnsi" w:cstheme="majorHAnsi"/>
          <w:sz w:val="24"/>
          <w:szCs w:val="24"/>
        </w:rPr>
        <w:t>.</w:t>
      </w:r>
    </w:p>
    <w:p w14:paraId="7D228E9E" w14:textId="77777777" w:rsidR="000B5BC9" w:rsidRPr="00852EFB" w:rsidRDefault="000B5BC9" w:rsidP="007C66D4">
      <w:pPr>
        <w:pStyle w:val="Akapitzlist"/>
        <w:numPr>
          <w:ilvl w:val="1"/>
          <w:numId w:val="7"/>
        </w:numPr>
        <w:tabs>
          <w:tab w:val="left" w:pos="1134"/>
        </w:tabs>
        <w:spacing w:line="360" w:lineRule="auto"/>
        <w:rPr>
          <w:rFonts w:asciiTheme="majorHAnsi" w:hAnsiTheme="majorHAnsi" w:cstheme="majorHAnsi"/>
          <w:sz w:val="24"/>
          <w:szCs w:val="24"/>
        </w:rPr>
      </w:pPr>
      <w:r w:rsidRPr="00852EFB">
        <w:rPr>
          <w:rFonts w:asciiTheme="majorHAnsi" w:hAnsiTheme="majorHAnsi" w:cstheme="majorHAnsi"/>
          <w:sz w:val="24"/>
          <w:szCs w:val="24"/>
        </w:rPr>
        <w:t>Zmiana umowy wymaga dla swej ważności, pod rygorem nieważności, zachowania formy pisemnej.</w:t>
      </w:r>
    </w:p>
    <w:p w14:paraId="0000012E" w14:textId="2619FC77" w:rsidR="000B72C3" w:rsidRPr="004F2A52" w:rsidRDefault="00937A4C" w:rsidP="007C66D4">
      <w:pPr>
        <w:pStyle w:val="Nagwek2"/>
        <w:spacing w:line="360" w:lineRule="auto"/>
        <w:jc w:val="left"/>
      </w:pPr>
      <w:bookmarkStart w:id="50" w:name="_Toc158111342"/>
      <w:bookmarkEnd w:id="49"/>
      <w:r w:rsidRPr="004F2A52">
        <w:t>Pouczenie</w:t>
      </w:r>
      <w:r w:rsidR="002626CE" w:rsidRPr="004F2A52">
        <w:t xml:space="preserve"> o </w:t>
      </w:r>
      <w:r w:rsidRPr="004F2A52">
        <w:t>środkach ochrony prawnej przysługujących Wykonawcy</w:t>
      </w:r>
      <w:bookmarkEnd w:id="50"/>
    </w:p>
    <w:p w14:paraId="172FDA29" w14:textId="68EB916C" w:rsidR="00837222" w:rsidRPr="003B0F22" w:rsidRDefault="0075048D" w:rsidP="003B0F22">
      <w:pPr>
        <w:pStyle w:val="Akapitzlist"/>
        <w:numPr>
          <w:ilvl w:val="1"/>
          <w:numId w:val="7"/>
        </w:numPr>
        <w:tabs>
          <w:tab w:val="left" w:pos="993"/>
        </w:tabs>
        <w:spacing w:line="360" w:lineRule="auto"/>
        <w:rPr>
          <w:rFonts w:asciiTheme="majorHAnsi" w:hAnsiTheme="majorHAnsi" w:cstheme="majorHAnsi"/>
          <w:sz w:val="24"/>
          <w:szCs w:val="24"/>
        </w:rPr>
      </w:pPr>
      <w:r w:rsidRPr="003B0F22">
        <w:rPr>
          <w:rFonts w:asciiTheme="majorHAnsi" w:hAnsiTheme="majorHAnsi" w:cstheme="majorHAnsi"/>
          <w:sz w:val="24"/>
          <w:szCs w:val="24"/>
        </w:rPr>
        <w:t>Zasady, terminy oraz sposób korzystania ze środków ochrony prawnej szczegółowo regulują przepisy Działu IX ustawy P</w:t>
      </w:r>
      <w:r w:rsidR="00B1083C">
        <w:rPr>
          <w:rFonts w:asciiTheme="majorHAnsi" w:hAnsiTheme="majorHAnsi" w:cstheme="majorHAnsi"/>
          <w:sz w:val="24"/>
          <w:szCs w:val="24"/>
        </w:rPr>
        <w:t>ZP</w:t>
      </w:r>
      <w:r w:rsidRPr="003B0F22">
        <w:rPr>
          <w:rFonts w:asciiTheme="majorHAnsi" w:hAnsiTheme="majorHAnsi" w:cstheme="majorHAnsi"/>
          <w:sz w:val="24"/>
          <w:szCs w:val="24"/>
        </w:rPr>
        <w:t xml:space="preserve"> – Środki ochrony prawnej (art.505 – 590).</w:t>
      </w:r>
    </w:p>
    <w:p w14:paraId="0000012F" w14:textId="60A54FA3"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Środki ochrony prawnej określone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niniejszym dziale przysługują </w:t>
      </w:r>
      <w:r w:rsidR="007A4B5E" w:rsidRPr="003B0F22">
        <w:rPr>
          <w:rFonts w:asciiTheme="majorHAnsi" w:hAnsiTheme="majorHAnsi" w:cstheme="majorHAnsi"/>
          <w:sz w:val="24"/>
          <w:szCs w:val="24"/>
        </w:rPr>
        <w:t>W</w:t>
      </w:r>
      <w:r w:rsidRPr="003B0F22">
        <w:rPr>
          <w:rFonts w:asciiTheme="majorHAnsi" w:hAnsiTheme="majorHAnsi" w:cstheme="majorHAnsi"/>
          <w:sz w:val="24"/>
          <w:szCs w:val="24"/>
        </w:rPr>
        <w:t>ykonawcy, uczestnikowi konkursu oraz innemu podmiotowi, jeżeli ma lub miał interes</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uzyskaniu zamówienia lub nagrody</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konkursie oraz poniósł lub może ponieść szkodę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wyniku naruszenia przez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amawiającego przepisów ustawy PZP</w:t>
      </w:r>
      <w:r w:rsidR="006646C9" w:rsidRPr="003B0F22">
        <w:rPr>
          <w:rFonts w:asciiTheme="majorHAnsi" w:hAnsiTheme="majorHAnsi" w:cstheme="majorHAnsi"/>
          <w:sz w:val="24"/>
          <w:szCs w:val="24"/>
        </w:rPr>
        <w:t>.</w:t>
      </w:r>
      <w:r w:rsidRPr="003B0F22">
        <w:rPr>
          <w:rFonts w:asciiTheme="majorHAnsi" w:hAnsiTheme="majorHAnsi" w:cstheme="majorHAnsi"/>
          <w:sz w:val="24"/>
          <w:szCs w:val="24"/>
        </w:rPr>
        <w:t xml:space="preserve"> </w:t>
      </w:r>
    </w:p>
    <w:p w14:paraId="00000130" w14:textId="6E3536D0"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Środki ochrony prawnej wobec ogłoszenia wszczynającego postępowanie</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udzielenie zamówienia lub ogłoszenia</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konkursie oraz dokumentów zamówienia przysługują również organizacjom wpisanym na listę,</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której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art. 469 pkt 15 </w:t>
      </w:r>
      <w:r w:rsidR="004C076C" w:rsidRPr="003B0F22">
        <w:rPr>
          <w:rFonts w:asciiTheme="majorHAnsi" w:hAnsiTheme="majorHAnsi" w:cstheme="majorHAnsi"/>
          <w:sz w:val="24"/>
          <w:szCs w:val="24"/>
        </w:rPr>
        <w:t xml:space="preserve">ustawy </w:t>
      </w:r>
      <w:r w:rsidRPr="003B0F22">
        <w:rPr>
          <w:rFonts w:asciiTheme="majorHAnsi" w:hAnsiTheme="majorHAnsi" w:cstheme="majorHAnsi"/>
          <w:sz w:val="24"/>
          <w:szCs w:val="24"/>
        </w:rPr>
        <w:t>PZP oraz Rzecznikowi Małych</w:t>
      </w:r>
      <w:r w:rsidR="002626CE" w:rsidRPr="003B0F22">
        <w:rPr>
          <w:rFonts w:asciiTheme="majorHAnsi" w:hAnsiTheme="majorHAnsi" w:cstheme="majorHAnsi"/>
          <w:sz w:val="24"/>
          <w:szCs w:val="24"/>
        </w:rPr>
        <w:t xml:space="preserve"> i </w:t>
      </w:r>
      <w:r w:rsidRPr="003B0F22">
        <w:rPr>
          <w:rFonts w:asciiTheme="majorHAnsi" w:hAnsiTheme="majorHAnsi" w:cstheme="majorHAnsi"/>
          <w:sz w:val="24"/>
          <w:szCs w:val="24"/>
        </w:rPr>
        <w:t>Średnich Przedsiębiorców.</w:t>
      </w:r>
    </w:p>
    <w:p w14:paraId="70D8AB29" w14:textId="77777777" w:rsidR="00364400"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 przysługuje na:</w:t>
      </w:r>
    </w:p>
    <w:p w14:paraId="18824F93" w14:textId="52A1470A" w:rsidR="00364400" w:rsidRPr="003B0F22" w:rsidRDefault="00937A4C"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niezgodną</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przepisami ustawy czynność Zamawiającego, podjętą</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postępowaniu</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udzielenie zamówienia,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tym na projektowane postanowienie umowy;</w:t>
      </w:r>
    </w:p>
    <w:p w14:paraId="00000133" w14:textId="223C243A" w:rsidR="000B72C3" w:rsidRPr="003B0F22" w:rsidRDefault="00364400"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 xml:space="preserve"> </w:t>
      </w:r>
      <w:r w:rsidR="00937A4C" w:rsidRPr="003B0F22">
        <w:rPr>
          <w:rFonts w:asciiTheme="majorHAnsi" w:hAnsiTheme="majorHAnsi" w:cstheme="majorHAnsi"/>
          <w:sz w:val="24"/>
          <w:szCs w:val="24"/>
        </w:rPr>
        <w:t>zaniechanie czynności</w:t>
      </w:r>
      <w:r w:rsidR="002626CE" w:rsidRPr="003B0F22">
        <w:rPr>
          <w:rFonts w:asciiTheme="majorHAnsi" w:hAnsiTheme="majorHAnsi" w:cstheme="majorHAnsi"/>
          <w:sz w:val="24"/>
          <w:szCs w:val="24"/>
        </w:rPr>
        <w:t xml:space="preserve"> w </w:t>
      </w:r>
      <w:r w:rsidR="00937A4C" w:rsidRPr="003B0F22">
        <w:rPr>
          <w:rFonts w:asciiTheme="majorHAnsi" w:hAnsiTheme="majorHAnsi" w:cstheme="majorHAnsi"/>
          <w:sz w:val="24"/>
          <w:szCs w:val="24"/>
        </w:rPr>
        <w:t>postępowaniu</w:t>
      </w:r>
      <w:r w:rsidR="002626CE" w:rsidRPr="003B0F22">
        <w:rPr>
          <w:rFonts w:asciiTheme="majorHAnsi" w:hAnsiTheme="majorHAnsi" w:cstheme="majorHAnsi"/>
          <w:sz w:val="24"/>
          <w:szCs w:val="24"/>
        </w:rPr>
        <w:t xml:space="preserve"> o </w:t>
      </w:r>
      <w:r w:rsidR="00937A4C" w:rsidRPr="003B0F22">
        <w:rPr>
          <w:rFonts w:asciiTheme="majorHAnsi" w:hAnsiTheme="majorHAnsi" w:cstheme="majorHAnsi"/>
          <w:sz w:val="24"/>
          <w:szCs w:val="24"/>
        </w:rPr>
        <w:t xml:space="preserve">udzielenie zamówienia do której </w:t>
      </w:r>
      <w:r w:rsidR="007A4B5E" w:rsidRPr="003B0F22">
        <w:rPr>
          <w:rFonts w:asciiTheme="majorHAnsi" w:hAnsiTheme="majorHAnsi" w:cstheme="majorHAnsi"/>
          <w:sz w:val="24"/>
          <w:szCs w:val="24"/>
        </w:rPr>
        <w:t>Z</w:t>
      </w:r>
      <w:r w:rsidR="00937A4C" w:rsidRPr="003B0F22">
        <w:rPr>
          <w:rFonts w:asciiTheme="majorHAnsi" w:hAnsiTheme="majorHAnsi" w:cstheme="majorHAnsi"/>
          <w:sz w:val="24"/>
          <w:szCs w:val="24"/>
        </w:rPr>
        <w:t>amawiający był obowiązany na podstawie ustawy</w:t>
      </w:r>
      <w:r w:rsidR="004C076C" w:rsidRPr="003B0F22">
        <w:rPr>
          <w:rFonts w:asciiTheme="majorHAnsi" w:hAnsiTheme="majorHAnsi" w:cstheme="majorHAnsi"/>
          <w:sz w:val="24"/>
          <w:szCs w:val="24"/>
        </w:rPr>
        <w:t xml:space="preserve"> PZP</w:t>
      </w:r>
      <w:r w:rsidR="00937A4C" w:rsidRPr="003B0F22">
        <w:rPr>
          <w:rFonts w:asciiTheme="majorHAnsi" w:hAnsiTheme="majorHAnsi" w:cstheme="majorHAnsi"/>
          <w:sz w:val="24"/>
          <w:szCs w:val="24"/>
        </w:rPr>
        <w:t>;</w:t>
      </w:r>
    </w:p>
    <w:p w14:paraId="00000134" w14:textId="44C48AED"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 xml:space="preserve">Odwołanie wnosi się do Prezesa Izby. Odwołujący przekazuje kopię odwołania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amawiającemu przed upływem terminu do wniesienia odwołania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taki sposób, aby mógł on zapoznać się</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jego treścią przed upływem tego terminu.</w:t>
      </w:r>
    </w:p>
    <w:p w14:paraId="00000135" w14:textId="2A0AC832" w:rsidR="000B72C3" w:rsidRPr="003B0F22" w:rsidRDefault="0085636E"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 wobec treści ogłoszenia</w:t>
      </w:r>
      <w:r>
        <w:rPr>
          <w:rFonts w:asciiTheme="majorHAnsi" w:hAnsiTheme="majorHAnsi" w:cstheme="majorHAnsi"/>
          <w:sz w:val="24"/>
          <w:szCs w:val="24"/>
        </w:rPr>
        <w:t xml:space="preserve"> wszczynającego postępowanie o udzielenie zamówienia</w:t>
      </w:r>
      <w:r w:rsidRPr="003B0F22">
        <w:rPr>
          <w:rFonts w:asciiTheme="majorHAnsi" w:hAnsiTheme="majorHAnsi" w:cstheme="majorHAnsi"/>
          <w:sz w:val="24"/>
          <w:szCs w:val="24"/>
        </w:rPr>
        <w:t xml:space="preserve"> lub </w:t>
      </w:r>
      <w:r>
        <w:rPr>
          <w:rFonts w:asciiTheme="majorHAnsi" w:hAnsiTheme="majorHAnsi" w:cstheme="majorHAnsi"/>
          <w:sz w:val="24"/>
          <w:szCs w:val="24"/>
        </w:rPr>
        <w:t xml:space="preserve">wobec </w:t>
      </w:r>
      <w:r w:rsidRPr="003B0F22">
        <w:rPr>
          <w:rFonts w:asciiTheme="majorHAnsi" w:hAnsiTheme="majorHAnsi" w:cstheme="majorHAnsi"/>
          <w:sz w:val="24"/>
          <w:szCs w:val="24"/>
        </w:rPr>
        <w:t xml:space="preserve">treści </w:t>
      </w:r>
      <w:r>
        <w:rPr>
          <w:rFonts w:asciiTheme="majorHAnsi" w:hAnsiTheme="majorHAnsi" w:cstheme="majorHAnsi"/>
          <w:sz w:val="24"/>
          <w:szCs w:val="24"/>
        </w:rPr>
        <w:t>dokumentów zamówienia</w:t>
      </w:r>
      <w:r w:rsidRPr="003B0F22">
        <w:rPr>
          <w:rFonts w:asciiTheme="majorHAnsi" w:hAnsiTheme="majorHAnsi" w:cstheme="majorHAnsi"/>
          <w:sz w:val="24"/>
          <w:szCs w:val="24"/>
        </w:rPr>
        <w:t xml:space="preserve"> wnosi się w terminie 5 dni od dnia zamieszczenia ogłoszenia w Biuletynie Zamówień Publicznych lub </w:t>
      </w:r>
      <w:r>
        <w:rPr>
          <w:rFonts w:asciiTheme="majorHAnsi" w:hAnsiTheme="majorHAnsi" w:cstheme="majorHAnsi"/>
          <w:sz w:val="24"/>
          <w:szCs w:val="24"/>
        </w:rPr>
        <w:t>dokumentów zamówienia</w:t>
      </w:r>
      <w:r w:rsidRPr="003B0F22">
        <w:rPr>
          <w:rFonts w:asciiTheme="majorHAnsi" w:hAnsiTheme="majorHAnsi" w:cstheme="majorHAnsi"/>
          <w:sz w:val="24"/>
          <w:szCs w:val="24"/>
        </w:rPr>
        <w:t xml:space="preserve"> na stronie internetowej</w:t>
      </w:r>
      <w:r>
        <w:rPr>
          <w:rFonts w:asciiTheme="majorHAnsi" w:hAnsiTheme="majorHAnsi" w:cstheme="majorHAnsi"/>
          <w:sz w:val="24"/>
          <w:szCs w:val="24"/>
        </w:rPr>
        <w:t xml:space="preserve">. </w:t>
      </w:r>
    </w:p>
    <w:p w14:paraId="56A9C59D" w14:textId="40479AD5" w:rsidR="00D1164B"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 wnosi się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w:t>
      </w:r>
    </w:p>
    <w:p w14:paraId="4600B7EF" w14:textId="3624FE7C" w:rsidR="00D1164B" w:rsidRPr="003B0F22" w:rsidRDefault="00937A4C"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5 dni od dnia przekazania informacji</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 xml:space="preserve">czynności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amawiającego stanowiącej podstawę jego wniesienia, jeżeli informacja została przekazana przy użyciu środków komunikacji elektronicznej,</w:t>
      </w:r>
    </w:p>
    <w:p w14:paraId="00000138" w14:textId="71601E16" w:rsidR="000B72C3" w:rsidRPr="003B0F22" w:rsidRDefault="00937A4C"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10 dni od dnia przekazania informacji</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 xml:space="preserve">czynności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amawiającego stanowiącej podstawę jego wniesienia, jeżeli informacja została przekazana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sposób inny niż określony</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pkt </w:t>
      </w:r>
      <w:r w:rsidR="00EB5316" w:rsidRPr="003B0F22">
        <w:rPr>
          <w:rFonts w:asciiTheme="majorHAnsi" w:hAnsiTheme="majorHAnsi" w:cstheme="majorHAnsi"/>
          <w:sz w:val="24"/>
          <w:szCs w:val="24"/>
        </w:rPr>
        <w:t>2</w:t>
      </w:r>
      <w:r w:rsidR="00DA4D67" w:rsidRPr="003B0F22">
        <w:rPr>
          <w:rFonts w:asciiTheme="majorHAnsi" w:hAnsiTheme="majorHAnsi" w:cstheme="majorHAnsi"/>
          <w:sz w:val="24"/>
          <w:szCs w:val="24"/>
        </w:rPr>
        <w:t>5</w:t>
      </w:r>
      <w:r w:rsidR="00EB5316" w:rsidRPr="003B0F22">
        <w:rPr>
          <w:rFonts w:asciiTheme="majorHAnsi" w:hAnsiTheme="majorHAnsi" w:cstheme="majorHAnsi"/>
          <w:sz w:val="24"/>
          <w:szCs w:val="24"/>
        </w:rPr>
        <w:t>.7.</w:t>
      </w:r>
      <w:r w:rsidRPr="003B0F22">
        <w:rPr>
          <w:rFonts w:asciiTheme="majorHAnsi" w:hAnsiTheme="majorHAnsi" w:cstheme="majorHAnsi"/>
          <w:sz w:val="24"/>
          <w:szCs w:val="24"/>
        </w:rPr>
        <w:t>1).</w:t>
      </w:r>
    </w:p>
    <w:p w14:paraId="00000139" w14:textId="5916F818"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przypadkach innych niż określone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pkt </w:t>
      </w:r>
      <w:r w:rsidR="009547EA" w:rsidRPr="003B0F22">
        <w:rPr>
          <w:rFonts w:asciiTheme="majorHAnsi" w:hAnsiTheme="majorHAnsi" w:cstheme="majorHAnsi"/>
          <w:sz w:val="24"/>
          <w:szCs w:val="24"/>
        </w:rPr>
        <w:t>2</w:t>
      </w:r>
      <w:r w:rsidR="00ED49B7" w:rsidRPr="003B0F22">
        <w:rPr>
          <w:rFonts w:asciiTheme="majorHAnsi" w:hAnsiTheme="majorHAnsi" w:cstheme="majorHAnsi"/>
          <w:sz w:val="24"/>
          <w:szCs w:val="24"/>
        </w:rPr>
        <w:t>6</w:t>
      </w:r>
      <w:r w:rsidR="009547EA" w:rsidRPr="003B0F22">
        <w:rPr>
          <w:rFonts w:asciiTheme="majorHAnsi" w:hAnsiTheme="majorHAnsi" w:cstheme="majorHAnsi"/>
          <w:sz w:val="24"/>
          <w:szCs w:val="24"/>
        </w:rPr>
        <w:t>.7.1</w:t>
      </w:r>
      <w:r w:rsidR="00357753" w:rsidRPr="003B0F22">
        <w:rPr>
          <w:rFonts w:asciiTheme="majorHAnsi" w:hAnsiTheme="majorHAnsi" w:cstheme="majorHAnsi"/>
          <w:sz w:val="24"/>
          <w:szCs w:val="24"/>
        </w:rPr>
        <w:t>.</w:t>
      </w:r>
      <w:r w:rsidR="002626CE" w:rsidRPr="003B0F22">
        <w:rPr>
          <w:rFonts w:asciiTheme="majorHAnsi" w:hAnsiTheme="majorHAnsi" w:cstheme="majorHAnsi"/>
          <w:sz w:val="24"/>
          <w:szCs w:val="24"/>
        </w:rPr>
        <w:t xml:space="preserve"> i </w:t>
      </w:r>
      <w:r w:rsidR="009547EA" w:rsidRPr="003B0F22">
        <w:rPr>
          <w:rFonts w:asciiTheme="majorHAnsi" w:hAnsiTheme="majorHAnsi" w:cstheme="majorHAnsi"/>
          <w:sz w:val="24"/>
          <w:szCs w:val="24"/>
        </w:rPr>
        <w:t>2</w:t>
      </w:r>
      <w:r w:rsidR="00ED49B7" w:rsidRPr="003B0F22">
        <w:rPr>
          <w:rFonts w:asciiTheme="majorHAnsi" w:hAnsiTheme="majorHAnsi" w:cstheme="majorHAnsi"/>
          <w:sz w:val="24"/>
          <w:szCs w:val="24"/>
        </w:rPr>
        <w:t>6</w:t>
      </w:r>
      <w:r w:rsidR="009547EA" w:rsidRPr="003B0F22">
        <w:rPr>
          <w:rFonts w:asciiTheme="majorHAnsi" w:hAnsiTheme="majorHAnsi" w:cstheme="majorHAnsi"/>
          <w:sz w:val="24"/>
          <w:szCs w:val="24"/>
        </w:rPr>
        <w:t>.7.2</w:t>
      </w:r>
      <w:r w:rsidR="00357753" w:rsidRPr="003B0F22">
        <w:rPr>
          <w:rFonts w:asciiTheme="majorHAnsi" w:hAnsiTheme="majorHAnsi" w:cstheme="majorHAnsi"/>
          <w:sz w:val="24"/>
          <w:szCs w:val="24"/>
        </w:rPr>
        <w:t>.</w:t>
      </w:r>
      <w:r w:rsidR="009547EA" w:rsidRPr="003B0F22">
        <w:rPr>
          <w:rFonts w:asciiTheme="majorHAnsi" w:hAnsiTheme="majorHAnsi" w:cstheme="majorHAnsi"/>
          <w:sz w:val="24"/>
          <w:szCs w:val="24"/>
        </w:rPr>
        <w:t xml:space="preserve"> SWZ</w:t>
      </w:r>
      <w:r w:rsidRPr="003B0F22">
        <w:rPr>
          <w:rFonts w:asciiTheme="majorHAnsi" w:hAnsiTheme="majorHAnsi" w:cstheme="majorHAnsi"/>
          <w:sz w:val="24"/>
          <w:szCs w:val="24"/>
        </w:rPr>
        <w:t xml:space="preserve"> wnosi się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5 dni od dnia,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którym powzięto lub przy zachowaniu należytej staranności można było powziąć wiadomość</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okolicznościach stanowiących podstawę jego wniesienia</w:t>
      </w:r>
    </w:p>
    <w:p w14:paraId="0000013A" w14:textId="0A759737"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Na orzeczenie Izby oraz postanowienie Prezesa Izby,</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którym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art. 519 ust. 1 ustawy PZP, stronom oraz uczestnikom postępowania odwoławczego przysługuje skarga do sądu.</w:t>
      </w:r>
    </w:p>
    <w:p w14:paraId="0000013B" w14:textId="661F14DC"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W postępowaniu toczącym się wskutek wniesienia skargi stosuje się odpowiednio przepisy ustawy</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dnia 17 listopada 1964 r. - Kodeks postępowania cywilnego</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apelacji, jeżeli przepisy niniejszego rozdziału nie stanowią inaczej.</w:t>
      </w:r>
    </w:p>
    <w:p w14:paraId="0000013C" w14:textId="042BD346"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Skargę wnosi się do Sądu Okręgowego</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Warszawie - sądu zamówień publicznych, zwanego dalej "sądem zamówień publicznych".</w:t>
      </w:r>
    </w:p>
    <w:p w14:paraId="0000013D" w14:textId="6F0FFDFE"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Skargę wnosi się za pośrednictwem Prezesa Izby,</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14 dni od dnia doręczenia orzeczenia Izby lub postanowienia Prezesa Izby,</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którym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art. 519 ust. 1 ustawy PZP, przesyłając jednocześnie jej odpis przeciwnikowi skargi. Złożenie skargi</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placówce pocztowej operatora wyznaczonego</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rozumieniu ustawy</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dnia 23 listopada 2012 r. - Prawo pocztowe jest równoznaczne</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jej wniesieniem.</w:t>
      </w:r>
    </w:p>
    <w:p w14:paraId="0C2EFB78" w14:textId="43E36A88" w:rsidR="0075048D"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Prezes Izby przekazuje skargę wraz</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aktami postępowania odwoławczego do sądu zamówień publicznych</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7 dni od dnia jej otrzymania.</w:t>
      </w:r>
    </w:p>
    <w:p w14:paraId="00000151" w14:textId="6EDD09FB" w:rsidR="000B72C3" w:rsidRPr="003150A8" w:rsidRDefault="00937A4C" w:rsidP="007C66D4">
      <w:pPr>
        <w:pStyle w:val="Nagwek2"/>
        <w:spacing w:line="360" w:lineRule="auto"/>
        <w:jc w:val="left"/>
      </w:pPr>
      <w:bookmarkStart w:id="51" w:name="_Toc158111343"/>
      <w:r w:rsidRPr="003150A8">
        <w:t>Spis załączników</w:t>
      </w:r>
      <w:bookmarkEnd w:id="51"/>
    </w:p>
    <w:p w14:paraId="00000152" w14:textId="0756BDA3" w:rsidR="000B72C3" w:rsidRPr="003B0F22" w:rsidRDefault="00F33584" w:rsidP="007C66D4">
      <w:pPr>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Opis przedmiotu zamówienia.</w:t>
      </w:r>
    </w:p>
    <w:p w14:paraId="416B0E81" w14:textId="25B5C2F3" w:rsidR="00EB5316" w:rsidRPr="003B0F22" w:rsidRDefault="00EB5316" w:rsidP="007C66D4">
      <w:pPr>
        <w:pStyle w:val="Akapitzlist"/>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Formularz oferty</w:t>
      </w:r>
      <w:r w:rsidR="00F33584" w:rsidRPr="003B0F22">
        <w:rPr>
          <w:rFonts w:asciiTheme="majorHAnsi" w:hAnsiTheme="majorHAnsi" w:cstheme="majorHAnsi"/>
          <w:sz w:val="24"/>
          <w:szCs w:val="24"/>
        </w:rPr>
        <w:t>.</w:t>
      </w:r>
    </w:p>
    <w:p w14:paraId="00000153" w14:textId="4904A89D" w:rsidR="000B72C3" w:rsidRPr="003B0F22" w:rsidRDefault="00EB5316" w:rsidP="007C66D4">
      <w:pPr>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Oświadczenie</w:t>
      </w:r>
      <w:r w:rsidR="009D22A6" w:rsidRPr="003B0F22">
        <w:rPr>
          <w:rFonts w:asciiTheme="majorHAnsi" w:hAnsiTheme="majorHAnsi" w:cstheme="majorHAnsi"/>
          <w:sz w:val="24"/>
          <w:szCs w:val="24"/>
        </w:rPr>
        <w:t>,</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którym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art. 125 ust.1 ustawy PZP</w:t>
      </w:r>
      <w:r w:rsidR="00F33584" w:rsidRPr="003B0F22">
        <w:rPr>
          <w:rFonts w:asciiTheme="majorHAnsi" w:hAnsiTheme="majorHAnsi" w:cstheme="majorHAnsi"/>
          <w:sz w:val="24"/>
          <w:szCs w:val="24"/>
        </w:rPr>
        <w:t>.</w:t>
      </w:r>
    </w:p>
    <w:p w14:paraId="000CD721" w14:textId="248B84EE" w:rsidR="001C3531" w:rsidRPr="003B0F22" w:rsidRDefault="00EB5316" w:rsidP="007C66D4">
      <w:pPr>
        <w:pStyle w:val="Akapitzlist"/>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Oświadczenie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zakresie art. 108 ust. 1 pkt 5 ustawy P</w:t>
      </w:r>
      <w:r w:rsidR="002557FC" w:rsidRPr="003B0F22">
        <w:rPr>
          <w:rFonts w:asciiTheme="majorHAnsi" w:hAnsiTheme="majorHAnsi" w:cstheme="majorHAnsi"/>
          <w:sz w:val="24"/>
          <w:szCs w:val="24"/>
        </w:rPr>
        <w:t>ZP</w:t>
      </w:r>
      <w:r w:rsidRPr="003B0F22">
        <w:rPr>
          <w:rFonts w:asciiTheme="majorHAnsi" w:hAnsiTheme="majorHAnsi" w:cstheme="majorHAnsi"/>
          <w:sz w:val="24"/>
          <w:szCs w:val="24"/>
        </w:rPr>
        <w:t>,</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braku przynależności do tej samej grupy kapitałowej.</w:t>
      </w:r>
    </w:p>
    <w:p w14:paraId="05A3D527" w14:textId="009CBE7E" w:rsidR="00F33584" w:rsidRPr="003B0F22" w:rsidRDefault="00F33584" w:rsidP="007C66D4">
      <w:pPr>
        <w:pStyle w:val="Akapitzlist"/>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Umowa (projekt).</w:t>
      </w:r>
    </w:p>
    <w:p w14:paraId="03FF38FA" w14:textId="785B41CE" w:rsidR="00E235C2" w:rsidRPr="003B0F22" w:rsidRDefault="00E235C2" w:rsidP="007C66D4">
      <w:pPr>
        <w:pStyle w:val="Akapitzlist"/>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Zobowiązanie podmiotu udostępniającego zasoby</w:t>
      </w:r>
    </w:p>
    <w:p w14:paraId="71398C1C" w14:textId="6A1282A2" w:rsidR="00E235C2" w:rsidRPr="003B0F22" w:rsidRDefault="00E235C2" w:rsidP="007C66D4">
      <w:pPr>
        <w:pStyle w:val="Akapitzlist"/>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 xml:space="preserve">Wykaz </w:t>
      </w:r>
      <w:r w:rsidR="00FB3382" w:rsidRPr="003B0F22">
        <w:rPr>
          <w:rFonts w:asciiTheme="majorHAnsi" w:hAnsiTheme="majorHAnsi" w:cstheme="majorHAnsi"/>
          <w:sz w:val="24"/>
          <w:szCs w:val="24"/>
        </w:rPr>
        <w:t>usług</w:t>
      </w:r>
    </w:p>
    <w:p w14:paraId="63CE8574" w14:textId="026BC129" w:rsidR="00BF0C7B" w:rsidRPr="003B0F22" w:rsidRDefault="00F33584" w:rsidP="007C66D4">
      <w:pPr>
        <w:pStyle w:val="Akapitzlist"/>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Wykaz osób skierowanych do realizacji zamówienia – zatrudnienia z aspektu społecznego.</w:t>
      </w:r>
    </w:p>
    <w:p w14:paraId="7ADE0481" w14:textId="1B1D2B96" w:rsidR="006B795C" w:rsidRPr="003B0F22" w:rsidRDefault="006B795C" w:rsidP="007C66D4">
      <w:pPr>
        <w:pStyle w:val="Akapitzlist"/>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Protokół zdawczo-odbiorczy.</w:t>
      </w:r>
    </w:p>
    <w:p w14:paraId="491DCB3F" w14:textId="122691AA" w:rsidR="006B795C" w:rsidRPr="003B0F22" w:rsidRDefault="006B795C" w:rsidP="00B1083C">
      <w:pPr>
        <w:pStyle w:val="Akapitzlist"/>
        <w:numPr>
          <w:ilvl w:val="0"/>
          <w:numId w:val="4"/>
        </w:numPr>
        <w:tabs>
          <w:tab w:val="left" w:pos="993"/>
        </w:tabs>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Protokół z kontroli wykorzystania do przygotowania serwisu kawowego w całości kawy spełniającej standardy społeczne Sprawiedliwego Handlu.</w:t>
      </w:r>
    </w:p>
    <w:sectPr w:rsidR="006B795C" w:rsidRPr="003B0F22" w:rsidSect="00E27103">
      <w:headerReference w:type="even" r:id="rId26"/>
      <w:headerReference w:type="default" r:id="rId27"/>
      <w:footerReference w:type="default" r:id="rId28"/>
      <w:headerReference w:type="first" r:id="rId29"/>
      <w:pgSz w:w="11909" w:h="16834"/>
      <w:pgMar w:top="993" w:right="1440" w:bottom="992" w:left="1276" w:header="357" w:footer="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7E255" w14:textId="77777777" w:rsidR="00283E6C" w:rsidRDefault="00283E6C">
      <w:pPr>
        <w:spacing w:line="240" w:lineRule="auto"/>
      </w:pPr>
      <w:r>
        <w:separator/>
      </w:r>
    </w:p>
  </w:endnote>
  <w:endnote w:type="continuationSeparator" w:id="0">
    <w:p w14:paraId="0289EF12" w14:textId="77777777" w:rsidR="00283E6C" w:rsidRDefault="00283E6C">
      <w:pPr>
        <w:spacing w:line="240" w:lineRule="auto"/>
      </w:pPr>
      <w:r>
        <w:continuationSeparator/>
      </w:r>
    </w:p>
  </w:endnote>
  <w:endnote w:type="continuationNotice" w:id="1">
    <w:p w14:paraId="5F46AC15" w14:textId="77777777" w:rsidR="00283E6C" w:rsidRDefault="00283E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DejaVu Sans">
    <w:altName w:val="MS Gothic"/>
    <w:charset w:val="EE"/>
    <w:family w:val="swiss"/>
    <w:pitch w:val="variable"/>
    <w:sig w:usb0="00000000" w:usb1="5200FDFF" w:usb2="00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3305500"/>
      <w:docPartObj>
        <w:docPartGallery w:val="Page Numbers (Bottom of Page)"/>
        <w:docPartUnique/>
      </w:docPartObj>
    </w:sdtPr>
    <w:sdtContent>
      <w:p w14:paraId="141FB2EB" w14:textId="0D7B4023" w:rsidR="00C41799" w:rsidRDefault="00C41799">
        <w:pPr>
          <w:pStyle w:val="Stopka"/>
          <w:jc w:val="right"/>
        </w:pPr>
        <w:r>
          <w:fldChar w:fldCharType="begin"/>
        </w:r>
        <w:r>
          <w:instrText>PAGE   \* MERGEFORMAT</w:instrText>
        </w:r>
        <w:r>
          <w:fldChar w:fldCharType="separate"/>
        </w:r>
        <w:r>
          <w:rPr>
            <w:lang w:val="pl-PL"/>
          </w:rPr>
          <w:t>2</w:t>
        </w:r>
        <w:r>
          <w:fldChar w:fldCharType="end"/>
        </w:r>
      </w:p>
    </w:sdtContent>
  </w:sdt>
  <w:p w14:paraId="00000156" w14:textId="4EBE57AE" w:rsidR="00FC23F1" w:rsidRPr="00B25B5B" w:rsidRDefault="00FC23F1" w:rsidP="003759A3">
    <w:pPr>
      <w:rPr>
        <w:rFonts w:asciiTheme="majorHAnsi" w:hAnsiTheme="majorHAnsi" w:cstheme="majorHAnsi"/>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A5BF6" w14:textId="77777777" w:rsidR="00283E6C" w:rsidRDefault="00283E6C">
      <w:pPr>
        <w:spacing w:line="240" w:lineRule="auto"/>
      </w:pPr>
      <w:r>
        <w:separator/>
      </w:r>
    </w:p>
  </w:footnote>
  <w:footnote w:type="continuationSeparator" w:id="0">
    <w:p w14:paraId="57293180" w14:textId="77777777" w:rsidR="00283E6C" w:rsidRDefault="00283E6C">
      <w:pPr>
        <w:spacing w:line="240" w:lineRule="auto"/>
      </w:pPr>
      <w:r>
        <w:continuationSeparator/>
      </w:r>
    </w:p>
  </w:footnote>
  <w:footnote w:type="continuationNotice" w:id="1">
    <w:p w14:paraId="1DC7A3E9" w14:textId="77777777" w:rsidR="00283E6C" w:rsidRDefault="00283E6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99F72" w14:textId="767FC31C" w:rsidR="00FC23F1" w:rsidRPr="00475E7B" w:rsidRDefault="00FC23F1"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98863" w14:textId="4CE35BBB" w:rsidR="00FC23F1" w:rsidRPr="00F50D3F" w:rsidRDefault="00FC23F1" w:rsidP="00F50D3F">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BA388B">
      <w:rPr>
        <w:rFonts w:asciiTheme="majorHAnsi" w:hAnsiTheme="majorHAnsi" w:cstheme="majorHAnsi"/>
        <w:i/>
        <w:iCs/>
      </w:rPr>
      <w:t>1</w:t>
    </w:r>
    <w:r w:rsidR="00723FE6">
      <w:rPr>
        <w:rFonts w:asciiTheme="majorHAnsi" w:hAnsiTheme="majorHAnsi" w:cstheme="majorHAnsi"/>
        <w:i/>
        <w:iCs/>
      </w:rPr>
      <w:t>0</w:t>
    </w:r>
    <w:r w:rsidRPr="0035297B">
      <w:rPr>
        <w:rFonts w:asciiTheme="majorHAnsi" w:hAnsiTheme="majorHAnsi" w:cstheme="majorHAnsi"/>
        <w:i/>
        <w:iCs/>
      </w:rPr>
      <w:t>/ZP/202</w:t>
    </w:r>
    <w:r w:rsidR="00AD4255">
      <w:rPr>
        <w:rFonts w:asciiTheme="majorHAnsi" w:hAnsiTheme="majorHAnsi" w:cstheme="majorHAnsi"/>
        <w:i/>
        <w:iCs/>
      </w:rPr>
      <w:t>4</w:t>
    </w:r>
    <w:r w:rsidR="00A42DBF">
      <w:rPr>
        <w:rFonts w:asciiTheme="majorHAnsi" w:hAnsiTheme="majorHAnsi" w:cstheme="majorHAnsi"/>
        <w:i/>
        <w:iCs/>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A5E54" w14:textId="3A543E35" w:rsidR="00FC23F1" w:rsidRPr="00FC2D48" w:rsidRDefault="00B23F8B" w:rsidP="00FC2D48">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BA388B">
      <w:rPr>
        <w:rFonts w:asciiTheme="majorHAnsi" w:hAnsiTheme="majorHAnsi" w:cstheme="majorHAnsi"/>
        <w:i/>
        <w:iCs/>
      </w:rPr>
      <w:t>1</w:t>
    </w:r>
    <w:r w:rsidR="00723FE6">
      <w:rPr>
        <w:rFonts w:asciiTheme="majorHAnsi" w:hAnsiTheme="majorHAnsi" w:cstheme="majorHAnsi"/>
        <w:i/>
        <w:iCs/>
      </w:rPr>
      <w:t>0</w:t>
    </w:r>
    <w:r w:rsidRPr="0035297B">
      <w:rPr>
        <w:rFonts w:asciiTheme="majorHAnsi" w:hAnsiTheme="majorHAnsi" w:cstheme="majorHAnsi"/>
        <w:i/>
        <w:iCs/>
      </w:rPr>
      <w:t>/ZP/202</w:t>
    </w:r>
    <w:r w:rsidR="00AD4255">
      <w:rPr>
        <w:rFonts w:asciiTheme="majorHAnsi" w:hAnsiTheme="majorHAnsi" w:cstheme="majorHAnsi"/>
        <w:i/>
        <w:iCs/>
      </w:rPr>
      <w:t>4</w:t>
    </w:r>
    <w:r>
      <w:rPr>
        <w:rFonts w:asciiTheme="majorHAnsi" w:hAnsiTheme="majorHAnsi" w:cstheme="majorHAnsi"/>
        <w:i/>
        <w:iC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594570"/>
    <w:multiLevelType w:val="hybridMultilevel"/>
    <w:tmpl w:val="23A48CCC"/>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3"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 w15:restartNumberingAfterBreak="0">
    <w:nsid w:val="1AEE49B1"/>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733208"/>
    <w:multiLevelType w:val="multilevel"/>
    <w:tmpl w:val="AD8692CC"/>
    <w:lvl w:ilvl="0">
      <w:start w:val="1"/>
      <w:numFmt w:val="decimal"/>
      <w:lvlText w:val="%1."/>
      <w:lvlJc w:val="left"/>
      <w:pPr>
        <w:ind w:left="360" w:hanging="360"/>
      </w:pPr>
    </w:lvl>
    <w:lvl w:ilvl="1">
      <w:start w:val="1"/>
      <w:numFmt w:val="decimal"/>
      <w:lvlText w:val="%1.%2."/>
      <w:lvlJc w:val="left"/>
      <w:pPr>
        <w:ind w:left="792" w:hanging="432"/>
      </w:pPr>
      <w:rPr>
        <w:b w:val="0"/>
        <w:bCs/>
        <w:i w:val="0"/>
        <w:iCs/>
        <w:color w:val="auto"/>
        <w:sz w:val="22"/>
        <w:szCs w:val="22"/>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774493"/>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9" w15:restartNumberingAfterBreak="0">
    <w:nsid w:val="35617D4F"/>
    <w:multiLevelType w:val="hybridMultilevel"/>
    <w:tmpl w:val="1D4A0A92"/>
    <w:lvl w:ilvl="0" w:tplc="F7C00D42">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 w15:restartNumberingAfterBreak="0">
    <w:nsid w:val="3A96481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1" w15:restartNumberingAfterBreak="0">
    <w:nsid w:val="3DB92B26"/>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2" w15:restartNumberingAfterBreak="0">
    <w:nsid w:val="41495B29"/>
    <w:multiLevelType w:val="hybridMultilevel"/>
    <w:tmpl w:val="0CB267F6"/>
    <w:lvl w:ilvl="0" w:tplc="45F66506">
      <w:numFmt w:val="bullet"/>
      <w:lvlText w:val="-"/>
      <w:lvlJc w:val="left"/>
      <w:pPr>
        <w:ind w:left="1152" w:hanging="360"/>
      </w:pPr>
      <w:rPr>
        <w:rFonts w:ascii="Calibri" w:eastAsia="Arial" w:hAnsi="Calibri" w:cs="Calibri"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3"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6C2081"/>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5" w15:restartNumberingAfterBreak="0">
    <w:nsid w:val="47427C34"/>
    <w:multiLevelType w:val="multilevel"/>
    <w:tmpl w:val="6E12416C"/>
    <w:lvl w:ilvl="0">
      <w:start w:val="1"/>
      <w:numFmt w:val="decimal"/>
      <w:lvlText w:val="%1."/>
      <w:lvlJc w:val="left"/>
      <w:pPr>
        <w:ind w:left="360" w:hanging="360"/>
      </w:pPr>
      <w:rPr>
        <w:rFonts w:ascii="Verdana" w:eastAsia="Calibri" w:hAnsi="Verdana" w:cs="Times New Roman" w:hint="default"/>
        <w:b w:val="0"/>
        <w:color w:val="auto"/>
        <w:lang w:val="en-US"/>
      </w:rPr>
    </w:lvl>
    <w:lvl w:ilvl="1">
      <w:start w:val="1"/>
      <w:numFmt w:val="decimal"/>
      <w:isLgl/>
      <w:lvlText w:val="%2."/>
      <w:lvlJc w:val="left"/>
      <w:pPr>
        <w:tabs>
          <w:tab w:val="num" w:pos="1140"/>
        </w:tabs>
        <w:ind w:left="1140" w:hanging="420"/>
      </w:pPr>
      <w:rPr>
        <w:rFonts w:ascii="Times New Roman" w:eastAsia="Times New Roman" w:hAnsi="Times New Roman" w:cs="Times New Roman"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6" w15:restartNumberingAfterBreak="0">
    <w:nsid w:val="542A2925"/>
    <w:multiLevelType w:val="hybridMultilevel"/>
    <w:tmpl w:val="3B546550"/>
    <w:lvl w:ilvl="0" w:tplc="80FCD2FA">
      <w:start w:val="140"/>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7" w15:restartNumberingAfterBreak="0">
    <w:nsid w:val="5507428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8"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9" w15:restartNumberingAfterBreak="0">
    <w:nsid w:val="5755178C"/>
    <w:multiLevelType w:val="multilevel"/>
    <w:tmpl w:val="A676AA58"/>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b w:val="0"/>
        <w:bCs/>
        <w:color w:val="auto"/>
        <w:sz w:val="24"/>
        <w:szCs w:val="24"/>
      </w:rPr>
    </w:lvl>
    <w:lvl w:ilvl="2">
      <w:start w:val="1"/>
      <w:numFmt w:val="decimal"/>
      <w:lvlText w:val="%1.%2.%3."/>
      <w:lvlJc w:val="left"/>
      <w:pPr>
        <w:ind w:left="1224" w:hanging="504"/>
      </w:pPr>
      <w:rPr>
        <w:b w:val="0"/>
        <w:bCs/>
        <w:i w:val="0"/>
        <w:iCs w:val="0"/>
        <w:color w:val="auto"/>
        <w:sz w:val="24"/>
        <w:szCs w:val="24"/>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A1F1E52"/>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1"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5"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294DD0"/>
    <w:multiLevelType w:val="hybridMultilevel"/>
    <w:tmpl w:val="8A80F5EC"/>
    <w:lvl w:ilvl="0" w:tplc="26E0CEA6">
      <w:start w:val="1"/>
      <w:numFmt w:val="decimal"/>
      <w:lvlText w:val="%1)"/>
      <w:lvlJc w:val="left"/>
      <w:pPr>
        <w:ind w:left="1068" w:hanging="360"/>
      </w:pPr>
      <w:rPr>
        <w:rFonts w:hint="default"/>
        <w:b w:val="0"/>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6E8D59A2"/>
    <w:multiLevelType w:val="hybridMultilevel"/>
    <w:tmpl w:val="2E6C37D6"/>
    <w:lvl w:ilvl="0" w:tplc="112E51A2">
      <w:numFmt w:val="bullet"/>
      <w:lvlText w:val="-"/>
      <w:lvlJc w:val="left"/>
      <w:pPr>
        <w:ind w:left="1584" w:hanging="360"/>
      </w:pPr>
      <w:rPr>
        <w:rFonts w:ascii="Calibri" w:eastAsia="Arial" w:hAnsi="Calibri" w:cs="Calibri"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30"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33"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838621699">
    <w:abstractNumId w:val="32"/>
  </w:num>
  <w:num w:numId="2" w16cid:durableId="1033965687">
    <w:abstractNumId w:val="30"/>
  </w:num>
  <w:num w:numId="3" w16cid:durableId="91752345">
    <w:abstractNumId w:val="17"/>
  </w:num>
  <w:num w:numId="4" w16cid:durableId="2130279266">
    <w:abstractNumId w:val="21"/>
  </w:num>
  <w:num w:numId="5" w16cid:durableId="2049794076">
    <w:abstractNumId w:val="18"/>
  </w:num>
  <w:num w:numId="6" w16cid:durableId="1014498794">
    <w:abstractNumId w:val="22"/>
  </w:num>
  <w:num w:numId="7" w16cid:durableId="168913637">
    <w:abstractNumId w:val="19"/>
  </w:num>
  <w:num w:numId="8" w16cid:durableId="1034768000">
    <w:abstractNumId w:val="31"/>
  </w:num>
  <w:num w:numId="9" w16cid:durableId="185675954">
    <w:abstractNumId w:val="19"/>
    <w:lvlOverride w:ilvl="0">
      <w:startOverride w:val="8"/>
    </w:lvlOverride>
    <w:lvlOverride w:ilvl="1">
      <w:startOverride w:val="1"/>
    </w:lvlOverride>
    <w:lvlOverride w:ilvl="2">
      <w:startOverride w:val="2"/>
    </w:lvlOverride>
  </w:num>
  <w:num w:numId="10" w16cid:durableId="540871674">
    <w:abstractNumId w:val="3"/>
  </w:num>
  <w:num w:numId="11" w16cid:durableId="1533764775">
    <w:abstractNumId w:val="7"/>
  </w:num>
  <w:num w:numId="12" w16cid:durableId="692149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81618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557374">
    <w:abstractNumId w:val="1"/>
  </w:num>
  <w:num w:numId="15" w16cid:durableId="1184132698">
    <w:abstractNumId w:val="28"/>
  </w:num>
  <w:num w:numId="16" w16cid:durableId="824931902">
    <w:abstractNumId w:val="26"/>
  </w:num>
  <w:num w:numId="17" w16cid:durableId="468548430">
    <w:abstractNumId w:val="13"/>
  </w:num>
  <w:num w:numId="18" w16cid:durableId="1975792237">
    <w:abstractNumId w:val="23"/>
  </w:num>
  <w:num w:numId="19" w16cid:durableId="1912037141">
    <w:abstractNumId w:val="6"/>
  </w:num>
  <w:num w:numId="20" w16cid:durableId="125903645">
    <w:abstractNumId w:val="25"/>
  </w:num>
  <w:num w:numId="21" w16cid:durableId="1002004255">
    <w:abstractNumId w:val="9"/>
  </w:num>
  <w:num w:numId="22" w16cid:durableId="1688873178">
    <w:abstractNumId w:val="15"/>
  </w:num>
  <w:num w:numId="23" w16cid:durableId="16977759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3479695">
    <w:abstractNumId w:val="29"/>
  </w:num>
  <w:num w:numId="25" w16cid:durableId="193812412">
    <w:abstractNumId w:val="2"/>
  </w:num>
  <w:num w:numId="26" w16cid:durableId="17601779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2847422">
    <w:abstractNumId w:val="16"/>
  </w:num>
  <w:num w:numId="28" w16cid:durableId="2927596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9881180">
    <w:abstractNumId w:val="5"/>
  </w:num>
  <w:num w:numId="30" w16cid:durableId="1802767687">
    <w:abstractNumId w:val="14"/>
  </w:num>
  <w:num w:numId="31" w16cid:durableId="114103361">
    <w:abstractNumId w:val="10"/>
  </w:num>
  <w:num w:numId="32" w16cid:durableId="14760963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225854">
    <w:abstractNumId w:val="12"/>
  </w:num>
  <w:num w:numId="34" w16cid:durableId="19993823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249318">
    <w:abstractNumId w:val="11"/>
  </w:num>
  <w:num w:numId="36" w16cid:durableId="1738362983">
    <w:abstractNumId w:val="20"/>
  </w:num>
  <w:num w:numId="37" w16cid:durableId="141235671">
    <w:abstractNumId w:val="8"/>
  </w:num>
  <w:num w:numId="38" w16cid:durableId="182204625">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3031"/>
    <w:rsid w:val="000049B2"/>
    <w:rsid w:val="00005392"/>
    <w:rsid w:val="0000695E"/>
    <w:rsid w:val="00012C1B"/>
    <w:rsid w:val="00014795"/>
    <w:rsid w:val="00014DD0"/>
    <w:rsid w:val="00017447"/>
    <w:rsid w:val="000214D5"/>
    <w:rsid w:val="00025ABE"/>
    <w:rsid w:val="00030BB1"/>
    <w:rsid w:val="0003151D"/>
    <w:rsid w:val="00032308"/>
    <w:rsid w:val="0003564E"/>
    <w:rsid w:val="00037C02"/>
    <w:rsid w:val="00040B16"/>
    <w:rsid w:val="00041976"/>
    <w:rsid w:val="00041A72"/>
    <w:rsid w:val="00042A5A"/>
    <w:rsid w:val="000439CB"/>
    <w:rsid w:val="00044621"/>
    <w:rsid w:val="00044698"/>
    <w:rsid w:val="00050C31"/>
    <w:rsid w:val="00051083"/>
    <w:rsid w:val="00056886"/>
    <w:rsid w:val="0005782A"/>
    <w:rsid w:val="00057ABA"/>
    <w:rsid w:val="00057EF5"/>
    <w:rsid w:val="00066A23"/>
    <w:rsid w:val="00067E7E"/>
    <w:rsid w:val="00070067"/>
    <w:rsid w:val="00072A75"/>
    <w:rsid w:val="00073C00"/>
    <w:rsid w:val="0007459E"/>
    <w:rsid w:val="00075926"/>
    <w:rsid w:val="00080290"/>
    <w:rsid w:val="0008302D"/>
    <w:rsid w:val="00083093"/>
    <w:rsid w:val="00083403"/>
    <w:rsid w:val="00083485"/>
    <w:rsid w:val="00084E6F"/>
    <w:rsid w:val="00086339"/>
    <w:rsid w:val="0008691A"/>
    <w:rsid w:val="00087934"/>
    <w:rsid w:val="00090333"/>
    <w:rsid w:val="0009263E"/>
    <w:rsid w:val="00094085"/>
    <w:rsid w:val="00094423"/>
    <w:rsid w:val="00096E10"/>
    <w:rsid w:val="000A2146"/>
    <w:rsid w:val="000A340E"/>
    <w:rsid w:val="000A469F"/>
    <w:rsid w:val="000A5033"/>
    <w:rsid w:val="000A5A3B"/>
    <w:rsid w:val="000A6655"/>
    <w:rsid w:val="000B0E10"/>
    <w:rsid w:val="000B4555"/>
    <w:rsid w:val="000B4793"/>
    <w:rsid w:val="000B5BC9"/>
    <w:rsid w:val="000B6491"/>
    <w:rsid w:val="000B72C3"/>
    <w:rsid w:val="000C18A2"/>
    <w:rsid w:val="000C2AEB"/>
    <w:rsid w:val="000C4BF0"/>
    <w:rsid w:val="000C66CC"/>
    <w:rsid w:val="000C6DA4"/>
    <w:rsid w:val="000D2DE7"/>
    <w:rsid w:val="000D492D"/>
    <w:rsid w:val="000D65DE"/>
    <w:rsid w:val="000D78DE"/>
    <w:rsid w:val="000E099C"/>
    <w:rsid w:val="000E20FD"/>
    <w:rsid w:val="000E2289"/>
    <w:rsid w:val="000E3D1B"/>
    <w:rsid w:val="000E59B7"/>
    <w:rsid w:val="000E774E"/>
    <w:rsid w:val="000F20CC"/>
    <w:rsid w:val="000F4355"/>
    <w:rsid w:val="000F537F"/>
    <w:rsid w:val="000F561B"/>
    <w:rsid w:val="000F5898"/>
    <w:rsid w:val="0010052B"/>
    <w:rsid w:val="00100D20"/>
    <w:rsid w:val="00100F62"/>
    <w:rsid w:val="0010174B"/>
    <w:rsid w:val="001062EA"/>
    <w:rsid w:val="0010654A"/>
    <w:rsid w:val="001078CC"/>
    <w:rsid w:val="00107CD6"/>
    <w:rsid w:val="00107D54"/>
    <w:rsid w:val="001104A8"/>
    <w:rsid w:val="0011171F"/>
    <w:rsid w:val="00111A92"/>
    <w:rsid w:val="00116BBC"/>
    <w:rsid w:val="00117277"/>
    <w:rsid w:val="00117A4A"/>
    <w:rsid w:val="0012335B"/>
    <w:rsid w:val="00130D66"/>
    <w:rsid w:val="00131A8D"/>
    <w:rsid w:val="00131D41"/>
    <w:rsid w:val="00133B45"/>
    <w:rsid w:val="00134C5F"/>
    <w:rsid w:val="001351B0"/>
    <w:rsid w:val="001352D3"/>
    <w:rsid w:val="00135AD3"/>
    <w:rsid w:val="001420AE"/>
    <w:rsid w:val="00142291"/>
    <w:rsid w:val="00145321"/>
    <w:rsid w:val="00145CF6"/>
    <w:rsid w:val="0014624E"/>
    <w:rsid w:val="00147354"/>
    <w:rsid w:val="00150987"/>
    <w:rsid w:val="001530CB"/>
    <w:rsid w:val="00154519"/>
    <w:rsid w:val="00160C8C"/>
    <w:rsid w:val="00162EC3"/>
    <w:rsid w:val="00164F8E"/>
    <w:rsid w:val="00166831"/>
    <w:rsid w:val="0017078C"/>
    <w:rsid w:val="0017325F"/>
    <w:rsid w:val="0017396E"/>
    <w:rsid w:val="00176306"/>
    <w:rsid w:val="00176ABC"/>
    <w:rsid w:val="00176B4E"/>
    <w:rsid w:val="0017769B"/>
    <w:rsid w:val="00180835"/>
    <w:rsid w:val="00180882"/>
    <w:rsid w:val="00182EF4"/>
    <w:rsid w:val="001835E5"/>
    <w:rsid w:val="00183D36"/>
    <w:rsid w:val="00184770"/>
    <w:rsid w:val="00184FAB"/>
    <w:rsid w:val="00186C97"/>
    <w:rsid w:val="00192A2A"/>
    <w:rsid w:val="001A02FF"/>
    <w:rsid w:val="001A1484"/>
    <w:rsid w:val="001A2126"/>
    <w:rsid w:val="001A32B4"/>
    <w:rsid w:val="001A5A40"/>
    <w:rsid w:val="001A65C4"/>
    <w:rsid w:val="001A79E7"/>
    <w:rsid w:val="001B1332"/>
    <w:rsid w:val="001B4272"/>
    <w:rsid w:val="001B50A4"/>
    <w:rsid w:val="001B6DBD"/>
    <w:rsid w:val="001C0508"/>
    <w:rsid w:val="001C16B8"/>
    <w:rsid w:val="001C1CDF"/>
    <w:rsid w:val="001C3531"/>
    <w:rsid w:val="001C410D"/>
    <w:rsid w:val="001C5B2F"/>
    <w:rsid w:val="001C7300"/>
    <w:rsid w:val="001C75CC"/>
    <w:rsid w:val="001D2A40"/>
    <w:rsid w:val="001D3D76"/>
    <w:rsid w:val="001D4BDE"/>
    <w:rsid w:val="001D5A2F"/>
    <w:rsid w:val="001D764E"/>
    <w:rsid w:val="001E0A7B"/>
    <w:rsid w:val="001E2CAB"/>
    <w:rsid w:val="001E30D0"/>
    <w:rsid w:val="001E54D4"/>
    <w:rsid w:val="001E7F79"/>
    <w:rsid w:val="001F0311"/>
    <w:rsid w:val="001F1E17"/>
    <w:rsid w:val="001F1EED"/>
    <w:rsid w:val="001F323B"/>
    <w:rsid w:val="001F361A"/>
    <w:rsid w:val="0020050C"/>
    <w:rsid w:val="002011DC"/>
    <w:rsid w:val="00201848"/>
    <w:rsid w:val="00201C1C"/>
    <w:rsid w:val="00202B72"/>
    <w:rsid w:val="00206E0F"/>
    <w:rsid w:val="0021033E"/>
    <w:rsid w:val="002126FB"/>
    <w:rsid w:val="0021419F"/>
    <w:rsid w:val="002143D3"/>
    <w:rsid w:val="00215795"/>
    <w:rsid w:val="00221E0B"/>
    <w:rsid w:val="002227DF"/>
    <w:rsid w:val="0022417E"/>
    <w:rsid w:val="00224AF4"/>
    <w:rsid w:val="002257D8"/>
    <w:rsid w:val="00226817"/>
    <w:rsid w:val="00227AD3"/>
    <w:rsid w:val="0023183E"/>
    <w:rsid w:val="002318CA"/>
    <w:rsid w:val="0023351E"/>
    <w:rsid w:val="002342E5"/>
    <w:rsid w:val="00234EFF"/>
    <w:rsid w:val="00236196"/>
    <w:rsid w:val="002362FE"/>
    <w:rsid w:val="0023669E"/>
    <w:rsid w:val="00253140"/>
    <w:rsid w:val="0025322C"/>
    <w:rsid w:val="002535EF"/>
    <w:rsid w:val="002557FC"/>
    <w:rsid w:val="00255CE5"/>
    <w:rsid w:val="00260F07"/>
    <w:rsid w:val="002626CE"/>
    <w:rsid w:val="00263AD1"/>
    <w:rsid w:val="00264D95"/>
    <w:rsid w:val="00266ABF"/>
    <w:rsid w:val="002670BB"/>
    <w:rsid w:val="002758B7"/>
    <w:rsid w:val="00275E55"/>
    <w:rsid w:val="002763CE"/>
    <w:rsid w:val="0028054C"/>
    <w:rsid w:val="00283879"/>
    <w:rsid w:val="00283E6C"/>
    <w:rsid w:val="0028586F"/>
    <w:rsid w:val="00286DE9"/>
    <w:rsid w:val="00287F69"/>
    <w:rsid w:val="00292EAE"/>
    <w:rsid w:val="00294FE3"/>
    <w:rsid w:val="002A3E54"/>
    <w:rsid w:val="002A73B8"/>
    <w:rsid w:val="002B0BD5"/>
    <w:rsid w:val="002B1600"/>
    <w:rsid w:val="002B3B5B"/>
    <w:rsid w:val="002B5243"/>
    <w:rsid w:val="002B536C"/>
    <w:rsid w:val="002B546B"/>
    <w:rsid w:val="002B6039"/>
    <w:rsid w:val="002C083C"/>
    <w:rsid w:val="002C2196"/>
    <w:rsid w:val="002C5504"/>
    <w:rsid w:val="002C5676"/>
    <w:rsid w:val="002C6ABB"/>
    <w:rsid w:val="002D02C5"/>
    <w:rsid w:val="002D7829"/>
    <w:rsid w:val="002E1CE2"/>
    <w:rsid w:val="002E3282"/>
    <w:rsid w:val="002E39B7"/>
    <w:rsid w:val="002E4464"/>
    <w:rsid w:val="002E5514"/>
    <w:rsid w:val="002E620F"/>
    <w:rsid w:val="002E6867"/>
    <w:rsid w:val="002F6E19"/>
    <w:rsid w:val="002F6E65"/>
    <w:rsid w:val="002F7608"/>
    <w:rsid w:val="002F78D8"/>
    <w:rsid w:val="0030026C"/>
    <w:rsid w:val="00304ED3"/>
    <w:rsid w:val="00305975"/>
    <w:rsid w:val="003076C5"/>
    <w:rsid w:val="00312C51"/>
    <w:rsid w:val="00314FA0"/>
    <w:rsid w:val="003150A8"/>
    <w:rsid w:val="003151FC"/>
    <w:rsid w:val="0031770A"/>
    <w:rsid w:val="00317D67"/>
    <w:rsid w:val="00322347"/>
    <w:rsid w:val="00324CFB"/>
    <w:rsid w:val="003273C2"/>
    <w:rsid w:val="00331746"/>
    <w:rsid w:val="00331E26"/>
    <w:rsid w:val="003326E4"/>
    <w:rsid w:val="00335E23"/>
    <w:rsid w:val="00337C07"/>
    <w:rsid w:val="003413DA"/>
    <w:rsid w:val="00341777"/>
    <w:rsid w:val="00341A40"/>
    <w:rsid w:val="00342E30"/>
    <w:rsid w:val="003450BA"/>
    <w:rsid w:val="00345CCC"/>
    <w:rsid w:val="003464AA"/>
    <w:rsid w:val="00346EC9"/>
    <w:rsid w:val="0034722C"/>
    <w:rsid w:val="003505AA"/>
    <w:rsid w:val="003509C8"/>
    <w:rsid w:val="0035297B"/>
    <w:rsid w:val="00356423"/>
    <w:rsid w:val="00357753"/>
    <w:rsid w:val="00362ECF"/>
    <w:rsid w:val="00364400"/>
    <w:rsid w:val="003658BA"/>
    <w:rsid w:val="00367A62"/>
    <w:rsid w:val="003703CE"/>
    <w:rsid w:val="00371D82"/>
    <w:rsid w:val="00371EB1"/>
    <w:rsid w:val="0037312E"/>
    <w:rsid w:val="00375370"/>
    <w:rsid w:val="003759A3"/>
    <w:rsid w:val="0037713E"/>
    <w:rsid w:val="00381BFD"/>
    <w:rsid w:val="00381D64"/>
    <w:rsid w:val="00383F22"/>
    <w:rsid w:val="00384368"/>
    <w:rsid w:val="003848B4"/>
    <w:rsid w:val="003869F3"/>
    <w:rsid w:val="00387C59"/>
    <w:rsid w:val="00387F02"/>
    <w:rsid w:val="00390D13"/>
    <w:rsid w:val="00391644"/>
    <w:rsid w:val="003952D8"/>
    <w:rsid w:val="00396A50"/>
    <w:rsid w:val="003A0147"/>
    <w:rsid w:val="003A13D8"/>
    <w:rsid w:val="003A1F2F"/>
    <w:rsid w:val="003A2D23"/>
    <w:rsid w:val="003A62A1"/>
    <w:rsid w:val="003A7472"/>
    <w:rsid w:val="003A7CEC"/>
    <w:rsid w:val="003B0F22"/>
    <w:rsid w:val="003B16FA"/>
    <w:rsid w:val="003B195B"/>
    <w:rsid w:val="003B1B6F"/>
    <w:rsid w:val="003B2809"/>
    <w:rsid w:val="003B310E"/>
    <w:rsid w:val="003B6086"/>
    <w:rsid w:val="003B707A"/>
    <w:rsid w:val="003B7BFB"/>
    <w:rsid w:val="003C1960"/>
    <w:rsid w:val="003C1C37"/>
    <w:rsid w:val="003C3498"/>
    <w:rsid w:val="003C6B65"/>
    <w:rsid w:val="003D0F89"/>
    <w:rsid w:val="003D21DE"/>
    <w:rsid w:val="003D4BB4"/>
    <w:rsid w:val="003D5087"/>
    <w:rsid w:val="003D5219"/>
    <w:rsid w:val="003D53C2"/>
    <w:rsid w:val="003E39B1"/>
    <w:rsid w:val="003E49AF"/>
    <w:rsid w:val="003E5498"/>
    <w:rsid w:val="003E6420"/>
    <w:rsid w:val="003E68FF"/>
    <w:rsid w:val="003E6F35"/>
    <w:rsid w:val="003F0706"/>
    <w:rsid w:val="003F3D06"/>
    <w:rsid w:val="003F51B8"/>
    <w:rsid w:val="003F64CF"/>
    <w:rsid w:val="003F7BA8"/>
    <w:rsid w:val="00402973"/>
    <w:rsid w:val="00402D1D"/>
    <w:rsid w:val="00404840"/>
    <w:rsid w:val="004058E6"/>
    <w:rsid w:val="00405B64"/>
    <w:rsid w:val="00406199"/>
    <w:rsid w:val="00406455"/>
    <w:rsid w:val="004071BD"/>
    <w:rsid w:val="00407402"/>
    <w:rsid w:val="00407CCD"/>
    <w:rsid w:val="0041008F"/>
    <w:rsid w:val="004130F8"/>
    <w:rsid w:val="0041313C"/>
    <w:rsid w:val="00413EC5"/>
    <w:rsid w:val="00414B4E"/>
    <w:rsid w:val="004159E1"/>
    <w:rsid w:val="0041727D"/>
    <w:rsid w:val="004176F8"/>
    <w:rsid w:val="00420888"/>
    <w:rsid w:val="004210BF"/>
    <w:rsid w:val="004234C7"/>
    <w:rsid w:val="00426CF3"/>
    <w:rsid w:val="00427DB7"/>
    <w:rsid w:val="004301E2"/>
    <w:rsid w:val="00431475"/>
    <w:rsid w:val="00432886"/>
    <w:rsid w:val="00434349"/>
    <w:rsid w:val="00434B9D"/>
    <w:rsid w:val="00435FED"/>
    <w:rsid w:val="00436667"/>
    <w:rsid w:val="00436DAA"/>
    <w:rsid w:val="00440032"/>
    <w:rsid w:val="00444DF9"/>
    <w:rsid w:val="00444F46"/>
    <w:rsid w:val="00445DC6"/>
    <w:rsid w:val="00447D36"/>
    <w:rsid w:val="004525F0"/>
    <w:rsid w:val="00453D28"/>
    <w:rsid w:val="00453F4E"/>
    <w:rsid w:val="0045458A"/>
    <w:rsid w:val="00461DBD"/>
    <w:rsid w:val="004640DF"/>
    <w:rsid w:val="004640E3"/>
    <w:rsid w:val="004640F4"/>
    <w:rsid w:val="004649BE"/>
    <w:rsid w:val="00464B3A"/>
    <w:rsid w:val="004657ED"/>
    <w:rsid w:val="00465BFF"/>
    <w:rsid w:val="004671CE"/>
    <w:rsid w:val="0046771E"/>
    <w:rsid w:val="004705D8"/>
    <w:rsid w:val="00470B16"/>
    <w:rsid w:val="00472CA4"/>
    <w:rsid w:val="00473471"/>
    <w:rsid w:val="0047428A"/>
    <w:rsid w:val="00474EA2"/>
    <w:rsid w:val="00475E7B"/>
    <w:rsid w:val="00476703"/>
    <w:rsid w:val="00476C16"/>
    <w:rsid w:val="00482DBA"/>
    <w:rsid w:val="00484893"/>
    <w:rsid w:val="00485125"/>
    <w:rsid w:val="00487B70"/>
    <w:rsid w:val="00491734"/>
    <w:rsid w:val="00491823"/>
    <w:rsid w:val="004927A0"/>
    <w:rsid w:val="004929C6"/>
    <w:rsid w:val="0049483A"/>
    <w:rsid w:val="004949A0"/>
    <w:rsid w:val="00494DB0"/>
    <w:rsid w:val="00496F0F"/>
    <w:rsid w:val="00497987"/>
    <w:rsid w:val="004A1E04"/>
    <w:rsid w:val="004A21DE"/>
    <w:rsid w:val="004A2B75"/>
    <w:rsid w:val="004A40FB"/>
    <w:rsid w:val="004A4FCD"/>
    <w:rsid w:val="004B1915"/>
    <w:rsid w:val="004B1EC9"/>
    <w:rsid w:val="004B2E95"/>
    <w:rsid w:val="004B538A"/>
    <w:rsid w:val="004C0204"/>
    <w:rsid w:val="004C076C"/>
    <w:rsid w:val="004C0FFF"/>
    <w:rsid w:val="004C1A3E"/>
    <w:rsid w:val="004C3452"/>
    <w:rsid w:val="004C470F"/>
    <w:rsid w:val="004C4F97"/>
    <w:rsid w:val="004C598B"/>
    <w:rsid w:val="004C7FDF"/>
    <w:rsid w:val="004D0768"/>
    <w:rsid w:val="004D0B22"/>
    <w:rsid w:val="004D103E"/>
    <w:rsid w:val="004D2499"/>
    <w:rsid w:val="004D4D6E"/>
    <w:rsid w:val="004E126C"/>
    <w:rsid w:val="004E7C33"/>
    <w:rsid w:val="004F15D0"/>
    <w:rsid w:val="004F1612"/>
    <w:rsid w:val="004F1CB7"/>
    <w:rsid w:val="004F27C5"/>
    <w:rsid w:val="004F2A52"/>
    <w:rsid w:val="004F3022"/>
    <w:rsid w:val="004F30FB"/>
    <w:rsid w:val="004F4015"/>
    <w:rsid w:val="004F5512"/>
    <w:rsid w:val="004F563E"/>
    <w:rsid w:val="004F57C8"/>
    <w:rsid w:val="00500531"/>
    <w:rsid w:val="005025BD"/>
    <w:rsid w:val="005026E2"/>
    <w:rsid w:val="005059D6"/>
    <w:rsid w:val="005059E8"/>
    <w:rsid w:val="00506263"/>
    <w:rsid w:val="005063C5"/>
    <w:rsid w:val="005073EC"/>
    <w:rsid w:val="005103AF"/>
    <w:rsid w:val="00511A48"/>
    <w:rsid w:val="00512159"/>
    <w:rsid w:val="00513276"/>
    <w:rsid w:val="0051704D"/>
    <w:rsid w:val="00520660"/>
    <w:rsid w:val="00520E6D"/>
    <w:rsid w:val="005220DC"/>
    <w:rsid w:val="00523854"/>
    <w:rsid w:val="005261C0"/>
    <w:rsid w:val="00526715"/>
    <w:rsid w:val="00526E56"/>
    <w:rsid w:val="005273DA"/>
    <w:rsid w:val="00527F83"/>
    <w:rsid w:val="00531007"/>
    <w:rsid w:val="00534269"/>
    <w:rsid w:val="0053562B"/>
    <w:rsid w:val="00540E3F"/>
    <w:rsid w:val="005469D0"/>
    <w:rsid w:val="00546FEB"/>
    <w:rsid w:val="00547594"/>
    <w:rsid w:val="00553234"/>
    <w:rsid w:val="00553C5D"/>
    <w:rsid w:val="00554CF3"/>
    <w:rsid w:val="00560CA7"/>
    <w:rsid w:val="00562219"/>
    <w:rsid w:val="005634F8"/>
    <w:rsid w:val="00564800"/>
    <w:rsid w:val="00564B48"/>
    <w:rsid w:val="0056597D"/>
    <w:rsid w:val="00566AD1"/>
    <w:rsid w:val="0057092F"/>
    <w:rsid w:val="00575FD9"/>
    <w:rsid w:val="00576822"/>
    <w:rsid w:val="005802EE"/>
    <w:rsid w:val="00580896"/>
    <w:rsid w:val="00582F01"/>
    <w:rsid w:val="00583C29"/>
    <w:rsid w:val="00591067"/>
    <w:rsid w:val="0059144B"/>
    <w:rsid w:val="00592431"/>
    <w:rsid w:val="00595444"/>
    <w:rsid w:val="00597EFD"/>
    <w:rsid w:val="005A1A03"/>
    <w:rsid w:val="005B1486"/>
    <w:rsid w:val="005B23D7"/>
    <w:rsid w:val="005C09B3"/>
    <w:rsid w:val="005C1C7F"/>
    <w:rsid w:val="005C2293"/>
    <w:rsid w:val="005C3EA6"/>
    <w:rsid w:val="005C5642"/>
    <w:rsid w:val="005C6F82"/>
    <w:rsid w:val="005D066D"/>
    <w:rsid w:val="005D1720"/>
    <w:rsid w:val="005D245C"/>
    <w:rsid w:val="005D2F41"/>
    <w:rsid w:val="005D3E0B"/>
    <w:rsid w:val="005D60F2"/>
    <w:rsid w:val="005E11E1"/>
    <w:rsid w:val="005E1C2F"/>
    <w:rsid w:val="005E295C"/>
    <w:rsid w:val="005E536E"/>
    <w:rsid w:val="005E5D45"/>
    <w:rsid w:val="005E6B95"/>
    <w:rsid w:val="005F120E"/>
    <w:rsid w:val="005F2EB3"/>
    <w:rsid w:val="005F3EAD"/>
    <w:rsid w:val="005F5299"/>
    <w:rsid w:val="005F5D3E"/>
    <w:rsid w:val="005F5D53"/>
    <w:rsid w:val="005F6DF6"/>
    <w:rsid w:val="005F7DDC"/>
    <w:rsid w:val="00600DE6"/>
    <w:rsid w:val="00602144"/>
    <w:rsid w:val="00602543"/>
    <w:rsid w:val="00602726"/>
    <w:rsid w:val="00602940"/>
    <w:rsid w:val="00603280"/>
    <w:rsid w:val="00604F28"/>
    <w:rsid w:val="00605618"/>
    <w:rsid w:val="00605E87"/>
    <w:rsid w:val="00607CF4"/>
    <w:rsid w:val="00610FF7"/>
    <w:rsid w:val="00614B4B"/>
    <w:rsid w:val="006153F6"/>
    <w:rsid w:val="00615678"/>
    <w:rsid w:val="00615D97"/>
    <w:rsid w:val="006169F8"/>
    <w:rsid w:val="006173C8"/>
    <w:rsid w:val="00620EBC"/>
    <w:rsid w:val="0062308E"/>
    <w:rsid w:val="00625C01"/>
    <w:rsid w:val="006309EB"/>
    <w:rsid w:val="00633EB3"/>
    <w:rsid w:val="006366EA"/>
    <w:rsid w:val="0063712A"/>
    <w:rsid w:val="00641E2F"/>
    <w:rsid w:val="00643D51"/>
    <w:rsid w:val="006453D4"/>
    <w:rsid w:val="00647FB9"/>
    <w:rsid w:val="006541BA"/>
    <w:rsid w:val="00655793"/>
    <w:rsid w:val="006565DB"/>
    <w:rsid w:val="00660709"/>
    <w:rsid w:val="00660DF3"/>
    <w:rsid w:val="006610D9"/>
    <w:rsid w:val="00661A40"/>
    <w:rsid w:val="006646C9"/>
    <w:rsid w:val="00665F96"/>
    <w:rsid w:val="00667117"/>
    <w:rsid w:val="006675FD"/>
    <w:rsid w:val="006676C8"/>
    <w:rsid w:val="00672A80"/>
    <w:rsid w:val="00676B33"/>
    <w:rsid w:val="006849DE"/>
    <w:rsid w:val="00684A91"/>
    <w:rsid w:val="00686A54"/>
    <w:rsid w:val="00686B0B"/>
    <w:rsid w:val="006874EE"/>
    <w:rsid w:val="006930D6"/>
    <w:rsid w:val="00693271"/>
    <w:rsid w:val="00696AA6"/>
    <w:rsid w:val="00696D8C"/>
    <w:rsid w:val="006A18C2"/>
    <w:rsid w:val="006B0C14"/>
    <w:rsid w:val="006B327E"/>
    <w:rsid w:val="006B3AE1"/>
    <w:rsid w:val="006B4D36"/>
    <w:rsid w:val="006B5B32"/>
    <w:rsid w:val="006B795C"/>
    <w:rsid w:val="006C11BB"/>
    <w:rsid w:val="006C1B63"/>
    <w:rsid w:val="006C36B7"/>
    <w:rsid w:val="006C62B2"/>
    <w:rsid w:val="006D1386"/>
    <w:rsid w:val="006D4240"/>
    <w:rsid w:val="006D52E4"/>
    <w:rsid w:val="006E1035"/>
    <w:rsid w:val="006E2E52"/>
    <w:rsid w:val="006E30D8"/>
    <w:rsid w:val="006E3658"/>
    <w:rsid w:val="006E62B7"/>
    <w:rsid w:val="006F0672"/>
    <w:rsid w:val="006F302E"/>
    <w:rsid w:val="006F3F62"/>
    <w:rsid w:val="006F4DE4"/>
    <w:rsid w:val="006F50F7"/>
    <w:rsid w:val="006F57BE"/>
    <w:rsid w:val="006F631B"/>
    <w:rsid w:val="006F67D5"/>
    <w:rsid w:val="006F7563"/>
    <w:rsid w:val="007019F9"/>
    <w:rsid w:val="00701C76"/>
    <w:rsid w:val="0070226A"/>
    <w:rsid w:val="00702299"/>
    <w:rsid w:val="00702FA6"/>
    <w:rsid w:val="0070562B"/>
    <w:rsid w:val="00706CD9"/>
    <w:rsid w:val="00710E26"/>
    <w:rsid w:val="00711039"/>
    <w:rsid w:val="00714BD9"/>
    <w:rsid w:val="00714F55"/>
    <w:rsid w:val="00717F03"/>
    <w:rsid w:val="00720586"/>
    <w:rsid w:val="00723FE6"/>
    <w:rsid w:val="0073052B"/>
    <w:rsid w:val="0073151F"/>
    <w:rsid w:val="00731608"/>
    <w:rsid w:val="00731E20"/>
    <w:rsid w:val="0073201C"/>
    <w:rsid w:val="007326A2"/>
    <w:rsid w:val="0073275D"/>
    <w:rsid w:val="00732FE9"/>
    <w:rsid w:val="0073358F"/>
    <w:rsid w:val="00734004"/>
    <w:rsid w:val="0073412B"/>
    <w:rsid w:val="00734832"/>
    <w:rsid w:val="007411D8"/>
    <w:rsid w:val="00741CA2"/>
    <w:rsid w:val="00741FE5"/>
    <w:rsid w:val="00744CD7"/>
    <w:rsid w:val="00745F60"/>
    <w:rsid w:val="0075048D"/>
    <w:rsid w:val="007537B3"/>
    <w:rsid w:val="007573AD"/>
    <w:rsid w:val="00757907"/>
    <w:rsid w:val="00760882"/>
    <w:rsid w:val="007619E0"/>
    <w:rsid w:val="00762302"/>
    <w:rsid w:val="00762939"/>
    <w:rsid w:val="007660D9"/>
    <w:rsid w:val="00767839"/>
    <w:rsid w:val="0077075A"/>
    <w:rsid w:val="007708E9"/>
    <w:rsid w:val="0077338D"/>
    <w:rsid w:val="00773CF7"/>
    <w:rsid w:val="0077722F"/>
    <w:rsid w:val="0077738D"/>
    <w:rsid w:val="0077779A"/>
    <w:rsid w:val="007800D9"/>
    <w:rsid w:val="00781439"/>
    <w:rsid w:val="00782326"/>
    <w:rsid w:val="007835BD"/>
    <w:rsid w:val="00783F89"/>
    <w:rsid w:val="00784C71"/>
    <w:rsid w:val="00787166"/>
    <w:rsid w:val="00787711"/>
    <w:rsid w:val="0079058F"/>
    <w:rsid w:val="00791C7C"/>
    <w:rsid w:val="00793108"/>
    <w:rsid w:val="007936AA"/>
    <w:rsid w:val="00795611"/>
    <w:rsid w:val="00795789"/>
    <w:rsid w:val="00797C2A"/>
    <w:rsid w:val="00797E8A"/>
    <w:rsid w:val="007A042C"/>
    <w:rsid w:val="007A316E"/>
    <w:rsid w:val="007A3E7C"/>
    <w:rsid w:val="007A4B5E"/>
    <w:rsid w:val="007B6841"/>
    <w:rsid w:val="007B6FFF"/>
    <w:rsid w:val="007C1360"/>
    <w:rsid w:val="007C1758"/>
    <w:rsid w:val="007C3461"/>
    <w:rsid w:val="007C4B1F"/>
    <w:rsid w:val="007C4E74"/>
    <w:rsid w:val="007C58A8"/>
    <w:rsid w:val="007C5FF2"/>
    <w:rsid w:val="007C66D4"/>
    <w:rsid w:val="007C6B01"/>
    <w:rsid w:val="007D0507"/>
    <w:rsid w:val="007D719A"/>
    <w:rsid w:val="007D74BB"/>
    <w:rsid w:val="007E05F7"/>
    <w:rsid w:val="007E0C49"/>
    <w:rsid w:val="007E197E"/>
    <w:rsid w:val="007E218B"/>
    <w:rsid w:val="007E2B24"/>
    <w:rsid w:val="007E3DCC"/>
    <w:rsid w:val="007E69C5"/>
    <w:rsid w:val="007F0537"/>
    <w:rsid w:val="007F055C"/>
    <w:rsid w:val="007F2703"/>
    <w:rsid w:val="007F3EE8"/>
    <w:rsid w:val="007F5C51"/>
    <w:rsid w:val="007F6ABC"/>
    <w:rsid w:val="007F7309"/>
    <w:rsid w:val="007F7C98"/>
    <w:rsid w:val="00800F5C"/>
    <w:rsid w:val="0080362C"/>
    <w:rsid w:val="00803E69"/>
    <w:rsid w:val="00804C21"/>
    <w:rsid w:val="00804C7C"/>
    <w:rsid w:val="0080698A"/>
    <w:rsid w:val="00811D31"/>
    <w:rsid w:val="00813629"/>
    <w:rsid w:val="00813E16"/>
    <w:rsid w:val="008156CA"/>
    <w:rsid w:val="00815F9B"/>
    <w:rsid w:val="00824CE2"/>
    <w:rsid w:val="00825949"/>
    <w:rsid w:val="00825FDB"/>
    <w:rsid w:val="00827583"/>
    <w:rsid w:val="008309D6"/>
    <w:rsid w:val="008333E8"/>
    <w:rsid w:val="00837222"/>
    <w:rsid w:val="00841A35"/>
    <w:rsid w:val="00842B40"/>
    <w:rsid w:val="00842FAE"/>
    <w:rsid w:val="00843BAC"/>
    <w:rsid w:val="00844C6C"/>
    <w:rsid w:val="00844D1C"/>
    <w:rsid w:val="00845F32"/>
    <w:rsid w:val="00847171"/>
    <w:rsid w:val="00847ED1"/>
    <w:rsid w:val="00850A36"/>
    <w:rsid w:val="008516B1"/>
    <w:rsid w:val="00852EFB"/>
    <w:rsid w:val="00855195"/>
    <w:rsid w:val="008555DE"/>
    <w:rsid w:val="00856320"/>
    <w:rsid w:val="0085636E"/>
    <w:rsid w:val="00860B55"/>
    <w:rsid w:val="00860DE5"/>
    <w:rsid w:val="00867D68"/>
    <w:rsid w:val="00867FCC"/>
    <w:rsid w:val="00870340"/>
    <w:rsid w:val="00870964"/>
    <w:rsid w:val="00871FC0"/>
    <w:rsid w:val="00872455"/>
    <w:rsid w:val="00873301"/>
    <w:rsid w:val="00875C9F"/>
    <w:rsid w:val="00875DC5"/>
    <w:rsid w:val="008765CA"/>
    <w:rsid w:val="00877086"/>
    <w:rsid w:val="0088141E"/>
    <w:rsid w:val="0088727D"/>
    <w:rsid w:val="00890B21"/>
    <w:rsid w:val="00891FD6"/>
    <w:rsid w:val="00893766"/>
    <w:rsid w:val="00894D33"/>
    <w:rsid w:val="0089554C"/>
    <w:rsid w:val="00896373"/>
    <w:rsid w:val="00897124"/>
    <w:rsid w:val="00897642"/>
    <w:rsid w:val="00897C26"/>
    <w:rsid w:val="008A359A"/>
    <w:rsid w:val="008A6D38"/>
    <w:rsid w:val="008A76C2"/>
    <w:rsid w:val="008B0A35"/>
    <w:rsid w:val="008B4993"/>
    <w:rsid w:val="008B6C45"/>
    <w:rsid w:val="008C00DA"/>
    <w:rsid w:val="008C24E6"/>
    <w:rsid w:val="008C309C"/>
    <w:rsid w:val="008C3996"/>
    <w:rsid w:val="008C50B5"/>
    <w:rsid w:val="008C6DAB"/>
    <w:rsid w:val="008D1374"/>
    <w:rsid w:val="008D17B7"/>
    <w:rsid w:val="008D2B68"/>
    <w:rsid w:val="008D32B8"/>
    <w:rsid w:val="008E2BF0"/>
    <w:rsid w:val="008E367B"/>
    <w:rsid w:val="008E512A"/>
    <w:rsid w:val="008E7233"/>
    <w:rsid w:val="008E7304"/>
    <w:rsid w:val="008F0AF0"/>
    <w:rsid w:val="008F159F"/>
    <w:rsid w:val="008F281C"/>
    <w:rsid w:val="008F57DD"/>
    <w:rsid w:val="008F5971"/>
    <w:rsid w:val="008F60DF"/>
    <w:rsid w:val="008F797A"/>
    <w:rsid w:val="009015C6"/>
    <w:rsid w:val="00906A58"/>
    <w:rsid w:val="00906C72"/>
    <w:rsid w:val="00907432"/>
    <w:rsid w:val="009111C3"/>
    <w:rsid w:val="00913D04"/>
    <w:rsid w:val="009169CB"/>
    <w:rsid w:val="0092004D"/>
    <w:rsid w:val="00921B4C"/>
    <w:rsid w:val="00925E44"/>
    <w:rsid w:val="00926627"/>
    <w:rsid w:val="00930829"/>
    <w:rsid w:val="00930C0F"/>
    <w:rsid w:val="0093295D"/>
    <w:rsid w:val="009356C4"/>
    <w:rsid w:val="00936AFA"/>
    <w:rsid w:val="00936CF4"/>
    <w:rsid w:val="00937A4C"/>
    <w:rsid w:val="00937F0C"/>
    <w:rsid w:val="0094337E"/>
    <w:rsid w:val="00943C2A"/>
    <w:rsid w:val="00947102"/>
    <w:rsid w:val="00947509"/>
    <w:rsid w:val="00947CC5"/>
    <w:rsid w:val="00950CCA"/>
    <w:rsid w:val="009511AC"/>
    <w:rsid w:val="0095475E"/>
    <w:rsid w:val="009547EA"/>
    <w:rsid w:val="009550BE"/>
    <w:rsid w:val="009550EE"/>
    <w:rsid w:val="00955620"/>
    <w:rsid w:val="009565B0"/>
    <w:rsid w:val="009575B1"/>
    <w:rsid w:val="00957E18"/>
    <w:rsid w:val="00957EC7"/>
    <w:rsid w:val="00964774"/>
    <w:rsid w:val="0096709A"/>
    <w:rsid w:val="00967875"/>
    <w:rsid w:val="00967C3F"/>
    <w:rsid w:val="009705FD"/>
    <w:rsid w:val="00972426"/>
    <w:rsid w:val="00975110"/>
    <w:rsid w:val="00980A2D"/>
    <w:rsid w:val="00982DD4"/>
    <w:rsid w:val="00983E68"/>
    <w:rsid w:val="00983FFC"/>
    <w:rsid w:val="00985DE8"/>
    <w:rsid w:val="00985FEB"/>
    <w:rsid w:val="009874DB"/>
    <w:rsid w:val="00987FDA"/>
    <w:rsid w:val="00993A92"/>
    <w:rsid w:val="00994D78"/>
    <w:rsid w:val="00995005"/>
    <w:rsid w:val="0099530C"/>
    <w:rsid w:val="0099562C"/>
    <w:rsid w:val="009976D7"/>
    <w:rsid w:val="009A0251"/>
    <w:rsid w:val="009A0AA8"/>
    <w:rsid w:val="009A1095"/>
    <w:rsid w:val="009A1967"/>
    <w:rsid w:val="009A3A46"/>
    <w:rsid w:val="009A57D1"/>
    <w:rsid w:val="009B12CB"/>
    <w:rsid w:val="009B40E9"/>
    <w:rsid w:val="009B6BE4"/>
    <w:rsid w:val="009B76D5"/>
    <w:rsid w:val="009C0C47"/>
    <w:rsid w:val="009C30EF"/>
    <w:rsid w:val="009C4A43"/>
    <w:rsid w:val="009C527D"/>
    <w:rsid w:val="009C7CBD"/>
    <w:rsid w:val="009D0FC5"/>
    <w:rsid w:val="009D22A6"/>
    <w:rsid w:val="009D7296"/>
    <w:rsid w:val="009E0E0F"/>
    <w:rsid w:val="009E154D"/>
    <w:rsid w:val="009E2019"/>
    <w:rsid w:val="009E2033"/>
    <w:rsid w:val="009E32DC"/>
    <w:rsid w:val="009E668C"/>
    <w:rsid w:val="009F0518"/>
    <w:rsid w:val="009F0718"/>
    <w:rsid w:val="009F1DD9"/>
    <w:rsid w:val="009F4077"/>
    <w:rsid w:val="009F438C"/>
    <w:rsid w:val="009F53B9"/>
    <w:rsid w:val="009F699C"/>
    <w:rsid w:val="009F69E4"/>
    <w:rsid w:val="009F7B1F"/>
    <w:rsid w:val="009F7C0D"/>
    <w:rsid w:val="00A00EFC"/>
    <w:rsid w:val="00A040BA"/>
    <w:rsid w:val="00A056B3"/>
    <w:rsid w:val="00A063EA"/>
    <w:rsid w:val="00A0718C"/>
    <w:rsid w:val="00A1013D"/>
    <w:rsid w:val="00A1178F"/>
    <w:rsid w:val="00A117C9"/>
    <w:rsid w:val="00A13E66"/>
    <w:rsid w:val="00A201BD"/>
    <w:rsid w:val="00A21533"/>
    <w:rsid w:val="00A215A5"/>
    <w:rsid w:val="00A22B2B"/>
    <w:rsid w:val="00A251DF"/>
    <w:rsid w:val="00A2640D"/>
    <w:rsid w:val="00A264A3"/>
    <w:rsid w:val="00A27888"/>
    <w:rsid w:val="00A31A45"/>
    <w:rsid w:val="00A34C74"/>
    <w:rsid w:val="00A364EA"/>
    <w:rsid w:val="00A4014E"/>
    <w:rsid w:val="00A4089D"/>
    <w:rsid w:val="00A41EE5"/>
    <w:rsid w:val="00A41F4A"/>
    <w:rsid w:val="00A42DBF"/>
    <w:rsid w:val="00A446B3"/>
    <w:rsid w:val="00A45E58"/>
    <w:rsid w:val="00A46582"/>
    <w:rsid w:val="00A512E4"/>
    <w:rsid w:val="00A51C5F"/>
    <w:rsid w:val="00A5237D"/>
    <w:rsid w:val="00A52F96"/>
    <w:rsid w:val="00A53486"/>
    <w:rsid w:val="00A55561"/>
    <w:rsid w:val="00A56C8B"/>
    <w:rsid w:val="00A60308"/>
    <w:rsid w:val="00A6049F"/>
    <w:rsid w:val="00A61FAC"/>
    <w:rsid w:val="00A6228D"/>
    <w:rsid w:val="00A62502"/>
    <w:rsid w:val="00A6770F"/>
    <w:rsid w:val="00A6778D"/>
    <w:rsid w:val="00A714E7"/>
    <w:rsid w:val="00A72652"/>
    <w:rsid w:val="00A726BF"/>
    <w:rsid w:val="00A7305A"/>
    <w:rsid w:val="00A73959"/>
    <w:rsid w:val="00A74818"/>
    <w:rsid w:val="00A7512B"/>
    <w:rsid w:val="00A76AC7"/>
    <w:rsid w:val="00A8316E"/>
    <w:rsid w:val="00A84C9C"/>
    <w:rsid w:val="00A87819"/>
    <w:rsid w:val="00A87A65"/>
    <w:rsid w:val="00A9034D"/>
    <w:rsid w:val="00A908DC"/>
    <w:rsid w:val="00A94394"/>
    <w:rsid w:val="00A958DE"/>
    <w:rsid w:val="00A963A6"/>
    <w:rsid w:val="00AA0BDB"/>
    <w:rsid w:val="00AA30BD"/>
    <w:rsid w:val="00AA4123"/>
    <w:rsid w:val="00AA6099"/>
    <w:rsid w:val="00AA63B3"/>
    <w:rsid w:val="00AA73AB"/>
    <w:rsid w:val="00AB0965"/>
    <w:rsid w:val="00AB1876"/>
    <w:rsid w:val="00AB1A5F"/>
    <w:rsid w:val="00AB5401"/>
    <w:rsid w:val="00AB6B23"/>
    <w:rsid w:val="00AB798B"/>
    <w:rsid w:val="00AC214B"/>
    <w:rsid w:val="00AC3370"/>
    <w:rsid w:val="00AC376B"/>
    <w:rsid w:val="00AC4357"/>
    <w:rsid w:val="00AC5A68"/>
    <w:rsid w:val="00AC6A9E"/>
    <w:rsid w:val="00AD09C3"/>
    <w:rsid w:val="00AD0DA2"/>
    <w:rsid w:val="00AD126B"/>
    <w:rsid w:val="00AD3113"/>
    <w:rsid w:val="00AD3C50"/>
    <w:rsid w:val="00AD4255"/>
    <w:rsid w:val="00AD562B"/>
    <w:rsid w:val="00AD67F0"/>
    <w:rsid w:val="00AD75DD"/>
    <w:rsid w:val="00AD7A2E"/>
    <w:rsid w:val="00AD7C90"/>
    <w:rsid w:val="00AE03BF"/>
    <w:rsid w:val="00AF0464"/>
    <w:rsid w:val="00AF0689"/>
    <w:rsid w:val="00AF2A7A"/>
    <w:rsid w:val="00AF5179"/>
    <w:rsid w:val="00AF665E"/>
    <w:rsid w:val="00AF6FB8"/>
    <w:rsid w:val="00B00A72"/>
    <w:rsid w:val="00B03527"/>
    <w:rsid w:val="00B04F92"/>
    <w:rsid w:val="00B1083C"/>
    <w:rsid w:val="00B14562"/>
    <w:rsid w:val="00B169F8"/>
    <w:rsid w:val="00B16B72"/>
    <w:rsid w:val="00B16D45"/>
    <w:rsid w:val="00B20AC1"/>
    <w:rsid w:val="00B224E8"/>
    <w:rsid w:val="00B23F8B"/>
    <w:rsid w:val="00B241C8"/>
    <w:rsid w:val="00B24A30"/>
    <w:rsid w:val="00B25AC2"/>
    <w:rsid w:val="00B25B5B"/>
    <w:rsid w:val="00B27E7A"/>
    <w:rsid w:val="00B33847"/>
    <w:rsid w:val="00B338C5"/>
    <w:rsid w:val="00B33EFB"/>
    <w:rsid w:val="00B34251"/>
    <w:rsid w:val="00B37808"/>
    <w:rsid w:val="00B40E3F"/>
    <w:rsid w:val="00B43D8D"/>
    <w:rsid w:val="00B501B7"/>
    <w:rsid w:val="00B52995"/>
    <w:rsid w:val="00B52CD8"/>
    <w:rsid w:val="00B542C7"/>
    <w:rsid w:val="00B54360"/>
    <w:rsid w:val="00B54525"/>
    <w:rsid w:val="00B55837"/>
    <w:rsid w:val="00B55999"/>
    <w:rsid w:val="00B55B22"/>
    <w:rsid w:val="00B56A16"/>
    <w:rsid w:val="00B60BC7"/>
    <w:rsid w:val="00B61495"/>
    <w:rsid w:val="00B6250F"/>
    <w:rsid w:val="00B62F0E"/>
    <w:rsid w:val="00B63683"/>
    <w:rsid w:val="00B7096A"/>
    <w:rsid w:val="00B711F5"/>
    <w:rsid w:val="00B728CD"/>
    <w:rsid w:val="00B72EA3"/>
    <w:rsid w:val="00B747F7"/>
    <w:rsid w:val="00B75DD6"/>
    <w:rsid w:val="00B769F0"/>
    <w:rsid w:val="00B76F73"/>
    <w:rsid w:val="00B806BA"/>
    <w:rsid w:val="00B8161B"/>
    <w:rsid w:val="00B82F7C"/>
    <w:rsid w:val="00B84493"/>
    <w:rsid w:val="00B854E4"/>
    <w:rsid w:val="00B85E70"/>
    <w:rsid w:val="00B90353"/>
    <w:rsid w:val="00B9384F"/>
    <w:rsid w:val="00B938D2"/>
    <w:rsid w:val="00B9422F"/>
    <w:rsid w:val="00B94638"/>
    <w:rsid w:val="00B94E4A"/>
    <w:rsid w:val="00B957F6"/>
    <w:rsid w:val="00B97C53"/>
    <w:rsid w:val="00BA006C"/>
    <w:rsid w:val="00BA25D9"/>
    <w:rsid w:val="00BA388B"/>
    <w:rsid w:val="00BA39EA"/>
    <w:rsid w:val="00BA6A38"/>
    <w:rsid w:val="00BA7193"/>
    <w:rsid w:val="00BB11A1"/>
    <w:rsid w:val="00BC0E49"/>
    <w:rsid w:val="00BC7DC2"/>
    <w:rsid w:val="00BD019E"/>
    <w:rsid w:val="00BD194E"/>
    <w:rsid w:val="00BD25D8"/>
    <w:rsid w:val="00BD4281"/>
    <w:rsid w:val="00BE5E57"/>
    <w:rsid w:val="00BE6135"/>
    <w:rsid w:val="00BE7B4D"/>
    <w:rsid w:val="00BF0C7B"/>
    <w:rsid w:val="00BF2CEE"/>
    <w:rsid w:val="00BF2DB1"/>
    <w:rsid w:val="00BF4913"/>
    <w:rsid w:val="00BF522F"/>
    <w:rsid w:val="00C02768"/>
    <w:rsid w:val="00C02D49"/>
    <w:rsid w:val="00C03364"/>
    <w:rsid w:val="00C034B9"/>
    <w:rsid w:val="00C04886"/>
    <w:rsid w:val="00C117C6"/>
    <w:rsid w:val="00C12BF0"/>
    <w:rsid w:val="00C12C14"/>
    <w:rsid w:val="00C13D1C"/>
    <w:rsid w:val="00C13D71"/>
    <w:rsid w:val="00C13F38"/>
    <w:rsid w:val="00C1693D"/>
    <w:rsid w:val="00C200AE"/>
    <w:rsid w:val="00C216B6"/>
    <w:rsid w:val="00C22070"/>
    <w:rsid w:val="00C241E7"/>
    <w:rsid w:val="00C27F02"/>
    <w:rsid w:val="00C3003A"/>
    <w:rsid w:val="00C3032C"/>
    <w:rsid w:val="00C326D2"/>
    <w:rsid w:val="00C33A52"/>
    <w:rsid w:val="00C34F65"/>
    <w:rsid w:val="00C35CD0"/>
    <w:rsid w:val="00C40110"/>
    <w:rsid w:val="00C40B48"/>
    <w:rsid w:val="00C410A0"/>
    <w:rsid w:val="00C41799"/>
    <w:rsid w:val="00C41DAC"/>
    <w:rsid w:val="00C4260D"/>
    <w:rsid w:val="00C45A14"/>
    <w:rsid w:val="00C513F7"/>
    <w:rsid w:val="00C5208C"/>
    <w:rsid w:val="00C5346D"/>
    <w:rsid w:val="00C53A4D"/>
    <w:rsid w:val="00C543D2"/>
    <w:rsid w:val="00C56333"/>
    <w:rsid w:val="00C56385"/>
    <w:rsid w:val="00C60854"/>
    <w:rsid w:val="00C60B8E"/>
    <w:rsid w:val="00C62290"/>
    <w:rsid w:val="00C64220"/>
    <w:rsid w:val="00C646B1"/>
    <w:rsid w:val="00C660CD"/>
    <w:rsid w:val="00C663AD"/>
    <w:rsid w:val="00C66DB4"/>
    <w:rsid w:val="00C7081B"/>
    <w:rsid w:val="00C710FD"/>
    <w:rsid w:val="00C7158A"/>
    <w:rsid w:val="00C73C99"/>
    <w:rsid w:val="00C77BAA"/>
    <w:rsid w:val="00C80323"/>
    <w:rsid w:val="00C83682"/>
    <w:rsid w:val="00C83887"/>
    <w:rsid w:val="00C841F1"/>
    <w:rsid w:val="00C84333"/>
    <w:rsid w:val="00C93591"/>
    <w:rsid w:val="00C95A43"/>
    <w:rsid w:val="00C95BF3"/>
    <w:rsid w:val="00C9724E"/>
    <w:rsid w:val="00CA0D69"/>
    <w:rsid w:val="00CA1B8B"/>
    <w:rsid w:val="00CA2D4E"/>
    <w:rsid w:val="00CA3F90"/>
    <w:rsid w:val="00CA5D1B"/>
    <w:rsid w:val="00CA6F84"/>
    <w:rsid w:val="00CA74B9"/>
    <w:rsid w:val="00CB1881"/>
    <w:rsid w:val="00CB1D58"/>
    <w:rsid w:val="00CB317A"/>
    <w:rsid w:val="00CB79CD"/>
    <w:rsid w:val="00CC0783"/>
    <w:rsid w:val="00CC0CBC"/>
    <w:rsid w:val="00CC12F9"/>
    <w:rsid w:val="00CC2498"/>
    <w:rsid w:val="00CC4162"/>
    <w:rsid w:val="00CC428C"/>
    <w:rsid w:val="00CC525B"/>
    <w:rsid w:val="00CD07DF"/>
    <w:rsid w:val="00CD4D06"/>
    <w:rsid w:val="00CD5FC1"/>
    <w:rsid w:val="00CD6252"/>
    <w:rsid w:val="00CD7B4C"/>
    <w:rsid w:val="00CE2BEF"/>
    <w:rsid w:val="00CE4A5F"/>
    <w:rsid w:val="00CE6875"/>
    <w:rsid w:val="00CF0584"/>
    <w:rsid w:val="00CF12CA"/>
    <w:rsid w:val="00CF1742"/>
    <w:rsid w:val="00CF1B71"/>
    <w:rsid w:val="00CF263B"/>
    <w:rsid w:val="00CF7144"/>
    <w:rsid w:val="00CF7A11"/>
    <w:rsid w:val="00D00032"/>
    <w:rsid w:val="00D00352"/>
    <w:rsid w:val="00D00B0F"/>
    <w:rsid w:val="00D00DFE"/>
    <w:rsid w:val="00D0121A"/>
    <w:rsid w:val="00D05101"/>
    <w:rsid w:val="00D05CC8"/>
    <w:rsid w:val="00D07756"/>
    <w:rsid w:val="00D07FC5"/>
    <w:rsid w:val="00D10247"/>
    <w:rsid w:val="00D114F2"/>
    <w:rsid w:val="00D1164B"/>
    <w:rsid w:val="00D11996"/>
    <w:rsid w:val="00D12F69"/>
    <w:rsid w:val="00D131D9"/>
    <w:rsid w:val="00D16FE4"/>
    <w:rsid w:val="00D2035C"/>
    <w:rsid w:val="00D23B13"/>
    <w:rsid w:val="00D245E6"/>
    <w:rsid w:val="00D248AB"/>
    <w:rsid w:val="00D25C0E"/>
    <w:rsid w:val="00D311D6"/>
    <w:rsid w:val="00D31D86"/>
    <w:rsid w:val="00D4072F"/>
    <w:rsid w:val="00D4214F"/>
    <w:rsid w:val="00D42DBF"/>
    <w:rsid w:val="00D43CD9"/>
    <w:rsid w:val="00D443D1"/>
    <w:rsid w:val="00D44CE5"/>
    <w:rsid w:val="00D453A0"/>
    <w:rsid w:val="00D45E77"/>
    <w:rsid w:val="00D47E17"/>
    <w:rsid w:val="00D50766"/>
    <w:rsid w:val="00D50A04"/>
    <w:rsid w:val="00D51ADE"/>
    <w:rsid w:val="00D54454"/>
    <w:rsid w:val="00D56F89"/>
    <w:rsid w:val="00D57B08"/>
    <w:rsid w:val="00D60EAB"/>
    <w:rsid w:val="00D6414C"/>
    <w:rsid w:val="00D644B0"/>
    <w:rsid w:val="00D668ED"/>
    <w:rsid w:val="00D67B68"/>
    <w:rsid w:val="00D70770"/>
    <w:rsid w:val="00D708EA"/>
    <w:rsid w:val="00D71115"/>
    <w:rsid w:val="00D71D39"/>
    <w:rsid w:val="00D7466F"/>
    <w:rsid w:val="00D7623A"/>
    <w:rsid w:val="00D7652B"/>
    <w:rsid w:val="00D77936"/>
    <w:rsid w:val="00D80799"/>
    <w:rsid w:val="00D81259"/>
    <w:rsid w:val="00D81597"/>
    <w:rsid w:val="00D84478"/>
    <w:rsid w:val="00D84EA8"/>
    <w:rsid w:val="00D8622D"/>
    <w:rsid w:val="00D93CEA"/>
    <w:rsid w:val="00D946D1"/>
    <w:rsid w:val="00D95DA3"/>
    <w:rsid w:val="00D97F68"/>
    <w:rsid w:val="00DA0488"/>
    <w:rsid w:val="00DA3FE8"/>
    <w:rsid w:val="00DA453E"/>
    <w:rsid w:val="00DA458C"/>
    <w:rsid w:val="00DA4D67"/>
    <w:rsid w:val="00DA7069"/>
    <w:rsid w:val="00DB2D7B"/>
    <w:rsid w:val="00DB2EF1"/>
    <w:rsid w:val="00DB44B3"/>
    <w:rsid w:val="00DB497D"/>
    <w:rsid w:val="00DB4CE9"/>
    <w:rsid w:val="00DB52E6"/>
    <w:rsid w:val="00DC28C3"/>
    <w:rsid w:val="00DC699B"/>
    <w:rsid w:val="00DC7532"/>
    <w:rsid w:val="00DC772D"/>
    <w:rsid w:val="00DD16B7"/>
    <w:rsid w:val="00DD3E3C"/>
    <w:rsid w:val="00DD45B6"/>
    <w:rsid w:val="00DD5797"/>
    <w:rsid w:val="00DD72FA"/>
    <w:rsid w:val="00DE0C37"/>
    <w:rsid w:val="00DE3569"/>
    <w:rsid w:val="00DE3749"/>
    <w:rsid w:val="00DE433C"/>
    <w:rsid w:val="00DE68F3"/>
    <w:rsid w:val="00DF2765"/>
    <w:rsid w:val="00DF2D35"/>
    <w:rsid w:val="00DF2E06"/>
    <w:rsid w:val="00DF2E52"/>
    <w:rsid w:val="00DF3EC6"/>
    <w:rsid w:val="00DF5FA7"/>
    <w:rsid w:val="00DF5FC1"/>
    <w:rsid w:val="00DF6037"/>
    <w:rsid w:val="00E01A8B"/>
    <w:rsid w:val="00E0344A"/>
    <w:rsid w:val="00E038D3"/>
    <w:rsid w:val="00E044B1"/>
    <w:rsid w:val="00E05EB5"/>
    <w:rsid w:val="00E06A6F"/>
    <w:rsid w:val="00E116EA"/>
    <w:rsid w:val="00E119FC"/>
    <w:rsid w:val="00E158C3"/>
    <w:rsid w:val="00E203A6"/>
    <w:rsid w:val="00E21BF7"/>
    <w:rsid w:val="00E23284"/>
    <w:rsid w:val="00E235C2"/>
    <w:rsid w:val="00E2472A"/>
    <w:rsid w:val="00E24A2A"/>
    <w:rsid w:val="00E25961"/>
    <w:rsid w:val="00E26386"/>
    <w:rsid w:val="00E27103"/>
    <w:rsid w:val="00E27CF7"/>
    <w:rsid w:val="00E34482"/>
    <w:rsid w:val="00E34DBE"/>
    <w:rsid w:val="00E35818"/>
    <w:rsid w:val="00E365C8"/>
    <w:rsid w:val="00E4549A"/>
    <w:rsid w:val="00E47588"/>
    <w:rsid w:val="00E55539"/>
    <w:rsid w:val="00E5673D"/>
    <w:rsid w:val="00E633AC"/>
    <w:rsid w:val="00E654E7"/>
    <w:rsid w:val="00E6586A"/>
    <w:rsid w:val="00E75564"/>
    <w:rsid w:val="00E75C01"/>
    <w:rsid w:val="00E76FD2"/>
    <w:rsid w:val="00E82444"/>
    <w:rsid w:val="00E83296"/>
    <w:rsid w:val="00E84624"/>
    <w:rsid w:val="00E85F60"/>
    <w:rsid w:val="00E866B6"/>
    <w:rsid w:val="00E9300D"/>
    <w:rsid w:val="00E93D31"/>
    <w:rsid w:val="00E93E1F"/>
    <w:rsid w:val="00E95C3E"/>
    <w:rsid w:val="00E97E2D"/>
    <w:rsid w:val="00EA29DD"/>
    <w:rsid w:val="00EA7D00"/>
    <w:rsid w:val="00EB2194"/>
    <w:rsid w:val="00EB4AA2"/>
    <w:rsid w:val="00EB5316"/>
    <w:rsid w:val="00EB56B5"/>
    <w:rsid w:val="00EB75C5"/>
    <w:rsid w:val="00EC0F91"/>
    <w:rsid w:val="00EC1552"/>
    <w:rsid w:val="00EC1D23"/>
    <w:rsid w:val="00EC2918"/>
    <w:rsid w:val="00EC47E8"/>
    <w:rsid w:val="00EC65CC"/>
    <w:rsid w:val="00EC7114"/>
    <w:rsid w:val="00ED16AE"/>
    <w:rsid w:val="00ED2EC1"/>
    <w:rsid w:val="00ED49B7"/>
    <w:rsid w:val="00ED6D83"/>
    <w:rsid w:val="00ED7C6F"/>
    <w:rsid w:val="00EE1056"/>
    <w:rsid w:val="00EE1724"/>
    <w:rsid w:val="00EE502B"/>
    <w:rsid w:val="00EE582A"/>
    <w:rsid w:val="00EE6907"/>
    <w:rsid w:val="00EE6E03"/>
    <w:rsid w:val="00EF1104"/>
    <w:rsid w:val="00EF16BB"/>
    <w:rsid w:val="00EF189B"/>
    <w:rsid w:val="00EF2002"/>
    <w:rsid w:val="00EF3150"/>
    <w:rsid w:val="00EF3756"/>
    <w:rsid w:val="00EF44E2"/>
    <w:rsid w:val="00EF5989"/>
    <w:rsid w:val="00EF7F17"/>
    <w:rsid w:val="00F00192"/>
    <w:rsid w:val="00F055D1"/>
    <w:rsid w:val="00F05768"/>
    <w:rsid w:val="00F064F6"/>
    <w:rsid w:val="00F067BB"/>
    <w:rsid w:val="00F07A2F"/>
    <w:rsid w:val="00F10DCB"/>
    <w:rsid w:val="00F11117"/>
    <w:rsid w:val="00F155F4"/>
    <w:rsid w:val="00F15D9E"/>
    <w:rsid w:val="00F16E80"/>
    <w:rsid w:val="00F1760A"/>
    <w:rsid w:val="00F17BBC"/>
    <w:rsid w:val="00F200D5"/>
    <w:rsid w:val="00F20AB0"/>
    <w:rsid w:val="00F22448"/>
    <w:rsid w:val="00F25253"/>
    <w:rsid w:val="00F2555C"/>
    <w:rsid w:val="00F313FD"/>
    <w:rsid w:val="00F3182F"/>
    <w:rsid w:val="00F33584"/>
    <w:rsid w:val="00F346CD"/>
    <w:rsid w:val="00F34B9C"/>
    <w:rsid w:val="00F35568"/>
    <w:rsid w:val="00F364D1"/>
    <w:rsid w:val="00F36795"/>
    <w:rsid w:val="00F36FF6"/>
    <w:rsid w:val="00F46AF2"/>
    <w:rsid w:val="00F501AC"/>
    <w:rsid w:val="00F50D3F"/>
    <w:rsid w:val="00F51185"/>
    <w:rsid w:val="00F51305"/>
    <w:rsid w:val="00F5199C"/>
    <w:rsid w:val="00F51BAB"/>
    <w:rsid w:val="00F52172"/>
    <w:rsid w:val="00F5288B"/>
    <w:rsid w:val="00F54E8C"/>
    <w:rsid w:val="00F551F7"/>
    <w:rsid w:val="00F574E2"/>
    <w:rsid w:val="00F622B7"/>
    <w:rsid w:val="00F62AA2"/>
    <w:rsid w:val="00F63087"/>
    <w:rsid w:val="00F6326A"/>
    <w:rsid w:val="00F639C5"/>
    <w:rsid w:val="00F65024"/>
    <w:rsid w:val="00F6522E"/>
    <w:rsid w:val="00F66310"/>
    <w:rsid w:val="00F6697A"/>
    <w:rsid w:val="00F73E69"/>
    <w:rsid w:val="00F756C3"/>
    <w:rsid w:val="00F76B93"/>
    <w:rsid w:val="00F77083"/>
    <w:rsid w:val="00F77B74"/>
    <w:rsid w:val="00F8197C"/>
    <w:rsid w:val="00F83A12"/>
    <w:rsid w:val="00F85B07"/>
    <w:rsid w:val="00F96F53"/>
    <w:rsid w:val="00F96FBB"/>
    <w:rsid w:val="00F975E4"/>
    <w:rsid w:val="00FA01B1"/>
    <w:rsid w:val="00FA41A9"/>
    <w:rsid w:val="00FA61FE"/>
    <w:rsid w:val="00FA67A8"/>
    <w:rsid w:val="00FA7A60"/>
    <w:rsid w:val="00FB3382"/>
    <w:rsid w:val="00FB4344"/>
    <w:rsid w:val="00FB707B"/>
    <w:rsid w:val="00FB7588"/>
    <w:rsid w:val="00FB7D42"/>
    <w:rsid w:val="00FC0361"/>
    <w:rsid w:val="00FC23A6"/>
    <w:rsid w:val="00FC23F1"/>
    <w:rsid w:val="00FC264F"/>
    <w:rsid w:val="00FC2D48"/>
    <w:rsid w:val="00FC30A1"/>
    <w:rsid w:val="00FC3F56"/>
    <w:rsid w:val="00FC65DB"/>
    <w:rsid w:val="00FC6A49"/>
    <w:rsid w:val="00FD0463"/>
    <w:rsid w:val="00FD0DC9"/>
    <w:rsid w:val="00FD13A9"/>
    <w:rsid w:val="00FD33E6"/>
    <w:rsid w:val="00FD4A24"/>
    <w:rsid w:val="00FD4D69"/>
    <w:rsid w:val="00FD57B8"/>
    <w:rsid w:val="00FE2D4B"/>
    <w:rsid w:val="00FE305B"/>
    <w:rsid w:val="00FE3BF3"/>
    <w:rsid w:val="00FE51B5"/>
    <w:rsid w:val="00FE7649"/>
    <w:rsid w:val="00FF0A2B"/>
    <w:rsid w:val="00FF0EBB"/>
    <w:rsid w:val="00FF11DA"/>
    <w:rsid w:val="00FF233C"/>
    <w:rsid w:val="00FF4149"/>
    <w:rsid w:val="00FF729F"/>
    <w:rsid w:val="00FF7F64"/>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3B13"/>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3759A3"/>
    <w:pPr>
      <w:keepNext/>
      <w:keepLines/>
      <w:numPr>
        <w:numId w:val="7"/>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uiPriority w:val="99"/>
    <w:semiHidden/>
    <w:unhideWhenUsed/>
    <w:rsid w:val="00E93E1F"/>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3E1F"/>
    <w:rPr>
      <w:sz w:val="20"/>
      <w:szCs w:val="20"/>
    </w:rPr>
  </w:style>
  <w:style w:type="character" w:styleId="Odwoanieprzypisukocowego">
    <w:name w:val="endnote reference"/>
    <w:basedOn w:val="Domylnaczcionkaakapitu"/>
    <w:uiPriority w:val="99"/>
    <w:semiHidden/>
    <w:unhideWhenUsed/>
    <w:rsid w:val="00E93E1F"/>
    <w:rPr>
      <w:vertAlign w:val="superscript"/>
    </w:rPr>
  </w:style>
  <w:style w:type="character" w:customStyle="1" w:styleId="Nagwek2Znak">
    <w:name w:val="Nagłówek 2 Znak"/>
    <w:basedOn w:val="Domylnaczcionkaakapitu"/>
    <w:link w:val="Nagwek2"/>
    <w:uiPriority w:val="9"/>
    <w:rsid w:val="00B43D8D"/>
    <w:rPr>
      <w:rFonts w:asciiTheme="majorHAnsi" w:hAnsiTheme="majorHAnsi" w:cstheme="majorHAnsi"/>
      <w:sz w:val="32"/>
      <w:szCs w:val="32"/>
    </w:rPr>
  </w:style>
  <w:style w:type="character" w:styleId="Nierozpoznanawzmianka">
    <w:name w:val="Unresolved Mention"/>
    <w:basedOn w:val="Domylnaczcionkaakapitu"/>
    <w:uiPriority w:val="99"/>
    <w:semiHidden/>
    <w:unhideWhenUsed/>
    <w:rsid w:val="006C3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55027">
      <w:bodyDiv w:val="1"/>
      <w:marLeft w:val="0"/>
      <w:marRight w:val="0"/>
      <w:marTop w:val="0"/>
      <w:marBottom w:val="0"/>
      <w:divBdr>
        <w:top w:val="none" w:sz="0" w:space="0" w:color="auto"/>
        <w:left w:val="none" w:sz="0" w:space="0" w:color="auto"/>
        <w:bottom w:val="none" w:sz="0" w:space="0" w:color="auto"/>
        <w:right w:val="none" w:sz="0" w:space="0" w:color="auto"/>
      </w:divBdr>
    </w:div>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transakcja/993434" TargetMode="External"/><Relationship Id="rId18" Type="http://schemas.openxmlformats.org/officeDocument/2006/relationships/hyperlink" Target="http://platformazakupowa.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iod@uni.lodz.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platformazakupowa.pl/transakcja/993434"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93434" TargetMode="External"/><Relationship Id="rId24" Type="http://schemas.openxmlformats.org/officeDocument/2006/relationships/hyperlink" Target="https://www.gov.pl/web/mswia/oprogramowanie-do-pobrania"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moj.gov.pl/nforms/signer/upload?xFormsAppName=SIGNER" TargetMode="External"/><Relationship Id="rId28" Type="http://schemas.openxmlformats.org/officeDocument/2006/relationships/footer" Target="footer1.xml"/><Relationship Id="rId10" Type="http://schemas.openxmlformats.org/officeDocument/2006/relationships/hyperlink" Target="https://platformazakupowa.pl/transakcja/993434"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zetargi@uni.lodz.pl" TargetMode="External"/><Relationship Id="rId14" Type="http://schemas.openxmlformats.org/officeDocument/2006/relationships/hyperlink" Target="mailto:cwk@platformazakupowa.pl" TargetMode="External"/><Relationship Id="rId22" Type="http://schemas.openxmlformats.org/officeDocument/2006/relationships/hyperlink" Target="https://www.nccert.pl/"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1844D-CF00-4504-BBF4-A2C266BD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45</Pages>
  <Words>13342</Words>
  <Characters>80056</Characters>
  <Application>Microsoft Office Word</Application>
  <DocSecurity>0</DocSecurity>
  <Lines>667</Lines>
  <Paragraphs>186</Paragraphs>
  <ScaleCrop>false</ScaleCrop>
  <HeadingPairs>
    <vt:vector size="4" baseType="variant">
      <vt:variant>
        <vt:lpstr>Tytuł</vt:lpstr>
      </vt:variant>
      <vt:variant>
        <vt:i4>1</vt:i4>
      </vt:variant>
      <vt:variant>
        <vt:lpstr>Nagłówki</vt:lpstr>
      </vt:variant>
      <vt:variant>
        <vt:i4>28</vt:i4>
      </vt:variant>
    </vt:vector>
  </HeadingPairs>
  <TitlesOfParts>
    <vt:vector size="29" baseType="lpstr">
      <vt:lpstr/>
      <vt:lpstr>SPECYFIKACJA WARUNKÓW ZAMÓWIENIA</vt:lpstr>
      <vt:lpstr>    Nazwa oraz adres Zamawiającego</vt:lpstr>
      <vt:lpstr>    Ochrona danych osobowych</vt:lpstr>
      <vt:lpstr>    Tryb udzielania zamówienia</vt:lpstr>
      <vt:lpstr>    Opis przedmiotu zamówienia</vt:lpstr>
      <vt:lpstr>    Wizja lokalna</vt:lpstr>
      <vt:lpstr>    Podwykonawstwo</vt:lpstr>
      <vt:lpstr>    Termin i miejsce wykonania zamówienia</vt:lpstr>
      <vt:lpstr>    Warunki udziału w postępowaniu</vt:lpstr>
      <vt:lpstr>    Podstawy wykluczenia z postępowania.</vt:lpstr>
      <vt:lpstr>    Wykaz oświadczeń i podmiotowych środków dowodowych, jakie zobowiązani są dostar</vt:lpstr>
      <vt:lpstr>    Informacja dla Wykonawców wspólnie ubiegających się o udzielenie zamówienia (spó</vt:lpstr>
      <vt:lpstr>    Informacje o sposobie porozumiewania się Zamawiającego z Wykonawcami oraz przeka</vt:lpstr>
      <vt:lpstr>    Forma składanych dokumentów i oświadczeń</vt:lpstr>
      <vt:lpstr>    Procedura wyjaśniania i zmiany treści SWZ.</vt:lpstr>
      <vt:lpstr>    Opis sposobu przygotowania ofert oraz dokumentów wymaganych przez Zamawiającego </vt:lpstr>
      <vt:lpstr>    Opis sposobu obliczania ceny oferty</vt:lpstr>
      <vt:lpstr>    Wymagania dotyczące wadium</vt:lpstr>
      <vt:lpstr>    Termin związania ofertą   </vt:lpstr>
      <vt:lpstr>    Miejsce i termin składania ofert</vt:lpstr>
      <vt:lpstr>    Otwarcie ofert</vt:lpstr>
      <vt:lpstr>    Opis kryteriów, którymi Zamawiający będzie się kierował przy wyborze oferty, wra</vt:lpstr>
      <vt:lpstr>    Informacje o formalnościach, jakie powinny być dopełnione po wyborze oferty w ce</vt:lpstr>
      <vt:lpstr>    Wymagania dotyczące zabezpieczenia należytego wykonania umowy</vt:lpstr>
      <vt:lpstr>    Powody unieważnienia postępowania</vt:lpstr>
      <vt:lpstr>    Informacje o treści zawieranej umowy oraz możliwości jej zmiany </vt:lpstr>
      <vt:lpstr>    Pouczenie o środkach ochrony prawnej przysługujących Wykonawcy</vt:lpstr>
      <vt:lpstr>    Spis załączników</vt:lpstr>
    </vt:vector>
  </TitlesOfParts>
  <Company>University of Lodz</Company>
  <LinksUpToDate>false</LinksUpToDate>
  <CharactersWithSpaces>93212</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Marta Smużyńska</cp:lastModifiedBy>
  <cp:revision>266</cp:revision>
  <cp:lastPrinted>2024-10-07T09:04:00Z</cp:lastPrinted>
  <dcterms:created xsi:type="dcterms:W3CDTF">2023-06-17T08:05:00Z</dcterms:created>
  <dcterms:modified xsi:type="dcterms:W3CDTF">2024-10-09T08:30:00Z</dcterms:modified>
</cp:coreProperties>
</file>