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532C7BA5" w:rsidR="00B94D9E" w:rsidRPr="00455207" w:rsidRDefault="00B94D9E" w:rsidP="00455207">
      <w:pPr>
        <w:pStyle w:val="Nagwek"/>
        <w:jc w:val="both"/>
        <w:rPr>
          <w:rFonts w:ascii="Verdana" w:eastAsia="Arial" w:hAnsi="Verdana" w:cs="Arial"/>
          <w:kern w:val="3"/>
          <w:sz w:val="20"/>
          <w:szCs w:val="20"/>
          <w:lang w:eastAsia="zh-CN" w:bidi="hi-IN"/>
        </w:rPr>
      </w:pPr>
      <w:r w:rsidRPr="00455207">
        <w:rPr>
          <w:rFonts w:ascii="Verdana" w:eastAsia="Arial" w:hAnsi="Verdana" w:cs="Arial"/>
          <w:kern w:val="3"/>
          <w:sz w:val="20"/>
          <w:szCs w:val="20"/>
          <w:lang w:eastAsia="zh-CN" w:bidi="hi-IN"/>
        </w:rPr>
        <w:t>Na potrzeby postępowania o udzielenie zamówienia</w:t>
      </w:r>
      <w:r w:rsidR="00EF6120" w:rsidRPr="00455207">
        <w:rPr>
          <w:rFonts w:ascii="Verdana" w:eastAsia="Arial" w:hAnsi="Verdana" w:cs="Arial"/>
          <w:kern w:val="3"/>
          <w:sz w:val="20"/>
          <w:szCs w:val="20"/>
          <w:lang w:eastAsia="zh-CN" w:bidi="hi-IN"/>
        </w:rPr>
        <w:t xml:space="preserve"> </w:t>
      </w:r>
      <w:r w:rsidR="00455207" w:rsidRPr="00455207">
        <w:rPr>
          <w:rFonts w:ascii="Verdana" w:eastAsia="Arial" w:hAnsi="Verdana" w:cs="Arial"/>
          <w:kern w:val="3"/>
          <w:sz w:val="20"/>
          <w:szCs w:val="20"/>
          <w:lang w:eastAsia="zh-CN" w:bidi="hi-IN"/>
        </w:rPr>
        <w:t>PRZ/00045/2022 „Całodobowa usługa ochrony fizycznej, mienia, budynków i terenu wraz z monitoringiem oraz grupą interwencyjną w 6 Centrach Sieci Badawczej Łukasiewicz – Poznańskiego Instytutu Technologicznego”</w:t>
      </w:r>
      <w:r w:rsidR="005F1353" w:rsidRPr="00455207">
        <w:rPr>
          <w:rFonts w:ascii="Verdana" w:eastAsia="Arial" w:hAnsi="Verdana" w:cs="Arial"/>
          <w:kern w:val="3"/>
          <w:sz w:val="20"/>
          <w:szCs w:val="20"/>
          <w:lang w:eastAsia="zh-CN" w:bidi="hi-IN"/>
        </w:rPr>
        <w:t xml:space="preserve">, </w:t>
      </w:r>
      <w:r w:rsidRPr="00455207">
        <w:rPr>
          <w:rFonts w:ascii="Verdana" w:eastAsia="Arial" w:hAnsi="Verdana" w:cs="Arial"/>
          <w:kern w:val="3"/>
          <w:sz w:val="20"/>
          <w:szCs w:val="20"/>
          <w:lang w:eastAsia="zh-CN" w:bidi="hi-IN"/>
        </w:rPr>
        <w:t xml:space="preserve">prowadzonego </w:t>
      </w:r>
      <w:r w:rsidR="005E4FD4" w:rsidRPr="00455207">
        <w:rPr>
          <w:rFonts w:ascii="Verdana" w:eastAsia="Arial" w:hAnsi="Verdana" w:cs="Arial"/>
          <w:kern w:val="3"/>
          <w:sz w:val="20"/>
          <w:szCs w:val="20"/>
          <w:lang w:eastAsia="zh-CN" w:bidi="hi-IN"/>
        </w:rPr>
        <w:t>przez</w:t>
      </w:r>
      <w:r w:rsidR="00CA61DC" w:rsidRPr="00455207">
        <w:rPr>
          <w:rFonts w:ascii="Verdana" w:eastAsia="Arial" w:hAnsi="Verdana" w:cs="Arial"/>
          <w:kern w:val="3"/>
          <w:sz w:val="20"/>
          <w:szCs w:val="20"/>
          <w:lang w:eastAsia="zh-CN" w:bidi="hi-IN"/>
        </w:rPr>
        <w:t xml:space="preserve"> Sieć Badawcza Łukasiewicz – Poznański Instytut Technologiczny </w:t>
      </w:r>
      <w:r w:rsidRPr="00455207">
        <w:rPr>
          <w:rFonts w:ascii="Verdana" w:eastAsia="Arial" w:hAnsi="Verdana" w:cs="Arial"/>
          <w:kern w:val="3"/>
          <w:sz w:val="20"/>
          <w:szCs w:val="20"/>
          <w:lang w:eastAsia="zh-CN" w:bidi="hi-IN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69014EC6" w14:textId="77777777" w:rsidR="005C3508" w:rsidRPr="00CC5A39" w:rsidRDefault="005C3508" w:rsidP="005C3508">
      <w:pPr>
        <w:ind w:left="4253"/>
        <w:rPr>
          <w:rFonts w:ascii="Verdana" w:hAnsi="Verdana" w:cs="Calibri Light"/>
          <w:i/>
          <w:sz w:val="22"/>
          <w:szCs w:val="22"/>
        </w:rPr>
      </w:pPr>
      <w:r w:rsidRPr="00CC5A39">
        <w:rPr>
          <w:rFonts w:ascii="Verdana" w:hAnsi="Verdana" w:cs="Calibri Light"/>
          <w:i/>
          <w:sz w:val="22"/>
          <w:szCs w:val="22"/>
        </w:rPr>
        <w:t>/podpis elektroniczny osoby uprawnionej do reprezentowania Wykonawcy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89C4" w14:textId="77777777" w:rsidR="00455207" w:rsidRDefault="00455207" w:rsidP="00455207">
    <w:pPr>
      <w:pStyle w:val="Nagwek"/>
    </w:pPr>
  </w:p>
  <w:p w14:paraId="6F42AF13" w14:textId="124981D6" w:rsidR="00E61402" w:rsidRPr="00455207" w:rsidRDefault="00455207" w:rsidP="00455207">
    <w:pPr>
      <w:tabs>
        <w:tab w:val="left" w:pos="3245"/>
        <w:tab w:val="right" w:pos="9072"/>
      </w:tabs>
      <w:autoSpaceDE w:val="0"/>
      <w:autoSpaceDN w:val="0"/>
      <w:spacing w:before="120" w:after="120"/>
      <w:rPr>
        <w:rFonts w:ascii="Verdana" w:eastAsiaTheme="minorHAnsi" w:hAnsi="Verdana"/>
        <w:color w:val="000000"/>
        <w:sz w:val="18"/>
        <w:szCs w:val="18"/>
        <w:lang w:eastAsia="en-US"/>
      </w:rPr>
    </w:pPr>
    <w:r>
      <w:rPr>
        <w:rFonts w:ascii="Verdana" w:hAnsi="Verdana"/>
        <w:sz w:val="18"/>
        <w:szCs w:val="18"/>
      </w:rPr>
      <w:t>PRZ/00045/2022 „</w:t>
    </w:r>
    <w:r>
      <w:rPr>
        <w:rFonts w:ascii="Verdana" w:eastAsiaTheme="minorHAnsi" w:hAnsi="Verdana"/>
        <w:color w:val="000000"/>
        <w:sz w:val="18"/>
        <w:szCs w:val="18"/>
        <w:lang w:eastAsia="en-US"/>
      </w:rPr>
      <w:t>Całodobowa usługa ochrony fizycznej, mienia, budynków i terenu wraz z monitoringiem oraz grupą interwencyjną w 6 Centrach Sieci Badawczej Łukasiewicz – Poznańskiego Instytutu Technologicznego”</w:t>
    </w:r>
  </w:p>
  <w:p w14:paraId="6E443FD5" w14:textId="77777777" w:rsidR="00E61402" w:rsidRDefault="00E61402">
    <w:pPr>
      <w:pStyle w:val="Nagwek"/>
    </w:pPr>
  </w:p>
  <w:p w14:paraId="54DB358C" w14:textId="7C67CF0A" w:rsidR="00CA61DC" w:rsidRDefault="00FB4EB2">
    <w:pPr>
      <w:pStyle w:val="Nagwek"/>
    </w:pPr>
    <w:r>
      <w:tab/>
      <w:t xml:space="preserve">                                   </w:t>
    </w:r>
    <w:r>
      <w:tab/>
      <w:t>Załącznik n</w:t>
    </w:r>
    <w:r w:rsidR="00E61402">
      <w:t xml:space="preserve">r </w:t>
    </w:r>
    <w:r w:rsidR="006F76C9">
      <w:t>7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3372E8"/>
    <w:rsid w:val="00337399"/>
    <w:rsid w:val="00455207"/>
    <w:rsid w:val="005271C1"/>
    <w:rsid w:val="005C1E7D"/>
    <w:rsid w:val="005C3508"/>
    <w:rsid w:val="005E4FD4"/>
    <w:rsid w:val="005F1353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5146C"/>
    <w:rsid w:val="00CA61DC"/>
    <w:rsid w:val="00D60F39"/>
    <w:rsid w:val="00E61402"/>
    <w:rsid w:val="00EB7B53"/>
    <w:rsid w:val="00EF3BE5"/>
    <w:rsid w:val="00EF6120"/>
    <w:rsid w:val="00F12482"/>
    <w:rsid w:val="00F77FA0"/>
    <w:rsid w:val="00FA5A11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41DB-E259-47AE-AC8A-E031D7D3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12</cp:revision>
  <dcterms:created xsi:type="dcterms:W3CDTF">2022-06-08T08:43:00Z</dcterms:created>
  <dcterms:modified xsi:type="dcterms:W3CDTF">2022-11-23T10:44:00Z</dcterms:modified>
</cp:coreProperties>
</file>