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:rsidR="000947F7" w:rsidRPr="00645606" w:rsidRDefault="000947F7" w:rsidP="00A07174">
      <w:pPr>
        <w:jc w:val="center"/>
        <w:rPr>
          <w:b/>
          <w:sz w:val="22"/>
          <w:szCs w:val="22"/>
        </w:rPr>
      </w:pPr>
    </w:p>
    <w:p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Nr sprawy</w:t>
      </w:r>
    </w:p>
    <w:p w:rsidR="000947F7" w:rsidRPr="00645606" w:rsidRDefault="00545905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ab/>
      </w:r>
      <w:r w:rsidR="00F62CC6" w:rsidRPr="00645606">
        <w:rPr>
          <w:b/>
          <w:sz w:val="22"/>
          <w:szCs w:val="22"/>
        </w:rPr>
        <w:t>D/</w:t>
      </w:r>
      <w:r w:rsidR="00D27A7F">
        <w:rPr>
          <w:b/>
          <w:sz w:val="22"/>
          <w:szCs w:val="22"/>
        </w:rPr>
        <w:t>84</w:t>
      </w:r>
      <w:r w:rsidR="00F62CC6" w:rsidRPr="00645606">
        <w:rPr>
          <w:b/>
          <w:sz w:val="22"/>
          <w:szCs w:val="22"/>
        </w:rPr>
        <w:t>/202</w:t>
      </w:r>
      <w:r w:rsidR="00F953C0">
        <w:rPr>
          <w:b/>
          <w:sz w:val="22"/>
          <w:szCs w:val="22"/>
        </w:rPr>
        <w:t>3</w:t>
      </w:r>
    </w:p>
    <w:p w:rsidR="009475D0" w:rsidRPr="00645606" w:rsidRDefault="009475D0" w:rsidP="00A07174">
      <w:pPr>
        <w:rPr>
          <w:b/>
          <w:sz w:val="22"/>
          <w:szCs w:val="22"/>
        </w:rPr>
      </w:pPr>
    </w:p>
    <w:p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:rsidR="000B51AC" w:rsidRPr="00645606" w:rsidRDefault="000B51AC" w:rsidP="00A07174">
      <w:pPr>
        <w:jc w:val="both"/>
        <w:rPr>
          <w:b/>
          <w:sz w:val="22"/>
          <w:szCs w:val="22"/>
        </w:rPr>
      </w:pPr>
    </w:p>
    <w:p w:rsidR="00821113" w:rsidRPr="00645606" w:rsidRDefault="00821113" w:rsidP="00A07174">
      <w:pPr>
        <w:jc w:val="both"/>
        <w:rPr>
          <w:b/>
          <w:sz w:val="22"/>
          <w:szCs w:val="22"/>
        </w:rPr>
      </w:pPr>
    </w:p>
    <w:p w:rsidR="00821113" w:rsidRPr="00645606" w:rsidRDefault="00821113" w:rsidP="00A07174">
      <w:pPr>
        <w:jc w:val="both"/>
        <w:rPr>
          <w:b/>
          <w:sz w:val="22"/>
          <w:szCs w:val="22"/>
        </w:rPr>
      </w:pPr>
    </w:p>
    <w:p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:rsidR="00677B9D" w:rsidRDefault="00677B9D" w:rsidP="0054158D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:rsidR="00D27A7F" w:rsidRDefault="00864033" w:rsidP="0054158D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r w:rsidRPr="00AC1F4B">
        <w:rPr>
          <w:b/>
          <w:bCs/>
          <w:color w:val="000000" w:themeColor="text1"/>
          <w:sz w:val="22"/>
          <w:szCs w:val="22"/>
        </w:rPr>
        <w:t xml:space="preserve"> </w:t>
      </w:r>
      <w:bookmarkStart w:id="0" w:name="_Hlk146024869"/>
      <w:r w:rsidR="0054158D" w:rsidRPr="00AC1F4B">
        <w:rPr>
          <w:b/>
          <w:bCs/>
          <w:color w:val="000000" w:themeColor="text1"/>
          <w:sz w:val="22"/>
          <w:szCs w:val="22"/>
        </w:rPr>
        <w:t>„</w:t>
      </w:r>
      <w:r w:rsidR="00D27A7F" w:rsidRPr="00D27A7F">
        <w:rPr>
          <w:b/>
          <w:bCs/>
          <w:color w:val="000000" w:themeColor="text1"/>
          <w:sz w:val="22"/>
          <w:szCs w:val="22"/>
        </w:rPr>
        <w:t xml:space="preserve">Zakup  dwóch [2] sztuk licencji na oprogramowanie do tworzenia wizualizacji multimedialnych  </w:t>
      </w:r>
    </w:p>
    <w:p w:rsidR="00991655" w:rsidRDefault="00D27A7F" w:rsidP="0054158D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r w:rsidRPr="00D27A7F">
        <w:rPr>
          <w:b/>
          <w:bCs/>
          <w:color w:val="000000" w:themeColor="text1"/>
          <w:sz w:val="22"/>
          <w:szCs w:val="22"/>
        </w:rPr>
        <w:t>dla Instytutu Sztuk Wizualnych</w:t>
      </w:r>
      <w:r w:rsidR="001413A8">
        <w:rPr>
          <w:b/>
          <w:bCs/>
          <w:color w:val="000000" w:themeColor="text1"/>
          <w:sz w:val="22"/>
          <w:szCs w:val="22"/>
        </w:rPr>
        <w:t xml:space="preserve"> UO</w:t>
      </w:r>
      <w:r w:rsidR="0054158D" w:rsidRPr="00AC1F4B">
        <w:rPr>
          <w:b/>
          <w:bCs/>
          <w:color w:val="000000" w:themeColor="text1"/>
          <w:sz w:val="22"/>
          <w:szCs w:val="22"/>
        </w:rPr>
        <w:t>”</w:t>
      </w:r>
    </w:p>
    <w:bookmarkEnd w:id="0"/>
    <w:p w:rsidR="00677B9D" w:rsidRPr="00AC1F4B" w:rsidRDefault="00677B9D" w:rsidP="0054158D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:rsidR="006E1A49" w:rsidRDefault="006E1A49" w:rsidP="00A07174">
      <w:pPr>
        <w:shd w:val="clear" w:color="auto" w:fill="FFFFFF"/>
        <w:rPr>
          <w:rStyle w:val="Styl11pt0"/>
        </w:rPr>
      </w:pPr>
    </w:p>
    <w:p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:rsidR="00540421" w:rsidRPr="00B05FEB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645606">
        <w:rPr>
          <w:sz w:val="22"/>
          <w:szCs w:val="22"/>
        </w:rPr>
        <w:t xml:space="preserve">Biuletyn Zamówień </w:t>
      </w:r>
      <w:r w:rsidR="00540421" w:rsidRPr="00B05FEB">
        <w:rPr>
          <w:sz w:val="22"/>
          <w:szCs w:val="22"/>
        </w:rPr>
        <w:t>Publicznych</w:t>
      </w:r>
      <w:r w:rsidR="00540421" w:rsidRPr="006E1A49">
        <w:rPr>
          <w:sz w:val="22"/>
          <w:szCs w:val="22"/>
        </w:rPr>
        <w:t>:</w:t>
      </w:r>
      <w:r w:rsidR="006E1A49" w:rsidRPr="006E1A49">
        <w:rPr>
          <w:b/>
          <w:color w:val="000000" w:themeColor="text1"/>
          <w:sz w:val="22"/>
          <w:szCs w:val="22"/>
        </w:rPr>
        <w:t xml:space="preserve"> </w:t>
      </w:r>
      <w:r w:rsidR="00B86C44" w:rsidRPr="00B86C44">
        <w:rPr>
          <w:b/>
          <w:color w:val="000000" w:themeColor="text1"/>
          <w:sz w:val="22"/>
          <w:szCs w:val="22"/>
        </w:rPr>
        <w:t>04.10.</w:t>
      </w:r>
      <w:r w:rsidR="007536C9" w:rsidRPr="00B86C44">
        <w:rPr>
          <w:b/>
          <w:color w:val="000000" w:themeColor="text1"/>
          <w:sz w:val="22"/>
          <w:szCs w:val="22"/>
        </w:rPr>
        <w:t>202</w:t>
      </w:r>
      <w:r w:rsidR="00F953C0" w:rsidRPr="00B86C44">
        <w:rPr>
          <w:b/>
          <w:color w:val="000000" w:themeColor="text1"/>
          <w:sz w:val="22"/>
          <w:szCs w:val="22"/>
        </w:rPr>
        <w:t>3</w:t>
      </w:r>
      <w:r w:rsidR="007536C9" w:rsidRPr="00B86C44">
        <w:rPr>
          <w:b/>
          <w:color w:val="000000" w:themeColor="text1"/>
          <w:sz w:val="22"/>
          <w:szCs w:val="22"/>
        </w:rPr>
        <w:t xml:space="preserve"> </w:t>
      </w:r>
      <w:r w:rsidR="00540421" w:rsidRPr="00B86C44">
        <w:rPr>
          <w:b/>
          <w:color w:val="000000" w:themeColor="text1"/>
          <w:sz w:val="22"/>
          <w:szCs w:val="22"/>
        </w:rPr>
        <w:t>r.</w:t>
      </w:r>
    </w:p>
    <w:p w:rsidR="00821113" w:rsidRPr="00B05FEB" w:rsidRDefault="00821113" w:rsidP="00A07174">
      <w:pPr>
        <w:shd w:val="clear" w:color="auto" w:fill="FFFFFF"/>
        <w:jc w:val="both"/>
        <w:rPr>
          <w:rStyle w:val="Styl11pt0"/>
        </w:rPr>
      </w:pPr>
    </w:p>
    <w:p w:rsidR="00DA01C2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</w:t>
      </w:r>
      <w:r w:rsidRPr="00B34FC6">
        <w:rPr>
          <w:color w:val="000000"/>
          <w:sz w:val="22"/>
          <w:szCs w:val="22"/>
          <w:lang w:bidi="pl-PL"/>
        </w:rPr>
        <w:t xml:space="preserve">wyjaśnienia treści SWZ oraz inne dokumenty zamówienia bezpośrednio związane z postępowaniem o udzielenie zamówienia oraz </w:t>
      </w:r>
      <w:r w:rsidRPr="00B34FC6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B34FC6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B34FC6">
        <w:rPr>
          <w:color w:val="000000"/>
          <w:sz w:val="22"/>
          <w:szCs w:val="22"/>
          <w:lang w:bidi="pl-PL"/>
        </w:rPr>
        <w:br/>
      </w:r>
      <w:r w:rsidRPr="00B34FC6">
        <w:rPr>
          <w:color w:val="000000"/>
          <w:sz w:val="22"/>
          <w:szCs w:val="22"/>
          <w:lang w:bidi="pl-PL"/>
        </w:rPr>
        <w:t>a Zamawiającym</w:t>
      </w:r>
      <w:r w:rsidR="00821113" w:rsidRPr="00B34FC6">
        <w:rPr>
          <w:color w:val="000000"/>
          <w:sz w:val="22"/>
          <w:szCs w:val="22"/>
          <w:lang w:bidi="pl-PL"/>
        </w:rPr>
        <w:t xml:space="preserve">: </w:t>
      </w:r>
      <w:r w:rsidR="00B34FC6" w:rsidRPr="00FE3A19">
        <w:rPr>
          <w:color w:val="0000FF"/>
          <w:sz w:val="22"/>
          <w:szCs w:val="22"/>
          <w:u w:val="single"/>
        </w:rPr>
        <w:t>https://platformazakupowa.pl/transakcja/</w:t>
      </w:r>
      <w:r w:rsidR="00FE3A19" w:rsidRPr="00FE3A19">
        <w:rPr>
          <w:color w:val="0000FF"/>
          <w:sz w:val="22"/>
          <w:szCs w:val="22"/>
          <w:u w:val="single"/>
        </w:rPr>
        <w:t>825310</w:t>
      </w:r>
    </w:p>
    <w:p w:rsidR="003829F4" w:rsidRPr="00B05FEB" w:rsidRDefault="005F7592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zwana dalej </w:t>
      </w:r>
      <w:r w:rsidRPr="00B05FEB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B05FEB">
        <w:rPr>
          <w:color w:val="000000"/>
          <w:sz w:val="22"/>
          <w:szCs w:val="22"/>
          <w:lang w:bidi="pl-PL"/>
        </w:rPr>
        <w:t xml:space="preserve"> </w:t>
      </w:r>
    </w:p>
    <w:p w:rsidR="003829F4" w:rsidRPr="00B05FEB" w:rsidRDefault="003829F4" w:rsidP="00A07174">
      <w:pPr>
        <w:rPr>
          <w:b/>
          <w:bCs/>
          <w:sz w:val="22"/>
          <w:szCs w:val="22"/>
        </w:rPr>
      </w:pPr>
    </w:p>
    <w:p w:rsidR="008829D4" w:rsidRDefault="00854E0F" w:rsidP="00F953C0">
      <w:pPr>
        <w:shd w:val="clear" w:color="auto" w:fill="FFFFFF"/>
        <w:rPr>
          <w:b/>
          <w:bCs/>
          <w:sz w:val="22"/>
          <w:szCs w:val="22"/>
        </w:rPr>
      </w:pPr>
      <w:r w:rsidRPr="00B05FEB">
        <w:rPr>
          <w:b/>
          <w:bCs/>
          <w:sz w:val="22"/>
          <w:szCs w:val="22"/>
        </w:rPr>
        <w:t xml:space="preserve">                             </w:t>
      </w:r>
      <w:r w:rsidR="002D7751" w:rsidRPr="00B05FEB">
        <w:rPr>
          <w:b/>
          <w:bCs/>
          <w:sz w:val="22"/>
          <w:szCs w:val="22"/>
        </w:rPr>
        <w:t xml:space="preserve"> </w:t>
      </w:r>
      <w:r w:rsidRPr="00B05FEB">
        <w:rPr>
          <w:b/>
          <w:bCs/>
          <w:sz w:val="22"/>
          <w:szCs w:val="22"/>
        </w:rPr>
        <w:t xml:space="preserve">   </w:t>
      </w:r>
    </w:p>
    <w:p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p w:rsidR="00F953C0" w:rsidRPr="00CF7D1C" w:rsidRDefault="00F953C0" w:rsidP="00F953C0">
      <w:pPr>
        <w:shd w:val="clear" w:color="auto" w:fill="FFFFFF"/>
        <w:ind w:left="5672" w:firstLine="709"/>
        <w:rPr>
          <w:b/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 xml:space="preserve">Zatwierdził: </w:t>
      </w:r>
    </w:p>
    <w:p w:rsidR="00F953C0" w:rsidRPr="00CF7D1C" w:rsidRDefault="00F953C0" w:rsidP="00F953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689"/>
        <w:gridCol w:w="4793"/>
      </w:tblGrid>
      <w:tr w:rsidR="00F953C0" w:rsidRPr="00CF7D1C" w:rsidTr="00CE021B">
        <w:trPr>
          <w:trHeight w:val="56"/>
        </w:trPr>
        <w:tc>
          <w:tcPr>
            <w:tcW w:w="4689" w:type="dxa"/>
          </w:tcPr>
          <w:p w:rsidR="00F953C0" w:rsidRDefault="00F953C0" w:rsidP="00CE021B">
            <w:pPr>
              <w:shd w:val="clear" w:color="auto" w:fill="FFFFFF"/>
              <w:rPr>
                <w:rFonts w:eastAsia="Calibri Light"/>
                <w:b/>
                <w:color w:val="FF0000"/>
                <w:sz w:val="22"/>
                <w:szCs w:val="22"/>
              </w:rPr>
            </w:pP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          </w:t>
            </w:r>
          </w:p>
          <w:p w:rsidR="00F953C0" w:rsidRDefault="00F953C0" w:rsidP="00CE021B">
            <w:pPr>
              <w:shd w:val="clear" w:color="auto" w:fill="FFFFFF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  <w:p w:rsidR="00F953C0" w:rsidRDefault="00F953C0" w:rsidP="00CE021B">
            <w:pPr>
              <w:shd w:val="clear" w:color="auto" w:fill="FFFFFF"/>
              <w:rPr>
                <w:rFonts w:eastAsia="Calibri Light"/>
                <w:color w:val="FF0000"/>
                <w:sz w:val="22"/>
                <w:szCs w:val="22"/>
              </w:rPr>
            </w:pPr>
            <w:r>
              <w:rPr>
                <w:rFonts w:eastAsia="Calibri Light"/>
                <w:i/>
                <w:color w:val="FF0000"/>
                <w:sz w:val="22"/>
                <w:szCs w:val="22"/>
              </w:rPr>
              <w:t xml:space="preserve">                        </w:t>
            </w:r>
          </w:p>
          <w:p w:rsidR="00F953C0" w:rsidRDefault="00F953C0" w:rsidP="00CE021B">
            <w:pPr>
              <w:rPr>
                <w:rFonts w:eastAsia="Calibri Light"/>
                <w:sz w:val="22"/>
                <w:szCs w:val="22"/>
              </w:rPr>
            </w:pPr>
          </w:p>
          <w:p w:rsidR="00F953C0" w:rsidRPr="00C019DB" w:rsidRDefault="00F953C0" w:rsidP="00CE021B">
            <w:pPr>
              <w:tabs>
                <w:tab w:val="left" w:pos="3214"/>
              </w:tabs>
              <w:rPr>
                <w:rFonts w:eastAsia="Calibri Light"/>
                <w:sz w:val="22"/>
                <w:szCs w:val="22"/>
              </w:rPr>
            </w:pPr>
            <w:r>
              <w:rPr>
                <w:rFonts w:eastAsia="Calibri Light"/>
                <w:sz w:val="22"/>
                <w:szCs w:val="22"/>
              </w:rPr>
              <w:tab/>
            </w:r>
          </w:p>
        </w:tc>
        <w:tc>
          <w:tcPr>
            <w:tcW w:w="4793" w:type="dxa"/>
          </w:tcPr>
          <w:p w:rsidR="00F953C0" w:rsidRDefault="00F953C0" w:rsidP="00CE021B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</w:t>
            </w: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>KANCLERZ</w:t>
            </w:r>
          </w:p>
          <w:p w:rsidR="00F953C0" w:rsidRPr="00CF7D1C" w:rsidRDefault="00F953C0" w:rsidP="00CE021B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</w:p>
          <w:p w:rsidR="00F953C0" w:rsidRDefault="00F953C0" w:rsidP="00CE021B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color w:val="FF0000"/>
                <w:sz w:val="22"/>
                <w:szCs w:val="22"/>
              </w:rPr>
              <w:t xml:space="preserve">         </w:t>
            </w:r>
            <w:r>
              <w:rPr>
                <w:rFonts w:eastAsia="Calibri Light"/>
                <w:color w:val="FF0000"/>
                <w:sz w:val="22"/>
                <w:szCs w:val="22"/>
              </w:rPr>
              <w:t xml:space="preserve">         </w:t>
            </w:r>
            <w:r w:rsidRPr="00CF7D1C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Calibri Light"/>
                <w:i/>
                <w:color w:val="FF0000"/>
                <w:sz w:val="22"/>
                <w:szCs w:val="22"/>
              </w:rPr>
              <w:t>Zbigniew Budziszewski</w:t>
            </w:r>
          </w:p>
          <w:p w:rsidR="00F953C0" w:rsidRPr="00CF7D1C" w:rsidRDefault="00F953C0" w:rsidP="00CE021B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i/>
                <w:color w:val="FF0000"/>
                <w:sz w:val="22"/>
                <w:szCs w:val="22"/>
              </w:rPr>
            </w:pPr>
          </w:p>
        </w:tc>
      </w:tr>
    </w:tbl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F953C0" w:rsidRPr="00CF7D1C" w:rsidRDefault="00F953C0" w:rsidP="00F953C0">
      <w:pPr>
        <w:jc w:val="center"/>
        <w:rPr>
          <w:b/>
          <w:sz w:val="22"/>
          <w:szCs w:val="22"/>
        </w:rPr>
      </w:pPr>
      <w:r w:rsidRPr="00B86C44">
        <w:rPr>
          <w:rFonts w:eastAsia="Calibri Light"/>
          <w:sz w:val="22"/>
          <w:szCs w:val="22"/>
        </w:rPr>
        <w:t>Opole,</w:t>
      </w:r>
      <w:r w:rsidR="00B86C44" w:rsidRPr="00B86C44">
        <w:rPr>
          <w:b/>
          <w:sz w:val="22"/>
          <w:szCs w:val="22"/>
        </w:rPr>
        <w:t xml:space="preserve"> 04.10.</w:t>
      </w:r>
      <w:r w:rsidRPr="00B86C44">
        <w:rPr>
          <w:b/>
          <w:sz w:val="22"/>
          <w:szCs w:val="22"/>
        </w:rPr>
        <w:t>2023 r.</w:t>
      </w:r>
    </w:p>
    <w:p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:rsidR="00781FFF" w:rsidRDefault="00781FFF" w:rsidP="00F953C0">
      <w:pPr>
        <w:rPr>
          <w:rFonts w:eastAsia="Calibri Light"/>
          <w:sz w:val="18"/>
          <w:szCs w:val="18"/>
        </w:rPr>
      </w:pPr>
    </w:p>
    <w:p w:rsidR="00F953C0" w:rsidRPr="00FB0ACC" w:rsidRDefault="00F953C0" w:rsidP="00F953C0">
      <w:pPr>
        <w:rPr>
          <w:rFonts w:eastAsia="Calibri Light"/>
          <w:sz w:val="18"/>
          <w:szCs w:val="18"/>
        </w:rPr>
      </w:pPr>
      <w:r w:rsidRPr="00FB0ACC">
        <w:rPr>
          <w:rFonts w:eastAsia="Calibri Light"/>
          <w:sz w:val="18"/>
          <w:szCs w:val="18"/>
        </w:rPr>
        <w:t>Opracował</w:t>
      </w:r>
      <w:r>
        <w:rPr>
          <w:rFonts w:eastAsia="Calibri Light"/>
          <w:sz w:val="18"/>
          <w:szCs w:val="18"/>
        </w:rPr>
        <w:t>a</w:t>
      </w:r>
      <w:r w:rsidRPr="00FB0ACC">
        <w:rPr>
          <w:rFonts w:eastAsia="Calibri Light"/>
          <w:sz w:val="18"/>
          <w:szCs w:val="18"/>
        </w:rPr>
        <w:t xml:space="preserve">: </w:t>
      </w:r>
    </w:p>
    <w:p w:rsidR="00F953C0" w:rsidRPr="00CF7D1C" w:rsidRDefault="00F953C0" w:rsidP="00F953C0">
      <w:pPr>
        <w:rPr>
          <w:rFonts w:eastAsia="Calibri Light"/>
          <w:sz w:val="22"/>
          <w:szCs w:val="22"/>
        </w:rPr>
      </w:pPr>
      <w:r w:rsidRPr="00FB0ACC">
        <w:rPr>
          <w:rFonts w:eastAsia="Calibri Light"/>
          <w:sz w:val="18"/>
          <w:szCs w:val="18"/>
        </w:rPr>
        <w:t>Iwona Kupiec – Biuro Zamówień Publicznych UO</w:t>
      </w:r>
    </w:p>
    <w:p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  <w:r w:rsidRPr="00CF7D1C">
        <w:rPr>
          <w:sz w:val="22"/>
          <w:szCs w:val="22"/>
        </w:rPr>
        <w:br w:type="page"/>
      </w:r>
    </w:p>
    <w:p w:rsidR="00AF2B59" w:rsidRPr="00645606" w:rsidRDefault="005574E3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A2427F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:rsidR="00EB14CE" w:rsidRPr="00645606" w:rsidRDefault="00EB14CE" w:rsidP="00A07174">
      <w:pPr>
        <w:jc w:val="center"/>
        <w:rPr>
          <w:b/>
          <w:bCs/>
          <w:sz w:val="22"/>
          <w:szCs w:val="22"/>
          <w:u w:val="single"/>
        </w:rPr>
      </w:pPr>
    </w:p>
    <w:p w:rsidR="00B56886" w:rsidRPr="00645606" w:rsidRDefault="00B56886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781FFF">
        <w:rPr>
          <w:rFonts w:eastAsia="SimSun"/>
          <w:sz w:val="22"/>
          <w:szCs w:val="22"/>
        </w:rPr>
        <w:t>6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:rsidR="00B56886" w:rsidRPr="00645606" w:rsidRDefault="004E5573" w:rsidP="00766EB2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 U. </w:t>
      </w:r>
      <w:r>
        <w:rPr>
          <w:sz w:val="22"/>
          <w:szCs w:val="22"/>
        </w:rPr>
        <w:br/>
        <w:t>z 202</w:t>
      </w:r>
      <w:r w:rsidR="0017312B">
        <w:rPr>
          <w:sz w:val="22"/>
          <w:szCs w:val="22"/>
        </w:rPr>
        <w:t>3</w:t>
      </w:r>
      <w:r>
        <w:rPr>
          <w:sz w:val="22"/>
          <w:szCs w:val="22"/>
        </w:rPr>
        <w:t xml:space="preserve"> r., poz. </w:t>
      </w:r>
      <w:r w:rsidR="00314410">
        <w:rPr>
          <w:sz w:val="22"/>
          <w:szCs w:val="22"/>
        </w:rPr>
        <w:t>1</w:t>
      </w:r>
      <w:r w:rsidR="0017312B">
        <w:rPr>
          <w:sz w:val="22"/>
          <w:szCs w:val="22"/>
        </w:rPr>
        <w:t>605</w:t>
      </w:r>
      <w:r>
        <w:rPr>
          <w:sz w:val="22"/>
          <w:szCs w:val="22"/>
        </w:rPr>
        <w:t xml:space="preserve"> ze zm.), zwanej dalej ustawą.</w:t>
      </w:r>
    </w:p>
    <w:p w:rsidR="00DB0623" w:rsidRPr="00645606" w:rsidRDefault="00DB0623" w:rsidP="00766EB2">
      <w:pPr>
        <w:numPr>
          <w:ilvl w:val="0"/>
          <w:numId w:val="2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781FFF">
        <w:rPr>
          <w:b/>
          <w:color w:val="000000" w:themeColor="text1"/>
          <w:sz w:val="22"/>
          <w:szCs w:val="22"/>
          <w:u w:val="single"/>
        </w:rPr>
        <w:t>nie przewiduje</w:t>
      </w:r>
      <w:r w:rsidRPr="00781FFF">
        <w:rPr>
          <w:color w:val="000000" w:themeColor="text1"/>
          <w:sz w:val="22"/>
          <w:szCs w:val="22"/>
        </w:rPr>
        <w:t xml:space="preserve"> </w:t>
      </w:r>
      <w:r w:rsidRPr="00645606">
        <w:rPr>
          <w:sz w:val="22"/>
          <w:szCs w:val="22"/>
        </w:rPr>
        <w:t>wyboru najkorzystniejszej oferty z możliwością prowadzenia negocjacji.</w:t>
      </w:r>
    </w:p>
    <w:p w:rsidR="00D16B13" w:rsidRPr="00645606" w:rsidRDefault="00D16B13" w:rsidP="00A07174">
      <w:pPr>
        <w:ind w:left="284"/>
        <w:rPr>
          <w:sz w:val="22"/>
          <w:szCs w:val="22"/>
        </w:rPr>
      </w:pPr>
    </w:p>
    <w:p w:rsidR="000F6F15" w:rsidRPr="00645606" w:rsidRDefault="000F6F15" w:rsidP="00235580">
      <w:pPr>
        <w:numPr>
          <w:ilvl w:val="0"/>
          <w:numId w:val="1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:rsidR="00981E00" w:rsidRPr="00D27A7F" w:rsidRDefault="00D92721" w:rsidP="00D27A7F">
      <w:pPr>
        <w:pStyle w:val="Akapitzlist"/>
        <w:numPr>
          <w:ilvl w:val="1"/>
          <w:numId w:val="27"/>
        </w:numPr>
        <w:spacing w:before="60"/>
        <w:ind w:left="709" w:right="34" w:hanging="709"/>
        <w:jc w:val="both"/>
        <w:rPr>
          <w:bCs/>
          <w:sz w:val="22"/>
          <w:szCs w:val="22"/>
        </w:rPr>
      </w:pPr>
      <w:r w:rsidRPr="00765618">
        <w:rPr>
          <w:bCs/>
          <w:sz w:val="22"/>
          <w:szCs w:val="22"/>
        </w:rPr>
        <w:t xml:space="preserve">Przedmiotem zamówienia jest: </w:t>
      </w:r>
      <w:r w:rsidR="00D27A7F" w:rsidRPr="00D27A7F">
        <w:rPr>
          <w:bCs/>
          <w:sz w:val="22"/>
          <w:szCs w:val="22"/>
        </w:rPr>
        <w:t>zakup dwóch [2] sztuk licencji (jednostanowiskowej, wieczystej, edukacyjnej) na oprogramowanie do tworzenia wizualizacji multimedialnych w najnowszej dostępnej wersji edukacyjnej dla szkolnictwa wyższego</w:t>
      </w:r>
      <w:r w:rsidR="00D27A7F">
        <w:rPr>
          <w:bCs/>
          <w:sz w:val="22"/>
          <w:szCs w:val="22"/>
        </w:rPr>
        <w:t>.</w:t>
      </w:r>
    </w:p>
    <w:p w:rsidR="00981E00" w:rsidRPr="00CF7D1C" w:rsidRDefault="002057B9" w:rsidP="00D27A7F">
      <w:pPr>
        <w:numPr>
          <w:ilvl w:val="1"/>
          <w:numId w:val="27"/>
        </w:numPr>
        <w:spacing w:before="120"/>
        <w:ind w:left="709" w:right="34" w:hanging="709"/>
        <w:contextualSpacing/>
        <w:jc w:val="both"/>
        <w:rPr>
          <w:rFonts w:eastAsia="Calibri"/>
          <w:bCs/>
          <w:sz w:val="22"/>
          <w:szCs w:val="22"/>
          <w:lang w:eastAsia="pl-PL"/>
        </w:rPr>
      </w:pPr>
      <w:r w:rsidRPr="002057B9">
        <w:rPr>
          <w:rFonts w:eastAsia="Z@RDBB.tmp"/>
          <w:bCs/>
          <w:color w:val="000000"/>
          <w:sz w:val="22"/>
          <w:szCs w:val="22"/>
        </w:rPr>
        <w:t>Opis przedmiotu zamówienia</w:t>
      </w:r>
      <w:r w:rsidR="00781FFF">
        <w:rPr>
          <w:rFonts w:eastAsia="Z@RDBB.tmp"/>
          <w:bCs/>
          <w:color w:val="000000"/>
          <w:sz w:val="22"/>
          <w:szCs w:val="22"/>
        </w:rPr>
        <w:t xml:space="preserve"> ujęto w dokumentacji stanowiącej </w:t>
      </w:r>
      <w:r w:rsidR="00781FFF" w:rsidRPr="00623AF6">
        <w:rPr>
          <w:rFonts w:eastAsia="Tahoma"/>
          <w:b/>
          <w:bCs/>
          <w:sz w:val="22"/>
          <w:szCs w:val="22"/>
          <w:lang w:eastAsia="pl-PL"/>
        </w:rPr>
        <w:t>załącznik nr 1A</w:t>
      </w:r>
      <w:r w:rsidR="005D7134">
        <w:rPr>
          <w:rFonts w:eastAsia="Tahoma"/>
          <w:b/>
          <w:bCs/>
          <w:sz w:val="22"/>
          <w:szCs w:val="22"/>
          <w:lang w:eastAsia="pl-PL"/>
        </w:rPr>
        <w:t xml:space="preserve"> </w:t>
      </w:r>
      <w:r w:rsidR="00781FFF" w:rsidRPr="00765618">
        <w:rPr>
          <w:rFonts w:eastAsia="Tahoma"/>
          <w:bCs/>
          <w:sz w:val="22"/>
          <w:szCs w:val="22"/>
          <w:lang w:eastAsia="pl-PL"/>
        </w:rPr>
        <w:t>do</w:t>
      </w:r>
      <w:r w:rsidR="00781FFF" w:rsidRPr="00623AF6">
        <w:rPr>
          <w:rFonts w:eastAsia="Tahoma"/>
          <w:bCs/>
          <w:sz w:val="22"/>
          <w:szCs w:val="22"/>
          <w:lang w:eastAsia="pl-PL"/>
        </w:rPr>
        <w:t xml:space="preserve"> SWZ</w:t>
      </w:r>
      <w:r w:rsidR="001A0D94">
        <w:rPr>
          <w:rFonts w:eastAsia="Tahoma"/>
          <w:bCs/>
          <w:sz w:val="22"/>
          <w:szCs w:val="22"/>
          <w:lang w:eastAsia="pl-PL"/>
        </w:rPr>
        <w:t>.</w:t>
      </w:r>
      <w:r w:rsidR="00981E00">
        <w:rPr>
          <w:rFonts w:eastAsia="Tahoma"/>
          <w:bCs/>
          <w:sz w:val="22"/>
          <w:szCs w:val="22"/>
          <w:lang w:eastAsia="pl-PL"/>
        </w:rPr>
        <w:t xml:space="preserve"> </w:t>
      </w:r>
    </w:p>
    <w:p w:rsidR="00D92721" w:rsidRPr="00F72992" w:rsidRDefault="00D92721" w:rsidP="00766EB2">
      <w:pPr>
        <w:numPr>
          <w:ilvl w:val="1"/>
          <w:numId w:val="27"/>
        </w:numPr>
        <w:spacing w:before="60"/>
        <w:ind w:left="709" w:right="34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Kod CPV (</w:t>
      </w:r>
      <w:r w:rsidRPr="00F72992">
        <w:rPr>
          <w:b/>
          <w:sz w:val="22"/>
          <w:szCs w:val="22"/>
        </w:rPr>
        <w:t>kod według Wspólnego Słownika Zamówień)</w:t>
      </w:r>
    </w:p>
    <w:p w:rsidR="00F72992" w:rsidRDefault="007F768B" w:rsidP="00781FFF">
      <w:pPr>
        <w:pStyle w:val="Akapitzlist"/>
        <w:spacing w:before="60"/>
        <w:ind w:left="709"/>
        <w:rPr>
          <w:iCs/>
          <w:sz w:val="22"/>
          <w:szCs w:val="22"/>
        </w:rPr>
      </w:pPr>
      <w:r w:rsidRPr="00F72992">
        <w:rPr>
          <w:b/>
          <w:sz w:val="22"/>
          <w:szCs w:val="22"/>
        </w:rPr>
        <w:t>Główny Kod CPV</w:t>
      </w:r>
    </w:p>
    <w:p w:rsidR="00212052" w:rsidRPr="001624B8" w:rsidRDefault="00212052" w:rsidP="00212052">
      <w:pPr>
        <w:pStyle w:val="Akapitzlist"/>
        <w:rPr>
          <w:b/>
          <w:color w:val="000000" w:themeColor="text1"/>
          <w:sz w:val="22"/>
          <w:szCs w:val="22"/>
        </w:rPr>
      </w:pPr>
      <w:r w:rsidRPr="001624B8">
        <w:rPr>
          <w:b/>
          <w:color w:val="000000" w:themeColor="text1"/>
          <w:sz w:val="22"/>
          <w:szCs w:val="22"/>
        </w:rPr>
        <w:t>48</w:t>
      </w:r>
      <w:r w:rsidR="00B94139">
        <w:rPr>
          <w:b/>
          <w:color w:val="000000" w:themeColor="text1"/>
          <w:sz w:val="22"/>
          <w:szCs w:val="22"/>
        </w:rPr>
        <w:t>521000-6</w:t>
      </w:r>
      <w:r w:rsidR="00AA06A0" w:rsidRPr="001624B8">
        <w:rPr>
          <w:b/>
          <w:color w:val="000000" w:themeColor="text1"/>
          <w:sz w:val="22"/>
          <w:szCs w:val="22"/>
        </w:rPr>
        <w:t xml:space="preserve"> </w:t>
      </w:r>
      <w:r w:rsidR="00B94139">
        <w:rPr>
          <w:b/>
          <w:color w:val="000000" w:themeColor="text1"/>
          <w:sz w:val="22"/>
          <w:szCs w:val="22"/>
        </w:rPr>
        <w:t>pakiety oprogramowania muzycznego lub do edycji dźwięków</w:t>
      </w:r>
    </w:p>
    <w:p w:rsidR="00D92721" w:rsidRDefault="00D92721" w:rsidP="00766EB2">
      <w:pPr>
        <w:pStyle w:val="Akapitzlist"/>
        <w:numPr>
          <w:ilvl w:val="1"/>
          <w:numId w:val="27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0845B4">
        <w:rPr>
          <w:color w:val="000000"/>
          <w:sz w:val="22"/>
          <w:szCs w:val="22"/>
        </w:rPr>
        <w:t xml:space="preserve">Przedmiot zamówienia </w:t>
      </w:r>
      <w:r w:rsidR="00660331">
        <w:rPr>
          <w:color w:val="000000"/>
          <w:sz w:val="22"/>
          <w:szCs w:val="22"/>
        </w:rPr>
        <w:t>dostarczony</w:t>
      </w:r>
      <w:r w:rsidRPr="000845B4">
        <w:rPr>
          <w:color w:val="000000"/>
          <w:sz w:val="22"/>
          <w:szCs w:val="22"/>
        </w:rPr>
        <w:t xml:space="preserve"> będzie</w:t>
      </w:r>
      <w:r w:rsidRPr="0027163F">
        <w:rPr>
          <w:color w:val="000000"/>
          <w:sz w:val="22"/>
          <w:szCs w:val="22"/>
        </w:rPr>
        <w:t xml:space="preserve"> Zamawiającemu na ryzyko Wykonawcy i w ramach wynagrodzenia (określonego w ofercie) przysługującego Wykonawcy. </w:t>
      </w:r>
    </w:p>
    <w:p w:rsidR="00C96083" w:rsidRPr="007833F9" w:rsidRDefault="00C96083" w:rsidP="00766EB2">
      <w:pPr>
        <w:pStyle w:val="Akapitzlist"/>
        <w:numPr>
          <w:ilvl w:val="1"/>
          <w:numId w:val="27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bookmarkStart w:id="1" w:name="_Hlk128033640"/>
      <w:r w:rsidRPr="007833F9">
        <w:rPr>
          <w:color w:val="000000"/>
          <w:sz w:val="22"/>
          <w:szCs w:val="22"/>
        </w:rPr>
        <w:t xml:space="preserve">Zamawiający dopuszcza wykonanie przedmiotu </w:t>
      </w:r>
      <w:r w:rsidR="00916D07" w:rsidRPr="007833F9">
        <w:rPr>
          <w:color w:val="000000"/>
          <w:sz w:val="22"/>
          <w:szCs w:val="22"/>
        </w:rPr>
        <w:t>zamówienia/umowy</w:t>
      </w:r>
      <w:r w:rsidRPr="007833F9">
        <w:rPr>
          <w:color w:val="000000"/>
          <w:sz w:val="22"/>
          <w:szCs w:val="22"/>
        </w:rPr>
        <w:t xml:space="preserve"> za pomocą środków elektronicznych dostępnych po stronie Wykonawcy, z zastrzeżeniem, że Zamawiający będzie dysponował środkami elektronicznymi umożliwiającymi ich odbiór </w:t>
      </w:r>
      <w:r w:rsidR="004D1B57" w:rsidRPr="007833F9">
        <w:rPr>
          <w:color w:val="000000"/>
          <w:sz w:val="22"/>
          <w:szCs w:val="22"/>
        </w:rPr>
        <w:t>w szczególności poprzez udostępnienie ich za pośrednictwem portalu producenta oprogramowania.</w:t>
      </w:r>
    </w:p>
    <w:bookmarkEnd w:id="1"/>
    <w:p w:rsidR="004E132C" w:rsidRPr="009A656B" w:rsidRDefault="004E132C" w:rsidP="00766EB2">
      <w:pPr>
        <w:pStyle w:val="Akapitzlist"/>
        <w:numPr>
          <w:ilvl w:val="1"/>
          <w:numId w:val="27"/>
        </w:numPr>
        <w:spacing w:before="60"/>
        <w:ind w:left="709" w:right="34" w:hanging="709"/>
        <w:jc w:val="both"/>
        <w:rPr>
          <w:color w:val="000000" w:themeColor="text1"/>
          <w:sz w:val="22"/>
          <w:szCs w:val="22"/>
          <w:u w:val="single"/>
        </w:rPr>
      </w:pPr>
      <w:r w:rsidRPr="009A656B">
        <w:rPr>
          <w:b/>
          <w:color w:val="000000" w:themeColor="text1"/>
          <w:sz w:val="22"/>
          <w:szCs w:val="22"/>
          <w:u w:val="single"/>
        </w:rPr>
        <w:t xml:space="preserve">Wykonawca zobowiązany jest </w:t>
      </w:r>
      <w:r w:rsidR="001D0233" w:rsidRPr="009A656B">
        <w:rPr>
          <w:b/>
          <w:color w:val="000000" w:themeColor="text1"/>
          <w:sz w:val="22"/>
          <w:szCs w:val="22"/>
          <w:u w:val="single"/>
        </w:rPr>
        <w:t>wskazać</w:t>
      </w:r>
      <w:r w:rsidRPr="009A656B">
        <w:rPr>
          <w:b/>
          <w:color w:val="000000" w:themeColor="text1"/>
          <w:sz w:val="22"/>
          <w:szCs w:val="22"/>
          <w:u w:val="single"/>
        </w:rPr>
        <w:t xml:space="preserve"> w ofercie </w:t>
      </w:r>
      <w:r w:rsidR="001D0233" w:rsidRPr="009A656B">
        <w:rPr>
          <w:b/>
          <w:color w:val="000000" w:themeColor="text1"/>
          <w:sz w:val="22"/>
          <w:szCs w:val="22"/>
          <w:u w:val="single"/>
        </w:rPr>
        <w:t xml:space="preserve"> dane dotyczące zaoferowane</w:t>
      </w:r>
      <w:r w:rsidR="00237E98" w:rsidRPr="009A656B">
        <w:rPr>
          <w:b/>
          <w:color w:val="000000" w:themeColor="text1"/>
          <w:sz w:val="22"/>
          <w:szCs w:val="22"/>
          <w:u w:val="single"/>
        </w:rPr>
        <w:t>go</w:t>
      </w:r>
      <w:r w:rsidR="00B61CD6" w:rsidRPr="009A656B">
        <w:rPr>
          <w:b/>
          <w:color w:val="000000" w:themeColor="text1"/>
          <w:sz w:val="22"/>
          <w:szCs w:val="22"/>
          <w:u w:val="single"/>
        </w:rPr>
        <w:t xml:space="preserve"> pr</w:t>
      </w:r>
      <w:r w:rsidR="00CA2479" w:rsidRPr="009A656B">
        <w:rPr>
          <w:b/>
          <w:color w:val="000000" w:themeColor="text1"/>
          <w:sz w:val="22"/>
          <w:szCs w:val="22"/>
          <w:u w:val="single"/>
        </w:rPr>
        <w:t>zedmiotu zamówienia</w:t>
      </w:r>
      <w:r w:rsidR="00237E98" w:rsidRPr="009A656B">
        <w:rPr>
          <w:b/>
          <w:color w:val="000000" w:themeColor="text1"/>
          <w:sz w:val="22"/>
          <w:szCs w:val="22"/>
          <w:u w:val="single"/>
        </w:rPr>
        <w:t xml:space="preserve">, </w:t>
      </w:r>
      <w:r w:rsidR="001D0233" w:rsidRPr="009A656B">
        <w:rPr>
          <w:b/>
          <w:color w:val="000000" w:themeColor="text1"/>
          <w:sz w:val="22"/>
          <w:szCs w:val="22"/>
          <w:u w:val="single"/>
        </w:rPr>
        <w:t>tj.</w:t>
      </w:r>
      <w:r w:rsidR="001D0233" w:rsidRPr="009A656B">
        <w:rPr>
          <w:color w:val="000000" w:themeColor="text1"/>
          <w:sz w:val="22"/>
          <w:szCs w:val="22"/>
          <w:u w:val="single"/>
        </w:rPr>
        <w:t xml:space="preserve"> </w:t>
      </w:r>
      <w:r w:rsidR="00B61CD6" w:rsidRPr="009A656B">
        <w:rPr>
          <w:b/>
          <w:color w:val="000000" w:themeColor="text1"/>
          <w:sz w:val="22"/>
          <w:szCs w:val="22"/>
          <w:u w:val="single"/>
        </w:rPr>
        <w:t>typ licencji, rodzaj licencji, producent</w:t>
      </w:r>
      <w:r w:rsidR="00FF7D55" w:rsidRPr="009A656B">
        <w:rPr>
          <w:b/>
          <w:color w:val="000000" w:themeColor="text1"/>
          <w:sz w:val="22"/>
          <w:szCs w:val="22"/>
          <w:u w:val="single"/>
        </w:rPr>
        <w:t>a</w:t>
      </w:r>
      <w:r w:rsidR="00B61CD6" w:rsidRPr="009A656B">
        <w:rPr>
          <w:b/>
          <w:color w:val="000000" w:themeColor="text1"/>
          <w:sz w:val="22"/>
          <w:szCs w:val="22"/>
          <w:u w:val="single"/>
        </w:rPr>
        <w:t xml:space="preserve"> oprogramowania, nazw</w:t>
      </w:r>
      <w:r w:rsidR="00FF7D55" w:rsidRPr="009A656B">
        <w:rPr>
          <w:b/>
          <w:color w:val="000000" w:themeColor="text1"/>
          <w:sz w:val="22"/>
          <w:szCs w:val="22"/>
          <w:u w:val="single"/>
        </w:rPr>
        <w:t>ę</w:t>
      </w:r>
      <w:r w:rsidR="00B61CD6" w:rsidRPr="009A656B">
        <w:rPr>
          <w:b/>
          <w:color w:val="000000" w:themeColor="text1"/>
          <w:sz w:val="22"/>
          <w:szCs w:val="22"/>
          <w:u w:val="single"/>
        </w:rPr>
        <w:t xml:space="preserve"> oprogramowania</w:t>
      </w:r>
      <w:r w:rsidR="00CA2479" w:rsidRPr="009A656B">
        <w:rPr>
          <w:b/>
          <w:color w:val="000000" w:themeColor="text1"/>
          <w:sz w:val="22"/>
          <w:szCs w:val="22"/>
          <w:u w:val="single"/>
        </w:rPr>
        <w:t>, wersj</w:t>
      </w:r>
      <w:r w:rsidR="00FF7D55" w:rsidRPr="009A656B">
        <w:rPr>
          <w:b/>
          <w:color w:val="000000" w:themeColor="text1"/>
          <w:sz w:val="22"/>
          <w:szCs w:val="22"/>
          <w:u w:val="single"/>
        </w:rPr>
        <w:t>ę</w:t>
      </w:r>
      <w:r w:rsidR="00CA2479" w:rsidRPr="009A656B">
        <w:rPr>
          <w:b/>
          <w:color w:val="000000" w:themeColor="text1"/>
          <w:sz w:val="22"/>
          <w:szCs w:val="22"/>
          <w:u w:val="single"/>
        </w:rPr>
        <w:t xml:space="preserve"> oprogramowania</w:t>
      </w:r>
      <w:r w:rsidR="001D0233" w:rsidRPr="009A656B">
        <w:rPr>
          <w:color w:val="000000" w:themeColor="text1"/>
          <w:sz w:val="22"/>
          <w:szCs w:val="22"/>
          <w:u w:val="single"/>
        </w:rPr>
        <w:t xml:space="preserve">. Brak w ofercie informacji umożliwiającej dokonanie jednoznacznej identyfikacji oferowanego produktu Zamawiający uzna jako niezgodność oferty z treścią SWZ i odrzuci ofertę na podstawie art. 226 ust. 1 pkt. 5 ustawy </w:t>
      </w:r>
      <w:proofErr w:type="spellStart"/>
      <w:r w:rsidR="001D0233" w:rsidRPr="009A656B">
        <w:rPr>
          <w:color w:val="000000" w:themeColor="text1"/>
          <w:sz w:val="22"/>
          <w:szCs w:val="22"/>
          <w:u w:val="single"/>
        </w:rPr>
        <w:t>Pzp</w:t>
      </w:r>
      <w:proofErr w:type="spellEnd"/>
      <w:r w:rsidR="001D0233" w:rsidRPr="009A656B">
        <w:rPr>
          <w:color w:val="000000" w:themeColor="text1"/>
          <w:sz w:val="22"/>
          <w:szCs w:val="22"/>
          <w:u w:val="single"/>
        </w:rPr>
        <w:t>.</w:t>
      </w:r>
    </w:p>
    <w:p w:rsidR="004D1B57" w:rsidRPr="004D26DF" w:rsidRDefault="004D1B57" w:rsidP="00766EB2">
      <w:pPr>
        <w:pStyle w:val="Akapitzlist"/>
        <w:numPr>
          <w:ilvl w:val="1"/>
          <w:numId w:val="27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4D26DF">
        <w:rPr>
          <w:color w:val="000000"/>
          <w:sz w:val="22"/>
          <w:szCs w:val="22"/>
        </w:rPr>
        <w:t>Wymagania dotyczące przedmiotu zamówienia</w:t>
      </w:r>
      <w:r w:rsidR="00082C95" w:rsidRPr="004D26DF">
        <w:rPr>
          <w:color w:val="000000"/>
          <w:sz w:val="22"/>
          <w:szCs w:val="22"/>
        </w:rPr>
        <w:t>:</w:t>
      </w:r>
      <w:r w:rsidRPr="004D26DF">
        <w:rPr>
          <w:color w:val="000000"/>
          <w:sz w:val="22"/>
          <w:szCs w:val="22"/>
        </w:rPr>
        <w:t xml:space="preserve"> </w:t>
      </w:r>
    </w:p>
    <w:p w:rsidR="004D1B57" w:rsidRPr="004D26DF" w:rsidRDefault="004D1B57" w:rsidP="00766EB2">
      <w:pPr>
        <w:pStyle w:val="Akapitzlist"/>
        <w:numPr>
          <w:ilvl w:val="2"/>
          <w:numId w:val="27"/>
        </w:numPr>
        <w:ind w:left="1418" w:right="33" w:hanging="709"/>
        <w:contextualSpacing/>
        <w:jc w:val="both"/>
        <w:rPr>
          <w:color w:val="000000"/>
          <w:sz w:val="22"/>
          <w:szCs w:val="22"/>
        </w:rPr>
      </w:pPr>
      <w:r w:rsidRPr="004D26DF">
        <w:rPr>
          <w:sz w:val="22"/>
          <w:szCs w:val="22"/>
        </w:rPr>
        <w:t xml:space="preserve">Wykonawca dostarczy przedmiot </w:t>
      </w:r>
      <w:r w:rsidR="001A0D94">
        <w:rPr>
          <w:sz w:val="22"/>
          <w:szCs w:val="22"/>
        </w:rPr>
        <w:t>zamówienia</w:t>
      </w:r>
      <w:r w:rsidRPr="004D26DF">
        <w:rPr>
          <w:sz w:val="22"/>
          <w:szCs w:val="22"/>
        </w:rPr>
        <w:t xml:space="preserve"> wolny od wad fizycznych i wad prawnych. </w:t>
      </w:r>
    </w:p>
    <w:p w:rsidR="004D1B57" w:rsidRPr="004D26DF" w:rsidRDefault="004D1B57" w:rsidP="00766EB2">
      <w:pPr>
        <w:pStyle w:val="Akapitzlist"/>
        <w:numPr>
          <w:ilvl w:val="2"/>
          <w:numId w:val="27"/>
        </w:numPr>
        <w:ind w:left="1418" w:right="33" w:hanging="709"/>
        <w:contextualSpacing/>
        <w:jc w:val="both"/>
        <w:rPr>
          <w:color w:val="000000"/>
          <w:sz w:val="22"/>
          <w:szCs w:val="22"/>
        </w:rPr>
      </w:pPr>
      <w:r w:rsidRPr="004D26DF">
        <w:rPr>
          <w:sz w:val="22"/>
          <w:szCs w:val="22"/>
        </w:rPr>
        <w:t xml:space="preserve">Wykonawca dostarczy przedmiot </w:t>
      </w:r>
      <w:r w:rsidR="001A0D94">
        <w:rPr>
          <w:sz w:val="22"/>
          <w:szCs w:val="22"/>
        </w:rPr>
        <w:t>zamówienia</w:t>
      </w:r>
      <w:r w:rsidRPr="004D26DF">
        <w:rPr>
          <w:sz w:val="22"/>
          <w:szCs w:val="22"/>
        </w:rPr>
        <w:t xml:space="preserve"> </w:t>
      </w:r>
      <w:r w:rsidRPr="004D26DF">
        <w:rPr>
          <w:bCs/>
          <w:sz w:val="22"/>
          <w:szCs w:val="22"/>
        </w:rPr>
        <w:t>nigdy wcześniej nierejestrowany na innego użytkownika i wcześniej nieaktywowany.</w:t>
      </w:r>
    </w:p>
    <w:p w:rsidR="004D1B57" w:rsidRPr="004D26DF" w:rsidRDefault="004D1B57" w:rsidP="00766EB2">
      <w:pPr>
        <w:pStyle w:val="Akapitzlist"/>
        <w:numPr>
          <w:ilvl w:val="2"/>
          <w:numId w:val="27"/>
        </w:numPr>
        <w:ind w:left="1418" w:right="33" w:hanging="709"/>
        <w:contextualSpacing/>
        <w:jc w:val="both"/>
        <w:rPr>
          <w:color w:val="000000"/>
          <w:sz w:val="22"/>
          <w:szCs w:val="22"/>
        </w:rPr>
      </w:pPr>
      <w:r w:rsidRPr="004D26DF">
        <w:rPr>
          <w:sz w:val="22"/>
          <w:szCs w:val="22"/>
        </w:rPr>
        <w:t xml:space="preserve">Wykonawca dostarczy przedmiot </w:t>
      </w:r>
      <w:r w:rsidR="001A0D94">
        <w:rPr>
          <w:sz w:val="22"/>
          <w:szCs w:val="22"/>
        </w:rPr>
        <w:t>zamówienia</w:t>
      </w:r>
      <w:r w:rsidRPr="004D26DF">
        <w:rPr>
          <w:sz w:val="22"/>
          <w:szCs w:val="22"/>
        </w:rPr>
        <w:t xml:space="preserve"> wraz z właściwymi certyfikatami legalności, w formie stosowanej przez producenta.</w:t>
      </w:r>
    </w:p>
    <w:p w:rsidR="004D1B57" w:rsidRPr="004D26DF" w:rsidRDefault="004D1B57" w:rsidP="00766EB2">
      <w:pPr>
        <w:pStyle w:val="Akapitzlist"/>
        <w:numPr>
          <w:ilvl w:val="2"/>
          <w:numId w:val="27"/>
        </w:numPr>
        <w:ind w:left="1418" w:right="33" w:hanging="709"/>
        <w:contextualSpacing/>
        <w:jc w:val="both"/>
        <w:rPr>
          <w:color w:val="000000"/>
          <w:sz w:val="22"/>
          <w:szCs w:val="22"/>
        </w:rPr>
      </w:pPr>
      <w:r w:rsidRPr="004D26DF">
        <w:rPr>
          <w:sz w:val="22"/>
          <w:szCs w:val="22"/>
        </w:rPr>
        <w:t xml:space="preserve">Przedmiot </w:t>
      </w:r>
      <w:r w:rsidR="001A0D94">
        <w:rPr>
          <w:sz w:val="22"/>
          <w:szCs w:val="22"/>
        </w:rPr>
        <w:t>zamówienia</w:t>
      </w:r>
      <w:r w:rsidRPr="004D26DF">
        <w:rPr>
          <w:sz w:val="22"/>
          <w:szCs w:val="22"/>
        </w:rPr>
        <w:t xml:space="preserve"> nie może być wersją pokazową (demo), próbną (</w:t>
      </w:r>
      <w:proofErr w:type="spellStart"/>
      <w:r w:rsidRPr="004D26DF">
        <w:rPr>
          <w:sz w:val="22"/>
          <w:szCs w:val="22"/>
        </w:rPr>
        <w:t>trial</w:t>
      </w:r>
      <w:proofErr w:type="spellEnd"/>
      <w:r w:rsidRPr="004D26DF">
        <w:rPr>
          <w:sz w:val="22"/>
          <w:szCs w:val="22"/>
        </w:rPr>
        <w:t>) oraz darmową (freeware).</w:t>
      </w:r>
    </w:p>
    <w:p w:rsidR="00D92721" w:rsidRPr="009F00A6" w:rsidRDefault="00D92721" w:rsidP="00766EB2">
      <w:pPr>
        <w:pStyle w:val="Akapitzlist"/>
        <w:numPr>
          <w:ilvl w:val="1"/>
          <w:numId w:val="27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t>Podwykonawstwo</w:t>
      </w:r>
    </w:p>
    <w:p w:rsidR="0017312B" w:rsidRPr="0017312B" w:rsidRDefault="0017312B" w:rsidP="0017312B">
      <w:pPr>
        <w:pStyle w:val="Default"/>
        <w:ind w:left="709"/>
        <w:jc w:val="both"/>
        <w:rPr>
          <w:color w:val="auto"/>
          <w:sz w:val="22"/>
          <w:szCs w:val="22"/>
        </w:rPr>
      </w:pPr>
      <w:r w:rsidRPr="0017312B">
        <w:rPr>
          <w:color w:val="auto"/>
          <w:sz w:val="22"/>
          <w:szCs w:val="22"/>
        </w:rPr>
        <w:t>Zamawiający dopuszcza udział Podwykonawcy przy wykonaniu przedmiotu zamówienia.</w:t>
      </w:r>
    </w:p>
    <w:p w:rsidR="00D37FFD" w:rsidRDefault="0017312B" w:rsidP="0017312B">
      <w:pPr>
        <w:pStyle w:val="Default"/>
        <w:ind w:left="709"/>
        <w:jc w:val="both"/>
        <w:rPr>
          <w:color w:val="auto"/>
          <w:sz w:val="22"/>
          <w:szCs w:val="22"/>
        </w:rPr>
      </w:pPr>
      <w:r w:rsidRPr="0017312B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</w:t>
      </w:r>
      <w:r w:rsidRPr="00981E00">
        <w:rPr>
          <w:color w:val="auto"/>
          <w:sz w:val="22"/>
          <w:szCs w:val="22"/>
        </w:rPr>
        <w:t>części (</w:t>
      </w:r>
      <w:r w:rsidR="00560D04" w:rsidRPr="00981E00">
        <w:rPr>
          <w:color w:val="auto"/>
          <w:sz w:val="22"/>
          <w:szCs w:val="22"/>
        </w:rPr>
        <w:t xml:space="preserve">tj. </w:t>
      </w:r>
      <w:r w:rsidRPr="00981E00">
        <w:rPr>
          <w:color w:val="auto"/>
          <w:sz w:val="22"/>
          <w:szCs w:val="22"/>
        </w:rPr>
        <w:t>zakresu) zamówienia, której wykonanie zamierza powierzyć podwykonawcom i podania firm tych Podwykonawców</w:t>
      </w:r>
      <w:r w:rsidR="009A656B" w:rsidRPr="00981E00">
        <w:rPr>
          <w:color w:val="auto"/>
          <w:sz w:val="22"/>
          <w:szCs w:val="22"/>
        </w:rPr>
        <w:t>, o ile są już znane</w:t>
      </w:r>
      <w:r w:rsidRPr="00981E00">
        <w:rPr>
          <w:color w:val="auto"/>
          <w:sz w:val="22"/>
          <w:szCs w:val="22"/>
        </w:rPr>
        <w:t xml:space="preserve"> (w treści oferty - Formularza ofertowego – załącznika nr 1 do SWZ). W przypadku, kiedy Wykonawca nie wskaże w ofercie części</w:t>
      </w:r>
      <w:r w:rsidR="00560D04" w:rsidRPr="00981E00">
        <w:rPr>
          <w:color w:val="auto"/>
          <w:sz w:val="22"/>
          <w:szCs w:val="22"/>
        </w:rPr>
        <w:t xml:space="preserve"> (tj. zakresu)</w:t>
      </w:r>
      <w:r w:rsidRPr="00981E00">
        <w:rPr>
          <w:color w:val="auto"/>
          <w:sz w:val="22"/>
          <w:szCs w:val="22"/>
        </w:rPr>
        <w:t>, którą zamierza powierzyć Po</w:t>
      </w:r>
      <w:r w:rsidRPr="0017312B">
        <w:rPr>
          <w:color w:val="auto"/>
          <w:sz w:val="22"/>
          <w:szCs w:val="22"/>
        </w:rPr>
        <w:t>dwykonawcom, Zamawiający przyjmie, że Wykonawca zrealizuje zamówienie samodzielnie.</w:t>
      </w:r>
    </w:p>
    <w:p w:rsidR="0017312B" w:rsidRDefault="0017312B" w:rsidP="0017312B">
      <w:pPr>
        <w:pStyle w:val="Default"/>
        <w:jc w:val="both"/>
        <w:rPr>
          <w:color w:val="auto"/>
          <w:sz w:val="22"/>
          <w:szCs w:val="22"/>
        </w:rPr>
      </w:pPr>
    </w:p>
    <w:p w:rsidR="001413A8" w:rsidRPr="009F00A6" w:rsidRDefault="001413A8" w:rsidP="0017312B">
      <w:pPr>
        <w:pStyle w:val="Default"/>
        <w:jc w:val="both"/>
        <w:rPr>
          <w:color w:val="auto"/>
          <w:sz w:val="22"/>
          <w:szCs w:val="22"/>
        </w:rPr>
      </w:pPr>
    </w:p>
    <w:p w:rsidR="001603A6" w:rsidRPr="009F00A6" w:rsidRDefault="001603A6" w:rsidP="00235580">
      <w:pPr>
        <w:numPr>
          <w:ilvl w:val="0"/>
          <w:numId w:val="1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9F00A6">
        <w:rPr>
          <w:b/>
          <w:bCs/>
          <w:sz w:val="22"/>
          <w:szCs w:val="22"/>
        </w:rPr>
        <w:t xml:space="preserve">Termin </w:t>
      </w:r>
      <w:r w:rsidR="007B39BB">
        <w:rPr>
          <w:b/>
          <w:bCs/>
          <w:sz w:val="22"/>
          <w:szCs w:val="22"/>
        </w:rPr>
        <w:t>wykonani</w:t>
      </w:r>
      <w:r w:rsidR="00D931D3">
        <w:rPr>
          <w:b/>
          <w:bCs/>
          <w:sz w:val="22"/>
          <w:szCs w:val="22"/>
        </w:rPr>
        <w:t>a</w:t>
      </w:r>
      <w:r w:rsidRPr="009F00A6">
        <w:rPr>
          <w:b/>
          <w:bCs/>
          <w:sz w:val="22"/>
          <w:szCs w:val="22"/>
        </w:rPr>
        <w:t xml:space="preserve"> przedmiotu zamówienia</w:t>
      </w:r>
      <w:r w:rsidR="009A656B">
        <w:rPr>
          <w:b/>
          <w:bCs/>
          <w:sz w:val="22"/>
          <w:szCs w:val="22"/>
        </w:rPr>
        <w:t xml:space="preserve"> </w:t>
      </w:r>
    </w:p>
    <w:p w:rsidR="001166E5" w:rsidRPr="00A67AE4" w:rsidRDefault="001166E5" w:rsidP="00A67AE4">
      <w:pPr>
        <w:numPr>
          <w:ilvl w:val="1"/>
          <w:numId w:val="12"/>
        </w:numPr>
        <w:suppressAutoHyphens w:val="0"/>
        <w:spacing w:before="60"/>
        <w:ind w:left="720" w:hanging="709"/>
        <w:jc w:val="both"/>
        <w:rPr>
          <w:b/>
          <w:sz w:val="22"/>
          <w:szCs w:val="22"/>
        </w:rPr>
      </w:pPr>
      <w:r w:rsidRPr="00A67AE4">
        <w:rPr>
          <w:sz w:val="22"/>
          <w:szCs w:val="22"/>
        </w:rPr>
        <w:t xml:space="preserve">Termin </w:t>
      </w:r>
      <w:r w:rsidR="007B39BB" w:rsidRPr="00A67AE4">
        <w:rPr>
          <w:sz w:val="22"/>
          <w:szCs w:val="22"/>
        </w:rPr>
        <w:t>wykonania</w:t>
      </w:r>
      <w:r w:rsidRPr="00A67AE4">
        <w:rPr>
          <w:sz w:val="22"/>
          <w:szCs w:val="22"/>
        </w:rPr>
        <w:t xml:space="preserve"> przedmiotu zamówienia</w:t>
      </w:r>
      <w:r w:rsidRPr="00A67AE4">
        <w:rPr>
          <w:bCs/>
          <w:sz w:val="22"/>
          <w:szCs w:val="22"/>
          <w:lang w:val="x-none"/>
        </w:rPr>
        <w:t>:</w:t>
      </w:r>
      <w:r w:rsidRPr="00A67AE4">
        <w:rPr>
          <w:bCs/>
          <w:sz w:val="22"/>
          <w:szCs w:val="22"/>
        </w:rPr>
        <w:t xml:space="preserve"> </w:t>
      </w:r>
      <w:r w:rsidR="00F30202" w:rsidRPr="00A67AE4">
        <w:rPr>
          <w:b/>
          <w:bCs/>
          <w:sz w:val="22"/>
          <w:szCs w:val="22"/>
        </w:rPr>
        <w:t xml:space="preserve">maksymalnie </w:t>
      </w:r>
      <w:r w:rsidR="00A67AE4">
        <w:rPr>
          <w:b/>
          <w:bCs/>
          <w:i/>
          <w:sz w:val="22"/>
          <w:szCs w:val="22"/>
        </w:rPr>
        <w:t>czternaście</w:t>
      </w:r>
      <w:r w:rsidR="00F30202" w:rsidRPr="00A67AE4">
        <w:rPr>
          <w:b/>
          <w:bCs/>
          <w:sz w:val="22"/>
          <w:szCs w:val="22"/>
        </w:rPr>
        <w:t xml:space="preserve"> [ </w:t>
      </w:r>
      <w:r w:rsidR="00A67AE4">
        <w:rPr>
          <w:b/>
          <w:bCs/>
          <w:sz w:val="22"/>
          <w:szCs w:val="22"/>
        </w:rPr>
        <w:t>14</w:t>
      </w:r>
      <w:r w:rsidR="00F30202" w:rsidRPr="00A67AE4">
        <w:rPr>
          <w:b/>
          <w:bCs/>
          <w:sz w:val="22"/>
          <w:szCs w:val="22"/>
        </w:rPr>
        <w:t xml:space="preserve"> ] dni kalendarzowych</w:t>
      </w:r>
      <w:r w:rsidR="00F30202" w:rsidRPr="00A67AE4">
        <w:rPr>
          <w:b/>
          <w:bCs/>
          <w:sz w:val="22"/>
          <w:szCs w:val="22"/>
          <w:lang w:val="x-none"/>
        </w:rPr>
        <w:t xml:space="preserve"> </w:t>
      </w:r>
      <w:r w:rsidRPr="00A67AE4">
        <w:rPr>
          <w:b/>
          <w:bCs/>
          <w:sz w:val="22"/>
          <w:szCs w:val="22"/>
          <w:lang w:val="x-none"/>
        </w:rPr>
        <w:t>od dnia zawarcia umowy</w:t>
      </w:r>
      <w:r w:rsidRPr="00A67AE4">
        <w:rPr>
          <w:bCs/>
          <w:sz w:val="22"/>
          <w:szCs w:val="22"/>
        </w:rPr>
        <w:t>, z zastrzeżeniem pkt. 4.</w:t>
      </w:r>
      <w:r w:rsidR="005F2D4E" w:rsidRPr="00A67AE4">
        <w:rPr>
          <w:bCs/>
          <w:sz w:val="22"/>
          <w:szCs w:val="22"/>
        </w:rPr>
        <w:t>2</w:t>
      </w:r>
      <w:r w:rsidRPr="00A67AE4">
        <w:rPr>
          <w:bCs/>
          <w:sz w:val="22"/>
          <w:szCs w:val="22"/>
        </w:rPr>
        <w:t xml:space="preserve"> SWZ.</w:t>
      </w:r>
    </w:p>
    <w:p w:rsidR="005F2D4E" w:rsidRPr="00F30202" w:rsidRDefault="005F2D4E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b/>
          <w:sz w:val="22"/>
          <w:szCs w:val="22"/>
        </w:rPr>
      </w:pPr>
      <w:r w:rsidRPr="00F608E6">
        <w:rPr>
          <w:sz w:val="22"/>
          <w:szCs w:val="22"/>
        </w:rPr>
        <w:t xml:space="preserve">Termin wykonania </w:t>
      </w:r>
      <w:r w:rsidRPr="00F608E6">
        <w:rPr>
          <w:bCs/>
          <w:sz w:val="22"/>
          <w:szCs w:val="22"/>
        </w:rPr>
        <w:t>przedmiotu zamówienia</w:t>
      </w:r>
      <w:r w:rsidRPr="00F608E6">
        <w:rPr>
          <w:sz w:val="22"/>
          <w:szCs w:val="22"/>
        </w:rPr>
        <w:t xml:space="preserve"> wskazany w </w:t>
      </w:r>
      <w:r w:rsidRPr="00F608E6">
        <w:rPr>
          <w:b/>
          <w:sz w:val="22"/>
          <w:szCs w:val="22"/>
        </w:rPr>
        <w:t xml:space="preserve">pkt. </w:t>
      </w:r>
      <w:r w:rsidRPr="00F608E6">
        <w:rPr>
          <w:b/>
          <w:color w:val="000000"/>
          <w:sz w:val="22"/>
          <w:szCs w:val="22"/>
        </w:rPr>
        <w:t>4.1</w:t>
      </w:r>
      <w:r w:rsidRPr="00F608E6">
        <w:rPr>
          <w:b/>
          <w:sz w:val="22"/>
          <w:szCs w:val="22"/>
        </w:rPr>
        <w:t xml:space="preserve"> SWZ </w:t>
      </w:r>
      <w:r w:rsidRPr="00F608E6">
        <w:rPr>
          <w:sz w:val="22"/>
          <w:szCs w:val="22"/>
        </w:rPr>
        <w:t xml:space="preserve">jest </w:t>
      </w:r>
      <w:r w:rsidRPr="00F608E6">
        <w:rPr>
          <w:b/>
          <w:sz w:val="22"/>
          <w:szCs w:val="22"/>
          <w:u w:val="single"/>
        </w:rPr>
        <w:t>terminem maksymalnym</w:t>
      </w:r>
      <w:r w:rsidRPr="00F608E6">
        <w:rPr>
          <w:b/>
          <w:sz w:val="22"/>
          <w:szCs w:val="22"/>
        </w:rPr>
        <w:t xml:space="preserve"> </w:t>
      </w:r>
      <w:r w:rsidRPr="00F608E6">
        <w:rPr>
          <w:sz w:val="22"/>
          <w:szCs w:val="22"/>
        </w:rPr>
        <w:t xml:space="preserve">na wykonanie przedmiotu zamówienia. Wykonawca w ofercie może uwzględnić krótszy termin wykonania </w:t>
      </w:r>
      <w:r w:rsidRPr="00F608E6">
        <w:rPr>
          <w:bCs/>
          <w:sz w:val="22"/>
          <w:szCs w:val="22"/>
        </w:rPr>
        <w:t xml:space="preserve">przedmiotu zamówienia, </w:t>
      </w:r>
      <w:r w:rsidRPr="00F608E6">
        <w:rPr>
          <w:bCs/>
          <w:color w:val="000000"/>
          <w:sz w:val="22"/>
          <w:szCs w:val="22"/>
        </w:rPr>
        <w:t xml:space="preserve">jednak </w:t>
      </w:r>
      <w:r w:rsidRPr="00F608E6">
        <w:rPr>
          <w:b/>
          <w:bCs/>
          <w:color w:val="000000"/>
          <w:sz w:val="22"/>
          <w:szCs w:val="22"/>
          <w:u w:val="single"/>
        </w:rPr>
        <w:t>nie krótszy niż</w:t>
      </w:r>
      <w:r w:rsidRPr="00F608E6">
        <w:rPr>
          <w:b/>
          <w:bCs/>
          <w:color w:val="000000"/>
          <w:sz w:val="22"/>
          <w:szCs w:val="22"/>
        </w:rPr>
        <w:t xml:space="preserve"> </w:t>
      </w:r>
      <w:r w:rsidR="00F30202">
        <w:rPr>
          <w:b/>
          <w:sz w:val="22"/>
          <w:szCs w:val="22"/>
        </w:rPr>
        <w:t xml:space="preserve"> </w:t>
      </w:r>
      <w:r w:rsidR="00F30202">
        <w:rPr>
          <w:b/>
          <w:i/>
          <w:sz w:val="22"/>
          <w:szCs w:val="22"/>
        </w:rPr>
        <w:t xml:space="preserve">trzy </w:t>
      </w:r>
      <w:r w:rsidRPr="00F30202">
        <w:rPr>
          <w:b/>
          <w:bCs/>
          <w:color w:val="000000"/>
          <w:sz w:val="22"/>
          <w:szCs w:val="22"/>
        </w:rPr>
        <w:t xml:space="preserve">[ </w:t>
      </w:r>
      <w:r w:rsidR="00F30202">
        <w:rPr>
          <w:b/>
          <w:bCs/>
          <w:color w:val="000000"/>
          <w:sz w:val="22"/>
          <w:szCs w:val="22"/>
        </w:rPr>
        <w:t>3</w:t>
      </w:r>
      <w:r w:rsidRPr="00F30202">
        <w:rPr>
          <w:b/>
          <w:bCs/>
          <w:color w:val="000000"/>
          <w:sz w:val="22"/>
          <w:szCs w:val="22"/>
        </w:rPr>
        <w:t xml:space="preserve"> ] dni kalendarzow</w:t>
      </w:r>
      <w:r w:rsidR="00F30202">
        <w:rPr>
          <w:b/>
          <w:bCs/>
          <w:color w:val="000000"/>
          <w:sz w:val="22"/>
          <w:szCs w:val="22"/>
        </w:rPr>
        <w:t>e</w:t>
      </w:r>
      <w:r w:rsidRPr="00F30202">
        <w:rPr>
          <w:color w:val="000000"/>
          <w:sz w:val="22"/>
          <w:szCs w:val="22"/>
        </w:rPr>
        <w:t xml:space="preserve">; </w:t>
      </w:r>
      <w:r w:rsidRPr="00F30202">
        <w:rPr>
          <w:bCs/>
          <w:color w:val="000000"/>
          <w:sz w:val="22"/>
          <w:szCs w:val="22"/>
        </w:rPr>
        <w:t>pkt. 19 SWZ</w:t>
      </w:r>
      <w:r w:rsidR="00E31768">
        <w:rPr>
          <w:bCs/>
          <w:color w:val="000000"/>
          <w:sz w:val="22"/>
          <w:szCs w:val="22"/>
        </w:rPr>
        <w:t xml:space="preserve"> </w:t>
      </w:r>
      <w:r w:rsidRPr="00F30202">
        <w:rPr>
          <w:bCs/>
          <w:color w:val="000000"/>
          <w:sz w:val="22"/>
          <w:szCs w:val="22"/>
        </w:rPr>
        <w:t>stosuje się</w:t>
      </w:r>
      <w:r w:rsidR="00E31768">
        <w:rPr>
          <w:bCs/>
          <w:color w:val="000000"/>
          <w:sz w:val="22"/>
          <w:szCs w:val="22"/>
        </w:rPr>
        <w:t xml:space="preserve"> odpowiednio</w:t>
      </w:r>
      <w:r w:rsidRPr="00F30202">
        <w:rPr>
          <w:bCs/>
          <w:color w:val="000000"/>
          <w:sz w:val="22"/>
          <w:szCs w:val="22"/>
        </w:rPr>
        <w:t>.</w:t>
      </w:r>
    </w:p>
    <w:p w:rsidR="001166E5" w:rsidRPr="00F608E6" w:rsidRDefault="001166E5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sz w:val="22"/>
          <w:szCs w:val="22"/>
        </w:rPr>
      </w:pPr>
      <w:r w:rsidRPr="00F608E6">
        <w:rPr>
          <w:sz w:val="22"/>
          <w:szCs w:val="22"/>
        </w:rPr>
        <w:t xml:space="preserve">Dniem zawarcia umowy jest dzień wyznaczony przez Zamawiającego, zgodnie z pkt. 20.2 SWZ (albo w przypadku zawarcia umowy w formie elektronicznej </w:t>
      </w:r>
      <w:r w:rsidR="00CA2E32" w:rsidRPr="00F608E6">
        <w:rPr>
          <w:sz w:val="22"/>
          <w:szCs w:val="22"/>
        </w:rPr>
        <w:t>dzień (data) przesłania Wykonawcy, za pośrednictwem środków porozumiewania się na odległość, umowy podpisanej przez Zamawiającego.</w:t>
      </w:r>
      <w:r w:rsidRPr="00F608E6">
        <w:rPr>
          <w:sz w:val="22"/>
          <w:szCs w:val="22"/>
        </w:rPr>
        <w:t>), od którego rozpoczyna</w:t>
      </w:r>
      <w:r w:rsidR="00B8700B" w:rsidRPr="00F608E6">
        <w:rPr>
          <w:sz w:val="22"/>
          <w:szCs w:val="22"/>
        </w:rPr>
        <w:t xml:space="preserve"> się realizacja zamówienia.</w:t>
      </w:r>
    </w:p>
    <w:p w:rsidR="001603A6" w:rsidRPr="00F608E6" w:rsidRDefault="001603A6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sz w:val="22"/>
          <w:szCs w:val="22"/>
        </w:rPr>
      </w:pP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  <w:lang w:val="x-none"/>
        </w:rPr>
        <w:t xml:space="preserve"> są dni od poniedziałku do piątku w godzinach od </w:t>
      </w:r>
      <w:r w:rsidRPr="00F608E6">
        <w:rPr>
          <w:bCs/>
          <w:i/>
          <w:sz w:val="22"/>
          <w:szCs w:val="22"/>
        </w:rPr>
        <w:t>ósmej</w:t>
      </w:r>
      <w:r w:rsidRPr="00F608E6">
        <w:rPr>
          <w:bCs/>
          <w:i/>
          <w:sz w:val="22"/>
          <w:szCs w:val="22"/>
          <w:lang w:val="x-none"/>
        </w:rPr>
        <w:t xml:space="preserve"> </w:t>
      </w:r>
      <w:r w:rsidR="009B56DA" w:rsidRPr="00F608E6">
        <w:rPr>
          <w:bCs/>
          <w:sz w:val="22"/>
          <w:szCs w:val="22"/>
          <w:lang w:val="x-none"/>
        </w:rPr>
        <w:t>[</w:t>
      </w:r>
      <w:r w:rsidRPr="00F608E6">
        <w:rPr>
          <w:bCs/>
          <w:sz w:val="22"/>
          <w:szCs w:val="22"/>
        </w:rPr>
        <w:t>8</w:t>
      </w:r>
      <w:r w:rsidR="009B56DA" w:rsidRPr="00F608E6">
        <w:rPr>
          <w:bCs/>
          <w:sz w:val="22"/>
          <w:szCs w:val="22"/>
          <w:lang w:val="x-none"/>
        </w:rPr>
        <w:t>.00</w:t>
      </w:r>
      <w:r w:rsidRPr="00F608E6">
        <w:rPr>
          <w:bCs/>
          <w:sz w:val="22"/>
          <w:szCs w:val="22"/>
          <w:lang w:val="x-none"/>
        </w:rPr>
        <w:t xml:space="preserve">] do </w:t>
      </w:r>
      <w:r w:rsidRPr="00F608E6">
        <w:rPr>
          <w:bCs/>
          <w:i/>
          <w:sz w:val="22"/>
          <w:szCs w:val="22"/>
          <w:lang w:val="x-none"/>
        </w:rPr>
        <w:t xml:space="preserve">piętnastej </w:t>
      </w:r>
      <w:r w:rsidR="009B56DA" w:rsidRPr="00F608E6">
        <w:rPr>
          <w:bCs/>
          <w:sz w:val="22"/>
          <w:szCs w:val="22"/>
          <w:lang w:val="x-none"/>
        </w:rPr>
        <w:t>[15.00</w:t>
      </w:r>
      <w:r w:rsidRPr="00F608E6">
        <w:rPr>
          <w:bCs/>
          <w:sz w:val="22"/>
          <w:szCs w:val="22"/>
          <w:lang w:val="x-none"/>
        </w:rPr>
        <w:t>] z</w:t>
      </w:r>
      <w:r w:rsidRPr="00F608E6">
        <w:rPr>
          <w:bCs/>
          <w:sz w:val="22"/>
          <w:szCs w:val="22"/>
        </w:rPr>
        <w:t> </w:t>
      </w:r>
      <w:r w:rsidRPr="00F608E6">
        <w:rPr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:rsidR="001603A6" w:rsidRPr="00F608E6" w:rsidRDefault="001603A6" w:rsidP="00342C5F">
      <w:pPr>
        <w:numPr>
          <w:ilvl w:val="1"/>
          <w:numId w:val="12"/>
        </w:numPr>
        <w:suppressAutoHyphens w:val="0"/>
        <w:ind w:left="709" w:hanging="709"/>
        <w:jc w:val="both"/>
        <w:rPr>
          <w:sz w:val="22"/>
          <w:szCs w:val="22"/>
        </w:rPr>
      </w:pPr>
      <w:r w:rsidRPr="00F608E6">
        <w:rPr>
          <w:bCs/>
          <w:sz w:val="22"/>
          <w:szCs w:val="22"/>
          <w:lang w:val="x-none"/>
        </w:rPr>
        <w:t xml:space="preserve">W </w:t>
      </w:r>
      <w:r w:rsidRPr="00F608E6">
        <w:rPr>
          <w:sz w:val="22"/>
          <w:szCs w:val="22"/>
        </w:rPr>
        <w:t>przypadku</w:t>
      </w:r>
      <w:r w:rsidRPr="00F608E6">
        <w:rPr>
          <w:bCs/>
          <w:sz w:val="22"/>
          <w:szCs w:val="22"/>
          <w:lang w:val="x-none"/>
        </w:rPr>
        <w:t xml:space="preserve">, gdy ostatni dzień terminu </w:t>
      </w:r>
      <w:r w:rsidRPr="00F608E6">
        <w:rPr>
          <w:bCs/>
          <w:sz w:val="22"/>
          <w:szCs w:val="22"/>
        </w:rPr>
        <w:t xml:space="preserve">wykonania </w:t>
      </w:r>
      <w:r w:rsidRPr="00F608E6">
        <w:rPr>
          <w:bCs/>
          <w:sz w:val="22"/>
          <w:szCs w:val="22"/>
          <w:lang w:val="x-none"/>
        </w:rPr>
        <w:t xml:space="preserve">przedmiotu zamówienia przypada w dniu nie będącym </w:t>
      </w: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</w:rPr>
        <w:t>,</w:t>
      </w:r>
      <w:r w:rsidRPr="00F608E6">
        <w:rPr>
          <w:bCs/>
          <w:sz w:val="22"/>
          <w:szCs w:val="22"/>
          <w:lang w:val="x-none"/>
        </w:rPr>
        <w:t xml:space="preserve"> wówczas terminem </w:t>
      </w:r>
      <w:r w:rsidRPr="00F608E6">
        <w:rPr>
          <w:bCs/>
          <w:sz w:val="22"/>
          <w:szCs w:val="22"/>
        </w:rPr>
        <w:t xml:space="preserve">wykonania </w:t>
      </w:r>
      <w:r w:rsidRPr="00F608E6">
        <w:rPr>
          <w:bCs/>
          <w:sz w:val="22"/>
          <w:szCs w:val="22"/>
          <w:lang w:val="x-none"/>
        </w:rPr>
        <w:t xml:space="preserve">przedmiotu zamówienia jest następny dzień będący </w:t>
      </w:r>
      <w:r w:rsidRPr="00F608E6">
        <w:rPr>
          <w:bCs/>
          <w:i/>
          <w:sz w:val="22"/>
          <w:szCs w:val="22"/>
          <w:lang w:val="x-none"/>
        </w:rPr>
        <w:t>dniem roboczym</w:t>
      </w:r>
      <w:r w:rsidRPr="00F608E6">
        <w:rPr>
          <w:bCs/>
          <w:sz w:val="22"/>
          <w:szCs w:val="22"/>
          <w:lang w:val="x-none"/>
        </w:rPr>
        <w:t>.</w:t>
      </w:r>
    </w:p>
    <w:p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:rsidR="006966A0" w:rsidRPr="00645606" w:rsidRDefault="006966A0" w:rsidP="00235580">
      <w:pPr>
        <w:numPr>
          <w:ilvl w:val="0"/>
          <w:numId w:val="1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udzielenie zamówienia mogą ubiegać się wykonawcy</w:t>
      </w:r>
      <w:r w:rsidRPr="00645606">
        <w:rPr>
          <w:sz w:val="22"/>
          <w:szCs w:val="22"/>
          <w:lang w:eastAsia="pl-PL"/>
        </w:rPr>
        <w:t>, którzy:</w:t>
      </w:r>
      <w:bookmarkStart w:id="2" w:name="mip51080248"/>
      <w:bookmarkEnd w:id="2"/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6966A0" w:rsidRPr="00743405" w:rsidRDefault="006966A0" w:rsidP="00766EB2">
      <w:pPr>
        <w:numPr>
          <w:ilvl w:val="1"/>
          <w:numId w:val="24"/>
        </w:numPr>
        <w:ind w:left="1418" w:hanging="709"/>
        <w:jc w:val="both"/>
        <w:rPr>
          <w:sz w:val="22"/>
          <w:szCs w:val="22"/>
        </w:rPr>
      </w:pPr>
      <w:r w:rsidRPr="00645606">
        <w:rPr>
          <w:sz w:val="22"/>
          <w:szCs w:val="22"/>
          <w:shd w:val="clear" w:color="auto" w:fill="F2F2F2"/>
          <w:lang w:eastAsia="pl-PL"/>
        </w:rPr>
        <w:t xml:space="preserve">na podstawie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108 ust. 1 ustawy</w:t>
      </w:r>
      <w:r w:rsidRPr="00645606">
        <w:rPr>
          <w:sz w:val="22"/>
          <w:szCs w:val="22"/>
          <w:shd w:val="clear" w:color="auto" w:fill="F2F2F2"/>
          <w:lang w:eastAsia="pl-PL"/>
        </w:rPr>
        <w:t xml:space="preserve"> (z zastrzeżeniem art. 110 ust. 2 ustawy</w:t>
      </w:r>
      <w:r w:rsidR="00FE4DF5">
        <w:rPr>
          <w:sz w:val="22"/>
          <w:szCs w:val="22"/>
          <w:shd w:val="clear" w:color="auto" w:fill="F2F2F2"/>
          <w:lang w:eastAsia="pl-PL"/>
        </w:rPr>
        <w:t>)</w:t>
      </w:r>
      <w:r w:rsidR="00743405">
        <w:rPr>
          <w:sz w:val="22"/>
          <w:szCs w:val="22"/>
        </w:rPr>
        <w:t xml:space="preserve">. </w:t>
      </w:r>
      <w:bookmarkStart w:id="3" w:name="mip51080249"/>
      <w:bookmarkEnd w:id="3"/>
    </w:p>
    <w:p w:rsidR="003620C1" w:rsidRPr="003620C1" w:rsidRDefault="00743405" w:rsidP="00766EB2">
      <w:pPr>
        <w:numPr>
          <w:ilvl w:val="1"/>
          <w:numId w:val="24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FE4DF5">
        <w:rPr>
          <w:sz w:val="22"/>
          <w:szCs w:val="22"/>
          <w:lang w:eastAsia="pl-PL"/>
        </w:rPr>
        <w:t>owego (Dz. U. z 202</w:t>
      </w:r>
      <w:r w:rsidR="00560D04">
        <w:rPr>
          <w:sz w:val="22"/>
          <w:szCs w:val="22"/>
          <w:lang w:eastAsia="pl-PL"/>
        </w:rPr>
        <w:t>3</w:t>
      </w:r>
      <w:r w:rsidR="00FE4DF5">
        <w:rPr>
          <w:sz w:val="22"/>
          <w:szCs w:val="22"/>
          <w:lang w:eastAsia="pl-PL"/>
        </w:rPr>
        <w:t xml:space="preserve"> poz. </w:t>
      </w:r>
      <w:r w:rsidR="00560D04">
        <w:rPr>
          <w:sz w:val="22"/>
          <w:szCs w:val="22"/>
          <w:lang w:eastAsia="pl-PL"/>
        </w:rPr>
        <w:t>1497</w:t>
      </w:r>
      <w:r w:rsidR="00FE4DF5">
        <w:rPr>
          <w:sz w:val="22"/>
          <w:szCs w:val="22"/>
          <w:lang w:eastAsia="pl-PL"/>
        </w:rPr>
        <w:t xml:space="preserve">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:rsidR="006966A0" w:rsidRPr="00612427" w:rsidRDefault="00892BC7" w:rsidP="00560D04">
      <w:pPr>
        <w:spacing w:before="60"/>
        <w:ind w:left="709"/>
        <w:jc w:val="both"/>
        <w:rPr>
          <w:sz w:val="22"/>
          <w:szCs w:val="22"/>
          <w:lang w:eastAsia="pl-PL"/>
        </w:rPr>
      </w:pPr>
      <w:r w:rsidRPr="00892BC7">
        <w:rPr>
          <w:sz w:val="22"/>
          <w:szCs w:val="22"/>
          <w:shd w:val="clear" w:color="auto" w:fill="F2F2F2"/>
          <w:lang w:eastAsia="pl-PL"/>
        </w:rPr>
        <w:t xml:space="preserve">Zamawiający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nie przewiduje</w:t>
      </w:r>
      <w:r w:rsidRPr="00612427">
        <w:rPr>
          <w:sz w:val="22"/>
          <w:szCs w:val="22"/>
          <w:shd w:val="clear" w:color="auto" w:fill="F2F2F2"/>
          <w:lang w:eastAsia="pl-PL"/>
        </w:rPr>
        <w:t xml:space="preserve"> podstaw wykluczenia, o których mowa w </w:t>
      </w:r>
      <w:r w:rsidRPr="00612427">
        <w:rPr>
          <w:b/>
          <w:sz w:val="22"/>
          <w:szCs w:val="22"/>
          <w:shd w:val="clear" w:color="auto" w:fill="F2F2F2"/>
          <w:lang w:eastAsia="pl-PL"/>
        </w:rPr>
        <w:t>art. 109 ust. 1 ustawy</w:t>
      </w:r>
      <w:r w:rsidRPr="00612427">
        <w:rPr>
          <w:sz w:val="22"/>
          <w:szCs w:val="22"/>
          <w:lang w:eastAsia="pl-PL"/>
        </w:rPr>
        <w:t>.</w:t>
      </w:r>
    </w:p>
    <w:p w:rsidR="00892BC7" w:rsidRPr="00645606" w:rsidRDefault="00892BC7" w:rsidP="00892BC7">
      <w:pPr>
        <w:ind w:left="709"/>
        <w:jc w:val="both"/>
        <w:rPr>
          <w:sz w:val="22"/>
          <w:szCs w:val="22"/>
          <w:lang w:eastAsia="pl-PL"/>
        </w:rPr>
      </w:pPr>
    </w:p>
    <w:p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:rsidR="00BF6494" w:rsidRPr="00612427" w:rsidRDefault="00BF6494" w:rsidP="00766EB2">
      <w:pPr>
        <w:numPr>
          <w:ilvl w:val="1"/>
          <w:numId w:val="25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do występowania w obrocie gospodarczym</w:t>
      </w:r>
    </w:p>
    <w:p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612427" w:rsidRDefault="00BF6494" w:rsidP="00766EB2">
      <w:pPr>
        <w:numPr>
          <w:ilvl w:val="1"/>
          <w:numId w:val="25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 xml:space="preserve">Uprawnień do prowadzenia określonej działalności gospodarczej lub zawodowej, o ile wynika </w:t>
      </w:r>
      <w:r w:rsidRPr="00612427">
        <w:rPr>
          <w:sz w:val="22"/>
          <w:szCs w:val="22"/>
          <w:lang w:eastAsia="pl-PL"/>
        </w:rPr>
        <w:br/>
        <w:t>to z odrębnych przepisów</w:t>
      </w:r>
    </w:p>
    <w:p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612427" w:rsidRDefault="00BF6494" w:rsidP="00766EB2">
      <w:pPr>
        <w:numPr>
          <w:ilvl w:val="1"/>
          <w:numId w:val="25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Sytuacji ekonomicznej lub finansowej</w:t>
      </w:r>
    </w:p>
    <w:p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:rsidR="00BF6494" w:rsidRPr="00612427" w:rsidRDefault="00BF6494" w:rsidP="00766EB2">
      <w:pPr>
        <w:numPr>
          <w:ilvl w:val="1"/>
          <w:numId w:val="25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technicznej lub zawodowej</w:t>
      </w:r>
    </w:p>
    <w:p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</w:t>
      </w:r>
      <w:r w:rsidRPr="00645606">
        <w:rPr>
          <w:i/>
          <w:sz w:val="22"/>
          <w:szCs w:val="22"/>
        </w:rPr>
        <w:t xml:space="preserve"> udziału w postępowaniu</w:t>
      </w:r>
    </w:p>
    <w:p w:rsidR="00E8476E" w:rsidRPr="00645606" w:rsidRDefault="00E8476E" w:rsidP="00A07174">
      <w:pPr>
        <w:jc w:val="both"/>
        <w:rPr>
          <w:color w:val="000000"/>
          <w:sz w:val="22"/>
          <w:szCs w:val="22"/>
        </w:rPr>
      </w:pPr>
    </w:p>
    <w:p w:rsidR="00E8476E" w:rsidRPr="00645606" w:rsidRDefault="000654CB" w:rsidP="00235580">
      <w:pPr>
        <w:numPr>
          <w:ilvl w:val="0"/>
          <w:numId w:val="1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12427">
        <w:rPr>
          <w:b/>
          <w:bCs/>
          <w:sz w:val="22"/>
          <w:szCs w:val="22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:rsidR="00670FB5" w:rsidRPr="00D027F9" w:rsidRDefault="00B8700B" w:rsidP="00612427">
      <w:pPr>
        <w:numPr>
          <w:ilvl w:val="0"/>
          <w:numId w:val="18"/>
        </w:numPr>
        <w:spacing w:before="60"/>
        <w:ind w:left="709" w:hanging="709"/>
        <w:jc w:val="both"/>
        <w:rPr>
          <w:sz w:val="22"/>
          <w:szCs w:val="22"/>
          <w:u w:val="single"/>
          <w:lang w:eastAsia="pl-PL"/>
        </w:rPr>
      </w:pPr>
      <w:r w:rsidRPr="002B47FA">
        <w:rPr>
          <w:bCs/>
          <w:sz w:val="22"/>
          <w:szCs w:val="22"/>
        </w:rPr>
        <w:t xml:space="preserve">Zamawiający żąda, aby Wykonawca </w:t>
      </w:r>
      <w:r w:rsidRPr="00612427">
        <w:rPr>
          <w:b/>
          <w:bCs/>
          <w:color w:val="FF0000"/>
          <w:sz w:val="22"/>
          <w:szCs w:val="22"/>
          <w:u w:val="single"/>
        </w:rPr>
        <w:t>do oferty</w:t>
      </w:r>
      <w:r w:rsidRPr="00612427">
        <w:rPr>
          <w:bCs/>
          <w:color w:val="FF0000"/>
          <w:sz w:val="22"/>
          <w:szCs w:val="22"/>
        </w:rPr>
        <w:t xml:space="preserve"> </w:t>
      </w:r>
      <w:r w:rsidRPr="002B47FA">
        <w:rPr>
          <w:bCs/>
          <w:sz w:val="22"/>
          <w:szCs w:val="22"/>
        </w:rPr>
        <w:t xml:space="preserve">dołączył aktualne na dzień składania ofert </w:t>
      </w:r>
      <w:r w:rsidRPr="002B47FA">
        <w:rPr>
          <w:b/>
          <w:bCs/>
          <w:sz w:val="22"/>
          <w:szCs w:val="22"/>
        </w:rPr>
        <w:t xml:space="preserve">oświadczenie </w:t>
      </w:r>
      <w:r w:rsidRPr="002B47FA">
        <w:rPr>
          <w:b/>
          <w:bCs/>
          <w:sz w:val="22"/>
          <w:szCs w:val="22"/>
        </w:rPr>
        <w:br/>
        <w:t>o niepodleganiu wykluczeniu</w:t>
      </w:r>
      <w:r w:rsidRPr="00941FF4">
        <w:rPr>
          <w:bCs/>
          <w:sz w:val="22"/>
          <w:szCs w:val="22"/>
        </w:rPr>
        <w:t xml:space="preserve"> w zakresie wskazanym przez Zamawiającego</w:t>
      </w:r>
      <w:r w:rsidRPr="00941FF4">
        <w:rPr>
          <w:b/>
          <w:bCs/>
          <w:sz w:val="22"/>
          <w:szCs w:val="22"/>
        </w:rPr>
        <w:t xml:space="preserve"> </w:t>
      </w:r>
      <w:r w:rsidRPr="00941FF4">
        <w:rPr>
          <w:bCs/>
          <w:sz w:val="22"/>
          <w:szCs w:val="22"/>
        </w:rPr>
        <w:t>– zgodnie z</w:t>
      </w:r>
      <w:r w:rsidRPr="00941FF4">
        <w:rPr>
          <w:b/>
          <w:bCs/>
          <w:sz w:val="22"/>
          <w:szCs w:val="22"/>
        </w:rPr>
        <w:t xml:space="preserve"> załącznikiem nr 2 do SWZ </w:t>
      </w:r>
      <w:r w:rsidRPr="00D027F9">
        <w:rPr>
          <w:bCs/>
          <w:sz w:val="22"/>
          <w:szCs w:val="22"/>
        </w:rPr>
        <w:t>(sekcja I dotycząca podstaw wykluczenia składane na podstawie art. 125 ust. 1 ustawy oraz sekcja II dotycząca podstaw wykluczenia określonych w ustawie o szczególnych rozwiązaniach)</w:t>
      </w:r>
    </w:p>
    <w:p w:rsidR="00D027F9" w:rsidRPr="008D6698" w:rsidRDefault="00D027F9" w:rsidP="00766EB2">
      <w:pPr>
        <w:pStyle w:val="Akapitzlist"/>
        <w:numPr>
          <w:ilvl w:val="1"/>
          <w:numId w:val="37"/>
        </w:numPr>
        <w:spacing w:before="60"/>
        <w:ind w:left="709" w:hanging="709"/>
        <w:jc w:val="both"/>
        <w:rPr>
          <w:bCs/>
          <w:sz w:val="22"/>
          <w:szCs w:val="22"/>
        </w:rPr>
      </w:pPr>
      <w:r w:rsidRPr="008D6698">
        <w:rPr>
          <w:sz w:val="22"/>
          <w:szCs w:val="22"/>
        </w:rPr>
        <w:t xml:space="preserve">W przypadku wspólnego ubiegania się o zamówienie przez Wykonawców, oświadczenie o którym mowa w pkt. 6.1 SWZ, składane zgodnie z załącznikiem nr 2 SWZ </w:t>
      </w:r>
      <w:r w:rsidRPr="008D6698">
        <w:rPr>
          <w:bCs/>
          <w:sz w:val="22"/>
          <w:szCs w:val="22"/>
        </w:rPr>
        <w:t>(</w:t>
      </w:r>
      <w:r w:rsidRPr="008D6698">
        <w:rPr>
          <w:bCs/>
          <w:sz w:val="22"/>
          <w:szCs w:val="22"/>
          <w:u w:val="single"/>
        </w:rPr>
        <w:t>sekcja I</w:t>
      </w:r>
      <w:r w:rsidRPr="008D6698">
        <w:rPr>
          <w:bCs/>
          <w:sz w:val="22"/>
          <w:szCs w:val="22"/>
        </w:rPr>
        <w:t xml:space="preserve"> dotyczy podstaw wykluczenia </w:t>
      </w:r>
      <w:r w:rsidRPr="008D6698">
        <w:rPr>
          <w:bCs/>
          <w:sz w:val="22"/>
          <w:szCs w:val="22"/>
        </w:rPr>
        <w:br/>
        <w:t xml:space="preserve">- składane na podstawie art. 125 ust. 1 ustawy oraz </w:t>
      </w:r>
      <w:r w:rsidRPr="008D6698">
        <w:rPr>
          <w:bCs/>
          <w:sz w:val="22"/>
          <w:szCs w:val="22"/>
          <w:u w:val="single"/>
        </w:rPr>
        <w:t>sekcja II</w:t>
      </w:r>
      <w:r w:rsidRPr="008D6698">
        <w:rPr>
          <w:bCs/>
          <w:sz w:val="22"/>
          <w:szCs w:val="22"/>
        </w:rPr>
        <w:t xml:space="preserve"> dotyczy podstaw wykluczenia określonych w ustawie o szczególnych rozwiązaniach)</w:t>
      </w:r>
      <w:r w:rsidRPr="008D6698">
        <w:rPr>
          <w:sz w:val="22"/>
          <w:szCs w:val="22"/>
        </w:rPr>
        <w:t xml:space="preserve">, składa każdy z Wykonawców. Oświadczenia te potwierdzają brak podstaw wykluczenia </w:t>
      </w:r>
      <w:r w:rsidR="009A656B">
        <w:rPr>
          <w:sz w:val="22"/>
          <w:szCs w:val="22"/>
        </w:rPr>
        <w:t>z</w:t>
      </w:r>
      <w:r w:rsidRPr="008D6698">
        <w:rPr>
          <w:sz w:val="22"/>
          <w:szCs w:val="22"/>
        </w:rPr>
        <w:t xml:space="preserve"> postępowani</w:t>
      </w:r>
      <w:r w:rsidR="009A656B">
        <w:rPr>
          <w:sz w:val="22"/>
          <w:szCs w:val="22"/>
        </w:rPr>
        <w:t>a</w:t>
      </w:r>
      <w:r w:rsidRPr="008D6698">
        <w:rPr>
          <w:sz w:val="22"/>
          <w:szCs w:val="22"/>
        </w:rPr>
        <w:t>.</w:t>
      </w:r>
    </w:p>
    <w:p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:rsidR="00E8476E" w:rsidRPr="00645606" w:rsidRDefault="00393B0F" w:rsidP="00766EB2">
      <w:pPr>
        <w:numPr>
          <w:ilvl w:val="0"/>
          <w:numId w:val="3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:rsidR="006966A0" w:rsidRPr="00645606" w:rsidRDefault="006966A0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Formularz ofertowy</w:t>
      </w:r>
      <w:r w:rsidRPr="00645606">
        <w:rPr>
          <w:bCs/>
          <w:color w:val="1F4E79"/>
          <w:sz w:val="22"/>
          <w:szCs w:val="22"/>
        </w:rPr>
        <w:t xml:space="preserve"> </w:t>
      </w:r>
      <w:r w:rsidRPr="00645606">
        <w:rPr>
          <w:bCs/>
          <w:color w:val="000000"/>
          <w:sz w:val="22"/>
          <w:szCs w:val="22"/>
        </w:rPr>
        <w:t>(</w:t>
      </w:r>
      <w:r w:rsidRPr="00645606">
        <w:rPr>
          <w:b/>
          <w:bCs/>
          <w:color w:val="000000"/>
          <w:sz w:val="22"/>
          <w:szCs w:val="22"/>
        </w:rPr>
        <w:t>załącznik nr 1 do SWZ</w:t>
      </w:r>
      <w:r w:rsidRPr="00645606">
        <w:rPr>
          <w:bCs/>
          <w:color w:val="000000"/>
          <w:sz w:val="22"/>
          <w:szCs w:val="22"/>
        </w:rPr>
        <w:t>)</w:t>
      </w:r>
      <w:r w:rsidR="004E132C">
        <w:rPr>
          <w:bCs/>
          <w:color w:val="000000"/>
          <w:sz w:val="22"/>
          <w:szCs w:val="22"/>
        </w:rPr>
        <w:t xml:space="preserve">. </w:t>
      </w:r>
    </w:p>
    <w:p w:rsidR="00067B6D" w:rsidRPr="00645606" w:rsidRDefault="00067B6D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 w:rsidR="003620C1">
        <w:rPr>
          <w:b/>
          <w:bCs/>
          <w:color w:val="1F4E79"/>
          <w:sz w:val="22"/>
          <w:szCs w:val="22"/>
        </w:rPr>
        <w:t xml:space="preserve"> </w:t>
      </w:r>
      <w:r w:rsidR="003620C1"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>,</w:t>
      </w:r>
      <w:r w:rsidR="00EF4713">
        <w:rPr>
          <w:bCs/>
          <w:color w:val="1F4E79"/>
          <w:sz w:val="22"/>
          <w:szCs w:val="22"/>
        </w:rPr>
        <w:t xml:space="preserve"> </w:t>
      </w:r>
      <w:r w:rsidR="00EF4713" w:rsidRPr="00EF4713">
        <w:rPr>
          <w:bCs/>
          <w:sz w:val="22"/>
          <w:szCs w:val="22"/>
        </w:rPr>
        <w:t>o którym mowa w pkt 6.1 SWZ</w:t>
      </w:r>
      <w:r w:rsidRPr="00EF4713">
        <w:rPr>
          <w:bCs/>
          <w:sz w:val="22"/>
          <w:szCs w:val="22"/>
        </w:rPr>
        <w:t xml:space="preserve"> </w:t>
      </w:r>
      <w:r w:rsidRPr="00645606">
        <w:rPr>
          <w:bCs/>
          <w:sz w:val="22"/>
          <w:szCs w:val="22"/>
        </w:rPr>
        <w:t>(</w:t>
      </w:r>
      <w:r w:rsidRPr="00645606">
        <w:rPr>
          <w:b/>
          <w:bCs/>
          <w:sz w:val="22"/>
          <w:szCs w:val="22"/>
        </w:rPr>
        <w:t>załącznik nr 2 do SWZ</w:t>
      </w:r>
      <w:r w:rsidRPr="00645606">
        <w:rPr>
          <w:bCs/>
          <w:sz w:val="22"/>
          <w:szCs w:val="22"/>
        </w:rPr>
        <w:t>).</w:t>
      </w:r>
    </w:p>
    <w:p w:rsidR="0071533E" w:rsidRPr="0071533E" w:rsidRDefault="0071533E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71533E">
        <w:rPr>
          <w:b/>
          <w:bCs/>
          <w:color w:val="1F4E79"/>
          <w:sz w:val="22"/>
          <w:szCs w:val="22"/>
        </w:rPr>
        <w:lastRenderedPageBreak/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</w:t>
      </w:r>
      <w:proofErr w:type="spellStart"/>
      <w:r w:rsidRPr="0071533E">
        <w:rPr>
          <w:b/>
          <w:bCs/>
          <w:color w:val="1F4E79"/>
          <w:sz w:val="22"/>
          <w:szCs w:val="22"/>
        </w:rPr>
        <w:t>CEiDG</w:t>
      </w:r>
      <w:proofErr w:type="spellEnd"/>
      <w:r w:rsidRPr="0071533E">
        <w:rPr>
          <w:b/>
          <w:bCs/>
          <w:color w:val="1F4E79"/>
          <w:sz w:val="22"/>
          <w:szCs w:val="22"/>
        </w:rPr>
        <w:t>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celem potwierdzenia, że osoba działająca w imieniu Wykonawcy jest umocowana do jego reprezentowania</w:t>
      </w:r>
      <w:r w:rsidRPr="00645606">
        <w:rPr>
          <w:bCs/>
          <w:sz w:val="22"/>
          <w:szCs w:val="22"/>
        </w:rPr>
        <w:t>.</w:t>
      </w:r>
    </w:p>
    <w:p w:rsidR="006966A0" w:rsidRPr="00645606" w:rsidRDefault="006966A0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dla osoby/osób podpisującej ofertę i oświadczenia </w:t>
      </w:r>
      <w:r w:rsidRPr="00645606">
        <w:rPr>
          <w:bCs/>
          <w:sz w:val="22"/>
          <w:szCs w:val="22"/>
        </w:rPr>
        <w:t xml:space="preserve">(w sytuacji, gdy ofertę podpisuje osoba, której prawo do reprezentowania Wykonawcy nie wynika z </w:t>
      </w:r>
      <w:r w:rsidR="00BF6494" w:rsidRPr="00645606">
        <w:rPr>
          <w:bCs/>
          <w:sz w:val="22"/>
          <w:szCs w:val="22"/>
        </w:rPr>
        <w:t xml:space="preserve">innych </w:t>
      </w:r>
      <w:r w:rsidRPr="00645606">
        <w:rPr>
          <w:bCs/>
          <w:sz w:val="22"/>
          <w:szCs w:val="22"/>
        </w:rPr>
        <w:t>dokumentów załączonych do oferty</w:t>
      </w:r>
      <w:r w:rsidR="00BF6494" w:rsidRPr="00645606">
        <w:rPr>
          <w:bCs/>
          <w:sz w:val="22"/>
          <w:szCs w:val="22"/>
        </w:rPr>
        <w:t xml:space="preserve"> lub ogólnodostępnych dokumentów rejestrowych</w:t>
      </w:r>
      <w:r w:rsidRPr="00645606">
        <w:rPr>
          <w:bCs/>
          <w:sz w:val="22"/>
          <w:szCs w:val="22"/>
        </w:rPr>
        <w:t>).</w:t>
      </w:r>
    </w:p>
    <w:p w:rsidR="006966A0" w:rsidRPr="00645606" w:rsidRDefault="006966A0" w:rsidP="005313E7">
      <w:pPr>
        <w:shd w:val="clear" w:color="auto" w:fill="E7E6E6"/>
        <w:tabs>
          <w:tab w:val="left" w:pos="1418"/>
        </w:tabs>
        <w:ind w:left="709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color w:val="A6A6A6"/>
          <w:sz w:val="22"/>
          <w:szCs w:val="22"/>
        </w:rPr>
        <w:t xml:space="preserve"> </w:t>
      </w:r>
      <w:r w:rsidRPr="00645606">
        <w:rPr>
          <w:b/>
          <w:bCs/>
          <w:i/>
          <w:sz w:val="22"/>
          <w:szCs w:val="22"/>
        </w:rPr>
        <w:t>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:rsidR="006966A0" w:rsidRDefault="006966A0" w:rsidP="006966A0">
      <w:pPr>
        <w:rPr>
          <w:b/>
          <w:bCs/>
          <w:i/>
          <w:color w:val="A6A6A6"/>
          <w:sz w:val="22"/>
          <w:szCs w:val="22"/>
        </w:rPr>
      </w:pPr>
    </w:p>
    <w:p w:rsidR="00AE3022" w:rsidRPr="00AE3022" w:rsidRDefault="00AE3022" w:rsidP="00AE3022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AE302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AE302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AE3022">
        <w:rPr>
          <w:bCs/>
          <w:color w:val="000000"/>
          <w:sz w:val="22"/>
          <w:szCs w:val="22"/>
        </w:rPr>
        <w:t xml:space="preserve">- </w:t>
      </w:r>
      <w:r w:rsidRPr="00AE3022">
        <w:rPr>
          <w:bCs/>
          <w:color w:val="000000"/>
          <w:sz w:val="22"/>
          <w:szCs w:val="22"/>
          <w:u w:val="single"/>
        </w:rPr>
        <w:t>jeżeli dotyczy</w:t>
      </w:r>
      <w:r w:rsidRPr="00AE3022">
        <w:rPr>
          <w:bCs/>
          <w:i/>
          <w:sz w:val="22"/>
          <w:szCs w:val="22"/>
        </w:rPr>
        <w:t>:</w:t>
      </w:r>
    </w:p>
    <w:p w:rsidR="009B7950" w:rsidRPr="00645606" w:rsidRDefault="003620C1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</w:t>
      </w:r>
      <w:r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 xml:space="preserve">, </w:t>
      </w:r>
      <w:r w:rsidR="00EF4713" w:rsidRPr="00EF4713">
        <w:rPr>
          <w:bCs/>
          <w:sz w:val="22"/>
          <w:szCs w:val="22"/>
        </w:rPr>
        <w:t>o którym mowa w pkt 6.2 SWZ</w:t>
      </w:r>
      <w:r w:rsidRPr="00EF4713">
        <w:rPr>
          <w:bCs/>
          <w:sz w:val="22"/>
          <w:szCs w:val="22"/>
        </w:rPr>
        <w:t xml:space="preserve"> </w:t>
      </w:r>
      <w:r w:rsidR="009B7950" w:rsidRPr="00645606">
        <w:rPr>
          <w:b/>
          <w:bCs/>
          <w:sz w:val="22"/>
          <w:szCs w:val="22"/>
        </w:rPr>
        <w:t>(załącznik nr 2 do SWZ)</w:t>
      </w:r>
      <w:r w:rsidR="009B7950" w:rsidRPr="00645606">
        <w:rPr>
          <w:bCs/>
          <w:sz w:val="22"/>
          <w:szCs w:val="22"/>
        </w:rPr>
        <w:t>, składane przez każdego z Wykonawców wspólnie ubiegających się o udzielenie zamówienia.</w:t>
      </w:r>
    </w:p>
    <w:p w:rsidR="00EF4713" w:rsidRPr="00EF4713" w:rsidRDefault="0071533E" w:rsidP="00AE3022">
      <w:pPr>
        <w:numPr>
          <w:ilvl w:val="0"/>
          <w:numId w:val="4"/>
        </w:numPr>
        <w:shd w:val="clear" w:color="auto" w:fill="E7E6E6" w:themeFill="background2"/>
        <w:ind w:hanging="720"/>
        <w:jc w:val="both"/>
        <w:rPr>
          <w:bCs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="00EF4713" w:rsidRPr="00EF4713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:rsidR="0071533E" w:rsidRPr="006A6ACA" w:rsidRDefault="00EF4713" w:rsidP="00AE3022">
      <w:pPr>
        <w:shd w:val="clear" w:color="auto" w:fill="E7E6E6" w:themeFill="background2"/>
        <w:ind w:left="720"/>
        <w:jc w:val="both"/>
        <w:rPr>
          <w:bCs/>
          <w:color w:val="1F4E79"/>
          <w:sz w:val="22"/>
          <w:szCs w:val="22"/>
        </w:rPr>
      </w:pPr>
      <w:r>
        <w:rPr>
          <w:bCs/>
          <w:sz w:val="22"/>
          <w:szCs w:val="22"/>
        </w:rPr>
        <w:t>Rozdział I pkt. 7.3</w:t>
      </w:r>
      <w:r w:rsidRPr="00EF4713">
        <w:rPr>
          <w:bCs/>
          <w:sz w:val="22"/>
          <w:szCs w:val="22"/>
        </w:rPr>
        <w:t xml:space="preserve"> SWZ stosuje się.</w:t>
      </w:r>
    </w:p>
    <w:p w:rsidR="006966A0" w:rsidRPr="00645606" w:rsidRDefault="006966A0" w:rsidP="00DB2FF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:rsidR="009B7950" w:rsidRPr="00645606" w:rsidRDefault="009B7950" w:rsidP="00766EB2">
      <w:pPr>
        <w:numPr>
          <w:ilvl w:val="0"/>
          <w:numId w:val="3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Przedmiotowe środki dowodowe</w:t>
      </w:r>
      <w:r w:rsidR="006D7330">
        <w:rPr>
          <w:b/>
          <w:bCs/>
          <w:sz w:val="22"/>
          <w:szCs w:val="22"/>
        </w:rPr>
        <w:t xml:space="preserve"> </w:t>
      </w:r>
    </w:p>
    <w:p w:rsidR="00067B6D" w:rsidRDefault="00AE3022" w:rsidP="00AE3022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  <w:r w:rsidRPr="00AE3022">
        <w:rPr>
          <w:bCs/>
          <w:i/>
          <w:color w:val="000000" w:themeColor="text1"/>
          <w:sz w:val="22"/>
          <w:szCs w:val="22"/>
        </w:rPr>
        <w:t>Nie dotyczy</w:t>
      </w:r>
    </w:p>
    <w:p w:rsidR="00AE3022" w:rsidRPr="00AE3022" w:rsidRDefault="00AE3022" w:rsidP="00AE3022">
      <w:pPr>
        <w:shd w:val="clear" w:color="auto" w:fill="FFFFFF"/>
        <w:ind w:left="709"/>
        <w:jc w:val="both"/>
        <w:rPr>
          <w:bCs/>
          <w:i/>
          <w:color w:val="000000" w:themeColor="text1"/>
          <w:sz w:val="22"/>
          <w:szCs w:val="22"/>
        </w:rPr>
      </w:pPr>
    </w:p>
    <w:p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  <w:r w:rsidR="008D6698">
        <w:rPr>
          <w:b/>
          <w:bCs/>
          <w:sz w:val="22"/>
          <w:szCs w:val="22"/>
        </w:rPr>
        <w:t xml:space="preserve"> </w:t>
      </w:r>
    </w:p>
    <w:p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4" w:name="mip51080271"/>
      <w:bookmarkEnd w:id="4"/>
      <w:r w:rsidRPr="00645606">
        <w:rPr>
          <w:bCs/>
          <w:i/>
          <w:sz w:val="22"/>
          <w:szCs w:val="22"/>
        </w:rPr>
        <w:t>Nie dotyczy</w:t>
      </w:r>
    </w:p>
    <w:p w:rsidR="00115878" w:rsidRPr="00645606" w:rsidRDefault="00115878" w:rsidP="00A07174">
      <w:pPr>
        <w:suppressAutoHyphens w:val="0"/>
        <w:rPr>
          <w:sz w:val="22"/>
          <w:szCs w:val="22"/>
          <w:lang w:eastAsia="pl-PL"/>
        </w:rPr>
      </w:pPr>
    </w:p>
    <w:p w:rsidR="00985384" w:rsidRPr="00645606" w:rsidRDefault="00985384" w:rsidP="00766EB2">
      <w:pPr>
        <w:numPr>
          <w:ilvl w:val="0"/>
          <w:numId w:val="28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:rsidR="00270D3E" w:rsidRPr="00645606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:rsidR="00E472B0" w:rsidRPr="00645606" w:rsidRDefault="00142B5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co Uniwersytet Opolski EOES</w:t>
      </w:r>
    </w:p>
    <w:p w:rsidR="00AC4E7D" w:rsidRPr="00645606" w:rsidRDefault="00AC4E7D" w:rsidP="00766EB2">
      <w:pPr>
        <w:numPr>
          <w:ilvl w:val="0"/>
          <w:numId w:val="28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:rsidR="0017522A" w:rsidRPr="00645606" w:rsidRDefault="00096E78" w:rsidP="00766EB2">
      <w:pPr>
        <w:numPr>
          <w:ilvl w:val="0"/>
          <w:numId w:val="28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:rsidR="00DB0623" w:rsidRPr="006F4B23" w:rsidRDefault="00DB0623" w:rsidP="00235580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(Dz. U. z 2020</w:t>
      </w:r>
      <w:r w:rsidRPr="00645606">
        <w:rPr>
          <w:sz w:val="22"/>
          <w:szCs w:val="22"/>
        </w:rPr>
        <w:t xml:space="preserve"> r. poz. </w:t>
      </w:r>
      <w:r w:rsidR="00861311" w:rsidRPr="00645606">
        <w:rPr>
          <w:sz w:val="22"/>
          <w:szCs w:val="22"/>
        </w:rPr>
        <w:t>2452</w:t>
      </w:r>
      <w:r w:rsidRPr="00645606">
        <w:rPr>
          <w:sz w:val="22"/>
          <w:szCs w:val="22"/>
        </w:rPr>
        <w:t xml:space="preserve">) </w:t>
      </w:r>
      <w:r w:rsidRPr="006F4B23">
        <w:rPr>
          <w:sz w:val="22"/>
          <w:szCs w:val="22"/>
        </w:rPr>
        <w:t xml:space="preserve">oraz </w:t>
      </w:r>
      <w:bookmarkStart w:id="5" w:name="_Hlk146094785"/>
      <w:r w:rsidR="00A3328C" w:rsidRPr="006F4B23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</w:t>
      </w:r>
      <w:r w:rsidR="006F4B23" w:rsidRPr="006F4B23">
        <w:rPr>
          <w:sz w:val="22"/>
          <w:szCs w:val="22"/>
        </w:rPr>
        <w:t>3</w:t>
      </w:r>
      <w:r w:rsidR="00A3328C" w:rsidRPr="006F4B23">
        <w:rPr>
          <w:sz w:val="22"/>
          <w:szCs w:val="22"/>
        </w:rPr>
        <w:t xml:space="preserve"> r. poz. </w:t>
      </w:r>
      <w:r w:rsidR="006F4B23" w:rsidRPr="006F4B23">
        <w:rPr>
          <w:sz w:val="22"/>
          <w:szCs w:val="22"/>
        </w:rPr>
        <w:t>1824</w:t>
      </w:r>
      <w:r w:rsidR="00A3328C" w:rsidRPr="006F4B23">
        <w:rPr>
          <w:sz w:val="22"/>
          <w:szCs w:val="22"/>
        </w:rPr>
        <w:t>).</w:t>
      </w:r>
    </w:p>
    <w:bookmarkEnd w:id="5"/>
    <w:p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</w:r>
      <w:r w:rsidRPr="00645606">
        <w:rPr>
          <w:rFonts w:eastAsia="Calibri"/>
          <w:sz w:val="22"/>
          <w:szCs w:val="22"/>
        </w:rPr>
        <w:lastRenderedPageBreak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>pkt. 12.</w:t>
      </w:r>
      <w:r w:rsidR="00917D8A" w:rsidRPr="00645606">
        <w:rPr>
          <w:rFonts w:eastAsia="Calibri"/>
          <w:b/>
          <w:sz w:val="22"/>
          <w:szCs w:val="22"/>
        </w:rPr>
        <w:t>5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>pkt. 12.9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823AD2" w:rsidRPr="00645606">
        <w:rPr>
          <w:b/>
          <w:sz w:val="22"/>
          <w:szCs w:val="22"/>
        </w:rPr>
        <w:t>1</w:t>
      </w:r>
      <w:r w:rsidR="00A3328C" w:rsidRPr="00645606">
        <w:rPr>
          <w:b/>
          <w:sz w:val="22"/>
          <w:szCs w:val="22"/>
        </w:rPr>
        <w:t>2</w:t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:rsidR="00540421" w:rsidRPr="00645606" w:rsidRDefault="00540421" w:rsidP="00766EB2">
      <w:pPr>
        <w:numPr>
          <w:ilvl w:val="0"/>
          <w:numId w:val="28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:rsidR="00540421" w:rsidRPr="00645606" w:rsidRDefault="00AE3022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Iwona Kupiec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 w:rsidR="00AC0E24">
        <w:rPr>
          <w:rFonts w:eastAsia="SimSun"/>
          <w:sz w:val="22"/>
          <w:szCs w:val="22"/>
        </w:rPr>
        <w:t>1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:rsidR="00540421" w:rsidRPr="00645606" w:rsidRDefault="00540421" w:rsidP="00766EB2">
      <w:pPr>
        <w:numPr>
          <w:ilvl w:val="0"/>
          <w:numId w:val="28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:rsidR="00540421" w:rsidRPr="00645606" w:rsidRDefault="00540421" w:rsidP="00766EB2">
      <w:pPr>
        <w:numPr>
          <w:ilvl w:val="0"/>
          <w:numId w:val="28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:rsidR="0070611A" w:rsidRPr="00B05FEB" w:rsidRDefault="0070611A" w:rsidP="00766EB2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Wykonawca jest związany ofertą od dnia upływu terminu składania ofert do</w:t>
      </w:r>
      <w:r w:rsidRPr="00645606">
        <w:rPr>
          <w:spacing w:val="-14"/>
          <w:sz w:val="22"/>
          <w:szCs w:val="22"/>
        </w:rPr>
        <w:t xml:space="preserve"> </w:t>
      </w:r>
      <w:r w:rsidRPr="00B05FEB">
        <w:rPr>
          <w:sz w:val="22"/>
          <w:szCs w:val="22"/>
        </w:rPr>
        <w:t>dnia</w:t>
      </w:r>
      <w:r w:rsidR="00705390">
        <w:rPr>
          <w:sz w:val="22"/>
          <w:szCs w:val="22"/>
        </w:rPr>
        <w:t xml:space="preserve"> </w:t>
      </w:r>
      <w:r w:rsidR="00B86C44" w:rsidRPr="00B86C44">
        <w:rPr>
          <w:b/>
          <w:sz w:val="22"/>
          <w:szCs w:val="22"/>
        </w:rPr>
        <w:t>10.11.</w:t>
      </w:r>
      <w:r w:rsidR="005F2D4E" w:rsidRPr="00B86C44">
        <w:rPr>
          <w:b/>
          <w:color w:val="000000" w:themeColor="text1"/>
          <w:sz w:val="22"/>
          <w:szCs w:val="22"/>
        </w:rPr>
        <w:t>202</w:t>
      </w:r>
      <w:r w:rsidR="008A69DD" w:rsidRPr="00B86C44">
        <w:rPr>
          <w:b/>
          <w:color w:val="000000" w:themeColor="text1"/>
          <w:sz w:val="22"/>
          <w:szCs w:val="22"/>
        </w:rPr>
        <w:t xml:space="preserve">3 </w:t>
      </w:r>
      <w:r w:rsidR="004E6F3E" w:rsidRPr="00B86C44">
        <w:rPr>
          <w:b/>
          <w:color w:val="000000" w:themeColor="text1"/>
          <w:sz w:val="22"/>
          <w:szCs w:val="22"/>
        </w:rPr>
        <w:t>r.</w:t>
      </w:r>
    </w:p>
    <w:p w:rsidR="0070611A" w:rsidRPr="00645606" w:rsidRDefault="0070611A" w:rsidP="00766EB2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określonego w pkt. 15.1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</w:p>
    <w:p w:rsidR="00540421" w:rsidRPr="00645606" w:rsidRDefault="0070611A" w:rsidP="00766EB2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pkt. 1</w:t>
      </w:r>
      <w:r w:rsidR="00391E7A" w:rsidRPr="00645606">
        <w:rPr>
          <w:sz w:val="22"/>
          <w:szCs w:val="22"/>
        </w:rPr>
        <w:t>5</w:t>
      </w:r>
      <w:r w:rsidRPr="00645606">
        <w:rPr>
          <w:sz w:val="22"/>
          <w:szCs w:val="22"/>
        </w:rPr>
        <w:t>.2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:rsidR="00540421" w:rsidRPr="00645606" w:rsidRDefault="00540421" w:rsidP="00766EB2">
      <w:pPr>
        <w:numPr>
          <w:ilvl w:val="0"/>
          <w:numId w:val="28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645606">
        <w:rPr>
          <w:b/>
          <w:bCs/>
          <w:color w:val="C45911"/>
          <w:sz w:val="22"/>
          <w:szCs w:val="22"/>
          <w:u w:val="double"/>
        </w:rPr>
        <w:t>oferty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lastRenderedPageBreak/>
        <w:t>Rozszerzenia plików wykorzystywanych przez Wykonawców powinny być zgodne z załącznikiem nr 2 do Rozporządzenia Rady Ministrów w sprawie Krajowych Ram Interoperacyjności, minimalnych wymagań dla rejestrów publicznych i wymiany informacji w postaci elektronicznej oraz minimalnych wymagań dla systemów teleinformatycznych, z dnia 12 kwietnia 2012 r. (Dz. U. z 2017 r. poz. 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doc</w:t>
      </w:r>
      <w:proofErr w:type="spellEnd"/>
      <w:r w:rsidRPr="00EB05B6">
        <w:rPr>
          <w:rFonts w:eastAsia="Calibri"/>
          <w:sz w:val="22"/>
          <w:szCs w:val="22"/>
          <w:lang w:val="x-none"/>
        </w:rPr>
        <w:t>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docx</w:t>
      </w:r>
      <w:proofErr w:type="spellEnd"/>
      <w:r w:rsidRPr="00EB05B6">
        <w:rPr>
          <w:rFonts w:eastAsia="Calibri"/>
          <w:sz w:val="22"/>
          <w:szCs w:val="22"/>
          <w:lang w:val="x-none"/>
        </w:rPr>
        <w:t>, .rtf,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xps</w:t>
      </w:r>
      <w:proofErr w:type="spellEnd"/>
      <w:r w:rsidRPr="00EB05B6">
        <w:rPr>
          <w:rFonts w:eastAsia="Calibri"/>
          <w:sz w:val="22"/>
          <w:szCs w:val="22"/>
          <w:lang w:val="x-none"/>
        </w:rPr>
        <w:t>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odt</w:t>
      </w:r>
      <w:proofErr w:type="spellEnd"/>
      <w:r w:rsidRPr="00EB05B6">
        <w:rPr>
          <w:rFonts w:eastAsia="Calibri"/>
          <w:sz w:val="22"/>
          <w:szCs w:val="22"/>
          <w:lang w:val="x-none"/>
        </w:rPr>
        <w:t>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</w:t>
      </w:r>
      <w:proofErr w:type="spellStart"/>
      <w:r w:rsidRPr="00EB05B6">
        <w:rPr>
          <w:rFonts w:eastAsia="Calibri"/>
          <w:sz w:val="22"/>
          <w:szCs w:val="22"/>
          <w:lang w:val="x-none"/>
        </w:rPr>
        <w:t>xlsx</w:t>
      </w:r>
      <w:proofErr w:type="spellEnd"/>
      <w:r w:rsidRPr="00EB05B6">
        <w:rPr>
          <w:rFonts w:eastAsia="Calibri"/>
          <w:sz w:val="22"/>
          <w:szCs w:val="22"/>
          <w:lang w:val="x-none"/>
        </w:rPr>
        <w:t>, .jpg (.</w:t>
      </w:r>
      <w:proofErr w:type="spellStart"/>
      <w:r w:rsidRPr="00EB05B6">
        <w:rPr>
          <w:rFonts w:eastAsia="Calibri"/>
          <w:sz w:val="22"/>
          <w:szCs w:val="22"/>
          <w:lang w:val="x-none"/>
        </w:rPr>
        <w:t>jpeg</w:t>
      </w:r>
      <w:proofErr w:type="spellEnd"/>
      <w:r w:rsidRPr="00EB05B6">
        <w:rPr>
          <w:rFonts w:eastAsia="Calibri"/>
          <w:sz w:val="22"/>
          <w:szCs w:val="22"/>
          <w:lang w:val="x-none"/>
        </w:rPr>
        <w:t>) ze szczególnym wskazaniem na .pdf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:rsidR="00FE4DF5" w:rsidRPr="00AC0E24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AC0E24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AC0E24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EB05B6">
        <w:rPr>
          <w:rFonts w:eastAsia="SimSun"/>
          <w:sz w:val="22"/>
          <w:szCs w:val="22"/>
          <w:lang w:val="x-none"/>
        </w:rPr>
        <w:t>ustawy z dnia 16 kwietnia 1993 r. o zwalczaniu nieuczciwej konkurencji (Dz. U.  z 20</w:t>
      </w:r>
      <w:r w:rsidR="00981E00">
        <w:rPr>
          <w:rFonts w:eastAsia="SimSun"/>
          <w:sz w:val="22"/>
          <w:szCs w:val="22"/>
        </w:rPr>
        <w:t>22</w:t>
      </w:r>
      <w:r w:rsidRPr="00EB05B6">
        <w:rPr>
          <w:rFonts w:eastAsia="SimSun"/>
          <w:sz w:val="22"/>
          <w:szCs w:val="22"/>
          <w:lang w:val="x-none"/>
        </w:rPr>
        <w:t xml:space="preserve"> r. poz. 1</w:t>
      </w:r>
      <w:r w:rsidR="00981E00">
        <w:rPr>
          <w:rFonts w:eastAsia="SimSun"/>
          <w:sz w:val="22"/>
          <w:szCs w:val="22"/>
        </w:rPr>
        <w:t>233</w:t>
      </w:r>
      <w:r w:rsidRPr="00EB05B6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:rsidR="00FE4DF5" w:rsidRPr="00AC0E24" w:rsidRDefault="00FE4DF5" w:rsidP="00766EB2">
      <w:pPr>
        <w:pStyle w:val="Akapitzlist"/>
        <w:numPr>
          <w:ilvl w:val="2"/>
          <w:numId w:val="36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</w:p>
    <w:p w:rsidR="00FE4DF5" w:rsidRPr="00AC0E24" w:rsidRDefault="00FE4DF5" w:rsidP="00766EB2">
      <w:pPr>
        <w:pStyle w:val="Akapitzlist"/>
        <w:numPr>
          <w:ilvl w:val="2"/>
          <w:numId w:val="36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 xml:space="preserve">zalogowanie i kliknięcie w przycisk </w:t>
      </w:r>
      <w:r w:rsidRPr="00AC0E24">
        <w:rPr>
          <w:b/>
          <w:sz w:val="22"/>
          <w:szCs w:val="22"/>
          <w:lang w:val="x-none"/>
        </w:rPr>
        <w:t>Potwierdź ofertę</w:t>
      </w:r>
      <w:r w:rsidRPr="00AC0E24">
        <w:rPr>
          <w:sz w:val="22"/>
          <w:szCs w:val="22"/>
          <w:lang w:val="x-none"/>
        </w:rPr>
        <w:t>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>pkt. 16.1</w:t>
      </w:r>
      <w:r w:rsidRPr="00EB05B6">
        <w:rPr>
          <w:b/>
          <w:sz w:val="22"/>
          <w:szCs w:val="22"/>
        </w:rPr>
        <w:t>3</w:t>
      </w:r>
      <w:r w:rsidRPr="00EB05B6">
        <w:rPr>
          <w:b/>
          <w:sz w:val="22"/>
          <w:szCs w:val="22"/>
          <w:lang w:val="x-none"/>
        </w:rPr>
        <w:t>.1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>pkt. 12 SWZ</w:t>
      </w:r>
      <w:r w:rsidRPr="00EB05B6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:rsidR="00FE4DF5" w:rsidRPr="00EB05B6" w:rsidRDefault="00FE4DF5" w:rsidP="00766EB2">
      <w:pPr>
        <w:numPr>
          <w:ilvl w:val="0"/>
          <w:numId w:val="33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:rsidR="00540421" w:rsidRPr="00645606" w:rsidRDefault="00540421" w:rsidP="00766EB2">
      <w:pPr>
        <w:numPr>
          <w:ilvl w:val="0"/>
          <w:numId w:val="28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:rsidR="00540421" w:rsidRPr="00645606" w:rsidRDefault="00540421" w:rsidP="00AC0E24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:rsidR="00540421" w:rsidRPr="006E1A49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Oferty należy </w:t>
      </w:r>
      <w:r w:rsidRPr="00B05FEB">
        <w:rPr>
          <w:rFonts w:eastAsia="SimSun"/>
          <w:sz w:val="22"/>
          <w:szCs w:val="22"/>
        </w:rPr>
        <w:t xml:space="preserve">składać </w:t>
      </w:r>
      <w:r w:rsidRPr="00B05FEB">
        <w:rPr>
          <w:rFonts w:eastAsia="SimSun"/>
          <w:b/>
          <w:sz w:val="22"/>
          <w:szCs w:val="22"/>
        </w:rPr>
        <w:t xml:space="preserve">do </w:t>
      </w:r>
      <w:r w:rsidRPr="006E1A49">
        <w:rPr>
          <w:rFonts w:eastAsia="SimSun"/>
          <w:b/>
          <w:sz w:val="22"/>
          <w:szCs w:val="22"/>
        </w:rPr>
        <w:t>dnia</w:t>
      </w:r>
      <w:r w:rsidR="00705390">
        <w:rPr>
          <w:rFonts w:eastAsia="SimSun"/>
          <w:b/>
          <w:sz w:val="22"/>
          <w:szCs w:val="22"/>
        </w:rPr>
        <w:t xml:space="preserve"> </w:t>
      </w:r>
      <w:r w:rsidR="00B86C44" w:rsidRPr="00B86C44">
        <w:rPr>
          <w:rFonts w:eastAsia="SimSun"/>
          <w:b/>
          <w:sz w:val="22"/>
          <w:szCs w:val="22"/>
        </w:rPr>
        <w:t>12.10.</w:t>
      </w:r>
      <w:r w:rsidR="005F2D4E" w:rsidRPr="00B86C44">
        <w:rPr>
          <w:b/>
          <w:color w:val="000000" w:themeColor="text1"/>
          <w:sz w:val="22"/>
          <w:szCs w:val="22"/>
        </w:rPr>
        <w:t>202</w:t>
      </w:r>
      <w:r w:rsidR="00AC0E24" w:rsidRPr="00B86C44">
        <w:rPr>
          <w:b/>
          <w:color w:val="000000" w:themeColor="text1"/>
          <w:sz w:val="22"/>
          <w:szCs w:val="22"/>
        </w:rPr>
        <w:t>3</w:t>
      </w:r>
      <w:r w:rsidR="00705390" w:rsidRPr="00B86C44">
        <w:rPr>
          <w:b/>
          <w:color w:val="000000" w:themeColor="text1"/>
          <w:sz w:val="22"/>
          <w:szCs w:val="22"/>
        </w:rPr>
        <w:t xml:space="preserve"> </w:t>
      </w:r>
      <w:r w:rsidR="00C47653" w:rsidRPr="00B86C44">
        <w:rPr>
          <w:b/>
          <w:color w:val="000000" w:themeColor="text1"/>
          <w:sz w:val="22"/>
          <w:szCs w:val="22"/>
        </w:rPr>
        <w:t>r.</w:t>
      </w:r>
      <w:r w:rsidRPr="00B86C44">
        <w:rPr>
          <w:b/>
          <w:color w:val="000000" w:themeColor="text1"/>
          <w:sz w:val="22"/>
          <w:szCs w:val="22"/>
        </w:rPr>
        <w:t>, do godz</w:t>
      </w:r>
      <w:r w:rsidRPr="006E1A49">
        <w:rPr>
          <w:b/>
          <w:color w:val="000000" w:themeColor="text1"/>
          <w:sz w:val="22"/>
          <w:szCs w:val="22"/>
        </w:rPr>
        <w:t>. 1</w:t>
      </w:r>
      <w:r w:rsidR="006A626D" w:rsidRPr="006E1A49">
        <w:rPr>
          <w:b/>
          <w:color w:val="000000" w:themeColor="text1"/>
          <w:sz w:val="22"/>
          <w:szCs w:val="22"/>
        </w:rPr>
        <w:t>0</w:t>
      </w:r>
      <w:r w:rsidRPr="006E1A49">
        <w:rPr>
          <w:b/>
          <w:color w:val="000000" w:themeColor="text1"/>
          <w:sz w:val="22"/>
          <w:szCs w:val="22"/>
        </w:rPr>
        <w:t>:00</w:t>
      </w:r>
      <w:r w:rsidRPr="006E1A49">
        <w:rPr>
          <w:color w:val="000000" w:themeColor="text1"/>
          <w:sz w:val="22"/>
          <w:szCs w:val="22"/>
        </w:rPr>
        <w:t>,</w:t>
      </w:r>
      <w:r w:rsidRPr="006E1A49">
        <w:rPr>
          <w:b/>
          <w:color w:val="000000" w:themeColor="text1"/>
          <w:sz w:val="22"/>
          <w:szCs w:val="22"/>
        </w:rPr>
        <w:t xml:space="preserve"> </w:t>
      </w:r>
      <w:r w:rsidRPr="006E1A49">
        <w:rPr>
          <w:rFonts w:eastAsia="Calibri"/>
          <w:sz w:val="22"/>
          <w:szCs w:val="22"/>
        </w:rPr>
        <w:t xml:space="preserve">z uwzględnieniem zapisów </w:t>
      </w:r>
      <w:r w:rsidRPr="006E1A49">
        <w:rPr>
          <w:rFonts w:eastAsia="Calibri"/>
          <w:b/>
          <w:sz w:val="22"/>
          <w:szCs w:val="22"/>
        </w:rPr>
        <w:t xml:space="preserve">pkt. 16 </w:t>
      </w:r>
      <w:r w:rsidR="006E7EE1" w:rsidRPr="006E1A49">
        <w:rPr>
          <w:rFonts w:eastAsia="Calibri"/>
          <w:b/>
          <w:sz w:val="22"/>
          <w:szCs w:val="22"/>
        </w:rPr>
        <w:t>SWZ</w:t>
      </w:r>
      <w:r w:rsidRPr="006E1A49">
        <w:rPr>
          <w:rFonts w:eastAsia="Calibri"/>
          <w:sz w:val="22"/>
          <w:szCs w:val="22"/>
        </w:rPr>
        <w:t>.</w:t>
      </w:r>
    </w:p>
    <w:p w:rsidR="00540421" w:rsidRPr="006E1A49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6E1A49">
        <w:rPr>
          <w:rFonts w:eastAsia="SimSun"/>
          <w:sz w:val="22"/>
          <w:szCs w:val="22"/>
        </w:rPr>
        <w:lastRenderedPageBreak/>
        <w:t xml:space="preserve">Decydujące znaczenie dla oceny zachowania terminu składania ofert ma data i godzina wpływu oferty do Zamawiającego, za pośrednictwem </w:t>
      </w:r>
      <w:r w:rsidRPr="006E1A49">
        <w:rPr>
          <w:rFonts w:eastAsia="SimSun"/>
          <w:i/>
          <w:sz w:val="22"/>
          <w:szCs w:val="22"/>
        </w:rPr>
        <w:t>platformy zakupowej</w:t>
      </w:r>
      <w:r w:rsidRPr="006E1A49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6E1A49">
        <w:rPr>
          <w:rFonts w:eastAsia="SimSun"/>
          <w:b/>
          <w:sz w:val="22"/>
          <w:szCs w:val="22"/>
        </w:rPr>
        <w:t>kroku 2</w:t>
      </w:r>
      <w:r w:rsidRPr="006E1A49">
        <w:rPr>
          <w:rFonts w:eastAsia="SimSun"/>
          <w:sz w:val="22"/>
          <w:szCs w:val="22"/>
        </w:rPr>
        <w:t xml:space="preserve"> składania oferty poprzez kliknięcie przycisku </w:t>
      </w:r>
      <w:r w:rsidRPr="006E1A49">
        <w:rPr>
          <w:rFonts w:eastAsia="SimSun"/>
          <w:b/>
          <w:sz w:val="22"/>
          <w:szCs w:val="22"/>
        </w:rPr>
        <w:t>Złóż ofertę</w:t>
      </w:r>
      <w:r w:rsidRPr="006E1A49">
        <w:rPr>
          <w:rFonts w:eastAsia="SimSun"/>
          <w:sz w:val="22"/>
          <w:szCs w:val="22"/>
        </w:rPr>
        <w:t xml:space="preserve"> i wyświetlaniu komunikatu, że oferta została złożona.</w:t>
      </w:r>
    </w:p>
    <w:p w:rsidR="00540421" w:rsidRPr="006E1A49" w:rsidRDefault="00540421" w:rsidP="00A07174">
      <w:pPr>
        <w:ind w:left="1418"/>
        <w:jc w:val="both"/>
        <w:rPr>
          <w:sz w:val="22"/>
          <w:szCs w:val="22"/>
        </w:rPr>
      </w:pPr>
    </w:p>
    <w:p w:rsidR="00540421" w:rsidRPr="006E1A49" w:rsidRDefault="00540421" w:rsidP="00235580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6E1A49">
        <w:rPr>
          <w:b/>
          <w:sz w:val="22"/>
          <w:szCs w:val="22"/>
        </w:rPr>
        <w:t>Otwarcie ofert</w:t>
      </w:r>
    </w:p>
    <w:p w:rsidR="00511200" w:rsidRPr="00F86ACC" w:rsidRDefault="00C9196F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6E1A49">
        <w:rPr>
          <w:sz w:val="22"/>
          <w:szCs w:val="22"/>
        </w:rPr>
        <w:t>O</w:t>
      </w:r>
      <w:r w:rsidR="00540421" w:rsidRPr="006E1A49">
        <w:rPr>
          <w:sz w:val="22"/>
          <w:szCs w:val="22"/>
        </w:rPr>
        <w:t xml:space="preserve">twarcie ofert nastąpi </w:t>
      </w:r>
      <w:r w:rsidR="00540421" w:rsidRPr="006E1A49">
        <w:rPr>
          <w:rFonts w:eastAsia="SimSun"/>
          <w:b/>
          <w:sz w:val="22"/>
          <w:szCs w:val="22"/>
        </w:rPr>
        <w:t>dnia</w:t>
      </w:r>
      <w:r w:rsidR="00705390">
        <w:rPr>
          <w:rFonts w:eastAsia="SimSun"/>
          <w:b/>
          <w:sz w:val="22"/>
          <w:szCs w:val="22"/>
        </w:rPr>
        <w:t xml:space="preserve"> </w:t>
      </w:r>
      <w:r w:rsidR="00B86C44" w:rsidRPr="00B86C44">
        <w:rPr>
          <w:b/>
          <w:color w:val="000000" w:themeColor="text1"/>
          <w:sz w:val="22"/>
          <w:szCs w:val="22"/>
        </w:rPr>
        <w:t>12.10.</w:t>
      </w:r>
      <w:r w:rsidR="004E6F3E" w:rsidRPr="00B86C44">
        <w:rPr>
          <w:b/>
          <w:color w:val="000000" w:themeColor="text1"/>
          <w:sz w:val="22"/>
          <w:szCs w:val="22"/>
        </w:rPr>
        <w:t>202</w:t>
      </w:r>
      <w:r w:rsidR="00AC0E24" w:rsidRPr="00B86C44">
        <w:rPr>
          <w:b/>
          <w:color w:val="000000" w:themeColor="text1"/>
          <w:sz w:val="22"/>
          <w:szCs w:val="22"/>
        </w:rPr>
        <w:t>3</w:t>
      </w:r>
      <w:r w:rsidR="00705390" w:rsidRPr="00B86C44">
        <w:rPr>
          <w:b/>
          <w:color w:val="000000" w:themeColor="text1"/>
          <w:sz w:val="22"/>
          <w:szCs w:val="22"/>
        </w:rPr>
        <w:t xml:space="preserve"> </w:t>
      </w:r>
      <w:r w:rsidR="004E6F3E" w:rsidRPr="00B86C44">
        <w:rPr>
          <w:b/>
          <w:color w:val="000000" w:themeColor="text1"/>
          <w:sz w:val="22"/>
          <w:szCs w:val="22"/>
        </w:rPr>
        <w:t>r., do</w:t>
      </w:r>
      <w:r w:rsidR="004E6F3E" w:rsidRPr="006E1A49">
        <w:rPr>
          <w:b/>
          <w:color w:val="000000" w:themeColor="text1"/>
          <w:sz w:val="22"/>
          <w:szCs w:val="22"/>
        </w:rPr>
        <w:t xml:space="preserve"> godz</w:t>
      </w:r>
      <w:r w:rsidR="00540421" w:rsidRPr="00F86ACC">
        <w:rPr>
          <w:b/>
          <w:color w:val="000000" w:themeColor="text1"/>
          <w:sz w:val="22"/>
          <w:szCs w:val="22"/>
        </w:rPr>
        <w:t>. 1</w:t>
      </w:r>
      <w:r w:rsidR="006A626D" w:rsidRPr="00F86ACC">
        <w:rPr>
          <w:b/>
          <w:color w:val="000000" w:themeColor="text1"/>
          <w:sz w:val="22"/>
          <w:szCs w:val="22"/>
        </w:rPr>
        <w:t>0</w:t>
      </w:r>
      <w:r w:rsidR="00540421" w:rsidRPr="00F86ACC">
        <w:rPr>
          <w:b/>
          <w:color w:val="000000" w:themeColor="text1"/>
          <w:sz w:val="22"/>
          <w:szCs w:val="22"/>
        </w:rPr>
        <w:t>:30</w:t>
      </w:r>
      <w:r w:rsidR="00747147" w:rsidRPr="00F86ACC">
        <w:rPr>
          <w:sz w:val="22"/>
          <w:szCs w:val="22"/>
        </w:rPr>
        <w:t xml:space="preserve">, </w:t>
      </w:r>
      <w:r w:rsidR="00A24DE1" w:rsidRPr="00F86ACC">
        <w:rPr>
          <w:sz w:val="22"/>
          <w:szCs w:val="22"/>
        </w:rPr>
        <w:t xml:space="preserve">za pośrednictwem </w:t>
      </w:r>
      <w:r w:rsidR="00A24DE1" w:rsidRPr="00F86ACC">
        <w:rPr>
          <w:i/>
          <w:sz w:val="22"/>
          <w:szCs w:val="22"/>
        </w:rPr>
        <w:t>platformy zakupowej</w:t>
      </w:r>
      <w:r w:rsidR="00A24DE1" w:rsidRPr="00F86ACC">
        <w:rPr>
          <w:sz w:val="22"/>
          <w:szCs w:val="22"/>
        </w:rPr>
        <w:t>.</w:t>
      </w:r>
    </w:p>
    <w:p w:rsidR="00511200" w:rsidRPr="00645606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F86ACC">
        <w:rPr>
          <w:rFonts w:eastAsia="SimSun"/>
          <w:sz w:val="22"/>
          <w:szCs w:val="22"/>
        </w:rPr>
        <w:t>Zamawiający nie przewiduje publicznego otwarcia ofert</w:t>
      </w:r>
      <w:r w:rsidR="00511200" w:rsidRPr="00645606">
        <w:rPr>
          <w:rFonts w:eastAsia="SimSun"/>
          <w:sz w:val="22"/>
          <w:szCs w:val="22"/>
        </w:rPr>
        <w:t>.</w:t>
      </w:r>
    </w:p>
    <w:p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:rsidR="00511200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:rsidR="004E6F3E" w:rsidRDefault="004E6F3E" w:rsidP="00766EB2">
      <w:pPr>
        <w:pStyle w:val="Akapitzlist"/>
        <w:numPr>
          <w:ilvl w:val="0"/>
          <w:numId w:val="34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4E6F3E" w:rsidRPr="004E6F3E" w:rsidRDefault="004E6F3E" w:rsidP="00766EB2">
      <w:pPr>
        <w:pStyle w:val="Akapitzlist"/>
        <w:numPr>
          <w:ilvl w:val="0"/>
          <w:numId w:val="34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:rsidR="007E1717" w:rsidRPr="00645606" w:rsidRDefault="007E1717" w:rsidP="00A07174">
      <w:pPr>
        <w:jc w:val="both"/>
        <w:rPr>
          <w:sz w:val="22"/>
          <w:szCs w:val="22"/>
        </w:rPr>
      </w:pPr>
    </w:p>
    <w:p w:rsidR="000B74E7" w:rsidRPr="00FF7D55" w:rsidRDefault="000B74E7" w:rsidP="00766EB2">
      <w:pPr>
        <w:pStyle w:val="Akapitzlist"/>
        <w:numPr>
          <w:ilvl w:val="0"/>
          <w:numId w:val="28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FF7D55">
        <w:rPr>
          <w:b/>
          <w:sz w:val="22"/>
          <w:szCs w:val="22"/>
        </w:rPr>
        <w:t>Opis sposobu obliczenia ceny</w:t>
      </w:r>
      <w:r w:rsidR="008D6698">
        <w:rPr>
          <w:b/>
          <w:sz w:val="22"/>
          <w:szCs w:val="22"/>
        </w:rPr>
        <w:t xml:space="preserve"> </w:t>
      </w:r>
    </w:p>
    <w:p w:rsidR="000B74E7" w:rsidRPr="00645606" w:rsidRDefault="000B74E7" w:rsidP="00AC0E24">
      <w:pPr>
        <w:pStyle w:val="Tekstpodstawowy"/>
        <w:numPr>
          <w:ilvl w:val="0"/>
          <w:numId w:val="19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</w:t>
      </w:r>
      <w:bookmarkStart w:id="6" w:name="_Hlk146094993"/>
      <w:r w:rsidRPr="00645606">
        <w:rPr>
          <w:bCs/>
          <w:sz w:val="22"/>
          <w:szCs w:val="22"/>
        </w:rPr>
        <w:t xml:space="preserve">ustawy z dnia 9 maja 2014 r. </w:t>
      </w:r>
      <w:r w:rsidRPr="00645606">
        <w:rPr>
          <w:bCs/>
          <w:sz w:val="22"/>
          <w:szCs w:val="22"/>
        </w:rPr>
        <w:br/>
        <w:t xml:space="preserve">o informowaniu o cenach towarów i usług (Dz. U. </w:t>
      </w:r>
      <w:r w:rsidRPr="00645606">
        <w:rPr>
          <w:bCs/>
          <w:sz w:val="22"/>
          <w:szCs w:val="22"/>
          <w:lang w:val="pl-PL"/>
        </w:rPr>
        <w:t xml:space="preserve">2019 r. </w:t>
      </w:r>
      <w:r w:rsidRPr="00645606">
        <w:rPr>
          <w:bCs/>
          <w:sz w:val="22"/>
          <w:szCs w:val="22"/>
        </w:rPr>
        <w:t xml:space="preserve">poz. </w:t>
      </w:r>
      <w:r w:rsidRPr="00645606">
        <w:rPr>
          <w:bCs/>
          <w:sz w:val="22"/>
          <w:szCs w:val="22"/>
          <w:lang w:val="pl-PL"/>
        </w:rPr>
        <w:t>178</w:t>
      </w:r>
      <w:r w:rsidRPr="00645606">
        <w:rPr>
          <w:bCs/>
          <w:sz w:val="22"/>
          <w:szCs w:val="22"/>
        </w:rPr>
        <w:t>)</w:t>
      </w:r>
      <w:r w:rsidRPr="00645606">
        <w:rPr>
          <w:bCs/>
          <w:sz w:val="22"/>
          <w:szCs w:val="22"/>
          <w:lang w:val="pl-PL"/>
        </w:rPr>
        <w:t xml:space="preserve"> </w:t>
      </w:r>
      <w:bookmarkEnd w:id="6"/>
      <w:r w:rsidRPr="00645606">
        <w:rPr>
          <w:bCs/>
          <w:sz w:val="22"/>
          <w:szCs w:val="22"/>
          <w:lang w:val="pl-PL"/>
        </w:rPr>
        <w:t>nawet jeżeli jest płacona na rzecz osoby niebędącej przedsiębiorcą.</w:t>
      </w:r>
    </w:p>
    <w:p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Cenę oferty stanowi suma wartości wszystkich jej elementów, zawierająca wszystkie koszty niezbędne do wykonania zamówienia.</w:t>
      </w:r>
    </w:p>
    <w:p w:rsidR="000B74E7" w:rsidRPr="001413A8" w:rsidRDefault="008A69DD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1413A8">
        <w:rPr>
          <w:bCs/>
          <w:sz w:val="22"/>
          <w:szCs w:val="22"/>
        </w:rPr>
        <w:t xml:space="preserve">Cenę oferty należy obliczyć, </w:t>
      </w:r>
      <w:r w:rsidRPr="001413A8">
        <w:rPr>
          <w:b/>
          <w:bCs/>
          <w:sz w:val="22"/>
          <w:szCs w:val="22"/>
        </w:rPr>
        <w:t xml:space="preserve">jako ryczałtowe wynagrodzenie </w:t>
      </w:r>
      <w:r w:rsidRPr="001413A8">
        <w:rPr>
          <w:b/>
          <w:bCs/>
          <w:sz w:val="22"/>
          <w:szCs w:val="22"/>
          <w:lang w:val="pl-PL"/>
        </w:rPr>
        <w:t>za całość przedmiotu zamówienia</w:t>
      </w:r>
      <w:r w:rsidR="001413A8" w:rsidRPr="001413A8">
        <w:rPr>
          <w:b/>
          <w:bCs/>
          <w:sz w:val="22"/>
          <w:szCs w:val="22"/>
          <w:lang w:val="pl-PL"/>
        </w:rPr>
        <w:t xml:space="preserve"> </w:t>
      </w:r>
      <w:r w:rsidR="001413A8" w:rsidRPr="001413A8">
        <w:rPr>
          <w:b/>
          <w:bCs/>
          <w:i/>
          <w:sz w:val="22"/>
          <w:szCs w:val="22"/>
          <w:lang w:val="pl-PL"/>
        </w:rPr>
        <w:t>(dwie [2] sztuki licencji na oprogramowanie do tworzenia wizualizacji multimedialnych)</w:t>
      </w:r>
      <w:r w:rsidR="001413A8" w:rsidRPr="001413A8">
        <w:rPr>
          <w:b/>
          <w:bCs/>
          <w:sz w:val="22"/>
          <w:szCs w:val="22"/>
          <w:lang w:val="pl-PL"/>
        </w:rPr>
        <w:t xml:space="preserve">  </w:t>
      </w:r>
      <w:r w:rsidRPr="001413A8">
        <w:rPr>
          <w:b/>
          <w:bCs/>
          <w:sz w:val="22"/>
          <w:szCs w:val="22"/>
          <w:lang w:val="pl-PL"/>
        </w:rPr>
        <w:t xml:space="preserve"> </w:t>
      </w:r>
      <w:r w:rsidRPr="001413A8">
        <w:rPr>
          <w:b/>
          <w:bCs/>
          <w:sz w:val="22"/>
          <w:szCs w:val="22"/>
        </w:rPr>
        <w:t>złotych brutto Wykonawcy</w:t>
      </w:r>
      <w:r w:rsidRPr="001413A8">
        <w:rPr>
          <w:bCs/>
          <w:sz w:val="22"/>
          <w:szCs w:val="22"/>
        </w:rPr>
        <w:t xml:space="preserve"> </w:t>
      </w:r>
      <w:r w:rsidRPr="001413A8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Pr="001413A8">
        <w:rPr>
          <w:bCs/>
          <w:sz w:val="22"/>
          <w:szCs w:val="22"/>
        </w:rPr>
        <w:t xml:space="preserve"> uwzględnia</w:t>
      </w:r>
      <w:r w:rsidRPr="001413A8">
        <w:rPr>
          <w:bCs/>
          <w:color w:val="000000" w:themeColor="text1"/>
          <w:sz w:val="22"/>
          <w:szCs w:val="22"/>
        </w:rPr>
        <w:t xml:space="preserve">jąc zakres zamówienia </w:t>
      </w:r>
      <w:r w:rsidRPr="001413A8">
        <w:rPr>
          <w:bCs/>
          <w:color w:val="000000" w:themeColor="text1"/>
          <w:sz w:val="22"/>
          <w:szCs w:val="22"/>
          <w:lang w:val="pl-PL"/>
        </w:rPr>
        <w:t xml:space="preserve">określony w SWZ oraz wszelkie koszty, jakie powstaną w związku z należytą realizacją zamówienia, w szczególności uwzględniając zakres zamówienia </w:t>
      </w:r>
      <w:r w:rsidRPr="001413A8">
        <w:rPr>
          <w:bCs/>
          <w:color w:val="000000" w:themeColor="text1"/>
          <w:sz w:val="22"/>
          <w:szCs w:val="22"/>
        </w:rPr>
        <w:t xml:space="preserve">określony w </w:t>
      </w:r>
      <w:r w:rsidRPr="001413A8">
        <w:rPr>
          <w:b/>
          <w:bCs/>
          <w:i/>
          <w:color w:val="000000" w:themeColor="text1"/>
          <w:sz w:val="22"/>
          <w:szCs w:val="22"/>
        </w:rPr>
        <w:t>Opisie przedmiotu zamówienia (załącznik nr 1</w:t>
      </w:r>
      <w:r w:rsidR="00AC0E24" w:rsidRPr="001413A8">
        <w:rPr>
          <w:b/>
          <w:bCs/>
          <w:i/>
          <w:color w:val="000000" w:themeColor="text1"/>
          <w:sz w:val="22"/>
          <w:szCs w:val="22"/>
          <w:lang w:val="pl-PL"/>
        </w:rPr>
        <w:t>A</w:t>
      </w:r>
      <w:r w:rsidR="008D6698" w:rsidRPr="001413A8">
        <w:rPr>
          <w:b/>
          <w:bCs/>
          <w:i/>
          <w:color w:val="000000" w:themeColor="text1"/>
          <w:sz w:val="22"/>
          <w:szCs w:val="22"/>
          <w:lang w:val="pl-PL"/>
        </w:rPr>
        <w:t xml:space="preserve"> </w:t>
      </w:r>
      <w:r w:rsidRPr="001413A8">
        <w:rPr>
          <w:b/>
          <w:bCs/>
          <w:i/>
          <w:color w:val="000000" w:themeColor="text1"/>
          <w:sz w:val="22"/>
          <w:szCs w:val="22"/>
        </w:rPr>
        <w:t xml:space="preserve">do </w:t>
      </w:r>
      <w:r w:rsidR="00766EB2" w:rsidRPr="001413A8">
        <w:rPr>
          <w:b/>
          <w:bCs/>
          <w:i/>
          <w:color w:val="000000" w:themeColor="text1"/>
          <w:sz w:val="22"/>
          <w:szCs w:val="22"/>
        </w:rPr>
        <w:t>SWZ</w:t>
      </w:r>
      <w:r w:rsidRPr="001413A8">
        <w:rPr>
          <w:b/>
          <w:bCs/>
          <w:i/>
          <w:color w:val="000000" w:themeColor="text1"/>
          <w:sz w:val="22"/>
          <w:szCs w:val="22"/>
        </w:rPr>
        <w:t>)</w:t>
      </w:r>
      <w:r w:rsidRPr="001413A8">
        <w:rPr>
          <w:bCs/>
          <w:color w:val="000000" w:themeColor="text1"/>
          <w:sz w:val="22"/>
          <w:szCs w:val="22"/>
        </w:rPr>
        <w:t xml:space="preserve"> </w:t>
      </w:r>
      <w:r w:rsidRPr="001413A8">
        <w:rPr>
          <w:bCs/>
          <w:color w:val="000000" w:themeColor="text1"/>
          <w:sz w:val="22"/>
          <w:szCs w:val="22"/>
          <w:lang w:val="pl-PL"/>
        </w:rPr>
        <w:t>oraz wszelkie inne koszty związane z pełną i należytą realizacją przedmiotu zamówienia.</w:t>
      </w:r>
    </w:p>
    <w:p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:rsidR="000B74E7" w:rsidRPr="00CA4274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color w:val="000000" w:themeColor="text1"/>
          <w:sz w:val="22"/>
          <w:szCs w:val="22"/>
        </w:rPr>
      </w:pPr>
      <w:r w:rsidRPr="00CA4274">
        <w:rPr>
          <w:color w:val="000000" w:themeColor="text1"/>
          <w:sz w:val="22"/>
          <w:szCs w:val="22"/>
        </w:rPr>
        <w:t xml:space="preserve">Wykonawca </w:t>
      </w:r>
      <w:r w:rsidRPr="00CA4274">
        <w:rPr>
          <w:color w:val="000000" w:themeColor="text1"/>
          <w:sz w:val="22"/>
          <w:szCs w:val="22"/>
          <w:lang w:val="pl-PL"/>
        </w:rPr>
        <w:t>wskaże</w:t>
      </w:r>
      <w:r w:rsidRPr="00CA4274">
        <w:rPr>
          <w:color w:val="000000" w:themeColor="text1"/>
          <w:sz w:val="22"/>
          <w:szCs w:val="22"/>
        </w:rPr>
        <w:t xml:space="preserve"> cenę oferty</w:t>
      </w:r>
      <w:r w:rsidRPr="00CA4274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CA4274">
        <w:rPr>
          <w:color w:val="000000" w:themeColor="text1"/>
          <w:sz w:val="22"/>
          <w:szCs w:val="22"/>
        </w:rPr>
        <w:t xml:space="preserve">w </w:t>
      </w:r>
      <w:r w:rsidRPr="00CA4274">
        <w:rPr>
          <w:b/>
          <w:i/>
          <w:color w:val="000000" w:themeColor="text1"/>
          <w:sz w:val="22"/>
          <w:szCs w:val="22"/>
        </w:rPr>
        <w:t>Formularzu ofertowym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 xml:space="preserve">- </w:t>
      </w:r>
      <w:r w:rsidRPr="00CA4274">
        <w:rPr>
          <w:color w:val="000000" w:themeColor="text1"/>
          <w:sz w:val="22"/>
          <w:szCs w:val="22"/>
        </w:rPr>
        <w:t xml:space="preserve">sporządzonym </w:t>
      </w:r>
      <w:r w:rsidRPr="00CA4274">
        <w:rPr>
          <w:color w:val="000000" w:themeColor="text1"/>
          <w:sz w:val="22"/>
          <w:szCs w:val="22"/>
          <w:lang w:val="pl-PL"/>
        </w:rPr>
        <w:t>zgodnie z</w:t>
      </w:r>
      <w:r w:rsidRPr="00CA4274">
        <w:rPr>
          <w:color w:val="000000" w:themeColor="text1"/>
          <w:sz w:val="22"/>
          <w:szCs w:val="22"/>
        </w:rPr>
        <w:t xml:space="preserve"> załączni</w:t>
      </w:r>
      <w:r w:rsidRPr="00CA4274">
        <w:rPr>
          <w:color w:val="000000" w:themeColor="text1"/>
          <w:sz w:val="22"/>
          <w:szCs w:val="22"/>
          <w:lang w:val="pl-PL"/>
        </w:rPr>
        <w:t>kiem</w:t>
      </w:r>
      <w:r w:rsidRPr="00CA4274">
        <w:rPr>
          <w:color w:val="000000" w:themeColor="text1"/>
          <w:sz w:val="22"/>
          <w:szCs w:val="22"/>
        </w:rPr>
        <w:t xml:space="preserve"> </w:t>
      </w:r>
      <w:r w:rsidRPr="00CA4274">
        <w:rPr>
          <w:color w:val="000000" w:themeColor="text1"/>
          <w:sz w:val="22"/>
          <w:szCs w:val="22"/>
          <w:lang w:val="pl-PL"/>
        </w:rPr>
        <w:t>n</w:t>
      </w:r>
      <w:r w:rsidRPr="00CA4274">
        <w:rPr>
          <w:color w:val="000000" w:themeColor="text1"/>
          <w:sz w:val="22"/>
          <w:szCs w:val="22"/>
        </w:rPr>
        <w:t xml:space="preserve">r </w:t>
      </w:r>
      <w:r w:rsidRPr="00CA4274">
        <w:rPr>
          <w:color w:val="000000" w:themeColor="text1"/>
          <w:sz w:val="22"/>
          <w:szCs w:val="22"/>
          <w:lang w:val="pl-PL"/>
        </w:rPr>
        <w:t>1</w:t>
      </w:r>
      <w:r w:rsidRPr="00CA4274">
        <w:rPr>
          <w:color w:val="000000" w:themeColor="text1"/>
          <w:sz w:val="22"/>
          <w:szCs w:val="22"/>
        </w:rPr>
        <w:t xml:space="preserve"> do SWZ</w:t>
      </w:r>
      <w:r w:rsidRPr="00CA4274">
        <w:rPr>
          <w:color w:val="000000" w:themeColor="text1"/>
          <w:sz w:val="22"/>
          <w:szCs w:val="22"/>
          <w:lang w:val="pl-PL"/>
        </w:rPr>
        <w:t>.</w:t>
      </w:r>
    </w:p>
    <w:p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 xml:space="preserve">musi być wyrażona w złotych polskich (PLN), z dokładnością </w:t>
      </w:r>
      <w:r w:rsidRPr="00645606">
        <w:rPr>
          <w:sz w:val="22"/>
          <w:szCs w:val="22"/>
          <w:u w:val="single"/>
        </w:rPr>
        <w:t>nie większą niż</w:t>
      </w:r>
      <w:r w:rsidRPr="00645606">
        <w:rPr>
          <w:sz w:val="22"/>
          <w:szCs w:val="22"/>
        </w:rPr>
        <w:t xml:space="preserve"> dwa miejsca po przecinku.</w:t>
      </w:r>
    </w:p>
    <w:p w:rsidR="000B74E7" w:rsidRPr="00AC0E24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:rsidR="00AC0E24" w:rsidRPr="007833F9" w:rsidRDefault="00AC0E24" w:rsidP="00AC0E24">
      <w:pPr>
        <w:pStyle w:val="Akapitzlist"/>
        <w:numPr>
          <w:ilvl w:val="0"/>
          <w:numId w:val="19"/>
        </w:numPr>
        <w:ind w:left="709" w:hanging="709"/>
        <w:jc w:val="both"/>
        <w:rPr>
          <w:bCs/>
          <w:sz w:val="22"/>
          <w:szCs w:val="22"/>
          <w:lang w:val="x-none"/>
        </w:rPr>
      </w:pPr>
      <w:r w:rsidRPr="007833F9">
        <w:rPr>
          <w:bCs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:rsidR="000B74E7" w:rsidRPr="00645606" w:rsidRDefault="000B74E7" w:rsidP="00235580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:rsidR="00BB0C2E" w:rsidRDefault="000B74E7" w:rsidP="008A69DD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:rsidR="008A69DD" w:rsidRPr="008A69DD" w:rsidRDefault="008A69DD" w:rsidP="008A69DD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:rsidR="000B74E7" w:rsidRPr="00E116B4" w:rsidRDefault="000B74E7" w:rsidP="00766EB2">
      <w:pPr>
        <w:numPr>
          <w:ilvl w:val="0"/>
          <w:numId w:val="2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</w:p>
    <w:p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>Zamawiający wybiera najkorzystniejszą ofertę na podstawie kryteriów oceny ofert.</w:t>
      </w:r>
    </w:p>
    <w:p w:rsidR="00AF7BF0" w:rsidRPr="00E873E3" w:rsidRDefault="008D6698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k</w:t>
      </w:r>
      <w:r w:rsidR="002D636C" w:rsidRPr="00E873E3">
        <w:rPr>
          <w:sz w:val="22"/>
          <w:szCs w:val="22"/>
        </w:rPr>
        <w:t>ryteriami oceny ofert są:</w:t>
      </w:r>
    </w:p>
    <w:p w:rsidR="00AF7BF0" w:rsidRPr="00E873E3" w:rsidRDefault="00AF7BF0" w:rsidP="00766EB2">
      <w:pPr>
        <w:numPr>
          <w:ilvl w:val="0"/>
          <w:numId w:val="32"/>
        </w:numPr>
        <w:spacing w:before="60"/>
        <w:ind w:left="1417" w:hanging="720"/>
        <w:jc w:val="both"/>
        <w:rPr>
          <w:b/>
          <w:sz w:val="22"/>
          <w:szCs w:val="22"/>
        </w:rPr>
      </w:pPr>
      <w:r w:rsidRPr="00E873E3">
        <w:rPr>
          <w:b/>
          <w:sz w:val="22"/>
          <w:szCs w:val="22"/>
        </w:rPr>
        <w:t xml:space="preserve">„Cena” – waga </w:t>
      </w:r>
      <w:r w:rsidR="002C36E9" w:rsidRPr="00E873E3">
        <w:rPr>
          <w:b/>
          <w:i/>
          <w:sz w:val="22"/>
          <w:szCs w:val="22"/>
        </w:rPr>
        <w:t>sześć</w:t>
      </w:r>
      <w:r w:rsidRPr="00E873E3">
        <w:rPr>
          <w:b/>
          <w:i/>
          <w:sz w:val="22"/>
          <w:szCs w:val="22"/>
        </w:rPr>
        <w:t>dziesiąt</w:t>
      </w:r>
      <w:r w:rsidRPr="00E873E3">
        <w:rPr>
          <w:b/>
          <w:sz w:val="22"/>
          <w:szCs w:val="22"/>
        </w:rPr>
        <w:t xml:space="preserve"> [ </w:t>
      </w:r>
      <w:r w:rsidR="002C36E9" w:rsidRPr="00E873E3">
        <w:rPr>
          <w:b/>
          <w:sz w:val="22"/>
          <w:szCs w:val="22"/>
        </w:rPr>
        <w:t>6</w:t>
      </w:r>
      <w:r w:rsidRPr="00E873E3">
        <w:rPr>
          <w:b/>
          <w:sz w:val="22"/>
          <w:szCs w:val="22"/>
        </w:rPr>
        <w:t>0,00 ] punktów</w:t>
      </w:r>
      <w:r w:rsidRPr="00E873E3">
        <w:rPr>
          <w:sz w:val="22"/>
          <w:szCs w:val="22"/>
        </w:rPr>
        <w:t>.</w:t>
      </w:r>
    </w:p>
    <w:p w:rsidR="004E6F3E" w:rsidRPr="00E873E3" w:rsidRDefault="00AF7BF0" w:rsidP="00766EB2">
      <w:pPr>
        <w:numPr>
          <w:ilvl w:val="0"/>
          <w:numId w:val="32"/>
        </w:numPr>
        <w:ind w:left="1418" w:hanging="720"/>
        <w:jc w:val="both"/>
        <w:rPr>
          <w:b/>
          <w:sz w:val="22"/>
          <w:szCs w:val="22"/>
        </w:rPr>
      </w:pPr>
      <w:r w:rsidRPr="00E873E3">
        <w:rPr>
          <w:b/>
          <w:sz w:val="22"/>
          <w:szCs w:val="22"/>
        </w:rPr>
        <w:t xml:space="preserve"> </w:t>
      </w:r>
      <w:r w:rsidR="004E6F3E" w:rsidRPr="00E873E3">
        <w:rPr>
          <w:b/>
          <w:sz w:val="22"/>
          <w:szCs w:val="22"/>
        </w:rPr>
        <w:t xml:space="preserve">Termin wykonania przedmiotu zamówienia – waga </w:t>
      </w:r>
      <w:r w:rsidR="002D636C" w:rsidRPr="00E873E3">
        <w:rPr>
          <w:b/>
          <w:bCs/>
          <w:i/>
          <w:sz w:val="22"/>
          <w:szCs w:val="22"/>
        </w:rPr>
        <w:t xml:space="preserve">czterdzieści </w:t>
      </w:r>
      <w:r w:rsidR="004E6F3E" w:rsidRPr="00E873E3">
        <w:rPr>
          <w:b/>
          <w:bCs/>
          <w:sz w:val="22"/>
          <w:szCs w:val="22"/>
        </w:rPr>
        <w:t xml:space="preserve">[ </w:t>
      </w:r>
      <w:r w:rsidR="002D636C" w:rsidRPr="00E873E3">
        <w:rPr>
          <w:b/>
          <w:bCs/>
          <w:sz w:val="22"/>
          <w:szCs w:val="22"/>
        </w:rPr>
        <w:t>4</w:t>
      </w:r>
      <w:r w:rsidR="004E6F3E" w:rsidRPr="00E873E3">
        <w:rPr>
          <w:b/>
          <w:bCs/>
          <w:sz w:val="22"/>
          <w:szCs w:val="22"/>
        </w:rPr>
        <w:t xml:space="preserve">0,00 ] </w:t>
      </w:r>
      <w:r w:rsidR="004E6F3E" w:rsidRPr="00E873E3">
        <w:rPr>
          <w:b/>
          <w:sz w:val="22"/>
          <w:szCs w:val="22"/>
        </w:rPr>
        <w:t>punktów</w:t>
      </w:r>
      <w:r w:rsidR="004E6F3E" w:rsidRPr="00E873E3">
        <w:rPr>
          <w:i/>
          <w:sz w:val="22"/>
          <w:szCs w:val="22"/>
        </w:rPr>
        <w:t>.</w:t>
      </w:r>
    </w:p>
    <w:p w:rsidR="004E6F3E" w:rsidRPr="00E116B4" w:rsidRDefault="004E6F3E" w:rsidP="004E6F3E">
      <w:pPr>
        <w:jc w:val="both"/>
        <w:rPr>
          <w:sz w:val="22"/>
          <w:szCs w:val="22"/>
        </w:rPr>
      </w:pPr>
    </w:p>
    <w:p w:rsidR="004E6F3E" w:rsidRPr="00E116B4" w:rsidRDefault="004E6F3E" w:rsidP="00235580">
      <w:pPr>
        <w:numPr>
          <w:ilvl w:val="0"/>
          <w:numId w:val="8"/>
        </w:numPr>
        <w:shd w:val="clear" w:color="auto" w:fill="F2F2F2"/>
        <w:ind w:left="709" w:hanging="709"/>
        <w:jc w:val="both"/>
        <w:rPr>
          <w:b/>
          <w:sz w:val="22"/>
          <w:szCs w:val="22"/>
        </w:rPr>
      </w:pPr>
      <w:r w:rsidRPr="00E116B4">
        <w:rPr>
          <w:sz w:val="22"/>
          <w:szCs w:val="22"/>
        </w:rPr>
        <w:t xml:space="preserve">Wzór do klasyfikacji ofert w kryterium </w:t>
      </w:r>
      <w:r w:rsidRPr="00E116B4">
        <w:rPr>
          <w:b/>
          <w:sz w:val="22"/>
          <w:szCs w:val="22"/>
        </w:rPr>
        <w:t xml:space="preserve">Cena </w:t>
      </w:r>
    </w:p>
    <w:p w:rsidR="004E6F3E" w:rsidRPr="00E116B4" w:rsidRDefault="004E6F3E" w:rsidP="004E6F3E">
      <w:pPr>
        <w:ind w:left="709"/>
        <w:jc w:val="both"/>
        <w:rPr>
          <w:b/>
          <w:sz w:val="12"/>
          <w:szCs w:val="12"/>
        </w:rPr>
      </w:pPr>
    </w:p>
    <w:tbl>
      <w:tblPr>
        <w:tblW w:w="9497" w:type="dxa"/>
        <w:tblInd w:w="817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3184"/>
      </w:tblGrid>
      <w:tr w:rsidR="004E6F3E" w:rsidRPr="00E116B4" w:rsidTr="004E6F3E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:rsidR="004E6F3E" w:rsidRPr="00E116B4" w:rsidRDefault="004E6F3E" w:rsidP="004E6F3E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4E6F3E" w:rsidRPr="00E116B4" w:rsidRDefault="004E6F3E" w:rsidP="00660331">
            <w:pPr>
              <w:jc w:val="center"/>
              <w:rPr>
                <w:b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 xml:space="preserve">Najniższa </w:t>
            </w:r>
            <w:r w:rsidRPr="00E116B4">
              <w:rPr>
                <w:b/>
                <w:bCs/>
                <w:i/>
                <w:sz w:val="20"/>
                <w:szCs w:val="20"/>
              </w:rPr>
              <w:t>Cena</w:t>
            </w:r>
            <w:r w:rsidRPr="00E116B4">
              <w:rPr>
                <w:b/>
                <w:bCs/>
                <w:sz w:val="20"/>
                <w:szCs w:val="20"/>
              </w:rPr>
              <w:t xml:space="preserve"> brutto </w:t>
            </w:r>
            <w:r w:rsidRPr="00E116B4">
              <w:rPr>
                <w:b/>
                <w:bCs/>
                <w:sz w:val="20"/>
                <w:szCs w:val="20"/>
              </w:rPr>
              <w:br/>
              <w:t>spośród of</w:t>
            </w:r>
            <w:r w:rsidR="00660331"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sz w:val="28"/>
                <w:szCs w:val="28"/>
              </w:rPr>
            </w:pPr>
            <w:r w:rsidRPr="00E116B4">
              <w:rPr>
                <w:b/>
                <w:sz w:val="28"/>
                <w:szCs w:val="28"/>
                <w:vertAlign w:val="subscript"/>
              </w:rPr>
              <w:t>*</w:t>
            </w:r>
            <w:r w:rsidRPr="00E116B4">
              <w:rPr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3184" w:type="dxa"/>
            <w:vMerge w:val="restart"/>
            <w:shd w:val="clear" w:color="auto" w:fill="DEEAF6"/>
            <w:vAlign w:val="center"/>
          </w:tcPr>
          <w:p w:rsidR="004E6F3E" w:rsidRPr="00E116B4" w:rsidRDefault="004E6F3E" w:rsidP="004E6F3E">
            <w:pPr>
              <w:rPr>
                <w:b/>
                <w:sz w:val="22"/>
                <w:szCs w:val="22"/>
              </w:rPr>
            </w:pPr>
            <w:r w:rsidRPr="00E116B4">
              <w:rPr>
                <w:b/>
                <w:i/>
                <w:sz w:val="22"/>
                <w:szCs w:val="22"/>
              </w:rPr>
              <w:t>sześćdziesiąt</w:t>
            </w:r>
            <w:r w:rsidRPr="00E116B4">
              <w:rPr>
                <w:b/>
                <w:sz w:val="22"/>
                <w:szCs w:val="22"/>
              </w:rPr>
              <w:t xml:space="preserve"> [ 60,00 ] punktów</w:t>
            </w:r>
          </w:p>
        </w:tc>
      </w:tr>
      <w:tr w:rsidR="004E6F3E" w:rsidRPr="00E116B4" w:rsidTr="004E6F3E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i/>
                <w:sz w:val="20"/>
                <w:szCs w:val="20"/>
              </w:rPr>
              <w:t>Cena</w:t>
            </w:r>
            <w:r w:rsidRPr="00E116B4">
              <w:rPr>
                <w:b/>
                <w:bCs/>
                <w:sz w:val="20"/>
                <w:szCs w:val="20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184" w:type="dxa"/>
            <w:vMerge/>
            <w:vAlign w:val="center"/>
          </w:tcPr>
          <w:p w:rsidR="004E6F3E" w:rsidRPr="00E116B4" w:rsidRDefault="004E6F3E" w:rsidP="004E6F3E">
            <w:pPr>
              <w:rPr>
                <w:b/>
                <w:sz w:val="22"/>
                <w:szCs w:val="22"/>
              </w:rPr>
            </w:pPr>
          </w:p>
        </w:tc>
      </w:tr>
    </w:tbl>
    <w:p w:rsidR="004E6F3E" w:rsidRPr="00E116B4" w:rsidRDefault="004E6F3E" w:rsidP="004E6F3E">
      <w:pPr>
        <w:ind w:left="720"/>
        <w:jc w:val="both"/>
        <w:rPr>
          <w:b/>
          <w:sz w:val="22"/>
          <w:szCs w:val="22"/>
        </w:rPr>
      </w:pPr>
    </w:p>
    <w:p w:rsidR="004E6F3E" w:rsidRPr="00386B25" w:rsidRDefault="004E6F3E" w:rsidP="00235580">
      <w:pPr>
        <w:numPr>
          <w:ilvl w:val="0"/>
          <w:numId w:val="8"/>
        </w:numPr>
        <w:ind w:hanging="720"/>
        <w:jc w:val="both"/>
        <w:rPr>
          <w:b/>
          <w:sz w:val="22"/>
          <w:szCs w:val="22"/>
        </w:rPr>
      </w:pPr>
      <w:r w:rsidRPr="00E116B4">
        <w:rPr>
          <w:sz w:val="22"/>
          <w:szCs w:val="22"/>
        </w:rPr>
        <w:t xml:space="preserve">Podstawą oceny przez Zamawiającego w kryterium oceny ofert „Cena” będzie wartość wskazana przez Wykonawcę w ofercie w pozycji: </w:t>
      </w:r>
      <w:r w:rsidRPr="00E116B4">
        <w:rPr>
          <w:b/>
          <w:sz w:val="22"/>
          <w:szCs w:val="22"/>
        </w:rPr>
        <w:t>Ryczałtowe wynagrodzenie złotych brutto za całość przedmiotu zamówienia</w:t>
      </w:r>
      <w:r w:rsidRPr="00E116B4">
        <w:rPr>
          <w:sz w:val="22"/>
          <w:szCs w:val="22"/>
        </w:rPr>
        <w:t>.</w:t>
      </w:r>
    </w:p>
    <w:p w:rsidR="00386B25" w:rsidRPr="00CF7D1C" w:rsidRDefault="00386B25" w:rsidP="00386B25">
      <w:pPr>
        <w:numPr>
          <w:ilvl w:val="0"/>
          <w:numId w:val="8"/>
        </w:numPr>
        <w:ind w:hanging="720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Nieokreślenie w ofercie </w:t>
      </w:r>
      <w:r w:rsidRPr="00CF7D1C">
        <w:rPr>
          <w:i/>
          <w:sz w:val="22"/>
          <w:szCs w:val="22"/>
        </w:rPr>
        <w:t>ceny</w:t>
      </w:r>
      <w:r w:rsidRPr="00CF7D1C">
        <w:rPr>
          <w:bCs/>
          <w:sz w:val="22"/>
          <w:szCs w:val="22"/>
        </w:rPr>
        <w:t xml:space="preserve"> </w:t>
      </w:r>
      <w:r w:rsidRPr="00CF7D1C">
        <w:rPr>
          <w:sz w:val="22"/>
          <w:szCs w:val="22"/>
        </w:rPr>
        <w:t xml:space="preserve">skutkować będzie odrzuceniem oferty Wykonawcy z przedmiotowego postępowania na podstawie </w:t>
      </w:r>
      <w:r w:rsidRPr="00CF7D1C">
        <w:rPr>
          <w:bCs/>
          <w:sz w:val="22"/>
          <w:szCs w:val="22"/>
        </w:rPr>
        <w:t xml:space="preserve">art. 226 ust. 1 pkt 5 </w:t>
      </w:r>
      <w:r w:rsidRPr="00CF7D1C">
        <w:rPr>
          <w:sz w:val="22"/>
          <w:szCs w:val="22"/>
        </w:rPr>
        <w:t>ustawy.</w:t>
      </w:r>
    </w:p>
    <w:p w:rsidR="004E6F3E" w:rsidRPr="00E116B4" w:rsidRDefault="004E6F3E" w:rsidP="00235580">
      <w:pPr>
        <w:numPr>
          <w:ilvl w:val="0"/>
          <w:numId w:val="8"/>
        </w:numPr>
        <w:ind w:left="709" w:hanging="709"/>
        <w:jc w:val="both"/>
        <w:rPr>
          <w:b/>
          <w:sz w:val="22"/>
          <w:szCs w:val="22"/>
        </w:rPr>
      </w:pPr>
      <w:r w:rsidRPr="00E116B4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E116B4">
        <w:rPr>
          <w:b/>
          <w:bCs/>
          <w:i/>
          <w:sz w:val="22"/>
          <w:szCs w:val="22"/>
        </w:rPr>
        <w:t xml:space="preserve">sześćdziesiąt </w:t>
      </w:r>
      <w:r w:rsidRPr="00E116B4">
        <w:rPr>
          <w:b/>
          <w:bCs/>
          <w:sz w:val="22"/>
          <w:szCs w:val="22"/>
        </w:rPr>
        <w:t>[ 60,00 ] punktów</w:t>
      </w:r>
      <w:r w:rsidRPr="00E116B4">
        <w:rPr>
          <w:bCs/>
          <w:sz w:val="22"/>
          <w:szCs w:val="22"/>
        </w:rPr>
        <w:t>.</w:t>
      </w:r>
    </w:p>
    <w:p w:rsidR="004E6F3E" w:rsidRPr="00E116B4" w:rsidRDefault="004E6F3E" w:rsidP="004E6F3E">
      <w:pPr>
        <w:ind w:left="709"/>
        <w:jc w:val="both"/>
        <w:rPr>
          <w:b/>
          <w:sz w:val="22"/>
          <w:szCs w:val="22"/>
        </w:rPr>
      </w:pPr>
    </w:p>
    <w:p w:rsidR="004E6F3E" w:rsidRPr="00386B25" w:rsidRDefault="004E6F3E" w:rsidP="000E507C">
      <w:pPr>
        <w:numPr>
          <w:ilvl w:val="0"/>
          <w:numId w:val="8"/>
        </w:numPr>
        <w:shd w:val="clear" w:color="auto" w:fill="F2F2F2"/>
        <w:tabs>
          <w:tab w:val="left" w:pos="0"/>
        </w:tabs>
        <w:ind w:left="709" w:hanging="709"/>
        <w:jc w:val="both"/>
        <w:rPr>
          <w:b/>
          <w:spacing w:val="-4"/>
          <w:sz w:val="12"/>
          <w:szCs w:val="12"/>
        </w:rPr>
      </w:pPr>
      <w:r w:rsidRPr="00386B25">
        <w:rPr>
          <w:sz w:val="22"/>
          <w:szCs w:val="22"/>
        </w:rPr>
        <w:t xml:space="preserve">Wzór do klasyfikacji ofert w kryterium </w:t>
      </w:r>
      <w:r w:rsidRPr="00386B25">
        <w:rPr>
          <w:b/>
          <w:sz w:val="22"/>
          <w:szCs w:val="22"/>
        </w:rPr>
        <w:t>Termin wykonania przedmiotu zamówienia</w:t>
      </w:r>
      <w:r w:rsidRPr="00386B25">
        <w:rPr>
          <w:spacing w:val="-4"/>
          <w:sz w:val="22"/>
          <w:szCs w:val="22"/>
        </w:rPr>
        <w:t xml:space="preserve"> </w:t>
      </w:r>
    </w:p>
    <w:tbl>
      <w:tblPr>
        <w:tblW w:w="9497" w:type="dxa"/>
        <w:tblInd w:w="817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795"/>
        <w:gridCol w:w="4110"/>
        <w:gridCol w:w="453"/>
        <w:gridCol w:w="3091"/>
      </w:tblGrid>
      <w:tr w:rsidR="004E6F3E" w:rsidRPr="00E116B4" w:rsidTr="004E6F3E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95" w:type="dxa"/>
            <w:vMerge w:val="restart"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sz w:val="20"/>
                <w:szCs w:val="20"/>
              </w:rPr>
            </w:pPr>
            <w:r w:rsidRPr="00E116B4">
              <w:rPr>
                <w:b/>
                <w:sz w:val="20"/>
                <w:szCs w:val="20"/>
              </w:rPr>
              <w:t>=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 xml:space="preserve">Najkrótszy oferowany </w:t>
            </w:r>
          </w:p>
          <w:p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i/>
                <w:sz w:val="20"/>
                <w:szCs w:val="20"/>
              </w:rPr>
              <w:t>Termin wykonania przedmiotu zamówienia</w:t>
            </w:r>
            <w:r w:rsidRPr="00E116B4">
              <w:rPr>
                <w:b/>
                <w:bCs/>
                <w:sz w:val="20"/>
                <w:szCs w:val="20"/>
              </w:rPr>
              <w:t xml:space="preserve"> </w:t>
            </w:r>
          </w:p>
          <w:p w:rsidR="004E6F3E" w:rsidRPr="00E116B4" w:rsidRDefault="004E6F3E" w:rsidP="00660331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bCs/>
                <w:sz w:val="20"/>
                <w:szCs w:val="20"/>
              </w:rPr>
              <w:t>spośród of</w:t>
            </w:r>
            <w:r w:rsidR="00660331">
              <w:rPr>
                <w:b/>
                <w:bCs/>
                <w:sz w:val="20"/>
                <w:szCs w:val="20"/>
              </w:rPr>
              <w:t>ert niepodlegających odrzuceniu</w:t>
            </w:r>
          </w:p>
        </w:tc>
        <w:tc>
          <w:tcPr>
            <w:tcW w:w="453" w:type="dxa"/>
            <w:vMerge w:val="restart"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i/>
                <w:sz w:val="28"/>
                <w:szCs w:val="28"/>
              </w:rPr>
            </w:pPr>
            <w:r w:rsidRPr="00E116B4">
              <w:rPr>
                <w:b/>
                <w:i/>
                <w:sz w:val="28"/>
                <w:szCs w:val="28"/>
                <w:vertAlign w:val="subscript"/>
              </w:rPr>
              <w:t>*</w:t>
            </w:r>
            <w:r w:rsidRPr="00E116B4">
              <w:rPr>
                <w:b/>
                <w:i/>
                <w:sz w:val="28"/>
                <w:szCs w:val="28"/>
              </w:rPr>
              <w:t xml:space="preserve">     </w:t>
            </w:r>
          </w:p>
        </w:tc>
        <w:tc>
          <w:tcPr>
            <w:tcW w:w="3091" w:type="dxa"/>
            <w:vMerge w:val="restart"/>
            <w:shd w:val="clear" w:color="auto" w:fill="DEEAF6"/>
            <w:vAlign w:val="center"/>
          </w:tcPr>
          <w:p w:rsidR="004E6F3E" w:rsidRPr="00E116B4" w:rsidRDefault="002D636C" w:rsidP="002D636C">
            <w:pPr>
              <w:ind w:left="456" w:hanging="456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4E6F3E" w:rsidRPr="00E116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4E6F3E" w:rsidRPr="00E116B4">
              <w:rPr>
                <w:b/>
                <w:bCs/>
                <w:sz w:val="22"/>
                <w:szCs w:val="22"/>
              </w:rPr>
              <w:t xml:space="preserve">[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4E6F3E" w:rsidRPr="00E116B4">
              <w:rPr>
                <w:b/>
                <w:bCs/>
                <w:sz w:val="22"/>
                <w:szCs w:val="22"/>
              </w:rPr>
              <w:t>0,00 ]</w:t>
            </w:r>
            <w:r w:rsidR="004E6F3E" w:rsidRPr="00E116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4E6F3E" w:rsidRPr="00E116B4">
              <w:rPr>
                <w:b/>
                <w:sz w:val="22"/>
                <w:szCs w:val="22"/>
              </w:rPr>
              <w:t>punktów</w:t>
            </w:r>
          </w:p>
        </w:tc>
      </w:tr>
      <w:tr w:rsidR="004E6F3E" w:rsidRPr="00E116B4" w:rsidTr="004E6F3E">
        <w:trPr>
          <w:trHeight w:val="60"/>
        </w:trPr>
        <w:tc>
          <w:tcPr>
            <w:tcW w:w="1048" w:type="dxa"/>
            <w:vMerge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vMerge/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i/>
                <w:sz w:val="6"/>
                <w:szCs w:val="6"/>
              </w:rPr>
            </w:pPr>
          </w:p>
          <w:p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  <w:r w:rsidRPr="00E116B4">
              <w:rPr>
                <w:b/>
                <w:i/>
                <w:sz w:val="20"/>
                <w:szCs w:val="20"/>
              </w:rPr>
              <w:t>Termin wykonania przedmiotu zamówienia</w:t>
            </w:r>
            <w:r w:rsidRPr="00E116B4">
              <w:rPr>
                <w:b/>
                <w:sz w:val="20"/>
                <w:szCs w:val="20"/>
              </w:rPr>
              <w:t xml:space="preserve"> </w:t>
            </w:r>
            <w:r w:rsidRPr="00E116B4">
              <w:rPr>
                <w:b/>
                <w:sz w:val="20"/>
                <w:szCs w:val="20"/>
              </w:rPr>
              <w:br/>
            </w:r>
            <w:r w:rsidRPr="00E116B4">
              <w:rPr>
                <w:b/>
                <w:bCs/>
                <w:sz w:val="20"/>
                <w:szCs w:val="20"/>
              </w:rPr>
              <w:t xml:space="preserve">badanej oferty </w:t>
            </w:r>
          </w:p>
          <w:p w:rsidR="004E6F3E" w:rsidRPr="00E116B4" w:rsidRDefault="004E6F3E" w:rsidP="004E6F3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" w:type="dxa"/>
            <w:vMerge/>
            <w:shd w:val="clear" w:color="auto" w:fill="FFFFFF"/>
            <w:vAlign w:val="center"/>
          </w:tcPr>
          <w:p w:rsidR="004E6F3E" w:rsidRPr="00E116B4" w:rsidRDefault="004E6F3E" w:rsidP="004E6F3E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3091" w:type="dxa"/>
            <w:vMerge/>
            <w:shd w:val="clear" w:color="auto" w:fill="FFFFFF"/>
            <w:vAlign w:val="center"/>
          </w:tcPr>
          <w:p w:rsidR="004E6F3E" w:rsidRPr="00E116B4" w:rsidRDefault="004E6F3E" w:rsidP="004E6F3E">
            <w:pPr>
              <w:rPr>
                <w:b/>
                <w:i/>
                <w:sz w:val="22"/>
                <w:szCs w:val="22"/>
              </w:rPr>
            </w:pPr>
          </w:p>
        </w:tc>
      </w:tr>
    </w:tbl>
    <w:p w:rsidR="004E6F3E" w:rsidRPr="00E116B4" w:rsidRDefault="004E6F3E" w:rsidP="004E6F3E">
      <w:pPr>
        <w:tabs>
          <w:tab w:val="left" w:pos="0"/>
        </w:tabs>
        <w:ind w:left="709"/>
        <w:jc w:val="both"/>
        <w:rPr>
          <w:bCs/>
          <w:sz w:val="16"/>
          <w:szCs w:val="16"/>
        </w:rPr>
      </w:pPr>
    </w:p>
    <w:p w:rsidR="004E6F3E" w:rsidRPr="00E116B4" w:rsidRDefault="004E6F3E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E116B4">
        <w:rPr>
          <w:bCs/>
          <w:sz w:val="22"/>
          <w:szCs w:val="22"/>
        </w:rPr>
        <w:t xml:space="preserve">Maksymalna liczba punktów, jaką Wykonawca może otrzymać w kryterium oceny ofert </w:t>
      </w:r>
      <w:r w:rsidRPr="00E116B4">
        <w:rPr>
          <w:i/>
          <w:sz w:val="22"/>
          <w:szCs w:val="22"/>
        </w:rPr>
        <w:t>termin wykonania przedmiotu zamówienia</w:t>
      </w:r>
      <w:r w:rsidRPr="00E116B4">
        <w:rPr>
          <w:bCs/>
          <w:sz w:val="22"/>
          <w:szCs w:val="22"/>
        </w:rPr>
        <w:t xml:space="preserve"> wynosi </w:t>
      </w:r>
      <w:r w:rsidR="002D636C">
        <w:rPr>
          <w:b/>
          <w:bCs/>
          <w:i/>
          <w:sz w:val="22"/>
          <w:szCs w:val="22"/>
        </w:rPr>
        <w:t>czterdzieści</w:t>
      </w:r>
      <w:r w:rsidRPr="00E116B4">
        <w:rPr>
          <w:b/>
          <w:bCs/>
          <w:sz w:val="22"/>
          <w:szCs w:val="22"/>
        </w:rPr>
        <w:t xml:space="preserve"> [ </w:t>
      </w:r>
      <w:r w:rsidR="002D636C">
        <w:rPr>
          <w:b/>
          <w:bCs/>
          <w:sz w:val="22"/>
          <w:szCs w:val="22"/>
        </w:rPr>
        <w:t>4</w:t>
      </w:r>
      <w:r w:rsidRPr="00E116B4">
        <w:rPr>
          <w:b/>
          <w:bCs/>
          <w:sz w:val="22"/>
          <w:szCs w:val="22"/>
        </w:rPr>
        <w:t>0,00 ]</w:t>
      </w:r>
      <w:r w:rsidRPr="00E116B4">
        <w:rPr>
          <w:bCs/>
          <w:sz w:val="22"/>
          <w:szCs w:val="22"/>
        </w:rPr>
        <w:t xml:space="preserve"> </w:t>
      </w:r>
      <w:r w:rsidRPr="00E116B4">
        <w:rPr>
          <w:b/>
          <w:bCs/>
          <w:sz w:val="22"/>
          <w:szCs w:val="22"/>
        </w:rPr>
        <w:t>punktów</w:t>
      </w:r>
      <w:r w:rsidRPr="00E116B4">
        <w:rPr>
          <w:bCs/>
          <w:sz w:val="22"/>
          <w:szCs w:val="22"/>
        </w:rPr>
        <w:t xml:space="preserve">. </w:t>
      </w:r>
    </w:p>
    <w:p w:rsidR="004E6F3E" w:rsidRPr="00386B25" w:rsidRDefault="004E6F3E" w:rsidP="00235580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0B79B5">
        <w:rPr>
          <w:bCs/>
          <w:sz w:val="22"/>
          <w:szCs w:val="22"/>
        </w:rPr>
        <w:t xml:space="preserve">Wykonawca zobowiązany jest wskazać w ofercie </w:t>
      </w:r>
      <w:r w:rsidRPr="000B79B5">
        <w:rPr>
          <w:i/>
          <w:sz w:val="22"/>
          <w:szCs w:val="22"/>
        </w:rPr>
        <w:t>termin wykonania przedmiotu zamówienia</w:t>
      </w:r>
      <w:r w:rsidRPr="000B79B5">
        <w:rPr>
          <w:bCs/>
          <w:sz w:val="22"/>
          <w:szCs w:val="22"/>
        </w:rPr>
        <w:t xml:space="preserve"> określony </w:t>
      </w:r>
      <w:r w:rsidRPr="000B79B5">
        <w:rPr>
          <w:bCs/>
          <w:sz w:val="22"/>
          <w:szCs w:val="22"/>
        </w:rPr>
        <w:br/>
        <w:t xml:space="preserve">w liczbie dni (kalendarzowych) </w:t>
      </w:r>
      <w:r w:rsidRPr="000B79B5">
        <w:rPr>
          <w:b/>
          <w:bCs/>
          <w:color w:val="000000"/>
          <w:sz w:val="22"/>
          <w:szCs w:val="22"/>
        </w:rPr>
        <w:t xml:space="preserve">nie krótszy niż </w:t>
      </w:r>
      <w:r w:rsidR="00F30202">
        <w:rPr>
          <w:b/>
          <w:bCs/>
          <w:i/>
          <w:color w:val="000000"/>
          <w:sz w:val="22"/>
          <w:szCs w:val="22"/>
        </w:rPr>
        <w:t>trzy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[ </w:t>
      </w:r>
      <w:r w:rsidR="00F30202">
        <w:rPr>
          <w:b/>
          <w:bCs/>
          <w:color w:val="000000"/>
          <w:sz w:val="22"/>
          <w:szCs w:val="22"/>
        </w:rPr>
        <w:t>3</w:t>
      </w:r>
      <w:r w:rsidRPr="000B79B5">
        <w:rPr>
          <w:b/>
          <w:bCs/>
          <w:color w:val="000000"/>
          <w:sz w:val="22"/>
          <w:szCs w:val="22"/>
        </w:rPr>
        <w:t xml:space="preserve"> ] dni kalendarzow</w:t>
      </w:r>
      <w:r w:rsidR="00F30202">
        <w:rPr>
          <w:b/>
          <w:bCs/>
          <w:color w:val="000000"/>
          <w:sz w:val="22"/>
          <w:szCs w:val="22"/>
        </w:rPr>
        <w:t>e</w:t>
      </w:r>
      <w:r w:rsidRPr="000B79B5">
        <w:rPr>
          <w:b/>
          <w:bCs/>
          <w:color w:val="000000"/>
          <w:sz w:val="22"/>
          <w:szCs w:val="22"/>
        </w:rPr>
        <w:t xml:space="preserve"> i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 xml:space="preserve">nie dłuższy niż </w:t>
      </w:r>
      <w:r w:rsidR="00386B25">
        <w:rPr>
          <w:b/>
          <w:bCs/>
          <w:i/>
          <w:color w:val="000000"/>
          <w:sz w:val="22"/>
          <w:szCs w:val="22"/>
        </w:rPr>
        <w:t>czternaście</w:t>
      </w:r>
      <w:r w:rsidRPr="000B79B5">
        <w:rPr>
          <w:b/>
          <w:bCs/>
          <w:i/>
          <w:color w:val="000000"/>
          <w:sz w:val="22"/>
          <w:szCs w:val="22"/>
        </w:rPr>
        <w:t xml:space="preserve"> </w:t>
      </w:r>
      <w:r w:rsidRPr="000B79B5">
        <w:rPr>
          <w:b/>
          <w:bCs/>
          <w:color w:val="000000"/>
          <w:sz w:val="22"/>
          <w:szCs w:val="22"/>
        </w:rPr>
        <w:t>[</w:t>
      </w:r>
      <w:r w:rsidR="00386B25">
        <w:rPr>
          <w:b/>
          <w:bCs/>
          <w:color w:val="000000"/>
          <w:sz w:val="22"/>
          <w:szCs w:val="22"/>
        </w:rPr>
        <w:t>14</w:t>
      </w:r>
      <w:r w:rsidRPr="000B79B5">
        <w:rPr>
          <w:b/>
          <w:bCs/>
          <w:color w:val="000000"/>
          <w:sz w:val="22"/>
          <w:szCs w:val="22"/>
        </w:rPr>
        <w:t xml:space="preserve"> ] dni kalendarzowych</w:t>
      </w:r>
      <w:r w:rsidR="00F30202">
        <w:rPr>
          <w:bCs/>
          <w:color w:val="000000"/>
          <w:sz w:val="22"/>
          <w:szCs w:val="22"/>
        </w:rPr>
        <w:t>.</w:t>
      </w:r>
    </w:p>
    <w:p w:rsidR="004E6F3E" w:rsidRPr="000B79B5" w:rsidRDefault="004E6F3E" w:rsidP="00386B25">
      <w:pPr>
        <w:numPr>
          <w:ilvl w:val="0"/>
          <w:numId w:val="8"/>
        </w:numPr>
        <w:tabs>
          <w:tab w:val="left" w:pos="0"/>
        </w:tabs>
        <w:spacing w:before="60"/>
        <w:ind w:left="709" w:hanging="709"/>
        <w:jc w:val="both"/>
        <w:rPr>
          <w:i/>
          <w:color w:val="000000"/>
          <w:sz w:val="22"/>
          <w:szCs w:val="22"/>
        </w:rPr>
      </w:pPr>
      <w:r w:rsidRPr="000B79B5">
        <w:rPr>
          <w:b/>
          <w:color w:val="000000"/>
          <w:sz w:val="22"/>
          <w:szCs w:val="22"/>
          <w:u w:val="single"/>
        </w:rPr>
        <w:t>Uwaga</w:t>
      </w:r>
      <w:r w:rsidR="009C7D90">
        <w:rPr>
          <w:color w:val="000000"/>
          <w:sz w:val="22"/>
          <w:szCs w:val="22"/>
        </w:rPr>
        <w:t xml:space="preserve"> </w:t>
      </w:r>
    </w:p>
    <w:p w:rsidR="00504463" w:rsidRPr="00D94A19" w:rsidRDefault="004E6F3E" w:rsidP="00504463">
      <w:pPr>
        <w:ind w:left="851" w:hanging="142"/>
        <w:jc w:val="both"/>
        <w:rPr>
          <w:bCs/>
          <w:sz w:val="22"/>
          <w:szCs w:val="22"/>
        </w:rPr>
      </w:pPr>
      <w:r w:rsidRPr="000B79B5">
        <w:rPr>
          <w:color w:val="000000"/>
          <w:sz w:val="22"/>
          <w:szCs w:val="22"/>
        </w:rPr>
        <w:t xml:space="preserve">- Nieokreślenie w ofercie terminu wykonania przedmiotu zamówienia powodować będzie uznanie przez Zamawiającego, iż Wykonawca zaoferował maksymalny termin wykonania przedmiotu zamówienia, tj. </w:t>
      </w:r>
      <w:r w:rsidR="00386B25">
        <w:rPr>
          <w:i/>
          <w:color w:val="000000"/>
          <w:sz w:val="22"/>
          <w:szCs w:val="22"/>
        </w:rPr>
        <w:t>czternaście</w:t>
      </w:r>
      <w:r w:rsidRPr="000B79B5">
        <w:rPr>
          <w:color w:val="000000"/>
          <w:sz w:val="22"/>
          <w:szCs w:val="22"/>
        </w:rPr>
        <w:t xml:space="preserve"> [</w:t>
      </w:r>
      <w:r w:rsidR="00386B25">
        <w:rPr>
          <w:color w:val="000000"/>
          <w:sz w:val="22"/>
          <w:szCs w:val="22"/>
        </w:rPr>
        <w:t>14</w:t>
      </w:r>
      <w:r w:rsidR="009C7D90">
        <w:rPr>
          <w:color w:val="000000"/>
          <w:sz w:val="22"/>
          <w:szCs w:val="22"/>
        </w:rPr>
        <w:t>] dni kalendarzowych</w:t>
      </w:r>
      <w:r w:rsidR="00504463" w:rsidRPr="00504463">
        <w:rPr>
          <w:sz w:val="22"/>
          <w:szCs w:val="22"/>
        </w:rPr>
        <w:t xml:space="preserve"> </w:t>
      </w:r>
      <w:r w:rsidR="00504463" w:rsidRPr="00D94A19">
        <w:rPr>
          <w:sz w:val="22"/>
          <w:szCs w:val="22"/>
        </w:rPr>
        <w:t xml:space="preserve">oraz otrzymaniem liczby punktów wynikających z zastosowania wzoru określonego w pkt. </w:t>
      </w:r>
      <w:r w:rsidR="00504463">
        <w:rPr>
          <w:sz w:val="22"/>
          <w:szCs w:val="22"/>
        </w:rPr>
        <w:t>19.7.</w:t>
      </w:r>
      <w:r w:rsidR="00504463" w:rsidRPr="00D94A19">
        <w:rPr>
          <w:sz w:val="22"/>
          <w:szCs w:val="22"/>
        </w:rPr>
        <w:t xml:space="preserve"> SWZ</w:t>
      </w:r>
      <w:r w:rsidR="00504463">
        <w:rPr>
          <w:sz w:val="22"/>
          <w:szCs w:val="22"/>
        </w:rPr>
        <w:t xml:space="preserve"> </w:t>
      </w:r>
      <w:r w:rsidR="00504463" w:rsidRPr="00D94A19">
        <w:rPr>
          <w:sz w:val="22"/>
          <w:szCs w:val="22"/>
        </w:rPr>
        <w:t xml:space="preserve">i </w:t>
      </w:r>
      <w:r w:rsidR="00504463">
        <w:rPr>
          <w:sz w:val="22"/>
          <w:szCs w:val="22"/>
        </w:rPr>
        <w:t xml:space="preserve">wskazaniem takiej liczby </w:t>
      </w:r>
      <w:r w:rsidR="00504463" w:rsidRPr="00D94A19">
        <w:rPr>
          <w:sz w:val="22"/>
          <w:szCs w:val="22"/>
        </w:rPr>
        <w:t>dni w umowie w przypadku wyboru oferty</w:t>
      </w:r>
      <w:r w:rsidR="00504463">
        <w:rPr>
          <w:sz w:val="22"/>
          <w:szCs w:val="22"/>
        </w:rPr>
        <w:t xml:space="preserve"> Wykonawcy</w:t>
      </w:r>
      <w:r w:rsidR="00504463" w:rsidRPr="00D94A19">
        <w:rPr>
          <w:sz w:val="22"/>
          <w:szCs w:val="22"/>
        </w:rPr>
        <w:t xml:space="preserve"> jako najkorzystniejszej.</w:t>
      </w:r>
    </w:p>
    <w:p w:rsidR="00504463" w:rsidRDefault="004E6F3E" w:rsidP="004E6F3E">
      <w:pPr>
        <w:tabs>
          <w:tab w:val="left" w:pos="0"/>
        </w:tabs>
        <w:spacing w:before="120"/>
        <w:ind w:left="851" w:hanging="142"/>
        <w:jc w:val="both"/>
        <w:rPr>
          <w:bCs/>
          <w:color w:val="000000" w:themeColor="text1"/>
          <w:sz w:val="22"/>
          <w:szCs w:val="22"/>
        </w:rPr>
      </w:pPr>
      <w:r w:rsidRPr="001E77C9">
        <w:rPr>
          <w:color w:val="000000" w:themeColor="text1"/>
          <w:sz w:val="22"/>
          <w:szCs w:val="22"/>
        </w:rPr>
        <w:t xml:space="preserve">- Wskazanie przez Wykonawcę krótszego terminu wykonania przedmiotu zamówienia niż </w:t>
      </w:r>
      <w:r w:rsidR="00F30202" w:rsidRPr="001E77C9">
        <w:rPr>
          <w:bCs/>
          <w:i/>
          <w:color w:val="000000" w:themeColor="text1"/>
          <w:sz w:val="22"/>
          <w:szCs w:val="22"/>
        </w:rPr>
        <w:t>trzy</w:t>
      </w:r>
      <w:r w:rsidRPr="001E77C9">
        <w:rPr>
          <w:bCs/>
          <w:i/>
          <w:color w:val="000000" w:themeColor="text1"/>
          <w:sz w:val="22"/>
          <w:szCs w:val="22"/>
        </w:rPr>
        <w:t xml:space="preserve"> </w:t>
      </w:r>
      <w:r w:rsidRPr="001E77C9">
        <w:rPr>
          <w:color w:val="000000" w:themeColor="text1"/>
          <w:sz w:val="22"/>
          <w:szCs w:val="22"/>
        </w:rPr>
        <w:t>[</w:t>
      </w:r>
      <w:r w:rsidR="00F30202" w:rsidRPr="001E77C9">
        <w:rPr>
          <w:color w:val="000000" w:themeColor="text1"/>
          <w:sz w:val="22"/>
          <w:szCs w:val="22"/>
        </w:rPr>
        <w:t xml:space="preserve"> 3 </w:t>
      </w:r>
      <w:r w:rsidRPr="001E77C9">
        <w:rPr>
          <w:color w:val="000000" w:themeColor="text1"/>
          <w:sz w:val="22"/>
          <w:szCs w:val="22"/>
        </w:rPr>
        <w:t>] dni kalendarzow</w:t>
      </w:r>
      <w:r w:rsidR="00F30202" w:rsidRPr="001E77C9">
        <w:rPr>
          <w:color w:val="000000" w:themeColor="text1"/>
          <w:sz w:val="22"/>
          <w:szCs w:val="22"/>
        </w:rPr>
        <w:t xml:space="preserve">e </w:t>
      </w:r>
      <w:r w:rsidRPr="001E77C9">
        <w:rPr>
          <w:color w:val="000000" w:themeColor="text1"/>
          <w:sz w:val="22"/>
          <w:szCs w:val="22"/>
        </w:rPr>
        <w:t>skutkować będzie uznaniem przez Zamawiającego, iż Wykonawca zaoferował, że wykona przedmiot zamówienia w terminie</w:t>
      </w:r>
      <w:r w:rsidR="00F30202" w:rsidRPr="001E77C9">
        <w:rPr>
          <w:color w:val="000000" w:themeColor="text1"/>
          <w:sz w:val="22"/>
          <w:szCs w:val="22"/>
        </w:rPr>
        <w:t>:</w:t>
      </w:r>
      <w:r w:rsidRPr="001E77C9">
        <w:rPr>
          <w:color w:val="000000" w:themeColor="text1"/>
          <w:sz w:val="22"/>
          <w:szCs w:val="22"/>
        </w:rPr>
        <w:t xml:space="preserve"> </w:t>
      </w:r>
      <w:r w:rsidR="000B0BB0" w:rsidRPr="001E77C9">
        <w:rPr>
          <w:bCs/>
          <w:i/>
          <w:color w:val="000000" w:themeColor="text1"/>
          <w:sz w:val="22"/>
          <w:szCs w:val="22"/>
        </w:rPr>
        <w:t>trzech</w:t>
      </w:r>
      <w:r w:rsidR="000B0BB0" w:rsidRPr="001E77C9">
        <w:rPr>
          <w:bCs/>
          <w:color w:val="000000" w:themeColor="text1"/>
          <w:sz w:val="22"/>
          <w:szCs w:val="22"/>
        </w:rPr>
        <w:t xml:space="preserve"> [ 3 ] dni kalendarzowych</w:t>
      </w:r>
      <w:r w:rsidR="003D207B" w:rsidRPr="001E77C9">
        <w:rPr>
          <w:bCs/>
          <w:color w:val="000000" w:themeColor="text1"/>
          <w:sz w:val="22"/>
          <w:szCs w:val="22"/>
        </w:rPr>
        <w:t xml:space="preserve">, z zastrzeżeniem </w:t>
      </w:r>
      <w:proofErr w:type="spellStart"/>
      <w:r w:rsidR="003D207B" w:rsidRPr="001E77C9">
        <w:rPr>
          <w:bCs/>
          <w:color w:val="000000" w:themeColor="text1"/>
          <w:sz w:val="22"/>
          <w:szCs w:val="22"/>
        </w:rPr>
        <w:t>tiretu</w:t>
      </w:r>
      <w:proofErr w:type="spellEnd"/>
      <w:r w:rsidR="003D207B" w:rsidRPr="001E77C9">
        <w:rPr>
          <w:bCs/>
          <w:color w:val="000000" w:themeColor="text1"/>
          <w:sz w:val="22"/>
          <w:szCs w:val="22"/>
        </w:rPr>
        <w:t xml:space="preserve"> 3</w:t>
      </w:r>
      <w:r w:rsidR="00766EB2">
        <w:rPr>
          <w:bCs/>
          <w:color w:val="000000" w:themeColor="text1"/>
          <w:sz w:val="22"/>
          <w:szCs w:val="22"/>
        </w:rPr>
        <w:t xml:space="preserve"> (poniżej)</w:t>
      </w:r>
      <w:r w:rsidR="001E77C9">
        <w:rPr>
          <w:bCs/>
          <w:color w:val="000000" w:themeColor="text1"/>
          <w:sz w:val="22"/>
          <w:szCs w:val="22"/>
        </w:rPr>
        <w:t>,</w:t>
      </w:r>
      <w:r w:rsidR="001E77C9" w:rsidRPr="001E77C9">
        <w:rPr>
          <w:bCs/>
          <w:color w:val="000000" w:themeColor="text1"/>
          <w:sz w:val="22"/>
          <w:szCs w:val="22"/>
        </w:rPr>
        <w:t xml:space="preserve"> </w:t>
      </w:r>
      <w:r w:rsidR="00504463" w:rsidRPr="00504463">
        <w:rPr>
          <w:bCs/>
          <w:color w:val="000000" w:themeColor="text1"/>
          <w:sz w:val="22"/>
          <w:szCs w:val="22"/>
        </w:rPr>
        <w:t>oraz otrzymaniem liczby punktów wynikających z zastosowania wzoru określonego w pkt. 19.</w:t>
      </w:r>
      <w:r w:rsidR="00504463">
        <w:rPr>
          <w:bCs/>
          <w:color w:val="000000" w:themeColor="text1"/>
          <w:sz w:val="22"/>
          <w:szCs w:val="22"/>
        </w:rPr>
        <w:t>7</w:t>
      </w:r>
      <w:r w:rsidR="00504463" w:rsidRPr="00504463">
        <w:rPr>
          <w:bCs/>
          <w:color w:val="000000" w:themeColor="text1"/>
          <w:sz w:val="22"/>
          <w:szCs w:val="22"/>
        </w:rPr>
        <w:t>. SWZ i wskazaniem takiej liczby dni w umowie w przypadku wyboru oferty Wykonawcy jako najkorzystniejszej.</w:t>
      </w:r>
    </w:p>
    <w:p w:rsidR="004E6F3E" w:rsidRDefault="004E6F3E" w:rsidP="004E6F3E">
      <w:pPr>
        <w:tabs>
          <w:tab w:val="left" w:pos="0"/>
        </w:tabs>
        <w:spacing w:before="120"/>
        <w:ind w:left="851" w:hanging="142"/>
        <w:jc w:val="both"/>
        <w:rPr>
          <w:color w:val="000000" w:themeColor="text1"/>
          <w:sz w:val="22"/>
          <w:szCs w:val="22"/>
        </w:rPr>
      </w:pPr>
      <w:r w:rsidRPr="001E77C9">
        <w:rPr>
          <w:color w:val="000000" w:themeColor="text1"/>
          <w:sz w:val="22"/>
          <w:szCs w:val="22"/>
        </w:rPr>
        <w:t xml:space="preserve">- </w:t>
      </w:r>
      <w:r w:rsidR="00504463" w:rsidRPr="00766EB2">
        <w:rPr>
          <w:color w:val="000000" w:themeColor="text1"/>
          <w:sz w:val="22"/>
          <w:szCs w:val="22"/>
        </w:rPr>
        <w:t>Zastosowanie sformułowania „tydzień”</w:t>
      </w:r>
      <w:r w:rsidR="00504463">
        <w:rPr>
          <w:color w:val="000000" w:themeColor="text1"/>
          <w:sz w:val="22"/>
          <w:szCs w:val="22"/>
        </w:rPr>
        <w:t xml:space="preserve"> lub w</w:t>
      </w:r>
      <w:r w:rsidRPr="001E77C9">
        <w:rPr>
          <w:color w:val="000000" w:themeColor="text1"/>
          <w:sz w:val="22"/>
          <w:szCs w:val="22"/>
        </w:rPr>
        <w:t>skazanie</w:t>
      </w:r>
      <w:r w:rsidR="00386B25" w:rsidRPr="001E77C9">
        <w:rPr>
          <w:color w:val="000000" w:themeColor="text1"/>
          <w:sz w:val="22"/>
          <w:szCs w:val="22"/>
        </w:rPr>
        <w:t>:</w:t>
      </w:r>
      <w:r w:rsidRPr="001E77C9">
        <w:rPr>
          <w:color w:val="000000" w:themeColor="text1"/>
          <w:sz w:val="22"/>
          <w:szCs w:val="22"/>
        </w:rPr>
        <w:t xml:space="preserve"> </w:t>
      </w:r>
      <w:r w:rsidR="00660331" w:rsidRPr="001E77C9">
        <w:rPr>
          <w:color w:val="000000" w:themeColor="text1"/>
          <w:sz w:val="22"/>
          <w:szCs w:val="22"/>
        </w:rPr>
        <w:t>przedziału np. 7-10 dni</w:t>
      </w:r>
      <w:r w:rsidR="00342C5F" w:rsidRPr="001E77C9">
        <w:rPr>
          <w:color w:val="000000" w:themeColor="text1"/>
          <w:sz w:val="22"/>
          <w:szCs w:val="22"/>
        </w:rPr>
        <w:t xml:space="preserve">, terminu wynoszącego </w:t>
      </w:r>
      <w:r w:rsidR="00342C5F" w:rsidRPr="001E77C9">
        <w:rPr>
          <w:i/>
          <w:color w:val="000000" w:themeColor="text1"/>
          <w:sz w:val="22"/>
          <w:szCs w:val="22"/>
        </w:rPr>
        <w:t xml:space="preserve">zero </w:t>
      </w:r>
      <w:r w:rsidR="00342C5F" w:rsidRPr="001E77C9">
        <w:rPr>
          <w:color w:val="000000" w:themeColor="text1"/>
          <w:sz w:val="22"/>
          <w:szCs w:val="22"/>
        </w:rPr>
        <w:t>[ 0 ] dni</w:t>
      </w:r>
      <w:r w:rsidR="00660331" w:rsidRPr="001E77C9">
        <w:rPr>
          <w:color w:val="000000" w:themeColor="text1"/>
          <w:sz w:val="22"/>
          <w:szCs w:val="22"/>
        </w:rPr>
        <w:t xml:space="preserve"> lub </w:t>
      </w:r>
      <w:r w:rsidRPr="001E77C9">
        <w:rPr>
          <w:color w:val="000000" w:themeColor="text1"/>
          <w:sz w:val="22"/>
          <w:szCs w:val="22"/>
        </w:rPr>
        <w:t xml:space="preserve">dłuższego terminu wykonania przedmiotu zamówienia niż </w:t>
      </w:r>
      <w:r w:rsidR="00386B25" w:rsidRPr="001E77C9">
        <w:rPr>
          <w:i/>
          <w:color w:val="000000" w:themeColor="text1"/>
          <w:sz w:val="22"/>
          <w:szCs w:val="22"/>
        </w:rPr>
        <w:t xml:space="preserve">czternaście </w:t>
      </w:r>
      <w:r w:rsidR="000B0BB0" w:rsidRPr="001E77C9">
        <w:rPr>
          <w:color w:val="000000" w:themeColor="text1"/>
          <w:sz w:val="22"/>
          <w:szCs w:val="22"/>
        </w:rPr>
        <w:t xml:space="preserve">[ </w:t>
      </w:r>
      <w:r w:rsidR="00386B25" w:rsidRPr="001E77C9">
        <w:rPr>
          <w:color w:val="000000" w:themeColor="text1"/>
          <w:sz w:val="22"/>
          <w:szCs w:val="22"/>
        </w:rPr>
        <w:t>14</w:t>
      </w:r>
      <w:r w:rsidR="000B0BB0" w:rsidRPr="001E77C9">
        <w:rPr>
          <w:color w:val="000000" w:themeColor="text1"/>
          <w:sz w:val="22"/>
          <w:szCs w:val="22"/>
        </w:rPr>
        <w:t xml:space="preserve"> ] dni kalendarzowych </w:t>
      </w:r>
      <w:r w:rsidRPr="001E77C9">
        <w:rPr>
          <w:color w:val="000000" w:themeColor="text1"/>
          <w:sz w:val="22"/>
          <w:szCs w:val="22"/>
        </w:rPr>
        <w:t>skutkować będzie odrzuceniem oferty Wykonawcy z przedmiotowego postępowania na podstawie art. 226 ust. 1 pkt 5 ustawy.</w:t>
      </w:r>
    </w:p>
    <w:p w:rsidR="001E77C9" w:rsidRPr="001E77C9" w:rsidRDefault="001E77C9" w:rsidP="004E6F3E">
      <w:pPr>
        <w:tabs>
          <w:tab w:val="left" w:pos="0"/>
        </w:tabs>
        <w:spacing w:before="120"/>
        <w:ind w:left="851" w:hanging="142"/>
        <w:jc w:val="both"/>
        <w:rPr>
          <w:color w:val="000000" w:themeColor="text1"/>
          <w:sz w:val="22"/>
          <w:szCs w:val="22"/>
        </w:rPr>
      </w:pPr>
    </w:p>
    <w:p w:rsidR="000B74E7" w:rsidRDefault="001B7593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0B74E7" w:rsidRPr="00E116B4">
        <w:rPr>
          <w:sz w:val="22"/>
          <w:szCs w:val="22"/>
        </w:rPr>
        <w:t>unktacja według powyższych kryteriów wyliczana zostanie według równania:</w:t>
      </w:r>
    </w:p>
    <w:p w:rsidR="001B7593" w:rsidRDefault="001B7593" w:rsidP="009C7D90">
      <w:pPr>
        <w:pStyle w:val="Akapitzlist"/>
        <w:ind w:left="1134"/>
        <w:jc w:val="both"/>
        <w:rPr>
          <w:sz w:val="22"/>
          <w:szCs w:val="22"/>
        </w:rPr>
      </w:pPr>
    </w:p>
    <w:tbl>
      <w:tblPr>
        <w:tblW w:w="6016" w:type="dxa"/>
        <w:tblInd w:w="2100" w:type="dxa"/>
        <w:shd w:val="clear" w:color="auto" w:fill="FFFFFF"/>
        <w:tblLook w:val="04A0" w:firstRow="1" w:lastRow="0" w:firstColumn="1" w:lastColumn="0" w:noHBand="0" w:noVBand="1"/>
      </w:tblPr>
      <w:tblGrid>
        <w:gridCol w:w="695"/>
        <w:gridCol w:w="413"/>
        <w:gridCol w:w="1837"/>
        <w:gridCol w:w="487"/>
        <w:gridCol w:w="2584"/>
      </w:tblGrid>
      <w:tr w:rsidR="001B7593" w:rsidRPr="00E116B4" w:rsidTr="006903FF">
        <w:trPr>
          <w:trHeight w:val="358"/>
        </w:trPr>
        <w:tc>
          <w:tcPr>
            <w:tcW w:w="695" w:type="dxa"/>
            <w:shd w:val="clear" w:color="auto" w:fill="DEEAF6"/>
            <w:vAlign w:val="center"/>
          </w:tcPr>
          <w:p w:rsidR="001B7593" w:rsidRPr="00E116B4" w:rsidRDefault="001B7593" w:rsidP="00681FD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116B4">
              <w:rPr>
                <w:b/>
                <w:sz w:val="22"/>
                <w:szCs w:val="22"/>
              </w:rPr>
              <w:t>P</w:t>
            </w:r>
            <w:r w:rsidRPr="00E116B4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413" w:type="dxa"/>
            <w:shd w:val="clear" w:color="auto" w:fill="DEEAF6"/>
            <w:vAlign w:val="center"/>
          </w:tcPr>
          <w:p w:rsidR="001B7593" w:rsidRPr="00E116B4" w:rsidRDefault="001B7593" w:rsidP="00681FDC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1837" w:type="dxa"/>
            <w:shd w:val="clear" w:color="auto" w:fill="DEEAF6"/>
            <w:vAlign w:val="center"/>
          </w:tcPr>
          <w:p w:rsidR="001B7593" w:rsidRPr="00E116B4" w:rsidRDefault="001B7593" w:rsidP="00681FDC">
            <w:pPr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sz w:val="22"/>
                <w:szCs w:val="22"/>
              </w:rPr>
              <w:t xml:space="preserve">Liczba punktów </w:t>
            </w:r>
            <w:r w:rsidRPr="00E116B4">
              <w:rPr>
                <w:sz w:val="22"/>
                <w:szCs w:val="22"/>
              </w:rPr>
              <w:br/>
              <w:t>w kryterium</w:t>
            </w:r>
            <w:r w:rsidRPr="00E116B4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487" w:type="dxa"/>
            <w:shd w:val="clear" w:color="auto" w:fill="DEEAF6"/>
            <w:vAlign w:val="center"/>
          </w:tcPr>
          <w:p w:rsidR="001B7593" w:rsidRPr="00E116B4" w:rsidRDefault="001B7593" w:rsidP="00681FDC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2584" w:type="dxa"/>
            <w:shd w:val="clear" w:color="auto" w:fill="DEEAF6"/>
            <w:vAlign w:val="center"/>
          </w:tcPr>
          <w:p w:rsidR="001B7593" w:rsidRPr="00E116B4" w:rsidRDefault="001B7593" w:rsidP="00681FDC">
            <w:pPr>
              <w:jc w:val="center"/>
              <w:rPr>
                <w:sz w:val="22"/>
                <w:szCs w:val="22"/>
              </w:rPr>
            </w:pPr>
            <w:r w:rsidRPr="00E116B4">
              <w:rPr>
                <w:sz w:val="22"/>
                <w:szCs w:val="22"/>
              </w:rPr>
              <w:t>Liczba punktów</w:t>
            </w:r>
            <w:r w:rsidRPr="00E116B4">
              <w:rPr>
                <w:sz w:val="22"/>
                <w:szCs w:val="22"/>
              </w:rPr>
              <w:br/>
              <w:t xml:space="preserve"> w kryterium</w:t>
            </w:r>
          </w:p>
          <w:p w:rsidR="001B7593" w:rsidRPr="00E116B4" w:rsidRDefault="001B7593" w:rsidP="00681FDC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E116B4">
              <w:rPr>
                <w:b/>
                <w:sz w:val="22"/>
                <w:szCs w:val="22"/>
              </w:rPr>
              <w:t>Termin wykonania przedmiotu zamówienia</w:t>
            </w:r>
          </w:p>
        </w:tc>
      </w:tr>
    </w:tbl>
    <w:p w:rsidR="001B7593" w:rsidRPr="00E116B4" w:rsidRDefault="001B7593" w:rsidP="001B7593">
      <w:pPr>
        <w:ind w:left="709" w:hanging="14"/>
        <w:jc w:val="both"/>
        <w:rPr>
          <w:b/>
          <w:sz w:val="22"/>
          <w:szCs w:val="22"/>
        </w:rPr>
      </w:pPr>
      <w:proofErr w:type="spellStart"/>
      <w:r w:rsidRPr="00E116B4">
        <w:rPr>
          <w:b/>
          <w:sz w:val="22"/>
          <w:szCs w:val="22"/>
        </w:rPr>
        <w:t>P</w:t>
      </w:r>
      <w:r w:rsidRPr="00E116B4">
        <w:rPr>
          <w:b/>
          <w:sz w:val="22"/>
          <w:szCs w:val="22"/>
          <w:vertAlign w:val="subscript"/>
        </w:rPr>
        <w:t>bo</w:t>
      </w:r>
      <w:proofErr w:type="spellEnd"/>
      <w:r w:rsidRPr="00E116B4">
        <w:rPr>
          <w:b/>
          <w:sz w:val="22"/>
          <w:szCs w:val="22"/>
        </w:rPr>
        <w:t xml:space="preserve"> – punktacja badanej oferty </w:t>
      </w:r>
    </w:p>
    <w:p w:rsidR="001B7593" w:rsidRDefault="001B7593" w:rsidP="001B7593">
      <w:pPr>
        <w:pStyle w:val="Akapitzlist"/>
        <w:ind w:left="1134"/>
        <w:jc w:val="both"/>
        <w:rPr>
          <w:sz w:val="22"/>
          <w:szCs w:val="22"/>
        </w:rPr>
      </w:pPr>
    </w:p>
    <w:p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 xml:space="preserve">Maksymalna liczba punktów, jaką Wykonawca może otrzymać wynosi </w:t>
      </w:r>
      <w:r w:rsidRPr="00E116B4">
        <w:rPr>
          <w:b/>
          <w:i/>
          <w:sz w:val="22"/>
          <w:szCs w:val="22"/>
        </w:rPr>
        <w:t>sto</w:t>
      </w:r>
      <w:r w:rsidRPr="00E116B4">
        <w:rPr>
          <w:sz w:val="22"/>
          <w:szCs w:val="22"/>
        </w:rPr>
        <w:t xml:space="preserve"> </w:t>
      </w:r>
      <w:r w:rsidRPr="00E116B4">
        <w:rPr>
          <w:b/>
          <w:sz w:val="22"/>
          <w:szCs w:val="22"/>
        </w:rPr>
        <w:t>[</w:t>
      </w:r>
      <w:r w:rsidRPr="00E116B4">
        <w:rPr>
          <w:sz w:val="22"/>
          <w:szCs w:val="22"/>
        </w:rPr>
        <w:t xml:space="preserve"> </w:t>
      </w:r>
      <w:r w:rsidRPr="00E116B4">
        <w:rPr>
          <w:b/>
          <w:sz w:val="22"/>
          <w:szCs w:val="22"/>
        </w:rPr>
        <w:t>100 ] punktów</w:t>
      </w:r>
      <w:r w:rsidR="00A53E60" w:rsidRPr="00E116B4">
        <w:rPr>
          <w:sz w:val="22"/>
          <w:szCs w:val="22"/>
        </w:rPr>
        <w:t>.</w:t>
      </w:r>
    </w:p>
    <w:p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 xml:space="preserve">Za </w:t>
      </w:r>
      <w:r w:rsidRPr="00E116B4">
        <w:rPr>
          <w:b/>
          <w:sz w:val="22"/>
          <w:szCs w:val="22"/>
        </w:rPr>
        <w:t>najwyżej ocenioną</w:t>
      </w:r>
      <w:r w:rsidR="00766EB2">
        <w:rPr>
          <w:b/>
          <w:sz w:val="22"/>
          <w:szCs w:val="22"/>
        </w:rPr>
        <w:t xml:space="preserve"> </w:t>
      </w:r>
      <w:r w:rsidRPr="00E116B4">
        <w:rPr>
          <w:sz w:val="22"/>
          <w:szCs w:val="22"/>
        </w:rPr>
        <w:t xml:space="preserve">zostanie uznana oferta, która otrzyma najwyższą liczbę punktów w wyniku zastosowania równania przedstawionego w </w:t>
      </w:r>
      <w:r w:rsidR="00147C85" w:rsidRPr="00E116B4">
        <w:rPr>
          <w:b/>
          <w:sz w:val="22"/>
          <w:szCs w:val="22"/>
        </w:rPr>
        <w:t>pkt. 19.</w:t>
      </w:r>
      <w:r w:rsidR="001B7593">
        <w:rPr>
          <w:b/>
          <w:sz w:val="22"/>
          <w:szCs w:val="22"/>
        </w:rPr>
        <w:t>1</w:t>
      </w:r>
      <w:r w:rsidR="00EA3801">
        <w:rPr>
          <w:b/>
          <w:sz w:val="22"/>
          <w:szCs w:val="22"/>
        </w:rPr>
        <w:t>1</w:t>
      </w:r>
      <w:r w:rsidRPr="00E116B4">
        <w:rPr>
          <w:b/>
          <w:sz w:val="22"/>
          <w:szCs w:val="22"/>
        </w:rPr>
        <w:t xml:space="preserve"> SWZ</w:t>
      </w:r>
      <w:r w:rsidR="001B7593">
        <w:rPr>
          <w:sz w:val="22"/>
          <w:szCs w:val="22"/>
        </w:rPr>
        <w:t xml:space="preserve"> </w:t>
      </w:r>
      <w:r w:rsidRPr="00E116B4">
        <w:rPr>
          <w:sz w:val="22"/>
          <w:szCs w:val="22"/>
        </w:rPr>
        <w:t>oraz</w:t>
      </w:r>
      <w:r w:rsidR="00287CFB" w:rsidRPr="00E116B4">
        <w:rPr>
          <w:sz w:val="22"/>
          <w:szCs w:val="22"/>
        </w:rPr>
        <w:t xml:space="preserve"> odpowiadająca okolicznościom, </w:t>
      </w:r>
      <w:r w:rsidRPr="00E116B4">
        <w:rPr>
          <w:sz w:val="22"/>
          <w:szCs w:val="22"/>
        </w:rPr>
        <w:t xml:space="preserve">o których </w:t>
      </w:r>
      <w:r w:rsidRPr="00E116B4">
        <w:rPr>
          <w:sz w:val="22"/>
          <w:szCs w:val="22"/>
        </w:rPr>
        <w:lastRenderedPageBreak/>
        <w:t>mowa w art. 57 ustawy (zweryfikowanych na podstawie wstępnych oświadczeń dostarczonych wraz z ofertą).</w:t>
      </w:r>
    </w:p>
    <w:p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>Wszystkie obliczenia będą dokonywane z dokładnością do dwóch miejsc po przecinku.</w:t>
      </w:r>
    </w:p>
    <w:p w:rsidR="000B74E7" w:rsidRPr="00E116B4" w:rsidRDefault="000B74E7" w:rsidP="00235580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E116B4">
        <w:rPr>
          <w:sz w:val="22"/>
          <w:szCs w:val="22"/>
        </w:rPr>
        <w:t xml:space="preserve">Za </w:t>
      </w:r>
      <w:r w:rsidRPr="00E116B4">
        <w:rPr>
          <w:b/>
          <w:sz w:val="22"/>
          <w:szCs w:val="22"/>
        </w:rPr>
        <w:t>najkorzystniejszą ofertę</w:t>
      </w:r>
      <w:r w:rsidR="00766EB2">
        <w:rPr>
          <w:b/>
          <w:sz w:val="22"/>
          <w:szCs w:val="22"/>
        </w:rPr>
        <w:t xml:space="preserve"> </w:t>
      </w:r>
      <w:r w:rsidRPr="00E116B4">
        <w:rPr>
          <w:sz w:val="22"/>
          <w:szCs w:val="22"/>
        </w:rPr>
        <w:t>zostanie uznana oferta, która została złożona przez Wykonawcę niepodlegającego wykluczeniu, która jest najwyżej oceniona i nie podlega odrzuceniu oraz spełnia wymagania Zamawiającego określone w SWZ.</w:t>
      </w:r>
    </w:p>
    <w:p w:rsidR="00BA006E" w:rsidRPr="00645606" w:rsidRDefault="00BA006E" w:rsidP="00BA006E">
      <w:pPr>
        <w:jc w:val="both"/>
        <w:rPr>
          <w:sz w:val="22"/>
          <w:szCs w:val="22"/>
        </w:rPr>
      </w:pPr>
    </w:p>
    <w:p w:rsidR="005A427F" w:rsidRPr="00645606" w:rsidRDefault="005A427F" w:rsidP="00766EB2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:rsidR="00504463" w:rsidRDefault="003D4F37" w:rsidP="00143845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 xml:space="preserve">nik nr 3 do SWZ </w:t>
      </w:r>
      <w:r w:rsidRPr="00645606">
        <w:rPr>
          <w:sz w:val="22"/>
          <w:szCs w:val="22"/>
        </w:rPr>
        <w:t xml:space="preserve">oraz na warunkach podanych w swojej ofercie, tożsamych z SWZ, w terminie określonym przez Zamawiającego. </w:t>
      </w:r>
    </w:p>
    <w:p w:rsidR="00504463" w:rsidRPr="00504463" w:rsidRDefault="00504463" w:rsidP="00504463">
      <w:pPr>
        <w:spacing w:before="60"/>
        <w:ind w:left="720"/>
        <w:jc w:val="both"/>
        <w:rPr>
          <w:bCs/>
          <w:sz w:val="22"/>
          <w:szCs w:val="22"/>
        </w:rPr>
      </w:pPr>
      <w:r w:rsidRPr="00504463">
        <w:rPr>
          <w:bCs/>
          <w:sz w:val="22"/>
          <w:szCs w:val="22"/>
        </w:rPr>
        <w:t xml:space="preserve">W przypadku wyboru oferty jednego Wykonawcy jako najkorzystniejszej w więcej niż jednej części niniejszego postępowania zostaną zawarte odrębne umowy odpowiednio do każdej z części w której oferta Wykonawcy została wybrana jako najkorzystniejsza. </w:t>
      </w:r>
    </w:p>
    <w:p w:rsidR="00504463" w:rsidRDefault="00504463" w:rsidP="00504463">
      <w:pPr>
        <w:spacing w:before="60"/>
        <w:ind w:left="720"/>
        <w:jc w:val="both"/>
        <w:rPr>
          <w:sz w:val="22"/>
          <w:szCs w:val="22"/>
        </w:rPr>
      </w:pPr>
      <w:r w:rsidRPr="00504463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:rsidR="003D4F37" w:rsidRPr="00645606" w:rsidRDefault="00504463" w:rsidP="00504463">
      <w:pPr>
        <w:spacing w:before="6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20.2. </w:t>
      </w:r>
      <w:r>
        <w:rPr>
          <w:sz w:val="22"/>
          <w:szCs w:val="22"/>
        </w:rPr>
        <w:tab/>
        <w:t>T</w:t>
      </w:r>
      <w:r w:rsidR="003D4F37" w:rsidRPr="00645606">
        <w:rPr>
          <w:sz w:val="22"/>
          <w:szCs w:val="22"/>
        </w:rPr>
        <w:t>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</w:p>
    <w:p w:rsidR="003D4F37" w:rsidRPr="00766EB2" w:rsidRDefault="003D4F37" w:rsidP="00766EB2">
      <w:pPr>
        <w:pStyle w:val="Akapitzlist"/>
        <w:numPr>
          <w:ilvl w:val="1"/>
          <w:numId w:val="38"/>
        </w:numPr>
        <w:ind w:left="709" w:hanging="709"/>
        <w:jc w:val="both"/>
        <w:rPr>
          <w:sz w:val="22"/>
          <w:szCs w:val="22"/>
        </w:rPr>
      </w:pPr>
      <w:r w:rsidRPr="00766EB2">
        <w:rPr>
          <w:color w:val="000000"/>
          <w:sz w:val="22"/>
          <w:szCs w:val="22"/>
        </w:rPr>
        <w:t>W przypadku braku możliwości stawiennictwa Wykonawcy</w:t>
      </w:r>
      <w:r w:rsidRPr="00766EB2">
        <w:rPr>
          <w:sz w:val="22"/>
          <w:szCs w:val="22"/>
        </w:rPr>
        <w:t xml:space="preserve">, którego oferta zostanie uznana </w:t>
      </w:r>
      <w:r w:rsidRPr="00766EB2">
        <w:rPr>
          <w:sz w:val="22"/>
          <w:szCs w:val="22"/>
        </w:rPr>
        <w:br/>
        <w:t>za najkorzystniejszą,</w:t>
      </w:r>
      <w:r w:rsidRPr="00766EB2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6EB2">
        <w:rPr>
          <w:b/>
          <w:color w:val="000000"/>
          <w:sz w:val="22"/>
          <w:szCs w:val="22"/>
        </w:rPr>
        <w:t>pkt. 20.2 SWZ</w:t>
      </w:r>
      <w:r w:rsidRPr="00766EB2">
        <w:rPr>
          <w:color w:val="000000"/>
          <w:sz w:val="22"/>
          <w:szCs w:val="22"/>
        </w:rPr>
        <w:t xml:space="preserve">). </w:t>
      </w:r>
    </w:p>
    <w:p w:rsidR="003D4F37" w:rsidRPr="00766EB2" w:rsidRDefault="003D4F37" w:rsidP="00766EB2">
      <w:pPr>
        <w:pStyle w:val="Akapitzlist"/>
        <w:numPr>
          <w:ilvl w:val="1"/>
          <w:numId w:val="38"/>
        </w:numPr>
        <w:ind w:left="709" w:hanging="709"/>
        <w:jc w:val="both"/>
        <w:rPr>
          <w:sz w:val="22"/>
          <w:szCs w:val="22"/>
        </w:rPr>
      </w:pPr>
      <w:r w:rsidRPr="00766EB2">
        <w:rPr>
          <w:color w:val="000000"/>
          <w:sz w:val="22"/>
          <w:szCs w:val="22"/>
        </w:rPr>
        <w:t xml:space="preserve">W przypadku niestawiennictwa Wykonawcy, </w:t>
      </w:r>
      <w:r w:rsidRPr="00766EB2">
        <w:rPr>
          <w:sz w:val="22"/>
          <w:szCs w:val="22"/>
        </w:rPr>
        <w:t>którego oferta zostanie uznana za najkorzystniejszą,</w:t>
      </w:r>
      <w:r w:rsidRPr="00766EB2">
        <w:rPr>
          <w:color w:val="000000"/>
          <w:sz w:val="22"/>
          <w:szCs w:val="22"/>
        </w:rPr>
        <w:t xml:space="preserve"> </w:t>
      </w:r>
      <w:r w:rsidRPr="00766EB2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6EB2">
        <w:rPr>
          <w:b/>
          <w:color w:val="000000"/>
          <w:sz w:val="22"/>
          <w:szCs w:val="22"/>
        </w:rPr>
        <w:t>pkt. 20.2 SWZ</w:t>
      </w:r>
      <w:r w:rsidRPr="00766EB2">
        <w:rPr>
          <w:color w:val="000000"/>
          <w:sz w:val="22"/>
          <w:szCs w:val="22"/>
        </w:rPr>
        <w:t xml:space="preserve">) lub </w:t>
      </w:r>
      <w:r w:rsidRPr="00766EB2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6EB2">
        <w:rPr>
          <w:sz w:val="22"/>
          <w:szCs w:val="22"/>
        </w:rPr>
        <w:t xml:space="preserve">terminie </w:t>
      </w:r>
      <w:r w:rsidRPr="00766EB2">
        <w:rPr>
          <w:i/>
          <w:sz w:val="22"/>
          <w:szCs w:val="22"/>
        </w:rPr>
        <w:t xml:space="preserve">czterech </w:t>
      </w:r>
      <w:r w:rsidRPr="00766EB2">
        <w:rPr>
          <w:sz w:val="22"/>
          <w:szCs w:val="22"/>
        </w:rPr>
        <w:t>[ 4 ] dni</w:t>
      </w:r>
      <w:r w:rsidRPr="00766EB2">
        <w:rPr>
          <w:color w:val="000000"/>
          <w:sz w:val="22"/>
          <w:szCs w:val="22"/>
        </w:rPr>
        <w:t xml:space="preserve"> od wyznaczonego (zgodnie z </w:t>
      </w:r>
      <w:r w:rsidRPr="00766EB2">
        <w:rPr>
          <w:b/>
          <w:color w:val="000000"/>
          <w:sz w:val="22"/>
          <w:szCs w:val="22"/>
        </w:rPr>
        <w:t>pkt. 20.2 SWZ</w:t>
      </w:r>
      <w:r w:rsidRPr="00766EB2">
        <w:rPr>
          <w:color w:val="000000"/>
          <w:sz w:val="22"/>
          <w:szCs w:val="22"/>
        </w:rPr>
        <w:t xml:space="preserve">) terminu zawarcia umowy, Zamawiający może uznać, że </w:t>
      </w:r>
      <w:r w:rsidRPr="00766EB2">
        <w:rPr>
          <w:sz w:val="22"/>
          <w:szCs w:val="22"/>
        </w:rPr>
        <w:t>Wykonawca uchyla się od zawarcia umowy w sprawie zamówienia publicznego.</w:t>
      </w:r>
    </w:p>
    <w:p w:rsidR="003D4F37" w:rsidRPr="00766EB2" w:rsidRDefault="003D4F37" w:rsidP="00766EB2">
      <w:pPr>
        <w:pStyle w:val="Akapitzlist"/>
        <w:numPr>
          <w:ilvl w:val="1"/>
          <w:numId w:val="38"/>
        </w:numPr>
        <w:ind w:left="709" w:hanging="709"/>
        <w:jc w:val="both"/>
        <w:rPr>
          <w:sz w:val="22"/>
          <w:szCs w:val="22"/>
        </w:rPr>
      </w:pPr>
      <w:r w:rsidRPr="00766EB2">
        <w:rPr>
          <w:sz w:val="22"/>
          <w:szCs w:val="22"/>
        </w:rPr>
        <w:t xml:space="preserve">Wykonawca zobowiązany jest zwrócić Zamawiającemu umowę (przesłaną zgodnie z </w:t>
      </w:r>
      <w:r w:rsidRPr="00766EB2">
        <w:rPr>
          <w:b/>
          <w:sz w:val="22"/>
          <w:szCs w:val="22"/>
        </w:rPr>
        <w:t>pkt. 20.3 SWZ</w:t>
      </w:r>
      <w:r w:rsidRPr="00766EB2">
        <w:rPr>
          <w:sz w:val="22"/>
          <w:szCs w:val="22"/>
        </w:rPr>
        <w:t xml:space="preserve">), która została mu przekazana w sposób określony w </w:t>
      </w:r>
      <w:r w:rsidRPr="00766EB2">
        <w:rPr>
          <w:b/>
          <w:sz w:val="22"/>
          <w:szCs w:val="22"/>
        </w:rPr>
        <w:t>pkt. 20.3 SWZ</w:t>
      </w:r>
      <w:r w:rsidRPr="00766EB2">
        <w:rPr>
          <w:sz w:val="22"/>
          <w:szCs w:val="22"/>
        </w:rPr>
        <w:t xml:space="preserve">, w terminie </w:t>
      </w:r>
      <w:r w:rsidRPr="00766EB2">
        <w:rPr>
          <w:i/>
          <w:sz w:val="22"/>
          <w:szCs w:val="22"/>
        </w:rPr>
        <w:t xml:space="preserve">siedmiu </w:t>
      </w:r>
      <w:r w:rsidRPr="00766EB2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:rsidR="00AB26E9" w:rsidRPr="00766EB2" w:rsidRDefault="00AB26E9" w:rsidP="00766EB2">
      <w:pPr>
        <w:pStyle w:val="Akapitzlist"/>
        <w:numPr>
          <w:ilvl w:val="1"/>
          <w:numId w:val="38"/>
        </w:numPr>
        <w:ind w:left="709" w:hanging="709"/>
        <w:jc w:val="both"/>
        <w:rPr>
          <w:sz w:val="22"/>
          <w:szCs w:val="22"/>
          <w:lang w:eastAsia="pl-PL"/>
        </w:rPr>
      </w:pPr>
      <w:r w:rsidRPr="00766EB2">
        <w:rPr>
          <w:bCs/>
          <w:sz w:val="22"/>
          <w:szCs w:val="22"/>
        </w:rPr>
        <w:t xml:space="preserve">Zamawiający zastrzega </w:t>
      </w:r>
      <w:r w:rsidRPr="00766EB2">
        <w:rPr>
          <w:b/>
          <w:bCs/>
          <w:sz w:val="22"/>
          <w:szCs w:val="22"/>
        </w:rPr>
        <w:t>możliwość zawarcia umowy w formie elektronicznej</w:t>
      </w:r>
      <w:r w:rsidRPr="00766EB2">
        <w:rPr>
          <w:bCs/>
          <w:sz w:val="22"/>
          <w:szCs w:val="22"/>
        </w:rPr>
        <w:t xml:space="preserve"> w ślad za dyspozycją przepisu art. 78</w:t>
      </w:r>
      <w:r w:rsidRPr="00766EB2">
        <w:rPr>
          <w:bCs/>
          <w:sz w:val="22"/>
          <w:szCs w:val="22"/>
          <w:vertAlign w:val="superscript"/>
        </w:rPr>
        <w:t>1</w:t>
      </w:r>
      <w:r w:rsidRPr="00766EB2">
        <w:rPr>
          <w:bCs/>
          <w:sz w:val="22"/>
          <w:szCs w:val="22"/>
        </w:rPr>
        <w:t xml:space="preserve"> § 2 ustawy Kodeks Cywilny. </w:t>
      </w:r>
    </w:p>
    <w:p w:rsidR="00AB26E9" w:rsidRPr="00766EB2" w:rsidRDefault="00AB26E9" w:rsidP="00766EB2">
      <w:pPr>
        <w:pStyle w:val="Akapitzlist"/>
        <w:numPr>
          <w:ilvl w:val="1"/>
          <w:numId w:val="38"/>
        </w:numPr>
        <w:ind w:left="709" w:hanging="709"/>
        <w:jc w:val="both"/>
        <w:rPr>
          <w:sz w:val="22"/>
          <w:szCs w:val="22"/>
          <w:lang w:eastAsia="pl-PL"/>
        </w:rPr>
      </w:pPr>
      <w:r w:rsidRPr="00766EB2">
        <w:rPr>
          <w:bCs/>
          <w:sz w:val="22"/>
          <w:szCs w:val="22"/>
        </w:rPr>
        <w:t xml:space="preserve">W przypadku, o którym mowa w </w:t>
      </w:r>
      <w:r w:rsidRPr="00766EB2">
        <w:rPr>
          <w:b/>
          <w:bCs/>
          <w:sz w:val="22"/>
          <w:szCs w:val="22"/>
        </w:rPr>
        <w:t>pkt. 20.6 SWZ</w:t>
      </w:r>
      <w:r w:rsidRPr="00766EB2">
        <w:rPr>
          <w:bCs/>
          <w:sz w:val="22"/>
          <w:szCs w:val="22"/>
        </w:rPr>
        <w:t xml:space="preserve"> d</w:t>
      </w:r>
      <w:r w:rsidRPr="00766EB2">
        <w:rPr>
          <w:sz w:val="22"/>
          <w:szCs w:val="22"/>
        </w:rPr>
        <w:t>atę zawarcia umowy stanowi dzień (data) przesłania Wykonawcy, za pośrednictwem środków porozumiewania się na odległość, umowy podpisanej przez Zamawiającego.</w:t>
      </w:r>
    </w:p>
    <w:p w:rsidR="003D4F37" w:rsidRPr="00645606" w:rsidRDefault="003D4F37" w:rsidP="003D4F37">
      <w:pPr>
        <w:ind w:left="709"/>
        <w:jc w:val="both"/>
        <w:rPr>
          <w:sz w:val="22"/>
          <w:szCs w:val="22"/>
        </w:rPr>
      </w:pPr>
    </w:p>
    <w:p w:rsidR="003D4F37" w:rsidRPr="00766EB2" w:rsidRDefault="003D4F37" w:rsidP="00766EB2">
      <w:pPr>
        <w:pStyle w:val="Akapitzlist"/>
        <w:numPr>
          <w:ilvl w:val="1"/>
          <w:numId w:val="38"/>
        </w:numPr>
        <w:ind w:left="709" w:hanging="709"/>
        <w:jc w:val="both"/>
        <w:rPr>
          <w:sz w:val="22"/>
          <w:szCs w:val="22"/>
        </w:rPr>
      </w:pPr>
      <w:r w:rsidRPr="00766EB2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766EB2">
        <w:rPr>
          <w:sz w:val="22"/>
          <w:szCs w:val="22"/>
        </w:rPr>
        <w:t>:</w:t>
      </w:r>
      <w:r w:rsidRPr="00766EB2">
        <w:rPr>
          <w:color w:val="000000"/>
          <w:sz w:val="22"/>
          <w:szCs w:val="22"/>
        </w:rPr>
        <w:t xml:space="preserve"> </w:t>
      </w:r>
    </w:p>
    <w:p w:rsidR="003D4F37" w:rsidRPr="00645606" w:rsidRDefault="003D4F37" w:rsidP="00766EB2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:rsidR="003D4F37" w:rsidRPr="00645606" w:rsidRDefault="003D4F37" w:rsidP="00766EB2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Pr="00645606">
        <w:rPr>
          <w:b/>
          <w:sz w:val="22"/>
          <w:szCs w:val="22"/>
          <w:lang w:eastAsia="pl-PL"/>
        </w:rPr>
        <w:t>20.8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 xml:space="preserve">przez Zamawiającego jako odmowa podpisania umowy </w:t>
      </w:r>
      <w:r w:rsidR="00AB26E9">
        <w:rPr>
          <w:sz w:val="22"/>
          <w:szCs w:val="22"/>
        </w:rPr>
        <w:br/>
      </w:r>
      <w:r w:rsidRPr="00645606">
        <w:rPr>
          <w:sz w:val="22"/>
          <w:szCs w:val="22"/>
        </w:rPr>
        <w:t>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:rsidR="003D4F37" w:rsidRPr="00766EB2" w:rsidRDefault="003D4F37" w:rsidP="00766EB2">
      <w:pPr>
        <w:pStyle w:val="Akapitzlist"/>
        <w:numPr>
          <w:ilvl w:val="1"/>
          <w:numId w:val="38"/>
        </w:numPr>
        <w:ind w:left="709" w:hanging="709"/>
        <w:jc w:val="both"/>
        <w:rPr>
          <w:sz w:val="22"/>
          <w:szCs w:val="22"/>
        </w:rPr>
      </w:pPr>
      <w:r w:rsidRPr="00766EB2">
        <w:rPr>
          <w:bCs/>
          <w:sz w:val="22"/>
          <w:szCs w:val="22"/>
        </w:rPr>
        <w:t>Jeżeli</w:t>
      </w:r>
      <w:r w:rsidRPr="00766EB2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7" w:name="highlightHit_14"/>
      <w:bookmarkEnd w:id="7"/>
      <w:r w:rsidRPr="00766EB2">
        <w:rPr>
          <w:sz w:val="22"/>
          <w:szCs w:val="22"/>
          <w:lang w:eastAsia="pl-PL"/>
        </w:rPr>
        <w:t xml:space="preserve">uchyla się od zawarcia umowy </w:t>
      </w:r>
      <w:r w:rsidRPr="00766EB2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766EB2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:rsidR="00172A72" w:rsidRPr="00645606" w:rsidRDefault="00172A72" w:rsidP="00A07174">
      <w:pPr>
        <w:ind w:left="709"/>
        <w:jc w:val="both"/>
        <w:rPr>
          <w:sz w:val="22"/>
          <w:szCs w:val="22"/>
        </w:rPr>
      </w:pPr>
    </w:p>
    <w:p w:rsidR="00A10A21" w:rsidRPr="00645606" w:rsidRDefault="00A10A21" w:rsidP="00766EB2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lastRenderedPageBreak/>
        <w:t>Wymagania dotyczące zabezpieczenia należytego wykonania umowy</w:t>
      </w:r>
    </w:p>
    <w:p w:rsidR="000261C0" w:rsidRPr="00645606" w:rsidRDefault="000261C0" w:rsidP="00A07174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>Nie jest wymagane wniesienie zabezpieczenia należytego wykonania umowy</w:t>
      </w:r>
      <w:r w:rsidR="00775BFD" w:rsidRPr="00645606">
        <w:rPr>
          <w:sz w:val="22"/>
          <w:szCs w:val="22"/>
        </w:rPr>
        <w:t>.</w:t>
      </w:r>
    </w:p>
    <w:p w:rsidR="00224F4E" w:rsidRPr="00645606" w:rsidRDefault="00224F4E" w:rsidP="00A07174">
      <w:pPr>
        <w:ind w:left="709"/>
        <w:jc w:val="both"/>
        <w:rPr>
          <w:sz w:val="22"/>
          <w:szCs w:val="22"/>
        </w:rPr>
      </w:pPr>
    </w:p>
    <w:p w:rsidR="00D356CA" w:rsidRPr="00645606" w:rsidRDefault="00D356CA" w:rsidP="00766EB2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:rsidR="00504463" w:rsidRDefault="00A56977" w:rsidP="00504463">
      <w:pPr>
        <w:spacing w:before="60"/>
        <w:ind w:left="709"/>
        <w:jc w:val="both"/>
        <w:rPr>
          <w:bCs/>
          <w:sz w:val="22"/>
          <w:szCs w:val="22"/>
        </w:rPr>
      </w:pPr>
      <w:r w:rsidRPr="00645606">
        <w:rPr>
          <w:bCs/>
          <w:i/>
          <w:sz w:val="22"/>
          <w:szCs w:val="22"/>
        </w:rPr>
        <w:t>Projekt umowy</w:t>
      </w:r>
      <w:r w:rsidRPr="00645606">
        <w:rPr>
          <w:bCs/>
          <w:sz w:val="22"/>
          <w:szCs w:val="22"/>
        </w:rPr>
        <w:t xml:space="preserve">, w tym </w:t>
      </w:r>
      <w:r w:rsidR="00D356CA" w:rsidRPr="00645606">
        <w:rPr>
          <w:bCs/>
          <w:sz w:val="22"/>
          <w:szCs w:val="22"/>
        </w:rPr>
        <w:t xml:space="preserve">ewentualne </w:t>
      </w:r>
      <w:r w:rsidRPr="00645606">
        <w:rPr>
          <w:bCs/>
          <w:sz w:val="22"/>
          <w:szCs w:val="22"/>
        </w:rPr>
        <w:t xml:space="preserve">treści dotyczące zmian do umowy, stanowi </w:t>
      </w:r>
      <w:r w:rsidRPr="00645606">
        <w:rPr>
          <w:b/>
          <w:bCs/>
          <w:sz w:val="22"/>
          <w:szCs w:val="22"/>
        </w:rPr>
        <w:t xml:space="preserve">załącznik nr </w:t>
      </w:r>
      <w:r w:rsidR="00AC7640" w:rsidRPr="00645606">
        <w:rPr>
          <w:b/>
          <w:bCs/>
          <w:sz w:val="22"/>
          <w:szCs w:val="22"/>
        </w:rPr>
        <w:t>3 do</w:t>
      </w:r>
      <w:r w:rsidRPr="00645606">
        <w:rPr>
          <w:b/>
          <w:bCs/>
          <w:sz w:val="22"/>
          <w:szCs w:val="22"/>
        </w:rPr>
        <w:t xml:space="preserve"> </w:t>
      </w:r>
      <w:r w:rsidR="006E7EE1" w:rsidRPr="00645606">
        <w:rPr>
          <w:b/>
          <w:bCs/>
          <w:sz w:val="22"/>
          <w:szCs w:val="22"/>
        </w:rPr>
        <w:t>SWZ</w:t>
      </w:r>
      <w:r w:rsidR="00504463">
        <w:rPr>
          <w:bCs/>
          <w:sz w:val="22"/>
          <w:szCs w:val="22"/>
        </w:rPr>
        <w:t xml:space="preserve"> </w:t>
      </w:r>
    </w:p>
    <w:p w:rsidR="00A10A21" w:rsidRPr="00645606" w:rsidRDefault="00A10A21" w:rsidP="00A07174">
      <w:pPr>
        <w:jc w:val="both"/>
        <w:rPr>
          <w:sz w:val="22"/>
          <w:szCs w:val="22"/>
        </w:rPr>
      </w:pPr>
    </w:p>
    <w:p w:rsidR="00A10A21" w:rsidRPr="00645606" w:rsidRDefault="00A10A21" w:rsidP="00766EB2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:rsidR="00830B95" w:rsidRPr="00645606" w:rsidRDefault="0051302A" w:rsidP="00766EB2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:rsidR="00830B95" w:rsidRPr="00645606" w:rsidRDefault="0051302A" w:rsidP="00766EB2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:rsidR="00830B95" w:rsidRPr="00645606" w:rsidRDefault="0051302A" w:rsidP="00766EB2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:rsidR="0051302A" w:rsidRPr="00645606" w:rsidRDefault="0051302A" w:rsidP="00766EB2">
      <w:pPr>
        <w:numPr>
          <w:ilvl w:val="0"/>
          <w:numId w:val="23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:rsidR="00830B95" w:rsidRPr="00645606" w:rsidRDefault="0051302A" w:rsidP="00766EB2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:rsidR="00830B95" w:rsidRPr="00645606" w:rsidRDefault="0051302A" w:rsidP="00766EB2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:rsidR="005D71D1" w:rsidRPr="00645606" w:rsidRDefault="0051302A" w:rsidP="00766EB2">
      <w:pPr>
        <w:numPr>
          <w:ilvl w:val="0"/>
          <w:numId w:val="22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:rsidR="005D71D1" w:rsidRPr="00645606" w:rsidRDefault="005D71D1" w:rsidP="00766EB2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:rsidR="005012FD" w:rsidRPr="00645606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Pr="00645606">
        <w:rPr>
          <w:bCs/>
          <w:i/>
          <w:sz w:val="22"/>
          <w:szCs w:val="22"/>
          <w:lang w:eastAsia="pl-PL"/>
        </w:rPr>
        <w:t>Najgebauer</w:t>
      </w:r>
      <w:proofErr w:type="spellEnd"/>
      <w:r w:rsidRPr="00645606">
        <w:rPr>
          <w:bCs/>
          <w:i/>
          <w:sz w:val="22"/>
          <w:szCs w:val="22"/>
          <w:lang w:eastAsia="pl-PL"/>
        </w:rPr>
        <w:t xml:space="preserve">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6E6285">
        <w:rPr>
          <w:b/>
          <w:sz w:val="22"/>
          <w:szCs w:val="22"/>
          <w:u w:val="single"/>
        </w:rPr>
        <w:t>84</w:t>
      </w:r>
      <w:r w:rsidR="00F62CC6" w:rsidRPr="00645606">
        <w:rPr>
          <w:b/>
          <w:sz w:val="22"/>
          <w:szCs w:val="22"/>
          <w:u w:val="single"/>
        </w:rPr>
        <w:t>/202</w:t>
      </w:r>
      <w:r w:rsidR="00EA3801">
        <w:rPr>
          <w:b/>
          <w:sz w:val="22"/>
          <w:szCs w:val="22"/>
          <w:u w:val="single"/>
        </w:rPr>
        <w:t>3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 xml:space="preserve">w trybie wskazanym w </w:t>
      </w:r>
      <w:r w:rsidR="00EA3801">
        <w:rPr>
          <w:sz w:val="22"/>
          <w:szCs w:val="22"/>
          <w:u w:val="single"/>
        </w:rPr>
        <w:t xml:space="preserve">pkt. 2.1. </w:t>
      </w:r>
      <w:r w:rsidRPr="00645606">
        <w:rPr>
          <w:sz w:val="22"/>
          <w:szCs w:val="22"/>
          <w:u w:val="single"/>
        </w:rPr>
        <w:t>SWZ</w:t>
      </w:r>
      <w:r w:rsidRPr="00645606">
        <w:rPr>
          <w:sz w:val="22"/>
          <w:szCs w:val="22"/>
        </w:rPr>
        <w:t>.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:rsidR="005012FD" w:rsidRPr="00645606" w:rsidRDefault="005012FD" w:rsidP="0023558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lastRenderedPageBreak/>
        <w:t>prawo do wniesienia skargi do Prezesa Urzędu Ochrony Danych Osobowych, gdy uznacie Państwo, że przetwarzanie danych osobowych Państwa dotyczących narusza przepisy RODO.</w:t>
      </w: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:rsidR="005012FD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:rsidR="005012FD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:rsidR="0003245C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:rsidR="00FC1598" w:rsidRPr="00645606" w:rsidRDefault="00FC1598" w:rsidP="003D4F37">
      <w:pPr>
        <w:pStyle w:val="Akapitzlist"/>
        <w:ind w:left="0"/>
        <w:contextualSpacing/>
        <w:jc w:val="both"/>
        <w:rPr>
          <w:sz w:val="22"/>
          <w:szCs w:val="22"/>
          <w:lang w:eastAsia="pl-PL"/>
        </w:rPr>
      </w:pPr>
    </w:p>
    <w:p w:rsidR="005012FD" w:rsidRPr="00645606" w:rsidRDefault="005012FD" w:rsidP="0023558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:rsidR="005012FD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:rsidR="000654CB" w:rsidRPr="00645606" w:rsidRDefault="005012FD" w:rsidP="0023558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:rsidR="001B797A" w:rsidRDefault="008B4962" w:rsidP="001B797A">
      <w:pPr>
        <w:ind w:left="709"/>
        <w:jc w:val="both"/>
        <w:rPr>
          <w:sz w:val="22"/>
          <w:szCs w:val="22"/>
        </w:rPr>
      </w:pPr>
      <w:r w:rsidRPr="008B4962">
        <w:rPr>
          <w:sz w:val="22"/>
          <w:szCs w:val="22"/>
        </w:rPr>
        <w:t>Zamawiający nie dopuszcza podziału zamówienia na części.</w:t>
      </w:r>
    </w:p>
    <w:p w:rsidR="008B4962" w:rsidRPr="001B797A" w:rsidRDefault="008B4962" w:rsidP="001B797A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:rsidR="00FD5306" w:rsidRPr="00645606" w:rsidRDefault="00FD5306" w:rsidP="00FD5306">
      <w:pPr>
        <w:ind w:left="709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lastRenderedPageBreak/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:rsidR="00FC1598" w:rsidRPr="00645606" w:rsidRDefault="00FC1598" w:rsidP="009F00A6">
      <w:pPr>
        <w:jc w:val="both"/>
        <w:rPr>
          <w:b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:rsidR="00FD5306" w:rsidRPr="00645606" w:rsidRDefault="00FD5306" w:rsidP="00901343">
      <w:pPr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:rsidR="00B97819" w:rsidRDefault="00B97819" w:rsidP="00766EB2">
      <w:pPr>
        <w:numPr>
          <w:ilvl w:val="0"/>
          <w:numId w:val="35"/>
        </w:numPr>
        <w:ind w:hanging="720"/>
        <w:jc w:val="both"/>
        <w:rPr>
          <w:bCs/>
          <w:sz w:val="22"/>
          <w:szCs w:val="22"/>
        </w:rPr>
      </w:pPr>
      <w:r w:rsidRPr="00462E32">
        <w:rPr>
          <w:bCs/>
          <w:sz w:val="22"/>
          <w:szCs w:val="22"/>
        </w:rPr>
        <w:t xml:space="preserve">Zamawiający </w:t>
      </w:r>
      <w:r w:rsidRPr="00B97819">
        <w:rPr>
          <w:b/>
          <w:bCs/>
          <w:sz w:val="22"/>
          <w:szCs w:val="22"/>
          <w:u w:val="single"/>
        </w:rPr>
        <w:t>nie podaje kwoty środków</w:t>
      </w:r>
      <w:r w:rsidRPr="00462E32">
        <w:rPr>
          <w:bCs/>
          <w:sz w:val="22"/>
          <w:szCs w:val="22"/>
        </w:rPr>
        <w:t>, jaką zamierza przeznaczyć na sfinansowanie przedmiotowego zamówienia.</w:t>
      </w:r>
    </w:p>
    <w:p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</w:p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:rsidR="0089040D" w:rsidRPr="00E427AD" w:rsidRDefault="0089040D" w:rsidP="00E427AD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bookmarkStart w:id="8" w:name="_Hlk126066776"/>
      <w:bookmarkStart w:id="9" w:name="_Hlk146884569"/>
      <w:r w:rsidRPr="00E427AD">
        <w:rPr>
          <w:rFonts w:ascii="Times New Roman" w:hAnsi="Times New Roman"/>
          <w:sz w:val="22"/>
          <w:szCs w:val="22"/>
          <w:lang w:val="pl-PL"/>
        </w:rPr>
        <w:t xml:space="preserve">Co do zasady podział zamówienia na części powinien skutkować poszerzeniem kręgu Wykonawców, w tym zwiększeniem udziału sektora małych i średnich przedsiębiorstw (MŚP) w rynku zamówień publicznych, co z kolei wpływa na racjonalizację wydatkowania środków publicznych (większa liczba wykonawców wpływa pozytywnie na konkurencyjność cen ofert). </w:t>
      </w:r>
    </w:p>
    <w:p w:rsidR="00171B9F" w:rsidRDefault="0089040D" w:rsidP="00E427AD">
      <w:pPr>
        <w:pStyle w:val="Akapitzlist"/>
        <w:ind w:left="720"/>
        <w:jc w:val="both"/>
        <w:rPr>
          <w:bCs/>
          <w:color w:val="000000"/>
          <w:sz w:val="22"/>
          <w:szCs w:val="22"/>
        </w:rPr>
      </w:pPr>
      <w:r w:rsidRPr="00E427AD">
        <w:rPr>
          <w:sz w:val="22"/>
          <w:szCs w:val="22"/>
        </w:rPr>
        <w:t>Zakres zamówienia</w:t>
      </w:r>
      <w:r w:rsidR="00171B9F" w:rsidRPr="00E427AD">
        <w:rPr>
          <w:sz w:val="22"/>
          <w:szCs w:val="22"/>
        </w:rPr>
        <w:t xml:space="preserve">, tj. zwiększenie posiadanych licencji o kolejne dwie sztuki,  </w:t>
      </w:r>
      <w:r w:rsidRPr="00E427AD">
        <w:rPr>
          <w:sz w:val="22"/>
          <w:szCs w:val="22"/>
        </w:rPr>
        <w:t xml:space="preserve"> jest</w:t>
      </w:r>
      <w:r w:rsidR="00C2538C">
        <w:rPr>
          <w:sz w:val="22"/>
          <w:szCs w:val="22"/>
        </w:rPr>
        <w:t xml:space="preserve"> jednorodny i </w:t>
      </w:r>
      <w:bookmarkStart w:id="10" w:name="_GoBack"/>
      <w:bookmarkEnd w:id="10"/>
      <w:r w:rsidRPr="00E427AD">
        <w:rPr>
          <w:sz w:val="22"/>
          <w:szCs w:val="22"/>
        </w:rPr>
        <w:t xml:space="preserve"> możliwy do zrealizowania </w:t>
      </w:r>
      <w:r w:rsidR="00171B9F" w:rsidRPr="00E427AD">
        <w:rPr>
          <w:sz w:val="22"/>
          <w:szCs w:val="22"/>
        </w:rPr>
        <w:t xml:space="preserve">w całości </w:t>
      </w:r>
      <w:r w:rsidRPr="00E427AD">
        <w:rPr>
          <w:sz w:val="22"/>
          <w:szCs w:val="22"/>
        </w:rPr>
        <w:t xml:space="preserve">przez jednego </w:t>
      </w:r>
      <w:r w:rsidR="00171B9F" w:rsidRPr="00E427AD">
        <w:rPr>
          <w:sz w:val="22"/>
          <w:szCs w:val="22"/>
        </w:rPr>
        <w:t>W</w:t>
      </w:r>
      <w:r w:rsidRPr="00E427AD">
        <w:rPr>
          <w:sz w:val="22"/>
          <w:szCs w:val="22"/>
        </w:rPr>
        <w:t>ykonawc</w:t>
      </w:r>
      <w:r w:rsidR="00171B9F" w:rsidRPr="00E427AD">
        <w:rPr>
          <w:sz w:val="22"/>
          <w:szCs w:val="22"/>
        </w:rPr>
        <w:t>ę.</w:t>
      </w:r>
      <w:r w:rsidRPr="00E427AD">
        <w:rPr>
          <w:sz w:val="22"/>
          <w:szCs w:val="22"/>
        </w:rPr>
        <w:t xml:space="preserve"> </w:t>
      </w:r>
      <w:r w:rsidR="00171B9F" w:rsidRPr="00E427AD">
        <w:rPr>
          <w:sz w:val="22"/>
          <w:szCs w:val="22"/>
        </w:rPr>
        <w:t xml:space="preserve">Zatem nie ma obiektywnych przesłanek stojących za stanowiskiem, iż podzielenie zamówienia byłoby właściwe. </w:t>
      </w:r>
      <w:r w:rsidR="00171B9F" w:rsidRPr="00E427AD">
        <w:rPr>
          <w:bCs/>
          <w:color w:val="000000"/>
          <w:sz w:val="22"/>
          <w:szCs w:val="22"/>
        </w:rPr>
        <w:t>Ponadto Zamawiający jako Zamawiający publiczny zobligowany jest do racjonalnego wydatkowania środków publicznych, dlatego nie powinien sztucznie dzielić zamówienia, gdyż taki podział spowoduje nadmierne koszty dodatkowe wykonania zamówienia.</w:t>
      </w:r>
      <w:r w:rsidR="00171B9F" w:rsidRPr="00262089">
        <w:rPr>
          <w:bCs/>
          <w:color w:val="000000"/>
          <w:sz w:val="22"/>
          <w:szCs w:val="22"/>
        </w:rPr>
        <w:t xml:space="preserve"> </w:t>
      </w:r>
    </w:p>
    <w:p w:rsidR="0089040D" w:rsidRPr="00173AE5" w:rsidRDefault="0089040D" w:rsidP="00E427AD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173AE5">
        <w:rPr>
          <w:rFonts w:ascii="Times New Roman" w:hAnsi="Times New Roman"/>
          <w:sz w:val="22"/>
          <w:szCs w:val="22"/>
        </w:rPr>
        <w:t xml:space="preserve">Brak podziału nie ogranicza konkurencji na rynku ani nie utrudnia dostępności do zamówienia. </w:t>
      </w:r>
    </w:p>
    <w:p w:rsidR="0089040D" w:rsidRDefault="0089040D" w:rsidP="00E427AD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r w:rsidRPr="00173AE5">
        <w:rPr>
          <w:rFonts w:ascii="Times New Roman" w:hAnsi="Times New Roman"/>
          <w:sz w:val="22"/>
          <w:szCs w:val="22"/>
          <w:lang w:val="pl-PL"/>
        </w:rPr>
        <w:t xml:space="preserve">Brak podziału nie narusza zasad wyrażonych w art. 16 pkt 1 ustawy </w:t>
      </w:r>
      <w:proofErr w:type="spellStart"/>
      <w:r w:rsidRPr="00173AE5">
        <w:rPr>
          <w:rFonts w:ascii="Times New Roman" w:hAnsi="Times New Roman"/>
          <w:sz w:val="22"/>
          <w:szCs w:val="22"/>
          <w:lang w:val="pl-PL"/>
        </w:rPr>
        <w:t>Pzp</w:t>
      </w:r>
      <w:proofErr w:type="spellEnd"/>
      <w:r w:rsidRPr="00173AE5">
        <w:rPr>
          <w:rFonts w:ascii="Times New Roman" w:hAnsi="Times New Roman"/>
          <w:sz w:val="22"/>
          <w:szCs w:val="22"/>
          <w:lang w:val="pl-PL"/>
        </w:rPr>
        <w:t xml:space="preserve">, tj. zasady konkurencyjności </w:t>
      </w:r>
      <w:r w:rsidR="00E427AD">
        <w:rPr>
          <w:rFonts w:ascii="Times New Roman" w:hAnsi="Times New Roman"/>
          <w:sz w:val="22"/>
          <w:szCs w:val="22"/>
          <w:lang w:val="pl-PL"/>
        </w:rPr>
        <w:br/>
      </w:r>
      <w:r w:rsidRPr="00173AE5">
        <w:rPr>
          <w:rFonts w:ascii="Times New Roman" w:hAnsi="Times New Roman"/>
          <w:sz w:val="22"/>
          <w:szCs w:val="22"/>
          <w:lang w:val="pl-PL"/>
        </w:rPr>
        <w:t>i równego traktowania Wykonawców.</w:t>
      </w:r>
    </w:p>
    <w:p w:rsidR="00E427AD" w:rsidRPr="00173AE5" w:rsidRDefault="00E427AD" w:rsidP="0089040D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</w:p>
    <w:bookmarkEnd w:id="8"/>
    <w:bookmarkEnd w:id="9"/>
    <w:p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:rsidR="00FD5306" w:rsidRPr="00645606" w:rsidRDefault="00FD5306" w:rsidP="00766EB2">
      <w:pPr>
        <w:numPr>
          <w:ilvl w:val="0"/>
          <w:numId w:val="29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:rsidR="00D37FFD" w:rsidRDefault="00FD5306" w:rsidP="00766EB2">
      <w:pPr>
        <w:numPr>
          <w:ilvl w:val="0"/>
          <w:numId w:val="29"/>
        </w:numPr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Słowne dookreślenia treści określonych liczbowo w niniejszej SWZ mają charakter pomocniczy.</w:t>
      </w:r>
    </w:p>
    <w:p w:rsidR="00FC0D1B" w:rsidRPr="00645606" w:rsidRDefault="00FC0D1B" w:rsidP="00A07174">
      <w:pPr>
        <w:jc w:val="center"/>
        <w:rPr>
          <w:b/>
          <w:bCs/>
          <w:sz w:val="22"/>
          <w:szCs w:val="22"/>
        </w:rPr>
      </w:pPr>
    </w:p>
    <w:p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:rsidR="006F1AE0" w:rsidRPr="00645606" w:rsidRDefault="006F1AE0" w:rsidP="00FF7D55">
      <w:pPr>
        <w:spacing w:before="60"/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:rsidR="007D4ACD" w:rsidRPr="00645606" w:rsidRDefault="007D4ACD" w:rsidP="006A3943">
      <w:pPr>
        <w:rPr>
          <w:b/>
          <w:bCs/>
          <w:sz w:val="22"/>
          <w:szCs w:val="22"/>
          <w:u w:val="single"/>
        </w:rPr>
      </w:pPr>
    </w:p>
    <w:p w:rsidR="00FD5306" w:rsidRPr="00645606" w:rsidRDefault="00FD5306" w:rsidP="00FD5306">
      <w:pPr>
        <w:rPr>
          <w:rStyle w:val="Styl11pt0"/>
        </w:rPr>
      </w:pPr>
      <w:r w:rsidRPr="00645606">
        <w:rPr>
          <w:rStyle w:val="Styl11pt0"/>
          <w:b/>
        </w:rPr>
        <w:t>Załącznik nr 1</w:t>
      </w:r>
      <w:r w:rsidRPr="00645606">
        <w:rPr>
          <w:rStyle w:val="Styl11pt0"/>
        </w:rPr>
        <w:t xml:space="preserve"> – </w:t>
      </w:r>
      <w:r w:rsidR="00FF7D55">
        <w:rPr>
          <w:rStyle w:val="Styl11pt0"/>
        </w:rPr>
        <w:tab/>
      </w:r>
      <w:r w:rsidRPr="00645606">
        <w:rPr>
          <w:rStyle w:val="Styl11pt0"/>
        </w:rPr>
        <w:t>Formularz ofertowy</w:t>
      </w:r>
    </w:p>
    <w:p w:rsidR="00630A3C" w:rsidRDefault="00630A3C" w:rsidP="00630A3C">
      <w:pPr>
        <w:ind w:left="2127" w:hanging="2127"/>
        <w:jc w:val="both"/>
        <w:rPr>
          <w:sz w:val="22"/>
          <w:szCs w:val="22"/>
        </w:rPr>
      </w:pPr>
      <w:r w:rsidRPr="00484EB2">
        <w:rPr>
          <w:b/>
          <w:sz w:val="22"/>
          <w:szCs w:val="22"/>
        </w:rPr>
        <w:t>Załączniki nr 1</w:t>
      </w:r>
      <w:r>
        <w:rPr>
          <w:b/>
          <w:sz w:val="22"/>
          <w:szCs w:val="22"/>
        </w:rPr>
        <w:t xml:space="preserve"> </w:t>
      </w:r>
      <w:r w:rsidRPr="00484EB2">
        <w:rPr>
          <w:b/>
          <w:sz w:val="22"/>
          <w:szCs w:val="22"/>
        </w:rPr>
        <w:t xml:space="preserve">A </w:t>
      </w:r>
      <w:r w:rsidRPr="00484EB2">
        <w:rPr>
          <w:sz w:val="22"/>
          <w:szCs w:val="22"/>
        </w:rPr>
        <w:t>–</w:t>
      </w:r>
      <w:r w:rsidRPr="00484EB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Pr="00484EB2">
        <w:rPr>
          <w:sz w:val="22"/>
          <w:szCs w:val="22"/>
        </w:rPr>
        <w:t>Opis przedmiotu zamówienia</w:t>
      </w:r>
      <w:r>
        <w:rPr>
          <w:sz w:val="22"/>
          <w:szCs w:val="22"/>
        </w:rPr>
        <w:t xml:space="preserve"> </w:t>
      </w:r>
    </w:p>
    <w:p w:rsidR="00966E4E" w:rsidRPr="00645606" w:rsidRDefault="00966E4E" w:rsidP="00A07174">
      <w:pPr>
        <w:shd w:val="clear" w:color="auto" w:fill="FFFFFF"/>
        <w:jc w:val="both"/>
        <w:rPr>
          <w:rStyle w:val="Styl11pt0"/>
        </w:rPr>
      </w:pPr>
      <w:r w:rsidRPr="00645606">
        <w:rPr>
          <w:rStyle w:val="Styl11pt0"/>
          <w:b/>
        </w:rPr>
        <w:t>Załącznik nr 2</w:t>
      </w:r>
      <w:r w:rsidRPr="00645606">
        <w:rPr>
          <w:rStyle w:val="Styl11pt0"/>
        </w:rPr>
        <w:t xml:space="preserve"> – </w:t>
      </w:r>
      <w:r w:rsidR="00FF7D55">
        <w:rPr>
          <w:rStyle w:val="Styl11pt0"/>
        </w:rPr>
        <w:tab/>
      </w:r>
      <w:r w:rsidRPr="00645606">
        <w:rPr>
          <w:rStyle w:val="Styl11pt0"/>
        </w:rPr>
        <w:t xml:space="preserve">Oświadczenie </w:t>
      </w:r>
      <w:r w:rsidRPr="00645606">
        <w:rPr>
          <w:bCs/>
          <w:sz w:val="22"/>
          <w:szCs w:val="22"/>
        </w:rPr>
        <w:t xml:space="preserve">o niepodleganiu wykluczeniu </w:t>
      </w:r>
    </w:p>
    <w:p w:rsidR="00AC7640" w:rsidRDefault="00A56977" w:rsidP="00A07174">
      <w:pPr>
        <w:jc w:val="both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Załącznik nr 3</w:t>
      </w:r>
      <w:r w:rsidR="00C04E6B" w:rsidRPr="00645606">
        <w:rPr>
          <w:b/>
          <w:bCs/>
          <w:sz w:val="22"/>
          <w:szCs w:val="22"/>
        </w:rPr>
        <w:t xml:space="preserve"> </w:t>
      </w:r>
      <w:r w:rsidR="00C04E6B" w:rsidRPr="00645606">
        <w:rPr>
          <w:bCs/>
          <w:sz w:val="22"/>
          <w:szCs w:val="22"/>
        </w:rPr>
        <w:t xml:space="preserve">– </w:t>
      </w:r>
      <w:r w:rsidR="00FF7D55">
        <w:rPr>
          <w:bCs/>
          <w:sz w:val="22"/>
          <w:szCs w:val="22"/>
        </w:rPr>
        <w:tab/>
      </w:r>
      <w:r w:rsidR="00C04E6B" w:rsidRPr="00645606">
        <w:rPr>
          <w:bCs/>
          <w:sz w:val="22"/>
          <w:szCs w:val="22"/>
        </w:rPr>
        <w:t>Projekt umowy</w:t>
      </w:r>
      <w:r w:rsidR="00630A3C">
        <w:rPr>
          <w:bCs/>
          <w:sz w:val="22"/>
          <w:szCs w:val="22"/>
        </w:rPr>
        <w:t xml:space="preserve"> </w:t>
      </w:r>
    </w:p>
    <w:sectPr w:rsidR="00AC7640" w:rsidSect="00270B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/>
      <w:pgMar w:top="851" w:right="848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B8B" w:rsidRDefault="009B6B8B">
      <w:r>
        <w:separator/>
      </w:r>
    </w:p>
  </w:endnote>
  <w:endnote w:type="continuationSeparator" w:id="0">
    <w:p w:rsidR="009B6B8B" w:rsidRDefault="009B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Arial"/>
    <w:panose1 w:val="00000000000000000000"/>
    <w:charset w:val="00"/>
    <w:family w:val="roman"/>
    <w:notTrueType/>
    <w:pitch w:val="default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F0" w:rsidRDefault="00D536F0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536F0" w:rsidRDefault="00D536F0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06F8698" wp14:editId="118B3BE1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36F0" w:rsidRPr="006F383D" w:rsidRDefault="00D536F0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F86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:rsidR="00D536F0" w:rsidRPr="006F383D" w:rsidRDefault="00D536F0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84E53B" wp14:editId="765ACEA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36F0" w:rsidRDefault="00D536F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84E53B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:rsidR="00D536F0" w:rsidRDefault="00D536F0"/>
                </w:txbxContent>
              </v:textbox>
              <w10:wrap type="square" side="largest" anchorx="margin"/>
            </v:shape>
          </w:pict>
        </mc:Fallback>
      </mc:AlternateContent>
    </w:r>
  </w:p>
  <w:p w:rsidR="00D536F0" w:rsidRDefault="00D536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F0" w:rsidRPr="00E472B0" w:rsidRDefault="00D536F0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B651A4">
      <w:rPr>
        <w:b/>
        <w:noProof/>
        <w:sz w:val="16"/>
        <w:szCs w:val="16"/>
      </w:rPr>
      <w:t>2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B651A4">
      <w:rPr>
        <w:b/>
        <w:noProof/>
        <w:sz w:val="16"/>
        <w:szCs w:val="16"/>
      </w:rPr>
      <w:t>12</w:t>
    </w:r>
    <w:r w:rsidRPr="00E472B0">
      <w:rPr>
        <w:b/>
        <w:sz w:val="16"/>
        <w:szCs w:val="16"/>
      </w:rPr>
      <w:fldChar w:fldCharType="end"/>
    </w:r>
  </w:p>
  <w:p w:rsidR="00D536F0" w:rsidRPr="00FC1598" w:rsidRDefault="00D536F0">
    <w:pPr>
      <w:pStyle w:val="Stopka"/>
      <w:jc w:val="right"/>
      <w:rPr>
        <w:sz w:val="10"/>
        <w:szCs w:val="10"/>
      </w:rPr>
    </w:pPr>
  </w:p>
  <w:p w:rsidR="00D536F0" w:rsidRDefault="00D536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B8B" w:rsidRDefault="009B6B8B">
      <w:r>
        <w:separator/>
      </w:r>
    </w:p>
  </w:footnote>
  <w:footnote w:type="continuationSeparator" w:id="0">
    <w:p w:rsidR="009B6B8B" w:rsidRDefault="009B6B8B">
      <w:r>
        <w:continuationSeparator/>
      </w:r>
    </w:p>
  </w:footnote>
  <w:footnote w:id="1">
    <w:p w:rsidR="00D536F0" w:rsidRPr="00A07174" w:rsidRDefault="00D536F0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:rsidR="00D536F0" w:rsidRPr="00264DDC" w:rsidRDefault="00D536F0" w:rsidP="00617DA0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264DDC">
        <w:rPr>
          <w:bCs/>
          <w:i/>
          <w:sz w:val="18"/>
          <w:szCs w:val="18"/>
        </w:rPr>
        <w:t>CEiDG</w:t>
      </w:r>
      <w:proofErr w:type="spellEnd"/>
      <w:r w:rsidRPr="00264DDC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</w:t>
      </w:r>
      <w:r>
        <w:rPr>
          <w:bCs/>
          <w:i/>
          <w:sz w:val="18"/>
          <w:szCs w:val="18"/>
        </w:rPr>
        <w:t>e ubiegającego się o zamówienie</w:t>
      </w:r>
      <w:r w:rsidRPr="00264DDC">
        <w:rPr>
          <w:bCs/>
          <w:i/>
          <w:sz w:val="18"/>
          <w:szCs w:val="18"/>
        </w:rPr>
        <w:t>.</w:t>
      </w:r>
    </w:p>
    <w:p w:rsidR="00D536F0" w:rsidRPr="00264DDC" w:rsidRDefault="00D536F0" w:rsidP="00617DA0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264DDC">
        <w:rPr>
          <w:bCs/>
          <w:i/>
          <w:sz w:val="18"/>
          <w:szCs w:val="18"/>
        </w:rPr>
        <w:t>CEiDG</w:t>
      </w:r>
      <w:proofErr w:type="spellEnd"/>
      <w:r w:rsidRPr="00264DDC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:rsidR="00D536F0" w:rsidRPr="00A07174" w:rsidRDefault="00D536F0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:rsidR="00D536F0" w:rsidRPr="006F3489" w:rsidRDefault="00D536F0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:rsidR="00D536F0" w:rsidRPr="00A07174" w:rsidRDefault="00D536F0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:rsidR="00D536F0" w:rsidRPr="00A07174" w:rsidRDefault="00D536F0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F0" w:rsidRDefault="00D536F0">
    <w:pPr>
      <w:pStyle w:val="Nagwek10"/>
      <w:rPr>
        <w:sz w:val="22"/>
      </w:rPr>
    </w:pPr>
    <w:r>
      <w:rPr>
        <w:sz w:val="22"/>
      </w:rPr>
      <w:t>KPA 9/2008</w:t>
    </w:r>
  </w:p>
  <w:p w:rsidR="00D536F0" w:rsidRPr="002439B6" w:rsidRDefault="00D536F0" w:rsidP="002439B6">
    <w:pPr>
      <w:pStyle w:val="Tekstpodstawowy"/>
    </w:pPr>
  </w:p>
  <w:p w:rsidR="00D536F0" w:rsidRDefault="00D536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F0" w:rsidRPr="009652CC" w:rsidRDefault="00D536F0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</w:t>
    </w:r>
    <w:r w:rsidR="006E6285">
      <w:rPr>
        <w:b/>
        <w:sz w:val="20"/>
        <w:szCs w:val="22"/>
      </w:rPr>
      <w:t>84</w:t>
    </w:r>
    <w:r>
      <w:rPr>
        <w:b/>
        <w:sz w:val="20"/>
        <w:szCs w:val="22"/>
      </w:rPr>
      <w:t>/202</w:t>
    </w:r>
    <w:r w:rsidR="00F953C0">
      <w:rPr>
        <w:b/>
        <w:sz w:val="20"/>
        <w:szCs w:val="22"/>
      </w:rPr>
      <w:t>3</w:t>
    </w:r>
  </w:p>
  <w:p w:rsidR="00D536F0" w:rsidRDefault="00D536F0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6F0" w:rsidRDefault="00EA1713" w:rsidP="00EA1713">
    <w:pPr>
      <w:pStyle w:val="NormalnyWeb"/>
      <w:jc w:val="center"/>
      <w:rPr>
        <w:sz w:val="32"/>
        <w:szCs w:val="32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editId="72FEBB50">
          <wp:simplePos x="0" y="0"/>
          <wp:positionH relativeFrom="column">
            <wp:posOffset>2240391</wp:posOffset>
          </wp:positionH>
          <wp:positionV relativeFrom="margin">
            <wp:posOffset>-678981</wp:posOffset>
          </wp:positionV>
          <wp:extent cx="1875155" cy="5334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36F0">
      <w:rPr>
        <w:sz w:val="20"/>
        <w:szCs w:val="20"/>
      </w:rPr>
      <w:br/>
    </w:r>
  </w:p>
  <w:p w:rsidR="00D536F0" w:rsidRPr="00A33938" w:rsidRDefault="00D536F0" w:rsidP="002D7751">
    <w:pPr>
      <w:widowControl w:val="0"/>
      <w:tabs>
        <w:tab w:val="center" w:pos="4536"/>
        <w:tab w:val="right" w:pos="9072"/>
      </w:tabs>
      <w:rPr>
        <w:sz w:val="20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0CBB1403"/>
    <w:multiLevelType w:val="multilevel"/>
    <w:tmpl w:val="D10A1E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0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AF40AF"/>
    <w:multiLevelType w:val="hybridMultilevel"/>
    <w:tmpl w:val="8258D3D2"/>
    <w:lvl w:ilvl="0" w:tplc="03147AEA">
      <w:start w:val="1"/>
      <w:numFmt w:val="decimal"/>
      <w:lvlText w:val="7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9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FE28B4"/>
    <w:multiLevelType w:val="multilevel"/>
    <w:tmpl w:val="6E5E6B2C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1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7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976AF"/>
    <w:multiLevelType w:val="multilevel"/>
    <w:tmpl w:val="B802B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9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0"/>
  </w:num>
  <w:num w:numId="3">
    <w:abstractNumId w:val="54"/>
  </w:num>
  <w:num w:numId="4">
    <w:abstractNumId w:val="32"/>
  </w:num>
  <w:num w:numId="5">
    <w:abstractNumId w:val="27"/>
  </w:num>
  <w:num w:numId="6">
    <w:abstractNumId w:val="48"/>
  </w:num>
  <w:num w:numId="7">
    <w:abstractNumId w:val="28"/>
  </w:num>
  <w:num w:numId="8">
    <w:abstractNumId w:val="34"/>
  </w:num>
  <w:num w:numId="9">
    <w:abstractNumId w:val="24"/>
  </w:num>
  <w:num w:numId="10">
    <w:abstractNumId w:val="43"/>
  </w:num>
  <w:num w:numId="11">
    <w:abstractNumId w:val="51"/>
  </w:num>
  <w:num w:numId="12">
    <w:abstractNumId w:val="60"/>
  </w:num>
  <w:num w:numId="13">
    <w:abstractNumId w:val="29"/>
  </w:num>
  <w:num w:numId="14">
    <w:abstractNumId w:val="33"/>
  </w:num>
  <w:num w:numId="15">
    <w:abstractNumId w:val="52"/>
  </w:num>
  <w:num w:numId="16">
    <w:abstractNumId w:val="38"/>
  </w:num>
  <w:num w:numId="17">
    <w:abstractNumId w:val="45"/>
  </w:num>
  <w:num w:numId="18">
    <w:abstractNumId w:val="44"/>
  </w:num>
  <w:num w:numId="19">
    <w:abstractNumId w:val="50"/>
  </w:num>
  <w:num w:numId="20">
    <w:abstractNumId w:val="55"/>
  </w:num>
  <w:num w:numId="21">
    <w:abstractNumId w:val="37"/>
  </w:num>
  <w:num w:numId="22">
    <w:abstractNumId w:val="59"/>
  </w:num>
  <w:num w:numId="23">
    <w:abstractNumId w:val="53"/>
  </w:num>
  <w:num w:numId="24">
    <w:abstractNumId w:val="31"/>
  </w:num>
  <w:num w:numId="25">
    <w:abstractNumId w:val="41"/>
  </w:num>
  <w:num w:numId="26">
    <w:abstractNumId w:val="56"/>
  </w:num>
  <w:num w:numId="27">
    <w:abstractNumId w:val="58"/>
  </w:num>
  <w:num w:numId="28">
    <w:abstractNumId w:val="39"/>
  </w:num>
  <w:num w:numId="29">
    <w:abstractNumId w:val="61"/>
  </w:num>
  <w:num w:numId="30">
    <w:abstractNumId w:val="36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47"/>
  </w:num>
  <w:num w:numId="34">
    <w:abstractNumId w:val="49"/>
  </w:num>
  <w:num w:numId="35">
    <w:abstractNumId w:val="57"/>
  </w:num>
  <w:num w:numId="36">
    <w:abstractNumId w:val="46"/>
  </w:num>
  <w:num w:numId="37">
    <w:abstractNumId w:val="26"/>
  </w:num>
  <w:num w:numId="38">
    <w:abstractNumId w:val="4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4E"/>
    <w:rsid w:val="00000B86"/>
    <w:rsid w:val="00000DE5"/>
    <w:rsid w:val="00001885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5E82"/>
    <w:rsid w:val="000167A2"/>
    <w:rsid w:val="00017045"/>
    <w:rsid w:val="0001715F"/>
    <w:rsid w:val="00017206"/>
    <w:rsid w:val="000175C0"/>
    <w:rsid w:val="00017A6C"/>
    <w:rsid w:val="000203B7"/>
    <w:rsid w:val="0002093B"/>
    <w:rsid w:val="00021D93"/>
    <w:rsid w:val="000224E6"/>
    <w:rsid w:val="00022518"/>
    <w:rsid w:val="00023117"/>
    <w:rsid w:val="00023B49"/>
    <w:rsid w:val="0002415A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45C"/>
    <w:rsid w:val="00032531"/>
    <w:rsid w:val="000328EF"/>
    <w:rsid w:val="00033496"/>
    <w:rsid w:val="0003368B"/>
    <w:rsid w:val="00033CE6"/>
    <w:rsid w:val="000345D5"/>
    <w:rsid w:val="000348AE"/>
    <w:rsid w:val="00034B1B"/>
    <w:rsid w:val="00035B49"/>
    <w:rsid w:val="00035B6F"/>
    <w:rsid w:val="00035E17"/>
    <w:rsid w:val="00036888"/>
    <w:rsid w:val="00036BD4"/>
    <w:rsid w:val="00036F04"/>
    <w:rsid w:val="000373C8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5C04"/>
    <w:rsid w:val="0004640A"/>
    <w:rsid w:val="000464DD"/>
    <w:rsid w:val="00047EFF"/>
    <w:rsid w:val="00050132"/>
    <w:rsid w:val="00050357"/>
    <w:rsid w:val="0005069A"/>
    <w:rsid w:val="00050AF1"/>
    <w:rsid w:val="00051027"/>
    <w:rsid w:val="000515DF"/>
    <w:rsid w:val="000516E6"/>
    <w:rsid w:val="00052BA8"/>
    <w:rsid w:val="000531A1"/>
    <w:rsid w:val="00053864"/>
    <w:rsid w:val="00053AF8"/>
    <w:rsid w:val="00053B5F"/>
    <w:rsid w:val="00055D9A"/>
    <w:rsid w:val="000565B5"/>
    <w:rsid w:val="00056759"/>
    <w:rsid w:val="0005677F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288"/>
    <w:rsid w:val="00085596"/>
    <w:rsid w:val="0008672D"/>
    <w:rsid w:val="00086D18"/>
    <w:rsid w:val="00090368"/>
    <w:rsid w:val="00090450"/>
    <w:rsid w:val="0009118B"/>
    <w:rsid w:val="0009137F"/>
    <w:rsid w:val="000915DB"/>
    <w:rsid w:val="00091F65"/>
    <w:rsid w:val="00092011"/>
    <w:rsid w:val="000920BF"/>
    <w:rsid w:val="0009252D"/>
    <w:rsid w:val="00092954"/>
    <w:rsid w:val="000936EC"/>
    <w:rsid w:val="00093FC4"/>
    <w:rsid w:val="000940B6"/>
    <w:rsid w:val="0009454F"/>
    <w:rsid w:val="00094653"/>
    <w:rsid w:val="000947F7"/>
    <w:rsid w:val="00094AFA"/>
    <w:rsid w:val="00094C71"/>
    <w:rsid w:val="000950DA"/>
    <w:rsid w:val="00096421"/>
    <w:rsid w:val="00096DE8"/>
    <w:rsid w:val="00096E76"/>
    <w:rsid w:val="00096E78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B40"/>
    <w:rsid w:val="000B058D"/>
    <w:rsid w:val="000B0BB0"/>
    <w:rsid w:val="000B0D4E"/>
    <w:rsid w:val="000B146F"/>
    <w:rsid w:val="000B155F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72BF"/>
    <w:rsid w:val="000B74E7"/>
    <w:rsid w:val="000B78B6"/>
    <w:rsid w:val="000B796B"/>
    <w:rsid w:val="000B79B5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73A"/>
    <w:rsid w:val="000D39E6"/>
    <w:rsid w:val="000D3E68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532"/>
    <w:rsid w:val="000E680C"/>
    <w:rsid w:val="000E6DF0"/>
    <w:rsid w:val="000E754F"/>
    <w:rsid w:val="000E77DB"/>
    <w:rsid w:val="000E7874"/>
    <w:rsid w:val="000E795D"/>
    <w:rsid w:val="000E7998"/>
    <w:rsid w:val="000E7DEF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C1E"/>
    <w:rsid w:val="00112FDF"/>
    <w:rsid w:val="00114D15"/>
    <w:rsid w:val="00115878"/>
    <w:rsid w:val="001158F5"/>
    <w:rsid w:val="00115E68"/>
    <w:rsid w:val="00115F51"/>
    <w:rsid w:val="001163CA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C6F"/>
    <w:rsid w:val="00124635"/>
    <w:rsid w:val="0012573D"/>
    <w:rsid w:val="00126E4B"/>
    <w:rsid w:val="00127631"/>
    <w:rsid w:val="00127E05"/>
    <w:rsid w:val="00127ECA"/>
    <w:rsid w:val="00130148"/>
    <w:rsid w:val="001314F9"/>
    <w:rsid w:val="00131FC3"/>
    <w:rsid w:val="00132317"/>
    <w:rsid w:val="00132545"/>
    <w:rsid w:val="00132DF1"/>
    <w:rsid w:val="00133D1F"/>
    <w:rsid w:val="00134D12"/>
    <w:rsid w:val="00134F41"/>
    <w:rsid w:val="00135A0A"/>
    <w:rsid w:val="001362A3"/>
    <w:rsid w:val="0013641E"/>
    <w:rsid w:val="00136953"/>
    <w:rsid w:val="001374B2"/>
    <w:rsid w:val="001405E3"/>
    <w:rsid w:val="00140AFE"/>
    <w:rsid w:val="00141139"/>
    <w:rsid w:val="001413A8"/>
    <w:rsid w:val="00141B6B"/>
    <w:rsid w:val="00141F29"/>
    <w:rsid w:val="00142AC4"/>
    <w:rsid w:val="00142B5E"/>
    <w:rsid w:val="00142D33"/>
    <w:rsid w:val="0014301F"/>
    <w:rsid w:val="00143845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2015"/>
    <w:rsid w:val="00152318"/>
    <w:rsid w:val="00152F95"/>
    <w:rsid w:val="0015323E"/>
    <w:rsid w:val="0015348B"/>
    <w:rsid w:val="001536F3"/>
    <w:rsid w:val="00153800"/>
    <w:rsid w:val="00153E52"/>
    <w:rsid w:val="0015423D"/>
    <w:rsid w:val="001550B9"/>
    <w:rsid w:val="0015516A"/>
    <w:rsid w:val="00155C69"/>
    <w:rsid w:val="00156497"/>
    <w:rsid w:val="001570AF"/>
    <w:rsid w:val="00157D9E"/>
    <w:rsid w:val="00157DCF"/>
    <w:rsid w:val="001603A6"/>
    <w:rsid w:val="00160618"/>
    <w:rsid w:val="00160C6C"/>
    <w:rsid w:val="00160F40"/>
    <w:rsid w:val="001624B8"/>
    <w:rsid w:val="00162C41"/>
    <w:rsid w:val="00163A8A"/>
    <w:rsid w:val="00163AA9"/>
    <w:rsid w:val="001649C5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B9F"/>
    <w:rsid w:val="00171F80"/>
    <w:rsid w:val="00172699"/>
    <w:rsid w:val="00172A72"/>
    <w:rsid w:val="0017312B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F50"/>
    <w:rsid w:val="001868C7"/>
    <w:rsid w:val="0018716C"/>
    <w:rsid w:val="001903AF"/>
    <w:rsid w:val="001907A7"/>
    <w:rsid w:val="00190AF7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7B15"/>
    <w:rsid w:val="00197CC0"/>
    <w:rsid w:val="00197D19"/>
    <w:rsid w:val="001A0D94"/>
    <w:rsid w:val="001A0F1E"/>
    <w:rsid w:val="001A176A"/>
    <w:rsid w:val="001A1AEF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B01FB"/>
    <w:rsid w:val="001B06A8"/>
    <w:rsid w:val="001B1CB8"/>
    <w:rsid w:val="001B1F7E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6A1C"/>
    <w:rsid w:val="001C78A9"/>
    <w:rsid w:val="001D0233"/>
    <w:rsid w:val="001D1138"/>
    <w:rsid w:val="001D17AE"/>
    <w:rsid w:val="001D1F6C"/>
    <w:rsid w:val="001D2C83"/>
    <w:rsid w:val="001D3299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7C9"/>
    <w:rsid w:val="001E794A"/>
    <w:rsid w:val="001E7D4B"/>
    <w:rsid w:val="001F0E3E"/>
    <w:rsid w:val="001F1370"/>
    <w:rsid w:val="001F2A54"/>
    <w:rsid w:val="001F3A97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CB4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D0D"/>
    <w:rsid w:val="00263F83"/>
    <w:rsid w:val="0026415D"/>
    <w:rsid w:val="002648F4"/>
    <w:rsid w:val="00264DDC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331D"/>
    <w:rsid w:val="0027337E"/>
    <w:rsid w:val="0027382F"/>
    <w:rsid w:val="00273D47"/>
    <w:rsid w:val="002744D9"/>
    <w:rsid w:val="00275116"/>
    <w:rsid w:val="00275DC9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28D7"/>
    <w:rsid w:val="002A2D5B"/>
    <w:rsid w:val="002A39A3"/>
    <w:rsid w:val="002A3CC0"/>
    <w:rsid w:val="002A3F92"/>
    <w:rsid w:val="002A5CEE"/>
    <w:rsid w:val="002A6553"/>
    <w:rsid w:val="002A69CA"/>
    <w:rsid w:val="002A6D9F"/>
    <w:rsid w:val="002A7100"/>
    <w:rsid w:val="002A7B12"/>
    <w:rsid w:val="002B05A5"/>
    <w:rsid w:val="002B1BC2"/>
    <w:rsid w:val="002B36E2"/>
    <w:rsid w:val="002B3A9F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36E5"/>
    <w:rsid w:val="002D3768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60"/>
    <w:rsid w:val="002E2927"/>
    <w:rsid w:val="002E2BBE"/>
    <w:rsid w:val="002E4119"/>
    <w:rsid w:val="002E4E3B"/>
    <w:rsid w:val="002E53CA"/>
    <w:rsid w:val="002E5674"/>
    <w:rsid w:val="002E574F"/>
    <w:rsid w:val="002E5876"/>
    <w:rsid w:val="002E5898"/>
    <w:rsid w:val="002E67E0"/>
    <w:rsid w:val="002E6A7A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769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355"/>
    <w:rsid w:val="00306CE7"/>
    <w:rsid w:val="00306F44"/>
    <w:rsid w:val="00307C2F"/>
    <w:rsid w:val="00311333"/>
    <w:rsid w:val="003119D5"/>
    <w:rsid w:val="00312169"/>
    <w:rsid w:val="003122CF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2957"/>
    <w:rsid w:val="00322D7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EB0"/>
    <w:rsid w:val="003522BF"/>
    <w:rsid w:val="0035256A"/>
    <w:rsid w:val="003525CF"/>
    <w:rsid w:val="003529D0"/>
    <w:rsid w:val="00352E6A"/>
    <w:rsid w:val="00352F6B"/>
    <w:rsid w:val="00353AC7"/>
    <w:rsid w:val="00353D9D"/>
    <w:rsid w:val="00353ED9"/>
    <w:rsid w:val="003544D3"/>
    <w:rsid w:val="0035570C"/>
    <w:rsid w:val="0035617C"/>
    <w:rsid w:val="00356204"/>
    <w:rsid w:val="00356DC7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633"/>
    <w:rsid w:val="0038485A"/>
    <w:rsid w:val="00385EED"/>
    <w:rsid w:val="00386A3C"/>
    <w:rsid w:val="00386B25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422C"/>
    <w:rsid w:val="0039459D"/>
    <w:rsid w:val="003948CE"/>
    <w:rsid w:val="00394ED7"/>
    <w:rsid w:val="00395098"/>
    <w:rsid w:val="0039568D"/>
    <w:rsid w:val="00395B6C"/>
    <w:rsid w:val="00395B95"/>
    <w:rsid w:val="003967FA"/>
    <w:rsid w:val="00396EAB"/>
    <w:rsid w:val="00397332"/>
    <w:rsid w:val="0039795B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207B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372F"/>
    <w:rsid w:val="00413DF2"/>
    <w:rsid w:val="004147C8"/>
    <w:rsid w:val="004147D3"/>
    <w:rsid w:val="00414E26"/>
    <w:rsid w:val="00414ED8"/>
    <w:rsid w:val="00415F9C"/>
    <w:rsid w:val="0041603E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1269"/>
    <w:rsid w:val="0043157D"/>
    <w:rsid w:val="00431785"/>
    <w:rsid w:val="00431946"/>
    <w:rsid w:val="00432772"/>
    <w:rsid w:val="004340BA"/>
    <w:rsid w:val="00434B43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B38"/>
    <w:rsid w:val="00454BB6"/>
    <w:rsid w:val="004558DC"/>
    <w:rsid w:val="00456B2A"/>
    <w:rsid w:val="00456BAE"/>
    <w:rsid w:val="0046025B"/>
    <w:rsid w:val="0046076D"/>
    <w:rsid w:val="00461BF2"/>
    <w:rsid w:val="004624F4"/>
    <w:rsid w:val="004625C6"/>
    <w:rsid w:val="00463052"/>
    <w:rsid w:val="00463C79"/>
    <w:rsid w:val="00463FEC"/>
    <w:rsid w:val="00465037"/>
    <w:rsid w:val="004653A0"/>
    <w:rsid w:val="004660D8"/>
    <w:rsid w:val="00466501"/>
    <w:rsid w:val="00466E0A"/>
    <w:rsid w:val="00467126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0DCD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205C"/>
    <w:rsid w:val="004921E0"/>
    <w:rsid w:val="0049316B"/>
    <w:rsid w:val="00494301"/>
    <w:rsid w:val="0049459B"/>
    <w:rsid w:val="00494E25"/>
    <w:rsid w:val="00495495"/>
    <w:rsid w:val="00496ADD"/>
    <w:rsid w:val="00497265"/>
    <w:rsid w:val="00497929"/>
    <w:rsid w:val="004A01B7"/>
    <w:rsid w:val="004A0969"/>
    <w:rsid w:val="004A0A36"/>
    <w:rsid w:val="004A5210"/>
    <w:rsid w:val="004A527A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A8C"/>
    <w:rsid w:val="004C3ED2"/>
    <w:rsid w:val="004C41AA"/>
    <w:rsid w:val="004C425F"/>
    <w:rsid w:val="004C45B8"/>
    <w:rsid w:val="004C4854"/>
    <w:rsid w:val="004C4D75"/>
    <w:rsid w:val="004C77F2"/>
    <w:rsid w:val="004C7FD1"/>
    <w:rsid w:val="004D0049"/>
    <w:rsid w:val="004D0220"/>
    <w:rsid w:val="004D1B57"/>
    <w:rsid w:val="004D1B5F"/>
    <w:rsid w:val="004D24D4"/>
    <w:rsid w:val="004D26D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DF9"/>
    <w:rsid w:val="004E3254"/>
    <w:rsid w:val="004E338F"/>
    <w:rsid w:val="004E3400"/>
    <w:rsid w:val="004E3887"/>
    <w:rsid w:val="004E3A93"/>
    <w:rsid w:val="004E5140"/>
    <w:rsid w:val="004E53F5"/>
    <w:rsid w:val="004E5573"/>
    <w:rsid w:val="004E5B39"/>
    <w:rsid w:val="004E620A"/>
    <w:rsid w:val="004E6BE9"/>
    <w:rsid w:val="004E6F3E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7FF"/>
    <w:rsid w:val="00503F45"/>
    <w:rsid w:val="00504463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20EF5"/>
    <w:rsid w:val="00521C7F"/>
    <w:rsid w:val="0052217B"/>
    <w:rsid w:val="00522495"/>
    <w:rsid w:val="00522554"/>
    <w:rsid w:val="00522782"/>
    <w:rsid w:val="005229CF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44F"/>
    <w:rsid w:val="00527989"/>
    <w:rsid w:val="00527BD5"/>
    <w:rsid w:val="0053093E"/>
    <w:rsid w:val="00530D29"/>
    <w:rsid w:val="005313E7"/>
    <w:rsid w:val="005324CB"/>
    <w:rsid w:val="00532ACF"/>
    <w:rsid w:val="005333C6"/>
    <w:rsid w:val="005338A6"/>
    <w:rsid w:val="005339FE"/>
    <w:rsid w:val="0053443B"/>
    <w:rsid w:val="0053458D"/>
    <w:rsid w:val="005348BF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D04"/>
    <w:rsid w:val="00560F69"/>
    <w:rsid w:val="00561709"/>
    <w:rsid w:val="005623B6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EF8"/>
    <w:rsid w:val="00572293"/>
    <w:rsid w:val="00572433"/>
    <w:rsid w:val="0057336F"/>
    <w:rsid w:val="00574073"/>
    <w:rsid w:val="0057563B"/>
    <w:rsid w:val="00575B8A"/>
    <w:rsid w:val="0057719E"/>
    <w:rsid w:val="005779D0"/>
    <w:rsid w:val="00580074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C15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CCF"/>
    <w:rsid w:val="005A28B6"/>
    <w:rsid w:val="005A2A08"/>
    <w:rsid w:val="005A2E70"/>
    <w:rsid w:val="005A31E0"/>
    <w:rsid w:val="005A35E9"/>
    <w:rsid w:val="005A3C3E"/>
    <w:rsid w:val="005A427F"/>
    <w:rsid w:val="005A505C"/>
    <w:rsid w:val="005A6217"/>
    <w:rsid w:val="005B0183"/>
    <w:rsid w:val="005B0DE8"/>
    <w:rsid w:val="005B20DF"/>
    <w:rsid w:val="005B2471"/>
    <w:rsid w:val="005B250C"/>
    <w:rsid w:val="005B3765"/>
    <w:rsid w:val="005B3986"/>
    <w:rsid w:val="005B4E93"/>
    <w:rsid w:val="005B5C7E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61FD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7134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677"/>
    <w:rsid w:val="0060182C"/>
    <w:rsid w:val="006019B4"/>
    <w:rsid w:val="0060222F"/>
    <w:rsid w:val="006028B6"/>
    <w:rsid w:val="00602BAA"/>
    <w:rsid w:val="006030C6"/>
    <w:rsid w:val="0060380F"/>
    <w:rsid w:val="006038B9"/>
    <w:rsid w:val="00603A48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A3C"/>
    <w:rsid w:val="00630B46"/>
    <w:rsid w:val="00630BCA"/>
    <w:rsid w:val="00630D49"/>
    <w:rsid w:val="00630EF8"/>
    <w:rsid w:val="0063105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782B"/>
    <w:rsid w:val="006379CC"/>
    <w:rsid w:val="00637E8C"/>
    <w:rsid w:val="00637F0A"/>
    <w:rsid w:val="00640250"/>
    <w:rsid w:val="006409D9"/>
    <w:rsid w:val="00640B87"/>
    <w:rsid w:val="00641B51"/>
    <w:rsid w:val="00642AD8"/>
    <w:rsid w:val="00642F31"/>
    <w:rsid w:val="0064338A"/>
    <w:rsid w:val="0064344D"/>
    <w:rsid w:val="00644A72"/>
    <w:rsid w:val="00644F24"/>
    <w:rsid w:val="0064500A"/>
    <w:rsid w:val="00645352"/>
    <w:rsid w:val="00645606"/>
    <w:rsid w:val="00647D2A"/>
    <w:rsid w:val="00647DFA"/>
    <w:rsid w:val="00650040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6863"/>
    <w:rsid w:val="00656CE5"/>
    <w:rsid w:val="00656E41"/>
    <w:rsid w:val="00657779"/>
    <w:rsid w:val="00657EFE"/>
    <w:rsid w:val="00660155"/>
    <w:rsid w:val="00660331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77B9D"/>
    <w:rsid w:val="0068001C"/>
    <w:rsid w:val="00680274"/>
    <w:rsid w:val="00681164"/>
    <w:rsid w:val="0068137E"/>
    <w:rsid w:val="00681FDC"/>
    <w:rsid w:val="006822D4"/>
    <w:rsid w:val="00682A8F"/>
    <w:rsid w:val="006843FE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E07"/>
    <w:rsid w:val="00695146"/>
    <w:rsid w:val="00695FC9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995"/>
    <w:rsid w:val="006B1451"/>
    <w:rsid w:val="006B1559"/>
    <w:rsid w:val="006B2D16"/>
    <w:rsid w:val="006B3540"/>
    <w:rsid w:val="006B3C75"/>
    <w:rsid w:val="006B4F21"/>
    <w:rsid w:val="006B6DF3"/>
    <w:rsid w:val="006B6DF6"/>
    <w:rsid w:val="006B7BF0"/>
    <w:rsid w:val="006B7D24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CB"/>
    <w:rsid w:val="006C5731"/>
    <w:rsid w:val="006C65B1"/>
    <w:rsid w:val="006C69E7"/>
    <w:rsid w:val="006C7270"/>
    <w:rsid w:val="006C7F9C"/>
    <w:rsid w:val="006D08B7"/>
    <w:rsid w:val="006D0EC7"/>
    <w:rsid w:val="006D1CE0"/>
    <w:rsid w:val="006D1D8F"/>
    <w:rsid w:val="006D20EB"/>
    <w:rsid w:val="006D35EC"/>
    <w:rsid w:val="006D405B"/>
    <w:rsid w:val="006D4908"/>
    <w:rsid w:val="006D4E05"/>
    <w:rsid w:val="006D5250"/>
    <w:rsid w:val="006D620E"/>
    <w:rsid w:val="006D6ECE"/>
    <w:rsid w:val="006D7330"/>
    <w:rsid w:val="006E0B0C"/>
    <w:rsid w:val="006E0B33"/>
    <w:rsid w:val="006E0E2A"/>
    <w:rsid w:val="006E1A49"/>
    <w:rsid w:val="006E1BDC"/>
    <w:rsid w:val="006E3590"/>
    <w:rsid w:val="006E3798"/>
    <w:rsid w:val="006E3EB9"/>
    <w:rsid w:val="006E483C"/>
    <w:rsid w:val="006E5AEC"/>
    <w:rsid w:val="006E6285"/>
    <w:rsid w:val="006E659B"/>
    <w:rsid w:val="006E6FB3"/>
    <w:rsid w:val="006E70AC"/>
    <w:rsid w:val="006E7AE2"/>
    <w:rsid w:val="006E7EE1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B23"/>
    <w:rsid w:val="006F4D9D"/>
    <w:rsid w:val="006F5141"/>
    <w:rsid w:val="006F5E53"/>
    <w:rsid w:val="006F5FD0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390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DBC"/>
    <w:rsid w:val="00712038"/>
    <w:rsid w:val="007121D8"/>
    <w:rsid w:val="00712466"/>
    <w:rsid w:val="00712DE9"/>
    <w:rsid w:val="0071352E"/>
    <w:rsid w:val="0071354D"/>
    <w:rsid w:val="00714899"/>
    <w:rsid w:val="0071533E"/>
    <w:rsid w:val="007158B1"/>
    <w:rsid w:val="00716900"/>
    <w:rsid w:val="00716B3F"/>
    <w:rsid w:val="0071783E"/>
    <w:rsid w:val="00720808"/>
    <w:rsid w:val="00720C8E"/>
    <w:rsid w:val="00720FEA"/>
    <w:rsid w:val="00721259"/>
    <w:rsid w:val="00721548"/>
    <w:rsid w:val="0072327E"/>
    <w:rsid w:val="0072431A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A5D"/>
    <w:rsid w:val="00732B9F"/>
    <w:rsid w:val="00732DE7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618"/>
    <w:rsid w:val="00765686"/>
    <w:rsid w:val="007658D4"/>
    <w:rsid w:val="00765B35"/>
    <w:rsid w:val="0076695E"/>
    <w:rsid w:val="007669EE"/>
    <w:rsid w:val="00766A4E"/>
    <w:rsid w:val="00766C48"/>
    <w:rsid w:val="00766DEE"/>
    <w:rsid w:val="00766EB2"/>
    <w:rsid w:val="007709A9"/>
    <w:rsid w:val="00770A10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5071"/>
    <w:rsid w:val="007A566E"/>
    <w:rsid w:val="007A62E2"/>
    <w:rsid w:val="007A7388"/>
    <w:rsid w:val="007A7423"/>
    <w:rsid w:val="007B00CA"/>
    <w:rsid w:val="007B11A2"/>
    <w:rsid w:val="007B35B4"/>
    <w:rsid w:val="007B36E2"/>
    <w:rsid w:val="007B39BB"/>
    <w:rsid w:val="007B4148"/>
    <w:rsid w:val="007B458B"/>
    <w:rsid w:val="007B4CCA"/>
    <w:rsid w:val="007B652F"/>
    <w:rsid w:val="007B6B4B"/>
    <w:rsid w:val="007B7349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ACD"/>
    <w:rsid w:val="007D5375"/>
    <w:rsid w:val="007D573B"/>
    <w:rsid w:val="007D617D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537"/>
    <w:rsid w:val="007E7920"/>
    <w:rsid w:val="007E7EDE"/>
    <w:rsid w:val="007F0951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1C"/>
    <w:rsid w:val="008148FE"/>
    <w:rsid w:val="00815016"/>
    <w:rsid w:val="00816477"/>
    <w:rsid w:val="00816EE8"/>
    <w:rsid w:val="008175A4"/>
    <w:rsid w:val="00817C4C"/>
    <w:rsid w:val="00817C8A"/>
    <w:rsid w:val="00817D82"/>
    <w:rsid w:val="008206AE"/>
    <w:rsid w:val="00821113"/>
    <w:rsid w:val="00821382"/>
    <w:rsid w:val="0082162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889"/>
    <w:rsid w:val="00885656"/>
    <w:rsid w:val="008857C1"/>
    <w:rsid w:val="00885C1D"/>
    <w:rsid w:val="00885EC9"/>
    <w:rsid w:val="008861F8"/>
    <w:rsid w:val="00887D1C"/>
    <w:rsid w:val="0089040D"/>
    <w:rsid w:val="00890487"/>
    <w:rsid w:val="0089079B"/>
    <w:rsid w:val="00891562"/>
    <w:rsid w:val="0089177F"/>
    <w:rsid w:val="00891F4C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2E02"/>
    <w:rsid w:val="008A404D"/>
    <w:rsid w:val="008A4E06"/>
    <w:rsid w:val="008A4FD0"/>
    <w:rsid w:val="008A5259"/>
    <w:rsid w:val="008A5F44"/>
    <w:rsid w:val="008A5FF7"/>
    <w:rsid w:val="008A69DD"/>
    <w:rsid w:val="008A7509"/>
    <w:rsid w:val="008A75C8"/>
    <w:rsid w:val="008B126E"/>
    <w:rsid w:val="008B13DB"/>
    <w:rsid w:val="008B1C1F"/>
    <w:rsid w:val="008B2BFA"/>
    <w:rsid w:val="008B2D51"/>
    <w:rsid w:val="008B3895"/>
    <w:rsid w:val="008B3FFA"/>
    <w:rsid w:val="008B4867"/>
    <w:rsid w:val="008B4962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407C"/>
    <w:rsid w:val="008D413F"/>
    <w:rsid w:val="008D469B"/>
    <w:rsid w:val="008D4FBC"/>
    <w:rsid w:val="008D5230"/>
    <w:rsid w:val="008D618F"/>
    <w:rsid w:val="008D6698"/>
    <w:rsid w:val="008D6A17"/>
    <w:rsid w:val="008D6B61"/>
    <w:rsid w:val="008D6DF9"/>
    <w:rsid w:val="008D717A"/>
    <w:rsid w:val="008D7F51"/>
    <w:rsid w:val="008E0025"/>
    <w:rsid w:val="008E002F"/>
    <w:rsid w:val="008E02D6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9EF"/>
    <w:rsid w:val="00910F4A"/>
    <w:rsid w:val="00911725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3065A"/>
    <w:rsid w:val="00931B8B"/>
    <w:rsid w:val="00932143"/>
    <w:rsid w:val="00932BDC"/>
    <w:rsid w:val="00932C0D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7B2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AAD"/>
    <w:rsid w:val="00981C05"/>
    <w:rsid w:val="00981E00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F4D"/>
    <w:rsid w:val="0099298D"/>
    <w:rsid w:val="00992AFA"/>
    <w:rsid w:val="00992B3D"/>
    <w:rsid w:val="00993425"/>
    <w:rsid w:val="00993A93"/>
    <w:rsid w:val="00993EFA"/>
    <w:rsid w:val="0099438C"/>
    <w:rsid w:val="009949A5"/>
    <w:rsid w:val="00996086"/>
    <w:rsid w:val="00997373"/>
    <w:rsid w:val="0099751A"/>
    <w:rsid w:val="00997832"/>
    <w:rsid w:val="009A05AA"/>
    <w:rsid w:val="009A24CB"/>
    <w:rsid w:val="009A286B"/>
    <w:rsid w:val="009A30D8"/>
    <w:rsid w:val="009A4096"/>
    <w:rsid w:val="009A42D6"/>
    <w:rsid w:val="009A4553"/>
    <w:rsid w:val="009A48A3"/>
    <w:rsid w:val="009A538C"/>
    <w:rsid w:val="009A656B"/>
    <w:rsid w:val="009A6F55"/>
    <w:rsid w:val="009A709C"/>
    <w:rsid w:val="009B0886"/>
    <w:rsid w:val="009B16BA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6B8B"/>
    <w:rsid w:val="009B786B"/>
    <w:rsid w:val="009B78FA"/>
    <w:rsid w:val="009B7950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C7D90"/>
    <w:rsid w:val="009D030E"/>
    <w:rsid w:val="009D2CA5"/>
    <w:rsid w:val="009D2D8B"/>
    <w:rsid w:val="009D3289"/>
    <w:rsid w:val="009D41E4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A3D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7308"/>
    <w:rsid w:val="009E7C03"/>
    <w:rsid w:val="009F0014"/>
    <w:rsid w:val="009F00A6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6056"/>
    <w:rsid w:val="00A360AE"/>
    <w:rsid w:val="00A36E03"/>
    <w:rsid w:val="00A36F7B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D15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3898"/>
    <w:rsid w:val="00A93F77"/>
    <w:rsid w:val="00A94CFF"/>
    <w:rsid w:val="00A94DF9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6A0"/>
    <w:rsid w:val="00AA0B9E"/>
    <w:rsid w:val="00AA10A9"/>
    <w:rsid w:val="00AA1A10"/>
    <w:rsid w:val="00AA1E46"/>
    <w:rsid w:val="00AA21E6"/>
    <w:rsid w:val="00AA2B4F"/>
    <w:rsid w:val="00AA3597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C06C9"/>
    <w:rsid w:val="00AC06E0"/>
    <w:rsid w:val="00AC07C0"/>
    <w:rsid w:val="00AC0DD9"/>
    <w:rsid w:val="00AC0E24"/>
    <w:rsid w:val="00AC0F5C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96D"/>
    <w:rsid w:val="00AD0AEF"/>
    <w:rsid w:val="00AD0B28"/>
    <w:rsid w:val="00AD0F82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7048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496"/>
    <w:rsid w:val="00AE36DB"/>
    <w:rsid w:val="00AE3957"/>
    <w:rsid w:val="00AE39CF"/>
    <w:rsid w:val="00AE3D58"/>
    <w:rsid w:val="00AE47D2"/>
    <w:rsid w:val="00AE4F81"/>
    <w:rsid w:val="00AE553F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13E"/>
    <w:rsid w:val="00AF5166"/>
    <w:rsid w:val="00AF533B"/>
    <w:rsid w:val="00AF53B1"/>
    <w:rsid w:val="00AF58F8"/>
    <w:rsid w:val="00AF5CA5"/>
    <w:rsid w:val="00AF7220"/>
    <w:rsid w:val="00AF7BF0"/>
    <w:rsid w:val="00B00EBF"/>
    <w:rsid w:val="00B01908"/>
    <w:rsid w:val="00B01941"/>
    <w:rsid w:val="00B01D59"/>
    <w:rsid w:val="00B02DD5"/>
    <w:rsid w:val="00B03750"/>
    <w:rsid w:val="00B03CEB"/>
    <w:rsid w:val="00B05244"/>
    <w:rsid w:val="00B05BDE"/>
    <w:rsid w:val="00B05FEB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9C0"/>
    <w:rsid w:val="00B11A4D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710E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40B4C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E42"/>
    <w:rsid w:val="00B8659B"/>
    <w:rsid w:val="00B866F4"/>
    <w:rsid w:val="00B8674F"/>
    <w:rsid w:val="00B86ABD"/>
    <w:rsid w:val="00B86C44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139"/>
    <w:rsid w:val="00B94905"/>
    <w:rsid w:val="00B95C33"/>
    <w:rsid w:val="00B960C5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BEA"/>
    <w:rsid w:val="00BA5FB3"/>
    <w:rsid w:val="00BA69F9"/>
    <w:rsid w:val="00BA71F0"/>
    <w:rsid w:val="00BA73F3"/>
    <w:rsid w:val="00BA7C3C"/>
    <w:rsid w:val="00BB0C2E"/>
    <w:rsid w:val="00BB0DD1"/>
    <w:rsid w:val="00BB1373"/>
    <w:rsid w:val="00BB1433"/>
    <w:rsid w:val="00BB1492"/>
    <w:rsid w:val="00BB15B6"/>
    <w:rsid w:val="00BB2C57"/>
    <w:rsid w:val="00BB3B43"/>
    <w:rsid w:val="00BB42F4"/>
    <w:rsid w:val="00BB5DC9"/>
    <w:rsid w:val="00BB5F04"/>
    <w:rsid w:val="00BB619B"/>
    <w:rsid w:val="00BB6247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02C9"/>
    <w:rsid w:val="00BD1DE3"/>
    <w:rsid w:val="00BD241B"/>
    <w:rsid w:val="00BD2752"/>
    <w:rsid w:val="00BD2EA9"/>
    <w:rsid w:val="00BD5C98"/>
    <w:rsid w:val="00BD66AE"/>
    <w:rsid w:val="00BD7056"/>
    <w:rsid w:val="00BD71A1"/>
    <w:rsid w:val="00BD7750"/>
    <w:rsid w:val="00BD7E85"/>
    <w:rsid w:val="00BE0A58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278"/>
    <w:rsid w:val="00BF0B8D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52C4"/>
    <w:rsid w:val="00C15CE6"/>
    <w:rsid w:val="00C16166"/>
    <w:rsid w:val="00C16287"/>
    <w:rsid w:val="00C16FBC"/>
    <w:rsid w:val="00C1745A"/>
    <w:rsid w:val="00C17A67"/>
    <w:rsid w:val="00C2047A"/>
    <w:rsid w:val="00C20E1E"/>
    <w:rsid w:val="00C20FC6"/>
    <w:rsid w:val="00C22389"/>
    <w:rsid w:val="00C22D10"/>
    <w:rsid w:val="00C24688"/>
    <w:rsid w:val="00C24C64"/>
    <w:rsid w:val="00C24DE4"/>
    <w:rsid w:val="00C250B8"/>
    <w:rsid w:val="00C2538C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83"/>
    <w:rsid w:val="00C335E0"/>
    <w:rsid w:val="00C339AD"/>
    <w:rsid w:val="00C34BF8"/>
    <w:rsid w:val="00C374ED"/>
    <w:rsid w:val="00C37978"/>
    <w:rsid w:val="00C37B29"/>
    <w:rsid w:val="00C37BA8"/>
    <w:rsid w:val="00C40298"/>
    <w:rsid w:val="00C40ED2"/>
    <w:rsid w:val="00C41413"/>
    <w:rsid w:val="00C41DFB"/>
    <w:rsid w:val="00C42969"/>
    <w:rsid w:val="00C42AB7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B74"/>
    <w:rsid w:val="00C50EC3"/>
    <w:rsid w:val="00C517B8"/>
    <w:rsid w:val="00C51C8F"/>
    <w:rsid w:val="00C52DE7"/>
    <w:rsid w:val="00C52E1E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727"/>
    <w:rsid w:val="00C63868"/>
    <w:rsid w:val="00C63EBF"/>
    <w:rsid w:val="00C64807"/>
    <w:rsid w:val="00C64C40"/>
    <w:rsid w:val="00C66291"/>
    <w:rsid w:val="00C66CBB"/>
    <w:rsid w:val="00C70B3D"/>
    <w:rsid w:val="00C70F1B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C1B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FFE"/>
    <w:rsid w:val="00CF7357"/>
    <w:rsid w:val="00D0205E"/>
    <w:rsid w:val="00D027F9"/>
    <w:rsid w:val="00D04227"/>
    <w:rsid w:val="00D0431C"/>
    <w:rsid w:val="00D04788"/>
    <w:rsid w:val="00D04978"/>
    <w:rsid w:val="00D055E8"/>
    <w:rsid w:val="00D062EF"/>
    <w:rsid w:val="00D06693"/>
    <w:rsid w:val="00D06940"/>
    <w:rsid w:val="00D07973"/>
    <w:rsid w:val="00D07A9B"/>
    <w:rsid w:val="00D07D74"/>
    <w:rsid w:val="00D1036A"/>
    <w:rsid w:val="00D10709"/>
    <w:rsid w:val="00D10849"/>
    <w:rsid w:val="00D11233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51CC"/>
    <w:rsid w:val="00D25492"/>
    <w:rsid w:val="00D26097"/>
    <w:rsid w:val="00D262CC"/>
    <w:rsid w:val="00D26FB2"/>
    <w:rsid w:val="00D272AD"/>
    <w:rsid w:val="00D276D1"/>
    <w:rsid w:val="00D27902"/>
    <w:rsid w:val="00D27A7F"/>
    <w:rsid w:val="00D27AC5"/>
    <w:rsid w:val="00D30679"/>
    <w:rsid w:val="00D30B32"/>
    <w:rsid w:val="00D30ED4"/>
    <w:rsid w:val="00D31213"/>
    <w:rsid w:val="00D31624"/>
    <w:rsid w:val="00D31D08"/>
    <w:rsid w:val="00D31D52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D4C"/>
    <w:rsid w:val="00D36E8F"/>
    <w:rsid w:val="00D37978"/>
    <w:rsid w:val="00D37C6E"/>
    <w:rsid w:val="00D37FFC"/>
    <w:rsid w:val="00D37FFD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5D96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6F0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461"/>
    <w:rsid w:val="00D725D8"/>
    <w:rsid w:val="00D73B7F"/>
    <w:rsid w:val="00D73D98"/>
    <w:rsid w:val="00D74275"/>
    <w:rsid w:val="00D748A9"/>
    <w:rsid w:val="00D759A7"/>
    <w:rsid w:val="00D75C80"/>
    <w:rsid w:val="00D76483"/>
    <w:rsid w:val="00D77B72"/>
    <w:rsid w:val="00D77C34"/>
    <w:rsid w:val="00D80AB7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C87"/>
    <w:rsid w:val="00DA40D1"/>
    <w:rsid w:val="00DA512D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B18"/>
    <w:rsid w:val="00DB761F"/>
    <w:rsid w:val="00DB7682"/>
    <w:rsid w:val="00DB7ED3"/>
    <w:rsid w:val="00DC06AA"/>
    <w:rsid w:val="00DC145A"/>
    <w:rsid w:val="00DC15CC"/>
    <w:rsid w:val="00DC1B56"/>
    <w:rsid w:val="00DC1F6B"/>
    <w:rsid w:val="00DC2F2F"/>
    <w:rsid w:val="00DC3ACA"/>
    <w:rsid w:val="00DC420A"/>
    <w:rsid w:val="00DC42C4"/>
    <w:rsid w:val="00DC49E9"/>
    <w:rsid w:val="00DC542A"/>
    <w:rsid w:val="00DC5BCF"/>
    <w:rsid w:val="00DC6608"/>
    <w:rsid w:val="00DC7296"/>
    <w:rsid w:val="00DC73D2"/>
    <w:rsid w:val="00DD02F9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5ADE"/>
    <w:rsid w:val="00DD603B"/>
    <w:rsid w:val="00DD6247"/>
    <w:rsid w:val="00DD64B8"/>
    <w:rsid w:val="00DD7990"/>
    <w:rsid w:val="00DE003B"/>
    <w:rsid w:val="00DE06F4"/>
    <w:rsid w:val="00DE09EA"/>
    <w:rsid w:val="00DE12B0"/>
    <w:rsid w:val="00DE12B9"/>
    <w:rsid w:val="00DE1C5C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B50"/>
    <w:rsid w:val="00DF00A8"/>
    <w:rsid w:val="00DF033E"/>
    <w:rsid w:val="00DF0A64"/>
    <w:rsid w:val="00DF0C55"/>
    <w:rsid w:val="00DF187C"/>
    <w:rsid w:val="00DF1ABF"/>
    <w:rsid w:val="00DF1C44"/>
    <w:rsid w:val="00DF2AEA"/>
    <w:rsid w:val="00DF39D9"/>
    <w:rsid w:val="00DF39EA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E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7AD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6DF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AEF"/>
    <w:rsid w:val="00E77D4B"/>
    <w:rsid w:val="00E800E0"/>
    <w:rsid w:val="00E80453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0EB"/>
    <w:rsid w:val="00E936DF"/>
    <w:rsid w:val="00E938D4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5A0E"/>
    <w:rsid w:val="00EA60BF"/>
    <w:rsid w:val="00EA6129"/>
    <w:rsid w:val="00EA7BBF"/>
    <w:rsid w:val="00EA7C9A"/>
    <w:rsid w:val="00EA7F52"/>
    <w:rsid w:val="00EB07F1"/>
    <w:rsid w:val="00EB13A2"/>
    <w:rsid w:val="00EB14CE"/>
    <w:rsid w:val="00EB2FA5"/>
    <w:rsid w:val="00EB42CC"/>
    <w:rsid w:val="00EB4A00"/>
    <w:rsid w:val="00EB4D71"/>
    <w:rsid w:val="00EB72EC"/>
    <w:rsid w:val="00EC006F"/>
    <w:rsid w:val="00EC00F0"/>
    <w:rsid w:val="00EC02E5"/>
    <w:rsid w:val="00EC1633"/>
    <w:rsid w:val="00EC1C0A"/>
    <w:rsid w:val="00EC1EA5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7C6"/>
    <w:rsid w:val="00EC7BC9"/>
    <w:rsid w:val="00ED0720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C07"/>
    <w:rsid w:val="00EE2180"/>
    <w:rsid w:val="00EE2232"/>
    <w:rsid w:val="00EE2913"/>
    <w:rsid w:val="00EE45C3"/>
    <w:rsid w:val="00EE5EE9"/>
    <w:rsid w:val="00EE6839"/>
    <w:rsid w:val="00EE7072"/>
    <w:rsid w:val="00EE77C4"/>
    <w:rsid w:val="00EF0243"/>
    <w:rsid w:val="00EF0FFF"/>
    <w:rsid w:val="00EF16BD"/>
    <w:rsid w:val="00EF1A7F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146A"/>
    <w:rsid w:val="00F01A96"/>
    <w:rsid w:val="00F0205B"/>
    <w:rsid w:val="00F02A60"/>
    <w:rsid w:val="00F03CC4"/>
    <w:rsid w:val="00F0453E"/>
    <w:rsid w:val="00F04662"/>
    <w:rsid w:val="00F05857"/>
    <w:rsid w:val="00F1007C"/>
    <w:rsid w:val="00F109DB"/>
    <w:rsid w:val="00F10C36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928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D3"/>
    <w:rsid w:val="00F47724"/>
    <w:rsid w:val="00F5198D"/>
    <w:rsid w:val="00F5255D"/>
    <w:rsid w:val="00F52FB1"/>
    <w:rsid w:val="00F53AD5"/>
    <w:rsid w:val="00F55A59"/>
    <w:rsid w:val="00F55FDF"/>
    <w:rsid w:val="00F568D5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7D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ACC"/>
    <w:rsid w:val="00F86E29"/>
    <w:rsid w:val="00F9027F"/>
    <w:rsid w:val="00F90966"/>
    <w:rsid w:val="00F90A62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3C0"/>
    <w:rsid w:val="00F956F9"/>
    <w:rsid w:val="00F95F27"/>
    <w:rsid w:val="00F96712"/>
    <w:rsid w:val="00F96E27"/>
    <w:rsid w:val="00FA025C"/>
    <w:rsid w:val="00FA0314"/>
    <w:rsid w:val="00FA0EF9"/>
    <w:rsid w:val="00FA1415"/>
    <w:rsid w:val="00FA3013"/>
    <w:rsid w:val="00FA34D4"/>
    <w:rsid w:val="00FA3821"/>
    <w:rsid w:val="00FA41DC"/>
    <w:rsid w:val="00FA51A2"/>
    <w:rsid w:val="00FA715B"/>
    <w:rsid w:val="00FA7778"/>
    <w:rsid w:val="00FB0530"/>
    <w:rsid w:val="00FB15B8"/>
    <w:rsid w:val="00FB172B"/>
    <w:rsid w:val="00FB1927"/>
    <w:rsid w:val="00FB1DB2"/>
    <w:rsid w:val="00FB2BE6"/>
    <w:rsid w:val="00FB38A3"/>
    <w:rsid w:val="00FB431C"/>
    <w:rsid w:val="00FB58AC"/>
    <w:rsid w:val="00FB5E62"/>
    <w:rsid w:val="00FB6072"/>
    <w:rsid w:val="00FB6761"/>
    <w:rsid w:val="00FB6856"/>
    <w:rsid w:val="00FB7846"/>
    <w:rsid w:val="00FB7884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18DB"/>
    <w:rsid w:val="00FE248F"/>
    <w:rsid w:val="00FE253F"/>
    <w:rsid w:val="00FE2A70"/>
    <w:rsid w:val="00FE30DF"/>
    <w:rsid w:val="00FE3741"/>
    <w:rsid w:val="00FE3A19"/>
    <w:rsid w:val="00FE3F34"/>
    <w:rsid w:val="00FE438A"/>
    <w:rsid w:val="00FE4DF5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C44575"/>
  <w15:chartTrackingRefBased/>
  <w15:docId w15:val="{531A8B73-F8C1-42D7-806B-4AF1A324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F7E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1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1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1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2BE03-048A-4E46-9063-DBDB0B23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12</Pages>
  <Words>5669</Words>
  <Characters>36274</Characters>
  <Application>Microsoft Office Word</Application>
  <DocSecurity>0</DocSecurity>
  <Lines>302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41860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Iwona Kupiec</cp:lastModifiedBy>
  <cp:revision>41</cp:revision>
  <cp:lastPrinted>2023-02-23T11:48:00Z</cp:lastPrinted>
  <dcterms:created xsi:type="dcterms:W3CDTF">2023-01-31T11:28:00Z</dcterms:created>
  <dcterms:modified xsi:type="dcterms:W3CDTF">2023-10-04T09:41:00Z</dcterms:modified>
</cp:coreProperties>
</file>