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F2" w:rsidRDefault="008F3BFB" w:rsidP="006714F2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31DF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B87E49" w:rsidRPr="00F31DF3">
        <w:rPr>
          <w:rFonts w:ascii="Arial" w:hAnsi="Arial" w:cs="Arial"/>
          <w:sz w:val="20"/>
          <w:szCs w:val="20"/>
        </w:rPr>
        <w:t xml:space="preserve">      </w:t>
      </w:r>
      <w:r w:rsidR="00ED1CF4" w:rsidRPr="00F31DF3">
        <w:rPr>
          <w:rFonts w:ascii="Arial" w:hAnsi="Arial" w:cs="Arial"/>
          <w:sz w:val="20"/>
          <w:szCs w:val="20"/>
        </w:rPr>
        <w:t xml:space="preserve">      </w:t>
      </w:r>
      <w:r w:rsidR="0098252E" w:rsidRPr="00F31DF3">
        <w:rPr>
          <w:rFonts w:ascii="Arial" w:hAnsi="Arial" w:cs="Arial"/>
          <w:sz w:val="20"/>
          <w:szCs w:val="20"/>
        </w:rPr>
        <w:t xml:space="preserve">          </w:t>
      </w:r>
      <w:r w:rsidR="00923B23" w:rsidRPr="00F31DF3">
        <w:rPr>
          <w:rFonts w:ascii="Arial" w:hAnsi="Arial" w:cs="Arial"/>
          <w:sz w:val="20"/>
          <w:szCs w:val="20"/>
        </w:rPr>
        <w:t xml:space="preserve">   </w:t>
      </w:r>
      <w:r w:rsidR="00ED1CF4" w:rsidRPr="00F31DF3">
        <w:rPr>
          <w:rFonts w:ascii="Arial" w:hAnsi="Arial" w:cs="Arial"/>
          <w:sz w:val="20"/>
          <w:szCs w:val="20"/>
        </w:rPr>
        <w:t xml:space="preserve"> </w:t>
      </w:r>
      <w:r w:rsidRPr="00F31DF3">
        <w:rPr>
          <w:rFonts w:ascii="Arial" w:hAnsi="Arial" w:cs="Arial"/>
          <w:sz w:val="20"/>
          <w:szCs w:val="20"/>
        </w:rPr>
        <w:t xml:space="preserve"> </w:t>
      </w:r>
      <w:r w:rsidR="006714F2" w:rsidRPr="005F1B0A">
        <w:rPr>
          <w:rFonts w:ascii="Arial" w:hAnsi="Arial" w:cs="Arial"/>
          <w:color w:val="000000"/>
          <w:sz w:val="20"/>
          <w:szCs w:val="20"/>
        </w:rPr>
        <w:t xml:space="preserve">Warszawa, dnia </w:t>
      </w:r>
      <w:r w:rsidR="002473B8">
        <w:rPr>
          <w:rFonts w:ascii="Arial" w:hAnsi="Arial" w:cs="Arial"/>
          <w:color w:val="000000"/>
          <w:sz w:val="20"/>
          <w:szCs w:val="20"/>
        </w:rPr>
        <w:t>18</w:t>
      </w:r>
      <w:r w:rsidR="006714F2">
        <w:rPr>
          <w:rFonts w:ascii="Arial" w:hAnsi="Arial" w:cs="Arial"/>
          <w:color w:val="000000"/>
          <w:sz w:val="20"/>
          <w:szCs w:val="20"/>
        </w:rPr>
        <w:t>.10</w:t>
      </w:r>
      <w:r w:rsidR="006714F2" w:rsidRPr="005F1B0A">
        <w:rPr>
          <w:rFonts w:ascii="Arial" w:hAnsi="Arial" w:cs="Arial"/>
          <w:color w:val="000000"/>
          <w:sz w:val="20"/>
          <w:szCs w:val="20"/>
        </w:rPr>
        <w:t>.2022 r.</w:t>
      </w:r>
    </w:p>
    <w:p w:rsidR="006714F2" w:rsidRPr="00177FD6" w:rsidRDefault="006714F2" w:rsidP="006714F2">
      <w:pPr>
        <w:pStyle w:val="Nagwek3"/>
        <w:shd w:val="clear" w:color="auto" w:fill="FFFFFF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177FD6">
        <w:rPr>
          <w:rFonts w:ascii="Arial" w:hAnsi="Arial" w:cs="Arial"/>
          <w:sz w:val="20"/>
          <w:szCs w:val="20"/>
        </w:rPr>
        <w:t>Dot. Zapytania ofertowego</w:t>
      </w:r>
      <w:r>
        <w:rPr>
          <w:rFonts w:ascii="Arial" w:hAnsi="Arial" w:cs="Arial"/>
          <w:sz w:val="20"/>
          <w:szCs w:val="20"/>
        </w:rPr>
        <w:t xml:space="preserve"> nr 24</w:t>
      </w:r>
      <w:r w:rsidR="00B864D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/22 </w:t>
      </w:r>
      <w:r w:rsidRPr="00177FD6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Zakup i d</w:t>
      </w:r>
      <w:r w:rsidRPr="005C7A75">
        <w:rPr>
          <w:rFonts w:ascii="Arial" w:hAnsi="Arial" w:cs="Arial"/>
          <w:sz w:val="20"/>
          <w:szCs w:val="20"/>
        </w:rPr>
        <w:t>ostaw</w:t>
      </w:r>
      <w:r>
        <w:rPr>
          <w:rFonts w:ascii="Arial" w:hAnsi="Arial" w:cs="Arial"/>
          <w:sz w:val="20"/>
          <w:szCs w:val="20"/>
        </w:rPr>
        <w:t>a odczynników laboratoryjnych i testów do badań manualnych”</w:t>
      </w:r>
    </w:p>
    <w:p w:rsidR="00383021" w:rsidRDefault="00383021" w:rsidP="00383021">
      <w:pPr>
        <w:pStyle w:val="Tekstpodstawowy2"/>
        <w:jc w:val="center"/>
        <w:rPr>
          <w:b/>
          <w:sz w:val="20"/>
          <w:szCs w:val="20"/>
        </w:rPr>
      </w:pPr>
      <w:r w:rsidRPr="00177FD6">
        <w:rPr>
          <w:b/>
          <w:sz w:val="20"/>
          <w:szCs w:val="20"/>
        </w:rPr>
        <w:t>ODPOWIEDZI NA ZAPYTANIA</w:t>
      </w:r>
    </w:p>
    <w:p w:rsidR="00383021" w:rsidRDefault="00383021" w:rsidP="00383021">
      <w:pPr>
        <w:pStyle w:val="Tekstpodstawowy2"/>
        <w:rPr>
          <w:b/>
          <w:color w:val="000000"/>
          <w:sz w:val="20"/>
          <w:szCs w:val="20"/>
          <w:shd w:val="clear" w:color="auto" w:fill="FFFFFF"/>
          <w:lang w:eastAsia="en-US"/>
        </w:rPr>
      </w:pPr>
    </w:p>
    <w:p w:rsidR="00383021" w:rsidRPr="00BD362A" w:rsidRDefault="00383021" w:rsidP="00383021">
      <w:pPr>
        <w:pStyle w:val="Tekstpodstawowy2"/>
        <w:numPr>
          <w:ilvl w:val="0"/>
          <w:numId w:val="17"/>
        </w:numPr>
        <w:rPr>
          <w:color w:val="000000"/>
          <w:sz w:val="20"/>
          <w:szCs w:val="20"/>
        </w:rPr>
      </w:pP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Czy zamawiający wyrazi zgodę na zaoferowanie do wykrywania przeciwciał </w:t>
      </w:r>
      <w:proofErr w:type="spellStart"/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>heterofilnych</w:t>
      </w:r>
      <w:proofErr w:type="spellEnd"/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mononukleozie testu o czułości 97,6%?</w:t>
      </w:r>
    </w:p>
    <w:p w:rsidR="00383021" w:rsidRPr="00BD362A" w:rsidRDefault="00383021" w:rsidP="00383021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BD362A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Odpowiedź:</w:t>
      </w:r>
      <w:r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BD362A">
        <w:rPr>
          <w:rFonts w:ascii="Arial" w:hAnsi="Arial" w:cs="Arial"/>
          <w:color w:val="000000"/>
          <w:sz w:val="20"/>
          <w:szCs w:val="20"/>
          <w:shd w:val="clear" w:color="auto" w:fill="FFFFFF"/>
        </w:rPr>
        <w:t>Nie. Zamawiający wymaga testu o czułości powyżej 99%</w:t>
      </w:r>
      <w:r w:rsidRPr="00BD36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.</w:t>
      </w:r>
    </w:p>
    <w:p w:rsidR="00383021" w:rsidRPr="00BD362A" w:rsidRDefault="00383021" w:rsidP="00383021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383021" w:rsidRPr="00BD362A" w:rsidRDefault="00383021" w:rsidP="00383021">
      <w:pPr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Czy zamawiający wyrazi zgodę na zaoferowanie do wykrywania antygenu </w:t>
      </w:r>
      <w:proofErr w:type="spellStart"/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>Helicobacter</w:t>
      </w:r>
      <w:proofErr w:type="spellEnd"/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testu o czułości 95,5% i swoistości 99,9%?</w:t>
      </w:r>
    </w:p>
    <w:p w:rsidR="00383021" w:rsidRPr="00BD362A" w:rsidRDefault="00383021" w:rsidP="00383021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BD362A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Odpowiedź:</w:t>
      </w:r>
      <w:r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Nie. </w:t>
      </w:r>
      <w:r w:rsidRPr="00BD36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Zamawiający wymaga testu o czułości i swoistości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minimum</w:t>
      </w:r>
      <w:r w:rsidRPr="00BD36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99%</w:t>
      </w:r>
      <w:r w:rsidRPr="00BD36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.</w:t>
      </w:r>
    </w:p>
    <w:p w:rsidR="00383021" w:rsidRPr="00BD362A" w:rsidRDefault="00383021" w:rsidP="00383021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383021" w:rsidRPr="00BD362A" w:rsidRDefault="00383021" w:rsidP="00383021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</w:pPr>
    </w:p>
    <w:p w:rsidR="00383021" w:rsidRPr="00EE79F7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>Czy zamawiający wyrazi zgodę na zaoferowanie do wykrywania CRP testów pakowanych po 20 sztuk?</w:t>
      </w: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362A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Odpowiedź:</w:t>
      </w:r>
      <w:r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BD36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Nie. Zamawiający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nie wyraża zgody na zmianę konfekcjonowania produktu. Zamawiający </w:t>
      </w:r>
      <w:r w:rsidRPr="00BD36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opakowania testów CRP maksymalnie 10 sztuk w opakowaniu.</w:t>
      </w: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83021" w:rsidRPr="00EE79F7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EE79F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Pytanie Nr 4</w:t>
      </w:r>
    </w:p>
    <w:p w:rsidR="00383021" w:rsidRPr="00EE79F7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>Czy Zamawiający w Pozycji nr 2 dopuści test do wykrywania Giardia Lamblia o parametrach: czułość 95,1% swoistość 97,7 %?</w:t>
      </w:r>
    </w:p>
    <w:p w:rsidR="00383021" w:rsidRPr="00BD362A" w:rsidRDefault="00383021" w:rsidP="00383021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BD362A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Odpowiedź:</w:t>
      </w:r>
      <w:r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BD362A">
        <w:rPr>
          <w:rFonts w:ascii="Arial" w:hAnsi="Arial" w:cs="Arial"/>
          <w:color w:val="000000"/>
          <w:sz w:val="20"/>
          <w:szCs w:val="20"/>
          <w:shd w:val="clear" w:color="auto" w:fill="FFFFFF"/>
        </w:rPr>
        <w:t>Nie. Zamawiający wymaga testu o czułości i swoistości powyżej 99%</w:t>
      </w:r>
      <w:r w:rsidRPr="00BD36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.</w:t>
      </w:r>
    </w:p>
    <w:p w:rsidR="00383021" w:rsidRPr="00BD362A" w:rsidRDefault="00383021" w:rsidP="00383021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640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Pytanie Nr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</w:t>
      </w:r>
    </w:p>
    <w:p w:rsidR="00383021" w:rsidRPr="00EE79F7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Czy Zamawiający w pozycji nr 3 dopuści test do wykrywania przeciwciał </w:t>
      </w:r>
      <w:proofErr w:type="spellStart"/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>heterofilnych</w:t>
      </w:r>
      <w:proofErr w:type="spellEnd"/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klasy </w:t>
      </w:r>
      <w:proofErr w:type="spellStart"/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>IgM</w:t>
      </w:r>
      <w:proofErr w:type="spellEnd"/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mononukleozie o parametrach: czułość 97,6%, swoistość 97,8%? 3.</w:t>
      </w:r>
    </w:p>
    <w:p w:rsidR="00383021" w:rsidRPr="00BD362A" w:rsidRDefault="00383021" w:rsidP="00383021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BD362A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Odpowiedź:</w:t>
      </w:r>
      <w:r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BD362A">
        <w:rPr>
          <w:rFonts w:ascii="Arial" w:hAnsi="Arial" w:cs="Arial"/>
          <w:color w:val="000000"/>
          <w:sz w:val="20"/>
          <w:szCs w:val="20"/>
          <w:shd w:val="clear" w:color="auto" w:fill="FFFFFF"/>
        </w:rPr>
        <w:t>Nie. Zamawiający wymaga testu o czułości powyżej 99%</w:t>
      </w:r>
      <w:r w:rsidRPr="00BD36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.</w:t>
      </w: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640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Pytanie Nr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6</w:t>
      </w:r>
    </w:p>
    <w:p w:rsidR="00383021" w:rsidRPr="00EE79F7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Czy Zamawiający w pozycji nr 3 dopuści test do wykrywania antygenu </w:t>
      </w:r>
      <w:proofErr w:type="spellStart"/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>Helicobacter</w:t>
      </w:r>
      <w:proofErr w:type="spellEnd"/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kale o parametrach: czułość: 98,8%, specyficzność: 98,4%?</w:t>
      </w: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362A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Odpowiedź:</w:t>
      </w:r>
      <w:r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Zamawiający informuje, że przyjmuje, że Wykonawca pyta o testy </w:t>
      </w:r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 wykrywania antygenu </w:t>
      </w:r>
      <w:proofErr w:type="spellStart"/>
      <w:r w:rsidRPr="00EE79F7">
        <w:rPr>
          <w:rFonts w:ascii="Arial" w:hAnsi="Arial" w:cs="Arial"/>
          <w:color w:val="000000"/>
          <w:sz w:val="20"/>
          <w:szCs w:val="20"/>
          <w:shd w:val="clear" w:color="auto" w:fill="FFFFFF"/>
        </w:rPr>
        <w:t>Helicobacter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(poz. 5) i udziela odpowiedzi dotyczącej tej pozycji. </w:t>
      </w:r>
      <w:r w:rsidR="00EC0891">
        <w:rPr>
          <w:rFonts w:ascii="Arial" w:hAnsi="Arial" w:cs="Arial"/>
          <w:color w:val="000000"/>
          <w:sz w:val="20"/>
          <w:szCs w:val="20"/>
          <w:shd w:val="clear" w:color="auto" w:fill="FFFFFF"/>
        </w:rPr>
        <w:t>Odpowiedź dot. poz. 3 znajduje się powyżej.</w:t>
      </w: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BD36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Nie. Zamawiający wymaga testu o czułości i swoistości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minimum</w:t>
      </w:r>
      <w:r w:rsidRPr="00BD36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99%</w:t>
      </w:r>
      <w:r w:rsidRPr="00BD36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.</w:t>
      </w: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383021" w:rsidRPr="003C30D4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3C30D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Pytanie Nr 7</w:t>
      </w: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E04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Prosimy o wyłączenie pozycji 2, 3, 4, 5, 13, 14 pakietu 10 utworzenie z niej odrębnego pakietu Obecny opis przedmiotu zamówienia tworzy preferencje dla konkretnego wytwórcy, dysponującego pełnym asortymentem wymienionych w Zadaniu zbiorczym uniemożliwiając składanie ofert pozostałym podmiotom posiadającym w swojej ofercie, lecz nie posiadającym pozostałej części asortymentu, co budzi podejrzenia o faworyzowanie konkretnego wytwórcy przez Zamawiającego z naruszeniem dyscypliny finansów publicznych (na podstawie przepisów zawartych art. 16 pkt. 1 ustawy z dnia 11 września 2019r. o odpowiedzialności za naruszanie dyscypliny finansów publicznych (wraz z </w:t>
      </w:r>
      <w:proofErr w:type="spellStart"/>
      <w:r w:rsidRPr="00AE0425">
        <w:rPr>
          <w:rFonts w:ascii="Arial" w:hAnsi="Arial" w:cs="Arial"/>
          <w:color w:val="000000"/>
          <w:sz w:val="20"/>
          <w:szCs w:val="20"/>
          <w:shd w:val="clear" w:color="auto" w:fill="FFFFFF"/>
        </w:rPr>
        <w:t>późn</w:t>
      </w:r>
      <w:proofErr w:type="spellEnd"/>
      <w:r w:rsidRPr="00AE04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zm.)). Poprzez sformułowanie przedmiotu zamówienia ograniczające faktyczny krąg podmiotów ubiegających się o udzielenie zamówienia, posiadających w swojej ofercie testy </w:t>
      </w:r>
      <w:proofErr w:type="spellStart"/>
      <w:r w:rsidRPr="00AE0425">
        <w:rPr>
          <w:rFonts w:ascii="Arial" w:hAnsi="Arial" w:cs="Arial"/>
          <w:color w:val="000000"/>
          <w:sz w:val="20"/>
          <w:szCs w:val="20"/>
          <w:shd w:val="clear" w:color="auto" w:fill="FFFFFF"/>
        </w:rPr>
        <w:t>immunochromatograficzne</w:t>
      </w:r>
      <w:proofErr w:type="spellEnd"/>
      <w:r w:rsidRPr="00AE0425">
        <w:rPr>
          <w:rFonts w:ascii="Arial" w:hAnsi="Arial" w:cs="Arial"/>
          <w:color w:val="000000"/>
          <w:sz w:val="20"/>
          <w:szCs w:val="20"/>
          <w:shd w:val="clear" w:color="auto" w:fill="FFFFFF"/>
        </w:rPr>
        <w:t>, Zamawiający narusza odpowiednie przepisy ustawy PZP:</w:t>
      </w: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E04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1) art. 16 pkt. 1, poprzez przeprowadzenie postępowania w sposób naruszający zasadę uczciwej konkurencji, równego traktowania wykonawców, przejrzystości oraz proporcjonalności, poprzez sformułowanie postanowień SIWZ w sposób bezzasadnie ograniczający krąg podmiotów uprawnionych do ubiegania się o udzielenie zamówienia w postępowaniu; </w:t>
      </w: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E04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2) art. 99 ust. 4, 5 w zw. z art. 16 pkt. 1, poprzez wadliwe opisanie przedmiotu zamówienia, polegające na wprowadzeniu do jednego zamówienia produktów dostępnych tylko u jednego lub bardzo ograniczonej liczby podmiotów bez podziału tego zamówienia na części i tym samym ograniczenie liczby wykonawców uprawnionych do ubiegania się o udzielenie zamówienia w postępowaniu; </w:t>
      </w:r>
    </w:p>
    <w:p w:rsidR="00383021" w:rsidRPr="00AE0425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E04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3) art. 99 ust. 4, 5 w zw. art. 36aa ust. 1 w zw. z art. 7 ust. 1, poprzez wadliwe opisanie przedmiotu zamówienia, polegające na niedopuszczeniu możliwości składania ofert częściowych/nieudzielenie zamówienia w częściach i tym samym ograniczenie liczby podmiotów uprawnionych do ubiegania się o udzielenie zamówienia w </w:t>
      </w:r>
      <w:r w:rsidRPr="00AE0425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postępowaniu. W odniesieniu do art. 96 ust. 1 pkt. 11 ustawy PZP (zgodnie z którym Zamawiający powinien literalnie wskazać przyczyny niedokonania podziału zamówienia na części), cytowany przepis stanowi transpozycję do polskiego porządku prawnego normy zawartej w art. 46 ust. 1 dyrektywy klasycznej. Zgodnie z motywem 78 preambuły do dyrektywy klasycznej w przypadku, gdy instytucja zamawiająca zdecyduje, że podział zamówienia na części nie byłby właściwy, stosowne indywidualne sprawozdanie lub dokumenty zamówienia powinny zawierać wskazanie głównych przyczyn decyzji instytucji zamawiającej. Przesłanki zawarte w powyższym motywie preambuły nie mają zastosowania w przedmiotowym postępowaniu. Zgodnie z treścią sentencji wyroku KIO z dnia 2017-01-02, sygn. akt.: KIO 2346/16 (w myśl którego KIO nakazała instytucji zamawiającej dokonanie podziału zamówienia na części) : „uznać należy, iż obawy związane z ewentualnymi niewielkimi trudnościami czy kosztami bądź nieznacznymi problemami z koordynowaniem działań wykonawców, a tym bardziej wygoda zamawiającego, nie powinny stanowić dostatecznej podstawy do zaniechania podziału zamówienia na części.”</w:t>
      </w:r>
    </w:p>
    <w:p w:rsidR="00383021" w:rsidRPr="00BD362A" w:rsidRDefault="00383021" w:rsidP="00383021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383021" w:rsidRPr="00BD362A" w:rsidRDefault="00383021" w:rsidP="00383021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</w:pPr>
      <w:r w:rsidRPr="00BD362A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Odpowiedź:</w:t>
      </w:r>
    </w:p>
    <w:p w:rsidR="00383021" w:rsidRPr="00E626DD" w:rsidRDefault="00383021" w:rsidP="00383021">
      <w:pPr>
        <w:pStyle w:val="Tekstkomentarza"/>
        <w:spacing w:after="0" w:line="240" w:lineRule="auto"/>
        <w:jc w:val="both"/>
        <w:rPr>
          <w:rFonts w:ascii="Arial" w:hAnsi="Arial" w:cs="Arial"/>
        </w:rPr>
      </w:pPr>
      <w:r w:rsidRPr="00E626DD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zauważa, że w postępowaniu nie ma pakietu 10. Jednocześnie Zamawiający informuje, że</w:t>
      </w:r>
      <w:r w:rsidRPr="00E626DD">
        <w:rPr>
          <w:rFonts w:ascii="Arial" w:hAnsi="Arial" w:cs="Arial"/>
        </w:rPr>
        <w:t xml:space="preserve"> nie wyraża zgody</w:t>
      </w:r>
      <w:r>
        <w:rPr>
          <w:rFonts w:ascii="Arial" w:hAnsi="Arial" w:cs="Arial"/>
        </w:rPr>
        <w:t xml:space="preserve"> wydzielanie pozycji</w:t>
      </w:r>
      <w:r w:rsidRPr="00E626DD">
        <w:rPr>
          <w:rFonts w:ascii="Arial" w:hAnsi="Arial" w:cs="Arial"/>
        </w:rPr>
        <w:t>. W postępowaniu nie mają zastosowania przepisy PZP o zaleceniach co do podziału zamówienia na jak  najwięcej części</w:t>
      </w:r>
      <w:r>
        <w:rPr>
          <w:rFonts w:ascii="Arial" w:hAnsi="Arial" w:cs="Arial"/>
        </w:rPr>
        <w:t>,</w:t>
      </w:r>
      <w:r w:rsidRPr="00E626DD">
        <w:rPr>
          <w:rFonts w:ascii="Arial" w:hAnsi="Arial" w:cs="Arial"/>
        </w:rPr>
        <w:t xml:space="preserve"> Zamawiający nie może więc naruszać tych postanowień, ponieważ nie mają one tu zastosowania. </w:t>
      </w:r>
    </w:p>
    <w:p w:rsidR="00383021" w:rsidRPr="00E626DD" w:rsidRDefault="00383021" w:rsidP="00383021">
      <w:pPr>
        <w:pStyle w:val="Tekstkomentarza"/>
        <w:spacing w:after="0" w:line="240" w:lineRule="auto"/>
        <w:jc w:val="both"/>
        <w:rPr>
          <w:rFonts w:ascii="Arial" w:eastAsia="Times New Roman" w:hAnsi="Arial" w:cs="Arial"/>
          <w:color w:val="222222"/>
          <w:u w:val="single"/>
          <w:lang w:eastAsia="pl-PL"/>
        </w:rPr>
      </w:pPr>
      <w:r w:rsidRPr="00E626DD">
        <w:rPr>
          <w:rFonts w:ascii="Arial" w:hAnsi="Arial" w:cs="Arial"/>
        </w:rPr>
        <w:t xml:space="preserve">Jednakże, nawet gdyby przyjąć, że przedmiotowe postępowanie jest prowadzone z zastosowaniem przepisów PZP, to trzeba zwrócić uwagę, że zgodnie z zasadami obowiązującymi w PZP, </w:t>
      </w:r>
      <w:r w:rsidRPr="00E626DD">
        <w:rPr>
          <w:rFonts w:ascii="Arial" w:eastAsia="Times New Roman" w:hAnsi="Arial" w:cs="Arial"/>
          <w:color w:val="222222"/>
          <w:lang w:eastAsia="pl-PL"/>
        </w:rPr>
        <w:t xml:space="preserve">określenie przedmiotu zamówienia jest nie tylko obowiązkiem, ale i uprawnieniem Zamawiającego. Obowiązek przestrzegania reguł opisywania przedmiotu zamówienia nie stoi w sprzeczności z określaniem przedmiotu zamówienia w sposób uwzględniający potrzeby Zamawiającego. </w:t>
      </w:r>
      <w:r w:rsidRPr="00E626DD">
        <w:rPr>
          <w:rFonts w:ascii="Arial" w:eastAsia="Times New Roman" w:hAnsi="Arial" w:cs="Arial"/>
          <w:color w:val="222222"/>
          <w:u w:val="single"/>
          <w:lang w:eastAsia="pl-PL"/>
        </w:rPr>
        <w:t>Obowiązek określenia przedmiotu zamówienia w sposób obiektywny, z zachowaniem zasad ustawowych, nie jest jednoznaczny z koniecznością zdolności realizacji zamówienia przez wszystkie podmioty działające na rynku w danej branży</w:t>
      </w:r>
      <w:r w:rsidRPr="00E626DD">
        <w:rPr>
          <w:rFonts w:ascii="Arial" w:eastAsia="Times New Roman" w:hAnsi="Arial" w:cs="Arial"/>
          <w:color w:val="222222"/>
          <w:lang w:eastAsia="pl-PL"/>
        </w:rPr>
        <w:t xml:space="preserve">. </w:t>
      </w:r>
      <w:r w:rsidRPr="00E626DD">
        <w:rPr>
          <w:rFonts w:ascii="Arial" w:eastAsia="Times New Roman" w:hAnsi="Arial" w:cs="Arial"/>
          <w:color w:val="222222"/>
          <w:u w:val="single"/>
          <w:lang w:eastAsia="pl-PL"/>
        </w:rPr>
        <w:t>Wskazanie w SWZ wymogów dotyczących przedmiotu zamówienia trudnych do spełnienia przez danego oferenta nie stanowi dostatecznej podstawy do uznania, że przedmiot zamówienia określony został w sposób naruszający zasadę uczciwej konkurencji.</w:t>
      </w:r>
    </w:p>
    <w:p w:rsidR="00383021" w:rsidRPr="006714F2" w:rsidRDefault="00383021" w:rsidP="0038302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6714F2">
        <w:rPr>
          <w:rFonts w:ascii="Arial" w:hAnsi="Arial" w:cs="Arial"/>
          <w:color w:val="222222"/>
          <w:sz w:val="20"/>
          <w:szCs w:val="20"/>
        </w:rPr>
        <w:t>Powyższe znajduje pełne odzwierciedlenie w orzecznictwie:</w:t>
      </w:r>
    </w:p>
    <w:p w:rsidR="00383021" w:rsidRPr="00E626DD" w:rsidRDefault="00383021" w:rsidP="00383021">
      <w:pPr>
        <w:pStyle w:val="Tekstkomentarza"/>
        <w:spacing w:after="0" w:line="240" w:lineRule="auto"/>
        <w:jc w:val="both"/>
        <w:rPr>
          <w:rFonts w:ascii="Arial" w:hAnsi="Arial" w:cs="Arial"/>
        </w:rPr>
      </w:pPr>
      <w:r w:rsidRPr="00E626DD">
        <w:rPr>
          <w:rFonts w:ascii="Arial" w:hAnsi="Arial" w:cs="Arial"/>
          <w:lang w:bidi="pl-PL"/>
        </w:rPr>
        <w:t xml:space="preserve">Zamawiający ma prawo, a nawet obowiązek tak kształtować opis przedmiotu zamówienia, aby najlepiej odpowiadał jego uzasadnionym potrzebom i prowadził do nabycia spełniającego takie potrzeby sprzętu (patrz wyrok KIO/UZP 1107/10, z dnia 18 czerwca 2010r.). Oczywiście działania zamawiającego nie mogą być sprzeczne z zasadami udzielania zamówień publicznych. Jeśli jednak wymogi stawiane przez zamawiającego są uzasadnione jego rzeczywistymi potrzebami, to nie ma znaczenia, że ograniczony krąg dostawców, bądź nawet, w skrajnych przypadkach, tylko jeden dostawca, może zaoferować przedmiot zamówienia zgodny z opisem w </w:t>
      </w:r>
      <w:proofErr w:type="spellStart"/>
      <w:r w:rsidRPr="00E626DD">
        <w:rPr>
          <w:rFonts w:ascii="Arial" w:hAnsi="Arial" w:cs="Arial"/>
          <w:lang w:bidi="pl-PL"/>
        </w:rPr>
        <w:t>siwz</w:t>
      </w:r>
      <w:proofErr w:type="spellEnd"/>
      <w:r w:rsidRPr="00E626DD">
        <w:rPr>
          <w:rFonts w:ascii="Arial" w:hAnsi="Arial" w:cs="Arial"/>
          <w:lang w:bidi="pl-PL"/>
        </w:rPr>
        <w:t xml:space="preserve"> [patrz wyrok KIO/UZP 961/09, z dnia 5 sierpnia 2009r.)</w:t>
      </w: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D24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Pytanie Nr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8</w:t>
      </w:r>
    </w:p>
    <w:p w:rsidR="00383021" w:rsidRPr="003C30D4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C30D4">
        <w:rPr>
          <w:rFonts w:ascii="Arial" w:hAnsi="Arial" w:cs="Arial"/>
          <w:color w:val="000000"/>
          <w:sz w:val="20"/>
          <w:szCs w:val="20"/>
          <w:shd w:val="clear" w:color="auto" w:fill="FFFFFF"/>
        </w:rPr>
        <w:t>Czy Zamawiający wyrazi zgodę na zaoferowanie w pakiecie zbiorczym poz. 2 testu o czułości 96,2% oraz swoistości 97,8%?</w:t>
      </w: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BD362A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Odpowiedź:</w:t>
      </w:r>
      <w:r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BD362A">
        <w:rPr>
          <w:rFonts w:ascii="Arial" w:hAnsi="Arial" w:cs="Arial"/>
          <w:color w:val="000000"/>
          <w:sz w:val="20"/>
          <w:szCs w:val="20"/>
          <w:shd w:val="clear" w:color="auto" w:fill="FFFFFF"/>
        </w:rPr>
        <w:t>Nie. Zamawiający wymaga testu o czułości i swoistości powyżej 99%</w:t>
      </w:r>
      <w:r w:rsidRPr="00BD36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.</w:t>
      </w: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D24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Pytanie Nr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9</w:t>
      </w:r>
    </w:p>
    <w:p w:rsidR="00383021" w:rsidRPr="003C30D4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C30D4">
        <w:rPr>
          <w:rFonts w:ascii="Arial" w:hAnsi="Arial" w:cs="Arial"/>
          <w:color w:val="000000"/>
          <w:sz w:val="20"/>
          <w:szCs w:val="20"/>
          <w:shd w:val="clear" w:color="auto" w:fill="FFFFFF"/>
        </w:rPr>
        <w:t>Czy Zamawiający wyrazi zgodę na zaoferowanie w pakiecie zbiorczym poz. 3 testu o czułości 97,6% oraz swoistości 97,8%?</w:t>
      </w:r>
    </w:p>
    <w:p w:rsidR="00383021" w:rsidRDefault="00383021" w:rsidP="0038302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362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Odpowiedź: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BD362A">
        <w:rPr>
          <w:rFonts w:ascii="Arial" w:hAnsi="Arial" w:cs="Arial"/>
          <w:color w:val="000000"/>
          <w:sz w:val="20"/>
          <w:szCs w:val="20"/>
          <w:shd w:val="clear" w:color="auto" w:fill="FFFFFF"/>
        </w:rPr>
        <w:t>Nie. Zamawiający wymaga testu o czułości powyżej 99%</w:t>
      </w:r>
      <w:r w:rsidRPr="003C30D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</w:t>
      </w:r>
    </w:p>
    <w:p w:rsidR="00383021" w:rsidRDefault="00383021" w:rsidP="0038302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D24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Pytanie Nr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9</w:t>
      </w: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C30D4">
        <w:rPr>
          <w:rFonts w:ascii="Arial" w:hAnsi="Arial" w:cs="Arial"/>
          <w:color w:val="000000"/>
          <w:sz w:val="20"/>
          <w:szCs w:val="20"/>
          <w:shd w:val="clear" w:color="auto" w:fill="FFFFFF"/>
        </w:rPr>
        <w:t>Czy Zamawiający wyrazi zgodę na zaoferowanie w pakiecie zbiorczym poz. 5 testu o czułości 98,8% oraz swoistości 98,6%?</w:t>
      </w:r>
    </w:p>
    <w:p w:rsidR="00383021" w:rsidRDefault="00383021" w:rsidP="00383021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362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Odpowiedź: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Nie. </w:t>
      </w:r>
      <w:r w:rsidRPr="00BD36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Zamawiający wymaga testu o czułości i swoistości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minimum</w:t>
      </w:r>
      <w:r w:rsidRPr="00BD36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99%</w:t>
      </w:r>
      <w:r w:rsidRPr="003C30D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</w:t>
      </w: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D24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Pytanie Nr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10</w:t>
      </w: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D24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Czy Zamawiający w pakiecie zbiorczym poz. 14 dopuści zaoferowanie testów konfekcjonowanych 20 </w:t>
      </w:r>
      <w:proofErr w:type="spellStart"/>
      <w:r w:rsidRPr="007D246F">
        <w:rPr>
          <w:rFonts w:ascii="Arial" w:hAnsi="Arial" w:cs="Arial"/>
          <w:color w:val="000000"/>
          <w:sz w:val="20"/>
          <w:szCs w:val="20"/>
          <w:shd w:val="clear" w:color="auto" w:fill="FFFFFF"/>
        </w:rPr>
        <w:t>szt</w:t>
      </w:r>
      <w:proofErr w:type="spellEnd"/>
      <w:r w:rsidRPr="007D246F">
        <w:rPr>
          <w:rFonts w:ascii="Arial" w:hAnsi="Arial" w:cs="Arial"/>
          <w:color w:val="000000"/>
          <w:sz w:val="20"/>
          <w:szCs w:val="20"/>
          <w:shd w:val="clear" w:color="auto" w:fill="FFFFFF"/>
        </w:rPr>
        <w:t>/op., zbiorcze oraz przeliczenie na odpowiednia ilość opakowań?</w:t>
      </w:r>
    </w:p>
    <w:p w:rsidR="00383021" w:rsidRDefault="00383021" w:rsidP="0038302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362A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Odpowiedź:</w:t>
      </w:r>
      <w:r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BD36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Nie. Zamawiający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nie wyraża zgody na zmianę konfekcjonowania produktu. Zamawiający </w:t>
      </w:r>
      <w:r w:rsidRPr="00BD36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opakowania testów CRP maksymalnie 10 sztuk w opakowaniu.</w:t>
      </w:r>
    </w:p>
    <w:p w:rsidR="006714F2" w:rsidRDefault="006714F2" w:rsidP="006714F2">
      <w:pPr>
        <w:pStyle w:val="NormalnyWeb"/>
        <w:spacing w:before="0" w:beforeAutospacing="0" w:after="0" w:afterAutospacing="0"/>
        <w:ind w:left="3538" w:firstLine="709"/>
        <w:jc w:val="center"/>
        <w:rPr>
          <w:sz w:val="20"/>
          <w:szCs w:val="20"/>
        </w:rPr>
      </w:pPr>
    </w:p>
    <w:p w:rsidR="006714F2" w:rsidRDefault="006714F2" w:rsidP="006714F2">
      <w:pPr>
        <w:pStyle w:val="NormalnyWeb"/>
        <w:spacing w:before="0" w:beforeAutospacing="0" w:after="0" w:afterAutospacing="0"/>
        <w:ind w:left="3538" w:firstLine="709"/>
        <w:jc w:val="center"/>
        <w:rPr>
          <w:sz w:val="20"/>
          <w:szCs w:val="20"/>
        </w:rPr>
      </w:pPr>
    </w:p>
    <w:p w:rsidR="006714F2" w:rsidRPr="00B864D7" w:rsidRDefault="00E1513A" w:rsidP="00E1513A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FFFFFF" w:themeColor="background1"/>
          <w:sz w:val="20"/>
          <w:szCs w:val="20"/>
        </w:rPr>
      </w:pPr>
      <w:r w:rsidRPr="00B864D7">
        <w:rPr>
          <w:color w:val="FFFFFF" w:themeColor="background1"/>
          <w:sz w:val="20"/>
          <w:szCs w:val="20"/>
        </w:rPr>
        <w:t xml:space="preserve">                                                       </w:t>
      </w:r>
      <w:r w:rsidRPr="00B864D7">
        <w:rPr>
          <w:rFonts w:ascii="Arial" w:hAnsi="Arial" w:cs="Arial"/>
          <w:color w:val="FFFFFF" w:themeColor="background1"/>
          <w:sz w:val="20"/>
          <w:szCs w:val="20"/>
        </w:rPr>
        <w:t>Zatwierdził</w:t>
      </w:r>
    </w:p>
    <w:p w:rsidR="00E1513A" w:rsidRPr="009113E5" w:rsidRDefault="00125DB1" w:rsidP="00125DB1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864D7">
        <w:rPr>
          <w:rFonts w:ascii="Arial" w:hAnsi="Arial" w:cs="Arial"/>
          <w:color w:val="FFFFFF" w:themeColor="background1"/>
          <w:sz w:val="20"/>
          <w:szCs w:val="20"/>
        </w:rPr>
        <w:t xml:space="preserve">                                                                                                             </w:t>
      </w:r>
      <w:bookmarkStart w:id="0" w:name="_GoBack"/>
      <w:r w:rsidRPr="009113E5">
        <w:rPr>
          <w:rFonts w:ascii="Arial" w:hAnsi="Arial" w:cs="Arial"/>
          <w:color w:val="000000" w:themeColor="text1"/>
          <w:sz w:val="20"/>
          <w:szCs w:val="20"/>
        </w:rPr>
        <w:t>Dyrektor SZPZ</w:t>
      </w:r>
      <w:r w:rsidR="00E1513A" w:rsidRPr="009113E5">
        <w:rPr>
          <w:rFonts w:ascii="Arial" w:hAnsi="Arial" w:cs="Arial"/>
          <w:color w:val="000000" w:themeColor="text1"/>
          <w:sz w:val="20"/>
          <w:szCs w:val="20"/>
        </w:rPr>
        <w:t>LO Warszawa Praga Południe</w:t>
      </w:r>
    </w:p>
    <w:p w:rsidR="00E1513A" w:rsidRPr="009113E5" w:rsidRDefault="00E1513A" w:rsidP="00E1513A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113E5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Ewa </w:t>
      </w:r>
      <w:proofErr w:type="spellStart"/>
      <w:r w:rsidRPr="009113E5">
        <w:rPr>
          <w:rFonts w:ascii="Arial" w:hAnsi="Arial" w:cs="Arial"/>
          <w:color w:val="000000" w:themeColor="text1"/>
          <w:sz w:val="20"/>
          <w:szCs w:val="20"/>
        </w:rPr>
        <w:t>Łagodzka</w:t>
      </w:r>
      <w:proofErr w:type="spellEnd"/>
    </w:p>
    <w:p w:rsidR="00E1513A" w:rsidRPr="009113E5" w:rsidRDefault="00E1513A" w:rsidP="00E1513A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113E5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</w:t>
      </w:r>
      <w:r w:rsidR="0057115A" w:rsidRPr="009113E5">
        <w:rPr>
          <w:rFonts w:ascii="Arial" w:hAnsi="Arial" w:cs="Arial"/>
          <w:color w:val="000000" w:themeColor="text1"/>
          <w:sz w:val="20"/>
          <w:szCs w:val="20"/>
        </w:rPr>
        <w:t xml:space="preserve">                 </w:t>
      </w:r>
      <w:r w:rsidRPr="009113E5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AE0425" w:rsidRPr="009113E5">
        <w:rPr>
          <w:rFonts w:ascii="Arial" w:hAnsi="Arial" w:cs="Arial"/>
          <w:color w:val="000000" w:themeColor="text1"/>
          <w:sz w:val="20"/>
          <w:szCs w:val="20"/>
        </w:rPr>
        <w:t>18</w:t>
      </w:r>
      <w:r w:rsidRPr="009113E5">
        <w:rPr>
          <w:rFonts w:ascii="Arial" w:hAnsi="Arial" w:cs="Arial"/>
          <w:color w:val="000000" w:themeColor="text1"/>
          <w:sz w:val="20"/>
          <w:szCs w:val="20"/>
        </w:rPr>
        <w:t xml:space="preserve">.10.2022 </w:t>
      </w:r>
      <w:bookmarkEnd w:id="0"/>
    </w:p>
    <w:sectPr w:rsidR="00E1513A" w:rsidRPr="009113E5" w:rsidSect="006714F2">
      <w:headerReference w:type="default" r:id="rId9"/>
      <w:footerReference w:type="default" r:id="rId10"/>
      <w:headerReference w:type="first" r:id="rId11"/>
      <w:pgSz w:w="11906" w:h="16838"/>
      <w:pgMar w:top="454" w:right="851" w:bottom="454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73" w:rsidRDefault="00B44073" w:rsidP="004131B7">
      <w:pPr>
        <w:spacing w:after="0" w:line="240" w:lineRule="auto"/>
      </w:pPr>
      <w:r>
        <w:separator/>
      </w:r>
    </w:p>
  </w:endnote>
  <w:endnote w:type="continuationSeparator" w:id="0">
    <w:p w:rsidR="00B44073" w:rsidRDefault="00B44073" w:rsidP="004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59095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B44073" w:rsidRPr="004C54AA" w:rsidRDefault="00B44073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C54AA">
          <w:rPr>
            <w:rFonts w:ascii="Arial" w:hAnsi="Arial" w:cs="Arial"/>
            <w:sz w:val="16"/>
            <w:szCs w:val="16"/>
          </w:rPr>
          <w:fldChar w:fldCharType="begin"/>
        </w:r>
        <w:r w:rsidRPr="004C54AA">
          <w:rPr>
            <w:rFonts w:ascii="Arial" w:hAnsi="Arial" w:cs="Arial"/>
            <w:sz w:val="16"/>
            <w:szCs w:val="16"/>
          </w:rPr>
          <w:instrText>PAGE   \* MERGEFORMAT</w:instrText>
        </w:r>
        <w:r w:rsidRPr="004C54AA">
          <w:rPr>
            <w:rFonts w:ascii="Arial" w:hAnsi="Arial" w:cs="Arial"/>
            <w:sz w:val="16"/>
            <w:szCs w:val="16"/>
          </w:rPr>
          <w:fldChar w:fldCharType="separate"/>
        </w:r>
        <w:r w:rsidR="009113E5">
          <w:rPr>
            <w:rFonts w:ascii="Arial" w:hAnsi="Arial" w:cs="Arial"/>
            <w:noProof/>
            <w:sz w:val="16"/>
            <w:szCs w:val="16"/>
          </w:rPr>
          <w:t>2</w:t>
        </w:r>
        <w:r w:rsidRPr="004C54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B44073" w:rsidRDefault="00B440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73" w:rsidRDefault="00B44073" w:rsidP="004131B7">
      <w:pPr>
        <w:spacing w:after="0" w:line="240" w:lineRule="auto"/>
      </w:pPr>
      <w:r>
        <w:separator/>
      </w:r>
    </w:p>
  </w:footnote>
  <w:footnote w:type="continuationSeparator" w:id="0">
    <w:p w:rsidR="00B44073" w:rsidRDefault="00B44073" w:rsidP="0041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73" w:rsidRPr="00AE2CB4" w:rsidRDefault="00B44073" w:rsidP="00AE2CB4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11" w:rsidRDefault="00E06B11" w:rsidP="00E2329E">
    <w:pPr>
      <w:pStyle w:val="Nagwek"/>
      <w:jc w:val="center"/>
    </w:pPr>
    <w:r w:rsidRPr="00662BE1">
      <w:rPr>
        <w:b/>
        <w:noProof/>
        <w:lang w:eastAsia="pl-PL"/>
      </w:rPr>
      <w:drawing>
        <wp:inline distT="0" distB="0" distL="0" distR="0" wp14:anchorId="59126426" wp14:editId="3198FD9E">
          <wp:extent cx="5286375" cy="12573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56994"/>
    <w:multiLevelType w:val="hybridMultilevel"/>
    <w:tmpl w:val="3BF1B7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12B14890"/>
    <w:multiLevelType w:val="hybridMultilevel"/>
    <w:tmpl w:val="901AD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771B9"/>
    <w:multiLevelType w:val="hybridMultilevel"/>
    <w:tmpl w:val="F11E8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0293E"/>
    <w:multiLevelType w:val="hybridMultilevel"/>
    <w:tmpl w:val="B330D130"/>
    <w:lvl w:ilvl="0" w:tplc="D5803FCC">
      <w:start w:val="1"/>
      <w:numFmt w:val="decimal"/>
      <w:lvlText w:val="Pytanie Nr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3579A"/>
    <w:multiLevelType w:val="hybridMultilevel"/>
    <w:tmpl w:val="75DE22B6"/>
    <w:lvl w:ilvl="0" w:tplc="4C26B76E">
      <w:start w:val="1"/>
      <w:numFmt w:val="decimal"/>
      <w:lvlText w:val="Pytanie Nr 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716381"/>
    <w:multiLevelType w:val="hybridMultilevel"/>
    <w:tmpl w:val="8656FB52"/>
    <w:lvl w:ilvl="0" w:tplc="4BC2D618">
      <w:start w:val="1"/>
      <w:numFmt w:val="decimal"/>
      <w:lvlText w:val="Pytanie Nr %1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743C89"/>
    <w:multiLevelType w:val="hybridMultilevel"/>
    <w:tmpl w:val="A45C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21B14"/>
    <w:multiLevelType w:val="hybridMultilevel"/>
    <w:tmpl w:val="F11E8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B27F9"/>
    <w:multiLevelType w:val="hybridMultilevel"/>
    <w:tmpl w:val="B40727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0E41DD5"/>
    <w:multiLevelType w:val="hybridMultilevel"/>
    <w:tmpl w:val="4EB843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B17DB8"/>
    <w:multiLevelType w:val="hybridMultilevel"/>
    <w:tmpl w:val="8880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702E7"/>
    <w:multiLevelType w:val="hybridMultilevel"/>
    <w:tmpl w:val="AED50E7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E1E5DDB"/>
    <w:multiLevelType w:val="hybridMultilevel"/>
    <w:tmpl w:val="F11E8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54C6A"/>
    <w:multiLevelType w:val="hybridMultilevel"/>
    <w:tmpl w:val="426EC304"/>
    <w:lvl w:ilvl="0" w:tplc="D5803FCC">
      <w:start w:val="1"/>
      <w:numFmt w:val="decimal"/>
      <w:lvlText w:val="Pytanie Nr 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5600A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15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15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12"/>
  </w:num>
  <w:num w:numId="10">
    <w:abstractNumId w:val="14"/>
  </w:num>
  <w:num w:numId="11">
    <w:abstractNumId w:val="6"/>
  </w:num>
  <w:num w:numId="12">
    <w:abstractNumId w:val="0"/>
  </w:num>
  <w:num w:numId="13">
    <w:abstractNumId w:val="4"/>
  </w:num>
  <w:num w:numId="14">
    <w:abstractNumId w:val="13"/>
  </w:num>
  <w:num w:numId="15">
    <w:abstractNumId w:val="8"/>
  </w:num>
  <w:num w:numId="16">
    <w:abstractNumId w:val="3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92"/>
    <w:rsid w:val="00005428"/>
    <w:rsid w:val="0000732D"/>
    <w:rsid w:val="000076B5"/>
    <w:rsid w:val="00010806"/>
    <w:rsid w:val="0001710F"/>
    <w:rsid w:val="000220F3"/>
    <w:rsid w:val="00023653"/>
    <w:rsid w:val="00024CFA"/>
    <w:rsid w:val="00025B6C"/>
    <w:rsid w:val="00026AB2"/>
    <w:rsid w:val="00030079"/>
    <w:rsid w:val="00030B0C"/>
    <w:rsid w:val="00030E71"/>
    <w:rsid w:val="00031AB1"/>
    <w:rsid w:val="00031D5A"/>
    <w:rsid w:val="00045478"/>
    <w:rsid w:val="000457B9"/>
    <w:rsid w:val="00045EDA"/>
    <w:rsid w:val="00061339"/>
    <w:rsid w:val="00062364"/>
    <w:rsid w:val="00063A33"/>
    <w:rsid w:val="00063D42"/>
    <w:rsid w:val="00067080"/>
    <w:rsid w:val="000719ED"/>
    <w:rsid w:val="00071C86"/>
    <w:rsid w:val="000726B1"/>
    <w:rsid w:val="000755BE"/>
    <w:rsid w:val="00077548"/>
    <w:rsid w:val="00084126"/>
    <w:rsid w:val="0008438A"/>
    <w:rsid w:val="00085F1A"/>
    <w:rsid w:val="00090E69"/>
    <w:rsid w:val="000913DE"/>
    <w:rsid w:val="000933BB"/>
    <w:rsid w:val="00093C54"/>
    <w:rsid w:val="000953BD"/>
    <w:rsid w:val="0009576A"/>
    <w:rsid w:val="000A4A87"/>
    <w:rsid w:val="000B5F0D"/>
    <w:rsid w:val="000B6E41"/>
    <w:rsid w:val="000B77A6"/>
    <w:rsid w:val="000C3D80"/>
    <w:rsid w:val="000D03A2"/>
    <w:rsid w:val="000D11F3"/>
    <w:rsid w:val="000D742C"/>
    <w:rsid w:val="000D7F6E"/>
    <w:rsid w:val="000E4FA3"/>
    <w:rsid w:val="000F2CE1"/>
    <w:rsid w:val="000F6D53"/>
    <w:rsid w:val="001009AA"/>
    <w:rsid w:val="00100EF3"/>
    <w:rsid w:val="0010154D"/>
    <w:rsid w:val="00112FDA"/>
    <w:rsid w:val="00125DB1"/>
    <w:rsid w:val="001306F8"/>
    <w:rsid w:val="00131574"/>
    <w:rsid w:val="001339CC"/>
    <w:rsid w:val="001424B8"/>
    <w:rsid w:val="0014287B"/>
    <w:rsid w:val="00142920"/>
    <w:rsid w:val="001435DE"/>
    <w:rsid w:val="0014456F"/>
    <w:rsid w:val="00150FF6"/>
    <w:rsid w:val="0017186F"/>
    <w:rsid w:val="001721F5"/>
    <w:rsid w:val="00174E2D"/>
    <w:rsid w:val="00180CE4"/>
    <w:rsid w:val="00181805"/>
    <w:rsid w:val="00182AE4"/>
    <w:rsid w:val="00184A1A"/>
    <w:rsid w:val="001903A8"/>
    <w:rsid w:val="001918FB"/>
    <w:rsid w:val="001A0A84"/>
    <w:rsid w:val="001A1BED"/>
    <w:rsid w:val="001B06E9"/>
    <w:rsid w:val="001B19F6"/>
    <w:rsid w:val="001B3FBF"/>
    <w:rsid w:val="001B7555"/>
    <w:rsid w:val="001C15BF"/>
    <w:rsid w:val="001C465F"/>
    <w:rsid w:val="001D0EE3"/>
    <w:rsid w:val="001D27A8"/>
    <w:rsid w:val="001D298E"/>
    <w:rsid w:val="001D2E07"/>
    <w:rsid w:val="001E07B5"/>
    <w:rsid w:val="001E6047"/>
    <w:rsid w:val="001E7301"/>
    <w:rsid w:val="001F3CC5"/>
    <w:rsid w:val="00203596"/>
    <w:rsid w:val="00204C4A"/>
    <w:rsid w:val="00216AF1"/>
    <w:rsid w:val="002249DF"/>
    <w:rsid w:val="00227635"/>
    <w:rsid w:val="00227A02"/>
    <w:rsid w:val="00227AD8"/>
    <w:rsid w:val="00231AE7"/>
    <w:rsid w:val="00233E40"/>
    <w:rsid w:val="00244580"/>
    <w:rsid w:val="00245BAA"/>
    <w:rsid w:val="002473B8"/>
    <w:rsid w:val="00250CA0"/>
    <w:rsid w:val="00253C2D"/>
    <w:rsid w:val="0026052E"/>
    <w:rsid w:val="00265F1B"/>
    <w:rsid w:val="00267289"/>
    <w:rsid w:val="00276D79"/>
    <w:rsid w:val="00284899"/>
    <w:rsid w:val="00292FD9"/>
    <w:rsid w:val="00293E10"/>
    <w:rsid w:val="00297316"/>
    <w:rsid w:val="002A133D"/>
    <w:rsid w:val="002A2FAC"/>
    <w:rsid w:val="002A467A"/>
    <w:rsid w:val="002C2954"/>
    <w:rsid w:val="002C349C"/>
    <w:rsid w:val="002D1503"/>
    <w:rsid w:val="002D562B"/>
    <w:rsid w:val="002D6B4C"/>
    <w:rsid w:val="002D78DC"/>
    <w:rsid w:val="002F0DED"/>
    <w:rsid w:val="002F6AC1"/>
    <w:rsid w:val="002F76E9"/>
    <w:rsid w:val="00301200"/>
    <w:rsid w:val="00301605"/>
    <w:rsid w:val="00303301"/>
    <w:rsid w:val="0030615F"/>
    <w:rsid w:val="0032037E"/>
    <w:rsid w:val="00322262"/>
    <w:rsid w:val="003260AA"/>
    <w:rsid w:val="0032651C"/>
    <w:rsid w:val="00333244"/>
    <w:rsid w:val="00334453"/>
    <w:rsid w:val="00336B80"/>
    <w:rsid w:val="00337EA0"/>
    <w:rsid w:val="003468E7"/>
    <w:rsid w:val="00347EEA"/>
    <w:rsid w:val="00350E24"/>
    <w:rsid w:val="003510F4"/>
    <w:rsid w:val="00353303"/>
    <w:rsid w:val="0036127F"/>
    <w:rsid w:val="00362E4B"/>
    <w:rsid w:val="00365471"/>
    <w:rsid w:val="0036657C"/>
    <w:rsid w:val="00366927"/>
    <w:rsid w:val="00371C6B"/>
    <w:rsid w:val="00383021"/>
    <w:rsid w:val="003831B8"/>
    <w:rsid w:val="00386AB5"/>
    <w:rsid w:val="00391FFC"/>
    <w:rsid w:val="003969AD"/>
    <w:rsid w:val="00397CEE"/>
    <w:rsid w:val="003A3E9D"/>
    <w:rsid w:val="003A40E0"/>
    <w:rsid w:val="003A5F54"/>
    <w:rsid w:val="003A6B2B"/>
    <w:rsid w:val="003A75EA"/>
    <w:rsid w:val="003B4F9A"/>
    <w:rsid w:val="003B5408"/>
    <w:rsid w:val="003B58F5"/>
    <w:rsid w:val="003B6744"/>
    <w:rsid w:val="003C26C4"/>
    <w:rsid w:val="003D6411"/>
    <w:rsid w:val="003D745B"/>
    <w:rsid w:val="003E6707"/>
    <w:rsid w:val="003F3191"/>
    <w:rsid w:val="00401437"/>
    <w:rsid w:val="004056CA"/>
    <w:rsid w:val="00412C65"/>
    <w:rsid w:val="004131B7"/>
    <w:rsid w:val="004132D9"/>
    <w:rsid w:val="00413570"/>
    <w:rsid w:val="00414A15"/>
    <w:rsid w:val="00417A18"/>
    <w:rsid w:val="0045389B"/>
    <w:rsid w:val="0045546B"/>
    <w:rsid w:val="00455BA8"/>
    <w:rsid w:val="0046324F"/>
    <w:rsid w:val="00466C47"/>
    <w:rsid w:val="00476BCC"/>
    <w:rsid w:val="0048038B"/>
    <w:rsid w:val="00481EE7"/>
    <w:rsid w:val="00483705"/>
    <w:rsid w:val="00483C1E"/>
    <w:rsid w:val="00485A0F"/>
    <w:rsid w:val="00486733"/>
    <w:rsid w:val="00492BE9"/>
    <w:rsid w:val="00493D3E"/>
    <w:rsid w:val="004A48BE"/>
    <w:rsid w:val="004A5BA0"/>
    <w:rsid w:val="004A6581"/>
    <w:rsid w:val="004A763F"/>
    <w:rsid w:val="004B03CF"/>
    <w:rsid w:val="004B08F3"/>
    <w:rsid w:val="004B3F35"/>
    <w:rsid w:val="004B68DE"/>
    <w:rsid w:val="004C1D44"/>
    <w:rsid w:val="004C233A"/>
    <w:rsid w:val="004C484B"/>
    <w:rsid w:val="004C513D"/>
    <w:rsid w:val="004C54AA"/>
    <w:rsid w:val="004C5937"/>
    <w:rsid w:val="004D0A35"/>
    <w:rsid w:val="004D0C8E"/>
    <w:rsid w:val="004D24F0"/>
    <w:rsid w:val="004D3D37"/>
    <w:rsid w:val="004D6105"/>
    <w:rsid w:val="004E0319"/>
    <w:rsid w:val="004E15C5"/>
    <w:rsid w:val="004F15FA"/>
    <w:rsid w:val="004F27BF"/>
    <w:rsid w:val="004F3673"/>
    <w:rsid w:val="00500668"/>
    <w:rsid w:val="0050243D"/>
    <w:rsid w:val="00505623"/>
    <w:rsid w:val="005067B8"/>
    <w:rsid w:val="00511EA6"/>
    <w:rsid w:val="0051709E"/>
    <w:rsid w:val="0052003B"/>
    <w:rsid w:val="00522C46"/>
    <w:rsid w:val="005239C4"/>
    <w:rsid w:val="00530960"/>
    <w:rsid w:val="00533BB7"/>
    <w:rsid w:val="0054758E"/>
    <w:rsid w:val="00547C54"/>
    <w:rsid w:val="00567BFF"/>
    <w:rsid w:val="00570BD1"/>
    <w:rsid w:val="0057115A"/>
    <w:rsid w:val="00590845"/>
    <w:rsid w:val="005933D2"/>
    <w:rsid w:val="005A29F4"/>
    <w:rsid w:val="005A4ECE"/>
    <w:rsid w:val="005A6D5C"/>
    <w:rsid w:val="005B781E"/>
    <w:rsid w:val="005B7F77"/>
    <w:rsid w:val="005C02C9"/>
    <w:rsid w:val="005D1210"/>
    <w:rsid w:val="005E11BA"/>
    <w:rsid w:val="005E2DB5"/>
    <w:rsid w:val="005E36A9"/>
    <w:rsid w:val="005F14D1"/>
    <w:rsid w:val="005F173C"/>
    <w:rsid w:val="005F43FC"/>
    <w:rsid w:val="00601E61"/>
    <w:rsid w:val="00603233"/>
    <w:rsid w:val="00605CAC"/>
    <w:rsid w:val="00607FD1"/>
    <w:rsid w:val="006102F7"/>
    <w:rsid w:val="006122DC"/>
    <w:rsid w:val="006170BF"/>
    <w:rsid w:val="00617491"/>
    <w:rsid w:val="00621ED6"/>
    <w:rsid w:val="00623C03"/>
    <w:rsid w:val="006242B7"/>
    <w:rsid w:val="00627936"/>
    <w:rsid w:val="006319DA"/>
    <w:rsid w:val="006561B9"/>
    <w:rsid w:val="00656929"/>
    <w:rsid w:val="00661221"/>
    <w:rsid w:val="00662BE1"/>
    <w:rsid w:val="00664BF0"/>
    <w:rsid w:val="006714F2"/>
    <w:rsid w:val="006736F2"/>
    <w:rsid w:val="0068022B"/>
    <w:rsid w:val="00685C1D"/>
    <w:rsid w:val="00687A41"/>
    <w:rsid w:val="00694746"/>
    <w:rsid w:val="00694D18"/>
    <w:rsid w:val="00697359"/>
    <w:rsid w:val="006A1400"/>
    <w:rsid w:val="006A1F1E"/>
    <w:rsid w:val="006A4DAC"/>
    <w:rsid w:val="006A7BEA"/>
    <w:rsid w:val="006B516F"/>
    <w:rsid w:val="006C07DC"/>
    <w:rsid w:val="006C138A"/>
    <w:rsid w:val="006C26DE"/>
    <w:rsid w:val="006C3E42"/>
    <w:rsid w:val="006C6D62"/>
    <w:rsid w:val="006D03DE"/>
    <w:rsid w:val="006D623C"/>
    <w:rsid w:val="006D7CEF"/>
    <w:rsid w:val="006E2A69"/>
    <w:rsid w:val="006E3B28"/>
    <w:rsid w:val="006E45D9"/>
    <w:rsid w:val="006F0DF8"/>
    <w:rsid w:val="006F67DC"/>
    <w:rsid w:val="00700364"/>
    <w:rsid w:val="00702FA7"/>
    <w:rsid w:val="00713E62"/>
    <w:rsid w:val="00713F70"/>
    <w:rsid w:val="00713FA4"/>
    <w:rsid w:val="00717B45"/>
    <w:rsid w:val="00720643"/>
    <w:rsid w:val="00727AB2"/>
    <w:rsid w:val="007311EA"/>
    <w:rsid w:val="007343D2"/>
    <w:rsid w:val="007347FD"/>
    <w:rsid w:val="00736F4B"/>
    <w:rsid w:val="007410F0"/>
    <w:rsid w:val="00744649"/>
    <w:rsid w:val="007447B0"/>
    <w:rsid w:val="0075151B"/>
    <w:rsid w:val="00757B0B"/>
    <w:rsid w:val="0076681B"/>
    <w:rsid w:val="00792305"/>
    <w:rsid w:val="007A20E1"/>
    <w:rsid w:val="007A69FB"/>
    <w:rsid w:val="007B00B7"/>
    <w:rsid w:val="007B0ED8"/>
    <w:rsid w:val="007B6EA8"/>
    <w:rsid w:val="007C315C"/>
    <w:rsid w:val="007D091A"/>
    <w:rsid w:val="007D20CC"/>
    <w:rsid w:val="007D6368"/>
    <w:rsid w:val="007D6971"/>
    <w:rsid w:val="007E055C"/>
    <w:rsid w:val="007E176B"/>
    <w:rsid w:val="007E1A65"/>
    <w:rsid w:val="007E1E32"/>
    <w:rsid w:val="007E2FE7"/>
    <w:rsid w:val="007E59EC"/>
    <w:rsid w:val="007E72EC"/>
    <w:rsid w:val="007E779B"/>
    <w:rsid w:val="00803A7E"/>
    <w:rsid w:val="00807B3C"/>
    <w:rsid w:val="008111D3"/>
    <w:rsid w:val="008161B7"/>
    <w:rsid w:val="008162CC"/>
    <w:rsid w:val="00817F9A"/>
    <w:rsid w:val="008245F3"/>
    <w:rsid w:val="00825F00"/>
    <w:rsid w:val="0083325D"/>
    <w:rsid w:val="008333F6"/>
    <w:rsid w:val="008341AC"/>
    <w:rsid w:val="0083659A"/>
    <w:rsid w:val="008416C7"/>
    <w:rsid w:val="008574F0"/>
    <w:rsid w:val="0086119B"/>
    <w:rsid w:val="00862127"/>
    <w:rsid w:val="008647F9"/>
    <w:rsid w:val="00875D25"/>
    <w:rsid w:val="00876EEA"/>
    <w:rsid w:val="00877B80"/>
    <w:rsid w:val="00881D1D"/>
    <w:rsid w:val="00882361"/>
    <w:rsid w:val="0088287B"/>
    <w:rsid w:val="00884404"/>
    <w:rsid w:val="00884518"/>
    <w:rsid w:val="008A3FA3"/>
    <w:rsid w:val="008A4A10"/>
    <w:rsid w:val="008A4F12"/>
    <w:rsid w:val="008A5A80"/>
    <w:rsid w:val="008B1770"/>
    <w:rsid w:val="008B753E"/>
    <w:rsid w:val="008B759B"/>
    <w:rsid w:val="008C18EE"/>
    <w:rsid w:val="008C2324"/>
    <w:rsid w:val="008C6130"/>
    <w:rsid w:val="008D0EB2"/>
    <w:rsid w:val="008D4D43"/>
    <w:rsid w:val="008E0311"/>
    <w:rsid w:val="008E37EE"/>
    <w:rsid w:val="008E3802"/>
    <w:rsid w:val="008F3BFB"/>
    <w:rsid w:val="00902641"/>
    <w:rsid w:val="00903173"/>
    <w:rsid w:val="009113E5"/>
    <w:rsid w:val="00914AEE"/>
    <w:rsid w:val="009175F2"/>
    <w:rsid w:val="00921107"/>
    <w:rsid w:val="009233E5"/>
    <w:rsid w:val="00923B23"/>
    <w:rsid w:val="009254F2"/>
    <w:rsid w:val="00940BA2"/>
    <w:rsid w:val="009423FB"/>
    <w:rsid w:val="00942997"/>
    <w:rsid w:val="0095093A"/>
    <w:rsid w:val="0095171E"/>
    <w:rsid w:val="0095172D"/>
    <w:rsid w:val="00954B11"/>
    <w:rsid w:val="00955627"/>
    <w:rsid w:val="0096046C"/>
    <w:rsid w:val="009606DD"/>
    <w:rsid w:val="0096390F"/>
    <w:rsid w:val="00963ACC"/>
    <w:rsid w:val="009649A1"/>
    <w:rsid w:val="00976688"/>
    <w:rsid w:val="00977460"/>
    <w:rsid w:val="0098186D"/>
    <w:rsid w:val="0098252E"/>
    <w:rsid w:val="00983276"/>
    <w:rsid w:val="00983A3E"/>
    <w:rsid w:val="0098483F"/>
    <w:rsid w:val="00985680"/>
    <w:rsid w:val="00987C5C"/>
    <w:rsid w:val="009A1AFE"/>
    <w:rsid w:val="009A1F8C"/>
    <w:rsid w:val="009B6A07"/>
    <w:rsid w:val="009B7159"/>
    <w:rsid w:val="009C159A"/>
    <w:rsid w:val="009C55FB"/>
    <w:rsid w:val="009E26EF"/>
    <w:rsid w:val="009E6FCB"/>
    <w:rsid w:val="009F09F9"/>
    <w:rsid w:val="009F0B46"/>
    <w:rsid w:val="009F7AB6"/>
    <w:rsid w:val="009F7AC6"/>
    <w:rsid w:val="00A0212A"/>
    <w:rsid w:val="00A02E19"/>
    <w:rsid w:val="00A108F8"/>
    <w:rsid w:val="00A11D71"/>
    <w:rsid w:val="00A14E35"/>
    <w:rsid w:val="00A22937"/>
    <w:rsid w:val="00A25F2B"/>
    <w:rsid w:val="00A26C34"/>
    <w:rsid w:val="00A328E6"/>
    <w:rsid w:val="00A32EEB"/>
    <w:rsid w:val="00A332DB"/>
    <w:rsid w:val="00A360F7"/>
    <w:rsid w:val="00A3671F"/>
    <w:rsid w:val="00A41D92"/>
    <w:rsid w:val="00A43100"/>
    <w:rsid w:val="00A47F2F"/>
    <w:rsid w:val="00A51AFC"/>
    <w:rsid w:val="00A64B14"/>
    <w:rsid w:val="00A65ECF"/>
    <w:rsid w:val="00A760FD"/>
    <w:rsid w:val="00A76EB0"/>
    <w:rsid w:val="00A8340E"/>
    <w:rsid w:val="00A872E2"/>
    <w:rsid w:val="00AA124B"/>
    <w:rsid w:val="00AA2971"/>
    <w:rsid w:val="00AB618B"/>
    <w:rsid w:val="00AB7A07"/>
    <w:rsid w:val="00AC3C0A"/>
    <w:rsid w:val="00AC448E"/>
    <w:rsid w:val="00AC5E81"/>
    <w:rsid w:val="00AC5F2A"/>
    <w:rsid w:val="00AD23E8"/>
    <w:rsid w:val="00AD283E"/>
    <w:rsid w:val="00AE0425"/>
    <w:rsid w:val="00AE2CB4"/>
    <w:rsid w:val="00AE3F08"/>
    <w:rsid w:val="00AE7527"/>
    <w:rsid w:val="00AE7716"/>
    <w:rsid w:val="00AE7C11"/>
    <w:rsid w:val="00AF0C6A"/>
    <w:rsid w:val="00AF2310"/>
    <w:rsid w:val="00AF333C"/>
    <w:rsid w:val="00AF4FF6"/>
    <w:rsid w:val="00AF5137"/>
    <w:rsid w:val="00AF5DD4"/>
    <w:rsid w:val="00B046E6"/>
    <w:rsid w:val="00B04851"/>
    <w:rsid w:val="00B17726"/>
    <w:rsid w:val="00B2112E"/>
    <w:rsid w:val="00B22049"/>
    <w:rsid w:val="00B24965"/>
    <w:rsid w:val="00B32FC7"/>
    <w:rsid w:val="00B36C13"/>
    <w:rsid w:val="00B40AAE"/>
    <w:rsid w:val="00B44073"/>
    <w:rsid w:val="00B5240A"/>
    <w:rsid w:val="00B572F9"/>
    <w:rsid w:val="00B62B66"/>
    <w:rsid w:val="00B62C3B"/>
    <w:rsid w:val="00B64311"/>
    <w:rsid w:val="00B70F8D"/>
    <w:rsid w:val="00B81357"/>
    <w:rsid w:val="00B817A7"/>
    <w:rsid w:val="00B82A58"/>
    <w:rsid w:val="00B84393"/>
    <w:rsid w:val="00B864D7"/>
    <w:rsid w:val="00B868ED"/>
    <w:rsid w:val="00B87E49"/>
    <w:rsid w:val="00B9138C"/>
    <w:rsid w:val="00B93BC9"/>
    <w:rsid w:val="00BA045B"/>
    <w:rsid w:val="00BA2627"/>
    <w:rsid w:val="00BA37AD"/>
    <w:rsid w:val="00BA5FD5"/>
    <w:rsid w:val="00BB1434"/>
    <w:rsid w:val="00BB5D68"/>
    <w:rsid w:val="00BC0EF9"/>
    <w:rsid w:val="00BC14F2"/>
    <w:rsid w:val="00BC221B"/>
    <w:rsid w:val="00BC44CA"/>
    <w:rsid w:val="00BE2C3C"/>
    <w:rsid w:val="00BE3E88"/>
    <w:rsid w:val="00BF570D"/>
    <w:rsid w:val="00BF6A79"/>
    <w:rsid w:val="00BF74AB"/>
    <w:rsid w:val="00BF7791"/>
    <w:rsid w:val="00C00520"/>
    <w:rsid w:val="00C01EFB"/>
    <w:rsid w:val="00C131B3"/>
    <w:rsid w:val="00C15A3D"/>
    <w:rsid w:val="00C260D8"/>
    <w:rsid w:val="00C406E2"/>
    <w:rsid w:val="00C41400"/>
    <w:rsid w:val="00C422AA"/>
    <w:rsid w:val="00C422C9"/>
    <w:rsid w:val="00C4497F"/>
    <w:rsid w:val="00C4579F"/>
    <w:rsid w:val="00C51D70"/>
    <w:rsid w:val="00C63DE0"/>
    <w:rsid w:val="00C7058E"/>
    <w:rsid w:val="00C7132E"/>
    <w:rsid w:val="00C71733"/>
    <w:rsid w:val="00C76CE8"/>
    <w:rsid w:val="00C7727B"/>
    <w:rsid w:val="00C7732E"/>
    <w:rsid w:val="00C80C1A"/>
    <w:rsid w:val="00C83718"/>
    <w:rsid w:val="00C84DDF"/>
    <w:rsid w:val="00C906F3"/>
    <w:rsid w:val="00C96CD1"/>
    <w:rsid w:val="00C97ACC"/>
    <w:rsid w:val="00CA253D"/>
    <w:rsid w:val="00CA3402"/>
    <w:rsid w:val="00CB0F0B"/>
    <w:rsid w:val="00CB6108"/>
    <w:rsid w:val="00CB79F8"/>
    <w:rsid w:val="00CC3E9A"/>
    <w:rsid w:val="00CC5C94"/>
    <w:rsid w:val="00CD0DAF"/>
    <w:rsid w:val="00CD38B7"/>
    <w:rsid w:val="00CD451D"/>
    <w:rsid w:val="00CE18E7"/>
    <w:rsid w:val="00CE2ADA"/>
    <w:rsid w:val="00CE48EC"/>
    <w:rsid w:val="00CE7540"/>
    <w:rsid w:val="00CE772D"/>
    <w:rsid w:val="00D052E9"/>
    <w:rsid w:val="00D06A99"/>
    <w:rsid w:val="00D07744"/>
    <w:rsid w:val="00D100FA"/>
    <w:rsid w:val="00D17D23"/>
    <w:rsid w:val="00D21DF1"/>
    <w:rsid w:val="00D269B7"/>
    <w:rsid w:val="00D3061D"/>
    <w:rsid w:val="00D32A43"/>
    <w:rsid w:val="00D37B5C"/>
    <w:rsid w:val="00D403F6"/>
    <w:rsid w:val="00D42244"/>
    <w:rsid w:val="00D4224F"/>
    <w:rsid w:val="00D47F68"/>
    <w:rsid w:val="00D516AC"/>
    <w:rsid w:val="00D5560D"/>
    <w:rsid w:val="00D56747"/>
    <w:rsid w:val="00D61156"/>
    <w:rsid w:val="00D62EF2"/>
    <w:rsid w:val="00D62F97"/>
    <w:rsid w:val="00D70117"/>
    <w:rsid w:val="00D7181B"/>
    <w:rsid w:val="00D71D91"/>
    <w:rsid w:val="00D74754"/>
    <w:rsid w:val="00D803FE"/>
    <w:rsid w:val="00D859C5"/>
    <w:rsid w:val="00D86847"/>
    <w:rsid w:val="00D87866"/>
    <w:rsid w:val="00D9077E"/>
    <w:rsid w:val="00D91A35"/>
    <w:rsid w:val="00DA345D"/>
    <w:rsid w:val="00DA4BF8"/>
    <w:rsid w:val="00DA5F1E"/>
    <w:rsid w:val="00DB0E96"/>
    <w:rsid w:val="00DB6B60"/>
    <w:rsid w:val="00DC06BC"/>
    <w:rsid w:val="00DC2E0B"/>
    <w:rsid w:val="00DC3AB6"/>
    <w:rsid w:val="00DC5524"/>
    <w:rsid w:val="00DD3EB3"/>
    <w:rsid w:val="00DD7E75"/>
    <w:rsid w:val="00DE25F7"/>
    <w:rsid w:val="00DE35FB"/>
    <w:rsid w:val="00DE4D0A"/>
    <w:rsid w:val="00DF39EE"/>
    <w:rsid w:val="00DF3DB9"/>
    <w:rsid w:val="00DF7FBA"/>
    <w:rsid w:val="00E00CD2"/>
    <w:rsid w:val="00E018E8"/>
    <w:rsid w:val="00E0385B"/>
    <w:rsid w:val="00E0538C"/>
    <w:rsid w:val="00E06B11"/>
    <w:rsid w:val="00E06BA6"/>
    <w:rsid w:val="00E07603"/>
    <w:rsid w:val="00E11F9F"/>
    <w:rsid w:val="00E1453C"/>
    <w:rsid w:val="00E1513A"/>
    <w:rsid w:val="00E1601E"/>
    <w:rsid w:val="00E16E5C"/>
    <w:rsid w:val="00E2127F"/>
    <w:rsid w:val="00E22E9B"/>
    <w:rsid w:val="00E2329E"/>
    <w:rsid w:val="00E27322"/>
    <w:rsid w:val="00E30EE8"/>
    <w:rsid w:val="00E331E0"/>
    <w:rsid w:val="00E451FB"/>
    <w:rsid w:val="00E52C6E"/>
    <w:rsid w:val="00E53884"/>
    <w:rsid w:val="00E678A9"/>
    <w:rsid w:val="00E70854"/>
    <w:rsid w:val="00E76914"/>
    <w:rsid w:val="00E861F2"/>
    <w:rsid w:val="00E87B89"/>
    <w:rsid w:val="00E9154B"/>
    <w:rsid w:val="00E9483D"/>
    <w:rsid w:val="00E97211"/>
    <w:rsid w:val="00E975CC"/>
    <w:rsid w:val="00EA064E"/>
    <w:rsid w:val="00EA17F5"/>
    <w:rsid w:val="00EA1880"/>
    <w:rsid w:val="00EA6E00"/>
    <w:rsid w:val="00EB1E0C"/>
    <w:rsid w:val="00EB32E5"/>
    <w:rsid w:val="00EC0891"/>
    <w:rsid w:val="00EC1DCB"/>
    <w:rsid w:val="00EC5176"/>
    <w:rsid w:val="00ED0890"/>
    <w:rsid w:val="00ED15AE"/>
    <w:rsid w:val="00ED1CF4"/>
    <w:rsid w:val="00ED5181"/>
    <w:rsid w:val="00ED6E92"/>
    <w:rsid w:val="00EE1690"/>
    <w:rsid w:val="00EE2A2B"/>
    <w:rsid w:val="00EE37B6"/>
    <w:rsid w:val="00EF14F3"/>
    <w:rsid w:val="00EF1A8B"/>
    <w:rsid w:val="00EF7363"/>
    <w:rsid w:val="00F159A1"/>
    <w:rsid w:val="00F22E8A"/>
    <w:rsid w:val="00F22FB8"/>
    <w:rsid w:val="00F25BEC"/>
    <w:rsid w:val="00F26D8E"/>
    <w:rsid w:val="00F31DF3"/>
    <w:rsid w:val="00F32ED9"/>
    <w:rsid w:val="00F34B94"/>
    <w:rsid w:val="00F34CFA"/>
    <w:rsid w:val="00F409FB"/>
    <w:rsid w:val="00F40C72"/>
    <w:rsid w:val="00F4198B"/>
    <w:rsid w:val="00F51E26"/>
    <w:rsid w:val="00F53D97"/>
    <w:rsid w:val="00F559C9"/>
    <w:rsid w:val="00F5692E"/>
    <w:rsid w:val="00F64760"/>
    <w:rsid w:val="00F65DBF"/>
    <w:rsid w:val="00F8003C"/>
    <w:rsid w:val="00F81037"/>
    <w:rsid w:val="00F82942"/>
    <w:rsid w:val="00F82BD9"/>
    <w:rsid w:val="00F8683B"/>
    <w:rsid w:val="00F90B18"/>
    <w:rsid w:val="00F94C41"/>
    <w:rsid w:val="00F9635E"/>
    <w:rsid w:val="00F96867"/>
    <w:rsid w:val="00FA3E5A"/>
    <w:rsid w:val="00FA6D5A"/>
    <w:rsid w:val="00FB116B"/>
    <w:rsid w:val="00FC2364"/>
    <w:rsid w:val="00FC4478"/>
    <w:rsid w:val="00FD2101"/>
    <w:rsid w:val="00FE6FCC"/>
    <w:rsid w:val="00FF0AFF"/>
    <w:rsid w:val="00FF479E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A33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AA2971"/>
    <w:pPr>
      <w:keepNext/>
      <w:spacing w:after="0" w:line="240" w:lineRule="auto"/>
      <w:ind w:firstLine="708"/>
      <w:outlineLvl w:val="0"/>
    </w:pPr>
    <w:rPr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714F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AA2971"/>
    <w:pPr>
      <w:keepNext/>
      <w:spacing w:after="0" w:line="240" w:lineRule="auto"/>
      <w:jc w:val="both"/>
      <w:outlineLvl w:val="4"/>
    </w:pPr>
    <w:rPr>
      <w:rFonts w:ascii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754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7548"/>
    <w:rPr>
      <w:rFonts w:ascii="Calibri" w:hAnsi="Calibri" w:cs="Calibri"/>
      <w:b/>
      <w:bCs/>
      <w:i/>
      <w:iCs/>
      <w:sz w:val="26"/>
      <w:szCs w:val="26"/>
      <w:lang w:eastAsia="en-US"/>
    </w:rPr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A2971"/>
    <w:pPr>
      <w:spacing w:after="0" w:line="240" w:lineRule="auto"/>
    </w:pPr>
    <w:rPr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7548"/>
    <w:rPr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AA2971"/>
    <w:pPr>
      <w:spacing w:after="0" w:line="240" w:lineRule="auto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7548"/>
    <w:rPr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locked/>
    <w:rsid w:val="00AA2971"/>
    <w:rPr>
      <w:b/>
      <w:bCs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C97ACC"/>
    <w:pPr>
      <w:ind w:left="720"/>
      <w:contextualSpacing/>
    </w:pPr>
  </w:style>
  <w:style w:type="paragraph" w:customStyle="1" w:styleId="Default">
    <w:name w:val="Default"/>
    <w:rsid w:val="00350E2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108F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pl-PL" w:bidi="pl-PL"/>
    </w:rPr>
  </w:style>
  <w:style w:type="character" w:customStyle="1" w:styleId="font">
    <w:name w:val="font"/>
    <w:basedOn w:val="Domylnaczcionkaakapitu"/>
    <w:rsid w:val="00C7058E"/>
  </w:style>
  <w:style w:type="paragraph" w:styleId="NormalnyWeb">
    <w:name w:val="Normal (Web)"/>
    <w:basedOn w:val="Normalny"/>
    <w:uiPriority w:val="99"/>
    <w:unhideWhenUsed/>
    <w:rsid w:val="006E45D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EA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EA0"/>
    <w:rPr>
      <w:rFonts w:ascii="Calibri" w:hAnsi="Calibri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862127"/>
    <w:rPr>
      <w:color w:val="0000FF" w:themeColor="hyperlink"/>
      <w:u w:val="single"/>
    </w:rPr>
  </w:style>
  <w:style w:type="character" w:customStyle="1" w:styleId="gmail-markedcontent">
    <w:name w:val="gmail-markedcontent"/>
    <w:basedOn w:val="Domylnaczcionkaakapitu"/>
    <w:rsid w:val="00BF6A79"/>
  </w:style>
  <w:style w:type="character" w:customStyle="1" w:styleId="Nagwek3Znak">
    <w:name w:val="Nagłówek 3 Znak"/>
    <w:basedOn w:val="Domylnaczcionkaakapitu"/>
    <w:link w:val="Nagwek3"/>
    <w:rsid w:val="006714F2"/>
    <w:rPr>
      <w:rFonts w:ascii="Cambria" w:eastAsia="Times New Roman" w:hAnsi="Cambria"/>
      <w:b/>
      <w:bCs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14F2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14F2"/>
    <w:rPr>
      <w:rFonts w:ascii="Calibri" w:hAnsi="Calibri"/>
      <w:sz w:val="20"/>
      <w:szCs w:val="20"/>
      <w:lang w:eastAsia="en-US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6714F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A33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AA2971"/>
    <w:pPr>
      <w:keepNext/>
      <w:spacing w:after="0" w:line="240" w:lineRule="auto"/>
      <w:ind w:firstLine="708"/>
      <w:outlineLvl w:val="0"/>
    </w:pPr>
    <w:rPr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714F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AA2971"/>
    <w:pPr>
      <w:keepNext/>
      <w:spacing w:after="0" w:line="240" w:lineRule="auto"/>
      <w:jc w:val="both"/>
      <w:outlineLvl w:val="4"/>
    </w:pPr>
    <w:rPr>
      <w:rFonts w:ascii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754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7548"/>
    <w:rPr>
      <w:rFonts w:ascii="Calibri" w:hAnsi="Calibri" w:cs="Calibri"/>
      <w:b/>
      <w:bCs/>
      <w:i/>
      <w:iCs/>
      <w:sz w:val="26"/>
      <w:szCs w:val="26"/>
      <w:lang w:eastAsia="en-US"/>
    </w:rPr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A2971"/>
    <w:pPr>
      <w:spacing w:after="0" w:line="240" w:lineRule="auto"/>
    </w:pPr>
    <w:rPr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7548"/>
    <w:rPr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AA2971"/>
    <w:pPr>
      <w:spacing w:after="0" w:line="240" w:lineRule="auto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7548"/>
    <w:rPr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locked/>
    <w:rsid w:val="00AA2971"/>
    <w:rPr>
      <w:b/>
      <w:bCs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C97ACC"/>
    <w:pPr>
      <w:ind w:left="720"/>
      <w:contextualSpacing/>
    </w:pPr>
  </w:style>
  <w:style w:type="paragraph" w:customStyle="1" w:styleId="Default">
    <w:name w:val="Default"/>
    <w:rsid w:val="00350E2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108F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pl-PL" w:bidi="pl-PL"/>
    </w:rPr>
  </w:style>
  <w:style w:type="character" w:customStyle="1" w:styleId="font">
    <w:name w:val="font"/>
    <w:basedOn w:val="Domylnaczcionkaakapitu"/>
    <w:rsid w:val="00C7058E"/>
  </w:style>
  <w:style w:type="paragraph" w:styleId="NormalnyWeb">
    <w:name w:val="Normal (Web)"/>
    <w:basedOn w:val="Normalny"/>
    <w:uiPriority w:val="99"/>
    <w:unhideWhenUsed/>
    <w:rsid w:val="006E45D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EA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EA0"/>
    <w:rPr>
      <w:rFonts w:ascii="Calibri" w:hAnsi="Calibri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862127"/>
    <w:rPr>
      <w:color w:val="0000FF" w:themeColor="hyperlink"/>
      <w:u w:val="single"/>
    </w:rPr>
  </w:style>
  <w:style w:type="character" w:customStyle="1" w:styleId="gmail-markedcontent">
    <w:name w:val="gmail-markedcontent"/>
    <w:basedOn w:val="Domylnaczcionkaakapitu"/>
    <w:rsid w:val="00BF6A79"/>
  </w:style>
  <w:style w:type="character" w:customStyle="1" w:styleId="Nagwek3Znak">
    <w:name w:val="Nagłówek 3 Znak"/>
    <w:basedOn w:val="Domylnaczcionkaakapitu"/>
    <w:link w:val="Nagwek3"/>
    <w:rsid w:val="006714F2"/>
    <w:rPr>
      <w:rFonts w:ascii="Cambria" w:eastAsia="Times New Roman" w:hAnsi="Cambria"/>
      <w:b/>
      <w:bCs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14F2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14F2"/>
    <w:rPr>
      <w:rFonts w:ascii="Calibri" w:hAnsi="Calibri"/>
      <w:sz w:val="20"/>
      <w:szCs w:val="20"/>
      <w:lang w:eastAsia="en-US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6714F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7681-44B1-4E39-8C58-427B44AA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1061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08</vt:lpstr>
    </vt:vector>
  </TitlesOfParts>
  <Company>SZPZLO Warszawa Praga Pld.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08</dc:title>
  <dc:creator>Anna Dyśko</dc:creator>
  <cp:lastModifiedBy>Kaszak Magdalena</cp:lastModifiedBy>
  <cp:revision>12</cp:revision>
  <cp:lastPrinted>2022-10-18T10:09:00Z</cp:lastPrinted>
  <dcterms:created xsi:type="dcterms:W3CDTF">2022-10-05T08:30:00Z</dcterms:created>
  <dcterms:modified xsi:type="dcterms:W3CDTF">2022-10-18T10:10:00Z</dcterms:modified>
</cp:coreProperties>
</file>