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63" w:rsidRDefault="00797563" w:rsidP="00797563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797563" w:rsidRPr="00F136DC" w:rsidRDefault="00797563" w:rsidP="00797563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797563" w:rsidRPr="00F136DC" w:rsidRDefault="00797563" w:rsidP="00797563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797563" w:rsidRDefault="00797563" w:rsidP="00797563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797563" w:rsidRDefault="00797563" w:rsidP="00797563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797563" w:rsidRDefault="00797563" w:rsidP="00797563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7563">
        <w:rPr>
          <w:rFonts w:ascii="Tahoma" w:eastAsia="Times New Roman" w:hAnsi="Tahoma" w:cs="Tahoma"/>
          <w:b/>
          <w:sz w:val="20"/>
          <w:szCs w:val="20"/>
          <w:lang w:eastAsia="pl-PL"/>
        </w:rPr>
        <w:t>Budowa ul. Zacisze w Darłowie</w:t>
      </w:r>
    </w:p>
    <w:p w:rsidR="00797563" w:rsidRDefault="00797563" w:rsidP="00797563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797563" w:rsidRDefault="00797563" w:rsidP="00797563">
      <w:pPr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797563" w:rsidTr="00B11429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797563" w:rsidRPr="00283515" w:rsidRDefault="00797563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Powierzchnia drogi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797563" w:rsidTr="00B11429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3" w:rsidRDefault="00797563" w:rsidP="00B114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97563" w:rsidTr="00B11429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797563" w:rsidRDefault="00797563" w:rsidP="00797563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 xml:space="preserve">Wykonawca wykonał </w:t>
      </w:r>
      <w:r w:rsidR="00743550">
        <w:rPr>
          <w:rFonts w:ascii="Tahoma" w:eastAsia="Arial" w:hAnsi="Tahoma" w:cs="Tahoma"/>
          <w:sz w:val="18"/>
          <w:szCs w:val="18"/>
          <w:lang w:eastAsia="pl-PL"/>
        </w:rPr>
        <w:t>drogę</w:t>
      </w:r>
      <w:bookmarkStart w:id="0" w:name="_GoBack"/>
      <w:bookmarkEnd w:id="0"/>
      <w:r w:rsidRPr="00797563">
        <w:rPr>
          <w:rFonts w:ascii="Tahoma" w:eastAsia="Arial" w:hAnsi="Tahoma" w:cs="Tahoma"/>
          <w:sz w:val="18"/>
          <w:szCs w:val="18"/>
          <w:lang w:eastAsia="pl-PL"/>
        </w:rPr>
        <w:t xml:space="preserve"> o nawierzchni z kostki betonowej o powierzchni co najmniej 800 m2 (w ramach, budowy, przebudowy, remontu), potwierdzonej, że ta robota została wykonana należycie, zgodnie z przepisami prawa budowlanego i prawidłowo ukończona.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797563" w:rsidRDefault="00797563" w:rsidP="00797563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797563" w:rsidRDefault="00797563" w:rsidP="00797563"/>
    <w:p w:rsidR="005D700D" w:rsidRDefault="005D700D"/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3"/>
    <w:rsid w:val="005D700D"/>
    <w:rsid w:val="00743550"/>
    <w:rsid w:val="00797563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1CC5-B6A7-4882-8599-82D3660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6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563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7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5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cp:lastPrinted>2024-04-17T10:36:00Z</cp:lastPrinted>
  <dcterms:created xsi:type="dcterms:W3CDTF">2024-02-06T10:52:00Z</dcterms:created>
  <dcterms:modified xsi:type="dcterms:W3CDTF">2024-04-17T10:36:00Z</dcterms:modified>
</cp:coreProperties>
</file>