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A104" w14:textId="77777777" w:rsidR="00B4589F" w:rsidRDefault="006F76CB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2475DBEA" w14:textId="77777777" w:rsidR="00B4589F" w:rsidRDefault="00B4589F">
      <w:pPr>
        <w:jc w:val="right"/>
        <w:rPr>
          <w:rFonts w:ascii="Calibri" w:hAnsi="Calibri"/>
          <w:b/>
          <w:szCs w:val="20"/>
        </w:rPr>
      </w:pPr>
    </w:p>
    <w:p w14:paraId="58826218" w14:textId="77777777" w:rsidR="00B4589F" w:rsidRDefault="006F76CB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1CFA1481" w14:textId="77777777" w:rsidR="00B4589F" w:rsidRDefault="006F76CB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589F" w14:paraId="249C4D7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4DEA" w14:textId="77777777" w:rsidR="00B4589F" w:rsidRDefault="006F76C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D491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C5567E3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37F458E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589F" w14:paraId="711308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0296" w14:textId="77777777" w:rsidR="00B4589F" w:rsidRDefault="006F76C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EFFD" w14:textId="77777777" w:rsidR="00B4589F" w:rsidRDefault="006F76C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78ED" w14:textId="77777777" w:rsidR="00B4589F" w:rsidRDefault="006F76C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589F" w14:paraId="42FE00E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0925" w14:textId="77777777" w:rsidR="00B4589F" w:rsidRDefault="006F76C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7CB9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2EDAC77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589F" w14:paraId="1CB011A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CC06" w14:textId="77777777" w:rsidR="00B4589F" w:rsidRDefault="006F76C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C791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DCBC0CB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589F" w14:paraId="172FAA92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E858" w14:textId="77777777" w:rsidR="00B4589F" w:rsidRDefault="006F76C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435B460B" w14:textId="77777777" w:rsidR="00B4589F" w:rsidRDefault="006F76CB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F82D" w14:textId="77777777" w:rsidR="00B4589F" w:rsidRDefault="00B4589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1AAF5CD0" w14:textId="77777777" w:rsidR="00B4589F" w:rsidRDefault="00B4589F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54884CC3" w14:textId="77777777" w:rsidR="00B4589F" w:rsidRDefault="006F76CB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0BF5AD55" w14:textId="77777777" w:rsidR="00B4589F" w:rsidRDefault="006F76CB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6B075D35" w14:textId="77777777" w:rsidR="00B4589F" w:rsidRDefault="006F76CB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148FB776" w14:textId="77777777" w:rsidR="00B4589F" w:rsidRDefault="006F76CB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687DF16C" w14:textId="77777777" w:rsidR="00B4589F" w:rsidRDefault="006F76CB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42A3A7FB" w14:textId="77777777" w:rsidR="00B4589F" w:rsidRDefault="00B4589F">
      <w:pPr>
        <w:rPr>
          <w:rFonts w:ascii="Calibri" w:hAnsi="Calibri" w:cs="Tahoma"/>
          <w:b/>
          <w:lang w:eastAsia="pl-PL"/>
        </w:rPr>
      </w:pPr>
    </w:p>
    <w:p w14:paraId="1B7029AB" w14:textId="77777777" w:rsidR="00B4589F" w:rsidRDefault="006F76CB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38FB44A9" w14:textId="77777777" w:rsidR="00B4589F" w:rsidRDefault="006F76CB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</w:t>
      </w:r>
      <w:r>
        <w:rPr>
          <w:rFonts w:ascii="Calibri" w:hAnsi="Calibri"/>
          <w:b/>
          <w:lang w:eastAsia="pl-PL"/>
        </w:rPr>
        <w:t>owej</w:t>
      </w:r>
    </w:p>
    <w:p w14:paraId="1A85E26F" w14:textId="77777777" w:rsidR="00B4589F" w:rsidRDefault="00B4589F">
      <w:pPr>
        <w:jc w:val="center"/>
        <w:rPr>
          <w:rFonts w:ascii="Calibri" w:hAnsi="Calibri" w:cs="Tahoma"/>
          <w:b/>
          <w:lang w:eastAsia="pl-PL"/>
        </w:rPr>
      </w:pPr>
    </w:p>
    <w:p w14:paraId="1D4C8A67" w14:textId="085FF6A8" w:rsidR="00B4589F" w:rsidRDefault="006F76CB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eastAsia="Calibri" w:hAnsi="Calibri" w:cs="Calibri"/>
          <w:b/>
          <w:color w:val="000000"/>
        </w:rPr>
        <w:t>„</w:t>
      </w:r>
      <w:r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1C664F3C" w14:textId="77777777" w:rsidR="00B4589F" w:rsidRDefault="00B4589F">
      <w:pPr>
        <w:jc w:val="both"/>
        <w:rPr>
          <w:rFonts w:ascii="Calibri" w:hAnsi="Calibri"/>
          <w:b/>
          <w:u w:val="single"/>
          <w:lang w:eastAsia="pl-PL"/>
        </w:rPr>
      </w:pPr>
    </w:p>
    <w:p w14:paraId="1BFA8505" w14:textId="367371F2" w:rsidR="00B4589F" w:rsidRDefault="006F76CB">
      <w:pPr>
        <w:jc w:val="both"/>
        <w:rPr>
          <w:rFonts w:ascii="Calibri" w:hAnsi="Calibri"/>
        </w:rPr>
      </w:pPr>
      <w:r>
        <w:rPr>
          <w:noProof/>
        </w:rPr>
        <w:pict w14:anchorId="2E921D1B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428DB692" w14:textId="77777777" w:rsidR="00B4589F" w:rsidRDefault="00B4589F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/>
          <w:lang w:eastAsia="pl-PL"/>
        </w:rPr>
        <w:t>Oświadczam, że:</w:t>
      </w:r>
    </w:p>
    <w:p w14:paraId="74CDCA95" w14:textId="77777777" w:rsidR="00B4589F" w:rsidRDefault="006F76CB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 xml:space="preserve">do tej samej grupy kapitałowej, w rozumieniu ustawy z dnia 16 lutego 2007 r. o ochronie konkurencji i konsumentów (t. j. Dz. U. z 2021 r. poz. 275) w stosunku do Wykonawców, którzy złożyli odrębne oferty w </w:t>
      </w:r>
      <w:r>
        <w:rPr>
          <w:rFonts w:ascii="Calibri" w:hAnsi="Calibri" w:cs="Calibri"/>
          <w:lang w:eastAsia="pl-PL"/>
        </w:rPr>
        <w:t>niniejszym postępowaniu o udzielenie zamówienia publicznego.</w:t>
      </w:r>
    </w:p>
    <w:p w14:paraId="15E1B80F" w14:textId="77777777" w:rsidR="00B4589F" w:rsidRDefault="00B4589F">
      <w:pPr>
        <w:jc w:val="both"/>
        <w:rPr>
          <w:rFonts w:ascii="Calibri" w:hAnsi="Calibri" w:cs="Calibri"/>
          <w:lang w:eastAsia="pl-PL"/>
        </w:rPr>
      </w:pPr>
    </w:p>
    <w:p w14:paraId="0F5EC9BB" w14:textId="497858F8" w:rsidR="00B4589F" w:rsidRDefault="006F76CB">
      <w:pPr>
        <w:jc w:val="both"/>
        <w:rPr>
          <w:rFonts w:ascii="Calibri" w:hAnsi="Calibri"/>
        </w:rPr>
      </w:pPr>
      <w:r>
        <w:rPr>
          <w:noProof/>
        </w:rPr>
        <w:pict w14:anchorId="52D827B6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4604C433" w14:textId="77777777" w:rsidR="00B4589F" w:rsidRDefault="00B4589F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 w:cs="Calibri"/>
          <w:b/>
          <w:bCs/>
        </w:rPr>
        <w:t xml:space="preserve">należę/my </w:t>
      </w:r>
      <w:r>
        <w:rPr>
          <w:rFonts w:ascii="Calibri" w:hAnsi="Calibri" w:cs="Calibri"/>
        </w:rPr>
        <w:t>do tej samej grupy kapitałowej, w rozumieniu ustawy z dnia 16 lutego 2007 r. o ochronie konkurencji i konsumentów (t. j. Dz. U. z 2021 r. poz. 275), z innym Wykonawcą, który złożył</w:t>
      </w:r>
      <w:r>
        <w:rPr>
          <w:rFonts w:ascii="Calibri" w:hAnsi="Calibri" w:cs="Calibri"/>
        </w:rPr>
        <w:t xml:space="preserve">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B4589F" w14:paraId="5A2256FC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DB9D7" w14:textId="77777777" w:rsidR="00B4589F" w:rsidRDefault="006F76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F3BB6" w14:textId="77777777" w:rsidR="00B4589F" w:rsidRDefault="00B4589F">
            <w:pPr>
              <w:rPr>
                <w:rFonts w:ascii="Calibri" w:hAnsi="Calibri" w:cs="Calibri"/>
              </w:rPr>
            </w:pPr>
          </w:p>
        </w:tc>
      </w:tr>
      <w:tr w:rsidR="00B4589F" w14:paraId="48CA6712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DF48" w14:textId="77777777" w:rsidR="00B4589F" w:rsidRDefault="006F76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5AFE9" w14:textId="77777777" w:rsidR="00B4589F" w:rsidRDefault="00B4589F">
            <w:pPr>
              <w:rPr>
                <w:rFonts w:ascii="Calibri" w:hAnsi="Calibri" w:cs="Calibri"/>
              </w:rPr>
            </w:pPr>
          </w:p>
        </w:tc>
      </w:tr>
      <w:tr w:rsidR="00B4589F" w14:paraId="6FAEFB32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0E6D2" w14:textId="77777777" w:rsidR="00B4589F" w:rsidRDefault="006F76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3D27E" w14:textId="77777777" w:rsidR="00B4589F" w:rsidRDefault="00B4589F">
            <w:pPr>
              <w:rPr>
                <w:rFonts w:ascii="Calibri" w:hAnsi="Calibri" w:cs="Calibri"/>
              </w:rPr>
            </w:pPr>
          </w:p>
        </w:tc>
      </w:tr>
    </w:tbl>
    <w:p w14:paraId="26E79BAF" w14:textId="77777777" w:rsidR="00B4589F" w:rsidRDefault="006F76CB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Jednocześnie przekładam następujące dokumenty lub informacje potwierdzające przygotowanie oferty niezależnie od innego Wykonawcy należącego do tej samej grupy </w:t>
      </w:r>
      <w:r>
        <w:rPr>
          <w:rFonts w:ascii="Calibri" w:hAnsi="Calibri" w:cs="Calibri"/>
        </w:rPr>
        <w:t>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B4589F" w14:paraId="488B887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C5F6B" w14:textId="77777777" w:rsidR="00B4589F" w:rsidRDefault="006F76C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5535A" w14:textId="77777777" w:rsidR="00B4589F" w:rsidRDefault="00B4589F">
            <w:pPr>
              <w:rPr>
                <w:rFonts w:ascii="Calibri" w:eastAsia="Times New Roman" w:hAnsi="Calibri" w:cs="Calibri"/>
              </w:rPr>
            </w:pPr>
          </w:p>
        </w:tc>
      </w:tr>
      <w:tr w:rsidR="00B4589F" w14:paraId="6EB0DEC5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F6FA3" w14:textId="77777777" w:rsidR="00B4589F" w:rsidRDefault="006F76C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A865A" w14:textId="77777777" w:rsidR="00B4589F" w:rsidRDefault="00B4589F">
            <w:pPr>
              <w:rPr>
                <w:rFonts w:ascii="Calibri" w:eastAsia="Times New Roman" w:hAnsi="Calibri" w:cs="Calibri"/>
              </w:rPr>
            </w:pPr>
          </w:p>
        </w:tc>
      </w:tr>
    </w:tbl>
    <w:p w14:paraId="125F0EA0" w14:textId="77777777" w:rsidR="00B4589F" w:rsidRDefault="006F76CB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63C0D415" w14:textId="77777777" w:rsidR="00B4589F" w:rsidRDefault="00B4589F">
      <w:pPr>
        <w:jc w:val="both"/>
        <w:rPr>
          <w:rFonts w:ascii="Calibri" w:hAnsi="Calibri"/>
          <w:b/>
          <w:u w:val="single"/>
          <w:lang w:eastAsia="pl-PL"/>
        </w:rPr>
      </w:pPr>
    </w:p>
    <w:p w14:paraId="7795202A" w14:textId="77777777" w:rsidR="00B4589F" w:rsidRDefault="006F76CB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z </w:t>
      </w:r>
      <w:r>
        <w:rPr>
          <w:rFonts w:ascii="Calibri" w:hAnsi="Calibri"/>
          <w:lang w:eastAsia="pl-PL"/>
        </w:rPr>
        <w:lastRenderedPageBreak/>
        <w:t xml:space="preserve">prawdą oraz zostały przedstawione z pełną świadomością konsekwencji wprowadzenia </w:t>
      </w:r>
      <w:r>
        <w:rPr>
          <w:rFonts w:ascii="Calibri" w:hAnsi="Calibri"/>
          <w:lang w:eastAsia="pl-PL"/>
        </w:rPr>
        <w:t>Zamawiającego w błąd przy przedstawianiu informacji.</w:t>
      </w:r>
    </w:p>
    <w:p w14:paraId="2EFFD2BC" w14:textId="77777777" w:rsidR="00B4589F" w:rsidRDefault="00B4589F">
      <w:pPr>
        <w:jc w:val="both"/>
        <w:rPr>
          <w:rFonts w:ascii="Calibri" w:hAnsi="Calibri"/>
          <w:lang w:eastAsia="pl-PL"/>
        </w:rPr>
      </w:pPr>
    </w:p>
    <w:p w14:paraId="27444A4B" w14:textId="77777777" w:rsidR="00B4589F" w:rsidRDefault="006F76CB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innym wykonawcą nie prowadzą do zakłócenia </w:t>
      </w:r>
      <w:r>
        <w:rPr>
          <w:rFonts w:ascii="Calibri" w:hAnsi="Calibri" w:cs="Times New Roman"/>
          <w:lang w:eastAsia="pl-PL"/>
        </w:rPr>
        <w:t>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01E2EA7A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794A0BE1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28B6B479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04364892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318ACEE0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352F25F1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6CCF5BB9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69FECBDB" w14:textId="77777777" w:rsidR="00B4589F" w:rsidRDefault="00B4589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EDF6FF1" w14:textId="77777777" w:rsidR="00B4589F" w:rsidRDefault="006F76CB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CD65329" w14:textId="77777777" w:rsidR="00B4589F" w:rsidRDefault="006F76CB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154100DF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79CB2E98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02C77748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3937B496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2917B783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0DE7DEFB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1361F41D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2FDEC777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1096EC49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08F36E03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7DD0131F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327A88A5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21D8E980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198298E3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422FF795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4539F508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5B7A0EF1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749C27FD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25B6F917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777EBBA6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53F1B668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7AEF8B38" w14:textId="77777777" w:rsidR="00B4589F" w:rsidRDefault="00B4589F">
      <w:pPr>
        <w:jc w:val="both"/>
        <w:rPr>
          <w:rFonts w:ascii="Cambria" w:eastAsia="Times New Roman" w:hAnsi="Cambria" w:cs="Calibri"/>
          <w:lang w:eastAsia="pl-PL"/>
        </w:rPr>
      </w:pPr>
    </w:p>
    <w:p w14:paraId="52BCE292" w14:textId="77777777" w:rsidR="00B4589F" w:rsidRDefault="00B4589F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589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89F"/>
    <w:rsid w:val="006F76CB"/>
    <w:rsid w:val="00B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F0AB79"/>
  <w15:docId w15:val="{0C7B8583-003E-4786-ABC6-9C4183B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dcterms:created xsi:type="dcterms:W3CDTF">2022-03-21T09:15:00Z</dcterms:created>
  <dcterms:modified xsi:type="dcterms:W3CDTF">2022-03-21T09:16:00Z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