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6F" w:rsidRPr="00B034C5" w:rsidRDefault="00DD516F" w:rsidP="005C52DB">
      <w:pPr>
        <w:spacing w:after="200" w:line="360" w:lineRule="auto"/>
      </w:pPr>
      <w:r w:rsidRPr="00B034C5">
        <w:rPr>
          <w:rFonts w:eastAsia="Calibri"/>
          <w:b/>
          <w:bCs/>
        </w:rPr>
        <w:t xml:space="preserve">Zadanie Nr 1 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2A768A" w:rsidRPr="00B034C5">
        <w:rPr>
          <w:rFonts w:eastAsia="Calibri"/>
          <w:b/>
          <w:bCs/>
        </w:rPr>
        <w:t>1</w:t>
      </w:r>
    </w:p>
    <w:p w:rsidR="00DD516F" w:rsidRPr="00B034C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B034C5" w:rsidRDefault="00791B3B" w:rsidP="005C52DB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 xml:space="preserve">NARZĘDZIA CHIRURGICZNE </w:t>
      </w:r>
    </w:p>
    <w:p w:rsidR="00DD516F" w:rsidRPr="00B034C5" w:rsidRDefault="00DD516F" w:rsidP="005C52DB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DD516F" w:rsidRPr="00B034C5" w:rsidRDefault="00DD516F" w:rsidP="005C52DB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DD516F" w:rsidRPr="00B034C5" w:rsidRDefault="00DD516F" w:rsidP="005C52DB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tbl>
      <w:tblPr>
        <w:tblStyle w:val="Tabela-Siatka"/>
        <w:tblW w:w="9461" w:type="dxa"/>
        <w:tblLayout w:type="fixed"/>
        <w:tblLook w:val="04A0"/>
      </w:tblPr>
      <w:tblGrid>
        <w:gridCol w:w="671"/>
        <w:gridCol w:w="3577"/>
        <w:gridCol w:w="732"/>
        <w:gridCol w:w="1395"/>
        <w:gridCol w:w="1669"/>
        <w:gridCol w:w="1417"/>
      </w:tblGrid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791B3B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77" w:type="dxa"/>
            <w:vAlign w:val="center"/>
            <w:hideMark/>
          </w:tcPr>
          <w:p w:rsidR="00791B3B" w:rsidRPr="00B034C5" w:rsidRDefault="00791B3B" w:rsidP="00791B3B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732" w:type="dxa"/>
            <w:vAlign w:val="center"/>
          </w:tcPr>
          <w:p w:rsidR="00791B3B" w:rsidRPr="00B034C5" w:rsidRDefault="00791B3B" w:rsidP="00791B3B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Ilość</w:t>
            </w:r>
          </w:p>
        </w:tc>
        <w:tc>
          <w:tcPr>
            <w:tcW w:w="1395" w:type="dxa"/>
            <w:vAlign w:val="center"/>
            <w:hideMark/>
          </w:tcPr>
          <w:p w:rsidR="00791B3B" w:rsidRPr="00B034C5" w:rsidRDefault="00791B3B" w:rsidP="00A86E9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417" w:type="dxa"/>
          </w:tcPr>
          <w:p w:rsidR="00791B3B" w:rsidRPr="00B034C5" w:rsidRDefault="00791B3B" w:rsidP="00791B3B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Wszystkie dostarczone narzędzia nowe i nieużywane, rok produkcji </w:t>
            </w:r>
            <w:r w:rsidR="00635AC0">
              <w:rPr>
                <w:color w:val="000000"/>
              </w:rPr>
              <w:t xml:space="preserve">nie starszy niż </w:t>
            </w:r>
            <w:r w:rsidRPr="00B034C5">
              <w:rPr>
                <w:color w:val="000000"/>
              </w:rPr>
              <w:t>2023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>Wykonane ze stali nierdzewnej ( spełniającej wymogi norm krajowych i europejskich),  ocechowane ( nr katalogowym, nazwą producenta )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>Wykonanie przed producenta wszystkich produktów w najwyższym standardzie technologicznym, potwierdzonych zgodnością z aneksem II dyrektywy 93/42 EEC, mówiącym o zapewnieniu odpowiedniej jakości procesów projektowania, wykonania i dystrybucji narzędzi chirurgicznych według norm ISO 9001 oraz ISO 13485 – dołączyć certyfikaty Producenta narzędzi oraz niezależnych jednostek notyfikujących ( dotyczy certyfikatu ISO )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Oświadczenia producenta dotyczącego wykonania pasywacji wraz z opisem procesu, wymagane również oświadczenie producenta dotyczące spełnienia odporności na korozję zgodnie z normą </w:t>
            </w:r>
            <w:proofErr w:type="spellStart"/>
            <w:r w:rsidRPr="00B034C5">
              <w:rPr>
                <w:color w:val="000000"/>
              </w:rPr>
              <w:t>DIN_EN_ISO</w:t>
            </w:r>
            <w:proofErr w:type="spellEnd"/>
            <w:r w:rsidRPr="00B034C5">
              <w:rPr>
                <w:color w:val="000000"/>
              </w:rPr>
              <w:t xml:space="preserve"> 13402 – dołączyć do oferty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>Parametry oferowanych narzędzi potwierdzone oryginalnym katalogiem lub jego kopią (strony prezentujące wyrób). Certyfikaty i parametry przedstawione w formie oryginału lub kopii. Grupy narzędzi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 xml:space="preserve">haki operacyjne, </w:t>
            </w:r>
            <w:proofErr w:type="spellStart"/>
            <w:r w:rsidRPr="00B034C5">
              <w:rPr>
                <w:color w:val="000000"/>
              </w:rPr>
              <w:t>retraktory</w:t>
            </w:r>
            <w:proofErr w:type="spellEnd"/>
            <w:r w:rsidRPr="00B034C5">
              <w:rPr>
                <w:color w:val="000000"/>
              </w:rPr>
              <w:t xml:space="preserve">, </w:t>
            </w:r>
            <w:proofErr w:type="spellStart"/>
            <w:r w:rsidRPr="00B034C5">
              <w:rPr>
                <w:color w:val="000000"/>
              </w:rPr>
              <w:t>podważki</w:t>
            </w:r>
            <w:proofErr w:type="spellEnd"/>
            <w:r w:rsidRPr="00B034C5">
              <w:rPr>
                <w:color w:val="000000"/>
              </w:rPr>
              <w:t xml:space="preserve">, pincety, </w:t>
            </w:r>
            <w:r w:rsidRPr="00B034C5">
              <w:rPr>
                <w:color w:val="000000"/>
              </w:rPr>
              <w:lastRenderedPageBreak/>
              <w:t>kleszczyki, klemy, sztance, imadła bez twardej wkładki – min. 42 – 47 HRC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>nożyczki bez twardej wkładki , dłuta – min. 50 – 57 HRC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>nożyczki z twardą wkładką / twarda wkładka – min. 42 – 47 HRC / min. 60 – 64 HRC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>kleszczyki opatrunkowe oraz opinania serwet pola operacyjnego, akcesoria stosowane na sali OP, instrumenty ginekologiczne ( np. wzierniki , skrobaczki ), instrumenty ortopedyczne i kardiochirurgiczne – min. 42-48 oraz 52-58  HRC</w:t>
            </w:r>
          </w:p>
          <w:p w:rsidR="00791B3B" w:rsidRPr="00B034C5" w:rsidRDefault="00791B3B" w:rsidP="00791B3B">
            <w:pPr>
              <w:pStyle w:val="Akapitzlist"/>
              <w:rPr>
                <w:color w:val="000000"/>
              </w:rPr>
            </w:pP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>Serwis gwarancyjny oraz pogwarancyjny w formie kompleksowej naprawy instrumentów wraz z wymianą twardych wkładek, ponownego złocenia uchwytów oraz niezbędnych części i pełną obróbką powierzchni – potwierdzić dokumentami firmowymi. Serwis powinien posiadać minimum park maszynowy w postaci : szlifierka, urządzenie do matowienia, linie do pasywacji, urządzenie galwaniczne do złocenia, mikroskop stereoskopowy, piec hartowniczo-próżniowy. Serwis certyfikowany normami : ISO9001 2011 i ISO EN 13485, podać dane teleadresowe i kontaktowe do najbliższych dla siedziby Zamawiającego autoryzowanych punktów serwisowych na terenie Polski – poświadczyć certyfikatem Producenta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Narzędzia oznaczone kodem  Data </w:t>
            </w:r>
            <w:proofErr w:type="spellStart"/>
            <w:r w:rsidRPr="00B034C5">
              <w:rPr>
                <w:color w:val="000000"/>
              </w:rPr>
              <w:t>matrix</w:t>
            </w:r>
            <w:proofErr w:type="spellEnd"/>
            <w:r w:rsidRPr="00B034C5">
              <w:rPr>
                <w:color w:val="000000"/>
              </w:rPr>
              <w:t xml:space="preserve"> czyli matrycowym dwuwymiarowym  kodem kreskowy (kod kreskowy 2D), składający się z czarnych i białych pól (modułów) zamieszczonych w granicach tzw. wzoru wyszukiwania. Oznakowanie takie pozwala na pełną identyfikację narzędzi w zestawie i możliwość skanowania każdego instrumentu znajdującego się w zestawie. Kod Data </w:t>
            </w:r>
            <w:proofErr w:type="spellStart"/>
            <w:r w:rsidRPr="00B034C5">
              <w:rPr>
                <w:color w:val="000000"/>
              </w:rPr>
              <w:t>Matrix</w:t>
            </w:r>
            <w:proofErr w:type="spellEnd"/>
            <w:r w:rsidRPr="00B034C5">
              <w:rPr>
                <w:color w:val="000000"/>
              </w:rPr>
              <w:t xml:space="preserve"> zawiera zakodowaną informację o unikalnym numerze narzędzia. Kod może być </w:t>
            </w:r>
            <w:r w:rsidRPr="00B034C5">
              <w:rPr>
                <w:color w:val="000000"/>
              </w:rPr>
              <w:lastRenderedPageBreak/>
              <w:t>wykorzystany do synchronizacji z systemami informatycznymi i organizacją pracy w obrębie np. Bloku Operacyjnego i Centralnej Sterylizatorni ( skład zestawów narzędzi chirurgicznych , obieg w obrębie BO/CS , planowanie regeneracji i wymiany narzędzi w zestawach ). Dopuszczalne nie oznakowanie na narzędziach na których wymiary konstrukcyjne narzędzia nie dają  pełnej czytelności kodu.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791B3B" w:rsidRPr="00B034C5" w:rsidTr="00A86E9E">
        <w:trPr>
          <w:trHeight w:val="489"/>
        </w:trPr>
        <w:tc>
          <w:tcPr>
            <w:tcW w:w="671" w:type="dxa"/>
            <w:vAlign w:val="center"/>
          </w:tcPr>
          <w:p w:rsidR="00791B3B" w:rsidRPr="00B034C5" w:rsidRDefault="00791B3B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791B3B" w:rsidRPr="00B034C5" w:rsidRDefault="00791B3B" w:rsidP="00791B3B">
            <w:pPr>
              <w:rPr>
                <w:color w:val="000000"/>
              </w:rPr>
            </w:pPr>
            <w:r w:rsidRPr="00B034C5">
              <w:rPr>
                <w:color w:val="000000"/>
              </w:rPr>
              <w:t>Wszystkie oferowane narzędzia posiadają możliwość: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 xml:space="preserve"> mycia ( ultradźwięki, środki myjące i neutralizacja dopuszczone przez PZH) 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>dezynfekcja (temperaturowa i chemiczna) środkami dopuszczonymi przez PZH</w:t>
            </w:r>
          </w:p>
          <w:p w:rsidR="00791B3B" w:rsidRPr="00B034C5" w:rsidRDefault="00791B3B" w:rsidP="00AA6396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B034C5">
              <w:rPr>
                <w:color w:val="000000"/>
              </w:rPr>
              <w:t xml:space="preserve">sterylizacja: parowa w autoklawach w temperaturze 134 </w:t>
            </w:r>
            <w:r w:rsidR="00327D95" w:rsidRPr="00B034C5">
              <w:rPr>
                <w:color w:val="000000"/>
              </w:rPr>
              <w:t xml:space="preserve">° </w:t>
            </w:r>
            <w:proofErr w:type="spellStart"/>
            <w:r w:rsidRPr="00B034C5">
              <w:rPr>
                <w:color w:val="000000"/>
              </w:rPr>
              <w:t>Celcjusza</w:t>
            </w:r>
            <w:proofErr w:type="spellEnd"/>
            <w:r w:rsidRPr="00B034C5">
              <w:rPr>
                <w:color w:val="000000"/>
              </w:rPr>
              <w:t xml:space="preserve"> , niskotemperaturowa dla materiałów wrażliwych oraz nadtlenek wodoru i plazma – dołączyć do oferty oświadczenie Producenta narzędzi</w:t>
            </w:r>
          </w:p>
        </w:tc>
        <w:tc>
          <w:tcPr>
            <w:tcW w:w="732" w:type="dxa"/>
          </w:tcPr>
          <w:p w:rsidR="00791B3B" w:rsidRPr="00B034C5" w:rsidRDefault="00D1278E" w:rsidP="00791B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791B3B" w:rsidRPr="00B034C5" w:rsidRDefault="00791B3B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91B3B" w:rsidRPr="00B034C5" w:rsidRDefault="00791B3B" w:rsidP="00791B3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91B3B" w:rsidRPr="00B034C5" w:rsidRDefault="00791B3B" w:rsidP="00791B3B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PINCETA ANATOMICZNA STANDARD PROSTA DŁUGOŚĆ 130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  <w:hideMark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DO OTRZEWNEJ TYP MIKULICZ ODGIĘTE KOŃCÓWKA ROBOCZA 1X2 ZĄBKI DŁUGOŚĆ 205 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ROCHESTER-PEAN PROSTE SKOK ZĄBKÓW 0,9 MM DŁUGOŚĆ 200 MM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IMADŁO CHIRURGICZNE TYP </w:t>
            </w:r>
            <w:proofErr w:type="spellStart"/>
            <w:r w:rsidRPr="00B034C5">
              <w:rPr>
                <w:color w:val="000000"/>
              </w:rPr>
              <w:t>HEGAR-MAYO</w:t>
            </w:r>
            <w:proofErr w:type="spellEnd"/>
            <w:r w:rsidRPr="00B034C5">
              <w:rPr>
                <w:color w:val="000000"/>
              </w:rPr>
              <w:t xml:space="preserve"> SZCZĘKI PROSTE Z TWARDĄ WKŁADKĄ SKOK 0,5 MM DO NICI DO 3/0 DŁUGOŚĆ 150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CRILE ZAKRZYWIONE DELIKATNE SKOK ZĄBKÓW 0,7 MM DŁUGOŚĆ 160 MM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NOŻYCZKI CHIRURGICZNE ODGIĘTE TYP COOPER TĘPO TEPE DŁ. 145MM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NOŻYCZKI CHIRURGICZNE ODGIĘTE TYP COOPER TĘPO TEPE DŁUGOŚĆ 165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ŁYŻKA JEIITOWA I BRZUSZNA DWU STRONNA TYP REVERDIN SZEROKOŚĆ ŁYŻKI GÓRNEJ 63 MM DOLNEJ 45 MM DŁUGOŚĆ 285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HAK BRZUSZNY TYP FRITSCH FIGURA 5 WYMIARY CZĘŚCI ROBOCZEJ 64X85 MM DŁUGOŚĆ 235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IMADŁO CHIRURGICZNE TYP </w:t>
            </w:r>
            <w:proofErr w:type="spellStart"/>
            <w:r w:rsidRPr="00B034C5">
              <w:rPr>
                <w:color w:val="000000"/>
              </w:rPr>
              <w:t>HEGAR-MAYO</w:t>
            </w:r>
            <w:proofErr w:type="spellEnd"/>
            <w:r w:rsidRPr="00B034C5">
              <w:rPr>
                <w:color w:val="000000"/>
              </w:rPr>
              <w:t xml:space="preserve"> DŁ. 200MM  Z ZAPADKA DOLNA SZCZĘKI PROSTE Z NACIĘCIAMI KRZYŻOWYMI 0,5MM  I KANALIKIEM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KLESZCZYKI DO OPATRUNKÓW PROSTE TYP FOERSTERBALLENGER  DŁ. 245MM  Z ZAMKIEM SZEROKOŚĆ OCZKA 13,5MM  SZCZĘKI GŁADKIE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DO OPATRUNKÓW ODGIĘTE TYP MAIER  DŁ. 265MM  BEZ ZAMKA SZEROKOŚĆ SZCZĘKI 7MM  SKOK ZĄBKÓW 1,25MM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DO OTRZEWNEJ TYP MIKULICZ ODGIĘTE KOŃCÓWKA ROBOCZA 1X2 ZĄBKI DŁUGOŚĆ 185 MM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6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NOŻYCZKI PREPARACYJNE ODGIETE TYP NELSON METZENBAUM DŁUGOŚĆ 230 MM KOŃCE TEPO TĘPE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PEAN PROSTE SKOK ZĄBKÓW 0,9 MM DŁUGOŚĆ 140 MM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ROCHESTER-PEAN ZAKRZYWIONE SKOK ZĄBKÓW 0,9 MM DŁUGOŚĆ 200 MM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KELLY ZAKRZYWIONE DELIKATNE SKOK ZĄBKÓW 0,7 MM DŁUGOŚĆ 140 MM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3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PREPARACYJNE TYP KANTROWITZ ZAKRZYWIONE DŁUGOŚĆ 275 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PINCETA ANATOMICZNA STANDARD PROSTA DŁUGOŚĆ 200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3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PINCETA CHIRURGICZNA STANDARD PROSTA KOŃCÓWKA ROBOCZA 1X2 ZĄBKI DŁUGOŚĆ 200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3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PINCETA CHIRURGICZNA STANDARD PROSTA KOŃCÓWKA ROBOCZA 1X2 ZĄBKI DŁUGOŚĆ 145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HAK BRZUSZNY TYP FRITSCH FIGURA 4 WYMIARY CZĘŚCI ROBOCZEJ 46X75 MM DŁUGOŚĆ 235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SKROBACZKA GINEKOLOGICZNA TYP RECAMIER DŁ.MAX. 360MM  1  FIGURA 2 TĘPA SZER. 39,5MM  SZYJKA SZTYWNA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KULOCIĄG TYP SCHROEDER PROSTY CZĘŚĆ ROBOCZA 2X2 ZĘBY DŁUGOŚĆ 250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DO OPATRUNKÓW PROSTE TYP FOERSTERBALLENGER  DŁ. 245MM  Z ZAMKIEM SZEROKOŚĆ OCZKA 13,5MM  SZCZĘKI ZĄBKOWANE SKOK ZĄBKA 1,75MM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4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</w:t>
            </w:r>
            <w:proofErr w:type="spellStart"/>
            <w:r w:rsidRPr="00B034C5">
              <w:rPr>
                <w:color w:val="000000"/>
              </w:rPr>
              <w:t>KOCHER-OCHSNER</w:t>
            </w:r>
            <w:proofErr w:type="spellEnd"/>
            <w:r w:rsidRPr="00B034C5">
              <w:rPr>
                <w:color w:val="000000"/>
              </w:rPr>
              <w:t xml:space="preserve"> ZAKRZYWIONE SKOK ZĄBKÓW 0,9 MM KOŃCÓWKA ROBOCZA 1X2 ZĄBKI DŁUGOŚĆ 240 MM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7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</w:t>
            </w:r>
            <w:proofErr w:type="spellStart"/>
            <w:r w:rsidRPr="00B034C5">
              <w:rPr>
                <w:color w:val="000000"/>
              </w:rPr>
              <w:t>KOCHER-OCHSNER</w:t>
            </w:r>
            <w:proofErr w:type="spellEnd"/>
            <w:r w:rsidRPr="00B034C5">
              <w:rPr>
                <w:color w:val="000000"/>
              </w:rPr>
              <w:t xml:space="preserve"> PROSTE SKOK ZĄBKÓW 0,9 MM KOŃCÓWKA ROBOCZA 1X2 ZĄBKI DŁUGOŚĆ 240 MM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</w:t>
            </w:r>
            <w:proofErr w:type="spellStart"/>
            <w:r w:rsidRPr="00B034C5">
              <w:rPr>
                <w:color w:val="000000"/>
              </w:rPr>
              <w:t>KOCHER-OCHSNER</w:t>
            </w:r>
            <w:proofErr w:type="spellEnd"/>
            <w:r w:rsidRPr="00B034C5">
              <w:rPr>
                <w:color w:val="000000"/>
              </w:rPr>
              <w:t xml:space="preserve"> PROSTE SKOK ZĄBKÓW 0,8 MM KOŃCÓWKA ROBOCZA 1X2 ZĄBKI DŁUGOŚĆ 160 MM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6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ROCHESTER-PEAN ZAKRZYWIONE SKOK ZĄBKÓW 0,9 MM DŁUGOŚĆ 240 MM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3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ROCHESTER-PEAN ZAKRZYWIONE SKOK ZĄBKÓW 0,9 MM DŁUGOŚĆ 185 MM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10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NACZYNIOWE TYP ROCHESTER-PEAN ZAKRZYWIONE SKOK ZĄBKÓW 0,9 MM DŁUGOŚĆ 160 MM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4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IMADŁO CHIRURGICZNE TYP </w:t>
            </w:r>
            <w:proofErr w:type="spellStart"/>
            <w:r w:rsidRPr="00B034C5">
              <w:rPr>
                <w:color w:val="000000"/>
              </w:rPr>
              <w:t>HEGAR-MAYO</w:t>
            </w:r>
            <w:proofErr w:type="spellEnd"/>
            <w:r w:rsidRPr="00B034C5">
              <w:rPr>
                <w:color w:val="000000"/>
              </w:rPr>
              <w:t xml:space="preserve"> DŁ. 150MM  Z ZAPADKA DOLNA SZCZĘKI PROSTE Z NACIĘCIAMI KRZYŻOWYMI 0,5MM  I KANALIKIEM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IMADŁO CHIRURGICZNE TYP </w:t>
            </w:r>
            <w:proofErr w:type="spellStart"/>
            <w:r w:rsidRPr="00B034C5">
              <w:rPr>
                <w:color w:val="000000"/>
              </w:rPr>
              <w:t>HEGAR-MAYO</w:t>
            </w:r>
            <w:proofErr w:type="spellEnd"/>
            <w:r w:rsidRPr="00B034C5">
              <w:rPr>
                <w:color w:val="000000"/>
              </w:rPr>
              <w:t xml:space="preserve"> DŁ. 180MM  Z ZAPADKA DOLNA SZCZĘKI PROSTE Z NACIĘCIAMI KRZYŻOWYMI 0,5MM  I KANALIKIEM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IMADŁO CHIRURGICZNE TYP </w:t>
            </w:r>
            <w:proofErr w:type="spellStart"/>
            <w:r w:rsidRPr="00B034C5">
              <w:rPr>
                <w:color w:val="000000"/>
              </w:rPr>
              <w:t>HEGAR-MAYO</w:t>
            </w:r>
            <w:proofErr w:type="spellEnd"/>
            <w:r w:rsidRPr="00B034C5">
              <w:rPr>
                <w:color w:val="000000"/>
              </w:rPr>
              <w:t xml:space="preserve"> SZCZĘKI PROSTE Z TWARDĄ WKŁADKĄ SKOK 0,5 MM DO NICI DO 3/0 DŁUGOŚĆ 205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3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NOŻYCZKI CHIRURGICZNE PROSTE TĘPO TĘPE DŁUGOŚĆ 165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NOŻYCZKI PREPARACYJNE TYP MAYO- STILLE ODGIĘTE DŁUGOŚĆ 170 MM OSTRZA TĘPO TĘPE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UCHWYT SKALPELA NUMER 4 DŁUGOŚĆ 135 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KLESZCZYKI DO OPATRUNKÓW ODGIĘTE TYP MAIER  DŁ. 265MM  BEZ ZAMKA SZEROKOŚĆ SZCZĘKI 7MM  SKOK ZĄBKÓW 1,25MM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NACZYNIE LABORATORYJNE STALOWE POJEMNOŚĆ 0,4 LITRA WYMIARY 11,1(GÓRA)X7,2(DÓŁ)X5,6(WYSOKOŚĆ) CM.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KOSZ STALOWY PERFOROWANY Z UCHWYTAMI I NÓŻKAMI O WYMIARACH  406X253X76MM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KLESZCZE TYPU MAGILLA  DO INTUBACJI DOROSŁYCH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>LUSTERKO LARYNGOLOGICZNE  NR 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  <w:tr w:rsidR="00A86E9E" w:rsidRPr="00B034C5" w:rsidTr="00A86E9E">
        <w:trPr>
          <w:trHeight w:val="489"/>
        </w:trPr>
        <w:tc>
          <w:tcPr>
            <w:tcW w:w="671" w:type="dxa"/>
            <w:vAlign w:val="center"/>
          </w:tcPr>
          <w:p w:rsidR="00A86E9E" w:rsidRPr="00B034C5" w:rsidRDefault="00A86E9E" w:rsidP="00AA6396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LUSTERKO LARYNGOLOGICZNE  NR 8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9E" w:rsidRPr="00B034C5" w:rsidRDefault="00A86E9E" w:rsidP="00A86E9E">
            <w:pPr>
              <w:jc w:val="center"/>
              <w:rPr>
                <w:color w:val="000000"/>
              </w:rPr>
            </w:pPr>
            <w:r w:rsidRPr="00B034C5">
              <w:rPr>
                <w:color w:val="00000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A86E9E" w:rsidRPr="00B034C5" w:rsidRDefault="00A86E9E" w:rsidP="00A86E9E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86E9E" w:rsidRPr="00B034C5" w:rsidRDefault="00A86E9E" w:rsidP="00A86E9E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6E9E" w:rsidRPr="00B034C5" w:rsidRDefault="00A86E9E" w:rsidP="00A86E9E">
            <w:pPr>
              <w:spacing w:line="276" w:lineRule="auto"/>
              <w:rPr>
                <w:b/>
              </w:rPr>
            </w:pPr>
          </w:p>
        </w:tc>
      </w:tr>
    </w:tbl>
    <w:p w:rsidR="00DD516F" w:rsidRPr="000B32A9" w:rsidRDefault="005C52DB" w:rsidP="000B32A9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  <w:r w:rsidR="00DD516F" w:rsidRPr="00B034C5">
        <w:rPr>
          <w:rFonts w:eastAsia="Calibri"/>
          <w:b/>
          <w:bCs/>
        </w:rPr>
        <w:lastRenderedPageBreak/>
        <w:t xml:space="preserve">Zadanie Nr </w:t>
      </w:r>
      <w:r w:rsidR="000C197A" w:rsidRPr="00B034C5">
        <w:rPr>
          <w:rFonts w:eastAsia="Calibri"/>
          <w:b/>
          <w:bCs/>
        </w:rPr>
        <w:t>2</w:t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</w:r>
      <w:r w:rsidR="00DD516F" w:rsidRPr="00B034C5">
        <w:rPr>
          <w:rFonts w:eastAsia="Calibri"/>
          <w:b/>
          <w:bCs/>
        </w:rPr>
        <w:tab/>
        <w:t xml:space="preserve">Pozycja Nr </w:t>
      </w:r>
      <w:r w:rsidR="002A768A" w:rsidRPr="00B034C5">
        <w:rPr>
          <w:rFonts w:eastAsia="Calibri"/>
          <w:b/>
          <w:bCs/>
        </w:rPr>
        <w:t>1</w:t>
      </w:r>
    </w:p>
    <w:p w:rsidR="00DD516F" w:rsidRPr="00B034C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B034C5" w:rsidRDefault="00327D95" w:rsidP="00327D95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B034C5">
        <w:rPr>
          <w:b/>
          <w:bCs/>
          <w:color w:val="000000" w:themeColor="text1"/>
        </w:rPr>
        <w:t xml:space="preserve">APARAT EKG </w:t>
      </w:r>
      <w:r w:rsidR="008E44FA" w:rsidRPr="00B034C5">
        <w:rPr>
          <w:b/>
          <w:bCs/>
          <w:color w:val="000000" w:themeColor="text1"/>
        </w:rPr>
        <w:t>-</w:t>
      </w:r>
      <w:r w:rsidRPr="00B034C5">
        <w:rPr>
          <w:b/>
          <w:bCs/>
          <w:color w:val="000000" w:themeColor="text1"/>
        </w:rPr>
        <w:t>4</w:t>
      </w:r>
      <w:r w:rsidR="00DD516F" w:rsidRPr="00B034C5">
        <w:rPr>
          <w:b/>
          <w:bCs/>
          <w:color w:val="000000" w:themeColor="text1"/>
        </w:rPr>
        <w:t>szt.</w:t>
      </w:r>
    </w:p>
    <w:p w:rsidR="00DD516F" w:rsidRPr="00B034C5" w:rsidRDefault="00DD516F" w:rsidP="005C52DB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DD516F" w:rsidRPr="00B034C5" w:rsidRDefault="00DD516F" w:rsidP="005C52DB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DD516F" w:rsidRPr="00B034C5" w:rsidRDefault="00DD516F" w:rsidP="005C52DB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811C8C" w:rsidRPr="00B034C5" w:rsidRDefault="00811C8C" w:rsidP="002A768A"/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DD516F" w:rsidRPr="00B034C5" w:rsidTr="009B1375">
        <w:trPr>
          <w:trHeight w:val="492"/>
        </w:trPr>
        <w:tc>
          <w:tcPr>
            <w:tcW w:w="668" w:type="dxa"/>
            <w:vAlign w:val="center"/>
          </w:tcPr>
          <w:p w:rsidR="00DD516F" w:rsidRPr="00B034C5" w:rsidRDefault="00DD516F" w:rsidP="002A768A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DD516F" w:rsidRPr="00B034C5" w:rsidRDefault="00DD516F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DD516F" w:rsidRPr="00B034C5" w:rsidRDefault="00DD516F" w:rsidP="002A768A">
            <w:pPr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DD516F" w:rsidRPr="00B034C5" w:rsidRDefault="00DD516F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0" w:type="dxa"/>
          </w:tcPr>
          <w:p w:rsidR="00DD516F" w:rsidRPr="00B034C5" w:rsidRDefault="00DD516F" w:rsidP="002A768A">
            <w:pPr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pPr>
              <w:rPr>
                <w:lang w:eastAsia="zh-CN"/>
              </w:rPr>
            </w:pPr>
            <w:r w:rsidRPr="00B034C5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418" w:type="dxa"/>
            <w:vAlign w:val="center"/>
            <w:hideMark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Rejestracja odprowadzeń EKG 12 standardowych</w:t>
            </w:r>
          </w:p>
        </w:tc>
        <w:tc>
          <w:tcPr>
            <w:tcW w:w="1418" w:type="dxa"/>
            <w:vAlign w:val="center"/>
            <w:hideMark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Drukowanie w układzie standardowym</w:t>
            </w:r>
            <w:r w:rsidR="00D1278E">
              <w:t xml:space="preserve"> :</w:t>
            </w:r>
            <w:r w:rsidRPr="00B034C5">
              <w:t>1, 3, 6 lub 12 kanałów</w:t>
            </w:r>
          </w:p>
        </w:tc>
        <w:tc>
          <w:tcPr>
            <w:tcW w:w="1418" w:type="dxa"/>
            <w:vAlign w:val="center"/>
            <w:hideMark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Drukowanie w układzie Cabrera3, 6 lub 12 kanałów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Rodzaje badań:  ręczne, AUTO, automatyczne do schowka, AUTOMANUAL, LONG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 xml:space="preserve">7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Długość zapisu badania automatycznego od 6 do 30 sekund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Zapis wsteczny przy badaniu automatycznym do schowka i przy badaniu ręcznym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B034C5">
            <w:r w:rsidRPr="00B034C5">
              <w:t>Wydruk rytmu przy badaniu AUTO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 xml:space="preserve">Drukarka wbudowana 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Szerokość papieru110 - 112 mm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Grubość wydruku linii wybór intensywności wydruku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Wydruk z bazy pacjentów</w:t>
            </w:r>
            <w:r w:rsidR="00D1278E">
              <w:t>, w tym</w:t>
            </w:r>
            <w:r w:rsidRPr="00B034C5">
              <w:t xml:space="preserve"> możliwość wydruku dodatkowych informacji o badaniu i pacjencie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 xml:space="preserve">Język menu: polski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Klawiatura membranowa alfanumeryczna z przyciskami funkcyjnymi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Ustawienia parametrów przebiegów prędkość, czułość i intensywność wydruku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Wyświetlacz / ekran LCD, przekątna min.  7", dotykowy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Pamięć</w:t>
            </w:r>
            <w:r w:rsidR="00D1278E">
              <w:t xml:space="preserve"> minimum </w:t>
            </w:r>
            <w:r w:rsidRPr="00B034C5">
              <w:t>1000 pacjentów lub 1000 badań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Przeglądanie na wyświetlaczu zapisanych w pamięci badań, z możliwością zmiany ilości odprowadzeń, wzmocnienia i prędkości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 xml:space="preserve">Automatyczna analiza i interpretacja zgodna z EN 60601-2-51 (baza CSE) - wyniki analizy i interpretacji zależne od wieku i płci pacjenta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Bateria do 130 badań automatycznych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D1278E" w:rsidP="00D1278E">
            <w:pPr>
              <w:rPr>
                <w:color w:val="000000"/>
              </w:rPr>
            </w:pPr>
            <w:r>
              <w:t>A</w:t>
            </w:r>
            <w:r w:rsidRPr="00B034C5">
              <w:t xml:space="preserve">utomatyczna </w:t>
            </w:r>
            <w:r>
              <w:t>d</w:t>
            </w:r>
            <w:r w:rsidR="00327D95" w:rsidRPr="00B034C5">
              <w:t xml:space="preserve">etekcja częstości akcji serca :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Pomiar cz</w:t>
            </w:r>
            <w:r w:rsidR="00D1278E">
              <w:t xml:space="preserve">ęstości akcji serca (HR)ciągły i </w:t>
            </w:r>
            <w:r w:rsidRPr="00B034C5">
              <w:t>prezentacja na wyświetlaczu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Automatyczna detekcja zespołów QRS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Filtr zakłóceń sieciowych50 Hz, 60 Hz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Filtr zakłóceń mięśniowych25 Hz, 35 Hz, 45 Hz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Filtr izolinii0,15 Hz, 0,45 Hz, 0,75 Hz, 1,5 Hz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Prezentacja krzywych układ standardowy lub Cabrera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Detekcja odpięcia elektrody INOP niezależna dla każdego kanału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pPr>
              <w:rPr>
                <w:color w:val="000000"/>
              </w:rPr>
            </w:pPr>
            <w:r w:rsidRPr="00B034C5">
              <w:t>Wydruk analizy i interpretacji automatycznego badania EKG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Impulsy Stymulujące wykrywanie i prezentacja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Prezentacja na wyświetlaczu12 przebiegów EKG wyników analizy i interpretacji, badań zapisanych w pamięci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Wykryte pobudzenia stymulatora serca dźwiękowa sygnalizacja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 xml:space="preserve">Prezentacja impulsów stymulujących 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 xml:space="preserve">Oszczędzanie energii  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Zabezpieczenie impuls defibrylujący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Eksport badań do pamięci USB, na skrzynkę e-mail lub na inny aparat za pomocą usługi EKG-MAIL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789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 xml:space="preserve">Bezprzewodowa i przewodowa komunikacja z siecią ( LAN, </w:t>
            </w:r>
            <w:proofErr w:type="spellStart"/>
            <w:r w:rsidRPr="00B034C5">
              <w:t>WI-FI</w:t>
            </w:r>
            <w:proofErr w:type="spellEnd"/>
            <w:r w:rsidRPr="00B034C5">
              <w:t>)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D1278E">
            <w:r w:rsidRPr="00B034C5">
              <w:t xml:space="preserve">Współpraca z programem komputerowym do analiza </w:t>
            </w:r>
            <w:r w:rsidR="00D1278E">
              <w:t>i</w:t>
            </w:r>
            <w:r w:rsidRPr="00B034C5">
              <w:t xml:space="preserve"> odczytu EKG HL7, HIS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Protokół HL7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Wymiary258x199x50 mm ± 20 mm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B034C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B034C5">
            <w:r w:rsidRPr="00B034C5">
              <w:t>Archiwizacja badań na zewnętrznym nośniku (pamięć USB)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327D9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95" w:rsidRPr="00B034C5" w:rsidRDefault="00327D95" w:rsidP="00327D95">
            <w:r w:rsidRPr="00B034C5">
              <w:t xml:space="preserve">Wyposażenie: 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t xml:space="preserve">kończynowe klipsowe – 2 komplety 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t xml:space="preserve">elektrody przyssawkowe -2 komplety  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t>kabel EKG  -2 sztuki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lastRenderedPageBreak/>
              <w:t xml:space="preserve"> kabel zasilający – 1 sztuka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t>papier - 1 rolka</w:t>
            </w:r>
          </w:p>
          <w:p w:rsidR="00327D95" w:rsidRPr="00B034C5" w:rsidRDefault="00327D95" w:rsidP="00AA6396">
            <w:pPr>
              <w:pStyle w:val="Akapitzlist"/>
              <w:numPr>
                <w:ilvl w:val="0"/>
                <w:numId w:val="20"/>
              </w:numPr>
            </w:pPr>
            <w:r w:rsidRPr="00B034C5">
              <w:t xml:space="preserve">żel EKG -1 sztuka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lastRenderedPageBreak/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327D9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proofErr w:type="spellStart"/>
            <w:r w:rsidRPr="00B034C5">
              <w:rPr>
                <w:b/>
              </w:rPr>
              <w:lastRenderedPageBreak/>
              <w:t>Wspó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327D95">
            <w:r w:rsidRPr="00B034C5">
              <w:t xml:space="preserve">Współpraca z programem z zadania 2 pozycja 3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327D9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327D95">
            <w:pPr>
              <w:rPr>
                <w:color w:val="000000"/>
              </w:rPr>
            </w:pPr>
            <w:r w:rsidRPr="00B034C5">
              <w:t xml:space="preserve">Dokumenty zgodnie z ustawą o wyrobach medycznych </w:t>
            </w:r>
            <w:r w:rsidRPr="00B034C5">
              <w:br/>
              <w:t>- deklaracja zgodności oraz</w:t>
            </w:r>
            <w:r w:rsidRPr="00B034C5">
              <w:br/>
              <w:t>- oznaczenie znakiem zgodności CE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327D9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327D95">
            <w:pPr>
              <w:rPr>
                <w:color w:val="000000"/>
              </w:rPr>
            </w:pPr>
            <w:r w:rsidRPr="00B034C5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  <w:tr w:rsidR="00327D95" w:rsidRPr="00B034C5" w:rsidTr="00327D95">
        <w:trPr>
          <w:trHeight w:val="492"/>
        </w:trPr>
        <w:tc>
          <w:tcPr>
            <w:tcW w:w="668" w:type="dxa"/>
            <w:vAlign w:val="center"/>
          </w:tcPr>
          <w:p w:rsidR="00327D95" w:rsidRPr="00B034C5" w:rsidRDefault="00327D95" w:rsidP="00AA6396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5" w:rsidRPr="00B034C5" w:rsidRDefault="00327D95" w:rsidP="008D297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034C5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vAlign w:val="center"/>
          </w:tcPr>
          <w:p w:rsidR="00327D95" w:rsidRPr="00B034C5" w:rsidRDefault="00327D95" w:rsidP="00327D9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27D95" w:rsidRPr="00B034C5" w:rsidRDefault="00327D95" w:rsidP="00327D9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27D95" w:rsidRPr="00B034C5" w:rsidRDefault="00327D95" w:rsidP="00327D95">
            <w:pPr>
              <w:rPr>
                <w:b/>
              </w:rPr>
            </w:pPr>
          </w:p>
        </w:tc>
      </w:tr>
    </w:tbl>
    <w:p w:rsidR="00DD516F" w:rsidRPr="00B034C5" w:rsidRDefault="00DD516F" w:rsidP="002A768A"/>
    <w:p w:rsidR="003A4B6C" w:rsidRPr="00B034C5" w:rsidRDefault="003A4B6C" w:rsidP="003A4B6C">
      <w:pPr>
        <w:spacing w:after="200" w:line="360" w:lineRule="auto"/>
      </w:pPr>
      <w:r w:rsidRPr="00B034C5">
        <w:rPr>
          <w:rFonts w:eastAsia="Calibri"/>
          <w:b/>
          <w:bCs/>
        </w:rPr>
        <w:t xml:space="preserve">Zadanie Nr 2 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>Pozycja Nr 2</w:t>
      </w:r>
    </w:p>
    <w:p w:rsidR="003A4B6C" w:rsidRPr="00B034C5" w:rsidRDefault="003A4B6C" w:rsidP="003A4B6C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3A4B6C" w:rsidRPr="00B034C5" w:rsidRDefault="003A4B6C" w:rsidP="00D1278E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B034C5">
        <w:rPr>
          <w:b/>
          <w:bCs/>
          <w:color w:val="000000" w:themeColor="text1"/>
        </w:rPr>
        <w:t xml:space="preserve">WÓZEK DO EKG – </w:t>
      </w:r>
      <w:r w:rsidR="00327D95" w:rsidRPr="00B034C5">
        <w:rPr>
          <w:b/>
          <w:bCs/>
          <w:color w:val="000000" w:themeColor="text1"/>
        </w:rPr>
        <w:t>3</w:t>
      </w:r>
      <w:r w:rsidRPr="00B034C5">
        <w:rPr>
          <w:b/>
          <w:bCs/>
          <w:color w:val="000000" w:themeColor="text1"/>
        </w:rPr>
        <w:t xml:space="preserve"> szt.</w:t>
      </w:r>
    </w:p>
    <w:p w:rsidR="003A4B6C" w:rsidRPr="00B034C5" w:rsidRDefault="003A4B6C" w:rsidP="003A4B6C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3A4B6C" w:rsidRPr="00B034C5" w:rsidRDefault="003A4B6C" w:rsidP="003A4B6C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3A4B6C" w:rsidRPr="00B034C5" w:rsidRDefault="003A4B6C" w:rsidP="003A4B6C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3A4B6C" w:rsidRPr="00B034C5" w:rsidRDefault="003A4B6C" w:rsidP="003A4B6C"/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3A4B6C" w:rsidRPr="00B034C5" w:rsidTr="009A69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9A69C5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3A4B6C" w:rsidRPr="00B034C5" w:rsidRDefault="003A4B6C" w:rsidP="009A69C5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9A69C5">
            <w:pPr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9A69C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0" w:type="dxa"/>
          </w:tcPr>
          <w:p w:rsidR="003A4B6C" w:rsidRPr="00B034C5" w:rsidRDefault="003A4B6C" w:rsidP="009A69C5">
            <w:pPr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pPr>
              <w:rPr>
                <w:lang w:eastAsia="zh-CN"/>
              </w:rPr>
            </w:pPr>
            <w:r w:rsidRPr="00B034C5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9A69C5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9A69C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9A69C5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pPr>
              <w:rPr>
                <w:color w:val="000000"/>
              </w:rPr>
            </w:pPr>
            <w:r w:rsidRPr="00B034C5">
              <w:t xml:space="preserve">Dokumenty zgodnie z ustawą o wyrobach medycznych </w:t>
            </w:r>
            <w:r w:rsidRPr="00B034C5">
              <w:br/>
              <w:t>- deklaracja zgodności oraz</w:t>
            </w:r>
            <w:r w:rsidRPr="00B034C5">
              <w:br/>
              <w:t>- oznaczenie znakiem zgodności CE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pPr>
              <w:rPr>
                <w:color w:val="000000"/>
              </w:rPr>
            </w:pPr>
            <w:r w:rsidRPr="00B034C5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B034C5">
              <w:rPr>
                <w:rFonts w:ascii="Times New Roman" w:eastAsia="Times New Roman" w:hAnsi="Times New Roman"/>
                <w:szCs w:val="22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2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2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rPr>
                <w:color w:val="000000"/>
              </w:rPr>
            </w:pPr>
            <w:r w:rsidRPr="00B034C5">
              <w:rPr>
                <w:color w:val="000000"/>
              </w:rPr>
              <w:t xml:space="preserve">Wózek kompatybilny z aparatem EKG z zadania 2 pozycja 1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lastRenderedPageBreak/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D1278E" w:rsidP="00D1278E">
            <w:pP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F67917" w:rsidRPr="00B034C5">
              <w:rPr>
                <w:color w:val="000000"/>
              </w:rPr>
              <w:t xml:space="preserve">ysięgnik na kabel pacjenta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021200" w:rsidP="00B034C5">
            <w:r w:rsidRPr="00B034C5">
              <w:rPr>
                <w:color w:val="000000"/>
              </w:rPr>
              <w:t>Pojemnik na ak</w:t>
            </w:r>
            <w:r w:rsidR="00F67917" w:rsidRPr="00B034C5">
              <w:rPr>
                <w:color w:val="000000"/>
              </w:rPr>
              <w:t>cesoria pod blatem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 xml:space="preserve">7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r w:rsidRPr="00B034C5">
              <w:t xml:space="preserve">Śruby do zabezpieczenia aparatu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r w:rsidRPr="00B034C5">
              <w:t>4 kółka w tym minimum 2 kółka z blokadą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r w:rsidRPr="00B034C5">
              <w:rPr>
                <w:color w:val="000000"/>
              </w:rPr>
              <w:t xml:space="preserve">Wymiary 460x865x445 mm ± 20 mm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17" w:rsidRPr="00B034C5" w:rsidRDefault="00F67917" w:rsidP="00D1278E">
            <w:r w:rsidRPr="00B034C5">
              <w:rPr>
                <w:color w:val="000000"/>
              </w:rPr>
              <w:t>Dopuszczalne obciążenie16</w:t>
            </w:r>
            <w:r w:rsidR="00D1278E">
              <w:rPr>
                <w:color w:val="000000"/>
              </w:rPr>
              <w:t xml:space="preserve"> – 18 kg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17" w:rsidRPr="00B034C5" w:rsidRDefault="00F67917" w:rsidP="00B034C5">
            <w:r w:rsidRPr="00B034C5">
              <w:rPr>
                <w:color w:val="000000"/>
              </w:rPr>
              <w:t>Waga</w:t>
            </w:r>
            <w:r w:rsidR="00021200" w:rsidRPr="00B034C5">
              <w:rPr>
                <w:color w:val="000000"/>
              </w:rPr>
              <w:t xml:space="preserve"> 7kg -9 kg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</w:tbl>
    <w:p w:rsidR="006B767D" w:rsidRDefault="006B767D" w:rsidP="003A4B6C">
      <w:pPr>
        <w:spacing w:after="200" w:line="360" w:lineRule="auto"/>
      </w:pPr>
    </w:p>
    <w:p w:rsidR="003A4B6C" w:rsidRPr="00B034C5" w:rsidRDefault="003A4B6C" w:rsidP="003A4B6C">
      <w:pPr>
        <w:spacing w:after="200" w:line="360" w:lineRule="auto"/>
      </w:pPr>
      <w:r w:rsidRPr="00B034C5">
        <w:rPr>
          <w:rFonts w:eastAsia="Calibri"/>
          <w:b/>
          <w:bCs/>
        </w:rPr>
        <w:t xml:space="preserve">Zadanie Nr 2 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8D297C">
        <w:rPr>
          <w:rFonts w:eastAsia="Calibri"/>
          <w:b/>
          <w:bCs/>
        </w:rPr>
        <w:t>3</w:t>
      </w:r>
    </w:p>
    <w:p w:rsidR="003A4B6C" w:rsidRPr="00B034C5" w:rsidRDefault="003A4B6C" w:rsidP="003A4B6C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3A4B6C" w:rsidRPr="00B034C5" w:rsidRDefault="003A4B6C" w:rsidP="00D1278E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B034C5">
        <w:rPr>
          <w:b/>
          <w:bCs/>
          <w:color w:val="000000" w:themeColor="text1"/>
        </w:rPr>
        <w:t>PROGRAM DO ODCZYTUI Z ANALIZY EKG -  1 szt.</w:t>
      </w:r>
    </w:p>
    <w:p w:rsidR="003A4B6C" w:rsidRPr="00B034C5" w:rsidRDefault="003A4B6C" w:rsidP="003A4B6C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3A4B6C" w:rsidRPr="00B034C5" w:rsidRDefault="003A4B6C" w:rsidP="003A4B6C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3A4B6C" w:rsidRPr="00B034C5" w:rsidRDefault="003A4B6C" w:rsidP="003A4B6C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3A4B6C" w:rsidRPr="00B034C5" w:rsidRDefault="003A4B6C" w:rsidP="003A4B6C"/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3A4B6C" w:rsidRPr="00B034C5" w:rsidTr="009A69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9A69C5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3A4B6C" w:rsidRPr="00B034C5" w:rsidRDefault="003A4B6C" w:rsidP="009A69C5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9A69C5">
            <w:pPr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9A69C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0" w:type="dxa"/>
          </w:tcPr>
          <w:p w:rsidR="003A4B6C" w:rsidRPr="00B034C5" w:rsidRDefault="003A4B6C" w:rsidP="009A69C5">
            <w:pPr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r w:rsidRPr="00B034C5">
              <w:rPr>
                <w:noProof/>
                <w:lang w:eastAsia="zh-CN"/>
              </w:rPr>
              <w:t>Dostawa I  uruchomienie, przeszkolenie personelu medycznego, technicznego w zakresie  obsługi.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D1278E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B034C5">
              <w:rPr>
                <w:rFonts w:ascii="Times New Roman" w:eastAsia="Times New Roman" w:hAnsi="Times New Roman"/>
                <w:szCs w:val="22"/>
              </w:rPr>
              <w:t>Gwarancja</w:t>
            </w:r>
            <w:r w:rsidR="008D297C">
              <w:rPr>
                <w:rFonts w:ascii="Times New Roman" w:eastAsia="Times New Roman" w:hAnsi="Times New Roman"/>
                <w:szCs w:val="22"/>
              </w:rPr>
              <w:t xml:space="preserve"> minimum</w:t>
            </w:r>
            <w:r w:rsidRPr="00B034C5">
              <w:rPr>
                <w:rFonts w:ascii="Times New Roman" w:eastAsia="Times New Roman" w:hAnsi="Times New Roman"/>
                <w:szCs w:val="22"/>
              </w:rPr>
              <w:t xml:space="preserve"> 24 miesiące. </w:t>
            </w:r>
            <w:proofErr w:type="spellStart"/>
            <w:r w:rsidR="00D1278E">
              <w:rPr>
                <w:rFonts w:ascii="Times New Roman" w:eastAsia="Times New Roman" w:hAnsi="Times New Roman"/>
                <w:szCs w:val="22"/>
              </w:rPr>
              <w:t>W</w:t>
            </w:r>
            <w:r w:rsidRPr="00B034C5">
              <w:rPr>
                <w:rFonts w:ascii="Times New Roman" w:eastAsia="Times New Roman" w:hAnsi="Times New Roman"/>
                <w:szCs w:val="22"/>
              </w:rPr>
              <w:t>trakcie</w:t>
            </w:r>
            <w:proofErr w:type="spellEnd"/>
            <w:r w:rsidRPr="00B034C5">
              <w:rPr>
                <w:rFonts w:ascii="Times New Roman" w:eastAsia="Times New Roman" w:hAnsi="Times New Roman"/>
                <w:szCs w:val="22"/>
              </w:rPr>
              <w:t xml:space="preserve"> trwania gwarancji wykonanie aktualizacji jeśli wystąpią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r w:rsidRPr="00B034C5">
              <w:t xml:space="preserve">Podgląd </w:t>
            </w:r>
            <w:proofErr w:type="spellStart"/>
            <w:r w:rsidRPr="00B034C5">
              <w:t>on-line</w:t>
            </w:r>
            <w:proofErr w:type="spellEnd"/>
            <w:r w:rsidRPr="00B034C5">
              <w:t xml:space="preserve"> zapisu EKG 1, 3, 6 i 12-kanałowego na monitorze komputera z aparatu  </w:t>
            </w:r>
            <w:r w:rsidR="00021200" w:rsidRPr="00B034C5">
              <w:t>EKG</w:t>
            </w:r>
            <w:r w:rsidRPr="00B034C5">
              <w:t xml:space="preserve"> z zadania 2 pozycja 1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3A4B6C" w:rsidRPr="00B034C5" w:rsidTr="00B034C5">
        <w:trPr>
          <w:trHeight w:val="492"/>
        </w:trPr>
        <w:tc>
          <w:tcPr>
            <w:tcW w:w="668" w:type="dxa"/>
            <w:vAlign w:val="center"/>
          </w:tcPr>
          <w:p w:rsidR="003A4B6C" w:rsidRPr="00B034C5" w:rsidRDefault="003A4B6C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B034C5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6C" w:rsidRPr="00B034C5" w:rsidRDefault="003A4B6C" w:rsidP="00B034C5">
            <w:r w:rsidRPr="00B034C5">
              <w:t>Archiwizacja danych pacjenta i badań</w:t>
            </w:r>
          </w:p>
        </w:tc>
        <w:tc>
          <w:tcPr>
            <w:tcW w:w="1418" w:type="dxa"/>
            <w:vAlign w:val="center"/>
            <w:hideMark/>
          </w:tcPr>
          <w:p w:rsidR="003A4B6C" w:rsidRPr="00B034C5" w:rsidRDefault="003A4B6C" w:rsidP="003A4B6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3A4B6C" w:rsidRPr="00B034C5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3A4B6C" w:rsidRPr="00B034C5" w:rsidRDefault="003A4B6C" w:rsidP="003A4B6C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D1278E" w:rsidP="00B034C5">
            <w:r>
              <w:t xml:space="preserve">Opis badania 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Możliwość manualnego wykonania pomiarów amplitudowo-czasowych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Edycja zarejestrowanych badań i opisów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Rejestracja w trybie manualnym i  automatycznym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Możliwość automatycznej analizy i interpretacji badania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r w:rsidRPr="00B034C5">
              <w:t>Wspomaganie opisu badania poprzez edycję własnych elementów redakcyjnych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Intuicyjne przeszukiwanie bazy danych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Możliwość przesyłania wyników pocztą elektroniczną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Możliwość zapisu badania na nośniku zewnętrznym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Generowanie badań w formacie PDF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  <w:tr w:rsidR="00F67917" w:rsidRPr="00B034C5" w:rsidTr="00B034C5">
        <w:trPr>
          <w:trHeight w:val="492"/>
        </w:trPr>
        <w:tc>
          <w:tcPr>
            <w:tcW w:w="668" w:type="dxa"/>
            <w:vAlign w:val="center"/>
          </w:tcPr>
          <w:p w:rsidR="00F67917" w:rsidRPr="00B034C5" w:rsidRDefault="00F67917" w:rsidP="00AA6396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17" w:rsidRPr="00B034C5" w:rsidRDefault="00F67917" w:rsidP="00B034C5">
            <w:pPr>
              <w:shd w:val="clear" w:color="auto" w:fill="FFFFFF"/>
            </w:pPr>
            <w:r w:rsidRPr="00B034C5">
              <w:t>Wydruk na d</w:t>
            </w:r>
            <w:r w:rsidR="00D1278E">
              <w:t>rukarce laserowej w formacie A4</w:t>
            </w:r>
          </w:p>
        </w:tc>
        <w:tc>
          <w:tcPr>
            <w:tcW w:w="1418" w:type="dxa"/>
            <w:vAlign w:val="center"/>
          </w:tcPr>
          <w:p w:rsidR="00F67917" w:rsidRPr="00B034C5" w:rsidRDefault="00F67917" w:rsidP="00F67917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F67917" w:rsidRPr="00B034C5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F67917" w:rsidRPr="00B034C5" w:rsidRDefault="00F67917" w:rsidP="00F67917">
            <w:pPr>
              <w:rPr>
                <w:b/>
              </w:rPr>
            </w:pPr>
          </w:p>
        </w:tc>
      </w:tr>
    </w:tbl>
    <w:p w:rsidR="003A4B6C" w:rsidRPr="00B034C5" w:rsidRDefault="003A4B6C" w:rsidP="005C52DB">
      <w:pPr>
        <w:spacing w:line="360" w:lineRule="auto"/>
      </w:pPr>
    </w:p>
    <w:p w:rsidR="006B767D" w:rsidRPr="00B034C5" w:rsidRDefault="006B767D" w:rsidP="006B767D">
      <w:pPr>
        <w:spacing w:line="360" w:lineRule="auto"/>
      </w:pPr>
      <w:r w:rsidRPr="00B034C5">
        <w:rPr>
          <w:rFonts w:eastAsia="Calibri"/>
          <w:b/>
          <w:bCs/>
        </w:rPr>
        <w:t>Zadanie Nr 3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>Pozycja Nr 1</w:t>
      </w:r>
    </w:p>
    <w:p w:rsidR="006B767D" w:rsidRPr="00B034C5" w:rsidRDefault="006B767D" w:rsidP="006B767D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B767D" w:rsidRPr="00B034C5" w:rsidRDefault="006B767D" w:rsidP="006B767D">
      <w:pPr>
        <w:spacing w:line="360" w:lineRule="auto"/>
        <w:jc w:val="center"/>
        <w:rPr>
          <w:b/>
          <w:bCs/>
          <w:color w:val="000000" w:themeColor="text1"/>
        </w:rPr>
      </w:pPr>
      <w:r w:rsidRPr="00B034C5">
        <w:rPr>
          <w:b/>
          <w:bCs/>
          <w:color w:val="000000" w:themeColor="text1"/>
        </w:rPr>
        <w:t>APARAT DO ZNIECZULENIA OGÓLNEGO - 1 szt.</w:t>
      </w:r>
    </w:p>
    <w:p w:rsidR="006B767D" w:rsidRPr="00B034C5" w:rsidRDefault="006B767D" w:rsidP="006B767D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6B767D" w:rsidRPr="00B034C5" w:rsidRDefault="006B767D" w:rsidP="006B767D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6B767D" w:rsidRPr="00B034C5" w:rsidRDefault="006B767D" w:rsidP="006B767D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3A4B6C" w:rsidRPr="00B034C5" w:rsidRDefault="003A4B6C">
      <w:pPr>
        <w:spacing w:after="160" w:line="259" w:lineRule="auto"/>
      </w:pPr>
    </w:p>
    <w:tbl>
      <w:tblPr>
        <w:tblW w:w="100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458"/>
        <w:gridCol w:w="1506"/>
        <w:gridCol w:w="1418"/>
        <w:gridCol w:w="1559"/>
      </w:tblGrid>
      <w:tr w:rsidR="00D1278E" w:rsidRPr="00B034C5" w:rsidTr="006B767D">
        <w:trPr>
          <w:trHeight w:val="78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bookmarkStart w:id="0" w:name="_GoBack"/>
            <w:bookmarkEnd w:id="0"/>
            <w:r w:rsidRPr="00B034C5">
              <w:rPr>
                <w:b/>
              </w:rPr>
              <w:t>Lp.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  <w:rPr>
                <w:b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  <w:rPr>
                <w:b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ind w:left="-137" w:firstLine="137"/>
              <w:jc w:val="center"/>
              <w:rPr>
                <w:b/>
                <w:color w:val="000000"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tabs>
                <w:tab w:val="num" w:pos="356"/>
              </w:tabs>
              <w:spacing w:before="60" w:after="60"/>
              <w:ind w:left="356" w:hanging="284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rPr>
                <w:bCs/>
                <w:color w:val="000000"/>
              </w:rPr>
            </w:pPr>
            <w:r w:rsidRPr="00B034C5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B034C5" w:rsidRDefault="00D1278E" w:rsidP="006B767D">
            <w:pPr>
              <w:rPr>
                <w:color w:val="000000"/>
              </w:rPr>
            </w:pPr>
            <w:r w:rsidRPr="00B034C5">
              <w:rPr>
                <w:sz w:val="22"/>
                <w:szCs w:val="22"/>
              </w:rPr>
              <w:t xml:space="preserve">Dokumenty zgodnie z ustawą o wyrobach medycznych </w:t>
            </w:r>
            <w:r w:rsidRPr="00B034C5">
              <w:rPr>
                <w:sz w:val="22"/>
                <w:szCs w:val="22"/>
              </w:rPr>
              <w:br/>
              <w:t>- deklaracja zgodności oraz</w:t>
            </w:r>
            <w:r w:rsidRPr="00B034C5">
              <w:rPr>
                <w:sz w:val="22"/>
                <w:szCs w:val="22"/>
              </w:rPr>
              <w:br/>
              <w:t>- oznaczenie znakiem zgodności CE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B034C5" w:rsidRDefault="00D1278E" w:rsidP="006B767D">
            <w:pPr>
              <w:rPr>
                <w:color w:val="000000"/>
              </w:rPr>
            </w:pPr>
            <w:r w:rsidRPr="00B034C5">
              <w:rPr>
                <w:noProof/>
                <w:color w:val="000000"/>
                <w:sz w:val="22"/>
                <w:szCs w:val="22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8D297C" w:rsidRDefault="00D1278E" w:rsidP="006B767D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8D297C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8D297C">
              <w:rPr>
                <w:rFonts w:ascii="Times New Roman" w:eastAsia="Times New Roman" w:hAnsi="Times New Roman"/>
                <w:szCs w:val="24"/>
              </w:rPr>
              <w:t xml:space="preserve"> minimum</w:t>
            </w:r>
            <w:r w:rsidRPr="008D297C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Indywidualne, automatyczne bezpieczniki wbudowanych fabrycznie gniazd elektrycznych – minimum 3 gniazda elektryczne.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Transformator separacyjny gniazd.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Zasilanie awaryjne zapewniające pracę aparatu przy zaniku napięcia sieci elektroenergetycznej przez co najmniej 30 min. w warunkach ekstremalnych i do 90 min w warunkach standardowych.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Zasilanie w gazy (O2, N2O, powietrze) z centralnej sieci szpitalnej.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Awaryjne zasilanie gazowe z 10 l butli (O2 i N2O).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Węże wysokociśnieniowe ( O2, N2O, powietrze), kodowane odpowiednimi kolorami ISO, o dł. min. 5 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r w:rsidRPr="008D297C">
              <w:t>Elektroniczne przepływomierze tlenu, podtlenku azotu i powietrza.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Zmiana stężeń O2, przepływu przy pomocy wirtualnych przycisków umieszczonych na ekranie respiratora.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Kalibracja przepływomierzy dostosowana do znieczulania z niskimi i minimalnymi przepływami gazów.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Wbudowany przepływomierz tlenu, niezależny od układu okrężnego, z regulowanym przepływem tlenu minimum do 10 l/min.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Pneumatyczny mieszalnik gazów.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System automatycznego utrzymywania stężenia tlenu w mieszaninie z podtlenkiem azotu na poziomie minimum 25%.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Wbudowana regulowana zastawka nadciśnieniowa APL wentylacji ręcznej.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shd w:val="clear" w:color="auto" w:fill="FFFFFF"/>
              <w:ind w:right="113"/>
              <w:rPr>
                <w:b/>
                <w:bCs/>
              </w:rPr>
            </w:pPr>
            <w:r w:rsidRPr="008D297C">
              <w:t>Aparat wyposażony w blat do pisania i minimum jedną szufladę na akcesoria zamykaną na kluczyk, wbudowane oświetlenie LED blatu z regulacją natężenia światła.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shd w:val="clear" w:color="auto" w:fill="FFFFFF"/>
              <w:ind w:right="113"/>
              <w:rPr>
                <w:b/>
                <w:bCs/>
              </w:rPr>
            </w:pPr>
            <w:r w:rsidRPr="008D297C">
              <w:t>Kompaktowy układ oddechowy okrężny do wentylacji dzieci i dorosłych.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shd w:val="clear" w:color="auto" w:fill="FFFFFF"/>
              <w:ind w:right="113"/>
              <w:rPr>
                <w:b/>
                <w:bCs/>
              </w:rPr>
            </w:pPr>
            <w:r w:rsidRPr="008D297C">
              <w:t>Układ oddechowy o prostej budowie, do łatwej wymiany i sterylizacji, pozbawiony lateksu.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Możliwość podłączenia układów bezzastawkowych bez ingerencji w układ okrężny aparatu.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Obejście tlenowe o dużej wydajności: minimum: od 25 l/min. do 75 l/min.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8D297C" w:rsidRDefault="00D1278E" w:rsidP="006B767D">
            <w:pPr>
              <w:rPr>
                <w:b/>
                <w:bCs/>
              </w:rPr>
            </w:pPr>
            <w:r w:rsidRPr="008D297C">
              <w:t>Pochłaniacz dwutlenku węgla, wielokrotnego użytku, o budowie przeziernej i pojemności maksymalnej do 1,5 l.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8E" w:rsidRPr="008D297C" w:rsidRDefault="00D1278E" w:rsidP="006B767D">
            <w:pPr>
              <w:pStyle w:val="NormalnyWeb"/>
              <w:rPr>
                <w:b/>
                <w:bCs/>
                <w:color w:val="000000" w:themeColor="text1"/>
              </w:rPr>
            </w:pPr>
            <w:r w:rsidRPr="008D297C">
              <w:t>Możliwość używania zamiennie pochłaniaczy wielorazowych i jednorazowych , wymiana bez stosowania narzędzi.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używania zamiennie pochłaniaczy wielorazowych i jednorazowych podczas znieczulenia bez </w:t>
            </w:r>
            <w:proofErr w:type="spellStart"/>
            <w:r w:rsidRPr="008D297C">
              <w:t>rozszczelnienia</w:t>
            </w:r>
            <w:proofErr w:type="spellEnd"/>
            <w:r w:rsidRPr="008D297C">
              <w:t xml:space="preserve"> układu.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Ekonomizer znieczulania: funkcja optymalnego doboru przepływu świeżych gazów i oszczędzania środków wziewnych.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automatycznej oceny zużycia środka wziewnego w godzinie znieczulenia i/ lub na przypadek, wyświetlanie na ekranie respiratora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Zapobieganie powstawaniu mieszaniny </w:t>
            </w:r>
            <w:proofErr w:type="spellStart"/>
            <w:r w:rsidRPr="008D297C">
              <w:t>hipoksycznej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Układ oddechowy kompaktowy pozbawiony lateksu, nadający się do sterylizacji w autoklawie.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pStyle w:val="NormalnyWeb"/>
              <w:jc w:val="center"/>
              <w:rPr>
                <w:bCs/>
              </w:rPr>
            </w:pPr>
            <w:r w:rsidRPr="008D297C">
              <w:rPr>
                <w:bCs/>
              </w:rPr>
              <w:t>RESPIRATOR ANESTETYCZNY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Tryb wentylacji ciśnieniowo – zmienny (PC)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Tryb wentylacji objętościowo – zmienny (VC).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Tryb z gwarantowaną objętością.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Synchronizowana przerywana wentylacja wymuszona (SIMV) w trybie objętościowo – zmiennym.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Synchronizowana przerywana wentylacja wymuszona (SIMV) w trybie ciśnieniowo – zmiennym.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Synchronizowana przerywana wentylacja wymuszona (SIMV) w trybie ciśnieniowo zmiennym z gwarantowaną objętością.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 xml:space="preserve">Tryb wentylacji wspomaganej ciśnieniem (tzw. </w:t>
            </w:r>
            <w:proofErr w:type="spellStart"/>
            <w:r w:rsidRPr="008D297C">
              <w:t>Pressure</w:t>
            </w:r>
            <w:proofErr w:type="spellEnd"/>
            <w:r w:rsidRPr="008D297C">
              <w:t xml:space="preserve"> </w:t>
            </w:r>
            <w:proofErr w:type="spellStart"/>
            <w:r w:rsidRPr="008D297C">
              <w:t>Support</w:t>
            </w:r>
            <w:proofErr w:type="spellEnd"/>
            <w:r w:rsidRPr="008D297C">
              <w:t>) z automatycznym włączeniem wentylacji zapasowej po wystąpieniu alarmu bezdechu respiratora. Czułość wyzwalania przepływowego min. 0,3-10 l/min.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 xml:space="preserve">Tryb wentylacji </w:t>
            </w:r>
            <w:proofErr w:type="spellStart"/>
            <w:r w:rsidRPr="008D297C">
              <w:t>CPAP+PSV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Tryb wentylacji ręczny.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Pauza w przepływie gazów minimum do 1 min. w trybie wentylacji ręcznej i mechanicznej.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Automatyczna wielostopniowa rekrutacja pęcherzyków płucnych programowana i obrazowana na ekranie respiratora z możliwością ustawienia PEEP na wyjściu.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Podanie na żądanie dodatkowego jednego oddechu pod określonym ciśnieniem przez określony czas z możliwością ustawienia PEEP na wyjściu , bez wykonania zmian w ustawieniach respiratora – wentylacja mechaniczna.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Łatwe przełączanie wentylacji ręcznej na mechaniczną i wentylacji mechanicznej na ręczną.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Przełączanie wentylacji ręcznej na mechaniczną i wentylacji mechanicznej na ręczną przy pomocy dźwigni.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regulacji stosunku wdechu do wydechu: minimum 2:1 ÷ 1:4.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regulacji częstości oddechu w trybie wentylacji ciśnieniowo-zmiennej i objętościowo-zmiennej: minimum 4 ÷ 100 oddechów / 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regulacji objętości oddechowej w trybie wentylacji objętościowo-zmiennej: minimum 20 ÷ 1500 ml.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objętości oddechowej w trybie wentylacji ciśnieniowo-zmiennej lub objętościowo zmiennej: minimum 5 ÷ 1500 ml.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regulacji dodatniego ciśnienia końcowo-wydechowego (PEEP): minimum 4÷25 cm H2O.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Zakres regulacji Plateau wdechu: minimum 5 ÷ 60 % czasu wdechu.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lastRenderedPageBreak/>
              <w:t>ALARMY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Alarm niskiej objętości minutowej (MV) i / lub objętości oddechowej (TV).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Alarmy TV z regulowanymi progami górnym i dolnym.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Alarm minimalnego i maksymalnego ciśnienia wdechowego.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 xml:space="preserve">Alarm bezdechu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Alarm braku zasilania w energię elektryczną.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Alarm braku zasilania w gazy.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rPr>
                <w:bCs/>
              </w:rPr>
              <w:t>POMIARY I OBRAZOWANIE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stężenia tlenu w gazach oddechowych.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objętości oddechowej (TV).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objętości minutowej (MV).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częstości oddechu.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ciśnienia szczytowego.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ciśnienia średniego.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ciśnienia Plateau.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ciśnienia PEEP.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Pomiar stężenia wdechowego i wydechowego tlenu w gazach oddechowych metodą paramagnetyczną.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 xml:space="preserve">Pomiar stężenia gazów i środków anestetycznych (podtlenku azotu, </w:t>
            </w:r>
            <w:proofErr w:type="spellStart"/>
            <w:r w:rsidRPr="008D297C">
              <w:t>sevofluranu</w:t>
            </w:r>
            <w:proofErr w:type="spellEnd"/>
            <w:r w:rsidRPr="008D297C">
              <w:t xml:space="preserve">, </w:t>
            </w:r>
            <w:proofErr w:type="spellStart"/>
            <w:r w:rsidRPr="008D297C">
              <w:t>desfluranu</w:t>
            </w:r>
            <w:proofErr w:type="spellEnd"/>
            <w:r w:rsidRPr="008D297C">
              <w:t xml:space="preserve">, </w:t>
            </w:r>
            <w:proofErr w:type="spellStart"/>
            <w:r w:rsidRPr="008D297C">
              <w:t>isofluranu</w:t>
            </w:r>
            <w:proofErr w:type="spellEnd"/>
            <w:r w:rsidRPr="008D297C">
              <w:t>) w mieszaninie wdechowej i wydechowej.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Automatyczna identyfikacja anestetyku wziewnego i analiza MAC z uwzględnieniem wieku pacjenta.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Ekran kolorowy LCD, dotykowy, do nastaw i prezentacji parametrów wentylacji i krzywych.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Przekątna ekranu: minimum 15".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Rozdzielczość: minimum 1024 x 768 pikseli.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Ekran główny respiratora niewbudowany w korpus aparatu.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Ekran umieszczony na ruchomym wysięgniku z regulacją przesuwu w poziomie i kąta pochylenia.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Możliwość konfigurowania i zapamiętania minimum 3-ech niezależnych stron ekranu respiratora. lub możliwość wyboru z wielu zakładek tak aby operator mógł szybko wybrać odpowiedni na daną chwilę sposób prezentacji danych na ekranie.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Prezentacja wartości numerycznych i krzywej dynamicznej prężności CO</w:t>
            </w:r>
            <w:r w:rsidRPr="008D297C">
              <w:rPr>
                <w:vertAlign w:val="subscript"/>
              </w:rPr>
              <w:t>2</w:t>
            </w:r>
            <w:r w:rsidRPr="008D297C">
              <w:t xml:space="preserve"> w strumieniu wdechowym i wydechowym.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Prezentacja koncentracji anestetyku wziewnego na wdechu i wydechu. Możliwość obrazowania krzywe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Prezentacja krzywej przepływu w drogach oddechowych.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Prezentacja pętli: ciśnienie / objętość przepływ / objętość.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Ciągła prezentacja podatności układu oddechowego.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Możliwość zapisania minimum jednej pętli spirometrycznej i jednej pętli wzorcowej.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Możliwość zapisania więcej niż jednej pętli wzorcowej.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Prezentacja wartości ciśnienia gazów w instalacji szpitalnej na ekranie respiratora.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Manometr pomiaru ciśnienia w układzie na ekranie respiratora.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Automatyczna kalkulacja parametrów wentylacji po wprowadzeniu masy lub wzrostu pacjenta lub masy należnej pacjenta (IBW) lub masy ciała, wzrostu oraz płci.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Moduł pomiarów gazowych wyjmowany z aparatu.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8D297C" w:rsidRDefault="00D1278E" w:rsidP="006B767D">
            <w:r w:rsidRPr="008D297C">
              <w:t>Moduł pomiarów gazowych wyjmowany z aparatu, możliwość zastosowania w monitorze.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pStyle w:val="NormalnyWeb"/>
              <w:jc w:val="center"/>
              <w:rPr>
                <w:bCs/>
              </w:rPr>
            </w:pPr>
            <w:r w:rsidRPr="008D297C">
              <w:rPr>
                <w:bCs/>
              </w:rPr>
              <w:t>PODŁACZENIE PAROWNIKÓW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Uchwyt dla minimum 2-ch parowników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Podłączenie parowników typu </w:t>
            </w:r>
            <w:proofErr w:type="spellStart"/>
            <w:r w:rsidRPr="008D297C">
              <w:t>Selectatec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8E" w:rsidRPr="008D297C" w:rsidRDefault="00D1278E" w:rsidP="006B767D">
            <w:pPr>
              <w:pStyle w:val="NormalnyWeb"/>
              <w:jc w:val="center"/>
              <w:rPr>
                <w:bCs/>
              </w:rPr>
            </w:pPr>
            <w:r w:rsidRPr="008D297C">
              <w:rPr>
                <w:bCs/>
              </w:rPr>
              <w:t>SSAK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Aparat wyposażony w wbudowany ssak inżektorowy z regulacją podciśnienia, z pojemnikami minimum 0,7 l do wymiennych wkładów.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Wymienne wkłady: minimum 5 szt.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78E" w:rsidRPr="008D297C" w:rsidRDefault="00D1278E" w:rsidP="006B767D">
            <w:pPr>
              <w:pStyle w:val="NormalnyWeb"/>
              <w:jc w:val="center"/>
              <w:rPr>
                <w:bCs/>
              </w:rPr>
            </w:pPr>
            <w:r w:rsidRPr="008D297C">
              <w:rPr>
                <w:bCs/>
              </w:rPr>
              <w:t>SYSTEM TESTOWANIA APARATU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Automatyczny lub automatyczny z interakcją z personelem test kontrolny aparatu, sprawdzający jego działanie.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Test szczelności parowników , wynik prezentowany na ekranie aparatu.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Dziennik testów kontrolnych prezentowany na ekranie aparatu.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Konstrukcja aparatu umożliwiająca zainstalowanie kardiomonitora w ergonomicznej dla personelu medycznego pozycji.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KARDIOMONITOR DO APARATU DO ZNIECZULEŃ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integracji z dostępnym klinicznym systemem informatycznym (CIS) w polskiej wersji językowej, umożliwiającym prowadzenie elektronicznej dokumentacji medycznej i jej ciągłość w zakresie opieki około-intensywnej i około operacyjnej, zapewniającym przynajmniej: automatyczną akwizycję parametrów życiowych z oferowanych monitorów, ale także: respiratorów, aparatów do znieczulania, pomp infuzyjnych i do terapii </w:t>
            </w:r>
            <w:proofErr w:type="spellStart"/>
            <w:r w:rsidRPr="008D297C">
              <w:t>nerkozastępczej</w:t>
            </w:r>
            <w:proofErr w:type="spellEnd"/>
            <w:r w:rsidRPr="008D297C">
              <w:t xml:space="preserve">; dokumentację terapii płynowej i lekowej, obliczanie bilansu płynów, ocenę stanu pacjenta </w:t>
            </w:r>
            <w:proofErr w:type="spellStart"/>
            <w:r w:rsidRPr="008D297C">
              <w:t>wg</w:t>
            </w:r>
            <w:proofErr w:type="spellEnd"/>
            <w:r w:rsidRPr="008D297C">
              <w:t>. znanych skal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System monitorowania pacjenta o budowie modułowej lub kompaktowo-modułowej, w technologii wymiennych modułów podłączanych podczas pracy przez użytkownika.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zapewnia monitorowanie pacjenta stacjonarnie i w transporcie: pojedynczy monitor stacjonarno-transportowy lub monitor stacjonarny wyposażony w niewielkich rozmiarów moduł transportowy z ekranem.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wyposażony we wbudowaną ramę na min. 1 moduł rozszerzeń oraz dodatkową, zewnętrzną ramę do podłączenia min. 2 dodatkowych modułów rozszerzeń.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Wszystkie elementy systemu monitorowania pacjenta chłodzone konwekcyjnie, pasywnie - bez użycia wentylatorów.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System monitorowania pacjenta przeznaczony do monitorowania pacjentów we wszystkich kategoriach wiekowych: dorosłych, dzieci i noworodków.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Komunikacja z użytkownikiem w języku polskim.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wyposażony w tryb "</w:t>
            </w:r>
            <w:proofErr w:type="spellStart"/>
            <w:r w:rsidRPr="008D297C">
              <w:t>Standby</w:t>
            </w:r>
            <w:proofErr w:type="spellEnd"/>
            <w:r w:rsidRPr="008D297C">
              <w:t>" - tymczasowe wstrzymanie monitorowania pacjenta oraz sygnalizowania alarmów, np. na czas toalety pacjenta lub badania diagnostycznego. Po wznowieniu monitorowania następuje kontynuacja monitorowania tego samego pacjenta bez utraty zapisanych danych.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wyposażony w tryb nocny: uruchamiany ręcznie lub automatycznie. Przełączenie w tryb nocny zapewnia min. obniżenie jasności ekranu.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Dostęp na ekranie monitora do kompletu dokumentacji: instrukcji obsługi wraz z dodatkami, instrukcji technicznej, opisu interfejsu HL7 oraz kompletnej listy akcesoriów i materiałów zużywalnych. Nawigacja po instrukcji przy użyciu </w:t>
            </w:r>
            <w:proofErr w:type="spellStart"/>
            <w:r w:rsidRPr="008D297C">
              <w:t>hiperłączy</w:t>
            </w:r>
            <w:proofErr w:type="spellEnd"/>
            <w:r w:rsidRPr="008D297C">
              <w:t xml:space="preserve"> ułatwiających przełączanie pomiędzy dokumentami i rozdziałami.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rPr>
                <w:bCs/>
              </w:rPr>
              <w:t>ZASILANIE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Zasilanie sieciowe 230V/50Hz.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wyposażony w zasilanie akumulatorowe zapewniające przynajmniej 180 minut pracy na wypadek zaniku zasilania lub transportu. W czasie pracy na baterii parametry są wyświetlane na dużym ekranie monitora stacjonarno-transportowego lub stacjonarnego.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PRACA W SIECI CENTRALNEGO MONITOROWANIA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pracy w sieci centralnego monitorowania, zgodnej ze standardem Ethernet.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</w:t>
            </w:r>
            <w:proofErr w:type="spellStart"/>
            <w:r w:rsidRPr="008D297C">
              <w:t>full</w:t>
            </w:r>
            <w:proofErr w:type="spellEnd"/>
            <w:r w:rsidRPr="008D297C">
              <w:t xml:space="preserve"> </w:t>
            </w:r>
            <w:proofErr w:type="spellStart"/>
            <w:r w:rsidRPr="008D297C">
              <w:t>disclosure</w:t>
            </w:r>
            <w:proofErr w:type="spellEnd"/>
            <w:r w:rsidRPr="008D297C">
              <w:t>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Monitory wyposażone w funkcję wysyłania parametrów życiowych monitorowanych pacjentów do zewnętrznych systemów, za pośrednictwem protokołu HL7. Funkcja realizowana bezpośrednio przez kardiomonitory lub dedykowany serwer komunikacyjny - ujęty w ofercie.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Monitory zapewniają automatyczne otwarcie ekranu zdalnego monitora w momencie wystąpienia zdarzenia alarmowego.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drukowania krzywych, raportów, na podłączonej do sieci centralnego monitorowania tradycyjnej drukarce laserowej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rPr>
                <w:bCs/>
              </w:rPr>
              <w:t>WYMOGI FUNKCJONALNE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stacjonarny lub stacjonarno-transportowy wyposażony w dotykowy ekran panoramiczny o przekątnej min. 15,5" i rozdzielczości min. 1366 x 768 pikseli.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Rozmiar ekranu dostępny w czasie monitorowania transportowego min. 6,2".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podłączenia dodatkowego ekranu powielającego o przekątnej min. 19”. Ekran podłączany z wykorzystaniem złącza cyfrowego.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bookmarkStart w:id="1" w:name="OLE_LINK6"/>
            <w:r w:rsidRPr="008D297C">
              <w:t>Obsługa kardiomonitora poprzez ekran dotykowy</w:t>
            </w:r>
            <w:bookmarkEnd w:id="1"/>
            <w:r w:rsidRPr="008D297C">
              <w:t xml:space="preserve">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zaprogramowania min. 7 różnych konfiguracji (profili) monitora, zawierających m.in. ustawienia monitorowanych parametrów oraz widoki ekranów.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wyboru spośród przynajmniej 16 różnych układów (widoków) ekranu, z możliwością edycji i zapisu przynajmniej 6 z nich.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Dostępny tzw. ekran dużych liczb z możliwością podziału na 4 oraz 6 okien parametrów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stacjonarno-transportowy lub moduł transportowy przystosowany do warunków transportowych, odporny na upadek z wysokości przynajmniej 0,25m.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stacjonarno-transportowy lub moduł transportowy przystosowany do warunków transportowych, klasa odporności na zachlapanie wodą nie gorsza niż IPX2.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stacjonarno-transportowy lub monitor stacjonarny odporny przeciwko zachlapaniu i wnikaniu ciał stałych. Klasa odporności nie gorsza niż IP22.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Masa monitora stacjonarno-transportowego lub modułu transportowego wraz z wbudowanym ekranem oraz akumulatorem nie przekraczająca 5,5 </w:t>
            </w:r>
            <w:proofErr w:type="spellStart"/>
            <w:r w:rsidRPr="008D297C">
              <w:t>kg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stacjonarno-transportowy lub moduł transportowy umożliwia kontynuację monitorowania w czasie transportu przynajmniej następujących parametrów (zgodnie z ich wymogami opisanymi w dalszej części opisu przedmiotu zamówienia): EKG, SpO2, NIBP, 2x Temp., 2x IBP, z możliwością rozbudowy o pomiar CO2 w strumieniu bocznym, w zależności od podłączonych modułów pomiarowych.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Monitorowane parametry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tabs>
                <w:tab w:val="left" w:pos="1397"/>
              </w:tabs>
              <w:spacing w:before="60" w:after="60"/>
              <w:ind w:left="-137" w:firstLine="137"/>
              <w:jc w:val="center"/>
            </w:pPr>
            <w:r w:rsidRPr="008D297C">
              <w:t>EKG.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Jednoczesna prezentacja przynajmniej 3 kanałów EKG na ekranie głównym kardiomonitora: 3 różne odprowadzenia lub 1 odprowadzenie w formie kaskady.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częstości akcji serca w zakresie min. 30 - 300 ud/min.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 komplecie do każdego monitora: przewód do podłączenia 5- elektrod dla dorosłych i dzieci. Długość przewodów przynajmniej 3m.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Analiza arytmii.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Analiza arytmii w przynajmniej 4 odprowadzeniach EKG jednocześnie.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Analiza ST.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Analiza odcinka ST w min. 7 odprowadzeniach jednocześnie.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Zakres pomiarowy analizy odcinka ST min. -9,0 -(+) 9,0 </w:t>
            </w:r>
            <w:proofErr w:type="spellStart"/>
            <w:r w:rsidRPr="008D297C">
              <w:t>mm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Oddech.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Pomiar częstości oddechu metodą impedancyjną w zakresie min. </w:t>
            </w:r>
            <w:r w:rsidRPr="008D297C">
              <w:br/>
              <w:t xml:space="preserve">4-120 </w:t>
            </w:r>
            <w:proofErr w:type="spellStart"/>
            <w:r w:rsidRPr="008D297C">
              <w:t>odd</w:t>
            </w:r>
            <w:proofErr w:type="spellEnd"/>
            <w:r w:rsidRPr="008D297C">
              <w:t>/min.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Prezentacja częstości oddechu oraz krzywej oddechowej.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jc w:val="center"/>
            </w:pPr>
            <w:r w:rsidRPr="008D297C">
              <w:t>SATURACJA (SPO2).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wysycenia hemoglobiny tlenem, z wykorzystaniem algorytmu odpornego na niską perfuzję i artefakty ruchowe.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Pomiar saturacji w zakresie min. </w:t>
            </w:r>
            <w:r w:rsidRPr="008D297C">
              <w:br/>
              <w:t>70-100%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Prezentacja wartości saturacji, krzywej </w:t>
            </w:r>
            <w:proofErr w:type="spellStart"/>
            <w:r w:rsidRPr="008D297C">
              <w:t>pletyzmograficznej</w:t>
            </w:r>
            <w:proofErr w:type="spellEnd"/>
            <w:r w:rsidRPr="008D297C">
              <w:t xml:space="preserve"> i wskaźnika perfuzji.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wyboru SPO2 jako źródła częstości rytmu serca.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Modulacja dźwięku tętna przy zmianie wartości % SpO2.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 komplecie do każdego monitora: przewód podłączeniowy dł. min. 3m oraz wielorazowy, elastyczny czujnik na palec dla dorosłych. Oryginalne akcesoria pomiarowe producenta algorytmu pomiarowego.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ciśnienia metodą nieinwazyjną (NIBP).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Algorytm pomiarowy wykorzystujący </w:t>
            </w:r>
            <w:proofErr w:type="spellStart"/>
            <w:r w:rsidRPr="008D297C">
              <w:t>dwutubowy</w:t>
            </w:r>
            <w:proofErr w:type="spellEnd"/>
            <w:r w:rsidRPr="008D297C">
              <w:t xml:space="preserve"> systemem wężyków i mankietów, skokową deflację, odporny na zakłócenia, artefakty i niemiarową akcję serca, skraca czas pomiarów przez wstępne pompowanie mankietu do wartości bezpośrednio powyżej ostatnio zmierzonej wartości ciśnienia skurczowego.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ciśnienia tętniczego metodą oscylometryczną.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ręczny na żądanie, ciągły przez określony czas oraz automatyczny. Zakres przedziałów czasowych w trybie automatycznym przynajmniej 1 - 120 minut.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zaprogramowania własnych cykli pomiarowych NIBP, składających się z min. 4 kroków zawierających od 1 do 25 powtórzeń w wybranym odstępie czasu.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Pomiar ciśnienia w zakresie przynajmniej od 10 </w:t>
            </w:r>
            <w:proofErr w:type="spellStart"/>
            <w:r w:rsidRPr="008D297C">
              <w:t>mmHg</w:t>
            </w:r>
            <w:proofErr w:type="spellEnd"/>
            <w:r w:rsidRPr="008D297C">
              <w:t xml:space="preserve"> dla ciśnienia rozkurczowego do 250 </w:t>
            </w:r>
            <w:proofErr w:type="spellStart"/>
            <w:r w:rsidRPr="008D297C">
              <w:t>mmHg</w:t>
            </w:r>
            <w:proofErr w:type="spellEnd"/>
            <w:r w:rsidRPr="008D297C">
              <w:t xml:space="preserve"> dla ciśnienia skurczowego.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Prezentacja wartości: skurczowej, rozkurczowej oraz średniej. Możliwość wyświetlania listy ostatnich wyników pomiarów NIBP na ekranie głównym.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W komplecie do każdego monitora: wężyk z </w:t>
            </w:r>
            <w:proofErr w:type="spellStart"/>
            <w:r w:rsidRPr="008D297C">
              <w:t>szybkozłączką</w:t>
            </w:r>
            <w:proofErr w:type="spellEnd"/>
            <w:r w:rsidRPr="008D297C"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Mankiety dla pacjentów otyłych stożkowe, dedykowane i walidowane do pomiaru na przedramieniu.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TEMPERATURA.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temperatury w 2 kanałach.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Jednoczesna prezentacja w polu parametru temperatury na ekranie głównym monitora stacjonarnego min. 2 wartości temperatury jednocześnie: obu zmierzonych lub jednej zmierzonej i różnicy temperatury.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ustawienia etykiet temperatur wg miejsca pomiaru.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 komplecie do każdego monitora: wielorazowy czujnik temperatury skóry dla dorosłych.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ciśnienia metodą inwazyjną (IBP).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ciśnienia metodą inwazyjną w 2 kanałach. Możliwość rozbudowy do przynajmniej 3 kanałów.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Pomiar ciśnienia w zakresie przynajmniej -20 do 320 </w:t>
            </w:r>
            <w:proofErr w:type="spellStart"/>
            <w:r w:rsidRPr="008D297C">
              <w:t>mmHg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monitorowania i wyboru nazw różnych ciśnień, w tym ciśnienia śródczaszkowego, wraz z automatycznym doborem skali i ustawień dla poszczególnych ciśnień.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parametru PPV: automatyczny lub ręczny.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zwiotczenia mięśni (NMT).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Pomiar zwiotczenia mięśni przez monitorowanie transmisji nerwowo-mięśniowej NMT z wykorzystaniem </w:t>
            </w:r>
            <w:proofErr w:type="spellStart"/>
            <w:r w:rsidRPr="008D297C">
              <w:t>elektrosensora</w:t>
            </w:r>
            <w:proofErr w:type="spellEnd"/>
            <w:r w:rsidRPr="008D297C">
              <w:t xml:space="preserve"> lub akcelerometru 3D.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metodą nie wymagającą detekcji ruchu mięśni na skutek stymulacji bodźcem elektrycznym. Sygnalizacja dźwiękowa impulsów stymulacji oraz ustępowania blokady.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Dostępne tryby stymulacji min.: ST, DBS, TET, </w:t>
            </w:r>
            <w:proofErr w:type="spellStart"/>
            <w:r w:rsidRPr="008D297C">
              <w:t>ToF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 komplecie do każdego monitora: przewód i czujnik do stosowania na dłoni i stopie (dla pacjentów dorosłych i pediatrycznych) oraz min. 30 elektrod do stymulacji. W przypadku urządzenia zewnętrznego w komplecie: uchwyt montażowy zapewniający bezpieczne mocowanie na stanowisku pacjenta oraz zestaw przewodów do podłączenia urządzenia do kardiomonitora.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POMIAR GŁĘBOKOŚCI UŚPIENIA.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głębokości uśpienia metodą Entropii lub BIS.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W komplecie do każdego modułu lub osobnego urządzenia : przewód pośredni i min. 25 czujników. W przypadku urządzenia zewnętrznego w komplecie uchwyt montażowy zapewniający bezpieczne mocowanie na stanowisku pacjenta oraz zestaw przewodów do podłączenia urządzenia do kardiomonitora.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Możliwości rozbudowy.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rozbudowy o monitorowanie gazowe w strumieniu bocznym, min.: CO2, O2, N2O i anestetyków z automatyczną identyfikacją środka znieczulającego oraz prezentacją MAC / </w:t>
            </w:r>
            <w:proofErr w:type="spellStart"/>
            <w:r w:rsidRPr="008D297C">
              <w:t>MACage</w:t>
            </w:r>
            <w:proofErr w:type="spellEnd"/>
            <w:r w:rsidRPr="008D297C">
              <w:t xml:space="preserve">. Pomiary możliwe u pacjentów </w:t>
            </w:r>
            <w:proofErr w:type="spellStart"/>
            <w:r w:rsidRPr="008D297C">
              <w:t>zaintubowanych</w:t>
            </w:r>
            <w:proofErr w:type="spellEnd"/>
            <w:r w:rsidRPr="008D297C">
              <w:t xml:space="preserve"> i </w:t>
            </w:r>
            <w:proofErr w:type="spellStart"/>
            <w:r w:rsidRPr="008D297C">
              <w:t>niezaintubowanych</w:t>
            </w:r>
            <w:proofErr w:type="spellEnd"/>
            <w:r w:rsidRPr="008D297C"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pomiarowego pomiędzy różnymi monitorami i aparatami do znieczulania tego samego producenta.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Możliwość rozbudowy o pomiar rzutu minutowego serca z wykorzystaniem cewnika </w:t>
            </w:r>
            <w:proofErr w:type="spellStart"/>
            <w:r w:rsidRPr="008D297C">
              <w:t>Swana-Ganza</w:t>
            </w:r>
            <w:proofErr w:type="spellEnd"/>
            <w:r w:rsidRPr="008D297C"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ALARMY.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Alarmy przynajmniej 3-stopniowe, sygnalizowane wizualnie i dźwiękowo, z wizualizacją parametru, który wywołał alarm.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zmiany priorytetu alarmów.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Alarmy techniczne z podaniem przyczyny.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Granice alarmowe regulowane ręcznie - przez użytkownika, i automatycznie (na żądanie) - na podstawie bieżących wartości parametrów.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wyciszenia alarmów. Czas wyciszenia alarmów przynajmniej: 2 minuty oraz bez limitu czasowego.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Monitor wyposażony w pamięć przynajmniej 100  zdarzeń alarmowych zawierających wycinki krzywych dynamicznych. Zdarzenia zapisywane automatycznie - w chwili wystąpienia zdarzenia alarmowego, a także ręcznie - po naciśnięciu odpowiedniego przycisku.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ANALIZA DANYCH.</w:t>
            </w: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Stanowisko monitorowania pacjenta wyposażone w pamięć trendów z ostatnich min. 96 godzin.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>Możliwość wyświetlania trendów w formie graficznej i tabelarycznej.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bookmarkStart w:id="2" w:name="_Hlk141358524"/>
            <w:r w:rsidRPr="008D297C">
              <w:t>Monitor wyposażony we wbudowaną pamięć pełnych przebiegów dynamicznych mierzonych parametrów z min. 72 godzin dla przynajmniej: wszystkich przebiegów EKG, SpO2, Oddechu i 2x IBP. Dopuszcza się realizację tej funkcjonalności przez zewnętrzną aplikację uruchamianą na ekranie oferowanego monitora - ujętą w ofercie.</w:t>
            </w:r>
            <w:bookmarkEnd w:id="2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Monitor wyposażony w funkcję wczesnego ostrzegania wg skali NEWS oraz funkcję </w:t>
            </w:r>
            <w:proofErr w:type="spellStart"/>
            <w:r w:rsidRPr="008D297C">
              <w:t>OxyCRG</w:t>
            </w:r>
            <w:proofErr w:type="spellEnd"/>
            <w:r w:rsidRPr="008D297C"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78E" w:rsidRPr="008D297C" w:rsidRDefault="00D1278E" w:rsidP="006B767D">
            <w:r w:rsidRPr="008D297C">
              <w:t xml:space="preserve">Monitor wyposażony w port USB do przenoszenia konfiguracji oraz trendów. Funkcja eksportu trendów zabezpieczona hasłem, trendy eksportowane w formie </w:t>
            </w:r>
            <w:proofErr w:type="spellStart"/>
            <w:r w:rsidRPr="008D297C">
              <w:t>zanonimizowanej</w:t>
            </w:r>
            <w:proofErr w:type="spellEnd"/>
            <w:r w:rsidRPr="008D297C">
              <w:t>, zaszyfrowanej w formacie umożliwiającym odczyt z wykorzystaniem arkusza kalkulacyjnego.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0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8D297C" w:rsidRDefault="00D1278E" w:rsidP="006B767D">
            <w:pPr>
              <w:spacing w:before="60" w:after="60"/>
              <w:ind w:left="-137" w:firstLine="137"/>
              <w:jc w:val="center"/>
            </w:pPr>
            <w:r w:rsidRPr="008D297C">
              <w:t>DODATKOWE AKCESORIA OPRÓCZ STANDARDOWEGO WYPOSAŻENIA</w:t>
            </w:r>
          </w:p>
        </w:tc>
      </w:tr>
      <w:tr w:rsidR="00D1278E" w:rsidRPr="00B034C5" w:rsidTr="006B767D">
        <w:trPr>
          <w:cantSplit/>
          <w:trHeight w:val="758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Zestaw przewodów odprowadzeń EKG, do 3- elektrod, typu </w:t>
            </w:r>
            <w:proofErr w:type="spellStart"/>
            <w:r w:rsidRPr="008D297C">
              <w:rPr>
                <w:bCs/>
              </w:rPr>
              <w:t>grabber</w:t>
            </w:r>
            <w:proofErr w:type="spellEnd"/>
            <w:r w:rsidRPr="008D297C">
              <w:rPr>
                <w:bCs/>
              </w:rPr>
              <w:t xml:space="preserve">, standard IEC, 130 cm  kompatybilny z monitorem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Zestaw przewodów odprowadzeń EKG, do 5- elektrod, zgrupowane, typu </w:t>
            </w:r>
            <w:proofErr w:type="spellStart"/>
            <w:r w:rsidRPr="008D297C">
              <w:rPr>
                <w:bCs/>
              </w:rPr>
              <w:t>grabber</w:t>
            </w:r>
            <w:proofErr w:type="spellEnd"/>
            <w:r w:rsidRPr="008D297C">
              <w:rPr>
                <w:bCs/>
              </w:rPr>
              <w:t xml:space="preserve">, standard IEC, mix 74 cm/ 29 </w:t>
            </w:r>
            <w:proofErr w:type="spellStart"/>
            <w:r w:rsidRPr="008D297C">
              <w:rPr>
                <w:bCs/>
              </w:rPr>
              <w:t>in</w:t>
            </w:r>
            <w:proofErr w:type="spellEnd"/>
            <w:r w:rsidRPr="008D297C">
              <w:rPr>
                <w:bCs/>
              </w:rPr>
              <w:t xml:space="preserve">, 130 cm/ 51 </w:t>
            </w:r>
            <w:proofErr w:type="spellStart"/>
            <w:r w:rsidRPr="008D297C">
              <w:rPr>
                <w:bCs/>
              </w:rPr>
              <w:t>in</w:t>
            </w:r>
            <w:proofErr w:type="spellEnd"/>
            <w:r w:rsidRPr="008D297C">
              <w:rPr>
                <w:bCs/>
              </w:rPr>
              <w:t xml:space="preserve">  kompatybilny z monitorem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Przewód zbiorczy EKG, 3/5-odprowadzeń,IEC, 3.6 m/12 </w:t>
            </w:r>
            <w:proofErr w:type="spellStart"/>
            <w:r w:rsidRPr="008D297C">
              <w:rPr>
                <w:bCs/>
              </w:rPr>
              <w:t>ft</w:t>
            </w:r>
            <w:proofErr w:type="spellEnd"/>
            <w:r w:rsidRPr="008D297C">
              <w:rPr>
                <w:bCs/>
              </w:rPr>
              <w:t xml:space="preserve">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bCs/>
              </w:rPr>
            </w:pPr>
            <w:r w:rsidRPr="008D297C">
              <w:rPr>
                <w:bCs/>
              </w:rPr>
              <w:t xml:space="preserve">Przewód interfejsowy ciśnienia nieinwazyjnego dla dorosłych, , dł. 3.6M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Mankiet wielorazowy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Mały Dorosły (długi rzep), 17-25 cm, 2T, - Op. 5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Mankiet wielorazowy,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Dorosły</w:t>
            </w:r>
            <w:r w:rsidRPr="008D297C">
              <w:rPr>
                <w:bCs/>
              </w:rPr>
              <w:br/>
              <w:t>(długi rzep), 23-33 cm, Op. 5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Mankiet wielorazowy,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Duży Dorosły (długi rzep), 31-40 cm, Op. 5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bCs/>
              </w:rPr>
            </w:pPr>
            <w:r w:rsidRPr="008D297C">
              <w:rPr>
                <w:bCs/>
              </w:rPr>
              <w:t xml:space="preserve">Mankiet </w:t>
            </w:r>
            <w:proofErr w:type="spellStart"/>
            <w:r w:rsidRPr="008D297C">
              <w:rPr>
                <w:bCs/>
              </w:rPr>
              <w:t>jednopacjentowy</w:t>
            </w:r>
            <w:proofErr w:type="spellEnd"/>
            <w:r w:rsidRPr="008D297C">
              <w:rPr>
                <w:bCs/>
              </w:rPr>
              <w:t xml:space="preserve">,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Mały Dorosły, 17-22 cm, - Op. 20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Mankiet </w:t>
            </w:r>
            <w:proofErr w:type="spellStart"/>
            <w:r w:rsidRPr="008D297C">
              <w:rPr>
                <w:bCs/>
              </w:rPr>
              <w:t>jednopacjentowy</w:t>
            </w:r>
            <w:proofErr w:type="spellEnd"/>
            <w:r w:rsidRPr="008D297C">
              <w:rPr>
                <w:bCs/>
              </w:rPr>
              <w:t xml:space="preserve"> ,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Dorosły - Op. 20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bCs/>
              </w:rPr>
            </w:pPr>
            <w:r w:rsidRPr="008D297C">
              <w:rPr>
                <w:bCs/>
              </w:rPr>
              <w:t xml:space="preserve">Mankiet </w:t>
            </w:r>
            <w:proofErr w:type="spellStart"/>
            <w:r w:rsidRPr="008D297C">
              <w:rPr>
                <w:bCs/>
              </w:rPr>
              <w:t>jednopacjentowy</w:t>
            </w:r>
            <w:proofErr w:type="spellEnd"/>
            <w:r w:rsidRPr="008D297C">
              <w:rPr>
                <w:bCs/>
              </w:rPr>
              <w:t xml:space="preserve"> </w:t>
            </w:r>
            <w:proofErr w:type="spellStart"/>
            <w:r w:rsidRPr="008D297C">
              <w:rPr>
                <w:bCs/>
              </w:rPr>
              <w:t>SOFT-CUF</w:t>
            </w:r>
            <w:proofErr w:type="spellEnd"/>
            <w:r w:rsidRPr="008D297C">
              <w:rPr>
                <w:bCs/>
              </w:rPr>
              <w:t xml:space="preserve">, </w:t>
            </w:r>
            <w:proofErr w:type="spellStart"/>
            <w:r w:rsidRPr="008D297C">
              <w:rPr>
                <w:bCs/>
              </w:rPr>
              <w:t>rozm</w:t>
            </w:r>
            <w:proofErr w:type="spellEnd"/>
            <w:r w:rsidRPr="008D297C">
              <w:rPr>
                <w:bCs/>
              </w:rPr>
              <w:t>. Duży Dorosły - Op. 20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Mankiet </w:t>
            </w:r>
            <w:proofErr w:type="spellStart"/>
            <w:r w:rsidRPr="008D297C">
              <w:rPr>
                <w:bCs/>
              </w:rPr>
              <w:t>jednopacjentowy</w:t>
            </w:r>
            <w:proofErr w:type="spellEnd"/>
            <w:r w:rsidRPr="008D297C">
              <w:rPr>
                <w:bCs/>
              </w:rPr>
              <w:t xml:space="preserve"> na przedramię dla pacjentów otyłych - Op. 20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>Wielorazowy czujnik temperatury – przełykowy/</w:t>
            </w:r>
            <w:proofErr w:type="spellStart"/>
            <w:r w:rsidRPr="008D297C">
              <w:rPr>
                <w:bCs/>
              </w:rPr>
              <w:t>rektalny</w:t>
            </w:r>
            <w:proofErr w:type="spellEnd"/>
            <w:r w:rsidRPr="008D297C">
              <w:rPr>
                <w:bCs/>
              </w:rPr>
              <w:t>(dorosły) – 1 szt.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>Wielorazowy czujnik temperatury – naskórny</w:t>
            </w:r>
            <w:r w:rsidRPr="008D297C">
              <w:rPr>
                <w:bCs/>
              </w:rPr>
              <w:br/>
              <w:t xml:space="preserve">(dorosły) 1 szt.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Zestaw przewodów odprowadzeń EKG, do 3- elektrod, typu </w:t>
            </w:r>
            <w:proofErr w:type="spellStart"/>
            <w:r w:rsidRPr="008D297C">
              <w:rPr>
                <w:bCs/>
              </w:rPr>
              <w:t>grabber</w:t>
            </w:r>
            <w:proofErr w:type="spellEnd"/>
            <w:r w:rsidRPr="008D297C">
              <w:rPr>
                <w:bCs/>
              </w:rPr>
              <w:t xml:space="preserve">, standard IEC, 130 cm/ 51 </w:t>
            </w:r>
            <w:proofErr w:type="spellStart"/>
            <w:r w:rsidRPr="008D297C">
              <w:rPr>
                <w:bCs/>
              </w:rPr>
              <w:t>in</w:t>
            </w:r>
            <w:proofErr w:type="spellEnd"/>
            <w:r w:rsidRPr="008D297C">
              <w:rPr>
                <w:bCs/>
              </w:rPr>
              <w:t xml:space="preserve">  kompatybilny z monitorem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B034C5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8E" w:rsidRPr="008D297C" w:rsidRDefault="00D1278E" w:rsidP="006B767D">
            <w:pPr>
              <w:rPr>
                <w:color w:val="000000"/>
              </w:rPr>
            </w:pPr>
            <w:r w:rsidRPr="008D297C">
              <w:rPr>
                <w:bCs/>
              </w:rPr>
              <w:t xml:space="preserve">Zestaw przewodów odprowadzeń EKG, do 5- elektrod, zgrupowane, typu </w:t>
            </w:r>
            <w:proofErr w:type="spellStart"/>
            <w:r w:rsidRPr="008D297C">
              <w:rPr>
                <w:bCs/>
              </w:rPr>
              <w:t>grabber</w:t>
            </w:r>
            <w:proofErr w:type="spellEnd"/>
            <w:r w:rsidRPr="008D297C">
              <w:rPr>
                <w:bCs/>
              </w:rPr>
              <w:t>, standard IEC,</w:t>
            </w:r>
            <w:r w:rsidRPr="008D297C">
              <w:rPr>
                <w:bCs/>
              </w:rPr>
              <w:br/>
              <w:t xml:space="preserve">mix 74 cm/ 29 </w:t>
            </w:r>
            <w:proofErr w:type="spellStart"/>
            <w:r w:rsidRPr="008D297C">
              <w:rPr>
                <w:bCs/>
              </w:rPr>
              <w:t>in</w:t>
            </w:r>
            <w:proofErr w:type="spellEnd"/>
            <w:r w:rsidRPr="008D297C">
              <w:rPr>
                <w:bCs/>
              </w:rPr>
              <w:t xml:space="preserve">, 130 cm/ 51 </w:t>
            </w:r>
            <w:proofErr w:type="spellStart"/>
            <w:r w:rsidRPr="008D297C">
              <w:rPr>
                <w:bCs/>
              </w:rPr>
              <w:t>in</w:t>
            </w:r>
            <w:proofErr w:type="spellEnd"/>
            <w:r w:rsidRPr="008D297C">
              <w:rPr>
                <w:bCs/>
              </w:rPr>
              <w:t xml:space="preserve">  kompatybilny z monitorem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B034C5" w:rsidRDefault="00D1278E" w:rsidP="006B767D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B034C5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</w:tbl>
    <w:p w:rsidR="003A4B6C" w:rsidRPr="00B034C5" w:rsidRDefault="003A4B6C" w:rsidP="005C52DB">
      <w:pPr>
        <w:spacing w:line="360" w:lineRule="auto"/>
      </w:pPr>
    </w:p>
    <w:p w:rsidR="00AA24A9" w:rsidRPr="00B034C5" w:rsidRDefault="00AA24A9" w:rsidP="00AA24A9"/>
    <w:p w:rsidR="006F53A8" w:rsidRPr="00B034C5" w:rsidRDefault="006F53A8" w:rsidP="002D3EEF">
      <w:pPr>
        <w:spacing w:line="360" w:lineRule="auto"/>
        <w:rPr>
          <w:rFonts w:eastAsia="Calibri"/>
          <w:b/>
          <w:bCs/>
        </w:rPr>
      </w:pPr>
    </w:p>
    <w:p w:rsidR="002D3EEF" w:rsidRPr="00B034C5" w:rsidRDefault="006F53A8" w:rsidP="006F53A8">
      <w:pPr>
        <w:spacing w:after="160" w:line="259" w:lineRule="auto"/>
      </w:pPr>
      <w:r w:rsidRPr="00B034C5">
        <w:rPr>
          <w:rFonts w:eastAsia="Calibri"/>
          <w:b/>
          <w:bCs/>
        </w:rPr>
        <w:br w:type="page"/>
      </w:r>
      <w:r w:rsidR="002D3EEF" w:rsidRPr="00B034C5">
        <w:rPr>
          <w:rFonts w:eastAsia="Calibri"/>
          <w:b/>
          <w:bCs/>
        </w:rPr>
        <w:lastRenderedPageBreak/>
        <w:t xml:space="preserve">Zadanie Nr </w:t>
      </w:r>
      <w:r w:rsidR="00A86E9E" w:rsidRPr="00B034C5">
        <w:rPr>
          <w:rFonts w:eastAsia="Calibri"/>
          <w:b/>
          <w:bCs/>
        </w:rPr>
        <w:t>4</w:t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</w:r>
      <w:r w:rsidR="002D3EEF" w:rsidRPr="00B034C5">
        <w:rPr>
          <w:rFonts w:eastAsia="Calibri"/>
          <w:b/>
          <w:bCs/>
        </w:rPr>
        <w:tab/>
        <w:t xml:space="preserve">Pozycja Nr </w:t>
      </w:r>
      <w:r w:rsidR="0094470C" w:rsidRPr="00B034C5">
        <w:rPr>
          <w:rFonts w:eastAsia="Calibri"/>
          <w:b/>
          <w:bCs/>
        </w:rPr>
        <w:t>1</w:t>
      </w:r>
    </w:p>
    <w:p w:rsidR="002D3EEF" w:rsidRPr="00B034C5" w:rsidRDefault="002D3EEF" w:rsidP="002D3EEF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D3EEF" w:rsidRPr="00B034C5" w:rsidRDefault="00FC1216" w:rsidP="002D3EEF">
      <w:pPr>
        <w:spacing w:line="360" w:lineRule="auto"/>
        <w:jc w:val="center"/>
        <w:rPr>
          <w:b/>
          <w:bCs/>
          <w:color w:val="000000" w:themeColor="text1"/>
        </w:rPr>
      </w:pPr>
      <w:r w:rsidRPr="00B034C5">
        <w:rPr>
          <w:b/>
          <w:bCs/>
          <w:color w:val="000000" w:themeColor="text1"/>
        </w:rPr>
        <w:t xml:space="preserve">LAMPA BEZCIENIOWA </w:t>
      </w:r>
      <w:r w:rsidR="002D3EEF" w:rsidRPr="00B034C5">
        <w:rPr>
          <w:b/>
          <w:bCs/>
          <w:color w:val="000000" w:themeColor="text1"/>
        </w:rPr>
        <w:t xml:space="preserve"> - </w:t>
      </w:r>
      <w:r w:rsidRPr="00B034C5">
        <w:rPr>
          <w:b/>
          <w:bCs/>
          <w:color w:val="000000" w:themeColor="text1"/>
        </w:rPr>
        <w:t>2</w:t>
      </w:r>
      <w:r w:rsidR="002D3EEF" w:rsidRPr="00B034C5">
        <w:rPr>
          <w:b/>
          <w:bCs/>
          <w:color w:val="000000" w:themeColor="text1"/>
        </w:rPr>
        <w:t xml:space="preserve"> szt.</w:t>
      </w:r>
    </w:p>
    <w:p w:rsidR="002D3EEF" w:rsidRPr="00B034C5" w:rsidRDefault="002D3EEF" w:rsidP="002D3EEF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2D3EEF" w:rsidRPr="00B034C5" w:rsidRDefault="002D3EEF" w:rsidP="002D3EEF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2D3EEF" w:rsidRPr="00B034C5" w:rsidRDefault="002D3EEF" w:rsidP="002D3EEF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2D3EEF" w:rsidRPr="00B034C5" w:rsidRDefault="002D3EEF" w:rsidP="002D3EEF"/>
    <w:tbl>
      <w:tblPr>
        <w:tblW w:w="950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17"/>
        <w:gridCol w:w="1506"/>
        <w:gridCol w:w="1418"/>
        <w:gridCol w:w="1559"/>
      </w:tblGrid>
      <w:tr w:rsidR="00A44028" w:rsidRPr="00B034C5" w:rsidTr="00A44028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jc w:val="center"/>
            </w:pPr>
            <w:r w:rsidRPr="00B034C5">
              <w:rPr>
                <w:b/>
              </w:rPr>
              <w:t>Lp.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jc w:val="center"/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ind w:left="-137" w:firstLine="137"/>
              <w:jc w:val="center"/>
              <w:rPr>
                <w:b/>
                <w:color w:val="000000"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2D3EEF">
            <w:r w:rsidRPr="00B034C5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4553D0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4553D0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4553D0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rPr>
                <w:color w:val="000000"/>
              </w:rPr>
            </w:pPr>
            <w:r w:rsidRPr="00B034C5">
              <w:rPr>
                <w:sz w:val="22"/>
                <w:szCs w:val="22"/>
              </w:rPr>
              <w:t xml:space="preserve">Dokumenty zgodnie z ustawą o wyrobach medycznych </w:t>
            </w:r>
            <w:r w:rsidRPr="00B034C5">
              <w:rPr>
                <w:sz w:val="22"/>
                <w:szCs w:val="22"/>
              </w:rPr>
              <w:br/>
              <w:t>- deklaracja zgodności oraz</w:t>
            </w:r>
            <w:r w:rsidRPr="00B034C5">
              <w:rPr>
                <w:sz w:val="22"/>
                <w:szCs w:val="22"/>
              </w:rPr>
              <w:br/>
              <w:t>- oznaczenie znakiem zgodności CE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rPr>
                <w:color w:val="000000"/>
              </w:rPr>
            </w:pPr>
            <w:r w:rsidRPr="00B034C5">
              <w:rPr>
                <w:noProof/>
                <w:color w:val="000000"/>
                <w:sz w:val="22"/>
                <w:szCs w:val="22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B034C5">
              <w:rPr>
                <w:rFonts w:ascii="Times New Roman" w:eastAsia="Times New Roman" w:hAnsi="Times New Roman"/>
                <w:sz w:val="22"/>
                <w:szCs w:val="22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 w:val="22"/>
                <w:szCs w:val="22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 w:val="22"/>
                <w:szCs w:val="22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B034C5" w:rsidP="0094470C">
            <w:pPr>
              <w:spacing w:before="60" w:after="60"/>
            </w:pPr>
            <w:r>
              <w:rPr>
                <w:sz w:val="22"/>
                <w:szCs w:val="22"/>
              </w:rPr>
              <w:t xml:space="preserve">Biały stelaż </w:t>
            </w:r>
            <w:r w:rsidR="0094470C" w:rsidRPr="00B034C5">
              <w:rPr>
                <w:sz w:val="22"/>
                <w:szCs w:val="22"/>
              </w:rPr>
              <w:t xml:space="preserve"> z podstawą wyposażoną w kółka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94470C" w:rsidP="00FC1216">
            <w:pPr>
              <w:spacing w:before="60" w:after="60"/>
            </w:pPr>
            <w:r w:rsidRPr="00B034C5">
              <w:rPr>
                <w:sz w:val="22"/>
                <w:szCs w:val="22"/>
              </w:rPr>
              <w:t>Źródło</w:t>
            </w:r>
            <w:r w:rsidR="00A44028" w:rsidRPr="00B034C5">
              <w:rPr>
                <w:sz w:val="22"/>
                <w:szCs w:val="22"/>
              </w:rPr>
              <w:t xml:space="preserve"> światła: LED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94470C">
            <w:pPr>
              <w:spacing w:before="60" w:after="60"/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Moc łączna 12 W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Średnica głowicy 260 mm ± 20 mm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44028">
            <w:pPr>
              <w:tabs>
                <w:tab w:val="center" w:pos="2088"/>
              </w:tabs>
              <w:spacing w:before="60" w:after="60"/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Średnica oświetlanego pola: 20 cm przy 1m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A44028">
            <w:pPr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Natężenie światła przy danej odległości</w:t>
            </w:r>
          </w:p>
          <w:p w:rsidR="00A44028" w:rsidRPr="00B034C5" w:rsidRDefault="00A44028" w:rsidP="00A44028">
            <w:pPr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46.000 LUX (100 cm)</w:t>
            </w:r>
          </w:p>
          <w:p w:rsidR="00A44028" w:rsidRPr="00B034C5" w:rsidRDefault="00A44028" w:rsidP="00A44028">
            <w:pPr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68.000 LUX (60 cm)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rPr>
                <w:color w:val="000000"/>
              </w:rPr>
            </w:pPr>
            <w:r w:rsidRPr="00B034C5">
              <w:rPr>
                <w:color w:val="000000"/>
                <w:sz w:val="22"/>
                <w:szCs w:val="22"/>
              </w:rPr>
              <w:t>Regulacja jasności i barwy temperatury światła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B034C5">
              <w:rPr>
                <w:rFonts w:ascii="Times New Roman" w:eastAsia="Times New Roman" w:hAnsi="Times New Roman"/>
                <w:sz w:val="22"/>
                <w:szCs w:val="22"/>
              </w:rPr>
              <w:t>Temperatur</w:t>
            </w:r>
            <w:r w:rsidR="0094470C" w:rsidRPr="00B034C5">
              <w:rPr>
                <w:rFonts w:ascii="Times New Roman" w:eastAsia="Times New Roman" w:hAnsi="Times New Roman"/>
                <w:sz w:val="22"/>
                <w:szCs w:val="22"/>
              </w:rPr>
              <w:t>a  4000-5000K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A44028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B034C5" w:rsidTr="00A4402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5447D7" w:rsidP="00FC1216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Żywotność LED min 50000 godzin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B034C5" w:rsidRDefault="0094470C" w:rsidP="00FC1216">
            <w:pPr>
              <w:spacing w:before="60" w:after="60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B034C5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</w:tbl>
    <w:p w:rsidR="00AE5CA0" w:rsidRPr="00B034C5" w:rsidRDefault="00AE5CA0" w:rsidP="00D657CE"/>
    <w:p w:rsidR="00A86E9E" w:rsidRPr="00B034C5" w:rsidRDefault="00A86E9E" w:rsidP="00D657CE"/>
    <w:p w:rsidR="00A86E9E" w:rsidRPr="00B034C5" w:rsidRDefault="00A86E9E" w:rsidP="00D657CE"/>
    <w:p w:rsidR="00A86E9E" w:rsidRDefault="00A86E9E" w:rsidP="00D657CE"/>
    <w:p w:rsidR="00D1278E" w:rsidRPr="00B034C5" w:rsidRDefault="00D1278E" w:rsidP="00D657CE"/>
    <w:p w:rsidR="00DD516F" w:rsidRPr="00B034C5" w:rsidRDefault="00DD516F" w:rsidP="005C52DB">
      <w:pPr>
        <w:spacing w:after="200" w:line="360" w:lineRule="auto"/>
      </w:pPr>
      <w:r w:rsidRPr="00B034C5">
        <w:rPr>
          <w:rFonts w:eastAsia="Calibri"/>
          <w:b/>
          <w:bCs/>
        </w:rPr>
        <w:t xml:space="preserve">Zadanie Nr </w:t>
      </w:r>
      <w:r w:rsidR="0094470C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94470C" w:rsidRPr="00B034C5">
        <w:rPr>
          <w:rFonts w:eastAsia="Calibri"/>
          <w:b/>
          <w:bCs/>
        </w:rPr>
        <w:t>2</w:t>
      </w:r>
    </w:p>
    <w:p w:rsidR="00DD516F" w:rsidRPr="00B034C5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B034C5" w:rsidRDefault="0094470C" w:rsidP="005C52DB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>TORBA NA WAGĘ NIEMOWLĘCĄ – 1 szt.</w:t>
      </w:r>
    </w:p>
    <w:p w:rsidR="00DD516F" w:rsidRPr="00B034C5" w:rsidRDefault="00DD516F" w:rsidP="005C52DB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DD516F" w:rsidRPr="00B034C5" w:rsidRDefault="00DD516F" w:rsidP="005C52DB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DD516F" w:rsidRPr="00B034C5" w:rsidRDefault="00DD516F" w:rsidP="005C52DB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DD516F" w:rsidRPr="00B034C5" w:rsidRDefault="00DD516F" w:rsidP="002A768A"/>
    <w:tbl>
      <w:tblPr>
        <w:tblStyle w:val="Tabela-Siatka"/>
        <w:tblW w:w="8241" w:type="dxa"/>
        <w:tblLayout w:type="fixed"/>
        <w:tblLook w:val="04A0"/>
      </w:tblPr>
      <w:tblGrid>
        <w:gridCol w:w="421"/>
        <w:gridCol w:w="3686"/>
        <w:gridCol w:w="1270"/>
        <w:gridCol w:w="1554"/>
        <w:gridCol w:w="1310"/>
      </w:tblGrid>
      <w:tr w:rsidR="0094470C" w:rsidRPr="00B034C5" w:rsidTr="0094470C">
        <w:trPr>
          <w:trHeight w:val="1728"/>
        </w:trPr>
        <w:tc>
          <w:tcPr>
            <w:tcW w:w="421" w:type="dxa"/>
            <w:vAlign w:val="center"/>
          </w:tcPr>
          <w:p w:rsidR="0094470C" w:rsidRPr="00B034C5" w:rsidRDefault="0094470C" w:rsidP="00FD7391">
            <w:pPr>
              <w:ind w:right="-1391" w:firstLine="29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  <w:hideMark/>
          </w:tcPr>
          <w:p w:rsidR="0094470C" w:rsidRPr="00B034C5" w:rsidRDefault="0094470C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270" w:type="dxa"/>
            <w:vAlign w:val="center"/>
            <w:hideMark/>
          </w:tcPr>
          <w:p w:rsidR="0094470C" w:rsidRPr="00B034C5" w:rsidRDefault="0094470C" w:rsidP="002A768A">
            <w:pPr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0" w:type="dxa"/>
          </w:tcPr>
          <w:p w:rsidR="0094470C" w:rsidRPr="00B034C5" w:rsidRDefault="0094470C" w:rsidP="002A768A">
            <w:pPr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3686" w:type="dxa"/>
          </w:tcPr>
          <w:p w:rsidR="0094470C" w:rsidRPr="00B034C5" w:rsidRDefault="0094470C" w:rsidP="004553D0">
            <w:pPr>
              <w:rPr>
                <w:lang w:eastAsia="zh-CN"/>
              </w:rPr>
            </w:pPr>
            <w:r w:rsidRPr="00B034C5">
              <w:rPr>
                <w:lang w:eastAsia="zh-CN"/>
              </w:rPr>
              <w:t>Sprzęt fabrycznie nowy. Rok produkcji nie starszy niż 20223</w:t>
            </w:r>
          </w:p>
        </w:tc>
        <w:tc>
          <w:tcPr>
            <w:tcW w:w="1270" w:type="dxa"/>
            <w:hideMark/>
          </w:tcPr>
          <w:p w:rsidR="0094470C" w:rsidRPr="00B034C5" w:rsidRDefault="0094470C" w:rsidP="004553D0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</w:tcPr>
          <w:p w:rsidR="0094470C" w:rsidRPr="00B034C5" w:rsidRDefault="0094470C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4553D0">
            <w:pPr>
              <w:rPr>
                <w:b/>
              </w:rPr>
            </w:pP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  <w:vAlign w:val="center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C" w:rsidRPr="00B034C5" w:rsidRDefault="0094470C" w:rsidP="0094470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034C5">
              <w:rPr>
                <w:color w:val="000000"/>
                <w:bdr w:val="none" w:sz="0" w:space="0" w:color="auto" w:frame="1"/>
              </w:rPr>
              <w:t>Wymiary torby: 570 x 150 x 330mm</w:t>
            </w:r>
            <w:r w:rsidR="00D1278E">
              <w:rPr>
                <w:color w:val="000000"/>
                <w:bdr w:val="none" w:sz="0" w:space="0" w:color="auto" w:frame="1"/>
              </w:rPr>
              <w:t xml:space="preserve"> ± 20 mm </w:t>
            </w:r>
          </w:p>
        </w:tc>
        <w:tc>
          <w:tcPr>
            <w:tcW w:w="1270" w:type="dxa"/>
            <w:vAlign w:val="center"/>
          </w:tcPr>
          <w:p w:rsidR="0094470C" w:rsidRPr="00B034C5" w:rsidRDefault="0094470C" w:rsidP="005D51AB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5D51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5D51AB">
            <w:pPr>
              <w:rPr>
                <w:b/>
              </w:rPr>
            </w:pP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  <w:vAlign w:val="center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C" w:rsidRPr="00B034C5" w:rsidRDefault="0094470C" w:rsidP="005D51AB">
            <w:pPr>
              <w:spacing w:before="60" w:after="60"/>
              <w:rPr>
                <w:b/>
                <w:bCs/>
                <w:color w:val="000000"/>
              </w:rPr>
            </w:pPr>
            <w:r w:rsidRPr="00B034C5">
              <w:rPr>
                <w:color w:val="000000"/>
                <w:shd w:val="clear" w:color="auto" w:fill="FFFFFF"/>
              </w:rPr>
              <w:t>Wodoodporne, nylonowe pokrycie</w:t>
            </w:r>
          </w:p>
        </w:tc>
        <w:tc>
          <w:tcPr>
            <w:tcW w:w="1270" w:type="dxa"/>
            <w:vAlign w:val="center"/>
          </w:tcPr>
          <w:p w:rsidR="0094470C" w:rsidRPr="00B034C5" w:rsidRDefault="0094470C" w:rsidP="005D51AB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5D51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5D51AB">
            <w:pPr>
              <w:rPr>
                <w:b/>
              </w:rPr>
            </w:pP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  <w:vAlign w:val="center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B034C5" w:rsidRDefault="0094470C" w:rsidP="005D51AB">
            <w:pPr>
              <w:spacing w:before="60" w:after="60"/>
              <w:rPr>
                <w:bCs/>
              </w:rPr>
            </w:pPr>
            <w:r w:rsidRPr="00B034C5">
              <w:rPr>
                <w:color w:val="000000"/>
                <w:shd w:val="clear" w:color="auto" w:fill="FFFFFF"/>
              </w:rPr>
              <w:t> Regulowany pasek</w:t>
            </w:r>
          </w:p>
        </w:tc>
        <w:tc>
          <w:tcPr>
            <w:tcW w:w="1270" w:type="dxa"/>
            <w:vAlign w:val="center"/>
          </w:tcPr>
          <w:p w:rsidR="0094470C" w:rsidRPr="00B034C5" w:rsidRDefault="0094470C" w:rsidP="005D51AB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5D51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5D51AB">
            <w:pPr>
              <w:rPr>
                <w:b/>
              </w:rPr>
            </w:pP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  <w:vAlign w:val="center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B034C5" w:rsidRDefault="0094470C" w:rsidP="005447D7">
            <w:pPr>
              <w:spacing w:before="60" w:after="60"/>
              <w:rPr>
                <w:bCs/>
              </w:rPr>
            </w:pPr>
            <w:r w:rsidRPr="00B034C5">
              <w:rPr>
                <w:color w:val="000000"/>
                <w:shd w:val="clear" w:color="auto" w:fill="FFFFFF"/>
              </w:rPr>
              <w:t>Waga netto</w:t>
            </w:r>
            <w:r w:rsidR="005447D7">
              <w:rPr>
                <w:color w:val="000000"/>
                <w:shd w:val="clear" w:color="auto" w:fill="FFFFFF"/>
              </w:rPr>
              <w:t xml:space="preserve"> max.1 kg </w:t>
            </w:r>
          </w:p>
        </w:tc>
        <w:tc>
          <w:tcPr>
            <w:tcW w:w="1270" w:type="dxa"/>
            <w:vAlign w:val="center"/>
          </w:tcPr>
          <w:p w:rsidR="0094470C" w:rsidRPr="00B034C5" w:rsidRDefault="0094470C" w:rsidP="005D51AB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5D51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5D51AB">
            <w:pPr>
              <w:rPr>
                <w:b/>
              </w:rPr>
            </w:pPr>
          </w:p>
        </w:tc>
      </w:tr>
      <w:tr w:rsidR="0094470C" w:rsidRPr="00B034C5" w:rsidTr="0094470C">
        <w:trPr>
          <w:trHeight w:val="340"/>
        </w:trPr>
        <w:tc>
          <w:tcPr>
            <w:tcW w:w="421" w:type="dxa"/>
            <w:vAlign w:val="center"/>
          </w:tcPr>
          <w:p w:rsidR="0094470C" w:rsidRPr="00B034C5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B034C5" w:rsidRDefault="0094470C" w:rsidP="005D51AB">
            <w:pPr>
              <w:spacing w:before="60" w:after="60"/>
              <w:rPr>
                <w:bCs/>
              </w:rPr>
            </w:pPr>
            <w:r w:rsidRPr="00B034C5">
              <w:rPr>
                <w:bCs/>
              </w:rPr>
              <w:t>Dopasowana do wagi SECA 834</w:t>
            </w:r>
          </w:p>
        </w:tc>
        <w:tc>
          <w:tcPr>
            <w:tcW w:w="1270" w:type="dxa"/>
            <w:vAlign w:val="center"/>
          </w:tcPr>
          <w:p w:rsidR="0094470C" w:rsidRPr="00B034C5" w:rsidRDefault="0094470C" w:rsidP="005D51AB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554" w:type="dxa"/>
            <w:vAlign w:val="center"/>
          </w:tcPr>
          <w:p w:rsidR="0094470C" w:rsidRPr="00B034C5" w:rsidRDefault="0094470C" w:rsidP="005D51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94470C" w:rsidRPr="00B034C5" w:rsidRDefault="0094470C" w:rsidP="005D51AB">
            <w:pPr>
              <w:rPr>
                <w:b/>
              </w:rPr>
            </w:pPr>
          </w:p>
        </w:tc>
      </w:tr>
    </w:tbl>
    <w:p w:rsidR="005C52DB" w:rsidRPr="00B034C5" w:rsidRDefault="005C52DB" w:rsidP="00EA2580">
      <w:pPr>
        <w:spacing w:after="200"/>
        <w:rPr>
          <w:rFonts w:eastAsia="Calibri"/>
          <w:b/>
          <w:bCs/>
        </w:rPr>
      </w:pPr>
    </w:p>
    <w:p w:rsidR="005C52DB" w:rsidRPr="00B034C5" w:rsidRDefault="005C52DB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</w:p>
    <w:p w:rsidR="00C82D41" w:rsidRPr="00B034C5" w:rsidRDefault="00C237C7" w:rsidP="00C82D41">
      <w:pPr>
        <w:spacing w:after="200" w:line="276" w:lineRule="auto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94470C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  <w:t xml:space="preserve">Pozycja Nr </w:t>
      </w:r>
      <w:r w:rsidR="0094470C" w:rsidRPr="00B034C5">
        <w:rPr>
          <w:rFonts w:eastAsia="Calibri"/>
          <w:b/>
          <w:bCs/>
        </w:rPr>
        <w:t>3</w:t>
      </w:r>
    </w:p>
    <w:p w:rsidR="00C82D41" w:rsidRPr="00B034C5" w:rsidRDefault="00C82D41" w:rsidP="00C82D41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C82D41" w:rsidRPr="00B034C5" w:rsidRDefault="0094470C" w:rsidP="00C82D41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>ZESTAW GUM DO ĆWICZEŃ</w:t>
      </w:r>
    </w:p>
    <w:p w:rsidR="00C82D41" w:rsidRPr="00B034C5" w:rsidRDefault="00C82D41" w:rsidP="00C82D41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C82D41" w:rsidRPr="00B034C5" w:rsidRDefault="00C82D41" w:rsidP="00C82D41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C82D41" w:rsidRPr="00B034C5" w:rsidRDefault="00C82D41" w:rsidP="00C82D41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83246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C82D41" w:rsidRPr="00B034C5" w:rsidRDefault="00C82D41" w:rsidP="00832467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82D41" w:rsidRPr="00B034C5" w:rsidRDefault="00C237C7" w:rsidP="0094470C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Produkt </w:t>
            </w:r>
            <w:r w:rsidR="0094470C" w:rsidRPr="00B034C5">
              <w:rPr>
                <w:color w:val="000000"/>
                <w:szCs w:val="20"/>
              </w:rPr>
              <w:t>nowy Produkcja nie starsza niż 2023</w:t>
            </w:r>
            <w:r w:rsidRPr="00B034C5">
              <w:rPr>
                <w:color w:val="000000"/>
                <w:szCs w:val="20"/>
              </w:rPr>
              <w:t xml:space="preserve"> rok .</w:t>
            </w:r>
          </w:p>
        </w:tc>
        <w:tc>
          <w:tcPr>
            <w:tcW w:w="2419" w:type="dxa"/>
            <w:vAlign w:val="center"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B034C5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C82D41" w:rsidRPr="00B034C5" w:rsidTr="0094470C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320A4" w:rsidRPr="00B034C5" w:rsidRDefault="00352FA7" w:rsidP="00352FA7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Gumowa pętla do ćwiczeń </w:t>
            </w:r>
          </w:p>
          <w:p w:rsidR="00352FA7" w:rsidRPr="00B034C5" w:rsidRDefault="00352FA7" w:rsidP="00352FA7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W rozmiarach i mocy</w:t>
            </w:r>
            <w:r w:rsidR="00E320A4" w:rsidRPr="00B034C5">
              <w:rPr>
                <w:color w:val="000000"/>
                <w:szCs w:val="20"/>
              </w:rPr>
              <w:t xml:space="preserve"> oporu</w:t>
            </w:r>
            <w:r w:rsidRPr="00B034C5">
              <w:rPr>
                <w:color w:val="000000"/>
                <w:szCs w:val="20"/>
              </w:rPr>
              <w:t xml:space="preserve"> :</w:t>
            </w:r>
          </w:p>
          <w:p w:rsidR="00352FA7" w:rsidRPr="00B034C5" w:rsidRDefault="00352FA7" w:rsidP="00AA6396">
            <w:pPr>
              <w:pStyle w:val="Akapitzlist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średni- zielony (105cm x 21mm x 4,5mm) </w:t>
            </w:r>
            <w:r w:rsidR="00B034C5">
              <w:rPr>
                <w:color w:val="000000"/>
                <w:szCs w:val="20"/>
              </w:rPr>
              <w:t>2</w:t>
            </w:r>
            <w:r w:rsidRPr="00B034C5">
              <w:rPr>
                <w:color w:val="000000"/>
                <w:szCs w:val="20"/>
              </w:rPr>
              <w:t>-szt</w:t>
            </w:r>
          </w:p>
          <w:p w:rsidR="00352FA7" w:rsidRPr="00B034C5" w:rsidRDefault="00352FA7" w:rsidP="00AA6396">
            <w:pPr>
              <w:pStyle w:val="Akapitzlist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mocny- czerwony (105cm x 26mm x 4,5mm) – </w:t>
            </w:r>
            <w:r w:rsidR="00B034C5">
              <w:rPr>
                <w:color w:val="000000"/>
                <w:szCs w:val="20"/>
              </w:rPr>
              <w:t>2</w:t>
            </w:r>
            <w:r w:rsidRPr="00B034C5">
              <w:rPr>
                <w:color w:val="000000"/>
                <w:szCs w:val="20"/>
              </w:rPr>
              <w:t xml:space="preserve"> szt. </w:t>
            </w:r>
          </w:p>
        </w:tc>
        <w:tc>
          <w:tcPr>
            <w:tcW w:w="2419" w:type="dxa"/>
            <w:vAlign w:val="center"/>
          </w:tcPr>
          <w:p w:rsidR="00C82D41" w:rsidRPr="00B034C5" w:rsidRDefault="00E320A4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B034C5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0E4D9F" w:rsidRPr="00B034C5" w:rsidTr="000E4D9F">
        <w:trPr>
          <w:trHeight w:val="489"/>
        </w:trPr>
        <w:tc>
          <w:tcPr>
            <w:tcW w:w="671" w:type="dxa"/>
            <w:vAlign w:val="center"/>
          </w:tcPr>
          <w:p w:rsidR="000E4D9F" w:rsidRPr="00B034C5" w:rsidRDefault="000E4D9F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320A4" w:rsidRPr="00B034C5" w:rsidRDefault="00352FA7" w:rsidP="00352FA7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Gumowa pętla do ćwiczeń </w:t>
            </w:r>
          </w:p>
          <w:p w:rsidR="00352FA7" w:rsidRPr="00B034C5" w:rsidRDefault="00352FA7" w:rsidP="00352FA7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W rozmiarach </w:t>
            </w:r>
          </w:p>
          <w:p w:rsidR="00352FA7" w:rsidRPr="00B034C5" w:rsidRDefault="00352FA7" w:rsidP="00AA6396">
            <w:pPr>
              <w:pStyle w:val="Akapitzlist"/>
              <w:numPr>
                <w:ilvl w:val="0"/>
                <w:numId w:val="18"/>
              </w:num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opór średni- kolor zielony (50 mm x  0,7 mm x 30 cm)</w:t>
            </w:r>
            <w:r w:rsidR="00C5019B" w:rsidRPr="00B034C5">
              <w:rPr>
                <w:color w:val="000000"/>
                <w:szCs w:val="20"/>
              </w:rPr>
              <w:t>2</w:t>
            </w:r>
            <w:r w:rsidR="00E320A4" w:rsidRPr="00B034C5">
              <w:rPr>
                <w:color w:val="000000"/>
                <w:szCs w:val="20"/>
              </w:rPr>
              <w:t xml:space="preserve">szt. </w:t>
            </w:r>
          </w:p>
          <w:p w:rsidR="000E4D9F" w:rsidRPr="00B034C5" w:rsidRDefault="00352FA7" w:rsidP="00AA6396">
            <w:pPr>
              <w:pStyle w:val="Akapitzlist"/>
              <w:numPr>
                <w:ilvl w:val="0"/>
                <w:numId w:val="18"/>
              </w:num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opór mocny- kolor czerwony (50 mm x  0,9 mm x 30 cm)</w:t>
            </w:r>
            <w:r w:rsidR="00E320A4" w:rsidRPr="00B034C5">
              <w:rPr>
                <w:color w:val="000000"/>
                <w:szCs w:val="20"/>
              </w:rPr>
              <w:t xml:space="preserve"> – </w:t>
            </w:r>
            <w:r w:rsidR="00C5019B" w:rsidRPr="00B034C5">
              <w:rPr>
                <w:color w:val="000000"/>
                <w:szCs w:val="20"/>
              </w:rPr>
              <w:t>2</w:t>
            </w:r>
            <w:r w:rsidR="00E320A4" w:rsidRPr="00B034C5">
              <w:rPr>
                <w:color w:val="000000"/>
                <w:szCs w:val="20"/>
              </w:rPr>
              <w:t xml:space="preserve">szt. </w:t>
            </w:r>
          </w:p>
        </w:tc>
        <w:tc>
          <w:tcPr>
            <w:tcW w:w="2419" w:type="dxa"/>
            <w:vAlign w:val="center"/>
          </w:tcPr>
          <w:p w:rsidR="000E4D9F" w:rsidRPr="00B034C5" w:rsidRDefault="00E320A4" w:rsidP="000E4D9F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E4D9F" w:rsidRPr="00B034C5" w:rsidRDefault="000E4D9F" w:rsidP="000E4D9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0E4D9F" w:rsidRPr="00B034C5" w:rsidRDefault="000E4D9F" w:rsidP="000E4D9F">
            <w:pPr>
              <w:spacing w:line="276" w:lineRule="auto"/>
              <w:rPr>
                <w:b/>
              </w:rPr>
            </w:pPr>
          </w:p>
        </w:tc>
      </w:tr>
      <w:tr w:rsidR="000E4D9F" w:rsidRPr="00B034C5" w:rsidTr="000E4D9F">
        <w:trPr>
          <w:trHeight w:val="489"/>
        </w:trPr>
        <w:tc>
          <w:tcPr>
            <w:tcW w:w="671" w:type="dxa"/>
            <w:vAlign w:val="center"/>
          </w:tcPr>
          <w:p w:rsidR="000E4D9F" w:rsidRPr="00B034C5" w:rsidRDefault="000E4D9F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0E4D9F" w:rsidRPr="00B034C5" w:rsidRDefault="00D54921" w:rsidP="000E4D9F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Taśma rehabilitacyjna lateksowa</w:t>
            </w:r>
            <w:r w:rsidR="00C5019B" w:rsidRPr="00B034C5">
              <w:rPr>
                <w:color w:val="000000"/>
                <w:szCs w:val="20"/>
              </w:rPr>
              <w:t xml:space="preserve"> 2,5 m</w:t>
            </w:r>
            <w:r w:rsidRPr="00B034C5">
              <w:rPr>
                <w:color w:val="000000"/>
                <w:szCs w:val="20"/>
              </w:rPr>
              <w:t xml:space="preserve"> o oporze:</w:t>
            </w:r>
          </w:p>
          <w:p w:rsidR="00D54921" w:rsidRPr="005447D7" w:rsidRDefault="00D54921" w:rsidP="005447D7">
            <w:pPr>
              <w:pStyle w:val="Akapitzlist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 w:rsidRPr="005447D7">
              <w:rPr>
                <w:color w:val="000000"/>
                <w:szCs w:val="20"/>
              </w:rPr>
              <w:t xml:space="preserve">Średnim – </w:t>
            </w:r>
            <w:r w:rsidR="00C5019B" w:rsidRPr="005447D7">
              <w:rPr>
                <w:color w:val="000000"/>
                <w:szCs w:val="20"/>
              </w:rPr>
              <w:t>2</w:t>
            </w:r>
            <w:r w:rsidRPr="005447D7">
              <w:rPr>
                <w:color w:val="000000"/>
                <w:szCs w:val="20"/>
              </w:rPr>
              <w:t xml:space="preserve"> szt. </w:t>
            </w:r>
          </w:p>
          <w:p w:rsidR="00D54921" w:rsidRPr="005447D7" w:rsidRDefault="00D54921" w:rsidP="005447D7">
            <w:pPr>
              <w:pStyle w:val="Akapitzlist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 w:rsidRPr="005447D7">
              <w:rPr>
                <w:color w:val="000000"/>
                <w:szCs w:val="20"/>
              </w:rPr>
              <w:t xml:space="preserve">Mocnym – </w:t>
            </w:r>
            <w:r w:rsidR="00C5019B" w:rsidRPr="005447D7">
              <w:rPr>
                <w:color w:val="000000"/>
                <w:szCs w:val="20"/>
              </w:rPr>
              <w:t xml:space="preserve">2 </w:t>
            </w:r>
            <w:r w:rsidRPr="005447D7">
              <w:rPr>
                <w:color w:val="000000"/>
                <w:szCs w:val="20"/>
              </w:rPr>
              <w:t xml:space="preserve">szt. </w:t>
            </w:r>
          </w:p>
        </w:tc>
        <w:tc>
          <w:tcPr>
            <w:tcW w:w="2419" w:type="dxa"/>
            <w:vAlign w:val="center"/>
          </w:tcPr>
          <w:p w:rsidR="000E4D9F" w:rsidRPr="00B034C5" w:rsidRDefault="00E320A4" w:rsidP="000E4D9F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E4D9F" w:rsidRPr="00B034C5" w:rsidRDefault="000E4D9F" w:rsidP="000E4D9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0E4D9F" w:rsidRPr="00B034C5" w:rsidRDefault="000E4D9F" w:rsidP="000E4D9F">
            <w:pPr>
              <w:spacing w:line="276" w:lineRule="auto"/>
              <w:rPr>
                <w:b/>
              </w:rPr>
            </w:pPr>
          </w:p>
        </w:tc>
      </w:tr>
      <w:tr w:rsidR="00C5019B" w:rsidRPr="00B034C5" w:rsidTr="000E4D9F">
        <w:trPr>
          <w:trHeight w:val="489"/>
        </w:trPr>
        <w:tc>
          <w:tcPr>
            <w:tcW w:w="671" w:type="dxa"/>
            <w:vAlign w:val="center"/>
          </w:tcPr>
          <w:p w:rsidR="00C5019B" w:rsidRPr="00B034C5" w:rsidRDefault="00C5019B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19B" w:rsidRPr="00B034C5" w:rsidRDefault="00C5019B" w:rsidP="00C5019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Taśma rehabilitacyjna lateksowa 5 m o oporze:</w:t>
            </w:r>
          </w:p>
          <w:p w:rsidR="00C5019B" w:rsidRPr="005447D7" w:rsidRDefault="00C5019B" w:rsidP="005447D7">
            <w:pPr>
              <w:pStyle w:val="Akapitzlist"/>
              <w:numPr>
                <w:ilvl w:val="0"/>
                <w:numId w:val="22"/>
              </w:numPr>
              <w:rPr>
                <w:color w:val="000000"/>
                <w:szCs w:val="20"/>
              </w:rPr>
            </w:pPr>
            <w:r w:rsidRPr="005447D7">
              <w:rPr>
                <w:color w:val="000000"/>
                <w:szCs w:val="20"/>
              </w:rPr>
              <w:t xml:space="preserve">Średnim – 2 szt. </w:t>
            </w:r>
          </w:p>
          <w:p w:rsidR="00C5019B" w:rsidRPr="005447D7" w:rsidRDefault="00C5019B" w:rsidP="005447D7">
            <w:pPr>
              <w:pStyle w:val="Akapitzlist"/>
              <w:numPr>
                <w:ilvl w:val="0"/>
                <w:numId w:val="22"/>
              </w:numPr>
              <w:rPr>
                <w:color w:val="000000"/>
                <w:szCs w:val="20"/>
              </w:rPr>
            </w:pPr>
            <w:r w:rsidRPr="005447D7">
              <w:rPr>
                <w:color w:val="000000"/>
                <w:szCs w:val="20"/>
              </w:rPr>
              <w:t>Mocnym – 2 szt.</w:t>
            </w:r>
          </w:p>
        </w:tc>
        <w:tc>
          <w:tcPr>
            <w:tcW w:w="2419" w:type="dxa"/>
            <w:vAlign w:val="center"/>
          </w:tcPr>
          <w:p w:rsidR="00C5019B" w:rsidRPr="00B034C5" w:rsidRDefault="00C5019B" w:rsidP="000E4D9F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C5019B" w:rsidRPr="00B034C5" w:rsidRDefault="00C5019B" w:rsidP="000E4D9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5019B" w:rsidRPr="00B034C5" w:rsidRDefault="00C5019B" w:rsidP="000E4D9F">
            <w:pPr>
              <w:spacing w:line="276" w:lineRule="auto"/>
              <w:rPr>
                <w:b/>
              </w:rPr>
            </w:pPr>
          </w:p>
        </w:tc>
      </w:tr>
      <w:tr w:rsidR="000E4D9F" w:rsidRPr="00B034C5" w:rsidTr="000E4D9F">
        <w:trPr>
          <w:trHeight w:val="489"/>
        </w:trPr>
        <w:tc>
          <w:tcPr>
            <w:tcW w:w="671" w:type="dxa"/>
            <w:vAlign w:val="center"/>
          </w:tcPr>
          <w:p w:rsidR="000E4D9F" w:rsidRPr="00B034C5" w:rsidRDefault="000E4D9F" w:rsidP="00AA6396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470C" w:rsidRPr="00B034C5" w:rsidRDefault="0094470C" w:rsidP="0094470C">
            <w:pPr>
              <w:rPr>
                <w:color w:val="000000"/>
                <w:szCs w:val="20"/>
              </w:rPr>
            </w:pPr>
          </w:p>
          <w:p w:rsidR="00D54921" w:rsidRPr="00B034C5" w:rsidRDefault="00D54921" w:rsidP="00D54921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Dokumenty zgodnie z ustawą o wyrobach medycznych </w:t>
            </w:r>
          </w:p>
          <w:p w:rsidR="00D54921" w:rsidRPr="00B034C5" w:rsidRDefault="00D54921" w:rsidP="00D54921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- deklaracja zgodności oraz</w:t>
            </w:r>
          </w:p>
          <w:p w:rsidR="0094470C" w:rsidRPr="00B034C5" w:rsidRDefault="00D54921" w:rsidP="0094470C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- oznaczenie znakiem zgodności CE</w:t>
            </w:r>
          </w:p>
          <w:p w:rsidR="000E4D9F" w:rsidRPr="00B034C5" w:rsidRDefault="000E4D9F" w:rsidP="0094470C">
            <w:pPr>
              <w:rPr>
                <w:color w:val="00000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E4D9F" w:rsidRPr="00B034C5" w:rsidRDefault="00D54921" w:rsidP="000E4D9F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E4D9F" w:rsidRPr="00B034C5" w:rsidRDefault="000E4D9F" w:rsidP="000E4D9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0E4D9F" w:rsidRPr="00B034C5" w:rsidRDefault="000E4D9F" w:rsidP="000E4D9F">
            <w:pPr>
              <w:spacing w:line="276" w:lineRule="auto"/>
              <w:rPr>
                <w:b/>
              </w:rPr>
            </w:pPr>
          </w:p>
        </w:tc>
      </w:tr>
    </w:tbl>
    <w:p w:rsidR="00C82D41" w:rsidRPr="00B034C5" w:rsidRDefault="00C82D41" w:rsidP="00C82D41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</w:p>
    <w:p w:rsidR="002405E1" w:rsidRPr="00B034C5" w:rsidRDefault="002405E1" w:rsidP="002405E1">
      <w:pPr>
        <w:spacing w:after="200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055ECD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055ECD" w:rsidRPr="00B034C5">
        <w:rPr>
          <w:rFonts w:eastAsia="Calibri"/>
          <w:b/>
          <w:bCs/>
        </w:rPr>
        <w:t>4</w:t>
      </w:r>
    </w:p>
    <w:p w:rsidR="002405E1" w:rsidRPr="00B034C5" w:rsidRDefault="002405E1" w:rsidP="002405E1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405E1" w:rsidRPr="00B034C5" w:rsidRDefault="002C640E" w:rsidP="002405E1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 xml:space="preserve">ZESTAW </w:t>
      </w:r>
      <w:r w:rsidR="00D54921" w:rsidRPr="00B034C5">
        <w:rPr>
          <w:b/>
          <w:bCs/>
        </w:rPr>
        <w:t xml:space="preserve">TABLIC DO BADANIA WZROKU DALTONIZM </w:t>
      </w:r>
    </w:p>
    <w:p w:rsidR="002405E1" w:rsidRPr="00B034C5" w:rsidRDefault="002405E1" w:rsidP="002405E1">
      <w:pPr>
        <w:spacing w:line="360" w:lineRule="auto"/>
      </w:pPr>
      <w:r w:rsidRPr="00B034C5">
        <w:t xml:space="preserve">Nazwa i typ oferowanego urządzenia: ………………………………………………………. </w:t>
      </w:r>
    </w:p>
    <w:p w:rsidR="002405E1" w:rsidRPr="00B034C5" w:rsidRDefault="002405E1" w:rsidP="002405E1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2405E1" w:rsidRPr="00B034C5" w:rsidRDefault="002405E1" w:rsidP="002405E1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2405E1" w:rsidRPr="00B034C5" w:rsidRDefault="002405E1" w:rsidP="002405E1"/>
    <w:tbl>
      <w:tblPr>
        <w:tblStyle w:val="Tabela-Siatka"/>
        <w:tblW w:w="9918" w:type="dxa"/>
        <w:tblLayout w:type="fixed"/>
        <w:tblLook w:val="04A0"/>
      </w:tblPr>
      <w:tblGrid>
        <w:gridCol w:w="562"/>
        <w:gridCol w:w="5103"/>
        <w:gridCol w:w="1418"/>
        <w:gridCol w:w="1559"/>
        <w:gridCol w:w="1276"/>
      </w:tblGrid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4553D0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  <w:hideMark/>
          </w:tcPr>
          <w:p w:rsidR="002405E1" w:rsidRPr="00B034C5" w:rsidRDefault="002405E1" w:rsidP="004553D0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2405E1" w:rsidRPr="00B034C5" w:rsidRDefault="002405E1" w:rsidP="004553D0">
            <w:pPr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2405E1" w:rsidP="004553D0">
            <w:r w:rsidRPr="00B034C5">
              <w:t xml:space="preserve">Urządzenie fabrycznie nowe. </w:t>
            </w:r>
          </w:p>
          <w:p w:rsidR="002405E1" w:rsidRPr="00B034C5" w:rsidRDefault="002405E1" w:rsidP="004553D0">
            <w:r w:rsidRPr="00B034C5">
              <w:t>Rok produkcji  nie starszy 2023</w:t>
            </w:r>
          </w:p>
        </w:tc>
        <w:tc>
          <w:tcPr>
            <w:tcW w:w="1418" w:type="dxa"/>
            <w:vAlign w:val="center"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 xml:space="preserve">TAK 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2C640E" w:rsidP="002C640E">
            <w:r w:rsidRPr="00B034C5">
              <w:t xml:space="preserve">Tablice </w:t>
            </w:r>
            <w:proofErr w:type="spellStart"/>
            <w:r w:rsidRPr="00B034C5">
              <w:t>pseudoizochromatyczne</w:t>
            </w:r>
            <w:proofErr w:type="spellEnd"/>
            <w:r w:rsidRPr="00B034C5">
              <w:t xml:space="preserve"> przeznaczone do badania widzenia barw.</w:t>
            </w:r>
          </w:p>
        </w:tc>
        <w:tc>
          <w:tcPr>
            <w:tcW w:w="1418" w:type="dxa"/>
            <w:vAlign w:val="center"/>
            <w:hideMark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B034C5" w:rsidP="00B034C5">
            <w:r>
              <w:t xml:space="preserve">Etui  zabezpieczające </w:t>
            </w:r>
            <w:r w:rsidR="002C640E" w:rsidRPr="00B034C5">
              <w:t xml:space="preserve"> tablice przed zniszczeniem.</w:t>
            </w:r>
          </w:p>
        </w:tc>
        <w:tc>
          <w:tcPr>
            <w:tcW w:w="1418" w:type="dxa"/>
            <w:vAlign w:val="center"/>
            <w:hideMark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2C640E" w:rsidP="002C640E">
            <w:r w:rsidRPr="00B034C5">
              <w:t xml:space="preserve">Zestaw tablic </w:t>
            </w:r>
            <w:proofErr w:type="spellStart"/>
            <w:r w:rsidRPr="00B034C5">
              <w:t>ishihary</w:t>
            </w:r>
            <w:proofErr w:type="spellEnd"/>
            <w:r w:rsidRPr="00B034C5">
              <w:t xml:space="preserve"> zawiera 15 testów wykonanych z białego matowego papieru o dużej gramaturze.</w:t>
            </w:r>
          </w:p>
        </w:tc>
        <w:tc>
          <w:tcPr>
            <w:tcW w:w="1418" w:type="dxa"/>
            <w:vAlign w:val="center"/>
            <w:hideMark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B034C5" w:rsidP="004553D0">
            <w:pPr>
              <w:ind w:right="-57"/>
            </w:pPr>
            <w:r>
              <w:t>W</w:t>
            </w:r>
            <w:r w:rsidR="002C640E" w:rsidRPr="00B034C5">
              <w:t>ymiary kart: 10 x 10 cm</w:t>
            </w:r>
          </w:p>
        </w:tc>
        <w:tc>
          <w:tcPr>
            <w:tcW w:w="1418" w:type="dxa"/>
            <w:vAlign w:val="center"/>
            <w:hideMark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  <w:tr w:rsidR="002405E1" w:rsidRPr="00B034C5" w:rsidTr="004553D0">
        <w:trPr>
          <w:trHeight w:val="20"/>
        </w:trPr>
        <w:tc>
          <w:tcPr>
            <w:tcW w:w="562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1"/>
              </w:numPr>
              <w:ind w:right="-1391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2405E1" w:rsidRPr="00B034C5" w:rsidRDefault="002C640E" w:rsidP="004553D0">
            <w:pPr>
              <w:ind w:right="-57"/>
            </w:pPr>
            <w:r w:rsidRPr="00B034C5">
              <w:t>Na tablicach znajdują się cyfry</w:t>
            </w:r>
          </w:p>
        </w:tc>
        <w:tc>
          <w:tcPr>
            <w:tcW w:w="1418" w:type="dxa"/>
            <w:vAlign w:val="center"/>
          </w:tcPr>
          <w:p w:rsidR="002405E1" w:rsidRPr="00B034C5" w:rsidRDefault="002405E1" w:rsidP="004553D0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559" w:type="dxa"/>
            <w:vAlign w:val="center"/>
          </w:tcPr>
          <w:p w:rsidR="002405E1" w:rsidRPr="00B034C5" w:rsidRDefault="002405E1" w:rsidP="004553D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05E1" w:rsidRPr="00B034C5" w:rsidRDefault="002405E1" w:rsidP="004553D0">
            <w:pPr>
              <w:rPr>
                <w:b/>
              </w:rPr>
            </w:pPr>
          </w:p>
        </w:tc>
      </w:tr>
    </w:tbl>
    <w:p w:rsidR="002405E1" w:rsidRPr="00B034C5" w:rsidRDefault="002405E1" w:rsidP="002405E1">
      <w:pPr>
        <w:spacing w:after="200"/>
        <w:rPr>
          <w:rFonts w:eastAsia="Calibri"/>
          <w:b/>
          <w:bCs/>
        </w:rPr>
      </w:pPr>
    </w:p>
    <w:p w:rsidR="002405E1" w:rsidRPr="00B034C5" w:rsidRDefault="002405E1" w:rsidP="002405E1">
      <w:pPr>
        <w:pStyle w:val="Bezodstpw"/>
        <w:rPr>
          <w:rFonts w:ascii="Times New Roman" w:hAnsi="Times New Roman"/>
          <w:color w:val="696868"/>
        </w:rPr>
      </w:pPr>
      <w:r w:rsidRPr="00B034C5">
        <w:rPr>
          <w:rFonts w:ascii="Times New Roman" w:hAnsi="Times New Roman"/>
          <w:b/>
          <w:bCs/>
        </w:rPr>
        <w:br w:type="page"/>
      </w:r>
    </w:p>
    <w:p w:rsidR="002405E1" w:rsidRPr="00B034C5" w:rsidRDefault="002405E1" w:rsidP="002405E1">
      <w:pPr>
        <w:spacing w:after="200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055ECD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055ECD" w:rsidRPr="00B034C5">
        <w:rPr>
          <w:rFonts w:eastAsia="Calibri"/>
          <w:b/>
          <w:bCs/>
        </w:rPr>
        <w:t>5</w:t>
      </w:r>
    </w:p>
    <w:p w:rsidR="002405E1" w:rsidRPr="00B034C5" w:rsidRDefault="002405E1" w:rsidP="002405E1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405E1" w:rsidRPr="00B034C5" w:rsidRDefault="002C640E" w:rsidP="002405E1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 xml:space="preserve">APARAT DO BADANIA CRP </w:t>
      </w:r>
      <w:r w:rsidR="002405E1" w:rsidRPr="00B034C5">
        <w:rPr>
          <w:b/>
          <w:bCs/>
        </w:rPr>
        <w:t xml:space="preserve">  -1 szt. </w:t>
      </w:r>
    </w:p>
    <w:p w:rsidR="002405E1" w:rsidRPr="00B034C5" w:rsidRDefault="002405E1" w:rsidP="002405E1">
      <w:pPr>
        <w:spacing w:line="360" w:lineRule="auto"/>
      </w:pPr>
      <w:r w:rsidRPr="00B034C5">
        <w:t>Nazwa i typ oferowanego urządzenia: ……………………………………………………….</w:t>
      </w:r>
    </w:p>
    <w:p w:rsidR="002405E1" w:rsidRPr="00B034C5" w:rsidRDefault="002405E1" w:rsidP="002405E1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2405E1" w:rsidRPr="00B034C5" w:rsidRDefault="002405E1" w:rsidP="002405E1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……………….…..%</w:t>
      </w:r>
    </w:p>
    <w:p w:rsidR="002405E1" w:rsidRPr="00B034C5" w:rsidRDefault="002405E1" w:rsidP="002405E1"/>
    <w:tbl>
      <w:tblPr>
        <w:tblStyle w:val="Tabela-Siatka"/>
        <w:tblW w:w="9492" w:type="dxa"/>
        <w:tblLayout w:type="fixed"/>
        <w:tblLook w:val="04A0"/>
      </w:tblPr>
      <w:tblGrid>
        <w:gridCol w:w="671"/>
        <w:gridCol w:w="3719"/>
        <w:gridCol w:w="2126"/>
        <w:gridCol w:w="1660"/>
        <w:gridCol w:w="1316"/>
      </w:tblGrid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4553D0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719" w:type="dxa"/>
            <w:vAlign w:val="center"/>
            <w:hideMark/>
          </w:tcPr>
          <w:p w:rsidR="002405E1" w:rsidRPr="00B034C5" w:rsidRDefault="002405E1" w:rsidP="004553D0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126" w:type="dxa"/>
            <w:vAlign w:val="center"/>
            <w:hideMark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2405E1" w:rsidRPr="00B034C5" w:rsidTr="0059314B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405E1" w:rsidP="0059314B">
            <w:r w:rsidRPr="00B034C5">
              <w:t>Urządzenie  fabrycznie nowe, nie starsze niż 2023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59314B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0E" w:rsidRPr="00B034C5" w:rsidRDefault="002C640E" w:rsidP="0059314B">
            <w:r w:rsidRPr="00B034C5">
              <w:t>Analizator przeznaczony do ilościowego oznaczania CRP z krwi</w:t>
            </w:r>
          </w:p>
          <w:p w:rsidR="002405E1" w:rsidRPr="00B034C5" w:rsidRDefault="002C640E" w:rsidP="0059314B">
            <w:r w:rsidRPr="00B034C5">
              <w:t>włośniczkowej pobieranej z palca pacjenta.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B034C5">
        <w:trPr>
          <w:trHeight w:val="386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C640E" w:rsidP="0059314B">
            <w:r w:rsidRPr="00B034C5">
              <w:t>Wynik ilościowy CRP w mg/</w:t>
            </w:r>
            <w:r w:rsidR="00C5019B" w:rsidRPr="00B034C5">
              <w:t>l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B034C5">
        <w:trPr>
          <w:trHeight w:val="420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C640E" w:rsidP="0059314B">
            <w:r w:rsidRPr="00B034C5">
              <w:t>Zakres pomiaru 2,5 – 3000 mg/l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59314B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C640E" w:rsidP="0059314B">
            <w:r w:rsidRPr="00B034C5">
              <w:t>Objętość próbki 10ul. krwi z palca pacjenta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B034C5">
        <w:trPr>
          <w:trHeight w:val="320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C640E" w:rsidP="0059314B">
            <w:r w:rsidRPr="00B034C5">
              <w:t>Przenośny i kompaktowy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B034C5">
        <w:trPr>
          <w:trHeight w:val="268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E1" w:rsidRPr="00B034C5" w:rsidRDefault="002C640E" w:rsidP="0059314B">
            <w:r w:rsidRPr="00B034C5">
              <w:t>Czas odczytu 3 minuty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055ECD" w:rsidRPr="00B034C5" w:rsidTr="00B034C5">
        <w:trPr>
          <w:trHeight w:val="372"/>
        </w:trPr>
        <w:tc>
          <w:tcPr>
            <w:tcW w:w="671" w:type="dxa"/>
            <w:vAlign w:val="center"/>
          </w:tcPr>
          <w:p w:rsidR="00055ECD" w:rsidRPr="00B034C5" w:rsidRDefault="00055ECD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055ECD" w:rsidRPr="00B034C5" w:rsidRDefault="00B62525" w:rsidP="00B62525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 xml:space="preserve">Zestaw testowy </w:t>
            </w:r>
            <w:r w:rsidR="00055ECD" w:rsidRPr="00B034C5">
              <w:rPr>
                <w:rFonts w:ascii="Times New Roman" w:eastAsia="Times New Roman" w:hAnsi="Times New Roman"/>
                <w:lang w:eastAsia="pl-PL"/>
              </w:rPr>
              <w:t>50 sztuk</w:t>
            </w:r>
            <w:r w:rsidRPr="00B034C5">
              <w:rPr>
                <w:rFonts w:ascii="Times New Roman" w:eastAsia="Times New Roman" w:hAnsi="Times New Roman"/>
                <w:lang w:eastAsia="pl-PL"/>
              </w:rPr>
              <w:t xml:space="preserve">/oznaczeń </w:t>
            </w:r>
          </w:p>
        </w:tc>
        <w:tc>
          <w:tcPr>
            <w:tcW w:w="2126" w:type="dxa"/>
            <w:vAlign w:val="center"/>
          </w:tcPr>
          <w:p w:rsidR="00055ECD" w:rsidRPr="00B034C5" w:rsidRDefault="00B62525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055ECD" w:rsidRPr="00B034C5" w:rsidRDefault="00055ECD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055ECD" w:rsidRPr="00B034C5" w:rsidRDefault="00055ECD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2405E1" w:rsidRPr="00B034C5" w:rsidRDefault="002405E1" w:rsidP="004553D0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 xml:space="preserve">Dokumenty zgodnie z ustawą o wyrobach medycznych </w:t>
            </w:r>
          </w:p>
          <w:p w:rsidR="002405E1" w:rsidRPr="00B034C5" w:rsidRDefault="002405E1" w:rsidP="004553D0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>- deklaracja zgodności oraz</w:t>
            </w:r>
          </w:p>
          <w:p w:rsidR="002405E1" w:rsidRPr="00B034C5" w:rsidRDefault="002405E1" w:rsidP="004553D0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>- oznaczenie znakiem zgodności CE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B034C5">
        <w:trPr>
          <w:trHeight w:val="378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2405E1" w:rsidRPr="00B034C5" w:rsidRDefault="002405E1" w:rsidP="004553D0">
            <w:pPr>
              <w:snapToGrid w:val="0"/>
              <w:rPr>
                <w:lang w:eastAsia="zh-CN"/>
              </w:rPr>
            </w:pPr>
            <w:r w:rsidRPr="00B034C5">
              <w:rPr>
                <w:lang w:eastAsia="zh-CN"/>
              </w:rPr>
              <w:t xml:space="preserve">Instrukcja obsługi w języku polskim 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2405E1" w:rsidRPr="00B034C5" w:rsidRDefault="002405E1" w:rsidP="004553D0">
            <w:pPr>
              <w:snapToGrid w:val="0"/>
              <w:rPr>
                <w:noProof/>
                <w:color w:val="000000"/>
                <w:lang w:eastAsia="zh-CN"/>
              </w:rPr>
            </w:pPr>
            <w:r w:rsidRPr="00B034C5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8556F">
        <w:trPr>
          <w:trHeight w:val="2085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9" w:type="dxa"/>
            <w:vAlign w:val="center"/>
          </w:tcPr>
          <w:p w:rsidR="002405E1" w:rsidRPr="00B034C5" w:rsidRDefault="002405E1" w:rsidP="004553D0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B034C5">
              <w:rPr>
                <w:rFonts w:ascii="Times New Roman" w:eastAsia="Times New Roman" w:hAnsi="Times New Roman"/>
                <w:szCs w:val="22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2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2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  <w:p w:rsidR="002405E1" w:rsidRPr="00B034C5" w:rsidRDefault="002405E1" w:rsidP="004553D0">
            <w:pPr>
              <w:snapToGrid w:val="0"/>
              <w:rPr>
                <w:noProof/>
                <w:color w:val="000000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</w:tbl>
    <w:p w:rsidR="002405E1" w:rsidRPr="00B034C5" w:rsidRDefault="002405E1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</w:p>
    <w:p w:rsidR="000C197A" w:rsidRPr="00B034C5" w:rsidRDefault="000C197A" w:rsidP="000C197A">
      <w:pPr>
        <w:spacing w:after="200" w:line="276" w:lineRule="auto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055ECD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="002405E1" w:rsidRPr="00B034C5">
        <w:rPr>
          <w:rFonts w:eastAsia="Calibri"/>
          <w:b/>
          <w:bCs/>
        </w:rPr>
        <w:tab/>
      </w:r>
      <w:r w:rsidR="002405E1" w:rsidRPr="00B034C5">
        <w:rPr>
          <w:rFonts w:eastAsia="Calibri"/>
          <w:b/>
          <w:bCs/>
        </w:rPr>
        <w:tab/>
      </w:r>
      <w:r w:rsidR="002405E1" w:rsidRPr="00B034C5">
        <w:rPr>
          <w:rFonts w:eastAsia="Calibri"/>
          <w:b/>
          <w:bCs/>
        </w:rPr>
        <w:tab/>
      </w:r>
      <w:r w:rsidR="002405E1"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055ECD" w:rsidRPr="00B034C5">
        <w:rPr>
          <w:rFonts w:eastAsia="Calibri"/>
          <w:b/>
          <w:bCs/>
        </w:rPr>
        <w:t>6</w:t>
      </w:r>
    </w:p>
    <w:p w:rsidR="000C197A" w:rsidRPr="00B034C5" w:rsidRDefault="000C197A" w:rsidP="000C197A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0C197A" w:rsidRPr="00B034C5" w:rsidRDefault="0059314B" w:rsidP="000C197A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>PLECAK RATOWNICZY -</w:t>
      </w:r>
      <w:r w:rsidR="005447D7">
        <w:rPr>
          <w:b/>
          <w:bCs/>
        </w:rPr>
        <w:t>2</w:t>
      </w:r>
      <w:r w:rsidRPr="00B034C5">
        <w:rPr>
          <w:b/>
          <w:bCs/>
        </w:rPr>
        <w:t xml:space="preserve"> SZT</w:t>
      </w:r>
    </w:p>
    <w:p w:rsidR="000C197A" w:rsidRPr="00B034C5" w:rsidRDefault="000C197A" w:rsidP="000C197A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0C197A" w:rsidRPr="00B034C5" w:rsidRDefault="000C197A" w:rsidP="000C197A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0C197A" w:rsidRPr="00B034C5" w:rsidRDefault="000C197A" w:rsidP="000C197A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83246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C82D41" w:rsidRPr="00B034C5" w:rsidRDefault="00C82D41" w:rsidP="00832467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59314B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Przestronne i praktyczne wnętrze oparte na przejrzystym rozmieszczeniu </w:t>
            </w:r>
            <w:r w:rsidR="00C5019B" w:rsidRPr="00B034C5">
              <w:rPr>
                <w:color w:val="000000"/>
                <w:szCs w:val="20"/>
              </w:rPr>
              <w:t xml:space="preserve">wyposażenia, </w:t>
            </w:r>
          </w:p>
          <w:p w:rsidR="0059314B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2 kieszenie z przodu</w:t>
            </w:r>
          </w:p>
          <w:p w:rsidR="0059314B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3 kieszenie boczne</w:t>
            </w:r>
          </w:p>
          <w:p w:rsidR="00C82D41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wewnętrzne pasy mocujące</w:t>
            </w:r>
          </w:p>
        </w:tc>
        <w:tc>
          <w:tcPr>
            <w:tcW w:w="2419" w:type="dxa"/>
            <w:vAlign w:val="center"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B034C5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 xml:space="preserve">Dużo miejsca dla dużych ampułek </w:t>
            </w:r>
          </w:p>
        </w:tc>
        <w:tc>
          <w:tcPr>
            <w:tcW w:w="2419" w:type="dxa"/>
            <w:vAlign w:val="center"/>
          </w:tcPr>
          <w:p w:rsidR="003D044B" w:rsidRPr="00B034C5" w:rsidRDefault="003D044B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3D044B" w:rsidRPr="00B034C5" w:rsidRDefault="003D044B" w:rsidP="00832467">
            <w:pPr>
              <w:spacing w:line="276" w:lineRule="auto"/>
              <w:rPr>
                <w:b/>
              </w:rPr>
            </w:pPr>
          </w:p>
        </w:tc>
      </w:tr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82D41" w:rsidRPr="00B034C5" w:rsidRDefault="0059314B" w:rsidP="0059314B">
            <w:pPr>
              <w:rPr>
                <w:color w:val="000000"/>
                <w:szCs w:val="20"/>
              </w:rPr>
            </w:pPr>
            <w:r w:rsidRPr="00B034C5">
              <w:rPr>
                <w:color w:val="000000"/>
                <w:szCs w:val="20"/>
              </w:rPr>
              <w:t>Kieszeń na dokumenty</w:t>
            </w:r>
          </w:p>
        </w:tc>
        <w:tc>
          <w:tcPr>
            <w:tcW w:w="2419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B034C5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AE7031" w:rsidRPr="00B034C5" w:rsidTr="00C82D41">
        <w:trPr>
          <w:trHeight w:val="489"/>
        </w:trPr>
        <w:tc>
          <w:tcPr>
            <w:tcW w:w="671" w:type="dxa"/>
            <w:vAlign w:val="center"/>
          </w:tcPr>
          <w:p w:rsidR="00AE7031" w:rsidRPr="00B034C5" w:rsidRDefault="00AE703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E7031" w:rsidRPr="00B034C5" w:rsidRDefault="0059314B" w:rsidP="0059314B">
            <w:pPr>
              <w:rPr>
                <w:lang w:eastAsia="zh-CN"/>
              </w:rPr>
            </w:pPr>
            <w:r w:rsidRPr="00B034C5">
              <w:rPr>
                <w:lang w:eastAsia="zh-CN"/>
              </w:rPr>
              <w:t>Odblaskowe pasy odblaskowe wzdłuż całej powierzchni plecaka</w:t>
            </w:r>
          </w:p>
        </w:tc>
        <w:tc>
          <w:tcPr>
            <w:tcW w:w="2419" w:type="dxa"/>
            <w:vAlign w:val="center"/>
          </w:tcPr>
          <w:p w:rsidR="00AE7031" w:rsidRPr="00B034C5" w:rsidRDefault="00AE7031" w:rsidP="00AE7031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E7031" w:rsidRPr="00B034C5" w:rsidRDefault="00AE7031" w:rsidP="00AE703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E7031" w:rsidRPr="00B034C5" w:rsidRDefault="00AE7031" w:rsidP="00AE7031">
            <w:pPr>
              <w:spacing w:line="276" w:lineRule="auto"/>
              <w:rPr>
                <w:b/>
              </w:rPr>
            </w:pPr>
          </w:p>
        </w:tc>
      </w:tr>
      <w:tr w:rsidR="00AE7031" w:rsidRPr="00B034C5" w:rsidTr="00C82D41">
        <w:trPr>
          <w:trHeight w:val="489"/>
        </w:trPr>
        <w:tc>
          <w:tcPr>
            <w:tcW w:w="671" w:type="dxa"/>
            <w:vAlign w:val="center"/>
          </w:tcPr>
          <w:p w:rsidR="00AE7031" w:rsidRPr="00B034C5" w:rsidRDefault="00AE703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E7031" w:rsidRPr="00B034C5" w:rsidRDefault="0059314B" w:rsidP="0059314B">
            <w:pPr>
              <w:rPr>
                <w:color w:val="000000"/>
              </w:rPr>
            </w:pPr>
            <w:r w:rsidRPr="00B034C5">
              <w:rPr>
                <w:lang w:eastAsia="zh-CN"/>
              </w:rPr>
              <w:t>Modułowa i przejrzysta koncepcja wnętrza umożliwia bezpieczne i dobrze zorganizowane umieszczenie dużego sprzętu ratunkowego</w:t>
            </w:r>
          </w:p>
        </w:tc>
        <w:tc>
          <w:tcPr>
            <w:tcW w:w="2419" w:type="dxa"/>
            <w:vAlign w:val="center"/>
          </w:tcPr>
          <w:p w:rsidR="00AE7031" w:rsidRPr="00B034C5" w:rsidRDefault="00AE7031" w:rsidP="00AE7031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E7031" w:rsidRPr="00B034C5" w:rsidRDefault="00AE7031" w:rsidP="00AE703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E7031" w:rsidRPr="00B034C5" w:rsidRDefault="00AE7031" w:rsidP="00AE7031">
            <w:pPr>
              <w:spacing w:line="276" w:lineRule="auto"/>
              <w:rPr>
                <w:b/>
              </w:rPr>
            </w:pPr>
          </w:p>
        </w:tc>
      </w:tr>
      <w:tr w:rsidR="00AE7031" w:rsidRPr="00B034C5" w:rsidTr="00C82D41">
        <w:trPr>
          <w:trHeight w:val="489"/>
        </w:trPr>
        <w:tc>
          <w:tcPr>
            <w:tcW w:w="671" w:type="dxa"/>
            <w:vAlign w:val="center"/>
          </w:tcPr>
          <w:p w:rsidR="00AE7031" w:rsidRPr="00B034C5" w:rsidRDefault="00AE703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E7031" w:rsidRPr="00B034C5" w:rsidRDefault="0048556F" w:rsidP="0048556F">
            <w:pPr>
              <w:rPr>
                <w:color w:val="000000"/>
              </w:rPr>
            </w:pPr>
            <w:proofErr w:type="spellStart"/>
            <w:r>
              <w:rPr>
                <w:lang w:eastAsia="zh-CN"/>
              </w:rPr>
              <w:t>I</w:t>
            </w:r>
            <w:r w:rsidR="0059314B" w:rsidRPr="00B034C5">
              <w:rPr>
                <w:lang w:eastAsia="zh-CN"/>
              </w:rPr>
              <w:t>ndywidulan</w:t>
            </w:r>
            <w:r>
              <w:rPr>
                <w:lang w:eastAsia="zh-CN"/>
              </w:rPr>
              <w:t>a</w:t>
            </w:r>
            <w:proofErr w:type="spellEnd"/>
            <w:r w:rsidR="0059314B" w:rsidRPr="00B034C5">
              <w:rPr>
                <w:lang w:eastAsia="zh-CN"/>
              </w:rPr>
              <w:t xml:space="preserve"> organizacj</w:t>
            </w:r>
            <w:r>
              <w:rPr>
                <w:lang w:eastAsia="zh-CN"/>
              </w:rPr>
              <w:t>a</w:t>
            </w:r>
            <w:r w:rsidR="0059314B" w:rsidRPr="00B034C5">
              <w:rPr>
                <w:lang w:eastAsia="zh-CN"/>
              </w:rPr>
              <w:t xml:space="preserve"> wnętrza za pomocą transparentnych saszetek modułowych</w:t>
            </w:r>
          </w:p>
        </w:tc>
        <w:tc>
          <w:tcPr>
            <w:tcW w:w="2419" w:type="dxa"/>
            <w:vAlign w:val="center"/>
          </w:tcPr>
          <w:p w:rsidR="00AE7031" w:rsidRPr="00B034C5" w:rsidRDefault="00AE7031" w:rsidP="00AE7031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E7031" w:rsidRPr="00B034C5" w:rsidRDefault="00AE7031" w:rsidP="00AE703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E7031" w:rsidRPr="00B034C5" w:rsidRDefault="00AE7031" w:rsidP="00AE7031">
            <w:pPr>
              <w:spacing w:line="276" w:lineRule="auto"/>
              <w:rPr>
                <w:b/>
              </w:rPr>
            </w:pPr>
          </w:p>
        </w:tc>
      </w:tr>
      <w:tr w:rsidR="00AE7031" w:rsidRPr="00B034C5" w:rsidTr="00C82D41">
        <w:trPr>
          <w:trHeight w:val="489"/>
        </w:trPr>
        <w:tc>
          <w:tcPr>
            <w:tcW w:w="671" w:type="dxa"/>
            <w:vAlign w:val="center"/>
          </w:tcPr>
          <w:p w:rsidR="00AE7031" w:rsidRPr="00B034C5" w:rsidRDefault="00AE7031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E7031" w:rsidRPr="00B034C5" w:rsidRDefault="0059314B" w:rsidP="0059314B">
            <w:r w:rsidRPr="00B034C5">
              <w:rPr>
                <w:lang w:eastAsia="zh-CN"/>
              </w:rPr>
              <w:t>Duża ilość pasków mocujących i użytecznych przegródek</w:t>
            </w:r>
          </w:p>
        </w:tc>
        <w:tc>
          <w:tcPr>
            <w:tcW w:w="2419" w:type="dxa"/>
            <w:vAlign w:val="center"/>
          </w:tcPr>
          <w:p w:rsidR="00AE7031" w:rsidRPr="00B034C5" w:rsidRDefault="00AE7031" w:rsidP="00AE7031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E7031" w:rsidRPr="00B034C5" w:rsidRDefault="00AE7031" w:rsidP="00AE703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E7031" w:rsidRPr="00B034C5" w:rsidRDefault="00AE7031" w:rsidP="00AE7031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Zintegrowany uchwyt na: 0,8 l /1 l /2 l butlę tlenową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Wytrzymały pasek mocujący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Ergonomiczny uchwyt z wzmocnionym rdzeniem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Możliwość przenoszenia w pionie i poziomie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Miękkie, wygodne szelki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Schowek na szelki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Pasy szybkiego mocowania w pasie-  idealna ochrona kręgosłupa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pPr>
              <w:rPr>
                <w:lang w:eastAsia="zh-CN"/>
              </w:rPr>
            </w:pPr>
            <w:r w:rsidRPr="00B034C5">
              <w:rPr>
                <w:lang w:eastAsia="zh-CN"/>
              </w:rPr>
              <w:t xml:space="preserve">Materiał wytrzymały i  wodoodporny. 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>Dodatkowe wzmocnione dno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5447D7">
            <w:r w:rsidRPr="00B034C5">
              <w:rPr>
                <w:lang w:eastAsia="zh-CN"/>
              </w:rPr>
              <w:t xml:space="preserve">Wymiary: 52 x 54 x 25 cm ± </w:t>
            </w:r>
            <w:r w:rsidR="005447D7">
              <w:rPr>
                <w:lang w:eastAsia="zh-CN"/>
              </w:rPr>
              <w:t>2</w:t>
            </w:r>
            <w:r w:rsidRPr="00B034C5">
              <w:rPr>
                <w:lang w:eastAsia="zh-CN"/>
              </w:rPr>
              <w:t xml:space="preserve"> cm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r w:rsidRPr="00B034C5">
              <w:rPr>
                <w:lang w:eastAsia="zh-CN"/>
              </w:rPr>
              <w:t xml:space="preserve">Waga  5 kg± 0,5 kg 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034C5">
              <w:rPr>
                <w:rFonts w:ascii="Times New Roman" w:hAnsi="Times New Roman"/>
                <w:lang w:eastAsia="zh-CN"/>
              </w:rPr>
              <w:t xml:space="preserve">Pojemność: </w:t>
            </w:r>
            <w:proofErr w:type="spellStart"/>
            <w:r w:rsidRPr="00B034C5">
              <w:rPr>
                <w:rFonts w:ascii="Times New Roman" w:hAnsi="Times New Roman"/>
                <w:lang w:eastAsia="zh-CN"/>
              </w:rPr>
              <w:t>max</w:t>
            </w:r>
            <w:proofErr w:type="spellEnd"/>
            <w:r w:rsidRPr="00B034C5">
              <w:rPr>
                <w:rFonts w:ascii="Times New Roman" w:hAnsi="Times New Roman"/>
                <w:lang w:eastAsia="zh-CN"/>
              </w:rPr>
              <w:t xml:space="preserve">. 55 L 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 xml:space="preserve">Dokumenty zgodnie z ustawą o wyrobach medycznych </w:t>
            </w:r>
          </w:p>
          <w:p w:rsidR="0048556F" w:rsidRPr="00B034C5" w:rsidRDefault="0048556F" w:rsidP="0048556F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>- deklaracja zgodności oraz</w:t>
            </w:r>
          </w:p>
          <w:p w:rsidR="0048556F" w:rsidRPr="00B034C5" w:rsidRDefault="0048556F" w:rsidP="0048556F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pPr>
              <w:snapToGrid w:val="0"/>
              <w:rPr>
                <w:lang w:eastAsia="zh-CN"/>
              </w:rPr>
            </w:pPr>
            <w:r w:rsidRPr="00B034C5">
              <w:rPr>
                <w:lang w:eastAsia="zh-CN"/>
              </w:rPr>
              <w:t xml:space="preserve">Instrukcja obsługi  i mycia i dezynfekcji w języku polskim  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  <w:tr w:rsidR="0048556F" w:rsidRPr="00B034C5" w:rsidTr="00C82D41">
        <w:trPr>
          <w:trHeight w:val="489"/>
        </w:trPr>
        <w:tc>
          <w:tcPr>
            <w:tcW w:w="671" w:type="dxa"/>
            <w:vAlign w:val="center"/>
          </w:tcPr>
          <w:p w:rsidR="0048556F" w:rsidRPr="00B034C5" w:rsidRDefault="0048556F" w:rsidP="00AA639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8556F" w:rsidRPr="00B034C5" w:rsidRDefault="0048556F" w:rsidP="0048556F">
            <w:pPr>
              <w:pStyle w:val="Zwykytekst"/>
              <w:rPr>
                <w:rFonts w:ascii="Times New Roman" w:hAnsi="Times New Roman"/>
                <w:noProof/>
                <w:color w:val="000000"/>
                <w:szCs w:val="22"/>
                <w:lang w:eastAsia="zh-CN"/>
              </w:rPr>
            </w:pPr>
            <w:r w:rsidRPr="00B034C5">
              <w:rPr>
                <w:rFonts w:ascii="Times New Roman" w:eastAsia="Times New Roman" w:hAnsi="Times New Roman"/>
                <w:szCs w:val="22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2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2"/>
              </w:rPr>
              <w:t>24 miesiące.</w:t>
            </w:r>
          </w:p>
        </w:tc>
        <w:tc>
          <w:tcPr>
            <w:tcW w:w="2419" w:type="dxa"/>
            <w:vAlign w:val="center"/>
          </w:tcPr>
          <w:p w:rsidR="0048556F" w:rsidRPr="00B034C5" w:rsidRDefault="0048556F" w:rsidP="0048556F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48556F" w:rsidRPr="00B034C5" w:rsidRDefault="0048556F" w:rsidP="0048556F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48556F" w:rsidRPr="00B034C5" w:rsidRDefault="0048556F" w:rsidP="0048556F">
            <w:pPr>
              <w:spacing w:line="276" w:lineRule="auto"/>
              <w:rPr>
                <w:b/>
              </w:rPr>
            </w:pPr>
          </w:p>
        </w:tc>
      </w:tr>
    </w:tbl>
    <w:p w:rsidR="000C197A" w:rsidRPr="00B034C5" w:rsidRDefault="000C197A" w:rsidP="00EA2580">
      <w:pPr>
        <w:spacing w:after="200"/>
        <w:rPr>
          <w:rFonts w:eastAsia="Calibri"/>
          <w:b/>
          <w:bCs/>
        </w:rPr>
      </w:pPr>
    </w:p>
    <w:p w:rsidR="000C197A" w:rsidRPr="00B034C5" w:rsidRDefault="000C197A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</w:p>
    <w:p w:rsidR="000C197A" w:rsidRPr="00B034C5" w:rsidRDefault="000C197A" w:rsidP="000C197A">
      <w:pPr>
        <w:spacing w:after="200" w:line="276" w:lineRule="auto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FF1F8B" w:rsidRPr="00B034C5">
        <w:rPr>
          <w:rFonts w:eastAsia="Calibri"/>
          <w:b/>
          <w:bCs/>
        </w:rPr>
        <w:t>4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>Pozycja Nr</w:t>
      </w:r>
      <w:r w:rsidR="000B32A9">
        <w:rPr>
          <w:rFonts w:eastAsia="Calibri"/>
          <w:b/>
          <w:bCs/>
        </w:rPr>
        <w:t xml:space="preserve"> 7</w:t>
      </w:r>
    </w:p>
    <w:p w:rsidR="000C197A" w:rsidRPr="00B034C5" w:rsidRDefault="000C197A" w:rsidP="000C197A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0C197A" w:rsidRPr="00B034C5" w:rsidRDefault="0048556F" w:rsidP="000C197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APARAT DO TERAPII ULTRADŹWIĘKOWEJ </w:t>
      </w:r>
      <w:r w:rsidR="002405E1" w:rsidRPr="00B034C5">
        <w:rPr>
          <w:b/>
          <w:bCs/>
        </w:rPr>
        <w:t xml:space="preserve">- </w:t>
      </w:r>
      <w:r w:rsidR="00C5019B" w:rsidRPr="00B034C5">
        <w:rPr>
          <w:b/>
          <w:bCs/>
        </w:rPr>
        <w:t xml:space="preserve">2 </w:t>
      </w:r>
      <w:r w:rsidR="002405E1" w:rsidRPr="00B034C5">
        <w:rPr>
          <w:b/>
          <w:bCs/>
        </w:rPr>
        <w:t xml:space="preserve">szt. </w:t>
      </w:r>
    </w:p>
    <w:p w:rsidR="000C197A" w:rsidRPr="00B034C5" w:rsidRDefault="000C197A" w:rsidP="000C197A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0C197A" w:rsidRPr="00B034C5" w:rsidRDefault="000C197A" w:rsidP="000C197A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0C197A" w:rsidRPr="00B034C5" w:rsidRDefault="000C197A" w:rsidP="000C197A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8336" w:type="dxa"/>
        <w:tblLayout w:type="fixed"/>
        <w:tblLook w:val="04A0"/>
      </w:tblPr>
      <w:tblGrid>
        <w:gridCol w:w="671"/>
        <w:gridCol w:w="3554"/>
        <w:gridCol w:w="1134"/>
        <w:gridCol w:w="1660"/>
        <w:gridCol w:w="1317"/>
      </w:tblGrid>
      <w:tr w:rsidR="00C82D41" w:rsidRPr="00B034C5" w:rsidTr="00C82D41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83246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1134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7" w:type="dxa"/>
          </w:tcPr>
          <w:p w:rsidR="00C82D41" w:rsidRPr="00B034C5" w:rsidRDefault="00C82D41" w:rsidP="00832467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F24993" w:rsidRPr="00B034C5" w:rsidTr="00C82D41">
        <w:trPr>
          <w:trHeight w:val="489"/>
        </w:trPr>
        <w:tc>
          <w:tcPr>
            <w:tcW w:w="671" w:type="dxa"/>
            <w:vAlign w:val="center"/>
          </w:tcPr>
          <w:p w:rsidR="00F24993" w:rsidRPr="00B034C5" w:rsidRDefault="00F24993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F24993" w:rsidRPr="00C5085A" w:rsidRDefault="003D044B" w:rsidP="00F24993">
            <w:pPr>
              <w:rPr>
                <w:color w:val="000000"/>
              </w:rPr>
            </w:pPr>
            <w:r w:rsidRPr="00C5085A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134" w:type="dxa"/>
            <w:vAlign w:val="center"/>
          </w:tcPr>
          <w:p w:rsidR="00F24993" w:rsidRPr="00B034C5" w:rsidRDefault="00F24993" w:rsidP="00F2499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F24993" w:rsidRPr="00B034C5" w:rsidRDefault="00F24993" w:rsidP="00F2499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F24993" w:rsidRPr="00B034C5" w:rsidRDefault="00F24993" w:rsidP="00F24993">
            <w:pPr>
              <w:spacing w:line="276" w:lineRule="auto"/>
              <w:rPr>
                <w:b/>
              </w:rPr>
            </w:pPr>
          </w:p>
        </w:tc>
      </w:tr>
      <w:tr w:rsidR="00AB328B" w:rsidRPr="00B034C5" w:rsidTr="00C82D41">
        <w:trPr>
          <w:trHeight w:val="489"/>
        </w:trPr>
        <w:tc>
          <w:tcPr>
            <w:tcW w:w="671" w:type="dxa"/>
            <w:vAlign w:val="center"/>
          </w:tcPr>
          <w:p w:rsidR="00AB328B" w:rsidRPr="00B034C5" w:rsidRDefault="00AB328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B328B" w:rsidRPr="00C5085A" w:rsidRDefault="005763D0" w:rsidP="005447D7">
            <w:pPr>
              <w:rPr>
                <w:lang w:eastAsia="zh-CN"/>
              </w:rPr>
            </w:pPr>
            <w:r>
              <w:rPr>
                <w:lang w:eastAsia="zh-CN"/>
              </w:rPr>
              <w:t>K</w:t>
            </w:r>
            <w:r w:rsidR="00F01D41" w:rsidRPr="00C5085A">
              <w:rPr>
                <w:lang w:eastAsia="zh-CN"/>
              </w:rPr>
              <w:t>olorowy wy</w:t>
            </w:r>
            <w:r w:rsidR="005447D7">
              <w:rPr>
                <w:lang w:eastAsia="zh-CN"/>
              </w:rPr>
              <w:t xml:space="preserve">świetlacz z panelem dotykowym  </w:t>
            </w:r>
            <w:r w:rsidR="00F01D41" w:rsidRPr="00C5085A">
              <w:rPr>
                <w:lang w:eastAsia="zh-CN"/>
              </w:rPr>
              <w:t>5"</w:t>
            </w:r>
            <w:r w:rsidR="005447D7">
              <w:rPr>
                <w:lang w:eastAsia="zh-CN"/>
              </w:rPr>
              <w:t xml:space="preserve"> ± 1</w:t>
            </w:r>
          </w:p>
        </w:tc>
        <w:tc>
          <w:tcPr>
            <w:tcW w:w="1134" w:type="dxa"/>
            <w:vAlign w:val="center"/>
          </w:tcPr>
          <w:p w:rsidR="00AB328B" w:rsidRPr="00B034C5" w:rsidRDefault="00AB328B" w:rsidP="00F2499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B328B" w:rsidRPr="00B034C5" w:rsidRDefault="00AB328B" w:rsidP="00F2499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AB328B" w:rsidRPr="00B034C5" w:rsidRDefault="00AB328B" w:rsidP="00F24993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F01D41" w:rsidP="00F01D41">
            <w:pPr>
              <w:rPr>
                <w:color w:val="000000"/>
              </w:rPr>
            </w:pPr>
            <w:r w:rsidRPr="00C5085A">
              <w:rPr>
                <w:color w:val="000000"/>
              </w:rPr>
              <w:t xml:space="preserve">Jednoczesna praca dwóch głowic </w:t>
            </w:r>
            <w:proofErr w:type="spellStart"/>
            <w:r w:rsidRPr="00C5085A">
              <w:rPr>
                <w:color w:val="000000"/>
              </w:rPr>
              <w:t>SnG</w:t>
            </w:r>
            <w:proofErr w:type="spellEnd"/>
            <w:r w:rsidRPr="00C5085A">
              <w:rPr>
                <w:color w:val="000000"/>
              </w:rPr>
              <w:t>, wówczas całkowita powierzchnia czół głowic w trybie dwusekcyjnym wynosi</w:t>
            </w:r>
            <w:r w:rsidR="00B9205E">
              <w:rPr>
                <w:color w:val="000000"/>
              </w:rPr>
              <w:t xml:space="preserve"> ok. </w:t>
            </w:r>
            <w:r w:rsidRPr="00C5085A">
              <w:rPr>
                <w:color w:val="000000"/>
              </w:rPr>
              <w:t xml:space="preserve"> 34,6 </w:t>
            </w:r>
            <w:proofErr w:type="spellStart"/>
            <w:r w:rsidRPr="00C5085A">
              <w:rPr>
                <w:color w:val="000000"/>
              </w:rPr>
              <w:t>cm²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3D044B" w:rsidRPr="00B034C5" w:rsidRDefault="003D044B" w:rsidP="003D044B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t>Tryb manualny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rPr>
                <w:shd w:val="clear" w:color="auto" w:fill="FFFFFF"/>
              </w:rPr>
              <w:t xml:space="preserve">Baza wbudowanych programów zabiegowych min. 150 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rPr>
                <w:shd w:val="clear" w:color="auto" w:fill="FFFFFF"/>
              </w:rPr>
              <w:t xml:space="preserve">Baza programów użytkownika min. 50 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rPr>
                <w:shd w:val="clear" w:color="auto" w:fill="FFFFFF"/>
              </w:rPr>
              <w:t>Możliwość edycji nazw programów użytkownika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rPr>
                <w:shd w:val="clear" w:color="auto" w:fill="FFFFFF"/>
              </w:rPr>
              <w:t>Możliwość wykonywania terapii LIPUS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rPr>
                <w:shd w:val="clear" w:color="auto" w:fill="FFFFFF"/>
              </w:rPr>
              <w:t>Statystyki przeprowadzanych zabiegów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C5085A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</w:pPr>
            <w:r w:rsidRPr="00C5085A">
              <w:t>Regulacja głośności sygnalizatora dźwiękowego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C5085A">
            <w:r w:rsidRPr="00C5085A">
              <w:t xml:space="preserve">Częstotliwość pracy 1 </w:t>
            </w:r>
            <w:proofErr w:type="spellStart"/>
            <w:r w:rsidRPr="00C5085A">
              <w:t>Mhz</w:t>
            </w:r>
            <w:proofErr w:type="spellEnd"/>
            <w:r w:rsidRPr="00C5085A">
              <w:t xml:space="preserve"> i 3 </w:t>
            </w:r>
            <w:proofErr w:type="spellStart"/>
            <w:r w:rsidRPr="00C5085A">
              <w:t>Mhz</w:t>
            </w:r>
            <w:proofErr w:type="spellEnd"/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C5085A" w:rsidP="00C5085A">
            <w:r w:rsidRPr="00C5085A">
              <w:t>Wymiary 25,0 x 27,0 x 16,5 cm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3D044B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C5085A" w:rsidP="00C5085A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</w:pPr>
            <w:r w:rsidRPr="00C5085A">
              <w:t>Masa aparatu max 3 kg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3D044B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C5085A" w:rsidP="002405E1">
            <w:r w:rsidRPr="00C5085A">
              <w:t>Akumulator Li-On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3D044B">
            <w:pPr>
              <w:spacing w:line="276" w:lineRule="auto"/>
              <w:rPr>
                <w:b/>
              </w:rPr>
            </w:pPr>
          </w:p>
        </w:tc>
      </w:tr>
      <w:tr w:rsidR="003D044B" w:rsidRPr="00B034C5" w:rsidTr="00C82D41">
        <w:trPr>
          <w:trHeight w:val="489"/>
        </w:trPr>
        <w:tc>
          <w:tcPr>
            <w:tcW w:w="671" w:type="dxa"/>
            <w:vAlign w:val="center"/>
          </w:tcPr>
          <w:p w:rsidR="003D044B" w:rsidRPr="00B034C5" w:rsidRDefault="003D044B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3D044B" w:rsidRPr="00C5085A" w:rsidRDefault="00C5085A" w:rsidP="003D044B">
            <w:r w:rsidRPr="00C5085A">
              <w:t xml:space="preserve">Częstotliwość w trybie impulsowym 10 – 150 Hz z krokiem zmiennym dla GU-1, GU-5, </w:t>
            </w:r>
            <w:proofErr w:type="spellStart"/>
            <w:r w:rsidRPr="00C5085A">
              <w:t>SnG</w:t>
            </w:r>
            <w:proofErr w:type="spellEnd"/>
            <w:r w:rsidRPr="00C5085A">
              <w:br/>
              <w:t xml:space="preserve">1 </w:t>
            </w:r>
            <w:proofErr w:type="spellStart"/>
            <w:r w:rsidRPr="00C5085A">
              <w:t>kHz</w:t>
            </w:r>
            <w:proofErr w:type="spellEnd"/>
            <w:r w:rsidRPr="00C5085A">
              <w:t xml:space="preserve"> LIPUS</w:t>
            </w:r>
          </w:p>
        </w:tc>
        <w:tc>
          <w:tcPr>
            <w:tcW w:w="1134" w:type="dxa"/>
            <w:vAlign w:val="center"/>
          </w:tcPr>
          <w:p w:rsidR="003D044B" w:rsidRPr="00B034C5" w:rsidRDefault="003D044B" w:rsidP="003D044B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3D044B" w:rsidRPr="00B034C5" w:rsidRDefault="003D044B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3D044B" w:rsidRPr="00B034C5" w:rsidRDefault="003D044B" w:rsidP="003D044B">
            <w:pPr>
              <w:spacing w:line="276" w:lineRule="auto"/>
              <w:rPr>
                <w:b/>
              </w:rPr>
            </w:pPr>
          </w:p>
        </w:tc>
      </w:tr>
      <w:tr w:rsidR="00C5085A" w:rsidRPr="00B034C5" w:rsidTr="00C82D41">
        <w:trPr>
          <w:trHeight w:val="489"/>
        </w:trPr>
        <w:tc>
          <w:tcPr>
            <w:tcW w:w="671" w:type="dxa"/>
            <w:vAlign w:val="center"/>
          </w:tcPr>
          <w:p w:rsidR="00C5085A" w:rsidRPr="00B034C5" w:rsidRDefault="00C5085A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85A" w:rsidRPr="00C5085A" w:rsidRDefault="00C5085A" w:rsidP="00C5085A">
            <w:r w:rsidRPr="00C5085A">
              <w:t>Regulowane wypełnienie w trybie impulsowym</w:t>
            </w:r>
          </w:p>
        </w:tc>
        <w:tc>
          <w:tcPr>
            <w:tcW w:w="1134" w:type="dxa"/>
            <w:vAlign w:val="center"/>
          </w:tcPr>
          <w:p w:rsidR="00C5085A" w:rsidRPr="00B034C5" w:rsidRDefault="00C5085A" w:rsidP="003D044B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C5085A" w:rsidRPr="00B034C5" w:rsidRDefault="00C5085A" w:rsidP="003D044B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C5085A" w:rsidRPr="00B034C5" w:rsidRDefault="00C5085A" w:rsidP="003D044B">
            <w:pPr>
              <w:spacing w:line="276" w:lineRule="auto"/>
              <w:rPr>
                <w:b/>
              </w:rPr>
            </w:pPr>
          </w:p>
        </w:tc>
      </w:tr>
      <w:tr w:rsidR="00C5085A" w:rsidRPr="00B034C5" w:rsidTr="00C5085A">
        <w:trPr>
          <w:trHeight w:val="489"/>
        </w:trPr>
        <w:tc>
          <w:tcPr>
            <w:tcW w:w="671" w:type="dxa"/>
            <w:vAlign w:val="center"/>
          </w:tcPr>
          <w:p w:rsidR="00C5085A" w:rsidRPr="00B034C5" w:rsidRDefault="00C5085A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85A" w:rsidRPr="00C5085A" w:rsidRDefault="00C5085A" w:rsidP="00C5085A">
            <w:r w:rsidRPr="00C5085A">
              <w:t>Kontrola przylegania czoła głowicy (mierzony efektywny czas zabiegu)</w:t>
            </w:r>
          </w:p>
        </w:tc>
        <w:tc>
          <w:tcPr>
            <w:tcW w:w="1134" w:type="dxa"/>
            <w:vAlign w:val="center"/>
          </w:tcPr>
          <w:p w:rsidR="00C5085A" w:rsidRDefault="00C5085A" w:rsidP="00C5085A">
            <w:pPr>
              <w:jc w:val="center"/>
            </w:pPr>
            <w:r w:rsidRPr="00392E9C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5085A" w:rsidRPr="00B034C5" w:rsidRDefault="00C5085A" w:rsidP="00C5085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C5085A" w:rsidRPr="00B034C5" w:rsidRDefault="00C5085A" w:rsidP="00C5085A">
            <w:pPr>
              <w:spacing w:line="276" w:lineRule="auto"/>
              <w:rPr>
                <w:b/>
              </w:rPr>
            </w:pPr>
          </w:p>
        </w:tc>
      </w:tr>
      <w:tr w:rsidR="00C5085A" w:rsidRPr="00B034C5" w:rsidTr="00C5085A">
        <w:trPr>
          <w:trHeight w:val="489"/>
        </w:trPr>
        <w:tc>
          <w:tcPr>
            <w:tcW w:w="671" w:type="dxa"/>
            <w:vAlign w:val="center"/>
          </w:tcPr>
          <w:p w:rsidR="00C5085A" w:rsidRPr="00B034C5" w:rsidRDefault="00C5085A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85A" w:rsidRPr="00C5085A" w:rsidRDefault="00C5085A" w:rsidP="00C5085A">
            <w:r w:rsidRPr="00C5085A">
              <w:t xml:space="preserve">Możliwość podłączenia głowic :                                                       typ GU-1  - 1 cm2; 1/ 3 </w:t>
            </w:r>
            <w:proofErr w:type="spellStart"/>
            <w:r w:rsidRPr="00C5085A">
              <w:t>MHz</w:t>
            </w:r>
            <w:proofErr w:type="spellEnd"/>
            <w:r w:rsidRPr="00C5085A">
              <w:t xml:space="preserve"> </w:t>
            </w:r>
            <w:r w:rsidRPr="00C5085A">
              <w:br/>
              <w:t xml:space="preserve">typ GU-5  - 5 cm2; 1/ 3 </w:t>
            </w:r>
            <w:proofErr w:type="spellStart"/>
            <w:r w:rsidRPr="00C5085A">
              <w:t>MHz</w:t>
            </w:r>
            <w:proofErr w:type="spellEnd"/>
            <w:r w:rsidRPr="00C5085A">
              <w:br/>
              <w:t xml:space="preserve">typ </w:t>
            </w:r>
            <w:proofErr w:type="spellStart"/>
            <w:r w:rsidRPr="00C5085A">
              <w:t>SnG</w:t>
            </w:r>
            <w:proofErr w:type="spellEnd"/>
            <w:r w:rsidRPr="00C5085A">
              <w:t xml:space="preserve"> -  17,3 cm2; 1/ 3 </w:t>
            </w:r>
            <w:proofErr w:type="spellStart"/>
            <w:r w:rsidRPr="00C5085A">
              <w:t>MHz</w:t>
            </w:r>
            <w:proofErr w:type="spellEnd"/>
          </w:p>
          <w:p w:rsidR="00C5085A" w:rsidRPr="00C5085A" w:rsidRDefault="00C5085A" w:rsidP="00C5085A"/>
        </w:tc>
        <w:tc>
          <w:tcPr>
            <w:tcW w:w="1134" w:type="dxa"/>
            <w:vAlign w:val="center"/>
          </w:tcPr>
          <w:p w:rsidR="00C5085A" w:rsidRDefault="00C5085A" w:rsidP="00C5085A">
            <w:pPr>
              <w:jc w:val="center"/>
            </w:pPr>
            <w:r w:rsidRPr="00392E9C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5085A" w:rsidRPr="00B034C5" w:rsidRDefault="00C5085A" w:rsidP="00C5085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C5085A" w:rsidRPr="00B034C5" w:rsidRDefault="00C5085A" w:rsidP="00C5085A">
            <w:pPr>
              <w:spacing w:line="276" w:lineRule="auto"/>
              <w:rPr>
                <w:b/>
              </w:rPr>
            </w:pPr>
          </w:p>
        </w:tc>
      </w:tr>
      <w:tr w:rsidR="00C5085A" w:rsidRPr="00B034C5" w:rsidTr="00C5085A">
        <w:trPr>
          <w:trHeight w:val="489"/>
        </w:trPr>
        <w:tc>
          <w:tcPr>
            <w:tcW w:w="671" w:type="dxa"/>
            <w:vAlign w:val="center"/>
          </w:tcPr>
          <w:p w:rsidR="00C5085A" w:rsidRPr="00B034C5" w:rsidRDefault="00C5085A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85A" w:rsidRPr="00C5085A" w:rsidRDefault="00C5085A" w:rsidP="00C5085A">
            <w:r w:rsidRPr="00C5085A">
              <w:t>Zasilanie, pobór mocy 100 – 240 VAC, 50/60 Hz,24 VDC, 2,5 A</w:t>
            </w:r>
          </w:p>
        </w:tc>
        <w:tc>
          <w:tcPr>
            <w:tcW w:w="1134" w:type="dxa"/>
            <w:vAlign w:val="center"/>
          </w:tcPr>
          <w:p w:rsidR="00C5085A" w:rsidRDefault="00C5085A" w:rsidP="00C5085A">
            <w:pPr>
              <w:jc w:val="center"/>
            </w:pPr>
            <w:r w:rsidRPr="00392E9C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5085A" w:rsidRPr="00B034C5" w:rsidRDefault="00C5085A" w:rsidP="00C5085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C5085A" w:rsidRPr="00B034C5" w:rsidRDefault="00C5085A" w:rsidP="00C5085A">
            <w:pPr>
              <w:spacing w:line="276" w:lineRule="auto"/>
              <w:rPr>
                <w:b/>
              </w:rPr>
            </w:pPr>
          </w:p>
        </w:tc>
      </w:tr>
      <w:tr w:rsidR="00C5085A" w:rsidRPr="00B034C5" w:rsidTr="00C5085A">
        <w:trPr>
          <w:trHeight w:val="489"/>
        </w:trPr>
        <w:tc>
          <w:tcPr>
            <w:tcW w:w="671" w:type="dxa"/>
            <w:vAlign w:val="center"/>
          </w:tcPr>
          <w:p w:rsidR="00C5085A" w:rsidRPr="00B034C5" w:rsidRDefault="00C5085A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5085A" w:rsidRPr="00C5085A" w:rsidRDefault="00B9205E" w:rsidP="00C5085A">
            <w:r>
              <w:t>G</w:t>
            </w:r>
            <w:r w:rsidR="00C5085A" w:rsidRPr="00C5085A">
              <w:t>łowica typu SNG i GU-5 cm2 w zestawie</w:t>
            </w:r>
          </w:p>
        </w:tc>
        <w:tc>
          <w:tcPr>
            <w:tcW w:w="1134" w:type="dxa"/>
            <w:vAlign w:val="center"/>
          </w:tcPr>
          <w:p w:rsidR="00C5085A" w:rsidRDefault="00C5085A" w:rsidP="00C5085A">
            <w:pPr>
              <w:jc w:val="center"/>
            </w:pPr>
            <w:r w:rsidRPr="00392E9C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5085A" w:rsidRPr="00B034C5" w:rsidRDefault="00C5085A" w:rsidP="00C5085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C5085A" w:rsidRPr="00B034C5" w:rsidRDefault="00C5085A" w:rsidP="00C5085A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2405E1" w:rsidP="002405E1">
            <w:r w:rsidRPr="00C5085A">
              <w:t xml:space="preserve">Dokumenty zgodnie z ustawą o wyrobach medycznych </w:t>
            </w:r>
            <w:r w:rsidRPr="00C5085A">
              <w:br/>
              <w:t>- deklaracja zgodności oraz</w:t>
            </w:r>
            <w:r w:rsidRPr="00C5085A">
              <w:br/>
              <w:t>- oznaczenie znakiem zgodności CE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2405E1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2405E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2405E1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2405E1" w:rsidP="002405E1">
            <w:r w:rsidRPr="00C5085A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2405E1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2405E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2405E1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C82D41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C5085A" w:rsidRDefault="002405E1" w:rsidP="002405E1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C5085A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4"/>
              </w:rPr>
              <w:t>minimum</w:t>
            </w:r>
            <w:r w:rsidRPr="00C5085A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134" w:type="dxa"/>
            <w:vAlign w:val="center"/>
          </w:tcPr>
          <w:p w:rsidR="002405E1" w:rsidRPr="00B034C5" w:rsidRDefault="002405E1" w:rsidP="002405E1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2405E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7" w:type="dxa"/>
            <w:vAlign w:val="center"/>
          </w:tcPr>
          <w:p w:rsidR="002405E1" w:rsidRPr="00B034C5" w:rsidRDefault="002405E1" w:rsidP="002405E1">
            <w:pPr>
              <w:spacing w:line="276" w:lineRule="auto"/>
              <w:rPr>
                <w:b/>
              </w:rPr>
            </w:pPr>
          </w:p>
        </w:tc>
      </w:tr>
    </w:tbl>
    <w:p w:rsidR="000C197A" w:rsidRPr="00B034C5" w:rsidRDefault="000C197A" w:rsidP="005D51AB">
      <w:pPr>
        <w:spacing w:after="200" w:line="276" w:lineRule="auto"/>
        <w:rPr>
          <w:rFonts w:eastAsia="Calibri"/>
          <w:b/>
          <w:bCs/>
        </w:rPr>
      </w:pPr>
    </w:p>
    <w:p w:rsidR="000C197A" w:rsidRPr="00B034C5" w:rsidRDefault="002405E1">
      <w:pPr>
        <w:spacing w:after="160" w:line="259" w:lineRule="auto"/>
        <w:rPr>
          <w:rFonts w:eastAsia="Calibri"/>
          <w:b/>
          <w:bCs/>
        </w:rPr>
      </w:pPr>
      <w:r w:rsidRPr="00B034C5">
        <w:rPr>
          <w:rFonts w:eastAsia="Calibri"/>
          <w:b/>
          <w:bCs/>
        </w:rPr>
        <w:br w:type="page"/>
      </w:r>
    </w:p>
    <w:p w:rsidR="002405E1" w:rsidRPr="00B034C5" w:rsidRDefault="002405E1" w:rsidP="002405E1">
      <w:r w:rsidRPr="00B034C5">
        <w:rPr>
          <w:rFonts w:eastAsia="Calibri"/>
          <w:b/>
          <w:bCs/>
        </w:rPr>
        <w:lastRenderedPageBreak/>
        <w:t xml:space="preserve">Zadanie Nr </w:t>
      </w:r>
      <w:r w:rsidR="00FF1F8B" w:rsidRPr="00B034C5">
        <w:rPr>
          <w:rFonts w:eastAsia="Calibri"/>
          <w:b/>
          <w:bCs/>
        </w:rPr>
        <w:t>5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="00FB2408"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FB2408" w:rsidRPr="00B034C5">
        <w:rPr>
          <w:rFonts w:eastAsia="Calibri"/>
          <w:b/>
          <w:bCs/>
        </w:rPr>
        <w:t xml:space="preserve">1 </w:t>
      </w:r>
    </w:p>
    <w:p w:rsidR="002405E1" w:rsidRPr="00B034C5" w:rsidRDefault="002405E1" w:rsidP="002405E1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405E1" w:rsidRPr="00B034C5" w:rsidRDefault="0055194D" w:rsidP="002405E1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>NAPĘD ORTOPEDYCZNY</w:t>
      </w:r>
    </w:p>
    <w:p w:rsidR="002405E1" w:rsidRPr="00B034C5" w:rsidRDefault="002405E1" w:rsidP="002405E1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2405E1" w:rsidRPr="00B034C5" w:rsidRDefault="002405E1" w:rsidP="002405E1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2405E1" w:rsidRPr="00B034C5" w:rsidRDefault="002405E1" w:rsidP="002405E1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4553D0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2405E1" w:rsidRPr="00B034C5" w:rsidRDefault="002405E1" w:rsidP="004553D0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2405E1" w:rsidP="004553D0">
            <w:pPr>
              <w:spacing w:line="276" w:lineRule="auto"/>
              <w:ind w:right="-57"/>
            </w:pPr>
            <w:r w:rsidRPr="00B034C5">
              <w:t>Produkt fabrycznie nowy nie starszy niż 2023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403EA6" w:rsidRPr="00B034C5" w:rsidTr="00327D95">
        <w:trPr>
          <w:trHeight w:val="489"/>
        </w:trPr>
        <w:tc>
          <w:tcPr>
            <w:tcW w:w="9620" w:type="dxa"/>
            <w:gridSpan w:val="5"/>
            <w:vAlign w:val="center"/>
          </w:tcPr>
          <w:p w:rsidR="00403EA6" w:rsidRPr="00B034C5" w:rsidRDefault="00403EA6" w:rsidP="004553D0">
            <w:pPr>
              <w:spacing w:line="276" w:lineRule="auto"/>
              <w:rPr>
                <w:b/>
              </w:rPr>
            </w:pPr>
            <w:r w:rsidRPr="00B034C5">
              <w:rPr>
                <w:b/>
              </w:rPr>
              <w:t>NAPĘD</w:t>
            </w: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48556F">
            <w:pPr>
              <w:spacing w:line="276" w:lineRule="auto"/>
              <w:ind w:right="-57"/>
            </w:pPr>
            <w:r w:rsidRPr="00B034C5">
              <w:t xml:space="preserve">Rękojeść wiertarska </w:t>
            </w:r>
            <w:proofErr w:type="spellStart"/>
            <w:r w:rsidRPr="00B034C5">
              <w:t>pistoletowa</w:t>
            </w:r>
            <w:r w:rsidR="0048556F">
              <w:t>p</w:t>
            </w:r>
            <w:r w:rsidR="0048556F" w:rsidRPr="00B034C5">
              <w:t>osiadająca</w:t>
            </w:r>
            <w:proofErr w:type="spellEnd"/>
            <w:r w:rsidR="0048556F" w:rsidRPr="00B034C5">
              <w:t xml:space="preserve"> podłączany od spodu akumulator litowo-jonowy </w:t>
            </w:r>
            <w:proofErr w:type="spellStart"/>
            <w:r w:rsidR="0048556F" w:rsidRPr="00B034C5">
              <w:t>niesterylny</w:t>
            </w:r>
            <w:proofErr w:type="spellEnd"/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Akumulator zamknięty w sterylnej obudowie, klasa IPX4,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48556F" w:rsidP="0048556F">
            <w:pPr>
              <w:spacing w:line="276" w:lineRule="auto"/>
              <w:ind w:right="-57"/>
            </w:pPr>
            <w:r w:rsidRPr="00B034C5">
              <w:t xml:space="preserve">Rękojeść </w:t>
            </w:r>
            <w:r>
              <w:t xml:space="preserve"> w</w:t>
            </w:r>
            <w:r w:rsidR="00EF560C" w:rsidRPr="00B034C5">
              <w:t>yposażona w dwa przyciski sterujące płynnie prędkością obrotów (obroty prawe, lewe, praca oscylacyjna)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Możliwość zablokowania przycisków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Napęd nie wymagający konserwacji i smarowania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Obudowa wykonana z materiału PEEK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Waga  0,5 kg ± 0,2 kg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 xml:space="preserve">Maksymalne obroty na nasadkach wiertarskich 1300 </w:t>
            </w:r>
            <w:proofErr w:type="spellStart"/>
            <w:r w:rsidRPr="00B034C5">
              <w:t>obr</w:t>
            </w:r>
            <w:proofErr w:type="spellEnd"/>
            <w:r w:rsidRPr="00B034C5">
              <w:t>./min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Moment obrotowy 3,3Nm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 xml:space="preserve">Maksymalne obroty na nasadkach rozwiercających 300 </w:t>
            </w:r>
            <w:proofErr w:type="spellStart"/>
            <w:r w:rsidRPr="00B034C5">
              <w:t>obr</w:t>
            </w:r>
            <w:proofErr w:type="spellEnd"/>
            <w:r w:rsidRPr="00B034C5">
              <w:t>/min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Moment obrotowy 9Nm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694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Kaniula napędu 3.2mm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Możliwość mycia i dezynfekcji w myjce – dezynfektorze, temperatura 90°C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Metody sterylizacji – autoklaw 134°C (minimalny czas sterylizacji 3 minuty, czas suszenia 15 minut)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403EA6" w:rsidRPr="00B034C5" w:rsidTr="00327D95">
        <w:trPr>
          <w:trHeight w:val="489"/>
        </w:trPr>
        <w:tc>
          <w:tcPr>
            <w:tcW w:w="9620" w:type="dxa"/>
            <w:gridSpan w:val="5"/>
            <w:vAlign w:val="center"/>
          </w:tcPr>
          <w:p w:rsidR="00403EA6" w:rsidRPr="00B034C5" w:rsidRDefault="00403EA6" w:rsidP="004553D0">
            <w:pPr>
              <w:spacing w:line="276" w:lineRule="auto"/>
              <w:rPr>
                <w:b/>
              </w:rPr>
            </w:pPr>
            <w:r w:rsidRPr="00B034C5">
              <w:rPr>
                <w:b/>
              </w:rPr>
              <w:t xml:space="preserve">AKCESORIA </w:t>
            </w: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NASADKA WIERTARSKA JACOBS</w:t>
            </w:r>
          </w:p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 xml:space="preserve">zakres 0 – 7,4mm, obroty maksymalne 1300 </w:t>
            </w:r>
            <w:proofErr w:type="spellStart"/>
            <w:r w:rsidRPr="00B034C5">
              <w:t>obr</w:t>
            </w:r>
            <w:proofErr w:type="spellEnd"/>
            <w:r w:rsidRPr="00B034C5">
              <w:t>./min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EF560C" w:rsidRPr="00B034C5" w:rsidTr="00EF560C">
        <w:trPr>
          <w:trHeight w:val="489"/>
        </w:trPr>
        <w:tc>
          <w:tcPr>
            <w:tcW w:w="671" w:type="dxa"/>
            <w:vAlign w:val="center"/>
          </w:tcPr>
          <w:p w:rsidR="00EF560C" w:rsidRPr="00B034C5" w:rsidRDefault="00EF560C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F560C" w:rsidRPr="00B034C5" w:rsidRDefault="00EF560C" w:rsidP="00EF560C">
            <w:pPr>
              <w:spacing w:line="276" w:lineRule="auto"/>
              <w:ind w:right="-57"/>
            </w:pPr>
            <w:r w:rsidRPr="00B034C5">
              <w:t>NASADKA DO DRUTÓW KIRSCHNERA, O średnicy w zakresie 0,6 – 3,2 mm, Z mechanizmem zapobiegającym wypadaniu drutów przy braku nacisku na dźwignię</w:t>
            </w:r>
          </w:p>
        </w:tc>
        <w:tc>
          <w:tcPr>
            <w:tcW w:w="2419" w:type="dxa"/>
            <w:vAlign w:val="center"/>
          </w:tcPr>
          <w:p w:rsidR="00EF560C" w:rsidRPr="00B034C5" w:rsidRDefault="00EF560C" w:rsidP="00EF560C">
            <w:pPr>
              <w:jc w:val="center"/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EF560C" w:rsidRPr="00B034C5" w:rsidRDefault="00EF560C" w:rsidP="00EF560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EF560C" w:rsidRPr="00B034C5" w:rsidRDefault="00EF560C" w:rsidP="00EF560C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403EA6" w:rsidRPr="00B034C5" w:rsidRDefault="00EF560C" w:rsidP="00403EA6">
            <w:pPr>
              <w:spacing w:line="276" w:lineRule="auto"/>
              <w:ind w:right="-57"/>
            </w:pPr>
            <w:r w:rsidRPr="00B034C5">
              <w:t>NASADKA PIŁA OSCYLACYJNA</w:t>
            </w:r>
          </w:p>
          <w:p w:rsidR="002405E1" w:rsidRPr="00B034C5" w:rsidRDefault="00403EA6" w:rsidP="00EF560C">
            <w:pPr>
              <w:spacing w:line="276" w:lineRule="auto"/>
              <w:ind w:right="-57"/>
            </w:pPr>
            <w:r w:rsidRPr="00B034C5">
              <w:t xml:space="preserve">oscylacje maksymalne 23 000 </w:t>
            </w:r>
            <w:proofErr w:type="spellStart"/>
            <w:r w:rsidRPr="00B034C5">
              <w:t>osc</w:t>
            </w:r>
            <w:proofErr w:type="spellEnd"/>
            <w:r w:rsidRPr="00B034C5">
              <w:t>./min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EF560C">
            <w:pPr>
              <w:spacing w:line="276" w:lineRule="auto"/>
              <w:ind w:right="-57"/>
            </w:pPr>
            <w:r w:rsidRPr="00B034C5">
              <w:t>Uniwersalna przejściówka do ładowarki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EF560C">
            <w:pPr>
              <w:spacing w:line="276" w:lineRule="auto"/>
              <w:ind w:right="-57"/>
            </w:pPr>
            <w:r w:rsidRPr="00B034C5">
              <w:t xml:space="preserve">Akumulator </w:t>
            </w:r>
            <w:proofErr w:type="spellStart"/>
            <w:r w:rsidRPr="00B034C5">
              <w:t>niesterylny</w:t>
            </w:r>
            <w:proofErr w:type="spellEnd"/>
            <w:r w:rsidRPr="00B034C5">
              <w:t xml:space="preserve"> litowo – jonowy (</w:t>
            </w:r>
            <w:r w:rsidR="00EF560C" w:rsidRPr="00B034C5">
              <w:t>LI-ION</w:t>
            </w:r>
            <w:r w:rsidRPr="00B034C5">
              <w:t>)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EF560C">
            <w:pPr>
              <w:spacing w:line="276" w:lineRule="auto"/>
              <w:ind w:right="-57"/>
            </w:pPr>
            <w:r w:rsidRPr="00B034C5">
              <w:t xml:space="preserve">Puszka do </w:t>
            </w:r>
            <w:proofErr w:type="spellStart"/>
            <w:r w:rsidRPr="00B034C5">
              <w:t>niesterylnej</w:t>
            </w:r>
            <w:proofErr w:type="spellEnd"/>
            <w:r w:rsidRPr="00B034C5">
              <w:t xml:space="preserve"> baterii wykonana z</w:t>
            </w:r>
            <w:r w:rsidR="00EF560C" w:rsidRPr="00B034C5">
              <w:t xml:space="preserve"> PEEK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EF560C">
            <w:pPr>
              <w:spacing w:line="276" w:lineRule="auto"/>
              <w:ind w:right="-57"/>
            </w:pPr>
            <w:r w:rsidRPr="00B034C5">
              <w:t xml:space="preserve">Osłona do przenoszenia </w:t>
            </w:r>
            <w:proofErr w:type="spellStart"/>
            <w:r w:rsidRPr="00B034C5">
              <w:t>niesterylnej</w:t>
            </w:r>
            <w:proofErr w:type="spellEnd"/>
            <w:r w:rsidRPr="00B034C5">
              <w:t xml:space="preserve"> baterii do sterylnej puszki, </w:t>
            </w:r>
            <w:r w:rsidR="00EF560C" w:rsidRPr="00B034C5">
              <w:t>W</w:t>
            </w:r>
            <w:r w:rsidRPr="00B034C5">
              <w:t xml:space="preserve">ykonana z </w:t>
            </w:r>
            <w:r w:rsidR="00EF560C" w:rsidRPr="00B034C5">
              <w:t>PEEK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403EA6" w:rsidP="00403EA6">
            <w:pPr>
              <w:spacing w:line="276" w:lineRule="auto"/>
              <w:ind w:right="-57"/>
            </w:pPr>
            <w:r w:rsidRPr="00B034C5">
              <w:t xml:space="preserve">Metalowa pojemnik/koszyk  do sterylizacji  całego zestawu 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B9205E" w:rsidRPr="00B034C5" w:rsidTr="004553D0">
        <w:trPr>
          <w:trHeight w:val="489"/>
        </w:trPr>
        <w:tc>
          <w:tcPr>
            <w:tcW w:w="671" w:type="dxa"/>
            <w:vAlign w:val="center"/>
          </w:tcPr>
          <w:p w:rsidR="00B9205E" w:rsidRPr="00B034C5" w:rsidRDefault="00B9205E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B9205E" w:rsidRPr="00B034C5" w:rsidRDefault="00B9205E" w:rsidP="004553D0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Akumulatory kompatybilne z ładowarką Arthrex </w:t>
            </w:r>
          </w:p>
        </w:tc>
        <w:tc>
          <w:tcPr>
            <w:tcW w:w="2419" w:type="dxa"/>
            <w:vAlign w:val="center"/>
          </w:tcPr>
          <w:p w:rsidR="00B9205E" w:rsidRPr="00B034C5" w:rsidRDefault="00B9205E" w:rsidP="004553D0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B9205E" w:rsidRPr="00B034C5" w:rsidRDefault="00B9205E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B9205E" w:rsidRPr="00B034C5" w:rsidRDefault="00B9205E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2405E1" w:rsidP="004553D0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2405E1" w:rsidRPr="00B034C5" w:rsidRDefault="002405E1" w:rsidP="004553D0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 xml:space="preserve">Dokumenty zgodnie z ustawą o wyrobach medycznych </w:t>
            </w:r>
          </w:p>
          <w:p w:rsidR="002405E1" w:rsidRPr="00B034C5" w:rsidRDefault="002405E1" w:rsidP="004553D0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>- deklaracja zgodności oraz</w:t>
            </w:r>
          </w:p>
          <w:p w:rsidR="002405E1" w:rsidRPr="00B034C5" w:rsidRDefault="002405E1" w:rsidP="004553D0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  <w:tr w:rsidR="002405E1" w:rsidRPr="00B034C5" w:rsidTr="004553D0">
        <w:trPr>
          <w:trHeight w:val="489"/>
        </w:trPr>
        <w:tc>
          <w:tcPr>
            <w:tcW w:w="671" w:type="dxa"/>
            <w:vAlign w:val="center"/>
          </w:tcPr>
          <w:p w:rsidR="002405E1" w:rsidRPr="00B034C5" w:rsidRDefault="002405E1" w:rsidP="00AA6396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54" w:type="dxa"/>
          </w:tcPr>
          <w:p w:rsidR="002405E1" w:rsidRPr="00B034C5" w:rsidRDefault="002405E1" w:rsidP="004553D0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034C5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  <w:p w:rsidR="002405E1" w:rsidRPr="00B034C5" w:rsidRDefault="002405E1" w:rsidP="004553D0">
            <w:pPr>
              <w:pStyle w:val="Zwykytekst"/>
              <w:rPr>
                <w:rFonts w:ascii="Times New Roman" w:hAnsi="Times New Roman"/>
              </w:rPr>
            </w:pPr>
          </w:p>
        </w:tc>
        <w:tc>
          <w:tcPr>
            <w:tcW w:w="2419" w:type="dxa"/>
            <w:vAlign w:val="center"/>
          </w:tcPr>
          <w:p w:rsidR="002405E1" w:rsidRPr="00B034C5" w:rsidRDefault="002405E1" w:rsidP="004553D0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2405E1" w:rsidRPr="00B034C5" w:rsidRDefault="002405E1" w:rsidP="004553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2405E1" w:rsidRPr="00B034C5" w:rsidRDefault="002405E1" w:rsidP="004553D0">
            <w:pPr>
              <w:spacing w:line="276" w:lineRule="auto"/>
              <w:rPr>
                <w:b/>
              </w:rPr>
            </w:pPr>
          </w:p>
        </w:tc>
      </w:tr>
    </w:tbl>
    <w:p w:rsidR="002405E1" w:rsidRPr="00B034C5" w:rsidRDefault="002405E1" w:rsidP="002405E1">
      <w:pPr>
        <w:spacing w:after="160" w:line="259" w:lineRule="auto"/>
        <w:rPr>
          <w:rFonts w:eastAsia="Calibri"/>
          <w:b/>
          <w:bCs/>
        </w:rPr>
      </w:pPr>
    </w:p>
    <w:p w:rsidR="00A4076D" w:rsidRPr="00B034C5" w:rsidRDefault="002405E1" w:rsidP="002405E1">
      <w:pPr>
        <w:spacing w:after="160" w:line="259" w:lineRule="auto"/>
      </w:pPr>
      <w:r w:rsidRPr="00B034C5">
        <w:rPr>
          <w:rFonts w:eastAsia="Calibri"/>
          <w:b/>
          <w:bCs/>
        </w:rPr>
        <w:br w:type="page"/>
      </w:r>
      <w:r w:rsidR="00A4076D" w:rsidRPr="00B034C5">
        <w:rPr>
          <w:rFonts w:eastAsia="Calibri"/>
          <w:b/>
          <w:bCs/>
        </w:rPr>
        <w:lastRenderedPageBreak/>
        <w:t>Zadanie Nr</w:t>
      </w:r>
      <w:r w:rsidR="00271124" w:rsidRPr="00B034C5">
        <w:rPr>
          <w:rFonts w:eastAsia="Calibri"/>
          <w:b/>
          <w:bCs/>
        </w:rPr>
        <w:t>5</w:t>
      </w:r>
      <w:r w:rsidR="00A4076D" w:rsidRPr="00B034C5">
        <w:rPr>
          <w:rFonts w:eastAsia="Calibri"/>
          <w:b/>
          <w:bCs/>
        </w:rPr>
        <w:tab/>
      </w:r>
      <w:r w:rsidR="00A4076D" w:rsidRPr="00B034C5">
        <w:rPr>
          <w:rFonts w:eastAsia="Calibri"/>
          <w:b/>
          <w:bCs/>
        </w:rPr>
        <w:tab/>
      </w:r>
      <w:r w:rsidR="00A4076D" w:rsidRPr="00B034C5">
        <w:rPr>
          <w:rFonts w:eastAsia="Calibri"/>
          <w:b/>
          <w:bCs/>
        </w:rPr>
        <w:tab/>
      </w:r>
      <w:r w:rsidR="00A4076D" w:rsidRPr="00B034C5">
        <w:rPr>
          <w:rFonts w:eastAsia="Calibri"/>
          <w:b/>
          <w:bCs/>
        </w:rPr>
        <w:tab/>
      </w:r>
      <w:r w:rsidR="00A4076D" w:rsidRPr="00B034C5">
        <w:rPr>
          <w:rFonts w:eastAsia="Calibri"/>
          <w:b/>
          <w:bCs/>
        </w:rPr>
        <w:tab/>
      </w:r>
      <w:r w:rsidR="00FB2408" w:rsidRPr="00B034C5">
        <w:rPr>
          <w:rFonts w:eastAsia="Calibri"/>
          <w:b/>
          <w:bCs/>
        </w:rPr>
        <w:tab/>
      </w:r>
      <w:r w:rsidR="00A4076D" w:rsidRPr="00B034C5">
        <w:rPr>
          <w:rFonts w:eastAsia="Calibri"/>
          <w:b/>
          <w:bCs/>
        </w:rPr>
        <w:tab/>
        <w:t xml:space="preserve">Pozycja Nr </w:t>
      </w:r>
      <w:r w:rsidR="00C82D41" w:rsidRPr="00B034C5">
        <w:rPr>
          <w:rFonts w:eastAsia="Calibri"/>
          <w:b/>
          <w:bCs/>
        </w:rPr>
        <w:t>2</w:t>
      </w:r>
    </w:p>
    <w:p w:rsidR="00A4076D" w:rsidRPr="00B034C5" w:rsidRDefault="00A4076D" w:rsidP="00A4076D">
      <w:pPr>
        <w:spacing w:line="276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A4076D" w:rsidRPr="00B034C5" w:rsidRDefault="00EF560C" w:rsidP="00A4076D">
      <w:pPr>
        <w:spacing w:line="276" w:lineRule="auto"/>
        <w:jc w:val="center"/>
        <w:rPr>
          <w:b/>
          <w:bCs/>
        </w:rPr>
      </w:pPr>
      <w:r w:rsidRPr="00B034C5">
        <w:rPr>
          <w:b/>
          <w:bCs/>
        </w:rPr>
        <w:t>RĘKOJEŚĆ SHAVERA</w:t>
      </w:r>
      <w:r w:rsidR="00A4076D" w:rsidRPr="00B034C5">
        <w:rPr>
          <w:b/>
          <w:bCs/>
        </w:rPr>
        <w:t xml:space="preserve"> -</w:t>
      </w:r>
      <w:r w:rsidR="005F269C" w:rsidRPr="00B034C5">
        <w:rPr>
          <w:b/>
          <w:bCs/>
        </w:rPr>
        <w:t>1</w:t>
      </w:r>
      <w:r w:rsidR="00A4076D" w:rsidRPr="00B034C5">
        <w:rPr>
          <w:b/>
          <w:bCs/>
        </w:rPr>
        <w:t xml:space="preserve"> szt.</w:t>
      </w:r>
    </w:p>
    <w:p w:rsidR="00A4076D" w:rsidRPr="00B034C5" w:rsidRDefault="00A4076D" w:rsidP="00A4076D">
      <w:pPr>
        <w:spacing w:line="276" w:lineRule="auto"/>
      </w:pPr>
      <w:r w:rsidRPr="00B034C5">
        <w:t>Nazwa i typ oferowanego urządzenia: ………………………………………………………</w:t>
      </w:r>
    </w:p>
    <w:p w:rsidR="00A4076D" w:rsidRPr="00B034C5" w:rsidRDefault="00A4076D" w:rsidP="00A4076D">
      <w:pPr>
        <w:spacing w:line="276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A4076D" w:rsidRPr="00B034C5" w:rsidRDefault="00A4076D" w:rsidP="00A4076D">
      <w:pPr>
        <w:spacing w:line="276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A4076D" w:rsidRPr="00B034C5" w:rsidTr="00675A34">
        <w:trPr>
          <w:trHeight w:val="489"/>
        </w:trPr>
        <w:tc>
          <w:tcPr>
            <w:tcW w:w="671" w:type="dxa"/>
            <w:vAlign w:val="center"/>
          </w:tcPr>
          <w:p w:rsidR="00A4076D" w:rsidRPr="00B034C5" w:rsidRDefault="00A4076D" w:rsidP="00BE628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A4076D" w:rsidRPr="00B034C5" w:rsidRDefault="00A4076D" w:rsidP="00BE628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A4076D" w:rsidRPr="00B034C5" w:rsidRDefault="00A4076D" w:rsidP="00BE62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A4076D" w:rsidRPr="00B034C5" w:rsidRDefault="00A4076D" w:rsidP="00BE628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A4076D" w:rsidRPr="00B034C5" w:rsidRDefault="00A4076D" w:rsidP="00BE6287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AC2825" w:rsidRPr="00B034C5" w:rsidTr="001B15F7">
        <w:trPr>
          <w:trHeight w:val="489"/>
        </w:trPr>
        <w:tc>
          <w:tcPr>
            <w:tcW w:w="671" w:type="dxa"/>
            <w:vAlign w:val="center"/>
          </w:tcPr>
          <w:p w:rsidR="00AC2825" w:rsidRPr="00B034C5" w:rsidRDefault="00AC2825" w:rsidP="00AA63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AC2825" w:rsidRPr="00B034C5" w:rsidRDefault="0009597A" w:rsidP="00E94335">
            <w:pPr>
              <w:rPr>
                <w:snapToGrid w:val="0"/>
              </w:rPr>
            </w:pPr>
            <w:r w:rsidRPr="00B034C5">
              <w:t>Fabrycznie nowy. Ro</w:t>
            </w:r>
            <w:r w:rsidR="00AB328B" w:rsidRPr="00B034C5">
              <w:t>k produkcji nie starszy niż 2023</w:t>
            </w:r>
          </w:p>
        </w:tc>
        <w:tc>
          <w:tcPr>
            <w:tcW w:w="2419" w:type="dxa"/>
            <w:vAlign w:val="center"/>
            <w:hideMark/>
          </w:tcPr>
          <w:p w:rsidR="00AC2825" w:rsidRPr="00B034C5" w:rsidRDefault="00AC2825" w:rsidP="00DE1A15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AC2825" w:rsidRPr="00B034C5" w:rsidRDefault="00AC2825" w:rsidP="00DE1A1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C2825" w:rsidRPr="00B034C5" w:rsidRDefault="00AC2825" w:rsidP="00DE1A15">
            <w:pPr>
              <w:spacing w:line="276" w:lineRule="auto"/>
              <w:rPr>
                <w:b/>
              </w:rPr>
            </w:pPr>
          </w:p>
        </w:tc>
      </w:tr>
      <w:tr w:rsidR="001B15F7" w:rsidRPr="00B034C5" w:rsidTr="001B15F7">
        <w:trPr>
          <w:trHeight w:val="489"/>
        </w:trPr>
        <w:tc>
          <w:tcPr>
            <w:tcW w:w="671" w:type="dxa"/>
            <w:vAlign w:val="center"/>
          </w:tcPr>
          <w:p w:rsidR="001B15F7" w:rsidRPr="00B034C5" w:rsidRDefault="001B15F7" w:rsidP="00AA63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B034C5" w:rsidRDefault="00B9205E" w:rsidP="00271124">
            <w:proofErr w:type="spellStart"/>
            <w:r>
              <w:t>Autoklawowalna</w:t>
            </w:r>
            <w:proofErr w:type="spellEnd"/>
            <w:r>
              <w:t xml:space="preserve"> rękojeść </w:t>
            </w:r>
            <w:r w:rsidR="00271124" w:rsidRPr="00B034C5">
              <w:t xml:space="preserve"> </w:t>
            </w:r>
            <w:proofErr w:type="spellStart"/>
            <w:r w:rsidR="00271124" w:rsidRPr="00B034C5">
              <w:t>shavera</w:t>
            </w:r>
            <w:proofErr w:type="spellEnd"/>
          </w:p>
        </w:tc>
        <w:tc>
          <w:tcPr>
            <w:tcW w:w="2419" w:type="dxa"/>
            <w:vAlign w:val="center"/>
          </w:tcPr>
          <w:p w:rsidR="001B15F7" w:rsidRPr="00B034C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B034C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B034C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1B15F7" w:rsidRPr="00B034C5" w:rsidTr="001B15F7">
        <w:trPr>
          <w:trHeight w:val="489"/>
        </w:trPr>
        <w:tc>
          <w:tcPr>
            <w:tcW w:w="671" w:type="dxa"/>
            <w:vAlign w:val="center"/>
          </w:tcPr>
          <w:p w:rsidR="001B15F7" w:rsidRPr="00B034C5" w:rsidRDefault="001B15F7" w:rsidP="00AA63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1B15F7" w:rsidRPr="00B034C5" w:rsidRDefault="00271124" w:rsidP="00271124">
            <w:r w:rsidRPr="00B034C5">
              <w:t>Kompatybilna z konsolą  ARTHREX</w:t>
            </w:r>
          </w:p>
        </w:tc>
        <w:tc>
          <w:tcPr>
            <w:tcW w:w="2419" w:type="dxa"/>
            <w:vAlign w:val="center"/>
          </w:tcPr>
          <w:p w:rsidR="001B15F7" w:rsidRPr="00B034C5" w:rsidRDefault="001B15F7" w:rsidP="001B15F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1B15F7" w:rsidRPr="00B034C5" w:rsidRDefault="001B15F7" w:rsidP="001B15F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1B15F7" w:rsidRPr="00B034C5" w:rsidRDefault="001B15F7" w:rsidP="001B15F7">
            <w:pPr>
              <w:spacing w:line="276" w:lineRule="auto"/>
              <w:rPr>
                <w:b/>
              </w:rPr>
            </w:pPr>
          </w:p>
        </w:tc>
      </w:tr>
      <w:tr w:rsidR="009428DC" w:rsidRPr="00B034C5" w:rsidTr="001B15F7">
        <w:trPr>
          <w:trHeight w:val="489"/>
        </w:trPr>
        <w:tc>
          <w:tcPr>
            <w:tcW w:w="671" w:type="dxa"/>
            <w:vAlign w:val="center"/>
          </w:tcPr>
          <w:p w:rsidR="009428DC" w:rsidRPr="00B034C5" w:rsidRDefault="009428DC" w:rsidP="00AA63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5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B034C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9428DC" w:rsidRPr="00B034C5" w:rsidRDefault="009428DC" w:rsidP="009428DC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9428DC" w:rsidRPr="00B034C5" w:rsidRDefault="009428DC" w:rsidP="009428DC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9428DC" w:rsidRPr="00B034C5" w:rsidRDefault="009428DC" w:rsidP="009428DC">
            <w:pPr>
              <w:spacing w:line="276" w:lineRule="auto"/>
              <w:rPr>
                <w:b/>
              </w:rPr>
            </w:pPr>
          </w:p>
        </w:tc>
      </w:tr>
      <w:tr w:rsidR="009428DC" w:rsidRPr="00B034C5" w:rsidTr="009428DC">
        <w:trPr>
          <w:trHeight w:val="492"/>
        </w:trPr>
        <w:tc>
          <w:tcPr>
            <w:tcW w:w="671" w:type="dxa"/>
          </w:tcPr>
          <w:p w:rsidR="009428DC" w:rsidRPr="00B034C5" w:rsidRDefault="009428DC" w:rsidP="00AA6396">
            <w:pPr>
              <w:pStyle w:val="Akapitzlist"/>
              <w:numPr>
                <w:ilvl w:val="0"/>
                <w:numId w:val="4"/>
              </w:numPr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B034C5" w:rsidRDefault="00AB328B" w:rsidP="009428DC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>Dostawa, montaż i uruchomienie, przeszkolenie personelu medycznego, technicznego w zakresie eksploatacji i obsługi</w:t>
            </w:r>
          </w:p>
        </w:tc>
        <w:tc>
          <w:tcPr>
            <w:tcW w:w="2419" w:type="dxa"/>
            <w:vAlign w:val="center"/>
          </w:tcPr>
          <w:p w:rsidR="009428DC" w:rsidRPr="00B034C5" w:rsidRDefault="009428DC" w:rsidP="009428D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B034C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B034C5" w:rsidRDefault="009428DC" w:rsidP="009428DC">
            <w:pPr>
              <w:rPr>
                <w:b/>
              </w:rPr>
            </w:pPr>
          </w:p>
        </w:tc>
      </w:tr>
      <w:tr w:rsidR="009428DC" w:rsidRPr="00B034C5" w:rsidTr="009428DC">
        <w:trPr>
          <w:trHeight w:val="492"/>
        </w:trPr>
        <w:tc>
          <w:tcPr>
            <w:tcW w:w="671" w:type="dxa"/>
          </w:tcPr>
          <w:p w:rsidR="009428DC" w:rsidRPr="00B034C5" w:rsidRDefault="009428DC" w:rsidP="00AA6396">
            <w:pPr>
              <w:pStyle w:val="Akapitzlist"/>
              <w:numPr>
                <w:ilvl w:val="0"/>
                <w:numId w:val="4"/>
              </w:numPr>
              <w:ind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9428DC" w:rsidRPr="00B034C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 xml:space="preserve">Dokumenty zgodnie z ustawą o wyrobach medycznych </w:t>
            </w:r>
          </w:p>
          <w:p w:rsidR="009428DC" w:rsidRPr="00B034C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>- deklaracja zgodności oraz</w:t>
            </w:r>
          </w:p>
          <w:p w:rsidR="009428DC" w:rsidRPr="00B034C5" w:rsidRDefault="009428DC" w:rsidP="009428DC">
            <w:pPr>
              <w:pStyle w:val="Zwykytekst"/>
              <w:rPr>
                <w:rFonts w:ascii="Times New Roman" w:hAnsi="Times New Roman"/>
              </w:rPr>
            </w:pPr>
            <w:r w:rsidRPr="00B034C5">
              <w:rPr>
                <w:rFonts w:ascii="Times New Roman" w:hAnsi="Times New Roman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9428DC" w:rsidRPr="00B034C5" w:rsidRDefault="009428DC" w:rsidP="009428DC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B034C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B034C5" w:rsidRDefault="009428DC" w:rsidP="009428DC">
            <w:pPr>
              <w:rPr>
                <w:b/>
              </w:rPr>
            </w:pPr>
          </w:p>
        </w:tc>
      </w:tr>
      <w:tr w:rsidR="009428DC" w:rsidRPr="00B034C5" w:rsidTr="00B74173">
        <w:trPr>
          <w:trHeight w:val="492"/>
        </w:trPr>
        <w:tc>
          <w:tcPr>
            <w:tcW w:w="671" w:type="dxa"/>
          </w:tcPr>
          <w:p w:rsidR="009428DC" w:rsidRPr="00B034C5" w:rsidRDefault="009428DC" w:rsidP="00AA6396">
            <w:pPr>
              <w:pStyle w:val="Akapitzlist"/>
              <w:numPr>
                <w:ilvl w:val="0"/>
                <w:numId w:val="4"/>
              </w:numPr>
              <w:ind w:right="-1391"/>
              <w:rPr>
                <w:b/>
              </w:rPr>
            </w:pPr>
          </w:p>
        </w:tc>
        <w:tc>
          <w:tcPr>
            <w:tcW w:w="3554" w:type="dxa"/>
          </w:tcPr>
          <w:p w:rsidR="009428DC" w:rsidRPr="00B034C5" w:rsidRDefault="009428DC" w:rsidP="009428D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034C5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B034C5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  <w:p w:rsidR="009428DC" w:rsidRPr="00B034C5" w:rsidRDefault="009428DC" w:rsidP="009428DC">
            <w:pPr>
              <w:pStyle w:val="Zwykytekst"/>
              <w:rPr>
                <w:rFonts w:ascii="Times New Roman" w:hAnsi="Times New Roman"/>
              </w:rPr>
            </w:pPr>
          </w:p>
        </w:tc>
        <w:tc>
          <w:tcPr>
            <w:tcW w:w="2419" w:type="dxa"/>
            <w:vAlign w:val="center"/>
          </w:tcPr>
          <w:p w:rsidR="009428DC" w:rsidRPr="00B034C5" w:rsidRDefault="009428DC" w:rsidP="009428DC">
            <w:pPr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</w:tcPr>
          <w:p w:rsidR="009428DC" w:rsidRPr="00B034C5" w:rsidRDefault="009428DC" w:rsidP="009428D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</w:tcPr>
          <w:p w:rsidR="009428DC" w:rsidRPr="00B034C5" w:rsidRDefault="009428DC" w:rsidP="009428DC">
            <w:pPr>
              <w:rPr>
                <w:b/>
              </w:rPr>
            </w:pPr>
          </w:p>
        </w:tc>
      </w:tr>
    </w:tbl>
    <w:p w:rsidR="00A4076D" w:rsidRPr="00B034C5" w:rsidRDefault="00A4076D"/>
    <w:p w:rsidR="00326386" w:rsidRPr="00B034C5" w:rsidRDefault="00DE1A15" w:rsidP="00FB2408">
      <w:pPr>
        <w:rPr>
          <w:rFonts w:eastAsia="Calibri"/>
          <w:b/>
          <w:bCs/>
        </w:rPr>
      </w:pPr>
      <w:r w:rsidRPr="00B034C5">
        <w:br w:type="page"/>
      </w:r>
    </w:p>
    <w:p w:rsidR="005E1EBA" w:rsidRPr="00B034C5" w:rsidRDefault="005E1EBA" w:rsidP="005C52DB">
      <w:pPr>
        <w:spacing w:after="200" w:line="360" w:lineRule="auto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271124" w:rsidRPr="00B034C5">
        <w:rPr>
          <w:rFonts w:eastAsia="Calibri"/>
          <w:b/>
          <w:bCs/>
        </w:rPr>
        <w:t>6</w:t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="00FB2408" w:rsidRPr="00B034C5">
        <w:rPr>
          <w:rFonts w:eastAsia="Calibri"/>
          <w:b/>
          <w:bCs/>
        </w:rPr>
        <w:tab/>
      </w:r>
      <w:r w:rsidR="00FB2408"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  <w:t xml:space="preserve">Pozycja Nr </w:t>
      </w:r>
      <w:r w:rsidR="00271124" w:rsidRPr="00B034C5">
        <w:rPr>
          <w:rFonts w:eastAsia="Calibri"/>
          <w:b/>
          <w:bCs/>
        </w:rPr>
        <w:t xml:space="preserve">1 </w:t>
      </w:r>
    </w:p>
    <w:p w:rsidR="005E1EBA" w:rsidRPr="00B034C5" w:rsidRDefault="005E1EBA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E1EBA" w:rsidRPr="00B034C5" w:rsidRDefault="00271124" w:rsidP="00271124">
      <w:pPr>
        <w:spacing w:line="360" w:lineRule="auto"/>
        <w:jc w:val="center"/>
        <w:rPr>
          <w:b/>
          <w:bCs/>
        </w:rPr>
      </w:pPr>
      <w:r w:rsidRPr="00B034C5">
        <w:rPr>
          <w:b/>
          <w:bCs/>
        </w:rPr>
        <w:t xml:space="preserve">INKUBATOR TESTÓW BIOLOGICZNYCH SZYBKIEGO ODCZYTU </w:t>
      </w:r>
      <w:r w:rsidR="005E1EBA" w:rsidRPr="00B034C5">
        <w:rPr>
          <w:b/>
          <w:bCs/>
        </w:rPr>
        <w:t>- 1 szt.</w:t>
      </w:r>
    </w:p>
    <w:p w:rsidR="005E1EBA" w:rsidRPr="00B034C5" w:rsidRDefault="005E1EBA" w:rsidP="005C52DB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5E1EBA" w:rsidRPr="00B034C5" w:rsidRDefault="005E1EBA" w:rsidP="005C52DB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5E1EBA" w:rsidRPr="00B034C5" w:rsidRDefault="005E1EBA" w:rsidP="005C52DB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8729" w:type="dxa"/>
        <w:tblLayout w:type="fixed"/>
        <w:tblLook w:val="04A0"/>
      </w:tblPr>
      <w:tblGrid>
        <w:gridCol w:w="671"/>
        <w:gridCol w:w="3577"/>
        <w:gridCol w:w="1395"/>
        <w:gridCol w:w="1669"/>
        <w:gridCol w:w="1417"/>
      </w:tblGrid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5C52DB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9205E">
              <w:rPr>
                <w:b/>
              </w:rPr>
              <w:t>Lp.</w:t>
            </w:r>
          </w:p>
        </w:tc>
        <w:tc>
          <w:tcPr>
            <w:tcW w:w="3577" w:type="dxa"/>
            <w:vAlign w:val="center"/>
            <w:hideMark/>
          </w:tcPr>
          <w:p w:rsidR="00516FD1" w:rsidRPr="00B9205E" w:rsidRDefault="00516FD1" w:rsidP="005C52DB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9205E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516FD1" w:rsidRPr="00B9205E" w:rsidRDefault="00516FD1" w:rsidP="005C52D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9205E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C52D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9205E">
              <w:rPr>
                <w:b/>
                <w:color w:val="000000"/>
              </w:rPr>
              <w:t>Potwierdzenie spełnienia wymagań granicznych TAK</w:t>
            </w:r>
            <w:r w:rsidRPr="00B9205E">
              <w:rPr>
                <w:b/>
              </w:rPr>
              <w:t>)</w:t>
            </w:r>
          </w:p>
        </w:tc>
        <w:tc>
          <w:tcPr>
            <w:tcW w:w="1417" w:type="dxa"/>
          </w:tcPr>
          <w:p w:rsidR="00516FD1" w:rsidRPr="00B9205E" w:rsidRDefault="00516FD1" w:rsidP="005C52DB">
            <w:pPr>
              <w:spacing w:line="276" w:lineRule="auto"/>
              <w:rPr>
                <w:b/>
                <w:bCs/>
              </w:rPr>
            </w:pPr>
            <w:r w:rsidRPr="00B9205E">
              <w:rPr>
                <w:b/>
              </w:rPr>
              <w:t>Parametry oferowane (podać zakresy i opisać)</w:t>
            </w: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F24993">
            <w:pPr>
              <w:rPr>
                <w:color w:val="000000"/>
              </w:rPr>
            </w:pPr>
            <w:r w:rsidRPr="00B9205E">
              <w:t>Fabrycznie nowy. Rok produkcji nie starszy niż 2023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AE703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AE703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AE703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 xml:space="preserve">Instrukcja w języku polskim. 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Dostawa, montaż i uruchomienie, przeszkolenie personelu medycznego, technicznego w zakresie eksploatacji i obsługi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 xml:space="preserve">Dokumenty zgodnie z ustawą o wyrobach medycznych </w:t>
            </w:r>
          </w:p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- deklaracja zgodności oraz</w:t>
            </w:r>
          </w:p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- oznaczenie znakiem zgodności CE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</w:tcPr>
          <w:p w:rsidR="00516FD1" w:rsidRPr="00B9205E" w:rsidRDefault="00516FD1" w:rsidP="00516FD1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9205E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8D297C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B9205E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  <w:p w:rsidR="00516FD1" w:rsidRPr="00B9205E" w:rsidRDefault="00516FD1" w:rsidP="00516FD1">
            <w:pPr>
              <w:pStyle w:val="Zwykytek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rPr>
                <w:color w:val="000000"/>
              </w:rPr>
            </w:pPr>
            <w:r w:rsidRPr="00B9205E">
              <w:rPr>
                <w:color w:val="000000"/>
              </w:rPr>
              <w:t>Wyposażony w dwa niezależne rzędy na testy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r w:rsidRPr="00B9205E">
              <w:t>W każdym rzędzie można jednocześnie inkubować w tej samej temperaturze wskaźniki o różnych czasach odczytu</w:t>
            </w:r>
          </w:p>
        </w:tc>
        <w:tc>
          <w:tcPr>
            <w:tcW w:w="1395" w:type="dxa"/>
            <w:vAlign w:val="center"/>
          </w:tcPr>
          <w:p w:rsidR="00516FD1" w:rsidRPr="00B9205E" w:rsidRDefault="00B9205E" w:rsidP="00516FD1">
            <w:pPr>
              <w:jc w:val="center"/>
              <w:rPr>
                <w:b/>
              </w:rPr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rPr>
                <w:color w:val="000000"/>
              </w:rPr>
            </w:pPr>
            <w:r w:rsidRPr="00B9205E">
              <w:t xml:space="preserve">Dla każdego rzędu cel możliwość </w:t>
            </w:r>
            <w:r w:rsidR="00FF1F8B" w:rsidRPr="00B9205E">
              <w:t>wyboru</w:t>
            </w:r>
            <w:r w:rsidRPr="00B9205E">
              <w:t xml:space="preserve"> innej temperaturę;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543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rPr>
                <w:color w:val="000000"/>
              </w:rPr>
            </w:pPr>
            <w:r w:rsidRPr="00B9205E">
              <w:rPr>
                <w:color w:val="000000"/>
              </w:rPr>
              <w:t>Automatyczny wydruk po zakończonej inkubacji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jc w:val="center"/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spacing w:line="256" w:lineRule="auto"/>
              <w:rPr>
                <w:snapToGrid w:val="0"/>
              </w:rPr>
            </w:pPr>
            <w:r w:rsidRPr="00B9205E">
              <w:rPr>
                <w:snapToGrid w:val="0"/>
              </w:rPr>
              <w:t>Sygnał dźwiękowy sygnalizujący zakończenie inkubacji</w:t>
            </w:r>
          </w:p>
        </w:tc>
        <w:tc>
          <w:tcPr>
            <w:tcW w:w="1395" w:type="dxa"/>
            <w:vAlign w:val="center"/>
            <w:hideMark/>
          </w:tcPr>
          <w:p w:rsidR="00516FD1" w:rsidRPr="00B9205E" w:rsidRDefault="00516FD1" w:rsidP="00516FD1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spacing w:line="256" w:lineRule="auto"/>
              <w:rPr>
                <w:snapToGrid w:val="0"/>
              </w:rPr>
            </w:pPr>
            <w:r w:rsidRPr="00B9205E">
              <w:rPr>
                <w:snapToGrid w:val="0"/>
              </w:rPr>
              <w:t>Drukarka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516FD1" w:rsidP="00516FD1">
            <w:pPr>
              <w:spacing w:line="256" w:lineRule="auto"/>
            </w:pPr>
            <w:r w:rsidRPr="00B9205E">
              <w:t xml:space="preserve">Automatyczne przechowywanie przygotowanych do transferu plików </w:t>
            </w:r>
            <w:r w:rsidRPr="00B9205E">
              <w:lastRenderedPageBreak/>
              <w:t>z wynikami badań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B9205E" w:rsidP="00516FD1">
            <w:pPr>
              <w:spacing w:line="256" w:lineRule="auto"/>
            </w:pPr>
            <w:r w:rsidRPr="00B9205E">
              <w:t>Możliwość</w:t>
            </w:r>
            <w:r w:rsidR="00516FD1" w:rsidRPr="00B9205E">
              <w:t xml:space="preserve"> inkubacji testów :</w:t>
            </w:r>
          </w:p>
          <w:p w:rsidR="00516FD1" w:rsidRPr="00B9205E" w:rsidRDefault="00516FD1" w:rsidP="00516FD1">
            <w:pPr>
              <w:spacing w:line="256" w:lineRule="auto"/>
            </w:pPr>
            <w:r w:rsidRPr="00B9205E">
              <w:t>Wskaźnik- czas – temperatura :</w:t>
            </w:r>
          </w:p>
          <w:p w:rsidR="00516FD1" w:rsidRPr="00B9205E" w:rsidRDefault="00516FD1" w:rsidP="00516FD1">
            <w:pPr>
              <w:spacing w:line="256" w:lineRule="auto"/>
            </w:pPr>
            <w:r w:rsidRPr="00B9205E">
              <w:t>Para -20 minut-60 C</w:t>
            </w:r>
          </w:p>
          <w:p w:rsidR="00516FD1" w:rsidRPr="00B9205E" w:rsidRDefault="00516FD1" w:rsidP="00516FD1">
            <w:pPr>
              <w:spacing w:line="256" w:lineRule="auto"/>
            </w:pPr>
            <w:r w:rsidRPr="00B9205E">
              <w:t>PARA- 1 godzina – 60 C</w:t>
            </w:r>
          </w:p>
          <w:p w:rsidR="00516FD1" w:rsidRPr="00B9205E" w:rsidRDefault="00516FD1" w:rsidP="00516FD1">
            <w:pPr>
              <w:spacing w:line="256" w:lineRule="auto"/>
            </w:pPr>
            <w:r w:rsidRPr="00B9205E">
              <w:t xml:space="preserve">PARA </w:t>
            </w:r>
            <w:r w:rsidR="00FF1F8B" w:rsidRPr="00B9205E">
              <w:t>-3 godziny 60 C</w:t>
            </w:r>
          </w:p>
          <w:p w:rsidR="00FF1F8B" w:rsidRPr="00B9205E" w:rsidRDefault="00FF1F8B" w:rsidP="00516FD1">
            <w:pPr>
              <w:spacing w:line="256" w:lineRule="auto"/>
            </w:pPr>
            <w:r w:rsidRPr="00B9205E">
              <w:t>PARA 24 godziny -60 C</w:t>
            </w:r>
          </w:p>
          <w:p w:rsidR="00516FD1" w:rsidRPr="00B9205E" w:rsidRDefault="00516FD1" w:rsidP="00516FD1">
            <w:pPr>
              <w:spacing w:line="256" w:lineRule="auto"/>
            </w:pP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  <w:tr w:rsidR="00516FD1" w:rsidRPr="00B9205E" w:rsidTr="00516FD1">
        <w:trPr>
          <w:trHeight w:val="489"/>
        </w:trPr>
        <w:tc>
          <w:tcPr>
            <w:tcW w:w="671" w:type="dxa"/>
            <w:vAlign w:val="center"/>
          </w:tcPr>
          <w:p w:rsidR="00516FD1" w:rsidRPr="00B9205E" w:rsidRDefault="00516FD1" w:rsidP="00AA6396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516FD1" w:rsidRPr="00B9205E" w:rsidRDefault="00FF1F8B" w:rsidP="00516FD1">
            <w:pPr>
              <w:spacing w:line="256" w:lineRule="auto"/>
              <w:rPr>
                <w:snapToGrid w:val="0"/>
              </w:rPr>
            </w:pPr>
            <w:r w:rsidRPr="00B9205E">
              <w:rPr>
                <w:snapToGrid w:val="0"/>
              </w:rPr>
              <w:t xml:space="preserve">Urządzenie kompatybilne ze wskaźnikami firmy </w:t>
            </w:r>
            <w:proofErr w:type="spellStart"/>
            <w:r w:rsidRPr="00B9205E">
              <w:rPr>
                <w:snapToGrid w:val="0"/>
              </w:rPr>
              <w:t>Bionova</w:t>
            </w:r>
            <w:proofErr w:type="spellEnd"/>
            <w:r w:rsidRPr="00B9205E">
              <w:rPr>
                <w:snapToGrid w:val="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516FD1" w:rsidRPr="00B9205E" w:rsidRDefault="00516FD1" w:rsidP="00516FD1">
            <w:pPr>
              <w:spacing w:line="276" w:lineRule="auto"/>
              <w:jc w:val="center"/>
              <w:rPr>
                <w:b/>
              </w:rPr>
            </w:pPr>
            <w:r w:rsidRPr="00B9205E">
              <w:rPr>
                <w:b/>
              </w:rPr>
              <w:t xml:space="preserve">TAK </w:t>
            </w:r>
          </w:p>
        </w:tc>
        <w:tc>
          <w:tcPr>
            <w:tcW w:w="1669" w:type="dxa"/>
            <w:vAlign w:val="center"/>
          </w:tcPr>
          <w:p w:rsidR="00516FD1" w:rsidRPr="00B9205E" w:rsidRDefault="00516FD1" w:rsidP="00516FD1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16FD1" w:rsidRPr="00B9205E" w:rsidRDefault="00516FD1" w:rsidP="00516FD1">
            <w:pPr>
              <w:spacing w:line="276" w:lineRule="auto"/>
              <w:rPr>
                <w:b/>
              </w:rPr>
            </w:pPr>
          </w:p>
        </w:tc>
      </w:tr>
    </w:tbl>
    <w:p w:rsidR="00AE7031" w:rsidRPr="00B034C5" w:rsidRDefault="00AE7031" w:rsidP="005E1EBA"/>
    <w:p w:rsidR="00AE7031" w:rsidRPr="00B034C5" w:rsidRDefault="00AE7031">
      <w:pPr>
        <w:spacing w:after="160" w:line="259" w:lineRule="auto"/>
      </w:pPr>
      <w:r w:rsidRPr="00B034C5">
        <w:br w:type="page"/>
      </w:r>
    </w:p>
    <w:p w:rsidR="00C82D41" w:rsidRPr="00B034C5" w:rsidRDefault="00FB2408" w:rsidP="00C82D41">
      <w:pPr>
        <w:spacing w:after="200" w:line="360" w:lineRule="auto"/>
      </w:pPr>
      <w:r w:rsidRPr="00B034C5">
        <w:rPr>
          <w:rFonts w:eastAsia="Calibri"/>
          <w:b/>
          <w:bCs/>
        </w:rPr>
        <w:lastRenderedPageBreak/>
        <w:t xml:space="preserve">Zadanie Nr </w:t>
      </w:r>
      <w:r w:rsidR="00733423">
        <w:rPr>
          <w:rFonts w:eastAsia="Calibri"/>
          <w:b/>
          <w:bCs/>
        </w:rPr>
        <w:t>6</w:t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</w:r>
      <w:r w:rsidR="00B9205E">
        <w:rPr>
          <w:rFonts w:eastAsia="Calibri"/>
          <w:b/>
          <w:bCs/>
        </w:rPr>
        <w:tab/>
      </w:r>
      <w:r w:rsidR="00B9205E">
        <w:rPr>
          <w:rFonts w:eastAsia="Calibri"/>
          <w:b/>
          <w:bCs/>
        </w:rPr>
        <w:tab/>
      </w:r>
      <w:r w:rsidR="00B9205E">
        <w:rPr>
          <w:rFonts w:eastAsia="Calibri"/>
          <w:b/>
          <w:bCs/>
        </w:rPr>
        <w:tab/>
      </w:r>
      <w:r w:rsidRPr="00B034C5">
        <w:rPr>
          <w:rFonts w:eastAsia="Calibri"/>
          <w:b/>
          <w:bCs/>
        </w:rPr>
        <w:tab/>
      </w:r>
      <w:r w:rsidR="00C82D41" w:rsidRPr="00B034C5">
        <w:rPr>
          <w:rFonts w:eastAsia="Calibri"/>
          <w:b/>
          <w:bCs/>
        </w:rPr>
        <w:tab/>
        <w:t xml:space="preserve">Pozycja Nr </w:t>
      </w:r>
      <w:r w:rsidR="00733423">
        <w:rPr>
          <w:rFonts w:eastAsia="Calibri"/>
          <w:b/>
          <w:bCs/>
        </w:rPr>
        <w:t>2</w:t>
      </w:r>
    </w:p>
    <w:p w:rsidR="00C82D41" w:rsidRPr="00B034C5" w:rsidRDefault="00C82D41" w:rsidP="00C82D41">
      <w:pPr>
        <w:spacing w:line="360" w:lineRule="auto"/>
        <w:jc w:val="center"/>
        <w:rPr>
          <w:rFonts w:eastAsia="Calibri"/>
          <w:b/>
          <w:bCs/>
          <w:iCs/>
        </w:rPr>
      </w:pPr>
      <w:r w:rsidRPr="00B034C5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C82D41" w:rsidRPr="00B034C5" w:rsidRDefault="00B9205E" w:rsidP="00C82D41">
      <w:pPr>
        <w:spacing w:line="360" w:lineRule="auto"/>
        <w:jc w:val="center"/>
        <w:rPr>
          <w:b/>
          <w:bCs/>
        </w:rPr>
      </w:pPr>
      <w:r>
        <w:rPr>
          <w:b/>
          <w:bCs/>
        </w:rPr>
        <w:t>WÓZEK DO PRZEWOŻENIA MATERIAŁÓW STERYLNYCH -</w:t>
      </w:r>
      <w:r w:rsidR="00C82D41" w:rsidRPr="00B034C5">
        <w:rPr>
          <w:b/>
          <w:bCs/>
        </w:rPr>
        <w:t xml:space="preserve">  1 szt.</w:t>
      </w:r>
    </w:p>
    <w:p w:rsidR="00C82D41" w:rsidRPr="00B034C5" w:rsidRDefault="00C82D41" w:rsidP="00C82D41">
      <w:pPr>
        <w:spacing w:line="360" w:lineRule="auto"/>
      </w:pPr>
      <w:r w:rsidRPr="00B034C5">
        <w:t>Nazwa i typ oferowanego urządzenia: ………………………………………………………</w:t>
      </w:r>
    </w:p>
    <w:p w:rsidR="00C82D41" w:rsidRPr="00B034C5" w:rsidRDefault="00C82D41" w:rsidP="00C82D41">
      <w:pPr>
        <w:spacing w:line="360" w:lineRule="auto"/>
      </w:pPr>
      <w:r w:rsidRPr="00B034C5">
        <w:t>Nazwa producenta:……………………………</w:t>
      </w:r>
      <w:r w:rsidRPr="00B034C5">
        <w:tab/>
      </w:r>
      <w:r w:rsidRPr="00B034C5">
        <w:tab/>
      </w:r>
      <w:r w:rsidRPr="00B034C5">
        <w:tab/>
        <w:t xml:space="preserve">Rok produkcji:…………  </w:t>
      </w:r>
    </w:p>
    <w:p w:rsidR="00C82D41" w:rsidRPr="00B034C5" w:rsidRDefault="00C82D41" w:rsidP="00C82D41">
      <w:pPr>
        <w:spacing w:line="360" w:lineRule="auto"/>
      </w:pPr>
      <w:r w:rsidRPr="00B034C5">
        <w:t xml:space="preserve">Cena jednostkowa brutto ………………….. zł  </w:t>
      </w:r>
      <w:r w:rsidRPr="00B034C5">
        <w:tab/>
      </w:r>
      <w:r w:rsidRPr="00B034C5">
        <w:tab/>
      </w:r>
      <w:r w:rsidRPr="00B034C5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C82D41" w:rsidRPr="00B034C5" w:rsidTr="00832467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83246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B034C5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034C5">
              <w:rPr>
                <w:b/>
                <w:color w:val="000000"/>
              </w:rPr>
              <w:t>Potwierdzenie spełnienia wymagań granicznych TAK</w:t>
            </w:r>
            <w:r w:rsidRPr="00B034C5">
              <w:rPr>
                <w:b/>
              </w:rPr>
              <w:t>)</w:t>
            </w:r>
          </w:p>
        </w:tc>
        <w:tc>
          <w:tcPr>
            <w:tcW w:w="1316" w:type="dxa"/>
          </w:tcPr>
          <w:p w:rsidR="00C82D41" w:rsidRPr="00B034C5" w:rsidRDefault="00C82D41" w:rsidP="00832467">
            <w:pPr>
              <w:spacing w:line="276" w:lineRule="auto"/>
              <w:rPr>
                <w:b/>
                <w:bCs/>
              </w:rPr>
            </w:pPr>
            <w:r w:rsidRPr="00B034C5">
              <w:rPr>
                <w:b/>
              </w:rPr>
              <w:t>Parametry oferowane (podać zakresy i opisać)</w:t>
            </w:r>
          </w:p>
        </w:tc>
      </w:tr>
      <w:tr w:rsidR="00C82D41" w:rsidRPr="00B034C5" w:rsidTr="00832467">
        <w:trPr>
          <w:trHeight w:val="489"/>
        </w:trPr>
        <w:tc>
          <w:tcPr>
            <w:tcW w:w="671" w:type="dxa"/>
            <w:vAlign w:val="center"/>
          </w:tcPr>
          <w:p w:rsidR="00C82D41" w:rsidRPr="00B034C5" w:rsidRDefault="00C82D41" w:rsidP="00AA6396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82D41" w:rsidRPr="00B034C5" w:rsidRDefault="00F24993" w:rsidP="00832467">
            <w:pPr>
              <w:spacing w:line="256" w:lineRule="auto"/>
              <w:rPr>
                <w:snapToGrid w:val="0"/>
              </w:rPr>
            </w:pPr>
            <w:r w:rsidRPr="00B034C5">
              <w:t>Produkt fabrycznie nowy nie starszy niż 2023</w:t>
            </w:r>
          </w:p>
        </w:tc>
        <w:tc>
          <w:tcPr>
            <w:tcW w:w="2419" w:type="dxa"/>
            <w:vAlign w:val="center"/>
            <w:hideMark/>
          </w:tcPr>
          <w:p w:rsidR="00C82D41" w:rsidRPr="00B034C5" w:rsidRDefault="00C82D41" w:rsidP="00832467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B034C5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B034C5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Dostawa, montaż i uruchomienie, przeszkolenie personelu medycznego, technicznego w zakresie eksploatacji i obsługi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 xml:space="preserve">Dokumenty zgodnie z ustawą o wyrobach medycznych </w:t>
            </w:r>
          </w:p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- deklaracja zgodności oraz</w:t>
            </w:r>
          </w:p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B9205E">
              <w:rPr>
                <w:rFonts w:ascii="Times New Roman" w:hAnsi="Times New Roman"/>
                <w:szCs w:val="24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D297C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</w:tcPr>
          <w:p w:rsidR="00733423" w:rsidRPr="00B9205E" w:rsidRDefault="00733423" w:rsidP="0073342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B9205E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8D297C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B9205E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  <w:p w:rsidR="00733423" w:rsidRPr="00B9205E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>Górny blat płaski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 xml:space="preserve">Drzwi z uszczelką sylikonową oraz zamkiem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>Dwuskrzydłowe drzwi wykładające się na boczną ściankę wózka ok. 270 ° z blokadą drzwi otwartych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>2 wysuwane półki regulowane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 xml:space="preserve">Uchwyt do prowadzenia na krótszym boku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 xml:space="preserve">Odbojniki i bieżniki kół wykonane z materiału anastatycznego, nie brudzącego ścian i posadzki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  <w:rPr>
                <w:snapToGrid w:val="0"/>
              </w:rPr>
            </w:pPr>
            <w:r>
              <w:rPr>
                <w:snapToGrid w:val="0"/>
              </w:rPr>
              <w:t xml:space="preserve">Wszystkie krawędzie zaokrąglone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</w:pPr>
            <w:r>
              <w:t xml:space="preserve">Konstrukcja wózka wykonana z rurki o średnicy minimum 25  i blachy o grubości 0,8 – 2,0 mm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B034C5" w:rsidRDefault="00733423" w:rsidP="00733423">
            <w:pPr>
              <w:spacing w:line="256" w:lineRule="auto"/>
            </w:pPr>
            <w:r>
              <w:t xml:space="preserve">Stal nierdzewna odporna na środki chemiczne.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Default="00733423" w:rsidP="00733423">
            <w:pPr>
              <w:spacing w:line="256" w:lineRule="auto"/>
            </w:pPr>
            <w:r>
              <w:t xml:space="preserve">Wózek wyposażony w 4 kółka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Default="00733423" w:rsidP="00733423">
            <w:pPr>
              <w:spacing w:line="256" w:lineRule="auto"/>
            </w:pPr>
            <w:r>
              <w:t>Wymiary: 907mm  x 760 mm x 1270 mm ± 20 mm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B034C5" w:rsidTr="00832467">
        <w:trPr>
          <w:trHeight w:val="489"/>
        </w:trPr>
        <w:tc>
          <w:tcPr>
            <w:tcW w:w="671" w:type="dxa"/>
            <w:vAlign w:val="center"/>
          </w:tcPr>
          <w:p w:rsidR="00733423" w:rsidRPr="00B034C5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Default="00733423" w:rsidP="00733423">
            <w:pPr>
              <w:spacing w:line="256" w:lineRule="auto"/>
            </w:pPr>
            <w:r>
              <w:t xml:space="preserve">Pojemność: 6 STE 600 mm x 300 mm x 300 mm ± 20 </w:t>
            </w:r>
          </w:p>
        </w:tc>
        <w:tc>
          <w:tcPr>
            <w:tcW w:w="2419" w:type="dxa"/>
            <w:vAlign w:val="center"/>
          </w:tcPr>
          <w:p w:rsidR="00733423" w:rsidRPr="00B034C5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B034C5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B034C5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B034C5" w:rsidRDefault="00733423" w:rsidP="00733423">
            <w:pPr>
              <w:spacing w:line="276" w:lineRule="auto"/>
              <w:rPr>
                <w:b/>
              </w:rPr>
            </w:pPr>
          </w:p>
        </w:tc>
      </w:tr>
    </w:tbl>
    <w:p w:rsidR="00C82D41" w:rsidRPr="00B034C5" w:rsidRDefault="00C82D41" w:rsidP="005E1EBA"/>
    <w:sectPr w:rsidR="00C82D41" w:rsidRPr="00B034C5" w:rsidSect="006B767D">
      <w:headerReference w:type="default" r:id="rId8"/>
      <w:footerReference w:type="default" r:id="rId9"/>
      <w:pgSz w:w="11906" w:h="16838" w:code="9"/>
      <w:pgMar w:top="1417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9B" w:rsidRDefault="00630A9B" w:rsidP="009428DC">
      <w:r>
        <w:separator/>
      </w:r>
    </w:p>
  </w:endnote>
  <w:endnote w:type="continuationSeparator" w:id="1">
    <w:p w:rsidR="00630A9B" w:rsidRDefault="00630A9B" w:rsidP="0094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64547"/>
      <w:docPartObj>
        <w:docPartGallery w:val="Page Numbers (Bottom of Page)"/>
        <w:docPartUnique/>
      </w:docPartObj>
    </w:sdtPr>
    <w:sdtContent>
      <w:p w:rsidR="00EE77C1" w:rsidRDefault="00EE77C1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E77C1" w:rsidRDefault="00EE77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9B" w:rsidRDefault="00630A9B" w:rsidP="009428DC">
      <w:r>
        <w:separator/>
      </w:r>
    </w:p>
  </w:footnote>
  <w:footnote w:type="continuationSeparator" w:id="1">
    <w:p w:rsidR="00630A9B" w:rsidRDefault="00630A9B" w:rsidP="0094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1" w:rsidRPr="00EE77C1" w:rsidRDefault="00EE77C1">
    <w:pPr>
      <w:pStyle w:val="Nagwek"/>
      <w:rPr>
        <w:i/>
      </w:rPr>
    </w:pPr>
    <w:r>
      <w:rPr>
        <w:i/>
      </w:rPr>
      <w:tab/>
    </w:r>
    <w:r>
      <w:rPr>
        <w:i/>
      </w:rPr>
      <w:tab/>
    </w:r>
    <w:r w:rsidRPr="00EE77C1">
      <w:rPr>
        <w:i/>
      </w:rPr>
      <w:t>Załącznik nr 1</w:t>
    </w:r>
    <w:r>
      <w:rPr>
        <w:i/>
      </w:rPr>
      <w:t>do SWZ</w:t>
    </w:r>
    <w:r w:rsidRPr="00EE77C1">
      <w:rPr>
        <w:i/>
      </w:rPr>
      <w:t xml:space="preserve"> – OPZ</w:t>
    </w:r>
  </w:p>
  <w:p w:rsidR="00EE77C1" w:rsidRPr="00EE77C1" w:rsidRDefault="00EE77C1">
    <w:pPr>
      <w:pStyle w:val="Nagwek"/>
      <w:rPr>
        <w:i/>
      </w:rPr>
    </w:pPr>
    <w:r>
      <w:rPr>
        <w:i/>
      </w:rPr>
      <w:t xml:space="preserve">   </w:t>
    </w:r>
    <w:r>
      <w:rPr>
        <w:i/>
      </w:rPr>
      <w:tab/>
    </w:r>
    <w:r>
      <w:rPr>
        <w:i/>
      </w:rPr>
      <w:tab/>
    </w:r>
    <w:r w:rsidRPr="00EE77C1">
      <w:rPr>
        <w:i/>
      </w:rPr>
      <w:t>ZP/SM/16/2024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5EB2930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A4A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7142E"/>
    <w:multiLevelType w:val="hybridMultilevel"/>
    <w:tmpl w:val="C28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172E9"/>
    <w:multiLevelType w:val="hybridMultilevel"/>
    <w:tmpl w:val="693C9EC4"/>
    <w:lvl w:ilvl="0" w:tplc="22708B16">
      <w:start w:val="1"/>
      <w:numFmt w:val="decimal"/>
      <w:suff w:val="nothing"/>
      <w:lvlText w:val="%1."/>
      <w:lvlJc w:val="left"/>
      <w:pPr>
        <w:ind w:left="60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0AFB7DA6"/>
    <w:multiLevelType w:val="hybridMultilevel"/>
    <w:tmpl w:val="5ED8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5572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712B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1478B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1105E"/>
    <w:multiLevelType w:val="hybridMultilevel"/>
    <w:tmpl w:val="777E97A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614DE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7578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2">
    <w:nsid w:val="320C2B51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51E59"/>
    <w:multiLevelType w:val="hybridMultilevel"/>
    <w:tmpl w:val="FCF01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2FEB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4D65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D2B9B"/>
    <w:multiLevelType w:val="hybridMultilevel"/>
    <w:tmpl w:val="382A2CE2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D8C29F7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34F27"/>
    <w:multiLevelType w:val="hybridMultilevel"/>
    <w:tmpl w:val="0E788C4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F3667"/>
    <w:multiLevelType w:val="hybridMultilevel"/>
    <w:tmpl w:val="8D4C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F12DC"/>
    <w:multiLevelType w:val="hybridMultilevel"/>
    <w:tmpl w:val="8D26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923BC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05962EE"/>
    <w:multiLevelType w:val="hybridMultilevel"/>
    <w:tmpl w:val="4126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7567A"/>
    <w:multiLevelType w:val="hybridMultilevel"/>
    <w:tmpl w:val="B232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15"/>
  </w:num>
  <w:num w:numId="8">
    <w:abstractNumId w:val="5"/>
  </w:num>
  <w:num w:numId="9">
    <w:abstractNumId w:val="3"/>
  </w:num>
  <w:num w:numId="10">
    <w:abstractNumId w:val="21"/>
  </w:num>
  <w:num w:numId="11">
    <w:abstractNumId w:val="16"/>
  </w:num>
  <w:num w:numId="12">
    <w:abstractNumId w:val="2"/>
  </w:num>
  <w:num w:numId="13">
    <w:abstractNumId w:val="8"/>
  </w:num>
  <w:num w:numId="14">
    <w:abstractNumId w:val="17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8"/>
  </w:num>
  <w:num w:numId="20">
    <w:abstractNumId w:val="19"/>
  </w:num>
  <w:num w:numId="21">
    <w:abstractNumId w:val="22"/>
  </w:num>
  <w:num w:numId="22">
    <w:abstractNumId w:val="13"/>
  </w:num>
  <w:num w:numId="23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EA"/>
    <w:rsid w:val="00006A05"/>
    <w:rsid w:val="00014F6D"/>
    <w:rsid w:val="00021200"/>
    <w:rsid w:val="00045BA3"/>
    <w:rsid w:val="00055ECD"/>
    <w:rsid w:val="00066FD6"/>
    <w:rsid w:val="0007062A"/>
    <w:rsid w:val="000847C7"/>
    <w:rsid w:val="0009597A"/>
    <w:rsid w:val="000B32A9"/>
    <w:rsid w:val="000C197A"/>
    <w:rsid w:val="000C73C0"/>
    <w:rsid w:val="000D2E3F"/>
    <w:rsid w:val="000E4D9F"/>
    <w:rsid w:val="000F1D4D"/>
    <w:rsid w:val="000F2D69"/>
    <w:rsid w:val="00102EA7"/>
    <w:rsid w:val="001059E2"/>
    <w:rsid w:val="0019223D"/>
    <w:rsid w:val="001A4D2E"/>
    <w:rsid w:val="001B15F7"/>
    <w:rsid w:val="001B1745"/>
    <w:rsid w:val="001C3DE1"/>
    <w:rsid w:val="002173A4"/>
    <w:rsid w:val="002359DF"/>
    <w:rsid w:val="00236A10"/>
    <w:rsid w:val="002405E1"/>
    <w:rsid w:val="00241DDD"/>
    <w:rsid w:val="00254DD8"/>
    <w:rsid w:val="00271124"/>
    <w:rsid w:val="00284DDB"/>
    <w:rsid w:val="00285B32"/>
    <w:rsid w:val="002A768A"/>
    <w:rsid w:val="002B3A99"/>
    <w:rsid w:val="002C640E"/>
    <w:rsid w:val="002D3EEF"/>
    <w:rsid w:val="002D471C"/>
    <w:rsid w:val="002E4673"/>
    <w:rsid w:val="002F61E2"/>
    <w:rsid w:val="00326386"/>
    <w:rsid w:val="00327442"/>
    <w:rsid w:val="00327D95"/>
    <w:rsid w:val="003405E5"/>
    <w:rsid w:val="0034512D"/>
    <w:rsid w:val="00352FA7"/>
    <w:rsid w:val="003810E5"/>
    <w:rsid w:val="00386B99"/>
    <w:rsid w:val="003901E0"/>
    <w:rsid w:val="003A22C8"/>
    <w:rsid w:val="003A4B6C"/>
    <w:rsid w:val="003B501C"/>
    <w:rsid w:val="003C6D4B"/>
    <w:rsid w:val="003D044B"/>
    <w:rsid w:val="003E2546"/>
    <w:rsid w:val="003F526B"/>
    <w:rsid w:val="00403EA6"/>
    <w:rsid w:val="0041401D"/>
    <w:rsid w:val="0042359C"/>
    <w:rsid w:val="004553D0"/>
    <w:rsid w:val="004838BE"/>
    <w:rsid w:val="0048556F"/>
    <w:rsid w:val="00486892"/>
    <w:rsid w:val="004B2597"/>
    <w:rsid w:val="004C0DB5"/>
    <w:rsid w:val="0050065A"/>
    <w:rsid w:val="00516FD1"/>
    <w:rsid w:val="00533334"/>
    <w:rsid w:val="005447D7"/>
    <w:rsid w:val="0055194D"/>
    <w:rsid w:val="00551BF8"/>
    <w:rsid w:val="005611CA"/>
    <w:rsid w:val="00562918"/>
    <w:rsid w:val="005763D0"/>
    <w:rsid w:val="0059314B"/>
    <w:rsid w:val="005C52DB"/>
    <w:rsid w:val="005D51AB"/>
    <w:rsid w:val="005E1EBA"/>
    <w:rsid w:val="005F269C"/>
    <w:rsid w:val="00624C8C"/>
    <w:rsid w:val="00630A9B"/>
    <w:rsid w:val="006321A6"/>
    <w:rsid w:val="00635AC0"/>
    <w:rsid w:val="00675A34"/>
    <w:rsid w:val="006B767D"/>
    <w:rsid w:val="006D5256"/>
    <w:rsid w:val="006E2525"/>
    <w:rsid w:val="006E68A0"/>
    <w:rsid w:val="006F1031"/>
    <w:rsid w:val="006F53A8"/>
    <w:rsid w:val="00707A2C"/>
    <w:rsid w:val="007119D9"/>
    <w:rsid w:val="00716C02"/>
    <w:rsid w:val="00717A85"/>
    <w:rsid w:val="00720F5D"/>
    <w:rsid w:val="00733423"/>
    <w:rsid w:val="0078387F"/>
    <w:rsid w:val="00791B3B"/>
    <w:rsid w:val="007A5BCB"/>
    <w:rsid w:val="007C2A1E"/>
    <w:rsid w:val="007C32FB"/>
    <w:rsid w:val="007D4C94"/>
    <w:rsid w:val="007E0194"/>
    <w:rsid w:val="00800202"/>
    <w:rsid w:val="00811C8C"/>
    <w:rsid w:val="00821A34"/>
    <w:rsid w:val="00822263"/>
    <w:rsid w:val="00832467"/>
    <w:rsid w:val="00836959"/>
    <w:rsid w:val="00840A1B"/>
    <w:rsid w:val="00855A87"/>
    <w:rsid w:val="008620AB"/>
    <w:rsid w:val="00883B04"/>
    <w:rsid w:val="00895039"/>
    <w:rsid w:val="008D297C"/>
    <w:rsid w:val="008D78CD"/>
    <w:rsid w:val="008E44FA"/>
    <w:rsid w:val="008E6767"/>
    <w:rsid w:val="009104F6"/>
    <w:rsid w:val="00933BA4"/>
    <w:rsid w:val="009428DC"/>
    <w:rsid w:val="0094470C"/>
    <w:rsid w:val="00987FEA"/>
    <w:rsid w:val="009A02D6"/>
    <w:rsid w:val="009A69C5"/>
    <w:rsid w:val="009B0787"/>
    <w:rsid w:val="009B1375"/>
    <w:rsid w:val="009B5D5A"/>
    <w:rsid w:val="009C3835"/>
    <w:rsid w:val="009D0923"/>
    <w:rsid w:val="009E5A0E"/>
    <w:rsid w:val="00A0033C"/>
    <w:rsid w:val="00A0468B"/>
    <w:rsid w:val="00A137ED"/>
    <w:rsid w:val="00A32978"/>
    <w:rsid w:val="00A4076D"/>
    <w:rsid w:val="00A44028"/>
    <w:rsid w:val="00A575D1"/>
    <w:rsid w:val="00A86E9E"/>
    <w:rsid w:val="00AA24A9"/>
    <w:rsid w:val="00AA6396"/>
    <w:rsid w:val="00AB29CD"/>
    <w:rsid w:val="00AB328B"/>
    <w:rsid w:val="00AB3FEA"/>
    <w:rsid w:val="00AC2825"/>
    <w:rsid w:val="00AE5CA0"/>
    <w:rsid w:val="00AE7031"/>
    <w:rsid w:val="00AF76CA"/>
    <w:rsid w:val="00B034C5"/>
    <w:rsid w:val="00B11B5B"/>
    <w:rsid w:val="00B26579"/>
    <w:rsid w:val="00B60BC2"/>
    <w:rsid w:val="00B62525"/>
    <w:rsid w:val="00B74173"/>
    <w:rsid w:val="00B83ABA"/>
    <w:rsid w:val="00B9205E"/>
    <w:rsid w:val="00BA2474"/>
    <w:rsid w:val="00BE6287"/>
    <w:rsid w:val="00BE7B32"/>
    <w:rsid w:val="00BF12B6"/>
    <w:rsid w:val="00C237C7"/>
    <w:rsid w:val="00C5019B"/>
    <w:rsid w:val="00C5085A"/>
    <w:rsid w:val="00C6391B"/>
    <w:rsid w:val="00C82D41"/>
    <w:rsid w:val="00C861E4"/>
    <w:rsid w:val="00CD0DEB"/>
    <w:rsid w:val="00CF2272"/>
    <w:rsid w:val="00CF277F"/>
    <w:rsid w:val="00D00037"/>
    <w:rsid w:val="00D1278E"/>
    <w:rsid w:val="00D146D9"/>
    <w:rsid w:val="00D265B4"/>
    <w:rsid w:val="00D35703"/>
    <w:rsid w:val="00D54921"/>
    <w:rsid w:val="00D57F2F"/>
    <w:rsid w:val="00D657CE"/>
    <w:rsid w:val="00D8414B"/>
    <w:rsid w:val="00D92D54"/>
    <w:rsid w:val="00DA397B"/>
    <w:rsid w:val="00DA4899"/>
    <w:rsid w:val="00DB561A"/>
    <w:rsid w:val="00DC20DB"/>
    <w:rsid w:val="00DD516F"/>
    <w:rsid w:val="00DE1A15"/>
    <w:rsid w:val="00DF0998"/>
    <w:rsid w:val="00DF2ED9"/>
    <w:rsid w:val="00DF58D3"/>
    <w:rsid w:val="00E0777A"/>
    <w:rsid w:val="00E320A4"/>
    <w:rsid w:val="00E33166"/>
    <w:rsid w:val="00E41123"/>
    <w:rsid w:val="00E809FE"/>
    <w:rsid w:val="00E94335"/>
    <w:rsid w:val="00E95517"/>
    <w:rsid w:val="00EA2580"/>
    <w:rsid w:val="00EA3282"/>
    <w:rsid w:val="00EA6348"/>
    <w:rsid w:val="00EB51B4"/>
    <w:rsid w:val="00ED49B5"/>
    <w:rsid w:val="00EE087D"/>
    <w:rsid w:val="00EE77C1"/>
    <w:rsid w:val="00EF2F2F"/>
    <w:rsid w:val="00EF560C"/>
    <w:rsid w:val="00F01D41"/>
    <w:rsid w:val="00F2454F"/>
    <w:rsid w:val="00F24993"/>
    <w:rsid w:val="00F31F57"/>
    <w:rsid w:val="00F67917"/>
    <w:rsid w:val="00F74B68"/>
    <w:rsid w:val="00FA6E10"/>
    <w:rsid w:val="00FB2408"/>
    <w:rsid w:val="00FC1216"/>
    <w:rsid w:val="00FD7391"/>
    <w:rsid w:val="00FF1F8B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41D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41D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836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6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41D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1D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D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1DDD"/>
    <w:rPr>
      <w:b/>
      <w:bCs/>
    </w:rPr>
  </w:style>
  <w:style w:type="character" w:customStyle="1" w:styleId="FontStyle52">
    <w:name w:val="Font Style52"/>
    <w:rsid w:val="00AC2825"/>
    <w:rPr>
      <w:rFonts w:ascii="Arial" w:hAnsi="Arial" w:cs="Arial" w:hint="default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24C8C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C8C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0033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  <w:style w:type="character" w:customStyle="1" w:styleId="markedcontent">
    <w:name w:val="markedcontent"/>
    <w:basedOn w:val="Domylnaczcionkaakapitu"/>
    <w:rsid w:val="00A0033C"/>
  </w:style>
  <w:style w:type="paragraph" w:customStyle="1" w:styleId="Standard">
    <w:name w:val="Standard"/>
    <w:rsid w:val="0078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20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8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8D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314B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EE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7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5" w:color="E4E4E4"/>
            <w:right w:val="none" w:sz="0" w:space="0" w:color="auto"/>
          </w:divBdr>
          <w:divsChild>
            <w:div w:id="1506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871">
          <w:marLeft w:val="15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94BF-0AB3-4E3C-97D3-70E734E6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8240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4</cp:revision>
  <cp:lastPrinted>2022-07-21T09:35:00Z</cp:lastPrinted>
  <dcterms:created xsi:type="dcterms:W3CDTF">2024-04-05T10:40:00Z</dcterms:created>
  <dcterms:modified xsi:type="dcterms:W3CDTF">2024-04-05T10:51:00Z</dcterms:modified>
</cp:coreProperties>
</file>