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F2" w:rsidRDefault="00B20DF2" w:rsidP="00B20DF2">
      <w:pPr>
        <w:spacing w:line="276" w:lineRule="auto"/>
        <w:rPr>
          <w:rFonts w:ascii="Arial" w:hAnsi="Arial"/>
          <w:iCs/>
        </w:rPr>
      </w:pPr>
      <w:r>
        <w:rPr>
          <w:rFonts w:ascii="Arial" w:hAnsi="Arial"/>
          <w:b/>
          <w:bCs/>
        </w:rPr>
        <w:t xml:space="preserve">Załącznik Nr 1 </w:t>
      </w:r>
      <w:r w:rsidR="004E2362">
        <w:rPr>
          <w:rFonts w:ascii="Arial" w:hAnsi="Arial"/>
          <w:iCs/>
        </w:rPr>
        <w:t>do Formularza ofertowego</w:t>
      </w:r>
      <w:bookmarkStart w:id="0" w:name="_GoBack"/>
      <w:bookmarkEnd w:id="0"/>
    </w:p>
    <w:p w:rsidR="004B3CEA" w:rsidRDefault="004B3CEA" w:rsidP="004B3CEA">
      <w:pPr>
        <w:spacing w:line="276" w:lineRule="auto"/>
      </w:pPr>
      <w:r>
        <w:rPr>
          <w:rFonts w:ascii="Arial" w:hAnsi="Arial"/>
        </w:rPr>
        <w:t>RZP.271.8.2023</w:t>
      </w:r>
    </w:p>
    <w:p w:rsidR="00321812" w:rsidRPr="007252F5" w:rsidRDefault="001E174D">
      <w:pPr>
        <w:spacing w:before="360" w:after="360"/>
        <w:jc w:val="center"/>
        <w:rPr>
          <w:rFonts w:ascii="Arial" w:hAnsi="Arial"/>
          <w:b/>
          <w:bCs/>
          <w:sz w:val="24"/>
          <w:szCs w:val="24"/>
        </w:rPr>
      </w:pPr>
      <w:r w:rsidRPr="007252F5">
        <w:rPr>
          <w:rFonts w:ascii="Arial" w:hAnsi="Arial"/>
          <w:b/>
          <w:bCs/>
          <w:sz w:val="24"/>
          <w:szCs w:val="24"/>
        </w:rPr>
        <w:t>Oświadczenie, że oferowany sprzęt spełnia wymagania określone przez zamawiającego</w:t>
      </w:r>
    </w:p>
    <w:p w:rsidR="00321812" w:rsidRPr="007252F5" w:rsidRDefault="004B3CEA">
      <w:pPr>
        <w:spacing w:before="360" w:after="360"/>
        <w:ind w:left="714" w:hanging="35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Zadanie nr</w:t>
      </w:r>
      <w:r w:rsidR="001E174D" w:rsidRPr="007252F5">
        <w:rPr>
          <w:rFonts w:ascii="Arial" w:hAnsi="Arial"/>
          <w:b/>
          <w:bCs/>
          <w:sz w:val="24"/>
          <w:szCs w:val="24"/>
        </w:rPr>
        <w:t xml:space="preserve"> 1 - Dostawa stacji roboczych i serwera domenowego</w:t>
      </w:r>
    </w:p>
    <w:p w:rsidR="00321812" w:rsidRPr="007252F5" w:rsidRDefault="001E174D">
      <w:pPr>
        <w:pStyle w:val="Nagwek1"/>
        <w:keepNext/>
        <w:widowControl/>
        <w:numPr>
          <w:ilvl w:val="0"/>
          <w:numId w:val="0"/>
        </w:numPr>
        <w:spacing w:line="360" w:lineRule="auto"/>
        <w:ind w:left="859"/>
        <w:rPr>
          <w:rFonts w:ascii="Arial" w:eastAsia="Times New Roman" w:hAnsi="Arial" w:cs="Arial"/>
          <w:sz w:val="24"/>
          <w:szCs w:val="24"/>
        </w:rPr>
      </w:pPr>
      <w:r w:rsidRPr="007252F5">
        <w:rPr>
          <w:rFonts w:ascii="Arial" w:eastAsia="Times New Roman" w:hAnsi="Arial" w:cs="Arial"/>
          <w:sz w:val="24"/>
          <w:szCs w:val="24"/>
        </w:rPr>
        <w:t xml:space="preserve">1.1. Stacja robocza  – 14 szt. </w:t>
      </w:r>
    </w:p>
    <w:tbl>
      <w:tblPr>
        <w:tblW w:w="1053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8012"/>
      </w:tblGrid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</w:rPr>
            </w:pPr>
            <w:r w:rsidRPr="001E174D">
              <w:rPr>
                <w:rFonts w:ascii="Arial" w:hAnsi="Arial"/>
                <w:b/>
              </w:rPr>
              <w:t>Parametr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:rsidR="007252F5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iCs/>
              </w:rPr>
            </w:pPr>
            <w:r w:rsidRPr="001E174D">
              <w:rPr>
                <w:rFonts w:ascii="Arial" w:hAnsi="Arial"/>
                <w:b/>
                <w:iCs/>
              </w:rPr>
              <w:t xml:space="preserve">Charakterystyka oferowanego </w:t>
            </w:r>
            <w:r w:rsidR="007252F5" w:rsidRPr="001E174D">
              <w:rPr>
                <w:rFonts w:ascii="Arial" w:hAnsi="Arial"/>
                <w:b/>
                <w:iCs/>
              </w:rPr>
              <w:t xml:space="preserve">sprzętu </w:t>
            </w:r>
          </w:p>
          <w:p w:rsidR="00321812" w:rsidRPr="001E174D" w:rsidRDefault="007252F5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iCs/>
              </w:rPr>
            </w:pPr>
            <w:r w:rsidRPr="001E174D">
              <w:rPr>
                <w:rFonts w:ascii="Arial" w:hAnsi="Arial"/>
                <w:b/>
                <w:iCs/>
              </w:rPr>
              <w:t>(minimalne wymagania w Z</w:t>
            </w:r>
            <w:r w:rsidR="001E174D" w:rsidRPr="001E174D">
              <w:rPr>
                <w:rFonts w:ascii="Arial" w:hAnsi="Arial"/>
                <w:b/>
                <w:iCs/>
              </w:rPr>
              <w:t>ałączniku</w:t>
            </w:r>
            <w:r w:rsidR="004B3CEA">
              <w:rPr>
                <w:rFonts w:ascii="Arial" w:hAnsi="Arial"/>
                <w:b/>
                <w:iCs/>
              </w:rPr>
              <w:t xml:space="preserve"> Nr</w:t>
            </w:r>
            <w:r w:rsidR="001E174D" w:rsidRPr="001E174D">
              <w:rPr>
                <w:rFonts w:ascii="Arial" w:hAnsi="Arial"/>
                <w:b/>
                <w:iCs/>
              </w:rPr>
              <w:t xml:space="preserve"> </w:t>
            </w:r>
            <w:r w:rsidRPr="001E174D">
              <w:rPr>
                <w:rFonts w:ascii="Arial" w:hAnsi="Arial"/>
                <w:b/>
                <w:iCs/>
              </w:rPr>
              <w:t>6</w:t>
            </w:r>
            <w:r w:rsidR="001E174D" w:rsidRPr="001E174D">
              <w:rPr>
                <w:rFonts w:ascii="Arial" w:hAnsi="Arial"/>
                <w:b/>
                <w:iCs/>
              </w:rPr>
              <w:t>-1 do SWZ)</w:t>
            </w: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color w:val="000000" w:themeColor="text1"/>
              </w:rPr>
              <w:t>Obudowa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color w:val="000000" w:themeColor="text1"/>
              </w:rPr>
              <w:t>Płyta główna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rPr>
          <w:trHeight w:val="7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1E174D">
              <w:rPr>
                <w:rFonts w:ascii="Arial" w:hAnsi="Arial"/>
                <w:b/>
                <w:bCs/>
                <w:color w:val="000000" w:themeColor="text1"/>
              </w:rPr>
              <w:t>Procesor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color w:val="000000" w:themeColor="text1"/>
              </w:rPr>
              <w:t>RAM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color w:val="000000" w:themeColor="text1"/>
              </w:rPr>
              <w:t>Karta Graficzna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8E7984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84" w:rsidRPr="001E174D" w:rsidRDefault="008E7984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8F78F9">
              <w:rPr>
                <w:rFonts w:ascii="Arial" w:hAnsi="Arial"/>
                <w:b/>
                <w:color w:val="000000" w:themeColor="text1"/>
              </w:rPr>
              <w:t>Napęd optyczny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84" w:rsidRPr="001E174D" w:rsidRDefault="008E7984">
            <w:pPr>
              <w:widowControl w:val="0"/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color w:val="000000" w:themeColor="text1"/>
              </w:rPr>
              <w:t>Interfejsy sieciowe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Autospacing="1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color w:val="000000" w:themeColor="text1"/>
              </w:rPr>
              <w:t>Dyski twarde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Autospacing="1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color w:val="000000" w:themeColor="text1"/>
              </w:rPr>
              <w:t>Klawiatura i mysz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Autospacing="1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color w:val="000000" w:themeColor="text1"/>
              </w:rPr>
              <w:t>Monitor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8E7984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84" w:rsidRPr="001E174D" w:rsidRDefault="008E7984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8F78F9">
              <w:rPr>
                <w:rFonts w:ascii="Arial" w:hAnsi="Arial"/>
                <w:b/>
                <w:color w:val="000000" w:themeColor="text1"/>
              </w:rPr>
              <w:t>Zasilacz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84" w:rsidRPr="001E174D" w:rsidRDefault="008E7984">
            <w:pPr>
              <w:widowControl w:val="0"/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rPr>
          <w:trHeight w:val="51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bCs/>
                <w:color w:val="000000" w:themeColor="text1"/>
              </w:rPr>
              <w:t>System operacyjny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pStyle w:val="Akapitzlist"/>
              <w:widowControl w:val="0"/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</w:rPr>
            </w:pPr>
            <w:r w:rsidRPr="001E174D">
              <w:rPr>
                <w:rFonts w:ascii="Arial" w:hAnsi="Arial"/>
                <w:b/>
              </w:rPr>
              <w:t>Pakiet biurowy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12" w:rsidRPr="001E174D" w:rsidRDefault="00321812">
            <w:pPr>
              <w:pStyle w:val="Akapitzlist"/>
              <w:widowControl w:val="0"/>
              <w:overflowPunct w:val="0"/>
              <w:spacing w:before="120" w:after="120" w:line="360" w:lineRule="auto"/>
              <w:textAlignment w:val="baseline"/>
              <w:rPr>
                <w:rFonts w:ascii="Arial" w:hAnsi="Arial"/>
              </w:rPr>
            </w:pPr>
          </w:p>
        </w:tc>
      </w:tr>
      <w:tr w:rsidR="00321812" w:rsidRPr="001E174D">
        <w:trPr>
          <w:trHeight w:val="7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</w:rPr>
            </w:pPr>
            <w:r w:rsidRPr="001E174D">
              <w:rPr>
                <w:rFonts w:ascii="Arial" w:hAnsi="Arial"/>
                <w:b/>
                <w:bCs/>
              </w:rPr>
              <w:t>Warunki gwarancji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812" w:rsidRPr="001E174D" w:rsidRDefault="00321812">
            <w:pPr>
              <w:widowControl w:val="0"/>
              <w:spacing w:before="120" w:after="120" w:line="240" w:lineRule="auto"/>
              <w:rPr>
                <w:rFonts w:ascii="Arial" w:hAnsi="Arial"/>
                <w:color w:val="000000" w:themeColor="text1"/>
              </w:rPr>
            </w:pPr>
          </w:p>
        </w:tc>
      </w:tr>
    </w:tbl>
    <w:p w:rsidR="00321812" w:rsidRPr="007252F5" w:rsidRDefault="00321812">
      <w:pPr>
        <w:spacing w:after="0"/>
        <w:rPr>
          <w:rFonts w:ascii="Arial" w:hAnsi="Arial"/>
          <w:sz w:val="24"/>
          <w:szCs w:val="24"/>
        </w:rPr>
      </w:pPr>
    </w:p>
    <w:p w:rsidR="00321812" w:rsidRPr="007252F5" w:rsidRDefault="001E174D">
      <w:pPr>
        <w:spacing w:before="360" w:after="360"/>
        <w:ind w:left="714" w:hanging="357"/>
        <w:jc w:val="center"/>
        <w:rPr>
          <w:rFonts w:ascii="Arial" w:hAnsi="Arial"/>
          <w:b/>
          <w:bCs/>
          <w:sz w:val="24"/>
          <w:szCs w:val="24"/>
        </w:rPr>
      </w:pPr>
      <w:r w:rsidRPr="007252F5">
        <w:rPr>
          <w:rFonts w:ascii="Arial" w:hAnsi="Arial"/>
          <w:sz w:val="24"/>
          <w:szCs w:val="24"/>
        </w:rPr>
        <w:br w:type="page"/>
      </w:r>
    </w:p>
    <w:p w:rsidR="00321812" w:rsidRPr="007252F5" w:rsidRDefault="001E174D" w:rsidP="007252F5">
      <w:pPr>
        <w:spacing w:before="360" w:after="360"/>
        <w:ind w:left="714" w:hanging="6"/>
        <w:rPr>
          <w:rFonts w:ascii="Arial" w:hAnsi="Arial"/>
          <w:b/>
          <w:bCs/>
          <w:sz w:val="24"/>
          <w:szCs w:val="24"/>
        </w:rPr>
      </w:pPr>
      <w:r w:rsidRPr="007252F5">
        <w:rPr>
          <w:rFonts w:ascii="Arial" w:eastAsia="Times New Roman" w:hAnsi="Arial"/>
          <w:b/>
          <w:sz w:val="24"/>
          <w:szCs w:val="24"/>
        </w:rPr>
        <w:lastRenderedPageBreak/>
        <w:t>1.2. Serwer domenowy</w:t>
      </w:r>
    </w:p>
    <w:tbl>
      <w:tblPr>
        <w:tblW w:w="1053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8012"/>
      </w:tblGrid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</w:rPr>
            </w:pPr>
            <w:r w:rsidRPr="001E174D">
              <w:rPr>
                <w:rFonts w:ascii="Arial" w:hAnsi="Arial"/>
                <w:b/>
              </w:rPr>
              <w:t>Parametr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vAlign w:val="center"/>
          </w:tcPr>
          <w:p w:rsidR="007252F5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iCs/>
                <w:color w:val="F2F2F2" w:themeColor="background1" w:themeShade="F2"/>
              </w:rPr>
            </w:pPr>
            <w:r w:rsidRPr="001E174D">
              <w:rPr>
                <w:rFonts w:ascii="Arial" w:hAnsi="Arial"/>
                <w:b/>
                <w:iCs/>
                <w:color w:val="F2F2F2" w:themeColor="background1" w:themeShade="F2"/>
              </w:rPr>
              <w:t xml:space="preserve">Charakterystyka oferowanego sprzętu </w:t>
            </w:r>
          </w:p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i/>
              </w:rPr>
            </w:pPr>
            <w:r w:rsidRPr="001E174D">
              <w:rPr>
                <w:rFonts w:ascii="Arial" w:hAnsi="Arial"/>
                <w:b/>
                <w:iCs/>
                <w:color w:val="F2F2F2" w:themeColor="background1" w:themeShade="F2"/>
              </w:rPr>
              <w:t xml:space="preserve">(minimalne wymagania w </w:t>
            </w:r>
            <w:r w:rsidR="007252F5" w:rsidRPr="001E174D">
              <w:rPr>
                <w:rFonts w:ascii="Arial" w:hAnsi="Arial"/>
                <w:b/>
                <w:iCs/>
                <w:color w:val="F2F2F2" w:themeColor="background1" w:themeShade="F2"/>
              </w:rPr>
              <w:t xml:space="preserve">Załączniku </w:t>
            </w:r>
            <w:r w:rsidR="004B3CEA">
              <w:rPr>
                <w:rFonts w:ascii="Arial" w:hAnsi="Arial"/>
                <w:b/>
                <w:iCs/>
                <w:color w:val="F2F2F2" w:themeColor="background1" w:themeShade="F2"/>
              </w:rPr>
              <w:t xml:space="preserve">Nr </w:t>
            </w:r>
            <w:r w:rsidR="007252F5" w:rsidRPr="001E174D">
              <w:rPr>
                <w:rFonts w:ascii="Arial" w:hAnsi="Arial"/>
                <w:b/>
                <w:iCs/>
                <w:color w:val="F2F2F2" w:themeColor="background1" w:themeShade="F2"/>
              </w:rPr>
              <w:t>6-1</w:t>
            </w:r>
            <w:r w:rsidRPr="001E174D">
              <w:rPr>
                <w:rFonts w:ascii="Arial" w:hAnsi="Arial"/>
                <w:b/>
                <w:iCs/>
                <w:color w:val="F2F2F2" w:themeColor="background1" w:themeShade="F2"/>
              </w:rPr>
              <w:t xml:space="preserve"> do SWZ</w:t>
            </w:r>
            <w:r w:rsidR="007252F5" w:rsidRPr="001E174D">
              <w:rPr>
                <w:rFonts w:ascii="Arial" w:hAnsi="Arial"/>
                <w:b/>
                <w:iCs/>
                <w:color w:val="F2F2F2" w:themeColor="background1" w:themeShade="F2"/>
              </w:rPr>
              <w:t>)</w:t>
            </w: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color w:val="000000" w:themeColor="text1"/>
              </w:rPr>
              <w:t>Obudowa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color w:val="000000" w:themeColor="text1"/>
              </w:rPr>
              <w:t>Płyta główna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rPr>
          <w:trHeight w:val="71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1E174D">
              <w:rPr>
                <w:rFonts w:ascii="Arial" w:hAnsi="Arial"/>
                <w:b/>
                <w:bCs/>
                <w:color w:val="000000" w:themeColor="text1"/>
              </w:rPr>
              <w:t>Procesor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color w:val="000000" w:themeColor="text1"/>
              </w:rPr>
              <w:t>RAM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color w:val="000000" w:themeColor="text1"/>
              </w:rPr>
              <w:t>Karta Graficzna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="120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color w:val="000000" w:themeColor="text1"/>
              </w:rPr>
              <w:t>Napęd optyczny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Autospacing="1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color w:val="000000" w:themeColor="text1"/>
              </w:rPr>
              <w:t>Interfejsy sieciowe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Autospacing="1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color w:val="000000" w:themeColor="text1"/>
              </w:rPr>
              <w:t>Dyski twarde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pStyle w:val="Tekstpodstawowy1"/>
              <w:widowControl w:val="0"/>
              <w:spacing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lang w:val="pl-PL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</w:rPr>
              <w:t>Kontroler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Autospacing="1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  <w:color w:val="000000" w:themeColor="text1"/>
              </w:rPr>
              <w:t>Zasilacz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beforeAutospacing="1" w:after="120"/>
              <w:rPr>
                <w:rFonts w:ascii="Arial" w:hAnsi="Arial"/>
                <w:color w:val="000000" w:themeColor="text1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1E174D">
              <w:rPr>
                <w:rFonts w:ascii="Arial" w:hAnsi="Arial"/>
                <w:b/>
              </w:rPr>
              <w:t>Bezpieczeństwo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ind w:left="-71"/>
              <w:rPr>
                <w:rFonts w:ascii="Arial" w:hAnsi="Arial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 w:rsidRPr="001E174D">
              <w:rPr>
                <w:rFonts w:ascii="Arial" w:hAnsi="Arial"/>
                <w:b/>
                <w:bCs/>
              </w:rPr>
              <w:t>Porty i złącza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ind w:left="-71"/>
              <w:rPr>
                <w:rFonts w:ascii="Arial" w:hAnsi="Arial"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 w:rsidRPr="001E174D">
              <w:rPr>
                <w:rFonts w:ascii="Arial" w:hAnsi="Arial"/>
                <w:b/>
                <w:bCs/>
              </w:rPr>
              <w:t>Karta zarządzająca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tabs>
                <w:tab w:val="left" w:pos="300"/>
              </w:tabs>
              <w:rPr>
                <w:rFonts w:ascii="Arial" w:hAnsi="Arial"/>
                <w:iCs/>
              </w:rPr>
            </w:pPr>
          </w:p>
        </w:tc>
      </w:tr>
      <w:tr w:rsidR="00321812" w:rsidRPr="001E174D"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7252F5">
            <w:pPr>
              <w:widowControl w:val="0"/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 w:rsidRPr="001E174D">
              <w:rPr>
                <w:rFonts w:ascii="Arial" w:hAnsi="Arial"/>
                <w:b/>
                <w:bCs/>
              </w:rPr>
              <w:t>Warunki gwarancji i</w:t>
            </w:r>
            <w:r w:rsidR="007252F5" w:rsidRPr="001E174D">
              <w:rPr>
                <w:rFonts w:ascii="Arial" w:hAnsi="Arial"/>
                <w:b/>
                <w:bCs/>
              </w:rPr>
              <w:t> </w:t>
            </w:r>
            <w:r w:rsidRPr="001E174D">
              <w:rPr>
                <w:rFonts w:ascii="Arial" w:hAnsi="Arial"/>
                <w:b/>
                <w:bCs/>
              </w:rPr>
              <w:t>rękojmi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pStyle w:val="Style11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812" w:rsidRPr="007252F5" w:rsidRDefault="001E174D">
      <w:pPr>
        <w:pStyle w:val="Nagwek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252F5">
        <w:rPr>
          <w:rFonts w:ascii="Arial" w:hAnsi="Arial" w:cs="Arial"/>
          <w:sz w:val="24"/>
          <w:szCs w:val="24"/>
        </w:rPr>
        <w:t>Oprogramowanie serwera do zarządzania kompu</w:t>
      </w:r>
      <w:r w:rsidR="004B3CEA">
        <w:rPr>
          <w:rFonts w:ascii="Arial" w:hAnsi="Arial" w:cs="Arial"/>
          <w:sz w:val="24"/>
          <w:szCs w:val="24"/>
        </w:rPr>
        <w:t>terami pracujące jako kontroler domeny</w:t>
      </w:r>
    </w:p>
    <w:tbl>
      <w:tblPr>
        <w:tblW w:w="10560" w:type="dxa"/>
        <w:tblInd w:w="-617" w:type="dxa"/>
        <w:tblLayout w:type="fixed"/>
        <w:tblCellMar>
          <w:left w:w="70" w:type="dxa"/>
          <w:right w:w="71" w:type="dxa"/>
        </w:tblCellMar>
        <w:tblLook w:val="04A0" w:firstRow="1" w:lastRow="0" w:firstColumn="1" w:lastColumn="0" w:noHBand="0" w:noVBand="1"/>
      </w:tblPr>
      <w:tblGrid>
        <w:gridCol w:w="2760"/>
        <w:gridCol w:w="7800"/>
      </w:tblGrid>
      <w:tr w:rsidR="00321812" w:rsidRPr="001E174D">
        <w:trPr>
          <w:trHeight w:val="454"/>
        </w:trPr>
        <w:tc>
          <w:tcPr>
            <w:tcW w:w="27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0000" w:themeFill="text1"/>
            <w:vAlign w:val="center"/>
          </w:tcPr>
          <w:p w:rsidR="00321812" w:rsidRPr="001E174D" w:rsidRDefault="001E174D" w:rsidP="007252F5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1E174D">
              <w:rPr>
                <w:rFonts w:ascii="Arial" w:hAnsi="Arial"/>
                <w:b/>
                <w:bCs/>
                <w:color w:val="FFFFFF" w:themeColor="background1"/>
              </w:rPr>
              <w:t>Nazwa komponentu</w:t>
            </w:r>
          </w:p>
        </w:tc>
        <w:tc>
          <w:tcPr>
            <w:tcW w:w="7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0000" w:themeFill="text1"/>
            <w:vAlign w:val="center"/>
          </w:tcPr>
          <w:p w:rsidR="007252F5" w:rsidRPr="001E174D" w:rsidRDefault="001E174D" w:rsidP="007252F5">
            <w:pPr>
              <w:widowControl w:val="0"/>
              <w:jc w:val="center"/>
              <w:rPr>
                <w:rFonts w:ascii="Arial" w:hAnsi="Arial"/>
                <w:b/>
                <w:iCs/>
                <w:color w:val="F2F2F2" w:themeColor="background1" w:themeShade="F2"/>
              </w:rPr>
            </w:pPr>
            <w:r w:rsidRPr="001E174D">
              <w:rPr>
                <w:rFonts w:ascii="Arial" w:hAnsi="Arial"/>
                <w:b/>
                <w:iCs/>
                <w:color w:val="F2F2F2" w:themeColor="background1" w:themeShade="F2"/>
              </w:rPr>
              <w:t>Charakterystyka oferowanego sprzętu</w:t>
            </w:r>
          </w:p>
          <w:p w:rsidR="00321812" w:rsidRPr="001E174D" w:rsidRDefault="001E174D" w:rsidP="007252F5">
            <w:pPr>
              <w:widowControl w:val="0"/>
              <w:jc w:val="center"/>
              <w:rPr>
                <w:rFonts w:ascii="Arial" w:hAnsi="Arial"/>
                <w:color w:val="FFFFFF" w:themeColor="background1"/>
              </w:rPr>
            </w:pPr>
            <w:r w:rsidRPr="001E174D">
              <w:rPr>
                <w:rFonts w:ascii="Arial" w:hAnsi="Arial"/>
                <w:b/>
                <w:iCs/>
                <w:color w:val="F2F2F2" w:themeColor="background1" w:themeShade="F2"/>
              </w:rPr>
              <w:t xml:space="preserve">(minimalne wymagania w </w:t>
            </w:r>
            <w:r w:rsidR="007252F5" w:rsidRPr="001E174D">
              <w:rPr>
                <w:rFonts w:ascii="Arial" w:hAnsi="Arial"/>
                <w:b/>
                <w:iCs/>
                <w:color w:val="F2F2F2" w:themeColor="background1" w:themeShade="F2"/>
              </w:rPr>
              <w:t xml:space="preserve">Załączniku </w:t>
            </w:r>
            <w:r w:rsidR="004B3CEA">
              <w:rPr>
                <w:rFonts w:ascii="Arial" w:hAnsi="Arial"/>
                <w:b/>
                <w:iCs/>
                <w:color w:val="F2F2F2" w:themeColor="background1" w:themeShade="F2"/>
              </w:rPr>
              <w:t xml:space="preserve">Nr </w:t>
            </w:r>
            <w:r w:rsidR="007252F5" w:rsidRPr="001E174D">
              <w:rPr>
                <w:rFonts w:ascii="Arial" w:hAnsi="Arial"/>
                <w:b/>
                <w:iCs/>
                <w:color w:val="F2F2F2" w:themeColor="background1" w:themeShade="F2"/>
              </w:rPr>
              <w:t>6-1</w:t>
            </w:r>
            <w:r w:rsidRPr="001E174D">
              <w:rPr>
                <w:rFonts w:ascii="Arial" w:hAnsi="Arial"/>
                <w:b/>
                <w:iCs/>
                <w:color w:val="F2F2F2" w:themeColor="background1" w:themeShade="F2"/>
              </w:rPr>
              <w:t xml:space="preserve"> do SWZ</w:t>
            </w:r>
          </w:p>
        </w:tc>
      </w:tr>
      <w:tr w:rsidR="00321812" w:rsidRPr="001E174D"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21812" w:rsidRPr="001E174D" w:rsidRDefault="001E174D" w:rsidP="001E174D">
            <w:pPr>
              <w:pStyle w:val="111Konspektnumerowany"/>
              <w:spacing w:before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E174D">
              <w:rPr>
                <w:rFonts w:ascii="Arial" w:hAnsi="Arial" w:cs="Arial"/>
                <w:b/>
                <w:iCs/>
                <w:sz w:val="22"/>
                <w:szCs w:val="22"/>
              </w:rPr>
              <w:t>System operacyjny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321812" w:rsidRPr="001E174D" w:rsidRDefault="00321812">
            <w:pPr>
              <w:pStyle w:val="111Konspektnumerowany"/>
              <w:tabs>
                <w:tab w:val="left" w:pos="252"/>
              </w:tabs>
              <w:spacing w:before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21812" w:rsidRPr="001E174D"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21812" w:rsidRPr="001E174D" w:rsidRDefault="001E174D" w:rsidP="001E174D">
            <w:pPr>
              <w:pStyle w:val="111Konspektnumerowany"/>
              <w:spacing w:before="0"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E174D">
              <w:rPr>
                <w:rFonts w:ascii="Arial" w:hAnsi="Arial" w:cs="Arial"/>
                <w:b/>
                <w:iCs/>
                <w:sz w:val="22"/>
                <w:szCs w:val="22"/>
              </w:rPr>
              <w:t>Licencje dostępowe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321812" w:rsidRPr="001E174D" w:rsidRDefault="00321812">
            <w:pPr>
              <w:pStyle w:val="111Konspektnumerowany"/>
              <w:spacing w:before="0"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21812" w:rsidRPr="007252F5" w:rsidRDefault="001E174D" w:rsidP="007252F5">
      <w:pPr>
        <w:rPr>
          <w:rFonts w:ascii="Arial" w:hAnsi="Arial"/>
          <w:sz w:val="24"/>
          <w:szCs w:val="24"/>
        </w:rPr>
      </w:pPr>
      <w:r w:rsidRPr="007252F5">
        <w:rPr>
          <w:rFonts w:ascii="Arial" w:hAnsi="Arial"/>
          <w:sz w:val="24"/>
          <w:szCs w:val="24"/>
        </w:rPr>
        <w:br w:type="page"/>
      </w:r>
    </w:p>
    <w:p w:rsidR="001E174D" w:rsidRPr="007252F5" w:rsidRDefault="001E174D" w:rsidP="001E174D">
      <w:pPr>
        <w:spacing w:before="360" w:after="360"/>
        <w:jc w:val="center"/>
        <w:rPr>
          <w:rFonts w:ascii="Arial" w:hAnsi="Arial"/>
          <w:b/>
          <w:bCs/>
          <w:sz w:val="24"/>
          <w:szCs w:val="24"/>
        </w:rPr>
      </w:pPr>
      <w:r w:rsidRPr="007252F5">
        <w:rPr>
          <w:rFonts w:ascii="Arial" w:hAnsi="Arial"/>
          <w:b/>
          <w:bCs/>
          <w:sz w:val="24"/>
          <w:szCs w:val="24"/>
        </w:rPr>
        <w:lastRenderedPageBreak/>
        <w:t>Oświadczenie, że oferowany sprzęt spełnia wymagania określone przez zamawiającego</w:t>
      </w:r>
    </w:p>
    <w:p w:rsidR="00321812" w:rsidRPr="007252F5" w:rsidRDefault="004B3CEA">
      <w:pPr>
        <w:spacing w:before="360" w:after="360"/>
        <w:ind w:left="714" w:hanging="35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Zadanie nr</w:t>
      </w:r>
      <w:r w:rsidR="001E174D" w:rsidRPr="007252F5">
        <w:rPr>
          <w:rFonts w:ascii="Arial" w:hAnsi="Arial"/>
          <w:b/>
          <w:bCs/>
          <w:sz w:val="24"/>
          <w:szCs w:val="24"/>
        </w:rPr>
        <w:t xml:space="preserve"> 2 - Dostawa oprogramowania</w:t>
      </w:r>
    </w:p>
    <w:p w:rsidR="00321812" w:rsidRPr="007252F5" w:rsidRDefault="001E174D">
      <w:pPr>
        <w:spacing w:before="360" w:after="360"/>
        <w:ind w:left="714" w:hanging="357"/>
        <w:rPr>
          <w:rFonts w:ascii="Arial" w:hAnsi="Arial"/>
          <w:sz w:val="24"/>
          <w:szCs w:val="24"/>
        </w:rPr>
      </w:pPr>
      <w:r w:rsidRPr="007252F5">
        <w:rPr>
          <w:rFonts w:ascii="Arial" w:hAnsi="Arial"/>
          <w:b/>
          <w:bCs/>
          <w:sz w:val="24"/>
          <w:szCs w:val="24"/>
        </w:rPr>
        <w:t>2.1. Dostawa oprogramowania do backupu</w:t>
      </w:r>
    </w:p>
    <w:tbl>
      <w:tblPr>
        <w:tblStyle w:val="Zwykatabela1"/>
        <w:tblW w:w="5000" w:type="pct"/>
        <w:tblLayout w:type="fixed"/>
        <w:tblLook w:val="0420" w:firstRow="1" w:lastRow="0" w:firstColumn="0" w:lastColumn="0" w:noHBand="0" w:noVBand="1"/>
      </w:tblPr>
      <w:tblGrid>
        <w:gridCol w:w="2517"/>
        <w:gridCol w:w="6833"/>
      </w:tblGrid>
      <w:tr w:rsidR="00321812" w:rsidRPr="001E174D" w:rsidTr="00321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21812" w:rsidRPr="001E174D" w:rsidRDefault="001E174D" w:rsidP="00843E09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FFFFFF" w:themeColor="background1"/>
              </w:rPr>
            </w:pPr>
            <w:r w:rsidRPr="001E174D">
              <w:rPr>
                <w:rFonts w:ascii="Arial" w:hAnsi="Arial"/>
                <w:color w:val="FFFFFF" w:themeColor="background1"/>
              </w:rPr>
              <w:t>Parametr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843E09" w:rsidRPr="001E174D" w:rsidRDefault="001E174D" w:rsidP="00843E09">
            <w:pPr>
              <w:widowControl w:val="0"/>
              <w:spacing w:after="0" w:line="240" w:lineRule="auto"/>
              <w:jc w:val="center"/>
              <w:rPr>
                <w:rFonts w:ascii="Arial" w:hAnsi="Arial"/>
                <w:iCs/>
              </w:rPr>
            </w:pPr>
            <w:r w:rsidRPr="001E174D">
              <w:rPr>
                <w:rFonts w:ascii="Arial" w:hAnsi="Arial"/>
                <w:iCs/>
              </w:rPr>
              <w:t xml:space="preserve">Charakterystyka oferowanego sprzętu </w:t>
            </w:r>
          </w:p>
          <w:p w:rsidR="00321812" w:rsidRPr="001E174D" w:rsidRDefault="001E174D" w:rsidP="00843E09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FFFFFF" w:themeColor="background1"/>
              </w:rPr>
            </w:pPr>
            <w:r w:rsidRPr="001E174D">
              <w:rPr>
                <w:rFonts w:ascii="Arial" w:hAnsi="Arial"/>
                <w:iCs/>
              </w:rPr>
              <w:t xml:space="preserve">(minimalne wymagania w </w:t>
            </w:r>
            <w:r w:rsidR="00843E09" w:rsidRPr="001E174D">
              <w:rPr>
                <w:rFonts w:ascii="Arial" w:hAnsi="Arial"/>
                <w:iCs/>
              </w:rPr>
              <w:t>Z</w:t>
            </w:r>
            <w:r w:rsidRPr="001E174D">
              <w:rPr>
                <w:rFonts w:ascii="Arial" w:hAnsi="Arial"/>
                <w:iCs/>
              </w:rPr>
              <w:t xml:space="preserve">ałączniku </w:t>
            </w:r>
            <w:r w:rsidR="008E7984">
              <w:rPr>
                <w:rFonts w:ascii="Arial" w:hAnsi="Arial"/>
                <w:iCs/>
              </w:rPr>
              <w:t xml:space="preserve">Nr </w:t>
            </w:r>
            <w:r w:rsidR="00843E09" w:rsidRPr="001E174D">
              <w:rPr>
                <w:rFonts w:ascii="Arial" w:hAnsi="Arial"/>
                <w:iCs/>
              </w:rPr>
              <w:t xml:space="preserve">6-2 </w:t>
            </w:r>
            <w:r w:rsidRPr="001E174D">
              <w:rPr>
                <w:rFonts w:ascii="Arial" w:hAnsi="Arial"/>
                <w:iCs/>
              </w:rPr>
              <w:t>do SWZ)</w:t>
            </w:r>
          </w:p>
        </w:tc>
      </w:tr>
      <w:tr w:rsidR="00321812" w:rsidRPr="001E174D" w:rsidTr="0032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1E174D">
              <w:rPr>
                <w:rFonts w:ascii="Arial" w:hAnsi="Arial"/>
                <w:color w:val="000000" w:themeColor="text1"/>
              </w:rPr>
              <w:t>Ogólne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  <w:tr w:rsidR="00321812" w:rsidRPr="001E174D" w:rsidTr="0032181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ind w:right="57"/>
              <w:contextualSpacing/>
              <w:jc w:val="center"/>
              <w:rPr>
                <w:rFonts w:ascii="Arial" w:hAnsi="Arial"/>
              </w:rPr>
            </w:pPr>
            <w:r w:rsidRPr="001E174D">
              <w:rPr>
                <w:rFonts w:ascii="Arial" w:hAnsi="Arial"/>
              </w:rPr>
              <w:t>Wsparcie techniczne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  <w:tr w:rsidR="00321812" w:rsidRPr="001E174D" w:rsidTr="0032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ind w:right="57"/>
              <w:contextualSpacing/>
              <w:jc w:val="center"/>
              <w:rPr>
                <w:rFonts w:ascii="Arial" w:hAnsi="Arial"/>
              </w:rPr>
            </w:pPr>
            <w:r w:rsidRPr="001E174D">
              <w:rPr>
                <w:rFonts w:ascii="Arial" w:hAnsi="Arial"/>
              </w:rPr>
              <w:t>Zarządzanie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  <w:tr w:rsidR="00321812" w:rsidRPr="001E174D" w:rsidTr="0032181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ind w:right="57"/>
              <w:contextualSpacing/>
              <w:jc w:val="center"/>
              <w:rPr>
                <w:rFonts w:ascii="Arial" w:hAnsi="Arial"/>
              </w:rPr>
            </w:pPr>
            <w:r w:rsidRPr="001E174D">
              <w:rPr>
                <w:rFonts w:ascii="Arial" w:hAnsi="Arial"/>
              </w:rPr>
              <w:t>Składowanie danych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  <w:tr w:rsidR="00321812" w:rsidRPr="001E174D" w:rsidTr="0032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ind w:right="57"/>
              <w:contextualSpacing/>
              <w:jc w:val="center"/>
              <w:rPr>
                <w:rFonts w:ascii="Arial" w:hAnsi="Arial"/>
              </w:rPr>
            </w:pPr>
            <w:r w:rsidRPr="001E174D">
              <w:rPr>
                <w:rFonts w:ascii="Arial" w:hAnsi="Arial"/>
              </w:rPr>
              <w:t>Odtwarzanie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  <w:tr w:rsidR="00321812" w:rsidRPr="001E174D" w:rsidTr="0032181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ind w:right="57"/>
              <w:contextualSpacing/>
              <w:jc w:val="center"/>
              <w:rPr>
                <w:rFonts w:ascii="Arial" w:hAnsi="Arial"/>
              </w:rPr>
            </w:pPr>
            <w:r w:rsidRPr="001E174D">
              <w:rPr>
                <w:rFonts w:ascii="Arial" w:hAnsi="Arial"/>
              </w:rPr>
              <w:t>Backup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  <w:tr w:rsidR="00321812" w:rsidRPr="001E174D" w:rsidTr="0032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/>
              </w:rPr>
            </w:pPr>
            <w:r w:rsidRPr="001E174D">
              <w:rPr>
                <w:rFonts w:ascii="Arial" w:hAnsi="Arial"/>
                <w:color w:val="000000"/>
              </w:rPr>
              <w:t>GIT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ind w:left="720"/>
              <w:rPr>
                <w:rFonts w:ascii="Arial" w:hAnsi="Arial"/>
              </w:rPr>
            </w:pPr>
          </w:p>
        </w:tc>
      </w:tr>
      <w:tr w:rsidR="00321812" w:rsidRPr="001E174D" w:rsidTr="0032181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/>
                <w:color w:val="000000"/>
              </w:rPr>
            </w:pPr>
            <w:r w:rsidRPr="001E174D">
              <w:rPr>
                <w:rFonts w:ascii="Arial" w:hAnsi="Arial"/>
                <w:color w:val="000000"/>
              </w:rPr>
              <w:t>Szkolenie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  <w:tr w:rsidR="00321812" w:rsidRPr="001E174D" w:rsidTr="0032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ind w:right="57"/>
              <w:jc w:val="center"/>
              <w:rPr>
                <w:rFonts w:ascii="Arial" w:hAnsi="Arial"/>
                <w:color w:val="000000"/>
              </w:rPr>
            </w:pPr>
            <w:r w:rsidRPr="001E174D">
              <w:rPr>
                <w:rFonts w:ascii="Arial" w:hAnsi="Arial"/>
                <w:color w:val="000000"/>
              </w:rPr>
              <w:t>Wdrożenie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  <w:tr w:rsidR="00321812" w:rsidRPr="001E174D" w:rsidTr="0032181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ind w:right="57"/>
              <w:contextualSpacing/>
              <w:jc w:val="center"/>
              <w:rPr>
                <w:rFonts w:ascii="Arial" w:hAnsi="Arial"/>
              </w:rPr>
            </w:pPr>
            <w:r w:rsidRPr="001E174D">
              <w:rPr>
                <w:rFonts w:ascii="Arial" w:hAnsi="Arial"/>
                <w:color w:val="000000"/>
              </w:rPr>
              <w:t>Licencjonowanie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rPr>
                <w:rFonts w:ascii="Arial" w:hAnsi="Arial"/>
                <w:bCs/>
              </w:rPr>
            </w:pPr>
          </w:p>
        </w:tc>
      </w:tr>
      <w:tr w:rsidR="00321812" w:rsidRPr="001E174D" w:rsidTr="0032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jc w:val="center"/>
              <w:rPr>
                <w:rFonts w:ascii="Arial" w:hAnsi="Arial"/>
              </w:rPr>
            </w:pPr>
            <w:r w:rsidRPr="001E174D">
              <w:rPr>
                <w:rFonts w:ascii="Arial" w:hAnsi="Arial"/>
              </w:rPr>
              <w:t>Wsparcie techniczne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ind w:left="720"/>
              <w:rPr>
                <w:rFonts w:ascii="Arial" w:hAnsi="Arial"/>
              </w:rPr>
            </w:pPr>
          </w:p>
        </w:tc>
      </w:tr>
    </w:tbl>
    <w:p w:rsidR="00321812" w:rsidRPr="007252F5" w:rsidRDefault="00321812">
      <w:pPr>
        <w:spacing w:before="360" w:after="360"/>
        <w:ind w:left="714" w:hanging="357"/>
        <w:jc w:val="center"/>
        <w:rPr>
          <w:rFonts w:ascii="Arial" w:hAnsi="Arial"/>
          <w:sz w:val="24"/>
          <w:szCs w:val="24"/>
        </w:rPr>
      </w:pPr>
    </w:p>
    <w:p w:rsidR="00321812" w:rsidRPr="00843E09" w:rsidRDefault="001E174D" w:rsidP="00843E09">
      <w:pPr>
        <w:spacing w:before="360" w:after="360"/>
        <w:ind w:left="714" w:hanging="357"/>
        <w:rPr>
          <w:rFonts w:ascii="Arial" w:hAnsi="Arial"/>
          <w:b/>
          <w:bCs/>
          <w:sz w:val="24"/>
          <w:szCs w:val="24"/>
        </w:rPr>
      </w:pPr>
      <w:r w:rsidRPr="007252F5">
        <w:rPr>
          <w:rFonts w:ascii="Arial" w:hAnsi="Arial"/>
          <w:b/>
          <w:bCs/>
          <w:sz w:val="24"/>
          <w:szCs w:val="24"/>
        </w:rPr>
        <w:t>2.2. Dostawa oprogramowania AV z zaawansowanymi funkcjami</w:t>
      </w:r>
    </w:p>
    <w:tbl>
      <w:tblPr>
        <w:tblStyle w:val="Zwykatabela1"/>
        <w:tblW w:w="5000" w:type="pct"/>
        <w:tblLayout w:type="fixed"/>
        <w:tblLook w:val="0420" w:firstRow="1" w:lastRow="0" w:firstColumn="0" w:lastColumn="0" w:noHBand="0" w:noVBand="1"/>
      </w:tblPr>
      <w:tblGrid>
        <w:gridCol w:w="2517"/>
        <w:gridCol w:w="6833"/>
      </w:tblGrid>
      <w:tr w:rsidR="00321812" w:rsidRPr="001E174D" w:rsidTr="00321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21812" w:rsidRPr="001E174D" w:rsidRDefault="001E174D" w:rsidP="00843E09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FFFFFF" w:themeColor="background1"/>
              </w:rPr>
            </w:pPr>
            <w:r w:rsidRPr="001E174D">
              <w:rPr>
                <w:rFonts w:ascii="Arial" w:hAnsi="Arial"/>
                <w:color w:val="FFFFFF" w:themeColor="background1"/>
              </w:rPr>
              <w:t>Parametr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843E09" w:rsidRPr="001E174D" w:rsidRDefault="001E174D" w:rsidP="00843E09">
            <w:pPr>
              <w:widowControl w:val="0"/>
              <w:spacing w:after="0" w:line="240" w:lineRule="auto"/>
              <w:jc w:val="center"/>
              <w:rPr>
                <w:rFonts w:ascii="Arial" w:hAnsi="Arial"/>
                <w:iCs/>
              </w:rPr>
            </w:pPr>
            <w:r w:rsidRPr="001E174D">
              <w:rPr>
                <w:rFonts w:ascii="Arial" w:hAnsi="Arial"/>
                <w:iCs/>
              </w:rPr>
              <w:t xml:space="preserve">Charakterystyka oferowanego sprzętu </w:t>
            </w:r>
          </w:p>
          <w:p w:rsidR="00321812" w:rsidRPr="001E174D" w:rsidRDefault="00843E09" w:rsidP="00843E09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FFFFFF" w:themeColor="background1"/>
              </w:rPr>
            </w:pPr>
            <w:r w:rsidRPr="001E174D">
              <w:rPr>
                <w:rFonts w:ascii="Arial" w:hAnsi="Arial"/>
                <w:iCs/>
              </w:rPr>
              <w:t>(minimalne wymagania w Z</w:t>
            </w:r>
            <w:r w:rsidR="001E174D" w:rsidRPr="001E174D">
              <w:rPr>
                <w:rFonts w:ascii="Arial" w:hAnsi="Arial"/>
                <w:iCs/>
              </w:rPr>
              <w:t xml:space="preserve">ałączniku </w:t>
            </w:r>
            <w:r w:rsidR="008E7984">
              <w:rPr>
                <w:rFonts w:ascii="Arial" w:hAnsi="Arial"/>
                <w:iCs/>
              </w:rPr>
              <w:t xml:space="preserve">Nr </w:t>
            </w:r>
            <w:r w:rsidRPr="001E174D">
              <w:rPr>
                <w:rFonts w:ascii="Arial" w:hAnsi="Arial"/>
                <w:iCs/>
              </w:rPr>
              <w:t>6-2</w:t>
            </w:r>
            <w:r w:rsidR="001E174D" w:rsidRPr="001E174D">
              <w:rPr>
                <w:rFonts w:ascii="Arial" w:hAnsi="Arial"/>
                <w:iCs/>
              </w:rPr>
              <w:t xml:space="preserve"> do SWZ)</w:t>
            </w:r>
          </w:p>
        </w:tc>
      </w:tr>
      <w:tr w:rsidR="00321812" w:rsidRPr="001E174D" w:rsidTr="0032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1E174D">
              <w:rPr>
                <w:rFonts w:ascii="Arial" w:hAnsi="Arial"/>
                <w:color w:val="000000" w:themeColor="text1"/>
              </w:rPr>
              <w:t>Ogólne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  <w:tr w:rsidR="00321812" w:rsidRPr="001E174D" w:rsidTr="00321812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ind w:right="57"/>
              <w:contextualSpacing/>
              <w:jc w:val="center"/>
              <w:rPr>
                <w:rFonts w:ascii="Arial" w:hAnsi="Arial"/>
              </w:rPr>
            </w:pPr>
            <w:r w:rsidRPr="001E174D">
              <w:rPr>
                <w:rFonts w:ascii="Arial" w:hAnsi="Arial"/>
              </w:rPr>
              <w:t>Wsparcie techniczne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  <w:tr w:rsidR="00321812" w:rsidRPr="001E174D" w:rsidTr="0032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ind w:right="57"/>
              <w:contextualSpacing/>
              <w:jc w:val="center"/>
              <w:rPr>
                <w:rFonts w:ascii="Arial" w:hAnsi="Arial"/>
              </w:rPr>
            </w:pPr>
            <w:r w:rsidRPr="001E174D">
              <w:rPr>
                <w:rFonts w:ascii="Arial" w:hAnsi="Arial"/>
                <w:color w:val="000000"/>
              </w:rPr>
              <w:t>Licencjonowanie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rPr>
                <w:rFonts w:ascii="Arial" w:hAnsi="Arial"/>
                <w:bCs/>
              </w:rPr>
            </w:pPr>
          </w:p>
        </w:tc>
      </w:tr>
    </w:tbl>
    <w:p w:rsidR="00321812" w:rsidRPr="007252F5" w:rsidRDefault="00321812" w:rsidP="00843E09">
      <w:pPr>
        <w:spacing w:before="360" w:after="360"/>
        <w:rPr>
          <w:rFonts w:ascii="Arial" w:hAnsi="Arial"/>
          <w:sz w:val="24"/>
          <w:szCs w:val="24"/>
        </w:rPr>
      </w:pPr>
    </w:p>
    <w:p w:rsidR="00321812" w:rsidRPr="007252F5" w:rsidRDefault="001E174D" w:rsidP="00843E09">
      <w:pPr>
        <w:spacing w:before="360" w:after="360"/>
        <w:ind w:left="714" w:hanging="357"/>
        <w:rPr>
          <w:rFonts w:ascii="Arial" w:hAnsi="Arial"/>
          <w:sz w:val="24"/>
          <w:szCs w:val="24"/>
        </w:rPr>
      </w:pPr>
      <w:r w:rsidRPr="007252F5">
        <w:rPr>
          <w:rFonts w:ascii="Arial" w:hAnsi="Arial"/>
          <w:b/>
          <w:bCs/>
          <w:sz w:val="24"/>
          <w:szCs w:val="24"/>
        </w:rPr>
        <w:t>2.3. Dostawa oprogramowania do inwentaryzacji i oprogramowania</w:t>
      </w:r>
    </w:p>
    <w:tbl>
      <w:tblPr>
        <w:tblStyle w:val="Zwykatabela1"/>
        <w:tblW w:w="5000" w:type="pct"/>
        <w:tblLayout w:type="fixed"/>
        <w:tblLook w:val="0420" w:firstRow="1" w:lastRow="0" w:firstColumn="0" w:lastColumn="0" w:noHBand="0" w:noVBand="1"/>
      </w:tblPr>
      <w:tblGrid>
        <w:gridCol w:w="2517"/>
        <w:gridCol w:w="6833"/>
      </w:tblGrid>
      <w:tr w:rsidR="00321812" w:rsidRPr="001E174D" w:rsidTr="001E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21812" w:rsidRPr="001E174D" w:rsidRDefault="001E174D" w:rsidP="00843E09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FFFFFF" w:themeColor="background1"/>
              </w:rPr>
            </w:pPr>
            <w:r w:rsidRPr="001E174D">
              <w:rPr>
                <w:rFonts w:ascii="Arial" w:hAnsi="Arial"/>
                <w:color w:val="FFFFFF" w:themeColor="background1"/>
              </w:rPr>
              <w:t>Parametr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843E09" w:rsidRPr="001E174D" w:rsidRDefault="001E174D" w:rsidP="00843E09">
            <w:pPr>
              <w:widowControl w:val="0"/>
              <w:spacing w:after="0" w:line="240" w:lineRule="auto"/>
              <w:jc w:val="center"/>
              <w:rPr>
                <w:rFonts w:ascii="Arial" w:hAnsi="Arial"/>
                <w:iCs/>
              </w:rPr>
            </w:pPr>
            <w:r w:rsidRPr="001E174D">
              <w:rPr>
                <w:rFonts w:ascii="Arial" w:hAnsi="Arial"/>
                <w:iCs/>
              </w:rPr>
              <w:t xml:space="preserve">Charakterystyka oferowanego sprzętu </w:t>
            </w:r>
          </w:p>
          <w:p w:rsidR="00321812" w:rsidRPr="001E174D" w:rsidRDefault="001E174D" w:rsidP="00843E09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FFFFFF" w:themeColor="background1"/>
              </w:rPr>
            </w:pPr>
            <w:r w:rsidRPr="001E174D">
              <w:rPr>
                <w:rFonts w:ascii="Arial" w:hAnsi="Arial"/>
                <w:iCs/>
              </w:rPr>
              <w:t xml:space="preserve">(minimalne wymagania w </w:t>
            </w:r>
            <w:r w:rsidR="00843E09" w:rsidRPr="001E174D">
              <w:rPr>
                <w:rFonts w:ascii="Arial" w:hAnsi="Arial"/>
                <w:iCs/>
              </w:rPr>
              <w:t xml:space="preserve">Załączniku </w:t>
            </w:r>
            <w:r w:rsidR="008E7984">
              <w:rPr>
                <w:rFonts w:ascii="Arial" w:hAnsi="Arial"/>
                <w:iCs/>
              </w:rPr>
              <w:t xml:space="preserve">Nr </w:t>
            </w:r>
            <w:r w:rsidR="00843E09" w:rsidRPr="001E174D">
              <w:rPr>
                <w:rFonts w:ascii="Arial" w:hAnsi="Arial"/>
                <w:iCs/>
              </w:rPr>
              <w:t>6-2</w:t>
            </w:r>
            <w:r w:rsidRPr="001E174D">
              <w:rPr>
                <w:rFonts w:ascii="Arial" w:hAnsi="Arial"/>
                <w:iCs/>
              </w:rPr>
              <w:t xml:space="preserve"> do SWZ)</w:t>
            </w:r>
          </w:p>
        </w:tc>
      </w:tr>
      <w:tr w:rsidR="00321812" w:rsidRPr="001E174D" w:rsidTr="001E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1E174D">
              <w:rPr>
                <w:rFonts w:ascii="Arial" w:hAnsi="Arial"/>
                <w:color w:val="000000" w:themeColor="text1"/>
              </w:rPr>
              <w:t>Ogólne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  <w:tr w:rsidR="00321812" w:rsidRPr="001E174D" w:rsidTr="001E174D"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 w:themeColor="text1"/>
              </w:rPr>
            </w:pPr>
            <w:r w:rsidRPr="001E174D">
              <w:rPr>
                <w:rFonts w:ascii="Arial" w:hAnsi="Arial"/>
                <w:color w:val="000000" w:themeColor="text1"/>
              </w:rPr>
              <w:t>Wykaz modułów</w:t>
            </w:r>
          </w:p>
        </w:tc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  <w:tr w:rsidR="00321812" w:rsidRPr="001E174D" w:rsidTr="001E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ind w:right="57"/>
              <w:contextualSpacing/>
              <w:jc w:val="center"/>
              <w:rPr>
                <w:rFonts w:ascii="Arial" w:hAnsi="Arial"/>
              </w:rPr>
            </w:pPr>
            <w:r w:rsidRPr="001E174D">
              <w:rPr>
                <w:rFonts w:ascii="Arial" w:hAnsi="Arial"/>
              </w:rPr>
              <w:t>Wsparcie techniczne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</w:tc>
      </w:tr>
      <w:tr w:rsidR="00321812" w:rsidRPr="001E174D" w:rsidTr="001E174D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1E174D" w:rsidP="001E174D">
            <w:pPr>
              <w:widowControl w:val="0"/>
              <w:spacing w:after="0" w:line="240" w:lineRule="auto"/>
              <w:ind w:right="57"/>
              <w:contextualSpacing/>
              <w:jc w:val="center"/>
              <w:rPr>
                <w:rFonts w:ascii="Arial" w:hAnsi="Arial"/>
              </w:rPr>
            </w:pPr>
            <w:r w:rsidRPr="001E174D">
              <w:rPr>
                <w:rFonts w:ascii="Arial" w:hAnsi="Arial"/>
                <w:color w:val="000000"/>
              </w:rPr>
              <w:t>Licencjonowanie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rPr>
                <w:rFonts w:ascii="Arial" w:hAnsi="Arial"/>
                <w:bCs/>
              </w:rPr>
            </w:pPr>
          </w:p>
        </w:tc>
      </w:tr>
    </w:tbl>
    <w:p w:rsidR="001E174D" w:rsidRDefault="001E174D" w:rsidP="001E174D">
      <w:pPr>
        <w:spacing w:before="360" w:after="360"/>
        <w:jc w:val="center"/>
        <w:rPr>
          <w:rFonts w:ascii="Arial" w:hAnsi="Arial"/>
          <w:b/>
          <w:bCs/>
          <w:sz w:val="24"/>
          <w:szCs w:val="24"/>
        </w:rPr>
      </w:pPr>
    </w:p>
    <w:p w:rsidR="001E174D" w:rsidRPr="007252F5" w:rsidRDefault="001E174D" w:rsidP="001E174D">
      <w:pPr>
        <w:spacing w:before="360" w:after="360"/>
        <w:jc w:val="center"/>
        <w:rPr>
          <w:rFonts w:ascii="Arial" w:hAnsi="Arial"/>
          <w:b/>
          <w:bCs/>
          <w:sz w:val="24"/>
          <w:szCs w:val="24"/>
        </w:rPr>
      </w:pPr>
      <w:r w:rsidRPr="007252F5">
        <w:rPr>
          <w:rFonts w:ascii="Arial" w:hAnsi="Arial"/>
          <w:b/>
          <w:bCs/>
          <w:sz w:val="24"/>
          <w:szCs w:val="24"/>
        </w:rPr>
        <w:lastRenderedPageBreak/>
        <w:t>Oświadczenie, że oferowany sprzęt spełnia wymagania określone przez zamawiającego</w:t>
      </w:r>
    </w:p>
    <w:p w:rsidR="00843E09" w:rsidRDefault="004B3CEA" w:rsidP="00843E09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Zadanie nr</w:t>
      </w:r>
      <w:r w:rsidR="001E174D" w:rsidRPr="007252F5">
        <w:rPr>
          <w:rFonts w:ascii="Arial" w:hAnsi="Arial"/>
          <w:b/>
          <w:bCs/>
          <w:sz w:val="24"/>
          <w:szCs w:val="24"/>
        </w:rPr>
        <w:t xml:space="preserve"> 3 - Dostawa i wdrożenie wielofunkcyjnej zapory sieciowej (UTM) </w:t>
      </w:r>
    </w:p>
    <w:p w:rsidR="00321812" w:rsidRPr="00843E09" w:rsidRDefault="001E174D" w:rsidP="00843E09">
      <w:pPr>
        <w:jc w:val="center"/>
        <w:rPr>
          <w:rFonts w:ascii="Arial" w:hAnsi="Arial"/>
          <w:b/>
          <w:bCs/>
          <w:sz w:val="24"/>
          <w:szCs w:val="24"/>
        </w:rPr>
      </w:pPr>
      <w:r w:rsidRPr="007252F5">
        <w:rPr>
          <w:rFonts w:ascii="Arial" w:hAnsi="Arial"/>
          <w:b/>
          <w:bCs/>
          <w:iCs/>
          <w:color w:val="000000" w:themeColor="text1"/>
          <w:sz w:val="24"/>
          <w:szCs w:val="24"/>
          <w:shd w:val="clear" w:color="auto" w:fill="FFFFFF"/>
        </w:rPr>
        <w:t>wraz z instalacją, konfiguracją i przeszkoleniem dla administratora</w:t>
      </w:r>
    </w:p>
    <w:tbl>
      <w:tblPr>
        <w:tblW w:w="5000" w:type="pct"/>
        <w:tblLayout w:type="fixed"/>
        <w:tblLook w:val="0420" w:firstRow="1" w:lastRow="0" w:firstColumn="0" w:lastColumn="0" w:noHBand="0" w:noVBand="1"/>
      </w:tblPr>
      <w:tblGrid>
        <w:gridCol w:w="2919"/>
        <w:gridCol w:w="6431"/>
      </w:tblGrid>
      <w:tr w:rsidR="00321812" w:rsidRPr="001E174D" w:rsidTr="001E174D">
        <w:trPr>
          <w:trHeight w:val="430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21812" w:rsidRPr="001E174D" w:rsidRDefault="001E174D" w:rsidP="001E174D">
            <w:pPr>
              <w:widowControl w:val="0"/>
              <w:spacing w:line="276" w:lineRule="auto"/>
              <w:jc w:val="center"/>
              <w:rPr>
                <w:rFonts w:ascii="Arial" w:eastAsia="MS Mincho" w:hAnsi="Arial"/>
                <w:b/>
                <w:bCs/>
                <w:color w:val="FFFFFF" w:themeColor="background1"/>
              </w:rPr>
            </w:pPr>
            <w:r w:rsidRPr="001E174D">
              <w:rPr>
                <w:rFonts w:ascii="Arial" w:eastAsia="MS Mincho" w:hAnsi="Arial"/>
                <w:b/>
                <w:color w:val="FFFFFF" w:themeColor="background1"/>
              </w:rPr>
              <w:t>Parametr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1E174D" w:rsidRPr="001E174D" w:rsidRDefault="001E174D" w:rsidP="001E174D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iCs/>
              </w:rPr>
            </w:pPr>
            <w:r w:rsidRPr="001E174D">
              <w:rPr>
                <w:rFonts w:ascii="Arial" w:hAnsi="Arial"/>
                <w:b/>
                <w:iCs/>
              </w:rPr>
              <w:t xml:space="preserve">Charakterystyka oferowanego sprzętu </w:t>
            </w:r>
          </w:p>
          <w:p w:rsidR="00321812" w:rsidRPr="001E174D" w:rsidRDefault="001E174D" w:rsidP="001E174D">
            <w:pPr>
              <w:widowControl w:val="0"/>
              <w:spacing w:line="276" w:lineRule="auto"/>
              <w:jc w:val="center"/>
              <w:rPr>
                <w:rFonts w:ascii="Arial" w:eastAsia="MS Mincho" w:hAnsi="Arial"/>
                <w:b/>
                <w:bCs/>
                <w:color w:val="FFFFFF" w:themeColor="background1"/>
              </w:rPr>
            </w:pPr>
            <w:r w:rsidRPr="001E174D">
              <w:rPr>
                <w:rFonts w:ascii="Arial" w:hAnsi="Arial"/>
                <w:b/>
                <w:iCs/>
              </w:rPr>
              <w:t xml:space="preserve">(minimalne wymagania w Załączniku </w:t>
            </w:r>
            <w:r w:rsidR="008E7984">
              <w:rPr>
                <w:rFonts w:ascii="Arial" w:hAnsi="Arial"/>
                <w:b/>
                <w:iCs/>
              </w:rPr>
              <w:t xml:space="preserve">Nr </w:t>
            </w:r>
            <w:r w:rsidRPr="001E174D">
              <w:rPr>
                <w:rFonts w:ascii="Arial" w:hAnsi="Arial"/>
                <w:b/>
                <w:iCs/>
              </w:rPr>
              <w:t>6-3 do SWZ)</w:t>
            </w: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widowControl w:val="0"/>
              <w:jc w:val="center"/>
              <w:rPr>
                <w:rFonts w:ascii="Arial" w:eastAsia="MS Mincho" w:hAnsi="Arial"/>
                <w:b/>
              </w:rPr>
            </w:pPr>
            <w:r w:rsidRPr="001E174D">
              <w:rPr>
                <w:rFonts w:ascii="Arial" w:eastAsia="MS Mincho" w:hAnsi="Arial"/>
                <w:b/>
              </w:rPr>
              <w:t>Ogólne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spacing w:line="276" w:lineRule="auto"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keepNext/>
              <w:widowControl w:val="0"/>
              <w:spacing w:before="240" w:after="60"/>
              <w:jc w:val="center"/>
              <w:outlineLvl w:val="0"/>
              <w:rPr>
                <w:rFonts w:ascii="Arial" w:eastAsia="Times New Roman" w:hAnsi="Arial"/>
                <w:bCs/>
                <w:color w:val="000000"/>
                <w:kern w:val="2"/>
              </w:rPr>
            </w:pPr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t>Redundancja, monitoring i wykrywanie awarii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spacing w:line="276" w:lineRule="auto"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keepNext/>
              <w:widowControl w:val="0"/>
              <w:spacing w:before="240" w:after="60"/>
              <w:jc w:val="center"/>
              <w:outlineLvl w:val="0"/>
              <w:rPr>
                <w:rFonts w:ascii="Arial" w:eastAsia="Times New Roman" w:hAnsi="Arial"/>
                <w:bCs/>
                <w:color w:val="000000"/>
                <w:kern w:val="2"/>
              </w:rPr>
            </w:pPr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t>Interfejsy, Dysk, Zasilanie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spacing w:line="276" w:lineRule="auto"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rPr>
          <w:trHeight w:val="1549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keepNext/>
              <w:widowControl w:val="0"/>
              <w:spacing w:before="240" w:after="60"/>
              <w:jc w:val="center"/>
              <w:outlineLvl w:val="0"/>
              <w:rPr>
                <w:rFonts w:ascii="Arial" w:eastAsia="Times New Roman" w:hAnsi="Arial"/>
                <w:bCs/>
                <w:color w:val="000000"/>
                <w:kern w:val="2"/>
              </w:rPr>
            </w:pPr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t>Parametry wydajnościowe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spacing w:after="200" w:line="276" w:lineRule="auto"/>
              <w:contextualSpacing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widowControl w:val="0"/>
              <w:jc w:val="center"/>
              <w:rPr>
                <w:rFonts w:ascii="Arial" w:eastAsia="MS Mincho" w:hAnsi="Arial"/>
              </w:rPr>
            </w:pPr>
            <w:r w:rsidRPr="001E174D">
              <w:rPr>
                <w:rFonts w:ascii="Arial" w:eastAsia="MS Mincho" w:hAnsi="Arial"/>
                <w:b/>
                <w:color w:val="000000"/>
              </w:rPr>
              <w:t>Funkcje Systemu Bezpieczeństwa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contextualSpacing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widowControl w:val="0"/>
              <w:jc w:val="center"/>
              <w:rPr>
                <w:rFonts w:ascii="Arial" w:eastAsia="MS Mincho" w:hAnsi="Arial"/>
                <w:b/>
                <w:color w:val="000000"/>
              </w:rPr>
            </w:pPr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t>Polityki, Firewall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contextualSpacing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2"/>
              </w:rPr>
            </w:pPr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t>Połączenia VPN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contextualSpacing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2"/>
              </w:rPr>
            </w:pPr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t>Routing i obsługa łączy WAN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contextualSpacing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2"/>
              </w:rPr>
            </w:pPr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t xml:space="preserve">Ochrona przed </w:t>
            </w:r>
            <w:proofErr w:type="spellStart"/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t>malware</w:t>
            </w:r>
            <w:proofErr w:type="spellEnd"/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contextualSpacing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2"/>
              </w:rPr>
            </w:pPr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t>Ochrona przed atakami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contextualSpacing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2"/>
              </w:rPr>
            </w:pPr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t>Kontrola aplikacji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contextualSpacing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2"/>
              </w:rPr>
            </w:pPr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t>Kontrola WWW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contextualSpacing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widowControl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2"/>
              </w:rPr>
            </w:pPr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t>Uwierzytelnianie użytkowników w ramach sesji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contextualSpacing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keepNext/>
              <w:widowControl w:val="0"/>
              <w:spacing w:before="240" w:after="60"/>
              <w:jc w:val="center"/>
              <w:outlineLvl w:val="0"/>
              <w:rPr>
                <w:rFonts w:ascii="Arial" w:eastAsia="Times New Roman" w:hAnsi="Arial"/>
                <w:bCs/>
                <w:color w:val="000000"/>
                <w:kern w:val="2"/>
              </w:rPr>
            </w:pPr>
            <w:r w:rsidRPr="001E174D">
              <w:rPr>
                <w:rFonts w:ascii="Arial" w:eastAsia="MS Mincho" w:hAnsi="Arial"/>
                <w:b/>
                <w:bCs/>
              </w:rPr>
              <w:t>Zarządzanie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widowControl w:val="0"/>
              <w:jc w:val="center"/>
              <w:rPr>
                <w:rFonts w:ascii="Arial" w:eastAsia="MS Mincho" w:hAnsi="Arial"/>
              </w:rPr>
            </w:pPr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t>Logowanie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spacing w:after="0" w:line="240" w:lineRule="auto"/>
              <w:contextualSpacing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keepNext/>
              <w:widowControl w:val="0"/>
              <w:spacing w:before="240" w:after="60"/>
              <w:jc w:val="center"/>
              <w:outlineLvl w:val="0"/>
              <w:rPr>
                <w:rFonts w:ascii="Arial" w:eastAsia="Times New Roman" w:hAnsi="Arial"/>
                <w:bCs/>
                <w:color w:val="000000"/>
                <w:kern w:val="2"/>
              </w:rPr>
            </w:pPr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lastRenderedPageBreak/>
              <w:t>Certyfikaty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spacing w:after="200" w:line="276" w:lineRule="auto"/>
              <w:ind w:left="360"/>
              <w:contextualSpacing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keepNext/>
              <w:widowControl w:val="0"/>
              <w:spacing w:before="240" w:after="60"/>
              <w:jc w:val="center"/>
              <w:outlineLvl w:val="0"/>
              <w:rPr>
                <w:rFonts w:ascii="Arial" w:eastAsia="Times New Roman" w:hAnsi="Arial"/>
                <w:bCs/>
                <w:color w:val="000000"/>
                <w:kern w:val="2"/>
              </w:rPr>
            </w:pPr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t>Serwisy i licencje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keepNext/>
              <w:widowControl w:val="0"/>
              <w:spacing w:before="240" w:after="60"/>
              <w:jc w:val="center"/>
              <w:outlineLvl w:val="0"/>
              <w:rPr>
                <w:rFonts w:ascii="Arial" w:eastAsia="Times New Roman" w:hAnsi="Arial"/>
                <w:bCs/>
                <w:color w:val="000000"/>
                <w:kern w:val="2"/>
              </w:rPr>
            </w:pPr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t>Gwarancja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rPr>
                <w:rFonts w:ascii="Arial" w:eastAsia="MS Mincho" w:hAnsi="Arial"/>
              </w:rPr>
            </w:pPr>
          </w:p>
        </w:tc>
      </w:tr>
      <w:tr w:rsidR="00321812" w:rsidRPr="001E174D" w:rsidTr="001E174D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1E174D" w:rsidP="001E174D">
            <w:pPr>
              <w:keepNext/>
              <w:widowControl w:val="0"/>
              <w:spacing w:before="240" w:after="60"/>
              <w:jc w:val="center"/>
              <w:outlineLvl w:val="0"/>
              <w:rPr>
                <w:rFonts w:ascii="Arial" w:eastAsia="Times New Roman" w:hAnsi="Arial"/>
                <w:bCs/>
                <w:color w:val="000000"/>
                <w:kern w:val="2"/>
              </w:rPr>
            </w:pPr>
            <w:r w:rsidRPr="001E174D">
              <w:rPr>
                <w:rFonts w:ascii="Arial" w:eastAsia="Times New Roman" w:hAnsi="Arial"/>
                <w:b/>
                <w:bCs/>
                <w:color w:val="000000"/>
                <w:kern w:val="2"/>
              </w:rPr>
              <w:t>Wsparcie technicznie, aktualizacje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812" w:rsidRPr="001E174D" w:rsidRDefault="00321812">
            <w:pPr>
              <w:widowControl w:val="0"/>
              <w:contextualSpacing/>
              <w:rPr>
                <w:rFonts w:ascii="Arial" w:eastAsia="MS Mincho" w:hAnsi="Arial"/>
              </w:rPr>
            </w:pPr>
          </w:p>
        </w:tc>
      </w:tr>
    </w:tbl>
    <w:p w:rsidR="00321812" w:rsidRPr="007252F5" w:rsidRDefault="00321812">
      <w:pPr>
        <w:rPr>
          <w:rFonts w:ascii="Arial" w:hAnsi="Arial"/>
          <w:sz w:val="24"/>
          <w:szCs w:val="24"/>
        </w:rPr>
      </w:pPr>
    </w:p>
    <w:p w:rsidR="00321812" w:rsidRPr="007252F5" w:rsidRDefault="00321812">
      <w:pPr>
        <w:jc w:val="center"/>
        <w:rPr>
          <w:rFonts w:ascii="Arial" w:hAnsi="Arial"/>
          <w:b/>
          <w:bCs/>
          <w:sz w:val="24"/>
          <w:szCs w:val="24"/>
        </w:rPr>
      </w:pPr>
    </w:p>
    <w:p w:rsidR="00321812" w:rsidRPr="007252F5" w:rsidRDefault="00321812">
      <w:pPr>
        <w:spacing w:before="360" w:after="360"/>
        <w:ind w:left="714" w:hanging="357"/>
        <w:jc w:val="center"/>
        <w:rPr>
          <w:rFonts w:ascii="Arial" w:hAnsi="Arial"/>
          <w:b/>
          <w:bCs/>
          <w:sz w:val="24"/>
          <w:szCs w:val="24"/>
        </w:rPr>
      </w:pPr>
    </w:p>
    <w:sectPr w:rsidR="00321812" w:rsidRPr="007252F5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4F" w:rsidRDefault="008D094F">
      <w:pPr>
        <w:spacing w:after="0" w:line="240" w:lineRule="auto"/>
      </w:pPr>
      <w:r>
        <w:separator/>
      </w:r>
    </w:p>
  </w:endnote>
  <w:endnote w:type="continuationSeparator" w:id="0">
    <w:p w:rsidR="008D094F" w:rsidRDefault="008D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12" w:rsidRDefault="00321812">
    <w:pPr>
      <w:pStyle w:val="Stopka"/>
    </w:pPr>
    <w:bookmarkStart w:id="1" w:name="DocumentMarkings1FooterEvenPages"/>
    <w:bookmarkEnd w:id="1"/>
  </w:p>
  <w:p w:rsidR="00321812" w:rsidRDefault="00321812">
    <w:pPr>
      <w:pStyle w:val="Stopka"/>
    </w:pPr>
  </w:p>
  <w:p w:rsidR="00321812" w:rsidRDefault="003218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12" w:rsidRDefault="00321812">
    <w:pPr>
      <w:pStyle w:val="Stopka"/>
    </w:pPr>
    <w:bookmarkStart w:id="2" w:name="DocumentMarkings1FooterPrimary"/>
    <w:bookmarkEnd w:id="2"/>
  </w:p>
  <w:p w:rsidR="00321812" w:rsidRDefault="003218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12" w:rsidRDefault="00321812">
    <w:pPr>
      <w:pStyle w:val="Stopka"/>
    </w:pPr>
    <w:bookmarkStart w:id="3" w:name="DocumentMarkings1FooterFirstPage"/>
    <w:bookmarkEnd w:id="3"/>
  </w:p>
  <w:p w:rsidR="00321812" w:rsidRDefault="00321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4F" w:rsidRDefault="008D094F">
      <w:pPr>
        <w:spacing w:after="0" w:line="240" w:lineRule="auto"/>
      </w:pPr>
      <w:r>
        <w:separator/>
      </w:r>
    </w:p>
  </w:footnote>
  <w:footnote w:type="continuationSeparator" w:id="0">
    <w:p w:rsidR="008D094F" w:rsidRDefault="008D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12" w:rsidRDefault="00321812">
    <w:pPr>
      <w:pStyle w:val="Nagwek"/>
    </w:pPr>
  </w:p>
  <w:p w:rsidR="00321812" w:rsidRDefault="00321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A7153"/>
    <w:multiLevelType w:val="multilevel"/>
    <w:tmpl w:val="8DB6E82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85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9" w:hanging="180"/>
      </w:pPr>
    </w:lvl>
  </w:abstractNum>
  <w:abstractNum w:abstractNumId="1" w15:restartNumberingAfterBreak="0">
    <w:nsid w:val="627A2CD8"/>
    <w:multiLevelType w:val="multilevel"/>
    <w:tmpl w:val="1CDC7E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12"/>
    <w:rsid w:val="00047A87"/>
    <w:rsid w:val="001E174D"/>
    <w:rsid w:val="002479B3"/>
    <w:rsid w:val="00321812"/>
    <w:rsid w:val="004B3CEA"/>
    <w:rsid w:val="004E2362"/>
    <w:rsid w:val="007252F5"/>
    <w:rsid w:val="007A79F0"/>
    <w:rsid w:val="00843E09"/>
    <w:rsid w:val="008D094F"/>
    <w:rsid w:val="008E7984"/>
    <w:rsid w:val="00B2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F046E-CF47-416B-9CF0-97A74D50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C82"/>
    <w:pPr>
      <w:spacing w:after="160" w:line="259" w:lineRule="auto"/>
    </w:pPr>
    <w:rPr>
      <w:rFonts w:ascii="Calibri" w:eastAsiaTheme="minorHAnsi" w:hAnsi="Calibri" w:cs="Arial"/>
    </w:rPr>
  </w:style>
  <w:style w:type="paragraph" w:styleId="Nagwek1">
    <w:name w:val="heading 1"/>
    <w:basedOn w:val="Normalny"/>
    <w:link w:val="Nagwek1Znak"/>
    <w:autoRedefine/>
    <w:qFormat/>
    <w:rsid w:val="00FF517B"/>
    <w:pPr>
      <w:widowControl w:val="0"/>
      <w:numPr>
        <w:numId w:val="1"/>
      </w:numPr>
      <w:spacing w:before="360" w:after="360" w:line="240" w:lineRule="auto"/>
      <w:outlineLvl w:val="0"/>
    </w:pPr>
    <w:rPr>
      <w:rFonts w:eastAsia="Carlito" w:cs="Carlito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F517B"/>
    <w:rPr>
      <w:rFonts w:ascii="Arial" w:eastAsia="Carlito" w:hAnsi="Arial" w:cs="Carlito"/>
      <w:b/>
      <w:bCs/>
      <w:sz w:val="32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F517B"/>
    <w:rPr>
      <w:rFonts w:ascii="Arial" w:eastAsiaTheme="minorEastAsia" w:hAnsi="Arial" w:cs="Arial"/>
      <w:spacing w:val="15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90C82"/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90C82"/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890C82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qFormat/>
    <w:rsid w:val="00890C82"/>
    <w:rPr>
      <w:rFonts w:eastAsiaTheme="minorHAnsi"/>
      <w:sz w:val="24"/>
      <w:szCs w:val="24"/>
    </w:rPr>
  </w:style>
  <w:style w:type="paragraph" w:styleId="Nagwek">
    <w:name w:val="header"/>
    <w:basedOn w:val="Normalny"/>
    <w:next w:val="Tekstpodstawowy1"/>
    <w:link w:val="NagwekZnak"/>
    <w:uiPriority w:val="99"/>
    <w:unhideWhenUsed/>
    <w:rsid w:val="00890C8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ekstpodstawowy1">
    <w:name w:val="Tekst podstawowy1"/>
    <w:basedOn w:val="Normalny"/>
    <w:link w:val="TekstpodstawowyZnak"/>
    <w:uiPriority w:val="1"/>
    <w:qFormat/>
    <w:rsid w:val="00890C82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F517B"/>
    <w:pPr>
      <w:widowControl w:val="0"/>
      <w:spacing w:line="240" w:lineRule="auto"/>
      <w:ind w:left="227"/>
    </w:pPr>
    <w:rPr>
      <w:rFonts w:eastAsiaTheme="minorEastAsia"/>
      <w:spacing w:val="15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90C8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qFormat/>
    <w:rsid w:val="00890C82"/>
    <w:rPr>
      <w:rFonts w:ascii="Arial" w:eastAsiaTheme="minorHAnsi" w:hAnsi="Arial" w:cs="Arial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90C82"/>
    <w:pPr>
      <w:ind w:left="720"/>
      <w:contextualSpacing/>
    </w:pPr>
  </w:style>
  <w:style w:type="paragraph" w:customStyle="1" w:styleId="Style11">
    <w:name w:val="Style11"/>
    <w:basedOn w:val="Normalny"/>
    <w:uiPriority w:val="99"/>
    <w:qFormat/>
    <w:rsid w:val="00890C82"/>
    <w:pPr>
      <w:widowControl w:val="0"/>
      <w:spacing w:after="0" w:line="280" w:lineRule="exact"/>
      <w:ind w:hanging="413"/>
      <w:jc w:val="both"/>
    </w:pPr>
    <w:rPr>
      <w:rFonts w:eastAsia="Droid Sans Fallback" w:cs="Calibri"/>
      <w:sz w:val="24"/>
      <w:szCs w:val="24"/>
      <w:lang w:eastAsia="pl-PL"/>
    </w:rPr>
  </w:style>
  <w:style w:type="paragraph" w:customStyle="1" w:styleId="111Konspektnumerowany">
    <w:name w:val="1.1.1 Konspektnumerowany"/>
    <w:basedOn w:val="Normalny"/>
    <w:qFormat/>
    <w:rsid w:val="00890C82"/>
    <w:pPr>
      <w:widowControl w:val="0"/>
      <w:spacing w:before="160" w:after="0" w:line="240" w:lineRule="auto"/>
      <w:textAlignment w:val="baseline"/>
    </w:pPr>
    <w:rPr>
      <w:rFonts w:ascii="Liberation Serif" w:eastAsia="Times New Roman" w:hAnsi="Liberation Serif" w:cs="Times New Roman"/>
      <w:sz w:val="24"/>
      <w:szCs w:val="24"/>
      <w:lang w:eastAsia="zh-CN" w:bidi="hi-IN"/>
    </w:rPr>
  </w:style>
  <w:style w:type="table" w:styleId="Zwykatabela1">
    <w:name w:val="Plain Table 1"/>
    <w:basedOn w:val="Standardowy"/>
    <w:uiPriority w:val="41"/>
    <w:rsid w:val="00890C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Grzegorzew</dc:creator>
  <dc:description/>
  <cp:lastModifiedBy>Monika Michalak</cp:lastModifiedBy>
  <cp:revision>19</cp:revision>
  <dcterms:created xsi:type="dcterms:W3CDTF">2023-01-03T14:12:00Z</dcterms:created>
  <dcterms:modified xsi:type="dcterms:W3CDTF">2023-07-04T13:20:00Z</dcterms:modified>
  <dc:language>pl-PL</dc:language>
</cp:coreProperties>
</file>