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FF" w:rsidRPr="00C408C0" w:rsidRDefault="00D203FF" w:rsidP="00D203FF">
      <w:pPr>
        <w:pStyle w:val="Tytu"/>
        <w:jc w:val="right"/>
        <w:rPr>
          <w:rFonts w:ascii="Arial" w:hAnsi="Arial" w:cs="Arial"/>
          <w:sz w:val="18"/>
          <w:szCs w:val="18"/>
        </w:rPr>
      </w:pPr>
      <w:r w:rsidRPr="00C408C0">
        <w:rPr>
          <w:rFonts w:ascii="Arial" w:hAnsi="Arial" w:cs="Arial"/>
          <w:sz w:val="18"/>
          <w:szCs w:val="18"/>
        </w:rPr>
        <w:t xml:space="preserve">Załącznik nr </w:t>
      </w:r>
      <w:r w:rsidR="006D4853" w:rsidRPr="00C408C0">
        <w:rPr>
          <w:rFonts w:ascii="Arial" w:hAnsi="Arial" w:cs="Arial"/>
          <w:sz w:val="18"/>
          <w:szCs w:val="18"/>
        </w:rPr>
        <w:t>8</w:t>
      </w:r>
      <w:r w:rsidRPr="00C408C0">
        <w:rPr>
          <w:rFonts w:ascii="Arial" w:hAnsi="Arial" w:cs="Arial"/>
          <w:sz w:val="18"/>
          <w:szCs w:val="18"/>
        </w:rPr>
        <w:t xml:space="preserve"> do SWZ</w:t>
      </w:r>
    </w:p>
    <w:p w:rsidR="00E04DBD" w:rsidRDefault="00E04DBD" w:rsidP="00310DB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04DBD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310DBE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E04DBD" w:rsidRDefault="00E04DBD" w:rsidP="00310DB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04DBD" w:rsidRDefault="00E04DBD" w:rsidP="00310DB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E04DBD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Pr="00C5059E" w:rsidRDefault="00E04DBD" w:rsidP="00310DBE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(imię, nazwisko, stanowisko/podstawa do</w:t>
      </w:r>
      <w:r>
        <w:rPr>
          <w:rFonts w:ascii="Arial" w:hAnsi="Arial" w:cs="Arial"/>
          <w:sz w:val="16"/>
          <w:szCs w:val="16"/>
        </w:rPr>
        <w:t xml:space="preserve"> </w:t>
      </w:r>
      <w:r w:rsidRPr="00C5059E">
        <w:rPr>
          <w:rFonts w:ascii="Arial" w:hAnsi="Arial" w:cs="Arial"/>
          <w:sz w:val="16"/>
          <w:szCs w:val="16"/>
        </w:rPr>
        <w:t>reprezentacji)</w:t>
      </w:r>
    </w:p>
    <w:p w:rsidR="00E04DBD" w:rsidRPr="006D4853" w:rsidRDefault="00E04DBD" w:rsidP="00D203FF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1D600B" w:rsidRPr="001D600B" w:rsidRDefault="00D203FF" w:rsidP="00D5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  <w:r w:rsidRPr="001D600B">
        <w:rPr>
          <w:rFonts w:ascii="Arial" w:eastAsia="Calibri" w:hAnsi="Arial" w:cs="Arial"/>
          <w:b/>
        </w:rPr>
        <w:t>OŚWIADCZENIE WYKONAWCY</w:t>
      </w:r>
    </w:p>
    <w:p w:rsidR="001D600B" w:rsidRPr="001D600B" w:rsidRDefault="00AF5662" w:rsidP="00D5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1D600B">
        <w:rPr>
          <w:rFonts w:ascii="Arial" w:eastAsia="Calibri" w:hAnsi="Arial" w:cs="Arial"/>
          <w:b/>
          <w:bCs/>
        </w:rPr>
        <w:t xml:space="preserve"> / WYKONAWCY WSPÓLNIE UBIEGAJĄCEGO SIĘ O UDZIELENIE ZAMÓWIENIA</w:t>
      </w:r>
    </w:p>
    <w:p w:rsidR="001D600B" w:rsidRPr="00310DBE" w:rsidRDefault="00D547E2" w:rsidP="00D547E2">
      <w:pPr>
        <w:widowControl w:val="0"/>
        <w:spacing w:after="0" w:line="240" w:lineRule="auto"/>
        <w:ind w:left="1040" w:right="760"/>
        <w:jc w:val="center"/>
        <w:rPr>
          <w:rFonts w:ascii="Arial" w:hAnsi="Arial" w:cs="Arial"/>
          <w:bCs/>
        </w:rPr>
      </w:pPr>
      <w:r w:rsidRPr="00310DBE">
        <w:rPr>
          <w:rFonts w:ascii="Arial" w:hAnsi="Arial" w:cs="Arial"/>
          <w:bCs/>
        </w:rPr>
        <w:t>(</w:t>
      </w:r>
      <w:r w:rsidR="001D600B" w:rsidRPr="00310DBE">
        <w:rPr>
          <w:rFonts w:ascii="Arial" w:hAnsi="Arial" w:cs="Arial"/>
          <w:bCs/>
        </w:rPr>
        <w:t>w związku z zapisami SW</w:t>
      </w:r>
      <w:r w:rsidRPr="00310DBE">
        <w:rPr>
          <w:rFonts w:ascii="Arial" w:hAnsi="Arial" w:cs="Arial"/>
          <w:bCs/>
        </w:rPr>
        <w:t xml:space="preserve">Z Rozdział III pkt. 1 </w:t>
      </w:r>
      <w:proofErr w:type="spellStart"/>
      <w:r w:rsidRPr="00310DBE">
        <w:rPr>
          <w:rFonts w:ascii="Arial" w:hAnsi="Arial" w:cs="Arial"/>
          <w:bCs/>
        </w:rPr>
        <w:t>ppkt</w:t>
      </w:r>
      <w:proofErr w:type="spellEnd"/>
      <w:r w:rsidRPr="00310DBE">
        <w:rPr>
          <w:rFonts w:ascii="Arial" w:hAnsi="Arial" w:cs="Arial"/>
          <w:bCs/>
        </w:rPr>
        <w:t>. 1.4</w:t>
      </w:r>
      <w:r w:rsidR="001D600B" w:rsidRPr="00310DBE">
        <w:rPr>
          <w:rFonts w:ascii="Arial" w:hAnsi="Arial" w:cs="Arial"/>
          <w:bCs/>
        </w:rPr>
        <w:t>)</w:t>
      </w:r>
    </w:p>
    <w:p w:rsidR="00D203FF" w:rsidRPr="006D4853" w:rsidRDefault="00D203FF" w:rsidP="00D5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EF45B6" w:rsidRPr="00310DBE" w:rsidRDefault="00EF45B6" w:rsidP="00D547E2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  <w:u w:val="single"/>
        </w:rPr>
      </w:pPr>
      <w:r w:rsidRPr="00310DBE">
        <w:rPr>
          <w:rFonts w:ascii="Arial" w:hAnsi="Arial" w:cs="Arial"/>
          <w:sz w:val="20"/>
          <w:szCs w:val="20"/>
          <w:u w:val="single"/>
        </w:rPr>
        <w:t>DOTYCZĄCE PRZESŁANEK WYKLUCZENIA Z ART. 5K ROZPORZĄDZENIA 833/2014</w:t>
      </w:r>
      <w:r w:rsidR="001A0D70" w:rsidRPr="00310DBE">
        <w:rPr>
          <w:rFonts w:ascii="Arial" w:hAnsi="Arial" w:cs="Arial"/>
          <w:sz w:val="20"/>
          <w:szCs w:val="20"/>
          <w:u w:val="single"/>
        </w:rPr>
        <w:t xml:space="preserve"> </w:t>
      </w:r>
      <w:r w:rsidR="00C81BC3" w:rsidRPr="00310DBE">
        <w:rPr>
          <w:rFonts w:ascii="Arial" w:hAnsi="Arial" w:cs="Arial"/>
          <w:sz w:val="20"/>
          <w:szCs w:val="20"/>
          <w:u w:val="single"/>
        </w:rPr>
        <w:t>ORAZ</w:t>
      </w:r>
      <w:r w:rsidR="001A0D70" w:rsidRPr="00310DBE">
        <w:rPr>
          <w:rFonts w:ascii="Arial" w:hAnsi="Arial" w:cs="Arial"/>
          <w:sz w:val="20"/>
          <w:szCs w:val="20"/>
          <w:u w:val="single"/>
        </w:rPr>
        <w:t xml:space="preserve"> ART. </w:t>
      </w:r>
      <w:r w:rsidR="00C81BC3" w:rsidRPr="00310DBE">
        <w:rPr>
          <w:rFonts w:ascii="Arial" w:hAnsi="Arial" w:cs="Arial"/>
          <w:sz w:val="20"/>
          <w:szCs w:val="20"/>
          <w:u w:val="single"/>
        </w:rPr>
        <w:t xml:space="preserve">7 UST. 1 USTAWY </w:t>
      </w:r>
      <w:r w:rsidR="00C81BC3" w:rsidRPr="00310DBE">
        <w:rPr>
          <w:rFonts w:ascii="Arial" w:hAnsi="Arial" w:cs="Arial"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D20AF" w:rsidRDefault="00EF45B6" w:rsidP="00D547E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 xml:space="preserve">składane na podstawie art. 125 ust. 1 ustawy </w:t>
      </w:r>
      <w:proofErr w:type="spellStart"/>
      <w:r w:rsidRPr="00D547E2">
        <w:rPr>
          <w:rFonts w:ascii="Arial" w:hAnsi="Arial" w:cs="Arial"/>
          <w:sz w:val="18"/>
          <w:szCs w:val="18"/>
        </w:rPr>
        <w:t>Pzp</w:t>
      </w:r>
      <w:proofErr w:type="spellEnd"/>
    </w:p>
    <w:p w:rsidR="00D547E2" w:rsidRDefault="00D547E2" w:rsidP="00D547E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1D600B" w:rsidRDefault="001D600B" w:rsidP="00D547E2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183FD1">
        <w:rPr>
          <w:rFonts w:ascii="Arial" w:hAnsi="Arial" w:cs="Arial"/>
        </w:rPr>
        <w:t>Przystępując do udziału w postępowaniu o udzielenie zamówienia publ</w:t>
      </w:r>
      <w:r>
        <w:rPr>
          <w:rFonts w:ascii="Arial" w:hAnsi="Arial" w:cs="Arial"/>
        </w:rPr>
        <w:t xml:space="preserve">icznego na:                    </w:t>
      </w:r>
      <w:r w:rsidR="00994176" w:rsidRPr="00994176">
        <w:rPr>
          <w:rFonts w:ascii="Arial" w:hAnsi="Arial" w:cs="Arial"/>
          <w:b/>
          <w:i/>
        </w:rPr>
        <w:t>Dostawa produktów leczniczych w ramach programów lekowych i chemioterapii</w:t>
      </w:r>
    </w:p>
    <w:p w:rsidR="001D600B" w:rsidRDefault="001D600B" w:rsidP="00D547E2">
      <w:p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D547E2">
        <w:rPr>
          <w:rFonts w:ascii="Arial" w:hAnsi="Arial" w:cs="Arial"/>
          <w:iCs/>
        </w:rPr>
        <w:t>Nr sprawy</w:t>
      </w:r>
      <w:r w:rsidR="00D547E2" w:rsidRPr="00D547E2">
        <w:rPr>
          <w:rFonts w:ascii="Arial" w:hAnsi="Arial" w:cs="Arial"/>
          <w:iCs/>
        </w:rPr>
        <w:t>:</w:t>
      </w:r>
      <w:r w:rsidR="00D547E2">
        <w:rPr>
          <w:rFonts w:ascii="Arial" w:hAnsi="Arial" w:cs="Arial"/>
          <w:b/>
          <w:iCs/>
        </w:rPr>
        <w:t xml:space="preserve"> </w:t>
      </w:r>
      <w:r w:rsidR="00FB77FC" w:rsidRPr="00530E1C">
        <w:rPr>
          <w:rFonts w:ascii="Arial" w:hAnsi="Arial" w:cs="Arial"/>
          <w:b/>
          <w:i/>
          <w:iCs/>
        </w:rPr>
        <w:t>NZZ/</w:t>
      </w:r>
      <w:r w:rsidR="00994176">
        <w:rPr>
          <w:rFonts w:ascii="Arial" w:hAnsi="Arial" w:cs="Arial"/>
          <w:b/>
          <w:i/>
          <w:iCs/>
        </w:rPr>
        <w:t>56</w:t>
      </w:r>
      <w:r w:rsidRPr="00530E1C">
        <w:rPr>
          <w:rFonts w:ascii="Arial" w:hAnsi="Arial" w:cs="Arial"/>
          <w:b/>
          <w:i/>
          <w:iCs/>
        </w:rPr>
        <w:t>/P/2</w:t>
      </w:r>
      <w:r w:rsidR="00A46033">
        <w:rPr>
          <w:rFonts w:ascii="Arial" w:hAnsi="Arial" w:cs="Arial"/>
          <w:b/>
          <w:i/>
          <w:iCs/>
        </w:rPr>
        <w:t>4</w:t>
      </w:r>
      <w:r w:rsidRPr="00CE1078">
        <w:rPr>
          <w:rFonts w:ascii="Arial" w:hAnsi="Arial" w:cs="Arial"/>
          <w:b/>
        </w:rPr>
        <w:t xml:space="preserve"> </w:t>
      </w:r>
    </w:p>
    <w:p w:rsidR="001D600B" w:rsidRPr="001D600B" w:rsidRDefault="001D600B" w:rsidP="00D547E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D203FF" w:rsidRPr="003D20AF" w:rsidRDefault="00D203FF" w:rsidP="00D547E2">
      <w:pPr>
        <w:shd w:val="clear" w:color="auto" w:fill="FFFFFF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D20AF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EF45B6" w:rsidRPr="006D4853" w:rsidRDefault="00EF45B6" w:rsidP="00D547E2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OŚWIADCZENIA DOTYCZĄCE WYKONAWCY:</w:t>
      </w:r>
    </w:p>
    <w:p w:rsidR="00D547E2" w:rsidRPr="00D547E2" w:rsidRDefault="00EF45B6" w:rsidP="00D547E2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>Oświadczam, że nie podlegam wykluczen</w:t>
      </w:r>
      <w:r w:rsidR="00D547E2">
        <w:rPr>
          <w:rFonts w:ascii="Arial" w:hAnsi="Arial" w:cs="Arial"/>
          <w:sz w:val="18"/>
          <w:szCs w:val="18"/>
        </w:rPr>
        <w:t xml:space="preserve">iu z postępowania na podstawie </w:t>
      </w:r>
      <w:r w:rsidRPr="00D547E2">
        <w:rPr>
          <w:rFonts w:ascii="Arial" w:hAnsi="Arial" w:cs="Arial"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D547E2">
        <w:rPr>
          <w:rFonts w:ascii="Arial" w:hAnsi="Arial" w:cs="Arial"/>
          <w:sz w:val="18"/>
          <w:szCs w:val="18"/>
        </w:rPr>
        <w:t> </w:t>
      </w:r>
      <w:r w:rsidRPr="00D547E2">
        <w:rPr>
          <w:rFonts w:ascii="Arial" w:hAnsi="Arial" w:cs="Arial"/>
          <w:sz w:val="18"/>
          <w:szCs w:val="18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547E2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84509A" w:rsidRPr="00D547E2" w:rsidRDefault="007F3CFE" w:rsidP="00D547E2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D547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D547E2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D547E2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</w:t>
      </w:r>
      <w:r w:rsidR="00520931" w:rsidRPr="00D547E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931" w:rsidRPr="00D547E2">
        <w:rPr>
          <w:rFonts w:ascii="Arial" w:hAnsi="Arial" w:cs="Arial"/>
          <w:color w:val="222222"/>
          <w:sz w:val="18"/>
          <w:szCs w:val="18"/>
        </w:rPr>
        <w:t>(Dz. U. poz. 835)</w:t>
      </w:r>
      <w:r w:rsidRPr="00D547E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39BE" w:rsidRPr="006D4853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D547E2" w:rsidRPr="00D547E2" w:rsidRDefault="00D547E2" w:rsidP="00D547E2">
      <w:pPr>
        <w:pStyle w:val="Akapitzlist"/>
        <w:spacing w:after="0" w:line="240" w:lineRule="auto"/>
        <w:ind w:left="357"/>
        <w:jc w:val="both"/>
        <w:rPr>
          <w:rFonts w:ascii="Arial" w:hAnsi="Arial" w:cs="Arial"/>
          <w:bCs/>
          <w:sz w:val="18"/>
          <w:szCs w:val="18"/>
        </w:rPr>
      </w:pPr>
    </w:p>
    <w:p w:rsidR="0070071F" w:rsidRPr="00BC1D0E" w:rsidRDefault="0070071F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lastRenderedPageBreak/>
        <w:t xml:space="preserve">INFORMACJA </w:t>
      </w:r>
      <w:r w:rsidR="005B775F" w:rsidRPr="00BC1D0E">
        <w:rPr>
          <w:rFonts w:ascii="Arial" w:hAnsi="Arial" w:cs="Arial"/>
          <w:b/>
          <w:sz w:val="16"/>
          <w:szCs w:val="18"/>
        </w:rPr>
        <w:t>DOTYCZĄCA</w:t>
      </w:r>
      <w:r w:rsidRPr="00BC1D0E">
        <w:rPr>
          <w:rFonts w:ascii="Arial" w:hAnsi="Arial" w:cs="Arial"/>
          <w:b/>
          <w:sz w:val="16"/>
          <w:szCs w:val="18"/>
        </w:rPr>
        <w:t xml:space="preserve"> POLEGANI</w:t>
      </w:r>
      <w:r w:rsidR="005B775F" w:rsidRPr="00BC1D0E">
        <w:rPr>
          <w:rFonts w:ascii="Arial" w:hAnsi="Arial" w:cs="Arial"/>
          <w:b/>
          <w:sz w:val="16"/>
          <w:szCs w:val="18"/>
        </w:rPr>
        <w:t>A</w:t>
      </w:r>
      <w:r w:rsidRPr="00BC1D0E">
        <w:rPr>
          <w:rFonts w:ascii="Arial" w:hAnsi="Arial" w:cs="Arial"/>
          <w:b/>
          <w:sz w:val="16"/>
          <w:szCs w:val="18"/>
        </w:rPr>
        <w:t xml:space="preserve"> NA ZDOLNOŚCIACH LUB SYTUACJI PODMIOT</w:t>
      </w:r>
      <w:r w:rsidR="0053177A" w:rsidRPr="00BC1D0E">
        <w:rPr>
          <w:rFonts w:ascii="Arial" w:hAnsi="Arial" w:cs="Arial"/>
          <w:b/>
          <w:sz w:val="16"/>
          <w:szCs w:val="18"/>
        </w:rPr>
        <w:t>U</w:t>
      </w:r>
      <w:r w:rsidRPr="00BC1D0E">
        <w:rPr>
          <w:rFonts w:ascii="Arial" w:hAnsi="Arial" w:cs="Arial"/>
          <w:b/>
          <w:sz w:val="16"/>
          <w:szCs w:val="18"/>
        </w:rPr>
        <w:t xml:space="preserve"> UDOST</w:t>
      </w:r>
      <w:r w:rsidR="008F60AE" w:rsidRPr="00BC1D0E">
        <w:rPr>
          <w:rFonts w:ascii="Arial" w:hAnsi="Arial" w:cs="Arial"/>
          <w:b/>
          <w:sz w:val="16"/>
          <w:szCs w:val="18"/>
        </w:rPr>
        <w:t>Ę</w:t>
      </w:r>
      <w:r w:rsidRPr="00BC1D0E">
        <w:rPr>
          <w:rFonts w:ascii="Arial" w:hAnsi="Arial" w:cs="Arial"/>
          <w:b/>
          <w:sz w:val="16"/>
          <w:szCs w:val="18"/>
        </w:rPr>
        <w:t>PNIAJĄC</w:t>
      </w:r>
      <w:r w:rsidR="0053177A" w:rsidRPr="00BC1D0E">
        <w:rPr>
          <w:rFonts w:ascii="Arial" w:hAnsi="Arial" w:cs="Arial"/>
          <w:b/>
          <w:sz w:val="16"/>
          <w:szCs w:val="18"/>
        </w:rPr>
        <w:t>EGO</w:t>
      </w:r>
      <w:r w:rsidRPr="00BC1D0E">
        <w:rPr>
          <w:rFonts w:ascii="Arial" w:hAnsi="Arial" w:cs="Arial"/>
          <w:b/>
          <w:sz w:val="16"/>
          <w:szCs w:val="18"/>
        </w:rPr>
        <w:t xml:space="preserve"> ZASOBY</w:t>
      </w:r>
      <w:r w:rsidR="00EF7F7F" w:rsidRPr="00BC1D0E">
        <w:rPr>
          <w:rFonts w:ascii="Arial" w:hAnsi="Arial" w:cs="Arial"/>
          <w:b/>
          <w:sz w:val="16"/>
          <w:szCs w:val="18"/>
        </w:rPr>
        <w:t xml:space="preserve"> W ZAKRESIE ODPOWIADAJĄCYM PONAD 10% WARTOŚCI ZAMÓWIENIA</w:t>
      </w:r>
      <w:r w:rsidRPr="00BC1D0E">
        <w:rPr>
          <w:rFonts w:ascii="Arial" w:hAnsi="Arial" w:cs="Arial"/>
          <w:b/>
          <w:bCs/>
          <w:sz w:val="16"/>
          <w:szCs w:val="18"/>
        </w:rPr>
        <w:t>:</w:t>
      </w:r>
    </w:p>
    <w:p w:rsidR="00CD2FC0" w:rsidRPr="00BC1D0E" w:rsidRDefault="00CD2FC0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bookmarkStart w:id="1" w:name="_Hlk99016800"/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</w:t>
      </w:r>
      <w:r w:rsidR="00DF4767" w:rsidRPr="00BC1D0E">
        <w:rPr>
          <w:rFonts w:ascii="Arial" w:hAnsi="Arial" w:cs="Arial"/>
          <w:i/>
          <w:color w:val="0070C0"/>
          <w:sz w:val="16"/>
          <w:szCs w:val="18"/>
        </w:rPr>
        <w:t>wypełnić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tylko </w:t>
      </w:r>
      <w:r w:rsidR="009A0A1A" w:rsidRPr="00BC1D0E">
        <w:rPr>
          <w:rFonts w:ascii="Arial" w:hAnsi="Arial" w:cs="Arial"/>
          <w:i/>
          <w:color w:val="0070C0"/>
          <w:sz w:val="16"/>
          <w:szCs w:val="18"/>
        </w:rPr>
        <w:t>w przypadku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 podmiotu udostępniającego zasoby, na którego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zdolnościach lub sytuacji wykonawca </w:t>
      </w:r>
      <w:r w:rsidR="00830142" w:rsidRPr="00BC1D0E">
        <w:rPr>
          <w:rFonts w:ascii="Arial" w:hAnsi="Arial" w:cs="Arial"/>
          <w:i/>
          <w:color w:val="0070C0"/>
          <w:sz w:val="16"/>
          <w:szCs w:val="18"/>
        </w:rPr>
        <w:t xml:space="preserve">polega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zakresie odpowiadającym ponad 10% wartości zamówienia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.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W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przypadku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więcej niż jednego podmiotu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udostępniającego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zasoby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 xml:space="preserve">,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>na którego zdolnościach lub sytuacji wykonawca polega 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 xml:space="preserve">zakresie odpowiadającym ponad 10% wartości zamówienia,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n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ależy zastosować tyle razy,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ile jest to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ko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>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  <w:bookmarkEnd w:id="1"/>
    </w:p>
    <w:p w:rsidR="00D547E2" w:rsidRDefault="0070071F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celu wykazania spełniania warunków udziału w postępowaniu, określonych przez zamawiającego w</w:t>
      </w:r>
      <w:r w:rsidR="0071166D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………………………………………………………...……</w:t>
      </w:r>
      <w:r w:rsidR="000B07BD" w:rsidRPr="00BC1D0E">
        <w:rPr>
          <w:rFonts w:ascii="Arial" w:hAnsi="Arial" w:cs="Arial"/>
          <w:sz w:val="16"/>
          <w:szCs w:val="18"/>
        </w:rPr>
        <w:t>…………</w:t>
      </w:r>
      <w:r w:rsidRPr="00BC1D0E">
        <w:rPr>
          <w:rFonts w:ascii="Arial" w:hAnsi="Arial" w:cs="Arial"/>
          <w:sz w:val="16"/>
          <w:szCs w:val="18"/>
        </w:rPr>
        <w:t xml:space="preserve">….. </w:t>
      </w:r>
      <w:bookmarkStart w:id="2" w:name="_Hlk99005462"/>
      <w:r w:rsidRPr="00BC1D0E">
        <w:rPr>
          <w:rFonts w:ascii="Arial" w:hAnsi="Arial" w:cs="Arial"/>
          <w:i/>
          <w:sz w:val="16"/>
          <w:szCs w:val="18"/>
        </w:rPr>
        <w:t xml:space="preserve">(wskazać </w:t>
      </w:r>
      <w:bookmarkEnd w:id="2"/>
      <w:r w:rsidRPr="00BC1D0E">
        <w:rPr>
          <w:rFonts w:ascii="Arial" w:hAnsi="Arial" w:cs="Arial"/>
          <w:i/>
          <w:sz w:val="16"/>
          <w:szCs w:val="18"/>
        </w:rPr>
        <w:t>dokument i właściwą jednostkę redakcyjną dokumentu, w której określono warunki udziału w postępowaniu),</w:t>
      </w:r>
      <w:r w:rsidRPr="00BC1D0E">
        <w:rPr>
          <w:rFonts w:ascii="Arial" w:hAnsi="Arial" w:cs="Arial"/>
          <w:sz w:val="16"/>
          <w:szCs w:val="18"/>
        </w:rPr>
        <w:t xml:space="preserve"> polegam na zdolnościach lub sytuacji następującego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podmiotu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udostępniając</w:t>
      </w:r>
      <w:r w:rsidR="00074793" w:rsidRPr="00BC1D0E">
        <w:rPr>
          <w:rFonts w:ascii="Arial" w:hAnsi="Arial" w:cs="Arial"/>
          <w:sz w:val="16"/>
          <w:szCs w:val="18"/>
        </w:rPr>
        <w:t>ego</w:t>
      </w:r>
      <w:r w:rsidRPr="00BC1D0E">
        <w:rPr>
          <w:rFonts w:ascii="Arial" w:hAnsi="Arial" w:cs="Arial"/>
          <w:sz w:val="16"/>
          <w:szCs w:val="18"/>
        </w:rPr>
        <w:t xml:space="preserve"> zasoby:</w:t>
      </w:r>
    </w:p>
    <w:p w:rsidR="0070071F" w:rsidRPr="00BC1D0E" w:rsidRDefault="000B07BD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bookmarkStart w:id="3" w:name="_Hlk99014455"/>
      <w:r w:rsidRPr="00BC1D0E">
        <w:rPr>
          <w:rFonts w:ascii="Arial" w:hAnsi="Arial" w:cs="Arial"/>
          <w:sz w:val="16"/>
          <w:szCs w:val="18"/>
        </w:rPr>
        <w:t>………………………………………………………………………...………………</w:t>
      </w:r>
      <w:r w:rsidR="004337E3" w:rsidRPr="00BC1D0E">
        <w:rPr>
          <w:rFonts w:ascii="Arial" w:hAnsi="Arial" w:cs="Arial"/>
          <w:sz w:val="16"/>
          <w:szCs w:val="18"/>
        </w:rPr>
        <w:t>……</w:t>
      </w:r>
      <w:r w:rsidRPr="00BC1D0E">
        <w:rPr>
          <w:rFonts w:ascii="Arial" w:hAnsi="Arial" w:cs="Arial"/>
          <w:sz w:val="16"/>
          <w:szCs w:val="18"/>
        </w:rPr>
        <w:t>……………….…</w:t>
      </w:r>
      <w:r w:rsidRPr="00BC1D0E">
        <w:rPr>
          <w:rFonts w:ascii="Arial" w:hAnsi="Arial" w:cs="Arial"/>
          <w:i/>
          <w:sz w:val="16"/>
          <w:szCs w:val="18"/>
        </w:rPr>
        <w:t xml:space="preserve"> </w:t>
      </w:r>
      <w:bookmarkEnd w:id="3"/>
      <w:r w:rsidR="008D0E7E"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="008D0E7E"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="008D0E7E" w:rsidRPr="00BC1D0E">
        <w:rPr>
          <w:rFonts w:ascii="Arial" w:hAnsi="Arial" w:cs="Arial"/>
          <w:i/>
          <w:sz w:val="16"/>
          <w:szCs w:val="18"/>
        </w:rPr>
        <w:t>)</w:t>
      </w:r>
      <w:r w:rsidR="00D547E2">
        <w:rPr>
          <w:rFonts w:ascii="Arial" w:hAnsi="Arial" w:cs="Arial"/>
          <w:sz w:val="16"/>
          <w:szCs w:val="18"/>
        </w:rPr>
        <w:t xml:space="preserve">, </w:t>
      </w:r>
      <w:r w:rsidR="0070071F" w:rsidRPr="00BC1D0E">
        <w:rPr>
          <w:rFonts w:ascii="Arial" w:hAnsi="Arial" w:cs="Arial"/>
          <w:sz w:val="16"/>
          <w:szCs w:val="18"/>
        </w:rPr>
        <w:t>w następującym zakresie: ……………………………………………………………………</w:t>
      </w:r>
      <w:r w:rsidR="004511DC" w:rsidRPr="00BC1D0E">
        <w:rPr>
          <w:rFonts w:ascii="Arial" w:hAnsi="Arial" w:cs="Arial"/>
          <w:sz w:val="16"/>
          <w:szCs w:val="18"/>
        </w:rPr>
        <w:t xml:space="preserve">……… </w:t>
      </w:r>
      <w:r w:rsidR="0070071F" w:rsidRPr="00BC1D0E">
        <w:rPr>
          <w:rFonts w:ascii="Arial" w:hAnsi="Arial" w:cs="Arial"/>
          <w:i/>
          <w:sz w:val="16"/>
          <w:szCs w:val="18"/>
        </w:rPr>
        <w:t>(określić odpowiedni zakres udostępnianych zasobów dla wskazanego podmiotu)</w:t>
      </w:r>
      <w:r w:rsidR="004511DC" w:rsidRPr="00BC1D0E">
        <w:rPr>
          <w:rFonts w:ascii="Arial" w:hAnsi="Arial" w:cs="Arial"/>
          <w:iCs/>
          <w:sz w:val="16"/>
          <w:szCs w:val="18"/>
        </w:rPr>
        <w:t>,</w:t>
      </w:r>
      <w:r w:rsidR="00D547E2">
        <w:rPr>
          <w:rFonts w:ascii="Arial" w:hAnsi="Arial" w:cs="Arial"/>
          <w:i/>
          <w:sz w:val="16"/>
          <w:szCs w:val="18"/>
        </w:rPr>
        <w:t xml:space="preserve"> </w:t>
      </w:r>
      <w:r w:rsidR="004511DC" w:rsidRPr="00BC1D0E">
        <w:rPr>
          <w:rFonts w:ascii="Arial" w:hAnsi="Arial" w:cs="Arial"/>
          <w:sz w:val="16"/>
          <w:szCs w:val="18"/>
        </w:rPr>
        <w:t>co odpowiada ponad 10% wartości przedmiotowego zamówienia</w:t>
      </w:r>
      <w:r w:rsidR="0070071F" w:rsidRPr="00BC1D0E">
        <w:rPr>
          <w:rFonts w:ascii="Arial" w:hAnsi="Arial" w:cs="Arial"/>
          <w:sz w:val="16"/>
          <w:szCs w:val="18"/>
        </w:rPr>
        <w:t xml:space="preserve">. </w:t>
      </w:r>
    </w:p>
    <w:p w:rsidR="00D547E2" w:rsidRDefault="00D547E2" w:rsidP="00D547E2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EF45B6" w:rsidRPr="00BC1D0E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PODWYKONAWCY, NA KTÓREGO PRZYPADA PONAD 10% WARTOŚCI ZAMÓWIENIA:</w:t>
      </w:r>
    </w:p>
    <w:p w:rsidR="00830BFB" w:rsidRPr="00BC1D0E" w:rsidRDefault="00830BFB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wypełnić tylko w przypadku 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="00C7597C" w:rsidRPr="00BC1D0E">
        <w:rPr>
          <w:rFonts w:ascii="Arial" w:hAnsi="Arial" w:cs="Arial"/>
          <w:i/>
          <w:color w:val="0070C0"/>
          <w:sz w:val="16"/>
          <w:szCs w:val="18"/>
        </w:rPr>
        <w:t xml:space="preserve"> (niebędącego podmiotem udostępniającym zasoby)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,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zamówienia. W przypadku więcej niż jednego 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Pr="00BC1D0E">
        <w:rPr>
          <w:rFonts w:ascii="Arial" w:hAnsi="Arial" w:cs="Arial"/>
          <w:i/>
          <w:color w:val="0070C0"/>
          <w:sz w:val="16"/>
          <w:szCs w:val="18"/>
        </w:rPr>
        <w:t>, na którego zdolnościach lub sytuacji wykonawca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 xml:space="preserve"> nie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polega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, a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Pr="00BC1D0E" w:rsidRDefault="00EF45B6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 podwykonawcą</w:t>
      </w:r>
      <w:r w:rsidR="004E4476"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t xml:space="preserve"> na którego</w:t>
      </w:r>
      <w:r w:rsidR="00FC230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="00D547E2">
        <w:rPr>
          <w:rFonts w:ascii="Arial" w:hAnsi="Arial" w:cs="Arial"/>
          <w:sz w:val="16"/>
          <w:szCs w:val="18"/>
        </w:rPr>
        <w:t xml:space="preserve">, </w:t>
      </w:r>
      <w:r w:rsidRPr="00BC1D0E">
        <w:rPr>
          <w:rFonts w:ascii="Arial" w:hAnsi="Arial" w:cs="Arial"/>
          <w:sz w:val="16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D547E2" w:rsidRDefault="00D547E2" w:rsidP="00D547E2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EF45B6" w:rsidRPr="00BC1D0E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DOSTAWCY, NA KTÓREGO PRZYPADA PONAD 10% WARTOŚCI ZAMÓWIENIA:</w:t>
      </w:r>
    </w:p>
    <w:p w:rsidR="003F554E" w:rsidRPr="00BC1D0E" w:rsidRDefault="003F554E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Default="00EF45B6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</w:t>
      </w:r>
      <w:r w:rsidR="00101E8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dostawcą, na którego 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………..….……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="00D547E2">
        <w:rPr>
          <w:rFonts w:ascii="Arial" w:hAnsi="Arial" w:cs="Arial"/>
          <w:sz w:val="16"/>
          <w:szCs w:val="18"/>
        </w:rPr>
        <w:t xml:space="preserve">, </w:t>
      </w:r>
      <w:r w:rsidRPr="00BC1D0E">
        <w:rPr>
          <w:rFonts w:ascii="Arial" w:hAnsi="Arial" w:cs="Arial"/>
          <w:sz w:val="16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DC2311" w:rsidRPr="00BC1D0E" w:rsidRDefault="00DC2311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EF45B6" w:rsidRPr="00BC1D0E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PODANYCH INFORMACJI:</w:t>
      </w:r>
    </w:p>
    <w:p w:rsidR="00EF45B6" w:rsidRPr="00D547E2" w:rsidRDefault="00EF45B6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>Oświadczam, że wszystkie informacje podane w powyższ</w:t>
      </w:r>
      <w:r w:rsidR="00D547E2" w:rsidRPr="00D547E2">
        <w:rPr>
          <w:rFonts w:ascii="Arial" w:hAnsi="Arial" w:cs="Arial"/>
          <w:sz w:val="18"/>
          <w:szCs w:val="18"/>
        </w:rPr>
        <w:t xml:space="preserve">ych oświadczeniach są aktualne </w:t>
      </w:r>
      <w:r w:rsidRPr="00D547E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BC1D0E" w:rsidRPr="006D4853" w:rsidRDefault="00BC1D0E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F45B6" w:rsidRPr="006D4853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D547E2" w:rsidRPr="00FE285E" w:rsidRDefault="00EF45B6" w:rsidP="00D547E2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FE285E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D547E2" w:rsidRPr="00FE285E" w:rsidRDefault="00D547E2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46757" w:rsidRPr="00E65CE3" w:rsidRDefault="00546757" w:rsidP="00DB6F3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E65CE3">
        <w:rPr>
          <w:rFonts w:ascii="Arial" w:eastAsia="Calibri" w:hAnsi="Arial" w:cs="Arial"/>
          <w:sz w:val="18"/>
          <w:szCs w:val="18"/>
        </w:rPr>
        <w:t xml:space="preserve">Centralny Rejestr Beneficjentów Rzeczywistych: </w:t>
      </w:r>
      <w:hyperlink r:id="rId9" w:anchor="/wyszukaj" w:history="1">
        <w:r w:rsidRPr="00E65CE3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https://crbr.podatki.gov.pl/adcrbr/#/wyszukaj</w:t>
        </w:r>
      </w:hyperlink>
      <w:r w:rsidRPr="00E65CE3"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 w:rsidRPr="00E65CE3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E65CE3">
        <w:rPr>
          <w:rFonts w:ascii="Arial" w:eastAsia="Calibri" w:hAnsi="Arial" w:cs="Arial"/>
          <w:sz w:val="18"/>
          <w:szCs w:val="18"/>
        </w:rPr>
        <w:t>. zmianami</w:t>
      </w:r>
    </w:p>
    <w:p w:rsidR="00546757" w:rsidRPr="00E65CE3" w:rsidRDefault="00546757" w:rsidP="00DB6F3C">
      <w:p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DB6F3C" w:rsidRPr="00E65CE3" w:rsidRDefault="00546757" w:rsidP="00DB6F3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E65CE3">
        <w:rPr>
          <w:rFonts w:ascii="Arial" w:eastAsia="Calibri" w:hAnsi="Arial" w:cs="Arial"/>
          <w:sz w:val="18"/>
          <w:szCs w:val="18"/>
        </w:rPr>
        <w:t xml:space="preserve">Lista osób i podmiotów objętych sankcjami: </w:t>
      </w:r>
      <w:hyperlink r:id="rId10" w:history="1">
        <w:r w:rsidRPr="00E65CE3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https://www.gov.pl/web/mswia/lista-osob-i-podmiotow-objetych-sankcjami</w:t>
        </w:r>
      </w:hyperlink>
      <w:r w:rsidRPr="00E65CE3"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 w:rsidRPr="00E65CE3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E65CE3">
        <w:rPr>
          <w:rFonts w:ascii="Arial" w:eastAsia="Calibri" w:hAnsi="Arial" w:cs="Arial"/>
          <w:sz w:val="18"/>
          <w:szCs w:val="18"/>
        </w:rPr>
        <w:t>. zmianami</w:t>
      </w:r>
    </w:p>
    <w:p w:rsidR="00DB6F3C" w:rsidRPr="00E65CE3" w:rsidRDefault="00DB6F3C" w:rsidP="00DB6F3C">
      <w:p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590D25" w:rsidRPr="00E65CE3" w:rsidRDefault="00546757" w:rsidP="00E65CE3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  <w:bookmarkStart w:id="4" w:name="_GoBack"/>
      <w:r w:rsidRPr="00E65CE3">
        <w:rPr>
          <w:rFonts w:ascii="Arial" w:eastAsia="Calibri" w:hAnsi="Arial" w:cs="Arial"/>
          <w:sz w:val="18"/>
          <w:szCs w:val="18"/>
        </w:rPr>
        <w:t xml:space="preserve">Informacje z wykazu określonego w ROZPORZĄDZENIEU RADY (WE) nr 765/2006 z dnia 18 maja 2006 r.: </w:t>
      </w:r>
      <w:hyperlink r:id="rId11" w:history="1">
        <w:r w:rsidR="00E65CE3" w:rsidRPr="00E65CE3">
          <w:rPr>
            <w:rStyle w:val="Hipercze"/>
            <w:rFonts w:ascii="Arial" w:hAnsi="Arial" w:cs="Arial"/>
            <w:color w:val="0000FF"/>
            <w:sz w:val="18"/>
            <w:szCs w:val="18"/>
          </w:rPr>
          <w:t>https://eur-lex.europa.eu/legal-content/PL/TXT/?uri=CELEX%3A02006R0765-20240701</w:t>
        </w:r>
      </w:hyperlink>
      <w:r w:rsidR="00E65CE3" w:rsidRPr="00E65CE3">
        <w:rPr>
          <w:rFonts w:ascii="Arial" w:hAnsi="Arial" w:cs="Arial"/>
          <w:sz w:val="18"/>
          <w:szCs w:val="18"/>
        </w:rPr>
        <w:t xml:space="preserve"> </w:t>
      </w:r>
      <w:r w:rsidRPr="00E65CE3">
        <w:rPr>
          <w:rFonts w:ascii="Arial" w:eastAsia="Calibri" w:hAnsi="Arial" w:cs="Arial"/>
          <w:sz w:val="18"/>
          <w:szCs w:val="18"/>
        </w:rPr>
        <w:t xml:space="preserve">z </w:t>
      </w:r>
      <w:proofErr w:type="spellStart"/>
      <w:r w:rsidRPr="00E65CE3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E65CE3">
        <w:rPr>
          <w:rFonts w:ascii="Arial" w:eastAsia="Calibri" w:hAnsi="Arial" w:cs="Arial"/>
          <w:sz w:val="18"/>
          <w:szCs w:val="18"/>
        </w:rPr>
        <w:t xml:space="preserve">. </w:t>
      </w:r>
      <w:r w:rsidR="00590D25" w:rsidRPr="00E65CE3">
        <w:rPr>
          <w:rFonts w:ascii="Arial" w:eastAsia="Calibri" w:hAnsi="Arial" w:cs="Arial"/>
          <w:sz w:val="18"/>
          <w:szCs w:val="18"/>
        </w:rPr>
        <w:t>z</w:t>
      </w:r>
      <w:r w:rsidRPr="00E65CE3">
        <w:rPr>
          <w:rFonts w:ascii="Arial" w:eastAsia="Calibri" w:hAnsi="Arial" w:cs="Arial"/>
          <w:sz w:val="18"/>
          <w:szCs w:val="18"/>
        </w:rPr>
        <w:t>mianami</w:t>
      </w:r>
    </w:p>
    <w:p w:rsidR="00590D25" w:rsidRPr="00E65CE3" w:rsidRDefault="00590D25" w:rsidP="00DB6F3C">
      <w:pPr>
        <w:spacing w:after="0" w:line="240" w:lineRule="auto"/>
        <w:ind w:left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DB6F3C" w:rsidRPr="00E65CE3" w:rsidRDefault="00546757" w:rsidP="00DB6F3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E65CE3">
        <w:rPr>
          <w:rFonts w:ascii="Arial" w:eastAsia="Calibri" w:hAnsi="Arial" w:cs="Arial"/>
          <w:sz w:val="18"/>
          <w:szCs w:val="18"/>
        </w:rPr>
        <w:t>Informacje z wykazu określonego w ROZPORZĄDZENIU RADY (UE) NR 269/2014 z dnia 17 marca 2014 r.:</w:t>
      </w:r>
      <w:r w:rsidR="00DC4223" w:rsidRPr="00E65CE3">
        <w:rPr>
          <w:rFonts w:ascii="Arial" w:hAnsi="Arial" w:cs="Arial"/>
          <w:sz w:val="18"/>
          <w:szCs w:val="18"/>
        </w:rPr>
        <w:t xml:space="preserve"> </w:t>
      </w:r>
      <w:r w:rsidRPr="00E65CE3">
        <w:rPr>
          <w:rFonts w:ascii="Arial" w:eastAsia="Calibri" w:hAnsi="Arial" w:cs="Arial"/>
          <w:sz w:val="18"/>
          <w:szCs w:val="18"/>
        </w:rPr>
        <w:t xml:space="preserve"> </w:t>
      </w:r>
    </w:p>
    <w:p w:rsidR="008973F3" w:rsidRPr="00DB6F3C" w:rsidRDefault="00E65CE3" w:rsidP="00DB6F3C">
      <w:pPr>
        <w:spacing w:after="0" w:line="240" w:lineRule="auto"/>
        <w:ind w:left="357"/>
        <w:contextualSpacing/>
        <w:jc w:val="both"/>
        <w:rPr>
          <w:rFonts w:ascii="Arial" w:eastAsia="Calibri" w:hAnsi="Arial" w:cs="Arial"/>
          <w:color w:val="0000FF"/>
          <w:sz w:val="18"/>
          <w:szCs w:val="18"/>
          <w:u w:val="single"/>
        </w:rPr>
      </w:pPr>
      <w:hyperlink r:id="rId12" w:history="1">
        <w:r w:rsidRPr="00E65CE3">
          <w:rPr>
            <w:rStyle w:val="Hipercze"/>
            <w:rFonts w:ascii="Arial" w:eastAsia="Calibri" w:hAnsi="Arial" w:cs="Arial"/>
            <w:color w:val="0000FF"/>
            <w:sz w:val="18"/>
            <w:szCs w:val="18"/>
          </w:rPr>
          <w:t>https://eur-lex.europa.eu/legal-content/EN/TXT/?uri=CELEX%3A</w:t>
        </w:r>
        <w:r w:rsidRPr="00E65CE3">
          <w:rPr>
            <w:rStyle w:val="Hipercze"/>
            <w:rFonts w:ascii="Arial" w:eastAsia="Calibri" w:hAnsi="Arial" w:cs="Arial"/>
            <w:color w:val="0000FF"/>
            <w:sz w:val="18"/>
            <w:szCs w:val="18"/>
          </w:rPr>
          <w:t>0</w:t>
        </w:r>
        <w:r w:rsidRPr="00E65CE3">
          <w:rPr>
            <w:rStyle w:val="Hipercze"/>
            <w:rFonts w:ascii="Arial" w:eastAsia="Calibri" w:hAnsi="Arial" w:cs="Arial"/>
            <w:color w:val="0000FF"/>
            <w:sz w:val="18"/>
            <w:szCs w:val="18"/>
          </w:rPr>
          <w:t>2014R0269-20240527</w:t>
        </w:r>
      </w:hyperlink>
      <w:r w:rsidRPr="00E65CE3">
        <w:rPr>
          <w:rFonts w:ascii="Arial" w:eastAsia="Calibri" w:hAnsi="Arial" w:cs="Arial"/>
          <w:sz w:val="18"/>
          <w:szCs w:val="18"/>
        </w:rPr>
        <w:t xml:space="preserve"> </w:t>
      </w:r>
      <w:r w:rsidR="00546757" w:rsidRPr="00E65CE3">
        <w:rPr>
          <w:rFonts w:ascii="Arial" w:eastAsia="Calibri" w:hAnsi="Arial" w:cs="Arial"/>
          <w:sz w:val="18"/>
          <w:szCs w:val="18"/>
        </w:rPr>
        <w:t xml:space="preserve">z </w:t>
      </w:r>
      <w:proofErr w:type="spellStart"/>
      <w:r w:rsidR="00546757" w:rsidRPr="00E65CE3">
        <w:rPr>
          <w:rFonts w:ascii="Arial" w:eastAsia="Calibri" w:hAnsi="Arial" w:cs="Arial"/>
          <w:sz w:val="18"/>
          <w:szCs w:val="18"/>
        </w:rPr>
        <w:t>późn</w:t>
      </w:r>
      <w:proofErr w:type="spellEnd"/>
      <w:r w:rsidR="00546757" w:rsidRPr="00E65CE3">
        <w:rPr>
          <w:rFonts w:ascii="Arial" w:eastAsia="Calibri" w:hAnsi="Arial" w:cs="Arial"/>
          <w:sz w:val="18"/>
          <w:szCs w:val="18"/>
        </w:rPr>
        <w:t>. zmianami</w:t>
      </w:r>
    </w:p>
    <w:bookmarkEnd w:id="4"/>
    <w:p w:rsidR="00546757" w:rsidRDefault="00546757" w:rsidP="00546757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546757" w:rsidRDefault="00546757" w:rsidP="0054675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12B11" w:rsidRDefault="00912B11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Wykonawca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</w:t>
      </w:r>
      <w:r w:rsidR="00586FC3">
        <w:rPr>
          <w:rFonts w:ascii="Arial" w:hAnsi="Arial" w:cs="Arial"/>
          <w:sz w:val="18"/>
          <w:szCs w:val="18"/>
        </w:rPr>
        <w:t xml:space="preserve"> wskazanych w punktach: </w:t>
      </w:r>
      <w:r w:rsidR="00586FC3" w:rsidRPr="00586FC3">
        <w:rPr>
          <w:rFonts w:ascii="Arial" w:hAnsi="Arial" w:cs="Arial"/>
          <w:b/>
          <w:sz w:val="18"/>
          <w:szCs w:val="18"/>
        </w:rPr>
        <w:t>2, 3, 4</w:t>
      </w:r>
      <w:r w:rsidRPr="00586FC3">
        <w:rPr>
          <w:rFonts w:ascii="Arial" w:hAnsi="Arial" w:cs="Arial"/>
          <w:b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>
        <w:rPr>
          <w:rFonts w:ascii="Arial" w:hAnsi="Arial" w:cs="Arial"/>
          <w:sz w:val="18"/>
          <w:szCs w:val="18"/>
        </w:rPr>
        <w:t xml:space="preserve"> wykluczeniu z postępowania.</w:t>
      </w:r>
    </w:p>
    <w:p w:rsidR="00586FC3" w:rsidRPr="006D4853" w:rsidRDefault="00586FC3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D547E2">
      <w:pPr>
        <w:shd w:val="clear" w:color="auto" w:fill="FFFFFF"/>
        <w:spacing w:after="0" w:line="240" w:lineRule="auto"/>
        <w:rPr>
          <w:rFonts w:ascii="Arial" w:hAnsi="Arial" w:cs="Arial"/>
          <w:iCs/>
          <w:color w:val="000000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UWAGA:</w:t>
      </w:r>
    </w:p>
    <w:p w:rsidR="00D203FF" w:rsidRPr="006D4853" w:rsidRDefault="00D203FF" w:rsidP="00D547E2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W przypadku Wykonawców wspólnie ubiegających się o udzielenie zamówienia niniejsze Oświadczenie składa każdy z Wykonawców</w:t>
      </w:r>
    </w:p>
    <w:p w:rsidR="00D203FF" w:rsidRDefault="00D203FF" w:rsidP="00D203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</w:p>
    <w:p w:rsidR="00347168" w:rsidRPr="006D4853" w:rsidRDefault="00347168" w:rsidP="00D203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2465F" w:rsidRPr="006D4853" w:rsidRDefault="00D547E2" w:rsidP="00D547E2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</w:t>
      </w:r>
      <w:r w:rsidR="0072465F" w:rsidRPr="006D4853">
        <w:rPr>
          <w:rFonts w:ascii="Arial" w:hAnsi="Arial" w:cs="Arial"/>
          <w:sz w:val="18"/>
          <w:szCs w:val="18"/>
        </w:rPr>
        <w:t>……………………………………</w:t>
      </w:r>
      <w:r w:rsidR="00FC2303" w:rsidRPr="006D4853">
        <w:rPr>
          <w:rFonts w:ascii="Arial" w:hAnsi="Arial" w:cs="Arial"/>
          <w:sz w:val="18"/>
          <w:szCs w:val="18"/>
        </w:rPr>
        <w:t>.</w:t>
      </w:r>
    </w:p>
    <w:p w:rsidR="0072465F" w:rsidRPr="006D4853" w:rsidRDefault="00912B11" w:rsidP="00D547E2">
      <w:pPr>
        <w:spacing w:after="0" w:line="240" w:lineRule="auto"/>
        <w:ind w:left="5664"/>
        <w:jc w:val="center"/>
        <w:rPr>
          <w:rFonts w:ascii="Arial" w:hAnsi="Arial" w:cs="Arial"/>
          <w:i/>
          <w:sz w:val="18"/>
          <w:szCs w:val="18"/>
        </w:rPr>
      </w:pPr>
      <w:bookmarkStart w:id="5" w:name="_Hlk102639179"/>
      <w:r>
        <w:rPr>
          <w:rFonts w:ascii="Arial" w:hAnsi="Arial" w:cs="Arial"/>
          <w:i/>
          <w:sz w:val="18"/>
          <w:szCs w:val="18"/>
        </w:rPr>
        <w:t>K</w:t>
      </w:r>
      <w:r w:rsidR="0072465F" w:rsidRPr="006D4853">
        <w:rPr>
          <w:rFonts w:ascii="Arial" w:hAnsi="Arial" w:cs="Arial"/>
          <w:i/>
          <w:sz w:val="18"/>
          <w:szCs w:val="18"/>
        </w:rPr>
        <w:t>walifikowany podpis elektroniczny</w:t>
      </w:r>
      <w:bookmarkEnd w:id="5"/>
    </w:p>
    <w:sectPr w:rsidR="0072465F" w:rsidRPr="006D4853" w:rsidSect="00DB6F3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E13" w:rsidRDefault="00262E13" w:rsidP="00EF45B6">
      <w:pPr>
        <w:spacing w:after="0" w:line="240" w:lineRule="auto"/>
      </w:pPr>
      <w:r>
        <w:separator/>
      </w:r>
    </w:p>
  </w:endnote>
  <w:endnote w:type="continuationSeparator" w:id="0">
    <w:p w:rsidR="00262E13" w:rsidRDefault="00262E1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E13" w:rsidRDefault="00262E13" w:rsidP="00EF45B6">
      <w:pPr>
        <w:spacing w:after="0" w:line="240" w:lineRule="auto"/>
      </w:pPr>
      <w:r>
        <w:separator/>
      </w:r>
    </w:p>
  </w:footnote>
  <w:footnote w:type="continuationSeparator" w:id="0">
    <w:p w:rsidR="00262E13" w:rsidRDefault="00262E13" w:rsidP="00EF45B6">
      <w:pPr>
        <w:spacing w:after="0" w:line="240" w:lineRule="auto"/>
      </w:pPr>
      <w:r>
        <w:continuationSeparator/>
      </w:r>
    </w:p>
  </w:footnote>
  <w:footnote w:id="1">
    <w:p w:rsidR="00586FC3" w:rsidRPr="00B929A1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86FC3" w:rsidRPr="00B929A1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86FC3" w:rsidRPr="004E3F67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86FC3" w:rsidRPr="00896587" w:rsidRDefault="00586FC3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34FF3"/>
    <w:multiLevelType w:val="hybridMultilevel"/>
    <w:tmpl w:val="06BCB16A"/>
    <w:lvl w:ilvl="0" w:tplc="5A2CD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C4584"/>
    <w:multiLevelType w:val="hybridMultilevel"/>
    <w:tmpl w:val="8DFEC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E4DEB"/>
    <w:multiLevelType w:val="hybridMultilevel"/>
    <w:tmpl w:val="EA5A2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1952"/>
    <w:multiLevelType w:val="hybridMultilevel"/>
    <w:tmpl w:val="B7945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142AC"/>
    <w:rsid w:val="000711A2"/>
    <w:rsid w:val="0007327F"/>
    <w:rsid w:val="00074793"/>
    <w:rsid w:val="0008372E"/>
    <w:rsid w:val="000B07BD"/>
    <w:rsid w:val="000B1DB3"/>
    <w:rsid w:val="000F1021"/>
    <w:rsid w:val="00101E83"/>
    <w:rsid w:val="001374EE"/>
    <w:rsid w:val="00147302"/>
    <w:rsid w:val="00163825"/>
    <w:rsid w:val="00164500"/>
    <w:rsid w:val="001878D7"/>
    <w:rsid w:val="001A0D70"/>
    <w:rsid w:val="001A77D7"/>
    <w:rsid w:val="001B2E54"/>
    <w:rsid w:val="001C1FB2"/>
    <w:rsid w:val="001C7622"/>
    <w:rsid w:val="001D4BE2"/>
    <w:rsid w:val="001D5406"/>
    <w:rsid w:val="001D600B"/>
    <w:rsid w:val="001F1433"/>
    <w:rsid w:val="002054E0"/>
    <w:rsid w:val="00205F16"/>
    <w:rsid w:val="0021086B"/>
    <w:rsid w:val="00223521"/>
    <w:rsid w:val="0024497E"/>
    <w:rsid w:val="00244D67"/>
    <w:rsid w:val="00252230"/>
    <w:rsid w:val="00262E13"/>
    <w:rsid w:val="00273025"/>
    <w:rsid w:val="00274196"/>
    <w:rsid w:val="00275181"/>
    <w:rsid w:val="002B39C8"/>
    <w:rsid w:val="002C4F89"/>
    <w:rsid w:val="002E308D"/>
    <w:rsid w:val="002E7DE6"/>
    <w:rsid w:val="002F5579"/>
    <w:rsid w:val="00310DBE"/>
    <w:rsid w:val="0031511B"/>
    <w:rsid w:val="00325FD5"/>
    <w:rsid w:val="00326360"/>
    <w:rsid w:val="003367FD"/>
    <w:rsid w:val="00347168"/>
    <w:rsid w:val="00353215"/>
    <w:rsid w:val="00363404"/>
    <w:rsid w:val="00382AB4"/>
    <w:rsid w:val="003964F0"/>
    <w:rsid w:val="003A0825"/>
    <w:rsid w:val="003A1B2A"/>
    <w:rsid w:val="003A6F1E"/>
    <w:rsid w:val="003B20E0"/>
    <w:rsid w:val="003B41EA"/>
    <w:rsid w:val="003D20AF"/>
    <w:rsid w:val="003F554E"/>
    <w:rsid w:val="00400CB0"/>
    <w:rsid w:val="00401083"/>
    <w:rsid w:val="004013D7"/>
    <w:rsid w:val="004337E3"/>
    <w:rsid w:val="0044633B"/>
    <w:rsid w:val="0045071B"/>
    <w:rsid w:val="004511DC"/>
    <w:rsid w:val="004533AA"/>
    <w:rsid w:val="00462D74"/>
    <w:rsid w:val="004709E7"/>
    <w:rsid w:val="00473DE0"/>
    <w:rsid w:val="004873E7"/>
    <w:rsid w:val="004C55F7"/>
    <w:rsid w:val="004E30CE"/>
    <w:rsid w:val="004E4476"/>
    <w:rsid w:val="004F613D"/>
    <w:rsid w:val="00515797"/>
    <w:rsid w:val="00520359"/>
    <w:rsid w:val="00520931"/>
    <w:rsid w:val="00530E1C"/>
    <w:rsid w:val="0053177A"/>
    <w:rsid w:val="00546757"/>
    <w:rsid w:val="00555CE6"/>
    <w:rsid w:val="00575189"/>
    <w:rsid w:val="005773E6"/>
    <w:rsid w:val="0058563A"/>
    <w:rsid w:val="00586FC3"/>
    <w:rsid w:val="00590D25"/>
    <w:rsid w:val="00595A93"/>
    <w:rsid w:val="005B775F"/>
    <w:rsid w:val="005C4A49"/>
    <w:rsid w:val="005D53C6"/>
    <w:rsid w:val="005D6FD6"/>
    <w:rsid w:val="005E5605"/>
    <w:rsid w:val="005F269B"/>
    <w:rsid w:val="006011F7"/>
    <w:rsid w:val="006176BB"/>
    <w:rsid w:val="00661308"/>
    <w:rsid w:val="00671064"/>
    <w:rsid w:val="00675CEE"/>
    <w:rsid w:val="006A3BC6"/>
    <w:rsid w:val="006D3657"/>
    <w:rsid w:val="006D435C"/>
    <w:rsid w:val="006D4853"/>
    <w:rsid w:val="006D7E50"/>
    <w:rsid w:val="006F3753"/>
    <w:rsid w:val="0070071F"/>
    <w:rsid w:val="007007DE"/>
    <w:rsid w:val="007067F9"/>
    <w:rsid w:val="00710B9D"/>
    <w:rsid w:val="0071166D"/>
    <w:rsid w:val="00720659"/>
    <w:rsid w:val="0072465F"/>
    <w:rsid w:val="00724E2B"/>
    <w:rsid w:val="00735F5B"/>
    <w:rsid w:val="007564A2"/>
    <w:rsid w:val="00760BF1"/>
    <w:rsid w:val="00760CC0"/>
    <w:rsid w:val="007648CC"/>
    <w:rsid w:val="0078066D"/>
    <w:rsid w:val="007A1BD1"/>
    <w:rsid w:val="007A3CD9"/>
    <w:rsid w:val="007B483A"/>
    <w:rsid w:val="007B568C"/>
    <w:rsid w:val="007C686D"/>
    <w:rsid w:val="007E026D"/>
    <w:rsid w:val="007F3CFE"/>
    <w:rsid w:val="007F4003"/>
    <w:rsid w:val="007F5ABC"/>
    <w:rsid w:val="00830142"/>
    <w:rsid w:val="00830BFB"/>
    <w:rsid w:val="00834047"/>
    <w:rsid w:val="00835AA4"/>
    <w:rsid w:val="008431FD"/>
    <w:rsid w:val="0084509A"/>
    <w:rsid w:val="00865841"/>
    <w:rsid w:val="0087106E"/>
    <w:rsid w:val="008973F3"/>
    <w:rsid w:val="008A1F6C"/>
    <w:rsid w:val="008A3178"/>
    <w:rsid w:val="008C3C42"/>
    <w:rsid w:val="008C6E9D"/>
    <w:rsid w:val="008D0E7E"/>
    <w:rsid w:val="008D70EE"/>
    <w:rsid w:val="008F60AE"/>
    <w:rsid w:val="00900E47"/>
    <w:rsid w:val="009067DC"/>
    <w:rsid w:val="00912B11"/>
    <w:rsid w:val="0091611E"/>
    <w:rsid w:val="00935C15"/>
    <w:rsid w:val="009561D0"/>
    <w:rsid w:val="00964C9C"/>
    <w:rsid w:val="00994176"/>
    <w:rsid w:val="009974CD"/>
    <w:rsid w:val="009A0A1A"/>
    <w:rsid w:val="009A110B"/>
    <w:rsid w:val="009A138B"/>
    <w:rsid w:val="009D26F2"/>
    <w:rsid w:val="009D7CBD"/>
    <w:rsid w:val="009F2D01"/>
    <w:rsid w:val="009F4DC7"/>
    <w:rsid w:val="00A0641D"/>
    <w:rsid w:val="00A21AF8"/>
    <w:rsid w:val="00A252DA"/>
    <w:rsid w:val="00A46033"/>
    <w:rsid w:val="00A478EF"/>
    <w:rsid w:val="00A66469"/>
    <w:rsid w:val="00A841EE"/>
    <w:rsid w:val="00A940AE"/>
    <w:rsid w:val="00AB19B5"/>
    <w:rsid w:val="00AB4BEB"/>
    <w:rsid w:val="00AC6DF2"/>
    <w:rsid w:val="00AD57EB"/>
    <w:rsid w:val="00AF5662"/>
    <w:rsid w:val="00B076D6"/>
    <w:rsid w:val="00B36213"/>
    <w:rsid w:val="00B406D1"/>
    <w:rsid w:val="00B67ADA"/>
    <w:rsid w:val="00B7435E"/>
    <w:rsid w:val="00B81D52"/>
    <w:rsid w:val="00BA798A"/>
    <w:rsid w:val="00BC1D0E"/>
    <w:rsid w:val="00C02B3D"/>
    <w:rsid w:val="00C36402"/>
    <w:rsid w:val="00C408C0"/>
    <w:rsid w:val="00C413C7"/>
    <w:rsid w:val="00C449A1"/>
    <w:rsid w:val="00C63B91"/>
    <w:rsid w:val="00C73369"/>
    <w:rsid w:val="00C749D0"/>
    <w:rsid w:val="00C7597C"/>
    <w:rsid w:val="00C81BC3"/>
    <w:rsid w:val="00C9115C"/>
    <w:rsid w:val="00CB6C74"/>
    <w:rsid w:val="00CB74CE"/>
    <w:rsid w:val="00CC554F"/>
    <w:rsid w:val="00CD2FC0"/>
    <w:rsid w:val="00CD35B6"/>
    <w:rsid w:val="00CE64A6"/>
    <w:rsid w:val="00D13E55"/>
    <w:rsid w:val="00D203FF"/>
    <w:rsid w:val="00D254F8"/>
    <w:rsid w:val="00D37BC3"/>
    <w:rsid w:val="00D547E2"/>
    <w:rsid w:val="00D556E3"/>
    <w:rsid w:val="00D617A2"/>
    <w:rsid w:val="00D6317D"/>
    <w:rsid w:val="00D91691"/>
    <w:rsid w:val="00D92243"/>
    <w:rsid w:val="00D9619E"/>
    <w:rsid w:val="00DB6F3C"/>
    <w:rsid w:val="00DC2311"/>
    <w:rsid w:val="00DC4223"/>
    <w:rsid w:val="00DD39BE"/>
    <w:rsid w:val="00DF0AB6"/>
    <w:rsid w:val="00DF4767"/>
    <w:rsid w:val="00E0252E"/>
    <w:rsid w:val="00E04DBD"/>
    <w:rsid w:val="00E10B15"/>
    <w:rsid w:val="00E22985"/>
    <w:rsid w:val="00E34D47"/>
    <w:rsid w:val="00E65CE3"/>
    <w:rsid w:val="00E67DE4"/>
    <w:rsid w:val="00E70CD1"/>
    <w:rsid w:val="00E733F0"/>
    <w:rsid w:val="00E771E4"/>
    <w:rsid w:val="00E83916"/>
    <w:rsid w:val="00E9615C"/>
    <w:rsid w:val="00EC5C90"/>
    <w:rsid w:val="00EF45B6"/>
    <w:rsid w:val="00EF7F7F"/>
    <w:rsid w:val="00F14423"/>
    <w:rsid w:val="00F3511F"/>
    <w:rsid w:val="00F43086"/>
    <w:rsid w:val="00F641B7"/>
    <w:rsid w:val="00F6589D"/>
    <w:rsid w:val="00F90528"/>
    <w:rsid w:val="00FA22ED"/>
    <w:rsid w:val="00FB3582"/>
    <w:rsid w:val="00FB3729"/>
    <w:rsid w:val="00FB77FC"/>
    <w:rsid w:val="00FC2303"/>
    <w:rsid w:val="00FD1426"/>
    <w:rsid w:val="00FE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203FF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3FF"/>
    <w:rPr>
      <w:rFonts w:ascii="Garamond" w:eastAsia="Times New Roman" w:hAnsi="Garamond" w:cs="Times New Roman"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D203FF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03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12B1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ur-lex.europa.eu/legal-content/EN/TXT/?uri=CELEX%3A02014R0269-202405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PL/TXT/?uri=CELEX%3A02006R0765-2024070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v.pl/web/mswia/lista-osob-i-podmiotow-objetych-sankcjam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rbr.podatki.gov.pl/adcr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B27A1-F767-4A74-BB25-4FA71C0E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VOLENS</cp:lastModifiedBy>
  <cp:revision>37</cp:revision>
  <cp:lastPrinted>2024-03-26T10:35:00Z</cp:lastPrinted>
  <dcterms:created xsi:type="dcterms:W3CDTF">2022-07-04T09:55:00Z</dcterms:created>
  <dcterms:modified xsi:type="dcterms:W3CDTF">2024-08-09T20:07:00Z</dcterms:modified>
</cp:coreProperties>
</file>