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A317" w14:textId="079E1178" w:rsidR="00743B1B" w:rsidRPr="001D465D" w:rsidRDefault="00743B1B" w:rsidP="00980342">
      <w:pPr>
        <w:autoSpaceDE w:val="0"/>
        <w:autoSpaceDN w:val="0"/>
        <w:adjustRightInd w:val="0"/>
        <w:spacing w:after="0" w:line="480" w:lineRule="auto"/>
        <w:jc w:val="right"/>
        <w:rPr>
          <w:rFonts w:ascii="Book Antiqua" w:hAnsi="Book Antiqua" w:cs="Arial-BoldMT"/>
          <w:b/>
          <w:bCs/>
          <w:sz w:val="16"/>
          <w:szCs w:val="16"/>
        </w:rPr>
      </w:pPr>
      <w:r w:rsidRPr="001D465D">
        <w:rPr>
          <w:rFonts w:ascii="Book Antiqua" w:hAnsi="Book Antiqua" w:cs="Arial-BoldMT"/>
          <w:b/>
          <w:bCs/>
          <w:sz w:val="16"/>
          <w:szCs w:val="16"/>
        </w:rPr>
        <w:t xml:space="preserve">WZÓR </w:t>
      </w:r>
    </w:p>
    <w:p w14:paraId="08BA85E5" w14:textId="77777777" w:rsidR="00743B1B" w:rsidRPr="0066744A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32"/>
          <w:szCs w:val="32"/>
        </w:rPr>
      </w:pPr>
      <w:r>
        <w:rPr>
          <w:rFonts w:ascii="Book Antiqua" w:hAnsi="Book Antiqua" w:cs="Arial-BoldMT"/>
          <w:b/>
          <w:bCs/>
          <w:sz w:val="32"/>
          <w:szCs w:val="32"/>
        </w:rPr>
        <w:t>KARTA G</w:t>
      </w:r>
      <w:r w:rsidR="00743B1B" w:rsidRPr="0066744A">
        <w:rPr>
          <w:rFonts w:ascii="Book Antiqua" w:hAnsi="Book Antiqua" w:cs="Arial-BoldMT"/>
          <w:b/>
          <w:bCs/>
          <w:sz w:val="32"/>
          <w:szCs w:val="32"/>
        </w:rPr>
        <w:t>WARANCYJNA</w:t>
      </w:r>
    </w:p>
    <w:p w14:paraId="76AF622D" w14:textId="77777777" w:rsidR="00743B1B" w:rsidRPr="005F784D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Book Antiqua" w:hAnsi="Book Antiqua" w:cs="Arial-BoldMT"/>
          <w:b/>
          <w:bCs/>
        </w:rPr>
      </w:pPr>
      <w:r w:rsidRPr="005F784D">
        <w:rPr>
          <w:rFonts w:ascii="Book Antiqua" w:hAnsi="Book Antiqua" w:cs="Arial-BoldMT"/>
          <w:b/>
          <w:bCs/>
        </w:rPr>
        <w:t>(Gwarancja Jakości)</w:t>
      </w:r>
    </w:p>
    <w:p w14:paraId="41565D32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4"/>
          <w:szCs w:val="24"/>
        </w:rPr>
      </w:pPr>
      <w:r w:rsidRPr="0066744A">
        <w:rPr>
          <w:rFonts w:ascii="Book Antiqua" w:hAnsi="Book Antiqua" w:cs="Arial-BoldMT"/>
          <w:b/>
          <w:bCs/>
          <w:sz w:val="24"/>
          <w:szCs w:val="24"/>
        </w:rPr>
        <w:t>Do:</w:t>
      </w:r>
    </w:p>
    <w:p w14:paraId="294222F4" w14:textId="77777777" w:rsidR="00743B1B" w:rsidRPr="0066744A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sz w:val="20"/>
          <w:szCs w:val="20"/>
        </w:rPr>
      </w:pPr>
      <w:r w:rsidRPr="0066744A">
        <w:rPr>
          <w:rFonts w:ascii="Book Antiqua" w:hAnsi="Book Antiqua" w:cs="Times New Roman"/>
          <w:sz w:val="20"/>
          <w:szCs w:val="20"/>
        </w:rPr>
        <w:t>Gmin</w:t>
      </w:r>
      <w:r w:rsidR="001D465D">
        <w:rPr>
          <w:rFonts w:ascii="Book Antiqua" w:hAnsi="Book Antiqua" w:cs="Times New Roman"/>
          <w:sz w:val="20"/>
          <w:szCs w:val="20"/>
        </w:rPr>
        <w:t>y Tuchola, pl. Zamkowy 1, 89-500 Tuchola</w:t>
      </w:r>
    </w:p>
    <w:p w14:paraId="37815FC5" w14:textId="77777777" w:rsidR="004D1985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 w:cs="Arial-BoldMT"/>
          <w:b/>
          <w:bCs/>
        </w:rPr>
      </w:pPr>
    </w:p>
    <w:p w14:paraId="6943B1AC" w14:textId="19299064" w:rsidR="00CC695A" w:rsidRPr="00D16F95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/>
          <w:b/>
        </w:rPr>
      </w:pPr>
      <w:r w:rsidRPr="00D16F95">
        <w:rPr>
          <w:rFonts w:ascii="Book Antiqua" w:hAnsi="Book Antiqua" w:cs="Arial-BoldMT"/>
          <w:b/>
          <w:bCs/>
        </w:rPr>
        <w:t>Dotyczy:</w:t>
      </w:r>
      <w:r w:rsidR="00870BF1" w:rsidRPr="00D16F95">
        <w:rPr>
          <w:rFonts w:ascii="Book Antiqua" w:hAnsi="Book Antiqua" w:cs="Arial-BoldMT"/>
          <w:b/>
          <w:bCs/>
        </w:rPr>
        <w:t xml:space="preserve"> </w:t>
      </w:r>
      <w:r w:rsidR="00980342" w:rsidRPr="00980342">
        <w:rPr>
          <w:rFonts w:ascii="Book Antiqua" w:hAnsi="Book Antiqua"/>
          <w:b/>
          <w:bCs/>
        </w:rPr>
        <w:t>Budowa dróg gminnych: o nr 010817C, o długości 111,63 m (od km 0+009,35 do</w:t>
      </w:r>
      <w:r w:rsidR="00980342">
        <w:rPr>
          <w:rFonts w:ascii="Book Antiqua" w:hAnsi="Book Antiqua"/>
          <w:b/>
          <w:bCs/>
        </w:rPr>
        <w:t> </w:t>
      </w:r>
      <w:r w:rsidR="00980342" w:rsidRPr="00980342">
        <w:rPr>
          <w:rFonts w:ascii="Book Antiqua" w:hAnsi="Book Antiqua"/>
          <w:b/>
          <w:bCs/>
        </w:rPr>
        <w:t>km 0+120,98) stanowiącej ul. Strzelecką, o nr 010743C, o długości 137,82 m (od</w:t>
      </w:r>
      <w:r w:rsidR="00980342">
        <w:rPr>
          <w:rFonts w:ascii="Book Antiqua" w:hAnsi="Book Antiqua"/>
          <w:b/>
          <w:bCs/>
        </w:rPr>
        <w:t> </w:t>
      </w:r>
      <w:r w:rsidR="00980342" w:rsidRPr="00980342">
        <w:rPr>
          <w:rFonts w:ascii="Book Antiqua" w:hAnsi="Book Antiqua"/>
          <w:b/>
          <w:bCs/>
        </w:rPr>
        <w:t>km 0+008,39 do km 0+146,21) stanowiącej ul. Jastrzębią oraz nr 010781C, o</w:t>
      </w:r>
      <w:r w:rsidR="00980342">
        <w:rPr>
          <w:rFonts w:ascii="Book Antiqua" w:hAnsi="Book Antiqua"/>
          <w:b/>
          <w:bCs/>
        </w:rPr>
        <w:t> </w:t>
      </w:r>
      <w:r w:rsidR="00980342" w:rsidRPr="00980342">
        <w:rPr>
          <w:rFonts w:ascii="Book Antiqua" w:hAnsi="Book Antiqua"/>
          <w:b/>
          <w:bCs/>
        </w:rPr>
        <w:t>długości 111,83 m (od km 0+009,55 do km 0+121,38) stanowiącej ul. Orlą w</w:t>
      </w:r>
      <w:r w:rsidR="00980342">
        <w:rPr>
          <w:rFonts w:ascii="Book Antiqua" w:hAnsi="Book Antiqua"/>
          <w:b/>
          <w:bCs/>
        </w:rPr>
        <w:t> </w:t>
      </w:r>
      <w:r w:rsidR="00980342" w:rsidRPr="00980342">
        <w:rPr>
          <w:rFonts w:ascii="Book Antiqua" w:hAnsi="Book Antiqua"/>
          <w:b/>
          <w:bCs/>
        </w:rPr>
        <w:t>Tucholi wraz z budową sieci kanalizacji deszczowej</w:t>
      </w:r>
      <w:r w:rsidR="00B75A43" w:rsidRPr="00B75A43">
        <w:rPr>
          <w:rFonts w:ascii="Book Antiqua" w:hAnsi="Book Antiqua"/>
          <w:b/>
          <w:bCs/>
        </w:rPr>
        <w:t>.</w:t>
      </w:r>
    </w:p>
    <w:p w14:paraId="63A4828E" w14:textId="77777777" w:rsidR="004D1985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6503F4D0" w14:textId="12515EF9" w:rsidR="00743B1B" w:rsidRPr="008963A8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b/>
        </w:rPr>
      </w:pPr>
      <w:r w:rsidRPr="008963A8">
        <w:rPr>
          <w:rFonts w:ascii="Book Antiqua" w:hAnsi="Book Antiqua" w:cs="Arial-BoldMT"/>
          <w:b/>
          <w:bCs/>
        </w:rPr>
        <w:t>Umowa</w:t>
      </w:r>
      <w:r w:rsidR="00743B1B" w:rsidRPr="008963A8">
        <w:rPr>
          <w:rFonts w:ascii="Book Antiqua" w:hAnsi="Book Antiqua" w:cs="Arial-BoldMT"/>
          <w:b/>
          <w:bCs/>
        </w:rPr>
        <w:t xml:space="preserve"> nr</w:t>
      </w:r>
      <w:r w:rsidR="005F784D" w:rsidRPr="008963A8">
        <w:rPr>
          <w:rFonts w:ascii="Book Antiqua" w:hAnsi="Book Antiqua" w:cs="Arial-BoldMT"/>
          <w:b/>
          <w:bCs/>
        </w:rPr>
        <w:t xml:space="preserve"> </w:t>
      </w:r>
      <w:r w:rsidR="008A6A29">
        <w:rPr>
          <w:rFonts w:ascii="Book Antiqua" w:hAnsi="Book Antiqua" w:cs="ArialMT"/>
          <w:b/>
        </w:rPr>
        <w:t>ZP.272.…….202</w:t>
      </w:r>
      <w:r w:rsidR="00B75A43">
        <w:rPr>
          <w:rFonts w:ascii="Book Antiqua" w:hAnsi="Book Antiqua" w:cs="ArialMT"/>
          <w:b/>
        </w:rPr>
        <w:t>3</w:t>
      </w:r>
      <w:r w:rsidR="00D6452A">
        <w:rPr>
          <w:rFonts w:ascii="Book Antiqua" w:hAnsi="Book Antiqua" w:cs="ArialMT"/>
          <w:b/>
        </w:rPr>
        <w:t xml:space="preserve"> </w:t>
      </w:r>
      <w:r w:rsidR="00CC695A" w:rsidRPr="008963A8">
        <w:rPr>
          <w:rFonts w:ascii="Book Antiqua" w:hAnsi="Book Antiqua" w:cs="ArialMT"/>
          <w:b/>
        </w:rPr>
        <w:t xml:space="preserve">z dnia </w:t>
      </w:r>
      <w:r w:rsidR="008A6A29">
        <w:rPr>
          <w:rFonts w:ascii="Book Antiqua" w:hAnsi="Book Antiqua" w:cs="ArialMT"/>
          <w:b/>
        </w:rPr>
        <w:t>…… ………………</w:t>
      </w:r>
      <w:r w:rsidR="00CC695A" w:rsidRPr="008963A8">
        <w:rPr>
          <w:rFonts w:ascii="Book Antiqua" w:hAnsi="Book Antiqua" w:cs="ArialMT"/>
          <w:b/>
        </w:rPr>
        <w:t xml:space="preserve"> 20</w:t>
      </w:r>
      <w:r w:rsidR="005C5A4B">
        <w:rPr>
          <w:rFonts w:ascii="Book Antiqua" w:hAnsi="Book Antiqua" w:cs="ArialMT"/>
          <w:b/>
        </w:rPr>
        <w:t>2</w:t>
      </w:r>
      <w:r w:rsidR="00B75A43">
        <w:rPr>
          <w:rFonts w:ascii="Book Antiqua" w:hAnsi="Book Antiqua" w:cs="ArialMT"/>
          <w:b/>
        </w:rPr>
        <w:t>3</w:t>
      </w:r>
      <w:r w:rsidR="00CC695A" w:rsidRPr="008963A8">
        <w:rPr>
          <w:rFonts w:ascii="Book Antiqua" w:hAnsi="Book Antiqua" w:cs="ArialMT"/>
          <w:b/>
        </w:rPr>
        <w:t xml:space="preserve"> r.</w:t>
      </w:r>
    </w:p>
    <w:p w14:paraId="63D3CDE4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4F8E871C" w14:textId="112F5849" w:rsidR="00743B1B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Gwarantem </w:t>
      </w:r>
      <w:r w:rsidRPr="0066744A">
        <w:rPr>
          <w:rFonts w:ascii="Book Antiqua" w:hAnsi="Book Antiqua" w:cs="ArialMT"/>
        </w:rPr>
        <w:t xml:space="preserve">jest </w:t>
      </w:r>
      <w:r w:rsidR="00A33089">
        <w:rPr>
          <w:rFonts w:ascii="Book Antiqua" w:hAnsi="Book Antiqua" w:cs="ArialMT"/>
        </w:rPr>
        <w:tab/>
      </w:r>
      <w:r w:rsidR="008A6A29">
        <w:rPr>
          <w:rFonts w:ascii="Book Antiqua" w:hAnsi="Book Antiqua" w:cs="ArialMT"/>
        </w:rPr>
        <w:t>………………………………………………………………</w:t>
      </w:r>
    </w:p>
    <w:p w14:paraId="29E20A80" w14:textId="34FE0F2B" w:rsidR="00A33089" w:rsidRPr="0066744A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Book Antiqua" w:hAnsi="Book Antiqua" w:cs="ArialMT"/>
        </w:rPr>
      </w:pPr>
      <w:r>
        <w:rPr>
          <w:rFonts w:ascii="Book Antiqua" w:hAnsi="Book Antiqua" w:cs="ArialMT"/>
        </w:rPr>
        <w:t>……………………………………………………</w:t>
      </w:r>
    </w:p>
    <w:p w14:paraId="5FB9955C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6DA3C17C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Uprawnionym z tytułu gwarancji </w:t>
      </w:r>
      <w:r w:rsidRPr="0066744A">
        <w:rPr>
          <w:rFonts w:ascii="Book Antiqua" w:hAnsi="Book Antiqua" w:cs="ArialMT"/>
        </w:rPr>
        <w:t>jest:</w:t>
      </w:r>
    </w:p>
    <w:p w14:paraId="3E42B4CC" w14:textId="77777777" w:rsidR="00743B1B" w:rsidRPr="0066744A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</w:rPr>
      </w:pPr>
      <w:r w:rsidRPr="0066744A">
        <w:rPr>
          <w:rFonts w:ascii="Book Antiqua" w:hAnsi="Book Antiqua" w:cs="ArialMT"/>
        </w:rPr>
        <w:t>Gmina Tuchola, pl. Zamkowy 1, 89-500 Tuchola</w:t>
      </w:r>
    </w:p>
    <w:p w14:paraId="201ECE9A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58E8B147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1</w:t>
      </w:r>
    </w:p>
    <w:p w14:paraId="71E5C7A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Przedmiot i termin gwarancji</w:t>
      </w:r>
    </w:p>
    <w:p w14:paraId="17287FB3" w14:textId="0804428C" w:rsidR="00743B1B" w:rsidRPr="009869FE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</w:t>
      </w:r>
      <w:r w:rsidRPr="0001717C">
        <w:rPr>
          <w:rFonts w:ascii="Book Antiqua" w:hAnsi="Book Antiqua" w:cs="ArialMT"/>
          <w:sz w:val="20"/>
          <w:szCs w:val="20"/>
        </w:rPr>
        <w:t xml:space="preserve">. Niniejsza </w:t>
      </w:r>
      <w:r w:rsidRPr="00D16F95">
        <w:rPr>
          <w:rFonts w:ascii="Book Antiqua" w:hAnsi="Book Antiqua" w:cs="ArialMT"/>
          <w:sz w:val="20"/>
          <w:szCs w:val="20"/>
        </w:rPr>
        <w:t xml:space="preserve">gwarancja obejmuje </w:t>
      </w:r>
      <w:r w:rsidRPr="00D6452A">
        <w:rPr>
          <w:rFonts w:ascii="Book Antiqua" w:hAnsi="Book Antiqua" w:cs="ArialMT"/>
          <w:sz w:val="20"/>
          <w:szCs w:val="20"/>
        </w:rPr>
        <w:t>zadani</w:t>
      </w:r>
      <w:r w:rsidR="00D6452A" w:rsidRPr="00D6452A">
        <w:rPr>
          <w:rFonts w:ascii="Book Antiqua" w:hAnsi="Book Antiqua" w:cs="ArialMT"/>
          <w:sz w:val="20"/>
          <w:szCs w:val="20"/>
        </w:rPr>
        <w:t>e</w:t>
      </w:r>
      <w:r w:rsidRPr="00D6452A">
        <w:rPr>
          <w:rFonts w:ascii="Book Antiqua" w:hAnsi="Book Antiqua" w:cs="ArialMT"/>
          <w:sz w:val="20"/>
          <w:szCs w:val="20"/>
        </w:rPr>
        <w:t xml:space="preserve"> pn.:</w:t>
      </w:r>
      <w:r w:rsidR="00870BF1" w:rsidRPr="00D6452A">
        <w:rPr>
          <w:rFonts w:ascii="Book Antiqua" w:hAnsi="Book Antiqua" w:cs="ArialMT"/>
          <w:sz w:val="20"/>
          <w:szCs w:val="20"/>
        </w:rPr>
        <w:t xml:space="preserve"> </w:t>
      </w:r>
      <w:r w:rsidR="00980342" w:rsidRPr="00980342">
        <w:rPr>
          <w:rFonts w:ascii="Book Antiqua" w:hAnsi="Book Antiqua"/>
          <w:b/>
          <w:bCs/>
          <w:sz w:val="20"/>
          <w:szCs w:val="20"/>
        </w:rPr>
        <w:t>Budowa dróg gminnych: o nr 010817C, o długości 111,63 m (od km 0+009,35 do km 0+120,98) stanowiącej ul. Strzelecką, o nr 010743C, o długości 137,82 m (od km 0+008,39 do km 0+146,21) stanowiącej ul. Jastrzębią oraz nr 010781C, o długości 111,83 m (od km 0+009,55 do km 0+121,38) stanowiącej ul. Orlą w Tucholi wraz z budową sieci kanalizacji deszczowej</w:t>
      </w:r>
      <w:r w:rsidRPr="00D6452A">
        <w:rPr>
          <w:rFonts w:ascii="Book Antiqua" w:hAnsi="Book Antiqua" w:cs="ArialMT"/>
          <w:sz w:val="20"/>
          <w:szCs w:val="20"/>
        </w:rPr>
        <w:t>,</w:t>
      </w:r>
      <w:r w:rsidR="00870BF1" w:rsidRPr="00D6452A">
        <w:rPr>
          <w:rFonts w:ascii="Book Antiqua" w:hAnsi="Book Antiqua" w:cs="ArialMT"/>
          <w:sz w:val="20"/>
          <w:szCs w:val="20"/>
        </w:rPr>
        <w:t xml:space="preserve"> </w:t>
      </w:r>
      <w:r w:rsidRPr="00D6452A">
        <w:rPr>
          <w:rFonts w:ascii="Book Antiqua" w:hAnsi="Book Antiqua" w:cs="ArialMT"/>
          <w:sz w:val="20"/>
          <w:szCs w:val="20"/>
        </w:rPr>
        <w:t>określone w</w:t>
      </w:r>
      <w:r w:rsidR="009869FE" w:rsidRPr="00D6452A">
        <w:rPr>
          <w:rFonts w:ascii="Book Antiqua" w:hAnsi="Book Antiqua" w:cs="ArialMT"/>
          <w:sz w:val="20"/>
          <w:szCs w:val="20"/>
        </w:rPr>
        <w:t> </w:t>
      </w:r>
      <w:r w:rsidR="00847ABD" w:rsidRPr="00D6452A">
        <w:rPr>
          <w:rFonts w:ascii="Book Antiqua" w:hAnsi="Book Antiqua" w:cs="ArialMT"/>
          <w:sz w:val="20"/>
          <w:szCs w:val="20"/>
        </w:rPr>
        <w:t>u</w:t>
      </w:r>
      <w:r w:rsidRPr="00D6452A">
        <w:rPr>
          <w:rFonts w:ascii="Book Antiqua" w:hAnsi="Book Antiqua" w:cs="ArialMT"/>
          <w:sz w:val="20"/>
          <w:szCs w:val="20"/>
        </w:rPr>
        <w:t>mow</w:t>
      </w:r>
      <w:r w:rsidR="00847ABD" w:rsidRPr="00D6452A">
        <w:rPr>
          <w:rFonts w:ascii="Book Antiqua" w:hAnsi="Book Antiqua" w:cs="ArialMT"/>
          <w:sz w:val="20"/>
          <w:szCs w:val="20"/>
        </w:rPr>
        <w:t>ie</w:t>
      </w:r>
      <w:r w:rsidRPr="00D6452A">
        <w:rPr>
          <w:rFonts w:ascii="Book Antiqua" w:hAnsi="Book Antiqua" w:cs="ArialMT"/>
          <w:sz w:val="20"/>
          <w:szCs w:val="20"/>
        </w:rPr>
        <w:t xml:space="preserve"> oraz w</w:t>
      </w:r>
      <w:r w:rsidR="005C5A4B">
        <w:rPr>
          <w:rFonts w:ascii="Book Antiqua" w:hAnsi="Book Antiqua" w:cs="ArialMT"/>
          <w:sz w:val="20"/>
          <w:szCs w:val="20"/>
        </w:rPr>
        <w:t> </w:t>
      </w:r>
      <w:r w:rsidRPr="00D6452A">
        <w:rPr>
          <w:rFonts w:ascii="Book Antiqua" w:hAnsi="Book Antiqua" w:cs="ArialMT"/>
          <w:sz w:val="20"/>
          <w:szCs w:val="20"/>
        </w:rPr>
        <w:t>innych dokumentach</w:t>
      </w:r>
      <w:r w:rsidRPr="009869FE">
        <w:rPr>
          <w:rFonts w:ascii="Book Antiqua" w:hAnsi="Book Antiqua" w:cs="ArialMT"/>
          <w:sz w:val="20"/>
          <w:szCs w:val="20"/>
        </w:rPr>
        <w:t xml:space="preserve"> będących integralną częścią</w:t>
      </w:r>
      <w:r w:rsidR="00847ABD" w:rsidRPr="009869FE">
        <w:rPr>
          <w:rFonts w:ascii="Book Antiqua" w:hAnsi="Book Antiqua" w:cs="ArialMT"/>
          <w:sz w:val="20"/>
          <w:szCs w:val="20"/>
        </w:rPr>
        <w:t xml:space="preserve"> u</w:t>
      </w:r>
      <w:r w:rsidRPr="009869FE">
        <w:rPr>
          <w:rFonts w:ascii="Book Antiqua" w:hAnsi="Book Antiqua" w:cs="ArialMT"/>
          <w:sz w:val="20"/>
          <w:szCs w:val="20"/>
        </w:rPr>
        <w:t>mowy.</w:t>
      </w:r>
    </w:p>
    <w:p w14:paraId="07B7B49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Gwarant odpowiada wobec Zamawiającego z tytułu niniejszej karty Gwarancyjnej za cały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przedmiot </w:t>
      </w:r>
      <w:r w:rsidR="00847ABD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mowy, w tym także za części realizowane przez podwykonawców. Gwarant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jest odpowiedzialny wobec zamawiającego za realizację wszystkich zobowiązań,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o których mowa w § </w:t>
      </w:r>
      <w:r w:rsidR="00847ABD" w:rsidRPr="0083645F">
        <w:rPr>
          <w:rFonts w:ascii="Book Antiqua" w:hAnsi="Book Antiqua" w:cs="ArialMT"/>
          <w:sz w:val="20"/>
          <w:szCs w:val="20"/>
        </w:rPr>
        <w:t>1.</w:t>
      </w:r>
    </w:p>
    <w:p w14:paraId="2D97F865" w14:textId="420E9181" w:rsidR="00743B1B" w:rsidRPr="005F784D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Termin gwarancji </w:t>
      </w:r>
      <w:r w:rsidRPr="005C5A4B">
        <w:rPr>
          <w:rFonts w:ascii="Book Antiqua" w:hAnsi="Book Antiqua" w:cs="ArialMT"/>
          <w:sz w:val="20"/>
          <w:szCs w:val="20"/>
        </w:rPr>
        <w:t xml:space="preserve">wynosi 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(min 36 m-</w:t>
      </w:r>
      <w:proofErr w:type="spellStart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– max 60 m-</w:t>
      </w:r>
      <w:proofErr w:type="spellStart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– wpisać liczbę miesięcy z oferty – jeśli termin gwarancji jest jednym z kryteriów wyboru)</w:t>
      </w:r>
      <w:r w:rsidR="00890037" w:rsidRPr="00890037">
        <w:rPr>
          <w:rFonts w:ascii="Book Antiqua" w:hAnsi="Book Antiqua"/>
          <w:b/>
          <w:bCs/>
          <w:iCs/>
          <w:color w:val="4F81BD" w:themeColor="accent1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 xml:space="preserve">miesięcy od daty </w:t>
      </w:r>
      <w:r w:rsidR="00847ABD" w:rsidRPr="005F784D">
        <w:rPr>
          <w:rFonts w:ascii="Book Antiqua" w:hAnsi="Book Antiqua" w:cs="ArialMT"/>
          <w:sz w:val="20"/>
          <w:szCs w:val="20"/>
        </w:rPr>
        <w:t xml:space="preserve">podpisania </w:t>
      </w:r>
      <w:r w:rsidR="009869FE" w:rsidRPr="00BE61D6">
        <w:rPr>
          <w:rFonts w:ascii="Book Antiqua" w:hAnsi="Book Antiqua" w:cs="ArialMT"/>
          <w:strike/>
          <w:sz w:val="20"/>
          <w:szCs w:val="20"/>
        </w:rPr>
        <w:t>częściowego</w:t>
      </w:r>
      <w:r w:rsidR="009869FE">
        <w:rPr>
          <w:rFonts w:ascii="Book Antiqua" w:hAnsi="Book Antiqua" w:cs="ArialMT"/>
          <w:sz w:val="20"/>
          <w:szCs w:val="20"/>
        </w:rPr>
        <w:t xml:space="preserve"> / końcowego</w:t>
      </w:r>
      <w:r w:rsidR="009869FE" w:rsidRPr="009869FE">
        <w:rPr>
          <w:rFonts w:ascii="Book Antiqua" w:hAnsi="Book Antiqua" w:cs="ArialMT"/>
          <w:sz w:val="20"/>
          <w:szCs w:val="20"/>
          <w:vertAlign w:val="superscript"/>
        </w:rPr>
        <w:t>*</w:t>
      </w:r>
      <w:r w:rsidR="009869FE">
        <w:rPr>
          <w:rFonts w:ascii="Book Antiqua" w:hAnsi="Book Antiqua" w:cs="ArialMT"/>
          <w:sz w:val="20"/>
          <w:szCs w:val="20"/>
        </w:rPr>
        <w:t xml:space="preserve"> </w:t>
      </w:r>
      <w:r w:rsidR="00847ABD" w:rsidRPr="005F784D">
        <w:rPr>
          <w:rFonts w:ascii="Book Antiqua" w:hAnsi="Book Antiqua" w:cs="ArialMT"/>
          <w:sz w:val="20"/>
          <w:szCs w:val="20"/>
        </w:rPr>
        <w:t>protokołu</w:t>
      </w:r>
      <w:r w:rsidR="00BE61D6">
        <w:rPr>
          <w:rFonts w:ascii="Book Antiqua" w:hAnsi="Book Antiqua" w:cs="ArialMT"/>
          <w:sz w:val="20"/>
          <w:szCs w:val="20"/>
        </w:rPr>
        <w:t xml:space="preserve"> odbioru</w:t>
      </w:r>
      <w:r w:rsidR="00847ABD" w:rsidRPr="005F784D">
        <w:rPr>
          <w:rFonts w:ascii="Book Antiqua" w:hAnsi="Book Antiqua" w:cs="ArialMT"/>
          <w:sz w:val="20"/>
          <w:szCs w:val="20"/>
        </w:rPr>
        <w:t xml:space="preserve"> robót</w:t>
      </w:r>
      <w:r w:rsidRPr="005F784D">
        <w:rPr>
          <w:rFonts w:ascii="Book Antiqua" w:hAnsi="Book Antiqua" w:cs="ArialMT"/>
          <w:sz w:val="20"/>
          <w:szCs w:val="20"/>
        </w:rPr>
        <w:t>,</w:t>
      </w:r>
      <w:r w:rsidR="00870BF1" w:rsidRPr="005F784D">
        <w:rPr>
          <w:rFonts w:ascii="Book Antiqua" w:hAnsi="Book Antiqua" w:cs="ArialMT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>o</w:t>
      </w:r>
      <w:r w:rsidR="00847ABD" w:rsidRPr="005F784D">
        <w:rPr>
          <w:rFonts w:ascii="Book Antiqua" w:hAnsi="Book Antiqua" w:cs="ArialMT"/>
          <w:sz w:val="20"/>
          <w:szCs w:val="20"/>
        </w:rPr>
        <w:t> </w:t>
      </w:r>
      <w:r w:rsidRPr="005F784D">
        <w:rPr>
          <w:rFonts w:ascii="Book Antiqua" w:hAnsi="Book Antiqua" w:cs="ArialMT"/>
          <w:sz w:val="20"/>
          <w:szCs w:val="20"/>
        </w:rPr>
        <w:t xml:space="preserve">którym mowa w </w:t>
      </w:r>
      <w:r w:rsidR="00847ABD" w:rsidRPr="005F784D">
        <w:rPr>
          <w:rFonts w:ascii="Book Antiqua" w:hAnsi="Book Antiqua" w:cs="Arial"/>
          <w:sz w:val="20"/>
          <w:szCs w:val="20"/>
        </w:rPr>
        <w:t>§</w:t>
      </w:r>
      <w:r w:rsidR="00870BF1" w:rsidRPr="005F784D">
        <w:rPr>
          <w:rFonts w:ascii="Book Antiqua" w:hAnsi="Book Antiqua" w:cs="Arial"/>
          <w:sz w:val="20"/>
          <w:szCs w:val="20"/>
        </w:rPr>
        <w:t xml:space="preserve"> </w:t>
      </w:r>
      <w:r w:rsidR="002065CD" w:rsidRPr="005F784D">
        <w:rPr>
          <w:rFonts w:ascii="Book Antiqua" w:hAnsi="Book Antiqua" w:cs="ArialMT"/>
          <w:sz w:val="20"/>
          <w:szCs w:val="20"/>
        </w:rPr>
        <w:t>1</w:t>
      </w:r>
      <w:r w:rsidR="008A6A29">
        <w:rPr>
          <w:rFonts w:ascii="Book Antiqua" w:hAnsi="Book Antiqua" w:cs="ArialMT"/>
          <w:sz w:val="20"/>
          <w:szCs w:val="20"/>
        </w:rPr>
        <w:t>5</w:t>
      </w:r>
      <w:r w:rsidR="00D6452A">
        <w:rPr>
          <w:rFonts w:ascii="Book Antiqua" w:hAnsi="Book Antiqua" w:cs="ArialMT"/>
          <w:sz w:val="20"/>
          <w:szCs w:val="20"/>
        </w:rPr>
        <w:t xml:space="preserve"> </w:t>
      </w:r>
      <w:r w:rsidR="00847ABD" w:rsidRPr="005F784D">
        <w:rPr>
          <w:rFonts w:ascii="Book Antiqua" w:hAnsi="Book Antiqua" w:cs="ArialMT"/>
          <w:sz w:val="20"/>
          <w:szCs w:val="20"/>
        </w:rPr>
        <w:t>umowy</w:t>
      </w:r>
      <w:r w:rsidRPr="005F784D">
        <w:rPr>
          <w:rFonts w:ascii="Book Antiqua" w:hAnsi="Book Antiqua" w:cs="ArialMT"/>
          <w:sz w:val="20"/>
          <w:szCs w:val="20"/>
        </w:rPr>
        <w:t>.</w:t>
      </w:r>
    </w:p>
    <w:p w14:paraId="3A2117F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Ilekroć w niniejszej Karcie Gwarancyjnej jest mowa o wadzie należy przez to rozumieć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wadę fizyczną, o której mowa w art. 556 §1 k.c.</w:t>
      </w:r>
    </w:p>
    <w:p w14:paraId="22A1B122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0151AA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2</w:t>
      </w:r>
    </w:p>
    <w:p w14:paraId="34AB4B9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przypadku wystąpienia jakiejkolwiek wady w przedmiocie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 Zamawiający jest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uprawniony do:</w:t>
      </w:r>
    </w:p>
    <w:p w14:paraId="77DFDC9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a) żądania usunięcia wady przedmiotu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="002065CD">
        <w:rPr>
          <w:rFonts w:ascii="Book Antiqua" w:hAnsi="Book Antiqua" w:cs="ArialMT"/>
          <w:sz w:val="20"/>
          <w:szCs w:val="20"/>
        </w:rPr>
        <w:t>mowy</w:t>
      </w:r>
      <w:r w:rsidRPr="0083645F">
        <w:rPr>
          <w:rFonts w:ascii="Book Antiqua" w:hAnsi="Book Antiqua" w:cs="ArialMT"/>
          <w:sz w:val="20"/>
          <w:szCs w:val="20"/>
        </w:rPr>
        <w:t>;</w:t>
      </w:r>
    </w:p>
    <w:p w14:paraId="621F10A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b) wskazania trybu usunięcia wady/wymiany rzeczy na woln</w:t>
      </w:r>
      <w:r w:rsidR="008542D3" w:rsidRPr="0083645F">
        <w:rPr>
          <w:rFonts w:ascii="Book Antiqua" w:hAnsi="Book Antiqua" w:cs="ArialMT"/>
          <w:sz w:val="20"/>
          <w:szCs w:val="20"/>
        </w:rPr>
        <w:t>ą</w:t>
      </w:r>
      <w:r w:rsidRPr="0083645F">
        <w:rPr>
          <w:rFonts w:ascii="Book Antiqua" w:hAnsi="Book Antiqua" w:cs="ArialMT"/>
          <w:sz w:val="20"/>
          <w:szCs w:val="20"/>
        </w:rPr>
        <w:t xml:space="preserve"> od wad;</w:t>
      </w:r>
    </w:p>
    <w:p w14:paraId="5CCDE71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żądania od Gwaranta odszkodowania (obejmującego zarówno poniesione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straty, jak i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utracone korzyści), jakiej doznał Zamawiający lub osoby trzecie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skutek wystąpienia wad;</w:t>
      </w:r>
    </w:p>
    <w:p w14:paraId="62279886" w14:textId="77777777" w:rsidR="00743B1B" w:rsidRPr="00A33089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żądania od Gwaranta kary umownej za nieterminowe przystąpienie do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usuwania wad/wymiany rzeczy na wolną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83645F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każdy dzień zwłoki;</w:t>
      </w:r>
    </w:p>
    <w:p w14:paraId="241342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A33089">
        <w:rPr>
          <w:rFonts w:ascii="Book Antiqua" w:hAnsi="Book Antiqua" w:cs="ArialMT"/>
          <w:sz w:val="20"/>
          <w:szCs w:val="20"/>
        </w:rPr>
        <w:t>e) żądania od Gwaranta kary umownej za nieterminowe usunięcie wad/wymianę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rzeczy na</w:t>
      </w:r>
      <w:r w:rsidR="00847ABD" w:rsidRPr="00A33089">
        <w:rPr>
          <w:rFonts w:ascii="Book Antiqua" w:hAnsi="Book Antiqua" w:cs="ArialMT"/>
          <w:sz w:val="20"/>
          <w:szCs w:val="20"/>
        </w:rPr>
        <w:t> </w:t>
      </w:r>
      <w:r w:rsidRPr="00A33089">
        <w:rPr>
          <w:rFonts w:ascii="Book Antiqua" w:hAnsi="Book Antiqua" w:cs="ArialMT"/>
          <w:sz w:val="20"/>
          <w:szCs w:val="20"/>
        </w:rPr>
        <w:t>woln</w:t>
      </w:r>
      <w:r w:rsidR="008542D3" w:rsidRPr="00A33089">
        <w:rPr>
          <w:rFonts w:ascii="Book Antiqua" w:hAnsi="Book Antiqua" w:cs="ArialMT"/>
          <w:sz w:val="20"/>
          <w:szCs w:val="20"/>
        </w:rPr>
        <w:t>ą</w:t>
      </w:r>
      <w:r w:rsidRPr="00A33089">
        <w:rPr>
          <w:rFonts w:ascii="Book Antiqua" w:hAnsi="Book Antiqua" w:cs="ArialMT"/>
          <w:sz w:val="20"/>
          <w:szCs w:val="20"/>
        </w:rPr>
        <w:t xml:space="preserve">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A33089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 każdy</w:t>
      </w:r>
      <w:r w:rsidRPr="0083645F">
        <w:rPr>
          <w:rFonts w:ascii="Book Antiqua" w:hAnsi="Book Antiqua" w:cs="ArialMT"/>
          <w:sz w:val="20"/>
          <w:szCs w:val="20"/>
        </w:rPr>
        <w:t xml:space="preserve"> dzień zwłoki;</w:t>
      </w:r>
    </w:p>
    <w:p w14:paraId="11F81D1B" w14:textId="77777777" w:rsidR="00743B1B" w:rsidRPr="0083645F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f) </w:t>
      </w:r>
      <w:r w:rsidR="0083645F" w:rsidRPr="0083645F">
        <w:rPr>
          <w:rFonts w:ascii="Book Antiqua" w:hAnsi="Book Antiqua" w:cs="ArialMT"/>
          <w:sz w:val="20"/>
          <w:szCs w:val="20"/>
        </w:rPr>
        <w:t>żądania od Gwaranta odszkodowania za nieterminowe usunięcia wad/wymianę rzeczy na wolne od wad w wysokości przewyższającej kwotę kary umownej, o której mowa w </w:t>
      </w:r>
      <w:proofErr w:type="spellStart"/>
      <w:r w:rsidR="0083645F" w:rsidRPr="0083645F">
        <w:rPr>
          <w:rFonts w:ascii="Book Antiqua" w:hAnsi="Book Antiqua" w:cs="ArialMT"/>
          <w:sz w:val="20"/>
          <w:szCs w:val="20"/>
        </w:rPr>
        <w:t>ppkt</w:t>
      </w:r>
      <w:proofErr w:type="spellEnd"/>
      <w:r w:rsidR="0083645F" w:rsidRPr="0083645F">
        <w:rPr>
          <w:rFonts w:ascii="Book Antiqua" w:hAnsi="Book Antiqua" w:cs="ArialMT"/>
          <w:sz w:val="20"/>
          <w:szCs w:val="20"/>
        </w:rPr>
        <w:t>. d) i e).</w:t>
      </w:r>
    </w:p>
    <w:p w14:paraId="768156F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lastRenderedPageBreak/>
        <w:t>2. W przypadku wystąpienia jakiejkolwiek wady w przedmiocie Umowy Gwarant jest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zobowiązany do:</w:t>
      </w:r>
    </w:p>
    <w:p w14:paraId="5AF250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a) terminowego spełnienia żądania Zamawiającego dotyczącego usunięcia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wady, przy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czym usuniecie wady może nastąpić również poprzez 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rzeczy wchodzącej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zakres przedmiotu Umowy na wolną od wad;</w:t>
      </w:r>
    </w:p>
    <w:p w14:paraId="1D1445E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b) terminowego spełnienia 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żądania </w:t>
      </w:r>
      <w:r w:rsidRPr="0083645F">
        <w:rPr>
          <w:rFonts w:ascii="Book Antiqua" w:hAnsi="Book Antiqua" w:cs="ArialMT"/>
          <w:sz w:val="20"/>
          <w:szCs w:val="20"/>
        </w:rPr>
        <w:t>Zamawiającego dotyczącego wymiany rzeczy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wolną od wad;</w:t>
      </w:r>
    </w:p>
    <w:p w14:paraId="2DCAD48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c;</w:t>
      </w:r>
    </w:p>
    <w:p w14:paraId="5947696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d;</w:t>
      </w:r>
    </w:p>
    <w:p w14:paraId="23A356A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e)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e;</w:t>
      </w:r>
    </w:p>
    <w:p w14:paraId="4C40346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f)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f</w:t>
      </w:r>
      <w:r w:rsidRPr="0083645F">
        <w:rPr>
          <w:rFonts w:ascii="Book Antiqua" w:hAnsi="Book Antiqua" w:cs="ArialMT"/>
          <w:sz w:val="20"/>
          <w:szCs w:val="20"/>
        </w:rPr>
        <w:t>.</w:t>
      </w:r>
    </w:p>
    <w:p w14:paraId="56268D2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Ilekroć w dalszych postanowieniach jest mowa o </w:t>
      </w:r>
      <w:r w:rsidRPr="0083645F">
        <w:rPr>
          <w:rFonts w:ascii="Book Antiqua" w:hAnsi="Book Antiqua" w:cs="Arial-ItalicMT"/>
          <w:i/>
          <w:iCs/>
          <w:sz w:val="20"/>
          <w:szCs w:val="20"/>
        </w:rPr>
        <w:t xml:space="preserve">„usunięciu wady” </w:t>
      </w:r>
      <w:r w:rsidRPr="0083645F">
        <w:rPr>
          <w:rFonts w:ascii="Book Antiqua" w:hAnsi="Book Antiqua" w:cs="ArialMT"/>
          <w:sz w:val="20"/>
          <w:szCs w:val="20"/>
        </w:rPr>
        <w:t>należy przez to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rozumieć również wymianę rzeczy wchodzących w zakres przedmiotu Umowy na wolną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wad.</w:t>
      </w:r>
    </w:p>
    <w:p w14:paraId="20014305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6B74DF5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7DA92C9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3</w:t>
      </w:r>
    </w:p>
    <w:p w14:paraId="5E1FFC1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83645F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Komisyjne przeglądy gwarancyjne odbywać się będą</w:t>
      </w:r>
      <w:r w:rsidR="00870BF1">
        <w:rPr>
          <w:rFonts w:ascii="Book Antiqua" w:hAnsi="Book Antiqua" w:cs="ArialMT"/>
          <w:sz w:val="20"/>
          <w:szCs w:val="20"/>
        </w:rPr>
        <w:t xml:space="preserve"> nie częściej niż </w:t>
      </w:r>
      <w:r w:rsidRPr="0083645F">
        <w:rPr>
          <w:rFonts w:ascii="Book Antiqua" w:hAnsi="Book Antiqua" w:cs="ArialMT"/>
          <w:sz w:val="20"/>
          <w:szCs w:val="20"/>
        </w:rPr>
        <w:t xml:space="preserve">co </w:t>
      </w:r>
      <w:r w:rsidR="002065CD" w:rsidRPr="00A33089">
        <w:rPr>
          <w:rFonts w:ascii="Book Antiqua" w:hAnsi="Book Antiqua" w:cs="ArialMT"/>
          <w:sz w:val="20"/>
          <w:szCs w:val="20"/>
        </w:rPr>
        <w:t>12</w:t>
      </w:r>
      <w:r w:rsidRPr="0083645F">
        <w:rPr>
          <w:rFonts w:ascii="Book Antiqua" w:hAnsi="Book Antiqua" w:cs="ArialMT"/>
          <w:sz w:val="20"/>
          <w:szCs w:val="20"/>
        </w:rPr>
        <w:t xml:space="preserve"> miesięcy, licząc od miesiąca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obowiązywania niniejszej gwarancji</w:t>
      </w:r>
      <w:r w:rsidR="002065CD">
        <w:rPr>
          <w:rFonts w:ascii="Book Antiqua" w:hAnsi="Book Antiqua" w:cs="ArialMT"/>
          <w:sz w:val="20"/>
          <w:szCs w:val="20"/>
        </w:rPr>
        <w:t>.</w:t>
      </w:r>
    </w:p>
    <w:p w14:paraId="03C7536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Datę, godzinę i miejsce dokonania przeglądu gwarancyjnego wyznacza Zamawiający,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 skład komisji przeglądowej będą wchodziły co najmniej 2 osoby wyznaczone przez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Zamawiającego oraz co najmniej 2 osoby wyznaczone przez Gwaranta.</w:t>
      </w:r>
    </w:p>
    <w:p w14:paraId="0F42CC8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Jeżeli Gwarant został prawidłowo zawiadomiony o terminie i miejscu dokonania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gwarancyjnego, niestawienie się jego przedstawicieli nie będzie wywoływało żadnych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ujemnych skutków dla ważności i skuteczności ustaleń dokonanych przez komisję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przeglądową.</w:t>
      </w:r>
    </w:p>
    <w:p w14:paraId="10ADD43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5. Z każdego przeglądu gwarancyjnego sporządza się szczegółowy Protokół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Gwarancyjnego, w co najmniej dwóch egzemplarzach, po jednym dla Zamawiającego i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dla Gwaranta. W przypadku nieobecności przedstawicieli Gwaranta, Zamawiający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D2281F7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6FE0BA1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4</w:t>
      </w:r>
    </w:p>
    <w:p w14:paraId="1B51057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W przypadku ujawnienia wady w czasie innym niż podczas przeglądu gwarancyjnego,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Zamawiający niezwłocznie, lecz nie później niż w ciągu 7 dni od ujawnienia wady, zawiadomi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na piśmie o niej Gwaranta, równocześnie wzywając go do usunięcia ujawnionej wady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odpowiednim trybie;</w:t>
      </w:r>
    </w:p>
    <w:p w14:paraId="21DF0F3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1) Zwykłym,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1</w:t>
      </w:r>
      <w:r w:rsidRPr="0083645F">
        <w:rPr>
          <w:rFonts w:ascii="Book Antiqua" w:hAnsi="Book Antiqua" w:cs="ArialMT"/>
          <w:sz w:val="20"/>
          <w:szCs w:val="20"/>
        </w:rPr>
        <w:t xml:space="preserve"> lub</w:t>
      </w:r>
    </w:p>
    <w:p w14:paraId="055851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2) Awaryjnym,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3.</w:t>
      </w:r>
    </w:p>
    <w:p w14:paraId="284254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3B95F94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49947B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5</w:t>
      </w:r>
    </w:p>
    <w:p w14:paraId="605FE77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Tryby usuwania wad</w:t>
      </w:r>
    </w:p>
    <w:p w14:paraId="5A3F531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Gwarant obowiązany jest przystąpić do usuwania ujawnionej wady w ciągu 2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otrzymania wezwania, o którym mowa w § 4 lub daty sporządzenia Protokołu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Gwarancyjnego. Termin usuwania wad nie może być dłuższy niż 21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przystąpienia do usuwania awarii (tryb zwykły).</w:t>
      </w:r>
    </w:p>
    <w:p w14:paraId="4A6450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Usunięcie wad uważa się za skuteczne z chwilą podpisania przez obie strony Protokołu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odbioru prac z usuwania wad.</w:t>
      </w:r>
    </w:p>
    <w:p w14:paraId="0578188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 przypadku, kiedy ujawniona wada ogranicza lub uniemożliwia działanie części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całości przedmiotu Umowy, a także, gdy ujawniona wada może skutkować zagrożeniem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dla życia lub zdrowia ludzi, zanieczyszczeniem środowiska, wystąpieniem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niepowetowanej szkody dla Zamawiającego lub osób trzecich, jak również w innych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przypadkach nie cierpiących zwłoki awaria zostanie usunięta przez Wykonawcę w ciągu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72 godzin. Wykonawca zostanie powiadomiony o</w:t>
      </w:r>
      <w:r w:rsidR="007B7863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takiej awarii w ciągu 12 godzin od jej</w:t>
      </w:r>
      <w:r w:rsidR="00847ABD" w:rsidRPr="0083645F">
        <w:rPr>
          <w:rFonts w:ascii="Book Antiqua" w:hAnsi="Book Antiqua" w:cs="ArialMT"/>
          <w:sz w:val="20"/>
          <w:szCs w:val="20"/>
        </w:rPr>
        <w:t xml:space="preserve"> wystąpienia (tryb awaryjny</w:t>
      </w:r>
      <w:r w:rsidRPr="0083645F">
        <w:rPr>
          <w:rFonts w:ascii="Book Antiqua" w:hAnsi="Book Antiqua" w:cs="ArialMT"/>
          <w:sz w:val="20"/>
          <w:szCs w:val="20"/>
        </w:rPr>
        <w:t>).</w:t>
      </w:r>
    </w:p>
    <w:p w14:paraId="6B529DE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lastRenderedPageBreak/>
        <w:t>4. Strony mogą ustanowić osobne porozumienie o usuwaniu wad w trybie awaryjnym przez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służby Użytkownika na koszt Wykonawcy.</w:t>
      </w:r>
    </w:p>
    <w:p w14:paraId="5B81A2F4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78A5C73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6</w:t>
      </w:r>
    </w:p>
    <w:p w14:paraId="0AD7D94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Komunikacja</w:t>
      </w:r>
    </w:p>
    <w:p w14:paraId="15B6517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Komunikacja za pomocą telefaksu będzie uważana za prowadzoną w formie pisemnej,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ile treść telefaksu zostanie niezwłocznie potwierdzona na piśmie, tj. poprzez nadanie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dniu wysłania telefaksu listu potwierdzającego treść telefaksu lub e-mail. Data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pisma skierowane do Gwaranta należy wysyłać na adres</w:t>
      </w:r>
      <w:r w:rsidR="00847ABD" w:rsidRPr="0083645F">
        <w:rPr>
          <w:rFonts w:ascii="Book Antiqua" w:hAnsi="Book Antiqua" w:cs="ArialMT"/>
          <w:sz w:val="20"/>
          <w:szCs w:val="20"/>
        </w:rPr>
        <w:t>:</w:t>
      </w:r>
    </w:p>
    <w:p w14:paraId="77C330DE" w14:textId="4D8AA1DA" w:rsidR="007218B3" w:rsidRPr="007218B3" w:rsidRDefault="008A6A29" w:rsidP="00980342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Default="008A6A29" w:rsidP="00980342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Default="007B7863" w:rsidP="00980342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7218B3" w:rsidRDefault="007B7863" w:rsidP="00980342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Wszelkie pisma skierowane do Zamawiającego należy wysyłać na adres:</w:t>
      </w:r>
    </w:p>
    <w:p w14:paraId="0244025E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Gmina Tuchola</w:t>
      </w:r>
    </w:p>
    <w:p w14:paraId="061B758B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l.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Zamkowy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 1,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89-500 Tuchola</w:t>
      </w:r>
    </w:p>
    <w:p w14:paraId="6678FB1C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faks: 52 334 21 38</w:t>
      </w:r>
    </w:p>
    <w:p w14:paraId="4A46590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5. O zmianach w danych teleadresowych, o których mowa w ust. 3 i 4 strony obowiązane są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informować się niezwłocznie, nie później niż 7 dni od chwili zaistnienia zmian, pod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rygorem uznania wysłania korespondencji pod ostatnio znany adres za skutecznie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doręczony</w:t>
      </w:r>
      <w:r w:rsidR="00847ABD" w:rsidRPr="0083645F">
        <w:rPr>
          <w:rFonts w:ascii="Book Antiqua" w:hAnsi="Book Antiqua" w:cs="ArialMT"/>
          <w:sz w:val="20"/>
          <w:szCs w:val="20"/>
        </w:rPr>
        <w:t>.</w:t>
      </w:r>
    </w:p>
    <w:p w14:paraId="07D303E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6. Gwarant jest obowiązany w terminie 7 dni od daty złożenia wniosku o upadłość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likwidację powiadomić na piśmie o tym fakcie Zamawiającego.</w:t>
      </w:r>
    </w:p>
    <w:p w14:paraId="45491633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FE56A3C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3F29531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7</w:t>
      </w:r>
    </w:p>
    <w:p w14:paraId="2F667F2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Postanowienia końcowe</w:t>
      </w:r>
    </w:p>
    <w:p w14:paraId="18FDDA00" w14:textId="5B3D12BD" w:rsidR="00EF5F6E" w:rsidRPr="00A30EEB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sprawach </w:t>
      </w:r>
      <w:r w:rsidRPr="00A30EEB">
        <w:rPr>
          <w:rFonts w:ascii="Book Antiqua" w:hAnsi="Book Antiqua" w:cs="ArialMT"/>
          <w:sz w:val="20"/>
          <w:szCs w:val="20"/>
        </w:rPr>
        <w:t>nieuregulowanych zastosowanie mają odpowiednie przepisy prawa polskiego, w szczególności kodeksu cywilnego oraz ustawy z dnia 11 września 2019 r. Prawo zamówień publicznych (Dz. U. z 20</w:t>
      </w:r>
      <w:r w:rsidR="0026053C">
        <w:rPr>
          <w:rFonts w:ascii="Book Antiqua" w:hAnsi="Book Antiqua" w:cs="ArialMT"/>
          <w:sz w:val="20"/>
          <w:szCs w:val="20"/>
        </w:rPr>
        <w:t>23</w:t>
      </w:r>
      <w:r w:rsidRPr="00A30EEB">
        <w:rPr>
          <w:rFonts w:ascii="Book Antiqua" w:hAnsi="Book Antiqua" w:cs="ArialMT"/>
          <w:sz w:val="20"/>
          <w:szCs w:val="20"/>
        </w:rPr>
        <w:t xml:space="preserve"> r., poz. </w:t>
      </w:r>
      <w:r w:rsidR="0026053C">
        <w:rPr>
          <w:rFonts w:ascii="Book Antiqua" w:hAnsi="Book Antiqua" w:cs="ArialMT"/>
          <w:sz w:val="20"/>
          <w:szCs w:val="20"/>
        </w:rPr>
        <w:t>1605</w:t>
      </w:r>
      <w:r w:rsidRPr="00A30EEB">
        <w:rPr>
          <w:rFonts w:ascii="Book Antiqua" w:hAnsi="Book Antiqua" w:cs="ArialMT"/>
          <w:sz w:val="20"/>
          <w:szCs w:val="20"/>
        </w:rPr>
        <w:t xml:space="preserve"> ze zm.)</w:t>
      </w:r>
      <w:r>
        <w:rPr>
          <w:rFonts w:ascii="Book Antiqua" w:hAnsi="Book Antiqua" w:cs="ArialMT"/>
          <w:sz w:val="20"/>
          <w:szCs w:val="20"/>
        </w:rPr>
        <w:t>.</w:t>
      </w:r>
    </w:p>
    <w:p w14:paraId="5DA10279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2. Integralną częścią niniejszej Karty Gwarancyjnej są </w:t>
      </w:r>
      <w:r>
        <w:rPr>
          <w:rFonts w:ascii="Book Antiqua" w:hAnsi="Book Antiqua" w:cs="ArialMT"/>
          <w:sz w:val="20"/>
          <w:szCs w:val="20"/>
        </w:rPr>
        <w:t>Umowa</w:t>
      </w:r>
      <w:r w:rsidRPr="0083645F">
        <w:rPr>
          <w:rFonts w:ascii="Book Antiqua" w:hAnsi="Book Antiqua" w:cs="ArialMT"/>
          <w:sz w:val="20"/>
          <w:szCs w:val="20"/>
        </w:rPr>
        <w:t xml:space="preserve"> oraz inne dokumenty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będące integralną częścią Umowy, wymienione w </w:t>
      </w:r>
      <w:r w:rsidRPr="007B7863">
        <w:rPr>
          <w:rFonts w:ascii="Book Antiqua" w:hAnsi="Book Antiqua" w:cs="Arial-BoldMT"/>
          <w:bCs/>
          <w:sz w:val="20"/>
          <w:szCs w:val="20"/>
        </w:rPr>
        <w:t>§ 1</w:t>
      </w:r>
      <w:r>
        <w:rPr>
          <w:rFonts w:ascii="Book Antiqua" w:hAnsi="Book Antiqua" w:cs="ArialMT"/>
          <w:sz w:val="20"/>
          <w:szCs w:val="20"/>
        </w:rPr>
        <w:t>ust. 3</w:t>
      </w:r>
      <w:r w:rsidRPr="0083645F">
        <w:rPr>
          <w:rFonts w:ascii="Book Antiqua" w:hAnsi="Book Antiqua" w:cs="ArialMT"/>
          <w:sz w:val="20"/>
          <w:szCs w:val="20"/>
        </w:rPr>
        <w:t xml:space="preserve"> Umowy, w zakresie,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 jakim określają one przedmiot Umowy oraz wymienion</w:t>
      </w:r>
      <w:r>
        <w:rPr>
          <w:rFonts w:ascii="Book Antiqua" w:hAnsi="Book Antiqua" w:cs="ArialMT"/>
          <w:sz w:val="20"/>
          <w:szCs w:val="20"/>
        </w:rPr>
        <w:t>e</w:t>
      </w:r>
      <w:r w:rsidRPr="0083645F">
        <w:rPr>
          <w:rFonts w:ascii="Book Antiqua" w:hAnsi="Book Antiqua" w:cs="ArialMT"/>
          <w:sz w:val="20"/>
          <w:szCs w:val="20"/>
        </w:rPr>
        <w:t xml:space="preserve"> w </w:t>
      </w:r>
      <w:r w:rsidRPr="007B7863">
        <w:rPr>
          <w:rFonts w:ascii="Book Antiqua" w:hAnsi="Book Antiqua" w:cs="Arial-BoldMT"/>
          <w:bCs/>
          <w:sz w:val="20"/>
          <w:szCs w:val="20"/>
        </w:rPr>
        <w:t xml:space="preserve">§ </w:t>
      </w:r>
      <w:r>
        <w:rPr>
          <w:rFonts w:ascii="Book Antiqua" w:hAnsi="Book Antiqua" w:cs="Arial-BoldMT"/>
          <w:bCs/>
          <w:sz w:val="20"/>
          <w:szCs w:val="20"/>
        </w:rPr>
        <w:t xml:space="preserve">3 </w:t>
      </w:r>
      <w:r>
        <w:rPr>
          <w:rFonts w:ascii="Book Antiqua" w:hAnsi="Book Antiqua" w:cs="ArialMT"/>
          <w:sz w:val="20"/>
          <w:szCs w:val="20"/>
        </w:rPr>
        <w:t>ust. 1</w:t>
      </w:r>
      <w:r w:rsidRPr="0083645F">
        <w:rPr>
          <w:rFonts w:ascii="Book Antiqua" w:hAnsi="Book Antiqua" w:cs="ArialMT"/>
          <w:sz w:val="20"/>
          <w:szCs w:val="20"/>
        </w:rPr>
        <w:t xml:space="preserve"> Umowy </w:t>
      </w:r>
      <w:r>
        <w:rPr>
          <w:rFonts w:ascii="Book Antiqua" w:hAnsi="Book Antiqua" w:cs="ArialMT"/>
          <w:sz w:val="20"/>
          <w:szCs w:val="20"/>
        </w:rPr>
        <w:t>z</w:t>
      </w:r>
      <w:r w:rsidRPr="0083645F">
        <w:rPr>
          <w:rFonts w:ascii="Book Antiqua" w:hAnsi="Book Antiqua" w:cs="ArialMT"/>
          <w:sz w:val="20"/>
          <w:szCs w:val="20"/>
        </w:rPr>
        <w:t>atwierdzon</w:t>
      </w:r>
      <w:r>
        <w:rPr>
          <w:rFonts w:ascii="Book Antiqua" w:hAnsi="Book Antiqua" w:cs="ArialMT"/>
          <w:sz w:val="20"/>
          <w:szCs w:val="20"/>
        </w:rPr>
        <w:t>e wynagrodzenie Wykonawcy</w:t>
      </w:r>
      <w:r w:rsidRPr="0083645F">
        <w:rPr>
          <w:rFonts w:ascii="Book Antiqua" w:hAnsi="Book Antiqua" w:cs="ArialMT"/>
          <w:sz w:val="20"/>
          <w:szCs w:val="20"/>
        </w:rPr>
        <w:t xml:space="preserve"> (łącznie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 podatkiem od towarów i usług).</w:t>
      </w:r>
    </w:p>
    <w:p w14:paraId="04E8B8F2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zmiany niniejszej Karty Gwarancyjnej wymagają formy pisemnej pod rygorem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nieważności.</w:t>
      </w:r>
    </w:p>
    <w:p w14:paraId="6F0BDF59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Niniejszą kartę Gwarancyjną sporządzono w czterech egzemplarzach na prawach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oryginału, po</w:t>
      </w:r>
      <w:r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dwa dla każdej ze stron.</w:t>
      </w:r>
    </w:p>
    <w:p w14:paraId="1152EB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52A107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29C69387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  <w:r w:rsidRPr="0066744A">
        <w:rPr>
          <w:rFonts w:ascii="Book Antiqua" w:hAnsi="Book Antiqua" w:cs="Arial-BoldMT"/>
          <w:b/>
          <w:bCs/>
          <w:sz w:val="20"/>
          <w:szCs w:val="20"/>
        </w:rPr>
        <w:t>WYKONAWCA:</w:t>
      </w:r>
    </w:p>
    <w:p w14:paraId="421663E8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Podpisano i opatrzono pieczęcią</w:t>
      </w:r>
    </w:p>
    <w:p w14:paraId="70038828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</w:t>
      </w:r>
      <w:r w:rsidR="008963A8">
        <w:rPr>
          <w:rFonts w:ascii="Book Antiqua" w:hAnsi="Book Antiqua" w:cs="ArialMT"/>
          <w:sz w:val="20"/>
          <w:szCs w:val="20"/>
        </w:rPr>
        <w:t xml:space="preserve"> r. </w:t>
      </w:r>
      <w:r w:rsidRPr="0066744A">
        <w:rPr>
          <w:rFonts w:ascii="Book Antiqua" w:hAnsi="Book Antiqua" w:cs="ArialMT"/>
          <w:sz w:val="20"/>
          <w:szCs w:val="20"/>
        </w:rPr>
        <w:t>.................................................</w:t>
      </w:r>
    </w:p>
    <w:p w14:paraId="528B4E4E" w14:textId="77777777" w:rsidR="00743B1B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</w:t>
      </w:r>
      <w:r w:rsidR="00C0670E">
        <w:rPr>
          <w:rFonts w:ascii="Book Antiqua" w:hAnsi="Book Antiqua" w:cs="ArialMT"/>
          <w:sz w:val="16"/>
          <w:szCs w:val="16"/>
        </w:rPr>
        <w:t xml:space="preserve">data odbioru i </w:t>
      </w:r>
      <w:r w:rsidRPr="0066744A">
        <w:rPr>
          <w:rFonts w:ascii="Book Antiqua" w:hAnsi="Book Antiqua" w:cs="ArialMT"/>
          <w:sz w:val="16"/>
          <w:szCs w:val="16"/>
        </w:rPr>
        <w:t>podpisy osób upoważnionych]</w:t>
      </w:r>
    </w:p>
    <w:p w14:paraId="51B76EAE" w14:textId="77777777" w:rsidR="00980342" w:rsidRPr="0066744A" w:rsidRDefault="00980342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16"/>
          <w:szCs w:val="16"/>
        </w:rPr>
      </w:pPr>
    </w:p>
    <w:p w14:paraId="4547F634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74BD09FF" w14:textId="54C3F15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</w:t>
      </w:r>
      <w:r w:rsidR="00980342">
        <w:rPr>
          <w:rFonts w:ascii="Book Antiqua" w:hAnsi="Book Antiqua" w:cs="ArialMT"/>
          <w:sz w:val="16"/>
          <w:szCs w:val="16"/>
        </w:rPr>
        <w:t>podpis osoby upoważnionej</w:t>
      </w:r>
      <w:r w:rsidRPr="0066744A">
        <w:rPr>
          <w:rFonts w:ascii="Book Antiqua" w:hAnsi="Book Antiqua" w:cs="ArialMT"/>
          <w:sz w:val="16"/>
          <w:szCs w:val="16"/>
        </w:rPr>
        <w:t>]</w:t>
      </w:r>
    </w:p>
    <w:sectPr w:rsidR="00743B1B" w:rsidRPr="0066744A" w:rsidSect="009869FE">
      <w:footerReference w:type="default" r:id="rId7"/>
      <w:headerReference w:type="first" r:id="rId8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02632" w14:textId="77777777" w:rsidR="00B84E33" w:rsidRDefault="00B84E33" w:rsidP="001D465D">
      <w:pPr>
        <w:spacing w:after="0" w:line="240" w:lineRule="auto"/>
      </w:pPr>
      <w:r>
        <w:separator/>
      </w:r>
    </w:p>
  </w:endnote>
  <w:endnote w:type="continuationSeparator" w:id="0">
    <w:p w14:paraId="78E6AB05" w14:textId="77777777" w:rsidR="00B84E33" w:rsidRDefault="00B84E33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C522" w14:textId="77777777" w:rsidR="00B84E33" w:rsidRDefault="00B84E33" w:rsidP="001D465D">
      <w:pPr>
        <w:spacing w:after="0" w:line="240" w:lineRule="auto"/>
      </w:pPr>
      <w:r>
        <w:separator/>
      </w:r>
    </w:p>
  </w:footnote>
  <w:footnote w:type="continuationSeparator" w:id="0">
    <w:p w14:paraId="41621ECB" w14:textId="77777777" w:rsidR="00B84E33" w:rsidRDefault="00B84E33" w:rsidP="001D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274D" w14:textId="77777777" w:rsidR="00980342" w:rsidRPr="00980342" w:rsidRDefault="00980342" w:rsidP="00980342">
    <w:pPr>
      <w:pStyle w:val="Nagwek"/>
      <w:jc w:val="right"/>
      <w:rPr>
        <w:rFonts w:ascii="Garamond" w:hAnsi="Garamond"/>
        <w:sz w:val="18"/>
        <w:szCs w:val="18"/>
      </w:rPr>
    </w:pPr>
    <w:r w:rsidRPr="00980342">
      <w:rPr>
        <w:rFonts w:ascii="Garamond" w:hAnsi="Garamond"/>
        <w:sz w:val="18"/>
        <w:szCs w:val="18"/>
      </w:rPr>
      <w:t>Załącznik nr 6</w:t>
    </w:r>
  </w:p>
  <w:p w14:paraId="5A39ABA8" w14:textId="77777777" w:rsidR="00980342" w:rsidRPr="00980342" w:rsidRDefault="00980342" w:rsidP="00980342">
    <w:pPr>
      <w:pStyle w:val="Nagwek"/>
      <w:jc w:val="right"/>
      <w:rPr>
        <w:rFonts w:ascii="Garamond" w:hAnsi="Garamond"/>
        <w:sz w:val="18"/>
        <w:szCs w:val="18"/>
      </w:rPr>
    </w:pPr>
    <w:r w:rsidRPr="00980342">
      <w:rPr>
        <w:rFonts w:ascii="Garamond" w:hAnsi="Garamond"/>
        <w:sz w:val="18"/>
        <w:szCs w:val="18"/>
      </w:rPr>
      <w:t>do Umowy nr ZP.272.…….2023</w:t>
    </w:r>
  </w:p>
  <w:p w14:paraId="717B4171" w14:textId="77777777" w:rsidR="00980342" w:rsidRPr="00980342" w:rsidRDefault="00980342" w:rsidP="00980342">
    <w:pPr>
      <w:pStyle w:val="Nagwek"/>
      <w:jc w:val="right"/>
      <w:rPr>
        <w:rFonts w:ascii="Garamond" w:hAnsi="Garamond"/>
        <w:sz w:val="18"/>
        <w:szCs w:val="18"/>
      </w:rPr>
    </w:pPr>
    <w:r w:rsidRPr="00980342">
      <w:rPr>
        <w:rFonts w:ascii="Garamond" w:hAnsi="Garamond"/>
        <w:sz w:val="18"/>
        <w:szCs w:val="18"/>
      </w:rPr>
      <w:t>z dnia ………………………</w:t>
    </w:r>
  </w:p>
  <w:p w14:paraId="547CB820" w14:textId="6D6037F6" w:rsidR="00B75A43" w:rsidRPr="00980342" w:rsidRDefault="00B75A43" w:rsidP="009803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93130"/>
    <w:rsid w:val="000B6E14"/>
    <w:rsid w:val="001116D9"/>
    <w:rsid w:val="00146BAB"/>
    <w:rsid w:val="00194A73"/>
    <w:rsid w:val="0019709C"/>
    <w:rsid w:val="001C7378"/>
    <w:rsid w:val="001D465D"/>
    <w:rsid w:val="002065CD"/>
    <w:rsid w:val="0026053C"/>
    <w:rsid w:val="00293B17"/>
    <w:rsid w:val="002A6E7A"/>
    <w:rsid w:val="002D6A11"/>
    <w:rsid w:val="00310FF3"/>
    <w:rsid w:val="0031664A"/>
    <w:rsid w:val="00346510"/>
    <w:rsid w:val="00351123"/>
    <w:rsid w:val="00357CF2"/>
    <w:rsid w:val="00370A46"/>
    <w:rsid w:val="003943D2"/>
    <w:rsid w:val="004010CD"/>
    <w:rsid w:val="00405E96"/>
    <w:rsid w:val="00432966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1444D"/>
    <w:rsid w:val="0063438B"/>
    <w:rsid w:val="00644AF3"/>
    <w:rsid w:val="0066744A"/>
    <w:rsid w:val="00671DE5"/>
    <w:rsid w:val="006866FF"/>
    <w:rsid w:val="006D3A6E"/>
    <w:rsid w:val="006D7F12"/>
    <w:rsid w:val="006E4705"/>
    <w:rsid w:val="006F456D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74A8D"/>
    <w:rsid w:val="00980342"/>
    <w:rsid w:val="009869FE"/>
    <w:rsid w:val="0099329A"/>
    <w:rsid w:val="009C71D5"/>
    <w:rsid w:val="009E15CE"/>
    <w:rsid w:val="00A167AD"/>
    <w:rsid w:val="00A33089"/>
    <w:rsid w:val="00A35EB1"/>
    <w:rsid w:val="00AD3F74"/>
    <w:rsid w:val="00AE0106"/>
    <w:rsid w:val="00AF3952"/>
    <w:rsid w:val="00B16428"/>
    <w:rsid w:val="00B32C4B"/>
    <w:rsid w:val="00B55A8C"/>
    <w:rsid w:val="00B61CF8"/>
    <w:rsid w:val="00B75A43"/>
    <w:rsid w:val="00B8037F"/>
    <w:rsid w:val="00B80AF1"/>
    <w:rsid w:val="00B84E33"/>
    <w:rsid w:val="00B95A94"/>
    <w:rsid w:val="00BB5DCA"/>
    <w:rsid w:val="00BE61D6"/>
    <w:rsid w:val="00BE78B5"/>
    <w:rsid w:val="00BF3A91"/>
    <w:rsid w:val="00C0670E"/>
    <w:rsid w:val="00C359A9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6F95"/>
    <w:rsid w:val="00D17D8C"/>
    <w:rsid w:val="00D6452A"/>
    <w:rsid w:val="00DE192F"/>
    <w:rsid w:val="00DF1D5B"/>
    <w:rsid w:val="00E62A72"/>
    <w:rsid w:val="00E70334"/>
    <w:rsid w:val="00E8505C"/>
    <w:rsid w:val="00E858AC"/>
    <w:rsid w:val="00EF5F6E"/>
    <w:rsid w:val="00F11F2F"/>
    <w:rsid w:val="00F13FF0"/>
    <w:rsid w:val="00F217F7"/>
    <w:rsid w:val="00F44266"/>
    <w:rsid w:val="00F72537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47</cp:revision>
  <cp:lastPrinted>2022-04-27T08:58:00Z</cp:lastPrinted>
  <dcterms:created xsi:type="dcterms:W3CDTF">2013-06-20T06:21:00Z</dcterms:created>
  <dcterms:modified xsi:type="dcterms:W3CDTF">2023-11-29T12:05:00Z</dcterms:modified>
</cp:coreProperties>
</file>