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9E9" w14:textId="286F0428" w:rsidR="00C54801" w:rsidRDefault="00C54801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A358287" wp14:editId="11DD4525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44B15704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</w:t>
      </w:r>
      <w:r w:rsidRPr="00AC6908">
        <w:rPr>
          <w:rFonts w:ascii="Tahoma" w:hAnsi="Tahoma" w:cs="Tahoma"/>
          <w:iCs/>
          <w:sz w:val="20"/>
          <w:szCs w:val="20"/>
        </w:rPr>
        <w:t>-</w:t>
      </w:r>
      <w:r w:rsidR="00652462" w:rsidRPr="00AC6908">
        <w:rPr>
          <w:rFonts w:ascii="Tahoma" w:hAnsi="Tahoma" w:cs="Tahoma"/>
          <w:iCs/>
          <w:sz w:val="20"/>
          <w:szCs w:val="20"/>
        </w:rPr>
        <w:t>17</w:t>
      </w:r>
      <w:r w:rsidRPr="00AC6908">
        <w:rPr>
          <w:rFonts w:ascii="Tahoma" w:hAnsi="Tahoma" w:cs="Tahoma"/>
          <w:iCs/>
          <w:sz w:val="20"/>
          <w:szCs w:val="20"/>
        </w:rPr>
        <w:t>/</w:t>
      </w:r>
      <w:r>
        <w:rPr>
          <w:rFonts w:ascii="Tahoma" w:hAnsi="Tahoma" w:cs="Tahoma"/>
          <w:iCs/>
          <w:sz w:val="20"/>
          <w:szCs w:val="20"/>
        </w:rPr>
        <w:t>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</w:t>
      </w:r>
      <w:r w:rsidR="00CB06E4">
        <w:rPr>
          <w:rFonts w:ascii="Tahoma" w:hAnsi="Tahoma" w:cs="Tahoma"/>
          <w:iCs/>
          <w:sz w:val="20"/>
          <w:szCs w:val="20"/>
        </w:rPr>
        <w:t>B</w:t>
      </w:r>
      <w:r w:rsidR="00EA044A" w:rsidRPr="00450BE3">
        <w:rPr>
          <w:rFonts w:ascii="Tahoma" w:hAnsi="Tahoma" w:cs="Tahoma"/>
          <w:iCs/>
          <w:sz w:val="20"/>
          <w:szCs w:val="20"/>
        </w:rPr>
        <w:t xml:space="preserve"> do SWZ</w:t>
      </w:r>
    </w:p>
    <w:p w14:paraId="698971A7" w14:textId="77777777" w:rsidR="00EA044A" w:rsidRPr="000B6D9E" w:rsidRDefault="00EA044A" w:rsidP="00CC546C">
      <w:pPr>
        <w:rPr>
          <w:rFonts w:ascii="Tahoma" w:hAnsi="Tahoma" w:cs="Tahoma"/>
          <w:b/>
          <w:sz w:val="20"/>
          <w:szCs w:val="20"/>
        </w:rPr>
      </w:pPr>
    </w:p>
    <w:p w14:paraId="270AF63D" w14:textId="7D615670" w:rsidR="00EA044A" w:rsidRDefault="00EA044A" w:rsidP="00B053B2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584D8DFE" w14:textId="77777777" w:rsidR="00B053B2" w:rsidRPr="000B6D9E" w:rsidRDefault="00B053B2" w:rsidP="00B053B2">
      <w:pPr>
        <w:jc w:val="center"/>
        <w:rPr>
          <w:rFonts w:ascii="Tahoma" w:hAnsi="Tahoma" w:cs="Tahoma"/>
          <w:b/>
          <w:sz w:val="20"/>
          <w:szCs w:val="20"/>
        </w:rPr>
      </w:pPr>
    </w:p>
    <w:p w14:paraId="6A9549F0" w14:textId="6E2D562C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047140">
        <w:rPr>
          <w:rFonts w:ascii="Tahoma" w:hAnsi="Tahoma" w:cs="Tahoma"/>
          <w:b/>
          <w:sz w:val="20"/>
          <w:szCs w:val="20"/>
        </w:rPr>
        <w:t>2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C341EE">
        <w:rPr>
          <w:rFonts w:ascii="Tahoma" w:hAnsi="Tahoma" w:cs="Tahoma"/>
          <w:b/>
          <w:sz w:val="20"/>
          <w:szCs w:val="20"/>
          <w:u w:val="single"/>
        </w:rPr>
        <w:t>URZĄDZENIE DO</w:t>
      </w:r>
      <w:r w:rsidR="00CB06E4">
        <w:rPr>
          <w:rFonts w:ascii="Tahoma" w:hAnsi="Tahoma" w:cs="Tahoma"/>
          <w:b/>
          <w:sz w:val="20"/>
          <w:szCs w:val="20"/>
          <w:u w:val="single"/>
        </w:rPr>
        <w:t xml:space="preserve"> TERAPII LASEREM Z GŁOWICĄ I SKANEREM – 1 SZT. </w:t>
      </w:r>
      <w:r w:rsidR="00C341E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50BE3" w:rsidRPr="00450BE3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1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9637"/>
        <w:gridCol w:w="2443"/>
        <w:gridCol w:w="2411"/>
      </w:tblGrid>
      <w:tr w:rsidR="009E66CD" w:rsidRPr="005D3BBF" w14:paraId="21036400" w14:textId="77777777" w:rsidTr="005943AC">
        <w:trPr>
          <w:cantSplit/>
          <w:trHeight w:val="677"/>
          <w:jc w:val="center"/>
        </w:trPr>
        <w:tc>
          <w:tcPr>
            <w:tcW w:w="70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37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9E66CD" w:rsidRPr="004A3F1B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14:paraId="4E81048F" w14:textId="5DBC52B5" w:rsidR="009E66CD" w:rsidRPr="004A3F1B" w:rsidRDefault="009E66CD" w:rsidP="00C54801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Parametr wymagany</w:t>
            </w:r>
          </w:p>
        </w:tc>
        <w:tc>
          <w:tcPr>
            <w:tcW w:w="241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EC93C2F" w:rsidR="009E66CD" w:rsidRPr="004A3F1B" w:rsidRDefault="009E66CD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9E66CD" w:rsidRPr="005D3BBF" w14:paraId="5AA08A79" w14:textId="77777777" w:rsidTr="005943AC">
        <w:trPr>
          <w:cantSplit/>
          <w:trHeight w:val="1082"/>
          <w:jc w:val="center"/>
        </w:trPr>
        <w:tc>
          <w:tcPr>
            <w:tcW w:w="70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5E785274" w:rsidR="009E66CD" w:rsidRPr="009E66CD" w:rsidRDefault="009E66CD" w:rsidP="009E66CD">
            <w:pP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  <w:t>I.</w:t>
            </w:r>
          </w:p>
        </w:tc>
        <w:tc>
          <w:tcPr>
            <w:tcW w:w="9637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5C0D733" w14:textId="77777777" w:rsidR="00CB06E4" w:rsidRDefault="00CB06E4" w:rsidP="00CC546C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CB06E4">
              <w:rPr>
                <w:rFonts w:ascii="Tahoma" w:hAnsi="Tahoma" w:cs="Tahoma"/>
                <w:b/>
                <w:sz w:val="36"/>
                <w:szCs w:val="36"/>
              </w:rPr>
              <w:t xml:space="preserve">URZĄDZENIE DO TERAPII LASEREM Z GŁOWICĄ </w:t>
            </w:r>
          </w:p>
          <w:p w14:paraId="1AF7DD64" w14:textId="2840B733" w:rsidR="009E66CD" w:rsidRPr="00CB06E4" w:rsidRDefault="00CB06E4" w:rsidP="00CC546C">
            <w:pPr>
              <w:jc w:val="center"/>
              <w:rPr>
                <w:rFonts w:ascii="Tahoma" w:hAnsi="Tahoma" w:cs="Tahoma"/>
                <w:b/>
                <w:bCs/>
                <w:smallCaps/>
                <w:sz w:val="36"/>
                <w:szCs w:val="36"/>
              </w:rPr>
            </w:pPr>
            <w:r w:rsidRPr="00CB06E4">
              <w:rPr>
                <w:rFonts w:ascii="Tahoma" w:hAnsi="Tahoma" w:cs="Tahoma"/>
                <w:b/>
                <w:sz w:val="36"/>
                <w:szCs w:val="36"/>
              </w:rPr>
              <w:t>I SKANEREM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14:paraId="2E672C6B" w14:textId="77777777" w:rsidR="009E66CD" w:rsidRDefault="009E66CD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512909BB" w14:textId="77777777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241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1D473E2D" w:rsidR="009E66CD" w:rsidRPr="005D3BBF" w:rsidRDefault="009E66CD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5943AC" w:rsidRPr="008C50E2" w14:paraId="0BDA52AD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499F" w14:textId="27CBF433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481A" w14:textId="77777777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Praca ciągła i  impulsowa.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0A81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B07C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3AC" w:rsidRPr="008C50E2" w14:paraId="3C61E768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7137" w14:textId="5664036C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37ED" w14:textId="77777777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Możliwość wyposażenia lasera w trzy sondy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5CFB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F9E1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3AC" w:rsidRPr="008C50E2" w14:paraId="275C02F1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633D" w14:textId="55E4173B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E890" w14:textId="77777777" w:rsidR="005943AC" w:rsidRPr="008C50E2" w:rsidRDefault="005943AC" w:rsidP="003E1CE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Zegar zabiegowy 99min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A825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007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3AC" w:rsidRPr="008C50E2" w14:paraId="2D85D6FC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AC73" w14:textId="2A5C19D6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638A" w14:textId="77777777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000000"/>
                <w:sz w:val="20"/>
                <w:szCs w:val="20"/>
              </w:rPr>
              <w:t>Wbudowany mikroprocesor automatycznie przelicza wzajemnie parametry zabiegowe - czas i dawką energii.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5B9B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252C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3AC" w:rsidRPr="008C50E2" w14:paraId="67A1136C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5EC3" w14:textId="2A57F3B2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10D1" w14:textId="77777777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Bank gotowych programów terapeutycznych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01B0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8CAA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3AC" w:rsidRPr="008C50E2" w14:paraId="09551CD5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02E2" w14:textId="0B2CBC0C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5A1D" w14:textId="77777777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000000"/>
                <w:sz w:val="20"/>
                <w:szCs w:val="20"/>
              </w:rPr>
              <w:t>Aparat ma zaprogramowane gotowe parametry zabiegów dla typowych schorzeń oraz posiada możliwość ich indywidualnej regulacji dla każdego pacjenta. Aparat umożliwia zapamiętanie własnych ustawień parametrów zabiegu.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E559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66DD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79B" w:rsidRPr="008C50E2" w14:paraId="263ECF19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9B63" w14:textId="39321644" w:rsidR="0073679B" w:rsidRDefault="0073679B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D8F6" w14:textId="5DE51A62" w:rsidR="0073679B" w:rsidRPr="008C50E2" w:rsidRDefault="0073679B" w:rsidP="003E1CE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73679B">
              <w:rPr>
                <w:rFonts w:ascii="Tahoma" w:hAnsi="Tahoma" w:cs="Tahoma"/>
                <w:color w:val="000000"/>
                <w:sz w:val="20"/>
                <w:szCs w:val="20"/>
              </w:rPr>
              <w:t>uży 4,3" kolorowy ekran dotykowy, ponad 140 programów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57D2" w14:textId="27729566" w:rsidR="0073679B" w:rsidRPr="008C50E2" w:rsidRDefault="0073679B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CFE9" w14:textId="77777777" w:rsidR="0073679B" w:rsidRPr="008C50E2" w:rsidRDefault="0073679B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3AC" w:rsidRPr="008C50E2" w14:paraId="171695FD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shd w:val="clear" w:color="auto" w:fill="auto"/>
          </w:tcPr>
          <w:p w14:paraId="213FC443" w14:textId="2D815411" w:rsidR="005943AC" w:rsidRPr="005943AC" w:rsidRDefault="005943AC" w:rsidP="003E1C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43AC">
              <w:rPr>
                <w:rFonts w:ascii="Tahoma" w:hAnsi="Tahoma" w:cs="Tahoma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637" w:type="dxa"/>
            <w:shd w:val="clear" w:color="auto" w:fill="auto"/>
          </w:tcPr>
          <w:p w14:paraId="2659109D" w14:textId="77777777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Pozycja asortymentowa oraz parametry (funkcje) wymagane (minimalne)</w:t>
            </w:r>
          </w:p>
        </w:tc>
        <w:tc>
          <w:tcPr>
            <w:tcW w:w="2443" w:type="dxa"/>
            <w:shd w:val="clear" w:color="auto" w:fill="auto"/>
          </w:tcPr>
          <w:p w14:paraId="41DF1B72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 xml:space="preserve">Wartość </w:t>
            </w:r>
          </w:p>
          <w:p w14:paraId="272CB809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 xml:space="preserve">Wymagana </w:t>
            </w:r>
          </w:p>
        </w:tc>
        <w:tc>
          <w:tcPr>
            <w:tcW w:w="2411" w:type="dxa"/>
            <w:shd w:val="clear" w:color="auto" w:fill="auto"/>
          </w:tcPr>
          <w:p w14:paraId="799D0004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Wartość oferowana</w:t>
            </w:r>
          </w:p>
        </w:tc>
      </w:tr>
      <w:tr w:rsidR="005943AC" w:rsidRPr="008C50E2" w14:paraId="6E42B1C9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5" w:type="dxa"/>
            <w:shd w:val="clear" w:color="auto" w:fill="auto"/>
          </w:tcPr>
          <w:p w14:paraId="7F977C8A" w14:textId="77777777" w:rsidR="005943AC" w:rsidRDefault="005943AC" w:rsidP="00B94C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14C68B" w14:textId="77777777" w:rsidR="00B94CA5" w:rsidRDefault="00B94CA5" w:rsidP="00B94C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84BA30" w14:textId="38116557" w:rsidR="00B94CA5" w:rsidRPr="008C50E2" w:rsidRDefault="00B94CA5" w:rsidP="00B94C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637" w:type="dxa"/>
            <w:shd w:val="clear" w:color="auto" w:fill="auto"/>
          </w:tcPr>
          <w:p w14:paraId="42B5A60F" w14:textId="4DB05442" w:rsidR="00B94CA5" w:rsidRPr="008C50E2" w:rsidRDefault="005943AC" w:rsidP="003E1CED">
            <w:pPr>
              <w:pStyle w:val="Nagwek1"/>
              <w:shd w:val="clear" w:color="auto" w:fill="FFFFFF"/>
              <w:spacing w:before="150" w:beforeAutospacing="0" w:after="0" w:afterAutospacing="0" w:line="525" w:lineRule="atLeast"/>
              <w:rPr>
                <w:rFonts w:ascii="Tahoma" w:hAnsi="Tahoma" w:cs="Tahoma"/>
                <w:b w:val="0"/>
                <w:bCs w:val="0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b w:val="0"/>
                <w:bCs w:val="0"/>
                <w:color w:val="111111"/>
                <w:sz w:val="20"/>
                <w:szCs w:val="20"/>
              </w:rPr>
              <w:t>Okulary ochronne lasera</w:t>
            </w:r>
          </w:p>
          <w:p w14:paraId="3212F5BA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14:paraId="1C69C042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 – podać nazwę handlową, model oraz producenta</w:t>
            </w:r>
          </w:p>
        </w:tc>
        <w:tc>
          <w:tcPr>
            <w:tcW w:w="2411" w:type="dxa"/>
            <w:shd w:val="clear" w:color="auto" w:fill="auto"/>
          </w:tcPr>
          <w:p w14:paraId="200155BB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3AC" w:rsidRPr="008C50E2" w14:paraId="3A022F6D" w14:textId="77777777" w:rsidTr="00B94CA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705" w:type="dxa"/>
            <w:shd w:val="clear" w:color="auto" w:fill="auto"/>
          </w:tcPr>
          <w:p w14:paraId="0FAB5778" w14:textId="77777777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9637" w:type="dxa"/>
            <w:shd w:val="clear" w:color="auto" w:fill="auto"/>
          </w:tcPr>
          <w:p w14:paraId="3B475C5A" w14:textId="29B8A9F4" w:rsidR="005943AC" w:rsidRPr="00B94CA5" w:rsidRDefault="005943AC" w:rsidP="00B94CA5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111111"/>
                <w:sz w:val="20"/>
                <w:szCs w:val="20"/>
                <w:shd w:val="clear" w:color="auto" w:fill="FFFFFF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  <w:shd w:val="clear" w:color="auto" w:fill="FFFFFF"/>
              </w:rPr>
              <w:t>Wygodne okulary z filtrem ochronnym do szerokiego zakresu widma świetlnego.</w:t>
            </w:r>
            <w:r w:rsidR="00B94CA5">
              <w:rPr>
                <w:rFonts w:ascii="Tahoma" w:hAnsi="Tahoma" w:cs="Tahom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8C50E2">
              <w:rPr>
                <w:rFonts w:ascii="Tahoma" w:hAnsi="Tahoma" w:cs="Tahoma"/>
                <w:color w:val="111111"/>
                <w:sz w:val="20"/>
                <w:szCs w:val="20"/>
                <w:shd w:val="clear" w:color="auto" w:fill="FFFFFF"/>
              </w:rPr>
              <w:t xml:space="preserve"> Do wszystkich zakresów fali świetlnej stosowanych w aparatach do laseroterapii biostymulacyjnej</w:t>
            </w:r>
          </w:p>
        </w:tc>
        <w:tc>
          <w:tcPr>
            <w:tcW w:w="2443" w:type="dxa"/>
            <w:shd w:val="clear" w:color="auto" w:fill="auto"/>
          </w:tcPr>
          <w:p w14:paraId="3BAEC6A8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shd w:val="clear" w:color="auto" w:fill="auto"/>
          </w:tcPr>
          <w:p w14:paraId="3B07EC54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3AC" w:rsidRPr="008C50E2" w14:paraId="04E59E93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05" w:type="dxa"/>
            <w:shd w:val="clear" w:color="auto" w:fill="auto"/>
          </w:tcPr>
          <w:p w14:paraId="00E24B6F" w14:textId="77777777" w:rsidR="005943AC" w:rsidRPr="008C50E2" w:rsidRDefault="005943AC" w:rsidP="003E1C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37" w:type="dxa"/>
            <w:shd w:val="clear" w:color="auto" w:fill="auto"/>
          </w:tcPr>
          <w:p w14:paraId="047484D8" w14:textId="77777777" w:rsidR="005943AC" w:rsidRPr="008C50E2" w:rsidRDefault="005943AC" w:rsidP="00B94CA5">
            <w:p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  <w:shd w:val="clear" w:color="auto" w:fill="FFFFFF"/>
              </w:rPr>
              <w:t>Tłumienie w zakresie 630-730nm i 770-1070nm</w:t>
            </w:r>
          </w:p>
        </w:tc>
        <w:tc>
          <w:tcPr>
            <w:tcW w:w="2443" w:type="dxa"/>
            <w:shd w:val="clear" w:color="auto" w:fill="auto"/>
          </w:tcPr>
          <w:p w14:paraId="051909B2" w14:textId="124FFD21" w:rsidR="005943AC" w:rsidRPr="008C50E2" w:rsidRDefault="00B94CA5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Tak </w:t>
            </w:r>
          </w:p>
        </w:tc>
        <w:tc>
          <w:tcPr>
            <w:tcW w:w="2411" w:type="dxa"/>
            <w:shd w:val="clear" w:color="auto" w:fill="auto"/>
          </w:tcPr>
          <w:p w14:paraId="2C95AB9E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3AC" w:rsidRPr="008C50E2" w14:paraId="504EB189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5" w:type="dxa"/>
            <w:shd w:val="clear" w:color="auto" w:fill="auto"/>
          </w:tcPr>
          <w:p w14:paraId="1FD5B1D6" w14:textId="772228FA" w:rsidR="005943AC" w:rsidRPr="00B94CA5" w:rsidRDefault="00B94CA5" w:rsidP="003E1C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4C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9637" w:type="dxa"/>
            <w:shd w:val="clear" w:color="auto" w:fill="auto"/>
          </w:tcPr>
          <w:p w14:paraId="40C75AF6" w14:textId="77777777" w:rsidR="00B94CA5" w:rsidRDefault="00B94CA5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4141C1B" w14:textId="21AE8F9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Aplikator skanujący</w:t>
            </w:r>
          </w:p>
        </w:tc>
        <w:tc>
          <w:tcPr>
            <w:tcW w:w="2443" w:type="dxa"/>
            <w:shd w:val="clear" w:color="auto" w:fill="auto"/>
          </w:tcPr>
          <w:p w14:paraId="72872EF1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 – podać nazwę handlową, model oraz producenta</w:t>
            </w:r>
          </w:p>
        </w:tc>
        <w:tc>
          <w:tcPr>
            <w:tcW w:w="2411" w:type="dxa"/>
            <w:shd w:val="clear" w:color="auto" w:fill="auto"/>
          </w:tcPr>
          <w:p w14:paraId="4720CC69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3AC" w:rsidRPr="008C50E2" w14:paraId="31581629" w14:textId="77777777" w:rsidTr="00B94CA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59"/>
        </w:trPr>
        <w:tc>
          <w:tcPr>
            <w:tcW w:w="705" w:type="dxa"/>
            <w:shd w:val="clear" w:color="auto" w:fill="auto"/>
          </w:tcPr>
          <w:p w14:paraId="75FDA2FE" w14:textId="0B51CCD1" w:rsidR="005943AC" w:rsidRPr="008C50E2" w:rsidRDefault="00677A3A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637" w:type="dxa"/>
            <w:shd w:val="clear" w:color="auto" w:fill="auto"/>
          </w:tcPr>
          <w:p w14:paraId="1E62DC64" w14:textId="77777777" w:rsidR="005943AC" w:rsidRPr="008C50E2" w:rsidRDefault="005943AC" w:rsidP="005943AC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Nowoczesny skaner laserowy</w:t>
            </w:r>
          </w:p>
          <w:p w14:paraId="51ADB461" w14:textId="77777777" w:rsidR="005943AC" w:rsidRPr="008C50E2" w:rsidRDefault="005943AC" w:rsidP="005943AC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Laser podczerwony IR 808nm / 400mW (na wyjściu)</w:t>
            </w:r>
          </w:p>
          <w:p w14:paraId="0FEDD518" w14:textId="77777777" w:rsidR="005943AC" w:rsidRPr="008C50E2" w:rsidRDefault="005943AC" w:rsidP="005943AC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Laser czerwony R 660nm / 80mW (na wyjściu)</w:t>
            </w:r>
          </w:p>
          <w:p w14:paraId="3214A3C1" w14:textId="77777777" w:rsidR="005943AC" w:rsidRPr="008C50E2" w:rsidRDefault="005943AC" w:rsidP="005943AC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Ograniczenie strat energii przy odbiciach zwiększa efektywną dawkę zabiegową</w:t>
            </w:r>
          </w:p>
          <w:p w14:paraId="236742C9" w14:textId="77777777" w:rsidR="00B94CA5" w:rsidRDefault="005943AC" w:rsidP="00B94CA5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Równomierne naświetlanie całej powierzchni (eliminacja „prześwietleń”)</w:t>
            </w:r>
          </w:p>
          <w:p w14:paraId="579454E8" w14:textId="28F03D2A" w:rsidR="005943AC" w:rsidRPr="00B94CA5" w:rsidRDefault="005943AC" w:rsidP="00B94CA5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B94CA5">
              <w:rPr>
                <w:rFonts w:ascii="Tahoma" w:hAnsi="Tahoma" w:cs="Tahoma"/>
                <w:color w:val="111111"/>
                <w:sz w:val="20"/>
                <w:szCs w:val="20"/>
              </w:rPr>
              <w:t>2 lata gwarancji</w:t>
            </w:r>
          </w:p>
        </w:tc>
        <w:tc>
          <w:tcPr>
            <w:tcW w:w="2443" w:type="dxa"/>
            <w:shd w:val="clear" w:color="auto" w:fill="auto"/>
          </w:tcPr>
          <w:p w14:paraId="597AD81D" w14:textId="77777777" w:rsidR="00B94CA5" w:rsidRDefault="00B94CA5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809638" w14:textId="77777777" w:rsidR="00B94CA5" w:rsidRDefault="00B94CA5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B6E22C" w14:textId="77777777" w:rsidR="00B94CA5" w:rsidRDefault="00B94CA5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8A3407" w14:textId="2F0F9AEA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shd w:val="clear" w:color="auto" w:fill="auto"/>
          </w:tcPr>
          <w:p w14:paraId="00FAD207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3AC" w:rsidRPr="008C50E2" w14:paraId="08D53BE9" w14:textId="77777777" w:rsidTr="005943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05" w:type="dxa"/>
            <w:shd w:val="clear" w:color="auto" w:fill="auto"/>
          </w:tcPr>
          <w:p w14:paraId="1B56DE8B" w14:textId="5C2B12A4" w:rsidR="005943AC" w:rsidRPr="008C50E2" w:rsidRDefault="00677A3A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637" w:type="dxa"/>
            <w:shd w:val="clear" w:color="auto" w:fill="auto"/>
          </w:tcPr>
          <w:p w14:paraId="6EA42996" w14:textId="77777777" w:rsidR="005943AC" w:rsidRPr="008C50E2" w:rsidRDefault="005943AC" w:rsidP="005943AC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Automatyczny pomiar odległości i wyliczanie powierzchni</w:t>
            </w:r>
          </w:p>
          <w:p w14:paraId="2ADC52B2" w14:textId="77777777" w:rsidR="005943AC" w:rsidRPr="008C50E2" w:rsidRDefault="005943AC" w:rsidP="005943AC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Automatyczna stabilizacja rozmiaru pola zabiegowego</w:t>
            </w:r>
          </w:p>
          <w:p w14:paraId="615D47CF" w14:textId="77777777" w:rsidR="005943AC" w:rsidRPr="008C50E2" w:rsidRDefault="005943AC" w:rsidP="005943AC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Płynne ustawianie pozycji głowicy, z automatyczną blokadą</w:t>
            </w:r>
          </w:p>
          <w:p w14:paraId="5298C589" w14:textId="77777777" w:rsidR="005943AC" w:rsidRPr="008C50E2" w:rsidRDefault="005943AC" w:rsidP="005943AC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Szybkie nastawianie wielkości pola zabiegowego przy użyciu pokręteł</w:t>
            </w:r>
          </w:p>
          <w:p w14:paraId="49DF03D7" w14:textId="77777777" w:rsidR="005943AC" w:rsidRPr="008C50E2" w:rsidRDefault="005943AC" w:rsidP="005943AC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Zestaw wbudowanych kształtów pola zabiegowego</w:t>
            </w:r>
          </w:p>
          <w:p w14:paraId="0BA33E9A" w14:textId="77777777" w:rsidR="005943AC" w:rsidRPr="008C50E2" w:rsidRDefault="005943AC" w:rsidP="005943AC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Możliwość ustawienia własnego kształtu użytkownika</w:t>
            </w:r>
          </w:p>
          <w:p w14:paraId="10A55837" w14:textId="77777777" w:rsidR="005943AC" w:rsidRPr="008C50E2" w:rsidRDefault="005943AC" w:rsidP="005943AC">
            <w:pPr>
              <w:numPr>
                <w:ilvl w:val="0"/>
                <w:numId w:val="11"/>
              </w:numPr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8C50E2">
              <w:rPr>
                <w:rFonts w:ascii="Tahoma" w:hAnsi="Tahoma" w:cs="Tahoma"/>
                <w:color w:val="111111"/>
                <w:sz w:val="20"/>
                <w:szCs w:val="20"/>
              </w:rPr>
              <w:t>Mobilny statyw skanera z półką na aparat</w:t>
            </w:r>
          </w:p>
        </w:tc>
        <w:tc>
          <w:tcPr>
            <w:tcW w:w="2443" w:type="dxa"/>
            <w:shd w:val="clear" w:color="auto" w:fill="auto"/>
          </w:tcPr>
          <w:p w14:paraId="0F70AEF8" w14:textId="77777777" w:rsidR="00B94CA5" w:rsidRDefault="00B94CA5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7528C6" w14:textId="77777777" w:rsidR="00B94CA5" w:rsidRDefault="00B94CA5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A697E3" w14:textId="77777777" w:rsidR="00B94CA5" w:rsidRDefault="00B94CA5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35E749" w14:textId="57A9E442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shd w:val="clear" w:color="auto" w:fill="auto"/>
          </w:tcPr>
          <w:p w14:paraId="58F6A2ED" w14:textId="77777777" w:rsidR="005943AC" w:rsidRPr="008C50E2" w:rsidRDefault="005943AC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7A3A" w:rsidRPr="008C50E2" w14:paraId="577BCD3A" w14:textId="77777777" w:rsidTr="00677A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DD24" w14:textId="28954919" w:rsidR="00677A3A" w:rsidRPr="00677A3A" w:rsidRDefault="00677A3A" w:rsidP="003E1C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7A3A">
              <w:rPr>
                <w:rFonts w:ascii="Tahoma" w:hAnsi="Tahoma" w:cs="Tahoma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AD14" w14:textId="77777777" w:rsidR="00677A3A" w:rsidRPr="00677A3A" w:rsidRDefault="00677A3A" w:rsidP="00677A3A">
            <w:pPr>
              <w:tabs>
                <w:tab w:val="num" w:pos="720"/>
              </w:tabs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>Sonda laserowa S-3N (</w:t>
            </w:r>
            <w:proofErr w:type="spellStart"/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>lasertronic</w:t>
            </w:r>
            <w:proofErr w:type="spellEnd"/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>)</w:t>
            </w:r>
          </w:p>
          <w:p w14:paraId="6B94D3E5" w14:textId="77777777" w:rsidR="00677A3A" w:rsidRPr="00677A3A" w:rsidRDefault="00677A3A" w:rsidP="00677A3A">
            <w:pPr>
              <w:tabs>
                <w:tab w:val="num" w:pos="720"/>
              </w:tabs>
              <w:spacing w:line="300" w:lineRule="atLeast"/>
              <w:ind w:left="720" w:hanging="360"/>
              <w:rPr>
                <w:rFonts w:ascii="Tahoma" w:hAnsi="Tahoma" w:cs="Tahoma"/>
                <w:color w:val="111111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ED4E" w14:textId="77777777" w:rsidR="00677A3A" w:rsidRPr="008C50E2" w:rsidRDefault="00677A3A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 – podać nazwę handlową, model oraz producenta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9F94" w14:textId="77777777" w:rsidR="00677A3A" w:rsidRPr="008C50E2" w:rsidRDefault="00677A3A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7A3A" w:rsidRPr="008C50E2" w14:paraId="3A158060" w14:textId="77777777" w:rsidTr="00677A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0974" w14:textId="6EB81CE0" w:rsidR="00677A3A" w:rsidRPr="008C50E2" w:rsidRDefault="00677A3A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89BF" w14:textId="77777777" w:rsidR="00677A3A" w:rsidRPr="008C50E2" w:rsidRDefault="00677A3A" w:rsidP="00677A3A">
            <w:pPr>
              <w:tabs>
                <w:tab w:val="num" w:pos="720"/>
              </w:tabs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 xml:space="preserve">Długość fali 808 </w:t>
            </w:r>
            <w:proofErr w:type="spellStart"/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>nm</w:t>
            </w:r>
            <w:proofErr w:type="spellEnd"/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 xml:space="preserve"> / 400 </w:t>
            </w:r>
            <w:proofErr w:type="spellStart"/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>mW</w:t>
            </w:r>
            <w:proofErr w:type="spellEnd"/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 xml:space="preserve"> (praca ciągła i impulsowa z regulacją mocy)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3FB9" w14:textId="77777777" w:rsidR="00677A3A" w:rsidRPr="008C50E2" w:rsidRDefault="00677A3A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8627" w14:textId="77777777" w:rsidR="00677A3A" w:rsidRPr="008C50E2" w:rsidRDefault="00677A3A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7A3A" w:rsidRPr="008C50E2" w14:paraId="4C37EDAE" w14:textId="77777777" w:rsidTr="00677A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C69A" w14:textId="1FABEF09" w:rsidR="00677A3A" w:rsidRPr="008C50E2" w:rsidRDefault="00677A3A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F914" w14:textId="0E182619" w:rsidR="00677A3A" w:rsidRPr="00677A3A" w:rsidRDefault="00677A3A" w:rsidP="00677A3A">
            <w:pPr>
              <w:tabs>
                <w:tab w:val="num" w:pos="720"/>
              </w:tabs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>Moc ciągła 400mW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6D20" w14:textId="77777777" w:rsidR="00677A3A" w:rsidRPr="008C50E2" w:rsidRDefault="00677A3A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3E05" w14:textId="77777777" w:rsidR="00677A3A" w:rsidRPr="008C50E2" w:rsidRDefault="00677A3A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7A3A" w:rsidRPr="008C50E2" w14:paraId="2E5050F1" w14:textId="77777777" w:rsidTr="00677A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F7F7" w14:textId="251E414F" w:rsidR="00677A3A" w:rsidRPr="008C50E2" w:rsidRDefault="00677A3A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8AB5" w14:textId="77777777" w:rsidR="00677A3A" w:rsidRPr="00677A3A" w:rsidRDefault="00677A3A" w:rsidP="00677A3A">
            <w:pPr>
              <w:tabs>
                <w:tab w:val="num" w:pos="720"/>
              </w:tabs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 xml:space="preserve">Moc regulowana 1 400 </w:t>
            </w:r>
            <w:proofErr w:type="spellStart"/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22A4" w14:textId="77777777" w:rsidR="00677A3A" w:rsidRPr="008C50E2" w:rsidRDefault="00677A3A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9BBC" w14:textId="77777777" w:rsidR="00677A3A" w:rsidRPr="008C50E2" w:rsidRDefault="00677A3A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7A3A" w:rsidRPr="008C50E2" w14:paraId="26ABD7A6" w14:textId="77777777" w:rsidTr="00677A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F8A1" w14:textId="13963FBC" w:rsidR="00677A3A" w:rsidRPr="008C50E2" w:rsidRDefault="00677A3A" w:rsidP="003E1CE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127B" w14:textId="77777777" w:rsidR="00677A3A" w:rsidRPr="00677A3A" w:rsidRDefault="00677A3A" w:rsidP="00677A3A">
            <w:pPr>
              <w:tabs>
                <w:tab w:val="num" w:pos="720"/>
              </w:tabs>
              <w:spacing w:line="300" w:lineRule="atLeast"/>
              <w:rPr>
                <w:rFonts w:ascii="Tahoma" w:hAnsi="Tahoma" w:cs="Tahoma"/>
                <w:color w:val="111111"/>
                <w:sz w:val="20"/>
                <w:szCs w:val="20"/>
              </w:rPr>
            </w:pPr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 xml:space="preserve">Częstotliwość powtarzania impulsów 5 9999 </w:t>
            </w:r>
            <w:proofErr w:type="spellStart"/>
            <w:r w:rsidRPr="00677A3A">
              <w:rPr>
                <w:rFonts w:ascii="Tahoma" w:hAnsi="Tahoma" w:cs="Tahoma"/>
                <w:color w:val="111111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B1EE" w14:textId="77777777" w:rsidR="00677A3A" w:rsidRPr="008C50E2" w:rsidRDefault="00677A3A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0E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C89C" w14:textId="77777777" w:rsidR="00677A3A" w:rsidRPr="008C50E2" w:rsidRDefault="00677A3A" w:rsidP="003E1C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FDC2F0" w14:textId="77777777" w:rsidR="00677A3A" w:rsidRDefault="00677A3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650A3D79" w14:textId="77777777" w:rsidR="00677A3A" w:rsidRDefault="00677A3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5BED454F" w:rsidR="00EA044A" w:rsidRPr="00B053B2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5A724243" w14:textId="77777777" w:rsidR="00677A3A" w:rsidRDefault="00677A3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76306AEC" w14:textId="77777777" w:rsidR="00677A3A" w:rsidRDefault="00677A3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46E4ADD1" w14:textId="77777777" w:rsidR="00677A3A" w:rsidRDefault="00677A3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1AAB700E" w14:textId="77777777" w:rsidR="00677A3A" w:rsidRDefault="00677A3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811E413" w14:textId="77777777" w:rsidR="00677A3A" w:rsidRDefault="00677A3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1AD16266" w14:textId="77777777" w:rsidR="00677A3A" w:rsidRDefault="00677A3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21678120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00770A69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1F44F1F" w14:textId="77777777" w:rsidR="00B053B2" w:rsidRPr="000B6D9E" w:rsidRDefault="00B053B2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6849FEFB" w14:textId="548C3D57" w:rsidR="003C62D2" w:rsidRPr="00B053B2" w:rsidRDefault="003C62D2" w:rsidP="00B053B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3C62D2" w:rsidRPr="00B053B2" w:rsidSect="00B053B2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2EF"/>
    <w:multiLevelType w:val="hybridMultilevel"/>
    <w:tmpl w:val="53B22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A3576"/>
    <w:multiLevelType w:val="hybridMultilevel"/>
    <w:tmpl w:val="1F3EF1C2"/>
    <w:lvl w:ilvl="0" w:tplc="48BE3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1A0"/>
    <w:multiLevelType w:val="multilevel"/>
    <w:tmpl w:val="8AB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93722"/>
    <w:multiLevelType w:val="hybridMultilevel"/>
    <w:tmpl w:val="C4604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8"/>
  </w:num>
  <w:num w:numId="2" w16cid:durableId="858469786">
    <w:abstractNumId w:val="0"/>
  </w:num>
  <w:num w:numId="3" w16cid:durableId="433398606">
    <w:abstractNumId w:val="10"/>
  </w:num>
  <w:num w:numId="4" w16cid:durableId="1099183172">
    <w:abstractNumId w:val="3"/>
  </w:num>
  <w:num w:numId="5" w16cid:durableId="2027053983">
    <w:abstractNumId w:val="5"/>
  </w:num>
  <w:num w:numId="6" w16cid:durableId="125514749">
    <w:abstractNumId w:val="4"/>
  </w:num>
  <w:num w:numId="7" w16cid:durableId="579876290">
    <w:abstractNumId w:val="1"/>
  </w:num>
  <w:num w:numId="8" w16cid:durableId="1499349621">
    <w:abstractNumId w:val="7"/>
  </w:num>
  <w:num w:numId="9" w16cid:durableId="2115205019">
    <w:abstractNumId w:val="9"/>
  </w:num>
  <w:num w:numId="10" w16cid:durableId="1394936974">
    <w:abstractNumId w:val="2"/>
  </w:num>
  <w:num w:numId="11" w16cid:durableId="959068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47140"/>
    <w:rsid w:val="00074FAA"/>
    <w:rsid w:val="003B561E"/>
    <w:rsid w:val="003C62D2"/>
    <w:rsid w:val="00450390"/>
    <w:rsid w:val="00450BE3"/>
    <w:rsid w:val="00490360"/>
    <w:rsid w:val="004A3F1B"/>
    <w:rsid w:val="00542F94"/>
    <w:rsid w:val="0056259B"/>
    <w:rsid w:val="00572BA7"/>
    <w:rsid w:val="00573EB9"/>
    <w:rsid w:val="005943AC"/>
    <w:rsid w:val="00615A78"/>
    <w:rsid w:val="00652462"/>
    <w:rsid w:val="00677A3A"/>
    <w:rsid w:val="00734F3C"/>
    <w:rsid w:val="0073679B"/>
    <w:rsid w:val="007D1C94"/>
    <w:rsid w:val="00885DC8"/>
    <w:rsid w:val="0089152B"/>
    <w:rsid w:val="00897331"/>
    <w:rsid w:val="008F0430"/>
    <w:rsid w:val="009E66CD"/>
    <w:rsid w:val="00A03BBB"/>
    <w:rsid w:val="00AC6908"/>
    <w:rsid w:val="00AD44AD"/>
    <w:rsid w:val="00B053B2"/>
    <w:rsid w:val="00B50C2F"/>
    <w:rsid w:val="00B73225"/>
    <w:rsid w:val="00B94CA5"/>
    <w:rsid w:val="00C341EE"/>
    <w:rsid w:val="00C54801"/>
    <w:rsid w:val="00C752C3"/>
    <w:rsid w:val="00CB06E4"/>
    <w:rsid w:val="00CC546C"/>
    <w:rsid w:val="00DE00F8"/>
    <w:rsid w:val="00DE5668"/>
    <w:rsid w:val="00E26DB8"/>
    <w:rsid w:val="00EA044A"/>
    <w:rsid w:val="00EA3A31"/>
    <w:rsid w:val="00FA37B3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94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C546C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573EB9"/>
    <w:rPr>
      <w:rFonts w:ascii="Arial" w:hAnsi="Arial" w:cs="Arial"/>
      <w:sz w:val="20"/>
      <w:szCs w:val="20"/>
    </w:rPr>
  </w:style>
  <w:style w:type="paragraph" w:customStyle="1" w:styleId="Domylny">
    <w:name w:val="Domyślny"/>
    <w:qFormat/>
    <w:rsid w:val="00A03BBB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41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43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33</cp:revision>
  <dcterms:created xsi:type="dcterms:W3CDTF">2022-09-23T07:18:00Z</dcterms:created>
  <dcterms:modified xsi:type="dcterms:W3CDTF">2023-09-22T08:20:00Z</dcterms:modified>
</cp:coreProperties>
</file>