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C74F" w14:textId="4B13B905" w:rsidR="00BC22F0" w:rsidRPr="007619F6" w:rsidRDefault="00BC22F0" w:rsidP="00BC22F0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Cs/>
          <w:iCs/>
          <w:u w:val="single"/>
        </w:rPr>
      </w:pPr>
      <w:r w:rsidRPr="007619F6">
        <w:rPr>
          <w:rFonts w:ascii="Calibri Light" w:hAnsi="Calibri Light" w:cs="Calibri"/>
          <w:bCs/>
          <w:u w:val="single"/>
        </w:rPr>
        <w:t>Załącznik</w:t>
      </w:r>
      <w:r w:rsidRPr="007619F6">
        <w:rPr>
          <w:rFonts w:ascii="Calibri Light" w:hAnsi="Calibri Light" w:cs="Calibri"/>
          <w:bCs/>
          <w:iCs/>
          <w:u w:val="single"/>
        </w:rPr>
        <w:t xml:space="preserve"> nr </w:t>
      </w:r>
      <w:r w:rsidR="00A03E01">
        <w:rPr>
          <w:rFonts w:ascii="Calibri Light" w:hAnsi="Calibri Light" w:cs="Calibri"/>
          <w:bCs/>
          <w:iCs/>
          <w:u w:val="single"/>
        </w:rPr>
        <w:t>11</w:t>
      </w:r>
      <w:r w:rsidRPr="007619F6">
        <w:rPr>
          <w:rFonts w:ascii="Calibri Light" w:hAnsi="Calibri Light" w:cs="Calibri"/>
          <w:bCs/>
          <w:iCs/>
          <w:u w:val="single"/>
        </w:rPr>
        <w:t xml:space="preserve"> do SWZ</w:t>
      </w:r>
    </w:p>
    <w:p w14:paraId="1B372CC6" w14:textId="77777777" w:rsidR="00BC22F0" w:rsidRDefault="00BC22F0" w:rsidP="00BC22F0">
      <w:pPr>
        <w:jc w:val="center"/>
        <w:rPr>
          <w:b/>
          <w:bCs/>
          <w:sz w:val="28"/>
          <w:szCs w:val="28"/>
        </w:rPr>
      </w:pPr>
    </w:p>
    <w:p w14:paraId="0BAA37E2" w14:textId="7BBCEAC3" w:rsidR="00BC22F0" w:rsidRDefault="00F12DEF" w:rsidP="00BC2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urządzeń </w:t>
      </w:r>
    </w:p>
    <w:p w14:paraId="6FCB202F" w14:textId="6F52D6BE" w:rsidR="00BC22F0" w:rsidRPr="00BC22F0" w:rsidRDefault="00F12DEF" w:rsidP="003D29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Urządzenia będące w posiadaniu Zamawiaj</w:t>
      </w:r>
      <w:r w:rsidR="004F73B6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cego</w:t>
      </w:r>
    </w:p>
    <w:p w14:paraId="179146A2" w14:textId="7B17A922" w:rsidR="003D2994" w:rsidRDefault="003D2994" w:rsidP="00A03E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1. Instalacja osuszania sprężonego gazu</w:t>
      </w:r>
      <w:r w:rsidR="00A03E01">
        <w:rPr>
          <w:b/>
          <w:bCs/>
          <w:sz w:val="24"/>
          <w:szCs w:val="24"/>
        </w:rPr>
        <w:t>:</w:t>
      </w:r>
    </w:p>
    <w:p w14:paraId="3B4F67F4" w14:textId="77777777" w:rsidR="007940C4" w:rsidRDefault="007940C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0C15AB">
        <w:rPr>
          <w:sz w:val="24"/>
          <w:szCs w:val="24"/>
        </w:rPr>
        <w:t>wydajność sprężarki  150 m3,</w:t>
      </w:r>
    </w:p>
    <w:p w14:paraId="7053D0D5" w14:textId="77777777" w:rsidR="000C15AB" w:rsidRDefault="000C15AB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ciśnienie robocze 25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sz w:val="24"/>
          <w:szCs w:val="24"/>
        </w:rPr>
        <w:t>.</w:t>
      </w:r>
    </w:p>
    <w:p w14:paraId="5A7F695F" w14:textId="77777777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2. Magazyn sprężonego gazu:</w:t>
      </w:r>
    </w:p>
    <w:p w14:paraId="64FA543A" w14:textId="77777777" w:rsidR="003D2994" w:rsidRDefault="003D2994" w:rsidP="003D29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- całkowita pojemność gazowa 300 m3</w:t>
      </w:r>
      <w:r w:rsidR="000C15AB">
        <w:rPr>
          <w:sz w:val="24"/>
          <w:szCs w:val="24"/>
        </w:rPr>
        <w:t>,</w:t>
      </w:r>
    </w:p>
    <w:p w14:paraId="727E126E" w14:textId="77777777" w:rsidR="000C15AB" w:rsidRDefault="003D2994" w:rsidP="003D2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ciśnienie robocze 25 </w:t>
      </w:r>
      <w:proofErr w:type="spellStart"/>
      <w:r>
        <w:rPr>
          <w:sz w:val="24"/>
          <w:szCs w:val="24"/>
        </w:rPr>
        <w:t>MPa</w:t>
      </w:r>
      <w:proofErr w:type="spellEnd"/>
      <w:r w:rsidR="000C15AB">
        <w:rPr>
          <w:sz w:val="24"/>
          <w:szCs w:val="24"/>
        </w:rPr>
        <w:t>,</w:t>
      </w:r>
    </w:p>
    <w:p w14:paraId="6995EC3C" w14:textId="77777777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3. Kontenerowa zabudowa urządzeń:</w:t>
      </w:r>
    </w:p>
    <w:p w14:paraId="58B19A4E" w14:textId="546404EB" w:rsidR="003D2994" w:rsidRDefault="003D2994" w:rsidP="003D29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4. Słupki wolnego tankowania:</w:t>
      </w:r>
    </w:p>
    <w:p w14:paraId="30798DDC" w14:textId="77777777" w:rsidR="003D2994" w:rsidRDefault="003D2994" w:rsidP="003D29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>- 5 sztuk słupków wolnego tankowania</w:t>
      </w:r>
      <w:r w:rsidR="0069543F">
        <w:rPr>
          <w:sz w:val="24"/>
          <w:szCs w:val="24"/>
        </w:rPr>
        <w:t>.</w:t>
      </w:r>
    </w:p>
    <w:p w14:paraId="4243FD80" w14:textId="77777777" w:rsidR="000A5FCF" w:rsidRDefault="000A5FCF"/>
    <w:sectPr w:rsidR="000A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619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4"/>
    <w:rsid w:val="000A5FCF"/>
    <w:rsid w:val="000C15AB"/>
    <w:rsid w:val="003D2994"/>
    <w:rsid w:val="004F73B6"/>
    <w:rsid w:val="0069543F"/>
    <w:rsid w:val="007940C4"/>
    <w:rsid w:val="00A03E01"/>
    <w:rsid w:val="00BC22F0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C055"/>
  <w15:chartTrackingRefBased/>
  <w15:docId w15:val="{45E5500F-795B-4EEB-BD0B-EBB6C4B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994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BC22F0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BC22F0"/>
    <w:pPr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22F0"/>
    <w:pPr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2F0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BC22F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22F0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3</cp:revision>
  <cp:lastPrinted>2022-11-07T10:58:00Z</cp:lastPrinted>
  <dcterms:created xsi:type="dcterms:W3CDTF">2023-03-14T10:40:00Z</dcterms:created>
  <dcterms:modified xsi:type="dcterms:W3CDTF">2023-03-14T12:41:00Z</dcterms:modified>
</cp:coreProperties>
</file>