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3AA" w:rsidRPr="006D78DB" w:rsidRDefault="003663AA" w:rsidP="00205F10">
      <w:pPr>
        <w:pStyle w:val="Default"/>
        <w:tabs>
          <w:tab w:val="left" w:pos="6379"/>
        </w:tabs>
        <w:spacing w:after="240"/>
        <w:ind w:left="6373" w:firstLine="709"/>
        <w:rPr>
          <w:rFonts w:ascii="Calibri" w:hAnsi="Calibri" w:cs="Calibri"/>
          <w:b/>
          <w:bCs/>
          <w:color w:val="auto"/>
        </w:rPr>
      </w:pPr>
      <w:r w:rsidRPr="006D78DB">
        <w:rPr>
          <w:rFonts w:ascii="Calibri" w:hAnsi="Calibri" w:cs="Calibri"/>
          <w:b/>
          <w:bCs/>
          <w:color w:val="auto"/>
        </w:rPr>
        <w:t>Załącznik nr</w:t>
      </w:r>
      <w:r w:rsidR="0022144E">
        <w:rPr>
          <w:rFonts w:ascii="Calibri" w:hAnsi="Calibri" w:cs="Calibri"/>
          <w:b/>
          <w:bCs/>
          <w:color w:val="auto"/>
        </w:rPr>
        <w:t xml:space="preserve"> </w:t>
      </w:r>
      <w:r w:rsidR="00205F10" w:rsidRPr="006D78DB">
        <w:rPr>
          <w:rFonts w:ascii="Calibri" w:hAnsi="Calibri" w:cs="Calibri"/>
          <w:b/>
          <w:bCs/>
          <w:color w:val="auto"/>
        </w:rPr>
        <w:t>1</w:t>
      </w:r>
      <w:r w:rsidRPr="006D78DB">
        <w:rPr>
          <w:rFonts w:ascii="Calibri" w:hAnsi="Calibri" w:cs="Calibri"/>
          <w:b/>
          <w:bCs/>
          <w:color w:val="auto"/>
        </w:rPr>
        <w:t xml:space="preserve"> do SWZ</w:t>
      </w:r>
    </w:p>
    <w:p w:rsidR="003663AA" w:rsidRPr="006D78DB" w:rsidRDefault="00205F10" w:rsidP="00205F10">
      <w:pPr>
        <w:pStyle w:val="Default"/>
        <w:tabs>
          <w:tab w:val="left" w:pos="6379"/>
        </w:tabs>
        <w:spacing w:after="240"/>
        <w:rPr>
          <w:rFonts w:ascii="Calibri" w:hAnsi="Calibri" w:cs="Calibri"/>
          <w:b/>
          <w:bCs/>
          <w:color w:val="auto"/>
          <w:sz w:val="28"/>
          <w:szCs w:val="28"/>
        </w:rPr>
      </w:pPr>
      <w:bookmarkStart w:id="0" w:name="_Hlk132799964"/>
      <w:r w:rsidRPr="006D78DB">
        <w:rPr>
          <w:rFonts w:ascii="Calibri" w:hAnsi="Calibri" w:cs="Calibri"/>
          <w:b/>
          <w:bCs/>
          <w:color w:val="auto"/>
          <w:sz w:val="28"/>
          <w:szCs w:val="28"/>
        </w:rPr>
        <w:t>Projektowane postanowienia w sprawie zamówienia publicznego, które zostaną wprowadzone do treści zawieranej umowy</w:t>
      </w:r>
    </w:p>
    <w:bookmarkEnd w:id="0"/>
    <w:p w:rsidR="007C3140" w:rsidRPr="006D78DB" w:rsidRDefault="007C3140" w:rsidP="007C3140">
      <w:pPr>
        <w:numPr>
          <w:ilvl w:val="0"/>
          <w:numId w:val="2"/>
        </w:numPr>
        <w:tabs>
          <w:tab w:val="num" w:pos="1680"/>
        </w:tabs>
        <w:spacing w:after="0" w:line="240" w:lineRule="auto"/>
        <w:ind w:left="284" w:right="-157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Warunki kredytu:</w:t>
      </w:r>
    </w:p>
    <w:p w:rsidR="007C3140" w:rsidRPr="006D78DB" w:rsidRDefault="00205F10" w:rsidP="00C044DA">
      <w:pPr>
        <w:pStyle w:val="Akapitzlist"/>
        <w:numPr>
          <w:ilvl w:val="0"/>
          <w:numId w:val="5"/>
        </w:numPr>
        <w:tabs>
          <w:tab w:val="num" w:pos="1680"/>
        </w:tabs>
        <w:spacing w:before="160" w:after="0" w:line="240" w:lineRule="auto"/>
        <w:ind w:left="709" w:right="-157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wota kredytu 929 182,32 zł</w:t>
      </w:r>
      <w:r w:rsidR="00C044DA"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tabs>
          <w:tab w:val="num" w:pos="1680"/>
        </w:tabs>
        <w:spacing w:before="160" w:after="0" w:line="240" w:lineRule="auto"/>
        <w:ind w:left="709" w:right="-157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redyt będzie dostępny bezpośrednio po zawarciu umowy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tabs>
          <w:tab w:val="num" w:pos="1680"/>
        </w:tabs>
        <w:spacing w:before="160" w:after="0" w:line="240" w:lineRule="auto"/>
        <w:ind w:left="709" w:right="-157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ruchomienie kredytu nastąpi na podstawie pisemnego wniosku Zamawiającego złożonego Wykonawcy nie później niż na 3 dni robocze przed planowan</w:t>
      </w:r>
      <w:r w:rsidR="000247E0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datą wypłaty</w:t>
      </w:r>
      <w:r w:rsidR="000247E0">
        <w:rPr>
          <w:rFonts w:ascii="Calibri" w:eastAsia="Times New Roman" w:hAnsi="Calibri" w:cs="Calibri"/>
          <w:sz w:val="24"/>
          <w:szCs w:val="24"/>
          <w:lang w:eastAsia="pl-PL"/>
        </w:rPr>
        <w:t xml:space="preserve"> i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nie później niż do dnia 29.12.2023r</w:t>
      </w:r>
      <w:r w:rsidR="00205F10" w:rsidRPr="006D78DB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s</w:t>
      </w:r>
      <w:r w:rsidR="007C3140" w:rsidRPr="006D78DB">
        <w:rPr>
          <w:rFonts w:ascii="Calibri" w:hAnsi="Calibri" w:cs="Calibri"/>
          <w:sz w:val="24"/>
          <w:szCs w:val="24"/>
        </w:rPr>
        <w:t>płata odsetek od kredytu rozpocznie się od dnia zaciągnięcia kredytu, płatne ostatniego dnia roboczego każdego miesiąca. Odsetki naliczane będą od faktycznie wykorzystanego kredytu</w:t>
      </w:r>
      <w:r w:rsidRPr="006D78DB">
        <w:rPr>
          <w:rFonts w:ascii="Calibri" w:hAnsi="Calibri" w:cs="Calibri"/>
          <w:sz w:val="24"/>
          <w:szCs w:val="24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s</w:t>
      </w:r>
      <w:r w:rsidR="007C3140" w:rsidRPr="006D78DB">
        <w:rPr>
          <w:rFonts w:ascii="Calibri" w:hAnsi="Calibri" w:cs="Calibri"/>
          <w:sz w:val="24"/>
          <w:szCs w:val="24"/>
        </w:rPr>
        <w:t>płata kredytu od 01.01.2024r. do 31.12.2035r</w:t>
      </w:r>
      <w:r w:rsidRPr="006D78DB">
        <w:rPr>
          <w:rFonts w:ascii="Calibri" w:hAnsi="Calibri" w:cs="Calibri"/>
          <w:sz w:val="24"/>
          <w:szCs w:val="24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k</w:t>
      </w:r>
      <w:r w:rsidR="007C3140" w:rsidRPr="006D78DB">
        <w:rPr>
          <w:rFonts w:ascii="Calibri" w:hAnsi="Calibri" w:cs="Calibri"/>
          <w:sz w:val="24"/>
          <w:szCs w:val="24"/>
        </w:rPr>
        <w:t>arencja w spłacie kredytu do dnia 31.12.2023r</w:t>
      </w:r>
      <w:r w:rsidRPr="006D78DB">
        <w:rPr>
          <w:rFonts w:ascii="Calibri" w:hAnsi="Calibri" w:cs="Calibri"/>
          <w:sz w:val="24"/>
          <w:szCs w:val="24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s</w:t>
      </w:r>
      <w:r w:rsidR="007C3140" w:rsidRPr="006D78DB">
        <w:rPr>
          <w:rFonts w:ascii="Calibri" w:hAnsi="Calibri" w:cs="Calibri"/>
          <w:sz w:val="24"/>
          <w:szCs w:val="24"/>
        </w:rPr>
        <w:t>płata kredytu nastąpi w równych ratach miesięcznych, po upływie okresu karencji, od dnia 01.01.2024r. płatnych ostatniego dnia roboczego każdego miesiąca</w:t>
      </w:r>
      <w:r w:rsidRPr="006D78DB">
        <w:rPr>
          <w:rFonts w:ascii="Calibri" w:hAnsi="Calibri" w:cs="Calibri"/>
          <w:sz w:val="24"/>
          <w:szCs w:val="24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k</w:t>
      </w:r>
      <w:r w:rsidR="007C3140" w:rsidRPr="006D78DB">
        <w:rPr>
          <w:rFonts w:ascii="Calibri" w:hAnsi="Calibri" w:cs="Calibri"/>
          <w:sz w:val="24"/>
          <w:szCs w:val="24"/>
        </w:rPr>
        <w:t xml:space="preserve">redyt będzie udzielony w oparciu o zmienną stopę procentową, na podstawie stawki referencyjnej WIBOR </w:t>
      </w:r>
      <w:r w:rsidR="00CB0CA0">
        <w:rPr>
          <w:rFonts w:ascii="Calibri" w:hAnsi="Calibri" w:cs="Calibri"/>
          <w:sz w:val="24"/>
          <w:szCs w:val="24"/>
        </w:rPr>
        <w:t>1M</w:t>
      </w:r>
      <w:r w:rsidR="007C3140" w:rsidRPr="006D78DB">
        <w:rPr>
          <w:rFonts w:ascii="Calibri" w:hAnsi="Calibri" w:cs="Calibri"/>
          <w:sz w:val="24"/>
          <w:szCs w:val="24"/>
        </w:rPr>
        <w:t xml:space="preserve"> powiększonej o oferowaną marżę banku, która będzie stała w</w:t>
      </w:r>
      <w:r w:rsidR="000247E0">
        <w:rPr>
          <w:rFonts w:ascii="Calibri" w:hAnsi="Calibri" w:cs="Calibri"/>
          <w:sz w:val="24"/>
          <w:szCs w:val="24"/>
        </w:rPr>
        <w:t> </w:t>
      </w:r>
      <w:r w:rsidR="007C3140" w:rsidRPr="006D78DB">
        <w:rPr>
          <w:rFonts w:ascii="Calibri" w:hAnsi="Calibri" w:cs="Calibri"/>
          <w:sz w:val="24"/>
          <w:szCs w:val="24"/>
        </w:rPr>
        <w:t>całym okresie kredytowania</w:t>
      </w:r>
      <w:r w:rsidRPr="006D78DB">
        <w:rPr>
          <w:rFonts w:ascii="Calibri" w:hAnsi="Calibri" w:cs="Calibri"/>
          <w:sz w:val="24"/>
          <w:szCs w:val="24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miana oprocentowania kredytu będzie następować zgodnie ze zmianą stawki WIBOR </w:t>
      </w:r>
      <w:r w:rsidR="00CB0CA0">
        <w:rPr>
          <w:rFonts w:ascii="Calibri" w:eastAsia="Times New Roman" w:hAnsi="Calibri" w:cs="Calibri"/>
          <w:sz w:val="24"/>
          <w:szCs w:val="24"/>
          <w:lang w:eastAsia="pl-PL"/>
        </w:rPr>
        <w:t>1M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(notowanej ostatniego dnia miesiąca poprzedzającego rozpoczęcie kolejnego miesięcznego okresu obrachunkowego)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5152F" w:rsidRPr="0075152F" w:rsidRDefault="0075152F" w:rsidP="0075152F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75152F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likwidacji stawki WIBOR </w:t>
      </w:r>
      <w:r w:rsidR="00CB0CA0">
        <w:rPr>
          <w:rFonts w:ascii="Calibri" w:eastAsia="Times New Roman" w:hAnsi="Calibri" w:cs="Calibri"/>
          <w:sz w:val="24"/>
          <w:szCs w:val="24"/>
          <w:lang w:eastAsia="pl-PL"/>
        </w:rPr>
        <w:t>1M</w:t>
      </w:r>
      <w:r w:rsidRPr="0075152F">
        <w:rPr>
          <w:rFonts w:ascii="Calibri" w:eastAsia="Times New Roman" w:hAnsi="Calibri" w:cs="Calibri"/>
          <w:sz w:val="24"/>
          <w:szCs w:val="24"/>
          <w:lang w:eastAsia="pl-PL"/>
        </w:rPr>
        <w:t xml:space="preserve"> zostanie ona, za porozumieniem stron zamieniona na stawkę, która zastąpi stawkę WIBOR </w:t>
      </w:r>
      <w:r w:rsidR="00CB0CA0">
        <w:rPr>
          <w:rFonts w:ascii="Calibri" w:eastAsia="Times New Roman" w:hAnsi="Calibri" w:cs="Calibri"/>
          <w:sz w:val="24"/>
          <w:szCs w:val="24"/>
          <w:lang w:eastAsia="pl-PL"/>
        </w:rPr>
        <w:t>1M</w:t>
      </w:r>
      <w:r w:rsidRPr="0075152F">
        <w:rPr>
          <w:rFonts w:ascii="Calibri" w:eastAsia="Times New Roman" w:hAnsi="Calibri" w:cs="Calibri"/>
          <w:sz w:val="24"/>
          <w:szCs w:val="24"/>
          <w:lang w:eastAsia="pl-PL"/>
        </w:rPr>
        <w:t xml:space="preserve"> albo stawkę najbardziej zbliżoną wielkością i charakterem do stawki WIBOR </w:t>
      </w:r>
      <w:r w:rsidR="00CB0CA0">
        <w:rPr>
          <w:rFonts w:ascii="Calibri" w:eastAsia="Times New Roman" w:hAnsi="Calibri" w:cs="Calibri"/>
          <w:sz w:val="24"/>
          <w:szCs w:val="24"/>
          <w:lang w:eastAsia="pl-PL"/>
        </w:rPr>
        <w:t>1M</w:t>
      </w:r>
      <w:r w:rsidRPr="0075152F">
        <w:rPr>
          <w:rFonts w:ascii="Calibri" w:eastAsia="Times New Roman" w:hAnsi="Calibri" w:cs="Calibri"/>
          <w:sz w:val="24"/>
          <w:szCs w:val="24"/>
          <w:lang w:eastAsia="pl-PL"/>
        </w:rPr>
        <w:t xml:space="preserve"> bez kosztów obciążających Zamawiającego.</w:t>
      </w:r>
    </w:p>
    <w:p w:rsidR="0075152F" w:rsidRDefault="0075152F" w:rsidP="0075152F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75152F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gdy stawka bazowa WIBOR </w:t>
      </w:r>
      <w:r w:rsidR="00CB0CA0">
        <w:rPr>
          <w:rFonts w:ascii="Calibri" w:eastAsia="Times New Roman" w:hAnsi="Calibri" w:cs="Calibri"/>
          <w:sz w:val="24"/>
          <w:szCs w:val="24"/>
          <w:lang w:eastAsia="pl-PL"/>
        </w:rPr>
        <w:t>1M</w:t>
      </w:r>
      <w:r w:rsidRPr="0075152F">
        <w:rPr>
          <w:rFonts w:ascii="Calibri" w:eastAsia="Times New Roman" w:hAnsi="Calibri" w:cs="Calibri"/>
          <w:sz w:val="24"/>
          <w:szCs w:val="24"/>
          <w:lang w:eastAsia="pl-PL"/>
        </w:rPr>
        <w:t xml:space="preserve"> będzie ujemna, to do czasu osiągnięcia przez nią wartości dodatnich, przyjmuje się do wyliczenia odsetek stawkę bazowa równą 0.”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redyt zostanie przekazany przelewem na rachunek bankowy Gminy Dąbrowa Biskupia w</w:t>
      </w:r>
      <w:r w:rsidR="000247E0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Banku Spółdzielczym w Piotrkowie Kujawskim o numerze 84 9551 0002 0200 0101 2000 0001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dzielenie kredytu nie może być uzależnione od zmiany bankowej obsługi budżetu gminy na bank kredytujący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szelkie rozliczenia pomiędzy Zamawiającym a Wykonawcą będą prowadzone w złotych polskich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C3140" w:rsidRPr="006D78DB" w:rsidRDefault="007C3140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Wykonawca nie będzie żądał od Zamawiającego żadnych innych dodatkowych opłat ani prowizji poza określonymi w złożonej ofercie</w:t>
      </w:r>
      <w:r w:rsidR="00C044DA"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>abezpieczeniem kredytu będzie weksel in blanco z deklaracją wekslową podpisany przez Wójta Gminy Dąbrowa Biskupia z kontrasygnatą Skarbnika Gminy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C25017" w:rsidRPr="006D78DB" w:rsidRDefault="00C25017" w:rsidP="00C25017">
      <w:pPr>
        <w:pStyle w:val="Tekstpodstawowy2"/>
        <w:numPr>
          <w:ilvl w:val="0"/>
          <w:numId w:val="5"/>
        </w:numPr>
        <w:ind w:left="709" w:hanging="425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Zamawiający nie wyraża zgody na poddanie się egzekucji w trybie art. 777 k.p.c.;</w:t>
      </w:r>
    </w:p>
    <w:p w:rsidR="007C3140" w:rsidRPr="006D78DB" w:rsidRDefault="00C044DA" w:rsidP="00C2501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6D78DB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d</w:t>
      </w:r>
      <w:r w:rsidR="007C3140" w:rsidRPr="006D78DB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o wyliczenia odsetek przyjęta będzie rzeczywista liczba dni kalendarzowych w poszczególnych miesiącach i w roku</w:t>
      </w:r>
      <w:r w:rsidRPr="006D78DB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;</w:t>
      </w:r>
    </w:p>
    <w:p w:rsidR="007C3140" w:rsidRPr="006D78DB" w:rsidRDefault="007C3140" w:rsidP="00C044DA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60" w:after="0" w:line="240" w:lineRule="auto"/>
        <w:ind w:left="709" w:hanging="425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6D78DB">
        <w:rPr>
          <w:rFonts w:ascii="Calibri" w:eastAsia="Times New Roman" w:hAnsi="Calibri" w:cs="Calibri"/>
          <w:sz w:val="24"/>
          <w:szCs w:val="24"/>
        </w:rPr>
        <w:t>Wykonawca na co najmniej 3 dni robocze przed upływem terminu kolejnej raty poinformuje pisemnie o wysokości odsetek</w:t>
      </w:r>
      <w:r w:rsidR="00C044DA" w:rsidRPr="006D78DB">
        <w:rPr>
          <w:rFonts w:ascii="Calibri" w:eastAsia="Times New Roman" w:hAnsi="Calibri" w:cs="Calibri"/>
          <w:sz w:val="24"/>
          <w:szCs w:val="24"/>
        </w:rPr>
        <w:t>;</w:t>
      </w:r>
    </w:p>
    <w:p w:rsidR="007C3140" w:rsidRPr="006D78DB" w:rsidRDefault="00C044DA" w:rsidP="00C044DA">
      <w:pPr>
        <w:pStyle w:val="Akapitzlist"/>
        <w:numPr>
          <w:ilvl w:val="0"/>
          <w:numId w:val="5"/>
        </w:numPr>
        <w:spacing w:before="160"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7C3140"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całym okresie kredytowania naliczanie odsetek będzie dokonywane od aktualnego zadłużenia z tytułu kredytu.</w:t>
      </w:r>
    </w:p>
    <w:p w:rsidR="007C3140" w:rsidRPr="00CB0CA0" w:rsidRDefault="007C3140" w:rsidP="001521C9">
      <w:pPr>
        <w:tabs>
          <w:tab w:val="left" w:pos="6379"/>
        </w:tabs>
        <w:spacing w:before="72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2.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1" w:name="_Hlk132803849"/>
      <w:r w:rsidR="000247E0" w:rsidRPr="006D78DB">
        <w:rPr>
          <w:rFonts w:ascii="Calibri" w:hAnsi="Calibri" w:cs="Calibri"/>
          <w:sz w:val="24"/>
          <w:szCs w:val="24"/>
        </w:rPr>
        <w:t xml:space="preserve">Zamawiający zastrzega możliwość spłaty kapitału przed upływem okresu kredytowania, jak również możliwość spłaty kapitału w ratach i terminach innych niż wynikających z harmonogramu spłat. Zdarzenie możliwe jest w przypadku osiągnięcia przez Zamawiającego dobrego wyniku finansowego potwierdzonego nadwyżką budżetową. Wykonawca dokona stosownego przeliczenia spłaty rat kapitałowych i odsetkowych, stosownie do treści wniosku złożonego przez Zamawiającego. </w:t>
      </w:r>
      <w:r w:rsidR="000247E0" w:rsidRPr="0022144E">
        <w:rPr>
          <w:rFonts w:ascii="Calibri" w:hAnsi="Calibri" w:cs="Calibri"/>
          <w:sz w:val="24"/>
          <w:szCs w:val="24"/>
        </w:rPr>
        <w:t>Za powyższ</w:t>
      </w:r>
      <w:r w:rsidR="00BA10E6">
        <w:rPr>
          <w:rFonts w:ascii="Calibri" w:hAnsi="Calibri" w:cs="Calibri"/>
          <w:sz w:val="24"/>
          <w:szCs w:val="24"/>
        </w:rPr>
        <w:t>e czynności</w:t>
      </w:r>
      <w:r w:rsidR="000247E0" w:rsidRPr="0022144E">
        <w:rPr>
          <w:rFonts w:ascii="Calibri" w:hAnsi="Calibri" w:cs="Calibri"/>
          <w:sz w:val="24"/>
          <w:szCs w:val="24"/>
        </w:rPr>
        <w:t xml:space="preserve"> </w:t>
      </w:r>
      <w:r w:rsidR="00BA10E6">
        <w:rPr>
          <w:rFonts w:ascii="Calibri" w:hAnsi="Calibri" w:cs="Calibri"/>
          <w:sz w:val="24"/>
          <w:szCs w:val="24"/>
        </w:rPr>
        <w:t>W</w:t>
      </w:r>
      <w:r w:rsidR="000247E0" w:rsidRPr="0022144E">
        <w:rPr>
          <w:rFonts w:ascii="Calibri" w:hAnsi="Calibri" w:cs="Calibri"/>
          <w:sz w:val="24"/>
          <w:szCs w:val="24"/>
        </w:rPr>
        <w:t>ykonawca nie będzie pobierał żadnych dodatkowych opłat i prowizji.</w:t>
      </w:r>
      <w:bookmarkEnd w:id="1"/>
    </w:p>
    <w:p w:rsidR="003663AA" w:rsidRPr="006D78DB" w:rsidRDefault="007C3140" w:rsidP="0022144E">
      <w:pPr>
        <w:pStyle w:val="Default"/>
        <w:tabs>
          <w:tab w:val="left" w:pos="6379"/>
        </w:tabs>
        <w:spacing w:after="160"/>
        <w:ind w:left="284" w:hanging="284"/>
        <w:rPr>
          <w:rFonts w:ascii="Calibri" w:hAnsi="Calibri" w:cs="Calibri"/>
        </w:rPr>
      </w:pPr>
      <w:r w:rsidRPr="006D78DB">
        <w:rPr>
          <w:rFonts w:ascii="Calibri" w:hAnsi="Calibri" w:cs="Calibri"/>
        </w:rPr>
        <w:t>3.</w:t>
      </w:r>
      <w:r w:rsidRPr="006D78DB">
        <w:rPr>
          <w:rFonts w:ascii="Calibri" w:hAnsi="Calibri" w:cs="Calibri"/>
        </w:rPr>
        <w:tab/>
      </w:r>
      <w:r w:rsidR="003663AA" w:rsidRPr="006D78DB">
        <w:rPr>
          <w:rFonts w:ascii="Calibri" w:hAnsi="Calibri" w:cs="Calibri"/>
        </w:rPr>
        <w:t>Wybrany Wykonawca jest zobowiązany do zawarcia umowy na warunkach określonych w SWZ.</w:t>
      </w:r>
    </w:p>
    <w:p w:rsidR="003663AA" w:rsidRPr="006D78DB" w:rsidRDefault="007C3140" w:rsidP="0022144E">
      <w:pPr>
        <w:pStyle w:val="Default"/>
        <w:tabs>
          <w:tab w:val="left" w:pos="6379"/>
        </w:tabs>
        <w:spacing w:after="160"/>
        <w:ind w:left="284" w:hanging="284"/>
        <w:rPr>
          <w:rFonts w:ascii="Calibri" w:hAnsi="Calibri" w:cs="Calibri"/>
        </w:rPr>
      </w:pPr>
      <w:r w:rsidRPr="006D78DB">
        <w:rPr>
          <w:rFonts w:ascii="Calibri" w:hAnsi="Calibri" w:cs="Calibri"/>
        </w:rPr>
        <w:t>4</w:t>
      </w:r>
      <w:r w:rsidR="003663AA" w:rsidRPr="006D78DB">
        <w:rPr>
          <w:rFonts w:ascii="Calibri" w:hAnsi="Calibri" w:cs="Calibri"/>
        </w:rPr>
        <w:t xml:space="preserve">. </w:t>
      </w:r>
      <w:r w:rsidR="003663AA" w:rsidRPr="006D78DB">
        <w:rPr>
          <w:rFonts w:ascii="Calibri" w:hAnsi="Calibri" w:cs="Calibri"/>
        </w:rPr>
        <w:tab/>
        <w:t xml:space="preserve">Wybrany Wykonawca jest zobowiązany przygotować wzór umowy, który zawiera wszystkie projektowane postanowienia umowne opisane w niniejszym załączniku, </w:t>
      </w:r>
      <w:r w:rsidR="00205F10" w:rsidRPr="006D78DB">
        <w:rPr>
          <w:rFonts w:ascii="Calibri" w:hAnsi="Calibri" w:cs="Calibri"/>
        </w:rPr>
        <w:t>który</w:t>
      </w:r>
      <w:r w:rsidR="003663AA" w:rsidRPr="006D78DB">
        <w:rPr>
          <w:rFonts w:ascii="Calibri" w:hAnsi="Calibri" w:cs="Calibri"/>
        </w:rPr>
        <w:t xml:space="preserve"> przedstawi </w:t>
      </w:r>
      <w:r w:rsidR="00205F10" w:rsidRPr="006D78DB">
        <w:rPr>
          <w:rFonts w:ascii="Calibri" w:hAnsi="Calibri" w:cs="Calibri"/>
        </w:rPr>
        <w:t xml:space="preserve">Zamawiającemu </w:t>
      </w:r>
      <w:r w:rsidR="003663AA" w:rsidRPr="006D78DB">
        <w:rPr>
          <w:rFonts w:ascii="Calibri" w:hAnsi="Calibri" w:cs="Calibri"/>
        </w:rPr>
        <w:t>do akceptacji.</w:t>
      </w:r>
    </w:p>
    <w:p w:rsidR="003663AA" w:rsidRPr="006D78DB" w:rsidRDefault="007C3140" w:rsidP="001521C9">
      <w:pPr>
        <w:pStyle w:val="Default"/>
        <w:tabs>
          <w:tab w:val="left" w:pos="6379"/>
        </w:tabs>
        <w:spacing w:after="160"/>
        <w:ind w:left="284" w:hanging="284"/>
        <w:rPr>
          <w:rFonts w:ascii="Calibri" w:hAnsi="Calibri" w:cs="Calibri"/>
        </w:rPr>
      </w:pPr>
      <w:r w:rsidRPr="006D78DB">
        <w:rPr>
          <w:rFonts w:ascii="Calibri" w:hAnsi="Calibri" w:cs="Calibri"/>
        </w:rPr>
        <w:t>5</w:t>
      </w:r>
      <w:r w:rsidR="003663AA" w:rsidRPr="006D78DB">
        <w:rPr>
          <w:rFonts w:ascii="Calibri" w:hAnsi="Calibri" w:cs="Calibri"/>
        </w:rPr>
        <w:t xml:space="preserve">. </w:t>
      </w:r>
      <w:r w:rsidR="003663AA" w:rsidRPr="006D78DB">
        <w:rPr>
          <w:rFonts w:ascii="Calibri" w:hAnsi="Calibri" w:cs="Calibri"/>
        </w:rPr>
        <w:tab/>
        <w:t xml:space="preserve">Zakres świadczenia Wykonawcy wynikający z umowy </w:t>
      </w:r>
      <w:r w:rsidR="00205F10" w:rsidRPr="006D78DB">
        <w:rPr>
          <w:rFonts w:ascii="Calibri" w:hAnsi="Calibri" w:cs="Calibri"/>
        </w:rPr>
        <w:t>będzie</w:t>
      </w:r>
      <w:r w:rsidR="003663AA" w:rsidRPr="006D78DB">
        <w:rPr>
          <w:rFonts w:ascii="Calibri" w:hAnsi="Calibri" w:cs="Calibri"/>
        </w:rPr>
        <w:t xml:space="preserve"> tożsamy z jego zobowiązaniem zawartym w </w:t>
      </w:r>
      <w:r w:rsidR="00C044DA" w:rsidRPr="006D78DB">
        <w:rPr>
          <w:rFonts w:ascii="Calibri" w:hAnsi="Calibri" w:cs="Calibri"/>
        </w:rPr>
        <w:t xml:space="preserve">złożonej </w:t>
      </w:r>
      <w:r w:rsidR="003663AA" w:rsidRPr="006D78DB">
        <w:rPr>
          <w:rFonts w:ascii="Calibri" w:hAnsi="Calibri" w:cs="Calibri"/>
        </w:rPr>
        <w:t xml:space="preserve">ofercie. </w:t>
      </w:r>
    </w:p>
    <w:p w:rsidR="003663AA" w:rsidRPr="006D78DB" w:rsidRDefault="001521C9" w:rsidP="00C044DA">
      <w:pPr>
        <w:tabs>
          <w:tab w:val="left" w:pos="6379"/>
        </w:tabs>
        <w:spacing w:line="24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3663AA" w:rsidRPr="006D78DB">
        <w:rPr>
          <w:rFonts w:ascii="Calibri" w:hAnsi="Calibri" w:cs="Calibri"/>
          <w:sz w:val="24"/>
          <w:szCs w:val="24"/>
        </w:rPr>
        <w:t>.</w:t>
      </w:r>
      <w:r w:rsidR="003663AA" w:rsidRPr="006D78DB">
        <w:rPr>
          <w:rFonts w:ascii="Calibri" w:hAnsi="Calibri" w:cs="Calibri"/>
          <w:sz w:val="24"/>
          <w:szCs w:val="24"/>
        </w:rPr>
        <w:tab/>
        <w:t>Umowa musi zawierać wymogi związane z realizacją zamówienia w zakresie zatrudnienia</w:t>
      </w:r>
      <w:r w:rsidR="001D6C60" w:rsidRPr="006D78DB">
        <w:rPr>
          <w:rFonts w:ascii="Calibri" w:hAnsi="Calibri" w:cs="Calibri"/>
          <w:sz w:val="24"/>
          <w:szCs w:val="24"/>
        </w:rPr>
        <w:t>,</w:t>
      </w:r>
      <w:r w:rsidR="003663AA" w:rsidRPr="006D78DB">
        <w:rPr>
          <w:rFonts w:ascii="Calibri" w:hAnsi="Calibri" w:cs="Calibri"/>
          <w:sz w:val="24"/>
          <w:szCs w:val="24"/>
        </w:rPr>
        <w:t xml:space="preserve"> </w:t>
      </w:r>
      <w:r w:rsidR="001D6C60" w:rsidRPr="006D78DB">
        <w:rPr>
          <w:rFonts w:ascii="Calibri" w:hAnsi="Calibri" w:cs="Calibri"/>
          <w:sz w:val="24"/>
          <w:szCs w:val="24"/>
        </w:rPr>
        <w:t>na</w:t>
      </w:r>
      <w:r w:rsidR="000247E0">
        <w:rPr>
          <w:rFonts w:ascii="Calibri" w:hAnsi="Calibri" w:cs="Calibri"/>
          <w:sz w:val="24"/>
          <w:szCs w:val="24"/>
        </w:rPr>
        <w:t> </w:t>
      </w:r>
      <w:r w:rsidR="001D6C60" w:rsidRPr="006D78DB">
        <w:rPr>
          <w:rFonts w:ascii="Calibri" w:hAnsi="Calibri" w:cs="Calibri"/>
          <w:sz w:val="24"/>
          <w:szCs w:val="24"/>
        </w:rPr>
        <w:t xml:space="preserve">podstawie art. 95 ust. 1 ustawy </w:t>
      </w:r>
      <w:r w:rsidR="006D78DB" w:rsidRPr="006D78DB">
        <w:rPr>
          <w:rFonts w:ascii="Calibri" w:hAnsi="Calibri" w:cs="Calibri"/>
          <w:sz w:val="24"/>
          <w:szCs w:val="24"/>
        </w:rPr>
        <w:t>z dnia 11 wrze</w:t>
      </w:r>
      <w:r w:rsidR="000247E0">
        <w:rPr>
          <w:rFonts w:ascii="Calibri" w:hAnsi="Calibri" w:cs="Calibri"/>
          <w:sz w:val="24"/>
          <w:szCs w:val="24"/>
        </w:rPr>
        <w:t>ś</w:t>
      </w:r>
      <w:r w:rsidR="006D78DB" w:rsidRPr="006D78DB">
        <w:rPr>
          <w:rFonts w:ascii="Calibri" w:hAnsi="Calibri" w:cs="Calibri"/>
          <w:sz w:val="24"/>
          <w:szCs w:val="24"/>
        </w:rPr>
        <w:t>nia 2019r. Prawo zamówień publicznych (</w:t>
      </w:r>
      <w:r w:rsidR="000247E0">
        <w:rPr>
          <w:rFonts w:ascii="Calibri" w:hAnsi="Calibri" w:cs="Calibri"/>
          <w:sz w:val="24"/>
          <w:szCs w:val="24"/>
        </w:rPr>
        <w:t> </w:t>
      </w:r>
      <w:r w:rsidR="006D78DB" w:rsidRPr="006D78DB">
        <w:rPr>
          <w:rFonts w:ascii="Calibri" w:hAnsi="Calibri" w:cs="Calibri"/>
          <w:sz w:val="24"/>
          <w:szCs w:val="24"/>
        </w:rPr>
        <w:t xml:space="preserve">Dz.U. 2022r., poz. 1710 z </w:t>
      </w:r>
      <w:proofErr w:type="spellStart"/>
      <w:r w:rsidR="006D78DB" w:rsidRPr="006D78DB">
        <w:rPr>
          <w:rFonts w:ascii="Calibri" w:hAnsi="Calibri" w:cs="Calibri"/>
          <w:sz w:val="24"/>
          <w:szCs w:val="24"/>
        </w:rPr>
        <w:t>póżn</w:t>
      </w:r>
      <w:proofErr w:type="spellEnd"/>
      <w:r w:rsidR="006D78DB" w:rsidRPr="006D78DB">
        <w:rPr>
          <w:rFonts w:ascii="Calibri" w:hAnsi="Calibri" w:cs="Calibri"/>
          <w:sz w:val="24"/>
          <w:szCs w:val="24"/>
        </w:rPr>
        <w:t>. zm.) zwanej dalej „ustawą Pzp</w:t>
      </w:r>
      <w:r w:rsidR="003663AA" w:rsidRPr="006D78DB">
        <w:rPr>
          <w:rFonts w:ascii="Calibri" w:hAnsi="Calibri" w:cs="Calibri"/>
          <w:sz w:val="24"/>
          <w:szCs w:val="24"/>
        </w:rPr>
        <w:t>.</w:t>
      </w:r>
      <w:r w:rsidR="006D78DB" w:rsidRPr="006D78DB">
        <w:rPr>
          <w:rFonts w:ascii="Calibri" w:hAnsi="Calibri" w:cs="Calibri"/>
          <w:sz w:val="24"/>
          <w:szCs w:val="24"/>
        </w:rPr>
        <w:t xml:space="preserve">” </w:t>
      </w:r>
      <w:r w:rsidR="003663AA" w:rsidRPr="006D78DB">
        <w:rPr>
          <w:rFonts w:ascii="Calibri" w:hAnsi="Calibri" w:cs="Calibri"/>
          <w:sz w:val="24"/>
          <w:szCs w:val="24"/>
        </w:rPr>
        <w:t>:</w:t>
      </w:r>
    </w:p>
    <w:p w:rsidR="003663AA" w:rsidRPr="006D78DB" w:rsidRDefault="003663AA" w:rsidP="001D6C60">
      <w:pPr>
        <w:tabs>
          <w:tab w:val="left" w:pos="6379"/>
        </w:tabs>
        <w:spacing w:line="240" w:lineRule="auto"/>
        <w:ind w:left="567" w:hanging="283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1)</w:t>
      </w:r>
      <w:r w:rsidR="002F4D65" w:rsidRPr="006D78DB">
        <w:rPr>
          <w:rFonts w:ascii="Calibri" w:hAnsi="Calibri" w:cs="Calibri"/>
          <w:sz w:val="24"/>
          <w:szCs w:val="24"/>
        </w:rPr>
        <w:tab/>
      </w:r>
      <w:r w:rsidRPr="006D78DB">
        <w:rPr>
          <w:rFonts w:ascii="Calibri" w:hAnsi="Calibri" w:cs="Calibri"/>
          <w:sz w:val="24"/>
          <w:szCs w:val="24"/>
        </w:rPr>
        <w:t>Zamawiający wymaga aby osoba wykonująca obsługę udzielonego kredytu w zakresie spłaty rat kredytu była zatrudniona na podstawie umowy o pracę przez Wykonawcę</w:t>
      </w:r>
      <w:r w:rsidR="00FC4BAF" w:rsidRPr="006D78DB">
        <w:rPr>
          <w:rFonts w:ascii="Calibri" w:hAnsi="Calibri" w:cs="Calibri"/>
          <w:sz w:val="24"/>
          <w:szCs w:val="24"/>
        </w:rPr>
        <w:t>;</w:t>
      </w:r>
    </w:p>
    <w:p w:rsidR="003663AA" w:rsidRPr="006D78DB" w:rsidRDefault="003663AA" w:rsidP="001D6C60">
      <w:pPr>
        <w:tabs>
          <w:tab w:val="left" w:pos="6379"/>
        </w:tabs>
        <w:spacing w:line="240" w:lineRule="auto"/>
        <w:ind w:left="567" w:hanging="283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2)</w:t>
      </w:r>
      <w:r w:rsidR="002F4D65" w:rsidRPr="006D78DB">
        <w:rPr>
          <w:rFonts w:ascii="Calibri" w:hAnsi="Calibri" w:cs="Calibri"/>
          <w:sz w:val="24"/>
          <w:szCs w:val="24"/>
        </w:rPr>
        <w:tab/>
      </w:r>
      <w:r w:rsidRPr="006D78DB">
        <w:rPr>
          <w:rFonts w:ascii="Calibri" w:hAnsi="Calibri" w:cs="Calibri"/>
          <w:sz w:val="24"/>
          <w:szCs w:val="24"/>
        </w:rPr>
        <w:t xml:space="preserve">obowiązek określony w </w:t>
      </w:r>
      <w:proofErr w:type="spellStart"/>
      <w:r w:rsidRPr="006D78DB">
        <w:rPr>
          <w:rFonts w:ascii="Calibri" w:hAnsi="Calibri" w:cs="Calibri"/>
          <w:sz w:val="24"/>
          <w:szCs w:val="24"/>
        </w:rPr>
        <w:t>ppkt</w:t>
      </w:r>
      <w:proofErr w:type="spellEnd"/>
      <w:r w:rsidRPr="006D78DB">
        <w:rPr>
          <w:rFonts w:ascii="Calibri" w:hAnsi="Calibri" w:cs="Calibri"/>
          <w:sz w:val="24"/>
          <w:szCs w:val="24"/>
        </w:rPr>
        <w:t xml:space="preserve"> 1 dotyczy również Podwykonawców</w:t>
      </w:r>
      <w:r w:rsidR="00FC4BAF" w:rsidRPr="006D78DB">
        <w:rPr>
          <w:rFonts w:ascii="Calibri" w:hAnsi="Calibri" w:cs="Calibri"/>
          <w:sz w:val="24"/>
          <w:szCs w:val="24"/>
        </w:rPr>
        <w:t>;</w:t>
      </w:r>
      <w:r w:rsidRPr="006D78DB">
        <w:rPr>
          <w:rFonts w:ascii="Calibri" w:hAnsi="Calibri" w:cs="Calibri"/>
          <w:sz w:val="24"/>
          <w:szCs w:val="24"/>
        </w:rPr>
        <w:t xml:space="preserve"> </w:t>
      </w:r>
    </w:p>
    <w:p w:rsidR="003663AA" w:rsidRPr="006D78DB" w:rsidRDefault="003663AA" w:rsidP="001D6C60">
      <w:pPr>
        <w:tabs>
          <w:tab w:val="left" w:pos="6379"/>
        </w:tabs>
        <w:spacing w:line="240" w:lineRule="auto"/>
        <w:ind w:left="567" w:hanging="283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3)</w:t>
      </w:r>
      <w:r w:rsidR="002F4D65" w:rsidRPr="006D78DB">
        <w:rPr>
          <w:rFonts w:ascii="Calibri" w:hAnsi="Calibri" w:cs="Calibri"/>
          <w:sz w:val="24"/>
          <w:szCs w:val="24"/>
        </w:rPr>
        <w:tab/>
      </w:r>
      <w:r w:rsidRPr="006D78DB">
        <w:rPr>
          <w:rFonts w:ascii="Calibri" w:hAnsi="Calibri" w:cs="Calibri"/>
          <w:sz w:val="24"/>
          <w:szCs w:val="24"/>
        </w:rPr>
        <w:t xml:space="preserve">Wykonawca w ciągu </w:t>
      </w:r>
      <w:r w:rsidR="00FC4BAF" w:rsidRPr="006D78DB">
        <w:rPr>
          <w:rFonts w:ascii="Calibri" w:hAnsi="Calibri" w:cs="Calibri"/>
          <w:sz w:val="24"/>
          <w:szCs w:val="24"/>
        </w:rPr>
        <w:t>10</w:t>
      </w:r>
      <w:r w:rsidRPr="006D78DB">
        <w:rPr>
          <w:rFonts w:ascii="Calibri" w:hAnsi="Calibri" w:cs="Calibri"/>
          <w:sz w:val="24"/>
          <w:szCs w:val="24"/>
        </w:rPr>
        <w:t xml:space="preserve"> dni od dnia </w:t>
      </w:r>
      <w:r w:rsidR="00FC4BAF" w:rsidRPr="006D78DB">
        <w:rPr>
          <w:rFonts w:ascii="Calibri" w:hAnsi="Calibri" w:cs="Calibri"/>
          <w:sz w:val="24"/>
          <w:szCs w:val="24"/>
        </w:rPr>
        <w:t>zawarcia</w:t>
      </w:r>
      <w:r w:rsidRPr="006D78DB">
        <w:rPr>
          <w:rFonts w:ascii="Calibri" w:hAnsi="Calibri" w:cs="Calibri"/>
          <w:sz w:val="24"/>
          <w:szCs w:val="24"/>
        </w:rPr>
        <w:t xml:space="preserve"> niniejszej umowy przekaże Zamawiającemu wykaz osób, które </w:t>
      </w:r>
      <w:r w:rsidR="007C3140" w:rsidRPr="006D78DB">
        <w:rPr>
          <w:rFonts w:ascii="Calibri" w:hAnsi="Calibri" w:cs="Calibri"/>
          <w:sz w:val="24"/>
          <w:szCs w:val="24"/>
        </w:rPr>
        <w:t xml:space="preserve">będą wykonywać czynności określone w </w:t>
      </w:r>
      <w:proofErr w:type="spellStart"/>
      <w:r w:rsidR="007C3140" w:rsidRPr="006D78DB">
        <w:rPr>
          <w:rFonts w:ascii="Calibri" w:hAnsi="Calibri" w:cs="Calibri"/>
          <w:sz w:val="24"/>
          <w:szCs w:val="24"/>
        </w:rPr>
        <w:t>ppkt</w:t>
      </w:r>
      <w:proofErr w:type="spellEnd"/>
      <w:r w:rsidR="007C3140" w:rsidRPr="006D78DB">
        <w:rPr>
          <w:rFonts w:ascii="Calibri" w:hAnsi="Calibri" w:cs="Calibri"/>
          <w:sz w:val="24"/>
          <w:szCs w:val="24"/>
        </w:rPr>
        <w:t xml:space="preserve"> 1</w:t>
      </w:r>
      <w:r w:rsidRPr="006D78DB">
        <w:rPr>
          <w:rFonts w:ascii="Calibri" w:hAnsi="Calibri" w:cs="Calibri"/>
          <w:sz w:val="24"/>
          <w:szCs w:val="24"/>
        </w:rPr>
        <w:t xml:space="preserve"> wraz z oświadczeniem,</w:t>
      </w:r>
      <w:r w:rsidR="001521C9">
        <w:rPr>
          <w:rFonts w:ascii="Calibri" w:hAnsi="Calibri" w:cs="Calibri"/>
          <w:sz w:val="24"/>
          <w:szCs w:val="24"/>
        </w:rPr>
        <w:t xml:space="preserve"> </w:t>
      </w:r>
      <w:r w:rsidRPr="006D78DB">
        <w:rPr>
          <w:rFonts w:ascii="Calibri" w:hAnsi="Calibri" w:cs="Calibri"/>
          <w:sz w:val="24"/>
          <w:szCs w:val="24"/>
        </w:rPr>
        <w:t xml:space="preserve">że są one zatrudnione na podstawie umowy o pracę. Wykonawca zobowiązany jest do aktualizacji wykazu i przekazywania jej Zamawiającemu w ciągu </w:t>
      </w:r>
      <w:r w:rsidR="007C3140" w:rsidRPr="006D78DB">
        <w:rPr>
          <w:rFonts w:ascii="Calibri" w:hAnsi="Calibri" w:cs="Calibri"/>
          <w:sz w:val="24"/>
          <w:szCs w:val="24"/>
        </w:rPr>
        <w:t>10</w:t>
      </w:r>
      <w:r w:rsidRPr="006D78DB">
        <w:rPr>
          <w:rFonts w:ascii="Calibri" w:hAnsi="Calibri" w:cs="Calibri"/>
          <w:sz w:val="24"/>
          <w:szCs w:val="24"/>
        </w:rPr>
        <w:t xml:space="preserve"> dni od dnia dokonania zmiany osoby wskazanej w wykazie. Zmiana osób wymienionych w wykazie nie wymaga aneksu do umowy;</w:t>
      </w:r>
    </w:p>
    <w:p w:rsidR="003663AA" w:rsidRPr="006D78DB" w:rsidRDefault="003663AA" w:rsidP="001D6C60">
      <w:pPr>
        <w:tabs>
          <w:tab w:val="left" w:pos="6379"/>
        </w:tabs>
        <w:spacing w:line="240" w:lineRule="auto"/>
        <w:ind w:left="567" w:hanging="283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4)</w:t>
      </w:r>
      <w:r w:rsidR="002F4D65" w:rsidRPr="006D78DB">
        <w:rPr>
          <w:rFonts w:ascii="Calibri" w:hAnsi="Calibri" w:cs="Calibri"/>
          <w:sz w:val="24"/>
          <w:szCs w:val="24"/>
        </w:rPr>
        <w:tab/>
      </w:r>
      <w:r w:rsidR="007C3140" w:rsidRPr="006D78DB">
        <w:rPr>
          <w:rFonts w:ascii="Calibri" w:hAnsi="Calibri" w:cs="Calibri"/>
          <w:sz w:val="24"/>
          <w:szCs w:val="24"/>
        </w:rPr>
        <w:t>w</w:t>
      </w:r>
      <w:r w:rsidRPr="006D78DB">
        <w:rPr>
          <w:rFonts w:ascii="Calibri" w:hAnsi="Calibri" w:cs="Calibri"/>
          <w:sz w:val="24"/>
          <w:szCs w:val="24"/>
        </w:rPr>
        <w:t xml:space="preserve"> uzasadnionych przypadkach Zamawiający uprawniony jest w szczególności do:</w:t>
      </w:r>
    </w:p>
    <w:p w:rsidR="003663AA" w:rsidRPr="006D78DB" w:rsidRDefault="003663AA" w:rsidP="001D6C60">
      <w:pPr>
        <w:pStyle w:val="Akapitzlist"/>
        <w:numPr>
          <w:ilvl w:val="0"/>
          <w:numId w:val="1"/>
        </w:numPr>
        <w:tabs>
          <w:tab w:val="left" w:pos="851"/>
        </w:tabs>
        <w:spacing w:line="240" w:lineRule="auto"/>
        <w:ind w:left="851" w:hanging="284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żądania oświadczeń zatrudnionych pracowników, oświadczeń wykonawcy i/lub podwykonawcy o zatrudnieniu pracowników na umowę o pracę, poświadczonych za zgodność z oryginałem kopii umów o pracę zatrudnionych pracowników oraz innych dokumentów w zakresie potwierdzenia spełniania wymogu zatrudnienia na podstawie umowy o pracę i dokonywania jego oceny. Wykonawca jest zobowiązany do złożenia żądanych dokumentów w terminie 5 dni od daty przekazania żądania;</w:t>
      </w:r>
    </w:p>
    <w:p w:rsidR="003663AA" w:rsidRPr="006D78DB" w:rsidRDefault="003663AA" w:rsidP="001D6C60">
      <w:pPr>
        <w:pStyle w:val="Akapitzlist"/>
        <w:numPr>
          <w:ilvl w:val="0"/>
          <w:numId w:val="1"/>
        </w:numPr>
        <w:tabs>
          <w:tab w:val="left" w:pos="851"/>
        </w:tabs>
        <w:spacing w:line="240" w:lineRule="auto"/>
        <w:ind w:left="851" w:hanging="284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żądania wyjaśnień w przypadku wątpliwości w zakresie potwierdzania spełniania ww. wymogu. Wykonawca jest zobowiązany do złożenia żądanych wyjaśnień  w terminie 5 dni od daty przekazania żądania;</w:t>
      </w:r>
    </w:p>
    <w:p w:rsidR="003663AA" w:rsidRPr="006D78DB" w:rsidRDefault="003663AA" w:rsidP="001D6C60">
      <w:pPr>
        <w:tabs>
          <w:tab w:val="left" w:pos="6379"/>
        </w:tabs>
        <w:spacing w:line="240" w:lineRule="auto"/>
        <w:ind w:left="567" w:hanging="283"/>
        <w:rPr>
          <w:rFonts w:ascii="Calibri" w:hAnsi="Calibri" w:cs="Calibri"/>
          <w:color w:val="FF0000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5)</w:t>
      </w:r>
      <w:r w:rsidR="002F4D65" w:rsidRPr="006D78DB">
        <w:rPr>
          <w:rFonts w:ascii="Calibri" w:hAnsi="Calibri" w:cs="Calibri"/>
          <w:sz w:val="24"/>
          <w:szCs w:val="24"/>
        </w:rPr>
        <w:tab/>
      </w:r>
      <w:r w:rsidRPr="006D78DB">
        <w:rPr>
          <w:rFonts w:ascii="Calibri" w:hAnsi="Calibri" w:cs="Calibri"/>
          <w:sz w:val="24"/>
          <w:szCs w:val="24"/>
        </w:rPr>
        <w:t xml:space="preserve">brak przedłożenia Zamawiającemu dowodów określonych w </w:t>
      </w:r>
      <w:proofErr w:type="spellStart"/>
      <w:r w:rsidRPr="006D78DB">
        <w:rPr>
          <w:rFonts w:ascii="Calibri" w:hAnsi="Calibri" w:cs="Calibri"/>
          <w:sz w:val="24"/>
          <w:szCs w:val="24"/>
        </w:rPr>
        <w:t>ppkt</w:t>
      </w:r>
      <w:proofErr w:type="spellEnd"/>
      <w:r w:rsidRPr="006D78DB">
        <w:rPr>
          <w:rFonts w:ascii="Calibri" w:hAnsi="Calibri" w:cs="Calibri"/>
          <w:sz w:val="24"/>
          <w:szCs w:val="24"/>
        </w:rPr>
        <w:t xml:space="preserve"> 3 i 4 w terminie wyznaczonym przez Zamawiającego, Zamawiający uzna za brak zatrudnienia na podstawie umowy o pracę;</w:t>
      </w:r>
    </w:p>
    <w:p w:rsidR="003663AA" w:rsidRPr="006D78DB" w:rsidRDefault="003663AA" w:rsidP="001D6C60">
      <w:pPr>
        <w:tabs>
          <w:tab w:val="left" w:pos="851"/>
          <w:tab w:val="left" w:pos="6379"/>
        </w:tabs>
        <w:spacing w:line="240" w:lineRule="auto"/>
        <w:ind w:left="567" w:hanging="283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6)</w:t>
      </w:r>
      <w:r w:rsidR="001D6C60" w:rsidRPr="006D78DB">
        <w:rPr>
          <w:rFonts w:ascii="Calibri" w:hAnsi="Calibri" w:cs="Calibri"/>
          <w:sz w:val="24"/>
          <w:szCs w:val="24"/>
        </w:rPr>
        <w:tab/>
      </w:r>
      <w:r w:rsidRPr="006D78DB">
        <w:rPr>
          <w:rFonts w:ascii="Calibri" w:hAnsi="Calibri" w:cs="Calibri"/>
          <w:sz w:val="24"/>
          <w:szCs w:val="24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:rsidR="003663AA" w:rsidRPr="006D78DB" w:rsidRDefault="003663AA" w:rsidP="001D6C60">
      <w:pPr>
        <w:tabs>
          <w:tab w:val="left" w:pos="851"/>
        </w:tabs>
        <w:spacing w:line="240" w:lineRule="auto"/>
        <w:ind w:left="567" w:hanging="283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lastRenderedPageBreak/>
        <w:t>7)</w:t>
      </w:r>
      <w:r w:rsidR="001D6C60" w:rsidRPr="006D78DB">
        <w:rPr>
          <w:rFonts w:ascii="Calibri" w:hAnsi="Calibri" w:cs="Calibri"/>
          <w:sz w:val="24"/>
          <w:szCs w:val="24"/>
        </w:rPr>
        <w:tab/>
      </w:r>
      <w:r w:rsidRPr="006D78DB">
        <w:rPr>
          <w:rFonts w:ascii="Calibri" w:hAnsi="Calibri" w:cs="Calibri"/>
          <w:sz w:val="24"/>
          <w:szCs w:val="24"/>
        </w:rPr>
        <w:t xml:space="preserve">w przypadku braku zatrudnienia na podstawie umowy o pracę osób </w:t>
      </w:r>
      <w:r w:rsidR="007C3140" w:rsidRPr="006D78DB">
        <w:rPr>
          <w:rFonts w:ascii="Calibri" w:hAnsi="Calibri" w:cs="Calibri"/>
          <w:sz w:val="24"/>
          <w:szCs w:val="24"/>
        </w:rPr>
        <w:t xml:space="preserve">, o których mowa w </w:t>
      </w:r>
      <w:proofErr w:type="spellStart"/>
      <w:r w:rsidR="007C3140" w:rsidRPr="006D78DB">
        <w:rPr>
          <w:rFonts w:ascii="Calibri" w:hAnsi="Calibri" w:cs="Calibri"/>
          <w:sz w:val="24"/>
          <w:szCs w:val="24"/>
        </w:rPr>
        <w:t>ppkt</w:t>
      </w:r>
      <w:proofErr w:type="spellEnd"/>
      <w:r w:rsidR="007C3140" w:rsidRPr="006D78DB">
        <w:rPr>
          <w:rFonts w:ascii="Calibri" w:hAnsi="Calibri" w:cs="Calibri"/>
          <w:sz w:val="24"/>
          <w:szCs w:val="24"/>
        </w:rPr>
        <w:t xml:space="preserve"> 1 , Wykonawca zapłaci Zamawiającemu kare umowną </w:t>
      </w:r>
      <w:r w:rsidRPr="006D78DB">
        <w:rPr>
          <w:rFonts w:ascii="Calibri" w:hAnsi="Calibri" w:cs="Calibri"/>
          <w:sz w:val="24"/>
          <w:szCs w:val="24"/>
        </w:rPr>
        <w:t>w wysokości 500,00 zł</w:t>
      </w:r>
      <w:r w:rsidR="007C3140" w:rsidRPr="006D78DB">
        <w:rPr>
          <w:rFonts w:ascii="Calibri" w:hAnsi="Calibri" w:cs="Calibri"/>
          <w:sz w:val="24"/>
          <w:szCs w:val="24"/>
        </w:rPr>
        <w:t>,</w:t>
      </w:r>
      <w:r w:rsidR="002F4D65" w:rsidRPr="006D78DB">
        <w:rPr>
          <w:rFonts w:ascii="Calibri" w:hAnsi="Calibri" w:cs="Calibri"/>
          <w:sz w:val="24"/>
          <w:szCs w:val="24"/>
        </w:rPr>
        <w:t xml:space="preserve"> </w:t>
      </w:r>
      <w:r w:rsidRPr="006D78DB">
        <w:rPr>
          <w:rFonts w:ascii="Calibri" w:hAnsi="Calibri" w:cs="Calibri"/>
          <w:sz w:val="24"/>
          <w:szCs w:val="24"/>
        </w:rPr>
        <w:t>liczon</w:t>
      </w:r>
      <w:r w:rsidR="007C3140" w:rsidRPr="006D78DB">
        <w:rPr>
          <w:rFonts w:ascii="Calibri" w:hAnsi="Calibri" w:cs="Calibri"/>
          <w:sz w:val="24"/>
          <w:szCs w:val="24"/>
        </w:rPr>
        <w:t>ą</w:t>
      </w:r>
      <w:r w:rsidRPr="006D78DB">
        <w:rPr>
          <w:rFonts w:ascii="Calibri" w:hAnsi="Calibri" w:cs="Calibri"/>
          <w:sz w:val="24"/>
          <w:szCs w:val="24"/>
        </w:rPr>
        <w:t xml:space="preserve"> za każdy rozpoczęty miesiąc w okresie trwania umowy, w którym nie dopełniono przedmiotowego wymogu – liczone za każdą osobę;</w:t>
      </w:r>
    </w:p>
    <w:p w:rsidR="001D6C60" w:rsidRPr="006D78DB" w:rsidRDefault="001521C9" w:rsidP="001521C9">
      <w:pPr>
        <w:tabs>
          <w:tab w:val="left" w:pos="284"/>
        </w:tabs>
        <w:spacing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7</w:t>
      </w:r>
      <w:r w:rsidR="003663AA" w:rsidRPr="006D78D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ab/>
      </w:r>
      <w:r w:rsidR="000247E0">
        <w:rPr>
          <w:rFonts w:ascii="Calibri" w:hAnsi="Calibri" w:cs="Calibri"/>
          <w:sz w:val="24"/>
          <w:szCs w:val="24"/>
        </w:rPr>
        <w:tab/>
      </w:r>
      <w:r w:rsidR="001D6C60" w:rsidRPr="006D78DB">
        <w:rPr>
          <w:rFonts w:ascii="Calibri" w:hAnsi="Calibri" w:cs="Calibri"/>
          <w:sz w:val="24"/>
          <w:szCs w:val="24"/>
        </w:rPr>
        <w:t>Zamawiający zgodnie z art. 436 ustawy Pzp przewiduje możliwość wprowadzenia zmian wysokości wynagrodzenia w przypadku zaistnienia następujących okoliczności:</w:t>
      </w:r>
      <w:r w:rsidR="001D6C60"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D6C60" w:rsidRPr="006D78DB" w:rsidRDefault="001D6C60" w:rsidP="001D6C60">
      <w:pPr>
        <w:tabs>
          <w:tab w:val="left" w:pos="567"/>
        </w:tabs>
        <w:spacing w:line="240" w:lineRule="auto"/>
        <w:ind w:left="567" w:hanging="141"/>
        <w:rPr>
          <w:rFonts w:ascii="Calibri" w:hAnsi="Calibri" w:cs="Calibri"/>
          <w:sz w:val="24"/>
          <w:szCs w:val="24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1)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ab/>
        <w:t>zmiany stawki podatku od towarów i usług oraz podatku akcyzowego</w:t>
      </w:r>
      <w:r w:rsidR="00C044DA"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1D6C60" w:rsidRPr="006D78DB" w:rsidRDefault="001D6C60" w:rsidP="001D6C60">
      <w:pPr>
        <w:tabs>
          <w:tab w:val="left" w:pos="567"/>
        </w:tabs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2)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zmiany wysokości minimalnego wynagrodzenia za pracę albo wysokości minimalnej stawki godzinowej, ustalonych na podstawie </w:t>
      </w:r>
      <w:hyperlink r:id="rId7" w:anchor="/document/16992095?cm=DOCUMENT" w:history="1">
        <w:r w:rsidRPr="006D78DB">
          <w:rPr>
            <w:rFonts w:ascii="Calibri" w:eastAsia="Times New Roman" w:hAnsi="Calibri" w:cs="Calibri"/>
            <w:sz w:val="24"/>
            <w:szCs w:val="24"/>
            <w:lang w:eastAsia="pl-PL"/>
          </w:rPr>
          <w:t>ustawy</w:t>
        </w:r>
      </w:hyperlink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z dnia 10 października 2002 r. o minimalnym wynagrodzeniu za pracę</w:t>
      </w:r>
      <w:r w:rsidR="00C044DA"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1D6C60" w:rsidRPr="006D78DB" w:rsidRDefault="001D6C60" w:rsidP="001D6C60">
      <w:pPr>
        <w:tabs>
          <w:tab w:val="left" w:pos="567"/>
        </w:tabs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3)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ab/>
        <w:t>zmiany zasad podlegania ubezpieczeniom społecznym lub ubezpieczeniu zdrowotnemu lub wysokości stawki składki na ubezpieczenia społeczne lub ubezpieczenie zdrowotne</w:t>
      </w:r>
      <w:r w:rsidR="00C044DA" w:rsidRPr="006D78D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1D6C60" w:rsidRPr="006D78DB" w:rsidRDefault="001D6C60" w:rsidP="001D6C60">
      <w:pPr>
        <w:tabs>
          <w:tab w:val="left" w:pos="567"/>
        </w:tabs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4)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ab/>
        <w:t>zmiany zasad gromadzenia i wysokości wpłat do pracowniczych planów kapitałowych</w:t>
      </w:r>
      <w:r w:rsidR="00C044DA" w:rsidRPr="006D78D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o</w:t>
      </w:r>
      <w:r w:rsidR="001521C9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których mowa w </w:t>
      </w:r>
      <w:hyperlink r:id="rId8" w:anchor="/document/18781862?cm=DOCUMENT" w:history="1">
        <w:r w:rsidRPr="006D78DB">
          <w:rPr>
            <w:rFonts w:ascii="Calibri" w:eastAsia="Times New Roman" w:hAnsi="Calibri" w:cs="Calibri"/>
            <w:sz w:val="24"/>
            <w:szCs w:val="24"/>
            <w:lang w:eastAsia="pl-PL"/>
          </w:rPr>
          <w:t>ustawie</w:t>
        </w:r>
      </w:hyperlink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 xml:space="preserve"> z dnia 4 października 2018 r. o pracowniczych planach kapitałowych (Dz. U. z</w:t>
      </w:r>
      <w:r w:rsidR="00C044DA" w:rsidRPr="006D78DB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6D78DB">
        <w:rPr>
          <w:rFonts w:ascii="Calibri" w:eastAsia="Times New Roman" w:hAnsi="Calibri" w:cs="Calibri"/>
          <w:sz w:val="24"/>
          <w:szCs w:val="24"/>
          <w:lang w:eastAsia="pl-PL"/>
        </w:rPr>
        <w:t>2020 r. poz. 1342 oraz z 2022 r. poz. 1079)</w:t>
      </w:r>
    </w:p>
    <w:p w:rsidR="001D6C60" w:rsidRPr="006D78DB" w:rsidRDefault="001D6C60" w:rsidP="00C044DA">
      <w:pPr>
        <w:tabs>
          <w:tab w:val="left" w:pos="851"/>
        </w:tabs>
        <w:spacing w:line="240" w:lineRule="auto"/>
        <w:ind w:left="851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6D78DB">
        <w:rPr>
          <w:rFonts w:ascii="Calibri" w:hAnsi="Calibri" w:cs="Calibri"/>
          <w:sz w:val="24"/>
          <w:szCs w:val="24"/>
        </w:rPr>
        <w:t xml:space="preserve">- jeżeli zmiany te będą miały wpływ na koszty wykonania zamówienia przez </w:t>
      </w:r>
      <w:r w:rsidR="002F4D65" w:rsidRPr="006D78DB">
        <w:rPr>
          <w:rFonts w:ascii="Calibri" w:hAnsi="Calibri" w:cs="Calibri"/>
          <w:sz w:val="24"/>
          <w:szCs w:val="24"/>
        </w:rPr>
        <w:t>W</w:t>
      </w:r>
      <w:r w:rsidRPr="006D78DB">
        <w:rPr>
          <w:rFonts w:ascii="Calibri" w:hAnsi="Calibri" w:cs="Calibri"/>
          <w:sz w:val="24"/>
          <w:szCs w:val="24"/>
        </w:rPr>
        <w:t>ykonawcę.</w:t>
      </w:r>
    </w:p>
    <w:p w:rsidR="002F4D65" w:rsidRPr="0022144E" w:rsidRDefault="001521C9" w:rsidP="001521C9">
      <w:pPr>
        <w:tabs>
          <w:tab w:val="left" w:pos="284"/>
          <w:tab w:val="left" w:pos="851"/>
        </w:tabs>
        <w:spacing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1D6C60" w:rsidRPr="006D78DB">
        <w:rPr>
          <w:rFonts w:ascii="Calibri" w:hAnsi="Calibri" w:cs="Calibri"/>
          <w:sz w:val="24"/>
          <w:szCs w:val="24"/>
        </w:rPr>
        <w:t>.</w:t>
      </w:r>
      <w:r w:rsidR="001D6C60" w:rsidRPr="006D78D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F4D65" w:rsidRPr="0022144E">
        <w:rPr>
          <w:rFonts w:ascii="Calibri" w:hAnsi="Calibri" w:cs="Calibri"/>
          <w:sz w:val="24"/>
          <w:szCs w:val="24"/>
        </w:rPr>
        <w:t xml:space="preserve">Wniosek o zmianę umowy w zakresie zmiany </w:t>
      </w:r>
      <w:r w:rsidR="00BF01C5">
        <w:rPr>
          <w:rFonts w:ascii="Calibri" w:hAnsi="Calibri" w:cs="Calibri"/>
          <w:sz w:val="24"/>
          <w:szCs w:val="24"/>
        </w:rPr>
        <w:t xml:space="preserve">w/w </w:t>
      </w:r>
      <w:r w:rsidR="002F4D65" w:rsidRPr="0022144E">
        <w:rPr>
          <w:rFonts w:ascii="Calibri" w:hAnsi="Calibri" w:cs="Calibri"/>
          <w:sz w:val="24"/>
          <w:szCs w:val="24"/>
        </w:rPr>
        <w:t>wynagrodzenia</w:t>
      </w:r>
      <w:r w:rsidR="00C25017" w:rsidRPr="0022144E">
        <w:rPr>
          <w:rFonts w:ascii="Calibri" w:hAnsi="Calibri" w:cs="Calibri"/>
          <w:sz w:val="24"/>
          <w:szCs w:val="24"/>
        </w:rPr>
        <w:t xml:space="preserve">, </w:t>
      </w:r>
      <w:r w:rsidR="002F4D65" w:rsidRPr="0022144E">
        <w:rPr>
          <w:rFonts w:ascii="Calibri" w:hAnsi="Calibri" w:cs="Calibri"/>
          <w:sz w:val="24"/>
          <w:szCs w:val="24"/>
        </w:rPr>
        <w:t>składa Wykonawca Zamawiającemu, jednocześnie przedkładając Zamawiającemu uzasadnienie dokonanej zmiany i</w:t>
      </w:r>
      <w:r w:rsidR="006D78DB" w:rsidRPr="0022144E">
        <w:rPr>
          <w:rFonts w:ascii="Calibri" w:hAnsi="Calibri" w:cs="Calibri"/>
          <w:sz w:val="24"/>
          <w:szCs w:val="24"/>
        </w:rPr>
        <w:t xml:space="preserve"> </w:t>
      </w:r>
      <w:r w:rsidR="002F4D65" w:rsidRPr="0022144E">
        <w:rPr>
          <w:rFonts w:ascii="Calibri" w:hAnsi="Calibri" w:cs="Calibri"/>
          <w:sz w:val="24"/>
          <w:szCs w:val="24"/>
        </w:rPr>
        <w:t>dowody potwierdzające wpływ ww. zmian na koszty Wykonawcy w zakresie wykonania przedmiotu umowy. Zamawiający na tej podstawie dokona oceny zasadności wprowadzenia zmiany w umowie wysokości wynagrodzenia Wykonawcy za wykonanie przedmiotu umowy i w tym zakresie przedstawi swoje stanowisko Wykonawcy;</w:t>
      </w:r>
    </w:p>
    <w:p w:rsidR="00C25017" w:rsidRPr="0022144E" w:rsidRDefault="001521C9" w:rsidP="00C25017">
      <w:pPr>
        <w:tabs>
          <w:tab w:val="left" w:pos="6379"/>
        </w:tabs>
        <w:spacing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>9</w:t>
      </w:r>
      <w:r w:rsidR="002F4D65" w:rsidRPr="0022144E"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>.</w:t>
      </w:r>
      <w:r w:rsidR="002F4D65" w:rsidRPr="0022144E"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ab/>
      </w:r>
      <w:r w:rsidR="00C25017" w:rsidRPr="0022144E">
        <w:rPr>
          <w:rFonts w:ascii="Calibri" w:hAnsi="Calibri" w:cs="Calibri"/>
          <w:sz w:val="24"/>
          <w:szCs w:val="24"/>
        </w:rPr>
        <w:t>Zmiana Umowy może nastąpić również w przypadku gdy nastąpi zmiana powszechnie obowiązujących przepisów prawa w zakresie mającym wpływ na realizację przedmiotu umowy lub świadczenia jednej lub obu Stron.</w:t>
      </w:r>
    </w:p>
    <w:p w:rsidR="00205F10" w:rsidRPr="0022144E" w:rsidRDefault="00C25017" w:rsidP="00C25017">
      <w:pPr>
        <w:tabs>
          <w:tab w:val="left" w:pos="6379"/>
        </w:tabs>
        <w:spacing w:line="240" w:lineRule="auto"/>
        <w:ind w:left="567" w:hanging="567"/>
        <w:rPr>
          <w:rFonts w:ascii="Calibri" w:hAnsi="Calibri" w:cs="Calibri"/>
          <w:sz w:val="24"/>
          <w:szCs w:val="24"/>
        </w:rPr>
      </w:pPr>
      <w:r w:rsidRPr="0022144E"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>1</w:t>
      </w:r>
      <w:r w:rsidR="001521C9"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>0</w:t>
      </w:r>
      <w:r w:rsidRPr="0022144E"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>.</w:t>
      </w:r>
      <w:r w:rsidRPr="0022144E">
        <w:rPr>
          <w:rFonts w:ascii="Calibri" w:hAnsi="Calibri" w:cs="Calibri"/>
          <w:sz w:val="24"/>
          <w:szCs w:val="24"/>
        </w:rPr>
        <w:tab/>
      </w:r>
      <w:r w:rsidR="00205F10" w:rsidRPr="0022144E"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 xml:space="preserve">Zmiany do umowy do swej ważności będą wymagały formy pisemnej w postaci aneksu podpisanego przez </w:t>
      </w:r>
      <w:r w:rsidR="00205F10" w:rsidRPr="0022144E">
        <w:rPr>
          <w:rFonts w:ascii="Calibri" w:eastAsiaTheme="minorEastAsia" w:hAnsi="Calibri" w:cs="Calibri"/>
          <w:spacing w:val="-6"/>
          <w:sz w:val="24"/>
          <w:szCs w:val="24"/>
          <w:lang w:eastAsia="pl-PL"/>
        </w:rPr>
        <w:t>obie strony</w:t>
      </w:r>
      <w:r w:rsidR="006D78DB" w:rsidRPr="0022144E">
        <w:rPr>
          <w:rFonts w:ascii="Calibri" w:eastAsiaTheme="minorEastAsia" w:hAnsi="Calibri" w:cs="Calibri"/>
          <w:spacing w:val="-6"/>
          <w:sz w:val="24"/>
          <w:szCs w:val="24"/>
          <w:lang w:eastAsia="pl-PL"/>
        </w:rPr>
        <w:t xml:space="preserve"> po rygorem nieważności</w:t>
      </w:r>
      <w:r w:rsidR="00205F10" w:rsidRPr="0022144E">
        <w:rPr>
          <w:rFonts w:ascii="Calibri" w:eastAsiaTheme="minorEastAsia" w:hAnsi="Calibri" w:cs="Calibri"/>
          <w:spacing w:val="-6"/>
          <w:sz w:val="24"/>
          <w:szCs w:val="24"/>
          <w:lang w:eastAsia="pl-PL"/>
        </w:rPr>
        <w:t xml:space="preserve">, z zastrzeżeniem art. 454 - 455 ustawy </w:t>
      </w:r>
      <w:r w:rsidRPr="0022144E">
        <w:rPr>
          <w:rFonts w:ascii="Calibri" w:eastAsiaTheme="minorEastAsia" w:hAnsi="Calibri" w:cs="Calibri"/>
          <w:spacing w:val="-6"/>
          <w:sz w:val="24"/>
          <w:szCs w:val="24"/>
          <w:lang w:eastAsia="pl-PL"/>
        </w:rPr>
        <w:t>Pzp.</w:t>
      </w:r>
    </w:p>
    <w:p w:rsidR="00205F10" w:rsidRPr="0022144E" w:rsidRDefault="00205F10" w:rsidP="006D78DB">
      <w:pPr>
        <w:tabs>
          <w:tab w:val="left" w:pos="567"/>
        </w:tabs>
        <w:spacing w:after="0" w:line="240" w:lineRule="auto"/>
        <w:ind w:left="567" w:hanging="567"/>
        <w:rPr>
          <w:rFonts w:ascii="Calibri" w:eastAsia="Times New Roman" w:hAnsi="Calibri" w:cs="Calibri"/>
          <w:sz w:val="24"/>
          <w:szCs w:val="24"/>
        </w:rPr>
      </w:pPr>
      <w:r w:rsidRPr="0022144E">
        <w:rPr>
          <w:rFonts w:ascii="Calibri" w:hAnsi="Calibri" w:cs="Calibri"/>
          <w:sz w:val="24"/>
          <w:szCs w:val="24"/>
        </w:rPr>
        <w:t>1</w:t>
      </w:r>
      <w:r w:rsidR="001521C9">
        <w:rPr>
          <w:rFonts w:ascii="Calibri" w:hAnsi="Calibri" w:cs="Calibri"/>
          <w:sz w:val="24"/>
          <w:szCs w:val="24"/>
        </w:rPr>
        <w:t>1</w:t>
      </w:r>
      <w:r w:rsidRPr="0022144E">
        <w:rPr>
          <w:rFonts w:ascii="Calibri" w:hAnsi="Calibri" w:cs="Calibri"/>
          <w:sz w:val="24"/>
          <w:szCs w:val="24"/>
        </w:rPr>
        <w:t>.</w:t>
      </w:r>
      <w:r w:rsidR="006D78DB" w:rsidRPr="0022144E">
        <w:rPr>
          <w:rFonts w:ascii="Calibri" w:hAnsi="Calibri" w:cs="Calibri"/>
          <w:sz w:val="24"/>
          <w:szCs w:val="24"/>
        </w:rPr>
        <w:tab/>
      </w:r>
      <w:r w:rsidRPr="0022144E">
        <w:rPr>
          <w:rFonts w:ascii="Calibri" w:eastAsia="Times New Roman" w:hAnsi="Calibri" w:cs="Calibri"/>
          <w:sz w:val="24"/>
          <w:szCs w:val="24"/>
          <w:lang w:eastAsia="pl-PL"/>
        </w:rPr>
        <w:t xml:space="preserve">Zmiana umowy może nastąpić z inicjatywy Zamawiającego albo Wykonawcy poprzez przedstawienie drugiej stronie propozycji zmian w formie pisemnej, które powinny zawierać: </w:t>
      </w:r>
    </w:p>
    <w:p w:rsidR="00205F10" w:rsidRPr="0022144E" w:rsidRDefault="00205F10" w:rsidP="000247E0">
      <w:pPr>
        <w:numPr>
          <w:ilvl w:val="1"/>
          <w:numId w:val="4"/>
        </w:numPr>
        <w:shd w:val="clear" w:color="auto" w:fill="FFFFFF"/>
        <w:tabs>
          <w:tab w:val="num" w:pos="-1985"/>
          <w:tab w:val="left" w:pos="240"/>
          <w:tab w:val="left" w:pos="567"/>
          <w:tab w:val="left" w:pos="720"/>
          <w:tab w:val="num" w:pos="851"/>
        </w:tabs>
        <w:spacing w:after="0" w:line="240" w:lineRule="auto"/>
        <w:ind w:left="567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2144E">
        <w:rPr>
          <w:rFonts w:ascii="Calibri" w:eastAsia="Times New Roman" w:hAnsi="Calibri" w:cs="Calibri"/>
          <w:sz w:val="24"/>
          <w:szCs w:val="24"/>
          <w:lang w:eastAsia="pl-PL"/>
        </w:rPr>
        <w:t>opis zmiany,</w:t>
      </w:r>
    </w:p>
    <w:p w:rsidR="00205F10" w:rsidRPr="0022144E" w:rsidRDefault="00205F10" w:rsidP="000247E0">
      <w:pPr>
        <w:numPr>
          <w:ilvl w:val="1"/>
          <w:numId w:val="4"/>
        </w:numPr>
        <w:shd w:val="clear" w:color="auto" w:fill="FFFFFF"/>
        <w:tabs>
          <w:tab w:val="num" w:pos="-1985"/>
          <w:tab w:val="left" w:pos="240"/>
          <w:tab w:val="left" w:pos="567"/>
          <w:tab w:val="left" w:pos="720"/>
          <w:tab w:val="num" w:pos="851"/>
        </w:tabs>
        <w:spacing w:after="0" w:line="240" w:lineRule="auto"/>
        <w:ind w:left="567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2144E">
        <w:rPr>
          <w:rFonts w:ascii="Calibri" w:eastAsia="Times New Roman" w:hAnsi="Calibri" w:cs="Calibri"/>
          <w:sz w:val="24"/>
          <w:szCs w:val="24"/>
          <w:lang w:eastAsia="pl-PL"/>
        </w:rPr>
        <w:t>koszt zmiany,</w:t>
      </w:r>
    </w:p>
    <w:p w:rsidR="00205F10" w:rsidRPr="0022144E" w:rsidRDefault="00205F10" w:rsidP="000247E0">
      <w:pPr>
        <w:numPr>
          <w:ilvl w:val="1"/>
          <w:numId w:val="4"/>
        </w:numPr>
        <w:shd w:val="clear" w:color="auto" w:fill="FFFFFF"/>
        <w:tabs>
          <w:tab w:val="num" w:pos="-1985"/>
          <w:tab w:val="left" w:pos="240"/>
          <w:tab w:val="left" w:pos="567"/>
          <w:tab w:val="left" w:pos="720"/>
          <w:tab w:val="num" w:pos="851"/>
        </w:tabs>
        <w:spacing w:after="0" w:line="240" w:lineRule="auto"/>
        <w:ind w:left="567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2144E">
        <w:rPr>
          <w:rFonts w:ascii="Calibri" w:eastAsia="Times New Roman" w:hAnsi="Calibri" w:cs="Calibri"/>
          <w:sz w:val="24"/>
          <w:szCs w:val="24"/>
          <w:lang w:eastAsia="pl-PL"/>
        </w:rPr>
        <w:t>wpływ zmiany na termin wykonania umowy,</w:t>
      </w:r>
    </w:p>
    <w:p w:rsidR="00205F10" w:rsidRPr="0022144E" w:rsidRDefault="00205F10" w:rsidP="000247E0">
      <w:pPr>
        <w:numPr>
          <w:ilvl w:val="1"/>
          <w:numId w:val="4"/>
        </w:numPr>
        <w:shd w:val="clear" w:color="auto" w:fill="FFFFFF"/>
        <w:tabs>
          <w:tab w:val="num" w:pos="-1985"/>
          <w:tab w:val="left" w:pos="240"/>
          <w:tab w:val="left" w:pos="567"/>
          <w:tab w:val="left" w:pos="720"/>
          <w:tab w:val="num" w:pos="851"/>
        </w:tabs>
        <w:spacing w:after="0" w:line="240" w:lineRule="auto"/>
        <w:ind w:left="567" w:firstLine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22144E">
        <w:rPr>
          <w:rFonts w:ascii="Calibri" w:eastAsia="Times New Roman" w:hAnsi="Calibri" w:cs="Calibri"/>
          <w:sz w:val="24"/>
          <w:szCs w:val="24"/>
          <w:lang w:eastAsia="pl-PL"/>
        </w:rPr>
        <w:t>uzasadnienie zmiany.</w:t>
      </w:r>
    </w:p>
    <w:p w:rsidR="003663AA" w:rsidRPr="006D78DB" w:rsidRDefault="003663AA" w:rsidP="0022144E">
      <w:pPr>
        <w:widowControl w:val="0"/>
        <w:shd w:val="clear" w:color="auto" w:fill="FFFFFF"/>
        <w:tabs>
          <w:tab w:val="left" w:pos="426"/>
          <w:tab w:val="left" w:pos="6379"/>
        </w:tabs>
        <w:autoSpaceDE w:val="0"/>
        <w:autoSpaceDN w:val="0"/>
        <w:adjustRightInd w:val="0"/>
        <w:spacing w:before="160" w:after="0" w:line="250" w:lineRule="exact"/>
        <w:ind w:left="567" w:hanging="567"/>
        <w:jc w:val="both"/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</w:pPr>
      <w:r w:rsidRPr="006D78DB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>1</w:t>
      </w:r>
      <w:r w:rsidR="001521C9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>2</w:t>
      </w:r>
      <w:r w:rsidRPr="006D78DB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>.</w:t>
      </w:r>
      <w:r w:rsidR="006D78DB" w:rsidRPr="006D78DB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ab/>
      </w:r>
      <w:r w:rsidR="006D78DB" w:rsidRPr="006D78DB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ab/>
      </w:r>
      <w:r w:rsidRPr="006D78DB">
        <w:rPr>
          <w:rFonts w:ascii="Calibri" w:eastAsiaTheme="minorEastAsia" w:hAnsi="Calibri" w:cs="Calibri"/>
          <w:color w:val="000000"/>
          <w:spacing w:val="-10"/>
          <w:sz w:val="24"/>
          <w:szCs w:val="24"/>
          <w:lang w:eastAsia="pl-PL"/>
        </w:rPr>
        <w:t xml:space="preserve">Umowa nie może być sprzeczna z ustawą z dnia 11 września 2019 roku – Prawo zamówień publicznych, </w:t>
      </w:r>
      <w:r w:rsidRPr="006D78DB">
        <w:rPr>
          <w:rFonts w:ascii="Calibri" w:eastAsiaTheme="minorEastAsia" w:hAnsi="Calibri" w:cs="Calibri"/>
          <w:color w:val="000000"/>
          <w:spacing w:val="-6"/>
          <w:sz w:val="24"/>
          <w:szCs w:val="24"/>
          <w:lang w:eastAsia="pl-PL"/>
        </w:rPr>
        <w:t xml:space="preserve">istotnymi postanowieniami umowy zawartymi w </w:t>
      </w:r>
      <w:r w:rsidR="0022144E">
        <w:rPr>
          <w:rFonts w:ascii="Calibri" w:eastAsiaTheme="minorEastAsia" w:hAnsi="Calibri" w:cs="Calibri"/>
          <w:color w:val="000000"/>
          <w:spacing w:val="-6"/>
          <w:sz w:val="24"/>
          <w:szCs w:val="24"/>
          <w:lang w:eastAsia="pl-PL"/>
        </w:rPr>
        <w:t>SWZ</w:t>
      </w:r>
      <w:r w:rsidRPr="006D78DB"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  <w:t xml:space="preserve"> oraz ustawą z dnia 29 sierpnia 1997 roku – Prawo bankowe.</w:t>
      </w:r>
    </w:p>
    <w:p w:rsidR="00C044DA" w:rsidRPr="006D78DB" w:rsidRDefault="006D78DB" w:rsidP="0022144E">
      <w:pPr>
        <w:tabs>
          <w:tab w:val="left" w:pos="567"/>
        </w:tabs>
        <w:spacing w:before="160" w:line="240" w:lineRule="auto"/>
        <w:ind w:left="567" w:hanging="567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t>1</w:t>
      </w:r>
      <w:r w:rsidR="001521C9">
        <w:rPr>
          <w:rFonts w:ascii="Calibri" w:hAnsi="Calibri" w:cs="Calibri"/>
          <w:sz w:val="24"/>
          <w:szCs w:val="24"/>
        </w:rPr>
        <w:t>3</w:t>
      </w:r>
      <w:r w:rsidRPr="006D78DB">
        <w:rPr>
          <w:rFonts w:ascii="Calibri" w:hAnsi="Calibri" w:cs="Calibri"/>
          <w:sz w:val="24"/>
          <w:szCs w:val="24"/>
        </w:rPr>
        <w:t>.</w:t>
      </w:r>
      <w:r w:rsidRPr="006D78DB">
        <w:rPr>
          <w:rFonts w:ascii="Calibri" w:hAnsi="Calibri" w:cs="Calibri"/>
          <w:sz w:val="24"/>
          <w:szCs w:val="24"/>
        </w:rPr>
        <w:tab/>
      </w:r>
      <w:r w:rsidR="00C044DA" w:rsidRPr="006D78DB">
        <w:rPr>
          <w:rFonts w:ascii="Calibri" w:hAnsi="Calibri" w:cs="Calibri"/>
          <w:sz w:val="24"/>
          <w:szCs w:val="24"/>
        </w:rPr>
        <w:t>W razie zaistnienia istotnej zmiany okoliczności powodującej, że wykonanie umowy nie leży w interesie publicznym, zamawiający odstąpi od umowy w terminie 30 dni od powzięcia wiadomości o tych okolicznościach. W takim przypadku Wykonawca może żądać jedynie wynagrodzenia należnego mu z tytułu wykonania części umowy.</w:t>
      </w:r>
    </w:p>
    <w:p w:rsidR="00205F10" w:rsidRPr="006D78DB" w:rsidRDefault="006D78DB" w:rsidP="006D78DB">
      <w:pPr>
        <w:tabs>
          <w:tab w:val="left" w:pos="567"/>
        </w:tabs>
        <w:spacing w:line="240" w:lineRule="auto"/>
        <w:ind w:left="567" w:hanging="567"/>
        <w:rPr>
          <w:rFonts w:ascii="Calibri" w:hAnsi="Calibri" w:cs="Calibri"/>
          <w:sz w:val="24"/>
          <w:szCs w:val="24"/>
        </w:rPr>
      </w:pPr>
      <w:r w:rsidRPr="006D78DB">
        <w:rPr>
          <w:rFonts w:ascii="Calibri" w:hAnsi="Calibri" w:cs="Calibri"/>
          <w:sz w:val="24"/>
          <w:szCs w:val="24"/>
        </w:rPr>
        <w:lastRenderedPageBreak/>
        <w:t>1</w:t>
      </w:r>
      <w:r w:rsidR="001521C9">
        <w:rPr>
          <w:rFonts w:ascii="Calibri" w:hAnsi="Calibri" w:cs="Calibri"/>
          <w:sz w:val="24"/>
          <w:szCs w:val="24"/>
        </w:rPr>
        <w:t>4</w:t>
      </w:r>
      <w:r w:rsidRPr="006D78DB">
        <w:rPr>
          <w:rFonts w:ascii="Calibri" w:hAnsi="Calibri" w:cs="Calibri"/>
          <w:sz w:val="24"/>
          <w:szCs w:val="24"/>
        </w:rPr>
        <w:t>.</w:t>
      </w:r>
      <w:r w:rsidRPr="006D78DB">
        <w:rPr>
          <w:rFonts w:ascii="Calibri" w:hAnsi="Calibri" w:cs="Calibri"/>
          <w:sz w:val="24"/>
          <w:szCs w:val="24"/>
        </w:rPr>
        <w:tab/>
      </w:r>
      <w:r w:rsidR="00205F10" w:rsidRPr="006D78DB">
        <w:rPr>
          <w:rFonts w:ascii="Calibri" w:hAnsi="Calibri" w:cs="Calibri"/>
          <w:sz w:val="24"/>
          <w:szCs w:val="24"/>
        </w:rPr>
        <w:t>W sprawach nieuregulowanych umową będą miały zastosowanie przepisy ustawy Prawo zamówień publicznych, kodeksu cywilnego, prawa bankowego oraz wekslowego i czekowego.</w:t>
      </w:r>
    </w:p>
    <w:sectPr w:rsidR="00205F10" w:rsidRPr="006D78DB" w:rsidSect="00946AF1">
      <w:footerReference w:type="default" r:id="rId9"/>
      <w:pgSz w:w="11906" w:h="17338"/>
      <w:pgMar w:top="1134" w:right="1274" w:bottom="1418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466" w:rsidRDefault="00E25466">
      <w:pPr>
        <w:spacing w:after="0" w:line="240" w:lineRule="auto"/>
      </w:pPr>
      <w:r>
        <w:separator/>
      </w:r>
    </w:p>
  </w:endnote>
  <w:endnote w:type="continuationSeparator" w:id="0">
    <w:p w:rsidR="00E25466" w:rsidRDefault="00E2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125556"/>
      <w:docPartObj>
        <w:docPartGallery w:val="Page Numbers (Bottom of Page)"/>
        <w:docPartUnique/>
      </w:docPartObj>
    </w:sdtPr>
    <w:sdtContent>
      <w:p w:rsidR="00FA7E43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7E4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466" w:rsidRDefault="00E25466">
      <w:pPr>
        <w:spacing w:after="0" w:line="240" w:lineRule="auto"/>
      </w:pPr>
      <w:r>
        <w:separator/>
      </w:r>
    </w:p>
  </w:footnote>
  <w:footnote w:type="continuationSeparator" w:id="0">
    <w:p w:rsidR="00E25466" w:rsidRDefault="00E2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22A"/>
    <w:multiLevelType w:val="hybridMultilevel"/>
    <w:tmpl w:val="40EE7E80"/>
    <w:lvl w:ilvl="0" w:tplc="EDE29706">
      <w:start w:val="15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66C2"/>
    <w:multiLevelType w:val="hybridMultilevel"/>
    <w:tmpl w:val="0A70AB68"/>
    <w:lvl w:ilvl="0" w:tplc="395032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E60EA"/>
    <w:multiLevelType w:val="hybridMultilevel"/>
    <w:tmpl w:val="14B26D9A"/>
    <w:lvl w:ilvl="0" w:tplc="9E2432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56BA7309"/>
    <w:multiLevelType w:val="hybridMultilevel"/>
    <w:tmpl w:val="539AC4A8"/>
    <w:lvl w:ilvl="0" w:tplc="FB4C32C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DB6606"/>
    <w:multiLevelType w:val="hybridMultilevel"/>
    <w:tmpl w:val="A8346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633109">
    <w:abstractNumId w:val="5"/>
  </w:num>
  <w:num w:numId="2" w16cid:durableId="614598673">
    <w:abstractNumId w:val="2"/>
  </w:num>
  <w:num w:numId="3" w16cid:durableId="1497917834">
    <w:abstractNumId w:val="1"/>
  </w:num>
  <w:num w:numId="4" w16cid:durableId="9405765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088545">
    <w:abstractNumId w:val="3"/>
  </w:num>
  <w:num w:numId="6" w16cid:durableId="115888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AA"/>
    <w:rsid w:val="000247E0"/>
    <w:rsid w:val="0008534E"/>
    <w:rsid w:val="001521C9"/>
    <w:rsid w:val="001D6C60"/>
    <w:rsid w:val="00205F10"/>
    <w:rsid w:val="0022144E"/>
    <w:rsid w:val="002F4D65"/>
    <w:rsid w:val="003663AA"/>
    <w:rsid w:val="00373492"/>
    <w:rsid w:val="004A0088"/>
    <w:rsid w:val="005E1AE6"/>
    <w:rsid w:val="006D78DB"/>
    <w:rsid w:val="0075152F"/>
    <w:rsid w:val="007C3140"/>
    <w:rsid w:val="00946AF1"/>
    <w:rsid w:val="00992782"/>
    <w:rsid w:val="00A607CD"/>
    <w:rsid w:val="00AC113A"/>
    <w:rsid w:val="00BA10E6"/>
    <w:rsid w:val="00BF01C5"/>
    <w:rsid w:val="00C044DA"/>
    <w:rsid w:val="00C25017"/>
    <w:rsid w:val="00CB0CA0"/>
    <w:rsid w:val="00CE45F2"/>
    <w:rsid w:val="00CF38B3"/>
    <w:rsid w:val="00E25466"/>
    <w:rsid w:val="00E35B97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67B5"/>
  <w15:chartTrackingRefBased/>
  <w15:docId w15:val="{0348C968-DB54-4D9A-83C0-98F02403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3A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3663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3AA"/>
    <w:rPr>
      <w:kern w:val="0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C2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501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11</cp:revision>
  <cp:lastPrinted>2023-04-25T07:35:00Z</cp:lastPrinted>
  <dcterms:created xsi:type="dcterms:W3CDTF">2023-04-17T07:57:00Z</dcterms:created>
  <dcterms:modified xsi:type="dcterms:W3CDTF">2023-04-25T08:01:00Z</dcterms:modified>
</cp:coreProperties>
</file>