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9917" w14:textId="11F94F01" w:rsidR="00FE25A0" w:rsidRPr="00AE72F6" w:rsidRDefault="00FE25A0" w:rsidP="00060C3F">
      <w:pPr>
        <w:suppressAutoHyphens/>
        <w:spacing w:after="0" w:line="360" w:lineRule="auto"/>
        <w:ind w:left="142" w:hanging="142"/>
        <w:rPr>
          <w:rFonts w:eastAsia="Arial" w:cstheme="minorHAnsi"/>
          <w:b/>
          <w:lang w:eastAsia="ar-SA"/>
        </w:rPr>
      </w:pPr>
      <w:r w:rsidRPr="00AE72F6">
        <w:rPr>
          <w:rFonts w:eastAsia="Times New Roman" w:cstheme="minorHAnsi"/>
          <w:b/>
          <w:lang w:eastAsia="ar-SA"/>
        </w:rPr>
        <w:t>UNIWERSYTET MEDYCZNY W BIAŁYMSTOKU</w:t>
      </w:r>
    </w:p>
    <w:p w14:paraId="1034BDFC" w14:textId="7256D9B7" w:rsidR="00FE25A0" w:rsidRPr="00060C3F"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ul. Jana Kilińskiego 1, 15 – 089 Białystok</w:t>
      </w:r>
      <w:r w:rsidR="00060C3F">
        <w:rPr>
          <w:rFonts w:eastAsia="Times New Roman" w:cstheme="minorHAnsi"/>
          <w:b/>
          <w:lang w:eastAsia="ar-SA"/>
        </w:rPr>
        <w:t xml:space="preserve">, </w:t>
      </w:r>
      <w:r w:rsidRPr="00AE72F6">
        <w:rPr>
          <w:rFonts w:eastAsia="Times New Roman" w:cstheme="minorHAnsi"/>
          <w:b/>
          <w:lang w:eastAsia="ar-SA"/>
        </w:rPr>
        <w:t>NIP: 542 - 021 - 17 - 17, REGON: 000288604</w:t>
      </w:r>
    </w:p>
    <w:p w14:paraId="526918AE" w14:textId="132B64E1" w:rsidR="00FE25A0" w:rsidRPr="00AE72F6" w:rsidRDefault="008F0E57" w:rsidP="00A846DF">
      <w:pPr>
        <w:suppressAutoHyphens/>
        <w:spacing w:after="0" w:line="360" w:lineRule="auto"/>
        <w:ind w:left="2832" w:hanging="2832"/>
        <w:rPr>
          <w:rFonts w:eastAsia="Times New Roman" w:cstheme="minorHAnsi"/>
          <w:b/>
          <w:lang w:eastAsia="ar-SA"/>
        </w:rPr>
      </w:pPr>
      <w:hyperlink r:id="rId8" w:history="1">
        <w:r w:rsidR="00FE25A0" w:rsidRPr="00AE72F6">
          <w:rPr>
            <w:rFonts w:eastAsia="Times New Roman" w:cstheme="minorHAnsi"/>
            <w:b/>
            <w:color w:val="0000FF"/>
            <w:u w:val="single"/>
            <w:lang w:eastAsia="ar-SA"/>
          </w:rPr>
          <w:t>www.umb.edu.pl</w:t>
        </w:r>
      </w:hyperlink>
    </w:p>
    <w:p w14:paraId="24E4A487" w14:textId="77777777" w:rsidR="00FE25A0" w:rsidRPr="00AE72F6" w:rsidRDefault="00FE25A0" w:rsidP="00A846DF">
      <w:pPr>
        <w:suppressAutoHyphens/>
        <w:spacing w:after="0" w:line="360" w:lineRule="auto"/>
        <w:rPr>
          <w:rFonts w:eastAsia="Arial" w:cstheme="minorHAnsi"/>
          <w:lang w:eastAsia="ar-SA"/>
        </w:rPr>
      </w:pPr>
      <w:r w:rsidRPr="00AE72F6">
        <w:rPr>
          <w:rFonts w:eastAsia="Times New Roman" w:cstheme="minorHAnsi"/>
          <w:b/>
          <w:lang w:eastAsia="ar-SA"/>
        </w:rPr>
        <w:t>Kontakt: Dział Zamówień Publicznych</w:t>
      </w:r>
    </w:p>
    <w:p w14:paraId="7288964C" w14:textId="368E4854" w:rsidR="00FE25A0" w:rsidRPr="00D6658E" w:rsidRDefault="00FE25A0" w:rsidP="00A846DF">
      <w:pPr>
        <w:suppressAutoHyphens/>
        <w:spacing w:after="0" w:line="360" w:lineRule="auto"/>
        <w:rPr>
          <w:rFonts w:eastAsia="Times New Roman" w:cstheme="minorHAnsi"/>
          <w:b/>
          <w:i/>
          <w:lang w:eastAsia="ar-SA"/>
        </w:rPr>
      </w:pPr>
      <w:r w:rsidRPr="00D6658E">
        <w:rPr>
          <w:rFonts w:eastAsia="Times New Roman" w:cstheme="minorHAnsi"/>
          <w:lang w:eastAsia="ar-SA"/>
        </w:rPr>
        <w:t>tel.</w:t>
      </w:r>
      <w:r w:rsidR="00C90C54" w:rsidRPr="00D6658E">
        <w:rPr>
          <w:rFonts w:eastAsia="Times New Roman" w:cstheme="minorHAnsi"/>
          <w:lang w:eastAsia="ar-SA"/>
        </w:rPr>
        <w:t xml:space="preserve"> 85</w:t>
      </w:r>
      <w:r w:rsidRPr="00D6658E">
        <w:rPr>
          <w:rFonts w:eastAsia="Times New Roman" w:cstheme="minorHAnsi"/>
          <w:lang w:eastAsia="ar-SA"/>
        </w:rPr>
        <w:t xml:space="preserve"> 748 </w:t>
      </w:r>
      <w:r w:rsidR="00C90C54" w:rsidRPr="00D6658E">
        <w:rPr>
          <w:rFonts w:eastAsia="Times New Roman" w:cstheme="minorHAnsi"/>
          <w:lang w:eastAsia="ar-SA"/>
        </w:rPr>
        <w:t>55 39, 85 748 55 50</w:t>
      </w:r>
      <w:r w:rsidR="00C90C54" w:rsidRPr="00D6658E">
        <w:rPr>
          <w:rFonts w:eastAsia="Times New Roman" w:cstheme="minorHAnsi"/>
          <w:b/>
          <w:lang w:eastAsia="ar-SA"/>
        </w:rPr>
        <w:t xml:space="preserve">, </w:t>
      </w:r>
      <w:r w:rsidR="00C90C54" w:rsidRPr="00060C3F">
        <w:rPr>
          <w:rFonts w:eastAsia="Times New Roman" w:cstheme="minorHAnsi"/>
          <w:lang w:eastAsia="ar-SA"/>
        </w:rPr>
        <w:t xml:space="preserve">85 748 </w:t>
      </w:r>
      <w:r w:rsidRPr="00060C3F">
        <w:rPr>
          <w:rFonts w:eastAsia="Times New Roman" w:cstheme="minorHAnsi"/>
          <w:lang w:eastAsia="ar-SA"/>
        </w:rPr>
        <w:t>56 25,</w:t>
      </w:r>
      <w:r w:rsidRPr="00D6658E">
        <w:rPr>
          <w:rFonts w:eastAsia="Times New Roman" w:cstheme="minorHAnsi"/>
          <w:lang w:eastAsia="ar-SA"/>
        </w:rPr>
        <w:t xml:space="preserve"> 85 748 </w:t>
      </w:r>
      <w:r w:rsidR="00C90C54" w:rsidRPr="00D6658E">
        <w:rPr>
          <w:rFonts w:eastAsia="Times New Roman" w:cstheme="minorHAnsi"/>
          <w:lang w:eastAsia="ar-SA"/>
        </w:rPr>
        <w:t>56 26, 85 748 56 40, 85 748 56 27, 85 748 57 39</w:t>
      </w:r>
    </w:p>
    <w:p w14:paraId="6F27258B" w14:textId="542019E2" w:rsidR="00FE25A0" w:rsidRPr="00060C3F" w:rsidRDefault="00FE25A0" w:rsidP="00A846DF">
      <w:pPr>
        <w:suppressAutoHyphens/>
        <w:spacing w:after="0" w:line="360" w:lineRule="auto"/>
        <w:rPr>
          <w:rFonts w:eastAsia="Times New Roman" w:cstheme="minorHAnsi"/>
          <w:b/>
          <w:color w:val="7030A0"/>
          <w:lang w:val="en-US" w:eastAsia="ar-SA"/>
        </w:rPr>
      </w:pPr>
      <w:r w:rsidRPr="00060C3F">
        <w:rPr>
          <w:rFonts w:eastAsia="Times New Roman" w:cstheme="minorHAnsi"/>
          <w:b/>
          <w:color w:val="7030A0"/>
          <w:lang w:val="en-US" w:eastAsia="ar-SA"/>
        </w:rPr>
        <w:t xml:space="preserve">e-mail: </w:t>
      </w:r>
      <w:hyperlink r:id="rId9" w:history="1">
        <w:r w:rsidRPr="00060C3F">
          <w:rPr>
            <w:rFonts w:eastAsia="Times New Roman" w:cstheme="minorHAnsi"/>
            <w:b/>
            <w:color w:val="7030A0"/>
            <w:u w:val="single"/>
            <w:lang w:val="en-US" w:eastAsia="ar-SA"/>
          </w:rPr>
          <w:t>zampubl@umb.edu.pl</w:t>
        </w:r>
      </w:hyperlink>
    </w:p>
    <w:p w14:paraId="1FC9F5BC" w14:textId="11C93D3C" w:rsidR="00521AB1" w:rsidRDefault="00521AB1" w:rsidP="00060C3F">
      <w:pPr>
        <w:keepNext/>
        <w:suppressAutoHyphens/>
        <w:spacing w:before="240" w:after="0" w:line="360" w:lineRule="auto"/>
        <w:rPr>
          <w:rFonts w:eastAsia="Times New Roman" w:cstheme="minorHAnsi"/>
          <w:b/>
          <w:color w:val="000000" w:themeColor="text1"/>
          <w:lang w:eastAsia="ar-SA"/>
        </w:rPr>
      </w:pPr>
      <w:r w:rsidRPr="00D5296B">
        <w:rPr>
          <w:rFonts w:eastAsia="Times New Roman" w:cstheme="minorHAnsi"/>
          <w:color w:val="000000" w:themeColor="text1"/>
          <w:lang w:eastAsia="ar-SA"/>
        </w:rPr>
        <w:t xml:space="preserve">Białystok, </w:t>
      </w:r>
      <w:r w:rsidR="00020546">
        <w:rPr>
          <w:rFonts w:eastAsia="Times New Roman" w:cstheme="minorHAnsi"/>
          <w:color w:val="000000" w:themeColor="text1"/>
          <w:lang w:eastAsia="ar-SA"/>
        </w:rPr>
        <w:t>19</w:t>
      </w:r>
      <w:r w:rsidR="00D5296B" w:rsidRPr="00D5296B">
        <w:rPr>
          <w:rFonts w:eastAsia="Times New Roman" w:cstheme="minorHAnsi"/>
          <w:color w:val="000000" w:themeColor="text1"/>
          <w:lang w:eastAsia="ar-SA"/>
        </w:rPr>
        <w:t xml:space="preserve"> .10.</w:t>
      </w:r>
      <w:r w:rsidRPr="00D5296B">
        <w:rPr>
          <w:rFonts w:eastAsia="Times New Roman" w:cstheme="minorHAnsi"/>
          <w:color w:val="000000" w:themeColor="text1"/>
          <w:lang w:eastAsia="ar-SA"/>
        </w:rPr>
        <w:t>2022 r.</w:t>
      </w:r>
    </w:p>
    <w:p w14:paraId="6AEC419A" w14:textId="77777777" w:rsidR="00060C3F" w:rsidRPr="00060C3F" w:rsidRDefault="00757188" w:rsidP="003D4B34">
      <w:pPr>
        <w:pStyle w:val="Nagwek1"/>
      </w:pPr>
      <w:r w:rsidRPr="00060C3F">
        <w:t xml:space="preserve">Nr sprawy: </w:t>
      </w:r>
      <w:r w:rsidR="000B019D" w:rsidRPr="00060C3F">
        <w:t>AZP.25.1.</w:t>
      </w:r>
      <w:r w:rsidR="00521AB1" w:rsidRPr="00060C3F">
        <w:t>78</w:t>
      </w:r>
      <w:r w:rsidR="00CB0DBE" w:rsidRPr="00060C3F">
        <w:t>.2022</w:t>
      </w:r>
    </w:p>
    <w:p w14:paraId="5DDCADDD" w14:textId="5AB8502E" w:rsidR="00FE25A0" w:rsidRPr="00D5296B" w:rsidRDefault="00FE25A0" w:rsidP="00D5296B">
      <w:pPr>
        <w:keepNext/>
        <w:suppressAutoHyphens/>
        <w:spacing w:before="240" w:after="0" w:line="360" w:lineRule="auto"/>
        <w:rPr>
          <w:rFonts w:eastAsia="Times New Roman" w:cstheme="minorHAnsi"/>
          <w:lang w:eastAsia="ar-SA"/>
        </w:rPr>
      </w:pPr>
      <w:r w:rsidRPr="00D5296B">
        <w:rPr>
          <w:rFonts w:eastAsia="Times New Roman" w:cstheme="minorHAnsi"/>
          <w:kern w:val="1"/>
          <w:lang w:eastAsia="ar-SA"/>
        </w:rPr>
        <w:t>SPECYFIKACJA WARUNKÓW ZAMÓWIENIA  (SWZ)</w:t>
      </w:r>
      <w:r w:rsidR="00D5296B">
        <w:rPr>
          <w:rFonts w:eastAsia="Times New Roman" w:cstheme="minorHAnsi"/>
          <w:lang w:eastAsia="ar-SA"/>
        </w:rPr>
        <w:t xml:space="preserve"> </w:t>
      </w:r>
      <w:r w:rsidRPr="00D5296B">
        <w:rPr>
          <w:rFonts w:eastAsia="Times New Roman" w:cstheme="minorHAnsi"/>
          <w:lang w:eastAsia="ar-SA"/>
        </w:rPr>
        <w:t xml:space="preserve">KATEGORIA – </w:t>
      </w:r>
      <w:r w:rsidR="00657FE4" w:rsidRPr="00D5296B">
        <w:rPr>
          <w:rFonts w:eastAsia="Times New Roman" w:cstheme="minorHAnsi"/>
          <w:lang w:eastAsia="ar-SA"/>
        </w:rPr>
        <w:t>DOSTAWY</w:t>
      </w:r>
    </w:p>
    <w:p w14:paraId="7FF31A63" w14:textId="4FE8E4A1" w:rsidR="00FE25A0" w:rsidRPr="00D5296B" w:rsidRDefault="00FE25A0" w:rsidP="00A846DF">
      <w:pPr>
        <w:suppressAutoHyphens/>
        <w:spacing w:after="0" w:line="360" w:lineRule="auto"/>
        <w:rPr>
          <w:rFonts w:eastAsia="Times New Roman" w:cstheme="minorHAnsi"/>
          <w:bCs/>
          <w:u w:val="single"/>
          <w:lang w:eastAsia="ar-SA"/>
        </w:rPr>
      </w:pPr>
      <w:r w:rsidRPr="00D5296B">
        <w:rPr>
          <w:rFonts w:eastAsia="Times New Roman" w:cstheme="minorHAnsi"/>
          <w:lang w:eastAsia="ar-SA"/>
        </w:rPr>
        <w:t>Postępowanie o zamówienie publiczne jest prowadzone w trybie przetargu nieograniczonego, zgodnie z ustawą z dnia 11 września 2019 r. Prawo zamówień publicznych  (</w:t>
      </w:r>
      <w:proofErr w:type="spellStart"/>
      <w:r w:rsidR="007F5447" w:rsidRPr="00D5296B">
        <w:rPr>
          <w:rFonts w:eastAsia="Arial Unicode MS" w:cstheme="minorHAnsi"/>
          <w:lang w:val="x-none"/>
        </w:rPr>
        <w:t>t.j</w:t>
      </w:r>
      <w:proofErr w:type="spellEnd"/>
      <w:r w:rsidR="007F5447" w:rsidRPr="00D5296B">
        <w:rPr>
          <w:rFonts w:eastAsia="Arial Unicode MS" w:cstheme="minorHAnsi"/>
          <w:lang w:val="x-none"/>
        </w:rPr>
        <w:t xml:space="preserve">. Dz. U. z </w:t>
      </w:r>
      <w:r w:rsidR="00521AB1" w:rsidRPr="00D5296B">
        <w:rPr>
          <w:rFonts w:eastAsia="Arial Unicode MS" w:cstheme="minorHAnsi"/>
        </w:rPr>
        <w:t>2022</w:t>
      </w:r>
      <w:r w:rsidR="007F5447" w:rsidRPr="00D5296B">
        <w:rPr>
          <w:rFonts w:eastAsia="Arial Unicode MS" w:cstheme="minorHAnsi"/>
          <w:lang w:val="x-none"/>
        </w:rPr>
        <w:t xml:space="preserve"> r. poz. </w:t>
      </w:r>
      <w:r w:rsidR="00521AB1" w:rsidRPr="00D5296B">
        <w:rPr>
          <w:rFonts w:eastAsia="Arial Unicode MS" w:cstheme="minorHAnsi"/>
        </w:rPr>
        <w:t>1710</w:t>
      </w:r>
      <w:r w:rsidR="007F5447" w:rsidRPr="00D5296B">
        <w:rPr>
          <w:rFonts w:eastAsia="Arial Unicode MS" w:cstheme="minorHAnsi"/>
          <w:lang w:val="x-none"/>
        </w:rPr>
        <w:t xml:space="preserve"> ze zm.</w:t>
      </w:r>
      <w:r w:rsidR="00F9791F" w:rsidRPr="00D5296B">
        <w:rPr>
          <w:rFonts w:eastAsia="Arial Unicode MS" w:cstheme="minorHAnsi"/>
          <w:lang w:val="x-none"/>
        </w:rPr>
        <w:t>)</w:t>
      </w:r>
      <w:r w:rsidR="007F5447" w:rsidRPr="00D5296B">
        <w:rPr>
          <w:rFonts w:eastAsia="Arial Unicode MS" w:cstheme="minorHAnsi"/>
          <w:lang w:val="x-none"/>
        </w:rPr>
        <w:t xml:space="preserve"> </w:t>
      </w:r>
      <w:r w:rsidRPr="00D5296B">
        <w:rPr>
          <w:rFonts w:eastAsia="Times New Roman" w:cstheme="minorHAnsi"/>
          <w:lang w:eastAsia="ar-SA"/>
        </w:rPr>
        <w:t xml:space="preserve"> – zwaną dalej „ustawą </w:t>
      </w:r>
      <w:proofErr w:type="spellStart"/>
      <w:r w:rsidRPr="00D5296B">
        <w:rPr>
          <w:rFonts w:eastAsia="Times New Roman" w:cstheme="minorHAnsi"/>
          <w:lang w:eastAsia="ar-SA"/>
        </w:rPr>
        <w:t>Pzp</w:t>
      </w:r>
      <w:proofErr w:type="spellEnd"/>
      <w:r w:rsidRPr="00D5296B">
        <w:rPr>
          <w:rFonts w:eastAsia="Times New Roman" w:cstheme="minorHAnsi"/>
          <w:lang w:eastAsia="ar-SA"/>
        </w:rPr>
        <w:t>”</w:t>
      </w:r>
    </w:p>
    <w:p w14:paraId="60C66B73" w14:textId="0C7CC439" w:rsidR="00C55725" w:rsidRPr="00D5296B" w:rsidRDefault="00F94CF6" w:rsidP="00060C3F">
      <w:pPr>
        <w:suppressAutoHyphens/>
        <w:spacing w:before="240" w:after="0" w:line="360" w:lineRule="auto"/>
        <w:rPr>
          <w:rFonts w:eastAsia="Times New Roman" w:cstheme="minorHAnsi"/>
          <w:b/>
          <w:bCs/>
          <w:color w:val="7030A0"/>
          <w:lang w:eastAsia="ar-SA"/>
        </w:rPr>
      </w:pPr>
      <w:r w:rsidRPr="00D5296B">
        <w:rPr>
          <w:rFonts w:eastAsia="Times New Roman" w:cstheme="minorHAnsi"/>
          <w:b/>
          <w:bCs/>
          <w:color w:val="7030A0"/>
          <w:u w:val="single"/>
          <w:lang w:eastAsia="ar-SA"/>
        </w:rPr>
        <w:t>Przedmiot zamówienia:</w:t>
      </w:r>
      <w:r w:rsidRPr="00D5296B">
        <w:rPr>
          <w:rFonts w:eastAsia="Times New Roman" w:cstheme="minorHAnsi"/>
          <w:b/>
          <w:bCs/>
          <w:color w:val="7030A0"/>
          <w:lang w:eastAsia="ar-SA"/>
        </w:rPr>
        <w:t xml:space="preserve"> </w:t>
      </w:r>
    </w:p>
    <w:p w14:paraId="160FADFE" w14:textId="2051ECE5" w:rsidR="00C55725" w:rsidRPr="00D5296B" w:rsidRDefault="00521AB1" w:rsidP="00521AB1">
      <w:pPr>
        <w:suppressAutoHyphens/>
        <w:spacing w:after="0" w:line="360" w:lineRule="auto"/>
        <w:rPr>
          <w:rFonts w:ascii="Calibri" w:hAnsi="Calibri" w:cs="Calibri"/>
          <w:b/>
          <w:color w:val="7030A0"/>
        </w:rPr>
      </w:pPr>
      <w:r w:rsidRPr="00D5296B">
        <w:rPr>
          <w:rFonts w:ascii="Calibri" w:hAnsi="Calibri" w:cs="Calibri"/>
          <w:b/>
          <w:color w:val="7030A0"/>
        </w:rPr>
        <w:t xml:space="preserve">dostawa wraz z rozładunkiem, wniesieniem, zainstalowaniem, uruchomieniem urządzenia oraz dostarczeniem instrukcji stanowiskowej wraz z jej wdrożeniem: </w:t>
      </w:r>
      <w:r w:rsidR="00060C3F" w:rsidRPr="00D5296B">
        <w:rPr>
          <w:rFonts w:ascii="Calibri" w:hAnsi="Calibri" w:cs="Calibri"/>
          <w:b/>
          <w:color w:val="7030A0"/>
        </w:rPr>
        <w:t xml:space="preserve"> </w:t>
      </w:r>
      <w:r w:rsidRPr="00D5296B">
        <w:rPr>
          <w:rFonts w:ascii="Calibri" w:hAnsi="Calibri" w:cs="Calibri"/>
          <w:b/>
          <w:color w:val="7030A0"/>
        </w:rPr>
        <w:t xml:space="preserve">A: Aparatura do celowanych badań </w:t>
      </w:r>
      <w:proofErr w:type="spellStart"/>
      <w:r w:rsidRPr="00D5296B">
        <w:rPr>
          <w:rFonts w:ascii="Calibri" w:hAnsi="Calibri" w:cs="Calibri"/>
          <w:b/>
          <w:color w:val="7030A0"/>
        </w:rPr>
        <w:t>metabolomicznych</w:t>
      </w:r>
      <w:proofErr w:type="spellEnd"/>
      <w:r w:rsidRPr="00D5296B">
        <w:rPr>
          <w:rFonts w:ascii="Calibri" w:hAnsi="Calibri" w:cs="Calibri"/>
          <w:b/>
          <w:color w:val="7030A0"/>
        </w:rPr>
        <w:t xml:space="preserve"> (A, 1 </w:t>
      </w:r>
      <w:proofErr w:type="spellStart"/>
      <w:r w:rsidRPr="00D5296B">
        <w:rPr>
          <w:rFonts w:ascii="Calibri" w:hAnsi="Calibri" w:cs="Calibri"/>
          <w:b/>
          <w:color w:val="7030A0"/>
        </w:rPr>
        <w:t>kpl</w:t>
      </w:r>
      <w:proofErr w:type="spellEnd"/>
      <w:r w:rsidRPr="00D5296B">
        <w:rPr>
          <w:rFonts w:ascii="Calibri" w:hAnsi="Calibri" w:cs="Calibri"/>
          <w:b/>
          <w:color w:val="7030A0"/>
        </w:rPr>
        <w:t xml:space="preserve">.) wyposażona w zestaw do wysokowydajnego przygotowania próbek biologicznych do analizy z wykorzystaniem spektrometru mas (B. 1 </w:t>
      </w:r>
      <w:proofErr w:type="spellStart"/>
      <w:r w:rsidRPr="00D5296B">
        <w:rPr>
          <w:rFonts w:ascii="Calibri" w:hAnsi="Calibri" w:cs="Calibri"/>
          <w:b/>
          <w:color w:val="7030A0"/>
        </w:rPr>
        <w:t>kpl</w:t>
      </w:r>
      <w:proofErr w:type="spellEnd"/>
      <w:r w:rsidRPr="00D5296B">
        <w:rPr>
          <w:rFonts w:ascii="Calibri" w:hAnsi="Calibri" w:cs="Calibri"/>
          <w:b/>
          <w:color w:val="7030A0"/>
        </w:rPr>
        <w:t>.)</w:t>
      </w:r>
    </w:p>
    <w:p w14:paraId="0E36510B" w14:textId="5790DC72" w:rsidR="00FE25A0" w:rsidRPr="00060C3F" w:rsidRDefault="00236CD1" w:rsidP="00060C3F">
      <w:pPr>
        <w:suppressAutoHyphens/>
        <w:spacing w:before="720" w:after="0" w:line="360" w:lineRule="auto"/>
        <w:rPr>
          <w:rFonts w:eastAsia="Times New Roman" w:cstheme="minorHAnsi"/>
          <w:b/>
          <w:lang w:eastAsia="ar-SA"/>
        </w:rPr>
      </w:pPr>
      <w:r w:rsidRPr="00AE72F6">
        <w:rPr>
          <w:rFonts w:eastAsia="Times New Roman" w:cstheme="minorHAnsi"/>
          <w:lang w:eastAsia="ar-SA"/>
        </w:rPr>
        <w:t>zatwierdził:</w:t>
      </w:r>
      <w:r w:rsidR="00060C3F">
        <w:rPr>
          <w:rFonts w:eastAsia="Times New Roman" w:cstheme="minorHAnsi"/>
          <w:b/>
          <w:lang w:eastAsia="ar-SA"/>
        </w:rPr>
        <w:t xml:space="preserve"> </w:t>
      </w:r>
      <w:r w:rsidR="00FE25A0" w:rsidRPr="00AE72F6">
        <w:rPr>
          <w:rFonts w:eastAsia="Times New Roman" w:cstheme="minorHAnsi"/>
          <w:b/>
          <w:lang w:eastAsia="ar-SA"/>
        </w:rPr>
        <w:t>Kanclerz UMB</w:t>
      </w:r>
      <w:r w:rsidR="00060C3F">
        <w:rPr>
          <w:rFonts w:eastAsia="Times New Roman" w:cstheme="minorHAnsi"/>
          <w:b/>
          <w:lang w:eastAsia="ar-SA"/>
        </w:rPr>
        <w:t xml:space="preserve"> </w:t>
      </w:r>
      <w:r w:rsidR="00FE25A0" w:rsidRPr="00AE72F6">
        <w:rPr>
          <w:rFonts w:eastAsia="Times New Roman" w:cstheme="minorHAnsi"/>
          <w:b/>
          <w:lang w:eastAsia="ar-SA"/>
        </w:rPr>
        <w:t>mgr Konrad Raczkowski</w:t>
      </w:r>
      <w:r w:rsidR="00060C3F">
        <w:rPr>
          <w:rFonts w:eastAsia="Times New Roman" w:cstheme="minorHAnsi"/>
          <w:b/>
          <w:lang w:eastAsia="ar-SA"/>
        </w:rPr>
        <w:t>…………………………………………</w:t>
      </w:r>
    </w:p>
    <w:p w14:paraId="1E1F63C5" w14:textId="5CB76DB2" w:rsidR="00FE25A0" w:rsidRPr="00AE72F6" w:rsidRDefault="00604221" w:rsidP="00060C3F">
      <w:pPr>
        <w:suppressAutoHyphens/>
        <w:spacing w:before="24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521AB1">
        <w:rPr>
          <w:rFonts w:eastAsia="Times New Roman" w:cstheme="minorHAnsi"/>
          <w:color w:val="000000"/>
          <w:lang w:eastAsia="ar-SA"/>
        </w:rPr>
        <w:t>Kamila Kartaszow</w:t>
      </w:r>
    </w:p>
    <w:p w14:paraId="2EDB9390" w14:textId="31BF1432" w:rsidR="00C227A3" w:rsidRPr="00AE72F6" w:rsidRDefault="00604221" w:rsidP="00060C3F">
      <w:pPr>
        <w:suppressAutoHyphens/>
        <w:spacing w:before="360"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521AB1">
        <w:rPr>
          <w:rFonts w:eastAsia="Times New Roman" w:cstheme="minorHAnsi"/>
          <w:color w:val="000000"/>
          <w:lang w:eastAsia="ar-SA"/>
        </w:rPr>
        <w:t>Jacek Domalewski</w:t>
      </w:r>
    </w:p>
    <w:p w14:paraId="02659D23" w14:textId="3648A9C8" w:rsidR="00236CD1" w:rsidRPr="00AE72F6" w:rsidRDefault="00236CD1" w:rsidP="00060C3F">
      <w:pPr>
        <w:suppressAutoHyphens/>
        <w:spacing w:before="240" w:line="360" w:lineRule="auto"/>
        <w:rPr>
          <w:rStyle w:val="Hipercze"/>
          <w:rFonts w:eastAsia="Times New Roman" w:cstheme="minorHAnsi"/>
          <w:b/>
          <w:lang w:eastAsia="ar-SA"/>
        </w:rPr>
      </w:pPr>
      <w:r w:rsidRPr="00AE72F6">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r w:rsidR="00060C3F" w:rsidRPr="00060C3F">
        <w:rPr>
          <w:b/>
          <w:color w:val="7030A0"/>
          <w:u w:val="single"/>
        </w:rPr>
        <w:t>https://platformazakupowa.pl/pn/umb</w:t>
      </w:r>
    </w:p>
    <w:p w14:paraId="48218C77" w14:textId="77777777" w:rsidR="00052C17" w:rsidRDefault="00052C17">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03149840" w:rsidR="00537958" w:rsidRPr="00AE72F6" w:rsidRDefault="00AC20D0" w:rsidP="003D4B34">
      <w:pPr>
        <w:pStyle w:val="Nagwek1"/>
      </w:pPr>
      <w:r w:rsidRPr="00AE72F6">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I</w:t>
            </w:r>
          </w:p>
        </w:tc>
        <w:tc>
          <w:tcPr>
            <w:tcW w:w="7649" w:type="dxa"/>
          </w:tcPr>
          <w:p w14:paraId="4EC951CB" w14:textId="77777777" w:rsidR="006035D1" w:rsidRPr="00060C3F" w:rsidRDefault="006035D1" w:rsidP="00A846DF">
            <w:pPr>
              <w:suppressAutoHyphens/>
              <w:spacing w:line="360" w:lineRule="auto"/>
              <w:rPr>
                <w:rFonts w:eastAsia="Times New Roman" w:cstheme="minorHAnsi"/>
                <w:color w:val="000000" w:themeColor="text1"/>
                <w:sz w:val="20"/>
                <w:lang w:val="cs-CZ" w:eastAsia="ar-SA"/>
              </w:rPr>
            </w:pPr>
            <w:r w:rsidRPr="00060C3F">
              <w:rPr>
                <w:rFonts w:eastAsia="Times New Roman" w:cstheme="minorHAnsi"/>
                <w:bCs/>
                <w:color w:val="000000" w:themeColor="text1"/>
                <w:sz w:val="20"/>
                <w:lang w:val="cs-CZ" w:eastAsia="ar-SA"/>
              </w:rPr>
              <w:t>Nazwa i adres Zamawiającego</w:t>
            </w:r>
          </w:p>
        </w:tc>
      </w:tr>
      <w:tr w:rsidR="006035D1" w:rsidRPr="00AE72F6" w14:paraId="19C28903" w14:textId="77777777" w:rsidTr="00115B9A">
        <w:tc>
          <w:tcPr>
            <w:tcW w:w="1413" w:type="dxa"/>
          </w:tcPr>
          <w:p w14:paraId="55890D0A"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II</w:t>
            </w:r>
          </w:p>
        </w:tc>
        <w:tc>
          <w:tcPr>
            <w:tcW w:w="7649" w:type="dxa"/>
          </w:tcPr>
          <w:p w14:paraId="05C60BE2"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III</w:t>
            </w:r>
          </w:p>
        </w:tc>
        <w:tc>
          <w:tcPr>
            <w:tcW w:w="7649" w:type="dxa"/>
          </w:tcPr>
          <w:p w14:paraId="74F98E1E" w14:textId="6952FC7D"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Tryb udzielenia zamówienia</w:t>
            </w:r>
            <w:r w:rsidR="00B403C9" w:rsidRPr="00060C3F">
              <w:rPr>
                <w:rFonts w:eastAsia="Times New Roman" w:cstheme="minorHAnsi"/>
                <w:bCs/>
                <w:color w:val="000000" w:themeColor="text1"/>
                <w:sz w:val="20"/>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IV</w:t>
            </w:r>
          </w:p>
        </w:tc>
        <w:tc>
          <w:tcPr>
            <w:tcW w:w="7649" w:type="dxa"/>
          </w:tcPr>
          <w:p w14:paraId="60EAF857"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Opis przedmiotu zamówienia</w:t>
            </w:r>
          </w:p>
        </w:tc>
      </w:tr>
      <w:tr w:rsidR="006035D1" w:rsidRPr="00AE72F6" w14:paraId="040163D6" w14:textId="77777777" w:rsidTr="00115B9A">
        <w:tc>
          <w:tcPr>
            <w:tcW w:w="1413" w:type="dxa"/>
          </w:tcPr>
          <w:p w14:paraId="65A0CC84"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V</w:t>
            </w:r>
          </w:p>
        </w:tc>
        <w:tc>
          <w:tcPr>
            <w:tcW w:w="7649" w:type="dxa"/>
          </w:tcPr>
          <w:p w14:paraId="64D2BF4A"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VI</w:t>
            </w:r>
          </w:p>
        </w:tc>
        <w:tc>
          <w:tcPr>
            <w:tcW w:w="7649" w:type="dxa"/>
          </w:tcPr>
          <w:p w14:paraId="26D8CC9F"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Termin realizacji zamówienia</w:t>
            </w:r>
          </w:p>
        </w:tc>
      </w:tr>
      <w:tr w:rsidR="006035D1" w:rsidRPr="00AE72F6" w14:paraId="6D84E685" w14:textId="77777777" w:rsidTr="00115B9A">
        <w:tc>
          <w:tcPr>
            <w:tcW w:w="1413" w:type="dxa"/>
          </w:tcPr>
          <w:p w14:paraId="2ACDF812"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VII</w:t>
            </w:r>
          </w:p>
        </w:tc>
        <w:tc>
          <w:tcPr>
            <w:tcW w:w="7649" w:type="dxa"/>
          </w:tcPr>
          <w:p w14:paraId="3AB28429"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VIII</w:t>
            </w:r>
          </w:p>
        </w:tc>
        <w:tc>
          <w:tcPr>
            <w:tcW w:w="7649" w:type="dxa"/>
          </w:tcPr>
          <w:p w14:paraId="09DA8262"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IX</w:t>
            </w:r>
          </w:p>
        </w:tc>
        <w:tc>
          <w:tcPr>
            <w:tcW w:w="7649" w:type="dxa"/>
          </w:tcPr>
          <w:p w14:paraId="05AA7382"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w:t>
            </w:r>
          </w:p>
        </w:tc>
        <w:tc>
          <w:tcPr>
            <w:tcW w:w="7649" w:type="dxa"/>
          </w:tcPr>
          <w:p w14:paraId="1AC07BEB"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XI</w:t>
            </w:r>
          </w:p>
        </w:tc>
        <w:tc>
          <w:tcPr>
            <w:tcW w:w="7649" w:type="dxa"/>
          </w:tcPr>
          <w:p w14:paraId="1AA302B1"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Termin związania ofertą</w:t>
            </w:r>
          </w:p>
        </w:tc>
      </w:tr>
      <w:tr w:rsidR="006035D1" w:rsidRPr="00AE72F6" w14:paraId="27E5977C" w14:textId="77777777" w:rsidTr="00115B9A">
        <w:tc>
          <w:tcPr>
            <w:tcW w:w="1413" w:type="dxa"/>
          </w:tcPr>
          <w:p w14:paraId="0D2E55C2"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 xml:space="preserve">Część XII  </w:t>
            </w:r>
          </w:p>
        </w:tc>
        <w:tc>
          <w:tcPr>
            <w:tcW w:w="7649" w:type="dxa"/>
          </w:tcPr>
          <w:p w14:paraId="459CB557"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 xml:space="preserve">Część XIII   </w:t>
            </w:r>
          </w:p>
        </w:tc>
        <w:tc>
          <w:tcPr>
            <w:tcW w:w="7649" w:type="dxa"/>
          </w:tcPr>
          <w:p w14:paraId="1903454D"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Opis sposobu przygotowywania oferty</w:t>
            </w:r>
          </w:p>
        </w:tc>
      </w:tr>
      <w:tr w:rsidR="006035D1" w:rsidRPr="00AE72F6" w14:paraId="4110DCA8" w14:textId="77777777" w:rsidTr="00115B9A">
        <w:tc>
          <w:tcPr>
            <w:tcW w:w="1413" w:type="dxa"/>
          </w:tcPr>
          <w:p w14:paraId="1487E2EF"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XIV</w:t>
            </w:r>
          </w:p>
        </w:tc>
        <w:tc>
          <w:tcPr>
            <w:tcW w:w="7649" w:type="dxa"/>
          </w:tcPr>
          <w:p w14:paraId="3C19B3BB"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Sposób oraz termin składania ofert</w:t>
            </w:r>
          </w:p>
        </w:tc>
      </w:tr>
      <w:tr w:rsidR="006035D1" w:rsidRPr="00AE72F6" w14:paraId="0FC02219" w14:textId="77777777" w:rsidTr="00115B9A">
        <w:tc>
          <w:tcPr>
            <w:tcW w:w="1413" w:type="dxa"/>
          </w:tcPr>
          <w:p w14:paraId="3EEDFD10"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XV</w:t>
            </w:r>
          </w:p>
        </w:tc>
        <w:tc>
          <w:tcPr>
            <w:tcW w:w="7649" w:type="dxa"/>
          </w:tcPr>
          <w:p w14:paraId="4B121518"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Termin otwarcia ofert</w:t>
            </w:r>
          </w:p>
        </w:tc>
      </w:tr>
      <w:tr w:rsidR="006035D1" w:rsidRPr="00AE72F6" w14:paraId="06E71CBC" w14:textId="77777777" w:rsidTr="00115B9A">
        <w:tc>
          <w:tcPr>
            <w:tcW w:w="1413" w:type="dxa"/>
          </w:tcPr>
          <w:p w14:paraId="58E8CD88"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XVI</w:t>
            </w:r>
          </w:p>
        </w:tc>
        <w:tc>
          <w:tcPr>
            <w:tcW w:w="7649" w:type="dxa"/>
          </w:tcPr>
          <w:p w14:paraId="7621B9F0"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Sposób obliczenia ceny</w:t>
            </w:r>
          </w:p>
        </w:tc>
      </w:tr>
      <w:tr w:rsidR="006035D1" w:rsidRPr="00AE72F6" w14:paraId="050A931C" w14:textId="77777777" w:rsidTr="00115B9A">
        <w:tc>
          <w:tcPr>
            <w:tcW w:w="1413" w:type="dxa"/>
          </w:tcPr>
          <w:p w14:paraId="6B46052D"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XVII</w:t>
            </w:r>
          </w:p>
        </w:tc>
        <w:tc>
          <w:tcPr>
            <w:tcW w:w="7649" w:type="dxa"/>
          </w:tcPr>
          <w:p w14:paraId="784187FB"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XVIII</w:t>
            </w:r>
          </w:p>
        </w:tc>
        <w:tc>
          <w:tcPr>
            <w:tcW w:w="7649" w:type="dxa"/>
          </w:tcPr>
          <w:p w14:paraId="64464086"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XIX</w:t>
            </w:r>
          </w:p>
        </w:tc>
        <w:tc>
          <w:tcPr>
            <w:tcW w:w="7649" w:type="dxa"/>
          </w:tcPr>
          <w:p w14:paraId="2ACDA2F8"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XX</w:t>
            </w:r>
          </w:p>
        </w:tc>
        <w:tc>
          <w:tcPr>
            <w:tcW w:w="7649" w:type="dxa"/>
          </w:tcPr>
          <w:p w14:paraId="596C8782"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XXI</w:t>
            </w:r>
          </w:p>
        </w:tc>
        <w:tc>
          <w:tcPr>
            <w:tcW w:w="7649" w:type="dxa"/>
          </w:tcPr>
          <w:p w14:paraId="011B951D"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XXII</w:t>
            </w:r>
          </w:p>
        </w:tc>
        <w:tc>
          <w:tcPr>
            <w:tcW w:w="7649" w:type="dxa"/>
          </w:tcPr>
          <w:p w14:paraId="243BF70E"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XXIII</w:t>
            </w:r>
          </w:p>
        </w:tc>
        <w:tc>
          <w:tcPr>
            <w:tcW w:w="7649" w:type="dxa"/>
          </w:tcPr>
          <w:p w14:paraId="428C7A38"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Pozostałe informacje</w:t>
            </w:r>
          </w:p>
        </w:tc>
      </w:tr>
      <w:tr w:rsidR="006035D1" w:rsidRPr="00AE72F6" w14:paraId="7B95447A" w14:textId="77777777" w:rsidTr="00115B9A">
        <w:tc>
          <w:tcPr>
            <w:tcW w:w="1413" w:type="dxa"/>
          </w:tcPr>
          <w:p w14:paraId="1397012F" w14:textId="77777777" w:rsidR="006035D1" w:rsidRPr="00060C3F" w:rsidRDefault="006035D1" w:rsidP="00A846DF">
            <w:pPr>
              <w:suppressAutoHyphens/>
              <w:spacing w:line="360" w:lineRule="auto"/>
              <w:rPr>
                <w:rFonts w:eastAsia="Times New Roman" w:cstheme="minorHAnsi"/>
                <w:b/>
                <w:color w:val="000000" w:themeColor="text1"/>
                <w:sz w:val="20"/>
                <w:lang w:eastAsia="ar-SA"/>
              </w:rPr>
            </w:pPr>
            <w:r w:rsidRPr="00060C3F">
              <w:rPr>
                <w:rFonts w:eastAsia="Times New Roman" w:cstheme="minorHAnsi"/>
                <w:b/>
                <w:color w:val="000000" w:themeColor="text1"/>
                <w:sz w:val="20"/>
                <w:lang w:eastAsia="ar-SA"/>
              </w:rPr>
              <w:t>Część XXIV</w:t>
            </w:r>
          </w:p>
        </w:tc>
        <w:tc>
          <w:tcPr>
            <w:tcW w:w="7649" w:type="dxa"/>
          </w:tcPr>
          <w:p w14:paraId="23151A0E" w14:textId="77777777" w:rsidR="006035D1" w:rsidRPr="00060C3F" w:rsidRDefault="006035D1" w:rsidP="00A846DF">
            <w:pPr>
              <w:suppressAutoHyphens/>
              <w:spacing w:line="360" w:lineRule="auto"/>
              <w:rPr>
                <w:rFonts w:eastAsia="Times New Roman" w:cstheme="minorHAnsi"/>
                <w:bCs/>
                <w:color w:val="000000" w:themeColor="text1"/>
                <w:sz w:val="20"/>
                <w:lang w:val="cs-CZ" w:eastAsia="ar-SA"/>
              </w:rPr>
            </w:pPr>
            <w:r w:rsidRPr="00060C3F">
              <w:rPr>
                <w:rFonts w:eastAsia="Times New Roman" w:cstheme="minorHAnsi"/>
                <w:bCs/>
                <w:color w:val="000000" w:themeColor="text1"/>
                <w:sz w:val="20"/>
                <w:lang w:val="cs-CZ" w:eastAsia="ar-SA"/>
              </w:rPr>
              <w:t>Załączniki do SWZ</w:t>
            </w:r>
          </w:p>
        </w:tc>
      </w:tr>
    </w:tbl>
    <w:p w14:paraId="08752803" w14:textId="1A5914C8" w:rsidR="00FE25A0" w:rsidRPr="00AE72F6" w:rsidRDefault="00604221" w:rsidP="003D4B34">
      <w:pPr>
        <w:pStyle w:val="Nagwek1"/>
      </w:pPr>
      <w:r w:rsidRPr="00AE72F6">
        <w:lastRenderedPageBreak/>
        <w:t xml:space="preserve">CZĘŚĆ </w:t>
      </w:r>
      <w:r w:rsidR="00FE25A0" w:rsidRPr="00AE72F6">
        <w:t>I.  Nazwa i adres Zamawiającego</w:t>
      </w:r>
    </w:p>
    <w:p w14:paraId="4CB07BEA" w14:textId="23144BAF" w:rsidR="003016E5"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C227A3" w:rsidRPr="00AE72F6">
        <w:rPr>
          <w:rFonts w:eastAsia="Times New Roman" w:cstheme="minorHAnsi"/>
          <w:lang w:eastAsia="ar-SA"/>
        </w:rPr>
        <w:t>tel. 85 748 55 39, 85 748 55 50, 85 748 56 25, 85 748 56 26, 85 748 56 40, 85 748 56 27,  85 748 57 39</w:t>
      </w:r>
      <w:r w:rsidR="006103A7" w:rsidRPr="00AE72F6">
        <w:rPr>
          <w:rFonts w:eastAsia="Times New Roman" w:cstheme="minorHAnsi"/>
          <w:lang w:eastAsia="ar-SA"/>
        </w:rPr>
        <w:t xml:space="preserve">, </w:t>
      </w:r>
    </w:p>
    <w:p w14:paraId="5CF07FAD" w14:textId="77777777"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14:paraId="1FC782FE" w14:textId="2BC07B38"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060C3F" w:rsidRPr="00060C3F">
        <w:rPr>
          <w:rFonts w:eastAsia="Times New Roman" w:cstheme="minorHAnsi"/>
          <w:b/>
          <w:color w:val="0070C0"/>
          <w:u w:val="single"/>
          <w:lang w:eastAsia="ar-SA"/>
        </w:rPr>
        <w:t>https://platformazakupowa.pl/pn/umb</w:t>
      </w:r>
    </w:p>
    <w:p w14:paraId="08F49B3E" w14:textId="77777777" w:rsidR="003D4B34" w:rsidRDefault="00604221" w:rsidP="00A846DF">
      <w:pPr>
        <w:suppressAutoHyphens/>
        <w:spacing w:after="0" w:line="360" w:lineRule="auto"/>
        <w:rPr>
          <w:rFonts w:eastAsia="Times New Roman" w:cstheme="minorHAnsi"/>
          <w:b/>
          <w:lang w:eastAsia="ar-SA"/>
        </w:rPr>
      </w:pPr>
      <w:r w:rsidRPr="003D4B34">
        <w:rPr>
          <w:rStyle w:val="Nagwek1Znak"/>
          <w:rFonts w:eastAsiaTheme="minorHAnsi"/>
        </w:rPr>
        <w:t xml:space="preserve">CZĘŚĆ </w:t>
      </w:r>
      <w:r w:rsidR="00E91C34" w:rsidRPr="003D4B34">
        <w:rPr>
          <w:rStyle w:val="Nagwek1Znak"/>
          <w:rFonts w:eastAsiaTheme="minorHAnsi"/>
        </w:rPr>
        <w:t xml:space="preserve">II. </w:t>
      </w:r>
      <w:r w:rsidR="00FE25A0" w:rsidRPr="003D4B34">
        <w:rPr>
          <w:rStyle w:val="Nagwek1Znak"/>
          <w:rFonts w:eastAsiaTheme="minorHAnsi"/>
        </w:rPr>
        <w:t>Adres strony internetowej, na której udostępniane będą  zmiany i wyjaśnienia SWZ oraz inne dokumenty zamówienia bezpośrednio związane z postępowaniem</w:t>
      </w:r>
      <w:r w:rsidR="00236CD1" w:rsidRPr="00AE72F6">
        <w:rPr>
          <w:rFonts w:eastAsia="Times New Roman" w:cstheme="minorHAnsi"/>
          <w:b/>
          <w:lang w:eastAsia="ar-SA"/>
        </w:rPr>
        <w:t xml:space="preserve"> </w:t>
      </w:r>
    </w:p>
    <w:p w14:paraId="4211A196" w14:textId="2AF44668" w:rsidR="00FE25A0" w:rsidRPr="003D4B34" w:rsidRDefault="00060C3F" w:rsidP="00A846DF">
      <w:pPr>
        <w:suppressAutoHyphens/>
        <w:spacing w:after="0" w:line="360" w:lineRule="auto"/>
        <w:rPr>
          <w:rFonts w:eastAsia="Times New Roman" w:cstheme="minorHAnsi"/>
          <w:b/>
          <w:u w:val="single"/>
          <w:lang w:eastAsia="ar-SA"/>
        </w:rPr>
      </w:pPr>
      <w:r w:rsidRPr="003D4B34">
        <w:rPr>
          <w:b/>
          <w:color w:val="7030A0"/>
        </w:rPr>
        <w:t>https://platformazakupowa.pl/pn/umb</w:t>
      </w:r>
    </w:p>
    <w:p w14:paraId="7B626070" w14:textId="557B032C"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3453BC" w:rsidRPr="003D4B34">
        <w:rPr>
          <w:rFonts w:eastAsia="Times New Roman" w:cstheme="minorHAnsi"/>
          <w:b/>
          <w:color w:val="7030A0"/>
          <w:lang w:eastAsia="ar-SA"/>
        </w:rPr>
        <w:t>AZP.25.1.</w:t>
      </w:r>
      <w:r w:rsidR="003D4B34" w:rsidRPr="003D4B34">
        <w:rPr>
          <w:rFonts w:eastAsia="Times New Roman" w:cstheme="minorHAnsi"/>
          <w:b/>
          <w:color w:val="7030A0"/>
          <w:lang w:eastAsia="ar-SA"/>
        </w:rPr>
        <w:t>78</w:t>
      </w:r>
      <w:r w:rsidR="00052C17" w:rsidRPr="003D4B34">
        <w:rPr>
          <w:rFonts w:eastAsia="Times New Roman" w:cstheme="minorHAnsi"/>
          <w:b/>
          <w:color w:val="7030A0"/>
          <w:lang w:eastAsia="ar-SA"/>
        </w:rPr>
        <w:t>.2022</w:t>
      </w:r>
    </w:p>
    <w:p w14:paraId="37D95E87" w14:textId="66A75041" w:rsidR="00FE25A0" w:rsidRPr="00AE72F6" w:rsidRDefault="00604221" w:rsidP="003D4B34">
      <w:pPr>
        <w:pStyle w:val="Nagwek1"/>
      </w:pPr>
      <w:r w:rsidRPr="00AE72F6">
        <w:t xml:space="preserve">CZĘŚĆ III. </w:t>
      </w:r>
      <w:r w:rsidR="00FE25A0" w:rsidRPr="00AE72F6">
        <w:t>Tryb udzielenia zamówienia</w:t>
      </w:r>
      <w:r w:rsidR="00B90985" w:rsidRPr="00AE72F6">
        <w:t xml:space="preserve"> i źródło finansowania</w:t>
      </w:r>
    </w:p>
    <w:p w14:paraId="290C2621" w14:textId="5E32B783" w:rsidR="00FE25A0" w:rsidRPr="00AE72F6" w:rsidRDefault="00FE25A0" w:rsidP="000D43F2">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2021 r. poz. 1129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4E59AF8" w14:textId="70CF89EE" w:rsidR="007804EF" w:rsidRPr="003453BC" w:rsidRDefault="008E356F" w:rsidP="000D43F2">
      <w:pPr>
        <w:pStyle w:val="Akapitzlist"/>
        <w:numPr>
          <w:ilvl w:val="0"/>
          <w:numId w:val="21"/>
        </w:numPr>
        <w:suppressAutoHyphens/>
        <w:spacing w:after="240" w:line="360" w:lineRule="auto"/>
        <w:rPr>
          <w:rFonts w:cstheme="minorHAnsi"/>
          <w:bCs/>
          <w:color w:val="000000" w:themeColor="text1"/>
          <w:sz w:val="22"/>
          <w:szCs w:val="22"/>
          <w:lang w:val="pl-PL"/>
        </w:rPr>
      </w:pPr>
      <w:r w:rsidRPr="0074142E">
        <w:rPr>
          <w:rFonts w:cstheme="minorHAnsi"/>
          <w:bCs/>
          <w:color w:val="000000" w:themeColor="text1"/>
          <w:sz w:val="22"/>
          <w:szCs w:val="22"/>
        </w:rPr>
        <w:t>Przedmiot zamówienia</w:t>
      </w:r>
      <w:r w:rsidR="004E353A" w:rsidRPr="0074142E">
        <w:rPr>
          <w:rFonts w:cstheme="minorHAnsi"/>
          <w:bCs/>
          <w:color w:val="000000" w:themeColor="text1"/>
          <w:sz w:val="22"/>
          <w:szCs w:val="22"/>
        </w:rPr>
        <w:t xml:space="preserve"> </w:t>
      </w:r>
      <w:r w:rsidR="0087365A" w:rsidRPr="0074142E">
        <w:rPr>
          <w:rFonts w:cstheme="minorHAnsi"/>
          <w:bCs/>
          <w:color w:val="000000" w:themeColor="text1"/>
          <w:sz w:val="22"/>
          <w:szCs w:val="22"/>
        </w:rPr>
        <w:t>fina</w:t>
      </w:r>
      <w:r w:rsidR="004E353A" w:rsidRPr="0074142E">
        <w:rPr>
          <w:rFonts w:cstheme="minorHAnsi"/>
          <w:bCs/>
          <w:color w:val="000000" w:themeColor="text1"/>
          <w:sz w:val="22"/>
          <w:szCs w:val="22"/>
        </w:rPr>
        <w:t xml:space="preserve">nsowany </w:t>
      </w:r>
      <w:r w:rsidR="003453BC">
        <w:rPr>
          <w:rFonts w:cstheme="minorHAnsi"/>
          <w:bCs/>
          <w:color w:val="000000" w:themeColor="text1"/>
          <w:sz w:val="22"/>
          <w:szCs w:val="22"/>
        </w:rPr>
        <w:t>jest ze środków zewnętrznych:</w:t>
      </w:r>
    </w:p>
    <w:p w14:paraId="64EB6552" w14:textId="14038650" w:rsidR="003453BC" w:rsidRPr="003D4B34" w:rsidRDefault="003453BC" w:rsidP="003453BC">
      <w:pPr>
        <w:pStyle w:val="Akapitzlist"/>
        <w:suppressAutoHyphens/>
        <w:spacing w:after="240" w:line="360" w:lineRule="auto"/>
        <w:ind w:left="360"/>
        <w:rPr>
          <w:rFonts w:cstheme="minorHAnsi"/>
          <w:b/>
          <w:bCs/>
          <w:i/>
          <w:color w:val="7030A0"/>
          <w:sz w:val="22"/>
          <w:szCs w:val="22"/>
          <w:lang w:val="pl-PL"/>
        </w:rPr>
      </w:pPr>
      <w:r w:rsidRPr="003D4B34">
        <w:rPr>
          <w:rFonts w:ascii="Calibri" w:hAnsi="Calibri" w:cs="Calibri"/>
          <w:b/>
          <w:i/>
          <w:color w:val="7030A0"/>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71A527B7" w14:textId="1776F184" w:rsidR="008F31C5" w:rsidRPr="007804EF" w:rsidRDefault="00604221" w:rsidP="003D4B34">
      <w:pPr>
        <w:pStyle w:val="Nagwek1"/>
        <w:rPr>
          <w:bCs/>
        </w:rPr>
      </w:pPr>
      <w:r w:rsidRPr="007804EF">
        <w:t xml:space="preserve">CZĘŚĆ IV. </w:t>
      </w:r>
      <w:r w:rsidR="00FE25A0" w:rsidRPr="007804EF">
        <w:t>Opis przedmiotu zamówienia</w:t>
      </w:r>
      <w:r w:rsidR="008E356F" w:rsidRPr="007804EF">
        <w:t xml:space="preserve"> </w:t>
      </w:r>
    </w:p>
    <w:p w14:paraId="714EDC47" w14:textId="547BDF0D" w:rsidR="00D9354C" w:rsidRPr="00380842" w:rsidRDefault="003453BC" w:rsidP="003D4B34">
      <w:pPr>
        <w:pStyle w:val="Akapitzlist"/>
        <w:numPr>
          <w:ilvl w:val="0"/>
          <w:numId w:val="24"/>
        </w:numPr>
        <w:spacing w:line="360" w:lineRule="auto"/>
        <w:rPr>
          <w:rFonts w:ascii="Calibri" w:hAnsi="Calibri" w:cs="Calibri"/>
          <w:color w:val="7030A0"/>
          <w:sz w:val="22"/>
          <w:szCs w:val="22"/>
        </w:rPr>
      </w:pPr>
      <w:r w:rsidRPr="003D4B34">
        <w:rPr>
          <w:rFonts w:ascii="Calibri" w:hAnsi="Calibri" w:cs="Calibri"/>
          <w:b/>
          <w:sz w:val="22"/>
          <w:szCs w:val="22"/>
        </w:rPr>
        <w:t xml:space="preserve">Przedmiot zamówienia: </w:t>
      </w:r>
      <w:r w:rsidR="003D4B34" w:rsidRPr="003D4B34">
        <w:rPr>
          <w:rFonts w:ascii="Calibri" w:hAnsi="Calibri" w:cs="Calibri"/>
          <w:color w:val="7030A0"/>
          <w:sz w:val="22"/>
          <w:szCs w:val="22"/>
        </w:rPr>
        <w:t xml:space="preserve">dostawa wraz z rozładunkiem, wniesieniem, zainstalowaniem, uruchomieniem urządzenia oraz dostarczeniem instrukcji stanowiskowej wraz z jej wdrożeniem: </w:t>
      </w:r>
      <w:r w:rsidR="003D4B34">
        <w:rPr>
          <w:rFonts w:ascii="Calibri" w:hAnsi="Calibri" w:cs="Calibri"/>
          <w:color w:val="7030A0"/>
          <w:sz w:val="22"/>
          <w:szCs w:val="22"/>
        </w:rPr>
        <w:t xml:space="preserve"> </w:t>
      </w:r>
      <w:r w:rsidR="003D4B34" w:rsidRPr="003D4B34">
        <w:rPr>
          <w:rFonts w:ascii="Calibri" w:hAnsi="Calibri" w:cs="Calibri"/>
          <w:color w:val="7030A0"/>
        </w:rPr>
        <w:t>A: Aparatura do celowanych badań metabolomicznych (A, 1 kpl.) wyposażona w zestaw do wysokowydajnego przygotowania próbek biologicznych do analizy z wykorzystaniem spektrometru mas (B. 1 kpl.)</w:t>
      </w:r>
      <w:r w:rsidR="00380842">
        <w:rPr>
          <w:rFonts w:ascii="Calibri" w:hAnsi="Calibri" w:cs="Calibri"/>
          <w:color w:val="7030A0"/>
        </w:rPr>
        <w:t>.</w:t>
      </w:r>
    </w:p>
    <w:p w14:paraId="2F28E9DD" w14:textId="21E313B6" w:rsidR="00380842" w:rsidRPr="002607EA" w:rsidRDefault="00380842" w:rsidP="003D4B34">
      <w:pPr>
        <w:pStyle w:val="Akapitzlist"/>
        <w:numPr>
          <w:ilvl w:val="0"/>
          <w:numId w:val="24"/>
        </w:numPr>
        <w:spacing w:line="360" w:lineRule="auto"/>
        <w:rPr>
          <w:rFonts w:ascii="Calibri" w:hAnsi="Calibri" w:cs="Calibri"/>
          <w:color w:val="7030A0"/>
          <w:sz w:val="22"/>
          <w:szCs w:val="22"/>
        </w:rPr>
      </w:pPr>
      <w:r w:rsidRPr="002607EA">
        <w:rPr>
          <w:rFonts w:ascii="Calibri" w:hAnsi="Calibri" w:cs="Calibri"/>
          <w:b/>
          <w:sz w:val="22"/>
          <w:szCs w:val="22"/>
        </w:rPr>
        <w:t>Skrócona nazwa przedmiotu zamówienia:</w:t>
      </w:r>
      <w:r w:rsidRPr="002607EA">
        <w:t xml:space="preserve"> </w:t>
      </w:r>
      <w:r w:rsidRPr="002607EA">
        <w:rPr>
          <w:b/>
          <w:color w:val="7030A0"/>
        </w:rPr>
        <w:t>Dostawa</w:t>
      </w:r>
      <w:r w:rsidRPr="002607EA">
        <w:rPr>
          <w:color w:val="7030A0"/>
        </w:rPr>
        <w:t xml:space="preserve"> </w:t>
      </w:r>
      <w:r w:rsidRPr="002607EA">
        <w:rPr>
          <w:rFonts w:ascii="Calibri" w:hAnsi="Calibri" w:cs="Calibri"/>
          <w:b/>
          <w:color w:val="7030A0"/>
          <w:sz w:val="22"/>
          <w:szCs w:val="22"/>
        </w:rPr>
        <w:t>aparatury do celowanych badań metabolomicznych wyposażona w zestaw do wysokowydajnego przygotowania próbek biologicznych do analizy z wykorzystaniem spektrometru mas.</w:t>
      </w:r>
    </w:p>
    <w:p w14:paraId="36594747" w14:textId="1B12B930" w:rsidR="00857616" w:rsidRPr="00AE72F6" w:rsidRDefault="001710F7" w:rsidP="003453BC">
      <w:pPr>
        <w:spacing w:line="360" w:lineRule="auto"/>
        <w:rPr>
          <w:rFonts w:cstheme="minorHAnsi"/>
          <w:b/>
          <w:bCs/>
          <w:color w:val="000000" w:themeColor="text1"/>
        </w:rPr>
      </w:pPr>
      <w:r w:rsidRPr="003453BC">
        <w:rPr>
          <w:rFonts w:eastAsia="Times New Roman" w:cstheme="minorHAnsi"/>
          <w:b/>
          <w:bCs/>
          <w:i/>
          <w:iCs/>
        </w:rPr>
        <w:lastRenderedPageBreak/>
        <w:t>Kod CPV</w:t>
      </w:r>
      <w:r w:rsidR="003453BC">
        <w:rPr>
          <w:rFonts w:eastAsia="Times New Roman" w:cstheme="minorHAnsi"/>
          <w:b/>
          <w:bCs/>
          <w:i/>
          <w:iCs/>
        </w:rPr>
        <w:t xml:space="preserve">: </w:t>
      </w:r>
      <w:r w:rsidR="003453BC" w:rsidRPr="003D4B34">
        <w:rPr>
          <w:rFonts w:ascii="Calibri" w:hAnsi="Calibri" w:cs="Calibri"/>
          <w:color w:val="7030A0"/>
        </w:rPr>
        <w:t>38433100-0</w:t>
      </w:r>
    </w:p>
    <w:p w14:paraId="6AE11BAA" w14:textId="7674A7DD" w:rsidR="008F31C5" w:rsidRPr="00AE72F6" w:rsidRDefault="0056545A" w:rsidP="000D43F2">
      <w:pPr>
        <w:pStyle w:val="Akapitzlist"/>
        <w:numPr>
          <w:ilvl w:val="0"/>
          <w:numId w:val="24"/>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3453BC">
        <w:rPr>
          <w:rFonts w:cstheme="minorHAnsi"/>
          <w:bCs/>
          <w:iCs/>
          <w:strike/>
          <w:sz w:val="22"/>
          <w:szCs w:val="22"/>
        </w:rPr>
        <w:t xml:space="preserve">odpowiednio dla poszczególnych </w:t>
      </w:r>
      <w:r w:rsidR="00F86E56" w:rsidRPr="003453BC">
        <w:rPr>
          <w:rFonts w:cstheme="minorHAnsi"/>
          <w:bCs/>
          <w:iCs/>
          <w:strike/>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0D43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3453BC" w:rsidRDefault="0056545A" w:rsidP="000D43F2">
      <w:pPr>
        <w:pStyle w:val="Akapitzlist"/>
        <w:numPr>
          <w:ilvl w:val="0"/>
          <w:numId w:val="22"/>
        </w:numPr>
        <w:suppressAutoHyphens/>
        <w:spacing w:line="360" w:lineRule="auto"/>
        <w:ind w:left="284" w:hanging="284"/>
        <w:rPr>
          <w:rFonts w:cstheme="minorHAnsi"/>
          <w:bCs/>
          <w:iCs/>
          <w:color w:val="000000" w:themeColor="text1"/>
          <w:sz w:val="22"/>
          <w:szCs w:val="22"/>
        </w:rPr>
      </w:pPr>
      <w:r w:rsidRPr="003453BC">
        <w:rPr>
          <w:rFonts w:cstheme="minorHAnsi"/>
          <w:bCs/>
          <w:iCs/>
          <w:color w:val="000000" w:themeColor="text1"/>
          <w:sz w:val="22"/>
          <w:szCs w:val="22"/>
        </w:rPr>
        <w:t>Tabela oceny technicznej – Załącznik nr 3 do SWZ,</w:t>
      </w:r>
    </w:p>
    <w:p w14:paraId="3D254EE4" w14:textId="399E546F" w:rsidR="0056545A" w:rsidRPr="00AE72F6" w:rsidRDefault="0056545A" w:rsidP="000D43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0D43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0D43F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53BE7F92" w:rsidR="00596CC1" w:rsidRPr="00AE72F6" w:rsidRDefault="002A56DA" w:rsidP="000D43F2">
      <w:pPr>
        <w:pStyle w:val="Akapitzlist"/>
        <w:numPr>
          <w:ilvl w:val="0"/>
          <w:numId w:val="24"/>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Zamawiający </w:t>
      </w:r>
      <w:r w:rsidR="0056008C" w:rsidRPr="003D4B34">
        <w:rPr>
          <w:rFonts w:cstheme="minorHAnsi"/>
          <w:color w:val="7030A0"/>
          <w:sz w:val="22"/>
          <w:szCs w:val="22"/>
          <w:u w:val="single"/>
        </w:rPr>
        <w:t xml:space="preserve">nie </w:t>
      </w:r>
      <w:r w:rsidRPr="003D4B34">
        <w:rPr>
          <w:rFonts w:cstheme="minorHAnsi"/>
          <w:color w:val="7030A0"/>
          <w:sz w:val="22"/>
          <w:szCs w:val="22"/>
          <w:u w:val="single"/>
        </w:rPr>
        <w:t>dopusz</w:t>
      </w:r>
      <w:r w:rsidR="0056008C" w:rsidRPr="003D4B34">
        <w:rPr>
          <w:rFonts w:cstheme="minorHAnsi"/>
          <w:color w:val="7030A0"/>
          <w:sz w:val="22"/>
          <w:szCs w:val="22"/>
          <w:u w:val="single"/>
        </w:rPr>
        <w:t>cza</w:t>
      </w:r>
      <w:r w:rsidR="0056008C" w:rsidRPr="003D4B34">
        <w:rPr>
          <w:rFonts w:cstheme="minorHAnsi"/>
          <w:color w:val="7030A0"/>
          <w:sz w:val="22"/>
          <w:szCs w:val="22"/>
        </w:rPr>
        <w:t xml:space="preserve"> </w:t>
      </w:r>
      <w:r w:rsidR="0056008C">
        <w:rPr>
          <w:rFonts w:cstheme="minorHAnsi"/>
          <w:color w:val="000000" w:themeColor="text1"/>
          <w:sz w:val="22"/>
          <w:szCs w:val="22"/>
        </w:rPr>
        <w:t>składania</w:t>
      </w:r>
      <w:r w:rsidR="009A2452" w:rsidRPr="00AE72F6">
        <w:rPr>
          <w:rFonts w:cstheme="minorHAnsi"/>
          <w:color w:val="000000" w:themeColor="text1"/>
          <w:sz w:val="22"/>
          <w:szCs w:val="22"/>
        </w:rPr>
        <w:t xml:space="preserve"> ofert częściowych, tj. na jedną, kilka lub wszystkie części.</w:t>
      </w:r>
    </w:p>
    <w:p w14:paraId="048EC150" w14:textId="57F38E7D" w:rsidR="00136EDF" w:rsidRPr="008907FC" w:rsidRDefault="009746D8" w:rsidP="000D43F2">
      <w:pPr>
        <w:pStyle w:val="Akapitzlist"/>
        <w:numPr>
          <w:ilvl w:val="0"/>
          <w:numId w:val="24"/>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3D4B34" w:rsidRDefault="00604221" w:rsidP="003D4B34">
      <w:pPr>
        <w:pStyle w:val="Nagwek1"/>
      </w:pPr>
      <w:r w:rsidRPr="003D4B34">
        <w:t xml:space="preserve">CZĘŚĆ </w:t>
      </w:r>
      <w:r w:rsidR="00FE25A0" w:rsidRPr="003D4B34">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3D4B34" w:rsidRDefault="006C0F4D" w:rsidP="00A846DF">
      <w:pPr>
        <w:suppressAutoHyphens/>
        <w:spacing w:after="0" w:line="360" w:lineRule="auto"/>
        <w:rPr>
          <w:rFonts w:cstheme="minorHAnsi"/>
          <w:b/>
          <w:bCs/>
          <w:iCs/>
          <w:color w:val="000000" w:themeColor="text1"/>
        </w:rPr>
      </w:pPr>
      <w:r w:rsidRPr="00AE72F6">
        <w:rPr>
          <w:rFonts w:cstheme="minorHAnsi"/>
          <w:b/>
          <w:bCs/>
          <w:i/>
          <w:iCs/>
          <w:color w:val="000000" w:themeColor="text1"/>
        </w:rPr>
        <w:t xml:space="preserve"> - </w:t>
      </w:r>
      <w:r w:rsidRPr="003D4B34">
        <w:rPr>
          <w:rFonts w:cstheme="minorHAnsi"/>
          <w:b/>
          <w:bCs/>
          <w:iCs/>
          <w:color w:val="000000" w:themeColor="text1"/>
        </w:rPr>
        <w:t>O</w:t>
      </w:r>
      <w:r w:rsidR="00C057E8" w:rsidRPr="003D4B34">
        <w:rPr>
          <w:rFonts w:cstheme="minorHAnsi"/>
          <w:b/>
          <w:bCs/>
          <w:iCs/>
          <w:color w:val="000000" w:themeColor="text1"/>
        </w:rPr>
        <w:t>pis przedmiotu zamówienia</w:t>
      </w:r>
      <w:r w:rsidR="00636847" w:rsidRPr="003D4B34">
        <w:rPr>
          <w:rFonts w:cstheme="minorHAnsi"/>
          <w:b/>
          <w:bCs/>
          <w:iCs/>
          <w:color w:val="000000" w:themeColor="text1"/>
        </w:rPr>
        <w:t xml:space="preserve"> </w:t>
      </w:r>
      <w:r w:rsidR="00C057E8" w:rsidRPr="003D4B34">
        <w:rPr>
          <w:rFonts w:cstheme="minorHAnsi"/>
          <w:b/>
          <w:bCs/>
          <w:iCs/>
          <w:color w:val="000000" w:themeColor="text1"/>
        </w:rPr>
        <w:t>– Załącznik nr 2 do SWZ,</w:t>
      </w:r>
    </w:p>
    <w:p w14:paraId="52711AE0" w14:textId="3EAE0F59" w:rsidR="00C057E8" w:rsidRPr="003D4B34" w:rsidRDefault="0072594C" w:rsidP="00A846DF">
      <w:pPr>
        <w:suppressAutoHyphens/>
        <w:spacing w:after="0" w:line="360" w:lineRule="auto"/>
        <w:rPr>
          <w:rFonts w:cstheme="minorHAnsi"/>
          <w:b/>
          <w:bCs/>
          <w:iCs/>
          <w:color w:val="000000" w:themeColor="text1"/>
        </w:rPr>
      </w:pPr>
      <w:r w:rsidRPr="003D4B34">
        <w:rPr>
          <w:rFonts w:cstheme="minorHAnsi"/>
          <w:b/>
          <w:bCs/>
          <w:iCs/>
          <w:color w:val="000000" w:themeColor="text1"/>
        </w:rPr>
        <w:t xml:space="preserve"> - </w:t>
      </w:r>
      <w:r w:rsidR="00C057E8" w:rsidRPr="003D4B34">
        <w:rPr>
          <w:rFonts w:cstheme="minorHAnsi"/>
          <w:b/>
          <w:bCs/>
          <w:iCs/>
          <w:color w:val="000000" w:themeColor="text1"/>
        </w:rPr>
        <w:t>Tabela oceny tech</w:t>
      </w:r>
      <w:r w:rsidR="00233FEA" w:rsidRPr="003D4B34">
        <w:rPr>
          <w:rFonts w:cstheme="minorHAnsi"/>
          <w:b/>
          <w:bCs/>
          <w:iCs/>
          <w:color w:val="000000" w:themeColor="text1"/>
        </w:rPr>
        <w:t xml:space="preserve">nicznej – Załącznik nr 3 do SWZ – </w:t>
      </w:r>
      <w:r w:rsidR="00233FEA" w:rsidRPr="003D4B34">
        <w:rPr>
          <w:rFonts w:cstheme="minorHAnsi"/>
          <w:b/>
          <w:bCs/>
          <w:iCs/>
          <w:strike/>
          <w:color w:val="000000" w:themeColor="text1"/>
        </w:rPr>
        <w:t>jeżeli dotyczy danej części</w:t>
      </w:r>
      <w:r w:rsidR="00233FEA" w:rsidRPr="003D4B34">
        <w:rPr>
          <w:rFonts w:cstheme="minorHAnsi"/>
          <w:b/>
          <w:bCs/>
          <w:iCs/>
          <w:color w:val="000000" w:themeColor="text1"/>
        </w:rPr>
        <w:t>,</w:t>
      </w:r>
    </w:p>
    <w:p w14:paraId="5820EB60" w14:textId="473299E7" w:rsidR="00C057E8" w:rsidRPr="003D4B34" w:rsidRDefault="0072594C" w:rsidP="00A846DF">
      <w:pPr>
        <w:suppressAutoHyphens/>
        <w:spacing w:after="0" w:line="360" w:lineRule="auto"/>
        <w:rPr>
          <w:rFonts w:cstheme="minorHAnsi"/>
          <w:b/>
          <w:bCs/>
          <w:iCs/>
          <w:color w:val="000000" w:themeColor="text1"/>
        </w:rPr>
      </w:pPr>
      <w:r w:rsidRPr="003D4B34">
        <w:rPr>
          <w:rFonts w:cstheme="minorHAnsi"/>
          <w:b/>
          <w:bCs/>
          <w:iCs/>
          <w:color w:val="000000" w:themeColor="text1"/>
        </w:rPr>
        <w:t xml:space="preserve"> - </w:t>
      </w:r>
      <w:r w:rsidR="00C057E8" w:rsidRPr="003D4B34">
        <w:rPr>
          <w:rFonts w:cstheme="minorHAnsi"/>
          <w:b/>
          <w:bCs/>
          <w:iCs/>
          <w:color w:val="000000" w:themeColor="text1"/>
        </w:rPr>
        <w:t xml:space="preserve">Tabela oceny warunków gwarancji – Załącznik nr </w:t>
      </w:r>
      <w:r w:rsidR="00233FEA" w:rsidRPr="003D4B34">
        <w:rPr>
          <w:rFonts w:cstheme="minorHAnsi"/>
          <w:b/>
          <w:bCs/>
          <w:iCs/>
          <w:color w:val="000000" w:themeColor="text1"/>
        </w:rPr>
        <w:t xml:space="preserve">4 do SWZ – </w:t>
      </w:r>
      <w:r w:rsidR="00233FEA" w:rsidRPr="003D4B34">
        <w:rPr>
          <w:rFonts w:cstheme="minorHAnsi"/>
          <w:b/>
          <w:bCs/>
          <w:iCs/>
          <w:strike/>
          <w:color w:val="000000" w:themeColor="text1"/>
        </w:rPr>
        <w:t>jeżeli dotyczy danej części,</w:t>
      </w:r>
    </w:p>
    <w:p w14:paraId="62F84263" w14:textId="0E99BB33" w:rsidR="003717E3" w:rsidRPr="003D4B34" w:rsidRDefault="003717E3" w:rsidP="00A846DF">
      <w:pPr>
        <w:spacing w:after="0" w:line="360" w:lineRule="auto"/>
        <w:ind w:left="142" w:hanging="142"/>
        <w:rPr>
          <w:rFonts w:eastAsia="Times New Roman" w:cstheme="minorHAnsi"/>
          <w:b/>
          <w:color w:val="000000" w:themeColor="text1"/>
          <w:lang w:eastAsia="pl-PL"/>
        </w:rPr>
      </w:pPr>
      <w:r w:rsidRPr="003D4B34">
        <w:rPr>
          <w:rFonts w:eastAsia="Times New Roman" w:cstheme="minorHAnsi"/>
          <w:b/>
          <w:color w:val="000000" w:themeColor="text1"/>
          <w:lang w:eastAsia="pl-PL"/>
        </w:rPr>
        <w:t xml:space="preserve"> - materiały informacyjne</w:t>
      </w:r>
      <w:r w:rsidR="0092004E" w:rsidRPr="003D4B34">
        <w:rPr>
          <w:rFonts w:eastAsia="Times New Roman" w:cstheme="minorHAnsi"/>
          <w:b/>
          <w:color w:val="000000" w:themeColor="text1"/>
          <w:lang w:eastAsia="pl-PL"/>
        </w:rPr>
        <w:t xml:space="preserve"> (np. prospekty i/lub foldery i/lub inne dokumenty)</w:t>
      </w:r>
      <w:r w:rsidRPr="003D4B34">
        <w:rPr>
          <w:rFonts w:eastAsia="Times New Roman" w:cstheme="minorHAnsi"/>
          <w:b/>
          <w:color w:val="000000" w:themeColor="text1"/>
          <w:lang w:eastAsia="pl-PL"/>
        </w:rPr>
        <w:t xml:space="preserve"> dotyczące oferowanego urządzenia. Funkcje urządzenia i/lub parametry techniczne zawarte w załączonych </w:t>
      </w:r>
      <w:r w:rsidRPr="003D4B34">
        <w:rPr>
          <w:rFonts w:eastAsia="Times New Roman" w:cstheme="minorHAnsi"/>
          <w:b/>
          <w:color w:val="000000" w:themeColor="text1"/>
          <w:lang w:eastAsia="pl-PL"/>
        </w:rPr>
        <w:lastRenderedPageBreak/>
        <w:t xml:space="preserve">materiałach informacyjnych, nie muszą potwierdzać wszystkich funkcji i/lub parametrów technicznych wymaganych w tabeli Opisu przedmiotu zamówienia (Załącznik Nr 2 </w:t>
      </w:r>
      <w:r w:rsidR="0072594C" w:rsidRPr="003D4B34">
        <w:rPr>
          <w:rFonts w:eastAsia="Times New Roman" w:cstheme="minorHAnsi"/>
          <w:b/>
          <w:color w:val="000000" w:themeColor="text1"/>
          <w:lang w:eastAsia="pl-PL"/>
        </w:rPr>
        <w:t xml:space="preserve">do SWZ), z </w:t>
      </w:r>
      <w:r w:rsidRPr="003D4B34">
        <w:rPr>
          <w:rFonts w:eastAsia="Times New Roman" w:cstheme="minorHAnsi"/>
          <w:b/>
          <w:color w:val="000000" w:themeColor="text1"/>
          <w:lang w:eastAsia="pl-PL"/>
        </w:rPr>
        <w:t xml:space="preserve">zastrzeżeniem, że materiały informacyjne muszą zawierać potwierdzenie parametrów, </w:t>
      </w:r>
      <w:r w:rsidR="0072594C" w:rsidRPr="003D4B34">
        <w:rPr>
          <w:rFonts w:eastAsia="Times New Roman" w:cstheme="minorHAnsi"/>
          <w:b/>
          <w:color w:val="000000" w:themeColor="text1"/>
          <w:lang w:eastAsia="pl-PL"/>
        </w:rPr>
        <w:t>jeżeli są one oceniane w kr</w:t>
      </w:r>
      <w:r w:rsidR="00650EE1" w:rsidRPr="003D4B34">
        <w:rPr>
          <w:rFonts w:eastAsia="Times New Roman" w:cstheme="minorHAnsi"/>
          <w:b/>
          <w:color w:val="000000" w:themeColor="text1"/>
          <w:lang w:eastAsia="pl-PL"/>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0D43F2">
      <w:pPr>
        <w:pStyle w:val="Akapitzlist"/>
        <w:numPr>
          <w:ilvl w:val="0"/>
          <w:numId w:val="21"/>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1C12E343" w:rsidR="003717E3" w:rsidRPr="00AE72F6" w:rsidRDefault="003717E3" w:rsidP="000D43F2">
      <w:pPr>
        <w:pStyle w:val="Akapitzlist"/>
        <w:numPr>
          <w:ilvl w:val="0"/>
          <w:numId w:val="21"/>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 .</w:t>
      </w:r>
    </w:p>
    <w:p w14:paraId="38924754" w14:textId="168814D0" w:rsidR="00FE25A0" w:rsidRPr="008907FC" w:rsidRDefault="003717E3" w:rsidP="000D43F2">
      <w:pPr>
        <w:pStyle w:val="Akapitzlist"/>
        <w:numPr>
          <w:ilvl w:val="0"/>
          <w:numId w:val="21"/>
        </w:numPr>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3D4B34">
      <w:pPr>
        <w:pStyle w:val="Nagwek1"/>
      </w:pPr>
      <w:bookmarkStart w:id="0" w:name="_Hlk116636924"/>
      <w:r w:rsidRPr="00AE72F6">
        <w:t>CZĘŚĆ VI</w:t>
      </w:r>
      <w:bookmarkEnd w:id="0"/>
      <w:r w:rsidRPr="00AE72F6">
        <w:t xml:space="preserve">. </w:t>
      </w:r>
      <w:r w:rsidR="00FE25A0" w:rsidRPr="00AE72F6">
        <w:t>Termin realizacji zamówienia</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92"/>
        <w:gridCol w:w="3198"/>
      </w:tblGrid>
      <w:tr w:rsidR="003D4B34" w:rsidRPr="003D4B34" w14:paraId="70881766" w14:textId="77777777" w:rsidTr="002607EA">
        <w:trPr>
          <w:trHeight w:val="437"/>
          <w:jc w:val="center"/>
        </w:trPr>
        <w:tc>
          <w:tcPr>
            <w:tcW w:w="5892" w:type="dxa"/>
            <w:shd w:val="clear" w:color="auto" w:fill="auto"/>
            <w:vAlign w:val="center"/>
          </w:tcPr>
          <w:p w14:paraId="5C717AD2" w14:textId="77777777" w:rsidR="003D4B34" w:rsidRPr="003D4B34" w:rsidRDefault="003D4B34" w:rsidP="003D4B34">
            <w:pPr>
              <w:spacing w:after="0" w:line="240" w:lineRule="auto"/>
              <w:jc w:val="center"/>
              <w:rPr>
                <w:rFonts w:ascii="Calibri" w:eastAsia="Times New Roman" w:hAnsi="Calibri" w:cs="Calibri"/>
                <w:lang w:eastAsia="pl-PL"/>
              </w:rPr>
            </w:pPr>
            <w:bookmarkStart w:id="1" w:name="_Hlk116630790"/>
            <w:r w:rsidRPr="003D4B34">
              <w:rPr>
                <w:rFonts w:ascii="Calibri" w:eastAsia="Times New Roman" w:hAnsi="Calibri" w:cs="Calibri"/>
                <w:b/>
                <w:lang w:eastAsia="pl-PL"/>
              </w:rPr>
              <w:t>Nr pozycji</w:t>
            </w:r>
          </w:p>
        </w:tc>
        <w:tc>
          <w:tcPr>
            <w:tcW w:w="3198" w:type="dxa"/>
            <w:shd w:val="clear" w:color="auto" w:fill="auto"/>
            <w:vAlign w:val="center"/>
          </w:tcPr>
          <w:p w14:paraId="0881A448" w14:textId="77777777" w:rsidR="003D4B34" w:rsidRPr="003D4B34" w:rsidRDefault="003D4B34" w:rsidP="003D4B34">
            <w:pPr>
              <w:spacing w:after="0" w:line="240" w:lineRule="auto"/>
              <w:jc w:val="center"/>
              <w:rPr>
                <w:rFonts w:ascii="Calibri" w:eastAsia="Times New Roman" w:hAnsi="Calibri" w:cs="Calibri"/>
                <w:lang w:eastAsia="pl-PL"/>
              </w:rPr>
            </w:pPr>
            <w:r w:rsidRPr="003D4B34">
              <w:rPr>
                <w:rFonts w:ascii="Calibri" w:eastAsia="Times New Roman" w:hAnsi="Calibri" w:cs="Calibri"/>
                <w:b/>
                <w:lang w:eastAsia="pl-PL"/>
              </w:rPr>
              <w:t xml:space="preserve">Termin (okres) realizacji zamówienia od daty zawarcia umowy </w:t>
            </w:r>
          </w:p>
        </w:tc>
      </w:tr>
      <w:tr w:rsidR="003D4B34" w:rsidRPr="003D4B34" w14:paraId="7519233F" w14:textId="77777777" w:rsidTr="002607EA">
        <w:trPr>
          <w:trHeight w:val="453"/>
          <w:jc w:val="center"/>
        </w:trPr>
        <w:tc>
          <w:tcPr>
            <w:tcW w:w="5892" w:type="dxa"/>
            <w:shd w:val="clear" w:color="auto" w:fill="auto"/>
            <w:vAlign w:val="center"/>
          </w:tcPr>
          <w:p w14:paraId="2FF69B91" w14:textId="77777777" w:rsidR="003D4B34" w:rsidRPr="003D4B34" w:rsidRDefault="003D4B34" w:rsidP="003D4B34">
            <w:pPr>
              <w:spacing w:after="0" w:line="240" w:lineRule="auto"/>
              <w:rPr>
                <w:rFonts w:ascii="Calibri" w:eastAsia="Times New Roman" w:hAnsi="Calibri" w:cs="Calibri"/>
                <w:lang w:eastAsia="pl-PL"/>
              </w:rPr>
            </w:pPr>
            <w:r w:rsidRPr="003D4B34">
              <w:rPr>
                <w:rFonts w:ascii="Calibri" w:eastAsia="Times New Roman" w:hAnsi="Calibri" w:cs="Calibri"/>
                <w:lang w:eastAsia="pl-PL"/>
              </w:rPr>
              <w:t xml:space="preserve">A. Aparatura do celowanych badań </w:t>
            </w:r>
            <w:proofErr w:type="spellStart"/>
            <w:r w:rsidRPr="003D4B34">
              <w:rPr>
                <w:rFonts w:ascii="Calibri" w:eastAsia="Times New Roman" w:hAnsi="Calibri" w:cs="Calibri"/>
                <w:lang w:eastAsia="pl-PL"/>
              </w:rPr>
              <w:t>metabolomicznych</w:t>
            </w:r>
            <w:proofErr w:type="spellEnd"/>
            <w:r w:rsidRPr="003D4B34">
              <w:rPr>
                <w:rFonts w:ascii="Calibri" w:eastAsia="Times New Roman" w:hAnsi="Calibri" w:cs="Calibri"/>
                <w:bCs/>
                <w:lang w:eastAsia="pl-PL"/>
              </w:rPr>
              <w:t xml:space="preserve"> – </w:t>
            </w:r>
            <w:r w:rsidRPr="003D4B34">
              <w:rPr>
                <w:rFonts w:ascii="Calibri" w:eastAsia="Times New Roman" w:hAnsi="Calibri" w:cs="Calibri"/>
                <w:lang w:eastAsia="pl-PL"/>
              </w:rPr>
              <w:t xml:space="preserve">1 </w:t>
            </w:r>
            <w:proofErr w:type="spellStart"/>
            <w:r w:rsidRPr="003D4B34">
              <w:rPr>
                <w:rFonts w:ascii="Calibri" w:eastAsia="Times New Roman" w:hAnsi="Calibri" w:cs="Calibri"/>
                <w:lang w:eastAsia="pl-PL"/>
              </w:rPr>
              <w:t>kpl</w:t>
            </w:r>
            <w:proofErr w:type="spellEnd"/>
            <w:r w:rsidRPr="003D4B34">
              <w:rPr>
                <w:rFonts w:ascii="Calibri" w:eastAsia="Times New Roman" w:hAnsi="Calibri" w:cs="Calibri"/>
                <w:lang w:eastAsia="pl-PL"/>
              </w:rPr>
              <w:t>.</w:t>
            </w:r>
          </w:p>
        </w:tc>
        <w:tc>
          <w:tcPr>
            <w:tcW w:w="3198" w:type="dxa"/>
            <w:shd w:val="clear" w:color="auto" w:fill="auto"/>
            <w:vAlign w:val="center"/>
          </w:tcPr>
          <w:p w14:paraId="22BAD8BA" w14:textId="77777777" w:rsidR="003D4B34" w:rsidRPr="003D4B34" w:rsidRDefault="003D4B34" w:rsidP="003D4B34">
            <w:pPr>
              <w:spacing w:after="0" w:line="240" w:lineRule="auto"/>
              <w:jc w:val="center"/>
              <w:rPr>
                <w:rFonts w:ascii="Calibri" w:eastAsia="Times New Roman" w:hAnsi="Calibri" w:cs="Calibri"/>
                <w:b/>
                <w:bCs/>
                <w:lang w:eastAsia="pl-PL"/>
              </w:rPr>
            </w:pPr>
            <w:r w:rsidRPr="003D4B34">
              <w:rPr>
                <w:rFonts w:ascii="Calibri" w:eastAsia="Times New Roman" w:hAnsi="Calibri" w:cs="Calibri"/>
                <w:bCs/>
                <w:lang w:eastAsia="pl-PL"/>
              </w:rPr>
              <w:t>do 28 dni</w:t>
            </w:r>
          </w:p>
        </w:tc>
      </w:tr>
      <w:tr w:rsidR="003D4B34" w:rsidRPr="003D4B34" w14:paraId="047BE434" w14:textId="77777777" w:rsidTr="002607EA">
        <w:trPr>
          <w:trHeight w:val="453"/>
          <w:jc w:val="center"/>
        </w:trPr>
        <w:tc>
          <w:tcPr>
            <w:tcW w:w="5892" w:type="dxa"/>
            <w:shd w:val="clear" w:color="auto" w:fill="auto"/>
            <w:vAlign w:val="center"/>
          </w:tcPr>
          <w:p w14:paraId="606A1342" w14:textId="77777777" w:rsidR="003D4B34" w:rsidRPr="003D4B34" w:rsidRDefault="003D4B34" w:rsidP="003D4B34">
            <w:pPr>
              <w:spacing w:after="0" w:line="240" w:lineRule="auto"/>
              <w:rPr>
                <w:rFonts w:ascii="Calibri" w:eastAsia="Times New Roman" w:hAnsi="Calibri" w:cs="Calibri"/>
                <w:lang w:eastAsia="pl-PL"/>
              </w:rPr>
            </w:pPr>
            <w:r w:rsidRPr="003D4B34">
              <w:rPr>
                <w:rFonts w:ascii="Calibri" w:eastAsia="Times New Roman" w:hAnsi="Calibri" w:cs="Calibri"/>
                <w:lang w:eastAsia="pl-PL"/>
              </w:rPr>
              <w:t>B. Zestaw do wysokowydajnego przygotowania próbek biologicznych do analizy z wykorzystaniem spektrometru mas</w:t>
            </w:r>
          </w:p>
        </w:tc>
        <w:tc>
          <w:tcPr>
            <w:tcW w:w="3198" w:type="dxa"/>
            <w:shd w:val="clear" w:color="auto" w:fill="auto"/>
            <w:vAlign w:val="center"/>
          </w:tcPr>
          <w:p w14:paraId="6071B00E" w14:textId="77777777" w:rsidR="003D4B34" w:rsidRPr="003D4B34" w:rsidRDefault="003D4B34" w:rsidP="003D4B34">
            <w:pPr>
              <w:spacing w:after="0" w:line="240" w:lineRule="auto"/>
              <w:jc w:val="center"/>
              <w:rPr>
                <w:rFonts w:ascii="Calibri" w:eastAsia="Times New Roman" w:hAnsi="Calibri" w:cs="Calibri"/>
                <w:bCs/>
                <w:lang w:eastAsia="pl-PL"/>
              </w:rPr>
            </w:pPr>
            <w:r w:rsidRPr="003D4B34">
              <w:rPr>
                <w:rFonts w:ascii="Calibri" w:eastAsia="Times New Roman" w:hAnsi="Calibri" w:cs="Calibri"/>
                <w:bCs/>
                <w:lang w:eastAsia="pl-PL"/>
              </w:rPr>
              <w:t>do 140 dni</w:t>
            </w:r>
          </w:p>
        </w:tc>
      </w:tr>
      <w:bookmarkEnd w:id="1"/>
    </w:tbl>
    <w:p w14:paraId="6901E7DF" w14:textId="77777777" w:rsidR="003D4B34" w:rsidRPr="003D4B34" w:rsidRDefault="003D4B34" w:rsidP="003D4B34">
      <w:pPr>
        <w:autoSpaceDE w:val="0"/>
        <w:spacing w:line="360" w:lineRule="auto"/>
        <w:rPr>
          <w:rFonts w:eastAsia="Times New Roman" w:cstheme="minorHAnsi"/>
          <w:color w:val="FF0000"/>
          <w:lang w:eastAsia="ar-SA"/>
        </w:rPr>
      </w:pPr>
    </w:p>
    <w:tbl>
      <w:tblPr>
        <w:tblW w:w="91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9"/>
        <w:gridCol w:w="4650"/>
        <w:gridCol w:w="2374"/>
      </w:tblGrid>
      <w:tr w:rsidR="009861D9" w:rsidRPr="004616EC" w14:paraId="2A671AF5" w14:textId="77777777" w:rsidTr="009861D9">
        <w:trPr>
          <w:trHeight w:val="619"/>
          <w:jc w:val="center"/>
        </w:trPr>
        <w:tc>
          <w:tcPr>
            <w:tcW w:w="2119" w:type="dxa"/>
            <w:vAlign w:val="center"/>
          </w:tcPr>
          <w:p w14:paraId="0FCA78EE" w14:textId="77777777" w:rsidR="009861D9" w:rsidRPr="004616EC" w:rsidRDefault="009861D9" w:rsidP="00060C3F">
            <w:pPr>
              <w:jc w:val="center"/>
              <w:rPr>
                <w:rFonts w:ascii="Calibri" w:hAnsi="Calibri" w:cs="Calibri"/>
                <w:b/>
                <w:bCs/>
                <w:iCs/>
              </w:rPr>
            </w:pPr>
            <w:r w:rsidRPr="004616EC">
              <w:rPr>
                <w:rFonts w:ascii="Calibri" w:hAnsi="Calibri" w:cs="Calibri"/>
                <w:b/>
                <w:bCs/>
                <w:iCs/>
              </w:rPr>
              <w:t>Piętro, pokój</w:t>
            </w:r>
          </w:p>
        </w:tc>
        <w:tc>
          <w:tcPr>
            <w:tcW w:w="4650" w:type="dxa"/>
            <w:vAlign w:val="center"/>
          </w:tcPr>
          <w:p w14:paraId="658DF99B" w14:textId="77777777" w:rsidR="009861D9" w:rsidRPr="004616EC" w:rsidRDefault="009861D9" w:rsidP="00060C3F">
            <w:pPr>
              <w:ind w:firstLine="312"/>
              <w:jc w:val="center"/>
              <w:rPr>
                <w:rFonts w:ascii="Calibri" w:hAnsi="Calibri" w:cs="Calibri"/>
                <w:b/>
                <w:bCs/>
                <w:iCs/>
              </w:rPr>
            </w:pPr>
            <w:r w:rsidRPr="004616EC">
              <w:rPr>
                <w:rFonts w:ascii="Calibri" w:hAnsi="Calibri" w:cs="Calibri"/>
                <w:b/>
                <w:bCs/>
                <w:iCs/>
              </w:rPr>
              <w:t>Planowane miejsce zainstalowania</w:t>
            </w:r>
          </w:p>
        </w:tc>
        <w:tc>
          <w:tcPr>
            <w:tcW w:w="2374" w:type="dxa"/>
            <w:vAlign w:val="center"/>
          </w:tcPr>
          <w:p w14:paraId="12ADA387" w14:textId="77777777" w:rsidR="009861D9" w:rsidRPr="004616EC" w:rsidRDefault="009861D9" w:rsidP="00060C3F">
            <w:pPr>
              <w:jc w:val="center"/>
              <w:rPr>
                <w:rFonts w:ascii="Calibri" w:hAnsi="Calibri" w:cs="Calibri"/>
                <w:b/>
                <w:bCs/>
                <w:iCs/>
              </w:rPr>
            </w:pPr>
            <w:r w:rsidRPr="004616EC">
              <w:rPr>
                <w:rFonts w:ascii="Calibri" w:hAnsi="Calibri" w:cs="Calibri"/>
                <w:b/>
                <w:bCs/>
                <w:iCs/>
              </w:rPr>
              <w:t>Jednostka  organizacyjna</w:t>
            </w:r>
          </w:p>
        </w:tc>
      </w:tr>
      <w:tr w:rsidR="009861D9" w:rsidRPr="004616EC" w14:paraId="437A8353" w14:textId="77777777" w:rsidTr="009861D9">
        <w:trPr>
          <w:trHeight w:val="499"/>
          <w:jc w:val="center"/>
        </w:trPr>
        <w:tc>
          <w:tcPr>
            <w:tcW w:w="2119" w:type="dxa"/>
            <w:tcBorders>
              <w:right w:val="single" w:sz="4" w:space="0" w:color="auto"/>
            </w:tcBorders>
            <w:vAlign w:val="center"/>
          </w:tcPr>
          <w:p w14:paraId="21F6E0B8" w14:textId="77777777" w:rsidR="009861D9" w:rsidRPr="004616EC" w:rsidRDefault="009861D9" w:rsidP="00060C3F">
            <w:pPr>
              <w:jc w:val="center"/>
              <w:rPr>
                <w:rFonts w:ascii="Calibri" w:hAnsi="Calibri" w:cs="Calibri"/>
              </w:rPr>
            </w:pPr>
            <w:r w:rsidRPr="004616EC">
              <w:rPr>
                <w:rFonts w:ascii="Calibri" w:hAnsi="Calibri" w:cs="Calibri"/>
              </w:rPr>
              <w:t>Piętro 4, pok. 4/CBK/4</w:t>
            </w:r>
          </w:p>
        </w:tc>
        <w:tc>
          <w:tcPr>
            <w:tcW w:w="4650" w:type="dxa"/>
            <w:tcBorders>
              <w:left w:val="single" w:sz="4" w:space="0" w:color="auto"/>
              <w:right w:val="single" w:sz="4" w:space="0" w:color="auto"/>
            </w:tcBorders>
            <w:vAlign w:val="center"/>
          </w:tcPr>
          <w:p w14:paraId="1717B29C" w14:textId="77777777" w:rsidR="009861D9" w:rsidRPr="004616EC" w:rsidRDefault="009861D9" w:rsidP="00060C3F">
            <w:pPr>
              <w:jc w:val="center"/>
              <w:rPr>
                <w:rFonts w:ascii="Calibri" w:hAnsi="Calibri" w:cs="Calibri"/>
              </w:rPr>
            </w:pPr>
            <w:r w:rsidRPr="004616EC">
              <w:rPr>
                <w:rFonts w:ascii="Calibri" w:hAnsi="Calibri" w:cs="Calibri"/>
              </w:rPr>
              <w:t>Uniwersytecki Szpital Kliniczny, ul. M. Skłodowskiej-Curie 24a, 15-276 Białystok, blok G</w:t>
            </w:r>
          </w:p>
        </w:tc>
        <w:tc>
          <w:tcPr>
            <w:tcW w:w="2374" w:type="dxa"/>
            <w:tcBorders>
              <w:left w:val="single" w:sz="4" w:space="0" w:color="auto"/>
            </w:tcBorders>
            <w:vAlign w:val="center"/>
          </w:tcPr>
          <w:p w14:paraId="032BD441" w14:textId="77777777" w:rsidR="009861D9" w:rsidRPr="004616EC" w:rsidRDefault="009861D9" w:rsidP="00060C3F">
            <w:pPr>
              <w:jc w:val="center"/>
              <w:rPr>
                <w:rFonts w:ascii="Calibri" w:hAnsi="Calibri" w:cs="Calibri"/>
              </w:rPr>
            </w:pPr>
            <w:r w:rsidRPr="004616EC">
              <w:rPr>
                <w:rFonts w:ascii="Calibri" w:hAnsi="Calibri" w:cs="Calibri"/>
              </w:rPr>
              <w:t>Centrum Badań Klinicznych</w:t>
            </w:r>
          </w:p>
        </w:tc>
      </w:tr>
    </w:tbl>
    <w:p w14:paraId="7B55576D" w14:textId="77777777" w:rsidR="009861D9" w:rsidRDefault="009861D9" w:rsidP="00A846DF">
      <w:pPr>
        <w:suppressAutoHyphens/>
        <w:autoSpaceDE w:val="0"/>
        <w:spacing w:after="0" w:line="360" w:lineRule="auto"/>
        <w:rPr>
          <w:rFonts w:eastAsia="Times New Roman" w:cstheme="minorHAnsi"/>
        </w:rPr>
      </w:pPr>
    </w:p>
    <w:p w14:paraId="0C069002" w14:textId="0DFB3E3A" w:rsidR="007E0554" w:rsidRPr="00AE72F6" w:rsidRDefault="00604221" w:rsidP="003D4B34">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A3BAFC9" w14:textId="4DFC8AFD" w:rsidR="0089471D" w:rsidRPr="00AE72F6" w:rsidRDefault="007E0554" w:rsidP="0089471D">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89471D" w:rsidRPr="003D4B34">
        <w:rPr>
          <w:rFonts w:ascii="Calibri" w:hAnsi="Calibri" w:cs="Calibri"/>
        </w:rPr>
        <w:t>o którym mowa w art. 228-230a, art. 250a Kodeksu karnego, w art. 46-48 ustawy z dnia 25</w:t>
      </w:r>
      <w:r w:rsidR="0089471D" w:rsidRPr="003D4B34">
        <w:rPr>
          <w:rFonts w:eastAsia="Times New Roman" w:cstheme="minorHAnsi"/>
          <w:lang w:eastAsia="ar-SA"/>
        </w:rPr>
        <w:t xml:space="preserve"> </w:t>
      </w:r>
      <w:r w:rsidR="0089471D" w:rsidRPr="003D4B34">
        <w:rPr>
          <w:rFonts w:ascii="Calibri" w:hAnsi="Calibri" w:cs="Calibri"/>
        </w:rPr>
        <w:t>czerwca 2010 r. o sporcie (Dz. U. z 2020 r. poz. 1133 oraz z 2021 r. poz. 2054) lub w art. 54</w:t>
      </w:r>
      <w:r w:rsidR="0089471D" w:rsidRPr="003D4B34">
        <w:rPr>
          <w:rFonts w:eastAsia="Times New Roman" w:cstheme="minorHAnsi"/>
          <w:lang w:eastAsia="ar-SA"/>
        </w:rPr>
        <w:t xml:space="preserve"> </w:t>
      </w:r>
      <w:r w:rsidR="0089471D" w:rsidRPr="003D4B34">
        <w:rPr>
          <w:rFonts w:ascii="Calibri" w:hAnsi="Calibri" w:cs="Calibri"/>
        </w:rPr>
        <w:t>ust. 1-4 ustawy z dnia 12 maja 2011 r. o refundacji leków, środków spożywczych</w:t>
      </w:r>
      <w:r w:rsidR="0089471D" w:rsidRPr="003D4B34">
        <w:rPr>
          <w:rFonts w:eastAsia="Times New Roman" w:cstheme="minorHAnsi"/>
          <w:lang w:eastAsia="ar-SA"/>
        </w:rPr>
        <w:t xml:space="preserve"> </w:t>
      </w:r>
      <w:r w:rsidR="0089471D" w:rsidRPr="003D4B34">
        <w:rPr>
          <w:rFonts w:ascii="Calibri" w:hAnsi="Calibri" w:cs="Calibri"/>
        </w:rPr>
        <w:t xml:space="preserve">specjalnego przeznaczenia żywieniowego oraz wyrobów medycznych (Dz. U. z 2021 </w:t>
      </w:r>
      <w:proofErr w:type="spellStart"/>
      <w:r w:rsidR="0089471D" w:rsidRPr="003D4B34">
        <w:rPr>
          <w:rFonts w:ascii="Calibri" w:hAnsi="Calibri" w:cs="Calibri"/>
        </w:rPr>
        <w:t>r.poz</w:t>
      </w:r>
      <w:proofErr w:type="spellEnd"/>
      <w:r w:rsidR="0089471D" w:rsidRPr="003D4B34">
        <w:rPr>
          <w:rFonts w:ascii="Calibri" w:hAnsi="Calibri" w:cs="Calibri"/>
        </w:rPr>
        <w:t>.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 xml:space="preserve">w spółce jawnej lub partnerskiej albo komplementariusza w spółce komandytowej lub </w:t>
      </w:r>
      <w:r w:rsidRPr="00AE72F6">
        <w:rPr>
          <w:rFonts w:eastAsia="Times New Roman" w:cstheme="minorHAnsi"/>
          <w:lang w:eastAsia="ar-SA"/>
        </w:rPr>
        <w:lastRenderedPageBreak/>
        <w:t>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xml:space="preserve">- na okres 3 lat od dnia uprawomocnienia się odpowiednio wyroku potwierdzającego zaistnienie jednej z podstaw wykluczenia, wydania ostatecznej decyzji lub zaistnienia </w:t>
      </w:r>
      <w:r w:rsidRPr="00AE72F6">
        <w:rPr>
          <w:rFonts w:eastAsia="Times New Roman" w:cstheme="minorHAnsi"/>
          <w:lang w:eastAsia="ar-SA"/>
        </w:rPr>
        <w:lastRenderedPageBreak/>
        <w:t>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w:t>
      </w:r>
      <w:r w:rsidR="00FE25A0" w:rsidRPr="00AE72F6">
        <w:rPr>
          <w:rFonts w:eastAsia="Times New Roman" w:cstheme="minorHAnsi"/>
          <w:lang w:eastAsia="ar-SA"/>
        </w:rPr>
        <w:lastRenderedPageBreak/>
        <w:t xml:space="preserve">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3D4B34">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 xml:space="preserve">ępowania w obrocie gospodarczym - </w:t>
      </w:r>
      <w:r w:rsidR="00912426" w:rsidRPr="003D4B34">
        <w:rPr>
          <w:rFonts w:eastAsia="Times New Roman" w:cstheme="minorHAnsi"/>
          <w:color w:val="7030A0"/>
          <w:lang w:eastAsia="ar-SA"/>
        </w:rPr>
        <w:t>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 xml:space="preserve">zepisów - </w:t>
      </w:r>
      <w:r w:rsidR="00912426" w:rsidRPr="003D4B34">
        <w:rPr>
          <w:rFonts w:eastAsia="Times New Roman" w:cstheme="minorHAnsi"/>
          <w:color w:val="7030A0"/>
          <w:lang w:eastAsia="ar-SA"/>
        </w:rPr>
        <w:t>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 xml:space="preserve">cji ekonomicznej lub finansowej - </w:t>
      </w:r>
      <w:r w:rsidR="00912426" w:rsidRPr="003D4B34">
        <w:rPr>
          <w:rFonts w:eastAsia="Times New Roman" w:cstheme="minorHAnsi"/>
          <w:color w:val="7030A0"/>
          <w:lang w:eastAsia="ar-SA"/>
        </w:rPr>
        <w:t>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3D4B34">
        <w:rPr>
          <w:rFonts w:eastAsia="Times New Roman" w:cstheme="minorHAnsi"/>
          <w:color w:val="7030A0"/>
          <w:lang w:eastAsia="ar-SA"/>
        </w:rPr>
        <w:t>zamawiający nie określa warunku.</w:t>
      </w:r>
    </w:p>
    <w:p w14:paraId="6C29219D" w14:textId="7B45DE7A" w:rsidR="008106C6" w:rsidRDefault="00FB319E" w:rsidP="008907FC">
      <w:pPr>
        <w:autoSpaceDE w:val="0"/>
        <w:autoSpaceDN w:val="0"/>
        <w:adjustRightInd w:val="0"/>
        <w:spacing w:line="360" w:lineRule="auto"/>
        <w:ind w:left="284" w:hanging="284"/>
        <w:rPr>
          <w:rFonts w:eastAsia="Times New Roman" w:cstheme="minorHAnsi"/>
          <w:b/>
          <w:lang w:eastAsia="pl-PL"/>
        </w:rPr>
      </w:pPr>
      <w:r w:rsidRPr="00AE72F6">
        <w:rPr>
          <w:rFonts w:eastAsia="Times New Roman" w:cstheme="minorHAnsi"/>
          <w:color w:val="000000"/>
          <w:lang w:eastAsia="pl-PL"/>
        </w:rPr>
        <w:t xml:space="preserve">2. </w:t>
      </w:r>
      <w:r w:rsidR="00EB7038" w:rsidRPr="003D4B34">
        <w:rPr>
          <w:rFonts w:eastAsia="Times New Roman" w:cstheme="minorHAnsi"/>
          <w:b/>
          <w:lang w:eastAsia="pl-PL"/>
        </w:rPr>
        <w:t>W</w:t>
      </w:r>
      <w:r w:rsidR="008106C6" w:rsidRPr="003D4B34">
        <w:rPr>
          <w:rFonts w:eastAsia="Times New Roman" w:cstheme="minorHAnsi"/>
          <w:b/>
          <w:lang w:eastAsia="pl-PL"/>
        </w:rPr>
        <w:t xml:space="preserve"> związku z brakiem warunków udziału w postępowaniu, Zamawia</w:t>
      </w:r>
      <w:r w:rsidR="00EB7038" w:rsidRPr="003D4B34">
        <w:rPr>
          <w:rFonts w:eastAsia="Times New Roman" w:cstheme="minorHAnsi"/>
          <w:b/>
          <w:lang w:eastAsia="pl-PL"/>
        </w:rPr>
        <w:t>jący nie będzie wzywał Wykonawcy</w:t>
      </w:r>
      <w:r w:rsidR="008106C6" w:rsidRPr="003D4B34">
        <w:rPr>
          <w:rFonts w:eastAsia="Times New Roman" w:cstheme="minorHAnsi"/>
          <w:b/>
          <w:lang w:eastAsia="pl-PL"/>
        </w:rPr>
        <w:t xml:space="preserve"> do złożenia </w:t>
      </w:r>
      <w:r w:rsidR="009D1338" w:rsidRPr="003D4B34">
        <w:rPr>
          <w:rFonts w:eastAsia="Times New Roman" w:cstheme="minorHAnsi"/>
          <w:b/>
          <w:lang w:eastAsia="pl-PL"/>
        </w:rPr>
        <w:t xml:space="preserve">podmiotowych środków dowodowych </w:t>
      </w:r>
      <w:r w:rsidR="000F20A8" w:rsidRPr="003D4B34">
        <w:rPr>
          <w:rFonts w:eastAsia="Times New Roman" w:cstheme="minorHAnsi"/>
          <w:b/>
          <w:lang w:eastAsia="pl-PL"/>
        </w:rPr>
        <w:t>w tym zakresie.</w:t>
      </w:r>
    </w:p>
    <w:p w14:paraId="2248AF46" w14:textId="520CF239" w:rsidR="00FE25A0" w:rsidRPr="003D4B34" w:rsidRDefault="00604221" w:rsidP="00AF005E">
      <w:pPr>
        <w:pStyle w:val="Nagwek1"/>
      </w:pPr>
      <w:bookmarkStart w:id="2" w:name="_GoBack"/>
      <w:bookmarkEnd w:id="2"/>
      <w:r w:rsidRPr="003D4B34">
        <w:lastRenderedPageBreak/>
        <w:t xml:space="preserve">CZĘŚĆ </w:t>
      </w:r>
      <w:r w:rsidR="00D27884" w:rsidRPr="003D4B34">
        <w:t>I</w:t>
      </w:r>
      <w:r w:rsidR="00FE25A0" w:rsidRPr="003D4B34">
        <w:t xml:space="preserve">X. Informacja o środkach komunikacji elektronicznej, przy użyciu których zamawiający będzie komunikował się </w:t>
      </w:r>
      <w:r w:rsidR="008106C6" w:rsidRPr="003D4B34">
        <w:t xml:space="preserve">z wykonawcami, oraz informacje </w:t>
      </w:r>
      <w:r w:rsidR="00FE25A0" w:rsidRPr="003D4B34">
        <w:t>o wymaganiach technicznych i organizac</w:t>
      </w:r>
      <w:r w:rsidR="008106C6" w:rsidRPr="003D4B34">
        <w:t xml:space="preserve">yjnych sporządzania, wysyłania </w:t>
      </w:r>
      <w:r w:rsidR="00FE25A0" w:rsidRPr="003D4B34">
        <w:t>i odbierania korespondencji elektronicznej</w:t>
      </w:r>
    </w:p>
    <w:p w14:paraId="6A390EC6" w14:textId="01B5429F"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0D43F2">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0D43F2">
      <w:pPr>
        <w:pStyle w:val="Akapitzlist"/>
        <w:numPr>
          <w:ilvl w:val="0"/>
          <w:numId w:val="11"/>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0D43F2">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347D50CD" w14:textId="5FADD464"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14:paraId="4691A562" w14:textId="57375DC9"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323369B7"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3B2E670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EED8F66" w14:textId="475A64D7" w:rsidR="00A87B97" w:rsidRPr="00882F04" w:rsidRDefault="00A87B97" w:rsidP="00882F04">
      <w:pPr>
        <w:pStyle w:val="Nagwek5"/>
      </w:pPr>
      <w:r w:rsidRPr="00882F04">
        <w:t xml:space="preserve">PLATFORMA ZAKUPOWA – </w:t>
      </w:r>
      <w:proofErr w:type="spellStart"/>
      <w:r w:rsidR="003D4B34" w:rsidRPr="00882F04">
        <w:t>OpenNexus</w:t>
      </w:r>
      <w:proofErr w:type="spellEnd"/>
    </w:p>
    <w:p w14:paraId="12D900AF" w14:textId="66C38D07" w:rsidR="00AF005E" w:rsidRPr="00AF005E" w:rsidRDefault="00A87B97" w:rsidP="00AF005E">
      <w:pPr>
        <w:pStyle w:val="Akapitzlist"/>
        <w:spacing w:line="360" w:lineRule="auto"/>
        <w:ind w:left="284" w:hanging="284"/>
        <w:rPr>
          <w:rFonts w:ascii="Calibri" w:eastAsia="Calibri" w:hAnsi="Calibri" w:cs="Times New Roman"/>
          <w:sz w:val="22"/>
          <w:szCs w:val="22"/>
        </w:rPr>
      </w:pPr>
      <w:r w:rsidRPr="00AE72F6">
        <w:rPr>
          <w:rFonts w:cstheme="minorHAnsi"/>
          <w:sz w:val="22"/>
          <w:szCs w:val="22"/>
        </w:rPr>
        <w:t xml:space="preserve">1. </w:t>
      </w:r>
      <w:r w:rsidR="00AF005E" w:rsidRPr="00AF005E">
        <w:rPr>
          <w:rFonts w:cstheme="minorHAnsi"/>
          <w:color w:val="000000" w:themeColor="text1"/>
          <w:sz w:val="22"/>
          <w:szCs w:val="22"/>
        </w:rPr>
        <w:t xml:space="preserve">. </w:t>
      </w:r>
      <w:r w:rsidR="00AF005E" w:rsidRPr="00AF005E">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29FBF285" w14:textId="77777777" w:rsidR="00AF005E" w:rsidRPr="00AF005E" w:rsidRDefault="00AF005E" w:rsidP="00AF005E">
      <w:pPr>
        <w:widowControl w:val="0"/>
        <w:autoSpaceDE w:val="0"/>
        <w:autoSpaceDN w:val="0"/>
        <w:spacing w:after="0" w:line="360" w:lineRule="auto"/>
        <w:ind w:left="284"/>
        <w:rPr>
          <w:rFonts w:eastAsia="Avenir-Light" w:cstheme="minorHAnsi"/>
          <w:color w:val="000000" w:themeColor="text1"/>
        </w:rPr>
      </w:pPr>
      <w:r w:rsidRPr="00AF005E">
        <w:rPr>
          <w:rFonts w:eastAsia="Avenir-Light" w:cstheme="minorHAnsi"/>
          <w:color w:val="000000" w:themeColor="text1"/>
        </w:rPr>
        <w:t>Instrukcja korzystania z systemu jest dostępna pod wyżej wskazanym adresem.</w:t>
      </w:r>
    </w:p>
    <w:p w14:paraId="237A8563" w14:textId="77777777" w:rsidR="00AF005E" w:rsidRPr="00AF005E" w:rsidRDefault="00AF005E" w:rsidP="00AF005E">
      <w:pPr>
        <w:widowControl w:val="0"/>
        <w:numPr>
          <w:ilvl w:val="0"/>
          <w:numId w:val="12"/>
        </w:numPr>
        <w:suppressAutoHyphens/>
        <w:autoSpaceDE w:val="0"/>
        <w:autoSpaceDN w:val="0"/>
        <w:spacing w:after="0" w:line="360" w:lineRule="auto"/>
        <w:ind w:left="284" w:hanging="284"/>
        <w:contextualSpacing/>
        <w:rPr>
          <w:rFonts w:eastAsia="Times New Roman" w:cstheme="minorHAnsi"/>
          <w:color w:val="000000" w:themeColor="text1"/>
          <w:lang w:val="cs-CZ" w:eastAsia="ar-SA"/>
        </w:rPr>
      </w:pPr>
      <w:r w:rsidRPr="00AF005E">
        <w:rPr>
          <w:rFonts w:eastAsiaTheme="minorEastAsia"/>
          <w:lang w:val="cs-CZ"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C6819AE" w14:textId="77777777" w:rsidR="00AF005E" w:rsidRPr="00AF005E" w:rsidRDefault="00AF005E" w:rsidP="00AF005E">
      <w:pPr>
        <w:widowControl w:val="0"/>
        <w:numPr>
          <w:ilvl w:val="0"/>
          <w:numId w:val="12"/>
        </w:numPr>
        <w:suppressAutoHyphens/>
        <w:autoSpaceDE w:val="0"/>
        <w:autoSpaceDN w:val="0"/>
        <w:spacing w:after="0" w:line="360" w:lineRule="auto"/>
        <w:ind w:left="284" w:hanging="284"/>
        <w:contextualSpacing/>
        <w:rPr>
          <w:rFonts w:eastAsia="Times New Roman" w:cstheme="minorHAnsi"/>
          <w:color w:val="000000" w:themeColor="text1"/>
          <w:lang w:val="cs-CZ" w:eastAsia="ar-SA"/>
        </w:rPr>
      </w:pPr>
      <w:r w:rsidRPr="00AF005E">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CE07A37" w14:textId="77777777" w:rsidR="00AF005E" w:rsidRPr="00AF005E" w:rsidRDefault="00AF005E" w:rsidP="00AF005E">
      <w:pPr>
        <w:widowControl w:val="0"/>
        <w:numPr>
          <w:ilvl w:val="0"/>
          <w:numId w:val="12"/>
        </w:numPr>
        <w:suppressAutoHyphens/>
        <w:autoSpaceDE w:val="0"/>
        <w:autoSpaceDN w:val="0"/>
        <w:spacing w:after="0" w:line="360" w:lineRule="auto"/>
        <w:ind w:left="284" w:hanging="284"/>
        <w:contextualSpacing/>
        <w:rPr>
          <w:rFonts w:eastAsia="Times New Roman" w:cstheme="minorHAnsi"/>
          <w:color w:val="000000" w:themeColor="text1"/>
          <w:lang w:val="cs-CZ" w:eastAsia="ar-SA"/>
        </w:rPr>
      </w:pPr>
      <w:r w:rsidRPr="00AF005E">
        <w:t>Wykonawca jako podmiot profesjonalny ma obowiązek sprawdzania komunikatów i wiadomości bezpośrednio na platformazakupowa.pl przesłanych przez zamawiającego, gdyż system powiadomień może ulec awarii lub powiadomienie może trafić do folderu SPAM.</w:t>
      </w:r>
    </w:p>
    <w:p w14:paraId="200FCDC6" w14:textId="66588483" w:rsidR="00AF005E" w:rsidRPr="00AF005E" w:rsidRDefault="00AF005E" w:rsidP="00AF005E">
      <w:pPr>
        <w:widowControl w:val="0"/>
        <w:numPr>
          <w:ilvl w:val="0"/>
          <w:numId w:val="12"/>
        </w:numPr>
        <w:suppressAutoHyphens/>
        <w:autoSpaceDE w:val="0"/>
        <w:autoSpaceDN w:val="0"/>
        <w:spacing w:after="0" w:line="360" w:lineRule="auto"/>
        <w:ind w:left="284" w:hanging="284"/>
        <w:contextualSpacing/>
        <w:rPr>
          <w:rFonts w:eastAsia="Times New Roman" w:cstheme="minorHAnsi"/>
          <w:color w:val="000000" w:themeColor="text1"/>
          <w:lang w:val="cs-CZ" w:eastAsia="ar-SA"/>
        </w:rPr>
      </w:pPr>
      <w:r w:rsidRPr="00AF005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955F4E2" w14:textId="77777777" w:rsidR="00AF005E" w:rsidRPr="00AF005E" w:rsidRDefault="00AF005E" w:rsidP="00AF005E">
      <w:pPr>
        <w:spacing w:line="360" w:lineRule="auto"/>
        <w:ind w:left="993" w:hanging="567"/>
      </w:pPr>
      <w:r w:rsidRPr="00AF005E">
        <w:lastRenderedPageBreak/>
        <w:t>a)</w:t>
      </w:r>
      <w:r w:rsidRPr="00AF005E">
        <w:tab/>
        <w:t xml:space="preserve">stały dostęp do sieci Internet o gwarantowanej przepustowości nie mniejszej niż 512 </w:t>
      </w:r>
      <w:proofErr w:type="spellStart"/>
      <w:r w:rsidRPr="00AF005E">
        <w:t>kb</w:t>
      </w:r>
      <w:proofErr w:type="spellEnd"/>
      <w:r w:rsidRPr="00AF005E">
        <w:t>/s,</w:t>
      </w:r>
    </w:p>
    <w:p w14:paraId="11A02E50" w14:textId="77777777" w:rsidR="00AF005E" w:rsidRPr="00AF005E" w:rsidRDefault="00AF005E" w:rsidP="00AF005E">
      <w:pPr>
        <w:spacing w:line="360" w:lineRule="auto"/>
        <w:ind w:left="993" w:hanging="567"/>
      </w:pPr>
      <w:r w:rsidRPr="00AF005E">
        <w:t>b)</w:t>
      </w:r>
      <w:r w:rsidRPr="00AF005E">
        <w:tab/>
        <w:t>komputer klasy PC lub MAC o następującej konfiguracji: pamięć min. 2 GB Ram, procesor Intel IV 2 GHZ lub jego nowsza wersja, jeden z systemów operacyjnych - MS Windows 7, Mac Os x 10 4, Linux, lub ich nowsze wersje,</w:t>
      </w:r>
    </w:p>
    <w:p w14:paraId="491D6CFB" w14:textId="77777777" w:rsidR="00AF005E" w:rsidRPr="00AF005E" w:rsidRDefault="00AF005E" w:rsidP="00AF005E">
      <w:pPr>
        <w:spacing w:line="360" w:lineRule="auto"/>
        <w:ind w:left="993" w:hanging="567"/>
      </w:pPr>
      <w:r w:rsidRPr="00AF005E">
        <w:t>c)</w:t>
      </w:r>
      <w:r w:rsidRPr="00AF005E">
        <w:tab/>
        <w:t xml:space="preserve">zainstalowana dowolna, inna przeglądarka internetowa niż Internet Explorer,  </w:t>
      </w:r>
    </w:p>
    <w:p w14:paraId="08EAC2B0" w14:textId="77777777" w:rsidR="00AF005E" w:rsidRPr="00AF005E" w:rsidRDefault="00AF005E" w:rsidP="00AF005E">
      <w:pPr>
        <w:spacing w:line="360" w:lineRule="auto"/>
        <w:ind w:left="993" w:hanging="567"/>
      </w:pPr>
      <w:r w:rsidRPr="00AF005E">
        <w:t>d)</w:t>
      </w:r>
      <w:r w:rsidRPr="00AF005E">
        <w:tab/>
        <w:t>włączona obsługa JavaScript,</w:t>
      </w:r>
    </w:p>
    <w:p w14:paraId="313B83D3" w14:textId="77777777" w:rsidR="00AF005E" w:rsidRPr="00AF005E" w:rsidRDefault="00AF005E" w:rsidP="00AF005E">
      <w:pPr>
        <w:spacing w:line="360" w:lineRule="auto"/>
        <w:ind w:left="993" w:hanging="567"/>
      </w:pPr>
      <w:r w:rsidRPr="00AF005E">
        <w:t>e)</w:t>
      </w:r>
      <w:r w:rsidRPr="00AF005E">
        <w:tab/>
        <w:t xml:space="preserve">zainstalowany program Adobe </w:t>
      </w:r>
      <w:proofErr w:type="spellStart"/>
      <w:r w:rsidRPr="00AF005E">
        <w:t>Acrobat</w:t>
      </w:r>
      <w:proofErr w:type="spellEnd"/>
      <w:r w:rsidRPr="00AF005E">
        <w:t xml:space="preserve"> Reader lub inny obsługujący format plików .pdf,</w:t>
      </w:r>
    </w:p>
    <w:p w14:paraId="533CFDBC" w14:textId="77777777" w:rsidR="00AF005E" w:rsidRPr="00AF005E" w:rsidRDefault="00AF005E" w:rsidP="00AF005E">
      <w:pPr>
        <w:spacing w:line="360" w:lineRule="auto"/>
        <w:ind w:left="993" w:hanging="567"/>
      </w:pPr>
      <w:r w:rsidRPr="00AF005E">
        <w:t>f)</w:t>
      </w:r>
      <w:r w:rsidRPr="00AF005E">
        <w:tab/>
        <w:t>Platformazakupowa.pl działa według standardu przyjętego w komunikacji sieciowej - kodowanie UTF8,</w:t>
      </w:r>
    </w:p>
    <w:p w14:paraId="65DEE518" w14:textId="77777777" w:rsidR="00AF005E" w:rsidRPr="00AF005E" w:rsidRDefault="00AF005E" w:rsidP="00AF005E">
      <w:pPr>
        <w:spacing w:line="360" w:lineRule="auto"/>
        <w:ind w:left="993" w:hanging="567"/>
      </w:pPr>
      <w:r w:rsidRPr="00AF005E">
        <w:t>g)</w:t>
      </w:r>
      <w:r w:rsidRPr="00AF005E">
        <w:tab/>
        <w:t>Oznaczenie czasu odbioru danych przez platformę zakupową stanowi datę oraz dokładny czas (</w:t>
      </w:r>
      <w:proofErr w:type="spellStart"/>
      <w:r w:rsidRPr="00AF005E">
        <w:t>hh:mm:ss</w:t>
      </w:r>
      <w:proofErr w:type="spellEnd"/>
      <w:r w:rsidRPr="00AF005E">
        <w:t>) generowany wg. czasu lokalnego serwera synchronizowanego z zegarem Głównego Urzędu Miar.</w:t>
      </w:r>
    </w:p>
    <w:p w14:paraId="3307B4B8" w14:textId="30EF3759" w:rsidR="00AF005E" w:rsidRPr="00AF005E" w:rsidRDefault="00AF005E" w:rsidP="00AF005E">
      <w:pPr>
        <w:spacing w:line="360" w:lineRule="auto"/>
      </w:pPr>
      <w:r w:rsidRPr="00AF005E">
        <w:t>6. Wykonawca, przystępując do niniejszego postępowania o udzielenie zamówienia publicznego:</w:t>
      </w:r>
    </w:p>
    <w:p w14:paraId="49ACB901" w14:textId="77777777" w:rsidR="00AF005E" w:rsidRPr="00AF005E" w:rsidRDefault="00AF005E" w:rsidP="00AF005E">
      <w:pPr>
        <w:spacing w:line="360" w:lineRule="auto"/>
        <w:ind w:left="993" w:hanging="567"/>
      </w:pPr>
      <w:r w:rsidRPr="00AF005E">
        <w:t>a)</w:t>
      </w:r>
      <w:r w:rsidRPr="00AF005E">
        <w:tab/>
        <w:t>akceptuje warunki korzystania z platformazakupowa.pl określone w Regulaminie zamieszczonym na stronie internetowej pod linkiem  w zakładce „Regulamin" oraz uznaje go za wiążący,</w:t>
      </w:r>
    </w:p>
    <w:p w14:paraId="0242441E" w14:textId="77777777" w:rsidR="00AF005E" w:rsidRPr="00AF005E" w:rsidRDefault="00AF005E" w:rsidP="00AF005E">
      <w:pPr>
        <w:spacing w:line="360" w:lineRule="auto"/>
        <w:ind w:left="993" w:hanging="567"/>
      </w:pPr>
      <w:r w:rsidRPr="00AF005E">
        <w:t>b)</w:t>
      </w:r>
      <w:r w:rsidRPr="00AF005E">
        <w:tab/>
        <w:t xml:space="preserve">zapoznał i stosuje się do Instrukcji składania ofert/wniosków dostępnej pod linkiem. </w:t>
      </w:r>
    </w:p>
    <w:p w14:paraId="433BE3D4" w14:textId="67A562D6" w:rsidR="00AF005E" w:rsidRPr="00AF005E" w:rsidRDefault="00AF005E" w:rsidP="00AF005E">
      <w:pPr>
        <w:spacing w:line="360" w:lineRule="auto"/>
        <w:ind w:left="426" w:hanging="426"/>
      </w:pPr>
      <w:r w:rsidRPr="00AF005E">
        <w:t xml:space="preserve">7. </w:t>
      </w:r>
      <w:r w:rsidRPr="00AF005E">
        <w:tab/>
        <w:t xml:space="preserve">Zamawiający nie ponosi odpowiedzialności za złożenie oferty w sposób niezgodny z Instrukcją korzystania z platformazakupowa.pl, w szczególności za sytuację, gdy zamawiający zapozna się </w:t>
      </w:r>
      <w:r w:rsidRPr="00AF005E">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BA006F2" w14:textId="0BB71D3A" w:rsidR="00AF005E" w:rsidRPr="00AF005E" w:rsidRDefault="00AF005E" w:rsidP="00AF005E">
      <w:pPr>
        <w:spacing w:line="360" w:lineRule="auto"/>
        <w:ind w:left="426" w:hanging="426"/>
        <w:rPr>
          <w:b/>
        </w:rPr>
      </w:pPr>
      <w:r w:rsidRPr="00AF005E">
        <w:t xml:space="preserve">8. </w:t>
      </w:r>
      <w:r w:rsidRPr="00AF005E">
        <w:tab/>
      </w:r>
      <w:r w:rsidRPr="00AF005E">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AF005E">
        <w:rPr>
          <w:b/>
          <w:color w:val="7030A0"/>
        </w:rPr>
        <w:t>https://platformazakupowa.pl/strona/45-instrukcje</w:t>
      </w:r>
    </w:p>
    <w:p w14:paraId="2EDEFFA2" w14:textId="0F72A1AD" w:rsidR="00FE25A0" w:rsidRPr="00AE72F6" w:rsidRDefault="00604221" w:rsidP="00AF005E">
      <w:pPr>
        <w:pStyle w:val="Nagwek1"/>
      </w:pPr>
      <w:r w:rsidRPr="00AE72F6">
        <w:lastRenderedPageBreak/>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6EC33449" w14:textId="77777777" w:rsidR="00302DB2" w:rsidRDefault="00FE25A0" w:rsidP="009861D9">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p>
    <w:p w14:paraId="2997FC2A" w14:textId="2C95827F" w:rsidR="00FE25A0" w:rsidRDefault="009861D9" w:rsidP="00A846DF">
      <w:pPr>
        <w:shd w:val="clear" w:color="auto" w:fill="FFFFFF"/>
        <w:suppressAutoHyphens/>
        <w:spacing w:after="0" w:line="360" w:lineRule="auto"/>
        <w:ind w:left="426" w:hanging="284"/>
        <w:rPr>
          <w:rFonts w:eastAsia="Times New Roman" w:cstheme="minorHAnsi"/>
          <w:b/>
          <w:bCs/>
          <w:color w:val="000000" w:themeColor="text1"/>
          <w:spacing w:val="-2"/>
          <w:lang w:eastAsia="ar-SA"/>
        </w:rPr>
      </w:pPr>
      <w:r>
        <w:rPr>
          <w:rFonts w:eastAsia="Times New Roman" w:cstheme="minorHAnsi"/>
          <w:b/>
          <w:bCs/>
          <w:color w:val="000000"/>
          <w:spacing w:val="-2"/>
          <w:lang w:eastAsia="ar-SA"/>
        </w:rPr>
        <w:t>Krzysztof Dąbrowski</w:t>
      </w:r>
      <w:r w:rsidR="002E70D8" w:rsidRPr="00AE72F6">
        <w:rPr>
          <w:rFonts w:eastAsia="Times New Roman" w:cstheme="minorHAnsi"/>
          <w:b/>
          <w:bCs/>
          <w:color w:val="000000" w:themeColor="text1"/>
          <w:spacing w:val="-2"/>
          <w:lang w:eastAsia="ar-SA"/>
        </w:rPr>
        <w:t xml:space="preserve">, </w:t>
      </w:r>
      <w:hyperlink r:id="rId11" w:history="1">
        <w:r w:rsidRPr="00406608">
          <w:rPr>
            <w:rStyle w:val="Hipercze"/>
            <w:rFonts w:eastAsia="Times New Roman" w:cstheme="minorHAnsi"/>
            <w:b/>
            <w:bCs/>
            <w:spacing w:val="-2"/>
            <w:lang w:eastAsia="ar-SA"/>
          </w:rPr>
          <w:t>krzysztof.dabrowski@umb.edu.pl</w:t>
        </w:r>
      </w:hyperlink>
    </w:p>
    <w:p w14:paraId="46B1AF00" w14:textId="4108938F"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AF005E">
        <w:rPr>
          <w:rFonts w:eastAsia="Times New Roman" w:cstheme="minorHAnsi"/>
          <w:b/>
          <w:bCs/>
          <w:color w:val="000000" w:themeColor="text1"/>
          <w:spacing w:val="-2"/>
          <w:lang w:eastAsia="ar-SA"/>
        </w:rPr>
        <w:t>Kamila Kartaszow</w:t>
      </w:r>
      <w:r w:rsidR="004D3DD6" w:rsidRPr="00AE72F6">
        <w:rPr>
          <w:rFonts w:eastAsia="Times New Roman" w:cstheme="minorHAnsi"/>
          <w:b/>
          <w:bCs/>
          <w:color w:val="000000" w:themeColor="text1"/>
          <w:spacing w:val="-2"/>
          <w:lang w:eastAsia="ar-SA"/>
        </w:rPr>
        <w:t xml:space="preserve">, </w:t>
      </w:r>
      <w:hyperlink r:id="rId12" w:history="1">
        <w:r w:rsidR="00AF005E" w:rsidRPr="00950872">
          <w:rPr>
            <w:rStyle w:val="Hipercze"/>
            <w:rFonts w:eastAsia="Times New Roman" w:cstheme="minorHAnsi"/>
            <w:b/>
            <w:bCs/>
            <w:spacing w:val="-2"/>
            <w:lang w:eastAsia="ar-SA"/>
          </w:rPr>
          <w:t>kamila.kartaszow@umb.edu.pl</w:t>
        </w:r>
      </w:hyperlink>
      <w:r w:rsidR="00F066A9">
        <w:rPr>
          <w:rFonts w:eastAsia="Times New Roman" w:cstheme="minorHAnsi"/>
          <w:b/>
          <w:bCs/>
          <w:color w:val="000000" w:themeColor="text1"/>
          <w:spacing w:val="-2"/>
          <w:lang w:eastAsia="ar-SA"/>
        </w:rPr>
        <w:t xml:space="preserve"> </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9CD3D8E" w14:textId="3237D36A" w:rsidR="004C5D7B" w:rsidRPr="00AE72F6" w:rsidRDefault="00FE25A0" w:rsidP="004C5D7B">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4C5D7B">
        <w:rPr>
          <w:rFonts w:eastAsia="Times New Roman" w:cstheme="minorHAnsi"/>
          <w:bCs/>
          <w:color w:val="000000"/>
          <w:spacing w:val="-2"/>
          <w:lang w:eastAsia="ar-SA"/>
        </w:rPr>
        <w:t xml:space="preserve"> </w:t>
      </w:r>
      <w:r w:rsidR="004C5D7B">
        <w:rPr>
          <w:rFonts w:eastAsia="Times New Roman" w:cstheme="minorHAnsi"/>
          <w:bCs/>
          <w:color w:val="000000"/>
          <w:spacing w:val="-2"/>
          <w:lang w:eastAsia="ar-SA"/>
        </w:rPr>
        <w:br/>
      </w:r>
      <w:r w:rsidR="004C5D7B" w:rsidRPr="009014BE">
        <w:rPr>
          <w:rFonts w:eastAsia="Times New Roman" w:cstheme="minorHAnsi"/>
          <w:b/>
          <w:bCs/>
          <w:color w:val="7030A0"/>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AF005E">
      <w:pPr>
        <w:pStyle w:val="Nagwek1"/>
      </w:pPr>
      <w:r w:rsidRPr="00AE72F6">
        <w:t xml:space="preserve">CZĘŚĆ </w:t>
      </w:r>
      <w:r w:rsidR="00D27884" w:rsidRPr="00AE72F6">
        <w:t>XI</w:t>
      </w:r>
      <w:r w:rsidR="00FE25A0" w:rsidRPr="00AE72F6">
        <w:t>. Termin związania ofertą</w:t>
      </w:r>
    </w:p>
    <w:p w14:paraId="3FC01ACF" w14:textId="1E50756B" w:rsidR="00FE25A0" w:rsidRPr="00AE72F6" w:rsidRDefault="00FE25A0" w:rsidP="000D43F2">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AE72F6">
        <w:rPr>
          <w:rFonts w:eastAsia="Times New Roman" w:cstheme="minorHAnsi"/>
          <w:lang w:eastAsia="pl-PL"/>
        </w:rPr>
        <w:t xml:space="preserve">Wykonawca składający ofertę jest nią związany nie dłużej niż 90 dni od dnia upływu terminu </w:t>
      </w:r>
      <w:r w:rsidRPr="00C40BAC">
        <w:rPr>
          <w:rFonts w:eastAsia="Times New Roman" w:cstheme="minorHAnsi"/>
          <w:b/>
          <w:color w:val="7030A0"/>
          <w:lang w:eastAsia="pl-PL"/>
        </w:rPr>
        <w:t>s</w:t>
      </w:r>
      <w:r w:rsidR="00A13983" w:rsidRPr="00C40BAC">
        <w:rPr>
          <w:rFonts w:eastAsia="Times New Roman" w:cstheme="minorHAnsi"/>
          <w:b/>
          <w:color w:val="7030A0"/>
          <w:lang w:eastAsia="pl-PL"/>
        </w:rPr>
        <w:t xml:space="preserve">kładania ofert, tj. do dnia </w:t>
      </w:r>
      <w:r w:rsidR="00C40BAC" w:rsidRPr="00C40BAC">
        <w:rPr>
          <w:rFonts w:eastAsia="Times New Roman" w:cstheme="minorHAnsi"/>
          <w:b/>
          <w:color w:val="7030A0"/>
          <w:lang w:eastAsia="pl-PL"/>
        </w:rPr>
        <w:t>05.02.</w:t>
      </w:r>
      <w:r w:rsidR="00376F9C" w:rsidRPr="00C40BAC">
        <w:rPr>
          <w:rFonts w:eastAsia="Times New Roman" w:cstheme="minorHAnsi"/>
          <w:b/>
          <w:color w:val="7030A0"/>
          <w:lang w:eastAsia="pl-PL"/>
        </w:rPr>
        <w:t>202</w:t>
      </w:r>
      <w:r w:rsidR="00C40BAC" w:rsidRPr="00C40BAC">
        <w:rPr>
          <w:rFonts w:eastAsia="Times New Roman" w:cstheme="minorHAnsi"/>
          <w:b/>
          <w:color w:val="7030A0"/>
          <w:lang w:eastAsia="pl-PL"/>
        </w:rPr>
        <w:t>3</w:t>
      </w:r>
      <w:r w:rsidR="00F732BA" w:rsidRPr="00C40BAC">
        <w:rPr>
          <w:rFonts w:eastAsia="Times New Roman" w:cstheme="minorHAnsi"/>
          <w:b/>
          <w:color w:val="7030A0"/>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AF005E">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5AE96B5E" w:rsidR="00FE25A0" w:rsidRPr="00AF005E" w:rsidRDefault="00604221" w:rsidP="00AF005E">
      <w:pPr>
        <w:pStyle w:val="Nagwek1"/>
      </w:pPr>
      <w:r w:rsidRPr="00AF005E">
        <w:t xml:space="preserve">CZĘŚĆ </w:t>
      </w:r>
      <w:r w:rsidR="00D27884" w:rsidRPr="00AF005E">
        <w:t>XIII</w:t>
      </w:r>
      <w:r w:rsidR="00FE25A0" w:rsidRPr="00AF005E">
        <w:t xml:space="preserve">. 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0D43F2">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0D43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1B3CCB" w:rsidRDefault="00F45C5B" w:rsidP="000D43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1B3CCB">
        <w:rPr>
          <w:rFonts w:eastAsia="Times New Roman" w:cstheme="minorHAnsi"/>
          <w:b/>
          <w:color w:val="000000" w:themeColor="text1"/>
          <w:sz w:val="22"/>
          <w:szCs w:val="22"/>
          <w:u w:val="single"/>
        </w:rPr>
        <w:t>Tabelę Oceny Technicznej</w:t>
      </w:r>
      <w:r w:rsidRPr="001B3CCB">
        <w:rPr>
          <w:rFonts w:eastAsia="Times New Roman" w:cstheme="minorHAnsi"/>
          <w:b/>
          <w:color w:val="000000" w:themeColor="text1"/>
          <w:sz w:val="22"/>
          <w:szCs w:val="22"/>
        </w:rPr>
        <w:t xml:space="preserve"> – załącznik nr 3 do SWZ, w formie elektronicznej (opatrzonej kwalifikowanym podpisem elektronicznym) – </w:t>
      </w:r>
      <w:r w:rsidRPr="001B3CCB">
        <w:rPr>
          <w:rFonts w:eastAsia="Times New Roman" w:cstheme="minorHAnsi"/>
          <w:b/>
          <w:strike/>
          <w:color w:val="000000" w:themeColor="text1"/>
          <w:sz w:val="22"/>
          <w:szCs w:val="22"/>
        </w:rPr>
        <w:t>jeżeli dotyczy danej części,</w:t>
      </w:r>
    </w:p>
    <w:p w14:paraId="2707C0F3" w14:textId="526ADEB3" w:rsidR="00F45C5B" w:rsidRPr="00AE72F6" w:rsidRDefault="003279D8" w:rsidP="000D43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00F45C5B" w:rsidRPr="001B3CCB">
        <w:rPr>
          <w:rFonts w:eastAsia="Times New Roman" w:cstheme="minorHAnsi"/>
          <w:b/>
          <w:strike/>
          <w:color w:val="000000" w:themeColor="text1"/>
          <w:sz w:val="22"/>
          <w:szCs w:val="22"/>
        </w:rPr>
        <w:t>–</w:t>
      </w:r>
      <w:r w:rsidRPr="001B3CCB">
        <w:rPr>
          <w:rFonts w:eastAsia="Times New Roman" w:cstheme="minorHAnsi"/>
          <w:b/>
          <w:strike/>
          <w:color w:val="000000" w:themeColor="text1"/>
          <w:sz w:val="22"/>
          <w:szCs w:val="22"/>
        </w:rPr>
        <w:t xml:space="preserve"> </w:t>
      </w:r>
      <w:r w:rsidR="00F45C5B" w:rsidRPr="001B3CCB">
        <w:rPr>
          <w:rFonts w:eastAsia="Times New Roman" w:cstheme="minorHAnsi"/>
          <w:b/>
          <w:strike/>
          <w:color w:val="000000" w:themeColor="text1"/>
          <w:sz w:val="22"/>
          <w:szCs w:val="22"/>
        </w:rPr>
        <w:t>jeżeli dotyczy danej części,</w:t>
      </w:r>
    </w:p>
    <w:p w14:paraId="4B2AD26F" w14:textId="16BBBEBE" w:rsidR="003279D8" w:rsidRPr="00AE72F6" w:rsidRDefault="00F45C5B" w:rsidP="000D43F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0D43F2">
      <w:pPr>
        <w:pStyle w:val="Akapitzlist"/>
        <w:numPr>
          <w:ilvl w:val="1"/>
          <w:numId w:val="13"/>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lastRenderedPageBreak/>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2B591D76"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 xml:space="preserve">pełnomocnictwo do złożenia oferty udzielone pod rygorem nieważności, </w:t>
      </w:r>
      <w:r w:rsidR="00954FA8" w:rsidRPr="00AE72F6">
        <w:rPr>
          <w:rFonts w:eastAsia="Times New Roman" w:cstheme="minorHAnsi"/>
          <w:b/>
          <w:color w:val="000000" w:themeColor="text1"/>
          <w:u w:val="single"/>
          <w:lang w:eastAsia="pl-PL"/>
        </w:rPr>
        <w:b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w:t>
      </w:r>
      <w:r w:rsidR="00954FA8" w:rsidRPr="00AE72F6">
        <w:rPr>
          <w:rFonts w:eastAsia="Times New Roman" w:cstheme="minorHAnsi"/>
          <w:b/>
          <w:color w:val="000000" w:themeColor="text1"/>
          <w:u w:val="single"/>
          <w:lang w:eastAsia="pl-PL"/>
        </w:rPr>
        <w:lastRenderedPageBreak/>
        <w:t xml:space="preserve">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4D58F5C8" w:rsidR="00D27884" w:rsidRPr="007874E8" w:rsidRDefault="00BB43BE" w:rsidP="00A846DF">
      <w:pPr>
        <w:autoSpaceDE w:val="0"/>
        <w:autoSpaceDN w:val="0"/>
        <w:adjustRightInd w:val="0"/>
        <w:spacing w:after="0" w:line="360" w:lineRule="auto"/>
        <w:rPr>
          <w:rFonts w:eastAsia="Times New Roman" w:cstheme="minorHAnsi"/>
          <w:lang w:eastAsia="ar-SA"/>
        </w:rPr>
      </w:pPr>
      <w:r w:rsidRPr="007874E8">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874E8">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7874E8"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7874E8">
        <w:rPr>
          <w:rFonts w:eastAsia="Times New Roman" w:cstheme="minorHAnsi"/>
          <w:lang w:eastAsia="pl-PL"/>
        </w:rPr>
        <w:t>2</w:t>
      </w:r>
      <w:r w:rsidR="00C0145F" w:rsidRPr="007874E8">
        <w:rPr>
          <w:rFonts w:eastAsia="Times New Roman" w:cstheme="minorHAnsi"/>
        </w:rPr>
        <w:t>.</w:t>
      </w:r>
      <w:r w:rsidR="00C0145F" w:rsidRPr="007874E8">
        <w:rPr>
          <w:rFonts w:eastAsia="Times New Roman" w:cstheme="minorHAnsi"/>
          <w:color w:val="000000"/>
        </w:rPr>
        <w:t xml:space="preserve"> </w:t>
      </w:r>
      <w:r w:rsidR="00734DB7" w:rsidRPr="007874E8">
        <w:rPr>
          <w:rFonts w:eastAsia="Times New Roman" w:cstheme="minorHAnsi"/>
          <w:color w:val="000000"/>
          <w:lang w:eastAsia="pl-PL"/>
        </w:rPr>
        <w:t>Wykonawca</w:t>
      </w:r>
      <w:r w:rsidR="007868C3" w:rsidRPr="007874E8">
        <w:rPr>
          <w:rFonts w:eastAsia="Times New Roman" w:cstheme="minorHAnsi"/>
          <w:color w:val="000000"/>
          <w:lang w:eastAsia="pl-PL"/>
        </w:rPr>
        <w:t xml:space="preserve"> może złożyć tylko jedną ofertę </w:t>
      </w:r>
      <w:r w:rsidR="007868C3" w:rsidRPr="007874E8">
        <w:rPr>
          <w:rFonts w:eastAsia="Times New Roman" w:cstheme="minorHAnsi"/>
          <w:color w:val="000000" w:themeColor="text1"/>
          <w:lang w:eastAsia="pl-PL"/>
        </w:rPr>
        <w:t>w danej części.</w:t>
      </w:r>
    </w:p>
    <w:p w14:paraId="4C3593C1" w14:textId="58A01B75" w:rsidR="00734DB7" w:rsidRPr="007874E8"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7874E8">
        <w:rPr>
          <w:rFonts w:eastAsia="Times New Roman" w:cstheme="minorHAnsi"/>
          <w:color w:val="000000"/>
          <w:lang w:eastAsia="pl-PL"/>
        </w:rPr>
        <w:t>3</w:t>
      </w:r>
      <w:r w:rsidR="00734DB7" w:rsidRPr="007874E8">
        <w:rPr>
          <w:rFonts w:eastAsia="Times New Roman" w:cstheme="minorHAnsi"/>
          <w:color w:val="000000"/>
          <w:lang w:eastAsia="pl-PL"/>
        </w:rPr>
        <w:t xml:space="preserve">. </w:t>
      </w:r>
      <w:r w:rsidR="00734DB7" w:rsidRPr="007874E8">
        <w:rPr>
          <w:rFonts w:eastAsia="Times New Roman" w:cstheme="minorHAnsi"/>
          <w:color w:val="000000"/>
          <w:lang w:eastAsia="pl-PL"/>
        </w:rPr>
        <w:tab/>
        <w:t>Treść oferty musi być zgodna z wymaganiami zamawiaj</w:t>
      </w:r>
      <w:r w:rsidRPr="007874E8">
        <w:rPr>
          <w:rFonts w:eastAsia="Times New Roman" w:cstheme="minorHAnsi"/>
          <w:color w:val="000000"/>
          <w:lang w:eastAsia="pl-PL"/>
        </w:rPr>
        <w:t xml:space="preserve">ącego określonymi w dokumentach </w:t>
      </w:r>
      <w:r w:rsidR="00734DB7" w:rsidRPr="007874E8">
        <w:rPr>
          <w:rFonts w:eastAsia="Times New Roman" w:cstheme="minorHAnsi"/>
          <w:color w:val="000000"/>
          <w:lang w:eastAsia="pl-PL"/>
        </w:rPr>
        <w:t>zamówienia.</w:t>
      </w:r>
    </w:p>
    <w:p w14:paraId="7CAC784F" w14:textId="3C330E5A" w:rsidR="00734DB7" w:rsidRPr="007874E8"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7874E8">
        <w:rPr>
          <w:rFonts w:eastAsia="Times New Roman" w:cstheme="minorHAnsi"/>
          <w:color w:val="000000"/>
          <w:lang w:eastAsia="pl-PL"/>
        </w:rPr>
        <w:t>4</w:t>
      </w:r>
      <w:r w:rsidR="00734DB7" w:rsidRPr="007874E8">
        <w:rPr>
          <w:rFonts w:eastAsia="Times New Roman" w:cstheme="minorHAnsi"/>
          <w:color w:val="000000"/>
          <w:lang w:eastAsia="pl-PL"/>
        </w:rPr>
        <w:t xml:space="preserve">. </w:t>
      </w:r>
      <w:r w:rsidR="00734DB7" w:rsidRPr="007874E8">
        <w:rPr>
          <w:rFonts w:eastAsia="Times New Roman" w:cstheme="minorHAnsi"/>
          <w:color w:val="000000"/>
          <w:lang w:eastAsia="pl-PL"/>
        </w:rPr>
        <w:tab/>
        <w:t>W ofercie Wykonawca winien skalkulować cenę dla całośc</w:t>
      </w:r>
      <w:r w:rsidRPr="007874E8">
        <w:rPr>
          <w:rFonts w:eastAsia="Times New Roman" w:cstheme="minorHAnsi"/>
          <w:color w:val="000000"/>
          <w:lang w:eastAsia="pl-PL"/>
        </w:rPr>
        <w:t xml:space="preserve">i przedmiotu zamówienia. Podana </w:t>
      </w:r>
      <w:r w:rsidR="00734DB7" w:rsidRPr="007874E8">
        <w:rPr>
          <w:rFonts w:eastAsia="Times New Roman" w:cstheme="minorHAnsi"/>
          <w:color w:val="000000"/>
          <w:lang w:eastAsia="pl-PL"/>
        </w:rPr>
        <w:t>cena musi uwzględniać wszystkie wymogi realizacji zamówienia o</w:t>
      </w:r>
      <w:r w:rsidRPr="007874E8">
        <w:rPr>
          <w:rFonts w:eastAsia="Times New Roman" w:cstheme="minorHAnsi"/>
          <w:color w:val="000000"/>
          <w:lang w:eastAsia="pl-PL"/>
        </w:rPr>
        <w:t xml:space="preserve">kreślone niniejszą specyfikacją </w:t>
      </w:r>
      <w:r w:rsidR="00734DB7" w:rsidRPr="007874E8">
        <w:rPr>
          <w:rFonts w:eastAsia="Times New Roman" w:cstheme="minorHAnsi"/>
          <w:color w:val="000000"/>
          <w:lang w:eastAsia="pl-PL"/>
        </w:rPr>
        <w:t xml:space="preserve">oraz przepisami dotyczącymi przedmiotu zamówienia. </w:t>
      </w:r>
    </w:p>
    <w:p w14:paraId="79F82551" w14:textId="10F46854" w:rsidR="00734DB7" w:rsidRPr="007874E8"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7874E8">
        <w:rPr>
          <w:rFonts w:eastAsia="Times New Roman" w:cstheme="minorHAnsi"/>
          <w:color w:val="000000"/>
          <w:lang w:eastAsia="pl-PL"/>
        </w:rPr>
        <w:t>5</w:t>
      </w:r>
      <w:r w:rsidR="00734DB7" w:rsidRPr="007874E8">
        <w:rPr>
          <w:rFonts w:eastAsia="Times New Roman" w:cstheme="minorHAnsi"/>
          <w:color w:val="000000"/>
          <w:lang w:eastAsia="pl-PL"/>
        </w:rPr>
        <w:t>. Wykonawca ponosi wszelkie koszty przygotowania i złożenia oferty</w:t>
      </w:r>
      <w:r w:rsidR="009302D2" w:rsidRPr="007874E8">
        <w:rPr>
          <w:rFonts w:eastAsia="Times New Roman" w:cstheme="minorHAnsi"/>
          <w:color w:val="000000"/>
          <w:lang w:eastAsia="pl-PL"/>
        </w:rPr>
        <w:t>.</w:t>
      </w:r>
    </w:p>
    <w:p w14:paraId="52C8E5E3" w14:textId="3811764E" w:rsidR="00FE25A0" w:rsidRPr="007874E8"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7874E8">
        <w:rPr>
          <w:rFonts w:eastAsia="Times New Roman" w:cstheme="minorHAnsi"/>
          <w:color w:val="000000"/>
        </w:rPr>
        <w:t xml:space="preserve">6. </w:t>
      </w:r>
      <w:r w:rsidR="00A75205" w:rsidRPr="007874E8">
        <w:rPr>
          <w:rFonts w:eastAsia="Times New Roman" w:cstheme="minorHAnsi"/>
          <w:color w:val="000000"/>
        </w:rPr>
        <w:t xml:space="preserve">Oferta wraz z załącznikami powinna być podpisana przez osobę upoważnioną do reprezentowania Wykonawcy. Oferta sporządzona w </w:t>
      </w:r>
      <w:r w:rsidR="009302D2" w:rsidRPr="007874E8">
        <w:rPr>
          <w:rFonts w:eastAsia="Times New Roman" w:cstheme="minorHAnsi"/>
          <w:color w:val="000000"/>
        </w:rPr>
        <w:t xml:space="preserve">formie </w:t>
      </w:r>
      <w:r w:rsidR="00A75205" w:rsidRPr="007874E8">
        <w:rPr>
          <w:rFonts w:eastAsia="Times New Roman" w:cstheme="minorHAnsi"/>
          <w:color w:val="000000"/>
        </w:rPr>
        <w:t xml:space="preserve">elektronicznej powinna być podpisana </w:t>
      </w:r>
      <w:r w:rsidR="00C0145F" w:rsidRPr="007874E8">
        <w:rPr>
          <w:rFonts w:eastAsia="Times New Roman" w:cstheme="minorHAnsi"/>
          <w:color w:val="000000"/>
        </w:rPr>
        <w:t>k</w:t>
      </w:r>
      <w:r w:rsidR="00A75205" w:rsidRPr="007874E8">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7874E8"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7874E8">
        <w:rPr>
          <w:rFonts w:eastAsia="Times New Roman" w:cstheme="minorHAnsi"/>
          <w:color w:val="000000"/>
        </w:rPr>
        <w:t xml:space="preserve">7. </w:t>
      </w:r>
      <w:r w:rsidRPr="007874E8">
        <w:rPr>
          <w:rFonts w:eastAsia="Times New Roman" w:cstheme="minorHAnsi"/>
          <w:color w:val="000000"/>
        </w:rPr>
        <w:tab/>
      </w:r>
      <w:r w:rsidR="00C0145F" w:rsidRPr="007874E8">
        <w:rPr>
          <w:rFonts w:eastAsia="Times New Roman" w:cstheme="minorHAnsi"/>
          <w:color w:val="000000"/>
        </w:rPr>
        <w:t>W przypadku składania oferty przez Wykonawców występujących wspólnie</w:t>
      </w:r>
      <w:r w:rsidR="007868C3" w:rsidRPr="007874E8">
        <w:rPr>
          <w:rFonts w:eastAsia="Times New Roman" w:cstheme="minorHAnsi"/>
          <w:color w:val="000000"/>
        </w:rPr>
        <w:t>,</w:t>
      </w:r>
      <w:r w:rsidR="00C0145F" w:rsidRPr="007874E8">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2FD2A8BF" w14:textId="77777777" w:rsidR="00AF005E" w:rsidRPr="007874E8" w:rsidRDefault="00C0145F" w:rsidP="00AF005E">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highlight w:val="yellow"/>
        </w:rPr>
      </w:pPr>
      <w:r w:rsidRPr="007874E8">
        <w:rPr>
          <w:rFonts w:eastAsia="Times New Roman" w:cstheme="minorHAnsi"/>
          <w:color w:val="000000"/>
          <w:sz w:val="22"/>
          <w:szCs w:val="22"/>
        </w:rPr>
        <w:t>Dokumenty sporządzone w języku obcym należy złożyć wraz z tłumaczeniem na język polski</w:t>
      </w:r>
      <w:r w:rsidR="007868C3" w:rsidRPr="007874E8">
        <w:rPr>
          <w:rFonts w:eastAsia="Times New Roman" w:cstheme="minorHAnsi"/>
          <w:color w:val="000000"/>
          <w:sz w:val="22"/>
          <w:szCs w:val="22"/>
        </w:rPr>
        <w:t xml:space="preserve">, </w:t>
      </w:r>
      <w:r w:rsidR="005A4AAB" w:rsidRPr="007874E8">
        <w:rPr>
          <w:rFonts w:eastAsia="Times New Roman" w:cstheme="minorHAnsi"/>
          <w:color w:val="000000" w:themeColor="text1"/>
          <w:sz w:val="22"/>
          <w:szCs w:val="22"/>
        </w:rPr>
        <w:t xml:space="preserve">chyba że </w:t>
      </w:r>
      <w:r w:rsidR="007868C3" w:rsidRPr="007874E8">
        <w:rPr>
          <w:rFonts w:eastAsia="Times New Roman" w:cstheme="minorHAnsi"/>
          <w:color w:val="000000" w:themeColor="text1"/>
          <w:sz w:val="22"/>
          <w:szCs w:val="22"/>
        </w:rPr>
        <w:t>szczególne</w:t>
      </w:r>
      <w:r w:rsidR="005A4AAB" w:rsidRPr="007874E8">
        <w:rPr>
          <w:rFonts w:eastAsia="Times New Roman" w:cstheme="minorHAnsi"/>
          <w:color w:val="000000" w:themeColor="text1"/>
          <w:sz w:val="22"/>
          <w:szCs w:val="22"/>
        </w:rPr>
        <w:t xml:space="preserve"> zapisy </w:t>
      </w:r>
      <w:r w:rsidR="007868C3" w:rsidRPr="007874E8">
        <w:rPr>
          <w:rFonts w:eastAsia="Times New Roman" w:cstheme="minorHAnsi"/>
          <w:color w:val="000000" w:themeColor="text1"/>
          <w:sz w:val="22"/>
          <w:szCs w:val="22"/>
        </w:rPr>
        <w:t>SWZ stanowią inaczej.</w:t>
      </w:r>
    </w:p>
    <w:p w14:paraId="0D7369F6" w14:textId="327ECA0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 xml:space="preserve">Oferta powinna być złożona przy użyciu środków komunikacji elektronicznej tzn. za pośrednictwem </w:t>
      </w:r>
      <w:r w:rsidRPr="007874E8">
        <w:rPr>
          <w:color w:val="0070C0"/>
          <w:sz w:val="22"/>
          <w:szCs w:val="22"/>
        </w:rPr>
        <w:t xml:space="preserve">platformazakupowa.pl </w:t>
      </w:r>
      <w:r w:rsidRPr="007874E8">
        <w:rPr>
          <w:sz w:val="22"/>
          <w:szCs w:val="22"/>
        </w:rPr>
        <w:t xml:space="preserve">pod adresem: </w:t>
      </w:r>
      <w:r w:rsidR="007874E8" w:rsidRPr="007874E8">
        <w:rPr>
          <w:sz w:val="22"/>
          <w:szCs w:val="22"/>
        </w:rPr>
        <w:fldChar w:fldCharType="begin"/>
      </w:r>
      <w:r w:rsidR="007874E8" w:rsidRPr="007874E8">
        <w:rPr>
          <w:sz w:val="22"/>
          <w:szCs w:val="22"/>
        </w:rPr>
        <w:instrText xml:space="preserve"> HYPERLINK "https://platformazakupowa.pl/pn/umb" </w:instrText>
      </w:r>
      <w:r w:rsidR="007874E8" w:rsidRPr="007874E8">
        <w:rPr>
          <w:sz w:val="22"/>
          <w:szCs w:val="22"/>
        </w:rPr>
        <w:fldChar w:fldCharType="separate"/>
      </w:r>
      <w:r w:rsidR="007874E8" w:rsidRPr="007874E8">
        <w:rPr>
          <w:rStyle w:val="Hipercze"/>
          <w:sz w:val="22"/>
          <w:szCs w:val="22"/>
        </w:rPr>
        <w:t>https://platformazakupowa.pl/pn/umb</w:t>
      </w:r>
      <w:r w:rsidR="007874E8" w:rsidRPr="007874E8">
        <w:rPr>
          <w:sz w:val="22"/>
          <w:szCs w:val="22"/>
        </w:rPr>
        <w:fldChar w:fldCharType="end"/>
      </w:r>
      <w:r w:rsidRPr="007874E8">
        <w:rPr>
          <w:sz w:val="22"/>
          <w:szCs w:val="22"/>
        </w:rPr>
        <w:t>.</w:t>
      </w:r>
    </w:p>
    <w:p w14:paraId="0FCD82D3"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Do oferty należy dołączyć wszystkie wymagane w SWZ dokumenty.</w:t>
      </w:r>
    </w:p>
    <w:p w14:paraId="326C3572"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 xml:space="preserve">Po wypełnieniu Formularza składania oferty i dołączenia  wszystkich wymaganych załączników </w:t>
      </w:r>
      <w:r w:rsidRPr="007874E8">
        <w:rPr>
          <w:sz w:val="22"/>
          <w:szCs w:val="22"/>
        </w:rPr>
        <w:lastRenderedPageBreak/>
        <w:t>należy kliknąć przycisk „Przejdź do podsumowania”.</w:t>
      </w:r>
    </w:p>
    <w:p w14:paraId="73C323D9"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 xml:space="preserve">Oferta lub wniosek składana elektronicznie musi zostać podpisana elektronicznym podpisem kwalifikowanym. W procesie składania oferty za pośrednictwem </w:t>
      </w:r>
      <w:hyperlink r:id="rId13">
        <w:r w:rsidRPr="007874E8">
          <w:rPr>
            <w:color w:val="1155CC"/>
            <w:sz w:val="22"/>
            <w:szCs w:val="22"/>
            <w:u w:val="single"/>
          </w:rPr>
          <w:t>platformazakupowa.pl</w:t>
        </w:r>
      </w:hyperlink>
      <w:r w:rsidRPr="007874E8">
        <w:rPr>
          <w:sz w:val="22"/>
          <w:szCs w:val="22"/>
        </w:rPr>
        <w:t xml:space="preserve">, Wykonawca powinien złożyć podpis bezpośrednio na dokumentach przesłanych za pośrednictwem </w:t>
      </w:r>
      <w:hyperlink r:id="rId14" w:history="1">
        <w:r w:rsidRPr="007874E8">
          <w:rPr>
            <w:rStyle w:val="Hipercze"/>
            <w:sz w:val="22"/>
            <w:szCs w:val="22"/>
          </w:rPr>
          <w:t>https://platformazakupowa.pl/pn/umb</w:t>
        </w:r>
      </w:hyperlink>
      <w:r w:rsidRPr="007874E8">
        <w:rPr>
          <w:sz w:val="22"/>
          <w:szCs w:val="22"/>
        </w:rPr>
        <w:t xml:space="preserve">. </w:t>
      </w:r>
    </w:p>
    <w:p w14:paraId="0A1B786F"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E7F5827"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 xml:space="preserve">Szczegółowa instrukcja dla Wykonawców dotycząca złożenia, zmiany i wycofania oferty znajduje się na stronie internetowej pod adresem:  </w:t>
      </w:r>
      <w:hyperlink r:id="rId15">
        <w:r w:rsidRPr="007874E8">
          <w:rPr>
            <w:color w:val="1155CC"/>
            <w:sz w:val="22"/>
            <w:szCs w:val="22"/>
            <w:u w:val="single"/>
          </w:rPr>
          <w:t>https://platformazakupowa.pl/strona/45-instrukcje</w:t>
        </w:r>
      </w:hyperlink>
    </w:p>
    <w:p w14:paraId="78D10618"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Maksymalny rozmiar jednego pliku przesyłanego za pośrednictwem dedykowanych formularzy do: złożenia, zmiany, wycofania oferty wynosi 150 MB natomiast przy komunikacji wielkość pliku to maksymalnie 500 MB.</w:t>
      </w:r>
    </w:p>
    <w:p w14:paraId="0E14C190"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b/>
          <w:sz w:val="22"/>
          <w:szCs w:val="22"/>
        </w:rPr>
        <w:t>Rozszerzenia plików wykorzystywanych przez Wykonawców muszą być zgodne z</w:t>
      </w:r>
      <w:r w:rsidRPr="007874E8">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E7F816" w14:textId="77777777" w:rsidR="007874E8"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 xml:space="preserve">Zamawiający rekomenduje wykorzystanie formatów: .pdf .doc .docx .xls .xlsx .jpg (.jpeg) </w:t>
      </w:r>
      <w:r w:rsidRPr="007874E8">
        <w:rPr>
          <w:b/>
          <w:sz w:val="22"/>
          <w:szCs w:val="22"/>
          <w:u w:val="single"/>
        </w:rPr>
        <w:t>ze szczególnym wskazaniem na .pdf</w:t>
      </w:r>
    </w:p>
    <w:p w14:paraId="18260099" w14:textId="309B53BB" w:rsidR="00AF005E" w:rsidRPr="007874E8" w:rsidRDefault="00AF005E" w:rsidP="007874E8">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b/>
          <w:bCs/>
          <w:i/>
          <w:iCs/>
          <w:strike/>
          <w:color w:val="FF0000"/>
          <w:sz w:val="22"/>
          <w:szCs w:val="22"/>
        </w:rPr>
      </w:pPr>
      <w:r w:rsidRPr="007874E8">
        <w:rPr>
          <w:sz w:val="22"/>
          <w:szCs w:val="22"/>
        </w:rPr>
        <w:t>W celu ewentualnej kompresji danych Zamawiający rekomenduje wykorzystanie jednego z rozszerzeń:</w:t>
      </w:r>
    </w:p>
    <w:p w14:paraId="41F7734F" w14:textId="77777777" w:rsidR="007874E8" w:rsidRPr="007874E8" w:rsidRDefault="00AF005E" w:rsidP="007874E8">
      <w:pPr>
        <w:spacing w:line="360" w:lineRule="auto"/>
        <w:ind w:left="426"/>
        <w:jc w:val="both"/>
      </w:pPr>
      <w:r w:rsidRPr="007874E8">
        <w:t xml:space="preserve">.zip </w:t>
      </w:r>
      <w:r w:rsidR="007874E8" w:rsidRPr="007874E8">
        <w:t xml:space="preserve">; </w:t>
      </w:r>
      <w:r w:rsidRPr="007874E8">
        <w:t>.7Z</w:t>
      </w:r>
    </w:p>
    <w:p w14:paraId="1DD5CF90"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sz w:val="22"/>
          <w:szCs w:val="22"/>
        </w:rPr>
        <w:t xml:space="preserve">Wśród rozszerzeń powszechnych a </w:t>
      </w:r>
      <w:r w:rsidRPr="007874E8">
        <w:rPr>
          <w:b/>
          <w:sz w:val="22"/>
          <w:szCs w:val="22"/>
        </w:rPr>
        <w:t>niewystępujących</w:t>
      </w:r>
      <w:r w:rsidRPr="007874E8">
        <w:rPr>
          <w:sz w:val="22"/>
          <w:szCs w:val="22"/>
        </w:rPr>
        <w:t xml:space="preserve"> w Rozporządzeniu KRI występują: .rar .gif .bmp .numbers .pages. </w:t>
      </w:r>
      <w:r w:rsidRPr="007874E8">
        <w:rPr>
          <w:b/>
          <w:sz w:val="22"/>
          <w:szCs w:val="22"/>
        </w:rPr>
        <w:t>Dokumenty złożone w takich plikach zostaną uznane za złożone nieskutecznie.</w:t>
      </w:r>
      <w:r w:rsidRPr="007874E8">
        <w:rPr>
          <w:b/>
          <w:sz w:val="22"/>
          <w:szCs w:val="22"/>
          <w:vertAlign w:val="superscript"/>
        </w:rPr>
        <w:footnoteReference w:id="1"/>
      </w:r>
    </w:p>
    <w:p w14:paraId="03E7ECC2"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sz w:val="22"/>
          <w:szCs w:val="22"/>
        </w:rPr>
        <w:lastRenderedPageBreak/>
        <w:t xml:space="preserve">Ze względu na niskie ryzyko naruszenia integralności pliku oraz łatwiejszą weryfikację podpisu zamawiający zaleca, w miarę możliwości, </w:t>
      </w:r>
      <w:r w:rsidRPr="007874E8">
        <w:rPr>
          <w:b/>
          <w:sz w:val="22"/>
          <w:szCs w:val="22"/>
        </w:rPr>
        <w:t xml:space="preserve">przekonwertowanie plików składających się na ofertę na rozszerzenie .pdf  i opatrzenie ich podpisem kwalifikowanym w formacie PAdES. </w:t>
      </w:r>
    </w:p>
    <w:p w14:paraId="619199A3"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sz w:val="22"/>
          <w:szCs w:val="22"/>
        </w:rPr>
        <w:t xml:space="preserve">Pliki w innych formatach niż PDF </w:t>
      </w:r>
      <w:r w:rsidRPr="007874E8">
        <w:rPr>
          <w:b/>
          <w:sz w:val="22"/>
          <w:szCs w:val="22"/>
        </w:rPr>
        <w:t>zaleca się opatrzyć podpisem w formacie XAdES o typie zewnętrznym</w:t>
      </w:r>
      <w:r w:rsidRPr="007874E8">
        <w:rPr>
          <w:sz w:val="22"/>
          <w:szCs w:val="22"/>
        </w:rPr>
        <w:t>. Wykonawca powinien pamiętać, aby plik z podpisem przekazywać łącznie z dokumentem podpisywanym.</w:t>
      </w:r>
    </w:p>
    <w:p w14:paraId="74FA0E30"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sz w:val="22"/>
          <w:szCs w:val="22"/>
        </w:rPr>
        <w:t>Zamawiający rekomenduje wykorzystanie podpisu z kwalifikowanym znacznikiem czasu.</w:t>
      </w:r>
    </w:p>
    <w:p w14:paraId="486FAA2A"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sz w:val="22"/>
          <w:szCs w:val="22"/>
        </w:rPr>
        <w:t>Zamawiający zaleca, aby Wykonawca z odpowiednim wyprzedzeniem przetestował możliwość prawidłowego wykorzystania wybranej metody podpisania plików oferty.</w:t>
      </w:r>
    </w:p>
    <w:p w14:paraId="3A342F8F"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678B1FC"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sz w:val="22"/>
          <w:szCs w:val="22"/>
        </w:rPr>
        <w:t xml:space="preserve">Jeśli Wykonawca pakuje dokumenty np. w plik o rozszerzeniu .zip, zaleca się wcześniejsze podpisanie każdego ze skompresowanych plików. </w:t>
      </w:r>
    </w:p>
    <w:p w14:paraId="2D114751" w14:textId="77777777" w:rsidR="007874E8" w:rsidRPr="007874E8" w:rsidRDefault="00AF005E" w:rsidP="007874E8">
      <w:pPr>
        <w:pStyle w:val="Akapitzlist"/>
        <w:numPr>
          <w:ilvl w:val="0"/>
          <w:numId w:val="18"/>
        </w:numPr>
        <w:spacing w:line="360" w:lineRule="auto"/>
        <w:ind w:left="142" w:hanging="142"/>
        <w:jc w:val="both"/>
        <w:rPr>
          <w:rFonts w:eastAsiaTheme="minorHAnsi"/>
          <w:sz w:val="22"/>
          <w:szCs w:val="22"/>
        </w:rPr>
      </w:pPr>
      <w:r w:rsidRPr="007874E8">
        <w:rPr>
          <w:sz w:val="22"/>
          <w:szCs w:val="22"/>
        </w:rPr>
        <w:t xml:space="preserve">Zamawiający zaleca aby </w:t>
      </w:r>
      <w:r w:rsidRPr="007874E8">
        <w:rPr>
          <w:b/>
          <w:sz w:val="22"/>
          <w:szCs w:val="22"/>
          <w:u w:val="single"/>
        </w:rPr>
        <w:t>nie</w:t>
      </w:r>
      <w:r w:rsidRPr="007874E8">
        <w:rPr>
          <w:b/>
          <w:sz w:val="22"/>
          <w:szCs w:val="22"/>
        </w:rPr>
        <w:t xml:space="preserve"> </w:t>
      </w:r>
      <w:r w:rsidRPr="007874E8">
        <w:rPr>
          <w:sz w:val="22"/>
          <w:szCs w:val="22"/>
        </w:rPr>
        <w:t xml:space="preserve">wprowadzać jakichkolwiek zmian w plikach po podpisaniu ich podpisem kwalifikowanym. Może to skutkować naruszeniem integralności plików co równoważne będzie </w:t>
      </w:r>
      <w:r w:rsidR="007874E8" w:rsidRPr="007874E8">
        <w:rPr>
          <w:sz w:val="22"/>
          <w:szCs w:val="22"/>
        </w:rPr>
        <w:t xml:space="preserve"> </w:t>
      </w:r>
      <w:r w:rsidRPr="007874E8">
        <w:rPr>
          <w:sz w:val="22"/>
          <w:szCs w:val="22"/>
        </w:rPr>
        <w:t>z koniecznością odrzucenia oferty.</w:t>
      </w:r>
    </w:p>
    <w:p w14:paraId="1843AEED" w14:textId="77777777" w:rsidR="00C40015" w:rsidRPr="00C40015" w:rsidRDefault="00AF005E" w:rsidP="00A846DF">
      <w:pPr>
        <w:pStyle w:val="Akapitzlist"/>
        <w:numPr>
          <w:ilvl w:val="0"/>
          <w:numId w:val="18"/>
        </w:numPr>
        <w:spacing w:line="360" w:lineRule="auto"/>
        <w:ind w:left="142" w:hanging="142"/>
        <w:jc w:val="both"/>
        <w:rPr>
          <w:rFonts w:eastAsiaTheme="minorHAnsi"/>
          <w:sz w:val="22"/>
          <w:szCs w:val="22"/>
        </w:rPr>
      </w:pPr>
      <w:r w:rsidRPr="007874E8">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543B33A7" w:rsidR="00136EDF" w:rsidRPr="00C40015" w:rsidRDefault="006F2395" w:rsidP="00A846DF">
      <w:pPr>
        <w:pStyle w:val="Akapitzlist"/>
        <w:numPr>
          <w:ilvl w:val="0"/>
          <w:numId w:val="18"/>
        </w:numPr>
        <w:spacing w:line="360" w:lineRule="auto"/>
        <w:ind w:left="142" w:hanging="142"/>
        <w:jc w:val="both"/>
        <w:rPr>
          <w:rFonts w:eastAsiaTheme="minorHAnsi"/>
          <w:sz w:val="22"/>
          <w:szCs w:val="22"/>
        </w:rPr>
      </w:pPr>
      <w:r w:rsidRPr="00C40015">
        <w:rPr>
          <w:rFonts w:cstheme="minorHAnsi"/>
          <w:b/>
          <w:u w:val="single"/>
        </w:rPr>
        <w:t xml:space="preserve"> </w:t>
      </w:r>
      <w:r w:rsidR="00136EDF" w:rsidRPr="00C40015">
        <w:rPr>
          <w:rFonts w:cstheme="minorHAnsi"/>
          <w:b/>
          <w:u w:val="single"/>
        </w:rPr>
        <w:t>Wykonawcy wspólnie ubiegający się o udzielenie zamówienia</w:t>
      </w:r>
    </w:p>
    <w:p w14:paraId="43D254CC" w14:textId="77777777" w:rsidR="000749B8" w:rsidRDefault="00136EDF" w:rsidP="000749B8">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 xml:space="preserve">w szczególności wskazanie: postępowania o zamówienie publiczne, którego dotyczy, </w:t>
      </w:r>
      <w:r w:rsidRPr="00AE72F6">
        <w:rPr>
          <w:rFonts w:cstheme="minorHAnsi"/>
          <w:sz w:val="22"/>
          <w:szCs w:val="22"/>
        </w:rPr>
        <w:lastRenderedPageBreak/>
        <w:t>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18104922" w:rsidR="00136EDF" w:rsidRPr="000749B8" w:rsidRDefault="00136EDF" w:rsidP="000749B8">
      <w:pPr>
        <w:pStyle w:val="Akapitzlist"/>
        <w:numPr>
          <w:ilvl w:val="0"/>
          <w:numId w:val="9"/>
        </w:numPr>
        <w:spacing w:line="360" w:lineRule="auto"/>
        <w:ind w:left="426" w:hanging="426"/>
        <w:rPr>
          <w:rFonts w:cstheme="minorHAnsi"/>
          <w:sz w:val="22"/>
          <w:szCs w:val="22"/>
        </w:rPr>
      </w:pPr>
      <w:r w:rsidRPr="000749B8">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0749B8">
        <w:rPr>
          <w:rFonts w:cstheme="minorHAnsi"/>
        </w:rPr>
        <w:t>em elektronicznym.</w:t>
      </w:r>
    </w:p>
    <w:p w14:paraId="6B3E92D9" w14:textId="77777777" w:rsidR="000749B8" w:rsidRDefault="00136EDF" w:rsidP="000749B8">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46830E1D" w14:textId="77777777" w:rsidR="000749B8" w:rsidRDefault="00136EDF" w:rsidP="000749B8">
      <w:pPr>
        <w:pStyle w:val="Akapitzlist"/>
        <w:numPr>
          <w:ilvl w:val="0"/>
          <w:numId w:val="9"/>
        </w:numPr>
        <w:spacing w:line="360" w:lineRule="auto"/>
        <w:rPr>
          <w:rFonts w:cstheme="minorHAnsi"/>
          <w:sz w:val="22"/>
          <w:szCs w:val="22"/>
        </w:rPr>
      </w:pPr>
      <w:r w:rsidRPr="000749B8">
        <w:rPr>
          <w:rFonts w:cstheme="minorHAnsi"/>
          <w:color w:val="000000" w:themeColor="text1"/>
          <w:sz w:val="22"/>
          <w:szCs w:val="22"/>
        </w:rPr>
        <w:t xml:space="preserve">Wykonawcy wspólnie ubiegający się o udzielenie zamówienia publicznego, </w:t>
      </w:r>
      <w:r w:rsidRPr="000749B8">
        <w:rPr>
          <w:rFonts w:cstheme="minorHAnsi"/>
          <w:sz w:val="22"/>
          <w:szCs w:val="22"/>
        </w:rPr>
        <w:t>ponoszą solidarną odpowiedzialność za wykonanie umowy.</w:t>
      </w:r>
    </w:p>
    <w:p w14:paraId="717C602F" w14:textId="3C8E9F53" w:rsidR="00136EDF" w:rsidRPr="000749B8" w:rsidRDefault="00136EDF" w:rsidP="000749B8">
      <w:pPr>
        <w:pStyle w:val="Akapitzlist"/>
        <w:numPr>
          <w:ilvl w:val="0"/>
          <w:numId w:val="9"/>
        </w:numPr>
        <w:spacing w:line="360" w:lineRule="auto"/>
        <w:rPr>
          <w:rFonts w:cstheme="minorHAnsi"/>
          <w:sz w:val="22"/>
          <w:szCs w:val="22"/>
        </w:rPr>
      </w:pPr>
      <w:r w:rsidRPr="000749B8">
        <w:rPr>
          <w:rFonts w:cstheme="minorHAnsi"/>
        </w:rPr>
        <w:t>Zamawiający zastrzega sobie prawo do zażądania przed zawarciem umowy w sprawie zamówienia publicznego, umowy regulującej zasady współpracy w</w:t>
      </w:r>
      <w:r w:rsidR="00E90928" w:rsidRPr="000749B8">
        <w:rPr>
          <w:rFonts w:cstheme="minorHAnsi"/>
        </w:rPr>
        <w:t xml:space="preserve">ykonawców wspólnie ubiegających </w:t>
      </w:r>
      <w:r w:rsidRPr="000749B8">
        <w:rPr>
          <w:rFonts w:cstheme="minorHAnsi"/>
        </w:rPr>
        <w:t>się o udzielenie zamówienia.</w:t>
      </w:r>
    </w:p>
    <w:p w14:paraId="4D0DD71D" w14:textId="67B59F9A" w:rsidR="0041280E" w:rsidRPr="00AE72F6" w:rsidRDefault="000749B8" w:rsidP="00A846DF">
      <w:pPr>
        <w:spacing w:after="0" w:line="360" w:lineRule="auto"/>
        <w:rPr>
          <w:rFonts w:cstheme="minorHAnsi"/>
          <w:b/>
          <w:u w:val="single"/>
        </w:rPr>
      </w:pPr>
      <w:r>
        <w:rPr>
          <w:rFonts w:cstheme="minorHAnsi"/>
          <w:b/>
          <w:u w:val="single"/>
        </w:rPr>
        <w:t>29</w:t>
      </w:r>
      <w:r w:rsidR="0041280E" w:rsidRPr="00AE72F6">
        <w:rPr>
          <w:rFonts w:cstheme="minorHAnsi"/>
          <w:b/>
          <w:u w:val="single"/>
        </w:rPr>
        <w:t>. Informacja o podwykonawcach</w:t>
      </w:r>
    </w:p>
    <w:p w14:paraId="27025C96" w14:textId="2121C5AB" w:rsidR="0041280E" w:rsidRPr="000749B8" w:rsidRDefault="0041280E" w:rsidP="000749B8">
      <w:pPr>
        <w:pStyle w:val="Akapitzlist"/>
        <w:numPr>
          <w:ilvl w:val="3"/>
          <w:numId w:val="44"/>
        </w:numPr>
        <w:spacing w:line="360" w:lineRule="auto"/>
        <w:ind w:left="426" w:firstLine="0"/>
        <w:rPr>
          <w:rFonts w:cstheme="minorHAnsi"/>
          <w:color w:val="000000" w:themeColor="text1"/>
          <w:sz w:val="22"/>
        </w:rPr>
      </w:pPr>
      <w:r w:rsidRPr="000749B8">
        <w:rPr>
          <w:rFonts w:cstheme="minorHAnsi"/>
          <w:color w:val="000000" w:themeColor="text1"/>
          <w:sz w:val="22"/>
        </w:rPr>
        <w:t>Zamawiający żąda wskazania przez Wykonawcę, części zamówienia, których wykonanie zamierza powierzyć podwykonawcom, oraz podania nazw ewentualnych podwykonawców, jeżeli są już znani (</w:t>
      </w:r>
      <w:r w:rsidR="000E45DC" w:rsidRPr="000749B8">
        <w:rPr>
          <w:rFonts w:cstheme="minorHAnsi"/>
          <w:color w:val="000000" w:themeColor="text1"/>
          <w:sz w:val="22"/>
        </w:rPr>
        <w:t>część II – pkt D.1. JEDZ)</w:t>
      </w:r>
      <w:r w:rsidRPr="000749B8">
        <w:rPr>
          <w:rFonts w:cstheme="minorHAnsi"/>
          <w:color w:val="000000" w:themeColor="text1"/>
          <w:sz w:val="22"/>
        </w:rPr>
        <w:t>.</w:t>
      </w:r>
    </w:p>
    <w:p w14:paraId="0404A4AF" w14:textId="5390DFB2" w:rsidR="00462A2A" w:rsidRPr="000749B8" w:rsidRDefault="0041280E" w:rsidP="000749B8">
      <w:pPr>
        <w:pStyle w:val="Akapitzlist"/>
        <w:numPr>
          <w:ilvl w:val="3"/>
          <w:numId w:val="44"/>
        </w:numPr>
        <w:spacing w:line="360" w:lineRule="auto"/>
        <w:ind w:left="426" w:firstLine="0"/>
        <w:rPr>
          <w:rFonts w:cstheme="minorHAnsi"/>
          <w:sz w:val="22"/>
        </w:rPr>
      </w:pPr>
      <w:r w:rsidRPr="000749B8">
        <w:rPr>
          <w:rFonts w:cstheme="minorHAnsi"/>
          <w:sz w:val="22"/>
        </w:rPr>
        <w:t xml:space="preserve">Zgodnie z art. 7 pkt 27 ustawy Pzp przez umowę o podwykonawstwo należy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0749B8">
        <w:rPr>
          <w:rFonts w:cstheme="minorHAnsi"/>
          <w:sz w:val="22"/>
        </w:rPr>
        <w:lastRenderedPageBreak/>
        <w:t>podwykonawcami, na mocy której odpowiednio podwykonawca lub dalszy podwykonawca, zobowiązuje się wykonać część zamówienia.</w:t>
      </w:r>
    </w:p>
    <w:p w14:paraId="494F57A3" w14:textId="3A359F57" w:rsidR="0041280E" w:rsidRPr="000749B8" w:rsidRDefault="0041280E" w:rsidP="000749B8">
      <w:pPr>
        <w:pStyle w:val="Akapitzlist"/>
        <w:numPr>
          <w:ilvl w:val="3"/>
          <w:numId w:val="44"/>
        </w:numPr>
        <w:spacing w:line="360" w:lineRule="auto"/>
        <w:ind w:left="426" w:firstLine="0"/>
        <w:rPr>
          <w:rFonts w:cstheme="minorHAnsi"/>
          <w:sz w:val="22"/>
        </w:rPr>
      </w:pPr>
      <w:r w:rsidRPr="000749B8">
        <w:rPr>
          <w:rFonts w:cstheme="minorHAnsi"/>
          <w:sz w:val="22"/>
        </w:rPr>
        <w:t xml:space="preserve">Przyjmuje się, że brak wskazania </w:t>
      </w:r>
      <w:r w:rsidR="000E45DC" w:rsidRPr="000749B8">
        <w:rPr>
          <w:rFonts w:cstheme="minorHAnsi"/>
          <w:sz w:val="22"/>
        </w:rPr>
        <w:t>części zamówienia, której w</w:t>
      </w:r>
      <w:r w:rsidRPr="000749B8">
        <w:rPr>
          <w:rFonts w:cstheme="minorHAnsi"/>
          <w:sz w:val="22"/>
        </w:rPr>
        <w:t>ykonawca zamierza powierzyć podwykonawcy oznacza realizację zamówienia siłami własnymi.</w:t>
      </w:r>
    </w:p>
    <w:p w14:paraId="17C58B08" w14:textId="7F80F35A" w:rsidR="0041280E" w:rsidRPr="000749B8" w:rsidRDefault="0041280E" w:rsidP="000749B8">
      <w:pPr>
        <w:pStyle w:val="Akapitzlist"/>
        <w:numPr>
          <w:ilvl w:val="3"/>
          <w:numId w:val="44"/>
        </w:numPr>
        <w:spacing w:line="360" w:lineRule="auto"/>
        <w:ind w:left="426" w:firstLine="0"/>
        <w:rPr>
          <w:rFonts w:cstheme="minorHAnsi"/>
          <w:sz w:val="22"/>
        </w:rPr>
      </w:pPr>
      <w:r w:rsidRPr="000749B8">
        <w:rPr>
          <w:rFonts w:cstheme="minorHAnsi"/>
          <w:sz w:val="22"/>
        </w:rPr>
        <w:t>Zamawiający nie wskazuje w SWZ umów o podwykonawstwo, których przedmiotem są dostawy lub usługi, które z uwagi na wartość lub przedmiot tych dostaw lub usług, nie podlegają obowiązkowi przedkładania Zamawiającemu.</w:t>
      </w:r>
    </w:p>
    <w:p w14:paraId="343C22EE" w14:textId="56898AD5" w:rsidR="0014267C" w:rsidRPr="000749B8" w:rsidRDefault="00497A20" w:rsidP="000749B8">
      <w:pPr>
        <w:pStyle w:val="Akapitzlist"/>
        <w:numPr>
          <w:ilvl w:val="1"/>
          <w:numId w:val="44"/>
        </w:numPr>
        <w:spacing w:line="360" w:lineRule="auto"/>
        <w:ind w:left="426" w:hanging="426"/>
        <w:rPr>
          <w:rFonts w:cstheme="minorHAnsi"/>
          <w:b/>
          <w:color w:val="000000" w:themeColor="text1"/>
          <w:sz w:val="22"/>
          <w:u w:val="single"/>
        </w:rPr>
      </w:pPr>
      <w:r w:rsidRPr="000749B8">
        <w:rPr>
          <w:rFonts w:cstheme="minorHAnsi"/>
          <w:b/>
          <w:color w:val="000000" w:themeColor="text1"/>
          <w:sz w:val="22"/>
          <w:u w:val="single"/>
        </w:rPr>
        <w:t>ODWRÓCONA KOLEJNOŚĆ OCENY OFERT</w:t>
      </w:r>
    </w:p>
    <w:p w14:paraId="47E1EEE5" w14:textId="77777777" w:rsidR="000749B8" w:rsidRDefault="005260F1" w:rsidP="000749B8">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057A8D4" w:rsidR="009302D2" w:rsidRPr="000749B8" w:rsidRDefault="000749B8" w:rsidP="000749B8">
      <w:pPr>
        <w:autoSpaceDE w:val="0"/>
        <w:autoSpaceDN w:val="0"/>
        <w:adjustRightInd w:val="0"/>
        <w:spacing w:after="0" w:line="360" w:lineRule="auto"/>
        <w:rPr>
          <w:rFonts w:eastAsia="Times New Roman" w:cstheme="minorHAnsi"/>
          <w:b/>
          <w:u w:val="single"/>
        </w:rPr>
      </w:pPr>
      <w:r>
        <w:rPr>
          <w:rFonts w:cstheme="minorHAnsi"/>
          <w:b/>
          <w:u w:val="single"/>
        </w:rPr>
        <w:t xml:space="preserve">32. </w:t>
      </w:r>
      <w:r w:rsidR="00DC01C3" w:rsidRPr="000749B8">
        <w:rPr>
          <w:rFonts w:cstheme="minorHAnsi"/>
          <w:b/>
          <w:u w:val="single"/>
        </w:rPr>
        <w:t>Zgodnie z art. 126</w:t>
      </w:r>
      <w:r w:rsidR="006F2395" w:rsidRPr="000749B8">
        <w:rPr>
          <w:rFonts w:cstheme="minorHAnsi"/>
          <w:b/>
          <w:u w:val="single"/>
        </w:rPr>
        <w:t xml:space="preserve"> ust. 1 ustawy Pzp zamawiający wezwie wykonawcę, którego oferta została najwyżej oceniona, do złożenia w wyznaczonym terminie, nie krótszym niż 10 dni, aktualnych na dzień złożenia </w:t>
      </w:r>
      <w:r w:rsidR="00184DC8" w:rsidRPr="000749B8">
        <w:rPr>
          <w:rFonts w:cstheme="minorHAnsi"/>
          <w:b/>
          <w:u w:val="single"/>
        </w:rPr>
        <w:t xml:space="preserve">podmiotowych środków dowodowych </w:t>
      </w:r>
      <w:r w:rsidR="009302D2" w:rsidRPr="000749B8">
        <w:rPr>
          <w:rFonts w:cstheme="minorHAnsi"/>
          <w:b/>
          <w:u w:val="single"/>
        </w:rPr>
        <w:t>potwierdzających brak podstaw wykluczenia:</w:t>
      </w:r>
    </w:p>
    <w:p w14:paraId="43671831" w14:textId="0931BBC5" w:rsidR="006F2395" w:rsidRPr="00AE72F6" w:rsidRDefault="000749B8" w:rsidP="00A846DF">
      <w:pPr>
        <w:autoSpaceDE w:val="0"/>
        <w:autoSpaceDN w:val="0"/>
        <w:adjustRightInd w:val="0"/>
        <w:spacing w:after="0" w:line="360" w:lineRule="auto"/>
        <w:ind w:firstLine="284"/>
        <w:rPr>
          <w:rFonts w:eastAsia="Times New Roman" w:cstheme="minorHAnsi"/>
          <w:color w:val="000000"/>
          <w:lang w:eastAsia="pl-PL"/>
        </w:rPr>
      </w:pPr>
      <w:r>
        <w:rPr>
          <w:rFonts w:eastAsiaTheme="minorEastAsia" w:cstheme="minorHAnsi"/>
          <w:b/>
          <w:lang w:val="cs-CZ" w:eastAsia="pl-PL"/>
        </w:rPr>
        <w:t xml:space="preserve">32.1 </w:t>
      </w:r>
      <w:r w:rsidR="006F2395" w:rsidRPr="00AE72F6">
        <w:rPr>
          <w:rFonts w:eastAsia="Times New Roman" w:cstheme="minorHAnsi"/>
          <w:b/>
          <w:color w:val="000000"/>
          <w:lang w:eastAsia="pl-PL"/>
        </w:rPr>
        <w:t>.</w:t>
      </w:r>
      <w:r w:rsidR="009302D2" w:rsidRPr="00AE72F6">
        <w:rPr>
          <w:rFonts w:eastAsia="Times New Roman" w:cstheme="minorHAnsi"/>
          <w:color w:val="000000"/>
          <w:lang w:eastAsia="pl-PL"/>
        </w:rPr>
        <w:t xml:space="preserve"> informacja</w:t>
      </w:r>
      <w:r w:rsidR="006F2395"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143E952" w:rsidR="006F2395" w:rsidRPr="00AE72F6" w:rsidRDefault="000749B8" w:rsidP="00A846DF">
      <w:pPr>
        <w:autoSpaceDE w:val="0"/>
        <w:autoSpaceDN w:val="0"/>
        <w:adjustRightInd w:val="0"/>
        <w:spacing w:after="0" w:line="360" w:lineRule="auto"/>
        <w:ind w:left="709" w:hanging="425"/>
        <w:rPr>
          <w:rFonts w:eastAsia="Times New Roman" w:cstheme="minorHAnsi"/>
          <w:color w:val="000000"/>
          <w:lang w:eastAsia="pl-PL"/>
        </w:rPr>
      </w:pPr>
      <w:r>
        <w:rPr>
          <w:rFonts w:eastAsia="Times New Roman" w:cstheme="minorHAnsi"/>
          <w:b/>
          <w:color w:val="000000"/>
          <w:lang w:eastAsia="pl-PL"/>
        </w:rPr>
        <w:t>32</w:t>
      </w:r>
      <w:r w:rsidR="006F2395" w:rsidRPr="00AE72F6">
        <w:rPr>
          <w:rFonts w:eastAsia="Times New Roman" w:cstheme="minorHAnsi"/>
          <w:b/>
          <w:color w:val="000000"/>
          <w:lang w:eastAsia="pl-PL"/>
        </w:rPr>
        <w:t>.2.</w:t>
      </w:r>
      <w:r w:rsidR="009302D2" w:rsidRPr="00AE72F6">
        <w:rPr>
          <w:rFonts w:eastAsia="Times New Roman" w:cstheme="minorHAnsi"/>
          <w:color w:val="000000"/>
          <w:lang w:eastAsia="pl-PL"/>
        </w:rPr>
        <w:t xml:space="preserve"> oświadczenie</w:t>
      </w:r>
      <w:r w:rsidR="006F2395" w:rsidRPr="00AE72F6">
        <w:rPr>
          <w:rFonts w:eastAsia="Times New Roman" w:cstheme="minorHAnsi"/>
          <w:color w:val="000000"/>
          <w:lang w:eastAsia="pl-PL"/>
        </w:rPr>
        <w:t xml:space="preserve"> wykonawcy, w zakresie art. 108 ust. 1 pkt 5 ustawy </w:t>
      </w:r>
      <w:proofErr w:type="spellStart"/>
      <w:r w:rsidR="006F2395" w:rsidRPr="00AE72F6">
        <w:rPr>
          <w:rFonts w:eastAsia="Times New Roman" w:cstheme="minorHAnsi"/>
          <w:color w:val="000000"/>
          <w:lang w:eastAsia="pl-PL"/>
        </w:rPr>
        <w:t>Pzp</w:t>
      </w:r>
      <w:proofErr w:type="spellEnd"/>
      <w:r w:rsidR="006F2395"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19089B4F" w:rsidR="006F2395" w:rsidRPr="00AE72F6" w:rsidRDefault="000749B8" w:rsidP="00A846DF">
      <w:pPr>
        <w:autoSpaceDE w:val="0"/>
        <w:autoSpaceDN w:val="0"/>
        <w:adjustRightInd w:val="0"/>
        <w:spacing w:after="0" w:line="360" w:lineRule="auto"/>
        <w:ind w:left="709" w:hanging="425"/>
        <w:rPr>
          <w:rFonts w:eastAsia="Times New Roman" w:cstheme="minorHAnsi"/>
          <w:color w:val="000000"/>
          <w:lang w:eastAsia="pl-PL"/>
        </w:rPr>
      </w:pPr>
      <w:r>
        <w:rPr>
          <w:rFonts w:eastAsia="Times New Roman" w:cstheme="minorHAnsi"/>
          <w:b/>
          <w:color w:val="000000"/>
          <w:lang w:eastAsia="pl-PL"/>
        </w:rPr>
        <w:t>32</w:t>
      </w:r>
      <w:r w:rsidR="006F2395" w:rsidRPr="00AE72F6">
        <w:rPr>
          <w:rFonts w:eastAsia="Times New Roman" w:cstheme="minorHAnsi"/>
          <w:b/>
          <w:color w:val="000000"/>
          <w:lang w:eastAsia="pl-PL"/>
        </w:rPr>
        <w:t>.3.</w:t>
      </w:r>
      <w:r w:rsidR="006F2395"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006F2395" w:rsidRPr="00AE72F6">
        <w:rPr>
          <w:rFonts w:eastAsia="Times New Roman" w:cstheme="minorHAnsi"/>
          <w:color w:val="000000"/>
          <w:lang w:eastAsia="pl-PL"/>
        </w:rPr>
        <w:t xml:space="preserve"> wykonawcy o aktualności informacji zawartych w oświadczeniu, o którym mowa w art. 125 ust. 1 ustawy </w:t>
      </w:r>
      <w:proofErr w:type="spellStart"/>
      <w:r w:rsidR="006F2395" w:rsidRPr="00AE72F6">
        <w:rPr>
          <w:rFonts w:eastAsia="Times New Roman" w:cstheme="minorHAnsi"/>
          <w:color w:val="000000"/>
          <w:lang w:eastAsia="pl-PL"/>
        </w:rPr>
        <w:t>Pzp</w:t>
      </w:r>
      <w:proofErr w:type="spellEnd"/>
      <w:r w:rsidR="006F2395"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0749B8">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35AF17B0" w:rsidR="00FE25A0" w:rsidRPr="000749B8" w:rsidRDefault="00FE25A0" w:rsidP="000D43F2">
      <w:pPr>
        <w:numPr>
          <w:ilvl w:val="4"/>
          <w:numId w:val="6"/>
        </w:numPr>
        <w:shd w:val="clear" w:color="auto" w:fill="FFFFFF"/>
        <w:suppressAutoHyphens/>
        <w:spacing w:after="0" w:line="360" w:lineRule="auto"/>
        <w:ind w:left="284" w:hanging="284"/>
        <w:rPr>
          <w:rFonts w:eastAsia="Times New Roman" w:cstheme="minorHAnsi"/>
          <w:color w:val="000000"/>
          <w:highlight w:val="yellow"/>
          <w:lang w:eastAsia="pl-PL"/>
        </w:rPr>
      </w:pPr>
      <w:r w:rsidRPr="00AE72F6">
        <w:rPr>
          <w:rFonts w:eastAsia="Times New Roman" w:cstheme="minorHAnsi"/>
          <w:color w:val="000000"/>
          <w:lang w:eastAsia="pl-PL"/>
        </w:rPr>
        <w:t xml:space="preserve">Ofertę należy złożyć w terminie </w:t>
      </w:r>
      <w:r w:rsidR="00A13983" w:rsidRPr="00C40BAC">
        <w:rPr>
          <w:rFonts w:eastAsia="Times New Roman" w:cstheme="minorHAnsi"/>
          <w:b/>
          <w:color w:val="7030A0"/>
          <w:lang w:eastAsia="pl-PL"/>
        </w:rPr>
        <w:t xml:space="preserve">do dnia </w:t>
      </w:r>
      <w:r w:rsidR="00C40BAC" w:rsidRPr="00C40BAC">
        <w:rPr>
          <w:rFonts w:eastAsia="Times New Roman" w:cstheme="minorHAnsi"/>
          <w:b/>
          <w:color w:val="7030A0"/>
          <w:lang w:eastAsia="pl-PL"/>
        </w:rPr>
        <w:t>08.11.</w:t>
      </w:r>
      <w:r w:rsidR="00DF152E" w:rsidRPr="00C40BAC">
        <w:rPr>
          <w:rFonts w:eastAsia="Times New Roman" w:cstheme="minorHAnsi"/>
          <w:b/>
          <w:color w:val="7030A0"/>
          <w:lang w:eastAsia="pl-PL"/>
        </w:rPr>
        <w:t>2022</w:t>
      </w:r>
      <w:r w:rsidR="00F732BA" w:rsidRPr="00C40BAC">
        <w:rPr>
          <w:rFonts w:eastAsia="Times New Roman" w:cstheme="minorHAnsi"/>
          <w:b/>
          <w:color w:val="7030A0"/>
          <w:lang w:eastAsia="pl-PL"/>
        </w:rPr>
        <w:t xml:space="preserve"> r.,</w:t>
      </w:r>
      <w:r w:rsidR="009302D2" w:rsidRPr="00C40BAC">
        <w:rPr>
          <w:rFonts w:eastAsia="Times New Roman" w:cstheme="minorHAnsi"/>
          <w:b/>
          <w:color w:val="7030A0"/>
          <w:lang w:eastAsia="pl-PL"/>
        </w:rPr>
        <w:t xml:space="preserve"> do godz. 09</w:t>
      </w:r>
      <w:r w:rsidRPr="00C40BAC">
        <w:rPr>
          <w:rFonts w:eastAsia="Times New Roman" w:cstheme="minorHAnsi"/>
          <w:b/>
          <w:color w:val="7030A0"/>
          <w:lang w:eastAsia="pl-PL"/>
        </w:rPr>
        <w:t>.00.</w:t>
      </w:r>
    </w:p>
    <w:p w14:paraId="74B83AB8" w14:textId="3533CA6F" w:rsidR="00C0145F" w:rsidRPr="00AE72F6" w:rsidRDefault="00FE25A0" w:rsidP="000D43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0749B8" w:rsidRPr="000749B8">
        <w:rPr>
          <w:rFonts w:eastAsia="Times New Roman" w:cstheme="minorHAnsi"/>
          <w:b/>
          <w:lang w:eastAsia="pl-PL"/>
        </w:rPr>
        <w:t>https://platformazakupowa.pl/pn/umb.</w:t>
      </w:r>
    </w:p>
    <w:p w14:paraId="293C65CD" w14:textId="0E62730D" w:rsidR="00FE25A0" w:rsidRPr="008907FC" w:rsidRDefault="00FE25A0" w:rsidP="000D43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0749B8">
      <w:pPr>
        <w:pStyle w:val="Nagwek1"/>
        <w:rPr>
          <w:bCs/>
          <w:spacing w:val="-2"/>
        </w:rPr>
      </w:pPr>
      <w:r w:rsidRPr="00AE72F6">
        <w:t xml:space="preserve">CZĘŚĆ </w:t>
      </w:r>
      <w:r w:rsidR="009302D2" w:rsidRPr="00AE72F6">
        <w:t>XV.</w:t>
      </w:r>
      <w:r w:rsidR="00FE25A0" w:rsidRPr="00AE72F6">
        <w:t xml:space="preserve"> Termin otwarcia ofert</w:t>
      </w:r>
    </w:p>
    <w:p w14:paraId="65C62E95" w14:textId="3EB00B93" w:rsidR="00FE25A0" w:rsidRPr="00AE72F6" w:rsidRDefault="00FE25A0" w:rsidP="000D43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C40BAC">
        <w:rPr>
          <w:rFonts w:eastAsia="Calibri" w:cstheme="minorHAnsi"/>
          <w:b/>
          <w:color w:val="7030A0"/>
          <w:lang w:eastAsia="ar-SA"/>
        </w:rPr>
        <w:t>w dniu</w:t>
      </w:r>
      <w:r w:rsidRPr="00C40BAC">
        <w:rPr>
          <w:rFonts w:eastAsia="Calibri" w:cstheme="minorHAnsi"/>
          <w:color w:val="7030A0"/>
          <w:lang w:eastAsia="ar-SA"/>
        </w:rPr>
        <w:t xml:space="preserve"> </w:t>
      </w:r>
      <w:r w:rsidR="00C40BAC" w:rsidRPr="00C40BAC">
        <w:rPr>
          <w:rFonts w:eastAsia="Calibri" w:cstheme="minorHAnsi"/>
          <w:b/>
          <w:color w:val="7030A0"/>
          <w:lang w:eastAsia="ar-SA"/>
        </w:rPr>
        <w:t>08.11.</w:t>
      </w:r>
      <w:r w:rsidR="00DF152E" w:rsidRPr="00C40BAC">
        <w:rPr>
          <w:rFonts w:eastAsia="Calibri" w:cstheme="minorHAnsi"/>
          <w:b/>
          <w:color w:val="7030A0"/>
          <w:lang w:eastAsia="ar-SA"/>
        </w:rPr>
        <w:t>2022</w:t>
      </w:r>
      <w:r w:rsidRPr="00C40BAC">
        <w:rPr>
          <w:rFonts w:eastAsia="Calibri" w:cstheme="minorHAnsi"/>
          <w:b/>
          <w:color w:val="7030A0"/>
          <w:lang w:eastAsia="ar-SA"/>
        </w:rPr>
        <w:t xml:space="preserve"> r. o godzinie</w:t>
      </w:r>
      <w:r w:rsidRPr="00C40BAC">
        <w:rPr>
          <w:rFonts w:eastAsia="Calibri" w:cstheme="minorHAnsi"/>
          <w:color w:val="7030A0"/>
          <w:lang w:eastAsia="ar-SA"/>
        </w:rPr>
        <w:t xml:space="preserve"> </w:t>
      </w:r>
      <w:r w:rsidR="009302D2" w:rsidRPr="00C40BAC">
        <w:rPr>
          <w:rFonts w:eastAsia="Calibri" w:cstheme="minorHAnsi"/>
          <w:b/>
          <w:color w:val="7030A0"/>
          <w:lang w:eastAsia="ar-SA"/>
        </w:rPr>
        <w:t>10</w:t>
      </w:r>
      <w:r w:rsidRPr="00C40BAC">
        <w:rPr>
          <w:rFonts w:eastAsia="Calibri" w:cstheme="minorHAnsi"/>
          <w:b/>
          <w:color w:val="7030A0"/>
          <w:lang w:eastAsia="ar-SA"/>
        </w:rPr>
        <w:t>.00</w:t>
      </w:r>
      <w:r w:rsidR="00C0145F" w:rsidRPr="00C40BAC">
        <w:rPr>
          <w:rFonts w:eastAsia="Calibri" w:cstheme="minorHAnsi"/>
          <w:b/>
          <w:color w:val="7030A0"/>
          <w:lang w:eastAsia="ar-SA"/>
        </w:rPr>
        <w:t>.</w:t>
      </w:r>
    </w:p>
    <w:p w14:paraId="6F0303FA" w14:textId="4CC45571" w:rsidR="00184DC8" w:rsidRPr="00AE72F6" w:rsidRDefault="00184DC8" w:rsidP="000D43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xml:space="preserve"> Informacja z otwarcia ofert opublikowana zostanie na stronie internetowej </w:t>
      </w:r>
      <w:r w:rsidR="000749B8" w:rsidRPr="000749B8">
        <w:t>https://platformazakupowa.pl/pn/umb.</w:t>
      </w:r>
      <w:r w:rsidRPr="00AE72F6">
        <w:rPr>
          <w:rFonts w:cstheme="minorHAnsi"/>
          <w:b/>
          <w:bCs/>
        </w:rPr>
        <w:t xml:space="preserve"> w folderze „Informacja z otwarcia ofert” </w:t>
      </w:r>
      <w:r w:rsidRPr="00AE72F6">
        <w:rPr>
          <w:rFonts w:cstheme="minorHAnsi"/>
        </w:rPr>
        <w:t xml:space="preserve">i zawierać będzie dane określone w art. 222 ust. 5 </w:t>
      </w:r>
      <w:proofErr w:type="spellStart"/>
      <w:r w:rsidRPr="00AE72F6">
        <w:rPr>
          <w:rFonts w:cstheme="minorHAnsi"/>
        </w:rPr>
        <w:t>Pzp</w:t>
      </w:r>
      <w:proofErr w:type="spellEnd"/>
      <w:r w:rsidRPr="00AE72F6">
        <w:rPr>
          <w:rFonts w:cstheme="minorHAnsi"/>
        </w:rPr>
        <w:t>.</w:t>
      </w:r>
    </w:p>
    <w:p w14:paraId="61BC937E" w14:textId="6244B029" w:rsidR="00184DC8" w:rsidRPr="00AE72F6" w:rsidRDefault="00184DC8" w:rsidP="000D43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0D43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0D43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0D43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0749B8">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0D43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0D43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0D43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0D43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05278AAA" w14:textId="6CFB0887" w:rsidR="00A40384" w:rsidRPr="00A40384" w:rsidRDefault="00FE25A0" w:rsidP="000D43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musi być podana w złot</w:t>
      </w:r>
      <w:r w:rsidR="00A40384">
        <w:rPr>
          <w:rFonts w:eastAsia="Times New Roman" w:cstheme="minorHAnsi"/>
          <w:color w:val="000000"/>
          <w:lang w:eastAsia="ar-SA"/>
        </w:rPr>
        <w:t>ych polskich, cyfrowo i słownie</w:t>
      </w:r>
      <w:r w:rsidRPr="00AE72F6">
        <w:rPr>
          <w:rFonts w:eastAsia="Times New Roman" w:cstheme="minorHAnsi"/>
          <w:color w:val="000000"/>
          <w:lang w:eastAsia="ar-SA"/>
        </w:rPr>
        <w:t xml:space="preserve"> łącznie z podatkiem VAT naliczonym zgodnie z obowiązującymi w termi</w:t>
      </w:r>
      <w:r w:rsidR="00A40384">
        <w:rPr>
          <w:rFonts w:eastAsia="Times New Roman" w:cstheme="minorHAnsi"/>
          <w:color w:val="000000"/>
          <w:lang w:eastAsia="ar-SA"/>
        </w:rPr>
        <w:t xml:space="preserve">nie składania oferty przepisami </w:t>
      </w:r>
      <w:r w:rsidR="00A40384" w:rsidRPr="00A40384">
        <w:rPr>
          <w:rFonts w:eastAsia="Times New Roman" w:cstheme="minorHAnsi"/>
          <w:color w:val="000000"/>
          <w:u w:val="single"/>
          <w:lang w:eastAsia="ar-SA"/>
        </w:rPr>
        <w:t>oraz bez podatku VAT</w:t>
      </w:r>
      <w:r w:rsidR="00A40384">
        <w:rPr>
          <w:rFonts w:eastAsia="Times New Roman" w:cstheme="minorHAnsi"/>
          <w:color w:val="000000"/>
          <w:lang w:eastAsia="ar-SA"/>
        </w:rPr>
        <w:t xml:space="preserve"> (Wykonawca podaje WARTOŚC BRUTTO I NETTO PRZEDMIOTU ZAMÓWIENIA zgodnie z treścią formularza ofertowego). </w:t>
      </w:r>
      <w:r w:rsidRPr="00AE72F6">
        <w:rPr>
          <w:rFonts w:eastAsia="Times New Roman" w:cstheme="minorHAnsi"/>
          <w:color w:val="000000"/>
          <w:lang w:eastAsia="ar-SA"/>
        </w:rPr>
        <w:t xml:space="preserve">Obowiązkiem składającego ofertę jest wypełnić formularz ofertowy, dokonując obliczeń wg zasad uznanych w rachunkowości. </w:t>
      </w:r>
    </w:p>
    <w:p w14:paraId="694F2DA2" w14:textId="77777777" w:rsidR="00FE25A0" w:rsidRPr="00AE72F6" w:rsidRDefault="00FE25A0" w:rsidP="000D43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0D43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77777777" w:rsidR="008703EA" w:rsidRPr="00AE72F6" w:rsidRDefault="008703EA" w:rsidP="000D43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musi uwzględniać wszelkie koszty, </w:t>
      </w:r>
      <w:r w:rsidRPr="00AE72F6">
        <w:rPr>
          <w:rFonts w:cstheme="minorHAnsi"/>
          <w:color w:val="000000" w:themeColor="text1"/>
        </w:rPr>
        <w:b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0D43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w:t>
      </w:r>
      <w:r w:rsidRPr="00AE72F6">
        <w:rPr>
          <w:rFonts w:eastAsia="Times New Roman" w:cstheme="minorHAnsi"/>
          <w:bCs/>
          <w:color w:val="000000"/>
          <w:spacing w:val="-2"/>
          <w:lang w:eastAsia="ar-SA"/>
        </w:rPr>
        <w:lastRenderedPageBreak/>
        <w:t>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0749B8">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78C3FF30" w14:textId="036E4C94" w:rsidR="002A6E43" w:rsidRPr="00882F04" w:rsidRDefault="00FE25A0" w:rsidP="000D43F2">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p w14:paraId="397C7A05" w14:textId="4D99F9D8" w:rsidR="00882F04" w:rsidRDefault="00882F04" w:rsidP="00882F04">
      <w:pPr>
        <w:suppressAutoHyphens/>
        <w:spacing w:after="0" w:line="360" w:lineRule="auto"/>
        <w:rPr>
          <w:rFonts w:eastAsia="Arial" w:cstheme="minorHAnsi"/>
          <w:b/>
          <w:color w:val="000000" w:themeColor="text1"/>
          <w:lang w:eastAsia="ar-SA"/>
        </w:rPr>
      </w:pPr>
      <w:r w:rsidRPr="000749B8">
        <w:rPr>
          <w:rFonts w:ascii="Calibri" w:eastAsia="Times New Roman" w:hAnsi="Calibri" w:cs="Calibri"/>
          <w:lang w:eastAsia="pl-PL"/>
        </w:rPr>
        <w:t>Cena</w:t>
      </w:r>
      <w:r>
        <w:rPr>
          <w:rFonts w:ascii="Calibri" w:eastAsia="Times New Roman" w:hAnsi="Calibri" w:cs="Calibri"/>
          <w:lang w:eastAsia="pl-PL"/>
        </w:rPr>
        <w:t xml:space="preserve"> – </w:t>
      </w:r>
      <w:r w:rsidRPr="000749B8">
        <w:rPr>
          <w:rFonts w:ascii="Calibri" w:eastAsia="Times New Roman" w:hAnsi="Calibri" w:cs="Calibri"/>
          <w:lang w:eastAsia="pl-PL"/>
        </w:rPr>
        <w:t>60</w:t>
      </w:r>
      <w:r>
        <w:rPr>
          <w:rFonts w:ascii="Calibri" w:eastAsia="Times New Roman" w:hAnsi="Calibri" w:cs="Calibri"/>
          <w:lang w:eastAsia="pl-PL"/>
        </w:rPr>
        <w:t>%</w:t>
      </w:r>
    </w:p>
    <w:p w14:paraId="0277DF42" w14:textId="2AF9D804" w:rsidR="00882F04" w:rsidRDefault="00882F04" w:rsidP="00882F04">
      <w:pPr>
        <w:suppressAutoHyphens/>
        <w:spacing w:after="0" w:line="360" w:lineRule="auto"/>
        <w:rPr>
          <w:rFonts w:ascii="Calibri" w:eastAsia="Times New Roman" w:hAnsi="Calibri" w:cs="Calibri"/>
          <w:lang w:eastAsia="pl-PL"/>
        </w:rPr>
      </w:pPr>
      <w:r w:rsidRPr="000749B8">
        <w:rPr>
          <w:rFonts w:ascii="Calibri" w:eastAsia="Times New Roman" w:hAnsi="Calibri" w:cs="Calibri"/>
          <w:lang w:eastAsia="pl-PL"/>
        </w:rPr>
        <w:t>Parametry techniczne</w:t>
      </w:r>
      <w:r>
        <w:rPr>
          <w:rFonts w:ascii="Calibri" w:eastAsia="Times New Roman" w:hAnsi="Calibri" w:cs="Calibri"/>
          <w:lang w:eastAsia="pl-PL"/>
        </w:rPr>
        <w:t xml:space="preserve"> – </w:t>
      </w:r>
      <w:r w:rsidRPr="000749B8">
        <w:rPr>
          <w:rFonts w:ascii="Calibri" w:eastAsia="Times New Roman" w:hAnsi="Calibri" w:cs="Calibri"/>
          <w:lang w:eastAsia="pl-PL"/>
        </w:rPr>
        <w:t>20</w:t>
      </w:r>
      <w:r>
        <w:rPr>
          <w:rFonts w:ascii="Calibri" w:eastAsia="Times New Roman" w:hAnsi="Calibri" w:cs="Calibri"/>
          <w:lang w:eastAsia="pl-PL"/>
        </w:rPr>
        <w:t>%</w:t>
      </w:r>
    </w:p>
    <w:p w14:paraId="4DE0DAF5" w14:textId="3B837101" w:rsidR="00882F04" w:rsidRPr="00AE72F6" w:rsidRDefault="00882F04" w:rsidP="00882F04">
      <w:pPr>
        <w:suppressAutoHyphens/>
        <w:spacing w:after="0" w:line="360" w:lineRule="auto"/>
        <w:rPr>
          <w:rFonts w:eastAsia="Arial" w:cstheme="minorHAnsi"/>
          <w:b/>
          <w:color w:val="000000" w:themeColor="text1"/>
          <w:lang w:eastAsia="ar-SA"/>
        </w:rPr>
      </w:pPr>
      <w:r w:rsidRPr="000749B8">
        <w:rPr>
          <w:rFonts w:ascii="Calibri" w:eastAsia="Times New Roman" w:hAnsi="Calibri" w:cs="Calibri"/>
          <w:lang w:eastAsia="pl-PL"/>
        </w:rPr>
        <w:t>Warunki gwarancji</w:t>
      </w:r>
      <w:r>
        <w:rPr>
          <w:rFonts w:ascii="Calibri" w:eastAsia="Times New Roman" w:hAnsi="Calibri" w:cs="Calibri"/>
          <w:lang w:eastAsia="pl-PL"/>
        </w:rPr>
        <w:t xml:space="preserve"> - </w:t>
      </w:r>
      <w:r w:rsidRPr="000749B8">
        <w:rPr>
          <w:rFonts w:ascii="Calibri" w:eastAsia="Times New Roman" w:hAnsi="Calibri" w:cs="Calibri"/>
          <w:lang w:eastAsia="pl-PL"/>
        </w:rPr>
        <w:t>20</w:t>
      </w:r>
      <w:r>
        <w:rPr>
          <w:rFonts w:ascii="Calibri" w:eastAsia="Times New Roman" w:hAnsi="Calibri" w:cs="Calibri"/>
          <w:lang w:eastAsia="pl-PL"/>
        </w:rPr>
        <w:t>%</w:t>
      </w:r>
    </w:p>
    <w:p w14:paraId="1C88C960" w14:textId="6837CAB8" w:rsidR="002A6E43" w:rsidRPr="00AE72F6" w:rsidRDefault="00D27953" w:rsidP="000D43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1683E0F4"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r w:rsidR="000749B8">
        <w:rPr>
          <w:rFonts w:cstheme="minorHAnsi"/>
          <w:color w:val="000000" w:themeColor="text1"/>
        </w:rPr>
        <w:t xml:space="preserve"> </w:t>
      </w:r>
      <w:r w:rsidR="000749B8" w:rsidRPr="00882F04">
        <w:rPr>
          <w:rFonts w:cstheme="minorHAnsi"/>
          <w:b/>
        </w:rPr>
        <w:t xml:space="preserve">C= C </w:t>
      </w:r>
      <w:r w:rsidR="000749B8" w:rsidRPr="00882F04">
        <w:rPr>
          <w:rFonts w:cstheme="minorHAnsi"/>
          <w:b/>
          <w:vertAlign w:val="subscript"/>
        </w:rPr>
        <w:t>min.</w:t>
      </w:r>
      <w:r w:rsidR="000749B8" w:rsidRPr="00882F04">
        <w:rPr>
          <w:rFonts w:cstheme="minorHAnsi"/>
          <w:b/>
        </w:rPr>
        <w:t xml:space="preserve"> / C </w:t>
      </w:r>
      <w:r w:rsidR="000749B8" w:rsidRPr="00882F04">
        <w:rPr>
          <w:rFonts w:cstheme="minorHAnsi"/>
          <w:b/>
          <w:vertAlign w:val="subscript"/>
        </w:rPr>
        <w:t>of.</w:t>
      </w:r>
      <w:r w:rsidR="000749B8" w:rsidRPr="00882F04">
        <w:rPr>
          <w:rFonts w:cstheme="minorHAnsi"/>
          <w:b/>
        </w:rPr>
        <w:t xml:space="preserve"> x waga kryterium</w:t>
      </w:r>
    </w:p>
    <w:p w14:paraId="4DA0E950" w14:textId="1D479DD5" w:rsidR="00D27953" w:rsidRPr="00AE72F6" w:rsidRDefault="00021F7A" w:rsidP="00A846DF">
      <w:pPr>
        <w:spacing w:after="0" w:line="360" w:lineRule="auto"/>
        <w:rPr>
          <w:rFonts w:cstheme="minorHAnsi"/>
          <w:color w:val="000000" w:themeColor="text1"/>
        </w:rPr>
      </w:pPr>
      <w:r w:rsidRPr="00AE72F6">
        <w:rPr>
          <w:rFonts w:cstheme="minorHAnsi"/>
          <w:color w:val="000000" w:themeColor="text1"/>
        </w:rPr>
        <w:t xml:space="preserve"> </w:t>
      </w:r>
      <w:r w:rsidR="00D27953" w:rsidRPr="00AE72F6">
        <w:rPr>
          <w:rFonts w:cstheme="minorHAnsi"/>
          <w:color w:val="000000" w:themeColor="text1"/>
        </w:rPr>
        <w:t>gdzie:</w:t>
      </w:r>
    </w:p>
    <w:p w14:paraId="31237EFA" w14:textId="5984EC0E"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190E6D54"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2D1FD945"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r w:rsidR="000749B8" w:rsidRPr="000749B8">
        <w:rPr>
          <w:rFonts w:cstheme="minorHAnsi"/>
          <w:color w:val="000000" w:themeColor="text1"/>
          <w:lang w:val="en-US" w:eastAsia="ar-SA"/>
        </w:rPr>
        <w:t xml:space="preserve"> </w:t>
      </w:r>
      <w:r w:rsidR="000749B8" w:rsidRPr="00882F04">
        <w:rPr>
          <w:rFonts w:cstheme="minorHAnsi"/>
          <w:b/>
          <w:color w:val="000000" w:themeColor="text1"/>
          <w:lang w:val="en-US" w:eastAsia="ar-SA"/>
        </w:rPr>
        <w:t>OG = OG o</w:t>
      </w:r>
      <w:r w:rsidR="000749B8" w:rsidRPr="00882F04">
        <w:rPr>
          <w:rFonts w:cstheme="minorHAnsi"/>
          <w:b/>
          <w:color w:val="000000" w:themeColor="text1"/>
          <w:vertAlign w:val="subscript"/>
          <w:lang w:val="en-US" w:eastAsia="ar-SA"/>
        </w:rPr>
        <w:t>f.</w:t>
      </w:r>
      <w:r w:rsidR="000749B8" w:rsidRPr="00882F04">
        <w:rPr>
          <w:rFonts w:cstheme="minorHAnsi"/>
          <w:b/>
          <w:color w:val="000000" w:themeColor="text1"/>
          <w:lang w:val="en-US" w:eastAsia="ar-SA"/>
        </w:rPr>
        <w:t xml:space="preserve"> / OG </w:t>
      </w:r>
      <w:r w:rsidR="000749B8" w:rsidRPr="00882F04">
        <w:rPr>
          <w:rFonts w:cstheme="minorHAnsi"/>
          <w:b/>
          <w:color w:val="000000" w:themeColor="text1"/>
          <w:vertAlign w:val="subscript"/>
          <w:lang w:val="en-US" w:eastAsia="ar-SA"/>
        </w:rPr>
        <w:t>max</w:t>
      </w:r>
      <w:r w:rsidR="000749B8" w:rsidRPr="00882F04">
        <w:rPr>
          <w:rFonts w:cstheme="minorHAnsi"/>
          <w:b/>
          <w:color w:val="000000" w:themeColor="text1"/>
          <w:lang w:val="en-US" w:eastAsia="ar-SA"/>
        </w:rPr>
        <w:t xml:space="preserve">. x </w:t>
      </w:r>
      <w:r w:rsidR="000749B8" w:rsidRPr="00882F04">
        <w:rPr>
          <w:rFonts w:cstheme="minorHAnsi"/>
          <w:b/>
          <w:color w:val="000000" w:themeColor="text1"/>
          <w:lang w:eastAsia="ar-SA"/>
        </w:rPr>
        <w:t>waga kryterium</w:t>
      </w:r>
      <w:r w:rsidR="000749B8"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8578AC" w:rsidRDefault="002A6E43" w:rsidP="000D43F2">
      <w:pPr>
        <w:pStyle w:val="Akapitzlist"/>
        <w:numPr>
          <w:ilvl w:val="1"/>
          <w:numId w:val="23"/>
        </w:numPr>
        <w:spacing w:line="360" w:lineRule="auto"/>
        <w:ind w:left="567" w:hanging="567"/>
        <w:rPr>
          <w:rFonts w:cstheme="minorHAnsi"/>
          <w:b/>
          <w:color w:val="000000" w:themeColor="text1"/>
          <w:sz w:val="22"/>
          <w:szCs w:val="22"/>
          <w:lang w:eastAsia="ar-SA"/>
        </w:rPr>
      </w:pPr>
      <w:r w:rsidRPr="008578AC">
        <w:rPr>
          <w:rFonts w:cstheme="minorHAnsi"/>
          <w:b/>
          <w:color w:val="000000" w:themeColor="text1"/>
          <w:sz w:val="22"/>
          <w:szCs w:val="22"/>
          <w:lang w:eastAsia="ar-SA"/>
        </w:rPr>
        <w:t>kryterium PARAMETRY TECHNICZNE (PT</w:t>
      </w:r>
      <w:r w:rsidR="003E5359" w:rsidRPr="008578AC">
        <w:rPr>
          <w:rFonts w:cstheme="minorHAnsi"/>
          <w:b/>
          <w:color w:val="000000" w:themeColor="text1"/>
          <w:sz w:val="22"/>
          <w:szCs w:val="22"/>
          <w:lang w:eastAsia="ar-SA"/>
        </w:rPr>
        <w:t xml:space="preserve">) </w:t>
      </w:r>
    </w:p>
    <w:p w14:paraId="551D194C" w14:textId="615B3788" w:rsidR="000E5B40" w:rsidRPr="008578AC" w:rsidRDefault="00021F7A" w:rsidP="00A846DF">
      <w:pPr>
        <w:spacing w:after="0" w:line="360" w:lineRule="auto"/>
        <w:rPr>
          <w:rFonts w:cstheme="minorHAnsi"/>
          <w:color w:val="000000" w:themeColor="text1"/>
        </w:rPr>
      </w:pPr>
      <w:r w:rsidRPr="008578AC">
        <w:rPr>
          <w:rFonts w:cstheme="minorHAnsi"/>
          <w:color w:val="000000" w:themeColor="text1"/>
        </w:rPr>
        <w:t>Ocena punktowa dokon</w:t>
      </w:r>
      <w:r w:rsidR="00815B56" w:rsidRPr="008578AC">
        <w:rPr>
          <w:rFonts w:cstheme="minorHAnsi"/>
          <w:color w:val="000000" w:themeColor="text1"/>
        </w:rPr>
        <w:t>ana zostanie zgodnie z formułą:</w:t>
      </w:r>
      <w:r w:rsidR="00882F04" w:rsidRPr="00882F04">
        <w:rPr>
          <w:rFonts w:cstheme="minorHAnsi"/>
          <w:color w:val="000000" w:themeColor="text1"/>
          <w:lang w:val="en-US" w:eastAsia="ar-SA"/>
        </w:rPr>
        <w:t xml:space="preserve"> </w:t>
      </w:r>
      <w:r w:rsidR="00882F04" w:rsidRPr="00882F04">
        <w:rPr>
          <w:rFonts w:cstheme="minorHAnsi"/>
          <w:b/>
          <w:color w:val="000000" w:themeColor="text1"/>
          <w:lang w:val="en-US" w:eastAsia="ar-SA"/>
        </w:rPr>
        <w:t xml:space="preserve">PT = PT </w:t>
      </w:r>
      <w:r w:rsidR="00882F04" w:rsidRPr="00882F04">
        <w:rPr>
          <w:rFonts w:cstheme="minorHAnsi"/>
          <w:b/>
          <w:color w:val="000000" w:themeColor="text1"/>
          <w:vertAlign w:val="subscript"/>
          <w:lang w:val="en-US" w:eastAsia="ar-SA"/>
        </w:rPr>
        <w:t>of</w:t>
      </w:r>
      <w:r w:rsidR="00882F04" w:rsidRPr="00882F04">
        <w:rPr>
          <w:rFonts w:cstheme="minorHAnsi"/>
          <w:b/>
          <w:color w:val="000000" w:themeColor="text1"/>
          <w:lang w:val="en-US" w:eastAsia="ar-SA"/>
        </w:rPr>
        <w:t xml:space="preserve">. / PT </w:t>
      </w:r>
      <w:r w:rsidR="00882F04" w:rsidRPr="00882F04">
        <w:rPr>
          <w:rFonts w:cstheme="minorHAnsi"/>
          <w:b/>
          <w:color w:val="000000" w:themeColor="text1"/>
          <w:vertAlign w:val="subscript"/>
          <w:lang w:val="en-US" w:eastAsia="ar-SA"/>
        </w:rPr>
        <w:t>max</w:t>
      </w:r>
      <w:r w:rsidR="00882F04" w:rsidRPr="00882F04">
        <w:rPr>
          <w:rFonts w:cstheme="minorHAnsi"/>
          <w:b/>
          <w:color w:val="000000" w:themeColor="text1"/>
          <w:lang w:val="en-US" w:eastAsia="ar-SA"/>
        </w:rPr>
        <w:t xml:space="preserve">.   x </w:t>
      </w:r>
      <w:proofErr w:type="spellStart"/>
      <w:r w:rsidR="00882F04" w:rsidRPr="00882F04">
        <w:rPr>
          <w:rFonts w:cstheme="minorHAnsi"/>
          <w:b/>
          <w:color w:val="000000" w:themeColor="text1"/>
          <w:lang w:val="en-US" w:eastAsia="ar-SA"/>
        </w:rPr>
        <w:t>waga</w:t>
      </w:r>
      <w:proofErr w:type="spellEnd"/>
      <w:r w:rsidR="00882F04" w:rsidRPr="00882F04">
        <w:rPr>
          <w:rFonts w:cstheme="minorHAnsi"/>
          <w:b/>
          <w:color w:val="000000" w:themeColor="text1"/>
          <w:lang w:val="en-US" w:eastAsia="ar-SA"/>
        </w:rPr>
        <w:t xml:space="preserve"> </w:t>
      </w:r>
      <w:proofErr w:type="spellStart"/>
      <w:r w:rsidR="00882F04" w:rsidRPr="00882F04">
        <w:rPr>
          <w:rFonts w:cstheme="minorHAnsi"/>
          <w:b/>
          <w:color w:val="000000" w:themeColor="text1"/>
          <w:lang w:val="en-US" w:eastAsia="ar-SA"/>
        </w:rPr>
        <w:t>kryterium</w:t>
      </w:r>
      <w:proofErr w:type="spellEnd"/>
    </w:p>
    <w:p w14:paraId="5D667B2F" w14:textId="77777777" w:rsidR="000E5B40" w:rsidRPr="008578AC"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8578AC">
        <w:rPr>
          <w:rFonts w:cstheme="minorHAnsi"/>
          <w:color w:val="000000" w:themeColor="text1"/>
          <w:lang w:val="en-US" w:eastAsia="ar-SA"/>
        </w:rPr>
        <w:t>gdzie</w:t>
      </w:r>
      <w:proofErr w:type="spellEnd"/>
      <w:r w:rsidRPr="008578AC">
        <w:rPr>
          <w:rFonts w:cstheme="minorHAnsi"/>
          <w:color w:val="000000" w:themeColor="text1"/>
          <w:lang w:val="en-US" w:eastAsia="ar-SA"/>
        </w:rPr>
        <w:t>:</w:t>
      </w:r>
    </w:p>
    <w:p w14:paraId="3F90A11A" w14:textId="1D6FB937" w:rsidR="000E5B40" w:rsidRPr="008578AC"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8578AC">
        <w:rPr>
          <w:rFonts w:cstheme="minorHAnsi"/>
          <w:color w:val="000000" w:themeColor="text1"/>
          <w:lang w:val="en-US" w:eastAsia="ar-SA"/>
        </w:rPr>
        <w:t xml:space="preserve">PT of.   </w:t>
      </w:r>
      <w:r w:rsidRPr="008578AC">
        <w:rPr>
          <w:rFonts w:cstheme="minorHAnsi"/>
          <w:color w:val="000000" w:themeColor="text1"/>
          <w:lang w:eastAsia="ar-SA"/>
        </w:rPr>
        <w:t>– suma punktów przyznanych ofercie badanej</w:t>
      </w:r>
    </w:p>
    <w:p w14:paraId="67546540" w14:textId="2CB31562" w:rsidR="00C467C4" w:rsidRPr="008578AC"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8578AC">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04020C46" w14:textId="2CCCC739" w:rsidR="006D4EEA" w:rsidRPr="00882F04" w:rsidRDefault="00002A22" w:rsidP="00882F04">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r w:rsidR="00882F04" w:rsidRPr="00882F04">
        <w:rPr>
          <w:rFonts w:eastAsia="Times New Roman" w:cstheme="minorHAnsi"/>
          <w:strike/>
          <w:color w:val="000000" w:themeColor="text1"/>
          <w:lang w:eastAsia="ar-SA"/>
        </w:rPr>
        <w:t xml:space="preserve"> </w:t>
      </w:r>
      <w:r w:rsidR="00882F04" w:rsidRPr="00AE72F6">
        <w:rPr>
          <w:rFonts w:eastAsia="Times New Roman" w:cstheme="minorHAnsi"/>
          <w:strike/>
          <w:color w:val="000000" w:themeColor="text1"/>
          <w:lang w:eastAsia="ar-SA"/>
        </w:rPr>
        <w:t>TD  =</w:t>
      </w:r>
      <w:r w:rsidR="00882F04" w:rsidRPr="00882F04">
        <w:rPr>
          <w:rFonts w:eastAsia="Times New Roman" w:cstheme="minorHAnsi"/>
          <w:strike/>
          <w:color w:val="000000" w:themeColor="text1"/>
          <w:lang w:eastAsia="ar-SA"/>
        </w:rPr>
        <w:t xml:space="preserve"> </w:t>
      </w:r>
      <w:r w:rsidR="00882F04" w:rsidRPr="00AE72F6">
        <w:rPr>
          <w:rFonts w:eastAsia="Times New Roman" w:cstheme="minorHAnsi"/>
          <w:strike/>
          <w:color w:val="000000" w:themeColor="text1"/>
          <w:lang w:eastAsia="ar-SA"/>
        </w:rPr>
        <w:t xml:space="preserve">TD </w:t>
      </w:r>
      <w:r w:rsidR="00882F04" w:rsidRPr="00AE72F6">
        <w:rPr>
          <w:rFonts w:eastAsia="Times New Roman" w:cstheme="minorHAnsi"/>
          <w:strike/>
          <w:color w:val="000000" w:themeColor="text1"/>
          <w:vertAlign w:val="subscript"/>
          <w:lang w:eastAsia="ar-SA"/>
        </w:rPr>
        <w:t>min.</w:t>
      </w:r>
      <w:r w:rsidR="00882F04">
        <w:rPr>
          <w:rFonts w:cstheme="minorHAnsi"/>
          <w:strike/>
          <w:color w:val="000000" w:themeColor="text1"/>
        </w:rPr>
        <w:t xml:space="preserve"> /</w:t>
      </w:r>
      <w:r w:rsidR="00FC22E7" w:rsidRPr="00AE72F6">
        <w:rPr>
          <w:rFonts w:eastAsia="Arial" w:cstheme="minorHAnsi"/>
          <w:strike/>
          <w:color w:val="000000" w:themeColor="text1"/>
          <w:lang w:eastAsia="ar-SA"/>
        </w:rPr>
        <w:t xml:space="preserve"> </w:t>
      </w:r>
      <w:r w:rsidR="00882F04" w:rsidRPr="00AE72F6">
        <w:rPr>
          <w:rFonts w:eastAsia="Times New Roman" w:cstheme="minorHAnsi"/>
          <w:strike/>
          <w:color w:val="000000" w:themeColor="text1"/>
          <w:lang w:eastAsia="ar-SA"/>
        </w:rPr>
        <w:t xml:space="preserve">TD </w:t>
      </w:r>
      <w:r w:rsidR="00882F04" w:rsidRPr="00AE72F6">
        <w:rPr>
          <w:rFonts w:eastAsia="Times New Roman" w:cstheme="minorHAnsi"/>
          <w:strike/>
          <w:color w:val="000000" w:themeColor="text1"/>
          <w:vertAlign w:val="subscript"/>
          <w:lang w:eastAsia="ar-SA"/>
        </w:rPr>
        <w:t>of.</w:t>
      </w:r>
      <w:r w:rsidR="00882F04" w:rsidRPr="00AE72F6">
        <w:rPr>
          <w:rFonts w:eastAsia="Times New Roman" w:cstheme="minorHAnsi"/>
          <w:strike/>
          <w:color w:val="000000" w:themeColor="text1"/>
          <w:lang w:eastAsia="ar-SA"/>
        </w:rPr>
        <w:t xml:space="preserve">     x  waga kryterium  </w:t>
      </w:r>
    </w:p>
    <w:p w14:paraId="66CA66CD" w14:textId="632D422B" w:rsidR="006D4EEA" w:rsidRPr="00AE72F6" w:rsidRDefault="006D4EEA" w:rsidP="00882F04">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60F9A6C8" w:rsidR="006D4EEA" w:rsidRPr="00AE72F6" w:rsidRDefault="006D4EEA" w:rsidP="00882F04">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48026A3"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882F04">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0D43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882F04">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882F04">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0D43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 xml:space="preserve">Środki ochrony prawnej wobec ogłoszenia o zamówieniu oraz specyfikacji istotnych warunków zamówienia przysługują również organizacjom wpisanym na listę organizacji uprawnionych do </w:t>
      </w:r>
      <w:r w:rsidRPr="00AE72F6">
        <w:rPr>
          <w:rFonts w:eastAsia="Times New Roman" w:cstheme="minorHAnsi"/>
          <w:lang w:eastAsia="pl-PL"/>
        </w:rPr>
        <w:lastRenderedPageBreak/>
        <w:t>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62BABE9F" w14:textId="77777777" w:rsidR="00882F04" w:rsidRDefault="00B53408" w:rsidP="00882F04">
      <w:pPr>
        <w:pStyle w:val="Nagwek1"/>
      </w:pPr>
      <w:r w:rsidRPr="00AE72F6">
        <w:t>CZĘŚĆ XXI. Informacje dotyczące zabezpieczenia należyteg</w:t>
      </w:r>
      <w:r w:rsidR="00B203CD" w:rsidRPr="00AE72F6">
        <w:t xml:space="preserve">o wykonania umowy </w:t>
      </w:r>
    </w:p>
    <w:p w14:paraId="2457C95E" w14:textId="23572F35"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882F04">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0D43F2">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0D43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0D43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0D43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0D43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14:paraId="786D5640" w14:textId="77777777" w:rsidR="00936EB5" w:rsidRPr="00AE72F6" w:rsidRDefault="00936EB5" w:rsidP="000D43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0D43F2">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0D43F2">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0D43F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0D43F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0D43F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0D43F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0D43F2">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0D43F2">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0D43F2">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0D43F2">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0D43F2">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882F04">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0D43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812DDFF" w14:textId="152FD754" w:rsidR="00C102C0" w:rsidRPr="00AE72F6" w:rsidRDefault="001066D1" w:rsidP="00024465">
      <w:pPr>
        <w:autoSpaceDE w:val="0"/>
        <w:autoSpaceDN w:val="0"/>
        <w:adjustRightInd w:val="0"/>
        <w:spacing w:after="0" w:line="360" w:lineRule="auto"/>
        <w:ind w:left="284" w:hanging="284"/>
        <w:rPr>
          <w:rFonts w:cstheme="minorHAnsi"/>
        </w:rPr>
      </w:pPr>
      <w:r w:rsidRPr="00AE72F6">
        <w:rPr>
          <w:rFonts w:cstheme="minorHAnsi"/>
        </w:rPr>
        <w:lastRenderedPageBreak/>
        <w:t>3</w:t>
      </w:r>
      <w:r w:rsidR="00F6704F" w:rsidRPr="00AE72F6">
        <w:rPr>
          <w:rFonts w:cstheme="minorHAnsi"/>
        </w:rPr>
        <w:t xml:space="preserve">. </w:t>
      </w:r>
      <w:r w:rsidR="009C71B3" w:rsidRPr="00AE72F6">
        <w:rPr>
          <w:rFonts w:cstheme="minorHAnsi"/>
        </w:rPr>
        <w:tab/>
      </w:r>
      <w:r w:rsidR="00AD1406" w:rsidRPr="00C102C0">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C102C0">
        <w:rPr>
          <w:rFonts w:cstheme="minorHAnsi"/>
        </w:rPr>
        <w:t>Pzp</w:t>
      </w:r>
      <w:proofErr w:type="spellEnd"/>
      <w:r w:rsidR="00AD1406" w:rsidRPr="00C102C0">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882F04">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0D43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0D43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4433D6" w:rsidRDefault="009C2D5D" w:rsidP="000D43F2">
      <w:pPr>
        <w:numPr>
          <w:ilvl w:val="0"/>
          <w:numId w:val="3"/>
        </w:numPr>
        <w:tabs>
          <w:tab w:val="left" w:pos="709"/>
        </w:tabs>
        <w:suppressAutoHyphens/>
        <w:spacing w:after="0" w:line="360" w:lineRule="auto"/>
        <w:rPr>
          <w:rFonts w:eastAsia="Times New Roman" w:cstheme="minorHAnsi"/>
          <w:lang w:eastAsia="ar-SA"/>
        </w:rPr>
      </w:pPr>
      <w:r w:rsidRPr="004433D6">
        <w:rPr>
          <w:rFonts w:eastAsia="Times New Roman" w:cstheme="minorHAnsi"/>
          <w:lang w:eastAsia="ar-SA"/>
        </w:rPr>
        <w:t>Tabela oceny Technicznej – załącznik nr 3,</w:t>
      </w:r>
    </w:p>
    <w:p w14:paraId="77032D54" w14:textId="16E0A7D1" w:rsidR="009C2D5D" w:rsidRPr="00AE72F6" w:rsidRDefault="009C2D5D" w:rsidP="000D43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0D43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0D43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0D43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0D43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0D43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0D43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4179F314" w14:textId="5DBD64CF" w:rsidR="00B8369E" w:rsidRPr="00AE72F6" w:rsidRDefault="00B8369E" w:rsidP="00A846DF">
      <w:pPr>
        <w:tabs>
          <w:tab w:val="left" w:pos="709"/>
        </w:tabs>
        <w:suppressAutoHyphens/>
        <w:spacing w:after="0" w:line="360" w:lineRule="auto"/>
        <w:ind w:left="720"/>
        <w:rPr>
          <w:rFonts w:eastAsia="Times New Roman" w:cstheme="minorHAnsi"/>
          <w:b/>
          <w:lang w:eastAsia="ar-SA"/>
        </w:rPr>
      </w:pPr>
    </w:p>
    <w:p w14:paraId="1BF7DDEE" w14:textId="74263707" w:rsidR="00D81ACF" w:rsidRPr="00882F04" w:rsidRDefault="004554EF" w:rsidP="00882F04">
      <w:pPr>
        <w:pStyle w:val="Nagwek2"/>
      </w:pPr>
      <w:r w:rsidRPr="00882F04">
        <w:lastRenderedPageBreak/>
        <w:t>Załącznik nr 8</w:t>
      </w:r>
      <w:r w:rsidR="00D81ACF" w:rsidRPr="00882F04">
        <w:t xml:space="preserve"> do SWZ</w:t>
      </w:r>
    </w:p>
    <w:p w14:paraId="0F09B720" w14:textId="77777777" w:rsidR="00D81ACF" w:rsidRPr="00AE72F6" w:rsidRDefault="00D81ACF" w:rsidP="00A846DF">
      <w:pPr>
        <w:spacing w:after="0" w:line="360" w:lineRule="auto"/>
        <w:ind w:right="-142"/>
        <w:rPr>
          <w:rFonts w:eastAsia="Calibri" w:cstheme="minorHAnsi"/>
        </w:rPr>
      </w:pP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4BFCAA16" w14:textId="11D5BF45" w:rsidR="00D81ACF" w:rsidRPr="00AE72F6" w:rsidRDefault="00D81ACF" w:rsidP="00A846DF">
      <w:pPr>
        <w:spacing w:after="0" w:line="360" w:lineRule="auto"/>
        <w:rPr>
          <w:rFonts w:eastAsia="Calibri" w:cstheme="minorHAnsi"/>
          <w:i/>
        </w:rPr>
      </w:pPr>
      <w:r w:rsidRPr="00AE72F6">
        <w:rPr>
          <w:rFonts w:eastAsia="Calibri" w:cstheme="minorHAnsi"/>
          <w:i/>
        </w:rPr>
        <w:t>Nazwa (firma) albo imię i nazwisko, siedziba</w:t>
      </w:r>
      <w:r w:rsidR="00882F04">
        <w:rPr>
          <w:rFonts w:eastAsia="Calibri" w:cstheme="minorHAnsi"/>
          <w:i/>
        </w:rPr>
        <w:t xml:space="preserve"> </w:t>
      </w:r>
      <w:r w:rsidRPr="00AE72F6">
        <w:rPr>
          <w:rFonts w:eastAsia="Calibri" w:cstheme="minorHAnsi"/>
          <w:i/>
        </w:rPr>
        <w:t>albo miejsce zamieszkania i adres Wykonawcy</w:t>
      </w:r>
    </w:p>
    <w:p w14:paraId="3715F755" w14:textId="77777777" w:rsidR="00D81ACF" w:rsidRPr="00AE72F6" w:rsidRDefault="00D81ACF" w:rsidP="00A846DF">
      <w:pPr>
        <w:spacing w:after="0" w:line="360" w:lineRule="auto"/>
        <w:ind w:left="5529"/>
        <w:rPr>
          <w:rFonts w:cstheme="minorHAnsi"/>
          <w:b/>
          <w:color w:val="000000"/>
        </w:rPr>
      </w:pPr>
    </w:p>
    <w:p w14:paraId="27FB2202" w14:textId="78CC2CA0" w:rsidR="004554EF" w:rsidRPr="00882F04" w:rsidRDefault="000C66FD" w:rsidP="00882F04">
      <w:pPr>
        <w:rPr>
          <w:b/>
        </w:rPr>
      </w:pPr>
      <w:r w:rsidRPr="00882F04">
        <w:rPr>
          <w:b/>
        </w:rPr>
        <w:t xml:space="preserve">OŚWIADCZENIE WYKONAWCY </w:t>
      </w:r>
      <w:r w:rsidR="00D81ACF" w:rsidRPr="00882F04">
        <w:rPr>
          <w:b/>
        </w:rPr>
        <w:t>O BRAKU PRZYN</w:t>
      </w:r>
      <w:r w:rsidRPr="00882F04">
        <w:rPr>
          <w:b/>
        </w:rPr>
        <w:t xml:space="preserve">ALEŻNOŚCI LUB O PRZYNALEŻNOŚCI </w:t>
      </w:r>
      <w:r w:rsidR="00D81ACF" w:rsidRPr="00882F04">
        <w:rPr>
          <w:b/>
        </w:rPr>
        <w:t>DO TEJ SAMEJ GRUPY KAPITAŁOWEJ</w:t>
      </w:r>
    </w:p>
    <w:p w14:paraId="44631214" w14:textId="6970FE84"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4433D6">
        <w:rPr>
          <w:rFonts w:cstheme="minorHAnsi"/>
          <w:b/>
        </w:rPr>
        <w:t>AZP.25.1.</w:t>
      </w:r>
      <w:r w:rsidR="00882F04">
        <w:rPr>
          <w:rFonts w:cstheme="minorHAnsi"/>
          <w:b/>
        </w:rPr>
        <w:t>78</w:t>
      </w:r>
      <w:r w:rsidR="00C91F6D" w:rsidRPr="00C91F6D">
        <w:rPr>
          <w:rFonts w:cstheme="minorHAnsi"/>
          <w:b/>
        </w:rPr>
        <w:t>.2022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0D43F2">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0D43F2">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0D43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0D43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0D43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0D43F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B1CDFB0" w14:textId="419EDD5A" w:rsidR="00D81ACF" w:rsidRPr="00AE72F6" w:rsidRDefault="00D81ACF" w:rsidP="00A846DF">
      <w:pPr>
        <w:spacing w:after="0" w:line="360" w:lineRule="auto"/>
        <w:rPr>
          <w:rFonts w:cstheme="minorHAnsi"/>
          <w:i/>
        </w:rPr>
      </w:pPr>
    </w:p>
    <w:p w14:paraId="303814A3" w14:textId="6F49A7C8"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0A27B181" w14:textId="66A00835" w:rsidR="00D81ACF" w:rsidRPr="00AE72F6" w:rsidRDefault="004554EF" w:rsidP="00882F04">
      <w:pPr>
        <w:pStyle w:val="Nagwek2"/>
      </w:pPr>
      <w:r w:rsidRPr="00AE72F6">
        <w:lastRenderedPageBreak/>
        <w:t>Załącznik nr 9</w:t>
      </w:r>
      <w:r w:rsidR="00D81ACF" w:rsidRPr="00AE72F6">
        <w:t xml:space="preserve"> do SWZ</w:t>
      </w:r>
    </w:p>
    <w:p w14:paraId="0DD91FCD" w14:textId="77777777" w:rsidR="00D81ACF" w:rsidRPr="00AE72F6" w:rsidRDefault="00D81ACF" w:rsidP="00A846DF">
      <w:pPr>
        <w:spacing w:after="0" w:line="360" w:lineRule="auto"/>
        <w:rPr>
          <w:rFonts w:cstheme="minorHAnsi"/>
          <w:b/>
          <w:i/>
          <w:iCs/>
        </w:rPr>
      </w:pPr>
    </w:p>
    <w:p w14:paraId="5DA5B3A1" w14:textId="77777777" w:rsidR="00D81ACF" w:rsidRPr="00AE72F6" w:rsidRDefault="00D81ACF" w:rsidP="00A846DF">
      <w:pPr>
        <w:spacing w:after="0" w:line="360" w:lineRule="auto"/>
        <w:rPr>
          <w:rFonts w:cstheme="minorHAnsi"/>
          <w:b/>
          <w:i/>
          <w:iCs/>
        </w:rPr>
      </w:pP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3F8382F4" w14:textId="3CD531D5" w:rsidR="00D81ACF" w:rsidRPr="00AE72F6" w:rsidRDefault="00D81ACF" w:rsidP="00A846DF">
      <w:pPr>
        <w:spacing w:after="0" w:line="360" w:lineRule="auto"/>
        <w:rPr>
          <w:rFonts w:eastAsia="Calibri" w:cstheme="minorHAnsi"/>
          <w:i/>
        </w:rPr>
      </w:pPr>
      <w:r w:rsidRPr="00AE72F6">
        <w:rPr>
          <w:rFonts w:eastAsia="Calibri" w:cstheme="minorHAnsi"/>
          <w:i/>
        </w:rPr>
        <w:t>Nazwa (firma) albo imię i nazwisko, siedziba albo miejsce zamieszkania i adres Wykonawcy</w:t>
      </w:r>
    </w:p>
    <w:p w14:paraId="3343B198" w14:textId="77777777" w:rsidR="00D81ACF" w:rsidRPr="00AE72F6" w:rsidRDefault="00D81ACF" w:rsidP="00A846DF">
      <w:pPr>
        <w:spacing w:after="0" w:line="360" w:lineRule="auto"/>
        <w:ind w:left="5529"/>
        <w:rPr>
          <w:rFonts w:cstheme="minorHAnsi"/>
          <w:b/>
          <w:color w:val="000000"/>
        </w:rPr>
      </w:pPr>
    </w:p>
    <w:p w14:paraId="4700DDB9" w14:textId="77777777" w:rsidR="00D81ACF" w:rsidRPr="00AE72F6" w:rsidRDefault="00D81ACF" w:rsidP="00A846DF">
      <w:pPr>
        <w:spacing w:after="0" w:line="360" w:lineRule="auto"/>
        <w:rPr>
          <w:rFonts w:cstheme="minorHAnsi"/>
          <w:b/>
          <w:u w:val="single"/>
        </w:rPr>
      </w:pP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DF2A29E"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4433D6">
        <w:rPr>
          <w:rFonts w:cstheme="minorHAnsi"/>
          <w:b/>
        </w:rPr>
        <w:t>AZP.25.1.</w:t>
      </w:r>
      <w:r w:rsidR="00882F04">
        <w:rPr>
          <w:rFonts w:cstheme="minorHAnsi"/>
          <w:b/>
        </w:rPr>
        <w:t>78</w:t>
      </w:r>
      <w:r w:rsidR="00C91F6D" w:rsidRPr="00C91F6D">
        <w:rPr>
          <w:rFonts w:cstheme="minorHAnsi"/>
          <w:b/>
        </w:rPr>
        <w:t>.2022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AE72F6" w:rsidRDefault="008F0E57" w:rsidP="000D43F2">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8F0E57" w:rsidP="000D43F2">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8F0E57" w:rsidP="000D43F2">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8F0E57" w:rsidP="000D43F2">
      <w:pPr>
        <w:pStyle w:val="Akapitzlist"/>
        <w:numPr>
          <w:ilvl w:val="4"/>
          <w:numId w:val="20"/>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7BBCC3F9"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882F04">
      <w:pPr>
        <w:pStyle w:val="Nagwek2"/>
      </w:pPr>
      <w:r w:rsidRPr="00AE72F6">
        <w:rPr>
          <w:rFonts w:eastAsia="Calibri"/>
          <w:lang w:eastAsia="ar-SA"/>
        </w:rPr>
        <w:lastRenderedPageBreak/>
        <w:br w:type="page"/>
      </w:r>
      <w:r w:rsidR="00CD2A8E" w:rsidRPr="00AE72F6">
        <w:lastRenderedPageBreak/>
        <w:t>Załącznik Nr 10</w:t>
      </w:r>
      <w:r w:rsidR="009F72EC" w:rsidRPr="00AE72F6">
        <w:t xml:space="preserve"> do S</w:t>
      </w:r>
      <w:r w:rsidR="00EC1EE6" w:rsidRPr="00AE72F6">
        <w:t xml:space="preserve">WZ   </w:t>
      </w:r>
    </w:p>
    <w:p w14:paraId="1B718167" w14:textId="0F66966F"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4433D6">
        <w:rPr>
          <w:rFonts w:cstheme="minorHAnsi"/>
          <w:b/>
          <w:color w:val="000000" w:themeColor="text1"/>
          <w:lang w:eastAsia="ar-SA"/>
        </w:rPr>
        <w:t>AZP.25.1.</w:t>
      </w:r>
      <w:r w:rsidR="00882F04">
        <w:rPr>
          <w:rFonts w:cstheme="minorHAnsi"/>
          <w:b/>
          <w:color w:val="000000" w:themeColor="text1"/>
          <w:lang w:eastAsia="ar-SA"/>
        </w:rPr>
        <w:t>78</w:t>
      </w:r>
      <w:r w:rsidR="00C91F6D" w:rsidRPr="00C91F6D">
        <w:rPr>
          <w:rFonts w:cstheme="minorHAnsi"/>
          <w:b/>
          <w:color w:val="000000" w:themeColor="text1"/>
          <w:lang w:eastAsia="ar-SA"/>
        </w:rPr>
        <w:t>.2022</w:t>
      </w:r>
      <w:r w:rsidR="00C91F6D" w:rsidRPr="00C91F6D">
        <w:rPr>
          <w:rFonts w:cstheme="minorHAnsi"/>
          <w:b/>
          <w:color w:val="000000" w:themeColor="text1"/>
          <w:lang w:eastAsia="ar-SA"/>
        </w:rPr>
        <w:tab/>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7BC9B8E8"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322BFA" w:rsidRPr="00AE72F6">
        <w:rPr>
          <w:rFonts w:cstheme="minorHAnsi"/>
        </w:rPr>
        <w:t xml:space="preserve"> </w:t>
      </w:r>
      <w:r w:rsidR="00322BFA" w:rsidRPr="00AE72F6">
        <w:rPr>
          <w:rFonts w:eastAsia="Times New Roman" w:cstheme="minorHAnsi"/>
          <w:b/>
          <w:color w:val="000000"/>
          <w:lang w:eastAsia="ar-SA"/>
        </w:rPr>
        <w:t xml:space="preserve">Zamawiającym </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64DF68B"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 xml:space="preserve">Wykonawca został wyłoniony w wyniku rozstrzygnięcia przetargu nieograniczonego przeprowadzonego w trybie ustawy z dnia 11 września 2019 r. – Prawo zamówień publicznych </w:t>
      </w:r>
      <w:r w:rsidRPr="00AE72F6">
        <w:rPr>
          <w:rFonts w:eastAsia="Times New Roman" w:cstheme="minorHAnsi"/>
          <w:color w:val="000000"/>
          <w:lang w:eastAsia="ar-SA"/>
        </w:rPr>
        <w:br/>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 xml:space="preserve">Dz. U. z </w:t>
      </w:r>
      <w:r w:rsidR="00882F04">
        <w:rPr>
          <w:rFonts w:eastAsia="Times New Roman" w:cstheme="minorHAnsi"/>
          <w:color w:val="000000"/>
          <w:lang w:eastAsia="ar-SA"/>
        </w:rPr>
        <w:t>2022</w:t>
      </w:r>
      <w:r w:rsidR="007F5447" w:rsidRPr="00AE72F6">
        <w:rPr>
          <w:rFonts w:eastAsia="Times New Roman" w:cstheme="minorHAnsi"/>
          <w:color w:val="000000"/>
          <w:lang w:val="x-none" w:eastAsia="ar-SA"/>
        </w:rPr>
        <w:t xml:space="preserve"> r. poz. </w:t>
      </w:r>
      <w:r w:rsidR="00882F04">
        <w:rPr>
          <w:rFonts w:eastAsia="Times New Roman" w:cstheme="minorHAnsi"/>
          <w:color w:val="000000"/>
          <w:lang w:eastAsia="ar-SA"/>
        </w:rPr>
        <w:t>1710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664731E5" w:rsidR="008A3C54" w:rsidRPr="00EC0761" w:rsidRDefault="008A3C54" w:rsidP="00EC0761">
      <w:pPr>
        <w:pStyle w:val="Akapitzlist"/>
        <w:numPr>
          <w:ilvl w:val="0"/>
          <w:numId w:val="25"/>
        </w:numPr>
        <w:spacing w:line="360" w:lineRule="auto"/>
        <w:rPr>
          <w:rFonts w:cstheme="minorHAnsi"/>
          <w:sz w:val="22"/>
          <w:szCs w:val="22"/>
        </w:rPr>
      </w:pPr>
      <w:r w:rsidRPr="00EC0761">
        <w:rPr>
          <w:rFonts w:cstheme="minorHAnsi"/>
          <w:sz w:val="22"/>
          <w:szCs w:val="22"/>
        </w:rPr>
        <w:t xml:space="preserve">Przedmiotem umowy jest </w:t>
      </w:r>
      <w:bookmarkStart w:id="3" w:name="_Hlk116636142"/>
      <w:r w:rsidRPr="00EC0761">
        <w:rPr>
          <w:rFonts w:cstheme="minorHAnsi"/>
          <w:b/>
          <w:color w:val="7030A0"/>
          <w:sz w:val="22"/>
          <w:szCs w:val="22"/>
        </w:rPr>
        <w:t xml:space="preserve">dostawa </w:t>
      </w:r>
      <w:r w:rsidR="00EC0761" w:rsidRPr="00EC0761">
        <w:rPr>
          <w:rFonts w:cstheme="minorHAnsi"/>
          <w:b/>
          <w:color w:val="7030A0"/>
          <w:sz w:val="22"/>
          <w:szCs w:val="22"/>
        </w:rPr>
        <w:t>wraz z rozładunkiem, wniesieniem, zainstalowaniem, uruchomieniem urządzenia oraz dostarczeniem instrukcji stanowiskowej wraz z jej wdrożeniem:  A: Aparatura do celowanych badań metabolomicznych (A, 1 kpl.) wyposażona w zestaw do wysokowydajnego przygotowania próbek biologicznych do analizy z wykorzystaniem spektrometru mas (B. 1 kpl.)</w:t>
      </w:r>
      <w:r w:rsidR="00EC0761" w:rsidRPr="00EC0761">
        <w:rPr>
          <w:rFonts w:cstheme="minorHAnsi"/>
          <w:sz w:val="22"/>
          <w:szCs w:val="22"/>
        </w:rPr>
        <w:t xml:space="preserve"> </w:t>
      </w:r>
      <w:bookmarkEnd w:id="3"/>
      <w:r w:rsidR="006D4AB3">
        <w:rPr>
          <w:rFonts w:cstheme="minorHAnsi"/>
          <w:sz w:val="22"/>
          <w:szCs w:val="22"/>
        </w:rPr>
        <w:t xml:space="preserve"> na adres wskazany w </w:t>
      </w:r>
      <w:r w:rsidR="006D4AB3" w:rsidRPr="006D4AB3">
        <w:rPr>
          <w:rFonts w:cstheme="minorHAnsi"/>
          <w:sz w:val="22"/>
          <w:szCs w:val="22"/>
        </w:rPr>
        <w:t>CZĘŚĆ VI</w:t>
      </w:r>
      <w:r w:rsidR="006D4AB3">
        <w:rPr>
          <w:rFonts w:cstheme="minorHAnsi"/>
          <w:sz w:val="22"/>
          <w:szCs w:val="22"/>
        </w:rPr>
        <w:t xml:space="preserve"> SWZ.</w:t>
      </w:r>
    </w:p>
    <w:p w14:paraId="77211CD7" w14:textId="77777777" w:rsidR="00882F04" w:rsidRPr="00EC0761" w:rsidRDefault="008A3C54" w:rsidP="000D43F2">
      <w:pPr>
        <w:numPr>
          <w:ilvl w:val="0"/>
          <w:numId w:val="25"/>
        </w:numPr>
        <w:tabs>
          <w:tab w:val="clear" w:pos="426"/>
        </w:tabs>
        <w:spacing w:after="0" w:line="360" w:lineRule="auto"/>
        <w:ind w:hanging="426"/>
        <w:rPr>
          <w:rFonts w:cstheme="minorHAnsi"/>
        </w:rPr>
      </w:pPr>
      <w:r w:rsidRPr="00EC0761">
        <w:rPr>
          <w:rFonts w:cstheme="minorHAnsi"/>
        </w:rPr>
        <w:t xml:space="preserve">Wykonanie przedmiotu umowy nastąpi w terminie </w:t>
      </w:r>
      <w:r w:rsidRPr="00EC0761">
        <w:rPr>
          <w:rFonts w:cstheme="minorHAnsi"/>
          <w:b/>
        </w:rPr>
        <w:t>do</w:t>
      </w:r>
      <w:r w:rsidR="00882F04" w:rsidRPr="00EC0761">
        <w:rPr>
          <w:rFonts w:cstheme="minorHAnsi"/>
          <w:b/>
        </w:rPr>
        <w:t>:</w:t>
      </w:r>
    </w:p>
    <w:p w14:paraId="7A4469E3" w14:textId="238C678F" w:rsidR="00882F04" w:rsidRPr="00EC0761" w:rsidRDefault="00882F04" w:rsidP="00882F04">
      <w:pPr>
        <w:spacing w:after="0" w:line="360" w:lineRule="auto"/>
        <w:ind w:left="426"/>
        <w:rPr>
          <w:rFonts w:ascii="Calibri" w:hAnsi="Calibri" w:cs="Calibri"/>
          <w:b/>
          <w:color w:val="7030A0"/>
        </w:rPr>
      </w:pPr>
      <w:r w:rsidRPr="00EC0761">
        <w:rPr>
          <w:rFonts w:cstheme="minorHAnsi"/>
        </w:rPr>
        <w:t xml:space="preserve">- </w:t>
      </w:r>
      <w:r w:rsidRPr="00EC0761">
        <w:rPr>
          <w:rFonts w:ascii="Calibri" w:hAnsi="Calibri" w:cs="Calibri"/>
          <w:b/>
          <w:bCs/>
          <w:color w:val="7030A0"/>
        </w:rPr>
        <w:t>28 dni</w:t>
      </w:r>
      <w:r w:rsidRPr="00EC0761">
        <w:rPr>
          <w:rFonts w:ascii="Calibri" w:hAnsi="Calibri" w:cs="Calibri"/>
          <w:b/>
          <w:color w:val="7030A0"/>
        </w:rPr>
        <w:t xml:space="preserve"> A. Aparatura do celowanych badań </w:t>
      </w:r>
      <w:proofErr w:type="spellStart"/>
      <w:r w:rsidRPr="00EC0761">
        <w:rPr>
          <w:rFonts w:ascii="Calibri" w:hAnsi="Calibri" w:cs="Calibri"/>
          <w:b/>
          <w:color w:val="7030A0"/>
        </w:rPr>
        <w:t>metabolomicznych</w:t>
      </w:r>
      <w:proofErr w:type="spellEnd"/>
      <w:r w:rsidRPr="00EC0761">
        <w:rPr>
          <w:rFonts w:ascii="Calibri" w:hAnsi="Calibri" w:cs="Calibri"/>
          <w:b/>
          <w:bCs/>
          <w:color w:val="7030A0"/>
        </w:rPr>
        <w:t xml:space="preserve"> – </w:t>
      </w:r>
      <w:r w:rsidRPr="00EC0761">
        <w:rPr>
          <w:rFonts w:ascii="Calibri" w:hAnsi="Calibri" w:cs="Calibri"/>
          <w:b/>
          <w:color w:val="7030A0"/>
        </w:rPr>
        <w:t xml:space="preserve">1 </w:t>
      </w:r>
      <w:proofErr w:type="spellStart"/>
      <w:r w:rsidRPr="00EC0761">
        <w:rPr>
          <w:rFonts w:ascii="Calibri" w:hAnsi="Calibri" w:cs="Calibri"/>
          <w:b/>
          <w:color w:val="7030A0"/>
        </w:rPr>
        <w:t>kpl</w:t>
      </w:r>
      <w:proofErr w:type="spellEnd"/>
      <w:r w:rsidRPr="00EC0761">
        <w:rPr>
          <w:rFonts w:ascii="Calibri" w:hAnsi="Calibri" w:cs="Calibri"/>
          <w:b/>
          <w:color w:val="7030A0"/>
        </w:rPr>
        <w:t>.</w:t>
      </w:r>
      <w:r w:rsidRPr="00EC0761">
        <w:rPr>
          <w:rFonts w:ascii="Calibri" w:hAnsi="Calibri" w:cs="Calibri"/>
          <w:b/>
          <w:bCs/>
          <w:color w:val="7030A0"/>
        </w:rPr>
        <w:t xml:space="preserve"> </w:t>
      </w:r>
      <w:r w:rsidR="006D4AB3" w:rsidRPr="00EC0761">
        <w:rPr>
          <w:rFonts w:cstheme="minorHAnsi"/>
        </w:rPr>
        <w:t>od daty zawarcia umowy.</w:t>
      </w:r>
    </w:p>
    <w:p w14:paraId="492250F2" w14:textId="44882F40" w:rsidR="00EC0761" w:rsidRPr="00EC0761" w:rsidRDefault="00882F04" w:rsidP="00EC0761">
      <w:pPr>
        <w:spacing w:after="0" w:line="360" w:lineRule="auto"/>
        <w:ind w:left="426"/>
        <w:rPr>
          <w:rFonts w:cstheme="minorHAnsi"/>
        </w:rPr>
      </w:pPr>
      <w:r w:rsidRPr="00EC0761">
        <w:rPr>
          <w:rFonts w:cstheme="minorHAnsi"/>
          <w:b/>
          <w:color w:val="7030A0"/>
        </w:rPr>
        <w:t xml:space="preserve">- </w:t>
      </w:r>
      <w:r w:rsidRPr="00EC0761">
        <w:rPr>
          <w:rFonts w:ascii="Calibri" w:hAnsi="Calibri" w:cs="Calibri"/>
          <w:b/>
          <w:bCs/>
          <w:color w:val="7030A0"/>
        </w:rPr>
        <w:t>140 dni</w:t>
      </w:r>
      <w:r w:rsidRPr="00EC0761">
        <w:rPr>
          <w:rFonts w:cstheme="minorHAnsi"/>
          <w:b/>
          <w:color w:val="7030A0"/>
        </w:rPr>
        <w:t xml:space="preserve"> B. Zestaw do wysokowydajnego przygotowania próbek biologicznych do analizy z wykorzystaniem spektrometru mas</w:t>
      </w:r>
      <w:r w:rsidR="00EC0761" w:rsidRPr="00EC0761">
        <w:rPr>
          <w:rFonts w:cstheme="minorHAnsi"/>
        </w:rPr>
        <w:t xml:space="preserve"> od daty zawarcia umowy.</w:t>
      </w:r>
    </w:p>
    <w:p w14:paraId="5F925A2B" w14:textId="6495DD3A" w:rsidR="008E18AA" w:rsidRPr="00EC0761" w:rsidRDefault="008A3C54" w:rsidP="000D43F2">
      <w:pPr>
        <w:numPr>
          <w:ilvl w:val="0"/>
          <w:numId w:val="25"/>
        </w:numPr>
        <w:tabs>
          <w:tab w:val="clear" w:pos="426"/>
        </w:tabs>
        <w:spacing w:after="0" w:line="360" w:lineRule="auto"/>
        <w:ind w:hanging="426"/>
        <w:rPr>
          <w:rFonts w:cstheme="minorHAnsi"/>
          <w:color w:val="000000"/>
        </w:rPr>
      </w:pPr>
      <w:r w:rsidRPr="00EC0761">
        <w:rPr>
          <w:rFonts w:cstheme="minorHAnsi"/>
          <w:color w:val="000000"/>
        </w:rPr>
        <w:t>Szczegółową specyfikację przedmiotu umowy określają: załącznik nr 1 do umowy, oferta Wykonawcy oraz specyfikacja warunków zamówienia, stanowiące integr</w:t>
      </w:r>
      <w:r w:rsidR="008E18AA" w:rsidRPr="00EC0761">
        <w:rPr>
          <w:rFonts w:cstheme="minorHAnsi"/>
          <w:color w:val="000000"/>
        </w:rPr>
        <w:t xml:space="preserve">alną część umowy. </w:t>
      </w:r>
      <w:r w:rsidR="008E18AA" w:rsidRPr="00EC0761">
        <w:rPr>
          <w:rFonts w:cstheme="minorHAnsi"/>
          <w:color w:val="000000" w:themeColor="text1"/>
        </w:rPr>
        <w:t>Wymienione Załączniki nie wymagają złożenia podpisów Stron.</w:t>
      </w:r>
    </w:p>
    <w:p w14:paraId="55846B44" w14:textId="77777777" w:rsidR="008A3C54" w:rsidRPr="00EC0761" w:rsidRDefault="008A3C54" w:rsidP="000D43F2">
      <w:pPr>
        <w:numPr>
          <w:ilvl w:val="0"/>
          <w:numId w:val="25"/>
        </w:numPr>
        <w:tabs>
          <w:tab w:val="clear" w:pos="426"/>
        </w:tabs>
        <w:spacing w:after="0" w:line="360" w:lineRule="auto"/>
        <w:ind w:hanging="426"/>
        <w:rPr>
          <w:rFonts w:cstheme="minorHAnsi"/>
          <w:color w:val="000000" w:themeColor="text1"/>
        </w:rPr>
      </w:pPr>
      <w:r w:rsidRPr="00EC0761">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EC0761">
        <w:rPr>
          <w:rFonts w:cstheme="minorHAnsi"/>
          <w:color w:val="000000" w:themeColor="text1"/>
        </w:rPr>
        <w:t xml:space="preserve">zamówienia dostarczyć. </w:t>
      </w:r>
    </w:p>
    <w:p w14:paraId="5413F634" w14:textId="77777777" w:rsidR="008A3C54" w:rsidRPr="00EC0761" w:rsidRDefault="008A3C54" w:rsidP="000D43F2">
      <w:pPr>
        <w:numPr>
          <w:ilvl w:val="0"/>
          <w:numId w:val="25"/>
        </w:numPr>
        <w:tabs>
          <w:tab w:val="clear" w:pos="426"/>
        </w:tabs>
        <w:spacing w:after="0" w:line="360" w:lineRule="auto"/>
        <w:ind w:hanging="426"/>
        <w:rPr>
          <w:rFonts w:cstheme="minorHAnsi"/>
        </w:rPr>
      </w:pPr>
      <w:r w:rsidRPr="00EC0761">
        <w:rPr>
          <w:rFonts w:cstheme="minorHAnsi"/>
        </w:rPr>
        <w:t xml:space="preserve">Wykonawca ma obowiązek dostarczenia wraz z przedmiotem umowy dokumentów określonych w załączniku nr 1 do umowy </w:t>
      </w:r>
      <w:r w:rsidRPr="00EC0761">
        <w:rPr>
          <w:rFonts w:cstheme="minorHAnsi"/>
          <w:i/>
        </w:rPr>
        <w:t>(załącznik nr 6 do SWZ).</w:t>
      </w:r>
    </w:p>
    <w:p w14:paraId="0AF16229" w14:textId="77777777" w:rsidR="007D1836" w:rsidRPr="00EC0761" w:rsidRDefault="008A3C54" w:rsidP="000D43F2">
      <w:pPr>
        <w:pStyle w:val="Akapitzlist"/>
        <w:numPr>
          <w:ilvl w:val="0"/>
          <w:numId w:val="25"/>
        </w:numPr>
        <w:spacing w:line="360" w:lineRule="auto"/>
        <w:ind w:hanging="426"/>
        <w:rPr>
          <w:rFonts w:cstheme="minorHAnsi"/>
          <w:strike/>
          <w:sz w:val="22"/>
          <w:szCs w:val="22"/>
        </w:rPr>
      </w:pPr>
      <w:r w:rsidRPr="00EC0761">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EC0761">
        <w:rPr>
          <w:rFonts w:cstheme="minorHAnsi"/>
          <w:sz w:val="22"/>
          <w:szCs w:val="22"/>
        </w:rPr>
        <w:br/>
        <w:t>w trakcie realizacji zamówienia, ponosi Wykonawca.</w:t>
      </w:r>
    </w:p>
    <w:p w14:paraId="6BD5B518" w14:textId="77777777" w:rsidR="008A3C54" w:rsidRPr="00EC0761" w:rsidRDefault="008A3C54" w:rsidP="00A846DF">
      <w:pPr>
        <w:spacing w:after="0" w:line="360" w:lineRule="auto"/>
        <w:rPr>
          <w:rFonts w:cstheme="minorHAnsi"/>
          <w:b/>
        </w:rPr>
      </w:pPr>
      <w:r w:rsidRPr="00EC0761">
        <w:rPr>
          <w:rFonts w:cstheme="minorHAnsi"/>
          <w:b/>
        </w:rPr>
        <w:t>§ 2</w:t>
      </w:r>
    </w:p>
    <w:p w14:paraId="0091546B" w14:textId="77777777" w:rsidR="008A3C54" w:rsidRPr="00EC0761" w:rsidRDefault="008A3C54" w:rsidP="000D43F2">
      <w:pPr>
        <w:numPr>
          <w:ilvl w:val="0"/>
          <w:numId w:val="26"/>
        </w:numPr>
        <w:spacing w:after="0" w:line="360" w:lineRule="auto"/>
        <w:ind w:left="426" w:hanging="426"/>
        <w:rPr>
          <w:rFonts w:cstheme="minorHAnsi"/>
        </w:rPr>
      </w:pPr>
      <w:r w:rsidRPr="00EC0761">
        <w:rPr>
          <w:rFonts w:cstheme="minorHAnsi"/>
        </w:rPr>
        <w:t xml:space="preserve">Przedmiot umowy szczegółowo opisany </w:t>
      </w:r>
      <w:r w:rsidRPr="00EC0761">
        <w:rPr>
          <w:rFonts w:cstheme="minorHAnsi"/>
          <w:color w:val="000000" w:themeColor="text1"/>
        </w:rPr>
        <w:t xml:space="preserve">w załączniku nr 1 do umowy </w:t>
      </w:r>
      <w:r w:rsidRPr="00EC0761">
        <w:rPr>
          <w:rFonts w:cstheme="minorHAnsi"/>
          <w:i/>
          <w:color w:val="000000" w:themeColor="text1"/>
        </w:rPr>
        <w:t>(załącznik nr 2 do SWZ),</w:t>
      </w:r>
      <w:r w:rsidRPr="00EC0761">
        <w:rPr>
          <w:rFonts w:cstheme="minorHAnsi"/>
          <w:color w:val="000000" w:themeColor="text1"/>
        </w:rPr>
        <w:t xml:space="preserve"> </w:t>
      </w:r>
      <w:r w:rsidRPr="00EC0761">
        <w:rPr>
          <w:rFonts w:cstheme="minorHAnsi"/>
          <w:color w:val="000000"/>
        </w:rPr>
        <w:t>zostanie umieszczony w miejscu przeznaczenia w siedzibie Użytkownika.</w:t>
      </w:r>
    </w:p>
    <w:p w14:paraId="62603DF3" w14:textId="77777777" w:rsidR="008A3C54" w:rsidRPr="00EC0761" w:rsidRDefault="008A3C54" w:rsidP="000D43F2">
      <w:pPr>
        <w:numPr>
          <w:ilvl w:val="0"/>
          <w:numId w:val="26"/>
        </w:numPr>
        <w:spacing w:after="0" w:line="360" w:lineRule="auto"/>
        <w:ind w:left="426" w:hanging="426"/>
        <w:rPr>
          <w:rFonts w:cstheme="minorHAnsi"/>
        </w:rPr>
      </w:pPr>
      <w:r w:rsidRPr="00EC0761">
        <w:rPr>
          <w:rFonts w:cstheme="minorHAnsi"/>
        </w:rPr>
        <w:t xml:space="preserve">Z chwilą </w:t>
      </w:r>
      <w:r w:rsidRPr="00EC0761">
        <w:rPr>
          <w:rFonts w:cstheme="minorHAnsi"/>
          <w:color w:val="000000"/>
        </w:rPr>
        <w:t xml:space="preserve">podpisania </w:t>
      </w:r>
      <w:r w:rsidRPr="00EC0761">
        <w:rPr>
          <w:rFonts w:cstheme="minorHAnsi"/>
        </w:rPr>
        <w:t>bezusterkowego</w:t>
      </w:r>
      <w:r w:rsidRPr="00EC0761">
        <w:rPr>
          <w:rFonts w:cstheme="minorHAnsi"/>
          <w:color w:val="FF0000"/>
        </w:rPr>
        <w:t xml:space="preserve"> </w:t>
      </w:r>
      <w:r w:rsidRPr="00EC0761">
        <w:rPr>
          <w:rFonts w:cstheme="minorHAnsi"/>
          <w:color w:val="000000"/>
        </w:rPr>
        <w:t xml:space="preserve">protokołu odbioru </w:t>
      </w:r>
      <w:r w:rsidRPr="00EC0761">
        <w:rPr>
          <w:rFonts w:cstheme="minorHAnsi"/>
        </w:rPr>
        <w:t>przez końcowego Użytkownika, na Zamawiającego przechodzi ryzyko przypadkowej utraty lub uszkodzenia przedmiotu umowy.</w:t>
      </w:r>
    </w:p>
    <w:p w14:paraId="3BAFF08D" w14:textId="609B81AF" w:rsidR="008A3C54" w:rsidRPr="00EC0761" w:rsidRDefault="008A3C54" w:rsidP="000D43F2">
      <w:pPr>
        <w:numPr>
          <w:ilvl w:val="0"/>
          <w:numId w:val="26"/>
        </w:numPr>
        <w:spacing w:after="0" w:line="360" w:lineRule="auto"/>
        <w:ind w:left="426" w:hanging="426"/>
        <w:rPr>
          <w:rFonts w:cstheme="minorHAnsi"/>
          <w:color w:val="000000" w:themeColor="text1"/>
        </w:rPr>
      </w:pPr>
      <w:r w:rsidRPr="00EC0761">
        <w:rPr>
          <w:rFonts w:cstheme="minorHAnsi"/>
          <w:color w:val="000000"/>
        </w:rPr>
        <w:t xml:space="preserve">Szczegółowe wymagania związane z wykonaniem zamówienia w zakresie dostawy oraz odbioru </w:t>
      </w:r>
      <w:r w:rsidRPr="00EC0761">
        <w:rPr>
          <w:rFonts w:cstheme="minorHAnsi"/>
          <w:color w:val="000000" w:themeColor="text1"/>
        </w:rPr>
        <w:t xml:space="preserve">urządzenia są zawarte w załączniku nr 1 do umowy </w:t>
      </w:r>
      <w:r w:rsidRPr="00EC0761">
        <w:rPr>
          <w:rFonts w:cstheme="minorHAnsi"/>
          <w:i/>
          <w:color w:val="000000" w:themeColor="text1"/>
        </w:rPr>
        <w:t>(załącznik nr 6 do SWZ).</w:t>
      </w:r>
      <w:r w:rsidRPr="00EC0761">
        <w:rPr>
          <w:rFonts w:cstheme="minorHAnsi"/>
          <w:color w:val="000000" w:themeColor="text1"/>
        </w:rPr>
        <w:t xml:space="preserve"> </w:t>
      </w:r>
    </w:p>
    <w:p w14:paraId="41DCCB10" w14:textId="77777777" w:rsidR="008A3C54" w:rsidRPr="00EC0761" w:rsidRDefault="008A3C54" w:rsidP="00A846DF">
      <w:pPr>
        <w:spacing w:after="0" w:line="360" w:lineRule="auto"/>
        <w:rPr>
          <w:rFonts w:cstheme="minorHAnsi"/>
          <w:b/>
          <w:color w:val="000000" w:themeColor="text1"/>
        </w:rPr>
      </w:pPr>
      <w:r w:rsidRPr="00EC0761">
        <w:rPr>
          <w:rFonts w:cstheme="minorHAnsi"/>
          <w:b/>
          <w:color w:val="000000" w:themeColor="text1"/>
        </w:rPr>
        <w:t>§ 3</w:t>
      </w:r>
    </w:p>
    <w:p w14:paraId="684F16E2" w14:textId="77777777" w:rsidR="00531C75" w:rsidRDefault="008A3C54" w:rsidP="000D43F2">
      <w:pPr>
        <w:pStyle w:val="Akapitzlist"/>
        <w:numPr>
          <w:ilvl w:val="0"/>
          <w:numId w:val="27"/>
        </w:numPr>
        <w:spacing w:line="360" w:lineRule="auto"/>
        <w:ind w:left="426" w:hanging="426"/>
        <w:rPr>
          <w:rFonts w:cstheme="minorHAnsi"/>
          <w:color w:val="000000" w:themeColor="text1"/>
          <w:sz w:val="22"/>
          <w:szCs w:val="22"/>
        </w:rPr>
      </w:pPr>
      <w:r w:rsidRPr="00531C75">
        <w:rPr>
          <w:rFonts w:cstheme="minorHAnsi"/>
          <w:color w:val="000000" w:themeColor="text1"/>
          <w:sz w:val="22"/>
          <w:szCs w:val="22"/>
        </w:rPr>
        <w:t>War</w:t>
      </w:r>
      <w:r w:rsidR="00531C75">
        <w:rPr>
          <w:rFonts w:cstheme="minorHAnsi"/>
          <w:color w:val="000000" w:themeColor="text1"/>
          <w:sz w:val="22"/>
          <w:szCs w:val="22"/>
        </w:rPr>
        <w:t>tość umowy jest stała i wynosi:</w:t>
      </w:r>
    </w:p>
    <w:p w14:paraId="42574A60" w14:textId="42FC6C54" w:rsidR="00531C75" w:rsidRPr="00531C75" w:rsidRDefault="00531C75" w:rsidP="00531C75">
      <w:pPr>
        <w:spacing w:line="360" w:lineRule="auto"/>
        <w:ind w:firstLine="426"/>
        <w:rPr>
          <w:rFonts w:cstheme="minorHAnsi"/>
          <w:color w:val="000000" w:themeColor="text1"/>
        </w:rPr>
      </w:pPr>
      <w:r w:rsidRPr="00531C75">
        <w:rPr>
          <w:rFonts w:cstheme="minorHAnsi"/>
          <w:color w:val="000000" w:themeColor="text1"/>
        </w:rPr>
        <w:t xml:space="preserve">…………………………. (słownie: …..)  PLN </w:t>
      </w:r>
      <w:r>
        <w:rPr>
          <w:rFonts w:cstheme="minorHAnsi"/>
          <w:color w:val="000000" w:themeColor="text1"/>
        </w:rPr>
        <w:t>netto</w:t>
      </w:r>
      <w:r w:rsidRPr="00531C75">
        <w:rPr>
          <w:rFonts w:cstheme="minorHAnsi"/>
          <w:color w:val="000000" w:themeColor="text1"/>
        </w:rPr>
        <w:t>,</w:t>
      </w:r>
    </w:p>
    <w:p w14:paraId="4E6703D2" w14:textId="6400FA43" w:rsidR="008A3C54" w:rsidRPr="00531C75" w:rsidRDefault="008A3C54" w:rsidP="00531C75">
      <w:pPr>
        <w:spacing w:line="360" w:lineRule="auto"/>
        <w:ind w:firstLine="426"/>
        <w:rPr>
          <w:rFonts w:cstheme="minorHAnsi"/>
          <w:color w:val="000000" w:themeColor="text1"/>
        </w:rPr>
      </w:pPr>
      <w:r w:rsidRPr="00531C75">
        <w:rPr>
          <w:rFonts w:cstheme="minorHAnsi"/>
          <w:color w:val="000000" w:themeColor="text1"/>
        </w:rPr>
        <w:t>…………………</w:t>
      </w:r>
      <w:r w:rsidR="004433D6" w:rsidRPr="00531C75">
        <w:rPr>
          <w:rFonts w:cstheme="minorHAnsi"/>
          <w:color w:val="000000" w:themeColor="text1"/>
        </w:rPr>
        <w:t>………. (słownie: …..)  PLN brutto</w:t>
      </w:r>
      <w:r w:rsidR="00531C75" w:rsidRPr="00531C75">
        <w:rPr>
          <w:rFonts w:cstheme="minorHAnsi"/>
          <w:color w:val="000000" w:themeColor="text1"/>
        </w:rPr>
        <w:t xml:space="preserve">, </w:t>
      </w:r>
      <w:r w:rsidR="00531C75">
        <w:rPr>
          <w:rFonts w:cstheme="minorHAnsi"/>
          <w:color w:val="000000" w:themeColor="text1"/>
        </w:rPr>
        <w:t>zgodnie z poniższym:</w:t>
      </w:r>
    </w:p>
    <w:p w14:paraId="07B52023" w14:textId="77777777" w:rsidR="00531C75" w:rsidRPr="00531C75" w:rsidRDefault="00531C75" w:rsidP="007B1BC5">
      <w:pPr>
        <w:pStyle w:val="Akapitzlist"/>
        <w:tabs>
          <w:tab w:val="left" w:pos="0"/>
        </w:tabs>
        <w:spacing w:line="360" w:lineRule="auto"/>
        <w:ind w:left="0"/>
        <w:rPr>
          <w:rFonts w:ascii="Calibri" w:hAnsi="Calibri" w:cs="Calibri"/>
          <w:b/>
          <w:sz w:val="22"/>
          <w:szCs w:val="22"/>
          <w:u w:val="single"/>
        </w:rPr>
      </w:pPr>
      <w:bookmarkStart w:id="4" w:name="_Hlk116635987"/>
      <w:r w:rsidRPr="00531C75">
        <w:rPr>
          <w:rFonts w:ascii="Calibri" w:hAnsi="Calibri" w:cs="Calibri"/>
          <w:b/>
          <w:sz w:val="22"/>
          <w:szCs w:val="22"/>
          <w:u w:val="single"/>
        </w:rPr>
        <w:t>A. Aparatura do celowanych badań metabolomicznych</w:t>
      </w:r>
      <w:r w:rsidRPr="00531C75">
        <w:rPr>
          <w:rFonts w:ascii="Calibri" w:hAnsi="Calibri" w:cs="Calibri"/>
          <w:b/>
          <w:bCs/>
          <w:sz w:val="22"/>
          <w:szCs w:val="22"/>
          <w:u w:val="single"/>
        </w:rPr>
        <w:t xml:space="preserve"> – </w:t>
      </w:r>
      <w:r w:rsidRPr="00531C75">
        <w:rPr>
          <w:rFonts w:ascii="Calibri" w:hAnsi="Calibri" w:cs="Calibri"/>
          <w:b/>
          <w:sz w:val="22"/>
          <w:szCs w:val="22"/>
          <w:u w:val="single"/>
        </w:rPr>
        <w:t>1 kpl.</w:t>
      </w:r>
    </w:p>
    <w:p w14:paraId="4A9E8AEC" w14:textId="77777777" w:rsidR="00531C75" w:rsidRPr="00531C75" w:rsidRDefault="00531C75" w:rsidP="007B1BC5">
      <w:pPr>
        <w:pStyle w:val="Akapitzlist"/>
        <w:tabs>
          <w:tab w:val="left" w:pos="0"/>
        </w:tabs>
        <w:spacing w:line="360" w:lineRule="auto"/>
        <w:ind w:left="0"/>
        <w:rPr>
          <w:rFonts w:ascii="Calibri" w:hAnsi="Calibri" w:cs="Calibri"/>
          <w:sz w:val="22"/>
          <w:szCs w:val="22"/>
        </w:rPr>
      </w:pPr>
      <w:r w:rsidRPr="00531C75">
        <w:rPr>
          <w:rFonts w:ascii="Calibri" w:hAnsi="Calibri" w:cs="Calibri"/>
          <w:sz w:val="22"/>
          <w:szCs w:val="22"/>
        </w:rPr>
        <w:t>Wartość netto: ……………………………</w:t>
      </w:r>
    </w:p>
    <w:p w14:paraId="3EDD9F23" w14:textId="4C92F935" w:rsidR="00531C75" w:rsidRPr="00531C75" w:rsidRDefault="00531C75" w:rsidP="007B1BC5">
      <w:pPr>
        <w:pStyle w:val="Akapitzlist"/>
        <w:tabs>
          <w:tab w:val="left" w:pos="0"/>
        </w:tabs>
        <w:spacing w:line="360" w:lineRule="auto"/>
        <w:ind w:left="0"/>
        <w:rPr>
          <w:rFonts w:ascii="Calibri" w:hAnsi="Calibri" w:cs="Calibri"/>
          <w:sz w:val="22"/>
          <w:szCs w:val="22"/>
        </w:rPr>
      </w:pPr>
      <w:r w:rsidRPr="00531C75">
        <w:rPr>
          <w:rFonts w:ascii="Calibri" w:hAnsi="Calibri" w:cs="Calibri"/>
          <w:sz w:val="22"/>
          <w:szCs w:val="22"/>
        </w:rPr>
        <w:t>Wartość brutto: ………………………….</w:t>
      </w:r>
    </w:p>
    <w:p w14:paraId="3DAF10FB" w14:textId="5CA5154A" w:rsidR="00531C75" w:rsidRPr="00531C75" w:rsidRDefault="00531C75" w:rsidP="007B1BC5">
      <w:pPr>
        <w:pStyle w:val="Akapitzlist"/>
        <w:tabs>
          <w:tab w:val="left" w:pos="0"/>
        </w:tabs>
        <w:spacing w:line="360" w:lineRule="auto"/>
        <w:ind w:left="0"/>
        <w:rPr>
          <w:rFonts w:ascii="Calibri" w:hAnsi="Calibri" w:cs="Calibri"/>
          <w:b/>
          <w:sz w:val="22"/>
          <w:szCs w:val="22"/>
          <w:u w:val="single"/>
        </w:rPr>
      </w:pPr>
      <w:r w:rsidRPr="00531C75">
        <w:rPr>
          <w:rFonts w:ascii="Calibri" w:hAnsi="Calibri" w:cs="Calibri"/>
          <w:b/>
          <w:sz w:val="22"/>
          <w:szCs w:val="22"/>
          <w:u w:val="single"/>
        </w:rPr>
        <w:t>B. Zestaw do wysokowydajnego przygotowania próbek biologicznych do analizy z wykorzystaniem spektrometru mas</w:t>
      </w:r>
    </w:p>
    <w:bookmarkEnd w:id="4"/>
    <w:p w14:paraId="002B39B1" w14:textId="77777777" w:rsidR="00531C75" w:rsidRPr="00531C75" w:rsidRDefault="00531C75" w:rsidP="007B1BC5">
      <w:pPr>
        <w:pStyle w:val="Akapitzlist"/>
        <w:tabs>
          <w:tab w:val="left" w:pos="0"/>
        </w:tabs>
        <w:spacing w:line="360" w:lineRule="auto"/>
        <w:ind w:left="0"/>
        <w:rPr>
          <w:rFonts w:ascii="Calibri" w:hAnsi="Calibri" w:cs="Calibri"/>
          <w:sz w:val="22"/>
          <w:szCs w:val="22"/>
        </w:rPr>
      </w:pPr>
      <w:r w:rsidRPr="00531C75">
        <w:rPr>
          <w:rFonts w:ascii="Calibri" w:hAnsi="Calibri" w:cs="Calibri"/>
          <w:sz w:val="22"/>
          <w:szCs w:val="22"/>
        </w:rPr>
        <w:t>Wartość netto: ……………………………</w:t>
      </w:r>
    </w:p>
    <w:p w14:paraId="73C0C1CA" w14:textId="61E70D4E" w:rsidR="004433D6" w:rsidRPr="00531C75" w:rsidRDefault="00531C75" w:rsidP="007B1BC5">
      <w:pPr>
        <w:pStyle w:val="Akapitzlist"/>
        <w:tabs>
          <w:tab w:val="left" w:pos="0"/>
        </w:tabs>
        <w:spacing w:line="360" w:lineRule="auto"/>
        <w:ind w:left="0"/>
        <w:rPr>
          <w:rFonts w:ascii="Calibri" w:hAnsi="Calibri" w:cs="Calibri"/>
          <w:sz w:val="22"/>
          <w:szCs w:val="22"/>
        </w:rPr>
      </w:pPr>
      <w:r w:rsidRPr="00531C75">
        <w:rPr>
          <w:rFonts w:ascii="Calibri" w:hAnsi="Calibri" w:cs="Calibri"/>
          <w:sz w:val="22"/>
          <w:szCs w:val="22"/>
        </w:rPr>
        <w:t>Wartość brutto: ………………………….</w:t>
      </w:r>
    </w:p>
    <w:p w14:paraId="69475373" w14:textId="030187B7" w:rsidR="008A3C54" w:rsidRPr="008424BA" w:rsidRDefault="008A3C54" w:rsidP="000D43F2">
      <w:pPr>
        <w:numPr>
          <w:ilvl w:val="0"/>
          <w:numId w:val="27"/>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w:t>
      </w:r>
      <w:r w:rsidRPr="00AE72F6">
        <w:rPr>
          <w:rFonts w:cstheme="minorHAnsi"/>
        </w:rPr>
        <w:lastRenderedPageBreak/>
        <w:t xml:space="preserve">gwarancyjnego (koszty dojazdu, koszty załatwiania wszelkich formalności celnych związanych </w:t>
      </w:r>
      <w:r w:rsidRPr="00AE72F6">
        <w:rPr>
          <w:rFonts w:cstheme="minorHAnsi"/>
        </w:rPr>
        <w:b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7F38B350" w14:textId="2AF69D4E" w:rsidR="00D6658E" w:rsidRPr="002024FF" w:rsidRDefault="008A3C54" w:rsidP="000D43F2">
      <w:pPr>
        <w:pStyle w:val="Akapitzlist"/>
        <w:numPr>
          <w:ilvl w:val="0"/>
          <w:numId w:val="28"/>
        </w:numPr>
        <w:tabs>
          <w:tab w:val="clear" w:pos="1440"/>
        </w:tabs>
        <w:spacing w:line="360" w:lineRule="auto"/>
        <w:ind w:left="426" w:hanging="426"/>
        <w:rPr>
          <w:rFonts w:cstheme="minorHAnsi"/>
          <w:sz w:val="22"/>
          <w:szCs w:val="22"/>
        </w:rPr>
      </w:pPr>
      <w:r w:rsidRPr="002024FF">
        <w:rPr>
          <w:rFonts w:cstheme="minorHAnsi"/>
          <w:sz w:val="22"/>
          <w:szCs w:val="22"/>
        </w:rPr>
        <w:t>Zamawiający dokona zapłaty za przedmiot umowy w następujący sposób:</w:t>
      </w:r>
    </w:p>
    <w:p w14:paraId="6666DF5A" w14:textId="0FEBBAED" w:rsidR="00EC0761" w:rsidRPr="002024FF" w:rsidRDefault="008A3C54" w:rsidP="00A846DF">
      <w:pPr>
        <w:spacing w:after="0" w:line="360" w:lineRule="auto"/>
        <w:ind w:left="426"/>
        <w:rPr>
          <w:rFonts w:cstheme="minorHAnsi"/>
        </w:rPr>
      </w:pPr>
      <w:r w:rsidRPr="002024FF">
        <w:rPr>
          <w:rFonts w:cstheme="minorHAnsi"/>
        </w:rPr>
        <w:t>wartoś</w:t>
      </w:r>
      <w:r w:rsidR="00F37A72" w:rsidRPr="002024FF">
        <w:rPr>
          <w:rFonts w:cstheme="minorHAnsi"/>
        </w:rPr>
        <w:t>ć</w:t>
      </w:r>
      <w:r w:rsidRPr="002024FF">
        <w:rPr>
          <w:rFonts w:cstheme="minorHAnsi"/>
        </w:rPr>
        <w:t xml:space="preserve"> umowy zostanie opłacone na podstawie</w:t>
      </w:r>
      <w:r w:rsidR="00EC0761" w:rsidRPr="002024FF">
        <w:rPr>
          <w:rFonts w:cstheme="minorHAnsi"/>
        </w:rPr>
        <w:t xml:space="preserve"> dwóch </w:t>
      </w:r>
      <w:r w:rsidRPr="002024FF">
        <w:rPr>
          <w:rFonts w:cstheme="minorHAnsi"/>
        </w:rPr>
        <w:t xml:space="preserve"> faktur VAT</w:t>
      </w:r>
      <w:r w:rsidR="00EC0761" w:rsidRPr="002024FF">
        <w:rPr>
          <w:rFonts w:cstheme="minorHAnsi"/>
        </w:rPr>
        <w:t xml:space="preserve">: </w:t>
      </w:r>
    </w:p>
    <w:p w14:paraId="527F16EE" w14:textId="6B51A4DB" w:rsidR="00EC0761" w:rsidRPr="002024FF" w:rsidRDefault="00F37A72" w:rsidP="00EC0761">
      <w:pPr>
        <w:spacing w:after="0" w:line="360" w:lineRule="auto"/>
        <w:ind w:left="426"/>
        <w:rPr>
          <w:rFonts w:cstheme="minorHAnsi"/>
          <w:b/>
          <w:color w:val="7030A0"/>
        </w:rPr>
      </w:pPr>
      <w:r w:rsidRPr="002024FF">
        <w:rPr>
          <w:rFonts w:cstheme="minorHAnsi"/>
          <w:b/>
          <w:color w:val="7030A0"/>
        </w:rPr>
        <w:t xml:space="preserve">1) </w:t>
      </w:r>
      <w:r w:rsidR="00EC0761" w:rsidRPr="002024FF">
        <w:rPr>
          <w:rFonts w:cstheme="minorHAnsi"/>
          <w:b/>
          <w:color w:val="7030A0"/>
        </w:rPr>
        <w:t xml:space="preserve"> A. Aparatura do celowanych badań </w:t>
      </w:r>
      <w:proofErr w:type="spellStart"/>
      <w:r w:rsidR="00EC0761" w:rsidRPr="002024FF">
        <w:rPr>
          <w:rFonts w:cstheme="minorHAnsi"/>
          <w:b/>
          <w:color w:val="7030A0"/>
        </w:rPr>
        <w:t>metabolomicznych</w:t>
      </w:r>
      <w:proofErr w:type="spellEnd"/>
      <w:r w:rsidR="00EC0761" w:rsidRPr="002024FF">
        <w:rPr>
          <w:rFonts w:cstheme="minorHAnsi"/>
          <w:b/>
          <w:color w:val="7030A0"/>
        </w:rPr>
        <w:t xml:space="preserve"> – 1 </w:t>
      </w:r>
      <w:proofErr w:type="spellStart"/>
      <w:r w:rsidR="00EC0761" w:rsidRPr="002024FF">
        <w:rPr>
          <w:rFonts w:cstheme="minorHAnsi"/>
          <w:b/>
          <w:color w:val="7030A0"/>
        </w:rPr>
        <w:t>kpl</w:t>
      </w:r>
      <w:proofErr w:type="spellEnd"/>
      <w:r w:rsidR="00EC0761" w:rsidRPr="002024FF">
        <w:rPr>
          <w:rFonts w:cstheme="minorHAnsi"/>
          <w:b/>
          <w:color w:val="7030A0"/>
        </w:rPr>
        <w:t>.</w:t>
      </w:r>
    </w:p>
    <w:p w14:paraId="3BF0D38E" w14:textId="2F5BE308" w:rsidR="00EC0761" w:rsidRPr="002024FF" w:rsidRDefault="00F37A72" w:rsidP="00EC0761">
      <w:pPr>
        <w:spacing w:after="0" w:line="360" w:lineRule="auto"/>
        <w:ind w:left="426"/>
        <w:rPr>
          <w:rFonts w:cstheme="minorHAnsi"/>
          <w:b/>
          <w:color w:val="7030A0"/>
        </w:rPr>
      </w:pPr>
      <w:r w:rsidRPr="002024FF">
        <w:rPr>
          <w:rFonts w:cstheme="minorHAnsi"/>
          <w:b/>
          <w:color w:val="7030A0"/>
        </w:rPr>
        <w:t xml:space="preserve">2) </w:t>
      </w:r>
      <w:r w:rsidR="00EC0761" w:rsidRPr="002024FF">
        <w:rPr>
          <w:rFonts w:cstheme="minorHAnsi"/>
          <w:b/>
          <w:color w:val="7030A0"/>
        </w:rPr>
        <w:t>B. Zestaw do wysokowydajnego przygotowania próbek biologicznych do analizy z wykorzystaniem spektrometru mas</w:t>
      </w:r>
      <w:r w:rsidR="008A3C54" w:rsidRPr="002024FF">
        <w:rPr>
          <w:rFonts w:cstheme="minorHAnsi"/>
          <w:b/>
          <w:color w:val="7030A0"/>
        </w:rPr>
        <w:t xml:space="preserve">, </w:t>
      </w:r>
    </w:p>
    <w:p w14:paraId="08E649A5" w14:textId="77777777" w:rsidR="00EC0761" w:rsidRPr="002024FF" w:rsidRDefault="008A3C54" w:rsidP="00EC0761">
      <w:pPr>
        <w:spacing w:after="0" w:line="360" w:lineRule="auto"/>
        <w:ind w:left="426"/>
      </w:pPr>
      <w:r w:rsidRPr="002024FF">
        <w:rPr>
          <w:rFonts w:cstheme="minorHAnsi"/>
        </w:rPr>
        <w:t xml:space="preserve">w terminie do 30 dni licząc od dnia otrzymania prawidłowo wystawionej faktury VAT. </w:t>
      </w:r>
      <w:r w:rsidRPr="002024FF">
        <w:rPr>
          <w:rFonts w:eastAsia="Calibri" w:cstheme="minorHAnsi"/>
          <w:color w:val="000000"/>
        </w:rPr>
        <w:t xml:space="preserve">Zamawiający wymaga podania przez Wykonawcę na wystawionej fakturze VAT </w:t>
      </w:r>
      <w:r w:rsidRPr="002024FF">
        <w:rPr>
          <w:rFonts w:eastAsia="Calibri" w:cstheme="minorHAnsi"/>
        </w:rPr>
        <w:t xml:space="preserve">nazwy przedmiotu zamówienia </w:t>
      </w:r>
      <w:r w:rsidRPr="002024FF">
        <w:rPr>
          <w:rFonts w:eastAsia="Calibri" w:cstheme="minorHAnsi"/>
          <w:b/>
          <w:u w:val="single"/>
        </w:rPr>
        <w:t>identycznej</w:t>
      </w:r>
      <w:r w:rsidRPr="002024FF">
        <w:rPr>
          <w:rFonts w:eastAsia="Calibri" w:cstheme="minorHAnsi"/>
        </w:rPr>
        <w:t xml:space="preserve"> z nazwą wymienioną w tytule opisu przedmiotu zamówienia</w:t>
      </w:r>
      <w:r w:rsidR="00EC0761" w:rsidRPr="002024FF">
        <w:rPr>
          <w:rFonts w:eastAsia="Calibri" w:cstheme="minorHAnsi"/>
        </w:rPr>
        <w:t xml:space="preserve"> tj.:</w:t>
      </w:r>
      <w:r w:rsidR="00EC0761" w:rsidRPr="002024FF">
        <w:t xml:space="preserve"> </w:t>
      </w:r>
    </w:p>
    <w:p w14:paraId="386A795A" w14:textId="7F243477" w:rsidR="00EC0761" w:rsidRPr="002024FF" w:rsidRDefault="00EC0761" w:rsidP="00EC0761">
      <w:pPr>
        <w:spacing w:after="0" w:line="360" w:lineRule="auto"/>
        <w:ind w:left="426"/>
        <w:rPr>
          <w:rFonts w:eastAsia="Calibri" w:cstheme="minorHAnsi"/>
          <w:b/>
          <w:color w:val="7030A0"/>
        </w:rPr>
      </w:pPr>
      <w:r w:rsidRPr="002024FF">
        <w:rPr>
          <w:rFonts w:cstheme="minorHAnsi"/>
          <w:b/>
          <w:color w:val="7030A0"/>
        </w:rPr>
        <w:t xml:space="preserve">- </w:t>
      </w:r>
      <w:r w:rsidRPr="002024FF">
        <w:rPr>
          <w:rFonts w:eastAsia="Calibri" w:cstheme="minorHAnsi"/>
          <w:b/>
          <w:color w:val="7030A0"/>
        </w:rPr>
        <w:t xml:space="preserve">dostawa wraz z rozładunkiem, wniesieniem, zainstalowaniem, uruchomieniem urządzenia oraz dostarczeniem instrukcji stanowiskowej wraz z jej wdrożeniem:  A: Aparatura do celowanych badań </w:t>
      </w:r>
      <w:proofErr w:type="spellStart"/>
      <w:r w:rsidRPr="002024FF">
        <w:rPr>
          <w:rFonts w:eastAsia="Calibri" w:cstheme="minorHAnsi"/>
          <w:b/>
          <w:color w:val="7030A0"/>
        </w:rPr>
        <w:t>metabolomicznych</w:t>
      </w:r>
      <w:proofErr w:type="spellEnd"/>
      <w:r w:rsidRPr="002024FF">
        <w:rPr>
          <w:rFonts w:eastAsia="Calibri" w:cstheme="minorHAnsi"/>
          <w:b/>
          <w:color w:val="7030A0"/>
        </w:rPr>
        <w:t xml:space="preserve"> (A, 1 </w:t>
      </w:r>
      <w:proofErr w:type="spellStart"/>
      <w:r w:rsidRPr="002024FF">
        <w:rPr>
          <w:rFonts w:eastAsia="Calibri" w:cstheme="minorHAnsi"/>
          <w:b/>
          <w:color w:val="7030A0"/>
        </w:rPr>
        <w:t>kpl</w:t>
      </w:r>
      <w:proofErr w:type="spellEnd"/>
      <w:r w:rsidRPr="002024FF">
        <w:rPr>
          <w:rFonts w:eastAsia="Calibri" w:cstheme="minorHAnsi"/>
          <w:b/>
          <w:color w:val="7030A0"/>
        </w:rPr>
        <w:t xml:space="preserve">.) </w:t>
      </w:r>
    </w:p>
    <w:p w14:paraId="51FD829D" w14:textId="2992F2C4" w:rsidR="00D6658E" w:rsidRPr="002024FF" w:rsidRDefault="00EC0761" w:rsidP="00EC0761">
      <w:pPr>
        <w:spacing w:after="0" w:line="360" w:lineRule="auto"/>
        <w:ind w:left="426"/>
        <w:rPr>
          <w:rFonts w:eastAsia="Calibri" w:cstheme="minorHAnsi"/>
          <w:b/>
          <w:color w:val="7030A0"/>
        </w:rPr>
      </w:pPr>
      <w:r w:rsidRPr="002024FF">
        <w:rPr>
          <w:rFonts w:eastAsia="Calibri" w:cstheme="minorHAnsi"/>
          <w:b/>
          <w:color w:val="7030A0"/>
        </w:rPr>
        <w:t xml:space="preserve">- dostawa wraz z rozładunkiem, wniesieniem, zainstalowaniem, uruchomieniem urządzenia oraz dostarczeniem instrukcji stanowiskowej wraz z jej wdrożeniem:   B. Zestaw do wysokowydajnego przygotowania próbek biologicznych do analizy z wykorzystaniem spektrometru mas (B. 1 </w:t>
      </w:r>
      <w:proofErr w:type="spellStart"/>
      <w:r w:rsidRPr="002024FF">
        <w:rPr>
          <w:rFonts w:eastAsia="Calibri" w:cstheme="minorHAnsi"/>
          <w:b/>
          <w:color w:val="7030A0"/>
        </w:rPr>
        <w:t>kpl</w:t>
      </w:r>
      <w:proofErr w:type="spellEnd"/>
      <w:r w:rsidRPr="002024FF">
        <w:rPr>
          <w:rFonts w:eastAsia="Calibri" w:cstheme="minorHAnsi"/>
          <w:b/>
          <w:color w:val="7030A0"/>
        </w:rPr>
        <w:t>.)</w:t>
      </w:r>
      <w:r w:rsidR="008A3C54" w:rsidRPr="002024FF">
        <w:rPr>
          <w:rFonts w:eastAsia="Calibri" w:cstheme="minorHAnsi"/>
          <w:color w:val="7030A0"/>
        </w:rPr>
        <w:t xml:space="preserve"> (załącznik nr 1 do umowy - </w:t>
      </w:r>
      <w:r w:rsidR="008A3C54" w:rsidRPr="002024FF">
        <w:rPr>
          <w:rFonts w:eastAsia="Calibri" w:cstheme="minorHAnsi"/>
          <w:i/>
          <w:color w:val="7030A0"/>
        </w:rPr>
        <w:t>załącznik nr 2 do SWZ</w:t>
      </w:r>
      <w:r w:rsidR="008A3C54" w:rsidRPr="002024FF">
        <w:rPr>
          <w:rFonts w:eastAsia="Calibri" w:cstheme="minorHAnsi"/>
          <w:color w:val="7030A0"/>
        </w:rPr>
        <w:t xml:space="preserve">). </w:t>
      </w:r>
    </w:p>
    <w:p w14:paraId="11D6A4E4" w14:textId="50135695" w:rsidR="00D6658E" w:rsidRPr="00F37A72" w:rsidRDefault="00D6658E" w:rsidP="00D6658E">
      <w:pPr>
        <w:spacing w:after="0" w:line="360" w:lineRule="auto"/>
        <w:ind w:left="426"/>
        <w:rPr>
          <w:rFonts w:cstheme="minorHAnsi"/>
          <w:i/>
          <w:color w:val="7030A0"/>
        </w:rPr>
      </w:pPr>
      <w:r w:rsidRPr="002024FF">
        <w:rPr>
          <w:rFonts w:ascii="Calibri" w:hAnsi="Calibri" w:cs="Calibri"/>
          <w:i/>
          <w:color w:val="7030A0"/>
          <w:shd w:val="clear" w:color="auto" w:fill="FFFFFF"/>
        </w:rPr>
        <w:t>Zamawiający uzna za spełnienie warunku „</w:t>
      </w:r>
      <w:r w:rsidRPr="002024FF">
        <w:rPr>
          <w:rFonts w:ascii="Calibri" w:hAnsi="Calibri" w:cs="Calibri"/>
          <w:i/>
          <w:color w:val="7030A0"/>
          <w:bdr w:val="none" w:sz="0" w:space="0" w:color="auto" w:frame="1"/>
          <w:shd w:val="clear" w:color="auto" w:fill="FFFFFF"/>
        </w:rPr>
        <w:t>podania przez Wykonawcę na wystawionej fakturze VAT </w:t>
      </w:r>
      <w:r w:rsidRPr="002024FF">
        <w:rPr>
          <w:rFonts w:ascii="Calibri" w:hAnsi="Calibri" w:cs="Calibri"/>
          <w:i/>
          <w:color w:val="7030A0"/>
          <w:shd w:val="clear" w:color="auto" w:fill="FFFFFF"/>
        </w:rPr>
        <w:t>nazwy przedmiotu zamówienia </w:t>
      </w:r>
      <w:r w:rsidRPr="002024FF">
        <w:rPr>
          <w:rFonts w:ascii="Calibri" w:hAnsi="Calibri" w:cs="Calibri"/>
          <w:b/>
          <w:bCs/>
          <w:i/>
          <w:color w:val="7030A0"/>
          <w:u w:val="single"/>
          <w:shd w:val="clear" w:color="auto" w:fill="FFFFFF"/>
        </w:rPr>
        <w:t>identycznej</w:t>
      </w:r>
      <w:r w:rsidRPr="002024FF">
        <w:rPr>
          <w:rFonts w:ascii="Calibri" w:hAnsi="Calibri" w:cs="Calibri"/>
          <w:i/>
          <w:color w:val="7030A0"/>
          <w:shd w:val="clear" w:color="auto" w:fill="FFFFFF"/>
        </w:rPr>
        <w:t xml:space="preserve"> z nazwą wymienioną w tytule opisu przedmiotu zamówienia” , jeśli Wykonawca </w:t>
      </w:r>
      <w:r w:rsidRPr="002024FF">
        <w:rPr>
          <w:rFonts w:ascii="Calibri" w:hAnsi="Calibri" w:cs="Calibri"/>
          <w:i/>
          <w:color w:val="7030A0"/>
        </w:rPr>
        <w:t xml:space="preserve">w nagłówku, lewy górny róg faktury, umieści nazwę przedmiotu zamówienia </w:t>
      </w:r>
      <w:r w:rsidR="00F37A72" w:rsidRPr="002024FF">
        <w:rPr>
          <w:rFonts w:ascii="Calibri" w:hAnsi="Calibri" w:cs="Calibri"/>
          <w:i/>
          <w:color w:val="7030A0"/>
        </w:rPr>
        <w:t>jak wyżej.</w:t>
      </w:r>
    </w:p>
    <w:p w14:paraId="15CA6228" w14:textId="0588B39B" w:rsidR="008A3C54" w:rsidRPr="00AE72F6" w:rsidRDefault="008A3C54" w:rsidP="00A846DF">
      <w:pPr>
        <w:spacing w:after="0" w:line="360" w:lineRule="auto"/>
        <w:ind w:left="426"/>
        <w:rPr>
          <w:rFonts w:cstheme="minorHAnsi"/>
        </w:rPr>
      </w:pPr>
      <w:r w:rsidRPr="00AE72F6">
        <w:rPr>
          <w:rFonts w:eastAsia="Calibri" w:cstheme="minorHAnsi"/>
        </w:rPr>
        <w:t>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0D43F2">
      <w:pPr>
        <w:pStyle w:val="Akapitzlist"/>
        <w:numPr>
          <w:ilvl w:val="0"/>
          <w:numId w:val="27"/>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0D43F2">
      <w:pPr>
        <w:pStyle w:val="Akapitzlist"/>
        <w:numPr>
          <w:ilvl w:val="0"/>
          <w:numId w:val="27"/>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r w:rsidRPr="00EC0761">
        <w:rPr>
          <w:rFonts w:cstheme="minorHAnsi"/>
          <w:color w:val="7030A0"/>
          <w:sz w:val="22"/>
          <w:szCs w:val="22"/>
        </w:rPr>
        <w:t>……………………………………………………………………………………</w:t>
      </w:r>
    </w:p>
    <w:p w14:paraId="5060EA31" w14:textId="77777777" w:rsidR="008A3C54" w:rsidRPr="00AE72F6" w:rsidRDefault="008A3C54" w:rsidP="000D43F2">
      <w:pPr>
        <w:pStyle w:val="Akapitzlist"/>
        <w:numPr>
          <w:ilvl w:val="0"/>
          <w:numId w:val="27"/>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77777777" w:rsidR="008A3C54" w:rsidRPr="00AE72F6" w:rsidRDefault="008A3C54" w:rsidP="000D43F2">
      <w:pPr>
        <w:pStyle w:val="Akapitzlist"/>
        <w:numPr>
          <w:ilvl w:val="1"/>
          <w:numId w:val="27"/>
        </w:numPr>
        <w:spacing w:line="360" w:lineRule="auto"/>
        <w:ind w:left="851" w:hanging="425"/>
        <w:rPr>
          <w:rFonts w:cstheme="minorHAnsi"/>
          <w:sz w:val="22"/>
          <w:szCs w:val="22"/>
        </w:rPr>
      </w:pPr>
      <w:r w:rsidRPr="00AE72F6">
        <w:rPr>
          <w:rFonts w:cstheme="minorHAnsi"/>
          <w:sz w:val="22"/>
          <w:szCs w:val="22"/>
        </w:rPr>
        <w:t>na dzień zawarcia przedmiotowej umowy nie jest/jest zarejestrowany</w:t>
      </w:r>
      <w:r w:rsidRPr="00AE72F6">
        <w:rPr>
          <w:rFonts w:cstheme="minorHAnsi"/>
          <w:sz w:val="22"/>
          <w:szCs w:val="22"/>
          <w:vertAlign w:val="superscript"/>
        </w:rPr>
        <w:footnoteReference w:id="2"/>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0D43F2">
      <w:pPr>
        <w:pStyle w:val="Akapitzlist"/>
        <w:numPr>
          <w:ilvl w:val="1"/>
          <w:numId w:val="27"/>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0D43F2">
      <w:pPr>
        <w:pStyle w:val="Akapitzlist"/>
        <w:numPr>
          <w:ilvl w:val="0"/>
          <w:numId w:val="27"/>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0D43F2">
      <w:pPr>
        <w:pStyle w:val="Akapitzlist"/>
        <w:numPr>
          <w:ilvl w:val="0"/>
          <w:numId w:val="27"/>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0D43F2">
      <w:pPr>
        <w:numPr>
          <w:ilvl w:val="0"/>
          <w:numId w:val="27"/>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0D43F2">
      <w:pPr>
        <w:numPr>
          <w:ilvl w:val="0"/>
          <w:numId w:val="27"/>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0D43F2">
      <w:pPr>
        <w:numPr>
          <w:ilvl w:val="0"/>
          <w:numId w:val="27"/>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0D43F2">
      <w:pPr>
        <w:numPr>
          <w:ilvl w:val="0"/>
          <w:numId w:val="27"/>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0"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0D43F2">
      <w:pPr>
        <w:numPr>
          <w:ilvl w:val="0"/>
          <w:numId w:val="27"/>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0D43F2">
      <w:pPr>
        <w:numPr>
          <w:ilvl w:val="0"/>
          <w:numId w:val="29"/>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0D43F2">
      <w:pPr>
        <w:pStyle w:val="Akapitzlist"/>
        <w:numPr>
          <w:ilvl w:val="0"/>
          <w:numId w:val="29"/>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0D43F2">
      <w:pPr>
        <w:numPr>
          <w:ilvl w:val="0"/>
          <w:numId w:val="29"/>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0D43F2">
      <w:pPr>
        <w:numPr>
          <w:ilvl w:val="0"/>
          <w:numId w:val="29"/>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0D43F2">
      <w:pPr>
        <w:numPr>
          <w:ilvl w:val="0"/>
          <w:numId w:val="30"/>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0D43F2">
      <w:pPr>
        <w:numPr>
          <w:ilvl w:val="0"/>
          <w:numId w:val="30"/>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0D43F2">
      <w:pPr>
        <w:numPr>
          <w:ilvl w:val="3"/>
          <w:numId w:val="31"/>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0D43F2">
      <w:pPr>
        <w:numPr>
          <w:ilvl w:val="3"/>
          <w:numId w:val="31"/>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0D43F2">
      <w:pPr>
        <w:numPr>
          <w:ilvl w:val="3"/>
          <w:numId w:val="31"/>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8F6C7F9" w:rsidR="008A3C54" w:rsidRPr="00AE72F6" w:rsidRDefault="008A3C54" w:rsidP="00C91F6D">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 </w:t>
      </w:r>
      <w:r w:rsidR="00C91F6D">
        <w:rPr>
          <w:rFonts w:cstheme="minorHAnsi"/>
        </w:rPr>
        <w:t>……………………………………………………...</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0D43F2">
      <w:pPr>
        <w:numPr>
          <w:ilvl w:val="0"/>
          <w:numId w:val="32"/>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0D43F2">
      <w:pPr>
        <w:numPr>
          <w:ilvl w:val="1"/>
          <w:numId w:val="33"/>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0D43F2">
      <w:pPr>
        <w:numPr>
          <w:ilvl w:val="1"/>
          <w:numId w:val="33"/>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0D43F2">
      <w:pPr>
        <w:numPr>
          <w:ilvl w:val="1"/>
          <w:numId w:val="33"/>
        </w:numPr>
        <w:tabs>
          <w:tab w:val="clear" w:pos="1440"/>
        </w:tabs>
        <w:spacing w:after="0" w:line="360" w:lineRule="auto"/>
        <w:ind w:left="993" w:hanging="284"/>
        <w:rPr>
          <w:rFonts w:cstheme="minorHAnsi"/>
        </w:rPr>
      </w:pPr>
      <w:r w:rsidRPr="00AE72F6">
        <w:rPr>
          <w:rFonts w:cstheme="minorHAnsi"/>
        </w:rPr>
        <w:lastRenderedPageBreak/>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C366483" w:rsidR="008A3C54" w:rsidRPr="00AE72F6" w:rsidRDefault="008A3C54" w:rsidP="000D43F2">
      <w:pPr>
        <w:numPr>
          <w:ilvl w:val="1"/>
          <w:numId w:val="33"/>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8A0188">
        <w:rPr>
          <w:rFonts w:cstheme="minorHAnsi"/>
        </w:rPr>
        <w:t xml:space="preserve"> </w:t>
      </w:r>
      <w:r w:rsidR="008A0188" w:rsidRPr="00EC0761">
        <w:rPr>
          <w:rFonts w:cstheme="minorHAnsi"/>
        </w:rPr>
        <w:t>zwłoki</w:t>
      </w:r>
      <w:r w:rsidRPr="00EC0761">
        <w:rPr>
          <w:rFonts w:cstheme="minorHAnsi"/>
        </w:rPr>
        <w:t>;</w:t>
      </w:r>
    </w:p>
    <w:p w14:paraId="340B02B8" w14:textId="5F625984" w:rsidR="008A3C54" w:rsidRPr="00AE72F6" w:rsidRDefault="008A3C54" w:rsidP="000D43F2">
      <w:pPr>
        <w:numPr>
          <w:ilvl w:val="1"/>
          <w:numId w:val="33"/>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8A0188" w:rsidRPr="008A0188">
        <w:rPr>
          <w:rFonts w:cstheme="minorHAnsi"/>
          <w:color w:val="FF0000"/>
        </w:rPr>
        <w:t xml:space="preserve"> </w:t>
      </w:r>
      <w:r w:rsidR="008A0188" w:rsidRPr="00EC0761">
        <w:rPr>
          <w:rFonts w:cstheme="minorHAnsi"/>
        </w:rPr>
        <w:t>zwłoki</w:t>
      </w:r>
      <w:r w:rsidRPr="00EC0761">
        <w:rPr>
          <w:rFonts w:cstheme="minorHAnsi"/>
        </w:rPr>
        <w:t>;</w:t>
      </w:r>
    </w:p>
    <w:p w14:paraId="25741022" w14:textId="3905EB4F" w:rsidR="008A3C54" w:rsidRPr="00AE72F6" w:rsidRDefault="008A3C54" w:rsidP="000D43F2">
      <w:pPr>
        <w:numPr>
          <w:ilvl w:val="1"/>
          <w:numId w:val="33"/>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8A0188" w:rsidRPr="008A0188">
        <w:rPr>
          <w:rFonts w:cstheme="minorHAnsi"/>
          <w:color w:val="FF0000"/>
        </w:rPr>
        <w:t xml:space="preserve"> </w:t>
      </w:r>
      <w:r w:rsidR="008A0188" w:rsidRPr="00EC0761">
        <w:rPr>
          <w:rFonts w:cstheme="minorHAnsi"/>
        </w:rPr>
        <w:t>zwłoki</w:t>
      </w:r>
      <w:r w:rsidRPr="00EC0761">
        <w:rPr>
          <w:rFonts w:cstheme="minorHAnsi"/>
        </w:rPr>
        <w:t>;</w:t>
      </w:r>
    </w:p>
    <w:p w14:paraId="709BA02C" w14:textId="77777777" w:rsidR="008A3C54" w:rsidRPr="00AE72F6" w:rsidRDefault="008A3C54" w:rsidP="000D43F2">
      <w:pPr>
        <w:numPr>
          <w:ilvl w:val="1"/>
          <w:numId w:val="33"/>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0D43F2">
      <w:pPr>
        <w:numPr>
          <w:ilvl w:val="0"/>
          <w:numId w:val="32"/>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0D43F2">
      <w:pPr>
        <w:numPr>
          <w:ilvl w:val="0"/>
          <w:numId w:val="32"/>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0D43F2">
      <w:pPr>
        <w:numPr>
          <w:ilvl w:val="0"/>
          <w:numId w:val="32"/>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0D43F2">
      <w:pPr>
        <w:numPr>
          <w:ilvl w:val="0"/>
          <w:numId w:val="32"/>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0D43F2">
      <w:pPr>
        <w:numPr>
          <w:ilvl w:val="0"/>
          <w:numId w:val="32"/>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0D43F2">
      <w:pPr>
        <w:numPr>
          <w:ilvl w:val="0"/>
          <w:numId w:val="34"/>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lastRenderedPageBreak/>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0D43F2">
      <w:pPr>
        <w:numPr>
          <w:ilvl w:val="0"/>
          <w:numId w:val="35"/>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5D33792" w14:textId="4B295FBC" w:rsidR="00C40259" w:rsidRPr="007F71C6" w:rsidRDefault="008A3C54" w:rsidP="000D43F2">
      <w:pPr>
        <w:numPr>
          <w:ilvl w:val="0"/>
          <w:numId w:val="35"/>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w:t>
      </w:r>
      <w:r w:rsidR="00EB620D">
        <w:rPr>
          <w:rFonts w:cstheme="minorHAnsi"/>
        </w:rPr>
        <w:t>ykonawcy w celu wykonania umowy.</w:t>
      </w:r>
      <w:r w:rsidR="00C40259" w:rsidRPr="007F71C6">
        <w:rPr>
          <w:rFonts w:cstheme="minorHAnsi"/>
          <w:color w:val="FF0000"/>
        </w:rPr>
        <w:t xml:space="preserve"> </w:t>
      </w:r>
    </w:p>
    <w:p w14:paraId="28625967" w14:textId="77777777" w:rsidR="008A3C54" w:rsidRPr="00AE72F6" w:rsidRDefault="008A3C54" w:rsidP="000D43F2">
      <w:pPr>
        <w:numPr>
          <w:ilvl w:val="0"/>
          <w:numId w:val="35"/>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5DA6DF59" w14:textId="48E91137" w:rsidR="00C40259" w:rsidRPr="00C40259" w:rsidRDefault="008A3C54" w:rsidP="000D43F2">
      <w:pPr>
        <w:numPr>
          <w:ilvl w:val="0"/>
          <w:numId w:val="35"/>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0D43F2">
      <w:pPr>
        <w:pStyle w:val="Akapitzlist"/>
        <w:numPr>
          <w:ilvl w:val="0"/>
          <w:numId w:val="36"/>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0D43F2">
      <w:pPr>
        <w:numPr>
          <w:ilvl w:val="0"/>
          <w:numId w:val="36"/>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0D43F2">
      <w:pPr>
        <w:numPr>
          <w:ilvl w:val="0"/>
          <w:numId w:val="36"/>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lastRenderedPageBreak/>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EC0761" w:rsidRDefault="00D530D3" w:rsidP="00A846DF">
      <w:pPr>
        <w:spacing w:after="0" w:line="360" w:lineRule="auto"/>
        <w:rPr>
          <w:rFonts w:cstheme="minorHAnsi"/>
          <w:b/>
        </w:rPr>
      </w:pPr>
      <w:r w:rsidRPr="00EC0761">
        <w:rPr>
          <w:rFonts w:cstheme="minorHAnsi"/>
          <w:b/>
        </w:rPr>
        <w:t>§ 11</w:t>
      </w:r>
    </w:p>
    <w:p w14:paraId="0751B729" w14:textId="77777777" w:rsidR="00D530D3" w:rsidRPr="00EC0761" w:rsidRDefault="00D530D3" w:rsidP="00A846DF">
      <w:pPr>
        <w:spacing w:after="0" w:line="360" w:lineRule="auto"/>
        <w:ind w:left="426" w:hanging="426"/>
        <w:rPr>
          <w:rFonts w:cstheme="minorHAnsi"/>
        </w:rPr>
      </w:pPr>
      <w:r w:rsidRPr="00EC0761">
        <w:rPr>
          <w:rStyle w:val="markedcontent"/>
          <w:rFonts w:cstheme="minorHAnsi"/>
        </w:rPr>
        <w:t xml:space="preserve">1. </w:t>
      </w:r>
      <w:r w:rsidRPr="00EC0761">
        <w:rPr>
          <w:rStyle w:val="markedcontent"/>
          <w:rFonts w:cstheme="minorHAnsi"/>
        </w:rPr>
        <w:tab/>
        <w:t xml:space="preserve">Żadna ze Stron Umowy nie będzie odpowiedzialna za niewykonanie lub nienależyte wykonanie zobowiązań wynikających z Umowy spowodowane przez okoliczności </w:t>
      </w:r>
      <w:r w:rsidRPr="00EC0761">
        <w:rPr>
          <w:rFonts w:cstheme="minorHAnsi"/>
        </w:rPr>
        <w:t>traktowane jako Siła Wyższa. Przez Siłę Wyższą rozumie się zdarzenia pozostające poza kontrolą każdej ze Stron, których nie mogły one przewidzieć ani zapobiec, a które z</w:t>
      </w:r>
      <w:r w:rsidRPr="00EC0761">
        <w:rPr>
          <w:rStyle w:val="markedcontent"/>
          <w:rFonts w:cstheme="minorHAnsi"/>
        </w:rPr>
        <w:t>akłócają lub uniemożliwiają realizację Umowy.</w:t>
      </w:r>
      <w:r w:rsidRPr="00EC0761">
        <w:rPr>
          <w:rFonts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EC0761">
        <w:rPr>
          <w:rFonts w:cstheme="minorHAnsi"/>
        </w:rPr>
        <w:t>koronawirusa</w:t>
      </w:r>
      <w:proofErr w:type="spellEnd"/>
      <w:r w:rsidRPr="00EC0761">
        <w:rPr>
          <w:rFonts w:cstheme="minorHAnsi"/>
        </w:rPr>
        <w:t xml:space="preserve"> SARS-CoV-2, wywołującego chorobę COVID-19 oraz związane z nią szczególne środki administracyjne.</w:t>
      </w:r>
    </w:p>
    <w:p w14:paraId="64EC540B" w14:textId="77777777" w:rsidR="00D530D3" w:rsidRPr="00EC0761" w:rsidRDefault="00D530D3" w:rsidP="00A846DF">
      <w:pPr>
        <w:spacing w:after="0" w:line="360" w:lineRule="auto"/>
        <w:ind w:left="426" w:hanging="426"/>
        <w:rPr>
          <w:rFonts w:cstheme="minorHAnsi"/>
        </w:rPr>
      </w:pPr>
      <w:r w:rsidRPr="00EC0761">
        <w:rPr>
          <w:rStyle w:val="markedcontent"/>
          <w:rFonts w:cstheme="minorHAnsi"/>
        </w:rPr>
        <w:t>2.</w:t>
      </w:r>
      <w:r w:rsidRPr="00EC0761">
        <w:rPr>
          <w:rFonts w:cstheme="minorHAnsi"/>
        </w:rPr>
        <w:t xml:space="preserve"> </w:t>
      </w:r>
      <w:r w:rsidRPr="00EC0761">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EC0761" w:rsidRDefault="00D530D3" w:rsidP="00A846DF">
      <w:pPr>
        <w:spacing w:after="0" w:line="360" w:lineRule="auto"/>
        <w:ind w:left="426" w:hanging="426"/>
        <w:rPr>
          <w:rFonts w:cstheme="minorHAnsi"/>
        </w:rPr>
      </w:pPr>
      <w:r w:rsidRPr="00EC0761">
        <w:rPr>
          <w:rFonts w:cstheme="minorHAnsi"/>
        </w:rPr>
        <w:t xml:space="preserve">3. </w:t>
      </w:r>
      <w:r w:rsidRPr="00EC0761">
        <w:rPr>
          <w:rFonts w:cstheme="minorHAnsi"/>
        </w:rPr>
        <w:tab/>
        <w:t xml:space="preserve">Jeżeli Siła Wyższa, będzie trwała nieprzerwanie przez okres 30 dni lub dłużej, Strony mogą </w:t>
      </w:r>
      <w:r w:rsidRPr="00EC0761">
        <w:rPr>
          <w:rFonts w:cstheme="minorHAnsi"/>
        </w:rPr>
        <w:br/>
        <w:t>w drodze wzajemnego uzgodnienia rozwiązać Umowę, bez nakładania na żadną ze Stron dalszych zobowiązań, oprócz płatności należnych z tytułu wykonanych dostaw.</w:t>
      </w:r>
    </w:p>
    <w:p w14:paraId="7C49DE7A" w14:textId="77777777" w:rsidR="00D530D3" w:rsidRPr="00EC0761" w:rsidRDefault="00D530D3" w:rsidP="00A846DF">
      <w:pPr>
        <w:spacing w:after="0" w:line="360" w:lineRule="auto"/>
        <w:ind w:left="426" w:hanging="426"/>
        <w:rPr>
          <w:rFonts w:cstheme="minorHAnsi"/>
        </w:rPr>
      </w:pPr>
      <w:r w:rsidRPr="00EC0761">
        <w:rPr>
          <w:rStyle w:val="markedcontent"/>
          <w:rFonts w:cstheme="minorHAnsi"/>
        </w:rPr>
        <w:t xml:space="preserve">4. </w:t>
      </w:r>
      <w:r w:rsidRPr="00EC0761">
        <w:rPr>
          <w:rStyle w:val="markedcontent"/>
          <w:rFonts w:cstheme="minorHAnsi"/>
        </w:rPr>
        <w:tab/>
        <w:t xml:space="preserve">W przypadku wykonania części </w:t>
      </w:r>
      <w:r w:rsidRPr="00EC0761">
        <w:rPr>
          <w:rFonts w:cstheme="minorHAnsi"/>
        </w:rPr>
        <w:t xml:space="preserve">przedmiotu umowy, rozliczeniu podlegają zrealizowane dostawy. </w:t>
      </w:r>
    </w:p>
    <w:p w14:paraId="181CF6EF" w14:textId="1DA1B683" w:rsidR="00D530D3" w:rsidRDefault="00D530D3" w:rsidP="008424BA">
      <w:pPr>
        <w:spacing w:after="0" w:line="360" w:lineRule="auto"/>
        <w:ind w:left="426" w:hanging="426"/>
        <w:rPr>
          <w:rFonts w:cstheme="minorHAnsi"/>
        </w:rPr>
      </w:pPr>
      <w:r w:rsidRPr="00EC0761">
        <w:rPr>
          <w:rStyle w:val="markedcontent"/>
          <w:rFonts w:cstheme="minorHAnsi"/>
        </w:rPr>
        <w:t xml:space="preserve">5.  </w:t>
      </w:r>
      <w:r w:rsidRPr="00EC0761">
        <w:rPr>
          <w:rStyle w:val="markedcontent"/>
          <w:rFonts w:cstheme="minorHAnsi"/>
        </w:rPr>
        <w:tab/>
        <w:t>W przypadku kontynuacji Umowy, okres występowania następstw Siły Wyższej  powoduje przesunięcie terminów reali</w:t>
      </w:r>
      <w:r w:rsidRPr="00EC0761">
        <w:rPr>
          <w:rFonts w:cstheme="minorHAnsi"/>
        </w:rPr>
        <w:t>zacj</w:t>
      </w:r>
      <w:r w:rsidR="008424BA" w:rsidRPr="00EC0761">
        <w:rPr>
          <w:rFonts w:cstheme="minorHAnsi"/>
        </w:rPr>
        <w:t xml:space="preserve">i dostawy określonej w Umowie. </w:t>
      </w:r>
    </w:p>
    <w:p w14:paraId="5FE375E9" w14:textId="342F5FEF" w:rsidR="00EC0761" w:rsidRDefault="00EC0761" w:rsidP="008424BA">
      <w:pPr>
        <w:spacing w:after="0" w:line="360" w:lineRule="auto"/>
        <w:ind w:left="426" w:hanging="426"/>
        <w:rPr>
          <w:rFonts w:cstheme="minorHAnsi"/>
        </w:rPr>
      </w:pPr>
    </w:p>
    <w:p w14:paraId="18802A12" w14:textId="77777777" w:rsidR="00EC0761" w:rsidRPr="00EC0761" w:rsidRDefault="00EC0761" w:rsidP="008424BA">
      <w:pPr>
        <w:spacing w:after="0" w:line="360" w:lineRule="auto"/>
        <w:ind w:left="426" w:hanging="426"/>
        <w:rPr>
          <w:rFonts w:cstheme="minorHAnsi"/>
        </w:rPr>
      </w:pPr>
    </w:p>
    <w:p w14:paraId="40EAB781" w14:textId="1578E540" w:rsidR="008A3C54" w:rsidRPr="00AE72F6" w:rsidRDefault="00D530D3" w:rsidP="00A846DF">
      <w:pPr>
        <w:spacing w:after="0" w:line="360" w:lineRule="auto"/>
        <w:rPr>
          <w:rFonts w:cstheme="minorHAnsi"/>
          <w:b/>
        </w:rPr>
      </w:pPr>
      <w:r w:rsidRPr="00AE72F6">
        <w:rPr>
          <w:rFonts w:cstheme="minorHAnsi"/>
          <w:b/>
        </w:rPr>
        <w:lastRenderedPageBreak/>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0D43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0D43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0D43F2">
      <w:pPr>
        <w:numPr>
          <w:ilvl w:val="0"/>
          <w:numId w:val="37"/>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0D43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0D43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0D43F2">
      <w:pPr>
        <w:numPr>
          <w:ilvl w:val="0"/>
          <w:numId w:val="37"/>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0D43F2">
      <w:pPr>
        <w:numPr>
          <w:ilvl w:val="0"/>
          <w:numId w:val="37"/>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0D43F2">
      <w:pPr>
        <w:numPr>
          <w:ilvl w:val="0"/>
          <w:numId w:val="37"/>
        </w:numPr>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0D43F2">
      <w:pPr>
        <w:numPr>
          <w:ilvl w:val="0"/>
          <w:numId w:val="37"/>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0D43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0D43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0D43F2">
      <w:pPr>
        <w:numPr>
          <w:ilvl w:val="0"/>
          <w:numId w:val="38"/>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0D43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0D43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0D43F2">
      <w:pPr>
        <w:numPr>
          <w:ilvl w:val="0"/>
          <w:numId w:val="38"/>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77777777" w:rsidR="008A3C54" w:rsidRPr="00AE72F6" w:rsidRDefault="008A3C54" w:rsidP="000D43F2">
      <w:pPr>
        <w:numPr>
          <w:ilvl w:val="0"/>
          <w:numId w:val="38"/>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Ma Pani/Pan prawo wniesienia skargi do Prezesa Urzędu Ochrony Danych Osobowych, </w:t>
      </w:r>
      <w:r w:rsidRPr="00AE72F6">
        <w:rPr>
          <w:rFonts w:eastAsia="Times New Roman" w:cstheme="minorHAnsi"/>
          <w:lang w:eastAsia="pl-PL"/>
        </w:rPr>
        <w:br/>
        <w:t>ul. Stawki 2, 00-193 Warszawa, gdy uzasadnione jest, że dane osobowe przetwarzane są przez Administratora niezgodnie z RODO,</w:t>
      </w:r>
    </w:p>
    <w:p w14:paraId="2F322EF8" w14:textId="77777777" w:rsidR="008A3C54" w:rsidRPr="00AE72F6" w:rsidRDefault="008A3C54" w:rsidP="000D43F2">
      <w:pPr>
        <w:numPr>
          <w:ilvl w:val="0"/>
          <w:numId w:val="38"/>
        </w:numPr>
        <w:spacing w:after="0" w:line="360" w:lineRule="auto"/>
        <w:ind w:left="426" w:hanging="426"/>
        <w:rPr>
          <w:rFonts w:eastAsia="Times New Roman" w:cstheme="minorHAnsi"/>
          <w:lang w:eastAsia="pl-PL"/>
        </w:rPr>
      </w:pPr>
      <w:r w:rsidRPr="00AE72F6">
        <w:rPr>
          <w:rFonts w:eastAsia="Times New Roman" w:cstheme="minorHAnsi"/>
          <w:lang w:eastAsia="pl-PL"/>
        </w:rPr>
        <w:lastRenderedPageBreak/>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0D43F2">
      <w:pPr>
        <w:numPr>
          <w:ilvl w:val="0"/>
          <w:numId w:val="38"/>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 xml:space="preserve">Administratorem  Pani/Pana danych osobowych jest Uniwersytet Medyczny w Białymstoku </w:t>
      </w:r>
      <w:r w:rsidRPr="00AE72F6">
        <w:rPr>
          <w:rFonts w:eastAsia="Calibri" w:cstheme="minorHAnsi"/>
        </w:rPr>
        <w:br/>
        <w:t xml:space="preserve">z siedzibą ul. Kilińskiego 1, 15-089 Białystok, reprezentowany przez Rektora, </w:t>
      </w:r>
      <w:r w:rsidRPr="00AE72F6">
        <w:rPr>
          <w:rFonts w:eastAsia="Calibri" w:cstheme="minorHAnsi"/>
        </w:rPr>
        <w:br/>
        <w:t>e-mail: kancel@umb.edu.pl; tel. 85 7485415,</w:t>
      </w:r>
    </w:p>
    <w:p w14:paraId="34AE9554"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0D43F2">
      <w:pPr>
        <w:numPr>
          <w:ilvl w:val="0"/>
          <w:numId w:val="39"/>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0E093234" w:rsidR="00D94CBD" w:rsidRPr="00EC0761" w:rsidRDefault="00D94CBD" w:rsidP="008424BA">
      <w:pPr>
        <w:widowControl w:val="0"/>
        <w:tabs>
          <w:tab w:val="left" w:pos="239"/>
        </w:tabs>
        <w:autoSpaceDE w:val="0"/>
        <w:autoSpaceDN w:val="0"/>
        <w:spacing w:after="0" w:line="360" w:lineRule="auto"/>
        <w:ind w:left="284" w:hanging="284"/>
        <w:rPr>
          <w:rFonts w:eastAsia="Arial" w:cstheme="minorHAnsi"/>
        </w:rPr>
      </w:pPr>
      <w:r w:rsidRPr="00EC0761">
        <w:rPr>
          <w:rFonts w:eastAsia="Arial" w:cstheme="minorHAnsi"/>
          <w:w w:val="105"/>
        </w:rPr>
        <w:t xml:space="preserve">1. </w:t>
      </w:r>
      <w:r w:rsidRPr="00EC0761">
        <w:rPr>
          <w:rFonts w:eastAsia="Arial"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EC0761">
        <w:rPr>
          <w:rFonts w:eastAsia="Arial" w:cstheme="minorHAnsi"/>
        </w:rPr>
        <w:t xml:space="preserve">kim jest to możliwe i zasadne. </w:t>
      </w:r>
      <w:r w:rsidR="008424BA" w:rsidRPr="00EC0761">
        <w:rPr>
          <w:rFonts w:eastAsia="Arial" w:cstheme="minorHAnsi"/>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0D43F2">
      <w:pPr>
        <w:pStyle w:val="Akapitzlist"/>
        <w:numPr>
          <w:ilvl w:val="2"/>
          <w:numId w:val="33"/>
        </w:numPr>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0D43F2">
      <w:pPr>
        <w:pStyle w:val="Akapitzlist"/>
        <w:numPr>
          <w:ilvl w:val="2"/>
          <w:numId w:val="33"/>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7777777" w:rsidR="008424BA" w:rsidRDefault="008A3C54" w:rsidP="008424BA">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p>
    <w:p w14:paraId="16219C58" w14:textId="77777777" w:rsidR="00AD41FB" w:rsidRDefault="008424BA" w:rsidP="008424BA">
      <w:pPr>
        <w:spacing w:after="0" w:line="360" w:lineRule="auto"/>
        <w:rPr>
          <w:rFonts w:cstheme="minorHAnsi"/>
        </w:rPr>
      </w:pPr>
      <w:r>
        <w:rPr>
          <w:rFonts w:cstheme="minorHAnsi"/>
        </w:rPr>
        <w:t xml:space="preserve"> </w:t>
      </w:r>
    </w:p>
    <w:p w14:paraId="66B76728" w14:textId="04709D6A" w:rsidR="008424BA" w:rsidRDefault="008A3C54" w:rsidP="008424BA">
      <w:pPr>
        <w:spacing w:after="0" w:line="360" w:lineRule="auto"/>
        <w:rPr>
          <w:rFonts w:cstheme="minorHAnsi"/>
          <w:b/>
        </w:rPr>
      </w:pPr>
      <w:r w:rsidRPr="00AE72F6">
        <w:rPr>
          <w:rFonts w:cstheme="minorHAnsi"/>
          <w:b/>
        </w:rPr>
        <w:lastRenderedPageBreak/>
        <w:t xml:space="preserve">Wykonawca:                                         </w:t>
      </w:r>
    </w:p>
    <w:p w14:paraId="5708E55D" w14:textId="26EBD853" w:rsidR="008A3C54" w:rsidRPr="007B1BC5" w:rsidRDefault="00866666" w:rsidP="008424BA">
      <w:pPr>
        <w:spacing w:after="0" w:line="360" w:lineRule="auto"/>
        <w:rPr>
          <w:rFonts w:cstheme="minorHAnsi"/>
        </w:rPr>
      </w:pPr>
      <w:r w:rsidRPr="00AE72F6">
        <w:rPr>
          <w:rFonts w:cstheme="minorHAnsi"/>
          <w:b/>
        </w:rPr>
        <w:t>Zamawiający</w:t>
      </w:r>
      <w:r w:rsidR="007B1BC5">
        <w:rPr>
          <w:rFonts w:eastAsia="Calibri" w:cstheme="minorHAnsi"/>
          <w:b/>
          <w:iCs/>
          <w:lang w:val="it-IT"/>
        </w:rPr>
        <w:t>:</w:t>
      </w:r>
      <w:r w:rsidRPr="00AE72F6">
        <w:rPr>
          <w:rFonts w:cstheme="minorHAnsi"/>
          <w:b/>
        </w:rPr>
        <w:t>:</w:t>
      </w:r>
      <w:r w:rsidR="008A3C54" w:rsidRPr="00AE72F6">
        <w:rPr>
          <w:rFonts w:eastAsia="Calibri" w:cstheme="minorHAnsi"/>
          <w:b/>
          <w:iCs/>
          <w:lang w:val="it-IT"/>
        </w:rPr>
        <w:t>...............................</w:t>
      </w:r>
    </w:p>
    <w:p w14:paraId="04ACD8B3" w14:textId="523CC1E5" w:rsidR="003435D0" w:rsidRDefault="008E46DC" w:rsidP="00A846DF">
      <w:pPr>
        <w:spacing w:after="0" w:line="360" w:lineRule="auto"/>
        <w:rPr>
          <w:rFonts w:eastAsia="Calibri" w:cstheme="minorHAnsi"/>
          <w:b/>
          <w:iCs/>
          <w:lang w:val="it-IT"/>
        </w:rPr>
      </w:pPr>
      <w:r w:rsidRPr="00AE72F6">
        <w:rPr>
          <w:rFonts w:eastAsia="Calibri" w:cstheme="minorHAnsi"/>
          <w:b/>
          <w:iCs/>
          <w:lang w:val="it-IT"/>
        </w:rPr>
        <w:t xml:space="preserve"> </w:t>
      </w:r>
    </w:p>
    <w:p w14:paraId="7FE75CA2" w14:textId="77777777" w:rsidR="003435D0" w:rsidRDefault="003435D0">
      <w:pPr>
        <w:spacing w:line="259" w:lineRule="auto"/>
        <w:rPr>
          <w:rFonts w:eastAsia="Calibri" w:cstheme="minorHAnsi"/>
          <w:b/>
          <w:iCs/>
          <w:lang w:val="it-IT"/>
        </w:rPr>
      </w:pPr>
      <w:r>
        <w:rPr>
          <w:rFonts w:eastAsia="Calibri" w:cstheme="minorHAnsi"/>
          <w:b/>
          <w:iCs/>
          <w:lang w:val="it-IT"/>
        </w:rPr>
        <w:br w:type="page"/>
      </w:r>
    </w:p>
    <w:p w14:paraId="58418597" w14:textId="77777777" w:rsidR="003435D0" w:rsidRPr="003435D0" w:rsidRDefault="003435D0" w:rsidP="003435D0">
      <w:pPr>
        <w:tabs>
          <w:tab w:val="left" w:pos="6804"/>
        </w:tabs>
        <w:spacing w:after="0" w:line="240" w:lineRule="auto"/>
        <w:rPr>
          <w:rFonts w:ascii="Calibri" w:eastAsia="Calibri" w:hAnsi="Calibri" w:cs="Calibri"/>
          <w:color w:val="000000"/>
        </w:rPr>
      </w:pPr>
      <w:r w:rsidRPr="003435D0">
        <w:rPr>
          <w:rFonts w:ascii="Calibri" w:eastAsia="Calibri" w:hAnsi="Calibri" w:cs="Calibri"/>
          <w:bCs/>
          <w:color w:val="000000"/>
        </w:rPr>
        <w:lastRenderedPageBreak/>
        <w:t>UNIWERSYTET MEDYCZNY</w:t>
      </w:r>
      <w:r w:rsidRPr="003435D0">
        <w:rPr>
          <w:rFonts w:ascii="Calibri" w:eastAsia="Calibri" w:hAnsi="Calibri" w:cs="Calibri"/>
          <w:color w:val="000000"/>
        </w:rPr>
        <w:t xml:space="preserve">                                                   </w:t>
      </w:r>
      <w:r w:rsidRPr="003435D0">
        <w:rPr>
          <w:rFonts w:ascii="Calibri" w:eastAsia="Calibri" w:hAnsi="Calibri" w:cs="Calibri"/>
          <w:color w:val="000000"/>
        </w:rPr>
        <w:tab/>
        <w:t xml:space="preserve"> Białystok, dn. …………………</w:t>
      </w:r>
    </w:p>
    <w:p w14:paraId="64AEE398" w14:textId="77777777" w:rsidR="003435D0" w:rsidRPr="003435D0" w:rsidRDefault="003435D0" w:rsidP="003435D0">
      <w:pPr>
        <w:spacing w:after="0" w:line="240" w:lineRule="auto"/>
        <w:rPr>
          <w:rFonts w:ascii="Calibri" w:eastAsia="Times New Roman" w:hAnsi="Calibri" w:cs="Calibri"/>
          <w:bCs/>
          <w:color w:val="000000"/>
          <w:lang w:eastAsia="pl-PL"/>
        </w:rPr>
      </w:pPr>
      <w:r w:rsidRPr="003435D0">
        <w:rPr>
          <w:rFonts w:ascii="Calibri" w:eastAsia="Times New Roman" w:hAnsi="Calibri" w:cs="Calibri"/>
          <w:color w:val="000000"/>
          <w:lang w:eastAsia="pl-PL"/>
        </w:rPr>
        <w:t xml:space="preserve">         </w:t>
      </w:r>
      <w:r w:rsidRPr="003435D0">
        <w:rPr>
          <w:rFonts w:ascii="Calibri" w:eastAsia="Times New Roman" w:hAnsi="Calibri" w:cs="Calibri"/>
          <w:bCs/>
          <w:color w:val="000000"/>
          <w:lang w:eastAsia="pl-PL"/>
        </w:rPr>
        <w:t>w Białymstoku</w:t>
      </w:r>
    </w:p>
    <w:p w14:paraId="245E3415" w14:textId="77777777" w:rsidR="003435D0" w:rsidRPr="003435D0" w:rsidRDefault="003435D0" w:rsidP="003435D0">
      <w:pPr>
        <w:spacing w:after="0" w:line="240" w:lineRule="auto"/>
        <w:rPr>
          <w:rFonts w:ascii="Calibri" w:eastAsia="Times New Roman" w:hAnsi="Calibri" w:cs="Calibri"/>
          <w:bCs/>
          <w:color w:val="000000"/>
          <w:lang w:eastAsia="pl-PL"/>
        </w:rPr>
      </w:pPr>
      <w:r w:rsidRPr="003435D0">
        <w:rPr>
          <w:rFonts w:ascii="Calibri" w:eastAsia="Times New Roman" w:hAnsi="Calibri" w:cs="Calibri"/>
          <w:bCs/>
          <w:color w:val="000000"/>
          <w:lang w:eastAsia="pl-PL"/>
        </w:rPr>
        <w:t xml:space="preserve">    ul. Jana Kilińskiego 1</w:t>
      </w:r>
    </w:p>
    <w:p w14:paraId="4D00D8C1" w14:textId="77777777" w:rsidR="003435D0" w:rsidRPr="003435D0" w:rsidRDefault="003435D0" w:rsidP="003435D0">
      <w:pPr>
        <w:spacing w:after="0" w:line="240" w:lineRule="auto"/>
        <w:rPr>
          <w:rFonts w:ascii="Calibri" w:eastAsia="Times New Roman" w:hAnsi="Calibri" w:cs="Calibri"/>
          <w:color w:val="000000"/>
          <w:lang w:eastAsia="pl-PL"/>
        </w:rPr>
      </w:pPr>
      <w:r w:rsidRPr="003435D0">
        <w:rPr>
          <w:rFonts w:ascii="Calibri" w:eastAsia="Times New Roman" w:hAnsi="Calibri" w:cs="Calibri"/>
          <w:bCs/>
          <w:color w:val="000000"/>
          <w:lang w:eastAsia="pl-PL"/>
        </w:rPr>
        <w:t xml:space="preserve">      15- 089 Białystok, </w:t>
      </w:r>
    </w:p>
    <w:p w14:paraId="348836C3" w14:textId="77777777" w:rsidR="003435D0" w:rsidRPr="003435D0" w:rsidRDefault="003435D0" w:rsidP="003435D0">
      <w:pPr>
        <w:spacing w:after="0" w:line="240" w:lineRule="auto"/>
        <w:rPr>
          <w:rFonts w:ascii="Calibri" w:eastAsia="Times New Roman" w:hAnsi="Calibri" w:cs="Calibri"/>
          <w:lang w:eastAsia="pl-PL"/>
        </w:rPr>
      </w:pPr>
    </w:p>
    <w:p w14:paraId="68A997BA" w14:textId="77777777" w:rsidR="003435D0" w:rsidRPr="003435D0" w:rsidRDefault="003435D0" w:rsidP="003435D0">
      <w:pPr>
        <w:keepNext/>
        <w:spacing w:after="0" w:line="240" w:lineRule="auto"/>
        <w:jc w:val="center"/>
        <w:outlineLvl w:val="1"/>
        <w:rPr>
          <w:rFonts w:ascii="Calibri" w:eastAsia="Times New Roman" w:hAnsi="Calibri" w:cs="Calibri"/>
          <w:b/>
          <w:bCs/>
          <w:i/>
          <w:iCs/>
          <w:color w:val="000000"/>
          <w:lang w:eastAsia="pl-PL"/>
        </w:rPr>
      </w:pPr>
      <w:r w:rsidRPr="003435D0">
        <w:rPr>
          <w:rFonts w:ascii="Calibri" w:eastAsia="Times New Roman" w:hAnsi="Calibri" w:cs="Calibri"/>
          <w:b/>
          <w:bCs/>
          <w:iCs/>
          <w:color w:val="000000"/>
          <w:lang w:eastAsia="pl-PL"/>
        </w:rPr>
        <w:t xml:space="preserve">PROTOKÓŁ ODBIORU </w:t>
      </w:r>
    </w:p>
    <w:p w14:paraId="4D2E9FF3" w14:textId="77777777" w:rsidR="003435D0" w:rsidRPr="003435D0" w:rsidRDefault="003435D0" w:rsidP="003435D0">
      <w:pPr>
        <w:spacing w:after="0" w:line="240" w:lineRule="auto"/>
        <w:rPr>
          <w:rFonts w:ascii="Calibri" w:eastAsia="Times New Roman" w:hAnsi="Calibri" w:cs="Calibri"/>
          <w:color w:val="000000"/>
          <w:lang w:eastAsia="pl-PL"/>
        </w:rPr>
      </w:pPr>
    </w:p>
    <w:p w14:paraId="10BAFDE7" w14:textId="77777777" w:rsidR="003435D0" w:rsidRPr="003435D0" w:rsidRDefault="003435D0" w:rsidP="003435D0">
      <w:pPr>
        <w:spacing w:after="0" w:line="276" w:lineRule="auto"/>
        <w:rPr>
          <w:rFonts w:ascii="Calibri" w:eastAsia="Times New Roman" w:hAnsi="Calibri" w:cs="Calibri"/>
          <w:b/>
          <w:bCs/>
          <w:color w:val="000000"/>
          <w:u w:val="single"/>
          <w:lang w:eastAsia="pl-PL"/>
        </w:rPr>
      </w:pPr>
      <w:r w:rsidRPr="003435D0">
        <w:rPr>
          <w:rFonts w:ascii="Calibri" w:eastAsia="Times New Roman" w:hAnsi="Calibri" w:cs="Calibri"/>
          <w:b/>
          <w:bCs/>
          <w:color w:val="000000"/>
          <w:lang w:eastAsia="pl-PL"/>
        </w:rPr>
        <w:t>Nazwa przedmiotu zamówienia</w:t>
      </w:r>
      <w:r w:rsidRPr="003435D0">
        <w:rPr>
          <w:rFonts w:ascii="Calibri" w:eastAsia="Times New Roman" w:hAnsi="Calibri" w:cs="Calibri"/>
          <w:bCs/>
          <w:color w:val="000000"/>
          <w:lang w:eastAsia="pl-PL"/>
        </w:rPr>
        <w:t xml:space="preserve">: </w:t>
      </w:r>
      <w:r w:rsidRPr="003435D0">
        <w:rPr>
          <w:rFonts w:ascii="Calibri" w:eastAsia="Times New Roman" w:hAnsi="Calibri" w:cs="Calibri"/>
          <w:color w:val="000000"/>
          <w:lang w:eastAsia="pl-PL"/>
        </w:rPr>
        <w:t xml:space="preserve">    </w:t>
      </w:r>
    </w:p>
    <w:p w14:paraId="70AB4B7A" w14:textId="77777777" w:rsidR="003435D0" w:rsidRPr="003435D0" w:rsidRDefault="003435D0" w:rsidP="003435D0">
      <w:pPr>
        <w:spacing w:after="0" w:line="360" w:lineRule="auto"/>
        <w:rPr>
          <w:rFonts w:ascii="Calibri" w:eastAsia="Times New Roman" w:hAnsi="Calibri" w:cs="Calibri"/>
          <w:b/>
          <w:color w:val="000000"/>
          <w:lang w:eastAsia="pl-PL"/>
        </w:rPr>
      </w:pPr>
      <w:r w:rsidRPr="003435D0">
        <w:rPr>
          <w:rFonts w:ascii="Calibri" w:eastAsia="Times New Roman" w:hAnsi="Calibri" w:cs="Calibri"/>
          <w:b/>
          <w:color w:val="000000"/>
          <w:lang w:eastAsia="pl-PL"/>
        </w:rPr>
        <w:t xml:space="preserve">Numer umowy:  </w:t>
      </w:r>
    </w:p>
    <w:p w14:paraId="767B68E0" w14:textId="77777777" w:rsidR="003435D0" w:rsidRPr="003435D0" w:rsidRDefault="003435D0" w:rsidP="003435D0">
      <w:pPr>
        <w:spacing w:after="0" w:line="360" w:lineRule="auto"/>
        <w:rPr>
          <w:rFonts w:ascii="Calibri" w:eastAsia="Times New Roman" w:hAnsi="Calibri" w:cs="Calibri"/>
          <w:color w:val="000000"/>
          <w:lang w:eastAsia="pl-PL"/>
        </w:rPr>
      </w:pPr>
      <w:r w:rsidRPr="003435D0">
        <w:rPr>
          <w:rFonts w:ascii="Calibri" w:eastAsia="Times New Roman" w:hAnsi="Calibri" w:cs="Calibri"/>
          <w:b/>
          <w:color w:val="000000"/>
          <w:lang w:eastAsia="pl-PL"/>
        </w:rPr>
        <w:t>Wykonawca:</w:t>
      </w:r>
      <w:r w:rsidRPr="003435D0">
        <w:rPr>
          <w:rFonts w:ascii="Calibri" w:eastAsia="Times New Roman" w:hAnsi="Calibri" w:cs="Calibri"/>
          <w:color w:val="000000"/>
          <w:lang w:eastAsia="pl-PL"/>
        </w:rPr>
        <w:t xml:space="preserve">  </w:t>
      </w:r>
    </w:p>
    <w:p w14:paraId="77734665" w14:textId="77777777" w:rsidR="003435D0" w:rsidRPr="003435D0" w:rsidRDefault="003435D0" w:rsidP="003435D0">
      <w:pPr>
        <w:spacing w:after="0" w:line="360" w:lineRule="auto"/>
        <w:rPr>
          <w:rFonts w:ascii="Calibri" w:eastAsia="Times New Roman" w:hAnsi="Calibri" w:cs="Calibri"/>
          <w:color w:val="000000"/>
          <w:lang w:eastAsia="pl-PL"/>
        </w:rPr>
      </w:pPr>
      <w:r w:rsidRPr="003435D0">
        <w:rPr>
          <w:rFonts w:ascii="Calibri" w:eastAsia="Times New Roman" w:hAnsi="Calibri" w:cs="Calibri"/>
          <w:b/>
          <w:color w:val="000000"/>
          <w:lang w:eastAsia="pl-PL"/>
        </w:rPr>
        <w:t>Zamawiający:</w:t>
      </w:r>
      <w:r w:rsidRPr="003435D0">
        <w:rPr>
          <w:rFonts w:ascii="Calibri" w:eastAsia="Times New Roman" w:hAnsi="Calibri" w:cs="Calibri"/>
          <w:color w:val="000000"/>
          <w:lang w:eastAsia="pl-PL"/>
        </w:rPr>
        <w:t xml:space="preserve"> Uniwersytet Medyczny w Białymstoku, ul. Jana Kilińskiego 1,  15-089, Białystok.        </w:t>
      </w:r>
    </w:p>
    <w:p w14:paraId="1C60759F" w14:textId="77777777" w:rsidR="003435D0" w:rsidRPr="003435D0" w:rsidRDefault="003435D0" w:rsidP="003435D0">
      <w:pPr>
        <w:spacing w:after="0" w:line="276" w:lineRule="auto"/>
        <w:rPr>
          <w:rFonts w:ascii="Calibri" w:eastAsia="Times New Roman" w:hAnsi="Calibri" w:cs="Calibri"/>
          <w:color w:val="000000"/>
          <w:lang w:eastAsia="pl-PL"/>
        </w:rPr>
      </w:pPr>
      <w:r w:rsidRPr="003435D0">
        <w:rPr>
          <w:rFonts w:ascii="Calibri" w:eastAsia="Times New Roman" w:hAnsi="Calibri" w:cs="Calibri"/>
          <w:b/>
          <w:color w:val="000000"/>
          <w:lang w:eastAsia="pl-PL"/>
        </w:rPr>
        <w:t>Miejsce dostawy</w:t>
      </w:r>
      <w:r w:rsidRPr="003435D0">
        <w:rPr>
          <w:rFonts w:ascii="Calibri" w:eastAsia="Times New Roman" w:hAnsi="Calibri" w:cs="Calibri"/>
          <w:color w:val="000000"/>
          <w:lang w:eastAsia="pl-PL"/>
        </w:rPr>
        <w:t xml:space="preserve">: </w:t>
      </w:r>
    </w:p>
    <w:p w14:paraId="3B8D2203" w14:textId="77777777" w:rsidR="003435D0" w:rsidRPr="003435D0" w:rsidRDefault="003435D0" w:rsidP="003435D0">
      <w:pPr>
        <w:spacing w:after="0" w:line="240" w:lineRule="auto"/>
        <w:rPr>
          <w:rFonts w:ascii="Calibri" w:eastAsia="Times New Roman" w:hAnsi="Calibri" w:cs="Calibri"/>
          <w:color w:val="000000"/>
          <w:lang w:eastAsia="pl-PL"/>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1984"/>
        <w:gridCol w:w="567"/>
        <w:gridCol w:w="2552"/>
        <w:gridCol w:w="2268"/>
        <w:gridCol w:w="1975"/>
      </w:tblGrid>
      <w:tr w:rsidR="003435D0" w:rsidRPr="003435D0" w14:paraId="39DFBFE5" w14:textId="77777777" w:rsidTr="003435D0">
        <w:trPr>
          <w:trHeight w:val="628"/>
          <w:jc w:val="center"/>
        </w:trPr>
        <w:tc>
          <w:tcPr>
            <w:tcW w:w="418" w:type="dxa"/>
            <w:tcBorders>
              <w:top w:val="single" w:sz="4" w:space="0" w:color="000000"/>
              <w:left w:val="single" w:sz="4" w:space="0" w:color="000000"/>
              <w:bottom w:val="single" w:sz="4" w:space="0" w:color="000000"/>
              <w:right w:val="single" w:sz="4" w:space="0" w:color="000000"/>
            </w:tcBorders>
            <w:vAlign w:val="center"/>
            <w:hideMark/>
          </w:tcPr>
          <w:p w14:paraId="305EB158" w14:textId="77777777" w:rsidR="003435D0" w:rsidRPr="003435D0" w:rsidRDefault="003435D0" w:rsidP="003435D0">
            <w:pPr>
              <w:spacing w:after="0" w:line="240" w:lineRule="auto"/>
              <w:jc w:val="center"/>
              <w:rPr>
                <w:rFonts w:ascii="Calibri" w:eastAsia="Times New Roman" w:hAnsi="Calibri" w:cs="Calibri"/>
                <w:b/>
                <w:bCs/>
                <w:color w:val="000000"/>
                <w:lang w:eastAsia="pl-PL"/>
              </w:rPr>
            </w:pPr>
            <w:r w:rsidRPr="003435D0">
              <w:rPr>
                <w:rFonts w:ascii="Calibri" w:eastAsia="Times New Roman" w:hAnsi="Calibri" w:cs="Calibri"/>
                <w:b/>
                <w:bCs/>
                <w:color w:val="000000"/>
                <w:lang w:eastAsia="pl-PL"/>
              </w:rPr>
              <w:t>Lp.</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BC65828" w14:textId="77777777" w:rsidR="003435D0" w:rsidRPr="003435D0" w:rsidRDefault="003435D0" w:rsidP="003435D0">
            <w:pPr>
              <w:spacing w:after="0" w:line="240" w:lineRule="auto"/>
              <w:jc w:val="center"/>
              <w:rPr>
                <w:rFonts w:ascii="Calibri" w:eastAsia="Times New Roman" w:hAnsi="Calibri" w:cs="Calibri"/>
                <w:b/>
                <w:bCs/>
                <w:color w:val="000000"/>
                <w:lang w:eastAsia="pl-PL"/>
              </w:rPr>
            </w:pPr>
            <w:r w:rsidRPr="003435D0">
              <w:rPr>
                <w:rFonts w:ascii="Calibri" w:eastAsia="Times New Roman" w:hAnsi="Calibri" w:cs="Calibri"/>
                <w:b/>
                <w:bCs/>
                <w:color w:val="000000"/>
                <w:lang w:eastAsia="pl-PL"/>
              </w:rPr>
              <w:t>Nazwa urządzenia i/lub</w:t>
            </w:r>
          </w:p>
          <w:p w14:paraId="4330D28B" w14:textId="77777777" w:rsidR="003435D0" w:rsidRPr="003435D0" w:rsidRDefault="003435D0" w:rsidP="003435D0">
            <w:pPr>
              <w:spacing w:after="0" w:line="240" w:lineRule="auto"/>
              <w:jc w:val="center"/>
              <w:rPr>
                <w:rFonts w:ascii="Calibri" w:eastAsia="Times New Roman" w:hAnsi="Calibri" w:cs="Calibri"/>
                <w:b/>
                <w:bCs/>
                <w:color w:val="000000"/>
                <w:lang w:eastAsia="pl-PL"/>
              </w:rPr>
            </w:pPr>
            <w:r w:rsidRPr="003435D0">
              <w:rPr>
                <w:rFonts w:ascii="Calibri" w:eastAsia="Times New Roman" w:hAnsi="Calibri" w:cs="Calibri"/>
                <w:b/>
                <w:bCs/>
                <w:color w:val="000000"/>
                <w:lang w:eastAsia="pl-PL"/>
              </w:rPr>
              <w:t>wyposażenia</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09FA6F" w14:textId="77777777" w:rsidR="003435D0" w:rsidRPr="003435D0" w:rsidRDefault="003435D0" w:rsidP="003435D0">
            <w:pPr>
              <w:spacing w:after="0" w:line="240" w:lineRule="auto"/>
              <w:jc w:val="center"/>
              <w:rPr>
                <w:rFonts w:ascii="Calibri" w:eastAsia="Times New Roman" w:hAnsi="Calibri" w:cs="Calibri"/>
                <w:b/>
                <w:bCs/>
                <w:color w:val="000000"/>
                <w:lang w:eastAsia="pl-PL"/>
              </w:rPr>
            </w:pPr>
            <w:r w:rsidRPr="003435D0">
              <w:rPr>
                <w:rFonts w:ascii="Calibri" w:eastAsia="Times New Roman" w:hAnsi="Calibri" w:cs="Calibri"/>
                <w:b/>
                <w:bCs/>
                <w:color w:val="000000"/>
                <w:lang w:eastAsia="pl-PL"/>
              </w:rPr>
              <w:t xml:space="preserve">Ilość  szt./ </w:t>
            </w:r>
            <w:proofErr w:type="spellStart"/>
            <w:r w:rsidRPr="003435D0">
              <w:rPr>
                <w:rFonts w:ascii="Calibri" w:eastAsia="Times New Roman" w:hAnsi="Calibri" w:cs="Calibri"/>
                <w:b/>
                <w:bCs/>
                <w:color w:val="000000"/>
                <w:lang w:eastAsia="pl-PL"/>
              </w:rPr>
              <w:t>kpl</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0D9494A" w14:textId="77777777" w:rsidR="003435D0" w:rsidRPr="003435D0" w:rsidRDefault="003435D0" w:rsidP="003435D0">
            <w:pPr>
              <w:spacing w:after="0" w:line="240" w:lineRule="auto"/>
              <w:jc w:val="center"/>
              <w:rPr>
                <w:rFonts w:ascii="Calibri" w:eastAsia="Times New Roman" w:hAnsi="Calibri" w:cs="Calibri"/>
                <w:b/>
                <w:color w:val="000000"/>
                <w:lang w:eastAsia="pl-PL"/>
              </w:rPr>
            </w:pPr>
            <w:r w:rsidRPr="003435D0">
              <w:rPr>
                <w:rFonts w:ascii="Calibri" w:eastAsia="Times New Roman" w:hAnsi="Calibri" w:cs="Calibri"/>
                <w:b/>
                <w:color w:val="000000"/>
                <w:lang w:eastAsia="pl-PL"/>
              </w:rPr>
              <w:t>Typ/model/ numer</w:t>
            </w:r>
          </w:p>
          <w:p w14:paraId="5ADD9B56" w14:textId="77777777" w:rsidR="003435D0" w:rsidRPr="003435D0" w:rsidRDefault="003435D0" w:rsidP="003435D0">
            <w:pPr>
              <w:spacing w:after="0" w:line="240" w:lineRule="auto"/>
              <w:jc w:val="center"/>
              <w:rPr>
                <w:rFonts w:ascii="Calibri" w:eastAsia="Times New Roman" w:hAnsi="Calibri" w:cs="Calibri"/>
                <w:b/>
                <w:bCs/>
                <w:color w:val="000000"/>
                <w:lang w:eastAsia="pl-PL"/>
              </w:rPr>
            </w:pPr>
            <w:r w:rsidRPr="003435D0">
              <w:rPr>
                <w:rFonts w:ascii="Calibri" w:eastAsia="Times New Roman" w:hAnsi="Calibri" w:cs="Calibri"/>
                <w:b/>
                <w:color w:val="000000"/>
                <w:lang w:eastAsia="pl-PL"/>
              </w:rPr>
              <w:t xml:space="preserve"> katalogowy</w:t>
            </w:r>
            <w:r w:rsidRPr="003435D0">
              <w:rPr>
                <w:rFonts w:ascii="Calibri" w:eastAsia="SimSun" w:hAnsi="Calibri" w:cs="Calibri"/>
                <w:b/>
                <w:bCs/>
                <w:color w:val="000000"/>
                <w:kern w:val="18"/>
                <w:lang w:eastAsia="hi-IN" w:bidi="hi-IN"/>
              </w:rPr>
              <w:t xml:space="preserve"> (jeśli dotyczy)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29D0B09" w14:textId="77777777" w:rsidR="003435D0" w:rsidRPr="003435D0" w:rsidRDefault="003435D0" w:rsidP="003435D0">
            <w:pPr>
              <w:spacing w:after="0" w:line="240" w:lineRule="auto"/>
              <w:jc w:val="center"/>
              <w:rPr>
                <w:rFonts w:ascii="Calibri" w:eastAsia="Times New Roman" w:hAnsi="Calibri" w:cs="Calibri"/>
                <w:b/>
                <w:bCs/>
                <w:color w:val="000000"/>
                <w:lang w:eastAsia="pl-PL"/>
              </w:rPr>
            </w:pPr>
            <w:r w:rsidRPr="003435D0">
              <w:rPr>
                <w:rFonts w:ascii="Calibri" w:eastAsia="Times New Roman" w:hAnsi="Calibri" w:cs="Calibri"/>
                <w:b/>
                <w:bCs/>
                <w:color w:val="000000"/>
                <w:lang w:eastAsia="pl-PL"/>
              </w:rPr>
              <w:t>Numer seryjny</w:t>
            </w:r>
            <w:r w:rsidRPr="003435D0">
              <w:rPr>
                <w:rFonts w:ascii="Calibri" w:eastAsia="SimSun" w:hAnsi="Calibri" w:cs="Calibri"/>
                <w:b/>
                <w:color w:val="000000"/>
                <w:kern w:val="18"/>
                <w:lang w:eastAsia="hi-IN" w:bidi="hi-IN"/>
              </w:rPr>
              <w:t xml:space="preserve"> </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5DBD151C" w14:textId="77777777" w:rsidR="003435D0" w:rsidRPr="003435D0" w:rsidRDefault="003435D0" w:rsidP="003435D0">
            <w:pPr>
              <w:spacing w:after="0" w:line="240" w:lineRule="auto"/>
              <w:jc w:val="center"/>
              <w:rPr>
                <w:rFonts w:ascii="Calibri" w:eastAsia="Times New Roman" w:hAnsi="Calibri" w:cs="Calibri"/>
                <w:b/>
                <w:bCs/>
                <w:color w:val="000000"/>
                <w:lang w:eastAsia="pl-PL"/>
              </w:rPr>
            </w:pPr>
            <w:r w:rsidRPr="003435D0">
              <w:rPr>
                <w:rFonts w:ascii="Calibri" w:eastAsia="Times New Roman" w:hAnsi="Calibri" w:cs="Calibri"/>
                <w:b/>
                <w:bCs/>
                <w:color w:val="000000"/>
                <w:lang w:eastAsia="pl-PL"/>
              </w:rPr>
              <w:t>Producent/</w:t>
            </w:r>
            <w:r w:rsidRPr="003435D0">
              <w:rPr>
                <w:rFonts w:ascii="Calibri" w:eastAsia="SimSun" w:hAnsi="Calibri" w:cs="Calibri"/>
                <w:b/>
                <w:color w:val="000000"/>
                <w:kern w:val="18"/>
                <w:lang w:eastAsia="hi-IN" w:bidi="hi-IN"/>
              </w:rPr>
              <w:t xml:space="preserve"> kraj /rok produkcji</w:t>
            </w:r>
          </w:p>
        </w:tc>
      </w:tr>
      <w:tr w:rsidR="003435D0" w:rsidRPr="003435D0" w14:paraId="760AC778" w14:textId="77777777" w:rsidTr="003435D0">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57D1942C" w14:textId="77777777" w:rsidR="003435D0" w:rsidRPr="003435D0" w:rsidRDefault="003435D0" w:rsidP="003435D0">
            <w:pPr>
              <w:numPr>
                <w:ilvl w:val="0"/>
                <w:numId w:val="45"/>
              </w:numPr>
              <w:spacing w:after="0" w:line="240" w:lineRule="auto"/>
              <w:rPr>
                <w:rFonts w:ascii="Calibri" w:eastAsia="Times New Roman" w:hAnsi="Calibri" w:cs="Calibri"/>
                <w:b/>
                <w:color w:val="000000"/>
                <w:lang w:eastAsia="pl-P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2E4FFA" w14:textId="77777777" w:rsidR="003435D0" w:rsidRPr="003435D0" w:rsidRDefault="003435D0" w:rsidP="003435D0">
            <w:pPr>
              <w:spacing w:after="0" w:line="240" w:lineRule="auto"/>
              <w:jc w:val="center"/>
              <w:rPr>
                <w:rFonts w:ascii="Calibri" w:eastAsia="Times New Roman" w:hAnsi="Calibri" w:cs="Calibri"/>
                <w:color w:val="000000"/>
                <w:u w:val="single"/>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BEE430"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44F262"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71377A3"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50E1807B"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r>
      <w:tr w:rsidR="003435D0" w:rsidRPr="003435D0" w14:paraId="691EEF5D" w14:textId="77777777" w:rsidTr="003435D0">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1693502A" w14:textId="77777777" w:rsidR="003435D0" w:rsidRPr="003435D0" w:rsidRDefault="003435D0" w:rsidP="003435D0">
            <w:pPr>
              <w:numPr>
                <w:ilvl w:val="0"/>
                <w:numId w:val="45"/>
              </w:numPr>
              <w:spacing w:after="0" w:line="240" w:lineRule="auto"/>
              <w:rPr>
                <w:rFonts w:ascii="Calibri" w:eastAsia="Times New Roman" w:hAnsi="Calibri" w:cs="Calibri"/>
                <w:b/>
                <w:color w:val="000000"/>
                <w:lang w:eastAsia="pl-P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C77219E" w14:textId="77777777" w:rsidR="003435D0" w:rsidRPr="003435D0" w:rsidRDefault="003435D0" w:rsidP="003435D0">
            <w:pPr>
              <w:spacing w:after="0" w:line="240" w:lineRule="auto"/>
              <w:jc w:val="center"/>
              <w:rPr>
                <w:rFonts w:ascii="Calibri" w:eastAsia="Times New Roman" w:hAnsi="Calibri" w:cs="Calibri"/>
                <w:color w:val="000000"/>
                <w:u w:val="single"/>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517360"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C426EE"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C165871"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304BDB0B"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r>
      <w:tr w:rsidR="003435D0" w:rsidRPr="003435D0" w14:paraId="1C108779" w14:textId="77777777" w:rsidTr="003435D0">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62D1AFBB" w14:textId="77777777" w:rsidR="003435D0" w:rsidRPr="003435D0" w:rsidRDefault="003435D0" w:rsidP="003435D0">
            <w:pPr>
              <w:numPr>
                <w:ilvl w:val="0"/>
                <w:numId w:val="45"/>
              </w:numPr>
              <w:spacing w:after="0" w:line="240" w:lineRule="auto"/>
              <w:rPr>
                <w:rFonts w:ascii="Calibri" w:eastAsia="Times New Roman" w:hAnsi="Calibri" w:cs="Calibri"/>
                <w:b/>
                <w:color w:val="000000"/>
                <w:lang w:eastAsia="pl-P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4F76D2" w14:textId="77777777" w:rsidR="003435D0" w:rsidRPr="003435D0" w:rsidRDefault="003435D0" w:rsidP="003435D0">
            <w:pPr>
              <w:spacing w:after="0" w:line="240" w:lineRule="auto"/>
              <w:jc w:val="center"/>
              <w:rPr>
                <w:rFonts w:ascii="Calibri" w:eastAsia="Times New Roman" w:hAnsi="Calibri" w:cs="Calibri"/>
                <w:color w:val="000000"/>
                <w:u w:val="single"/>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8E209F"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862E6E"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1B0146C"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7B0C25BC" w14:textId="77777777" w:rsidR="003435D0" w:rsidRPr="003435D0" w:rsidRDefault="003435D0" w:rsidP="003435D0">
            <w:pPr>
              <w:spacing w:after="0" w:line="240" w:lineRule="auto"/>
              <w:jc w:val="center"/>
              <w:rPr>
                <w:rFonts w:ascii="Calibri" w:eastAsia="Times New Roman" w:hAnsi="Calibri" w:cs="Calibri"/>
                <w:color w:val="000000"/>
                <w:lang w:eastAsia="pl-PL"/>
              </w:rPr>
            </w:pPr>
          </w:p>
        </w:tc>
      </w:tr>
    </w:tbl>
    <w:p w14:paraId="4129EF45" w14:textId="77777777" w:rsidR="003435D0" w:rsidRPr="003435D0" w:rsidRDefault="003435D0" w:rsidP="003435D0">
      <w:pPr>
        <w:spacing w:after="0" w:line="240" w:lineRule="auto"/>
        <w:rPr>
          <w:rFonts w:ascii="Calibri" w:eastAsia="Times New Roman" w:hAnsi="Calibri" w:cs="Calibri"/>
          <w:lang w:eastAsia="pl-PL"/>
        </w:rPr>
      </w:pPr>
    </w:p>
    <w:p w14:paraId="00CCFA65" w14:textId="77777777" w:rsidR="003435D0" w:rsidRPr="003435D0" w:rsidRDefault="003435D0" w:rsidP="003435D0">
      <w:pPr>
        <w:numPr>
          <w:ilvl w:val="0"/>
          <w:numId w:val="46"/>
        </w:numPr>
        <w:spacing w:after="0" w:line="276" w:lineRule="auto"/>
        <w:ind w:left="113" w:hanging="113"/>
        <w:rPr>
          <w:rFonts w:ascii="Calibri" w:eastAsia="Times New Roman" w:hAnsi="Calibri" w:cs="Calibri"/>
          <w:lang w:eastAsia="pl-PL"/>
        </w:rPr>
      </w:pPr>
      <w:r w:rsidRPr="003435D0">
        <w:rPr>
          <w:rFonts w:ascii="Calibri" w:eastAsia="Times New Roman" w:hAnsi="Calibri" w:cs="Calibri"/>
          <w:lang w:eastAsia="pl-PL"/>
        </w:rPr>
        <w:t>Strony stwierdzają, że przedmiot zamówienia:</w:t>
      </w:r>
    </w:p>
    <w:p w14:paraId="52AE9D60" w14:textId="77777777" w:rsidR="003435D0" w:rsidRPr="003435D0" w:rsidRDefault="003435D0" w:rsidP="003435D0">
      <w:pPr>
        <w:numPr>
          <w:ilvl w:val="0"/>
          <w:numId w:val="47"/>
        </w:numPr>
        <w:spacing w:after="0" w:line="276" w:lineRule="auto"/>
        <w:ind w:left="340" w:hanging="227"/>
        <w:contextualSpacing/>
        <w:rPr>
          <w:rFonts w:ascii="Calibri" w:eastAsia="Times New Roman" w:hAnsi="Calibri" w:cs="Calibri"/>
          <w:lang w:eastAsia="pl-PL"/>
        </w:rPr>
      </w:pPr>
      <w:r w:rsidRPr="003435D0">
        <w:rPr>
          <w:rFonts w:ascii="Calibri" w:eastAsia="Times New Roman" w:hAnsi="Calibri" w:cs="Calibri"/>
          <w:b/>
          <w:lang w:eastAsia="pl-PL"/>
        </w:rPr>
        <w:t>dostarczono i zainstalowano w dniu:</w:t>
      </w:r>
      <w:r w:rsidRPr="003435D0">
        <w:rPr>
          <w:rFonts w:ascii="Calibri" w:eastAsia="Times New Roman" w:hAnsi="Calibri" w:cs="Calibri"/>
          <w:lang w:eastAsia="pl-PL"/>
        </w:rPr>
        <w:t xml:space="preserve">  ................................ </w:t>
      </w:r>
    </w:p>
    <w:p w14:paraId="0FD85DEC" w14:textId="77777777" w:rsidR="003435D0" w:rsidRPr="003435D0" w:rsidRDefault="003435D0" w:rsidP="003435D0">
      <w:pPr>
        <w:numPr>
          <w:ilvl w:val="0"/>
          <w:numId w:val="47"/>
        </w:numPr>
        <w:spacing w:after="0" w:line="276" w:lineRule="auto"/>
        <w:ind w:left="340" w:hanging="227"/>
        <w:contextualSpacing/>
        <w:rPr>
          <w:rFonts w:ascii="Calibri" w:eastAsia="Times New Roman" w:hAnsi="Calibri" w:cs="Calibri"/>
          <w:b/>
          <w:lang w:eastAsia="pl-PL"/>
        </w:rPr>
      </w:pPr>
      <w:r w:rsidRPr="003435D0">
        <w:rPr>
          <w:rFonts w:ascii="Calibri" w:eastAsia="Times New Roman" w:hAnsi="Calibri" w:cs="Calibri"/>
          <w:b/>
          <w:lang w:eastAsia="pl-PL"/>
        </w:rPr>
        <w:t>pracuje prawidłowo.</w:t>
      </w:r>
    </w:p>
    <w:p w14:paraId="7A97D0D7" w14:textId="77777777" w:rsidR="003435D0" w:rsidRPr="003435D0" w:rsidRDefault="003435D0" w:rsidP="003435D0">
      <w:pPr>
        <w:numPr>
          <w:ilvl w:val="0"/>
          <w:numId w:val="47"/>
        </w:numPr>
        <w:spacing w:after="0" w:line="276" w:lineRule="auto"/>
        <w:ind w:left="340" w:hanging="227"/>
        <w:contextualSpacing/>
        <w:rPr>
          <w:rFonts w:ascii="Calibri" w:eastAsia="Times New Roman" w:hAnsi="Calibri" w:cs="Calibri"/>
          <w:lang w:eastAsia="pl-PL"/>
        </w:rPr>
      </w:pPr>
      <w:r w:rsidRPr="003435D0">
        <w:rPr>
          <w:rFonts w:ascii="Calibri" w:eastAsia="Times New Roman" w:hAnsi="Calibri" w:cs="Calibri"/>
          <w:b/>
          <w:lang w:eastAsia="pl-PL"/>
        </w:rPr>
        <w:t>nie stwierdzono braków ilościowych i jakościowych</w:t>
      </w:r>
      <w:r w:rsidRPr="003435D0">
        <w:rPr>
          <w:rFonts w:ascii="Calibri" w:eastAsia="Times New Roman" w:hAnsi="Calibri" w:cs="Calibri"/>
          <w:lang w:eastAsia="pl-PL"/>
        </w:rPr>
        <w:t>.</w:t>
      </w:r>
    </w:p>
    <w:p w14:paraId="2D33CB75" w14:textId="77777777" w:rsidR="003435D0" w:rsidRPr="003435D0" w:rsidRDefault="003435D0" w:rsidP="003435D0">
      <w:pPr>
        <w:numPr>
          <w:ilvl w:val="0"/>
          <w:numId w:val="46"/>
        </w:numPr>
        <w:spacing w:after="0" w:line="276" w:lineRule="auto"/>
        <w:ind w:left="113" w:hanging="113"/>
        <w:rPr>
          <w:rFonts w:ascii="Calibri" w:eastAsia="Times New Roman" w:hAnsi="Calibri" w:cs="Calibri"/>
          <w:lang w:eastAsia="pl-PL"/>
        </w:rPr>
      </w:pPr>
      <w:r w:rsidRPr="003435D0">
        <w:rPr>
          <w:rFonts w:ascii="Calibri" w:eastAsia="Times New Roman" w:hAnsi="Calibri" w:cs="Calibri"/>
          <w:lang w:eastAsia="pl-PL"/>
        </w:rPr>
        <w:t>Instrukcja stanowiskowa dostarczona (wraz z jej wdrożeniem w zakresie użytkowania).</w:t>
      </w:r>
    </w:p>
    <w:p w14:paraId="37110B04" w14:textId="77777777" w:rsidR="003435D0" w:rsidRPr="003435D0" w:rsidRDefault="003435D0" w:rsidP="003435D0">
      <w:pPr>
        <w:numPr>
          <w:ilvl w:val="0"/>
          <w:numId w:val="46"/>
        </w:numPr>
        <w:spacing w:after="0" w:line="276" w:lineRule="auto"/>
        <w:ind w:left="113" w:hanging="113"/>
        <w:jc w:val="both"/>
        <w:rPr>
          <w:rFonts w:ascii="Calibri" w:eastAsia="Calibri" w:hAnsi="Calibri" w:cs="Calibri"/>
          <w:bCs/>
          <w:lang w:eastAsia="pl-PL"/>
        </w:rPr>
      </w:pPr>
      <w:r w:rsidRPr="003435D0">
        <w:rPr>
          <w:rFonts w:ascii="Calibri" w:eastAsia="Times New Roman" w:hAnsi="Calibri" w:cs="Calibri"/>
          <w:b/>
          <w:lang w:eastAsia="pl-PL"/>
        </w:rPr>
        <w:t>Okres gwarancji</w:t>
      </w:r>
      <w:r w:rsidRPr="003435D0">
        <w:rPr>
          <w:rFonts w:ascii="Calibri" w:eastAsia="Times New Roman" w:hAnsi="Calibri" w:cs="Calibri"/>
          <w:lang w:eastAsia="pl-PL"/>
        </w:rPr>
        <w:t>:</w:t>
      </w:r>
    </w:p>
    <w:p w14:paraId="23E0652F" w14:textId="77777777" w:rsidR="003435D0" w:rsidRPr="003435D0" w:rsidRDefault="003435D0" w:rsidP="003435D0">
      <w:pPr>
        <w:spacing w:after="0" w:line="240" w:lineRule="auto"/>
        <w:ind w:left="113"/>
        <w:jc w:val="both"/>
        <w:rPr>
          <w:rFonts w:ascii="Calibri" w:eastAsia="Calibri" w:hAnsi="Calibri" w:cs="Calibri"/>
          <w:bCs/>
          <w:lang w:eastAsia="pl-PL"/>
        </w:rPr>
      </w:pPr>
      <w:r w:rsidRPr="003435D0">
        <w:rPr>
          <w:rFonts w:ascii="Calibri" w:eastAsia="Times New Roman" w:hAnsi="Calibri" w:cs="Calibri"/>
          <w:lang w:eastAsia="pl-PL"/>
        </w:rPr>
        <w:t xml:space="preserve"> </w:t>
      </w:r>
    </w:p>
    <w:p w14:paraId="72966F8C" w14:textId="77777777" w:rsidR="003435D0" w:rsidRPr="003435D0" w:rsidRDefault="003435D0" w:rsidP="003435D0">
      <w:pPr>
        <w:numPr>
          <w:ilvl w:val="0"/>
          <w:numId w:val="46"/>
        </w:numPr>
        <w:spacing w:after="0" w:line="276" w:lineRule="auto"/>
        <w:ind w:left="113" w:hanging="113"/>
        <w:rPr>
          <w:rFonts w:ascii="Calibri" w:eastAsia="Arial Unicode MS" w:hAnsi="Calibri" w:cs="Calibri"/>
          <w:lang w:eastAsia="pl-PL"/>
        </w:rPr>
      </w:pPr>
      <w:r w:rsidRPr="003435D0">
        <w:rPr>
          <w:rFonts w:ascii="Calibri" w:eastAsia="Arial Unicode MS" w:hAnsi="Calibri" w:cs="Calibri"/>
          <w:b/>
          <w:lang w:eastAsia="pl-PL"/>
        </w:rPr>
        <w:t>Wraz z dostawą Wykonawca dostarczył</w:t>
      </w:r>
      <w:r w:rsidRPr="003435D0">
        <w:rPr>
          <w:rFonts w:ascii="Calibri" w:eastAsia="Arial Unicode MS" w:hAnsi="Calibri" w:cs="Calibri"/>
          <w:lang w:eastAsia="pl-PL"/>
        </w:rPr>
        <w:t xml:space="preserve">: </w:t>
      </w:r>
    </w:p>
    <w:p w14:paraId="104245E6" w14:textId="77777777" w:rsidR="003435D0" w:rsidRPr="003435D0" w:rsidRDefault="003435D0" w:rsidP="003435D0">
      <w:pPr>
        <w:numPr>
          <w:ilvl w:val="0"/>
          <w:numId w:val="48"/>
        </w:numPr>
        <w:spacing w:after="0" w:line="276" w:lineRule="auto"/>
        <w:ind w:left="340" w:hanging="340"/>
        <w:rPr>
          <w:rFonts w:ascii="Calibri" w:eastAsia="Times New Roman" w:hAnsi="Calibri" w:cs="Calibri"/>
          <w:b/>
          <w:lang w:eastAsia="pl-PL"/>
        </w:rPr>
      </w:pPr>
      <w:r w:rsidRPr="003435D0">
        <w:rPr>
          <w:rFonts w:ascii="Calibri" w:eastAsia="Arial Unicode MS" w:hAnsi="Calibri" w:cs="Calibri"/>
          <w:lang w:eastAsia="pl-PL"/>
        </w:rPr>
        <w:t>Instrukcję obsługi urządzeń</w:t>
      </w:r>
    </w:p>
    <w:p w14:paraId="59803BBB" w14:textId="77777777" w:rsidR="003435D0" w:rsidRPr="003435D0" w:rsidRDefault="003435D0" w:rsidP="003435D0">
      <w:pPr>
        <w:numPr>
          <w:ilvl w:val="0"/>
          <w:numId w:val="48"/>
        </w:numPr>
        <w:spacing w:after="0" w:line="276" w:lineRule="auto"/>
        <w:ind w:left="340" w:hanging="340"/>
        <w:rPr>
          <w:rFonts w:ascii="Calibri" w:eastAsia="Arial Unicode MS" w:hAnsi="Calibri" w:cs="Calibri"/>
          <w:lang w:eastAsia="pl-PL"/>
        </w:rPr>
      </w:pPr>
      <w:r w:rsidRPr="003435D0">
        <w:rPr>
          <w:rFonts w:ascii="Calibri" w:eastAsia="Arial Unicode MS" w:hAnsi="Calibri" w:cs="Calibri"/>
          <w:lang w:eastAsia="pl-PL"/>
        </w:rPr>
        <w:t>kartę gwarancyjną</w:t>
      </w:r>
    </w:p>
    <w:p w14:paraId="00B3EF99" w14:textId="77777777" w:rsidR="003435D0" w:rsidRPr="003435D0" w:rsidRDefault="003435D0" w:rsidP="003435D0">
      <w:pPr>
        <w:spacing w:after="0" w:line="276" w:lineRule="auto"/>
        <w:rPr>
          <w:rFonts w:ascii="Calibri" w:eastAsia="Times New Roman" w:hAnsi="Calibri" w:cs="Calibri"/>
          <w:b/>
          <w:color w:val="000000"/>
          <w:lang w:eastAsia="pl-PL"/>
        </w:rPr>
      </w:pPr>
    </w:p>
    <w:p w14:paraId="11FB66F3" w14:textId="77777777" w:rsidR="003435D0" w:rsidRPr="003435D0" w:rsidRDefault="003435D0" w:rsidP="003435D0">
      <w:pPr>
        <w:spacing w:after="0" w:line="240" w:lineRule="auto"/>
        <w:contextualSpacing/>
        <w:rPr>
          <w:rFonts w:ascii="Calibri" w:eastAsia="Times New Roman" w:hAnsi="Calibri" w:cs="Calibri"/>
          <w:color w:val="000000"/>
          <w:lang w:eastAsia="pl-PL"/>
        </w:rPr>
      </w:pPr>
      <w:r w:rsidRPr="003435D0">
        <w:rPr>
          <w:rFonts w:ascii="Calibri" w:eastAsia="Times New Roman" w:hAnsi="Calibri" w:cs="Calibri"/>
          <w:b/>
          <w:color w:val="000000"/>
          <w:lang w:eastAsia="pl-PL"/>
        </w:rPr>
        <w:t xml:space="preserve">Wykonawca przedmiotu zamówienia:    </w:t>
      </w:r>
      <w:r w:rsidRPr="003435D0">
        <w:rPr>
          <w:rFonts w:ascii="Calibri" w:eastAsia="Times New Roman" w:hAnsi="Calibri" w:cs="Calibri"/>
          <w:color w:val="000000"/>
          <w:lang w:eastAsia="pl-PL"/>
        </w:rPr>
        <w:t>...................................................................</w:t>
      </w:r>
    </w:p>
    <w:p w14:paraId="74A92BC0" w14:textId="77777777" w:rsidR="003435D0" w:rsidRPr="003435D0" w:rsidRDefault="003435D0" w:rsidP="003435D0">
      <w:pPr>
        <w:spacing w:after="0" w:line="240" w:lineRule="auto"/>
        <w:contextualSpacing/>
        <w:rPr>
          <w:rFonts w:ascii="Calibri" w:eastAsia="Times New Roman" w:hAnsi="Calibri" w:cs="Calibri"/>
          <w:color w:val="000000"/>
          <w:vertAlign w:val="superscript"/>
          <w:lang w:eastAsia="pl-PL"/>
        </w:rPr>
      </w:pPr>
      <w:r w:rsidRPr="003435D0">
        <w:rPr>
          <w:rFonts w:ascii="Calibri" w:eastAsia="Times New Roman" w:hAnsi="Calibri" w:cs="Calibri"/>
          <w:color w:val="000000"/>
          <w:lang w:eastAsia="pl-PL"/>
        </w:rPr>
        <w:t xml:space="preserve">                                                                </w:t>
      </w:r>
      <w:r w:rsidRPr="003435D0">
        <w:rPr>
          <w:rFonts w:ascii="Calibri" w:eastAsia="Times New Roman" w:hAnsi="Calibri" w:cs="Calibri"/>
          <w:color w:val="000000"/>
          <w:vertAlign w:val="superscript"/>
          <w:lang w:eastAsia="pl-PL"/>
        </w:rPr>
        <w:t xml:space="preserve">Podpis </w:t>
      </w:r>
      <w:r w:rsidRPr="003435D0">
        <w:rPr>
          <w:rFonts w:ascii="Calibri" w:eastAsia="Times New Roman" w:hAnsi="Calibri" w:cs="Calibri"/>
          <w:b/>
          <w:color w:val="000000"/>
          <w:vertAlign w:val="superscript"/>
          <w:lang w:eastAsia="pl-PL"/>
        </w:rPr>
        <w:t>Wykonawcy</w:t>
      </w:r>
      <w:r w:rsidRPr="003435D0">
        <w:rPr>
          <w:rFonts w:ascii="Calibri" w:eastAsia="Times New Roman" w:hAnsi="Calibri" w:cs="Calibri"/>
          <w:color w:val="000000"/>
          <w:vertAlign w:val="superscript"/>
          <w:lang w:eastAsia="pl-PL"/>
        </w:rPr>
        <w:t xml:space="preserve"> (lub przedstawiciela Wykonawcy)</w:t>
      </w:r>
      <w:r w:rsidRPr="003435D0">
        <w:rPr>
          <w:rFonts w:ascii="Calibri" w:eastAsia="Times New Roman" w:hAnsi="Calibri" w:cs="Calibri"/>
          <w:b/>
          <w:color w:val="000000"/>
          <w:vertAlign w:val="superscript"/>
          <w:lang w:eastAsia="pl-PL"/>
        </w:rPr>
        <w:tab/>
      </w:r>
      <w:r w:rsidRPr="003435D0">
        <w:rPr>
          <w:rFonts w:ascii="Calibri" w:eastAsia="Times New Roman" w:hAnsi="Calibri" w:cs="Calibri"/>
          <w:b/>
          <w:color w:val="000000"/>
          <w:vertAlign w:val="superscript"/>
          <w:lang w:eastAsia="pl-PL"/>
        </w:rPr>
        <w:tab/>
      </w:r>
      <w:r w:rsidRPr="003435D0">
        <w:rPr>
          <w:rFonts w:ascii="Calibri" w:eastAsia="Times New Roman" w:hAnsi="Calibri" w:cs="Calibri"/>
          <w:b/>
          <w:color w:val="000000"/>
          <w:vertAlign w:val="superscript"/>
          <w:lang w:eastAsia="pl-PL"/>
        </w:rPr>
        <w:tab/>
      </w:r>
    </w:p>
    <w:p w14:paraId="3FADA098" w14:textId="77777777" w:rsidR="003435D0" w:rsidRPr="003435D0" w:rsidRDefault="003435D0" w:rsidP="003435D0">
      <w:pPr>
        <w:spacing w:after="0" w:line="276" w:lineRule="auto"/>
        <w:contextualSpacing/>
        <w:rPr>
          <w:rFonts w:ascii="Calibri" w:eastAsia="Times New Roman" w:hAnsi="Calibri" w:cs="Calibri"/>
          <w:b/>
          <w:color w:val="000000"/>
          <w:lang w:eastAsia="pl-PL"/>
        </w:rPr>
      </w:pPr>
    </w:p>
    <w:p w14:paraId="02F6CC87" w14:textId="77777777" w:rsidR="003435D0" w:rsidRPr="003435D0" w:rsidRDefault="003435D0" w:rsidP="003435D0">
      <w:pPr>
        <w:spacing w:after="0" w:line="240" w:lineRule="auto"/>
        <w:contextualSpacing/>
        <w:rPr>
          <w:rFonts w:ascii="Calibri" w:eastAsia="Times New Roman" w:hAnsi="Calibri" w:cs="Calibri"/>
          <w:color w:val="000000"/>
          <w:lang w:eastAsia="pl-PL"/>
        </w:rPr>
      </w:pPr>
      <w:r w:rsidRPr="003435D0">
        <w:rPr>
          <w:rFonts w:ascii="Calibri" w:eastAsia="Times New Roman" w:hAnsi="Calibri" w:cs="Calibri"/>
          <w:b/>
          <w:color w:val="000000"/>
          <w:lang w:eastAsia="pl-PL"/>
        </w:rPr>
        <w:t xml:space="preserve">Zamawiający: </w:t>
      </w:r>
      <w:r w:rsidRPr="003435D0">
        <w:rPr>
          <w:rFonts w:ascii="Calibri" w:eastAsia="Times New Roman" w:hAnsi="Calibri" w:cs="Calibri"/>
          <w:color w:val="000000"/>
          <w:lang w:eastAsia="pl-PL"/>
        </w:rPr>
        <w:t xml:space="preserve">  .........................................................                                   </w:t>
      </w:r>
    </w:p>
    <w:p w14:paraId="5110FA55" w14:textId="77777777" w:rsidR="003435D0" w:rsidRPr="003435D0" w:rsidRDefault="003435D0" w:rsidP="003435D0">
      <w:pPr>
        <w:spacing w:after="0" w:line="240" w:lineRule="auto"/>
        <w:contextualSpacing/>
        <w:rPr>
          <w:rFonts w:ascii="Calibri" w:eastAsia="Times New Roman" w:hAnsi="Calibri" w:cs="Calibri"/>
          <w:b/>
          <w:color w:val="000000"/>
          <w:lang w:eastAsia="pl-PL"/>
        </w:rPr>
      </w:pPr>
      <w:r w:rsidRPr="003435D0">
        <w:rPr>
          <w:rFonts w:ascii="Calibri" w:eastAsia="Times New Roman" w:hAnsi="Calibri" w:cs="Calibri"/>
          <w:color w:val="000000"/>
          <w:lang w:eastAsia="pl-PL"/>
        </w:rPr>
        <w:t xml:space="preserve">                            </w:t>
      </w:r>
      <w:r w:rsidRPr="003435D0">
        <w:rPr>
          <w:rFonts w:ascii="Calibri" w:eastAsia="Times New Roman" w:hAnsi="Calibri" w:cs="Calibri"/>
          <w:color w:val="000000"/>
          <w:vertAlign w:val="superscript"/>
          <w:lang w:eastAsia="pl-PL"/>
        </w:rPr>
        <w:t xml:space="preserve">Podpis </w:t>
      </w:r>
      <w:r w:rsidRPr="003435D0">
        <w:rPr>
          <w:rFonts w:ascii="Calibri" w:eastAsia="Times New Roman" w:hAnsi="Calibri" w:cs="Calibri"/>
          <w:b/>
          <w:color w:val="000000"/>
          <w:vertAlign w:val="superscript"/>
          <w:lang w:eastAsia="pl-PL"/>
        </w:rPr>
        <w:t xml:space="preserve"> Użytkownika</w:t>
      </w:r>
      <w:r w:rsidRPr="003435D0">
        <w:rPr>
          <w:rFonts w:ascii="Calibri" w:eastAsia="Times New Roman" w:hAnsi="Calibri" w:cs="Calibri"/>
          <w:color w:val="000000"/>
          <w:vertAlign w:val="superscript"/>
          <w:lang w:eastAsia="pl-PL"/>
        </w:rPr>
        <w:t xml:space="preserve">  (lub osoby upoważnionej)                                                           </w:t>
      </w:r>
    </w:p>
    <w:p w14:paraId="13607DEE" w14:textId="77777777" w:rsidR="003435D0" w:rsidRPr="003435D0" w:rsidRDefault="003435D0" w:rsidP="003435D0">
      <w:pPr>
        <w:spacing w:after="0" w:line="276" w:lineRule="auto"/>
        <w:contextualSpacing/>
        <w:rPr>
          <w:rFonts w:ascii="Calibri" w:eastAsia="Times New Roman" w:hAnsi="Calibri" w:cs="Calibri"/>
          <w:b/>
          <w:color w:val="000000"/>
          <w:lang w:eastAsia="pl-PL"/>
        </w:rPr>
      </w:pPr>
    </w:p>
    <w:p w14:paraId="5E6824B2" w14:textId="77777777" w:rsidR="003435D0" w:rsidRPr="003435D0" w:rsidRDefault="003435D0" w:rsidP="003435D0">
      <w:pPr>
        <w:spacing w:after="0" w:line="240" w:lineRule="auto"/>
        <w:contextualSpacing/>
        <w:rPr>
          <w:rFonts w:ascii="Calibri" w:eastAsia="Times New Roman" w:hAnsi="Calibri" w:cs="Calibri"/>
          <w:color w:val="000000"/>
          <w:lang w:eastAsia="pl-PL"/>
        </w:rPr>
      </w:pPr>
      <w:r w:rsidRPr="003435D0">
        <w:rPr>
          <w:rFonts w:ascii="Calibri" w:eastAsia="Times New Roman" w:hAnsi="Calibri" w:cs="Calibri"/>
          <w:color w:val="000000"/>
          <w:lang w:eastAsia="pl-PL"/>
        </w:rPr>
        <w:t xml:space="preserve">                             ............................................................               </w:t>
      </w:r>
    </w:p>
    <w:p w14:paraId="5C54AD15" w14:textId="77777777" w:rsidR="003435D0" w:rsidRPr="003435D0" w:rsidRDefault="003435D0" w:rsidP="003435D0">
      <w:pPr>
        <w:spacing w:after="0" w:line="240" w:lineRule="auto"/>
        <w:contextualSpacing/>
        <w:rPr>
          <w:rFonts w:ascii="Calibri" w:eastAsia="Times New Roman" w:hAnsi="Calibri" w:cs="Calibri"/>
          <w:color w:val="000000"/>
          <w:vertAlign w:val="superscript"/>
          <w:lang w:eastAsia="pl-PL"/>
        </w:rPr>
      </w:pPr>
      <w:r w:rsidRPr="003435D0">
        <w:rPr>
          <w:rFonts w:ascii="Calibri" w:eastAsia="Times New Roman" w:hAnsi="Calibri" w:cs="Calibri"/>
          <w:color w:val="000000"/>
          <w:vertAlign w:val="superscript"/>
          <w:lang w:eastAsia="pl-PL"/>
        </w:rPr>
        <w:t xml:space="preserve">                                                          Podpis  osoby z Działu Zaopatrzenia UMB</w:t>
      </w:r>
      <w:r w:rsidRPr="003435D0">
        <w:rPr>
          <w:rFonts w:ascii="Calibri" w:eastAsia="Times New Roman" w:hAnsi="Calibri" w:cs="Calibri"/>
          <w:color w:val="000000"/>
          <w:vertAlign w:val="superscript"/>
          <w:lang w:eastAsia="pl-PL"/>
        </w:rPr>
        <w:tab/>
      </w:r>
    </w:p>
    <w:p w14:paraId="696491DD" w14:textId="77777777" w:rsidR="001C44F4" w:rsidRPr="00AE72F6" w:rsidRDefault="001C44F4" w:rsidP="00A846DF">
      <w:pPr>
        <w:spacing w:after="0" w:line="360" w:lineRule="auto"/>
        <w:rPr>
          <w:rFonts w:eastAsia="Calibri" w:cstheme="minorHAnsi"/>
          <w:b/>
          <w:i/>
          <w:iCs/>
          <w:lang w:val="it-IT"/>
        </w:rPr>
      </w:pPr>
    </w:p>
    <w:sectPr w:rsidR="001C44F4" w:rsidRPr="00AE72F6" w:rsidSect="004E0721">
      <w:headerReference w:type="default" r:id="rId25"/>
      <w:footerReference w:type="default" r:id="rId26"/>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1061" w14:textId="77777777" w:rsidR="008F0E57" w:rsidRDefault="008F0E57" w:rsidP="007D0747">
      <w:pPr>
        <w:spacing w:after="0" w:line="240" w:lineRule="auto"/>
      </w:pPr>
      <w:r>
        <w:separator/>
      </w:r>
    </w:p>
  </w:endnote>
  <w:endnote w:type="continuationSeparator" w:id="0">
    <w:p w14:paraId="3181E618" w14:textId="77777777" w:rsidR="008F0E57" w:rsidRDefault="008F0E57"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86B6" w14:textId="77777777" w:rsidR="002607EA" w:rsidRPr="002720A0" w:rsidRDefault="002607EA" w:rsidP="002720A0">
    <w:pPr>
      <w:tabs>
        <w:tab w:val="center" w:pos="4536"/>
        <w:tab w:val="right" w:pos="9072"/>
      </w:tabs>
      <w:spacing w:after="0" w:line="240" w:lineRule="auto"/>
      <w:rPr>
        <w:rFonts w:ascii="Times New Roman" w:eastAsia="Times New Roman" w:hAnsi="Times New Roman" w:cs="Times New Roman"/>
        <w:noProof/>
        <w:sz w:val="24"/>
        <w:szCs w:val="24"/>
        <w:lang w:eastAsia="pl-PL"/>
      </w:rPr>
    </w:pPr>
    <w:bookmarkStart w:id="5" w:name="_Hlk63320999"/>
    <w:bookmarkStart w:id="6" w:name="_Hlk63321000"/>
    <w:r w:rsidRPr="002720A0">
      <w:rPr>
        <w:rFonts w:ascii="Times New Roman" w:eastAsia="Times New Roman" w:hAnsi="Times New Roman" w:cs="Times New Roman"/>
        <w:noProof/>
        <w:sz w:val="24"/>
        <w:szCs w:val="24"/>
        <w:lang w:eastAsia="pl-PL"/>
      </w:rPr>
      <w:t>_________________________________________________________________________</w:t>
    </w:r>
    <w:r w:rsidRPr="002720A0">
      <w:rPr>
        <w:rFonts w:ascii="Times New Roman" w:eastAsia="Times New Roman" w:hAnsi="Times New Roman" w:cs="Times New Roman"/>
        <w:noProof/>
        <w:sz w:val="24"/>
        <w:szCs w:val="24"/>
        <w:lang w:eastAsia="pl-PL"/>
      </w:rPr>
      <w:tab/>
    </w:r>
  </w:p>
  <w:p w14:paraId="0D54C950" w14:textId="77777777" w:rsidR="002607EA" w:rsidRPr="002720A0" w:rsidRDefault="002607EA" w:rsidP="002720A0">
    <w:pPr>
      <w:tabs>
        <w:tab w:val="center" w:pos="4536"/>
        <w:tab w:val="right" w:pos="9072"/>
      </w:tabs>
      <w:spacing w:after="0" w:line="240" w:lineRule="auto"/>
      <w:jc w:val="center"/>
      <w:rPr>
        <w:rFonts w:ascii="Calibri" w:eastAsia="Times New Roman" w:hAnsi="Calibri" w:cs="Times New Roman"/>
        <w:noProof/>
        <w:sz w:val="16"/>
        <w:szCs w:val="16"/>
        <w:lang w:eastAsia="pl-PL"/>
      </w:rPr>
    </w:pPr>
    <w:r w:rsidRPr="002720A0">
      <w:rPr>
        <w:rFonts w:ascii="Calibri" w:eastAsia="Times New Roman" w:hAnsi="Calibri" w:cs="Times New Roman"/>
        <w:noProof/>
        <w:sz w:val="16"/>
        <w:szCs w:val="16"/>
        <w:lang w:eastAsia="pl-PL"/>
      </w:rPr>
      <w:t>Uniwersytet Medyczny w Białymstoku, ul. Jana Kilińskiego 1, 15-089 Białystok</w:t>
    </w:r>
  </w:p>
  <w:p w14:paraId="08BBC9B3" w14:textId="77777777" w:rsidR="002607EA" w:rsidRPr="002720A0" w:rsidRDefault="002607EA" w:rsidP="002720A0">
    <w:pPr>
      <w:tabs>
        <w:tab w:val="center" w:pos="4536"/>
        <w:tab w:val="right" w:pos="9072"/>
      </w:tabs>
      <w:spacing w:after="0" w:line="240" w:lineRule="auto"/>
      <w:jc w:val="center"/>
      <w:rPr>
        <w:rFonts w:ascii="Calibri" w:eastAsia="Times New Roman" w:hAnsi="Calibri" w:cs="Times New Roman"/>
        <w:sz w:val="16"/>
        <w:szCs w:val="16"/>
        <w:lang w:eastAsia="pl-PL"/>
      </w:rPr>
    </w:pPr>
    <w:r w:rsidRPr="002720A0">
      <w:rPr>
        <w:rFonts w:ascii="Calibri" w:eastAsia="Times New Roman" w:hAnsi="Calibri" w:cs="Times New Roman"/>
        <w:noProof/>
        <w:sz w:val="16"/>
        <w:szCs w:val="16"/>
        <w:lang w:eastAsia="pl-PL"/>
      </w:rPr>
      <w:t xml:space="preserve">Projekt </w:t>
    </w:r>
    <w:r w:rsidRPr="002720A0">
      <w:rPr>
        <w:rFonts w:ascii="Calibri" w:eastAsia="Times New Roman" w:hAnsi="Calibri" w:cs="Times New Roman"/>
        <w:i/>
        <w:sz w:val="16"/>
        <w:szCs w:val="16"/>
        <w:lang w:eastAsia="pl-PL"/>
      </w:rPr>
      <w:t xml:space="preserve">Centrum Badań Innowacyjnych w zakresie Prewencji Chorób Cywilizacyjnych i Medycyny Indywidualizowanej (CBI PLUS) </w:t>
    </w:r>
    <w:r w:rsidRPr="002720A0">
      <w:rPr>
        <w:rFonts w:ascii="Calibri" w:eastAsia="Times New Roman" w:hAnsi="Calibri" w:cs="Times New Roman"/>
        <w:sz w:val="16"/>
        <w:szCs w:val="16"/>
        <w:lang w:eastAsia="pl-PL"/>
      </w:rPr>
      <w:t>współfinansowany ze środków Europejskiego Funduszu Rozwoju Regionalnego w ramach Działania 1.1</w:t>
    </w:r>
  </w:p>
  <w:p w14:paraId="27357E05" w14:textId="77777777" w:rsidR="002607EA" w:rsidRPr="002720A0" w:rsidRDefault="002607EA" w:rsidP="002720A0">
    <w:pPr>
      <w:tabs>
        <w:tab w:val="center" w:pos="4536"/>
        <w:tab w:val="right" w:pos="9072"/>
      </w:tabs>
      <w:spacing w:after="0" w:line="240" w:lineRule="auto"/>
      <w:jc w:val="center"/>
      <w:rPr>
        <w:rFonts w:ascii="Calibri" w:eastAsia="Times New Roman" w:hAnsi="Calibri" w:cs="Times New Roman"/>
        <w:sz w:val="16"/>
        <w:szCs w:val="16"/>
        <w:lang w:eastAsia="pl-PL"/>
      </w:rPr>
    </w:pPr>
    <w:r w:rsidRPr="002720A0">
      <w:rPr>
        <w:rFonts w:ascii="Calibri" w:eastAsia="Times New Roman" w:hAnsi="Calibri" w:cs="Times New Roman"/>
        <w:sz w:val="16"/>
        <w:szCs w:val="16"/>
        <w:lang w:eastAsia="pl-PL"/>
      </w:rPr>
      <w:t>Regionalnego Programu Operacyjnego Województwa Podlaskiego na lata 2014-2020</w:t>
    </w:r>
  </w:p>
  <w:p w14:paraId="2F5FBBC9" w14:textId="5B8322C2" w:rsidR="002607EA" w:rsidRPr="000B019D" w:rsidRDefault="002607EA" w:rsidP="00B27D7A">
    <w:pPr>
      <w:tabs>
        <w:tab w:val="left" w:pos="1290"/>
      </w:tabs>
      <w:rPr>
        <w:rFonts w:ascii="Times New Roman" w:eastAsia="Calibri" w:hAnsi="Times New Roman" w:cs="Times New Roman"/>
        <w:sz w:val="18"/>
        <w:szCs w:val="20"/>
        <w:lang w:eastAsia="pl-PL"/>
      </w:rPr>
    </w:pPr>
  </w:p>
  <w:p w14:paraId="5EB3EF80" w14:textId="5E8ED950" w:rsidR="002607EA" w:rsidRDefault="002607EA" w:rsidP="00610068">
    <w:pPr>
      <w:pStyle w:val="Nagwek"/>
    </w:pPr>
  </w:p>
  <w:bookmarkEnd w:id="5"/>
  <w:bookmarkEnd w:id="6"/>
  <w:p w14:paraId="55FAE2E4" w14:textId="77777777" w:rsidR="002607EA" w:rsidRDefault="00260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386D" w14:textId="77777777" w:rsidR="008F0E57" w:rsidRDefault="008F0E57" w:rsidP="007D0747">
      <w:pPr>
        <w:spacing w:after="0" w:line="240" w:lineRule="auto"/>
      </w:pPr>
      <w:r>
        <w:separator/>
      </w:r>
    </w:p>
  </w:footnote>
  <w:footnote w:type="continuationSeparator" w:id="0">
    <w:p w14:paraId="4CF306D7" w14:textId="77777777" w:rsidR="008F0E57" w:rsidRDefault="008F0E57" w:rsidP="007D0747">
      <w:pPr>
        <w:spacing w:after="0" w:line="240" w:lineRule="auto"/>
      </w:pPr>
      <w:r>
        <w:continuationSeparator/>
      </w:r>
    </w:p>
  </w:footnote>
  <w:footnote w:id="1">
    <w:p w14:paraId="1C7F5741" w14:textId="77777777" w:rsidR="002607EA" w:rsidRDefault="002607EA" w:rsidP="00AF005E">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5C432364" w14:textId="77777777" w:rsidR="002607EA" w:rsidRDefault="002607EA" w:rsidP="00AF005E">
      <w:pPr>
        <w:spacing w:line="240" w:lineRule="auto"/>
        <w:rPr>
          <w:color w:val="333333"/>
          <w:sz w:val="16"/>
          <w:szCs w:val="16"/>
          <w:highlight w:val="white"/>
        </w:rPr>
      </w:pPr>
    </w:p>
  </w:footnote>
  <w:footnote w:id="2">
    <w:p w14:paraId="30F35017" w14:textId="77777777" w:rsidR="002607EA" w:rsidRPr="00CB015A" w:rsidRDefault="002607EA"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2D87DA8A" w:rsidR="002607EA" w:rsidRDefault="008F0E57" w:rsidP="00623812">
    <w:pPr>
      <w:pStyle w:val="Nagwek"/>
      <w:tabs>
        <w:tab w:val="clear" w:pos="9072"/>
      </w:tabs>
      <w:ind w:right="-1417"/>
    </w:pPr>
    <w:sdt>
      <w:sdtPr>
        <w:id w:val="-922412665"/>
        <w:docPartObj>
          <w:docPartGallery w:val="Page Numbers (Margins)"/>
          <w:docPartUnique/>
        </w:docPartObj>
      </w:sdtPr>
      <w:sdtEndPr/>
      <w:sdtContent>
        <w:r w:rsidR="002607EA">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2607EA" w:rsidRDefault="002607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9354C">
                                <w:rPr>
                                  <w:rFonts w:asciiTheme="majorHAnsi" w:eastAsiaTheme="majorEastAsia" w:hAnsiTheme="majorHAnsi" w:cstheme="majorBidi"/>
                                  <w:noProof/>
                                  <w:sz w:val="44"/>
                                  <w:szCs w:val="44"/>
                                </w:rPr>
                                <w:t>45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060C3F" w:rsidRDefault="00060C3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9354C">
                          <w:rPr>
                            <w:rFonts w:asciiTheme="majorHAnsi" w:eastAsiaTheme="majorEastAsia" w:hAnsiTheme="majorHAnsi" w:cstheme="majorBidi"/>
                            <w:noProof/>
                            <w:sz w:val="44"/>
                            <w:szCs w:val="44"/>
                          </w:rPr>
                          <w:t>45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607EA" w:rsidRPr="008944D3">
      <w:rPr>
        <w:noProof/>
        <w:lang w:eastAsia="pl-PL"/>
      </w:rPr>
      <w:drawing>
        <wp:inline distT="0" distB="0" distL="0" distR="0" wp14:anchorId="5DF5B405" wp14:editId="4EAA8500">
          <wp:extent cx="5760720" cy="466571"/>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7EBD40DD" w14:textId="77777777" w:rsidR="002607EA" w:rsidRDefault="002607EA" w:rsidP="00623812">
    <w:pPr>
      <w:pStyle w:val="Nagwek"/>
      <w:tabs>
        <w:tab w:val="clear" w:pos="9072"/>
      </w:tabs>
      <w:ind w:righ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9728816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C1BE4A92"/>
    <w:lvl w:ilvl="0" w:tplc="4D704326">
      <w:start w:val="8"/>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C20CB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6F23C89"/>
    <w:multiLevelType w:val="hybridMultilevel"/>
    <w:tmpl w:val="88CC7CB4"/>
    <w:lvl w:ilvl="0" w:tplc="715A073A">
      <w:start w:val="1"/>
      <w:numFmt w:val="decimal"/>
      <w:lvlText w:val="%1."/>
      <w:lvlJc w:val="left"/>
      <w:pPr>
        <w:tabs>
          <w:tab w:val="num" w:pos="1440"/>
        </w:tabs>
        <w:ind w:left="1440" w:hanging="360"/>
      </w:pPr>
      <w:rPr>
        <w:rFonts w:ascii="Times New Roman" w:eastAsia="Times New Roman" w:hAnsi="Times New Roman" w:cs="Times New Roman"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F5363F"/>
    <w:multiLevelType w:val="hybridMultilevel"/>
    <w:tmpl w:val="8432D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297A2D"/>
    <w:multiLevelType w:val="hybridMultilevel"/>
    <w:tmpl w:val="F07EB8A2"/>
    <w:lvl w:ilvl="0" w:tplc="90464F58">
      <w:start w:val="1"/>
      <w:numFmt w:val="lowerLetter"/>
      <w:lvlText w:val="%1)"/>
      <w:lvlJc w:val="left"/>
      <w:pPr>
        <w:ind w:left="720" w:hanging="360"/>
      </w:pPr>
      <w:rPr>
        <w:rFonts w:ascii="Arial" w:hAnsi="Arial" w:cs="Arial" w:hint="default"/>
        <w:b/>
        <w:i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6015B15"/>
    <w:multiLevelType w:val="hybridMultilevel"/>
    <w:tmpl w:val="ACEEBB1A"/>
    <w:lvl w:ilvl="0" w:tplc="2C6EED14">
      <w:start w:val="1"/>
      <w:numFmt w:val="decimal"/>
      <w:lvlText w:val="%1."/>
      <w:lvlJc w:val="center"/>
      <w:pPr>
        <w:ind w:left="720" w:hanging="607"/>
      </w:pPr>
      <w:rPr>
        <w:rFonts w:ascii="Arial" w:hAnsi="Arial" w:cs="Arial"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EAE275FE"/>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2EA8F14">
      <w:start w:val="1"/>
      <w:numFmt w:val="decimal"/>
      <w:lvlText w:val="%3."/>
      <w:lvlJc w:val="right"/>
      <w:pPr>
        <w:tabs>
          <w:tab w:val="num" w:pos="2160"/>
        </w:tabs>
        <w:ind w:left="2160" w:hanging="18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316DF7"/>
    <w:multiLevelType w:val="hybridMultilevel"/>
    <w:tmpl w:val="62BEAFD8"/>
    <w:lvl w:ilvl="0" w:tplc="78085A7C">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CCD7CD2"/>
    <w:multiLevelType w:val="hybridMultilevel"/>
    <w:tmpl w:val="EB3C2364"/>
    <w:lvl w:ilvl="0" w:tplc="04150011">
      <w:start w:val="1"/>
      <w:numFmt w:val="decimal"/>
      <w:lvlText w:val="%1)"/>
      <w:lvlJc w:val="left"/>
      <w:pPr>
        <w:ind w:left="720" w:hanging="360"/>
      </w:pPr>
    </w:lvl>
    <w:lvl w:ilvl="1" w:tplc="1C52C3B0">
      <w:start w:val="3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80" w15:restartNumberingAfterBreak="0">
    <w:nsid w:val="70303F3E"/>
    <w:multiLevelType w:val="hybridMultilevel"/>
    <w:tmpl w:val="F8C42B48"/>
    <w:lvl w:ilvl="0" w:tplc="D4648040">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67"/>
  </w:num>
  <w:num w:numId="9">
    <w:abstractNumId w:val="49"/>
  </w:num>
  <w:num w:numId="10">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63"/>
  </w:num>
  <w:num w:numId="14">
    <w:abstractNumId w:val="68"/>
  </w:num>
  <w:num w:numId="15">
    <w:abstractNumId w:val="53"/>
  </w:num>
  <w:num w:numId="16">
    <w:abstractNumId w:val="48"/>
  </w:num>
  <w:num w:numId="17">
    <w:abstractNumId w:val="58"/>
  </w:num>
  <w:num w:numId="18">
    <w:abstractNumId w:val="45"/>
  </w:num>
  <w:num w:numId="19">
    <w:abstractNumId w:val="46"/>
  </w:num>
  <w:num w:numId="20">
    <w:abstractNumId w:val="42"/>
  </w:num>
  <w:num w:numId="21">
    <w:abstractNumId w:val="55"/>
  </w:num>
  <w:num w:numId="22">
    <w:abstractNumId w:val="75"/>
  </w:num>
  <w:num w:numId="23">
    <w:abstractNumId w:val="43"/>
  </w:num>
  <w:num w:numId="24">
    <w:abstractNumId w:val="59"/>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44"/>
  </w:num>
  <w:num w:numId="42">
    <w:abstractNumId w:val="47"/>
  </w:num>
  <w:num w:numId="43">
    <w:abstractNumId w:val="61"/>
  </w:num>
  <w:num w:numId="44">
    <w:abstractNumId w:val="76"/>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172C9"/>
    <w:rsid w:val="00020546"/>
    <w:rsid w:val="00021F7A"/>
    <w:rsid w:val="00024465"/>
    <w:rsid w:val="00025D32"/>
    <w:rsid w:val="00040863"/>
    <w:rsid w:val="00041FF8"/>
    <w:rsid w:val="00046B99"/>
    <w:rsid w:val="000504B8"/>
    <w:rsid w:val="00050A50"/>
    <w:rsid w:val="00052C17"/>
    <w:rsid w:val="0005633B"/>
    <w:rsid w:val="00060C3F"/>
    <w:rsid w:val="00060E52"/>
    <w:rsid w:val="000749B8"/>
    <w:rsid w:val="000822D5"/>
    <w:rsid w:val="00090F7C"/>
    <w:rsid w:val="000A1725"/>
    <w:rsid w:val="000A2491"/>
    <w:rsid w:val="000A72C0"/>
    <w:rsid w:val="000B019D"/>
    <w:rsid w:val="000B3A51"/>
    <w:rsid w:val="000B5105"/>
    <w:rsid w:val="000B61E6"/>
    <w:rsid w:val="000C4CEA"/>
    <w:rsid w:val="000C66FD"/>
    <w:rsid w:val="000D342E"/>
    <w:rsid w:val="000D393A"/>
    <w:rsid w:val="000D43F2"/>
    <w:rsid w:val="000D488A"/>
    <w:rsid w:val="000D4B0D"/>
    <w:rsid w:val="000E45DC"/>
    <w:rsid w:val="000E5B40"/>
    <w:rsid w:val="000F1B9D"/>
    <w:rsid w:val="000F20A8"/>
    <w:rsid w:val="000F4844"/>
    <w:rsid w:val="000F719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7310"/>
    <w:rsid w:val="001624D9"/>
    <w:rsid w:val="00163529"/>
    <w:rsid w:val="001644D0"/>
    <w:rsid w:val="00166D9B"/>
    <w:rsid w:val="001704C2"/>
    <w:rsid w:val="00170B5E"/>
    <w:rsid w:val="00170CF3"/>
    <w:rsid w:val="001710F7"/>
    <w:rsid w:val="001723D6"/>
    <w:rsid w:val="001839FB"/>
    <w:rsid w:val="0018417E"/>
    <w:rsid w:val="00184DC8"/>
    <w:rsid w:val="001875CD"/>
    <w:rsid w:val="00191399"/>
    <w:rsid w:val="00194313"/>
    <w:rsid w:val="001A1276"/>
    <w:rsid w:val="001B3CCB"/>
    <w:rsid w:val="001B4102"/>
    <w:rsid w:val="001C03E0"/>
    <w:rsid w:val="001C1A08"/>
    <w:rsid w:val="001C1DE1"/>
    <w:rsid w:val="001C44F4"/>
    <w:rsid w:val="001F042B"/>
    <w:rsid w:val="001F2C0E"/>
    <w:rsid w:val="00200223"/>
    <w:rsid w:val="0020029D"/>
    <w:rsid w:val="002024FF"/>
    <w:rsid w:val="00203C00"/>
    <w:rsid w:val="002057FE"/>
    <w:rsid w:val="00206446"/>
    <w:rsid w:val="00215BC0"/>
    <w:rsid w:val="00217286"/>
    <w:rsid w:val="00217A5C"/>
    <w:rsid w:val="002255B6"/>
    <w:rsid w:val="002259AF"/>
    <w:rsid w:val="00233FEA"/>
    <w:rsid w:val="00236CD1"/>
    <w:rsid w:val="00237B5C"/>
    <w:rsid w:val="00237EF0"/>
    <w:rsid w:val="002475B8"/>
    <w:rsid w:val="00253BF9"/>
    <w:rsid w:val="0025619F"/>
    <w:rsid w:val="0025717C"/>
    <w:rsid w:val="002607EA"/>
    <w:rsid w:val="00262691"/>
    <w:rsid w:val="0026275C"/>
    <w:rsid w:val="00266DC1"/>
    <w:rsid w:val="002720A0"/>
    <w:rsid w:val="002736CC"/>
    <w:rsid w:val="0028043F"/>
    <w:rsid w:val="00280A46"/>
    <w:rsid w:val="002810B2"/>
    <w:rsid w:val="002853C2"/>
    <w:rsid w:val="00294A47"/>
    <w:rsid w:val="0029714E"/>
    <w:rsid w:val="00297F27"/>
    <w:rsid w:val="002A026D"/>
    <w:rsid w:val="002A1F79"/>
    <w:rsid w:val="002A49ED"/>
    <w:rsid w:val="002A5613"/>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70D8"/>
    <w:rsid w:val="002F1DB8"/>
    <w:rsid w:val="002F3604"/>
    <w:rsid w:val="003016E5"/>
    <w:rsid w:val="00302DB2"/>
    <w:rsid w:val="00305BA8"/>
    <w:rsid w:val="00312637"/>
    <w:rsid w:val="003216E7"/>
    <w:rsid w:val="00322BFA"/>
    <w:rsid w:val="003279D8"/>
    <w:rsid w:val="0033146C"/>
    <w:rsid w:val="00331E03"/>
    <w:rsid w:val="00334D3D"/>
    <w:rsid w:val="003424CB"/>
    <w:rsid w:val="003435D0"/>
    <w:rsid w:val="003453BC"/>
    <w:rsid w:val="00347C7E"/>
    <w:rsid w:val="00352958"/>
    <w:rsid w:val="00352A6C"/>
    <w:rsid w:val="00355CC9"/>
    <w:rsid w:val="00357E57"/>
    <w:rsid w:val="0036239A"/>
    <w:rsid w:val="00363B95"/>
    <w:rsid w:val="003717E3"/>
    <w:rsid w:val="0037553C"/>
    <w:rsid w:val="00376A3D"/>
    <w:rsid w:val="00376F9C"/>
    <w:rsid w:val="00380842"/>
    <w:rsid w:val="003813D6"/>
    <w:rsid w:val="00381BFD"/>
    <w:rsid w:val="00390B76"/>
    <w:rsid w:val="003970CC"/>
    <w:rsid w:val="003A2FF6"/>
    <w:rsid w:val="003A458F"/>
    <w:rsid w:val="003A6371"/>
    <w:rsid w:val="003C03B2"/>
    <w:rsid w:val="003C1157"/>
    <w:rsid w:val="003C50A6"/>
    <w:rsid w:val="003C6069"/>
    <w:rsid w:val="003C72DA"/>
    <w:rsid w:val="003D4B34"/>
    <w:rsid w:val="003E0456"/>
    <w:rsid w:val="003E1F12"/>
    <w:rsid w:val="003E3689"/>
    <w:rsid w:val="003E5359"/>
    <w:rsid w:val="00404820"/>
    <w:rsid w:val="0041280E"/>
    <w:rsid w:val="0041417E"/>
    <w:rsid w:val="0041469C"/>
    <w:rsid w:val="00414FE3"/>
    <w:rsid w:val="00421E21"/>
    <w:rsid w:val="0042343E"/>
    <w:rsid w:val="0043395D"/>
    <w:rsid w:val="0043581A"/>
    <w:rsid w:val="004433D6"/>
    <w:rsid w:val="0044456C"/>
    <w:rsid w:val="00446819"/>
    <w:rsid w:val="00451398"/>
    <w:rsid w:val="00453FA9"/>
    <w:rsid w:val="00455308"/>
    <w:rsid w:val="004554EF"/>
    <w:rsid w:val="00462A2A"/>
    <w:rsid w:val="00476AD6"/>
    <w:rsid w:val="00483ACD"/>
    <w:rsid w:val="00484CA7"/>
    <w:rsid w:val="00491E2E"/>
    <w:rsid w:val="00496A2A"/>
    <w:rsid w:val="00497A20"/>
    <w:rsid w:val="004A22FE"/>
    <w:rsid w:val="004A7B6F"/>
    <w:rsid w:val="004B55DA"/>
    <w:rsid w:val="004B58D8"/>
    <w:rsid w:val="004C0519"/>
    <w:rsid w:val="004C1BE4"/>
    <w:rsid w:val="004C5A43"/>
    <w:rsid w:val="004C5D7B"/>
    <w:rsid w:val="004C6030"/>
    <w:rsid w:val="004D1905"/>
    <w:rsid w:val="004D3DD6"/>
    <w:rsid w:val="004E0721"/>
    <w:rsid w:val="004E353A"/>
    <w:rsid w:val="004E62E0"/>
    <w:rsid w:val="004E769A"/>
    <w:rsid w:val="004F186F"/>
    <w:rsid w:val="004F584C"/>
    <w:rsid w:val="004F7948"/>
    <w:rsid w:val="00501518"/>
    <w:rsid w:val="005022F9"/>
    <w:rsid w:val="00503B47"/>
    <w:rsid w:val="00511934"/>
    <w:rsid w:val="00515965"/>
    <w:rsid w:val="00517B1E"/>
    <w:rsid w:val="00521AB1"/>
    <w:rsid w:val="005260F1"/>
    <w:rsid w:val="005274E3"/>
    <w:rsid w:val="00531C75"/>
    <w:rsid w:val="00534798"/>
    <w:rsid w:val="005354C7"/>
    <w:rsid w:val="00535804"/>
    <w:rsid w:val="0053760E"/>
    <w:rsid w:val="00537958"/>
    <w:rsid w:val="00540D06"/>
    <w:rsid w:val="005414FA"/>
    <w:rsid w:val="00544EE9"/>
    <w:rsid w:val="00545541"/>
    <w:rsid w:val="00557E57"/>
    <w:rsid w:val="0056008C"/>
    <w:rsid w:val="0056545A"/>
    <w:rsid w:val="00566ADD"/>
    <w:rsid w:val="00570056"/>
    <w:rsid w:val="00570E86"/>
    <w:rsid w:val="00572D6F"/>
    <w:rsid w:val="00580B72"/>
    <w:rsid w:val="0059100E"/>
    <w:rsid w:val="00595E82"/>
    <w:rsid w:val="00596CC1"/>
    <w:rsid w:val="005A1BD9"/>
    <w:rsid w:val="005A347E"/>
    <w:rsid w:val="005A4AAB"/>
    <w:rsid w:val="005B0469"/>
    <w:rsid w:val="005B3A37"/>
    <w:rsid w:val="005C1298"/>
    <w:rsid w:val="005C5875"/>
    <w:rsid w:val="005C6266"/>
    <w:rsid w:val="005C7079"/>
    <w:rsid w:val="005D175C"/>
    <w:rsid w:val="005D24D6"/>
    <w:rsid w:val="005E48B3"/>
    <w:rsid w:val="006016E7"/>
    <w:rsid w:val="006035D1"/>
    <w:rsid w:val="00604221"/>
    <w:rsid w:val="00604DFF"/>
    <w:rsid w:val="00607774"/>
    <w:rsid w:val="00610068"/>
    <w:rsid w:val="006103A7"/>
    <w:rsid w:val="00615B15"/>
    <w:rsid w:val="006221C3"/>
    <w:rsid w:val="00622FE4"/>
    <w:rsid w:val="00623812"/>
    <w:rsid w:val="00623F78"/>
    <w:rsid w:val="00624CC1"/>
    <w:rsid w:val="00630FF1"/>
    <w:rsid w:val="00633385"/>
    <w:rsid w:val="0063511B"/>
    <w:rsid w:val="00636847"/>
    <w:rsid w:val="0064344C"/>
    <w:rsid w:val="00645095"/>
    <w:rsid w:val="00645214"/>
    <w:rsid w:val="00650EE1"/>
    <w:rsid w:val="00651A7C"/>
    <w:rsid w:val="006528D4"/>
    <w:rsid w:val="0065546A"/>
    <w:rsid w:val="00656F52"/>
    <w:rsid w:val="00657377"/>
    <w:rsid w:val="00657B32"/>
    <w:rsid w:val="00657B3D"/>
    <w:rsid w:val="00657FE4"/>
    <w:rsid w:val="0066196B"/>
    <w:rsid w:val="00663B41"/>
    <w:rsid w:val="00664384"/>
    <w:rsid w:val="00664991"/>
    <w:rsid w:val="00671A6F"/>
    <w:rsid w:val="00677594"/>
    <w:rsid w:val="00681305"/>
    <w:rsid w:val="00683521"/>
    <w:rsid w:val="00685560"/>
    <w:rsid w:val="006908C0"/>
    <w:rsid w:val="00690A6A"/>
    <w:rsid w:val="006923D3"/>
    <w:rsid w:val="00695964"/>
    <w:rsid w:val="0069703F"/>
    <w:rsid w:val="006A12D8"/>
    <w:rsid w:val="006A3B88"/>
    <w:rsid w:val="006A4753"/>
    <w:rsid w:val="006A6DCF"/>
    <w:rsid w:val="006B0E53"/>
    <w:rsid w:val="006B5450"/>
    <w:rsid w:val="006B57A2"/>
    <w:rsid w:val="006B7BEF"/>
    <w:rsid w:val="006C0F4D"/>
    <w:rsid w:val="006C2E27"/>
    <w:rsid w:val="006C3119"/>
    <w:rsid w:val="006D1A75"/>
    <w:rsid w:val="006D2423"/>
    <w:rsid w:val="006D3025"/>
    <w:rsid w:val="006D4AB3"/>
    <w:rsid w:val="006D4EEA"/>
    <w:rsid w:val="006E0BBF"/>
    <w:rsid w:val="006E2846"/>
    <w:rsid w:val="006F001D"/>
    <w:rsid w:val="006F2395"/>
    <w:rsid w:val="00700F7E"/>
    <w:rsid w:val="007149A0"/>
    <w:rsid w:val="00714D5A"/>
    <w:rsid w:val="0071543E"/>
    <w:rsid w:val="0072594C"/>
    <w:rsid w:val="0073456D"/>
    <w:rsid w:val="00734DB7"/>
    <w:rsid w:val="00735607"/>
    <w:rsid w:val="00737718"/>
    <w:rsid w:val="00737947"/>
    <w:rsid w:val="0074036F"/>
    <w:rsid w:val="0074142E"/>
    <w:rsid w:val="00743D07"/>
    <w:rsid w:val="0074689F"/>
    <w:rsid w:val="007530DC"/>
    <w:rsid w:val="007552D7"/>
    <w:rsid w:val="00757188"/>
    <w:rsid w:val="0076107E"/>
    <w:rsid w:val="00766125"/>
    <w:rsid w:val="00766BF8"/>
    <w:rsid w:val="0077047F"/>
    <w:rsid w:val="0077565C"/>
    <w:rsid w:val="00775C59"/>
    <w:rsid w:val="007804EF"/>
    <w:rsid w:val="00780EB7"/>
    <w:rsid w:val="00784A7A"/>
    <w:rsid w:val="00784CA1"/>
    <w:rsid w:val="0078583B"/>
    <w:rsid w:val="007868C3"/>
    <w:rsid w:val="007874E8"/>
    <w:rsid w:val="00787A97"/>
    <w:rsid w:val="00787C34"/>
    <w:rsid w:val="00787F52"/>
    <w:rsid w:val="00794E80"/>
    <w:rsid w:val="0079548F"/>
    <w:rsid w:val="007959BA"/>
    <w:rsid w:val="007A0F58"/>
    <w:rsid w:val="007A1D6D"/>
    <w:rsid w:val="007A6A70"/>
    <w:rsid w:val="007A73CC"/>
    <w:rsid w:val="007B1BC5"/>
    <w:rsid w:val="007B3422"/>
    <w:rsid w:val="007B7CB4"/>
    <w:rsid w:val="007B7CED"/>
    <w:rsid w:val="007C6097"/>
    <w:rsid w:val="007D0747"/>
    <w:rsid w:val="007D1836"/>
    <w:rsid w:val="007D27AB"/>
    <w:rsid w:val="007D316A"/>
    <w:rsid w:val="007E0554"/>
    <w:rsid w:val="007E72B2"/>
    <w:rsid w:val="007F0251"/>
    <w:rsid w:val="007F1BA7"/>
    <w:rsid w:val="007F5447"/>
    <w:rsid w:val="007F71C6"/>
    <w:rsid w:val="007F7DCA"/>
    <w:rsid w:val="00801969"/>
    <w:rsid w:val="0080692F"/>
    <w:rsid w:val="008106C6"/>
    <w:rsid w:val="00811642"/>
    <w:rsid w:val="00813859"/>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7616"/>
    <w:rsid w:val="008578AC"/>
    <w:rsid w:val="00863240"/>
    <w:rsid w:val="00866666"/>
    <w:rsid w:val="00866F34"/>
    <w:rsid w:val="008703EA"/>
    <w:rsid w:val="0087365A"/>
    <w:rsid w:val="00874380"/>
    <w:rsid w:val="0088223A"/>
    <w:rsid w:val="00882E8F"/>
    <w:rsid w:val="00882F04"/>
    <w:rsid w:val="0088309E"/>
    <w:rsid w:val="00884FB3"/>
    <w:rsid w:val="00885EF1"/>
    <w:rsid w:val="00890085"/>
    <w:rsid w:val="008907FC"/>
    <w:rsid w:val="008921D9"/>
    <w:rsid w:val="008932CE"/>
    <w:rsid w:val="00893DE9"/>
    <w:rsid w:val="0089471D"/>
    <w:rsid w:val="00895545"/>
    <w:rsid w:val="008A0188"/>
    <w:rsid w:val="008A3C54"/>
    <w:rsid w:val="008A4C87"/>
    <w:rsid w:val="008B097D"/>
    <w:rsid w:val="008B20C3"/>
    <w:rsid w:val="008B37E8"/>
    <w:rsid w:val="008B3AC7"/>
    <w:rsid w:val="008B3B00"/>
    <w:rsid w:val="008B4D86"/>
    <w:rsid w:val="008B52A6"/>
    <w:rsid w:val="008B6DC3"/>
    <w:rsid w:val="008C200C"/>
    <w:rsid w:val="008C4913"/>
    <w:rsid w:val="008D0D28"/>
    <w:rsid w:val="008D146E"/>
    <w:rsid w:val="008D1496"/>
    <w:rsid w:val="008D3B62"/>
    <w:rsid w:val="008E05F4"/>
    <w:rsid w:val="008E1197"/>
    <w:rsid w:val="008E18AA"/>
    <w:rsid w:val="008E356F"/>
    <w:rsid w:val="008E46DC"/>
    <w:rsid w:val="008E55C6"/>
    <w:rsid w:val="008F0227"/>
    <w:rsid w:val="008F0E57"/>
    <w:rsid w:val="008F31C5"/>
    <w:rsid w:val="008F4AB3"/>
    <w:rsid w:val="008F4AC7"/>
    <w:rsid w:val="00900047"/>
    <w:rsid w:val="009014BE"/>
    <w:rsid w:val="00901DB9"/>
    <w:rsid w:val="009050A5"/>
    <w:rsid w:val="00912426"/>
    <w:rsid w:val="00917E6F"/>
    <w:rsid w:val="0092004E"/>
    <w:rsid w:val="0092419A"/>
    <w:rsid w:val="0092639A"/>
    <w:rsid w:val="009302D2"/>
    <w:rsid w:val="00933E77"/>
    <w:rsid w:val="00934372"/>
    <w:rsid w:val="00935683"/>
    <w:rsid w:val="00936AF5"/>
    <w:rsid w:val="00936EB5"/>
    <w:rsid w:val="0094149E"/>
    <w:rsid w:val="009437E9"/>
    <w:rsid w:val="00944DE5"/>
    <w:rsid w:val="009454E8"/>
    <w:rsid w:val="00954415"/>
    <w:rsid w:val="00954FA8"/>
    <w:rsid w:val="0096006A"/>
    <w:rsid w:val="00961510"/>
    <w:rsid w:val="0096264F"/>
    <w:rsid w:val="009667DD"/>
    <w:rsid w:val="00973E16"/>
    <w:rsid w:val="009746D8"/>
    <w:rsid w:val="009750D2"/>
    <w:rsid w:val="009778D3"/>
    <w:rsid w:val="009817A2"/>
    <w:rsid w:val="00984F29"/>
    <w:rsid w:val="00985BF8"/>
    <w:rsid w:val="009861D9"/>
    <w:rsid w:val="009900DB"/>
    <w:rsid w:val="00993D38"/>
    <w:rsid w:val="00995D3E"/>
    <w:rsid w:val="00997F47"/>
    <w:rsid w:val="009A2452"/>
    <w:rsid w:val="009A2D6A"/>
    <w:rsid w:val="009A5601"/>
    <w:rsid w:val="009B17CE"/>
    <w:rsid w:val="009C161C"/>
    <w:rsid w:val="009C2D5D"/>
    <w:rsid w:val="009C5050"/>
    <w:rsid w:val="009C7030"/>
    <w:rsid w:val="009C71B3"/>
    <w:rsid w:val="009C7465"/>
    <w:rsid w:val="009D0574"/>
    <w:rsid w:val="009D09C4"/>
    <w:rsid w:val="009D1338"/>
    <w:rsid w:val="009D20EA"/>
    <w:rsid w:val="009D45F8"/>
    <w:rsid w:val="009D49FE"/>
    <w:rsid w:val="009D4D0F"/>
    <w:rsid w:val="009D6678"/>
    <w:rsid w:val="009E441C"/>
    <w:rsid w:val="009E62A6"/>
    <w:rsid w:val="009E790B"/>
    <w:rsid w:val="009F3631"/>
    <w:rsid w:val="009F380F"/>
    <w:rsid w:val="009F72EC"/>
    <w:rsid w:val="00A022BA"/>
    <w:rsid w:val="00A03493"/>
    <w:rsid w:val="00A13983"/>
    <w:rsid w:val="00A1449C"/>
    <w:rsid w:val="00A16096"/>
    <w:rsid w:val="00A23E42"/>
    <w:rsid w:val="00A27D9F"/>
    <w:rsid w:val="00A3795D"/>
    <w:rsid w:val="00A40384"/>
    <w:rsid w:val="00A4065C"/>
    <w:rsid w:val="00A45DC0"/>
    <w:rsid w:val="00A4778A"/>
    <w:rsid w:val="00A47D11"/>
    <w:rsid w:val="00A50CD2"/>
    <w:rsid w:val="00A50D5E"/>
    <w:rsid w:val="00A535CD"/>
    <w:rsid w:val="00A540E2"/>
    <w:rsid w:val="00A600BD"/>
    <w:rsid w:val="00A60B15"/>
    <w:rsid w:val="00A75205"/>
    <w:rsid w:val="00A821EF"/>
    <w:rsid w:val="00A8404D"/>
    <w:rsid w:val="00A84316"/>
    <w:rsid w:val="00A846DF"/>
    <w:rsid w:val="00A8626C"/>
    <w:rsid w:val="00A87810"/>
    <w:rsid w:val="00A87B97"/>
    <w:rsid w:val="00A902C0"/>
    <w:rsid w:val="00A9184A"/>
    <w:rsid w:val="00AA1200"/>
    <w:rsid w:val="00AB4596"/>
    <w:rsid w:val="00AB6CFA"/>
    <w:rsid w:val="00AB7BE1"/>
    <w:rsid w:val="00AC07AE"/>
    <w:rsid w:val="00AC17A2"/>
    <w:rsid w:val="00AC20D0"/>
    <w:rsid w:val="00AC5634"/>
    <w:rsid w:val="00AC71CF"/>
    <w:rsid w:val="00AC7535"/>
    <w:rsid w:val="00AD1406"/>
    <w:rsid w:val="00AD41FB"/>
    <w:rsid w:val="00AD56F2"/>
    <w:rsid w:val="00AE0AF2"/>
    <w:rsid w:val="00AE2F05"/>
    <w:rsid w:val="00AE62CD"/>
    <w:rsid w:val="00AE72F6"/>
    <w:rsid w:val="00AF005E"/>
    <w:rsid w:val="00AF04B7"/>
    <w:rsid w:val="00AF57F2"/>
    <w:rsid w:val="00B028F2"/>
    <w:rsid w:val="00B1153D"/>
    <w:rsid w:val="00B203CD"/>
    <w:rsid w:val="00B20663"/>
    <w:rsid w:val="00B2369F"/>
    <w:rsid w:val="00B27D7A"/>
    <w:rsid w:val="00B300E2"/>
    <w:rsid w:val="00B3099E"/>
    <w:rsid w:val="00B367A6"/>
    <w:rsid w:val="00B403C9"/>
    <w:rsid w:val="00B41161"/>
    <w:rsid w:val="00B44906"/>
    <w:rsid w:val="00B53408"/>
    <w:rsid w:val="00B53F27"/>
    <w:rsid w:val="00B54F97"/>
    <w:rsid w:val="00B57F57"/>
    <w:rsid w:val="00B6073F"/>
    <w:rsid w:val="00B7059C"/>
    <w:rsid w:val="00B72298"/>
    <w:rsid w:val="00B75404"/>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5D11"/>
    <w:rsid w:val="00C0145F"/>
    <w:rsid w:val="00C05318"/>
    <w:rsid w:val="00C057E8"/>
    <w:rsid w:val="00C06CC8"/>
    <w:rsid w:val="00C07CDD"/>
    <w:rsid w:val="00C102C0"/>
    <w:rsid w:val="00C1530A"/>
    <w:rsid w:val="00C16D26"/>
    <w:rsid w:val="00C227A3"/>
    <w:rsid w:val="00C311AD"/>
    <w:rsid w:val="00C34BC6"/>
    <w:rsid w:val="00C35CEF"/>
    <w:rsid w:val="00C40015"/>
    <w:rsid w:val="00C40259"/>
    <w:rsid w:val="00C40BAC"/>
    <w:rsid w:val="00C43025"/>
    <w:rsid w:val="00C43DC8"/>
    <w:rsid w:val="00C467C4"/>
    <w:rsid w:val="00C474F0"/>
    <w:rsid w:val="00C50A11"/>
    <w:rsid w:val="00C522F6"/>
    <w:rsid w:val="00C54199"/>
    <w:rsid w:val="00C55725"/>
    <w:rsid w:val="00C557E4"/>
    <w:rsid w:val="00C55823"/>
    <w:rsid w:val="00C639C3"/>
    <w:rsid w:val="00C82964"/>
    <w:rsid w:val="00C82F95"/>
    <w:rsid w:val="00C86DFD"/>
    <w:rsid w:val="00C9059F"/>
    <w:rsid w:val="00C90C54"/>
    <w:rsid w:val="00C91F6D"/>
    <w:rsid w:val="00C9603C"/>
    <w:rsid w:val="00C96CD1"/>
    <w:rsid w:val="00CA2D78"/>
    <w:rsid w:val="00CA5CAE"/>
    <w:rsid w:val="00CB0DBE"/>
    <w:rsid w:val="00CB17C6"/>
    <w:rsid w:val="00CB2B3E"/>
    <w:rsid w:val="00CB3755"/>
    <w:rsid w:val="00CB6B50"/>
    <w:rsid w:val="00CC1784"/>
    <w:rsid w:val="00CC452F"/>
    <w:rsid w:val="00CD1A10"/>
    <w:rsid w:val="00CD2A8E"/>
    <w:rsid w:val="00CE4D41"/>
    <w:rsid w:val="00CE7B87"/>
    <w:rsid w:val="00CF00A2"/>
    <w:rsid w:val="00CF03AC"/>
    <w:rsid w:val="00CF23EF"/>
    <w:rsid w:val="00CF30EB"/>
    <w:rsid w:val="00CF5F35"/>
    <w:rsid w:val="00CF6E1C"/>
    <w:rsid w:val="00D05B07"/>
    <w:rsid w:val="00D10959"/>
    <w:rsid w:val="00D1171F"/>
    <w:rsid w:val="00D24D93"/>
    <w:rsid w:val="00D27884"/>
    <w:rsid w:val="00D27953"/>
    <w:rsid w:val="00D406BA"/>
    <w:rsid w:val="00D4673E"/>
    <w:rsid w:val="00D52675"/>
    <w:rsid w:val="00D5296B"/>
    <w:rsid w:val="00D530D3"/>
    <w:rsid w:val="00D635DD"/>
    <w:rsid w:val="00D6658E"/>
    <w:rsid w:val="00D66AD5"/>
    <w:rsid w:val="00D66CB1"/>
    <w:rsid w:val="00D81ACF"/>
    <w:rsid w:val="00D874C2"/>
    <w:rsid w:val="00D92929"/>
    <w:rsid w:val="00D9354C"/>
    <w:rsid w:val="00D94B21"/>
    <w:rsid w:val="00D94CBD"/>
    <w:rsid w:val="00D95A02"/>
    <w:rsid w:val="00DA4127"/>
    <w:rsid w:val="00DA55A1"/>
    <w:rsid w:val="00DC01C3"/>
    <w:rsid w:val="00DC3B57"/>
    <w:rsid w:val="00DE1AE0"/>
    <w:rsid w:val="00DE2A04"/>
    <w:rsid w:val="00DE2A0A"/>
    <w:rsid w:val="00DE5E67"/>
    <w:rsid w:val="00DE775A"/>
    <w:rsid w:val="00DF152E"/>
    <w:rsid w:val="00DF382A"/>
    <w:rsid w:val="00DF4A66"/>
    <w:rsid w:val="00E00457"/>
    <w:rsid w:val="00E01077"/>
    <w:rsid w:val="00E0356A"/>
    <w:rsid w:val="00E05FCF"/>
    <w:rsid w:val="00E07A45"/>
    <w:rsid w:val="00E14FFC"/>
    <w:rsid w:val="00E2583B"/>
    <w:rsid w:val="00E33564"/>
    <w:rsid w:val="00E371E7"/>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4491"/>
    <w:rsid w:val="00E75A65"/>
    <w:rsid w:val="00E75B08"/>
    <w:rsid w:val="00E769E0"/>
    <w:rsid w:val="00E77246"/>
    <w:rsid w:val="00E80AC2"/>
    <w:rsid w:val="00E87E0E"/>
    <w:rsid w:val="00E90928"/>
    <w:rsid w:val="00E91C34"/>
    <w:rsid w:val="00E92FFE"/>
    <w:rsid w:val="00E9309A"/>
    <w:rsid w:val="00E973AD"/>
    <w:rsid w:val="00EA00A3"/>
    <w:rsid w:val="00EA0303"/>
    <w:rsid w:val="00EB0505"/>
    <w:rsid w:val="00EB2549"/>
    <w:rsid w:val="00EB297B"/>
    <w:rsid w:val="00EB4500"/>
    <w:rsid w:val="00EB620D"/>
    <w:rsid w:val="00EB7038"/>
    <w:rsid w:val="00EC0761"/>
    <w:rsid w:val="00EC1EE6"/>
    <w:rsid w:val="00EC339F"/>
    <w:rsid w:val="00EC4DE4"/>
    <w:rsid w:val="00EC63FF"/>
    <w:rsid w:val="00ED01CD"/>
    <w:rsid w:val="00ED0208"/>
    <w:rsid w:val="00ED0755"/>
    <w:rsid w:val="00ED0AC6"/>
    <w:rsid w:val="00ED15EB"/>
    <w:rsid w:val="00ED384E"/>
    <w:rsid w:val="00ED628B"/>
    <w:rsid w:val="00ED7547"/>
    <w:rsid w:val="00EE06BF"/>
    <w:rsid w:val="00EE0CEA"/>
    <w:rsid w:val="00EE2354"/>
    <w:rsid w:val="00EE29E9"/>
    <w:rsid w:val="00EE32A8"/>
    <w:rsid w:val="00EE4CE6"/>
    <w:rsid w:val="00EE654D"/>
    <w:rsid w:val="00EE7D81"/>
    <w:rsid w:val="00EF109E"/>
    <w:rsid w:val="00EF5397"/>
    <w:rsid w:val="00EF7109"/>
    <w:rsid w:val="00F04A59"/>
    <w:rsid w:val="00F04FA0"/>
    <w:rsid w:val="00F057E0"/>
    <w:rsid w:val="00F058F2"/>
    <w:rsid w:val="00F066A9"/>
    <w:rsid w:val="00F06852"/>
    <w:rsid w:val="00F10B43"/>
    <w:rsid w:val="00F21B9E"/>
    <w:rsid w:val="00F24BD9"/>
    <w:rsid w:val="00F25C6D"/>
    <w:rsid w:val="00F33251"/>
    <w:rsid w:val="00F37A72"/>
    <w:rsid w:val="00F40C6A"/>
    <w:rsid w:val="00F4217A"/>
    <w:rsid w:val="00F45C5B"/>
    <w:rsid w:val="00F45D92"/>
    <w:rsid w:val="00F52749"/>
    <w:rsid w:val="00F53726"/>
    <w:rsid w:val="00F62DB2"/>
    <w:rsid w:val="00F64166"/>
    <w:rsid w:val="00F65542"/>
    <w:rsid w:val="00F65843"/>
    <w:rsid w:val="00F6704F"/>
    <w:rsid w:val="00F670DE"/>
    <w:rsid w:val="00F67247"/>
    <w:rsid w:val="00F723AC"/>
    <w:rsid w:val="00F732BA"/>
    <w:rsid w:val="00F81DA5"/>
    <w:rsid w:val="00F86E56"/>
    <w:rsid w:val="00F920E2"/>
    <w:rsid w:val="00F94CF6"/>
    <w:rsid w:val="00F95890"/>
    <w:rsid w:val="00F9791F"/>
    <w:rsid w:val="00FA0139"/>
    <w:rsid w:val="00FA171E"/>
    <w:rsid w:val="00FA5600"/>
    <w:rsid w:val="00FB1943"/>
    <w:rsid w:val="00FB216B"/>
    <w:rsid w:val="00FB319E"/>
    <w:rsid w:val="00FB7EB5"/>
    <w:rsid w:val="00FC08EB"/>
    <w:rsid w:val="00FC22E7"/>
    <w:rsid w:val="00FC53A0"/>
    <w:rsid w:val="00FC6BF5"/>
    <w:rsid w:val="00FD2624"/>
    <w:rsid w:val="00FE107A"/>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3D4B34"/>
    <w:pPr>
      <w:keepNext/>
      <w:suppressAutoHyphens/>
      <w:spacing w:before="240" w:after="0" w:line="360" w:lineRule="auto"/>
      <w:outlineLvl w:val="0"/>
    </w:pPr>
    <w:rPr>
      <w:rFonts w:eastAsia="Times New Roman" w:cstheme="minorHAnsi"/>
      <w:b/>
      <w:color w:val="7030A0"/>
      <w:lang w:eastAsia="ar-SA"/>
    </w:rPr>
  </w:style>
  <w:style w:type="paragraph" w:styleId="Nagwek2">
    <w:name w:val="heading 2"/>
    <w:basedOn w:val="Normalny"/>
    <w:next w:val="Normalny"/>
    <w:link w:val="Nagwek2Znak"/>
    <w:qFormat/>
    <w:rsid w:val="00882F04"/>
    <w:pPr>
      <w:pageBreakBefore/>
      <w:spacing w:after="0" w:line="360" w:lineRule="auto"/>
      <w:ind w:right="19"/>
      <w:outlineLvl w:val="1"/>
    </w:pPr>
    <w:rPr>
      <w:rFonts w:cstheme="minorHAnsi"/>
      <w:b/>
      <w:i/>
      <w:iCs/>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Akapitzlist1"/>
    <w:next w:val="Normalny"/>
    <w:link w:val="Nagwek5Znak"/>
    <w:qFormat/>
    <w:rsid w:val="00882F04"/>
    <w:pPr>
      <w:outlineLvl w:val="4"/>
    </w:pPr>
    <w:rPr>
      <w:b/>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3D4B34"/>
    <w:rPr>
      <w:rFonts w:eastAsia="Times New Roman" w:cstheme="minorHAnsi"/>
      <w:b/>
      <w:color w:val="7030A0"/>
      <w:lang w:eastAsia="ar-SA"/>
    </w:rPr>
  </w:style>
  <w:style w:type="character" w:customStyle="1" w:styleId="Nagwek2Znak">
    <w:name w:val="Nagłówek 2 Znak"/>
    <w:basedOn w:val="Domylnaczcionkaakapitu"/>
    <w:link w:val="Nagwek2"/>
    <w:rsid w:val="00882F04"/>
    <w:rPr>
      <w:rFonts w:cstheme="minorHAnsi"/>
      <w:b/>
      <w:i/>
      <w:iCs/>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882F04"/>
    <w:rPr>
      <w:b/>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882F04"/>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character" w:customStyle="1" w:styleId="Tytu2">
    <w:name w:val="Tytuł2"/>
    <w:basedOn w:val="Domylnaczcionkaakapitu"/>
    <w:rsid w:val="00A27D9F"/>
  </w:style>
  <w:style w:type="character" w:customStyle="1" w:styleId="Tytu4">
    <w:name w:val="Tytuł4"/>
    <w:basedOn w:val="Domylnaczcionkaakapitu"/>
    <w:rsid w:val="008B20C3"/>
  </w:style>
  <w:style w:type="character" w:styleId="Nierozpoznanawzmianka">
    <w:name w:val="Unresolved Mention"/>
    <w:basedOn w:val="Domylnaczcionkaakapitu"/>
    <w:uiPriority w:val="99"/>
    <w:semiHidden/>
    <w:unhideWhenUsed/>
    <w:rsid w:val="00AF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01699114">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568958772">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mailto:kamila.kartaszow@umb.edu.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zysztof.dabrowski@umb.edu.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kancel@umb.edu.pl" TargetMode="External"/><Relationship Id="rId28" Type="http://schemas.openxmlformats.org/officeDocument/2006/relationships/theme" Target="theme/theme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iod@umb.edu.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DF49-8178-4C74-966B-17CD3B07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13368</Words>
  <Characters>80210</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192</cp:revision>
  <cp:lastPrinted>2022-10-19T11:07:00Z</cp:lastPrinted>
  <dcterms:created xsi:type="dcterms:W3CDTF">2021-05-24T12:53:00Z</dcterms:created>
  <dcterms:modified xsi:type="dcterms:W3CDTF">2022-10-19T11:28:00Z</dcterms:modified>
</cp:coreProperties>
</file>