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34" w:rsidRDefault="00707034"/>
    <w:p w:rsidR="00531542" w:rsidRDefault="00531542"/>
    <w:p w:rsidR="009606F2" w:rsidRDefault="009606F2"/>
    <w:p w:rsidR="00707034" w:rsidRDefault="00707034"/>
    <w:p w:rsidR="00244606" w:rsidRDefault="00244606"/>
    <w:sdt>
      <w:sdtPr>
        <w:rPr>
          <w:rFonts w:ascii="Times New Roman" w:eastAsia="Times New Roman" w:hAnsi="Times New Roman" w:cs="Times New Roman"/>
          <w:sz w:val="20"/>
          <w:szCs w:val="20"/>
          <w:lang w:eastAsia="pl-PL"/>
        </w:rPr>
        <w:id w:val="23266646"/>
        <w:docPartObj>
          <w:docPartGallery w:val="Cover Pages"/>
          <w:docPartUnique/>
        </w:docPartObj>
      </w:sdtPr>
      <w:sdtEndPr>
        <w:rPr>
          <w:rFonts w:ascii="Arial" w:hAnsi="Arial" w:cs="Arial"/>
          <w:bCs/>
          <w:color w:val="000000"/>
        </w:rPr>
      </w:sdtEndPr>
      <w:sdtContent>
        <w:p w:rsidR="00707034" w:rsidRPr="00E74C71" w:rsidRDefault="00707034" w:rsidP="00707034">
          <w:pPr>
            <w:pStyle w:val="Bezodstpw"/>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b/>
              <w:sz w:val="28"/>
              <w:szCs w:val="28"/>
              <w:lang w:eastAsia="zh-CN"/>
            </w:rPr>
          </w:pPr>
          <w:r w:rsidRPr="00E74C71">
            <w:rPr>
              <w:rFonts w:ascii="Arial" w:eastAsia="Times New Roman" w:hAnsi="Arial" w:cs="Arial"/>
              <w:b/>
              <w:sz w:val="28"/>
              <w:szCs w:val="28"/>
              <w:lang w:eastAsia="zh-CN"/>
            </w:rPr>
            <w:t>SPECYFIKACJA WARUNKÓW ZAMÓWIENIA (SWZ)</w:t>
          </w:r>
        </w:p>
        <w:p w:rsidR="00707034" w:rsidRPr="00244606" w:rsidRDefault="00707034" w:rsidP="00707034">
          <w:pPr>
            <w:pStyle w:val="Bezodstpw"/>
            <w:jc w:val="center"/>
            <w:rPr>
              <w:rFonts w:ascii="Arial" w:eastAsia="Times New Roman" w:hAnsi="Arial" w:cs="Arial"/>
              <w:b/>
              <w:sz w:val="24"/>
              <w:szCs w:val="24"/>
              <w:lang w:eastAsia="zh-CN"/>
            </w:rPr>
          </w:pPr>
        </w:p>
        <w:p w:rsidR="00707034" w:rsidRPr="00244606" w:rsidRDefault="00707034" w:rsidP="00707034">
          <w:pPr>
            <w:pStyle w:val="Bezodstpw"/>
            <w:jc w:val="center"/>
            <w:rPr>
              <w:rFonts w:ascii="Arial" w:eastAsia="Times New Roman" w:hAnsi="Arial" w:cs="Arial"/>
              <w:b/>
              <w:sz w:val="24"/>
              <w:szCs w:val="24"/>
              <w:lang w:eastAsia="zh-CN"/>
            </w:rPr>
          </w:pPr>
        </w:p>
        <w:p w:rsidR="000C787F" w:rsidRDefault="000C787F" w:rsidP="000C787F">
          <w:pPr>
            <w:pStyle w:val="Bezodstpw"/>
            <w:rPr>
              <w:rFonts w:ascii="Arial" w:eastAsia="Times New Roman" w:hAnsi="Arial" w:cs="Arial"/>
              <w:bCs/>
              <w:sz w:val="24"/>
              <w:szCs w:val="24"/>
              <w:lang w:eastAsia="zh-CN"/>
            </w:rPr>
          </w:pPr>
          <w:r>
            <w:rPr>
              <w:rFonts w:ascii="Arial" w:eastAsia="Times New Roman" w:hAnsi="Arial" w:cs="Arial"/>
              <w:bCs/>
              <w:sz w:val="24"/>
              <w:szCs w:val="24"/>
              <w:lang w:eastAsia="zh-CN"/>
            </w:rPr>
            <w:t xml:space="preserve">Znak sprawy </w:t>
          </w:r>
          <w:r w:rsidR="007164CC">
            <w:rPr>
              <w:rFonts w:ascii="Arial" w:eastAsia="Times New Roman" w:hAnsi="Arial" w:cs="Arial"/>
              <w:bCs/>
              <w:i/>
              <w:iCs/>
              <w:sz w:val="24"/>
              <w:szCs w:val="24"/>
              <w:lang w:eastAsia="zh-CN"/>
            </w:rPr>
            <w:t>1OB</w:t>
          </w:r>
          <w:r w:rsidR="00974863" w:rsidRPr="00125557">
            <w:rPr>
              <w:rFonts w:ascii="Arial" w:eastAsia="Times New Roman" w:hAnsi="Arial" w:cs="Arial"/>
              <w:bCs/>
              <w:i/>
              <w:iCs/>
              <w:sz w:val="24"/>
              <w:szCs w:val="24"/>
              <w:lang w:eastAsia="zh-CN"/>
            </w:rPr>
            <w:t>spzoz202</w:t>
          </w:r>
          <w:r w:rsidR="007164CC">
            <w:rPr>
              <w:rFonts w:ascii="Arial" w:eastAsia="Times New Roman" w:hAnsi="Arial" w:cs="Arial"/>
              <w:bCs/>
              <w:i/>
              <w:iCs/>
              <w:sz w:val="24"/>
              <w:szCs w:val="24"/>
              <w:lang w:eastAsia="zh-CN"/>
            </w:rPr>
            <w:t>3</w:t>
          </w:r>
        </w:p>
        <w:p w:rsidR="00707034" w:rsidRPr="00244606" w:rsidRDefault="00707034" w:rsidP="00707034">
          <w:pPr>
            <w:pStyle w:val="Bezodstpw"/>
            <w:jc w:val="center"/>
            <w:rPr>
              <w:rFonts w:ascii="Arial" w:eastAsia="Times New Roman" w:hAnsi="Arial" w:cs="Arial"/>
              <w:b/>
              <w:sz w:val="24"/>
              <w:szCs w:val="24"/>
              <w:lang w:eastAsia="zh-CN"/>
            </w:rPr>
          </w:pPr>
        </w:p>
        <w:p w:rsidR="00707034" w:rsidRPr="00244606" w:rsidRDefault="00707034" w:rsidP="00707034">
          <w:pPr>
            <w:pStyle w:val="Bezodstpw"/>
            <w:jc w:val="center"/>
            <w:rPr>
              <w:rFonts w:ascii="Arial" w:eastAsia="Times New Roman" w:hAnsi="Arial" w:cs="Arial"/>
              <w:b/>
              <w:sz w:val="24"/>
              <w:szCs w:val="24"/>
              <w:lang w:eastAsia="zh-CN"/>
            </w:rPr>
          </w:pPr>
        </w:p>
        <w:p w:rsidR="00707034" w:rsidRDefault="00707034" w:rsidP="00707034">
          <w:pPr>
            <w:pStyle w:val="Bezodstpw"/>
            <w:jc w:val="center"/>
            <w:rPr>
              <w:rFonts w:ascii="Arial" w:eastAsia="Times New Roman" w:hAnsi="Arial" w:cs="Arial"/>
              <w:b/>
              <w:sz w:val="24"/>
              <w:szCs w:val="24"/>
              <w:lang w:eastAsia="zh-CN"/>
            </w:rPr>
          </w:pPr>
        </w:p>
        <w:p w:rsidR="00707034" w:rsidRPr="00244606" w:rsidRDefault="00707034" w:rsidP="00707034">
          <w:pPr>
            <w:pStyle w:val="Bezodstpw"/>
            <w:jc w:val="center"/>
            <w:rPr>
              <w:rFonts w:ascii="Arial" w:eastAsia="Times New Roman" w:hAnsi="Arial" w:cs="Arial"/>
              <w:b/>
              <w:sz w:val="24"/>
              <w:szCs w:val="24"/>
              <w:lang w:eastAsia="zh-CN"/>
            </w:rPr>
          </w:pPr>
        </w:p>
        <w:p w:rsidR="00707034" w:rsidRPr="00244606" w:rsidRDefault="00707034" w:rsidP="00707034">
          <w:pPr>
            <w:pStyle w:val="Bezodstpw"/>
            <w:jc w:val="center"/>
            <w:rPr>
              <w:rFonts w:ascii="Arial" w:eastAsia="Times New Roman" w:hAnsi="Arial" w:cs="Arial"/>
              <w:b/>
              <w:sz w:val="24"/>
              <w:szCs w:val="24"/>
              <w:lang w:eastAsia="zh-CN"/>
            </w:rPr>
          </w:pPr>
        </w:p>
        <w:p w:rsidR="00707034" w:rsidRPr="00244606" w:rsidRDefault="007164CC" w:rsidP="00707034">
          <w:pPr>
            <w:pStyle w:val="Bezodstpw"/>
            <w:jc w:val="center"/>
            <w:rPr>
              <w:rFonts w:ascii="Arial" w:eastAsia="Times New Roman" w:hAnsi="Arial" w:cs="Arial"/>
              <w:b/>
              <w:sz w:val="24"/>
              <w:szCs w:val="24"/>
              <w:lang w:eastAsia="zh-CN"/>
            </w:rPr>
          </w:pPr>
          <w:r w:rsidRPr="007164CC">
            <w:rPr>
              <w:rFonts w:ascii="Arial" w:hAnsi="Arial" w:cs="Arial"/>
              <w:b/>
              <w:i/>
              <w:sz w:val="36"/>
              <w:szCs w:val="36"/>
            </w:rPr>
            <w:t>Obsługa bankowa wraz z udzieleniem kredytu obrotowego w rachunku bieżącym Samodzielnego Publicznego Zakładu Opieki Zdrowotnej w Mogilnie</w:t>
          </w:r>
        </w:p>
        <w:p w:rsidR="00707034" w:rsidRPr="00244606" w:rsidRDefault="00707034" w:rsidP="00707034">
          <w:pPr>
            <w:pStyle w:val="Bezodstpw"/>
            <w:jc w:val="center"/>
            <w:rPr>
              <w:rFonts w:ascii="Arial" w:eastAsia="Times New Roman" w:hAnsi="Arial" w:cs="Arial"/>
              <w:b/>
              <w:sz w:val="24"/>
              <w:szCs w:val="24"/>
              <w:lang w:eastAsia="zh-CN"/>
            </w:rPr>
          </w:pPr>
        </w:p>
        <w:p w:rsidR="00707034" w:rsidRDefault="00707034" w:rsidP="00707034">
          <w:pPr>
            <w:pStyle w:val="Bezodstpw"/>
            <w:jc w:val="center"/>
            <w:rPr>
              <w:rFonts w:ascii="Arial" w:eastAsia="Times New Roman" w:hAnsi="Arial" w:cs="Arial"/>
              <w:b/>
              <w:sz w:val="24"/>
              <w:szCs w:val="24"/>
              <w:lang w:eastAsia="zh-CN"/>
            </w:rPr>
          </w:pPr>
        </w:p>
        <w:p w:rsidR="00244606" w:rsidRPr="00244606" w:rsidRDefault="00244606" w:rsidP="00707034">
          <w:pPr>
            <w:pStyle w:val="Bezodstpw"/>
            <w:jc w:val="center"/>
            <w:rPr>
              <w:rFonts w:ascii="Arial" w:eastAsia="Times New Roman" w:hAnsi="Arial" w:cs="Arial"/>
              <w:b/>
              <w:sz w:val="24"/>
              <w:szCs w:val="24"/>
              <w:lang w:eastAsia="zh-CN"/>
            </w:rPr>
          </w:pPr>
        </w:p>
        <w:p w:rsidR="00707034" w:rsidRPr="009A131C" w:rsidRDefault="00707034" w:rsidP="00707034">
          <w:pPr>
            <w:pStyle w:val="Bezodstpw"/>
            <w:jc w:val="center"/>
            <w:rPr>
              <w:rFonts w:ascii="Arial" w:eastAsia="Times New Roman" w:hAnsi="Arial" w:cs="Arial"/>
              <w:b/>
              <w:lang w:eastAsia="zh-CN"/>
            </w:rPr>
          </w:pPr>
        </w:p>
        <w:p w:rsidR="00707034" w:rsidRPr="009A131C" w:rsidRDefault="00707034" w:rsidP="008C6750">
          <w:pPr>
            <w:pStyle w:val="Bezodstpw"/>
            <w:spacing w:line="360" w:lineRule="auto"/>
            <w:jc w:val="center"/>
            <w:rPr>
              <w:rFonts w:ascii="Arial" w:eastAsia="Times New Roman" w:hAnsi="Arial" w:cs="Arial"/>
              <w:b/>
              <w:i/>
              <w:lang w:eastAsia="zh-CN"/>
            </w:rPr>
          </w:pPr>
          <w:r w:rsidRPr="009A131C">
            <w:rPr>
              <w:rFonts w:ascii="Arial" w:eastAsia="Times New Roman" w:hAnsi="Arial" w:cs="Arial"/>
              <w:i/>
              <w:lang w:eastAsia="zh-CN"/>
            </w:rPr>
            <w:t xml:space="preserve">Postępowanie o udzielenie zamówienia publicznego prowadzone w trybie </w:t>
          </w:r>
          <w:r w:rsidR="008C6750">
            <w:rPr>
              <w:rFonts w:ascii="Arial" w:eastAsia="Times New Roman" w:hAnsi="Arial" w:cs="Arial"/>
              <w:i/>
              <w:lang w:eastAsia="zh-CN"/>
            </w:rPr>
            <w:t xml:space="preserve">podstawowym bez negocjacjio wartości nie przekraczającej progów unijnych o jakich stanowi art. 3 ustawy z 11 września 2019 r. – Prawo zamówień publicznych </w:t>
          </w:r>
          <w:r w:rsidR="0047240D">
            <w:rPr>
              <w:rFonts w:ascii="Arial" w:eastAsia="Times New Roman" w:hAnsi="Arial" w:cs="Arial"/>
              <w:i/>
              <w:lang w:eastAsia="zh-CN"/>
            </w:rPr>
            <w:t>(Dz. U. z 20</w:t>
          </w:r>
          <w:r w:rsidR="00DB2575">
            <w:rPr>
              <w:rFonts w:ascii="Arial" w:eastAsia="Times New Roman" w:hAnsi="Arial" w:cs="Arial"/>
              <w:i/>
              <w:lang w:eastAsia="zh-CN"/>
            </w:rPr>
            <w:t>2</w:t>
          </w:r>
          <w:r w:rsidR="004A4EE2">
            <w:rPr>
              <w:rFonts w:ascii="Arial" w:eastAsia="Times New Roman" w:hAnsi="Arial" w:cs="Arial"/>
              <w:i/>
              <w:lang w:eastAsia="zh-CN"/>
            </w:rPr>
            <w:t>2</w:t>
          </w:r>
          <w:r w:rsidR="0047240D">
            <w:rPr>
              <w:rFonts w:ascii="Arial" w:eastAsia="Times New Roman" w:hAnsi="Arial" w:cs="Arial"/>
              <w:i/>
              <w:lang w:eastAsia="zh-CN"/>
            </w:rPr>
            <w:t xml:space="preserve"> r. poz. </w:t>
          </w:r>
          <w:r w:rsidR="00DB2575">
            <w:rPr>
              <w:rFonts w:ascii="Arial" w:eastAsia="Times New Roman" w:hAnsi="Arial" w:cs="Arial"/>
              <w:i/>
              <w:lang w:eastAsia="zh-CN"/>
            </w:rPr>
            <w:t>1</w:t>
          </w:r>
          <w:r w:rsidR="004A4EE2">
            <w:rPr>
              <w:rFonts w:ascii="Arial" w:eastAsia="Times New Roman" w:hAnsi="Arial" w:cs="Arial"/>
              <w:i/>
              <w:lang w:eastAsia="zh-CN"/>
            </w:rPr>
            <w:t>710</w:t>
          </w:r>
          <w:r w:rsidR="00167148">
            <w:rPr>
              <w:rFonts w:ascii="Arial" w:eastAsia="Times New Roman" w:hAnsi="Arial" w:cs="Arial"/>
              <w:i/>
              <w:lang w:eastAsia="zh-CN"/>
            </w:rPr>
            <w:t xml:space="preserve"> ze zm.</w:t>
          </w:r>
          <w:r w:rsidR="0047240D">
            <w:rPr>
              <w:rFonts w:ascii="Arial" w:eastAsia="Times New Roman" w:hAnsi="Arial" w:cs="Arial"/>
              <w:i/>
              <w:lang w:eastAsia="zh-CN"/>
            </w:rPr>
            <w:t>) – dalej pzp.</w:t>
          </w:r>
        </w:p>
        <w:p w:rsidR="005B0105" w:rsidRPr="00244606" w:rsidRDefault="005B0105">
          <w:pPr>
            <w:rPr>
              <w:rFonts w:ascii="Arial" w:hAnsi="Arial" w:cs="Arial"/>
            </w:rPr>
          </w:pPr>
        </w:p>
        <w:p w:rsidR="005B0105" w:rsidRPr="00244606" w:rsidRDefault="005B0105">
          <w:pPr>
            <w:rPr>
              <w:rFonts w:ascii="Arial" w:hAnsi="Arial" w:cs="Arial"/>
            </w:rPr>
          </w:pPr>
        </w:p>
        <w:p w:rsidR="005B0105" w:rsidRPr="00244606" w:rsidRDefault="005B0105" w:rsidP="00085859">
          <w:pPr>
            <w:jc w:val="center"/>
            <w:rPr>
              <w:rFonts w:ascii="Arial" w:hAnsi="Arial" w:cs="Arial"/>
            </w:rPr>
          </w:pPr>
        </w:p>
        <w:p w:rsidR="00707034" w:rsidRPr="00244606" w:rsidRDefault="00707034">
          <w:pPr>
            <w:rPr>
              <w:rFonts w:ascii="Arial" w:hAnsi="Arial" w:cs="Arial"/>
              <w:bCs/>
              <w:color w:val="000000"/>
            </w:rPr>
          </w:pPr>
        </w:p>
        <w:p w:rsidR="00FB2173" w:rsidRDefault="00FB2173">
          <w:pPr>
            <w:rPr>
              <w:rFonts w:ascii="Arial" w:hAnsi="Arial" w:cs="Arial"/>
              <w:bCs/>
              <w:color w:val="000000"/>
            </w:rPr>
          </w:pPr>
        </w:p>
        <w:p w:rsidR="00FB2173" w:rsidRPr="0047240D" w:rsidRDefault="0047240D" w:rsidP="005C22EC">
          <w:pPr>
            <w:jc w:val="both"/>
            <w:rPr>
              <w:rFonts w:ascii="Arial" w:hAnsi="Arial" w:cs="Arial"/>
              <w:bCs/>
              <w:color w:val="000000"/>
              <w:sz w:val="24"/>
              <w:szCs w:val="24"/>
            </w:rPr>
          </w:pPr>
          <w:r w:rsidRPr="0047240D">
            <w:rPr>
              <w:rFonts w:ascii="Arial" w:hAnsi="Arial" w:cs="Arial"/>
              <w:bCs/>
              <w:color w:val="000000"/>
              <w:sz w:val="24"/>
              <w:szCs w:val="24"/>
            </w:rPr>
            <w:t>Przedmiotowe postępowanie prowadzone jest przy użyciu środków komunikacji elektronicznej.</w:t>
          </w:r>
          <w:r>
            <w:rPr>
              <w:rFonts w:ascii="Arial" w:hAnsi="Arial" w:cs="Arial"/>
              <w:bCs/>
              <w:color w:val="000000"/>
              <w:sz w:val="24"/>
              <w:szCs w:val="24"/>
            </w:rPr>
            <w:t xml:space="preserve"> Składnie ofert następuje za pośrednictwem platformy zakupowej dostępnej pod adresem internetowym:</w:t>
          </w:r>
          <w:hyperlink r:id="rId9" w:history="1">
            <w:r w:rsidR="00164087" w:rsidRPr="00164087">
              <w:rPr>
                <w:rStyle w:val="Hipercze"/>
                <w:rFonts w:ascii="Arial" w:hAnsi="Arial" w:cs="Arial"/>
                <w:sz w:val="24"/>
                <w:szCs w:val="24"/>
              </w:rPr>
              <w:t>https://platformazakupowa.pl/pn/spzoz_mogilno</w:t>
            </w:r>
          </w:hyperlink>
        </w:p>
        <w:p w:rsidR="00FB2173" w:rsidRDefault="00FB2173">
          <w:pPr>
            <w:rPr>
              <w:rFonts w:ascii="Arial" w:hAnsi="Arial" w:cs="Arial"/>
              <w:bCs/>
              <w:color w:val="000000"/>
            </w:rPr>
          </w:pPr>
        </w:p>
        <w:p w:rsidR="00FB2173" w:rsidRDefault="00FB2173">
          <w:pPr>
            <w:rPr>
              <w:rFonts w:ascii="Arial" w:hAnsi="Arial" w:cs="Arial"/>
              <w:bCs/>
              <w:color w:val="000000"/>
            </w:rPr>
          </w:pPr>
        </w:p>
        <w:p w:rsidR="00FB2173" w:rsidRDefault="00FB2173">
          <w:pPr>
            <w:rPr>
              <w:rFonts w:ascii="Arial" w:hAnsi="Arial" w:cs="Arial"/>
              <w:bCs/>
              <w:color w:val="000000"/>
            </w:rPr>
          </w:pPr>
        </w:p>
        <w:p w:rsidR="00707034" w:rsidRDefault="00707034">
          <w:pPr>
            <w:rPr>
              <w:rFonts w:ascii="Arial" w:hAnsi="Arial" w:cs="Arial"/>
              <w:bCs/>
              <w:color w:val="000000"/>
            </w:rPr>
          </w:pPr>
        </w:p>
        <w:p w:rsidR="00707034" w:rsidRPr="00244606" w:rsidRDefault="00707034">
          <w:pPr>
            <w:rPr>
              <w:rFonts w:ascii="Arial" w:hAnsi="Arial" w:cs="Arial"/>
              <w:bCs/>
              <w:color w:val="000000"/>
            </w:rPr>
          </w:pPr>
        </w:p>
        <w:p w:rsidR="00707034" w:rsidRPr="00244606" w:rsidRDefault="00707034">
          <w:pPr>
            <w:rPr>
              <w:rFonts w:ascii="Arial" w:hAnsi="Arial" w:cs="Arial"/>
              <w:bCs/>
              <w:color w:val="000000"/>
            </w:rPr>
          </w:pPr>
        </w:p>
        <w:p w:rsidR="00FB2173" w:rsidRDefault="00FB2173" w:rsidP="00FB2173">
          <w:pPr>
            <w:ind w:left="5664" w:firstLine="708"/>
            <w:rPr>
              <w:rFonts w:ascii="Arial" w:hAnsi="Arial" w:cs="Arial"/>
              <w:bCs/>
              <w:color w:val="000000"/>
              <w:sz w:val="22"/>
              <w:szCs w:val="22"/>
              <w:u w:val="single"/>
            </w:rPr>
          </w:pPr>
          <w:r>
            <w:rPr>
              <w:rFonts w:ascii="Arial" w:hAnsi="Arial" w:cs="Arial"/>
              <w:bCs/>
              <w:color w:val="000000"/>
              <w:sz w:val="22"/>
              <w:szCs w:val="22"/>
              <w:u w:val="single"/>
            </w:rPr>
            <w:t>Zatwierdził:</w:t>
          </w:r>
        </w:p>
        <w:p w:rsidR="00FB2173" w:rsidRDefault="00FB2173" w:rsidP="00FB2173">
          <w:pPr>
            <w:rPr>
              <w:rFonts w:ascii="Arial" w:hAnsi="Arial" w:cs="Arial"/>
              <w:bCs/>
              <w:color w:val="000000"/>
              <w:sz w:val="22"/>
              <w:szCs w:val="22"/>
            </w:rPr>
          </w:pPr>
        </w:p>
        <w:p w:rsidR="008424A8" w:rsidRPr="008424A8" w:rsidRDefault="00FB2173" w:rsidP="008424A8">
          <w:pPr>
            <w:spacing w:line="360" w:lineRule="auto"/>
            <w:rPr>
              <w:rFonts w:ascii="Arial" w:hAnsi="Arial" w:cs="Arial"/>
              <w:bCs/>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sidR="008424A8" w:rsidRPr="008424A8">
            <w:rPr>
              <w:rFonts w:ascii="Arial" w:hAnsi="Arial" w:cs="Arial"/>
              <w:bCs/>
              <w:sz w:val="22"/>
              <w:szCs w:val="22"/>
            </w:rPr>
            <w:t>Z-c</w:t>
          </w:r>
          <w:r w:rsidR="008424A8">
            <w:rPr>
              <w:rFonts w:ascii="Arial" w:hAnsi="Arial" w:cs="Arial"/>
              <w:bCs/>
              <w:sz w:val="22"/>
              <w:szCs w:val="22"/>
            </w:rPr>
            <w:t>a Dyrektora ds. Organizacyjno -</w:t>
          </w:r>
          <w:r w:rsidR="008424A8">
            <w:rPr>
              <w:rFonts w:ascii="Arial" w:hAnsi="Arial" w:cs="Arial"/>
              <w:bCs/>
              <w:sz w:val="22"/>
              <w:szCs w:val="22"/>
            </w:rPr>
            <w:tab/>
          </w:r>
          <w:r w:rsidR="008424A8">
            <w:rPr>
              <w:rFonts w:ascii="Arial" w:hAnsi="Arial" w:cs="Arial"/>
              <w:bCs/>
              <w:sz w:val="22"/>
              <w:szCs w:val="22"/>
            </w:rPr>
            <w:tab/>
          </w:r>
          <w:r w:rsidR="008424A8">
            <w:rPr>
              <w:rFonts w:ascii="Arial" w:hAnsi="Arial" w:cs="Arial"/>
              <w:bCs/>
              <w:sz w:val="22"/>
              <w:szCs w:val="22"/>
            </w:rPr>
            <w:tab/>
          </w:r>
          <w:r w:rsidR="008424A8">
            <w:rPr>
              <w:rFonts w:ascii="Arial" w:hAnsi="Arial" w:cs="Arial"/>
              <w:bCs/>
              <w:sz w:val="22"/>
              <w:szCs w:val="22"/>
            </w:rPr>
            <w:tab/>
          </w:r>
          <w:r w:rsidR="008424A8">
            <w:rPr>
              <w:rFonts w:ascii="Arial" w:hAnsi="Arial" w:cs="Arial"/>
              <w:bCs/>
              <w:sz w:val="22"/>
              <w:szCs w:val="22"/>
            </w:rPr>
            <w:tab/>
          </w:r>
          <w:r w:rsidR="008424A8">
            <w:rPr>
              <w:rFonts w:ascii="Arial" w:hAnsi="Arial" w:cs="Arial"/>
              <w:bCs/>
              <w:sz w:val="22"/>
              <w:szCs w:val="22"/>
            </w:rPr>
            <w:tab/>
          </w:r>
          <w:r w:rsidR="008424A8">
            <w:rPr>
              <w:rFonts w:ascii="Arial" w:hAnsi="Arial" w:cs="Arial"/>
              <w:bCs/>
              <w:sz w:val="22"/>
              <w:szCs w:val="22"/>
            </w:rPr>
            <w:tab/>
          </w:r>
          <w:r w:rsidR="008424A8">
            <w:rPr>
              <w:rFonts w:ascii="Arial" w:hAnsi="Arial" w:cs="Arial"/>
              <w:bCs/>
              <w:sz w:val="22"/>
              <w:szCs w:val="22"/>
            </w:rPr>
            <w:tab/>
          </w:r>
          <w:r w:rsidR="008424A8">
            <w:rPr>
              <w:rFonts w:ascii="Arial" w:hAnsi="Arial" w:cs="Arial"/>
              <w:bCs/>
              <w:sz w:val="22"/>
              <w:szCs w:val="22"/>
            </w:rPr>
            <w:tab/>
          </w:r>
          <w:r w:rsidR="008424A8">
            <w:rPr>
              <w:rFonts w:ascii="Arial" w:hAnsi="Arial" w:cs="Arial"/>
              <w:bCs/>
              <w:sz w:val="22"/>
              <w:szCs w:val="22"/>
            </w:rPr>
            <w:tab/>
          </w:r>
          <w:r w:rsidR="008424A8" w:rsidRPr="008424A8">
            <w:rPr>
              <w:rFonts w:ascii="Arial" w:hAnsi="Arial" w:cs="Arial"/>
              <w:bCs/>
              <w:sz w:val="22"/>
              <w:szCs w:val="22"/>
            </w:rPr>
            <w:t>Technicznych</w:t>
          </w:r>
        </w:p>
        <w:p w:rsidR="008424A8" w:rsidRDefault="008424A8" w:rsidP="008424A8">
          <w:pPr>
            <w:spacing w:line="360" w:lineRule="auto"/>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8424A8">
            <w:rPr>
              <w:rFonts w:ascii="Arial" w:hAnsi="Arial" w:cs="Arial"/>
              <w:bCs/>
              <w:sz w:val="22"/>
              <w:szCs w:val="22"/>
            </w:rPr>
            <w:t>Jarosław Głowacki</w:t>
          </w:r>
        </w:p>
        <w:p w:rsidR="002B0EF1" w:rsidRPr="008424A8" w:rsidRDefault="008424A8" w:rsidP="008424A8">
          <w:pPr>
            <w:spacing w:line="360" w:lineRule="auto"/>
            <w:rPr>
              <w:rFonts w:ascii="Arial" w:hAnsi="Arial" w:cs="Arial"/>
              <w:bCs/>
              <w:sz w:val="22"/>
              <w:szCs w:val="22"/>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00640C3E" w:rsidRPr="001053E7">
            <w:rPr>
              <w:rFonts w:ascii="Arial" w:hAnsi="Arial" w:cs="Arial"/>
              <w:bCs/>
              <w:sz w:val="18"/>
              <w:szCs w:val="18"/>
            </w:rPr>
            <w:t>/podpis na oryginale/</w:t>
          </w:r>
        </w:p>
        <w:p w:rsidR="002B0EF1" w:rsidRDefault="002B0EF1" w:rsidP="00A46F66">
          <w:pPr>
            <w:rPr>
              <w:rFonts w:ascii="Arial" w:hAnsi="Arial" w:cs="Arial"/>
              <w:bCs/>
              <w:color w:val="000000"/>
            </w:rPr>
          </w:pPr>
        </w:p>
        <w:p w:rsidR="00125557" w:rsidRDefault="00125557" w:rsidP="00A46F66">
          <w:pPr>
            <w:rPr>
              <w:rFonts w:ascii="Arial" w:hAnsi="Arial" w:cs="Arial"/>
              <w:bCs/>
              <w:color w:val="000000"/>
            </w:rPr>
          </w:pPr>
        </w:p>
        <w:p w:rsidR="00125557" w:rsidRDefault="00125557" w:rsidP="00A46F66">
          <w:pPr>
            <w:rPr>
              <w:rFonts w:ascii="Arial" w:hAnsi="Arial" w:cs="Arial"/>
              <w:bCs/>
              <w:color w:val="000000"/>
            </w:rPr>
          </w:pPr>
        </w:p>
        <w:p w:rsidR="00125557" w:rsidRDefault="00125557" w:rsidP="00A46F66">
          <w:pPr>
            <w:rPr>
              <w:rFonts w:ascii="Arial" w:hAnsi="Arial" w:cs="Arial"/>
              <w:bCs/>
              <w:color w:val="000000"/>
            </w:rPr>
          </w:pPr>
        </w:p>
        <w:p w:rsidR="00125557" w:rsidRPr="00244606" w:rsidRDefault="00125557" w:rsidP="00A46F66">
          <w:pPr>
            <w:rPr>
              <w:rFonts w:ascii="Arial" w:hAnsi="Arial" w:cs="Arial"/>
              <w:bCs/>
              <w:color w:val="000000"/>
            </w:rPr>
          </w:pPr>
        </w:p>
        <w:tbl>
          <w:tblPr>
            <w:tblpPr w:leftFromText="187" w:rightFromText="187" w:vertAnchor="page" w:horzAnchor="margin" w:tblpXSpec="center" w:tblpY="15301"/>
            <w:tblW w:w="4404" w:type="pct"/>
            <w:tblLook w:val="04A0"/>
          </w:tblPr>
          <w:tblGrid>
            <w:gridCol w:w="704"/>
            <w:gridCol w:w="3379"/>
            <w:gridCol w:w="1463"/>
            <w:gridCol w:w="1213"/>
            <w:gridCol w:w="2170"/>
          </w:tblGrid>
          <w:tr w:rsidR="00A24368" w:rsidRPr="00244606" w:rsidTr="00A24368">
            <w:trPr>
              <w:gridBefore w:val="1"/>
              <w:wBefore w:w="395" w:type="pct"/>
            </w:trPr>
            <w:tc>
              <w:tcPr>
                <w:tcW w:w="1892" w:type="pct"/>
              </w:tcPr>
              <w:p w:rsidR="00A24368" w:rsidRPr="00660FAD" w:rsidRDefault="009C3EBB" w:rsidP="009C3EBB">
                <w:pPr>
                  <w:pStyle w:val="Bezodstpw"/>
                  <w:tabs>
                    <w:tab w:val="left" w:pos="2811"/>
                    <w:tab w:val="center" w:pos="4960"/>
                  </w:tabs>
                  <w:ind w:right="-98"/>
                  <w:jc w:val="right"/>
                  <w:rPr>
                    <w:rFonts w:ascii="Arial" w:hAnsi="Arial" w:cs="Arial"/>
                    <w:bCs/>
                  </w:rPr>
                </w:pPr>
                <w:r>
                  <w:rPr>
                    <w:rFonts w:ascii="Arial" w:hAnsi="Arial" w:cs="Arial"/>
                    <w:bCs/>
                  </w:rPr>
                  <w:t>Mogilno</w:t>
                </w:r>
                <w:r w:rsidR="00A24368" w:rsidRPr="00660FAD">
                  <w:rPr>
                    <w:rFonts w:ascii="Arial" w:hAnsi="Arial" w:cs="Arial"/>
                    <w:bCs/>
                  </w:rPr>
                  <w:t>, dnia</w:t>
                </w:r>
              </w:p>
            </w:tc>
            <w:sdt>
              <w:sdtPr>
                <w:rPr>
                  <w:rFonts w:ascii="Arial" w:hAnsi="Arial" w:cs="Arial"/>
                  <w:bCs/>
                </w:rPr>
                <w:alias w:val="Data"/>
                <w:id w:val="23266852"/>
                <w:dataBinding w:prefixMappings="xmlns:ns0='http://schemas.microsoft.com/office/2006/coverPageProps'" w:xpath="/ns0:CoverPageProperties[1]/ns0:PublishDate[1]" w:storeItemID="{55AF091B-3C7A-41E3-B477-F2FDAA23CFDA}"/>
                <w:date w:fullDate="2023-01-17T00:00:00Z">
                  <w:dateFormat w:val="yyyy-MM-dd"/>
                  <w:lid w:val="pl-PL"/>
                  <w:storeMappedDataAs w:val="dateTime"/>
                  <w:calendar w:val="gregorian"/>
                </w:date>
              </w:sdtPr>
              <w:sdtContent>
                <w:tc>
                  <w:tcPr>
                    <w:tcW w:w="819" w:type="pct"/>
                  </w:tcPr>
                  <w:p w:rsidR="00A24368" w:rsidRPr="00660FAD" w:rsidRDefault="00125F36" w:rsidP="00261E5B">
                    <w:pPr>
                      <w:pStyle w:val="Bezodstpw"/>
                      <w:tabs>
                        <w:tab w:val="left" w:pos="184"/>
                        <w:tab w:val="center" w:pos="1582"/>
                        <w:tab w:val="left" w:pos="2811"/>
                        <w:tab w:val="center" w:pos="4960"/>
                      </w:tabs>
                      <w:rPr>
                        <w:rFonts w:ascii="Arial" w:hAnsi="Arial" w:cs="Arial"/>
                      </w:rPr>
                    </w:pPr>
                    <w:r>
                      <w:rPr>
                        <w:rFonts w:ascii="Arial" w:hAnsi="Arial" w:cs="Arial"/>
                        <w:bCs/>
                      </w:rPr>
                      <w:t>2023-01-17</w:t>
                    </w:r>
                  </w:p>
                </w:tc>
              </w:sdtContent>
            </w:sdt>
            <w:tc>
              <w:tcPr>
                <w:tcW w:w="1893" w:type="pct"/>
                <w:gridSpan w:val="2"/>
              </w:tcPr>
              <w:p w:rsidR="006A5CF5" w:rsidRPr="00660FAD" w:rsidRDefault="006A5CF5" w:rsidP="00C8467D">
                <w:pPr>
                  <w:pStyle w:val="Bezodstpw"/>
                  <w:tabs>
                    <w:tab w:val="left" w:pos="2811"/>
                    <w:tab w:val="center" w:pos="4960"/>
                  </w:tabs>
                  <w:rPr>
                    <w:rFonts w:ascii="Arial" w:hAnsi="Arial" w:cs="Arial"/>
                  </w:rPr>
                </w:pPr>
              </w:p>
            </w:tc>
          </w:tr>
          <w:tr w:rsidR="00A24368" w:rsidRPr="00244606" w:rsidTr="00A24368">
            <w:trPr>
              <w:gridAfter w:val="1"/>
              <w:wAfter w:w="1215" w:type="pct"/>
            </w:trPr>
            <w:tc>
              <w:tcPr>
                <w:tcW w:w="3785" w:type="pct"/>
                <w:gridSpan w:val="4"/>
              </w:tcPr>
              <w:p w:rsidR="00A24368" w:rsidRPr="00244606" w:rsidRDefault="00A24368" w:rsidP="00A24368">
                <w:pPr>
                  <w:pStyle w:val="Bezodstpw"/>
                  <w:rPr>
                    <w:rFonts w:ascii="Arial" w:hAnsi="Arial" w:cs="Arial"/>
                  </w:rPr>
                </w:pPr>
              </w:p>
            </w:tc>
          </w:tr>
        </w:tbl>
        <w:p w:rsidR="00A14A40" w:rsidRDefault="00A14A40" w:rsidP="00832701">
          <w:pPr>
            <w:rPr>
              <w:rFonts w:ascii="Arial" w:hAnsi="Arial" w:cs="Arial"/>
              <w:bCs/>
              <w:color w:val="000000"/>
            </w:rPr>
          </w:pPr>
        </w:p>
        <w:p w:rsidR="00C71BD5" w:rsidRDefault="00C71BD5" w:rsidP="00832701">
          <w:pPr>
            <w:rPr>
              <w:rFonts w:ascii="Arial" w:hAnsi="Arial" w:cs="Arial"/>
              <w:bCs/>
              <w:color w:val="000000"/>
            </w:rPr>
          </w:pPr>
        </w:p>
        <w:p w:rsidR="008C482C" w:rsidRPr="00832701" w:rsidRDefault="00F34B1D" w:rsidP="00832701">
          <w:pPr>
            <w:rPr>
              <w:rFonts w:ascii="Arial" w:hAnsi="Arial" w:cs="Arial"/>
              <w:bCs/>
              <w:color w:val="000000"/>
            </w:rPr>
          </w:pPr>
        </w:p>
      </w:sdtContent>
    </w:sdt>
    <w:p w:rsidR="00832701" w:rsidRPr="0057464A" w:rsidRDefault="006A69CF" w:rsidP="00832701">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line="276" w:lineRule="auto"/>
        <w:ind w:left="0"/>
        <w:contextualSpacing/>
        <w:jc w:val="both"/>
        <w:rPr>
          <w:rFonts w:ascii="Arial" w:hAnsi="Arial" w:cs="Arial"/>
        </w:rPr>
      </w:pPr>
      <w:r>
        <w:rPr>
          <w:rFonts w:ascii="Arial" w:hAnsi="Arial" w:cs="Arial"/>
          <w:b/>
        </w:rPr>
        <w:t xml:space="preserve">ROZDZIAŁ </w:t>
      </w:r>
      <w:r w:rsidR="00832701">
        <w:rPr>
          <w:rFonts w:ascii="Arial" w:hAnsi="Arial" w:cs="Arial"/>
          <w:b/>
        </w:rPr>
        <w:t xml:space="preserve">I. </w:t>
      </w:r>
      <w:r w:rsidR="00E85C6E" w:rsidRPr="0057464A">
        <w:rPr>
          <w:rFonts w:ascii="Arial" w:hAnsi="Arial" w:cs="Arial"/>
          <w:b/>
        </w:rPr>
        <w:t xml:space="preserve">NAZWA </w:t>
      </w:r>
      <w:r w:rsidR="00E85C6E">
        <w:rPr>
          <w:rFonts w:ascii="Arial" w:hAnsi="Arial" w:cs="Arial"/>
          <w:b/>
        </w:rPr>
        <w:t>ORAZ</w:t>
      </w:r>
      <w:r w:rsidR="00E85C6E" w:rsidRPr="0057464A">
        <w:rPr>
          <w:rFonts w:ascii="Arial" w:hAnsi="Arial" w:cs="Arial"/>
          <w:b/>
        </w:rPr>
        <w:t xml:space="preserve"> ADRES ZAMAWIAJĄCEGO</w:t>
      </w:r>
    </w:p>
    <w:p w:rsidR="00832701" w:rsidRPr="0057464A" w:rsidRDefault="00832701" w:rsidP="00832701">
      <w:pPr>
        <w:spacing w:line="276" w:lineRule="auto"/>
        <w:ind w:left="426"/>
        <w:contextualSpacing/>
        <w:jc w:val="both"/>
        <w:rPr>
          <w:rFonts w:ascii="Arial" w:hAnsi="Arial" w:cs="Arial"/>
        </w:rPr>
      </w:pPr>
    </w:p>
    <w:p w:rsidR="00E201CA" w:rsidRPr="00E201CA" w:rsidRDefault="00E201CA" w:rsidP="00E201CA">
      <w:pPr>
        <w:widowControl w:val="0"/>
        <w:tabs>
          <w:tab w:val="left" w:pos="2840"/>
        </w:tabs>
        <w:autoSpaceDE w:val="0"/>
        <w:autoSpaceDN w:val="0"/>
        <w:adjustRightInd w:val="0"/>
        <w:jc w:val="both"/>
        <w:rPr>
          <w:rFonts w:ascii="Arial" w:hAnsi="Arial" w:cs="Arial"/>
          <w:color w:val="000000"/>
        </w:rPr>
      </w:pPr>
      <w:r w:rsidRPr="00E201CA">
        <w:rPr>
          <w:rFonts w:ascii="Arial" w:hAnsi="Arial" w:cs="Arial"/>
          <w:color w:val="000000"/>
        </w:rPr>
        <w:t>Nazwa zamawiającego:</w:t>
      </w:r>
      <w:r w:rsidRPr="00E201CA">
        <w:rPr>
          <w:rFonts w:ascii="Arial" w:hAnsi="Arial" w:cs="Arial"/>
          <w:color w:val="000000"/>
        </w:rPr>
        <w:tab/>
      </w:r>
      <w:r w:rsidR="008424A8">
        <w:rPr>
          <w:rFonts w:ascii="Arial" w:hAnsi="Arial" w:cs="Arial"/>
          <w:color w:val="000000"/>
        </w:rPr>
        <w:t>Samodzielny Publiczny Zakład Opieki Zdrowotnej</w:t>
      </w:r>
    </w:p>
    <w:p w:rsidR="00E201CA" w:rsidRPr="00E201CA" w:rsidRDefault="00E201CA" w:rsidP="00E201CA">
      <w:pPr>
        <w:widowControl w:val="0"/>
        <w:tabs>
          <w:tab w:val="left" w:pos="2840"/>
        </w:tabs>
        <w:autoSpaceDE w:val="0"/>
        <w:autoSpaceDN w:val="0"/>
        <w:adjustRightInd w:val="0"/>
        <w:rPr>
          <w:rFonts w:ascii="Arial" w:hAnsi="Arial" w:cs="Arial"/>
          <w:color w:val="000000"/>
        </w:rPr>
      </w:pPr>
      <w:r w:rsidRPr="00E201CA">
        <w:rPr>
          <w:rFonts w:ascii="Arial" w:hAnsi="Arial" w:cs="Arial"/>
          <w:color w:val="000000"/>
        </w:rPr>
        <w:t>Adres zamawiającego:</w:t>
      </w:r>
      <w:r w:rsidRPr="00E201CA">
        <w:rPr>
          <w:rFonts w:ascii="Arial" w:hAnsi="Arial" w:cs="Arial"/>
          <w:color w:val="000000"/>
        </w:rPr>
        <w:tab/>
      </w:r>
      <w:r w:rsidR="008424A8">
        <w:rPr>
          <w:rFonts w:ascii="Arial" w:hAnsi="Arial" w:cs="Arial"/>
          <w:color w:val="000000"/>
        </w:rPr>
        <w:t>Kościuszki 10</w:t>
      </w:r>
    </w:p>
    <w:p w:rsidR="00E201CA" w:rsidRPr="00E201CA" w:rsidRDefault="00E201CA" w:rsidP="00E201CA">
      <w:pPr>
        <w:widowControl w:val="0"/>
        <w:tabs>
          <w:tab w:val="left" w:pos="2840"/>
        </w:tabs>
        <w:autoSpaceDE w:val="0"/>
        <w:autoSpaceDN w:val="0"/>
        <w:adjustRightInd w:val="0"/>
        <w:rPr>
          <w:rFonts w:ascii="Arial" w:hAnsi="Arial" w:cs="Arial"/>
          <w:color w:val="000000"/>
        </w:rPr>
      </w:pPr>
      <w:r w:rsidRPr="00E201CA">
        <w:rPr>
          <w:rFonts w:ascii="Arial" w:hAnsi="Arial" w:cs="Arial"/>
          <w:color w:val="000000"/>
        </w:rPr>
        <w:t xml:space="preserve">Kod Miejscowość: </w:t>
      </w:r>
      <w:r w:rsidRPr="00E201CA">
        <w:rPr>
          <w:rFonts w:ascii="Arial" w:hAnsi="Arial" w:cs="Arial"/>
          <w:color w:val="000000"/>
        </w:rPr>
        <w:tab/>
      </w:r>
      <w:r w:rsidR="008424A8">
        <w:rPr>
          <w:rFonts w:ascii="Arial" w:hAnsi="Arial" w:cs="Arial"/>
          <w:color w:val="000000"/>
          <w:highlight w:val="white"/>
        </w:rPr>
        <w:t>88</w:t>
      </w:r>
      <w:r w:rsidR="008424A8" w:rsidRPr="0057464A">
        <w:rPr>
          <w:rFonts w:ascii="Arial" w:hAnsi="Arial" w:cs="Arial"/>
          <w:color w:val="000000"/>
          <w:highlight w:val="white"/>
        </w:rPr>
        <w:t>-</w:t>
      </w:r>
      <w:r w:rsidR="008424A8">
        <w:rPr>
          <w:rFonts w:ascii="Arial" w:hAnsi="Arial" w:cs="Arial"/>
          <w:color w:val="000000"/>
        </w:rPr>
        <w:t>300 Mogilno</w:t>
      </w:r>
    </w:p>
    <w:p w:rsidR="008424A8" w:rsidRPr="0057464A" w:rsidRDefault="008424A8" w:rsidP="008424A8">
      <w:pPr>
        <w:widowControl w:val="0"/>
        <w:tabs>
          <w:tab w:val="left" w:pos="2840"/>
        </w:tabs>
        <w:autoSpaceDE w:val="0"/>
        <w:autoSpaceDN w:val="0"/>
        <w:adjustRightInd w:val="0"/>
        <w:rPr>
          <w:rFonts w:ascii="Arial" w:hAnsi="Arial" w:cs="Arial"/>
          <w:color w:val="000000"/>
        </w:rPr>
      </w:pPr>
      <w:r w:rsidRPr="0057464A">
        <w:rPr>
          <w:rFonts w:ascii="Arial" w:hAnsi="Arial" w:cs="Arial"/>
          <w:color w:val="000000"/>
        </w:rPr>
        <w:t xml:space="preserve">Telefon: </w:t>
      </w:r>
      <w:r w:rsidRPr="0057464A">
        <w:rPr>
          <w:rFonts w:ascii="Arial" w:hAnsi="Arial" w:cs="Arial"/>
          <w:color w:val="000000"/>
        </w:rPr>
        <w:tab/>
      </w:r>
      <w:r w:rsidRPr="00BA654C">
        <w:rPr>
          <w:rFonts w:ascii="Arial" w:hAnsi="Arial" w:cs="Arial"/>
          <w:color w:val="000000"/>
        </w:rPr>
        <w:t>52 315 23 03</w:t>
      </w:r>
    </w:p>
    <w:p w:rsidR="008424A8" w:rsidRPr="0057464A" w:rsidRDefault="008424A8" w:rsidP="008424A8">
      <w:pPr>
        <w:widowControl w:val="0"/>
        <w:tabs>
          <w:tab w:val="left" w:pos="2840"/>
        </w:tabs>
        <w:autoSpaceDE w:val="0"/>
        <w:autoSpaceDN w:val="0"/>
        <w:adjustRightInd w:val="0"/>
        <w:rPr>
          <w:rFonts w:ascii="Arial" w:hAnsi="Arial" w:cs="Arial"/>
          <w:color w:val="000000"/>
        </w:rPr>
      </w:pPr>
      <w:r w:rsidRPr="0057464A">
        <w:rPr>
          <w:rFonts w:ascii="Arial" w:hAnsi="Arial" w:cs="Arial"/>
          <w:color w:val="000000"/>
        </w:rPr>
        <w:t xml:space="preserve">Faks: </w:t>
      </w:r>
      <w:r w:rsidRPr="0057464A">
        <w:rPr>
          <w:rFonts w:ascii="Arial" w:hAnsi="Arial" w:cs="Arial"/>
          <w:color w:val="000000"/>
        </w:rPr>
        <w:tab/>
      </w:r>
      <w:r w:rsidRPr="00BA654C">
        <w:rPr>
          <w:rFonts w:ascii="Arial" w:hAnsi="Arial" w:cs="Arial"/>
          <w:color w:val="000000"/>
        </w:rPr>
        <w:t>52 315 25 33</w:t>
      </w:r>
    </w:p>
    <w:p w:rsidR="008424A8" w:rsidRPr="0057464A" w:rsidRDefault="008424A8" w:rsidP="008424A8">
      <w:pPr>
        <w:widowControl w:val="0"/>
        <w:tabs>
          <w:tab w:val="left" w:pos="2840"/>
        </w:tabs>
        <w:autoSpaceDE w:val="0"/>
        <w:autoSpaceDN w:val="0"/>
        <w:adjustRightInd w:val="0"/>
        <w:rPr>
          <w:rFonts w:ascii="Arial" w:hAnsi="Arial" w:cs="Arial"/>
          <w:color w:val="000000"/>
        </w:rPr>
      </w:pPr>
      <w:r w:rsidRPr="0057464A">
        <w:rPr>
          <w:rFonts w:ascii="Arial" w:hAnsi="Arial" w:cs="Arial"/>
          <w:color w:val="000000"/>
        </w:rPr>
        <w:t xml:space="preserve">Adres strony internetowej: </w:t>
      </w:r>
      <w:r w:rsidRPr="0057464A">
        <w:rPr>
          <w:rFonts w:ascii="Arial" w:hAnsi="Arial" w:cs="Arial"/>
          <w:color w:val="000000"/>
        </w:rPr>
        <w:tab/>
      </w:r>
      <w:hyperlink r:id="rId10" w:history="1">
        <w:r w:rsidRPr="002F6701">
          <w:rPr>
            <w:rStyle w:val="Hipercze"/>
            <w:rFonts w:ascii="Arial" w:hAnsi="Arial" w:cs="Arial"/>
          </w:rPr>
          <w:t>http://spzoz-mogilno.bip.net.pl</w:t>
        </w:r>
      </w:hyperlink>
    </w:p>
    <w:p w:rsidR="008424A8" w:rsidRPr="0057464A" w:rsidRDefault="008424A8" w:rsidP="008424A8">
      <w:pPr>
        <w:widowControl w:val="0"/>
        <w:tabs>
          <w:tab w:val="left" w:pos="2840"/>
        </w:tabs>
        <w:autoSpaceDE w:val="0"/>
        <w:autoSpaceDN w:val="0"/>
        <w:adjustRightInd w:val="0"/>
        <w:rPr>
          <w:rFonts w:ascii="Arial" w:hAnsi="Arial" w:cs="Arial"/>
          <w:color w:val="000000"/>
        </w:rPr>
      </w:pPr>
      <w:r w:rsidRPr="0057464A">
        <w:rPr>
          <w:rFonts w:ascii="Arial" w:hAnsi="Arial" w:cs="Arial"/>
          <w:color w:val="000000"/>
        </w:rPr>
        <w:t xml:space="preserve">Adres poczty elektronicznej: </w:t>
      </w:r>
      <w:r w:rsidRPr="0057464A">
        <w:rPr>
          <w:rFonts w:ascii="Arial" w:hAnsi="Arial" w:cs="Arial"/>
          <w:color w:val="000000"/>
        </w:rPr>
        <w:tab/>
      </w:r>
      <w:hyperlink r:id="rId11" w:history="1">
        <w:r w:rsidRPr="002F6701">
          <w:rPr>
            <w:rStyle w:val="Hipercze"/>
            <w:rFonts w:ascii="Arial" w:hAnsi="Arial" w:cs="Arial"/>
          </w:rPr>
          <w:t>sekretariat@mpcz.pl</w:t>
        </w:r>
      </w:hyperlink>
      <w:r w:rsidRPr="00BA654C">
        <w:rPr>
          <w:rFonts w:ascii="Arial" w:hAnsi="Arial" w:cs="Arial"/>
          <w:color w:val="000000"/>
        </w:rPr>
        <w:t xml:space="preserve">, </w:t>
      </w:r>
      <w:hyperlink r:id="rId12" w:history="1">
        <w:r w:rsidRPr="002F6701">
          <w:rPr>
            <w:rStyle w:val="Hipercze"/>
            <w:rFonts w:ascii="Arial" w:hAnsi="Arial" w:cs="Arial"/>
          </w:rPr>
          <w:t>przetargi@mpcz.pl</w:t>
        </w:r>
      </w:hyperlink>
    </w:p>
    <w:p w:rsidR="008424A8" w:rsidRPr="0057464A" w:rsidRDefault="008424A8" w:rsidP="008424A8">
      <w:pPr>
        <w:widowControl w:val="0"/>
        <w:tabs>
          <w:tab w:val="left" w:pos="2840"/>
        </w:tabs>
        <w:autoSpaceDE w:val="0"/>
        <w:autoSpaceDN w:val="0"/>
        <w:adjustRightInd w:val="0"/>
        <w:rPr>
          <w:rFonts w:ascii="Arial" w:hAnsi="Arial" w:cs="Arial"/>
          <w:color w:val="000000"/>
        </w:rPr>
      </w:pPr>
      <w:r w:rsidRPr="0057464A">
        <w:rPr>
          <w:rFonts w:ascii="Arial" w:hAnsi="Arial" w:cs="Arial"/>
          <w:color w:val="000000"/>
        </w:rPr>
        <w:t>Godziny urzędowania:</w:t>
      </w:r>
      <w:r w:rsidRPr="0057464A">
        <w:rPr>
          <w:rFonts w:ascii="Arial" w:hAnsi="Arial" w:cs="Arial"/>
          <w:color w:val="000000"/>
        </w:rPr>
        <w:tab/>
      </w:r>
      <w:r w:rsidRPr="0057464A">
        <w:rPr>
          <w:rFonts w:ascii="Arial" w:hAnsi="Arial" w:cs="Arial"/>
          <w:color w:val="000000"/>
          <w:highlight w:val="white"/>
        </w:rPr>
        <w:t>07:00 - 15:00</w:t>
      </w:r>
    </w:p>
    <w:p w:rsidR="008C482C" w:rsidRDefault="008C482C" w:rsidP="008C482C">
      <w:pPr>
        <w:spacing w:line="276" w:lineRule="auto"/>
        <w:contextualSpacing/>
        <w:jc w:val="both"/>
        <w:rPr>
          <w:rFonts w:ascii="Arial" w:hAnsi="Arial" w:cs="Arial"/>
        </w:rPr>
      </w:pPr>
    </w:p>
    <w:p w:rsidR="008424A8" w:rsidRDefault="008424A8" w:rsidP="008424A8">
      <w:pPr>
        <w:spacing w:line="276" w:lineRule="auto"/>
        <w:contextualSpacing/>
        <w:jc w:val="both"/>
        <w:rPr>
          <w:rFonts w:ascii="Arial" w:hAnsi="Arial" w:cs="Arial"/>
        </w:rPr>
      </w:pPr>
      <w:r>
        <w:rPr>
          <w:rFonts w:ascii="Arial" w:hAnsi="Arial" w:cs="Arial"/>
        </w:rPr>
        <w:t xml:space="preserve">Adres strony internetowej, na której jest prowadzone postępowanie i na której będą dostępne wszelkie dokumenty związane z prowadzoną procedurą: </w:t>
      </w:r>
      <w:hyperlink r:id="rId13" w:history="1">
        <w:r w:rsidRPr="002F6701">
          <w:rPr>
            <w:rStyle w:val="Hipercze"/>
            <w:rFonts w:ascii="Arial" w:hAnsi="Arial" w:cs="Arial"/>
          </w:rPr>
          <w:t>https://platformazakupowa.pl/pn/spzoz_mogilno</w:t>
        </w:r>
      </w:hyperlink>
    </w:p>
    <w:p w:rsidR="008424A8" w:rsidRDefault="008424A8" w:rsidP="008424A8">
      <w:pPr>
        <w:spacing w:line="276" w:lineRule="auto"/>
        <w:contextualSpacing/>
        <w:jc w:val="both"/>
        <w:rPr>
          <w:rFonts w:ascii="Arial" w:hAnsi="Arial" w:cs="Arial"/>
        </w:rPr>
      </w:pPr>
    </w:p>
    <w:p w:rsidR="008424A8" w:rsidRDefault="008424A8" w:rsidP="008424A8">
      <w:pPr>
        <w:spacing w:line="276" w:lineRule="auto"/>
        <w:contextualSpacing/>
        <w:jc w:val="both"/>
        <w:rPr>
          <w:rFonts w:ascii="Arial" w:hAnsi="Arial" w:cs="Arial"/>
        </w:rPr>
      </w:pPr>
      <w:r w:rsidRPr="00507E77">
        <w:rPr>
          <w:rFonts w:ascii="Arial" w:hAnsi="Arial" w:cs="Arial"/>
        </w:rPr>
        <w:t>Adres strony internetowej, na której udostępniane będą zmiany i wyjaśnienia treści SWZ oraz inne dokumenty zamówienia bezpośrednio związane z postępowaniem o udzielenie zamówienia:</w:t>
      </w:r>
      <w:hyperlink r:id="rId14" w:history="1">
        <w:r w:rsidRPr="002F6701">
          <w:rPr>
            <w:rStyle w:val="Hipercze"/>
            <w:rFonts w:ascii="Arial" w:hAnsi="Arial" w:cs="Arial"/>
          </w:rPr>
          <w:t>https://platformazakupowa.pl/pn/spzoz_mogilno</w:t>
        </w:r>
      </w:hyperlink>
    </w:p>
    <w:p w:rsidR="00507E77" w:rsidRDefault="00507E77" w:rsidP="008C482C">
      <w:pPr>
        <w:spacing w:line="276" w:lineRule="auto"/>
        <w:contextualSpacing/>
        <w:jc w:val="both"/>
        <w:rPr>
          <w:rFonts w:ascii="Arial" w:hAnsi="Arial" w:cs="Arial"/>
        </w:rPr>
      </w:pPr>
    </w:p>
    <w:p w:rsidR="002C57A8" w:rsidRPr="002C57A8" w:rsidRDefault="00B64119" w:rsidP="002C57A8">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2C57A8" w:rsidRPr="002C57A8">
        <w:rPr>
          <w:rFonts w:ascii="Arial" w:hAnsi="Arial" w:cs="Arial"/>
          <w:b/>
        </w:rPr>
        <w:t>II. OCHRONA DANYCH OSOBOWYCH</w:t>
      </w:r>
    </w:p>
    <w:p w:rsidR="002C57A8" w:rsidRPr="002C57A8" w:rsidRDefault="002C57A8" w:rsidP="002C57A8">
      <w:pPr>
        <w:spacing w:line="276" w:lineRule="auto"/>
        <w:contextualSpacing/>
        <w:jc w:val="both"/>
        <w:rPr>
          <w:rFonts w:ascii="Arial" w:hAnsi="Arial" w:cs="Arial"/>
        </w:rPr>
      </w:pPr>
    </w:p>
    <w:p w:rsidR="008424A8" w:rsidRDefault="008424A8" w:rsidP="008424A8">
      <w:pPr>
        <w:pStyle w:val="Akapitzlist"/>
        <w:numPr>
          <w:ilvl w:val="0"/>
          <w:numId w:val="26"/>
        </w:numPr>
        <w:spacing w:line="276" w:lineRule="auto"/>
        <w:contextualSpacing/>
        <w:jc w:val="both"/>
        <w:rPr>
          <w:rFonts w:ascii="Arial" w:hAnsi="Arial" w:cs="Arial"/>
        </w:rPr>
      </w:pPr>
      <w:r w:rsidRPr="002C57A8">
        <w:rPr>
          <w:rFonts w:ascii="Arial" w:hAnsi="Arial" w:cs="Arial"/>
        </w:rPr>
        <w:t xml:space="preserve">Zgodnie z art. 13 ust. 1 i 2 rozporządzenia Parlamentu Europejskiego i Rady (UE) 2016/679 z dnia 27 kwietnia 2016 r. w sprawie ochrony osób fizycznych w związku z przetwarzaniem danych osobowych </w:t>
      </w:r>
      <w:r>
        <w:rPr>
          <w:rFonts w:ascii="Arial" w:hAnsi="Arial" w:cs="Arial"/>
        </w:rPr>
        <w:br/>
      </w:r>
      <w:r w:rsidRPr="002C57A8">
        <w:rPr>
          <w:rFonts w:ascii="Arial" w:hAnsi="Arial" w:cs="Arial"/>
        </w:rPr>
        <w:t>i w sprawie swobodnego przepływu takich danych oraz uchylenia dyrektywy 95/46/WE (ogólne rozporządzenie o danych) (Dz. U. UE L119 z dnia 4 maja 2016 r., str. 1; zwanym dalej „RODO”) informujemy, że:</w:t>
      </w:r>
    </w:p>
    <w:p w:rsidR="008424A8" w:rsidRDefault="008424A8" w:rsidP="008424A8">
      <w:pPr>
        <w:pStyle w:val="Akapitzlist"/>
        <w:numPr>
          <w:ilvl w:val="0"/>
          <w:numId w:val="27"/>
        </w:numPr>
        <w:spacing w:line="276" w:lineRule="auto"/>
        <w:contextualSpacing/>
        <w:jc w:val="both"/>
        <w:rPr>
          <w:rFonts w:ascii="Arial" w:hAnsi="Arial" w:cs="Arial"/>
        </w:rPr>
      </w:pPr>
      <w:r w:rsidRPr="002C57A8">
        <w:rPr>
          <w:rFonts w:ascii="Arial" w:hAnsi="Arial" w:cs="Arial"/>
        </w:rPr>
        <w:t xml:space="preserve">administratorem Pani/Pana danych osobowych jest </w:t>
      </w:r>
      <w:r>
        <w:rPr>
          <w:rFonts w:ascii="Arial" w:hAnsi="Arial" w:cs="Arial"/>
        </w:rPr>
        <w:t>Samodzielny Publiczny Zakład Opieki Zdrowotnej</w:t>
      </w:r>
      <w:r w:rsidRPr="002C57A8">
        <w:rPr>
          <w:rFonts w:ascii="Arial" w:hAnsi="Arial" w:cs="Arial"/>
        </w:rPr>
        <w:t xml:space="preserve"> z siedzibą w </w:t>
      </w:r>
      <w:r>
        <w:rPr>
          <w:rFonts w:ascii="Arial" w:hAnsi="Arial" w:cs="Arial"/>
        </w:rPr>
        <w:t>Mogilnie</w:t>
      </w:r>
      <w:r w:rsidRPr="002C57A8">
        <w:rPr>
          <w:rFonts w:ascii="Arial" w:hAnsi="Arial" w:cs="Arial"/>
        </w:rPr>
        <w:t xml:space="preserve"> przy ul. </w:t>
      </w:r>
      <w:r>
        <w:rPr>
          <w:rFonts w:ascii="Arial" w:hAnsi="Arial" w:cs="Arial"/>
        </w:rPr>
        <w:t>Kościuszki 10</w:t>
      </w:r>
      <w:r w:rsidRPr="002C57A8">
        <w:rPr>
          <w:rFonts w:ascii="Arial" w:hAnsi="Arial" w:cs="Arial"/>
        </w:rPr>
        <w:t xml:space="preserve">, </w:t>
      </w:r>
      <w:r>
        <w:rPr>
          <w:rFonts w:ascii="Arial" w:hAnsi="Arial" w:cs="Arial"/>
        </w:rPr>
        <w:t>88-300 Mogilno</w:t>
      </w:r>
      <w:r w:rsidRPr="002C57A8">
        <w:rPr>
          <w:rFonts w:ascii="Arial" w:hAnsi="Arial" w:cs="Arial"/>
        </w:rPr>
        <w:t xml:space="preserve">, adres e-mail: </w:t>
      </w:r>
      <w:hyperlink r:id="rId15" w:history="1">
        <w:r w:rsidRPr="002F6701">
          <w:rPr>
            <w:rStyle w:val="Hipercze"/>
            <w:rFonts w:ascii="Arial" w:hAnsi="Arial" w:cs="Arial"/>
          </w:rPr>
          <w:t>sekretariat@mpcz.pl</w:t>
        </w:r>
      </w:hyperlink>
      <w:r w:rsidRPr="002C57A8">
        <w:rPr>
          <w:rFonts w:ascii="Arial" w:hAnsi="Arial" w:cs="Arial"/>
        </w:rPr>
        <w:t xml:space="preserve">, numer telefonu </w:t>
      </w:r>
      <w:r>
        <w:rPr>
          <w:rFonts w:ascii="Arial" w:hAnsi="Arial" w:cs="Arial"/>
        </w:rPr>
        <w:t>52 31523</w:t>
      </w:r>
      <w:r w:rsidRPr="005E6F05">
        <w:rPr>
          <w:rFonts w:ascii="Arial" w:hAnsi="Arial" w:cs="Arial"/>
        </w:rPr>
        <w:t>03</w:t>
      </w:r>
      <w:r w:rsidRPr="002C57A8">
        <w:rPr>
          <w:rFonts w:ascii="Arial" w:hAnsi="Arial" w:cs="Arial"/>
        </w:rPr>
        <w:t xml:space="preserve">, wpisany do rejestru </w:t>
      </w:r>
      <w:r w:rsidRPr="005E6F05">
        <w:rPr>
          <w:rFonts w:ascii="Arial" w:hAnsi="Arial" w:cs="Arial"/>
        </w:rPr>
        <w:t>stowarzyszeń, innych organizacji społecznych i zawodowych, fundacji oraz samodzielnych publicznych zakładów opieki zdrowotnej</w:t>
      </w:r>
      <w:r w:rsidRPr="00867ED0">
        <w:rPr>
          <w:rFonts w:ascii="Arial" w:hAnsi="Arial" w:cs="Arial"/>
        </w:rPr>
        <w:t xml:space="preserve"> Krajowego Rejestru Sądowego pod numerem </w:t>
      </w:r>
      <w:r w:rsidRPr="005E6F05">
        <w:rPr>
          <w:rFonts w:ascii="Arial" w:hAnsi="Arial" w:cs="Arial"/>
        </w:rPr>
        <w:t>0000011220</w:t>
      </w:r>
      <w:r w:rsidRPr="00867ED0">
        <w:rPr>
          <w:rFonts w:ascii="Arial" w:hAnsi="Arial" w:cs="Arial"/>
        </w:rPr>
        <w:t xml:space="preserve">, numer NIP: </w:t>
      </w:r>
      <w:r w:rsidRPr="005E6F05">
        <w:rPr>
          <w:rFonts w:ascii="Arial" w:hAnsi="Arial" w:cs="Arial"/>
        </w:rPr>
        <w:t>557</w:t>
      </w:r>
      <w:r>
        <w:rPr>
          <w:rFonts w:ascii="Arial" w:hAnsi="Arial" w:cs="Arial"/>
        </w:rPr>
        <w:t>-</w:t>
      </w:r>
      <w:r w:rsidRPr="005E6F05">
        <w:rPr>
          <w:rFonts w:ascii="Arial" w:hAnsi="Arial" w:cs="Arial"/>
        </w:rPr>
        <w:t>15</w:t>
      </w:r>
      <w:r>
        <w:rPr>
          <w:rFonts w:ascii="Arial" w:hAnsi="Arial" w:cs="Arial"/>
        </w:rPr>
        <w:t>-</w:t>
      </w:r>
      <w:r w:rsidRPr="005E6F05">
        <w:rPr>
          <w:rFonts w:ascii="Arial" w:hAnsi="Arial" w:cs="Arial"/>
        </w:rPr>
        <w:t>20</w:t>
      </w:r>
      <w:r>
        <w:rPr>
          <w:rFonts w:ascii="Arial" w:hAnsi="Arial" w:cs="Arial"/>
        </w:rPr>
        <w:t>-</w:t>
      </w:r>
      <w:r w:rsidRPr="005E6F05">
        <w:rPr>
          <w:rFonts w:ascii="Arial" w:hAnsi="Arial" w:cs="Arial"/>
        </w:rPr>
        <w:t>586</w:t>
      </w:r>
      <w:r w:rsidRPr="00867ED0">
        <w:rPr>
          <w:rFonts w:ascii="Arial" w:hAnsi="Arial" w:cs="Arial"/>
        </w:rPr>
        <w:t xml:space="preserve">, REGON: </w:t>
      </w:r>
      <w:r w:rsidRPr="005E6F05">
        <w:rPr>
          <w:rFonts w:ascii="Arial" w:hAnsi="Arial" w:cs="Arial"/>
        </w:rPr>
        <w:t>092358112</w:t>
      </w:r>
      <w:r>
        <w:rPr>
          <w:rFonts w:ascii="Arial" w:hAnsi="Arial" w:cs="Arial"/>
        </w:rPr>
        <w:t xml:space="preserve">, </w:t>
      </w:r>
      <w:r w:rsidRPr="002C57A8">
        <w:rPr>
          <w:rFonts w:ascii="Arial" w:hAnsi="Arial" w:cs="Arial"/>
        </w:rPr>
        <w:t xml:space="preserve">której akta rejestrowe przechowywane są w Sądzie Rejonowym </w:t>
      </w:r>
      <w:r>
        <w:rPr>
          <w:rFonts w:ascii="Arial" w:hAnsi="Arial" w:cs="Arial"/>
        </w:rPr>
        <w:t>Bydgoszczy</w:t>
      </w:r>
      <w:r w:rsidRPr="00867ED0">
        <w:rPr>
          <w:rFonts w:ascii="Arial" w:hAnsi="Arial" w:cs="Arial"/>
        </w:rPr>
        <w:t xml:space="preserve">, </w:t>
      </w:r>
      <w:r w:rsidRPr="005E6F05">
        <w:rPr>
          <w:rFonts w:ascii="Arial" w:hAnsi="Arial" w:cs="Arial"/>
        </w:rPr>
        <w:t xml:space="preserve">XIII Wydział Gospodarczy </w:t>
      </w:r>
      <w:r>
        <w:rPr>
          <w:rFonts w:ascii="Arial" w:hAnsi="Arial" w:cs="Arial"/>
        </w:rPr>
        <w:t>Krajowego Rejestru Sądowego</w:t>
      </w:r>
      <w:r w:rsidRPr="002C57A8">
        <w:rPr>
          <w:rFonts w:ascii="Arial" w:hAnsi="Arial" w:cs="Arial"/>
        </w:rPr>
        <w:t>;</w:t>
      </w:r>
    </w:p>
    <w:p w:rsidR="008424A8" w:rsidRDefault="008424A8" w:rsidP="008424A8">
      <w:pPr>
        <w:pStyle w:val="Akapitzlist"/>
        <w:numPr>
          <w:ilvl w:val="0"/>
          <w:numId w:val="27"/>
        </w:numPr>
        <w:spacing w:line="276" w:lineRule="auto"/>
        <w:contextualSpacing/>
        <w:jc w:val="both"/>
        <w:rPr>
          <w:rFonts w:ascii="Arial" w:hAnsi="Arial" w:cs="Arial"/>
        </w:rPr>
      </w:pPr>
      <w:r w:rsidRPr="002C57A8">
        <w:rPr>
          <w:rFonts w:ascii="Arial" w:hAnsi="Arial" w:cs="Arial"/>
        </w:rPr>
        <w:t>administrator wyznaczył Inspektora Danych Osobowych, z którym można się kontaktować pod adre</w:t>
      </w:r>
      <w:r>
        <w:rPr>
          <w:rFonts w:ascii="Arial" w:hAnsi="Arial" w:cs="Arial"/>
        </w:rPr>
        <w:t xml:space="preserve">sem e-mail: </w:t>
      </w:r>
      <w:hyperlink r:id="rId16" w:history="1">
        <w:r w:rsidRPr="007E7E18">
          <w:rPr>
            <w:rStyle w:val="Hipercze"/>
            <w:rFonts w:ascii="Arial" w:hAnsi="Arial" w:cs="Arial"/>
          </w:rPr>
          <w:t>dzial.rodo.@mpcz.pl</w:t>
        </w:r>
      </w:hyperlink>
    </w:p>
    <w:p w:rsidR="008424A8" w:rsidRDefault="008424A8" w:rsidP="008424A8">
      <w:pPr>
        <w:pStyle w:val="Akapitzlist"/>
        <w:numPr>
          <w:ilvl w:val="0"/>
          <w:numId w:val="27"/>
        </w:numPr>
        <w:spacing w:line="276" w:lineRule="auto"/>
        <w:contextualSpacing/>
        <w:jc w:val="both"/>
        <w:rPr>
          <w:rFonts w:ascii="Arial" w:hAnsi="Arial" w:cs="Arial"/>
        </w:rPr>
      </w:pPr>
      <w:r w:rsidRPr="002C57A8">
        <w:rPr>
          <w:rFonts w:ascii="Arial" w:hAnsi="Arial" w:cs="Arial"/>
        </w:rPr>
        <w:t xml:space="preserve">Pani/Pana dane osobowe przetwarzane będą na podstawie art. 6 ust. 1 lit. c RODO w celu związanym z przedmiotowym postępowaniem o udzielenie zamówienia publicznego, prowadzonym w trybie </w:t>
      </w:r>
      <w:r>
        <w:rPr>
          <w:rFonts w:ascii="Arial" w:hAnsi="Arial" w:cs="Arial"/>
        </w:rPr>
        <w:t>podstawowym</w:t>
      </w:r>
      <w:r w:rsidRPr="002C57A8">
        <w:rPr>
          <w:rFonts w:ascii="Arial" w:hAnsi="Arial" w:cs="Arial"/>
        </w:rPr>
        <w:t>.</w:t>
      </w:r>
    </w:p>
    <w:p w:rsidR="008424A8" w:rsidRDefault="008424A8" w:rsidP="008424A8">
      <w:pPr>
        <w:pStyle w:val="Akapitzlist"/>
        <w:numPr>
          <w:ilvl w:val="0"/>
          <w:numId w:val="27"/>
        </w:numPr>
        <w:spacing w:line="276" w:lineRule="auto"/>
        <w:contextualSpacing/>
        <w:jc w:val="both"/>
        <w:rPr>
          <w:rFonts w:ascii="Arial" w:hAnsi="Arial" w:cs="Arial"/>
        </w:rPr>
      </w:pPr>
      <w:r w:rsidRPr="002C57A8">
        <w:rPr>
          <w:rFonts w:ascii="Arial" w:hAnsi="Arial" w:cs="Arial"/>
        </w:rPr>
        <w:t>odbiorcami Pani/Pana danych osobowych będą osoby lub podmioty, którym udostępniona zostanie dokumentacja postępowania w oparciu o art. 74 ustawy P.Z.P.</w:t>
      </w:r>
    </w:p>
    <w:p w:rsidR="008424A8" w:rsidRDefault="008424A8" w:rsidP="008424A8">
      <w:pPr>
        <w:pStyle w:val="Akapitzlist"/>
        <w:numPr>
          <w:ilvl w:val="0"/>
          <w:numId w:val="27"/>
        </w:numPr>
        <w:spacing w:line="276" w:lineRule="auto"/>
        <w:contextualSpacing/>
        <w:jc w:val="both"/>
        <w:rPr>
          <w:rFonts w:ascii="Arial" w:hAnsi="Arial" w:cs="Arial"/>
        </w:rPr>
      </w:pPr>
      <w:r w:rsidRPr="002C57A8">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rsidR="008424A8" w:rsidRDefault="008424A8" w:rsidP="008424A8">
      <w:pPr>
        <w:pStyle w:val="Akapitzlist"/>
        <w:numPr>
          <w:ilvl w:val="0"/>
          <w:numId w:val="27"/>
        </w:numPr>
        <w:spacing w:line="276" w:lineRule="auto"/>
        <w:contextualSpacing/>
        <w:jc w:val="both"/>
        <w:rPr>
          <w:rFonts w:ascii="Arial" w:hAnsi="Arial" w:cs="Arial"/>
        </w:rPr>
      </w:pPr>
      <w:r w:rsidRPr="002C57A8">
        <w:rPr>
          <w:rFonts w:ascii="Arial" w:hAnsi="Arial" w:cs="Arial"/>
        </w:rPr>
        <w:t xml:space="preserve">obowiązek podania przez Panią/Pana danych osobowych bezpośrednio Pani/Pana dotyczących jest wymogiem ustawowym określonym w przepisanych ustawy P.Z.P., związanym z udziałem </w:t>
      </w:r>
      <w:r>
        <w:rPr>
          <w:rFonts w:ascii="Arial" w:hAnsi="Arial" w:cs="Arial"/>
        </w:rPr>
        <w:br/>
      </w:r>
      <w:r w:rsidRPr="002C57A8">
        <w:rPr>
          <w:rFonts w:ascii="Arial" w:hAnsi="Arial" w:cs="Arial"/>
        </w:rPr>
        <w:t>w postępowaniu o udzielenie zamówienia publicznego.</w:t>
      </w:r>
    </w:p>
    <w:p w:rsidR="008424A8" w:rsidRDefault="008424A8" w:rsidP="008424A8">
      <w:pPr>
        <w:pStyle w:val="Akapitzlist"/>
        <w:numPr>
          <w:ilvl w:val="0"/>
          <w:numId w:val="27"/>
        </w:numPr>
        <w:spacing w:line="276" w:lineRule="auto"/>
        <w:contextualSpacing/>
        <w:jc w:val="both"/>
        <w:rPr>
          <w:rFonts w:ascii="Arial" w:hAnsi="Arial" w:cs="Arial"/>
        </w:rPr>
      </w:pPr>
      <w:r w:rsidRPr="002C57A8">
        <w:rPr>
          <w:rFonts w:ascii="Arial" w:hAnsi="Arial" w:cs="Arial"/>
        </w:rPr>
        <w:t>w odniesieniu do Pani/Pana danych osobowych decyzje nie będą podejmowane w sposób zautomatyzowany, stosownie do art. 22 RODO.</w:t>
      </w:r>
    </w:p>
    <w:p w:rsidR="008424A8" w:rsidRDefault="008424A8" w:rsidP="008424A8">
      <w:pPr>
        <w:pStyle w:val="Akapitzlist"/>
        <w:numPr>
          <w:ilvl w:val="0"/>
          <w:numId w:val="27"/>
        </w:numPr>
        <w:spacing w:line="276" w:lineRule="auto"/>
        <w:contextualSpacing/>
        <w:jc w:val="both"/>
        <w:rPr>
          <w:rFonts w:ascii="Arial" w:hAnsi="Arial" w:cs="Arial"/>
        </w:rPr>
      </w:pPr>
      <w:r w:rsidRPr="002C57A8">
        <w:rPr>
          <w:rFonts w:ascii="Arial" w:hAnsi="Arial" w:cs="Arial"/>
        </w:rPr>
        <w:t>posiada Pani/Pan:</w:t>
      </w:r>
    </w:p>
    <w:p w:rsidR="008424A8" w:rsidRDefault="008424A8" w:rsidP="008424A8">
      <w:pPr>
        <w:pStyle w:val="Akapitzlist"/>
        <w:numPr>
          <w:ilvl w:val="0"/>
          <w:numId w:val="28"/>
        </w:numPr>
        <w:spacing w:line="276" w:lineRule="auto"/>
        <w:contextualSpacing/>
        <w:jc w:val="both"/>
        <w:rPr>
          <w:rFonts w:ascii="Arial" w:hAnsi="Arial" w:cs="Arial"/>
        </w:rPr>
      </w:pPr>
      <w:r w:rsidRPr="002C57A8">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424A8" w:rsidRDefault="008424A8" w:rsidP="008424A8">
      <w:pPr>
        <w:pStyle w:val="Akapitzlist"/>
        <w:numPr>
          <w:ilvl w:val="0"/>
          <w:numId w:val="28"/>
        </w:numPr>
        <w:spacing w:line="276" w:lineRule="auto"/>
        <w:contextualSpacing/>
        <w:jc w:val="both"/>
        <w:rPr>
          <w:rFonts w:ascii="Arial" w:hAnsi="Arial" w:cs="Arial"/>
        </w:rPr>
      </w:pPr>
      <w:r w:rsidRPr="002C57A8">
        <w:rPr>
          <w:rFonts w:ascii="Arial" w:hAnsi="Arial" w:cs="Arial"/>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424A8" w:rsidRDefault="008424A8" w:rsidP="008424A8">
      <w:pPr>
        <w:pStyle w:val="Akapitzlist"/>
        <w:numPr>
          <w:ilvl w:val="0"/>
          <w:numId w:val="28"/>
        </w:numPr>
        <w:spacing w:line="276" w:lineRule="auto"/>
        <w:contextualSpacing/>
        <w:jc w:val="both"/>
        <w:rPr>
          <w:rFonts w:ascii="Arial" w:hAnsi="Arial" w:cs="Arial"/>
        </w:rPr>
      </w:pPr>
      <w:r w:rsidRPr="002C57A8">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424A8" w:rsidRPr="002C57A8" w:rsidRDefault="008424A8" w:rsidP="008424A8">
      <w:pPr>
        <w:pStyle w:val="Akapitzlist"/>
        <w:numPr>
          <w:ilvl w:val="0"/>
          <w:numId w:val="28"/>
        </w:numPr>
        <w:spacing w:line="276" w:lineRule="auto"/>
        <w:contextualSpacing/>
        <w:jc w:val="both"/>
        <w:rPr>
          <w:rFonts w:ascii="Arial" w:hAnsi="Arial" w:cs="Arial"/>
        </w:rPr>
      </w:pPr>
      <w:r w:rsidRPr="002C57A8">
        <w:rPr>
          <w:rFonts w:ascii="Arial" w:hAnsi="Arial" w:cs="Arial"/>
        </w:rPr>
        <w:t xml:space="preserve">prawo do wniesienia skargi do Prezesa Urzędu Ochrony Danych Osobowych, gdy uzna Pani/Pan, że przetwarzanie danych osobowych Pani/Pana dotyczących narusza przepisy RODO;  </w:t>
      </w:r>
    </w:p>
    <w:p w:rsidR="008424A8" w:rsidRDefault="008424A8" w:rsidP="008424A8">
      <w:pPr>
        <w:pStyle w:val="Akapitzlist"/>
        <w:numPr>
          <w:ilvl w:val="0"/>
          <w:numId w:val="27"/>
        </w:numPr>
        <w:spacing w:line="276" w:lineRule="auto"/>
        <w:contextualSpacing/>
        <w:jc w:val="both"/>
        <w:rPr>
          <w:rFonts w:ascii="Arial" w:hAnsi="Arial" w:cs="Arial"/>
        </w:rPr>
      </w:pPr>
      <w:r w:rsidRPr="002C57A8">
        <w:rPr>
          <w:rFonts w:ascii="Arial" w:hAnsi="Arial" w:cs="Arial"/>
        </w:rPr>
        <w:t>nie przysługuje Pani/Panu:</w:t>
      </w:r>
    </w:p>
    <w:p w:rsidR="008424A8" w:rsidRDefault="008424A8" w:rsidP="008424A8">
      <w:pPr>
        <w:pStyle w:val="Akapitzlist"/>
        <w:numPr>
          <w:ilvl w:val="0"/>
          <w:numId w:val="29"/>
        </w:numPr>
        <w:spacing w:line="276" w:lineRule="auto"/>
        <w:contextualSpacing/>
        <w:jc w:val="both"/>
        <w:rPr>
          <w:rFonts w:ascii="Arial" w:hAnsi="Arial" w:cs="Arial"/>
        </w:rPr>
      </w:pPr>
      <w:r w:rsidRPr="002C57A8">
        <w:rPr>
          <w:rFonts w:ascii="Arial" w:hAnsi="Arial" w:cs="Arial"/>
        </w:rPr>
        <w:t>w związku z art. 17 ust. 3 lit. b, d lub e RODO prawo do usunięcia danych osobowych;</w:t>
      </w:r>
    </w:p>
    <w:p w:rsidR="008424A8" w:rsidRDefault="008424A8" w:rsidP="008424A8">
      <w:pPr>
        <w:pStyle w:val="Akapitzlist"/>
        <w:numPr>
          <w:ilvl w:val="0"/>
          <w:numId w:val="29"/>
        </w:numPr>
        <w:spacing w:line="276" w:lineRule="auto"/>
        <w:contextualSpacing/>
        <w:jc w:val="both"/>
        <w:rPr>
          <w:rFonts w:ascii="Arial" w:hAnsi="Arial" w:cs="Arial"/>
        </w:rPr>
      </w:pPr>
      <w:r w:rsidRPr="002C57A8">
        <w:rPr>
          <w:rFonts w:ascii="Arial" w:hAnsi="Arial" w:cs="Arial"/>
        </w:rPr>
        <w:t>prawo do przenoszenia danych osobowych, o którym mowa w art. 20 RODO;</w:t>
      </w:r>
    </w:p>
    <w:p w:rsidR="008424A8" w:rsidRPr="002C57A8" w:rsidRDefault="008424A8" w:rsidP="008424A8">
      <w:pPr>
        <w:pStyle w:val="Akapitzlist"/>
        <w:numPr>
          <w:ilvl w:val="0"/>
          <w:numId w:val="29"/>
        </w:numPr>
        <w:spacing w:line="276" w:lineRule="auto"/>
        <w:contextualSpacing/>
        <w:jc w:val="both"/>
        <w:rPr>
          <w:rFonts w:ascii="Arial" w:hAnsi="Arial" w:cs="Arial"/>
        </w:rPr>
      </w:pPr>
      <w:r w:rsidRPr="002C57A8">
        <w:rPr>
          <w:rFonts w:ascii="Arial" w:hAnsi="Arial" w:cs="Arial"/>
        </w:rPr>
        <w:t xml:space="preserve">na podstawie art. 21 RODO prawo sprzeciwu, wobec przetwarzania danych osobowych, gdyż podstawą prawną przetwarzania Pani/Pana danych osobowych jest art. 6 ust. 1 lit. c RODO; </w:t>
      </w:r>
    </w:p>
    <w:p w:rsidR="008424A8" w:rsidRPr="002C57A8" w:rsidRDefault="008424A8" w:rsidP="008424A8">
      <w:pPr>
        <w:pStyle w:val="Akapitzlist"/>
        <w:numPr>
          <w:ilvl w:val="0"/>
          <w:numId w:val="27"/>
        </w:numPr>
        <w:spacing w:line="276" w:lineRule="auto"/>
        <w:contextualSpacing/>
        <w:jc w:val="both"/>
        <w:rPr>
          <w:rFonts w:ascii="Arial" w:hAnsi="Arial" w:cs="Arial"/>
        </w:rPr>
      </w:pPr>
      <w:r w:rsidRPr="002C57A8">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C57A8" w:rsidRPr="002C57A8" w:rsidRDefault="002C57A8" w:rsidP="002C57A8">
      <w:pPr>
        <w:spacing w:line="276" w:lineRule="auto"/>
        <w:contextualSpacing/>
        <w:jc w:val="both"/>
        <w:rPr>
          <w:rFonts w:ascii="Arial" w:hAnsi="Arial" w:cs="Arial"/>
        </w:rPr>
      </w:pPr>
    </w:p>
    <w:p w:rsidR="002C57A8" w:rsidRPr="002C57A8" w:rsidRDefault="00B64119" w:rsidP="002C57A8">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2C57A8" w:rsidRPr="002C57A8">
        <w:rPr>
          <w:rFonts w:ascii="Arial" w:hAnsi="Arial" w:cs="Arial"/>
          <w:b/>
        </w:rPr>
        <w:t>III. TRYB UDZIELENIA ZAMÓWIENIA</w:t>
      </w:r>
    </w:p>
    <w:p w:rsidR="002C57A8" w:rsidRPr="002C57A8" w:rsidRDefault="002C57A8" w:rsidP="002C57A8">
      <w:pPr>
        <w:spacing w:line="276" w:lineRule="auto"/>
        <w:contextualSpacing/>
        <w:jc w:val="both"/>
        <w:rPr>
          <w:rFonts w:ascii="Arial" w:hAnsi="Arial" w:cs="Arial"/>
        </w:rPr>
      </w:pPr>
    </w:p>
    <w:p w:rsidR="002C57A8" w:rsidRDefault="002C57A8" w:rsidP="005E7AB7">
      <w:pPr>
        <w:pStyle w:val="Akapitzlist"/>
        <w:numPr>
          <w:ilvl w:val="0"/>
          <w:numId w:val="30"/>
        </w:numPr>
        <w:spacing w:line="276" w:lineRule="auto"/>
        <w:contextualSpacing/>
        <w:jc w:val="both"/>
        <w:rPr>
          <w:rFonts w:ascii="Arial" w:hAnsi="Arial" w:cs="Arial"/>
        </w:rPr>
      </w:pPr>
      <w:r w:rsidRPr="002C57A8">
        <w:rPr>
          <w:rFonts w:ascii="Arial" w:hAnsi="Arial" w:cs="Arial"/>
        </w:rPr>
        <w:t xml:space="preserve">Niniejsze postępowanie prowadzone jest </w:t>
      </w:r>
      <w:r w:rsidRPr="008C2D0F">
        <w:rPr>
          <w:rFonts w:ascii="Arial" w:hAnsi="Arial" w:cs="Arial"/>
          <w:b/>
          <w:bCs/>
        </w:rPr>
        <w:t>w trybie podstawowym</w:t>
      </w:r>
      <w:r w:rsidRPr="002C57A8">
        <w:rPr>
          <w:rFonts w:ascii="Arial" w:hAnsi="Arial" w:cs="Arial"/>
        </w:rPr>
        <w:t xml:space="preserve"> o jakim stanowi art. 275 pkt 1 p.z.p. oraz</w:t>
      </w:r>
      <w:r w:rsidR="00E61CC0">
        <w:rPr>
          <w:rFonts w:ascii="Arial" w:hAnsi="Arial" w:cs="Arial"/>
        </w:rPr>
        <w:t xml:space="preserve"> zapisy</w:t>
      </w:r>
      <w:r w:rsidRPr="002C57A8">
        <w:rPr>
          <w:rFonts w:ascii="Arial" w:hAnsi="Arial" w:cs="Arial"/>
        </w:rPr>
        <w:t xml:space="preserve"> niniejszej Specyfikacji Warunków Zamówienia, zwaną dalej „SWZ”. </w:t>
      </w:r>
    </w:p>
    <w:p w:rsidR="002C57A8" w:rsidRDefault="002C57A8" w:rsidP="005E7AB7">
      <w:pPr>
        <w:pStyle w:val="Akapitzlist"/>
        <w:numPr>
          <w:ilvl w:val="0"/>
          <w:numId w:val="30"/>
        </w:numPr>
        <w:spacing w:line="276" w:lineRule="auto"/>
        <w:contextualSpacing/>
        <w:jc w:val="both"/>
        <w:rPr>
          <w:rFonts w:ascii="Arial" w:hAnsi="Arial" w:cs="Arial"/>
        </w:rPr>
      </w:pPr>
      <w:r w:rsidRPr="002C57A8">
        <w:rPr>
          <w:rFonts w:ascii="Arial" w:hAnsi="Arial" w:cs="Arial"/>
        </w:rPr>
        <w:t>Zamawiający nie przewiduje wyboru najkorzystniejszej oferty z możliwością prowadzenia negocjacji.</w:t>
      </w:r>
    </w:p>
    <w:p w:rsidR="006A16A0" w:rsidRDefault="002C57A8" w:rsidP="005E7AB7">
      <w:pPr>
        <w:pStyle w:val="Akapitzlist"/>
        <w:numPr>
          <w:ilvl w:val="0"/>
          <w:numId w:val="30"/>
        </w:numPr>
        <w:spacing w:line="276" w:lineRule="auto"/>
        <w:contextualSpacing/>
        <w:jc w:val="both"/>
        <w:rPr>
          <w:rFonts w:ascii="Arial" w:hAnsi="Arial" w:cs="Arial"/>
        </w:rPr>
      </w:pPr>
      <w:r w:rsidRPr="002C57A8">
        <w:rPr>
          <w:rFonts w:ascii="Arial" w:hAnsi="Arial" w:cs="Arial"/>
        </w:rPr>
        <w:t xml:space="preserve">Szacunkowa wartość przedmiotowego zamówienia nie przekracza progów unijnych o jakich mowa </w:t>
      </w:r>
      <w:r w:rsidR="000F5801">
        <w:rPr>
          <w:rFonts w:ascii="Arial" w:hAnsi="Arial" w:cs="Arial"/>
        </w:rPr>
        <w:br/>
      </w:r>
      <w:r w:rsidRPr="002C57A8">
        <w:rPr>
          <w:rFonts w:ascii="Arial" w:hAnsi="Arial" w:cs="Arial"/>
        </w:rPr>
        <w:t>w art. 3 ustawy p.z.p.</w:t>
      </w:r>
    </w:p>
    <w:p w:rsidR="006A16A0" w:rsidRDefault="002C57A8" w:rsidP="005E7AB7">
      <w:pPr>
        <w:pStyle w:val="Akapitzlist"/>
        <w:numPr>
          <w:ilvl w:val="0"/>
          <w:numId w:val="30"/>
        </w:numPr>
        <w:spacing w:line="276" w:lineRule="auto"/>
        <w:contextualSpacing/>
        <w:jc w:val="both"/>
        <w:rPr>
          <w:rFonts w:ascii="Arial" w:hAnsi="Arial" w:cs="Arial"/>
        </w:rPr>
      </w:pPr>
      <w:r w:rsidRPr="006A16A0">
        <w:rPr>
          <w:rFonts w:ascii="Arial" w:hAnsi="Arial" w:cs="Arial"/>
        </w:rPr>
        <w:t>Zamawiający nie przewiduje aukcji elektronicznej.</w:t>
      </w:r>
    </w:p>
    <w:p w:rsidR="006A16A0" w:rsidRDefault="002C57A8" w:rsidP="005E7AB7">
      <w:pPr>
        <w:pStyle w:val="Akapitzlist"/>
        <w:numPr>
          <w:ilvl w:val="0"/>
          <w:numId w:val="30"/>
        </w:numPr>
        <w:spacing w:line="276" w:lineRule="auto"/>
        <w:contextualSpacing/>
        <w:jc w:val="both"/>
        <w:rPr>
          <w:rFonts w:ascii="Arial" w:hAnsi="Arial" w:cs="Arial"/>
        </w:rPr>
      </w:pPr>
      <w:r w:rsidRPr="006A16A0">
        <w:rPr>
          <w:rFonts w:ascii="Arial" w:hAnsi="Arial" w:cs="Arial"/>
        </w:rPr>
        <w:t>Zamawiający nie przewiduje złożenia oferty w postaci katalogów elektronicznych.</w:t>
      </w:r>
    </w:p>
    <w:p w:rsidR="006A16A0" w:rsidRDefault="002C57A8" w:rsidP="005E7AB7">
      <w:pPr>
        <w:pStyle w:val="Akapitzlist"/>
        <w:numPr>
          <w:ilvl w:val="0"/>
          <w:numId w:val="30"/>
        </w:numPr>
        <w:spacing w:line="276" w:lineRule="auto"/>
        <w:contextualSpacing/>
        <w:jc w:val="both"/>
        <w:rPr>
          <w:rFonts w:ascii="Arial" w:hAnsi="Arial" w:cs="Arial"/>
        </w:rPr>
      </w:pPr>
      <w:r w:rsidRPr="006A16A0">
        <w:rPr>
          <w:rFonts w:ascii="Arial" w:hAnsi="Arial" w:cs="Arial"/>
        </w:rPr>
        <w:t>Zamawiający nie prowadzi postępowania w celu zawarcia umowy ramowej.</w:t>
      </w:r>
    </w:p>
    <w:p w:rsidR="002C57A8" w:rsidRPr="006A16A0" w:rsidRDefault="002C57A8" w:rsidP="005E7AB7">
      <w:pPr>
        <w:pStyle w:val="Akapitzlist"/>
        <w:numPr>
          <w:ilvl w:val="0"/>
          <w:numId w:val="30"/>
        </w:numPr>
        <w:spacing w:line="276" w:lineRule="auto"/>
        <w:contextualSpacing/>
        <w:jc w:val="both"/>
        <w:rPr>
          <w:rFonts w:ascii="Arial" w:hAnsi="Arial" w:cs="Arial"/>
        </w:rPr>
      </w:pPr>
      <w:r w:rsidRPr="006A16A0">
        <w:rPr>
          <w:rFonts w:ascii="Arial" w:hAnsi="Arial" w:cs="Arial"/>
        </w:rPr>
        <w:t>Zamawiający nie zastrzega możliwości ubiegania się o udzielenie zamówienia wyłącznie przez wykonawców, o których mowa w art. 94</w:t>
      </w:r>
      <w:r w:rsidR="00685E03">
        <w:rPr>
          <w:rFonts w:ascii="Arial" w:hAnsi="Arial" w:cs="Arial"/>
        </w:rPr>
        <w:t xml:space="preserve"> i 96</w:t>
      </w:r>
      <w:r w:rsidRPr="006A16A0">
        <w:rPr>
          <w:rFonts w:ascii="Arial" w:hAnsi="Arial" w:cs="Arial"/>
        </w:rPr>
        <w:t xml:space="preserve"> p.z.p. </w:t>
      </w:r>
    </w:p>
    <w:p w:rsidR="002C57A8" w:rsidRPr="002C57A8" w:rsidRDefault="002C57A8" w:rsidP="002C57A8">
      <w:pPr>
        <w:spacing w:line="276" w:lineRule="auto"/>
        <w:contextualSpacing/>
        <w:jc w:val="both"/>
        <w:rPr>
          <w:rFonts w:ascii="Arial" w:hAnsi="Arial" w:cs="Arial"/>
        </w:rPr>
      </w:pPr>
    </w:p>
    <w:p w:rsidR="002C57A8" w:rsidRPr="006A16A0" w:rsidRDefault="00B64119" w:rsidP="006A16A0">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2C57A8" w:rsidRPr="006A16A0">
        <w:rPr>
          <w:rFonts w:ascii="Arial" w:hAnsi="Arial" w:cs="Arial"/>
          <w:b/>
        </w:rPr>
        <w:t>IV.OPIS PRZEDMIOTU ZAMÓWIENIA</w:t>
      </w:r>
    </w:p>
    <w:p w:rsidR="002C57A8" w:rsidRPr="002C57A8" w:rsidRDefault="002C57A8" w:rsidP="002C57A8">
      <w:pPr>
        <w:spacing w:line="276" w:lineRule="auto"/>
        <w:contextualSpacing/>
        <w:jc w:val="both"/>
        <w:rPr>
          <w:rFonts w:ascii="Arial" w:hAnsi="Arial" w:cs="Arial"/>
        </w:rPr>
      </w:pPr>
    </w:p>
    <w:p w:rsidR="000B6E07" w:rsidRPr="00E81941" w:rsidRDefault="00430A57" w:rsidP="00E81941">
      <w:pPr>
        <w:pStyle w:val="Akapitzlist"/>
        <w:numPr>
          <w:ilvl w:val="0"/>
          <w:numId w:val="31"/>
        </w:numPr>
        <w:spacing w:line="276" w:lineRule="auto"/>
        <w:contextualSpacing/>
        <w:jc w:val="both"/>
        <w:rPr>
          <w:rFonts w:ascii="Arial" w:hAnsi="Arial" w:cs="Arial"/>
        </w:rPr>
      </w:pPr>
      <w:bookmarkStart w:id="0" w:name="_Hlk71805592"/>
      <w:r w:rsidRPr="00E81941">
        <w:rPr>
          <w:rFonts w:ascii="Arial" w:hAnsi="Arial" w:cs="Arial"/>
        </w:rPr>
        <w:t xml:space="preserve">Przedmiot </w:t>
      </w:r>
      <w:r w:rsidR="007164CC">
        <w:rPr>
          <w:rFonts w:ascii="Arial" w:hAnsi="Arial" w:cs="Arial"/>
        </w:rPr>
        <w:t>z</w:t>
      </w:r>
      <w:r w:rsidR="007164CC" w:rsidRPr="007164CC">
        <w:rPr>
          <w:rFonts w:ascii="Arial" w:hAnsi="Arial" w:cs="Arial"/>
        </w:rPr>
        <w:t>amówieni</w:t>
      </w:r>
      <w:r w:rsidR="007164CC">
        <w:rPr>
          <w:rFonts w:ascii="Arial" w:hAnsi="Arial" w:cs="Arial"/>
        </w:rPr>
        <w:t>a</w:t>
      </w:r>
      <w:r w:rsidR="007164CC" w:rsidRPr="007164CC">
        <w:rPr>
          <w:rFonts w:ascii="Arial" w:hAnsi="Arial" w:cs="Arial"/>
        </w:rPr>
        <w:t xml:space="preserve"> polega na prowadzeniu kompleksowej obsługi bankowej oraz zaciągnięcie przez </w:t>
      </w:r>
      <w:r w:rsidR="007164CC">
        <w:rPr>
          <w:rFonts w:ascii="Arial" w:hAnsi="Arial" w:cs="Arial"/>
        </w:rPr>
        <w:t>Samodzielny Publiczny Zakład Opieki Zdrowotnej w Mogilnie</w:t>
      </w:r>
      <w:r w:rsidR="007164CC" w:rsidRPr="007164CC">
        <w:rPr>
          <w:rFonts w:ascii="Arial" w:hAnsi="Arial" w:cs="Arial"/>
        </w:rPr>
        <w:t xml:space="preserve"> kredytu w rachunku bieżącym</w:t>
      </w:r>
      <w:r w:rsidR="00BB45BC">
        <w:rPr>
          <w:rFonts w:ascii="Arial" w:hAnsi="Arial" w:cs="Arial"/>
        </w:rPr>
        <w:t>.</w:t>
      </w:r>
    </w:p>
    <w:bookmarkEnd w:id="0"/>
    <w:p w:rsidR="006A16A0" w:rsidRDefault="002C57A8" w:rsidP="005E7AB7">
      <w:pPr>
        <w:pStyle w:val="Akapitzlist"/>
        <w:numPr>
          <w:ilvl w:val="0"/>
          <w:numId w:val="31"/>
        </w:numPr>
        <w:spacing w:line="276" w:lineRule="auto"/>
        <w:contextualSpacing/>
        <w:jc w:val="both"/>
        <w:rPr>
          <w:rFonts w:ascii="Arial" w:hAnsi="Arial" w:cs="Arial"/>
        </w:rPr>
      </w:pPr>
      <w:r w:rsidRPr="006A16A0">
        <w:rPr>
          <w:rFonts w:ascii="Arial" w:hAnsi="Arial" w:cs="Arial"/>
        </w:rPr>
        <w:t xml:space="preserve">Wspólny Słownik Zamówień CPV: </w:t>
      </w:r>
    </w:p>
    <w:p w:rsidR="00E2761D" w:rsidRDefault="00E2761D" w:rsidP="00E2761D">
      <w:pPr>
        <w:pStyle w:val="Akapitzlist"/>
        <w:spacing w:line="276" w:lineRule="auto"/>
        <w:ind w:left="720"/>
        <w:contextualSpacing/>
        <w:jc w:val="both"/>
        <w:rPr>
          <w:rFonts w:ascii="Arial" w:hAnsi="Arial" w:cs="Arial"/>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6103"/>
      </w:tblGrid>
      <w:tr w:rsidR="008C2D0F" w:rsidRPr="000B6E07" w:rsidTr="007C3E1D">
        <w:tc>
          <w:tcPr>
            <w:tcW w:w="1661" w:type="dxa"/>
          </w:tcPr>
          <w:p w:rsidR="008C2D0F" w:rsidRPr="000B6E07" w:rsidRDefault="003409C1" w:rsidP="007C3E1D">
            <w:pPr>
              <w:spacing w:line="276" w:lineRule="auto"/>
              <w:contextualSpacing/>
              <w:jc w:val="both"/>
              <w:rPr>
                <w:rFonts w:ascii="Arial" w:hAnsi="Arial" w:cs="Arial"/>
                <w:color w:val="000000"/>
              </w:rPr>
            </w:pPr>
            <w:r w:rsidRPr="003409C1">
              <w:rPr>
                <w:rFonts w:ascii="Arial" w:hAnsi="Arial" w:cs="Arial"/>
                <w:color w:val="000000"/>
              </w:rPr>
              <w:t>66110000-4</w:t>
            </w:r>
          </w:p>
        </w:tc>
        <w:tc>
          <w:tcPr>
            <w:tcW w:w="6103" w:type="dxa"/>
          </w:tcPr>
          <w:p w:rsidR="008C2D0F" w:rsidRPr="000B6E07" w:rsidRDefault="003409C1" w:rsidP="007C3E1D">
            <w:pPr>
              <w:tabs>
                <w:tab w:val="left" w:pos="1063"/>
              </w:tabs>
              <w:spacing w:line="276" w:lineRule="auto"/>
              <w:contextualSpacing/>
              <w:jc w:val="both"/>
              <w:rPr>
                <w:rFonts w:ascii="Arial" w:hAnsi="Arial" w:cs="Arial"/>
                <w:color w:val="000000"/>
              </w:rPr>
            </w:pPr>
            <w:r w:rsidRPr="003409C1">
              <w:rPr>
                <w:rFonts w:ascii="Arial" w:hAnsi="Arial" w:cs="Arial"/>
                <w:color w:val="000000"/>
              </w:rPr>
              <w:t>Usługi bankowe</w:t>
            </w:r>
          </w:p>
        </w:tc>
      </w:tr>
      <w:tr w:rsidR="008C2D0F" w:rsidRPr="000B6E07" w:rsidTr="007C3E1D">
        <w:tc>
          <w:tcPr>
            <w:tcW w:w="1661" w:type="dxa"/>
          </w:tcPr>
          <w:p w:rsidR="008C2D0F" w:rsidRPr="000B6E07" w:rsidRDefault="003409C1" w:rsidP="007C3E1D">
            <w:pPr>
              <w:spacing w:line="276" w:lineRule="auto"/>
              <w:contextualSpacing/>
              <w:jc w:val="both"/>
              <w:rPr>
                <w:rFonts w:ascii="Arial" w:hAnsi="Arial" w:cs="Arial"/>
                <w:color w:val="000000"/>
              </w:rPr>
            </w:pPr>
            <w:r w:rsidRPr="003409C1">
              <w:rPr>
                <w:rFonts w:ascii="Arial" w:hAnsi="Arial" w:cs="Arial"/>
                <w:color w:val="000000"/>
              </w:rPr>
              <w:t>66113000-5</w:t>
            </w:r>
          </w:p>
        </w:tc>
        <w:tc>
          <w:tcPr>
            <w:tcW w:w="6103" w:type="dxa"/>
          </w:tcPr>
          <w:p w:rsidR="008C2D0F" w:rsidRPr="000B6E07" w:rsidRDefault="003409C1" w:rsidP="007C3E1D">
            <w:pPr>
              <w:tabs>
                <w:tab w:val="left" w:pos="1063"/>
              </w:tabs>
              <w:spacing w:line="276" w:lineRule="auto"/>
              <w:contextualSpacing/>
              <w:jc w:val="both"/>
              <w:rPr>
                <w:rFonts w:ascii="Arial" w:hAnsi="Arial" w:cs="Arial"/>
                <w:color w:val="000000"/>
              </w:rPr>
            </w:pPr>
            <w:r w:rsidRPr="003409C1">
              <w:rPr>
                <w:rFonts w:ascii="Arial" w:hAnsi="Arial" w:cs="Arial"/>
                <w:color w:val="000000"/>
              </w:rPr>
              <w:t>Usługi udzielania kredytu</w:t>
            </w:r>
          </w:p>
        </w:tc>
      </w:tr>
    </w:tbl>
    <w:p w:rsidR="008C2D0F" w:rsidRDefault="008C2D0F" w:rsidP="006A16A0">
      <w:pPr>
        <w:pStyle w:val="Akapitzlist"/>
        <w:spacing w:line="276" w:lineRule="auto"/>
        <w:ind w:left="720"/>
        <w:contextualSpacing/>
        <w:jc w:val="both"/>
        <w:rPr>
          <w:rFonts w:ascii="Arial" w:hAnsi="Arial" w:cs="Arial"/>
        </w:rPr>
      </w:pPr>
    </w:p>
    <w:p w:rsidR="006A16A0" w:rsidRDefault="002C57A8" w:rsidP="005E7AB7">
      <w:pPr>
        <w:pStyle w:val="Akapitzlist"/>
        <w:numPr>
          <w:ilvl w:val="0"/>
          <w:numId w:val="31"/>
        </w:numPr>
        <w:spacing w:line="276" w:lineRule="auto"/>
        <w:contextualSpacing/>
        <w:jc w:val="both"/>
        <w:rPr>
          <w:rFonts w:ascii="Arial" w:hAnsi="Arial" w:cs="Arial"/>
        </w:rPr>
      </w:pPr>
      <w:r w:rsidRPr="000B6E07">
        <w:rPr>
          <w:rFonts w:ascii="Arial" w:hAnsi="Arial" w:cs="Arial"/>
        </w:rPr>
        <w:t>Zamawiający</w:t>
      </w:r>
      <w:r w:rsidR="009110EC">
        <w:rPr>
          <w:rFonts w:ascii="Arial" w:hAnsi="Arial" w:cs="Arial"/>
        </w:rPr>
        <w:t xml:space="preserve">nie </w:t>
      </w:r>
      <w:r w:rsidRPr="000B6E07">
        <w:rPr>
          <w:rFonts w:ascii="Arial" w:hAnsi="Arial" w:cs="Arial"/>
        </w:rPr>
        <w:t xml:space="preserve">dopuszcza </w:t>
      </w:r>
      <w:r w:rsidR="000B6E07" w:rsidRPr="000B6E07">
        <w:rPr>
          <w:rFonts w:ascii="Arial" w:hAnsi="Arial" w:cs="Arial"/>
        </w:rPr>
        <w:t>możliwoś</w:t>
      </w:r>
      <w:r w:rsidR="009110EC">
        <w:rPr>
          <w:rFonts w:ascii="Arial" w:hAnsi="Arial" w:cs="Arial"/>
        </w:rPr>
        <w:t>ci</w:t>
      </w:r>
      <w:r w:rsidR="000B6E07" w:rsidRPr="000B6E07">
        <w:rPr>
          <w:rFonts w:ascii="Arial" w:hAnsi="Arial" w:cs="Arial"/>
        </w:rPr>
        <w:t xml:space="preserve"> składania ofert częściowych</w:t>
      </w:r>
      <w:r w:rsidR="001D69F6">
        <w:rPr>
          <w:rFonts w:ascii="Arial" w:hAnsi="Arial" w:cs="Arial"/>
        </w:rPr>
        <w:t>.</w:t>
      </w:r>
    </w:p>
    <w:p w:rsidR="00FF5FEF" w:rsidRPr="000B6E07" w:rsidRDefault="00FF5FEF" w:rsidP="00FF5FEF">
      <w:pPr>
        <w:pStyle w:val="Akapitzlist"/>
        <w:spacing w:line="276" w:lineRule="auto"/>
        <w:ind w:left="720"/>
        <w:contextualSpacing/>
        <w:jc w:val="both"/>
        <w:rPr>
          <w:rFonts w:ascii="Arial" w:hAnsi="Arial" w:cs="Arial"/>
        </w:rPr>
      </w:pPr>
      <w:r w:rsidRPr="00FF5FEF">
        <w:rPr>
          <w:rFonts w:ascii="Arial" w:hAnsi="Arial" w:cs="Arial"/>
        </w:rPr>
        <w:t>Zamawiający nie dokonuje podziału zamówienia na części (oraz możliwości ofert częściowych) z uwagi na fakt, że potrzeba skoordynowania działań różnych wykonawców realizujących poszczególne części zamówienia mogłaby poważnie zagrozić właściwemu wykonania zamówienia.</w:t>
      </w:r>
    </w:p>
    <w:p w:rsidR="006A16A0" w:rsidRDefault="002C57A8" w:rsidP="005E7AB7">
      <w:pPr>
        <w:pStyle w:val="Akapitzlist"/>
        <w:numPr>
          <w:ilvl w:val="0"/>
          <w:numId w:val="31"/>
        </w:numPr>
        <w:spacing w:line="276" w:lineRule="auto"/>
        <w:contextualSpacing/>
        <w:jc w:val="both"/>
        <w:rPr>
          <w:rFonts w:ascii="Arial" w:hAnsi="Arial" w:cs="Arial"/>
        </w:rPr>
      </w:pPr>
      <w:r w:rsidRPr="006A16A0">
        <w:rPr>
          <w:rFonts w:ascii="Arial" w:hAnsi="Arial" w:cs="Arial"/>
        </w:rPr>
        <w:t>Zamawiający nie dopuszc</w:t>
      </w:r>
      <w:r w:rsidR="00511604">
        <w:rPr>
          <w:rFonts w:ascii="Arial" w:hAnsi="Arial" w:cs="Arial"/>
        </w:rPr>
        <w:t>za składania ofert wariantowych.</w:t>
      </w:r>
    </w:p>
    <w:p w:rsidR="006A16A0" w:rsidRDefault="002C57A8" w:rsidP="005E7AB7">
      <w:pPr>
        <w:pStyle w:val="Akapitzlist"/>
        <w:numPr>
          <w:ilvl w:val="0"/>
          <w:numId w:val="31"/>
        </w:numPr>
        <w:spacing w:line="276" w:lineRule="auto"/>
        <w:contextualSpacing/>
        <w:jc w:val="both"/>
        <w:rPr>
          <w:rFonts w:ascii="Arial" w:hAnsi="Arial" w:cs="Arial"/>
        </w:rPr>
      </w:pPr>
      <w:r w:rsidRPr="006A16A0">
        <w:rPr>
          <w:rFonts w:ascii="Arial" w:hAnsi="Arial" w:cs="Arial"/>
        </w:rPr>
        <w:t>Zamawiający nie przewiduje udzielania zamówień, o których mowa w art. 214 ust. 1 pkt 7 i 8.</w:t>
      </w:r>
    </w:p>
    <w:p w:rsidR="006A16A0" w:rsidRDefault="002C57A8" w:rsidP="005E7AB7">
      <w:pPr>
        <w:pStyle w:val="Akapitzlist"/>
        <w:numPr>
          <w:ilvl w:val="0"/>
          <w:numId w:val="31"/>
        </w:numPr>
        <w:spacing w:line="276" w:lineRule="auto"/>
        <w:contextualSpacing/>
        <w:jc w:val="both"/>
        <w:rPr>
          <w:rFonts w:ascii="Arial" w:hAnsi="Arial" w:cs="Arial"/>
        </w:rPr>
      </w:pPr>
      <w:r w:rsidRPr="006A16A0">
        <w:rPr>
          <w:rFonts w:ascii="Arial" w:hAnsi="Arial" w:cs="Arial"/>
        </w:rPr>
        <w:t>Szczegółowy opis zawiera Opis Przedmiotu Zamówienia (OPZ)</w:t>
      </w:r>
      <w:r w:rsidR="008440CB">
        <w:rPr>
          <w:rFonts w:ascii="Arial" w:hAnsi="Arial" w:cs="Arial"/>
        </w:rPr>
        <w:t>–</w:t>
      </w:r>
      <w:r w:rsidR="000B5094" w:rsidRPr="00F15B33">
        <w:rPr>
          <w:rFonts w:ascii="Arial" w:hAnsi="Arial" w:cs="Arial"/>
        </w:rPr>
        <w:t xml:space="preserve">stanowiący </w:t>
      </w:r>
      <w:r w:rsidRPr="00E736EA">
        <w:rPr>
          <w:rFonts w:ascii="Arial" w:hAnsi="Arial" w:cs="Arial"/>
          <w:b/>
          <w:bCs/>
        </w:rPr>
        <w:t xml:space="preserve">Załącznik nr </w:t>
      </w:r>
      <w:r w:rsidR="000B6E07" w:rsidRPr="00E736EA">
        <w:rPr>
          <w:rFonts w:ascii="Arial" w:hAnsi="Arial" w:cs="Arial"/>
          <w:b/>
          <w:bCs/>
        </w:rPr>
        <w:t>2</w:t>
      </w:r>
      <w:r w:rsidRPr="00E11F4D">
        <w:rPr>
          <w:rFonts w:ascii="Arial" w:hAnsi="Arial" w:cs="Arial"/>
          <w:b/>
          <w:bCs/>
        </w:rPr>
        <w:t>do SWZ</w:t>
      </w:r>
      <w:r w:rsidRPr="00F15B33">
        <w:rPr>
          <w:rFonts w:ascii="Arial" w:hAnsi="Arial" w:cs="Arial"/>
        </w:rPr>
        <w:t>.</w:t>
      </w:r>
    </w:p>
    <w:p w:rsidR="001034F7" w:rsidRDefault="001034F7" w:rsidP="001034F7">
      <w:pPr>
        <w:pStyle w:val="Akapitzlist"/>
        <w:numPr>
          <w:ilvl w:val="0"/>
          <w:numId w:val="31"/>
        </w:numPr>
        <w:spacing w:line="276" w:lineRule="auto"/>
        <w:contextualSpacing/>
        <w:jc w:val="both"/>
        <w:rPr>
          <w:rFonts w:ascii="Arial" w:hAnsi="Arial" w:cs="Arial"/>
        </w:rPr>
      </w:pPr>
      <w:r w:rsidRPr="00115A91">
        <w:rPr>
          <w:rFonts w:ascii="Arial" w:hAnsi="Arial" w:cs="Arial"/>
        </w:rPr>
        <w:t xml:space="preserve">Zamawiający </w:t>
      </w:r>
      <w:r w:rsidR="00115A91" w:rsidRPr="00115A91">
        <w:rPr>
          <w:rFonts w:ascii="Arial" w:hAnsi="Arial" w:cs="Arial"/>
        </w:rPr>
        <w:t xml:space="preserve">nie </w:t>
      </w:r>
      <w:r w:rsidRPr="00115A91">
        <w:rPr>
          <w:rFonts w:ascii="Arial" w:hAnsi="Arial" w:cs="Arial"/>
        </w:rPr>
        <w:t>dopuszcza składanie ofert równoważnych.</w:t>
      </w:r>
    </w:p>
    <w:p w:rsidR="00E736EA" w:rsidRDefault="00E736EA" w:rsidP="00E736EA">
      <w:pPr>
        <w:spacing w:line="276" w:lineRule="auto"/>
        <w:contextualSpacing/>
        <w:jc w:val="both"/>
        <w:rPr>
          <w:rFonts w:ascii="Arial" w:hAnsi="Arial" w:cs="Arial"/>
        </w:rPr>
      </w:pPr>
    </w:p>
    <w:p w:rsidR="00BA1574" w:rsidRPr="0056510E" w:rsidRDefault="00BA1574" w:rsidP="0056510E">
      <w:pPr>
        <w:spacing w:line="276" w:lineRule="auto"/>
        <w:contextualSpacing/>
        <w:jc w:val="both"/>
        <w:rPr>
          <w:rFonts w:ascii="Arial" w:hAnsi="Arial" w:cs="Arial"/>
        </w:rPr>
      </w:pPr>
    </w:p>
    <w:p w:rsidR="002C57A8" w:rsidRPr="006A16A0" w:rsidRDefault="00B64119" w:rsidP="006A16A0">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2C57A8" w:rsidRPr="006A16A0">
        <w:rPr>
          <w:rFonts w:ascii="Arial" w:hAnsi="Arial" w:cs="Arial"/>
          <w:b/>
        </w:rPr>
        <w:t>V. PODWYKONAWSTWO</w:t>
      </w:r>
    </w:p>
    <w:p w:rsidR="002C57A8" w:rsidRPr="002C57A8" w:rsidRDefault="002C57A8" w:rsidP="002C57A8">
      <w:pPr>
        <w:spacing w:line="276" w:lineRule="auto"/>
        <w:contextualSpacing/>
        <w:jc w:val="both"/>
        <w:rPr>
          <w:rFonts w:ascii="Arial" w:hAnsi="Arial" w:cs="Arial"/>
        </w:rPr>
      </w:pPr>
    </w:p>
    <w:p w:rsidR="006A16A0" w:rsidRDefault="002C57A8" w:rsidP="005E7AB7">
      <w:pPr>
        <w:pStyle w:val="Akapitzlist"/>
        <w:numPr>
          <w:ilvl w:val="0"/>
          <w:numId w:val="32"/>
        </w:numPr>
        <w:spacing w:line="276" w:lineRule="auto"/>
        <w:contextualSpacing/>
        <w:jc w:val="both"/>
        <w:rPr>
          <w:rFonts w:ascii="Arial" w:hAnsi="Arial" w:cs="Arial"/>
        </w:rPr>
      </w:pPr>
      <w:r w:rsidRPr="006A16A0">
        <w:rPr>
          <w:rFonts w:ascii="Arial" w:hAnsi="Arial" w:cs="Arial"/>
        </w:rPr>
        <w:t xml:space="preserve">Wykonawca może powierzyć wykonanie części zamówienia podwykonawcy (podwykonawcom). </w:t>
      </w:r>
    </w:p>
    <w:p w:rsidR="006A16A0" w:rsidRDefault="002C57A8" w:rsidP="005E7AB7">
      <w:pPr>
        <w:pStyle w:val="Akapitzlist"/>
        <w:numPr>
          <w:ilvl w:val="0"/>
          <w:numId w:val="32"/>
        </w:numPr>
        <w:spacing w:line="276" w:lineRule="auto"/>
        <w:contextualSpacing/>
        <w:jc w:val="both"/>
        <w:rPr>
          <w:rFonts w:ascii="Arial" w:hAnsi="Arial" w:cs="Arial"/>
        </w:rPr>
      </w:pPr>
      <w:r w:rsidRPr="006A16A0">
        <w:rPr>
          <w:rFonts w:ascii="Arial" w:hAnsi="Arial" w:cs="Arial"/>
        </w:rPr>
        <w:t>Zamawiający nie zastrzega obowiązku osobistego wykonania przez Wykonawcę kluczowych części zamówienia.</w:t>
      </w:r>
    </w:p>
    <w:p w:rsidR="002C57A8" w:rsidRDefault="002C57A8" w:rsidP="005E7AB7">
      <w:pPr>
        <w:pStyle w:val="Akapitzlist"/>
        <w:numPr>
          <w:ilvl w:val="0"/>
          <w:numId w:val="32"/>
        </w:numPr>
        <w:spacing w:line="276" w:lineRule="auto"/>
        <w:contextualSpacing/>
        <w:jc w:val="both"/>
        <w:rPr>
          <w:rFonts w:ascii="Arial" w:hAnsi="Arial" w:cs="Arial"/>
        </w:rPr>
      </w:pPr>
      <w:r w:rsidRPr="006A16A0">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7E42B9" w:rsidRPr="007E42B9" w:rsidRDefault="007E42B9" w:rsidP="007E42B9">
      <w:pPr>
        <w:pStyle w:val="Akapitzlist"/>
        <w:numPr>
          <w:ilvl w:val="0"/>
          <w:numId w:val="32"/>
        </w:numPr>
        <w:spacing w:line="276" w:lineRule="auto"/>
        <w:contextualSpacing/>
        <w:jc w:val="both"/>
        <w:rPr>
          <w:rFonts w:ascii="Arial" w:hAnsi="Arial" w:cs="Arial"/>
        </w:rPr>
      </w:pPr>
      <w:r>
        <w:rPr>
          <w:rFonts w:ascii="Arial" w:hAnsi="Arial" w:cs="Arial"/>
        </w:rPr>
        <w:t xml:space="preserve">Zamawiający wymaga od Wykonawcy, stosownie do art. 95 ust.1 Pzp, aby  czynności faktyczne związane z realizacją zamówienia tj. </w:t>
      </w:r>
      <w:r w:rsidRPr="007E42B9">
        <w:rPr>
          <w:rFonts w:ascii="Arial" w:hAnsi="Arial" w:cs="Arial"/>
        </w:rPr>
        <w:t>osoby wykonującej czynności doradcy bankowego</w:t>
      </w:r>
      <w:r>
        <w:rPr>
          <w:rFonts w:ascii="Arial" w:hAnsi="Arial" w:cs="Arial"/>
        </w:rPr>
        <w:t>, były wykonywane przez osoby zatrudnione na podstawie stosunku pracy w sposób określony w art. 22 § 1 ustawy z dnia 26 czerwca 1974 r. – Kodeks pracy (Dz. U. z 2019 r. poz. 1040,1043 i 1495). Szczegółowe regulacje związane z realizacją zamówienia, dotyczące zatrudnienia na podstawie umowy o pracę przez wykonawcę i podwykonawcę określono we wzorze umowy.</w:t>
      </w:r>
    </w:p>
    <w:p w:rsidR="0031374B" w:rsidRDefault="0031374B" w:rsidP="002C57A8">
      <w:pPr>
        <w:spacing w:line="276" w:lineRule="auto"/>
        <w:contextualSpacing/>
        <w:jc w:val="both"/>
        <w:rPr>
          <w:rFonts w:ascii="Arial" w:hAnsi="Arial" w:cs="Arial"/>
        </w:rPr>
      </w:pPr>
    </w:p>
    <w:p w:rsidR="002C57A8" w:rsidRPr="006A16A0" w:rsidRDefault="00B64119" w:rsidP="006A16A0">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2C57A8" w:rsidRPr="006A16A0">
        <w:rPr>
          <w:rFonts w:ascii="Arial" w:hAnsi="Arial" w:cs="Arial"/>
          <w:b/>
        </w:rPr>
        <w:t>VI. TERMIN WYKONANIA ZAMÓWIENIA</w:t>
      </w:r>
    </w:p>
    <w:p w:rsidR="002C57A8" w:rsidRPr="002C57A8" w:rsidRDefault="002C57A8" w:rsidP="002C57A8">
      <w:pPr>
        <w:spacing w:line="276" w:lineRule="auto"/>
        <w:contextualSpacing/>
        <w:jc w:val="both"/>
        <w:rPr>
          <w:rFonts w:ascii="Arial" w:hAnsi="Arial" w:cs="Arial"/>
        </w:rPr>
      </w:pPr>
    </w:p>
    <w:p w:rsidR="006A16A0" w:rsidRDefault="002C57A8" w:rsidP="005E7AB7">
      <w:pPr>
        <w:pStyle w:val="Akapitzlist"/>
        <w:numPr>
          <w:ilvl w:val="0"/>
          <w:numId w:val="33"/>
        </w:numPr>
        <w:spacing w:line="276" w:lineRule="auto"/>
        <w:contextualSpacing/>
        <w:jc w:val="both"/>
        <w:rPr>
          <w:rFonts w:ascii="Arial" w:hAnsi="Arial" w:cs="Arial"/>
        </w:rPr>
      </w:pPr>
      <w:r w:rsidRPr="006A16A0">
        <w:rPr>
          <w:rFonts w:ascii="Arial" w:hAnsi="Arial" w:cs="Arial"/>
        </w:rPr>
        <w:t xml:space="preserve">Termin realizacji zamówienia wynosi: </w:t>
      </w:r>
      <w:r w:rsidR="00BB45BC" w:rsidRPr="00BB45BC">
        <w:rPr>
          <w:rFonts w:ascii="Arial" w:hAnsi="Arial" w:cs="Arial"/>
          <w:b/>
          <w:bCs/>
        </w:rPr>
        <w:t>36 miesięcy obsługa bankowa,</w:t>
      </w:r>
      <w:r w:rsidR="00400FFE">
        <w:rPr>
          <w:rFonts w:ascii="Arial" w:hAnsi="Arial" w:cs="Arial"/>
          <w:b/>
          <w:bCs/>
        </w:rPr>
        <w:t>12</w:t>
      </w:r>
      <w:r w:rsidR="00C87F09" w:rsidRPr="00B46C23">
        <w:rPr>
          <w:rFonts w:ascii="Arial" w:hAnsi="Arial" w:cs="Arial"/>
          <w:b/>
          <w:bCs/>
        </w:rPr>
        <w:t>miesięcy</w:t>
      </w:r>
      <w:r w:rsidR="00BB45BC">
        <w:rPr>
          <w:rFonts w:ascii="Arial" w:hAnsi="Arial" w:cs="Arial"/>
          <w:b/>
          <w:bCs/>
        </w:rPr>
        <w:t xml:space="preserve"> udzielenie kredytu</w:t>
      </w:r>
      <w:r w:rsidR="00CB5244" w:rsidRPr="00B46C23">
        <w:rPr>
          <w:rFonts w:ascii="Arial" w:hAnsi="Arial" w:cs="Arial"/>
        </w:rPr>
        <w:t>.</w:t>
      </w:r>
    </w:p>
    <w:p w:rsidR="002C57A8" w:rsidRPr="006A16A0" w:rsidRDefault="002C57A8" w:rsidP="005E7AB7">
      <w:pPr>
        <w:pStyle w:val="Akapitzlist"/>
        <w:numPr>
          <w:ilvl w:val="0"/>
          <w:numId w:val="33"/>
        </w:numPr>
        <w:spacing w:line="276" w:lineRule="auto"/>
        <w:contextualSpacing/>
        <w:jc w:val="both"/>
        <w:rPr>
          <w:rFonts w:ascii="Arial" w:hAnsi="Arial" w:cs="Arial"/>
        </w:rPr>
      </w:pPr>
      <w:r w:rsidRPr="006A16A0">
        <w:rPr>
          <w:rFonts w:ascii="Arial" w:hAnsi="Arial" w:cs="Arial"/>
        </w:rPr>
        <w:t xml:space="preserve">Szczegółowe zagadnienia dotyczące terminu realizacji umowy uregulowane są we wzorze umowy stanowiącej </w:t>
      </w:r>
      <w:r w:rsidR="000F5801" w:rsidRPr="00E736EA">
        <w:rPr>
          <w:rFonts w:ascii="Arial" w:hAnsi="Arial" w:cs="Arial"/>
          <w:b/>
          <w:bCs/>
        </w:rPr>
        <w:t>Z</w:t>
      </w:r>
      <w:r w:rsidRPr="00E736EA">
        <w:rPr>
          <w:rFonts w:ascii="Arial" w:hAnsi="Arial" w:cs="Arial"/>
          <w:b/>
          <w:bCs/>
        </w:rPr>
        <w:t xml:space="preserve">ałącznik nr </w:t>
      </w:r>
      <w:r w:rsidR="00E736EA">
        <w:rPr>
          <w:rFonts w:ascii="Arial" w:hAnsi="Arial" w:cs="Arial"/>
          <w:b/>
          <w:bCs/>
        </w:rPr>
        <w:t>7-8</w:t>
      </w:r>
      <w:r w:rsidRPr="00E11F4D">
        <w:rPr>
          <w:rFonts w:ascii="Arial" w:hAnsi="Arial" w:cs="Arial"/>
          <w:b/>
          <w:bCs/>
        </w:rPr>
        <w:t>do SWZ</w:t>
      </w:r>
      <w:r w:rsidRPr="006A16A0">
        <w:rPr>
          <w:rFonts w:ascii="Arial" w:hAnsi="Arial" w:cs="Arial"/>
        </w:rPr>
        <w:t>.</w:t>
      </w:r>
    </w:p>
    <w:p w:rsidR="002C57A8" w:rsidRPr="002C57A8" w:rsidRDefault="002C57A8" w:rsidP="002C57A8">
      <w:pPr>
        <w:spacing w:line="276" w:lineRule="auto"/>
        <w:contextualSpacing/>
        <w:jc w:val="both"/>
        <w:rPr>
          <w:rFonts w:ascii="Arial" w:hAnsi="Arial" w:cs="Arial"/>
        </w:rPr>
      </w:pPr>
    </w:p>
    <w:p w:rsidR="002C57A8" w:rsidRPr="006A16A0" w:rsidRDefault="00B64119" w:rsidP="006A16A0">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6A16A0" w:rsidRPr="006A16A0">
        <w:rPr>
          <w:rFonts w:ascii="Arial" w:hAnsi="Arial" w:cs="Arial"/>
          <w:b/>
        </w:rPr>
        <w:t xml:space="preserve">VII. </w:t>
      </w:r>
      <w:r w:rsidR="002C57A8" w:rsidRPr="006A16A0">
        <w:rPr>
          <w:rFonts w:ascii="Arial" w:hAnsi="Arial" w:cs="Arial"/>
          <w:b/>
        </w:rPr>
        <w:t>WARUNKI UDZIAŁU W POSTĘPOWANIU</w:t>
      </w:r>
    </w:p>
    <w:p w:rsidR="002C57A8" w:rsidRPr="002C57A8" w:rsidRDefault="002C57A8" w:rsidP="002C57A8">
      <w:pPr>
        <w:spacing w:line="276" w:lineRule="auto"/>
        <w:contextualSpacing/>
        <w:jc w:val="both"/>
        <w:rPr>
          <w:rFonts w:ascii="Arial" w:hAnsi="Arial" w:cs="Arial"/>
        </w:rPr>
      </w:pPr>
    </w:p>
    <w:p w:rsidR="006A16A0" w:rsidRDefault="002C57A8" w:rsidP="005E7AB7">
      <w:pPr>
        <w:pStyle w:val="Akapitzlist"/>
        <w:numPr>
          <w:ilvl w:val="0"/>
          <w:numId w:val="34"/>
        </w:numPr>
        <w:spacing w:line="276" w:lineRule="auto"/>
        <w:contextualSpacing/>
        <w:jc w:val="both"/>
        <w:rPr>
          <w:rFonts w:ascii="Arial" w:hAnsi="Arial" w:cs="Arial"/>
        </w:rPr>
      </w:pPr>
      <w:r w:rsidRPr="006A16A0">
        <w:rPr>
          <w:rFonts w:ascii="Arial" w:hAnsi="Arial" w:cs="Arial"/>
        </w:rPr>
        <w:t xml:space="preserve">O udzielenie zamówienia mogą ubiegać się Wykonawcy, którzy nie podlegają wykluczeniu na zasadach określonych w </w:t>
      </w:r>
      <w:r w:rsidRPr="000F5801">
        <w:rPr>
          <w:rFonts w:ascii="Arial" w:hAnsi="Arial" w:cs="Arial"/>
        </w:rPr>
        <w:t xml:space="preserve">Rozdziale </w:t>
      </w:r>
      <w:r w:rsidR="000F5801" w:rsidRPr="000F5801">
        <w:rPr>
          <w:rFonts w:ascii="Arial" w:hAnsi="Arial" w:cs="Arial"/>
        </w:rPr>
        <w:t>VIII</w:t>
      </w:r>
      <w:r w:rsidRPr="006A16A0">
        <w:rPr>
          <w:rFonts w:ascii="Arial" w:hAnsi="Arial" w:cs="Arial"/>
        </w:rPr>
        <w:t xml:space="preserve"> SWZ, oraz spełniają określone przez Zamawiającego warunki udziału </w:t>
      </w:r>
      <w:r w:rsidR="00773CE4">
        <w:rPr>
          <w:rFonts w:ascii="Arial" w:hAnsi="Arial" w:cs="Arial"/>
        </w:rPr>
        <w:br/>
      </w:r>
      <w:r w:rsidRPr="006A16A0">
        <w:rPr>
          <w:rFonts w:ascii="Arial" w:hAnsi="Arial" w:cs="Arial"/>
        </w:rPr>
        <w:t>w postępowaniu.</w:t>
      </w:r>
    </w:p>
    <w:p w:rsidR="006A16A0" w:rsidRDefault="002C57A8" w:rsidP="005E7AB7">
      <w:pPr>
        <w:pStyle w:val="Akapitzlist"/>
        <w:numPr>
          <w:ilvl w:val="0"/>
          <w:numId w:val="34"/>
        </w:numPr>
        <w:spacing w:line="276" w:lineRule="auto"/>
        <w:contextualSpacing/>
        <w:jc w:val="both"/>
        <w:rPr>
          <w:rFonts w:ascii="Arial" w:hAnsi="Arial" w:cs="Arial"/>
        </w:rPr>
      </w:pPr>
      <w:r w:rsidRPr="006A16A0">
        <w:rPr>
          <w:rFonts w:ascii="Arial" w:hAnsi="Arial" w:cs="Arial"/>
        </w:rPr>
        <w:t>O udzielenie zamówienia mogą ubiegać się Wykonawcy, którzy spełniają warunki dotyczące:</w:t>
      </w:r>
    </w:p>
    <w:p w:rsidR="00A53137" w:rsidRPr="00A53137" w:rsidRDefault="002C57A8" w:rsidP="005E7AB7">
      <w:pPr>
        <w:pStyle w:val="Akapitzlist"/>
        <w:numPr>
          <w:ilvl w:val="0"/>
          <w:numId w:val="35"/>
        </w:numPr>
        <w:spacing w:line="276" w:lineRule="auto"/>
        <w:contextualSpacing/>
        <w:jc w:val="both"/>
        <w:rPr>
          <w:rFonts w:ascii="Arial" w:hAnsi="Arial" w:cs="Arial"/>
          <w:b/>
        </w:rPr>
      </w:pPr>
      <w:r w:rsidRPr="00A53137">
        <w:rPr>
          <w:rFonts w:ascii="Arial" w:hAnsi="Arial" w:cs="Arial"/>
          <w:b/>
        </w:rPr>
        <w:t>zdolności do występowania w obrocie gospodarczym:</w:t>
      </w:r>
    </w:p>
    <w:p w:rsidR="006A16A0" w:rsidRPr="00A53137" w:rsidRDefault="002C57A8" w:rsidP="00A53137">
      <w:pPr>
        <w:pStyle w:val="Akapitzlist"/>
        <w:spacing w:line="276" w:lineRule="auto"/>
        <w:ind w:left="1080"/>
        <w:contextualSpacing/>
        <w:jc w:val="both"/>
        <w:rPr>
          <w:rFonts w:ascii="Arial" w:hAnsi="Arial" w:cs="Arial"/>
        </w:rPr>
      </w:pPr>
      <w:r w:rsidRPr="00A53137">
        <w:rPr>
          <w:rFonts w:ascii="Arial" w:hAnsi="Arial" w:cs="Arial"/>
        </w:rPr>
        <w:t>Zamawiający nie stawia warunku w powyższym zakresie.</w:t>
      </w:r>
    </w:p>
    <w:p w:rsidR="00A53137" w:rsidRDefault="002C57A8" w:rsidP="005E7AB7">
      <w:pPr>
        <w:pStyle w:val="Akapitzlist"/>
        <w:numPr>
          <w:ilvl w:val="0"/>
          <w:numId w:val="35"/>
        </w:numPr>
        <w:spacing w:line="276" w:lineRule="auto"/>
        <w:contextualSpacing/>
        <w:jc w:val="both"/>
        <w:rPr>
          <w:rFonts w:ascii="Arial" w:hAnsi="Arial" w:cs="Arial"/>
          <w:b/>
        </w:rPr>
      </w:pPr>
      <w:r w:rsidRPr="00B82A1B">
        <w:rPr>
          <w:rFonts w:ascii="Arial" w:hAnsi="Arial" w:cs="Arial"/>
          <w:b/>
        </w:rPr>
        <w:t>uprawnień do prowadzenia określonej działalności gospodarczej lub zawodowej, o ile wynika to z odrębnych przepisów:</w:t>
      </w:r>
    </w:p>
    <w:p w:rsidR="00B407DD" w:rsidRDefault="00B407DD" w:rsidP="00B407DD">
      <w:pPr>
        <w:pStyle w:val="Akapitzlist"/>
        <w:spacing w:line="276" w:lineRule="auto"/>
        <w:ind w:left="1080"/>
        <w:contextualSpacing/>
        <w:jc w:val="both"/>
        <w:rPr>
          <w:rFonts w:ascii="Arial" w:hAnsi="Arial" w:cs="Arial"/>
        </w:rPr>
      </w:pPr>
      <w:r w:rsidRPr="00A53137">
        <w:rPr>
          <w:rFonts w:ascii="Arial" w:hAnsi="Arial" w:cs="Arial"/>
        </w:rPr>
        <w:t>Zamawiający nie stawia warunku w powyższym zakresie.</w:t>
      </w:r>
    </w:p>
    <w:p w:rsidR="009110EC" w:rsidRPr="00A53137" w:rsidRDefault="009110EC" w:rsidP="00B407DD">
      <w:pPr>
        <w:pStyle w:val="Akapitzlist"/>
        <w:spacing w:line="276" w:lineRule="auto"/>
        <w:ind w:left="1080"/>
        <w:contextualSpacing/>
        <w:jc w:val="both"/>
        <w:rPr>
          <w:rFonts w:ascii="Arial" w:hAnsi="Arial" w:cs="Arial"/>
        </w:rPr>
      </w:pPr>
      <w:r w:rsidRPr="009110EC">
        <w:rPr>
          <w:rFonts w:ascii="Arial" w:hAnsi="Arial" w:cs="Arial"/>
        </w:rPr>
        <w:t>Wykonawca spełni warunek, jeżeli wykaże, że posiada zezwolenia Komisji Nadzoru Finansowego uprawniające do prowadzenia działalności bankowej na terenie Rzeczypospolitej Polskiej zgodnie z przepisami ustawy z dnia 29 sierpnia 1997 r. Prawo bankowe (Dz.U.2022.2324 t.j.).</w:t>
      </w:r>
    </w:p>
    <w:p w:rsidR="00A53137" w:rsidRPr="00C87F09" w:rsidRDefault="002C57A8" w:rsidP="00C87F09">
      <w:pPr>
        <w:pStyle w:val="Akapitzlist"/>
        <w:numPr>
          <w:ilvl w:val="0"/>
          <w:numId w:val="35"/>
        </w:numPr>
        <w:spacing w:line="276" w:lineRule="auto"/>
        <w:contextualSpacing/>
        <w:jc w:val="both"/>
        <w:rPr>
          <w:rFonts w:ascii="Arial" w:hAnsi="Arial" w:cs="Arial"/>
          <w:b/>
        </w:rPr>
      </w:pPr>
      <w:r w:rsidRPr="00C87F09">
        <w:rPr>
          <w:rFonts w:ascii="Arial" w:hAnsi="Arial" w:cs="Arial"/>
          <w:b/>
        </w:rPr>
        <w:t>sytuacji ekonomicznej lub finansowej:</w:t>
      </w:r>
    </w:p>
    <w:p w:rsidR="006A16A0" w:rsidRPr="00A53137" w:rsidRDefault="002C57A8" w:rsidP="00A53137">
      <w:pPr>
        <w:pStyle w:val="Akapitzlist"/>
        <w:spacing w:line="276" w:lineRule="auto"/>
        <w:ind w:left="1080"/>
        <w:contextualSpacing/>
        <w:jc w:val="both"/>
        <w:rPr>
          <w:rFonts w:ascii="Arial" w:hAnsi="Arial" w:cs="Arial"/>
        </w:rPr>
      </w:pPr>
      <w:r w:rsidRPr="00A53137">
        <w:rPr>
          <w:rFonts w:ascii="Arial" w:hAnsi="Arial" w:cs="Arial"/>
        </w:rPr>
        <w:t>Zamawiający nie stawia warunku w powyższym zakresie.</w:t>
      </w:r>
    </w:p>
    <w:p w:rsidR="00A53137" w:rsidRPr="000B6E07" w:rsidRDefault="002C57A8" w:rsidP="005E7AB7">
      <w:pPr>
        <w:pStyle w:val="Akapitzlist"/>
        <w:numPr>
          <w:ilvl w:val="0"/>
          <w:numId w:val="35"/>
        </w:numPr>
        <w:spacing w:line="276" w:lineRule="auto"/>
        <w:contextualSpacing/>
        <w:jc w:val="both"/>
        <w:rPr>
          <w:rFonts w:ascii="Arial" w:hAnsi="Arial" w:cs="Arial"/>
          <w:b/>
        </w:rPr>
      </w:pPr>
      <w:r w:rsidRPr="000B6E07">
        <w:rPr>
          <w:rFonts w:ascii="Arial" w:hAnsi="Arial" w:cs="Arial"/>
          <w:b/>
        </w:rPr>
        <w:t>zdolności technicznej lub zawodowej:</w:t>
      </w:r>
    </w:p>
    <w:p w:rsidR="0015371E" w:rsidRDefault="000B6E07" w:rsidP="00410822">
      <w:pPr>
        <w:pStyle w:val="Akapitzlist"/>
        <w:spacing w:line="276" w:lineRule="auto"/>
        <w:ind w:left="1080"/>
        <w:contextualSpacing/>
        <w:jc w:val="both"/>
        <w:rPr>
          <w:rFonts w:ascii="Arial" w:hAnsi="Arial" w:cs="Arial"/>
        </w:rPr>
      </w:pPr>
      <w:r w:rsidRPr="00A53137">
        <w:rPr>
          <w:rFonts w:ascii="Arial" w:hAnsi="Arial" w:cs="Arial"/>
        </w:rPr>
        <w:t>Zamawiający nie stawia warunku w powyższym zakresie.</w:t>
      </w:r>
    </w:p>
    <w:p w:rsidR="0015371E" w:rsidRDefault="0015371E" w:rsidP="009D0EDC">
      <w:pPr>
        <w:pStyle w:val="Akapitzlist"/>
        <w:spacing w:line="276" w:lineRule="auto"/>
        <w:ind w:left="1080"/>
        <w:contextualSpacing/>
        <w:jc w:val="both"/>
        <w:rPr>
          <w:rFonts w:ascii="Arial" w:hAnsi="Arial" w:cs="Arial"/>
        </w:rPr>
      </w:pPr>
    </w:p>
    <w:p w:rsidR="002C57A8" w:rsidRPr="00A53137" w:rsidRDefault="00B64119" w:rsidP="00A53137">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2C57A8" w:rsidRPr="00A53137">
        <w:rPr>
          <w:rFonts w:ascii="Arial" w:hAnsi="Arial" w:cs="Arial"/>
          <w:b/>
        </w:rPr>
        <w:t>VIII.PODSTAWY WYKLUCZENIA Z POSTĘPOWANIA</w:t>
      </w:r>
    </w:p>
    <w:p w:rsidR="002C57A8" w:rsidRPr="002C57A8" w:rsidRDefault="002C57A8" w:rsidP="002C57A8">
      <w:pPr>
        <w:spacing w:line="276" w:lineRule="auto"/>
        <w:contextualSpacing/>
        <w:jc w:val="both"/>
        <w:rPr>
          <w:rFonts w:ascii="Arial" w:hAnsi="Arial" w:cs="Arial"/>
        </w:rPr>
      </w:pPr>
    </w:p>
    <w:p w:rsidR="00A53137" w:rsidRDefault="002C57A8" w:rsidP="00D33DEE">
      <w:pPr>
        <w:pStyle w:val="Akapitzlist"/>
        <w:numPr>
          <w:ilvl w:val="0"/>
          <w:numId w:val="36"/>
        </w:numPr>
        <w:spacing w:line="276" w:lineRule="auto"/>
        <w:contextualSpacing/>
        <w:jc w:val="both"/>
        <w:rPr>
          <w:rFonts w:ascii="Arial" w:hAnsi="Arial" w:cs="Arial"/>
        </w:rPr>
      </w:pPr>
      <w:r w:rsidRPr="00A53137">
        <w:rPr>
          <w:rFonts w:ascii="Arial" w:hAnsi="Arial" w:cs="Arial"/>
        </w:rPr>
        <w:t>Z postępowania o udzielenie zamówienia wyklucza się Wykonawców, w stosunku do których zachodzi którakolwiek z okoliczności wskazanych:</w:t>
      </w:r>
    </w:p>
    <w:p w:rsidR="00A53137" w:rsidRDefault="002C57A8" w:rsidP="00D33DEE">
      <w:pPr>
        <w:pStyle w:val="Akapitzlist"/>
        <w:numPr>
          <w:ilvl w:val="0"/>
          <w:numId w:val="37"/>
        </w:numPr>
        <w:spacing w:line="276" w:lineRule="auto"/>
        <w:contextualSpacing/>
        <w:jc w:val="both"/>
        <w:rPr>
          <w:rFonts w:ascii="Arial" w:hAnsi="Arial" w:cs="Arial"/>
        </w:rPr>
      </w:pPr>
      <w:r w:rsidRPr="00A53137">
        <w:rPr>
          <w:rFonts w:ascii="Arial" w:hAnsi="Arial" w:cs="Arial"/>
        </w:rPr>
        <w:t>w art. 108 ust. 1 p.z.p.;</w:t>
      </w:r>
    </w:p>
    <w:p w:rsidR="00D33DEE" w:rsidRPr="000B6E07" w:rsidRDefault="00D33DEE" w:rsidP="00D33DEE">
      <w:pPr>
        <w:pStyle w:val="Akapitzlist"/>
        <w:numPr>
          <w:ilvl w:val="0"/>
          <w:numId w:val="37"/>
        </w:numPr>
        <w:spacing w:line="276" w:lineRule="auto"/>
        <w:contextualSpacing/>
        <w:jc w:val="both"/>
        <w:rPr>
          <w:rFonts w:ascii="Arial" w:hAnsi="Arial" w:cs="Arial"/>
          <w:color w:val="FF0000"/>
        </w:rPr>
      </w:pPr>
      <w:r w:rsidRPr="000B6E07">
        <w:rPr>
          <w:rFonts w:ascii="Arial" w:hAnsi="Arial" w:cs="Arial"/>
        </w:rPr>
        <w:t>w art. 7 ust. 1 ustawy z dnia 13 kwietnia 2022 r. o szczególnych rozwiązaniach w zakresie przeciwdziałania wspierania agresji na Ukrainę oraz służących ochronie bezpieczeństwa narodowego.</w:t>
      </w:r>
    </w:p>
    <w:p w:rsidR="00D33DEE" w:rsidRPr="000B6E07" w:rsidRDefault="00D33DEE" w:rsidP="00D33DEE">
      <w:pPr>
        <w:pStyle w:val="Akapitzlist"/>
        <w:spacing w:line="276" w:lineRule="auto"/>
        <w:ind w:left="1080"/>
        <w:jc w:val="both"/>
        <w:rPr>
          <w:rFonts w:ascii="Arial" w:hAnsi="Arial" w:cs="Arial"/>
          <w:b/>
          <w:bCs/>
        </w:rPr>
      </w:pPr>
      <w:r w:rsidRPr="000B6E07">
        <w:rPr>
          <w:rFonts w:ascii="Arial" w:hAnsi="Arial" w:cs="Arial"/>
          <w:b/>
          <w:bCs/>
        </w:rPr>
        <w:t>UWAGA!</w:t>
      </w:r>
    </w:p>
    <w:p w:rsidR="00D33DEE" w:rsidRPr="00D33DEE" w:rsidRDefault="00D33DEE" w:rsidP="00D33DEE">
      <w:pPr>
        <w:pStyle w:val="Akapitzlist"/>
        <w:spacing w:line="276" w:lineRule="auto"/>
        <w:ind w:left="1080"/>
        <w:jc w:val="both"/>
        <w:rPr>
          <w:rFonts w:ascii="Arial" w:hAnsi="Arial" w:cs="Arial"/>
        </w:rPr>
      </w:pPr>
      <w:r w:rsidRPr="000B6E07">
        <w:rPr>
          <w:rFonts w:ascii="Arial" w:hAnsi="Arial" w:cs="Arial"/>
        </w:rPr>
        <w:t xml:space="preserve">W celu potwierdzenia braku istnienia okoliczności, o których mowa w Rozdziale VIII pkt 1. 2)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w:t>
      </w:r>
      <w:r w:rsidRPr="000B6E07">
        <w:rPr>
          <w:rFonts w:ascii="Arial" w:hAnsi="Arial" w:cs="Arial"/>
        </w:rPr>
        <w:lastRenderedPageBreak/>
        <w:t xml:space="preserve">Handlowych) lub rejestru akcji (art. 3281 Kodeksu Spółek Handlowych). W przypadku Wykonawcy zagranicznego, w razie potrzeby, Zamawiający wezwie Wykonawcę do złożenia dokumentów </w:t>
      </w:r>
      <w:r w:rsidRPr="000B6E07">
        <w:rPr>
          <w:rFonts w:ascii="Arial" w:hAnsi="Arial" w:cs="Arial"/>
        </w:rPr>
        <w:br/>
        <w:t>z odpowiedniego rejestru, takiego jak rejestr sądowy, albo, w przypadku braku takiego rejestru, inny równoważny dokument wydany przez właściwy organ sądowy lub administracyjny kraju, w którym Wykonawca ma siedzibę lub miejsce zamieszkania, wraz z tłumaczeniem na język polski.</w:t>
      </w:r>
    </w:p>
    <w:p w:rsidR="002C57A8" w:rsidRPr="00A53137" w:rsidRDefault="002C57A8" w:rsidP="00D33DEE">
      <w:pPr>
        <w:pStyle w:val="Akapitzlist"/>
        <w:numPr>
          <w:ilvl w:val="0"/>
          <w:numId w:val="36"/>
        </w:numPr>
        <w:spacing w:line="276" w:lineRule="auto"/>
        <w:contextualSpacing/>
        <w:jc w:val="both"/>
        <w:rPr>
          <w:rFonts w:ascii="Arial" w:hAnsi="Arial" w:cs="Arial"/>
        </w:rPr>
      </w:pPr>
      <w:r w:rsidRPr="00A53137">
        <w:rPr>
          <w:rFonts w:ascii="Arial" w:hAnsi="Arial" w:cs="Arial"/>
        </w:rPr>
        <w:t xml:space="preserve">Wykluczenie Wykonawcy następuje zgodnie z art. 111 p.z.p. </w:t>
      </w:r>
    </w:p>
    <w:p w:rsidR="00C44181" w:rsidRDefault="00C44181" w:rsidP="002C57A8">
      <w:pPr>
        <w:spacing w:line="276" w:lineRule="auto"/>
        <w:contextualSpacing/>
        <w:jc w:val="both"/>
        <w:rPr>
          <w:rFonts w:ascii="Arial" w:hAnsi="Arial" w:cs="Arial"/>
        </w:rPr>
      </w:pPr>
    </w:p>
    <w:p w:rsidR="00E73EEA" w:rsidRPr="00366170" w:rsidRDefault="00B64119" w:rsidP="00E73EE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E73EEA">
        <w:rPr>
          <w:rFonts w:ascii="Arial" w:hAnsi="Arial" w:cs="Arial"/>
          <w:b/>
        </w:rPr>
        <w:t>I</w:t>
      </w:r>
      <w:r w:rsidR="00E73EEA" w:rsidRPr="00366170">
        <w:rPr>
          <w:rFonts w:ascii="Arial" w:hAnsi="Arial" w:cs="Arial"/>
          <w:b/>
        </w:rPr>
        <w:t>X. PRZEDMIOTOWE ŚRODKI DOWODOWE</w:t>
      </w:r>
    </w:p>
    <w:p w:rsidR="005574B9" w:rsidRPr="001A77D2" w:rsidRDefault="005574B9" w:rsidP="00742E48">
      <w:pPr>
        <w:spacing w:line="276" w:lineRule="auto"/>
        <w:ind w:left="1068"/>
        <w:contextualSpacing/>
        <w:jc w:val="both"/>
        <w:rPr>
          <w:rFonts w:ascii="Arial" w:hAnsi="Arial" w:cs="Arial"/>
          <w:strike/>
          <w:highlight w:val="yellow"/>
        </w:rPr>
      </w:pPr>
    </w:p>
    <w:p w:rsidR="00DD3C98" w:rsidRPr="00561157" w:rsidRDefault="00DD3C98" w:rsidP="00DD3C98">
      <w:pPr>
        <w:numPr>
          <w:ilvl w:val="0"/>
          <w:numId w:val="71"/>
        </w:numPr>
        <w:spacing w:line="276" w:lineRule="auto"/>
        <w:contextualSpacing/>
        <w:jc w:val="both"/>
        <w:rPr>
          <w:rFonts w:ascii="Arial" w:hAnsi="Arial" w:cs="Arial"/>
        </w:rPr>
      </w:pPr>
      <w:r w:rsidRPr="00561157">
        <w:rPr>
          <w:rFonts w:ascii="Arial" w:hAnsi="Arial" w:cs="Arial"/>
        </w:rPr>
        <w:t>Zamawiający nie będzie wymagał złożenia wraz z ofertą przedmiotowych środków dowodowych, potwierdzających spełnienie przez oferowane dostawy wymagań określonych przez Zamawiającego.</w:t>
      </w:r>
    </w:p>
    <w:p w:rsidR="00DD3C98" w:rsidRDefault="00DD3C98" w:rsidP="00DD3C98">
      <w:pPr>
        <w:spacing w:line="276" w:lineRule="auto"/>
        <w:ind w:left="1068"/>
        <w:contextualSpacing/>
        <w:jc w:val="both"/>
        <w:rPr>
          <w:rFonts w:ascii="Arial" w:hAnsi="Arial" w:cs="Arial"/>
        </w:rPr>
      </w:pPr>
    </w:p>
    <w:p w:rsidR="002C57A8" w:rsidRPr="00A53137" w:rsidRDefault="00B64119" w:rsidP="00CC5CD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2C57A8" w:rsidRPr="00A53137">
        <w:rPr>
          <w:rFonts w:ascii="Arial" w:hAnsi="Arial" w:cs="Arial"/>
          <w:b/>
        </w:rPr>
        <w:t>X.OŚWIADCZENIA I DOKUMENTY, JAKIE ZOBOWIĄZANI SĄ DOSTARCZYĆ WYKONAWCY W CELU POTWIERDZENIA SPEŁNIANIA WARUNKÓW UDZIAŁU W POSTĘPOWANIU ORAZ WYKAZANIA BRAKU PODSTAW WYKLUCZENIA (PODMIOTOWE ŚRODKI DOWODOWE)</w:t>
      </w:r>
    </w:p>
    <w:p w:rsidR="002C57A8" w:rsidRPr="002C57A8" w:rsidRDefault="002C57A8" w:rsidP="002C57A8">
      <w:pPr>
        <w:spacing w:line="276" w:lineRule="auto"/>
        <w:contextualSpacing/>
        <w:jc w:val="both"/>
        <w:rPr>
          <w:rFonts w:ascii="Arial" w:hAnsi="Arial" w:cs="Arial"/>
        </w:rPr>
      </w:pPr>
    </w:p>
    <w:p w:rsidR="00CC5CD6" w:rsidRDefault="002C57A8" w:rsidP="005E7AB7">
      <w:pPr>
        <w:pStyle w:val="Akapitzlist"/>
        <w:numPr>
          <w:ilvl w:val="0"/>
          <w:numId w:val="38"/>
        </w:numPr>
        <w:spacing w:line="276" w:lineRule="auto"/>
        <w:contextualSpacing/>
        <w:jc w:val="both"/>
        <w:rPr>
          <w:rFonts w:ascii="Arial" w:hAnsi="Arial" w:cs="Arial"/>
        </w:rPr>
      </w:pPr>
      <w:r w:rsidRPr="00CC5CD6">
        <w:rPr>
          <w:rFonts w:ascii="Arial" w:hAnsi="Arial" w:cs="Arial"/>
        </w:rPr>
        <w:t xml:space="preserve">Do oferty Wykonawca zobowiązany jest dołączyć aktualne na dzień składania ofert </w:t>
      </w:r>
      <w:r w:rsidR="00E84E6E" w:rsidRPr="00CC5CD6">
        <w:rPr>
          <w:rFonts w:ascii="Arial" w:hAnsi="Arial" w:cs="Arial"/>
        </w:rPr>
        <w:t xml:space="preserve">oświadczenie </w:t>
      </w:r>
      <w:r w:rsidR="00E84E6E">
        <w:rPr>
          <w:rFonts w:ascii="Arial" w:hAnsi="Arial" w:cs="Arial"/>
        </w:rPr>
        <w:br/>
      </w:r>
      <w:r w:rsidR="00E84E6E" w:rsidRPr="007F64DF">
        <w:rPr>
          <w:rFonts w:ascii="Arial" w:hAnsi="Arial" w:cs="Arial"/>
        </w:rPr>
        <w:t xml:space="preserve">o spełnianiu warunków udziału w postępowaniu oraz o braku podstaw do wykluczenia z postępowania – zgodnie z </w:t>
      </w:r>
      <w:r w:rsidR="00E84E6E" w:rsidRPr="007F64DF">
        <w:rPr>
          <w:rFonts w:ascii="Arial" w:hAnsi="Arial" w:cs="Arial"/>
          <w:b/>
          <w:bCs/>
        </w:rPr>
        <w:t>Załącznikiem nr 3/3a</w:t>
      </w:r>
      <w:r w:rsidR="00E84E6E" w:rsidRPr="00E46E14">
        <w:rPr>
          <w:rFonts w:ascii="Arial" w:hAnsi="Arial" w:cs="Arial"/>
        </w:rPr>
        <w:t xml:space="preserve"> do SWZ</w:t>
      </w:r>
      <w:r w:rsidR="00E84E6E">
        <w:rPr>
          <w:rFonts w:ascii="Arial" w:hAnsi="Arial" w:cs="Arial"/>
        </w:rPr>
        <w:t>.</w:t>
      </w:r>
    </w:p>
    <w:p w:rsidR="00CC5CD6" w:rsidRDefault="002C57A8" w:rsidP="005E7AB7">
      <w:pPr>
        <w:pStyle w:val="Akapitzlist"/>
        <w:numPr>
          <w:ilvl w:val="0"/>
          <w:numId w:val="38"/>
        </w:numPr>
        <w:spacing w:line="276" w:lineRule="auto"/>
        <w:contextualSpacing/>
        <w:jc w:val="both"/>
        <w:rPr>
          <w:rFonts w:ascii="Arial" w:hAnsi="Arial" w:cs="Arial"/>
        </w:rPr>
      </w:pPr>
      <w:r w:rsidRPr="00CC5CD6">
        <w:rPr>
          <w:rFonts w:ascii="Arial" w:hAnsi="Arial" w:cs="Arial"/>
        </w:rPr>
        <w:t>Informacje zawarte w oświadczeniu, o którym mowa w pkt 1 stanowią wstępne potwierdzenie, że Wykonawca nie podlega wykluczeniu</w:t>
      </w:r>
      <w:r w:rsidRPr="00507E77">
        <w:rPr>
          <w:rFonts w:ascii="Arial" w:hAnsi="Arial" w:cs="Arial"/>
        </w:rPr>
        <w:t>.</w:t>
      </w:r>
    </w:p>
    <w:p w:rsidR="00CC5CD6" w:rsidRDefault="002C57A8" w:rsidP="005E7AB7">
      <w:pPr>
        <w:pStyle w:val="Akapitzlist"/>
        <w:numPr>
          <w:ilvl w:val="0"/>
          <w:numId w:val="38"/>
        </w:numPr>
        <w:spacing w:line="276" w:lineRule="auto"/>
        <w:contextualSpacing/>
        <w:jc w:val="both"/>
        <w:rPr>
          <w:rFonts w:ascii="Arial" w:hAnsi="Arial" w:cs="Arial"/>
        </w:rPr>
      </w:pPr>
      <w:r w:rsidRPr="00CC5CD6">
        <w:rPr>
          <w:rFonts w:ascii="Arial" w:hAnsi="Arial" w:cs="Arial"/>
        </w:rPr>
        <w:t xml:space="preserve">Zamawiający wzywa wykonawcę, którego oferta została najwyżej oceniona, do złożenia </w:t>
      </w:r>
      <w:r w:rsidR="00773CE4">
        <w:rPr>
          <w:rFonts w:ascii="Arial" w:hAnsi="Arial" w:cs="Arial"/>
        </w:rPr>
        <w:br/>
      </w:r>
      <w:r w:rsidRPr="00CC5CD6">
        <w:rPr>
          <w:rFonts w:ascii="Arial" w:hAnsi="Arial" w:cs="Arial"/>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CC5CD6" w:rsidRPr="00362104" w:rsidRDefault="002C57A8" w:rsidP="005E7AB7">
      <w:pPr>
        <w:pStyle w:val="Akapitzlist"/>
        <w:numPr>
          <w:ilvl w:val="0"/>
          <w:numId w:val="38"/>
        </w:numPr>
        <w:spacing w:line="276" w:lineRule="auto"/>
        <w:contextualSpacing/>
        <w:jc w:val="both"/>
        <w:rPr>
          <w:rFonts w:ascii="Arial" w:hAnsi="Arial" w:cs="Arial"/>
          <w:b/>
          <w:bCs/>
        </w:rPr>
      </w:pPr>
      <w:r w:rsidRPr="00362104">
        <w:rPr>
          <w:rFonts w:ascii="Arial" w:hAnsi="Arial" w:cs="Arial"/>
          <w:b/>
          <w:bCs/>
        </w:rPr>
        <w:t>Podmiotowe środki dowodowe</w:t>
      </w:r>
      <w:r w:rsidR="00BD3923">
        <w:rPr>
          <w:rFonts w:ascii="Arial" w:hAnsi="Arial" w:cs="Arial"/>
          <w:b/>
          <w:bCs/>
        </w:rPr>
        <w:t xml:space="preserve"> składane na wezwanie Zamawiającego, </w:t>
      </w:r>
      <w:r w:rsidRPr="00362104">
        <w:rPr>
          <w:rFonts w:ascii="Arial" w:hAnsi="Arial" w:cs="Arial"/>
          <w:b/>
          <w:bCs/>
        </w:rPr>
        <w:t xml:space="preserve"> wymagane od wykonawcy obejmują:</w:t>
      </w:r>
    </w:p>
    <w:p w:rsidR="00DC0801" w:rsidRDefault="005D2026" w:rsidP="00DC0801">
      <w:pPr>
        <w:pStyle w:val="Akapitzlist"/>
        <w:numPr>
          <w:ilvl w:val="0"/>
          <w:numId w:val="39"/>
        </w:numPr>
        <w:spacing w:line="276" w:lineRule="auto"/>
        <w:contextualSpacing/>
        <w:jc w:val="both"/>
        <w:rPr>
          <w:rFonts w:ascii="Arial" w:hAnsi="Arial" w:cs="Arial"/>
        </w:rPr>
      </w:pPr>
      <w:r>
        <w:rPr>
          <w:rFonts w:ascii="Arial" w:hAnsi="Arial" w:cs="Arial"/>
        </w:rPr>
        <w:t>o</w:t>
      </w:r>
      <w:r w:rsidR="002C57A8" w:rsidRPr="006E5EDA">
        <w:rPr>
          <w:rFonts w:ascii="Arial" w:hAnsi="Arial" w:cs="Arial"/>
        </w:rPr>
        <w:t xml:space="preserve">świadczenie wykonawcy, w zakresie art. 108 ust. 1 pkt 5 ustawy, o braku przynależności do tej samej grupy kapitałowej, w rozumieniu ustawy z dnia 16 lutego 2007 r. o ochronie konkurencji </w:t>
      </w:r>
      <w:r w:rsidR="00773CE4">
        <w:rPr>
          <w:rFonts w:ascii="Arial" w:hAnsi="Arial" w:cs="Arial"/>
        </w:rPr>
        <w:br/>
      </w:r>
      <w:r w:rsidR="002C57A8" w:rsidRPr="006E5EDA">
        <w:rPr>
          <w:rFonts w:ascii="Arial" w:hAnsi="Arial" w:cs="Arial"/>
        </w:rPr>
        <w:t xml:space="preserve">i konsumentów (Dz. U. z 2020 r. poz. 1076), z innym wykonawcą, który złożył odrębną ofertę, ofertę częściową lub wniosek o dopuszczenie do udziału w postępowaniu, albo oświadczenia </w:t>
      </w:r>
      <w:r w:rsidR="00773CE4">
        <w:rPr>
          <w:rFonts w:ascii="Arial" w:hAnsi="Arial" w:cs="Arial"/>
        </w:rPr>
        <w:br/>
      </w:r>
      <w:r w:rsidR="002C57A8" w:rsidRPr="006E5EDA">
        <w:rPr>
          <w:rFonts w:ascii="Arial" w:hAnsi="Arial" w:cs="Arial"/>
        </w:rPr>
        <w:t xml:space="preserve">o przynależności do tej samej grupy kapitałowej wraz z dokumentami lub informacjami potwierdzającymi przygotowanie oferty, oferty częściowej lub wniosku o dopuszczenie do udziału </w:t>
      </w:r>
      <w:r w:rsidR="00773CE4">
        <w:rPr>
          <w:rFonts w:ascii="Arial" w:hAnsi="Arial" w:cs="Arial"/>
        </w:rPr>
        <w:br/>
      </w:r>
      <w:r w:rsidR="002C57A8" w:rsidRPr="006E5EDA">
        <w:rPr>
          <w:rFonts w:ascii="Arial" w:hAnsi="Arial" w:cs="Arial"/>
        </w:rPr>
        <w:t xml:space="preserve">w postępowaniu niezależnie od innego wykonawcy należącego do tej samej grupy kapitałowej – </w:t>
      </w:r>
      <w:r w:rsidR="000F5801" w:rsidRPr="006E5EDA">
        <w:rPr>
          <w:rFonts w:ascii="Arial" w:hAnsi="Arial" w:cs="Arial"/>
          <w:b/>
          <w:bCs/>
        </w:rPr>
        <w:t>Z</w:t>
      </w:r>
      <w:r w:rsidR="002C57A8" w:rsidRPr="006E5EDA">
        <w:rPr>
          <w:rFonts w:ascii="Arial" w:hAnsi="Arial" w:cs="Arial"/>
          <w:b/>
          <w:bCs/>
        </w:rPr>
        <w:t xml:space="preserve">ałącznik nr </w:t>
      </w:r>
      <w:r w:rsidR="00997C3B">
        <w:rPr>
          <w:rFonts w:ascii="Arial" w:hAnsi="Arial" w:cs="Arial"/>
          <w:b/>
          <w:bCs/>
        </w:rPr>
        <w:t>4</w:t>
      </w:r>
      <w:r w:rsidR="002C57A8" w:rsidRPr="00E11F4D">
        <w:rPr>
          <w:rFonts w:ascii="Arial" w:hAnsi="Arial" w:cs="Arial"/>
          <w:b/>
          <w:bCs/>
        </w:rPr>
        <w:t>do SWZ</w:t>
      </w:r>
      <w:r w:rsidR="00BA661D">
        <w:rPr>
          <w:rFonts w:ascii="Arial" w:hAnsi="Arial" w:cs="Arial"/>
        </w:rPr>
        <w:t>.</w:t>
      </w:r>
    </w:p>
    <w:p w:rsidR="00073D44" w:rsidRPr="00893B97" w:rsidRDefault="009110EC" w:rsidP="00893B97">
      <w:pPr>
        <w:pStyle w:val="Akapitzlist"/>
        <w:numPr>
          <w:ilvl w:val="0"/>
          <w:numId w:val="39"/>
        </w:numPr>
        <w:spacing w:line="276" w:lineRule="auto"/>
        <w:contextualSpacing/>
        <w:jc w:val="both"/>
        <w:rPr>
          <w:rFonts w:ascii="Arial" w:hAnsi="Arial" w:cs="Arial"/>
        </w:rPr>
      </w:pPr>
      <w:r w:rsidRPr="009110EC">
        <w:rPr>
          <w:rFonts w:ascii="Arial" w:hAnsi="Arial" w:cs="Arial"/>
        </w:rPr>
        <w:t>aktualne zezwoleni</w:t>
      </w:r>
      <w:r>
        <w:rPr>
          <w:rFonts w:ascii="Arial" w:hAnsi="Arial" w:cs="Arial"/>
        </w:rPr>
        <w:t>e</w:t>
      </w:r>
      <w:r w:rsidRPr="009110EC">
        <w:rPr>
          <w:rFonts w:ascii="Arial" w:hAnsi="Arial" w:cs="Arial"/>
        </w:rPr>
        <w:t xml:space="preserve"> na prowadzenie działalności bankowej na terenie Polski, a także realizacji usług objętych przedmiotem zamówienia, zgodnie z przepisami ustawy z dnia 29 sierpnia 1997 r. Prawo Bankowe (Dz.U.2022.2324 t.j.)</w:t>
      </w:r>
      <w:r>
        <w:rPr>
          <w:rFonts w:ascii="Arial" w:hAnsi="Arial" w:cs="Arial"/>
        </w:rPr>
        <w:t xml:space="preserve">, </w:t>
      </w:r>
      <w:r w:rsidRPr="009110EC">
        <w:rPr>
          <w:rFonts w:ascii="Arial" w:hAnsi="Arial" w:cs="Arial"/>
        </w:rPr>
        <w:t xml:space="preserve">a w przypadku określonym w art. 178 ust. 1 ustawy Prawo Bankowe - innego dokumentu potwierdzającego rozpoczęcie działalności przed dniem wejścia </w:t>
      </w:r>
      <w:r>
        <w:rPr>
          <w:rFonts w:ascii="Arial" w:hAnsi="Arial" w:cs="Arial"/>
        </w:rPr>
        <w:br/>
      </w:r>
      <w:r w:rsidRPr="009110EC">
        <w:rPr>
          <w:rFonts w:ascii="Arial" w:hAnsi="Arial" w:cs="Arial"/>
        </w:rPr>
        <w:t>w życie ustawy, o której mowa w art. 193 ustawy Prawo Bankowe</w:t>
      </w:r>
      <w:r w:rsidR="00073D44">
        <w:rPr>
          <w:rFonts w:ascii="Arial" w:hAnsi="Arial" w:cs="Arial"/>
        </w:rPr>
        <w:t>.</w:t>
      </w:r>
    </w:p>
    <w:p w:rsidR="00E02A03" w:rsidRDefault="00E02A03" w:rsidP="00E02A03">
      <w:pPr>
        <w:pStyle w:val="Akapitzlist"/>
        <w:numPr>
          <w:ilvl w:val="0"/>
          <w:numId w:val="38"/>
        </w:numPr>
        <w:spacing w:line="276" w:lineRule="auto"/>
        <w:contextualSpacing/>
        <w:jc w:val="both"/>
        <w:rPr>
          <w:rFonts w:ascii="Arial" w:hAnsi="Arial" w:cs="Arial"/>
        </w:rPr>
      </w:pPr>
      <w:r w:rsidRPr="00E02A03">
        <w:rPr>
          <w:rFonts w:ascii="Arial" w:hAnsi="Arial" w:cs="Arial"/>
        </w:rPr>
        <w:t xml:space="preserve">Zamawiający nie wzywa do złożenia podmiotowych środków dowodowych, jeżeli może je uzyskać za pomocą bezpłatnych i ogólnodostępnych baz danych, w szczególności rejestrów publicznych </w:t>
      </w:r>
      <w:r w:rsidR="00296D9E">
        <w:rPr>
          <w:rFonts w:ascii="Arial" w:hAnsi="Arial" w:cs="Arial"/>
        </w:rPr>
        <w:br/>
      </w:r>
      <w:r w:rsidRPr="00E02A03">
        <w:rPr>
          <w:rFonts w:ascii="Arial" w:hAnsi="Arial" w:cs="Arial"/>
        </w:rPr>
        <w:t>w rozumieniu ustawy z dnia 17 lutego 2005 r. o informatyzacji działalności podmiotów realizujących zadania publiczne, o ile wykonawca wskazał w oświadczeniu, o którym mowa w art. 125 ust. 1 p.z.p dane umożliwiające dostęp do tych środków</w:t>
      </w:r>
      <w:r>
        <w:rPr>
          <w:rFonts w:ascii="Arial" w:hAnsi="Arial" w:cs="Arial"/>
        </w:rPr>
        <w:t>.</w:t>
      </w:r>
    </w:p>
    <w:p w:rsidR="00CC5CD6" w:rsidRPr="00E02A03" w:rsidRDefault="002C57A8" w:rsidP="00E02A03">
      <w:pPr>
        <w:pStyle w:val="Akapitzlist"/>
        <w:numPr>
          <w:ilvl w:val="0"/>
          <w:numId w:val="38"/>
        </w:numPr>
        <w:spacing w:line="276" w:lineRule="auto"/>
        <w:contextualSpacing/>
        <w:jc w:val="both"/>
        <w:rPr>
          <w:rFonts w:ascii="Arial" w:hAnsi="Arial" w:cs="Arial"/>
        </w:rPr>
      </w:pPr>
      <w:r w:rsidRPr="00E02A03">
        <w:rPr>
          <w:rFonts w:ascii="Arial" w:hAnsi="Arial" w:cs="Arial"/>
        </w:rPr>
        <w:t>Wykonawca nie jest zobowiązany do złożenia podmiotowych środków dowodowych, które zamawiający posiada, jeżeli wykonawca wskaże te środki oraz potwierdzi ich prawidłowość i aktualność.</w:t>
      </w:r>
    </w:p>
    <w:p w:rsidR="0098104A" w:rsidRDefault="002C57A8" w:rsidP="002C57A8">
      <w:pPr>
        <w:pStyle w:val="Akapitzlist"/>
        <w:numPr>
          <w:ilvl w:val="0"/>
          <w:numId w:val="38"/>
        </w:numPr>
        <w:spacing w:line="276" w:lineRule="auto"/>
        <w:contextualSpacing/>
        <w:jc w:val="both"/>
        <w:rPr>
          <w:rFonts w:ascii="Arial" w:hAnsi="Arial" w:cs="Arial"/>
        </w:rPr>
      </w:pPr>
      <w:r w:rsidRPr="00CC5CD6">
        <w:rPr>
          <w:rFonts w:ascii="Arial" w:hAnsi="Arial"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0F5801">
        <w:rPr>
          <w:rFonts w:ascii="Arial" w:hAnsi="Arial" w:cs="Arial"/>
        </w:rPr>
        <w:t>30</w:t>
      </w:r>
      <w:r w:rsidRPr="00CC5CD6">
        <w:rPr>
          <w:rFonts w:ascii="Arial" w:hAnsi="Arial" w:cs="Arial"/>
        </w:rPr>
        <w:t xml:space="preserve"> grudnia 2020 r. </w:t>
      </w:r>
      <w:r w:rsidR="00773CE4">
        <w:rPr>
          <w:rFonts w:ascii="Arial" w:hAnsi="Arial" w:cs="Arial"/>
        </w:rPr>
        <w:br/>
      </w:r>
      <w:r w:rsidRPr="00CC5CD6">
        <w:rPr>
          <w:rFonts w:ascii="Arial" w:hAnsi="Arial" w:cs="Arial"/>
        </w:rPr>
        <w:t>w sprawie sposobu sporządzania i przekazywania informacji oraz wymagań technicznych dla dokumentów elektronicznych oraz środków komunikacji elektronicznej w postępowaniu o udzielenie zamówienia publicznego lub konkursie.</w:t>
      </w:r>
    </w:p>
    <w:p w:rsidR="00400FFE" w:rsidRDefault="00400FFE" w:rsidP="007C50F7">
      <w:pPr>
        <w:spacing w:line="276" w:lineRule="auto"/>
        <w:contextualSpacing/>
        <w:jc w:val="both"/>
        <w:rPr>
          <w:rFonts w:ascii="Arial" w:hAnsi="Arial" w:cs="Arial"/>
        </w:rPr>
      </w:pPr>
    </w:p>
    <w:p w:rsidR="002C57A8" w:rsidRPr="00997C3B" w:rsidRDefault="00B64119" w:rsidP="00285DEB">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2C57A8" w:rsidRPr="00997C3B">
        <w:rPr>
          <w:rFonts w:ascii="Arial" w:hAnsi="Arial" w:cs="Arial"/>
          <w:b/>
        </w:rPr>
        <w:t>X</w:t>
      </w:r>
      <w:r w:rsidR="009F6D4A">
        <w:rPr>
          <w:rFonts w:ascii="Arial" w:hAnsi="Arial" w:cs="Arial"/>
          <w:b/>
        </w:rPr>
        <w:t>I</w:t>
      </w:r>
      <w:r w:rsidR="002C57A8" w:rsidRPr="00997C3B">
        <w:rPr>
          <w:rFonts w:ascii="Arial" w:hAnsi="Arial" w:cs="Arial"/>
          <w:b/>
        </w:rPr>
        <w:t>.POLEGANIE NA ZASOBACH INNYCH PODMIOTÓW</w:t>
      </w:r>
    </w:p>
    <w:p w:rsidR="002C57A8" w:rsidRPr="00997C3B" w:rsidRDefault="002C57A8" w:rsidP="002C57A8">
      <w:pPr>
        <w:spacing w:line="276" w:lineRule="auto"/>
        <w:contextualSpacing/>
        <w:jc w:val="both"/>
        <w:rPr>
          <w:rFonts w:ascii="Arial" w:hAnsi="Arial" w:cs="Arial"/>
        </w:rPr>
      </w:pPr>
    </w:p>
    <w:p w:rsidR="00285DEB" w:rsidRPr="00997C3B" w:rsidRDefault="002C57A8" w:rsidP="009923F3">
      <w:pPr>
        <w:pStyle w:val="Akapitzlist"/>
        <w:numPr>
          <w:ilvl w:val="0"/>
          <w:numId w:val="40"/>
        </w:numPr>
        <w:spacing w:line="276" w:lineRule="auto"/>
        <w:contextualSpacing/>
        <w:jc w:val="both"/>
        <w:rPr>
          <w:rFonts w:ascii="Arial" w:hAnsi="Arial" w:cs="Arial"/>
        </w:rPr>
      </w:pPr>
      <w:r w:rsidRPr="00997C3B">
        <w:rPr>
          <w:rFonts w:ascii="Arial" w:hAnsi="Arial" w:cs="Arial"/>
        </w:rPr>
        <w:t>Wykonawca może w celu potwierdzenia spełniania warunków udziału w polegać na zdolnościach technicznych lub zawodowych podmiotów udostępniających zasoby, niezależnie od charakteru prawnego łączących go z nimi stosunków prawnych.</w:t>
      </w:r>
    </w:p>
    <w:p w:rsidR="00285DEB" w:rsidRPr="00997C3B" w:rsidRDefault="002C57A8" w:rsidP="009923F3">
      <w:pPr>
        <w:pStyle w:val="Akapitzlist"/>
        <w:numPr>
          <w:ilvl w:val="0"/>
          <w:numId w:val="40"/>
        </w:numPr>
        <w:spacing w:line="276" w:lineRule="auto"/>
        <w:contextualSpacing/>
        <w:jc w:val="both"/>
        <w:rPr>
          <w:rFonts w:ascii="Arial" w:hAnsi="Arial" w:cs="Arial"/>
        </w:rPr>
      </w:pPr>
      <w:r w:rsidRPr="00997C3B">
        <w:rPr>
          <w:rFonts w:ascii="Arial" w:hAnsi="Arial" w:cs="Arial"/>
        </w:rPr>
        <w:t>W odniesieniu do warunków dotyczących doświadczenia, wykonawcy mogą polegać na zdolnościach podmiotów udostępniających zasoby, jeśli podmioty te wykonają świadczenie do realizacji którego te zdolności są wymagane.</w:t>
      </w:r>
    </w:p>
    <w:p w:rsidR="00802FC4" w:rsidRPr="00802FC4" w:rsidRDefault="002C57A8" w:rsidP="009923F3">
      <w:pPr>
        <w:pStyle w:val="Akapitzlist"/>
        <w:numPr>
          <w:ilvl w:val="0"/>
          <w:numId w:val="40"/>
        </w:numPr>
        <w:spacing w:line="276" w:lineRule="auto"/>
        <w:contextualSpacing/>
        <w:jc w:val="both"/>
        <w:rPr>
          <w:rFonts w:ascii="Arial" w:hAnsi="Arial" w:cs="Arial"/>
        </w:rPr>
      </w:pPr>
      <w:r w:rsidRPr="00997C3B">
        <w:rPr>
          <w:rFonts w:ascii="Arial" w:hAnsi="Arial"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w:t>
      </w:r>
      <w:r w:rsidRPr="00802FC4">
        <w:rPr>
          <w:rFonts w:ascii="Arial" w:hAnsi="Arial" w:cs="Arial"/>
        </w:rPr>
        <w:t>zasobami tych podmiotów</w:t>
      </w:r>
      <w:r w:rsidR="00DD3B7D" w:rsidRPr="00802FC4">
        <w:rPr>
          <w:rFonts w:ascii="Arial" w:hAnsi="Arial" w:cs="Arial"/>
        </w:rPr>
        <w:t>(</w:t>
      </w:r>
      <w:r w:rsidR="00997C3B" w:rsidRPr="00802FC4">
        <w:rPr>
          <w:rFonts w:ascii="Arial" w:hAnsi="Arial" w:cs="Arial"/>
          <w:b/>
        </w:rPr>
        <w:t>jeżeli dotyczy</w:t>
      </w:r>
      <w:r w:rsidR="00DD3B7D" w:rsidRPr="00802FC4">
        <w:rPr>
          <w:rFonts w:ascii="Arial" w:hAnsi="Arial" w:cs="Arial"/>
          <w:bCs/>
        </w:rPr>
        <w:t>)</w:t>
      </w:r>
      <w:r w:rsidR="00997C3B" w:rsidRPr="00802FC4">
        <w:rPr>
          <w:rFonts w:ascii="Arial" w:hAnsi="Arial" w:cs="Arial"/>
        </w:rPr>
        <w:t>.</w:t>
      </w:r>
    </w:p>
    <w:p w:rsidR="00802FC4" w:rsidRDefault="00802FC4" w:rsidP="009923F3">
      <w:pPr>
        <w:pStyle w:val="Akapitzlist"/>
        <w:numPr>
          <w:ilvl w:val="0"/>
          <w:numId w:val="40"/>
        </w:numPr>
        <w:spacing w:line="276" w:lineRule="auto"/>
        <w:contextualSpacing/>
        <w:jc w:val="both"/>
        <w:rPr>
          <w:rFonts w:ascii="Arial" w:hAnsi="Arial" w:cs="Arial"/>
        </w:rPr>
      </w:pPr>
      <w:r w:rsidRPr="00802FC4">
        <w:rPr>
          <w:rFonts w:ascii="Arial" w:hAnsi="Arial" w:cs="Arial"/>
        </w:rPr>
        <w:t xml:space="preserve">Zobowiązanie podmiotu udostępniającego zasoby potwierdza, że stosunek łączący wykonawcę </w:t>
      </w:r>
      <w:r>
        <w:rPr>
          <w:rFonts w:ascii="Arial" w:hAnsi="Arial" w:cs="Arial"/>
        </w:rPr>
        <w:br/>
      </w:r>
      <w:r w:rsidRPr="00802FC4">
        <w:rPr>
          <w:rFonts w:ascii="Arial" w:hAnsi="Arial" w:cs="Arial"/>
        </w:rPr>
        <w:t xml:space="preserve">z podmiotami udostępniającymi zasoby gwarantuje rzeczywisty dostęp do tych zasobów oraz określa </w:t>
      </w:r>
      <w:r>
        <w:rPr>
          <w:rFonts w:ascii="Arial" w:hAnsi="Arial" w:cs="Arial"/>
        </w:rPr>
        <w:br/>
      </w:r>
      <w:r w:rsidRPr="00802FC4">
        <w:rPr>
          <w:rFonts w:ascii="Arial" w:hAnsi="Arial" w:cs="Arial"/>
        </w:rPr>
        <w:t xml:space="preserve">w szczególności: </w:t>
      </w:r>
    </w:p>
    <w:p w:rsidR="00802FC4" w:rsidRDefault="00802FC4" w:rsidP="009923F3">
      <w:pPr>
        <w:pStyle w:val="Akapitzlist"/>
        <w:numPr>
          <w:ilvl w:val="0"/>
          <w:numId w:val="66"/>
        </w:numPr>
        <w:spacing w:line="276" w:lineRule="auto"/>
        <w:contextualSpacing/>
        <w:jc w:val="both"/>
        <w:rPr>
          <w:rFonts w:ascii="Arial" w:hAnsi="Arial" w:cs="Arial"/>
        </w:rPr>
      </w:pPr>
      <w:r w:rsidRPr="00802FC4">
        <w:rPr>
          <w:rFonts w:ascii="Arial" w:hAnsi="Arial" w:cs="Arial"/>
        </w:rPr>
        <w:t xml:space="preserve">zakres dostępnych wykonawcy zasobów podmiotu udostępniającego zasoby: </w:t>
      </w:r>
    </w:p>
    <w:p w:rsidR="00802FC4" w:rsidRPr="00802FC4" w:rsidRDefault="00802FC4" w:rsidP="009923F3">
      <w:pPr>
        <w:pStyle w:val="Akapitzlist"/>
        <w:numPr>
          <w:ilvl w:val="0"/>
          <w:numId w:val="66"/>
        </w:numPr>
        <w:spacing w:line="276" w:lineRule="auto"/>
        <w:contextualSpacing/>
        <w:jc w:val="both"/>
        <w:rPr>
          <w:rFonts w:ascii="Arial" w:hAnsi="Arial" w:cs="Arial"/>
        </w:rPr>
      </w:pPr>
      <w:r w:rsidRPr="00802FC4">
        <w:rPr>
          <w:rFonts w:ascii="Arial" w:hAnsi="Arial" w:cs="Arial"/>
        </w:rPr>
        <w:t xml:space="preserve">sposób i okres udostępnienia wykonawcy i wykorzystania przez niego zasobów podmiotu udostępniającego te zasoby przy wykonywaniu zamówienia. </w:t>
      </w:r>
    </w:p>
    <w:p w:rsidR="00285DEB" w:rsidRPr="00997C3B" w:rsidRDefault="002C57A8" w:rsidP="009923F3">
      <w:pPr>
        <w:pStyle w:val="Akapitzlist"/>
        <w:numPr>
          <w:ilvl w:val="0"/>
          <w:numId w:val="40"/>
        </w:numPr>
        <w:spacing w:line="276" w:lineRule="auto"/>
        <w:contextualSpacing/>
        <w:jc w:val="both"/>
        <w:rPr>
          <w:rFonts w:ascii="Arial" w:hAnsi="Arial" w:cs="Arial"/>
        </w:rPr>
      </w:pPr>
      <w:r w:rsidRPr="00997C3B">
        <w:rPr>
          <w:rFonts w:ascii="Arial" w:hAnsi="Arial" w:cs="Arial"/>
        </w:rPr>
        <w:t xml:space="preserve">Zamawiający ocenia, czy udostępniane wykonawcy przez podmioty udostępniające zasoby zdolności techniczne lub zawodowe, pozwalają na wykazanie przez wykonawcę spełniania warunków udziału </w:t>
      </w:r>
      <w:r w:rsidR="00773CE4">
        <w:rPr>
          <w:rFonts w:ascii="Arial" w:hAnsi="Arial" w:cs="Arial"/>
        </w:rPr>
        <w:br/>
      </w:r>
      <w:r w:rsidRPr="00997C3B">
        <w:rPr>
          <w:rFonts w:ascii="Arial" w:hAnsi="Arial" w:cs="Arial"/>
        </w:rPr>
        <w:t>w postępowaniu, a także bada, czy nie zachodzą wobec tego podmiotu podstawy wykluczenia, które zostały przewidziane względem wykonawcy.</w:t>
      </w:r>
    </w:p>
    <w:p w:rsidR="00285DEB" w:rsidRPr="00997C3B" w:rsidRDefault="002C57A8" w:rsidP="009923F3">
      <w:pPr>
        <w:pStyle w:val="Akapitzlist"/>
        <w:numPr>
          <w:ilvl w:val="0"/>
          <w:numId w:val="40"/>
        </w:numPr>
        <w:spacing w:line="276" w:lineRule="auto"/>
        <w:contextualSpacing/>
        <w:jc w:val="both"/>
        <w:rPr>
          <w:rFonts w:ascii="Arial" w:hAnsi="Arial" w:cs="Arial"/>
        </w:rPr>
      </w:pPr>
      <w:r w:rsidRPr="00997C3B">
        <w:rPr>
          <w:rFonts w:ascii="Arial" w:hAnsi="Arial" w:cs="Ari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85DEB" w:rsidRPr="00997C3B" w:rsidRDefault="002C57A8" w:rsidP="009923F3">
      <w:pPr>
        <w:pStyle w:val="Akapitzlist"/>
        <w:numPr>
          <w:ilvl w:val="0"/>
          <w:numId w:val="40"/>
        </w:numPr>
        <w:spacing w:line="276" w:lineRule="auto"/>
        <w:contextualSpacing/>
        <w:jc w:val="both"/>
        <w:rPr>
          <w:rFonts w:ascii="Arial" w:hAnsi="Arial" w:cs="Arial"/>
        </w:rPr>
      </w:pPr>
      <w:r w:rsidRPr="00997C3B">
        <w:rPr>
          <w:rFonts w:ascii="Arial" w:hAnsi="Arial" w:cs="Arial"/>
          <w:b/>
        </w:rPr>
        <w:t>UWAGA:</w:t>
      </w:r>
      <w:r w:rsidRPr="00997C3B">
        <w:rPr>
          <w:rFonts w:ascii="Arial" w:hAnsi="Arial" w:cs="Aria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C57A8" w:rsidRPr="00997C3B" w:rsidRDefault="002C57A8" w:rsidP="009923F3">
      <w:pPr>
        <w:pStyle w:val="Akapitzlist"/>
        <w:numPr>
          <w:ilvl w:val="0"/>
          <w:numId w:val="40"/>
        </w:numPr>
        <w:spacing w:line="276" w:lineRule="auto"/>
        <w:contextualSpacing/>
        <w:jc w:val="both"/>
        <w:rPr>
          <w:rFonts w:ascii="Arial" w:hAnsi="Arial" w:cs="Arial"/>
        </w:rPr>
      </w:pPr>
      <w:r w:rsidRPr="00997C3B">
        <w:rPr>
          <w:rFonts w:ascii="Arial" w:hAnsi="Arial" w:cs="Aria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285DEB" w:rsidRDefault="00285DEB" w:rsidP="002C57A8">
      <w:pPr>
        <w:spacing w:line="276" w:lineRule="auto"/>
        <w:contextualSpacing/>
        <w:jc w:val="both"/>
        <w:rPr>
          <w:rFonts w:ascii="Arial" w:hAnsi="Arial" w:cs="Arial"/>
        </w:rPr>
      </w:pPr>
    </w:p>
    <w:p w:rsidR="002C57A8" w:rsidRPr="00285DEB" w:rsidRDefault="00B64119" w:rsidP="00285DEB">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2C57A8" w:rsidRPr="00285DEB">
        <w:rPr>
          <w:rFonts w:ascii="Arial" w:hAnsi="Arial" w:cs="Arial"/>
          <w:b/>
        </w:rPr>
        <w:t>X</w:t>
      </w:r>
      <w:r w:rsidR="009F6D4A">
        <w:rPr>
          <w:rFonts w:ascii="Arial" w:hAnsi="Arial" w:cs="Arial"/>
          <w:b/>
        </w:rPr>
        <w:t>I</w:t>
      </w:r>
      <w:r w:rsidR="002C57A8" w:rsidRPr="00285DEB">
        <w:rPr>
          <w:rFonts w:ascii="Arial" w:hAnsi="Arial" w:cs="Arial"/>
          <w:b/>
        </w:rPr>
        <w:t>I.INFORMACJA DLA WYKONAWCÓW WSPÓLNIE UBIEGAJĄCYCH SIĘ O UDZIELENIE ZAMÓWIENIA (SPÓŁKI CYWILNE/ KONSORCJA)</w:t>
      </w:r>
    </w:p>
    <w:p w:rsidR="002C57A8" w:rsidRPr="002C57A8" w:rsidRDefault="002C57A8" w:rsidP="002C57A8">
      <w:pPr>
        <w:spacing w:line="276" w:lineRule="auto"/>
        <w:contextualSpacing/>
        <w:jc w:val="both"/>
        <w:rPr>
          <w:rFonts w:ascii="Arial" w:hAnsi="Arial" w:cs="Arial"/>
        </w:rPr>
      </w:pPr>
    </w:p>
    <w:p w:rsidR="00285DEB" w:rsidRDefault="002C57A8" w:rsidP="009923F3">
      <w:pPr>
        <w:pStyle w:val="Akapitzlist"/>
        <w:numPr>
          <w:ilvl w:val="0"/>
          <w:numId w:val="41"/>
        </w:numPr>
        <w:spacing w:line="276" w:lineRule="auto"/>
        <w:contextualSpacing/>
        <w:jc w:val="both"/>
        <w:rPr>
          <w:rFonts w:ascii="Arial" w:hAnsi="Arial" w:cs="Arial"/>
        </w:rPr>
      </w:pPr>
      <w:r w:rsidRPr="00285DEB">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285DEB" w:rsidRDefault="002C57A8" w:rsidP="009923F3">
      <w:pPr>
        <w:pStyle w:val="Akapitzlist"/>
        <w:numPr>
          <w:ilvl w:val="0"/>
          <w:numId w:val="41"/>
        </w:numPr>
        <w:spacing w:line="276" w:lineRule="auto"/>
        <w:contextualSpacing/>
        <w:jc w:val="both"/>
        <w:rPr>
          <w:rFonts w:ascii="Arial" w:hAnsi="Arial" w:cs="Arial"/>
        </w:rPr>
      </w:pPr>
      <w:r w:rsidRPr="00285DEB">
        <w:rPr>
          <w:rFonts w:ascii="Arial" w:hAnsi="Arial" w:cs="Arial"/>
        </w:rPr>
        <w:t xml:space="preserve">W przypadku Wykonawców wspólnie ubiegających się o udzielenie zamówienia, oświadczenia, </w:t>
      </w:r>
      <w:r w:rsidR="00773CE4">
        <w:rPr>
          <w:rFonts w:ascii="Arial" w:hAnsi="Arial" w:cs="Arial"/>
        </w:rPr>
        <w:br/>
      </w:r>
      <w:r w:rsidRPr="00285DEB">
        <w:rPr>
          <w:rFonts w:ascii="Arial" w:hAnsi="Arial" w:cs="Arial"/>
        </w:rPr>
        <w:t xml:space="preserve">o których mowa w </w:t>
      </w:r>
      <w:r w:rsidRPr="000F5801">
        <w:rPr>
          <w:rFonts w:ascii="Arial" w:hAnsi="Arial" w:cs="Arial"/>
        </w:rPr>
        <w:t>Rozdziale X ust. 1</w:t>
      </w:r>
      <w:r w:rsidRPr="00285DEB">
        <w:rPr>
          <w:rFonts w:ascii="Arial" w:hAnsi="Arial" w:cs="Arial"/>
        </w:rPr>
        <w:t xml:space="preserve"> SWZ, składa każdy z wykonawców. Oświadczenia te potwierdzają brak podstaw wykluczenia oraz spełnianie warunków udziału w zakresie, w jakim każdy z wykonawców wykazuje spełnianie warunków udziału w postępowaniu.</w:t>
      </w:r>
    </w:p>
    <w:p w:rsidR="00285DEB" w:rsidRPr="00902F77" w:rsidRDefault="002C57A8" w:rsidP="009923F3">
      <w:pPr>
        <w:pStyle w:val="Akapitzlist"/>
        <w:numPr>
          <w:ilvl w:val="0"/>
          <w:numId w:val="41"/>
        </w:numPr>
        <w:spacing w:line="276" w:lineRule="auto"/>
        <w:contextualSpacing/>
        <w:jc w:val="both"/>
        <w:rPr>
          <w:rFonts w:ascii="Arial" w:hAnsi="Arial" w:cs="Arial"/>
        </w:rPr>
      </w:pPr>
      <w:r w:rsidRPr="00902F77">
        <w:rPr>
          <w:rFonts w:ascii="Arial" w:hAnsi="Arial" w:cs="Arial"/>
        </w:rPr>
        <w:t xml:space="preserve">Wykonawcy wspólnie ubiegający się o udzielenie zamówienia dołączają do oferty oświadczenie, </w:t>
      </w:r>
      <w:r w:rsidR="00773CE4" w:rsidRPr="00902F77">
        <w:rPr>
          <w:rFonts w:ascii="Arial" w:hAnsi="Arial" w:cs="Arial"/>
        </w:rPr>
        <w:br/>
      </w:r>
      <w:r w:rsidRPr="00902F77">
        <w:rPr>
          <w:rFonts w:ascii="Arial" w:hAnsi="Arial" w:cs="Arial"/>
        </w:rPr>
        <w:t>z którego wynika, które dostawy</w:t>
      </w:r>
      <w:r w:rsidR="00901544">
        <w:rPr>
          <w:rFonts w:ascii="Arial" w:hAnsi="Arial" w:cs="Arial"/>
        </w:rPr>
        <w:t>/usługi</w:t>
      </w:r>
      <w:r w:rsidRPr="00902F77">
        <w:rPr>
          <w:rFonts w:ascii="Arial" w:hAnsi="Arial" w:cs="Arial"/>
        </w:rPr>
        <w:t xml:space="preserve"> wykonają poszczególni wykonawcy</w:t>
      </w:r>
      <w:r w:rsidR="00902F77" w:rsidRPr="00902F77">
        <w:rPr>
          <w:rFonts w:ascii="Arial" w:hAnsi="Arial" w:cs="Arial"/>
        </w:rPr>
        <w:t>(</w:t>
      </w:r>
      <w:r w:rsidR="00902F77" w:rsidRPr="00902F77">
        <w:rPr>
          <w:rFonts w:ascii="Arial" w:hAnsi="Arial" w:cs="Arial"/>
          <w:b/>
        </w:rPr>
        <w:t>jeżeli dotyczy</w:t>
      </w:r>
      <w:r w:rsidR="00902F77" w:rsidRPr="00902F77">
        <w:rPr>
          <w:rFonts w:ascii="Arial" w:hAnsi="Arial" w:cs="Arial"/>
          <w:bCs/>
        </w:rPr>
        <w:t>)</w:t>
      </w:r>
      <w:r w:rsidR="00902F77" w:rsidRPr="00902F77">
        <w:rPr>
          <w:rFonts w:ascii="Arial" w:hAnsi="Arial" w:cs="Arial"/>
        </w:rPr>
        <w:t>.</w:t>
      </w:r>
    </w:p>
    <w:p w:rsidR="005E587B" w:rsidRPr="00653A99" w:rsidRDefault="002C57A8" w:rsidP="002C57A8">
      <w:pPr>
        <w:pStyle w:val="Akapitzlist"/>
        <w:numPr>
          <w:ilvl w:val="0"/>
          <w:numId w:val="41"/>
        </w:numPr>
        <w:spacing w:line="276" w:lineRule="auto"/>
        <w:contextualSpacing/>
        <w:jc w:val="both"/>
        <w:rPr>
          <w:rFonts w:ascii="Arial" w:hAnsi="Arial" w:cs="Arial"/>
        </w:rPr>
      </w:pPr>
      <w:r w:rsidRPr="00285DEB">
        <w:rPr>
          <w:rFonts w:ascii="Arial" w:hAnsi="Arial" w:cs="Arial"/>
        </w:rPr>
        <w:t>Oświadczenia i dokumenty potwierdzające brak podstaw do wykluczenia z postępowania składa każdy z Wykonawców wspólnie ubiegających się o zamówienie.</w:t>
      </w:r>
    </w:p>
    <w:p w:rsidR="004D0A15" w:rsidRDefault="004D0A15" w:rsidP="002C57A8">
      <w:pPr>
        <w:spacing w:line="276" w:lineRule="auto"/>
        <w:contextualSpacing/>
        <w:jc w:val="both"/>
        <w:rPr>
          <w:rFonts w:ascii="Arial" w:hAnsi="Arial" w:cs="Arial"/>
        </w:rPr>
      </w:pPr>
    </w:p>
    <w:p w:rsidR="00400FFE" w:rsidRDefault="00400FFE" w:rsidP="002C57A8">
      <w:pPr>
        <w:spacing w:line="276" w:lineRule="auto"/>
        <w:contextualSpacing/>
        <w:jc w:val="both"/>
        <w:rPr>
          <w:rFonts w:ascii="Arial" w:hAnsi="Arial" w:cs="Arial"/>
        </w:rPr>
      </w:pPr>
    </w:p>
    <w:p w:rsidR="00400FFE" w:rsidRDefault="00400FFE" w:rsidP="002C57A8">
      <w:pPr>
        <w:spacing w:line="276" w:lineRule="auto"/>
        <w:contextualSpacing/>
        <w:jc w:val="both"/>
        <w:rPr>
          <w:rFonts w:ascii="Arial" w:hAnsi="Arial" w:cs="Arial"/>
        </w:rPr>
      </w:pPr>
    </w:p>
    <w:p w:rsidR="002C57A8" w:rsidRPr="00C17CFB" w:rsidRDefault="00B64119" w:rsidP="00C17CFB">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2C57A8" w:rsidRPr="00C17CFB">
        <w:rPr>
          <w:rFonts w:ascii="Arial" w:hAnsi="Arial" w:cs="Arial"/>
          <w:b/>
        </w:rPr>
        <w:t>X</w:t>
      </w:r>
      <w:r w:rsidR="009F6D4A">
        <w:rPr>
          <w:rFonts w:ascii="Arial" w:hAnsi="Arial" w:cs="Arial"/>
          <w:b/>
        </w:rPr>
        <w:t>I</w:t>
      </w:r>
      <w:r w:rsidR="002C57A8" w:rsidRPr="00C17CFB">
        <w:rPr>
          <w:rFonts w:ascii="Arial" w:hAnsi="Arial" w:cs="Arial"/>
          <w:b/>
        </w:rPr>
        <w:t>II.SPOSÓB KOMUNIKACJI ORAZ WYJAŚNIENIA TREŚCI SWZ</w:t>
      </w:r>
    </w:p>
    <w:p w:rsidR="002C57A8" w:rsidRPr="002C57A8" w:rsidRDefault="002C57A8" w:rsidP="002C57A8">
      <w:pPr>
        <w:spacing w:line="276" w:lineRule="auto"/>
        <w:contextualSpacing/>
        <w:jc w:val="both"/>
        <w:rPr>
          <w:rFonts w:ascii="Arial" w:hAnsi="Arial" w:cs="Arial"/>
        </w:rPr>
      </w:pPr>
    </w:p>
    <w:p w:rsidR="00C17CFB" w:rsidRDefault="002C57A8" w:rsidP="009923F3">
      <w:pPr>
        <w:pStyle w:val="Akapitzlist"/>
        <w:numPr>
          <w:ilvl w:val="0"/>
          <w:numId w:val="42"/>
        </w:numPr>
        <w:spacing w:line="276" w:lineRule="auto"/>
        <w:contextualSpacing/>
        <w:jc w:val="both"/>
        <w:rPr>
          <w:rFonts w:ascii="Arial" w:hAnsi="Arial" w:cs="Arial"/>
        </w:rPr>
      </w:pPr>
      <w:r w:rsidRPr="00C17CFB">
        <w:rPr>
          <w:rFonts w:ascii="Arial" w:hAnsi="Arial" w:cs="Arial"/>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C17CFB" w:rsidRDefault="002C57A8" w:rsidP="009923F3">
      <w:pPr>
        <w:pStyle w:val="Akapitzlist"/>
        <w:numPr>
          <w:ilvl w:val="0"/>
          <w:numId w:val="42"/>
        </w:numPr>
        <w:spacing w:line="276" w:lineRule="auto"/>
        <w:contextualSpacing/>
        <w:jc w:val="both"/>
        <w:rPr>
          <w:rFonts w:ascii="Arial" w:hAnsi="Arial" w:cs="Arial"/>
        </w:rPr>
      </w:pPr>
      <w:r w:rsidRPr="00C17CFB">
        <w:rPr>
          <w:rFonts w:ascii="Arial" w:hAnsi="Arial" w:cs="Arial"/>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w:t>
      </w:r>
    </w:p>
    <w:p w:rsidR="002C57A8" w:rsidRPr="00C17CFB" w:rsidRDefault="002C57A8" w:rsidP="00C17CFB">
      <w:pPr>
        <w:pStyle w:val="Akapitzlist"/>
        <w:spacing w:line="276" w:lineRule="auto"/>
        <w:ind w:left="720"/>
        <w:contextualSpacing/>
        <w:jc w:val="both"/>
        <w:rPr>
          <w:rFonts w:ascii="Arial" w:hAnsi="Arial" w:cs="Arial"/>
        </w:rPr>
      </w:pPr>
      <w:r w:rsidRPr="00C17CFB">
        <w:rPr>
          <w:rFonts w:ascii="Arial" w:hAnsi="Arial" w:cs="Arial"/>
          <w:b/>
        </w:rPr>
        <w:t>Uwaga:</w:t>
      </w:r>
      <w:r w:rsidRPr="00CC5D02">
        <w:rPr>
          <w:rFonts w:ascii="Arial" w:hAnsi="Arial" w:cs="Arial"/>
          <w:b/>
          <w:bCs/>
        </w:rPr>
        <w:t>Zalecenia zamawiającego</w:t>
      </w:r>
    </w:p>
    <w:p w:rsidR="00C17CFB" w:rsidRDefault="002C57A8" w:rsidP="009923F3">
      <w:pPr>
        <w:pStyle w:val="Akapitzlist"/>
        <w:numPr>
          <w:ilvl w:val="0"/>
          <w:numId w:val="43"/>
        </w:numPr>
        <w:spacing w:line="276" w:lineRule="auto"/>
        <w:contextualSpacing/>
        <w:jc w:val="both"/>
        <w:rPr>
          <w:rFonts w:ascii="Arial" w:hAnsi="Arial" w:cs="Arial"/>
        </w:rPr>
      </w:pPr>
      <w:r w:rsidRPr="00C17CFB">
        <w:rPr>
          <w:rFonts w:ascii="Arial" w:hAnsi="Arial" w:cs="Arial"/>
        </w:rPr>
        <w:t xml:space="preserve">Zamawiający rekomenduje wykorzystanie formatów: .pdf .doc .xls jpg (.jpeg) </w:t>
      </w:r>
      <w:r w:rsidRPr="00CC5D02">
        <w:rPr>
          <w:rFonts w:ascii="Arial" w:hAnsi="Arial" w:cs="Arial"/>
          <w:b/>
          <w:bCs/>
          <w:u w:val="single"/>
        </w:rPr>
        <w:t>ze szczególnym wskazaniem na .pdf</w:t>
      </w:r>
    </w:p>
    <w:p w:rsidR="00C17CFB" w:rsidRDefault="002C57A8" w:rsidP="009923F3">
      <w:pPr>
        <w:pStyle w:val="Akapitzlist"/>
        <w:numPr>
          <w:ilvl w:val="0"/>
          <w:numId w:val="43"/>
        </w:numPr>
        <w:spacing w:line="276" w:lineRule="auto"/>
        <w:contextualSpacing/>
        <w:jc w:val="both"/>
        <w:rPr>
          <w:rFonts w:ascii="Arial" w:hAnsi="Arial" w:cs="Arial"/>
        </w:rPr>
      </w:pPr>
      <w:r w:rsidRPr="00C17CFB">
        <w:rPr>
          <w:rFonts w:ascii="Arial" w:hAnsi="Arial" w:cs="Arial"/>
        </w:rPr>
        <w:t xml:space="preserve">W  celu  ewentualnej  kompresji  danych  Zamawiający  rekomenduje  wykorzystanie  jednego </w:t>
      </w:r>
      <w:r w:rsidR="00773CE4">
        <w:rPr>
          <w:rFonts w:ascii="Arial" w:hAnsi="Arial" w:cs="Arial"/>
        </w:rPr>
        <w:br/>
      </w:r>
      <w:r w:rsidRPr="00C17CFB">
        <w:rPr>
          <w:rFonts w:ascii="Arial" w:hAnsi="Arial" w:cs="Arial"/>
        </w:rPr>
        <w:t xml:space="preserve">z formatów: </w:t>
      </w:r>
    </w:p>
    <w:p w:rsidR="00C17CFB" w:rsidRDefault="002C57A8" w:rsidP="00C17CFB">
      <w:pPr>
        <w:pStyle w:val="Akapitzlist"/>
        <w:spacing w:line="276" w:lineRule="auto"/>
        <w:ind w:left="1068"/>
        <w:contextualSpacing/>
        <w:jc w:val="both"/>
        <w:rPr>
          <w:rFonts w:ascii="Arial" w:hAnsi="Arial" w:cs="Arial"/>
        </w:rPr>
      </w:pPr>
      <w:r w:rsidRPr="00C17CFB">
        <w:rPr>
          <w:rFonts w:ascii="Arial" w:hAnsi="Arial" w:cs="Arial"/>
        </w:rPr>
        <w:t xml:space="preserve">−   .zip  </w:t>
      </w:r>
    </w:p>
    <w:p w:rsidR="00C17CFB" w:rsidRDefault="002C57A8" w:rsidP="00C17CFB">
      <w:pPr>
        <w:pStyle w:val="Akapitzlist"/>
        <w:spacing w:line="276" w:lineRule="auto"/>
        <w:ind w:left="1068"/>
        <w:contextualSpacing/>
        <w:jc w:val="both"/>
        <w:rPr>
          <w:rFonts w:ascii="Arial" w:hAnsi="Arial" w:cs="Arial"/>
        </w:rPr>
      </w:pPr>
      <w:r w:rsidRPr="00C17CFB">
        <w:rPr>
          <w:rFonts w:ascii="Arial" w:hAnsi="Arial" w:cs="Arial"/>
        </w:rPr>
        <w:t xml:space="preserve">−   .7Z </w:t>
      </w:r>
    </w:p>
    <w:p w:rsidR="00C17CFB" w:rsidRDefault="002C57A8" w:rsidP="009923F3">
      <w:pPr>
        <w:pStyle w:val="Akapitzlist"/>
        <w:numPr>
          <w:ilvl w:val="0"/>
          <w:numId w:val="43"/>
        </w:numPr>
        <w:spacing w:line="276" w:lineRule="auto"/>
        <w:contextualSpacing/>
        <w:jc w:val="both"/>
        <w:rPr>
          <w:rFonts w:ascii="Arial" w:hAnsi="Arial" w:cs="Arial"/>
        </w:rPr>
      </w:pPr>
      <w:r w:rsidRPr="00C17CFB">
        <w:rPr>
          <w:rFonts w:ascii="Arial" w:hAnsi="Arial" w:cs="Arial"/>
        </w:rPr>
        <w:t>Wśród formatów powszechnych a NIE występujących w rozporządzeniu</w:t>
      </w:r>
      <w:r w:rsidR="007F4767" w:rsidRPr="007F4767">
        <w:rPr>
          <w:rFonts w:ascii="Arial" w:hAnsi="Arial" w:cs="Arial"/>
        </w:rPr>
        <w:t xml:space="preserve">Rady Ministrów z dnia 12 kwietnia 2012 r. </w:t>
      </w:r>
      <w:r w:rsidR="007F4767">
        <w:rPr>
          <w:rFonts w:ascii="Arial" w:hAnsi="Arial" w:cs="Arial"/>
        </w:rPr>
        <w:t>(</w:t>
      </w:r>
      <w:r w:rsidR="007F4767" w:rsidRPr="007F4767">
        <w:rPr>
          <w:rFonts w:ascii="Arial" w:hAnsi="Arial" w:cs="Arial"/>
        </w:rPr>
        <w:t>Dz.U. 2012 poz. 526</w:t>
      </w:r>
      <w:r w:rsidR="007F4767">
        <w:rPr>
          <w:rFonts w:ascii="Arial" w:hAnsi="Arial" w:cs="Arial"/>
        </w:rPr>
        <w:t xml:space="preserve">) </w:t>
      </w:r>
      <w:r w:rsidR="007F4767" w:rsidRPr="007F4767">
        <w:rPr>
          <w:rFonts w:ascii="Arial" w:hAnsi="Arial" w:cs="Arial"/>
        </w:rPr>
        <w:t>w sprawie Krajowych Ram Interoperacyjności, minimalnych wymagań dla rejestrów publicznych i wymiany informacji w postaci elektronicznej oraz minimalnych wymagań dla systemów teleinformatycznych</w:t>
      </w:r>
      <w:r w:rsidRPr="00C17CFB">
        <w:rPr>
          <w:rFonts w:ascii="Arial" w:hAnsi="Arial" w:cs="Arial"/>
        </w:rPr>
        <w:t xml:space="preserve">występują: .rar .gif .bmp  .numbers  .pages.  Dokumenty  złożone  w  takich  plikach  zostaną  uznane  za  złożone nieskutecznie. </w:t>
      </w:r>
    </w:p>
    <w:p w:rsidR="00C17CFB" w:rsidRDefault="002C57A8" w:rsidP="009923F3">
      <w:pPr>
        <w:pStyle w:val="Akapitzlist"/>
        <w:numPr>
          <w:ilvl w:val="0"/>
          <w:numId w:val="43"/>
        </w:numPr>
        <w:spacing w:line="276" w:lineRule="auto"/>
        <w:contextualSpacing/>
        <w:jc w:val="both"/>
        <w:rPr>
          <w:rFonts w:ascii="Arial" w:hAnsi="Arial" w:cs="Arial"/>
        </w:rPr>
      </w:pPr>
      <w:r w:rsidRPr="00C17CFB">
        <w:rPr>
          <w:rFonts w:ascii="Arial" w:hAnsi="Arial" w:cs="Arial"/>
        </w:rPr>
        <w:t xml:space="preserve">Zamawiający  zwraca  uwagę  na  ograniczenia  wielkości  plików  podpisywanych  profilem zaufanym,  który  wynosi  max  10MB,  oraz  na  ograniczenie  wielkości  plików  podpisywanych </w:t>
      </w:r>
      <w:r w:rsidR="00773CE4">
        <w:rPr>
          <w:rFonts w:ascii="Arial" w:hAnsi="Arial" w:cs="Arial"/>
        </w:rPr>
        <w:br/>
      </w:r>
      <w:r w:rsidRPr="00C17CFB">
        <w:rPr>
          <w:rFonts w:ascii="Arial" w:hAnsi="Arial" w:cs="Arial"/>
        </w:rPr>
        <w:t xml:space="preserve">w aplikacji eDoApp służącej do składania podpisu osobistego, który wynosi max 5MB. </w:t>
      </w:r>
    </w:p>
    <w:p w:rsidR="00C17CFB" w:rsidRDefault="002C57A8" w:rsidP="009923F3">
      <w:pPr>
        <w:pStyle w:val="Akapitzlist"/>
        <w:numPr>
          <w:ilvl w:val="0"/>
          <w:numId w:val="43"/>
        </w:numPr>
        <w:spacing w:line="276" w:lineRule="auto"/>
        <w:contextualSpacing/>
        <w:jc w:val="both"/>
        <w:rPr>
          <w:rFonts w:ascii="Arial" w:hAnsi="Arial" w:cs="Arial"/>
        </w:rPr>
      </w:pPr>
      <w:r w:rsidRPr="00C17CFB">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17CFB" w:rsidRDefault="002C57A8" w:rsidP="009923F3">
      <w:pPr>
        <w:pStyle w:val="Akapitzlist"/>
        <w:numPr>
          <w:ilvl w:val="0"/>
          <w:numId w:val="43"/>
        </w:numPr>
        <w:spacing w:line="276" w:lineRule="auto"/>
        <w:contextualSpacing/>
        <w:jc w:val="both"/>
        <w:rPr>
          <w:rFonts w:ascii="Arial" w:hAnsi="Arial" w:cs="Arial"/>
        </w:rPr>
      </w:pPr>
      <w:r w:rsidRPr="00C17CFB">
        <w:rPr>
          <w:rFonts w:ascii="Arial" w:hAnsi="Arial" w:cs="Arial"/>
        </w:rPr>
        <w:t xml:space="preserve">Pliki  w  innych  formatach  niż  PDF  zaleca  się  opatrzyć  zewnętrznym  podpisem  XAdES. Wykonawca  powinien  pamiętać,  aby  plik  z  podpisem  przekazywać  łącznie  z  dokumentem podpisywanym. </w:t>
      </w:r>
    </w:p>
    <w:p w:rsidR="00C17CFB" w:rsidRDefault="002C57A8" w:rsidP="009923F3">
      <w:pPr>
        <w:pStyle w:val="Akapitzlist"/>
        <w:numPr>
          <w:ilvl w:val="0"/>
          <w:numId w:val="43"/>
        </w:numPr>
        <w:spacing w:line="276" w:lineRule="auto"/>
        <w:contextualSpacing/>
        <w:jc w:val="both"/>
        <w:rPr>
          <w:rFonts w:ascii="Arial" w:hAnsi="Arial" w:cs="Arial"/>
        </w:rPr>
      </w:pPr>
      <w:r w:rsidRPr="00C17CFB">
        <w:rPr>
          <w:rFonts w:ascii="Arial" w:hAnsi="Arial"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C17CFB" w:rsidRDefault="002C57A8" w:rsidP="009923F3">
      <w:pPr>
        <w:pStyle w:val="Akapitzlist"/>
        <w:numPr>
          <w:ilvl w:val="0"/>
          <w:numId w:val="43"/>
        </w:numPr>
        <w:spacing w:line="276" w:lineRule="auto"/>
        <w:contextualSpacing/>
        <w:jc w:val="both"/>
        <w:rPr>
          <w:rFonts w:ascii="Arial" w:hAnsi="Arial" w:cs="Arial"/>
        </w:rPr>
      </w:pPr>
      <w:r w:rsidRPr="00C17CFB">
        <w:rPr>
          <w:rFonts w:ascii="Arial" w:hAnsi="Arial" w:cs="Arial"/>
        </w:rPr>
        <w:t xml:space="preserve">Zamawiający zaleca, aby Wykonawca z odpowiednim wyprzedzeniem przetestował możliwość prawidłowego wykorzystania wybranej metody podpisania plików oferty. </w:t>
      </w:r>
    </w:p>
    <w:p w:rsidR="00C17CFB" w:rsidRDefault="002C57A8" w:rsidP="009923F3">
      <w:pPr>
        <w:pStyle w:val="Akapitzlist"/>
        <w:numPr>
          <w:ilvl w:val="0"/>
          <w:numId w:val="43"/>
        </w:numPr>
        <w:spacing w:line="276" w:lineRule="auto"/>
        <w:contextualSpacing/>
        <w:jc w:val="both"/>
        <w:rPr>
          <w:rFonts w:ascii="Arial" w:hAnsi="Arial" w:cs="Arial"/>
        </w:rPr>
      </w:pPr>
      <w:r w:rsidRPr="00C17CFB">
        <w:rPr>
          <w:rFonts w:ascii="Arial" w:hAnsi="Arial" w:cs="Arial"/>
        </w:rPr>
        <w:t xml:space="preserve">Zaleca  się,  aby  komunikacja  z  Wykonawcami  odbywała  się  tylko  na  Platformie  za pośrednictwem  formularza  “Wyślij  wiadomość  do  Zamawiającego”,  nie  za  pośrednictwem adresu email. </w:t>
      </w:r>
    </w:p>
    <w:p w:rsidR="00C17CFB" w:rsidRDefault="002C57A8" w:rsidP="009923F3">
      <w:pPr>
        <w:pStyle w:val="Akapitzlist"/>
        <w:numPr>
          <w:ilvl w:val="0"/>
          <w:numId w:val="43"/>
        </w:numPr>
        <w:spacing w:line="276" w:lineRule="auto"/>
        <w:contextualSpacing/>
        <w:jc w:val="both"/>
        <w:rPr>
          <w:rFonts w:ascii="Arial" w:hAnsi="Arial" w:cs="Arial"/>
        </w:rPr>
      </w:pPr>
      <w:r w:rsidRPr="00C17CFB">
        <w:rPr>
          <w:rFonts w:ascii="Arial" w:hAnsi="Arial" w:cs="Arial"/>
        </w:rPr>
        <w:t xml:space="preserve">Osobą składającą ofertę powinna być osoba kontaktowa podawana w dokumentacji. </w:t>
      </w:r>
    </w:p>
    <w:p w:rsidR="00C17CFB" w:rsidRDefault="002C57A8" w:rsidP="009923F3">
      <w:pPr>
        <w:pStyle w:val="Akapitzlist"/>
        <w:numPr>
          <w:ilvl w:val="0"/>
          <w:numId w:val="43"/>
        </w:numPr>
        <w:spacing w:line="276" w:lineRule="auto"/>
        <w:contextualSpacing/>
        <w:jc w:val="both"/>
        <w:rPr>
          <w:rFonts w:ascii="Arial" w:hAnsi="Arial" w:cs="Arial"/>
        </w:rPr>
      </w:pPr>
      <w:r w:rsidRPr="00C17CFB">
        <w:rPr>
          <w:rFonts w:ascii="Arial" w:hAnsi="Arial" w:cs="Arial"/>
        </w:rPr>
        <w:t xml:space="preserve">Ofertę  należy  przygotować  z  należytą  starannością  dla  podmiotu  ubiegającego  się </w:t>
      </w:r>
      <w:r w:rsidR="00773CE4">
        <w:rPr>
          <w:rFonts w:ascii="Arial" w:hAnsi="Arial" w:cs="Arial"/>
        </w:rPr>
        <w:br/>
      </w:r>
      <w:r w:rsidRPr="00C17CFB">
        <w:rPr>
          <w:rFonts w:ascii="Arial" w:hAnsi="Arial" w:cs="Arial"/>
        </w:rPr>
        <w:t xml:space="preserve">o  udzielenie  zamówienia  publicznego  i  zachowaniem  odpowiedniego odstępu  czasu  do zakończenia przyjmowania ofert/wniosków. Sugerujemy złożenie oferty na 24 godziny przed terminem składania ofert/wniosków. </w:t>
      </w:r>
    </w:p>
    <w:p w:rsidR="00C17CFB" w:rsidRDefault="002C57A8" w:rsidP="009923F3">
      <w:pPr>
        <w:pStyle w:val="Akapitzlist"/>
        <w:numPr>
          <w:ilvl w:val="0"/>
          <w:numId w:val="43"/>
        </w:numPr>
        <w:spacing w:line="276" w:lineRule="auto"/>
        <w:contextualSpacing/>
        <w:jc w:val="both"/>
        <w:rPr>
          <w:rFonts w:ascii="Arial" w:hAnsi="Arial" w:cs="Arial"/>
        </w:rPr>
      </w:pPr>
      <w:r w:rsidRPr="00C17CFB">
        <w:rPr>
          <w:rFonts w:ascii="Arial" w:hAnsi="Arial" w:cs="Arial"/>
        </w:rPr>
        <w:t>Podczas podpisywania plików zaleca się stosowanie algorytmu skrótu SHA2 zamiast SHA1.</w:t>
      </w:r>
    </w:p>
    <w:p w:rsidR="00C17CFB" w:rsidRDefault="002C57A8" w:rsidP="009923F3">
      <w:pPr>
        <w:pStyle w:val="Akapitzlist"/>
        <w:numPr>
          <w:ilvl w:val="0"/>
          <w:numId w:val="43"/>
        </w:numPr>
        <w:spacing w:line="276" w:lineRule="auto"/>
        <w:contextualSpacing/>
        <w:jc w:val="both"/>
        <w:rPr>
          <w:rFonts w:ascii="Arial" w:hAnsi="Arial" w:cs="Arial"/>
        </w:rPr>
      </w:pPr>
      <w:r w:rsidRPr="00C17CFB">
        <w:rPr>
          <w:rFonts w:ascii="Arial" w:hAnsi="Arial" w:cs="Arial"/>
        </w:rPr>
        <w:t xml:space="preserve">Jeśli Wykonawca pakuje dokumenty np. w plik ZIP zalecamy wcześniejsze podpisanie każdego ze skompresowanych plików.  </w:t>
      </w:r>
    </w:p>
    <w:p w:rsidR="00C17CFB" w:rsidRDefault="002C57A8" w:rsidP="009923F3">
      <w:pPr>
        <w:pStyle w:val="Akapitzlist"/>
        <w:numPr>
          <w:ilvl w:val="0"/>
          <w:numId w:val="43"/>
        </w:numPr>
        <w:spacing w:line="276" w:lineRule="auto"/>
        <w:contextualSpacing/>
        <w:jc w:val="both"/>
        <w:rPr>
          <w:rFonts w:ascii="Arial" w:hAnsi="Arial" w:cs="Arial"/>
        </w:rPr>
      </w:pPr>
      <w:r w:rsidRPr="00C17CFB">
        <w:rPr>
          <w:rFonts w:ascii="Arial" w:hAnsi="Arial" w:cs="Arial"/>
        </w:rPr>
        <w:t xml:space="preserve">Zamawiający rekomenduje wykorzystanie podpisu z kwalifikowanym znacznikiem czasu. </w:t>
      </w:r>
    </w:p>
    <w:p w:rsidR="00C17CFB" w:rsidRDefault="002C57A8" w:rsidP="009923F3">
      <w:pPr>
        <w:pStyle w:val="Akapitzlist"/>
        <w:numPr>
          <w:ilvl w:val="0"/>
          <w:numId w:val="43"/>
        </w:numPr>
        <w:spacing w:line="276" w:lineRule="auto"/>
        <w:contextualSpacing/>
        <w:jc w:val="both"/>
        <w:rPr>
          <w:rFonts w:ascii="Arial" w:hAnsi="Arial" w:cs="Arial"/>
        </w:rPr>
      </w:pPr>
      <w:r w:rsidRPr="00C17CFB">
        <w:rPr>
          <w:rFonts w:ascii="Arial" w:hAnsi="Arial" w:cs="Arial"/>
        </w:rPr>
        <w:t>Zamawiający zaleca aby nie wprowadzać jakichkolwiek zmian w plikach po podpisaniu ich podpisem  kwalifikowanym.  Może  to  skutkować  naruszeniem  integralności  plików  co równoważne będzie z koniecznością odrzucenia oferty w postępowaniu.</w:t>
      </w:r>
    </w:p>
    <w:p w:rsidR="002C57A8" w:rsidRPr="00C17CFB" w:rsidRDefault="002C57A8" w:rsidP="00C17CFB">
      <w:pPr>
        <w:pStyle w:val="Akapitzlist"/>
        <w:spacing w:line="276" w:lineRule="auto"/>
        <w:ind w:left="1068"/>
        <w:contextualSpacing/>
        <w:jc w:val="both"/>
        <w:rPr>
          <w:rFonts w:ascii="Arial" w:hAnsi="Arial" w:cs="Arial"/>
        </w:rPr>
      </w:pPr>
      <w:r w:rsidRPr="00C17CFB">
        <w:rPr>
          <w:rFonts w:ascii="Arial" w:hAnsi="Arial" w:cs="Arial"/>
        </w:rPr>
        <w:t xml:space="preserve">Ofertę, a także oświadczenie o jakim mowa w </w:t>
      </w:r>
      <w:r w:rsidRPr="000F5801">
        <w:rPr>
          <w:rFonts w:ascii="Arial" w:hAnsi="Arial" w:cs="Arial"/>
        </w:rPr>
        <w:t>Rozdziale X ust. 1</w:t>
      </w:r>
      <w:r w:rsidRPr="00C17CFB">
        <w:rPr>
          <w:rFonts w:ascii="Arial" w:hAnsi="Arial" w:cs="Arial"/>
        </w:rPr>
        <w:t xml:space="preserve"> SWZ składa się, pod rygorem nieważności, w formie elektronicznej lub w postaci elektronicznej opatrzonej podpisem zaufanym lub podpisem osobistym. </w:t>
      </w:r>
    </w:p>
    <w:p w:rsidR="00C17CFB" w:rsidRDefault="002C57A8" w:rsidP="009923F3">
      <w:pPr>
        <w:pStyle w:val="Akapitzlist"/>
        <w:numPr>
          <w:ilvl w:val="0"/>
          <w:numId w:val="42"/>
        </w:numPr>
        <w:spacing w:line="276" w:lineRule="auto"/>
        <w:contextualSpacing/>
        <w:jc w:val="both"/>
        <w:rPr>
          <w:rFonts w:ascii="Arial" w:hAnsi="Arial" w:cs="Arial"/>
        </w:rPr>
      </w:pPr>
      <w:r w:rsidRPr="00C17CFB">
        <w:rPr>
          <w:rFonts w:ascii="Arial" w:hAnsi="Arial" w:cs="Arial"/>
        </w:rPr>
        <w:t>Zawiadomienia, oświadczenia, wnioski lub informacje Wykonawcy przekazują:</w:t>
      </w:r>
    </w:p>
    <w:p w:rsidR="00C17CFB" w:rsidRDefault="00A7382A" w:rsidP="009923F3">
      <w:pPr>
        <w:pStyle w:val="Akapitzlist"/>
        <w:numPr>
          <w:ilvl w:val="0"/>
          <w:numId w:val="44"/>
        </w:numPr>
        <w:spacing w:line="276" w:lineRule="auto"/>
        <w:contextualSpacing/>
        <w:jc w:val="both"/>
        <w:rPr>
          <w:rFonts w:ascii="Arial" w:hAnsi="Arial" w:cs="Arial"/>
        </w:rPr>
      </w:pPr>
      <w:r>
        <w:rPr>
          <w:rFonts w:ascii="Arial" w:hAnsi="Arial" w:cs="Arial"/>
        </w:rPr>
        <w:lastRenderedPageBreak/>
        <w:t>P</w:t>
      </w:r>
      <w:r w:rsidR="002C57A8" w:rsidRPr="00C17CFB">
        <w:rPr>
          <w:rFonts w:ascii="Arial" w:hAnsi="Arial" w:cs="Arial"/>
        </w:rPr>
        <w:t xml:space="preserve">oprzez Platformę, dostępną pod adresem: </w:t>
      </w:r>
      <w:hyperlink r:id="rId17" w:history="1">
        <w:r w:rsidR="002C57A8" w:rsidRPr="00036700">
          <w:rPr>
            <w:rStyle w:val="Hipercze"/>
            <w:rFonts w:ascii="Arial" w:hAnsi="Arial" w:cs="Arial"/>
          </w:rPr>
          <w:t>platformazakupowa.pl</w:t>
        </w:r>
      </w:hyperlink>
    </w:p>
    <w:p w:rsidR="00C17CFB" w:rsidRDefault="002C57A8" w:rsidP="00C17CFB">
      <w:pPr>
        <w:pStyle w:val="Akapitzlist"/>
        <w:spacing w:line="276" w:lineRule="auto"/>
        <w:ind w:left="1440"/>
        <w:contextualSpacing/>
        <w:jc w:val="both"/>
        <w:rPr>
          <w:rFonts w:ascii="Arial" w:hAnsi="Arial" w:cs="Arial"/>
        </w:rPr>
      </w:pPr>
      <w:r w:rsidRPr="00C17CFB">
        <w:rPr>
          <w:rFonts w:ascii="Arial" w:hAnsi="Arial" w:cs="Arial"/>
        </w:rPr>
        <w:t>Zamawiający zaleca przekazywanie wszelkich oświadczeń, wniosków, zawiadomień oraz informacji w formie elektronicznej za pośrednictwem Platformy i formularza „Wyślij wiadomość”, znajdującego się na stronie danego postępowania.</w:t>
      </w:r>
    </w:p>
    <w:p w:rsidR="00C17CFB" w:rsidRDefault="002C57A8" w:rsidP="00C17CFB">
      <w:pPr>
        <w:pStyle w:val="Akapitzlist"/>
        <w:spacing w:line="276" w:lineRule="auto"/>
        <w:ind w:left="1440"/>
        <w:contextualSpacing/>
        <w:jc w:val="both"/>
        <w:rPr>
          <w:rFonts w:ascii="Arial" w:hAnsi="Arial" w:cs="Arial"/>
        </w:rPr>
      </w:pPr>
      <w:r w:rsidRPr="00C17CFB">
        <w:rPr>
          <w:rFonts w:ascii="Arial" w:hAnsi="Arial" w:cs="Arial"/>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rsidR="00C17CFB" w:rsidRDefault="002C57A8" w:rsidP="00C17CFB">
      <w:pPr>
        <w:pStyle w:val="Akapitzlist"/>
        <w:spacing w:line="276" w:lineRule="auto"/>
        <w:ind w:left="1440"/>
        <w:contextualSpacing/>
        <w:jc w:val="both"/>
        <w:rPr>
          <w:rFonts w:ascii="Arial" w:hAnsi="Arial" w:cs="Arial"/>
        </w:rPr>
      </w:pPr>
      <w:r w:rsidRPr="00C17CFB">
        <w:rPr>
          <w:rFonts w:ascii="Arial" w:hAnsi="Arial" w:cs="Arial"/>
        </w:rPr>
        <w:t>Zamawiający będzie przekazywał wykonawcom informacje w formie elektronicznej za pośrednictwem Platformy:</w:t>
      </w:r>
    </w:p>
    <w:p w:rsidR="009E18FB" w:rsidRDefault="00A7382A" w:rsidP="009923F3">
      <w:pPr>
        <w:pStyle w:val="Akapitzlist"/>
        <w:numPr>
          <w:ilvl w:val="0"/>
          <w:numId w:val="45"/>
        </w:numPr>
        <w:spacing w:line="276" w:lineRule="auto"/>
        <w:contextualSpacing/>
        <w:jc w:val="both"/>
        <w:rPr>
          <w:rFonts w:ascii="Arial" w:hAnsi="Arial" w:cs="Arial"/>
        </w:rPr>
      </w:pPr>
      <w:r>
        <w:rPr>
          <w:rFonts w:ascii="Arial" w:hAnsi="Arial" w:cs="Arial"/>
        </w:rPr>
        <w:t>I</w:t>
      </w:r>
      <w:r w:rsidR="002C57A8" w:rsidRPr="00C17CFB">
        <w:rPr>
          <w:rFonts w:ascii="Arial" w:hAnsi="Arial" w:cs="Arial"/>
        </w:rPr>
        <w:t>nformacje dotyczące odpowiedzi na pytania, zmiany specyfikacji, zmiany terminu składania i otwarcia ofert – kierowane do ogółu zainteresowanych zamawiający będzie zamieszczał na Platformie w sekcji “Komunikaty”,</w:t>
      </w:r>
    </w:p>
    <w:p w:rsidR="00C17CFB" w:rsidRPr="009E18FB" w:rsidRDefault="00A7382A" w:rsidP="009923F3">
      <w:pPr>
        <w:pStyle w:val="Akapitzlist"/>
        <w:numPr>
          <w:ilvl w:val="0"/>
          <w:numId w:val="45"/>
        </w:numPr>
        <w:spacing w:line="276" w:lineRule="auto"/>
        <w:contextualSpacing/>
        <w:jc w:val="both"/>
        <w:rPr>
          <w:rFonts w:ascii="Arial" w:hAnsi="Arial" w:cs="Arial"/>
        </w:rPr>
      </w:pPr>
      <w:r>
        <w:rPr>
          <w:rFonts w:ascii="Arial" w:hAnsi="Arial" w:cs="Arial"/>
        </w:rPr>
        <w:t>K</w:t>
      </w:r>
      <w:r w:rsidR="002C57A8" w:rsidRPr="009E18FB">
        <w:rPr>
          <w:rFonts w:ascii="Arial" w:hAnsi="Arial" w:cs="Arial"/>
        </w:rPr>
        <w:t xml:space="preserve">orespondencja, której zgodnie z obowiązującymi przepisami adresatem jest konkretny Wykonawca, będzie przekazywana w formie elektronicznej za pośrednictwem Platformy do konkretnego Wykonawcy. </w:t>
      </w:r>
    </w:p>
    <w:p w:rsidR="00C17CFB" w:rsidRDefault="002C57A8" w:rsidP="009923F3">
      <w:pPr>
        <w:pStyle w:val="Akapitzlist"/>
        <w:numPr>
          <w:ilvl w:val="0"/>
          <w:numId w:val="42"/>
        </w:numPr>
        <w:spacing w:line="276" w:lineRule="auto"/>
        <w:contextualSpacing/>
        <w:jc w:val="both"/>
        <w:rPr>
          <w:rFonts w:ascii="Arial" w:hAnsi="Arial" w:cs="Arial"/>
        </w:rPr>
      </w:pPr>
      <w:r w:rsidRPr="00C17CFB">
        <w:rPr>
          <w:rFonts w:ascii="Arial" w:hAnsi="Arial" w:cs="Arial"/>
        </w:rPr>
        <w:t xml:space="preserve">Zgodnie z 67 ustawy p.z.p., Zamawiający podaje wymagania techniczne związane z korzystaniem </w:t>
      </w:r>
      <w:r w:rsidR="00773CE4">
        <w:rPr>
          <w:rFonts w:ascii="Arial" w:hAnsi="Arial" w:cs="Arial"/>
        </w:rPr>
        <w:br/>
      </w:r>
      <w:r w:rsidRPr="00C17CFB">
        <w:rPr>
          <w:rFonts w:ascii="Arial" w:hAnsi="Arial" w:cs="Arial"/>
        </w:rPr>
        <w:t>z Platformy:</w:t>
      </w:r>
    </w:p>
    <w:p w:rsidR="009E18FB" w:rsidRDefault="00A7382A" w:rsidP="009923F3">
      <w:pPr>
        <w:pStyle w:val="Akapitzlist"/>
        <w:numPr>
          <w:ilvl w:val="0"/>
          <w:numId w:val="46"/>
        </w:numPr>
        <w:spacing w:line="276" w:lineRule="auto"/>
        <w:contextualSpacing/>
        <w:jc w:val="both"/>
        <w:rPr>
          <w:rFonts w:ascii="Arial" w:hAnsi="Arial" w:cs="Arial"/>
        </w:rPr>
      </w:pPr>
      <w:r>
        <w:rPr>
          <w:rFonts w:ascii="Arial" w:hAnsi="Arial" w:cs="Arial"/>
        </w:rPr>
        <w:t>S</w:t>
      </w:r>
      <w:r w:rsidR="002C57A8" w:rsidRPr="00C17CFB">
        <w:rPr>
          <w:rFonts w:ascii="Arial" w:hAnsi="Arial" w:cs="Arial"/>
        </w:rPr>
        <w:t xml:space="preserve">tały dostęp do sieci Internet o gwarantowanej przepustowości nie mniejszej niż 512 kb/s, </w:t>
      </w:r>
    </w:p>
    <w:p w:rsidR="009E18FB" w:rsidRDefault="00A7382A" w:rsidP="009923F3">
      <w:pPr>
        <w:pStyle w:val="Akapitzlist"/>
        <w:numPr>
          <w:ilvl w:val="0"/>
          <w:numId w:val="46"/>
        </w:numPr>
        <w:spacing w:line="276" w:lineRule="auto"/>
        <w:contextualSpacing/>
        <w:jc w:val="both"/>
        <w:rPr>
          <w:rFonts w:ascii="Arial" w:hAnsi="Arial" w:cs="Arial"/>
        </w:rPr>
      </w:pPr>
      <w:r>
        <w:rPr>
          <w:rFonts w:ascii="Arial" w:hAnsi="Arial" w:cs="Arial"/>
        </w:rPr>
        <w:t>K</w:t>
      </w:r>
      <w:r w:rsidR="002C57A8" w:rsidRPr="009E18FB">
        <w:rPr>
          <w:rFonts w:ascii="Arial" w:hAnsi="Arial" w:cs="Arial"/>
        </w:rPr>
        <w:t xml:space="preserve">omputer klasy PC lub MAC o następującej konfiguracji: pamięć min. 2 GB Ram, procesor Intel IV 2 GHZ lub jego nowsza wersja, jeden z </w:t>
      </w:r>
      <w:r w:rsidR="002011A8">
        <w:rPr>
          <w:rFonts w:ascii="Arial" w:hAnsi="Arial" w:cs="Arial"/>
        </w:rPr>
        <w:t xml:space="preserve">aktualnych </w:t>
      </w:r>
      <w:r w:rsidR="002C57A8" w:rsidRPr="009E18FB">
        <w:rPr>
          <w:rFonts w:ascii="Arial" w:hAnsi="Arial" w:cs="Arial"/>
        </w:rPr>
        <w:t xml:space="preserve">systemów operacyjnych - MS Windows, Mac Os, Linux, </w:t>
      </w:r>
    </w:p>
    <w:p w:rsidR="009E18FB" w:rsidRDefault="00A7382A" w:rsidP="009923F3">
      <w:pPr>
        <w:pStyle w:val="Akapitzlist"/>
        <w:numPr>
          <w:ilvl w:val="0"/>
          <w:numId w:val="46"/>
        </w:numPr>
        <w:spacing w:line="276" w:lineRule="auto"/>
        <w:contextualSpacing/>
        <w:jc w:val="both"/>
        <w:rPr>
          <w:rFonts w:ascii="Arial" w:hAnsi="Arial" w:cs="Arial"/>
        </w:rPr>
      </w:pPr>
      <w:r>
        <w:rPr>
          <w:rFonts w:ascii="Arial" w:hAnsi="Arial" w:cs="Arial"/>
        </w:rPr>
        <w:t>Z</w:t>
      </w:r>
      <w:r w:rsidR="002C57A8" w:rsidRPr="009E18FB">
        <w:rPr>
          <w:rFonts w:ascii="Arial" w:hAnsi="Arial" w:cs="Arial"/>
        </w:rPr>
        <w:t>ainstalowana  dowolna  przeglądarka  internetowa,  w  przypadku  Internet  Explorer  minimalnie wersja 10 0.,</w:t>
      </w:r>
    </w:p>
    <w:p w:rsidR="009E18FB" w:rsidRDefault="00A7382A" w:rsidP="009923F3">
      <w:pPr>
        <w:pStyle w:val="Akapitzlist"/>
        <w:numPr>
          <w:ilvl w:val="0"/>
          <w:numId w:val="46"/>
        </w:numPr>
        <w:spacing w:line="276" w:lineRule="auto"/>
        <w:contextualSpacing/>
        <w:jc w:val="both"/>
        <w:rPr>
          <w:rFonts w:ascii="Arial" w:hAnsi="Arial" w:cs="Arial"/>
        </w:rPr>
      </w:pPr>
      <w:r>
        <w:rPr>
          <w:rFonts w:ascii="Arial" w:hAnsi="Arial" w:cs="Arial"/>
        </w:rPr>
        <w:t>W</w:t>
      </w:r>
      <w:r w:rsidR="002C57A8" w:rsidRPr="009E18FB">
        <w:rPr>
          <w:rFonts w:ascii="Arial" w:hAnsi="Arial" w:cs="Arial"/>
        </w:rPr>
        <w:t xml:space="preserve">łączona obsługa JavaScript, </w:t>
      </w:r>
    </w:p>
    <w:p w:rsidR="009E18FB" w:rsidRDefault="00A7382A" w:rsidP="009923F3">
      <w:pPr>
        <w:pStyle w:val="Akapitzlist"/>
        <w:numPr>
          <w:ilvl w:val="0"/>
          <w:numId w:val="46"/>
        </w:numPr>
        <w:spacing w:line="276" w:lineRule="auto"/>
        <w:contextualSpacing/>
        <w:jc w:val="both"/>
        <w:rPr>
          <w:rFonts w:ascii="Arial" w:hAnsi="Arial" w:cs="Arial"/>
        </w:rPr>
      </w:pPr>
      <w:r>
        <w:rPr>
          <w:rFonts w:ascii="Arial" w:hAnsi="Arial" w:cs="Arial"/>
        </w:rPr>
        <w:t>Z</w:t>
      </w:r>
      <w:r w:rsidR="002C57A8" w:rsidRPr="009E18FB">
        <w:rPr>
          <w:rFonts w:ascii="Arial" w:hAnsi="Arial" w:cs="Arial"/>
        </w:rPr>
        <w:t xml:space="preserve">ainstalowany program Adobe Acrobat Reader lub inny obsługujący format plików .pdf, </w:t>
      </w:r>
    </w:p>
    <w:p w:rsidR="009E18FB" w:rsidRDefault="002C57A8" w:rsidP="009923F3">
      <w:pPr>
        <w:pStyle w:val="Akapitzlist"/>
        <w:numPr>
          <w:ilvl w:val="0"/>
          <w:numId w:val="46"/>
        </w:numPr>
        <w:spacing w:line="276" w:lineRule="auto"/>
        <w:contextualSpacing/>
        <w:jc w:val="both"/>
        <w:rPr>
          <w:rFonts w:ascii="Arial" w:hAnsi="Arial" w:cs="Arial"/>
        </w:rPr>
      </w:pPr>
      <w:r w:rsidRPr="009E18FB">
        <w:rPr>
          <w:rFonts w:ascii="Arial" w:hAnsi="Arial" w:cs="Arial"/>
        </w:rPr>
        <w:t xml:space="preserve">Platformazakupowa.pl działa według standardu przyjętego w komunikacji sieciowej - kodowanie UTF8, </w:t>
      </w:r>
    </w:p>
    <w:p w:rsidR="009E18FB" w:rsidRDefault="002C57A8" w:rsidP="009923F3">
      <w:pPr>
        <w:pStyle w:val="Akapitzlist"/>
        <w:numPr>
          <w:ilvl w:val="0"/>
          <w:numId w:val="46"/>
        </w:numPr>
        <w:spacing w:line="276" w:lineRule="auto"/>
        <w:contextualSpacing/>
        <w:jc w:val="both"/>
        <w:rPr>
          <w:rFonts w:ascii="Arial" w:hAnsi="Arial" w:cs="Arial"/>
        </w:rPr>
      </w:pPr>
      <w:r w:rsidRPr="009E18FB">
        <w:rPr>
          <w:rFonts w:ascii="Arial" w:hAnsi="Arial" w:cs="Arial"/>
        </w:rPr>
        <w:t xml:space="preserve">Oznaczenie  czasu  odbioru  danych  przez  platformę  zakupową  stanowi  datę  oraz  dokładny  czas (hh:mm:ss) generowany wg. czasu lokalnego serwera synchronizowanego </w:t>
      </w:r>
      <w:r w:rsidR="00773CE4">
        <w:rPr>
          <w:rFonts w:ascii="Arial" w:hAnsi="Arial" w:cs="Arial"/>
        </w:rPr>
        <w:br/>
      </w:r>
      <w:r w:rsidRPr="009E18FB">
        <w:rPr>
          <w:rFonts w:ascii="Arial" w:hAnsi="Arial" w:cs="Arial"/>
        </w:rPr>
        <w:t xml:space="preserve">z zegarem Głównego Urzędu Miar. </w:t>
      </w:r>
    </w:p>
    <w:p w:rsidR="009E18FB" w:rsidRDefault="002C57A8" w:rsidP="009923F3">
      <w:pPr>
        <w:pStyle w:val="Akapitzlist"/>
        <w:numPr>
          <w:ilvl w:val="0"/>
          <w:numId w:val="46"/>
        </w:numPr>
        <w:spacing w:line="276" w:lineRule="auto"/>
        <w:contextualSpacing/>
        <w:jc w:val="both"/>
        <w:rPr>
          <w:rFonts w:ascii="Arial" w:hAnsi="Arial" w:cs="Arial"/>
        </w:rPr>
      </w:pPr>
      <w:r w:rsidRPr="009E18FB">
        <w:rPr>
          <w:rFonts w:ascii="Arial" w:hAnsi="Arial" w:cs="Arial"/>
        </w:rPr>
        <w:t xml:space="preserve">Wykonawca, przystępując do niniejszego postępowania o udzielenie zamówienia publicznego: </w:t>
      </w:r>
    </w:p>
    <w:p w:rsidR="009E18FB" w:rsidRDefault="00A7382A" w:rsidP="009E18FB">
      <w:pPr>
        <w:pStyle w:val="Akapitzlist"/>
        <w:spacing w:line="276" w:lineRule="auto"/>
        <w:ind w:left="1440"/>
        <w:contextualSpacing/>
        <w:jc w:val="both"/>
        <w:rPr>
          <w:rFonts w:ascii="Arial" w:hAnsi="Arial" w:cs="Arial"/>
        </w:rPr>
      </w:pPr>
      <w:r>
        <w:rPr>
          <w:rFonts w:ascii="Arial" w:hAnsi="Arial" w:cs="Arial"/>
        </w:rPr>
        <w:t>a) A</w:t>
      </w:r>
      <w:r w:rsidR="002C57A8" w:rsidRPr="009E18FB">
        <w:rPr>
          <w:rFonts w:ascii="Arial" w:hAnsi="Arial" w:cs="Arial"/>
        </w:rPr>
        <w:t xml:space="preserve">kceptuje warunki korzystania z </w:t>
      </w:r>
      <w:hyperlink r:id="rId18" w:history="1">
        <w:r w:rsidR="002C57A8" w:rsidRPr="00036700">
          <w:rPr>
            <w:rStyle w:val="Hipercze"/>
            <w:rFonts w:ascii="Arial" w:hAnsi="Arial" w:cs="Arial"/>
          </w:rPr>
          <w:t>platformazakupowa.pl</w:t>
        </w:r>
      </w:hyperlink>
      <w:r w:rsidR="002C57A8" w:rsidRPr="009E18FB">
        <w:rPr>
          <w:rFonts w:ascii="Arial" w:hAnsi="Arial" w:cs="Arial"/>
        </w:rPr>
        <w:t xml:space="preserve"> określone w Regulaminie zamieszczonym na stronie internetowej pod linkiem  w zakładce „Regulamin" oraz uznaje go za wiążący, </w:t>
      </w:r>
    </w:p>
    <w:p w:rsidR="009E18FB" w:rsidRDefault="00A7382A" w:rsidP="009E18FB">
      <w:pPr>
        <w:pStyle w:val="Akapitzlist"/>
        <w:spacing w:line="276" w:lineRule="auto"/>
        <w:ind w:left="1440"/>
        <w:contextualSpacing/>
        <w:jc w:val="both"/>
        <w:rPr>
          <w:rFonts w:ascii="Arial" w:hAnsi="Arial" w:cs="Arial"/>
        </w:rPr>
      </w:pPr>
      <w:r>
        <w:rPr>
          <w:rFonts w:ascii="Arial" w:hAnsi="Arial" w:cs="Arial"/>
        </w:rPr>
        <w:t>b) Z</w:t>
      </w:r>
      <w:r w:rsidR="002C57A8" w:rsidRPr="009E18FB">
        <w:rPr>
          <w:rFonts w:ascii="Arial" w:hAnsi="Arial" w:cs="Arial"/>
        </w:rPr>
        <w:t xml:space="preserve">apoznał i stosuje się do Instrukcji składania ofert/wniosków dostępnej pod linkiem.  </w:t>
      </w:r>
    </w:p>
    <w:p w:rsidR="009E18FB" w:rsidRDefault="002C57A8" w:rsidP="009923F3">
      <w:pPr>
        <w:pStyle w:val="Akapitzlist"/>
        <w:numPr>
          <w:ilvl w:val="0"/>
          <w:numId w:val="46"/>
        </w:numPr>
        <w:spacing w:line="276" w:lineRule="auto"/>
        <w:contextualSpacing/>
        <w:jc w:val="both"/>
        <w:rPr>
          <w:rFonts w:ascii="Arial" w:hAnsi="Arial" w:cs="Arial"/>
        </w:rPr>
      </w:pPr>
      <w:r w:rsidRPr="009E18FB">
        <w:rPr>
          <w:rFonts w:ascii="Arial" w:hAnsi="Arial" w:cs="Arial"/>
        </w:rPr>
        <w:t xml:space="preserve">Zamawiający  nie  ponosi  odpowiedzialności  za  złożenie  oferty  w  sposób  niezgodny </w:t>
      </w:r>
      <w:r w:rsidR="00773CE4">
        <w:rPr>
          <w:rFonts w:ascii="Arial" w:hAnsi="Arial" w:cs="Arial"/>
        </w:rPr>
        <w:br/>
      </w:r>
      <w:r w:rsidRPr="009E18FB">
        <w:rPr>
          <w:rFonts w:ascii="Arial" w:hAnsi="Arial" w:cs="Arial"/>
        </w:rPr>
        <w:t xml:space="preserve">z  Instrukcją  korzystania  z  </w:t>
      </w:r>
      <w:hyperlink r:id="rId19" w:history="1">
        <w:r w:rsidRPr="00036700">
          <w:rPr>
            <w:rStyle w:val="Hipercze"/>
            <w:rFonts w:ascii="Arial" w:hAnsi="Arial" w:cs="Arial"/>
          </w:rPr>
          <w:t>platformazakupowa.pl</w:t>
        </w:r>
      </w:hyperlink>
      <w:r w:rsidRPr="009E18FB">
        <w:rPr>
          <w:rFonts w:ascii="Arial" w:hAnsi="Arial" w:cs="Arial"/>
        </w:rPr>
        <w:t xml:space="preserve">,  w  szczególności  za  sytuację,  gdy Zamawiający zapozna się z treścią oferty przed upływem terminu składania ofert (np. złożenie oferty  w  zakładce  „Wyślij  wiadomość do  Zamawiającego”).  </w:t>
      </w:r>
    </w:p>
    <w:p w:rsidR="009E18FB" w:rsidRDefault="002C57A8" w:rsidP="009E18FB">
      <w:pPr>
        <w:pStyle w:val="Akapitzlist"/>
        <w:spacing w:line="276" w:lineRule="auto"/>
        <w:ind w:left="1440"/>
        <w:contextualSpacing/>
        <w:jc w:val="both"/>
        <w:rPr>
          <w:rFonts w:ascii="Arial" w:hAnsi="Arial" w:cs="Arial"/>
        </w:rPr>
      </w:pPr>
      <w:r w:rsidRPr="009E18FB">
        <w:rPr>
          <w:rFonts w:ascii="Arial" w:hAnsi="Arial" w:cs="Arial"/>
        </w:rPr>
        <w:t xml:space="preserve">Taka  oferta  zostanie  uznana  przez  Zamawiającego  za  ofertę  handlową  i  nie  będzie  brana  pod uwagę  w  przedmiotowym  postępowaniu  ponieważ  nie  został  spełniony  obowiązek  narzucony w art. 221 Ustawy Prawo Zamówień Publicznych. </w:t>
      </w:r>
    </w:p>
    <w:p w:rsidR="009E18FB" w:rsidRDefault="002C57A8" w:rsidP="009923F3">
      <w:pPr>
        <w:pStyle w:val="Akapitzlist"/>
        <w:numPr>
          <w:ilvl w:val="0"/>
          <w:numId w:val="46"/>
        </w:numPr>
        <w:spacing w:line="276" w:lineRule="auto"/>
        <w:contextualSpacing/>
        <w:jc w:val="both"/>
        <w:rPr>
          <w:rFonts w:ascii="Arial" w:hAnsi="Arial" w:cs="Arial"/>
        </w:rPr>
      </w:pPr>
      <w:r w:rsidRPr="009E18FB">
        <w:rPr>
          <w:rFonts w:ascii="Arial" w:hAnsi="Arial" w:cs="Arial"/>
        </w:rPr>
        <w:t xml:space="preserve">Zamawiający  informuje,  że  instrukcje  korzystania  z  </w:t>
      </w:r>
      <w:hyperlink r:id="rId20" w:history="1">
        <w:r w:rsidRPr="00036700">
          <w:rPr>
            <w:rStyle w:val="Hipercze"/>
            <w:rFonts w:ascii="Arial" w:hAnsi="Arial" w:cs="Arial"/>
          </w:rPr>
          <w:t xml:space="preserve">platformazakupowa.pl </w:t>
        </w:r>
      </w:hyperlink>
      <w:r w:rsidRPr="009E18FB">
        <w:rPr>
          <w:rFonts w:ascii="Arial" w:hAnsi="Arial" w:cs="Arial"/>
        </w:rPr>
        <w:t xml:space="preserve"> dotyczące </w:t>
      </w:r>
      <w:r w:rsidR="00773CE4">
        <w:rPr>
          <w:rFonts w:ascii="Arial" w:hAnsi="Arial" w:cs="Arial"/>
        </w:rPr>
        <w:br/>
      </w:r>
      <w:r w:rsidRPr="009E18FB">
        <w:rPr>
          <w:rFonts w:ascii="Arial" w:hAnsi="Arial" w:cs="Arial"/>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00036700" w:rsidRPr="007E7539">
          <w:rPr>
            <w:rStyle w:val="Hipercze"/>
            <w:rFonts w:ascii="Arial" w:hAnsi="Arial" w:cs="Arial"/>
          </w:rPr>
          <w:t>https://platformazakupowa.pl/strona/45-instrukcje</w:t>
        </w:r>
      </w:hyperlink>
    </w:p>
    <w:p w:rsidR="00C17CFB" w:rsidRPr="009E18FB" w:rsidRDefault="002C57A8" w:rsidP="009923F3">
      <w:pPr>
        <w:pStyle w:val="Akapitzlist"/>
        <w:numPr>
          <w:ilvl w:val="0"/>
          <w:numId w:val="46"/>
        </w:numPr>
        <w:spacing w:line="276" w:lineRule="auto"/>
        <w:contextualSpacing/>
        <w:jc w:val="both"/>
        <w:rPr>
          <w:rFonts w:ascii="Arial" w:hAnsi="Arial" w:cs="Arial"/>
        </w:rPr>
      </w:pPr>
      <w:r w:rsidRPr="009E18FB">
        <w:rPr>
          <w:rFonts w:ascii="Arial" w:hAnsi="Arial" w:cs="Arial"/>
        </w:rPr>
        <w:t>Zamawiający  nie  przewiduje  sposobu  komunikowania  się  z  Wykonawcami  w  inny  sposób  niż przy użyciu środków komunikacji elektronicznej, wskazanych w SWZ.</w:t>
      </w:r>
    </w:p>
    <w:p w:rsidR="00C17CFB" w:rsidRDefault="002C57A8" w:rsidP="009923F3">
      <w:pPr>
        <w:pStyle w:val="Akapitzlist"/>
        <w:numPr>
          <w:ilvl w:val="0"/>
          <w:numId w:val="42"/>
        </w:numPr>
        <w:spacing w:line="276" w:lineRule="auto"/>
        <w:contextualSpacing/>
        <w:jc w:val="both"/>
        <w:rPr>
          <w:rFonts w:ascii="Arial" w:hAnsi="Arial" w:cs="Arial"/>
        </w:rPr>
      </w:pPr>
      <w:r w:rsidRPr="00C17CFB">
        <w:rPr>
          <w:rFonts w:ascii="Arial" w:hAnsi="Arial" w:cs="Arial"/>
        </w:rPr>
        <w:t xml:space="preserve">W korespondencji kierowanej do Zamawiającego Wykonawcy powinni posługiwać się numerem przedmiotowego postępowania. </w:t>
      </w:r>
    </w:p>
    <w:p w:rsidR="00C17CFB" w:rsidRDefault="002C57A8" w:rsidP="009923F3">
      <w:pPr>
        <w:pStyle w:val="Akapitzlist"/>
        <w:numPr>
          <w:ilvl w:val="0"/>
          <w:numId w:val="42"/>
        </w:numPr>
        <w:spacing w:line="276" w:lineRule="auto"/>
        <w:contextualSpacing/>
        <w:jc w:val="both"/>
        <w:rPr>
          <w:rFonts w:ascii="Arial" w:hAnsi="Arial" w:cs="Arial"/>
        </w:rPr>
      </w:pPr>
      <w:r w:rsidRPr="00C17CFB">
        <w:rPr>
          <w:rFonts w:ascii="Arial" w:hAnsi="Arial" w:cs="Arial"/>
        </w:rPr>
        <w:t>Wykonawca może zwrócić się do zamawiającego z wnioskiem o wyjaśnienie treści SWZ.</w:t>
      </w:r>
    </w:p>
    <w:p w:rsidR="00C17CFB" w:rsidRDefault="002C57A8" w:rsidP="009923F3">
      <w:pPr>
        <w:pStyle w:val="Akapitzlist"/>
        <w:numPr>
          <w:ilvl w:val="0"/>
          <w:numId w:val="42"/>
        </w:numPr>
        <w:spacing w:line="276" w:lineRule="auto"/>
        <w:contextualSpacing/>
        <w:jc w:val="both"/>
        <w:rPr>
          <w:rFonts w:ascii="Arial" w:hAnsi="Arial" w:cs="Arial"/>
        </w:rPr>
      </w:pPr>
      <w:r w:rsidRPr="00C17CFB">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C17CFB" w:rsidRDefault="002C57A8" w:rsidP="009923F3">
      <w:pPr>
        <w:pStyle w:val="Akapitzlist"/>
        <w:numPr>
          <w:ilvl w:val="0"/>
          <w:numId w:val="42"/>
        </w:numPr>
        <w:spacing w:line="276" w:lineRule="auto"/>
        <w:contextualSpacing/>
        <w:jc w:val="both"/>
        <w:rPr>
          <w:rFonts w:ascii="Arial" w:hAnsi="Arial" w:cs="Arial"/>
        </w:rPr>
      </w:pPr>
      <w:r w:rsidRPr="00C17CFB">
        <w:rPr>
          <w:rFonts w:ascii="Arial" w:hAnsi="Arial" w:cs="Arial"/>
        </w:rPr>
        <w:lastRenderedPageBreak/>
        <w:t>Jeżeli zamawiający nie udzieli wyjaśnień w t</w:t>
      </w:r>
      <w:r w:rsidR="005F2541">
        <w:rPr>
          <w:rFonts w:ascii="Arial" w:hAnsi="Arial" w:cs="Arial"/>
        </w:rPr>
        <w:t>erminie, o którym mowa w ust. 8</w:t>
      </w:r>
      <w:r w:rsidRPr="00C17CFB">
        <w:rPr>
          <w:rFonts w:ascii="Arial" w:hAnsi="Arial" w:cs="Arial"/>
        </w:rPr>
        <w:t xml:space="preserve">, przedłuża termin składania ofert o czas niezbędny do zapoznania się wszystkich zainteresowanych wykonawców </w:t>
      </w:r>
      <w:r w:rsidR="00773CE4">
        <w:rPr>
          <w:rFonts w:ascii="Arial" w:hAnsi="Arial" w:cs="Arial"/>
        </w:rPr>
        <w:br/>
      </w:r>
      <w:r w:rsidRPr="00C17CFB">
        <w:rPr>
          <w:rFonts w:ascii="Arial" w:hAnsi="Arial" w:cs="Arial"/>
        </w:rPr>
        <w:t xml:space="preserve">z wyjaśnieniami niezbędnymi do należytego przygotowania i złożenia ofert. W przypadku gdy wniosek </w:t>
      </w:r>
      <w:r w:rsidR="00773CE4">
        <w:rPr>
          <w:rFonts w:ascii="Arial" w:hAnsi="Arial" w:cs="Arial"/>
        </w:rPr>
        <w:br/>
      </w:r>
      <w:r w:rsidRPr="00C17CFB">
        <w:rPr>
          <w:rFonts w:ascii="Arial" w:hAnsi="Arial" w:cs="Arial"/>
        </w:rPr>
        <w:t xml:space="preserve">o wyjaśnienie treści SWZ nie wpłynął w </w:t>
      </w:r>
      <w:r w:rsidR="005F2541">
        <w:rPr>
          <w:rFonts w:ascii="Arial" w:hAnsi="Arial" w:cs="Arial"/>
        </w:rPr>
        <w:t>terminie, o którym mowa w ust. 8</w:t>
      </w:r>
      <w:r w:rsidRPr="00C17CFB">
        <w:rPr>
          <w:rFonts w:ascii="Arial" w:hAnsi="Arial" w:cs="Arial"/>
        </w:rPr>
        <w:t>, zamawiający nie ma obowiązku udzielania wyjaśnień SWZ oraz obowiązku przedłużenia terminu składania ofert.</w:t>
      </w:r>
    </w:p>
    <w:p w:rsidR="002C57A8" w:rsidRPr="00C17CFB" w:rsidRDefault="002C57A8" w:rsidP="009923F3">
      <w:pPr>
        <w:pStyle w:val="Akapitzlist"/>
        <w:numPr>
          <w:ilvl w:val="0"/>
          <w:numId w:val="42"/>
        </w:numPr>
        <w:spacing w:line="276" w:lineRule="auto"/>
        <w:contextualSpacing/>
        <w:jc w:val="both"/>
        <w:rPr>
          <w:rFonts w:ascii="Arial" w:hAnsi="Arial" w:cs="Arial"/>
        </w:rPr>
      </w:pPr>
      <w:r w:rsidRPr="00C17CFB">
        <w:rPr>
          <w:rFonts w:ascii="Arial" w:hAnsi="Arial" w:cs="Arial"/>
        </w:rPr>
        <w:t>Przedłużenie terminu składania</w:t>
      </w:r>
      <w:r w:rsidR="005F2541">
        <w:rPr>
          <w:rFonts w:ascii="Arial" w:hAnsi="Arial" w:cs="Arial"/>
        </w:rPr>
        <w:t xml:space="preserve"> ofert, o których mowa w ust. 9</w:t>
      </w:r>
      <w:r w:rsidRPr="00C17CFB">
        <w:rPr>
          <w:rFonts w:ascii="Arial" w:hAnsi="Arial" w:cs="Arial"/>
        </w:rPr>
        <w:t>, nie wpływa na bieg terminu składania wniosku o wyjaśnienie treści SWZ.</w:t>
      </w:r>
    </w:p>
    <w:p w:rsidR="00410822" w:rsidRPr="002C57A8" w:rsidRDefault="00410822" w:rsidP="002C57A8">
      <w:pPr>
        <w:spacing w:line="276" w:lineRule="auto"/>
        <w:contextualSpacing/>
        <w:jc w:val="both"/>
        <w:rPr>
          <w:rFonts w:ascii="Arial" w:hAnsi="Arial" w:cs="Arial"/>
        </w:rPr>
      </w:pPr>
    </w:p>
    <w:p w:rsidR="002C57A8" w:rsidRPr="00D95763" w:rsidRDefault="00B64119" w:rsidP="00D9576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9F6D4A">
        <w:rPr>
          <w:rFonts w:ascii="Arial" w:hAnsi="Arial" w:cs="Arial"/>
          <w:b/>
        </w:rPr>
        <w:t>X</w:t>
      </w:r>
      <w:r w:rsidR="002C57A8" w:rsidRPr="00D95763">
        <w:rPr>
          <w:rFonts w:ascii="Arial" w:hAnsi="Arial" w:cs="Arial"/>
          <w:b/>
        </w:rPr>
        <w:t>I</w:t>
      </w:r>
      <w:r w:rsidR="009F6D4A">
        <w:rPr>
          <w:rFonts w:ascii="Arial" w:hAnsi="Arial" w:cs="Arial"/>
          <w:b/>
        </w:rPr>
        <w:t>V</w:t>
      </w:r>
      <w:r w:rsidR="002C57A8" w:rsidRPr="00D95763">
        <w:rPr>
          <w:rFonts w:ascii="Arial" w:hAnsi="Arial" w:cs="Arial"/>
          <w:b/>
        </w:rPr>
        <w:t>.OPIS SPOSOBU PRZYGOTOWANIA OFERT ORAZ WYMAGANIA FORMALNE DOTYCZĄCE SKŁADANYCH OŚWIADCZEŃ I DOKUMENTÓW</w:t>
      </w:r>
    </w:p>
    <w:p w:rsidR="002C57A8" w:rsidRPr="002C57A8" w:rsidRDefault="002C57A8" w:rsidP="002C57A8">
      <w:pPr>
        <w:spacing w:line="276" w:lineRule="auto"/>
        <w:contextualSpacing/>
        <w:jc w:val="both"/>
        <w:rPr>
          <w:rFonts w:ascii="Arial" w:hAnsi="Arial" w:cs="Arial"/>
        </w:rPr>
      </w:pPr>
    </w:p>
    <w:p w:rsidR="00D95763" w:rsidRDefault="002C57A8" w:rsidP="009923F3">
      <w:pPr>
        <w:pStyle w:val="Akapitzlist"/>
        <w:numPr>
          <w:ilvl w:val="0"/>
          <w:numId w:val="48"/>
        </w:numPr>
        <w:spacing w:line="276" w:lineRule="auto"/>
        <w:contextualSpacing/>
        <w:jc w:val="both"/>
        <w:rPr>
          <w:rFonts w:ascii="Arial" w:hAnsi="Arial" w:cs="Arial"/>
        </w:rPr>
      </w:pPr>
      <w:r w:rsidRPr="00D95763">
        <w:rPr>
          <w:rFonts w:ascii="Arial" w:hAnsi="Arial" w:cs="Arial"/>
        </w:rPr>
        <w:t>Wykonawca może złożyć tylko jedną ofertę.</w:t>
      </w:r>
    </w:p>
    <w:p w:rsidR="00D95763" w:rsidRDefault="002C57A8" w:rsidP="009923F3">
      <w:pPr>
        <w:pStyle w:val="Akapitzlist"/>
        <w:numPr>
          <w:ilvl w:val="0"/>
          <w:numId w:val="48"/>
        </w:numPr>
        <w:spacing w:line="276" w:lineRule="auto"/>
        <w:contextualSpacing/>
        <w:jc w:val="both"/>
        <w:rPr>
          <w:rFonts w:ascii="Arial" w:hAnsi="Arial" w:cs="Arial"/>
        </w:rPr>
      </w:pPr>
      <w:r w:rsidRPr="00D95763">
        <w:rPr>
          <w:rFonts w:ascii="Arial" w:hAnsi="Arial" w:cs="Arial"/>
        </w:rPr>
        <w:t>Treść oferty musi odpowiadać treści SWZ.</w:t>
      </w:r>
    </w:p>
    <w:p w:rsidR="00D95763" w:rsidRDefault="005A5BC0" w:rsidP="004D0A15">
      <w:pPr>
        <w:pStyle w:val="Akapitzlist"/>
        <w:numPr>
          <w:ilvl w:val="0"/>
          <w:numId w:val="48"/>
        </w:numPr>
        <w:spacing w:line="276" w:lineRule="auto"/>
        <w:contextualSpacing/>
        <w:jc w:val="both"/>
        <w:rPr>
          <w:rFonts w:ascii="Arial" w:hAnsi="Arial" w:cs="Arial"/>
        </w:rPr>
      </w:pPr>
      <w:r w:rsidRPr="00B15BD5">
        <w:rPr>
          <w:rFonts w:ascii="Arial" w:hAnsi="Arial" w:cs="Arial"/>
        </w:rPr>
        <w:t xml:space="preserve">Ofertę składa się na Formularzu Ofertowym – zgodnie z Załącznikiem nr </w:t>
      </w:r>
      <w:r w:rsidR="00742E48">
        <w:rPr>
          <w:rFonts w:ascii="Arial" w:hAnsi="Arial" w:cs="Arial"/>
        </w:rPr>
        <w:t>1</w:t>
      </w:r>
      <w:r w:rsidRPr="00B15BD5">
        <w:rPr>
          <w:rFonts w:ascii="Arial" w:hAnsi="Arial" w:cs="Arial"/>
        </w:rPr>
        <w:t xml:space="preserve"> oraz pozostałych załącznikach do SWZ. Wraz z ofertą Wykonawca jest zobowiązany złożyć:</w:t>
      </w:r>
    </w:p>
    <w:p w:rsidR="00742E48" w:rsidRDefault="00DE5170" w:rsidP="00742E48">
      <w:pPr>
        <w:pStyle w:val="Akapitzlist"/>
        <w:numPr>
          <w:ilvl w:val="0"/>
          <w:numId w:val="47"/>
        </w:numPr>
        <w:spacing w:line="276" w:lineRule="auto"/>
        <w:contextualSpacing/>
        <w:jc w:val="both"/>
        <w:rPr>
          <w:rFonts w:ascii="Arial" w:hAnsi="Arial" w:cs="Arial"/>
        </w:rPr>
      </w:pPr>
      <w:r>
        <w:rPr>
          <w:rFonts w:ascii="Arial" w:hAnsi="Arial" w:cs="Arial"/>
        </w:rPr>
        <w:t>o</w:t>
      </w:r>
      <w:r w:rsidR="00742E48">
        <w:rPr>
          <w:rFonts w:ascii="Arial" w:hAnsi="Arial" w:cs="Arial"/>
        </w:rPr>
        <w:t>świadczenie</w:t>
      </w:r>
      <w:r>
        <w:rPr>
          <w:rFonts w:ascii="Arial" w:hAnsi="Arial" w:cs="Arial"/>
        </w:rPr>
        <w:t>/a</w:t>
      </w:r>
      <w:r w:rsidR="00742E48" w:rsidRPr="00EE4C4A">
        <w:rPr>
          <w:rFonts w:ascii="Arial" w:hAnsi="Arial" w:cs="Arial"/>
        </w:rPr>
        <w:t xml:space="preserve"> o braku podstaw do wykluczenia z postępowania</w:t>
      </w:r>
      <w:r>
        <w:rPr>
          <w:rFonts w:ascii="Arial" w:hAnsi="Arial" w:cs="Arial"/>
        </w:rPr>
        <w:t xml:space="preserve"> oraz spełniania warunków postępowania</w:t>
      </w:r>
      <w:r w:rsidR="00742E48" w:rsidRPr="00EE4C4A">
        <w:rPr>
          <w:rFonts w:ascii="Arial" w:hAnsi="Arial" w:cs="Arial"/>
        </w:rPr>
        <w:t>, o który</w:t>
      </w:r>
      <w:r>
        <w:rPr>
          <w:rFonts w:ascii="Arial" w:hAnsi="Arial" w:cs="Arial"/>
        </w:rPr>
        <w:t>ch</w:t>
      </w:r>
      <w:r w:rsidR="00742E48" w:rsidRPr="00EE4C4A">
        <w:rPr>
          <w:rFonts w:ascii="Arial" w:hAnsi="Arial" w:cs="Arial"/>
        </w:rPr>
        <w:t xml:space="preserve"> mowa w Rozdziale X ust 1 SWZ – zgodnie z </w:t>
      </w:r>
      <w:r w:rsidR="00742E48" w:rsidRPr="00DE5170">
        <w:rPr>
          <w:rFonts w:ascii="Arial" w:hAnsi="Arial" w:cs="Arial"/>
          <w:b/>
          <w:bCs/>
        </w:rPr>
        <w:t>Załącznikiem nr 3</w:t>
      </w:r>
      <w:r w:rsidRPr="00DE5170">
        <w:rPr>
          <w:rFonts w:ascii="Arial" w:hAnsi="Arial" w:cs="Arial"/>
          <w:b/>
          <w:bCs/>
        </w:rPr>
        <w:t>/3a</w:t>
      </w:r>
      <w:r w:rsidR="00742E48" w:rsidRPr="00EE4C4A">
        <w:rPr>
          <w:rFonts w:ascii="Arial" w:hAnsi="Arial" w:cs="Arial"/>
        </w:rPr>
        <w:t xml:space="preserve"> do SWZ;</w:t>
      </w:r>
    </w:p>
    <w:p w:rsidR="00DE5170" w:rsidRPr="00CD69CC" w:rsidRDefault="00DE5170" w:rsidP="00DE5170">
      <w:pPr>
        <w:pStyle w:val="Akapitzlist"/>
        <w:numPr>
          <w:ilvl w:val="0"/>
          <w:numId w:val="47"/>
        </w:numPr>
        <w:spacing w:line="276" w:lineRule="auto"/>
        <w:contextualSpacing/>
        <w:jc w:val="both"/>
        <w:rPr>
          <w:rFonts w:ascii="Arial" w:hAnsi="Arial" w:cs="Arial"/>
        </w:rPr>
      </w:pPr>
      <w:r w:rsidRPr="00CD69CC">
        <w:rPr>
          <w:rFonts w:ascii="Arial" w:hAnsi="Arial" w:cs="Arial"/>
        </w:rPr>
        <w:t>zobowiązanie innego podmiotu oraz oświadczenie, o którym mowa w Rozdziale XI (jeżeli dotyczy);</w:t>
      </w:r>
    </w:p>
    <w:p w:rsidR="00DE5170" w:rsidRPr="00DE5170" w:rsidRDefault="00DE5170" w:rsidP="00DE5170">
      <w:pPr>
        <w:pStyle w:val="Akapitzlist"/>
        <w:numPr>
          <w:ilvl w:val="0"/>
          <w:numId w:val="47"/>
        </w:numPr>
        <w:spacing w:line="276" w:lineRule="auto"/>
        <w:contextualSpacing/>
        <w:jc w:val="both"/>
        <w:rPr>
          <w:rFonts w:ascii="Arial" w:hAnsi="Arial" w:cs="Arial"/>
        </w:rPr>
      </w:pPr>
      <w:r w:rsidRPr="00CD69CC">
        <w:rPr>
          <w:rFonts w:ascii="Arial" w:hAnsi="Arial" w:cs="Arial"/>
        </w:rPr>
        <w:t>oświadczenie z art. 117 ust. 4 ustawy (jeżeli dotyczy);</w:t>
      </w:r>
    </w:p>
    <w:p w:rsidR="00802FC4" w:rsidRPr="002431F1" w:rsidRDefault="00802FC4" w:rsidP="005A5BC0">
      <w:pPr>
        <w:pStyle w:val="Akapitzlist"/>
        <w:numPr>
          <w:ilvl w:val="0"/>
          <w:numId w:val="47"/>
        </w:numPr>
        <w:spacing w:line="276" w:lineRule="auto"/>
        <w:contextualSpacing/>
        <w:jc w:val="both"/>
        <w:rPr>
          <w:rFonts w:ascii="Arial" w:hAnsi="Arial" w:cs="Arial"/>
        </w:rPr>
      </w:pPr>
      <w:r w:rsidRPr="002431F1">
        <w:rPr>
          <w:rFonts w:ascii="Arial" w:hAnsi="Arial" w:cs="Arial"/>
        </w:rPr>
        <w:t xml:space="preserve">w celu potwierdzenia, że osoba działająca w imieniu wykonawcy jest umocowana do jego reprezentowania, odpis lub informacja z Krajowego Rejestru Sądowego, Centralnej Ewidencji </w:t>
      </w:r>
      <w:r>
        <w:rPr>
          <w:rFonts w:ascii="Arial" w:hAnsi="Arial" w:cs="Arial"/>
        </w:rPr>
        <w:br/>
      </w:r>
      <w:r w:rsidRPr="002431F1">
        <w:rPr>
          <w:rFonts w:ascii="Arial" w:hAnsi="Arial" w:cs="Arial"/>
        </w:rPr>
        <w:t>i Informacji o Działalności Gospodarczej lub innego właściwego rejestru</w:t>
      </w:r>
      <w:r w:rsidR="000D53ED">
        <w:rPr>
          <w:rFonts w:ascii="Arial" w:hAnsi="Arial" w:cs="Arial"/>
        </w:rPr>
        <w:t>;</w:t>
      </w:r>
    </w:p>
    <w:p w:rsidR="00802FC4" w:rsidRDefault="00802FC4" w:rsidP="005A5BC0">
      <w:pPr>
        <w:pStyle w:val="Akapitzlist"/>
        <w:numPr>
          <w:ilvl w:val="0"/>
          <w:numId w:val="47"/>
        </w:numPr>
        <w:spacing w:line="276" w:lineRule="auto"/>
        <w:contextualSpacing/>
        <w:jc w:val="both"/>
        <w:rPr>
          <w:rFonts w:ascii="Arial" w:hAnsi="Arial" w:cs="Arial"/>
        </w:rPr>
      </w:pPr>
      <w:r w:rsidRPr="002431F1">
        <w:rPr>
          <w:rFonts w:ascii="Arial" w:hAnsi="Arial" w:cs="Arial"/>
        </w:rPr>
        <w:t>jeżeli w imieniu wykonawcy działa osoba, której umocowanie do jego reprezentowania nie wynika z właściwego rejestru pełnomocnictwo lub inny dokument potwierdzający umocowanie do reprezentowania wykonawcy (jeżeli dotyczy).</w:t>
      </w:r>
    </w:p>
    <w:p w:rsidR="00D95763" w:rsidRDefault="002C57A8" w:rsidP="009923F3">
      <w:pPr>
        <w:pStyle w:val="Akapitzlist"/>
        <w:numPr>
          <w:ilvl w:val="0"/>
          <w:numId w:val="48"/>
        </w:numPr>
        <w:spacing w:line="276" w:lineRule="auto"/>
        <w:contextualSpacing/>
        <w:jc w:val="both"/>
        <w:rPr>
          <w:rFonts w:ascii="Arial" w:hAnsi="Arial" w:cs="Arial"/>
        </w:rPr>
      </w:pPr>
      <w:r w:rsidRPr="00D95763">
        <w:rPr>
          <w:rFonts w:ascii="Arial" w:hAnsi="Arial" w:cs="Arial"/>
        </w:rPr>
        <w:t xml:space="preserve">Oferta powinna być podpisana przez osobę upoważnioną do reprezentowania Wykonawcy, zgodnie </w:t>
      </w:r>
      <w:r w:rsidR="00773CE4">
        <w:rPr>
          <w:rFonts w:ascii="Arial" w:hAnsi="Arial" w:cs="Arial"/>
        </w:rPr>
        <w:br/>
      </w:r>
      <w:r w:rsidRPr="00D95763">
        <w:rPr>
          <w:rFonts w:ascii="Arial" w:hAnsi="Arial" w:cs="Arial"/>
        </w:rPr>
        <w:t>z formą reprezentacji Wykonawcy określoną w rejestrze lub innym dokumencie, właściwym dla danej formy organizacyjnej Wykonawcy albo przez upełnomocnionego przedstawiciela Wykonawcy.</w:t>
      </w:r>
    </w:p>
    <w:p w:rsidR="00D95763" w:rsidRDefault="002C57A8" w:rsidP="009923F3">
      <w:pPr>
        <w:pStyle w:val="Akapitzlist"/>
        <w:numPr>
          <w:ilvl w:val="0"/>
          <w:numId w:val="48"/>
        </w:numPr>
        <w:spacing w:line="276" w:lineRule="auto"/>
        <w:contextualSpacing/>
        <w:jc w:val="both"/>
        <w:rPr>
          <w:rFonts w:ascii="Arial" w:hAnsi="Arial" w:cs="Arial"/>
        </w:rPr>
      </w:pPr>
      <w:r w:rsidRPr="00D95763">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rsidR="00D95763" w:rsidRPr="00B721C5" w:rsidRDefault="002C57A8" w:rsidP="009923F3">
      <w:pPr>
        <w:pStyle w:val="Akapitzlist"/>
        <w:numPr>
          <w:ilvl w:val="0"/>
          <w:numId w:val="48"/>
        </w:numPr>
        <w:spacing w:line="276" w:lineRule="auto"/>
        <w:contextualSpacing/>
        <w:jc w:val="both"/>
        <w:rPr>
          <w:rFonts w:ascii="Arial" w:hAnsi="Arial" w:cs="Arial"/>
          <w:b/>
          <w:bCs/>
        </w:rPr>
      </w:pPr>
      <w:r w:rsidRPr="00B721C5">
        <w:rPr>
          <w:rFonts w:ascii="Arial" w:hAnsi="Arial" w:cs="Arial"/>
          <w:b/>
          <w:bCs/>
        </w:rPr>
        <w:t>Ofertę składa się pod rygorem nieważności w formie elektronicznej lub w postaci elektronicznej opatrzonej podpisem zaufanym lub podpisem osobistym.</w:t>
      </w:r>
    </w:p>
    <w:p w:rsidR="00D95763" w:rsidRDefault="002C57A8" w:rsidP="009923F3">
      <w:pPr>
        <w:pStyle w:val="Akapitzlist"/>
        <w:numPr>
          <w:ilvl w:val="0"/>
          <w:numId w:val="48"/>
        </w:numPr>
        <w:spacing w:line="276" w:lineRule="auto"/>
        <w:contextualSpacing/>
        <w:jc w:val="both"/>
        <w:rPr>
          <w:rFonts w:ascii="Arial" w:hAnsi="Arial" w:cs="Arial"/>
        </w:rPr>
      </w:pPr>
      <w:r w:rsidRPr="00D95763">
        <w:rPr>
          <w:rFonts w:ascii="Arial" w:hAnsi="Arial" w:cs="Arial"/>
        </w:rPr>
        <w:t>Oferta powinna być sporządzona w języku polskim. Każdy dokument składający się na ofertę powinien być czytelny.</w:t>
      </w:r>
    </w:p>
    <w:p w:rsidR="00D95763" w:rsidRDefault="002C57A8" w:rsidP="009923F3">
      <w:pPr>
        <w:pStyle w:val="Akapitzlist"/>
        <w:numPr>
          <w:ilvl w:val="0"/>
          <w:numId w:val="48"/>
        </w:numPr>
        <w:spacing w:line="276" w:lineRule="auto"/>
        <w:contextualSpacing/>
        <w:jc w:val="both"/>
        <w:rPr>
          <w:rFonts w:ascii="Arial" w:hAnsi="Arial" w:cs="Arial"/>
        </w:rPr>
      </w:pPr>
      <w:r w:rsidRPr="00D95763">
        <w:rPr>
          <w:rFonts w:ascii="Arial" w:hAnsi="Arial" w:cs="Arial"/>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w:t>
      </w:r>
    </w:p>
    <w:p w:rsidR="00D95763" w:rsidRPr="00D95763" w:rsidRDefault="002C57A8" w:rsidP="00D95763">
      <w:pPr>
        <w:pStyle w:val="Akapitzlist"/>
        <w:spacing w:line="276" w:lineRule="auto"/>
        <w:ind w:left="720"/>
        <w:contextualSpacing/>
        <w:jc w:val="both"/>
        <w:rPr>
          <w:rFonts w:ascii="Arial" w:hAnsi="Arial" w:cs="Arial"/>
          <w:b/>
        </w:rPr>
      </w:pPr>
      <w:r w:rsidRPr="00D95763">
        <w:rPr>
          <w:rFonts w:ascii="Arial" w:hAnsi="Arial" w:cs="Arial"/>
          <w:b/>
        </w:rPr>
        <w:t>Zalecenia:</w:t>
      </w:r>
    </w:p>
    <w:p w:rsidR="00D95763" w:rsidRDefault="002C57A8" w:rsidP="00D95763">
      <w:pPr>
        <w:pStyle w:val="Akapitzlist"/>
        <w:spacing w:line="276" w:lineRule="auto"/>
        <w:ind w:left="720"/>
        <w:contextualSpacing/>
        <w:jc w:val="both"/>
        <w:rPr>
          <w:rFonts w:ascii="Arial" w:hAnsi="Arial" w:cs="Arial"/>
        </w:rPr>
      </w:pPr>
      <w:r w:rsidRPr="00D95763">
        <w:rPr>
          <w:rFonts w:ascii="Arial" w:hAnsi="Arial" w:cs="Arial"/>
        </w:rPr>
        <w:t xml:space="preserve">Wszelkie informację stanowiące tajemnicę przedsiębiorstwa,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w:t>
      </w:r>
      <w:r w:rsidR="00773CE4">
        <w:rPr>
          <w:rFonts w:ascii="Arial" w:hAnsi="Arial" w:cs="Arial"/>
        </w:rPr>
        <w:br/>
      </w:r>
      <w:r w:rsidRPr="00D95763">
        <w:rPr>
          <w:rFonts w:ascii="Arial" w:hAnsi="Arial" w:cs="Arial"/>
        </w:rP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D95763" w:rsidRDefault="002C57A8" w:rsidP="009923F3">
      <w:pPr>
        <w:pStyle w:val="Akapitzlist"/>
        <w:numPr>
          <w:ilvl w:val="0"/>
          <w:numId w:val="48"/>
        </w:numPr>
        <w:spacing w:line="276" w:lineRule="auto"/>
        <w:contextualSpacing/>
        <w:jc w:val="both"/>
        <w:rPr>
          <w:rFonts w:ascii="Arial" w:hAnsi="Arial" w:cs="Arial"/>
        </w:rPr>
      </w:pPr>
      <w:r w:rsidRPr="00D95763">
        <w:rPr>
          <w:rFonts w:ascii="Arial" w:hAnsi="Arial" w:cs="Arial"/>
        </w:rPr>
        <w:t xml:space="preserve">W celu złożenia oferty należy zarejestrować (zalogować) się na Platformie i postępować zgodnie </w:t>
      </w:r>
      <w:r w:rsidR="00773CE4">
        <w:rPr>
          <w:rFonts w:ascii="Arial" w:hAnsi="Arial" w:cs="Arial"/>
        </w:rPr>
        <w:br/>
      </w:r>
      <w:r w:rsidRPr="00D95763">
        <w:rPr>
          <w:rFonts w:ascii="Arial" w:hAnsi="Arial" w:cs="Arial"/>
        </w:rPr>
        <w:t>z instrukcjami dostępnymi u dostawcy rozwiązania informatycznego pod adresem platformazakupowa.pl</w:t>
      </w:r>
    </w:p>
    <w:p w:rsidR="00D95763" w:rsidRDefault="002C57A8" w:rsidP="009923F3">
      <w:pPr>
        <w:pStyle w:val="Akapitzlist"/>
        <w:numPr>
          <w:ilvl w:val="0"/>
          <w:numId w:val="48"/>
        </w:numPr>
        <w:spacing w:line="276" w:lineRule="auto"/>
        <w:contextualSpacing/>
        <w:jc w:val="both"/>
        <w:rPr>
          <w:rFonts w:ascii="Arial" w:hAnsi="Arial" w:cs="Arial"/>
        </w:rPr>
      </w:pPr>
      <w:r w:rsidRPr="00D95763">
        <w:rPr>
          <w:rFonts w:ascii="Arial" w:hAnsi="Arial" w:cs="Arial"/>
        </w:rPr>
        <w:lastRenderedPageBreak/>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D95763" w:rsidRDefault="002C57A8" w:rsidP="009923F3">
      <w:pPr>
        <w:pStyle w:val="Akapitzlist"/>
        <w:numPr>
          <w:ilvl w:val="0"/>
          <w:numId w:val="48"/>
        </w:numPr>
        <w:spacing w:line="276" w:lineRule="auto"/>
        <w:contextualSpacing/>
        <w:jc w:val="both"/>
        <w:rPr>
          <w:rFonts w:ascii="Arial" w:hAnsi="Arial" w:cs="Arial"/>
        </w:rPr>
      </w:pPr>
      <w:r w:rsidRPr="00D95763">
        <w:rPr>
          <w:rFonts w:ascii="Arial" w:hAnsi="Arial" w:cs="Arial"/>
        </w:rPr>
        <w:t>Podmiotowe środki dowodowe lub inne dokumenty, w tym dokumenty potwierdzające umocowanie do reprezentowania, sporządzone w języku obcym przekazuje się wraz z tłumaczeniem na język polski.</w:t>
      </w:r>
    </w:p>
    <w:p w:rsidR="00DB4576" w:rsidRPr="002C731C" w:rsidRDefault="002C57A8" w:rsidP="002C57A8">
      <w:pPr>
        <w:pStyle w:val="Akapitzlist"/>
        <w:numPr>
          <w:ilvl w:val="0"/>
          <w:numId w:val="48"/>
        </w:numPr>
        <w:spacing w:line="276" w:lineRule="auto"/>
        <w:contextualSpacing/>
        <w:jc w:val="both"/>
        <w:rPr>
          <w:rFonts w:ascii="Arial" w:hAnsi="Arial" w:cs="Arial"/>
        </w:rPr>
      </w:pPr>
      <w:r w:rsidRPr="00D95763">
        <w:rPr>
          <w:rFonts w:ascii="Arial" w:hAnsi="Arial" w:cs="Arial"/>
        </w:rPr>
        <w:t xml:space="preserve">Wszystkie koszty związane z uczestnictwem w postępowaniu, w szczególności z przygotowaniem </w:t>
      </w:r>
      <w:r w:rsidR="00773CE4">
        <w:rPr>
          <w:rFonts w:ascii="Arial" w:hAnsi="Arial" w:cs="Arial"/>
        </w:rPr>
        <w:br/>
      </w:r>
      <w:r w:rsidRPr="00D95763">
        <w:rPr>
          <w:rFonts w:ascii="Arial" w:hAnsi="Arial" w:cs="Arial"/>
        </w:rPr>
        <w:t>i złożeniem oferty ponosi Wykonawca składający ofertę. Zamawiający nie przewiduje zwrotu kosztów udziału w postępowaniu.</w:t>
      </w:r>
    </w:p>
    <w:p w:rsidR="0031480F" w:rsidRPr="002C57A8" w:rsidRDefault="0031480F" w:rsidP="002C57A8">
      <w:pPr>
        <w:spacing w:line="276" w:lineRule="auto"/>
        <w:contextualSpacing/>
        <w:jc w:val="both"/>
        <w:rPr>
          <w:rFonts w:ascii="Arial" w:hAnsi="Arial" w:cs="Arial"/>
        </w:rPr>
      </w:pPr>
    </w:p>
    <w:p w:rsidR="002C57A8" w:rsidRPr="00D95763" w:rsidRDefault="00B64119" w:rsidP="0055037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9F6D4A">
        <w:rPr>
          <w:rFonts w:ascii="Arial" w:hAnsi="Arial" w:cs="Arial"/>
          <w:b/>
        </w:rPr>
        <w:t>X</w:t>
      </w:r>
      <w:r w:rsidR="002C57A8" w:rsidRPr="00D95763">
        <w:rPr>
          <w:rFonts w:ascii="Arial" w:hAnsi="Arial" w:cs="Arial"/>
          <w:b/>
        </w:rPr>
        <w:t>V.SPOSÓB OBLICZENIA CENY OFERTY</w:t>
      </w:r>
    </w:p>
    <w:p w:rsidR="002C57A8" w:rsidRPr="002C57A8" w:rsidRDefault="002C57A8" w:rsidP="002C57A8">
      <w:pPr>
        <w:spacing w:line="276" w:lineRule="auto"/>
        <w:contextualSpacing/>
        <w:jc w:val="both"/>
        <w:rPr>
          <w:rFonts w:ascii="Arial" w:hAnsi="Arial" w:cs="Arial"/>
        </w:rPr>
      </w:pPr>
    </w:p>
    <w:p w:rsidR="00550375" w:rsidRDefault="002C57A8" w:rsidP="009923F3">
      <w:pPr>
        <w:pStyle w:val="Akapitzlist"/>
        <w:numPr>
          <w:ilvl w:val="0"/>
          <w:numId w:val="50"/>
        </w:numPr>
        <w:spacing w:line="276" w:lineRule="auto"/>
        <w:contextualSpacing/>
        <w:jc w:val="both"/>
        <w:rPr>
          <w:rFonts w:ascii="Arial" w:hAnsi="Arial" w:cs="Arial"/>
        </w:rPr>
      </w:pPr>
      <w:r w:rsidRPr="00550375">
        <w:rPr>
          <w:rFonts w:ascii="Arial" w:hAnsi="Arial" w:cs="Arial"/>
        </w:rPr>
        <w:t xml:space="preserve">Wykonawca podaje cenę za realizację przedmiotu zamówienia zgodnie ze wzorem Formularza Ofertowego, stanowiącego </w:t>
      </w:r>
      <w:r w:rsidRPr="00272ABB">
        <w:rPr>
          <w:rFonts w:ascii="Arial" w:hAnsi="Arial" w:cs="Arial"/>
          <w:b/>
        </w:rPr>
        <w:t xml:space="preserve">Załącznik nr </w:t>
      </w:r>
      <w:r w:rsidR="00E11F4D">
        <w:rPr>
          <w:rFonts w:ascii="Arial" w:hAnsi="Arial" w:cs="Arial"/>
          <w:b/>
        </w:rPr>
        <w:t>1</w:t>
      </w:r>
      <w:r w:rsidRPr="00E11F4D">
        <w:rPr>
          <w:rFonts w:ascii="Arial" w:hAnsi="Arial" w:cs="Arial"/>
          <w:b/>
          <w:bCs/>
        </w:rPr>
        <w:t>do SWZ</w:t>
      </w:r>
      <w:r w:rsidRPr="00550375">
        <w:rPr>
          <w:rFonts w:ascii="Arial" w:hAnsi="Arial" w:cs="Arial"/>
        </w:rPr>
        <w:t xml:space="preserve">. </w:t>
      </w:r>
    </w:p>
    <w:p w:rsidR="00550375" w:rsidRDefault="002C57A8" w:rsidP="009923F3">
      <w:pPr>
        <w:pStyle w:val="Akapitzlist"/>
        <w:numPr>
          <w:ilvl w:val="0"/>
          <w:numId w:val="50"/>
        </w:numPr>
        <w:spacing w:line="276" w:lineRule="auto"/>
        <w:contextualSpacing/>
        <w:jc w:val="both"/>
        <w:rPr>
          <w:rFonts w:ascii="Arial" w:hAnsi="Arial" w:cs="Arial"/>
        </w:rPr>
      </w:pPr>
      <w:r w:rsidRPr="00550375">
        <w:rPr>
          <w:rFonts w:ascii="Arial" w:hAnsi="Arial" w:cs="Arial"/>
        </w:rPr>
        <w:t xml:space="preserve">Cena ofertowa brutto musi uwzględniać wszystkie koszty związane z realizacją przedmiotu zamówienia zgodnie z opisem przedmiotu zamówienia oraz istotnymi postanowieniami umowy określonymi </w:t>
      </w:r>
      <w:r w:rsidR="00773CE4">
        <w:rPr>
          <w:rFonts w:ascii="Arial" w:hAnsi="Arial" w:cs="Arial"/>
        </w:rPr>
        <w:br/>
      </w:r>
      <w:r w:rsidRPr="00550375">
        <w:rPr>
          <w:rFonts w:ascii="Arial" w:hAnsi="Arial" w:cs="Arial"/>
        </w:rPr>
        <w:t>w niniejszej SWZ.</w:t>
      </w:r>
    </w:p>
    <w:p w:rsidR="00550375" w:rsidRDefault="002C57A8" w:rsidP="009923F3">
      <w:pPr>
        <w:pStyle w:val="Akapitzlist"/>
        <w:numPr>
          <w:ilvl w:val="0"/>
          <w:numId w:val="50"/>
        </w:numPr>
        <w:spacing w:line="276" w:lineRule="auto"/>
        <w:contextualSpacing/>
        <w:jc w:val="both"/>
        <w:rPr>
          <w:rFonts w:ascii="Arial" w:hAnsi="Arial" w:cs="Arial"/>
        </w:rPr>
      </w:pPr>
      <w:r w:rsidRPr="00550375">
        <w:rPr>
          <w:rFonts w:ascii="Arial" w:hAnsi="Arial" w:cs="Arial"/>
        </w:rPr>
        <w:t xml:space="preserve">Cena podana na Formularzu Ofertowym jest ceną ostateczną, niepodlegającą negocjacji </w:t>
      </w:r>
      <w:r w:rsidR="00773CE4">
        <w:rPr>
          <w:rFonts w:ascii="Arial" w:hAnsi="Arial" w:cs="Arial"/>
        </w:rPr>
        <w:br/>
      </w:r>
      <w:r w:rsidRPr="00550375">
        <w:rPr>
          <w:rFonts w:ascii="Arial" w:hAnsi="Arial" w:cs="Arial"/>
        </w:rPr>
        <w:t>i wyczerpującą wszelkie należności Wykonawcy wobec Zamawiającego związane z realizacją przedmiotu zamówienia.</w:t>
      </w:r>
    </w:p>
    <w:p w:rsidR="00550375" w:rsidRDefault="002C57A8" w:rsidP="009923F3">
      <w:pPr>
        <w:pStyle w:val="Akapitzlist"/>
        <w:numPr>
          <w:ilvl w:val="0"/>
          <w:numId w:val="50"/>
        </w:numPr>
        <w:spacing w:line="276" w:lineRule="auto"/>
        <w:contextualSpacing/>
        <w:jc w:val="both"/>
        <w:rPr>
          <w:rFonts w:ascii="Arial" w:hAnsi="Arial" w:cs="Arial"/>
        </w:rPr>
      </w:pPr>
      <w:r w:rsidRPr="00550375">
        <w:rPr>
          <w:rFonts w:ascii="Arial" w:hAnsi="Arial" w:cs="Arial"/>
        </w:rPr>
        <w:t>Cena oferty powinna być wyrażona w złotych polskich (PLN) z dokładnością do dwóch miejsc po przecinku.</w:t>
      </w:r>
    </w:p>
    <w:p w:rsidR="00550375" w:rsidRDefault="002C57A8" w:rsidP="009923F3">
      <w:pPr>
        <w:pStyle w:val="Akapitzlist"/>
        <w:numPr>
          <w:ilvl w:val="0"/>
          <w:numId w:val="50"/>
        </w:numPr>
        <w:spacing w:line="276" w:lineRule="auto"/>
        <w:contextualSpacing/>
        <w:jc w:val="both"/>
        <w:rPr>
          <w:rFonts w:ascii="Arial" w:hAnsi="Arial" w:cs="Arial"/>
        </w:rPr>
      </w:pPr>
      <w:r w:rsidRPr="00550375">
        <w:rPr>
          <w:rFonts w:ascii="Arial" w:hAnsi="Arial" w:cs="Arial"/>
        </w:rPr>
        <w:t>Zamawiający nie przewiduje rozliczeń w walucie obcej.</w:t>
      </w:r>
    </w:p>
    <w:p w:rsidR="00550375" w:rsidRDefault="002C57A8" w:rsidP="009923F3">
      <w:pPr>
        <w:pStyle w:val="Akapitzlist"/>
        <w:numPr>
          <w:ilvl w:val="0"/>
          <w:numId w:val="50"/>
        </w:numPr>
        <w:spacing w:line="276" w:lineRule="auto"/>
        <w:contextualSpacing/>
        <w:jc w:val="both"/>
        <w:rPr>
          <w:rFonts w:ascii="Arial" w:hAnsi="Arial" w:cs="Arial"/>
        </w:rPr>
      </w:pPr>
      <w:r w:rsidRPr="00550375">
        <w:rPr>
          <w:rFonts w:ascii="Arial" w:hAnsi="Arial" w:cs="Arial"/>
        </w:rPr>
        <w:t>Wyliczona cena oferty brutto będzie służyć do porównania złożonych ofert i do rozliczenia w trakcie realizacji zamówienia.</w:t>
      </w:r>
    </w:p>
    <w:p w:rsidR="00550375" w:rsidRDefault="002C57A8" w:rsidP="009923F3">
      <w:pPr>
        <w:pStyle w:val="Akapitzlist"/>
        <w:numPr>
          <w:ilvl w:val="0"/>
          <w:numId w:val="50"/>
        </w:numPr>
        <w:spacing w:line="276" w:lineRule="auto"/>
        <w:contextualSpacing/>
        <w:jc w:val="both"/>
        <w:rPr>
          <w:rFonts w:ascii="Arial" w:hAnsi="Arial" w:cs="Arial"/>
        </w:rPr>
      </w:pPr>
      <w:r w:rsidRPr="00550375">
        <w:rPr>
          <w:rFonts w:ascii="Arial" w:hAnsi="Arial" w:cs="Arial"/>
        </w:rPr>
        <w:t xml:space="preserve">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t>
      </w:r>
      <w:r w:rsidR="00773CE4">
        <w:rPr>
          <w:rFonts w:ascii="Arial" w:hAnsi="Arial" w:cs="Arial"/>
        </w:rPr>
        <w:br/>
      </w:r>
      <w:r w:rsidRPr="00550375">
        <w:rPr>
          <w:rFonts w:ascii="Arial" w:hAnsi="Arial" w:cs="Arial"/>
        </w:rPr>
        <w:t xml:space="preserve">w tej ofercie ceny kwotę podatku od towarów i usług, którą miałby obowiązek rozliczyć. W ofercie, </w:t>
      </w:r>
      <w:r w:rsidR="006F789B">
        <w:rPr>
          <w:rFonts w:ascii="Arial" w:hAnsi="Arial" w:cs="Arial"/>
        </w:rPr>
        <w:br/>
      </w:r>
      <w:r w:rsidRPr="00550375">
        <w:rPr>
          <w:rFonts w:ascii="Arial" w:hAnsi="Arial" w:cs="Arial"/>
        </w:rPr>
        <w:t>o której mowa w ust. 1, wykonawca ma obowiązek:</w:t>
      </w:r>
    </w:p>
    <w:p w:rsidR="00173DC1" w:rsidRDefault="002C57A8" w:rsidP="009923F3">
      <w:pPr>
        <w:pStyle w:val="Akapitzlist"/>
        <w:numPr>
          <w:ilvl w:val="0"/>
          <w:numId w:val="51"/>
        </w:numPr>
        <w:spacing w:line="276" w:lineRule="auto"/>
        <w:contextualSpacing/>
        <w:jc w:val="both"/>
        <w:rPr>
          <w:rFonts w:ascii="Arial" w:hAnsi="Arial" w:cs="Arial"/>
        </w:rPr>
      </w:pPr>
      <w:r w:rsidRPr="00550375">
        <w:rPr>
          <w:rFonts w:ascii="Arial" w:hAnsi="Arial" w:cs="Arial"/>
        </w:rPr>
        <w:t xml:space="preserve">poinformowania zamawiającego, że wybór jego oferty będzie prowadził do powstania </w:t>
      </w:r>
      <w:r w:rsidR="00773CE4">
        <w:rPr>
          <w:rFonts w:ascii="Arial" w:hAnsi="Arial" w:cs="Arial"/>
        </w:rPr>
        <w:br/>
      </w:r>
      <w:r w:rsidRPr="00550375">
        <w:rPr>
          <w:rFonts w:ascii="Arial" w:hAnsi="Arial" w:cs="Arial"/>
        </w:rPr>
        <w:t>u zamawiającego obowiązku podatkowego;</w:t>
      </w:r>
    </w:p>
    <w:p w:rsidR="00173DC1" w:rsidRDefault="002C57A8" w:rsidP="009923F3">
      <w:pPr>
        <w:pStyle w:val="Akapitzlist"/>
        <w:numPr>
          <w:ilvl w:val="0"/>
          <w:numId w:val="51"/>
        </w:numPr>
        <w:spacing w:line="276" w:lineRule="auto"/>
        <w:contextualSpacing/>
        <w:jc w:val="both"/>
        <w:rPr>
          <w:rFonts w:ascii="Arial" w:hAnsi="Arial" w:cs="Arial"/>
        </w:rPr>
      </w:pPr>
      <w:r w:rsidRPr="00173DC1">
        <w:rPr>
          <w:rFonts w:ascii="Arial" w:hAnsi="Arial" w:cs="Arial"/>
        </w:rPr>
        <w:t>wskazania nazwy (rodzaju) towaru lub usługi, których dostawa lub świadczenie będą prowadziły do powstania obowiązku podatkowego;</w:t>
      </w:r>
    </w:p>
    <w:p w:rsidR="00173DC1" w:rsidRDefault="002C57A8" w:rsidP="009923F3">
      <w:pPr>
        <w:pStyle w:val="Akapitzlist"/>
        <w:numPr>
          <w:ilvl w:val="0"/>
          <w:numId w:val="51"/>
        </w:numPr>
        <w:spacing w:line="276" w:lineRule="auto"/>
        <w:contextualSpacing/>
        <w:jc w:val="both"/>
        <w:rPr>
          <w:rFonts w:ascii="Arial" w:hAnsi="Arial" w:cs="Arial"/>
        </w:rPr>
      </w:pPr>
      <w:r w:rsidRPr="00173DC1">
        <w:rPr>
          <w:rFonts w:ascii="Arial" w:hAnsi="Arial" w:cs="Arial"/>
        </w:rPr>
        <w:t>wskazania wartości towaru lub usługi objętego obowiązkiem podatkowym zamawiającego, bez kwoty podatku;</w:t>
      </w:r>
    </w:p>
    <w:p w:rsidR="002C57A8" w:rsidRPr="00173DC1" w:rsidRDefault="002C57A8" w:rsidP="009923F3">
      <w:pPr>
        <w:pStyle w:val="Akapitzlist"/>
        <w:numPr>
          <w:ilvl w:val="0"/>
          <w:numId w:val="51"/>
        </w:numPr>
        <w:spacing w:line="276" w:lineRule="auto"/>
        <w:contextualSpacing/>
        <w:jc w:val="both"/>
        <w:rPr>
          <w:rFonts w:ascii="Arial" w:hAnsi="Arial" w:cs="Arial"/>
        </w:rPr>
      </w:pPr>
      <w:r w:rsidRPr="00173DC1">
        <w:rPr>
          <w:rFonts w:ascii="Arial" w:hAnsi="Arial" w:cs="Arial"/>
        </w:rPr>
        <w:t xml:space="preserve">wskazania stawki podatku od towarów i usług, która zgodnie z wiedzą wykonawcy, będzie miała zastosowanie. </w:t>
      </w:r>
    </w:p>
    <w:p w:rsidR="00515E93" w:rsidRDefault="00515E93" w:rsidP="002C57A8">
      <w:pPr>
        <w:spacing w:line="276" w:lineRule="auto"/>
        <w:contextualSpacing/>
        <w:jc w:val="both"/>
        <w:rPr>
          <w:rFonts w:ascii="Arial" w:hAnsi="Arial" w:cs="Arial"/>
        </w:rPr>
      </w:pPr>
    </w:p>
    <w:p w:rsidR="002C57A8" w:rsidRPr="00173DC1" w:rsidRDefault="00B64119" w:rsidP="00173DC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2C57A8" w:rsidRPr="00173DC1">
        <w:rPr>
          <w:rFonts w:ascii="Arial" w:hAnsi="Arial" w:cs="Arial"/>
          <w:b/>
        </w:rPr>
        <w:t>XV</w:t>
      </w:r>
      <w:r w:rsidR="009F6D4A">
        <w:rPr>
          <w:rFonts w:ascii="Arial" w:hAnsi="Arial" w:cs="Arial"/>
          <w:b/>
        </w:rPr>
        <w:t>I</w:t>
      </w:r>
      <w:r w:rsidR="002C57A8" w:rsidRPr="00173DC1">
        <w:rPr>
          <w:rFonts w:ascii="Arial" w:hAnsi="Arial" w:cs="Arial"/>
          <w:b/>
        </w:rPr>
        <w:t>.WYMAGANIA DOTYCZĄCE WADIUM</w:t>
      </w:r>
    </w:p>
    <w:p w:rsidR="002C57A8" w:rsidRPr="002C57A8" w:rsidRDefault="002C57A8" w:rsidP="002C57A8">
      <w:pPr>
        <w:spacing w:line="276" w:lineRule="auto"/>
        <w:contextualSpacing/>
        <w:jc w:val="both"/>
        <w:rPr>
          <w:rFonts w:ascii="Arial" w:hAnsi="Arial" w:cs="Arial"/>
        </w:rPr>
      </w:pPr>
    </w:p>
    <w:p w:rsidR="002C57A8" w:rsidRPr="00B721C5" w:rsidRDefault="002C57A8" w:rsidP="00B721C5">
      <w:pPr>
        <w:pStyle w:val="Akapitzlist"/>
        <w:spacing w:line="276" w:lineRule="auto"/>
        <w:ind w:left="720"/>
        <w:contextualSpacing/>
        <w:jc w:val="both"/>
        <w:rPr>
          <w:rFonts w:ascii="Arial" w:hAnsi="Arial" w:cs="Arial"/>
        </w:rPr>
      </w:pPr>
      <w:r w:rsidRPr="00B721C5">
        <w:rPr>
          <w:rFonts w:ascii="Arial" w:hAnsi="Arial" w:cs="Arial"/>
        </w:rPr>
        <w:t xml:space="preserve">Zamawiający </w:t>
      </w:r>
      <w:r w:rsidRPr="00B721C5">
        <w:rPr>
          <w:rFonts w:ascii="Arial" w:hAnsi="Arial" w:cs="Arial"/>
          <w:b/>
        </w:rPr>
        <w:t>nie wymaga</w:t>
      </w:r>
      <w:r w:rsidRPr="00B721C5">
        <w:rPr>
          <w:rFonts w:ascii="Arial" w:hAnsi="Arial" w:cs="Arial"/>
        </w:rPr>
        <w:t xml:space="preserve"> wniesienia wadium.</w:t>
      </w:r>
    </w:p>
    <w:p w:rsidR="002C57A8" w:rsidRDefault="002C57A8" w:rsidP="002C57A8">
      <w:pPr>
        <w:spacing w:line="276" w:lineRule="auto"/>
        <w:contextualSpacing/>
        <w:jc w:val="both"/>
        <w:rPr>
          <w:rFonts w:ascii="Arial" w:hAnsi="Arial" w:cs="Arial"/>
        </w:rPr>
      </w:pPr>
    </w:p>
    <w:p w:rsidR="002C57A8" w:rsidRPr="00173DC1" w:rsidRDefault="00B64119" w:rsidP="00173DC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2C57A8" w:rsidRPr="00173DC1">
        <w:rPr>
          <w:rFonts w:ascii="Arial" w:hAnsi="Arial" w:cs="Arial"/>
          <w:b/>
        </w:rPr>
        <w:t>XV</w:t>
      </w:r>
      <w:r w:rsidR="009F6D4A">
        <w:rPr>
          <w:rFonts w:ascii="Arial" w:hAnsi="Arial" w:cs="Arial"/>
          <w:b/>
        </w:rPr>
        <w:t>I</w:t>
      </w:r>
      <w:r w:rsidR="002C57A8" w:rsidRPr="00173DC1">
        <w:rPr>
          <w:rFonts w:ascii="Arial" w:hAnsi="Arial" w:cs="Arial"/>
          <w:b/>
        </w:rPr>
        <w:t>I.TERMIN ZWIĄZANIA OFERTĄ</w:t>
      </w:r>
    </w:p>
    <w:p w:rsidR="002C57A8" w:rsidRPr="002C57A8" w:rsidRDefault="002C57A8" w:rsidP="002C57A8">
      <w:pPr>
        <w:spacing w:line="276" w:lineRule="auto"/>
        <w:contextualSpacing/>
        <w:jc w:val="both"/>
        <w:rPr>
          <w:rFonts w:ascii="Arial" w:hAnsi="Arial" w:cs="Arial"/>
        </w:rPr>
      </w:pPr>
    </w:p>
    <w:p w:rsidR="00173DC1" w:rsidRDefault="002C57A8" w:rsidP="009923F3">
      <w:pPr>
        <w:pStyle w:val="Akapitzlist"/>
        <w:numPr>
          <w:ilvl w:val="0"/>
          <w:numId w:val="52"/>
        </w:numPr>
        <w:spacing w:line="276" w:lineRule="auto"/>
        <w:contextualSpacing/>
        <w:jc w:val="both"/>
        <w:rPr>
          <w:rFonts w:ascii="Arial" w:hAnsi="Arial" w:cs="Arial"/>
        </w:rPr>
      </w:pPr>
      <w:r w:rsidRPr="00173DC1">
        <w:rPr>
          <w:rFonts w:ascii="Arial" w:hAnsi="Arial" w:cs="Arial"/>
        </w:rPr>
        <w:t xml:space="preserve">Wykonawca będzie związany ofertą przez okres </w:t>
      </w:r>
      <w:r w:rsidRPr="00B721C5">
        <w:rPr>
          <w:rFonts w:ascii="Arial" w:hAnsi="Arial" w:cs="Arial"/>
          <w:b/>
          <w:bCs/>
        </w:rPr>
        <w:t>30 dni</w:t>
      </w:r>
      <w:r w:rsidRPr="00173DC1">
        <w:rPr>
          <w:rFonts w:ascii="Arial" w:hAnsi="Arial" w:cs="Arial"/>
        </w:rPr>
        <w:t xml:space="preserve">, tj. do dnia </w:t>
      </w:r>
      <w:r w:rsidR="009E3B47">
        <w:rPr>
          <w:rFonts w:ascii="Arial" w:hAnsi="Arial" w:cs="Arial"/>
          <w:b/>
        </w:rPr>
        <w:t>01.03.</w:t>
      </w:r>
      <w:r w:rsidR="00D50A2C" w:rsidRPr="00EC35BB">
        <w:rPr>
          <w:rFonts w:ascii="Arial" w:hAnsi="Arial" w:cs="Arial"/>
          <w:b/>
        </w:rPr>
        <w:t>202</w:t>
      </w:r>
      <w:r w:rsidR="00C26625">
        <w:rPr>
          <w:rFonts w:ascii="Arial" w:hAnsi="Arial" w:cs="Arial"/>
          <w:b/>
        </w:rPr>
        <w:t>3</w:t>
      </w:r>
      <w:r w:rsidRPr="00384B25">
        <w:rPr>
          <w:rFonts w:ascii="Arial" w:hAnsi="Arial" w:cs="Arial"/>
          <w:b/>
          <w:bCs/>
        </w:rPr>
        <w:t>r.</w:t>
      </w:r>
      <w:r w:rsidRPr="00173DC1">
        <w:rPr>
          <w:rFonts w:ascii="Arial" w:hAnsi="Arial" w:cs="Arial"/>
        </w:rPr>
        <w:t xml:space="preserve"> Bieg terminu związania ofertą rozpoczyna się wraz z upływem terminu składania ofert.</w:t>
      </w:r>
    </w:p>
    <w:p w:rsidR="00182DB6" w:rsidRDefault="00182DB6" w:rsidP="009923F3">
      <w:pPr>
        <w:pStyle w:val="Akapitzlist"/>
        <w:numPr>
          <w:ilvl w:val="0"/>
          <w:numId w:val="52"/>
        </w:numPr>
        <w:spacing w:line="276" w:lineRule="auto"/>
        <w:contextualSpacing/>
        <w:jc w:val="both"/>
        <w:rPr>
          <w:rFonts w:ascii="Arial" w:hAnsi="Arial" w:cs="Arial"/>
        </w:rPr>
      </w:pPr>
      <w:r w:rsidRPr="00173DC1">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ascii="Arial" w:hAnsi="Arial" w:cs="Arial"/>
        </w:rPr>
        <w:t xml:space="preserve">okres, nie dłuższy niż 30 dni. </w:t>
      </w:r>
      <w:r w:rsidRPr="00173DC1">
        <w:rPr>
          <w:rFonts w:ascii="Arial" w:hAnsi="Arial" w:cs="Arial"/>
        </w:rPr>
        <w:t>Przedłużenie terminu związania ofertą wymaga złożenia przez wykonawcę pisemnego oświadczenia o wyrażeniu zgody na przedłużenie terminu związania ofertą.</w:t>
      </w:r>
    </w:p>
    <w:p w:rsidR="00182DB6" w:rsidRPr="00575A9D" w:rsidRDefault="00182DB6" w:rsidP="009923F3">
      <w:pPr>
        <w:pStyle w:val="Akapitzlist"/>
        <w:numPr>
          <w:ilvl w:val="0"/>
          <w:numId w:val="52"/>
        </w:numPr>
        <w:spacing w:line="276" w:lineRule="auto"/>
        <w:contextualSpacing/>
        <w:jc w:val="both"/>
        <w:rPr>
          <w:rFonts w:ascii="Arial" w:hAnsi="Arial" w:cs="Arial"/>
        </w:rPr>
      </w:pPr>
      <w:r w:rsidRPr="00575A9D">
        <w:rPr>
          <w:rFonts w:ascii="Arial" w:hAnsi="Arial" w:cs="Arial"/>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rsidR="00182DB6" w:rsidRPr="00575A9D" w:rsidRDefault="00182DB6" w:rsidP="009923F3">
      <w:pPr>
        <w:pStyle w:val="Akapitzlist"/>
        <w:numPr>
          <w:ilvl w:val="0"/>
          <w:numId w:val="52"/>
        </w:numPr>
        <w:spacing w:line="276" w:lineRule="auto"/>
        <w:contextualSpacing/>
        <w:jc w:val="both"/>
        <w:rPr>
          <w:rFonts w:ascii="Arial" w:hAnsi="Arial" w:cs="Arial"/>
        </w:rPr>
      </w:pPr>
      <w:r w:rsidRPr="00575A9D">
        <w:rPr>
          <w:rFonts w:ascii="Arial" w:hAnsi="Arial" w:cs="Arial"/>
        </w:rPr>
        <w:lastRenderedPageBreak/>
        <w:t xml:space="preserve">W przypadku braku zgody, o której mowa w </w:t>
      </w:r>
      <w:r>
        <w:rPr>
          <w:rFonts w:ascii="Arial" w:hAnsi="Arial" w:cs="Arial"/>
        </w:rPr>
        <w:t>Rozdziale</w:t>
      </w:r>
      <w:r w:rsidRPr="00C213AD">
        <w:rPr>
          <w:rFonts w:ascii="Arial" w:hAnsi="Arial" w:cs="Arial"/>
        </w:rPr>
        <w:t>XVII</w:t>
      </w:r>
      <w:r>
        <w:rPr>
          <w:rFonts w:ascii="Arial" w:hAnsi="Arial" w:cs="Arial"/>
        </w:rPr>
        <w:t>ust.</w:t>
      </w:r>
      <w:r w:rsidRPr="00575A9D">
        <w:rPr>
          <w:rFonts w:ascii="Arial" w:hAnsi="Arial" w:cs="Arial"/>
        </w:rPr>
        <w:t xml:space="preserve"> 3 SWZ, zamawiający zwraca się </w:t>
      </w:r>
      <w:r>
        <w:rPr>
          <w:rFonts w:ascii="Arial" w:hAnsi="Arial" w:cs="Arial"/>
        </w:rPr>
        <w:br/>
      </w:r>
      <w:r w:rsidRPr="00575A9D">
        <w:rPr>
          <w:rFonts w:ascii="Arial" w:hAnsi="Arial" w:cs="Arial"/>
        </w:rPr>
        <w:t>o wyrażenie takiej zgody do kolejnego wykonawcy, którego oferta została najwyżej oceniona, chyba że zachodzą przesłanki do unieważnienia postępowania.</w:t>
      </w:r>
    </w:p>
    <w:p w:rsidR="00182DB6" w:rsidRPr="00173DC1" w:rsidRDefault="00182DB6" w:rsidP="009923F3">
      <w:pPr>
        <w:pStyle w:val="Akapitzlist"/>
        <w:numPr>
          <w:ilvl w:val="0"/>
          <w:numId w:val="52"/>
        </w:numPr>
        <w:spacing w:line="276" w:lineRule="auto"/>
        <w:contextualSpacing/>
        <w:jc w:val="both"/>
        <w:rPr>
          <w:rFonts w:ascii="Arial" w:hAnsi="Arial" w:cs="Arial"/>
        </w:rPr>
      </w:pPr>
      <w:r w:rsidRPr="00173DC1">
        <w:rPr>
          <w:rFonts w:ascii="Arial" w:hAnsi="Arial" w:cs="Arial"/>
        </w:rPr>
        <w:t>Odmowa wyrażenia zgody na przedłużenie terminu związania ofertą nie powoduje utraty wadium.</w:t>
      </w:r>
    </w:p>
    <w:p w:rsidR="00036111" w:rsidRDefault="00036111" w:rsidP="002C57A8">
      <w:pPr>
        <w:spacing w:line="276" w:lineRule="auto"/>
        <w:contextualSpacing/>
        <w:jc w:val="both"/>
        <w:rPr>
          <w:rFonts w:ascii="Arial" w:hAnsi="Arial" w:cs="Arial"/>
        </w:rPr>
      </w:pPr>
    </w:p>
    <w:p w:rsidR="002C57A8" w:rsidRPr="00173DC1" w:rsidRDefault="00B64119" w:rsidP="00173DC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2C57A8" w:rsidRPr="00173DC1">
        <w:rPr>
          <w:rFonts w:ascii="Arial" w:hAnsi="Arial" w:cs="Arial"/>
          <w:b/>
        </w:rPr>
        <w:t>XVI</w:t>
      </w:r>
      <w:r w:rsidR="009F6D4A">
        <w:rPr>
          <w:rFonts w:ascii="Arial" w:hAnsi="Arial" w:cs="Arial"/>
          <w:b/>
        </w:rPr>
        <w:t>I</w:t>
      </w:r>
      <w:r w:rsidR="002C57A8" w:rsidRPr="00173DC1">
        <w:rPr>
          <w:rFonts w:ascii="Arial" w:hAnsi="Arial" w:cs="Arial"/>
          <w:b/>
        </w:rPr>
        <w:t>I.SPOSÓB I TERMIN SKŁADANIA I OTWARCIA OFERT</w:t>
      </w:r>
    </w:p>
    <w:p w:rsidR="002C57A8" w:rsidRPr="002C57A8" w:rsidRDefault="002C57A8" w:rsidP="002C57A8">
      <w:pPr>
        <w:spacing w:line="276" w:lineRule="auto"/>
        <w:contextualSpacing/>
        <w:jc w:val="both"/>
        <w:rPr>
          <w:rFonts w:ascii="Arial" w:hAnsi="Arial" w:cs="Arial"/>
        </w:rPr>
      </w:pPr>
    </w:p>
    <w:p w:rsidR="00173DC1" w:rsidRDefault="002C57A8" w:rsidP="009923F3">
      <w:pPr>
        <w:pStyle w:val="Akapitzlist"/>
        <w:numPr>
          <w:ilvl w:val="0"/>
          <w:numId w:val="53"/>
        </w:numPr>
        <w:spacing w:line="276" w:lineRule="auto"/>
        <w:contextualSpacing/>
        <w:jc w:val="both"/>
        <w:rPr>
          <w:rFonts w:ascii="Arial" w:hAnsi="Arial" w:cs="Arial"/>
        </w:rPr>
      </w:pPr>
      <w:r w:rsidRPr="00173DC1">
        <w:rPr>
          <w:rFonts w:ascii="Arial" w:hAnsi="Arial" w:cs="Arial"/>
        </w:rPr>
        <w:t xml:space="preserve">Ofertę należy złożyć poprzez Platformę </w:t>
      </w:r>
      <w:r w:rsidR="0090771B">
        <w:rPr>
          <w:rFonts w:ascii="Arial" w:hAnsi="Arial" w:cs="Arial"/>
        </w:rPr>
        <w:t>zakupową:</w:t>
      </w:r>
    </w:p>
    <w:p w:rsidR="008C71FC" w:rsidRDefault="008C71FC" w:rsidP="008C71FC">
      <w:pPr>
        <w:spacing w:line="276" w:lineRule="auto"/>
        <w:contextualSpacing/>
        <w:jc w:val="both"/>
        <w:rPr>
          <w:rFonts w:ascii="Arial" w:hAnsi="Arial" w:cs="Arial"/>
        </w:rPr>
      </w:pPr>
    </w:p>
    <w:tbl>
      <w:tblPr>
        <w:tblStyle w:val="Tabela-Siatka"/>
        <w:tblW w:w="0" w:type="auto"/>
        <w:tblLook w:val="04A0"/>
      </w:tblPr>
      <w:tblGrid>
        <w:gridCol w:w="2515"/>
        <w:gridCol w:w="2515"/>
        <w:gridCol w:w="2515"/>
        <w:gridCol w:w="2516"/>
      </w:tblGrid>
      <w:tr w:rsidR="008C71FC" w:rsidTr="0090771B">
        <w:tc>
          <w:tcPr>
            <w:tcW w:w="2515" w:type="dxa"/>
            <w:vAlign w:val="center"/>
          </w:tcPr>
          <w:p w:rsidR="0090771B" w:rsidRPr="0090771B" w:rsidRDefault="0090771B" w:rsidP="0090771B">
            <w:pPr>
              <w:spacing w:before="240" w:after="240" w:line="276" w:lineRule="auto"/>
              <w:contextualSpacing/>
              <w:jc w:val="center"/>
              <w:rPr>
                <w:rFonts w:ascii="Arial" w:hAnsi="Arial" w:cs="Arial"/>
                <w:b/>
                <w:bCs/>
                <w:sz w:val="16"/>
                <w:szCs w:val="16"/>
              </w:rPr>
            </w:pPr>
          </w:p>
          <w:p w:rsidR="008C71FC" w:rsidRDefault="008C71FC" w:rsidP="0090771B">
            <w:pPr>
              <w:spacing w:before="240" w:after="240" w:line="276" w:lineRule="auto"/>
              <w:contextualSpacing/>
              <w:jc w:val="center"/>
              <w:rPr>
                <w:rFonts w:ascii="Arial" w:hAnsi="Arial" w:cs="Arial"/>
                <w:b/>
                <w:bCs/>
              </w:rPr>
            </w:pPr>
            <w:r w:rsidRPr="0090771B">
              <w:rPr>
                <w:rFonts w:ascii="Arial" w:hAnsi="Arial" w:cs="Arial"/>
                <w:b/>
                <w:bCs/>
              </w:rPr>
              <w:t>do dnia</w:t>
            </w:r>
          </w:p>
          <w:p w:rsidR="0090771B" w:rsidRPr="0090771B" w:rsidRDefault="0090771B" w:rsidP="0090771B">
            <w:pPr>
              <w:spacing w:before="240" w:after="240" w:line="276" w:lineRule="auto"/>
              <w:contextualSpacing/>
              <w:jc w:val="center"/>
              <w:rPr>
                <w:rFonts w:ascii="Arial" w:hAnsi="Arial" w:cs="Arial"/>
                <w:b/>
                <w:bCs/>
                <w:sz w:val="16"/>
                <w:szCs w:val="16"/>
              </w:rPr>
            </w:pPr>
          </w:p>
        </w:tc>
        <w:tc>
          <w:tcPr>
            <w:tcW w:w="2515" w:type="dxa"/>
            <w:vAlign w:val="center"/>
          </w:tcPr>
          <w:p w:rsidR="0090771B" w:rsidRPr="0090771B" w:rsidRDefault="0090771B" w:rsidP="0090771B">
            <w:pPr>
              <w:spacing w:before="240" w:after="240" w:line="276" w:lineRule="auto"/>
              <w:contextualSpacing/>
              <w:jc w:val="center"/>
              <w:rPr>
                <w:rFonts w:ascii="Arial" w:hAnsi="Arial" w:cs="Arial"/>
                <w:b/>
                <w:bCs/>
                <w:sz w:val="16"/>
                <w:szCs w:val="16"/>
              </w:rPr>
            </w:pPr>
          </w:p>
          <w:p w:rsidR="008C71FC" w:rsidRDefault="009E3B47" w:rsidP="0090771B">
            <w:pPr>
              <w:spacing w:before="240" w:after="240" w:line="276" w:lineRule="auto"/>
              <w:contextualSpacing/>
              <w:jc w:val="center"/>
              <w:rPr>
                <w:rFonts w:ascii="Arial" w:hAnsi="Arial" w:cs="Arial"/>
                <w:b/>
                <w:bCs/>
              </w:rPr>
            </w:pPr>
            <w:r>
              <w:rPr>
                <w:rFonts w:ascii="Arial" w:hAnsi="Arial" w:cs="Arial"/>
                <w:b/>
                <w:bCs/>
              </w:rPr>
              <w:t>31.</w:t>
            </w:r>
            <w:r w:rsidR="00400FFE">
              <w:rPr>
                <w:rFonts w:ascii="Arial" w:hAnsi="Arial" w:cs="Arial"/>
                <w:b/>
                <w:bCs/>
              </w:rPr>
              <w:t>01</w:t>
            </w:r>
            <w:r w:rsidR="00370834">
              <w:rPr>
                <w:rFonts w:ascii="Arial" w:hAnsi="Arial" w:cs="Arial"/>
                <w:b/>
                <w:bCs/>
              </w:rPr>
              <w:t>.</w:t>
            </w:r>
            <w:r w:rsidR="008C71FC" w:rsidRPr="0090771B">
              <w:rPr>
                <w:rFonts w:ascii="Arial" w:hAnsi="Arial" w:cs="Arial"/>
                <w:b/>
                <w:bCs/>
              </w:rPr>
              <w:t>202</w:t>
            </w:r>
            <w:r w:rsidR="00400FFE">
              <w:rPr>
                <w:rFonts w:ascii="Arial" w:hAnsi="Arial" w:cs="Arial"/>
                <w:b/>
                <w:bCs/>
              </w:rPr>
              <w:t>3</w:t>
            </w:r>
            <w:r w:rsidR="0090771B">
              <w:rPr>
                <w:rFonts w:ascii="Arial" w:hAnsi="Arial" w:cs="Arial"/>
                <w:b/>
                <w:bCs/>
              </w:rPr>
              <w:t xml:space="preserve"> r.</w:t>
            </w:r>
          </w:p>
          <w:p w:rsidR="0090771B" w:rsidRPr="0090771B" w:rsidRDefault="0090771B" w:rsidP="0090771B">
            <w:pPr>
              <w:spacing w:before="240" w:after="240" w:line="276" w:lineRule="auto"/>
              <w:contextualSpacing/>
              <w:jc w:val="center"/>
              <w:rPr>
                <w:rFonts w:ascii="Arial" w:hAnsi="Arial" w:cs="Arial"/>
                <w:b/>
                <w:bCs/>
                <w:sz w:val="16"/>
                <w:szCs w:val="16"/>
              </w:rPr>
            </w:pPr>
          </w:p>
        </w:tc>
        <w:tc>
          <w:tcPr>
            <w:tcW w:w="2515" w:type="dxa"/>
            <w:vAlign w:val="center"/>
          </w:tcPr>
          <w:p w:rsidR="0090771B" w:rsidRPr="0090771B" w:rsidRDefault="0090771B" w:rsidP="0090771B">
            <w:pPr>
              <w:spacing w:before="240" w:after="240" w:line="276" w:lineRule="auto"/>
              <w:contextualSpacing/>
              <w:jc w:val="center"/>
              <w:rPr>
                <w:rFonts w:ascii="Arial" w:hAnsi="Arial" w:cs="Arial"/>
                <w:b/>
                <w:bCs/>
                <w:sz w:val="16"/>
                <w:szCs w:val="16"/>
              </w:rPr>
            </w:pPr>
          </w:p>
          <w:p w:rsidR="008C71FC" w:rsidRDefault="0090771B" w:rsidP="0090771B">
            <w:pPr>
              <w:spacing w:before="240" w:after="240" w:line="276" w:lineRule="auto"/>
              <w:contextualSpacing/>
              <w:jc w:val="center"/>
              <w:rPr>
                <w:rFonts w:ascii="Arial" w:hAnsi="Arial" w:cs="Arial"/>
                <w:b/>
                <w:bCs/>
              </w:rPr>
            </w:pPr>
            <w:r w:rsidRPr="0090771B">
              <w:rPr>
                <w:rFonts w:ascii="Arial" w:hAnsi="Arial" w:cs="Arial"/>
                <w:b/>
                <w:bCs/>
              </w:rPr>
              <w:t>do godziny</w:t>
            </w:r>
          </w:p>
          <w:p w:rsidR="0090771B" w:rsidRPr="0090771B" w:rsidRDefault="0090771B" w:rsidP="0090771B">
            <w:pPr>
              <w:spacing w:before="240" w:after="240" w:line="276" w:lineRule="auto"/>
              <w:contextualSpacing/>
              <w:jc w:val="center"/>
              <w:rPr>
                <w:rFonts w:ascii="Arial" w:hAnsi="Arial" w:cs="Arial"/>
                <w:b/>
                <w:bCs/>
                <w:sz w:val="16"/>
                <w:szCs w:val="16"/>
              </w:rPr>
            </w:pPr>
          </w:p>
        </w:tc>
        <w:tc>
          <w:tcPr>
            <w:tcW w:w="2516" w:type="dxa"/>
            <w:vAlign w:val="center"/>
          </w:tcPr>
          <w:p w:rsidR="0090771B" w:rsidRPr="0090771B" w:rsidRDefault="0090771B" w:rsidP="0090771B">
            <w:pPr>
              <w:spacing w:before="240" w:after="240" w:line="276" w:lineRule="auto"/>
              <w:contextualSpacing/>
              <w:jc w:val="center"/>
              <w:rPr>
                <w:rFonts w:ascii="Arial" w:hAnsi="Arial" w:cs="Arial"/>
                <w:b/>
                <w:bCs/>
                <w:sz w:val="16"/>
                <w:szCs w:val="16"/>
              </w:rPr>
            </w:pPr>
          </w:p>
          <w:p w:rsidR="008C71FC" w:rsidRDefault="00370F3A" w:rsidP="0090771B">
            <w:pPr>
              <w:spacing w:before="240" w:after="240" w:line="276" w:lineRule="auto"/>
              <w:contextualSpacing/>
              <w:jc w:val="center"/>
              <w:rPr>
                <w:rFonts w:ascii="Arial" w:hAnsi="Arial" w:cs="Arial"/>
                <w:b/>
                <w:bCs/>
              </w:rPr>
            </w:pPr>
            <w:r>
              <w:rPr>
                <w:rFonts w:ascii="Arial" w:hAnsi="Arial" w:cs="Arial"/>
                <w:b/>
                <w:bCs/>
              </w:rPr>
              <w:t>09</w:t>
            </w:r>
            <w:r w:rsidR="0090771B" w:rsidRPr="0090771B">
              <w:rPr>
                <w:rFonts w:ascii="Arial" w:hAnsi="Arial" w:cs="Arial"/>
                <w:b/>
                <w:bCs/>
              </w:rPr>
              <w:t>:00</w:t>
            </w:r>
          </w:p>
          <w:p w:rsidR="0090771B" w:rsidRPr="0090771B" w:rsidRDefault="0090771B" w:rsidP="0090771B">
            <w:pPr>
              <w:spacing w:before="240" w:after="240" w:line="276" w:lineRule="auto"/>
              <w:contextualSpacing/>
              <w:jc w:val="center"/>
              <w:rPr>
                <w:rFonts w:ascii="Arial" w:hAnsi="Arial" w:cs="Arial"/>
                <w:b/>
                <w:bCs/>
                <w:sz w:val="16"/>
                <w:szCs w:val="16"/>
              </w:rPr>
            </w:pPr>
          </w:p>
        </w:tc>
      </w:tr>
    </w:tbl>
    <w:p w:rsidR="008C71FC" w:rsidRDefault="008C71FC" w:rsidP="008C71FC">
      <w:pPr>
        <w:spacing w:line="276" w:lineRule="auto"/>
        <w:contextualSpacing/>
        <w:jc w:val="both"/>
        <w:rPr>
          <w:rFonts w:ascii="Arial" w:hAnsi="Arial" w:cs="Arial"/>
        </w:rPr>
      </w:pPr>
    </w:p>
    <w:p w:rsidR="00173DC1" w:rsidRDefault="002C57A8" w:rsidP="009923F3">
      <w:pPr>
        <w:pStyle w:val="Akapitzlist"/>
        <w:numPr>
          <w:ilvl w:val="0"/>
          <w:numId w:val="53"/>
        </w:numPr>
        <w:spacing w:line="276" w:lineRule="auto"/>
        <w:contextualSpacing/>
        <w:jc w:val="both"/>
        <w:rPr>
          <w:rFonts w:ascii="Arial" w:hAnsi="Arial" w:cs="Arial"/>
        </w:rPr>
      </w:pPr>
      <w:r w:rsidRPr="00173DC1">
        <w:rPr>
          <w:rFonts w:ascii="Arial" w:hAnsi="Arial" w:cs="Arial"/>
        </w:rPr>
        <w:t>O terminie złożenia oferty decyduje czas pełnego przeprocesowania transakcji na Platformie.</w:t>
      </w:r>
    </w:p>
    <w:p w:rsidR="009A2F3D" w:rsidRDefault="009A2F3D" w:rsidP="009A2F3D">
      <w:pPr>
        <w:spacing w:line="276" w:lineRule="auto"/>
        <w:contextualSpacing/>
        <w:jc w:val="both"/>
        <w:rPr>
          <w:rFonts w:ascii="Arial" w:hAnsi="Arial" w:cs="Arial"/>
        </w:rPr>
      </w:pPr>
    </w:p>
    <w:p w:rsidR="00173DC1" w:rsidRDefault="002C57A8" w:rsidP="009923F3">
      <w:pPr>
        <w:pStyle w:val="Akapitzlist"/>
        <w:numPr>
          <w:ilvl w:val="0"/>
          <w:numId w:val="53"/>
        </w:numPr>
        <w:spacing w:line="276" w:lineRule="auto"/>
        <w:contextualSpacing/>
        <w:jc w:val="both"/>
        <w:rPr>
          <w:rFonts w:ascii="Arial" w:hAnsi="Arial" w:cs="Arial"/>
        </w:rPr>
      </w:pPr>
      <w:r w:rsidRPr="00173DC1">
        <w:rPr>
          <w:rFonts w:ascii="Arial" w:hAnsi="Arial" w:cs="Arial"/>
        </w:rPr>
        <w:t xml:space="preserve">Otwarcie ofert </w:t>
      </w:r>
      <w:r w:rsidR="009A2F3D" w:rsidRPr="00173DC1">
        <w:rPr>
          <w:rFonts w:ascii="Arial" w:hAnsi="Arial" w:cs="Arial"/>
        </w:rPr>
        <w:t>nastąp</w:t>
      </w:r>
      <w:r w:rsidR="009A2F3D">
        <w:rPr>
          <w:rFonts w:ascii="Arial" w:hAnsi="Arial" w:cs="Arial"/>
        </w:rPr>
        <w:t>i za pomocą platformy zakupowej:</w:t>
      </w:r>
    </w:p>
    <w:p w:rsidR="009A2F3D" w:rsidRDefault="009A2F3D" w:rsidP="0090771B">
      <w:pPr>
        <w:spacing w:line="276" w:lineRule="auto"/>
        <w:contextualSpacing/>
        <w:jc w:val="both"/>
        <w:rPr>
          <w:rFonts w:ascii="Arial" w:hAnsi="Arial" w:cs="Arial"/>
        </w:rPr>
      </w:pPr>
    </w:p>
    <w:tbl>
      <w:tblPr>
        <w:tblStyle w:val="Tabela-Siatka"/>
        <w:tblW w:w="0" w:type="auto"/>
        <w:tblLook w:val="04A0"/>
      </w:tblPr>
      <w:tblGrid>
        <w:gridCol w:w="2515"/>
        <w:gridCol w:w="2515"/>
        <w:gridCol w:w="2515"/>
        <w:gridCol w:w="2516"/>
      </w:tblGrid>
      <w:tr w:rsidR="009A2F3D" w:rsidTr="00C71A12">
        <w:tc>
          <w:tcPr>
            <w:tcW w:w="2515" w:type="dxa"/>
            <w:vAlign w:val="center"/>
          </w:tcPr>
          <w:p w:rsidR="009A2F3D" w:rsidRPr="0090771B" w:rsidRDefault="009A2F3D" w:rsidP="00C71A12">
            <w:pPr>
              <w:spacing w:before="240" w:after="240" w:line="276" w:lineRule="auto"/>
              <w:contextualSpacing/>
              <w:jc w:val="center"/>
              <w:rPr>
                <w:rFonts w:ascii="Arial" w:hAnsi="Arial" w:cs="Arial"/>
                <w:b/>
                <w:bCs/>
                <w:sz w:val="16"/>
                <w:szCs w:val="16"/>
              </w:rPr>
            </w:pPr>
            <w:r w:rsidRPr="00B86632">
              <w:rPr>
                <w:rFonts w:ascii="Arial" w:hAnsi="Arial" w:cs="Arial"/>
                <w:b/>
              </w:rPr>
              <w:t>w dniu</w:t>
            </w:r>
          </w:p>
        </w:tc>
        <w:tc>
          <w:tcPr>
            <w:tcW w:w="2515" w:type="dxa"/>
            <w:vAlign w:val="center"/>
          </w:tcPr>
          <w:p w:rsidR="009A2F3D" w:rsidRPr="0090771B" w:rsidRDefault="009A2F3D" w:rsidP="00C71A12">
            <w:pPr>
              <w:spacing w:before="240" w:after="240" w:line="276" w:lineRule="auto"/>
              <w:contextualSpacing/>
              <w:jc w:val="center"/>
              <w:rPr>
                <w:rFonts w:ascii="Arial" w:hAnsi="Arial" w:cs="Arial"/>
                <w:b/>
                <w:bCs/>
                <w:sz w:val="16"/>
                <w:szCs w:val="16"/>
              </w:rPr>
            </w:pPr>
          </w:p>
          <w:p w:rsidR="00900C7F" w:rsidRDefault="009E3B47" w:rsidP="00900C7F">
            <w:pPr>
              <w:spacing w:before="240" w:after="240" w:line="276" w:lineRule="auto"/>
              <w:contextualSpacing/>
              <w:jc w:val="center"/>
              <w:rPr>
                <w:rFonts w:ascii="Arial" w:hAnsi="Arial" w:cs="Arial"/>
                <w:b/>
                <w:bCs/>
              </w:rPr>
            </w:pPr>
            <w:r>
              <w:rPr>
                <w:rFonts w:ascii="Arial" w:hAnsi="Arial" w:cs="Arial"/>
                <w:b/>
                <w:bCs/>
              </w:rPr>
              <w:t>31.</w:t>
            </w:r>
            <w:r w:rsidR="00400FFE">
              <w:rPr>
                <w:rFonts w:ascii="Arial" w:hAnsi="Arial" w:cs="Arial"/>
                <w:b/>
                <w:bCs/>
              </w:rPr>
              <w:t>01</w:t>
            </w:r>
            <w:r w:rsidR="00370834">
              <w:rPr>
                <w:rFonts w:ascii="Arial" w:hAnsi="Arial" w:cs="Arial"/>
                <w:b/>
                <w:bCs/>
              </w:rPr>
              <w:t>.</w:t>
            </w:r>
            <w:r w:rsidR="00900C7F" w:rsidRPr="0090771B">
              <w:rPr>
                <w:rFonts w:ascii="Arial" w:hAnsi="Arial" w:cs="Arial"/>
                <w:b/>
                <w:bCs/>
              </w:rPr>
              <w:t>202</w:t>
            </w:r>
            <w:r w:rsidR="00400FFE">
              <w:rPr>
                <w:rFonts w:ascii="Arial" w:hAnsi="Arial" w:cs="Arial"/>
                <w:b/>
                <w:bCs/>
              </w:rPr>
              <w:t>3</w:t>
            </w:r>
            <w:r w:rsidR="00900C7F">
              <w:rPr>
                <w:rFonts w:ascii="Arial" w:hAnsi="Arial" w:cs="Arial"/>
                <w:b/>
                <w:bCs/>
              </w:rPr>
              <w:t xml:space="preserve"> r.</w:t>
            </w:r>
          </w:p>
          <w:p w:rsidR="009A2F3D" w:rsidRPr="0090771B" w:rsidRDefault="009A2F3D" w:rsidP="00C71A12">
            <w:pPr>
              <w:spacing w:before="240" w:after="240" w:line="276" w:lineRule="auto"/>
              <w:contextualSpacing/>
              <w:jc w:val="center"/>
              <w:rPr>
                <w:rFonts w:ascii="Arial" w:hAnsi="Arial" w:cs="Arial"/>
                <w:b/>
                <w:bCs/>
                <w:sz w:val="16"/>
                <w:szCs w:val="16"/>
              </w:rPr>
            </w:pPr>
          </w:p>
        </w:tc>
        <w:tc>
          <w:tcPr>
            <w:tcW w:w="2515" w:type="dxa"/>
            <w:vAlign w:val="center"/>
          </w:tcPr>
          <w:p w:rsidR="009A2F3D" w:rsidRPr="0090771B" w:rsidRDefault="009A2F3D" w:rsidP="00C71A12">
            <w:pPr>
              <w:spacing w:before="240" w:after="240" w:line="276" w:lineRule="auto"/>
              <w:contextualSpacing/>
              <w:jc w:val="center"/>
              <w:rPr>
                <w:rFonts w:ascii="Arial" w:hAnsi="Arial" w:cs="Arial"/>
                <w:b/>
                <w:bCs/>
                <w:sz w:val="16"/>
                <w:szCs w:val="16"/>
              </w:rPr>
            </w:pPr>
          </w:p>
          <w:p w:rsidR="009A2F3D" w:rsidRDefault="009A2F3D" w:rsidP="00C71A12">
            <w:pPr>
              <w:spacing w:before="240" w:after="240" w:line="276" w:lineRule="auto"/>
              <w:contextualSpacing/>
              <w:jc w:val="center"/>
              <w:rPr>
                <w:rFonts w:ascii="Arial" w:hAnsi="Arial" w:cs="Arial"/>
                <w:b/>
                <w:bCs/>
              </w:rPr>
            </w:pPr>
            <w:r w:rsidRPr="0090771B">
              <w:rPr>
                <w:rFonts w:ascii="Arial" w:hAnsi="Arial" w:cs="Arial"/>
                <w:b/>
                <w:bCs/>
              </w:rPr>
              <w:t>o godzin</w:t>
            </w:r>
            <w:r w:rsidR="00C26625">
              <w:rPr>
                <w:rFonts w:ascii="Arial" w:hAnsi="Arial" w:cs="Arial"/>
                <w:b/>
                <w:bCs/>
              </w:rPr>
              <w:t>ie</w:t>
            </w:r>
          </w:p>
          <w:p w:rsidR="009A2F3D" w:rsidRPr="0090771B" w:rsidRDefault="009A2F3D" w:rsidP="00C71A12">
            <w:pPr>
              <w:spacing w:before="240" w:after="240" w:line="276" w:lineRule="auto"/>
              <w:contextualSpacing/>
              <w:jc w:val="center"/>
              <w:rPr>
                <w:rFonts w:ascii="Arial" w:hAnsi="Arial" w:cs="Arial"/>
                <w:b/>
                <w:bCs/>
                <w:sz w:val="16"/>
                <w:szCs w:val="16"/>
              </w:rPr>
            </w:pPr>
          </w:p>
        </w:tc>
        <w:tc>
          <w:tcPr>
            <w:tcW w:w="2516" w:type="dxa"/>
            <w:vAlign w:val="center"/>
          </w:tcPr>
          <w:p w:rsidR="009A2F3D" w:rsidRPr="0090771B" w:rsidRDefault="009A2F3D" w:rsidP="00C71A12">
            <w:pPr>
              <w:spacing w:before="240" w:after="240" w:line="276" w:lineRule="auto"/>
              <w:contextualSpacing/>
              <w:jc w:val="center"/>
              <w:rPr>
                <w:rFonts w:ascii="Arial" w:hAnsi="Arial" w:cs="Arial"/>
                <w:b/>
                <w:bCs/>
                <w:sz w:val="16"/>
                <w:szCs w:val="16"/>
              </w:rPr>
            </w:pPr>
          </w:p>
          <w:p w:rsidR="009A2F3D" w:rsidRDefault="00370F3A" w:rsidP="00C71A12">
            <w:pPr>
              <w:spacing w:before="240" w:after="240" w:line="276" w:lineRule="auto"/>
              <w:contextualSpacing/>
              <w:jc w:val="center"/>
              <w:rPr>
                <w:rFonts w:ascii="Arial" w:hAnsi="Arial" w:cs="Arial"/>
                <w:b/>
                <w:bCs/>
              </w:rPr>
            </w:pPr>
            <w:r>
              <w:rPr>
                <w:rFonts w:ascii="Arial" w:hAnsi="Arial" w:cs="Arial"/>
                <w:b/>
                <w:bCs/>
              </w:rPr>
              <w:t>09</w:t>
            </w:r>
            <w:r w:rsidR="009A2F3D" w:rsidRPr="0090771B">
              <w:rPr>
                <w:rFonts w:ascii="Arial" w:hAnsi="Arial" w:cs="Arial"/>
                <w:b/>
                <w:bCs/>
              </w:rPr>
              <w:t>:</w:t>
            </w:r>
            <w:r w:rsidR="009A2F3D">
              <w:rPr>
                <w:rFonts w:ascii="Arial" w:hAnsi="Arial" w:cs="Arial"/>
                <w:b/>
                <w:bCs/>
              </w:rPr>
              <w:t>15</w:t>
            </w:r>
          </w:p>
          <w:p w:rsidR="009A2F3D" w:rsidRPr="0090771B" w:rsidRDefault="009A2F3D" w:rsidP="00C71A12">
            <w:pPr>
              <w:spacing w:before="240" w:after="240" w:line="276" w:lineRule="auto"/>
              <w:contextualSpacing/>
              <w:jc w:val="center"/>
              <w:rPr>
                <w:rFonts w:ascii="Arial" w:hAnsi="Arial" w:cs="Arial"/>
                <w:b/>
                <w:bCs/>
                <w:sz w:val="16"/>
                <w:szCs w:val="16"/>
              </w:rPr>
            </w:pPr>
          </w:p>
        </w:tc>
      </w:tr>
    </w:tbl>
    <w:p w:rsidR="0090771B" w:rsidRPr="0090771B" w:rsidRDefault="0090771B" w:rsidP="0090771B">
      <w:pPr>
        <w:spacing w:line="276" w:lineRule="auto"/>
        <w:contextualSpacing/>
        <w:jc w:val="both"/>
        <w:rPr>
          <w:rFonts w:ascii="Arial" w:hAnsi="Arial" w:cs="Arial"/>
        </w:rPr>
      </w:pPr>
    </w:p>
    <w:p w:rsidR="00173DC1" w:rsidRDefault="002C57A8" w:rsidP="009923F3">
      <w:pPr>
        <w:pStyle w:val="Akapitzlist"/>
        <w:numPr>
          <w:ilvl w:val="0"/>
          <w:numId w:val="53"/>
        </w:numPr>
        <w:spacing w:line="276" w:lineRule="auto"/>
        <w:contextualSpacing/>
        <w:jc w:val="both"/>
        <w:rPr>
          <w:rFonts w:ascii="Arial" w:hAnsi="Arial" w:cs="Arial"/>
        </w:rPr>
      </w:pPr>
      <w:r w:rsidRPr="00173DC1">
        <w:rPr>
          <w:rFonts w:ascii="Arial" w:hAnsi="Arial" w:cs="Arial"/>
        </w:rPr>
        <w:t xml:space="preserve">Najpóźniej przed otwarciem ofert, udostępnia się na stronie internetowej prowadzonego postępowania informację o kwocie, jaką zamierza się przeznaczyć na sfinansowanie zamówienia. </w:t>
      </w:r>
    </w:p>
    <w:p w:rsidR="00173DC1" w:rsidRDefault="002C57A8" w:rsidP="009923F3">
      <w:pPr>
        <w:pStyle w:val="Akapitzlist"/>
        <w:numPr>
          <w:ilvl w:val="0"/>
          <w:numId w:val="53"/>
        </w:numPr>
        <w:spacing w:line="276" w:lineRule="auto"/>
        <w:contextualSpacing/>
        <w:jc w:val="both"/>
        <w:rPr>
          <w:rFonts w:ascii="Arial" w:hAnsi="Arial" w:cs="Arial"/>
        </w:rPr>
      </w:pPr>
      <w:r w:rsidRPr="00173DC1">
        <w:rPr>
          <w:rFonts w:ascii="Arial" w:hAnsi="Arial" w:cs="Arial"/>
        </w:rPr>
        <w:t xml:space="preserve">Niezwłocznie po otwarciu ofert, udostępnia się na stronie internetowej prowadzonego postępowania informacje o: </w:t>
      </w:r>
    </w:p>
    <w:p w:rsidR="00173DC1" w:rsidRDefault="002C57A8" w:rsidP="009923F3">
      <w:pPr>
        <w:pStyle w:val="Akapitzlist"/>
        <w:numPr>
          <w:ilvl w:val="0"/>
          <w:numId w:val="54"/>
        </w:numPr>
        <w:spacing w:line="276" w:lineRule="auto"/>
        <w:contextualSpacing/>
        <w:jc w:val="both"/>
        <w:rPr>
          <w:rFonts w:ascii="Arial" w:hAnsi="Arial" w:cs="Arial"/>
        </w:rPr>
      </w:pPr>
      <w:r w:rsidRPr="00173DC1">
        <w:rPr>
          <w:rFonts w:ascii="Arial" w:hAnsi="Arial" w:cs="Arial"/>
        </w:rPr>
        <w:t xml:space="preserve">nazwach albo imionach i nazwiskach oraz siedzibach lub miejscach prowadzonej działalności gospodarczej albo miejscach zamieszkania wykonawców, których oferty zostały otwarte; </w:t>
      </w:r>
    </w:p>
    <w:p w:rsidR="00997CAB" w:rsidRPr="00BC6B59" w:rsidRDefault="002C57A8" w:rsidP="009923F3">
      <w:pPr>
        <w:pStyle w:val="Akapitzlist"/>
        <w:numPr>
          <w:ilvl w:val="0"/>
          <w:numId w:val="54"/>
        </w:numPr>
        <w:spacing w:line="276" w:lineRule="auto"/>
        <w:contextualSpacing/>
        <w:jc w:val="both"/>
        <w:rPr>
          <w:rFonts w:ascii="Arial" w:hAnsi="Arial" w:cs="Arial"/>
        </w:rPr>
      </w:pPr>
      <w:r w:rsidRPr="00173DC1">
        <w:rPr>
          <w:rFonts w:ascii="Arial" w:hAnsi="Arial" w:cs="Arial"/>
        </w:rPr>
        <w:t>cenach lub kosztach zawartych w ofertach.</w:t>
      </w:r>
    </w:p>
    <w:p w:rsidR="00E030DD" w:rsidRDefault="00E030DD" w:rsidP="002C57A8">
      <w:pPr>
        <w:spacing w:line="276" w:lineRule="auto"/>
        <w:contextualSpacing/>
        <w:jc w:val="both"/>
        <w:rPr>
          <w:rFonts w:ascii="Arial" w:hAnsi="Arial" w:cs="Arial"/>
        </w:rPr>
      </w:pPr>
    </w:p>
    <w:p w:rsidR="002C57A8" w:rsidRPr="00173DC1" w:rsidRDefault="00B64119" w:rsidP="00173DC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2C57A8" w:rsidRPr="00173DC1">
        <w:rPr>
          <w:rFonts w:ascii="Arial" w:hAnsi="Arial" w:cs="Arial"/>
          <w:b/>
        </w:rPr>
        <w:t>X</w:t>
      </w:r>
      <w:r w:rsidR="00173DC1" w:rsidRPr="00173DC1">
        <w:rPr>
          <w:rFonts w:ascii="Arial" w:hAnsi="Arial" w:cs="Arial"/>
          <w:b/>
        </w:rPr>
        <w:t>I</w:t>
      </w:r>
      <w:r w:rsidR="009F6D4A">
        <w:rPr>
          <w:rFonts w:ascii="Arial" w:hAnsi="Arial" w:cs="Arial"/>
          <w:b/>
        </w:rPr>
        <w:t>X</w:t>
      </w:r>
      <w:r w:rsidR="002C57A8" w:rsidRPr="00173DC1">
        <w:rPr>
          <w:rFonts w:ascii="Arial" w:hAnsi="Arial" w:cs="Arial"/>
          <w:b/>
        </w:rPr>
        <w:t xml:space="preserve">.OPIS KRYTERIÓW OCENY OFERT, WRAZ Z PODANIEM WAG TYCH KRYTERIÓW </w:t>
      </w:r>
      <w:r w:rsidR="006F789B">
        <w:rPr>
          <w:rFonts w:ascii="Arial" w:hAnsi="Arial" w:cs="Arial"/>
          <w:b/>
        </w:rPr>
        <w:br/>
      </w:r>
      <w:r w:rsidR="002C57A8" w:rsidRPr="00173DC1">
        <w:rPr>
          <w:rFonts w:ascii="Arial" w:hAnsi="Arial" w:cs="Arial"/>
          <w:b/>
        </w:rPr>
        <w:t>I SPOSOBU OCENY OFERT</w:t>
      </w:r>
    </w:p>
    <w:p w:rsidR="002C57A8" w:rsidRPr="002C57A8" w:rsidRDefault="002C57A8" w:rsidP="002C57A8">
      <w:pPr>
        <w:spacing w:line="276" w:lineRule="auto"/>
        <w:contextualSpacing/>
        <w:jc w:val="both"/>
        <w:rPr>
          <w:rFonts w:ascii="Arial" w:hAnsi="Arial" w:cs="Arial"/>
        </w:rPr>
      </w:pPr>
    </w:p>
    <w:p w:rsidR="00173DC1" w:rsidRDefault="002C57A8" w:rsidP="009923F3">
      <w:pPr>
        <w:pStyle w:val="Akapitzlist"/>
        <w:numPr>
          <w:ilvl w:val="0"/>
          <w:numId w:val="55"/>
        </w:numPr>
        <w:spacing w:line="276" w:lineRule="auto"/>
        <w:contextualSpacing/>
        <w:jc w:val="both"/>
        <w:rPr>
          <w:rFonts w:ascii="Arial" w:hAnsi="Arial" w:cs="Arial"/>
        </w:rPr>
      </w:pPr>
      <w:r w:rsidRPr="00173DC1">
        <w:rPr>
          <w:rFonts w:ascii="Arial" w:hAnsi="Arial" w:cs="Arial"/>
        </w:rPr>
        <w:t>Przy wyborze najkorzystniejszej oferty Zamawiający będzie się kierował następującymi kryteriami oceny ofert:</w:t>
      </w:r>
    </w:p>
    <w:p w:rsidR="00173DC1" w:rsidRPr="00922F95" w:rsidRDefault="002C57A8" w:rsidP="009923F3">
      <w:pPr>
        <w:pStyle w:val="Akapitzlist"/>
        <w:numPr>
          <w:ilvl w:val="0"/>
          <w:numId w:val="56"/>
        </w:numPr>
        <w:spacing w:line="276" w:lineRule="auto"/>
        <w:contextualSpacing/>
        <w:jc w:val="both"/>
        <w:rPr>
          <w:rFonts w:ascii="Arial" w:hAnsi="Arial" w:cs="Arial"/>
        </w:rPr>
      </w:pPr>
      <w:r w:rsidRPr="00922F95">
        <w:rPr>
          <w:rFonts w:ascii="Arial" w:hAnsi="Arial" w:cs="Arial"/>
          <w:b/>
          <w:bCs/>
        </w:rPr>
        <w:t>Cena (C)</w:t>
      </w:r>
      <w:r w:rsidRPr="00922F95">
        <w:rPr>
          <w:rFonts w:ascii="Arial" w:hAnsi="Arial" w:cs="Arial"/>
        </w:rPr>
        <w:t xml:space="preserve"> – waga kryterium </w:t>
      </w:r>
      <w:r w:rsidR="004E18C5" w:rsidRPr="00922F95">
        <w:rPr>
          <w:rFonts w:ascii="Arial" w:hAnsi="Arial" w:cs="Arial"/>
        </w:rPr>
        <w:t>2</w:t>
      </w:r>
      <w:r w:rsidRPr="00922F95">
        <w:rPr>
          <w:rFonts w:ascii="Arial" w:hAnsi="Arial" w:cs="Arial"/>
        </w:rPr>
        <w:t>0%;</w:t>
      </w:r>
    </w:p>
    <w:p w:rsidR="00173DC1" w:rsidRPr="00922F95" w:rsidRDefault="00C475CB" w:rsidP="009923F3">
      <w:pPr>
        <w:pStyle w:val="Akapitzlist"/>
        <w:numPr>
          <w:ilvl w:val="0"/>
          <w:numId w:val="56"/>
        </w:numPr>
        <w:spacing w:line="276" w:lineRule="auto"/>
        <w:contextualSpacing/>
        <w:jc w:val="both"/>
        <w:rPr>
          <w:rFonts w:ascii="Arial" w:hAnsi="Arial" w:cs="Arial"/>
        </w:rPr>
      </w:pPr>
      <w:r w:rsidRPr="00922F95">
        <w:rPr>
          <w:rFonts w:ascii="Arial" w:hAnsi="Arial" w:cs="Arial"/>
          <w:b/>
          <w:bCs/>
        </w:rPr>
        <w:t>Marża</w:t>
      </w:r>
      <w:r w:rsidR="00501119" w:rsidRPr="00922F95">
        <w:rPr>
          <w:rFonts w:ascii="Arial" w:hAnsi="Arial" w:cs="Arial"/>
          <w:b/>
          <w:bCs/>
        </w:rPr>
        <w:t xml:space="preserve"> (</w:t>
      </w:r>
      <w:r w:rsidRPr="00922F95">
        <w:rPr>
          <w:rFonts w:ascii="Arial" w:hAnsi="Arial" w:cs="Arial"/>
          <w:b/>
          <w:bCs/>
        </w:rPr>
        <w:t>M</w:t>
      </w:r>
      <w:r w:rsidR="00501119" w:rsidRPr="00922F95">
        <w:rPr>
          <w:rFonts w:ascii="Arial" w:hAnsi="Arial" w:cs="Arial"/>
          <w:b/>
          <w:bCs/>
        </w:rPr>
        <w:t xml:space="preserve">) </w:t>
      </w:r>
      <w:r w:rsidR="002C57A8" w:rsidRPr="00922F95">
        <w:rPr>
          <w:rFonts w:ascii="Arial" w:hAnsi="Arial" w:cs="Arial"/>
        </w:rPr>
        <w:t xml:space="preserve">– waga kryterium </w:t>
      </w:r>
      <w:r w:rsidR="004E18C5" w:rsidRPr="00922F95">
        <w:rPr>
          <w:rFonts w:ascii="Arial" w:hAnsi="Arial" w:cs="Arial"/>
        </w:rPr>
        <w:t>6</w:t>
      </w:r>
      <w:r w:rsidR="002C57A8" w:rsidRPr="00922F95">
        <w:rPr>
          <w:rFonts w:ascii="Arial" w:hAnsi="Arial" w:cs="Arial"/>
        </w:rPr>
        <w:t>0%</w:t>
      </w:r>
      <w:r w:rsidRPr="00922F95">
        <w:rPr>
          <w:rFonts w:ascii="Arial" w:hAnsi="Arial" w:cs="Arial"/>
        </w:rPr>
        <w:t>;</w:t>
      </w:r>
    </w:p>
    <w:p w:rsidR="00C475CB" w:rsidRPr="00922F95" w:rsidRDefault="00C475CB" w:rsidP="009923F3">
      <w:pPr>
        <w:pStyle w:val="Akapitzlist"/>
        <w:numPr>
          <w:ilvl w:val="0"/>
          <w:numId w:val="56"/>
        </w:numPr>
        <w:spacing w:line="276" w:lineRule="auto"/>
        <w:contextualSpacing/>
        <w:jc w:val="both"/>
        <w:rPr>
          <w:rFonts w:ascii="Arial" w:hAnsi="Arial" w:cs="Arial"/>
        </w:rPr>
      </w:pPr>
      <w:r w:rsidRPr="00922F95">
        <w:rPr>
          <w:rFonts w:ascii="Arial" w:hAnsi="Arial" w:cs="Arial"/>
          <w:b/>
          <w:bCs/>
        </w:rPr>
        <w:t>Prowizja (P)</w:t>
      </w:r>
      <w:r w:rsidRPr="00922F95">
        <w:rPr>
          <w:rFonts w:ascii="Arial" w:hAnsi="Arial" w:cs="Arial"/>
        </w:rPr>
        <w:t xml:space="preserve"> – waga kryterium </w:t>
      </w:r>
      <w:r w:rsidR="004E18C5" w:rsidRPr="00922F95">
        <w:rPr>
          <w:rFonts w:ascii="Arial" w:hAnsi="Arial" w:cs="Arial"/>
        </w:rPr>
        <w:t>1</w:t>
      </w:r>
      <w:r w:rsidRPr="00922F95">
        <w:rPr>
          <w:rFonts w:ascii="Arial" w:hAnsi="Arial" w:cs="Arial"/>
        </w:rPr>
        <w:t>0%;</w:t>
      </w:r>
    </w:p>
    <w:p w:rsidR="00C475CB" w:rsidRPr="00922F95" w:rsidRDefault="00C475CB" w:rsidP="009923F3">
      <w:pPr>
        <w:pStyle w:val="Akapitzlist"/>
        <w:numPr>
          <w:ilvl w:val="0"/>
          <w:numId w:val="56"/>
        </w:numPr>
        <w:spacing w:line="276" w:lineRule="auto"/>
        <w:contextualSpacing/>
        <w:jc w:val="both"/>
        <w:rPr>
          <w:rFonts w:ascii="Arial" w:hAnsi="Arial" w:cs="Arial"/>
        </w:rPr>
      </w:pPr>
      <w:r w:rsidRPr="00922F95">
        <w:rPr>
          <w:rFonts w:ascii="Arial" w:hAnsi="Arial" w:cs="Arial"/>
          <w:b/>
          <w:bCs/>
        </w:rPr>
        <w:t>Usytuowanie placówki (UP)</w:t>
      </w:r>
      <w:r w:rsidRPr="00922F95">
        <w:rPr>
          <w:rFonts w:ascii="Arial" w:hAnsi="Arial" w:cs="Arial"/>
        </w:rPr>
        <w:t xml:space="preserve"> – waga kryterium </w:t>
      </w:r>
      <w:r w:rsidR="004E18C5" w:rsidRPr="00922F95">
        <w:rPr>
          <w:rFonts w:ascii="Arial" w:hAnsi="Arial" w:cs="Arial"/>
        </w:rPr>
        <w:t>10%</w:t>
      </w:r>
      <w:r w:rsidRPr="00922F95">
        <w:rPr>
          <w:rFonts w:ascii="Arial" w:hAnsi="Arial" w:cs="Arial"/>
        </w:rPr>
        <w:t>.</w:t>
      </w:r>
    </w:p>
    <w:p w:rsidR="00B721C5" w:rsidRPr="009923F3" w:rsidRDefault="00B721C5" w:rsidP="009923F3">
      <w:pPr>
        <w:spacing w:line="276" w:lineRule="auto"/>
        <w:contextualSpacing/>
        <w:jc w:val="both"/>
        <w:rPr>
          <w:rFonts w:ascii="Arial" w:hAnsi="Arial" w:cs="Arial"/>
        </w:rPr>
      </w:pPr>
    </w:p>
    <w:p w:rsidR="00173DC1" w:rsidRDefault="002C57A8" w:rsidP="009923F3">
      <w:pPr>
        <w:pStyle w:val="Akapitzlist"/>
        <w:numPr>
          <w:ilvl w:val="0"/>
          <w:numId w:val="55"/>
        </w:numPr>
        <w:spacing w:line="276" w:lineRule="auto"/>
        <w:contextualSpacing/>
        <w:jc w:val="both"/>
        <w:rPr>
          <w:rFonts w:ascii="Arial" w:hAnsi="Arial" w:cs="Arial"/>
        </w:rPr>
      </w:pPr>
      <w:r w:rsidRPr="00173DC1">
        <w:rPr>
          <w:rFonts w:ascii="Arial" w:hAnsi="Arial" w:cs="Arial"/>
        </w:rPr>
        <w:t>Zasady oceny ofert w poszczególnych kryteriach:</w:t>
      </w:r>
    </w:p>
    <w:p w:rsidR="005A31C7" w:rsidRPr="00A07B6B" w:rsidRDefault="005A31C7" w:rsidP="00A07B6B">
      <w:pPr>
        <w:spacing w:line="276" w:lineRule="auto"/>
        <w:contextualSpacing/>
        <w:jc w:val="both"/>
        <w:rPr>
          <w:rFonts w:ascii="Arial" w:hAnsi="Arial" w:cs="Arial"/>
        </w:rPr>
      </w:pPr>
    </w:p>
    <w:tbl>
      <w:tblPr>
        <w:tblW w:w="992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567"/>
        <w:gridCol w:w="1985"/>
        <w:gridCol w:w="1134"/>
        <w:gridCol w:w="6234"/>
      </w:tblGrid>
      <w:tr w:rsidR="00BD4334" w:rsidRPr="00922F95" w:rsidTr="00863BA1">
        <w:trPr>
          <w:trHeight w:val="439"/>
        </w:trPr>
        <w:tc>
          <w:tcPr>
            <w:tcW w:w="567" w:type="dxa"/>
            <w:shd w:val="clear" w:color="auto" w:fill="D9D9D9" w:themeFill="background1" w:themeFillShade="D9"/>
            <w:vAlign w:val="center"/>
          </w:tcPr>
          <w:p w:rsidR="00BD4334" w:rsidRPr="00922F95" w:rsidRDefault="00BD4334" w:rsidP="009316AA">
            <w:pPr>
              <w:spacing w:line="276" w:lineRule="auto"/>
              <w:contextualSpacing/>
              <w:jc w:val="center"/>
              <w:rPr>
                <w:rFonts w:ascii="Arial" w:hAnsi="Arial" w:cs="Arial"/>
                <w:b/>
                <w:sz w:val="18"/>
                <w:szCs w:val="18"/>
              </w:rPr>
            </w:pPr>
            <w:r w:rsidRPr="00922F95">
              <w:rPr>
                <w:rFonts w:ascii="Arial" w:hAnsi="Arial" w:cs="Arial"/>
                <w:b/>
                <w:sz w:val="18"/>
                <w:szCs w:val="18"/>
              </w:rPr>
              <w:t>L.p.</w:t>
            </w:r>
          </w:p>
        </w:tc>
        <w:tc>
          <w:tcPr>
            <w:tcW w:w="1985" w:type="dxa"/>
            <w:shd w:val="clear" w:color="auto" w:fill="D9D9D9" w:themeFill="background1" w:themeFillShade="D9"/>
            <w:vAlign w:val="center"/>
          </w:tcPr>
          <w:p w:rsidR="00BD4334" w:rsidRPr="00922F95" w:rsidRDefault="00BD4334" w:rsidP="009316AA">
            <w:pPr>
              <w:spacing w:line="276" w:lineRule="auto"/>
              <w:contextualSpacing/>
              <w:jc w:val="center"/>
              <w:rPr>
                <w:rFonts w:ascii="Arial" w:hAnsi="Arial" w:cs="Arial"/>
                <w:b/>
                <w:sz w:val="18"/>
                <w:szCs w:val="18"/>
              </w:rPr>
            </w:pPr>
            <w:r w:rsidRPr="00922F95">
              <w:rPr>
                <w:rFonts w:ascii="Arial" w:hAnsi="Arial" w:cs="Arial"/>
                <w:b/>
                <w:sz w:val="18"/>
                <w:szCs w:val="18"/>
              </w:rPr>
              <w:t>Opis kryteriów oceny</w:t>
            </w:r>
          </w:p>
        </w:tc>
        <w:tc>
          <w:tcPr>
            <w:tcW w:w="1134" w:type="dxa"/>
            <w:shd w:val="clear" w:color="auto" w:fill="D9D9D9" w:themeFill="background1" w:themeFillShade="D9"/>
            <w:vAlign w:val="center"/>
          </w:tcPr>
          <w:p w:rsidR="00BD4334" w:rsidRPr="00922F95" w:rsidRDefault="00BD4334" w:rsidP="009316AA">
            <w:pPr>
              <w:spacing w:line="276" w:lineRule="auto"/>
              <w:contextualSpacing/>
              <w:jc w:val="center"/>
              <w:rPr>
                <w:rFonts w:ascii="Arial" w:hAnsi="Arial" w:cs="Arial"/>
                <w:b/>
                <w:sz w:val="18"/>
                <w:szCs w:val="18"/>
              </w:rPr>
            </w:pPr>
            <w:r w:rsidRPr="00922F95">
              <w:rPr>
                <w:rFonts w:ascii="Arial" w:hAnsi="Arial" w:cs="Arial"/>
                <w:b/>
                <w:sz w:val="18"/>
                <w:szCs w:val="18"/>
              </w:rPr>
              <w:t>Znaczenie (Waga)</w:t>
            </w:r>
          </w:p>
        </w:tc>
        <w:tc>
          <w:tcPr>
            <w:tcW w:w="6234" w:type="dxa"/>
            <w:shd w:val="clear" w:color="auto" w:fill="D9D9D9" w:themeFill="background1" w:themeFillShade="D9"/>
            <w:vAlign w:val="center"/>
          </w:tcPr>
          <w:p w:rsidR="00BD4334" w:rsidRPr="00922F95" w:rsidRDefault="00BD4334" w:rsidP="009316AA">
            <w:pPr>
              <w:spacing w:line="276" w:lineRule="auto"/>
              <w:contextualSpacing/>
              <w:jc w:val="center"/>
              <w:rPr>
                <w:rFonts w:ascii="Arial" w:hAnsi="Arial" w:cs="Arial"/>
                <w:b/>
                <w:sz w:val="18"/>
                <w:szCs w:val="18"/>
              </w:rPr>
            </w:pPr>
            <w:r w:rsidRPr="00922F95">
              <w:rPr>
                <w:rFonts w:ascii="Arial" w:hAnsi="Arial" w:cs="Arial"/>
                <w:b/>
                <w:sz w:val="18"/>
                <w:szCs w:val="18"/>
              </w:rPr>
              <w:t>Opis metody przyznawania punktów</w:t>
            </w:r>
          </w:p>
        </w:tc>
      </w:tr>
      <w:tr w:rsidR="00BD4334" w:rsidRPr="00922F95" w:rsidTr="00C30934">
        <w:trPr>
          <w:trHeight w:val="2145"/>
        </w:trPr>
        <w:tc>
          <w:tcPr>
            <w:tcW w:w="567" w:type="dxa"/>
          </w:tcPr>
          <w:p w:rsidR="00BD4334" w:rsidRPr="00922F95" w:rsidRDefault="00BD4334" w:rsidP="007C0981">
            <w:pPr>
              <w:spacing w:line="276" w:lineRule="auto"/>
              <w:contextualSpacing/>
              <w:jc w:val="center"/>
              <w:rPr>
                <w:rFonts w:ascii="Arial" w:hAnsi="Arial" w:cs="Arial"/>
                <w:sz w:val="18"/>
                <w:szCs w:val="18"/>
              </w:rPr>
            </w:pPr>
            <w:r w:rsidRPr="00922F95">
              <w:rPr>
                <w:rFonts w:ascii="Arial" w:hAnsi="Arial" w:cs="Arial"/>
                <w:sz w:val="18"/>
                <w:szCs w:val="18"/>
              </w:rPr>
              <w:t>1</w:t>
            </w:r>
          </w:p>
        </w:tc>
        <w:tc>
          <w:tcPr>
            <w:tcW w:w="1985" w:type="dxa"/>
          </w:tcPr>
          <w:p w:rsidR="00BD4334" w:rsidRPr="00922F95" w:rsidRDefault="00BD4334" w:rsidP="007C0981">
            <w:pPr>
              <w:widowControl w:val="0"/>
              <w:adjustRightInd w:val="0"/>
              <w:spacing w:before="60" w:line="276" w:lineRule="auto"/>
              <w:contextualSpacing/>
              <w:jc w:val="both"/>
              <w:textAlignment w:val="baseline"/>
              <w:rPr>
                <w:rFonts w:ascii="Arial" w:hAnsi="Arial" w:cs="Arial"/>
                <w:sz w:val="18"/>
                <w:szCs w:val="18"/>
              </w:rPr>
            </w:pPr>
            <w:r w:rsidRPr="00922F95">
              <w:rPr>
                <w:rFonts w:ascii="Arial" w:hAnsi="Arial" w:cs="Arial"/>
                <w:sz w:val="18"/>
                <w:szCs w:val="18"/>
              </w:rPr>
              <w:t>Cena</w:t>
            </w:r>
          </w:p>
        </w:tc>
        <w:tc>
          <w:tcPr>
            <w:tcW w:w="1134" w:type="dxa"/>
          </w:tcPr>
          <w:p w:rsidR="00BD4334" w:rsidRPr="00922F95" w:rsidRDefault="004E18C5" w:rsidP="007C0981">
            <w:pPr>
              <w:widowControl w:val="0"/>
              <w:adjustRightInd w:val="0"/>
              <w:spacing w:before="60" w:line="276" w:lineRule="auto"/>
              <w:contextualSpacing/>
              <w:jc w:val="center"/>
              <w:textAlignment w:val="baseline"/>
              <w:rPr>
                <w:rFonts w:ascii="Arial" w:hAnsi="Arial" w:cs="Arial"/>
                <w:sz w:val="18"/>
                <w:szCs w:val="18"/>
              </w:rPr>
            </w:pPr>
            <w:r w:rsidRPr="00922F95">
              <w:rPr>
                <w:rFonts w:ascii="Arial" w:hAnsi="Arial" w:cs="Arial"/>
                <w:sz w:val="18"/>
                <w:szCs w:val="18"/>
              </w:rPr>
              <w:t>2</w:t>
            </w:r>
            <w:r w:rsidR="00BD4334" w:rsidRPr="00922F95">
              <w:rPr>
                <w:rFonts w:ascii="Arial" w:hAnsi="Arial" w:cs="Arial"/>
                <w:sz w:val="18"/>
                <w:szCs w:val="18"/>
              </w:rPr>
              <w:t>0%</w:t>
            </w:r>
          </w:p>
        </w:tc>
        <w:tc>
          <w:tcPr>
            <w:tcW w:w="6234" w:type="dxa"/>
          </w:tcPr>
          <w:p w:rsidR="00D1524E" w:rsidRPr="00922F95" w:rsidRDefault="00D1524E" w:rsidP="00BD4334">
            <w:pPr>
              <w:pStyle w:val="Akapitzlist"/>
              <w:spacing w:line="276" w:lineRule="auto"/>
              <w:ind w:left="1440"/>
              <w:contextualSpacing/>
              <w:jc w:val="both"/>
              <w:rPr>
                <w:rFonts w:ascii="Arial" w:hAnsi="Arial" w:cs="Arial"/>
                <w:b/>
                <w:bCs/>
                <w:sz w:val="18"/>
                <w:szCs w:val="18"/>
              </w:rPr>
            </w:pPr>
          </w:p>
          <w:p w:rsidR="00BD4334" w:rsidRPr="00922F95" w:rsidRDefault="00BD4334" w:rsidP="00BD4334">
            <w:pPr>
              <w:pStyle w:val="Akapitzlist"/>
              <w:spacing w:line="276" w:lineRule="auto"/>
              <w:ind w:left="1440"/>
              <w:contextualSpacing/>
              <w:jc w:val="both"/>
              <w:rPr>
                <w:rFonts w:ascii="Arial" w:hAnsi="Arial" w:cs="Arial"/>
                <w:b/>
                <w:bCs/>
                <w:sz w:val="18"/>
                <w:szCs w:val="18"/>
              </w:rPr>
            </w:pPr>
            <w:r w:rsidRPr="00922F95">
              <w:rPr>
                <w:rFonts w:ascii="Arial" w:hAnsi="Arial" w:cs="Arial"/>
                <w:b/>
                <w:bCs/>
                <w:sz w:val="18"/>
                <w:szCs w:val="18"/>
              </w:rPr>
              <w:t>cena najniższa brutto*</w:t>
            </w:r>
          </w:p>
          <w:p w:rsidR="00BD4334" w:rsidRPr="00922F95" w:rsidRDefault="00BD4334" w:rsidP="00BD4334">
            <w:pPr>
              <w:pStyle w:val="Akapitzlist"/>
              <w:spacing w:line="276" w:lineRule="auto"/>
              <w:ind w:left="720"/>
              <w:contextualSpacing/>
              <w:jc w:val="both"/>
              <w:rPr>
                <w:rFonts w:ascii="Arial" w:hAnsi="Arial" w:cs="Arial"/>
                <w:b/>
                <w:bCs/>
                <w:sz w:val="18"/>
                <w:szCs w:val="18"/>
              </w:rPr>
            </w:pPr>
            <w:r w:rsidRPr="00922F95">
              <w:rPr>
                <w:rFonts w:ascii="Arial" w:hAnsi="Arial" w:cs="Arial"/>
                <w:b/>
                <w:bCs/>
                <w:sz w:val="18"/>
                <w:szCs w:val="18"/>
              </w:rPr>
              <w:t xml:space="preserve">C = ------------------------------------------------   x 100 pkt x </w:t>
            </w:r>
            <w:r w:rsidR="004E18C5" w:rsidRPr="00922F95">
              <w:rPr>
                <w:rFonts w:ascii="Arial" w:hAnsi="Arial" w:cs="Arial"/>
                <w:b/>
                <w:bCs/>
                <w:sz w:val="18"/>
                <w:szCs w:val="18"/>
              </w:rPr>
              <w:t>2</w:t>
            </w:r>
            <w:r w:rsidRPr="00922F95">
              <w:rPr>
                <w:rFonts w:ascii="Arial" w:hAnsi="Arial" w:cs="Arial"/>
                <w:b/>
                <w:bCs/>
                <w:sz w:val="18"/>
                <w:szCs w:val="18"/>
              </w:rPr>
              <w:t>0%</w:t>
            </w:r>
          </w:p>
          <w:p w:rsidR="00BD4334" w:rsidRPr="00922F95" w:rsidRDefault="00BD4334" w:rsidP="00BD4334">
            <w:pPr>
              <w:pStyle w:val="Akapitzlist"/>
              <w:spacing w:line="276" w:lineRule="auto"/>
              <w:ind w:left="720" w:firstLine="696"/>
              <w:contextualSpacing/>
              <w:jc w:val="both"/>
              <w:rPr>
                <w:rFonts w:ascii="Arial" w:hAnsi="Arial" w:cs="Arial"/>
                <w:b/>
                <w:bCs/>
                <w:sz w:val="18"/>
                <w:szCs w:val="18"/>
              </w:rPr>
            </w:pPr>
            <w:r w:rsidRPr="00922F95">
              <w:rPr>
                <w:rFonts w:ascii="Arial" w:hAnsi="Arial" w:cs="Arial"/>
                <w:b/>
                <w:bCs/>
                <w:sz w:val="18"/>
                <w:szCs w:val="18"/>
              </w:rPr>
              <w:t>cena oferty ocenianej brutto</w:t>
            </w:r>
          </w:p>
          <w:p w:rsidR="00BD4334" w:rsidRPr="00922F95" w:rsidRDefault="00BD4334" w:rsidP="00BD4334">
            <w:pPr>
              <w:spacing w:line="276" w:lineRule="auto"/>
              <w:contextualSpacing/>
              <w:jc w:val="both"/>
              <w:rPr>
                <w:rFonts w:ascii="Arial" w:hAnsi="Arial" w:cs="Arial"/>
                <w:sz w:val="18"/>
                <w:szCs w:val="18"/>
              </w:rPr>
            </w:pPr>
          </w:p>
          <w:p w:rsidR="00BD4334" w:rsidRPr="00922F95" w:rsidRDefault="00BD4334" w:rsidP="00BD4334">
            <w:pPr>
              <w:spacing w:line="276" w:lineRule="auto"/>
              <w:contextualSpacing/>
              <w:jc w:val="both"/>
              <w:rPr>
                <w:rFonts w:ascii="Arial" w:hAnsi="Arial" w:cs="Arial"/>
                <w:sz w:val="16"/>
                <w:szCs w:val="16"/>
              </w:rPr>
            </w:pPr>
            <w:r w:rsidRPr="00922F95">
              <w:rPr>
                <w:rFonts w:ascii="Arial" w:hAnsi="Arial" w:cs="Arial"/>
                <w:sz w:val="16"/>
                <w:szCs w:val="16"/>
              </w:rPr>
              <w:t>* spośród wszystkich złożonych ofert niepodlegających odrzuceniu</w:t>
            </w:r>
          </w:p>
          <w:p w:rsidR="00BD4334" w:rsidRPr="00922F95" w:rsidRDefault="00BD4334" w:rsidP="009923F3">
            <w:pPr>
              <w:pStyle w:val="Akapitzlist"/>
              <w:numPr>
                <w:ilvl w:val="0"/>
                <w:numId w:val="63"/>
              </w:numPr>
              <w:spacing w:line="276" w:lineRule="auto"/>
              <w:contextualSpacing/>
              <w:jc w:val="both"/>
              <w:rPr>
                <w:rFonts w:ascii="Arial" w:hAnsi="Arial" w:cs="Arial"/>
                <w:sz w:val="16"/>
                <w:szCs w:val="16"/>
              </w:rPr>
            </w:pPr>
            <w:r w:rsidRPr="00922F95">
              <w:rPr>
                <w:rFonts w:ascii="Arial" w:hAnsi="Arial" w:cs="Arial"/>
                <w:sz w:val="16"/>
                <w:szCs w:val="16"/>
              </w:rPr>
              <w:t>Podstawą przyznania punktów w kryterium „cena” będzie cena ofertowa brutto podana przez Wykonawcę w Formularzu Ofertowym.</w:t>
            </w:r>
          </w:p>
          <w:p w:rsidR="00BD4334" w:rsidRPr="00922F95" w:rsidRDefault="00BD4334" w:rsidP="009923F3">
            <w:pPr>
              <w:pStyle w:val="Akapitzlist"/>
              <w:numPr>
                <w:ilvl w:val="0"/>
                <w:numId w:val="63"/>
              </w:numPr>
              <w:spacing w:line="276" w:lineRule="auto"/>
              <w:contextualSpacing/>
              <w:jc w:val="both"/>
              <w:rPr>
                <w:rFonts w:ascii="Arial" w:hAnsi="Arial" w:cs="Arial"/>
                <w:sz w:val="18"/>
                <w:szCs w:val="18"/>
              </w:rPr>
            </w:pPr>
            <w:r w:rsidRPr="00922F95">
              <w:rPr>
                <w:rFonts w:ascii="Arial" w:hAnsi="Arial" w:cs="Arial"/>
                <w:sz w:val="16"/>
                <w:szCs w:val="16"/>
              </w:rPr>
              <w:t>Cena ofertowa brutto musi uwzględniać wszelkie koszty jakie Wykonawca poniesie w związku z realizacją przedmiotu zamówienia.</w:t>
            </w:r>
          </w:p>
        </w:tc>
      </w:tr>
      <w:tr w:rsidR="00BD4334" w:rsidRPr="00922F95" w:rsidTr="00C30934">
        <w:trPr>
          <w:trHeight w:val="1596"/>
        </w:trPr>
        <w:tc>
          <w:tcPr>
            <w:tcW w:w="567" w:type="dxa"/>
          </w:tcPr>
          <w:p w:rsidR="00BD4334" w:rsidRPr="00922F95" w:rsidRDefault="00BD4334" w:rsidP="007C0981">
            <w:pPr>
              <w:spacing w:line="276" w:lineRule="auto"/>
              <w:contextualSpacing/>
              <w:jc w:val="center"/>
              <w:rPr>
                <w:rFonts w:ascii="Arial" w:hAnsi="Arial" w:cs="Arial"/>
                <w:sz w:val="18"/>
                <w:szCs w:val="18"/>
              </w:rPr>
            </w:pPr>
            <w:r w:rsidRPr="00922F95">
              <w:rPr>
                <w:rFonts w:ascii="Arial" w:hAnsi="Arial" w:cs="Arial"/>
                <w:sz w:val="18"/>
                <w:szCs w:val="18"/>
              </w:rPr>
              <w:lastRenderedPageBreak/>
              <w:t>2</w:t>
            </w:r>
          </w:p>
        </w:tc>
        <w:tc>
          <w:tcPr>
            <w:tcW w:w="1985" w:type="dxa"/>
          </w:tcPr>
          <w:p w:rsidR="00BD4334" w:rsidRPr="00922F95" w:rsidRDefault="00400FFE" w:rsidP="009E3B47">
            <w:pPr>
              <w:widowControl w:val="0"/>
              <w:adjustRightInd w:val="0"/>
              <w:spacing w:before="60" w:line="276" w:lineRule="auto"/>
              <w:contextualSpacing/>
              <w:jc w:val="both"/>
              <w:textAlignment w:val="baseline"/>
              <w:rPr>
                <w:rFonts w:ascii="Arial" w:hAnsi="Arial" w:cs="Arial"/>
                <w:sz w:val="18"/>
                <w:szCs w:val="18"/>
              </w:rPr>
            </w:pPr>
            <w:r w:rsidRPr="00922F95">
              <w:rPr>
                <w:rFonts w:ascii="Arial" w:hAnsi="Arial" w:cs="Arial"/>
                <w:sz w:val="18"/>
                <w:szCs w:val="18"/>
              </w:rPr>
              <w:t xml:space="preserve">Marża Wykonawcy dla kredytu w rachunku bieżącym w oparciu o stopę WIBOR na dzień </w:t>
            </w:r>
            <w:r w:rsidR="00E007CD">
              <w:rPr>
                <w:rFonts w:ascii="Arial" w:hAnsi="Arial" w:cs="Arial"/>
                <w:sz w:val="18"/>
                <w:szCs w:val="18"/>
              </w:rPr>
              <w:t>17</w:t>
            </w:r>
            <w:r w:rsidR="009E3B47">
              <w:rPr>
                <w:rFonts w:ascii="Arial" w:hAnsi="Arial" w:cs="Arial"/>
                <w:sz w:val="18"/>
                <w:szCs w:val="18"/>
              </w:rPr>
              <w:t>.01.</w:t>
            </w:r>
            <w:r w:rsidRPr="00922F95">
              <w:rPr>
                <w:rFonts w:ascii="Arial" w:hAnsi="Arial" w:cs="Arial"/>
                <w:sz w:val="18"/>
                <w:szCs w:val="18"/>
              </w:rPr>
              <w:t>2023 r. plus stała marża banku (wartość marży banku dodatnia lub ujemna)</w:t>
            </w:r>
          </w:p>
        </w:tc>
        <w:tc>
          <w:tcPr>
            <w:tcW w:w="1134" w:type="dxa"/>
          </w:tcPr>
          <w:p w:rsidR="00BD4334" w:rsidRPr="00922F95" w:rsidRDefault="004E18C5" w:rsidP="007C0981">
            <w:pPr>
              <w:widowControl w:val="0"/>
              <w:adjustRightInd w:val="0"/>
              <w:spacing w:before="60" w:line="276" w:lineRule="auto"/>
              <w:contextualSpacing/>
              <w:jc w:val="center"/>
              <w:textAlignment w:val="baseline"/>
              <w:rPr>
                <w:rFonts w:ascii="Arial" w:hAnsi="Arial" w:cs="Arial"/>
                <w:sz w:val="18"/>
                <w:szCs w:val="18"/>
              </w:rPr>
            </w:pPr>
            <w:r w:rsidRPr="00922F95">
              <w:rPr>
                <w:rFonts w:ascii="Arial" w:hAnsi="Arial" w:cs="Arial"/>
                <w:sz w:val="18"/>
                <w:szCs w:val="18"/>
              </w:rPr>
              <w:t>6</w:t>
            </w:r>
            <w:r w:rsidR="00BD4334" w:rsidRPr="00922F95">
              <w:rPr>
                <w:rFonts w:ascii="Arial" w:hAnsi="Arial" w:cs="Arial"/>
                <w:sz w:val="18"/>
                <w:szCs w:val="18"/>
              </w:rPr>
              <w:t>0%</w:t>
            </w:r>
          </w:p>
        </w:tc>
        <w:tc>
          <w:tcPr>
            <w:tcW w:w="6234" w:type="dxa"/>
          </w:tcPr>
          <w:p w:rsidR="00D1524E" w:rsidRPr="00922F95" w:rsidRDefault="00D1524E" w:rsidP="006B42BB">
            <w:pPr>
              <w:spacing w:line="276" w:lineRule="auto"/>
              <w:contextualSpacing/>
              <w:jc w:val="both"/>
              <w:rPr>
                <w:rFonts w:ascii="Arial" w:hAnsi="Arial" w:cs="Arial"/>
                <w:b/>
                <w:bCs/>
                <w:sz w:val="16"/>
                <w:szCs w:val="16"/>
              </w:rPr>
            </w:pPr>
          </w:p>
          <w:p w:rsidR="00400FFE" w:rsidRPr="00922F95" w:rsidRDefault="00C475CB" w:rsidP="00C475CB">
            <w:pPr>
              <w:spacing w:line="276" w:lineRule="auto"/>
              <w:contextualSpacing/>
              <w:jc w:val="both"/>
              <w:rPr>
                <w:rFonts w:ascii="Arial" w:hAnsi="Arial" w:cs="Arial"/>
                <w:b/>
                <w:bCs/>
                <w:sz w:val="18"/>
                <w:szCs w:val="18"/>
              </w:rPr>
            </w:pPr>
            <w:r w:rsidRPr="00922F95">
              <w:rPr>
                <w:rFonts w:ascii="Arial" w:hAnsi="Arial" w:cs="Arial"/>
                <w:b/>
                <w:bCs/>
                <w:sz w:val="18"/>
                <w:szCs w:val="18"/>
              </w:rPr>
              <w:t xml:space="preserve">       stawka WIBOR 1M plus wartość marży najniższej </w:t>
            </w:r>
            <w:r w:rsidR="00400FFE" w:rsidRPr="00922F95">
              <w:rPr>
                <w:rFonts w:ascii="Arial" w:hAnsi="Arial" w:cs="Arial"/>
                <w:b/>
                <w:bCs/>
                <w:sz w:val="18"/>
                <w:szCs w:val="18"/>
              </w:rPr>
              <w:t>*</w:t>
            </w:r>
          </w:p>
          <w:p w:rsidR="00400FFE" w:rsidRPr="00922F95" w:rsidRDefault="00C475CB" w:rsidP="00C475CB">
            <w:pPr>
              <w:spacing w:line="276" w:lineRule="auto"/>
              <w:contextualSpacing/>
              <w:rPr>
                <w:rFonts w:ascii="Arial" w:hAnsi="Arial" w:cs="Arial"/>
                <w:b/>
                <w:bCs/>
                <w:sz w:val="18"/>
                <w:szCs w:val="18"/>
              </w:rPr>
            </w:pPr>
            <w:r w:rsidRPr="00922F95">
              <w:rPr>
                <w:rFonts w:ascii="Arial" w:hAnsi="Arial" w:cs="Arial"/>
                <w:b/>
                <w:bCs/>
                <w:sz w:val="18"/>
                <w:szCs w:val="18"/>
              </w:rPr>
              <w:t>M</w:t>
            </w:r>
            <w:r w:rsidR="00400FFE" w:rsidRPr="00922F95">
              <w:rPr>
                <w:rFonts w:ascii="Arial" w:hAnsi="Arial" w:cs="Arial"/>
                <w:b/>
                <w:bCs/>
                <w:sz w:val="18"/>
                <w:szCs w:val="18"/>
              </w:rPr>
              <w:t xml:space="preserve"> = -------------------------------------------</w:t>
            </w:r>
            <w:r w:rsidRPr="00922F95">
              <w:rPr>
                <w:rFonts w:ascii="Arial" w:hAnsi="Arial" w:cs="Arial"/>
                <w:b/>
                <w:bCs/>
                <w:sz w:val="18"/>
                <w:szCs w:val="18"/>
              </w:rPr>
              <w:t>-----------------------</w:t>
            </w:r>
            <w:r w:rsidR="00400FFE" w:rsidRPr="00922F95">
              <w:rPr>
                <w:rFonts w:ascii="Arial" w:hAnsi="Arial" w:cs="Arial"/>
                <w:b/>
                <w:bCs/>
                <w:sz w:val="18"/>
                <w:szCs w:val="18"/>
              </w:rPr>
              <w:t xml:space="preserve">-----   x 100 pkt x </w:t>
            </w:r>
            <w:r w:rsidR="004E18C5" w:rsidRPr="00922F95">
              <w:rPr>
                <w:rFonts w:ascii="Arial" w:hAnsi="Arial" w:cs="Arial"/>
                <w:b/>
                <w:bCs/>
                <w:sz w:val="18"/>
                <w:szCs w:val="18"/>
              </w:rPr>
              <w:t>6</w:t>
            </w:r>
            <w:r w:rsidR="00400FFE" w:rsidRPr="00922F95">
              <w:rPr>
                <w:rFonts w:ascii="Arial" w:hAnsi="Arial" w:cs="Arial"/>
                <w:b/>
                <w:bCs/>
                <w:sz w:val="18"/>
                <w:szCs w:val="18"/>
              </w:rPr>
              <w:t>0%</w:t>
            </w:r>
          </w:p>
          <w:p w:rsidR="00400FFE" w:rsidRPr="00922F95" w:rsidRDefault="00C475CB" w:rsidP="00C475CB">
            <w:pPr>
              <w:spacing w:line="276" w:lineRule="auto"/>
              <w:contextualSpacing/>
              <w:jc w:val="both"/>
              <w:rPr>
                <w:rFonts w:ascii="Arial" w:hAnsi="Arial" w:cs="Arial"/>
                <w:b/>
                <w:bCs/>
                <w:sz w:val="18"/>
                <w:szCs w:val="18"/>
              </w:rPr>
            </w:pPr>
            <w:r w:rsidRPr="00922F95">
              <w:rPr>
                <w:rFonts w:ascii="Arial" w:hAnsi="Arial" w:cs="Arial"/>
                <w:b/>
                <w:bCs/>
                <w:sz w:val="18"/>
                <w:szCs w:val="18"/>
              </w:rPr>
              <w:t xml:space="preserve">       stawka WIBOR 1M plus wartość marży ocenianej oferty</w:t>
            </w:r>
          </w:p>
          <w:p w:rsidR="00AE376B" w:rsidRPr="00922F95" w:rsidRDefault="00AE376B" w:rsidP="00AE376B">
            <w:pPr>
              <w:rPr>
                <w:rFonts w:ascii="Arial" w:hAnsi="Arial" w:cs="Arial"/>
                <w:sz w:val="16"/>
                <w:szCs w:val="16"/>
              </w:rPr>
            </w:pPr>
          </w:p>
          <w:p w:rsidR="00AE376B" w:rsidRPr="00922F95" w:rsidRDefault="00AE376B" w:rsidP="00AE376B">
            <w:pPr>
              <w:rPr>
                <w:rFonts w:ascii="Arial" w:hAnsi="Arial" w:cs="Arial"/>
                <w:sz w:val="16"/>
                <w:szCs w:val="16"/>
              </w:rPr>
            </w:pPr>
            <w:r w:rsidRPr="00922F95">
              <w:rPr>
                <w:rFonts w:ascii="Arial" w:hAnsi="Arial" w:cs="Arial"/>
                <w:sz w:val="16"/>
                <w:szCs w:val="16"/>
              </w:rPr>
              <w:t>*spośród wszystkich złożonych ofert niepodlegających odrzuceniu</w:t>
            </w:r>
          </w:p>
          <w:p w:rsidR="00B801B0" w:rsidRPr="00922F95" w:rsidRDefault="00AE376B" w:rsidP="00AE376B">
            <w:pPr>
              <w:rPr>
                <w:rFonts w:ascii="Arial" w:hAnsi="Arial" w:cs="Arial"/>
                <w:sz w:val="16"/>
                <w:szCs w:val="16"/>
              </w:rPr>
            </w:pPr>
            <w:r w:rsidRPr="00922F95">
              <w:rPr>
                <w:rFonts w:ascii="Arial" w:hAnsi="Arial" w:cs="Arial"/>
                <w:sz w:val="16"/>
                <w:szCs w:val="16"/>
              </w:rPr>
              <w:t xml:space="preserve">Ocena ofert w kryterium termin dostawy nastąpi zgodnie z zadeklarowanym </w:t>
            </w:r>
            <w:r w:rsidRPr="00922F95">
              <w:rPr>
                <w:rFonts w:ascii="Arial" w:hAnsi="Arial" w:cs="Arial"/>
                <w:sz w:val="16"/>
                <w:szCs w:val="16"/>
              </w:rPr>
              <w:br/>
              <w:t>w Formularzu ofertowym terminem dostawy.</w:t>
            </w:r>
          </w:p>
        </w:tc>
      </w:tr>
      <w:tr w:rsidR="00400FFE" w:rsidRPr="00922F95" w:rsidTr="00C30934">
        <w:trPr>
          <w:trHeight w:val="1596"/>
        </w:trPr>
        <w:tc>
          <w:tcPr>
            <w:tcW w:w="567" w:type="dxa"/>
          </w:tcPr>
          <w:p w:rsidR="00400FFE" w:rsidRPr="00922F95" w:rsidRDefault="00400FFE" w:rsidP="007C0981">
            <w:pPr>
              <w:spacing w:line="276" w:lineRule="auto"/>
              <w:contextualSpacing/>
              <w:jc w:val="center"/>
              <w:rPr>
                <w:rFonts w:ascii="Arial" w:hAnsi="Arial" w:cs="Arial"/>
                <w:sz w:val="18"/>
                <w:szCs w:val="18"/>
              </w:rPr>
            </w:pPr>
            <w:r w:rsidRPr="00922F95">
              <w:rPr>
                <w:rFonts w:ascii="Arial" w:hAnsi="Arial" w:cs="Arial"/>
                <w:sz w:val="18"/>
                <w:szCs w:val="18"/>
              </w:rPr>
              <w:t>3</w:t>
            </w:r>
          </w:p>
        </w:tc>
        <w:tc>
          <w:tcPr>
            <w:tcW w:w="1985" w:type="dxa"/>
          </w:tcPr>
          <w:p w:rsidR="00400FFE" w:rsidRPr="00922F95" w:rsidRDefault="00400FFE" w:rsidP="007C0981">
            <w:pPr>
              <w:widowControl w:val="0"/>
              <w:adjustRightInd w:val="0"/>
              <w:spacing w:before="60" w:line="276" w:lineRule="auto"/>
              <w:contextualSpacing/>
              <w:jc w:val="both"/>
              <w:textAlignment w:val="baseline"/>
              <w:rPr>
                <w:rFonts w:ascii="Arial" w:hAnsi="Arial" w:cs="Arial"/>
                <w:sz w:val="18"/>
                <w:szCs w:val="18"/>
              </w:rPr>
            </w:pPr>
            <w:r w:rsidRPr="00922F95">
              <w:rPr>
                <w:rFonts w:ascii="Arial" w:hAnsi="Arial" w:cs="Arial"/>
                <w:sz w:val="18"/>
                <w:szCs w:val="18"/>
              </w:rPr>
              <w:t>Prowizja Wykonawcy za udzielenie kredytu w rachunku bieżącym</w:t>
            </w:r>
          </w:p>
        </w:tc>
        <w:tc>
          <w:tcPr>
            <w:tcW w:w="1134" w:type="dxa"/>
          </w:tcPr>
          <w:p w:rsidR="00400FFE" w:rsidRPr="00922F95" w:rsidRDefault="004E18C5" w:rsidP="007C0981">
            <w:pPr>
              <w:widowControl w:val="0"/>
              <w:adjustRightInd w:val="0"/>
              <w:spacing w:before="60" w:line="276" w:lineRule="auto"/>
              <w:contextualSpacing/>
              <w:jc w:val="center"/>
              <w:textAlignment w:val="baseline"/>
              <w:rPr>
                <w:rFonts w:ascii="Arial" w:hAnsi="Arial" w:cs="Arial"/>
                <w:sz w:val="18"/>
                <w:szCs w:val="18"/>
              </w:rPr>
            </w:pPr>
            <w:r w:rsidRPr="00922F95">
              <w:rPr>
                <w:rFonts w:ascii="Arial" w:hAnsi="Arial" w:cs="Arial"/>
                <w:sz w:val="18"/>
                <w:szCs w:val="18"/>
              </w:rPr>
              <w:t>1</w:t>
            </w:r>
            <w:r w:rsidR="00400FFE" w:rsidRPr="00922F95">
              <w:rPr>
                <w:rFonts w:ascii="Arial" w:hAnsi="Arial" w:cs="Arial"/>
                <w:sz w:val="18"/>
                <w:szCs w:val="18"/>
              </w:rPr>
              <w:t>0</w:t>
            </w:r>
          </w:p>
        </w:tc>
        <w:tc>
          <w:tcPr>
            <w:tcW w:w="6234" w:type="dxa"/>
          </w:tcPr>
          <w:p w:rsidR="00C475CB" w:rsidRPr="00922F95" w:rsidRDefault="00C475CB" w:rsidP="00C475CB">
            <w:pPr>
              <w:pStyle w:val="Akapitzlist"/>
              <w:spacing w:line="276" w:lineRule="auto"/>
              <w:ind w:left="1440"/>
              <w:contextualSpacing/>
              <w:jc w:val="both"/>
              <w:rPr>
                <w:rFonts w:ascii="Arial" w:hAnsi="Arial" w:cs="Arial"/>
                <w:b/>
                <w:bCs/>
                <w:sz w:val="18"/>
                <w:szCs w:val="18"/>
              </w:rPr>
            </w:pPr>
          </w:p>
          <w:p w:rsidR="00C475CB" w:rsidRPr="00922F95" w:rsidRDefault="00C475CB" w:rsidP="00C475CB">
            <w:pPr>
              <w:pStyle w:val="Akapitzlist"/>
              <w:spacing w:line="276" w:lineRule="auto"/>
              <w:ind w:left="1440"/>
              <w:contextualSpacing/>
              <w:jc w:val="both"/>
              <w:rPr>
                <w:rFonts w:ascii="Arial" w:hAnsi="Arial" w:cs="Arial"/>
                <w:b/>
                <w:bCs/>
                <w:sz w:val="18"/>
                <w:szCs w:val="18"/>
              </w:rPr>
            </w:pPr>
            <w:r w:rsidRPr="00922F95">
              <w:rPr>
                <w:rFonts w:ascii="Arial" w:hAnsi="Arial" w:cs="Arial"/>
                <w:b/>
                <w:bCs/>
                <w:sz w:val="18"/>
                <w:szCs w:val="18"/>
              </w:rPr>
              <w:t xml:space="preserve">        prowizja najniższa*</w:t>
            </w:r>
          </w:p>
          <w:p w:rsidR="00C475CB" w:rsidRPr="00922F95" w:rsidRDefault="00C475CB" w:rsidP="00C475CB">
            <w:pPr>
              <w:pStyle w:val="Akapitzlist"/>
              <w:spacing w:line="276" w:lineRule="auto"/>
              <w:ind w:left="720"/>
              <w:contextualSpacing/>
              <w:jc w:val="both"/>
              <w:rPr>
                <w:rFonts w:ascii="Arial" w:hAnsi="Arial" w:cs="Arial"/>
                <w:b/>
                <w:bCs/>
                <w:sz w:val="18"/>
                <w:szCs w:val="18"/>
              </w:rPr>
            </w:pPr>
            <w:r w:rsidRPr="00922F95">
              <w:rPr>
                <w:rFonts w:ascii="Arial" w:hAnsi="Arial" w:cs="Arial"/>
                <w:b/>
                <w:bCs/>
                <w:sz w:val="18"/>
                <w:szCs w:val="18"/>
              </w:rPr>
              <w:t xml:space="preserve">P = ------------------------------------------------   x 100 pkt x </w:t>
            </w:r>
            <w:r w:rsidR="004E18C5" w:rsidRPr="00922F95">
              <w:rPr>
                <w:rFonts w:ascii="Arial" w:hAnsi="Arial" w:cs="Arial"/>
                <w:b/>
                <w:bCs/>
                <w:sz w:val="18"/>
                <w:szCs w:val="18"/>
              </w:rPr>
              <w:t>1</w:t>
            </w:r>
            <w:r w:rsidRPr="00922F95">
              <w:rPr>
                <w:rFonts w:ascii="Arial" w:hAnsi="Arial" w:cs="Arial"/>
                <w:b/>
                <w:bCs/>
                <w:sz w:val="18"/>
                <w:szCs w:val="18"/>
              </w:rPr>
              <w:t>0%</w:t>
            </w:r>
          </w:p>
          <w:p w:rsidR="00C475CB" w:rsidRPr="00922F95" w:rsidRDefault="00C475CB" w:rsidP="00C475CB">
            <w:pPr>
              <w:pStyle w:val="Akapitzlist"/>
              <w:spacing w:line="276" w:lineRule="auto"/>
              <w:ind w:left="720" w:firstLine="696"/>
              <w:contextualSpacing/>
              <w:jc w:val="both"/>
              <w:rPr>
                <w:rFonts w:ascii="Arial" w:hAnsi="Arial" w:cs="Arial"/>
                <w:b/>
                <w:bCs/>
                <w:sz w:val="18"/>
                <w:szCs w:val="18"/>
              </w:rPr>
            </w:pPr>
            <w:r w:rsidRPr="00922F95">
              <w:rPr>
                <w:rFonts w:ascii="Arial" w:hAnsi="Arial" w:cs="Arial"/>
                <w:b/>
                <w:bCs/>
                <w:sz w:val="18"/>
                <w:szCs w:val="18"/>
              </w:rPr>
              <w:t>prowizja oferty ocenianej brutto</w:t>
            </w:r>
          </w:p>
          <w:p w:rsidR="00400FFE" w:rsidRPr="00922F95" w:rsidRDefault="00400FFE" w:rsidP="006B42BB">
            <w:pPr>
              <w:spacing w:line="276" w:lineRule="auto"/>
              <w:contextualSpacing/>
              <w:jc w:val="both"/>
              <w:rPr>
                <w:rFonts w:ascii="Arial" w:hAnsi="Arial" w:cs="Arial"/>
                <w:b/>
                <w:bCs/>
                <w:sz w:val="16"/>
                <w:szCs w:val="16"/>
              </w:rPr>
            </w:pPr>
          </w:p>
          <w:p w:rsidR="000852E7" w:rsidRPr="00922F95" w:rsidRDefault="000852E7" w:rsidP="000852E7">
            <w:pPr>
              <w:rPr>
                <w:rFonts w:ascii="Arial" w:hAnsi="Arial" w:cs="Arial"/>
                <w:sz w:val="16"/>
                <w:szCs w:val="16"/>
              </w:rPr>
            </w:pPr>
            <w:r w:rsidRPr="00922F95">
              <w:rPr>
                <w:rFonts w:ascii="Arial" w:hAnsi="Arial" w:cs="Arial"/>
                <w:sz w:val="16"/>
                <w:szCs w:val="16"/>
              </w:rPr>
              <w:t>*spośród wszystkich złożonych ofert niepodlegających odrzuceniu</w:t>
            </w:r>
          </w:p>
          <w:p w:rsidR="000852E7" w:rsidRPr="00922F95" w:rsidRDefault="000852E7" w:rsidP="000852E7">
            <w:pPr>
              <w:spacing w:line="276" w:lineRule="auto"/>
              <w:contextualSpacing/>
              <w:jc w:val="both"/>
              <w:rPr>
                <w:rFonts w:ascii="Arial" w:hAnsi="Arial" w:cs="Arial"/>
                <w:b/>
                <w:bCs/>
                <w:sz w:val="16"/>
                <w:szCs w:val="16"/>
              </w:rPr>
            </w:pPr>
            <w:r w:rsidRPr="00922F95">
              <w:rPr>
                <w:rFonts w:ascii="Arial" w:hAnsi="Arial" w:cs="Arial"/>
                <w:sz w:val="16"/>
                <w:szCs w:val="16"/>
              </w:rPr>
              <w:t xml:space="preserve">Ocena ofert w kryterium termin dostawy nastąpi zgodnie z zadeklarowanym </w:t>
            </w:r>
            <w:r w:rsidRPr="00922F95">
              <w:rPr>
                <w:rFonts w:ascii="Arial" w:hAnsi="Arial" w:cs="Arial"/>
                <w:sz w:val="16"/>
                <w:szCs w:val="16"/>
              </w:rPr>
              <w:br/>
              <w:t>w Formularzu ofertowym terminem dostawy.</w:t>
            </w:r>
          </w:p>
        </w:tc>
      </w:tr>
      <w:tr w:rsidR="00400FFE" w:rsidRPr="00D1445F" w:rsidTr="00C30934">
        <w:trPr>
          <w:trHeight w:val="1596"/>
        </w:trPr>
        <w:tc>
          <w:tcPr>
            <w:tcW w:w="567" w:type="dxa"/>
          </w:tcPr>
          <w:p w:rsidR="00400FFE" w:rsidRPr="00922F95" w:rsidRDefault="00400FFE" w:rsidP="007C0981">
            <w:pPr>
              <w:spacing w:line="276" w:lineRule="auto"/>
              <w:contextualSpacing/>
              <w:jc w:val="center"/>
              <w:rPr>
                <w:rFonts w:ascii="Arial" w:hAnsi="Arial" w:cs="Arial"/>
                <w:sz w:val="18"/>
                <w:szCs w:val="18"/>
              </w:rPr>
            </w:pPr>
            <w:r w:rsidRPr="00922F95">
              <w:rPr>
                <w:rFonts w:ascii="Arial" w:hAnsi="Arial" w:cs="Arial"/>
                <w:sz w:val="18"/>
                <w:szCs w:val="18"/>
              </w:rPr>
              <w:t>4</w:t>
            </w:r>
          </w:p>
        </w:tc>
        <w:tc>
          <w:tcPr>
            <w:tcW w:w="1985" w:type="dxa"/>
          </w:tcPr>
          <w:p w:rsidR="00400FFE" w:rsidRPr="00922F95" w:rsidRDefault="00400FFE" w:rsidP="007C0981">
            <w:pPr>
              <w:widowControl w:val="0"/>
              <w:adjustRightInd w:val="0"/>
              <w:spacing w:before="60" w:line="276" w:lineRule="auto"/>
              <w:contextualSpacing/>
              <w:jc w:val="both"/>
              <w:textAlignment w:val="baseline"/>
              <w:rPr>
                <w:rFonts w:ascii="Arial" w:hAnsi="Arial" w:cs="Arial"/>
                <w:sz w:val="18"/>
                <w:szCs w:val="18"/>
              </w:rPr>
            </w:pPr>
            <w:r w:rsidRPr="00922F95">
              <w:rPr>
                <w:rFonts w:ascii="Arial" w:hAnsi="Arial" w:cs="Arial"/>
                <w:sz w:val="18"/>
                <w:szCs w:val="18"/>
              </w:rPr>
              <w:t>Usytuowanie placówki banku do realizacji wpłąt i wypłat gotówkowych</w:t>
            </w:r>
            <w:r w:rsidR="00C475CB" w:rsidRPr="00922F95">
              <w:rPr>
                <w:rFonts w:ascii="Arial" w:hAnsi="Arial" w:cs="Arial"/>
                <w:sz w:val="18"/>
                <w:szCs w:val="18"/>
              </w:rPr>
              <w:t xml:space="preserve"> w Mogilnie</w:t>
            </w:r>
          </w:p>
        </w:tc>
        <w:tc>
          <w:tcPr>
            <w:tcW w:w="1134" w:type="dxa"/>
          </w:tcPr>
          <w:p w:rsidR="00400FFE" w:rsidRPr="00922F95" w:rsidRDefault="00400FFE" w:rsidP="007C0981">
            <w:pPr>
              <w:widowControl w:val="0"/>
              <w:adjustRightInd w:val="0"/>
              <w:spacing w:before="60" w:line="276" w:lineRule="auto"/>
              <w:contextualSpacing/>
              <w:jc w:val="center"/>
              <w:textAlignment w:val="baseline"/>
              <w:rPr>
                <w:rFonts w:ascii="Arial" w:hAnsi="Arial" w:cs="Arial"/>
                <w:sz w:val="18"/>
                <w:szCs w:val="18"/>
              </w:rPr>
            </w:pPr>
            <w:r w:rsidRPr="00922F95">
              <w:rPr>
                <w:rFonts w:ascii="Arial" w:hAnsi="Arial" w:cs="Arial"/>
                <w:sz w:val="18"/>
                <w:szCs w:val="18"/>
              </w:rPr>
              <w:t>10</w:t>
            </w:r>
          </w:p>
        </w:tc>
        <w:tc>
          <w:tcPr>
            <w:tcW w:w="6234" w:type="dxa"/>
          </w:tcPr>
          <w:p w:rsidR="00C475CB" w:rsidRPr="00922F95" w:rsidRDefault="00C475CB" w:rsidP="00400FFE">
            <w:pPr>
              <w:spacing w:line="276" w:lineRule="auto"/>
              <w:contextualSpacing/>
              <w:jc w:val="center"/>
              <w:rPr>
                <w:rFonts w:ascii="Arial" w:hAnsi="Arial" w:cs="Arial"/>
                <w:b/>
                <w:bCs/>
                <w:sz w:val="16"/>
                <w:szCs w:val="16"/>
              </w:rPr>
            </w:pPr>
          </w:p>
          <w:p w:rsidR="00C475CB" w:rsidRPr="00922F95" w:rsidRDefault="00C475CB" w:rsidP="00400FFE">
            <w:pPr>
              <w:spacing w:line="276" w:lineRule="auto"/>
              <w:contextualSpacing/>
              <w:jc w:val="center"/>
              <w:rPr>
                <w:rFonts w:ascii="Arial" w:hAnsi="Arial" w:cs="Arial"/>
                <w:b/>
                <w:bCs/>
                <w:sz w:val="16"/>
                <w:szCs w:val="16"/>
              </w:rPr>
            </w:pPr>
          </w:p>
          <w:p w:rsidR="00C475CB" w:rsidRPr="00922F95" w:rsidRDefault="00C475CB" w:rsidP="00400FFE">
            <w:pPr>
              <w:spacing w:line="276" w:lineRule="auto"/>
              <w:contextualSpacing/>
              <w:jc w:val="center"/>
              <w:rPr>
                <w:rFonts w:ascii="Arial" w:hAnsi="Arial" w:cs="Arial"/>
                <w:b/>
                <w:bCs/>
                <w:sz w:val="16"/>
                <w:szCs w:val="16"/>
              </w:rPr>
            </w:pPr>
          </w:p>
          <w:p w:rsidR="00400FFE" w:rsidRPr="00922F95" w:rsidRDefault="00400FFE" w:rsidP="00400FFE">
            <w:pPr>
              <w:spacing w:line="276" w:lineRule="auto"/>
              <w:contextualSpacing/>
              <w:jc w:val="center"/>
              <w:rPr>
                <w:rFonts w:ascii="Arial" w:hAnsi="Arial" w:cs="Arial"/>
                <w:b/>
                <w:bCs/>
                <w:sz w:val="16"/>
                <w:szCs w:val="16"/>
              </w:rPr>
            </w:pPr>
            <w:r w:rsidRPr="00922F95">
              <w:rPr>
                <w:rFonts w:ascii="Arial" w:hAnsi="Arial" w:cs="Arial"/>
                <w:b/>
                <w:bCs/>
                <w:sz w:val="16"/>
                <w:szCs w:val="16"/>
              </w:rPr>
              <w:t>TAK – 10 pkt</w:t>
            </w:r>
          </w:p>
          <w:p w:rsidR="00400FFE" w:rsidRPr="00922F95" w:rsidRDefault="00400FFE" w:rsidP="00400FFE">
            <w:pPr>
              <w:spacing w:line="276" w:lineRule="auto"/>
              <w:contextualSpacing/>
              <w:jc w:val="center"/>
              <w:rPr>
                <w:rFonts w:ascii="Arial" w:hAnsi="Arial" w:cs="Arial"/>
                <w:b/>
                <w:bCs/>
                <w:sz w:val="16"/>
                <w:szCs w:val="16"/>
              </w:rPr>
            </w:pPr>
            <w:r w:rsidRPr="00922F95">
              <w:rPr>
                <w:rFonts w:ascii="Arial" w:hAnsi="Arial" w:cs="Arial"/>
                <w:b/>
                <w:bCs/>
                <w:sz w:val="16"/>
                <w:szCs w:val="16"/>
              </w:rPr>
              <w:t>NIE – 0 pkt</w:t>
            </w:r>
          </w:p>
        </w:tc>
      </w:tr>
    </w:tbl>
    <w:p w:rsidR="00631001" w:rsidRDefault="00631001" w:rsidP="000E627F">
      <w:pPr>
        <w:pStyle w:val="Akapitzlist"/>
        <w:spacing w:line="276" w:lineRule="auto"/>
        <w:ind w:left="720"/>
        <w:contextualSpacing/>
        <w:jc w:val="both"/>
        <w:rPr>
          <w:rFonts w:ascii="Arial" w:hAnsi="Arial" w:cs="Arial"/>
          <w:b/>
        </w:rPr>
      </w:pPr>
    </w:p>
    <w:p w:rsidR="007A218C" w:rsidRPr="00D1524E" w:rsidRDefault="007A218C" w:rsidP="009923F3">
      <w:pPr>
        <w:pStyle w:val="Akapitzlist"/>
        <w:numPr>
          <w:ilvl w:val="0"/>
          <w:numId w:val="55"/>
        </w:numPr>
        <w:spacing w:line="276" w:lineRule="auto"/>
        <w:contextualSpacing/>
        <w:jc w:val="both"/>
        <w:rPr>
          <w:rFonts w:ascii="Arial" w:hAnsi="Arial" w:cs="Arial"/>
        </w:rPr>
      </w:pPr>
      <w:r w:rsidRPr="00D1524E">
        <w:rPr>
          <w:rFonts w:ascii="Arial" w:hAnsi="Arial" w:cs="Arial"/>
        </w:rPr>
        <w:t xml:space="preserve">Wyboru najkorzystniejszej oferty Zamawiający dokona na podstawie zsumowania ilości punktów </w:t>
      </w:r>
      <w:r w:rsidR="00D1524E">
        <w:rPr>
          <w:rFonts w:ascii="Arial" w:hAnsi="Arial" w:cs="Arial"/>
        </w:rPr>
        <w:br/>
      </w:r>
      <w:r w:rsidRPr="00D1524E">
        <w:rPr>
          <w:rFonts w:ascii="Arial" w:hAnsi="Arial" w:cs="Arial"/>
        </w:rPr>
        <w:t>z kryterium z punktu 1 oraz kryterium z punktu 2. Zamawiający jako najkorzystniejszą wybierze ofertę, która spełni wymagania SWZ i uzyska w sumie z obu kryteriów największą ilość punktów.</w:t>
      </w:r>
    </w:p>
    <w:p w:rsidR="00173DC1" w:rsidRDefault="002C57A8" w:rsidP="009923F3">
      <w:pPr>
        <w:pStyle w:val="Akapitzlist"/>
        <w:numPr>
          <w:ilvl w:val="0"/>
          <w:numId w:val="55"/>
        </w:numPr>
        <w:spacing w:line="276" w:lineRule="auto"/>
        <w:contextualSpacing/>
        <w:jc w:val="both"/>
        <w:rPr>
          <w:rFonts w:ascii="Arial" w:hAnsi="Arial" w:cs="Arial"/>
        </w:rPr>
      </w:pPr>
      <w:r w:rsidRPr="00173DC1">
        <w:rPr>
          <w:rFonts w:ascii="Arial" w:hAnsi="Arial" w:cs="Arial"/>
        </w:rPr>
        <w:t>Punktacja przyznawana ofertom w poszczególnych kryteriach oceny ofert będzie liczona z dokładnością do dwóch miejsc po przecinku, zgodnie z zasadami arytmetyki.</w:t>
      </w:r>
    </w:p>
    <w:p w:rsidR="00173DC1" w:rsidRDefault="002C57A8" w:rsidP="009923F3">
      <w:pPr>
        <w:pStyle w:val="Akapitzlist"/>
        <w:numPr>
          <w:ilvl w:val="0"/>
          <w:numId w:val="55"/>
        </w:numPr>
        <w:spacing w:line="276" w:lineRule="auto"/>
        <w:contextualSpacing/>
        <w:jc w:val="both"/>
        <w:rPr>
          <w:rFonts w:ascii="Arial" w:hAnsi="Arial" w:cs="Arial"/>
        </w:rPr>
      </w:pPr>
      <w:r w:rsidRPr="00173DC1">
        <w:rPr>
          <w:rFonts w:ascii="Arial" w:hAnsi="Arial" w:cs="Arial"/>
        </w:rPr>
        <w:t>W toku badania i oceny ofert Zamawiający może żądać od Wykonawcy wyjaśnień dotyczących treści złożonej oferty, w tym zaoferowanej ceny.</w:t>
      </w:r>
    </w:p>
    <w:p w:rsidR="002C57A8" w:rsidRPr="00173DC1" w:rsidRDefault="002C57A8" w:rsidP="009923F3">
      <w:pPr>
        <w:pStyle w:val="Akapitzlist"/>
        <w:numPr>
          <w:ilvl w:val="0"/>
          <w:numId w:val="55"/>
        </w:numPr>
        <w:spacing w:line="276" w:lineRule="auto"/>
        <w:contextualSpacing/>
        <w:jc w:val="both"/>
        <w:rPr>
          <w:rFonts w:ascii="Arial" w:hAnsi="Arial" w:cs="Arial"/>
        </w:rPr>
      </w:pPr>
      <w:r w:rsidRPr="00173DC1">
        <w:rPr>
          <w:rFonts w:ascii="Arial" w:hAnsi="Arial" w:cs="Arial"/>
        </w:rPr>
        <w:t>Zamawiający udzieli zamówienia Wykonawcy, którego oferta zostanie uznana za najkorzystniejszą.</w:t>
      </w:r>
    </w:p>
    <w:p w:rsidR="00076538" w:rsidRPr="002C57A8" w:rsidRDefault="00076538" w:rsidP="002C57A8">
      <w:pPr>
        <w:spacing w:line="276" w:lineRule="auto"/>
        <w:contextualSpacing/>
        <w:jc w:val="both"/>
        <w:rPr>
          <w:rFonts w:ascii="Arial" w:hAnsi="Arial" w:cs="Arial"/>
        </w:rPr>
      </w:pPr>
    </w:p>
    <w:p w:rsidR="002C57A8" w:rsidRPr="00457145" w:rsidRDefault="00B64119" w:rsidP="0045714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457145" w:rsidRPr="00457145">
        <w:rPr>
          <w:rFonts w:ascii="Arial" w:hAnsi="Arial" w:cs="Arial"/>
          <w:b/>
        </w:rPr>
        <w:t>XX</w:t>
      </w:r>
      <w:r w:rsidR="002C57A8" w:rsidRPr="00457145">
        <w:rPr>
          <w:rFonts w:ascii="Arial" w:hAnsi="Arial" w:cs="Arial"/>
          <w:b/>
        </w:rPr>
        <w:t>.INFORMACJE O FORMALNOŚCIACH, JAKIE POWINNY BYĆ DOPEŁNIONE PO WYBORZE OFERTY W CELU ZAWARCIA UMOWY W SPRAWIE ZAMÓWIENIA PUBLICZNEGO</w:t>
      </w:r>
    </w:p>
    <w:p w:rsidR="002C57A8" w:rsidRPr="002C57A8" w:rsidRDefault="002C57A8" w:rsidP="002C57A8">
      <w:pPr>
        <w:spacing w:line="276" w:lineRule="auto"/>
        <w:contextualSpacing/>
        <w:jc w:val="both"/>
        <w:rPr>
          <w:rFonts w:ascii="Arial" w:hAnsi="Arial" w:cs="Arial"/>
        </w:rPr>
      </w:pPr>
    </w:p>
    <w:p w:rsidR="002C57A8" w:rsidRPr="00457145" w:rsidRDefault="002C57A8" w:rsidP="009923F3">
      <w:pPr>
        <w:pStyle w:val="Akapitzlist"/>
        <w:numPr>
          <w:ilvl w:val="0"/>
          <w:numId w:val="57"/>
        </w:numPr>
        <w:spacing w:line="276" w:lineRule="auto"/>
        <w:contextualSpacing/>
        <w:jc w:val="both"/>
        <w:rPr>
          <w:rFonts w:ascii="Arial" w:hAnsi="Arial" w:cs="Arial"/>
        </w:rPr>
      </w:pPr>
      <w:r w:rsidRPr="00457145">
        <w:rPr>
          <w:rFonts w:ascii="Arial" w:hAnsi="Arial" w:cs="Arial"/>
        </w:rPr>
        <w:t>Zamawiający zawiera umowę w sprawie zamówienia publicznego w terminie nie krótszym niż 5 dni od dnia przesłania zawiadomienia o wyborze najkorzystniejszej oferty.</w:t>
      </w:r>
    </w:p>
    <w:p w:rsidR="002C57A8" w:rsidRPr="00457145" w:rsidRDefault="002C57A8" w:rsidP="009923F3">
      <w:pPr>
        <w:pStyle w:val="Akapitzlist"/>
        <w:numPr>
          <w:ilvl w:val="0"/>
          <w:numId w:val="57"/>
        </w:numPr>
        <w:spacing w:line="276" w:lineRule="auto"/>
        <w:contextualSpacing/>
        <w:jc w:val="both"/>
        <w:rPr>
          <w:rFonts w:ascii="Arial" w:hAnsi="Arial" w:cs="Arial"/>
        </w:rPr>
      </w:pPr>
      <w:r w:rsidRPr="00457145">
        <w:rPr>
          <w:rFonts w:ascii="Arial" w:hAnsi="Arial" w:cs="Arial"/>
        </w:rPr>
        <w:t xml:space="preserve">Zamawiający może zawrzeć umowę w sprawie zamówienia publicznego przed upływem terminu, </w:t>
      </w:r>
      <w:r w:rsidR="00D1445F">
        <w:rPr>
          <w:rFonts w:ascii="Arial" w:hAnsi="Arial" w:cs="Arial"/>
        </w:rPr>
        <w:br/>
      </w:r>
      <w:r w:rsidRPr="00457145">
        <w:rPr>
          <w:rFonts w:ascii="Arial" w:hAnsi="Arial" w:cs="Arial"/>
        </w:rPr>
        <w:t xml:space="preserve">o którym mowa w ust. 1, jeżeli </w:t>
      </w:r>
      <w:r w:rsidRPr="00457145">
        <w:rPr>
          <w:rFonts w:ascii="Arial" w:hAnsi="Arial" w:cs="Arial"/>
        </w:rPr>
        <w:tab/>
        <w:t xml:space="preserve">w postępowaniu o udzielenie </w:t>
      </w:r>
      <w:r w:rsidR="00457145">
        <w:rPr>
          <w:rFonts w:ascii="Arial" w:hAnsi="Arial" w:cs="Arial"/>
        </w:rPr>
        <w:t xml:space="preserve">zamówienia prowadzonym w trybie </w:t>
      </w:r>
      <w:r w:rsidRPr="00457145">
        <w:rPr>
          <w:rFonts w:ascii="Arial" w:hAnsi="Arial" w:cs="Arial"/>
        </w:rPr>
        <w:t>podstawowym złożono tylko jedną ofertę.</w:t>
      </w:r>
    </w:p>
    <w:p w:rsidR="002C57A8" w:rsidRPr="00457145" w:rsidRDefault="002C57A8" w:rsidP="009923F3">
      <w:pPr>
        <w:pStyle w:val="Akapitzlist"/>
        <w:numPr>
          <w:ilvl w:val="0"/>
          <w:numId w:val="57"/>
        </w:numPr>
        <w:spacing w:line="276" w:lineRule="auto"/>
        <w:contextualSpacing/>
        <w:jc w:val="both"/>
        <w:rPr>
          <w:rFonts w:ascii="Arial" w:hAnsi="Arial" w:cs="Arial"/>
        </w:rPr>
      </w:pPr>
      <w:r w:rsidRPr="0045714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C57A8" w:rsidRPr="00457145" w:rsidRDefault="002C57A8" w:rsidP="009923F3">
      <w:pPr>
        <w:pStyle w:val="Akapitzlist"/>
        <w:numPr>
          <w:ilvl w:val="0"/>
          <w:numId w:val="57"/>
        </w:numPr>
        <w:spacing w:line="276" w:lineRule="auto"/>
        <w:contextualSpacing/>
        <w:jc w:val="both"/>
        <w:rPr>
          <w:rFonts w:ascii="Arial" w:hAnsi="Arial" w:cs="Arial"/>
        </w:rPr>
      </w:pPr>
      <w:r w:rsidRPr="00457145">
        <w:rPr>
          <w:rFonts w:ascii="Arial" w:hAnsi="Arial" w:cs="Arial"/>
        </w:rPr>
        <w:t>Wykonawca będzie zobowiązany do podpisania umowy w miejscu i terminie wskazanym przez Zamawiającego.</w:t>
      </w:r>
    </w:p>
    <w:p w:rsidR="00362104" w:rsidRPr="002C57A8" w:rsidRDefault="00362104" w:rsidP="002C57A8">
      <w:pPr>
        <w:spacing w:line="276" w:lineRule="auto"/>
        <w:contextualSpacing/>
        <w:jc w:val="both"/>
        <w:rPr>
          <w:rFonts w:ascii="Arial" w:hAnsi="Arial" w:cs="Arial"/>
        </w:rPr>
      </w:pPr>
    </w:p>
    <w:p w:rsidR="002C57A8" w:rsidRPr="00457145" w:rsidRDefault="00B64119" w:rsidP="0045714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457145" w:rsidRPr="00457145">
        <w:rPr>
          <w:rFonts w:ascii="Arial" w:hAnsi="Arial" w:cs="Arial"/>
          <w:b/>
        </w:rPr>
        <w:t>X</w:t>
      </w:r>
      <w:r w:rsidR="002C57A8" w:rsidRPr="00457145">
        <w:rPr>
          <w:rFonts w:ascii="Arial" w:hAnsi="Arial" w:cs="Arial"/>
          <w:b/>
        </w:rPr>
        <w:t>X</w:t>
      </w:r>
      <w:r w:rsidR="009F6D4A">
        <w:rPr>
          <w:rFonts w:ascii="Arial" w:hAnsi="Arial" w:cs="Arial"/>
          <w:b/>
        </w:rPr>
        <w:t>I</w:t>
      </w:r>
      <w:r w:rsidR="002C57A8" w:rsidRPr="00457145">
        <w:rPr>
          <w:rFonts w:ascii="Arial" w:hAnsi="Arial" w:cs="Arial"/>
          <w:b/>
        </w:rPr>
        <w:t>.WYMAGANIA DOTYCZĄCE ZABEZPIECZENIA NALEŻYTEGO WYKONANIA UMOWY</w:t>
      </w:r>
    </w:p>
    <w:p w:rsidR="002C57A8" w:rsidRPr="002C57A8" w:rsidRDefault="002C57A8" w:rsidP="002C57A8">
      <w:pPr>
        <w:spacing w:line="276" w:lineRule="auto"/>
        <w:contextualSpacing/>
        <w:jc w:val="both"/>
        <w:rPr>
          <w:rFonts w:ascii="Arial" w:hAnsi="Arial" w:cs="Arial"/>
        </w:rPr>
      </w:pPr>
    </w:p>
    <w:p w:rsidR="00DD2FB6" w:rsidRPr="00543618" w:rsidRDefault="002C57A8" w:rsidP="00543618">
      <w:pPr>
        <w:pStyle w:val="Akapitzlist"/>
        <w:spacing w:line="276" w:lineRule="auto"/>
        <w:ind w:left="720"/>
        <w:contextualSpacing/>
        <w:jc w:val="both"/>
        <w:rPr>
          <w:rFonts w:ascii="Arial" w:hAnsi="Arial" w:cs="Arial"/>
        </w:rPr>
      </w:pPr>
      <w:r w:rsidRPr="00457145">
        <w:rPr>
          <w:rFonts w:ascii="Arial" w:hAnsi="Arial" w:cs="Arial"/>
        </w:rPr>
        <w:t xml:space="preserve">Zamawiający </w:t>
      </w:r>
      <w:r w:rsidRPr="00457145">
        <w:rPr>
          <w:rFonts w:ascii="Arial" w:hAnsi="Arial" w:cs="Arial"/>
          <w:b/>
        </w:rPr>
        <w:t xml:space="preserve">nie wymaga </w:t>
      </w:r>
      <w:r w:rsidRPr="00457145">
        <w:rPr>
          <w:rFonts w:ascii="Arial" w:hAnsi="Arial" w:cs="Arial"/>
        </w:rPr>
        <w:t>zabezpieczenia należytego wykonania umowy.</w:t>
      </w:r>
    </w:p>
    <w:p w:rsidR="0031508D" w:rsidRDefault="0031508D" w:rsidP="00457145">
      <w:pPr>
        <w:pStyle w:val="Akapitzlist"/>
        <w:spacing w:line="276" w:lineRule="auto"/>
        <w:ind w:left="720"/>
        <w:contextualSpacing/>
        <w:jc w:val="both"/>
        <w:rPr>
          <w:rFonts w:ascii="Arial" w:hAnsi="Arial" w:cs="Arial"/>
        </w:rPr>
      </w:pPr>
    </w:p>
    <w:p w:rsidR="002C57A8" w:rsidRPr="00457145" w:rsidRDefault="00B64119" w:rsidP="0045714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2C57A8" w:rsidRPr="00457145">
        <w:rPr>
          <w:rFonts w:ascii="Arial" w:hAnsi="Arial" w:cs="Arial"/>
          <w:b/>
        </w:rPr>
        <w:t>XX</w:t>
      </w:r>
      <w:r w:rsidR="009F6D4A">
        <w:rPr>
          <w:rFonts w:ascii="Arial" w:hAnsi="Arial" w:cs="Arial"/>
          <w:b/>
        </w:rPr>
        <w:t>II</w:t>
      </w:r>
      <w:r w:rsidR="002C57A8" w:rsidRPr="00457145">
        <w:rPr>
          <w:rFonts w:ascii="Arial" w:hAnsi="Arial" w:cs="Arial"/>
          <w:b/>
        </w:rPr>
        <w:t>.INFORMACJE O TREŚCI ZAWIERANEJ UMOWY ORAZ MOŻLIWOŚCI JEJ ZMIANY</w:t>
      </w:r>
    </w:p>
    <w:p w:rsidR="002C57A8" w:rsidRPr="002C57A8" w:rsidRDefault="002C57A8" w:rsidP="002C57A8">
      <w:pPr>
        <w:spacing w:line="276" w:lineRule="auto"/>
        <w:contextualSpacing/>
        <w:jc w:val="both"/>
        <w:rPr>
          <w:rFonts w:ascii="Arial" w:hAnsi="Arial" w:cs="Arial"/>
        </w:rPr>
      </w:pPr>
    </w:p>
    <w:p w:rsidR="002C57A8" w:rsidRPr="00457145" w:rsidRDefault="002C57A8" w:rsidP="009923F3">
      <w:pPr>
        <w:pStyle w:val="Akapitzlist"/>
        <w:numPr>
          <w:ilvl w:val="0"/>
          <w:numId w:val="58"/>
        </w:numPr>
        <w:spacing w:line="276" w:lineRule="auto"/>
        <w:contextualSpacing/>
        <w:jc w:val="both"/>
        <w:rPr>
          <w:rFonts w:ascii="Arial" w:hAnsi="Arial" w:cs="Arial"/>
        </w:rPr>
      </w:pPr>
      <w:r w:rsidRPr="00457145">
        <w:rPr>
          <w:rFonts w:ascii="Arial" w:hAnsi="Arial" w:cs="Arial"/>
        </w:rPr>
        <w:t xml:space="preserve">Wybrany Wykonawca jest zobowiązany do zawarcia umowy w sprawie zamówienia publicznego na warunkach określonych we Wzorze Umowy, stanowiącym </w:t>
      </w:r>
      <w:r w:rsidRPr="0040014F">
        <w:rPr>
          <w:rFonts w:ascii="Arial" w:hAnsi="Arial" w:cs="Arial"/>
          <w:b/>
          <w:bCs/>
        </w:rPr>
        <w:t xml:space="preserve">Załącznik nr </w:t>
      </w:r>
      <w:r w:rsidR="00642290" w:rsidRPr="0040014F">
        <w:rPr>
          <w:rFonts w:ascii="Arial" w:hAnsi="Arial" w:cs="Arial"/>
          <w:b/>
          <w:bCs/>
        </w:rPr>
        <w:t>7</w:t>
      </w:r>
      <w:r w:rsidR="0040014F" w:rsidRPr="0040014F">
        <w:rPr>
          <w:rFonts w:ascii="Arial" w:hAnsi="Arial" w:cs="Arial"/>
          <w:b/>
          <w:bCs/>
        </w:rPr>
        <w:t>-</w:t>
      </w:r>
      <w:r w:rsidR="0040014F">
        <w:rPr>
          <w:rFonts w:ascii="Arial" w:hAnsi="Arial" w:cs="Arial"/>
          <w:b/>
          <w:bCs/>
        </w:rPr>
        <w:t>8</w:t>
      </w:r>
      <w:r w:rsidRPr="003E0445">
        <w:rPr>
          <w:rFonts w:ascii="Arial" w:hAnsi="Arial" w:cs="Arial"/>
          <w:b/>
          <w:bCs/>
        </w:rPr>
        <w:t>do SWZ</w:t>
      </w:r>
      <w:r w:rsidRPr="00457145">
        <w:rPr>
          <w:rFonts w:ascii="Arial" w:hAnsi="Arial" w:cs="Arial"/>
        </w:rPr>
        <w:t>.</w:t>
      </w:r>
    </w:p>
    <w:p w:rsidR="002C57A8" w:rsidRPr="00457145" w:rsidRDefault="002C57A8" w:rsidP="009923F3">
      <w:pPr>
        <w:pStyle w:val="Akapitzlist"/>
        <w:numPr>
          <w:ilvl w:val="0"/>
          <w:numId w:val="58"/>
        </w:numPr>
        <w:spacing w:line="276" w:lineRule="auto"/>
        <w:contextualSpacing/>
        <w:jc w:val="both"/>
        <w:rPr>
          <w:rFonts w:ascii="Arial" w:hAnsi="Arial" w:cs="Arial"/>
        </w:rPr>
      </w:pPr>
      <w:r w:rsidRPr="00457145">
        <w:rPr>
          <w:rFonts w:ascii="Arial" w:hAnsi="Arial" w:cs="Arial"/>
        </w:rPr>
        <w:t xml:space="preserve">Zakres świadczenia Wykonawcy wynikający z umowy jest tożsamy z jego zobowiązaniem zawartym </w:t>
      </w:r>
      <w:r w:rsidR="00773CE4">
        <w:rPr>
          <w:rFonts w:ascii="Arial" w:hAnsi="Arial" w:cs="Arial"/>
        </w:rPr>
        <w:br/>
      </w:r>
      <w:r w:rsidRPr="00457145">
        <w:rPr>
          <w:rFonts w:ascii="Arial" w:hAnsi="Arial" w:cs="Arial"/>
        </w:rPr>
        <w:t>w ofercie.</w:t>
      </w:r>
    </w:p>
    <w:p w:rsidR="002C57A8" w:rsidRPr="00457145" w:rsidRDefault="002C57A8" w:rsidP="009923F3">
      <w:pPr>
        <w:pStyle w:val="Akapitzlist"/>
        <w:numPr>
          <w:ilvl w:val="0"/>
          <w:numId w:val="58"/>
        </w:numPr>
        <w:spacing w:line="276" w:lineRule="auto"/>
        <w:contextualSpacing/>
        <w:jc w:val="both"/>
        <w:rPr>
          <w:rFonts w:ascii="Arial" w:hAnsi="Arial" w:cs="Arial"/>
        </w:rPr>
      </w:pPr>
      <w:r w:rsidRPr="00457145">
        <w:rPr>
          <w:rFonts w:ascii="Arial" w:hAnsi="Arial" w:cs="Arial"/>
        </w:rPr>
        <w:lastRenderedPageBreak/>
        <w:t xml:space="preserve">Zamawiający przewiduje możliwość zmiany zawartej umowy w stosunku do treści wybranej oferty </w:t>
      </w:r>
      <w:r w:rsidR="00773CE4">
        <w:rPr>
          <w:rFonts w:ascii="Arial" w:hAnsi="Arial" w:cs="Arial"/>
        </w:rPr>
        <w:br/>
      </w:r>
      <w:r w:rsidRPr="00457145">
        <w:rPr>
          <w:rFonts w:ascii="Arial" w:hAnsi="Arial" w:cs="Arial"/>
        </w:rPr>
        <w:t xml:space="preserve">w zakresie uregulowanym w art. 454-455 p.z.p. oraz wskazanym we Wzorze Umowy, stanowiącym </w:t>
      </w:r>
      <w:r w:rsidRPr="0040014F">
        <w:rPr>
          <w:rFonts w:ascii="Arial" w:hAnsi="Arial" w:cs="Arial"/>
          <w:b/>
          <w:bCs/>
        </w:rPr>
        <w:t xml:space="preserve">Załącznik nr </w:t>
      </w:r>
      <w:r w:rsidR="00642290" w:rsidRPr="0040014F">
        <w:rPr>
          <w:rFonts w:ascii="Arial" w:hAnsi="Arial" w:cs="Arial"/>
          <w:b/>
          <w:bCs/>
        </w:rPr>
        <w:t>7</w:t>
      </w:r>
      <w:r w:rsidR="0040014F" w:rsidRPr="0040014F">
        <w:rPr>
          <w:rFonts w:ascii="Arial" w:hAnsi="Arial" w:cs="Arial"/>
          <w:b/>
          <w:bCs/>
        </w:rPr>
        <w:t>-</w:t>
      </w:r>
      <w:r w:rsidR="0040014F">
        <w:rPr>
          <w:rFonts w:ascii="Arial" w:hAnsi="Arial" w:cs="Arial"/>
          <w:b/>
          <w:bCs/>
        </w:rPr>
        <w:t>8</w:t>
      </w:r>
      <w:r w:rsidRPr="003E0445">
        <w:rPr>
          <w:rFonts w:ascii="Arial" w:hAnsi="Arial" w:cs="Arial"/>
          <w:b/>
          <w:bCs/>
        </w:rPr>
        <w:t>do SWZ</w:t>
      </w:r>
      <w:r w:rsidRPr="00457145">
        <w:rPr>
          <w:rFonts w:ascii="Arial" w:hAnsi="Arial" w:cs="Arial"/>
        </w:rPr>
        <w:t>.</w:t>
      </w:r>
    </w:p>
    <w:p w:rsidR="002C57A8" w:rsidRPr="00457145" w:rsidRDefault="002C57A8" w:rsidP="009923F3">
      <w:pPr>
        <w:pStyle w:val="Akapitzlist"/>
        <w:numPr>
          <w:ilvl w:val="0"/>
          <w:numId w:val="58"/>
        </w:numPr>
        <w:spacing w:line="276" w:lineRule="auto"/>
        <w:contextualSpacing/>
        <w:jc w:val="both"/>
        <w:rPr>
          <w:rFonts w:ascii="Arial" w:hAnsi="Arial" w:cs="Arial"/>
        </w:rPr>
      </w:pPr>
      <w:r w:rsidRPr="00457145">
        <w:rPr>
          <w:rFonts w:ascii="Arial" w:hAnsi="Arial" w:cs="Arial"/>
        </w:rPr>
        <w:t>Zmiana umowy wymaga dla swej ważności, pod rygorem nieważności, zachowania formy pisemnej.</w:t>
      </w:r>
    </w:p>
    <w:p w:rsidR="0042342C" w:rsidRPr="00C30934" w:rsidRDefault="0042342C" w:rsidP="002C57A8">
      <w:pPr>
        <w:spacing w:line="276" w:lineRule="auto"/>
        <w:contextualSpacing/>
        <w:jc w:val="both"/>
        <w:rPr>
          <w:rFonts w:ascii="Arial" w:hAnsi="Arial" w:cs="Arial"/>
          <w:sz w:val="18"/>
          <w:szCs w:val="18"/>
        </w:rPr>
      </w:pPr>
    </w:p>
    <w:p w:rsidR="002C57A8" w:rsidRPr="00457145" w:rsidRDefault="00B64119" w:rsidP="0045714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2C57A8" w:rsidRPr="00457145">
        <w:rPr>
          <w:rFonts w:ascii="Arial" w:hAnsi="Arial" w:cs="Arial"/>
          <w:b/>
        </w:rPr>
        <w:t>XX</w:t>
      </w:r>
      <w:r w:rsidR="009F6D4A">
        <w:rPr>
          <w:rFonts w:ascii="Arial" w:hAnsi="Arial" w:cs="Arial"/>
          <w:b/>
        </w:rPr>
        <w:t>II</w:t>
      </w:r>
      <w:r w:rsidR="002C57A8" w:rsidRPr="00457145">
        <w:rPr>
          <w:rFonts w:ascii="Arial" w:hAnsi="Arial" w:cs="Arial"/>
          <w:b/>
        </w:rPr>
        <w:t>I.POUCZENIE O ŚRODKACH OCHRONY PRAWNEJ PRZYSŁUGUJĄCYCH WYKONAWCY</w:t>
      </w:r>
    </w:p>
    <w:p w:rsidR="002C57A8" w:rsidRPr="00C30934" w:rsidRDefault="002C57A8" w:rsidP="002C57A8">
      <w:pPr>
        <w:spacing w:line="276" w:lineRule="auto"/>
        <w:contextualSpacing/>
        <w:jc w:val="both"/>
        <w:rPr>
          <w:rFonts w:ascii="Arial" w:hAnsi="Arial" w:cs="Arial"/>
          <w:sz w:val="18"/>
          <w:szCs w:val="18"/>
        </w:rPr>
      </w:pPr>
    </w:p>
    <w:p w:rsidR="002C57A8" w:rsidRPr="00457145" w:rsidRDefault="002C57A8" w:rsidP="009923F3">
      <w:pPr>
        <w:pStyle w:val="Akapitzlist"/>
        <w:numPr>
          <w:ilvl w:val="0"/>
          <w:numId w:val="59"/>
        </w:numPr>
        <w:spacing w:line="276" w:lineRule="auto"/>
        <w:contextualSpacing/>
        <w:jc w:val="both"/>
        <w:rPr>
          <w:rFonts w:ascii="Arial" w:hAnsi="Arial" w:cs="Arial"/>
        </w:rPr>
      </w:pPr>
      <w:r w:rsidRPr="00457145">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2C57A8" w:rsidRPr="00457145" w:rsidRDefault="002C57A8" w:rsidP="009923F3">
      <w:pPr>
        <w:pStyle w:val="Akapitzlist"/>
        <w:numPr>
          <w:ilvl w:val="0"/>
          <w:numId w:val="59"/>
        </w:numPr>
        <w:spacing w:line="276" w:lineRule="auto"/>
        <w:contextualSpacing/>
        <w:jc w:val="both"/>
        <w:rPr>
          <w:rFonts w:ascii="Arial" w:hAnsi="Arial" w:cs="Arial"/>
        </w:rPr>
      </w:pPr>
      <w:r w:rsidRPr="00457145">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2C57A8" w:rsidRPr="00457145" w:rsidRDefault="002C57A8" w:rsidP="009923F3">
      <w:pPr>
        <w:pStyle w:val="Akapitzlist"/>
        <w:numPr>
          <w:ilvl w:val="0"/>
          <w:numId w:val="59"/>
        </w:numPr>
        <w:spacing w:line="276" w:lineRule="auto"/>
        <w:contextualSpacing/>
        <w:jc w:val="both"/>
        <w:rPr>
          <w:rFonts w:ascii="Arial" w:hAnsi="Arial" w:cs="Arial"/>
        </w:rPr>
      </w:pPr>
      <w:r w:rsidRPr="00457145">
        <w:rPr>
          <w:rFonts w:ascii="Arial" w:hAnsi="Arial" w:cs="Arial"/>
        </w:rPr>
        <w:t>Odwołanie przysługuje na:</w:t>
      </w:r>
    </w:p>
    <w:p w:rsidR="00457145" w:rsidRDefault="002C57A8" w:rsidP="009923F3">
      <w:pPr>
        <w:pStyle w:val="Akapitzlist"/>
        <w:numPr>
          <w:ilvl w:val="0"/>
          <w:numId w:val="60"/>
        </w:numPr>
        <w:spacing w:line="276" w:lineRule="auto"/>
        <w:contextualSpacing/>
        <w:jc w:val="both"/>
        <w:rPr>
          <w:rFonts w:ascii="Arial" w:hAnsi="Arial" w:cs="Arial"/>
        </w:rPr>
      </w:pPr>
      <w:r w:rsidRPr="00457145">
        <w:rPr>
          <w:rFonts w:ascii="Arial" w:hAnsi="Arial" w:cs="Arial"/>
        </w:rPr>
        <w:t xml:space="preserve">niezgodną z przepisami ustawy czynność Zamawiającego, podjętą w postępowaniu </w:t>
      </w:r>
      <w:r w:rsidR="00773CE4">
        <w:rPr>
          <w:rFonts w:ascii="Arial" w:hAnsi="Arial" w:cs="Arial"/>
        </w:rPr>
        <w:br/>
      </w:r>
      <w:r w:rsidRPr="00457145">
        <w:rPr>
          <w:rFonts w:ascii="Arial" w:hAnsi="Arial" w:cs="Arial"/>
        </w:rPr>
        <w:t>o udzielenie zamówienia, w tym na projektowane postanowienie umowy;</w:t>
      </w:r>
    </w:p>
    <w:p w:rsidR="002C57A8" w:rsidRPr="00457145" w:rsidRDefault="002C57A8" w:rsidP="009923F3">
      <w:pPr>
        <w:pStyle w:val="Akapitzlist"/>
        <w:numPr>
          <w:ilvl w:val="0"/>
          <w:numId w:val="60"/>
        </w:numPr>
        <w:spacing w:line="276" w:lineRule="auto"/>
        <w:contextualSpacing/>
        <w:jc w:val="both"/>
        <w:rPr>
          <w:rFonts w:ascii="Arial" w:hAnsi="Arial" w:cs="Arial"/>
        </w:rPr>
      </w:pPr>
      <w:r w:rsidRPr="00457145">
        <w:rPr>
          <w:rFonts w:ascii="Arial" w:hAnsi="Arial" w:cs="Arial"/>
        </w:rPr>
        <w:t>zaniechanie czynności w postępowaniu o udzielenie zamówienia do której zamawiający był obowiązany na podstawie ustawy;</w:t>
      </w:r>
    </w:p>
    <w:p w:rsidR="002C57A8" w:rsidRPr="00457145" w:rsidRDefault="002C57A8" w:rsidP="009923F3">
      <w:pPr>
        <w:pStyle w:val="Akapitzlist"/>
        <w:numPr>
          <w:ilvl w:val="0"/>
          <w:numId w:val="59"/>
        </w:numPr>
        <w:spacing w:line="276" w:lineRule="auto"/>
        <w:contextualSpacing/>
        <w:jc w:val="both"/>
        <w:rPr>
          <w:rFonts w:ascii="Arial" w:hAnsi="Arial" w:cs="Arial"/>
        </w:rPr>
      </w:pPr>
      <w:r w:rsidRPr="00457145">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rsidR="002C57A8" w:rsidRPr="00457145" w:rsidRDefault="002C57A8" w:rsidP="009923F3">
      <w:pPr>
        <w:pStyle w:val="Akapitzlist"/>
        <w:numPr>
          <w:ilvl w:val="0"/>
          <w:numId w:val="59"/>
        </w:numPr>
        <w:spacing w:line="276" w:lineRule="auto"/>
        <w:contextualSpacing/>
        <w:jc w:val="both"/>
        <w:rPr>
          <w:rFonts w:ascii="Arial" w:hAnsi="Arial" w:cs="Arial"/>
        </w:rPr>
      </w:pPr>
      <w:r w:rsidRPr="00457145">
        <w:rPr>
          <w:rFonts w:ascii="Arial" w:hAnsi="Arial" w:cs="Arial"/>
        </w:rPr>
        <w:t>Odwołanie wobec treści ogłoszenia lub treści SWZ wnosi się w terminie 5 dni od dnia zamieszczenia ogłoszenia w Biuletynie Zamówień Publicznych lub treści SWZ na stronie internetowej.</w:t>
      </w:r>
    </w:p>
    <w:p w:rsidR="002C57A8" w:rsidRPr="00457145" w:rsidRDefault="002C57A8" w:rsidP="009923F3">
      <w:pPr>
        <w:pStyle w:val="Akapitzlist"/>
        <w:numPr>
          <w:ilvl w:val="0"/>
          <w:numId w:val="59"/>
        </w:numPr>
        <w:spacing w:line="276" w:lineRule="auto"/>
        <w:contextualSpacing/>
        <w:jc w:val="both"/>
        <w:rPr>
          <w:rFonts w:ascii="Arial" w:hAnsi="Arial" w:cs="Arial"/>
        </w:rPr>
      </w:pPr>
      <w:r w:rsidRPr="00457145">
        <w:rPr>
          <w:rFonts w:ascii="Arial" w:hAnsi="Arial" w:cs="Arial"/>
        </w:rPr>
        <w:t>Odwołanie wnosi się w terminie:</w:t>
      </w:r>
    </w:p>
    <w:p w:rsidR="00457145" w:rsidRDefault="002C57A8" w:rsidP="009923F3">
      <w:pPr>
        <w:pStyle w:val="Akapitzlist"/>
        <w:numPr>
          <w:ilvl w:val="0"/>
          <w:numId w:val="61"/>
        </w:numPr>
        <w:spacing w:line="276" w:lineRule="auto"/>
        <w:contextualSpacing/>
        <w:jc w:val="both"/>
        <w:rPr>
          <w:rFonts w:ascii="Arial" w:hAnsi="Arial" w:cs="Arial"/>
        </w:rPr>
      </w:pPr>
      <w:r w:rsidRPr="00457145">
        <w:rPr>
          <w:rFonts w:ascii="Arial" w:hAnsi="Arial" w:cs="Arial"/>
        </w:rPr>
        <w:t>5 dni od dnia przekazania informacji o czynności zamawiającego stanowiącej podstawę jego wniesienia, jeżeli informacja została przekazana przy użyciu środków komunikacji elektronicznej,</w:t>
      </w:r>
    </w:p>
    <w:p w:rsidR="002C57A8" w:rsidRPr="00457145" w:rsidRDefault="002C57A8" w:rsidP="009923F3">
      <w:pPr>
        <w:pStyle w:val="Akapitzlist"/>
        <w:numPr>
          <w:ilvl w:val="0"/>
          <w:numId w:val="61"/>
        </w:numPr>
        <w:spacing w:line="276" w:lineRule="auto"/>
        <w:contextualSpacing/>
        <w:jc w:val="both"/>
        <w:rPr>
          <w:rFonts w:ascii="Arial" w:hAnsi="Arial" w:cs="Arial"/>
        </w:rPr>
      </w:pPr>
      <w:r w:rsidRPr="00457145">
        <w:rPr>
          <w:rFonts w:ascii="Arial" w:hAnsi="Arial" w:cs="Arial"/>
        </w:rPr>
        <w:t>10 dni od dnia przekazania informacji o czynności zamawiającego stanowiącej podstawę jego wniesienia, jeżeli informacja została przekazana w sposób inny niż określony w pkt 1).</w:t>
      </w:r>
    </w:p>
    <w:p w:rsidR="002C57A8" w:rsidRPr="00457145" w:rsidRDefault="002C57A8" w:rsidP="009923F3">
      <w:pPr>
        <w:pStyle w:val="Akapitzlist"/>
        <w:numPr>
          <w:ilvl w:val="0"/>
          <w:numId w:val="59"/>
        </w:numPr>
        <w:spacing w:line="276" w:lineRule="auto"/>
        <w:contextualSpacing/>
        <w:jc w:val="both"/>
        <w:rPr>
          <w:rFonts w:ascii="Arial" w:hAnsi="Arial" w:cs="Arial"/>
        </w:rPr>
      </w:pPr>
      <w:r w:rsidRPr="00457145">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2C57A8" w:rsidRPr="00457145" w:rsidRDefault="002C57A8" w:rsidP="009923F3">
      <w:pPr>
        <w:pStyle w:val="Akapitzlist"/>
        <w:numPr>
          <w:ilvl w:val="0"/>
          <w:numId w:val="59"/>
        </w:numPr>
        <w:spacing w:line="276" w:lineRule="auto"/>
        <w:contextualSpacing/>
        <w:jc w:val="both"/>
        <w:rPr>
          <w:rFonts w:ascii="Arial" w:hAnsi="Arial" w:cs="Arial"/>
        </w:rPr>
      </w:pPr>
      <w:r w:rsidRPr="00457145">
        <w:rPr>
          <w:rFonts w:ascii="Arial" w:hAnsi="Arial" w:cs="Arial"/>
        </w:rPr>
        <w:t>Na orzeczenie Izby oraz postanowienie Prezesa Izby, o którym mowa w art. 519 ust. 1 ustawy p.z.p., stronom oraz uczestnikom postępowania odwoławczego przysługuje skarga do sądu.</w:t>
      </w:r>
    </w:p>
    <w:p w:rsidR="002C57A8" w:rsidRPr="00457145" w:rsidRDefault="002C57A8" w:rsidP="009923F3">
      <w:pPr>
        <w:pStyle w:val="Akapitzlist"/>
        <w:numPr>
          <w:ilvl w:val="0"/>
          <w:numId w:val="59"/>
        </w:numPr>
        <w:spacing w:line="276" w:lineRule="auto"/>
        <w:contextualSpacing/>
        <w:jc w:val="both"/>
        <w:rPr>
          <w:rFonts w:ascii="Arial" w:hAnsi="Arial" w:cs="Arial"/>
        </w:rPr>
      </w:pPr>
      <w:r w:rsidRPr="00457145">
        <w:rPr>
          <w:rFonts w:ascii="Arial" w:hAnsi="Arial" w:cs="Arial"/>
        </w:rPr>
        <w:t xml:space="preserve">W postępowaniu toczącym się wskutek wniesienia skargi stosuje się odpowiednio przepisy ustawy </w:t>
      </w:r>
      <w:r w:rsidR="00773CE4">
        <w:rPr>
          <w:rFonts w:ascii="Arial" w:hAnsi="Arial" w:cs="Arial"/>
        </w:rPr>
        <w:br/>
      </w:r>
      <w:r w:rsidRPr="00457145">
        <w:rPr>
          <w:rFonts w:ascii="Arial" w:hAnsi="Arial" w:cs="Arial"/>
        </w:rPr>
        <w:t>z dnia 17 listopada 1964 r. - Kodeks postępowania cywilnego o apelacji, jeżeli przepisy niniejszego rozdziału nie stanowią inaczej.</w:t>
      </w:r>
    </w:p>
    <w:p w:rsidR="002C57A8" w:rsidRPr="00457145" w:rsidRDefault="002C57A8" w:rsidP="009923F3">
      <w:pPr>
        <w:pStyle w:val="Akapitzlist"/>
        <w:numPr>
          <w:ilvl w:val="0"/>
          <w:numId w:val="59"/>
        </w:numPr>
        <w:spacing w:line="276" w:lineRule="auto"/>
        <w:contextualSpacing/>
        <w:jc w:val="both"/>
        <w:rPr>
          <w:rFonts w:ascii="Arial" w:hAnsi="Arial" w:cs="Arial"/>
        </w:rPr>
      </w:pPr>
      <w:r w:rsidRPr="00457145">
        <w:rPr>
          <w:rFonts w:ascii="Arial" w:hAnsi="Arial" w:cs="Arial"/>
        </w:rPr>
        <w:t>Skargę wnosi się do Sądu Okręgowego w Warszawie - sądu zamówień publicznych, zwanego dalej "sądem zamówień publicznych".</w:t>
      </w:r>
    </w:p>
    <w:p w:rsidR="002C57A8" w:rsidRPr="00457145" w:rsidRDefault="002C57A8" w:rsidP="009923F3">
      <w:pPr>
        <w:pStyle w:val="Akapitzlist"/>
        <w:numPr>
          <w:ilvl w:val="0"/>
          <w:numId w:val="59"/>
        </w:numPr>
        <w:spacing w:line="276" w:lineRule="auto"/>
        <w:contextualSpacing/>
        <w:jc w:val="both"/>
        <w:rPr>
          <w:rFonts w:ascii="Arial" w:hAnsi="Arial" w:cs="Arial"/>
        </w:rPr>
      </w:pPr>
      <w:r w:rsidRPr="00457145">
        <w:rPr>
          <w:rFonts w:ascii="Arial" w:hAnsi="Arial" w:cs="Aria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773CE4">
        <w:rPr>
          <w:rFonts w:ascii="Arial" w:hAnsi="Arial" w:cs="Arial"/>
        </w:rPr>
        <w:br/>
      </w:r>
      <w:r w:rsidRPr="00457145">
        <w:rPr>
          <w:rFonts w:ascii="Arial" w:hAnsi="Arial" w:cs="Arial"/>
        </w:rPr>
        <w:t>z jej wniesieniem.</w:t>
      </w:r>
    </w:p>
    <w:p w:rsidR="000C5412" w:rsidRPr="00543618" w:rsidRDefault="002C57A8" w:rsidP="009C04AE">
      <w:pPr>
        <w:pStyle w:val="Akapitzlist"/>
        <w:numPr>
          <w:ilvl w:val="0"/>
          <w:numId w:val="59"/>
        </w:numPr>
        <w:spacing w:line="276" w:lineRule="auto"/>
        <w:contextualSpacing/>
        <w:jc w:val="both"/>
        <w:rPr>
          <w:rFonts w:ascii="Arial" w:hAnsi="Arial" w:cs="Arial"/>
          <w:sz w:val="18"/>
          <w:szCs w:val="18"/>
        </w:rPr>
      </w:pPr>
      <w:r w:rsidRPr="00543618">
        <w:rPr>
          <w:rFonts w:ascii="Arial" w:hAnsi="Arial" w:cs="Arial"/>
        </w:rPr>
        <w:t>Prezes Izby przekazuje skargę wraz z aktami postępowania odwoławczego do sądu zamówień publicznych w terminie 7 dni od dnia jej otrzymania.</w:t>
      </w:r>
    </w:p>
    <w:p w:rsidR="007F59E5" w:rsidRDefault="007F59E5" w:rsidP="002C57A8">
      <w:pPr>
        <w:spacing w:line="276" w:lineRule="auto"/>
        <w:contextualSpacing/>
        <w:jc w:val="both"/>
        <w:rPr>
          <w:rFonts w:ascii="Arial" w:hAnsi="Arial" w:cs="Arial"/>
          <w:sz w:val="18"/>
          <w:szCs w:val="18"/>
        </w:rPr>
      </w:pPr>
    </w:p>
    <w:p w:rsidR="002C57A8" w:rsidRPr="00366FCF" w:rsidRDefault="00B64119" w:rsidP="00961275">
      <w:pPr>
        <w:pBdr>
          <w:top w:val="single" w:sz="4" w:space="5" w:color="auto"/>
          <w:left w:val="single" w:sz="4" w:space="4" w:color="auto"/>
          <w:bottom w:val="single" w:sz="4" w:space="1" w:color="auto"/>
          <w:right w:val="single" w:sz="4" w:space="4" w:color="auto"/>
        </w:pBdr>
        <w:shd w:val="clear" w:color="auto" w:fill="D9D9D9" w:themeFill="background1" w:themeFillShade="D9"/>
        <w:spacing w:line="276" w:lineRule="auto"/>
        <w:contextualSpacing/>
        <w:jc w:val="both"/>
        <w:rPr>
          <w:rFonts w:ascii="Arial" w:hAnsi="Arial" w:cs="Arial"/>
          <w:b/>
        </w:rPr>
      </w:pPr>
      <w:r>
        <w:rPr>
          <w:rFonts w:ascii="Arial" w:hAnsi="Arial" w:cs="Arial"/>
          <w:b/>
        </w:rPr>
        <w:t xml:space="preserve">ROZDZIAŁ </w:t>
      </w:r>
      <w:r w:rsidR="002C57A8" w:rsidRPr="00214928">
        <w:rPr>
          <w:rFonts w:ascii="Arial" w:hAnsi="Arial" w:cs="Arial"/>
          <w:b/>
        </w:rPr>
        <w:t>XXI</w:t>
      </w:r>
      <w:r w:rsidR="009F6D4A">
        <w:rPr>
          <w:rFonts w:ascii="Arial" w:hAnsi="Arial" w:cs="Arial"/>
          <w:b/>
        </w:rPr>
        <w:t>V</w:t>
      </w:r>
      <w:r w:rsidR="002C57A8" w:rsidRPr="00214928">
        <w:rPr>
          <w:rFonts w:ascii="Arial" w:hAnsi="Arial" w:cs="Arial"/>
          <w:b/>
        </w:rPr>
        <w:t>.WYKAZ ZAŁĄCZNIKÓW DO SWZ</w:t>
      </w:r>
    </w:p>
    <w:p w:rsidR="00C30934" w:rsidRPr="00C30934" w:rsidRDefault="00C30934" w:rsidP="00C30934">
      <w:pPr>
        <w:pStyle w:val="Akapitzlist"/>
        <w:spacing w:line="276" w:lineRule="auto"/>
        <w:ind w:left="720"/>
        <w:contextualSpacing/>
        <w:jc w:val="both"/>
        <w:rPr>
          <w:rFonts w:ascii="Arial" w:hAnsi="Arial" w:cs="Arial"/>
          <w:sz w:val="18"/>
          <w:szCs w:val="18"/>
        </w:rPr>
      </w:pPr>
    </w:p>
    <w:p w:rsidR="001A77D2" w:rsidRDefault="001A77D2" w:rsidP="001A77D2">
      <w:pPr>
        <w:pStyle w:val="Akapitzlist"/>
        <w:numPr>
          <w:ilvl w:val="0"/>
          <w:numId w:val="62"/>
        </w:numPr>
        <w:spacing w:line="276" w:lineRule="auto"/>
        <w:contextualSpacing/>
        <w:jc w:val="both"/>
        <w:rPr>
          <w:rFonts w:ascii="Arial" w:hAnsi="Arial" w:cs="Arial"/>
        </w:rPr>
      </w:pPr>
      <w:r>
        <w:rPr>
          <w:rFonts w:ascii="Arial" w:hAnsi="Arial" w:cs="Arial"/>
        </w:rPr>
        <w:t xml:space="preserve">Załącznik nr </w:t>
      </w:r>
      <w:r w:rsidR="00AE376B">
        <w:rPr>
          <w:rFonts w:ascii="Arial" w:hAnsi="Arial" w:cs="Arial"/>
        </w:rPr>
        <w:t>1</w:t>
      </w:r>
      <w:r w:rsidRPr="002105C4">
        <w:rPr>
          <w:rFonts w:ascii="Arial" w:hAnsi="Arial" w:cs="Arial"/>
        </w:rPr>
        <w:t>–</w:t>
      </w:r>
      <w:r w:rsidRPr="00194382">
        <w:rPr>
          <w:rFonts w:ascii="Arial" w:hAnsi="Arial" w:cs="Arial"/>
        </w:rPr>
        <w:t xml:space="preserve"> Formularz ofertowy</w:t>
      </w:r>
    </w:p>
    <w:p w:rsidR="00AE376B" w:rsidRPr="00194382" w:rsidRDefault="00AE376B" w:rsidP="001A77D2">
      <w:pPr>
        <w:pStyle w:val="Akapitzlist"/>
        <w:numPr>
          <w:ilvl w:val="0"/>
          <w:numId w:val="62"/>
        </w:numPr>
        <w:spacing w:line="276" w:lineRule="auto"/>
        <w:contextualSpacing/>
        <w:jc w:val="both"/>
        <w:rPr>
          <w:rFonts w:ascii="Arial" w:hAnsi="Arial" w:cs="Arial"/>
        </w:rPr>
      </w:pPr>
      <w:r>
        <w:rPr>
          <w:rFonts w:ascii="Arial" w:hAnsi="Arial" w:cs="Arial"/>
        </w:rPr>
        <w:t xml:space="preserve">Załącznik nr 2 </w:t>
      </w:r>
      <w:r w:rsidRPr="006D6F1A">
        <w:rPr>
          <w:rFonts w:ascii="Arial" w:hAnsi="Arial" w:cs="Arial"/>
        </w:rPr>
        <w:t>–</w:t>
      </w:r>
      <w:r>
        <w:rPr>
          <w:rFonts w:ascii="Arial" w:hAnsi="Arial" w:cs="Arial"/>
        </w:rPr>
        <w:t xml:space="preserve"> Formularz cenowy (OPZ)</w:t>
      </w:r>
    </w:p>
    <w:p w:rsidR="002C57A8" w:rsidRDefault="002C57A8" w:rsidP="009923F3">
      <w:pPr>
        <w:pStyle w:val="Akapitzlist"/>
        <w:numPr>
          <w:ilvl w:val="0"/>
          <w:numId w:val="62"/>
        </w:numPr>
        <w:spacing w:line="276" w:lineRule="auto"/>
        <w:contextualSpacing/>
        <w:jc w:val="both"/>
        <w:rPr>
          <w:rFonts w:ascii="Arial" w:hAnsi="Arial" w:cs="Arial"/>
        </w:rPr>
      </w:pPr>
      <w:r w:rsidRPr="006D6F1A">
        <w:rPr>
          <w:rFonts w:ascii="Arial" w:hAnsi="Arial" w:cs="Arial"/>
        </w:rPr>
        <w:t xml:space="preserve">Załącznik nr 3 </w:t>
      </w:r>
      <w:r w:rsidR="007E527F" w:rsidRPr="006D6F1A">
        <w:rPr>
          <w:rFonts w:ascii="Arial" w:hAnsi="Arial" w:cs="Arial"/>
        </w:rPr>
        <w:t>–</w:t>
      </w:r>
      <w:r w:rsidRPr="006D6F1A">
        <w:rPr>
          <w:rFonts w:ascii="Arial" w:hAnsi="Arial" w:cs="Arial"/>
        </w:rPr>
        <w:t xml:space="preserve"> Oświadczenie o braku podstaw do wykluczenia</w:t>
      </w:r>
    </w:p>
    <w:p w:rsidR="009654D0" w:rsidRPr="004711C5" w:rsidRDefault="009654D0" w:rsidP="004711C5">
      <w:pPr>
        <w:pStyle w:val="Akapitzlist"/>
        <w:numPr>
          <w:ilvl w:val="0"/>
          <w:numId w:val="62"/>
        </w:numPr>
        <w:spacing w:line="276" w:lineRule="auto"/>
        <w:contextualSpacing/>
        <w:jc w:val="both"/>
        <w:rPr>
          <w:rFonts w:ascii="Arial" w:hAnsi="Arial" w:cs="Arial"/>
        </w:rPr>
      </w:pPr>
      <w:r w:rsidRPr="00CD7EB5">
        <w:rPr>
          <w:rFonts w:ascii="Arial" w:hAnsi="Arial" w:cs="Arial"/>
        </w:rPr>
        <w:t>Załącznik nr 3a – Oświadczenie o spełnianiu warunków udziału w postępowaniu</w:t>
      </w:r>
    </w:p>
    <w:p w:rsidR="00A57888" w:rsidRDefault="002C57A8" w:rsidP="009923F3">
      <w:pPr>
        <w:pStyle w:val="Akapitzlist"/>
        <w:numPr>
          <w:ilvl w:val="0"/>
          <w:numId w:val="62"/>
        </w:numPr>
        <w:spacing w:line="276" w:lineRule="auto"/>
        <w:contextualSpacing/>
        <w:jc w:val="both"/>
        <w:rPr>
          <w:rFonts w:ascii="Arial" w:hAnsi="Arial" w:cs="Arial"/>
        </w:rPr>
      </w:pPr>
      <w:r w:rsidRPr="00A57888">
        <w:rPr>
          <w:rFonts w:ascii="Arial" w:hAnsi="Arial" w:cs="Arial"/>
        </w:rPr>
        <w:t xml:space="preserve">Załącznik nr </w:t>
      </w:r>
      <w:r w:rsidR="00B149C8">
        <w:rPr>
          <w:rFonts w:ascii="Arial" w:hAnsi="Arial" w:cs="Arial"/>
        </w:rPr>
        <w:t>4</w:t>
      </w:r>
      <w:r w:rsidRPr="00A57888">
        <w:rPr>
          <w:rFonts w:ascii="Arial" w:hAnsi="Arial" w:cs="Arial"/>
        </w:rPr>
        <w:t xml:space="preserve"> –</w:t>
      </w:r>
      <w:r w:rsidR="00A57888" w:rsidRPr="00A57888">
        <w:rPr>
          <w:rFonts w:ascii="Arial" w:hAnsi="Arial" w:cs="Arial"/>
        </w:rPr>
        <w:t xml:space="preserve"> Oświadczenie dotyczące </w:t>
      </w:r>
      <w:r w:rsidR="005268A4">
        <w:rPr>
          <w:rFonts w:ascii="Arial" w:hAnsi="Arial" w:cs="Arial"/>
        </w:rPr>
        <w:t xml:space="preserve">przynależności do </w:t>
      </w:r>
      <w:r w:rsidR="00A57888" w:rsidRPr="00A57888">
        <w:rPr>
          <w:rFonts w:ascii="Arial" w:hAnsi="Arial" w:cs="Arial"/>
        </w:rPr>
        <w:t>grupy kapitałowej</w:t>
      </w:r>
    </w:p>
    <w:p w:rsidR="004711C5" w:rsidRPr="00CD7EB5" w:rsidRDefault="004711C5" w:rsidP="004711C5">
      <w:pPr>
        <w:pStyle w:val="Akapitzlist"/>
        <w:numPr>
          <w:ilvl w:val="0"/>
          <w:numId w:val="62"/>
        </w:numPr>
        <w:spacing w:line="276" w:lineRule="auto"/>
        <w:contextualSpacing/>
        <w:jc w:val="both"/>
        <w:rPr>
          <w:rFonts w:ascii="Arial" w:hAnsi="Arial" w:cs="Arial"/>
        </w:rPr>
      </w:pPr>
      <w:r w:rsidRPr="00CD7EB5">
        <w:rPr>
          <w:rFonts w:ascii="Arial" w:hAnsi="Arial" w:cs="Arial"/>
        </w:rPr>
        <w:t xml:space="preserve">Załącznik nr </w:t>
      </w:r>
      <w:r>
        <w:rPr>
          <w:rFonts w:ascii="Arial" w:hAnsi="Arial" w:cs="Arial"/>
        </w:rPr>
        <w:t>5</w:t>
      </w:r>
      <w:r w:rsidRPr="00CD7EB5">
        <w:rPr>
          <w:rFonts w:ascii="Arial" w:hAnsi="Arial" w:cs="Arial"/>
        </w:rPr>
        <w:t xml:space="preserve"> – Zobowiązanie innego podmiotu do udostępnienia niezbędnych zasobów Wykonawcy</w:t>
      </w:r>
    </w:p>
    <w:p w:rsidR="004711C5" w:rsidRPr="004711C5" w:rsidRDefault="004711C5" w:rsidP="004711C5">
      <w:pPr>
        <w:pStyle w:val="Akapitzlist"/>
        <w:numPr>
          <w:ilvl w:val="0"/>
          <w:numId w:val="62"/>
        </w:numPr>
        <w:spacing w:line="276" w:lineRule="auto"/>
        <w:contextualSpacing/>
        <w:jc w:val="both"/>
        <w:rPr>
          <w:rFonts w:ascii="Arial" w:hAnsi="Arial" w:cs="Arial"/>
        </w:rPr>
      </w:pPr>
      <w:r w:rsidRPr="00CD7EB5">
        <w:rPr>
          <w:rFonts w:ascii="Arial" w:hAnsi="Arial" w:cs="Arial"/>
        </w:rPr>
        <w:lastRenderedPageBreak/>
        <w:t xml:space="preserve">Załącznik nr </w:t>
      </w:r>
      <w:r>
        <w:rPr>
          <w:rFonts w:ascii="Arial" w:hAnsi="Arial" w:cs="Arial"/>
        </w:rPr>
        <w:t>6</w:t>
      </w:r>
      <w:r w:rsidRPr="00CD7EB5">
        <w:rPr>
          <w:rFonts w:ascii="Arial" w:hAnsi="Arial" w:cs="Arial"/>
        </w:rPr>
        <w:t xml:space="preserve"> – Oświadczenie z art. 117 ust. 4 ustawy</w:t>
      </w:r>
    </w:p>
    <w:p w:rsidR="00C30934" w:rsidRDefault="002C57A8" w:rsidP="009923F3">
      <w:pPr>
        <w:pStyle w:val="Akapitzlist"/>
        <w:numPr>
          <w:ilvl w:val="0"/>
          <w:numId w:val="62"/>
        </w:numPr>
        <w:spacing w:line="276" w:lineRule="auto"/>
        <w:contextualSpacing/>
        <w:jc w:val="both"/>
        <w:rPr>
          <w:rFonts w:ascii="Arial" w:hAnsi="Arial" w:cs="Arial"/>
        </w:rPr>
      </w:pPr>
      <w:r w:rsidRPr="003D4EC5">
        <w:rPr>
          <w:rFonts w:ascii="Arial" w:hAnsi="Arial" w:cs="Arial"/>
        </w:rPr>
        <w:t xml:space="preserve">Załącznik nr </w:t>
      </w:r>
      <w:r w:rsidR="004711C5">
        <w:rPr>
          <w:rFonts w:ascii="Arial" w:hAnsi="Arial" w:cs="Arial"/>
        </w:rPr>
        <w:t>7</w:t>
      </w:r>
      <w:r w:rsidR="002105C4" w:rsidRPr="003D4EC5">
        <w:rPr>
          <w:rFonts w:ascii="Arial" w:hAnsi="Arial" w:cs="Arial"/>
        </w:rPr>
        <w:t>–</w:t>
      </w:r>
      <w:r w:rsidRPr="003D4EC5">
        <w:rPr>
          <w:rFonts w:ascii="Arial" w:hAnsi="Arial" w:cs="Arial"/>
        </w:rPr>
        <w:t xml:space="preserve"> Wzór umowy</w:t>
      </w:r>
      <w:r w:rsidR="005C054A">
        <w:rPr>
          <w:rFonts w:ascii="Arial" w:hAnsi="Arial" w:cs="Arial"/>
        </w:rPr>
        <w:t xml:space="preserve"> (obsługa bankowa)</w:t>
      </w:r>
    </w:p>
    <w:p w:rsidR="008E574D" w:rsidRPr="003D4EC5" w:rsidRDefault="008E574D" w:rsidP="009923F3">
      <w:pPr>
        <w:pStyle w:val="Akapitzlist"/>
        <w:numPr>
          <w:ilvl w:val="0"/>
          <w:numId w:val="62"/>
        </w:numPr>
        <w:spacing w:line="276" w:lineRule="auto"/>
        <w:contextualSpacing/>
        <w:jc w:val="both"/>
        <w:rPr>
          <w:rFonts w:ascii="Arial" w:hAnsi="Arial" w:cs="Arial"/>
        </w:rPr>
      </w:pPr>
      <w:r>
        <w:rPr>
          <w:rFonts w:ascii="Arial" w:hAnsi="Arial" w:cs="Arial"/>
        </w:rPr>
        <w:t>Załącznik nr 8 – Wzór umowy</w:t>
      </w:r>
      <w:r w:rsidR="005C054A">
        <w:rPr>
          <w:rFonts w:ascii="Arial" w:hAnsi="Arial" w:cs="Arial"/>
        </w:rPr>
        <w:t xml:space="preserve"> (udzielenie kredytu)</w:t>
      </w:r>
    </w:p>
    <w:sectPr w:rsidR="008E574D" w:rsidRPr="003D4EC5" w:rsidSect="008B1CD7">
      <w:headerReference w:type="default" r:id="rId22"/>
      <w:footerReference w:type="even" r:id="rId23"/>
      <w:footerReference w:type="default" r:id="rId24"/>
      <w:headerReference w:type="first" r:id="rId25"/>
      <w:footerReference w:type="first" r:id="rId26"/>
      <w:type w:val="continuous"/>
      <w:pgSz w:w="11906" w:h="16838" w:code="9"/>
      <w:pgMar w:top="851" w:right="851" w:bottom="851"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653" w:rsidRDefault="005F5653">
      <w:r>
        <w:separator/>
      </w:r>
    </w:p>
  </w:endnote>
  <w:endnote w:type="continuationSeparator" w:id="1">
    <w:p w:rsidR="005F5653" w:rsidRDefault="005F5653">
      <w:r>
        <w:continuationSeparator/>
      </w:r>
    </w:p>
  </w:endnote>
  <w:endnote w:type="continuationNotice" w:id="2">
    <w:p w:rsidR="005F5653" w:rsidRDefault="005F5653"/>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5D" w:rsidRDefault="00F34B1D" w:rsidP="00A16332">
    <w:pPr>
      <w:pStyle w:val="Stopka"/>
      <w:framePr w:wrap="around" w:vAnchor="text" w:hAnchor="margin" w:xAlign="right" w:y="1"/>
      <w:rPr>
        <w:rStyle w:val="Numerstrony"/>
      </w:rPr>
    </w:pPr>
    <w:r>
      <w:rPr>
        <w:rStyle w:val="Numerstrony"/>
      </w:rPr>
      <w:fldChar w:fldCharType="begin"/>
    </w:r>
    <w:r w:rsidR="0056625D">
      <w:rPr>
        <w:rStyle w:val="Numerstrony"/>
      </w:rPr>
      <w:instrText xml:space="preserve">PAGE  </w:instrText>
    </w:r>
    <w:r>
      <w:rPr>
        <w:rStyle w:val="Numerstrony"/>
      </w:rPr>
      <w:fldChar w:fldCharType="end"/>
    </w:r>
  </w:p>
  <w:p w:rsidR="0056625D" w:rsidRDefault="0056625D" w:rsidP="00A16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5644"/>
      <w:docPartObj>
        <w:docPartGallery w:val="Page Numbers (Bottom of Page)"/>
        <w:docPartUnique/>
      </w:docPartObj>
    </w:sdtPr>
    <w:sdtContent>
      <w:p w:rsidR="0056625D" w:rsidRDefault="0056625D" w:rsidP="00C278A4">
        <w:pPr>
          <w:pStyle w:val="Stopka"/>
          <w:pBdr>
            <w:top w:val="single" w:sz="4" w:space="1" w:color="auto"/>
          </w:pBdr>
          <w:jc w:val="center"/>
        </w:pPr>
        <w:r w:rsidRPr="001C4A0B">
          <w:rPr>
            <w:i/>
            <w:sz w:val="16"/>
            <w:szCs w:val="16"/>
          </w:rPr>
          <w:t>Specyfikacja Warunków Zamówienia</w:t>
        </w:r>
      </w:p>
      <w:p w:rsidR="0056625D" w:rsidRDefault="00F34B1D">
        <w:pPr>
          <w:pStyle w:val="Stopka"/>
          <w:jc w:val="right"/>
        </w:pPr>
        <w:r w:rsidRPr="00FE61C1">
          <w:rPr>
            <w:sz w:val="18"/>
            <w:szCs w:val="18"/>
          </w:rPr>
          <w:fldChar w:fldCharType="begin"/>
        </w:r>
        <w:r w:rsidR="0056625D" w:rsidRPr="00FE61C1">
          <w:rPr>
            <w:sz w:val="18"/>
            <w:szCs w:val="18"/>
          </w:rPr>
          <w:instrText xml:space="preserve"> PAGE   \* MERGEFORMAT </w:instrText>
        </w:r>
        <w:r w:rsidRPr="00FE61C1">
          <w:rPr>
            <w:sz w:val="18"/>
            <w:szCs w:val="18"/>
          </w:rPr>
          <w:fldChar w:fldCharType="separate"/>
        </w:r>
        <w:r w:rsidR="00E007CD">
          <w:rPr>
            <w:noProof/>
            <w:sz w:val="18"/>
            <w:szCs w:val="18"/>
          </w:rPr>
          <w:t>12</w:t>
        </w:r>
        <w:r w:rsidRPr="00FE61C1">
          <w:rPr>
            <w:sz w:val="18"/>
            <w:szCs w:val="18"/>
          </w:rPr>
          <w:fldChar w:fldCharType="end"/>
        </w:r>
      </w:p>
    </w:sdtContent>
  </w:sdt>
  <w:p w:rsidR="0056625D" w:rsidRPr="008D72B0" w:rsidRDefault="0056625D" w:rsidP="006235D7">
    <w:pPr>
      <w:pStyle w:val="Stopka"/>
      <w:ind w:right="360"/>
      <w:rPr>
        <w:rFonts w:ascii="Trebuchet MS" w:hAnsi="Trebuchet MS"/>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5D" w:rsidRDefault="0056625D" w:rsidP="00B56D00">
    <w:pPr>
      <w:pStyle w:val="Stopka"/>
      <w:pBdr>
        <w:top w:val="single" w:sz="4" w:space="1" w:color="auto"/>
      </w:pBdr>
      <w:jc w:val="center"/>
    </w:pPr>
    <w:r w:rsidRPr="001C4A0B">
      <w:rPr>
        <w:i/>
        <w:sz w:val="16"/>
        <w:szCs w:val="16"/>
      </w:rPr>
      <w:t>Specyfikacja Warunków Zamówienia</w:t>
    </w:r>
  </w:p>
  <w:p w:rsidR="0056625D" w:rsidRDefault="0056625D" w:rsidP="00B56D00">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653" w:rsidRDefault="005F5653">
      <w:r>
        <w:separator/>
      </w:r>
    </w:p>
  </w:footnote>
  <w:footnote w:type="continuationSeparator" w:id="1">
    <w:p w:rsidR="005F5653" w:rsidRDefault="005F5653">
      <w:r>
        <w:continuationSeparator/>
      </w:r>
    </w:p>
  </w:footnote>
  <w:footnote w:type="continuationNotice" w:id="2">
    <w:p w:rsidR="005F5653" w:rsidRDefault="005F565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5D" w:rsidRDefault="0056625D" w:rsidP="00545FCF">
    <w:pPr>
      <w:pStyle w:val="Nagwek"/>
      <w:pBdr>
        <w:bottom w:val="single" w:sz="4" w:space="1" w:color="auto"/>
      </w:pBdr>
      <w:ind w:hanging="2"/>
      <w:jc w:val="center"/>
      <w:rPr>
        <w:i/>
        <w:iCs/>
        <w:sz w:val="16"/>
        <w:szCs w:val="16"/>
      </w:rPr>
    </w:pPr>
    <w:r>
      <w:rPr>
        <w:i/>
        <w:iCs/>
        <w:sz w:val="16"/>
        <w:szCs w:val="16"/>
      </w:rPr>
      <w:t xml:space="preserve">Postępowanie nr </w:t>
    </w:r>
    <w:r w:rsidR="008C2D0F">
      <w:rPr>
        <w:i/>
        <w:iCs/>
        <w:sz w:val="16"/>
        <w:szCs w:val="16"/>
      </w:rPr>
      <w:t>1</w:t>
    </w:r>
    <w:r w:rsidR="007164CC">
      <w:rPr>
        <w:i/>
        <w:iCs/>
        <w:sz w:val="16"/>
        <w:szCs w:val="16"/>
      </w:rPr>
      <w:t>OB</w:t>
    </w:r>
    <w:r w:rsidR="008C2D0F">
      <w:rPr>
        <w:i/>
        <w:iCs/>
        <w:sz w:val="16"/>
        <w:szCs w:val="16"/>
      </w:rPr>
      <w:t>spzoz202</w:t>
    </w:r>
    <w:r w:rsidR="007164CC">
      <w:rPr>
        <w:i/>
        <w:iCs/>
        <w:sz w:val="16"/>
        <w:szCs w:val="16"/>
      </w:rPr>
      <w:t>3</w:t>
    </w:r>
    <w:r w:rsidR="008C2D0F">
      <w:rPr>
        <w:i/>
        <w:iCs/>
        <w:sz w:val="16"/>
        <w:szCs w:val="16"/>
      </w:rPr>
      <w:t xml:space="preserve">– </w:t>
    </w:r>
    <w:r w:rsidR="007164CC" w:rsidRPr="007164CC">
      <w:rPr>
        <w:i/>
        <w:iCs/>
        <w:sz w:val="16"/>
        <w:szCs w:val="16"/>
      </w:rPr>
      <w:t>Obsługa bankowa wraz z udzieleniem kredytu obrotowego w rachunku bieżącym Samodzielnego Publicznego Zakładu Opieki Zdrowotnej w Mogilnie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5D" w:rsidRPr="007C3B55" w:rsidRDefault="0056625D" w:rsidP="008F40B6">
    <w:pPr>
      <w:pStyle w:val="Nagwek"/>
      <w:pBdr>
        <w:bottom w:val="single" w:sz="4" w:space="1" w:color="auto"/>
      </w:pBdr>
      <w:ind w:hanging="2"/>
      <w:jc w:val="center"/>
    </w:pPr>
    <w:r>
      <w:rPr>
        <w:i/>
        <w:iCs/>
        <w:sz w:val="16"/>
        <w:szCs w:val="16"/>
      </w:rPr>
      <w:t xml:space="preserve">Postępowanie nr </w:t>
    </w:r>
    <w:r w:rsidR="00C71BD5">
      <w:rPr>
        <w:i/>
        <w:iCs/>
        <w:sz w:val="16"/>
        <w:szCs w:val="16"/>
      </w:rPr>
      <w:t>1</w:t>
    </w:r>
    <w:r w:rsidR="008C2D0F">
      <w:rPr>
        <w:i/>
        <w:iCs/>
        <w:sz w:val="16"/>
        <w:szCs w:val="16"/>
      </w:rPr>
      <w:t>S</w:t>
    </w:r>
    <w:r w:rsidR="007164CC">
      <w:rPr>
        <w:i/>
        <w:iCs/>
        <w:sz w:val="16"/>
        <w:szCs w:val="16"/>
      </w:rPr>
      <w:t>OB</w:t>
    </w:r>
    <w:r>
      <w:rPr>
        <w:i/>
        <w:iCs/>
        <w:sz w:val="16"/>
        <w:szCs w:val="16"/>
      </w:rPr>
      <w:t>spzoz202</w:t>
    </w:r>
    <w:r w:rsidR="007164CC">
      <w:rPr>
        <w:i/>
        <w:iCs/>
        <w:sz w:val="16"/>
        <w:szCs w:val="16"/>
      </w:rPr>
      <w:t>3</w:t>
    </w:r>
    <w:r>
      <w:rPr>
        <w:i/>
        <w:iCs/>
        <w:sz w:val="16"/>
        <w:szCs w:val="16"/>
      </w:rPr>
      <w:t xml:space="preserve">– </w:t>
    </w:r>
    <w:r w:rsidR="007164CC" w:rsidRPr="007164CC">
      <w:rPr>
        <w:i/>
        <w:iCs/>
        <w:sz w:val="16"/>
        <w:szCs w:val="16"/>
      </w:rPr>
      <w:t>Obsługa bankowa wraz z udzieleniem kredytu obrotowego w rachunku bieżącym Samodzielnego Publicznego Zakładu Opieki Zdrowotnej w Mogilnie</w:t>
    </w:r>
  </w:p>
  <w:p w:rsidR="0056625D" w:rsidRDefault="0056625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2">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3">
    <w:nsid w:val="003402D1"/>
    <w:multiLevelType w:val="hybridMultilevel"/>
    <w:tmpl w:val="5DA61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5">
    <w:nsid w:val="00F441D9"/>
    <w:multiLevelType w:val="hybridMultilevel"/>
    <w:tmpl w:val="E048D0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02327334"/>
    <w:multiLevelType w:val="hybridMultilevel"/>
    <w:tmpl w:val="89FCEDFE"/>
    <w:lvl w:ilvl="0" w:tplc="A4FA9B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ED5FE0"/>
    <w:multiLevelType w:val="hybridMultilevel"/>
    <w:tmpl w:val="9CEE03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5814EBD"/>
    <w:multiLevelType w:val="hybridMultilevel"/>
    <w:tmpl w:val="DB10A280"/>
    <w:lvl w:ilvl="0" w:tplc="A4FA9B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C23F4B"/>
    <w:multiLevelType w:val="hybridMultilevel"/>
    <w:tmpl w:val="AF721ABE"/>
    <w:lvl w:ilvl="0" w:tplc="A4FA9B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1">
    <w:nsid w:val="0C8C0865"/>
    <w:multiLevelType w:val="hybridMultilevel"/>
    <w:tmpl w:val="7BA043F2"/>
    <w:lvl w:ilvl="0" w:tplc="0D6C38FC">
      <w:start w:val="1"/>
      <w:numFmt w:val="lowerLetter"/>
      <w:lvlText w:val="%1)"/>
      <w:lvlJc w:val="left"/>
      <w:pPr>
        <w:ind w:left="1440" w:hanging="360"/>
      </w:pPr>
      <w:rPr>
        <w:rFonts w:ascii="Arial" w:hAnsi="Arial" w:cs="Arial" w:hint="default"/>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F4F7127"/>
    <w:multiLevelType w:val="hybridMultilevel"/>
    <w:tmpl w:val="B8C61D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4">
    <w:nsid w:val="12D248F2"/>
    <w:multiLevelType w:val="hybridMultilevel"/>
    <w:tmpl w:val="3B383D90"/>
    <w:lvl w:ilvl="0" w:tplc="A4FA9B32">
      <w:start w:val="1"/>
      <w:numFmt w:val="decimal"/>
      <w:lvlText w:val="%1."/>
      <w:lvlJc w:val="left"/>
      <w:pPr>
        <w:ind w:left="720" w:hanging="360"/>
      </w:pPr>
      <w:rPr>
        <w:rFonts w:cs="Times New Roman" w:hint="default"/>
      </w:rPr>
    </w:lvl>
    <w:lvl w:ilvl="1" w:tplc="17161C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6">
    <w:nsid w:val="16183F16"/>
    <w:multiLevelType w:val="hybridMultilevel"/>
    <w:tmpl w:val="EE0A9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AD7AA6"/>
    <w:multiLevelType w:val="hybridMultilevel"/>
    <w:tmpl w:val="ECF8A908"/>
    <w:lvl w:ilvl="0" w:tplc="A4FA9B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AE7409"/>
    <w:multiLevelType w:val="hybridMultilevel"/>
    <w:tmpl w:val="9D404472"/>
    <w:lvl w:ilvl="0" w:tplc="A4FA9B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1BC61EBB"/>
    <w:multiLevelType w:val="hybridMultilevel"/>
    <w:tmpl w:val="89FCEDFE"/>
    <w:lvl w:ilvl="0" w:tplc="A4FA9B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044698"/>
    <w:multiLevelType w:val="hybridMultilevel"/>
    <w:tmpl w:val="B706DE6E"/>
    <w:lvl w:ilvl="0" w:tplc="A3962304">
      <w:start w:val="1"/>
      <w:numFmt w:val="lowerLetter"/>
      <w:lvlText w:val="%1)"/>
      <w:lvlJc w:val="left"/>
      <w:pPr>
        <w:ind w:left="360" w:hanging="360"/>
      </w:pPr>
      <w:rPr>
        <w:sz w:val="16"/>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E2646A0"/>
    <w:multiLevelType w:val="hybridMultilevel"/>
    <w:tmpl w:val="5D701F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E280EB2"/>
    <w:multiLevelType w:val="hybridMultilevel"/>
    <w:tmpl w:val="94C0F99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91BC3C2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25265A41"/>
    <w:multiLevelType w:val="multilevel"/>
    <w:tmpl w:val="792E6E98"/>
    <w:name w:val="NumPar"/>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25987176"/>
    <w:multiLevelType w:val="hybridMultilevel"/>
    <w:tmpl w:val="2BA847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8">
    <w:nsid w:val="2CF31BC7"/>
    <w:multiLevelType w:val="hybridMultilevel"/>
    <w:tmpl w:val="B8C61D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D037632"/>
    <w:multiLevelType w:val="hybridMultilevel"/>
    <w:tmpl w:val="425898C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1">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2">
    <w:nsid w:val="2E6815AD"/>
    <w:multiLevelType w:val="hybridMultilevel"/>
    <w:tmpl w:val="F8EAC824"/>
    <w:lvl w:ilvl="0" w:tplc="0415000F">
      <w:start w:val="1"/>
      <w:numFmt w:val="decimal"/>
      <w:lvlText w:val="%1."/>
      <w:lvlJc w:val="left"/>
      <w:pPr>
        <w:ind w:left="720" w:hanging="360"/>
      </w:pPr>
    </w:lvl>
    <w:lvl w:ilvl="1" w:tplc="B3B230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F51282"/>
    <w:multiLevelType w:val="hybridMultilevel"/>
    <w:tmpl w:val="557AB2B4"/>
    <w:lvl w:ilvl="0" w:tplc="04150019">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30586FDD"/>
    <w:multiLevelType w:val="hybridMultilevel"/>
    <w:tmpl w:val="7C367F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08473A2"/>
    <w:multiLevelType w:val="hybridMultilevel"/>
    <w:tmpl w:val="CC3A7F72"/>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38">
    <w:nsid w:val="3436306B"/>
    <w:multiLevelType w:val="hybridMultilevel"/>
    <w:tmpl w:val="5EE85900"/>
    <w:lvl w:ilvl="0" w:tplc="A4FA9B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3C1F2DE0"/>
    <w:multiLevelType w:val="hybridMultilevel"/>
    <w:tmpl w:val="393860B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3E8F22EE"/>
    <w:multiLevelType w:val="hybridMultilevel"/>
    <w:tmpl w:val="47260F4E"/>
    <w:lvl w:ilvl="0" w:tplc="9A22AE9A">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420B90"/>
    <w:multiLevelType w:val="multilevel"/>
    <w:tmpl w:val="6240AAAA"/>
    <w:name w:val="Tiret 1"/>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18"/>
        <w:szCs w:val="18"/>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3">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4">
    <w:nsid w:val="44037809"/>
    <w:multiLevelType w:val="hybridMultilevel"/>
    <w:tmpl w:val="16B0B3F0"/>
    <w:lvl w:ilvl="0" w:tplc="89981B96">
      <w:start w:val="1"/>
      <w:numFmt w:val="decimal"/>
      <w:lvlText w:val="%1."/>
      <w:lvlJc w:val="right"/>
      <w:pPr>
        <w:ind w:left="1068" w:hanging="360"/>
      </w:pPr>
      <w:rPr>
        <w:rFonts w:hint="default"/>
      </w:rPr>
    </w:lvl>
    <w:lvl w:ilvl="1" w:tplc="A86A8164">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46AF7132"/>
    <w:multiLevelType w:val="multilevel"/>
    <w:tmpl w:val="0BDAEA30"/>
    <w:lvl w:ilvl="0">
      <w:start w:val="1"/>
      <w:numFmt w:val="decimal"/>
      <w:pStyle w:val="Listapunktowana"/>
      <w:lvlText w:val="%1."/>
      <w:lvlJc w:val="left"/>
      <w:pPr>
        <w:tabs>
          <w:tab w:val="num" w:pos="720"/>
        </w:tabs>
        <w:ind w:left="720" w:hanging="360"/>
      </w:pPr>
      <w:rPr>
        <w:rFonts w:cs="Times New Roman" w:hint="default"/>
        <w:b w:val="0"/>
        <w:color w:val="auto"/>
      </w:rPr>
    </w:lvl>
    <w:lvl w:ilvl="1">
      <w:start w:val="1"/>
      <w:numFmt w:val="decimal"/>
      <w:isLgl/>
      <w:lvlText w:val="%1.%2."/>
      <w:lvlJc w:val="left"/>
      <w:pPr>
        <w:tabs>
          <w:tab w:val="num" w:pos="720"/>
        </w:tabs>
        <w:ind w:left="720" w:hanging="360"/>
      </w:pPr>
      <w:rPr>
        <w:rFonts w:cs="Times New Roman" w:hint="default"/>
        <w:b w:val="0"/>
        <w:color w:val="auto"/>
        <w:u w:val="none"/>
      </w:rPr>
    </w:lvl>
    <w:lvl w:ilvl="2">
      <w:start w:val="1"/>
      <w:numFmt w:val="decimal"/>
      <w:isLgl/>
      <w:lvlText w:val="%1.%2.%3."/>
      <w:lvlJc w:val="left"/>
      <w:pPr>
        <w:tabs>
          <w:tab w:val="num" w:pos="1080"/>
        </w:tabs>
        <w:ind w:left="1080" w:hanging="720"/>
      </w:pPr>
      <w:rPr>
        <w:rFonts w:cs="Times New Roman" w:hint="default"/>
        <w:b/>
        <w:u w:val="singl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46">
    <w:nsid w:val="4BAA7D96"/>
    <w:multiLevelType w:val="hybridMultilevel"/>
    <w:tmpl w:val="6E9E3C62"/>
    <w:lvl w:ilvl="0" w:tplc="A4FA9B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21494C"/>
    <w:multiLevelType w:val="hybridMultilevel"/>
    <w:tmpl w:val="7F7052FE"/>
    <w:lvl w:ilvl="0" w:tplc="A4FA9B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E7C287E"/>
    <w:multiLevelType w:val="hybridMultilevel"/>
    <w:tmpl w:val="7848CF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F2165BF"/>
    <w:multiLevelType w:val="hybridMultilevel"/>
    <w:tmpl w:val="1A800178"/>
    <w:lvl w:ilvl="0" w:tplc="A4FA9B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nsid w:val="520B3F59"/>
    <w:multiLevelType w:val="hybridMultilevel"/>
    <w:tmpl w:val="D3B4603E"/>
    <w:lvl w:ilvl="0" w:tplc="A4FA9B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3">
    <w:nsid w:val="537C02F9"/>
    <w:multiLevelType w:val="hybridMultilevel"/>
    <w:tmpl w:val="7848CF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5">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6">
    <w:nsid w:val="56F83C25"/>
    <w:multiLevelType w:val="hybridMultilevel"/>
    <w:tmpl w:val="422A9B6E"/>
    <w:lvl w:ilvl="0" w:tplc="26F25EC6">
      <w:start w:val="1"/>
      <w:numFmt w:val="bullet"/>
      <w:pStyle w:val="1wyliczenieROOS"/>
      <w:lvlText w:val=""/>
      <w:lvlJc w:val="left"/>
      <w:pPr>
        <w:ind w:left="360" w:hanging="360"/>
      </w:pPr>
      <w:rPr>
        <w:rFonts w:ascii="Symbol" w:hAnsi="Symbol" w:hint="default"/>
        <w:color w:val="auto"/>
      </w:rPr>
    </w:lvl>
    <w:lvl w:ilvl="1" w:tplc="6CAC872E">
      <w:start w:val="1"/>
      <w:numFmt w:val="bullet"/>
      <w:lvlText w:val="o"/>
      <w:lvlJc w:val="left"/>
      <w:pPr>
        <w:ind w:left="1080" w:hanging="360"/>
      </w:pPr>
      <w:rPr>
        <w:rFonts w:ascii="Courier New" w:hAnsi="Courier New" w:hint="default"/>
      </w:rPr>
    </w:lvl>
    <w:lvl w:ilvl="2" w:tplc="5B5EB31A">
      <w:start w:val="1"/>
      <w:numFmt w:val="bullet"/>
      <w:lvlText w:val=""/>
      <w:lvlJc w:val="left"/>
      <w:pPr>
        <w:ind w:left="1800" w:hanging="360"/>
      </w:pPr>
      <w:rPr>
        <w:rFonts w:ascii="Wingdings" w:hAnsi="Wingdings" w:hint="default"/>
      </w:rPr>
    </w:lvl>
    <w:lvl w:ilvl="3" w:tplc="60F85E36">
      <w:start w:val="1"/>
      <w:numFmt w:val="bullet"/>
      <w:lvlText w:val=""/>
      <w:lvlJc w:val="left"/>
      <w:pPr>
        <w:ind w:left="2520" w:hanging="360"/>
      </w:pPr>
      <w:rPr>
        <w:rFonts w:ascii="Symbol" w:hAnsi="Symbol" w:hint="default"/>
      </w:rPr>
    </w:lvl>
    <w:lvl w:ilvl="4" w:tplc="B5B0D226">
      <w:start w:val="1"/>
      <w:numFmt w:val="bullet"/>
      <w:lvlText w:val="o"/>
      <w:lvlJc w:val="left"/>
      <w:pPr>
        <w:ind w:left="3240" w:hanging="360"/>
      </w:pPr>
      <w:rPr>
        <w:rFonts w:ascii="Courier New" w:hAnsi="Courier New" w:hint="default"/>
      </w:rPr>
    </w:lvl>
    <w:lvl w:ilvl="5" w:tplc="7804CB64" w:tentative="1">
      <w:start w:val="1"/>
      <w:numFmt w:val="bullet"/>
      <w:lvlText w:val=""/>
      <w:lvlJc w:val="left"/>
      <w:pPr>
        <w:ind w:left="3960" w:hanging="360"/>
      </w:pPr>
      <w:rPr>
        <w:rFonts w:ascii="Wingdings" w:hAnsi="Wingdings" w:hint="default"/>
      </w:rPr>
    </w:lvl>
    <w:lvl w:ilvl="6" w:tplc="5D980E16" w:tentative="1">
      <w:start w:val="1"/>
      <w:numFmt w:val="bullet"/>
      <w:lvlText w:val=""/>
      <w:lvlJc w:val="left"/>
      <w:pPr>
        <w:ind w:left="4680" w:hanging="360"/>
      </w:pPr>
      <w:rPr>
        <w:rFonts w:ascii="Symbol" w:hAnsi="Symbol" w:hint="default"/>
      </w:rPr>
    </w:lvl>
    <w:lvl w:ilvl="7" w:tplc="BC0459D4" w:tentative="1">
      <w:start w:val="1"/>
      <w:numFmt w:val="bullet"/>
      <w:lvlText w:val="o"/>
      <w:lvlJc w:val="left"/>
      <w:pPr>
        <w:ind w:left="5400" w:hanging="360"/>
      </w:pPr>
      <w:rPr>
        <w:rFonts w:ascii="Courier New" w:hAnsi="Courier New" w:hint="default"/>
      </w:rPr>
    </w:lvl>
    <w:lvl w:ilvl="8" w:tplc="869EEFB6" w:tentative="1">
      <w:start w:val="1"/>
      <w:numFmt w:val="bullet"/>
      <w:lvlText w:val=""/>
      <w:lvlJc w:val="left"/>
      <w:pPr>
        <w:ind w:left="6120" w:hanging="360"/>
      </w:pPr>
      <w:rPr>
        <w:rFonts w:ascii="Wingdings" w:hAnsi="Wingdings" w:hint="default"/>
      </w:rPr>
    </w:lvl>
  </w:abstractNum>
  <w:abstractNum w:abstractNumId="57">
    <w:nsid w:val="59FF481C"/>
    <w:multiLevelType w:val="hybridMultilevel"/>
    <w:tmpl w:val="69507878"/>
    <w:lvl w:ilvl="0" w:tplc="28BC0F8C">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DF969FC"/>
    <w:multiLevelType w:val="hybridMultilevel"/>
    <w:tmpl w:val="3DD217AA"/>
    <w:name w:val="Tiret 0"/>
    <w:lvl w:ilvl="0" w:tplc="2822FEF8">
      <w:start w:val="1"/>
      <w:numFmt w:val="decimal"/>
      <w:lvlText w:val="%1."/>
      <w:lvlJc w:val="left"/>
      <w:pPr>
        <w:ind w:left="720" w:hanging="360"/>
      </w:pPr>
      <w:rPr>
        <w:rFonts w:cs="Times New Roman"/>
      </w:rPr>
    </w:lvl>
    <w:lvl w:ilvl="1" w:tplc="FC8AC920" w:tentative="1">
      <w:start w:val="1"/>
      <w:numFmt w:val="lowerLetter"/>
      <w:lvlText w:val="%2."/>
      <w:lvlJc w:val="left"/>
      <w:pPr>
        <w:ind w:left="1440" w:hanging="360"/>
      </w:pPr>
      <w:rPr>
        <w:rFonts w:cs="Times New Roman"/>
      </w:rPr>
    </w:lvl>
    <w:lvl w:ilvl="2" w:tplc="5666DF60" w:tentative="1">
      <w:start w:val="1"/>
      <w:numFmt w:val="lowerRoman"/>
      <w:lvlText w:val="%3."/>
      <w:lvlJc w:val="right"/>
      <w:pPr>
        <w:ind w:left="2160" w:hanging="180"/>
      </w:pPr>
      <w:rPr>
        <w:rFonts w:cs="Times New Roman"/>
      </w:rPr>
    </w:lvl>
    <w:lvl w:ilvl="3" w:tplc="1A00F824" w:tentative="1">
      <w:start w:val="1"/>
      <w:numFmt w:val="decimal"/>
      <w:lvlText w:val="%4."/>
      <w:lvlJc w:val="left"/>
      <w:pPr>
        <w:ind w:left="2880" w:hanging="360"/>
      </w:pPr>
      <w:rPr>
        <w:rFonts w:cs="Times New Roman"/>
      </w:rPr>
    </w:lvl>
    <w:lvl w:ilvl="4" w:tplc="025CF3CA" w:tentative="1">
      <w:start w:val="1"/>
      <w:numFmt w:val="lowerLetter"/>
      <w:lvlText w:val="%5."/>
      <w:lvlJc w:val="left"/>
      <w:pPr>
        <w:ind w:left="3600" w:hanging="360"/>
      </w:pPr>
      <w:rPr>
        <w:rFonts w:cs="Times New Roman"/>
      </w:rPr>
    </w:lvl>
    <w:lvl w:ilvl="5" w:tplc="460471CA" w:tentative="1">
      <w:start w:val="1"/>
      <w:numFmt w:val="lowerRoman"/>
      <w:lvlText w:val="%6."/>
      <w:lvlJc w:val="right"/>
      <w:pPr>
        <w:ind w:left="4320" w:hanging="180"/>
      </w:pPr>
      <w:rPr>
        <w:rFonts w:cs="Times New Roman"/>
      </w:rPr>
    </w:lvl>
    <w:lvl w:ilvl="6" w:tplc="C212C756" w:tentative="1">
      <w:start w:val="1"/>
      <w:numFmt w:val="decimal"/>
      <w:lvlText w:val="%7."/>
      <w:lvlJc w:val="left"/>
      <w:pPr>
        <w:ind w:left="5040" w:hanging="360"/>
      </w:pPr>
      <w:rPr>
        <w:rFonts w:cs="Times New Roman"/>
      </w:rPr>
    </w:lvl>
    <w:lvl w:ilvl="7" w:tplc="E3C6B0AE" w:tentative="1">
      <w:start w:val="1"/>
      <w:numFmt w:val="lowerLetter"/>
      <w:lvlText w:val="%8."/>
      <w:lvlJc w:val="left"/>
      <w:pPr>
        <w:ind w:left="5760" w:hanging="360"/>
      </w:pPr>
      <w:rPr>
        <w:rFonts w:cs="Times New Roman"/>
      </w:rPr>
    </w:lvl>
    <w:lvl w:ilvl="8" w:tplc="9D8A3396" w:tentative="1">
      <w:start w:val="1"/>
      <w:numFmt w:val="lowerRoman"/>
      <w:lvlText w:val="%9."/>
      <w:lvlJc w:val="right"/>
      <w:pPr>
        <w:ind w:left="6480" w:hanging="180"/>
      </w:pPr>
      <w:rPr>
        <w:rFonts w:cs="Times New Roman"/>
      </w:rPr>
    </w:lvl>
  </w:abstractNum>
  <w:abstractNum w:abstractNumId="59">
    <w:nsid w:val="5F7E377B"/>
    <w:multiLevelType w:val="hybridMultilevel"/>
    <w:tmpl w:val="51488B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1">
    <w:nsid w:val="61763BFF"/>
    <w:multiLevelType w:val="hybridMultilevel"/>
    <w:tmpl w:val="C9EE2B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631E3C04"/>
    <w:multiLevelType w:val="hybridMultilevel"/>
    <w:tmpl w:val="70B8CF5C"/>
    <w:lvl w:ilvl="0" w:tplc="0B38C7C2">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nsid w:val="63F02B56"/>
    <w:multiLevelType w:val="hybridMultilevel"/>
    <w:tmpl w:val="5D4EDE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67A44275"/>
    <w:multiLevelType w:val="hybridMultilevel"/>
    <w:tmpl w:val="7DD24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8DF74D9"/>
    <w:multiLevelType w:val="hybridMultilevel"/>
    <w:tmpl w:val="EFFACB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9720516"/>
    <w:multiLevelType w:val="hybridMultilevel"/>
    <w:tmpl w:val="A6CC94A6"/>
    <w:lvl w:ilvl="0" w:tplc="0415000F">
      <w:start w:val="1"/>
      <w:numFmt w:val="bullet"/>
      <w:pStyle w:val="wyliczanieZnak"/>
      <w:lvlText w:val=""/>
      <w:lvlJc w:val="left"/>
      <w:pPr>
        <w:ind w:left="360" w:hanging="360"/>
      </w:pPr>
      <w:rPr>
        <w:rFonts w:ascii="Symbol" w:hAnsi="Symbol" w:hint="default"/>
        <w:color w:val="auto"/>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68">
    <w:nsid w:val="69DC6BD2"/>
    <w:multiLevelType w:val="hybridMultilevel"/>
    <w:tmpl w:val="B8087C62"/>
    <w:lvl w:ilvl="0" w:tplc="1BEA6A68">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6CBB0C15"/>
    <w:multiLevelType w:val="hybridMultilevel"/>
    <w:tmpl w:val="9B046CF2"/>
    <w:lvl w:ilvl="0" w:tplc="04150011">
      <w:start w:val="1"/>
      <w:numFmt w:val="decimal"/>
      <w:lvlText w:val="%1)"/>
      <w:lvlJc w:val="left"/>
      <w:pPr>
        <w:ind w:left="1440" w:hanging="360"/>
      </w:pPr>
    </w:lvl>
    <w:lvl w:ilvl="1" w:tplc="1C40406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6CD14D92"/>
    <w:multiLevelType w:val="hybridMultilevel"/>
    <w:tmpl w:val="CC044FFC"/>
    <w:lvl w:ilvl="0" w:tplc="A4FA9B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F0F62F6"/>
    <w:multiLevelType w:val="hybridMultilevel"/>
    <w:tmpl w:val="A202C5F6"/>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nsid w:val="744C6B2B"/>
    <w:multiLevelType w:val="hybridMultilevel"/>
    <w:tmpl w:val="0B028E1C"/>
    <w:lvl w:ilvl="0" w:tplc="04090017">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3">
    <w:nsid w:val="769514A4"/>
    <w:multiLevelType w:val="hybridMultilevel"/>
    <w:tmpl w:val="9E0E2F42"/>
    <w:lvl w:ilvl="0" w:tplc="020A9A96">
      <w:start w:val="1"/>
      <w:numFmt w:val="lowerLetter"/>
      <w:pStyle w:val="Tiret0"/>
      <w:lvlText w:val="%1)"/>
      <w:lvlJc w:val="left"/>
      <w:pPr>
        <w:ind w:left="1080" w:hanging="360"/>
      </w:pPr>
      <w:rPr>
        <w:rFonts w:cs="Times New Roman" w:hint="default"/>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74">
    <w:nsid w:val="76C95A99"/>
    <w:multiLevelType w:val="hybridMultilevel"/>
    <w:tmpl w:val="9B046CF2"/>
    <w:lvl w:ilvl="0" w:tplc="04150011">
      <w:start w:val="1"/>
      <w:numFmt w:val="decimal"/>
      <w:lvlText w:val="%1)"/>
      <w:lvlJc w:val="left"/>
      <w:pPr>
        <w:ind w:left="1440" w:hanging="360"/>
      </w:pPr>
    </w:lvl>
    <w:lvl w:ilvl="1" w:tplc="1C40406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7C9C4E15"/>
    <w:multiLevelType w:val="hybridMultilevel"/>
    <w:tmpl w:val="736C7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6"/>
  </w:num>
  <w:num w:numId="2">
    <w:abstractNumId w:val="45"/>
  </w:num>
  <w:num w:numId="3">
    <w:abstractNumId w:val="31"/>
  </w:num>
  <w:num w:numId="4">
    <w:abstractNumId w:val="43"/>
  </w:num>
  <w:num w:numId="5">
    <w:abstractNumId w:val="37"/>
  </w:num>
  <w:num w:numId="6">
    <w:abstractNumId w:val="4"/>
  </w:num>
  <w:num w:numId="7">
    <w:abstractNumId w:val="15"/>
  </w:num>
  <w:num w:numId="8">
    <w:abstractNumId w:val="13"/>
  </w:num>
  <w:num w:numId="9">
    <w:abstractNumId w:val="10"/>
  </w:num>
  <w:num w:numId="10">
    <w:abstractNumId w:val="63"/>
  </w:num>
  <w:num w:numId="11">
    <w:abstractNumId w:val="54"/>
  </w:num>
  <w:num w:numId="12">
    <w:abstractNumId w:val="60"/>
  </w:num>
  <w:num w:numId="13">
    <w:abstractNumId w:val="52"/>
  </w:num>
  <w:num w:numId="14">
    <w:abstractNumId w:val="30"/>
  </w:num>
  <w:num w:numId="15">
    <w:abstractNumId w:val="50"/>
  </w:num>
  <w:num w:numId="16">
    <w:abstractNumId w:val="27"/>
  </w:num>
  <w:num w:numId="17">
    <w:abstractNumId w:val="55"/>
  </w:num>
  <w:num w:numId="18">
    <w:abstractNumId w:val="72"/>
  </w:num>
  <w:num w:numId="19">
    <w:abstractNumId w:val="1"/>
  </w:num>
  <w:num w:numId="20">
    <w:abstractNumId w:val="56"/>
  </w:num>
  <w:num w:numId="21">
    <w:abstractNumId w:val="67"/>
  </w:num>
  <w:num w:numId="22">
    <w:abstractNumId w:val="39"/>
  </w:num>
  <w:num w:numId="23">
    <w:abstractNumId w:val="19"/>
  </w:num>
  <w:num w:numId="24">
    <w:abstractNumId w:val="73"/>
  </w:num>
  <w:num w:numId="25">
    <w:abstractNumId w:val="24"/>
  </w:num>
  <w:num w:numId="26">
    <w:abstractNumId w:val="20"/>
  </w:num>
  <w:num w:numId="27">
    <w:abstractNumId w:val="34"/>
  </w:num>
  <w:num w:numId="28">
    <w:abstractNumId w:val="5"/>
  </w:num>
  <w:num w:numId="29">
    <w:abstractNumId w:val="29"/>
  </w:num>
  <w:num w:numId="30">
    <w:abstractNumId w:val="6"/>
  </w:num>
  <w:num w:numId="31">
    <w:abstractNumId w:val="23"/>
  </w:num>
  <w:num w:numId="32">
    <w:abstractNumId w:val="16"/>
  </w:num>
  <w:num w:numId="33">
    <w:abstractNumId w:val="65"/>
  </w:num>
  <w:num w:numId="34">
    <w:abstractNumId w:val="32"/>
  </w:num>
  <w:num w:numId="35">
    <w:abstractNumId w:val="48"/>
  </w:num>
  <w:num w:numId="36">
    <w:abstractNumId w:val="70"/>
  </w:num>
  <w:num w:numId="37">
    <w:abstractNumId w:val="68"/>
  </w:num>
  <w:num w:numId="38">
    <w:abstractNumId w:val="57"/>
  </w:num>
  <w:num w:numId="39">
    <w:abstractNumId w:val="26"/>
  </w:num>
  <w:num w:numId="40">
    <w:abstractNumId w:val="49"/>
  </w:num>
  <w:num w:numId="41">
    <w:abstractNumId w:val="9"/>
  </w:num>
  <w:num w:numId="42">
    <w:abstractNumId w:val="14"/>
  </w:num>
  <w:num w:numId="43">
    <w:abstractNumId w:val="22"/>
  </w:num>
  <w:num w:numId="44">
    <w:abstractNumId w:val="12"/>
  </w:num>
  <w:num w:numId="45">
    <w:abstractNumId w:val="33"/>
  </w:num>
  <w:num w:numId="46">
    <w:abstractNumId w:val="28"/>
  </w:num>
  <w:num w:numId="47">
    <w:abstractNumId w:val="61"/>
  </w:num>
  <w:num w:numId="48">
    <w:abstractNumId w:val="41"/>
  </w:num>
  <w:num w:numId="49">
    <w:abstractNumId w:val="75"/>
  </w:num>
  <w:num w:numId="50">
    <w:abstractNumId w:val="38"/>
  </w:num>
  <w:num w:numId="51">
    <w:abstractNumId w:val="7"/>
  </w:num>
  <w:num w:numId="52">
    <w:abstractNumId w:val="47"/>
  </w:num>
  <w:num w:numId="53">
    <w:abstractNumId w:val="17"/>
  </w:num>
  <w:num w:numId="54">
    <w:abstractNumId w:val="64"/>
  </w:num>
  <w:num w:numId="55">
    <w:abstractNumId w:val="18"/>
  </w:num>
  <w:num w:numId="56">
    <w:abstractNumId w:val="74"/>
  </w:num>
  <w:num w:numId="57">
    <w:abstractNumId w:val="8"/>
  </w:num>
  <w:num w:numId="58">
    <w:abstractNumId w:val="46"/>
  </w:num>
  <w:num w:numId="59">
    <w:abstractNumId w:val="51"/>
  </w:num>
  <w:num w:numId="60">
    <w:abstractNumId w:val="3"/>
  </w:num>
  <w:num w:numId="61">
    <w:abstractNumId w:val="59"/>
  </w:num>
  <w:num w:numId="62">
    <w:abstractNumId w:val="62"/>
  </w:num>
  <w:num w:numId="63">
    <w:abstractNumId w:val="21"/>
  </w:num>
  <w:num w:numId="64">
    <w:abstractNumId w:val="44"/>
  </w:num>
  <w:num w:numId="65">
    <w:abstractNumId w:val="40"/>
  </w:num>
  <w:num w:numId="66">
    <w:abstractNumId w:val="66"/>
  </w:num>
  <w:num w:numId="67">
    <w:abstractNumId w:val="69"/>
  </w:num>
  <w:num w:numId="68">
    <w:abstractNumId w:val="11"/>
  </w:num>
  <w:num w:numId="69">
    <w:abstractNumId w:val="71"/>
  </w:num>
  <w:num w:numId="70">
    <w:abstractNumId w:val="53"/>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num>
  <w:num w:numId="73">
    <w:abstractNumId w:val="35"/>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rawingGridHorizontalSpacing w:val="100"/>
  <w:displayHorizontalDrawingGridEvery w:val="2"/>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A16332"/>
    <w:rsid w:val="0000079E"/>
    <w:rsid w:val="000011A0"/>
    <w:rsid w:val="0000243A"/>
    <w:rsid w:val="00002BCD"/>
    <w:rsid w:val="000031CF"/>
    <w:rsid w:val="0000355B"/>
    <w:rsid w:val="00003B02"/>
    <w:rsid w:val="00004289"/>
    <w:rsid w:val="000047FB"/>
    <w:rsid w:val="000050BE"/>
    <w:rsid w:val="00005B35"/>
    <w:rsid w:val="00005E8B"/>
    <w:rsid w:val="00006857"/>
    <w:rsid w:val="00006A0B"/>
    <w:rsid w:val="00006B90"/>
    <w:rsid w:val="00007191"/>
    <w:rsid w:val="00007A71"/>
    <w:rsid w:val="00010FED"/>
    <w:rsid w:val="000112A7"/>
    <w:rsid w:val="00011643"/>
    <w:rsid w:val="0001168B"/>
    <w:rsid w:val="000118F5"/>
    <w:rsid w:val="00011DD4"/>
    <w:rsid w:val="000120B5"/>
    <w:rsid w:val="000134D5"/>
    <w:rsid w:val="000140AE"/>
    <w:rsid w:val="0001483C"/>
    <w:rsid w:val="000174BA"/>
    <w:rsid w:val="000179BE"/>
    <w:rsid w:val="000201BB"/>
    <w:rsid w:val="00020AEC"/>
    <w:rsid w:val="00021386"/>
    <w:rsid w:val="00022285"/>
    <w:rsid w:val="00023809"/>
    <w:rsid w:val="00023B1D"/>
    <w:rsid w:val="0002459F"/>
    <w:rsid w:val="000246E6"/>
    <w:rsid w:val="00024E43"/>
    <w:rsid w:val="000250F2"/>
    <w:rsid w:val="000271AC"/>
    <w:rsid w:val="000274C8"/>
    <w:rsid w:val="00027AB5"/>
    <w:rsid w:val="00027F6B"/>
    <w:rsid w:val="00027FC1"/>
    <w:rsid w:val="00030754"/>
    <w:rsid w:val="00031BFA"/>
    <w:rsid w:val="00031EF9"/>
    <w:rsid w:val="00031F78"/>
    <w:rsid w:val="00032199"/>
    <w:rsid w:val="0003431F"/>
    <w:rsid w:val="00034587"/>
    <w:rsid w:val="000347EB"/>
    <w:rsid w:val="00034EE8"/>
    <w:rsid w:val="00035FFE"/>
    <w:rsid w:val="00036111"/>
    <w:rsid w:val="00036700"/>
    <w:rsid w:val="00036BE3"/>
    <w:rsid w:val="00036C3A"/>
    <w:rsid w:val="00036F9C"/>
    <w:rsid w:val="00037AC0"/>
    <w:rsid w:val="0004000D"/>
    <w:rsid w:val="00040148"/>
    <w:rsid w:val="00040DF0"/>
    <w:rsid w:val="00040EEB"/>
    <w:rsid w:val="00040F22"/>
    <w:rsid w:val="0004110F"/>
    <w:rsid w:val="000414E0"/>
    <w:rsid w:val="00041810"/>
    <w:rsid w:val="00041A7C"/>
    <w:rsid w:val="00041B6B"/>
    <w:rsid w:val="000423D5"/>
    <w:rsid w:val="0004296F"/>
    <w:rsid w:val="00042D49"/>
    <w:rsid w:val="000430F1"/>
    <w:rsid w:val="0004551B"/>
    <w:rsid w:val="00045D11"/>
    <w:rsid w:val="000461F6"/>
    <w:rsid w:val="00046831"/>
    <w:rsid w:val="00046FA8"/>
    <w:rsid w:val="000470C2"/>
    <w:rsid w:val="00050C4B"/>
    <w:rsid w:val="00051A33"/>
    <w:rsid w:val="00051A7C"/>
    <w:rsid w:val="0005246B"/>
    <w:rsid w:val="000529DF"/>
    <w:rsid w:val="000529FF"/>
    <w:rsid w:val="00052ABD"/>
    <w:rsid w:val="00052BF4"/>
    <w:rsid w:val="00053302"/>
    <w:rsid w:val="00054458"/>
    <w:rsid w:val="000548B5"/>
    <w:rsid w:val="000549E7"/>
    <w:rsid w:val="00054DEB"/>
    <w:rsid w:val="00056869"/>
    <w:rsid w:val="00056904"/>
    <w:rsid w:val="000569BF"/>
    <w:rsid w:val="00056D09"/>
    <w:rsid w:val="00057D0B"/>
    <w:rsid w:val="00057D45"/>
    <w:rsid w:val="0006044F"/>
    <w:rsid w:val="00060B52"/>
    <w:rsid w:val="00060D07"/>
    <w:rsid w:val="00061B81"/>
    <w:rsid w:val="00062CF5"/>
    <w:rsid w:val="00062F53"/>
    <w:rsid w:val="00063435"/>
    <w:rsid w:val="000636CF"/>
    <w:rsid w:val="00063A92"/>
    <w:rsid w:val="00064269"/>
    <w:rsid w:val="000645EA"/>
    <w:rsid w:val="00064F58"/>
    <w:rsid w:val="00065C2A"/>
    <w:rsid w:val="00065D7A"/>
    <w:rsid w:val="000664C2"/>
    <w:rsid w:val="00067500"/>
    <w:rsid w:val="00067B1F"/>
    <w:rsid w:val="0007395C"/>
    <w:rsid w:val="00073D44"/>
    <w:rsid w:val="00074CAD"/>
    <w:rsid w:val="000752C1"/>
    <w:rsid w:val="00075341"/>
    <w:rsid w:val="00075C1E"/>
    <w:rsid w:val="00076538"/>
    <w:rsid w:val="0007671D"/>
    <w:rsid w:val="00077826"/>
    <w:rsid w:val="0008046D"/>
    <w:rsid w:val="0008083F"/>
    <w:rsid w:val="000809D0"/>
    <w:rsid w:val="00080B4D"/>
    <w:rsid w:val="00080D2D"/>
    <w:rsid w:val="000813A2"/>
    <w:rsid w:val="00081507"/>
    <w:rsid w:val="000816CA"/>
    <w:rsid w:val="00081E62"/>
    <w:rsid w:val="00082CBA"/>
    <w:rsid w:val="00082D1B"/>
    <w:rsid w:val="000839CC"/>
    <w:rsid w:val="00084AD8"/>
    <w:rsid w:val="00084DD0"/>
    <w:rsid w:val="0008525C"/>
    <w:rsid w:val="000852E7"/>
    <w:rsid w:val="00085859"/>
    <w:rsid w:val="00086738"/>
    <w:rsid w:val="00087038"/>
    <w:rsid w:val="00090EE4"/>
    <w:rsid w:val="00091477"/>
    <w:rsid w:val="00091F63"/>
    <w:rsid w:val="000922FF"/>
    <w:rsid w:val="00092C2E"/>
    <w:rsid w:val="00092C8F"/>
    <w:rsid w:val="00092E61"/>
    <w:rsid w:val="0009322F"/>
    <w:rsid w:val="0009331F"/>
    <w:rsid w:val="000936B8"/>
    <w:rsid w:val="00094329"/>
    <w:rsid w:val="00094BEF"/>
    <w:rsid w:val="00096248"/>
    <w:rsid w:val="000963AC"/>
    <w:rsid w:val="00096471"/>
    <w:rsid w:val="00097C88"/>
    <w:rsid w:val="000A0307"/>
    <w:rsid w:val="000A0358"/>
    <w:rsid w:val="000A1572"/>
    <w:rsid w:val="000A1D81"/>
    <w:rsid w:val="000A21DF"/>
    <w:rsid w:val="000A22DF"/>
    <w:rsid w:val="000A2D9E"/>
    <w:rsid w:val="000A331A"/>
    <w:rsid w:val="000A3976"/>
    <w:rsid w:val="000A3AE5"/>
    <w:rsid w:val="000A3B9F"/>
    <w:rsid w:val="000A45C0"/>
    <w:rsid w:val="000A4724"/>
    <w:rsid w:val="000A49F2"/>
    <w:rsid w:val="000A4D81"/>
    <w:rsid w:val="000A4EB6"/>
    <w:rsid w:val="000A5312"/>
    <w:rsid w:val="000A54A6"/>
    <w:rsid w:val="000A5BD7"/>
    <w:rsid w:val="000A5CD3"/>
    <w:rsid w:val="000A5E73"/>
    <w:rsid w:val="000A65FF"/>
    <w:rsid w:val="000A712E"/>
    <w:rsid w:val="000A730F"/>
    <w:rsid w:val="000B09E1"/>
    <w:rsid w:val="000B195C"/>
    <w:rsid w:val="000B1BE8"/>
    <w:rsid w:val="000B3CD6"/>
    <w:rsid w:val="000B3CEC"/>
    <w:rsid w:val="000B5094"/>
    <w:rsid w:val="000B6429"/>
    <w:rsid w:val="000B667E"/>
    <w:rsid w:val="000B6C82"/>
    <w:rsid w:val="000B6E07"/>
    <w:rsid w:val="000C0092"/>
    <w:rsid w:val="000C04E1"/>
    <w:rsid w:val="000C096D"/>
    <w:rsid w:val="000C0DF7"/>
    <w:rsid w:val="000C1711"/>
    <w:rsid w:val="000C18E4"/>
    <w:rsid w:val="000C1BC4"/>
    <w:rsid w:val="000C1C5E"/>
    <w:rsid w:val="000C22D2"/>
    <w:rsid w:val="000C2A5C"/>
    <w:rsid w:val="000C35F7"/>
    <w:rsid w:val="000C3C5C"/>
    <w:rsid w:val="000C415E"/>
    <w:rsid w:val="000C53B9"/>
    <w:rsid w:val="000C5412"/>
    <w:rsid w:val="000C58BE"/>
    <w:rsid w:val="000C5984"/>
    <w:rsid w:val="000C661E"/>
    <w:rsid w:val="000C7284"/>
    <w:rsid w:val="000C787F"/>
    <w:rsid w:val="000D0527"/>
    <w:rsid w:val="000D0991"/>
    <w:rsid w:val="000D1763"/>
    <w:rsid w:val="000D1ED4"/>
    <w:rsid w:val="000D2040"/>
    <w:rsid w:val="000D2577"/>
    <w:rsid w:val="000D2768"/>
    <w:rsid w:val="000D2AB4"/>
    <w:rsid w:val="000D4F7E"/>
    <w:rsid w:val="000D53ED"/>
    <w:rsid w:val="000D5CD8"/>
    <w:rsid w:val="000D6323"/>
    <w:rsid w:val="000D6E74"/>
    <w:rsid w:val="000D79E5"/>
    <w:rsid w:val="000E0370"/>
    <w:rsid w:val="000E059D"/>
    <w:rsid w:val="000E084A"/>
    <w:rsid w:val="000E343F"/>
    <w:rsid w:val="000E3667"/>
    <w:rsid w:val="000E39E8"/>
    <w:rsid w:val="000E4104"/>
    <w:rsid w:val="000E59C3"/>
    <w:rsid w:val="000E627F"/>
    <w:rsid w:val="000E6847"/>
    <w:rsid w:val="000E6A8D"/>
    <w:rsid w:val="000F0570"/>
    <w:rsid w:val="000F0B48"/>
    <w:rsid w:val="000F1584"/>
    <w:rsid w:val="000F2A78"/>
    <w:rsid w:val="000F43E1"/>
    <w:rsid w:val="000F5010"/>
    <w:rsid w:val="000F5468"/>
    <w:rsid w:val="000F5801"/>
    <w:rsid w:val="000F5CCA"/>
    <w:rsid w:val="000F5FE5"/>
    <w:rsid w:val="000F667F"/>
    <w:rsid w:val="000F6ED3"/>
    <w:rsid w:val="000F7C7B"/>
    <w:rsid w:val="001001DA"/>
    <w:rsid w:val="001002C0"/>
    <w:rsid w:val="00100C82"/>
    <w:rsid w:val="00101037"/>
    <w:rsid w:val="00101BE4"/>
    <w:rsid w:val="00101E85"/>
    <w:rsid w:val="0010277F"/>
    <w:rsid w:val="0010323B"/>
    <w:rsid w:val="001034F7"/>
    <w:rsid w:val="00103ED7"/>
    <w:rsid w:val="00103F55"/>
    <w:rsid w:val="00104746"/>
    <w:rsid w:val="00105042"/>
    <w:rsid w:val="001053E7"/>
    <w:rsid w:val="00105592"/>
    <w:rsid w:val="00105AA9"/>
    <w:rsid w:val="00106DEE"/>
    <w:rsid w:val="00107134"/>
    <w:rsid w:val="00111A14"/>
    <w:rsid w:val="00112191"/>
    <w:rsid w:val="00112958"/>
    <w:rsid w:val="00113797"/>
    <w:rsid w:val="001139FD"/>
    <w:rsid w:val="0011416C"/>
    <w:rsid w:val="001142AC"/>
    <w:rsid w:val="0011506B"/>
    <w:rsid w:val="00115A91"/>
    <w:rsid w:val="00115D2E"/>
    <w:rsid w:val="001168EF"/>
    <w:rsid w:val="00116D16"/>
    <w:rsid w:val="00117759"/>
    <w:rsid w:val="00117D44"/>
    <w:rsid w:val="00120336"/>
    <w:rsid w:val="001205B9"/>
    <w:rsid w:val="00120ED2"/>
    <w:rsid w:val="00121F82"/>
    <w:rsid w:val="0012366D"/>
    <w:rsid w:val="00123AC5"/>
    <w:rsid w:val="00124DC0"/>
    <w:rsid w:val="00125557"/>
    <w:rsid w:val="001257E8"/>
    <w:rsid w:val="00125996"/>
    <w:rsid w:val="00125F36"/>
    <w:rsid w:val="0012745B"/>
    <w:rsid w:val="00127C1A"/>
    <w:rsid w:val="001305F0"/>
    <w:rsid w:val="00130AAB"/>
    <w:rsid w:val="00130C1B"/>
    <w:rsid w:val="0013162F"/>
    <w:rsid w:val="00131D96"/>
    <w:rsid w:val="00132DF8"/>
    <w:rsid w:val="00133C21"/>
    <w:rsid w:val="00133EF8"/>
    <w:rsid w:val="001340EA"/>
    <w:rsid w:val="001352B5"/>
    <w:rsid w:val="00135936"/>
    <w:rsid w:val="001361ED"/>
    <w:rsid w:val="001364CC"/>
    <w:rsid w:val="00136765"/>
    <w:rsid w:val="001369CA"/>
    <w:rsid w:val="00137F26"/>
    <w:rsid w:val="001401A0"/>
    <w:rsid w:val="00140478"/>
    <w:rsid w:val="001405B6"/>
    <w:rsid w:val="00140D0A"/>
    <w:rsid w:val="001419E9"/>
    <w:rsid w:val="001424DA"/>
    <w:rsid w:val="00142A3A"/>
    <w:rsid w:val="00143077"/>
    <w:rsid w:val="00143414"/>
    <w:rsid w:val="00144FD8"/>
    <w:rsid w:val="00145232"/>
    <w:rsid w:val="00145A1A"/>
    <w:rsid w:val="00145E37"/>
    <w:rsid w:val="0014657F"/>
    <w:rsid w:val="001503C7"/>
    <w:rsid w:val="00150565"/>
    <w:rsid w:val="001523D5"/>
    <w:rsid w:val="00152781"/>
    <w:rsid w:val="00152E81"/>
    <w:rsid w:val="0015312C"/>
    <w:rsid w:val="0015371E"/>
    <w:rsid w:val="00154374"/>
    <w:rsid w:val="001543BA"/>
    <w:rsid w:val="001548D7"/>
    <w:rsid w:val="00156CDD"/>
    <w:rsid w:val="0015706B"/>
    <w:rsid w:val="0015746E"/>
    <w:rsid w:val="0015749C"/>
    <w:rsid w:val="00157667"/>
    <w:rsid w:val="00161F8E"/>
    <w:rsid w:val="0016348D"/>
    <w:rsid w:val="001636D9"/>
    <w:rsid w:val="00164087"/>
    <w:rsid w:val="00164379"/>
    <w:rsid w:val="001659FC"/>
    <w:rsid w:val="00165A04"/>
    <w:rsid w:val="00165E49"/>
    <w:rsid w:val="00165FA3"/>
    <w:rsid w:val="0016637E"/>
    <w:rsid w:val="00166C41"/>
    <w:rsid w:val="00167081"/>
    <w:rsid w:val="00167088"/>
    <w:rsid w:val="00167148"/>
    <w:rsid w:val="0016737C"/>
    <w:rsid w:val="00167F30"/>
    <w:rsid w:val="00170A28"/>
    <w:rsid w:val="00170A69"/>
    <w:rsid w:val="00171507"/>
    <w:rsid w:val="001724A6"/>
    <w:rsid w:val="00172542"/>
    <w:rsid w:val="00172770"/>
    <w:rsid w:val="001736F2"/>
    <w:rsid w:val="00173DC1"/>
    <w:rsid w:val="00174012"/>
    <w:rsid w:val="00175D01"/>
    <w:rsid w:val="00176800"/>
    <w:rsid w:val="00176AD2"/>
    <w:rsid w:val="00176EED"/>
    <w:rsid w:val="0018047D"/>
    <w:rsid w:val="00180494"/>
    <w:rsid w:val="00180A2E"/>
    <w:rsid w:val="00180A3F"/>
    <w:rsid w:val="001821C3"/>
    <w:rsid w:val="00182DB6"/>
    <w:rsid w:val="00184277"/>
    <w:rsid w:val="0018582C"/>
    <w:rsid w:val="00185E3F"/>
    <w:rsid w:val="0018691E"/>
    <w:rsid w:val="00186B18"/>
    <w:rsid w:val="00186E21"/>
    <w:rsid w:val="00187B95"/>
    <w:rsid w:val="0019060B"/>
    <w:rsid w:val="00192E19"/>
    <w:rsid w:val="00194382"/>
    <w:rsid w:val="001956C7"/>
    <w:rsid w:val="00195B46"/>
    <w:rsid w:val="00197537"/>
    <w:rsid w:val="00197DD7"/>
    <w:rsid w:val="001A0341"/>
    <w:rsid w:val="001A1004"/>
    <w:rsid w:val="001A1615"/>
    <w:rsid w:val="001A1692"/>
    <w:rsid w:val="001A1EB5"/>
    <w:rsid w:val="001A2094"/>
    <w:rsid w:val="001A2147"/>
    <w:rsid w:val="001A22D2"/>
    <w:rsid w:val="001A235D"/>
    <w:rsid w:val="001A2E22"/>
    <w:rsid w:val="001A3AAC"/>
    <w:rsid w:val="001A68B8"/>
    <w:rsid w:val="001A6C84"/>
    <w:rsid w:val="001A752B"/>
    <w:rsid w:val="001A77D2"/>
    <w:rsid w:val="001A7835"/>
    <w:rsid w:val="001B1189"/>
    <w:rsid w:val="001B1792"/>
    <w:rsid w:val="001B19A6"/>
    <w:rsid w:val="001B25BA"/>
    <w:rsid w:val="001B2C40"/>
    <w:rsid w:val="001B39CA"/>
    <w:rsid w:val="001B400B"/>
    <w:rsid w:val="001B4C25"/>
    <w:rsid w:val="001B52A2"/>
    <w:rsid w:val="001B53B9"/>
    <w:rsid w:val="001B6074"/>
    <w:rsid w:val="001B62AC"/>
    <w:rsid w:val="001B63BC"/>
    <w:rsid w:val="001B66E0"/>
    <w:rsid w:val="001B7B62"/>
    <w:rsid w:val="001C08B9"/>
    <w:rsid w:val="001C1231"/>
    <w:rsid w:val="001C2A6F"/>
    <w:rsid w:val="001C339A"/>
    <w:rsid w:val="001C389D"/>
    <w:rsid w:val="001C4175"/>
    <w:rsid w:val="001C46C8"/>
    <w:rsid w:val="001C4A0B"/>
    <w:rsid w:val="001C5172"/>
    <w:rsid w:val="001C5602"/>
    <w:rsid w:val="001C5829"/>
    <w:rsid w:val="001C589F"/>
    <w:rsid w:val="001C6E81"/>
    <w:rsid w:val="001C7471"/>
    <w:rsid w:val="001C77E8"/>
    <w:rsid w:val="001C7FD0"/>
    <w:rsid w:val="001D0358"/>
    <w:rsid w:val="001D1168"/>
    <w:rsid w:val="001D186E"/>
    <w:rsid w:val="001D1935"/>
    <w:rsid w:val="001D2680"/>
    <w:rsid w:val="001D299C"/>
    <w:rsid w:val="001D323E"/>
    <w:rsid w:val="001D35AB"/>
    <w:rsid w:val="001D49D7"/>
    <w:rsid w:val="001D5635"/>
    <w:rsid w:val="001D6343"/>
    <w:rsid w:val="001D6600"/>
    <w:rsid w:val="001D69F6"/>
    <w:rsid w:val="001D6C33"/>
    <w:rsid w:val="001D7770"/>
    <w:rsid w:val="001E133F"/>
    <w:rsid w:val="001E18C0"/>
    <w:rsid w:val="001E1A52"/>
    <w:rsid w:val="001E1DFE"/>
    <w:rsid w:val="001E5484"/>
    <w:rsid w:val="001E5E97"/>
    <w:rsid w:val="001E7C2C"/>
    <w:rsid w:val="001F077C"/>
    <w:rsid w:val="001F09C1"/>
    <w:rsid w:val="001F1F91"/>
    <w:rsid w:val="001F2AC1"/>
    <w:rsid w:val="001F30B6"/>
    <w:rsid w:val="001F4164"/>
    <w:rsid w:val="001F5DB4"/>
    <w:rsid w:val="001F5F5E"/>
    <w:rsid w:val="001F610F"/>
    <w:rsid w:val="001F62ED"/>
    <w:rsid w:val="001F66A9"/>
    <w:rsid w:val="001F677D"/>
    <w:rsid w:val="001F7865"/>
    <w:rsid w:val="00200608"/>
    <w:rsid w:val="002011A8"/>
    <w:rsid w:val="00201BF6"/>
    <w:rsid w:val="00202B0B"/>
    <w:rsid w:val="00203546"/>
    <w:rsid w:val="002038F4"/>
    <w:rsid w:val="0020392D"/>
    <w:rsid w:val="0020471A"/>
    <w:rsid w:val="002054B3"/>
    <w:rsid w:val="00205A38"/>
    <w:rsid w:val="00205F4D"/>
    <w:rsid w:val="0020666C"/>
    <w:rsid w:val="00207BB1"/>
    <w:rsid w:val="002105C4"/>
    <w:rsid w:val="00210E6A"/>
    <w:rsid w:val="00211765"/>
    <w:rsid w:val="002118FB"/>
    <w:rsid w:val="00211C40"/>
    <w:rsid w:val="00212A8C"/>
    <w:rsid w:val="00212C54"/>
    <w:rsid w:val="00214928"/>
    <w:rsid w:val="002157CA"/>
    <w:rsid w:val="00215E1F"/>
    <w:rsid w:val="0021627F"/>
    <w:rsid w:val="00217355"/>
    <w:rsid w:val="0021780C"/>
    <w:rsid w:val="00217993"/>
    <w:rsid w:val="00217C0C"/>
    <w:rsid w:val="00217D45"/>
    <w:rsid w:val="00217E1E"/>
    <w:rsid w:val="002203B7"/>
    <w:rsid w:val="002205E9"/>
    <w:rsid w:val="00221F96"/>
    <w:rsid w:val="00222E0C"/>
    <w:rsid w:val="002232D8"/>
    <w:rsid w:val="0022348F"/>
    <w:rsid w:val="002237A8"/>
    <w:rsid w:val="00224362"/>
    <w:rsid w:val="00225550"/>
    <w:rsid w:val="00225768"/>
    <w:rsid w:val="002270C2"/>
    <w:rsid w:val="00227534"/>
    <w:rsid w:val="002276A6"/>
    <w:rsid w:val="00227796"/>
    <w:rsid w:val="00227C02"/>
    <w:rsid w:val="00230019"/>
    <w:rsid w:val="00230E0E"/>
    <w:rsid w:val="00231196"/>
    <w:rsid w:val="0023171E"/>
    <w:rsid w:val="00232561"/>
    <w:rsid w:val="00232A63"/>
    <w:rsid w:val="002335D8"/>
    <w:rsid w:val="00233AF7"/>
    <w:rsid w:val="00233CA3"/>
    <w:rsid w:val="0023424A"/>
    <w:rsid w:val="00235568"/>
    <w:rsid w:val="00235E91"/>
    <w:rsid w:val="0023657D"/>
    <w:rsid w:val="002365EC"/>
    <w:rsid w:val="00236CE2"/>
    <w:rsid w:val="002372C1"/>
    <w:rsid w:val="002373CC"/>
    <w:rsid w:val="002376D2"/>
    <w:rsid w:val="00237AE2"/>
    <w:rsid w:val="00240B5C"/>
    <w:rsid w:val="0024109B"/>
    <w:rsid w:val="00241966"/>
    <w:rsid w:val="00242440"/>
    <w:rsid w:val="002434C4"/>
    <w:rsid w:val="00243767"/>
    <w:rsid w:val="00244315"/>
    <w:rsid w:val="00244606"/>
    <w:rsid w:val="002451AC"/>
    <w:rsid w:val="00245214"/>
    <w:rsid w:val="002452BA"/>
    <w:rsid w:val="002453B7"/>
    <w:rsid w:val="00245B13"/>
    <w:rsid w:val="00246845"/>
    <w:rsid w:val="00246BC1"/>
    <w:rsid w:val="00246E4E"/>
    <w:rsid w:val="00247B1A"/>
    <w:rsid w:val="00250C70"/>
    <w:rsid w:val="002514AA"/>
    <w:rsid w:val="002526BC"/>
    <w:rsid w:val="00253272"/>
    <w:rsid w:val="00253A67"/>
    <w:rsid w:val="00254279"/>
    <w:rsid w:val="002544F5"/>
    <w:rsid w:val="00254546"/>
    <w:rsid w:val="00254DE9"/>
    <w:rsid w:val="00254EB3"/>
    <w:rsid w:val="00255AFB"/>
    <w:rsid w:val="00255DFF"/>
    <w:rsid w:val="0025656A"/>
    <w:rsid w:val="0025713A"/>
    <w:rsid w:val="00257505"/>
    <w:rsid w:val="00257667"/>
    <w:rsid w:val="00257E97"/>
    <w:rsid w:val="00260F73"/>
    <w:rsid w:val="002618E8"/>
    <w:rsid w:val="00261E5B"/>
    <w:rsid w:val="00262742"/>
    <w:rsid w:val="002633B8"/>
    <w:rsid w:val="00263EFD"/>
    <w:rsid w:val="00264036"/>
    <w:rsid w:val="002658EF"/>
    <w:rsid w:val="00266856"/>
    <w:rsid w:val="00266D83"/>
    <w:rsid w:val="00266E8A"/>
    <w:rsid w:val="00267E9A"/>
    <w:rsid w:val="00271678"/>
    <w:rsid w:val="00271B10"/>
    <w:rsid w:val="00272ABB"/>
    <w:rsid w:val="00273A37"/>
    <w:rsid w:val="0027417C"/>
    <w:rsid w:val="00274BC8"/>
    <w:rsid w:val="00274DC7"/>
    <w:rsid w:val="002753D7"/>
    <w:rsid w:val="00280550"/>
    <w:rsid w:val="00280563"/>
    <w:rsid w:val="00281036"/>
    <w:rsid w:val="00281805"/>
    <w:rsid w:val="00281CD2"/>
    <w:rsid w:val="00282121"/>
    <w:rsid w:val="00283474"/>
    <w:rsid w:val="00283C8C"/>
    <w:rsid w:val="00284CA3"/>
    <w:rsid w:val="00285832"/>
    <w:rsid w:val="00285A84"/>
    <w:rsid w:val="00285D5E"/>
    <w:rsid w:val="00285DEB"/>
    <w:rsid w:val="002864F6"/>
    <w:rsid w:val="002879B8"/>
    <w:rsid w:val="00287AB6"/>
    <w:rsid w:val="00287EF4"/>
    <w:rsid w:val="002901E9"/>
    <w:rsid w:val="002905D1"/>
    <w:rsid w:val="00291036"/>
    <w:rsid w:val="0029113C"/>
    <w:rsid w:val="00291F6F"/>
    <w:rsid w:val="00291FB9"/>
    <w:rsid w:val="002925DA"/>
    <w:rsid w:val="00292A85"/>
    <w:rsid w:val="00292EB8"/>
    <w:rsid w:val="0029312E"/>
    <w:rsid w:val="00293D02"/>
    <w:rsid w:val="00293E73"/>
    <w:rsid w:val="00294A80"/>
    <w:rsid w:val="002961F4"/>
    <w:rsid w:val="00296D9E"/>
    <w:rsid w:val="002972D5"/>
    <w:rsid w:val="00297C19"/>
    <w:rsid w:val="002A0372"/>
    <w:rsid w:val="002A073A"/>
    <w:rsid w:val="002A0879"/>
    <w:rsid w:val="002A0BC9"/>
    <w:rsid w:val="002A101D"/>
    <w:rsid w:val="002A1605"/>
    <w:rsid w:val="002A2709"/>
    <w:rsid w:val="002A27FE"/>
    <w:rsid w:val="002A3344"/>
    <w:rsid w:val="002A36DA"/>
    <w:rsid w:val="002A4FD7"/>
    <w:rsid w:val="002A5302"/>
    <w:rsid w:val="002A7D56"/>
    <w:rsid w:val="002B086E"/>
    <w:rsid w:val="002B0EF1"/>
    <w:rsid w:val="002B1D1C"/>
    <w:rsid w:val="002B237A"/>
    <w:rsid w:val="002B2C77"/>
    <w:rsid w:val="002B3806"/>
    <w:rsid w:val="002B3DCF"/>
    <w:rsid w:val="002B4152"/>
    <w:rsid w:val="002B425D"/>
    <w:rsid w:val="002B4A3B"/>
    <w:rsid w:val="002B552F"/>
    <w:rsid w:val="002B55C2"/>
    <w:rsid w:val="002B58D8"/>
    <w:rsid w:val="002B638F"/>
    <w:rsid w:val="002B63BE"/>
    <w:rsid w:val="002B64F9"/>
    <w:rsid w:val="002B7361"/>
    <w:rsid w:val="002B7AEC"/>
    <w:rsid w:val="002C0AED"/>
    <w:rsid w:val="002C2601"/>
    <w:rsid w:val="002C28A1"/>
    <w:rsid w:val="002C3AD6"/>
    <w:rsid w:val="002C3FCB"/>
    <w:rsid w:val="002C4810"/>
    <w:rsid w:val="002C4E99"/>
    <w:rsid w:val="002C4FEF"/>
    <w:rsid w:val="002C53A6"/>
    <w:rsid w:val="002C5677"/>
    <w:rsid w:val="002C57A8"/>
    <w:rsid w:val="002C5A1B"/>
    <w:rsid w:val="002C5AED"/>
    <w:rsid w:val="002C5DF0"/>
    <w:rsid w:val="002C6F52"/>
    <w:rsid w:val="002C731C"/>
    <w:rsid w:val="002C76A4"/>
    <w:rsid w:val="002C7C17"/>
    <w:rsid w:val="002C7D8F"/>
    <w:rsid w:val="002C7F93"/>
    <w:rsid w:val="002D0692"/>
    <w:rsid w:val="002D0B85"/>
    <w:rsid w:val="002D108D"/>
    <w:rsid w:val="002D1FF8"/>
    <w:rsid w:val="002D3AD7"/>
    <w:rsid w:val="002D3D32"/>
    <w:rsid w:val="002D459D"/>
    <w:rsid w:val="002D56E4"/>
    <w:rsid w:val="002D69CD"/>
    <w:rsid w:val="002D6FB0"/>
    <w:rsid w:val="002D75F6"/>
    <w:rsid w:val="002D7663"/>
    <w:rsid w:val="002D76BC"/>
    <w:rsid w:val="002E004C"/>
    <w:rsid w:val="002E128B"/>
    <w:rsid w:val="002E25F1"/>
    <w:rsid w:val="002E2DAC"/>
    <w:rsid w:val="002E3E9E"/>
    <w:rsid w:val="002E433A"/>
    <w:rsid w:val="002E62B2"/>
    <w:rsid w:val="002E65AF"/>
    <w:rsid w:val="002E6D30"/>
    <w:rsid w:val="002E6E6D"/>
    <w:rsid w:val="002E74CB"/>
    <w:rsid w:val="002F051A"/>
    <w:rsid w:val="002F0549"/>
    <w:rsid w:val="002F0E29"/>
    <w:rsid w:val="002F19C4"/>
    <w:rsid w:val="002F1F10"/>
    <w:rsid w:val="002F648A"/>
    <w:rsid w:val="002F75CA"/>
    <w:rsid w:val="002F76D9"/>
    <w:rsid w:val="003000B3"/>
    <w:rsid w:val="003000F4"/>
    <w:rsid w:val="003001E2"/>
    <w:rsid w:val="0030037A"/>
    <w:rsid w:val="00300F15"/>
    <w:rsid w:val="0030146C"/>
    <w:rsid w:val="00301EC3"/>
    <w:rsid w:val="003022AA"/>
    <w:rsid w:val="00302D01"/>
    <w:rsid w:val="00302FDF"/>
    <w:rsid w:val="00303DA0"/>
    <w:rsid w:val="0030511F"/>
    <w:rsid w:val="00305325"/>
    <w:rsid w:val="00305D3E"/>
    <w:rsid w:val="003067C7"/>
    <w:rsid w:val="00306819"/>
    <w:rsid w:val="00306DA0"/>
    <w:rsid w:val="00307FE8"/>
    <w:rsid w:val="00312057"/>
    <w:rsid w:val="003124C4"/>
    <w:rsid w:val="003127F8"/>
    <w:rsid w:val="00312941"/>
    <w:rsid w:val="00312CF3"/>
    <w:rsid w:val="0031374B"/>
    <w:rsid w:val="003144A5"/>
    <w:rsid w:val="0031480F"/>
    <w:rsid w:val="0031508D"/>
    <w:rsid w:val="00315110"/>
    <w:rsid w:val="00315A5D"/>
    <w:rsid w:val="0031641F"/>
    <w:rsid w:val="00316692"/>
    <w:rsid w:val="00316E7A"/>
    <w:rsid w:val="00316FFA"/>
    <w:rsid w:val="0031703F"/>
    <w:rsid w:val="0031735C"/>
    <w:rsid w:val="0031757B"/>
    <w:rsid w:val="003220F4"/>
    <w:rsid w:val="0032241E"/>
    <w:rsid w:val="00323C79"/>
    <w:rsid w:val="00325465"/>
    <w:rsid w:val="003256B6"/>
    <w:rsid w:val="00325DD9"/>
    <w:rsid w:val="003260F9"/>
    <w:rsid w:val="00326CC8"/>
    <w:rsid w:val="003276F0"/>
    <w:rsid w:val="0033119A"/>
    <w:rsid w:val="00331524"/>
    <w:rsid w:val="00332146"/>
    <w:rsid w:val="00332BAE"/>
    <w:rsid w:val="003331C3"/>
    <w:rsid w:val="00333260"/>
    <w:rsid w:val="00333417"/>
    <w:rsid w:val="00333DDC"/>
    <w:rsid w:val="0033462B"/>
    <w:rsid w:val="0033490A"/>
    <w:rsid w:val="00334F3A"/>
    <w:rsid w:val="0033508F"/>
    <w:rsid w:val="00335A5D"/>
    <w:rsid w:val="00335AB1"/>
    <w:rsid w:val="00335DC4"/>
    <w:rsid w:val="00335EB4"/>
    <w:rsid w:val="003409C1"/>
    <w:rsid w:val="00342B3B"/>
    <w:rsid w:val="00342F4A"/>
    <w:rsid w:val="00344CCD"/>
    <w:rsid w:val="00344D23"/>
    <w:rsid w:val="003455FE"/>
    <w:rsid w:val="00345EBD"/>
    <w:rsid w:val="00346121"/>
    <w:rsid w:val="003461F3"/>
    <w:rsid w:val="00346F2A"/>
    <w:rsid w:val="00347A1B"/>
    <w:rsid w:val="0035055C"/>
    <w:rsid w:val="0035085E"/>
    <w:rsid w:val="003510A7"/>
    <w:rsid w:val="0035147A"/>
    <w:rsid w:val="00351C05"/>
    <w:rsid w:val="00351C2F"/>
    <w:rsid w:val="00351D88"/>
    <w:rsid w:val="003529CB"/>
    <w:rsid w:val="00352D71"/>
    <w:rsid w:val="003533D3"/>
    <w:rsid w:val="00353AFC"/>
    <w:rsid w:val="003545DB"/>
    <w:rsid w:val="003547D9"/>
    <w:rsid w:val="003554D1"/>
    <w:rsid w:val="0035618E"/>
    <w:rsid w:val="00356340"/>
    <w:rsid w:val="00356759"/>
    <w:rsid w:val="00356EB4"/>
    <w:rsid w:val="003572E5"/>
    <w:rsid w:val="00357356"/>
    <w:rsid w:val="0035785A"/>
    <w:rsid w:val="00357F64"/>
    <w:rsid w:val="00360194"/>
    <w:rsid w:val="00360A9F"/>
    <w:rsid w:val="0036165A"/>
    <w:rsid w:val="00361788"/>
    <w:rsid w:val="00362104"/>
    <w:rsid w:val="003621FE"/>
    <w:rsid w:val="003630A9"/>
    <w:rsid w:val="00363857"/>
    <w:rsid w:val="00363A48"/>
    <w:rsid w:val="00364235"/>
    <w:rsid w:val="003647ED"/>
    <w:rsid w:val="00364F04"/>
    <w:rsid w:val="00364FE1"/>
    <w:rsid w:val="0036508D"/>
    <w:rsid w:val="00365669"/>
    <w:rsid w:val="00366096"/>
    <w:rsid w:val="00366170"/>
    <w:rsid w:val="00366FCF"/>
    <w:rsid w:val="00367AD0"/>
    <w:rsid w:val="003702F7"/>
    <w:rsid w:val="00370495"/>
    <w:rsid w:val="003707E2"/>
    <w:rsid w:val="00370834"/>
    <w:rsid w:val="00370EE7"/>
    <w:rsid w:val="00370F3A"/>
    <w:rsid w:val="003716DF"/>
    <w:rsid w:val="00372ADC"/>
    <w:rsid w:val="00372EB9"/>
    <w:rsid w:val="0037344E"/>
    <w:rsid w:val="00373ADA"/>
    <w:rsid w:val="00373C21"/>
    <w:rsid w:val="00373DE2"/>
    <w:rsid w:val="00375362"/>
    <w:rsid w:val="003757F1"/>
    <w:rsid w:val="0037618D"/>
    <w:rsid w:val="00376333"/>
    <w:rsid w:val="003765E8"/>
    <w:rsid w:val="00376840"/>
    <w:rsid w:val="00377FE6"/>
    <w:rsid w:val="003812B7"/>
    <w:rsid w:val="00381927"/>
    <w:rsid w:val="00382A9B"/>
    <w:rsid w:val="0038303C"/>
    <w:rsid w:val="0038334B"/>
    <w:rsid w:val="0038376C"/>
    <w:rsid w:val="0038441B"/>
    <w:rsid w:val="0038468D"/>
    <w:rsid w:val="003849E0"/>
    <w:rsid w:val="00384B25"/>
    <w:rsid w:val="00384C92"/>
    <w:rsid w:val="00385135"/>
    <w:rsid w:val="003851B1"/>
    <w:rsid w:val="0038575C"/>
    <w:rsid w:val="003862EF"/>
    <w:rsid w:val="00386D20"/>
    <w:rsid w:val="00386D72"/>
    <w:rsid w:val="00390DF8"/>
    <w:rsid w:val="003911E0"/>
    <w:rsid w:val="00391661"/>
    <w:rsid w:val="00392F3F"/>
    <w:rsid w:val="00393A15"/>
    <w:rsid w:val="00393D0D"/>
    <w:rsid w:val="00394CFE"/>
    <w:rsid w:val="00395C43"/>
    <w:rsid w:val="0039787E"/>
    <w:rsid w:val="003A1A45"/>
    <w:rsid w:val="003A3019"/>
    <w:rsid w:val="003A41E1"/>
    <w:rsid w:val="003A4C04"/>
    <w:rsid w:val="003A4E08"/>
    <w:rsid w:val="003A5FF2"/>
    <w:rsid w:val="003A673B"/>
    <w:rsid w:val="003A6806"/>
    <w:rsid w:val="003A7A8C"/>
    <w:rsid w:val="003B0785"/>
    <w:rsid w:val="003B3999"/>
    <w:rsid w:val="003B3F96"/>
    <w:rsid w:val="003B4529"/>
    <w:rsid w:val="003B4594"/>
    <w:rsid w:val="003B4A7B"/>
    <w:rsid w:val="003B51C3"/>
    <w:rsid w:val="003B5257"/>
    <w:rsid w:val="003B53A2"/>
    <w:rsid w:val="003B5685"/>
    <w:rsid w:val="003B56B7"/>
    <w:rsid w:val="003B6373"/>
    <w:rsid w:val="003B6B33"/>
    <w:rsid w:val="003C1A19"/>
    <w:rsid w:val="003C1B97"/>
    <w:rsid w:val="003C20A5"/>
    <w:rsid w:val="003C234B"/>
    <w:rsid w:val="003C3532"/>
    <w:rsid w:val="003C38E4"/>
    <w:rsid w:val="003C48CE"/>
    <w:rsid w:val="003C4CE7"/>
    <w:rsid w:val="003C5ECB"/>
    <w:rsid w:val="003C6FD0"/>
    <w:rsid w:val="003C7C0D"/>
    <w:rsid w:val="003D0980"/>
    <w:rsid w:val="003D0DC4"/>
    <w:rsid w:val="003D138D"/>
    <w:rsid w:val="003D140A"/>
    <w:rsid w:val="003D15A0"/>
    <w:rsid w:val="003D21B4"/>
    <w:rsid w:val="003D2DBD"/>
    <w:rsid w:val="003D3F85"/>
    <w:rsid w:val="003D411D"/>
    <w:rsid w:val="003D4359"/>
    <w:rsid w:val="003D44BC"/>
    <w:rsid w:val="003D47FB"/>
    <w:rsid w:val="003D4EC5"/>
    <w:rsid w:val="003D5439"/>
    <w:rsid w:val="003D6340"/>
    <w:rsid w:val="003D64D8"/>
    <w:rsid w:val="003D6982"/>
    <w:rsid w:val="003D7D4A"/>
    <w:rsid w:val="003E0445"/>
    <w:rsid w:val="003E1D43"/>
    <w:rsid w:val="003E1F23"/>
    <w:rsid w:val="003E2B2A"/>
    <w:rsid w:val="003E345B"/>
    <w:rsid w:val="003E35BE"/>
    <w:rsid w:val="003E3B68"/>
    <w:rsid w:val="003E6226"/>
    <w:rsid w:val="003E63BE"/>
    <w:rsid w:val="003E7000"/>
    <w:rsid w:val="003F007D"/>
    <w:rsid w:val="003F0517"/>
    <w:rsid w:val="003F08D5"/>
    <w:rsid w:val="003F1486"/>
    <w:rsid w:val="003F26D5"/>
    <w:rsid w:val="003F2817"/>
    <w:rsid w:val="003F2956"/>
    <w:rsid w:val="003F3926"/>
    <w:rsid w:val="003F6483"/>
    <w:rsid w:val="003F65D9"/>
    <w:rsid w:val="003F77E5"/>
    <w:rsid w:val="003F78F8"/>
    <w:rsid w:val="00400050"/>
    <w:rsid w:val="0040014F"/>
    <w:rsid w:val="004007C4"/>
    <w:rsid w:val="00400CE2"/>
    <w:rsid w:val="00400FFE"/>
    <w:rsid w:val="0040143B"/>
    <w:rsid w:val="00401B88"/>
    <w:rsid w:val="00402054"/>
    <w:rsid w:val="00402456"/>
    <w:rsid w:val="00402EAC"/>
    <w:rsid w:val="004032C0"/>
    <w:rsid w:val="00403BE6"/>
    <w:rsid w:val="004040D9"/>
    <w:rsid w:val="0040610C"/>
    <w:rsid w:val="00406706"/>
    <w:rsid w:val="004068B0"/>
    <w:rsid w:val="004072CB"/>
    <w:rsid w:val="00407C45"/>
    <w:rsid w:val="00410822"/>
    <w:rsid w:val="004115E0"/>
    <w:rsid w:val="00411A7B"/>
    <w:rsid w:val="00411DF9"/>
    <w:rsid w:val="00412623"/>
    <w:rsid w:val="0041369B"/>
    <w:rsid w:val="00413F04"/>
    <w:rsid w:val="00415D49"/>
    <w:rsid w:val="00415F52"/>
    <w:rsid w:val="00416264"/>
    <w:rsid w:val="00416341"/>
    <w:rsid w:val="00416478"/>
    <w:rsid w:val="00416675"/>
    <w:rsid w:val="0041693B"/>
    <w:rsid w:val="00416C6B"/>
    <w:rsid w:val="00420205"/>
    <w:rsid w:val="00420BA9"/>
    <w:rsid w:val="00420DB5"/>
    <w:rsid w:val="00421043"/>
    <w:rsid w:val="00421522"/>
    <w:rsid w:val="00422C87"/>
    <w:rsid w:val="00422CE1"/>
    <w:rsid w:val="0042342C"/>
    <w:rsid w:val="00426110"/>
    <w:rsid w:val="0042684A"/>
    <w:rsid w:val="00426A93"/>
    <w:rsid w:val="00426C89"/>
    <w:rsid w:val="00427592"/>
    <w:rsid w:val="004276A7"/>
    <w:rsid w:val="00430A57"/>
    <w:rsid w:val="00431034"/>
    <w:rsid w:val="00431311"/>
    <w:rsid w:val="00432471"/>
    <w:rsid w:val="0043307A"/>
    <w:rsid w:val="00433D9C"/>
    <w:rsid w:val="004341D8"/>
    <w:rsid w:val="0043464D"/>
    <w:rsid w:val="004348D2"/>
    <w:rsid w:val="00435547"/>
    <w:rsid w:val="00436354"/>
    <w:rsid w:val="0044029C"/>
    <w:rsid w:val="00440598"/>
    <w:rsid w:val="00440AC8"/>
    <w:rsid w:val="0044115D"/>
    <w:rsid w:val="004411CF"/>
    <w:rsid w:val="00441706"/>
    <w:rsid w:val="004426E3"/>
    <w:rsid w:val="004438C2"/>
    <w:rsid w:val="00444672"/>
    <w:rsid w:val="004457A8"/>
    <w:rsid w:val="00447B7D"/>
    <w:rsid w:val="004505DB"/>
    <w:rsid w:val="0045063A"/>
    <w:rsid w:val="00450F58"/>
    <w:rsid w:val="00450F5E"/>
    <w:rsid w:val="0045121F"/>
    <w:rsid w:val="00452073"/>
    <w:rsid w:val="0045245B"/>
    <w:rsid w:val="00452B06"/>
    <w:rsid w:val="00452F62"/>
    <w:rsid w:val="004533E5"/>
    <w:rsid w:val="00453BF2"/>
    <w:rsid w:val="00453CE5"/>
    <w:rsid w:val="00453F6C"/>
    <w:rsid w:val="004547F8"/>
    <w:rsid w:val="00454D58"/>
    <w:rsid w:val="0045551B"/>
    <w:rsid w:val="004557C9"/>
    <w:rsid w:val="00456E72"/>
    <w:rsid w:val="00457145"/>
    <w:rsid w:val="00457894"/>
    <w:rsid w:val="00457C66"/>
    <w:rsid w:val="004600C3"/>
    <w:rsid w:val="00460668"/>
    <w:rsid w:val="00460742"/>
    <w:rsid w:val="00461256"/>
    <w:rsid w:val="004619BE"/>
    <w:rsid w:val="00461C88"/>
    <w:rsid w:val="00461FB8"/>
    <w:rsid w:val="004635DE"/>
    <w:rsid w:val="00463C59"/>
    <w:rsid w:val="00463E20"/>
    <w:rsid w:val="00463FC8"/>
    <w:rsid w:val="004648D1"/>
    <w:rsid w:val="004667A0"/>
    <w:rsid w:val="004669D9"/>
    <w:rsid w:val="00466E59"/>
    <w:rsid w:val="00466F3C"/>
    <w:rsid w:val="0046701B"/>
    <w:rsid w:val="004708E8"/>
    <w:rsid w:val="004711C5"/>
    <w:rsid w:val="0047139D"/>
    <w:rsid w:val="00471C26"/>
    <w:rsid w:val="0047240D"/>
    <w:rsid w:val="00472F19"/>
    <w:rsid w:val="004740F4"/>
    <w:rsid w:val="004748B8"/>
    <w:rsid w:val="0047511C"/>
    <w:rsid w:val="00475C62"/>
    <w:rsid w:val="00476269"/>
    <w:rsid w:val="004769D5"/>
    <w:rsid w:val="00476D80"/>
    <w:rsid w:val="0048110D"/>
    <w:rsid w:val="00481133"/>
    <w:rsid w:val="00482112"/>
    <w:rsid w:val="00482E92"/>
    <w:rsid w:val="00483405"/>
    <w:rsid w:val="004837C9"/>
    <w:rsid w:val="00483A59"/>
    <w:rsid w:val="0048445F"/>
    <w:rsid w:val="004848E7"/>
    <w:rsid w:val="00484A43"/>
    <w:rsid w:val="0048545A"/>
    <w:rsid w:val="0048569D"/>
    <w:rsid w:val="0048673A"/>
    <w:rsid w:val="004868BC"/>
    <w:rsid w:val="004870C5"/>
    <w:rsid w:val="00487EAE"/>
    <w:rsid w:val="00490436"/>
    <w:rsid w:val="00491B81"/>
    <w:rsid w:val="00493C76"/>
    <w:rsid w:val="00493C8E"/>
    <w:rsid w:val="00493CFE"/>
    <w:rsid w:val="00494E3D"/>
    <w:rsid w:val="00494E6F"/>
    <w:rsid w:val="004956A7"/>
    <w:rsid w:val="004968B8"/>
    <w:rsid w:val="00497366"/>
    <w:rsid w:val="004973F3"/>
    <w:rsid w:val="00497BEB"/>
    <w:rsid w:val="00497DDF"/>
    <w:rsid w:val="00497E08"/>
    <w:rsid w:val="004A04DE"/>
    <w:rsid w:val="004A1621"/>
    <w:rsid w:val="004A1E2C"/>
    <w:rsid w:val="004A2AF6"/>
    <w:rsid w:val="004A2C52"/>
    <w:rsid w:val="004A2E3E"/>
    <w:rsid w:val="004A3D11"/>
    <w:rsid w:val="004A3F1A"/>
    <w:rsid w:val="004A4203"/>
    <w:rsid w:val="004A4EE2"/>
    <w:rsid w:val="004A51D4"/>
    <w:rsid w:val="004A51D9"/>
    <w:rsid w:val="004A643A"/>
    <w:rsid w:val="004A6483"/>
    <w:rsid w:val="004A7A83"/>
    <w:rsid w:val="004B01FF"/>
    <w:rsid w:val="004B037B"/>
    <w:rsid w:val="004B059C"/>
    <w:rsid w:val="004B0735"/>
    <w:rsid w:val="004B0FEF"/>
    <w:rsid w:val="004B212D"/>
    <w:rsid w:val="004B2A43"/>
    <w:rsid w:val="004B2D96"/>
    <w:rsid w:val="004B303A"/>
    <w:rsid w:val="004B3395"/>
    <w:rsid w:val="004B3890"/>
    <w:rsid w:val="004B4294"/>
    <w:rsid w:val="004B4B6D"/>
    <w:rsid w:val="004B4FE9"/>
    <w:rsid w:val="004B52C6"/>
    <w:rsid w:val="004B5C26"/>
    <w:rsid w:val="004B62A8"/>
    <w:rsid w:val="004B6EEA"/>
    <w:rsid w:val="004B72FA"/>
    <w:rsid w:val="004B73A4"/>
    <w:rsid w:val="004B74AF"/>
    <w:rsid w:val="004B74EA"/>
    <w:rsid w:val="004B7A17"/>
    <w:rsid w:val="004C0512"/>
    <w:rsid w:val="004C0E33"/>
    <w:rsid w:val="004C1F4A"/>
    <w:rsid w:val="004C223D"/>
    <w:rsid w:val="004C22C4"/>
    <w:rsid w:val="004C4D93"/>
    <w:rsid w:val="004C6432"/>
    <w:rsid w:val="004C727B"/>
    <w:rsid w:val="004D0646"/>
    <w:rsid w:val="004D0A15"/>
    <w:rsid w:val="004D0C44"/>
    <w:rsid w:val="004D1022"/>
    <w:rsid w:val="004D1ACD"/>
    <w:rsid w:val="004D21F9"/>
    <w:rsid w:val="004D24D3"/>
    <w:rsid w:val="004D2A10"/>
    <w:rsid w:val="004D4638"/>
    <w:rsid w:val="004D4940"/>
    <w:rsid w:val="004D571D"/>
    <w:rsid w:val="004D58D1"/>
    <w:rsid w:val="004D5D15"/>
    <w:rsid w:val="004D60CE"/>
    <w:rsid w:val="004D64C6"/>
    <w:rsid w:val="004E01DC"/>
    <w:rsid w:val="004E036E"/>
    <w:rsid w:val="004E0390"/>
    <w:rsid w:val="004E18C5"/>
    <w:rsid w:val="004E215B"/>
    <w:rsid w:val="004E25EB"/>
    <w:rsid w:val="004E555D"/>
    <w:rsid w:val="004E5D19"/>
    <w:rsid w:val="004E711B"/>
    <w:rsid w:val="004E7641"/>
    <w:rsid w:val="004F03A3"/>
    <w:rsid w:val="004F07A7"/>
    <w:rsid w:val="004F225E"/>
    <w:rsid w:val="004F2D26"/>
    <w:rsid w:val="004F3090"/>
    <w:rsid w:val="004F47E2"/>
    <w:rsid w:val="004F4B3B"/>
    <w:rsid w:val="004F4D12"/>
    <w:rsid w:val="004F5DEF"/>
    <w:rsid w:val="004F5EBB"/>
    <w:rsid w:val="004F5F6C"/>
    <w:rsid w:val="004F6786"/>
    <w:rsid w:val="00500181"/>
    <w:rsid w:val="00500594"/>
    <w:rsid w:val="00500856"/>
    <w:rsid w:val="00500A2B"/>
    <w:rsid w:val="00501119"/>
    <w:rsid w:val="00501A84"/>
    <w:rsid w:val="00501ABA"/>
    <w:rsid w:val="00501FCB"/>
    <w:rsid w:val="005028D7"/>
    <w:rsid w:val="00502AF3"/>
    <w:rsid w:val="005034A0"/>
    <w:rsid w:val="005035DB"/>
    <w:rsid w:val="005063F9"/>
    <w:rsid w:val="0050647F"/>
    <w:rsid w:val="00507375"/>
    <w:rsid w:val="0050748C"/>
    <w:rsid w:val="00507E77"/>
    <w:rsid w:val="0051029F"/>
    <w:rsid w:val="005105EB"/>
    <w:rsid w:val="005106C8"/>
    <w:rsid w:val="0051122C"/>
    <w:rsid w:val="00511604"/>
    <w:rsid w:val="00511E5B"/>
    <w:rsid w:val="00511F23"/>
    <w:rsid w:val="0051272F"/>
    <w:rsid w:val="0051334E"/>
    <w:rsid w:val="00514C74"/>
    <w:rsid w:val="00515D6C"/>
    <w:rsid w:val="00515E93"/>
    <w:rsid w:val="0051607B"/>
    <w:rsid w:val="005206A4"/>
    <w:rsid w:val="005207EA"/>
    <w:rsid w:val="005208C0"/>
    <w:rsid w:val="00521CD7"/>
    <w:rsid w:val="00522945"/>
    <w:rsid w:val="00522BE7"/>
    <w:rsid w:val="00523051"/>
    <w:rsid w:val="00524912"/>
    <w:rsid w:val="005252B2"/>
    <w:rsid w:val="00525900"/>
    <w:rsid w:val="005259BD"/>
    <w:rsid w:val="005268A4"/>
    <w:rsid w:val="00527825"/>
    <w:rsid w:val="005304CB"/>
    <w:rsid w:val="00530BEF"/>
    <w:rsid w:val="00530FAC"/>
    <w:rsid w:val="00531542"/>
    <w:rsid w:val="0053230A"/>
    <w:rsid w:val="005324B1"/>
    <w:rsid w:val="00533FC1"/>
    <w:rsid w:val="005342F1"/>
    <w:rsid w:val="00534355"/>
    <w:rsid w:val="00534653"/>
    <w:rsid w:val="005348B3"/>
    <w:rsid w:val="005350F4"/>
    <w:rsid w:val="00535C00"/>
    <w:rsid w:val="0053610D"/>
    <w:rsid w:val="005364C3"/>
    <w:rsid w:val="00537035"/>
    <w:rsid w:val="00537502"/>
    <w:rsid w:val="00537D45"/>
    <w:rsid w:val="0054068C"/>
    <w:rsid w:val="005409ED"/>
    <w:rsid w:val="00542463"/>
    <w:rsid w:val="005426CF"/>
    <w:rsid w:val="00542A72"/>
    <w:rsid w:val="00542C78"/>
    <w:rsid w:val="005434D5"/>
    <w:rsid w:val="00543542"/>
    <w:rsid w:val="00543618"/>
    <w:rsid w:val="0054367E"/>
    <w:rsid w:val="005442DD"/>
    <w:rsid w:val="0054579D"/>
    <w:rsid w:val="00545FCF"/>
    <w:rsid w:val="00546D0A"/>
    <w:rsid w:val="00547011"/>
    <w:rsid w:val="00547189"/>
    <w:rsid w:val="00547AF0"/>
    <w:rsid w:val="00550220"/>
    <w:rsid w:val="00550375"/>
    <w:rsid w:val="0055070C"/>
    <w:rsid w:val="00550897"/>
    <w:rsid w:val="00551735"/>
    <w:rsid w:val="005531FE"/>
    <w:rsid w:val="005533A3"/>
    <w:rsid w:val="00553FD4"/>
    <w:rsid w:val="00554DD2"/>
    <w:rsid w:val="00555316"/>
    <w:rsid w:val="005553A9"/>
    <w:rsid w:val="00555E12"/>
    <w:rsid w:val="0055631C"/>
    <w:rsid w:val="00556BB7"/>
    <w:rsid w:val="005574B9"/>
    <w:rsid w:val="005601A6"/>
    <w:rsid w:val="005602CE"/>
    <w:rsid w:val="00560FC8"/>
    <w:rsid w:val="00561157"/>
    <w:rsid w:val="005612E7"/>
    <w:rsid w:val="00561511"/>
    <w:rsid w:val="00561E6D"/>
    <w:rsid w:val="005628A5"/>
    <w:rsid w:val="00563744"/>
    <w:rsid w:val="00564486"/>
    <w:rsid w:val="005647CA"/>
    <w:rsid w:val="00564A0F"/>
    <w:rsid w:val="0056510E"/>
    <w:rsid w:val="005655D0"/>
    <w:rsid w:val="0056595E"/>
    <w:rsid w:val="00565AA2"/>
    <w:rsid w:val="0056625D"/>
    <w:rsid w:val="00567524"/>
    <w:rsid w:val="00567E89"/>
    <w:rsid w:val="0057043A"/>
    <w:rsid w:val="0057134E"/>
    <w:rsid w:val="00571909"/>
    <w:rsid w:val="0057235C"/>
    <w:rsid w:val="00572789"/>
    <w:rsid w:val="005727AD"/>
    <w:rsid w:val="00573DD8"/>
    <w:rsid w:val="00576375"/>
    <w:rsid w:val="00576DC8"/>
    <w:rsid w:val="00576F51"/>
    <w:rsid w:val="00577571"/>
    <w:rsid w:val="00577C42"/>
    <w:rsid w:val="00580688"/>
    <w:rsid w:val="00580A8C"/>
    <w:rsid w:val="00582426"/>
    <w:rsid w:val="00582FEB"/>
    <w:rsid w:val="00583226"/>
    <w:rsid w:val="00583998"/>
    <w:rsid w:val="00583C49"/>
    <w:rsid w:val="00584642"/>
    <w:rsid w:val="00586867"/>
    <w:rsid w:val="00590494"/>
    <w:rsid w:val="005906CB"/>
    <w:rsid w:val="005906D9"/>
    <w:rsid w:val="005912CB"/>
    <w:rsid w:val="00591884"/>
    <w:rsid w:val="00591F4B"/>
    <w:rsid w:val="00592D9A"/>
    <w:rsid w:val="00592FA5"/>
    <w:rsid w:val="00595C33"/>
    <w:rsid w:val="00596DD3"/>
    <w:rsid w:val="005973AA"/>
    <w:rsid w:val="00597729"/>
    <w:rsid w:val="00597F86"/>
    <w:rsid w:val="005A0212"/>
    <w:rsid w:val="005A0586"/>
    <w:rsid w:val="005A1534"/>
    <w:rsid w:val="005A183C"/>
    <w:rsid w:val="005A1943"/>
    <w:rsid w:val="005A1EB2"/>
    <w:rsid w:val="005A2674"/>
    <w:rsid w:val="005A31C7"/>
    <w:rsid w:val="005A325D"/>
    <w:rsid w:val="005A3559"/>
    <w:rsid w:val="005A3ADF"/>
    <w:rsid w:val="005A42BC"/>
    <w:rsid w:val="005A483E"/>
    <w:rsid w:val="005A4C4A"/>
    <w:rsid w:val="005A5084"/>
    <w:rsid w:val="005A515F"/>
    <w:rsid w:val="005A51C7"/>
    <w:rsid w:val="005A5BC0"/>
    <w:rsid w:val="005B0105"/>
    <w:rsid w:val="005B0EC7"/>
    <w:rsid w:val="005B1248"/>
    <w:rsid w:val="005B12D4"/>
    <w:rsid w:val="005B227B"/>
    <w:rsid w:val="005B26E3"/>
    <w:rsid w:val="005B2833"/>
    <w:rsid w:val="005B2A61"/>
    <w:rsid w:val="005B4BB5"/>
    <w:rsid w:val="005B5305"/>
    <w:rsid w:val="005B546A"/>
    <w:rsid w:val="005B58ED"/>
    <w:rsid w:val="005B5DFC"/>
    <w:rsid w:val="005B6974"/>
    <w:rsid w:val="005B6C8A"/>
    <w:rsid w:val="005C02F7"/>
    <w:rsid w:val="005C054A"/>
    <w:rsid w:val="005C06FC"/>
    <w:rsid w:val="005C09F2"/>
    <w:rsid w:val="005C0A68"/>
    <w:rsid w:val="005C0B96"/>
    <w:rsid w:val="005C22EC"/>
    <w:rsid w:val="005C2866"/>
    <w:rsid w:val="005C2ADB"/>
    <w:rsid w:val="005C313E"/>
    <w:rsid w:val="005C34D4"/>
    <w:rsid w:val="005C394E"/>
    <w:rsid w:val="005C3AF0"/>
    <w:rsid w:val="005C7E45"/>
    <w:rsid w:val="005D1CD9"/>
    <w:rsid w:val="005D2026"/>
    <w:rsid w:val="005D2137"/>
    <w:rsid w:val="005D3A6B"/>
    <w:rsid w:val="005D3EE7"/>
    <w:rsid w:val="005D433B"/>
    <w:rsid w:val="005D510D"/>
    <w:rsid w:val="005D56DB"/>
    <w:rsid w:val="005D57A6"/>
    <w:rsid w:val="005D5DD7"/>
    <w:rsid w:val="005D64E5"/>
    <w:rsid w:val="005D64ED"/>
    <w:rsid w:val="005D6623"/>
    <w:rsid w:val="005D7395"/>
    <w:rsid w:val="005D7D79"/>
    <w:rsid w:val="005E02B6"/>
    <w:rsid w:val="005E052E"/>
    <w:rsid w:val="005E0D7F"/>
    <w:rsid w:val="005E1BC1"/>
    <w:rsid w:val="005E229C"/>
    <w:rsid w:val="005E2773"/>
    <w:rsid w:val="005E587B"/>
    <w:rsid w:val="005E5DA0"/>
    <w:rsid w:val="005E6882"/>
    <w:rsid w:val="005E6D36"/>
    <w:rsid w:val="005E7836"/>
    <w:rsid w:val="005E7AB7"/>
    <w:rsid w:val="005F045C"/>
    <w:rsid w:val="005F0FA7"/>
    <w:rsid w:val="005F147F"/>
    <w:rsid w:val="005F14D5"/>
    <w:rsid w:val="005F17B3"/>
    <w:rsid w:val="005F1C3A"/>
    <w:rsid w:val="005F2541"/>
    <w:rsid w:val="005F28C5"/>
    <w:rsid w:val="005F3949"/>
    <w:rsid w:val="005F3A19"/>
    <w:rsid w:val="005F3C2A"/>
    <w:rsid w:val="005F4036"/>
    <w:rsid w:val="005F4F8B"/>
    <w:rsid w:val="005F5653"/>
    <w:rsid w:val="005F6482"/>
    <w:rsid w:val="005F6C31"/>
    <w:rsid w:val="006001D8"/>
    <w:rsid w:val="0060096E"/>
    <w:rsid w:val="00600BF0"/>
    <w:rsid w:val="00602924"/>
    <w:rsid w:val="00602A88"/>
    <w:rsid w:val="00602F49"/>
    <w:rsid w:val="00603136"/>
    <w:rsid w:val="006032B1"/>
    <w:rsid w:val="00603391"/>
    <w:rsid w:val="006037DA"/>
    <w:rsid w:val="006047A4"/>
    <w:rsid w:val="00604CC1"/>
    <w:rsid w:val="006050C3"/>
    <w:rsid w:val="006051CB"/>
    <w:rsid w:val="006063E9"/>
    <w:rsid w:val="006067A7"/>
    <w:rsid w:val="0060742B"/>
    <w:rsid w:val="00607607"/>
    <w:rsid w:val="00607E94"/>
    <w:rsid w:val="00611B60"/>
    <w:rsid w:val="00611E52"/>
    <w:rsid w:val="006120B0"/>
    <w:rsid w:val="006144B8"/>
    <w:rsid w:val="0061545B"/>
    <w:rsid w:val="006174ED"/>
    <w:rsid w:val="00617874"/>
    <w:rsid w:val="00617BDA"/>
    <w:rsid w:val="006202BE"/>
    <w:rsid w:val="006203B4"/>
    <w:rsid w:val="006214C4"/>
    <w:rsid w:val="00621D6E"/>
    <w:rsid w:val="006235D7"/>
    <w:rsid w:val="006238C1"/>
    <w:rsid w:val="00623F6F"/>
    <w:rsid w:val="0062477B"/>
    <w:rsid w:val="00624E43"/>
    <w:rsid w:val="00631001"/>
    <w:rsid w:val="00631B78"/>
    <w:rsid w:val="00632033"/>
    <w:rsid w:val="006321C9"/>
    <w:rsid w:val="00633281"/>
    <w:rsid w:val="0063416F"/>
    <w:rsid w:val="00634A68"/>
    <w:rsid w:val="00634BDB"/>
    <w:rsid w:val="00634C96"/>
    <w:rsid w:val="0063502F"/>
    <w:rsid w:val="00635676"/>
    <w:rsid w:val="006357F7"/>
    <w:rsid w:val="00635D89"/>
    <w:rsid w:val="00636003"/>
    <w:rsid w:val="00636826"/>
    <w:rsid w:val="00636B4B"/>
    <w:rsid w:val="00637F45"/>
    <w:rsid w:val="0064002D"/>
    <w:rsid w:val="0064036C"/>
    <w:rsid w:val="00640C3E"/>
    <w:rsid w:val="0064153A"/>
    <w:rsid w:val="00641F2B"/>
    <w:rsid w:val="00642290"/>
    <w:rsid w:val="00642E36"/>
    <w:rsid w:val="006433AA"/>
    <w:rsid w:val="00643CBE"/>
    <w:rsid w:val="00643F2E"/>
    <w:rsid w:val="00644415"/>
    <w:rsid w:val="006453DF"/>
    <w:rsid w:val="006467CA"/>
    <w:rsid w:val="00647B44"/>
    <w:rsid w:val="0065016F"/>
    <w:rsid w:val="00651A49"/>
    <w:rsid w:val="00651B95"/>
    <w:rsid w:val="00651BF8"/>
    <w:rsid w:val="00652BBF"/>
    <w:rsid w:val="00653908"/>
    <w:rsid w:val="00653A7E"/>
    <w:rsid w:val="00653A99"/>
    <w:rsid w:val="00654411"/>
    <w:rsid w:val="00654CE8"/>
    <w:rsid w:val="00655DBA"/>
    <w:rsid w:val="00656366"/>
    <w:rsid w:val="0065799A"/>
    <w:rsid w:val="006605C7"/>
    <w:rsid w:val="00660FAD"/>
    <w:rsid w:val="00662D5F"/>
    <w:rsid w:val="00662E3A"/>
    <w:rsid w:val="00664212"/>
    <w:rsid w:val="00664870"/>
    <w:rsid w:val="006656C8"/>
    <w:rsid w:val="00665755"/>
    <w:rsid w:val="00665DE7"/>
    <w:rsid w:val="0066613F"/>
    <w:rsid w:val="0066614F"/>
    <w:rsid w:val="00667D59"/>
    <w:rsid w:val="00667E99"/>
    <w:rsid w:val="00670994"/>
    <w:rsid w:val="00671D47"/>
    <w:rsid w:val="0067279A"/>
    <w:rsid w:val="006728B2"/>
    <w:rsid w:val="00673BA9"/>
    <w:rsid w:val="00673BFB"/>
    <w:rsid w:val="00674196"/>
    <w:rsid w:val="00674927"/>
    <w:rsid w:val="0067543A"/>
    <w:rsid w:val="0067567C"/>
    <w:rsid w:val="006759DD"/>
    <w:rsid w:val="00675D10"/>
    <w:rsid w:val="00676028"/>
    <w:rsid w:val="00676421"/>
    <w:rsid w:val="006766BD"/>
    <w:rsid w:val="006770FC"/>
    <w:rsid w:val="00677341"/>
    <w:rsid w:val="00677A85"/>
    <w:rsid w:val="00681D78"/>
    <w:rsid w:val="006835A8"/>
    <w:rsid w:val="006838CE"/>
    <w:rsid w:val="00684128"/>
    <w:rsid w:val="006851CF"/>
    <w:rsid w:val="00685A25"/>
    <w:rsid w:val="00685DAA"/>
    <w:rsid w:val="00685E03"/>
    <w:rsid w:val="00685E32"/>
    <w:rsid w:val="00686071"/>
    <w:rsid w:val="006860CD"/>
    <w:rsid w:val="006870D4"/>
    <w:rsid w:val="0069177B"/>
    <w:rsid w:val="00691B6F"/>
    <w:rsid w:val="00692256"/>
    <w:rsid w:val="0069364C"/>
    <w:rsid w:val="0069426B"/>
    <w:rsid w:val="00694397"/>
    <w:rsid w:val="006943E8"/>
    <w:rsid w:val="006948D9"/>
    <w:rsid w:val="00695CFF"/>
    <w:rsid w:val="00695DCE"/>
    <w:rsid w:val="00695FB0"/>
    <w:rsid w:val="00696131"/>
    <w:rsid w:val="0069677F"/>
    <w:rsid w:val="00696B46"/>
    <w:rsid w:val="00696F6D"/>
    <w:rsid w:val="00697269"/>
    <w:rsid w:val="006A0DF1"/>
    <w:rsid w:val="006A162E"/>
    <w:rsid w:val="006A16A0"/>
    <w:rsid w:val="006A192F"/>
    <w:rsid w:val="006A2C9D"/>
    <w:rsid w:val="006A3D50"/>
    <w:rsid w:val="006A3FD3"/>
    <w:rsid w:val="006A4242"/>
    <w:rsid w:val="006A47D7"/>
    <w:rsid w:val="006A50B1"/>
    <w:rsid w:val="006A5848"/>
    <w:rsid w:val="006A5CF5"/>
    <w:rsid w:val="006A5D8C"/>
    <w:rsid w:val="006A69CF"/>
    <w:rsid w:val="006A6DCC"/>
    <w:rsid w:val="006A7A73"/>
    <w:rsid w:val="006B0C47"/>
    <w:rsid w:val="006B1581"/>
    <w:rsid w:val="006B2136"/>
    <w:rsid w:val="006B3247"/>
    <w:rsid w:val="006B32A4"/>
    <w:rsid w:val="006B33D8"/>
    <w:rsid w:val="006B3991"/>
    <w:rsid w:val="006B4111"/>
    <w:rsid w:val="006B42BB"/>
    <w:rsid w:val="006B4CFA"/>
    <w:rsid w:val="006B55F6"/>
    <w:rsid w:val="006B6000"/>
    <w:rsid w:val="006B639E"/>
    <w:rsid w:val="006B7448"/>
    <w:rsid w:val="006B7713"/>
    <w:rsid w:val="006B796A"/>
    <w:rsid w:val="006C0FC3"/>
    <w:rsid w:val="006C1007"/>
    <w:rsid w:val="006C1847"/>
    <w:rsid w:val="006C1F75"/>
    <w:rsid w:val="006C2392"/>
    <w:rsid w:val="006C4BF4"/>
    <w:rsid w:val="006C4DB7"/>
    <w:rsid w:val="006C6A68"/>
    <w:rsid w:val="006C6F73"/>
    <w:rsid w:val="006C7168"/>
    <w:rsid w:val="006C727A"/>
    <w:rsid w:val="006D0898"/>
    <w:rsid w:val="006D0E78"/>
    <w:rsid w:val="006D13BD"/>
    <w:rsid w:val="006D28B6"/>
    <w:rsid w:val="006D34B7"/>
    <w:rsid w:val="006D3503"/>
    <w:rsid w:val="006D389C"/>
    <w:rsid w:val="006D4084"/>
    <w:rsid w:val="006D42B7"/>
    <w:rsid w:val="006D6435"/>
    <w:rsid w:val="006D69F7"/>
    <w:rsid w:val="006D6F1A"/>
    <w:rsid w:val="006E018E"/>
    <w:rsid w:val="006E044D"/>
    <w:rsid w:val="006E0F88"/>
    <w:rsid w:val="006E0FDE"/>
    <w:rsid w:val="006E129F"/>
    <w:rsid w:val="006E1FBD"/>
    <w:rsid w:val="006E276F"/>
    <w:rsid w:val="006E3B37"/>
    <w:rsid w:val="006E3C16"/>
    <w:rsid w:val="006E40FB"/>
    <w:rsid w:val="006E4183"/>
    <w:rsid w:val="006E4F6B"/>
    <w:rsid w:val="006E5684"/>
    <w:rsid w:val="006E577E"/>
    <w:rsid w:val="006E5E30"/>
    <w:rsid w:val="006E5EDA"/>
    <w:rsid w:val="006F0759"/>
    <w:rsid w:val="006F0CB5"/>
    <w:rsid w:val="006F0DA9"/>
    <w:rsid w:val="006F148A"/>
    <w:rsid w:val="006F2433"/>
    <w:rsid w:val="006F24C8"/>
    <w:rsid w:val="006F38F8"/>
    <w:rsid w:val="006F49EF"/>
    <w:rsid w:val="006F52CD"/>
    <w:rsid w:val="006F6B0D"/>
    <w:rsid w:val="006F6F90"/>
    <w:rsid w:val="006F77CF"/>
    <w:rsid w:val="006F789B"/>
    <w:rsid w:val="006F7BA2"/>
    <w:rsid w:val="007003E6"/>
    <w:rsid w:val="00700628"/>
    <w:rsid w:val="00700B4F"/>
    <w:rsid w:val="00700E02"/>
    <w:rsid w:val="0070229F"/>
    <w:rsid w:val="007038AE"/>
    <w:rsid w:val="00703BFE"/>
    <w:rsid w:val="00703E52"/>
    <w:rsid w:val="007041B1"/>
    <w:rsid w:val="00704512"/>
    <w:rsid w:val="00704571"/>
    <w:rsid w:val="00705A81"/>
    <w:rsid w:val="00705EB0"/>
    <w:rsid w:val="00706486"/>
    <w:rsid w:val="007065E6"/>
    <w:rsid w:val="00706D50"/>
    <w:rsid w:val="00707034"/>
    <w:rsid w:val="0070711D"/>
    <w:rsid w:val="007071FA"/>
    <w:rsid w:val="0070780A"/>
    <w:rsid w:val="00707CD5"/>
    <w:rsid w:val="0071081B"/>
    <w:rsid w:val="0071117C"/>
    <w:rsid w:val="00711528"/>
    <w:rsid w:val="00711E4B"/>
    <w:rsid w:val="00713D46"/>
    <w:rsid w:val="0071463A"/>
    <w:rsid w:val="007150D1"/>
    <w:rsid w:val="0071567B"/>
    <w:rsid w:val="007164CC"/>
    <w:rsid w:val="00717756"/>
    <w:rsid w:val="00717BDE"/>
    <w:rsid w:val="00717C04"/>
    <w:rsid w:val="007206A1"/>
    <w:rsid w:val="00720B04"/>
    <w:rsid w:val="00721A66"/>
    <w:rsid w:val="0072329D"/>
    <w:rsid w:val="0072377C"/>
    <w:rsid w:val="00724BF5"/>
    <w:rsid w:val="00724FAE"/>
    <w:rsid w:val="0072511E"/>
    <w:rsid w:val="00726374"/>
    <w:rsid w:val="0072652E"/>
    <w:rsid w:val="00726826"/>
    <w:rsid w:val="00726DC3"/>
    <w:rsid w:val="00726F73"/>
    <w:rsid w:val="00727F7C"/>
    <w:rsid w:val="007306DA"/>
    <w:rsid w:val="007316B1"/>
    <w:rsid w:val="007323F5"/>
    <w:rsid w:val="00732F9B"/>
    <w:rsid w:val="00733245"/>
    <w:rsid w:val="00733529"/>
    <w:rsid w:val="00734885"/>
    <w:rsid w:val="00734BF8"/>
    <w:rsid w:val="0073561F"/>
    <w:rsid w:val="00735ACA"/>
    <w:rsid w:val="00737E5C"/>
    <w:rsid w:val="0074056E"/>
    <w:rsid w:val="00742E48"/>
    <w:rsid w:val="00745B80"/>
    <w:rsid w:val="00745C90"/>
    <w:rsid w:val="00746393"/>
    <w:rsid w:val="00746B28"/>
    <w:rsid w:val="00746B57"/>
    <w:rsid w:val="00746CDC"/>
    <w:rsid w:val="007474B1"/>
    <w:rsid w:val="0075003F"/>
    <w:rsid w:val="00750DF3"/>
    <w:rsid w:val="00751A54"/>
    <w:rsid w:val="00752C0C"/>
    <w:rsid w:val="00752CC1"/>
    <w:rsid w:val="00753276"/>
    <w:rsid w:val="00754325"/>
    <w:rsid w:val="007544FB"/>
    <w:rsid w:val="007546F5"/>
    <w:rsid w:val="0075501B"/>
    <w:rsid w:val="007574F4"/>
    <w:rsid w:val="00760067"/>
    <w:rsid w:val="00760A13"/>
    <w:rsid w:val="007612DF"/>
    <w:rsid w:val="00761CD1"/>
    <w:rsid w:val="00761EB6"/>
    <w:rsid w:val="0076216C"/>
    <w:rsid w:val="007625DC"/>
    <w:rsid w:val="00762D12"/>
    <w:rsid w:val="00763249"/>
    <w:rsid w:val="00763663"/>
    <w:rsid w:val="00763969"/>
    <w:rsid w:val="007642AC"/>
    <w:rsid w:val="00764CCE"/>
    <w:rsid w:val="0076505B"/>
    <w:rsid w:val="00766036"/>
    <w:rsid w:val="007661C7"/>
    <w:rsid w:val="00766EE9"/>
    <w:rsid w:val="007676EB"/>
    <w:rsid w:val="007677FF"/>
    <w:rsid w:val="00767F9A"/>
    <w:rsid w:val="007701E6"/>
    <w:rsid w:val="007707A8"/>
    <w:rsid w:val="00770EDC"/>
    <w:rsid w:val="007711FD"/>
    <w:rsid w:val="00771632"/>
    <w:rsid w:val="007717F9"/>
    <w:rsid w:val="007720E2"/>
    <w:rsid w:val="007729DC"/>
    <w:rsid w:val="00772A00"/>
    <w:rsid w:val="007730D6"/>
    <w:rsid w:val="007737A5"/>
    <w:rsid w:val="00773823"/>
    <w:rsid w:val="00773AA6"/>
    <w:rsid w:val="00773CBA"/>
    <w:rsid w:val="00773CE4"/>
    <w:rsid w:val="00774BCF"/>
    <w:rsid w:val="00774C52"/>
    <w:rsid w:val="00775463"/>
    <w:rsid w:val="00775654"/>
    <w:rsid w:val="00776294"/>
    <w:rsid w:val="00776669"/>
    <w:rsid w:val="00776C08"/>
    <w:rsid w:val="00777456"/>
    <w:rsid w:val="00777804"/>
    <w:rsid w:val="00777A36"/>
    <w:rsid w:val="00777B97"/>
    <w:rsid w:val="0078105C"/>
    <w:rsid w:val="007819A0"/>
    <w:rsid w:val="00782061"/>
    <w:rsid w:val="00782859"/>
    <w:rsid w:val="00782EF6"/>
    <w:rsid w:val="00784085"/>
    <w:rsid w:val="007841DF"/>
    <w:rsid w:val="00784750"/>
    <w:rsid w:val="00784783"/>
    <w:rsid w:val="00784FF0"/>
    <w:rsid w:val="00785F71"/>
    <w:rsid w:val="00786E45"/>
    <w:rsid w:val="00787B0A"/>
    <w:rsid w:val="00787CC1"/>
    <w:rsid w:val="00790477"/>
    <w:rsid w:val="00790E45"/>
    <w:rsid w:val="007911C6"/>
    <w:rsid w:val="00791916"/>
    <w:rsid w:val="00791CB4"/>
    <w:rsid w:val="00791CE3"/>
    <w:rsid w:val="00791CF0"/>
    <w:rsid w:val="007922B1"/>
    <w:rsid w:val="00792363"/>
    <w:rsid w:val="0079261B"/>
    <w:rsid w:val="007934C6"/>
    <w:rsid w:val="007951C8"/>
    <w:rsid w:val="0079580B"/>
    <w:rsid w:val="00795B17"/>
    <w:rsid w:val="00795F0D"/>
    <w:rsid w:val="0079756D"/>
    <w:rsid w:val="007977F0"/>
    <w:rsid w:val="00797ABE"/>
    <w:rsid w:val="007A081E"/>
    <w:rsid w:val="007A0B59"/>
    <w:rsid w:val="007A1583"/>
    <w:rsid w:val="007A1640"/>
    <w:rsid w:val="007A218C"/>
    <w:rsid w:val="007A3B11"/>
    <w:rsid w:val="007A3DB7"/>
    <w:rsid w:val="007A3EC5"/>
    <w:rsid w:val="007A4F23"/>
    <w:rsid w:val="007A5CF3"/>
    <w:rsid w:val="007A6B97"/>
    <w:rsid w:val="007B003A"/>
    <w:rsid w:val="007B0B42"/>
    <w:rsid w:val="007B1341"/>
    <w:rsid w:val="007B2877"/>
    <w:rsid w:val="007B28DE"/>
    <w:rsid w:val="007B2ECA"/>
    <w:rsid w:val="007B2FB2"/>
    <w:rsid w:val="007B3481"/>
    <w:rsid w:val="007B34CA"/>
    <w:rsid w:val="007B369D"/>
    <w:rsid w:val="007B47E6"/>
    <w:rsid w:val="007B4B8D"/>
    <w:rsid w:val="007B50B2"/>
    <w:rsid w:val="007B5D6F"/>
    <w:rsid w:val="007B60F8"/>
    <w:rsid w:val="007B6491"/>
    <w:rsid w:val="007B6D16"/>
    <w:rsid w:val="007C0981"/>
    <w:rsid w:val="007C16A8"/>
    <w:rsid w:val="007C1834"/>
    <w:rsid w:val="007C2C8A"/>
    <w:rsid w:val="007C35F8"/>
    <w:rsid w:val="007C38BD"/>
    <w:rsid w:val="007C3ABC"/>
    <w:rsid w:val="007C3B55"/>
    <w:rsid w:val="007C3EED"/>
    <w:rsid w:val="007C4437"/>
    <w:rsid w:val="007C4F5E"/>
    <w:rsid w:val="007C50F7"/>
    <w:rsid w:val="007C5A7A"/>
    <w:rsid w:val="007C60AF"/>
    <w:rsid w:val="007C6C8A"/>
    <w:rsid w:val="007C6DA9"/>
    <w:rsid w:val="007C727A"/>
    <w:rsid w:val="007D083E"/>
    <w:rsid w:val="007D1105"/>
    <w:rsid w:val="007D1C0C"/>
    <w:rsid w:val="007D25E2"/>
    <w:rsid w:val="007D2B8A"/>
    <w:rsid w:val="007D3799"/>
    <w:rsid w:val="007D4218"/>
    <w:rsid w:val="007D4677"/>
    <w:rsid w:val="007D497F"/>
    <w:rsid w:val="007D60A4"/>
    <w:rsid w:val="007D63D0"/>
    <w:rsid w:val="007D67BB"/>
    <w:rsid w:val="007D772B"/>
    <w:rsid w:val="007D795E"/>
    <w:rsid w:val="007E02C7"/>
    <w:rsid w:val="007E0426"/>
    <w:rsid w:val="007E0D80"/>
    <w:rsid w:val="007E1BBD"/>
    <w:rsid w:val="007E1BDB"/>
    <w:rsid w:val="007E1E5C"/>
    <w:rsid w:val="007E2635"/>
    <w:rsid w:val="007E2686"/>
    <w:rsid w:val="007E32EC"/>
    <w:rsid w:val="007E35E0"/>
    <w:rsid w:val="007E3899"/>
    <w:rsid w:val="007E3AE6"/>
    <w:rsid w:val="007E4214"/>
    <w:rsid w:val="007E42B9"/>
    <w:rsid w:val="007E4E59"/>
    <w:rsid w:val="007E527F"/>
    <w:rsid w:val="007E62AD"/>
    <w:rsid w:val="007E6E12"/>
    <w:rsid w:val="007E71BE"/>
    <w:rsid w:val="007E74CC"/>
    <w:rsid w:val="007E7914"/>
    <w:rsid w:val="007F0A62"/>
    <w:rsid w:val="007F2535"/>
    <w:rsid w:val="007F2652"/>
    <w:rsid w:val="007F2FAA"/>
    <w:rsid w:val="007F3076"/>
    <w:rsid w:val="007F33AD"/>
    <w:rsid w:val="007F33FD"/>
    <w:rsid w:val="007F4685"/>
    <w:rsid w:val="007F4767"/>
    <w:rsid w:val="007F4810"/>
    <w:rsid w:val="007F58DA"/>
    <w:rsid w:val="007F59E5"/>
    <w:rsid w:val="007F6147"/>
    <w:rsid w:val="007F61F9"/>
    <w:rsid w:val="007F6517"/>
    <w:rsid w:val="007F741D"/>
    <w:rsid w:val="00802037"/>
    <w:rsid w:val="00802FC4"/>
    <w:rsid w:val="00804954"/>
    <w:rsid w:val="008050D7"/>
    <w:rsid w:val="00805226"/>
    <w:rsid w:val="008059DF"/>
    <w:rsid w:val="008068E4"/>
    <w:rsid w:val="00807552"/>
    <w:rsid w:val="00811F15"/>
    <w:rsid w:val="00812054"/>
    <w:rsid w:val="00812131"/>
    <w:rsid w:val="008143BF"/>
    <w:rsid w:val="00814851"/>
    <w:rsid w:val="00815C5A"/>
    <w:rsid w:val="00815C9A"/>
    <w:rsid w:val="00816352"/>
    <w:rsid w:val="00816C29"/>
    <w:rsid w:val="00817E6D"/>
    <w:rsid w:val="00820B2A"/>
    <w:rsid w:val="00820FFD"/>
    <w:rsid w:val="00822BCD"/>
    <w:rsid w:val="00822F6F"/>
    <w:rsid w:val="00823682"/>
    <w:rsid w:val="008236F1"/>
    <w:rsid w:val="00823EDA"/>
    <w:rsid w:val="008244A9"/>
    <w:rsid w:val="00825854"/>
    <w:rsid w:val="00825904"/>
    <w:rsid w:val="00830306"/>
    <w:rsid w:val="008308D1"/>
    <w:rsid w:val="008308E9"/>
    <w:rsid w:val="00830C35"/>
    <w:rsid w:val="00830CB0"/>
    <w:rsid w:val="00831C16"/>
    <w:rsid w:val="00832462"/>
    <w:rsid w:val="00832701"/>
    <w:rsid w:val="00833290"/>
    <w:rsid w:val="00833B56"/>
    <w:rsid w:val="0083407C"/>
    <w:rsid w:val="008346AF"/>
    <w:rsid w:val="00834BE0"/>
    <w:rsid w:val="00835767"/>
    <w:rsid w:val="00835E8D"/>
    <w:rsid w:val="0083741D"/>
    <w:rsid w:val="00837F0D"/>
    <w:rsid w:val="008404B8"/>
    <w:rsid w:val="00841372"/>
    <w:rsid w:val="00841E99"/>
    <w:rsid w:val="0084216D"/>
    <w:rsid w:val="008424A8"/>
    <w:rsid w:val="0084269C"/>
    <w:rsid w:val="00843D01"/>
    <w:rsid w:val="008440CB"/>
    <w:rsid w:val="00844187"/>
    <w:rsid w:val="00844860"/>
    <w:rsid w:val="00845434"/>
    <w:rsid w:val="0084571A"/>
    <w:rsid w:val="00845FF5"/>
    <w:rsid w:val="00846836"/>
    <w:rsid w:val="00846A98"/>
    <w:rsid w:val="00846E5C"/>
    <w:rsid w:val="008471A3"/>
    <w:rsid w:val="008471D5"/>
    <w:rsid w:val="00847670"/>
    <w:rsid w:val="0085157E"/>
    <w:rsid w:val="00851D4F"/>
    <w:rsid w:val="00852110"/>
    <w:rsid w:val="008521C3"/>
    <w:rsid w:val="00852417"/>
    <w:rsid w:val="0085290C"/>
    <w:rsid w:val="00852A11"/>
    <w:rsid w:val="00852E19"/>
    <w:rsid w:val="008539A4"/>
    <w:rsid w:val="00853D6C"/>
    <w:rsid w:val="00855755"/>
    <w:rsid w:val="00856355"/>
    <w:rsid w:val="0085796F"/>
    <w:rsid w:val="008607F4"/>
    <w:rsid w:val="0086092B"/>
    <w:rsid w:val="00860E55"/>
    <w:rsid w:val="008622CF"/>
    <w:rsid w:val="008623DC"/>
    <w:rsid w:val="00863BA1"/>
    <w:rsid w:val="00864B1C"/>
    <w:rsid w:val="00864B65"/>
    <w:rsid w:val="00864E23"/>
    <w:rsid w:val="00865B09"/>
    <w:rsid w:val="00866F80"/>
    <w:rsid w:val="00867F71"/>
    <w:rsid w:val="00870D28"/>
    <w:rsid w:val="00870ED2"/>
    <w:rsid w:val="008716A0"/>
    <w:rsid w:val="00874206"/>
    <w:rsid w:val="00874252"/>
    <w:rsid w:val="00875815"/>
    <w:rsid w:val="00875FA2"/>
    <w:rsid w:val="00875FC3"/>
    <w:rsid w:val="00876E2C"/>
    <w:rsid w:val="00877644"/>
    <w:rsid w:val="00877F26"/>
    <w:rsid w:val="0088092F"/>
    <w:rsid w:val="008817AA"/>
    <w:rsid w:val="00881AE7"/>
    <w:rsid w:val="00882E32"/>
    <w:rsid w:val="00883116"/>
    <w:rsid w:val="00884D20"/>
    <w:rsid w:val="00885295"/>
    <w:rsid w:val="0088575B"/>
    <w:rsid w:val="00885D8C"/>
    <w:rsid w:val="00885E9F"/>
    <w:rsid w:val="00886E43"/>
    <w:rsid w:val="0088744B"/>
    <w:rsid w:val="0088789F"/>
    <w:rsid w:val="00887F26"/>
    <w:rsid w:val="00887FAD"/>
    <w:rsid w:val="00890178"/>
    <w:rsid w:val="00892787"/>
    <w:rsid w:val="0089285A"/>
    <w:rsid w:val="00892E5E"/>
    <w:rsid w:val="0089304C"/>
    <w:rsid w:val="0089337A"/>
    <w:rsid w:val="008933A7"/>
    <w:rsid w:val="008939B5"/>
    <w:rsid w:val="00893B97"/>
    <w:rsid w:val="0089428F"/>
    <w:rsid w:val="008943AE"/>
    <w:rsid w:val="008947AD"/>
    <w:rsid w:val="00894F87"/>
    <w:rsid w:val="0089628B"/>
    <w:rsid w:val="0089661A"/>
    <w:rsid w:val="0089709E"/>
    <w:rsid w:val="008A0016"/>
    <w:rsid w:val="008A04AA"/>
    <w:rsid w:val="008A04B7"/>
    <w:rsid w:val="008A0A38"/>
    <w:rsid w:val="008A122E"/>
    <w:rsid w:val="008A213C"/>
    <w:rsid w:val="008A22CF"/>
    <w:rsid w:val="008A29C1"/>
    <w:rsid w:val="008A2DA8"/>
    <w:rsid w:val="008A3472"/>
    <w:rsid w:val="008A444B"/>
    <w:rsid w:val="008A48F1"/>
    <w:rsid w:val="008A569E"/>
    <w:rsid w:val="008A5716"/>
    <w:rsid w:val="008A5B49"/>
    <w:rsid w:val="008A5BAA"/>
    <w:rsid w:val="008A5D7C"/>
    <w:rsid w:val="008A6093"/>
    <w:rsid w:val="008A6534"/>
    <w:rsid w:val="008A68E9"/>
    <w:rsid w:val="008A738B"/>
    <w:rsid w:val="008A766B"/>
    <w:rsid w:val="008B0416"/>
    <w:rsid w:val="008B0B19"/>
    <w:rsid w:val="008B0D43"/>
    <w:rsid w:val="008B1CD7"/>
    <w:rsid w:val="008B1EDA"/>
    <w:rsid w:val="008B2EA7"/>
    <w:rsid w:val="008B5789"/>
    <w:rsid w:val="008B5DC8"/>
    <w:rsid w:val="008B5F7A"/>
    <w:rsid w:val="008B6236"/>
    <w:rsid w:val="008B65AB"/>
    <w:rsid w:val="008B6A3D"/>
    <w:rsid w:val="008B7AF8"/>
    <w:rsid w:val="008B7C9F"/>
    <w:rsid w:val="008C2015"/>
    <w:rsid w:val="008C2D0F"/>
    <w:rsid w:val="008C400F"/>
    <w:rsid w:val="008C47C4"/>
    <w:rsid w:val="008C482C"/>
    <w:rsid w:val="008C48B1"/>
    <w:rsid w:val="008C48F4"/>
    <w:rsid w:val="008C4CC0"/>
    <w:rsid w:val="008C4E07"/>
    <w:rsid w:val="008C5551"/>
    <w:rsid w:val="008C56B3"/>
    <w:rsid w:val="008C5A63"/>
    <w:rsid w:val="008C6750"/>
    <w:rsid w:val="008C6899"/>
    <w:rsid w:val="008C695B"/>
    <w:rsid w:val="008C6F55"/>
    <w:rsid w:val="008C71FC"/>
    <w:rsid w:val="008C7F48"/>
    <w:rsid w:val="008D0676"/>
    <w:rsid w:val="008D2857"/>
    <w:rsid w:val="008D30A4"/>
    <w:rsid w:val="008D4A0F"/>
    <w:rsid w:val="008D6102"/>
    <w:rsid w:val="008D71D8"/>
    <w:rsid w:val="008D72B0"/>
    <w:rsid w:val="008D72C1"/>
    <w:rsid w:val="008D72E7"/>
    <w:rsid w:val="008D795C"/>
    <w:rsid w:val="008D7B58"/>
    <w:rsid w:val="008E0BC6"/>
    <w:rsid w:val="008E0C20"/>
    <w:rsid w:val="008E1269"/>
    <w:rsid w:val="008E3121"/>
    <w:rsid w:val="008E3496"/>
    <w:rsid w:val="008E3D99"/>
    <w:rsid w:val="008E52EC"/>
    <w:rsid w:val="008E5711"/>
    <w:rsid w:val="008E574D"/>
    <w:rsid w:val="008E61D4"/>
    <w:rsid w:val="008E62B3"/>
    <w:rsid w:val="008E6672"/>
    <w:rsid w:val="008F064F"/>
    <w:rsid w:val="008F09DF"/>
    <w:rsid w:val="008F1737"/>
    <w:rsid w:val="008F1A75"/>
    <w:rsid w:val="008F2D3F"/>
    <w:rsid w:val="008F40B6"/>
    <w:rsid w:val="008F558A"/>
    <w:rsid w:val="008F5A5D"/>
    <w:rsid w:val="008F6381"/>
    <w:rsid w:val="008F6BAD"/>
    <w:rsid w:val="009008A1"/>
    <w:rsid w:val="00900BAF"/>
    <w:rsid w:val="00900C7F"/>
    <w:rsid w:val="00901544"/>
    <w:rsid w:val="00901D27"/>
    <w:rsid w:val="00902130"/>
    <w:rsid w:val="00902588"/>
    <w:rsid w:val="00902BD3"/>
    <w:rsid w:val="00902F77"/>
    <w:rsid w:val="00903B11"/>
    <w:rsid w:val="00903FE1"/>
    <w:rsid w:val="009043F6"/>
    <w:rsid w:val="00905516"/>
    <w:rsid w:val="00905A40"/>
    <w:rsid w:val="00906BC0"/>
    <w:rsid w:val="0090771B"/>
    <w:rsid w:val="00907C72"/>
    <w:rsid w:val="00910D65"/>
    <w:rsid w:val="00910F87"/>
    <w:rsid w:val="009110EC"/>
    <w:rsid w:val="00913055"/>
    <w:rsid w:val="00913D0B"/>
    <w:rsid w:val="009142EE"/>
    <w:rsid w:val="00914AA3"/>
    <w:rsid w:val="00914B5E"/>
    <w:rsid w:val="009151EA"/>
    <w:rsid w:val="00915D81"/>
    <w:rsid w:val="00916541"/>
    <w:rsid w:val="00916EAC"/>
    <w:rsid w:val="00917A32"/>
    <w:rsid w:val="00917DE4"/>
    <w:rsid w:val="00920694"/>
    <w:rsid w:val="009206AA"/>
    <w:rsid w:val="009210E9"/>
    <w:rsid w:val="00921433"/>
    <w:rsid w:val="0092181C"/>
    <w:rsid w:val="00922F95"/>
    <w:rsid w:val="009239C1"/>
    <w:rsid w:val="00924021"/>
    <w:rsid w:val="00924850"/>
    <w:rsid w:val="00924AFE"/>
    <w:rsid w:val="00925572"/>
    <w:rsid w:val="00925A20"/>
    <w:rsid w:val="00925BCC"/>
    <w:rsid w:val="00925F64"/>
    <w:rsid w:val="00927485"/>
    <w:rsid w:val="009316AA"/>
    <w:rsid w:val="009327DD"/>
    <w:rsid w:val="00933E7C"/>
    <w:rsid w:val="00934254"/>
    <w:rsid w:val="0093433A"/>
    <w:rsid w:val="00934AE9"/>
    <w:rsid w:val="00936BAE"/>
    <w:rsid w:val="00937232"/>
    <w:rsid w:val="009403E2"/>
    <w:rsid w:val="009408B4"/>
    <w:rsid w:val="0094102F"/>
    <w:rsid w:val="0094110B"/>
    <w:rsid w:val="00941137"/>
    <w:rsid w:val="00941552"/>
    <w:rsid w:val="0094158F"/>
    <w:rsid w:val="00941729"/>
    <w:rsid w:val="009418CA"/>
    <w:rsid w:val="00941EC7"/>
    <w:rsid w:val="00942EF6"/>
    <w:rsid w:val="009434F5"/>
    <w:rsid w:val="00943FB6"/>
    <w:rsid w:val="009441F8"/>
    <w:rsid w:val="0094421F"/>
    <w:rsid w:val="0094477A"/>
    <w:rsid w:val="00944CB0"/>
    <w:rsid w:val="00945FA8"/>
    <w:rsid w:val="00945FD0"/>
    <w:rsid w:val="00946637"/>
    <w:rsid w:val="00947E07"/>
    <w:rsid w:val="009506DE"/>
    <w:rsid w:val="00950AED"/>
    <w:rsid w:val="00950F1A"/>
    <w:rsid w:val="0095122E"/>
    <w:rsid w:val="00951802"/>
    <w:rsid w:val="00951C19"/>
    <w:rsid w:val="00952283"/>
    <w:rsid w:val="009523A2"/>
    <w:rsid w:val="00952530"/>
    <w:rsid w:val="009533DE"/>
    <w:rsid w:val="00954F45"/>
    <w:rsid w:val="00954FF1"/>
    <w:rsid w:val="00955375"/>
    <w:rsid w:val="00956046"/>
    <w:rsid w:val="009561E5"/>
    <w:rsid w:val="00956B37"/>
    <w:rsid w:val="00956BD4"/>
    <w:rsid w:val="00957F90"/>
    <w:rsid w:val="009606F2"/>
    <w:rsid w:val="00960B0A"/>
    <w:rsid w:val="00960DF7"/>
    <w:rsid w:val="00961275"/>
    <w:rsid w:val="00961C22"/>
    <w:rsid w:val="009624B3"/>
    <w:rsid w:val="00963AB1"/>
    <w:rsid w:val="0096462E"/>
    <w:rsid w:val="00964A8E"/>
    <w:rsid w:val="00965378"/>
    <w:rsid w:val="009654D0"/>
    <w:rsid w:val="00966E69"/>
    <w:rsid w:val="00967208"/>
    <w:rsid w:val="009706C6"/>
    <w:rsid w:val="00971D18"/>
    <w:rsid w:val="00972532"/>
    <w:rsid w:val="00972769"/>
    <w:rsid w:val="009728B7"/>
    <w:rsid w:val="0097399D"/>
    <w:rsid w:val="00974365"/>
    <w:rsid w:val="00974863"/>
    <w:rsid w:val="00974C4C"/>
    <w:rsid w:val="00976751"/>
    <w:rsid w:val="009773C0"/>
    <w:rsid w:val="009777B7"/>
    <w:rsid w:val="009777EA"/>
    <w:rsid w:val="00977F59"/>
    <w:rsid w:val="00980A96"/>
    <w:rsid w:val="0098104A"/>
    <w:rsid w:val="00982A70"/>
    <w:rsid w:val="009830B7"/>
    <w:rsid w:val="00984168"/>
    <w:rsid w:val="00984489"/>
    <w:rsid w:val="00984940"/>
    <w:rsid w:val="009849B9"/>
    <w:rsid w:val="00985A7C"/>
    <w:rsid w:val="00985F34"/>
    <w:rsid w:val="0098764E"/>
    <w:rsid w:val="0098783A"/>
    <w:rsid w:val="00990612"/>
    <w:rsid w:val="00990BAB"/>
    <w:rsid w:val="00990D92"/>
    <w:rsid w:val="00990EAE"/>
    <w:rsid w:val="00991315"/>
    <w:rsid w:val="00991FA6"/>
    <w:rsid w:val="0099229F"/>
    <w:rsid w:val="009923F3"/>
    <w:rsid w:val="00993912"/>
    <w:rsid w:val="00993F09"/>
    <w:rsid w:val="00994ACB"/>
    <w:rsid w:val="00994E65"/>
    <w:rsid w:val="0099500A"/>
    <w:rsid w:val="0099583D"/>
    <w:rsid w:val="00995C15"/>
    <w:rsid w:val="00995C92"/>
    <w:rsid w:val="00996E07"/>
    <w:rsid w:val="00997598"/>
    <w:rsid w:val="00997BFC"/>
    <w:rsid w:val="00997C3B"/>
    <w:rsid w:val="00997CAB"/>
    <w:rsid w:val="00997CC6"/>
    <w:rsid w:val="009A131C"/>
    <w:rsid w:val="009A2050"/>
    <w:rsid w:val="009A29EC"/>
    <w:rsid w:val="009A2C48"/>
    <w:rsid w:val="009A2C84"/>
    <w:rsid w:val="009A2EF7"/>
    <w:rsid w:val="009A2F3D"/>
    <w:rsid w:val="009A3486"/>
    <w:rsid w:val="009A3E2B"/>
    <w:rsid w:val="009A3E83"/>
    <w:rsid w:val="009A6A9F"/>
    <w:rsid w:val="009A7160"/>
    <w:rsid w:val="009A73D1"/>
    <w:rsid w:val="009A759E"/>
    <w:rsid w:val="009A779F"/>
    <w:rsid w:val="009B03F7"/>
    <w:rsid w:val="009B0622"/>
    <w:rsid w:val="009B13AC"/>
    <w:rsid w:val="009B1A34"/>
    <w:rsid w:val="009B1ECF"/>
    <w:rsid w:val="009B2579"/>
    <w:rsid w:val="009B26D4"/>
    <w:rsid w:val="009B274E"/>
    <w:rsid w:val="009B280F"/>
    <w:rsid w:val="009B2F44"/>
    <w:rsid w:val="009B40EB"/>
    <w:rsid w:val="009B5B07"/>
    <w:rsid w:val="009B5DA6"/>
    <w:rsid w:val="009B680F"/>
    <w:rsid w:val="009B6972"/>
    <w:rsid w:val="009C1E63"/>
    <w:rsid w:val="009C1F77"/>
    <w:rsid w:val="009C248B"/>
    <w:rsid w:val="009C34E4"/>
    <w:rsid w:val="009C374C"/>
    <w:rsid w:val="009C3EBB"/>
    <w:rsid w:val="009C50E3"/>
    <w:rsid w:val="009C6F42"/>
    <w:rsid w:val="009C76C6"/>
    <w:rsid w:val="009D0EDC"/>
    <w:rsid w:val="009D1B0E"/>
    <w:rsid w:val="009D1DD4"/>
    <w:rsid w:val="009D21B5"/>
    <w:rsid w:val="009D256B"/>
    <w:rsid w:val="009D2582"/>
    <w:rsid w:val="009D2B20"/>
    <w:rsid w:val="009D59D3"/>
    <w:rsid w:val="009D6299"/>
    <w:rsid w:val="009D7638"/>
    <w:rsid w:val="009D7A11"/>
    <w:rsid w:val="009D7BEE"/>
    <w:rsid w:val="009E03ED"/>
    <w:rsid w:val="009E18FB"/>
    <w:rsid w:val="009E2848"/>
    <w:rsid w:val="009E2CFE"/>
    <w:rsid w:val="009E30FC"/>
    <w:rsid w:val="009E3B47"/>
    <w:rsid w:val="009E433E"/>
    <w:rsid w:val="009E4D54"/>
    <w:rsid w:val="009E575D"/>
    <w:rsid w:val="009E5A70"/>
    <w:rsid w:val="009E6BB2"/>
    <w:rsid w:val="009E7A89"/>
    <w:rsid w:val="009E7FAD"/>
    <w:rsid w:val="009F0736"/>
    <w:rsid w:val="009F0C76"/>
    <w:rsid w:val="009F1188"/>
    <w:rsid w:val="009F1B41"/>
    <w:rsid w:val="009F1FDA"/>
    <w:rsid w:val="009F20B5"/>
    <w:rsid w:val="009F287D"/>
    <w:rsid w:val="009F2AD4"/>
    <w:rsid w:val="009F3249"/>
    <w:rsid w:val="009F347B"/>
    <w:rsid w:val="009F3C20"/>
    <w:rsid w:val="009F3C99"/>
    <w:rsid w:val="009F42A9"/>
    <w:rsid w:val="009F431E"/>
    <w:rsid w:val="009F49E6"/>
    <w:rsid w:val="009F4D09"/>
    <w:rsid w:val="009F6D4A"/>
    <w:rsid w:val="009F6EA5"/>
    <w:rsid w:val="009F70E5"/>
    <w:rsid w:val="009F7A2C"/>
    <w:rsid w:val="009F7CF8"/>
    <w:rsid w:val="00A0083A"/>
    <w:rsid w:val="00A01824"/>
    <w:rsid w:val="00A01ACE"/>
    <w:rsid w:val="00A0230B"/>
    <w:rsid w:val="00A02976"/>
    <w:rsid w:val="00A046ED"/>
    <w:rsid w:val="00A054DF"/>
    <w:rsid w:val="00A06BBA"/>
    <w:rsid w:val="00A0742D"/>
    <w:rsid w:val="00A07723"/>
    <w:rsid w:val="00A07B6B"/>
    <w:rsid w:val="00A10B89"/>
    <w:rsid w:val="00A11652"/>
    <w:rsid w:val="00A11888"/>
    <w:rsid w:val="00A11B7E"/>
    <w:rsid w:val="00A11E56"/>
    <w:rsid w:val="00A11EE6"/>
    <w:rsid w:val="00A1257D"/>
    <w:rsid w:val="00A12777"/>
    <w:rsid w:val="00A12871"/>
    <w:rsid w:val="00A137FC"/>
    <w:rsid w:val="00A13E6A"/>
    <w:rsid w:val="00A14A40"/>
    <w:rsid w:val="00A15754"/>
    <w:rsid w:val="00A158AD"/>
    <w:rsid w:val="00A15D52"/>
    <w:rsid w:val="00A16197"/>
    <w:rsid w:val="00A16332"/>
    <w:rsid w:val="00A16B6C"/>
    <w:rsid w:val="00A16EFD"/>
    <w:rsid w:val="00A16FE4"/>
    <w:rsid w:val="00A20FE8"/>
    <w:rsid w:val="00A21984"/>
    <w:rsid w:val="00A21F98"/>
    <w:rsid w:val="00A23261"/>
    <w:rsid w:val="00A23329"/>
    <w:rsid w:val="00A24368"/>
    <w:rsid w:val="00A2492F"/>
    <w:rsid w:val="00A24960"/>
    <w:rsid w:val="00A26089"/>
    <w:rsid w:val="00A261C8"/>
    <w:rsid w:val="00A2681D"/>
    <w:rsid w:val="00A26F98"/>
    <w:rsid w:val="00A270E2"/>
    <w:rsid w:val="00A27E36"/>
    <w:rsid w:val="00A30B3B"/>
    <w:rsid w:val="00A30E05"/>
    <w:rsid w:val="00A31254"/>
    <w:rsid w:val="00A31EE1"/>
    <w:rsid w:val="00A34426"/>
    <w:rsid w:val="00A34ECE"/>
    <w:rsid w:val="00A35AD3"/>
    <w:rsid w:val="00A36353"/>
    <w:rsid w:val="00A36C5A"/>
    <w:rsid w:val="00A36D36"/>
    <w:rsid w:val="00A3743C"/>
    <w:rsid w:val="00A378B0"/>
    <w:rsid w:val="00A37B90"/>
    <w:rsid w:val="00A400E4"/>
    <w:rsid w:val="00A41415"/>
    <w:rsid w:val="00A41947"/>
    <w:rsid w:val="00A41DEF"/>
    <w:rsid w:val="00A42B3C"/>
    <w:rsid w:val="00A45580"/>
    <w:rsid w:val="00A45D2C"/>
    <w:rsid w:val="00A45F08"/>
    <w:rsid w:val="00A46600"/>
    <w:rsid w:val="00A4672B"/>
    <w:rsid w:val="00A469BF"/>
    <w:rsid w:val="00A46B9C"/>
    <w:rsid w:val="00A46F66"/>
    <w:rsid w:val="00A47E35"/>
    <w:rsid w:val="00A47E38"/>
    <w:rsid w:val="00A50517"/>
    <w:rsid w:val="00A505BE"/>
    <w:rsid w:val="00A50C73"/>
    <w:rsid w:val="00A518D7"/>
    <w:rsid w:val="00A53137"/>
    <w:rsid w:val="00A53D34"/>
    <w:rsid w:val="00A53EC3"/>
    <w:rsid w:val="00A547DE"/>
    <w:rsid w:val="00A552C7"/>
    <w:rsid w:val="00A55440"/>
    <w:rsid w:val="00A5624B"/>
    <w:rsid w:val="00A56E25"/>
    <w:rsid w:val="00A56F27"/>
    <w:rsid w:val="00A574B6"/>
    <w:rsid w:val="00A57888"/>
    <w:rsid w:val="00A57988"/>
    <w:rsid w:val="00A60C50"/>
    <w:rsid w:val="00A61748"/>
    <w:rsid w:val="00A6210A"/>
    <w:rsid w:val="00A634D2"/>
    <w:rsid w:val="00A63F29"/>
    <w:rsid w:val="00A644F1"/>
    <w:rsid w:val="00A64D96"/>
    <w:rsid w:val="00A64EE9"/>
    <w:rsid w:val="00A65097"/>
    <w:rsid w:val="00A65A9E"/>
    <w:rsid w:val="00A662CD"/>
    <w:rsid w:val="00A67756"/>
    <w:rsid w:val="00A677A2"/>
    <w:rsid w:val="00A7033C"/>
    <w:rsid w:val="00A703BE"/>
    <w:rsid w:val="00A70807"/>
    <w:rsid w:val="00A71498"/>
    <w:rsid w:val="00A7192E"/>
    <w:rsid w:val="00A71C79"/>
    <w:rsid w:val="00A7382A"/>
    <w:rsid w:val="00A73E98"/>
    <w:rsid w:val="00A74583"/>
    <w:rsid w:val="00A746B8"/>
    <w:rsid w:val="00A7494E"/>
    <w:rsid w:val="00A759C2"/>
    <w:rsid w:val="00A75BC2"/>
    <w:rsid w:val="00A75CF8"/>
    <w:rsid w:val="00A75F18"/>
    <w:rsid w:val="00A767FF"/>
    <w:rsid w:val="00A77094"/>
    <w:rsid w:val="00A77EB7"/>
    <w:rsid w:val="00A81F6B"/>
    <w:rsid w:val="00A82954"/>
    <w:rsid w:val="00A83850"/>
    <w:rsid w:val="00A83ECA"/>
    <w:rsid w:val="00A84C2E"/>
    <w:rsid w:val="00A84DA2"/>
    <w:rsid w:val="00A850B2"/>
    <w:rsid w:val="00A857D3"/>
    <w:rsid w:val="00A87ABB"/>
    <w:rsid w:val="00A87DB8"/>
    <w:rsid w:val="00A90355"/>
    <w:rsid w:val="00A90A69"/>
    <w:rsid w:val="00A90DDD"/>
    <w:rsid w:val="00A91475"/>
    <w:rsid w:val="00A921B1"/>
    <w:rsid w:val="00A925CC"/>
    <w:rsid w:val="00A94F84"/>
    <w:rsid w:val="00A95040"/>
    <w:rsid w:val="00A95A9E"/>
    <w:rsid w:val="00A970F1"/>
    <w:rsid w:val="00A97284"/>
    <w:rsid w:val="00A975B1"/>
    <w:rsid w:val="00A97F90"/>
    <w:rsid w:val="00AA019A"/>
    <w:rsid w:val="00AA01EF"/>
    <w:rsid w:val="00AA0612"/>
    <w:rsid w:val="00AA0E1B"/>
    <w:rsid w:val="00AA1411"/>
    <w:rsid w:val="00AA23FD"/>
    <w:rsid w:val="00AA2EEC"/>
    <w:rsid w:val="00AA50D5"/>
    <w:rsid w:val="00AA53DC"/>
    <w:rsid w:val="00AA68EF"/>
    <w:rsid w:val="00AA7B8B"/>
    <w:rsid w:val="00AB0435"/>
    <w:rsid w:val="00AB10FF"/>
    <w:rsid w:val="00AB153C"/>
    <w:rsid w:val="00AB16A3"/>
    <w:rsid w:val="00AB18F7"/>
    <w:rsid w:val="00AB28AE"/>
    <w:rsid w:val="00AB3A30"/>
    <w:rsid w:val="00AB3ECF"/>
    <w:rsid w:val="00AB3FFF"/>
    <w:rsid w:val="00AB4156"/>
    <w:rsid w:val="00AB52E8"/>
    <w:rsid w:val="00AB6AF7"/>
    <w:rsid w:val="00AB7384"/>
    <w:rsid w:val="00AB7749"/>
    <w:rsid w:val="00AB7865"/>
    <w:rsid w:val="00AC1AB0"/>
    <w:rsid w:val="00AC2887"/>
    <w:rsid w:val="00AC486D"/>
    <w:rsid w:val="00AC4E7D"/>
    <w:rsid w:val="00AC5293"/>
    <w:rsid w:val="00AC6044"/>
    <w:rsid w:val="00AC72DE"/>
    <w:rsid w:val="00AD0024"/>
    <w:rsid w:val="00AD1319"/>
    <w:rsid w:val="00AD1395"/>
    <w:rsid w:val="00AD192D"/>
    <w:rsid w:val="00AD40ED"/>
    <w:rsid w:val="00AD6469"/>
    <w:rsid w:val="00AD6C31"/>
    <w:rsid w:val="00AD7C26"/>
    <w:rsid w:val="00AE02CC"/>
    <w:rsid w:val="00AE08CC"/>
    <w:rsid w:val="00AE1C1B"/>
    <w:rsid w:val="00AE1ECB"/>
    <w:rsid w:val="00AE2C4D"/>
    <w:rsid w:val="00AE31CA"/>
    <w:rsid w:val="00AE36DE"/>
    <w:rsid w:val="00AE376B"/>
    <w:rsid w:val="00AE50B7"/>
    <w:rsid w:val="00AE59CD"/>
    <w:rsid w:val="00AE6483"/>
    <w:rsid w:val="00AE6814"/>
    <w:rsid w:val="00AE7CB5"/>
    <w:rsid w:val="00AF101C"/>
    <w:rsid w:val="00AF1314"/>
    <w:rsid w:val="00AF170F"/>
    <w:rsid w:val="00AF2446"/>
    <w:rsid w:val="00AF2488"/>
    <w:rsid w:val="00AF2529"/>
    <w:rsid w:val="00AF30C7"/>
    <w:rsid w:val="00AF4F65"/>
    <w:rsid w:val="00AF61E8"/>
    <w:rsid w:val="00AF6CC4"/>
    <w:rsid w:val="00AF71AC"/>
    <w:rsid w:val="00AF7B23"/>
    <w:rsid w:val="00B02220"/>
    <w:rsid w:val="00B024D6"/>
    <w:rsid w:val="00B0262D"/>
    <w:rsid w:val="00B033EC"/>
    <w:rsid w:val="00B03670"/>
    <w:rsid w:val="00B03B0A"/>
    <w:rsid w:val="00B03E35"/>
    <w:rsid w:val="00B0438D"/>
    <w:rsid w:val="00B04590"/>
    <w:rsid w:val="00B05705"/>
    <w:rsid w:val="00B06011"/>
    <w:rsid w:val="00B064A2"/>
    <w:rsid w:val="00B0656A"/>
    <w:rsid w:val="00B07329"/>
    <w:rsid w:val="00B074DB"/>
    <w:rsid w:val="00B0789E"/>
    <w:rsid w:val="00B07A62"/>
    <w:rsid w:val="00B106C1"/>
    <w:rsid w:val="00B1107E"/>
    <w:rsid w:val="00B123B3"/>
    <w:rsid w:val="00B1299A"/>
    <w:rsid w:val="00B12C74"/>
    <w:rsid w:val="00B13561"/>
    <w:rsid w:val="00B138C1"/>
    <w:rsid w:val="00B149C8"/>
    <w:rsid w:val="00B14CE7"/>
    <w:rsid w:val="00B14D98"/>
    <w:rsid w:val="00B159C5"/>
    <w:rsid w:val="00B15BD5"/>
    <w:rsid w:val="00B15F2D"/>
    <w:rsid w:val="00B16138"/>
    <w:rsid w:val="00B1614E"/>
    <w:rsid w:val="00B16AA1"/>
    <w:rsid w:val="00B17D0C"/>
    <w:rsid w:val="00B2010E"/>
    <w:rsid w:val="00B20CB8"/>
    <w:rsid w:val="00B21825"/>
    <w:rsid w:val="00B220B1"/>
    <w:rsid w:val="00B240D8"/>
    <w:rsid w:val="00B24E39"/>
    <w:rsid w:val="00B25BE0"/>
    <w:rsid w:val="00B2661B"/>
    <w:rsid w:val="00B26641"/>
    <w:rsid w:val="00B2786F"/>
    <w:rsid w:val="00B27A8F"/>
    <w:rsid w:val="00B300CE"/>
    <w:rsid w:val="00B309E6"/>
    <w:rsid w:val="00B31525"/>
    <w:rsid w:val="00B3181D"/>
    <w:rsid w:val="00B318DD"/>
    <w:rsid w:val="00B32307"/>
    <w:rsid w:val="00B32C25"/>
    <w:rsid w:val="00B32D4F"/>
    <w:rsid w:val="00B334A2"/>
    <w:rsid w:val="00B33E68"/>
    <w:rsid w:val="00B34583"/>
    <w:rsid w:val="00B345A3"/>
    <w:rsid w:val="00B34F20"/>
    <w:rsid w:val="00B35904"/>
    <w:rsid w:val="00B35F1C"/>
    <w:rsid w:val="00B36E67"/>
    <w:rsid w:val="00B378B5"/>
    <w:rsid w:val="00B37CC6"/>
    <w:rsid w:val="00B40019"/>
    <w:rsid w:val="00B400A1"/>
    <w:rsid w:val="00B402D8"/>
    <w:rsid w:val="00B407DD"/>
    <w:rsid w:val="00B40EC4"/>
    <w:rsid w:val="00B41687"/>
    <w:rsid w:val="00B41A7F"/>
    <w:rsid w:val="00B438BF"/>
    <w:rsid w:val="00B43B66"/>
    <w:rsid w:val="00B44092"/>
    <w:rsid w:val="00B443A2"/>
    <w:rsid w:val="00B465C5"/>
    <w:rsid w:val="00B46C23"/>
    <w:rsid w:val="00B478FE"/>
    <w:rsid w:val="00B517C1"/>
    <w:rsid w:val="00B52FEA"/>
    <w:rsid w:val="00B54660"/>
    <w:rsid w:val="00B56339"/>
    <w:rsid w:val="00B56D00"/>
    <w:rsid w:val="00B6031C"/>
    <w:rsid w:val="00B60826"/>
    <w:rsid w:val="00B60CB1"/>
    <w:rsid w:val="00B61B65"/>
    <w:rsid w:val="00B6282E"/>
    <w:rsid w:val="00B632AC"/>
    <w:rsid w:val="00B634BC"/>
    <w:rsid w:val="00B637D7"/>
    <w:rsid w:val="00B63849"/>
    <w:rsid w:val="00B63A45"/>
    <w:rsid w:val="00B64119"/>
    <w:rsid w:val="00B64216"/>
    <w:rsid w:val="00B64B23"/>
    <w:rsid w:val="00B64CE6"/>
    <w:rsid w:val="00B65436"/>
    <w:rsid w:val="00B65572"/>
    <w:rsid w:val="00B668AC"/>
    <w:rsid w:val="00B67D82"/>
    <w:rsid w:val="00B7033D"/>
    <w:rsid w:val="00B706CD"/>
    <w:rsid w:val="00B708B3"/>
    <w:rsid w:val="00B7106F"/>
    <w:rsid w:val="00B717C3"/>
    <w:rsid w:val="00B720D2"/>
    <w:rsid w:val="00B721C5"/>
    <w:rsid w:val="00B725E3"/>
    <w:rsid w:val="00B72717"/>
    <w:rsid w:val="00B731D0"/>
    <w:rsid w:val="00B74043"/>
    <w:rsid w:val="00B74F57"/>
    <w:rsid w:val="00B771AB"/>
    <w:rsid w:val="00B7734C"/>
    <w:rsid w:val="00B7747B"/>
    <w:rsid w:val="00B801B0"/>
    <w:rsid w:val="00B8056C"/>
    <w:rsid w:val="00B8057E"/>
    <w:rsid w:val="00B805D2"/>
    <w:rsid w:val="00B80721"/>
    <w:rsid w:val="00B80B45"/>
    <w:rsid w:val="00B81629"/>
    <w:rsid w:val="00B81EB2"/>
    <w:rsid w:val="00B81EE9"/>
    <w:rsid w:val="00B8262D"/>
    <w:rsid w:val="00B82A1B"/>
    <w:rsid w:val="00B82CC4"/>
    <w:rsid w:val="00B85257"/>
    <w:rsid w:val="00B85964"/>
    <w:rsid w:val="00B86632"/>
    <w:rsid w:val="00B86CCE"/>
    <w:rsid w:val="00B87844"/>
    <w:rsid w:val="00B90E18"/>
    <w:rsid w:val="00B90F4F"/>
    <w:rsid w:val="00B91EA4"/>
    <w:rsid w:val="00B930FB"/>
    <w:rsid w:val="00B94A58"/>
    <w:rsid w:val="00B94F8C"/>
    <w:rsid w:val="00B95265"/>
    <w:rsid w:val="00B9641C"/>
    <w:rsid w:val="00B96ED5"/>
    <w:rsid w:val="00B9752D"/>
    <w:rsid w:val="00BA09E0"/>
    <w:rsid w:val="00BA1504"/>
    <w:rsid w:val="00BA1574"/>
    <w:rsid w:val="00BA1709"/>
    <w:rsid w:val="00BA3940"/>
    <w:rsid w:val="00BA49A6"/>
    <w:rsid w:val="00BA515A"/>
    <w:rsid w:val="00BA5C6F"/>
    <w:rsid w:val="00BA654C"/>
    <w:rsid w:val="00BA661D"/>
    <w:rsid w:val="00BA6E42"/>
    <w:rsid w:val="00BA76BC"/>
    <w:rsid w:val="00BB13D3"/>
    <w:rsid w:val="00BB2B1D"/>
    <w:rsid w:val="00BB4092"/>
    <w:rsid w:val="00BB42F6"/>
    <w:rsid w:val="00BB45BC"/>
    <w:rsid w:val="00BB4727"/>
    <w:rsid w:val="00BB7260"/>
    <w:rsid w:val="00BB7CF9"/>
    <w:rsid w:val="00BC057A"/>
    <w:rsid w:val="00BC0A92"/>
    <w:rsid w:val="00BC0BD4"/>
    <w:rsid w:val="00BC0BFF"/>
    <w:rsid w:val="00BC0D09"/>
    <w:rsid w:val="00BC15E6"/>
    <w:rsid w:val="00BC2029"/>
    <w:rsid w:val="00BC2185"/>
    <w:rsid w:val="00BC21B4"/>
    <w:rsid w:val="00BC270A"/>
    <w:rsid w:val="00BC2A9F"/>
    <w:rsid w:val="00BC2F52"/>
    <w:rsid w:val="00BC3306"/>
    <w:rsid w:val="00BC414D"/>
    <w:rsid w:val="00BC5662"/>
    <w:rsid w:val="00BC586F"/>
    <w:rsid w:val="00BC59AC"/>
    <w:rsid w:val="00BC5E14"/>
    <w:rsid w:val="00BC609A"/>
    <w:rsid w:val="00BC6B59"/>
    <w:rsid w:val="00BC6C4C"/>
    <w:rsid w:val="00BC6CA5"/>
    <w:rsid w:val="00BC706E"/>
    <w:rsid w:val="00BC78EA"/>
    <w:rsid w:val="00BC7C6B"/>
    <w:rsid w:val="00BD01A4"/>
    <w:rsid w:val="00BD1078"/>
    <w:rsid w:val="00BD1181"/>
    <w:rsid w:val="00BD1E2B"/>
    <w:rsid w:val="00BD2281"/>
    <w:rsid w:val="00BD3803"/>
    <w:rsid w:val="00BD3923"/>
    <w:rsid w:val="00BD3F5D"/>
    <w:rsid w:val="00BD4334"/>
    <w:rsid w:val="00BD48C0"/>
    <w:rsid w:val="00BD4CEA"/>
    <w:rsid w:val="00BD5A79"/>
    <w:rsid w:val="00BD5BAC"/>
    <w:rsid w:val="00BD5FAB"/>
    <w:rsid w:val="00BD6995"/>
    <w:rsid w:val="00BE0A62"/>
    <w:rsid w:val="00BE226B"/>
    <w:rsid w:val="00BE26B0"/>
    <w:rsid w:val="00BE4650"/>
    <w:rsid w:val="00BE5171"/>
    <w:rsid w:val="00BE5598"/>
    <w:rsid w:val="00BE5F56"/>
    <w:rsid w:val="00BE6335"/>
    <w:rsid w:val="00BE6744"/>
    <w:rsid w:val="00BF00AF"/>
    <w:rsid w:val="00BF0515"/>
    <w:rsid w:val="00BF0AA6"/>
    <w:rsid w:val="00BF0AC0"/>
    <w:rsid w:val="00BF1827"/>
    <w:rsid w:val="00BF1CDF"/>
    <w:rsid w:val="00BF2991"/>
    <w:rsid w:val="00BF307A"/>
    <w:rsid w:val="00BF3258"/>
    <w:rsid w:val="00BF42E9"/>
    <w:rsid w:val="00BF4D36"/>
    <w:rsid w:val="00BF518C"/>
    <w:rsid w:val="00BF76FB"/>
    <w:rsid w:val="00BF7943"/>
    <w:rsid w:val="00BF7D46"/>
    <w:rsid w:val="00C011AB"/>
    <w:rsid w:val="00C013CC"/>
    <w:rsid w:val="00C01F4F"/>
    <w:rsid w:val="00C040F5"/>
    <w:rsid w:val="00C052F7"/>
    <w:rsid w:val="00C063BF"/>
    <w:rsid w:val="00C064C7"/>
    <w:rsid w:val="00C0728D"/>
    <w:rsid w:val="00C101D5"/>
    <w:rsid w:val="00C10762"/>
    <w:rsid w:val="00C11889"/>
    <w:rsid w:val="00C12D40"/>
    <w:rsid w:val="00C13811"/>
    <w:rsid w:val="00C13CF5"/>
    <w:rsid w:val="00C14750"/>
    <w:rsid w:val="00C147B5"/>
    <w:rsid w:val="00C15218"/>
    <w:rsid w:val="00C1579B"/>
    <w:rsid w:val="00C15F56"/>
    <w:rsid w:val="00C16AAF"/>
    <w:rsid w:val="00C16F74"/>
    <w:rsid w:val="00C17513"/>
    <w:rsid w:val="00C176E0"/>
    <w:rsid w:val="00C17CFB"/>
    <w:rsid w:val="00C20B47"/>
    <w:rsid w:val="00C20F93"/>
    <w:rsid w:val="00C211C1"/>
    <w:rsid w:val="00C21E91"/>
    <w:rsid w:val="00C22002"/>
    <w:rsid w:val="00C225AC"/>
    <w:rsid w:val="00C228B9"/>
    <w:rsid w:val="00C250C5"/>
    <w:rsid w:val="00C26625"/>
    <w:rsid w:val="00C26E49"/>
    <w:rsid w:val="00C2706B"/>
    <w:rsid w:val="00C278A4"/>
    <w:rsid w:val="00C30069"/>
    <w:rsid w:val="00C3024F"/>
    <w:rsid w:val="00C30934"/>
    <w:rsid w:val="00C31690"/>
    <w:rsid w:val="00C32367"/>
    <w:rsid w:val="00C33C9E"/>
    <w:rsid w:val="00C33FD9"/>
    <w:rsid w:val="00C340E8"/>
    <w:rsid w:val="00C349C6"/>
    <w:rsid w:val="00C35637"/>
    <w:rsid w:val="00C3634F"/>
    <w:rsid w:val="00C37320"/>
    <w:rsid w:val="00C37624"/>
    <w:rsid w:val="00C40571"/>
    <w:rsid w:val="00C4076B"/>
    <w:rsid w:val="00C42CA1"/>
    <w:rsid w:val="00C43139"/>
    <w:rsid w:val="00C43C47"/>
    <w:rsid w:val="00C44181"/>
    <w:rsid w:val="00C441CF"/>
    <w:rsid w:val="00C4430A"/>
    <w:rsid w:val="00C44D0B"/>
    <w:rsid w:val="00C44D53"/>
    <w:rsid w:val="00C45C7F"/>
    <w:rsid w:val="00C45F2D"/>
    <w:rsid w:val="00C47096"/>
    <w:rsid w:val="00C475CB"/>
    <w:rsid w:val="00C50203"/>
    <w:rsid w:val="00C50C2E"/>
    <w:rsid w:val="00C51944"/>
    <w:rsid w:val="00C51994"/>
    <w:rsid w:val="00C535C7"/>
    <w:rsid w:val="00C543C2"/>
    <w:rsid w:val="00C54FC7"/>
    <w:rsid w:val="00C56176"/>
    <w:rsid w:val="00C56636"/>
    <w:rsid w:val="00C56809"/>
    <w:rsid w:val="00C568AD"/>
    <w:rsid w:val="00C57585"/>
    <w:rsid w:val="00C6043A"/>
    <w:rsid w:val="00C60C22"/>
    <w:rsid w:val="00C61125"/>
    <w:rsid w:val="00C61CBE"/>
    <w:rsid w:val="00C61F56"/>
    <w:rsid w:val="00C622A3"/>
    <w:rsid w:val="00C62921"/>
    <w:rsid w:val="00C62959"/>
    <w:rsid w:val="00C62FCE"/>
    <w:rsid w:val="00C63CC9"/>
    <w:rsid w:val="00C63D55"/>
    <w:rsid w:val="00C63EAA"/>
    <w:rsid w:val="00C63EFD"/>
    <w:rsid w:val="00C6407B"/>
    <w:rsid w:val="00C645B0"/>
    <w:rsid w:val="00C64C15"/>
    <w:rsid w:val="00C6559B"/>
    <w:rsid w:val="00C660A9"/>
    <w:rsid w:val="00C66505"/>
    <w:rsid w:val="00C66606"/>
    <w:rsid w:val="00C6683A"/>
    <w:rsid w:val="00C67306"/>
    <w:rsid w:val="00C70B68"/>
    <w:rsid w:val="00C70BA5"/>
    <w:rsid w:val="00C70C60"/>
    <w:rsid w:val="00C70ED7"/>
    <w:rsid w:val="00C715D5"/>
    <w:rsid w:val="00C71A12"/>
    <w:rsid w:val="00C71BD5"/>
    <w:rsid w:val="00C72105"/>
    <w:rsid w:val="00C723CA"/>
    <w:rsid w:val="00C7241D"/>
    <w:rsid w:val="00C72EAC"/>
    <w:rsid w:val="00C73052"/>
    <w:rsid w:val="00C731E4"/>
    <w:rsid w:val="00C736D7"/>
    <w:rsid w:val="00C73CCE"/>
    <w:rsid w:val="00C7421C"/>
    <w:rsid w:val="00C75ABD"/>
    <w:rsid w:val="00C75ACC"/>
    <w:rsid w:val="00C7672B"/>
    <w:rsid w:val="00C76808"/>
    <w:rsid w:val="00C76E5F"/>
    <w:rsid w:val="00C80908"/>
    <w:rsid w:val="00C81016"/>
    <w:rsid w:val="00C810B0"/>
    <w:rsid w:val="00C8297E"/>
    <w:rsid w:val="00C82A86"/>
    <w:rsid w:val="00C830FF"/>
    <w:rsid w:val="00C8467D"/>
    <w:rsid w:val="00C84F9F"/>
    <w:rsid w:val="00C8510D"/>
    <w:rsid w:val="00C87611"/>
    <w:rsid w:val="00C87B96"/>
    <w:rsid w:val="00C87F09"/>
    <w:rsid w:val="00C91F39"/>
    <w:rsid w:val="00C92474"/>
    <w:rsid w:val="00C92B38"/>
    <w:rsid w:val="00C92D78"/>
    <w:rsid w:val="00C93354"/>
    <w:rsid w:val="00C9387A"/>
    <w:rsid w:val="00C93890"/>
    <w:rsid w:val="00C93A2D"/>
    <w:rsid w:val="00C93F98"/>
    <w:rsid w:val="00C942EA"/>
    <w:rsid w:val="00C9436B"/>
    <w:rsid w:val="00C945DC"/>
    <w:rsid w:val="00C95FE2"/>
    <w:rsid w:val="00C963BB"/>
    <w:rsid w:val="00C96BC2"/>
    <w:rsid w:val="00C96F6D"/>
    <w:rsid w:val="00C977FC"/>
    <w:rsid w:val="00CA1EEE"/>
    <w:rsid w:val="00CA325F"/>
    <w:rsid w:val="00CA381B"/>
    <w:rsid w:val="00CA3B84"/>
    <w:rsid w:val="00CA44DE"/>
    <w:rsid w:val="00CA4DD6"/>
    <w:rsid w:val="00CA4EBD"/>
    <w:rsid w:val="00CA64A1"/>
    <w:rsid w:val="00CA683F"/>
    <w:rsid w:val="00CA6902"/>
    <w:rsid w:val="00CA6BB6"/>
    <w:rsid w:val="00CA7586"/>
    <w:rsid w:val="00CB0440"/>
    <w:rsid w:val="00CB126F"/>
    <w:rsid w:val="00CB2295"/>
    <w:rsid w:val="00CB22FC"/>
    <w:rsid w:val="00CB2324"/>
    <w:rsid w:val="00CB257D"/>
    <w:rsid w:val="00CB267D"/>
    <w:rsid w:val="00CB3056"/>
    <w:rsid w:val="00CB396E"/>
    <w:rsid w:val="00CB5244"/>
    <w:rsid w:val="00CB5585"/>
    <w:rsid w:val="00CB5A81"/>
    <w:rsid w:val="00CB62B7"/>
    <w:rsid w:val="00CB6626"/>
    <w:rsid w:val="00CB68F7"/>
    <w:rsid w:val="00CB71FB"/>
    <w:rsid w:val="00CC00C7"/>
    <w:rsid w:val="00CC0C6D"/>
    <w:rsid w:val="00CC17A9"/>
    <w:rsid w:val="00CC2FB5"/>
    <w:rsid w:val="00CC3117"/>
    <w:rsid w:val="00CC3880"/>
    <w:rsid w:val="00CC3DDE"/>
    <w:rsid w:val="00CC485C"/>
    <w:rsid w:val="00CC500E"/>
    <w:rsid w:val="00CC528A"/>
    <w:rsid w:val="00CC5C54"/>
    <w:rsid w:val="00CC5CD6"/>
    <w:rsid w:val="00CC5D02"/>
    <w:rsid w:val="00CC6A34"/>
    <w:rsid w:val="00CC6C7B"/>
    <w:rsid w:val="00CC742A"/>
    <w:rsid w:val="00CD069D"/>
    <w:rsid w:val="00CD126A"/>
    <w:rsid w:val="00CD18BA"/>
    <w:rsid w:val="00CD2B09"/>
    <w:rsid w:val="00CD46BE"/>
    <w:rsid w:val="00CD58DE"/>
    <w:rsid w:val="00CD5B52"/>
    <w:rsid w:val="00CD5DBA"/>
    <w:rsid w:val="00CD5E5C"/>
    <w:rsid w:val="00CD5EA8"/>
    <w:rsid w:val="00CE03B6"/>
    <w:rsid w:val="00CE0492"/>
    <w:rsid w:val="00CE128B"/>
    <w:rsid w:val="00CE1771"/>
    <w:rsid w:val="00CE1807"/>
    <w:rsid w:val="00CE1A9D"/>
    <w:rsid w:val="00CE25F4"/>
    <w:rsid w:val="00CE2627"/>
    <w:rsid w:val="00CE4C74"/>
    <w:rsid w:val="00CE520E"/>
    <w:rsid w:val="00CE5857"/>
    <w:rsid w:val="00CE5E43"/>
    <w:rsid w:val="00CE657C"/>
    <w:rsid w:val="00CE70D3"/>
    <w:rsid w:val="00CE730B"/>
    <w:rsid w:val="00CE74AD"/>
    <w:rsid w:val="00CE7E25"/>
    <w:rsid w:val="00CF02D7"/>
    <w:rsid w:val="00CF0675"/>
    <w:rsid w:val="00CF19D4"/>
    <w:rsid w:val="00CF21FD"/>
    <w:rsid w:val="00CF23F3"/>
    <w:rsid w:val="00CF3A6E"/>
    <w:rsid w:val="00CF3B02"/>
    <w:rsid w:val="00CF411A"/>
    <w:rsid w:val="00CF4254"/>
    <w:rsid w:val="00CF4710"/>
    <w:rsid w:val="00CF5E82"/>
    <w:rsid w:val="00D0169F"/>
    <w:rsid w:val="00D01888"/>
    <w:rsid w:val="00D01CE6"/>
    <w:rsid w:val="00D048B7"/>
    <w:rsid w:val="00D05932"/>
    <w:rsid w:val="00D05A1D"/>
    <w:rsid w:val="00D07688"/>
    <w:rsid w:val="00D07D49"/>
    <w:rsid w:val="00D07E12"/>
    <w:rsid w:val="00D10692"/>
    <w:rsid w:val="00D108EB"/>
    <w:rsid w:val="00D10E2A"/>
    <w:rsid w:val="00D119F0"/>
    <w:rsid w:val="00D1227E"/>
    <w:rsid w:val="00D12528"/>
    <w:rsid w:val="00D12A33"/>
    <w:rsid w:val="00D12D0C"/>
    <w:rsid w:val="00D141BC"/>
    <w:rsid w:val="00D1445F"/>
    <w:rsid w:val="00D1524E"/>
    <w:rsid w:val="00D1544D"/>
    <w:rsid w:val="00D157CE"/>
    <w:rsid w:val="00D168B8"/>
    <w:rsid w:val="00D170FD"/>
    <w:rsid w:val="00D20596"/>
    <w:rsid w:val="00D20664"/>
    <w:rsid w:val="00D2177F"/>
    <w:rsid w:val="00D21A19"/>
    <w:rsid w:val="00D21B24"/>
    <w:rsid w:val="00D21DA8"/>
    <w:rsid w:val="00D22DFA"/>
    <w:rsid w:val="00D2331F"/>
    <w:rsid w:val="00D23AE4"/>
    <w:rsid w:val="00D23DCC"/>
    <w:rsid w:val="00D2442E"/>
    <w:rsid w:val="00D2458D"/>
    <w:rsid w:val="00D245E3"/>
    <w:rsid w:val="00D2597C"/>
    <w:rsid w:val="00D259FF"/>
    <w:rsid w:val="00D25F7B"/>
    <w:rsid w:val="00D262D8"/>
    <w:rsid w:val="00D273DB"/>
    <w:rsid w:val="00D2747B"/>
    <w:rsid w:val="00D278FA"/>
    <w:rsid w:val="00D279FA"/>
    <w:rsid w:val="00D27AE4"/>
    <w:rsid w:val="00D31131"/>
    <w:rsid w:val="00D31FA8"/>
    <w:rsid w:val="00D33DEE"/>
    <w:rsid w:val="00D34209"/>
    <w:rsid w:val="00D34360"/>
    <w:rsid w:val="00D34FCC"/>
    <w:rsid w:val="00D36B54"/>
    <w:rsid w:val="00D3734A"/>
    <w:rsid w:val="00D37774"/>
    <w:rsid w:val="00D37A15"/>
    <w:rsid w:val="00D413CB"/>
    <w:rsid w:val="00D41EF9"/>
    <w:rsid w:val="00D420DC"/>
    <w:rsid w:val="00D42248"/>
    <w:rsid w:val="00D42913"/>
    <w:rsid w:val="00D42A57"/>
    <w:rsid w:val="00D442C8"/>
    <w:rsid w:val="00D44C5D"/>
    <w:rsid w:val="00D45257"/>
    <w:rsid w:val="00D4543D"/>
    <w:rsid w:val="00D463D2"/>
    <w:rsid w:val="00D464FC"/>
    <w:rsid w:val="00D4665F"/>
    <w:rsid w:val="00D466EF"/>
    <w:rsid w:val="00D47536"/>
    <w:rsid w:val="00D50A2C"/>
    <w:rsid w:val="00D50B62"/>
    <w:rsid w:val="00D51244"/>
    <w:rsid w:val="00D5175F"/>
    <w:rsid w:val="00D51CA1"/>
    <w:rsid w:val="00D52861"/>
    <w:rsid w:val="00D53C06"/>
    <w:rsid w:val="00D5448C"/>
    <w:rsid w:val="00D54D5C"/>
    <w:rsid w:val="00D54F1B"/>
    <w:rsid w:val="00D56835"/>
    <w:rsid w:val="00D56860"/>
    <w:rsid w:val="00D56909"/>
    <w:rsid w:val="00D56C03"/>
    <w:rsid w:val="00D6038F"/>
    <w:rsid w:val="00D612F8"/>
    <w:rsid w:val="00D6164E"/>
    <w:rsid w:val="00D620C2"/>
    <w:rsid w:val="00D6281F"/>
    <w:rsid w:val="00D63815"/>
    <w:rsid w:val="00D63B4D"/>
    <w:rsid w:val="00D63D2C"/>
    <w:rsid w:val="00D64503"/>
    <w:rsid w:val="00D65717"/>
    <w:rsid w:val="00D6685F"/>
    <w:rsid w:val="00D66874"/>
    <w:rsid w:val="00D674B8"/>
    <w:rsid w:val="00D678BE"/>
    <w:rsid w:val="00D679EE"/>
    <w:rsid w:val="00D700D8"/>
    <w:rsid w:val="00D70965"/>
    <w:rsid w:val="00D70C13"/>
    <w:rsid w:val="00D71EE3"/>
    <w:rsid w:val="00D72086"/>
    <w:rsid w:val="00D72165"/>
    <w:rsid w:val="00D7290D"/>
    <w:rsid w:val="00D729BF"/>
    <w:rsid w:val="00D72AD4"/>
    <w:rsid w:val="00D73849"/>
    <w:rsid w:val="00D73D63"/>
    <w:rsid w:val="00D73F7F"/>
    <w:rsid w:val="00D7481A"/>
    <w:rsid w:val="00D749CC"/>
    <w:rsid w:val="00D74CA1"/>
    <w:rsid w:val="00D75CE2"/>
    <w:rsid w:val="00D76C93"/>
    <w:rsid w:val="00D76F35"/>
    <w:rsid w:val="00D77015"/>
    <w:rsid w:val="00D776F4"/>
    <w:rsid w:val="00D7780F"/>
    <w:rsid w:val="00D77E1E"/>
    <w:rsid w:val="00D803C3"/>
    <w:rsid w:val="00D8051D"/>
    <w:rsid w:val="00D81370"/>
    <w:rsid w:val="00D81FAC"/>
    <w:rsid w:val="00D82D88"/>
    <w:rsid w:val="00D83BEA"/>
    <w:rsid w:val="00D84094"/>
    <w:rsid w:val="00D84531"/>
    <w:rsid w:val="00D85652"/>
    <w:rsid w:val="00D868F8"/>
    <w:rsid w:val="00D86A84"/>
    <w:rsid w:val="00D86D9F"/>
    <w:rsid w:val="00D879DB"/>
    <w:rsid w:val="00D901E0"/>
    <w:rsid w:val="00D90206"/>
    <w:rsid w:val="00D905B1"/>
    <w:rsid w:val="00D91366"/>
    <w:rsid w:val="00D91B3D"/>
    <w:rsid w:val="00D91C61"/>
    <w:rsid w:val="00D91DA3"/>
    <w:rsid w:val="00D9220C"/>
    <w:rsid w:val="00D924CA"/>
    <w:rsid w:val="00D92E41"/>
    <w:rsid w:val="00D93621"/>
    <w:rsid w:val="00D93652"/>
    <w:rsid w:val="00D93AC4"/>
    <w:rsid w:val="00D95763"/>
    <w:rsid w:val="00D95FB5"/>
    <w:rsid w:val="00D96632"/>
    <w:rsid w:val="00D96C78"/>
    <w:rsid w:val="00D96FA7"/>
    <w:rsid w:val="00D96FC5"/>
    <w:rsid w:val="00D9757C"/>
    <w:rsid w:val="00DA018E"/>
    <w:rsid w:val="00DA0EB4"/>
    <w:rsid w:val="00DA1705"/>
    <w:rsid w:val="00DA17C4"/>
    <w:rsid w:val="00DA188F"/>
    <w:rsid w:val="00DA1D9A"/>
    <w:rsid w:val="00DA1FBF"/>
    <w:rsid w:val="00DA2443"/>
    <w:rsid w:val="00DA2A49"/>
    <w:rsid w:val="00DA2BF3"/>
    <w:rsid w:val="00DA4B5A"/>
    <w:rsid w:val="00DA53E6"/>
    <w:rsid w:val="00DA6669"/>
    <w:rsid w:val="00DA67BB"/>
    <w:rsid w:val="00DA7202"/>
    <w:rsid w:val="00DA729D"/>
    <w:rsid w:val="00DA74C1"/>
    <w:rsid w:val="00DA76A2"/>
    <w:rsid w:val="00DA7C00"/>
    <w:rsid w:val="00DB01BF"/>
    <w:rsid w:val="00DB090F"/>
    <w:rsid w:val="00DB0D91"/>
    <w:rsid w:val="00DB0E75"/>
    <w:rsid w:val="00DB152B"/>
    <w:rsid w:val="00DB2575"/>
    <w:rsid w:val="00DB3A53"/>
    <w:rsid w:val="00DB4576"/>
    <w:rsid w:val="00DB478B"/>
    <w:rsid w:val="00DB4BFD"/>
    <w:rsid w:val="00DB4F0F"/>
    <w:rsid w:val="00DB52A7"/>
    <w:rsid w:val="00DB566E"/>
    <w:rsid w:val="00DB56D5"/>
    <w:rsid w:val="00DB67CE"/>
    <w:rsid w:val="00DB7629"/>
    <w:rsid w:val="00DC02C5"/>
    <w:rsid w:val="00DC0801"/>
    <w:rsid w:val="00DC163D"/>
    <w:rsid w:val="00DC2C33"/>
    <w:rsid w:val="00DC46D1"/>
    <w:rsid w:val="00DC4DBD"/>
    <w:rsid w:val="00DC5385"/>
    <w:rsid w:val="00DC551E"/>
    <w:rsid w:val="00DC65E7"/>
    <w:rsid w:val="00DC7312"/>
    <w:rsid w:val="00DC749D"/>
    <w:rsid w:val="00DD0067"/>
    <w:rsid w:val="00DD0ACD"/>
    <w:rsid w:val="00DD195D"/>
    <w:rsid w:val="00DD1C50"/>
    <w:rsid w:val="00DD2170"/>
    <w:rsid w:val="00DD2758"/>
    <w:rsid w:val="00DD2FB6"/>
    <w:rsid w:val="00DD322C"/>
    <w:rsid w:val="00DD35F9"/>
    <w:rsid w:val="00DD36C6"/>
    <w:rsid w:val="00DD3B7D"/>
    <w:rsid w:val="00DD3C98"/>
    <w:rsid w:val="00DD4DB6"/>
    <w:rsid w:val="00DD4FA0"/>
    <w:rsid w:val="00DD5E55"/>
    <w:rsid w:val="00DD68C0"/>
    <w:rsid w:val="00DD7EA2"/>
    <w:rsid w:val="00DE055D"/>
    <w:rsid w:val="00DE0F84"/>
    <w:rsid w:val="00DE1475"/>
    <w:rsid w:val="00DE16A7"/>
    <w:rsid w:val="00DE1A28"/>
    <w:rsid w:val="00DE236C"/>
    <w:rsid w:val="00DE29AB"/>
    <w:rsid w:val="00DE2D0C"/>
    <w:rsid w:val="00DE3BE6"/>
    <w:rsid w:val="00DE4FAA"/>
    <w:rsid w:val="00DE5170"/>
    <w:rsid w:val="00DE68B2"/>
    <w:rsid w:val="00DE69AC"/>
    <w:rsid w:val="00DE70E1"/>
    <w:rsid w:val="00DE7AA5"/>
    <w:rsid w:val="00DE7C36"/>
    <w:rsid w:val="00DE7C8A"/>
    <w:rsid w:val="00DE7D6E"/>
    <w:rsid w:val="00DF14CE"/>
    <w:rsid w:val="00DF1929"/>
    <w:rsid w:val="00DF23BF"/>
    <w:rsid w:val="00DF27E7"/>
    <w:rsid w:val="00DF2C2B"/>
    <w:rsid w:val="00DF3DC7"/>
    <w:rsid w:val="00DF4056"/>
    <w:rsid w:val="00DF4588"/>
    <w:rsid w:val="00DF49FF"/>
    <w:rsid w:val="00DF523A"/>
    <w:rsid w:val="00DF5506"/>
    <w:rsid w:val="00DF5565"/>
    <w:rsid w:val="00DF57E2"/>
    <w:rsid w:val="00DF7892"/>
    <w:rsid w:val="00DF7DDD"/>
    <w:rsid w:val="00E007CD"/>
    <w:rsid w:val="00E00F76"/>
    <w:rsid w:val="00E013F1"/>
    <w:rsid w:val="00E0149B"/>
    <w:rsid w:val="00E01CF6"/>
    <w:rsid w:val="00E01D75"/>
    <w:rsid w:val="00E0205B"/>
    <w:rsid w:val="00E024DA"/>
    <w:rsid w:val="00E02A03"/>
    <w:rsid w:val="00E030DD"/>
    <w:rsid w:val="00E03D2B"/>
    <w:rsid w:val="00E045E6"/>
    <w:rsid w:val="00E04837"/>
    <w:rsid w:val="00E0641C"/>
    <w:rsid w:val="00E078A4"/>
    <w:rsid w:val="00E11F4D"/>
    <w:rsid w:val="00E123EB"/>
    <w:rsid w:val="00E12E49"/>
    <w:rsid w:val="00E138BA"/>
    <w:rsid w:val="00E13D6D"/>
    <w:rsid w:val="00E1479C"/>
    <w:rsid w:val="00E14DBC"/>
    <w:rsid w:val="00E16124"/>
    <w:rsid w:val="00E1688C"/>
    <w:rsid w:val="00E17852"/>
    <w:rsid w:val="00E17D8B"/>
    <w:rsid w:val="00E201CA"/>
    <w:rsid w:val="00E2035C"/>
    <w:rsid w:val="00E2039C"/>
    <w:rsid w:val="00E20955"/>
    <w:rsid w:val="00E20C5E"/>
    <w:rsid w:val="00E219D3"/>
    <w:rsid w:val="00E21AAC"/>
    <w:rsid w:val="00E23721"/>
    <w:rsid w:val="00E2385A"/>
    <w:rsid w:val="00E25234"/>
    <w:rsid w:val="00E25A2E"/>
    <w:rsid w:val="00E2761D"/>
    <w:rsid w:val="00E276F9"/>
    <w:rsid w:val="00E279A1"/>
    <w:rsid w:val="00E311CC"/>
    <w:rsid w:val="00E318A7"/>
    <w:rsid w:val="00E32850"/>
    <w:rsid w:val="00E32913"/>
    <w:rsid w:val="00E33292"/>
    <w:rsid w:val="00E33BBA"/>
    <w:rsid w:val="00E34150"/>
    <w:rsid w:val="00E355AA"/>
    <w:rsid w:val="00E35A96"/>
    <w:rsid w:val="00E376F0"/>
    <w:rsid w:val="00E37857"/>
    <w:rsid w:val="00E40797"/>
    <w:rsid w:val="00E4170B"/>
    <w:rsid w:val="00E41EE1"/>
    <w:rsid w:val="00E42282"/>
    <w:rsid w:val="00E42FCD"/>
    <w:rsid w:val="00E4315E"/>
    <w:rsid w:val="00E43780"/>
    <w:rsid w:val="00E4539D"/>
    <w:rsid w:val="00E4596E"/>
    <w:rsid w:val="00E459E1"/>
    <w:rsid w:val="00E45CC6"/>
    <w:rsid w:val="00E46184"/>
    <w:rsid w:val="00E4628F"/>
    <w:rsid w:val="00E50DBC"/>
    <w:rsid w:val="00E5123C"/>
    <w:rsid w:val="00E512DB"/>
    <w:rsid w:val="00E534E9"/>
    <w:rsid w:val="00E53CB2"/>
    <w:rsid w:val="00E544B0"/>
    <w:rsid w:val="00E54E74"/>
    <w:rsid w:val="00E54F45"/>
    <w:rsid w:val="00E5554D"/>
    <w:rsid w:val="00E56FB7"/>
    <w:rsid w:val="00E57607"/>
    <w:rsid w:val="00E57C1F"/>
    <w:rsid w:val="00E6197F"/>
    <w:rsid w:val="00E61CC0"/>
    <w:rsid w:val="00E61CDC"/>
    <w:rsid w:val="00E625A9"/>
    <w:rsid w:val="00E635C0"/>
    <w:rsid w:val="00E63A22"/>
    <w:rsid w:val="00E64A7F"/>
    <w:rsid w:val="00E6505D"/>
    <w:rsid w:val="00E667FE"/>
    <w:rsid w:val="00E66808"/>
    <w:rsid w:val="00E669AE"/>
    <w:rsid w:val="00E66C10"/>
    <w:rsid w:val="00E671DE"/>
    <w:rsid w:val="00E67C1E"/>
    <w:rsid w:val="00E70218"/>
    <w:rsid w:val="00E7027F"/>
    <w:rsid w:val="00E71A6E"/>
    <w:rsid w:val="00E7224E"/>
    <w:rsid w:val="00E734E1"/>
    <w:rsid w:val="00E736EA"/>
    <w:rsid w:val="00E73EEA"/>
    <w:rsid w:val="00E741DD"/>
    <w:rsid w:val="00E74C71"/>
    <w:rsid w:val="00E74D5E"/>
    <w:rsid w:val="00E74DC5"/>
    <w:rsid w:val="00E77398"/>
    <w:rsid w:val="00E808E6"/>
    <w:rsid w:val="00E814DD"/>
    <w:rsid w:val="00E816F6"/>
    <w:rsid w:val="00E81941"/>
    <w:rsid w:val="00E8195D"/>
    <w:rsid w:val="00E8256A"/>
    <w:rsid w:val="00E839A2"/>
    <w:rsid w:val="00E84E68"/>
    <w:rsid w:val="00E84E6E"/>
    <w:rsid w:val="00E85C6E"/>
    <w:rsid w:val="00E85CB5"/>
    <w:rsid w:val="00E85FE5"/>
    <w:rsid w:val="00E86719"/>
    <w:rsid w:val="00E87266"/>
    <w:rsid w:val="00E87EDA"/>
    <w:rsid w:val="00E91E2D"/>
    <w:rsid w:val="00E92493"/>
    <w:rsid w:val="00E93038"/>
    <w:rsid w:val="00E93919"/>
    <w:rsid w:val="00E94AE8"/>
    <w:rsid w:val="00E95A13"/>
    <w:rsid w:val="00E96883"/>
    <w:rsid w:val="00E96F4F"/>
    <w:rsid w:val="00E9711C"/>
    <w:rsid w:val="00E97171"/>
    <w:rsid w:val="00E975D3"/>
    <w:rsid w:val="00E97E91"/>
    <w:rsid w:val="00EA1426"/>
    <w:rsid w:val="00EA1E47"/>
    <w:rsid w:val="00EA1F22"/>
    <w:rsid w:val="00EA1FFE"/>
    <w:rsid w:val="00EA2712"/>
    <w:rsid w:val="00EA2DB0"/>
    <w:rsid w:val="00EA378E"/>
    <w:rsid w:val="00EA3B2E"/>
    <w:rsid w:val="00EA3D65"/>
    <w:rsid w:val="00EA53AA"/>
    <w:rsid w:val="00EA5F41"/>
    <w:rsid w:val="00EA62C1"/>
    <w:rsid w:val="00EA6315"/>
    <w:rsid w:val="00EA6C0C"/>
    <w:rsid w:val="00EB0705"/>
    <w:rsid w:val="00EB1D3B"/>
    <w:rsid w:val="00EB24B7"/>
    <w:rsid w:val="00EB2544"/>
    <w:rsid w:val="00EB26C8"/>
    <w:rsid w:val="00EB2BDF"/>
    <w:rsid w:val="00EB4034"/>
    <w:rsid w:val="00EB5841"/>
    <w:rsid w:val="00EB5856"/>
    <w:rsid w:val="00EB590F"/>
    <w:rsid w:val="00EB5BF0"/>
    <w:rsid w:val="00EB6C47"/>
    <w:rsid w:val="00EB7B5D"/>
    <w:rsid w:val="00EC0C15"/>
    <w:rsid w:val="00EC0DD2"/>
    <w:rsid w:val="00EC0FD0"/>
    <w:rsid w:val="00EC1686"/>
    <w:rsid w:val="00EC1754"/>
    <w:rsid w:val="00EC20E2"/>
    <w:rsid w:val="00EC21FB"/>
    <w:rsid w:val="00EC272E"/>
    <w:rsid w:val="00EC35BB"/>
    <w:rsid w:val="00EC3BDB"/>
    <w:rsid w:val="00EC3E71"/>
    <w:rsid w:val="00EC4153"/>
    <w:rsid w:val="00EC48D2"/>
    <w:rsid w:val="00EC4D84"/>
    <w:rsid w:val="00EC543A"/>
    <w:rsid w:val="00EC6F2C"/>
    <w:rsid w:val="00EC752C"/>
    <w:rsid w:val="00EC7C5E"/>
    <w:rsid w:val="00ED04E0"/>
    <w:rsid w:val="00ED0C55"/>
    <w:rsid w:val="00ED1243"/>
    <w:rsid w:val="00ED12FA"/>
    <w:rsid w:val="00ED2392"/>
    <w:rsid w:val="00ED26B7"/>
    <w:rsid w:val="00ED3802"/>
    <w:rsid w:val="00ED3914"/>
    <w:rsid w:val="00ED46EB"/>
    <w:rsid w:val="00ED4BBA"/>
    <w:rsid w:val="00ED4CB3"/>
    <w:rsid w:val="00ED4F49"/>
    <w:rsid w:val="00ED510E"/>
    <w:rsid w:val="00ED5E14"/>
    <w:rsid w:val="00ED6679"/>
    <w:rsid w:val="00ED67BE"/>
    <w:rsid w:val="00ED67EF"/>
    <w:rsid w:val="00ED7037"/>
    <w:rsid w:val="00ED7378"/>
    <w:rsid w:val="00ED7C5A"/>
    <w:rsid w:val="00EE01BF"/>
    <w:rsid w:val="00EE0663"/>
    <w:rsid w:val="00EE092F"/>
    <w:rsid w:val="00EE0F66"/>
    <w:rsid w:val="00EE1525"/>
    <w:rsid w:val="00EE2016"/>
    <w:rsid w:val="00EE2111"/>
    <w:rsid w:val="00EE3352"/>
    <w:rsid w:val="00EE3655"/>
    <w:rsid w:val="00EE3B72"/>
    <w:rsid w:val="00EE48A2"/>
    <w:rsid w:val="00EE4C4A"/>
    <w:rsid w:val="00EE6BBE"/>
    <w:rsid w:val="00EE74CF"/>
    <w:rsid w:val="00EE7F43"/>
    <w:rsid w:val="00EF17E0"/>
    <w:rsid w:val="00EF1FD3"/>
    <w:rsid w:val="00EF1FFB"/>
    <w:rsid w:val="00EF29CC"/>
    <w:rsid w:val="00EF2AD4"/>
    <w:rsid w:val="00EF4C74"/>
    <w:rsid w:val="00EF4D59"/>
    <w:rsid w:val="00EF51C1"/>
    <w:rsid w:val="00EF5F4A"/>
    <w:rsid w:val="00EF66DC"/>
    <w:rsid w:val="00EF6F8E"/>
    <w:rsid w:val="00EF6FA2"/>
    <w:rsid w:val="00EF752C"/>
    <w:rsid w:val="00EF7569"/>
    <w:rsid w:val="00EF7843"/>
    <w:rsid w:val="00EF7AF0"/>
    <w:rsid w:val="00F00D5D"/>
    <w:rsid w:val="00F01E41"/>
    <w:rsid w:val="00F0264F"/>
    <w:rsid w:val="00F0286E"/>
    <w:rsid w:val="00F0310C"/>
    <w:rsid w:val="00F03255"/>
    <w:rsid w:val="00F03857"/>
    <w:rsid w:val="00F03EAB"/>
    <w:rsid w:val="00F0570B"/>
    <w:rsid w:val="00F05949"/>
    <w:rsid w:val="00F06246"/>
    <w:rsid w:val="00F06ABA"/>
    <w:rsid w:val="00F06B64"/>
    <w:rsid w:val="00F06F38"/>
    <w:rsid w:val="00F073D4"/>
    <w:rsid w:val="00F07723"/>
    <w:rsid w:val="00F1082D"/>
    <w:rsid w:val="00F110E2"/>
    <w:rsid w:val="00F11A84"/>
    <w:rsid w:val="00F128D4"/>
    <w:rsid w:val="00F12A98"/>
    <w:rsid w:val="00F12F51"/>
    <w:rsid w:val="00F13C4F"/>
    <w:rsid w:val="00F14441"/>
    <w:rsid w:val="00F145E4"/>
    <w:rsid w:val="00F14998"/>
    <w:rsid w:val="00F14BBC"/>
    <w:rsid w:val="00F15B33"/>
    <w:rsid w:val="00F15FED"/>
    <w:rsid w:val="00F171FB"/>
    <w:rsid w:val="00F20408"/>
    <w:rsid w:val="00F2062D"/>
    <w:rsid w:val="00F2077C"/>
    <w:rsid w:val="00F20A98"/>
    <w:rsid w:val="00F22113"/>
    <w:rsid w:val="00F2332E"/>
    <w:rsid w:val="00F251A5"/>
    <w:rsid w:val="00F2590E"/>
    <w:rsid w:val="00F25C18"/>
    <w:rsid w:val="00F25C54"/>
    <w:rsid w:val="00F25F47"/>
    <w:rsid w:val="00F2603D"/>
    <w:rsid w:val="00F26074"/>
    <w:rsid w:val="00F26F95"/>
    <w:rsid w:val="00F3072B"/>
    <w:rsid w:val="00F320CE"/>
    <w:rsid w:val="00F32E4B"/>
    <w:rsid w:val="00F34B1D"/>
    <w:rsid w:val="00F35D7A"/>
    <w:rsid w:val="00F3620C"/>
    <w:rsid w:val="00F363E1"/>
    <w:rsid w:val="00F364AB"/>
    <w:rsid w:val="00F36B55"/>
    <w:rsid w:val="00F36D53"/>
    <w:rsid w:val="00F3752F"/>
    <w:rsid w:val="00F37BAE"/>
    <w:rsid w:val="00F400DE"/>
    <w:rsid w:val="00F40DD8"/>
    <w:rsid w:val="00F41FBC"/>
    <w:rsid w:val="00F433D3"/>
    <w:rsid w:val="00F4343C"/>
    <w:rsid w:val="00F43596"/>
    <w:rsid w:val="00F44DF6"/>
    <w:rsid w:val="00F44E1D"/>
    <w:rsid w:val="00F46FEA"/>
    <w:rsid w:val="00F47169"/>
    <w:rsid w:val="00F4726B"/>
    <w:rsid w:val="00F47900"/>
    <w:rsid w:val="00F47FD6"/>
    <w:rsid w:val="00F50A3B"/>
    <w:rsid w:val="00F50C4A"/>
    <w:rsid w:val="00F50E08"/>
    <w:rsid w:val="00F512C3"/>
    <w:rsid w:val="00F52000"/>
    <w:rsid w:val="00F52284"/>
    <w:rsid w:val="00F529C1"/>
    <w:rsid w:val="00F53977"/>
    <w:rsid w:val="00F540F9"/>
    <w:rsid w:val="00F55785"/>
    <w:rsid w:val="00F56BCA"/>
    <w:rsid w:val="00F56F35"/>
    <w:rsid w:val="00F6063E"/>
    <w:rsid w:val="00F6086A"/>
    <w:rsid w:val="00F60F7F"/>
    <w:rsid w:val="00F61384"/>
    <w:rsid w:val="00F620BB"/>
    <w:rsid w:val="00F62FB3"/>
    <w:rsid w:val="00F63331"/>
    <w:rsid w:val="00F6396B"/>
    <w:rsid w:val="00F63C7D"/>
    <w:rsid w:val="00F63D24"/>
    <w:rsid w:val="00F65045"/>
    <w:rsid w:val="00F66694"/>
    <w:rsid w:val="00F7023E"/>
    <w:rsid w:val="00F71560"/>
    <w:rsid w:val="00F7190A"/>
    <w:rsid w:val="00F72771"/>
    <w:rsid w:val="00F72B2D"/>
    <w:rsid w:val="00F72BCD"/>
    <w:rsid w:val="00F72C2E"/>
    <w:rsid w:val="00F7307B"/>
    <w:rsid w:val="00F73EAF"/>
    <w:rsid w:val="00F745DE"/>
    <w:rsid w:val="00F76600"/>
    <w:rsid w:val="00F7744D"/>
    <w:rsid w:val="00F776C0"/>
    <w:rsid w:val="00F776CB"/>
    <w:rsid w:val="00F77A11"/>
    <w:rsid w:val="00F77E99"/>
    <w:rsid w:val="00F77EED"/>
    <w:rsid w:val="00F80A0B"/>
    <w:rsid w:val="00F81813"/>
    <w:rsid w:val="00F82350"/>
    <w:rsid w:val="00F82C69"/>
    <w:rsid w:val="00F83997"/>
    <w:rsid w:val="00F83FDC"/>
    <w:rsid w:val="00F848E3"/>
    <w:rsid w:val="00F86695"/>
    <w:rsid w:val="00F916D3"/>
    <w:rsid w:val="00F91F31"/>
    <w:rsid w:val="00F9278A"/>
    <w:rsid w:val="00F933A3"/>
    <w:rsid w:val="00F93B3B"/>
    <w:rsid w:val="00F93EAD"/>
    <w:rsid w:val="00F93EE5"/>
    <w:rsid w:val="00F942E6"/>
    <w:rsid w:val="00F94A78"/>
    <w:rsid w:val="00F94D20"/>
    <w:rsid w:val="00F94D45"/>
    <w:rsid w:val="00F9559E"/>
    <w:rsid w:val="00F955F6"/>
    <w:rsid w:val="00F97037"/>
    <w:rsid w:val="00F974C9"/>
    <w:rsid w:val="00F97748"/>
    <w:rsid w:val="00F97A5D"/>
    <w:rsid w:val="00FA004A"/>
    <w:rsid w:val="00FA00DF"/>
    <w:rsid w:val="00FA07A5"/>
    <w:rsid w:val="00FA1A32"/>
    <w:rsid w:val="00FA1A78"/>
    <w:rsid w:val="00FA2050"/>
    <w:rsid w:val="00FA3ACD"/>
    <w:rsid w:val="00FA3DDC"/>
    <w:rsid w:val="00FA5169"/>
    <w:rsid w:val="00FA5A73"/>
    <w:rsid w:val="00FA5C97"/>
    <w:rsid w:val="00FA7702"/>
    <w:rsid w:val="00FA7C02"/>
    <w:rsid w:val="00FB0070"/>
    <w:rsid w:val="00FB02FB"/>
    <w:rsid w:val="00FB0689"/>
    <w:rsid w:val="00FB2173"/>
    <w:rsid w:val="00FB21DD"/>
    <w:rsid w:val="00FB23E6"/>
    <w:rsid w:val="00FB281C"/>
    <w:rsid w:val="00FB38D5"/>
    <w:rsid w:val="00FB3F43"/>
    <w:rsid w:val="00FB443D"/>
    <w:rsid w:val="00FB4862"/>
    <w:rsid w:val="00FB4AF2"/>
    <w:rsid w:val="00FB5104"/>
    <w:rsid w:val="00FB5C6B"/>
    <w:rsid w:val="00FB5ED1"/>
    <w:rsid w:val="00FB6CF6"/>
    <w:rsid w:val="00FB7AD6"/>
    <w:rsid w:val="00FC0694"/>
    <w:rsid w:val="00FC0A54"/>
    <w:rsid w:val="00FC1AFF"/>
    <w:rsid w:val="00FC1C1C"/>
    <w:rsid w:val="00FC1CF3"/>
    <w:rsid w:val="00FC2638"/>
    <w:rsid w:val="00FC2DAA"/>
    <w:rsid w:val="00FC2E86"/>
    <w:rsid w:val="00FC3B5A"/>
    <w:rsid w:val="00FC5173"/>
    <w:rsid w:val="00FC5603"/>
    <w:rsid w:val="00FC5AD7"/>
    <w:rsid w:val="00FC6D80"/>
    <w:rsid w:val="00FD025A"/>
    <w:rsid w:val="00FD06E2"/>
    <w:rsid w:val="00FD073E"/>
    <w:rsid w:val="00FD08AA"/>
    <w:rsid w:val="00FD0AAC"/>
    <w:rsid w:val="00FD0DAC"/>
    <w:rsid w:val="00FD11C2"/>
    <w:rsid w:val="00FD1484"/>
    <w:rsid w:val="00FD4F8C"/>
    <w:rsid w:val="00FD538B"/>
    <w:rsid w:val="00FD6B6C"/>
    <w:rsid w:val="00FE0256"/>
    <w:rsid w:val="00FE0AAA"/>
    <w:rsid w:val="00FE1AB0"/>
    <w:rsid w:val="00FE255A"/>
    <w:rsid w:val="00FE2FD2"/>
    <w:rsid w:val="00FE2FDD"/>
    <w:rsid w:val="00FE385D"/>
    <w:rsid w:val="00FE46B5"/>
    <w:rsid w:val="00FE4FF2"/>
    <w:rsid w:val="00FE5FED"/>
    <w:rsid w:val="00FE61C1"/>
    <w:rsid w:val="00FE6259"/>
    <w:rsid w:val="00FE7827"/>
    <w:rsid w:val="00FE79EA"/>
    <w:rsid w:val="00FE7C9C"/>
    <w:rsid w:val="00FF1A47"/>
    <w:rsid w:val="00FF1C6D"/>
    <w:rsid w:val="00FF27BF"/>
    <w:rsid w:val="00FF29D8"/>
    <w:rsid w:val="00FF3170"/>
    <w:rsid w:val="00FF35CE"/>
    <w:rsid w:val="00FF4A23"/>
    <w:rsid w:val="00FF5541"/>
    <w:rsid w:val="00FF5FE3"/>
    <w:rsid w:val="00FF5FEF"/>
    <w:rsid w:val="00FF60DB"/>
    <w:rsid w:val="00FF6CFE"/>
    <w:rsid w:val="00FF76A8"/>
    <w:rsid w:val="00FF7E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locked="1" w:uiPriority="39"/>
    <w:lsdException w:name="toc 5" w:uiPriority="0"/>
    <w:lsdException w:name="toc 6" w:uiPriority="0"/>
    <w:lsdException w:name="toc 7" w:uiPriority="0"/>
    <w:lsdException w:name="toc 8" w:uiPriority="0"/>
    <w:lsdException w:name="toc 9" w:uiPriority="0"/>
    <w:lsdException w:name="Normal Indent" w:locked="1"/>
    <w:lsdException w:name="footnote text" w:uiPriority="0"/>
    <w:lsdException w:name="annotation text" w:locked="1"/>
    <w:lsdException w:name="header" w:locked="1" w:qFormat="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26641"/>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eastAsia="MS Gothic" w:hAnsi="Cambria"/>
      <w:b/>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eastAsia="MS Gothic" w:hAnsi="Cambria"/>
      <w:b/>
      <w:i/>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b/>
      <w:caps/>
      <w:kern w:val="28"/>
      <w:sz w:val="24"/>
      <w:u w:val="single"/>
    </w:rPr>
  </w:style>
  <w:style w:type="character" w:customStyle="1" w:styleId="Nagwek2Znak">
    <w:name w:val="Nagłówek 2 Znak"/>
    <w:basedOn w:val="Domylnaczcionkaakapitu"/>
    <w:link w:val="Nagwek2"/>
    <w:uiPriority w:val="99"/>
    <w:locked/>
    <w:rsid w:val="003000F4"/>
    <w:rPr>
      <w:sz w:val="24"/>
    </w:rPr>
  </w:style>
  <w:style w:type="character" w:customStyle="1" w:styleId="Nagwek3Znak">
    <w:name w:val="Nagłówek 3 Znak"/>
    <w:basedOn w:val="Domylnaczcionkaakapitu"/>
    <w:link w:val="Nagwek3"/>
    <w:uiPriority w:val="99"/>
    <w:locked/>
    <w:rsid w:val="00031BFA"/>
    <w:rPr>
      <w:rFonts w:ascii="Cambria" w:eastAsia="MS Gothic" w:hAnsi="Cambria"/>
      <w:b/>
      <w:color w:val="4F81BD"/>
    </w:rPr>
  </w:style>
  <w:style w:type="character" w:customStyle="1" w:styleId="Nagwek4Znak">
    <w:name w:val="Nagłówek 4 Znak"/>
    <w:basedOn w:val="Domylnaczcionkaakapitu"/>
    <w:link w:val="Nagwek4"/>
    <w:uiPriority w:val="99"/>
    <w:locked/>
    <w:rsid w:val="00031BFA"/>
    <w:rPr>
      <w:rFonts w:ascii="Cambria" w:eastAsia="MS Gothic" w:hAnsi="Cambria"/>
      <w:b/>
      <w:i/>
      <w:color w:val="4F81BD"/>
    </w:rPr>
  </w:style>
  <w:style w:type="character" w:customStyle="1" w:styleId="Nagwek5Znak">
    <w:name w:val="Nagłówek 5 Znak"/>
    <w:basedOn w:val="Domylnaczcionkaakapitu"/>
    <w:link w:val="Nagwek5"/>
    <w:uiPriority w:val="99"/>
    <w:locked/>
    <w:rsid w:val="00031BFA"/>
    <w:rPr>
      <w:rFonts w:ascii="Arial" w:hAnsi="Arial"/>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i/>
      <w:sz w:val="24"/>
      <w:lang w:eastAsia="ar-SA" w:bidi="ar-SA"/>
    </w:rPr>
  </w:style>
  <w:style w:type="character" w:customStyle="1" w:styleId="Nagwek7Znak">
    <w:name w:val="Nagłówek 7 Znak"/>
    <w:basedOn w:val="Domylnaczcionkaakapitu"/>
    <w:link w:val="Nagwek7"/>
    <w:uiPriority w:val="99"/>
    <w:locked/>
    <w:rsid w:val="00031BFA"/>
    <w:rPr>
      <w:sz w:val="24"/>
    </w:rPr>
  </w:style>
  <w:style w:type="character" w:customStyle="1" w:styleId="Nagwek8Znak">
    <w:name w:val="Nagłówek 8 Znak"/>
    <w:basedOn w:val="Domylnaczcionkaakapitu"/>
    <w:link w:val="Nagwek8"/>
    <w:uiPriority w:val="99"/>
    <w:locked/>
    <w:rsid w:val="00031BFA"/>
    <w:rPr>
      <w:i/>
      <w:sz w:val="24"/>
    </w:rPr>
  </w:style>
  <w:style w:type="character" w:customStyle="1" w:styleId="Nagwek9Znak">
    <w:name w:val="Nagłówek 9 Znak"/>
    <w:basedOn w:val="Domylnaczcionkaakapitu"/>
    <w:link w:val="Nagwek9"/>
    <w:uiPriority w:val="99"/>
    <w:locked/>
    <w:rsid w:val="00031BFA"/>
    <w:rPr>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qFormat/>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body of procedure and headings,Wyróżnienie1,wypunktowanie,bt,b,numerowany,Tekst podstawowy Znak Znak Znak Znak Znak Znak Znak Znak,block style,Tekst podstawowy Znak Znak Znak Znak Znak,szaro"/>
    <w:basedOn w:val="Normalny"/>
    <w:link w:val="TekstpodstawowyZnak"/>
    <w:uiPriority w:val="99"/>
    <w:rsid w:val="00A16332"/>
    <w:pPr>
      <w:jc w:val="both"/>
    </w:pPr>
    <w:rPr>
      <w:sz w:val="24"/>
    </w:rPr>
  </w:style>
  <w:style w:type="character" w:customStyle="1" w:styleId="BodyTextChar">
    <w:name w:val="Body Text Char"/>
    <w:aliases w:val="Znak Char,Tekst podstawow.(F2) Char,(F2) Char,body of procedure and headings Char,Wyróżnienie1 Char,wypunktowanie Char,bt Char,b Char,numerowany Char,Tekst podstawowy Znak Znak Znak Znak Znak Znak Znak Znak Char,block style Char"/>
    <w:basedOn w:val="Domylnaczcionkaakapitu"/>
    <w:uiPriority w:val="99"/>
    <w:semiHidden/>
    <w:rsid w:val="008471D5"/>
    <w:rPr>
      <w:sz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rsid w:val="00A163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customStyle="1" w:styleId="redniasiatka1akcent22">
    <w:name w:val="Średnia siatka 1 — akcent 22"/>
    <w:basedOn w:val="Normalny"/>
    <w:link w:val="redniasiatka1akcent2Znak1"/>
    <w:uiPriority w:val="99"/>
    <w:rsid w:val="00F6396B"/>
    <w:pPr>
      <w:ind w:left="708"/>
    </w:pPr>
  </w:style>
  <w:style w:type="character" w:customStyle="1" w:styleId="TekstpodstawowyZnak">
    <w:name w:val="Tekst podstawowy Znak"/>
    <w:aliases w:val="Znak Znak2,Tekst podstawow.(F2) Znak,(F2) Znak,body of procedure and headings Znak,Wyróżnienie1 Znak,wypunktowanie Znak,bt Znak,b Znak,numerowany Znak,Tekst podstawowy Znak Znak Znak Znak Znak Znak Znak Znak Znak,block style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rPr>
  </w:style>
  <w:style w:type="character" w:customStyle="1" w:styleId="ZwykytekstZnak">
    <w:name w:val="Zwykły tekst Znak"/>
    <w:basedOn w:val="Domylnaczcionkaakapitu"/>
    <w:link w:val="Zwykytekst"/>
    <w:uiPriority w:val="99"/>
    <w:locked/>
    <w:rsid w:val="003000F4"/>
    <w:rPr>
      <w:rFonts w:ascii="Courier New" w:hAnsi="Courier New"/>
    </w:rPr>
  </w:style>
  <w:style w:type="paragraph" w:styleId="Tekstpodstawowy3">
    <w:name w:val="Body Text 3"/>
    <w:basedOn w:val="Normalny"/>
    <w:link w:val="Tekstpodstawowy3Znak"/>
    <w:uiPriority w:val="99"/>
    <w:rsid w:val="003000F4"/>
    <w:pPr>
      <w:spacing w:after="120"/>
    </w:pPr>
    <w:rPr>
      <w:sz w:val="16"/>
    </w:rPr>
  </w:style>
  <w:style w:type="character" w:customStyle="1" w:styleId="Tekstpodstawowy3Znak">
    <w:name w:val="Tekst podstawowy 3 Znak"/>
    <w:basedOn w:val="Domylnaczcionkaakapitu"/>
    <w:link w:val="Tekstpodstawowy3"/>
    <w:uiPriority w:val="99"/>
    <w:locked/>
    <w:rsid w:val="003000F4"/>
    <w:rPr>
      <w:sz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uiPriority w:val="99"/>
    <w:rsid w:val="003A3019"/>
  </w:style>
  <w:style w:type="paragraph" w:styleId="Tekstdymka">
    <w:name w:val="Balloon Text"/>
    <w:basedOn w:val="Normalny"/>
    <w:link w:val="TekstdymkaZnak"/>
    <w:autoRedefine/>
    <w:uiPriority w:val="99"/>
    <w:rsid w:val="00B26641"/>
    <w:rPr>
      <w:rFonts w:ascii="Calibri" w:hAnsi="Calibri"/>
      <w:sz w:val="16"/>
    </w:rPr>
  </w:style>
  <w:style w:type="character" w:customStyle="1" w:styleId="TekstdymkaZnak">
    <w:name w:val="Tekst dymka Znak"/>
    <w:basedOn w:val="Domylnaczcionkaakapitu"/>
    <w:link w:val="Tekstdymka"/>
    <w:uiPriority w:val="99"/>
    <w:locked/>
    <w:rsid w:val="00B26641"/>
    <w:rPr>
      <w:rFonts w:ascii="Calibri" w:hAnsi="Calibri"/>
      <w:sz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uiPriority w:val="99"/>
    <w:qFormat/>
    <w:rsid w:val="00411DF9"/>
    <w:rPr>
      <w:rFonts w:cs="Times New Roman"/>
      <w:b/>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rPr>
  </w:style>
  <w:style w:type="paragraph" w:styleId="Listapunktowana">
    <w:name w:val="List Bullet"/>
    <w:basedOn w:val="Normalny"/>
    <w:uiPriority w:val="99"/>
    <w:rsid w:val="00F44DF6"/>
    <w:pPr>
      <w:numPr>
        <w:numId w:val="2"/>
      </w:numPr>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olor w:val="000000"/>
      <w:u w:color="000000"/>
    </w:rPr>
  </w:style>
  <w:style w:type="paragraph" w:styleId="Tematkomentarza">
    <w:name w:val="annotation subject"/>
    <w:basedOn w:val="Tekstkomentarza"/>
    <w:next w:val="Tekstkomentarza"/>
    <w:link w:val="TematkomentarzaZnak"/>
    <w:uiPriority w:val="99"/>
    <w:rsid w:val="00F44DF6"/>
    <w:rPr>
      <w:b/>
    </w:rPr>
  </w:style>
  <w:style w:type="character" w:customStyle="1" w:styleId="TematkomentarzaZnak">
    <w:name w:val="Temat komentarza Znak"/>
    <w:basedOn w:val="TekstkomentarzaZnak"/>
    <w:link w:val="Tematkomentarza"/>
    <w:uiPriority w:val="99"/>
    <w:locked/>
    <w:rsid w:val="00F44DF6"/>
    <w:rPr>
      <w:rFonts w:eastAsia="Arial Unicode MS" w:hAnsi="Arial Unicode MS"/>
      <w:b/>
      <w:color w:val="000000"/>
      <w:u w:color="000000"/>
    </w:rPr>
  </w:style>
  <w:style w:type="paragraph" w:customStyle="1" w:styleId="AtekstROOS">
    <w:name w:val="A_tekst ROOS"/>
    <w:basedOn w:val="Normalny"/>
    <w:next w:val="Normalny"/>
    <w:link w:val="AtekstROOSZnak"/>
    <w:uiPriority w:val="99"/>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20"/>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19"/>
      </w:numPr>
      <w:tabs>
        <w:tab w:val="left" w:pos="397"/>
      </w:tabs>
      <w:suppressAutoHyphens/>
      <w:spacing w:line="360" w:lineRule="auto"/>
    </w:pPr>
    <w:rPr>
      <w:sz w:val="24"/>
      <w:szCs w:val="24"/>
      <w:lang w:eastAsia="zh-CN"/>
    </w:rPr>
  </w:style>
  <w:style w:type="character" w:customStyle="1" w:styleId="Odwoaniedokomentarza2">
    <w:name w:val="Odwołanie do komentarza2"/>
    <w:uiPriority w:val="99"/>
    <w:rsid w:val="00031BFA"/>
    <w:rPr>
      <w:sz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rPr>
  </w:style>
  <w:style w:type="character" w:customStyle="1" w:styleId="Tekstpodstawowywcity3Znak">
    <w:name w:val="Tekst podstawowy wcięty 3 Znak"/>
    <w:basedOn w:val="Domylnaczcionkaakapitu"/>
    <w:link w:val="Tekstpodstawowywcity3"/>
    <w:uiPriority w:val="99"/>
    <w:locked/>
    <w:rsid w:val="00031BFA"/>
    <w:rPr>
      <w:sz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21"/>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Plandokumentu">
    <w:name w:val="Document Map"/>
    <w:basedOn w:val="Normalny"/>
    <w:link w:val="PlandokumentuZnak"/>
    <w:uiPriority w:val="99"/>
    <w:rsid w:val="00031BFA"/>
    <w:pPr>
      <w:shd w:val="clear" w:color="auto" w:fill="000080"/>
    </w:pPr>
    <w:rPr>
      <w:rFonts w:ascii="Tahoma" w:hAnsi="Tahoma"/>
    </w:rPr>
  </w:style>
  <w:style w:type="character" w:customStyle="1" w:styleId="PlandokumentuZnak">
    <w:name w:val="Plan dokumentu Znak"/>
    <w:basedOn w:val="Domylnaczcionkaakapitu"/>
    <w:link w:val="Plandokumentu"/>
    <w:uiPriority w:val="99"/>
    <w:locked/>
    <w:rsid w:val="00031BFA"/>
    <w:rPr>
      <w:rFonts w:ascii="Tahoma" w:hAnsi="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sz w:val="22"/>
      <w:lang w:eastAsia="en-US"/>
    </w:rPr>
  </w:style>
  <w:style w:type="paragraph" w:customStyle="1" w:styleId="rednialista2akcent21">
    <w:name w:val="Średnia lista 2 — akcent 21"/>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lang w:eastAsia="en-US"/>
    </w:rPr>
  </w:style>
  <w:style w:type="paragraph" w:styleId="Nagwekspisutreci">
    <w:name w:val="TOC Heading"/>
    <w:basedOn w:val="Nagwek1"/>
    <w:next w:val="Normalny"/>
    <w:uiPriority w:val="9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uiPriority w:val="99"/>
    <w:rsid w:val="00031BFA"/>
  </w:style>
  <w:style w:type="character" w:customStyle="1" w:styleId="st1">
    <w:name w:val="st1"/>
    <w:uiPriority w:val="99"/>
    <w:rsid w:val="00031BFA"/>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24"/>
      </w:numPr>
      <w:tabs>
        <w:tab w:val="num" w:pos="850"/>
      </w:tabs>
      <w:spacing w:before="120" w:after="120"/>
      <w:ind w:left="850" w:hanging="850"/>
      <w:jc w:val="both"/>
    </w:pPr>
    <w:rPr>
      <w:sz w:val="24"/>
      <w:szCs w:val="22"/>
      <w:lang w:eastAsia="en-GB"/>
    </w:rPr>
  </w:style>
  <w:style w:type="paragraph" w:customStyle="1" w:styleId="Tiret1">
    <w:name w:val="Tiret 1"/>
    <w:basedOn w:val="Normalny"/>
    <w:uiPriority w:val="99"/>
    <w:rsid w:val="00B27A8F"/>
    <w:pPr>
      <w:tabs>
        <w:tab w:val="num" w:pos="1417"/>
      </w:tabs>
      <w:spacing w:before="120" w:after="120"/>
      <w:ind w:left="1417" w:hanging="567"/>
      <w:jc w:val="both"/>
    </w:pPr>
    <w:rPr>
      <w:sz w:val="24"/>
      <w:szCs w:val="22"/>
      <w:lang w:eastAsia="en-GB"/>
    </w:rPr>
  </w:style>
  <w:style w:type="paragraph" w:customStyle="1" w:styleId="NumPar1">
    <w:name w:val="NumPar 1"/>
    <w:basedOn w:val="Normalny"/>
    <w:next w:val="Text1"/>
    <w:uiPriority w:val="99"/>
    <w:rsid w:val="00B27A8F"/>
    <w:pPr>
      <w:numPr>
        <w:numId w:val="25"/>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25"/>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25"/>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25"/>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styleId="Spistreci4">
    <w:name w:val="toc 4"/>
    <w:basedOn w:val="Normalny"/>
    <w:next w:val="Normalny"/>
    <w:autoRedefine/>
    <w:uiPriority w:val="99"/>
    <w:semiHidden/>
    <w:rsid w:val="00885D8C"/>
    <w:pPr>
      <w:spacing w:after="100"/>
      <w:ind w:left="600"/>
    </w:pPr>
  </w:style>
  <w:style w:type="paragraph" w:customStyle="1" w:styleId="Jasnasiatkaakcent31">
    <w:name w:val="Jasna siatka — akcent 31"/>
    <w:basedOn w:val="Normalny"/>
    <w:link w:val="Jasnasiatkaakcent3Znak"/>
    <w:uiPriority w:val="99"/>
    <w:rsid w:val="00885D8C"/>
    <w:pPr>
      <w:spacing w:after="120" w:line="360" w:lineRule="auto"/>
      <w:ind w:left="708"/>
    </w:pPr>
    <w:rPr>
      <w:rFonts w:ascii="Arial" w:hAnsi="Arial"/>
    </w:rPr>
  </w:style>
  <w:style w:type="character" w:customStyle="1" w:styleId="Jasnasiatkaakcent3Znak">
    <w:name w:val="Jasna siatka — akcent 3 Znak"/>
    <w:link w:val="Jasnasiatkaakcent31"/>
    <w:uiPriority w:val="99"/>
    <w:locked/>
    <w:rsid w:val="00885D8C"/>
    <w:rPr>
      <w:rFonts w:ascii="Arial" w:hAnsi="Arial"/>
    </w:rPr>
  </w:style>
  <w:style w:type="paragraph" w:customStyle="1" w:styleId="Kolorowalistaakcent11">
    <w:name w:val="Kolorowa lista — akcent 11"/>
    <w:basedOn w:val="Normalny"/>
    <w:link w:val="Kolorowalistaakcent1Znak"/>
    <w:uiPriority w:val="34"/>
    <w:qFormat/>
    <w:rsid w:val="00885D8C"/>
    <w:pPr>
      <w:spacing w:after="120" w:line="360" w:lineRule="auto"/>
      <w:ind w:left="720"/>
    </w:pPr>
    <w:rPr>
      <w:rFonts w:ascii="Arial" w:hAnsi="Arial"/>
    </w:rPr>
  </w:style>
  <w:style w:type="character" w:customStyle="1" w:styleId="Kolorowalistaakcent1Znak">
    <w:name w:val="Kolorowa lista — akcent 1 Znak"/>
    <w:link w:val="Kolorowalistaakcent11"/>
    <w:uiPriority w:val="34"/>
    <w:locked/>
    <w:rsid w:val="00885D8C"/>
    <w:rPr>
      <w:rFonts w:ascii="Arial" w:hAnsi="Arial"/>
    </w:rPr>
  </w:style>
  <w:style w:type="paragraph" w:customStyle="1" w:styleId="Standardowy2">
    <w:name w:val="Standardowy2"/>
    <w:uiPriority w:val="99"/>
    <w:rsid w:val="00C0728D"/>
    <w:rPr>
      <w:rFonts w:ascii="Arial" w:hAnsi="Arial"/>
      <w:sz w:val="24"/>
      <w:szCs w:val="24"/>
    </w:rPr>
  </w:style>
  <w:style w:type="character" w:customStyle="1" w:styleId="redniasiatka1akcent2Znak1">
    <w:name w:val="Średnia siatka 1 — akcent 2 Znak1"/>
    <w:link w:val="redniasiatka1akcent22"/>
    <w:uiPriority w:val="99"/>
    <w:locked/>
    <w:rsid w:val="00C0728D"/>
  </w:style>
  <w:style w:type="paragraph" w:customStyle="1" w:styleId="redniasiatka1akcent21">
    <w:name w:val="Średnia siatka 1 — akcent 21"/>
    <w:basedOn w:val="Normalny"/>
    <w:link w:val="redniasiatka1akcent2Znak"/>
    <w:uiPriority w:val="99"/>
    <w:rsid w:val="00C0728D"/>
    <w:pPr>
      <w:spacing w:after="120" w:line="360" w:lineRule="auto"/>
      <w:ind w:left="708"/>
    </w:pPr>
    <w:rPr>
      <w:rFonts w:ascii="Arial" w:hAnsi="Arial"/>
    </w:rPr>
  </w:style>
  <w:style w:type="character" w:customStyle="1" w:styleId="redniasiatka1akcent2Znak">
    <w:name w:val="Średnia siatka 1 — akcent 2 Znak"/>
    <w:link w:val="redniasiatka1akcent21"/>
    <w:uiPriority w:val="99"/>
    <w:locked/>
    <w:rsid w:val="00C0728D"/>
    <w:rPr>
      <w:rFonts w:ascii="Arial" w:hAnsi="Arial"/>
    </w:rPr>
  </w:style>
  <w:style w:type="paragraph" w:customStyle="1" w:styleId="Standard">
    <w:name w:val="Standard"/>
    <w:uiPriority w:val="99"/>
    <w:rsid w:val="00BF1CDF"/>
    <w:pPr>
      <w:widowControl w:val="0"/>
      <w:autoSpaceDE w:val="0"/>
      <w:autoSpaceDN w:val="0"/>
      <w:adjustRightInd w:val="0"/>
    </w:pPr>
    <w:rPr>
      <w:sz w:val="24"/>
      <w:szCs w:val="24"/>
    </w:rPr>
  </w:style>
  <w:style w:type="paragraph" w:customStyle="1" w:styleId="Kolorowalistaakcent12">
    <w:name w:val="Kolorowa lista — akcent 12"/>
    <w:basedOn w:val="Normalny"/>
    <w:link w:val="Kolorowalistaakcent1Znak2"/>
    <w:uiPriority w:val="99"/>
    <w:rsid w:val="00713D46"/>
    <w:pPr>
      <w:ind w:left="708"/>
    </w:pPr>
  </w:style>
  <w:style w:type="character" w:customStyle="1" w:styleId="Kolorowalistaakcent1Znak2">
    <w:name w:val="Kolorowa lista — akcent 1 Znak2"/>
    <w:link w:val="Kolorowalistaakcent12"/>
    <w:uiPriority w:val="99"/>
    <w:locked/>
    <w:rsid w:val="00713D46"/>
  </w:style>
  <w:style w:type="paragraph" w:customStyle="1" w:styleId="Skrconyadreszwrotny">
    <w:name w:val="Skrócony adres zwrotny"/>
    <w:basedOn w:val="Normalny"/>
    <w:uiPriority w:val="99"/>
    <w:rsid w:val="00FB443D"/>
    <w:rPr>
      <w:sz w:val="24"/>
    </w:rPr>
  </w:style>
  <w:style w:type="paragraph" w:styleId="Lista-kontynuacja2">
    <w:name w:val="List Continue 2"/>
    <w:basedOn w:val="Lista-kontynuacja"/>
    <w:uiPriority w:val="99"/>
    <w:rsid w:val="00FB443D"/>
    <w:pPr>
      <w:spacing w:after="160"/>
      <w:ind w:left="1080" w:hanging="360"/>
    </w:pPr>
  </w:style>
  <w:style w:type="paragraph" w:styleId="Lista-kontynuacja">
    <w:name w:val="List Continue"/>
    <w:basedOn w:val="Normalny"/>
    <w:uiPriority w:val="99"/>
    <w:rsid w:val="00FB443D"/>
    <w:pPr>
      <w:spacing w:after="120"/>
      <w:ind w:left="283"/>
    </w:pPr>
  </w:style>
  <w:style w:type="paragraph" w:customStyle="1" w:styleId="Text0">
    <w:name w:val="_Text0"/>
    <w:uiPriority w:val="99"/>
    <w:rsid w:val="00FB443D"/>
    <w:pPr>
      <w:tabs>
        <w:tab w:val="left" w:pos="680"/>
        <w:tab w:val="left" w:pos="1134"/>
        <w:tab w:val="left" w:pos="1701"/>
        <w:tab w:val="left" w:pos="2268"/>
        <w:tab w:val="left" w:pos="2835"/>
        <w:tab w:val="left" w:pos="3402"/>
      </w:tabs>
      <w:jc w:val="both"/>
    </w:pPr>
    <w:rPr>
      <w:rFonts w:ascii="Arial" w:hAnsi="Arial"/>
      <w:szCs w:val="20"/>
      <w:lang w:val="de-DE"/>
    </w:rPr>
  </w:style>
  <w:style w:type="paragraph" w:styleId="Tytu">
    <w:name w:val="Title"/>
    <w:basedOn w:val="Normalny"/>
    <w:link w:val="TytuZnak"/>
    <w:uiPriority w:val="99"/>
    <w:qFormat/>
    <w:locked/>
    <w:rsid w:val="00FB443D"/>
    <w:pPr>
      <w:jc w:val="center"/>
    </w:pPr>
    <w:rPr>
      <w:b/>
      <w:sz w:val="24"/>
    </w:rPr>
  </w:style>
  <w:style w:type="character" w:customStyle="1" w:styleId="TytuZnak">
    <w:name w:val="Tytuł Znak"/>
    <w:basedOn w:val="Domylnaczcionkaakapitu"/>
    <w:link w:val="Tytu"/>
    <w:uiPriority w:val="99"/>
    <w:locked/>
    <w:rsid w:val="00FB443D"/>
    <w:rPr>
      <w:b/>
      <w:sz w:val="24"/>
    </w:rPr>
  </w:style>
  <w:style w:type="paragraph" w:customStyle="1" w:styleId="msolistparagraph0">
    <w:name w:val="msolistparagraph"/>
    <w:basedOn w:val="Normalny"/>
    <w:uiPriority w:val="99"/>
    <w:rsid w:val="00FB443D"/>
    <w:pPr>
      <w:ind w:left="720"/>
    </w:pPr>
    <w:rPr>
      <w:sz w:val="24"/>
      <w:szCs w:val="24"/>
    </w:rPr>
  </w:style>
  <w:style w:type="paragraph" w:customStyle="1" w:styleId="Kolorowecieniowanieakcent31">
    <w:name w:val="Kolorowe cieniowanie — akcent 31"/>
    <w:aliases w:val="sw tekst"/>
    <w:basedOn w:val="Normalny"/>
    <w:link w:val="Kolorowecieniowanieakcent3Znak"/>
    <w:uiPriority w:val="99"/>
    <w:rsid w:val="00FB443D"/>
    <w:pPr>
      <w:ind w:left="720"/>
      <w:contextualSpacing/>
    </w:pPr>
  </w:style>
  <w:style w:type="paragraph" w:customStyle="1" w:styleId="Ciemnalistaakcent31">
    <w:name w:val="Ciemna lista — akcent 31"/>
    <w:hidden/>
    <w:uiPriority w:val="99"/>
    <w:semiHidden/>
    <w:rsid w:val="00373DE2"/>
    <w:rPr>
      <w:sz w:val="20"/>
      <w:szCs w:val="20"/>
    </w:rPr>
  </w:style>
  <w:style w:type="paragraph" w:customStyle="1" w:styleId="Akapitzlist2">
    <w:name w:val="Akapit z listą2"/>
    <w:basedOn w:val="Normalny"/>
    <w:link w:val="ListParagraphChar"/>
    <w:uiPriority w:val="99"/>
    <w:rsid w:val="00F6063E"/>
    <w:pPr>
      <w:spacing w:after="200" w:line="276" w:lineRule="auto"/>
      <w:ind w:left="720"/>
      <w:contextualSpacing/>
    </w:pPr>
    <w:rPr>
      <w:rFonts w:ascii="Calibri" w:hAnsi="Calibri"/>
      <w:sz w:val="22"/>
      <w:lang w:val="en-US" w:eastAsia="en-US"/>
    </w:rPr>
  </w:style>
  <w:style w:type="character" w:customStyle="1" w:styleId="ListParagraphChar">
    <w:name w:val="List Paragraph Char"/>
    <w:link w:val="Akapitzlist2"/>
    <w:uiPriority w:val="99"/>
    <w:locked/>
    <w:rsid w:val="00F6063E"/>
    <w:rPr>
      <w:rFonts w:ascii="Calibri" w:hAnsi="Calibri"/>
      <w:sz w:val="22"/>
      <w:lang w:val="en-US" w:eastAsia="en-US"/>
    </w:rPr>
  </w:style>
  <w:style w:type="character" w:customStyle="1" w:styleId="Kolorowalistaakcent1Znak1">
    <w:name w:val="Kolorowa lista — akcent 1 Znak1"/>
    <w:link w:val="rednialista2akcent4"/>
    <w:uiPriority w:val="99"/>
    <w:locked/>
    <w:rsid w:val="00006A0B"/>
  </w:style>
  <w:style w:type="table" w:styleId="rednialista2akcent4">
    <w:name w:val="Medium List 2 Accent 4"/>
    <w:basedOn w:val="Standardowy"/>
    <w:link w:val="Kolorowalistaakcent1Znak1"/>
    <w:uiPriority w:val="99"/>
    <w:rsid w:val="00006A0B"/>
    <w:rPr>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customStyle="1" w:styleId="Kolorowecieniowanieakcent3Znak">
    <w:name w:val="Kolorowe cieniowanie — akcent 3 Znak"/>
    <w:aliases w:val="sw tekst Znak"/>
    <w:link w:val="Kolorowecieniowanieakcent31"/>
    <w:uiPriority w:val="99"/>
    <w:locked/>
    <w:rsid w:val="00040F22"/>
  </w:style>
  <w:style w:type="paragraph" w:customStyle="1" w:styleId="Jasnalistaakcent31">
    <w:name w:val="Jasna lista — akcent 31"/>
    <w:hidden/>
    <w:uiPriority w:val="99"/>
    <w:rsid w:val="000F5FE5"/>
    <w:rPr>
      <w:sz w:val="20"/>
      <w:szCs w:val="20"/>
    </w:rPr>
  </w:style>
  <w:style w:type="paragraph" w:customStyle="1" w:styleId="Kolorowalistaakcent13">
    <w:name w:val="Kolorowa lista — akcent 13"/>
    <w:basedOn w:val="Normalny"/>
    <w:uiPriority w:val="99"/>
    <w:rsid w:val="00BE0A62"/>
    <w:pPr>
      <w:ind w:left="708"/>
    </w:pPr>
  </w:style>
  <w:style w:type="paragraph" w:styleId="Poprawka">
    <w:name w:val="Revision"/>
    <w:hidden/>
    <w:uiPriority w:val="99"/>
    <w:rsid w:val="006A5848"/>
    <w:rPr>
      <w:sz w:val="20"/>
      <w:szCs w:val="20"/>
    </w:rPr>
  </w:style>
  <w:style w:type="paragraph" w:styleId="Akapitzlist">
    <w:name w:val="List Paragraph"/>
    <w:aliases w:val="normalny tekst,Podsis rysunku,CW_Lista,A_wyliczenie,K-P_odwolanie,Akapit z listą5,maz_wyliczenie,opis dzialania,Kropki,Akapit z listą BS,L1,Numerowanie,CP-UC,CP-Punkty,Bullet List,List - bullets,Equipment,Bullet 1,List Paragraph Char Char"/>
    <w:basedOn w:val="Normalny"/>
    <w:link w:val="AkapitzlistZnak"/>
    <w:uiPriority w:val="34"/>
    <w:qFormat/>
    <w:rsid w:val="003D3F85"/>
    <w:pPr>
      <w:ind w:left="708"/>
    </w:pPr>
  </w:style>
  <w:style w:type="character" w:customStyle="1" w:styleId="AkapitzlistZnak">
    <w:name w:val="Akapit z listą Znak"/>
    <w:aliases w:val="normalny tekst Znak,Podsis rysunku Znak,CW_Lista Znak,A_wyliczenie Znak,K-P_odwolanie Znak,Akapit z listą5 Znak,maz_wyliczenie Znak,opis dzialania Znak,Kropki Znak,Akapit z listą BS Znak,L1 Znak,Numerowanie Znak,CP-UC Znak"/>
    <w:link w:val="Akapitzlist"/>
    <w:uiPriority w:val="34"/>
    <w:qFormat/>
    <w:locked/>
    <w:rsid w:val="003D3F85"/>
  </w:style>
  <w:style w:type="paragraph" w:customStyle="1" w:styleId="Zwykytekst1">
    <w:name w:val="Zwykły tekst1"/>
    <w:basedOn w:val="Normalny"/>
    <w:uiPriority w:val="99"/>
    <w:rsid w:val="00132DF8"/>
    <w:pPr>
      <w:suppressAutoHyphens/>
    </w:pPr>
    <w:rPr>
      <w:rFonts w:ascii="Courier New" w:hAnsi="Courier New" w:cs="Courier New"/>
      <w:lang w:eastAsia="ar-SA"/>
    </w:rPr>
  </w:style>
  <w:style w:type="character" w:customStyle="1" w:styleId="Jasnasiatkaakcent3Znak1">
    <w:name w:val="Jasna siatka — akcent 3 Znak1"/>
    <w:link w:val="Jasnasiatkaakcent3"/>
    <w:uiPriority w:val="99"/>
    <w:locked/>
    <w:rsid w:val="00B159C5"/>
  </w:style>
  <w:style w:type="table" w:styleId="Jasnasiatkaakcent3">
    <w:name w:val="Light Grid Accent 3"/>
    <w:basedOn w:val="Standardowy"/>
    <w:link w:val="Jasnasiatkaakcent3Znak1"/>
    <w:uiPriority w:val="99"/>
    <w:rsid w:val="00B159C5"/>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cs="Times New Roman"/>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Normalny1">
    <w:name w:val="Normalny1"/>
    <w:uiPriority w:val="99"/>
    <w:rsid w:val="00777456"/>
    <w:pPr>
      <w:suppressAutoHyphens/>
      <w:spacing w:line="100" w:lineRule="atLeast"/>
      <w:textAlignment w:val="baseline"/>
    </w:pPr>
    <w:rPr>
      <w:sz w:val="20"/>
      <w:szCs w:val="20"/>
      <w:lang w:eastAsia="ar-SA"/>
    </w:rPr>
  </w:style>
  <w:style w:type="paragraph" w:customStyle="1" w:styleId="Akapitzlist3">
    <w:name w:val="Akapit z listą3"/>
    <w:basedOn w:val="Normalny"/>
    <w:uiPriority w:val="99"/>
    <w:rsid w:val="00E42282"/>
    <w:pPr>
      <w:spacing w:after="120" w:line="360" w:lineRule="auto"/>
      <w:ind w:left="720"/>
      <w:contextualSpacing/>
    </w:pPr>
    <w:rPr>
      <w:rFonts w:ascii="Arial" w:hAnsi="Arial" w:cs="Arial"/>
    </w:rPr>
  </w:style>
  <w:style w:type="paragraph" w:customStyle="1" w:styleId="Akapitzlist4">
    <w:name w:val="Akapit z listą4"/>
    <w:basedOn w:val="Normalny"/>
    <w:uiPriority w:val="99"/>
    <w:rsid w:val="00CE1807"/>
    <w:pPr>
      <w:spacing w:after="120" w:line="360" w:lineRule="auto"/>
      <w:ind w:left="720"/>
      <w:contextualSpacing/>
    </w:pPr>
    <w:rPr>
      <w:rFonts w:ascii="Arial" w:hAnsi="Arial" w:cs="Arial"/>
    </w:rPr>
  </w:style>
  <w:style w:type="paragraph" w:customStyle="1" w:styleId="Domylnie">
    <w:name w:val="Domyślnie"/>
    <w:uiPriority w:val="99"/>
    <w:rsid w:val="00B074DB"/>
    <w:pPr>
      <w:tabs>
        <w:tab w:val="left" w:pos="708"/>
      </w:tabs>
      <w:suppressAutoHyphens/>
      <w:spacing w:after="120" w:line="360" w:lineRule="auto"/>
    </w:pPr>
    <w:rPr>
      <w:rFonts w:ascii="Arial" w:hAnsi="Arial"/>
      <w:color w:val="00000A"/>
      <w:sz w:val="20"/>
      <w:szCs w:val="24"/>
    </w:rPr>
  </w:style>
  <w:style w:type="character" w:customStyle="1" w:styleId="apple-converted-space">
    <w:name w:val="apple-converted-space"/>
    <w:uiPriority w:val="99"/>
    <w:rsid w:val="00440AC8"/>
  </w:style>
  <w:style w:type="paragraph" w:customStyle="1" w:styleId="Tekstpodstawowy23">
    <w:name w:val="Tekst podstawowy 23"/>
    <w:basedOn w:val="Normalny"/>
    <w:uiPriority w:val="99"/>
    <w:rsid w:val="001D299C"/>
    <w:pPr>
      <w:suppressAutoHyphens/>
      <w:spacing w:before="120"/>
      <w:jc w:val="both"/>
    </w:pPr>
    <w:rPr>
      <w:b/>
      <w:bCs/>
      <w:sz w:val="25"/>
      <w:szCs w:val="25"/>
      <w:lang w:eastAsia="ar-SA"/>
    </w:rPr>
  </w:style>
  <w:style w:type="numbering" w:customStyle="1" w:styleId="Lista41">
    <w:name w:val="Lista 41"/>
    <w:rsid w:val="00596516"/>
    <w:pPr>
      <w:numPr>
        <w:numId w:val="6"/>
      </w:numPr>
    </w:pPr>
  </w:style>
  <w:style w:type="numbering" w:customStyle="1" w:styleId="List8">
    <w:name w:val="List 8"/>
    <w:rsid w:val="00596516"/>
    <w:pPr>
      <w:numPr>
        <w:numId w:val="9"/>
      </w:numPr>
    </w:pPr>
  </w:style>
  <w:style w:type="numbering" w:customStyle="1" w:styleId="List6">
    <w:name w:val="List 6"/>
    <w:rsid w:val="00596516"/>
    <w:pPr>
      <w:numPr>
        <w:numId w:val="8"/>
      </w:numPr>
    </w:pPr>
  </w:style>
  <w:style w:type="numbering" w:customStyle="1" w:styleId="Lista51">
    <w:name w:val="Lista 51"/>
    <w:rsid w:val="00596516"/>
    <w:pPr>
      <w:numPr>
        <w:numId w:val="7"/>
      </w:numPr>
    </w:pPr>
  </w:style>
  <w:style w:type="numbering" w:styleId="1ai">
    <w:name w:val="Outline List 1"/>
    <w:basedOn w:val="Bezlisty"/>
    <w:uiPriority w:val="99"/>
    <w:semiHidden/>
    <w:unhideWhenUsed/>
    <w:locked/>
    <w:rsid w:val="00596516"/>
    <w:pPr>
      <w:numPr>
        <w:numId w:val="23"/>
      </w:numPr>
    </w:pPr>
  </w:style>
  <w:style w:type="numbering" w:customStyle="1" w:styleId="List7">
    <w:name w:val="List 7"/>
    <w:rsid w:val="00596516"/>
    <w:pPr>
      <w:numPr>
        <w:numId w:val="16"/>
      </w:numPr>
    </w:pPr>
  </w:style>
  <w:style w:type="numbering" w:customStyle="1" w:styleId="List13">
    <w:name w:val="List 13"/>
    <w:rsid w:val="00596516"/>
    <w:pPr>
      <w:numPr>
        <w:numId w:val="14"/>
      </w:numPr>
    </w:pPr>
  </w:style>
  <w:style w:type="numbering" w:customStyle="1" w:styleId="List1">
    <w:name w:val="List 1"/>
    <w:rsid w:val="00596516"/>
    <w:pPr>
      <w:numPr>
        <w:numId w:val="3"/>
      </w:numPr>
    </w:pPr>
  </w:style>
  <w:style w:type="numbering" w:customStyle="1" w:styleId="Styl1">
    <w:name w:val="Styl1"/>
    <w:rsid w:val="00596516"/>
    <w:pPr>
      <w:numPr>
        <w:numId w:val="1"/>
      </w:numPr>
    </w:pPr>
  </w:style>
  <w:style w:type="numbering" w:customStyle="1" w:styleId="Lista31">
    <w:name w:val="Lista 31"/>
    <w:rsid w:val="00596516"/>
    <w:pPr>
      <w:numPr>
        <w:numId w:val="5"/>
      </w:numPr>
    </w:pPr>
  </w:style>
  <w:style w:type="numbering" w:customStyle="1" w:styleId="Lista21">
    <w:name w:val="Lista 21"/>
    <w:rsid w:val="00596516"/>
    <w:pPr>
      <w:numPr>
        <w:numId w:val="4"/>
      </w:numPr>
    </w:pPr>
  </w:style>
  <w:style w:type="numbering" w:customStyle="1" w:styleId="List14">
    <w:name w:val="List 14"/>
    <w:rsid w:val="00596516"/>
    <w:pPr>
      <w:numPr>
        <w:numId w:val="15"/>
      </w:numPr>
    </w:pPr>
  </w:style>
  <w:style w:type="numbering" w:customStyle="1" w:styleId="List12">
    <w:name w:val="List 12"/>
    <w:rsid w:val="00596516"/>
    <w:pPr>
      <w:numPr>
        <w:numId w:val="13"/>
      </w:numPr>
    </w:pPr>
  </w:style>
  <w:style w:type="numbering" w:customStyle="1" w:styleId="List10">
    <w:name w:val="List 10"/>
    <w:rsid w:val="00596516"/>
    <w:pPr>
      <w:numPr>
        <w:numId w:val="11"/>
      </w:numPr>
    </w:pPr>
  </w:style>
  <w:style w:type="numbering" w:customStyle="1" w:styleId="List0">
    <w:name w:val="List 0"/>
    <w:rsid w:val="00596516"/>
    <w:pPr>
      <w:numPr>
        <w:numId w:val="17"/>
      </w:numPr>
    </w:pPr>
  </w:style>
  <w:style w:type="numbering" w:customStyle="1" w:styleId="List11">
    <w:name w:val="List 11"/>
    <w:rsid w:val="00596516"/>
    <w:pPr>
      <w:numPr>
        <w:numId w:val="12"/>
      </w:numPr>
    </w:pPr>
  </w:style>
  <w:style w:type="numbering" w:customStyle="1" w:styleId="List9">
    <w:name w:val="List 9"/>
    <w:rsid w:val="00596516"/>
    <w:pPr>
      <w:numPr>
        <w:numId w:val="10"/>
      </w:numPr>
    </w:pPr>
  </w:style>
  <w:style w:type="character" w:customStyle="1" w:styleId="st">
    <w:name w:val="st"/>
    <w:basedOn w:val="Domylnaczcionkaakapitu"/>
    <w:rsid w:val="009B2F44"/>
  </w:style>
  <w:style w:type="character" w:customStyle="1" w:styleId="Domylnaczcionkaakapitu1">
    <w:name w:val="Domyślna czcionka akapitu1"/>
    <w:rsid w:val="007D795E"/>
  </w:style>
  <w:style w:type="paragraph" w:customStyle="1" w:styleId="Jasnasiatkaakcent32">
    <w:name w:val="Jasna siatka — akcent 32"/>
    <w:basedOn w:val="Normalny"/>
    <w:uiPriority w:val="99"/>
    <w:qFormat/>
    <w:rsid w:val="00136765"/>
    <w:pPr>
      <w:ind w:left="708"/>
    </w:pPr>
  </w:style>
  <w:style w:type="paragraph" w:styleId="Bezodstpw">
    <w:name w:val="No Spacing"/>
    <w:link w:val="BezodstpwZnak"/>
    <w:uiPriority w:val="1"/>
    <w:qFormat/>
    <w:rsid w:val="005B0105"/>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5B0105"/>
    <w:rPr>
      <w:rFonts w:asciiTheme="minorHAnsi" w:eastAsiaTheme="minorEastAsia" w:hAnsiTheme="minorHAnsi" w:cstheme="minorBidi"/>
      <w:lang w:eastAsia="en-US"/>
    </w:rPr>
  </w:style>
  <w:style w:type="character" w:customStyle="1" w:styleId="Nierozpoznanawzmianka1">
    <w:name w:val="Nierozpoznana wzmianka1"/>
    <w:basedOn w:val="Domylnaczcionkaakapitu"/>
    <w:uiPriority w:val="99"/>
    <w:semiHidden/>
    <w:unhideWhenUsed/>
    <w:rsid w:val="0047240D"/>
    <w:rPr>
      <w:color w:val="605E5C"/>
      <w:shd w:val="clear" w:color="auto" w:fill="E1DFDD"/>
    </w:rPr>
  </w:style>
  <w:style w:type="character" w:customStyle="1" w:styleId="Nierozpoznanawzmianka2">
    <w:name w:val="Nierozpoznana wzmianka2"/>
    <w:basedOn w:val="Domylnaczcionkaakapitu"/>
    <w:uiPriority w:val="99"/>
    <w:semiHidden/>
    <w:unhideWhenUsed/>
    <w:rsid w:val="00036700"/>
    <w:rPr>
      <w:color w:val="605E5C"/>
      <w:shd w:val="clear" w:color="auto" w:fill="E1DFDD"/>
    </w:rPr>
  </w:style>
  <w:style w:type="character" w:customStyle="1" w:styleId="Nierozpoznanawzmianka3">
    <w:name w:val="Nierozpoznana wzmianka3"/>
    <w:basedOn w:val="Domylnaczcionkaakapitu"/>
    <w:uiPriority w:val="99"/>
    <w:semiHidden/>
    <w:unhideWhenUsed/>
    <w:rsid w:val="00DC46D1"/>
    <w:rPr>
      <w:color w:val="605E5C"/>
      <w:shd w:val="clear" w:color="auto" w:fill="E1DFDD"/>
    </w:rPr>
  </w:style>
  <w:style w:type="character" w:customStyle="1" w:styleId="Nierozpoznanawzmianka4">
    <w:name w:val="Nierozpoznana wzmianka4"/>
    <w:basedOn w:val="Domylnaczcionkaakapitu"/>
    <w:uiPriority w:val="99"/>
    <w:semiHidden/>
    <w:unhideWhenUsed/>
    <w:rsid w:val="00AE08CC"/>
    <w:rPr>
      <w:color w:val="605E5C"/>
      <w:shd w:val="clear" w:color="auto" w:fill="E1DFDD"/>
    </w:rPr>
  </w:style>
  <w:style w:type="character" w:customStyle="1" w:styleId="Nierozpoznanawzmianka5">
    <w:name w:val="Nierozpoznana wzmianka5"/>
    <w:basedOn w:val="Domylnaczcionkaakapitu"/>
    <w:uiPriority w:val="99"/>
    <w:semiHidden/>
    <w:unhideWhenUsed/>
    <w:rsid w:val="005A51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9807">
      <w:bodyDiv w:val="1"/>
      <w:marLeft w:val="0"/>
      <w:marRight w:val="0"/>
      <w:marTop w:val="0"/>
      <w:marBottom w:val="0"/>
      <w:divBdr>
        <w:top w:val="none" w:sz="0" w:space="0" w:color="auto"/>
        <w:left w:val="none" w:sz="0" w:space="0" w:color="auto"/>
        <w:bottom w:val="none" w:sz="0" w:space="0" w:color="auto"/>
        <w:right w:val="none" w:sz="0" w:space="0" w:color="auto"/>
      </w:divBdr>
    </w:div>
    <w:div w:id="157964116">
      <w:bodyDiv w:val="1"/>
      <w:marLeft w:val="0"/>
      <w:marRight w:val="0"/>
      <w:marTop w:val="0"/>
      <w:marBottom w:val="0"/>
      <w:divBdr>
        <w:top w:val="none" w:sz="0" w:space="0" w:color="auto"/>
        <w:left w:val="none" w:sz="0" w:space="0" w:color="auto"/>
        <w:bottom w:val="none" w:sz="0" w:space="0" w:color="auto"/>
        <w:right w:val="none" w:sz="0" w:space="0" w:color="auto"/>
      </w:divBdr>
    </w:div>
    <w:div w:id="258762348">
      <w:bodyDiv w:val="1"/>
      <w:marLeft w:val="0"/>
      <w:marRight w:val="0"/>
      <w:marTop w:val="0"/>
      <w:marBottom w:val="0"/>
      <w:divBdr>
        <w:top w:val="none" w:sz="0" w:space="0" w:color="auto"/>
        <w:left w:val="none" w:sz="0" w:space="0" w:color="auto"/>
        <w:bottom w:val="none" w:sz="0" w:space="0" w:color="auto"/>
        <w:right w:val="none" w:sz="0" w:space="0" w:color="auto"/>
      </w:divBdr>
    </w:div>
    <w:div w:id="315378671">
      <w:marLeft w:val="0"/>
      <w:marRight w:val="0"/>
      <w:marTop w:val="0"/>
      <w:marBottom w:val="0"/>
      <w:divBdr>
        <w:top w:val="none" w:sz="0" w:space="0" w:color="auto"/>
        <w:left w:val="none" w:sz="0" w:space="0" w:color="auto"/>
        <w:bottom w:val="none" w:sz="0" w:space="0" w:color="auto"/>
        <w:right w:val="none" w:sz="0" w:space="0" w:color="auto"/>
      </w:divBdr>
    </w:div>
    <w:div w:id="315378672">
      <w:marLeft w:val="0"/>
      <w:marRight w:val="0"/>
      <w:marTop w:val="0"/>
      <w:marBottom w:val="0"/>
      <w:divBdr>
        <w:top w:val="none" w:sz="0" w:space="0" w:color="auto"/>
        <w:left w:val="none" w:sz="0" w:space="0" w:color="auto"/>
        <w:bottom w:val="none" w:sz="0" w:space="0" w:color="auto"/>
        <w:right w:val="none" w:sz="0" w:space="0" w:color="auto"/>
      </w:divBdr>
    </w:div>
    <w:div w:id="315378673">
      <w:marLeft w:val="0"/>
      <w:marRight w:val="0"/>
      <w:marTop w:val="0"/>
      <w:marBottom w:val="0"/>
      <w:divBdr>
        <w:top w:val="none" w:sz="0" w:space="0" w:color="auto"/>
        <w:left w:val="none" w:sz="0" w:space="0" w:color="auto"/>
        <w:bottom w:val="none" w:sz="0" w:space="0" w:color="auto"/>
        <w:right w:val="none" w:sz="0" w:space="0" w:color="auto"/>
      </w:divBdr>
    </w:div>
    <w:div w:id="315378674">
      <w:marLeft w:val="0"/>
      <w:marRight w:val="0"/>
      <w:marTop w:val="0"/>
      <w:marBottom w:val="0"/>
      <w:divBdr>
        <w:top w:val="none" w:sz="0" w:space="0" w:color="auto"/>
        <w:left w:val="none" w:sz="0" w:space="0" w:color="auto"/>
        <w:bottom w:val="none" w:sz="0" w:space="0" w:color="auto"/>
        <w:right w:val="none" w:sz="0" w:space="0" w:color="auto"/>
      </w:divBdr>
    </w:div>
    <w:div w:id="315378675">
      <w:marLeft w:val="0"/>
      <w:marRight w:val="0"/>
      <w:marTop w:val="0"/>
      <w:marBottom w:val="0"/>
      <w:divBdr>
        <w:top w:val="none" w:sz="0" w:space="0" w:color="auto"/>
        <w:left w:val="none" w:sz="0" w:space="0" w:color="auto"/>
        <w:bottom w:val="none" w:sz="0" w:space="0" w:color="auto"/>
        <w:right w:val="none" w:sz="0" w:space="0" w:color="auto"/>
      </w:divBdr>
    </w:div>
    <w:div w:id="315378676">
      <w:marLeft w:val="0"/>
      <w:marRight w:val="0"/>
      <w:marTop w:val="0"/>
      <w:marBottom w:val="0"/>
      <w:divBdr>
        <w:top w:val="none" w:sz="0" w:space="0" w:color="auto"/>
        <w:left w:val="none" w:sz="0" w:space="0" w:color="auto"/>
        <w:bottom w:val="none" w:sz="0" w:space="0" w:color="auto"/>
        <w:right w:val="none" w:sz="0" w:space="0" w:color="auto"/>
      </w:divBdr>
    </w:div>
    <w:div w:id="315378677">
      <w:marLeft w:val="0"/>
      <w:marRight w:val="0"/>
      <w:marTop w:val="0"/>
      <w:marBottom w:val="0"/>
      <w:divBdr>
        <w:top w:val="none" w:sz="0" w:space="0" w:color="auto"/>
        <w:left w:val="none" w:sz="0" w:space="0" w:color="auto"/>
        <w:bottom w:val="none" w:sz="0" w:space="0" w:color="auto"/>
        <w:right w:val="none" w:sz="0" w:space="0" w:color="auto"/>
      </w:divBdr>
    </w:div>
    <w:div w:id="315378678">
      <w:marLeft w:val="0"/>
      <w:marRight w:val="0"/>
      <w:marTop w:val="0"/>
      <w:marBottom w:val="0"/>
      <w:divBdr>
        <w:top w:val="none" w:sz="0" w:space="0" w:color="auto"/>
        <w:left w:val="none" w:sz="0" w:space="0" w:color="auto"/>
        <w:bottom w:val="none" w:sz="0" w:space="0" w:color="auto"/>
        <w:right w:val="none" w:sz="0" w:space="0" w:color="auto"/>
      </w:divBdr>
    </w:div>
    <w:div w:id="315378679">
      <w:marLeft w:val="0"/>
      <w:marRight w:val="0"/>
      <w:marTop w:val="0"/>
      <w:marBottom w:val="0"/>
      <w:divBdr>
        <w:top w:val="none" w:sz="0" w:space="0" w:color="auto"/>
        <w:left w:val="none" w:sz="0" w:space="0" w:color="auto"/>
        <w:bottom w:val="none" w:sz="0" w:space="0" w:color="auto"/>
        <w:right w:val="none" w:sz="0" w:space="0" w:color="auto"/>
      </w:divBdr>
    </w:div>
    <w:div w:id="315378681">
      <w:marLeft w:val="0"/>
      <w:marRight w:val="0"/>
      <w:marTop w:val="0"/>
      <w:marBottom w:val="0"/>
      <w:divBdr>
        <w:top w:val="none" w:sz="0" w:space="0" w:color="auto"/>
        <w:left w:val="none" w:sz="0" w:space="0" w:color="auto"/>
        <w:bottom w:val="none" w:sz="0" w:space="0" w:color="auto"/>
        <w:right w:val="none" w:sz="0" w:space="0" w:color="auto"/>
      </w:divBdr>
    </w:div>
    <w:div w:id="315378684">
      <w:marLeft w:val="0"/>
      <w:marRight w:val="0"/>
      <w:marTop w:val="0"/>
      <w:marBottom w:val="0"/>
      <w:divBdr>
        <w:top w:val="none" w:sz="0" w:space="0" w:color="auto"/>
        <w:left w:val="none" w:sz="0" w:space="0" w:color="auto"/>
        <w:bottom w:val="none" w:sz="0" w:space="0" w:color="auto"/>
        <w:right w:val="none" w:sz="0" w:space="0" w:color="auto"/>
      </w:divBdr>
    </w:div>
    <w:div w:id="315378685">
      <w:marLeft w:val="0"/>
      <w:marRight w:val="0"/>
      <w:marTop w:val="0"/>
      <w:marBottom w:val="0"/>
      <w:divBdr>
        <w:top w:val="none" w:sz="0" w:space="0" w:color="auto"/>
        <w:left w:val="none" w:sz="0" w:space="0" w:color="auto"/>
        <w:bottom w:val="none" w:sz="0" w:space="0" w:color="auto"/>
        <w:right w:val="none" w:sz="0" w:space="0" w:color="auto"/>
      </w:divBdr>
    </w:div>
    <w:div w:id="315378688">
      <w:marLeft w:val="0"/>
      <w:marRight w:val="0"/>
      <w:marTop w:val="0"/>
      <w:marBottom w:val="0"/>
      <w:divBdr>
        <w:top w:val="none" w:sz="0" w:space="0" w:color="auto"/>
        <w:left w:val="none" w:sz="0" w:space="0" w:color="auto"/>
        <w:bottom w:val="none" w:sz="0" w:space="0" w:color="auto"/>
        <w:right w:val="none" w:sz="0" w:space="0" w:color="auto"/>
      </w:divBdr>
    </w:div>
    <w:div w:id="315378690">
      <w:marLeft w:val="0"/>
      <w:marRight w:val="0"/>
      <w:marTop w:val="0"/>
      <w:marBottom w:val="0"/>
      <w:divBdr>
        <w:top w:val="none" w:sz="0" w:space="0" w:color="auto"/>
        <w:left w:val="none" w:sz="0" w:space="0" w:color="auto"/>
        <w:bottom w:val="none" w:sz="0" w:space="0" w:color="auto"/>
        <w:right w:val="none" w:sz="0" w:space="0" w:color="auto"/>
      </w:divBdr>
      <w:divsChild>
        <w:div w:id="315378680">
          <w:marLeft w:val="0"/>
          <w:marRight w:val="0"/>
          <w:marTop w:val="0"/>
          <w:marBottom w:val="0"/>
          <w:divBdr>
            <w:top w:val="none" w:sz="0" w:space="0" w:color="auto"/>
            <w:left w:val="none" w:sz="0" w:space="0" w:color="auto"/>
            <w:bottom w:val="none" w:sz="0" w:space="0" w:color="auto"/>
            <w:right w:val="none" w:sz="0" w:space="0" w:color="auto"/>
          </w:divBdr>
        </w:div>
        <w:div w:id="315378682">
          <w:marLeft w:val="0"/>
          <w:marRight w:val="0"/>
          <w:marTop w:val="0"/>
          <w:marBottom w:val="0"/>
          <w:divBdr>
            <w:top w:val="none" w:sz="0" w:space="0" w:color="auto"/>
            <w:left w:val="none" w:sz="0" w:space="0" w:color="auto"/>
            <w:bottom w:val="none" w:sz="0" w:space="0" w:color="auto"/>
            <w:right w:val="none" w:sz="0" w:space="0" w:color="auto"/>
          </w:divBdr>
        </w:div>
        <w:div w:id="315378683">
          <w:marLeft w:val="0"/>
          <w:marRight w:val="0"/>
          <w:marTop w:val="0"/>
          <w:marBottom w:val="0"/>
          <w:divBdr>
            <w:top w:val="none" w:sz="0" w:space="0" w:color="auto"/>
            <w:left w:val="none" w:sz="0" w:space="0" w:color="auto"/>
            <w:bottom w:val="none" w:sz="0" w:space="0" w:color="auto"/>
            <w:right w:val="none" w:sz="0" w:space="0" w:color="auto"/>
          </w:divBdr>
        </w:div>
        <w:div w:id="315378686">
          <w:marLeft w:val="0"/>
          <w:marRight w:val="0"/>
          <w:marTop w:val="0"/>
          <w:marBottom w:val="0"/>
          <w:divBdr>
            <w:top w:val="none" w:sz="0" w:space="0" w:color="auto"/>
            <w:left w:val="none" w:sz="0" w:space="0" w:color="auto"/>
            <w:bottom w:val="none" w:sz="0" w:space="0" w:color="auto"/>
            <w:right w:val="none" w:sz="0" w:space="0" w:color="auto"/>
          </w:divBdr>
        </w:div>
        <w:div w:id="315378687">
          <w:marLeft w:val="0"/>
          <w:marRight w:val="0"/>
          <w:marTop w:val="0"/>
          <w:marBottom w:val="0"/>
          <w:divBdr>
            <w:top w:val="none" w:sz="0" w:space="0" w:color="auto"/>
            <w:left w:val="none" w:sz="0" w:space="0" w:color="auto"/>
            <w:bottom w:val="none" w:sz="0" w:space="0" w:color="auto"/>
            <w:right w:val="none" w:sz="0" w:space="0" w:color="auto"/>
          </w:divBdr>
        </w:div>
        <w:div w:id="315378689">
          <w:marLeft w:val="0"/>
          <w:marRight w:val="0"/>
          <w:marTop w:val="0"/>
          <w:marBottom w:val="0"/>
          <w:divBdr>
            <w:top w:val="none" w:sz="0" w:space="0" w:color="auto"/>
            <w:left w:val="none" w:sz="0" w:space="0" w:color="auto"/>
            <w:bottom w:val="none" w:sz="0" w:space="0" w:color="auto"/>
            <w:right w:val="none" w:sz="0" w:space="0" w:color="auto"/>
          </w:divBdr>
        </w:div>
        <w:div w:id="315378714">
          <w:marLeft w:val="0"/>
          <w:marRight w:val="0"/>
          <w:marTop w:val="0"/>
          <w:marBottom w:val="0"/>
          <w:divBdr>
            <w:top w:val="none" w:sz="0" w:space="0" w:color="auto"/>
            <w:left w:val="none" w:sz="0" w:space="0" w:color="auto"/>
            <w:bottom w:val="none" w:sz="0" w:space="0" w:color="auto"/>
            <w:right w:val="none" w:sz="0" w:space="0" w:color="auto"/>
          </w:divBdr>
        </w:div>
      </w:divsChild>
    </w:div>
    <w:div w:id="315378691">
      <w:marLeft w:val="0"/>
      <w:marRight w:val="0"/>
      <w:marTop w:val="0"/>
      <w:marBottom w:val="0"/>
      <w:divBdr>
        <w:top w:val="none" w:sz="0" w:space="0" w:color="auto"/>
        <w:left w:val="none" w:sz="0" w:space="0" w:color="auto"/>
        <w:bottom w:val="none" w:sz="0" w:space="0" w:color="auto"/>
        <w:right w:val="none" w:sz="0" w:space="0" w:color="auto"/>
      </w:divBdr>
    </w:div>
    <w:div w:id="315378692">
      <w:marLeft w:val="0"/>
      <w:marRight w:val="0"/>
      <w:marTop w:val="0"/>
      <w:marBottom w:val="0"/>
      <w:divBdr>
        <w:top w:val="none" w:sz="0" w:space="0" w:color="auto"/>
        <w:left w:val="none" w:sz="0" w:space="0" w:color="auto"/>
        <w:bottom w:val="none" w:sz="0" w:space="0" w:color="auto"/>
        <w:right w:val="none" w:sz="0" w:space="0" w:color="auto"/>
      </w:divBdr>
    </w:div>
    <w:div w:id="315378693">
      <w:marLeft w:val="0"/>
      <w:marRight w:val="0"/>
      <w:marTop w:val="0"/>
      <w:marBottom w:val="0"/>
      <w:divBdr>
        <w:top w:val="none" w:sz="0" w:space="0" w:color="auto"/>
        <w:left w:val="none" w:sz="0" w:space="0" w:color="auto"/>
        <w:bottom w:val="none" w:sz="0" w:space="0" w:color="auto"/>
        <w:right w:val="none" w:sz="0" w:space="0" w:color="auto"/>
      </w:divBdr>
    </w:div>
    <w:div w:id="315378694">
      <w:marLeft w:val="0"/>
      <w:marRight w:val="0"/>
      <w:marTop w:val="0"/>
      <w:marBottom w:val="0"/>
      <w:divBdr>
        <w:top w:val="none" w:sz="0" w:space="0" w:color="auto"/>
        <w:left w:val="none" w:sz="0" w:space="0" w:color="auto"/>
        <w:bottom w:val="none" w:sz="0" w:space="0" w:color="auto"/>
        <w:right w:val="none" w:sz="0" w:space="0" w:color="auto"/>
      </w:divBdr>
    </w:div>
    <w:div w:id="315378695">
      <w:marLeft w:val="0"/>
      <w:marRight w:val="0"/>
      <w:marTop w:val="0"/>
      <w:marBottom w:val="0"/>
      <w:divBdr>
        <w:top w:val="none" w:sz="0" w:space="0" w:color="auto"/>
        <w:left w:val="none" w:sz="0" w:space="0" w:color="auto"/>
        <w:bottom w:val="none" w:sz="0" w:space="0" w:color="auto"/>
        <w:right w:val="none" w:sz="0" w:space="0" w:color="auto"/>
      </w:divBdr>
    </w:div>
    <w:div w:id="315378696">
      <w:marLeft w:val="0"/>
      <w:marRight w:val="0"/>
      <w:marTop w:val="0"/>
      <w:marBottom w:val="0"/>
      <w:divBdr>
        <w:top w:val="none" w:sz="0" w:space="0" w:color="auto"/>
        <w:left w:val="none" w:sz="0" w:space="0" w:color="auto"/>
        <w:bottom w:val="none" w:sz="0" w:space="0" w:color="auto"/>
        <w:right w:val="none" w:sz="0" w:space="0" w:color="auto"/>
      </w:divBdr>
    </w:div>
    <w:div w:id="315378697">
      <w:marLeft w:val="0"/>
      <w:marRight w:val="0"/>
      <w:marTop w:val="0"/>
      <w:marBottom w:val="0"/>
      <w:divBdr>
        <w:top w:val="none" w:sz="0" w:space="0" w:color="auto"/>
        <w:left w:val="none" w:sz="0" w:space="0" w:color="auto"/>
        <w:bottom w:val="none" w:sz="0" w:space="0" w:color="auto"/>
        <w:right w:val="none" w:sz="0" w:space="0" w:color="auto"/>
      </w:divBdr>
    </w:div>
    <w:div w:id="315378698">
      <w:marLeft w:val="0"/>
      <w:marRight w:val="0"/>
      <w:marTop w:val="0"/>
      <w:marBottom w:val="0"/>
      <w:divBdr>
        <w:top w:val="none" w:sz="0" w:space="0" w:color="auto"/>
        <w:left w:val="none" w:sz="0" w:space="0" w:color="auto"/>
        <w:bottom w:val="none" w:sz="0" w:space="0" w:color="auto"/>
        <w:right w:val="none" w:sz="0" w:space="0" w:color="auto"/>
      </w:divBdr>
    </w:div>
    <w:div w:id="315378699">
      <w:marLeft w:val="0"/>
      <w:marRight w:val="0"/>
      <w:marTop w:val="0"/>
      <w:marBottom w:val="0"/>
      <w:divBdr>
        <w:top w:val="none" w:sz="0" w:space="0" w:color="auto"/>
        <w:left w:val="none" w:sz="0" w:space="0" w:color="auto"/>
        <w:bottom w:val="none" w:sz="0" w:space="0" w:color="auto"/>
        <w:right w:val="none" w:sz="0" w:space="0" w:color="auto"/>
      </w:divBdr>
    </w:div>
    <w:div w:id="315378700">
      <w:marLeft w:val="0"/>
      <w:marRight w:val="0"/>
      <w:marTop w:val="0"/>
      <w:marBottom w:val="0"/>
      <w:divBdr>
        <w:top w:val="none" w:sz="0" w:space="0" w:color="auto"/>
        <w:left w:val="none" w:sz="0" w:space="0" w:color="auto"/>
        <w:bottom w:val="none" w:sz="0" w:space="0" w:color="auto"/>
        <w:right w:val="none" w:sz="0" w:space="0" w:color="auto"/>
      </w:divBdr>
    </w:div>
    <w:div w:id="315378701">
      <w:marLeft w:val="0"/>
      <w:marRight w:val="0"/>
      <w:marTop w:val="0"/>
      <w:marBottom w:val="0"/>
      <w:divBdr>
        <w:top w:val="none" w:sz="0" w:space="0" w:color="auto"/>
        <w:left w:val="none" w:sz="0" w:space="0" w:color="auto"/>
        <w:bottom w:val="none" w:sz="0" w:space="0" w:color="auto"/>
        <w:right w:val="none" w:sz="0" w:space="0" w:color="auto"/>
      </w:divBdr>
    </w:div>
    <w:div w:id="315378702">
      <w:marLeft w:val="0"/>
      <w:marRight w:val="0"/>
      <w:marTop w:val="0"/>
      <w:marBottom w:val="0"/>
      <w:divBdr>
        <w:top w:val="none" w:sz="0" w:space="0" w:color="auto"/>
        <w:left w:val="none" w:sz="0" w:space="0" w:color="auto"/>
        <w:bottom w:val="none" w:sz="0" w:space="0" w:color="auto"/>
        <w:right w:val="none" w:sz="0" w:space="0" w:color="auto"/>
      </w:divBdr>
    </w:div>
    <w:div w:id="315378703">
      <w:marLeft w:val="0"/>
      <w:marRight w:val="0"/>
      <w:marTop w:val="0"/>
      <w:marBottom w:val="0"/>
      <w:divBdr>
        <w:top w:val="none" w:sz="0" w:space="0" w:color="auto"/>
        <w:left w:val="none" w:sz="0" w:space="0" w:color="auto"/>
        <w:bottom w:val="none" w:sz="0" w:space="0" w:color="auto"/>
        <w:right w:val="none" w:sz="0" w:space="0" w:color="auto"/>
      </w:divBdr>
    </w:div>
    <w:div w:id="315378704">
      <w:marLeft w:val="0"/>
      <w:marRight w:val="0"/>
      <w:marTop w:val="0"/>
      <w:marBottom w:val="0"/>
      <w:divBdr>
        <w:top w:val="none" w:sz="0" w:space="0" w:color="auto"/>
        <w:left w:val="none" w:sz="0" w:space="0" w:color="auto"/>
        <w:bottom w:val="none" w:sz="0" w:space="0" w:color="auto"/>
        <w:right w:val="none" w:sz="0" w:space="0" w:color="auto"/>
      </w:divBdr>
    </w:div>
    <w:div w:id="315378705">
      <w:marLeft w:val="0"/>
      <w:marRight w:val="0"/>
      <w:marTop w:val="0"/>
      <w:marBottom w:val="0"/>
      <w:divBdr>
        <w:top w:val="none" w:sz="0" w:space="0" w:color="auto"/>
        <w:left w:val="none" w:sz="0" w:space="0" w:color="auto"/>
        <w:bottom w:val="none" w:sz="0" w:space="0" w:color="auto"/>
        <w:right w:val="none" w:sz="0" w:space="0" w:color="auto"/>
      </w:divBdr>
    </w:div>
    <w:div w:id="315378706">
      <w:marLeft w:val="0"/>
      <w:marRight w:val="0"/>
      <w:marTop w:val="0"/>
      <w:marBottom w:val="0"/>
      <w:divBdr>
        <w:top w:val="none" w:sz="0" w:space="0" w:color="auto"/>
        <w:left w:val="none" w:sz="0" w:space="0" w:color="auto"/>
        <w:bottom w:val="none" w:sz="0" w:space="0" w:color="auto"/>
        <w:right w:val="none" w:sz="0" w:space="0" w:color="auto"/>
      </w:divBdr>
    </w:div>
    <w:div w:id="315378707">
      <w:marLeft w:val="0"/>
      <w:marRight w:val="0"/>
      <w:marTop w:val="0"/>
      <w:marBottom w:val="0"/>
      <w:divBdr>
        <w:top w:val="none" w:sz="0" w:space="0" w:color="auto"/>
        <w:left w:val="none" w:sz="0" w:space="0" w:color="auto"/>
        <w:bottom w:val="none" w:sz="0" w:space="0" w:color="auto"/>
        <w:right w:val="none" w:sz="0" w:space="0" w:color="auto"/>
      </w:divBdr>
    </w:div>
    <w:div w:id="315378708">
      <w:marLeft w:val="0"/>
      <w:marRight w:val="0"/>
      <w:marTop w:val="0"/>
      <w:marBottom w:val="0"/>
      <w:divBdr>
        <w:top w:val="none" w:sz="0" w:space="0" w:color="auto"/>
        <w:left w:val="none" w:sz="0" w:space="0" w:color="auto"/>
        <w:bottom w:val="none" w:sz="0" w:space="0" w:color="auto"/>
        <w:right w:val="none" w:sz="0" w:space="0" w:color="auto"/>
      </w:divBdr>
    </w:div>
    <w:div w:id="315378709">
      <w:marLeft w:val="0"/>
      <w:marRight w:val="0"/>
      <w:marTop w:val="0"/>
      <w:marBottom w:val="0"/>
      <w:divBdr>
        <w:top w:val="none" w:sz="0" w:space="0" w:color="auto"/>
        <w:left w:val="none" w:sz="0" w:space="0" w:color="auto"/>
        <w:bottom w:val="none" w:sz="0" w:space="0" w:color="auto"/>
        <w:right w:val="none" w:sz="0" w:space="0" w:color="auto"/>
      </w:divBdr>
    </w:div>
    <w:div w:id="315378710">
      <w:marLeft w:val="0"/>
      <w:marRight w:val="0"/>
      <w:marTop w:val="0"/>
      <w:marBottom w:val="0"/>
      <w:divBdr>
        <w:top w:val="none" w:sz="0" w:space="0" w:color="auto"/>
        <w:left w:val="none" w:sz="0" w:space="0" w:color="auto"/>
        <w:bottom w:val="none" w:sz="0" w:space="0" w:color="auto"/>
        <w:right w:val="none" w:sz="0" w:space="0" w:color="auto"/>
      </w:divBdr>
    </w:div>
    <w:div w:id="315378711">
      <w:marLeft w:val="0"/>
      <w:marRight w:val="0"/>
      <w:marTop w:val="0"/>
      <w:marBottom w:val="0"/>
      <w:divBdr>
        <w:top w:val="none" w:sz="0" w:space="0" w:color="auto"/>
        <w:left w:val="none" w:sz="0" w:space="0" w:color="auto"/>
        <w:bottom w:val="none" w:sz="0" w:space="0" w:color="auto"/>
        <w:right w:val="none" w:sz="0" w:space="0" w:color="auto"/>
      </w:divBdr>
    </w:div>
    <w:div w:id="315378712">
      <w:marLeft w:val="0"/>
      <w:marRight w:val="0"/>
      <w:marTop w:val="0"/>
      <w:marBottom w:val="0"/>
      <w:divBdr>
        <w:top w:val="none" w:sz="0" w:space="0" w:color="auto"/>
        <w:left w:val="none" w:sz="0" w:space="0" w:color="auto"/>
        <w:bottom w:val="none" w:sz="0" w:space="0" w:color="auto"/>
        <w:right w:val="none" w:sz="0" w:space="0" w:color="auto"/>
      </w:divBdr>
    </w:div>
    <w:div w:id="315378713">
      <w:marLeft w:val="0"/>
      <w:marRight w:val="0"/>
      <w:marTop w:val="0"/>
      <w:marBottom w:val="0"/>
      <w:divBdr>
        <w:top w:val="none" w:sz="0" w:space="0" w:color="auto"/>
        <w:left w:val="none" w:sz="0" w:space="0" w:color="auto"/>
        <w:bottom w:val="none" w:sz="0" w:space="0" w:color="auto"/>
        <w:right w:val="none" w:sz="0" w:space="0" w:color="auto"/>
      </w:divBdr>
    </w:div>
    <w:div w:id="315378715">
      <w:marLeft w:val="0"/>
      <w:marRight w:val="0"/>
      <w:marTop w:val="0"/>
      <w:marBottom w:val="0"/>
      <w:divBdr>
        <w:top w:val="none" w:sz="0" w:space="0" w:color="auto"/>
        <w:left w:val="none" w:sz="0" w:space="0" w:color="auto"/>
        <w:bottom w:val="none" w:sz="0" w:space="0" w:color="auto"/>
        <w:right w:val="none" w:sz="0" w:space="0" w:color="auto"/>
      </w:divBdr>
    </w:div>
    <w:div w:id="315378716">
      <w:marLeft w:val="0"/>
      <w:marRight w:val="0"/>
      <w:marTop w:val="0"/>
      <w:marBottom w:val="0"/>
      <w:divBdr>
        <w:top w:val="none" w:sz="0" w:space="0" w:color="auto"/>
        <w:left w:val="none" w:sz="0" w:space="0" w:color="auto"/>
        <w:bottom w:val="none" w:sz="0" w:space="0" w:color="auto"/>
        <w:right w:val="none" w:sz="0" w:space="0" w:color="auto"/>
      </w:divBdr>
    </w:div>
    <w:div w:id="315378717">
      <w:marLeft w:val="0"/>
      <w:marRight w:val="0"/>
      <w:marTop w:val="0"/>
      <w:marBottom w:val="0"/>
      <w:divBdr>
        <w:top w:val="none" w:sz="0" w:space="0" w:color="auto"/>
        <w:left w:val="none" w:sz="0" w:space="0" w:color="auto"/>
        <w:bottom w:val="none" w:sz="0" w:space="0" w:color="auto"/>
        <w:right w:val="none" w:sz="0" w:space="0" w:color="auto"/>
      </w:divBdr>
    </w:div>
    <w:div w:id="315378718">
      <w:marLeft w:val="0"/>
      <w:marRight w:val="0"/>
      <w:marTop w:val="0"/>
      <w:marBottom w:val="0"/>
      <w:divBdr>
        <w:top w:val="none" w:sz="0" w:space="0" w:color="auto"/>
        <w:left w:val="none" w:sz="0" w:space="0" w:color="auto"/>
        <w:bottom w:val="none" w:sz="0" w:space="0" w:color="auto"/>
        <w:right w:val="none" w:sz="0" w:space="0" w:color="auto"/>
      </w:divBdr>
    </w:div>
    <w:div w:id="315378719">
      <w:marLeft w:val="0"/>
      <w:marRight w:val="0"/>
      <w:marTop w:val="0"/>
      <w:marBottom w:val="0"/>
      <w:divBdr>
        <w:top w:val="none" w:sz="0" w:space="0" w:color="auto"/>
        <w:left w:val="none" w:sz="0" w:space="0" w:color="auto"/>
        <w:bottom w:val="none" w:sz="0" w:space="0" w:color="auto"/>
        <w:right w:val="none" w:sz="0" w:space="0" w:color="auto"/>
      </w:divBdr>
    </w:div>
    <w:div w:id="315378720">
      <w:marLeft w:val="0"/>
      <w:marRight w:val="0"/>
      <w:marTop w:val="0"/>
      <w:marBottom w:val="0"/>
      <w:divBdr>
        <w:top w:val="none" w:sz="0" w:space="0" w:color="auto"/>
        <w:left w:val="none" w:sz="0" w:space="0" w:color="auto"/>
        <w:bottom w:val="none" w:sz="0" w:space="0" w:color="auto"/>
        <w:right w:val="none" w:sz="0" w:space="0" w:color="auto"/>
      </w:divBdr>
    </w:div>
    <w:div w:id="573974278">
      <w:bodyDiv w:val="1"/>
      <w:marLeft w:val="0"/>
      <w:marRight w:val="0"/>
      <w:marTop w:val="0"/>
      <w:marBottom w:val="0"/>
      <w:divBdr>
        <w:top w:val="none" w:sz="0" w:space="0" w:color="auto"/>
        <w:left w:val="none" w:sz="0" w:space="0" w:color="auto"/>
        <w:bottom w:val="none" w:sz="0" w:space="0" w:color="auto"/>
        <w:right w:val="none" w:sz="0" w:space="0" w:color="auto"/>
      </w:divBdr>
    </w:div>
    <w:div w:id="688067020">
      <w:bodyDiv w:val="1"/>
      <w:marLeft w:val="0"/>
      <w:marRight w:val="0"/>
      <w:marTop w:val="0"/>
      <w:marBottom w:val="0"/>
      <w:divBdr>
        <w:top w:val="none" w:sz="0" w:space="0" w:color="auto"/>
        <w:left w:val="none" w:sz="0" w:space="0" w:color="auto"/>
        <w:bottom w:val="none" w:sz="0" w:space="0" w:color="auto"/>
        <w:right w:val="none" w:sz="0" w:space="0" w:color="auto"/>
      </w:divBdr>
    </w:div>
    <w:div w:id="1143890794">
      <w:bodyDiv w:val="1"/>
      <w:marLeft w:val="0"/>
      <w:marRight w:val="0"/>
      <w:marTop w:val="0"/>
      <w:marBottom w:val="0"/>
      <w:divBdr>
        <w:top w:val="none" w:sz="0" w:space="0" w:color="auto"/>
        <w:left w:val="none" w:sz="0" w:space="0" w:color="auto"/>
        <w:bottom w:val="none" w:sz="0" w:space="0" w:color="auto"/>
        <w:right w:val="none" w:sz="0" w:space="0" w:color="auto"/>
      </w:divBdr>
    </w:div>
    <w:div w:id="1226448843">
      <w:bodyDiv w:val="1"/>
      <w:marLeft w:val="0"/>
      <w:marRight w:val="0"/>
      <w:marTop w:val="0"/>
      <w:marBottom w:val="0"/>
      <w:divBdr>
        <w:top w:val="none" w:sz="0" w:space="0" w:color="auto"/>
        <w:left w:val="none" w:sz="0" w:space="0" w:color="auto"/>
        <w:bottom w:val="none" w:sz="0" w:space="0" w:color="auto"/>
        <w:right w:val="none" w:sz="0" w:space="0" w:color="auto"/>
      </w:divBdr>
    </w:div>
    <w:div w:id="1287463208">
      <w:bodyDiv w:val="1"/>
      <w:marLeft w:val="0"/>
      <w:marRight w:val="0"/>
      <w:marTop w:val="0"/>
      <w:marBottom w:val="0"/>
      <w:divBdr>
        <w:top w:val="none" w:sz="0" w:space="0" w:color="auto"/>
        <w:left w:val="none" w:sz="0" w:space="0" w:color="auto"/>
        <w:bottom w:val="none" w:sz="0" w:space="0" w:color="auto"/>
        <w:right w:val="none" w:sz="0" w:space="0" w:color="auto"/>
      </w:divBdr>
    </w:div>
    <w:div w:id="1292709568">
      <w:bodyDiv w:val="1"/>
      <w:marLeft w:val="0"/>
      <w:marRight w:val="0"/>
      <w:marTop w:val="0"/>
      <w:marBottom w:val="0"/>
      <w:divBdr>
        <w:top w:val="none" w:sz="0" w:space="0" w:color="auto"/>
        <w:left w:val="none" w:sz="0" w:space="0" w:color="auto"/>
        <w:bottom w:val="none" w:sz="0" w:space="0" w:color="auto"/>
        <w:right w:val="none" w:sz="0" w:space="0" w:color="auto"/>
      </w:divBdr>
    </w:div>
    <w:div w:id="1422098220">
      <w:bodyDiv w:val="1"/>
      <w:marLeft w:val="0"/>
      <w:marRight w:val="0"/>
      <w:marTop w:val="0"/>
      <w:marBottom w:val="0"/>
      <w:divBdr>
        <w:top w:val="none" w:sz="0" w:space="0" w:color="auto"/>
        <w:left w:val="none" w:sz="0" w:space="0" w:color="auto"/>
        <w:bottom w:val="none" w:sz="0" w:space="0" w:color="auto"/>
        <w:right w:val="none" w:sz="0" w:space="0" w:color="auto"/>
      </w:divBdr>
    </w:div>
    <w:div w:id="1422145282">
      <w:bodyDiv w:val="1"/>
      <w:marLeft w:val="0"/>
      <w:marRight w:val="0"/>
      <w:marTop w:val="0"/>
      <w:marBottom w:val="0"/>
      <w:divBdr>
        <w:top w:val="none" w:sz="0" w:space="0" w:color="auto"/>
        <w:left w:val="none" w:sz="0" w:space="0" w:color="auto"/>
        <w:bottom w:val="none" w:sz="0" w:space="0" w:color="auto"/>
        <w:right w:val="none" w:sz="0" w:space="0" w:color="auto"/>
      </w:divBdr>
    </w:div>
    <w:div w:id="1426456977">
      <w:bodyDiv w:val="1"/>
      <w:marLeft w:val="0"/>
      <w:marRight w:val="0"/>
      <w:marTop w:val="0"/>
      <w:marBottom w:val="0"/>
      <w:divBdr>
        <w:top w:val="none" w:sz="0" w:space="0" w:color="auto"/>
        <w:left w:val="none" w:sz="0" w:space="0" w:color="auto"/>
        <w:bottom w:val="none" w:sz="0" w:space="0" w:color="auto"/>
        <w:right w:val="none" w:sz="0" w:space="0" w:color="auto"/>
      </w:divBdr>
    </w:div>
    <w:div w:id="21322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pzoz_mogilno" TargetMode="External"/><Relationship Id="rId18" Type="http://schemas.openxmlformats.org/officeDocument/2006/relationships/hyperlink" Target="https://platformazakupowa.pl/"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przetargi@mpcz.pl" TargetMode="External"/><Relationship Id="rId17" Type="http://schemas.openxmlformats.org/officeDocument/2006/relationships/hyperlink" Target="https://platformazakupowa.p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dzial.rodo.@mpcz.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mpcz.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ekretariat@mpcz.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zoz-mogilno.bip.net.pl" TargetMode="External"/><Relationship Id="rId19" Type="http://schemas.openxmlformats.org/officeDocument/2006/relationships/hyperlink" Target="https://platformazakupowa.pl/" TargetMode="External"/><Relationship Id="rId4" Type="http://schemas.openxmlformats.org/officeDocument/2006/relationships/styles" Target="styles.xml"/><Relationship Id="rId9" Type="http://schemas.openxmlformats.org/officeDocument/2006/relationships/hyperlink" Target="https://platformazakupowa.pl/pn/spzoz_mogilno" TargetMode="External"/><Relationship Id="rId14" Type="http://schemas.openxmlformats.org/officeDocument/2006/relationships/hyperlink" Target="https://platformazakupowa.pl/pn/spzoz_mogilno"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2023-01-17T00:00:00</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3C335F-4C0E-45C0-A1C3-311B3DE5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3108</TotalTime>
  <Pages>14</Pages>
  <Words>6344</Words>
  <Characters>38070</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Stat</cp:lastModifiedBy>
  <cp:revision>4</cp:revision>
  <cp:lastPrinted>2022-04-13T07:17:00Z</cp:lastPrinted>
  <dcterms:created xsi:type="dcterms:W3CDTF">2019-10-30T08:46:00Z</dcterms:created>
  <dcterms:modified xsi:type="dcterms:W3CDTF">2023-01-26T06:51:00Z</dcterms:modified>
</cp:coreProperties>
</file>