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1" w:rsidRPr="001E54F7" w:rsidRDefault="00E71D11" w:rsidP="00E71D11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1D11" w:rsidRPr="001E54F7" w:rsidRDefault="00E71D11" w:rsidP="00E71D11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1D11" w:rsidRPr="001E54F7" w:rsidRDefault="00E71D11" w:rsidP="00E71D11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1D11" w:rsidRPr="001E54F7" w:rsidRDefault="00E71D11" w:rsidP="00E71D11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1D11" w:rsidRPr="001E54F7" w:rsidRDefault="00E71D11" w:rsidP="00E71D11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1D11" w:rsidRDefault="00E71D11" w:rsidP="00E71D11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71D11" w:rsidRDefault="00E71D11" w:rsidP="00E71D1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</w:t>
      </w:r>
      <w:r w:rsidR="005630D3">
        <w:rPr>
          <w:sz w:val="20"/>
          <w:szCs w:val="20"/>
        </w:rPr>
        <w:t>0</w:t>
      </w:r>
      <w:r w:rsidR="00D8447E">
        <w:rPr>
          <w:sz w:val="20"/>
          <w:szCs w:val="20"/>
        </w:rPr>
        <w:t>8</w:t>
      </w:r>
      <w:r w:rsidR="005630D3">
        <w:rPr>
          <w:sz w:val="20"/>
          <w:szCs w:val="20"/>
        </w:rPr>
        <w:t>.10</w:t>
      </w:r>
      <w:r>
        <w:rPr>
          <w:sz w:val="20"/>
          <w:szCs w:val="20"/>
        </w:rPr>
        <w:t>.2021 r.</w:t>
      </w:r>
    </w:p>
    <w:p w:rsidR="00E71D11" w:rsidRDefault="00E71D11" w:rsidP="00E71D1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91398C">
        <w:rPr>
          <w:sz w:val="16"/>
          <w:szCs w:val="16"/>
        </w:rPr>
        <w:t>21-1</w:t>
      </w:r>
      <w:r>
        <w:rPr>
          <w:sz w:val="16"/>
          <w:szCs w:val="16"/>
        </w:rPr>
        <w:t>/21</w:t>
      </w:r>
    </w:p>
    <w:p w:rsidR="00E71D11" w:rsidRDefault="00E71D11" w:rsidP="00E71D11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E71D11" w:rsidRDefault="00E71D11" w:rsidP="00E71D11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E71D11" w:rsidRDefault="00E71D11" w:rsidP="00E71D11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>Dotyczy: postępowania</w:t>
      </w:r>
      <w:r w:rsidR="0091398C">
        <w:rPr>
          <w:rFonts w:ascii="Calibri" w:hAnsi="Calibri" w:cs="Calibri"/>
          <w:i/>
          <w:sz w:val="20"/>
        </w:rPr>
        <w:t xml:space="preserve"> o udzielenie zamówienia pn. Dostawa sprzętu medycznego do diagnostyki i leczenia raka płuca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E71D11" w:rsidRDefault="00E71D11" w:rsidP="00E71D11">
      <w:pPr>
        <w:pStyle w:val="Tekstpodstawowy"/>
        <w:ind w:left="851" w:hanging="851"/>
        <w:rPr>
          <w:rFonts w:cs="Arial"/>
          <w:i/>
          <w:sz w:val="20"/>
        </w:rPr>
      </w:pPr>
    </w:p>
    <w:p w:rsidR="00E71D11" w:rsidRDefault="008F0394" w:rsidP="00E71D11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21</w:t>
      </w:r>
      <w:r w:rsidR="00E71D11">
        <w:rPr>
          <w:rFonts w:cs="Arial"/>
          <w:b/>
          <w:i/>
          <w:sz w:val="20"/>
          <w:szCs w:val="20"/>
        </w:rPr>
        <w:t>/ZP/TP/21</w:t>
      </w:r>
    </w:p>
    <w:p w:rsidR="00E71D11" w:rsidRDefault="00E71D11" w:rsidP="00E71D11">
      <w:pPr>
        <w:spacing w:after="0" w:line="360" w:lineRule="auto"/>
        <w:jc w:val="both"/>
        <w:rPr>
          <w:sz w:val="20"/>
          <w:szCs w:val="20"/>
        </w:rPr>
      </w:pPr>
    </w:p>
    <w:p w:rsidR="00E71D11" w:rsidRDefault="00E71D11" w:rsidP="00E71D11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E71D11" w:rsidRDefault="00E71D11" w:rsidP="00E71D11">
      <w:pPr>
        <w:spacing w:after="0" w:line="240" w:lineRule="auto"/>
        <w:jc w:val="both"/>
        <w:rPr>
          <w:sz w:val="20"/>
          <w:szCs w:val="20"/>
        </w:rPr>
      </w:pPr>
    </w:p>
    <w:p w:rsidR="00FA08B5" w:rsidRPr="00FA08B5" w:rsidRDefault="00E71D11" w:rsidP="00FA08B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13C30">
        <w:rPr>
          <w:rFonts w:cs="Calibri"/>
          <w:b/>
          <w:sz w:val="20"/>
          <w:szCs w:val="20"/>
        </w:rPr>
        <w:t>Pytanie 1 D</w:t>
      </w:r>
      <w:r w:rsidRPr="00513C3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FA08B5">
        <w:rPr>
          <w:b/>
          <w:bCs/>
          <w:sz w:val="20"/>
          <w:szCs w:val="20"/>
        </w:rPr>
        <w:t xml:space="preserve">zapisów umowy § 3 ust. 5 </w:t>
      </w:r>
    </w:p>
    <w:p w:rsidR="00FA08B5" w:rsidRPr="00E506B2" w:rsidRDefault="00FA08B5" w:rsidP="00FA08B5">
      <w:pPr>
        <w:pStyle w:val="Default"/>
        <w:rPr>
          <w:rFonts w:ascii="Calibri" w:hAnsi="Calibri" w:cs="Calibri"/>
          <w:sz w:val="20"/>
          <w:szCs w:val="20"/>
        </w:rPr>
      </w:pPr>
      <w:r w:rsidRPr="00E506B2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E71D11" w:rsidRPr="00E506B2" w:rsidRDefault="00FA08B5" w:rsidP="00FA08B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E506B2">
        <w:rPr>
          <w:rFonts w:cs="Calibri"/>
          <w:sz w:val="20"/>
          <w:szCs w:val="20"/>
        </w:rPr>
        <w:t>„Dopuszcza się trzy naprawy gwarancyjne (będące m.in. konsekwencją wady produkcyjnej tkwiącej w przedmiocie umowy) tego samego istotnego elementu/modułu w okresie gwarancji. W przypadku czwartej i kolejnej naprawy gwarancyjnej – urządzenie, bądź dany podzespołu/modułu zostanie wymienione na nowe, w terminie nie dłuższym niż 10 dni roboczych, licząc od daty czwartego zgłoszenia. Wszelkie ryzyko i koszty transportu nowego sprzętu/podzespołu ponosi Wykonawca. Na dostarczony sprzęt Wykonawca udzieli gwarancji na okres 12 miesięcy”?</w:t>
      </w:r>
    </w:p>
    <w:p w:rsidR="00E71D11" w:rsidRPr="00BA032F" w:rsidRDefault="00E71D11" w:rsidP="00E71D11">
      <w:pPr>
        <w:pStyle w:val="Tekstpodstawowy"/>
        <w:rPr>
          <w:rFonts w:ascii="Calibri" w:hAnsi="Calibri" w:cs="Calibri"/>
          <w:bCs/>
          <w:sz w:val="20"/>
          <w:szCs w:val="20"/>
        </w:rPr>
      </w:pPr>
      <w:r w:rsidRPr="00E506B2">
        <w:rPr>
          <w:rFonts w:ascii="Calibri" w:hAnsi="Calibri" w:cs="Calibri"/>
          <w:b/>
          <w:sz w:val="20"/>
          <w:szCs w:val="20"/>
        </w:rPr>
        <w:t xml:space="preserve">Odpowiedź: </w:t>
      </w:r>
      <w:r w:rsidR="00BA032F">
        <w:rPr>
          <w:rFonts w:ascii="Calibri" w:hAnsi="Calibri" w:cs="Calibri"/>
          <w:sz w:val="20"/>
          <w:szCs w:val="20"/>
        </w:rPr>
        <w:t>Zamawiający nie wyraż</w:t>
      </w:r>
      <w:r w:rsidR="00FA305A">
        <w:rPr>
          <w:rFonts w:ascii="Calibri" w:hAnsi="Calibri" w:cs="Calibri"/>
          <w:sz w:val="20"/>
          <w:szCs w:val="20"/>
        </w:rPr>
        <w:t>a</w:t>
      </w:r>
      <w:r w:rsidR="00BA032F">
        <w:rPr>
          <w:rFonts w:ascii="Calibri" w:hAnsi="Calibri" w:cs="Calibri"/>
          <w:sz w:val="20"/>
          <w:szCs w:val="20"/>
        </w:rPr>
        <w:t xml:space="preserve"> zgody na </w:t>
      </w:r>
      <w:r w:rsidR="00FA305A">
        <w:rPr>
          <w:rFonts w:ascii="Calibri" w:hAnsi="Calibri" w:cs="Calibri"/>
          <w:sz w:val="20"/>
          <w:szCs w:val="20"/>
        </w:rPr>
        <w:t>zaproponowaną zmianę zapis</w:t>
      </w:r>
      <w:r w:rsidR="0047418D">
        <w:rPr>
          <w:rFonts w:ascii="Calibri" w:hAnsi="Calibri" w:cs="Calibri"/>
          <w:sz w:val="20"/>
          <w:szCs w:val="20"/>
        </w:rPr>
        <w:t>ów</w:t>
      </w:r>
      <w:r w:rsidR="00FA305A">
        <w:rPr>
          <w:rFonts w:ascii="Calibri" w:hAnsi="Calibri" w:cs="Calibri"/>
          <w:sz w:val="20"/>
          <w:szCs w:val="20"/>
        </w:rPr>
        <w:t xml:space="preserve"> umowy</w:t>
      </w:r>
      <w:r w:rsidR="0047418D">
        <w:rPr>
          <w:rFonts w:ascii="Calibri" w:hAnsi="Calibri" w:cs="Calibri"/>
          <w:sz w:val="20"/>
          <w:szCs w:val="20"/>
        </w:rPr>
        <w:t xml:space="preserve"> w § 3 ust. 5</w:t>
      </w:r>
      <w:r w:rsidR="00FA305A">
        <w:rPr>
          <w:rFonts w:ascii="Calibri" w:hAnsi="Calibri" w:cs="Calibri"/>
          <w:sz w:val="20"/>
          <w:szCs w:val="20"/>
        </w:rPr>
        <w:t xml:space="preserve"> i podtrzymuje zapisy SWZ.</w:t>
      </w:r>
    </w:p>
    <w:p w:rsidR="0073373D" w:rsidRDefault="0073373D" w:rsidP="00FA08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A08B5" w:rsidRPr="00E506B2" w:rsidRDefault="0018733C" w:rsidP="00FA08B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E506B2">
        <w:rPr>
          <w:rFonts w:cs="Calibri"/>
          <w:b/>
          <w:sz w:val="20"/>
          <w:szCs w:val="20"/>
        </w:rPr>
        <w:t>Pytanie 2 D</w:t>
      </w:r>
      <w:r w:rsidRPr="00E506B2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FA08B5" w:rsidRPr="00E506B2">
        <w:rPr>
          <w:rFonts w:cs="Calibri"/>
          <w:b/>
          <w:bCs/>
          <w:sz w:val="20"/>
          <w:szCs w:val="20"/>
        </w:rPr>
        <w:t xml:space="preserve">zapisów umowy § 3 ust. 6 </w:t>
      </w:r>
    </w:p>
    <w:p w:rsidR="00FA08B5" w:rsidRPr="00E506B2" w:rsidRDefault="00FA08B5" w:rsidP="00FA08B5">
      <w:pPr>
        <w:pStyle w:val="Default"/>
        <w:rPr>
          <w:rFonts w:ascii="Calibri" w:hAnsi="Calibri" w:cs="Calibri"/>
          <w:sz w:val="20"/>
          <w:szCs w:val="20"/>
        </w:rPr>
      </w:pPr>
      <w:r w:rsidRPr="00E506B2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E506B2" w:rsidRDefault="00FA08B5" w:rsidP="00FA08B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E506B2">
        <w:rPr>
          <w:rFonts w:cs="Calibri"/>
          <w:sz w:val="20"/>
          <w:szCs w:val="20"/>
        </w:rPr>
        <w:t xml:space="preserve">„W przypadku zaistnienia awarii sprzętu czas reakcji serwisu nie może być dłuższy niż 96 godzin od chwili pisemnego poinformowania o tym fakcie Wykonawcy, za pośrednictwem </w:t>
      </w:r>
      <w:proofErr w:type="spellStart"/>
      <w:r w:rsidRPr="00E506B2">
        <w:rPr>
          <w:rFonts w:cs="Calibri"/>
          <w:sz w:val="20"/>
          <w:szCs w:val="20"/>
        </w:rPr>
        <w:t>fax-u</w:t>
      </w:r>
      <w:proofErr w:type="spellEnd"/>
      <w:r w:rsidRPr="00E506B2">
        <w:rPr>
          <w:rFonts w:cs="Calibri"/>
          <w:sz w:val="20"/>
          <w:szCs w:val="20"/>
        </w:rPr>
        <w:t xml:space="preserve"> za potwierdzeniem transmisji danych lub 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Wykonawcy)”?</w:t>
      </w:r>
    </w:p>
    <w:p w:rsidR="0018733C" w:rsidRDefault="0018733C" w:rsidP="0018733C">
      <w:pPr>
        <w:pStyle w:val="Tekstpodstawowy"/>
        <w:rPr>
          <w:rFonts w:ascii="Calibri" w:hAnsi="Calibri" w:cs="Calibri"/>
          <w:sz w:val="20"/>
          <w:szCs w:val="20"/>
        </w:rPr>
      </w:pPr>
      <w:r w:rsidRPr="00E506B2">
        <w:rPr>
          <w:rFonts w:ascii="Calibri" w:hAnsi="Calibri" w:cs="Calibri"/>
          <w:b/>
          <w:sz w:val="20"/>
          <w:szCs w:val="20"/>
        </w:rPr>
        <w:t xml:space="preserve">Odpowiedź: </w:t>
      </w:r>
      <w:r w:rsidR="00185349">
        <w:rPr>
          <w:rFonts w:ascii="Calibri" w:hAnsi="Calibri" w:cs="Calibri"/>
          <w:sz w:val="20"/>
          <w:szCs w:val="20"/>
        </w:rPr>
        <w:t xml:space="preserve">Zamawiający wyraża zgodę na zmianę zapisów § 3 ust. 6 umowy, </w:t>
      </w:r>
      <w:r w:rsidR="007D258F">
        <w:rPr>
          <w:rFonts w:ascii="Calibri" w:hAnsi="Calibri" w:cs="Calibri"/>
          <w:sz w:val="20"/>
          <w:szCs w:val="20"/>
        </w:rPr>
        <w:t>który otrzymuje brzmienie:</w:t>
      </w:r>
    </w:p>
    <w:p w:rsidR="007D258F" w:rsidRPr="007D258F" w:rsidRDefault="007D258F" w:rsidP="007D258F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7D258F">
        <w:rPr>
          <w:rFonts w:ascii="Calibri" w:hAnsi="Calibri" w:cs="Calibri"/>
          <w:i/>
          <w:sz w:val="20"/>
          <w:szCs w:val="20"/>
        </w:rPr>
        <w:t>„§ 3 GWARANCJA</w:t>
      </w:r>
    </w:p>
    <w:p w:rsidR="007D258F" w:rsidRPr="007D258F" w:rsidRDefault="007D258F" w:rsidP="007D258F">
      <w:pPr>
        <w:pStyle w:val="Tekstpodstawowy"/>
        <w:rPr>
          <w:rFonts w:ascii="Calibri" w:hAnsi="Calibri" w:cs="Calibr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</w:t>
      </w:r>
      <w:r w:rsidRPr="007D258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7D258F">
        <w:rPr>
          <w:rFonts w:ascii="Calibri" w:hAnsi="Calibri" w:cs="Calibri"/>
          <w:i/>
          <w:sz w:val="20"/>
          <w:szCs w:val="20"/>
        </w:rPr>
        <w:t xml:space="preserve">W przypadku zaistnienia awarii sprzętu czas reakcji serwisu nie może być dłuższy niż 96 godzin od chwili pisemnego poinformowania o tym fakcie Wykonawcy, za pośrednictwem </w:t>
      </w:r>
      <w:proofErr w:type="spellStart"/>
      <w:r w:rsidRPr="007D258F">
        <w:rPr>
          <w:rFonts w:ascii="Calibri" w:hAnsi="Calibri" w:cs="Calibri"/>
          <w:i/>
          <w:sz w:val="20"/>
          <w:szCs w:val="20"/>
        </w:rPr>
        <w:t>fax-u</w:t>
      </w:r>
      <w:proofErr w:type="spellEnd"/>
      <w:r w:rsidRPr="007D258F">
        <w:rPr>
          <w:rFonts w:ascii="Calibri" w:hAnsi="Calibri" w:cs="Calibri"/>
          <w:i/>
          <w:sz w:val="20"/>
          <w:szCs w:val="20"/>
        </w:rPr>
        <w:t xml:space="preserve"> za potwierdzeniem transmisji danych lub 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</w:t>
      </w:r>
      <w:r w:rsidR="008D5240">
        <w:rPr>
          <w:rFonts w:ascii="Calibri" w:hAnsi="Calibri" w:cs="Calibri"/>
          <w:i/>
          <w:sz w:val="20"/>
          <w:szCs w:val="20"/>
        </w:rPr>
        <w:t xml:space="preserve">i ryzyko </w:t>
      </w:r>
      <w:r w:rsidRPr="007D258F">
        <w:rPr>
          <w:rFonts w:ascii="Calibri" w:hAnsi="Calibri" w:cs="Calibri"/>
          <w:i/>
          <w:sz w:val="20"/>
          <w:szCs w:val="20"/>
        </w:rPr>
        <w:t>Wykonawcy)”</w:t>
      </w:r>
    </w:p>
    <w:p w:rsidR="0073373D" w:rsidRDefault="0073373D" w:rsidP="00E506B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506B2" w:rsidRPr="00642055" w:rsidRDefault="0018733C" w:rsidP="00E506B2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3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E506B2" w:rsidRPr="00642055">
        <w:rPr>
          <w:rFonts w:cs="Calibri"/>
          <w:b/>
          <w:bCs/>
          <w:sz w:val="20"/>
          <w:szCs w:val="20"/>
        </w:rPr>
        <w:t xml:space="preserve">zapisów umowy § 3 ust. 7 </w:t>
      </w:r>
    </w:p>
    <w:p w:rsidR="0018733C" w:rsidRPr="00642055" w:rsidRDefault="00E506B2" w:rsidP="00E506B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sz w:val="20"/>
          <w:szCs w:val="20"/>
        </w:rPr>
        <w:t>Czy Zamawiający wyrazi zgodę na zmianę zapisu na następujący: „Naprawa gwarancyjna przedmiotu umowy nastąpi w ciągu 7 dni roboczych i będzie liczona od chwili dostarczenia sprzętu do serwisu (w okresie gwarancji kurierem na koszt Wykonawcy), a w przypadku sprowadzenia części z zagranicy do 14 dni roboczych od chwili dostarczenia sprzętu do serwisu (w okresie gwarancji kurierem na koszt Wykonawcy)”?</w:t>
      </w:r>
    </w:p>
    <w:p w:rsidR="00043F8B" w:rsidRDefault="0018733C" w:rsidP="0018733C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8E6293">
        <w:rPr>
          <w:rFonts w:ascii="Calibri" w:hAnsi="Calibri" w:cs="Calibri"/>
          <w:sz w:val="20"/>
          <w:szCs w:val="20"/>
        </w:rPr>
        <w:t>Zamawiający informuje, ze dokonuje modyfikacji zapisów § 3 ust. 7, który otrzymuje brzmienie:</w:t>
      </w:r>
    </w:p>
    <w:p w:rsidR="00103DDD" w:rsidRDefault="008E6293" w:rsidP="0018733C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„Naprawa gwarancyjna przedmiotu umowy nastąpi w ciągu </w:t>
      </w:r>
      <w:r w:rsidR="00F132F1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dni roboczych i będzie liczona od chwili przyjazdu serwisu Wykonawcy do uszkodzonego sprzętu. </w:t>
      </w:r>
    </w:p>
    <w:p w:rsidR="00CF538F" w:rsidRDefault="00103DDD" w:rsidP="0018733C">
      <w:pPr>
        <w:pStyle w:val="Tekstpodstawowy"/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 przypadku zaistnienia</w:t>
      </w:r>
      <w:r w:rsidR="00CF538F">
        <w:rPr>
          <w:rFonts w:ascii="Calibri" w:hAnsi="Calibri" w:cs="Calibri"/>
          <w:sz w:val="20"/>
          <w:szCs w:val="20"/>
        </w:rPr>
        <w:t xml:space="preserve"> koniecznoś</w:t>
      </w:r>
      <w:r>
        <w:rPr>
          <w:rFonts w:ascii="Calibri" w:hAnsi="Calibri" w:cs="Calibri"/>
          <w:sz w:val="20"/>
          <w:szCs w:val="20"/>
        </w:rPr>
        <w:t>ci</w:t>
      </w:r>
      <w:r w:rsidR="00CF538F">
        <w:rPr>
          <w:rFonts w:ascii="Calibri" w:hAnsi="Calibri" w:cs="Calibri"/>
          <w:sz w:val="20"/>
          <w:szCs w:val="20"/>
        </w:rPr>
        <w:t xml:space="preserve"> naprawy przedmiotu umowy w siedzibie Wykonawcy</w:t>
      </w:r>
      <w:r>
        <w:rPr>
          <w:rFonts w:ascii="Calibri" w:hAnsi="Calibri" w:cs="Calibri"/>
          <w:sz w:val="20"/>
          <w:szCs w:val="20"/>
        </w:rPr>
        <w:t xml:space="preserve">, Wykonawca poinformuje o tym fakcie Zamawiającego na piśmie. Przekazanie przedmiotu umowy do naprawy w okresie gwarancji odbywa się na koszt i ryzyko Wykonawcy. Wykonawca zobowiązany jest do wykonania naprawy w ciągu </w:t>
      </w:r>
      <w:r w:rsidR="00F132F1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dni</w:t>
      </w:r>
      <w:r w:rsidR="00F132F1">
        <w:rPr>
          <w:rFonts w:ascii="Calibri" w:hAnsi="Calibri" w:cs="Calibri"/>
          <w:sz w:val="20"/>
          <w:szCs w:val="20"/>
        </w:rPr>
        <w:t xml:space="preserve"> roboczych</w:t>
      </w:r>
      <w:r>
        <w:rPr>
          <w:rFonts w:ascii="Calibri" w:hAnsi="Calibri" w:cs="Calibri"/>
          <w:sz w:val="20"/>
          <w:szCs w:val="20"/>
        </w:rPr>
        <w:t xml:space="preserve"> od daty dostarczonego sprzętu, a w przypadku sprowadzenia </w:t>
      </w:r>
      <w:r w:rsidRPr="00103DDD">
        <w:rPr>
          <w:rFonts w:ascii="Calibri" w:hAnsi="Calibri" w:cs="Calibri"/>
          <w:sz w:val="20"/>
          <w:szCs w:val="20"/>
        </w:rPr>
        <w:t>części  z zagranicy</w:t>
      </w:r>
      <w:r w:rsidRPr="00642055">
        <w:rPr>
          <w:rFonts w:cs="Calibri"/>
          <w:sz w:val="20"/>
          <w:szCs w:val="20"/>
        </w:rPr>
        <w:t xml:space="preserve"> </w:t>
      </w:r>
      <w:r w:rsidRPr="00103DDD">
        <w:rPr>
          <w:rFonts w:ascii="Calibri" w:hAnsi="Calibri" w:cs="Calibri"/>
          <w:sz w:val="20"/>
          <w:szCs w:val="20"/>
        </w:rPr>
        <w:t>do 14 dni roboczych od chwili dostarczenia sprzętu do serwisu (w okresie gwarancji kurierem na koszt</w:t>
      </w:r>
      <w:r>
        <w:rPr>
          <w:rFonts w:ascii="Calibri" w:hAnsi="Calibri" w:cs="Calibri"/>
          <w:sz w:val="20"/>
          <w:szCs w:val="20"/>
        </w:rPr>
        <w:t xml:space="preserve"> i ryzyko</w:t>
      </w:r>
      <w:r w:rsidRPr="00103DDD">
        <w:rPr>
          <w:rFonts w:ascii="Calibri" w:hAnsi="Calibri" w:cs="Calibri"/>
          <w:sz w:val="20"/>
          <w:szCs w:val="20"/>
        </w:rPr>
        <w:t xml:space="preserve"> Wykonawcy</w:t>
      </w:r>
      <w:r>
        <w:rPr>
          <w:rFonts w:ascii="Calibri" w:hAnsi="Calibri" w:cs="Calibri"/>
          <w:sz w:val="20"/>
          <w:szCs w:val="20"/>
        </w:rPr>
        <w:t>).</w:t>
      </w:r>
    </w:p>
    <w:p w:rsidR="0073373D" w:rsidRDefault="0073373D" w:rsidP="009E5AD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E5ADB" w:rsidRPr="00642055" w:rsidRDefault="0018733C" w:rsidP="009E5AD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4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9E5ADB" w:rsidRPr="00642055">
        <w:rPr>
          <w:rFonts w:cs="Calibri"/>
          <w:b/>
          <w:bCs/>
          <w:sz w:val="20"/>
          <w:szCs w:val="20"/>
        </w:rPr>
        <w:t xml:space="preserve">zapisów umowy § 3 ust. 8 </w:t>
      </w:r>
    </w:p>
    <w:p w:rsidR="009E5ADB" w:rsidRPr="00642055" w:rsidRDefault="009E5ADB" w:rsidP="009E5ADB">
      <w:pPr>
        <w:pStyle w:val="Default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642055" w:rsidRDefault="009E5ADB" w:rsidP="009E5AD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„Podczas naprawy przedmiotu umowy w ramach uprawnień wynikających z gwarancji, termin gwarancji zostaje wydłużony o czas naprawy urządzenia, o ile postój trwał dłużej niż 7 dni roboczych”?</w:t>
      </w:r>
    </w:p>
    <w:p w:rsidR="0018733C" w:rsidRPr="00FA305A" w:rsidRDefault="0018733C" w:rsidP="0018733C">
      <w:pPr>
        <w:pStyle w:val="Tekstpodstawowy"/>
        <w:rPr>
          <w:rFonts w:ascii="Calibri" w:hAnsi="Calibri" w:cs="Calibri"/>
          <w:bCs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FA305A" w:rsidRPr="00FA305A">
        <w:rPr>
          <w:rFonts w:ascii="Calibri" w:hAnsi="Calibri" w:cs="Calibri"/>
          <w:sz w:val="20"/>
          <w:szCs w:val="20"/>
        </w:rPr>
        <w:t xml:space="preserve">Zamawiający nie wyraża </w:t>
      </w:r>
      <w:r w:rsidR="00FA305A">
        <w:rPr>
          <w:rFonts w:ascii="Calibri" w:hAnsi="Calibri" w:cs="Calibri"/>
          <w:sz w:val="20"/>
          <w:szCs w:val="20"/>
        </w:rPr>
        <w:t>zgod</w:t>
      </w:r>
      <w:r w:rsidR="0047418D">
        <w:rPr>
          <w:rFonts w:ascii="Calibri" w:hAnsi="Calibri" w:cs="Calibri"/>
          <w:sz w:val="20"/>
          <w:szCs w:val="20"/>
        </w:rPr>
        <w:t>y na zaproponowaną zmianę zapisów</w:t>
      </w:r>
      <w:r w:rsidR="00FA305A">
        <w:rPr>
          <w:rFonts w:ascii="Calibri" w:hAnsi="Calibri" w:cs="Calibri"/>
          <w:sz w:val="20"/>
          <w:szCs w:val="20"/>
        </w:rPr>
        <w:t xml:space="preserve"> umowy</w:t>
      </w:r>
      <w:r w:rsidR="0047418D">
        <w:rPr>
          <w:rFonts w:ascii="Calibri" w:hAnsi="Calibri" w:cs="Calibri"/>
          <w:sz w:val="20"/>
          <w:szCs w:val="20"/>
        </w:rPr>
        <w:t xml:space="preserve"> w § 3 ust. 8</w:t>
      </w:r>
      <w:r w:rsidR="00FA305A">
        <w:rPr>
          <w:rFonts w:ascii="Calibri" w:hAnsi="Calibri" w:cs="Calibri"/>
          <w:sz w:val="20"/>
          <w:szCs w:val="20"/>
        </w:rPr>
        <w:t xml:space="preserve"> i podtrzymuje zapisy SWZ.</w:t>
      </w:r>
    </w:p>
    <w:p w:rsidR="0073373D" w:rsidRDefault="0073373D" w:rsidP="009E5AD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E5ADB" w:rsidRPr="00642055" w:rsidRDefault="0018733C" w:rsidP="009E5AD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5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9E5ADB" w:rsidRPr="00642055">
        <w:rPr>
          <w:rFonts w:cs="Calibri"/>
          <w:b/>
          <w:bCs/>
          <w:sz w:val="20"/>
          <w:szCs w:val="20"/>
        </w:rPr>
        <w:t xml:space="preserve">zapisów umowy § 3 ust. 12 </w:t>
      </w:r>
    </w:p>
    <w:p w:rsidR="009E5ADB" w:rsidRPr="00642055" w:rsidRDefault="009E5ADB" w:rsidP="00FA305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Wnioskujemy o odstąpienie od poniższego wymogu, gdyż nie koresponduje z charakterem przedmiotu w pakiecie nr 1 </w:t>
      </w:r>
    </w:p>
    <w:p w:rsidR="0018733C" w:rsidRPr="00642055" w:rsidRDefault="009E5ADB" w:rsidP="009E5AD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„Wykonawca oświadcza, że sprzęt pozbawiony jest wszelkich blokad uniemożliwiających serwis pogwarancyjny, w szczególności kodów serwisowych, które po upływie gwarancji utrudniałyby Zamawiającemu dostęp do opcji serwisowych lub naprawę sprzętu przez inny podmiot niż Wykonawca. 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</w:t>
      </w:r>
      <w:r>
        <w:rPr>
          <w:sz w:val="20"/>
          <w:szCs w:val="20"/>
        </w:rPr>
        <w:t xml:space="preserve"> dostarczyć kody serwisowe na pisemne żądanie Zamawiającego w terminie 3 dni od dnia otrzymania żądania </w:t>
      </w:r>
      <w:r w:rsidRPr="00642055">
        <w:rPr>
          <w:rFonts w:cs="Calibri"/>
          <w:sz w:val="20"/>
          <w:szCs w:val="20"/>
        </w:rPr>
        <w:t>(pod rygorem zapłaty kary umownej za zwłokę w kwocie 500,00 złotych za każdy dzień zwłoki) lub regularnie aktualizować kody serwisowe, przez cały okres eksploatacji sprzętu u Zamawiającego i ponosić wszelkie związane z tym koszty”.</w:t>
      </w:r>
    </w:p>
    <w:p w:rsidR="00A267B5" w:rsidRDefault="0018733C" w:rsidP="009177B9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A267B5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9177B9">
        <w:rPr>
          <w:rFonts w:ascii="Calibri" w:hAnsi="Calibri" w:cs="Calibri"/>
          <w:sz w:val="20"/>
          <w:szCs w:val="20"/>
        </w:rPr>
        <w:t xml:space="preserve">dokonuje modyfikacji </w:t>
      </w:r>
      <w:r w:rsidR="00D3626C">
        <w:rPr>
          <w:rFonts w:ascii="Calibri" w:hAnsi="Calibri" w:cs="Calibri"/>
          <w:sz w:val="20"/>
          <w:szCs w:val="20"/>
        </w:rPr>
        <w:t>zapis</w:t>
      </w:r>
      <w:r w:rsidR="009177B9">
        <w:rPr>
          <w:rFonts w:ascii="Calibri" w:hAnsi="Calibri" w:cs="Calibri"/>
          <w:sz w:val="20"/>
          <w:szCs w:val="20"/>
        </w:rPr>
        <w:t>ów</w:t>
      </w:r>
      <w:r w:rsidR="00D3626C">
        <w:rPr>
          <w:rFonts w:ascii="Calibri" w:hAnsi="Calibri" w:cs="Calibri"/>
          <w:sz w:val="20"/>
          <w:szCs w:val="20"/>
        </w:rPr>
        <w:t xml:space="preserve"> </w:t>
      </w:r>
      <w:r w:rsidR="00A267B5">
        <w:rPr>
          <w:rFonts w:ascii="Calibri" w:hAnsi="Calibri" w:cs="Calibri"/>
          <w:sz w:val="20"/>
          <w:szCs w:val="20"/>
        </w:rPr>
        <w:t>§ 3 ust. 12</w:t>
      </w:r>
      <w:r w:rsidR="009177B9">
        <w:rPr>
          <w:rFonts w:ascii="Calibri" w:hAnsi="Calibri" w:cs="Calibri"/>
          <w:sz w:val="20"/>
          <w:szCs w:val="20"/>
        </w:rPr>
        <w:t>, który otrzymuje brzmienie:</w:t>
      </w:r>
      <w:r w:rsidR="00D3626C">
        <w:rPr>
          <w:rFonts w:ascii="Calibri" w:hAnsi="Calibri" w:cs="Calibri"/>
          <w:sz w:val="20"/>
          <w:szCs w:val="20"/>
        </w:rPr>
        <w:t xml:space="preserve"> </w:t>
      </w:r>
    </w:p>
    <w:p w:rsidR="00185349" w:rsidRPr="00185349" w:rsidRDefault="00185349" w:rsidP="00A267B5">
      <w:pPr>
        <w:pStyle w:val="Tekstpodstawowy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„</w:t>
      </w:r>
      <w:r w:rsidRPr="00185349">
        <w:rPr>
          <w:rFonts w:ascii="Calibri" w:hAnsi="Calibri" w:cs="Calibri"/>
          <w:i/>
          <w:sz w:val="20"/>
          <w:szCs w:val="20"/>
        </w:rPr>
        <w:t>§ 3</w:t>
      </w:r>
      <w:r>
        <w:rPr>
          <w:rFonts w:ascii="Calibri" w:hAnsi="Calibri" w:cs="Calibri"/>
          <w:i/>
          <w:sz w:val="20"/>
          <w:szCs w:val="20"/>
        </w:rPr>
        <w:t xml:space="preserve"> GWARANCJA</w:t>
      </w:r>
    </w:p>
    <w:p w:rsidR="00D3626C" w:rsidRPr="00D3626C" w:rsidRDefault="00D3626C" w:rsidP="00D3626C">
      <w:pPr>
        <w:pStyle w:val="Standard"/>
        <w:tabs>
          <w:tab w:val="left" w:pos="567"/>
          <w:tab w:val="left" w:pos="4095"/>
          <w:tab w:val="center" w:pos="4500"/>
        </w:tabs>
        <w:autoSpaceDE w:val="0"/>
        <w:autoSpaceDN/>
        <w:ind w:left="567" w:hanging="567"/>
        <w:jc w:val="both"/>
        <w:textAlignment w:val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12. </w:t>
      </w:r>
      <w:r w:rsidRPr="00D3626C">
        <w:rPr>
          <w:rFonts w:asciiTheme="minorHAnsi" w:hAnsiTheme="minorHAnsi" w:cstheme="minorHAnsi"/>
          <w:bCs/>
          <w:i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</w:t>
      </w:r>
      <w:r w:rsidR="009177B9">
        <w:rPr>
          <w:rFonts w:asciiTheme="minorHAnsi" w:hAnsiTheme="minorHAnsi" w:cstheme="minorHAnsi"/>
          <w:bCs/>
          <w:i/>
        </w:rPr>
        <w:t>nawca</w:t>
      </w:r>
      <w:r w:rsidRPr="00D3626C">
        <w:rPr>
          <w:rFonts w:asciiTheme="minorHAnsi" w:hAnsiTheme="minorHAnsi" w:cstheme="minorHAnsi"/>
          <w:bCs/>
          <w:i/>
        </w:rPr>
        <w:t>.</w:t>
      </w:r>
    </w:p>
    <w:p w:rsidR="00D3626C" w:rsidRPr="00D3626C" w:rsidRDefault="00D3626C" w:rsidP="00D3626C">
      <w:pPr>
        <w:pStyle w:val="Standard"/>
        <w:tabs>
          <w:tab w:val="left" w:pos="426"/>
          <w:tab w:val="left" w:pos="4095"/>
          <w:tab w:val="center" w:pos="4500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D3626C">
        <w:rPr>
          <w:rFonts w:asciiTheme="minorHAnsi" w:hAnsiTheme="minorHAnsi" w:cstheme="minorHAnsi"/>
          <w:bCs/>
          <w:i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koszty.</w:t>
      </w:r>
      <w:r w:rsidR="009177B9">
        <w:rPr>
          <w:rFonts w:asciiTheme="minorHAnsi" w:hAnsiTheme="minorHAnsi" w:cstheme="minorHAnsi"/>
          <w:bCs/>
          <w:i/>
        </w:rPr>
        <w:t xml:space="preserve"> – jeżeli dotyczy</w:t>
      </w:r>
      <w:r>
        <w:rPr>
          <w:rFonts w:asciiTheme="minorHAnsi" w:hAnsiTheme="minorHAnsi" w:cstheme="minorHAnsi"/>
          <w:bCs/>
          <w:i/>
        </w:rPr>
        <w:t>”</w:t>
      </w:r>
    </w:p>
    <w:p w:rsidR="0073373D" w:rsidRDefault="0073373D" w:rsidP="005E24D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E24D7" w:rsidRPr="00642055" w:rsidRDefault="0018733C" w:rsidP="005E24D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6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5E24D7" w:rsidRPr="00642055">
        <w:rPr>
          <w:rFonts w:cs="Calibri"/>
          <w:b/>
          <w:bCs/>
          <w:sz w:val="20"/>
          <w:szCs w:val="20"/>
        </w:rPr>
        <w:t xml:space="preserve">zapisów umowy § 7 ust. 1a </w:t>
      </w:r>
    </w:p>
    <w:p w:rsidR="005E24D7" w:rsidRPr="00642055" w:rsidRDefault="005E24D7" w:rsidP="005E24D7">
      <w:pPr>
        <w:pStyle w:val="Default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642055" w:rsidRDefault="005E24D7" w:rsidP="005E24D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w wysokości 7% wartości danej części, w przypadku rozwiązania przez Zamawiającego lub Wykonawcę umowy z powodu okoliczności za które ponosi Wykonawca odpowiedzialność</w:t>
      </w:r>
    </w:p>
    <w:p w:rsidR="0018733C" w:rsidRDefault="0018733C" w:rsidP="0018733C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15184D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15184D">
        <w:rPr>
          <w:rFonts w:ascii="Calibri" w:hAnsi="Calibri" w:cs="Calibri"/>
          <w:sz w:val="20"/>
          <w:szCs w:val="20"/>
        </w:rPr>
        <w:t>dokonuje modyfikacji zapisów § 7 ust. 1 lit. a), który otrzymuje brzmienie:</w:t>
      </w:r>
    </w:p>
    <w:p w:rsidR="0015184D" w:rsidRPr="0015184D" w:rsidRDefault="0015184D" w:rsidP="0018733C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15184D" w:rsidRPr="0015184D" w:rsidRDefault="0015184D" w:rsidP="0015184D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t>Strony ustanawiają kary umowne:</w:t>
      </w:r>
    </w:p>
    <w:p w:rsidR="0015184D" w:rsidRPr="0015184D" w:rsidRDefault="0015184D" w:rsidP="0015184D">
      <w:pPr>
        <w:pStyle w:val="Standard"/>
        <w:numPr>
          <w:ilvl w:val="0"/>
          <w:numId w:val="6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i/>
        </w:rPr>
      </w:pPr>
      <w:r w:rsidRPr="0015184D">
        <w:rPr>
          <w:rFonts w:asciiTheme="minorHAnsi" w:hAnsiTheme="minorHAnsi" w:cstheme="minorHAnsi"/>
          <w:i/>
        </w:rPr>
        <w:t xml:space="preserve">W razie nie wykonania lub nienależytego wykonania zobowiązania Wykonawca ma obowiązek zapłacić Zamawiającemu karę umowną: </w:t>
      </w:r>
    </w:p>
    <w:p w:rsidR="0015184D" w:rsidRPr="0015184D" w:rsidRDefault="0015184D" w:rsidP="0015184D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  <w:i/>
        </w:rPr>
      </w:pPr>
      <w:r w:rsidRPr="0015184D">
        <w:rPr>
          <w:rFonts w:asciiTheme="minorHAnsi" w:hAnsiTheme="minorHAnsi" w:cstheme="minorHAnsi"/>
          <w:i/>
        </w:rPr>
        <w:t xml:space="preserve">w wysokości 10%  wartości </w:t>
      </w:r>
      <w:r w:rsidR="006D578B">
        <w:rPr>
          <w:rFonts w:asciiTheme="minorHAnsi" w:hAnsiTheme="minorHAnsi" w:cstheme="minorHAnsi"/>
          <w:i/>
        </w:rPr>
        <w:t xml:space="preserve">brutto </w:t>
      </w:r>
      <w:r w:rsidRPr="0015184D">
        <w:rPr>
          <w:rFonts w:asciiTheme="minorHAnsi" w:hAnsiTheme="minorHAnsi" w:cstheme="minorHAnsi"/>
          <w:i/>
        </w:rPr>
        <w:t>danej części</w:t>
      </w:r>
      <w:r w:rsidR="006D578B">
        <w:rPr>
          <w:rFonts w:asciiTheme="minorHAnsi" w:hAnsiTheme="minorHAnsi" w:cstheme="minorHAnsi"/>
          <w:i/>
        </w:rPr>
        <w:t xml:space="preserve"> określonej w § 5 ust. 1</w:t>
      </w:r>
      <w:r w:rsidRPr="0015184D">
        <w:rPr>
          <w:rFonts w:asciiTheme="minorHAnsi" w:hAnsiTheme="minorHAnsi" w:cstheme="minorHAnsi"/>
          <w:i/>
        </w:rPr>
        <w:t>, w przypadku rozwiązania przez Zamawiającego lub Wykonawcę umowy z powodu okoliczności za które ponosi Wykonawca odpowiedzialność;”</w:t>
      </w:r>
    </w:p>
    <w:p w:rsidR="0073373D" w:rsidRDefault="0073373D" w:rsidP="005E24D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E24D7" w:rsidRPr="00642055" w:rsidRDefault="0018733C" w:rsidP="005E24D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7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5E24D7" w:rsidRPr="00642055">
        <w:rPr>
          <w:rFonts w:cs="Calibri"/>
          <w:b/>
          <w:sz w:val="20"/>
          <w:szCs w:val="20"/>
        </w:rPr>
        <w:t>zapisów</w:t>
      </w:r>
      <w:r w:rsidR="005E24D7" w:rsidRPr="00642055">
        <w:rPr>
          <w:rFonts w:cs="Calibri"/>
          <w:sz w:val="20"/>
          <w:szCs w:val="20"/>
        </w:rPr>
        <w:t xml:space="preserve"> </w:t>
      </w:r>
      <w:r w:rsidR="005E24D7" w:rsidRPr="00642055">
        <w:rPr>
          <w:rFonts w:cs="Calibri"/>
          <w:b/>
          <w:sz w:val="20"/>
          <w:szCs w:val="20"/>
        </w:rPr>
        <w:t>umowy § 7 ust. 1b</w:t>
      </w:r>
      <w:r w:rsidR="005E24D7" w:rsidRPr="00642055">
        <w:rPr>
          <w:rFonts w:cs="Calibri"/>
          <w:sz w:val="20"/>
          <w:szCs w:val="20"/>
        </w:rPr>
        <w:t xml:space="preserve"> </w:t>
      </w:r>
    </w:p>
    <w:p w:rsidR="005E24D7" w:rsidRPr="00642055" w:rsidRDefault="005E24D7" w:rsidP="005E24D7">
      <w:pPr>
        <w:pStyle w:val="Default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642055" w:rsidRDefault="005E24D7" w:rsidP="005E24D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w wysokości 0,3% wartości danej części w przypadku uchybienia przez Wykonawcę terminowi określonemu w § 2 ust. 2 umowy, za każdy rozpoczęty dzień zwłoki”?</w:t>
      </w:r>
    </w:p>
    <w:p w:rsidR="0015184D" w:rsidRDefault="0018733C" w:rsidP="0015184D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15184D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15184D">
        <w:rPr>
          <w:rFonts w:ascii="Calibri" w:hAnsi="Calibri" w:cs="Calibri"/>
          <w:sz w:val="20"/>
          <w:szCs w:val="20"/>
        </w:rPr>
        <w:t>dokonuje modyfikacji zapisów § 7 ust. 1 lit. b), który otrzymuje brzmienie:</w:t>
      </w:r>
    </w:p>
    <w:p w:rsidR="0015184D" w:rsidRPr="0015184D" w:rsidRDefault="0015184D" w:rsidP="0015184D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15184D" w:rsidRPr="0015184D" w:rsidRDefault="0015184D" w:rsidP="0015184D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t>Strony ustanawiają kary umowne:</w:t>
      </w:r>
    </w:p>
    <w:p w:rsidR="0015184D" w:rsidRPr="0015184D" w:rsidRDefault="0015184D" w:rsidP="0015184D">
      <w:pPr>
        <w:pStyle w:val="Tekstpodstawowy"/>
        <w:numPr>
          <w:ilvl w:val="0"/>
          <w:numId w:val="8"/>
        </w:numPr>
        <w:ind w:left="426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lastRenderedPageBreak/>
        <w:t xml:space="preserve">W razie nie wykonania lub nienależytego wykonania zobowiązania Wykonawca ma obowiązek zapłacić Zamawiającemu karę umowną: </w:t>
      </w:r>
    </w:p>
    <w:p w:rsidR="0015184D" w:rsidRPr="00443F0A" w:rsidRDefault="0015184D" w:rsidP="0015184D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="Calibri" w:hAnsi="Calibri" w:cs="Calibri"/>
          <w:i/>
        </w:rPr>
      </w:pPr>
      <w:r w:rsidRPr="0015184D">
        <w:rPr>
          <w:rFonts w:asciiTheme="minorHAnsi" w:hAnsiTheme="minorHAnsi" w:cstheme="minorHAnsi"/>
          <w:i/>
        </w:rPr>
        <w:t>w wysokości 0,</w:t>
      </w:r>
      <w:r>
        <w:rPr>
          <w:rFonts w:asciiTheme="minorHAnsi" w:hAnsiTheme="minorHAnsi" w:cstheme="minorHAnsi"/>
          <w:i/>
        </w:rPr>
        <w:t xml:space="preserve">3% wartości </w:t>
      </w:r>
      <w:r w:rsidR="006D578B">
        <w:rPr>
          <w:rFonts w:asciiTheme="minorHAnsi" w:hAnsiTheme="minorHAnsi" w:cstheme="minorHAnsi"/>
          <w:i/>
        </w:rPr>
        <w:t xml:space="preserve">brutto </w:t>
      </w:r>
      <w:r>
        <w:rPr>
          <w:rFonts w:asciiTheme="minorHAnsi" w:hAnsiTheme="minorHAnsi" w:cstheme="minorHAnsi"/>
          <w:i/>
        </w:rPr>
        <w:t>danej części</w:t>
      </w:r>
      <w:r w:rsidR="006D578B">
        <w:rPr>
          <w:rFonts w:asciiTheme="minorHAnsi" w:hAnsiTheme="minorHAnsi" w:cstheme="minorHAnsi"/>
          <w:i/>
        </w:rPr>
        <w:t xml:space="preserve"> określonej 2 § 5 ust. 1</w:t>
      </w:r>
      <w:r w:rsidRPr="0015184D">
        <w:rPr>
          <w:rFonts w:asciiTheme="minorHAnsi" w:hAnsiTheme="minorHAnsi" w:cstheme="minorHAnsi"/>
          <w:i/>
        </w:rPr>
        <w:t xml:space="preserve">,  w przypadku uchybienia przez Wykonawcę terminowi </w:t>
      </w:r>
      <w:r w:rsidRPr="00443F0A">
        <w:rPr>
          <w:rFonts w:ascii="Calibri" w:hAnsi="Calibri" w:cs="Calibri"/>
          <w:i/>
        </w:rPr>
        <w:t xml:space="preserve">określonemu w </w:t>
      </w:r>
      <w:r w:rsidRPr="00443F0A">
        <w:rPr>
          <w:rFonts w:ascii="Calibri" w:hAnsi="Calibri" w:cs="Calibri"/>
          <w:bCs/>
          <w:i/>
        </w:rPr>
        <w:t>§ 2 ust. 2 umowy, za każdy rozpoczęty dzień zwłoki;</w:t>
      </w:r>
    </w:p>
    <w:p w:rsidR="0073373D" w:rsidRDefault="0073373D" w:rsidP="0015184D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192E3F" w:rsidRPr="00443F0A" w:rsidRDefault="0018733C" w:rsidP="0015184D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443F0A">
        <w:rPr>
          <w:rFonts w:ascii="Calibri" w:hAnsi="Calibri" w:cs="Calibri"/>
          <w:b/>
          <w:sz w:val="20"/>
          <w:szCs w:val="20"/>
        </w:rPr>
        <w:t>Pytanie 8 D</w:t>
      </w:r>
      <w:r w:rsidRPr="00443F0A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 xml:space="preserve">otyczy </w:t>
      </w:r>
      <w:r w:rsidR="00192E3F" w:rsidRPr="00443F0A">
        <w:rPr>
          <w:rFonts w:ascii="Calibri" w:hAnsi="Calibri" w:cs="Calibri"/>
          <w:b/>
          <w:bCs/>
          <w:sz w:val="20"/>
          <w:szCs w:val="20"/>
        </w:rPr>
        <w:t xml:space="preserve">zapisów umowy § 7 ust. 1c </w:t>
      </w:r>
    </w:p>
    <w:p w:rsidR="00192E3F" w:rsidRPr="00642055" w:rsidRDefault="00192E3F" w:rsidP="00192E3F">
      <w:pPr>
        <w:pStyle w:val="Default"/>
        <w:rPr>
          <w:rFonts w:ascii="Calibri" w:hAnsi="Calibri" w:cs="Calibri"/>
          <w:sz w:val="20"/>
          <w:szCs w:val="20"/>
        </w:rPr>
      </w:pPr>
      <w:r w:rsidRPr="00443F0A">
        <w:rPr>
          <w:rFonts w:ascii="Calibri" w:hAnsi="Calibri" w:cs="Calibri"/>
          <w:sz w:val="20"/>
          <w:szCs w:val="20"/>
        </w:rPr>
        <w:t>Czy Zamawiający wyrazi zgodę na zmianę zapisu</w:t>
      </w:r>
      <w:r w:rsidRPr="00642055">
        <w:rPr>
          <w:rFonts w:ascii="Calibri" w:hAnsi="Calibri" w:cs="Calibri"/>
          <w:sz w:val="20"/>
          <w:szCs w:val="20"/>
        </w:rPr>
        <w:t xml:space="preserve"> na następujący: </w:t>
      </w:r>
    </w:p>
    <w:p w:rsidR="0018733C" w:rsidRPr="00642055" w:rsidRDefault="00192E3F" w:rsidP="00192E3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wysokości 0,1% wartości danej części, w przypadku uchybienia terminowi określonemu w § 3 ust. 7 umowy, za każdy rozpoczęty dzień zwłoki”?</w:t>
      </w:r>
    </w:p>
    <w:p w:rsidR="00443F0A" w:rsidRDefault="0018733C" w:rsidP="00443F0A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443F0A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443F0A">
        <w:rPr>
          <w:rFonts w:ascii="Calibri" w:hAnsi="Calibri" w:cs="Calibri"/>
          <w:sz w:val="20"/>
          <w:szCs w:val="20"/>
        </w:rPr>
        <w:t>dokonuje modyfikacji zapisów § 7 ust. 1 lit. c), który otrzymuje brzmienie:</w:t>
      </w:r>
    </w:p>
    <w:p w:rsidR="00443F0A" w:rsidRPr="0015184D" w:rsidRDefault="00443F0A" w:rsidP="00443F0A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443F0A" w:rsidRPr="0015184D" w:rsidRDefault="00443F0A" w:rsidP="00443F0A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t>Strony ustanawiają kary umowne:</w:t>
      </w:r>
    </w:p>
    <w:p w:rsidR="00443F0A" w:rsidRPr="0015184D" w:rsidRDefault="00443F0A" w:rsidP="00443F0A">
      <w:pPr>
        <w:pStyle w:val="Tekstpodstawowy"/>
        <w:numPr>
          <w:ilvl w:val="0"/>
          <w:numId w:val="9"/>
        </w:numPr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 xml:space="preserve">W razie nie wykonania lub nienależytego wykonania zobowiązania Wykonawca ma obowiązek zapłacić Zamawiającemu karę umowną: </w:t>
      </w:r>
    </w:p>
    <w:p w:rsidR="004106D9" w:rsidRPr="004106D9" w:rsidRDefault="004106D9" w:rsidP="004106D9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  <w:i/>
        </w:rPr>
      </w:pPr>
      <w:r w:rsidRPr="004106D9">
        <w:rPr>
          <w:rFonts w:asciiTheme="minorHAnsi" w:hAnsiTheme="minorHAnsi" w:cstheme="minorHAnsi"/>
          <w:i/>
        </w:rPr>
        <w:t>wysokości 0,1% wartości</w:t>
      </w:r>
      <w:r w:rsidR="006D578B">
        <w:rPr>
          <w:rFonts w:asciiTheme="minorHAnsi" w:hAnsiTheme="minorHAnsi" w:cstheme="minorHAnsi"/>
          <w:i/>
        </w:rPr>
        <w:t xml:space="preserve"> brutto</w:t>
      </w:r>
      <w:r w:rsidRPr="004106D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danej części</w:t>
      </w:r>
      <w:r w:rsidR="006D578B">
        <w:rPr>
          <w:rFonts w:asciiTheme="minorHAnsi" w:hAnsiTheme="minorHAnsi" w:cstheme="minorHAnsi"/>
          <w:i/>
        </w:rPr>
        <w:t xml:space="preserve"> określonej w § 5 ust. 1</w:t>
      </w:r>
      <w:r w:rsidRPr="004106D9">
        <w:rPr>
          <w:rFonts w:asciiTheme="minorHAnsi" w:hAnsiTheme="minorHAnsi" w:cstheme="minorHAnsi"/>
          <w:i/>
        </w:rPr>
        <w:t xml:space="preserve">, w przypadku uchybienia terminowi określonemu w </w:t>
      </w:r>
      <w:r w:rsidRPr="004106D9">
        <w:rPr>
          <w:rFonts w:asciiTheme="minorHAnsi" w:hAnsiTheme="minorHAnsi" w:cstheme="minorHAnsi"/>
          <w:bCs/>
          <w:i/>
        </w:rPr>
        <w:t>§ 3 ust. 7 umowy, za każdy rozpoczęty dzień zwłoki;</w:t>
      </w:r>
    </w:p>
    <w:p w:rsidR="0073373D" w:rsidRDefault="0073373D" w:rsidP="00443F0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192E3F" w:rsidRPr="004106D9" w:rsidRDefault="0018733C" w:rsidP="00443F0A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4106D9">
        <w:rPr>
          <w:rFonts w:ascii="Calibri" w:hAnsi="Calibri" w:cs="Calibri"/>
          <w:b/>
          <w:sz w:val="20"/>
          <w:szCs w:val="20"/>
        </w:rPr>
        <w:t>Pytanie 9 D</w:t>
      </w:r>
      <w:r w:rsidRPr="004106D9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 xml:space="preserve">otyczy </w:t>
      </w:r>
      <w:r w:rsidR="00192E3F" w:rsidRPr="004106D9">
        <w:rPr>
          <w:rFonts w:ascii="Calibri" w:hAnsi="Calibri" w:cs="Calibri"/>
          <w:b/>
          <w:bCs/>
          <w:sz w:val="20"/>
          <w:szCs w:val="20"/>
        </w:rPr>
        <w:t xml:space="preserve">zapisów umowy § 7 ust. 1d </w:t>
      </w:r>
    </w:p>
    <w:p w:rsidR="00192E3F" w:rsidRPr="00642055" w:rsidRDefault="00192E3F" w:rsidP="00192E3F">
      <w:pPr>
        <w:pStyle w:val="Default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642055" w:rsidRDefault="00192E3F" w:rsidP="00192E3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w wysokości 0,1% wartości danej części, określonego w § 1 ust. 2 umowy, w przypadku uchybienia terminowi określonemu w § 3 ust. 6 umowy , za każda rozpoczętą godzinę zwłoki”?</w:t>
      </w:r>
    </w:p>
    <w:p w:rsidR="00276FE1" w:rsidRDefault="0018733C" w:rsidP="00276FE1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276FE1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276FE1">
        <w:rPr>
          <w:rFonts w:ascii="Calibri" w:hAnsi="Calibri" w:cs="Calibri"/>
          <w:sz w:val="20"/>
          <w:szCs w:val="20"/>
        </w:rPr>
        <w:t>dokonuje modyfikacji zapisów § 7 ust. 1 lit. d), który otrzymuje brzmienie:</w:t>
      </w:r>
    </w:p>
    <w:p w:rsidR="00276FE1" w:rsidRPr="0015184D" w:rsidRDefault="00276FE1" w:rsidP="00276FE1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276FE1" w:rsidRPr="0015184D" w:rsidRDefault="00276FE1" w:rsidP="00276FE1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t>Strony ustanawiają kary umowne:</w:t>
      </w:r>
    </w:p>
    <w:p w:rsidR="00276FE1" w:rsidRPr="0015184D" w:rsidRDefault="00276FE1" w:rsidP="00276FE1">
      <w:pPr>
        <w:pStyle w:val="Tekstpodstawowy"/>
        <w:numPr>
          <w:ilvl w:val="0"/>
          <w:numId w:val="10"/>
        </w:numPr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 xml:space="preserve">W razie nie wykonania lub nienależytego wykonania zobowiązania Wykonawca ma obowiązek zapłacić Zamawiającemu karę umowną: </w:t>
      </w:r>
    </w:p>
    <w:p w:rsidR="00276FE1" w:rsidRPr="00276FE1" w:rsidRDefault="00276FE1" w:rsidP="00276FE1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  <w:i/>
        </w:rPr>
      </w:pPr>
      <w:r w:rsidRPr="00276FE1">
        <w:rPr>
          <w:rFonts w:asciiTheme="minorHAnsi" w:hAnsiTheme="minorHAnsi" w:cstheme="minorHAnsi"/>
          <w:i/>
        </w:rPr>
        <w:t xml:space="preserve">w wysokości 0,1% wartości </w:t>
      </w:r>
      <w:r w:rsidR="006D578B">
        <w:rPr>
          <w:rFonts w:asciiTheme="minorHAnsi" w:hAnsiTheme="minorHAnsi" w:cstheme="minorHAnsi"/>
          <w:i/>
        </w:rPr>
        <w:t xml:space="preserve">brutto </w:t>
      </w:r>
      <w:r w:rsidRPr="00276FE1">
        <w:rPr>
          <w:rFonts w:asciiTheme="minorHAnsi" w:hAnsiTheme="minorHAnsi" w:cstheme="minorHAnsi"/>
          <w:i/>
        </w:rPr>
        <w:t>danej częśc</w:t>
      </w:r>
      <w:r w:rsidR="006D578B">
        <w:rPr>
          <w:rFonts w:asciiTheme="minorHAnsi" w:hAnsiTheme="minorHAnsi" w:cstheme="minorHAnsi"/>
          <w:i/>
        </w:rPr>
        <w:t>i</w:t>
      </w:r>
      <w:r w:rsidRPr="00276FE1">
        <w:rPr>
          <w:rFonts w:asciiTheme="minorHAnsi" w:hAnsiTheme="minorHAnsi" w:cstheme="minorHAnsi"/>
          <w:i/>
        </w:rPr>
        <w:t xml:space="preserve"> określone</w:t>
      </w:r>
      <w:r w:rsidR="006D578B">
        <w:rPr>
          <w:rFonts w:asciiTheme="minorHAnsi" w:hAnsiTheme="minorHAnsi" w:cstheme="minorHAnsi"/>
          <w:i/>
        </w:rPr>
        <w:t>j</w:t>
      </w:r>
      <w:r w:rsidRPr="00276FE1">
        <w:rPr>
          <w:rFonts w:asciiTheme="minorHAnsi" w:hAnsiTheme="minorHAnsi" w:cstheme="minorHAnsi"/>
          <w:i/>
        </w:rPr>
        <w:t xml:space="preserve"> w </w:t>
      </w:r>
      <w:r w:rsidRPr="00276FE1">
        <w:rPr>
          <w:rFonts w:asciiTheme="minorHAnsi" w:hAnsiTheme="minorHAnsi" w:cstheme="minorHAnsi"/>
          <w:bCs/>
          <w:i/>
        </w:rPr>
        <w:t xml:space="preserve">§ </w:t>
      </w:r>
      <w:r w:rsidR="006D578B">
        <w:rPr>
          <w:rFonts w:asciiTheme="minorHAnsi" w:hAnsiTheme="minorHAnsi" w:cstheme="minorHAnsi"/>
          <w:bCs/>
          <w:i/>
        </w:rPr>
        <w:t>5</w:t>
      </w:r>
      <w:r w:rsidRPr="00276FE1">
        <w:rPr>
          <w:rFonts w:asciiTheme="minorHAnsi" w:hAnsiTheme="minorHAnsi" w:cstheme="minorHAnsi"/>
          <w:bCs/>
          <w:i/>
        </w:rPr>
        <w:t xml:space="preserve"> ust. </w:t>
      </w:r>
      <w:r w:rsidR="006D578B">
        <w:rPr>
          <w:rFonts w:asciiTheme="minorHAnsi" w:hAnsiTheme="minorHAnsi" w:cstheme="minorHAnsi"/>
          <w:bCs/>
          <w:i/>
        </w:rPr>
        <w:t>1</w:t>
      </w:r>
      <w:r w:rsidRPr="00276FE1">
        <w:rPr>
          <w:rFonts w:asciiTheme="minorHAnsi" w:hAnsiTheme="minorHAnsi" w:cstheme="minorHAnsi"/>
          <w:bCs/>
          <w:i/>
        </w:rPr>
        <w:t xml:space="preserve"> umowy</w:t>
      </w:r>
      <w:r w:rsidRPr="00276FE1">
        <w:rPr>
          <w:rFonts w:asciiTheme="minorHAnsi" w:hAnsiTheme="minorHAnsi" w:cstheme="minorHAnsi"/>
          <w:i/>
        </w:rPr>
        <w:t xml:space="preserve">, w przypadku uchybienia terminowi określonemu w </w:t>
      </w:r>
      <w:r w:rsidRPr="00276FE1">
        <w:rPr>
          <w:rFonts w:asciiTheme="minorHAnsi" w:hAnsiTheme="minorHAnsi" w:cstheme="minorHAnsi"/>
          <w:bCs/>
          <w:i/>
        </w:rPr>
        <w:t>§ 3 ust. 6 umowy, za każdą rozpoczętą godzinę zwłoki;”</w:t>
      </w:r>
    </w:p>
    <w:p w:rsidR="0073373D" w:rsidRDefault="0073373D" w:rsidP="0064205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42055" w:rsidRPr="00642055" w:rsidRDefault="0018733C" w:rsidP="0064205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10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642055" w:rsidRPr="00642055">
        <w:rPr>
          <w:rFonts w:cs="Calibri"/>
          <w:b/>
          <w:bCs/>
          <w:sz w:val="20"/>
          <w:szCs w:val="20"/>
        </w:rPr>
        <w:t xml:space="preserve">zapisów umowy § 7 ust. 1e </w:t>
      </w:r>
    </w:p>
    <w:p w:rsidR="00642055" w:rsidRPr="00642055" w:rsidRDefault="00642055" w:rsidP="00642055">
      <w:pPr>
        <w:pStyle w:val="Default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642055" w:rsidRDefault="00642055" w:rsidP="0064205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w wysokości 0,1% wartości danej części w przypadku uchybienia terminowi określonemu w § 3 ust. 5 umowy, za każdy dzień zwłoki;”?</w:t>
      </w:r>
    </w:p>
    <w:p w:rsidR="00276FE1" w:rsidRDefault="0018733C" w:rsidP="00276FE1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276FE1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276FE1">
        <w:rPr>
          <w:rFonts w:ascii="Calibri" w:hAnsi="Calibri" w:cs="Calibri"/>
          <w:sz w:val="20"/>
          <w:szCs w:val="20"/>
        </w:rPr>
        <w:t>dokonuje modyfikacji zapisów § 7 ust. 1 lit. e), który otrzymuje brzmienie:</w:t>
      </w:r>
    </w:p>
    <w:p w:rsidR="00276FE1" w:rsidRPr="0015184D" w:rsidRDefault="00276FE1" w:rsidP="00276FE1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276FE1" w:rsidRPr="0015184D" w:rsidRDefault="00276FE1" w:rsidP="00276FE1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t>Strony ustanawiają kary umowne:</w:t>
      </w:r>
    </w:p>
    <w:p w:rsidR="00276FE1" w:rsidRPr="0015184D" w:rsidRDefault="00276FE1" w:rsidP="00276FE1">
      <w:pPr>
        <w:pStyle w:val="Tekstpodstawowy"/>
        <w:numPr>
          <w:ilvl w:val="0"/>
          <w:numId w:val="11"/>
        </w:numPr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 xml:space="preserve">W razie nie wykonania lub nienależytego wykonania zobowiązania Wykonawca ma obowiązek zapłacić Zamawiającemu karę umowną: </w:t>
      </w:r>
    </w:p>
    <w:p w:rsidR="0018733C" w:rsidRPr="00016024" w:rsidRDefault="00016024" w:rsidP="00016024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  <w:i/>
        </w:rPr>
      </w:pPr>
      <w:r w:rsidRPr="00016024">
        <w:rPr>
          <w:rFonts w:asciiTheme="minorHAnsi" w:hAnsiTheme="minorHAnsi" w:cstheme="minorHAnsi"/>
          <w:bCs/>
          <w:i/>
        </w:rPr>
        <w:t xml:space="preserve">w wysokości 0,1% wartości </w:t>
      </w:r>
      <w:r w:rsidR="006D578B">
        <w:rPr>
          <w:rFonts w:asciiTheme="minorHAnsi" w:hAnsiTheme="minorHAnsi" w:cstheme="minorHAnsi"/>
          <w:bCs/>
          <w:i/>
        </w:rPr>
        <w:t xml:space="preserve">brutto </w:t>
      </w:r>
      <w:r w:rsidRPr="00016024">
        <w:rPr>
          <w:rFonts w:asciiTheme="minorHAnsi" w:hAnsiTheme="minorHAnsi" w:cstheme="minorHAnsi"/>
          <w:bCs/>
          <w:i/>
        </w:rPr>
        <w:t>danej części</w:t>
      </w:r>
      <w:r w:rsidR="006D578B">
        <w:rPr>
          <w:rFonts w:asciiTheme="minorHAnsi" w:hAnsiTheme="minorHAnsi" w:cstheme="minorHAnsi"/>
          <w:bCs/>
          <w:i/>
        </w:rPr>
        <w:t xml:space="preserve"> określonej w § 5 ust. 1</w:t>
      </w:r>
      <w:r w:rsidRPr="00016024">
        <w:rPr>
          <w:rFonts w:asciiTheme="minorHAnsi" w:hAnsiTheme="minorHAnsi" w:cstheme="minorHAnsi"/>
          <w:bCs/>
          <w:i/>
        </w:rPr>
        <w:t>,</w:t>
      </w:r>
      <w:r w:rsidRPr="00016024">
        <w:rPr>
          <w:rFonts w:asciiTheme="minorHAnsi" w:hAnsiTheme="minorHAnsi" w:cstheme="minorHAnsi"/>
          <w:i/>
        </w:rPr>
        <w:t xml:space="preserve"> </w:t>
      </w:r>
      <w:r w:rsidRPr="00016024">
        <w:rPr>
          <w:rFonts w:asciiTheme="minorHAnsi" w:hAnsiTheme="minorHAnsi" w:cstheme="minorHAnsi"/>
          <w:bCs/>
          <w:i/>
        </w:rPr>
        <w:t xml:space="preserve"> w przypadku uchybienia terminowi określonemu w § 3 ust. 5 umowy, za każdy dzień zwłoki;”</w:t>
      </w:r>
    </w:p>
    <w:p w:rsidR="0073373D" w:rsidRDefault="0073373D" w:rsidP="0064205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42055" w:rsidRPr="00642055" w:rsidRDefault="0018733C" w:rsidP="0064205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11 D</w:t>
      </w:r>
      <w:r w:rsidRPr="00642055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otyczy </w:t>
      </w:r>
      <w:r w:rsidR="00642055" w:rsidRPr="00642055">
        <w:rPr>
          <w:rFonts w:cs="Calibri"/>
          <w:b/>
          <w:bCs/>
          <w:sz w:val="20"/>
          <w:szCs w:val="20"/>
        </w:rPr>
        <w:t xml:space="preserve">zapisów umowy § 7 ust. 1f </w:t>
      </w:r>
    </w:p>
    <w:p w:rsidR="00642055" w:rsidRPr="00642055" w:rsidRDefault="00642055" w:rsidP="00642055">
      <w:pPr>
        <w:pStyle w:val="Default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sz w:val="20"/>
          <w:szCs w:val="20"/>
        </w:rPr>
        <w:t xml:space="preserve">Czy Zamawiający wyrazi zgodę na zmianę zapisu na następujący: </w:t>
      </w:r>
    </w:p>
    <w:p w:rsidR="0018733C" w:rsidRPr="00642055" w:rsidRDefault="00642055" w:rsidP="0064205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w wysokości 7% wartości danej części określonej w § 5 ust. 1, w przypadku odstąpienia przez Zamawiającego od umowy, z przyczyn określonych w § 8 ust. 2)”?</w:t>
      </w:r>
    </w:p>
    <w:p w:rsidR="00276FE1" w:rsidRDefault="0018733C" w:rsidP="00276FE1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276FE1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276FE1">
        <w:rPr>
          <w:rFonts w:ascii="Calibri" w:hAnsi="Calibri" w:cs="Calibri"/>
          <w:sz w:val="20"/>
          <w:szCs w:val="20"/>
        </w:rPr>
        <w:t xml:space="preserve">dokonuje modyfikacji zapisów § 7 ust. 1 lit. </w:t>
      </w:r>
      <w:r w:rsidR="00016024">
        <w:rPr>
          <w:rFonts w:ascii="Calibri" w:hAnsi="Calibri" w:cs="Calibri"/>
          <w:sz w:val="20"/>
          <w:szCs w:val="20"/>
        </w:rPr>
        <w:t>f</w:t>
      </w:r>
      <w:r w:rsidR="00276FE1">
        <w:rPr>
          <w:rFonts w:ascii="Calibri" w:hAnsi="Calibri" w:cs="Calibri"/>
          <w:sz w:val="20"/>
          <w:szCs w:val="20"/>
        </w:rPr>
        <w:t>), który otrzymuje brzmienie:</w:t>
      </w:r>
    </w:p>
    <w:p w:rsidR="00276FE1" w:rsidRPr="0015184D" w:rsidRDefault="00276FE1" w:rsidP="00276FE1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276FE1" w:rsidRPr="0015184D" w:rsidRDefault="00276FE1" w:rsidP="00276FE1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t>Strony ustanawiają kary umowne:</w:t>
      </w:r>
    </w:p>
    <w:p w:rsidR="00276FE1" w:rsidRPr="0015184D" w:rsidRDefault="00276FE1" w:rsidP="00276FE1">
      <w:pPr>
        <w:pStyle w:val="Tekstpodstawowy"/>
        <w:numPr>
          <w:ilvl w:val="0"/>
          <w:numId w:val="12"/>
        </w:numPr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 xml:space="preserve">W razie nie wykonania lub nienależytego wykonania zobowiązania Wykonawca ma obowiązek zapłacić Zamawiającemu karę umowną: </w:t>
      </w:r>
    </w:p>
    <w:p w:rsidR="00115A22" w:rsidRPr="00115A22" w:rsidRDefault="00115A22" w:rsidP="00115A22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  <w:i/>
        </w:rPr>
      </w:pPr>
      <w:r w:rsidRPr="00115A22">
        <w:rPr>
          <w:rFonts w:asciiTheme="minorHAnsi" w:hAnsiTheme="minorHAnsi" w:cstheme="minorHAnsi"/>
          <w:bCs/>
          <w:i/>
        </w:rPr>
        <w:t>w wysokości 10</w:t>
      </w:r>
      <w:r w:rsidRPr="00115A22">
        <w:rPr>
          <w:rFonts w:asciiTheme="minorHAnsi" w:hAnsiTheme="minorHAnsi" w:cstheme="minorHAnsi"/>
          <w:i/>
        </w:rPr>
        <w:t xml:space="preserve">% wartości brutto </w:t>
      </w:r>
      <w:r w:rsidR="006D578B">
        <w:rPr>
          <w:rFonts w:asciiTheme="minorHAnsi" w:hAnsiTheme="minorHAnsi" w:cstheme="minorHAnsi"/>
          <w:i/>
        </w:rPr>
        <w:t xml:space="preserve">danej części </w:t>
      </w:r>
      <w:r w:rsidRPr="00115A22">
        <w:rPr>
          <w:rFonts w:asciiTheme="minorHAnsi" w:hAnsiTheme="minorHAnsi" w:cstheme="minorHAnsi"/>
          <w:i/>
        </w:rPr>
        <w:t xml:space="preserve">określonej w </w:t>
      </w:r>
      <w:r w:rsidRPr="00115A22">
        <w:rPr>
          <w:rFonts w:asciiTheme="minorHAnsi" w:hAnsiTheme="minorHAnsi" w:cstheme="minorHAnsi"/>
          <w:bCs/>
          <w:i/>
        </w:rPr>
        <w:t>§ 5 ust. 1</w:t>
      </w:r>
      <w:r w:rsidRPr="00115A22">
        <w:rPr>
          <w:rFonts w:asciiTheme="minorHAnsi" w:hAnsiTheme="minorHAnsi" w:cstheme="minorHAnsi"/>
          <w:i/>
        </w:rPr>
        <w:t>,  w przypadku odstąpienia przez Zamawiającego od</w:t>
      </w:r>
      <w:r w:rsidRPr="00115A22">
        <w:rPr>
          <w:rFonts w:asciiTheme="minorHAnsi" w:hAnsiTheme="minorHAnsi" w:cstheme="minorHAnsi"/>
          <w:bCs/>
          <w:i/>
        </w:rPr>
        <w:t xml:space="preserve"> umowy, z przyczyn określonych </w:t>
      </w:r>
      <w:r w:rsidRPr="00115A22">
        <w:rPr>
          <w:rFonts w:asciiTheme="minorHAnsi" w:hAnsiTheme="minorHAnsi" w:cstheme="minorHAnsi"/>
          <w:i/>
        </w:rPr>
        <w:t xml:space="preserve">w </w:t>
      </w:r>
      <w:r w:rsidRPr="00115A22">
        <w:rPr>
          <w:rFonts w:asciiTheme="minorHAnsi" w:hAnsiTheme="minorHAnsi" w:cstheme="minorHAnsi"/>
          <w:bCs/>
          <w:i/>
        </w:rPr>
        <w:t>§ 8 ust. 2);”</w:t>
      </w:r>
    </w:p>
    <w:p w:rsidR="0073373D" w:rsidRDefault="0073373D" w:rsidP="00276FE1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642055" w:rsidRPr="00115A22" w:rsidRDefault="0018733C" w:rsidP="00276FE1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115A22">
        <w:rPr>
          <w:rFonts w:ascii="Calibri" w:hAnsi="Calibri" w:cs="Calibri"/>
          <w:b/>
          <w:sz w:val="20"/>
          <w:szCs w:val="20"/>
        </w:rPr>
        <w:t>Pytanie 12 D</w:t>
      </w:r>
      <w:r w:rsidRPr="00115A22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 xml:space="preserve">otyczy </w:t>
      </w:r>
      <w:r w:rsidR="00642055" w:rsidRPr="00115A22">
        <w:rPr>
          <w:rFonts w:ascii="Calibri" w:hAnsi="Calibri" w:cs="Calibri"/>
          <w:b/>
          <w:bCs/>
          <w:sz w:val="20"/>
          <w:szCs w:val="20"/>
        </w:rPr>
        <w:t xml:space="preserve">zapisów umowy § 7 ust. 1g </w:t>
      </w:r>
    </w:p>
    <w:p w:rsidR="0018733C" w:rsidRPr="00642055" w:rsidRDefault="00642055" w:rsidP="0064205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„…, za nie dokonanie przeglądu sprzętu w okresie gwarancji, o którym mowa w §3 ust. 3 lub ust. 4) niniejszej umowy Wykonawca zapłaci karę umowną za niedokonany przegląd sprzętu w wysokości 0,1% wartości danej części”?</w:t>
      </w:r>
    </w:p>
    <w:p w:rsidR="00276FE1" w:rsidRDefault="0018733C" w:rsidP="00276FE1">
      <w:pPr>
        <w:pStyle w:val="Tekstpodstawowy"/>
        <w:rPr>
          <w:rFonts w:ascii="Calibri" w:hAnsi="Calibri" w:cs="Calibri"/>
          <w:sz w:val="20"/>
          <w:szCs w:val="20"/>
        </w:rPr>
      </w:pPr>
      <w:r w:rsidRPr="00642055">
        <w:rPr>
          <w:rFonts w:ascii="Calibri" w:hAnsi="Calibri" w:cs="Calibri"/>
          <w:b/>
          <w:sz w:val="20"/>
          <w:szCs w:val="20"/>
        </w:rPr>
        <w:t xml:space="preserve">Odpowiedź: </w:t>
      </w:r>
      <w:r w:rsidR="00276FE1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276FE1">
        <w:rPr>
          <w:rFonts w:ascii="Calibri" w:hAnsi="Calibri" w:cs="Calibri"/>
          <w:sz w:val="20"/>
          <w:szCs w:val="20"/>
        </w:rPr>
        <w:t xml:space="preserve">dokonuje modyfikacji zapisów § 7 ust. 1 lit. </w:t>
      </w:r>
      <w:r w:rsidR="00B44F15">
        <w:rPr>
          <w:rFonts w:ascii="Calibri" w:hAnsi="Calibri" w:cs="Calibri"/>
          <w:sz w:val="20"/>
          <w:szCs w:val="20"/>
        </w:rPr>
        <w:t>g</w:t>
      </w:r>
      <w:r w:rsidR="00276FE1">
        <w:rPr>
          <w:rFonts w:ascii="Calibri" w:hAnsi="Calibri" w:cs="Calibri"/>
          <w:sz w:val="20"/>
          <w:szCs w:val="20"/>
        </w:rPr>
        <w:t>), który otrzymuje brzmienie:</w:t>
      </w:r>
    </w:p>
    <w:p w:rsidR="00276FE1" w:rsidRPr="0015184D" w:rsidRDefault="00276FE1" w:rsidP="00276FE1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>„§ 7</w:t>
      </w:r>
      <w:r w:rsidR="00DB7FEA">
        <w:rPr>
          <w:rFonts w:ascii="Calibri" w:hAnsi="Calibri" w:cs="Calibri"/>
          <w:i/>
          <w:sz w:val="20"/>
          <w:szCs w:val="20"/>
        </w:rPr>
        <w:t xml:space="preserve"> KARY UMOWNE</w:t>
      </w:r>
    </w:p>
    <w:p w:rsidR="00276FE1" w:rsidRPr="0015184D" w:rsidRDefault="00276FE1" w:rsidP="00276FE1">
      <w:pPr>
        <w:pStyle w:val="Standard"/>
        <w:rPr>
          <w:rFonts w:asciiTheme="minorHAnsi" w:hAnsiTheme="minorHAnsi" w:cstheme="minorHAnsi"/>
          <w:bCs/>
          <w:i/>
        </w:rPr>
      </w:pPr>
      <w:r w:rsidRPr="0015184D">
        <w:rPr>
          <w:rFonts w:asciiTheme="minorHAnsi" w:hAnsiTheme="minorHAnsi" w:cstheme="minorHAnsi"/>
          <w:bCs/>
          <w:i/>
        </w:rPr>
        <w:lastRenderedPageBreak/>
        <w:t>Strony ustanawiają kary umowne:</w:t>
      </w:r>
    </w:p>
    <w:p w:rsidR="00276FE1" w:rsidRPr="0015184D" w:rsidRDefault="00276FE1" w:rsidP="00276FE1">
      <w:pPr>
        <w:pStyle w:val="Tekstpodstawowy"/>
        <w:numPr>
          <w:ilvl w:val="0"/>
          <w:numId w:val="13"/>
        </w:numPr>
        <w:rPr>
          <w:rFonts w:ascii="Calibri" w:hAnsi="Calibri" w:cs="Calibri"/>
          <w:i/>
          <w:sz w:val="20"/>
          <w:szCs w:val="20"/>
        </w:rPr>
      </w:pPr>
      <w:r w:rsidRPr="0015184D">
        <w:rPr>
          <w:rFonts w:ascii="Calibri" w:hAnsi="Calibri" w:cs="Calibri"/>
          <w:i/>
          <w:sz w:val="20"/>
          <w:szCs w:val="20"/>
        </w:rPr>
        <w:t xml:space="preserve">W razie nie wykonania lub nienależytego wykonania zobowiązania Wykonawca ma obowiązek zapłacić Zamawiającemu karę umowną: </w:t>
      </w:r>
    </w:p>
    <w:p w:rsidR="00B44F15" w:rsidRPr="00B44F15" w:rsidRDefault="00B44F15" w:rsidP="00B44F15">
      <w:pPr>
        <w:pStyle w:val="Standard"/>
        <w:numPr>
          <w:ilvl w:val="0"/>
          <w:numId w:val="7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  <w:i/>
        </w:rPr>
      </w:pPr>
      <w:r w:rsidRPr="00B44F15">
        <w:rPr>
          <w:rFonts w:asciiTheme="minorHAnsi" w:hAnsiTheme="minorHAnsi" w:cstheme="minorHAnsi"/>
          <w:bCs/>
          <w:i/>
        </w:rPr>
        <w:t>za nie dokonanie przeglądu sprzętu w okresie gwarancji, o którym mowa w §3 ust. 3 lub ust. 4) niniejszej umowy Wykonawca zapłaci karę umowną za niedokonany przegląd sprzętu w wysokości 0,1%  wartośc</w:t>
      </w:r>
      <w:r w:rsidR="00B463E3">
        <w:rPr>
          <w:rFonts w:asciiTheme="minorHAnsi" w:hAnsiTheme="minorHAnsi" w:cstheme="minorHAnsi"/>
          <w:bCs/>
          <w:i/>
        </w:rPr>
        <w:t xml:space="preserve">i brutto </w:t>
      </w:r>
      <w:r>
        <w:rPr>
          <w:rFonts w:asciiTheme="minorHAnsi" w:hAnsiTheme="minorHAnsi" w:cstheme="minorHAnsi"/>
          <w:bCs/>
          <w:i/>
        </w:rPr>
        <w:t>danej części</w:t>
      </w:r>
      <w:r w:rsidR="00B463E3">
        <w:rPr>
          <w:rFonts w:asciiTheme="minorHAnsi" w:hAnsiTheme="minorHAnsi" w:cstheme="minorHAnsi"/>
          <w:bCs/>
          <w:i/>
        </w:rPr>
        <w:t xml:space="preserve"> określonej w § 5 ust. 1</w:t>
      </w:r>
      <w:r>
        <w:rPr>
          <w:rFonts w:asciiTheme="minorHAnsi" w:hAnsiTheme="minorHAnsi" w:cstheme="minorHAnsi"/>
          <w:bCs/>
          <w:i/>
        </w:rPr>
        <w:t>.</w:t>
      </w:r>
      <w:r w:rsidRPr="00B44F15">
        <w:rPr>
          <w:rFonts w:asciiTheme="minorHAnsi" w:hAnsiTheme="minorHAnsi" w:cstheme="minorHAnsi"/>
          <w:bCs/>
          <w:i/>
        </w:rPr>
        <w:t>”</w:t>
      </w:r>
    </w:p>
    <w:p w:rsidR="0018733C" w:rsidRPr="00642055" w:rsidRDefault="0018733C" w:rsidP="0018733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 xml:space="preserve">Pytanie 13  </w:t>
      </w:r>
    </w:p>
    <w:p w:rsidR="0018733C" w:rsidRPr="00642055" w:rsidRDefault="00642055" w:rsidP="0018733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642055">
        <w:rPr>
          <w:rFonts w:cs="Calibri"/>
          <w:sz w:val="20"/>
          <w:szCs w:val="20"/>
        </w:rPr>
        <w:t>Zwracamy się z uprzejmą prośbą o udzielenie informacji czy wobec Zamawiającego nie została wszczęta likwidacji?</w:t>
      </w:r>
    </w:p>
    <w:p w:rsidR="0018733C" w:rsidRPr="0047418D" w:rsidRDefault="0018733C" w:rsidP="0018733C">
      <w:pPr>
        <w:pStyle w:val="Tekstpodstawowy"/>
        <w:rPr>
          <w:rFonts w:ascii="Calibri" w:hAnsi="Calibri" w:cs="Calibri"/>
          <w:bCs/>
          <w:sz w:val="20"/>
          <w:szCs w:val="20"/>
        </w:rPr>
      </w:pPr>
      <w:r w:rsidRPr="00513C30">
        <w:rPr>
          <w:rFonts w:ascii="Calibri" w:hAnsi="Calibri" w:cs="Calibri"/>
          <w:b/>
          <w:sz w:val="20"/>
          <w:szCs w:val="20"/>
        </w:rPr>
        <w:t xml:space="preserve">Odpowiedź: </w:t>
      </w:r>
      <w:r w:rsidR="0047418D">
        <w:rPr>
          <w:rFonts w:ascii="Calibri" w:hAnsi="Calibri" w:cs="Calibri"/>
          <w:sz w:val="20"/>
          <w:szCs w:val="20"/>
        </w:rPr>
        <w:t>Pytanie W</w:t>
      </w:r>
      <w:r w:rsidR="006F0016">
        <w:rPr>
          <w:rFonts w:ascii="Calibri" w:hAnsi="Calibri" w:cs="Calibri"/>
          <w:sz w:val="20"/>
          <w:szCs w:val="20"/>
        </w:rPr>
        <w:t xml:space="preserve">ykonawcy nie dotyczy </w:t>
      </w:r>
      <w:r w:rsidR="009177B9">
        <w:rPr>
          <w:rFonts w:ascii="Calibri" w:hAnsi="Calibri" w:cs="Calibri"/>
          <w:sz w:val="20"/>
          <w:szCs w:val="20"/>
        </w:rPr>
        <w:t>treści SWZ</w:t>
      </w:r>
      <w:r w:rsidR="0047418D">
        <w:rPr>
          <w:rFonts w:ascii="Calibri" w:hAnsi="Calibri" w:cs="Calibri"/>
          <w:sz w:val="20"/>
          <w:szCs w:val="20"/>
        </w:rPr>
        <w:t>.</w:t>
      </w:r>
      <w:r w:rsidR="005F34EE">
        <w:rPr>
          <w:rFonts w:ascii="Calibri" w:hAnsi="Calibri" w:cs="Calibri"/>
          <w:sz w:val="20"/>
          <w:szCs w:val="20"/>
        </w:rPr>
        <w:t xml:space="preserve"> Informacja o likwidacji jest ogólnodostępna w Krajowym Rejestrze </w:t>
      </w:r>
      <w:r w:rsidR="00C54D2A">
        <w:rPr>
          <w:rFonts w:ascii="Calibri" w:hAnsi="Calibri" w:cs="Calibri"/>
          <w:sz w:val="20"/>
          <w:szCs w:val="20"/>
        </w:rPr>
        <w:t>Sądowym.</w:t>
      </w:r>
    </w:p>
    <w:p w:rsidR="00BC4460" w:rsidRDefault="00BC4460" w:rsidP="00207AD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07AD3" w:rsidRPr="00207AD3" w:rsidRDefault="00982B65" w:rsidP="00207AD3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4</w:t>
      </w:r>
      <w:r w:rsidRPr="00642055">
        <w:rPr>
          <w:rFonts w:cs="Calibri"/>
          <w:b/>
          <w:sz w:val="20"/>
          <w:szCs w:val="20"/>
        </w:rPr>
        <w:t xml:space="preserve">  </w:t>
      </w:r>
      <w:r w:rsidR="00207AD3" w:rsidRPr="00207AD3">
        <w:rPr>
          <w:rFonts w:cs="Calibri"/>
          <w:b/>
          <w:sz w:val="20"/>
          <w:szCs w:val="20"/>
        </w:rPr>
        <w:t>Dotyczy załącznika nr 4 do SWZ, §3 Gwarancja, ust. 12</w:t>
      </w:r>
    </w:p>
    <w:p w:rsidR="00207AD3" w:rsidRPr="00921691" w:rsidRDefault="00207AD3" w:rsidP="00207AD3">
      <w:pPr>
        <w:pStyle w:val="xxmsonormal"/>
        <w:jc w:val="both"/>
        <w:rPr>
          <w:sz w:val="20"/>
          <w:szCs w:val="20"/>
        </w:rPr>
      </w:pPr>
      <w:r w:rsidRPr="00921691">
        <w:rPr>
          <w:sz w:val="20"/>
          <w:szCs w:val="20"/>
        </w:rPr>
        <w:t xml:space="preserve">Kody serwisowe i inne zabezpieczenia informatyczne służą zapewnieniu, by czynności serwisowe (naprawcze, przeglądowe, konserwacyjne, kalibracyjne itd.) były prowadzone wyłącznie przez inżynierów serwisu biomedycznego posiadających odpowiednią i aktualną wiedzę, przeszkolenie i doświadczenie w wykonywaniu tego rodzaju czynnościach, tym samym dając rękojmię bezpiecznego użytkowania urządzenia medycznego przez personel Zamawiającego i zapewnienie bezpieczeństwa pacjentom. Kody serwisowe stanowią przedmiot własności intelektualnej (w szczególności prawa autorskiego) producenta urządzenia medycznego. Producenci, ani tym bardziej wykonawcy, nie mogą w sensie fizycznym “pozbawić urządzenia blokad”, gdyż oznaczałoby to ingerencję w oprogramowanie wbudowane w urządzenie medyczne o trudnych do przewidzenia skutkach. Mogą natomiast udzielić licencji do używania kodów serwisowych, które umożliwiają dostęp do opcji serwisowych na różnych poziomach serwisu. </w:t>
      </w:r>
    </w:p>
    <w:p w:rsidR="00207AD3" w:rsidRPr="00921691" w:rsidRDefault="00207AD3" w:rsidP="00207AD3">
      <w:pPr>
        <w:pStyle w:val="xxmsonormal"/>
        <w:jc w:val="both"/>
        <w:rPr>
          <w:sz w:val="20"/>
          <w:szCs w:val="20"/>
        </w:rPr>
      </w:pPr>
      <w:r w:rsidRPr="00921691">
        <w:rPr>
          <w:sz w:val="20"/>
          <w:szCs w:val="20"/>
        </w:rPr>
        <w:t xml:space="preserve"> Zamawiający wprowadzając wymóg „wszelkich blokad uniemożliwiających serwis pogwarancyjny, w szczególności kodów serwisowych, które po upływie gwarancji utrudniałyby Zamawiającemu dostęp do opcji serwisowych lub naprawę sprzętu przez inny podmiot niż Wykonawca”, może wpłynąć na modyfikację oprogramowania w urządzeniu o trudnych do przewidzenia skutkach dla bezpiecznego użytkowania sprzętu medycznego (doświadczalnego), za który producent (Wykonawca) nie będzie ponosił odpowiedzialności. Dodatkowo, klucze serwisowe wykraczają poza część użytkową i diagnostyczną systemu i zapewniają dostęp do </w:t>
      </w:r>
      <w:proofErr w:type="spellStart"/>
      <w:r w:rsidRPr="00921691">
        <w:rPr>
          <w:sz w:val="20"/>
          <w:szCs w:val="20"/>
        </w:rPr>
        <w:t>know-how</w:t>
      </w:r>
      <w:proofErr w:type="spellEnd"/>
      <w:r w:rsidRPr="00921691">
        <w:rPr>
          <w:sz w:val="20"/>
          <w:szCs w:val="20"/>
        </w:rPr>
        <w:t xml:space="preserve"> producenta. Z tego też powodu nie mogą zostać przekazane ani ujawnione jako tajemnica przedsiębiorstwa.</w:t>
      </w:r>
    </w:p>
    <w:p w:rsidR="00207AD3" w:rsidRPr="00921691" w:rsidRDefault="00207AD3" w:rsidP="00207AD3">
      <w:pPr>
        <w:pStyle w:val="xxmsonormal"/>
        <w:jc w:val="both"/>
        <w:rPr>
          <w:sz w:val="20"/>
          <w:szCs w:val="20"/>
        </w:rPr>
      </w:pPr>
      <w:r w:rsidRPr="00921691">
        <w:rPr>
          <w:sz w:val="20"/>
          <w:szCs w:val="20"/>
        </w:rPr>
        <w:t xml:space="preserve"> Mając powyższe na uwadze, wnosimy o usunięcie ust. 12 w całości. </w:t>
      </w:r>
    </w:p>
    <w:p w:rsidR="001D3489" w:rsidRPr="001D3489" w:rsidRDefault="00982B65" w:rsidP="000123E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2055">
        <w:rPr>
          <w:rFonts w:cs="Calibri"/>
          <w:b/>
          <w:sz w:val="20"/>
          <w:szCs w:val="20"/>
        </w:rPr>
        <w:t xml:space="preserve">Pytanie </w:t>
      </w:r>
      <w:r w:rsidRPr="001D3489">
        <w:rPr>
          <w:rFonts w:cs="Calibri"/>
          <w:b/>
          <w:sz w:val="20"/>
          <w:szCs w:val="20"/>
        </w:rPr>
        <w:t xml:space="preserve">15  </w:t>
      </w:r>
      <w:r w:rsidR="001D3489" w:rsidRPr="001D3489">
        <w:rPr>
          <w:rFonts w:cs="Calibri"/>
          <w:b/>
          <w:sz w:val="20"/>
          <w:szCs w:val="20"/>
        </w:rPr>
        <w:t>Dotyczy załącznika nr 4 do SWZ, §3 Gwarancja, ust. 12</w:t>
      </w:r>
    </w:p>
    <w:p w:rsidR="001D3489" w:rsidRPr="00921691" w:rsidRDefault="001D3489" w:rsidP="000123E1">
      <w:pPr>
        <w:pStyle w:val="xxmsonormal"/>
        <w:jc w:val="both"/>
        <w:rPr>
          <w:sz w:val="20"/>
          <w:szCs w:val="20"/>
        </w:rPr>
      </w:pPr>
      <w:r w:rsidRPr="00921691">
        <w:rPr>
          <w:sz w:val="20"/>
          <w:szCs w:val="20"/>
        </w:rPr>
        <w:t xml:space="preserve">W przypadku braku zgody na usunięcie §3, ust. 12 w całości  prosimy o wyjaśnienie czy Zamawiający zaakceptuje rozwiązanie polegające na udostępnieniu kodów serwisowych na żądanie, </w:t>
      </w:r>
      <w:r w:rsidRPr="00921691">
        <w:rPr>
          <w:b/>
          <w:bCs/>
          <w:sz w:val="20"/>
          <w:szCs w:val="20"/>
          <w:u w:val="single"/>
        </w:rPr>
        <w:t>po uprzednim przeszkoleniu pracownika wskazanego przez Zamawiającego</w:t>
      </w:r>
      <w:r w:rsidRPr="001D3489">
        <w:rPr>
          <w:bCs/>
          <w:sz w:val="20"/>
          <w:szCs w:val="20"/>
        </w:rPr>
        <w:t xml:space="preserve"> </w:t>
      </w:r>
      <w:r w:rsidRPr="00921691">
        <w:rPr>
          <w:sz w:val="20"/>
          <w:szCs w:val="20"/>
          <w:lang w:eastAsia="en-US"/>
        </w:rPr>
        <w:t xml:space="preserve">przez </w:t>
      </w:r>
      <w:r w:rsidRPr="00921691">
        <w:rPr>
          <w:sz w:val="20"/>
          <w:szCs w:val="20"/>
        </w:rPr>
        <w:t>wyspecjalizowaną jednostkę  reprezentującą producenta urządzenia? Rozwiązanie takie jest podyktowane wymogami bezpieczeństwa wynikającymi z procedur dotyczących Wyrobów Medycznych. Koszty szkolenia pracownika dedykowanego przez Zamawiającego zostaną doliczone do ceny oferty.</w:t>
      </w:r>
    </w:p>
    <w:p w:rsidR="001D3489" w:rsidRDefault="001D3489" w:rsidP="000123E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921691">
        <w:rPr>
          <w:rFonts w:ascii="Calibri" w:hAnsi="Calibri" w:cs="Calibri"/>
          <w:sz w:val="20"/>
          <w:szCs w:val="20"/>
          <w:lang w:val="pl-PL"/>
        </w:rPr>
        <w:t>W przypadku braku akceptacji takiego rozwiązania prosimy o potwierdzenie, że Zamawiający będzie wymagał od potencjalnych podmiotów świadczących pogwarancyjne usługi serwisowe podpisania z Wykonawcą stosownej umowy licencji, która przeniesie wszelkie ryzyka i odpowiedzialności wynikające ze stosowania oprogramowania serwisowego na podmiot świadczący usługi serwisowe.</w:t>
      </w:r>
    </w:p>
    <w:p w:rsidR="00982B65" w:rsidRDefault="00982B65" w:rsidP="00D412A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D412A1">
        <w:rPr>
          <w:rFonts w:ascii="Calibri" w:hAnsi="Calibri" w:cs="Calibri"/>
          <w:b/>
          <w:sz w:val="20"/>
          <w:szCs w:val="20"/>
          <w:lang w:val="pl-PL"/>
        </w:rPr>
        <w:t>Odpowiedź</w:t>
      </w:r>
      <w:r w:rsidR="001B4266">
        <w:rPr>
          <w:rFonts w:ascii="Calibri" w:hAnsi="Calibri" w:cs="Calibri"/>
          <w:b/>
          <w:sz w:val="20"/>
          <w:szCs w:val="20"/>
          <w:lang w:val="pl-PL"/>
        </w:rPr>
        <w:t xml:space="preserve"> do pyt. 14 i 15</w:t>
      </w:r>
      <w:r w:rsidRPr="00513C30">
        <w:rPr>
          <w:rFonts w:ascii="Calibri" w:hAnsi="Calibri" w:cs="Calibri"/>
          <w:b/>
          <w:sz w:val="20"/>
          <w:szCs w:val="20"/>
        </w:rPr>
        <w:t xml:space="preserve">: </w:t>
      </w:r>
      <w:r w:rsidR="00D412A1">
        <w:rPr>
          <w:rFonts w:ascii="Calibri" w:hAnsi="Calibri" w:cs="Calibri"/>
          <w:sz w:val="20"/>
          <w:szCs w:val="20"/>
        </w:rPr>
        <w:t xml:space="preserve">Zamawiający nie wyraża zgody na zaproponowaną zmianę zapisów umowy w § 3 ust. 12 </w:t>
      </w:r>
      <w:proofErr w:type="spellStart"/>
      <w:r w:rsidR="00D412A1">
        <w:rPr>
          <w:rFonts w:ascii="Calibri" w:hAnsi="Calibri" w:cs="Calibri"/>
          <w:sz w:val="20"/>
          <w:szCs w:val="20"/>
        </w:rPr>
        <w:t>i</w:t>
      </w:r>
      <w:proofErr w:type="spellEnd"/>
      <w:r w:rsidR="00D412A1">
        <w:rPr>
          <w:rFonts w:ascii="Calibri" w:hAnsi="Calibri" w:cs="Calibri"/>
          <w:sz w:val="20"/>
          <w:szCs w:val="20"/>
        </w:rPr>
        <w:t xml:space="preserve"> </w:t>
      </w:r>
      <w:r w:rsidR="00D412A1" w:rsidRPr="00D412A1">
        <w:rPr>
          <w:rFonts w:ascii="Calibri" w:hAnsi="Calibri" w:cs="Calibri"/>
          <w:sz w:val="20"/>
          <w:szCs w:val="20"/>
          <w:lang w:val="pl-PL"/>
        </w:rPr>
        <w:t>podtrzymuje</w:t>
      </w:r>
      <w:r w:rsidR="00D412A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412A1">
        <w:rPr>
          <w:rFonts w:ascii="Calibri" w:hAnsi="Calibri" w:cs="Calibri"/>
          <w:sz w:val="20"/>
          <w:szCs w:val="20"/>
        </w:rPr>
        <w:t>zapisy</w:t>
      </w:r>
      <w:proofErr w:type="spellEnd"/>
      <w:r w:rsidR="00D412A1">
        <w:rPr>
          <w:rFonts w:ascii="Calibri" w:hAnsi="Calibri" w:cs="Calibri"/>
          <w:sz w:val="20"/>
          <w:szCs w:val="20"/>
        </w:rPr>
        <w:t xml:space="preserve"> SWZ.</w:t>
      </w:r>
    </w:p>
    <w:p w:rsidR="001B4266" w:rsidRDefault="001B4266" w:rsidP="00D412A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Stanowisko Zamawiającego potwierdzają wytyczne Polskiej Federacji Szpitali pt.: „Wytyczne dotyczące zamówień publicznych w zakresie serwisowania sprzętu medycznego” z dnia 27.11.2018 r.</w:t>
      </w:r>
      <w:r w:rsidR="00F537AA">
        <w:rPr>
          <w:rFonts w:ascii="Calibri" w:hAnsi="Calibri" w:cs="Calibri"/>
          <w:sz w:val="20"/>
          <w:szCs w:val="20"/>
          <w:lang w:val="pl-PL"/>
        </w:rPr>
        <w:t xml:space="preserve"> (pkt. 3.18, 3.19)</w:t>
      </w:r>
      <w:r>
        <w:rPr>
          <w:rFonts w:ascii="Calibri" w:hAnsi="Calibri" w:cs="Calibri"/>
          <w:sz w:val="20"/>
          <w:szCs w:val="20"/>
          <w:lang w:val="pl-PL"/>
        </w:rPr>
        <w:t>, cyt.:</w:t>
      </w:r>
    </w:p>
    <w:p w:rsidR="001B4266" w:rsidRDefault="00F537AA" w:rsidP="00D412A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„3.18 … w ocenie Krajowej Izby Odwoławczej, brak umieszczenia w SIWZ obowiązku przekazania niezbędnych dostępów przy zakupie danego systemu czy też urządzenia może podlegać ocenie również z punktu widzenia zasad wydatkowania środków publicznych określonych w UFP: „</w:t>
      </w:r>
      <w:r w:rsidRPr="00F537AA">
        <w:rPr>
          <w:rFonts w:ascii="Calibri" w:hAnsi="Calibri" w:cs="Calibri"/>
          <w:i/>
          <w:sz w:val="20"/>
          <w:szCs w:val="20"/>
          <w:lang w:val="pl-PL"/>
        </w:rPr>
        <w:t>powyższe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="00194226">
        <w:rPr>
          <w:rFonts w:ascii="Calibri" w:hAnsi="Calibri" w:cs="Calibri"/>
          <w:i/>
          <w:sz w:val="20"/>
          <w:szCs w:val="20"/>
          <w:lang w:val="pl-PL"/>
        </w:rPr>
        <w:t xml:space="preserve">może być rozważane w kontekście celowości i gospodarności działania jednostki sektora finansów publicznych na wcześniejszym etapie, kiedy dokonywany był zakup systemu informatycznego. w tym zakresie właściwe do tego organy , np. Najwyższa Izba Kontroli, mogą dokonywać oceny tych </w:t>
      </w:r>
      <w:r w:rsidR="000E1955">
        <w:rPr>
          <w:rFonts w:ascii="Calibri" w:hAnsi="Calibri" w:cs="Calibri"/>
          <w:i/>
          <w:sz w:val="20"/>
          <w:szCs w:val="20"/>
          <w:lang w:val="pl-PL"/>
        </w:rPr>
        <w:t>działań zamawiającego”(Uchwała Krajowej Izby Odwoławczej z 14 sierpnia 2014 r., KIO/KD 71/14).”</w:t>
      </w:r>
    </w:p>
    <w:p w:rsidR="000E1955" w:rsidRDefault="000E1955" w:rsidP="00D412A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3.19 … aby zapobiec takiej sytuacji, </w:t>
      </w:r>
      <w:r w:rsidRPr="000E1955">
        <w:rPr>
          <w:rFonts w:ascii="Calibri" w:hAnsi="Calibri" w:cs="Calibri"/>
          <w:b/>
          <w:sz w:val="20"/>
          <w:szCs w:val="20"/>
          <w:lang w:val="pl-PL"/>
        </w:rPr>
        <w:t>zamawiający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E1955">
        <w:rPr>
          <w:rFonts w:ascii="Calibri" w:hAnsi="Calibri" w:cs="Calibri"/>
          <w:b/>
          <w:sz w:val="20"/>
          <w:szCs w:val="20"/>
          <w:lang w:val="pl-PL"/>
        </w:rPr>
        <w:t>już na etapie postępowania o udzielenie zamówienia publicznego na dostawę (zakup) urządzenia, powinien umieścić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 w umowie w sprawie tego zamówienia postanowienia gwarantujące uzyskanie przez zamawiającego wszelkich niezbędnych dostępów i kodów serwisowych do urządzenia.</w:t>
      </w:r>
      <w:r>
        <w:rPr>
          <w:rFonts w:ascii="Calibri" w:hAnsi="Calibri" w:cs="Calibri"/>
          <w:sz w:val="20"/>
          <w:szCs w:val="20"/>
          <w:lang w:val="pl-PL"/>
        </w:rPr>
        <w:t>”</w:t>
      </w:r>
    </w:p>
    <w:p w:rsidR="00B92DF1" w:rsidRPr="009C6429" w:rsidRDefault="009C6429" w:rsidP="009C6429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Również Krajowa Izba Odwoławcza w wyroku z dnia 3 października 2018 r. </w:t>
      </w:r>
      <w:r w:rsidR="00B92DF1" w:rsidRPr="00B92DF1">
        <w:rPr>
          <w:rStyle w:val="Pogrubienie"/>
          <w:rFonts w:ascii="Calibri" w:hAnsi="Calibri" w:cs="Calibri"/>
          <w:sz w:val="20"/>
          <w:szCs w:val="20"/>
        </w:rPr>
        <w:t> </w:t>
      </w:r>
      <w:r w:rsidR="00B92DF1" w:rsidRPr="00B92DF1">
        <w:rPr>
          <w:rFonts w:ascii="Calibri" w:hAnsi="Calibri" w:cs="Calibri"/>
          <w:sz w:val="20"/>
          <w:szCs w:val="20"/>
        </w:rPr>
        <w:t xml:space="preserve">(sygn. </w:t>
      </w:r>
      <w:proofErr w:type="spellStart"/>
      <w:r w:rsidR="00B92DF1" w:rsidRPr="00B92DF1">
        <w:rPr>
          <w:rFonts w:ascii="Calibri" w:hAnsi="Calibri" w:cs="Calibri"/>
          <w:sz w:val="20"/>
          <w:szCs w:val="20"/>
        </w:rPr>
        <w:t>akt</w:t>
      </w:r>
      <w:proofErr w:type="spellEnd"/>
      <w:r w:rsidR="00B92DF1" w:rsidRPr="00B92DF1">
        <w:rPr>
          <w:rFonts w:ascii="Calibri" w:hAnsi="Calibri" w:cs="Calibri"/>
          <w:sz w:val="20"/>
          <w:szCs w:val="20"/>
        </w:rPr>
        <w:t xml:space="preserve"> KIO 1913/18)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</w:t>
      </w:r>
      <w:r w:rsidR="00B92DF1" w:rsidRPr="00B92DF1">
        <w:rPr>
          <w:rFonts w:ascii="Calibri" w:hAnsi="Calibri" w:cs="Calibri"/>
          <w:sz w:val="20"/>
          <w:szCs w:val="20"/>
        </w:rPr>
        <w:t>twierdziła</w:t>
      </w:r>
      <w:proofErr w:type="spellEnd"/>
      <w:r w:rsidR="00B92DF1" w:rsidRPr="00B92DF1">
        <w:rPr>
          <w:rFonts w:ascii="Calibri" w:hAnsi="Calibri" w:cs="Calibri"/>
          <w:sz w:val="20"/>
          <w:szCs w:val="20"/>
        </w:rPr>
        <w:t>, że do świadczenia usług serwisowych niezbędne są kody dostępu. Kiedy szpital (zamawiający) kieruje się </w:t>
      </w:r>
      <w:r w:rsidR="00B92DF1" w:rsidRPr="00B92DF1">
        <w:rPr>
          <w:rStyle w:val="Pogrubienie"/>
          <w:rFonts w:ascii="Calibri" w:hAnsi="Calibri" w:cs="Calibri"/>
          <w:sz w:val="20"/>
          <w:szCs w:val="20"/>
        </w:rPr>
        <w:t>względami ekonomicznymi</w:t>
      </w:r>
      <w:r w:rsidR="00B92DF1" w:rsidRPr="00B92DF1">
        <w:rPr>
          <w:rFonts w:ascii="Calibri" w:hAnsi="Calibri" w:cs="Calibri"/>
          <w:sz w:val="20"/>
          <w:szCs w:val="20"/>
        </w:rPr>
        <w:t xml:space="preserve">, może nie chcieć w momencie zakupu sprzętu ograniczać swoich możliwości co do zlecenia serwisu pogwarancyjnego autoryzowanym przedstawicielom. Dlatego też może żądać w </w:t>
      </w:r>
      <w:r w:rsidR="00B92DF1" w:rsidRPr="00B92DF1">
        <w:rPr>
          <w:rFonts w:ascii="Calibri" w:hAnsi="Calibri" w:cs="Calibri"/>
          <w:sz w:val="20"/>
          <w:szCs w:val="20"/>
        </w:rPr>
        <w:lastRenderedPageBreak/>
        <w:t>zamówieniu dostępu do kodów. Co więcej, </w:t>
      </w:r>
      <w:r w:rsidR="00B92DF1" w:rsidRPr="00B92DF1">
        <w:rPr>
          <w:rStyle w:val="Pogrubienie"/>
          <w:rFonts w:ascii="Calibri" w:hAnsi="Calibri" w:cs="Calibri"/>
          <w:sz w:val="20"/>
          <w:szCs w:val="20"/>
        </w:rPr>
        <w:t>możliwość zakupu serwisu pogwarancyjnego po jak najniższej cenie leży w interesie tak zamawiającego, jak finansów publicznych</w:t>
      </w:r>
      <w:r w:rsidR="00B92DF1" w:rsidRPr="00B92DF1">
        <w:rPr>
          <w:rFonts w:ascii="Calibri" w:hAnsi="Calibri" w:cs="Calibri"/>
          <w:sz w:val="20"/>
          <w:szCs w:val="20"/>
        </w:rPr>
        <w:t>.</w:t>
      </w:r>
    </w:p>
    <w:p w:rsidR="0073373D" w:rsidRDefault="0073373D" w:rsidP="000123E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123E1" w:rsidRPr="000123E1" w:rsidRDefault="00982B65" w:rsidP="000123E1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123E1">
        <w:rPr>
          <w:rFonts w:cs="Calibri"/>
          <w:b/>
          <w:sz w:val="20"/>
          <w:szCs w:val="20"/>
        </w:rPr>
        <w:t xml:space="preserve">Pytanie 16  </w:t>
      </w:r>
      <w:r w:rsidR="000123E1" w:rsidRPr="000123E1">
        <w:rPr>
          <w:rFonts w:cs="Calibri"/>
          <w:b/>
          <w:sz w:val="20"/>
          <w:szCs w:val="20"/>
        </w:rPr>
        <w:t>D</w:t>
      </w:r>
      <w:r w:rsidR="000123E1" w:rsidRPr="000123E1">
        <w:rPr>
          <w:rFonts w:cs="Calibri"/>
          <w:b/>
          <w:bCs/>
          <w:sz w:val="20"/>
          <w:szCs w:val="20"/>
        </w:rPr>
        <w:t xml:space="preserve">otyczy </w:t>
      </w:r>
      <w:r w:rsidR="000123E1" w:rsidRPr="000123E1">
        <w:rPr>
          <w:rFonts w:cs="Calibri"/>
          <w:b/>
          <w:sz w:val="20"/>
          <w:szCs w:val="20"/>
        </w:rPr>
        <w:t xml:space="preserve">Załącznik nr 4  do SWZ, § 3 Gwarancja, ust 5. </w:t>
      </w:r>
    </w:p>
    <w:p w:rsidR="000123E1" w:rsidRPr="000123E1" w:rsidRDefault="000123E1" w:rsidP="000123E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0123E1">
        <w:rPr>
          <w:rFonts w:ascii="Calibri" w:hAnsi="Calibri" w:cs="Calibri"/>
          <w:sz w:val="20"/>
          <w:szCs w:val="20"/>
          <w:lang w:val="pl-PL"/>
        </w:rPr>
        <w:t>Czy Zamawiający wyrazi zgodę na modyfikację zgodnie z poniższym:</w:t>
      </w:r>
    </w:p>
    <w:p w:rsidR="000123E1" w:rsidRPr="000123E1" w:rsidRDefault="000123E1" w:rsidP="000123E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0123E1">
        <w:rPr>
          <w:rFonts w:ascii="Calibri" w:hAnsi="Calibri" w:cs="Calibri"/>
          <w:bCs/>
          <w:sz w:val="20"/>
          <w:szCs w:val="20"/>
        </w:rPr>
        <w:t xml:space="preserve">Dopuszcza się </w:t>
      </w:r>
      <w:r w:rsidRPr="000123E1">
        <w:rPr>
          <w:rFonts w:ascii="Calibri" w:hAnsi="Calibri" w:cs="Calibri"/>
          <w:bCs/>
          <w:sz w:val="20"/>
          <w:szCs w:val="20"/>
          <w:u w:val="single"/>
        </w:rPr>
        <w:t>dwie naprawy gwarancyjne (będące m.in. konsekwencją wady produkcyjnej tkwiącej w przedmiocie umowy)</w:t>
      </w:r>
      <w:r w:rsidRPr="000123E1">
        <w:rPr>
          <w:rFonts w:ascii="Calibri" w:hAnsi="Calibri" w:cs="Calibri"/>
          <w:bCs/>
          <w:sz w:val="20"/>
          <w:szCs w:val="20"/>
        </w:rPr>
        <w:t xml:space="preserve"> tego samego elementu/modułu w okresie gwarancji. W przypadku trzeciej i kolejnej naprawy gwarancyjnej - cały </w:t>
      </w:r>
      <w:r w:rsidRPr="000123E1">
        <w:rPr>
          <w:rFonts w:ascii="Calibri" w:hAnsi="Calibri" w:cs="Calibri"/>
          <w:b/>
          <w:i/>
          <w:iCs/>
          <w:sz w:val="20"/>
          <w:szCs w:val="20"/>
          <w:u w:val="single"/>
        </w:rPr>
        <w:t>element/ moduł</w:t>
      </w:r>
      <w:r w:rsidRPr="000123E1">
        <w:rPr>
          <w:rFonts w:ascii="Calibri" w:hAnsi="Calibri" w:cs="Calibri"/>
          <w:bCs/>
          <w:sz w:val="20"/>
          <w:szCs w:val="20"/>
        </w:rPr>
        <w:t xml:space="preserve">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DB7FEA" w:rsidRDefault="00982B65" w:rsidP="00DB7FEA">
      <w:pPr>
        <w:pStyle w:val="Tekstpodstawowy"/>
        <w:rPr>
          <w:rFonts w:ascii="Calibri" w:hAnsi="Calibri" w:cs="Calibri"/>
          <w:sz w:val="20"/>
          <w:szCs w:val="20"/>
        </w:rPr>
      </w:pPr>
      <w:r w:rsidRPr="000123E1">
        <w:rPr>
          <w:rFonts w:cs="Calibri"/>
          <w:b/>
          <w:sz w:val="20"/>
          <w:szCs w:val="20"/>
        </w:rPr>
        <w:t xml:space="preserve">Odpowiedź: </w:t>
      </w:r>
      <w:r w:rsidR="00DB7FEA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DB7FEA">
        <w:rPr>
          <w:rFonts w:ascii="Calibri" w:hAnsi="Calibri" w:cs="Calibri"/>
          <w:sz w:val="20"/>
          <w:szCs w:val="20"/>
        </w:rPr>
        <w:t>dokonuje modyfikacji zapisów umowy w § 3 ust. 5, który otrzymuje brzmienie:</w:t>
      </w:r>
    </w:p>
    <w:p w:rsidR="00982B65" w:rsidRDefault="00DB7FEA" w:rsidP="000123E1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„§ 3 GWARANCJA</w:t>
      </w:r>
    </w:p>
    <w:p w:rsidR="00651DC5" w:rsidRPr="00651DC5" w:rsidRDefault="00651DC5" w:rsidP="000123E1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651DC5">
        <w:rPr>
          <w:rFonts w:cs="Calibri"/>
          <w:b/>
          <w:i/>
          <w:sz w:val="20"/>
          <w:szCs w:val="20"/>
        </w:rPr>
        <w:t>Dotyczy części 1 i 2</w:t>
      </w:r>
    </w:p>
    <w:p w:rsidR="00651DC5" w:rsidRPr="00651DC5" w:rsidRDefault="00651DC5" w:rsidP="00651DC5">
      <w:pPr>
        <w:pStyle w:val="Standard"/>
        <w:numPr>
          <w:ilvl w:val="0"/>
          <w:numId w:val="14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  <w:i/>
        </w:rPr>
      </w:pPr>
      <w:r w:rsidRPr="00651DC5">
        <w:rPr>
          <w:rFonts w:asciiTheme="minorHAnsi" w:hAnsiTheme="minorHAnsi" w:cstheme="minorHAnsi"/>
          <w:bCs/>
          <w:i/>
        </w:rPr>
        <w:t xml:space="preserve">Dopuszcza się </w:t>
      </w:r>
      <w:r w:rsidRPr="00651DC5">
        <w:rPr>
          <w:rFonts w:asciiTheme="minorHAnsi" w:hAnsiTheme="minorHAnsi" w:cstheme="minorHAnsi"/>
          <w:bCs/>
          <w:i/>
          <w:u w:val="single"/>
        </w:rPr>
        <w:t>dwie naprawy gwarancyjne (będące m.in. konsekwencją wady produkcyjnej tkwiącej w przedmiocie umowy)</w:t>
      </w:r>
      <w:r w:rsidRPr="00651DC5">
        <w:rPr>
          <w:rFonts w:asciiTheme="minorHAnsi" w:hAnsiTheme="minorHAnsi" w:cstheme="minorHAnsi"/>
          <w:bCs/>
          <w:i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DB7FEA" w:rsidRPr="00651DC5" w:rsidRDefault="00651DC5" w:rsidP="000123E1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651DC5">
        <w:rPr>
          <w:rFonts w:cs="Calibri"/>
          <w:b/>
          <w:i/>
          <w:sz w:val="20"/>
          <w:szCs w:val="20"/>
        </w:rPr>
        <w:t>Dotyczy części 3</w:t>
      </w:r>
    </w:p>
    <w:p w:rsidR="00651DC5" w:rsidRPr="00651DC5" w:rsidRDefault="00651DC5" w:rsidP="000123E1">
      <w:pPr>
        <w:pStyle w:val="Standard"/>
        <w:numPr>
          <w:ilvl w:val="0"/>
          <w:numId w:val="15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cs="Calibri"/>
          <w:i/>
        </w:rPr>
      </w:pPr>
      <w:r w:rsidRPr="00651DC5">
        <w:rPr>
          <w:rFonts w:asciiTheme="minorHAnsi" w:hAnsiTheme="minorHAnsi" w:cstheme="minorHAnsi"/>
          <w:bCs/>
          <w:i/>
        </w:rPr>
        <w:t xml:space="preserve">Dopuszcza się </w:t>
      </w:r>
      <w:r w:rsidRPr="00651DC5">
        <w:rPr>
          <w:rFonts w:asciiTheme="minorHAnsi" w:hAnsiTheme="minorHAnsi" w:cstheme="minorHAnsi"/>
          <w:bCs/>
          <w:i/>
          <w:u w:val="single"/>
        </w:rPr>
        <w:t>dwie naprawy gwarancyjne (będące m.in. konsekwencją wady produkcyjnej tkwiącej w przedmiocie umowy)</w:t>
      </w:r>
      <w:r w:rsidRPr="00651DC5">
        <w:rPr>
          <w:rFonts w:asciiTheme="minorHAnsi" w:hAnsiTheme="minorHAnsi" w:cstheme="minorHAnsi"/>
          <w:bCs/>
          <w:i/>
        </w:rPr>
        <w:t xml:space="preserve"> tego samego elementu/modułu w okresie gwarancji. W przypadku trzeciej i kolejnej naprawy gwarancyjnej – cały </w:t>
      </w:r>
      <w:r w:rsidRPr="00651DC5">
        <w:rPr>
          <w:rFonts w:asciiTheme="minorHAnsi" w:hAnsiTheme="minorHAnsi" w:cstheme="minorHAnsi"/>
          <w:bCs/>
          <w:i/>
          <w:u w:val="single"/>
        </w:rPr>
        <w:t>element/moduł</w:t>
      </w:r>
      <w:r w:rsidRPr="00651DC5">
        <w:rPr>
          <w:rFonts w:asciiTheme="minorHAnsi" w:hAnsiTheme="minorHAnsi" w:cstheme="minorHAnsi"/>
          <w:bCs/>
          <w:i/>
        </w:rPr>
        <w:t xml:space="preserve">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powyżej.”</w:t>
      </w:r>
    </w:p>
    <w:p w:rsidR="0073373D" w:rsidRDefault="0073373D" w:rsidP="00E0194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01946" w:rsidRPr="00E01946" w:rsidRDefault="00982B65" w:rsidP="00E0194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E01946">
        <w:rPr>
          <w:rFonts w:cs="Calibri"/>
          <w:b/>
          <w:sz w:val="20"/>
          <w:szCs w:val="20"/>
        </w:rPr>
        <w:t xml:space="preserve">Pytanie 17  </w:t>
      </w:r>
      <w:r w:rsidR="00E01946" w:rsidRPr="00E01946">
        <w:rPr>
          <w:rFonts w:cs="Calibri"/>
          <w:b/>
          <w:sz w:val="20"/>
          <w:szCs w:val="20"/>
        </w:rPr>
        <w:t>D</w:t>
      </w:r>
      <w:r w:rsidR="00E01946" w:rsidRPr="00E01946">
        <w:rPr>
          <w:rFonts w:cs="Calibri"/>
          <w:b/>
          <w:bCs/>
          <w:sz w:val="20"/>
          <w:szCs w:val="20"/>
        </w:rPr>
        <w:t xml:space="preserve">otyczy </w:t>
      </w:r>
      <w:r w:rsidR="00E01946" w:rsidRPr="00E01946">
        <w:rPr>
          <w:rFonts w:cs="Calibri"/>
          <w:b/>
          <w:sz w:val="20"/>
          <w:szCs w:val="20"/>
        </w:rPr>
        <w:t>Załącznik nr 4  do SWZ</w:t>
      </w:r>
    </w:p>
    <w:p w:rsidR="00E01946" w:rsidRPr="00E01946" w:rsidRDefault="00E01946" w:rsidP="00E0194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bookmarkStart w:id="0" w:name="_Hlk81397310"/>
      <w:r w:rsidRPr="00E01946">
        <w:rPr>
          <w:rFonts w:cs="Calibri"/>
          <w:bCs/>
          <w:sz w:val="20"/>
          <w:szCs w:val="20"/>
        </w:rPr>
        <w:t>Czy z uwagi na niemożliwy do przewidzenia rozwój zagrożenia epidemicznego COVID-19, Zamawiający wyrazi zgodę na wydłużenie terminu realizacji przedmiotu zamówienia o czas spowodowany niemożliwością wykonania umowy z powodu siły wyższej, ograniczeniami eksportowymi lub importowymi dotyczącymi wyrobów medycznych, opóźnień w dostawach, braku produktów, braku dostępu do miejsca instalacji przedmiotu zamówienia, przerwania łańcucha dostaw, brakiem lub zmniejszeniem personelu, który może wykonać dostawę, instalacje i/lub szkoleniem?</w:t>
      </w:r>
      <w:bookmarkEnd w:id="0"/>
    </w:p>
    <w:p w:rsidR="004F028B" w:rsidRDefault="00982B65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E01946">
        <w:rPr>
          <w:rFonts w:cs="Calibri"/>
          <w:b/>
          <w:sz w:val="20"/>
          <w:szCs w:val="20"/>
        </w:rPr>
        <w:t xml:space="preserve">Odpowiedź: </w:t>
      </w:r>
      <w:r w:rsidR="00AB3709">
        <w:rPr>
          <w:rFonts w:cs="Calibri"/>
          <w:sz w:val="20"/>
          <w:szCs w:val="20"/>
        </w:rPr>
        <w:t>Zamawiający informuje, że zmiana terminu realizacji zamówienia została określona w § 6 ust. 2 lit. d) wzoru umowy.</w:t>
      </w:r>
    </w:p>
    <w:p w:rsidR="0073373D" w:rsidRDefault="0073373D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F028B" w:rsidRPr="004F028B" w:rsidRDefault="00982B65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Pytanie 18  </w:t>
      </w:r>
      <w:r w:rsidR="004F028B" w:rsidRPr="004F028B">
        <w:rPr>
          <w:rFonts w:cs="Calibri"/>
          <w:b/>
          <w:sz w:val="20"/>
          <w:szCs w:val="20"/>
        </w:rPr>
        <w:t>D</w:t>
      </w:r>
      <w:r w:rsidR="004F028B" w:rsidRPr="004F028B">
        <w:rPr>
          <w:rFonts w:cs="Calibri"/>
          <w:b/>
          <w:bCs/>
          <w:sz w:val="20"/>
          <w:szCs w:val="20"/>
        </w:rPr>
        <w:t xml:space="preserve">otyczy </w:t>
      </w:r>
      <w:r w:rsidR="004F028B" w:rsidRPr="004F028B">
        <w:rPr>
          <w:rFonts w:cs="Calibri"/>
          <w:b/>
          <w:sz w:val="20"/>
          <w:szCs w:val="20"/>
        </w:rPr>
        <w:t>Załącznik nr 4  do SWZ</w:t>
      </w:r>
    </w:p>
    <w:p w:rsidR="00982B65" w:rsidRPr="004F028B" w:rsidRDefault="004F028B" w:rsidP="004F028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F028B">
        <w:rPr>
          <w:rFonts w:cs="Calibri"/>
          <w:bCs/>
          <w:sz w:val="20"/>
          <w:szCs w:val="20"/>
        </w:rPr>
        <w:t xml:space="preserve">Prosimy o odpowiedź, czy Zamawiający wyrazi zgodę na ograniczenie łącznej wysokości kar umownych do 10% wartości brutto umowy? </w:t>
      </w:r>
    </w:p>
    <w:p w:rsidR="00982B65" w:rsidRPr="004F028B" w:rsidRDefault="00982B65" w:rsidP="004F028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Odpowiedź: </w:t>
      </w:r>
      <w:r w:rsidR="003B06A4">
        <w:rPr>
          <w:rFonts w:cs="Calibri"/>
          <w:sz w:val="20"/>
          <w:szCs w:val="20"/>
        </w:rPr>
        <w:t>Zamawiający nie wyraża zgody na zaproponowaną zmianę zapisów umowy i podtrzymuje zapisy SWZ.</w:t>
      </w:r>
    </w:p>
    <w:p w:rsidR="0073373D" w:rsidRDefault="0073373D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F028B" w:rsidRPr="004F028B" w:rsidRDefault="00982B65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Pytanie 19  </w:t>
      </w:r>
      <w:r w:rsidR="004F028B" w:rsidRPr="004F028B">
        <w:rPr>
          <w:rFonts w:cs="Calibri"/>
          <w:b/>
          <w:sz w:val="20"/>
          <w:szCs w:val="20"/>
        </w:rPr>
        <w:t>D</w:t>
      </w:r>
      <w:r w:rsidR="004F028B" w:rsidRPr="004F028B">
        <w:rPr>
          <w:rFonts w:cs="Calibri"/>
          <w:b/>
          <w:bCs/>
          <w:sz w:val="20"/>
          <w:szCs w:val="20"/>
        </w:rPr>
        <w:t xml:space="preserve">otyczy </w:t>
      </w:r>
      <w:r w:rsidR="004F028B" w:rsidRPr="004F028B">
        <w:rPr>
          <w:rFonts w:cs="Calibri"/>
          <w:b/>
          <w:sz w:val="20"/>
          <w:szCs w:val="20"/>
        </w:rPr>
        <w:t>Załącznik nr 4  do SWZ, § 7, ust. 1, pkt. b)</w:t>
      </w:r>
    </w:p>
    <w:p w:rsidR="004F028B" w:rsidRPr="004F028B" w:rsidRDefault="004F028B" w:rsidP="004F028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F028B">
        <w:rPr>
          <w:rFonts w:cs="Calibri"/>
          <w:bCs/>
          <w:sz w:val="20"/>
          <w:szCs w:val="20"/>
        </w:rPr>
        <w:t>Prosimy Zamawiającego zmniejszenie kar umownych w pkt. b) oraz zmianę zapisu zgodnie z poniższym:</w:t>
      </w:r>
    </w:p>
    <w:p w:rsidR="00982B65" w:rsidRPr="004F028B" w:rsidRDefault="004F028B" w:rsidP="004F028B">
      <w:pPr>
        <w:pStyle w:val="Standard"/>
        <w:tabs>
          <w:tab w:val="left" w:pos="1134"/>
        </w:tabs>
        <w:autoSpaceDE w:val="0"/>
        <w:autoSpaceDN/>
        <w:jc w:val="both"/>
        <w:textAlignment w:val="auto"/>
        <w:rPr>
          <w:rFonts w:ascii="Calibri" w:hAnsi="Calibri" w:cs="Calibri"/>
        </w:rPr>
      </w:pPr>
      <w:r w:rsidRPr="004F028B">
        <w:rPr>
          <w:rFonts w:ascii="Calibri" w:hAnsi="Calibri" w:cs="Calibri"/>
          <w:bCs/>
        </w:rPr>
        <w:t xml:space="preserve">b) </w:t>
      </w:r>
      <w:r w:rsidRPr="004F028B">
        <w:rPr>
          <w:rFonts w:ascii="Calibri" w:hAnsi="Calibri" w:cs="Calibri"/>
        </w:rPr>
        <w:t xml:space="preserve">w wysokości 0,2% wartości umowy brutto określonej w </w:t>
      </w:r>
      <w:r w:rsidRPr="004F028B">
        <w:rPr>
          <w:rFonts w:ascii="Calibri" w:hAnsi="Calibri" w:cs="Calibri"/>
          <w:bCs/>
        </w:rPr>
        <w:t>§ 5 ust. 1</w:t>
      </w:r>
      <w:r w:rsidRPr="004F028B">
        <w:rPr>
          <w:rFonts w:ascii="Calibri" w:hAnsi="Calibri" w:cs="Calibri"/>
        </w:rPr>
        <w:t xml:space="preserve">,  w przypadku uchybienia przez Wykonawcę terminowi określonemu w </w:t>
      </w:r>
      <w:r w:rsidRPr="004F028B">
        <w:rPr>
          <w:rFonts w:ascii="Calibri" w:hAnsi="Calibri" w:cs="Calibri"/>
          <w:bCs/>
        </w:rPr>
        <w:t>§ 2 ust. 2 umowy, za każdy rozpoczęty dzień zwłoki;</w:t>
      </w:r>
    </w:p>
    <w:p w:rsidR="00982B65" w:rsidRPr="004F028B" w:rsidRDefault="00982B65" w:rsidP="004F028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Odpowiedź: </w:t>
      </w:r>
      <w:r w:rsidR="003B06A4">
        <w:rPr>
          <w:rFonts w:cs="Calibri"/>
          <w:sz w:val="20"/>
          <w:szCs w:val="20"/>
        </w:rPr>
        <w:t>Zamawiający nie wyraża zgody na zaproponowaną zmianę zapisów umowy w § 7 ust. 1 lit. b) i informuje, że dokonano modyfikacji zapisów zgodnie z udzieloną odpowiedzią na pytanie nr 7 niniejszych wyjaśnień treści SWZ.</w:t>
      </w:r>
    </w:p>
    <w:p w:rsidR="0073373D" w:rsidRDefault="0073373D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F028B" w:rsidRPr="004F028B" w:rsidRDefault="00982B65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Pytanie 20  </w:t>
      </w:r>
      <w:r w:rsidR="004F028B" w:rsidRPr="004F028B">
        <w:rPr>
          <w:rFonts w:cs="Calibri"/>
          <w:b/>
          <w:sz w:val="20"/>
          <w:szCs w:val="20"/>
        </w:rPr>
        <w:t>D</w:t>
      </w:r>
      <w:r w:rsidR="004F028B" w:rsidRPr="004F028B">
        <w:rPr>
          <w:rFonts w:cs="Calibri"/>
          <w:b/>
          <w:bCs/>
          <w:sz w:val="20"/>
          <w:szCs w:val="20"/>
        </w:rPr>
        <w:t xml:space="preserve">otyczy </w:t>
      </w:r>
      <w:r w:rsidR="004F028B" w:rsidRPr="004F028B">
        <w:rPr>
          <w:rFonts w:cs="Calibri"/>
          <w:b/>
          <w:sz w:val="20"/>
          <w:szCs w:val="20"/>
        </w:rPr>
        <w:t>Załącznik nr 4  do SWZ</w:t>
      </w:r>
    </w:p>
    <w:p w:rsidR="00982B65" w:rsidRPr="004F028B" w:rsidRDefault="004F028B" w:rsidP="004F028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4F028B">
        <w:rPr>
          <w:rFonts w:cs="Calibri"/>
          <w:bCs/>
          <w:sz w:val="20"/>
          <w:szCs w:val="20"/>
        </w:rPr>
        <w:t>Prosimy o odpowiedź, czy Zamawiający wyraża zgodę na wyłączenie uprawnień z tytułu rękojmi za wady fizyczne i prawne Przedmiotu Umowy?</w:t>
      </w:r>
    </w:p>
    <w:p w:rsidR="00982B65" w:rsidRPr="004F028B" w:rsidRDefault="00982B65" w:rsidP="004F028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Odpowiedź: </w:t>
      </w:r>
      <w:r w:rsidR="00120460">
        <w:rPr>
          <w:rFonts w:cs="Calibri"/>
          <w:sz w:val="20"/>
          <w:szCs w:val="20"/>
        </w:rPr>
        <w:t>Zamawiający nie wyraża zgody na zaproponowaną zmianę zapisów umowy i podtrzymuje zapisy SWZ.</w:t>
      </w:r>
    </w:p>
    <w:p w:rsidR="0073373D" w:rsidRDefault="0073373D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F028B" w:rsidRPr="004F028B" w:rsidRDefault="00982B65" w:rsidP="004F028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Pytanie 21  </w:t>
      </w:r>
      <w:r w:rsidR="004F028B" w:rsidRPr="004F028B">
        <w:rPr>
          <w:rFonts w:cs="Calibri"/>
          <w:b/>
          <w:sz w:val="20"/>
          <w:szCs w:val="20"/>
        </w:rPr>
        <w:t>D</w:t>
      </w:r>
      <w:r w:rsidR="004F028B" w:rsidRPr="004F028B">
        <w:rPr>
          <w:rFonts w:cs="Calibri"/>
          <w:b/>
          <w:bCs/>
          <w:sz w:val="20"/>
          <w:szCs w:val="20"/>
        </w:rPr>
        <w:t xml:space="preserve">otyczy </w:t>
      </w:r>
      <w:r w:rsidR="004F028B" w:rsidRPr="004F028B">
        <w:rPr>
          <w:rFonts w:cs="Calibri"/>
          <w:b/>
          <w:sz w:val="20"/>
          <w:szCs w:val="20"/>
        </w:rPr>
        <w:t>Załącznik nr 4  do SWZ</w:t>
      </w:r>
      <w:r w:rsidR="004F028B" w:rsidRPr="004F028B">
        <w:rPr>
          <w:rFonts w:cs="Calibri"/>
          <w:b/>
          <w:bCs/>
          <w:sz w:val="20"/>
          <w:szCs w:val="20"/>
        </w:rPr>
        <w:t xml:space="preserve">,  </w:t>
      </w:r>
    </w:p>
    <w:p w:rsidR="004F028B" w:rsidRPr="004F028B" w:rsidRDefault="004F028B" w:rsidP="004F028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28B">
        <w:rPr>
          <w:rFonts w:cs="Calibri"/>
          <w:sz w:val="20"/>
          <w:szCs w:val="20"/>
        </w:rPr>
        <w:t xml:space="preserve"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 z tytułu naruszenia warunków niniejszej Umowy jest ograniczona do szkody rzeczywistej (z całkowitym wyłączeniem szkód pośrednich, w tym </w:t>
      </w:r>
      <w:r w:rsidRPr="004F028B">
        <w:rPr>
          <w:rFonts w:cs="Calibri"/>
          <w:sz w:val="20"/>
          <w:szCs w:val="20"/>
        </w:rPr>
        <w:lastRenderedPageBreak/>
        <w:t>wszelkich utraconych zysków) do kwoty nieprzekraczającej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982B65" w:rsidRPr="004F028B" w:rsidRDefault="00982B65" w:rsidP="004F028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28B">
        <w:rPr>
          <w:rFonts w:cs="Calibri"/>
          <w:b/>
          <w:sz w:val="20"/>
          <w:szCs w:val="20"/>
        </w:rPr>
        <w:t xml:space="preserve">Odpowiedź: </w:t>
      </w:r>
      <w:r w:rsidR="00120460">
        <w:rPr>
          <w:rFonts w:cs="Calibri"/>
          <w:sz w:val="20"/>
          <w:szCs w:val="20"/>
        </w:rPr>
        <w:t>Zamawiający nie wyraża zgody na zaproponowaną zmianę zapisów umowy i podtrzymuje zapisy SWZ.</w:t>
      </w:r>
    </w:p>
    <w:p w:rsidR="00982B65" w:rsidRDefault="00982B65" w:rsidP="00982B6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82B65" w:rsidRDefault="00982B65" w:rsidP="00982B6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71D11" w:rsidRDefault="00E71D11" w:rsidP="00E71D11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E71D11" w:rsidRDefault="00E71D11" w:rsidP="00E71D11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E71D11" w:rsidRDefault="00E71D11" w:rsidP="00E71D11">
      <w:pPr>
        <w:spacing w:line="360" w:lineRule="auto"/>
        <w:jc w:val="both"/>
        <w:rPr>
          <w:bCs/>
          <w:sz w:val="20"/>
          <w:szCs w:val="20"/>
        </w:rPr>
      </w:pPr>
    </w:p>
    <w:p w:rsidR="00E71D11" w:rsidRDefault="00E71D11" w:rsidP="00E71D1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1" w:name="_GoBack"/>
      <w:bookmarkEnd w:id="1"/>
      <w:r>
        <w:rPr>
          <w:rFonts w:cs="Arial"/>
          <w:i/>
          <w:sz w:val="20"/>
          <w:szCs w:val="20"/>
        </w:rPr>
        <w:t xml:space="preserve">                               </w:t>
      </w:r>
      <w:r w:rsidR="005630D3">
        <w:rPr>
          <w:rFonts w:cs="Arial"/>
          <w:i/>
          <w:sz w:val="20"/>
          <w:szCs w:val="20"/>
        </w:rPr>
        <w:t xml:space="preserve">   Inspektor</w:t>
      </w:r>
      <w:r>
        <w:rPr>
          <w:rFonts w:cs="Arial"/>
          <w:i/>
          <w:sz w:val="20"/>
          <w:szCs w:val="20"/>
        </w:rPr>
        <w:t xml:space="preserve"> </w:t>
      </w:r>
    </w:p>
    <w:p w:rsidR="00E71D11" w:rsidRDefault="00E71D11" w:rsidP="00E71D1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1D11" w:rsidRDefault="00E71D11" w:rsidP="00E71D11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E20A6" w:rsidRPr="00642055" w:rsidRDefault="00E71D11" w:rsidP="00642055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  <w:r w:rsidR="005630D3">
        <w:rPr>
          <w:rFonts w:cs="Arial"/>
          <w:i/>
          <w:sz w:val="20"/>
          <w:szCs w:val="20"/>
        </w:rPr>
        <w:t>Mariola Jędrzejczak</w:t>
      </w:r>
    </w:p>
    <w:sectPr w:rsidR="009E20A6" w:rsidRPr="00642055" w:rsidSect="0041622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AE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F3C"/>
    <w:multiLevelType w:val="hybridMultilevel"/>
    <w:tmpl w:val="621EB3DC"/>
    <w:lvl w:ilvl="0" w:tplc="C3529D1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AF2"/>
    <w:multiLevelType w:val="hybridMultilevel"/>
    <w:tmpl w:val="FE5E1464"/>
    <w:lvl w:ilvl="0" w:tplc="14EAB2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71A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611E"/>
    <w:multiLevelType w:val="hybridMultilevel"/>
    <w:tmpl w:val="0466FB28"/>
    <w:lvl w:ilvl="0" w:tplc="BB0C4A2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24ED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16BD"/>
    <w:multiLevelType w:val="hybridMultilevel"/>
    <w:tmpl w:val="FE128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691"/>
    <w:multiLevelType w:val="hybridMultilevel"/>
    <w:tmpl w:val="492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5120"/>
    <w:multiLevelType w:val="hybridMultilevel"/>
    <w:tmpl w:val="FE5E1464"/>
    <w:lvl w:ilvl="0" w:tplc="14EAB2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2B89"/>
    <w:multiLevelType w:val="hybridMultilevel"/>
    <w:tmpl w:val="FE5E1464"/>
    <w:lvl w:ilvl="0" w:tplc="14EAB2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9D5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7D3F"/>
    <w:multiLevelType w:val="hybridMultilevel"/>
    <w:tmpl w:val="7262B762"/>
    <w:lvl w:ilvl="0" w:tplc="813E97B4">
      <w:start w:val="1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E58A6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644A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80DCB"/>
    <w:multiLevelType w:val="hybridMultilevel"/>
    <w:tmpl w:val="FE5E1464"/>
    <w:lvl w:ilvl="0" w:tplc="14EAB2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D11"/>
    <w:rsid w:val="000047D3"/>
    <w:rsid w:val="000123E1"/>
    <w:rsid w:val="00016024"/>
    <w:rsid w:val="00043F8B"/>
    <w:rsid w:val="000E1955"/>
    <w:rsid w:val="00103DDD"/>
    <w:rsid w:val="00115A22"/>
    <w:rsid w:val="00120460"/>
    <w:rsid w:val="0015184D"/>
    <w:rsid w:val="00157D4B"/>
    <w:rsid w:val="00185349"/>
    <w:rsid w:val="0018733C"/>
    <w:rsid w:val="00192E3F"/>
    <w:rsid w:val="00194226"/>
    <w:rsid w:val="001B4266"/>
    <w:rsid w:val="001D3489"/>
    <w:rsid w:val="00207AD3"/>
    <w:rsid w:val="00276FE1"/>
    <w:rsid w:val="002F53B8"/>
    <w:rsid w:val="003739FC"/>
    <w:rsid w:val="003B06A4"/>
    <w:rsid w:val="00405799"/>
    <w:rsid w:val="004106D9"/>
    <w:rsid w:val="00416220"/>
    <w:rsid w:val="00443F0A"/>
    <w:rsid w:val="0047418D"/>
    <w:rsid w:val="004F028B"/>
    <w:rsid w:val="0055211D"/>
    <w:rsid w:val="005630D3"/>
    <w:rsid w:val="005E24D7"/>
    <w:rsid w:val="005F34EE"/>
    <w:rsid w:val="00642055"/>
    <w:rsid w:val="00651DC5"/>
    <w:rsid w:val="006D578B"/>
    <w:rsid w:val="006F0016"/>
    <w:rsid w:val="00711AF6"/>
    <w:rsid w:val="0073373D"/>
    <w:rsid w:val="007346BB"/>
    <w:rsid w:val="007D258F"/>
    <w:rsid w:val="00851318"/>
    <w:rsid w:val="00897F8B"/>
    <w:rsid w:val="008D5240"/>
    <w:rsid w:val="008E6293"/>
    <w:rsid w:val="008F0394"/>
    <w:rsid w:val="0091398C"/>
    <w:rsid w:val="009177B9"/>
    <w:rsid w:val="00971B4D"/>
    <w:rsid w:val="00982B65"/>
    <w:rsid w:val="009C6429"/>
    <w:rsid w:val="009C7776"/>
    <w:rsid w:val="009E20A6"/>
    <w:rsid w:val="009E5ADB"/>
    <w:rsid w:val="00A267B5"/>
    <w:rsid w:val="00AB3709"/>
    <w:rsid w:val="00B44F15"/>
    <w:rsid w:val="00B463E3"/>
    <w:rsid w:val="00B809FF"/>
    <w:rsid w:val="00B92DF1"/>
    <w:rsid w:val="00BA032F"/>
    <w:rsid w:val="00BA1BEE"/>
    <w:rsid w:val="00BC4460"/>
    <w:rsid w:val="00BD54D4"/>
    <w:rsid w:val="00C20C06"/>
    <w:rsid w:val="00C54D2A"/>
    <w:rsid w:val="00CF538F"/>
    <w:rsid w:val="00D361BF"/>
    <w:rsid w:val="00D3626C"/>
    <w:rsid w:val="00D412A1"/>
    <w:rsid w:val="00D63670"/>
    <w:rsid w:val="00D8447E"/>
    <w:rsid w:val="00DB7FEA"/>
    <w:rsid w:val="00E01946"/>
    <w:rsid w:val="00E506B2"/>
    <w:rsid w:val="00E71D11"/>
    <w:rsid w:val="00F12DE5"/>
    <w:rsid w:val="00F132F1"/>
    <w:rsid w:val="00F537AA"/>
    <w:rsid w:val="00FA08B5"/>
    <w:rsid w:val="00FA305A"/>
    <w:rsid w:val="00F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D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1D11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1D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1D1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1D11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D11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1D1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A08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D36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xxmsonormal">
    <w:name w:val="x_xmsonormal"/>
    <w:basedOn w:val="Normalny"/>
    <w:rsid w:val="00207AD3"/>
    <w:pPr>
      <w:spacing w:after="0" w:line="240" w:lineRule="auto"/>
    </w:pPr>
    <w:rPr>
      <w:rFonts w:eastAsiaTheme="minorHAnsi" w:cs="Calibri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D34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1D348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2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2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2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39</cp:revision>
  <cp:lastPrinted>2021-10-07T08:53:00Z</cp:lastPrinted>
  <dcterms:created xsi:type="dcterms:W3CDTF">2021-10-04T11:58:00Z</dcterms:created>
  <dcterms:modified xsi:type="dcterms:W3CDTF">2021-10-08T12:37:00Z</dcterms:modified>
</cp:coreProperties>
</file>