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D3" w:rsidRPr="001E54F7" w:rsidRDefault="00C960D3" w:rsidP="00C960D3">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C960D3" w:rsidRPr="001E54F7" w:rsidRDefault="00C960D3" w:rsidP="00C960D3">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C960D3" w:rsidRPr="001E54F7" w:rsidRDefault="00C960D3" w:rsidP="00C960D3">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C960D3" w:rsidRPr="001E54F7" w:rsidRDefault="00C960D3" w:rsidP="00C960D3">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C960D3" w:rsidRPr="001E54F7" w:rsidRDefault="00C960D3" w:rsidP="00C960D3">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6" w:history="1">
        <w:r w:rsidRPr="001E54F7">
          <w:rPr>
            <w:rStyle w:val="Hipercze"/>
            <w:rFonts w:ascii="Century" w:hAnsi="Century"/>
            <w:color w:val="000099"/>
            <w:sz w:val="18"/>
            <w:szCs w:val="18"/>
            <w:lang w:val="en-US"/>
          </w:rPr>
          <w:t>clchp@centrumpluc.com.pl</w:t>
        </w:r>
      </w:hyperlink>
      <w:r w:rsidR="000957D7">
        <w:t xml:space="preserve">   </w:t>
      </w:r>
      <w:r w:rsidRPr="001E54F7">
        <w:rPr>
          <w:rFonts w:ascii="Century" w:hAnsi="Century"/>
          <w:color w:val="000099"/>
          <w:sz w:val="18"/>
          <w:szCs w:val="18"/>
          <w:lang w:val="en-US"/>
        </w:rPr>
        <w:t xml:space="preserve"> </w:t>
      </w:r>
      <w:hyperlink r:id="rId7" w:history="1">
        <w:r w:rsidRPr="001E54F7">
          <w:rPr>
            <w:rStyle w:val="Hipercze"/>
            <w:rFonts w:ascii="Century" w:hAnsi="Century"/>
            <w:color w:val="000099"/>
            <w:sz w:val="18"/>
            <w:szCs w:val="18"/>
            <w:lang w:val="en-US"/>
          </w:rPr>
          <w:t>www.centrumpluc.com.pl</w:t>
        </w:r>
      </w:hyperlink>
    </w:p>
    <w:p w:rsidR="00C960D3" w:rsidRDefault="00C960D3" w:rsidP="00C960D3">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C960D3" w:rsidRDefault="00C960D3" w:rsidP="00C960D3">
      <w:pPr>
        <w:ind w:left="4956"/>
        <w:jc w:val="right"/>
        <w:rPr>
          <w:sz w:val="20"/>
          <w:szCs w:val="20"/>
        </w:rPr>
      </w:pPr>
      <w:r>
        <w:rPr>
          <w:sz w:val="20"/>
          <w:szCs w:val="20"/>
        </w:rPr>
        <w:t xml:space="preserve">    Łódź, dnia  </w:t>
      </w:r>
      <w:r w:rsidR="00D26CCD">
        <w:rPr>
          <w:sz w:val="20"/>
          <w:szCs w:val="20"/>
        </w:rPr>
        <w:t>07.12.</w:t>
      </w:r>
      <w:r>
        <w:rPr>
          <w:sz w:val="20"/>
          <w:szCs w:val="20"/>
        </w:rPr>
        <w:t>2023 r.</w:t>
      </w:r>
    </w:p>
    <w:p w:rsidR="00C960D3" w:rsidRDefault="00C960D3" w:rsidP="00C960D3">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0A1845">
        <w:rPr>
          <w:sz w:val="16"/>
          <w:szCs w:val="16"/>
        </w:rPr>
        <w:t>33</w:t>
      </w:r>
      <w:r>
        <w:rPr>
          <w:sz w:val="16"/>
          <w:szCs w:val="16"/>
        </w:rPr>
        <w:t>-1/23</w:t>
      </w:r>
    </w:p>
    <w:p w:rsidR="00C960D3" w:rsidRDefault="00C960D3" w:rsidP="00C960D3">
      <w:pPr>
        <w:pStyle w:val="Tekstpodstawowy"/>
        <w:ind w:left="851" w:hanging="851"/>
        <w:rPr>
          <w:rFonts w:ascii="Calibri" w:hAnsi="Calibri" w:cs="Calibri"/>
          <w:i/>
          <w:sz w:val="20"/>
          <w:szCs w:val="20"/>
        </w:rPr>
      </w:pPr>
    </w:p>
    <w:p w:rsidR="00C960D3" w:rsidRPr="00DA3864" w:rsidRDefault="00C960D3" w:rsidP="00C960D3">
      <w:pPr>
        <w:pStyle w:val="Tekstpodstawowy"/>
        <w:ind w:left="709" w:hanging="709"/>
        <w:rPr>
          <w:rFonts w:cs="Arial"/>
          <w:i/>
          <w:sz w:val="20"/>
        </w:rPr>
      </w:pPr>
      <w:r>
        <w:rPr>
          <w:rFonts w:ascii="Calibri" w:hAnsi="Calibri" w:cs="Calibri"/>
          <w:i/>
          <w:sz w:val="20"/>
        </w:rPr>
        <w:t xml:space="preserve">Dotyczy: postępowania o udzielenie zamówienia publicznego na </w:t>
      </w:r>
      <w:r>
        <w:rPr>
          <w:rFonts w:ascii="Calibri" w:hAnsi="Calibri" w:cs="Tahoma"/>
          <w:i/>
          <w:sz w:val="20"/>
        </w:rPr>
        <w:t>u</w:t>
      </w:r>
      <w:r w:rsidRPr="00DA3864">
        <w:rPr>
          <w:rFonts w:asciiTheme="minorHAnsi" w:hAnsiTheme="minorHAnsi" w:cstheme="minorHAnsi"/>
          <w:i/>
          <w:sz w:val="20"/>
          <w:szCs w:val="20"/>
        </w:rPr>
        <w:t>sług</w:t>
      </w:r>
      <w:r>
        <w:rPr>
          <w:rFonts w:asciiTheme="minorHAnsi" w:hAnsiTheme="minorHAnsi" w:cstheme="minorHAnsi"/>
          <w:i/>
          <w:sz w:val="20"/>
          <w:szCs w:val="20"/>
        </w:rPr>
        <w:t>ę</w:t>
      </w:r>
      <w:r w:rsidRPr="00BF0D50">
        <w:rPr>
          <w:rFonts w:asciiTheme="minorHAnsi" w:hAnsiTheme="minorHAnsi" w:cstheme="minorHAnsi"/>
          <w:b/>
          <w:sz w:val="20"/>
          <w:szCs w:val="20"/>
        </w:rPr>
        <w:t xml:space="preserve"> </w:t>
      </w:r>
      <w:r w:rsidRPr="00DA3864">
        <w:rPr>
          <w:rFonts w:ascii="Calibri" w:hAnsi="Calibri" w:cs="Tahoma"/>
          <w:i/>
          <w:sz w:val="20"/>
        </w:rPr>
        <w:t>wykonywania przeglądów technicznych sprzętu medycznego i testów specjalistycznych sprzętu RTG dla Wojewódzkiego Zespołu Zakładów Opieki Zdrowotnej Centrum Leczenia Chorób Płuc i Rehabilitacji w Łodz</w:t>
      </w:r>
      <w:r>
        <w:rPr>
          <w:rFonts w:ascii="Calibri" w:hAnsi="Calibri" w:cs="Tahoma"/>
          <w:i/>
          <w:sz w:val="20"/>
        </w:rPr>
        <w:t>i</w:t>
      </w:r>
    </w:p>
    <w:p w:rsidR="00C960D3" w:rsidRDefault="00C960D3" w:rsidP="00C960D3">
      <w:pPr>
        <w:pStyle w:val="Tekstpodstawowy"/>
        <w:ind w:left="851" w:hanging="851"/>
        <w:rPr>
          <w:rFonts w:cs="Arial"/>
          <w:i/>
          <w:sz w:val="20"/>
        </w:rPr>
      </w:pPr>
    </w:p>
    <w:p w:rsidR="00C960D3" w:rsidRDefault="000A1845" w:rsidP="00C960D3">
      <w:pPr>
        <w:keepNext/>
        <w:jc w:val="both"/>
        <w:outlineLvl w:val="1"/>
        <w:rPr>
          <w:rFonts w:cs="Arial"/>
          <w:b/>
          <w:i/>
          <w:sz w:val="20"/>
          <w:szCs w:val="20"/>
        </w:rPr>
      </w:pPr>
      <w:r>
        <w:rPr>
          <w:rFonts w:cs="Arial"/>
          <w:b/>
          <w:i/>
          <w:sz w:val="20"/>
          <w:szCs w:val="20"/>
        </w:rPr>
        <w:t>Znak sprawy:  33</w:t>
      </w:r>
      <w:r w:rsidR="00C960D3">
        <w:rPr>
          <w:rFonts w:cs="Arial"/>
          <w:b/>
          <w:i/>
          <w:sz w:val="20"/>
          <w:szCs w:val="20"/>
        </w:rPr>
        <w:t>/ZP/TP/23</w:t>
      </w:r>
    </w:p>
    <w:p w:rsidR="00C960D3" w:rsidRDefault="00C960D3" w:rsidP="00C960D3">
      <w:pPr>
        <w:keepNext/>
        <w:spacing w:after="0" w:line="240" w:lineRule="auto"/>
        <w:jc w:val="both"/>
        <w:outlineLvl w:val="1"/>
        <w:rPr>
          <w:rFonts w:cs="Arial"/>
          <w:b/>
          <w:i/>
          <w:sz w:val="20"/>
          <w:szCs w:val="20"/>
        </w:rPr>
      </w:pPr>
    </w:p>
    <w:p w:rsidR="00C960D3" w:rsidRDefault="00C960D3" w:rsidP="00C960D3">
      <w:pPr>
        <w:pStyle w:val="Bezodstpw"/>
        <w:ind w:firstLine="708"/>
        <w:jc w:val="both"/>
        <w:rPr>
          <w:rFonts w:ascii="Calibri" w:hAnsi="Calibri" w:cs="Calibri"/>
          <w:sz w:val="20"/>
          <w:szCs w:val="20"/>
        </w:rPr>
      </w:pPr>
      <w:r>
        <w:rPr>
          <w:rFonts w:ascii="Calibri" w:hAnsi="Calibri" w:cs="Calibri"/>
          <w:sz w:val="20"/>
          <w:szCs w:val="20"/>
        </w:rPr>
        <w:t xml:space="preserve">Wojewódzki Zespół Zakładów Opieki Zdrowotnej Centrum Leczenia Chorób Płuc i Rehabilitacji w Łodzi na podstawie art. 284 ust. 2 ustawy Prawo zamówień publicznych udziela odpowiedzi na zadane przez wykonawców pytania dotyczące zapisów treści SWZ w/w postępowania.  </w:t>
      </w:r>
    </w:p>
    <w:p w:rsidR="00C960D3" w:rsidRDefault="00C960D3" w:rsidP="00C960D3">
      <w:pPr>
        <w:spacing w:after="0" w:line="240" w:lineRule="auto"/>
        <w:jc w:val="both"/>
        <w:rPr>
          <w:sz w:val="20"/>
          <w:szCs w:val="20"/>
        </w:rPr>
      </w:pPr>
    </w:p>
    <w:p w:rsidR="000A1845" w:rsidRPr="000A1845" w:rsidRDefault="00C960D3" w:rsidP="0028050B">
      <w:pPr>
        <w:spacing w:after="0" w:line="240" w:lineRule="auto"/>
        <w:jc w:val="both"/>
        <w:rPr>
          <w:rFonts w:cs="Calibri"/>
          <w:bCs/>
          <w:sz w:val="20"/>
          <w:szCs w:val="20"/>
        </w:rPr>
      </w:pPr>
      <w:r w:rsidRPr="00166110">
        <w:rPr>
          <w:rFonts w:cs="Calibri"/>
          <w:b/>
          <w:sz w:val="20"/>
          <w:szCs w:val="20"/>
        </w:rPr>
        <w:t xml:space="preserve">Pytanie 1 </w:t>
      </w:r>
      <w:r w:rsidR="000A1845" w:rsidRPr="000A1845">
        <w:rPr>
          <w:rFonts w:cs="Calibri"/>
          <w:sz w:val="20"/>
          <w:szCs w:val="20"/>
        </w:rPr>
        <w:t>Pakiet nr 100</w:t>
      </w:r>
    </w:p>
    <w:p w:rsidR="00C960D3" w:rsidRPr="00620BA6" w:rsidRDefault="00A14C44" w:rsidP="0028050B">
      <w:pPr>
        <w:spacing w:after="0" w:line="240" w:lineRule="auto"/>
        <w:jc w:val="both"/>
        <w:rPr>
          <w:rFonts w:cs="Calibri"/>
          <w:sz w:val="20"/>
          <w:szCs w:val="20"/>
        </w:rPr>
      </w:pPr>
      <w:r>
        <w:rPr>
          <w:rFonts w:cs="Calibri"/>
          <w:sz w:val="20"/>
          <w:szCs w:val="20"/>
        </w:rPr>
        <w:t>Cyt.: „</w:t>
      </w:r>
      <w:r w:rsidR="00D26CCD" w:rsidRPr="00D26CCD">
        <w:rPr>
          <w:rFonts w:cs="Calibri"/>
          <w:sz w:val="20"/>
          <w:szCs w:val="20"/>
        </w:rPr>
        <w:t xml:space="preserve">Aparatura medyczna stanowiąca asortyment w Pakiecie nr 100 to urządzenia firmy </w:t>
      </w:r>
      <w:proofErr w:type="spellStart"/>
      <w:r w:rsidR="00D26CCD" w:rsidRPr="00D26CCD">
        <w:rPr>
          <w:rFonts w:cs="Calibri"/>
          <w:sz w:val="20"/>
          <w:szCs w:val="20"/>
        </w:rPr>
        <w:t>Biolight</w:t>
      </w:r>
      <w:proofErr w:type="spellEnd"/>
      <w:r w:rsidR="00D26CCD" w:rsidRPr="00D26CCD">
        <w:rPr>
          <w:rFonts w:cs="Calibri"/>
          <w:sz w:val="20"/>
          <w:szCs w:val="20"/>
        </w:rPr>
        <w:t xml:space="preserve"> (BLT), </w:t>
      </w:r>
      <w:r>
        <w:rPr>
          <w:rFonts w:cs="Calibri"/>
          <w:sz w:val="20"/>
          <w:szCs w:val="20"/>
        </w:rPr>
        <w:t>(…).</w:t>
      </w:r>
      <w:r w:rsidR="00D26CCD" w:rsidRPr="00D26CCD">
        <w:rPr>
          <w:rFonts w:cs="Calibri"/>
          <w:sz w:val="20"/>
          <w:szCs w:val="20"/>
        </w:rPr>
        <w:t xml:space="preserve"> </w:t>
      </w:r>
      <w:r w:rsidR="000A1845" w:rsidRPr="000A1845">
        <w:rPr>
          <w:rFonts w:cs="Calibri"/>
          <w:sz w:val="20"/>
          <w:szCs w:val="20"/>
        </w:rPr>
        <w:t xml:space="preserve">Czy Zamawiający dopuści wykonanie usługi w siedzibie Wykonawcy? Na czas przeglądu Wykonawca dostarczy urządzenia zastępcze oraz pokryje koszty transportu. </w:t>
      </w:r>
      <w:r w:rsidR="000A1845" w:rsidRPr="00620BA6">
        <w:rPr>
          <w:rFonts w:cs="Calibri"/>
          <w:iCs/>
          <w:sz w:val="20"/>
          <w:szCs w:val="20"/>
        </w:rPr>
        <w:t>Uzasadnienie: Pakiet dotyczy 4 urządzeń w dwóch terminach realizacji w jednej lokalizacji (w Tuszynie).</w:t>
      </w:r>
    </w:p>
    <w:p w:rsidR="00F965F2" w:rsidRDefault="00C960D3" w:rsidP="0028050B">
      <w:pPr>
        <w:spacing w:after="0" w:line="240" w:lineRule="auto"/>
        <w:jc w:val="both"/>
        <w:rPr>
          <w:rFonts w:cs="Calibri"/>
          <w:sz w:val="20"/>
          <w:szCs w:val="20"/>
        </w:rPr>
      </w:pPr>
      <w:r w:rsidRPr="00166110">
        <w:rPr>
          <w:rFonts w:cs="Calibri"/>
          <w:b/>
          <w:sz w:val="20"/>
          <w:szCs w:val="20"/>
        </w:rPr>
        <w:t>Odpowiedź</w:t>
      </w:r>
      <w:r w:rsidRPr="005D1B0B">
        <w:rPr>
          <w:rFonts w:cs="Calibri"/>
          <w:b/>
          <w:sz w:val="20"/>
          <w:szCs w:val="20"/>
        </w:rPr>
        <w:t xml:space="preserve">: </w:t>
      </w:r>
      <w:r w:rsidR="00D26CCD">
        <w:rPr>
          <w:rFonts w:cs="Calibri"/>
          <w:sz w:val="20"/>
          <w:szCs w:val="20"/>
        </w:rPr>
        <w:t xml:space="preserve">Zamawiający informuje, że część która zawiera urządzenia firmy </w:t>
      </w:r>
      <w:proofErr w:type="spellStart"/>
      <w:r w:rsidR="00D26CCD">
        <w:rPr>
          <w:rFonts w:cs="Calibri"/>
          <w:sz w:val="20"/>
          <w:szCs w:val="20"/>
        </w:rPr>
        <w:t>Bioligh</w:t>
      </w:r>
      <w:r w:rsidR="00F965F2">
        <w:rPr>
          <w:rFonts w:cs="Calibri"/>
          <w:sz w:val="20"/>
          <w:szCs w:val="20"/>
        </w:rPr>
        <w:t>t</w:t>
      </w:r>
      <w:proofErr w:type="spellEnd"/>
      <w:r w:rsidR="00F965F2">
        <w:rPr>
          <w:rFonts w:cs="Calibri"/>
          <w:sz w:val="20"/>
          <w:szCs w:val="20"/>
        </w:rPr>
        <w:t xml:space="preserve"> (BTL) posiada numer 110.</w:t>
      </w:r>
    </w:p>
    <w:p w:rsidR="00C960D3" w:rsidRPr="00F965F2" w:rsidRDefault="00F965F2" w:rsidP="00F965F2">
      <w:pPr>
        <w:spacing w:after="0" w:line="240" w:lineRule="auto"/>
        <w:jc w:val="both"/>
        <w:rPr>
          <w:sz w:val="20"/>
          <w:szCs w:val="20"/>
        </w:rPr>
      </w:pPr>
      <w:r>
        <w:rPr>
          <w:rFonts w:cs="Calibri"/>
          <w:sz w:val="20"/>
          <w:szCs w:val="20"/>
        </w:rPr>
        <w:t xml:space="preserve">Zamawiający w części 110 dopuszcza wykonanie usługi w siedzibie Wykonawcy. </w:t>
      </w:r>
      <w:r w:rsidRPr="00F965F2">
        <w:rPr>
          <w:sz w:val="20"/>
          <w:szCs w:val="20"/>
        </w:rPr>
        <w:t>Zamawiający zwraca uwagę, że w takim przypadku wszystkie koszty transportu pokrywa Wykonawca i to na Wykonawcy spoczywa odpowiedzialność za prawidłowe zabezpieczenie sprzętu na czas transportu.</w:t>
      </w:r>
    </w:p>
    <w:p w:rsidR="00BC3D6A" w:rsidRPr="00BC3D6A" w:rsidRDefault="00BC3D6A" w:rsidP="00BC3D6A">
      <w:pPr>
        <w:spacing w:after="0" w:line="240" w:lineRule="auto"/>
        <w:jc w:val="both"/>
        <w:rPr>
          <w:bCs/>
          <w:sz w:val="20"/>
        </w:rPr>
      </w:pPr>
      <w:r>
        <w:rPr>
          <w:sz w:val="20"/>
          <w:szCs w:val="20"/>
        </w:rPr>
        <w:t xml:space="preserve">Również zgodnie z </w:t>
      </w:r>
      <w:r w:rsidRPr="00BC3D6A">
        <w:rPr>
          <w:sz w:val="20"/>
          <w:szCs w:val="20"/>
        </w:rPr>
        <w:t>zapis</w:t>
      </w:r>
      <w:r>
        <w:rPr>
          <w:sz w:val="20"/>
          <w:szCs w:val="20"/>
        </w:rPr>
        <w:t xml:space="preserve">ami </w:t>
      </w:r>
      <w:r w:rsidRPr="00BC3D6A">
        <w:rPr>
          <w:sz w:val="20"/>
          <w:szCs w:val="20"/>
        </w:rPr>
        <w:t>Rozdziału VI ust. 20 SWZ oraz § 2 ust. 2 zdanie 3</w:t>
      </w:r>
      <w:r>
        <w:rPr>
          <w:sz w:val="20"/>
          <w:szCs w:val="20"/>
        </w:rPr>
        <w:t xml:space="preserve"> wzoru umowy</w:t>
      </w:r>
      <w:r w:rsidRPr="00BC3D6A">
        <w:rPr>
          <w:sz w:val="20"/>
          <w:szCs w:val="20"/>
        </w:rPr>
        <w:t>, cyt.: „</w:t>
      </w:r>
      <w:r w:rsidRPr="00BC3D6A">
        <w:rPr>
          <w:bCs/>
          <w:sz w:val="20"/>
        </w:rPr>
        <w:t>Wykonawca będzie wykonywał przeglądy w siedzibie Zamawiającego. Jeżeli zaistnieje konieczność wykonania w/w czynności w siedzibie serwisu Wykonawcy, Zamawiający zostanie poinformowany o takiej potrzebie. Koszty transportu sprzętu Zamawiający-Wykonawca i Wykonawca-Zamawiający ponosi Wykonawca.</w:t>
      </w:r>
      <w:r>
        <w:rPr>
          <w:bCs/>
          <w:sz w:val="20"/>
        </w:rPr>
        <w:t>”</w:t>
      </w:r>
    </w:p>
    <w:p w:rsidR="00F965F2" w:rsidRPr="00F965F2" w:rsidRDefault="00F965F2" w:rsidP="00F965F2">
      <w:pPr>
        <w:spacing w:after="0" w:line="240" w:lineRule="auto"/>
        <w:jc w:val="both"/>
        <w:rPr>
          <w:sz w:val="20"/>
          <w:szCs w:val="20"/>
        </w:rPr>
      </w:pPr>
    </w:p>
    <w:p w:rsidR="0028050B" w:rsidRPr="009E51AB" w:rsidRDefault="00C960D3" w:rsidP="0028050B">
      <w:pPr>
        <w:spacing w:after="0" w:line="240" w:lineRule="auto"/>
        <w:jc w:val="both"/>
        <w:rPr>
          <w:rFonts w:cs="Calibri"/>
          <w:bCs/>
          <w:color w:val="000000"/>
          <w:sz w:val="20"/>
          <w:szCs w:val="20"/>
        </w:rPr>
      </w:pPr>
      <w:r w:rsidRPr="009E51AB">
        <w:rPr>
          <w:rFonts w:cs="Calibri"/>
          <w:b/>
          <w:sz w:val="20"/>
          <w:szCs w:val="20"/>
        </w:rPr>
        <w:t xml:space="preserve">Pytanie 2 </w:t>
      </w:r>
      <w:r w:rsidRPr="009E51AB">
        <w:rPr>
          <w:rFonts w:eastAsiaTheme="minorHAnsi" w:cs="Calibri"/>
          <w:sz w:val="20"/>
          <w:szCs w:val="20"/>
          <w:lang w:eastAsia="en-US"/>
        </w:rPr>
        <w:t xml:space="preserve"> </w:t>
      </w:r>
      <w:r w:rsidR="0028050B" w:rsidRPr="009E51AB">
        <w:rPr>
          <w:rFonts w:cs="Calibri"/>
          <w:bCs/>
          <w:sz w:val="20"/>
          <w:szCs w:val="20"/>
          <w:shd w:val="clear" w:color="auto" w:fill="FFFFFF"/>
        </w:rPr>
        <w:t>Dotyczy Części 92</w:t>
      </w:r>
    </w:p>
    <w:p w:rsidR="000A1845" w:rsidRPr="009E51AB" w:rsidRDefault="0028050B" w:rsidP="0028050B">
      <w:pPr>
        <w:spacing w:after="0" w:line="240" w:lineRule="auto"/>
        <w:jc w:val="both"/>
        <w:rPr>
          <w:rFonts w:cs="Calibri"/>
          <w:sz w:val="20"/>
          <w:szCs w:val="20"/>
          <w:shd w:val="clear" w:color="auto" w:fill="FFFFFF"/>
        </w:rPr>
      </w:pPr>
      <w:r w:rsidRPr="009E51AB">
        <w:rPr>
          <w:rFonts w:cs="Calibri"/>
          <w:sz w:val="20"/>
          <w:szCs w:val="20"/>
          <w:shd w:val="clear" w:color="auto" w:fill="FFFFFF"/>
        </w:rPr>
        <w:t>Czy Zamawiający wymaga, aby przegląd techniczny sprzętu wyszczególnionego w powyższej części był wykonywany przez autoryzowany serwis producenta urządzenia?</w:t>
      </w:r>
    </w:p>
    <w:p w:rsidR="000A1845" w:rsidRPr="002B76FF" w:rsidRDefault="00C960D3" w:rsidP="0028050B">
      <w:pPr>
        <w:spacing w:after="0" w:line="240" w:lineRule="auto"/>
        <w:jc w:val="both"/>
        <w:rPr>
          <w:rFonts w:cs="Calibri"/>
          <w:bCs/>
          <w:sz w:val="20"/>
          <w:szCs w:val="20"/>
        </w:rPr>
      </w:pPr>
      <w:r w:rsidRPr="009E51AB">
        <w:rPr>
          <w:rFonts w:cs="Calibri"/>
          <w:b/>
          <w:sz w:val="20"/>
          <w:szCs w:val="20"/>
        </w:rPr>
        <w:t xml:space="preserve">Odpowiedź: </w:t>
      </w:r>
      <w:r w:rsidR="002B76FF" w:rsidRPr="002B76FF">
        <w:rPr>
          <w:rFonts w:cs="Calibri"/>
          <w:sz w:val="20"/>
          <w:szCs w:val="20"/>
        </w:rPr>
        <w:t xml:space="preserve">Zamawiający w </w:t>
      </w:r>
      <w:r w:rsidR="002B76FF">
        <w:rPr>
          <w:rFonts w:cs="Calibri"/>
          <w:sz w:val="20"/>
          <w:szCs w:val="20"/>
        </w:rPr>
        <w:t xml:space="preserve">Części 92 nie wymaga </w:t>
      </w:r>
      <w:r w:rsidR="002B76FF" w:rsidRPr="009E51AB">
        <w:rPr>
          <w:rFonts w:cs="Calibri"/>
          <w:sz w:val="20"/>
          <w:szCs w:val="20"/>
          <w:shd w:val="clear" w:color="auto" w:fill="FFFFFF"/>
        </w:rPr>
        <w:t>aby przegląd techniczny sprzętu</w:t>
      </w:r>
      <w:r w:rsidR="002B76FF">
        <w:rPr>
          <w:rFonts w:cs="Calibri"/>
          <w:sz w:val="20"/>
          <w:szCs w:val="20"/>
          <w:shd w:val="clear" w:color="auto" w:fill="FFFFFF"/>
        </w:rPr>
        <w:t xml:space="preserve"> </w:t>
      </w:r>
      <w:r w:rsidR="002B76FF" w:rsidRPr="009E51AB">
        <w:rPr>
          <w:rFonts w:cs="Calibri"/>
          <w:sz w:val="20"/>
          <w:szCs w:val="20"/>
          <w:shd w:val="clear" w:color="auto" w:fill="FFFFFF"/>
        </w:rPr>
        <w:t xml:space="preserve"> był wykonywany przez autoryzowany serwis producenta urządzenia</w:t>
      </w:r>
      <w:r w:rsidR="002B76FF">
        <w:rPr>
          <w:rFonts w:cs="Calibri"/>
          <w:sz w:val="20"/>
          <w:szCs w:val="20"/>
          <w:shd w:val="clear" w:color="auto" w:fill="FFFFFF"/>
        </w:rPr>
        <w:t>.</w:t>
      </w:r>
    </w:p>
    <w:p w:rsidR="00C960D3" w:rsidRPr="009E51AB" w:rsidRDefault="00C960D3" w:rsidP="00C960D3">
      <w:pPr>
        <w:autoSpaceDE w:val="0"/>
        <w:autoSpaceDN w:val="0"/>
        <w:spacing w:after="0" w:line="240" w:lineRule="auto"/>
        <w:contextualSpacing/>
        <w:jc w:val="both"/>
        <w:rPr>
          <w:rFonts w:cs="Calibri"/>
          <w:sz w:val="20"/>
          <w:szCs w:val="20"/>
          <w:lang w:eastAsia="en-US"/>
        </w:rPr>
      </w:pPr>
    </w:p>
    <w:p w:rsidR="009E51AB" w:rsidRPr="009E51AB" w:rsidRDefault="00C960D3" w:rsidP="009E51AB">
      <w:pPr>
        <w:autoSpaceDE w:val="0"/>
        <w:autoSpaceDN w:val="0"/>
        <w:spacing w:after="0" w:line="240" w:lineRule="auto"/>
        <w:contextualSpacing/>
        <w:jc w:val="both"/>
        <w:rPr>
          <w:rFonts w:eastAsiaTheme="minorHAnsi" w:cs="Calibri"/>
          <w:color w:val="000000"/>
          <w:sz w:val="20"/>
          <w:szCs w:val="20"/>
          <w:lang w:eastAsia="en-US"/>
        </w:rPr>
      </w:pPr>
      <w:r w:rsidRPr="009E51AB">
        <w:rPr>
          <w:rFonts w:cs="Calibri"/>
          <w:b/>
          <w:sz w:val="20"/>
          <w:szCs w:val="20"/>
          <w:lang w:eastAsia="en-US"/>
        </w:rPr>
        <w:t>Pytanie 3</w:t>
      </w:r>
      <w:r w:rsidRPr="009E51AB">
        <w:rPr>
          <w:rFonts w:cs="Calibri"/>
          <w:sz w:val="20"/>
          <w:szCs w:val="20"/>
          <w:lang w:eastAsia="en-US"/>
        </w:rPr>
        <w:t xml:space="preserve"> </w:t>
      </w:r>
      <w:r w:rsidR="009E51AB" w:rsidRPr="009E51AB">
        <w:rPr>
          <w:rFonts w:eastAsiaTheme="minorHAnsi" w:cs="Calibri"/>
          <w:color w:val="000000"/>
          <w:sz w:val="20"/>
          <w:szCs w:val="20"/>
          <w:lang w:eastAsia="en-US"/>
        </w:rPr>
        <w:t xml:space="preserve"> Wzór umowy </w:t>
      </w:r>
    </w:p>
    <w:p w:rsidR="000A1845" w:rsidRPr="009E51AB" w:rsidRDefault="009E51AB" w:rsidP="009E51AB">
      <w:pPr>
        <w:autoSpaceDE w:val="0"/>
        <w:autoSpaceDN w:val="0"/>
        <w:spacing w:after="0" w:line="240" w:lineRule="auto"/>
        <w:contextualSpacing/>
        <w:jc w:val="both"/>
        <w:rPr>
          <w:rFonts w:eastAsiaTheme="minorHAnsi" w:cs="Calibri"/>
          <w:color w:val="000000"/>
          <w:sz w:val="20"/>
          <w:szCs w:val="20"/>
          <w:lang w:eastAsia="en-US"/>
        </w:rPr>
      </w:pPr>
      <w:r w:rsidRPr="009E51AB">
        <w:rPr>
          <w:rFonts w:eastAsiaTheme="minorHAnsi" w:cs="Calibri"/>
          <w:color w:val="000000"/>
          <w:sz w:val="20"/>
          <w:szCs w:val="20"/>
          <w:lang w:eastAsia="en-US"/>
        </w:rPr>
        <w:t>Czy Zamawiający zgodzi się na skrócenie terminu płatności do 30 dni?</w:t>
      </w:r>
    </w:p>
    <w:p w:rsidR="00C960D3" w:rsidRPr="009E51AB" w:rsidRDefault="00C960D3" w:rsidP="00C960D3">
      <w:pPr>
        <w:spacing w:after="0" w:line="240" w:lineRule="auto"/>
        <w:jc w:val="both"/>
        <w:rPr>
          <w:rFonts w:cs="Calibri"/>
          <w:iCs/>
          <w:sz w:val="20"/>
          <w:szCs w:val="20"/>
        </w:rPr>
      </w:pPr>
      <w:r w:rsidRPr="009E51AB">
        <w:rPr>
          <w:rFonts w:cs="Calibri"/>
          <w:b/>
          <w:iCs/>
          <w:sz w:val="20"/>
          <w:szCs w:val="20"/>
        </w:rPr>
        <w:t>Odpowiedź:</w:t>
      </w:r>
      <w:r w:rsidR="00795A9A">
        <w:rPr>
          <w:rFonts w:cs="Calibri"/>
          <w:iCs/>
          <w:sz w:val="20"/>
          <w:szCs w:val="20"/>
        </w:rPr>
        <w:t xml:space="preserve"> Zamawiający nie wyraża zgody na skrócenie </w:t>
      </w:r>
      <w:r w:rsidR="00795A9A" w:rsidRPr="009E51AB">
        <w:rPr>
          <w:rFonts w:eastAsiaTheme="minorHAnsi" w:cs="Calibri"/>
          <w:color w:val="000000"/>
          <w:sz w:val="20"/>
          <w:szCs w:val="20"/>
          <w:lang w:eastAsia="en-US"/>
        </w:rPr>
        <w:t>terminu płatności do 30 dni</w:t>
      </w:r>
      <w:r w:rsidR="00795A9A">
        <w:rPr>
          <w:rFonts w:eastAsiaTheme="minorHAnsi" w:cs="Calibri"/>
          <w:color w:val="000000"/>
          <w:sz w:val="20"/>
          <w:szCs w:val="20"/>
          <w:lang w:eastAsia="en-US"/>
        </w:rPr>
        <w:t>.</w:t>
      </w:r>
    </w:p>
    <w:p w:rsidR="00C960D3" w:rsidRPr="009E51AB" w:rsidRDefault="00C960D3" w:rsidP="00C960D3">
      <w:pPr>
        <w:spacing w:after="0" w:line="240" w:lineRule="auto"/>
        <w:jc w:val="both"/>
        <w:rPr>
          <w:rFonts w:cs="Calibri"/>
          <w:iCs/>
          <w:sz w:val="20"/>
          <w:szCs w:val="20"/>
        </w:rPr>
      </w:pPr>
    </w:p>
    <w:p w:rsidR="000A1845" w:rsidRPr="009E51AB" w:rsidRDefault="00C960D3" w:rsidP="000A1845">
      <w:pPr>
        <w:spacing w:after="0" w:line="240" w:lineRule="auto"/>
        <w:jc w:val="both"/>
        <w:rPr>
          <w:rFonts w:cs="Calibri"/>
          <w:iCs/>
          <w:sz w:val="20"/>
          <w:szCs w:val="20"/>
        </w:rPr>
      </w:pPr>
      <w:r w:rsidRPr="009E51AB">
        <w:rPr>
          <w:rFonts w:cs="Calibri"/>
          <w:b/>
          <w:sz w:val="20"/>
          <w:szCs w:val="20"/>
        </w:rPr>
        <w:t xml:space="preserve">Pytanie 4 </w:t>
      </w:r>
      <w:r w:rsidR="009E51AB" w:rsidRPr="009E51AB">
        <w:rPr>
          <w:rFonts w:cs="Calibri"/>
          <w:sz w:val="20"/>
          <w:szCs w:val="20"/>
        </w:rPr>
        <w:t>Wzór umowy</w:t>
      </w:r>
    </w:p>
    <w:p w:rsidR="00C960D3" w:rsidRPr="009E51AB" w:rsidRDefault="009E51AB" w:rsidP="009E51AB">
      <w:pPr>
        <w:spacing w:after="0"/>
        <w:jc w:val="both"/>
        <w:rPr>
          <w:rFonts w:cs="Calibri"/>
          <w:iCs/>
          <w:sz w:val="20"/>
          <w:szCs w:val="20"/>
        </w:rPr>
      </w:pPr>
      <w:r w:rsidRPr="009E51AB">
        <w:rPr>
          <w:rFonts w:eastAsiaTheme="minorHAnsi" w:cs="Calibri"/>
          <w:color w:val="000000"/>
          <w:sz w:val="20"/>
          <w:szCs w:val="20"/>
          <w:lang w:eastAsia="en-US"/>
        </w:rPr>
        <w:t>§ 6 ust. 1 lit. a</w:t>
      </w:r>
      <w:r w:rsidR="00795A9A">
        <w:rPr>
          <w:rFonts w:eastAsiaTheme="minorHAnsi" w:cs="Calibri"/>
          <w:color w:val="000000"/>
          <w:sz w:val="20"/>
          <w:szCs w:val="20"/>
          <w:lang w:eastAsia="en-US"/>
        </w:rPr>
        <w:t xml:space="preserve"> </w:t>
      </w:r>
      <w:r w:rsidRPr="009E51AB">
        <w:rPr>
          <w:rFonts w:eastAsiaTheme="minorHAnsi" w:cs="Calibri"/>
          <w:color w:val="000000"/>
          <w:sz w:val="20"/>
          <w:szCs w:val="20"/>
          <w:lang w:eastAsia="en-US"/>
        </w:rPr>
        <w:t>- Czy Zamawiający zgodzi się na zmniejszenie kar umownych za każde rozpoczęte 24 godziny zwłoki do 0,2 %?</w:t>
      </w:r>
    </w:p>
    <w:p w:rsidR="00C960D3" w:rsidRPr="00795A9A" w:rsidRDefault="00C960D3" w:rsidP="00C960D3">
      <w:pPr>
        <w:spacing w:after="0" w:line="240" w:lineRule="auto"/>
        <w:jc w:val="both"/>
        <w:rPr>
          <w:rFonts w:cs="Calibri"/>
          <w:bCs/>
          <w:sz w:val="20"/>
          <w:szCs w:val="20"/>
        </w:rPr>
      </w:pPr>
      <w:r w:rsidRPr="009E51AB">
        <w:rPr>
          <w:rFonts w:cs="Calibri"/>
          <w:b/>
          <w:sz w:val="20"/>
          <w:szCs w:val="20"/>
        </w:rPr>
        <w:t xml:space="preserve">Odpowiedź: </w:t>
      </w:r>
      <w:r w:rsidR="00795A9A">
        <w:rPr>
          <w:rFonts w:cs="Calibri"/>
          <w:sz w:val="20"/>
          <w:szCs w:val="20"/>
        </w:rPr>
        <w:t>Zamawiający nie wyraża zgody i podtrzymuje zapisy SWZ.</w:t>
      </w:r>
    </w:p>
    <w:p w:rsidR="00C960D3" w:rsidRPr="009E51AB" w:rsidRDefault="00C960D3" w:rsidP="00C960D3">
      <w:pPr>
        <w:spacing w:after="0" w:line="240" w:lineRule="auto"/>
        <w:jc w:val="both"/>
        <w:rPr>
          <w:rFonts w:cs="Calibri"/>
          <w:b/>
          <w:sz w:val="20"/>
          <w:szCs w:val="20"/>
        </w:rPr>
      </w:pPr>
    </w:p>
    <w:p w:rsidR="00C960D3" w:rsidRPr="009E51AB" w:rsidRDefault="00C960D3" w:rsidP="00C960D3">
      <w:pPr>
        <w:spacing w:after="0" w:line="240" w:lineRule="auto"/>
        <w:jc w:val="both"/>
        <w:rPr>
          <w:rFonts w:cs="Calibri"/>
          <w:iCs/>
          <w:sz w:val="20"/>
          <w:szCs w:val="20"/>
        </w:rPr>
      </w:pPr>
      <w:r w:rsidRPr="009E51AB">
        <w:rPr>
          <w:rFonts w:cs="Calibri"/>
          <w:b/>
          <w:sz w:val="20"/>
          <w:szCs w:val="20"/>
        </w:rPr>
        <w:t xml:space="preserve">Pytanie 5  </w:t>
      </w:r>
      <w:r w:rsidR="009E51AB" w:rsidRPr="009E51AB">
        <w:rPr>
          <w:rFonts w:cs="Calibri"/>
          <w:sz w:val="20"/>
          <w:szCs w:val="20"/>
        </w:rPr>
        <w:t>Wzór umowy</w:t>
      </w:r>
    </w:p>
    <w:p w:rsidR="00C960D3" w:rsidRPr="009E51AB" w:rsidRDefault="009E51AB" w:rsidP="009E51AB">
      <w:pPr>
        <w:spacing w:after="0"/>
        <w:rPr>
          <w:rFonts w:cs="Calibri"/>
          <w:bCs/>
          <w:iCs/>
          <w:sz w:val="20"/>
          <w:szCs w:val="20"/>
        </w:rPr>
      </w:pPr>
      <w:r w:rsidRPr="009E51AB">
        <w:rPr>
          <w:rFonts w:eastAsiaTheme="minorHAnsi" w:cs="Calibri"/>
          <w:color w:val="000000"/>
          <w:sz w:val="20"/>
          <w:szCs w:val="20"/>
          <w:lang w:eastAsia="en-US"/>
        </w:rPr>
        <w:t>§ 6 ust.4 – Czy Zamawiający zgodzi się na zmniejszenie łącznej wysokości kar umownych do 10%?</w:t>
      </w:r>
    </w:p>
    <w:p w:rsidR="00C960D3" w:rsidRPr="00795A9A" w:rsidRDefault="00C960D3" w:rsidP="00C960D3">
      <w:pPr>
        <w:pStyle w:val="Tekstpodstawowy"/>
        <w:rPr>
          <w:rFonts w:ascii="Calibri" w:hAnsi="Calibri" w:cs="Calibri"/>
          <w:b/>
          <w:sz w:val="20"/>
          <w:szCs w:val="20"/>
        </w:rPr>
      </w:pPr>
      <w:r w:rsidRPr="009E51AB">
        <w:rPr>
          <w:rFonts w:ascii="Calibri" w:hAnsi="Calibri" w:cs="Calibri"/>
          <w:b/>
          <w:sz w:val="20"/>
          <w:szCs w:val="20"/>
        </w:rPr>
        <w:t xml:space="preserve">Odpowiedź: </w:t>
      </w:r>
      <w:r w:rsidR="00795A9A" w:rsidRPr="00795A9A">
        <w:rPr>
          <w:rFonts w:ascii="Calibri" w:hAnsi="Calibri" w:cs="Calibri"/>
          <w:sz w:val="20"/>
          <w:szCs w:val="20"/>
        </w:rPr>
        <w:t>Zamawiający nie wyraża zgody i podtrzymuje zapisy SWZ</w:t>
      </w:r>
      <w:r w:rsidR="00795A9A">
        <w:rPr>
          <w:rFonts w:ascii="Calibri" w:hAnsi="Calibri" w:cs="Calibri"/>
          <w:sz w:val="20"/>
          <w:szCs w:val="20"/>
        </w:rPr>
        <w:t>.</w:t>
      </w:r>
    </w:p>
    <w:p w:rsidR="00C960D3" w:rsidRDefault="00C960D3" w:rsidP="00C960D3">
      <w:pPr>
        <w:spacing w:after="0" w:line="240" w:lineRule="auto"/>
        <w:jc w:val="both"/>
        <w:rPr>
          <w:rFonts w:cs="Calibri"/>
          <w:b/>
          <w:sz w:val="20"/>
          <w:szCs w:val="20"/>
        </w:rPr>
      </w:pPr>
    </w:p>
    <w:p w:rsidR="00C960D3" w:rsidRPr="009B35C0" w:rsidRDefault="00C960D3" w:rsidP="00C960D3">
      <w:pPr>
        <w:spacing w:after="0" w:line="240" w:lineRule="auto"/>
        <w:jc w:val="both"/>
        <w:rPr>
          <w:rFonts w:cs="Arial"/>
          <w:b/>
          <w:iCs/>
          <w:sz w:val="20"/>
        </w:rPr>
      </w:pPr>
      <w:r w:rsidRPr="009B35C0">
        <w:rPr>
          <w:rFonts w:cs="Calibri"/>
          <w:b/>
          <w:sz w:val="20"/>
          <w:szCs w:val="20"/>
        </w:rPr>
        <w:t xml:space="preserve">Pytanie 6 </w:t>
      </w:r>
      <w:r w:rsidRPr="009B35C0">
        <w:rPr>
          <w:rFonts w:eastAsiaTheme="minorHAnsi" w:cs="Calibri"/>
          <w:sz w:val="20"/>
          <w:szCs w:val="20"/>
          <w:lang w:eastAsia="en-US"/>
        </w:rPr>
        <w:t xml:space="preserve">  </w:t>
      </w:r>
      <w:r w:rsidR="009E51AB">
        <w:rPr>
          <w:rFonts w:eastAsiaTheme="minorHAnsi" w:cs="Calibri"/>
          <w:sz w:val="20"/>
          <w:szCs w:val="20"/>
          <w:lang w:eastAsia="en-US"/>
        </w:rPr>
        <w:t>Część 96</w:t>
      </w:r>
    </w:p>
    <w:p w:rsidR="009E51AB" w:rsidRPr="009E51AB" w:rsidRDefault="009E51AB" w:rsidP="009E51AB">
      <w:pPr>
        <w:spacing w:after="0" w:line="240" w:lineRule="auto"/>
        <w:jc w:val="both"/>
        <w:rPr>
          <w:sz w:val="20"/>
          <w:szCs w:val="20"/>
        </w:rPr>
      </w:pPr>
      <w:r w:rsidRPr="009E51AB">
        <w:rPr>
          <w:sz w:val="20"/>
          <w:szCs w:val="20"/>
        </w:rPr>
        <w:t xml:space="preserve">Zwracamy się z prośbą o objęcie pakietu nr 96 (aparatura </w:t>
      </w:r>
      <w:proofErr w:type="spellStart"/>
      <w:r w:rsidRPr="009E51AB">
        <w:rPr>
          <w:sz w:val="20"/>
          <w:szCs w:val="20"/>
        </w:rPr>
        <w:t>Smiths</w:t>
      </w:r>
      <w:proofErr w:type="spellEnd"/>
      <w:r w:rsidRPr="009E51AB">
        <w:rPr>
          <w:sz w:val="20"/>
          <w:szCs w:val="20"/>
        </w:rPr>
        <w:t xml:space="preserve">) bezwzględnym wymogiem posiadania 1 osoby posiadającej przeszkolenie z zakresu serwisowania/przeglądów aparatury </w:t>
      </w:r>
      <w:r w:rsidRPr="009E51AB">
        <w:rPr>
          <w:b/>
          <w:sz w:val="20"/>
          <w:szCs w:val="20"/>
          <w:u w:val="single"/>
        </w:rPr>
        <w:t>wystawione przez producenta lub podmiot przez niego upoważniony.</w:t>
      </w:r>
      <w:r w:rsidRPr="009E51AB">
        <w:rPr>
          <w:sz w:val="20"/>
          <w:szCs w:val="20"/>
        </w:rPr>
        <w:t xml:space="preserve"> Prośbę swą motywujemy zaleceniem producenta urządzeń </w:t>
      </w:r>
      <w:proofErr w:type="spellStart"/>
      <w:r w:rsidRPr="009E51AB">
        <w:rPr>
          <w:sz w:val="20"/>
          <w:szCs w:val="20"/>
        </w:rPr>
        <w:t>Smiths</w:t>
      </w:r>
      <w:proofErr w:type="spellEnd"/>
      <w:r w:rsidRPr="009E51AB">
        <w:rPr>
          <w:sz w:val="20"/>
          <w:szCs w:val="20"/>
        </w:rPr>
        <w:t xml:space="preserve"> do wykonywania przeglądów i napraw jedynie przez profesjonalnie przeszkolony personel. Dodać pragniemy, że </w:t>
      </w:r>
      <w:r w:rsidRPr="009E51AB">
        <w:rPr>
          <w:sz w:val="20"/>
          <w:szCs w:val="20"/>
        </w:rPr>
        <w:lastRenderedPageBreak/>
        <w:t>respiratory</w:t>
      </w:r>
      <w:r>
        <w:rPr>
          <w:sz w:val="20"/>
          <w:szCs w:val="20"/>
        </w:rPr>
        <w:t xml:space="preserve"> </w:t>
      </w:r>
      <w:r w:rsidRPr="009E51AB">
        <w:rPr>
          <w:sz w:val="20"/>
          <w:szCs w:val="20"/>
        </w:rPr>
        <w:t>to sprzęt ratujący życie pacjenta, więc usługi winny być wykonywane przez fachowy zespół gwarantujący najwyższą jakość usług.</w:t>
      </w:r>
    </w:p>
    <w:p w:rsidR="00C960D3" w:rsidRPr="009E51AB" w:rsidRDefault="00C960D3" w:rsidP="009E51AB">
      <w:pPr>
        <w:pStyle w:val="Tekstpodstawowy"/>
        <w:rPr>
          <w:rFonts w:ascii="Calibri" w:hAnsi="Calibri" w:cs="Calibri"/>
          <w:i/>
          <w:sz w:val="20"/>
          <w:szCs w:val="20"/>
        </w:rPr>
      </w:pPr>
      <w:r w:rsidRPr="009E51AB">
        <w:rPr>
          <w:rFonts w:ascii="Calibri" w:hAnsi="Calibri" w:cs="Calibri"/>
          <w:b/>
          <w:sz w:val="20"/>
          <w:szCs w:val="20"/>
        </w:rPr>
        <w:t xml:space="preserve">Odpowiedź: </w:t>
      </w:r>
      <w:r w:rsidR="00795A9A" w:rsidRPr="00795A9A">
        <w:rPr>
          <w:rFonts w:ascii="Calibri" w:hAnsi="Calibri" w:cs="Calibri"/>
          <w:sz w:val="20"/>
          <w:szCs w:val="20"/>
        </w:rPr>
        <w:t xml:space="preserve">Zamawiający </w:t>
      </w:r>
      <w:r w:rsidR="00F81424">
        <w:rPr>
          <w:rFonts w:ascii="Calibri" w:hAnsi="Calibri" w:cs="Calibri"/>
          <w:sz w:val="20"/>
          <w:szCs w:val="20"/>
        </w:rPr>
        <w:t>podtrzymuje zapisy SWZ</w:t>
      </w:r>
      <w:r w:rsidR="00795A9A">
        <w:rPr>
          <w:rFonts w:ascii="Calibri" w:hAnsi="Calibri" w:cs="Calibri"/>
          <w:sz w:val="20"/>
          <w:szCs w:val="20"/>
        </w:rPr>
        <w:t>.</w:t>
      </w:r>
      <w:r w:rsidR="00795A9A">
        <w:rPr>
          <w:rFonts w:ascii="Calibri" w:hAnsi="Calibri" w:cs="Calibri"/>
          <w:b/>
          <w:sz w:val="20"/>
          <w:szCs w:val="20"/>
        </w:rPr>
        <w:t xml:space="preserve"> </w:t>
      </w:r>
    </w:p>
    <w:p w:rsidR="00C960D3" w:rsidRPr="009E51AB" w:rsidRDefault="00C960D3" w:rsidP="009E51AB">
      <w:pPr>
        <w:spacing w:after="0" w:line="240" w:lineRule="auto"/>
        <w:jc w:val="both"/>
        <w:rPr>
          <w:rFonts w:cs="Calibri"/>
          <w:b/>
          <w:sz w:val="20"/>
          <w:szCs w:val="20"/>
        </w:rPr>
      </w:pPr>
    </w:p>
    <w:p w:rsidR="00C960D3" w:rsidRPr="009E51AB" w:rsidRDefault="00C960D3" w:rsidP="00C960D3">
      <w:pPr>
        <w:spacing w:after="0" w:line="240" w:lineRule="auto"/>
        <w:jc w:val="both"/>
        <w:rPr>
          <w:rFonts w:cs="Arial"/>
          <w:iCs/>
          <w:sz w:val="20"/>
        </w:rPr>
      </w:pPr>
      <w:r w:rsidRPr="009B35C0">
        <w:rPr>
          <w:rFonts w:cs="Calibri"/>
          <w:b/>
          <w:sz w:val="20"/>
          <w:szCs w:val="20"/>
        </w:rPr>
        <w:t xml:space="preserve">Pytanie 7  </w:t>
      </w:r>
      <w:r w:rsidR="009E51AB">
        <w:rPr>
          <w:rFonts w:cs="Calibri"/>
          <w:sz w:val="20"/>
          <w:szCs w:val="20"/>
        </w:rPr>
        <w:t>Część 96</w:t>
      </w:r>
    </w:p>
    <w:p w:rsidR="00C960D3" w:rsidRPr="009E51AB" w:rsidRDefault="009E51AB" w:rsidP="009E51AB">
      <w:pPr>
        <w:spacing w:after="0" w:line="240" w:lineRule="auto"/>
        <w:jc w:val="both"/>
        <w:rPr>
          <w:rFonts w:cs="Calibri"/>
          <w:sz w:val="20"/>
          <w:szCs w:val="20"/>
        </w:rPr>
      </w:pPr>
      <w:r w:rsidRPr="009E51AB">
        <w:rPr>
          <w:rFonts w:cs="Calibri"/>
          <w:sz w:val="20"/>
          <w:szCs w:val="20"/>
        </w:rPr>
        <w:t xml:space="preserve">Zwracamy się z prośbą o objęcie pakietu nr 96 (aparatura </w:t>
      </w:r>
      <w:proofErr w:type="spellStart"/>
      <w:r w:rsidRPr="009E51AB">
        <w:rPr>
          <w:rFonts w:cs="Calibri"/>
          <w:sz w:val="20"/>
          <w:szCs w:val="20"/>
        </w:rPr>
        <w:t>Smiths</w:t>
      </w:r>
      <w:proofErr w:type="spellEnd"/>
      <w:r w:rsidRPr="009E51AB">
        <w:rPr>
          <w:rFonts w:cs="Calibri"/>
          <w:sz w:val="20"/>
          <w:szCs w:val="20"/>
        </w:rPr>
        <w:t>) wymogiem posiadania przez Wykonawcę autoryzacji producenta lub jego autoryzowanego przedstawiciela w zakresie wykonywania przeglądów i napraw urządzeń. Prośbę swą motywujemy zaleceniem producenta urządzeń do wykonywania przeglądów jedynie przez profesjonalnie przeszkolony personel.</w:t>
      </w:r>
    </w:p>
    <w:p w:rsidR="00C960D3" w:rsidRPr="009B35C0" w:rsidRDefault="00C960D3" w:rsidP="009E51AB">
      <w:pPr>
        <w:spacing w:after="0" w:line="240" w:lineRule="auto"/>
        <w:jc w:val="both"/>
        <w:rPr>
          <w:rFonts w:cs="Calibri"/>
          <w:b/>
          <w:sz w:val="20"/>
          <w:szCs w:val="20"/>
        </w:rPr>
      </w:pPr>
      <w:r w:rsidRPr="009B35C0">
        <w:rPr>
          <w:rFonts w:cs="Calibri"/>
          <w:b/>
          <w:sz w:val="20"/>
          <w:szCs w:val="20"/>
        </w:rPr>
        <w:t>Odpowiedź:</w:t>
      </w:r>
      <w:r w:rsidRPr="009B35C0">
        <w:rPr>
          <w:rFonts w:cs="Calibri"/>
          <w:sz w:val="20"/>
          <w:szCs w:val="20"/>
        </w:rPr>
        <w:t xml:space="preserve"> </w:t>
      </w:r>
      <w:r w:rsidR="00795A9A" w:rsidRPr="00795A9A">
        <w:rPr>
          <w:rFonts w:cs="Calibri"/>
          <w:sz w:val="20"/>
          <w:szCs w:val="20"/>
        </w:rPr>
        <w:t>Zamawiający nie wyraża zgody</w:t>
      </w:r>
      <w:r w:rsidR="00F81424">
        <w:rPr>
          <w:rFonts w:cs="Calibri"/>
          <w:sz w:val="20"/>
          <w:szCs w:val="20"/>
        </w:rPr>
        <w:t xml:space="preserve"> i podtrzymuje zapisy SWZ</w:t>
      </w:r>
      <w:r w:rsidR="00795A9A">
        <w:rPr>
          <w:rFonts w:cs="Calibri"/>
          <w:sz w:val="20"/>
          <w:szCs w:val="20"/>
        </w:rPr>
        <w:t>.</w:t>
      </w:r>
    </w:p>
    <w:p w:rsidR="009E51AB" w:rsidRDefault="009E51AB" w:rsidP="00C960D3">
      <w:pPr>
        <w:spacing w:after="0" w:line="240" w:lineRule="auto"/>
        <w:jc w:val="both"/>
        <w:rPr>
          <w:rFonts w:cs="Calibri"/>
          <w:b/>
          <w:sz w:val="20"/>
          <w:szCs w:val="20"/>
        </w:rPr>
      </w:pPr>
    </w:p>
    <w:p w:rsidR="00043413" w:rsidRPr="00043413" w:rsidRDefault="00C960D3" w:rsidP="00043413">
      <w:pPr>
        <w:spacing w:after="0" w:line="240" w:lineRule="auto"/>
        <w:jc w:val="both"/>
        <w:rPr>
          <w:rFonts w:eastAsiaTheme="minorHAnsi" w:cs="Calibri"/>
          <w:sz w:val="20"/>
          <w:szCs w:val="20"/>
          <w:lang w:eastAsia="en-US"/>
        </w:rPr>
      </w:pPr>
      <w:r w:rsidRPr="00043413">
        <w:rPr>
          <w:rFonts w:cs="Calibri"/>
          <w:b/>
          <w:sz w:val="20"/>
          <w:szCs w:val="20"/>
        </w:rPr>
        <w:t xml:space="preserve">Pytanie 8 </w:t>
      </w:r>
      <w:r w:rsidR="00043413" w:rsidRPr="00043413">
        <w:rPr>
          <w:rFonts w:cs="Calibri"/>
          <w:b/>
          <w:sz w:val="20"/>
          <w:szCs w:val="20"/>
        </w:rPr>
        <w:t>Dot. Załącznika nr 2 do SWZ, cz. 3</w:t>
      </w:r>
    </w:p>
    <w:p w:rsidR="00C960D3" w:rsidRPr="00043413" w:rsidRDefault="00043413" w:rsidP="00043413">
      <w:pPr>
        <w:spacing w:after="0" w:line="240" w:lineRule="auto"/>
        <w:jc w:val="both"/>
        <w:rPr>
          <w:rFonts w:cs="Calibri"/>
          <w:sz w:val="20"/>
          <w:szCs w:val="20"/>
        </w:rPr>
      </w:pPr>
      <w:r w:rsidRPr="00043413">
        <w:rPr>
          <w:rFonts w:cs="Calibri"/>
          <w:sz w:val="20"/>
          <w:szCs w:val="20"/>
        </w:rPr>
        <w:t>Czy poz. nr 2 w części nr 3, a mianowicie monitor opisowy, to monitor znajdujący się w pokoju technika? Jeśli tak, to koszt przeglądu wliczony jest w koszt przeglądu rentgena. Jeśli chodzi o inny monitor to prosimy o więcej danych tego monitora.</w:t>
      </w:r>
    </w:p>
    <w:p w:rsidR="00C960D3" w:rsidRPr="00F81424" w:rsidRDefault="00C960D3" w:rsidP="00043413">
      <w:pPr>
        <w:spacing w:after="0" w:line="240" w:lineRule="auto"/>
        <w:jc w:val="both"/>
        <w:rPr>
          <w:rFonts w:cs="Calibri"/>
          <w:sz w:val="20"/>
          <w:szCs w:val="20"/>
        </w:rPr>
      </w:pPr>
      <w:r w:rsidRPr="00043413">
        <w:rPr>
          <w:rFonts w:cs="Calibri"/>
          <w:b/>
          <w:sz w:val="20"/>
          <w:szCs w:val="20"/>
        </w:rPr>
        <w:t>Odpowiedź:</w:t>
      </w:r>
      <w:r w:rsidR="00F81424">
        <w:rPr>
          <w:rFonts w:cs="Calibri"/>
          <w:sz w:val="20"/>
          <w:szCs w:val="20"/>
        </w:rPr>
        <w:t xml:space="preserve"> </w:t>
      </w:r>
      <w:r w:rsidR="00F81424" w:rsidRPr="00F81424">
        <w:rPr>
          <w:rFonts w:cs="Calibri"/>
          <w:sz w:val="20"/>
          <w:szCs w:val="20"/>
        </w:rPr>
        <w:t>Zamawiający potwierdza, że pod pozycją nr 2 w części nr 3 figuruje monitor znajdujący się w pokoju technika.</w:t>
      </w:r>
      <w:r w:rsidR="00F81424">
        <w:rPr>
          <w:rFonts w:asciiTheme="minorHAnsi" w:hAnsiTheme="minorHAnsi" w:cstheme="minorHAnsi"/>
        </w:rPr>
        <w:t xml:space="preserve"> </w:t>
      </w:r>
    </w:p>
    <w:p w:rsidR="00043413" w:rsidRPr="00043413" w:rsidRDefault="00043413" w:rsidP="00043413">
      <w:pPr>
        <w:spacing w:after="0" w:line="240" w:lineRule="auto"/>
        <w:jc w:val="both"/>
        <w:rPr>
          <w:rFonts w:cs="Calibri"/>
          <w:b/>
          <w:sz w:val="20"/>
          <w:szCs w:val="20"/>
        </w:rPr>
      </w:pPr>
    </w:p>
    <w:p w:rsidR="00043413" w:rsidRPr="00043413" w:rsidRDefault="00C960D3" w:rsidP="00043413">
      <w:pPr>
        <w:spacing w:after="0" w:line="240" w:lineRule="auto"/>
        <w:jc w:val="both"/>
        <w:rPr>
          <w:rFonts w:eastAsiaTheme="minorHAnsi" w:cs="Calibri"/>
          <w:sz w:val="20"/>
          <w:szCs w:val="20"/>
          <w:lang w:eastAsia="en-US"/>
        </w:rPr>
      </w:pPr>
      <w:r w:rsidRPr="00043413">
        <w:rPr>
          <w:rFonts w:cs="Calibri"/>
          <w:b/>
          <w:sz w:val="20"/>
          <w:szCs w:val="20"/>
        </w:rPr>
        <w:t xml:space="preserve">Pytanie 9 </w:t>
      </w:r>
      <w:r w:rsidR="00043413" w:rsidRPr="00043413">
        <w:rPr>
          <w:rFonts w:cs="Calibri"/>
          <w:b/>
          <w:sz w:val="20"/>
          <w:szCs w:val="20"/>
        </w:rPr>
        <w:t>Dot. załącznika nr 2 do SWZ</w:t>
      </w:r>
    </w:p>
    <w:p w:rsidR="00043413" w:rsidRPr="00043413" w:rsidRDefault="00043413" w:rsidP="00043413">
      <w:pPr>
        <w:spacing w:after="0" w:line="240" w:lineRule="auto"/>
        <w:jc w:val="both"/>
        <w:rPr>
          <w:rFonts w:cs="Calibri"/>
          <w:sz w:val="20"/>
          <w:szCs w:val="20"/>
        </w:rPr>
      </w:pPr>
      <w:r w:rsidRPr="00043413">
        <w:rPr>
          <w:rFonts w:cs="Calibri"/>
          <w:sz w:val="20"/>
          <w:szCs w:val="20"/>
        </w:rPr>
        <w:t>W związku ze złożonością i skomplikowaniem urządzeń w części nr 3, 54 oraz 97, Zamawiający będzie także wymagać?:</w:t>
      </w:r>
    </w:p>
    <w:p w:rsidR="00043413" w:rsidRPr="00043413" w:rsidRDefault="0080220E" w:rsidP="00043413">
      <w:pPr>
        <w:spacing w:after="0" w:line="240" w:lineRule="auto"/>
        <w:jc w:val="both"/>
        <w:rPr>
          <w:rFonts w:cs="Calibri"/>
          <w:sz w:val="20"/>
          <w:szCs w:val="20"/>
        </w:rPr>
      </w:pPr>
      <w:r>
        <w:rPr>
          <w:rFonts w:cs="Calibri"/>
          <w:sz w:val="20"/>
          <w:szCs w:val="20"/>
        </w:rPr>
        <w:t>a)   o</w:t>
      </w:r>
      <w:r w:rsidR="00043413" w:rsidRPr="00043413">
        <w:rPr>
          <w:rFonts w:cs="Calibri"/>
          <w:sz w:val="20"/>
          <w:szCs w:val="20"/>
        </w:rPr>
        <w:t xml:space="preserve">d Wykonawcy, który jest autoryzowanym przedstawicielem producenta lub importera sprzętu lub aparatury medycznej, aby przegląd sprzętu był wykonywany przez osoby z kwalifikacjami i odpowiednimi uprawnieniami wydanymi przez producenta lub autoryzowanego przedstawiciela. </w:t>
      </w:r>
    </w:p>
    <w:p w:rsidR="00043413" w:rsidRPr="00043413" w:rsidRDefault="00043413" w:rsidP="00043413">
      <w:pPr>
        <w:spacing w:after="0" w:line="240" w:lineRule="auto"/>
        <w:jc w:val="both"/>
        <w:rPr>
          <w:rFonts w:cs="Calibri"/>
          <w:sz w:val="20"/>
          <w:szCs w:val="20"/>
        </w:rPr>
      </w:pPr>
      <w:r w:rsidRPr="00043413">
        <w:rPr>
          <w:rFonts w:cs="Calibri"/>
          <w:sz w:val="20"/>
          <w:szCs w:val="20"/>
        </w:rPr>
        <w:t xml:space="preserve">b)  od Wykonawcy nie będącego autoryzowanym serwisem, wymaga się: </w:t>
      </w:r>
    </w:p>
    <w:p w:rsidR="00043413" w:rsidRPr="00043413" w:rsidRDefault="00043413" w:rsidP="00043413">
      <w:pPr>
        <w:spacing w:after="0" w:line="240" w:lineRule="auto"/>
        <w:jc w:val="both"/>
        <w:rPr>
          <w:rFonts w:cs="Calibri"/>
          <w:sz w:val="20"/>
          <w:szCs w:val="20"/>
        </w:rPr>
      </w:pPr>
      <w:r w:rsidRPr="00043413">
        <w:rPr>
          <w:rFonts w:cs="Calibri"/>
          <w:sz w:val="20"/>
          <w:szCs w:val="20"/>
        </w:rPr>
        <w:t>-    posiadania dokumentów potwierdzający kwalifikacje i doświadczenie zawodowe osoby/osób wskazanych przez wykonawcę do wykonania usługi, wydanych przez wytwórcę imiennie na wskazane osoby oraz na określony typ i model urządzenia medycznego;</w:t>
      </w:r>
    </w:p>
    <w:p w:rsidR="00043413" w:rsidRPr="00043413" w:rsidRDefault="00043413" w:rsidP="00043413">
      <w:pPr>
        <w:spacing w:after="0" w:line="240" w:lineRule="auto"/>
        <w:jc w:val="both"/>
        <w:rPr>
          <w:rFonts w:cs="Calibri"/>
          <w:sz w:val="20"/>
          <w:szCs w:val="20"/>
        </w:rPr>
      </w:pPr>
      <w:r w:rsidRPr="00043413">
        <w:rPr>
          <w:rFonts w:cs="Calibri"/>
          <w:sz w:val="20"/>
          <w:szCs w:val="20"/>
        </w:rPr>
        <w:t>-    dysponowania instrukcjami serwisowymi wytwórcy;</w:t>
      </w:r>
    </w:p>
    <w:p w:rsidR="00043413" w:rsidRPr="00043413" w:rsidRDefault="00043413" w:rsidP="00043413">
      <w:pPr>
        <w:spacing w:after="0" w:line="240" w:lineRule="auto"/>
        <w:jc w:val="both"/>
        <w:rPr>
          <w:rFonts w:cs="Calibri"/>
          <w:sz w:val="20"/>
          <w:szCs w:val="20"/>
        </w:rPr>
      </w:pPr>
      <w:r w:rsidRPr="00043413">
        <w:rPr>
          <w:rFonts w:cs="Calibri"/>
          <w:sz w:val="20"/>
          <w:szCs w:val="20"/>
        </w:rPr>
        <w:t>-    znajomości procedur serwisowych oraz czynności określonych przez wytwórcę;</w:t>
      </w:r>
    </w:p>
    <w:p w:rsidR="00C960D3" w:rsidRPr="00043413" w:rsidRDefault="00043413" w:rsidP="00043413">
      <w:pPr>
        <w:spacing w:after="0" w:line="240" w:lineRule="auto"/>
        <w:jc w:val="both"/>
        <w:rPr>
          <w:rFonts w:cs="Calibri"/>
          <w:sz w:val="20"/>
          <w:szCs w:val="20"/>
        </w:rPr>
      </w:pPr>
      <w:r w:rsidRPr="00043413">
        <w:rPr>
          <w:rFonts w:cs="Calibri"/>
          <w:sz w:val="20"/>
          <w:szCs w:val="20"/>
        </w:rPr>
        <w:t>-    posiadania umowy licencyjnej uprawniającej do dysponowania kluczami i kodami do oprogramowania serwisowego w zakresie umożliwiającym realizację usługi, jeżeli dotyczy to danego modelu urządzenia oraz umowę licencyjną uprawniającą do dysponowania dokumentacją techniczną twórcy.</w:t>
      </w:r>
    </w:p>
    <w:p w:rsidR="00F81424" w:rsidRPr="00F81424" w:rsidRDefault="00C960D3" w:rsidP="00F81424">
      <w:pPr>
        <w:spacing w:after="0"/>
        <w:jc w:val="both"/>
        <w:rPr>
          <w:rFonts w:cs="Calibri"/>
          <w:sz w:val="20"/>
          <w:szCs w:val="20"/>
        </w:rPr>
      </w:pPr>
      <w:r w:rsidRPr="00043413">
        <w:rPr>
          <w:rFonts w:cs="Calibri"/>
          <w:b/>
          <w:sz w:val="20"/>
          <w:szCs w:val="20"/>
        </w:rPr>
        <w:t>Odpowiedź:</w:t>
      </w:r>
      <w:r w:rsidRPr="00043413">
        <w:rPr>
          <w:rFonts w:cs="Calibri"/>
          <w:sz w:val="20"/>
          <w:szCs w:val="20"/>
        </w:rPr>
        <w:t xml:space="preserve"> </w:t>
      </w:r>
      <w:r w:rsidR="00177803">
        <w:rPr>
          <w:rFonts w:cs="Calibri"/>
          <w:bCs/>
          <w:sz w:val="20"/>
          <w:szCs w:val="20"/>
        </w:rPr>
        <w:t xml:space="preserve">Zamawiający w części 3, 54 i 91 nie wymaga wykonania usługi przez autoryzowanego przedstawiciela producenta. </w:t>
      </w:r>
      <w:r w:rsidR="00F81424" w:rsidRPr="00F81424">
        <w:rPr>
          <w:rFonts w:cs="Calibri"/>
          <w:sz w:val="20"/>
          <w:szCs w:val="20"/>
        </w:rPr>
        <w:t>Wymagania zamawiającego względem Wykonawców określone zostały szczegółowo w części VI SWZ oraz wzorze umowy a w szczególności w</w:t>
      </w:r>
      <w:r w:rsidR="00F81424">
        <w:rPr>
          <w:rFonts w:cs="Calibri"/>
          <w:sz w:val="20"/>
          <w:szCs w:val="20"/>
        </w:rPr>
        <w:t>, cyt.</w:t>
      </w:r>
      <w:r w:rsidR="00F81424" w:rsidRPr="00F81424">
        <w:rPr>
          <w:rFonts w:cs="Calibri"/>
          <w:sz w:val="20"/>
          <w:szCs w:val="20"/>
        </w:rPr>
        <w:t>:</w:t>
      </w:r>
    </w:p>
    <w:p w:rsidR="00F81424" w:rsidRPr="00F81424" w:rsidRDefault="00F81424" w:rsidP="00F81424">
      <w:pPr>
        <w:pStyle w:val="Akapitzlist"/>
        <w:numPr>
          <w:ilvl w:val="0"/>
          <w:numId w:val="13"/>
        </w:numPr>
        <w:jc w:val="both"/>
        <w:rPr>
          <w:rFonts w:ascii="Calibri" w:hAnsi="Calibri" w:cs="Calibri"/>
          <w:bCs/>
          <w:sz w:val="20"/>
          <w:szCs w:val="20"/>
        </w:rPr>
      </w:pPr>
      <w:r>
        <w:rPr>
          <w:rFonts w:ascii="Calibri" w:hAnsi="Calibri" w:cs="Calibri"/>
          <w:b/>
          <w:iCs/>
          <w:sz w:val="20"/>
          <w:szCs w:val="20"/>
        </w:rPr>
        <w:t>„</w:t>
      </w:r>
      <w:r w:rsidRPr="00F81424">
        <w:rPr>
          <w:rFonts w:ascii="Calibri" w:hAnsi="Calibri" w:cs="Calibri"/>
          <w:b/>
          <w:iCs/>
          <w:sz w:val="20"/>
          <w:szCs w:val="20"/>
        </w:rPr>
        <w:t>Rozdział VI pkt. 13</w:t>
      </w:r>
      <w:r w:rsidR="00EF274C">
        <w:rPr>
          <w:rFonts w:ascii="Calibri" w:hAnsi="Calibri" w:cs="Calibri"/>
          <w:b/>
          <w:iCs/>
          <w:sz w:val="20"/>
          <w:szCs w:val="20"/>
        </w:rPr>
        <w:t xml:space="preserve"> SWZ</w:t>
      </w:r>
      <w:r w:rsidRPr="00F81424">
        <w:rPr>
          <w:rFonts w:ascii="Calibri" w:hAnsi="Calibri" w:cs="Calibri"/>
          <w:b/>
          <w:iCs/>
          <w:sz w:val="20"/>
          <w:szCs w:val="20"/>
        </w:rPr>
        <w:t xml:space="preserve"> - </w:t>
      </w:r>
      <w:r w:rsidRPr="00F81424">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zaleceniami producenta danego sprzętu;</w:t>
      </w:r>
    </w:p>
    <w:p w:rsidR="00F81424" w:rsidRPr="00F81424" w:rsidRDefault="00F81424" w:rsidP="00F81424">
      <w:pPr>
        <w:pStyle w:val="Akapitzlist"/>
        <w:numPr>
          <w:ilvl w:val="0"/>
          <w:numId w:val="13"/>
        </w:numPr>
        <w:jc w:val="both"/>
        <w:rPr>
          <w:rFonts w:ascii="Calibri" w:hAnsi="Calibri" w:cs="Calibri"/>
          <w:bCs/>
          <w:sz w:val="20"/>
          <w:szCs w:val="20"/>
        </w:rPr>
      </w:pPr>
      <w:r w:rsidRPr="00F81424">
        <w:rPr>
          <w:rFonts w:ascii="Calibri" w:hAnsi="Calibri" w:cs="Calibri"/>
          <w:b/>
          <w:iCs/>
          <w:sz w:val="20"/>
          <w:szCs w:val="20"/>
        </w:rPr>
        <w:t>Rozdział VI pkt. 16</w:t>
      </w:r>
      <w:r w:rsidR="00EF274C">
        <w:rPr>
          <w:rFonts w:ascii="Calibri" w:hAnsi="Calibri" w:cs="Calibri"/>
          <w:b/>
          <w:iCs/>
          <w:sz w:val="20"/>
          <w:szCs w:val="20"/>
        </w:rPr>
        <w:t xml:space="preserve"> SWZ</w:t>
      </w:r>
      <w:r w:rsidRPr="00F81424">
        <w:rPr>
          <w:rFonts w:ascii="Calibri" w:hAnsi="Calibri" w:cs="Calibri"/>
          <w:b/>
          <w:iCs/>
          <w:sz w:val="20"/>
          <w:szCs w:val="20"/>
        </w:rPr>
        <w:t xml:space="preserve"> - </w:t>
      </w:r>
      <w:r w:rsidRPr="00F81424">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wykonywania przeglądów technicznych;</w:t>
      </w:r>
    </w:p>
    <w:p w:rsidR="00177803" w:rsidRDefault="00F81424" w:rsidP="00F81424">
      <w:pPr>
        <w:pStyle w:val="Akapitzlist"/>
        <w:numPr>
          <w:ilvl w:val="0"/>
          <w:numId w:val="13"/>
        </w:numPr>
        <w:jc w:val="both"/>
        <w:rPr>
          <w:rFonts w:ascii="Calibri" w:hAnsi="Calibri" w:cs="Calibri"/>
          <w:bCs/>
          <w:sz w:val="20"/>
          <w:szCs w:val="20"/>
        </w:rPr>
      </w:pPr>
      <w:r w:rsidRPr="00F81424">
        <w:rPr>
          <w:rFonts w:ascii="Calibri" w:hAnsi="Calibri" w:cs="Calibri"/>
          <w:b/>
          <w:sz w:val="20"/>
          <w:szCs w:val="20"/>
        </w:rPr>
        <w:t xml:space="preserve">§ 2 ust. 7 wzoru umowy - </w:t>
      </w:r>
      <w:r w:rsidRPr="00F81424">
        <w:rPr>
          <w:rFonts w:ascii="Calibri" w:hAnsi="Calibri" w:cs="Calibri"/>
          <w:bCs/>
          <w:sz w:val="20"/>
          <w:szCs w:val="20"/>
        </w:rPr>
        <w:t>Wykonawca musi posiadać niezbędną wiedzę, doświadczenie, uprawnienia, stosowną aparaturę do diagnostyki oraz urządzenia kontrolno-pomiarowe przystępując do przeglądu przedmiotowego sprzętu oraz aktualną dokumentację producenta i oprogramowania.</w:t>
      </w:r>
    </w:p>
    <w:p w:rsidR="00C960D3" w:rsidRPr="00043413" w:rsidRDefault="00C960D3" w:rsidP="00043413">
      <w:pPr>
        <w:spacing w:after="0" w:line="240" w:lineRule="auto"/>
        <w:jc w:val="both"/>
        <w:rPr>
          <w:rFonts w:cs="Calibri"/>
          <w:bCs/>
          <w:sz w:val="20"/>
          <w:szCs w:val="20"/>
        </w:rPr>
      </w:pPr>
    </w:p>
    <w:p w:rsidR="00043413" w:rsidRPr="00043413" w:rsidRDefault="00C960D3" w:rsidP="00043413">
      <w:pPr>
        <w:spacing w:after="0" w:line="240" w:lineRule="auto"/>
        <w:jc w:val="both"/>
        <w:rPr>
          <w:rFonts w:cs="Calibri"/>
          <w:b/>
          <w:bCs/>
          <w:color w:val="000000"/>
          <w:sz w:val="20"/>
          <w:szCs w:val="20"/>
        </w:rPr>
      </w:pPr>
      <w:r w:rsidRPr="00043413">
        <w:rPr>
          <w:rFonts w:cs="Calibri"/>
          <w:b/>
          <w:sz w:val="20"/>
          <w:szCs w:val="20"/>
        </w:rPr>
        <w:t xml:space="preserve">Pytanie 10 </w:t>
      </w:r>
      <w:r w:rsidR="00043413" w:rsidRPr="00043413">
        <w:rPr>
          <w:rFonts w:cs="Calibri"/>
          <w:b/>
          <w:sz w:val="20"/>
          <w:szCs w:val="20"/>
        </w:rPr>
        <w:t xml:space="preserve"> Dot. SWZ Rozdział VI. Opis przedmiotu zamówienia</w:t>
      </w:r>
    </w:p>
    <w:p w:rsidR="00C960D3" w:rsidRPr="00043413" w:rsidRDefault="00043413" w:rsidP="00043413">
      <w:pPr>
        <w:autoSpaceDE w:val="0"/>
        <w:autoSpaceDN w:val="0"/>
        <w:spacing w:after="0" w:line="240" w:lineRule="auto"/>
        <w:jc w:val="both"/>
        <w:rPr>
          <w:rFonts w:cs="Calibri"/>
          <w:sz w:val="20"/>
          <w:szCs w:val="20"/>
        </w:rPr>
      </w:pPr>
      <w:r w:rsidRPr="00043413">
        <w:rPr>
          <w:rFonts w:cs="Calibri"/>
          <w:sz w:val="20"/>
          <w:szCs w:val="20"/>
        </w:rPr>
        <w:t>Czy inżynierowie Wykonawcy w ramach wykonywania usług i w celu jasnej komunikacji z użytkownikiem mają posługiwać się językiem polskim?</w:t>
      </w:r>
    </w:p>
    <w:p w:rsidR="00C960D3" w:rsidRPr="00043413" w:rsidRDefault="00C960D3" w:rsidP="00043413">
      <w:pPr>
        <w:pStyle w:val="Tekstpodstawowy"/>
        <w:rPr>
          <w:rFonts w:ascii="Calibri" w:hAnsi="Calibri" w:cs="Calibri"/>
          <w:sz w:val="20"/>
          <w:szCs w:val="20"/>
        </w:rPr>
      </w:pPr>
      <w:r w:rsidRPr="00043413">
        <w:rPr>
          <w:rFonts w:ascii="Calibri" w:hAnsi="Calibri" w:cs="Calibri"/>
          <w:b/>
          <w:sz w:val="20"/>
          <w:szCs w:val="20"/>
        </w:rPr>
        <w:t>Odpowiedź:</w:t>
      </w:r>
      <w:r w:rsidRPr="00043413">
        <w:rPr>
          <w:rFonts w:ascii="Calibri" w:hAnsi="Calibri" w:cs="Calibri"/>
          <w:sz w:val="20"/>
          <w:szCs w:val="20"/>
        </w:rPr>
        <w:t xml:space="preserve"> </w:t>
      </w:r>
      <w:r w:rsidR="00BD463A" w:rsidRPr="00BD463A">
        <w:rPr>
          <w:rFonts w:ascii="Calibri" w:hAnsi="Calibri" w:cs="Calibri"/>
          <w:sz w:val="20"/>
          <w:szCs w:val="20"/>
        </w:rPr>
        <w:t>Zamawiający wymaga</w:t>
      </w:r>
      <w:r w:rsidR="00BD463A">
        <w:rPr>
          <w:rFonts w:ascii="Calibri" w:hAnsi="Calibri" w:cs="Calibri"/>
          <w:sz w:val="20"/>
          <w:szCs w:val="20"/>
        </w:rPr>
        <w:t>,</w:t>
      </w:r>
      <w:r w:rsidR="00BD463A" w:rsidRPr="00BD463A">
        <w:rPr>
          <w:rFonts w:ascii="Calibri" w:hAnsi="Calibri" w:cs="Calibri"/>
          <w:sz w:val="20"/>
          <w:szCs w:val="20"/>
        </w:rPr>
        <w:t xml:space="preserve"> aby pracownicy Wykonawcy w ramach wykonywania usługi posługiwali się językiem polskim.</w:t>
      </w:r>
    </w:p>
    <w:p w:rsidR="00C960D3" w:rsidRPr="00043413" w:rsidRDefault="00C960D3" w:rsidP="00043413">
      <w:pPr>
        <w:pStyle w:val="Tekstpodstawowy"/>
        <w:rPr>
          <w:rFonts w:ascii="Calibri" w:hAnsi="Calibri" w:cs="Calibri"/>
          <w:b/>
          <w:sz w:val="20"/>
          <w:szCs w:val="20"/>
        </w:rPr>
      </w:pPr>
    </w:p>
    <w:p w:rsidR="00043413" w:rsidRPr="00043413" w:rsidRDefault="00157A40" w:rsidP="00043413">
      <w:pPr>
        <w:spacing w:after="0" w:line="240" w:lineRule="auto"/>
        <w:jc w:val="both"/>
        <w:rPr>
          <w:rFonts w:cs="Calibri"/>
          <w:b/>
          <w:bCs/>
          <w:color w:val="000000"/>
          <w:sz w:val="20"/>
          <w:szCs w:val="20"/>
        </w:rPr>
      </w:pPr>
      <w:r w:rsidRPr="00E87CB4">
        <w:rPr>
          <w:rFonts w:cs="Calibri"/>
          <w:b/>
          <w:sz w:val="20"/>
          <w:szCs w:val="20"/>
        </w:rPr>
        <w:t>Pytanie</w:t>
      </w:r>
      <w:r w:rsidRPr="00043413">
        <w:rPr>
          <w:rFonts w:cs="Calibri"/>
          <w:b/>
          <w:sz w:val="20"/>
          <w:szCs w:val="20"/>
        </w:rPr>
        <w:t xml:space="preserve"> 11 </w:t>
      </w:r>
      <w:r w:rsidR="00043413">
        <w:rPr>
          <w:rFonts w:cs="Calibri"/>
          <w:b/>
          <w:sz w:val="20"/>
          <w:szCs w:val="20"/>
        </w:rPr>
        <w:t xml:space="preserve"> </w:t>
      </w:r>
      <w:r w:rsidR="00043413" w:rsidRPr="00043413">
        <w:rPr>
          <w:rFonts w:cs="Calibri"/>
          <w:b/>
          <w:sz w:val="20"/>
          <w:szCs w:val="20"/>
        </w:rPr>
        <w:t>SWZ Rozdział VI. Opis przedmiotu zamówienia</w:t>
      </w:r>
    </w:p>
    <w:p w:rsidR="00157A40" w:rsidRPr="00043413" w:rsidRDefault="00043413" w:rsidP="00043413">
      <w:pPr>
        <w:autoSpaceDE w:val="0"/>
        <w:autoSpaceDN w:val="0"/>
        <w:spacing w:after="0" w:line="240" w:lineRule="auto"/>
        <w:jc w:val="both"/>
        <w:rPr>
          <w:rFonts w:cs="Calibri"/>
          <w:sz w:val="20"/>
          <w:szCs w:val="20"/>
        </w:rPr>
      </w:pPr>
      <w:r w:rsidRPr="00043413">
        <w:rPr>
          <w:rFonts w:cs="Calibri"/>
          <w:sz w:val="20"/>
          <w:szCs w:val="20"/>
        </w:rPr>
        <w:t>Czy Zamawiający potwierdza, że będzie wymagał aby przedmiot zamówienia obejmował wykonanie pełnej procedury przeglądu technicznego i napraw, zgodnie z wszelkimi wytycznymi, zaleceniami i instrukcjami producenta, włącznie z czynnościami przeglądowymi, do których prawidłowego przeprowadzenia konieczne jest posiadanie przez Wykonawcę uprawnienia do dostępu do kodów serwisowych (cyfrowych certyfikatów dostępu serwisowego) udzielonego przez producenta?</w:t>
      </w:r>
    </w:p>
    <w:p w:rsidR="00157A40" w:rsidRPr="00E87CB4" w:rsidRDefault="00157A40" w:rsidP="00043413">
      <w:pPr>
        <w:pStyle w:val="Tekstpodstawowy"/>
        <w:rPr>
          <w:rFonts w:ascii="Calibri" w:hAnsi="Calibri" w:cs="Calibri"/>
          <w:sz w:val="20"/>
          <w:szCs w:val="20"/>
        </w:rPr>
      </w:pPr>
      <w:r w:rsidRPr="00043413">
        <w:rPr>
          <w:rFonts w:ascii="Calibri" w:hAnsi="Calibri" w:cs="Calibri"/>
          <w:b/>
          <w:sz w:val="20"/>
          <w:szCs w:val="20"/>
        </w:rPr>
        <w:t>Odpowiedź:</w:t>
      </w:r>
      <w:r w:rsidRPr="00043413">
        <w:rPr>
          <w:rFonts w:ascii="Calibri" w:hAnsi="Calibri" w:cs="Calibri"/>
          <w:sz w:val="20"/>
          <w:szCs w:val="20"/>
        </w:rPr>
        <w:t xml:space="preserve"> </w:t>
      </w:r>
      <w:r w:rsidR="00E87CB4" w:rsidRPr="00E87CB4">
        <w:rPr>
          <w:rFonts w:ascii="Calibri" w:hAnsi="Calibri" w:cs="Calibri"/>
          <w:sz w:val="20"/>
          <w:szCs w:val="20"/>
        </w:rPr>
        <w:t>Wymagania Zamawiającego wobec Wykonawcy odnośnie przeprowadzania przeglądów sprzętów i aparatury medycznej zostały określone w § 2 wzoru umowy</w:t>
      </w:r>
      <w:r w:rsidR="00E87CB4">
        <w:rPr>
          <w:rFonts w:ascii="Calibri" w:hAnsi="Calibri" w:cs="Calibri"/>
          <w:sz w:val="20"/>
          <w:szCs w:val="20"/>
        </w:rPr>
        <w:t xml:space="preserve"> oraz </w:t>
      </w:r>
      <w:r w:rsidR="00E87CB4" w:rsidRPr="00E87CB4">
        <w:rPr>
          <w:rFonts w:ascii="Calibri" w:hAnsi="Calibri" w:cs="Calibri"/>
          <w:sz w:val="20"/>
          <w:szCs w:val="20"/>
        </w:rPr>
        <w:t>w załączniku nr 2 do SWZ. Wykonywanie napraw przedmiotowych urządzeń nie jest przedmiotem niniejszego postępowania.</w:t>
      </w:r>
    </w:p>
    <w:p w:rsidR="00E87CB4" w:rsidRDefault="00E87CB4" w:rsidP="00043413">
      <w:pPr>
        <w:pStyle w:val="Tekstpodstawowy"/>
        <w:rPr>
          <w:rFonts w:ascii="Calibri" w:hAnsi="Calibri" w:cs="Calibri"/>
          <w:b/>
          <w:sz w:val="20"/>
          <w:szCs w:val="20"/>
        </w:rPr>
      </w:pPr>
    </w:p>
    <w:p w:rsidR="00E87CB4" w:rsidRPr="00043413" w:rsidRDefault="00E87CB4" w:rsidP="00043413">
      <w:pPr>
        <w:pStyle w:val="Tekstpodstawowy"/>
        <w:rPr>
          <w:rFonts w:ascii="Calibri" w:hAnsi="Calibri" w:cs="Calibri"/>
          <w:b/>
          <w:sz w:val="20"/>
          <w:szCs w:val="20"/>
        </w:rPr>
      </w:pPr>
    </w:p>
    <w:p w:rsidR="00043413" w:rsidRPr="00043413" w:rsidRDefault="00157A40" w:rsidP="00043413">
      <w:pPr>
        <w:spacing w:after="0" w:line="240" w:lineRule="auto"/>
        <w:jc w:val="both"/>
        <w:rPr>
          <w:rFonts w:cs="Calibri"/>
          <w:b/>
          <w:bCs/>
          <w:color w:val="000000"/>
          <w:sz w:val="20"/>
          <w:szCs w:val="20"/>
        </w:rPr>
      </w:pPr>
      <w:r w:rsidRPr="00043413">
        <w:rPr>
          <w:rFonts w:cs="Calibri"/>
          <w:b/>
          <w:sz w:val="20"/>
          <w:szCs w:val="20"/>
        </w:rPr>
        <w:lastRenderedPageBreak/>
        <w:t xml:space="preserve">Pytanie 12 </w:t>
      </w:r>
      <w:r w:rsidR="00043413" w:rsidRPr="00043413">
        <w:rPr>
          <w:rFonts w:cs="Calibri"/>
          <w:b/>
          <w:sz w:val="20"/>
          <w:szCs w:val="20"/>
        </w:rPr>
        <w:t>Dot. zał. nr 4 wzór umowy</w:t>
      </w:r>
    </w:p>
    <w:p w:rsidR="00043413" w:rsidRPr="00043413" w:rsidRDefault="00043413" w:rsidP="00043413">
      <w:pPr>
        <w:autoSpaceDE w:val="0"/>
        <w:autoSpaceDN w:val="0"/>
        <w:spacing w:after="0" w:line="240" w:lineRule="auto"/>
        <w:jc w:val="both"/>
        <w:rPr>
          <w:rFonts w:cs="Calibri"/>
          <w:sz w:val="20"/>
          <w:szCs w:val="20"/>
        </w:rPr>
      </w:pPr>
      <w:r w:rsidRPr="00043413">
        <w:rPr>
          <w:rFonts w:cs="Calibri"/>
          <w:sz w:val="20"/>
          <w:szCs w:val="20"/>
        </w:rPr>
        <w:t>W celu ochrony interesów Zamawiającego i należytego wykonania umowy czy Zamawiający wyrazi zgodę na uzupełnienie wzoru umowy następującym zapisem:</w:t>
      </w:r>
    </w:p>
    <w:p w:rsidR="00157A40" w:rsidRPr="00043413" w:rsidRDefault="00043413" w:rsidP="00043413">
      <w:pPr>
        <w:autoSpaceDE w:val="0"/>
        <w:autoSpaceDN w:val="0"/>
        <w:spacing w:after="0" w:line="240" w:lineRule="auto"/>
        <w:jc w:val="both"/>
        <w:rPr>
          <w:rFonts w:cs="Calibri"/>
          <w:sz w:val="20"/>
          <w:szCs w:val="20"/>
        </w:rPr>
      </w:pPr>
      <w:r w:rsidRPr="00043413">
        <w:rPr>
          <w:rFonts w:cs="Calibri"/>
          <w:sz w:val="20"/>
          <w:szCs w:val="20"/>
        </w:rPr>
        <w:t>Zamawiający ma prawo zweryfikować prawidłowość i należyte wykonanie usług poprzez zwrócenie się do producenta lub jego autoryzowanego przedstawiciela, celem wydania orzeczenia technicznego. Jeśli orzeczenie techniczne potwierdzi wykonanie usług niezgodnie z wymaganiami producenta, Zamawiający ma prawo obciążyć Wykonawcę karą umowną w wysokości 20% wartości umowy wraz z jednoczesną możliwością rozwiązania umowy z winy Wykonawcy. Powyższe nie zwalnia Zamawiającego z ubiegania się dodatkowego odszkodowania w celu zadośćuczynienia poniesionej szkody.</w:t>
      </w:r>
    </w:p>
    <w:p w:rsidR="00157A40" w:rsidRPr="00043413" w:rsidRDefault="00157A40" w:rsidP="00043413">
      <w:pPr>
        <w:pStyle w:val="Tekstpodstawowy"/>
        <w:rPr>
          <w:rFonts w:ascii="Calibri" w:hAnsi="Calibri" w:cs="Calibri"/>
          <w:sz w:val="20"/>
          <w:szCs w:val="20"/>
        </w:rPr>
      </w:pPr>
      <w:r w:rsidRPr="00043413">
        <w:rPr>
          <w:rFonts w:ascii="Calibri" w:hAnsi="Calibri" w:cs="Calibri"/>
          <w:b/>
          <w:sz w:val="20"/>
          <w:szCs w:val="20"/>
        </w:rPr>
        <w:t>Odpowiedź:</w:t>
      </w:r>
      <w:r w:rsidRPr="00043413">
        <w:rPr>
          <w:rFonts w:ascii="Calibri" w:hAnsi="Calibri" w:cs="Calibri"/>
          <w:sz w:val="20"/>
          <w:szCs w:val="20"/>
        </w:rPr>
        <w:t xml:space="preserve"> </w:t>
      </w:r>
      <w:r w:rsidR="00FC2FD2">
        <w:rPr>
          <w:rFonts w:ascii="Calibri" w:hAnsi="Calibri" w:cs="Calibri"/>
          <w:sz w:val="20"/>
          <w:szCs w:val="20"/>
        </w:rPr>
        <w:t>Zamawiający nie wyraża zgody i podtrzymuje zapisy SWZ.</w:t>
      </w:r>
    </w:p>
    <w:p w:rsidR="00157A40" w:rsidRDefault="00157A40" w:rsidP="00C960D3">
      <w:pPr>
        <w:pStyle w:val="Tekstpodstawowy"/>
        <w:rPr>
          <w:rFonts w:ascii="Calibri" w:hAnsi="Calibri" w:cs="Calibri"/>
          <w:b/>
          <w:sz w:val="20"/>
          <w:szCs w:val="20"/>
        </w:rPr>
      </w:pPr>
    </w:p>
    <w:p w:rsidR="00DB521B" w:rsidRPr="00DB521B" w:rsidRDefault="00157A40" w:rsidP="00DB521B">
      <w:pPr>
        <w:spacing w:after="0" w:line="240" w:lineRule="auto"/>
        <w:jc w:val="both"/>
        <w:rPr>
          <w:rFonts w:eastAsiaTheme="minorHAnsi" w:cs="Calibri"/>
          <w:color w:val="000000"/>
          <w:sz w:val="20"/>
          <w:szCs w:val="20"/>
          <w:lang w:eastAsia="en-US"/>
        </w:rPr>
      </w:pPr>
      <w:r w:rsidRPr="00781E61">
        <w:rPr>
          <w:rFonts w:cs="Calibri"/>
          <w:b/>
          <w:sz w:val="20"/>
          <w:szCs w:val="20"/>
        </w:rPr>
        <w:t>Pytanie 1</w:t>
      </w:r>
      <w:r>
        <w:rPr>
          <w:rFonts w:cs="Calibri"/>
          <w:b/>
          <w:sz w:val="20"/>
          <w:szCs w:val="20"/>
        </w:rPr>
        <w:t xml:space="preserve">3 </w:t>
      </w:r>
      <w:r w:rsidR="00DB521B">
        <w:rPr>
          <w:rFonts w:cs="Calibri"/>
          <w:bCs/>
          <w:color w:val="000000"/>
          <w:sz w:val="20"/>
          <w:szCs w:val="20"/>
        </w:rPr>
        <w:t xml:space="preserve">Wzór umowy </w:t>
      </w:r>
      <w:r w:rsidR="00DB521B" w:rsidRPr="00DB521B">
        <w:rPr>
          <w:rFonts w:eastAsiaTheme="minorHAnsi" w:cs="Calibri"/>
          <w:bCs/>
          <w:color w:val="000000"/>
          <w:sz w:val="20"/>
          <w:szCs w:val="20"/>
          <w:lang w:eastAsia="en-US"/>
        </w:rPr>
        <w:t xml:space="preserve">dot. §1 ust. 3 oraz §2 ust. 1 lit. a) </w:t>
      </w:r>
    </w:p>
    <w:p w:rsidR="00DB521B" w:rsidRPr="00DB521B" w:rsidRDefault="00DB521B" w:rsidP="00057E46">
      <w:pPr>
        <w:autoSpaceDE w:val="0"/>
        <w:autoSpaceDN w:val="0"/>
        <w:adjustRightInd w:val="0"/>
        <w:spacing w:after="0" w:line="240" w:lineRule="auto"/>
        <w:jc w:val="both"/>
        <w:rPr>
          <w:rFonts w:eastAsiaTheme="minorHAnsi" w:cs="Calibri"/>
          <w:color w:val="000000"/>
          <w:sz w:val="20"/>
          <w:szCs w:val="20"/>
          <w:lang w:eastAsia="en-US"/>
        </w:rPr>
      </w:pPr>
      <w:r w:rsidRPr="00DB521B">
        <w:rPr>
          <w:rFonts w:eastAsiaTheme="minorHAnsi" w:cs="Calibri"/>
          <w:color w:val="000000"/>
          <w:sz w:val="20"/>
          <w:szCs w:val="20"/>
          <w:lang w:eastAsia="en-US"/>
        </w:rPr>
        <w:t xml:space="preserve">Czy Zamawiający potwierdza, iż Wykonawcy zobowiązani są do stosowania się do najnowszych wymagań </w:t>
      </w:r>
      <w:r w:rsidR="00057E46">
        <w:rPr>
          <w:rFonts w:eastAsiaTheme="minorHAnsi" w:cs="Calibri"/>
          <w:color w:val="000000"/>
          <w:sz w:val="20"/>
          <w:szCs w:val="20"/>
          <w:lang w:eastAsia="en-US"/>
        </w:rPr>
        <w:t>p</w:t>
      </w:r>
      <w:r w:rsidRPr="00DB521B">
        <w:rPr>
          <w:rFonts w:eastAsiaTheme="minorHAnsi" w:cs="Calibri"/>
          <w:color w:val="000000"/>
          <w:sz w:val="20"/>
          <w:szCs w:val="20"/>
          <w:lang w:eastAsia="en-US"/>
        </w:rPr>
        <w:t xml:space="preserve">roducentów (wytwórców) i najbardziej aktualnych instrukcji w zakresie sprzętu będącego przedmiotem umowy? </w:t>
      </w:r>
    </w:p>
    <w:p w:rsidR="00157A40" w:rsidRPr="00DB521B" w:rsidRDefault="00DB521B" w:rsidP="00DB521B">
      <w:pPr>
        <w:spacing w:after="0" w:line="240" w:lineRule="auto"/>
        <w:jc w:val="both"/>
        <w:rPr>
          <w:rFonts w:cs="Calibri"/>
          <w:color w:val="000000"/>
          <w:sz w:val="20"/>
          <w:szCs w:val="20"/>
        </w:rPr>
      </w:pPr>
      <w:r w:rsidRPr="00DB521B">
        <w:rPr>
          <w:rFonts w:eastAsiaTheme="minorHAnsi" w:cs="Calibri"/>
          <w:color w:val="000000"/>
          <w:sz w:val="20"/>
          <w:szCs w:val="20"/>
          <w:lang w:eastAsia="en-US"/>
        </w:rPr>
        <w:t>Dbając o bezpieczeństwo urządzeń medycznych, stosowanie najnowszych zaleceń producenta wydaje się w tym kontekście kluczowe. Producent aktualizuje bowiem od czasu do czasu wytyczne serwisowe, z uwagi na dokonywane zgłoszenia, uwzględniając najnowsze kwestie techniczne związane z danym modelem.</w:t>
      </w:r>
    </w:p>
    <w:p w:rsidR="00FC2FD2" w:rsidRPr="00057E46" w:rsidRDefault="00157A40" w:rsidP="00057E46">
      <w:pPr>
        <w:spacing w:after="0" w:line="240" w:lineRule="auto"/>
        <w:jc w:val="both"/>
        <w:rPr>
          <w:rFonts w:cs="Calibri"/>
          <w:sz w:val="20"/>
          <w:szCs w:val="20"/>
        </w:rPr>
      </w:pPr>
      <w:r w:rsidRPr="00FC2FD2">
        <w:rPr>
          <w:rFonts w:cs="Calibri"/>
          <w:b/>
          <w:sz w:val="20"/>
          <w:szCs w:val="20"/>
        </w:rPr>
        <w:t>Odpowiedź:</w:t>
      </w:r>
      <w:r w:rsidRPr="00FC2FD2">
        <w:rPr>
          <w:rFonts w:cs="Calibri"/>
          <w:sz w:val="20"/>
          <w:szCs w:val="20"/>
        </w:rPr>
        <w:t xml:space="preserve"> </w:t>
      </w:r>
      <w:r w:rsidR="00057E46">
        <w:rPr>
          <w:rFonts w:cs="Calibri"/>
          <w:sz w:val="20"/>
          <w:szCs w:val="20"/>
        </w:rPr>
        <w:t>Wykonawca w chwili przystąpienia do realizacji usługi winien ją wykonać z</w:t>
      </w:r>
      <w:r w:rsidR="00FC2FD2" w:rsidRPr="00FC2FD2">
        <w:rPr>
          <w:rFonts w:cs="Calibri"/>
          <w:sz w:val="20"/>
          <w:szCs w:val="20"/>
        </w:rPr>
        <w:t>godnie z zaleceniami producenta  i obowiązującymi przepisami prawa, w szczególności ustawą z dnia 7 kwietnia 2022 r. o wyrobach medycznych (Dz. U. 2022 poz. 974) oraz rozporządzeniem Ministra Zdrowia z dnia 6 marca 2020 r. w sprawie szkoleń w dziedzinie ochrony radiologicznej pacjenta (Dz. U. 2020 poz. 390)</w:t>
      </w:r>
      <w:r w:rsidR="00057E46">
        <w:rPr>
          <w:rFonts w:cs="Calibri"/>
          <w:sz w:val="20"/>
          <w:szCs w:val="20"/>
        </w:rPr>
        <w:t xml:space="preserve"> - </w:t>
      </w:r>
      <w:r w:rsidR="00057E46" w:rsidRPr="00FC2FD2">
        <w:rPr>
          <w:rFonts w:cs="Calibri"/>
          <w:b/>
          <w:sz w:val="20"/>
          <w:szCs w:val="20"/>
        </w:rPr>
        <w:t>§ 1 ust. 3 wzoru umowy</w:t>
      </w:r>
      <w:r w:rsidR="00057E46" w:rsidRPr="00FC2FD2">
        <w:rPr>
          <w:rFonts w:cs="Calibri"/>
          <w:sz w:val="20"/>
          <w:szCs w:val="20"/>
        </w:rPr>
        <w:t xml:space="preserve">  oraz </w:t>
      </w:r>
      <w:r w:rsidR="00057E46" w:rsidRPr="00FC2FD2">
        <w:rPr>
          <w:rFonts w:cs="Calibri"/>
          <w:b/>
          <w:sz w:val="20"/>
          <w:szCs w:val="20"/>
        </w:rPr>
        <w:t>rozdział VI pkt. 9</w:t>
      </w:r>
      <w:r w:rsidR="00057E46">
        <w:rPr>
          <w:rFonts w:cs="Calibri"/>
          <w:b/>
          <w:sz w:val="20"/>
          <w:szCs w:val="20"/>
        </w:rPr>
        <w:t xml:space="preserve"> SWZ</w:t>
      </w:r>
      <w:r w:rsidR="00057E46">
        <w:rPr>
          <w:rFonts w:cs="Calibri"/>
          <w:sz w:val="20"/>
          <w:szCs w:val="20"/>
        </w:rPr>
        <w:t>, a także zgodnie z treścią:</w:t>
      </w:r>
    </w:p>
    <w:p w:rsidR="00157A40" w:rsidRPr="00FC2FD2" w:rsidRDefault="00FC2FD2" w:rsidP="00157A40">
      <w:pPr>
        <w:numPr>
          <w:ilvl w:val="0"/>
          <w:numId w:val="15"/>
        </w:numPr>
        <w:autoSpaceDN w:val="0"/>
        <w:spacing w:after="0" w:line="240" w:lineRule="auto"/>
        <w:ind w:left="426"/>
        <w:jc w:val="both"/>
        <w:textAlignment w:val="baseline"/>
        <w:rPr>
          <w:rFonts w:cs="Calibri"/>
          <w:sz w:val="20"/>
          <w:szCs w:val="20"/>
        </w:rPr>
      </w:pPr>
      <w:r w:rsidRPr="00FC2FD2">
        <w:rPr>
          <w:rFonts w:cs="Calibri"/>
          <w:b/>
          <w:sz w:val="20"/>
          <w:szCs w:val="20"/>
        </w:rPr>
        <w:t>§ 2 ust. 1 litera a wzoru umowy,</w:t>
      </w:r>
      <w:r w:rsidRPr="00FC2FD2">
        <w:rPr>
          <w:rFonts w:cs="Calibri"/>
          <w:sz w:val="20"/>
          <w:szCs w:val="20"/>
        </w:rPr>
        <w:t xml:space="preserve"> cyt:</w:t>
      </w:r>
      <w:r w:rsidRPr="00FC2FD2">
        <w:rPr>
          <w:rFonts w:cs="Calibri"/>
          <w:b/>
          <w:sz w:val="20"/>
          <w:szCs w:val="20"/>
        </w:rPr>
        <w:t xml:space="preserve"> „</w:t>
      </w:r>
      <w:r w:rsidRPr="00FC2FD2">
        <w:rPr>
          <w:rFonts w:cs="Calibri"/>
          <w:bCs/>
          <w:sz w:val="20"/>
          <w:szCs w:val="20"/>
        </w:rPr>
        <w:t>dokonywanie przeglądów, zgodnie z zestawieniem podanym w Załączniku Nr 2 do SWZ stanowiącym Załącznik nr 1 do umowy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d</w:t>
      </w:r>
      <w:r w:rsidRPr="00FC2FD2">
        <w:rPr>
          <w:rFonts w:cs="Calibri"/>
          <w:color w:val="000000"/>
          <w:sz w:val="20"/>
          <w:szCs w:val="20"/>
        </w:rPr>
        <w:t xml:space="preserve">opuszczenia sprzętu medycznego do dalszego użytkowania, zgodnie z </w:t>
      </w:r>
      <w:r w:rsidRPr="00FC2FD2">
        <w:rPr>
          <w:rFonts w:cs="Calibri"/>
          <w:sz w:val="20"/>
          <w:szCs w:val="20"/>
        </w:rPr>
        <w:t>instrukcją obsługi wydaną przez producenta sprzętu (kontrola sprawności techniczno-eksploatacyjnej sprzętu). Wykonawca musi posiadać uprawnienia do realizacji takiego serwisu i posiadać doświadczenie w tym zakresie”.</w:t>
      </w:r>
    </w:p>
    <w:p w:rsidR="00157A40" w:rsidRDefault="00157A40" w:rsidP="00C960D3">
      <w:pPr>
        <w:pStyle w:val="Tekstpodstawowy"/>
        <w:rPr>
          <w:rFonts w:ascii="Calibri" w:hAnsi="Calibri" w:cs="Calibri"/>
          <w:b/>
          <w:sz w:val="20"/>
          <w:szCs w:val="20"/>
        </w:rPr>
      </w:pPr>
    </w:p>
    <w:p w:rsidR="008C1E3D" w:rsidRPr="008C1E3D" w:rsidRDefault="00157A40" w:rsidP="008C1E3D">
      <w:pPr>
        <w:spacing w:after="0" w:line="240" w:lineRule="auto"/>
        <w:jc w:val="both"/>
        <w:rPr>
          <w:rFonts w:eastAsiaTheme="minorHAnsi" w:cs="Calibri"/>
          <w:color w:val="000000"/>
          <w:sz w:val="20"/>
          <w:szCs w:val="20"/>
          <w:lang w:eastAsia="en-US"/>
        </w:rPr>
      </w:pPr>
      <w:r w:rsidRPr="00781E61">
        <w:rPr>
          <w:rFonts w:cs="Calibri"/>
          <w:b/>
          <w:sz w:val="20"/>
          <w:szCs w:val="20"/>
        </w:rPr>
        <w:t>Pytanie 1</w:t>
      </w:r>
      <w:r>
        <w:rPr>
          <w:rFonts w:cs="Calibri"/>
          <w:b/>
          <w:sz w:val="20"/>
          <w:szCs w:val="20"/>
        </w:rPr>
        <w:t xml:space="preserve">4 </w:t>
      </w:r>
      <w:r w:rsidR="00DB521B" w:rsidRPr="00DB521B">
        <w:rPr>
          <w:rFonts w:cs="Calibri"/>
          <w:sz w:val="20"/>
          <w:szCs w:val="20"/>
        </w:rPr>
        <w:t>Wzór umowy</w:t>
      </w:r>
      <w:r w:rsidR="008C1E3D">
        <w:rPr>
          <w:rFonts w:cs="Calibri"/>
          <w:sz w:val="20"/>
          <w:szCs w:val="20"/>
        </w:rPr>
        <w:t xml:space="preserve">  </w:t>
      </w:r>
      <w:r w:rsidR="008C1E3D" w:rsidRPr="008C1E3D">
        <w:rPr>
          <w:rFonts w:eastAsiaTheme="minorHAnsi" w:cs="Calibri"/>
          <w:color w:val="000000"/>
          <w:sz w:val="20"/>
          <w:szCs w:val="20"/>
          <w:lang w:eastAsia="en-US"/>
        </w:rPr>
        <w:t xml:space="preserve">dot. §2 ust. 1 d) </w:t>
      </w:r>
    </w:p>
    <w:p w:rsidR="00157A40" w:rsidRPr="008C1E3D" w:rsidRDefault="008C1E3D" w:rsidP="008C1E3D">
      <w:pPr>
        <w:spacing w:after="0" w:line="240" w:lineRule="auto"/>
        <w:jc w:val="both"/>
        <w:rPr>
          <w:rFonts w:cs="Calibri"/>
          <w:color w:val="000000"/>
          <w:sz w:val="20"/>
          <w:szCs w:val="20"/>
        </w:rPr>
      </w:pPr>
      <w:r w:rsidRPr="008C1E3D">
        <w:rPr>
          <w:rFonts w:eastAsiaTheme="minorHAnsi" w:cs="Calibri"/>
          <w:color w:val="000000"/>
          <w:sz w:val="20"/>
          <w:szCs w:val="20"/>
          <w:lang w:eastAsia="en-US"/>
        </w:rPr>
        <w:t xml:space="preserve">Wykonawca zwraca się o wyjaśnienie, czy </w:t>
      </w:r>
      <w:r w:rsidRPr="008C1E3D">
        <w:rPr>
          <w:rFonts w:eastAsiaTheme="minorHAnsi" w:cs="Calibri"/>
          <w:b/>
          <w:bCs/>
          <w:sz w:val="20"/>
          <w:szCs w:val="20"/>
          <w:lang w:eastAsia="en-US"/>
        </w:rPr>
        <w:t>wymiana akumulatorów</w:t>
      </w:r>
      <w:r w:rsidRPr="008C1E3D">
        <w:rPr>
          <w:rFonts w:eastAsiaTheme="minorHAnsi" w:cs="Calibri"/>
          <w:sz w:val="20"/>
          <w:szCs w:val="20"/>
          <w:lang w:eastAsia="en-US"/>
        </w:rPr>
        <w:t>,</w:t>
      </w:r>
      <w:r w:rsidRPr="008C1E3D">
        <w:rPr>
          <w:rFonts w:eastAsiaTheme="minorHAnsi" w:cs="Calibri"/>
          <w:color w:val="000000"/>
          <w:sz w:val="20"/>
          <w:szCs w:val="20"/>
          <w:lang w:eastAsia="en-US"/>
        </w:rPr>
        <w:t xml:space="preserve"> o której mowa w tym postanowieniu dotyczy sytuacji, gdy wymiana taka wymagana jest instrukcją serwisowania? Jeśli nie, prosimy o doprecyzowanie, kiedy Wykonawca będzie zobowiązany do takiej wymiany?</w:t>
      </w:r>
    </w:p>
    <w:p w:rsidR="00C02D7C" w:rsidRPr="0025547C" w:rsidRDefault="00157A40" w:rsidP="00C02D7C">
      <w:pPr>
        <w:spacing w:after="0" w:line="240" w:lineRule="auto"/>
        <w:jc w:val="both"/>
      </w:pPr>
      <w:r w:rsidRPr="00DB7FB2">
        <w:rPr>
          <w:rFonts w:cs="Calibri"/>
          <w:b/>
          <w:sz w:val="20"/>
          <w:szCs w:val="20"/>
        </w:rPr>
        <w:t>Odpowiedź:</w:t>
      </w:r>
      <w:r w:rsidRPr="00DB7FB2">
        <w:rPr>
          <w:rFonts w:cs="Calibri"/>
          <w:sz w:val="20"/>
          <w:szCs w:val="20"/>
        </w:rPr>
        <w:t xml:space="preserve"> </w:t>
      </w:r>
      <w:r w:rsidR="00C02D7C" w:rsidRPr="00C02D7C">
        <w:rPr>
          <w:sz w:val="20"/>
          <w:szCs w:val="20"/>
        </w:rPr>
        <w:t>Konieczność wymiany konkretnych części</w:t>
      </w:r>
      <w:r w:rsidR="00C02D7C">
        <w:rPr>
          <w:sz w:val="20"/>
          <w:szCs w:val="20"/>
        </w:rPr>
        <w:t>,</w:t>
      </w:r>
      <w:r w:rsidR="00C02D7C" w:rsidRPr="00C02D7C">
        <w:rPr>
          <w:sz w:val="20"/>
          <w:szCs w:val="20"/>
        </w:rPr>
        <w:t xml:space="preserve"> w tym akumulatorów</w:t>
      </w:r>
      <w:r w:rsidR="00C02D7C">
        <w:rPr>
          <w:sz w:val="20"/>
          <w:szCs w:val="20"/>
        </w:rPr>
        <w:t>,</w:t>
      </w:r>
      <w:r w:rsidR="00C02D7C" w:rsidRPr="00C02D7C">
        <w:rPr>
          <w:sz w:val="20"/>
          <w:szCs w:val="20"/>
        </w:rPr>
        <w:t xml:space="preserve"> podczas przeprowadzania  przeglądów technicznych urządzeń medycznych,  została uwzględniona w załączniku nr 2 do SWZ w kolumnie uwagi.</w:t>
      </w:r>
      <w:r w:rsidR="00C02D7C" w:rsidRPr="0025547C">
        <w:t xml:space="preserve"> </w:t>
      </w:r>
    </w:p>
    <w:p w:rsidR="00157A40" w:rsidRDefault="00157A40" w:rsidP="00C960D3">
      <w:pPr>
        <w:pStyle w:val="Tekstpodstawowy"/>
        <w:rPr>
          <w:rFonts w:ascii="Calibri" w:hAnsi="Calibri" w:cs="Calibri"/>
          <w:b/>
          <w:sz w:val="20"/>
          <w:szCs w:val="20"/>
        </w:rPr>
      </w:pPr>
    </w:p>
    <w:p w:rsidR="008C1E3D" w:rsidRPr="00C02D7C" w:rsidRDefault="00157A40" w:rsidP="008C1E3D">
      <w:pPr>
        <w:spacing w:after="0" w:line="240" w:lineRule="auto"/>
        <w:jc w:val="both"/>
        <w:rPr>
          <w:rFonts w:eastAsiaTheme="minorHAnsi" w:cs="Calibri"/>
          <w:color w:val="000000"/>
          <w:sz w:val="20"/>
          <w:szCs w:val="20"/>
          <w:lang w:eastAsia="en-US"/>
        </w:rPr>
      </w:pPr>
      <w:r w:rsidRPr="00781E61">
        <w:rPr>
          <w:rFonts w:cs="Calibri"/>
          <w:b/>
          <w:sz w:val="20"/>
          <w:szCs w:val="20"/>
        </w:rPr>
        <w:t>Pytanie 1</w:t>
      </w:r>
      <w:r>
        <w:rPr>
          <w:rFonts w:cs="Calibri"/>
          <w:b/>
          <w:sz w:val="20"/>
          <w:szCs w:val="20"/>
        </w:rPr>
        <w:t xml:space="preserve">5 </w:t>
      </w:r>
      <w:r w:rsidR="00DB521B" w:rsidRPr="00DB521B">
        <w:rPr>
          <w:rFonts w:cs="Calibri"/>
          <w:sz w:val="20"/>
          <w:szCs w:val="20"/>
        </w:rPr>
        <w:t xml:space="preserve">Wzór </w:t>
      </w:r>
      <w:r w:rsidR="00DB521B" w:rsidRPr="00C02D7C">
        <w:rPr>
          <w:rFonts w:cs="Calibri"/>
          <w:sz w:val="20"/>
          <w:szCs w:val="20"/>
        </w:rPr>
        <w:t>umowy</w:t>
      </w:r>
      <w:r w:rsidR="008C1E3D" w:rsidRPr="00C02D7C">
        <w:rPr>
          <w:rFonts w:cs="Calibri"/>
          <w:sz w:val="20"/>
          <w:szCs w:val="20"/>
        </w:rPr>
        <w:t xml:space="preserve">  </w:t>
      </w:r>
      <w:r w:rsidR="008C1E3D" w:rsidRPr="00C02D7C">
        <w:rPr>
          <w:rFonts w:eastAsiaTheme="minorHAnsi" w:cs="Calibri"/>
          <w:bCs/>
          <w:color w:val="000000"/>
          <w:sz w:val="20"/>
          <w:szCs w:val="20"/>
          <w:lang w:eastAsia="en-US"/>
        </w:rPr>
        <w:t xml:space="preserve">dot. §2 ust. 1 lit. k)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Prosimy uprzejmie o wyjaśnienie, realizacji jakich czynności „związanych z prawidłową eksploatacją”, o których mowa w w/w postanowieniu oczekuje od Wykonawcy Zamawiający w ramach przedmiotu Umowy – z czego (z jakiego dokumentu) wynika zakres tych czynności?</w:t>
      </w:r>
    </w:p>
    <w:p w:rsidR="00157A40" w:rsidRPr="00B2758F" w:rsidRDefault="00157A40" w:rsidP="00B2758F">
      <w:pPr>
        <w:jc w:val="both"/>
        <w:rPr>
          <w:rFonts w:cs="Calibri"/>
          <w:b/>
          <w:sz w:val="20"/>
          <w:szCs w:val="20"/>
        </w:rPr>
      </w:pPr>
      <w:r w:rsidRPr="00E751EF">
        <w:rPr>
          <w:rFonts w:cs="Calibri"/>
          <w:b/>
          <w:sz w:val="20"/>
          <w:szCs w:val="20"/>
        </w:rPr>
        <w:t>Odpowiedź:</w:t>
      </w:r>
      <w:r w:rsidRPr="00E751EF">
        <w:rPr>
          <w:rFonts w:cs="Calibri"/>
          <w:sz w:val="20"/>
          <w:szCs w:val="20"/>
        </w:rPr>
        <w:t xml:space="preserve"> </w:t>
      </w:r>
      <w:r w:rsidR="00B2758F" w:rsidRPr="00B2758F">
        <w:rPr>
          <w:sz w:val="20"/>
          <w:szCs w:val="20"/>
        </w:rPr>
        <w:t xml:space="preserve">Wykonawca zobowiązany jest do wykonania czynności związanych z przeglądem wg zaleceń producenta dla poszczególnych urządzeń i aparatów wyszczególnionych w załączniku nr 2 do SWZ. </w:t>
      </w:r>
    </w:p>
    <w:p w:rsidR="008C1E3D" w:rsidRPr="00E751EF" w:rsidRDefault="00157A40" w:rsidP="00E751EF">
      <w:pPr>
        <w:spacing w:after="0" w:line="240" w:lineRule="auto"/>
        <w:jc w:val="both"/>
        <w:rPr>
          <w:rFonts w:eastAsiaTheme="minorHAnsi" w:cs="Calibri"/>
          <w:color w:val="000000"/>
          <w:sz w:val="20"/>
          <w:szCs w:val="20"/>
          <w:lang w:eastAsia="en-US"/>
        </w:rPr>
      </w:pPr>
      <w:r w:rsidRPr="00E751EF">
        <w:rPr>
          <w:rFonts w:cs="Calibri"/>
          <w:b/>
          <w:sz w:val="20"/>
          <w:szCs w:val="20"/>
        </w:rPr>
        <w:t xml:space="preserve">Pytanie 16 </w:t>
      </w:r>
      <w:r w:rsidR="00DB521B" w:rsidRPr="00E751EF">
        <w:rPr>
          <w:rFonts w:cs="Calibri"/>
          <w:sz w:val="20"/>
          <w:szCs w:val="20"/>
        </w:rPr>
        <w:t>Wzór umow</w:t>
      </w:r>
      <w:r w:rsidR="008C1E3D" w:rsidRPr="00E751EF">
        <w:rPr>
          <w:rFonts w:cs="Calibri"/>
          <w:sz w:val="20"/>
          <w:szCs w:val="20"/>
        </w:rPr>
        <w:t xml:space="preserve">y  </w:t>
      </w:r>
      <w:r w:rsidR="008C1E3D" w:rsidRPr="00E751EF">
        <w:rPr>
          <w:rFonts w:eastAsiaTheme="minorHAnsi" w:cs="Calibri"/>
          <w:bCs/>
          <w:color w:val="000000"/>
          <w:sz w:val="20"/>
          <w:szCs w:val="20"/>
          <w:lang w:eastAsia="en-US"/>
        </w:rPr>
        <w:t xml:space="preserve">dot. §2 ust. 15 pkt b) tiret czwarte, §8 ust. 1 lit. b)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Zwracamy się z prośbą o modyfikację postanowienia w następujący sposób: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„Wykonawca nie będący autoryzowanym serwisem producenta lub importera sprzętu lub aparatury medycznej zobowiązany jest do przedstawienia w/w dokumentów na każde wezwanie Zamawiającego w terminie nie krótszym niż </w:t>
      </w:r>
      <w:r w:rsidRPr="00E751EF">
        <w:rPr>
          <w:rFonts w:eastAsiaTheme="minorHAnsi" w:cs="Calibri"/>
          <w:b/>
          <w:bCs/>
          <w:color w:val="000000"/>
          <w:sz w:val="20"/>
          <w:szCs w:val="20"/>
          <w:lang w:eastAsia="en-US"/>
        </w:rPr>
        <w:t xml:space="preserve">7 dni roboczych </w:t>
      </w:r>
      <w:r w:rsidRPr="00E751EF">
        <w:rPr>
          <w:rFonts w:eastAsiaTheme="minorHAnsi" w:cs="Calibri"/>
          <w:color w:val="000000"/>
          <w:sz w:val="20"/>
          <w:szCs w:val="20"/>
          <w:lang w:eastAsia="en-US"/>
        </w:rPr>
        <w:t xml:space="preserve">od dnia otrzymania w/w wezwania.”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Wskazujemy bowiem, iż z perspektywy Wykonawcy termin, wyznaczany przez Zamawiającego powinien być uwarunkowany okolicznościami danego przypadku, a jednocześnie realnie umożliwiać wywiązanie się z obowiązków Wykonawcy.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Na tej samej zasadzie prosimy o modyfikację §8 ust. 1 lit. b) wzoru umowy.</w:t>
      </w:r>
    </w:p>
    <w:p w:rsidR="00157A40" w:rsidRPr="00E751EF" w:rsidRDefault="00157A40"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3D6BE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157A40" w:rsidP="00E751EF">
      <w:pPr>
        <w:spacing w:after="0" w:line="240" w:lineRule="auto"/>
        <w:jc w:val="both"/>
        <w:rPr>
          <w:rFonts w:eastAsiaTheme="minorHAnsi" w:cs="Calibri"/>
          <w:color w:val="000000"/>
          <w:sz w:val="20"/>
          <w:szCs w:val="20"/>
          <w:lang w:eastAsia="en-US"/>
        </w:rPr>
      </w:pPr>
      <w:r w:rsidRPr="00E751EF">
        <w:rPr>
          <w:rFonts w:cs="Calibri"/>
          <w:b/>
          <w:sz w:val="20"/>
          <w:szCs w:val="20"/>
        </w:rPr>
        <w:t xml:space="preserve">Pytanie 17 </w:t>
      </w:r>
      <w:r w:rsidR="00DB521B" w:rsidRPr="00E751EF">
        <w:rPr>
          <w:rFonts w:cs="Calibri"/>
          <w:sz w:val="20"/>
          <w:szCs w:val="20"/>
        </w:rPr>
        <w:t>Wzór umowy</w:t>
      </w:r>
      <w:r w:rsidR="008C1E3D" w:rsidRPr="00E751EF">
        <w:rPr>
          <w:rFonts w:cs="Calibri"/>
          <w:sz w:val="20"/>
          <w:szCs w:val="20"/>
        </w:rPr>
        <w:t xml:space="preserve">  </w:t>
      </w:r>
      <w:r w:rsidR="008C1E3D" w:rsidRPr="00E751EF">
        <w:rPr>
          <w:rFonts w:eastAsiaTheme="minorHAnsi" w:cs="Calibri"/>
          <w:bCs/>
          <w:color w:val="000000"/>
          <w:sz w:val="20"/>
          <w:szCs w:val="20"/>
          <w:lang w:eastAsia="en-US"/>
        </w:rPr>
        <w:t xml:space="preserve">dot. §6 ust. 1 lit. a)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Wskazujemy, iż zgodnie z poglądami sądów powszechnych kara umowna naliczana za zwłokę powinna być kalkulowana w wartości ułamkowej, zaczynającej się od 0,1% (np. SO Wrocław, XII C 698/19). Zaproponowana w ww. postanowieniu wartość kary (współczynnik kary) jest w ocenie Wykonawcy rażąco wygórowana już w dacie jej zastrzegania (art. 484 §2 k.c.). Ponadto, specyfika realizacji przedmiotu Umowy, którym są usługi świadczone w sposób ciągły, przez okres ustalony w kontrakcie, czyni nieuzasadnionym naliczanie kar, w tym za </w:t>
      </w:r>
      <w:r w:rsidRPr="00E751EF">
        <w:rPr>
          <w:rFonts w:eastAsiaTheme="minorHAnsi" w:cs="Calibri"/>
          <w:color w:val="000000"/>
          <w:sz w:val="20"/>
          <w:szCs w:val="20"/>
          <w:lang w:eastAsia="en-US"/>
        </w:rPr>
        <w:lastRenderedPageBreak/>
        <w:t xml:space="preserve">zwłokę, w stosunku do </w:t>
      </w:r>
      <w:r w:rsidRPr="00E751EF">
        <w:rPr>
          <w:rFonts w:eastAsiaTheme="minorHAnsi" w:cs="Calibri"/>
          <w:b/>
          <w:bCs/>
          <w:color w:val="000000"/>
          <w:sz w:val="20"/>
          <w:szCs w:val="20"/>
          <w:lang w:eastAsia="en-US"/>
        </w:rPr>
        <w:t xml:space="preserve">wartości globalnej umowy </w:t>
      </w:r>
      <w:r w:rsidRPr="00E751EF">
        <w:rPr>
          <w:rFonts w:eastAsiaTheme="minorHAnsi" w:cs="Calibri"/>
          <w:color w:val="000000"/>
          <w:sz w:val="20"/>
          <w:szCs w:val="20"/>
          <w:lang w:eastAsia="en-US"/>
        </w:rPr>
        <w:t xml:space="preserve">za usługi, w sytuacji, gdy Zamawiający nie ma uwag do pozostałych czynności serwisowych. Kara umowna dotycząca usług świadczonych regularnie, powinna być zatem standardowo odnoszona do wartości danej usługi wykonanej nienależycie, nie zaś pełnej wartości umowy. Zwracamy uwagę, że wszelkie ryzyka finansowe, związane z wykonaniem przedmiotu umowy będą musiały zostać wkalkulowane w cenę ofertową, co finalnie nie będzie korzystne dla Zamawiającego.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Wobec powyższego, czy Zamawiający wyrazi zgodę na następującą modyfikację postanowienia: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„za niewykonanie przeglądu sprzętu w terminie wynikającym z grafiku – Załącznik NR 1 – </w:t>
      </w:r>
      <w:r w:rsidRPr="00E751EF">
        <w:rPr>
          <w:rFonts w:eastAsiaTheme="minorHAnsi" w:cs="Calibri"/>
          <w:b/>
          <w:bCs/>
          <w:color w:val="000000"/>
          <w:sz w:val="20"/>
          <w:szCs w:val="20"/>
          <w:lang w:eastAsia="en-US"/>
        </w:rPr>
        <w:t xml:space="preserve">0,5% </w:t>
      </w:r>
      <w:r w:rsidRPr="00E751EF">
        <w:rPr>
          <w:rFonts w:eastAsiaTheme="minorHAnsi" w:cs="Calibri"/>
          <w:color w:val="000000"/>
          <w:sz w:val="20"/>
          <w:szCs w:val="20"/>
          <w:lang w:eastAsia="en-US"/>
        </w:rPr>
        <w:t xml:space="preserve">wartości </w:t>
      </w:r>
      <w:r w:rsidRPr="00E751EF">
        <w:rPr>
          <w:rFonts w:eastAsiaTheme="minorHAnsi" w:cs="Calibri"/>
          <w:b/>
          <w:bCs/>
          <w:color w:val="000000"/>
          <w:sz w:val="20"/>
          <w:szCs w:val="20"/>
          <w:lang w:eastAsia="en-US"/>
        </w:rPr>
        <w:t>brutto przeglądu</w:t>
      </w:r>
      <w:r w:rsidRPr="00E751EF">
        <w:rPr>
          <w:rFonts w:eastAsiaTheme="minorHAnsi" w:cs="Calibri"/>
          <w:color w:val="000000"/>
          <w:sz w:val="20"/>
          <w:szCs w:val="20"/>
          <w:lang w:eastAsia="en-US"/>
        </w:rPr>
        <w:t>, którego dotyczy zwłoka za każde rozpoczęte 24 godziny zwłoki.”</w:t>
      </w:r>
    </w:p>
    <w:p w:rsidR="00157A40" w:rsidRPr="00E751EF" w:rsidRDefault="00157A40"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3D6BE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157A40" w:rsidP="00E751EF">
      <w:pPr>
        <w:spacing w:after="0" w:line="240" w:lineRule="auto"/>
        <w:jc w:val="both"/>
        <w:rPr>
          <w:rFonts w:eastAsiaTheme="minorHAnsi" w:cs="Calibri"/>
          <w:color w:val="000000"/>
          <w:sz w:val="20"/>
          <w:szCs w:val="20"/>
          <w:lang w:eastAsia="en-US"/>
        </w:rPr>
      </w:pPr>
      <w:r w:rsidRPr="00E751EF">
        <w:rPr>
          <w:rFonts w:cs="Calibri"/>
          <w:b/>
          <w:sz w:val="20"/>
          <w:szCs w:val="20"/>
        </w:rPr>
        <w:t xml:space="preserve">Pytanie 18 </w:t>
      </w:r>
      <w:r w:rsidR="00DB521B" w:rsidRPr="00E751EF">
        <w:rPr>
          <w:rFonts w:cs="Calibri"/>
          <w:sz w:val="20"/>
          <w:szCs w:val="20"/>
        </w:rPr>
        <w:t>Wzór umowy</w:t>
      </w:r>
      <w:r w:rsidR="008C1E3D" w:rsidRPr="00E751EF">
        <w:rPr>
          <w:rFonts w:cs="Calibri"/>
          <w:sz w:val="20"/>
          <w:szCs w:val="20"/>
        </w:rPr>
        <w:t xml:space="preserve">  </w:t>
      </w:r>
      <w:r w:rsidR="008C1E3D" w:rsidRPr="00E751EF">
        <w:rPr>
          <w:rFonts w:eastAsiaTheme="minorHAnsi" w:cs="Calibri"/>
          <w:bCs/>
          <w:color w:val="000000"/>
          <w:sz w:val="20"/>
          <w:szCs w:val="20"/>
          <w:lang w:eastAsia="en-US"/>
        </w:rPr>
        <w:t xml:space="preserve">dot. §6 ust. 1 lit. b)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 związku z tym, że zapis §2 zawiera wiele postanowień, w tym nie wszystkie z nich dot. obowiązków Wykonawcy. Zaproponowany przez Zamawiającego zapis w aktualnym brzmieniu pozostawia naszym zdaniem zbyt szeroki wachlarz możliwości karania Wykonawcy.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Wskazujemy, iż dłużnik musi wiedzieć, za jakie skonkretyzowane zachowania naraża się na obowiązek zapłaty kary umownej. Dla skuteczności zastrzeżenia kary umownej nie jest wystarczające ogólne odwołanie się do naruszeń (por. wyrok SN z 02.02.2022 r., II CSKP 512/22). Ponadto, zgodnie z art. 433 pkt 2) ustawy Pzp zakazane jest naliczania kar umownych za zachowanie wykonawcy niezwiązane bezpośrednio lub pośrednio z przedmiotem umowy lub jej prawidłowym wykonaniem.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Czy mając na względzie powyższe oraz poprzednio przywołaną argumentację Zamawiający wyrazi zgodę na modyfikację postanowienia w następujący sposób: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„za każde stwierdzone przez Zamawiającego nienależyte wykonanie lub niewykonanie czynności określonych </w:t>
      </w:r>
      <w:r w:rsidRPr="00E751EF">
        <w:rPr>
          <w:rFonts w:eastAsiaTheme="minorHAnsi" w:cs="Calibri"/>
          <w:b/>
          <w:bCs/>
          <w:color w:val="000000"/>
          <w:sz w:val="20"/>
          <w:szCs w:val="20"/>
          <w:lang w:eastAsia="en-US"/>
        </w:rPr>
        <w:t xml:space="preserve">w § 2 ust. 1) lub 2) </w:t>
      </w:r>
      <w:r w:rsidRPr="00E751EF">
        <w:rPr>
          <w:rFonts w:eastAsiaTheme="minorHAnsi" w:cs="Calibri"/>
          <w:color w:val="000000"/>
          <w:sz w:val="20"/>
          <w:szCs w:val="20"/>
          <w:lang w:eastAsia="en-US"/>
        </w:rPr>
        <w:t xml:space="preserve">niniejszej umowy w wysokości </w:t>
      </w:r>
      <w:r w:rsidRPr="00E751EF">
        <w:rPr>
          <w:rFonts w:eastAsiaTheme="minorHAnsi" w:cs="Calibri"/>
          <w:b/>
          <w:bCs/>
          <w:color w:val="000000"/>
          <w:sz w:val="20"/>
          <w:szCs w:val="20"/>
          <w:lang w:eastAsia="en-US"/>
        </w:rPr>
        <w:t>0,5% wartości umowy brutto dla danej części, której dotyczy stwierdzone nienależyte wykonanie lub niewykonanie.”?</w:t>
      </w:r>
    </w:p>
    <w:p w:rsidR="00157A40" w:rsidRPr="00E751EF" w:rsidRDefault="00157A40"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6A7D4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157A40" w:rsidP="00E751EF">
      <w:pPr>
        <w:spacing w:after="0" w:line="240" w:lineRule="auto"/>
        <w:jc w:val="both"/>
        <w:rPr>
          <w:rFonts w:cs="Calibri"/>
          <w:b/>
          <w:bCs/>
          <w:color w:val="000000"/>
          <w:sz w:val="20"/>
          <w:szCs w:val="20"/>
        </w:rPr>
      </w:pPr>
      <w:r w:rsidRPr="00E751EF">
        <w:rPr>
          <w:rFonts w:cs="Calibri"/>
          <w:b/>
          <w:sz w:val="20"/>
          <w:szCs w:val="20"/>
        </w:rPr>
        <w:t xml:space="preserve">Pytanie 19 </w:t>
      </w:r>
      <w:r w:rsidR="00DB521B" w:rsidRPr="00E751EF">
        <w:rPr>
          <w:rFonts w:cs="Calibri"/>
          <w:sz w:val="20"/>
          <w:szCs w:val="20"/>
        </w:rPr>
        <w:t>Wzór umowy</w:t>
      </w:r>
      <w:r w:rsidR="008C1E3D" w:rsidRPr="00E751EF">
        <w:rPr>
          <w:rFonts w:cs="Calibri"/>
          <w:b/>
          <w:bCs/>
          <w:color w:val="000000"/>
          <w:sz w:val="20"/>
          <w:szCs w:val="20"/>
        </w:rPr>
        <w:t xml:space="preserve">  </w:t>
      </w:r>
      <w:r w:rsidR="008C1E3D" w:rsidRPr="00E751EF">
        <w:rPr>
          <w:rFonts w:eastAsiaTheme="minorHAnsi" w:cs="Calibri"/>
          <w:b/>
          <w:bCs/>
          <w:color w:val="000000"/>
          <w:sz w:val="20"/>
          <w:szCs w:val="20"/>
          <w:lang w:eastAsia="en-US"/>
        </w:rPr>
        <w:t xml:space="preserve">dot. §6 ust. 1 lit. c)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Wskazujemy, iż kara umowna zaproponowana przez Zamawiającego w postanowieniu jest rażąco wygórowana. Czy Zamawiający wyrazi zgodę na obniżenie zaproponowanej kary umownej do wysokości 400,00 zł? Wskazujemy, iż kara w podanej przez Wykonawcę wysokości także spełni należycie swoją funkcję kompensacyjną i stymulacyjną.</w:t>
      </w:r>
    </w:p>
    <w:p w:rsidR="00157A40" w:rsidRPr="00E751EF" w:rsidRDefault="00157A40"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157A40" w:rsidP="00E751EF">
      <w:pPr>
        <w:spacing w:after="0" w:line="240" w:lineRule="auto"/>
        <w:jc w:val="both"/>
        <w:rPr>
          <w:rFonts w:cs="Calibri"/>
          <w:bCs/>
          <w:color w:val="000000"/>
          <w:sz w:val="20"/>
          <w:szCs w:val="20"/>
        </w:rPr>
      </w:pPr>
      <w:r w:rsidRPr="00E751EF">
        <w:rPr>
          <w:rFonts w:cs="Calibri"/>
          <w:b/>
          <w:sz w:val="20"/>
          <w:szCs w:val="20"/>
        </w:rPr>
        <w:t xml:space="preserve">Pytanie 20 </w:t>
      </w:r>
      <w:r w:rsidR="00DB521B" w:rsidRPr="00E751EF">
        <w:rPr>
          <w:rFonts w:cs="Calibri"/>
          <w:sz w:val="20"/>
          <w:szCs w:val="20"/>
        </w:rPr>
        <w:t>Wzór umowy</w:t>
      </w:r>
      <w:r w:rsidR="008C1E3D" w:rsidRPr="00E751EF">
        <w:rPr>
          <w:rFonts w:cs="Calibri"/>
          <w:bCs/>
          <w:color w:val="000000"/>
          <w:sz w:val="20"/>
          <w:szCs w:val="20"/>
        </w:rPr>
        <w:t xml:space="preserve">  </w:t>
      </w:r>
      <w:r w:rsidR="008C1E3D" w:rsidRPr="00E751EF">
        <w:rPr>
          <w:rFonts w:eastAsiaTheme="minorHAnsi" w:cs="Calibri"/>
          <w:bCs/>
          <w:color w:val="000000"/>
          <w:sz w:val="20"/>
          <w:szCs w:val="20"/>
          <w:lang w:eastAsia="en-US"/>
        </w:rPr>
        <w:t xml:space="preserve">dot. §6 ust. 1 lit. d)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Mając na względzie wcześniejsze zapytania dot. m.in. §2 ust. 15 lit. b) oraz postanowień §6 zwracamy się o modyfikację postanowienia: </w:t>
      </w:r>
    </w:p>
    <w:p w:rsidR="00157A40"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„z tytułu braku przedstawienia przez Wykonawcę nie będącego autoryzowanym serwisem dokumentów określonych w § 2 ust. 15 lit. b) w terminie tam określonym w wysokości </w:t>
      </w:r>
      <w:r w:rsidRPr="00E751EF">
        <w:rPr>
          <w:rFonts w:eastAsiaTheme="minorHAnsi" w:cs="Calibri"/>
          <w:b/>
          <w:bCs/>
          <w:color w:val="000000"/>
          <w:sz w:val="20"/>
          <w:szCs w:val="20"/>
          <w:lang w:eastAsia="en-US"/>
        </w:rPr>
        <w:t>0,5% wartości umowy brutto określonej dla danej części</w:t>
      </w:r>
      <w:r w:rsidRPr="00E751EF">
        <w:rPr>
          <w:rFonts w:eastAsiaTheme="minorHAnsi" w:cs="Calibri"/>
          <w:color w:val="000000"/>
          <w:sz w:val="20"/>
          <w:szCs w:val="20"/>
          <w:lang w:eastAsia="en-US"/>
        </w:rPr>
        <w:t>, której dotyczy brak dokumentu, za każdy dzień zwłoki;”?</w:t>
      </w:r>
    </w:p>
    <w:p w:rsidR="00157A40" w:rsidRPr="00E751EF" w:rsidRDefault="00157A40"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DB521B" w:rsidP="00E751EF">
      <w:pPr>
        <w:spacing w:after="0" w:line="240" w:lineRule="auto"/>
        <w:jc w:val="both"/>
        <w:rPr>
          <w:rFonts w:cs="Calibri"/>
          <w:b/>
          <w:bCs/>
          <w:color w:val="000000"/>
          <w:sz w:val="20"/>
          <w:szCs w:val="20"/>
        </w:rPr>
      </w:pPr>
      <w:r w:rsidRPr="00E751EF">
        <w:rPr>
          <w:rFonts w:cs="Calibri"/>
          <w:b/>
          <w:sz w:val="20"/>
          <w:szCs w:val="20"/>
        </w:rPr>
        <w:t xml:space="preserve">Pytanie 21 </w:t>
      </w:r>
      <w:r w:rsidRPr="00E751EF">
        <w:rPr>
          <w:rFonts w:cs="Calibri"/>
          <w:sz w:val="20"/>
          <w:szCs w:val="20"/>
        </w:rPr>
        <w:t>Wzór umowy</w:t>
      </w:r>
      <w:r w:rsidR="008C1E3D" w:rsidRPr="00E751EF">
        <w:rPr>
          <w:rFonts w:cs="Calibri"/>
          <w:b/>
          <w:bCs/>
          <w:color w:val="000000"/>
          <w:sz w:val="20"/>
          <w:szCs w:val="20"/>
        </w:rPr>
        <w:t xml:space="preserve">  </w:t>
      </w:r>
      <w:r w:rsidR="008C1E3D" w:rsidRPr="00E751EF">
        <w:rPr>
          <w:rFonts w:eastAsiaTheme="minorHAnsi" w:cs="Calibri"/>
          <w:bCs/>
          <w:color w:val="000000"/>
          <w:sz w:val="20"/>
          <w:szCs w:val="20"/>
          <w:lang w:eastAsia="en-US"/>
        </w:rPr>
        <w:t xml:space="preserve">dot. §6 ust. 1 lit. e)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Wykonawca nie powinien być karany za odstąpienie, w sytuacji, gdy dojdzie do niego z przyczyn niezależnych od niego lub zależnych od Zamawiającego. Mając na względzie powyższe oraz uzasadnienie jak dla zamiany dot. §6 ust. 1 lit. a) prosimy o następującą zmianę w/w postanowienia: </w:t>
      </w:r>
    </w:p>
    <w:p w:rsidR="00DB521B"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„za odstąpienie od umowy przez Zamawiającego z przyczyn, za które ponosi odpowiedzialność Wykonawca lub za odstąpienie od umowy przez Wykonawcę </w:t>
      </w:r>
      <w:r w:rsidRPr="00E751EF">
        <w:rPr>
          <w:rFonts w:eastAsiaTheme="minorHAnsi" w:cs="Calibri"/>
          <w:b/>
          <w:bCs/>
          <w:color w:val="000000"/>
          <w:sz w:val="20"/>
          <w:szCs w:val="20"/>
          <w:lang w:eastAsia="en-US"/>
        </w:rPr>
        <w:t xml:space="preserve">z przyczyn leżących po stronie Wykonawcy </w:t>
      </w:r>
      <w:r w:rsidRPr="00E751EF">
        <w:rPr>
          <w:rFonts w:eastAsiaTheme="minorHAnsi" w:cs="Calibri"/>
          <w:color w:val="000000"/>
          <w:sz w:val="20"/>
          <w:szCs w:val="20"/>
          <w:lang w:eastAsia="en-US"/>
        </w:rPr>
        <w:t xml:space="preserve">w wysokości 10 % </w:t>
      </w:r>
      <w:r w:rsidRPr="00E751EF">
        <w:rPr>
          <w:rFonts w:eastAsiaTheme="minorHAnsi" w:cs="Calibri"/>
          <w:b/>
          <w:bCs/>
          <w:color w:val="000000"/>
          <w:sz w:val="20"/>
          <w:szCs w:val="20"/>
          <w:lang w:eastAsia="en-US"/>
        </w:rPr>
        <w:t xml:space="preserve">niezrealizowanej części </w:t>
      </w:r>
      <w:r w:rsidRPr="00E751EF">
        <w:rPr>
          <w:rFonts w:eastAsiaTheme="minorHAnsi" w:cs="Calibri"/>
          <w:color w:val="000000"/>
          <w:sz w:val="20"/>
          <w:szCs w:val="20"/>
          <w:lang w:eastAsia="en-US"/>
        </w:rPr>
        <w:t>umowy.”?</w:t>
      </w:r>
    </w:p>
    <w:p w:rsidR="00DB521B" w:rsidRPr="00E751EF" w:rsidRDefault="00DB521B"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8C1E3D" w:rsidRPr="00E751EF" w:rsidRDefault="00DB521B" w:rsidP="00E751EF">
      <w:pPr>
        <w:spacing w:after="0" w:line="240" w:lineRule="auto"/>
        <w:jc w:val="both"/>
        <w:rPr>
          <w:rFonts w:cs="Calibri"/>
          <w:b/>
          <w:bCs/>
          <w:color w:val="000000"/>
          <w:sz w:val="20"/>
          <w:szCs w:val="20"/>
        </w:rPr>
      </w:pPr>
      <w:r w:rsidRPr="00E751EF">
        <w:rPr>
          <w:rFonts w:cs="Calibri"/>
          <w:b/>
          <w:sz w:val="20"/>
          <w:szCs w:val="20"/>
        </w:rPr>
        <w:t xml:space="preserve">Pytanie 22 </w:t>
      </w:r>
      <w:r w:rsidRPr="00E751EF">
        <w:rPr>
          <w:rFonts w:cs="Calibri"/>
          <w:sz w:val="20"/>
          <w:szCs w:val="20"/>
        </w:rPr>
        <w:t>Wzór umowy</w:t>
      </w:r>
      <w:r w:rsidR="008C1E3D" w:rsidRPr="00E751EF">
        <w:rPr>
          <w:rFonts w:cs="Calibri"/>
          <w:b/>
          <w:bCs/>
          <w:color w:val="000000"/>
          <w:sz w:val="20"/>
          <w:szCs w:val="20"/>
        </w:rPr>
        <w:t xml:space="preserve">  </w:t>
      </w:r>
      <w:r w:rsidR="008C1E3D" w:rsidRPr="00E751EF">
        <w:rPr>
          <w:rFonts w:eastAsiaTheme="minorHAnsi" w:cs="Calibri"/>
          <w:bCs/>
          <w:color w:val="000000"/>
          <w:sz w:val="20"/>
          <w:szCs w:val="20"/>
          <w:lang w:eastAsia="en-US"/>
        </w:rPr>
        <w:t>dot. §6 ust. 1 lit. f)</w:t>
      </w:r>
      <w:r w:rsidR="008C1E3D" w:rsidRPr="00E751EF">
        <w:rPr>
          <w:rFonts w:eastAsiaTheme="minorHAnsi" w:cs="Calibri"/>
          <w:b/>
          <w:bCs/>
          <w:color w:val="000000"/>
          <w:sz w:val="20"/>
          <w:szCs w:val="20"/>
          <w:lang w:eastAsia="en-US"/>
        </w:rPr>
        <w:t xml:space="preserve"> </w:t>
      </w:r>
    </w:p>
    <w:p w:rsidR="008C1E3D" w:rsidRPr="00E751EF" w:rsidRDefault="008C1E3D"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Biorąc pod uwagę zastrzeżenia poczynione jak dla §6 ust. 1 pkt e) zwracamy się o zmianę postanowienia w następujący sposób: </w:t>
      </w:r>
    </w:p>
    <w:p w:rsidR="00DB521B" w:rsidRPr="00E751EF" w:rsidRDefault="008C1E3D"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„w razie odstąpienia Zamawiającego od umowy w przypadkach określonych w § 7 ust. 1 w wysokości 10% </w:t>
      </w:r>
      <w:r w:rsidRPr="00E751EF">
        <w:rPr>
          <w:rFonts w:eastAsiaTheme="minorHAnsi" w:cs="Calibri"/>
          <w:b/>
          <w:bCs/>
          <w:color w:val="000000"/>
          <w:sz w:val="20"/>
          <w:szCs w:val="20"/>
          <w:lang w:eastAsia="en-US"/>
        </w:rPr>
        <w:t xml:space="preserve">niezrealizowanej </w:t>
      </w:r>
      <w:r w:rsidRPr="00E751EF">
        <w:rPr>
          <w:rFonts w:eastAsiaTheme="minorHAnsi" w:cs="Calibri"/>
          <w:color w:val="000000"/>
          <w:sz w:val="20"/>
          <w:szCs w:val="20"/>
          <w:lang w:eastAsia="en-US"/>
        </w:rPr>
        <w:t>części umowy.”.</w:t>
      </w:r>
    </w:p>
    <w:p w:rsidR="00DB521B" w:rsidRPr="00E751EF" w:rsidRDefault="00DB521B"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157A40" w:rsidRPr="00E751EF" w:rsidRDefault="00157A40" w:rsidP="00E751EF">
      <w:pPr>
        <w:pStyle w:val="Tekstpodstawowy"/>
        <w:rPr>
          <w:rFonts w:ascii="Calibri" w:hAnsi="Calibri" w:cs="Calibri"/>
          <w:b/>
          <w:sz w:val="20"/>
          <w:szCs w:val="20"/>
        </w:rPr>
      </w:pPr>
    </w:p>
    <w:p w:rsidR="00E751EF" w:rsidRPr="00E751EF" w:rsidRDefault="00DB521B" w:rsidP="00E751EF">
      <w:pPr>
        <w:spacing w:after="0" w:line="240" w:lineRule="auto"/>
        <w:jc w:val="both"/>
        <w:rPr>
          <w:rFonts w:cs="Calibri"/>
          <w:bCs/>
          <w:color w:val="000000"/>
          <w:sz w:val="20"/>
          <w:szCs w:val="20"/>
        </w:rPr>
      </w:pPr>
      <w:r w:rsidRPr="00E751EF">
        <w:rPr>
          <w:rFonts w:cs="Calibri"/>
          <w:b/>
          <w:sz w:val="20"/>
          <w:szCs w:val="20"/>
        </w:rPr>
        <w:t xml:space="preserve">Pytanie 23 </w:t>
      </w:r>
      <w:r w:rsidRPr="00E751EF">
        <w:rPr>
          <w:rFonts w:cs="Calibri"/>
          <w:sz w:val="20"/>
          <w:szCs w:val="20"/>
        </w:rPr>
        <w:t>Wzór umowy</w:t>
      </w:r>
      <w:r w:rsidR="00E751EF" w:rsidRPr="00E751EF">
        <w:rPr>
          <w:rFonts w:cs="Calibri"/>
          <w:b/>
          <w:bCs/>
          <w:color w:val="000000"/>
          <w:sz w:val="20"/>
          <w:szCs w:val="20"/>
        </w:rPr>
        <w:t xml:space="preserve">  </w:t>
      </w:r>
      <w:r w:rsidR="00E751EF" w:rsidRPr="00E751EF">
        <w:rPr>
          <w:rFonts w:eastAsiaTheme="minorHAnsi" w:cs="Calibri"/>
          <w:bCs/>
          <w:color w:val="000000"/>
          <w:sz w:val="20"/>
          <w:szCs w:val="20"/>
          <w:lang w:eastAsia="en-US"/>
        </w:rPr>
        <w:t xml:space="preserve">dot. §6 ust. 1 lit. g) </w:t>
      </w:r>
    </w:p>
    <w:p w:rsidR="00E751EF" w:rsidRPr="00E751EF" w:rsidRDefault="00E751EF"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Wykonawca zwraca się o modyfikację postanowienia poprzez odniesienie wysokości kary, o której mowa w tym postanowieniu do wartości wynagrodzenia podwykonawcy: </w:t>
      </w:r>
    </w:p>
    <w:p w:rsidR="00E751EF" w:rsidRPr="00E751EF" w:rsidRDefault="00E751EF"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„z tytułu braku zapłaty lub nieterminowej zapłaty wynagrodzenia należnego podwykonawcy z tytułu zmiany </w:t>
      </w:r>
    </w:p>
    <w:p w:rsidR="00DB521B" w:rsidRPr="00E751EF" w:rsidRDefault="00E751EF"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 xml:space="preserve">wysokości wynagrodzenia, o której mowa w art. 439 ust. 5 ustawy Pzp w wysokości 5% </w:t>
      </w:r>
      <w:r w:rsidRPr="00E751EF">
        <w:rPr>
          <w:rFonts w:eastAsiaTheme="minorHAnsi" w:cs="Calibri"/>
          <w:b/>
          <w:bCs/>
          <w:color w:val="000000"/>
          <w:sz w:val="20"/>
          <w:szCs w:val="20"/>
          <w:lang w:eastAsia="en-US"/>
        </w:rPr>
        <w:t>wartości brutto wynagrodzenia podwykonawcy</w:t>
      </w:r>
      <w:r w:rsidRPr="00E751EF">
        <w:rPr>
          <w:rFonts w:eastAsiaTheme="minorHAnsi" w:cs="Calibri"/>
          <w:color w:val="000000"/>
          <w:sz w:val="20"/>
          <w:szCs w:val="20"/>
          <w:lang w:eastAsia="en-US"/>
        </w:rPr>
        <w:t>.”</w:t>
      </w:r>
    </w:p>
    <w:p w:rsidR="00DB521B" w:rsidRPr="00E751EF" w:rsidRDefault="00DB521B"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DB521B" w:rsidRDefault="00DB521B" w:rsidP="00E751EF">
      <w:pPr>
        <w:spacing w:after="0" w:line="240" w:lineRule="auto"/>
        <w:jc w:val="both"/>
        <w:rPr>
          <w:rFonts w:cs="Calibri"/>
          <w:b/>
          <w:sz w:val="20"/>
          <w:szCs w:val="20"/>
        </w:rPr>
      </w:pPr>
    </w:p>
    <w:p w:rsidR="000577EA" w:rsidRDefault="000577EA" w:rsidP="00E751EF">
      <w:pPr>
        <w:spacing w:after="0" w:line="240" w:lineRule="auto"/>
        <w:jc w:val="both"/>
        <w:rPr>
          <w:rFonts w:cs="Calibri"/>
          <w:b/>
          <w:sz w:val="20"/>
          <w:szCs w:val="20"/>
        </w:rPr>
      </w:pPr>
    </w:p>
    <w:p w:rsidR="000577EA" w:rsidRDefault="000577EA" w:rsidP="00E751EF">
      <w:pPr>
        <w:spacing w:after="0" w:line="240" w:lineRule="auto"/>
        <w:jc w:val="both"/>
        <w:rPr>
          <w:rFonts w:cs="Calibri"/>
          <w:b/>
          <w:sz w:val="20"/>
          <w:szCs w:val="20"/>
        </w:rPr>
      </w:pPr>
    </w:p>
    <w:p w:rsidR="00E751EF" w:rsidRPr="00E751EF" w:rsidRDefault="00DB521B" w:rsidP="00E751EF">
      <w:pPr>
        <w:spacing w:after="0" w:line="240" w:lineRule="auto"/>
        <w:jc w:val="both"/>
        <w:rPr>
          <w:rFonts w:eastAsiaTheme="minorHAnsi" w:cs="Calibri"/>
          <w:color w:val="000000"/>
          <w:sz w:val="20"/>
          <w:szCs w:val="20"/>
          <w:lang w:eastAsia="en-US"/>
        </w:rPr>
      </w:pPr>
      <w:r w:rsidRPr="00E751EF">
        <w:rPr>
          <w:rFonts w:cs="Calibri"/>
          <w:b/>
          <w:sz w:val="20"/>
          <w:szCs w:val="20"/>
        </w:rPr>
        <w:t xml:space="preserve">Pytanie 24 </w:t>
      </w:r>
      <w:r w:rsidR="00E751EF" w:rsidRPr="00E751EF">
        <w:rPr>
          <w:rFonts w:cs="Calibri"/>
          <w:sz w:val="20"/>
          <w:szCs w:val="20"/>
        </w:rPr>
        <w:t xml:space="preserve">Wzór umowy  </w:t>
      </w:r>
      <w:r w:rsidR="00E751EF" w:rsidRPr="00E751EF">
        <w:rPr>
          <w:rFonts w:eastAsiaTheme="minorHAnsi" w:cs="Calibri"/>
          <w:bCs/>
          <w:color w:val="000000"/>
          <w:sz w:val="20"/>
          <w:szCs w:val="20"/>
          <w:lang w:eastAsia="en-US"/>
        </w:rPr>
        <w:t xml:space="preserve">dot. §7 ust. 2 </w:t>
      </w:r>
      <w:proofErr w:type="spellStart"/>
      <w:r w:rsidR="00E751EF" w:rsidRPr="00E751EF">
        <w:rPr>
          <w:rFonts w:eastAsiaTheme="minorHAnsi" w:cs="Calibri"/>
          <w:bCs/>
          <w:color w:val="000000"/>
          <w:sz w:val="20"/>
          <w:szCs w:val="20"/>
          <w:lang w:eastAsia="en-US"/>
        </w:rPr>
        <w:t>punktor</w:t>
      </w:r>
      <w:proofErr w:type="spellEnd"/>
      <w:r w:rsidR="00E751EF" w:rsidRPr="00E751EF">
        <w:rPr>
          <w:rFonts w:eastAsiaTheme="minorHAnsi" w:cs="Calibri"/>
          <w:bCs/>
          <w:color w:val="000000"/>
          <w:sz w:val="20"/>
          <w:szCs w:val="20"/>
          <w:lang w:eastAsia="en-US"/>
        </w:rPr>
        <w:t xml:space="preserve"> pierwszy </w:t>
      </w:r>
    </w:p>
    <w:p w:rsidR="00DB521B" w:rsidRPr="00E751EF" w:rsidRDefault="00E751EF"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Prosimy o doprecyzowanie terminu minimalnego, w jakim Zamawiający może żądać od Wykonawcy dokumentów określonych tych postanowieniem i ustalenie go, jako „</w:t>
      </w:r>
      <w:r w:rsidRPr="00E751EF">
        <w:rPr>
          <w:rFonts w:eastAsiaTheme="minorHAnsi" w:cs="Calibri"/>
          <w:b/>
          <w:bCs/>
          <w:color w:val="000000"/>
          <w:sz w:val="20"/>
          <w:szCs w:val="20"/>
          <w:lang w:eastAsia="en-US"/>
        </w:rPr>
        <w:t>nie krótszego niż 10 dni roboczych</w:t>
      </w:r>
      <w:r w:rsidRPr="00E751EF">
        <w:rPr>
          <w:rFonts w:eastAsiaTheme="minorHAnsi" w:cs="Calibri"/>
          <w:color w:val="000000"/>
          <w:sz w:val="20"/>
          <w:szCs w:val="20"/>
          <w:lang w:eastAsia="en-US"/>
        </w:rPr>
        <w:t>”. Postanowienie odnosi się do szeregu dokumentów, jakich żądać może Zamawiający w celu wykazania zatrudnienia w oparciu o umowę o pracę, a dodatkowo obarczone jest karą umową. Wykonawca podnosi zatem, że termin wynikający z tego postanowienia powinien być możliwy do zrealizowania w zwykłym trybie pracy administracyjnej właściwych komórek wykonawcy.</w:t>
      </w:r>
    </w:p>
    <w:p w:rsidR="00DB521B" w:rsidRPr="00E751EF" w:rsidRDefault="00DB521B"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 xml:space="preserve">Zamawiający wyznaczy termin dla Wykonawcy możliwy do zrealizowania tego obowiązku. </w:t>
      </w:r>
      <w:r w:rsidR="000577EA">
        <w:rPr>
          <w:rFonts w:ascii="Calibri" w:hAnsi="Calibri" w:cs="Calibri"/>
          <w:sz w:val="20"/>
          <w:szCs w:val="20"/>
        </w:rPr>
        <w:t>Dodatkowo informujemy, iż w § 7 ust. 3 projektu umowy Zamawiający wskazuje jakich żąda od wykonawcy dokumentów oraz w jakim terminie.</w:t>
      </w:r>
    </w:p>
    <w:p w:rsidR="00157A40" w:rsidRPr="00E751EF" w:rsidRDefault="00157A40" w:rsidP="00E751EF">
      <w:pPr>
        <w:pStyle w:val="Tekstpodstawowy"/>
        <w:rPr>
          <w:rFonts w:ascii="Calibri" w:hAnsi="Calibri" w:cs="Calibri"/>
          <w:b/>
          <w:sz w:val="20"/>
          <w:szCs w:val="20"/>
        </w:rPr>
      </w:pPr>
    </w:p>
    <w:p w:rsidR="00E751EF" w:rsidRPr="00E751EF" w:rsidRDefault="008865AC" w:rsidP="00E751EF">
      <w:pPr>
        <w:spacing w:after="0" w:line="240" w:lineRule="auto"/>
        <w:jc w:val="both"/>
        <w:rPr>
          <w:rFonts w:eastAsiaTheme="minorHAnsi" w:cs="Calibri"/>
          <w:color w:val="000000"/>
          <w:sz w:val="20"/>
          <w:szCs w:val="20"/>
          <w:lang w:eastAsia="en-US"/>
        </w:rPr>
      </w:pPr>
      <w:r w:rsidRPr="00E751EF">
        <w:rPr>
          <w:rFonts w:cs="Calibri"/>
          <w:b/>
          <w:sz w:val="20"/>
          <w:szCs w:val="20"/>
        </w:rPr>
        <w:t xml:space="preserve">Pytanie 25 </w:t>
      </w:r>
      <w:r w:rsidR="00E751EF" w:rsidRPr="00E751EF">
        <w:rPr>
          <w:rFonts w:cs="Calibri"/>
          <w:sz w:val="20"/>
          <w:szCs w:val="20"/>
        </w:rPr>
        <w:t xml:space="preserve">Wzór umowy </w:t>
      </w:r>
      <w:r w:rsidR="00E751EF" w:rsidRPr="00E751EF">
        <w:rPr>
          <w:rFonts w:eastAsiaTheme="minorHAnsi" w:cs="Calibri"/>
          <w:bCs/>
          <w:color w:val="000000"/>
          <w:sz w:val="20"/>
          <w:szCs w:val="20"/>
          <w:lang w:eastAsia="en-US"/>
        </w:rPr>
        <w:t xml:space="preserve">dot. §8 ust. 1 </w:t>
      </w:r>
    </w:p>
    <w:p w:rsidR="00E751EF" w:rsidRPr="00E751EF" w:rsidRDefault="00E751EF"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 xml:space="preserve">Czy Zamawiający wyrazi zgodę na modyfikację postanowienia poprzez dodanie zdania ostatniego następującej treści: </w:t>
      </w:r>
    </w:p>
    <w:p w:rsidR="00E751EF" w:rsidRPr="00E751EF" w:rsidRDefault="00E751EF" w:rsidP="00E751EF">
      <w:pPr>
        <w:autoSpaceDE w:val="0"/>
        <w:autoSpaceDN w:val="0"/>
        <w:adjustRightInd w:val="0"/>
        <w:spacing w:after="0" w:line="240" w:lineRule="auto"/>
        <w:jc w:val="both"/>
        <w:rPr>
          <w:rFonts w:eastAsiaTheme="minorHAnsi" w:cs="Calibri"/>
          <w:color w:val="000000"/>
          <w:sz w:val="20"/>
          <w:szCs w:val="20"/>
          <w:lang w:eastAsia="en-US"/>
        </w:rPr>
      </w:pPr>
      <w:r w:rsidRPr="00E751EF">
        <w:rPr>
          <w:rFonts w:eastAsiaTheme="minorHAnsi" w:cs="Calibri"/>
          <w:color w:val="000000"/>
          <w:sz w:val="20"/>
          <w:szCs w:val="20"/>
          <w:lang w:eastAsia="en-US"/>
        </w:rPr>
        <w:t>„</w:t>
      </w:r>
      <w:r w:rsidRPr="00E751EF">
        <w:rPr>
          <w:rFonts w:eastAsiaTheme="minorHAnsi" w:cs="Calibri"/>
          <w:b/>
          <w:bCs/>
          <w:color w:val="000000"/>
          <w:sz w:val="20"/>
          <w:szCs w:val="20"/>
          <w:lang w:eastAsia="en-US"/>
        </w:rPr>
        <w:t>Przed odstąpieniem od umowy, o którym mowa w lit. a) – c) Zamawiający wezwie Wykonawcę do należytej realizacji i wyznaczy dodatkowy termin minimum 5 dni roboczych na podjęcie działań naprawczych i poinformowanie o nich Zamawiającego</w:t>
      </w:r>
      <w:r w:rsidRPr="00E751EF">
        <w:rPr>
          <w:rFonts w:eastAsiaTheme="minorHAnsi" w:cs="Calibri"/>
          <w:color w:val="000000"/>
          <w:sz w:val="20"/>
          <w:szCs w:val="20"/>
          <w:lang w:eastAsia="en-US"/>
        </w:rPr>
        <w:t xml:space="preserve">.”? </w:t>
      </w:r>
    </w:p>
    <w:p w:rsidR="008865AC" w:rsidRPr="00E751EF" w:rsidRDefault="00E751EF" w:rsidP="00E751EF">
      <w:pPr>
        <w:spacing w:after="0" w:line="240" w:lineRule="auto"/>
        <w:jc w:val="both"/>
        <w:rPr>
          <w:rFonts w:cs="Calibri"/>
          <w:color w:val="000000"/>
          <w:sz w:val="20"/>
          <w:szCs w:val="20"/>
        </w:rPr>
      </w:pPr>
      <w:r w:rsidRPr="00E751EF">
        <w:rPr>
          <w:rFonts w:eastAsiaTheme="minorHAnsi" w:cs="Calibri"/>
          <w:color w:val="000000"/>
          <w:sz w:val="20"/>
          <w:szCs w:val="20"/>
          <w:lang w:eastAsia="en-US"/>
        </w:rPr>
        <w:t>Wskazujemy, iż w sytuacjach opisanych w/w postanowieniami w naszej ocenie pierwszej kolejności należy dążyć do usunięcia naruszeń, zapobiegając potrzebie zerwania umowy. Odstąpienie jest każdorazowo jednym z najdalej idących, niekoniecznie korzystnym dla Zamawiającego w skutkach rozwiązaniem. Wezwanie do prawidłowej realizacji umowy w praktyce może zapobiec potrzebie zerwania umowy. Wykonawca powinien mieć zatem zapewnioną możliwość realizacji określonych czynności, a wyznaczony termin powinien mu to umożliwiać.</w:t>
      </w:r>
    </w:p>
    <w:p w:rsidR="008865AC" w:rsidRPr="00E751EF" w:rsidRDefault="008865AC" w:rsidP="00E751EF">
      <w:pPr>
        <w:pStyle w:val="Tekstpodstawowy"/>
        <w:rPr>
          <w:rFonts w:ascii="Calibri" w:hAnsi="Calibri" w:cs="Calibri"/>
          <w:sz w:val="20"/>
          <w:szCs w:val="20"/>
        </w:rPr>
      </w:pPr>
      <w:r w:rsidRPr="00E751EF">
        <w:rPr>
          <w:rFonts w:ascii="Calibri" w:hAnsi="Calibri" w:cs="Calibri"/>
          <w:b/>
          <w:sz w:val="20"/>
          <w:szCs w:val="20"/>
        </w:rPr>
        <w:t>Odpowiedź:</w:t>
      </w:r>
      <w:r w:rsidRPr="00E751EF">
        <w:rPr>
          <w:rFonts w:ascii="Calibri" w:hAnsi="Calibri" w:cs="Calibri"/>
          <w:sz w:val="20"/>
          <w:szCs w:val="20"/>
        </w:rPr>
        <w:t xml:space="preserve"> </w:t>
      </w:r>
      <w:r w:rsidR="00827D34">
        <w:rPr>
          <w:rFonts w:ascii="Calibri" w:hAnsi="Calibri" w:cs="Calibri"/>
          <w:sz w:val="20"/>
          <w:szCs w:val="20"/>
        </w:rPr>
        <w:t>Zamawiający nie wyraża zgody i podtrzymuje zapisy SWZ.</w:t>
      </w:r>
    </w:p>
    <w:p w:rsidR="00157A40" w:rsidRDefault="00157A40" w:rsidP="00C960D3">
      <w:pPr>
        <w:pStyle w:val="Tekstpodstawowy"/>
        <w:rPr>
          <w:rFonts w:ascii="Calibri" w:hAnsi="Calibri" w:cs="Calibri"/>
          <w:b/>
          <w:sz w:val="20"/>
          <w:szCs w:val="20"/>
        </w:rPr>
      </w:pPr>
    </w:p>
    <w:p w:rsidR="008865AC" w:rsidRDefault="008865AC" w:rsidP="008865AC">
      <w:pPr>
        <w:spacing w:after="0" w:line="240" w:lineRule="auto"/>
        <w:jc w:val="both"/>
        <w:rPr>
          <w:rFonts w:cs="Calibri"/>
          <w:b/>
          <w:bCs/>
          <w:color w:val="000000"/>
          <w:sz w:val="20"/>
          <w:szCs w:val="20"/>
        </w:rPr>
      </w:pPr>
      <w:r>
        <w:rPr>
          <w:rFonts w:cs="Calibri"/>
          <w:b/>
          <w:sz w:val="20"/>
          <w:szCs w:val="20"/>
        </w:rPr>
        <w:t xml:space="preserve">Pytanie 26 </w:t>
      </w:r>
      <w:r w:rsidR="00B7499D" w:rsidRPr="00B7499D">
        <w:rPr>
          <w:rFonts w:cs="Calibri"/>
          <w:sz w:val="20"/>
          <w:szCs w:val="20"/>
        </w:rPr>
        <w:t>Wzór umowy</w:t>
      </w:r>
    </w:p>
    <w:p w:rsidR="008865AC" w:rsidRPr="00B7499D" w:rsidRDefault="00B7499D" w:rsidP="00B7499D">
      <w:pPr>
        <w:autoSpaceDE w:val="0"/>
        <w:autoSpaceDN w:val="0"/>
        <w:adjustRightInd w:val="0"/>
        <w:spacing w:after="0" w:line="240" w:lineRule="auto"/>
        <w:jc w:val="both"/>
        <w:rPr>
          <w:rFonts w:eastAsiaTheme="minorHAnsi" w:cs="Calibri"/>
          <w:sz w:val="20"/>
          <w:szCs w:val="20"/>
          <w:lang w:eastAsia="en-US"/>
        </w:rPr>
      </w:pPr>
      <w:r w:rsidRPr="00B7499D">
        <w:rPr>
          <w:rFonts w:eastAsiaTheme="minorHAnsi" w:cs="Calibri"/>
          <w:sz w:val="20"/>
          <w:szCs w:val="20"/>
          <w:lang w:eastAsia="en-US"/>
        </w:rPr>
        <w:t>Czy Zamawiający dopuszcza zawarcie umowy w formie elektronicznej? Jeśli tak proszę o dodanie postanowienia do umowy, określającego, iż za datę podpisania umowy uznaje się złożenie kwalifikowanego podpisu elektronicznego przez ostatnią ze stron.</w:t>
      </w:r>
    </w:p>
    <w:p w:rsidR="008865AC" w:rsidRPr="00B7499D" w:rsidRDefault="008865AC" w:rsidP="00B7499D">
      <w:pPr>
        <w:pStyle w:val="Tekstpodstawowy"/>
        <w:rPr>
          <w:rFonts w:ascii="Calibri" w:hAnsi="Calibri" w:cs="Calibri"/>
          <w:sz w:val="20"/>
          <w:szCs w:val="20"/>
        </w:rPr>
      </w:pPr>
      <w:r w:rsidRPr="00B7499D">
        <w:rPr>
          <w:rFonts w:ascii="Calibri" w:hAnsi="Calibri" w:cs="Calibri"/>
          <w:b/>
          <w:sz w:val="20"/>
          <w:szCs w:val="20"/>
        </w:rPr>
        <w:t>Odpowiedź:</w:t>
      </w:r>
      <w:r w:rsidRPr="00B7499D">
        <w:rPr>
          <w:rFonts w:ascii="Calibri" w:hAnsi="Calibri" w:cs="Calibri"/>
          <w:sz w:val="20"/>
          <w:szCs w:val="20"/>
        </w:rPr>
        <w:t xml:space="preserve"> </w:t>
      </w:r>
      <w:r w:rsidR="00F80FF4">
        <w:rPr>
          <w:rFonts w:ascii="Calibri" w:hAnsi="Calibri" w:cs="Calibri"/>
          <w:sz w:val="20"/>
          <w:szCs w:val="20"/>
        </w:rPr>
        <w:t>Zamawiający nie wyraża zgody na modyfikację zapisów w powyższym zakresie.</w:t>
      </w:r>
    </w:p>
    <w:p w:rsidR="008865AC" w:rsidRPr="00B7499D" w:rsidRDefault="008865AC" w:rsidP="00B7499D">
      <w:pPr>
        <w:pStyle w:val="Tekstpodstawowy"/>
        <w:rPr>
          <w:rFonts w:ascii="Calibri" w:hAnsi="Calibri" w:cs="Calibri"/>
          <w:b/>
          <w:sz w:val="20"/>
          <w:szCs w:val="20"/>
        </w:rPr>
      </w:pPr>
    </w:p>
    <w:p w:rsidR="00B7499D" w:rsidRPr="00B7499D" w:rsidRDefault="008865AC" w:rsidP="00B7499D">
      <w:pPr>
        <w:spacing w:after="0" w:line="240" w:lineRule="auto"/>
        <w:jc w:val="both"/>
        <w:rPr>
          <w:rFonts w:cs="Calibri"/>
          <w:bCs/>
          <w:color w:val="000000"/>
          <w:sz w:val="20"/>
          <w:szCs w:val="20"/>
        </w:rPr>
      </w:pPr>
      <w:r w:rsidRPr="00B7499D">
        <w:rPr>
          <w:rFonts w:cs="Calibri"/>
          <w:b/>
          <w:sz w:val="20"/>
          <w:szCs w:val="20"/>
        </w:rPr>
        <w:t xml:space="preserve">Pytanie 27 </w:t>
      </w:r>
      <w:r w:rsidR="00B7499D" w:rsidRPr="00B7499D">
        <w:rPr>
          <w:rFonts w:cs="Calibri"/>
          <w:sz w:val="20"/>
          <w:szCs w:val="20"/>
        </w:rPr>
        <w:t>Wzór umowy</w:t>
      </w:r>
      <w:r w:rsidR="00B7499D">
        <w:rPr>
          <w:rFonts w:cs="Calibri"/>
          <w:bCs/>
          <w:color w:val="000000"/>
          <w:sz w:val="20"/>
          <w:szCs w:val="20"/>
        </w:rPr>
        <w:t xml:space="preserve"> - d</w:t>
      </w:r>
      <w:r w:rsidR="00B7499D" w:rsidRPr="00B7499D">
        <w:rPr>
          <w:rFonts w:eastAsiaTheme="minorHAnsi" w:cs="Calibri"/>
          <w:sz w:val="20"/>
          <w:szCs w:val="20"/>
          <w:lang w:eastAsia="en-US"/>
        </w:rPr>
        <w:t xml:space="preserve">ot. § 6 ust. 1 </w:t>
      </w:r>
    </w:p>
    <w:p w:rsidR="00B7499D" w:rsidRPr="00B7499D" w:rsidRDefault="00B7499D" w:rsidP="00B7499D">
      <w:pPr>
        <w:autoSpaceDE w:val="0"/>
        <w:autoSpaceDN w:val="0"/>
        <w:adjustRightInd w:val="0"/>
        <w:spacing w:after="0" w:line="240" w:lineRule="auto"/>
        <w:jc w:val="both"/>
        <w:rPr>
          <w:rFonts w:eastAsiaTheme="minorHAnsi" w:cs="Calibri"/>
          <w:sz w:val="20"/>
          <w:szCs w:val="20"/>
          <w:lang w:val="en-US" w:eastAsia="en-US"/>
        </w:rPr>
      </w:pPr>
      <w:r w:rsidRPr="00B7499D">
        <w:rPr>
          <w:rFonts w:eastAsiaTheme="minorHAnsi" w:cs="Calibri"/>
          <w:sz w:val="20"/>
          <w:szCs w:val="20"/>
          <w:lang w:eastAsia="en-US"/>
        </w:rPr>
        <w:t xml:space="preserve">Czy Zamawiający wyrazi zgodę na modyfikacje postanowienia umowy poprzez  zmianę „wynagrodzenia umownego brutto” na „wartość urządzenia </w:t>
      </w:r>
      <w:proofErr w:type="spellStart"/>
      <w:r w:rsidRPr="00B7499D">
        <w:rPr>
          <w:rFonts w:eastAsiaTheme="minorHAnsi" w:cs="Calibri"/>
          <w:sz w:val="20"/>
          <w:szCs w:val="20"/>
          <w:lang w:eastAsia="en-US"/>
        </w:rPr>
        <w:t>kt</w:t>
      </w:r>
      <w:r w:rsidRPr="00B7499D">
        <w:rPr>
          <w:rFonts w:eastAsiaTheme="minorHAnsi" w:cs="Calibri"/>
          <w:sz w:val="20"/>
          <w:szCs w:val="20"/>
          <w:lang w:val="en-US" w:eastAsia="en-US"/>
        </w:rPr>
        <w:t>órego</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zwłoka</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dotyczy</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lub</w:t>
      </w:r>
      <w:proofErr w:type="spellEnd"/>
      <w:r w:rsidRPr="00B7499D">
        <w:rPr>
          <w:rFonts w:eastAsiaTheme="minorHAnsi" w:cs="Calibri"/>
          <w:sz w:val="20"/>
          <w:szCs w:val="20"/>
          <w:lang w:val="en-US" w:eastAsia="en-US"/>
        </w:rPr>
        <w:t xml:space="preserve"> „wartości brutto niesprawnego urządzenia”. Niedotrzymanie terminu przez Wykonawcę może dotyczyć jednostkowych przypadków. Naliczenie kary umownej od całej wartości umowy wydaje się nieuzasadnione. Celem ustalenie kar umownych jest zapewnienie realizacji umowy, jednak nie może być nadmierne. W przypadku zwłoki wykonawcy w  </w:t>
      </w:r>
      <w:proofErr w:type="spellStart"/>
      <w:r w:rsidRPr="00B7499D">
        <w:rPr>
          <w:rFonts w:eastAsiaTheme="minorHAnsi" w:cs="Calibri"/>
          <w:sz w:val="20"/>
          <w:szCs w:val="20"/>
          <w:lang w:val="en-US" w:eastAsia="en-US"/>
        </w:rPr>
        <w:t>wykonaniu</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przeglądów</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i</w:t>
      </w:r>
      <w:proofErr w:type="spellEnd"/>
      <w:r w:rsidRPr="00B7499D">
        <w:rPr>
          <w:rFonts w:eastAsiaTheme="minorHAnsi" w:cs="Calibri"/>
          <w:sz w:val="20"/>
          <w:szCs w:val="20"/>
          <w:lang w:val="en-US" w:eastAsia="en-US"/>
        </w:rPr>
        <w:t xml:space="preserve"> konserwacji, </w:t>
      </w:r>
      <w:proofErr w:type="spellStart"/>
      <w:r w:rsidRPr="00B7499D">
        <w:rPr>
          <w:rFonts w:eastAsiaTheme="minorHAnsi" w:cs="Calibri"/>
          <w:sz w:val="20"/>
          <w:szCs w:val="20"/>
          <w:lang w:val="en-US" w:eastAsia="en-US"/>
        </w:rPr>
        <w:t>usunięciu</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awarii</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i</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wykonaniu</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napraw</w:t>
      </w:r>
      <w:proofErr w:type="spellEnd"/>
      <w:r w:rsidRPr="00B7499D">
        <w:rPr>
          <w:rFonts w:eastAsiaTheme="minorHAnsi" w:cs="Calibri"/>
          <w:sz w:val="20"/>
          <w:szCs w:val="20"/>
          <w:lang w:val="en-US" w:eastAsia="en-US"/>
        </w:rPr>
        <w:t xml:space="preserve">, </w:t>
      </w:r>
      <w:proofErr w:type="spellStart"/>
      <w:r w:rsidRPr="00B7499D">
        <w:rPr>
          <w:rFonts w:eastAsiaTheme="minorHAnsi" w:cs="Calibri"/>
          <w:sz w:val="20"/>
          <w:szCs w:val="20"/>
          <w:lang w:val="en-US" w:eastAsia="en-US"/>
        </w:rPr>
        <w:t>kara</w:t>
      </w:r>
      <w:proofErr w:type="spellEnd"/>
      <w:r w:rsidRPr="00B7499D">
        <w:rPr>
          <w:rFonts w:eastAsiaTheme="minorHAnsi" w:cs="Calibri"/>
          <w:sz w:val="20"/>
          <w:szCs w:val="20"/>
          <w:lang w:val="en-US" w:eastAsia="en-US"/>
        </w:rPr>
        <w:t xml:space="preserve"> umowna winna być naliczona od wartości urządzenia, którego dana sytuacja dotyczy. </w:t>
      </w:r>
    </w:p>
    <w:p w:rsidR="008865AC" w:rsidRPr="00B7499D" w:rsidRDefault="008865AC" w:rsidP="00B7499D">
      <w:pPr>
        <w:pStyle w:val="Tekstpodstawowy"/>
        <w:rPr>
          <w:rFonts w:ascii="Calibri" w:hAnsi="Calibri" w:cs="Calibri"/>
          <w:sz w:val="20"/>
          <w:szCs w:val="20"/>
        </w:rPr>
      </w:pPr>
      <w:r w:rsidRPr="00B7499D">
        <w:rPr>
          <w:rFonts w:ascii="Calibri" w:hAnsi="Calibri" w:cs="Calibri"/>
          <w:b/>
          <w:sz w:val="20"/>
          <w:szCs w:val="20"/>
        </w:rPr>
        <w:t>Odpowiedź:</w:t>
      </w:r>
      <w:r w:rsidRPr="00B7499D">
        <w:rPr>
          <w:rFonts w:ascii="Calibri" w:hAnsi="Calibri" w:cs="Calibri"/>
          <w:sz w:val="20"/>
          <w:szCs w:val="20"/>
        </w:rPr>
        <w:t xml:space="preserve"> </w:t>
      </w:r>
      <w:r w:rsidR="002F5236">
        <w:rPr>
          <w:rFonts w:ascii="Calibri" w:hAnsi="Calibri" w:cs="Calibri"/>
          <w:sz w:val="20"/>
          <w:szCs w:val="20"/>
        </w:rPr>
        <w:t>Zamawiający nie wyraża zgody i podtrzymuje zapisy SWZ.</w:t>
      </w:r>
    </w:p>
    <w:p w:rsidR="008865AC" w:rsidRPr="00B7499D" w:rsidRDefault="008865AC" w:rsidP="00B7499D">
      <w:pPr>
        <w:pStyle w:val="Tekstpodstawowy"/>
        <w:rPr>
          <w:rFonts w:ascii="Calibri" w:hAnsi="Calibri" w:cs="Calibri"/>
          <w:b/>
          <w:sz w:val="20"/>
          <w:szCs w:val="20"/>
        </w:rPr>
      </w:pPr>
    </w:p>
    <w:p w:rsidR="00B7499D" w:rsidRPr="00B7499D" w:rsidRDefault="00B7499D" w:rsidP="00B7499D">
      <w:pPr>
        <w:spacing w:after="0" w:line="240" w:lineRule="auto"/>
        <w:jc w:val="both"/>
        <w:rPr>
          <w:rFonts w:cs="Calibri"/>
          <w:b/>
          <w:bCs/>
          <w:color w:val="000000"/>
          <w:sz w:val="20"/>
          <w:szCs w:val="20"/>
        </w:rPr>
      </w:pPr>
      <w:r>
        <w:rPr>
          <w:rFonts w:cs="Calibri"/>
          <w:b/>
          <w:sz w:val="20"/>
          <w:szCs w:val="20"/>
        </w:rPr>
        <w:t xml:space="preserve">Pytanie 28 </w:t>
      </w:r>
      <w:r w:rsidRPr="00B7499D">
        <w:rPr>
          <w:rFonts w:eastAsiaTheme="minorHAnsi" w:cs="Calibri"/>
          <w:color w:val="000000"/>
          <w:sz w:val="24"/>
          <w:szCs w:val="24"/>
          <w:lang w:eastAsia="en-US"/>
        </w:rPr>
        <w:t xml:space="preserve"> </w:t>
      </w:r>
      <w:r w:rsidRPr="00B7499D">
        <w:rPr>
          <w:rFonts w:eastAsiaTheme="minorHAnsi" w:cs="Calibri"/>
          <w:color w:val="000000"/>
          <w:sz w:val="20"/>
          <w:szCs w:val="20"/>
          <w:lang w:eastAsia="en-US"/>
        </w:rPr>
        <w:t xml:space="preserve">Dotyczy zapisów SWZ, rozdz. VI pkt. 9,13,16, załącznik nr 4 Wzór Umowy § 2 ust. 7,10,11: </w:t>
      </w:r>
    </w:p>
    <w:p w:rsidR="00B7499D" w:rsidRPr="00B7499D" w:rsidRDefault="00B7499D" w:rsidP="00B7499D">
      <w:pPr>
        <w:autoSpaceDE w:val="0"/>
        <w:autoSpaceDN w:val="0"/>
        <w:adjustRightInd w:val="0"/>
        <w:spacing w:after="0" w:line="240" w:lineRule="auto"/>
        <w:jc w:val="both"/>
        <w:rPr>
          <w:rFonts w:eastAsiaTheme="minorHAnsi" w:cs="Calibri"/>
          <w:color w:val="000000"/>
          <w:sz w:val="20"/>
          <w:szCs w:val="20"/>
          <w:lang w:eastAsia="en-US"/>
        </w:rPr>
      </w:pPr>
      <w:r w:rsidRPr="00B7499D">
        <w:rPr>
          <w:rFonts w:eastAsiaTheme="minorHAnsi" w:cs="Calibri"/>
          <w:color w:val="000000"/>
          <w:sz w:val="20"/>
          <w:szCs w:val="20"/>
          <w:lang w:eastAsia="en-US"/>
        </w:rPr>
        <w:t xml:space="preserve">Zwracamy się z prośbą o potwierdzenie, że Zamawiający w celu dbałości o zapewnienie należytej jakości usług podczas wykonywania zamówienia będzie wymagał, aby zamówienie również w części nr 28 było realizowane przez autoryzowanego przedstawiciela producenta sprzętu i/lub przez osoby posiadające szkolenia producenta do wykonywania napraw/ przeglądów technicznych? </w:t>
      </w:r>
    </w:p>
    <w:p w:rsidR="00B7499D" w:rsidRPr="002D6CCB" w:rsidRDefault="00B7499D" w:rsidP="00B7499D">
      <w:pPr>
        <w:spacing w:after="0" w:line="240" w:lineRule="auto"/>
        <w:jc w:val="both"/>
        <w:rPr>
          <w:rFonts w:cs="Calibri"/>
          <w:color w:val="000000"/>
          <w:sz w:val="20"/>
          <w:szCs w:val="20"/>
        </w:rPr>
      </w:pPr>
      <w:r w:rsidRPr="00B7499D">
        <w:rPr>
          <w:rFonts w:eastAsiaTheme="minorHAnsi" w:cs="Calibri"/>
          <w:color w:val="000000"/>
          <w:sz w:val="20"/>
          <w:szCs w:val="20"/>
          <w:lang w:eastAsia="en-US"/>
        </w:rPr>
        <w:t>Jedynie autoryzowany serwis jest w stanie zapewnić właściwą, wysoką jakość usług, dostęp do oryginalnych części zamiennych oraz zagwarantować właściwą pracę aparatu i jego przydatność diagnostyczną oraz jak najdłuższą żywotność. Dlatego producent zaleca wykonanie serwisu jedynie przez autoryzowany serwis producenta. Dysponuje on pracownikami, którzy odbyli specjalistyczne/dedykowane szkolenia u producenta, więc posiadają specjalistyczną wiedzę na temat sprzętu, który serwisują. Ponadto wszelkie zmiany aparatu, modyfikacje przy użyciu nieoryginalnych części i nieautoryzowanego oprogramowania, bądź niewłaściwie przeprowadzone naprawy mogą skutkować utratą wymaganych niezbędnych możliwości diagnostycznych oraz bezpieczeństwa użytkowania aparatu.</w:t>
      </w:r>
    </w:p>
    <w:p w:rsidR="002F5236" w:rsidRPr="002F5236" w:rsidRDefault="00B7499D" w:rsidP="002F5236">
      <w:pPr>
        <w:spacing w:after="0" w:line="240" w:lineRule="auto"/>
        <w:jc w:val="both"/>
        <w:rPr>
          <w:rFonts w:cs="Calibri"/>
          <w:sz w:val="20"/>
          <w:szCs w:val="20"/>
        </w:rPr>
      </w:pPr>
      <w:r w:rsidRPr="00DB7FB2">
        <w:rPr>
          <w:rFonts w:cs="Calibri"/>
          <w:b/>
          <w:sz w:val="20"/>
          <w:szCs w:val="20"/>
        </w:rPr>
        <w:t>Odpowiedź:</w:t>
      </w:r>
      <w:r w:rsidRPr="00DB7FB2">
        <w:rPr>
          <w:rFonts w:cs="Calibri"/>
          <w:sz w:val="20"/>
          <w:szCs w:val="20"/>
        </w:rPr>
        <w:t xml:space="preserve"> </w:t>
      </w:r>
      <w:r w:rsidR="004C434E">
        <w:rPr>
          <w:rFonts w:cs="Calibri"/>
          <w:bCs/>
          <w:sz w:val="20"/>
          <w:szCs w:val="20"/>
        </w:rPr>
        <w:t xml:space="preserve">Zamawiający w części 28 nie wymaga wykonania usługi przez autoryzowanego przedstawiciela producenta. Jednocześnie </w:t>
      </w:r>
      <w:r w:rsidR="002F5236" w:rsidRPr="002F5236">
        <w:rPr>
          <w:rFonts w:cs="Calibri"/>
          <w:sz w:val="20"/>
          <w:szCs w:val="20"/>
        </w:rPr>
        <w:t>Zamawiający podtrzymuje zapisy SWZ. Zgodnie z treścią SWZ:</w:t>
      </w:r>
    </w:p>
    <w:p w:rsidR="002F5236" w:rsidRPr="002F5236" w:rsidRDefault="002F5236" w:rsidP="002F5236">
      <w:pPr>
        <w:pStyle w:val="Akapitzlist"/>
        <w:numPr>
          <w:ilvl w:val="0"/>
          <w:numId w:val="2"/>
        </w:numPr>
        <w:ind w:left="426"/>
        <w:jc w:val="both"/>
        <w:rPr>
          <w:rFonts w:ascii="Calibri" w:hAnsi="Calibri" w:cs="Calibri"/>
          <w:bCs/>
          <w:sz w:val="20"/>
          <w:szCs w:val="20"/>
        </w:rPr>
      </w:pPr>
      <w:r w:rsidRPr="002F5236">
        <w:rPr>
          <w:rFonts w:ascii="Calibri" w:hAnsi="Calibri" w:cs="Calibri"/>
          <w:b/>
          <w:iCs/>
          <w:sz w:val="20"/>
          <w:szCs w:val="20"/>
        </w:rPr>
        <w:t xml:space="preserve">Rozdział VI pkt 13 </w:t>
      </w:r>
      <w:r>
        <w:rPr>
          <w:rFonts w:ascii="Calibri" w:hAnsi="Calibri" w:cs="Calibri"/>
          <w:b/>
          <w:iCs/>
          <w:sz w:val="20"/>
          <w:szCs w:val="20"/>
        </w:rPr>
        <w:t>SWZ</w:t>
      </w:r>
      <w:r>
        <w:rPr>
          <w:rFonts w:ascii="Calibri" w:hAnsi="Calibri" w:cs="Calibri"/>
          <w:iCs/>
          <w:sz w:val="20"/>
          <w:szCs w:val="20"/>
        </w:rPr>
        <w:t>, cyt.: „</w:t>
      </w:r>
      <w:r w:rsidRPr="002F5236">
        <w:rPr>
          <w:rFonts w:ascii="Calibri" w:hAnsi="Calibri" w:cs="Calibri"/>
          <w:bCs/>
          <w:sz w:val="20"/>
          <w:szCs w:val="20"/>
        </w:rPr>
        <w:t>Wykonawca musi posiadać niezbędną wiedzę, uprawnienia, stosowną aparaturę do diagnostyki oraz urządzenia kontrolno – pomiarowe przystępując do przeglądu przedmiotowego sprzętu. Wykonawca jest zobowiązany do wykonania usługi zgodnie z zaleceniami producenta danego sprzętu</w:t>
      </w:r>
      <w:r>
        <w:rPr>
          <w:rFonts w:ascii="Calibri" w:hAnsi="Calibri" w:cs="Calibri"/>
          <w:bCs/>
          <w:sz w:val="20"/>
          <w:szCs w:val="20"/>
        </w:rPr>
        <w:t>”</w:t>
      </w:r>
      <w:r w:rsidRPr="002F5236">
        <w:rPr>
          <w:rFonts w:ascii="Calibri" w:hAnsi="Calibri" w:cs="Calibri"/>
          <w:bCs/>
          <w:sz w:val="20"/>
          <w:szCs w:val="20"/>
        </w:rPr>
        <w:t>;</w:t>
      </w:r>
    </w:p>
    <w:p w:rsidR="002F5236" w:rsidRPr="002F5236" w:rsidRDefault="002F5236" w:rsidP="002F5236">
      <w:pPr>
        <w:pStyle w:val="Akapitzlist"/>
        <w:numPr>
          <w:ilvl w:val="0"/>
          <w:numId w:val="2"/>
        </w:numPr>
        <w:ind w:left="426"/>
        <w:jc w:val="both"/>
        <w:rPr>
          <w:rFonts w:ascii="Calibri" w:hAnsi="Calibri" w:cs="Calibri"/>
          <w:bCs/>
          <w:sz w:val="20"/>
          <w:szCs w:val="20"/>
        </w:rPr>
      </w:pPr>
      <w:r w:rsidRPr="002F5236">
        <w:rPr>
          <w:rFonts w:ascii="Calibri" w:hAnsi="Calibri" w:cs="Calibri"/>
          <w:b/>
          <w:iCs/>
          <w:sz w:val="20"/>
          <w:szCs w:val="20"/>
        </w:rPr>
        <w:lastRenderedPageBreak/>
        <w:t>Rozdział VI pkt 16</w:t>
      </w:r>
      <w:r w:rsidR="00457693">
        <w:rPr>
          <w:rFonts w:ascii="Calibri" w:hAnsi="Calibri" w:cs="Calibri"/>
          <w:b/>
          <w:iCs/>
          <w:sz w:val="20"/>
          <w:szCs w:val="20"/>
        </w:rPr>
        <w:t xml:space="preserve"> SWZ</w:t>
      </w:r>
      <w:r w:rsidRPr="002F5236">
        <w:rPr>
          <w:rFonts w:ascii="Calibri" w:hAnsi="Calibri" w:cs="Calibri"/>
          <w:iCs/>
          <w:sz w:val="20"/>
          <w:szCs w:val="20"/>
        </w:rPr>
        <w:t>, cyt: „</w:t>
      </w:r>
      <w:r w:rsidRPr="002F5236">
        <w:rPr>
          <w:rFonts w:ascii="Calibri" w:hAnsi="Calibri" w:cs="Calibri"/>
          <w:bCs/>
          <w:sz w:val="20"/>
          <w:szCs w:val="20"/>
        </w:rPr>
        <w:t>Zamawiający wymaga od Wykonawcy, aby przegląd sprzętu wykonywany był przez osoby z kwalifikacjami i odpowiednimi uprawnieniami. Wykonawca przejmuje odpowiedzialność za zawinione szkody, wyrządzone podczas wykonywania przeglądów technicznych</w:t>
      </w:r>
      <w:r>
        <w:rPr>
          <w:rFonts w:ascii="Calibri" w:hAnsi="Calibri" w:cs="Calibri"/>
          <w:bCs/>
          <w:sz w:val="20"/>
          <w:szCs w:val="20"/>
        </w:rPr>
        <w:t>”</w:t>
      </w:r>
      <w:r w:rsidRPr="002F5236">
        <w:rPr>
          <w:rFonts w:ascii="Calibri" w:hAnsi="Calibri" w:cs="Calibri"/>
          <w:bCs/>
          <w:sz w:val="20"/>
          <w:szCs w:val="20"/>
        </w:rPr>
        <w:t>;</w:t>
      </w:r>
    </w:p>
    <w:p w:rsidR="002F5236" w:rsidRPr="002F5236" w:rsidRDefault="002F5236" w:rsidP="002F5236">
      <w:pPr>
        <w:pStyle w:val="Akapitzlist"/>
        <w:numPr>
          <w:ilvl w:val="0"/>
          <w:numId w:val="2"/>
        </w:numPr>
        <w:ind w:left="426"/>
        <w:jc w:val="both"/>
        <w:rPr>
          <w:rFonts w:ascii="Calibri" w:hAnsi="Calibri" w:cs="Calibri"/>
          <w:bCs/>
          <w:sz w:val="20"/>
          <w:szCs w:val="20"/>
        </w:rPr>
      </w:pPr>
      <w:r w:rsidRPr="002F5236">
        <w:rPr>
          <w:rFonts w:ascii="Calibri" w:hAnsi="Calibri" w:cs="Calibri"/>
          <w:b/>
          <w:sz w:val="20"/>
          <w:szCs w:val="20"/>
        </w:rPr>
        <w:t>§ 2 ust. 7 wzoru umowy</w:t>
      </w:r>
      <w:r>
        <w:rPr>
          <w:rFonts w:ascii="Calibri" w:hAnsi="Calibri" w:cs="Calibri"/>
          <w:sz w:val="20"/>
          <w:szCs w:val="20"/>
        </w:rPr>
        <w:t>, cyt.:</w:t>
      </w:r>
      <w:r w:rsidRPr="002F5236">
        <w:rPr>
          <w:rFonts w:ascii="Calibri" w:hAnsi="Calibri" w:cs="Calibri"/>
          <w:b/>
          <w:sz w:val="20"/>
          <w:szCs w:val="20"/>
        </w:rPr>
        <w:t xml:space="preserve"> </w:t>
      </w:r>
      <w:r>
        <w:rPr>
          <w:rFonts w:ascii="Calibri" w:hAnsi="Calibri" w:cs="Calibri"/>
          <w:b/>
          <w:sz w:val="20"/>
          <w:szCs w:val="20"/>
        </w:rPr>
        <w:t>„</w:t>
      </w:r>
      <w:r w:rsidRPr="002F5236">
        <w:rPr>
          <w:rFonts w:ascii="Calibri" w:hAnsi="Calibri" w:cs="Calibri"/>
          <w:bCs/>
          <w:sz w:val="20"/>
          <w:szCs w:val="20"/>
        </w:rPr>
        <w:t>Wykonawca musi posiadać niezbędną wiedzę, doświadczenie, uprawnienia, stosowną aparaturę do diagnostyki oraz urządzenia kontrolno-pomiarowe przystępując do przeglądu przedmiotowego sprzętu oraz aktualną dokumentację producenta i oprogramowania.</w:t>
      </w:r>
      <w:r>
        <w:rPr>
          <w:rFonts w:ascii="Calibri" w:hAnsi="Calibri" w:cs="Calibri"/>
          <w:bCs/>
          <w:sz w:val="20"/>
          <w:szCs w:val="20"/>
        </w:rPr>
        <w:t>”</w:t>
      </w:r>
    </w:p>
    <w:p w:rsidR="00B7499D" w:rsidRPr="001E515E" w:rsidRDefault="00B7499D" w:rsidP="00B7499D">
      <w:pPr>
        <w:pStyle w:val="Tekstpodstawowy"/>
        <w:rPr>
          <w:rFonts w:ascii="Calibri" w:hAnsi="Calibri" w:cs="Calibri"/>
          <w:sz w:val="20"/>
          <w:szCs w:val="20"/>
        </w:rPr>
      </w:pPr>
    </w:p>
    <w:p w:rsidR="00B7499D" w:rsidRPr="00B7499D" w:rsidRDefault="00B7499D" w:rsidP="00B7499D">
      <w:pPr>
        <w:spacing w:after="0" w:line="240" w:lineRule="auto"/>
        <w:jc w:val="both"/>
        <w:rPr>
          <w:rFonts w:cs="Calibri"/>
          <w:b/>
          <w:bCs/>
          <w:color w:val="000000"/>
          <w:sz w:val="20"/>
          <w:szCs w:val="20"/>
        </w:rPr>
      </w:pPr>
      <w:r>
        <w:rPr>
          <w:rFonts w:cs="Calibri"/>
          <w:b/>
          <w:sz w:val="20"/>
          <w:szCs w:val="20"/>
        </w:rPr>
        <w:t xml:space="preserve">Pytanie 29 </w:t>
      </w:r>
      <w:r w:rsidRPr="00B7499D">
        <w:rPr>
          <w:rFonts w:eastAsiaTheme="minorHAnsi" w:cs="Calibri"/>
          <w:color w:val="000000"/>
          <w:sz w:val="24"/>
          <w:szCs w:val="24"/>
          <w:lang w:eastAsia="en-US"/>
        </w:rPr>
        <w:t xml:space="preserve"> </w:t>
      </w:r>
      <w:r w:rsidRPr="00B7499D">
        <w:rPr>
          <w:rFonts w:eastAsiaTheme="minorHAnsi" w:cs="Calibri"/>
          <w:color w:val="000000"/>
          <w:sz w:val="20"/>
          <w:szCs w:val="20"/>
          <w:lang w:eastAsia="en-US"/>
        </w:rPr>
        <w:t xml:space="preserve">Dotyczy zapisów SWZ, rozdz. VI pkt. 18; załącznik nr 4 Wzór Umowy § 2 ust. 10: </w:t>
      </w:r>
    </w:p>
    <w:p w:rsidR="00B7499D" w:rsidRPr="002D6CCB" w:rsidRDefault="00B7499D" w:rsidP="00B7499D">
      <w:pPr>
        <w:spacing w:after="0" w:line="240" w:lineRule="auto"/>
        <w:jc w:val="both"/>
        <w:rPr>
          <w:rFonts w:cs="Calibri"/>
          <w:color w:val="000000"/>
          <w:sz w:val="20"/>
          <w:szCs w:val="20"/>
        </w:rPr>
      </w:pPr>
      <w:r w:rsidRPr="00B7499D">
        <w:rPr>
          <w:rFonts w:eastAsiaTheme="minorHAnsi" w:cs="Calibri"/>
          <w:color w:val="000000"/>
          <w:sz w:val="20"/>
          <w:szCs w:val="20"/>
          <w:lang w:eastAsia="en-US"/>
        </w:rPr>
        <w:t>Wnosimy o potwierdzenie, że Zamawiający, będzie wymagał dostarczenia części zamiennych pochodzących z oficjalnego kanału dystrybucji producenta aparatu USG na rynek Unii Europejskiej.</w:t>
      </w:r>
    </w:p>
    <w:p w:rsidR="00457693" w:rsidRPr="00457693" w:rsidRDefault="00B7499D" w:rsidP="00457693">
      <w:pPr>
        <w:spacing w:after="0" w:line="240" w:lineRule="auto"/>
        <w:jc w:val="both"/>
        <w:rPr>
          <w:rFonts w:cs="Calibri"/>
          <w:sz w:val="20"/>
          <w:szCs w:val="20"/>
        </w:rPr>
      </w:pPr>
      <w:r w:rsidRPr="00DB7FB2">
        <w:rPr>
          <w:rFonts w:cs="Calibri"/>
          <w:b/>
          <w:sz w:val="20"/>
          <w:szCs w:val="20"/>
        </w:rPr>
        <w:t>Odpowiedź:</w:t>
      </w:r>
      <w:r w:rsidRPr="00DB7FB2">
        <w:rPr>
          <w:rFonts w:cs="Calibri"/>
          <w:sz w:val="20"/>
          <w:szCs w:val="20"/>
        </w:rPr>
        <w:t xml:space="preserve"> </w:t>
      </w:r>
      <w:r w:rsidR="00457693" w:rsidRPr="00457693">
        <w:rPr>
          <w:rFonts w:cs="Calibri"/>
          <w:sz w:val="20"/>
          <w:szCs w:val="20"/>
        </w:rPr>
        <w:t>Zgodnie z treścią SWZ:</w:t>
      </w:r>
    </w:p>
    <w:p w:rsidR="00457693" w:rsidRPr="00457693" w:rsidRDefault="00457693" w:rsidP="00457693">
      <w:pPr>
        <w:pStyle w:val="Akapitzlist"/>
        <w:numPr>
          <w:ilvl w:val="0"/>
          <w:numId w:val="3"/>
        </w:numPr>
        <w:ind w:left="426"/>
        <w:jc w:val="both"/>
        <w:rPr>
          <w:rFonts w:ascii="Calibri" w:hAnsi="Calibri" w:cs="Calibri"/>
          <w:bCs/>
          <w:sz w:val="20"/>
          <w:szCs w:val="20"/>
        </w:rPr>
      </w:pPr>
      <w:r w:rsidRPr="00457693">
        <w:rPr>
          <w:rFonts w:ascii="Calibri" w:hAnsi="Calibri" w:cs="Calibri"/>
          <w:b/>
          <w:iCs/>
          <w:sz w:val="20"/>
          <w:szCs w:val="20"/>
        </w:rPr>
        <w:t>Rozdział VI pkt 11</w:t>
      </w:r>
      <w:r>
        <w:rPr>
          <w:rFonts w:ascii="Calibri" w:hAnsi="Calibri" w:cs="Calibri"/>
          <w:b/>
          <w:iCs/>
          <w:sz w:val="20"/>
          <w:szCs w:val="20"/>
        </w:rPr>
        <w:t xml:space="preserve"> SWZ</w:t>
      </w:r>
      <w:r w:rsidRPr="00457693">
        <w:rPr>
          <w:rFonts w:ascii="Calibri" w:hAnsi="Calibri" w:cs="Calibri"/>
          <w:iCs/>
          <w:sz w:val="20"/>
          <w:szCs w:val="20"/>
        </w:rPr>
        <w:t xml:space="preserve">, cyt.: </w:t>
      </w:r>
      <w:r w:rsidRPr="00457693">
        <w:rPr>
          <w:rFonts w:ascii="Calibri" w:hAnsi="Calibri" w:cs="Calibri"/>
          <w:bCs/>
          <w:sz w:val="20"/>
          <w:szCs w:val="20"/>
        </w:rPr>
        <w:t>„Podejmowane przez Wykonawcę czynności serwisowe nie mogą być przyczyną utraty certyfikatów, świadectw technicznych i innych dokumentów danego aparatu, dopuszczających go do użytkowania</w:t>
      </w:r>
      <w:r w:rsidR="00A5002D">
        <w:rPr>
          <w:rFonts w:ascii="Calibri" w:hAnsi="Calibri" w:cs="Calibri"/>
          <w:bCs/>
          <w:sz w:val="20"/>
          <w:szCs w:val="20"/>
        </w:rPr>
        <w:t>”</w:t>
      </w:r>
      <w:r w:rsidRPr="00457693">
        <w:rPr>
          <w:rFonts w:ascii="Calibri" w:hAnsi="Calibri" w:cs="Calibri"/>
          <w:bCs/>
          <w:sz w:val="20"/>
          <w:szCs w:val="20"/>
        </w:rPr>
        <w:t>;</w:t>
      </w:r>
    </w:p>
    <w:p w:rsidR="00457693" w:rsidRPr="00457693" w:rsidRDefault="00457693" w:rsidP="00457693">
      <w:pPr>
        <w:pStyle w:val="Akapitzlist"/>
        <w:numPr>
          <w:ilvl w:val="0"/>
          <w:numId w:val="3"/>
        </w:numPr>
        <w:ind w:left="426"/>
        <w:jc w:val="both"/>
        <w:rPr>
          <w:rFonts w:ascii="Calibri" w:hAnsi="Calibri" w:cs="Calibri"/>
          <w:bCs/>
          <w:sz w:val="20"/>
          <w:szCs w:val="20"/>
        </w:rPr>
      </w:pPr>
      <w:r w:rsidRPr="00457693">
        <w:rPr>
          <w:rFonts w:ascii="Calibri" w:hAnsi="Calibri" w:cs="Calibri"/>
          <w:b/>
          <w:iCs/>
          <w:sz w:val="20"/>
          <w:szCs w:val="20"/>
        </w:rPr>
        <w:t>Rozdział VI pkt 18</w:t>
      </w:r>
      <w:r w:rsidR="00A5002D">
        <w:rPr>
          <w:rFonts w:ascii="Calibri" w:hAnsi="Calibri" w:cs="Calibri"/>
          <w:b/>
          <w:iCs/>
          <w:sz w:val="20"/>
          <w:szCs w:val="20"/>
        </w:rPr>
        <w:t xml:space="preserve"> SWZ</w:t>
      </w:r>
      <w:r w:rsidR="00A5002D">
        <w:rPr>
          <w:rFonts w:ascii="Calibri" w:hAnsi="Calibri" w:cs="Calibri"/>
          <w:iCs/>
          <w:sz w:val="20"/>
          <w:szCs w:val="20"/>
        </w:rPr>
        <w:t>, cyt.:</w:t>
      </w:r>
      <w:r w:rsidRPr="00457693">
        <w:rPr>
          <w:rFonts w:ascii="Calibri" w:hAnsi="Calibri" w:cs="Calibri"/>
          <w:b/>
          <w:iCs/>
          <w:sz w:val="20"/>
          <w:szCs w:val="20"/>
        </w:rPr>
        <w:t xml:space="preserve"> </w:t>
      </w:r>
      <w:r w:rsidR="00A5002D">
        <w:rPr>
          <w:rFonts w:ascii="Calibri" w:hAnsi="Calibri" w:cs="Calibri"/>
          <w:b/>
          <w:iCs/>
          <w:sz w:val="20"/>
          <w:szCs w:val="20"/>
        </w:rPr>
        <w:t>„</w:t>
      </w:r>
      <w:r w:rsidRPr="00457693">
        <w:rPr>
          <w:rFonts w:ascii="Calibri" w:hAnsi="Calibri" w:cs="Calibri"/>
          <w:bCs/>
          <w:sz w:val="20"/>
          <w:szCs w:val="20"/>
        </w:rPr>
        <w:t xml:space="preserve">Wykonawca zobowiązuje się do wykorzystywania przy realizacji usługi materiałów (części zużywalnych) fabrycznie nowych, oryginalnych lub dopuszczonych zamienników (zamiennik nie może spowodować utraty statusu wyrobu medycznego oznaczonego znakiem CE) i dobrej jakości. </w:t>
      </w:r>
    </w:p>
    <w:p w:rsidR="00457693" w:rsidRPr="00B13744" w:rsidRDefault="00457693" w:rsidP="00457693">
      <w:pPr>
        <w:spacing w:after="0" w:line="240" w:lineRule="auto"/>
        <w:jc w:val="both"/>
      </w:pPr>
    </w:p>
    <w:p w:rsidR="004C45DA" w:rsidRPr="004C45DA" w:rsidRDefault="00A5002D" w:rsidP="004C45DA">
      <w:pPr>
        <w:pStyle w:val="Tekstpodstawowy"/>
        <w:rPr>
          <w:rFonts w:ascii="Calibri" w:hAnsi="Calibri" w:cs="Calibri"/>
          <w:sz w:val="20"/>
          <w:szCs w:val="20"/>
        </w:rPr>
      </w:pPr>
      <w:r>
        <w:rPr>
          <w:rFonts w:ascii="Calibri" w:hAnsi="Calibri" w:cs="Calibri"/>
          <w:b/>
          <w:sz w:val="20"/>
          <w:szCs w:val="20"/>
        </w:rPr>
        <w:t>„</w:t>
      </w:r>
      <w:r w:rsidR="004C45DA">
        <w:rPr>
          <w:rFonts w:ascii="Calibri" w:hAnsi="Calibri" w:cs="Calibri"/>
          <w:b/>
          <w:sz w:val="20"/>
          <w:szCs w:val="20"/>
        </w:rPr>
        <w:t xml:space="preserve">Pytanie 30  </w:t>
      </w:r>
      <w:r w:rsidR="004C45DA" w:rsidRPr="004C45DA">
        <w:rPr>
          <w:rFonts w:ascii="Calibri" w:hAnsi="Calibri" w:cs="Calibri"/>
          <w:bCs/>
          <w:sz w:val="20"/>
          <w:szCs w:val="20"/>
        </w:rPr>
        <w:t xml:space="preserve">Załącznik formularz asortymentowo- cenowy </w:t>
      </w:r>
    </w:p>
    <w:p w:rsidR="004C45DA" w:rsidRPr="004C45DA" w:rsidRDefault="004C45DA" w:rsidP="004C45DA">
      <w:pPr>
        <w:pStyle w:val="Default"/>
        <w:rPr>
          <w:rFonts w:ascii="Calibri" w:hAnsi="Calibri" w:cs="Calibri"/>
          <w:sz w:val="20"/>
          <w:szCs w:val="20"/>
        </w:rPr>
      </w:pPr>
      <w:r w:rsidRPr="004C45DA">
        <w:rPr>
          <w:rFonts w:ascii="Calibri" w:hAnsi="Calibri" w:cs="Calibri"/>
          <w:sz w:val="20"/>
          <w:szCs w:val="20"/>
        </w:rPr>
        <w:t xml:space="preserve">Czy Zamawiający może usunąć z pakietu nr 21 pozycje  (10 i 11) niżej wymienione z uwagi na fakt, iż nie są to najprawdopodobniej urządzenia  marki </w:t>
      </w:r>
      <w:proofErr w:type="spellStart"/>
      <w:r w:rsidRPr="004C45DA">
        <w:rPr>
          <w:rFonts w:ascii="Calibri" w:hAnsi="Calibri" w:cs="Calibri"/>
          <w:sz w:val="20"/>
          <w:szCs w:val="20"/>
        </w:rPr>
        <w:t>Pentax</w:t>
      </w:r>
      <w:proofErr w:type="spellEnd"/>
      <w:r w:rsidRPr="004C45DA">
        <w:rPr>
          <w:rFonts w:ascii="Calibri" w:hAnsi="Calibri" w:cs="Calibri"/>
          <w:sz w:val="20"/>
          <w:szCs w:val="20"/>
        </w:rPr>
        <w:t xml:space="preserve"> ?</w:t>
      </w:r>
    </w:p>
    <w:tbl>
      <w:tblPr>
        <w:tblW w:w="9342" w:type="dxa"/>
        <w:tblCellMar>
          <w:left w:w="70" w:type="dxa"/>
          <w:right w:w="70" w:type="dxa"/>
        </w:tblCellMar>
        <w:tblLook w:val="04A0"/>
      </w:tblPr>
      <w:tblGrid>
        <w:gridCol w:w="343"/>
        <w:gridCol w:w="2734"/>
        <w:gridCol w:w="1520"/>
        <w:gridCol w:w="1244"/>
        <w:gridCol w:w="2002"/>
        <w:gridCol w:w="1499"/>
      </w:tblGrid>
      <w:tr w:rsidR="004C45DA" w:rsidRPr="004C45DA" w:rsidTr="004C45DA">
        <w:trPr>
          <w:trHeight w:val="502"/>
        </w:trPr>
        <w:tc>
          <w:tcPr>
            <w:tcW w:w="31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jc w:val="center"/>
              <w:rPr>
                <w:rFonts w:cs="Calibri"/>
                <w:sz w:val="20"/>
                <w:szCs w:val="20"/>
              </w:rPr>
            </w:pPr>
            <w:r w:rsidRPr="004C45DA">
              <w:rPr>
                <w:rFonts w:cs="Calibri"/>
                <w:sz w:val="20"/>
                <w:szCs w:val="20"/>
              </w:rPr>
              <w:t>10</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Bronchoskop operacyjny</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 </w:t>
            </w:r>
          </w:p>
        </w:tc>
        <w:tc>
          <w:tcPr>
            <w:tcW w:w="2008" w:type="dxa"/>
            <w:tcBorders>
              <w:top w:val="single" w:sz="4" w:space="0" w:color="auto"/>
              <w:left w:val="nil"/>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10318E</w:t>
            </w:r>
          </w:p>
        </w:tc>
        <w:tc>
          <w:tcPr>
            <w:tcW w:w="1503" w:type="dxa"/>
            <w:tcBorders>
              <w:top w:val="single" w:sz="4" w:space="0" w:color="auto"/>
              <w:left w:val="nil"/>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rPr>
                <w:rFonts w:cs="Calibri"/>
                <w:sz w:val="20"/>
                <w:szCs w:val="20"/>
              </w:rPr>
            </w:pPr>
            <w:r w:rsidRPr="004C45DA">
              <w:rPr>
                <w:rFonts w:cs="Calibri"/>
                <w:sz w:val="20"/>
                <w:szCs w:val="20"/>
              </w:rPr>
              <w:t>T-802/8-1244</w:t>
            </w:r>
          </w:p>
        </w:tc>
      </w:tr>
      <w:tr w:rsidR="004C45DA" w:rsidRPr="004C45DA" w:rsidTr="004C45DA">
        <w:trPr>
          <w:trHeight w:val="502"/>
        </w:trPr>
        <w:tc>
          <w:tcPr>
            <w:tcW w:w="312" w:type="dxa"/>
            <w:tcBorders>
              <w:top w:val="nil"/>
              <w:left w:val="single" w:sz="4" w:space="0" w:color="auto"/>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jc w:val="center"/>
              <w:rPr>
                <w:rFonts w:cs="Calibri"/>
                <w:sz w:val="20"/>
                <w:szCs w:val="20"/>
              </w:rPr>
            </w:pPr>
            <w:r w:rsidRPr="004C45DA">
              <w:rPr>
                <w:rFonts w:cs="Calibri"/>
                <w:sz w:val="20"/>
                <w:szCs w:val="20"/>
              </w:rPr>
              <w:t>11</w:t>
            </w:r>
          </w:p>
        </w:tc>
        <w:tc>
          <w:tcPr>
            <w:tcW w:w="2742" w:type="dxa"/>
            <w:tcBorders>
              <w:top w:val="nil"/>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Bronchoskop operacyjny</w:t>
            </w:r>
          </w:p>
        </w:tc>
        <w:tc>
          <w:tcPr>
            <w:tcW w:w="1527" w:type="dxa"/>
            <w:tcBorders>
              <w:top w:val="nil"/>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 </w:t>
            </w:r>
          </w:p>
        </w:tc>
        <w:tc>
          <w:tcPr>
            <w:tcW w:w="2008" w:type="dxa"/>
            <w:tcBorders>
              <w:top w:val="nil"/>
              <w:left w:val="nil"/>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rPr>
                <w:rFonts w:cs="Calibri"/>
                <w:color w:val="000000"/>
                <w:sz w:val="20"/>
                <w:szCs w:val="20"/>
              </w:rPr>
            </w:pPr>
            <w:r w:rsidRPr="004C45DA">
              <w:rPr>
                <w:rFonts w:cs="Calibri"/>
                <w:color w:val="000000"/>
                <w:sz w:val="20"/>
                <w:szCs w:val="20"/>
              </w:rPr>
              <w:t>10318GL</w:t>
            </w:r>
          </w:p>
        </w:tc>
        <w:tc>
          <w:tcPr>
            <w:tcW w:w="1503" w:type="dxa"/>
            <w:tcBorders>
              <w:top w:val="nil"/>
              <w:left w:val="nil"/>
              <w:bottom w:val="single" w:sz="4" w:space="0" w:color="auto"/>
              <w:right w:val="single" w:sz="4" w:space="0" w:color="auto"/>
            </w:tcBorders>
            <w:shd w:val="clear" w:color="FFFFCC" w:fill="FFFFFF"/>
            <w:vAlign w:val="center"/>
            <w:hideMark/>
          </w:tcPr>
          <w:p w:rsidR="004C45DA" w:rsidRPr="004C45DA" w:rsidRDefault="004C45DA" w:rsidP="004C45DA">
            <w:pPr>
              <w:spacing w:after="0" w:line="240" w:lineRule="auto"/>
              <w:rPr>
                <w:rFonts w:cs="Calibri"/>
                <w:sz w:val="20"/>
                <w:szCs w:val="20"/>
              </w:rPr>
            </w:pPr>
            <w:r w:rsidRPr="004C45DA">
              <w:rPr>
                <w:rFonts w:cs="Calibri"/>
                <w:sz w:val="20"/>
                <w:szCs w:val="20"/>
              </w:rPr>
              <w:t>T-802/8-1245</w:t>
            </w:r>
          </w:p>
        </w:tc>
      </w:tr>
    </w:tbl>
    <w:p w:rsidR="00A5002D" w:rsidRDefault="00CE13D0" w:rsidP="00A5002D">
      <w:pPr>
        <w:pStyle w:val="Default"/>
        <w:jc w:val="both"/>
        <w:rPr>
          <w:rFonts w:ascii="Times New Roman" w:hAnsi="Times New Roman" w:cs="Times New Roman"/>
          <w:sz w:val="23"/>
          <w:szCs w:val="23"/>
        </w:rPr>
      </w:pPr>
      <w:r>
        <w:rPr>
          <w:rFonts w:ascii="Calibri" w:hAnsi="Calibri" w:cs="Calibri"/>
          <w:b/>
          <w:sz w:val="20"/>
          <w:szCs w:val="20"/>
        </w:rPr>
        <w:t xml:space="preserve">Odpowiedź: </w:t>
      </w:r>
      <w:r>
        <w:rPr>
          <w:rFonts w:ascii="Calibri" w:hAnsi="Calibri" w:cs="Calibri"/>
          <w:sz w:val="20"/>
          <w:szCs w:val="20"/>
        </w:rPr>
        <w:t xml:space="preserve">  </w:t>
      </w:r>
      <w:r w:rsidR="00A5002D" w:rsidRPr="00A5002D">
        <w:rPr>
          <w:rFonts w:ascii="Calibri" w:hAnsi="Calibri" w:cs="Calibri"/>
          <w:sz w:val="20"/>
          <w:szCs w:val="20"/>
        </w:rPr>
        <w:t>Zamawiający nie wyraża zgody na usuniecie z części 21 urządzeń medycznych z pozycji nr 10 i 11.</w:t>
      </w:r>
    </w:p>
    <w:p w:rsidR="004C45DA" w:rsidRPr="004C45DA" w:rsidRDefault="004C45DA" w:rsidP="00C960D3">
      <w:pPr>
        <w:pStyle w:val="Tekstpodstawowy"/>
        <w:rPr>
          <w:rFonts w:ascii="Calibri" w:hAnsi="Calibri" w:cs="Calibri"/>
          <w:sz w:val="20"/>
          <w:szCs w:val="20"/>
        </w:rPr>
      </w:pPr>
    </w:p>
    <w:p w:rsidR="00CE13D0" w:rsidRPr="00CE13D0" w:rsidRDefault="00CE13D0" w:rsidP="00CE13D0">
      <w:pPr>
        <w:pStyle w:val="Tekstpodstawowy"/>
        <w:rPr>
          <w:rFonts w:ascii="Calibri" w:hAnsi="Calibri" w:cs="Calibri"/>
          <w:sz w:val="20"/>
          <w:szCs w:val="20"/>
        </w:rPr>
      </w:pPr>
      <w:r>
        <w:rPr>
          <w:rFonts w:ascii="Calibri" w:hAnsi="Calibri" w:cs="Calibri"/>
          <w:b/>
          <w:sz w:val="20"/>
          <w:szCs w:val="20"/>
        </w:rPr>
        <w:t xml:space="preserve">Pytanie 31  </w:t>
      </w:r>
      <w:r w:rsidRPr="00CE13D0">
        <w:rPr>
          <w:rFonts w:ascii="Calibri" w:hAnsi="Calibri" w:cs="Calibri"/>
          <w:bCs/>
          <w:sz w:val="20"/>
          <w:szCs w:val="20"/>
        </w:rPr>
        <w:t xml:space="preserve">Załącznik formularz asortymentowo- cenowy  </w:t>
      </w:r>
    </w:p>
    <w:p w:rsidR="00CE13D0" w:rsidRPr="00CE13D0" w:rsidRDefault="00CE13D0" w:rsidP="00CE13D0">
      <w:pPr>
        <w:pStyle w:val="Default"/>
        <w:rPr>
          <w:rFonts w:ascii="Calibri" w:hAnsi="Calibri" w:cs="Calibri"/>
          <w:sz w:val="20"/>
          <w:szCs w:val="20"/>
        </w:rPr>
      </w:pPr>
      <w:r w:rsidRPr="00CE13D0">
        <w:rPr>
          <w:rFonts w:ascii="Calibri" w:hAnsi="Calibri" w:cs="Calibri"/>
          <w:sz w:val="20"/>
          <w:szCs w:val="20"/>
        </w:rPr>
        <w:t xml:space="preserve">Czy Zamawiający może podać model </w:t>
      </w:r>
      <w:proofErr w:type="spellStart"/>
      <w:r w:rsidRPr="00CE13D0">
        <w:rPr>
          <w:rFonts w:ascii="Calibri" w:hAnsi="Calibri" w:cs="Calibri"/>
          <w:sz w:val="20"/>
          <w:szCs w:val="20"/>
        </w:rPr>
        <w:t>Videoprocesora</w:t>
      </w:r>
      <w:proofErr w:type="spellEnd"/>
      <w:r w:rsidRPr="00CE13D0">
        <w:rPr>
          <w:rFonts w:ascii="Calibri" w:hAnsi="Calibri" w:cs="Calibri"/>
          <w:sz w:val="20"/>
          <w:szCs w:val="20"/>
        </w:rPr>
        <w:t xml:space="preserve"> d</w:t>
      </w:r>
      <w:r>
        <w:rPr>
          <w:rFonts w:ascii="Calibri" w:hAnsi="Calibri" w:cs="Calibri"/>
          <w:sz w:val="20"/>
          <w:szCs w:val="20"/>
        </w:rPr>
        <w:t>la pozycji 18 w pakiecie 21 ? (</w:t>
      </w:r>
      <w:r w:rsidRPr="00CE13D0">
        <w:rPr>
          <w:rFonts w:ascii="Calibri" w:hAnsi="Calibri" w:cs="Calibri"/>
          <w:sz w:val="20"/>
          <w:szCs w:val="20"/>
        </w:rPr>
        <w:t>pod</w:t>
      </w:r>
      <w:r>
        <w:rPr>
          <w:rFonts w:ascii="Calibri" w:hAnsi="Calibri" w:cs="Calibri"/>
          <w:sz w:val="20"/>
          <w:szCs w:val="20"/>
        </w:rPr>
        <w:t>a</w:t>
      </w:r>
      <w:r w:rsidRPr="00CE13D0">
        <w:rPr>
          <w:rFonts w:ascii="Calibri" w:hAnsi="Calibri" w:cs="Calibri"/>
          <w:sz w:val="20"/>
          <w:szCs w:val="20"/>
        </w:rPr>
        <w:t>no nr seryjny)?</w:t>
      </w:r>
    </w:p>
    <w:tbl>
      <w:tblPr>
        <w:tblW w:w="10063" w:type="dxa"/>
        <w:tblCellMar>
          <w:left w:w="70" w:type="dxa"/>
          <w:right w:w="70" w:type="dxa"/>
        </w:tblCellMar>
        <w:tblLook w:val="04A0"/>
      </w:tblPr>
      <w:tblGrid>
        <w:gridCol w:w="343"/>
        <w:gridCol w:w="2951"/>
        <w:gridCol w:w="1644"/>
        <w:gridCol w:w="1346"/>
        <w:gridCol w:w="2161"/>
        <w:gridCol w:w="1618"/>
      </w:tblGrid>
      <w:tr w:rsidR="00CE13D0" w:rsidRPr="00495F78" w:rsidTr="00CE13D0">
        <w:trPr>
          <w:trHeight w:val="327"/>
        </w:trPr>
        <w:tc>
          <w:tcPr>
            <w:tcW w:w="343" w:type="dxa"/>
            <w:tcBorders>
              <w:top w:val="single" w:sz="4" w:space="0" w:color="auto"/>
              <w:left w:val="single" w:sz="4" w:space="0" w:color="auto"/>
              <w:bottom w:val="single" w:sz="4" w:space="0" w:color="auto"/>
              <w:right w:val="single" w:sz="4" w:space="0" w:color="auto"/>
            </w:tcBorders>
            <w:shd w:val="clear" w:color="FFFFCC" w:fill="FFFF00"/>
            <w:vAlign w:val="center"/>
            <w:hideMark/>
          </w:tcPr>
          <w:p w:rsidR="00CE13D0" w:rsidRPr="00495F78" w:rsidRDefault="00CE13D0" w:rsidP="00CE13D0">
            <w:pPr>
              <w:spacing w:after="0" w:line="240" w:lineRule="auto"/>
              <w:jc w:val="center"/>
              <w:rPr>
                <w:rFonts w:cs="Calibri"/>
                <w:sz w:val="20"/>
                <w:szCs w:val="20"/>
              </w:rPr>
            </w:pPr>
            <w:r w:rsidRPr="00495F78">
              <w:rPr>
                <w:rFonts w:cs="Calibri"/>
                <w:sz w:val="20"/>
                <w:szCs w:val="20"/>
              </w:rPr>
              <w:t>18</w:t>
            </w:r>
          </w:p>
        </w:tc>
        <w:tc>
          <w:tcPr>
            <w:tcW w:w="2951" w:type="dxa"/>
            <w:tcBorders>
              <w:top w:val="single" w:sz="4" w:space="0" w:color="auto"/>
              <w:left w:val="nil"/>
              <w:bottom w:val="single" w:sz="4" w:space="0" w:color="auto"/>
              <w:right w:val="single" w:sz="4" w:space="0" w:color="auto"/>
            </w:tcBorders>
            <w:shd w:val="clear" w:color="FFCC00" w:fill="FFFF00"/>
            <w:vAlign w:val="center"/>
            <w:hideMark/>
          </w:tcPr>
          <w:p w:rsidR="00CE13D0" w:rsidRPr="00495F78" w:rsidRDefault="00CE13D0" w:rsidP="00CE13D0">
            <w:pPr>
              <w:spacing w:after="0" w:line="240" w:lineRule="auto"/>
              <w:rPr>
                <w:rFonts w:cs="Calibri"/>
                <w:color w:val="000000"/>
                <w:sz w:val="20"/>
                <w:szCs w:val="20"/>
              </w:rPr>
            </w:pPr>
            <w:proofErr w:type="spellStart"/>
            <w:r w:rsidRPr="00495F78">
              <w:rPr>
                <w:rFonts w:cs="Calibri"/>
                <w:color w:val="000000"/>
                <w:sz w:val="20"/>
                <w:szCs w:val="20"/>
              </w:rPr>
              <w:t>Videoprocesor</w:t>
            </w:r>
            <w:proofErr w:type="spellEnd"/>
          </w:p>
        </w:tc>
        <w:tc>
          <w:tcPr>
            <w:tcW w:w="1644" w:type="dxa"/>
            <w:tcBorders>
              <w:top w:val="single" w:sz="4" w:space="0" w:color="auto"/>
              <w:left w:val="nil"/>
              <w:bottom w:val="single" w:sz="4" w:space="0" w:color="auto"/>
              <w:right w:val="single" w:sz="4" w:space="0" w:color="auto"/>
            </w:tcBorders>
            <w:shd w:val="clear" w:color="FFCC00" w:fill="FFFF00"/>
            <w:vAlign w:val="center"/>
            <w:hideMark/>
          </w:tcPr>
          <w:p w:rsidR="00CE13D0" w:rsidRPr="00495F78" w:rsidRDefault="00CE13D0" w:rsidP="00CE13D0">
            <w:pPr>
              <w:spacing w:after="0" w:line="240" w:lineRule="auto"/>
              <w:rPr>
                <w:rFonts w:cs="Calibri"/>
                <w:color w:val="000000"/>
                <w:sz w:val="20"/>
                <w:szCs w:val="20"/>
              </w:rPr>
            </w:pPr>
            <w:r w:rsidRPr="00495F78">
              <w:rPr>
                <w:rFonts w:cs="Calibri"/>
                <w:color w:val="000000"/>
                <w:sz w:val="20"/>
                <w:szCs w:val="20"/>
              </w:rPr>
              <w:t>EF011592</w:t>
            </w:r>
          </w:p>
        </w:tc>
        <w:tc>
          <w:tcPr>
            <w:tcW w:w="1346" w:type="dxa"/>
            <w:tcBorders>
              <w:top w:val="single" w:sz="4" w:space="0" w:color="auto"/>
              <w:left w:val="nil"/>
              <w:bottom w:val="single" w:sz="4" w:space="0" w:color="auto"/>
              <w:right w:val="single" w:sz="4" w:space="0" w:color="auto"/>
            </w:tcBorders>
            <w:shd w:val="clear" w:color="FFCC00" w:fill="FFFF00"/>
            <w:vAlign w:val="center"/>
            <w:hideMark/>
          </w:tcPr>
          <w:p w:rsidR="00CE13D0" w:rsidRPr="00495F78" w:rsidRDefault="00CE13D0" w:rsidP="00CE13D0">
            <w:pPr>
              <w:spacing w:after="0" w:line="240" w:lineRule="auto"/>
              <w:rPr>
                <w:rFonts w:cs="Calibri"/>
                <w:color w:val="000000"/>
                <w:sz w:val="20"/>
                <w:szCs w:val="20"/>
              </w:rPr>
            </w:pPr>
            <w:r w:rsidRPr="00495F78">
              <w:rPr>
                <w:rFonts w:cs="Calibri"/>
                <w:color w:val="000000"/>
                <w:sz w:val="20"/>
                <w:szCs w:val="20"/>
              </w:rPr>
              <w:t>PENTAX</w:t>
            </w:r>
          </w:p>
        </w:tc>
        <w:tc>
          <w:tcPr>
            <w:tcW w:w="2161" w:type="dxa"/>
            <w:tcBorders>
              <w:top w:val="single" w:sz="4" w:space="0" w:color="auto"/>
              <w:left w:val="nil"/>
              <w:bottom w:val="single" w:sz="4" w:space="0" w:color="auto"/>
              <w:right w:val="single" w:sz="4" w:space="0" w:color="auto"/>
            </w:tcBorders>
            <w:shd w:val="clear" w:color="FFCC00" w:fill="FFFF00"/>
            <w:vAlign w:val="center"/>
            <w:hideMark/>
          </w:tcPr>
          <w:p w:rsidR="00CE13D0" w:rsidRPr="00495F78" w:rsidRDefault="00CE13D0" w:rsidP="00CE13D0">
            <w:pPr>
              <w:spacing w:after="0" w:line="240" w:lineRule="auto"/>
              <w:rPr>
                <w:rFonts w:cs="Calibri"/>
                <w:color w:val="000000"/>
                <w:sz w:val="20"/>
                <w:szCs w:val="20"/>
              </w:rPr>
            </w:pPr>
            <w:r w:rsidRPr="00495F78">
              <w:rPr>
                <w:rFonts w:cs="Calibri"/>
                <w:color w:val="000000"/>
                <w:sz w:val="20"/>
                <w:szCs w:val="20"/>
              </w:rPr>
              <w:t>EF 011592</w:t>
            </w:r>
          </w:p>
        </w:tc>
        <w:tc>
          <w:tcPr>
            <w:tcW w:w="1618" w:type="dxa"/>
            <w:tcBorders>
              <w:top w:val="single" w:sz="4" w:space="0" w:color="auto"/>
              <w:left w:val="nil"/>
              <w:bottom w:val="single" w:sz="4" w:space="0" w:color="auto"/>
              <w:right w:val="single" w:sz="4" w:space="0" w:color="auto"/>
            </w:tcBorders>
            <w:shd w:val="clear" w:color="FFCC00" w:fill="FFFF00"/>
            <w:vAlign w:val="center"/>
            <w:hideMark/>
          </w:tcPr>
          <w:p w:rsidR="00CE13D0" w:rsidRPr="00495F78" w:rsidRDefault="00CE13D0" w:rsidP="00CE13D0">
            <w:pPr>
              <w:spacing w:after="0" w:line="240" w:lineRule="auto"/>
              <w:rPr>
                <w:rFonts w:cs="Calibri"/>
                <w:sz w:val="20"/>
                <w:szCs w:val="20"/>
              </w:rPr>
            </w:pPr>
            <w:r w:rsidRPr="00495F78">
              <w:rPr>
                <w:rFonts w:cs="Calibri"/>
                <w:sz w:val="20"/>
                <w:szCs w:val="20"/>
              </w:rPr>
              <w:t>T-802/8-1438</w:t>
            </w:r>
          </w:p>
        </w:tc>
      </w:tr>
    </w:tbl>
    <w:p w:rsidR="00A5002D" w:rsidRPr="00A5002D" w:rsidRDefault="00CE13D0" w:rsidP="00A5002D">
      <w:pPr>
        <w:pStyle w:val="Default"/>
        <w:rPr>
          <w:rFonts w:ascii="Calibri" w:hAnsi="Calibri" w:cs="Calibri"/>
          <w:bCs/>
          <w:sz w:val="20"/>
          <w:szCs w:val="20"/>
        </w:rPr>
      </w:pPr>
      <w:r>
        <w:rPr>
          <w:rFonts w:ascii="Calibri" w:hAnsi="Calibri" w:cs="Calibri"/>
          <w:b/>
          <w:sz w:val="20"/>
          <w:szCs w:val="20"/>
        </w:rPr>
        <w:t xml:space="preserve">Odpowiedź: </w:t>
      </w:r>
      <w:r w:rsidR="00A5002D" w:rsidRPr="00A5002D">
        <w:rPr>
          <w:rFonts w:ascii="Calibri" w:hAnsi="Calibri" w:cs="Calibri"/>
          <w:bCs/>
          <w:sz w:val="20"/>
          <w:szCs w:val="20"/>
        </w:rPr>
        <w:t xml:space="preserve">Model </w:t>
      </w:r>
      <w:proofErr w:type="spellStart"/>
      <w:r w:rsidR="00A5002D" w:rsidRPr="00A5002D">
        <w:rPr>
          <w:rFonts w:ascii="Calibri" w:hAnsi="Calibri" w:cs="Calibri"/>
          <w:bCs/>
          <w:sz w:val="20"/>
          <w:szCs w:val="20"/>
        </w:rPr>
        <w:t>videoprocesora</w:t>
      </w:r>
      <w:proofErr w:type="spellEnd"/>
      <w:r w:rsidR="00A5002D" w:rsidRPr="00A5002D">
        <w:rPr>
          <w:rFonts w:ascii="Calibri" w:hAnsi="Calibri" w:cs="Calibri"/>
          <w:bCs/>
          <w:sz w:val="20"/>
          <w:szCs w:val="20"/>
        </w:rPr>
        <w:t xml:space="preserve"> z pozycji nr 18 w części 21 to </w:t>
      </w:r>
      <w:proofErr w:type="spellStart"/>
      <w:r w:rsidR="00A5002D" w:rsidRPr="00A5002D">
        <w:rPr>
          <w:rFonts w:ascii="Calibri" w:hAnsi="Calibri" w:cs="Calibri"/>
          <w:bCs/>
          <w:sz w:val="20"/>
          <w:szCs w:val="20"/>
        </w:rPr>
        <w:t>EPK-I</w:t>
      </w:r>
      <w:proofErr w:type="spellEnd"/>
      <w:r w:rsidR="00A5002D" w:rsidRPr="00A5002D">
        <w:rPr>
          <w:rFonts w:ascii="Calibri" w:hAnsi="Calibri" w:cs="Calibri"/>
          <w:bCs/>
          <w:sz w:val="20"/>
          <w:szCs w:val="20"/>
        </w:rPr>
        <w:t>.</w:t>
      </w:r>
    </w:p>
    <w:p w:rsidR="00CE13D0" w:rsidRPr="00CE13D0" w:rsidRDefault="00CE13D0" w:rsidP="00C960D3">
      <w:pPr>
        <w:pStyle w:val="Tekstpodstawowy"/>
        <w:rPr>
          <w:rFonts w:ascii="Calibri" w:hAnsi="Calibri" w:cs="Calibri"/>
          <w:sz w:val="20"/>
          <w:szCs w:val="20"/>
        </w:rPr>
      </w:pPr>
    </w:p>
    <w:p w:rsidR="00157A40" w:rsidRDefault="00157A40" w:rsidP="00C960D3">
      <w:pPr>
        <w:pStyle w:val="Tekstpodstawowy"/>
        <w:rPr>
          <w:rFonts w:ascii="Calibri" w:hAnsi="Calibri" w:cs="Calibri"/>
          <w:b/>
          <w:sz w:val="20"/>
          <w:szCs w:val="20"/>
        </w:rPr>
      </w:pPr>
    </w:p>
    <w:p w:rsidR="00157A40" w:rsidRDefault="00157A40" w:rsidP="00C960D3">
      <w:pPr>
        <w:pStyle w:val="Tekstpodstawowy"/>
        <w:rPr>
          <w:rFonts w:ascii="Calibri" w:hAnsi="Calibri" w:cs="Calibri"/>
          <w:b/>
          <w:sz w:val="20"/>
          <w:szCs w:val="20"/>
        </w:rPr>
      </w:pPr>
    </w:p>
    <w:p w:rsidR="00157A40" w:rsidRDefault="00157A40" w:rsidP="00C960D3">
      <w:pPr>
        <w:pStyle w:val="Tekstpodstawowy"/>
        <w:rPr>
          <w:rFonts w:ascii="Calibri" w:hAnsi="Calibri" w:cs="Calibri"/>
          <w:b/>
          <w:sz w:val="20"/>
          <w:szCs w:val="20"/>
        </w:rPr>
      </w:pPr>
    </w:p>
    <w:p w:rsidR="00C960D3" w:rsidRDefault="00C960D3" w:rsidP="00C960D3">
      <w:pPr>
        <w:pStyle w:val="Tekstpodstawowy"/>
        <w:rPr>
          <w:rFonts w:ascii="Calibri" w:hAnsi="Calibri" w:cs="Calibri"/>
          <w:b/>
          <w:sz w:val="20"/>
          <w:szCs w:val="20"/>
        </w:rPr>
      </w:pPr>
    </w:p>
    <w:p w:rsidR="00C960D3" w:rsidRDefault="00C960D3" w:rsidP="00C960D3">
      <w:pPr>
        <w:pStyle w:val="Tekstpodstawowy"/>
        <w:rPr>
          <w:rFonts w:cs="Arial"/>
          <w:i/>
          <w:sz w:val="20"/>
          <w:szCs w:val="20"/>
        </w:rPr>
      </w:pPr>
      <w:r w:rsidRPr="003E0921">
        <w:rPr>
          <w:rFonts w:ascii="Calibri" w:hAnsi="Calibri" w:cs="Calibri"/>
          <w:b/>
          <w:sz w:val="20"/>
          <w:szCs w:val="20"/>
          <w:u w:val="single"/>
        </w:rPr>
        <w:t>Pozostałe zapisy SWZ pozostają bez zmian.</w:t>
      </w:r>
      <w:r>
        <w:rPr>
          <w:rFonts w:cs="Arial"/>
          <w:i/>
          <w:sz w:val="20"/>
          <w:szCs w:val="20"/>
        </w:rPr>
        <w:t xml:space="preserve">                    </w:t>
      </w:r>
    </w:p>
    <w:p w:rsidR="00C960D3" w:rsidRDefault="00C960D3" w:rsidP="00C960D3">
      <w:pPr>
        <w:spacing w:after="0" w:line="240" w:lineRule="auto"/>
        <w:ind w:left="5664"/>
        <w:rPr>
          <w:rFonts w:cs="Arial"/>
          <w:i/>
          <w:sz w:val="20"/>
          <w:szCs w:val="20"/>
        </w:rPr>
      </w:pPr>
      <w:r>
        <w:rPr>
          <w:rFonts w:cs="Arial"/>
          <w:i/>
          <w:sz w:val="20"/>
          <w:szCs w:val="20"/>
        </w:rPr>
        <w:t xml:space="preserve">                              </w:t>
      </w:r>
    </w:p>
    <w:p w:rsidR="000A1845" w:rsidRDefault="000A1845" w:rsidP="00C960D3">
      <w:pPr>
        <w:spacing w:after="0" w:line="240" w:lineRule="auto"/>
        <w:ind w:left="5664"/>
        <w:rPr>
          <w:rFonts w:cs="Arial"/>
          <w:i/>
          <w:sz w:val="20"/>
          <w:szCs w:val="20"/>
        </w:rPr>
      </w:pPr>
    </w:p>
    <w:p w:rsidR="00C960D3" w:rsidRDefault="00C960D3" w:rsidP="00C960D3">
      <w:pPr>
        <w:spacing w:after="0" w:line="240" w:lineRule="auto"/>
        <w:ind w:left="5664"/>
        <w:rPr>
          <w:rFonts w:cs="Arial"/>
          <w:i/>
          <w:sz w:val="20"/>
          <w:szCs w:val="20"/>
        </w:rPr>
      </w:pPr>
      <w:r>
        <w:rPr>
          <w:rFonts w:cs="Arial"/>
          <w:i/>
          <w:sz w:val="20"/>
          <w:szCs w:val="20"/>
        </w:rPr>
        <w:t xml:space="preserve">                                 Kierownik </w:t>
      </w:r>
    </w:p>
    <w:p w:rsidR="00C960D3" w:rsidRDefault="00C960D3" w:rsidP="00C960D3">
      <w:pPr>
        <w:spacing w:after="0" w:line="240" w:lineRule="auto"/>
        <w:ind w:left="5664"/>
        <w:rPr>
          <w:rFonts w:cs="Arial"/>
          <w:i/>
          <w:sz w:val="20"/>
          <w:szCs w:val="20"/>
        </w:rPr>
      </w:pPr>
      <w:r>
        <w:rPr>
          <w:rFonts w:cs="Arial"/>
          <w:i/>
          <w:sz w:val="20"/>
          <w:szCs w:val="20"/>
        </w:rPr>
        <w:t xml:space="preserve">              Działu Zamówień Publicznych</w:t>
      </w:r>
    </w:p>
    <w:p w:rsidR="00C960D3" w:rsidRDefault="00C960D3" w:rsidP="00C960D3">
      <w:pPr>
        <w:spacing w:after="0" w:line="240" w:lineRule="auto"/>
        <w:ind w:left="5664"/>
        <w:rPr>
          <w:rFonts w:cs="Arial"/>
          <w:i/>
          <w:sz w:val="20"/>
          <w:szCs w:val="20"/>
        </w:rPr>
      </w:pPr>
    </w:p>
    <w:p w:rsidR="00C960D3" w:rsidRDefault="00C960D3" w:rsidP="00C960D3">
      <w:pPr>
        <w:spacing w:after="0" w:line="240" w:lineRule="auto"/>
        <w:ind w:left="5664"/>
      </w:pPr>
      <w:r>
        <w:rPr>
          <w:rFonts w:cs="Arial"/>
          <w:i/>
          <w:sz w:val="20"/>
          <w:szCs w:val="20"/>
        </w:rPr>
        <w:t xml:space="preserve">                           Marzena  Kolasa</w:t>
      </w:r>
    </w:p>
    <w:p w:rsidR="001E40F1" w:rsidRDefault="001E40F1"/>
    <w:sectPr w:rsidR="001E40F1" w:rsidSect="008C1E3D">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6A34D4"/>
    <w:lvl w:ilvl="0">
      <w:numFmt w:val="bullet"/>
      <w:lvlText w:val="*"/>
      <w:lvlJc w:val="left"/>
    </w:lvl>
  </w:abstractNum>
  <w:abstractNum w:abstractNumId="1">
    <w:nsid w:val="06476F32"/>
    <w:multiLevelType w:val="hybridMultilevel"/>
    <w:tmpl w:val="1ADA7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95F3B"/>
    <w:multiLevelType w:val="hybridMultilevel"/>
    <w:tmpl w:val="07D029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2550B"/>
    <w:multiLevelType w:val="hybridMultilevel"/>
    <w:tmpl w:val="C178A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BB715A"/>
    <w:multiLevelType w:val="hybridMultilevel"/>
    <w:tmpl w:val="940ADCB0"/>
    <w:lvl w:ilvl="0" w:tplc="71401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A74138"/>
    <w:multiLevelType w:val="hybridMultilevel"/>
    <w:tmpl w:val="0D4E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216B5B"/>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624D6A"/>
    <w:multiLevelType w:val="hybridMultilevel"/>
    <w:tmpl w:val="E28EF8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CD3F7F"/>
    <w:multiLevelType w:val="hybridMultilevel"/>
    <w:tmpl w:val="68EECF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0F3174"/>
    <w:multiLevelType w:val="hybridMultilevel"/>
    <w:tmpl w:val="F0404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3E6589"/>
    <w:multiLevelType w:val="hybridMultilevel"/>
    <w:tmpl w:val="487880B6"/>
    <w:lvl w:ilvl="0" w:tplc="04150005">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5FC84C79"/>
    <w:multiLevelType w:val="hybridMultilevel"/>
    <w:tmpl w:val="E65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3558FB"/>
    <w:multiLevelType w:val="hybridMultilevel"/>
    <w:tmpl w:val="26E45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B07787"/>
    <w:multiLevelType w:val="hybridMultilevel"/>
    <w:tmpl w:val="0D4E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DD7B80"/>
    <w:multiLevelType w:val="hybridMultilevel"/>
    <w:tmpl w:val="1822331A"/>
    <w:lvl w:ilvl="0" w:tplc="C4D24E10">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9"/>
  </w:num>
  <w:num w:numId="5">
    <w:abstractNumId w:val="6"/>
  </w:num>
  <w:num w:numId="6">
    <w:abstractNumId w:val="1"/>
  </w:num>
  <w:num w:numId="7">
    <w:abstractNumId w:val="4"/>
  </w:num>
  <w:num w:numId="8">
    <w:abstractNumId w:val="12"/>
  </w:num>
  <w:num w:numId="9">
    <w:abstractNumId w:val="13"/>
  </w:num>
  <w:num w:numId="10">
    <w:abstractNumId w:val="5"/>
  </w:num>
  <w:num w:numId="11">
    <w:abstractNumId w:val="0"/>
    <w:lvlOverride w:ilvl="0">
      <w:lvl w:ilvl="0">
        <w:numFmt w:val="bullet"/>
        <w:lvlText w:val=""/>
        <w:legacy w:legacy="1" w:legacySpace="0" w:legacyIndent="708"/>
        <w:lvlJc w:val="left"/>
        <w:rPr>
          <w:rFonts w:ascii="Symbol" w:hAnsi="Symbol" w:hint="default"/>
        </w:rPr>
      </w:lvl>
    </w:lvlOverride>
  </w:num>
  <w:num w:numId="12">
    <w:abstractNumId w:val="14"/>
  </w:num>
  <w:num w:numId="13">
    <w:abstractNumId w:val="10"/>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60D3"/>
    <w:rsid w:val="00043413"/>
    <w:rsid w:val="000577EA"/>
    <w:rsid w:val="00057E46"/>
    <w:rsid w:val="000957D7"/>
    <w:rsid w:val="000A1845"/>
    <w:rsid w:val="000F5781"/>
    <w:rsid w:val="00157A40"/>
    <w:rsid w:val="00170381"/>
    <w:rsid w:val="00177803"/>
    <w:rsid w:val="001E40F1"/>
    <w:rsid w:val="00203186"/>
    <w:rsid w:val="00246D10"/>
    <w:rsid w:val="0028050B"/>
    <w:rsid w:val="002841FF"/>
    <w:rsid w:val="002B76FF"/>
    <w:rsid w:val="002F5236"/>
    <w:rsid w:val="003D6BE4"/>
    <w:rsid w:val="003D795F"/>
    <w:rsid w:val="00457693"/>
    <w:rsid w:val="004C434E"/>
    <w:rsid w:val="004C45DA"/>
    <w:rsid w:val="00620BA6"/>
    <w:rsid w:val="0068777F"/>
    <w:rsid w:val="00692669"/>
    <w:rsid w:val="006A7D44"/>
    <w:rsid w:val="00795A9A"/>
    <w:rsid w:val="007C3BAD"/>
    <w:rsid w:val="0080220E"/>
    <w:rsid w:val="00827D34"/>
    <w:rsid w:val="008865AC"/>
    <w:rsid w:val="008B3526"/>
    <w:rsid w:val="008C1E3D"/>
    <w:rsid w:val="009E51AB"/>
    <w:rsid w:val="00A14C44"/>
    <w:rsid w:val="00A5002D"/>
    <w:rsid w:val="00A87B62"/>
    <w:rsid w:val="00AA4C8C"/>
    <w:rsid w:val="00B2758F"/>
    <w:rsid w:val="00B7499D"/>
    <w:rsid w:val="00BC3D6A"/>
    <w:rsid w:val="00BD463A"/>
    <w:rsid w:val="00C02D7C"/>
    <w:rsid w:val="00C45210"/>
    <w:rsid w:val="00C960D3"/>
    <w:rsid w:val="00CE13D0"/>
    <w:rsid w:val="00D26CCD"/>
    <w:rsid w:val="00DB521B"/>
    <w:rsid w:val="00E751EF"/>
    <w:rsid w:val="00E87CB4"/>
    <w:rsid w:val="00EF274C"/>
    <w:rsid w:val="00F80FF4"/>
    <w:rsid w:val="00F81424"/>
    <w:rsid w:val="00F965F2"/>
    <w:rsid w:val="00FC2F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0D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960D3"/>
    <w:rPr>
      <w:rFonts w:cs="Times New Roman"/>
      <w:color w:val="0000FF"/>
      <w:u w:val="single"/>
    </w:rPr>
  </w:style>
  <w:style w:type="paragraph" w:styleId="Bezodstpw">
    <w:name w:val="No Spacing"/>
    <w:link w:val="BezodstpwZnak"/>
    <w:qFormat/>
    <w:rsid w:val="00C960D3"/>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C960D3"/>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C960D3"/>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C960D3"/>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C960D3"/>
    <w:rPr>
      <w:rFonts w:ascii="Times New Roman" w:eastAsia="Times New Roman" w:hAnsi="Times New Roman" w:cs="Times New Roman"/>
      <w:color w:val="00000A"/>
      <w:sz w:val="24"/>
      <w:szCs w:val="24"/>
      <w:lang w:eastAsia="zh-CN"/>
    </w:rPr>
  </w:style>
  <w:style w:type="paragraph" w:customStyle="1" w:styleId="Default">
    <w:name w:val="Default"/>
    <w:basedOn w:val="Normalny"/>
    <w:rsid w:val="00C960D3"/>
    <w:pPr>
      <w:autoSpaceDE w:val="0"/>
      <w:autoSpaceDN w:val="0"/>
      <w:spacing w:after="0" w:line="240" w:lineRule="auto"/>
    </w:pPr>
    <w:rPr>
      <w:rFonts w:ascii="Arial" w:eastAsia="Calibri" w:hAnsi="Arial" w:cs="Arial"/>
      <w:color w:val="000000"/>
      <w:sz w:val="24"/>
      <w:szCs w:val="24"/>
      <w:lang w:eastAsia="en-US"/>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uiPriority w:val="34"/>
    <w:qFormat/>
    <w:rsid w:val="00C960D3"/>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basedOn w:val="Domylnaczcionkaakapitu"/>
    <w:link w:val="Akapitzlist"/>
    <w:qFormat/>
    <w:rsid w:val="00C960D3"/>
    <w:rPr>
      <w:rFonts w:ascii="Times New Roman" w:eastAsia="Times New Roman" w:hAnsi="Times New Roman" w:cs="Times New Roman"/>
      <w:sz w:val="24"/>
      <w:szCs w:val="24"/>
      <w:lang w:eastAsia="pl-PL"/>
    </w:rPr>
  </w:style>
  <w:style w:type="paragraph" w:customStyle="1" w:styleId="Standard">
    <w:name w:val="Standard"/>
    <w:qFormat/>
    <w:rsid w:val="00C960D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C960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0D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3479</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41</cp:revision>
  <dcterms:created xsi:type="dcterms:W3CDTF">2023-11-29T13:54:00Z</dcterms:created>
  <dcterms:modified xsi:type="dcterms:W3CDTF">2023-12-05T12:53:00Z</dcterms:modified>
</cp:coreProperties>
</file>