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1A2F" w14:textId="77777777" w:rsidR="004A5D1B" w:rsidRPr="000B088E" w:rsidRDefault="004A5D1B" w:rsidP="000D1FC7">
      <w:pPr>
        <w:pStyle w:val="Nagwek1"/>
        <w:numPr>
          <w:ilvl w:val="0"/>
          <w:numId w:val="0"/>
        </w:numPr>
        <w:jc w:val="left"/>
        <w:rPr>
          <w:rFonts w:ascii="Verdana" w:hAnsi="Verdana" w:cs="Times New Roman"/>
        </w:rPr>
      </w:pPr>
      <w:r w:rsidRPr="000B088E">
        <w:rPr>
          <w:rFonts w:ascii="Verdana" w:hAnsi="Verdana" w:cs="Times New Roman"/>
        </w:rPr>
        <w:t>Szczegółowa oferta – specyfikacja techniczna oferowanego sprzętu</w:t>
      </w:r>
      <w:r w:rsidR="00B90AE0" w:rsidRPr="000B088E">
        <w:rPr>
          <w:rFonts w:ascii="Verdana" w:hAnsi="Verdana" w:cs="Times New Roman"/>
        </w:rPr>
        <w:t xml:space="preserve"> i oprogramowania</w:t>
      </w:r>
      <w:r w:rsidR="00A7680A" w:rsidRPr="000B088E">
        <w:rPr>
          <w:rFonts w:ascii="Verdana" w:hAnsi="Verdana" w:cs="Times New Roman"/>
        </w:rPr>
        <w:t>, i </w:t>
      </w:r>
      <w:r w:rsidR="00F36429" w:rsidRPr="000B088E">
        <w:rPr>
          <w:rFonts w:ascii="Verdana" w:hAnsi="Verdana" w:cs="Times New Roman"/>
        </w:rPr>
        <w:t>warunki gwarancji oferowanego sprzętu</w:t>
      </w:r>
    </w:p>
    <w:p w14:paraId="692E5975" w14:textId="77777777" w:rsidR="004B0027" w:rsidRPr="000B088E" w:rsidRDefault="004B0027" w:rsidP="004B0027">
      <w:pPr>
        <w:rPr>
          <w:rFonts w:ascii="Verdana" w:hAnsi="Verdana"/>
          <w:sz w:val="24"/>
          <w:szCs w:val="24"/>
        </w:rPr>
      </w:pPr>
    </w:p>
    <w:p w14:paraId="322ADC49" w14:textId="77777777" w:rsidR="004B0027" w:rsidRPr="000B088E" w:rsidRDefault="00A62DA3" w:rsidP="004B00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Oferent</w:t>
      </w:r>
      <w:r w:rsidR="004B0027" w:rsidRPr="000B088E">
        <w:rPr>
          <w:rFonts w:ascii="Verdana" w:hAnsi="Verdana"/>
          <w:sz w:val="24"/>
          <w:szCs w:val="24"/>
        </w:rPr>
        <w:t xml:space="preserve"> musi wypełnić kolumnę nr 3 podając informacje umożliwiające jednoznaczną identyfikację oferowanego elementu </w:t>
      </w:r>
      <w:r w:rsidR="004A5D1B" w:rsidRPr="000B088E">
        <w:rPr>
          <w:rFonts w:ascii="Verdana" w:hAnsi="Verdana"/>
          <w:sz w:val="24"/>
          <w:szCs w:val="24"/>
        </w:rPr>
        <w:t>i pozwalającą na weryfikację spełniania wymogów.</w:t>
      </w:r>
    </w:p>
    <w:p w14:paraId="31519CE2" w14:textId="77777777" w:rsidR="00B30DB6" w:rsidRPr="000B088E" w:rsidRDefault="00B30DB6" w:rsidP="00B30DB6">
      <w:pPr>
        <w:widowControl w:val="0"/>
        <w:rPr>
          <w:rFonts w:ascii="Verdana" w:hAnsi="Verdana"/>
          <w:sz w:val="24"/>
          <w:szCs w:val="24"/>
          <w:highlight w:val="yellow"/>
        </w:rPr>
      </w:pPr>
    </w:p>
    <w:p w14:paraId="22FC6511" w14:textId="77777777" w:rsidR="004E2047" w:rsidRPr="000B088E" w:rsidRDefault="004E2047" w:rsidP="004E2047">
      <w:pPr>
        <w:widowControl w:val="0"/>
        <w:rPr>
          <w:rFonts w:ascii="Verdana" w:hAnsi="Verdana"/>
          <w:bCs/>
          <w:sz w:val="24"/>
          <w:szCs w:val="24"/>
        </w:rPr>
      </w:pPr>
      <w:r w:rsidRPr="000B088E">
        <w:rPr>
          <w:rFonts w:ascii="Verdana" w:hAnsi="Verdana"/>
          <w:bCs/>
          <w:sz w:val="24"/>
          <w:szCs w:val="24"/>
        </w:rPr>
        <w:t>* UWAGA! W przypadku składania oferty na jedną z części zamówienia, zapisy dotyczące pozostałej części należy przekreślić</w:t>
      </w:r>
      <w:r w:rsidR="009C19FD" w:rsidRPr="000B088E">
        <w:rPr>
          <w:rFonts w:ascii="Verdana" w:hAnsi="Verdana"/>
          <w:bCs/>
          <w:sz w:val="24"/>
          <w:szCs w:val="24"/>
        </w:rPr>
        <w:t>.</w:t>
      </w:r>
    </w:p>
    <w:p w14:paraId="47BE0448" w14:textId="77777777" w:rsidR="00B30DB6" w:rsidRPr="000B088E" w:rsidRDefault="00B30DB6" w:rsidP="004B0027">
      <w:pPr>
        <w:rPr>
          <w:rFonts w:ascii="Verdana" w:hAnsi="Verdana"/>
          <w:sz w:val="24"/>
          <w:szCs w:val="24"/>
        </w:rPr>
      </w:pPr>
    </w:p>
    <w:p w14:paraId="5FB72674" w14:textId="77777777" w:rsidR="00B30DB6" w:rsidRPr="000B088E" w:rsidRDefault="00B30DB6" w:rsidP="00B30DB6">
      <w:pPr>
        <w:jc w:val="both"/>
        <w:rPr>
          <w:rFonts w:ascii="Verdana" w:hAnsi="Verdana"/>
          <w:b/>
          <w:sz w:val="24"/>
          <w:szCs w:val="24"/>
        </w:rPr>
      </w:pPr>
      <w:r w:rsidRPr="000B088E">
        <w:rPr>
          <w:rFonts w:ascii="Verdana" w:hAnsi="Verdana"/>
          <w:b/>
          <w:sz w:val="24"/>
          <w:szCs w:val="24"/>
        </w:rPr>
        <w:t>CZĘŚĆ I</w:t>
      </w:r>
    </w:p>
    <w:p w14:paraId="104B2A5A" w14:textId="77777777" w:rsidR="00F957B7" w:rsidRPr="000B088E" w:rsidRDefault="00F957B7" w:rsidP="00B30DB6">
      <w:pPr>
        <w:jc w:val="both"/>
        <w:rPr>
          <w:rFonts w:ascii="Verdana" w:hAnsi="Verdana"/>
          <w:b/>
          <w:sz w:val="24"/>
          <w:szCs w:val="24"/>
        </w:rPr>
      </w:pPr>
    </w:p>
    <w:p w14:paraId="2EA47BFD" w14:textId="77777777" w:rsidR="00DD52B6" w:rsidRPr="000B088E" w:rsidRDefault="00E36282" w:rsidP="0038750A">
      <w:pPr>
        <w:suppressAutoHyphens/>
        <w:overflowPunct w:val="0"/>
        <w:autoSpaceDN/>
        <w:adjustRightInd/>
        <w:ind w:left="360"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Monitor </w:t>
      </w:r>
      <w:r w:rsidR="00A4065F">
        <w:rPr>
          <w:rFonts w:ascii="Verdana" w:hAnsi="Verdana"/>
          <w:b/>
          <w:bCs/>
          <w:sz w:val="24"/>
          <w:szCs w:val="24"/>
        </w:rPr>
        <w:t>2</w:t>
      </w:r>
      <w:r w:rsidR="00601864">
        <w:rPr>
          <w:rFonts w:ascii="Verdana" w:hAnsi="Verdana"/>
          <w:b/>
          <w:bCs/>
          <w:sz w:val="24"/>
          <w:szCs w:val="24"/>
        </w:rPr>
        <w:t>7</w:t>
      </w:r>
      <w:r w:rsidR="00A4065F">
        <w:rPr>
          <w:rFonts w:ascii="Verdana" w:hAnsi="Verdana"/>
          <w:b/>
          <w:bCs/>
          <w:sz w:val="24"/>
          <w:szCs w:val="24"/>
        </w:rPr>
        <w:t>”</w:t>
      </w:r>
      <w:r w:rsidR="00271423" w:rsidRPr="000B088E">
        <w:rPr>
          <w:rFonts w:ascii="Verdana" w:hAnsi="Verdana"/>
          <w:b/>
          <w:bCs/>
          <w:sz w:val="24"/>
          <w:szCs w:val="24"/>
        </w:rPr>
        <w:t>(x</w:t>
      </w:r>
      <w:r w:rsidR="00601864">
        <w:rPr>
          <w:rFonts w:ascii="Verdana" w:hAnsi="Verdana"/>
          <w:b/>
          <w:bCs/>
          <w:sz w:val="24"/>
          <w:szCs w:val="24"/>
        </w:rPr>
        <w:t>2</w:t>
      </w:r>
      <w:r w:rsidR="00811C13" w:rsidRPr="000B088E">
        <w:rPr>
          <w:rFonts w:ascii="Verdana" w:hAnsi="Verdana"/>
          <w:b/>
          <w:bCs/>
          <w:sz w:val="24"/>
          <w:szCs w:val="24"/>
        </w:rPr>
        <w:t>)</w:t>
      </w:r>
    </w:p>
    <w:tbl>
      <w:tblPr>
        <w:tblStyle w:val="Tabela-Motyw"/>
        <w:tblW w:w="15479" w:type="dxa"/>
        <w:tblLayout w:type="fixed"/>
        <w:tblLook w:val="0020" w:firstRow="1" w:lastRow="0" w:firstColumn="0" w:lastColumn="0" w:noHBand="0" w:noVBand="0"/>
      </w:tblPr>
      <w:tblGrid>
        <w:gridCol w:w="3005"/>
        <w:gridCol w:w="6237"/>
        <w:gridCol w:w="6237"/>
      </w:tblGrid>
      <w:tr w:rsidR="00DD52B6" w:rsidRPr="000B088E" w14:paraId="3E536DF5" w14:textId="77777777" w:rsidTr="00480DFF">
        <w:tc>
          <w:tcPr>
            <w:tcW w:w="3005" w:type="dxa"/>
          </w:tcPr>
          <w:p w14:paraId="773562B6" w14:textId="77777777" w:rsidR="00DD52B6" w:rsidRPr="000B088E" w:rsidRDefault="00DD52B6" w:rsidP="00143727">
            <w:pPr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hAnsi="Verdana"/>
                <w:b/>
                <w:bCs/>
                <w:color w:val="000000"/>
              </w:rPr>
              <w:t>Parametry</w:t>
            </w:r>
          </w:p>
        </w:tc>
        <w:tc>
          <w:tcPr>
            <w:tcW w:w="6237" w:type="dxa"/>
          </w:tcPr>
          <w:p w14:paraId="5618DD19" w14:textId="77777777" w:rsidR="00DD52B6" w:rsidRPr="000B088E" w:rsidRDefault="00DD52B6" w:rsidP="00143727">
            <w:pPr>
              <w:keepNext/>
              <w:snapToGrid w:val="0"/>
              <w:ind w:left="-71"/>
              <w:jc w:val="center"/>
              <w:rPr>
                <w:rFonts w:ascii="Verdana" w:hAnsi="Verdana"/>
                <w:b/>
                <w:bCs/>
              </w:rPr>
            </w:pPr>
            <w:r w:rsidRPr="000B088E">
              <w:rPr>
                <w:rFonts w:ascii="Verdana" w:hAnsi="Verdana"/>
                <w:b/>
                <w:bCs/>
              </w:rPr>
              <w:t>Wymagania</w:t>
            </w:r>
          </w:p>
        </w:tc>
        <w:tc>
          <w:tcPr>
            <w:tcW w:w="6237" w:type="dxa"/>
          </w:tcPr>
          <w:p w14:paraId="12E6E106" w14:textId="77777777" w:rsidR="00DD52B6" w:rsidRPr="000B088E" w:rsidRDefault="00DD52B6" w:rsidP="00143727">
            <w:pPr>
              <w:keepNext/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eastAsia="Calibri" w:hAnsi="Verdana"/>
                <w:b/>
                <w:bCs/>
              </w:rPr>
              <w:t>Producent/Model/Symbol / Cechy / Opis</w:t>
            </w:r>
          </w:p>
        </w:tc>
      </w:tr>
      <w:tr w:rsidR="00DD52B6" w:rsidRPr="000B088E" w14:paraId="00A1499E" w14:textId="77777777" w:rsidTr="00480DFF">
        <w:tc>
          <w:tcPr>
            <w:tcW w:w="3005" w:type="dxa"/>
          </w:tcPr>
          <w:p w14:paraId="21AE347C" w14:textId="77777777" w:rsidR="00DD52B6" w:rsidRPr="000B088E" w:rsidRDefault="00DD52B6" w:rsidP="00143727">
            <w:pPr>
              <w:keepNext/>
              <w:keepLines/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Model</w:t>
            </w:r>
          </w:p>
        </w:tc>
        <w:tc>
          <w:tcPr>
            <w:tcW w:w="6237" w:type="dxa"/>
          </w:tcPr>
          <w:p w14:paraId="332042C7" w14:textId="77777777" w:rsidR="00872B30" w:rsidRPr="009C2263" w:rsidRDefault="009C2263" w:rsidP="009C2263">
            <w:pPr>
              <w:suppressAutoHyphens/>
              <w:overflowPunct w:val="0"/>
              <w:autoSpaceDN/>
              <w:adjustRightInd/>
              <w:snapToGrid w:val="0"/>
              <w:jc w:val="both"/>
              <w:textAlignment w:val="baseline"/>
              <w:rPr>
                <w:rFonts w:ascii="Verdana" w:hAnsi="Verdana"/>
                <w:b/>
                <w:color w:val="000000"/>
              </w:rPr>
            </w:pPr>
            <w:r w:rsidRPr="009C2263">
              <w:rPr>
                <w:rFonts w:ascii="Verdana" w:hAnsi="Verdana"/>
                <w:b/>
                <w:color w:val="000000"/>
              </w:rPr>
              <w:t>BenQ PD2700Q</w:t>
            </w:r>
          </w:p>
        </w:tc>
        <w:tc>
          <w:tcPr>
            <w:tcW w:w="6237" w:type="dxa"/>
          </w:tcPr>
          <w:p w14:paraId="77AE9BF0" w14:textId="77777777" w:rsidR="00DD52B6" w:rsidRPr="000B088E" w:rsidRDefault="00DD52B6" w:rsidP="00143727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D52B6" w:rsidRPr="000B088E" w14:paraId="3C9FC35C" w14:textId="77777777" w:rsidTr="00480DFF">
        <w:tc>
          <w:tcPr>
            <w:tcW w:w="3005" w:type="dxa"/>
          </w:tcPr>
          <w:p w14:paraId="4691D697" w14:textId="77777777" w:rsidR="00DD52B6" w:rsidRPr="000B088E" w:rsidRDefault="00DD52B6" w:rsidP="00143727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Gwarancja</w:t>
            </w:r>
          </w:p>
        </w:tc>
        <w:tc>
          <w:tcPr>
            <w:tcW w:w="6237" w:type="dxa"/>
          </w:tcPr>
          <w:p w14:paraId="63E22E6E" w14:textId="77777777" w:rsidR="00601864" w:rsidRDefault="00601864" w:rsidP="00601864">
            <w:pPr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Min. 3 lata, udzielone przez producenta sprzętu.</w:t>
            </w:r>
          </w:p>
          <w:p w14:paraId="771C1384" w14:textId="77777777" w:rsidR="00601864" w:rsidRDefault="00601864" w:rsidP="00601864">
            <w:pPr>
              <w:snapToGrid w:val="0"/>
              <w:rPr>
                <w:rFonts w:ascii="Verdana" w:hAnsi="Verdana"/>
                <w:color w:val="000000"/>
              </w:rPr>
            </w:pPr>
          </w:p>
          <w:p w14:paraId="0B259BD4" w14:textId="77777777" w:rsidR="00DD52B6" w:rsidRPr="000B088E" w:rsidRDefault="00601864" w:rsidP="00601864">
            <w:pPr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Koszty transportu „do” i „z” miejsca naprawy oraz koszty części i robocizny ponosi Wykonawca.</w:t>
            </w:r>
          </w:p>
        </w:tc>
        <w:tc>
          <w:tcPr>
            <w:tcW w:w="6237" w:type="dxa"/>
          </w:tcPr>
          <w:p w14:paraId="3CD7C4A5" w14:textId="77777777" w:rsidR="00DD52B6" w:rsidRPr="000B088E" w:rsidRDefault="00DD52B6" w:rsidP="00143727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8167CF5" w14:textId="77777777" w:rsidR="00B30DB6" w:rsidRDefault="00B30DB6" w:rsidP="00B30DB6">
      <w:pPr>
        <w:jc w:val="both"/>
        <w:rPr>
          <w:rFonts w:ascii="Verdana" w:hAnsi="Verdana"/>
          <w:b/>
          <w:sz w:val="24"/>
          <w:szCs w:val="24"/>
        </w:rPr>
      </w:pPr>
    </w:p>
    <w:p w14:paraId="71C4A95A" w14:textId="77777777" w:rsidR="00A4065F" w:rsidRPr="000B088E" w:rsidRDefault="00A4065F" w:rsidP="00A4065F">
      <w:pPr>
        <w:suppressAutoHyphens/>
        <w:overflowPunct w:val="0"/>
        <w:autoSpaceDN/>
        <w:adjustRightInd/>
        <w:ind w:left="360"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Monitor 2</w:t>
      </w:r>
      <w:r w:rsidR="00601864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>”</w:t>
      </w:r>
      <w:r w:rsidRPr="000B088E">
        <w:rPr>
          <w:rFonts w:ascii="Verdana" w:hAnsi="Verdana"/>
          <w:b/>
          <w:bCs/>
          <w:sz w:val="24"/>
          <w:szCs w:val="24"/>
        </w:rPr>
        <w:t>(x</w:t>
      </w:r>
      <w:r>
        <w:rPr>
          <w:rFonts w:ascii="Verdana" w:hAnsi="Verdana"/>
          <w:b/>
          <w:bCs/>
          <w:sz w:val="24"/>
          <w:szCs w:val="24"/>
        </w:rPr>
        <w:t>2</w:t>
      </w:r>
      <w:r w:rsidRPr="000B088E">
        <w:rPr>
          <w:rFonts w:ascii="Verdana" w:hAnsi="Verdana"/>
          <w:b/>
          <w:bCs/>
          <w:sz w:val="24"/>
          <w:szCs w:val="24"/>
        </w:rPr>
        <w:t>)</w:t>
      </w:r>
    </w:p>
    <w:tbl>
      <w:tblPr>
        <w:tblStyle w:val="Tabela-Motyw"/>
        <w:tblW w:w="15479" w:type="dxa"/>
        <w:tblLayout w:type="fixed"/>
        <w:tblLook w:val="0020" w:firstRow="1" w:lastRow="0" w:firstColumn="0" w:lastColumn="0" w:noHBand="0" w:noVBand="0"/>
      </w:tblPr>
      <w:tblGrid>
        <w:gridCol w:w="3005"/>
        <w:gridCol w:w="6237"/>
        <w:gridCol w:w="6237"/>
      </w:tblGrid>
      <w:tr w:rsidR="00A4065F" w:rsidRPr="000B088E" w14:paraId="25262B8E" w14:textId="77777777" w:rsidTr="00480DFF">
        <w:tc>
          <w:tcPr>
            <w:tcW w:w="3005" w:type="dxa"/>
          </w:tcPr>
          <w:p w14:paraId="20A1E68C" w14:textId="77777777" w:rsidR="00A4065F" w:rsidRPr="000B088E" w:rsidRDefault="00A4065F" w:rsidP="00A4065F">
            <w:pPr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hAnsi="Verdana"/>
                <w:b/>
                <w:bCs/>
                <w:color w:val="000000"/>
              </w:rPr>
              <w:t>Parametry</w:t>
            </w:r>
          </w:p>
        </w:tc>
        <w:tc>
          <w:tcPr>
            <w:tcW w:w="6237" w:type="dxa"/>
          </w:tcPr>
          <w:p w14:paraId="7E163E48" w14:textId="77777777" w:rsidR="00A4065F" w:rsidRPr="000B088E" w:rsidRDefault="00A4065F" w:rsidP="00A4065F">
            <w:pPr>
              <w:keepNext/>
              <w:snapToGrid w:val="0"/>
              <w:ind w:left="-71"/>
              <w:jc w:val="center"/>
              <w:rPr>
                <w:rFonts w:ascii="Verdana" w:hAnsi="Verdana"/>
                <w:b/>
                <w:bCs/>
              </w:rPr>
            </w:pPr>
            <w:r w:rsidRPr="000B088E">
              <w:rPr>
                <w:rFonts w:ascii="Verdana" w:hAnsi="Verdana"/>
                <w:b/>
                <w:bCs/>
              </w:rPr>
              <w:t>Wymagania</w:t>
            </w:r>
          </w:p>
        </w:tc>
        <w:tc>
          <w:tcPr>
            <w:tcW w:w="6237" w:type="dxa"/>
          </w:tcPr>
          <w:p w14:paraId="36603D8D" w14:textId="77777777" w:rsidR="00A4065F" w:rsidRPr="000B088E" w:rsidRDefault="00A4065F" w:rsidP="00A4065F">
            <w:pPr>
              <w:keepNext/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eastAsia="Calibri" w:hAnsi="Verdana"/>
                <w:b/>
                <w:bCs/>
              </w:rPr>
              <w:t>Producent/Model/Symbol / Cechy / Opis</w:t>
            </w:r>
          </w:p>
        </w:tc>
      </w:tr>
      <w:tr w:rsidR="00A4065F" w:rsidRPr="000B088E" w14:paraId="6DCE50A8" w14:textId="77777777" w:rsidTr="00480DFF">
        <w:tc>
          <w:tcPr>
            <w:tcW w:w="3005" w:type="dxa"/>
          </w:tcPr>
          <w:p w14:paraId="4461BE8D" w14:textId="77777777" w:rsidR="00A4065F" w:rsidRPr="000B088E" w:rsidRDefault="00A4065F" w:rsidP="00A4065F">
            <w:pPr>
              <w:keepNext/>
              <w:keepLines/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Model</w:t>
            </w:r>
          </w:p>
        </w:tc>
        <w:tc>
          <w:tcPr>
            <w:tcW w:w="6237" w:type="dxa"/>
          </w:tcPr>
          <w:p w14:paraId="74D80A80" w14:textId="77777777" w:rsidR="00A4065F" w:rsidRPr="00601864" w:rsidRDefault="00601864" w:rsidP="00601864">
            <w:pPr>
              <w:suppressAutoHyphens/>
              <w:overflowPunct w:val="0"/>
              <w:autoSpaceDN/>
              <w:adjustRightInd/>
              <w:snapToGrid w:val="0"/>
              <w:jc w:val="both"/>
              <w:textAlignment w:val="baseline"/>
              <w:rPr>
                <w:rFonts w:ascii="Verdana" w:hAnsi="Verdana"/>
                <w:b/>
                <w:color w:val="000000"/>
              </w:rPr>
            </w:pPr>
            <w:r w:rsidRPr="00601864">
              <w:rPr>
                <w:rFonts w:ascii="Verdana" w:hAnsi="Verdana"/>
                <w:b/>
                <w:color w:val="000000"/>
              </w:rPr>
              <w:t>Dell P2419H</w:t>
            </w:r>
          </w:p>
        </w:tc>
        <w:tc>
          <w:tcPr>
            <w:tcW w:w="6237" w:type="dxa"/>
          </w:tcPr>
          <w:p w14:paraId="1F17C431" w14:textId="77777777" w:rsidR="00A4065F" w:rsidRPr="000B088E" w:rsidRDefault="00A4065F" w:rsidP="00A4065F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4065F" w:rsidRPr="000B088E" w14:paraId="0453B8C1" w14:textId="77777777" w:rsidTr="00480DFF">
        <w:tc>
          <w:tcPr>
            <w:tcW w:w="3005" w:type="dxa"/>
          </w:tcPr>
          <w:p w14:paraId="1EF93A77" w14:textId="77777777" w:rsidR="00A4065F" w:rsidRPr="000B088E" w:rsidRDefault="00A4065F" w:rsidP="00A4065F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Gwarancja</w:t>
            </w:r>
          </w:p>
        </w:tc>
        <w:tc>
          <w:tcPr>
            <w:tcW w:w="6237" w:type="dxa"/>
          </w:tcPr>
          <w:p w14:paraId="5A449D67" w14:textId="77777777" w:rsidR="00A4065F" w:rsidRDefault="00601864" w:rsidP="00A4065F">
            <w:pPr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Min. 3 lata, udzielone przez producenta sprzętu.</w:t>
            </w:r>
          </w:p>
          <w:p w14:paraId="15575EC6" w14:textId="77777777" w:rsidR="00601864" w:rsidRDefault="00601864" w:rsidP="00A4065F">
            <w:pPr>
              <w:snapToGrid w:val="0"/>
              <w:rPr>
                <w:rFonts w:ascii="Verdana" w:hAnsi="Verdana"/>
                <w:color w:val="000000"/>
              </w:rPr>
            </w:pPr>
          </w:p>
          <w:p w14:paraId="53DB8A0D" w14:textId="77777777" w:rsidR="00601864" w:rsidRPr="000B088E" w:rsidRDefault="00601864" w:rsidP="00A4065F">
            <w:pPr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Koszty transportu „do” i „z” miejsca naprawy oraz koszty części i robocizny ponosi Wykonawca.</w:t>
            </w:r>
          </w:p>
        </w:tc>
        <w:tc>
          <w:tcPr>
            <w:tcW w:w="6237" w:type="dxa"/>
          </w:tcPr>
          <w:p w14:paraId="284BF070" w14:textId="77777777" w:rsidR="00A4065F" w:rsidRPr="000B088E" w:rsidRDefault="00A4065F" w:rsidP="00A4065F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AE38335" w14:textId="77777777" w:rsidR="00A4065F" w:rsidRPr="000B088E" w:rsidRDefault="00A4065F" w:rsidP="00B30DB6">
      <w:pPr>
        <w:jc w:val="both"/>
        <w:rPr>
          <w:rFonts w:ascii="Verdana" w:hAnsi="Verdana"/>
          <w:b/>
          <w:sz w:val="24"/>
          <w:szCs w:val="24"/>
        </w:rPr>
      </w:pPr>
    </w:p>
    <w:p w14:paraId="252D397C" w14:textId="77777777" w:rsidR="00E36282" w:rsidRPr="000B088E" w:rsidRDefault="00E36282" w:rsidP="00E36282">
      <w:pPr>
        <w:jc w:val="both"/>
        <w:rPr>
          <w:rFonts w:ascii="Verdana" w:hAnsi="Verdana"/>
          <w:b/>
          <w:sz w:val="24"/>
          <w:szCs w:val="24"/>
        </w:rPr>
      </w:pPr>
      <w:r w:rsidRPr="000B088E">
        <w:rPr>
          <w:rFonts w:ascii="Verdana" w:hAnsi="Verdana"/>
          <w:b/>
          <w:sz w:val="24"/>
          <w:szCs w:val="24"/>
        </w:rPr>
        <w:t>CZĘŚĆ I</w:t>
      </w:r>
      <w:r>
        <w:rPr>
          <w:rFonts w:ascii="Verdana" w:hAnsi="Verdana"/>
          <w:b/>
          <w:sz w:val="24"/>
          <w:szCs w:val="24"/>
        </w:rPr>
        <w:t>I</w:t>
      </w:r>
    </w:p>
    <w:p w14:paraId="53030A7C" w14:textId="77777777" w:rsidR="00E36282" w:rsidRPr="000B088E" w:rsidRDefault="00E36282" w:rsidP="00E36282">
      <w:pPr>
        <w:jc w:val="both"/>
        <w:rPr>
          <w:rFonts w:ascii="Verdana" w:hAnsi="Verdana"/>
          <w:b/>
          <w:sz w:val="24"/>
          <w:szCs w:val="24"/>
        </w:rPr>
      </w:pPr>
    </w:p>
    <w:p w14:paraId="36B618FB" w14:textId="77777777" w:rsidR="00E36282" w:rsidRPr="000B088E" w:rsidRDefault="00E36282" w:rsidP="00E36282">
      <w:pPr>
        <w:suppressAutoHyphens/>
        <w:overflowPunct w:val="0"/>
        <w:autoSpaceDN/>
        <w:adjustRightInd/>
        <w:ind w:left="360"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UPS </w:t>
      </w:r>
      <w:r w:rsidRPr="000B088E">
        <w:rPr>
          <w:rFonts w:ascii="Verdana" w:hAnsi="Verdana"/>
          <w:b/>
          <w:bCs/>
          <w:sz w:val="24"/>
          <w:szCs w:val="24"/>
        </w:rPr>
        <w:t>(x</w:t>
      </w:r>
      <w:r w:rsidR="00B82B32">
        <w:rPr>
          <w:rFonts w:ascii="Verdana" w:hAnsi="Verdana"/>
          <w:b/>
          <w:bCs/>
          <w:sz w:val="24"/>
          <w:szCs w:val="24"/>
        </w:rPr>
        <w:t>8</w:t>
      </w:r>
      <w:r w:rsidRPr="000B088E">
        <w:rPr>
          <w:rFonts w:ascii="Verdana" w:hAnsi="Verdana"/>
          <w:b/>
          <w:bCs/>
          <w:sz w:val="24"/>
          <w:szCs w:val="24"/>
        </w:rPr>
        <w:t>)</w:t>
      </w:r>
    </w:p>
    <w:tbl>
      <w:tblPr>
        <w:tblStyle w:val="Tabela-Motyw"/>
        <w:tblW w:w="15479" w:type="dxa"/>
        <w:tblLayout w:type="fixed"/>
        <w:tblLook w:val="0020" w:firstRow="1" w:lastRow="0" w:firstColumn="0" w:lastColumn="0" w:noHBand="0" w:noVBand="0"/>
      </w:tblPr>
      <w:tblGrid>
        <w:gridCol w:w="3005"/>
        <w:gridCol w:w="6237"/>
        <w:gridCol w:w="6237"/>
      </w:tblGrid>
      <w:tr w:rsidR="00E36282" w:rsidRPr="000B088E" w14:paraId="2D7E5FE1" w14:textId="77777777" w:rsidTr="00480DFF">
        <w:tc>
          <w:tcPr>
            <w:tcW w:w="3005" w:type="dxa"/>
          </w:tcPr>
          <w:p w14:paraId="02E9182C" w14:textId="77777777" w:rsidR="00E36282" w:rsidRPr="000B088E" w:rsidRDefault="00E36282" w:rsidP="00E36282">
            <w:pPr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hAnsi="Verdana"/>
                <w:b/>
                <w:bCs/>
                <w:color w:val="000000"/>
              </w:rPr>
              <w:t>Parametry</w:t>
            </w:r>
          </w:p>
        </w:tc>
        <w:tc>
          <w:tcPr>
            <w:tcW w:w="6237" w:type="dxa"/>
          </w:tcPr>
          <w:p w14:paraId="4351124C" w14:textId="77777777" w:rsidR="00E36282" w:rsidRPr="000B088E" w:rsidRDefault="00E36282" w:rsidP="00E36282">
            <w:pPr>
              <w:keepNext/>
              <w:snapToGrid w:val="0"/>
              <w:ind w:left="-71"/>
              <w:jc w:val="center"/>
              <w:rPr>
                <w:rFonts w:ascii="Verdana" w:hAnsi="Verdana"/>
                <w:b/>
                <w:bCs/>
              </w:rPr>
            </w:pPr>
            <w:r w:rsidRPr="000B088E">
              <w:rPr>
                <w:rFonts w:ascii="Verdana" w:hAnsi="Verdana"/>
                <w:b/>
                <w:bCs/>
              </w:rPr>
              <w:t>Wymagania</w:t>
            </w:r>
          </w:p>
        </w:tc>
        <w:tc>
          <w:tcPr>
            <w:tcW w:w="6237" w:type="dxa"/>
          </w:tcPr>
          <w:p w14:paraId="1837BDF0" w14:textId="77777777" w:rsidR="00E36282" w:rsidRPr="000B088E" w:rsidRDefault="00E36282" w:rsidP="00E36282">
            <w:pPr>
              <w:keepNext/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eastAsia="Calibri" w:hAnsi="Verdana"/>
                <w:b/>
                <w:bCs/>
              </w:rPr>
              <w:t>Producent/Model/Symbol / Cechy / Opis</w:t>
            </w:r>
          </w:p>
        </w:tc>
      </w:tr>
      <w:tr w:rsidR="00E36282" w:rsidRPr="00E36282" w14:paraId="0AC923A3" w14:textId="77777777" w:rsidTr="00480DFF">
        <w:tc>
          <w:tcPr>
            <w:tcW w:w="3005" w:type="dxa"/>
          </w:tcPr>
          <w:p w14:paraId="6430FD59" w14:textId="77777777" w:rsidR="00E36282" w:rsidRPr="000B088E" w:rsidRDefault="00E36282" w:rsidP="00E36282">
            <w:pPr>
              <w:keepNext/>
              <w:keepLines/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Model</w:t>
            </w:r>
          </w:p>
        </w:tc>
        <w:tc>
          <w:tcPr>
            <w:tcW w:w="6237" w:type="dxa"/>
          </w:tcPr>
          <w:p w14:paraId="46742B87" w14:textId="77777777" w:rsidR="00E36282" w:rsidRPr="00E36282" w:rsidRDefault="00E36282" w:rsidP="00E36282">
            <w:pPr>
              <w:suppressAutoHyphens/>
              <w:overflowPunct w:val="0"/>
              <w:autoSpaceDN/>
              <w:adjustRightInd/>
              <w:snapToGrid w:val="0"/>
              <w:jc w:val="both"/>
              <w:textAlignment w:val="baseline"/>
              <w:rPr>
                <w:rFonts w:ascii="Verdana" w:hAnsi="Verdana"/>
                <w:bCs/>
                <w:color w:val="000000"/>
                <w:lang w:val="en-US"/>
              </w:rPr>
            </w:pPr>
            <w:r w:rsidRPr="00ED5F33">
              <w:rPr>
                <w:b/>
                <w:color w:val="000000"/>
                <w:sz w:val="22"/>
                <w:szCs w:val="22"/>
                <w:lang w:val="en-US"/>
              </w:rPr>
              <w:t>APC Back-UPS 650, 230V BK650EI</w:t>
            </w:r>
          </w:p>
        </w:tc>
        <w:tc>
          <w:tcPr>
            <w:tcW w:w="6237" w:type="dxa"/>
          </w:tcPr>
          <w:p w14:paraId="71B6BEF8" w14:textId="77777777" w:rsidR="00E36282" w:rsidRPr="00E36282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E36282" w:rsidRPr="000B088E" w14:paraId="56EDC3CA" w14:textId="77777777" w:rsidTr="00480DFF">
        <w:tc>
          <w:tcPr>
            <w:tcW w:w="3005" w:type="dxa"/>
          </w:tcPr>
          <w:p w14:paraId="6168DB49" w14:textId="77777777" w:rsidR="00E36282" w:rsidRPr="000B088E" w:rsidRDefault="00E36282" w:rsidP="00E36282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Gwarancja</w:t>
            </w:r>
          </w:p>
        </w:tc>
        <w:tc>
          <w:tcPr>
            <w:tcW w:w="6237" w:type="dxa"/>
          </w:tcPr>
          <w:p w14:paraId="0EB16CC5" w14:textId="77777777" w:rsidR="00E36282" w:rsidRPr="00E36282" w:rsidRDefault="00E36282" w:rsidP="00E36282">
            <w:pPr>
              <w:snapToGrid w:val="0"/>
              <w:rPr>
                <w:rFonts w:ascii="Verdana" w:hAnsi="Verdana"/>
                <w:bCs/>
                <w:color w:val="000000"/>
              </w:rPr>
            </w:pPr>
            <w:r w:rsidRPr="00E36282">
              <w:rPr>
                <w:bCs/>
                <w:color w:val="000000"/>
                <w:sz w:val="22"/>
                <w:szCs w:val="22"/>
              </w:rPr>
              <w:t>min. 2 lata, udzielona przez producenta sprzętu</w:t>
            </w:r>
          </w:p>
        </w:tc>
        <w:tc>
          <w:tcPr>
            <w:tcW w:w="6237" w:type="dxa"/>
          </w:tcPr>
          <w:p w14:paraId="47A66E99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A7CFEE9" w14:textId="77777777" w:rsidR="009C2263" w:rsidRDefault="009C2263" w:rsidP="00E36282">
      <w:pPr>
        <w:jc w:val="both"/>
        <w:rPr>
          <w:rFonts w:ascii="Verdana" w:hAnsi="Verdana"/>
          <w:b/>
          <w:sz w:val="24"/>
          <w:szCs w:val="24"/>
        </w:rPr>
      </w:pPr>
    </w:p>
    <w:p w14:paraId="284C2B61" w14:textId="77777777" w:rsidR="00E36282" w:rsidRPr="000B088E" w:rsidRDefault="009C2263" w:rsidP="009C2263">
      <w:pPr>
        <w:rPr>
          <w:rFonts w:ascii="Verdana" w:hAnsi="Verdana"/>
          <w:b/>
          <w:sz w:val="24"/>
          <w:szCs w:val="24"/>
        </w:rPr>
      </w:pPr>
      <w:r>
        <w:br w:type="page"/>
      </w:r>
      <w:r w:rsidR="00E36282" w:rsidRPr="000B088E">
        <w:rPr>
          <w:rFonts w:ascii="Verdana" w:hAnsi="Verdana"/>
          <w:b/>
          <w:sz w:val="24"/>
          <w:szCs w:val="24"/>
        </w:rPr>
        <w:lastRenderedPageBreak/>
        <w:t>CZĘŚĆ II</w:t>
      </w:r>
      <w:r w:rsidR="00E36282">
        <w:rPr>
          <w:rFonts w:ascii="Verdana" w:hAnsi="Verdana"/>
          <w:b/>
          <w:sz w:val="24"/>
          <w:szCs w:val="24"/>
        </w:rPr>
        <w:t>I</w:t>
      </w:r>
    </w:p>
    <w:p w14:paraId="0D28F019" w14:textId="77777777" w:rsidR="00E36282" w:rsidRDefault="00E36282" w:rsidP="000D07B5">
      <w:pPr>
        <w:suppressAutoHyphens/>
        <w:overflowPunct w:val="0"/>
        <w:autoSpaceDN/>
        <w:adjustRightInd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</w:p>
    <w:p w14:paraId="768FA9F9" w14:textId="77777777" w:rsidR="00E36282" w:rsidRPr="000B088E" w:rsidRDefault="00E36282" w:rsidP="00E36282">
      <w:pPr>
        <w:suppressAutoHyphens/>
        <w:overflowPunct w:val="0"/>
        <w:autoSpaceDN/>
        <w:adjustRightInd/>
        <w:ind w:left="360"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  <w:r w:rsidRPr="000B088E">
        <w:rPr>
          <w:rFonts w:ascii="Verdana" w:hAnsi="Verdana"/>
          <w:b/>
          <w:bCs/>
          <w:sz w:val="24"/>
          <w:szCs w:val="24"/>
        </w:rPr>
        <w:t>Drukarka laserowa(x2)</w:t>
      </w:r>
    </w:p>
    <w:tbl>
      <w:tblPr>
        <w:tblStyle w:val="Tabela-Motyw"/>
        <w:tblW w:w="15479" w:type="dxa"/>
        <w:tblLayout w:type="fixed"/>
        <w:tblLook w:val="0020" w:firstRow="1" w:lastRow="0" w:firstColumn="0" w:lastColumn="0" w:noHBand="0" w:noVBand="0"/>
      </w:tblPr>
      <w:tblGrid>
        <w:gridCol w:w="3005"/>
        <w:gridCol w:w="6237"/>
        <w:gridCol w:w="6237"/>
      </w:tblGrid>
      <w:tr w:rsidR="00E36282" w:rsidRPr="000B088E" w14:paraId="35D94D5E" w14:textId="77777777" w:rsidTr="00480DFF">
        <w:tc>
          <w:tcPr>
            <w:tcW w:w="3005" w:type="dxa"/>
          </w:tcPr>
          <w:p w14:paraId="0078ACD2" w14:textId="77777777" w:rsidR="00E36282" w:rsidRPr="000B088E" w:rsidRDefault="00E36282" w:rsidP="00E36282">
            <w:pPr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hAnsi="Verdana"/>
                <w:b/>
                <w:bCs/>
                <w:color w:val="000000"/>
              </w:rPr>
              <w:t>Parametry</w:t>
            </w:r>
          </w:p>
        </w:tc>
        <w:tc>
          <w:tcPr>
            <w:tcW w:w="6237" w:type="dxa"/>
          </w:tcPr>
          <w:p w14:paraId="308AB567" w14:textId="77777777" w:rsidR="00E36282" w:rsidRPr="000B088E" w:rsidRDefault="00E36282" w:rsidP="00E36282">
            <w:pPr>
              <w:keepNext/>
              <w:snapToGrid w:val="0"/>
              <w:ind w:left="-71"/>
              <w:jc w:val="center"/>
              <w:rPr>
                <w:rFonts w:ascii="Verdana" w:hAnsi="Verdana"/>
                <w:b/>
                <w:bCs/>
              </w:rPr>
            </w:pPr>
            <w:r w:rsidRPr="000B088E">
              <w:rPr>
                <w:rFonts w:ascii="Verdana" w:hAnsi="Verdana"/>
                <w:b/>
                <w:bCs/>
              </w:rPr>
              <w:t>Wymagania</w:t>
            </w:r>
          </w:p>
        </w:tc>
        <w:tc>
          <w:tcPr>
            <w:tcW w:w="6237" w:type="dxa"/>
          </w:tcPr>
          <w:p w14:paraId="545E0457" w14:textId="77777777" w:rsidR="00E36282" w:rsidRPr="000B088E" w:rsidRDefault="00E36282" w:rsidP="00E36282">
            <w:pPr>
              <w:keepNext/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eastAsia="Calibri" w:hAnsi="Verdana"/>
                <w:b/>
                <w:bCs/>
              </w:rPr>
              <w:t>Producent/Model/Symbol / Cechy / Opis</w:t>
            </w:r>
          </w:p>
        </w:tc>
      </w:tr>
      <w:tr w:rsidR="00E36282" w:rsidRPr="000B088E" w14:paraId="2ED7FC74" w14:textId="77777777" w:rsidTr="00480DFF">
        <w:tc>
          <w:tcPr>
            <w:tcW w:w="3005" w:type="dxa"/>
          </w:tcPr>
          <w:p w14:paraId="6C79E384" w14:textId="77777777" w:rsidR="00E36282" w:rsidRPr="000B088E" w:rsidRDefault="00E36282" w:rsidP="00E36282">
            <w:pPr>
              <w:keepNext/>
              <w:keepLines/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Model</w:t>
            </w:r>
          </w:p>
        </w:tc>
        <w:tc>
          <w:tcPr>
            <w:tcW w:w="6237" w:type="dxa"/>
          </w:tcPr>
          <w:p w14:paraId="1B1A2D06" w14:textId="77777777" w:rsidR="00E36282" w:rsidRPr="000B088E" w:rsidRDefault="00E36282" w:rsidP="00E36282">
            <w:pPr>
              <w:snapToGrid w:val="0"/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Kyocera-Mita ECOSYS P3145DN o</w:t>
            </w:r>
            <w:r w:rsidRPr="000B088E">
              <w:rPr>
                <w:rFonts w:ascii="Verdana" w:hAnsi="Verdana"/>
                <w:b/>
                <w:bCs/>
                <w:color w:val="000000"/>
              </w:rPr>
              <w:t xml:space="preserve"> następujących parametrach:</w:t>
            </w:r>
          </w:p>
          <w:p w14:paraId="563E1293" w14:textId="77777777" w:rsidR="00E36282" w:rsidRPr="000B088E" w:rsidRDefault="00E36282" w:rsidP="00E36282">
            <w:pPr>
              <w:numPr>
                <w:ilvl w:val="0"/>
                <w:numId w:val="16"/>
              </w:numPr>
              <w:suppressAutoHyphens/>
              <w:overflowPunct w:val="0"/>
              <w:autoSpaceDN/>
              <w:adjustRightInd/>
              <w:snapToGrid w:val="0"/>
              <w:ind w:left="182"/>
              <w:jc w:val="both"/>
              <w:textAlignment w:val="baseline"/>
              <w:rPr>
                <w:rFonts w:ascii="Verdana" w:hAnsi="Verdana"/>
                <w:bCs/>
                <w:color w:val="000000"/>
              </w:rPr>
            </w:pPr>
            <w:r w:rsidRPr="000B088E">
              <w:rPr>
                <w:rFonts w:ascii="Verdana" w:hAnsi="Verdana"/>
                <w:bCs/>
                <w:color w:val="000000"/>
              </w:rPr>
              <w:t>technologia druku: laserowa monochromatyczna</w:t>
            </w:r>
          </w:p>
          <w:p w14:paraId="265B719D" w14:textId="77777777" w:rsidR="00E36282" w:rsidRPr="000B088E" w:rsidRDefault="00E36282" w:rsidP="00E36282">
            <w:pPr>
              <w:numPr>
                <w:ilvl w:val="0"/>
                <w:numId w:val="16"/>
              </w:numPr>
              <w:suppressAutoHyphens/>
              <w:overflowPunct w:val="0"/>
              <w:autoSpaceDN/>
              <w:adjustRightInd/>
              <w:snapToGrid w:val="0"/>
              <w:ind w:left="182"/>
              <w:jc w:val="both"/>
              <w:textAlignment w:val="baseline"/>
              <w:rPr>
                <w:rFonts w:ascii="Verdana" w:hAnsi="Verdana"/>
                <w:bCs/>
                <w:color w:val="000000"/>
              </w:rPr>
            </w:pPr>
            <w:r w:rsidRPr="000B088E">
              <w:rPr>
                <w:rFonts w:ascii="Verdana" w:hAnsi="Verdana"/>
                <w:bCs/>
                <w:color w:val="000000"/>
              </w:rPr>
              <w:t>rozdzielczość druku:</w:t>
            </w:r>
            <w:r w:rsidRPr="000B088E">
              <w:rPr>
                <w:rFonts w:ascii="Verdana" w:hAnsi="Verdana"/>
              </w:rPr>
              <w:t xml:space="preserve"> </w:t>
            </w:r>
            <w:r w:rsidRPr="000B088E">
              <w:rPr>
                <w:rFonts w:ascii="Verdana" w:hAnsi="Verdana"/>
                <w:bCs/>
                <w:color w:val="000000"/>
              </w:rPr>
              <w:t>1200x1200</w:t>
            </w:r>
          </w:p>
          <w:p w14:paraId="1D225034" w14:textId="77777777" w:rsidR="00E36282" w:rsidRPr="000B088E" w:rsidRDefault="00E36282" w:rsidP="00E36282">
            <w:pPr>
              <w:numPr>
                <w:ilvl w:val="0"/>
                <w:numId w:val="16"/>
              </w:numPr>
              <w:suppressAutoHyphens/>
              <w:overflowPunct w:val="0"/>
              <w:autoSpaceDN/>
              <w:adjustRightInd/>
              <w:snapToGrid w:val="0"/>
              <w:ind w:left="182"/>
              <w:jc w:val="both"/>
              <w:textAlignment w:val="baseline"/>
              <w:rPr>
                <w:rFonts w:ascii="Verdana" w:hAnsi="Verdana"/>
                <w:bCs/>
                <w:color w:val="000000"/>
              </w:rPr>
            </w:pPr>
            <w:r w:rsidRPr="000B088E">
              <w:rPr>
                <w:rFonts w:ascii="Verdana" w:hAnsi="Verdana"/>
                <w:bCs/>
                <w:color w:val="000000"/>
              </w:rPr>
              <w:t>format: A4</w:t>
            </w:r>
          </w:p>
          <w:p w14:paraId="486BAF42" w14:textId="77777777" w:rsidR="00E36282" w:rsidRPr="000B088E" w:rsidRDefault="00E36282" w:rsidP="00E36282">
            <w:pPr>
              <w:numPr>
                <w:ilvl w:val="0"/>
                <w:numId w:val="16"/>
              </w:numPr>
              <w:suppressAutoHyphens/>
              <w:overflowPunct w:val="0"/>
              <w:autoSpaceDN/>
              <w:adjustRightInd/>
              <w:snapToGrid w:val="0"/>
              <w:ind w:left="182"/>
              <w:jc w:val="both"/>
              <w:textAlignment w:val="baseline"/>
              <w:rPr>
                <w:rFonts w:ascii="Verdana" w:hAnsi="Verdana"/>
                <w:bCs/>
                <w:color w:val="000000"/>
              </w:rPr>
            </w:pPr>
            <w:r w:rsidRPr="000B088E">
              <w:rPr>
                <w:rFonts w:ascii="Verdana" w:hAnsi="Verdana"/>
                <w:bCs/>
                <w:color w:val="000000"/>
              </w:rPr>
              <w:t>drukowanie dwustronne</w:t>
            </w:r>
          </w:p>
          <w:p w14:paraId="662F650B" w14:textId="77777777" w:rsidR="00E36282" w:rsidRPr="000B088E" w:rsidRDefault="00E36282" w:rsidP="00E36282">
            <w:pPr>
              <w:numPr>
                <w:ilvl w:val="0"/>
                <w:numId w:val="16"/>
              </w:numPr>
              <w:suppressAutoHyphens/>
              <w:overflowPunct w:val="0"/>
              <w:autoSpaceDN/>
              <w:adjustRightInd/>
              <w:snapToGrid w:val="0"/>
              <w:ind w:left="182"/>
              <w:jc w:val="both"/>
              <w:textAlignment w:val="baseline"/>
              <w:rPr>
                <w:rFonts w:ascii="Verdana" w:hAnsi="Verdana"/>
                <w:bCs/>
                <w:color w:val="000000"/>
              </w:rPr>
            </w:pPr>
            <w:r w:rsidRPr="000B088E">
              <w:rPr>
                <w:rFonts w:ascii="Verdana" w:hAnsi="Verdana"/>
                <w:bCs/>
                <w:color w:val="000000"/>
              </w:rPr>
              <w:t>druk w sieci LAN</w:t>
            </w:r>
          </w:p>
        </w:tc>
        <w:tc>
          <w:tcPr>
            <w:tcW w:w="6237" w:type="dxa"/>
          </w:tcPr>
          <w:p w14:paraId="434450AE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36282" w:rsidRPr="000B088E" w14:paraId="7093665B" w14:textId="77777777" w:rsidTr="00480DFF">
        <w:tc>
          <w:tcPr>
            <w:tcW w:w="3005" w:type="dxa"/>
          </w:tcPr>
          <w:p w14:paraId="2EFCAE6E" w14:textId="77777777" w:rsidR="00E36282" w:rsidRPr="000B088E" w:rsidRDefault="00E36282" w:rsidP="00E36282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Gwarancja</w:t>
            </w:r>
          </w:p>
        </w:tc>
        <w:tc>
          <w:tcPr>
            <w:tcW w:w="6237" w:type="dxa"/>
          </w:tcPr>
          <w:p w14:paraId="2EBC85F5" w14:textId="77777777" w:rsidR="00E36282" w:rsidRPr="000B088E" w:rsidRDefault="00E36282" w:rsidP="00E36282">
            <w:pPr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color w:val="000000"/>
              </w:rPr>
              <w:t>24</w:t>
            </w:r>
            <w:r>
              <w:rPr>
                <w:rFonts w:ascii="Verdana" w:hAnsi="Verdana"/>
                <w:color w:val="000000"/>
              </w:rPr>
              <w:t xml:space="preserve"> miesiące udzielone</w:t>
            </w:r>
            <w:r w:rsidRPr="000B088E">
              <w:rPr>
                <w:rFonts w:ascii="Verdana" w:hAnsi="Verdana"/>
                <w:color w:val="000000"/>
              </w:rPr>
              <w:t xml:space="preserve"> przez producenta sprzętu</w:t>
            </w:r>
          </w:p>
        </w:tc>
        <w:tc>
          <w:tcPr>
            <w:tcW w:w="6237" w:type="dxa"/>
          </w:tcPr>
          <w:p w14:paraId="116BD33C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1CAAEC9" w14:textId="77777777" w:rsidR="00E36282" w:rsidRPr="000B088E" w:rsidRDefault="00E36282" w:rsidP="00E36282">
      <w:pPr>
        <w:jc w:val="both"/>
        <w:rPr>
          <w:rFonts w:ascii="Verdana" w:hAnsi="Verdana"/>
          <w:b/>
          <w:sz w:val="24"/>
          <w:szCs w:val="24"/>
        </w:rPr>
      </w:pPr>
    </w:p>
    <w:p w14:paraId="37A04D6E" w14:textId="77777777" w:rsidR="00E36282" w:rsidRPr="000B088E" w:rsidRDefault="00E36282" w:rsidP="00E36282">
      <w:pPr>
        <w:jc w:val="both"/>
        <w:rPr>
          <w:rFonts w:ascii="Verdana" w:hAnsi="Verdana"/>
          <w:b/>
          <w:sz w:val="24"/>
          <w:szCs w:val="24"/>
        </w:rPr>
      </w:pPr>
      <w:r w:rsidRPr="000B088E">
        <w:rPr>
          <w:rFonts w:ascii="Verdana" w:hAnsi="Verdana"/>
          <w:b/>
          <w:sz w:val="24"/>
          <w:szCs w:val="24"/>
        </w:rPr>
        <w:t>CZĘŚĆ I</w:t>
      </w:r>
      <w:r>
        <w:rPr>
          <w:rFonts w:ascii="Verdana" w:hAnsi="Verdana"/>
          <w:b/>
          <w:sz w:val="24"/>
          <w:szCs w:val="24"/>
        </w:rPr>
        <w:t>V</w:t>
      </w:r>
    </w:p>
    <w:p w14:paraId="1BC74AD5" w14:textId="77777777" w:rsidR="00E36282" w:rsidRPr="000B088E" w:rsidRDefault="00E36282" w:rsidP="00E36282">
      <w:pPr>
        <w:rPr>
          <w:rFonts w:ascii="Verdana" w:hAnsi="Verdana"/>
          <w:sz w:val="24"/>
          <w:szCs w:val="24"/>
        </w:rPr>
      </w:pPr>
    </w:p>
    <w:p w14:paraId="478E8700" w14:textId="77777777" w:rsidR="00E36282" w:rsidRPr="000B088E" w:rsidRDefault="00E36282" w:rsidP="00E36282">
      <w:pPr>
        <w:suppressAutoHyphens/>
        <w:overflowPunct w:val="0"/>
        <w:autoSpaceDN/>
        <w:adjustRightInd/>
        <w:ind w:left="360"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  <w:r w:rsidRPr="000B088E">
        <w:rPr>
          <w:rFonts w:ascii="Verdana" w:hAnsi="Verdana"/>
          <w:b/>
          <w:bCs/>
          <w:sz w:val="24"/>
          <w:szCs w:val="24"/>
        </w:rPr>
        <w:t>Oprogramowanie biurowe (x</w:t>
      </w:r>
      <w:r w:rsidR="00B82B32">
        <w:rPr>
          <w:rFonts w:ascii="Verdana" w:hAnsi="Verdana"/>
          <w:b/>
          <w:bCs/>
          <w:sz w:val="24"/>
          <w:szCs w:val="24"/>
        </w:rPr>
        <w:t>15</w:t>
      </w:r>
      <w:r w:rsidRPr="000B088E">
        <w:rPr>
          <w:rFonts w:ascii="Verdana" w:hAnsi="Verdana"/>
          <w:b/>
          <w:bCs/>
          <w:sz w:val="24"/>
          <w:szCs w:val="24"/>
        </w:rPr>
        <w:t>)</w:t>
      </w:r>
    </w:p>
    <w:tbl>
      <w:tblPr>
        <w:tblStyle w:val="Tabela-Motyw"/>
        <w:tblW w:w="15479" w:type="dxa"/>
        <w:tblLayout w:type="fixed"/>
        <w:tblLook w:val="0020" w:firstRow="1" w:lastRow="0" w:firstColumn="0" w:lastColumn="0" w:noHBand="0" w:noVBand="0"/>
      </w:tblPr>
      <w:tblGrid>
        <w:gridCol w:w="3005"/>
        <w:gridCol w:w="6237"/>
        <w:gridCol w:w="6237"/>
      </w:tblGrid>
      <w:tr w:rsidR="00E36282" w:rsidRPr="000B088E" w14:paraId="11E89AE7" w14:textId="77777777" w:rsidTr="00480DFF">
        <w:tc>
          <w:tcPr>
            <w:tcW w:w="3005" w:type="dxa"/>
          </w:tcPr>
          <w:p w14:paraId="41DDD8A0" w14:textId="77777777" w:rsidR="00E36282" w:rsidRPr="000B088E" w:rsidRDefault="00E36282" w:rsidP="00E36282">
            <w:pPr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hAnsi="Verdana"/>
                <w:b/>
                <w:bCs/>
                <w:color w:val="000000"/>
              </w:rPr>
              <w:t>Parametry</w:t>
            </w:r>
          </w:p>
        </w:tc>
        <w:tc>
          <w:tcPr>
            <w:tcW w:w="6237" w:type="dxa"/>
          </w:tcPr>
          <w:p w14:paraId="76CC52DB" w14:textId="77777777" w:rsidR="00E36282" w:rsidRPr="000B088E" w:rsidRDefault="00E36282" w:rsidP="00E36282">
            <w:pPr>
              <w:keepNext/>
              <w:snapToGrid w:val="0"/>
              <w:ind w:left="-71"/>
              <w:jc w:val="center"/>
              <w:rPr>
                <w:rFonts w:ascii="Verdana" w:hAnsi="Verdana"/>
                <w:b/>
                <w:bCs/>
              </w:rPr>
            </w:pPr>
            <w:r w:rsidRPr="000B088E">
              <w:rPr>
                <w:rFonts w:ascii="Verdana" w:hAnsi="Verdana"/>
                <w:b/>
                <w:bCs/>
              </w:rPr>
              <w:t>Wymagania</w:t>
            </w:r>
          </w:p>
        </w:tc>
        <w:tc>
          <w:tcPr>
            <w:tcW w:w="6237" w:type="dxa"/>
          </w:tcPr>
          <w:p w14:paraId="17938882" w14:textId="77777777" w:rsidR="00E36282" w:rsidRPr="000B088E" w:rsidRDefault="00E36282" w:rsidP="00E36282">
            <w:pPr>
              <w:keepNext/>
              <w:keepLines/>
              <w:autoSpaceDE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0B088E">
              <w:rPr>
                <w:rFonts w:ascii="Verdana" w:eastAsia="Calibri" w:hAnsi="Verdana"/>
                <w:b/>
                <w:bCs/>
              </w:rPr>
              <w:t>Producent/Model/Symbol / Cechy / Opis</w:t>
            </w:r>
          </w:p>
        </w:tc>
      </w:tr>
      <w:tr w:rsidR="00E36282" w:rsidRPr="000B088E" w14:paraId="5788E050" w14:textId="77777777" w:rsidTr="00480DFF">
        <w:tc>
          <w:tcPr>
            <w:tcW w:w="3005" w:type="dxa"/>
          </w:tcPr>
          <w:p w14:paraId="238B41D3" w14:textId="77777777" w:rsidR="00E36282" w:rsidRPr="000B088E" w:rsidRDefault="00E36282" w:rsidP="00E36282">
            <w:pPr>
              <w:keepNext/>
              <w:keepLines/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Wersja</w:t>
            </w:r>
          </w:p>
        </w:tc>
        <w:tc>
          <w:tcPr>
            <w:tcW w:w="6237" w:type="dxa"/>
          </w:tcPr>
          <w:p w14:paraId="3068EE15" w14:textId="77777777" w:rsidR="00E36282" w:rsidRPr="000B088E" w:rsidRDefault="00E36282" w:rsidP="00E36282">
            <w:pPr>
              <w:autoSpaceDE/>
              <w:autoSpaceDN/>
              <w:adjustRightInd/>
              <w:rPr>
                <w:rFonts w:ascii="Verdana" w:hAnsi="Verdana"/>
                <w:b/>
              </w:rPr>
            </w:pPr>
            <w:r w:rsidRPr="000B088E">
              <w:rPr>
                <w:rFonts w:ascii="Verdana" w:hAnsi="Verdana"/>
                <w:b/>
              </w:rPr>
              <w:t>Office 20</w:t>
            </w:r>
            <w:r>
              <w:rPr>
                <w:rFonts w:ascii="Verdana" w:hAnsi="Verdana"/>
                <w:b/>
              </w:rPr>
              <w:t>21</w:t>
            </w:r>
            <w:r w:rsidRPr="000B088E">
              <w:rPr>
                <w:rFonts w:ascii="Verdana" w:hAnsi="Verdana"/>
                <w:b/>
              </w:rPr>
              <w:t xml:space="preserve"> Home &amp; Business</w:t>
            </w:r>
          </w:p>
        </w:tc>
        <w:tc>
          <w:tcPr>
            <w:tcW w:w="6237" w:type="dxa"/>
          </w:tcPr>
          <w:p w14:paraId="44825879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36282" w:rsidRPr="000B088E" w14:paraId="755FB04E" w14:textId="77777777" w:rsidTr="00480DFF">
        <w:tc>
          <w:tcPr>
            <w:tcW w:w="3005" w:type="dxa"/>
          </w:tcPr>
          <w:p w14:paraId="39124C68" w14:textId="77777777" w:rsidR="00E36282" w:rsidRPr="000B088E" w:rsidRDefault="00E36282" w:rsidP="00E36282">
            <w:pPr>
              <w:snapToGrid w:val="0"/>
              <w:rPr>
                <w:rFonts w:ascii="Verdana" w:hAnsi="Verdana"/>
                <w:bCs/>
              </w:rPr>
            </w:pPr>
            <w:r w:rsidRPr="000B088E">
              <w:rPr>
                <w:rFonts w:ascii="Verdana" w:hAnsi="Verdana"/>
                <w:b/>
                <w:bCs/>
              </w:rPr>
              <w:t>Platforma</w:t>
            </w:r>
          </w:p>
        </w:tc>
        <w:tc>
          <w:tcPr>
            <w:tcW w:w="6237" w:type="dxa"/>
          </w:tcPr>
          <w:p w14:paraId="0E0A087A" w14:textId="77777777" w:rsidR="00E36282" w:rsidRPr="000B088E" w:rsidRDefault="00E36282" w:rsidP="00E36282">
            <w:pPr>
              <w:pStyle w:val="Tekstpodstawowy31"/>
              <w:tabs>
                <w:tab w:val="left" w:pos="284"/>
              </w:tabs>
              <w:rPr>
                <w:rFonts w:ascii="Verdana" w:hAnsi="Verdana"/>
              </w:rPr>
            </w:pPr>
            <w:r w:rsidRPr="000B088E">
              <w:rPr>
                <w:rFonts w:ascii="Verdana" w:hAnsi="Verdana"/>
                <w:bCs/>
                <w:color w:val="000000"/>
              </w:rPr>
              <w:t>macOS, Windows</w:t>
            </w:r>
          </w:p>
        </w:tc>
        <w:tc>
          <w:tcPr>
            <w:tcW w:w="6237" w:type="dxa"/>
          </w:tcPr>
          <w:p w14:paraId="31F3E9DE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36282" w:rsidRPr="000B088E" w14:paraId="1D0287F1" w14:textId="77777777" w:rsidTr="00480DFF">
        <w:tc>
          <w:tcPr>
            <w:tcW w:w="3005" w:type="dxa"/>
          </w:tcPr>
          <w:p w14:paraId="72FB8530" w14:textId="77777777" w:rsidR="00E36282" w:rsidRPr="000B088E" w:rsidRDefault="00E36282" w:rsidP="00E36282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Typ nośnika</w:t>
            </w:r>
          </w:p>
        </w:tc>
        <w:tc>
          <w:tcPr>
            <w:tcW w:w="6237" w:type="dxa"/>
          </w:tcPr>
          <w:p w14:paraId="36316F29" w14:textId="77777777" w:rsidR="00E36282" w:rsidRPr="000B088E" w:rsidRDefault="00E36282" w:rsidP="00E36282">
            <w:pPr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</w:rPr>
              <w:t>Licencja z kluczem aktywacyjnym</w:t>
            </w:r>
          </w:p>
        </w:tc>
        <w:tc>
          <w:tcPr>
            <w:tcW w:w="6237" w:type="dxa"/>
          </w:tcPr>
          <w:p w14:paraId="218240F4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36282" w:rsidRPr="000B088E" w14:paraId="07552503" w14:textId="77777777" w:rsidTr="00480DFF">
        <w:tc>
          <w:tcPr>
            <w:tcW w:w="3005" w:type="dxa"/>
          </w:tcPr>
          <w:p w14:paraId="0525DDFB" w14:textId="77777777" w:rsidR="00E36282" w:rsidRPr="000B088E" w:rsidRDefault="00E36282" w:rsidP="00E36282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  <w:color w:val="000000"/>
              </w:rPr>
              <w:t>Wersja produktu</w:t>
            </w:r>
          </w:p>
        </w:tc>
        <w:tc>
          <w:tcPr>
            <w:tcW w:w="6237" w:type="dxa"/>
          </w:tcPr>
          <w:p w14:paraId="18C186DB" w14:textId="77777777" w:rsidR="00E36282" w:rsidRPr="000B088E" w:rsidRDefault="00E36282" w:rsidP="00E36282">
            <w:pPr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color w:val="000000"/>
              </w:rPr>
              <w:t>Wersja fizyczna</w:t>
            </w:r>
          </w:p>
        </w:tc>
        <w:tc>
          <w:tcPr>
            <w:tcW w:w="6237" w:type="dxa"/>
          </w:tcPr>
          <w:p w14:paraId="535F3A87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36282" w:rsidRPr="000B088E" w14:paraId="3708F2FB" w14:textId="77777777" w:rsidTr="00480DFF">
        <w:tc>
          <w:tcPr>
            <w:tcW w:w="3005" w:type="dxa"/>
          </w:tcPr>
          <w:p w14:paraId="6879A101" w14:textId="77777777" w:rsidR="00E36282" w:rsidRPr="000B088E" w:rsidRDefault="00E36282" w:rsidP="00E36282">
            <w:pPr>
              <w:keepNext/>
              <w:snapToGrid w:val="0"/>
              <w:rPr>
                <w:rFonts w:ascii="Verdana" w:hAnsi="Verdana"/>
                <w:b/>
                <w:color w:val="000000"/>
              </w:rPr>
            </w:pPr>
            <w:r w:rsidRPr="000B088E">
              <w:rPr>
                <w:rFonts w:ascii="Verdana" w:hAnsi="Verdana"/>
                <w:b/>
              </w:rPr>
              <w:t>Okres licencji</w:t>
            </w:r>
          </w:p>
        </w:tc>
        <w:tc>
          <w:tcPr>
            <w:tcW w:w="6237" w:type="dxa"/>
          </w:tcPr>
          <w:p w14:paraId="1D22970E" w14:textId="77777777" w:rsidR="00E36282" w:rsidRPr="000B088E" w:rsidRDefault="00E36282" w:rsidP="00E36282">
            <w:pPr>
              <w:snapToGrid w:val="0"/>
              <w:rPr>
                <w:rFonts w:ascii="Verdana" w:hAnsi="Verdana"/>
                <w:color w:val="000000"/>
              </w:rPr>
            </w:pPr>
            <w:r w:rsidRPr="000B088E">
              <w:rPr>
                <w:rFonts w:ascii="Verdana" w:hAnsi="Verdana"/>
                <w:color w:val="000000"/>
              </w:rPr>
              <w:t>Dożywotnia</w:t>
            </w:r>
          </w:p>
        </w:tc>
        <w:tc>
          <w:tcPr>
            <w:tcW w:w="6237" w:type="dxa"/>
          </w:tcPr>
          <w:p w14:paraId="5309B8F2" w14:textId="77777777" w:rsidR="00E36282" w:rsidRPr="000B088E" w:rsidRDefault="00E36282" w:rsidP="00E36282">
            <w:pPr>
              <w:pStyle w:val="TableContents"/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D5E6391" w14:textId="77777777" w:rsidR="00E36282" w:rsidRDefault="00E36282" w:rsidP="00E36282">
      <w:pPr>
        <w:suppressAutoHyphens/>
        <w:overflowPunct w:val="0"/>
        <w:autoSpaceDN/>
        <w:adjustRightInd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</w:p>
    <w:p w14:paraId="591EB074" w14:textId="77777777" w:rsidR="00E36282" w:rsidRPr="000B088E" w:rsidRDefault="00E36282" w:rsidP="000D07B5">
      <w:pPr>
        <w:suppressAutoHyphens/>
        <w:overflowPunct w:val="0"/>
        <w:autoSpaceDN/>
        <w:adjustRightInd/>
        <w:jc w:val="both"/>
        <w:textAlignment w:val="baseline"/>
        <w:rPr>
          <w:rFonts w:ascii="Verdana" w:hAnsi="Verdana"/>
          <w:b/>
          <w:bCs/>
          <w:sz w:val="24"/>
          <w:szCs w:val="24"/>
        </w:rPr>
      </w:pPr>
    </w:p>
    <w:sectPr w:rsidR="00E36282" w:rsidRPr="000B088E">
      <w:pgSz w:w="16834" w:h="11907" w:orient="landscape"/>
      <w:pgMar w:top="567" w:right="851" w:bottom="567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477B" w14:textId="77777777" w:rsidR="00555381" w:rsidRDefault="00555381" w:rsidP="00555381">
      <w:r>
        <w:separator/>
      </w:r>
    </w:p>
  </w:endnote>
  <w:endnote w:type="continuationSeparator" w:id="0">
    <w:p w14:paraId="724AAE78" w14:textId="77777777" w:rsidR="00555381" w:rsidRDefault="00555381" w:rsidP="0055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Malgun Gothic"/>
    <w:charset w:val="81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7555" w14:textId="77777777" w:rsidR="00555381" w:rsidRDefault="00555381" w:rsidP="00555381">
      <w:r>
        <w:separator/>
      </w:r>
    </w:p>
  </w:footnote>
  <w:footnote w:type="continuationSeparator" w:id="0">
    <w:p w14:paraId="1FE2A920" w14:textId="77777777" w:rsidR="00555381" w:rsidRDefault="00555381" w:rsidP="0055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6F1A9B"/>
    <w:multiLevelType w:val="multilevel"/>
    <w:tmpl w:val="6CAEAA1A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Symbol" w:hint="default"/>
        <w:b/>
        <w:i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453"/>
      </w:pPr>
      <w:rPr>
        <w:rFonts w:cs="Symbol" w:hint="default"/>
        <w:szCs w:val="24"/>
      </w:r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454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94"/>
        </w:tabs>
        <w:ind w:left="369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54"/>
        </w:tabs>
        <w:ind w:left="4054" w:hanging="360"/>
      </w:pPr>
      <w:rPr>
        <w:rFonts w:hint="default"/>
      </w:rPr>
    </w:lvl>
  </w:abstractNum>
  <w:abstractNum w:abstractNumId="7" w15:restartNumberingAfterBreak="0">
    <w:nsid w:val="0E9B07BA"/>
    <w:multiLevelType w:val="multilevel"/>
    <w:tmpl w:val="9F4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F62AB1"/>
    <w:multiLevelType w:val="hybridMultilevel"/>
    <w:tmpl w:val="F1E8FB5C"/>
    <w:lvl w:ilvl="0" w:tplc="10ECB0B0">
      <w:start w:val="3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304B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9630A"/>
    <w:multiLevelType w:val="hybridMultilevel"/>
    <w:tmpl w:val="2ED4F4F4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C6AAA"/>
    <w:multiLevelType w:val="hybridMultilevel"/>
    <w:tmpl w:val="A7DC0BA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897F87"/>
    <w:multiLevelType w:val="hybridMultilevel"/>
    <w:tmpl w:val="5CC67D6E"/>
    <w:lvl w:ilvl="0" w:tplc="C8B8C15E">
      <w:start w:val="1"/>
      <w:numFmt w:val="bullet"/>
      <w:lvlText w:val=""/>
      <w:lvlJc w:val="left"/>
      <w:pPr>
        <w:tabs>
          <w:tab w:val="num" w:pos="-1622"/>
        </w:tabs>
        <w:ind w:left="539" w:hanging="18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A1270"/>
    <w:multiLevelType w:val="singleLevel"/>
    <w:tmpl w:val="E9D2B5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D821A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0D007B"/>
    <w:multiLevelType w:val="multilevel"/>
    <w:tmpl w:val="30B84FB2"/>
    <w:lvl w:ilvl="0">
      <w:start w:val="1"/>
      <w:numFmt w:val="upperRoman"/>
      <w:pStyle w:val="Nagwek1"/>
      <w:lvlText w:val="%1. "/>
      <w:lvlJc w:val="left"/>
      <w:pPr>
        <w:tabs>
          <w:tab w:val="num" w:pos="720"/>
        </w:tabs>
        <w:ind w:left="624" w:hanging="62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08"/>
        </w:tabs>
        <w:ind w:left="2608" w:hanging="73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175"/>
        </w:tabs>
        <w:ind w:left="3175" w:hanging="567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37" w:hanging="180"/>
      </w:pPr>
      <w:rPr>
        <w:rFonts w:hint="default"/>
      </w:rPr>
    </w:lvl>
  </w:abstractNum>
  <w:abstractNum w:abstractNumId="16" w15:restartNumberingAfterBreak="0">
    <w:nsid w:val="5DC468C5"/>
    <w:multiLevelType w:val="hybridMultilevel"/>
    <w:tmpl w:val="207A614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30A99"/>
    <w:multiLevelType w:val="singleLevel"/>
    <w:tmpl w:val="6144DA4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62B4707"/>
    <w:multiLevelType w:val="singleLevel"/>
    <w:tmpl w:val="34CE50C6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5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7"/>
    <w:rsid w:val="000B088E"/>
    <w:rsid w:val="000C1028"/>
    <w:rsid w:val="000D07B5"/>
    <w:rsid w:val="000D1FC7"/>
    <w:rsid w:val="00143727"/>
    <w:rsid w:val="001814E0"/>
    <w:rsid w:val="001A6424"/>
    <w:rsid w:val="001B7401"/>
    <w:rsid w:val="00266017"/>
    <w:rsid w:val="00271423"/>
    <w:rsid w:val="002E0EFA"/>
    <w:rsid w:val="002E7782"/>
    <w:rsid w:val="002F7714"/>
    <w:rsid w:val="00335ABD"/>
    <w:rsid w:val="0038750A"/>
    <w:rsid w:val="003D1C0F"/>
    <w:rsid w:val="003F0FA8"/>
    <w:rsid w:val="003F2648"/>
    <w:rsid w:val="00401314"/>
    <w:rsid w:val="00407976"/>
    <w:rsid w:val="00417AE1"/>
    <w:rsid w:val="00422F03"/>
    <w:rsid w:val="00480DFF"/>
    <w:rsid w:val="004A5D1B"/>
    <w:rsid w:val="004B0027"/>
    <w:rsid w:val="004E2047"/>
    <w:rsid w:val="00555381"/>
    <w:rsid w:val="005A38D3"/>
    <w:rsid w:val="005B2807"/>
    <w:rsid w:val="00601864"/>
    <w:rsid w:val="006377D9"/>
    <w:rsid w:val="00696226"/>
    <w:rsid w:val="006B69C0"/>
    <w:rsid w:val="006F42F8"/>
    <w:rsid w:val="00753005"/>
    <w:rsid w:val="007B6D98"/>
    <w:rsid w:val="00804F71"/>
    <w:rsid w:val="00811C13"/>
    <w:rsid w:val="00872B30"/>
    <w:rsid w:val="00872CA8"/>
    <w:rsid w:val="008B493C"/>
    <w:rsid w:val="008E00FA"/>
    <w:rsid w:val="008F1210"/>
    <w:rsid w:val="00906130"/>
    <w:rsid w:val="00943B12"/>
    <w:rsid w:val="009A5DDE"/>
    <w:rsid w:val="009C19FD"/>
    <w:rsid w:val="009C2263"/>
    <w:rsid w:val="009D3198"/>
    <w:rsid w:val="009F2133"/>
    <w:rsid w:val="00A16C82"/>
    <w:rsid w:val="00A4065F"/>
    <w:rsid w:val="00A42CD7"/>
    <w:rsid w:val="00A55FA0"/>
    <w:rsid w:val="00A6073D"/>
    <w:rsid w:val="00A62DA3"/>
    <w:rsid w:val="00A7680A"/>
    <w:rsid w:val="00A76A40"/>
    <w:rsid w:val="00A96CDA"/>
    <w:rsid w:val="00AD06D3"/>
    <w:rsid w:val="00AD6697"/>
    <w:rsid w:val="00AF66E6"/>
    <w:rsid w:val="00B228CA"/>
    <w:rsid w:val="00B30DB6"/>
    <w:rsid w:val="00B63801"/>
    <w:rsid w:val="00B82B32"/>
    <w:rsid w:val="00B90AE0"/>
    <w:rsid w:val="00BA2454"/>
    <w:rsid w:val="00BA4B77"/>
    <w:rsid w:val="00D03657"/>
    <w:rsid w:val="00D35204"/>
    <w:rsid w:val="00D35CEA"/>
    <w:rsid w:val="00D43922"/>
    <w:rsid w:val="00DC1C02"/>
    <w:rsid w:val="00DD52B6"/>
    <w:rsid w:val="00E36282"/>
    <w:rsid w:val="00E403E9"/>
    <w:rsid w:val="00E94EFB"/>
    <w:rsid w:val="00E957F2"/>
    <w:rsid w:val="00ED5F33"/>
    <w:rsid w:val="00F36429"/>
    <w:rsid w:val="00F957B7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67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verflowPunct w:val="0"/>
      <w:jc w:val="center"/>
      <w:textAlignment w:val="baseline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/>
      <w:autoSpaceDN/>
      <w:adjustRightInd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B30DB6"/>
  </w:style>
  <w:style w:type="character" w:customStyle="1" w:styleId="apple-converted-space">
    <w:name w:val="apple-converted-space"/>
    <w:basedOn w:val="Domylnaczcionkaakapitu"/>
    <w:rsid w:val="00B30DB6"/>
  </w:style>
  <w:style w:type="paragraph" w:customStyle="1" w:styleId="Default">
    <w:name w:val="Default"/>
    <w:basedOn w:val="Normalny"/>
    <w:rsid w:val="00B30DB6"/>
    <w:pPr>
      <w:suppressAutoHyphens/>
      <w:autoSpaceDN/>
      <w:adjustRightInd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B30DB6"/>
    <w:pPr>
      <w:widowControl w:val="0"/>
      <w:suppressLineNumbers/>
      <w:suppressAutoHyphens/>
      <w:overflowPunct w:val="0"/>
      <w:autoSpaceDN/>
      <w:adjustRightInd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B30DB6"/>
    <w:pPr>
      <w:suppressAutoHyphens/>
      <w:overflowPunct w:val="0"/>
      <w:autoSpaceDN/>
      <w:adjustRightInd/>
      <w:jc w:val="both"/>
      <w:textAlignment w:val="baseline"/>
    </w:pPr>
    <w:rPr>
      <w:rFonts w:cs="Arial-BoldMT"/>
      <w:lang w:eastAsia="ar-SA"/>
    </w:rPr>
  </w:style>
  <w:style w:type="character" w:styleId="Hipercze">
    <w:name w:val="Hyperlink"/>
    <w:rsid w:val="00B30DB6"/>
    <w:rPr>
      <w:color w:val="0000FF"/>
      <w:u w:val="single"/>
    </w:rPr>
  </w:style>
  <w:style w:type="character" w:customStyle="1" w:styleId="WW8Num10z0">
    <w:name w:val="WW8Num10z0"/>
    <w:rsid w:val="00D03657"/>
    <w:rPr>
      <w:rFonts w:ascii="Symbol" w:hAnsi="Symbol" w:cs="OpenSymbol"/>
    </w:rPr>
  </w:style>
  <w:style w:type="character" w:customStyle="1" w:styleId="WW8Num9z1">
    <w:name w:val="WW8Num9z1"/>
    <w:rsid w:val="00F36429"/>
    <w:rPr>
      <w:rFonts w:ascii="OpenSymbol" w:hAnsi="OpenSymbol" w:cs="OpenSymbol"/>
    </w:rPr>
  </w:style>
  <w:style w:type="character" w:customStyle="1" w:styleId="WW8Num10z1">
    <w:name w:val="WW8Num10z1"/>
    <w:rsid w:val="00335ABD"/>
    <w:rPr>
      <w:rFonts w:ascii="OpenSymbol" w:hAnsi="OpenSymbol" w:cs="OpenSymbol"/>
    </w:rPr>
  </w:style>
  <w:style w:type="table" w:styleId="Tabela-Profesjonalny">
    <w:name w:val="Table Professional"/>
    <w:basedOn w:val="Standardowy"/>
    <w:rsid w:val="00480DFF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Motyw">
    <w:name w:val="Table Theme"/>
    <w:basedOn w:val="Standardowy"/>
    <w:rsid w:val="00480DF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5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381"/>
  </w:style>
  <w:style w:type="paragraph" w:styleId="Stopka">
    <w:name w:val="footer"/>
    <w:basedOn w:val="Normalny"/>
    <w:link w:val="StopkaZnak"/>
    <w:rsid w:val="0055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2021-10-28T12:08:00Z</dcterms:created>
  <dcterms:modified xsi:type="dcterms:W3CDTF">2021-10-28T12:08:00Z</dcterms:modified>
</cp:coreProperties>
</file>