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45" w:rsidRPr="005C6AEE" w:rsidRDefault="00B35845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b/>
          <w:sz w:val="22"/>
          <w:szCs w:val="22"/>
        </w:rPr>
        <w:t>UMOWA</w:t>
      </w:r>
      <w:r w:rsidR="006158BE" w:rsidRPr="005C6AEE">
        <w:rPr>
          <w:rFonts w:ascii="Calibri" w:hAnsi="Calibri" w:cs="Calibri"/>
          <w:b/>
          <w:sz w:val="22"/>
          <w:szCs w:val="22"/>
        </w:rPr>
        <w:t xml:space="preserve"> nr </w:t>
      </w:r>
      <w:r w:rsidRPr="005C6AEE">
        <w:rPr>
          <w:rFonts w:ascii="Calibri" w:hAnsi="Calibri" w:cs="Calibri"/>
          <w:b/>
          <w:sz w:val="22"/>
          <w:szCs w:val="22"/>
        </w:rPr>
        <w:t>…......................</w:t>
      </w:r>
      <w:r w:rsidR="00894CD8" w:rsidRPr="005C6AEE">
        <w:rPr>
          <w:rFonts w:ascii="Calibri" w:hAnsi="Calibri" w:cs="Calibri"/>
          <w:sz w:val="22"/>
          <w:szCs w:val="22"/>
        </w:rPr>
        <w:t xml:space="preserve"> </w:t>
      </w:r>
      <w:r w:rsidR="00376A27" w:rsidRPr="005C6AEE">
        <w:rPr>
          <w:rFonts w:ascii="Calibri" w:hAnsi="Calibri" w:cs="Calibri"/>
          <w:iCs/>
          <w:sz w:val="22"/>
          <w:szCs w:val="22"/>
        </w:rPr>
        <w:t>(projekt)</w:t>
      </w:r>
    </w:p>
    <w:p w:rsidR="00B35845" w:rsidRPr="005C6AEE" w:rsidRDefault="00B35845" w:rsidP="00070B96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16620E" w:rsidRPr="005C6AEE" w:rsidRDefault="0016620E" w:rsidP="00070B96">
      <w:pPr>
        <w:pStyle w:val="Nagwek2"/>
        <w:widowControl/>
        <w:spacing w:after="0" w:line="240" w:lineRule="exact"/>
        <w:ind w:left="576" w:hanging="576"/>
        <w:jc w:val="left"/>
        <w:rPr>
          <w:rFonts w:cs="Calibri"/>
          <w:sz w:val="22"/>
        </w:rPr>
      </w:pPr>
      <w:r w:rsidRPr="005C6AEE">
        <w:rPr>
          <w:rFonts w:cs="Calibri"/>
          <w:sz w:val="22"/>
        </w:rPr>
        <w:t>Zawarta w dniu ………........…….....….. w Warszawie pomiędzy:</w:t>
      </w:r>
    </w:p>
    <w:p w:rsidR="0016620E" w:rsidRPr="005C6AEE" w:rsidRDefault="0016620E" w:rsidP="00070B96">
      <w:pPr>
        <w:pStyle w:val="Tekstpodstawowy"/>
        <w:spacing w:after="0" w:line="240" w:lineRule="exact"/>
        <w:rPr>
          <w:rFonts w:cs="Calibri"/>
          <w:sz w:val="22"/>
        </w:rPr>
      </w:pPr>
      <w:r w:rsidRPr="005C6AEE">
        <w:rPr>
          <w:rFonts w:cs="Calibri"/>
          <w:b/>
          <w:bCs/>
          <w:sz w:val="22"/>
        </w:rPr>
        <w:t>Skarbem Państwa - Aresztem Śledczym w Warszawie-Białołęce</w:t>
      </w:r>
      <w:r w:rsidRPr="005C6AEE">
        <w:rPr>
          <w:rFonts w:cs="Calibri"/>
          <w:sz w:val="22"/>
        </w:rPr>
        <w:t xml:space="preserve"> z siedzibą przy ul. Ciupagi 1, 03-016 Warszawa, NIP 5241065481</w:t>
      </w:r>
      <w:r w:rsidR="005B57B9" w:rsidRPr="005C6AEE">
        <w:rPr>
          <w:rFonts w:cs="Calibri"/>
          <w:sz w:val="22"/>
        </w:rPr>
        <w:t xml:space="preserve">, </w:t>
      </w:r>
      <w:r w:rsidRPr="005C6AEE">
        <w:rPr>
          <w:rFonts w:cs="Calibri"/>
          <w:sz w:val="22"/>
        </w:rPr>
        <w:t xml:space="preserve">REGON 000320495, </w:t>
      </w:r>
      <w:r w:rsidR="006158BE" w:rsidRPr="005C6AEE">
        <w:rPr>
          <w:rFonts w:cs="Calibri"/>
          <w:sz w:val="22"/>
        </w:rPr>
        <w:t xml:space="preserve">zwanym dalej „Zamawiającym”, </w:t>
      </w:r>
      <w:r w:rsidRPr="005C6AEE">
        <w:rPr>
          <w:rFonts w:cs="Calibri"/>
          <w:sz w:val="22"/>
        </w:rPr>
        <w:t>któr</w:t>
      </w:r>
      <w:r w:rsidR="006158BE" w:rsidRPr="005C6AEE">
        <w:rPr>
          <w:rFonts w:cs="Calibri"/>
          <w:sz w:val="22"/>
        </w:rPr>
        <w:t>ego</w:t>
      </w:r>
      <w:r w:rsidRPr="005C6AEE">
        <w:rPr>
          <w:rFonts w:cs="Calibri"/>
          <w:sz w:val="22"/>
        </w:rPr>
        <w:t xml:space="preserve"> reprezentuje:</w:t>
      </w:r>
    </w:p>
    <w:p w:rsidR="0016620E" w:rsidRPr="005C6AEE" w:rsidRDefault="0016620E" w:rsidP="00070B96">
      <w:pPr>
        <w:pStyle w:val="Tekstpodstawowy"/>
        <w:spacing w:after="0" w:line="240" w:lineRule="exact"/>
        <w:rPr>
          <w:rFonts w:cs="Calibri"/>
          <w:sz w:val="22"/>
        </w:rPr>
      </w:pPr>
      <w:r w:rsidRPr="005C6AEE">
        <w:rPr>
          <w:rFonts w:cs="Calibri"/>
          <w:sz w:val="22"/>
        </w:rPr>
        <w:t>…………………. - …………………..</w:t>
      </w:r>
    </w:p>
    <w:p w:rsidR="0016620E" w:rsidRPr="005C6AEE" w:rsidRDefault="0016620E" w:rsidP="00070B96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a</w:t>
      </w:r>
    </w:p>
    <w:p w:rsidR="0016620E" w:rsidRPr="005C6AEE" w:rsidRDefault="0016620E" w:rsidP="00070B96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b/>
          <w:sz w:val="22"/>
          <w:szCs w:val="22"/>
        </w:rPr>
        <w:t>…………………….</w:t>
      </w:r>
      <w:r w:rsidRPr="005C6AEE">
        <w:rPr>
          <w:rFonts w:ascii="Calibri" w:hAnsi="Calibri" w:cs="Calibri"/>
          <w:sz w:val="22"/>
          <w:szCs w:val="22"/>
        </w:rPr>
        <w:t xml:space="preserve">, z siedzibą …………….., NIP: ………………………, REGON: ……………………., </w:t>
      </w:r>
      <w:r w:rsidR="006158BE" w:rsidRPr="005C6AEE">
        <w:rPr>
          <w:rFonts w:ascii="Calibri" w:hAnsi="Calibri" w:cs="Calibri"/>
          <w:sz w:val="22"/>
          <w:szCs w:val="22"/>
        </w:rPr>
        <w:t>zwanym dalej „Wykonawcą”,, którego</w:t>
      </w:r>
      <w:r w:rsidRPr="005C6AEE">
        <w:rPr>
          <w:rFonts w:ascii="Calibri" w:hAnsi="Calibri" w:cs="Calibri"/>
          <w:sz w:val="22"/>
          <w:szCs w:val="22"/>
        </w:rPr>
        <w:t xml:space="preserve"> reprezentuje</w:t>
      </w:r>
      <w:r w:rsidR="006158BE" w:rsidRPr="005C6AEE">
        <w:rPr>
          <w:rFonts w:ascii="Calibri" w:hAnsi="Calibri" w:cs="Calibri"/>
          <w:sz w:val="22"/>
          <w:szCs w:val="22"/>
        </w:rPr>
        <w:t>:</w:t>
      </w:r>
    </w:p>
    <w:p w:rsidR="0016620E" w:rsidRPr="005C6AEE" w:rsidRDefault="0016620E" w:rsidP="00070B96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…………………… - ………………………</w:t>
      </w:r>
    </w:p>
    <w:p w:rsidR="007C3441" w:rsidRPr="005C6AEE" w:rsidRDefault="007C3441" w:rsidP="00070B96">
      <w:pPr>
        <w:spacing w:line="240" w:lineRule="exact"/>
        <w:ind w:left="-15" w:right="39"/>
        <w:jc w:val="both"/>
        <w:rPr>
          <w:rFonts w:ascii="Calibri" w:hAnsi="Calibri"/>
          <w:sz w:val="22"/>
          <w:szCs w:val="22"/>
        </w:rPr>
      </w:pPr>
      <w:r w:rsidRPr="005C6AEE">
        <w:rPr>
          <w:rFonts w:ascii="Calibri" w:hAnsi="Calibri"/>
          <w:sz w:val="22"/>
          <w:szCs w:val="22"/>
        </w:rPr>
        <w:t xml:space="preserve">w wyniku przeprowadzonego postępowania o udzielenie zamówienia publicznego, którego wartość nie przekracza wyrażonej w złotych równowartości kwoty, o której mowa w art. 2 ust. 1 pkt 1 ustawy z dnia 11 września 2019 r. Prawo zamówień publicznych (Dz. U. z 2022, poz. 1710, z </w:t>
      </w:r>
      <w:proofErr w:type="spellStart"/>
      <w:r w:rsidRPr="005C6AEE">
        <w:rPr>
          <w:rFonts w:ascii="Calibri" w:hAnsi="Calibri"/>
          <w:sz w:val="22"/>
          <w:szCs w:val="22"/>
        </w:rPr>
        <w:t>późn</w:t>
      </w:r>
      <w:proofErr w:type="spellEnd"/>
      <w:r w:rsidRPr="005C6AEE">
        <w:rPr>
          <w:rFonts w:ascii="Calibri" w:hAnsi="Calibri"/>
          <w:sz w:val="22"/>
          <w:szCs w:val="22"/>
        </w:rPr>
        <w:t xml:space="preserve">. zm.) - zwanej dalej „Ustawą”, o następującej treści: </w:t>
      </w:r>
    </w:p>
    <w:p w:rsidR="007C3441" w:rsidRPr="005C6AEE" w:rsidRDefault="007C3441" w:rsidP="00070B96">
      <w:pPr>
        <w:pStyle w:val="Tekstpodstawowy"/>
        <w:spacing w:after="0" w:line="240" w:lineRule="exact"/>
        <w:rPr>
          <w:rFonts w:cs="Calibri"/>
          <w:sz w:val="22"/>
        </w:rPr>
      </w:pPr>
    </w:p>
    <w:p w:rsidR="00B35845" w:rsidRPr="005C6AEE" w:rsidRDefault="003D05A4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§ 1</w:t>
      </w:r>
    </w:p>
    <w:p w:rsidR="00A2646B" w:rsidRPr="005C6AEE" w:rsidRDefault="005C1132" w:rsidP="007D7C1B">
      <w:pPr>
        <w:pStyle w:val="Default"/>
        <w:numPr>
          <w:ilvl w:val="0"/>
          <w:numId w:val="27"/>
        </w:numPr>
        <w:spacing w:line="240" w:lineRule="exact"/>
        <w:ind w:left="357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Przedmiotem umowy jest świadczenie usług </w:t>
      </w:r>
      <w:r w:rsidR="00C42ACE" w:rsidRPr="005C6AEE">
        <w:rPr>
          <w:rFonts w:ascii="Calibri" w:hAnsi="Calibri" w:cs="Calibri"/>
          <w:b/>
          <w:bCs/>
          <w:color w:val="auto"/>
          <w:kern w:val="1"/>
          <w:sz w:val="22"/>
          <w:szCs w:val="22"/>
          <w:lang w:eastAsia="ar-SA"/>
        </w:rPr>
        <w:t>deratyzacji</w:t>
      </w:r>
      <w:r w:rsidR="00161893" w:rsidRPr="005C6AEE">
        <w:rPr>
          <w:rFonts w:ascii="Calibri" w:hAnsi="Calibri" w:cs="Calibri"/>
          <w:b/>
          <w:bCs/>
          <w:color w:val="auto"/>
          <w:kern w:val="1"/>
          <w:sz w:val="22"/>
          <w:szCs w:val="22"/>
          <w:lang w:eastAsia="ar-SA"/>
        </w:rPr>
        <w:t xml:space="preserve">, </w:t>
      </w:r>
      <w:r w:rsidR="00161893" w:rsidRPr="00161893">
        <w:rPr>
          <w:rFonts w:ascii="Calibri" w:hAnsi="Calibri" w:cs="Calibri"/>
          <w:b/>
          <w:bCs/>
          <w:color w:val="auto"/>
          <w:kern w:val="1"/>
          <w:sz w:val="22"/>
          <w:szCs w:val="22"/>
          <w:lang w:eastAsia="ar-SA"/>
        </w:rPr>
        <w:t>dezyn</w:t>
      </w:r>
      <w:r w:rsidR="00161893">
        <w:rPr>
          <w:rFonts w:ascii="Calibri" w:hAnsi="Calibri" w:cs="Calibri"/>
          <w:b/>
          <w:bCs/>
          <w:color w:val="auto"/>
          <w:kern w:val="1"/>
          <w:sz w:val="22"/>
          <w:szCs w:val="22"/>
          <w:lang w:eastAsia="ar-SA"/>
        </w:rPr>
        <w:t>s</w:t>
      </w:r>
      <w:r w:rsidR="00161893" w:rsidRPr="00161893">
        <w:rPr>
          <w:rFonts w:ascii="Calibri" w:hAnsi="Calibri" w:cs="Calibri"/>
          <w:b/>
          <w:bCs/>
          <w:color w:val="auto"/>
          <w:kern w:val="1"/>
          <w:sz w:val="22"/>
          <w:szCs w:val="22"/>
          <w:lang w:eastAsia="ar-SA"/>
        </w:rPr>
        <w:t>ekcji, dezyn</w:t>
      </w:r>
      <w:r w:rsidR="00161893">
        <w:rPr>
          <w:rFonts w:ascii="Calibri" w:hAnsi="Calibri" w:cs="Calibri"/>
          <w:b/>
          <w:bCs/>
          <w:color w:val="auto"/>
          <w:kern w:val="1"/>
          <w:sz w:val="22"/>
          <w:szCs w:val="22"/>
          <w:lang w:eastAsia="ar-SA"/>
        </w:rPr>
        <w:t>f</w:t>
      </w:r>
      <w:r w:rsidR="00161893" w:rsidRPr="00161893">
        <w:rPr>
          <w:rFonts w:ascii="Calibri" w:hAnsi="Calibri" w:cs="Calibri"/>
          <w:b/>
          <w:bCs/>
          <w:color w:val="auto"/>
          <w:kern w:val="1"/>
          <w:sz w:val="22"/>
          <w:szCs w:val="22"/>
          <w:lang w:eastAsia="ar-SA"/>
        </w:rPr>
        <w:t>ekcji</w:t>
      </w:r>
      <w:r w:rsidR="00C42ACE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  <w:r w:rsidR="00161893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na rzecz </w:t>
      </w:r>
      <w:r w:rsidR="00687123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Aresztu Śledczego w Warszawie-Białołęce.</w:t>
      </w:r>
    </w:p>
    <w:p w:rsidR="00161893" w:rsidRDefault="00161893" w:rsidP="007D7C1B">
      <w:pPr>
        <w:pStyle w:val="Default"/>
        <w:numPr>
          <w:ilvl w:val="0"/>
          <w:numId w:val="27"/>
        </w:numPr>
        <w:spacing w:line="240" w:lineRule="exact"/>
        <w:ind w:left="357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Przedmiot umowy, o którym mowa w ust. 1, będzie świadczony przez Wykonawcę na terenie i w budynkach </w:t>
      </w:r>
      <w:r w:rsidRPr="00161893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Aresztu Śledczego w Warszawie-Białołęce</w:t>
      </w:r>
      <w:r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, </w:t>
      </w:r>
      <w:r w:rsidRPr="00161893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ul. Ciupagi 1, 03-016 Warszawa</w:t>
      </w:r>
      <w:r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.</w:t>
      </w:r>
    </w:p>
    <w:p w:rsidR="002A7A12" w:rsidRPr="005C6AEE" w:rsidRDefault="002A7A12" w:rsidP="007D7C1B">
      <w:pPr>
        <w:pStyle w:val="Default"/>
        <w:numPr>
          <w:ilvl w:val="0"/>
          <w:numId w:val="27"/>
        </w:numPr>
        <w:spacing w:line="240" w:lineRule="exact"/>
        <w:ind w:left="357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6C4A90">
        <w:rPr>
          <w:rFonts w:asciiTheme="minorHAnsi" w:hAnsiTheme="minorHAnsi"/>
          <w:sz w:val="22"/>
          <w:szCs w:val="22"/>
        </w:rPr>
        <w:t>Niezrealizowanie pełnego przedmiotu umowy</w:t>
      </w:r>
      <w:r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Wykonawcę roszczeń z tytułu niezrealizowanych </w:t>
      </w:r>
      <w:r>
        <w:rPr>
          <w:rFonts w:asciiTheme="minorHAnsi" w:eastAsia="Garamond" w:hAnsiTheme="minorHAnsi"/>
          <w:sz w:val="22"/>
          <w:szCs w:val="22"/>
        </w:rPr>
        <w:t xml:space="preserve">usług </w:t>
      </w:r>
      <w:r w:rsidRPr="006C4A90">
        <w:rPr>
          <w:rFonts w:asciiTheme="minorHAnsi" w:eastAsia="Garamond" w:hAnsiTheme="minorHAnsi"/>
          <w:sz w:val="22"/>
          <w:szCs w:val="22"/>
        </w:rPr>
        <w:t xml:space="preserve">lub podstawą do odmowy realizacji </w:t>
      </w:r>
      <w:r>
        <w:rPr>
          <w:rFonts w:asciiTheme="minorHAnsi" w:eastAsia="Garamond" w:hAnsiTheme="minorHAnsi"/>
          <w:sz w:val="22"/>
          <w:szCs w:val="22"/>
        </w:rPr>
        <w:t>usług</w:t>
      </w:r>
      <w:r w:rsidRPr="006C4A90">
        <w:rPr>
          <w:rFonts w:asciiTheme="minorHAnsi" w:eastAsia="Garamond" w:hAnsiTheme="minorHAnsi"/>
          <w:sz w:val="22"/>
          <w:szCs w:val="22"/>
        </w:rPr>
        <w:t>.</w:t>
      </w:r>
    </w:p>
    <w:p w:rsidR="0070620F" w:rsidRPr="005C6AEE" w:rsidRDefault="0070620F" w:rsidP="00070B96">
      <w:pPr>
        <w:pStyle w:val="Default"/>
        <w:spacing w:line="24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0620F" w:rsidRPr="005C6AEE" w:rsidRDefault="00935BC3" w:rsidP="00070B96">
      <w:pPr>
        <w:pStyle w:val="Default"/>
        <w:spacing w:line="240" w:lineRule="exact"/>
        <w:jc w:val="center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§ 2</w:t>
      </w:r>
    </w:p>
    <w:p w:rsidR="00935BC3" w:rsidRPr="005C6AEE" w:rsidRDefault="00935BC3" w:rsidP="00070B96">
      <w:pPr>
        <w:pStyle w:val="Default"/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Zakres przedmiotu </w:t>
      </w:r>
      <w:r w:rsidR="00217AC1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umowy</w:t>
      </w:r>
      <w:r w:rsidR="00095D7F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  <w:r w:rsidR="00095D7F" w:rsidRPr="005C6AEE">
        <w:rPr>
          <w:rFonts w:ascii="Calibri" w:hAnsi="Calibri" w:cs="Arial"/>
          <w:sz w:val="22"/>
          <w:szCs w:val="22"/>
        </w:rPr>
        <w:t>w trakcie trwania umowy</w:t>
      </w:r>
      <w:r w:rsidR="00662DAD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,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obejmuje:</w:t>
      </w:r>
    </w:p>
    <w:p w:rsidR="00B7667F" w:rsidRPr="005C6AEE" w:rsidRDefault="00212CBF" w:rsidP="00070B96">
      <w:pPr>
        <w:pStyle w:val="Default"/>
        <w:numPr>
          <w:ilvl w:val="0"/>
          <w:numId w:val="3"/>
        </w:numPr>
        <w:spacing w:line="240" w:lineRule="exact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sz w:val="22"/>
          <w:szCs w:val="22"/>
        </w:rPr>
        <w:t xml:space="preserve">sukcesywny </w:t>
      </w:r>
      <w:r w:rsidR="00B7667F" w:rsidRPr="005C6AEE">
        <w:rPr>
          <w:rFonts w:ascii="Calibri" w:hAnsi="Calibri" w:cs="Calibri"/>
          <w:sz w:val="22"/>
          <w:szCs w:val="22"/>
        </w:rPr>
        <w:t xml:space="preserve">monitoring referatu żywnościowego: </w:t>
      </w:r>
      <w:bookmarkStart w:id="0" w:name="_GoBack"/>
      <w:bookmarkEnd w:id="0"/>
    </w:p>
    <w:p w:rsidR="00B7667F" w:rsidRPr="005C6AEE" w:rsidRDefault="00B7667F" w:rsidP="007D7C1B">
      <w:pPr>
        <w:pStyle w:val="Default"/>
        <w:numPr>
          <w:ilvl w:val="0"/>
          <w:numId w:val="19"/>
        </w:numPr>
        <w:spacing w:line="240" w:lineRule="exact"/>
        <w:ind w:left="1071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sz w:val="22"/>
          <w:szCs w:val="22"/>
        </w:rPr>
        <w:t>realizowan</w:t>
      </w:r>
      <w:r w:rsidR="00161893" w:rsidRPr="005C6AEE">
        <w:rPr>
          <w:rFonts w:ascii="Calibri" w:hAnsi="Calibri" w:cs="Calibri"/>
          <w:sz w:val="22"/>
          <w:szCs w:val="22"/>
        </w:rPr>
        <w:t>y</w:t>
      </w:r>
      <w:r w:rsidRPr="005C6AEE">
        <w:rPr>
          <w:rFonts w:ascii="Calibri" w:hAnsi="Calibri" w:cs="Calibri"/>
          <w:sz w:val="22"/>
          <w:szCs w:val="22"/>
        </w:rPr>
        <w:t xml:space="preserve"> do 15 dnia każdego miesiąca, a jeżeli dzień ten przypada na dzień ustawowo wolny od pracy, </w:t>
      </w:r>
      <w:r w:rsidR="00161893" w:rsidRPr="005C6AEE">
        <w:rPr>
          <w:rFonts w:ascii="Calibri" w:hAnsi="Calibri" w:cs="Calibri"/>
          <w:sz w:val="22"/>
          <w:szCs w:val="22"/>
        </w:rPr>
        <w:t>w</w:t>
      </w:r>
      <w:r w:rsidRPr="005C6AEE">
        <w:rPr>
          <w:rFonts w:ascii="Calibri" w:hAnsi="Calibri" w:cs="Calibri"/>
          <w:sz w:val="22"/>
          <w:szCs w:val="22"/>
        </w:rPr>
        <w:t xml:space="preserve"> najbliższym dniu roboczym poprzedzającym dzień wolny; dni robocze (od poniedziałku do piątku) w godzinach od </w:t>
      </w:r>
      <w:r w:rsidR="00CF52CB" w:rsidRPr="005C6AEE">
        <w:rPr>
          <w:rFonts w:ascii="Calibri" w:hAnsi="Calibri" w:cs="Calibri"/>
          <w:sz w:val="22"/>
          <w:szCs w:val="22"/>
        </w:rPr>
        <w:t>9</w:t>
      </w:r>
      <w:r w:rsidRPr="005C6AEE">
        <w:rPr>
          <w:rFonts w:ascii="Calibri" w:hAnsi="Calibri" w:cs="Calibri"/>
          <w:sz w:val="22"/>
          <w:szCs w:val="22"/>
        </w:rPr>
        <w:t>.00÷1</w:t>
      </w:r>
      <w:r w:rsidR="00CF52CB" w:rsidRPr="005C6AEE">
        <w:rPr>
          <w:rFonts w:ascii="Calibri" w:hAnsi="Calibri" w:cs="Calibri"/>
          <w:sz w:val="22"/>
          <w:szCs w:val="22"/>
        </w:rPr>
        <w:t>4</w:t>
      </w:r>
      <w:r w:rsidRPr="005C6AEE">
        <w:rPr>
          <w:rFonts w:ascii="Calibri" w:hAnsi="Calibri" w:cs="Calibri"/>
          <w:sz w:val="22"/>
          <w:szCs w:val="22"/>
        </w:rPr>
        <w:t>.00;</w:t>
      </w:r>
    </w:p>
    <w:p w:rsidR="001C5C75" w:rsidRPr="005C6AEE" w:rsidRDefault="00B7667F" w:rsidP="007D7C1B">
      <w:pPr>
        <w:pStyle w:val="Default"/>
        <w:numPr>
          <w:ilvl w:val="0"/>
          <w:numId w:val="19"/>
        </w:numPr>
        <w:spacing w:line="240" w:lineRule="exact"/>
        <w:ind w:left="1071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zakres </w:t>
      </w:r>
      <w:r w:rsidR="001C5C75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monitoring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u</w:t>
      </w:r>
      <w:r w:rsidR="001C5C75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referatu żywnościowego</w:t>
      </w:r>
      <w:r w:rsidR="006B13EF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obejmuje</w:t>
      </w:r>
      <w:r w:rsidR="001C5C75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;</w:t>
      </w:r>
    </w:p>
    <w:p w:rsidR="00B7667F" w:rsidRPr="005C6AEE" w:rsidRDefault="00B7667F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 xml:space="preserve">zakup 15 szt. pułapek </w:t>
      </w:r>
      <w:proofErr w:type="spellStart"/>
      <w:r w:rsidRPr="005C6AEE">
        <w:rPr>
          <w:rFonts w:ascii="Calibri" w:hAnsi="Calibri" w:cs="Arial"/>
          <w:sz w:val="22"/>
          <w:szCs w:val="22"/>
        </w:rPr>
        <w:t>żywołownych</w:t>
      </w:r>
      <w:proofErr w:type="spellEnd"/>
      <w:r w:rsidRPr="005C6AEE">
        <w:rPr>
          <w:rFonts w:ascii="Calibri" w:hAnsi="Calibri" w:cs="Arial"/>
          <w:sz w:val="22"/>
          <w:szCs w:val="22"/>
        </w:rPr>
        <w:t xml:space="preserve"> </w:t>
      </w:r>
      <w:r w:rsidR="00CF52CB" w:rsidRPr="005C6AEE">
        <w:rPr>
          <w:rFonts w:ascii="Calibri" w:hAnsi="Calibri" w:cs="Arial"/>
          <w:sz w:val="22"/>
          <w:szCs w:val="22"/>
        </w:rPr>
        <w:t xml:space="preserve">- klatek </w:t>
      </w:r>
      <w:r w:rsidRPr="005C6AEE">
        <w:rPr>
          <w:rFonts w:ascii="Calibri" w:hAnsi="Calibri" w:cs="Arial"/>
          <w:sz w:val="22"/>
          <w:szCs w:val="22"/>
        </w:rPr>
        <w:t xml:space="preserve">(chwytaczy </w:t>
      </w:r>
      <w:proofErr w:type="spellStart"/>
      <w:r w:rsidRPr="005C6AEE">
        <w:rPr>
          <w:rFonts w:ascii="Calibri" w:hAnsi="Calibri" w:cs="Arial"/>
          <w:sz w:val="22"/>
          <w:szCs w:val="22"/>
        </w:rPr>
        <w:t>żywołownych</w:t>
      </w:r>
      <w:proofErr w:type="spellEnd"/>
      <w:r w:rsidRPr="005C6AEE">
        <w:rPr>
          <w:rFonts w:ascii="Calibri" w:hAnsi="Calibri" w:cs="Arial"/>
          <w:sz w:val="22"/>
          <w:szCs w:val="22"/>
        </w:rPr>
        <w:t>) na szczury;</w:t>
      </w:r>
    </w:p>
    <w:p w:rsidR="00B7667F" w:rsidRPr="005C6AEE" w:rsidRDefault="00B7667F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zakup świetlówek (ofoliowane, bezodpryskowe) do 5 lamp owadobójczych;</w:t>
      </w:r>
    </w:p>
    <w:p w:rsidR="00B7667F" w:rsidRPr="005C6AEE" w:rsidRDefault="00B7667F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zakup 15 szt. detektorów na insekty biegające;</w:t>
      </w:r>
    </w:p>
    <w:p w:rsidR="00B7667F" w:rsidRPr="005C6AEE" w:rsidRDefault="00B7667F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zakup 3 szt. detektorów na mklika;</w:t>
      </w:r>
    </w:p>
    <w:p w:rsidR="006B13EF" w:rsidRPr="005C6AEE" w:rsidRDefault="006B13EF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 xml:space="preserve">kontrola pułapek </w:t>
      </w:r>
      <w:proofErr w:type="spellStart"/>
      <w:r w:rsidRPr="005C6AEE">
        <w:rPr>
          <w:rFonts w:ascii="Calibri" w:hAnsi="Calibri" w:cs="Arial"/>
          <w:sz w:val="22"/>
          <w:szCs w:val="22"/>
        </w:rPr>
        <w:t>żywołownych</w:t>
      </w:r>
      <w:proofErr w:type="spellEnd"/>
      <w:r w:rsidRPr="005C6AEE">
        <w:rPr>
          <w:rFonts w:ascii="Calibri" w:hAnsi="Calibri" w:cs="Arial"/>
          <w:sz w:val="22"/>
          <w:szCs w:val="22"/>
        </w:rPr>
        <w:t xml:space="preserve"> (chwytaczy </w:t>
      </w:r>
      <w:proofErr w:type="spellStart"/>
      <w:r w:rsidRPr="005C6AEE">
        <w:rPr>
          <w:rFonts w:ascii="Calibri" w:hAnsi="Calibri" w:cs="Arial"/>
          <w:sz w:val="22"/>
          <w:szCs w:val="22"/>
        </w:rPr>
        <w:t>żywołownych</w:t>
      </w:r>
      <w:proofErr w:type="spellEnd"/>
      <w:r w:rsidRPr="005C6AEE">
        <w:rPr>
          <w:rFonts w:ascii="Calibri" w:hAnsi="Calibri" w:cs="Arial"/>
          <w:sz w:val="22"/>
          <w:szCs w:val="22"/>
        </w:rPr>
        <w:t>) na szczury;</w:t>
      </w:r>
    </w:p>
    <w:p w:rsidR="00B7667F" w:rsidRPr="005C6AEE" w:rsidRDefault="002B5B16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 xml:space="preserve">uzupełnianie trutek na szczury w </w:t>
      </w:r>
      <w:r w:rsidR="00346903" w:rsidRPr="005C6AEE">
        <w:rPr>
          <w:rFonts w:ascii="Calibri" w:hAnsi="Calibri" w:cs="Calibri"/>
          <w:sz w:val="22"/>
          <w:szCs w:val="22"/>
        </w:rPr>
        <w:t>4</w:t>
      </w:r>
      <w:r w:rsidRPr="005C6AEE">
        <w:rPr>
          <w:rFonts w:ascii="Calibri" w:hAnsi="Calibri" w:cs="Calibri"/>
          <w:sz w:val="22"/>
          <w:szCs w:val="22"/>
        </w:rPr>
        <w:t xml:space="preserve"> pułapkach deratyzacyjnych</w:t>
      </w:r>
      <w:r w:rsidR="00BE2399" w:rsidRPr="005C6AEE">
        <w:rPr>
          <w:rFonts w:ascii="Calibri" w:hAnsi="Calibri" w:cs="Calibri"/>
          <w:sz w:val="22"/>
          <w:szCs w:val="22"/>
        </w:rPr>
        <w:t xml:space="preserve"> w trakcie trwania umowy</w:t>
      </w:r>
      <w:r w:rsidR="00346903" w:rsidRPr="005C6AEE">
        <w:rPr>
          <w:rFonts w:ascii="Calibri" w:hAnsi="Calibri" w:cs="Calibri"/>
          <w:sz w:val="22"/>
          <w:szCs w:val="22"/>
        </w:rPr>
        <w:t xml:space="preserve"> zlokalizowanych wokół referatu żywnościowego</w:t>
      </w:r>
      <w:r w:rsidR="00BE2399" w:rsidRPr="005C6AEE">
        <w:rPr>
          <w:rFonts w:ascii="Calibri" w:hAnsi="Calibri" w:cs="Calibri"/>
          <w:sz w:val="22"/>
          <w:szCs w:val="22"/>
        </w:rPr>
        <w:t>;</w:t>
      </w:r>
    </w:p>
    <w:p w:rsidR="00B7667F" w:rsidRPr="005C6AEE" w:rsidRDefault="00095D7F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wymiana świetlówek (ofoliowane, bezodpryskowe) w 5 lampach owadobójczych w przypadku ich zużycia;</w:t>
      </w:r>
    </w:p>
    <w:p w:rsidR="00B7667F" w:rsidRPr="005C6AEE" w:rsidRDefault="00095D7F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wymiana wkładów w detektorach na insekty biegające;</w:t>
      </w:r>
    </w:p>
    <w:p w:rsidR="00BA69E3" w:rsidRPr="00BA69E3" w:rsidRDefault="00095D7F" w:rsidP="007D7C1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exact"/>
        <w:ind w:left="1429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 xml:space="preserve">wymiana </w:t>
      </w:r>
      <w:r w:rsidR="00BA69E3">
        <w:rPr>
          <w:rFonts w:ascii="Calibri" w:hAnsi="Calibri" w:cs="Arial"/>
          <w:sz w:val="22"/>
          <w:szCs w:val="22"/>
        </w:rPr>
        <w:t>wkładów w detektorach na mklika.</w:t>
      </w:r>
    </w:p>
    <w:p w:rsidR="00B7667F" w:rsidRPr="005C6AEE" w:rsidRDefault="00B7667F" w:rsidP="00070B96">
      <w:pPr>
        <w:pStyle w:val="Default"/>
        <w:numPr>
          <w:ilvl w:val="0"/>
          <w:numId w:val="3"/>
        </w:numPr>
        <w:spacing w:line="240" w:lineRule="exact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sz w:val="22"/>
          <w:szCs w:val="22"/>
        </w:rPr>
        <w:t>doraźna dezynsekcj</w:t>
      </w:r>
      <w:r w:rsidR="00212CBF" w:rsidRPr="005C6AEE">
        <w:rPr>
          <w:rFonts w:ascii="Calibri" w:hAnsi="Calibri" w:cs="Calibri"/>
          <w:sz w:val="22"/>
          <w:szCs w:val="22"/>
        </w:rPr>
        <w:t>a</w:t>
      </w:r>
      <w:r w:rsidRPr="005C6AEE">
        <w:rPr>
          <w:rFonts w:ascii="Calibri" w:hAnsi="Calibri" w:cs="Calibri"/>
          <w:sz w:val="22"/>
          <w:szCs w:val="22"/>
        </w:rPr>
        <w:t xml:space="preserve"> pomieszczeń na zgłoszenie Zamawiającego: </w:t>
      </w:r>
    </w:p>
    <w:p w:rsidR="00B7667F" w:rsidRPr="005C6AEE" w:rsidRDefault="00B7667F" w:rsidP="007D7C1B">
      <w:pPr>
        <w:pStyle w:val="Default"/>
        <w:numPr>
          <w:ilvl w:val="0"/>
          <w:numId w:val="21"/>
        </w:numPr>
        <w:spacing w:line="240" w:lineRule="exact"/>
        <w:ind w:left="1071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sz w:val="22"/>
          <w:szCs w:val="22"/>
        </w:rPr>
        <w:t>realizowana w terminie 24 godzin od chwili zgłoszenia. Jeżeli termin 24 godzin upływa w dniu ustawowo wolnym od pracy, Wykonawca zobowiązany jest do wykonania usługi w godz. 8.00÷15.00 w pierwszym dniu następującym po dniu ustawowo wolnym od pracy</w:t>
      </w:r>
      <w:r w:rsidR="00212CBF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.;</w:t>
      </w:r>
    </w:p>
    <w:p w:rsidR="00B7667F" w:rsidRPr="005C6AEE" w:rsidRDefault="00212CBF" w:rsidP="007D7C1B">
      <w:pPr>
        <w:pStyle w:val="Default"/>
        <w:numPr>
          <w:ilvl w:val="0"/>
          <w:numId w:val="21"/>
        </w:numPr>
        <w:spacing w:line="240" w:lineRule="exact"/>
        <w:ind w:left="1071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cena usługi obejmuje </w:t>
      </w:r>
      <w:r w:rsidR="00222B07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łącznie 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wykonanie dezynsekcji wszystkich </w:t>
      </w:r>
      <w:r w:rsidR="00BA69E3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powierzchni (w tym podłogi</w:t>
      </w:r>
      <w:r w:rsidR="00985889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, </w:t>
      </w:r>
      <w:r w:rsidR="00BA69E3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ścian</w:t>
      </w:r>
      <w:r w:rsidR="00985889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, sufitu</w:t>
      </w:r>
      <w:r w:rsidR="00BA69E3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) oraz 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przedmiotów stanowiących</w:t>
      </w:r>
      <w:r w:rsidR="00CF52CB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wyposażenie </w:t>
      </w:r>
      <w:r w:rsidR="00CF52CB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pomieszczenia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;</w:t>
      </w:r>
    </w:p>
    <w:p w:rsidR="00212CBF" w:rsidRPr="005C6AEE" w:rsidRDefault="00C42ACE" w:rsidP="00070B96">
      <w:pPr>
        <w:pStyle w:val="Default"/>
        <w:numPr>
          <w:ilvl w:val="0"/>
          <w:numId w:val="3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sukcesywn</w:t>
      </w:r>
      <w:r w:rsidR="00212CBF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a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deratyzacj</w:t>
      </w:r>
      <w:r w:rsidR="00212CBF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a</w:t>
      </w:r>
      <w:r w:rsidR="00665F10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na terenie Zamawiającego</w:t>
      </w:r>
      <w:r w:rsidR="002B5B16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:</w:t>
      </w:r>
      <w:r w:rsidR="00346903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</w:p>
    <w:p w:rsidR="00212CBF" w:rsidRPr="005C6AEE" w:rsidRDefault="00212CBF" w:rsidP="007D7C1B">
      <w:pPr>
        <w:pStyle w:val="Default"/>
        <w:numPr>
          <w:ilvl w:val="0"/>
          <w:numId w:val="22"/>
        </w:numPr>
        <w:spacing w:line="240" w:lineRule="exact"/>
        <w:ind w:left="1071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sz w:val="22"/>
          <w:szCs w:val="22"/>
        </w:rPr>
        <w:t>realizowana do 15 dnia miesiąca</w:t>
      </w:r>
      <w:r w:rsidR="00CF52CB" w:rsidRPr="005C6AEE">
        <w:rPr>
          <w:rFonts w:ascii="Calibri" w:hAnsi="Calibri" w:cs="Calibri"/>
          <w:sz w:val="22"/>
          <w:szCs w:val="22"/>
        </w:rPr>
        <w:t>, w miesiącach od kwietnia do listopada</w:t>
      </w:r>
      <w:r w:rsidRPr="005C6AEE">
        <w:rPr>
          <w:rFonts w:ascii="Calibri" w:hAnsi="Calibri" w:cs="Calibri"/>
          <w:sz w:val="22"/>
          <w:szCs w:val="22"/>
        </w:rPr>
        <w:t xml:space="preserve">, a jeżeli dzień ten przypada na dzień ustawowo wolny od pracy, </w:t>
      </w:r>
      <w:r w:rsidR="00161893" w:rsidRPr="005C6AEE">
        <w:rPr>
          <w:rFonts w:ascii="Calibri" w:hAnsi="Calibri" w:cs="Calibri"/>
          <w:sz w:val="22"/>
          <w:szCs w:val="22"/>
        </w:rPr>
        <w:t>w</w:t>
      </w:r>
      <w:r w:rsidRPr="005C6AEE">
        <w:rPr>
          <w:rFonts w:ascii="Calibri" w:hAnsi="Calibri" w:cs="Calibri"/>
          <w:sz w:val="22"/>
          <w:szCs w:val="22"/>
        </w:rPr>
        <w:t xml:space="preserve"> najbliższym dniu roboczym poprzedzającym dzień wolny; dni robocze (od poniedziałku do piątku) w godzinach od </w:t>
      </w:r>
      <w:r w:rsidR="00CF52CB" w:rsidRPr="005C6AEE">
        <w:rPr>
          <w:rFonts w:ascii="Calibri" w:hAnsi="Calibri" w:cs="Calibri"/>
          <w:sz w:val="22"/>
          <w:szCs w:val="22"/>
        </w:rPr>
        <w:t>9.00÷14</w:t>
      </w:r>
      <w:r w:rsidRPr="005C6AEE">
        <w:rPr>
          <w:rFonts w:ascii="Calibri" w:hAnsi="Calibri" w:cs="Calibri"/>
          <w:sz w:val="22"/>
          <w:szCs w:val="22"/>
        </w:rPr>
        <w:t>.00;</w:t>
      </w:r>
    </w:p>
    <w:p w:rsidR="00CF52CB" w:rsidRPr="005C6AEE" w:rsidRDefault="00CF52CB" w:rsidP="007D7C1B">
      <w:pPr>
        <w:pStyle w:val="Default"/>
        <w:numPr>
          <w:ilvl w:val="0"/>
          <w:numId w:val="22"/>
        </w:numPr>
        <w:spacing w:line="240" w:lineRule="exact"/>
        <w:ind w:left="1071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zakres </w:t>
      </w:r>
      <w:r w:rsidR="00FF5214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sukcesywnej deratyzacji na terenie Zamawiającego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;</w:t>
      </w:r>
    </w:p>
    <w:p w:rsidR="00CF52CB" w:rsidRPr="005C6AEE" w:rsidRDefault="00CF52CB" w:rsidP="007D7C1B">
      <w:pPr>
        <w:pStyle w:val="Default"/>
        <w:numPr>
          <w:ilvl w:val="0"/>
          <w:numId w:val="23"/>
        </w:numPr>
        <w:spacing w:line="240" w:lineRule="exact"/>
        <w:ind w:left="1429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sz w:val="22"/>
          <w:szCs w:val="22"/>
        </w:rPr>
        <w:t xml:space="preserve">uzupełnianie trutek na szczury w </w:t>
      </w:r>
      <w:r w:rsidR="00542719">
        <w:rPr>
          <w:rFonts w:ascii="Calibri" w:hAnsi="Calibri" w:cs="Calibri"/>
          <w:sz w:val="22"/>
          <w:szCs w:val="22"/>
        </w:rPr>
        <w:t xml:space="preserve">ok. </w:t>
      </w:r>
      <w:r w:rsidRPr="005C6AEE">
        <w:rPr>
          <w:rFonts w:ascii="Calibri" w:hAnsi="Calibri" w:cs="Calibri"/>
          <w:sz w:val="22"/>
          <w:szCs w:val="22"/>
        </w:rPr>
        <w:t>70</w:t>
      </w:r>
      <w:r w:rsidR="00FF5214" w:rsidRPr="005C6AEE">
        <w:rPr>
          <w:rFonts w:ascii="Calibri" w:hAnsi="Calibri" w:cs="Calibri"/>
          <w:sz w:val="22"/>
          <w:szCs w:val="22"/>
        </w:rPr>
        <w:t xml:space="preserve"> pułapkach deratyzacyjnych;</w:t>
      </w:r>
    </w:p>
    <w:p w:rsidR="00CF52CB" w:rsidRPr="005C6AEE" w:rsidRDefault="00CF52CB" w:rsidP="007D7C1B">
      <w:pPr>
        <w:pStyle w:val="Default"/>
        <w:numPr>
          <w:ilvl w:val="0"/>
          <w:numId w:val="23"/>
        </w:numPr>
        <w:spacing w:line="240" w:lineRule="exact"/>
        <w:ind w:left="1429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Arial"/>
          <w:sz w:val="22"/>
          <w:szCs w:val="22"/>
        </w:rPr>
        <w:t>zakup 10 szt. pułapek deratyzacyjnych dużych na szczury</w:t>
      </w:r>
      <w:r w:rsidR="00DD7AF6" w:rsidRPr="005C6AEE">
        <w:rPr>
          <w:rFonts w:ascii="Calibri" w:hAnsi="Calibri" w:cs="Arial"/>
          <w:sz w:val="22"/>
          <w:szCs w:val="22"/>
        </w:rPr>
        <w:t>;</w:t>
      </w:r>
    </w:p>
    <w:p w:rsidR="00217AC1" w:rsidRPr="005C6AEE" w:rsidRDefault="006B13EF" w:rsidP="00070B96">
      <w:pPr>
        <w:pStyle w:val="Default"/>
        <w:numPr>
          <w:ilvl w:val="0"/>
          <w:numId w:val="3"/>
        </w:numPr>
        <w:spacing w:line="240" w:lineRule="exact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sukcesywna </w:t>
      </w:r>
      <w:r w:rsidR="00B8103A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dezynsekcja, </w:t>
      </w:r>
      <w:r w:rsidR="00040282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dezyn</w:t>
      </w:r>
      <w:r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 xml:space="preserve">fekcja </w:t>
      </w:r>
      <w:r w:rsidR="00040282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i deratyzacji kojców psów</w:t>
      </w:r>
      <w:r w:rsidR="00BE5094" w:rsidRPr="005C6AEE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:</w:t>
      </w:r>
    </w:p>
    <w:p w:rsidR="006B13EF" w:rsidRPr="005C6AEE" w:rsidRDefault="006B13EF" w:rsidP="007D7C1B">
      <w:pPr>
        <w:pStyle w:val="Tekstpodstawowy3"/>
        <w:numPr>
          <w:ilvl w:val="0"/>
          <w:numId w:val="16"/>
        </w:numPr>
        <w:suppressAutoHyphens w:val="0"/>
        <w:spacing w:after="0" w:line="240" w:lineRule="exact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realizowana 1 raz na kwartał;</w:t>
      </w:r>
    </w:p>
    <w:p w:rsidR="006B13EF" w:rsidRPr="005C6AEE" w:rsidRDefault="006B13EF" w:rsidP="007D7C1B">
      <w:pPr>
        <w:pStyle w:val="Tekstpodstawowy3"/>
        <w:numPr>
          <w:ilvl w:val="0"/>
          <w:numId w:val="16"/>
        </w:numPr>
        <w:suppressAutoHyphens w:val="0"/>
        <w:spacing w:after="0" w:line="240" w:lineRule="exact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 xml:space="preserve">zakres sukcesywnej </w:t>
      </w:r>
      <w:r w:rsidR="00DE073A" w:rsidRPr="005C6AEE">
        <w:rPr>
          <w:rFonts w:ascii="Calibri" w:hAnsi="Calibri" w:cs="Calibri"/>
          <w:sz w:val="22"/>
          <w:szCs w:val="22"/>
        </w:rPr>
        <w:t xml:space="preserve">dezynsekcji, </w:t>
      </w:r>
      <w:r w:rsidRPr="005C6AEE">
        <w:rPr>
          <w:rFonts w:ascii="Calibri" w:hAnsi="Calibri" w:cs="Calibri"/>
          <w:sz w:val="22"/>
          <w:szCs w:val="22"/>
        </w:rPr>
        <w:t>dezynfekcji i deratyzacji kojców psów obejmuje:</w:t>
      </w:r>
    </w:p>
    <w:p w:rsidR="006B13EF" w:rsidRPr="005C6AEE" w:rsidRDefault="00BE5094" w:rsidP="007D7C1B">
      <w:pPr>
        <w:pStyle w:val="Tekstpodstawowy3"/>
        <w:numPr>
          <w:ilvl w:val="0"/>
          <w:numId w:val="24"/>
        </w:numPr>
        <w:suppressAutoHyphens w:val="0"/>
        <w:spacing w:after="0" w:line="240" w:lineRule="exact"/>
        <w:ind w:left="1429" w:hanging="357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dezyn</w:t>
      </w:r>
      <w:r w:rsidR="006B13EF" w:rsidRPr="005C6AEE">
        <w:rPr>
          <w:rFonts w:ascii="Calibri" w:hAnsi="Calibri" w:cs="Calibri"/>
          <w:sz w:val="22"/>
          <w:szCs w:val="22"/>
        </w:rPr>
        <w:t>fekcję</w:t>
      </w:r>
      <w:r w:rsidR="00BA69E3">
        <w:rPr>
          <w:rFonts w:ascii="Calibri" w:hAnsi="Calibri" w:cs="Calibri"/>
          <w:sz w:val="22"/>
          <w:szCs w:val="22"/>
        </w:rPr>
        <w:t>, dezynsekcję</w:t>
      </w:r>
      <w:r w:rsidRPr="005C6AEE">
        <w:rPr>
          <w:rFonts w:ascii="Calibri" w:hAnsi="Calibri" w:cs="Calibri"/>
          <w:sz w:val="22"/>
          <w:szCs w:val="22"/>
        </w:rPr>
        <w:t xml:space="preserve"> 5 kojców psów</w:t>
      </w:r>
      <w:r w:rsidR="00161893" w:rsidRPr="005C6AEE">
        <w:rPr>
          <w:rFonts w:ascii="Calibri" w:hAnsi="Calibri" w:cs="Calibri"/>
          <w:sz w:val="22"/>
          <w:szCs w:val="22"/>
        </w:rPr>
        <w:t xml:space="preserve"> (p</w:t>
      </w:r>
      <w:r w:rsidRPr="005C6AEE">
        <w:rPr>
          <w:rFonts w:ascii="Calibri" w:hAnsi="Calibri" w:cs="Calibri"/>
          <w:sz w:val="22"/>
          <w:szCs w:val="22"/>
        </w:rPr>
        <w:t>owierzchni</w:t>
      </w:r>
      <w:r w:rsidR="00161893" w:rsidRPr="005C6AEE">
        <w:rPr>
          <w:rFonts w:ascii="Calibri" w:hAnsi="Calibri" w:cs="Calibri"/>
          <w:sz w:val="22"/>
          <w:szCs w:val="22"/>
        </w:rPr>
        <w:t>a</w:t>
      </w:r>
      <w:r w:rsidRPr="005C6AEE">
        <w:rPr>
          <w:rFonts w:ascii="Calibri" w:hAnsi="Calibri" w:cs="Calibri"/>
          <w:sz w:val="22"/>
          <w:szCs w:val="22"/>
        </w:rPr>
        <w:t xml:space="preserve"> każdego kojca ok. 10m</w:t>
      </w:r>
      <w:r w:rsidRPr="005C6AEE">
        <w:rPr>
          <w:rFonts w:ascii="Calibri" w:hAnsi="Calibri" w:cs="Calibri"/>
          <w:sz w:val="22"/>
          <w:szCs w:val="22"/>
          <w:vertAlign w:val="superscript"/>
        </w:rPr>
        <w:t>2</w:t>
      </w:r>
      <w:r w:rsidR="00161893" w:rsidRPr="005C6AEE">
        <w:rPr>
          <w:rFonts w:ascii="Calibri" w:hAnsi="Calibri" w:cs="Calibri"/>
          <w:sz w:val="22"/>
          <w:szCs w:val="22"/>
        </w:rPr>
        <w:t>);</w:t>
      </w:r>
    </w:p>
    <w:p w:rsidR="00DD7AF6" w:rsidRPr="005C6AEE" w:rsidRDefault="00BE5094" w:rsidP="007D7C1B">
      <w:pPr>
        <w:pStyle w:val="Tekstpodstawowy3"/>
        <w:numPr>
          <w:ilvl w:val="0"/>
          <w:numId w:val="24"/>
        </w:numPr>
        <w:suppressAutoHyphens w:val="0"/>
        <w:spacing w:after="0" w:line="240" w:lineRule="exact"/>
        <w:ind w:left="1429" w:hanging="357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lastRenderedPageBreak/>
        <w:t xml:space="preserve">uzupełnianie trutek na szczury w </w:t>
      </w:r>
      <w:r w:rsidR="00AB3C98" w:rsidRPr="005C6AEE">
        <w:rPr>
          <w:rFonts w:ascii="Calibri" w:hAnsi="Calibri" w:cs="Calibri"/>
          <w:sz w:val="22"/>
          <w:szCs w:val="22"/>
        </w:rPr>
        <w:t>2</w:t>
      </w:r>
      <w:r w:rsidRPr="005C6AEE">
        <w:rPr>
          <w:rFonts w:ascii="Calibri" w:hAnsi="Calibri" w:cs="Calibri"/>
          <w:sz w:val="22"/>
          <w:szCs w:val="22"/>
        </w:rPr>
        <w:t xml:space="preserve"> pułapkach deratyzacyjnych</w:t>
      </w:r>
      <w:r w:rsidR="00DD7AF6" w:rsidRPr="005C6AEE">
        <w:rPr>
          <w:rFonts w:ascii="Calibri" w:hAnsi="Calibri" w:cs="Calibri"/>
          <w:sz w:val="22"/>
          <w:szCs w:val="22"/>
        </w:rPr>
        <w:t>;</w:t>
      </w:r>
    </w:p>
    <w:p w:rsidR="00BE5094" w:rsidRPr="005C6AEE" w:rsidRDefault="00BA69E3" w:rsidP="007D7C1B">
      <w:pPr>
        <w:pStyle w:val="Tekstpodstawowy3"/>
        <w:numPr>
          <w:ilvl w:val="0"/>
          <w:numId w:val="24"/>
        </w:numPr>
        <w:suppressAutoHyphens w:val="0"/>
        <w:spacing w:after="0" w:line="240" w:lineRule="exact"/>
        <w:ind w:left="1429" w:hanging="357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 xml:space="preserve">cena usługi obejmuje </w:t>
      </w:r>
      <w:r w:rsidR="00222B07">
        <w:rPr>
          <w:rFonts w:ascii="Calibri" w:hAnsi="Calibri" w:cs="Calibri"/>
          <w:sz w:val="22"/>
          <w:szCs w:val="22"/>
        </w:rPr>
        <w:t xml:space="preserve">łącznie </w:t>
      </w:r>
      <w:r w:rsidRPr="005C6AEE">
        <w:rPr>
          <w:rFonts w:ascii="Calibri" w:hAnsi="Calibri" w:cs="Calibri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 xml:space="preserve">dezynfekcji, </w:t>
      </w:r>
      <w:r w:rsidRPr="005C6AEE">
        <w:rPr>
          <w:rFonts w:ascii="Calibri" w:hAnsi="Calibri" w:cs="Calibri"/>
          <w:sz w:val="22"/>
          <w:szCs w:val="22"/>
        </w:rPr>
        <w:t xml:space="preserve">dezynsekcji wszystkich </w:t>
      </w:r>
      <w:r>
        <w:rPr>
          <w:rFonts w:ascii="Calibri" w:hAnsi="Calibri" w:cs="Calibri"/>
          <w:sz w:val="22"/>
          <w:szCs w:val="22"/>
        </w:rPr>
        <w:t>powierzchni (w tym podłogi</w:t>
      </w:r>
      <w:r w:rsidR="0098588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ścian</w:t>
      </w:r>
      <w:r w:rsidR="00985889">
        <w:rPr>
          <w:rFonts w:ascii="Calibri" w:hAnsi="Calibri" w:cs="Calibri"/>
          <w:sz w:val="22"/>
          <w:szCs w:val="22"/>
        </w:rPr>
        <w:t>, sufitu</w:t>
      </w:r>
      <w:r>
        <w:rPr>
          <w:rFonts w:ascii="Calibri" w:hAnsi="Calibri" w:cs="Calibri"/>
          <w:sz w:val="22"/>
          <w:szCs w:val="22"/>
        </w:rPr>
        <w:t xml:space="preserve">) oraz </w:t>
      </w:r>
      <w:r w:rsidRPr="005C6AEE">
        <w:rPr>
          <w:rFonts w:ascii="Calibri" w:hAnsi="Calibri" w:cs="Calibri"/>
          <w:sz w:val="22"/>
          <w:szCs w:val="22"/>
        </w:rPr>
        <w:t>przedmiotów stanow</w:t>
      </w:r>
      <w:r w:rsidR="009753DB">
        <w:rPr>
          <w:rFonts w:ascii="Calibri" w:hAnsi="Calibri" w:cs="Calibri"/>
          <w:sz w:val="22"/>
          <w:szCs w:val="22"/>
        </w:rPr>
        <w:t>iących wyposażenie kojców</w:t>
      </w:r>
      <w:r w:rsidR="00BE5094" w:rsidRPr="005C6AEE">
        <w:rPr>
          <w:rFonts w:ascii="Calibri" w:hAnsi="Calibri" w:cs="Calibri"/>
          <w:sz w:val="22"/>
          <w:szCs w:val="22"/>
        </w:rPr>
        <w:t>.</w:t>
      </w:r>
    </w:p>
    <w:p w:rsidR="001C5C75" w:rsidRPr="005C6AEE" w:rsidRDefault="006B13EF" w:rsidP="00070B9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eastAsia="Batang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eastAsia="Batang" w:hAnsi="Calibri" w:cs="Calibri"/>
          <w:kern w:val="0"/>
          <w:sz w:val="22"/>
          <w:szCs w:val="22"/>
          <w:lang w:eastAsia="pl-PL"/>
        </w:rPr>
        <w:t xml:space="preserve">Dostawę i montaż urządzeń wyszczególnionych w ust. 1, </w:t>
      </w:r>
      <w:r w:rsidR="003D05A4" w:rsidRPr="005C6AEE">
        <w:rPr>
          <w:rFonts w:ascii="Calibri" w:eastAsia="Batang" w:hAnsi="Calibri" w:cs="Calibri"/>
          <w:kern w:val="0"/>
          <w:sz w:val="22"/>
          <w:szCs w:val="22"/>
          <w:lang w:eastAsia="pl-PL"/>
        </w:rPr>
        <w:t>Wykonawca zobowiązuje się</w:t>
      </w:r>
      <w:r w:rsidRPr="005C6AEE">
        <w:rPr>
          <w:rFonts w:ascii="Calibri" w:eastAsia="Batang" w:hAnsi="Calibri" w:cs="Calibri"/>
          <w:kern w:val="0"/>
          <w:sz w:val="22"/>
          <w:szCs w:val="22"/>
          <w:lang w:eastAsia="pl-PL"/>
        </w:rPr>
        <w:t xml:space="preserve"> zrealizować</w:t>
      </w:r>
      <w:r w:rsidR="00CF2711" w:rsidRPr="005C6AEE">
        <w:rPr>
          <w:rFonts w:ascii="Calibri" w:eastAsia="Batang" w:hAnsi="Calibri" w:cs="Calibri"/>
          <w:kern w:val="0"/>
          <w:sz w:val="22"/>
          <w:szCs w:val="22"/>
          <w:lang w:eastAsia="pl-PL"/>
        </w:rPr>
        <w:t xml:space="preserve"> </w:t>
      </w:r>
      <w:r w:rsidR="00CF2711" w:rsidRPr="005C6AEE">
        <w:rPr>
          <w:rFonts w:ascii="Calibri" w:hAnsi="Calibri" w:cs="Arial"/>
          <w:sz w:val="22"/>
          <w:szCs w:val="22"/>
        </w:rPr>
        <w:t xml:space="preserve">w terminie 14 dni od dnia </w:t>
      </w:r>
      <w:r w:rsidRPr="005C6AEE">
        <w:rPr>
          <w:rFonts w:ascii="Calibri" w:hAnsi="Calibri" w:cs="Arial"/>
          <w:sz w:val="22"/>
          <w:szCs w:val="22"/>
        </w:rPr>
        <w:t>zawarcia</w:t>
      </w:r>
      <w:r w:rsidR="00CF2711" w:rsidRPr="005C6AEE">
        <w:rPr>
          <w:rFonts w:ascii="Calibri" w:hAnsi="Calibri" w:cs="Arial"/>
          <w:sz w:val="22"/>
          <w:szCs w:val="22"/>
        </w:rPr>
        <w:t xml:space="preserve"> umowy,</w:t>
      </w:r>
      <w:r w:rsidRPr="005C6AEE">
        <w:rPr>
          <w:rFonts w:ascii="Calibri" w:eastAsia="Batang" w:hAnsi="Calibri" w:cs="Calibri"/>
          <w:kern w:val="0"/>
          <w:sz w:val="22"/>
          <w:szCs w:val="22"/>
          <w:lang w:eastAsia="pl-PL"/>
        </w:rPr>
        <w:t xml:space="preserve"> co </w:t>
      </w:r>
      <w:r w:rsidR="00B801E1" w:rsidRPr="005C6AEE">
        <w:rPr>
          <w:rFonts w:ascii="Calibri" w:hAnsi="Calibri" w:cs="Calibri"/>
          <w:sz w:val="22"/>
          <w:szCs w:val="22"/>
        </w:rPr>
        <w:t xml:space="preserve">zostanie odnotowane </w:t>
      </w:r>
      <w:r w:rsidR="00C87DC0" w:rsidRPr="005C6AEE">
        <w:rPr>
          <w:rFonts w:ascii="Calibri" w:hAnsi="Calibri" w:cs="Calibri"/>
          <w:sz w:val="22"/>
          <w:szCs w:val="22"/>
        </w:rPr>
        <w:t>protokolarnie</w:t>
      </w:r>
      <w:r w:rsidR="00B801E1" w:rsidRPr="005C6AEE">
        <w:rPr>
          <w:rFonts w:ascii="Calibri" w:hAnsi="Calibri" w:cs="Calibri"/>
          <w:sz w:val="22"/>
          <w:szCs w:val="22"/>
        </w:rPr>
        <w:t xml:space="preserve"> i potwierdzone przez osobę nadzorującą wykonanie tych czynności</w:t>
      </w:r>
      <w:r w:rsidR="00DC570E" w:rsidRPr="005C6AEE">
        <w:rPr>
          <w:rFonts w:ascii="Calibri" w:hAnsi="Calibri" w:cs="Calibri"/>
          <w:sz w:val="22"/>
          <w:szCs w:val="22"/>
        </w:rPr>
        <w:t>.</w:t>
      </w:r>
    </w:p>
    <w:p w:rsidR="00DC570E" w:rsidRPr="005C6AEE" w:rsidRDefault="00DC570E" w:rsidP="00070B9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eastAsia="Batang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eastAsia="Batang" w:hAnsi="Calibri" w:cs="Calibri"/>
          <w:kern w:val="0"/>
          <w:sz w:val="22"/>
          <w:szCs w:val="22"/>
          <w:lang w:eastAsia="pl-PL"/>
        </w:rPr>
        <w:t>W ramach świadczonych usług Wykonawca zobowiązuje się</w:t>
      </w:r>
      <w:r w:rsidR="000C63E4" w:rsidRPr="005C6AEE">
        <w:rPr>
          <w:rFonts w:ascii="Calibri" w:eastAsia="Batang" w:hAnsi="Calibri" w:cs="Calibri"/>
          <w:kern w:val="0"/>
          <w:sz w:val="22"/>
          <w:szCs w:val="22"/>
          <w:lang w:eastAsia="pl-PL"/>
        </w:rPr>
        <w:t xml:space="preserve"> do</w:t>
      </w:r>
      <w:r w:rsidRPr="005C6AEE">
        <w:rPr>
          <w:rFonts w:ascii="Calibri" w:eastAsia="Batang" w:hAnsi="Calibri" w:cs="Calibri"/>
          <w:kern w:val="0"/>
          <w:sz w:val="22"/>
          <w:szCs w:val="22"/>
          <w:lang w:eastAsia="pl-PL"/>
        </w:rPr>
        <w:t>:</w:t>
      </w:r>
    </w:p>
    <w:p w:rsidR="00523DFB" w:rsidRPr="005C6AEE" w:rsidRDefault="00523DFB" w:rsidP="00070B9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ind w:left="782" w:hanging="425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 xml:space="preserve">konserwacji zamontowanych urządzeń </w:t>
      </w:r>
      <w:r w:rsidR="00196DC8" w:rsidRPr="005C6AEE">
        <w:rPr>
          <w:rFonts w:ascii="Calibri" w:hAnsi="Calibri" w:cs="Calibri"/>
          <w:sz w:val="22"/>
          <w:szCs w:val="22"/>
        </w:rPr>
        <w:t>o</w:t>
      </w:r>
      <w:r w:rsidRPr="005C6AEE">
        <w:rPr>
          <w:rFonts w:ascii="Calibri" w:hAnsi="Calibri" w:cs="Calibri"/>
          <w:sz w:val="22"/>
          <w:szCs w:val="22"/>
        </w:rPr>
        <w:t>raz oceny ich stanu;</w:t>
      </w:r>
    </w:p>
    <w:p w:rsidR="00523DFB" w:rsidRPr="005C6AEE" w:rsidRDefault="00523DFB" w:rsidP="00070B9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likwidacji nor, skupisk, miejsc gniazdowania oraz warunków sprzyjającym występowania insektów, owadów oraz gryzoni</w:t>
      </w:r>
      <w:r w:rsidR="00070B96" w:rsidRPr="005C6AEE">
        <w:rPr>
          <w:rFonts w:ascii="Calibri" w:hAnsi="Calibri" w:cs="Calibri"/>
          <w:sz w:val="22"/>
          <w:szCs w:val="22"/>
        </w:rPr>
        <w:t xml:space="preserve"> w terminie wskazanym przez Zamawiającego</w:t>
      </w:r>
      <w:r w:rsidRPr="005C6AEE">
        <w:rPr>
          <w:rFonts w:ascii="Calibri" w:hAnsi="Calibri" w:cs="Calibri"/>
          <w:sz w:val="22"/>
          <w:szCs w:val="22"/>
        </w:rPr>
        <w:t>;</w:t>
      </w:r>
    </w:p>
    <w:p w:rsidR="00523DFB" w:rsidRPr="006027DC" w:rsidRDefault="0046692A" w:rsidP="00070B9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sporządzania wniosków (spostrzeżeń) dotyczących stanu technicznego budynków oraz oceny infrastruktury w celu identyfikacji, przedostawania, bytowania i gniazdowania insektów biegających, insektów latających, gryzoni, mające przyczynić się do ograniczenia i wyeliminowania wyżej wymienionych z terenu aresztu śledczego (np. nieuszczelnione kanały ciepłownicze, uszkodzone posadzki itp.);</w:t>
      </w:r>
    </w:p>
    <w:p w:rsidR="00523DFB" w:rsidRPr="006027DC" w:rsidRDefault="00523DFB" w:rsidP="00070B9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027DC">
        <w:rPr>
          <w:rFonts w:ascii="Calibri" w:hAnsi="Calibri" w:cs="Calibri"/>
          <w:sz w:val="22"/>
          <w:szCs w:val="22"/>
        </w:rPr>
        <w:t xml:space="preserve">usuwania resztek trutki oraz </w:t>
      </w:r>
      <w:r w:rsidR="00095D7F" w:rsidRPr="006027DC">
        <w:rPr>
          <w:rFonts w:ascii="Calibri" w:hAnsi="Calibri" w:cs="Calibri"/>
          <w:sz w:val="22"/>
          <w:szCs w:val="22"/>
        </w:rPr>
        <w:t xml:space="preserve">schwytanych lub </w:t>
      </w:r>
      <w:r w:rsidRPr="006027DC">
        <w:rPr>
          <w:rFonts w:ascii="Calibri" w:hAnsi="Calibri" w:cs="Calibri"/>
          <w:sz w:val="22"/>
          <w:szCs w:val="22"/>
        </w:rPr>
        <w:t>padłych zwierząt z terenu aresztu śledczego oraz ich utylizację poza terenem aresztu śledczego.</w:t>
      </w:r>
    </w:p>
    <w:p w:rsidR="00135D88" w:rsidRPr="006027DC" w:rsidRDefault="004C3957" w:rsidP="00070B96">
      <w:pPr>
        <w:pStyle w:val="Default"/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6027DC">
        <w:rPr>
          <w:rFonts w:ascii="Calibri" w:hAnsi="Calibri" w:cs="Calibri"/>
          <w:color w:val="auto"/>
          <w:sz w:val="22"/>
          <w:szCs w:val="22"/>
        </w:rPr>
        <w:t>Wykonawca zobowiązuje się</w:t>
      </w:r>
      <w:r w:rsidR="00135D88" w:rsidRPr="006027DC">
        <w:rPr>
          <w:rFonts w:ascii="Calibri" w:hAnsi="Calibri" w:cs="Calibri"/>
          <w:color w:val="auto"/>
          <w:sz w:val="22"/>
          <w:szCs w:val="22"/>
        </w:rPr>
        <w:t xml:space="preserve"> do:</w:t>
      </w:r>
    </w:p>
    <w:p w:rsidR="00135D88" w:rsidRPr="006027DC" w:rsidRDefault="00135D88" w:rsidP="00135D88">
      <w:pPr>
        <w:pStyle w:val="Default"/>
        <w:numPr>
          <w:ilvl w:val="1"/>
          <w:numId w:val="2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027DC">
        <w:rPr>
          <w:rFonts w:ascii="Calibri" w:hAnsi="Calibri" w:cs="Calibri"/>
          <w:color w:val="auto"/>
          <w:sz w:val="22"/>
          <w:szCs w:val="22"/>
        </w:rPr>
        <w:t>sporządzenia programu profilaktyki zwalczania szkodników w Areszcie Śledczym w Warszawie-Białołęce w oparciu o założenia systemu HACCP i przekazanie go nie później niż w terminie 21 dni od dnia zawarcia umowy;</w:t>
      </w:r>
    </w:p>
    <w:p w:rsidR="00135D88" w:rsidRPr="006027DC" w:rsidRDefault="001433E2" w:rsidP="00135D88">
      <w:pPr>
        <w:pStyle w:val="Default"/>
        <w:numPr>
          <w:ilvl w:val="1"/>
          <w:numId w:val="2"/>
        </w:numPr>
        <w:spacing w:line="240" w:lineRule="exact"/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027DC">
        <w:rPr>
          <w:rFonts w:ascii="Calibri" w:hAnsi="Calibri" w:cs="Calibri"/>
          <w:color w:val="auto"/>
          <w:sz w:val="22"/>
          <w:szCs w:val="22"/>
        </w:rPr>
        <w:t>prowadzenia</w:t>
      </w:r>
      <w:r w:rsidR="00135D88" w:rsidRPr="006027DC">
        <w:rPr>
          <w:rFonts w:ascii="Calibri" w:hAnsi="Calibri" w:cs="Calibri"/>
          <w:color w:val="auto"/>
          <w:sz w:val="22"/>
          <w:szCs w:val="22"/>
        </w:rPr>
        <w:t xml:space="preserve"> dokumentacji monitorowania i zwalczania szkodników, zawierającej informacje, dotyczące</w:t>
      </w:r>
      <w:r w:rsidR="00222B07" w:rsidRPr="006027DC">
        <w:rPr>
          <w:rFonts w:ascii="Calibri" w:hAnsi="Calibri" w:cs="Calibri"/>
          <w:color w:val="auto"/>
          <w:sz w:val="22"/>
          <w:szCs w:val="22"/>
        </w:rPr>
        <w:t xml:space="preserve"> w szczególności</w:t>
      </w:r>
      <w:r w:rsidR="00135D88" w:rsidRPr="006027DC">
        <w:rPr>
          <w:rFonts w:ascii="Calibri" w:hAnsi="Calibri" w:cs="Calibri"/>
          <w:color w:val="auto"/>
          <w:sz w:val="22"/>
          <w:szCs w:val="22"/>
        </w:rPr>
        <w:t>:</w:t>
      </w:r>
    </w:p>
    <w:p w:rsidR="00135D88" w:rsidRPr="006027DC" w:rsidRDefault="00135D88" w:rsidP="007D7C1B">
      <w:pPr>
        <w:pStyle w:val="Default"/>
        <w:numPr>
          <w:ilvl w:val="0"/>
          <w:numId w:val="32"/>
        </w:numPr>
        <w:spacing w:line="24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027DC">
        <w:rPr>
          <w:rFonts w:ascii="Calibri" w:hAnsi="Calibri" w:cs="Calibri"/>
          <w:color w:val="auto"/>
          <w:sz w:val="22"/>
          <w:szCs w:val="22"/>
        </w:rPr>
        <w:t>aktualnego poziomu aktywności, gatunku oraz miejsc występowania szkodników (tzw. przedstawienie analizy trendów);</w:t>
      </w:r>
    </w:p>
    <w:p w:rsidR="00135D88" w:rsidRPr="006027DC" w:rsidRDefault="00135D88" w:rsidP="007D7C1B">
      <w:pPr>
        <w:pStyle w:val="Default"/>
        <w:numPr>
          <w:ilvl w:val="0"/>
          <w:numId w:val="32"/>
        </w:numPr>
        <w:spacing w:line="24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027DC">
        <w:rPr>
          <w:rFonts w:ascii="Calibri" w:hAnsi="Calibri" w:cs="Calibri"/>
          <w:color w:val="auto"/>
          <w:sz w:val="22"/>
          <w:szCs w:val="22"/>
        </w:rPr>
        <w:t>zaleceń wykonania dodatkowych działań prewencyjnych i interwencyjnych, mających na celu niedopuszczenie do migracji szkodników na teren aresztu śledczego oraz stworzenie środowiska uniemożliwiającego ich bytowanie;</w:t>
      </w:r>
    </w:p>
    <w:p w:rsidR="004C3957" w:rsidRPr="006027DC" w:rsidRDefault="004C3957" w:rsidP="007D7C1B">
      <w:pPr>
        <w:pStyle w:val="Default"/>
        <w:numPr>
          <w:ilvl w:val="0"/>
          <w:numId w:val="32"/>
        </w:numPr>
        <w:spacing w:line="24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6027DC">
        <w:rPr>
          <w:rFonts w:ascii="Calibri" w:hAnsi="Calibri" w:cs="Calibri"/>
          <w:color w:val="auto"/>
          <w:sz w:val="22"/>
          <w:szCs w:val="22"/>
        </w:rPr>
        <w:t>bieżącego odnotowywania prowadzonych czynności w dokumentacji prowadzonej zgodnie z wymogami HACCP.</w:t>
      </w:r>
    </w:p>
    <w:p w:rsidR="00474653" w:rsidRPr="006027DC" w:rsidRDefault="00474653" w:rsidP="00070B96">
      <w:pPr>
        <w:pStyle w:val="Default"/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6027DC">
        <w:rPr>
          <w:rFonts w:ascii="Calibri" w:hAnsi="Calibri" w:cs="Calibri"/>
          <w:color w:val="auto"/>
          <w:kern w:val="1"/>
          <w:sz w:val="22"/>
          <w:szCs w:val="22"/>
          <w:lang w:eastAsia="ar-SA"/>
        </w:rPr>
        <w:t>Dokumentacja, o której mowa w ust. 4, będzie w posiadaniu Zamawiającego.</w:t>
      </w:r>
    </w:p>
    <w:p w:rsidR="00135D88" w:rsidRPr="006027DC" w:rsidRDefault="00135D88" w:rsidP="00070B96">
      <w:pPr>
        <w:pStyle w:val="Default"/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6027DC">
        <w:rPr>
          <w:rFonts w:ascii="Calibri" w:hAnsi="Calibri" w:cs="Calibri"/>
          <w:color w:val="auto"/>
          <w:sz w:val="22"/>
          <w:szCs w:val="22"/>
        </w:rPr>
        <w:t xml:space="preserve">Zgłoszenia w celu realizacji </w:t>
      </w:r>
      <w:r w:rsidR="001433E2" w:rsidRPr="006027DC">
        <w:rPr>
          <w:rFonts w:ascii="Calibri" w:hAnsi="Calibri" w:cs="Calibri"/>
          <w:color w:val="auto"/>
          <w:sz w:val="22"/>
          <w:szCs w:val="22"/>
        </w:rPr>
        <w:t xml:space="preserve">przedmiotu umowy </w:t>
      </w:r>
      <w:r w:rsidRPr="006027DC">
        <w:rPr>
          <w:rFonts w:ascii="Calibri" w:hAnsi="Calibri" w:cs="Calibri"/>
          <w:color w:val="auto"/>
          <w:sz w:val="22"/>
          <w:szCs w:val="22"/>
        </w:rPr>
        <w:t>składane będą Wykonawcy telefonicznie na numer .............................</w:t>
      </w:r>
      <w:r w:rsidR="00643B02" w:rsidRPr="006027DC">
        <w:rPr>
          <w:rFonts w:ascii="Calibri" w:hAnsi="Calibri" w:cs="Calibri"/>
          <w:color w:val="auto"/>
          <w:sz w:val="22"/>
          <w:szCs w:val="22"/>
        </w:rPr>
        <w:t>..........</w:t>
      </w:r>
    </w:p>
    <w:p w:rsidR="00481F23" w:rsidRPr="005C6AEE" w:rsidRDefault="00481F23" w:rsidP="004668A5">
      <w:pPr>
        <w:pStyle w:val="Default"/>
        <w:numPr>
          <w:ilvl w:val="0"/>
          <w:numId w:val="2"/>
        </w:numPr>
        <w:spacing w:line="240" w:lineRule="exact"/>
        <w:ind w:left="357" w:hanging="357"/>
        <w:jc w:val="both"/>
        <w:rPr>
          <w:rFonts w:ascii="Calibri" w:hAnsi="Calibri" w:cs="Calibri"/>
          <w:color w:val="auto"/>
          <w:kern w:val="1"/>
          <w:sz w:val="22"/>
          <w:szCs w:val="22"/>
          <w:lang w:eastAsia="ar-SA"/>
        </w:rPr>
      </w:pPr>
      <w:r w:rsidRPr="006027DC">
        <w:rPr>
          <w:rFonts w:ascii="Calibri" w:hAnsi="Calibri" w:cs="Arial"/>
          <w:color w:val="auto"/>
          <w:sz w:val="22"/>
          <w:szCs w:val="22"/>
        </w:rPr>
        <w:t>Zamawiający zastrzega sobie możliwość nie wykonania całego zakresu przedmiotu umowy, a Wykonawcy nie przysługuje z tego tytułu roszczenie</w:t>
      </w:r>
      <w:r w:rsidRPr="005C6AEE">
        <w:rPr>
          <w:rFonts w:ascii="Calibri" w:hAnsi="Calibri" w:cs="Arial"/>
          <w:sz w:val="22"/>
          <w:szCs w:val="22"/>
        </w:rPr>
        <w:t>. Wykonawcy przysługuje wynagrodzenie wyłącznie za faktycznie zrealizowane usługi.</w:t>
      </w:r>
    </w:p>
    <w:p w:rsidR="003C4390" w:rsidRDefault="003C4390" w:rsidP="004668A5">
      <w:pPr>
        <w:pStyle w:val="Tekstpodstawowy"/>
        <w:spacing w:after="0" w:line="240" w:lineRule="exact"/>
        <w:rPr>
          <w:rFonts w:cs="Calibri"/>
          <w:sz w:val="22"/>
        </w:rPr>
      </w:pPr>
    </w:p>
    <w:p w:rsidR="00ED3538" w:rsidRPr="005C6AEE" w:rsidRDefault="00924AAB" w:rsidP="004668A5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§ 3</w:t>
      </w:r>
    </w:p>
    <w:p w:rsidR="00A6199B" w:rsidRPr="005C6AEE" w:rsidRDefault="00A6199B" w:rsidP="004668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jest zobowiązany: </w:t>
      </w:r>
    </w:p>
    <w:p w:rsidR="00351149" w:rsidRPr="005C6AEE" w:rsidRDefault="00A6199B" w:rsidP="004668A5">
      <w:pPr>
        <w:numPr>
          <w:ilvl w:val="0"/>
          <w:numId w:val="6"/>
        </w:numPr>
        <w:spacing w:line="240" w:lineRule="exact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hAnsi="Calibri" w:cs="Calibri"/>
          <w:kern w:val="0"/>
          <w:sz w:val="22"/>
          <w:szCs w:val="22"/>
          <w:lang w:eastAsia="pl-PL"/>
        </w:rPr>
        <w:t xml:space="preserve">używać preparatów </w:t>
      </w:r>
      <w:r w:rsidR="00C82E64" w:rsidRPr="005C6AEE">
        <w:rPr>
          <w:rFonts w:ascii="Calibri" w:hAnsi="Calibri" w:cs="Calibri"/>
          <w:kern w:val="0"/>
          <w:sz w:val="22"/>
          <w:szCs w:val="22"/>
          <w:lang w:eastAsia="pl-PL"/>
        </w:rPr>
        <w:t>i środków chemicznych</w:t>
      </w:r>
      <w:r w:rsidR="003D020F" w:rsidRPr="005C6AEE">
        <w:rPr>
          <w:rFonts w:ascii="Calibri" w:hAnsi="Calibri" w:cs="Calibri"/>
          <w:kern w:val="0"/>
          <w:sz w:val="22"/>
          <w:szCs w:val="22"/>
          <w:lang w:eastAsia="pl-PL"/>
        </w:rPr>
        <w:t xml:space="preserve"> posiadających dopuszczenia/pozwolenia wymagane prawem w celu ich obrotu/stosowania </w:t>
      </w:r>
      <w:r w:rsidR="00D42D7C" w:rsidRPr="005C6AEE">
        <w:rPr>
          <w:rFonts w:ascii="Calibri" w:hAnsi="Calibri" w:cs="Calibri"/>
          <w:kern w:val="0"/>
          <w:sz w:val="22"/>
          <w:szCs w:val="22"/>
          <w:lang w:eastAsia="pl-PL"/>
        </w:rPr>
        <w:t xml:space="preserve">na terenie Polski </w:t>
      </w:r>
      <w:r w:rsidR="003D020F" w:rsidRPr="005C6AEE">
        <w:rPr>
          <w:rFonts w:ascii="Calibri" w:hAnsi="Calibri" w:cs="Calibri"/>
          <w:kern w:val="0"/>
          <w:sz w:val="22"/>
          <w:szCs w:val="22"/>
          <w:lang w:eastAsia="pl-PL"/>
        </w:rPr>
        <w:t>-</w:t>
      </w:r>
      <w:r w:rsidR="003D020F" w:rsidRPr="005C6AEE">
        <w:rPr>
          <w:rFonts w:ascii="Calibri" w:hAnsi="Calibri" w:cs="Calibri"/>
          <w:color w:val="FF0000"/>
          <w:kern w:val="0"/>
          <w:sz w:val="22"/>
          <w:szCs w:val="22"/>
          <w:lang w:eastAsia="pl-PL"/>
        </w:rPr>
        <w:t xml:space="preserve"> </w:t>
      </w:r>
      <w:bookmarkStart w:id="1" w:name="_Hlk64564598"/>
      <w:r w:rsidR="00CF39C0" w:rsidRPr="005C6AEE">
        <w:rPr>
          <w:rFonts w:ascii="Calibri" w:hAnsi="Calibri" w:cs="Calibri"/>
          <w:kern w:val="0"/>
          <w:sz w:val="22"/>
          <w:szCs w:val="22"/>
          <w:lang w:eastAsia="pl-PL"/>
        </w:rPr>
        <w:t>Wykonawca w terminie 7 dni od podpisania umowy przekaże Zamawiającemu decyzje o dopuszczeniu/pozwoleniu na obrót/stosowanie preparatów i środków chemicznych, które Wykonawca zamierza stosować w ramach świadczonych usług, wraz z ich aktualnymi kartami charakterystyki. W przypadku wycofania preparatu lub środka z obrotu, Wykonawca jest zobowiązany wskazać preparat lub środek zastępczy przekazując Zamawiającemu dokument o jego dopuszczeniu/pozwoleniu na obrót/stosowanie wraz z kartą charakterystyki</w:t>
      </w:r>
      <w:bookmarkEnd w:id="1"/>
      <w:r w:rsidR="00CF39C0" w:rsidRPr="005C6AEE">
        <w:rPr>
          <w:rFonts w:ascii="Calibri" w:hAnsi="Calibri" w:cs="Calibri"/>
          <w:kern w:val="0"/>
          <w:sz w:val="22"/>
          <w:szCs w:val="22"/>
          <w:lang w:eastAsia="pl-PL"/>
        </w:rPr>
        <w:t>.;</w:t>
      </w:r>
    </w:p>
    <w:p w:rsidR="00351149" w:rsidRPr="005C6AEE" w:rsidRDefault="00A6199B" w:rsidP="001618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hAnsi="Calibri" w:cs="Calibri"/>
          <w:kern w:val="0"/>
          <w:sz w:val="22"/>
          <w:szCs w:val="22"/>
          <w:lang w:eastAsia="pl-PL"/>
        </w:rPr>
        <w:t>dosto</w:t>
      </w:r>
      <w:r w:rsidR="00CF39C0" w:rsidRPr="005C6AEE">
        <w:rPr>
          <w:rFonts w:ascii="Calibri" w:hAnsi="Calibri" w:cs="Calibri"/>
          <w:kern w:val="0"/>
          <w:sz w:val="22"/>
          <w:szCs w:val="22"/>
          <w:lang w:eastAsia="pl-PL"/>
        </w:rPr>
        <w:t>sować się do zaleceń SANEPID-u lub</w:t>
      </w:r>
      <w:r w:rsidRPr="005C6AEE">
        <w:rPr>
          <w:rFonts w:ascii="Calibri" w:hAnsi="Calibri" w:cs="Calibri"/>
          <w:kern w:val="0"/>
          <w:sz w:val="22"/>
          <w:szCs w:val="22"/>
          <w:lang w:eastAsia="pl-PL"/>
        </w:rPr>
        <w:t xml:space="preserve"> innych instytucji kontrolujących</w:t>
      </w:r>
      <w:r w:rsidR="00351149" w:rsidRPr="005C6AEE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5C6AEE">
        <w:rPr>
          <w:rFonts w:ascii="Calibri" w:hAnsi="Calibri" w:cs="Calibri"/>
          <w:kern w:val="0"/>
          <w:sz w:val="22"/>
          <w:szCs w:val="22"/>
          <w:lang w:eastAsia="pl-PL"/>
        </w:rPr>
        <w:t xml:space="preserve">w ramach </w:t>
      </w:r>
      <w:r w:rsidR="00351149" w:rsidRPr="005C6AEE">
        <w:rPr>
          <w:rFonts w:ascii="Calibri" w:hAnsi="Calibri" w:cs="Calibri"/>
          <w:kern w:val="0"/>
          <w:sz w:val="22"/>
          <w:szCs w:val="22"/>
          <w:lang w:eastAsia="pl-PL"/>
        </w:rPr>
        <w:t>świadczonego przedmiotu umowy</w:t>
      </w:r>
      <w:r w:rsidR="00CB2156" w:rsidRPr="005C6AEE">
        <w:rPr>
          <w:rFonts w:ascii="Calibri" w:hAnsi="Calibri" w:cs="Calibri"/>
          <w:kern w:val="0"/>
          <w:sz w:val="22"/>
          <w:szCs w:val="22"/>
          <w:lang w:eastAsia="pl-PL"/>
        </w:rPr>
        <w:t>;</w:t>
      </w:r>
    </w:p>
    <w:p w:rsidR="00CB2156" w:rsidRPr="006027DC" w:rsidRDefault="00E35D49" w:rsidP="001618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hAnsi="Calibri" w:cs="Calibri"/>
          <w:sz w:val="22"/>
          <w:szCs w:val="22"/>
        </w:rPr>
        <w:t>z</w:t>
      </w:r>
      <w:r w:rsidR="00351149" w:rsidRPr="005C6AEE">
        <w:rPr>
          <w:rFonts w:ascii="Calibri" w:hAnsi="Calibri" w:cs="Calibri"/>
          <w:sz w:val="22"/>
          <w:szCs w:val="22"/>
        </w:rPr>
        <w:t>abezpiecz</w:t>
      </w:r>
      <w:r w:rsidRPr="005C6AEE">
        <w:rPr>
          <w:rFonts w:ascii="Calibri" w:hAnsi="Calibri" w:cs="Calibri"/>
          <w:sz w:val="22"/>
          <w:szCs w:val="22"/>
        </w:rPr>
        <w:t>yć</w:t>
      </w:r>
      <w:r w:rsidR="00351149" w:rsidRPr="005C6AEE">
        <w:rPr>
          <w:rFonts w:ascii="Calibri" w:hAnsi="Calibri" w:cs="Calibri"/>
          <w:sz w:val="22"/>
          <w:szCs w:val="22"/>
        </w:rPr>
        <w:t xml:space="preserve"> </w:t>
      </w:r>
      <w:r w:rsidR="00351149" w:rsidRPr="006027DC">
        <w:rPr>
          <w:rFonts w:ascii="Calibri" w:hAnsi="Calibri" w:cs="Calibri"/>
          <w:sz w:val="22"/>
          <w:szCs w:val="22"/>
        </w:rPr>
        <w:t>we własnym zakresie i na własny koszt narzędzi, sprzęt</w:t>
      </w:r>
      <w:r w:rsidR="0070264C" w:rsidRPr="006027DC">
        <w:rPr>
          <w:rFonts w:ascii="Calibri" w:hAnsi="Calibri" w:cs="Calibri"/>
          <w:sz w:val="22"/>
          <w:szCs w:val="22"/>
        </w:rPr>
        <w:t>u</w:t>
      </w:r>
      <w:r w:rsidR="00351149" w:rsidRPr="006027DC">
        <w:rPr>
          <w:rFonts w:ascii="Calibri" w:hAnsi="Calibri" w:cs="Calibri"/>
          <w:sz w:val="22"/>
          <w:szCs w:val="22"/>
        </w:rPr>
        <w:t>, środk</w:t>
      </w:r>
      <w:r w:rsidR="0070264C" w:rsidRPr="006027DC">
        <w:rPr>
          <w:rFonts w:ascii="Calibri" w:hAnsi="Calibri" w:cs="Calibri"/>
          <w:sz w:val="22"/>
          <w:szCs w:val="22"/>
        </w:rPr>
        <w:t>ów</w:t>
      </w:r>
      <w:r w:rsidR="00351149" w:rsidRPr="006027DC">
        <w:rPr>
          <w:rFonts w:ascii="Calibri" w:hAnsi="Calibri" w:cs="Calibri"/>
          <w:sz w:val="22"/>
          <w:szCs w:val="22"/>
        </w:rPr>
        <w:t xml:space="preserve"> i</w:t>
      </w:r>
      <w:r w:rsidR="007F7391" w:rsidRPr="006027DC">
        <w:rPr>
          <w:rFonts w:ascii="Calibri" w:hAnsi="Calibri" w:cs="Calibri"/>
          <w:sz w:val="22"/>
          <w:szCs w:val="22"/>
        </w:rPr>
        <w:t xml:space="preserve"> </w:t>
      </w:r>
      <w:r w:rsidR="00351149" w:rsidRPr="006027DC">
        <w:rPr>
          <w:rFonts w:ascii="Calibri" w:hAnsi="Calibri" w:cs="Calibri"/>
          <w:sz w:val="22"/>
          <w:szCs w:val="22"/>
        </w:rPr>
        <w:t>preparat</w:t>
      </w:r>
      <w:r w:rsidR="0070264C" w:rsidRPr="006027DC">
        <w:rPr>
          <w:rFonts w:ascii="Calibri" w:hAnsi="Calibri" w:cs="Calibri"/>
          <w:sz w:val="22"/>
          <w:szCs w:val="22"/>
        </w:rPr>
        <w:t>ów</w:t>
      </w:r>
      <w:r w:rsidR="00351149" w:rsidRPr="006027DC">
        <w:rPr>
          <w:rFonts w:ascii="Calibri" w:hAnsi="Calibri" w:cs="Calibri"/>
          <w:sz w:val="22"/>
          <w:szCs w:val="22"/>
        </w:rPr>
        <w:t xml:space="preserve"> niezbędn</w:t>
      </w:r>
      <w:r w:rsidR="0070264C" w:rsidRPr="006027DC">
        <w:rPr>
          <w:rFonts w:ascii="Calibri" w:hAnsi="Calibri" w:cs="Calibri"/>
          <w:sz w:val="22"/>
          <w:szCs w:val="22"/>
        </w:rPr>
        <w:t>ych</w:t>
      </w:r>
      <w:r w:rsidRPr="006027DC">
        <w:rPr>
          <w:rFonts w:ascii="Calibri" w:hAnsi="Calibri" w:cs="Calibri"/>
          <w:sz w:val="22"/>
          <w:szCs w:val="22"/>
        </w:rPr>
        <w:t xml:space="preserve"> </w:t>
      </w:r>
      <w:r w:rsidR="00CB2156" w:rsidRPr="006027DC">
        <w:rPr>
          <w:rFonts w:ascii="Calibri" w:hAnsi="Calibri" w:cs="Calibri"/>
          <w:sz w:val="22"/>
          <w:szCs w:val="22"/>
        </w:rPr>
        <w:t xml:space="preserve">do świadczenia </w:t>
      </w:r>
      <w:r w:rsidRPr="006027DC">
        <w:rPr>
          <w:rFonts w:ascii="Calibri" w:hAnsi="Calibri" w:cs="Calibri"/>
          <w:sz w:val="22"/>
          <w:szCs w:val="22"/>
        </w:rPr>
        <w:t>przedmiotu umowy</w:t>
      </w:r>
      <w:r w:rsidR="00CB2156" w:rsidRPr="006027DC">
        <w:rPr>
          <w:rFonts w:ascii="Calibri" w:hAnsi="Calibri" w:cs="Calibri"/>
          <w:sz w:val="22"/>
          <w:szCs w:val="22"/>
        </w:rPr>
        <w:t>;</w:t>
      </w:r>
    </w:p>
    <w:p w:rsidR="00A6199B" w:rsidRPr="006027DC" w:rsidRDefault="00A6199B" w:rsidP="001618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6027DC">
        <w:rPr>
          <w:rFonts w:ascii="Calibri" w:hAnsi="Calibri" w:cs="Calibri"/>
          <w:kern w:val="0"/>
          <w:sz w:val="22"/>
          <w:szCs w:val="22"/>
          <w:lang w:eastAsia="pl-PL"/>
        </w:rPr>
        <w:t>przestrzega</w:t>
      </w:r>
      <w:r w:rsidR="00E35D49" w:rsidRPr="006027DC">
        <w:rPr>
          <w:rFonts w:ascii="Calibri" w:hAnsi="Calibri" w:cs="Calibri"/>
          <w:kern w:val="0"/>
          <w:sz w:val="22"/>
          <w:szCs w:val="22"/>
          <w:lang w:eastAsia="pl-PL"/>
        </w:rPr>
        <w:t>ć</w:t>
      </w:r>
      <w:r w:rsidRPr="006027DC">
        <w:rPr>
          <w:rFonts w:ascii="Calibri" w:hAnsi="Calibri" w:cs="Calibri"/>
          <w:kern w:val="0"/>
          <w:sz w:val="22"/>
          <w:szCs w:val="22"/>
          <w:lang w:eastAsia="pl-PL"/>
        </w:rPr>
        <w:t xml:space="preserve"> zasad bezpieczeństwa i higieny pracy oraz warunków p</w:t>
      </w:r>
      <w:r w:rsidR="000A2C2E" w:rsidRPr="006027DC">
        <w:rPr>
          <w:rFonts w:ascii="Calibri" w:hAnsi="Calibri" w:cs="Calibri"/>
          <w:kern w:val="0"/>
          <w:sz w:val="22"/>
          <w:szCs w:val="22"/>
          <w:lang w:eastAsia="pl-PL"/>
        </w:rPr>
        <w:t>rzeciw</w:t>
      </w:r>
      <w:r w:rsidRPr="006027DC">
        <w:rPr>
          <w:rFonts w:ascii="Calibri" w:hAnsi="Calibri" w:cs="Calibri"/>
          <w:kern w:val="0"/>
          <w:sz w:val="22"/>
          <w:szCs w:val="22"/>
          <w:lang w:eastAsia="pl-PL"/>
        </w:rPr>
        <w:t xml:space="preserve"> poż</w:t>
      </w:r>
      <w:r w:rsidR="000A2C2E" w:rsidRPr="006027DC">
        <w:rPr>
          <w:rFonts w:ascii="Calibri" w:hAnsi="Calibri" w:cs="Calibri"/>
          <w:kern w:val="0"/>
          <w:sz w:val="22"/>
          <w:szCs w:val="22"/>
          <w:lang w:eastAsia="pl-PL"/>
        </w:rPr>
        <w:t>arowych</w:t>
      </w:r>
      <w:r w:rsidR="00DB72FE" w:rsidRPr="006027DC">
        <w:rPr>
          <w:rFonts w:ascii="Calibri" w:hAnsi="Calibri" w:cs="Calibri"/>
          <w:kern w:val="0"/>
          <w:sz w:val="22"/>
          <w:szCs w:val="22"/>
          <w:lang w:eastAsia="pl-PL"/>
        </w:rPr>
        <w:t>;</w:t>
      </w:r>
    </w:p>
    <w:p w:rsidR="00DB72FE" w:rsidRPr="006027DC" w:rsidRDefault="00DB72FE" w:rsidP="00DB72F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6027DC">
        <w:rPr>
          <w:rFonts w:ascii="Calibri" w:hAnsi="Calibri" w:cs="Calibri"/>
          <w:kern w:val="0"/>
          <w:sz w:val="22"/>
          <w:szCs w:val="22"/>
          <w:lang w:eastAsia="pl-PL"/>
        </w:rPr>
        <w:t>zagospodarowania odpadów wytworzonych w trakcie realizacji przedmiotu umowy</w:t>
      </w:r>
      <w:r w:rsidR="00F6239C" w:rsidRPr="006027DC">
        <w:rPr>
          <w:rFonts w:ascii="Calibri" w:hAnsi="Calibri" w:cs="Calibri"/>
          <w:kern w:val="0"/>
          <w:sz w:val="22"/>
          <w:szCs w:val="22"/>
          <w:lang w:eastAsia="pl-PL"/>
        </w:rPr>
        <w:t xml:space="preserve"> zgodnie z ustawą</w:t>
      </w:r>
      <w:r w:rsidRPr="006027DC">
        <w:rPr>
          <w:rFonts w:ascii="Calibri" w:hAnsi="Calibri" w:cs="Calibri"/>
          <w:kern w:val="0"/>
          <w:sz w:val="22"/>
          <w:szCs w:val="22"/>
          <w:lang w:eastAsia="pl-PL"/>
        </w:rPr>
        <w:t xml:space="preserve"> z dnia 14 grudnia 2012 r. o odpadach (Dz.U. z 2022 r. poz. 699.) oraz oświadcza, że wytworzone odpady zostaną przekazane do odzysku lub unieszkodliwienia wyłącznie przez podmioty do tego uprawnione, posiadające stosowne zezwolenia w tym zakresie.</w:t>
      </w:r>
    </w:p>
    <w:p w:rsidR="00F31942" w:rsidRPr="006027DC" w:rsidRDefault="00C0586D" w:rsidP="0016189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6027DC">
        <w:rPr>
          <w:rFonts w:ascii="Calibri" w:hAnsi="Calibri" w:cs="Calibri"/>
          <w:sz w:val="22"/>
          <w:szCs w:val="22"/>
        </w:rPr>
        <w:t xml:space="preserve">Wykonawca ponosi odpowiedzialność za zaniedbania wynikające z naruszenia postanowień niniejszej umowy, powstałe szkody wynikłe z niezrealizowania lub źle zrealizowanego przedmiotu umowy, </w:t>
      </w:r>
      <w:r w:rsidR="00922067" w:rsidRPr="006027DC">
        <w:rPr>
          <w:rFonts w:ascii="Calibri" w:hAnsi="Calibri" w:cs="Calibri"/>
          <w:sz w:val="22"/>
          <w:szCs w:val="22"/>
        </w:rPr>
        <w:t xml:space="preserve">w tym za </w:t>
      </w:r>
      <w:r w:rsidRPr="006027DC">
        <w:rPr>
          <w:rFonts w:ascii="Calibri" w:hAnsi="Calibri" w:cs="Calibri"/>
          <w:sz w:val="22"/>
          <w:szCs w:val="22"/>
        </w:rPr>
        <w:t>osoby działające w jego imieniu lub na jego zlecenie.</w:t>
      </w:r>
    </w:p>
    <w:p w:rsidR="00D42D7C" w:rsidRPr="005C6AEE" w:rsidRDefault="00C0586D" w:rsidP="0016189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hAnsi="Calibri" w:cs="Calibri"/>
          <w:sz w:val="22"/>
          <w:szCs w:val="22"/>
        </w:rPr>
        <w:lastRenderedPageBreak/>
        <w:t>W przypadku powstania strat w mieniu/sprzęcie Aresztu Śledczego w Warszawie-Białołęce wynikających z realizacji umowy przez Wykonawcę, osoby działające w jego imieniu lub przez niego wyznaczone, Wykonawca dokona naprawy lub pokryje koszty naprawy ww. mienia/sprzętu.</w:t>
      </w:r>
    </w:p>
    <w:p w:rsidR="00922067" w:rsidRPr="00222B07" w:rsidRDefault="00922067" w:rsidP="00222B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hAnsi="Calibri" w:cs="Calibri"/>
          <w:sz w:val="22"/>
          <w:szCs w:val="22"/>
        </w:rPr>
        <w:t>Wykonawca oświadcza, że w celu realizacji przedmiotu umowy posiada odpowiednie zasoby techniczne, dysponuje odpowiednią bazą do wykonania usługi w zakresie objętym umową, personel posiadający zdolności, doświadczenie, wiedzę oraz wymagane uprawnienia i kwalifikacje w zakresie niezbędnym do wykonania przedmiotu umowy</w:t>
      </w:r>
      <w:r w:rsidR="00D42D7C" w:rsidRPr="005C6AEE">
        <w:rPr>
          <w:rFonts w:ascii="Calibri" w:hAnsi="Calibri" w:cs="Calibri"/>
          <w:sz w:val="22"/>
          <w:szCs w:val="22"/>
        </w:rPr>
        <w:t>.</w:t>
      </w:r>
    </w:p>
    <w:p w:rsidR="0006263F" w:rsidRPr="005C6AEE" w:rsidRDefault="0006263F" w:rsidP="00070B9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hAnsi="Calibri" w:cs="Calibri"/>
          <w:sz w:val="22"/>
          <w:szCs w:val="22"/>
        </w:rPr>
        <w:t xml:space="preserve">Wykonawca </w:t>
      </w:r>
      <w:r w:rsidR="00C82E64" w:rsidRPr="005C6AEE">
        <w:rPr>
          <w:rFonts w:ascii="Calibri" w:hAnsi="Calibri" w:cs="Calibri"/>
          <w:sz w:val="22"/>
          <w:szCs w:val="22"/>
        </w:rPr>
        <w:t>przed realizacją przedmiotu umowy</w:t>
      </w:r>
      <w:r w:rsidRPr="005C6AEE">
        <w:rPr>
          <w:rFonts w:ascii="Calibri" w:hAnsi="Calibri" w:cs="Calibri"/>
          <w:sz w:val="22"/>
          <w:szCs w:val="22"/>
        </w:rPr>
        <w:t xml:space="preserve"> przekaże Zamawiającemu wykaz pracowników oraz wykaz pojazdów mechaniczny</w:t>
      </w:r>
      <w:r w:rsidR="00C82E64" w:rsidRPr="005C6AEE">
        <w:rPr>
          <w:rFonts w:ascii="Calibri" w:hAnsi="Calibri" w:cs="Calibri"/>
          <w:sz w:val="22"/>
          <w:szCs w:val="22"/>
        </w:rPr>
        <w:t>ch, które będzie wykorzystywał przy</w:t>
      </w:r>
      <w:r w:rsidRPr="005C6AEE">
        <w:rPr>
          <w:rFonts w:ascii="Calibri" w:hAnsi="Calibri" w:cs="Calibri"/>
          <w:sz w:val="22"/>
          <w:szCs w:val="22"/>
        </w:rPr>
        <w:t xml:space="preserve"> realizacji umowy. Wykonawca ma obowiązek poinformować o każdorazowej zmianie tych pracowników</w:t>
      </w:r>
      <w:r w:rsidR="00C82E64" w:rsidRPr="005C6AEE">
        <w:rPr>
          <w:rFonts w:ascii="Calibri" w:hAnsi="Calibri" w:cs="Calibri"/>
          <w:sz w:val="22"/>
          <w:szCs w:val="22"/>
        </w:rPr>
        <w:t xml:space="preserve"> lub pojazdów</w:t>
      </w:r>
      <w:r w:rsidRPr="005C6AEE">
        <w:rPr>
          <w:rFonts w:ascii="Calibri" w:hAnsi="Calibri" w:cs="Calibri"/>
          <w:sz w:val="22"/>
          <w:szCs w:val="22"/>
        </w:rPr>
        <w:t xml:space="preserve">. Każdorazowa zmiana </w:t>
      </w:r>
      <w:r w:rsidR="00C82E64" w:rsidRPr="005C6AEE">
        <w:rPr>
          <w:rFonts w:ascii="Calibri" w:hAnsi="Calibri" w:cs="Calibri"/>
          <w:sz w:val="22"/>
          <w:szCs w:val="22"/>
        </w:rPr>
        <w:t xml:space="preserve">informacji, o których mowa w zdaniu poprzednim, </w:t>
      </w:r>
      <w:r w:rsidRPr="005C6AEE">
        <w:rPr>
          <w:rFonts w:ascii="Calibri" w:hAnsi="Calibri" w:cs="Calibri"/>
          <w:sz w:val="22"/>
          <w:szCs w:val="22"/>
        </w:rPr>
        <w:t>nie wymaga aneksu do umowy.</w:t>
      </w:r>
    </w:p>
    <w:p w:rsidR="00C0586D" w:rsidRPr="005C6AEE" w:rsidRDefault="00EB2DDF" w:rsidP="00070B9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exact"/>
        <w:ind w:left="357" w:hanging="357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C6AEE">
        <w:rPr>
          <w:rFonts w:ascii="Calibri" w:hAnsi="Calibri" w:cs="Calibri"/>
          <w:sz w:val="22"/>
          <w:szCs w:val="22"/>
        </w:rPr>
        <w:t xml:space="preserve">Wykonawca, osoby działające w jego imieniu oraz przez niego wyznaczone w celu świadczenia usług zobowiązane są przestrzegać porządku, zasad poruszania się oraz postępować zgodnie z </w:t>
      </w:r>
      <w:r w:rsidR="0070264C" w:rsidRPr="005C6AEE">
        <w:rPr>
          <w:rFonts w:ascii="Calibri" w:hAnsi="Calibri" w:cs="Calibri"/>
          <w:sz w:val="22"/>
          <w:szCs w:val="22"/>
        </w:rPr>
        <w:t>poleceniami</w:t>
      </w:r>
      <w:r w:rsidRPr="005C6AEE">
        <w:rPr>
          <w:rFonts w:ascii="Calibri" w:hAnsi="Calibri" w:cs="Calibri"/>
          <w:sz w:val="22"/>
          <w:szCs w:val="22"/>
        </w:rPr>
        <w:t xml:space="preserve"> osób nadzorujących ich obecność na terenie Zamawiającego</w:t>
      </w:r>
      <w:r w:rsidR="0006263F" w:rsidRPr="005C6AEE">
        <w:rPr>
          <w:rFonts w:ascii="Calibri" w:hAnsi="Calibri" w:cs="Calibri"/>
          <w:sz w:val="22"/>
          <w:szCs w:val="22"/>
        </w:rPr>
        <w:t>.</w:t>
      </w:r>
    </w:p>
    <w:p w:rsidR="00A74A89" w:rsidRPr="005C6AEE" w:rsidRDefault="00A74A89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8659EF" w:rsidRPr="005C6AEE" w:rsidRDefault="008659EF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§ 4</w:t>
      </w:r>
    </w:p>
    <w:p w:rsidR="008659EF" w:rsidRDefault="008659EF" w:rsidP="007D7C1B">
      <w:pPr>
        <w:numPr>
          <w:ilvl w:val="0"/>
          <w:numId w:val="17"/>
        </w:numPr>
        <w:tabs>
          <w:tab w:val="left" w:pos="374"/>
        </w:tabs>
        <w:spacing w:line="240" w:lineRule="exact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Wykonawca odpowiada za jakość wykonanej usług i udzieli Zamawiającemu gwarancji na wykonane przez siebie prace.</w:t>
      </w:r>
    </w:p>
    <w:p w:rsidR="00135D88" w:rsidRPr="00135D88" w:rsidRDefault="00135D88" w:rsidP="007D7C1B">
      <w:pPr>
        <w:numPr>
          <w:ilvl w:val="0"/>
          <w:numId w:val="17"/>
        </w:numPr>
        <w:tabs>
          <w:tab w:val="left" w:pos="374"/>
        </w:tabs>
        <w:spacing w:line="240" w:lineRule="exact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35D88">
        <w:rPr>
          <w:rFonts w:ascii="Calibri" w:hAnsi="Calibri" w:cs="Calibri"/>
          <w:sz w:val="22"/>
          <w:szCs w:val="22"/>
        </w:rPr>
        <w:t>Wykonawca każdorazowo dostarczy protokół z wykonanej usługi, w celu zatwierdzenia jej wykonania przez nadzorującego wykonanie usługi pracownika Zamawiającego. Protokół z wykonania usługi zawiera co najmniej: datę przeprowadzenia usługi, rodzaj przeprowadzonej usługi, miejsce przeprowadzenia usługi, nazwy środków, które zostały użyte podczas przeprowadzania usługi.</w:t>
      </w:r>
    </w:p>
    <w:p w:rsidR="00135D88" w:rsidRPr="00135D88" w:rsidRDefault="00135D88" w:rsidP="007D7C1B">
      <w:pPr>
        <w:numPr>
          <w:ilvl w:val="0"/>
          <w:numId w:val="17"/>
        </w:numPr>
        <w:tabs>
          <w:tab w:val="left" w:pos="374"/>
        </w:tabs>
        <w:spacing w:line="240" w:lineRule="exact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Jeśli w czasie świadczenia przedmiotu umowy zostaną stwierdzone wady w jego wykonaniu, Zamawiający ma prawo odmówić przyjęcia usługi i podpisania protokołu usługi do czasu ich usunięcia.</w:t>
      </w:r>
    </w:p>
    <w:p w:rsidR="008659EF" w:rsidRPr="005C6AEE" w:rsidRDefault="008659EF" w:rsidP="00751EC3">
      <w:pPr>
        <w:spacing w:line="24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EB2DDF" w:rsidRPr="005C6AEE" w:rsidRDefault="00070B96" w:rsidP="00751EC3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§ 5</w:t>
      </w:r>
    </w:p>
    <w:p w:rsidR="00751EC3" w:rsidRPr="005C6AEE" w:rsidRDefault="00751EC3" w:rsidP="007D7C1B">
      <w:pPr>
        <w:numPr>
          <w:ilvl w:val="6"/>
          <w:numId w:val="26"/>
        </w:numPr>
        <w:tabs>
          <w:tab w:val="left" w:pos="374"/>
        </w:tabs>
        <w:spacing w:line="240" w:lineRule="exact"/>
        <w:ind w:left="374" w:hanging="374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 xml:space="preserve">Wykonawca zobowiązany jest do posiadania i utrzymania ubezpieczenia od odpowiedzialności cywilnej (OC) prowadzonej działalności w zakresie przedmiotu zamówienia przez cały okres realizacji niniejszej umowy, na sumę gwarancyjną nie niższą </w:t>
      </w:r>
      <w:r w:rsidRPr="005C6AEE">
        <w:rPr>
          <w:rFonts w:ascii="Calibri" w:hAnsi="Calibri" w:cs="Arial"/>
          <w:b/>
          <w:sz w:val="22"/>
          <w:szCs w:val="22"/>
        </w:rPr>
        <w:t>niż 100 000,00 zł</w:t>
      </w:r>
      <w:r w:rsidRPr="005C6AEE">
        <w:rPr>
          <w:rFonts w:ascii="Calibri" w:hAnsi="Calibri" w:cs="Arial"/>
          <w:sz w:val="22"/>
          <w:szCs w:val="22"/>
        </w:rPr>
        <w:t xml:space="preserve">. </w:t>
      </w:r>
      <w:r w:rsidRPr="005C6AEE">
        <w:rPr>
          <w:rFonts w:ascii="Calibri" w:hAnsi="Calibri" w:cs="Arial"/>
          <w:bCs/>
          <w:sz w:val="22"/>
          <w:szCs w:val="22"/>
        </w:rPr>
        <w:t xml:space="preserve">Ochrona ubezpieczeniowa winna obejmować odpowiedzialność cywilną wykonawcy oraz jego pracowników. </w:t>
      </w:r>
    </w:p>
    <w:p w:rsidR="00751EC3" w:rsidRPr="005C6AEE" w:rsidRDefault="00751EC3" w:rsidP="007D7C1B">
      <w:pPr>
        <w:numPr>
          <w:ilvl w:val="6"/>
          <w:numId w:val="26"/>
        </w:numPr>
        <w:tabs>
          <w:tab w:val="left" w:pos="374"/>
        </w:tabs>
        <w:spacing w:line="240" w:lineRule="exact"/>
        <w:ind w:left="374" w:hanging="374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W przypadku, gdy okres obowiązywania polisy OC jest krótszy od terminu realizacji przedmiotu umowy, Wykonawca zobowiązuje się do kontynuacji polisy do czasu zakończenia obowiązywania umowy i przedstawienia jej Zamawiającemu.</w:t>
      </w:r>
    </w:p>
    <w:p w:rsidR="00CF3F27" w:rsidRPr="005C6AEE" w:rsidRDefault="00CF3F27" w:rsidP="00751EC3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B86C8D" w:rsidRDefault="00B86C8D" w:rsidP="00751EC3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2A6E7E" w:rsidRPr="005C6AEE" w:rsidRDefault="00070B96" w:rsidP="00751EC3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§ 6</w:t>
      </w:r>
    </w:p>
    <w:p w:rsidR="00975C9D" w:rsidRPr="005C6AEE" w:rsidRDefault="009473E4" w:rsidP="007D7C1B">
      <w:pPr>
        <w:pStyle w:val="Akapitzlist1"/>
        <w:widowControl/>
        <w:numPr>
          <w:ilvl w:val="0"/>
          <w:numId w:val="7"/>
        </w:numPr>
        <w:spacing w:after="0" w:line="240" w:lineRule="exact"/>
        <w:ind w:left="357" w:hanging="357"/>
        <w:jc w:val="both"/>
      </w:pPr>
      <w:r w:rsidRPr="005C6AEE">
        <w:t xml:space="preserve">Wartość umowy wynosi </w:t>
      </w:r>
      <w:r w:rsidRPr="005C6AEE">
        <w:rPr>
          <w:b/>
        </w:rPr>
        <w:t>................... zł netto</w:t>
      </w:r>
      <w:r w:rsidRPr="005C6AEE">
        <w:t xml:space="preserve">, powiększona o należny podatek VAT, co daje kwotę w wysokości </w:t>
      </w:r>
      <w:r w:rsidRPr="005C6AEE">
        <w:rPr>
          <w:b/>
        </w:rPr>
        <w:t>..................... brutto</w:t>
      </w:r>
      <w:r w:rsidRPr="005C6AEE">
        <w:t xml:space="preserve"> (słownie: ..</w:t>
      </w:r>
      <w:r w:rsidR="00975C9D" w:rsidRPr="005C6AEE">
        <w:t>.......</w:t>
      </w:r>
      <w:r w:rsidR="00070B96" w:rsidRPr="005C6AEE">
        <w:t>........ złotych ../100).</w:t>
      </w:r>
    </w:p>
    <w:p w:rsidR="00070B96" w:rsidRPr="005C6AEE" w:rsidRDefault="00070B96" w:rsidP="007D7C1B">
      <w:pPr>
        <w:pStyle w:val="Akapitzlist1"/>
        <w:widowControl/>
        <w:numPr>
          <w:ilvl w:val="0"/>
          <w:numId w:val="7"/>
        </w:numPr>
        <w:spacing w:after="0" w:line="240" w:lineRule="exact"/>
        <w:ind w:left="357" w:hanging="357"/>
        <w:jc w:val="both"/>
      </w:pPr>
      <w:r w:rsidRPr="005C6AEE">
        <w:t xml:space="preserve">Ceny jednostkowe dotyczące realizacji </w:t>
      </w:r>
      <w:r w:rsidR="00DE073A" w:rsidRPr="005C6AEE">
        <w:t>przedmiotu umowy</w:t>
      </w:r>
      <w:r w:rsidRPr="005C6AEE">
        <w:t xml:space="preserve"> zostały określone w formularzu cenowym, który stanowi załącznik nr 1 do umowy. </w:t>
      </w:r>
    </w:p>
    <w:p w:rsidR="00135D88" w:rsidRPr="00135D88" w:rsidRDefault="00B65C1B" w:rsidP="007D7C1B">
      <w:pPr>
        <w:numPr>
          <w:ilvl w:val="0"/>
          <w:numId w:val="7"/>
        </w:numPr>
        <w:spacing w:line="24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W</w:t>
      </w:r>
      <w:r w:rsidR="002A6E7E" w:rsidRPr="005C6AEE">
        <w:rPr>
          <w:rFonts w:ascii="Calibri" w:hAnsi="Calibri" w:cs="Calibri"/>
          <w:sz w:val="22"/>
          <w:szCs w:val="22"/>
        </w:rPr>
        <w:t>ykonawca</w:t>
      </w:r>
      <w:r w:rsidRPr="005C6AEE">
        <w:rPr>
          <w:rFonts w:ascii="Calibri" w:hAnsi="Calibri" w:cs="Calibri"/>
          <w:sz w:val="22"/>
          <w:szCs w:val="22"/>
        </w:rPr>
        <w:t xml:space="preserve"> oświadcza, że w wynagrodzeniu określonym w ust. 1 uwzględnił wszystkie koszty i wydatki </w:t>
      </w:r>
      <w:r w:rsidR="003049A1" w:rsidRPr="005C6AEE">
        <w:rPr>
          <w:rFonts w:ascii="Calibri" w:hAnsi="Calibri" w:cs="Calibri"/>
          <w:sz w:val="22"/>
          <w:szCs w:val="22"/>
        </w:rPr>
        <w:t>w celu realizacji przedmiotu umowy</w:t>
      </w:r>
      <w:r w:rsidR="002A6E7E" w:rsidRPr="005C6AEE">
        <w:rPr>
          <w:rFonts w:ascii="Calibri" w:hAnsi="Calibri" w:cs="Calibri"/>
          <w:sz w:val="22"/>
          <w:szCs w:val="22"/>
        </w:rPr>
        <w:t>.</w:t>
      </w:r>
      <w:r w:rsidRPr="005C6AEE">
        <w:rPr>
          <w:rFonts w:ascii="Calibri" w:hAnsi="Calibri" w:cs="Calibri"/>
          <w:sz w:val="22"/>
          <w:szCs w:val="22"/>
        </w:rPr>
        <w:t xml:space="preserve"> </w:t>
      </w:r>
    </w:p>
    <w:p w:rsidR="00135D88" w:rsidRPr="005C6AEE" w:rsidRDefault="00135D88" w:rsidP="007D7C1B">
      <w:pPr>
        <w:numPr>
          <w:ilvl w:val="0"/>
          <w:numId w:val="7"/>
        </w:numPr>
        <w:spacing w:line="24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Wykonawc</w:t>
      </w:r>
      <w:r>
        <w:rPr>
          <w:rFonts w:ascii="Calibri" w:hAnsi="Calibri" w:cs="Calibri"/>
          <w:sz w:val="22"/>
          <w:szCs w:val="22"/>
        </w:rPr>
        <w:t>a</w:t>
      </w:r>
      <w:r w:rsidRPr="005C6AEE">
        <w:rPr>
          <w:rFonts w:ascii="Calibri" w:hAnsi="Calibri" w:cs="Calibri"/>
          <w:sz w:val="22"/>
          <w:szCs w:val="22"/>
        </w:rPr>
        <w:t xml:space="preserve"> każdorazowo po wykonaniu usługi</w:t>
      </w:r>
      <w:r>
        <w:rPr>
          <w:rFonts w:ascii="Calibri" w:hAnsi="Calibri" w:cs="Calibri"/>
          <w:sz w:val="22"/>
          <w:szCs w:val="22"/>
        </w:rPr>
        <w:t xml:space="preserve"> wystawi f</w:t>
      </w:r>
      <w:r w:rsidRPr="005C6AEE">
        <w:rPr>
          <w:rFonts w:ascii="Calibri" w:hAnsi="Calibri" w:cs="Calibri"/>
          <w:sz w:val="22"/>
          <w:szCs w:val="22"/>
        </w:rPr>
        <w:t>aktur</w:t>
      </w:r>
      <w:r>
        <w:rPr>
          <w:rFonts w:ascii="Calibri" w:hAnsi="Calibri" w:cs="Calibri"/>
          <w:sz w:val="22"/>
          <w:szCs w:val="22"/>
        </w:rPr>
        <w:t>ę VAT</w:t>
      </w:r>
      <w:r w:rsidRPr="005C6AEE">
        <w:rPr>
          <w:rFonts w:ascii="Calibri" w:hAnsi="Calibri" w:cs="Calibri"/>
          <w:sz w:val="22"/>
          <w:szCs w:val="22"/>
        </w:rPr>
        <w:t>.</w:t>
      </w:r>
    </w:p>
    <w:p w:rsidR="000A62F7" w:rsidRPr="00222B07" w:rsidRDefault="000A62F7" w:rsidP="007D7C1B">
      <w:pPr>
        <w:numPr>
          <w:ilvl w:val="0"/>
          <w:numId w:val="7"/>
        </w:numPr>
        <w:spacing w:line="24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135D88">
        <w:rPr>
          <w:rFonts w:ascii="Calibri" w:hAnsi="Calibri" w:cs="Calibri"/>
          <w:sz w:val="22"/>
          <w:szCs w:val="22"/>
        </w:rPr>
        <w:t xml:space="preserve">Należność za </w:t>
      </w:r>
      <w:r w:rsidRPr="00222B07">
        <w:rPr>
          <w:rFonts w:ascii="Calibri" w:hAnsi="Calibri" w:cs="Calibri"/>
          <w:sz w:val="22"/>
          <w:szCs w:val="22"/>
        </w:rPr>
        <w:t xml:space="preserve">świadczone usługi regulowane będą przelewami na rachunek bankowy Wykonawcy wskazany na fakturach w terminie do </w:t>
      </w:r>
      <w:r w:rsidR="00304CE5" w:rsidRPr="00222B07">
        <w:rPr>
          <w:rFonts w:ascii="Calibri" w:hAnsi="Calibri" w:cs="Calibri"/>
          <w:b/>
          <w:bCs/>
          <w:sz w:val="22"/>
          <w:szCs w:val="22"/>
        </w:rPr>
        <w:t>30</w:t>
      </w:r>
      <w:r w:rsidRPr="00222B07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222B07">
        <w:rPr>
          <w:rFonts w:ascii="Calibri" w:hAnsi="Calibri" w:cs="Calibri"/>
          <w:sz w:val="22"/>
          <w:szCs w:val="22"/>
        </w:rPr>
        <w:t xml:space="preserve"> od daty dostarczenia</w:t>
      </w:r>
      <w:r w:rsidR="00135D88" w:rsidRPr="00222B07">
        <w:rPr>
          <w:rFonts w:ascii="Calibri" w:hAnsi="Calibri" w:cs="Calibri"/>
          <w:sz w:val="22"/>
          <w:szCs w:val="22"/>
        </w:rPr>
        <w:t xml:space="preserve"> prawidłowo wystawionych faktur, pod warunkiem obustronnego podpisania protokołu, o którym mowa w § </w:t>
      </w:r>
      <w:r w:rsidR="007D7C1B" w:rsidRPr="00222B07">
        <w:rPr>
          <w:rFonts w:ascii="Calibri" w:hAnsi="Calibri" w:cs="Calibri"/>
          <w:sz w:val="22"/>
          <w:szCs w:val="22"/>
        </w:rPr>
        <w:t>4</w:t>
      </w:r>
      <w:r w:rsidR="00135D88" w:rsidRPr="00222B07">
        <w:rPr>
          <w:rFonts w:ascii="Calibri" w:hAnsi="Calibri" w:cs="Calibri"/>
          <w:sz w:val="22"/>
          <w:szCs w:val="22"/>
        </w:rPr>
        <w:t xml:space="preserve"> ust. </w:t>
      </w:r>
      <w:r w:rsidR="007D7C1B" w:rsidRPr="00222B07">
        <w:rPr>
          <w:rFonts w:ascii="Calibri" w:hAnsi="Calibri" w:cs="Calibri"/>
          <w:sz w:val="22"/>
          <w:szCs w:val="22"/>
        </w:rPr>
        <w:t>2</w:t>
      </w:r>
      <w:r w:rsidR="00135D88" w:rsidRPr="00222B07">
        <w:rPr>
          <w:rFonts w:ascii="Calibri" w:hAnsi="Calibri" w:cs="Calibri"/>
          <w:sz w:val="22"/>
          <w:szCs w:val="22"/>
        </w:rPr>
        <w:t>.</w:t>
      </w:r>
    </w:p>
    <w:p w:rsidR="000A62F7" w:rsidRPr="005C6AEE" w:rsidRDefault="000A62F7" w:rsidP="007D7C1B">
      <w:pPr>
        <w:numPr>
          <w:ilvl w:val="0"/>
          <w:numId w:val="7"/>
        </w:numPr>
        <w:spacing w:line="24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222B07">
        <w:rPr>
          <w:rFonts w:ascii="Calibri" w:hAnsi="Calibri" w:cs="Calibri"/>
          <w:sz w:val="22"/>
          <w:szCs w:val="22"/>
        </w:rPr>
        <w:t xml:space="preserve">W przypadku zmiany wysokości podatku VAT, </w:t>
      </w:r>
      <w:r w:rsidR="00DE073A" w:rsidRPr="00222B07">
        <w:rPr>
          <w:rFonts w:ascii="Calibri" w:hAnsi="Calibri" w:cs="Calibri"/>
          <w:sz w:val="22"/>
          <w:szCs w:val="22"/>
        </w:rPr>
        <w:t xml:space="preserve">wartość netto wynagrodzenia wykonawcy nie zmieni się, a określona wartość brutto wynagrodzenia </w:t>
      </w:r>
      <w:r w:rsidR="00DE073A" w:rsidRPr="00DE073A">
        <w:rPr>
          <w:rFonts w:ascii="Calibri" w:hAnsi="Calibri" w:cs="Calibri"/>
          <w:sz w:val="22"/>
          <w:szCs w:val="22"/>
        </w:rPr>
        <w:t>zostanie wyliczona na podstawie nowych przepisów</w:t>
      </w:r>
      <w:r w:rsidR="00304CE5" w:rsidRPr="005C6AEE">
        <w:rPr>
          <w:rFonts w:ascii="Calibri" w:hAnsi="Calibri" w:cs="Calibri"/>
          <w:sz w:val="22"/>
          <w:szCs w:val="22"/>
        </w:rPr>
        <w:t>.</w:t>
      </w:r>
    </w:p>
    <w:p w:rsidR="00E74B35" w:rsidRPr="005C6AEE" w:rsidRDefault="00E74B35" w:rsidP="00070B96">
      <w:pPr>
        <w:pStyle w:val="Default"/>
        <w:spacing w:line="240" w:lineRule="exac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7C2A4D" w:rsidRPr="005C6AEE" w:rsidRDefault="00070B96" w:rsidP="00070B96">
      <w:pPr>
        <w:pStyle w:val="Tekstpodstawowy"/>
        <w:spacing w:after="0" w:line="240" w:lineRule="exact"/>
        <w:jc w:val="center"/>
        <w:rPr>
          <w:rFonts w:eastAsia="Times New Roman" w:cs="Calibri"/>
          <w:sz w:val="22"/>
        </w:rPr>
      </w:pPr>
      <w:r w:rsidRPr="005C6AEE">
        <w:rPr>
          <w:rFonts w:cs="Calibri"/>
          <w:sz w:val="22"/>
        </w:rPr>
        <w:t>§ 7</w:t>
      </w:r>
    </w:p>
    <w:p w:rsidR="007C2A4D" w:rsidRPr="00222B07" w:rsidRDefault="009473E4" w:rsidP="007D7C1B">
      <w:pPr>
        <w:pStyle w:val="Akapitzlist"/>
        <w:numPr>
          <w:ilvl w:val="0"/>
          <w:numId w:val="33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7C1B">
        <w:rPr>
          <w:rFonts w:ascii="Calibri" w:hAnsi="Calibri" w:cs="Calibri"/>
          <w:sz w:val="22"/>
          <w:szCs w:val="22"/>
        </w:rPr>
        <w:t xml:space="preserve">Umowa obowiązuje od </w:t>
      </w:r>
      <w:r w:rsidR="00A84D5D">
        <w:rPr>
          <w:rFonts w:ascii="Calibri" w:hAnsi="Calibri" w:cs="Calibri"/>
          <w:sz w:val="22"/>
          <w:szCs w:val="22"/>
        </w:rPr>
        <w:t xml:space="preserve">dnia zawarcia umowy przez okres </w:t>
      </w:r>
      <w:r w:rsidR="00A84D5D">
        <w:rPr>
          <w:rFonts w:ascii="Calibri" w:hAnsi="Calibri" w:cs="Calibri"/>
          <w:b/>
          <w:sz w:val="22"/>
          <w:szCs w:val="22"/>
        </w:rPr>
        <w:t>24</w:t>
      </w:r>
      <w:r w:rsidRPr="007D7C1B">
        <w:rPr>
          <w:rFonts w:ascii="Calibri" w:hAnsi="Calibri" w:cs="Calibri"/>
          <w:b/>
          <w:sz w:val="22"/>
          <w:szCs w:val="22"/>
        </w:rPr>
        <w:t xml:space="preserve"> miesięcy</w:t>
      </w:r>
      <w:r w:rsidRPr="007D7C1B">
        <w:rPr>
          <w:rFonts w:ascii="Calibri" w:hAnsi="Calibri" w:cs="Calibri"/>
          <w:sz w:val="22"/>
          <w:szCs w:val="22"/>
        </w:rPr>
        <w:t xml:space="preserve"> </w:t>
      </w:r>
      <w:r w:rsidR="007D7C1B">
        <w:rPr>
          <w:rFonts w:ascii="Calibri" w:hAnsi="Calibri" w:cs="Calibri"/>
          <w:sz w:val="22"/>
          <w:szCs w:val="22"/>
        </w:rPr>
        <w:t xml:space="preserve">tj. do dnia ................. </w:t>
      </w:r>
      <w:r w:rsidRPr="007D7C1B">
        <w:rPr>
          <w:rFonts w:ascii="Calibri" w:hAnsi="Calibri" w:cs="Calibri"/>
          <w:sz w:val="22"/>
          <w:szCs w:val="22"/>
        </w:rPr>
        <w:t xml:space="preserve">lub do wyczerpania kwoty wskazanej w § </w:t>
      </w:r>
      <w:r w:rsidR="00DE073A" w:rsidRPr="007D7C1B">
        <w:rPr>
          <w:rFonts w:ascii="Calibri" w:hAnsi="Calibri" w:cs="Calibri"/>
          <w:sz w:val="22"/>
          <w:szCs w:val="22"/>
        </w:rPr>
        <w:t xml:space="preserve">6 </w:t>
      </w:r>
      <w:r w:rsidRPr="007D7C1B">
        <w:rPr>
          <w:rFonts w:ascii="Calibri" w:hAnsi="Calibri" w:cs="Calibri"/>
          <w:sz w:val="22"/>
          <w:szCs w:val="22"/>
        </w:rPr>
        <w:t xml:space="preserve">ust. 1, w przypadku gdy kwota ta ulegnie wyczerpaniu przed </w:t>
      </w:r>
      <w:r w:rsidRPr="00222B07">
        <w:rPr>
          <w:rFonts w:ascii="Calibri" w:hAnsi="Calibri" w:cs="Calibri"/>
          <w:sz w:val="22"/>
          <w:szCs w:val="22"/>
        </w:rPr>
        <w:t>upływem okresu na jaki została zawarta umowa.</w:t>
      </w:r>
    </w:p>
    <w:p w:rsidR="007D7C1B" w:rsidRPr="007D7C1B" w:rsidRDefault="007D7C1B" w:rsidP="007D7C1B">
      <w:pPr>
        <w:pStyle w:val="Akapitzlist"/>
        <w:numPr>
          <w:ilvl w:val="0"/>
          <w:numId w:val="33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22B07">
        <w:rPr>
          <w:rFonts w:asciiTheme="minorHAnsi" w:hAnsiTheme="minorHAnsi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6 ust. 1</w:t>
      </w:r>
      <w:r w:rsidR="008E12A7" w:rsidRPr="00222B07">
        <w:rPr>
          <w:rFonts w:asciiTheme="minorHAnsi" w:hAnsiTheme="minorHAnsi"/>
          <w:sz w:val="22"/>
          <w:szCs w:val="22"/>
        </w:rPr>
        <w:t>.</w:t>
      </w:r>
    </w:p>
    <w:p w:rsidR="007C2A4D" w:rsidRPr="005C6AEE" w:rsidRDefault="007C2A4D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ED3538" w:rsidRPr="005C6AEE" w:rsidRDefault="00070B96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§ 8</w:t>
      </w:r>
    </w:p>
    <w:p w:rsidR="000A405D" w:rsidRPr="005C6AEE" w:rsidRDefault="000A405D" w:rsidP="007D7C1B">
      <w:pPr>
        <w:widowControl w:val="0"/>
        <w:numPr>
          <w:ilvl w:val="0"/>
          <w:numId w:val="11"/>
        </w:numPr>
        <w:spacing w:line="240" w:lineRule="exact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 xml:space="preserve">Strony umawiają się, iż korespondencja dotycząca wykonywania umowy będzie realizowana na </w:t>
      </w:r>
      <w:r w:rsidRPr="005C6AEE">
        <w:rPr>
          <w:rFonts w:ascii="Calibri" w:hAnsi="Calibri" w:cs="Arial"/>
          <w:sz w:val="22"/>
          <w:szCs w:val="22"/>
        </w:rPr>
        <w:lastRenderedPageBreak/>
        <w:t>następujące adresy i numery:</w:t>
      </w:r>
    </w:p>
    <w:p w:rsidR="000A405D" w:rsidRPr="005C6AEE" w:rsidRDefault="000A405D" w:rsidP="007D7C1B">
      <w:pPr>
        <w:widowControl w:val="0"/>
        <w:numPr>
          <w:ilvl w:val="0"/>
          <w:numId w:val="12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Zamawiający:</w:t>
      </w:r>
    </w:p>
    <w:p w:rsidR="000A405D" w:rsidRPr="005C6AEE" w:rsidRDefault="000A405D" w:rsidP="00070B96">
      <w:pPr>
        <w:spacing w:line="240" w:lineRule="exact"/>
        <w:ind w:left="720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Areszt Śledczy w Warszawie-Białołęce, ul. Ciupagi 1, 03-016 Warszawa</w:t>
      </w:r>
    </w:p>
    <w:p w:rsidR="000A405D" w:rsidRPr="005C6AEE" w:rsidRDefault="000A405D" w:rsidP="00070B96">
      <w:pPr>
        <w:spacing w:line="240" w:lineRule="exact"/>
        <w:ind w:left="720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tel.: 22 32 17 </w:t>
      </w:r>
      <w:r w:rsidR="00B05CE9" w:rsidRPr="005C6AEE">
        <w:rPr>
          <w:rFonts w:ascii="Calibri" w:hAnsi="Calibri" w:cs="Arial"/>
          <w:sz w:val="22"/>
          <w:szCs w:val="22"/>
        </w:rPr>
        <w:t>6</w:t>
      </w:r>
      <w:r w:rsidR="00E93EC8" w:rsidRPr="005C6AEE">
        <w:rPr>
          <w:rFonts w:ascii="Calibri" w:hAnsi="Calibri" w:cs="Arial"/>
          <w:sz w:val="22"/>
          <w:szCs w:val="22"/>
        </w:rPr>
        <w:t>50</w:t>
      </w:r>
      <w:r w:rsidRPr="005C6AEE">
        <w:rPr>
          <w:rFonts w:ascii="Calibri" w:hAnsi="Calibri" w:cs="Arial"/>
          <w:sz w:val="22"/>
          <w:szCs w:val="22"/>
        </w:rPr>
        <w:t>, fax: 22 81 11 537</w:t>
      </w:r>
    </w:p>
    <w:p w:rsidR="000A405D" w:rsidRPr="005C6AEE" w:rsidRDefault="000A405D" w:rsidP="00070B96">
      <w:pPr>
        <w:spacing w:line="240" w:lineRule="exact"/>
        <w:ind w:left="720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 xml:space="preserve">e-mail: as_warszawa_bialoleka@sw.gov.pl </w:t>
      </w:r>
    </w:p>
    <w:p w:rsidR="000A405D" w:rsidRPr="005C6AEE" w:rsidRDefault="000A405D" w:rsidP="007D7C1B">
      <w:pPr>
        <w:pStyle w:val="Akapitzlist"/>
        <w:widowControl w:val="0"/>
        <w:numPr>
          <w:ilvl w:val="0"/>
          <w:numId w:val="12"/>
        </w:num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Wykonawca: ............</w:t>
      </w:r>
    </w:p>
    <w:p w:rsidR="000A405D" w:rsidRPr="005C6AEE" w:rsidRDefault="000A405D" w:rsidP="007D7C1B">
      <w:pPr>
        <w:pStyle w:val="Lista"/>
        <w:widowControl/>
        <w:numPr>
          <w:ilvl w:val="0"/>
          <w:numId w:val="11"/>
        </w:numPr>
        <w:spacing w:after="0" w:line="240" w:lineRule="exact"/>
        <w:ind w:left="357" w:hanging="357"/>
        <w:rPr>
          <w:sz w:val="22"/>
        </w:rPr>
      </w:pPr>
      <w:r w:rsidRPr="005C6AEE">
        <w:rPr>
          <w:sz w:val="22"/>
        </w:rPr>
        <w:t>Osobami upoważnionymi do kontaktu i nadzoru nad realizacją niniejszej umowy są</w:t>
      </w:r>
      <w:r w:rsidR="00875E8D" w:rsidRPr="005C6AEE">
        <w:rPr>
          <w:sz w:val="22"/>
        </w:rPr>
        <w:t xml:space="preserve"> ze strony</w:t>
      </w:r>
      <w:r w:rsidRPr="005C6AEE">
        <w:rPr>
          <w:sz w:val="22"/>
        </w:rPr>
        <w:t>:</w:t>
      </w:r>
    </w:p>
    <w:p w:rsidR="000A405D" w:rsidRPr="005C6AEE" w:rsidRDefault="000A405D" w:rsidP="007D7C1B">
      <w:pPr>
        <w:pStyle w:val="Lista21"/>
        <w:numPr>
          <w:ilvl w:val="0"/>
          <w:numId w:val="10"/>
        </w:numPr>
        <w:spacing w:after="0" w:line="240" w:lineRule="exact"/>
        <w:rPr>
          <w:color w:val="auto"/>
        </w:rPr>
      </w:pPr>
      <w:r w:rsidRPr="005C6AEE">
        <w:rPr>
          <w:color w:val="auto"/>
        </w:rPr>
        <w:t xml:space="preserve">Zamawiającego: </w:t>
      </w:r>
      <w:r w:rsidR="004E4E82" w:rsidRPr="005C6AEE">
        <w:rPr>
          <w:color w:val="auto"/>
        </w:rPr>
        <w:t>(</w:t>
      </w:r>
      <w:r w:rsidRPr="005C6AEE">
        <w:rPr>
          <w:color w:val="auto"/>
        </w:rPr>
        <w:t>imię i nazwisko</w:t>
      </w:r>
      <w:r w:rsidR="004E4E82" w:rsidRPr="005C6AEE">
        <w:rPr>
          <w:color w:val="auto"/>
        </w:rPr>
        <w:t>)</w:t>
      </w:r>
      <w:r w:rsidRPr="005C6AEE">
        <w:rPr>
          <w:color w:val="auto"/>
        </w:rPr>
        <w:t xml:space="preserve"> ....................................,</w:t>
      </w:r>
      <w:r w:rsidR="004E4E82" w:rsidRPr="005C6AEE">
        <w:rPr>
          <w:color w:val="auto"/>
        </w:rPr>
        <w:t xml:space="preserve"> </w:t>
      </w:r>
      <w:r w:rsidRPr="005C6AEE">
        <w:rPr>
          <w:color w:val="auto"/>
        </w:rPr>
        <w:t>tel.: .......................................................,</w:t>
      </w:r>
      <w:r w:rsidR="004E4E82" w:rsidRPr="005C6AEE">
        <w:rPr>
          <w:color w:val="auto"/>
        </w:rPr>
        <w:t xml:space="preserve"> </w:t>
      </w:r>
      <w:r w:rsidRPr="005C6AEE">
        <w:rPr>
          <w:color w:val="auto"/>
        </w:rPr>
        <w:t>e-mail: .........................................</w:t>
      </w:r>
    </w:p>
    <w:p w:rsidR="000A405D" w:rsidRPr="005C6AEE" w:rsidRDefault="000A405D" w:rsidP="007D7C1B">
      <w:pPr>
        <w:pStyle w:val="Lista21"/>
        <w:numPr>
          <w:ilvl w:val="0"/>
          <w:numId w:val="10"/>
        </w:numPr>
        <w:spacing w:after="0" w:line="240" w:lineRule="exact"/>
        <w:rPr>
          <w:color w:val="auto"/>
        </w:rPr>
      </w:pPr>
      <w:r w:rsidRPr="005C6AEE">
        <w:rPr>
          <w:color w:val="auto"/>
        </w:rPr>
        <w:t xml:space="preserve">Wykonawcy: </w:t>
      </w:r>
      <w:r w:rsidR="004E4E82" w:rsidRPr="005C6AEE">
        <w:rPr>
          <w:color w:val="auto"/>
        </w:rPr>
        <w:t>(</w:t>
      </w:r>
      <w:r w:rsidRPr="005C6AEE">
        <w:rPr>
          <w:color w:val="auto"/>
        </w:rPr>
        <w:t>imię i nazwisko</w:t>
      </w:r>
      <w:r w:rsidR="004E4E82" w:rsidRPr="005C6AEE">
        <w:rPr>
          <w:color w:val="auto"/>
        </w:rPr>
        <w:t>)</w:t>
      </w:r>
      <w:r w:rsidRPr="005C6AEE">
        <w:rPr>
          <w:color w:val="auto"/>
        </w:rPr>
        <w:t xml:space="preserve"> …..................…………….,</w:t>
      </w:r>
      <w:r w:rsidR="004E4E82" w:rsidRPr="005C6AEE">
        <w:rPr>
          <w:color w:val="auto"/>
        </w:rPr>
        <w:t xml:space="preserve"> </w:t>
      </w:r>
      <w:r w:rsidRPr="005C6AEE">
        <w:rPr>
          <w:color w:val="auto"/>
        </w:rPr>
        <w:t>tel.: .......................................................,</w:t>
      </w:r>
      <w:r w:rsidR="004E4E82" w:rsidRPr="005C6AEE">
        <w:rPr>
          <w:color w:val="auto"/>
        </w:rPr>
        <w:t xml:space="preserve"> </w:t>
      </w:r>
      <w:r w:rsidRPr="005C6AEE">
        <w:rPr>
          <w:color w:val="auto"/>
        </w:rPr>
        <w:t>e-mail: …......................................</w:t>
      </w:r>
    </w:p>
    <w:p w:rsidR="000A405D" w:rsidRPr="005C6AEE" w:rsidRDefault="000A405D" w:rsidP="007D7C1B">
      <w:pPr>
        <w:widowControl w:val="0"/>
        <w:numPr>
          <w:ilvl w:val="0"/>
          <w:numId w:val="11"/>
        </w:numPr>
        <w:spacing w:line="240" w:lineRule="exact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Strony mają obowiązek informowania się o zmianach informacji zawartych w ust. 1 i 2. W przypadku nie udzielenia informacji o zmianie danych wskazanych w ust. 1 korespondencję przesłaną pod te adresy lub numery uważa się za doręczoną.</w:t>
      </w:r>
    </w:p>
    <w:p w:rsidR="000A405D" w:rsidRPr="005C6AEE" w:rsidRDefault="000A405D" w:rsidP="007D7C1B">
      <w:pPr>
        <w:widowControl w:val="0"/>
        <w:numPr>
          <w:ilvl w:val="0"/>
          <w:numId w:val="11"/>
        </w:numPr>
        <w:spacing w:line="240" w:lineRule="exact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C6AEE">
        <w:rPr>
          <w:rFonts w:ascii="Calibri" w:hAnsi="Calibri" w:cs="Arial"/>
          <w:sz w:val="22"/>
          <w:szCs w:val="22"/>
        </w:rPr>
        <w:t>Zmiana informacji określonych w ust. 1 i 2 nie stanowią zmiany treści umowy.</w:t>
      </w:r>
      <w:r w:rsidRPr="005C6AEE">
        <w:rPr>
          <w:rFonts w:ascii="Calibri" w:hAnsi="Calibri"/>
          <w:sz w:val="22"/>
          <w:szCs w:val="22"/>
        </w:rPr>
        <w:t xml:space="preserve"> </w:t>
      </w:r>
    </w:p>
    <w:p w:rsidR="00ED3538" w:rsidRPr="005C6AEE" w:rsidRDefault="00ED3538" w:rsidP="00070B96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A569DD" w:rsidRPr="005C6AEE" w:rsidRDefault="00A569DD" w:rsidP="00070B96">
      <w:pPr>
        <w:spacing w:line="240" w:lineRule="exact"/>
        <w:jc w:val="center"/>
        <w:rPr>
          <w:rFonts w:ascii="Calibri" w:hAnsi="Calibri" w:cs="Calibri"/>
          <w:sz w:val="22"/>
          <w:szCs w:val="22"/>
          <w:lang w:eastAsia="ja-JP" w:bidi="hi-IN"/>
        </w:rPr>
      </w:pP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§ </w:t>
      </w:r>
      <w:r w:rsidR="00DE073A" w:rsidRPr="005C6AEE">
        <w:rPr>
          <w:rFonts w:ascii="Calibri" w:eastAsia="Times New Roman" w:hAnsi="Calibri" w:cs="Calibri"/>
          <w:sz w:val="22"/>
          <w:szCs w:val="22"/>
          <w:lang w:eastAsia="ja-JP" w:bidi="hi-IN"/>
        </w:rPr>
        <w:t>9</w:t>
      </w:r>
    </w:p>
    <w:p w:rsidR="00E93EC8" w:rsidRPr="00E93EC8" w:rsidRDefault="00E93EC8" w:rsidP="007D7C1B">
      <w:pPr>
        <w:pStyle w:val="Tekstpodstawowy"/>
        <w:numPr>
          <w:ilvl w:val="0"/>
          <w:numId w:val="13"/>
        </w:numPr>
        <w:tabs>
          <w:tab w:val="left" w:pos="0"/>
        </w:tabs>
        <w:spacing w:after="0" w:line="240" w:lineRule="exact"/>
        <w:ind w:left="357" w:hanging="357"/>
        <w:rPr>
          <w:rFonts w:cs="Arial"/>
          <w:sz w:val="22"/>
        </w:rPr>
      </w:pPr>
      <w:r w:rsidRPr="00E93EC8">
        <w:rPr>
          <w:rFonts w:cs="Arial"/>
          <w:sz w:val="22"/>
        </w:rPr>
        <w:t>Zamawiający może rozwiązać niniejszą umowę, w części lub w całości, bez zachowania terminu wypowiedzenia ze skutkiem na dzień doręczenia Wykonawcy oświadczenia Zamawiającego o rozwiązaniu umowy</w:t>
      </w:r>
      <w:r w:rsidR="00545CB7">
        <w:rPr>
          <w:rFonts w:cs="Arial"/>
          <w:sz w:val="22"/>
        </w:rPr>
        <w:t>:</w:t>
      </w:r>
    </w:p>
    <w:p w:rsidR="00E93EC8" w:rsidRPr="00E93EC8" w:rsidRDefault="00545CB7" w:rsidP="007D7C1B">
      <w:pPr>
        <w:pStyle w:val="NormalnyWeb"/>
        <w:numPr>
          <w:ilvl w:val="0"/>
          <w:numId w:val="25"/>
        </w:numPr>
        <w:suppressAutoHyphens w:val="0"/>
        <w:spacing w:before="0" w:after="0" w:line="24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gdy </w:t>
      </w:r>
      <w:r w:rsidR="00E93EC8" w:rsidRPr="00E93EC8">
        <w:rPr>
          <w:rFonts w:ascii="Calibri" w:hAnsi="Calibri"/>
          <w:sz w:val="22"/>
        </w:rPr>
        <w:t>Wykonawca pozostaje w zwłoce w wykonaniu przedmiotu umowy o co najmniej 3 dni;</w:t>
      </w:r>
    </w:p>
    <w:p w:rsidR="00E93EC8" w:rsidRPr="00E93EC8" w:rsidRDefault="00545CB7" w:rsidP="007D7C1B">
      <w:pPr>
        <w:pStyle w:val="NormalnyWeb"/>
        <w:numPr>
          <w:ilvl w:val="0"/>
          <w:numId w:val="25"/>
        </w:numPr>
        <w:suppressAutoHyphens w:val="0"/>
        <w:spacing w:before="0" w:after="0" w:line="24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gdy </w:t>
      </w:r>
      <w:r w:rsidR="00E93EC8" w:rsidRPr="00E93EC8">
        <w:rPr>
          <w:rFonts w:ascii="Calibri" w:hAnsi="Calibri"/>
          <w:sz w:val="22"/>
        </w:rPr>
        <w:t>Wykonawca wykonuje przedmiot umowy niezgodnie z postanowieniami niniejszej umowy;</w:t>
      </w:r>
    </w:p>
    <w:p w:rsidR="00E93EC8" w:rsidRPr="00E93EC8" w:rsidRDefault="00E93EC8" w:rsidP="007D7C1B">
      <w:pPr>
        <w:pStyle w:val="NormalnyWeb"/>
        <w:numPr>
          <w:ilvl w:val="0"/>
          <w:numId w:val="25"/>
        </w:numPr>
        <w:suppressAutoHyphens w:val="0"/>
        <w:spacing w:before="0" w:after="0" w:line="240" w:lineRule="exact"/>
        <w:jc w:val="both"/>
        <w:rPr>
          <w:rFonts w:ascii="Calibri" w:hAnsi="Calibri"/>
          <w:sz w:val="22"/>
        </w:rPr>
      </w:pPr>
      <w:r w:rsidRPr="00E93EC8">
        <w:rPr>
          <w:rFonts w:ascii="Calibri" w:hAnsi="Calibri"/>
          <w:sz w:val="22"/>
        </w:rPr>
        <w:t>w przypadku wystąpienia powyżej 3 dniowej zwłoki od upływu terminu określonego w § 2 ust. 7.</w:t>
      </w:r>
    </w:p>
    <w:p w:rsidR="00E93EC8" w:rsidRPr="00E93EC8" w:rsidRDefault="00E93EC8" w:rsidP="007D7C1B">
      <w:pPr>
        <w:pStyle w:val="Tekstpodstawowy"/>
        <w:numPr>
          <w:ilvl w:val="0"/>
          <w:numId w:val="13"/>
        </w:numPr>
        <w:tabs>
          <w:tab w:val="left" w:pos="0"/>
        </w:tabs>
        <w:spacing w:after="0" w:line="240" w:lineRule="exact"/>
        <w:ind w:left="357" w:hanging="357"/>
        <w:rPr>
          <w:rFonts w:cs="Arial"/>
          <w:sz w:val="22"/>
        </w:rPr>
      </w:pPr>
      <w:r w:rsidRPr="00E93EC8">
        <w:rPr>
          <w:rFonts w:cs="Calibri"/>
          <w:sz w:val="22"/>
        </w:rPr>
        <w:t xml:space="preserve">Zamawiający może odstąpić od umowy w trybie natychmiastowym: </w:t>
      </w:r>
    </w:p>
    <w:p w:rsidR="00E93EC8" w:rsidRPr="00107CAB" w:rsidRDefault="00E93EC8" w:rsidP="007D7C1B">
      <w:pPr>
        <w:pStyle w:val="Tekstkomentarza1"/>
        <w:widowControl/>
        <w:numPr>
          <w:ilvl w:val="0"/>
          <w:numId w:val="29"/>
        </w:numPr>
        <w:spacing w:line="240" w:lineRule="exact"/>
        <w:ind w:left="714" w:hanging="357"/>
        <w:rPr>
          <w:rFonts w:ascii="Calibri" w:hAnsi="Calibri" w:cs="Calibri"/>
          <w:sz w:val="22"/>
          <w:szCs w:val="22"/>
        </w:rPr>
      </w:pPr>
      <w:r w:rsidRPr="00107CAB">
        <w:rPr>
          <w:rFonts w:ascii="Calibri" w:hAnsi="Calibri" w:cs="Calibri"/>
          <w:sz w:val="22"/>
          <w:szCs w:val="22"/>
        </w:rPr>
        <w:t xml:space="preserve">gdy zostanie podjęta likwidacja </w:t>
      </w:r>
      <w:r>
        <w:rPr>
          <w:rFonts w:ascii="Calibri" w:hAnsi="Calibri" w:cs="Calibri"/>
          <w:sz w:val="22"/>
          <w:szCs w:val="22"/>
        </w:rPr>
        <w:t>W</w:t>
      </w:r>
      <w:r w:rsidRPr="00107CAB">
        <w:rPr>
          <w:rFonts w:ascii="Calibri" w:hAnsi="Calibri" w:cs="Calibri"/>
          <w:sz w:val="22"/>
          <w:szCs w:val="22"/>
        </w:rPr>
        <w:t>ykonawcy;</w:t>
      </w:r>
    </w:p>
    <w:p w:rsidR="00E93EC8" w:rsidRPr="00107CAB" w:rsidRDefault="00E93EC8" w:rsidP="007D7C1B">
      <w:pPr>
        <w:pStyle w:val="Tekstkomentarza1"/>
        <w:widowControl/>
        <w:numPr>
          <w:ilvl w:val="0"/>
          <w:numId w:val="29"/>
        </w:numPr>
        <w:spacing w:line="240" w:lineRule="exact"/>
        <w:ind w:left="714" w:hanging="357"/>
        <w:rPr>
          <w:rFonts w:ascii="Calibri" w:hAnsi="Calibri" w:cs="Calibri"/>
          <w:sz w:val="22"/>
          <w:szCs w:val="22"/>
        </w:rPr>
      </w:pPr>
      <w:r w:rsidRPr="00107CAB">
        <w:rPr>
          <w:rFonts w:ascii="Calibri" w:hAnsi="Calibri" w:cs="Calibri"/>
          <w:sz w:val="22"/>
          <w:szCs w:val="22"/>
        </w:rPr>
        <w:t xml:space="preserve">jeżeli w trybie postępowania egzekucyjnego zostanie zajęty majątek </w:t>
      </w:r>
      <w:r>
        <w:rPr>
          <w:rFonts w:ascii="Calibri" w:hAnsi="Calibri" w:cs="Calibri"/>
          <w:sz w:val="22"/>
          <w:szCs w:val="22"/>
        </w:rPr>
        <w:t>W</w:t>
      </w:r>
      <w:r w:rsidRPr="00107CAB">
        <w:rPr>
          <w:rFonts w:ascii="Calibri" w:hAnsi="Calibri" w:cs="Calibri"/>
          <w:sz w:val="22"/>
          <w:szCs w:val="22"/>
        </w:rPr>
        <w:t>ykonawcy.</w:t>
      </w:r>
    </w:p>
    <w:p w:rsidR="00E93EC8" w:rsidRPr="005C6AEE" w:rsidRDefault="00E93EC8" w:rsidP="007D7C1B">
      <w:pPr>
        <w:pStyle w:val="Tekstpodstawowy"/>
        <w:numPr>
          <w:ilvl w:val="0"/>
          <w:numId w:val="13"/>
        </w:numPr>
        <w:tabs>
          <w:tab w:val="left" w:pos="0"/>
        </w:tabs>
        <w:spacing w:after="0" w:line="240" w:lineRule="exact"/>
        <w:ind w:left="357" w:hanging="357"/>
        <w:rPr>
          <w:rFonts w:cs="Arial"/>
          <w:sz w:val="22"/>
        </w:rPr>
      </w:pPr>
      <w:r w:rsidRPr="00E93EC8">
        <w:rPr>
          <w:rFonts w:cs="Calibri"/>
          <w:sz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8D53BB" w:rsidRPr="005C6AEE" w:rsidRDefault="00481F23" w:rsidP="007D7C1B">
      <w:pPr>
        <w:pStyle w:val="Tekstpodstawowy"/>
        <w:numPr>
          <w:ilvl w:val="0"/>
          <w:numId w:val="13"/>
        </w:numPr>
        <w:tabs>
          <w:tab w:val="left" w:pos="0"/>
        </w:tabs>
        <w:spacing w:after="0" w:line="240" w:lineRule="exact"/>
        <w:ind w:left="357" w:hanging="357"/>
        <w:rPr>
          <w:rFonts w:cs="Arial"/>
          <w:sz w:val="22"/>
        </w:rPr>
      </w:pPr>
      <w:r w:rsidRPr="005C6AEE">
        <w:rPr>
          <w:rFonts w:eastAsia="Times New Roman" w:cs="Arial"/>
          <w:sz w:val="22"/>
        </w:rPr>
        <w:t>Każdej ze stron przysługuje prawo do</w:t>
      </w:r>
      <w:r w:rsidR="00AB3C98" w:rsidRPr="005C6AEE">
        <w:rPr>
          <w:rFonts w:eastAsia="Times New Roman" w:cs="Arial"/>
          <w:sz w:val="22"/>
        </w:rPr>
        <w:t xml:space="preserve"> rozwiązania</w:t>
      </w:r>
      <w:r w:rsidRPr="005C6AEE">
        <w:rPr>
          <w:rFonts w:eastAsia="Times New Roman" w:cs="Arial"/>
          <w:sz w:val="22"/>
        </w:rPr>
        <w:t xml:space="preserve"> umowy z zachowaniem </w:t>
      </w:r>
      <w:r w:rsidR="00155630">
        <w:rPr>
          <w:rFonts w:eastAsia="Times New Roman" w:cs="Arial"/>
          <w:sz w:val="22"/>
        </w:rPr>
        <w:t>30</w:t>
      </w:r>
      <w:r w:rsidR="00AB3C98" w:rsidRPr="005C6AEE">
        <w:rPr>
          <w:rFonts w:eastAsia="Times New Roman" w:cs="Arial"/>
          <w:sz w:val="22"/>
        </w:rPr>
        <w:t xml:space="preserve"> dniowego</w:t>
      </w:r>
      <w:r w:rsidR="00155630">
        <w:rPr>
          <w:rFonts w:eastAsia="Times New Roman" w:cs="Arial"/>
          <w:sz w:val="22"/>
        </w:rPr>
        <w:t xml:space="preserve"> okresu wypowiedzenia.</w:t>
      </w:r>
    </w:p>
    <w:p w:rsidR="008D53BB" w:rsidRPr="005C6AEE" w:rsidRDefault="008D53BB" w:rsidP="007D7C1B">
      <w:pPr>
        <w:pStyle w:val="Tekstpodstawowy"/>
        <w:numPr>
          <w:ilvl w:val="0"/>
          <w:numId w:val="13"/>
        </w:numPr>
        <w:tabs>
          <w:tab w:val="left" w:pos="0"/>
        </w:tabs>
        <w:spacing w:after="0" w:line="240" w:lineRule="exact"/>
        <w:ind w:left="357" w:hanging="357"/>
        <w:rPr>
          <w:rFonts w:cs="Arial"/>
          <w:sz w:val="22"/>
        </w:rPr>
      </w:pPr>
      <w:r w:rsidRPr="005C6AEE">
        <w:rPr>
          <w:rFonts w:cs="Arial"/>
          <w:sz w:val="22"/>
        </w:rPr>
        <w:t xml:space="preserve">Oświadczenie o </w:t>
      </w:r>
      <w:r w:rsidRPr="007D7C1B">
        <w:rPr>
          <w:rFonts w:cs="Arial"/>
          <w:sz w:val="22"/>
        </w:rPr>
        <w:t>rozwiązaniu</w:t>
      </w:r>
      <w:r w:rsidR="009138F1" w:rsidRPr="007D7C1B">
        <w:rPr>
          <w:rFonts w:cs="Arial"/>
          <w:sz w:val="22"/>
        </w:rPr>
        <w:t xml:space="preserve"> lub odstąpieniu od umowy</w:t>
      </w:r>
      <w:r w:rsidRPr="007D7C1B">
        <w:rPr>
          <w:rFonts w:cs="Arial"/>
          <w:sz w:val="22"/>
        </w:rPr>
        <w:t xml:space="preserve"> powinno nastąpić </w:t>
      </w:r>
      <w:r w:rsidRPr="005C6AEE">
        <w:rPr>
          <w:rFonts w:cs="Arial"/>
          <w:sz w:val="22"/>
        </w:rPr>
        <w:t>w formie pisemnej pod rygorem nieważności oraz zawierać uzasadnienie.</w:t>
      </w:r>
    </w:p>
    <w:p w:rsidR="00E93EC8" w:rsidRPr="005C6AEE" w:rsidRDefault="00E93EC8" w:rsidP="007D7C1B">
      <w:pPr>
        <w:pStyle w:val="Tekstpodstawowy"/>
        <w:numPr>
          <w:ilvl w:val="0"/>
          <w:numId w:val="13"/>
        </w:numPr>
        <w:tabs>
          <w:tab w:val="left" w:pos="0"/>
        </w:tabs>
        <w:spacing w:after="0" w:line="240" w:lineRule="exact"/>
        <w:ind w:left="357" w:hanging="357"/>
        <w:rPr>
          <w:rFonts w:cs="Arial"/>
          <w:sz w:val="22"/>
        </w:rPr>
      </w:pPr>
      <w:r w:rsidRPr="00E93EC8">
        <w:rPr>
          <w:rFonts w:cs="Arial"/>
          <w:sz w:val="22"/>
        </w:rPr>
        <w:t>W przypadku rozwiązania lub odstąpienia od umowy lub jej części, w mocy pozostają dotychczasowe, spełnione wzajemne świadczenia Stron.</w:t>
      </w:r>
    </w:p>
    <w:p w:rsidR="00153039" w:rsidRPr="005C6AEE" w:rsidRDefault="00153039" w:rsidP="007D7C1B">
      <w:pPr>
        <w:pStyle w:val="Tekstpodstawowy"/>
        <w:numPr>
          <w:ilvl w:val="0"/>
          <w:numId w:val="13"/>
        </w:numPr>
        <w:tabs>
          <w:tab w:val="left" w:pos="0"/>
        </w:tabs>
        <w:spacing w:after="0" w:line="240" w:lineRule="exact"/>
        <w:ind w:left="357" w:hanging="357"/>
        <w:rPr>
          <w:rFonts w:cs="Arial"/>
          <w:sz w:val="22"/>
        </w:rPr>
      </w:pPr>
      <w:r w:rsidRPr="00153039">
        <w:rPr>
          <w:rFonts w:cs="Arial"/>
          <w:sz w:val="22"/>
        </w:rPr>
        <w:t>Rozwiązanie umowy nie zwalnia Wykonawcy od obowiązku zapłaty kar umownych zastrzeżonych w umowie.</w:t>
      </w:r>
    </w:p>
    <w:p w:rsidR="00A569DD" w:rsidRPr="005C6AEE" w:rsidRDefault="00A569DD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ED3538" w:rsidRPr="005C6AEE" w:rsidRDefault="00ED3538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 xml:space="preserve">§ </w:t>
      </w:r>
      <w:r w:rsidR="00070B96" w:rsidRPr="005C6AEE">
        <w:rPr>
          <w:rFonts w:ascii="Calibri" w:hAnsi="Calibri" w:cs="Calibri"/>
          <w:sz w:val="22"/>
          <w:szCs w:val="22"/>
        </w:rPr>
        <w:t>1</w:t>
      </w:r>
      <w:r w:rsidR="00DE073A" w:rsidRPr="005C6AEE">
        <w:rPr>
          <w:rFonts w:ascii="Calibri" w:hAnsi="Calibri" w:cs="Calibri"/>
          <w:sz w:val="22"/>
          <w:szCs w:val="22"/>
        </w:rPr>
        <w:t>0</w:t>
      </w:r>
    </w:p>
    <w:p w:rsidR="00901DDE" w:rsidRPr="005C6AEE" w:rsidRDefault="00901DDE" w:rsidP="007D7C1B">
      <w:pPr>
        <w:numPr>
          <w:ilvl w:val="0"/>
          <w:numId w:val="8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W razie niewykonania lub nienależytego wykonania </w:t>
      </w:r>
      <w:r w:rsidR="00F20061" w:rsidRPr="005C6AEE">
        <w:rPr>
          <w:rFonts w:ascii="Calibri" w:hAnsi="Calibri" w:cs="Calibri"/>
          <w:sz w:val="22"/>
          <w:szCs w:val="22"/>
          <w:lang w:eastAsia="hi-IN" w:bidi="hi-IN"/>
        </w:rPr>
        <w:t xml:space="preserve">umowy 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>przez W</w:t>
      </w:r>
      <w:r w:rsidR="007D3330" w:rsidRPr="005C6AEE">
        <w:rPr>
          <w:rFonts w:ascii="Calibri" w:hAnsi="Calibri" w:cs="Calibri"/>
          <w:sz w:val="22"/>
          <w:szCs w:val="22"/>
          <w:lang w:eastAsia="hi-IN" w:bidi="hi-IN"/>
        </w:rPr>
        <w:t>ykonawcę</w:t>
      </w:r>
      <w:r w:rsidR="00F20061" w:rsidRPr="005C6AEE">
        <w:rPr>
          <w:rFonts w:ascii="Calibri" w:hAnsi="Calibri" w:cs="Calibri"/>
          <w:sz w:val="22"/>
          <w:szCs w:val="22"/>
          <w:lang w:eastAsia="hi-IN" w:bidi="hi-IN"/>
        </w:rPr>
        <w:t xml:space="preserve"> 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>Z</w:t>
      </w:r>
      <w:r w:rsidR="007D3330" w:rsidRPr="005C6AEE">
        <w:rPr>
          <w:rFonts w:ascii="Calibri" w:hAnsi="Calibri" w:cs="Calibri"/>
          <w:sz w:val="22"/>
          <w:szCs w:val="22"/>
          <w:lang w:eastAsia="hi-IN" w:bidi="hi-IN"/>
        </w:rPr>
        <w:t>amawiający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 będzie miał prawo do naliczenia W</w:t>
      </w:r>
      <w:r w:rsidR="007D3330" w:rsidRPr="005C6AEE">
        <w:rPr>
          <w:rFonts w:ascii="Calibri" w:hAnsi="Calibri" w:cs="Calibri"/>
          <w:sz w:val="22"/>
          <w:szCs w:val="22"/>
          <w:lang w:eastAsia="hi-IN" w:bidi="hi-IN"/>
        </w:rPr>
        <w:t>ykonawcy</w:t>
      </w:r>
      <w:r w:rsidR="00F20061" w:rsidRPr="005C6AEE">
        <w:rPr>
          <w:rFonts w:ascii="Calibri" w:hAnsi="Calibri" w:cs="Calibri"/>
          <w:sz w:val="22"/>
          <w:szCs w:val="22"/>
          <w:lang w:eastAsia="hi-IN" w:bidi="hi-IN"/>
        </w:rPr>
        <w:t xml:space="preserve"> kar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 umown</w:t>
      </w:r>
      <w:r w:rsidR="00F20061" w:rsidRPr="005C6AEE">
        <w:rPr>
          <w:rFonts w:ascii="Calibri" w:hAnsi="Calibri" w:cs="Calibri"/>
          <w:sz w:val="22"/>
          <w:szCs w:val="22"/>
          <w:lang w:eastAsia="hi-IN" w:bidi="hi-IN"/>
        </w:rPr>
        <w:t>ych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>:</w:t>
      </w:r>
    </w:p>
    <w:p w:rsidR="00AB3C98" w:rsidRPr="005C6AEE" w:rsidRDefault="00AB3C98" w:rsidP="007D7C1B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5C6AEE">
        <w:rPr>
          <w:rFonts w:ascii="Calibri" w:hAnsi="Calibri" w:cs="Calibri"/>
          <w:sz w:val="22"/>
          <w:szCs w:val="22"/>
          <w:lang w:eastAsia="hi-IN" w:bidi="hi-IN"/>
        </w:rPr>
        <w:t>za zwłokę w wykonaniu przedmiotu umowy w zakresie realizacji</w:t>
      </w:r>
      <w:r w:rsidRPr="005C6AEE">
        <w:rPr>
          <w:rFonts w:ascii="Calibri" w:hAnsi="Calibri" w:cs="Calibri"/>
          <w:sz w:val="22"/>
          <w:szCs w:val="22"/>
        </w:rPr>
        <w:t xml:space="preserve"> sukcesywnego monitoringu referatu żywnościowego,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 w wysokości 0,1% wartości brutto określonej w § </w:t>
      </w:r>
      <w:r w:rsidR="00070B96" w:rsidRPr="005C6AEE">
        <w:rPr>
          <w:rFonts w:ascii="Calibri" w:hAnsi="Calibri" w:cs="Calibri"/>
          <w:sz w:val="22"/>
          <w:szCs w:val="22"/>
          <w:lang w:eastAsia="hi-IN" w:bidi="hi-IN"/>
        </w:rPr>
        <w:t>6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 ust. 1 - za każdy dzień zwłoki w wykonaniu usługi licząc od upływu terminu wskazanego na jej wykonanie - za każdy stwierdzony przypadek;</w:t>
      </w:r>
    </w:p>
    <w:p w:rsidR="00AB3C98" w:rsidRPr="004C3957" w:rsidRDefault="00AB3C98" w:rsidP="007D7C1B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za zwłokę w 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wykonaniu przedmiotu umowy w zakresie </w:t>
      </w:r>
      <w:r w:rsidRPr="004C3957">
        <w:rPr>
          <w:rFonts w:ascii="Calibri" w:hAnsi="Calibri" w:cs="Calibri"/>
          <w:sz w:val="22"/>
          <w:szCs w:val="22"/>
        </w:rPr>
        <w:t>doraźnej dezynsekcji pomieszczeń na zgłoszenie Zamawiającego,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wysokości 0,1% wartości brutto określonej w § 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6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ust. 1 za każdy dzień zwłoki w wykonaniu usługi, licząc od upływu terminu wskazanego na jej wykonanie - za każdy stwierdzony przypadek</w:t>
      </w:r>
      <w:r w:rsidR="002A20A4" w:rsidRPr="004C3957">
        <w:rPr>
          <w:rFonts w:ascii="Calibri" w:hAnsi="Calibri" w:cs="Calibri"/>
          <w:sz w:val="22"/>
          <w:szCs w:val="22"/>
          <w:lang w:eastAsia="hi-IN" w:bidi="hi-IN"/>
        </w:rPr>
        <w:t xml:space="preserve">, </w:t>
      </w:r>
      <w:r w:rsidR="005722CB" w:rsidRPr="004C3957">
        <w:rPr>
          <w:rFonts w:ascii="Calibri" w:hAnsi="Calibri" w:cs="Calibri"/>
          <w:sz w:val="22"/>
          <w:szCs w:val="22"/>
          <w:lang w:eastAsia="hi-IN" w:bidi="hi-IN"/>
        </w:rPr>
        <w:t xml:space="preserve">o którym mowa w 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§</w:t>
      </w:r>
      <w:r w:rsidR="005722CB" w:rsidRPr="004C3957">
        <w:rPr>
          <w:rFonts w:ascii="Calibri" w:hAnsi="Calibri" w:cs="Calibri"/>
          <w:sz w:val="22"/>
          <w:szCs w:val="22"/>
          <w:lang w:eastAsia="hi-IN" w:bidi="hi-IN"/>
        </w:rPr>
        <w:t xml:space="preserve"> 2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;</w:t>
      </w:r>
    </w:p>
    <w:p w:rsidR="00AB3C98" w:rsidRPr="004C3957" w:rsidRDefault="00AB3C98" w:rsidP="007D7C1B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za zwłokę w wykonaniu przedmiotu umowy w zakresie </w:t>
      </w:r>
      <w:r w:rsidRPr="004C3957">
        <w:rPr>
          <w:rFonts w:ascii="Calibri" w:hAnsi="Calibri" w:cs="Calibri"/>
          <w:sz w:val="22"/>
          <w:szCs w:val="22"/>
        </w:rPr>
        <w:t>sukcesywnej deratyzacji na terenie Zamawiającego,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wysokości 0,1% wartości brutto określonej w § 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6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ust. 1 za każdy dzień zwłoki w wykonaniu usługi, licząc od upływu terminu wskazanego na jej wykonanie - za każdy stwierdzony przypadek</w:t>
      </w:r>
      <w:r w:rsidR="0065674A" w:rsidRPr="004C3957">
        <w:rPr>
          <w:rFonts w:ascii="Calibri" w:hAnsi="Calibri" w:cs="Calibri"/>
          <w:sz w:val="22"/>
          <w:szCs w:val="22"/>
          <w:lang w:eastAsia="hi-IN" w:bidi="hi-IN"/>
        </w:rPr>
        <w:t xml:space="preserve">, o którym mowa w 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§</w:t>
      </w:r>
      <w:r w:rsidR="0065674A" w:rsidRPr="004C3957">
        <w:rPr>
          <w:rFonts w:ascii="Calibri" w:hAnsi="Calibri" w:cs="Calibri"/>
          <w:sz w:val="22"/>
          <w:szCs w:val="22"/>
          <w:lang w:eastAsia="hi-IN" w:bidi="hi-IN"/>
        </w:rPr>
        <w:t xml:space="preserve"> 2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;</w:t>
      </w:r>
    </w:p>
    <w:p w:rsidR="00AB3C98" w:rsidRPr="004C3957" w:rsidRDefault="00AB3C98" w:rsidP="007D7C1B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za zwłokę w wykonaniu przedmiotu umowy w zakresie </w:t>
      </w:r>
      <w:r w:rsidRPr="004C3957">
        <w:rPr>
          <w:rFonts w:ascii="Calibri" w:hAnsi="Calibri" w:cs="Calibri"/>
          <w:sz w:val="22"/>
          <w:szCs w:val="22"/>
        </w:rPr>
        <w:t>sukcesywnej dezynfekcji i deratyzacji kojców psów,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wysokości 0,1% wartości brutto określonej w § 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6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ust. 1 za każdy dzień zwłoki w wykonaniu usługi, licząc od upływu terminu wskazanego na jej wykonanie - za każdy stwierdzony przypadek</w:t>
      </w:r>
      <w:r w:rsidR="002F226A" w:rsidRPr="004C3957">
        <w:rPr>
          <w:rFonts w:ascii="Calibri" w:hAnsi="Calibri" w:cs="Calibri"/>
          <w:sz w:val="22"/>
          <w:szCs w:val="22"/>
          <w:lang w:eastAsia="hi-IN" w:bidi="hi-IN"/>
        </w:rPr>
        <w:t xml:space="preserve">, o którym mowa 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§</w:t>
      </w:r>
      <w:r w:rsidR="002F226A" w:rsidRPr="004C3957">
        <w:rPr>
          <w:rFonts w:ascii="Calibri" w:hAnsi="Calibri" w:cs="Calibri"/>
          <w:sz w:val="22"/>
          <w:szCs w:val="22"/>
          <w:lang w:eastAsia="hi-IN" w:bidi="hi-IN"/>
        </w:rPr>
        <w:t xml:space="preserve"> 2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;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</w:t>
      </w:r>
    </w:p>
    <w:p w:rsidR="00AB3C98" w:rsidRPr="004C3957" w:rsidRDefault="00AB3C98" w:rsidP="007D7C1B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lastRenderedPageBreak/>
        <w:t xml:space="preserve">za zwłokę w wykonaniu przedmiotu umowy w zakresie likwidacji </w:t>
      </w:r>
      <w:r w:rsidRPr="004C3957">
        <w:rPr>
          <w:rFonts w:ascii="Calibri" w:hAnsi="Calibri" w:cs="Calibri"/>
          <w:sz w:val="22"/>
          <w:szCs w:val="22"/>
        </w:rPr>
        <w:t>nor, skupisk, miejsc gniazdowania</w:t>
      </w:r>
      <w:r w:rsidR="00070B96" w:rsidRPr="004C3957">
        <w:rPr>
          <w:rFonts w:ascii="Calibri" w:hAnsi="Calibri" w:cs="Calibri"/>
          <w:sz w:val="22"/>
          <w:szCs w:val="22"/>
        </w:rPr>
        <w:t xml:space="preserve"> </w:t>
      </w:r>
      <w:r w:rsidRPr="004C3957">
        <w:rPr>
          <w:rFonts w:ascii="Calibri" w:hAnsi="Calibri" w:cs="Calibri"/>
          <w:sz w:val="22"/>
          <w:szCs w:val="22"/>
        </w:rPr>
        <w:t>insektów, owadów oraz gryzoni</w:t>
      </w:r>
      <w:r w:rsidR="00070B96" w:rsidRPr="004C3957">
        <w:rPr>
          <w:rFonts w:ascii="Calibri" w:hAnsi="Calibri" w:cs="Calibri"/>
          <w:sz w:val="22"/>
          <w:szCs w:val="22"/>
        </w:rPr>
        <w:t>,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wysokości 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0,1% wartości brutto o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>kreślone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j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§ 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6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ust. 1 - za każdy dzień zwłoki w wykonaniu usługi, licząc od upływu terminu wskazanego na jej wykonanie - za każdy stwierdzony przypadek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, o którym mowa § 2;</w:t>
      </w:r>
      <w:r w:rsidR="00834927" w:rsidRPr="004C3957">
        <w:rPr>
          <w:rFonts w:ascii="Calibri" w:hAnsi="Calibri" w:cs="Calibri"/>
          <w:sz w:val="22"/>
          <w:szCs w:val="22"/>
          <w:lang w:eastAsia="hi-IN" w:bidi="hi-IN"/>
        </w:rPr>
        <w:t xml:space="preserve"> </w:t>
      </w:r>
    </w:p>
    <w:p w:rsidR="00070B96" w:rsidRPr="004C3957" w:rsidRDefault="00070B96" w:rsidP="007D7C1B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za zwłokę w wykonaniu przedmiotu umowy w zakresie </w:t>
      </w:r>
      <w:r w:rsidRPr="004C3957">
        <w:rPr>
          <w:rFonts w:ascii="Calibri" w:hAnsi="Calibri" w:cs="Calibri"/>
          <w:sz w:val="22"/>
          <w:szCs w:val="22"/>
        </w:rPr>
        <w:t>usuwania schwytanych lub padłych zwierząt z terenu aresztu śledczego,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wysokości 0,1% wartości brutto określonej w § 6 ust. 1 - za każdy dzień zwłoki w wykonaniu usługi, licząc od upływu terminu wskazanego na jej wykonanie - za każdy stwierdzony przypadek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, o którym mowa § 2;</w:t>
      </w:r>
      <w:r w:rsidR="00834927" w:rsidRPr="004C3957">
        <w:rPr>
          <w:rFonts w:ascii="Calibri" w:hAnsi="Calibri" w:cs="Calibri"/>
          <w:sz w:val="22"/>
          <w:szCs w:val="22"/>
          <w:lang w:eastAsia="hi-IN" w:bidi="hi-IN"/>
        </w:rPr>
        <w:t xml:space="preserve"> </w:t>
      </w:r>
    </w:p>
    <w:p w:rsidR="00AB3C98" w:rsidRPr="00222B07" w:rsidRDefault="00070B96" w:rsidP="00222B07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t>za zwłokę w wykonaniu przedmiotu umowy w zakresie d</w:t>
      </w:r>
      <w:r w:rsidRPr="004C3957">
        <w:rPr>
          <w:rFonts w:ascii="Calibri" w:eastAsia="Batang" w:hAnsi="Calibri" w:cs="Calibri"/>
          <w:kern w:val="0"/>
          <w:sz w:val="22"/>
          <w:szCs w:val="22"/>
          <w:lang w:eastAsia="pl-PL"/>
        </w:rPr>
        <w:t>ostawy i montażu urządzeń wskazanych w § 2 ust. 2</w:t>
      </w:r>
      <w:r w:rsidRPr="004C3957">
        <w:rPr>
          <w:rFonts w:ascii="Calibri" w:hAnsi="Calibri" w:cs="Calibri"/>
          <w:sz w:val="22"/>
          <w:szCs w:val="22"/>
        </w:rPr>
        <w:t>,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wysokości 0,1% wartości brutto określonej w § 6 ust. 1 - za każdy dzień zwłoki w wykonaniu usługi, licząc od upływu terminu wskazanego na jej wykonanie - za każdy stwierdzony przypadek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, o którym mowa § 2;</w:t>
      </w:r>
      <w:r w:rsidR="001C3F28" w:rsidRPr="004C3957">
        <w:rPr>
          <w:rFonts w:ascii="Calibri" w:hAnsi="Calibri" w:cs="Calibri"/>
          <w:sz w:val="22"/>
          <w:szCs w:val="22"/>
          <w:lang w:eastAsia="hi-IN" w:bidi="hi-IN"/>
        </w:rPr>
        <w:t xml:space="preserve"> </w:t>
      </w:r>
    </w:p>
    <w:p w:rsidR="00AB3C98" w:rsidRPr="004C3957" w:rsidRDefault="00AB3C98" w:rsidP="007D7C1B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za odstąpienie od umowy lub jej rozwiązanie przez którąkolwiek ze 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S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>tron z przyczyn leżących po stronie Wykonawcy w wysokości 1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0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% 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>wartości brutto określonej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§ 6 ust.</w:t>
      </w:r>
      <w:r w:rsidR="00070B96" w:rsidRPr="004C3957">
        <w:rPr>
          <w:rFonts w:ascii="Calibri" w:hAnsi="Calibri" w:cs="Calibri"/>
          <w:sz w:val="22"/>
          <w:szCs w:val="22"/>
          <w:lang w:eastAsia="hi-IN" w:bidi="hi-IN"/>
        </w:rPr>
        <w:t xml:space="preserve"> 1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>, za wyjątkiem przypadku określonego w ust. 6 pkt 7.</w:t>
      </w:r>
    </w:p>
    <w:p w:rsidR="00A55C4D" w:rsidRPr="004C3957" w:rsidRDefault="00AB3C98" w:rsidP="007D7C1B">
      <w:pPr>
        <w:numPr>
          <w:ilvl w:val="0"/>
          <w:numId w:val="9"/>
        </w:numPr>
        <w:spacing w:line="240" w:lineRule="exact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za naruszenie (niewykonanie) obowiązku określonego w § </w:t>
      </w:r>
      <w:r w:rsidR="00751EC3" w:rsidRPr="004C3957">
        <w:rPr>
          <w:rFonts w:ascii="Calibri" w:hAnsi="Calibri" w:cs="Calibri"/>
          <w:sz w:val="22"/>
          <w:szCs w:val="22"/>
          <w:lang w:eastAsia="hi-IN" w:bidi="hi-IN"/>
        </w:rPr>
        <w:t>5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ust. 1 lub 2 w wysokości 1 000,00 zł.</w:t>
      </w:r>
    </w:p>
    <w:p w:rsidR="00AD0707" w:rsidRPr="004C3957" w:rsidRDefault="00A55C4D" w:rsidP="007D7C1B">
      <w:pPr>
        <w:numPr>
          <w:ilvl w:val="0"/>
          <w:numId w:val="8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W przypadku braku reakcji Wykonawcy po zgłoszeniu Zamawiającego przekraczającym </w:t>
      </w:r>
      <w:r w:rsidR="00E93EC8" w:rsidRPr="004C3957">
        <w:rPr>
          <w:rFonts w:ascii="Calibri" w:hAnsi="Calibri" w:cs="Calibri"/>
          <w:sz w:val="22"/>
          <w:szCs w:val="22"/>
          <w:lang w:eastAsia="hi-IN" w:bidi="hi-IN"/>
        </w:rPr>
        <w:t>48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 godziny od dnia zgłoszenia, Zam</w:t>
      </w:r>
      <w:r w:rsidR="00E93EC8" w:rsidRPr="004C3957">
        <w:rPr>
          <w:rFonts w:ascii="Calibri" w:hAnsi="Calibri" w:cs="Calibri"/>
          <w:sz w:val="22"/>
          <w:szCs w:val="22"/>
          <w:lang w:eastAsia="hi-IN" w:bidi="hi-IN"/>
        </w:rPr>
        <w:t xml:space="preserve">awiający może wezwać inny podmiot 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do wykonania czynności będących przedmiotem zgłoszenia, a za wykonane usługi przez inny podmiot koszt poniesie </w:t>
      </w:r>
      <w:r w:rsidR="00667F46" w:rsidRPr="004C3957">
        <w:rPr>
          <w:rFonts w:ascii="Calibri" w:hAnsi="Calibri" w:cs="Calibri"/>
          <w:sz w:val="22"/>
          <w:szCs w:val="22"/>
          <w:lang w:eastAsia="hi-IN" w:bidi="hi-IN"/>
        </w:rPr>
        <w:t>Wykonawca</w:t>
      </w:r>
      <w:r w:rsidR="00817263" w:rsidRPr="004C3957">
        <w:rPr>
          <w:rFonts w:ascii="Calibri" w:hAnsi="Calibri" w:cs="Calibri"/>
          <w:sz w:val="22"/>
          <w:szCs w:val="22"/>
          <w:lang w:eastAsia="hi-IN" w:bidi="hi-IN"/>
        </w:rPr>
        <w:t xml:space="preserve"> (zakup interwencyjny). </w:t>
      </w:r>
      <w:r w:rsidR="004C3957">
        <w:rPr>
          <w:rFonts w:ascii="Calibri" w:hAnsi="Calibri" w:cs="Calibri"/>
          <w:sz w:val="22"/>
          <w:szCs w:val="22"/>
          <w:lang w:eastAsia="hi-IN" w:bidi="hi-IN"/>
        </w:rPr>
        <w:t>Zamawiają</w:t>
      </w:r>
      <w:r w:rsidR="00667F46" w:rsidRPr="004C3957">
        <w:rPr>
          <w:rFonts w:ascii="Calibri" w:hAnsi="Calibri" w:cs="Calibri"/>
          <w:sz w:val="22"/>
          <w:szCs w:val="22"/>
          <w:lang w:eastAsia="hi-IN" w:bidi="hi-IN"/>
        </w:rPr>
        <w:t xml:space="preserve">cy przedstawi Wykonawcy </w:t>
      </w:r>
      <w:r w:rsidR="001E66CF" w:rsidRPr="004C3957">
        <w:rPr>
          <w:rFonts w:ascii="Calibri" w:hAnsi="Calibri" w:cs="Calibri"/>
          <w:sz w:val="22"/>
          <w:szCs w:val="22"/>
          <w:lang w:eastAsia="hi-IN" w:bidi="hi-IN"/>
        </w:rPr>
        <w:t>not</w:t>
      </w:r>
      <w:r w:rsidR="004C3957">
        <w:rPr>
          <w:rFonts w:ascii="Calibri" w:hAnsi="Calibri" w:cs="Calibri"/>
          <w:sz w:val="22"/>
          <w:szCs w:val="22"/>
          <w:lang w:eastAsia="hi-IN" w:bidi="hi-IN"/>
        </w:rPr>
        <w:t>ę</w:t>
      </w:r>
      <w:r w:rsidR="001E66CF" w:rsidRPr="004C3957">
        <w:rPr>
          <w:rFonts w:ascii="Calibri" w:hAnsi="Calibri" w:cs="Calibri"/>
          <w:sz w:val="22"/>
          <w:szCs w:val="22"/>
          <w:lang w:eastAsia="hi-IN" w:bidi="hi-IN"/>
        </w:rPr>
        <w:t xml:space="preserve"> obciążeniowa </w:t>
      </w:r>
      <w:r w:rsidR="004C3957">
        <w:rPr>
          <w:rFonts w:ascii="Calibri" w:hAnsi="Calibri" w:cs="Calibri"/>
          <w:sz w:val="22"/>
          <w:szCs w:val="22"/>
          <w:lang w:eastAsia="hi-IN" w:bidi="hi-IN"/>
        </w:rPr>
        <w:t>płatną</w:t>
      </w:r>
      <w:r w:rsidR="001B22A7" w:rsidRPr="004C3957">
        <w:rPr>
          <w:rFonts w:ascii="Calibri" w:hAnsi="Calibri" w:cs="Calibri"/>
          <w:sz w:val="22"/>
          <w:szCs w:val="22"/>
          <w:lang w:eastAsia="hi-IN" w:bidi="hi-IN"/>
        </w:rPr>
        <w:t xml:space="preserve"> w terminie </w:t>
      </w:r>
      <w:r w:rsidR="00862012" w:rsidRPr="004C3957">
        <w:rPr>
          <w:rFonts w:ascii="Calibri" w:hAnsi="Calibri" w:cs="Calibri"/>
          <w:sz w:val="22"/>
          <w:szCs w:val="22"/>
          <w:lang w:eastAsia="hi-IN" w:bidi="hi-IN"/>
        </w:rPr>
        <w:t>7</w:t>
      </w:r>
      <w:r w:rsidR="001B22A7" w:rsidRPr="004C3957">
        <w:rPr>
          <w:rFonts w:ascii="Calibri" w:hAnsi="Calibri" w:cs="Calibri"/>
          <w:sz w:val="22"/>
          <w:szCs w:val="22"/>
          <w:lang w:eastAsia="hi-IN" w:bidi="hi-IN"/>
        </w:rPr>
        <w:t xml:space="preserve"> dołączając do niej kopię faktury zakupu</w:t>
      </w:r>
      <w:r w:rsidR="00817263" w:rsidRPr="004C3957">
        <w:rPr>
          <w:rFonts w:ascii="Calibri" w:hAnsi="Calibri" w:cs="Calibri"/>
          <w:sz w:val="22"/>
          <w:szCs w:val="22"/>
          <w:lang w:eastAsia="hi-IN" w:bidi="hi-IN"/>
        </w:rPr>
        <w:t xml:space="preserve"> interwencyjnego.</w:t>
      </w:r>
      <w:r w:rsidR="001B22A7" w:rsidRPr="004C3957">
        <w:rPr>
          <w:rFonts w:ascii="Calibri" w:hAnsi="Calibri" w:cs="Calibri"/>
          <w:sz w:val="22"/>
          <w:szCs w:val="22"/>
          <w:lang w:eastAsia="hi-IN" w:bidi="hi-IN"/>
        </w:rPr>
        <w:t xml:space="preserve"> </w:t>
      </w:r>
    </w:p>
    <w:p w:rsidR="00AD0707" w:rsidRPr="00153039" w:rsidRDefault="00AD0707" w:rsidP="007D7C1B">
      <w:pPr>
        <w:numPr>
          <w:ilvl w:val="0"/>
          <w:numId w:val="8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Kary umowne, o których mowa w ust. 1, podlegają w pierwszej kolejności potrąceniu z należności przysługujących </w:t>
      </w:r>
      <w:r w:rsidR="00153039" w:rsidRPr="004C3957">
        <w:rPr>
          <w:rFonts w:ascii="Calibri" w:hAnsi="Calibri" w:cs="Calibri"/>
          <w:sz w:val="22"/>
          <w:szCs w:val="22"/>
          <w:lang w:eastAsia="hi-IN" w:bidi="hi-IN"/>
        </w:rPr>
        <w:t>W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ykonawcy, a w przypadku braku możliwości potrącenia Wykonawca ureguluje je </w:t>
      </w:r>
      <w:r w:rsidR="00153039" w:rsidRPr="004C3957">
        <w:rPr>
          <w:rFonts w:ascii="Calibri" w:hAnsi="Calibri" w:cs="Calibri"/>
          <w:sz w:val="22"/>
          <w:szCs w:val="22"/>
          <w:lang w:eastAsia="hi-IN" w:bidi="hi-IN"/>
        </w:rPr>
        <w:t xml:space="preserve">na konto bankowe wskazane przez Zamawiającego, </w:t>
      </w:r>
      <w:r w:rsidRPr="004C3957">
        <w:rPr>
          <w:rFonts w:ascii="Calibri" w:hAnsi="Calibri" w:cs="Calibri"/>
          <w:sz w:val="22"/>
          <w:szCs w:val="22"/>
          <w:lang w:eastAsia="hi-IN" w:bidi="hi-IN"/>
        </w:rPr>
        <w:t xml:space="preserve">w 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>terminie 7 dni od dnia otrzymania zawiadom</w:t>
      </w:r>
      <w:r w:rsidR="00153039" w:rsidRPr="005C6AEE">
        <w:rPr>
          <w:rFonts w:ascii="Calibri" w:hAnsi="Calibri" w:cs="Calibri"/>
          <w:sz w:val="22"/>
          <w:szCs w:val="22"/>
          <w:lang w:eastAsia="hi-IN" w:bidi="hi-IN"/>
        </w:rPr>
        <w:t>ienia o nałożeniu kar umownych</w:t>
      </w:r>
    </w:p>
    <w:p w:rsidR="00AD0707" w:rsidRPr="005C6AEE" w:rsidRDefault="00AD0707" w:rsidP="007D7C1B">
      <w:pPr>
        <w:numPr>
          <w:ilvl w:val="0"/>
          <w:numId w:val="8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Strony ustalają, że łączna maksymalna wysokość kar umownych wyniesie nie więcej niż 20% </w:t>
      </w:r>
      <w:r w:rsidR="00153039" w:rsidRPr="005C6AEE">
        <w:rPr>
          <w:rFonts w:ascii="Calibri" w:hAnsi="Calibri" w:cs="Calibri"/>
          <w:sz w:val="22"/>
          <w:szCs w:val="22"/>
          <w:lang w:eastAsia="hi-IN" w:bidi="hi-IN"/>
        </w:rPr>
        <w:t xml:space="preserve">wartości 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brutto, określonej w § </w:t>
      </w:r>
      <w:r w:rsidR="00153039" w:rsidRPr="005C6AEE">
        <w:rPr>
          <w:rFonts w:ascii="Calibri" w:hAnsi="Calibri" w:cs="Calibri"/>
          <w:sz w:val="22"/>
          <w:szCs w:val="22"/>
          <w:lang w:eastAsia="hi-IN" w:bidi="hi-IN"/>
        </w:rPr>
        <w:t>6</w:t>
      </w: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 ust. 1. </w:t>
      </w:r>
    </w:p>
    <w:p w:rsidR="00AD0707" w:rsidRPr="005C6AEE" w:rsidRDefault="00AD0707" w:rsidP="007D7C1B">
      <w:pPr>
        <w:numPr>
          <w:ilvl w:val="0"/>
          <w:numId w:val="8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  <w:lang w:eastAsia="hi-IN" w:bidi="hi-IN"/>
        </w:rPr>
      </w:pPr>
      <w:r w:rsidRPr="005C6AEE">
        <w:rPr>
          <w:rFonts w:ascii="Calibri" w:hAnsi="Calibri" w:cs="Calibri"/>
          <w:sz w:val="22"/>
          <w:szCs w:val="22"/>
          <w:lang w:eastAsia="hi-IN" w:bidi="hi-IN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5B2B81" w:rsidRPr="005C6AEE" w:rsidRDefault="005B2B81" w:rsidP="00153039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p w:rsidR="00ED3538" w:rsidRPr="005C6AEE" w:rsidRDefault="009B258A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§</w:t>
      </w:r>
      <w:r w:rsidR="00922067" w:rsidRPr="005C6AEE">
        <w:rPr>
          <w:rFonts w:ascii="Calibri" w:hAnsi="Calibri" w:cs="Calibri"/>
          <w:sz w:val="22"/>
          <w:szCs w:val="22"/>
        </w:rPr>
        <w:t xml:space="preserve"> 1</w:t>
      </w:r>
      <w:r w:rsidR="00DE073A" w:rsidRPr="005C6AEE">
        <w:rPr>
          <w:rFonts w:ascii="Calibri" w:hAnsi="Calibri" w:cs="Calibri"/>
          <w:sz w:val="22"/>
          <w:szCs w:val="22"/>
        </w:rPr>
        <w:t>1</w:t>
      </w:r>
    </w:p>
    <w:p w:rsidR="00A50414" w:rsidRPr="004C3957" w:rsidRDefault="004C3957" w:rsidP="004C3957">
      <w:pPr>
        <w:spacing w:line="240" w:lineRule="exact"/>
        <w:ind w:left="357"/>
        <w:jc w:val="both"/>
        <w:rPr>
          <w:rFonts w:ascii="Calibri" w:hAnsi="Calibri" w:cs="Arial"/>
          <w:sz w:val="22"/>
          <w:szCs w:val="22"/>
        </w:rPr>
      </w:pPr>
      <w:r w:rsidRPr="00222B07">
        <w:rPr>
          <w:rFonts w:ascii="Calibri" w:hAnsi="Calibri" w:cs="Calibri"/>
          <w:sz w:val="22"/>
          <w:szCs w:val="22"/>
        </w:rPr>
        <w:t>Wykonawca nie może powierzyć wykonania zobowiązań wynikających z treści niniejszej umowy osobie trzeciej (innemu przedsiębiorcy) bez zgody Zamawiającego pod rygorem rozwiązania umowy w trybie natychmiastowym.</w:t>
      </w:r>
    </w:p>
    <w:p w:rsidR="00222B07" w:rsidRDefault="00222B07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A50414" w:rsidRPr="005C6AEE" w:rsidRDefault="00922067" w:rsidP="00070B96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>§ 1</w:t>
      </w:r>
      <w:r w:rsidR="00DE073A" w:rsidRPr="005C6AEE">
        <w:rPr>
          <w:rFonts w:ascii="Calibri" w:hAnsi="Calibri" w:cs="Calibri"/>
          <w:sz w:val="22"/>
          <w:szCs w:val="22"/>
        </w:rPr>
        <w:t>2</w:t>
      </w:r>
    </w:p>
    <w:p w:rsidR="00EC196B" w:rsidRPr="005C6AEE" w:rsidRDefault="00EC196B" w:rsidP="007D7C1B">
      <w:pPr>
        <w:pStyle w:val="Akapitzlist"/>
        <w:numPr>
          <w:ilvl w:val="0"/>
          <w:numId w:val="15"/>
        </w:numPr>
        <w:suppressAutoHyphens/>
        <w:spacing w:line="240" w:lineRule="exact"/>
        <w:ind w:left="357" w:hanging="357"/>
        <w:rPr>
          <w:rFonts w:ascii="Calibri" w:eastAsia="Times New Roman" w:hAnsi="Calibri"/>
          <w:sz w:val="22"/>
          <w:szCs w:val="22"/>
        </w:rPr>
      </w:pPr>
      <w:r w:rsidRPr="005C6AEE">
        <w:rPr>
          <w:rFonts w:ascii="Calibri" w:eastAsia="Times New Roman" w:hAnsi="Calibri"/>
          <w:sz w:val="22"/>
          <w:szCs w:val="22"/>
        </w:rPr>
        <w:t>Cesja wierzytelności przysługująca Wykonawcy jest możliwa wyłącznie za zgodą Zamawiającego.</w:t>
      </w:r>
    </w:p>
    <w:p w:rsidR="00EC196B" w:rsidRPr="005C6AEE" w:rsidRDefault="00EC196B" w:rsidP="007D7C1B">
      <w:pPr>
        <w:pStyle w:val="Akapitzlist"/>
        <w:numPr>
          <w:ilvl w:val="0"/>
          <w:numId w:val="15"/>
        </w:numPr>
        <w:suppressAutoHyphens/>
        <w:spacing w:line="240" w:lineRule="exact"/>
        <w:ind w:left="357" w:hanging="357"/>
        <w:rPr>
          <w:rFonts w:ascii="Calibri" w:eastAsia="Times New Roman" w:hAnsi="Calibri"/>
          <w:sz w:val="22"/>
          <w:szCs w:val="22"/>
        </w:rPr>
      </w:pPr>
      <w:r w:rsidRPr="005C6AEE">
        <w:rPr>
          <w:rFonts w:ascii="Calibri" w:hAnsi="Calibri"/>
          <w:sz w:val="22"/>
          <w:szCs w:val="22"/>
        </w:rPr>
        <w:t>W sprawach nieuregulowanych w umowie zastosowanie mają przepisy Kodeksu Cywilnego.</w:t>
      </w:r>
    </w:p>
    <w:p w:rsidR="00EC196B" w:rsidRPr="005C6AEE" w:rsidRDefault="00EC196B" w:rsidP="007D7C1B">
      <w:pPr>
        <w:pStyle w:val="Teksttreci"/>
        <w:numPr>
          <w:ilvl w:val="0"/>
          <w:numId w:val="15"/>
        </w:numPr>
        <w:spacing w:before="0" w:after="0" w:line="240" w:lineRule="exact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C6AEE">
        <w:rPr>
          <w:rFonts w:ascii="Calibri" w:hAnsi="Calibri"/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:rsidR="00153039" w:rsidRPr="005C6AEE" w:rsidRDefault="00153039" w:rsidP="007D7C1B">
      <w:pPr>
        <w:pStyle w:val="Teksttreci"/>
        <w:numPr>
          <w:ilvl w:val="0"/>
          <w:numId w:val="15"/>
        </w:numPr>
        <w:spacing w:before="0" w:after="0" w:line="240" w:lineRule="exact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153039">
        <w:rPr>
          <w:rFonts w:ascii="Calibri" w:hAnsi="Calibri"/>
          <w:color w:val="auto"/>
          <w:sz w:val="22"/>
          <w:szCs w:val="22"/>
        </w:rPr>
        <w:t>Umowę sporządzono w dwóch jednobrzmiących egzemplarzach, po jednym egzemplarzu dla każdej ze Stron.</w:t>
      </w:r>
    </w:p>
    <w:p w:rsidR="00EC196B" w:rsidRPr="005C6AEE" w:rsidRDefault="00EC196B" w:rsidP="007D7C1B">
      <w:pPr>
        <w:pStyle w:val="Teksttreci"/>
        <w:numPr>
          <w:ilvl w:val="0"/>
          <w:numId w:val="15"/>
        </w:numPr>
        <w:spacing w:before="0" w:after="0" w:line="240" w:lineRule="exact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 xml:space="preserve">W przypadku gdy Strony będą podpisywać umowę elektronicznymi podpisami kwalifikowanymi, wówczas uznaje się, że umowa została zawarta z chwilą złożenia ostatniego z elektronicznych podpisów </w:t>
      </w:r>
      <w:r w:rsidRPr="005C6AEE">
        <w:rPr>
          <w:rFonts w:ascii="Calibri" w:hAnsi="Calibri" w:cs="Calibri"/>
          <w:color w:val="auto"/>
          <w:sz w:val="22"/>
          <w:szCs w:val="22"/>
        </w:rPr>
        <w:t>kwalifikowanych stosownie do wskazanego znacznika czasu ujawnionego w szczegółach dokumentu zawartego w postaci elektronicznej.</w:t>
      </w:r>
    </w:p>
    <w:p w:rsidR="007E118A" w:rsidRPr="005C6AEE" w:rsidRDefault="007E118A" w:rsidP="007D7C1B">
      <w:pPr>
        <w:pStyle w:val="Teksttreci"/>
        <w:numPr>
          <w:ilvl w:val="0"/>
          <w:numId w:val="15"/>
        </w:numPr>
        <w:spacing w:before="0" w:after="0" w:line="240" w:lineRule="exact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C6AEE">
        <w:rPr>
          <w:rFonts w:ascii="Calibri" w:hAnsi="Calibri" w:cs="Calibri"/>
          <w:color w:val="auto"/>
          <w:sz w:val="22"/>
          <w:szCs w:val="22"/>
        </w:rPr>
        <w:t>Załączniki:</w:t>
      </w:r>
    </w:p>
    <w:p w:rsidR="007E118A" w:rsidRPr="005C6AEE" w:rsidRDefault="007E118A" w:rsidP="007D7C1B">
      <w:pPr>
        <w:pStyle w:val="Teksttreci"/>
        <w:numPr>
          <w:ilvl w:val="0"/>
          <w:numId w:val="30"/>
        </w:numPr>
        <w:spacing w:before="0" w:after="0" w:line="240" w:lineRule="exact"/>
        <w:jc w:val="both"/>
        <w:rPr>
          <w:rFonts w:ascii="Calibri" w:hAnsi="Calibri"/>
          <w:color w:val="auto"/>
          <w:sz w:val="22"/>
          <w:szCs w:val="22"/>
        </w:rPr>
      </w:pPr>
      <w:r w:rsidRPr="005C6AEE">
        <w:rPr>
          <w:rFonts w:ascii="Calibri" w:hAnsi="Calibri" w:cs="Calibri"/>
          <w:color w:val="auto"/>
          <w:sz w:val="22"/>
          <w:szCs w:val="22"/>
        </w:rPr>
        <w:t>Załącznik nr 1 do umowy - formularz cenowy Wykonawcy.</w:t>
      </w:r>
    </w:p>
    <w:p w:rsidR="00951EEA" w:rsidRPr="005C6AEE" w:rsidRDefault="00A50414" w:rsidP="00070B96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ab/>
      </w:r>
    </w:p>
    <w:p w:rsidR="009A0B59" w:rsidRPr="005C6AEE" w:rsidRDefault="00951EEA" w:rsidP="00153039">
      <w:pPr>
        <w:spacing w:line="240" w:lineRule="exact"/>
        <w:rPr>
          <w:rFonts w:ascii="Calibri" w:hAnsi="Calibri" w:cs="Calibri"/>
          <w:sz w:val="22"/>
          <w:szCs w:val="22"/>
        </w:rPr>
      </w:pPr>
      <w:r w:rsidRPr="005C6AEE">
        <w:rPr>
          <w:rFonts w:ascii="Calibri" w:hAnsi="Calibri" w:cs="Calibri"/>
          <w:sz w:val="22"/>
          <w:szCs w:val="22"/>
        </w:rPr>
        <w:tab/>
      </w:r>
      <w:r w:rsidRPr="005C6AEE">
        <w:rPr>
          <w:rFonts w:ascii="Calibri" w:hAnsi="Calibri" w:cs="Calibri"/>
          <w:sz w:val="22"/>
          <w:szCs w:val="22"/>
        </w:rPr>
        <w:tab/>
      </w:r>
      <w:r w:rsidR="00A50414" w:rsidRPr="005C6AEE">
        <w:rPr>
          <w:rFonts w:ascii="Calibri" w:hAnsi="Calibri" w:cs="Calibri"/>
          <w:sz w:val="22"/>
          <w:szCs w:val="22"/>
        </w:rPr>
        <w:t>Zamawiający</w:t>
      </w:r>
      <w:r w:rsidRPr="005C6AEE">
        <w:rPr>
          <w:rFonts w:ascii="Calibri" w:hAnsi="Calibri" w:cs="Calibri"/>
          <w:sz w:val="22"/>
          <w:szCs w:val="22"/>
        </w:rPr>
        <w:t xml:space="preserve"> </w:t>
      </w:r>
      <w:r w:rsidRPr="005C6AEE">
        <w:rPr>
          <w:rFonts w:ascii="Calibri" w:hAnsi="Calibri" w:cs="Calibri"/>
          <w:sz w:val="22"/>
          <w:szCs w:val="22"/>
        </w:rPr>
        <w:tab/>
      </w:r>
      <w:r w:rsidRPr="005C6AEE">
        <w:rPr>
          <w:rFonts w:ascii="Calibri" w:hAnsi="Calibri" w:cs="Calibri"/>
          <w:sz w:val="22"/>
          <w:szCs w:val="22"/>
        </w:rPr>
        <w:tab/>
      </w:r>
      <w:r w:rsidRPr="005C6AEE">
        <w:rPr>
          <w:rFonts w:ascii="Calibri" w:hAnsi="Calibri" w:cs="Calibri"/>
          <w:sz w:val="22"/>
          <w:szCs w:val="22"/>
        </w:rPr>
        <w:tab/>
      </w:r>
      <w:r w:rsidRPr="005C6AEE">
        <w:rPr>
          <w:rFonts w:ascii="Calibri" w:hAnsi="Calibri" w:cs="Calibri"/>
          <w:sz w:val="22"/>
          <w:szCs w:val="22"/>
        </w:rPr>
        <w:tab/>
      </w:r>
      <w:r w:rsidRPr="005C6AEE">
        <w:rPr>
          <w:rFonts w:ascii="Calibri" w:hAnsi="Calibri" w:cs="Calibri"/>
          <w:sz w:val="22"/>
          <w:szCs w:val="22"/>
        </w:rPr>
        <w:tab/>
      </w:r>
      <w:r w:rsidRPr="005C6AEE">
        <w:rPr>
          <w:rFonts w:ascii="Calibri" w:hAnsi="Calibri" w:cs="Calibri"/>
          <w:sz w:val="22"/>
          <w:szCs w:val="22"/>
        </w:rPr>
        <w:tab/>
        <w:t xml:space="preserve"> </w:t>
      </w:r>
      <w:r w:rsidR="00A50414" w:rsidRPr="005C6AEE">
        <w:rPr>
          <w:rFonts w:ascii="Calibri" w:hAnsi="Calibri" w:cs="Calibri"/>
          <w:sz w:val="22"/>
          <w:szCs w:val="22"/>
        </w:rPr>
        <w:t>Wykonawca</w:t>
      </w:r>
    </w:p>
    <w:sectPr w:rsidR="009A0B59" w:rsidRPr="005C6AEE" w:rsidSect="002A7A12">
      <w:pgSz w:w="11906" w:h="16838"/>
      <w:pgMar w:top="1134" w:right="1134" w:bottom="1418" w:left="1134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5">
    <w:altName w:val="Times New Roman"/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3" w15:restartNumberingAfterBreak="0">
    <w:nsid w:val="00000009"/>
    <w:multiLevelType w:val="multilevel"/>
    <w:tmpl w:val="CDF49FEE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BFB4063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Times New Roman"/>
        <w:color w:val="auto"/>
        <w:sz w:val="22"/>
        <w:szCs w:val="22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675D5F"/>
    <w:multiLevelType w:val="hybridMultilevel"/>
    <w:tmpl w:val="FE5498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4863B4E"/>
    <w:multiLevelType w:val="hybridMultilevel"/>
    <w:tmpl w:val="AA3A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2041D"/>
    <w:multiLevelType w:val="hybridMultilevel"/>
    <w:tmpl w:val="6EDC8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7CFE"/>
    <w:multiLevelType w:val="hybridMultilevel"/>
    <w:tmpl w:val="04E08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23477"/>
    <w:multiLevelType w:val="hybridMultilevel"/>
    <w:tmpl w:val="D53A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C06DD"/>
    <w:multiLevelType w:val="hybridMultilevel"/>
    <w:tmpl w:val="E0024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C3B15"/>
    <w:multiLevelType w:val="hybridMultilevel"/>
    <w:tmpl w:val="BCE2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573D5"/>
    <w:multiLevelType w:val="hybridMultilevel"/>
    <w:tmpl w:val="F2CE75D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185C388C"/>
    <w:multiLevelType w:val="hybridMultilevel"/>
    <w:tmpl w:val="FCE4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C591A"/>
    <w:multiLevelType w:val="hybridMultilevel"/>
    <w:tmpl w:val="2F42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A2D7F"/>
    <w:multiLevelType w:val="hybridMultilevel"/>
    <w:tmpl w:val="18B65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F2CE6"/>
    <w:multiLevelType w:val="hybridMultilevel"/>
    <w:tmpl w:val="C9A0ADB0"/>
    <w:lvl w:ilvl="0" w:tplc="AA9EE9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74B4C"/>
    <w:multiLevelType w:val="hybridMultilevel"/>
    <w:tmpl w:val="C69E1AB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C5A38AE"/>
    <w:multiLevelType w:val="hybridMultilevel"/>
    <w:tmpl w:val="41AE338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DDD31CA"/>
    <w:multiLevelType w:val="hybridMultilevel"/>
    <w:tmpl w:val="335C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4336E"/>
    <w:multiLevelType w:val="hybridMultilevel"/>
    <w:tmpl w:val="FCE4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F5EA5"/>
    <w:multiLevelType w:val="hybridMultilevel"/>
    <w:tmpl w:val="C0CA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030DC"/>
    <w:multiLevelType w:val="hybridMultilevel"/>
    <w:tmpl w:val="3B4676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255732"/>
    <w:multiLevelType w:val="hybridMultilevel"/>
    <w:tmpl w:val="BEAA2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5DE6"/>
    <w:multiLevelType w:val="hybridMultilevel"/>
    <w:tmpl w:val="FD2896B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464744CC"/>
    <w:multiLevelType w:val="hybridMultilevel"/>
    <w:tmpl w:val="3460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2E50"/>
    <w:multiLevelType w:val="hybridMultilevel"/>
    <w:tmpl w:val="BC1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D7497"/>
    <w:multiLevelType w:val="hybridMultilevel"/>
    <w:tmpl w:val="3184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A7E86"/>
    <w:multiLevelType w:val="hybridMultilevel"/>
    <w:tmpl w:val="62B423C2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3B86196"/>
    <w:multiLevelType w:val="hybridMultilevel"/>
    <w:tmpl w:val="B9EC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4C3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D4DCF"/>
    <w:multiLevelType w:val="hybridMultilevel"/>
    <w:tmpl w:val="709EEC7E"/>
    <w:lvl w:ilvl="0" w:tplc="58924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65702"/>
    <w:multiLevelType w:val="hybridMultilevel"/>
    <w:tmpl w:val="6A2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03962"/>
    <w:multiLevelType w:val="hybridMultilevel"/>
    <w:tmpl w:val="6C66146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72AB6846"/>
    <w:multiLevelType w:val="hybridMultilevel"/>
    <w:tmpl w:val="1F404786"/>
    <w:lvl w:ilvl="0" w:tplc="7860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85DC8"/>
    <w:multiLevelType w:val="hybridMultilevel"/>
    <w:tmpl w:val="FFD4240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3"/>
  </w:num>
  <w:num w:numId="5">
    <w:abstractNumId w:val="8"/>
  </w:num>
  <w:num w:numId="6">
    <w:abstractNumId w:val="7"/>
  </w:num>
  <w:num w:numId="7">
    <w:abstractNumId w:val="31"/>
  </w:num>
  <w:num w:numId="8">
    <w:abstractNumId w:val="22"/>
  </w:num>
  <w:num w:numId="9">
    <w:abstractNumId w:val="12"/>
  </w:num>
  <w:num w:numId="10">
    <w:abstractNumId w:val="4"/>
  </w:num>
  <w:num w:numId="11">
    <w:abstractNumId w:val="28"/>
  </w:num>
  <w:num w:numId="12">
    <w:abstractNumId w:val="21"/>
  </w:num>
  <w:num w:numId="13">
    <w:abstractNumId w:val="17"/>
  </w:num>
  <w:num w:numId="14">
    <w:abstractNumId w:val="20"/>
  </w:num>
  <w:num w:numId="15">
    <w:abstractNumId w:val="34"/>
  </w:num>
  <w:num w:numId="16">
    <w:abstractNumId w:val="16"/>
  </w:num>
  <w:num w:numId="17">
    <w:abstractNumId w:val="15"/>
  </w:num>
  <w:num w:numId="18">
    <w:abstractNumId w:val="18"/>
  </w:num>
  <w:num w:numId="19">
    <w:abstractNumId w:val="26"/>
  </w:num>
  <w:num w:numId="20">
    <w:abstractNumId w:val="29"/>
  </w:num>
  <w:num w:numId="21">
    <w:abstractNumId w:val="24"/>
  </w:num>
  <w:num w:numId="22">
    <w:abstractNumId w:val="32"/>
  </w:num>
  <w:num w:numId="23">
    <w:abstractNumId w:val="25"/>
  </w:num>
  <w:num w:numId="24">
    <w:abstractNumId w:val="35"/>
  </w:num>
  <w:num w:numId="25">
    <w:abstractNumId w:val="14"/>
  </w:num>
  <w:num w:numId="26">
    <w:abstractNumId w:val="3"/>
  </w:num>
  <w:num w:numId="27">
    <w:abstractNumId w:val="27"/>
  </w:num>
  <w:num w:numId="28">
    <w:abstractNumId w:val="33"/>
  </w:num>
  <w:num w:numId="29">
    <w:abstractNumId w:val="13"/>
  </w:num>
  <w:num w:numId="30">
    <w:abstractNumId w:val="10"/>
  </w:num>
  <w:num w:numId="31">
    <w:abstractNumId w:val="9"/>
  </w:num>
  <w:num w:numId="32">
    <w:abstractNumId w:val="19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5"/>
    <w:rsid w:val="00014738"/>
    <w:rsid w:val="00022799"/>
    <w:rsid w:val="00025441"/>
    <w:rsid w:val="000364FB"/>
    <w:rsid w:val="00037CEE"/>
    <w:rsid w:val="00040282"/>
    <w:rsid w:val="00041CE7"/>
    <w:rsid w:val="0006263F"/>
    <w:rsid w:val="000650EC"/>
    <w:rsid w:val="00070B96"/>
    <w:rsid w:val="0009011C"/>
    <w:rsid w:val="00091747"/>
    <w:rsid w:val="00095D7F"/>
    <w:rsid w:val="000A2C2E"/>
    <w:rsid w:val="000A405D"/>
    <w:rsid w:val="000A62F7"/>
    <w:rsid w:val="000A7DEB"/>
    <w:rsid w:val="000B416C"/>
    <w:rsid w:val="000C63E4"/>
    <w:rsid w:val="000E401E"/>
    <w:rsid w:val="000F4349"/>
    <w:rsid w:val="000F69C4"/>
    <w:rsid w:val="001046F5"/>
    <w:rsid w:val="00106102"/>
    <w:rsid w:val="001102B3"/>
    <w:rsid w:val="001175B6"/>
    <w:rsid w:val="00126619"/>
    <w:rsid w:val="00133610"/>
    <w:rsid w:val="00135D88"/>
    <w:rsid w:val="00137BDF"/>
    <w:rsid w:val="001433E2"/>
    <w:rsid w:val="00153039"/>
    <w:rsid w:val="00155630"/>
    <w:rsid w:val="00161893"/>
    <w:rsid w:val="0016620E"/>
    <w:rsid w:val="00167732"/>
    <w:rsid w:val="00177325"/>
    <w:rsid w:val="00181EF0"/>
    <w:rsid w:val="00185CD5"/>
    <w:rsid w:val="0019264D"/>
    <w:rsid w:val="00194EFA"/>
    <w:rsid w:val="0019553F"/>
    <w:rsid w:val="00195D04"/>
    <w:rsid w:val="00196DC8"/>
    <w:rsid w:val="001A7E9B"/>
    <w:rsid w:val="001B22A7"/>
    <w:rsid w:val="001C2639"/>
    <w:rsid w:val="001C3F28"/>
    <w:rsid w:val="001C5C75"/>
    <w:rsid w:val="001D2828"/>
    <w:rsid w:val="001E66CF"/>
    <w:rsid w:val="001F04CB"/>
    <w:rsid w:val="00212CBF"/>
    <w:rsid w:val="00217AC1"/>
    <w:rsid w:val="00222B07"/>
    <w:rsid w:val="00225ECD"/>
    <w:rsid w:val="00240225"/>
    <w:rsid w:val="002704C2"/>
    <w:rsid w:val="00282055"/>
    <w:rsid w:val="002A0609"/>
    <w:rsid w:val="002A20A4"/>
    <w:rsid w:val="002A6E7E"/>
    <w:rsid w:val="002A7A12"/>
    <w:rsid w:val="002B5B16"/>
    <w:rsid w:val="002C4687"/>
    <w:rsid w:val="002D3E4C"/>
    <w:rsid w:val="002D6315"/>
    <w:rsid w:val="002D76AA"/>
    <w:rsid w:val="002E3883"/>
    <w:rsid w:val="002F226A"/>
    <w:rsid w:val="002F2B33"/>
    <w:rsid w:val="003012C6"/>
    <w:rsid w:val="0030207A"/>
    <w:rsid w:val="003049A1"/>
    <w:rsid w:val="00304CE5"/>
    <w:rsid w:val="00313414"/>
    <w:rsid w:val="00326288"/>
    <w:rsid w:val="00330920"/>
    <w:rsid w:val="00331BEB"/>
    <w:rsid w:val="003321C5"/>
    <w:rsid w:val="00345B58"/>
    <w:rsid w:val="00346903"/>
    <w:rsid w:val="00350812"/>
    <w:rsid w:val="00351149"/>
    <w:rsid w:val="00365396"/>
    <w:rsid w:val="003655DB"/>
    <w:rsid w:val="00376A27"/>
    <w:rsid w:val="003866D8"/>
    <w:rsid w:val="00387B47"/>
    <w:rsid w:val="003B3256"/>
    <w:rsid w:val="003C4390"/>
    <w:rsid w:val="003D020F"/>
    <w:rsid w:val="003D05A4"/>
    <w:rsid w:val="003D508C"/>
    <w:rsid w:val="003E5114"/>
    <w:rsid w:val="003E7A42"/>
    <w:rsid w:val="00407016"/>
    <w:rsid w:val="004360E3"/>
    <w:rsid w:val="00464257"/>
    <w:rsid w:val="0046664D"/>
    <w:rsid w:val="004668A5"/>
    <w:rsid w:val="0046692A"/>
    <w:rsid w:val="00474653"/>
    <w:rsid w:val="00475F62"/>
    <w:rsid w:val="0048197B"/>
    <w:rsid w:val="00481F23"/>
    <w:rsid w:val="0048300F"/>
    <w:rsid w:val="0048439B"/>
    <w:rsid w:val="00486295"/>
    <w:rsid w:val="004A0305"/>
    <w:rsid w:val="004A0B39"/>
    <w:rsid w:val="004A5541"/>
    <w:rsid w:val="004C3957"/>
    <w:rsid w:val="004C6A2B"/>
    <w:rsid w:val="004D38AD"/>
    <w:rsid w:val="004D6096"/>
    <w:rsid w:val="004E4E82"/>
    <w:rsid w:val="00502560"/>
    <w:rsid w:val="0051057F"/>
    <w:rsid w:val="005133BA"/>
    <w:rsid w:val="00523DFB"/>
    <w:rsid w:val="00524059"/>
    <w:rsid w:val="00542719"/>
    <w:rsid w:val="00545CB7"/>
    <w:rsid w:val="00554F59"/>
    <w:rsid w:val="00555DA3"/>
    <w:rsid w:val="0055666D"/>
    <w:rsid w:val="005606C1"/>
    <w:rsid w:val="005642A5"/>
    <w:rsid w:val="005722CB"/>
    <w:rsid w:val="0057308E"/>
    <w:rsid w:val="005734E8"/>
    <w:rsid w:val="0057426A"/>
    <w:rsid w:val="00576D7A"/>
    <w:rsid w:val="005838D9"/>
    <w:rsid w:val="00596935"/>
    <w:rsid w:val="0059756A"/>
    <w:rsid w:val="005A48B0"/>
    <w:rsid w:val="005B0029"/>
    <w:rsid w:val="005B1C5A"/>
    <w:rsid w:val="005B2B81"/>
    <w:rsid w:val="005B370B"/>
    <w:rsid w:val="005B57B9"/>
    <w:rsid w:val="005B5BEA"/>
    <w:rsid w:val="005C1132"/>
    <w:rsid w:val="005C6AEE"/>
    <w:rsid w:val="005D53DF"/>
    <w:rsid w:val="005E2D8A"/>
    <w:rsid w:val="006027DC"/>
    <w:rsid w:val="006158BE"/>
    <w:rsid w:val="00617476"/>
    <w:rsid w:val="0062431E"/>
    <w:rsid w:val="00625BED"/>
    <w:rsid w:val="00632FCF"/>
    <w:rsid w:val="00643B02"/>
    <w:rsid w:val="00655913"/>
    <w:rsid w:val="0065674A"/>
    <w:rsid w:val="00662D68"/>
    <w:rsid w:val="00662DAD"/>
    <w:rsid w:val="006652E0"/>
    <w:rsid w:val="00665F10"/>
    <w:rsid w:val="006664AE"/>
    <w:rsid w:val="00667F46"/>
    <w:rsid w:val="006747F9"/>
    <w:rsid w:val="00683239"/>
    <w:rsid w:val="00687123"/>
    <w:rsid w:val="006955ED"/>
    <w:rsid w:val="006A08EA"/>
    <w:rsid w:val="006B13EF"/>
    <w:rsid w:val="006E2C6B"/>
    <w:rsid w:val="006F4672"/>
    <w:rsid w:val="0070264C"/>
    <w:rsid w:val="0070620F"/>
    <w:rsid w:val="00711FED"/>
    <w:rsid w:val="00723C6E"/>
    <w:rsid w:val="00726E6C"/>
    <w:rsid w:val="0072728F"/>
    <w:rsid w:val="0074198A"/>
    <w:rsid w:val="007432C6"/>
    <w:rsid w:val="00746AA3"/>
    <w:rsid w:val="00751EC3"/>
    <w:rsid w:val="00752055"/>
    <w:rsid w:val="007712FA"/>
    <w:rsid w:val="00776BF4"/>
    <w:rsid w:val="007807FD"/>
    <w:rsid w:val="00783D6F"/>
    <w:rsid w:val="0079349C"/>
    <w:rsid w:val="007A0384"/>
    <w:rsid w:val="007A4E87"/>
    <w:rsid w:val="007A5428"/>
    <w:rsid w:val="007B25F3"/>
    <w:rsid w:val="007C2A4D"/>
    <w:rsid w:val="007C3441"/>
    <w:rsid w:val="007C631C"/>
    <w:rsid w:val="007D3330"/>
    <w:rsid w:val="007D7C1B"/>
    <w:rsid w:val="007E118A"/>
    <w:rsid w:val="007E3E89"/>
    <w:rsid w:val="007E4A82"/>
    <w:rsid w:val="007F38B4"/>
    <w:rsid w:val="007F7391"/>
    <w:rsid w:val="00801208"/>
    <w:rsid w:val="00817263"/>
    <w:rsid w:val="0083118E"/>
    <w:rsid w:val="00834927"/>
    <w:rsid w:val="00862012"/>
    <w:rsid w:val="008659EF"/>
    <w:rsid w:val="00875E8D"/>
    <w:rsid w:val="00890BDE"/>
    <w:rsid w:val="00890FE6"/>
    <w:rsid w:val="00894CD8"/>
    <w:rsid w:val="008B619B"/>
    <w:rsid w:val="008C191D"/>
    <w:rsid w:val="008C2016"/>
    <w:rsid w:val="008C61BE"/>
    <w:rsid w:val="008D53BB"/>
    <w:rsid w:val="008D7353"/>
    <w:rsid w:val="008E12A7"/>
    <w:rsid w:val="008E292A"/>
    <w:rsid w:val="008E5431"/>
    <w:rsid w:val="00901DDE"/>
    <w:rsid w:val="009078D0"/>
    <w:rsid w:val="0091119E"/>
    <w:rsid w:val="009138F1"/>
    <w:rsid w:val="00921F88"/>
    <w:rsid w:val="00922067"/>
    <w:rsid w:val="00924AAB"/>
    <w:rsid w:val="00924E22"/>
    <w:rsid w:val="00934A08"/>
    <w:rsid w:val="00935BC3"/>
    <w:rsid w:val="009473E4"/>
    <w:rsid w:val="0095167A"/>
    <w:rsid w:val="00951EEA"/>
    <w:rsid w:val="00952ED6"/>
    <w:rsid w:val="009608D2"/>
    <w:rsid w:val="009676F4"/>
    <w:rsid w:val="009737EF"/>
    <w:rsid w:val="009753DB"/>
    <w:rsid w:val="00975C9D"/>
    <w:rsid w:val="009828B6"/>
    <w:rsid w:val="00985889"/>
    <w:rsid w:val="009877F1"/>
    <w:rsid w:val="009A0B59"/>
    <w:rsid w:val="009B258A"/>
    <w:rsid w:val="009B2A5C"/>
    <w:rsid w:val="009C79FF"/>
    <w:rsid w:val="009E64FD"/>
    <w:rsid w:val="009F3E53"/>
    <w:rsid w:val="00A03AD2"/>
    <w:rsid w:val="00A043B6"/>
    <w:rsid w:val="00A206A9"/>
    <w:rsid w:val="00A25A32"/>
    <w:rsid w:val="00A2646B"/>
    <w:rsid w:val="00A26B4C"/>
    <w:rsid w:val="00A4152D"/>
    <w:rsid w:val="00A43321"/>
    <w:rsid w:val="00A44121"/>
    <w:rsid w:val="00A50414"/>
    <w:rsid w:val="00A55C4D"/>
    <w:rsid w:val="00A569DD"/>
    <w:rsid w:val="00A6199B"/>
    <w:rsid w:val="00A62168"/>
    <w:rsid w:val="00A6585F"/>
    <w:rsid w:val="00A74A89"/>
    <w:rsid w:val="00A75764"/>
    <w:rsid w:val="00A84D5D"/>
    <w:rsid w:val="00A959B0"/>
    <w:rsid w:val="00AB3C98"/>
    <w:rsid w:val="00AD0707"/>
    <w:rsid w:val="00B05CE9"/>
    <w:rsid w:val="00B122A6"/>
    <w:rsid w:val="00B12431"/>
    <w:rsid w:val="00B26B71"/>
    <w:rsid w:val="00B35845"/>
    <w:rsid w:val="00B361D7"/>
    <w:rsid w:val="00B41B41"/>
    <w:rsid w:val="00B46447"/>
    <w:rsid w:val="00B546A6"/>
    <w:rsid w:val="00B65C1B"/>
    <w:rsid w:val="00B66EB3"/>
    <w:rsid w:val="00B71F93"/>
    <w:rsid w:val="00B7667F"/>
    <w:rsid w:val="00B7770A"/>
    <w:rsid w:val="00B801E1"/>
    <w:rsid w:val="00B8103A"/>
    <w:rsid w:val="00B86C8D"/>
    <w:rsid w:val="00BA69E3"/>
    <w:rsid w:val="00BB44C1"/>
    <w:rsid w:val="00BB7FBD"/>
    <w:rsid w:val="00BD065F"/>
    <w:rsid w:val="00BE2399"/>
    <w:rsid w:val="00BE5094"/>
    <w:rsid w:val="00BF0C2D"/>
    <w:rsid w:val="00C0586D"/>
    <w:rsid w:val="00C0653B"/>
    <w:rsid w:val="00C1563F"/>
    <w:rsid w:val="00C23622"/>
    <w:rsid w:val="00C268B8"/>
    <w:rsid w:val="00C33631"/>
    <w:rsid w:val="00C42ACE"/>
    <w:rsid w:val="00C82E64"/>
    <w:rsid w:val="00C82FAE"/>
    <w:rsid w:val="00C83554"/>
    <w:rsid w:val="00C87DC0"/>
    <w:rsid w:val="00CB0AA1"/>
    <w:rsid w:val="00CB2156"/>
    <w:rsid w:val="00CC1B7C"/>
    <w:rsid w:val="00CE7F93"/>
    <w:rsid w:val="00CF2711"/>
    <w:rsid w:val="00CF39C0"/>
    <w:rsid w:val="00CF3F27"/>
    <w:rsid w:val="00CF40B2"/>
    <w:rsid w:val="00CF52CB"/>
    <w:rsid w:val="00D00D98"/>
    <w:rsid w:val="00D018B8"/>
    <w:rsid w:val="00D0652A"/>
    <w:rsid w:val="00D154EA"/>
    <w:rsid w:val="00D1762A"/>
    <w:rsid w:val="00D20336"/>
    <w:rsid w:val="00D32377"/>
    <w:rsid w:val="00D3342C"/>
    <w:rsid w:val="00D36884"/>
    <w:rsid w:val="00D42D7C"/>
    <w:rsid w:val="00D46B76"/>
    <w:rsid w:val="00D6211D"/>
    <w:rsid w:val="00D645A4"/>
    <w:rsid w:val="00D74286"/>
    <w:rsid w:val="00DB6693"/>
    <w:rsid w:val="00DB72FE"/>
    <w:rsid w:val="00DC570E"/>
    <w:rsid w:val="00DC5E44"/>
    <w:rsid w:val="00DD7AF6"/>
    <w:rsid w:val="00DD7D00"/>
    <w:rsid w:val="00DE073A"/>
    <w:rsid w:val="00DF2591"/>
    <w:rsid w:val="00E03607"/>
    <w:rsid w:val="00E03810"/>
    <w:rsid w:val="00E051ED"/>
    <w:rsid w:val="00E07597"/>
    <w:rsid w:val="00E16624"/>
    <w:rsid w:val="00E34210"/>
    <w:rsid w:val="00E35D49"/>
    <w:rsid w:val="00E360F2"/>
    <w:rsid w:val="00E4385F"/>
    <w:rsid w:val="00E54953"/>
    <w:rsid w:val="00E622DB"/>
    <w:rsid w:val="00E74B35"/>
    <w:rsid w:val="00E80489"/>
    <w:rsid w:val="00E80A80"/>
    <w:rsid w:val="00E93EC8"/>
    <w:rsid w:val="00EB2DDF"/>
    <w:rsid w:val="00EB77E0"/>
    <w:rsid w:val="00EB7ED0"/>
    <w:rsid w:val="00EC196B"/>
    <w:rsid w:val="00ED189B"/>
    <w:rsid w:val="00ED3538"/>
    <w:rsid w:val="00ED47F4"/>
    <w:rsid w:val="00F125D9"/>
    <w:rsid w:val="00F20061"/>
    <w:rsid w:val="00F25A0D"/>
    <w:rsid w:val="00F31942"/>
    <w:rsid w:val="00F43F70"/>
    <w:rsid w:val="00F6239C"/>
    <w:rsid w:val="00F72F7E"/>
    <w:rsid w:val="00F73E2D"/>
    <w:rsid w:val="00F768D6"/>
    <w:rsid w:val="00F85735"/>
    <w:rsid w:val="00F877D2"/>
    <w:rsid w:val="00F929AC"/>
    <w:rsid w:val="00FB3221"/>
    <w:rsid w:val="00FB3624"/>
    <w:rsid w:val="00FC0911"/>
    <w:rsid w:val="00FC14D3"/>
    <w:rsid w:val="00FC7494"/>
    <w:rsid w:val="00FD36EC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A453ED-39D0-3C47-8B5A-F8987EA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lang w:eastAsia="ar-SA"/>
    </w:rPr>
  </w:style>
  <w:style w:type="paragraph" w:styleId="Nagwek1">
    <w:name w:val="heading 1"/>
    <w:next w:val="Tekstpodstawowy"/>
    <w:qFormat/>
    <w:pPr>
      <w:keepNext/>
      <w:widowControl w:val="0"/>
      <w:numPr>
        <w:numId w:val="1"/>
      </w:numPr>
      <w:suppressAutoHyphens/>
      <w:spacing w:after="200" w:line="276" w:lineRule="auto"/>
      <w:ind w:left="426" w:right="708"/>
      <w:jc w:val="both"/>
      <w:outlineLvl w:val="0"/>
    </w:pPr>
    <w:rPr>
      <w:rFonts w:ascii="Calibri" w:eastAsia="Lucida Sans Unicode" w:hAnsi="Calibri" w:cs="font45"/>
      <w:kern w:val="1"/>
      <w:sz w:val="24"/>
      <w:szCs w:val="22"/>
      <w:lang w:eastAsia="ar-SA"/>
    </w:rPr>
  </w:style>
  <w:style w:type="paragraph" w:styleId="Nagwek2">
    <w:name w:val="heading 2"/>
    <w:next w:val="Tekstpodstawowy"/>
    <w:qFormat/>
    <w:pPr>
      <w:keepNext/>
      <w:widowControl w:val="0"/>
      <w:numPr>
        <w:ilvl w:val="1"/>
        <w:numId w:val="1"/>
      </w:numPr>
      <w:suppressAutoHyphens/>
      <w:spacing w:after="200" w:line="276" w:lineRule="auto"/>
      <w:jc w:val="center"/>
      <w:outlineLvl w:val="1"/>
    </w:pPr>
    <w:rPr>
      <w:rFonts w:ascii="Calibri" w:eastAsia="Lucida Sans Unicode" w:hAnsi="Calibri" w:cs="font45"/>
      <w:kern w:val="1"/>
      <w:sz w:val="3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y1">
    <w:name w:val="Numer strony1"/>
  </w:style>
  <w:style w:type="character" w:customStyle="1" w:styleId="Znakinumeracji">
    <w:name w:val="Znaki numeracji"/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spacing w:after="200" w:line="276" w:lineRule="auto"/>
      <w:jc w:val="both"/>
    </w:pPr>
    <w:rPr>
      <w:rFonts w:ascii="Calibri" w:eastAsia="Lucida Sans Unicode" w:hAnsi="Calibri" w:cs="font45"/>
      <w:kern w:val="1"/>
      <w:sz w:val="24"/>
      <w:szCs w:val="22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font45"/>
      <w:kern w:val="1"/>
      <w:sz w:val="22"/>
      <w:szCs w:val="22"/>
      <w:lang w:eastAsia="ar-SA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5"/>
      <w:kern w:val="1"/>
      <w:sz w:val="22"/>
      <w:szCs w:val="22"/>
      <w:lang w:eastAsia="ar-S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Default">
    <w:name w:val="Default"/>
    <w:rsid w:val="00B35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ED47F4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6935"/>
    <w:rPr>
      <w:rFonts w:ascii="Segoe UI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282055"/>
    <w:pPr>
      <w:spacing w:before="100" w:after="119" w:line="240" w:lineRule="auto"/>
    </w:pPr>
    <w:rPr>
      <w:kern w:val="0"/>
      <w:sz w:val="24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622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622DB"/>
    <w:rPr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A405D"/>
  </w:style>
  <w:style w:type="paragraph" w:customStyle="1" w:styleId="Lista21">
    <w:name w:val="Lista 21"/>
    <w:basedOn w:val="Normalny"/>
    <w:rsid w:val="000A405D"/>
    <w:pPr>
      <w:spacing w:after="120" w:line="264" w:lineRule="auto"/>
      <w:ind w:left="566" w:hanging="283"/>
      <w:jc w:val="both"/>
    </w:pPr>
    <w:rPr>
      <w:rFonts w:ascii="Calibri" w:eastAsia="Calibri" w:hAnsi="Calibri" w:cs="Calibri"/>
      <w:color w:val="000000"/>
      <w:kern w:val="0"/>
      <w:sz w:val="22"/>
      <w:szCs w:val="22"/>
    </w:rPr>
  </w:style>
  <w:style w:type="paragraph" w:customStyle="1" w:styleId="Tekstpodstawowyzwciciem21">
    <w:name w:val="Tekst podstawowy z wcięciem 21"/>
    <w:basedOn w:val="Tekstpodstawowywcity"/>
    <w:rsid w:val="000A405D"/>
    <w:pPr>
      <w:suppressAutoHyphens w:val="0"/>
      <w:spacing w:after="37" w:line="264" w:lineRule="auto"/>
      <w:ind w:left="360" w:firstLine="360"/>
      <w:jc w:val="both"/>
    </w:pPr>
    <w:rPr>
      <w:rFonts w:ascii="Calibri" w:eastAsia="Calibri" w:hAnsi="Calibri" w:cs="Calibri"/>
      <w:color w:val="000000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0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A405D"/>
    <w:rPr>
      <w:kern w:val="1"/>
      <w:lang w:eastAsia="ar-SA"/>
    </w:rPr>
  </w:style>
  <w:style w:type="character" w:styleId="Hipercze">
    <w:name w:val="Hyperlink"/>
    <w:uiPriority w:val="99"/>
    <w:unhideWhenUsed/>
    <w:rsid w:val="000F69C4"/>
    <w:rPr>
      <w:color w:val="0563C1"/>
      <w:u w:val="single"/>
    </w:rPr>
  </w:style>
  <w:style w:type="paragraph" w:customStyle="1" w:styleId="Teksttreci">
    <w:name w:val="Tekst treści"/>
    <w:basedOn w:val="Normalny"/>
    <w:rsid w:val="00EC196B"/>
    <w:pPr>
      <w:shd w:val="clear" w:color="auto" w:fill="FFFFFF"/>
      <w:spacing w:before="300" w:after="300"/>
      <w:ind w:hanging="340"/>
    </w:pPr>
    <w:rPr>
      <w:rFonts w:eastAsia="Times New Roman"/>
      <w:color w:val="00000A"/>
      <w:kern w:val="0"/>
      <w:sz w:val="18"/>
      <w:szCs w:val="18"/>
      <w:lang w:eastAsia="zh-CN"/>
    </w:rPr>
  </w:style>
  <w:style w:type="paragraph" w:customStyle="1" w:styleId="Tekstkomentarza1">
    <w:name w:val="Tekst komentarza1"/>
    <w:basedOn w:val="Normalny"/>
    <w:rsid w:val="00E93EC8"/>
    <w:pPr>
      <w:widowControl w:val="0"/>
      <w:textAlignment w:val="baseline"/>
    </w:pPr>
    <w:rPr>
      <w:rFonts w:eastAsia="SimSun" w:cs="Mangal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5F26-0B6F-464E-ABFF-E882D1BC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2700</Words>
  <Characters>16202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cp:lastModifiedBy>Piotr Laskus</cp:lastModifiedBy>
  <cp:revision>18</cp:revision>
  <cp:lastPrinted>2021-03-15T08:54:00Z</cp:lastPrinted>
  <dcterms:created xsi:type="dcterms:W3CDTF">2023-06-13T05:47:00Z</dcterms:created>
  <dcterms:modified xsi:type="dcterms:W3CDTF">2023-06-22T11:41:00Z</dcterms:modified>
</cp:coreProperties>
</file>