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97BB3" w14:textId="77777777" w:rsidR="00C47BBB" w:rsidRPr="006334CF" w:rsidRDefault="00C47BBB">
      <w:pPr>
        <w:rPr>
          <w:rFonts w:ascii="Calibri" w:hAnsi="Calibri" w:cs="Calibri"/>
          <w:sz w:val="24"/>
          <w:szCs w:val="24"/>
        </w:rPr>
      </w:pPr>
    </w:p>
    <w:p w14:paraId="2A5E3C30" w14:textId="77777777" w:rsidR="00555CB1" w:rsidRPr="00814CCD" w:rsidRDefault="00555CB1" w:rsidP="00555CB1">
      <w:pPr>
        <w:rPr>
          <w:rFonts w:ascii="Calibri" w:hAnsi="Calibri" w:cs="Calibri"/>
          <w:b/>
          <w:noProof/>
          <w:sz w:val="24"/>
          <w:szCs w:val="24"/>
        </w:rPr>
      </w:pPr>
      <w:r w:rsidRPr="00814CCD">
        <w:rPr>
          <w:b/>
          <w:sz w:val="24"/>
          <w:szCs w:val="24"/>
          <w:u w:color="C00000"/>
        </w:rPr>
        <w:t>Nr referencyjny nadany sprawie przez Zamawiającego PN 1/2020</w:t>
      </w:r>
    </w:p>
    <w:p w14:paraId="1CE222D0" w14:textId="77777777" w:rsidR="00555CB1" w:rsidRPr="006334CF" w:rsidRDefault="00555CB1">
      <w:pPr>
        <w:rPr>
          <w:rFonts w:ascii="Calibri" w:hAnsi="Calibri" w:cs="Calibri"/>
          <w:b/>
          <w:sz w:val="24"/>
          <w:szCs w:val="24"/>
        </w:rPr>
      </w:pPr>
    </w:p>
    <w:p w14:paraId="50AB45D6" w14:textId="441BDB03" w:rsidR="00C47BBB" w:rsidRPr="006334CF" w:rsidRDefault="00676924">
      <w:pPr>
        <w:jc w:val="right"/>
        <w:rPr>
          <w:rFonts w:ascii="Calibri" w:hAnsi="Calibri" w:cs="Calibri"/>
          <w:b/>
          <w:sz w:val="24"/>
          <w:szCs w:val="24"/>
        </w:rPr>
      </w:pPr>
      <w:r w:rsidRPr="006334CF">
        <w:rPr>
          <w:rFonts w:ascii="Calibri" w:hAnsi="Calibri" w:cs="Calibri"/>
          <w:b/>
          <w:sz w:val="24"/>
          <w:szCs w:val="24"/>
        </w:rPr>
        <w:t xml:space="preserve">Załącznik nr </w:t>
      </w:r>
      <w:r w:rsidR="001B090F">
        <w:rPr>
          <w:rFonts w:ascii="Calibri" w:hAnsi="Calibri" w:cs="Calibri"/>
          <w:b/>
          <w:sz w:val="24"/>
          <w:szCs w:val="24"/>
        </w:rPr>
        <w:t>3</w:t>
      </w:r>
      <w:r w:rsidRPr="006334CF">
        <w:rPr>
          <w:rFonts w:ascii="Calibri" w:hAnsi="Calibri" w:cs="Calibri"/>
          <w:b/>
          <w:sz w:val="24"/>
          <w:szCs w:val="24"/>
        </w:rPr>
        <w:t xml:space="preserve">  do SIWZ </w:t>
      </w:r>
    </w:p>
    <w:p w14:paraId="55A30B57" w14:textId="77777777" w:rsidR="00C47BBB" w:rsidRPr="006334CF" w:rsidRDefault="00C47BBB">
      <w:pPr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6334CF" w:rsidRPr="006334CF" w14:paraId="0C394A9C" w14:textId="77777777">
        <w:trPr>
          <w:trHeight w:val="733"/>
        </w:trPr>
        <w:tc>
          <w:tcPr>
            <w:tcW w:w="9062" w:type="dxa"/>
            <w:shd w:val="clear" w:color="auto" w:fill="A6A6A6" w:themeFill="background1" w:themeFillShade="A6"/>
          </w:tcPr>
          <w:p w14:paraId="6AF6F852" w14:textId="77777777" w:rsidR="00C47BBB" w:rsidRPr="006334CF" w:rsidRDefault="00676924">
            <w:pPr>
              <w:tabs>
                <w:tab w:val="left" w:pos="330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6334CF">
              <w:rPr>
                <w:rFonts w:ascii="Calibri" w:hAnsi="Calibri" w:cs="Calibri"/>
                <w:b/>
                <w:sz w:val="24"/>
                <w:szCs w:val="24"/>
              </w:rPr>
              <w:tab/>
            </w:r>
          </w:p>
          <w:p w14:paraId="1FA15B53" w14:textId="18750A2E" w:rsidR="00C47BBB" w:rsidRPr="006334CF" w:rsidRDefault="00676924" w:rsidP="001C0AF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334CF">
              <w:rPr>
                <w:rFonts w:ascii="Calibri" w:hAnsi="Calibri" w:cs="Calibri"/>
                <w:b/>
                <w:sz w:val="24"/>
                <w:szCs w:val="24"/>
              </w:rPr>
              <w:t>SZCZEGÓŁOWY OPIS PRZEDMIOTU ZAMÓWIENIA</w:t>
            </w:r>
          </w:p>
        </w:tc>
      </w:tr>
    </w:tbl>
    <w:p w14:paraId="0CEFF2C7" w14:textId="77777777" w:rsidR="00C47BBB" w:rsidRPr="006334CF" w:rsidRDefault="00C47BBB">
      <w:pPr>
        <w:rPr>
          <w:rFonts w:ascii="Calibri" w:hAnsi="Calibri" w:cs="Calibri"/>
          <w:sz w:val="24"/>
          <w:szCs w:val="24"/>
        </w:rPr>
      </w:pPr>
    </w:p>
    <w:p w14:paraId="6C41874B" w14:textId="4BAF087C" w:rsidR="00C47BBB" w:rsidRPr="006334CF" w:rsidRDefault="00676924">
      <w:pPr>
        <w:jc w:val="both"/>
        <w:rPr>
          <w:rFonts w:ascii="Calibri" w:hAnsi="Calibri" w:cs="Calibri"/>
          <w:b/>
          <w:sz w:val="24"/>
          <w:szCs w:val="24"/>
        </w:rPr>
      </w:pPr>
      <w:r w:rsidRPr="006334CF">
        <w:rPr>
          <w:rFonts w:ascii="Calibri" w:hAnsi="Calibri" w:cs="Calibri"/>
          <w:sz w:val="24"/>
          <w:szCs w:val="24"/>
        </w:rPr>
        <w:t>Pełnienie funkcji Inżyniera Kontrakt</w:t>
      </w:r>
      <w:r w:rsidR="00D80CAF">
        <w:rPr>
          <w:rFonts w:ascii="Calibri" w:hAnsi="Calibri" w:cs="Calibri"/>
          <w:sz w:val="24"/>
          <w:szCs w:val="24"/>
        </w:rPr>
        <w:t xml:space="preserve">u </w:t>
      </w:r>
      <w:r w:rsidRPr="006334CF">
        <w:rPr>
          <w:rFonts w:ascii="Calibri" w:hAnsi="Calibri" w:cs="Calibri"/>
          <w:sz w:val="24"/>
          <w:szCs w:val="24"/>
        </w:rPr>
        <w:t xml:space="preserve">/ </w:t>
      </w:r>
      <w:r w:rsidR="0000714D" w:rsidRPr="006334CF">
        <w:rPr>
          <w:rFonts w:ascii="Calibri" w:hAnsi="Calibri" w:cs="Calibri"/>
          <w:sz w:val="24"/>
          <w:szCs w:val="24"/>
        </w:rPr>
        <w:t xml:space="preserve">Inspektora </w:t>
      </w:r>
      <w:r w:rsidRPr="006334CF">
        <w:rPr>
          <w:rFonts w:ascii="Calibri" w:hAnsi="Calibri" w:cs="Calibri"/>
          <w:sz w:val="24"/>
          <w:szCs w:val="24"/>
        </w:rPr>
        <w:t xml:space="preserve">Nadzoru Inwestorskiego dla zadania pn. </w:t>
      </w:r>
      <w:r w:rsidRPr="006334CF">
        <w:rPr>
          <w:rFonts w:ascii="Calibri" w:eastAsia="DejaVuSans" w:hAnsi="Calibri" w:cs="Calibri"/>
          <w:b/>
          <w:sz w:val="24"/>
          <w:szCs w:val="24"/>
        </w:rPr>
        <w:t>Akcelerator biznesowy KSSENON – budowa centrum kreatywności, innowacyjności oraz przedsiębiorczości w Żorach.</w:t>
      </w:r>
    </w:p>
    <w:p w14:paraId="28F041A2" w14:textId="77777777" w:rsidR="00C47BBB" w:rsidRPr="006334CF" w:rsidRDefault="0067692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DejaVuSans-Bold" w:hAnsi="Calibri" w:cs="Calibri"/>
          <w:b/>
          <w:bCs/>
          <w:sz w:val="24"/>
          <w:szCs w:val="24"/>
        </w:rPr>
      </w:pPr>
      <w:r w:rsidRPr="006334CF">
        <w:rPr>
          <w:rFonts w:ascii="Calibri" w:eastAsia="DejaVuSans-Bold" w:hAnsi="Calibri" w:cs="Calibri"/>
          <w:b/>
          <w:bCs/>
          <w:sz w:val="24"/>
          <w:szCs w:val="24"/>
        </w:rPr>
        <w:t>Projekt ubiega się o dofinansowanie w ramach</w:t>
      </w:r>
    </w:p>
    <w:p w14:paraId="2412A138" w14:textId="77777777" w:rsidR="00C47BBB" w:rsidRPr="006334CF" w:rsidRDefault="0067692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DejaVuSans-Bold" w:hAnsi="Calibri" w:cs="Calibri"/>
          <w:b/>
          <w:bCs/>
          <w:sz w:val="24"/>
          <w:szCs w:val="24"/>
        </w:rPr>
      </w:pPr>
      <w:r w:rsidRPr="006334CF">
        <w:rPr>
          <w:rFonts w:ascii="Calibri" w:eastAsia="DejaVuSans-Bold" w:hAnsi="Calibri" w:cs="Calibri"/>
          <w:b/>
          <w:bCs/>
          <w:sz w:val="24"/>
          <w:szCs w:val="24"/>
        </w:rPr>
        <w:t>Regionalnego Programu Operacyjnego Województwa Śląskiego</w:t>
      </w:r>
    </w:p>
    <w:p w14:paraId="79BFB21D" w14:textId="77777777" w:rsidR="00C47BBB" w:rsidRPr="006334CF" w:rsidRDefault="0067692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DejaVuSans-Bold" w:hAnsi="Calibri" w:cs="Calibri"/>
          <w:b/>
          <w:bCs/>
          <w:sz w:val="24"/>
          <w:szCs w:val="24"/>
        </w:rPr>
      </w:pPr>
      <w:r w:rsidRPr="006334CF">
        <w:rPr>
          <w:rFonts w:ascii="Calibri" w:eastAsia="DejaVuSans-Bold" w:hAnsi="Calibri" w:cs="Calibri"/>
          <w:b/>
          <w:bCs/>
          <w:sz w:val="24"/>
          <w:szCs w:val="24"/>
        </w:rPr>
        <w:t>na lata 2014-2020 (Europejski Fundusz Rozwoju Regionalnego)</w:t>
      </w:r>
    </w:p>
    <w:p w14:paraId="4A20FB65" w14:textId="77777777" w:rsidR="00C47BBB" w:rsidRPr="006334CF" w:rsidRDefault="0067692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DejaVuSans-Bold" w:hAnsi="Calibri" w:cs="Calibri"/>
          <w:b/>
          <w:bCs/>
          <w:sz w:val="24"/>
          <w:szCs w:val="24"/>
        </w:rPr>
      </w:pPr>
      <w:r w:rsidRPr="006334CF">
        <w:rPr>
          <w:rFonts w:ascii="Calibri" w:eastAsia="DejaVuSans-Bold" w:hAnsi="Calibri" w:cs="Calibri"/>
          <w:b/>
          <w:bCs/>
          <w:sz w:val="24"/>
          <w:szCs w:val="24"/>
        </w:rPr>
        <w:t>dla osi priorytetowej: I. Nowoczesna gospodarka</w:t>
      </w:r>
    </w:p>
    <w:p w14:paraId="6E592B14" w14:textId="77777777" w:rsidR="00C47BBB" w:rsidRPr="006334CF" w:rsidRDefault="0067692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DejaVuSans-Bold" w:hAnsi="Calibri" w:cs="Calibri"/>
          <w:b/>
          <w:bCs/>
          <w:sz w:val="24"/>
          <w:szCs w:val="24"/>
        </w:rPr>
      </w:pPr>
      <w:r w:rsidRPr="006334CF">
        <w:rPr>
          <w:rFonts w:ascii="Calibri" w:eastAsia="DejaVuSans-Bold" w:hAnsi="Calibri" w:cs="Calibri"/>
          <w:b/>
          <w:bCs/>
          <w:sz w:val="24"/>
          <w:szCs w:val="24"/>
        </w:rPr>
        <w:t>dla działania: 1.4. Wsparcie ekosystemu innowacji</w:t>
      </w:r>
    </w:p>
    <w:p w14:paraId="6DD692DA" w14:textId="77777777" w:rsidR="00C47BBB" w:rsidRPr="006334CF" w:rsidRDefault="0067692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DejaVuSans-Bold" w:hAnsi="Calibri" w:cs="Calibri"/>
          <w:b/>
          <w:bCs/>
          <w:sz w:val="24"/>
          <w:szCs w:val="24"/>
        </w:rPr>
      </w:pPr>
      <w:r w:rsidRPr="006334CF">
        <w:rPr>
          <w:rFonts w:ascii="Calibri" w:eastAsia="DejaVuSans-Bold" w:hAnsi="Calibri" w:cs="Calibri"/>
          <w:b/>
          <w:bCs/>
          <w:sz w:val="24"/>
          <w:szCs w:val="24"/>
        </w:rPr>
        <w:t>dla poddziałania: 1.4.2. Wsparcie regionalnych oraz lokalnych centrów kreatywności i</w:t>
      </w:r>
    </w:p>
    <w:p w14:paraId="5BCCA74F" w14:textId="77777777" w:rsidR="00C47BBB" w:rsidRPr="006334CF" w:rsidRDefault="00676924">
      <w:pPr>
        <w:jc w:val="center"/>
        <w:rPr>
          <w:rFonts w:ascii="Calibri" w:eastAsia="DejaVuSans-Bold" w:hAnsi="Calibri" w:cs="Calibri"/>
          <w:b/>
          <w:bCs/>
          <w:sz w:val="24"/>
          <w:szCs w:val="24"/>
        </w:rPr>
      </w:pPr>
      <w:r w:rsidRPr="006334CF">
        <w:rPr>
          <w:rFonts w:ascii="Calibri" w:eastAsia="DejaVuSans-Bold" w:hAnsi="Calibri" w:cs="Calibri"/>
          <w:b/>
          <w:bCs/>
          <w:sz w:val="24"/>
          <w:szCs w:val="24"/>
        </w:rPr>
        <w:t>innowacji</w:t>
      </w:r>
    </w:p>
    <w:p w14:paraId="553B741D" w14:textId="77777777" w:rsidR="00C47BBB" w:rsidRPr="006334CF" w:rsidRDefault="00C47BBB">
      <w:pPr>
        <w:jc w:val="center"/>
        <w:rPr>
          <w:rFonts w:ascii="Calibri" w:eastAsia="DejaVuSans-Bold" w:hAnsi="Calibri" w:cs="Calibri"/>
          <w:b/>
          <w:bCs/>
          <w:sz w:val="24"/>
          <w:szCs w:val="24"/>
        </w:rPr>
      </w:pPr>
    </w:p>
    <w:p w14:paraId="64E26462" w14:textId="77777777" w:rsidR="00C47BBB" w:rsidRPr="006334CF" w:rsidRDefault="00676924">
      <w:pPr>
        <w:pStyle w:val="Akapitzlist1"/>
        <w:numPr>
          <w:ilvl w:val="0"/>
          <w:numId w:val="1"/>
        </w:numPr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6334CF">
        <w:rPr>
          <w:rFonts w:ascii="Calibri" w:hAnsi="Calibri" w:cs="Calibri"/>
          <w:b/>
          <w:sz w:val="24"/>
          <w:szCs w:val="24"/>
          <w:u w:val="single"/>
        </w:rPr>
        <w:t xml:space="preserve">Przedmiot zamówienia </w:t>
      </w:r>
    </w:p>
    <w:p w14:paraId="5C31FA5D" w14:textId="23DADC0F" w:rsidR="00C47BBB" w:rsidRPr="006334CF" w:rsidRDefault="00676924">
      <w:pPr>
        <w:jc w:val="both"/>
        <w:rPr>
          <w:rFonts w:ascii="Calibri" w:hAnsi="Calibri" w:cs="Calibri"/>
          <w:sz w:val="24"/>
          <w:szCs w:val="24"/>
        </w:rPr>
      </w:pPr>
      <w:r w:rsidRPr="006334CF">
        <w:rPr>
          <w:rFonts w:ascii="Calibri" w:hAnsi="Calibri" w:cs="Calibri"/>
          <w:sz w:val="24"/>
          <w:szCs w:val="24"/>
        </w:rPr>
        <w:t xml:space="preserve">Przedmiotem zamówienia jest pełnienie funkcji </w:t>
      </w:r>
      <w:r w:rsidR="0023736C" w:rsidRPr="006334CF">
        <w:rPr>
          <w:rFonts w:ascii="Calibri" w:hAnsi="Calibri" w:cs="Calibri"/>
          <w:sz w:val="24"/>
          <w:szCs w:val="24"/>
        </w:rPr>
        <w:t>Inżyniera Kontraktu</w:t>
      </w:r>
      <w:r w:rsidR="00955A0B">
        <w:rPr>
          <w:rFonts w:ascii="Calibri" w:hAnsi="Calibri" w:cs="Calibri"/>
          <w:sz w:val="24"/>
          <w:szCs w:val="24"/>
        </w:rPr>
        <w:t xml:space="preserve"> </w:t>
      </w:r>
      <w:r w:rsidR="0023736C" w:rsidRPr="006334CF">
        <w:rPr>
          <w:rFonts w:ascii="Calibri" w:hAnsi="Calibri" w:cs="Calibri"/>
          <w:sz w:val="24"/>
          <w:szCs w:val="24"/>
        </w:rPr>
        <w:t>/ Inspektor</w:t>
      </w:r>
      <w:r w:rsidR="00FC7786">
        <w:rPr>
          <w:rFonts w:ascii="Calibri" w:hAnsi="Calibri" w:cs="Calibri"/>
          <w:sz w:val="24"/>
          <w:szCs w:val="24"/>
        </w:rPr>
        <w:t>a</w:t>
      </w:r>
      <w:r w:rsidR="0023736C" w:rsidRPr="006334CF">
        <w:rPr>
          <w:rFonts w:ascii="Calibri" w:hAnsi="Calibri" w:cs="Calibri"/>
          <w:sz w:val="24"/>
          <w:szCs w:val="24"/>
        </w:rPr>
        <w:t xml:space="preserve"> N</w:t>
      </w:r>
      <w:r w:rsidRPr="006334CF">
        <w:rPr>
          <w:rFonts w:ascii="Calibri" w:hAnsi="Calibri" w:cs="Calibri"/>
          <w:sz w:val="24"/>
          <w:szCs w:val="24"/>
        </w:rPr>
        <w:t>adzor</w:t>
      </w:r>
      <w:r w:rsidR="00FC7786">
        <w:rPr>
          <w:rFonts w:ascii="Calibri" w:hAnsi="Calibri" w:cs="Calibri"/>
          <w:sz w:val="24"/>
          <w:szCs w:val="24"/>
        </w:rPr>
        <w:t>u</w:t>
      </w:r>
      <w:r w:rsidRPr="006334CF">
        <w:rPr>
          <w:rFonts w:ascii="Calibri" w:hAnsi="Calibri" w:cs="Calibri"/>
          <w:sz w:val="24"/>
          <w:szCs w:val="24"/>
        </w:rPr>
        <w:t xml:space="preserve"> </w:t>
      </w:r>
      <w:r w:rsidR="0023736C" w:rsidRPr="006334CF">
        <w:rPr>
          <w:rFonts w:ascii="Calibri" w:hAnsi="Calibri" w:cs="Calibri"/>
          <w:sz w:val="24"/>
          <w:szCs w:val="24"/>
        </w:rPr>
        <w:t xml:space="preserve">Inwestorskiego </w:t>
      </w:r>
      <w:r w:rsidRPr="006334CF">
        <w:rPr>
          <w:rFonts w:ascii="Calibri" w:hAnsi="Calibri" w:cs="Calibri"/>
          <w:sz w:val="24"/>
          <w:szCs w:val="24"/>
        </w:rPr>
        <w:t>dla zadania pn.:</w:t>
      </w:r>
      <w:r w:rsidRPr="006334CF">
        <w:rPr>
          <w:rFonts w:ascii="Calibri" w:hAnsi="Calibri" w:cs="Calibri"/>
          <w:b/>
          <w:bCs/>
          <w:sz w:val="24"/>
          <w:szCs w:val="24"/>
        </w:rPr>
        <w:t xml:space="preserve"> „</w:t>
      </w:r>
      <w:r w:rsidRPr="006334CF">
        <w:rPr>
          <w:rFonts w:ascii="Calibri" w:eastAsia="DejaVuSans" w:hAnsi="Calibri" w:cs="Calibri"/>
          <w:b/>
          <w:sz w:val="24"/>
          <w:szCs w:val="24"/>
        </w:rPr>
        <w:t>Akcelerator biznesowy KSSENON – budowa centrum kreatywności, innowacyjności oraz przedsiębiorczości</w:t>
      </w:r>
      <w:r w:rsidR="00A26F60" w:rsidRPr="006334CF">
        <w:rPr>
          <w:rFonts w:ascii="Calibri" w:eastAsia="DejaVuSans" w:hAnsi="Calibri" w:cs="Calibri"/>
          <w:b/>
          <w:sz w:val="24"/>
          <w:szCs w:val="24"/>
        </w:rPr>
        <w:t xml:space="preserve"> </w:t>
      </w:r>
      <w:r w:rsidRPr="006334CF">
        <w:rPr>
          <w:rFonts w:ascii="Calibri" w:eastAsia="DejaVuSans" w:hAnsi="Calibri" w:cs="Calibri"/>
          <w:b/>
          <w:sz w:val="24"/>
          <w:szCs w:val="24"/>
        </w:rPr>
        <w:t>w Żorach”</w:t>
      </w:r>
      <w:r w:rsidRPr="006334CF">
        <w:rPr>
          <w:rFonts w:ascii="Calibri" w:hAnsi="Calibri" w:cs="Calibri"/>
          <w:sz w:val="24"/>
          <w:szCs w:val="24"/>
        </w:rPr>
        <w:t>, w zakresie świadczenia usługi kompleksowego wsparcia Zamawiającego</w:t>
      </w:r>
      <w:r w:rsidR="00F913D5">
        <w:rPr>
          <w:rFonts w:ascii="Calibri" w:hAnsi="Calibri" w:cs="Calibri"/>
          <w:sz w:val="24"/>
          <w:szCs w:val="24"/>
        </w:rPr>
        <w:t>,</w:t>
      </w:r>
      <w:r w:rsidRPr="006334CF">
        <w:rPr>
          <w:rFonts w:ascii="Calibri" w:hAnsi="Calibri" w:cs="Calibri"/>
          <w:sz w:val="24"/>
          <w:szCs w:val="24"/>
        </w:rPr>
        <w:t xml:space="preserve"> obejmującej zarządzanie i nadzór inwestorski, w tym usług polegających na doradztwie Zamawiającemu przy podejmowaniu przez niego decyzji organizacyjnych, ekonomicznych i technicznych związanych z inwestycją, zabezpieczenia interesów oraz reprezentowania Zamawiającego wobec Wykonawcy lub Wykonawców robót budowlanych. </w:t>
      </w:r>
    </w:p>
    <w:p w14:paraId="6D19FCAF" w14:textId="77777777" w:rsidR="00555CB1" w:rsidRPr="00555CB1" w:rsidRDefault="00555CB1" w:rsidP="00555CB1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before="1" w:line="288" w:lineRule="auto"/>
        <w:ind w:right="112"/>
        <w:jc w:val="both"/>
        <w:rPr>
          <w:rFonts w:ascii="Calibri" w:hAnsi="Calibri"/>
          <w:b/>
          <w:bCs/>
          <w:sz w:val="24"/>
          <w:szCs w:val="24"/>
        </w:rPr>
      </w:pPr>
      <w:r w:rsidRPr="00555CB1">
        <w:rPr>
          <w:rFonts w:ascii="Calibri" w:hAnsi="Calibri"/>
          <w:b/>
          <w:bCs/>
          <w:sz w:val="24"/>
          <w:szCs w:val="24"/>
        </w:rPr>
        <w:t xml:space="preserve">Niniejsze zamówienie </w:t>
      </w:r>
      <w:r w:rsidRPr="00555CB1">
        <w:rPr>
          <w:rFonts w:ascii="Calibri" w:eastAsia="DejaVuSans-Bold" w:hAnsi="Calibri" w:cs="Calibri"/>
          <w:b/>
          <w:bCs/>
          <w:noProof/>
          <w:sz w:val="24"/>
          <w:szCs w:val="24"/>
        </w:rPr>
        <w:t>ubiega się o dofinansowanie w ramach Regionalnego Programu Operacyjnego Województwa Śląskiego na lata 2014-2020 (Europejski Fundusz Rozwoju Regionalnego) dla osi priorytetowej: I. Nowoczesna gospodarka dla działania: 1.4. Wsparcie ekosystemu innowacji dla poddziałania: 1.4.2. Wsparcie regionalnych oraz lokalnych centrów kreatywności i innowacji.</w:t>
      </w:r>
      <w:r w:rsidRPr="00555CB1">
        <w:rPr>
          <w:rFonts w:ascii="Calibri" w:hAnsi="Calibri"/>
          <w:b/>
          <w:bCs/>
          <w:sz w:val="24"/>
          <w:szCs w:val="24"/>
        </w:rPr>
        <w:t xml:space="preserve"> Zamawiający zgodnie z art. 93 ust. 1a </w:t>
      </w:r>
      <w:proofErr w:type="spellStart"/>
      <w:r w:rsidRPr="00555CB1">
        <w:rPr>
          <w:rFonts w:ascii="Calibri" w:hAnsi="Calibri"/>
          <w:b/>
          <w:bCs/>
          <w:sz w:val="24"/>
          <w:szCs w:val="24"/>
        </w:rPr>
        <w:t>pzp</w:t>
      </w:r>
      <w:proofErr w:type="spellEnd"/>
      <w:r w:rsidRPr="00555CB1">
        <w:rPr>
          <w:rFonts w:ascii="Calibri" w:hAnsi="Calibri"/>
          <w:b/>
          <w:bCs/>
          <w:sz w:val="24"/>
          <w:szCs w:val="24"/>
        </w:rPr>
        <w:t xml:space="preserve"> informuje, że może unieważnić niniejsze postępowanie o udzielenie zamówienia, jeżeli środki o które wnioskuje, a które zamierza przeznaczyć na sfinansowanie części zamówienia, nie zostaną mu przyznane.</w:t>
      </w:r>
    </w:p>
    <w:p w14:paraId="3BF28165" w14:textId="49132A5B" w:rsidR="00C47BBB" w:rsidRPr="00A42BB4" w:rsidRDefault="0023736C">
      <w:pPr>
        <w:numPr>
          <w:ilvl w:val="1"/>
          <w:numId w:val="2"/>
        </w:num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6334CF">
        <w:rPr>
          <w:rFonts w:ascii="Calibri" w:hAnsi="Calibri" w:cs="Calibri"/>
          <w:sz w:val="24"/>
          <w:szCs w:val="24"/>
        </w:rPr>
        <w:lastRenderedPageBreak/>
        <w:t>Inżynier Kontraktu</w:t>
      </w:r>
      <w:r w:rsidR="00D80CAF">
        <w:rPr>
          <w:rFonts w:ascii="Calibri" w:hAnsi="Calibri" w:cs="Calibri"/>
          <w:sz w:val="24"/>
          <w:szCs w:val="24"/>
        </w:rPr>
        <w:t xml:space="preserve"> </w:t>
      </w:r>
      <w:r w:rsidRPr="006334CF">
        <w:rPr>
          <w:rFonts w:ascii="Calibri" w:hAnsi="Calibri" w:cs="Calibri"/>
          <w:sz w:val="24"/>
          <w:szCs w:val="24"/>
        </w:rPr>
        <w:t>/ Inspektor N</w:t>
      </w:r>
      <w:r w:rsidR="00676924" w:rsidRPr="006334CF">
        <w:rPr>
          <w:rFonts w:ascii="Calibri" w:hAnsi="Calibri" w:cs="Calibri"/>
          <w:sz w:val="24"/>
          <w:szCs w:val="24"/>
        </w:rPr>
        <w:t xml:space="preserve">adzoru </w:t>
      </w:r>
      <w:r w:rsidRPr="006334CF">
        <w:rPr>
          <w:rFonts w:ascii="Calibri" w:hAnsi="Calibri" w:cs="Calibri"/>
          <w:sz w:val="24"/>
          <w:szCs w:val="24"/>
        </w:rPr>
        <w:t xml:space="preserve">Inwestorskiego </w:t>
      </w:r>
      <w:r w:rsidR="00676924" w:rsidRPr="006334CF">
        <w:rPr>
          <w:rFonts w:ascii="Calibri" w:hAnsi="Calibri" w:cs="Calibri"/>
          <w:sz w:val="24"/>
          <w:szCs w:val="24"/>
        </w:rPr>
        <w:t xml:space="preserve">świadczyć będzie usługi związane z organizacją, koordynacją, nadzorowaniem, zarządzaniem, sprawozdawczością i rozliczaniem procesu </w:t>
      </w:r>
      <w:r w:rsidR="00676924" w:rsidRPr="00A42BB4">
        <w:rPr>
          <w:rFonts w:ascii="Calibri" w:hAnsi="Calibri" w:cs="Calibri"/>
          <w:color w:val="000000" w:themeColor="text1"/>
          <w:sz w:val="24"/>
          <w:szCs w:val="24"/>
        </w:rPr>
        <w:t>inwestycyjnego dla ww. zadania w zakresie wszelkich robót niezbędnych dla prawidłowej realizacji inwestycji.</w:t>
      </w:r>
    </w:p>
    <w:p w14:paraId="615AC513" w14:textId="46CB3851" w:rsidR="00C47BBB" w:rsidRPr="00A42BB4" w:rsidRDefault="0023736C">
      <w:pPr>
        <w:numPr>
          <w:ilvl w:val="1"/>
          <w:numId w:val="2"/>
        </w:num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42BB4">
        <w:rPr>
          <w:rFonts w:ascii="Calibri" w:hAnsi="Calibri" w:cs="Calibri"/>
          <w:color w:val="000000" w:themeColor="text1"/>
          <w:sz w:val="24"/>
          <w:szCs w:val="24"/>
        </w:rPr>
        <w:t>Inżynier Kontraktu</w:t>
      </w:r>
      <w:r w:rsidR="00955A0B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A42BB4">
        <w:rPr>
          <w:rFonts w:ascii="Calibri" w:hAnsi="Calibri" w:cs="Calibri"/>
          <w:color w:val="000000" w:themeColor="text1"/>
          <w:sz w:val="24"/>
          <w:szCs w:val="24"/>
        </w:rPr>
        <w:t>/ Inspektor N</w:t>
      </w:r>
      <w:r w:rsidR="00676924" w:rsidRPr="00A42BB4">
        <w:rPr>
          <w:rFonts w:ascii="Calibri" w:hAnsi="Calibri" w:cs="Calibri"/>
          <w:color w:val="000000" w:themeColor="text1"/>
          <w:sz w:val="24"/>
          <w:szCs w:val="24"/>
        </w:rPr>
        <w:t xml:space="preserve">adzoru </w:t>
      </w:r>
      <w:r w:rsidRPr="00A42BB4">
        <w:rPr>
          <w:rFonts w:ascii="Calibri" w:hAnsi="Calibri" w:cs="Calibri"/>
          <w:color w:val="000000" w:themeColor="text1"/>
          <w:sz w:val="24"/>
          <w:szCs w:val="24"/>
        </w:rPr>
        <w:t xml:space="preserve">Inwestorskiego </w:t>
      </w:r>
      <w:r w:rsidR="00676924" w:rsidRPr="00A42BB4">
        <w:rPr>
          <w:rFonts w:ascii="Calibri" w:hAnsi="Calibri" w:cs="Calibri"/>
          <w:color w:val="000000" w:themeColor="text1"/>
          <w:sz w:val="24"/>
          <w:szCs w:val="24"/>
        </w:rPr>
        <w:t>zobowiązany będzie do pełnienia roli Inspektora Nadzoru zgodnie z przepisami prawa polskiego, w tym ustawy z dnia 7 l</w:t>
      </w:r>
      <w:r w:rsidR="00530F13" w:rsidRPr="00A42BB4">
        <w:rPr>
          <w:rFonts w:ascii="Calibri" w:hAnsi="Calibri" w:cs="Calibri"/>
          <w:color w:val="000000" w:themeColor="text1"/>
          <w:sz w:val="24"/>
          <w:szCs w:val="24"/>
        </w:rPr>
        <w:t>ipca 1994 r. Prawo budowlane (t</w:t>
      </w:r>
      <w:r w:rsidR="00676924" w:rsidRPr="00A42BB4">
        <w:rPr>
          <w:rFonts w:ascii="Calibri" w:hAnsi="Calibri" w:cs="Calibri"/>
          <w:color w:val="000000" w:themeColor="text1"/>
          <w:sz w:val="24"/>
          <w:szCs w:val="24"/>
        </w:rPr>
        <w:t>j. Dz.U. z 2018 r. poz. 1202)</w:t>
      </w:r>
      <w:r w:rsidR="001C376A" w:rsidRPr="00A42BB4">
        <w:rPr>
          <w:rFonts w:ascii="Calibri" w:hAnsi="Calibri" w:cs="Calibri"/>
          <w:color w:val="000000" w:themeColor="text1"/>
          <w:sz w:val="24"/>
          <w:szCs w:val="24"/>
        </w:rPr>
        <w:t xml:space="preserve">, postanowieniami odpowiednich pozwoleń na prowadzenie robót budowlanych, umową o </w:t>
      </w:r>
      <w:r w:rsidR="00234D11" w:rsidRPr="00A42BB4">
        <w:rPr>
          <w:rFonts w:ascii="Calibri" w:hAnsi="Calibri" w:cs="Calibri"/>
          <w:color w:val="000000" w:themeColor="text1"/>
          <w:sz w:val="24"/>
          <w:szCs w:val="24"/>
        </w:rPr>
        <w:t>dofinansowanie</w:t>
      </w:r>
      <w:r w:rsidR="00676924" w:rsidRPr="00A42BB4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</w:p>
    <w:p w14:paraId="72474B62" w14:textId="77777777" w:rsidR="00C47BBB" w:rsidRPr="00A42BB4" w:rsidRDefault="00676924">
      <w:pPr>
        <w:numPr>
          <w:ilvl w:val="1"/>
          <w:numId w:val="2"/>
        </w:num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42BB4">
        <w:rPr>
          <w:rFonts w:ascii="Calibri" w:hAnsi="Calibri" w:cs="Calibri"/>
          <w:color w:val="000000" w:themeColor="text1"/>
          <w:sz w:val="24"/>
          <w:szCs w:val="24"/>
        </w:rPr>
        <w:t>Przedmiot zamówienia obejmuje zwłaszcza:</w:t>
      </w:r>
    </w:p>
    <w:p w14:paraId="3423D481" w14:textId="7D3C5D6E" w:rsidR="00C47BBB" w:rsidRPr="00A42BB4" w:rsidRDefault="005573C8" w:rsidP="00D80CAF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szczegółową </w:t>
      </w:r>
      <w:r w:rsidR="00676924" w:rsidRPr="00A42BB4">
        <w:rPr>
          <w:rFonts w:ascii="Calibri" w:hAnsi="Calibri" w:cs="Calibri"/>
          <w:color w:val="000000" w:themeColor="text1"/>
          <w:sz w:val="24"/>
          <w:szCs w:val="24"/>
        </w:rPr>
        <w:t>analizę oraz weryfikację do</w:t>
      </w:r>
      <w:r w:rsidR="008E5AFB" w:rsidRPr="00A42BB4">
        <w:rPr>
          <w:rFonts w:ascii="Calibri" w:hAnsi="Calibri" w:cs="Calibri"/>
          <w:color w:val="000000" w:themeColor="text1"/>
          <w:sz w:val="24"/>
          <w:szCs w:val="24"/>
        </w:rPr>
        <w:t>kumentacji projektowej (</w:t>
      </w:r>
      <w:r w:rsidR="001C376A" w:rsidRPr="00A42BB4">
        <w:rPr>
          <w:rFonts w:ascii="Calibri" w:hAnsi="Calibri" w:cs="Calibri"/>
          <w:color w:val="000000" w:themeColor="text1"/>
          <w:sz w:val="24"/>
          <w:szCs w:val="24"/>
        </w:rPr>
        <w:t xml:space="preserve">w tym w szczególności </w:t>
      </w:r>
      <w:r w:rsidR="008E5AFB" w:rsidRPr="00A42BB4">
        <w:rPr>
          <w:rFonts w:ascii="Calibri" w:hAnsi="Calibri" w:cs="Calibri"/>
          <w:color w:val="000000" w:themeColor="text1"/>
          <w:sz w:val="24"/>
          <w:szCs w:val="24"/>
        </w:rPr>
        <w:t xml:space="preserve">projekt budowlany, </w:t>
      </w:r>
      <w:r w:rsidR="00676924" w:rsidRPr="00A42BB4">
        <w:rPr>
          <w:rFonts w:ascii="Calibri" w:hAnsi="Calibri" w:cs="Calibri"/>
          <w:color w:val="000000" w:themeColor="text1"/>
          <w:sz w:val="24"/>
          <w:szCs w:val="24"/>
        </w:rPr>
        <w:t xml:space="preserve">wykonawczy, kosztorysy, przedmiary oraz </w:t>
      </w:r>
      <w:r w:rsidR="00D80CAF" w:rsidRPr="00D80CAF">
        <w:rPr>
          <w:rFonts w:ascii="Calibri" w:hAnsi="Calibri" w:cs="Calibri"/>
          <w:color w:val="000000" w:themeColor="text1"/>
          <w:sz w:val="24"/>
          <w:szCs w:val="24"/>
        </w:rPr>
        <w:t>Specyfikację Istotnych Warunków Zamówienia na roboty budowlane,</w:t>
      </w:r>
      <w:r w:rsidR="00D80CAF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676924" w:rsidRPr="00A42BB4">
        <w:rPr>
          <w:rFonts w:ascii="Calibri" w:hAnsi="Calibri" w:cs="Calibri"/>
          <w:color w:val="000000" w:themeColor="text1"/>
          <w:sz w:val="24"/>
          <w:szCs w:val="24"/>
        </w:rPr>
        <w:t>przygotowane przez pracownię projektową),</w:t>
      </w:r>
    </w:p>
    <w:p w14:paraId="5D9C33E6" w14:textId="10266454" w:rsidR="00C47BBB" w:rsidRPr="00A42BB4" w:rsidRDefault="00676924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42BB4">
        <w:rPr>
          <w:rFonts w:ascii="Calibri" w:hAnsi="Calibri" w:cs="Calibri"/>
          <w:color w:val="000000" w:themeColor="text1"/>
          <w:sz w:val="24"/>
          <w:szCs w:val="24"/>
        </w:rPr>
        <w:t>przygotowani</w:t>
      </w:r>
      <w:r w:rsidR="00915CF5" w:rsidRPr="00A42BB4">
        <w:rPr>
          <w:rFonts w:ascii="Calibri" w:hAnsi="Calibri" w:cs="Calibri"/>
          <w:color w:val="000000" w:themeColor="text1"/>
          <w:sz w:val="24"/>
          <w:szCs w:val="24"/>
        </w:rPr>
        <w:t>e</w:t>
      </w:r>
      <w:r w:rsidRPr="00A42BB4">
        <w:rPr>
          <w:rFonts w:ascii="Calibri" w:hAnsi="Calibri" w:cs="Calibri"/>
          <w:color w:val="000000" w:themeColor="text1"/>
          <w:sz w:val="24"/>
          <w:szCs w:val="24"/>
        </w:rPr>
        <w:t xml:space="preserve">, w oparciu o obowiązujące przepisy ustawy prawo zamówień publicznych postępowania przetargowego (w tym </w:t>
      </w:r>
      <w:r w:rsidR="00D80CAF">
        <w:rPr>
          <w:rFonts w:ascii="Calibri" w:hAnsi="Calibri" w:cs="Calibri"/>
          <w:color w:val="000000" w:themeColor="text1"/>
          <w:sz w:val="24"/>
          <w:szCs w:val="24"/>
        </w:rPr>
        <w:t>finalnej treści S</w:t>
      </w:r>
      <w:r w:rsidRPr="00A42BB4">
        <w:rPr>
          <w:rFonts w:ascii="Calibri" w:hAnsi="Calibri" w:cs="Calibri"/>
          <w:color w:val="000000" w:themeColor="text1"/>
          <w:sz w:val="24"/>
          <w:szCs w:val="24"/>
        </w:rPr>
        <w:t xml:space="preserve">pecyfikacji </w:t>
      </w:r>
      <w:r w:rsidR="00D80CAF">
        <w:rPr>
          <w:rFonts w:ascii="Calibri" w:hAnsi="Calibri" w:cs="Calibri"/>
          <w:color w:val="000000" w:themeColor="text1"/>
          <w:sz w:val="24"/>
          <w:szCs w:val="24"/>
        </w:rPr>
        <w:t>I</w:t>
      </w:r>
      <w:r w:rsidRPr="00A42BB4">
        <w:rPr>
          <w:rFonts w:ascii="Calibri" w:hAnsi="Calibri" w:cs="Calibri"/>
          <w:color w:val="000000" w:themeColor="text1"/>
          <w:sz w:val="24"/>
          <w:szCs w:val="24"/>
        </w:rPr>
        <w:t xml:space="preserve">stotnych </w:t>
      </w:r>
      <w:r w:rsidR="00D80CAF">
        <w:rPr>
          <w:rFonts w:ascii="Calibri" w:hAnsi="Calibri" w:cs="Calibri"/>
          <w:color w:val="000000" w:themeColor="text1"/>
          <w:sz w:val="24"/>
          <w:szCs w:val="24"/>
        </w:rPr>
        <w:t>W</w:t>
      </w:r>
      <w:r w:rsidRPr="00A42BB4">
        <w:rPr>
          <w:rFonts w:ascii="Calibri" w:hAnsi="Calibri" w:cs="Calibri"/>
          <w:color w:val="000000" w:themeColor="text1"/>
          <w:sz w:val="24"/>
          <w:szCs w:val="24"/>
        </w:rPr>
        <w:t xml:space="preserve">arunków </w:t>
      </w:r>
      <w:r w:rsidR="00D80CAF">
        <w:rPr>
          <w:rFonts w:ascii="Calibri" w:hAnsi="Calibri" w:cs="Calibri"/>
          <w:color w:val="000000" w:themeColor="text1"/>
          <w:sz w:val="24"/>
          <w:szCs w:val="24"/>
        </w:rPr>
        <w:t>Z</w:t>
      </w:r>
      <w:r w:rsidRPr="00A42BB4">
        <w:rPr>
          <w:rFonts w:ascii="Calibri" w:hAnsi="Calibri" w:cs="Calibri"/>
          <w:color w:val="000000" w:themeColor="text1"/>
          <w:sz w:val="24"/>
          <w:szCs w:val="24"/>
        </w:rPr>
        <w:t xml:space="preserve">amówienia) mającego na celu wyłonienie Wykonawcy robót budowlanych, </w:t>
      </w:r>
    </w:p>
    <w:p w14:paraId="4C7FF2FE" w14:textId="77777777" w:rsidR="00C47BBB" w:rsidRPr="00A42BB4" w:rsidRDefault="00676924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42BB4">
        <w:rPr>
          <w:rFonts w:ascii="Calibri" w:hAnsi="Calibri" w:cs="Calibri"/>
          <w:color w:val="000000" w:themeColor="text1"/>
          <w:sz w:val="24"/>
          <w:szCs w:val="24"/>
        </w:rPr>
        <w:t>przygotowanie odpowiedzi na zapytania uczestników postępowania na wyłonienie Wykonawcy robót budowalnych,</w:t>
      </w:r>
    </w:p>
    <w:p w14:paraId="6399DE73" w14:textId="77777777" w:rsidR="00C47BBB" w:rsidRPr="006334CF" w:rsidRDefault="00676924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334CF">
        <w:rPr>
          <w:rFonts w:ascii="Calibri" w:hAnsi="Calibri" w:cs="Calibri"/>
          <w:sz w:val="24"/>
          <w:szCs w:val="24"/>
        </w:rPr>
        <w:t>uczestnictwo w pracach komisji przetargowej,</w:t>
      </w:r>
    </w:p>
    <w:p w14:paraId="20F7DC5D" w14:textId="77777777" w:rsidR="00C47BBB" w:rsidRPr="006334CF" w:rsidRDefault="00676924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334CF">
        <w:rPr>
          <w:rFonts w:ascii="Calibri" w:hAnsi="Calibri" w:cs="Calibri"/>
          <w:sz w:val="24"/>
          <w:szCs w:val="24"/>
        </w:rPr>
        <w:t>nadzór nad realizacją robót budowlanych zakończony uzyskaniem pozwolenia na użytkownie oraz raportem końcowym z rozliczenia budowy polegający m.in na:</w:t>
      </w:r>
    </w:p>
    <w:p w14:paraId="5FCD958E" w14:textId="77777777" w:rsidR="00C47BBB" w:rsidRPr="006334CF" w:rsidRDefault="00676924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334CF">
        <w:rPr>
          <w:rFonts w:ascii="Calibri" w:hAnsi="Calibri" w:cs="Calibri"/>
          <w:sz w:val="24"/>
          <w:szCs w:val="24"/>
        </w:rPr>
        <w:t>organizacji procesu inwestycyjnego,</w:t>
      </w:r>
    </w:p>
    <w:p w14:paraId="6CEF4425" w14:textId="77777777" w:rsidR="00C47BBB" w:rsidRPr="006334CF" w:rsidRDefault="00676924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334CF">
        <w:rPr>
          <w:rFonts w:ascii="Calibri" w:hAnsi="Calibri" w:cs="Calibri"/>
          <w:sz w:val="24"/>
          <w:szCs w:val="24"/>
        </w:rPr>
        <w:t>koordynacji i nadzorowaniu zadań uczestników procesu budowalnego,</w:t>
      </w:r>
    </w:p>
    <w:p w14:paraId="32163E4C" w14:textId="77777777" w:rsidR="00F31182" w:rsidRPr="006334CF" w:rsidRDefault="00676924" w:rsidP="00F3118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334CF">
        <w:rPr>
          <w:rFonts w:ascii="Calibri" w:hAnsi="Calibri" w:cs="Calibri"/>
          <w:sz w:val="24"/>
          <w:szCs w:val="24"/>
        </w:rPr>
        <w:t>monitoringu i kontroli wydatków inwestycyjnych,</w:t>
      </w:r>
      <w:r w:rsidR="00F31182" w:rsidRPr="006334CF">
        <w:rPr>
          <w:rFonts w:ascii="Calibri" w:hAnsi="Calibri" w:cs="Calibri"/>
          <w:sz w:val="24"/>
          <w:szCs w:val="24"/>
        </w:rPr>
        <w:t xml:space="preserve"> pod kątem umowy o dofinansowanie </w:t>
      </w:r>
    </w:p>
    <w:p w14:paraId="1A60B105" w14:textId="77777777" w:rsidR="00C47BBB" w:rsidRPr="006334CF" w:rsidRDefault="00676924">
      <w:pPr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334CF">
        <w:rPr>
          <w:rFonts w:ascii="Calibri" w:hAnsi="Calibri" w:cs="Calibri"/>
          <w:sz w:val="24"/>
          <w:szCs w:val="24"/>
        </w:rPr>
        <w:t>sprawowanie nadzoru w okresie rękojmi i gwarancji na zrealizowane roboty budowalne.</w:t>
      </w:r>
    </w:p>
    <w:p w14:paraId="163D2811" w14:textId="5D39B16E" w:rsidR="00C47BBB" w:rsidRPr="006334CF" w:rsidRDefault="00676924">
      <w:pPr>
        <w:tabs>
          <w:tab w:val="left" w:pos="880"/>
        </w:tabs>
        <w:spacing w:line="20" w:lineRule="atLeast"/>
        <w:jc w:val="both"/>
        <w:rPr>
          <w:rFonts w:ascii="Calibri" w:hAnsi="Calibri" w:cs="Calibri"/>
          <w:sz w:val="24"/>
          <w:szCs w:val="24"/>
        </w:rPr>
      </w:pPr>
      <w:r w:rsidRPr="006334CF">
        <w:rPr>
          <w:rFonts w:ascii="Calibri" w:hAnsi="Calibri" w:cs="Calibri"/>
          <w:sz w:val="24"/>
          <w:szCs w:val="24"/>
        </w:rPr>
        <w:t>W zakresie zarządzania i nadzoru, jakie mają być świadczone w ramach niniejszego zamówienia, należy</w:t>
      </w:r>
      <w:r w:rsidR="00596CF6" w:rsidRPr="006334CF">
        <w:rPr>
          <w:rFonts w:ascii="Calibri" w:hAnsi="Calibri" w:cs="Calibri"/>
          <w:sz w:val="24"/>
          <w:szCs w:val="24"/>
        </w:rPr>
        <w:t xml:space="preserve"> zapewnić płynne wdrożenie umowy</w:t>
      </w:r>
      <w:r w:rsidRPr="006334CF">
        <w:rPr>
          <w:rFonts w:ascii="Calibri" w:hAnsi="Calibri" w:cs="Calibri"/>
          <w:sz w:val="24"/>
          <w:szCs w:val="24"/>
        </w:rPr>
        <w:t xml:space="preserve"> na roboty budowlane, terminowy odbiór robót oraz prawidłowe przyszłe funkcjonowanie i obsługę obiektu. Usługami, jakie mają być świadczone w ramach niniejszej um</w:t>
      </w:r>
      <w:r w:rsidR="00E1212E" w:rsidRPr="006334CF">
        <w:rPr>
          <w:rFonts w:ascii="Calibri" w:hAnsi="Calibri" w:cs="Calibri"/>
          <w:sz w:val="24"/>
          <w:szCs w:val="24"/>
        </w:rPr>
        <w:t>owy jest prowadzenie</w:t>
      </w:r>
      <w:r w:rsidR="00D80CAF">
        <w:rPr>
          <w:rFonts w:ascii="Calibri" w:hAnsi="Calibri" w:cs="Calibri"/>
          <w:sz w:val="24"/>
          <w:szCs w:val="24"/>
        </w:rPr>
        <w:t>,</w:t>
      </w:r>
      <w:r w:rsidR="00E1212E" w:rsidRPr="006334CF">
        <w:rPr>
          <w:rFonts w:ascii="Calibri" w:hAnsi="Calibri" w:cs="Calibri"/>
          <w:sz w:val="24"/>
          <w:szCs w:val="24"/>
        </w:rPr>
        <w:t xml:space="preserve"> zarządzanie, nadzór</w:t>
      </w:r>
      <w:r w:rsidRPr="006334CF">
        <w:rPr>
          <w:rFonts w:ascii="Calibri" w:hAnsi="Calibri" w:cs="Calibri"/>
          <w:sz w:val="24"/>
          <w:szCs w:val="24"/>
        </w:rPr>
        <w:t xml:space="preserve"> </w:t>
      </w:r>
      <w:r w:rsidR="00E1212E" w:rsidRPr="006334CF">
        <w:rPr>
          <w:rFonts w:ascii="Calibri" w:hAnsi="Calibri" w:cs="Calibri"/>
          <w:sz w:val="24"/>
          <w:szCs w:val="24"/>
        </w:rPr>
        <w:t>i kontrola</w:t>
      </w:r>
      <w:r w:rsidR="00596CF6" w:rsidRPr="006334CF">
        <w:rPr>
          <w:rFonts w:ascii="Calibri" w:hAnsi="Calibri" w:cs="Calibri"/>
          <w:sz w:val="24"/>
          <w:szCs w:val="24"/>
        </w:rPr>
        <w:t xml:space="preserve"> umowy na wykonanie robót budowlanych zgodnie z jej</w:t>
      </w:r>
      <w:r w:rsidRPr="006334CF">
        <w:rPr>
          <w:rFonts w:ascii="Calibri" w:hAnsi="Calibri" w:cs="Calibri"/>
          <w:sz w:val="24"/>
          <w:szCs w:val="24"/>
        </w:rPr>
        <w:t xml:space="preserve"> warunkami. Te zadania obejmują także administrowanie, koordynację wszystkich c</w:t>
      </w:r>
      <w:r w:rsidR="00D81D68" w:rsidRPr="006334CF">
        <w:rPr>
          <w:rFonts w:ascii="Calibri" w:hAnsi="Calibri" w:cs="Calibri"/>
          <w:sz w:val="24"/>
          <w:szCs w:val="24"/>
        </w:rPr>
        <w:t>zynności związanych z umową</w:t>
      </w:r>
      <w:r w:rsidRPr="006334CF">
        <w:rPr>
          <w:rFonts w:ascii="Calibri" w:hAnsi="Calibri" w:cs="Calibri"/>
          <w:sz w:val="24"/>
          <w:szCs w:val="24"/>
        </w:rPr>
        <w:t xml:space="preserve"> począwszy od etapu poprzedzającego roboty budowlane, poprzez etap prowadzenia robót, </w:t>
      </w:r>
      <w:r w:rsidR="00D81D68" w:rsidRPr="006334CF">
        <w:rPr>
          <w:rFonts w:ascii="Calibri" w:hAnsi="Calibri" w:cs="Calibri"/>
          <w:sz w:val="24"/>
          <w:szCs w:val="24"/>
        </w:rPr>
        <w:t>aż po etap rozliczenia</w:t>
      </w:r>
      <w:r w:rsidRPr="006334CF">
        <w:rPr>
          <w:rFonts w:ascii="Calibri" w:hAnsi="Calibri" w:cs="Calibri"/>
          <w:sz w:val="24"/>
          <w:szCs w:val="24"/>
        </w:rPr>
        <w:t>, w tym nadzór nad robotami, zgodnie z wa</w:t>
      </w:r>
      <w:r w:rsidR="00D81D68" w:rsidRPr="006334CF">
        <w:rPr>
          <w:rFonts w:ascii="Calibri" w:hAnsi="Calibri" w:cs="Calibri"/>
          <w:sz w:val="24"/>
          <w:szCs w:val="24"/>
        </w:rPr>
        <w:t>runkami umowy</w:t>
      </w:r>
      <w:r w:rsidRPr="006334CF">
        <w:rPr>
          <w:rFonts w:ascii="Calibri" w:hAnsi="Calibri" w:cs="Calibri"/>
          <w:sz w:val="24"/>
          <w:szCs w:val="24"/>
        </w:rPr>
        <w:t xml:space="preserve"> (w charakterze Inżyniera) i obowiązującym polskim prawem budowlanym (w charakterze zespołu inspektorów nadzoru inw</w:t>
      </w:r>
      <w:r w:rsidR="0010152D" w:rsidRPr="006334CF">
        <w:rPr>
          <w:rFonts w:ascii="Calibri" w:hAnsi="Calibri" w:cs="Calibri"/>
          <w:sz w:val="24"/>
          <w:szCs w:val="24"/>
        </w:rPr>
        <w:t>estorskiego)</w:t>
      </w:r>
      <w:r w:rsidR="00E1212E" w:rsidRPr="006334CF">
        <w:rPr>
          <w:rFonts w:ascii="Calibri" w:hAnsi="Calibri" w:cs="Calibri"/>
          <w:sz w:val="24"/>
          <w:szCs w:val="24"/>
        </w:rPr>
        <w:t xml:space="preserve"> oraz sprawowanie nadzoru inwestorskiego w okresie rękojmi i gwarancji</w:t>
      </w:r>
      <w:r w:rsidR="0010152D" w:rsidRPr="006334CF">
        <w:rPr>
          <w:rFonts w:ascii="Calibri" w:hAnsi="Calibri" w:cs="Calibri"/>
          <w:sz w:val="24"/>
          <w:szCs w:val="24"/>
        </w:rPr>
        <w:t xml:space="preserve">. Inżynier </w:t>
      </w:r>
      <w:r w:rsidRPr="006334CF">
        <w:rPr>
          <w:rFonts w:ascii="Calibri" w:hAnsi="Calibri" w:cs="Calibri"/>
          <w:sz w:val="24"/>
          <w:szCs w:val="24"/>
        </w:rPr>
        <w:t>zobowiązany będzie do przygotowania raportów na różnych etapach trwania i wdrażania kontraktu na roboty budowalne oraz wykonywania kontroli finansowej kontraktu i związanych z nim rozliczeń.</w:t>
      </w:r>
    </w:p>
    <w:p w14:paraId="4336D2F7" w14:textId="2BE3A1F7" w:rsidR="00C47BBB" w:rsidRPr="006334CF" w:rsidRDefault="00A26F60" w:rsidP="00A26F60">
      <w:pPr>
        <w:pStyle w:val="Akapitzlist"/>
        <w:numPr>
          <w:ilvl w:val="0"/>
          <w:numId w:val="1"/>
        </w:numPr>
        <w:tabs>
          <w:tab w:val="left" w:pos="880"/>
        </w:tabs>
        <w:spacing w:line="20" w:lineRule="atLeast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6334CF">
        <w:rPr>
          <w:rFonts w:ascii="Calibri" w:hAnsi="Calibri" w:cs="Calibri"/>
          <w:b/>
          <w:sz w:val="24"/>
          <w:szCs w:val="24"/>
          <w:u w:val="single"/>
        </w:rPr>
        <w:t xml:space="preserve">Zakres rzeczowy </w:t>
      </w:r>
      <w:r w:rsidR="00D80CAF">
        <w:rPr>
          <w:rFonts w:ascii="Calibri" w:hAnsi="Calibri" w:cs="Calibri"/>
          <w:b/>
          <w:sz w:val="24"/>
          <w:szCs w:val="24"/>
          <w:u w:val="single"/>
        </w:rPr>
        <w:t>inwestycji</w:t>
      </w:r>
      <w:r w:rsidR="00D80CAF" w:rsidRPr="006334CF">
        <w:rPr>
          <w:rFonts w:ascii="Calibri" w:hAnsi="Calibri" w:cs="Calibri"/>
          <w:b/>
          <w:sz w:val="24"/>
          <w:szCs w:val="24"/>
          <w:u w:val="single"/>
        </w:rPr>
        <w:t xml:space="preserve"> </w:t>
      </w:r>
    </w:p>
    <w:p w14:paraId="29482FD0" w14:textId="77777777" w:rsidR="00DE0F64" w:rsidRPr="006334CF" w:rsidRDefault="00DE0F64" w:rsidP="00DE0F64">
      <w:pPr>
        <w:pStyle w:val="Akapitzlist"/>
        <w:tabs>
          <w:tab w:val="left" w:pos="880"/>
        </w:tabs>
        <w:spacing w:line="20" w:lineRule="atLeast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14:paraId="515F0F7C" w14:textId="0958C32C" w:rsidR="00A96497" w:rsidRPr="006334CF" w:rsidRDefault="00B22BEC" w:rsidP="002317A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DejaVuSans" w:hAnsi="Calibri" w:cs="Calibri"/>
          <w:sz w:val="24"/>
          <w:szCs w:val="24"/>
          <w:lang w:eastAsia="pl-PL"/>
        </w:rPr>
      </w:pPr>
      <w:r w:rsidRPr="006334CF">
        <w:rPr>
          <w:rFonts w:ascii="Calibri" w:eastAsia="DejaVuSans" w:hAnsi="Calibri" w:cs="Calibri"/>
          <w:sz w:val="24"/>
          <w:szCs w:val="24"/>
          <w:lang w:eastAsia="pl-PL"/>
        </w:rPr>
        <w:lastRenderedPageBreak/>
        <w:t xml:space="preserve">Przedmiotem zamówienia </w:t>
      </w:r>
      <w:r w:rsidR="00D80CAF">
        <w:rPr>
          <w:rFonts w:ascii="Calibri" w:eastAsia="DejaVuSans" w:hAnsi="Calibri" w:cs="Calibri"/>
          <w:sz w:val="24"/>
          <w:szCs w:val="24"/>
          <w:lang w:eastAsia="pl-PL"/>
        </w:rPr>
        <w:t xml:space="preserve">na roboty budowlane </w:t>
      </w:r>
      <w:r w:rsidRPr="006334CF">
        <w:rPr>
          <w:rFonts w:ascii="Calibri" w:eastAsia="DejaVuSans" w:hAnsi="Calibri" w:cs="Calibri"/>
          <w:sz w:val="24"/>
          <w:szCs w:val="24"/>
          <w:lang w:eastAsia="pl-PL"/>
        </w:rPr>
        <w:t>jest budowa kompleksu 4 hal przemysłowych wraz z częścią usługową i zagospodarowaniem terenu. Projekt został</w:t>
      </w:r>
      <w:r w:rsidR="002444FB" w:rsidRPr="006334CF">
        <w:rPr>
          <w:rFonts w:ascii="Calibri" w:eastAsia="DejaVuSans" w:hAnsi="Calibri" w:cs="Calibri"/>
          <w:sz w:val="24"/>
          <w:szCs w:val="24"/>
          <w:lang w:eastAsia="pl-PL"/>
        </w:rPr>
        <w:t xml:space="preserve"> </w:t>
      </w:r>
      <w:r w:rsidRPr="006334CF">
        <w:rPr>
          <w:rFonts w:ascii="Calibri" w:eastAsia="DejaVuSans" w:hAnsi="Calibri" w:cs="Calibri"/>
          <w:sz w:val="24"/>
          <w:szCs w:val="24"/>
          <w:lang w:eastAsia="pl-PL"/>
        </w:rPr>
        <w:t>sporzą</w:t>
      </w:r>
      <w:r w:rsidR="002444FB" w:rsidRPr="006334CF">
        <w:rPr>
          <w:rFonts w:ascii="Calibri" w:eastAsia="DejaVuSans" w:hAnsi="Calibri" w:cs="Calibri"/>
          <w:sz w:val="24"/>
          <w:szCs w:val="24"/>
          <w:lang w:eastAsia="pl-PL"/>
        </w:rPr>
        <w:t>dzony zgodnie z obowiązującymi przepisami</w:t>
      </w:r>
      <w:r w:rsidRPr="006334CF">
        <w:rPr>
          <w:rFonts w:ascii="Calibri" w:eastAsia="DejaVuSans" w:hAnsi="Calibri" w:cs="Calibri"/>
          <w:sz w:val="24"/>
          <w:szCs w:val="24"/>
          <w:lang w:eastAsia="pl-PL"/>
        </w:rPr>
        <w:t xml:space="preserve"> oraz zasadami wiedzy technicznej. </w:t>
      </w:r>
      <w:r w:rsidR="002444FB" w:rsidRPr="006334CF">
        <w:rPr>
          <w:rFonts w:ascii="Calibri" w:eastAsia="DejaVuSans" w:hAnsi="Calibri" w:cs="Calibri"/>
          <w:sz w:val="24"/>
          <w:szCs w:val="24"/>
          <w:lang w:eastAsia="pl-PL"/>
        </w:rPr>
        <w:t>Przedmiotowy projekt posiada</w:t>
      </w:r>
      <w:r w:rsidR="00A96497" w:rsidRPr="006334CF">
        <w:rPr>
          <w:rFonts w:ascii="Calibri" w:eastAsia="DejaVuSans" w:hAnsi="Calibri" w:cs="Calibri"/>
          <w:sz w:val="24"/>
          <w:szCs w:val="24"/>
          <w:lang w:eastAsia="pl-PL"/>
        </w:rPr>
        <w:t>:</w:t>
      </w:r>
    </w:p>
    <w:p w14:paraId="46E1E87B" w14:textId="56C94417" w:rsidR="002444FB" w:rsidRPr="006334CF" w:rsidRDefault="002444FB" w:rsidP="007670B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DejaVuSans" w:hAnsi="Calibri" w:cs="Calibri"/>
          <w:sz w:val="24"/>
          <w:szCs w:val="24"/>
          <w:lang w:eastAsia="pl-PL"/>
        </w:rPr>
      </w:pPr>
      <w:r w:rsidRPr="006334CF">
        <w:rPr>
          <w:rFonts w:ascii="Calibri" w:eastAsia="DejaVuSans" w:hAnsi="Calibri" w:cs="Calibri"/>
          <w:sz w:val="24"/>
          <w:szCs w:val="24"/>
          <w:lang w:eastAsia="pl-PL"/>
        </w:rPr>
        <w:t xml:space="preserve">ostateczną decyzję Prezydenta Miasta Żory Nr 207/18, UA-RA.6740.119.2018.AP z dnia 30.03.2018 r. zatwierdzającą projekt budowlany i udzielającą pozwolenia na budowę dla Katowickiej Specjalnej Strefy Ekonomicznej S.A. (Zamawiającego) </w:t>
      </w:r>
      <w:r w:rsidRPr="006334CF">
        <w:rPr>
          <w:rFonts w:ascii="Calibri" w:eastAsia="DejaVuSans" w:hAnsi="Calibri" w:cs="Calibri"/>
          <w:b/>
          <w:sz w:val="24"/>
          <w:szCs w:val="24"/>
          <w:lang w:eastAsia="pl-PL"/>
        </w:rPr>
        <w:t>Akceleratora Biznesowego KSSENON</w:t>
      </w:r>
      <w:r w:rsidRPr="006334CF">
        <w:rPr>
          <w:rFonts w:ascii="Calibri" w:eastAsia="DejaVuSans" w:hAnsi="Calibri" w:cs="Calibri"/>
          <w:sz w:val="24"/>
          <w:szCs w:val="24"/>
          <w:lang w:eastAsia="pl-PL"/>
        </w:rPr>
        <w:t xml:space="preserve"> </w:t>
      </w:r>
      <w:r w:rsidR="009154F3" w:rsidRPr="006334CF">
        <w:rPr>
          <w:rFonts w:ascii="Calibri" w:eastAsia="DejaVuSans" w:hAnsi="Calibri" w:cs="Calibri"/>
          <w:sz w:val="24"/>
          <w:szCs w:val="24"/>
          <w:lang w:eastAsia="pl-PL"/>
        </w:rPr>
        <w:t>–</w:t>
      </w:r>
      <w:r w:rsidRPr="006334CF">
        <w:rPr>
          <w:rFonts w:ascii="Calibri" w:eastAsia="DejaVuSans" w:hAnsi="Calibri" w:cs="Calibri"/>
          <w:sz w:val="24"/>
          <w:szCs w:val="24"/>
          <w:lang w:eastAsia="pl-PL"/>
        </w:rPr>
        <w:t xml:space="preserve"> </w:t>
      </w:r>
      <w:r w:rsidR="009154F3" w:rsidRPr="006334CF">
        <w:rPr>
          <w:rFonts w:ascii="Calibri" w:eastAsia="DejaVuSans" w:hAnsi="Calibri" w:cs="Calibri"/>
          <w:sz w:val="24"/>
          <w:szCs w:val="24"/>
          <w:lang w:eastAsia="pl-PL"/>
        </w:rPr>
        <w:t>budowa kompleksu czterech hal przemysłowych wraz z częścią usługową oraz budowa infrastruktury technicznej i towarzyszącej: przyłącze energetyczne i kanalizacji deszczowej; instalacje zewnętrzne: energetyczna, kanalizacja teletechniczna, wodociągowa, kanalizacja sanitarna, kanalizacja deszczowa; zbiornik przeciwpożarowo – retencyjny; zbiornik retencyjny; dwie stacje transformatorowe; stacja ładowania pojazdów elektrycznych; dwa parkingi, drogi wewnętrzne wraz z placami, dojściami; pylon informacyjny; tablica informacyjna (wyświetlac</w:t>
      </w:r>
      <w:r w:rsidR="00530F13">
        <w:rPr>
          <w:rFonts w:ascii="Calibri" w:eastAsia="DejaVuSans" w:hAnsi="Calibri" w:cs="Calibri"/>
          <w:sz w:val="24"/>
          <w:szCs w:val="24"/>
          <w:lang w:eastAsia="pl-PL"/>
        </w:rPr>
        <w:t>z LED); dwa totemy informacyjne</w:t>
      </w:r>
    </w:p>
    <w:p w14:paraId="63A087C1" w14:textId="77777777" w:rsidR="00A96497" w:rsidRPr="006334CF" w:rsidRDefault="00A96497" w:rsidP="007670B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DejaVuSans" w:hAnsi="Calibri" w:cs="Calibri"/>
          <w:sz w:val="24"/>
          <w:szCs w:val="24"/>
          <w:lang w:eastAsia="pl-PL"/>
        </w:rPr>
      </w:pPr>
      <w:r w:rsidRPr="006334CF">
        <w:rPr>
          <w:rFonts w:ascii="Calibri" w:eastAsia="DejaVuSans" w:hAnsi="Calibri" w:cs="Calibri"/>
          <w:sz w:val="24"/>
          <w:szCs w:val="24"/>
          <w:lang w:eastAsia="pl-PL"/>
        </w:rPr>
        <w:t>Wielobranżowe projekty wykonawcze</w:t>
      </w:r>
    </w:p>
    <w:p w14:paraId="2084E57C" w14:textId="77777777" w:rsidR="00A96497" w:rsidRPr="006334CF" w:rsidRDefault="00A96497" w:rsidP="007670B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DejaVuSans" w:hAnsi="Calibri" w:cs="Calibri"/>
          <w:sz w:val="24"/>
          <w:szCs w:val="24"/>
          <w:lang w:eastAsia="pl-PL"/>
        </w:rPr>
      </w:pPr>
      <w:r w:rsidRPr="006334CF">
        <w:rPr>
          <w:rFonts w:ascii="Calibri" w:eastAsia="DejaVuSans" w:hAnsi="Calibri" w:cs="Calibri"/>
          <w:sz w:val="24"/>
          <w:szCs w:val="24"/>
          <w:lang w:eastAsia="pl-PL"/>
        </w:rPr>
        <w:t>Przedmiary wraz z kosztorysami inwestorskimi</w:t>
      </w:r>
    </w:p>
    <w:p w14:paraId="25648EE1" w14:textId="77777777" w:rsidR="00A96497" w:rsidRPr="006334CF" w:rsidRDefault="00A96497" w:rsidP="007670B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DejaVuSans" w:hAnsi="Calibri" w:cs="Calibri"/>
          <w:sz w:val="24"/>
          <w:szCs w:val="24"/>
          <w:lang w:eastAsia="pl-PL"/>
        </w:rPr>
      </w:pPr>
      <w:r w:rsidRPr="006334CF">
        <w:rPr>
          <w:rFonts w:ascii="Calibri" w:eastAsia="DejaVuSans" w:hAnsi="Calibri" w:cs="Calibri"/>
          <w:sz w:val="24"/>
          <w:szCs w:val="24"/>
          <w:lang w:eastAsia="pl-PL"/>
        </w:rPr>
        <w:t>Specyfikacje Techniczne Wykonania i Odbioru Robót</w:t>
      </w:r>
    </w:p>
    <w:p w14:paraId="1DCA167F" w14:textId="77777777" w:rsidR="002317A0" w:rsidRPr="006334CF" w:rsidRDefault="002317A0" w:rsidP="002317A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DejaVuSans" w:hAnsi="Calibri" w:cs="Calibri"/>
          <w:sz w:val="24"/>
          <w:szCs w:val="24"/>
          <w:lang w:eastAsia="pl-PL"/>
        </w:rPr>
      </w:pPr>
    </w:p>
    <w:p w14:paraId="6CCDC7EC" w14:textId="1DDDB82B" w:rsidR="002317A0" w:rsidRPr="006334CF" w:rsidRDefault="009154F3" w:rsidP="002317A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DejaVuSans" w:hAnsi="Calibri" w:cs="Calibri"/>
          <w:sz w:val="24"/>
          <w:szCs w:val="24"/>
          <w:lang w:eastAsia="pl-PL"/>
        </w:rPr>
      </w:pPr>
      <w:r w:rsidRPr="006334CF">
        <w:rPr>
          <w:rFonts w:ascii="Calibri" w:eastAsia="DejaVuSans" w:hAnsi="Calibri" w:cs="Calibri"/>
          <w:sz w:val="24"/>
          <w:szCs w:val="24"/>
          <w:lang w:eastAsia="pl-PL"/>
        </w:rPr>
        <w:t>K</w:t>
      </w:r>
      <w:r w:rsidR="00B22BEC" w:rsidRPr="006334CF">
        <w:rPr>
          <w:rFonts w:ascii="Calibri" w:eastAsia="DejaVuSans" w:hAnsi="Calibri" w:cs="Calibri"/>
          <w:sz w:val="24"/>
          <w:szCs w:val="24"/>
          <w:lang w:eastAsia="pl-PL"/>
        </w:rPr>
        <w:t>ażdy zaprojektowany budynek (A,</w:t>
      </w:r>
      <w:r w:rsidR="00FC7786">
        <w:rPr>
          <w:rFonts w:ascii="Calibri" w:eastAsia="DejaVuSans" w:hAnsi="Calibri" w:cs="Calibri"/>
          <w:sz w:val="24"/>
          <w:szCs w:val="24"/>
          <w:lang w:eastAsia="pl-PL"/>
        </w:rPr>
        <w:t xml:space="preserve"> </w:t>
      </w:r>
      <w:r w:rsidR="00B22BEC" w:rsidRPr="006334CF">
        <w:rPr>
          <w:rFonts w:ascii="Calibri" w:eastAsia="DejaVuSans" w:hAnsi="Calibri" w:cs="Calibri"/>
          <w:sz w:val="24"/>
          <w:szCs w:val="24"/>
          <w:lang w:eastAsia="pl-PL"/>
        </w:rPr>
        <w:t>B,</w:t>
      </w:r>
      <w:r w:rsidR="00FC7786">
        <w:rPr>
          <w:rFonts w:ascii="Calibri" w:eastAsia="DejaVuSans" w:hAnsi="Calibri" w:cs="Calibri"/>
          <w:sz w:val="24"/>
          <w:szCs w:val="24"/>
          <w:lang w:eastAsia="pl-PL"/>
        </w:rPr>
        <w:t xml:space="preserve"> </w:t>
      </w:r>
      <w:r w:rsidR="00B22BEC" w:rsidRPr="006334CF">
        <w:rPr>
          <w:rFonts w:ascii="Calibri" w:eastAsia="DejaVuSans" w:hAnsi="Calibri" w:cs="Calibri"/>
          <w:sz w:val="24"/>
          <w:szCs w:val="24"/>
          <w:lang w:eastAsia="pl-PL"/>
        </w:rPr>
        <w:t>C i D) składa się z dwóch,</w:t>
      </w:r>
      <w:r w:rsidR="002317A0" w:rsidRPr="006334CF">
        <w:rPr>
          <w:rFonts w:ascii="Calibri" w:eastAsia="DejaVuSans" w:hAnsi="Calibri" w:cs="Calibri"/>
          <w:sz w:val="24"/>
          <w:szCs w:val="24"/>
          <w:lang w:eastAsia="pl-PL"/>
        </w:rPr>
        <w:t xml:space="preserve"> </w:t>
      </w:r>
      <w:proofErr w:type="spellStart"/>
      <w:r w:rsidR="00B22BEC" w:rsidRPr="006334CF">
        <w:rPr>
          <w:rFonts w:ascii="Calibri" w:eastAsia="DejaVuSans" w:hAnsi="Calibri" w:cs="Calibri"/>
          <w:sz w:val="24"/>
          <w:szCs w:val="24"/>
          <w:lang w:eastAsia="pl-PL"/>
        </w:rPr>
        <w:t>oddylatowanych</w:t>
      </w:r>
      <w:proofErr w:type="spellEnd"/>
      <w:r w:rsidR="00B22BEC" w:rsidRPr="006334CF">
        <w:rPr>
          <w:rFonts w:ascii="Calibri" w:eastAsia="DejaVuSans" w:hAnsi="Calibri" w:cs="Calibri"/>
          <w:sz w:val="24"/>
          <w:szCs w:val="24"/>
          <w:lang w:eastAsia="pl-PL"/>
        </w:rPr>
        <w:t xml:space="preserve"> części – przemysłowej i usługowej. Części połączone są poprzez ogólnodostępny układ </w:t>
      </w:r>
      <w:r w:rsidR="002317A0" w:rsidRPr="006334CF">
        <w:rPr>
          <w:rFonts w:ascii="Calibri" w:eastAsia="DejaVuSans" w:hAnsi="Calibri" w:cs="Calibri"/>
          <w:sz w:val="24"/>
          <w:szCs w:val="24"/>
          <w:lang w:eastAsia="pl-PL"/>
        </w:rPr>
        <w:t>k</w:t>
      </w:r>
      <w:r w:rsidR="00B22BEC" w:rsidRPr="006334CF">
        <w:rPr>
          <w:rFonts w:ascii="Calibri" w:eastAsia="DejaVuSans" w:hAnsi="Calibri" w:cs="Calibri"/>
          <w:sz w:val="24"/>
          <w:szCs w:val="24"/>
          <w:lang w:eastAsia="pl-PL"/>
        </w:rPr>
        <w:t>omunikacyjny w</w:t>
      </w:r>
      <w:r w:rsidR="002317A0" w:rsidRPr="006334CF">
        <w:rPr>
          <w:rFonts w:ascii="Calibri" w:eastAsia="DejaVuSans" w:hAnsi="Calibri" w:cs="Calibri"/>
          <w:sz w:val="24"/>
          <w:szCs w:val="24"/>
          <w:lang w:eastAsia="pl-PL"/>
        </w:rPr>
        <w:t xml:space="preserve"> </w:t>
      </w:r>
      <w:r w:rsidR="00B22BEC" w:rsidRPr="006334CF">
        <w:rPr>
          <w:rFonts w:ascii="Calibri" w:eastAsia="DejaVuSans" w:hAnsi="Calibri" w:cs="Calibri"/>
          <w:sz w:val="24"/>
          <w:szCs w:val="24"/>
          <w:lang w:eastAsia="pl-PL"/>
        </w:rPr>
        <w:t xml:space="preserve">poziomie parteru. </w:t>
      </w:r>
    </w:p>
    <w:p w14:paraId="2D7B9502" w14:textId="77777777" w:rsidR="002317A0" w:rsidRPr="006334CF" w:rsidRDefault="002317A0" w:rsidP="002317A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DejaVuSans" w:hAnsi="Calibri" w:cs="Calibri"/>
          <w:sz w:val="24"/>
          <w:szCs w:val="24"/>
          <w:lang w:eastAsia="pl-PL"/>
        </w:rPr>
      </w:pPr>
    </w:p>
    <w:p w14:paraId="79103355" w14:textId="405C54B9" w:rsidR="002317A0" w:rsidRPr="006334CF" w:rsidRDefault="00B22BEC" w:rsidP="002317A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DejaVuSans" w:hAnsi="Calibri" w:cs="Calibri"/>
          <w:sz w:val="24"/>
          <w:szCs w:val="24"/>
          <w:lang w:eastAsia="pl-PL"/>
        </w:rPr>
      </w:pPr>
      <w:r w:rsidRPr="006334CF">
        <w:rPr>
          <w:rFonts w:ascii="Calibri" w:eastAsia="DejaVuSans" w:hAnsi="Calibri" w:cs="Calibri"/>
          <w:sz w:val="24"/>
          <w:szCs w:val="24"/>
          <w:lang w:eastAsia="pl-PL"/>
        </w:rPr>
        <w:t>Część przemysłowa zaprojektowana została jako hala, podzielona na 8 mniejszych mini hal na wynajem</w:t>
      </w:r>
      <w:r w:rsidR="002317A0" w:rsidRPr="006334CF">
        <w:rPr>
          <w:rFonts w:ascii="Calibri" w:eastAsia="DejaVuSans" w:hAnsi="Calibri" w:cs="Calibri"/>
          <w:sz w:val="24"/>
          <w:szCs w:val="24"/>
          <w:lang w:eastAsia="pl-PL"/>
        </w:rPr>
        <w:t xml:space="preserve"> </w:t>
      </w:r>
      <w:r w:rsidRPr="006334CF">
        <w:rPr>
          <w:rFonts w:ascii="Calibri" w:eastAsia="DejaVuSans" w:hAnsi="Calibri" w:cs="Calibri"/>
          <w:sz w:val="24"/>
          <w:szCs w:val="24"/>
          <w:lang w:eastAsia="pl-PL"/>
        </w:rPr>
        <w:t>(moduły). Każda hala</w:t>
      </w:r>
      <w:r w:rsidR="002317A0" w:rsidRPr="006334CF">
        <w:rPr>
          <w:rFonts w:ascii="Calibri" w:eastAsia="DejaVuSans" w:hAnsi="Calibri" w:cs="Calibri"/>
          <w:sz w:val="24"/>
          <w:szCs w:val="24"/>
          <w:lang w:eastAsia="pl-PL"/>
        </w:rPr>
        <w:t xml:space="preserve"> </w:t>
      </w:r>
      <w:r w:rsidRPr="006334CF">
        <w:rPr>
          <w:rFonts w:ascii="Calibri" w:eastAsia="DejaVuSans" w:hAnsi="Calibri" w:cs="Calibri"/>
          <w:sz w:val="24"/>
          <w:szCs w:val="24"/>
          <w:lang w:eastAsia="pl-PL"/>
        </w:rPr>
        <w:t>wyposażona jest w przemysłową bramę segmentową. Pomiędzy sąsiadującymi modułami zaprojektowano ścianę</w:t>
      </w:r>
      <w:r w:rsidR="002317A0" w:rsidRPr="006334CF">
        <w:rPr>
          <w:rFonts w:ascii="Calibri" w:eastAsia="DejaVuSans" w:hAnsi="Calibri" w:cs="Calibri"/>
          <w:sz w:val="24"/>
          <w:szCs w:val="24"/>
          <w:lang w:eastAsia="pl-PL"/>
        </w:rPr>
        <w:t xml:space="preserve"> </w:t>
      </w:r>
      <w:r w:rsidRPr="006334CF">
        <w:rPr>
          <w:rFonts w:ascii="Calibri" w:eastAsia="DejaVuSans" w:hAnsi="Calibri" w:cs="Calibri"/>
          <w:sz w:val="24"/>
          <w:szCs w:val="24"/>
          <w:lang w:eastAsia="pl-PL"/>
        </w:rPr>
        <w:t xml:space="preserve">oddzielającą z płyt warstwowych, możliwą do demontażu. Daje to możliwość łączenia ze sobą </w:t>
      </w:r>
      <w:r w:rsidR="002317A0" w:rsidRPr="006334CF">
        <w:rPr>
          <w:rFonts w:ascii="Calibri" w:eastAsia="DejaVuSans" w:hAnsi="Calibri" w:cs="Calibri"/>
          <w:sz w:val="24"/>
          <w:szCs w:val="24"/>
          <w:lang w:eastAsia="pl-PL"/>
        </w:rPr>
        <w:t>modułów</w:t>
      </w:r>
      <w:r w:rsidRPr="006334CF">
        <w:rPr>
          <w:rFonts w:ascii="Calibri" w:eastAsia="DejaVuSans" w:hAnsi="Calibri" w:cs="Calibri"/>
          <w:sz w:val="24"/>
          <w:szCs w:val="24"/>
          <w:lang w:eastAsia="pl-PL"/>
        </w:rPr>
        <w:t>. Istnieje możliwość</w:t>
      </w:r>
      <w:r w:rsidR="002317A0" w:rsidRPr="006334CF">
        <w:rPr>
          <w:rFonts w:ascii="Calibri" w:eastAsia="DejaVuSans" w:hAnsi="Calibri" w:cs="Calibri"/>
          <w:sz w:val="24"/>
          <w:szCs w:val="24"/>
          <w:lang w:eastAsia="pl-PL"/>
        </w:rPr>
        <w:t xml:space="preserve"> </w:t>
      </w:r>
      <w:r w:rsidRPr="006334CF">
        <w:rPr>
          <w:rFonts w:ascii="Calibri" w:eastAsia="DejaVuSans" w:hAnsi="Calibri" w:cs="Calibri"/>
          <w:sz w:val="24"/>
          <w:szCs w:val="24"/>
          <w:lang w:eastAsia="pl-PL"/>
        </w:rPr>
        <w:t xml:space="preserve">połączenia maksymalnie 4 </w:t>
      </w:r>
      <w:r w:rsidR="002317A0" w:rsidRPr="006334CF">
        <w:rPr>
          <w:rFonts w:ascii="Calibri" w:eastAsia="DejaVuSans" w:hAnsi="Calibri" w:cs="Calibri"/>
          <w:sz w:val="24"/>
          <w:szCs w:val="24"/>
          <w:lang w:eastAsia="pl-PL"/>
        </w:rPr>
        <w:t>modułów</w:t>
      </w:r>
      <w:r w:rsidRPr="006334CF">
        <w:rPr>
          <w:rFonts w:ascii="Calibri" w:eastAsia="DejaVuSans" w:hAnsi="Calibri" w:cs="Calibri"/>
          <w:sz w:val="24"/>
          <w:szCs w:val="24"/>
          <w:lang w:eastAsia="pl-PL"/>
        </w:rPr>
        <w:t xml:space="preserve">. </w:t>
      </w:r>
    </w:p>
    <w:p w14:paraId="545E1C3E" w14:textId="77777777" w:rsidR="002317A0" w:rsidRDefault="00B22BEC" w:rsidP="002317A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DejaVuSans" w:hAnsi="Calibri" w:cs="Calibri"/>
          <w:sz w:val="24"/>
          <w:szCs w:val="24"/>
          <w:lang w:eastAsia="pl-PL"/>
        </w:rPr>
      </w:pPr>
      <w:r w:rsidRPr="006334CF">
        <w:rPr>
          <w:rFonts w:ascii="Calibri" w:eastAsia="DejaVuSans" w:hAnsi="Calibri" w:cs="Calibri"/>
          <w:sz w:val="24"/>
          <w:szCs w:val="24"/>
          <w:lang w:eastAsia="pl-PL"/>
        </w:rPr>
        <w:t>Część usługowa została zaprojektowana jako budynek dwukondygnacyjny. Wejście</w:t>
      </w:r>
      <w:r w:rsidR="002317A0" w:rsidRPr="006334CF">
        <w:rPr>
          <w:rFonts w:ascii="Calibri" w:eastAsia="DejaVuSans" w:hAnsi="Calibri" w:cs="Calibri"/>
          <w:sz w:val="24"/>
          <w:szCs w:val="24"/>
          <w:lang w:eastAsia="pl-PL"/>
        </w:rPr>
        <w:t xml:space="preserve"> </w:t>
      </w:r>
      <w:r w:rsidRPr="006334CF">
        <w:rPr>
          <w:rFonts w:ascii="Calibri" w:eastAsia="DejaVuSans" w:hAnsi="Calibri" w:cs="Calibri"/>
          <w:sz w:val="24"/>
          <w:szCs w:val="24"/>
          <w:lang w:eastAsia="pl-PL"/>
        </w:rPr>
        <w:t>główne do części usługowych jak i wszystkich budynków zlokalizowano w narożnym podcieniu.</w:t>
      </w:r>
    </w:p>
    <w:p w14:paraId="5BD28808" w14:textId="77777777" w:rsidR="00DC203A" w:rsidRDefault="00DC203A" w:rsidP="002317A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DejaVuSans" w:hAnsi="Calibri" w:cs="Calibri"/>
          <w:sz w:val="24"/>
          <w:szCs w:val="24"/>
          <w:lang w:eastAsia="pl-PL"/>
        </w:rPr>
      </w:pPr>
    </w:p>
    <w:p w14:paraId="5869CD51" w14:textId="6A118563" w:rsidR="00B22BEC" w:rsidRDefault="00B22BEC" w:rsidP="002317A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DejaVuSans" w:hAnsi="Calibri" w:cs="Calibri"/>
          <w:sz w:val="24"/>
          <w:szCs w:val="24"/>
          <w:lang w:eastAsia="pl-PL"/>
        </w:rPr>
      </w:pPr>
      <w:r w:rsidRPr="006334CF">
        <w:rPr>
          <w:rFonts w:ascii="Calibri" w:eastAsia="DejaVuSans" w:hAnsi="Calibri" w:cs="Calibri"/>
          <w:sz w:val="24"/>
          <w:szCs w:val="24"/>
          <w:lang w:eastAsia="pl-PL"/>
        </w:rPr>
        <w:t xml:space="preserve"> Zaplanowano poszczególne</w:t>
      </w:r>
      <w:r w:rsidR="002317A0" w:rsidRPr="006334CF">
        <w:rPr>
          <w:rFonts w:ascii="Calibri" w:eastAsia="DejaVuSans" w:hAnsi="Calibri" w:cs="Calibri"/>
          <w:sz w:val="24"/>
          <w:szCs w:val="24"/>
          <w:lang w:eastAsia="pl-PL"/>
        </w:rPr>
        <w:t xml:space="preserve"> </w:t>
      </w:r>
      <w:r w:rsidRPr="006334CF">
        <w:rPr>
          <w:rFonts w:ascii="Calibri" w:eastAsia="DejaVuSans" w:hAnsi="Calibri" w:cs="Calibri"/>
          <w:sz w:val="24"/>
          <w:szCs w:val="24"/>
          <w:lang w:eastAsia="pl-PL"/>
        </w:rPr>
        <w:t>przeznaczeni</w:t>
      </w:r>
      <w:r w:rsidR="002317A0" w:rsidRPr="006334CF">
        <w:rPr>
          <w:rFonts w:ascii="Calibri" w:eastAsia="DejaVuSans" w:hAnsi="Calibri" w:cs="Calibri"/>
          <w:sz w:val="24"/>
          <w:szCs w:val="24"/>
          <w:lang w:eastAsia="pl-PL"/>
        </w:rPr>
        <w:t>e projektowanych przestrzeni</w:t>
      </w:r>
      <w:r w:rsidRPr="006334CF">
        <w:rPr>
          <w:rFonts w:ascii="Calibri" w:eastAsia="DejaVuSans" w:hAnsi="Calibri" w:cs="Calibri"/>
          <w:sz w:val="24"/>
          <w:szCs w:val="24"/>
          <w:lang w:eastAsia="pl-PL"/>
        </w:rPr>
        <w:t>:</w:t>
      </w:r>
    </w:p>
    <w:p w14:paraId="312B0E5B" w14:textId="77777777" w:rsidR="00DC203A" w:rsidRPr="006334CF" w:rsidRDefault="00DC203A" w:rsidP="002317A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DejaVuSans" w:hAnsi="Calibri" w:cs="Calibri"/>
          <w:sz w:val="24"/>
          <w:szCs w:val="24"/>
          <w:lang w:eastAsia="pl-PL"/>
        </w:rPr>
      </w:pPr>
    </w:p>
    <w:p w14:paraId="6DF68B64" w14:textId="77777777" w:rsidR="00B22BEC" w:rsidRDefault="00E95165" w:rsidP="00E9516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DejaVuSans" w:hAnsi="Calibri" w:cs="Calibri"/>
          <w:b/>
          <w:sz w:val="24"/>
          <w:szCs w:val="24"/>
          <w:u w:val="single"/>
          <w:lang w:eastAsia="pl-PL"/>
        </w:rPr>
      </w:pPr>
      <w:r w:rsidRPr="006334CF">
        <w:rPr>
          <w:rFonts w:ascii="Calibri" w:eastAsia="DejaVuSans" w:hAnsi="Calibri" w:cs="Calibri"/>
          <w:b/>
          <w:sz w:val="24"/>
          <w:szCs w:val="24"/>
          <w:u w:val="single"/>
          <w:lang w:eastAsia="pl-PL"/>
        </w:rPr>
        <w:t>BUDYNEK</w:t>
      </w:r>
      <w:r w:rsidR="00B22BEC" w:rsidRPr="006334CF">
        <w:rPr>
          <w:rFonts w:ascii="Calibri" w:eastAsia="DejaVuSans" w:hAnsi="Calibri" w:cs="Calibri"/>
          <w:b/>
          <w:sz w:val="24"/>
          <w:szCs w:val="24"/>
          <w:u w:val="single"/>
          <w:lang w:eastAsia="pl-PL"/>
        </w:rPr>
        <w:t xml:space="preserve"> A:</w:t>
      </w:r>
    </w:p>
    <w:p w14:paraId="18333136" w14:textId="23652939" w:rsidR="00F913D5" w:rsidRPr="00395351" w:rsidRDefault="005D3609" w:rsidP="0039535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E23363">
        <w:rPr>
          <w:rFonts w:ascii="Calibri" w:hAnsi="Calibri" w:cs="Calibri"/>
          <w:sz w:val="24"/>
          <w:szCs w:val="24"/>
          <w:lang w:eastAsia="pl-PL"/>
        </w:rPr>
        <w:t>Część usługowa została zaprojektowana jako budynek dwukondygnacyjny.</w:t>
      </w:r>
      <w:r w:rsidR="00E23363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E23363">
        <w:rPr>
          <w:rFonts w:ascii="Calibri" w:hAnsi="Calibri" w:cs="Calibri"/>
          <w:sz w:val="24"/>
          <w:szCs w:val="24"/>
          <w:lang w:eastAsia="pl-PL"/>
        </w:rPr>
        <w:t>Wejście główne do części usługowej jak i całego budynku zlokalizowano w</w:t>
      </w:r>
      <w:r w:rsidR="00E23363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E23363">
        <w:rPr>
          <w:rFonts w:ascii="Calibri" w:hAnsi="Calibri" w:cs="Calibri"/>
          <w:sz w:val="24"/>
          <w:szCs w:val="24"/>
          <w:lang w:eastAsia="pl-PL"/>
        </w:rPr>
        <w:t>narożnym podcieniu. W holu wejściowym umieszczono salę konsumpcyjną dla</w:t>
      </w:r>
      <w:r w:rsidR="00E23363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E23363">
        <w:rPr>
          <w:rFonts w:ascii="Calibri" w:hAnsi="Calibri" w:cs="Calibri"/>
          <w:sz w:val="24"/>
          <w:szCs w:val="24"/>
          <w:lang w:eastAsia="pl-PL"/>
        </w:rPr>
        <w:t xml:space="preserve">bistro. Bezpośrednio z </w:t>
      </w:r>
      <w:r w:rsidR="00E23363">
        <w:rPr>
          <w:rFonts w:ascii="Calibri" w:hAnsi="Calibri" w:cs="Calibri"/>
          <w:sz w:val="24"/>
          <w:szCs w:val="24"/>
          <w:lang w:eastAsia="pl-PL"/>
        </w:rPr>
        <w:t xml:space="preserve">holu wejściowego jest dostęp do </w:t>
      </w:r>
      <w:r w:rsidRPr="00E23363">
        <w:rPr>
          <w:rFonts w:ascii="Calibri" w:hAnsi="Calibri" w:cs="Calibri"/>
          <w:sz w:val="24"/>
          <w:szCs w:val="24"/>
          <w:lang w:eastAsia="pl-PL"/>
        </w:rPr>
        <w:t>bistro. Trzon komunikacji poziomej parteru stanowi korytarz wraz z holem. Z holu można</w:t>
      </w:r>
      <w:r w:rsidR="00E23363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E23363">
        <w:rPr>
          <w:rFonts w:ascii="Calibri" w:hAnsi="Calibri" w:cs="Calibri"/>
          <w:sz w:val="24"/>
          <w:szCs w:val="24"/>
          <w:lang w:eastAsia="pl-PL"/>
        </w:rPr>
        <w:t>przejść do części przemysłowej.</w:t>
      </w:r>
      <w:r w:rsidR="00E23363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E23363">
        <w:rPr>
          <w:rFonts w:ascii="Calibri" w:hAnsi="Calibri" w:cs="Calibri"/>
          <w:sz w:val="24"/>
          <w:szCs w:val="24"/>
          <w:lang w:eastAsia="pl-PL"/>
        </w:rPr>
        <w:t>Na parterze zlokalizowano dostępne z komunikacji wewnętrznej Centrum</w:t>
      </w:r>
      <w:r w:rsidR="00E23363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E23363">
        <w:rPr>
          <w:rFonts w:ascii="Calibri" w:hAnsi="Calibri" w:cs="Calibri"/>
          <w:sz w:val="24"/>
          <w:szCs w:val="24"/>
          <w:lang w:eastAsia="pl-PL"/>
        </w:rPr>
        <w:t>Kompetencji składające się z</w:t>
      </w:r>
      <w:r w:rsidR="00955A0B">
        <w:rPr>
          <w:rFonts w:ascii="Calibri" w:hAnsi="Calibri" w:cs="Calibri"/>
          <w:sz w:val="24"/>
          <w:szCs w:val="24"/>
          <w:lang w:eastAsia="pl-PL"/>
        </w:rPr>
        <w:t>:</w:t>
      </w:r>
      <w:r w:rsidRPr="00E23363">
        <w:rPr>
          <w:rFonts w:ascii="Calibri" w:hAnsi="Calibri" w:cs="Calibri"/>
          <w:sz w:val="24"/>
          <w:szCs w:val="24"/>
          <w:lang w:eastAsia="pl-PL"/>
        </w:rPr>
        <w:t xml:space="preserve"> warsztatu maszynowego z własnym wyjściem na</w:t>
      </w:r>
      <w:r w:rsidR="00E23363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E23363">
        <w:rPr>
          <w:rFonts w:ascii="Calibri" w:hAnsi="Calibri" w:cs="Calibri"/>
          <w:sz w:val="24"/>
          <w:szCs w:val="24"/>
          <w:lang w:eastAsia="pl-PL"/>
        </w:rPr>
        <w:t>zewnątrz, warsztatu VR (rzeczywistości wirtualnej) z zapleczem oraz zaplecza dla</w:t>
      </w:r>
      <w:r w:rsidR="00E23363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E23363">
        <w:rPr>
          <w:rFonts w:ascii="Calibri" w:hAnsi="Calibri" w:cs="Calibri"/>
          <w:sz w:val="24"/>
          <w:szCs w:val="24"/>
          <w:lang w:eastAsia="pl-PL"/>
        </w:rPr>
        <w:t>kadry dydaktycznej.</w:t>
      </w:r>
      <w:r w:rsidR="00E23363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E23363">
        <w:rPr>
          <w:rFonts w:ascii="Calibri" w:hAnsi="Calibri" w:cs="Calibri"/>
          <w:sz w:val="24"/>
          <w:szCs w:val="24"/>
          <w:lang w:eastAsia="pl-PL"/>
        </w:rPr>
        <w:t>Ponadto na parterze zlokalizowano toaletę damską, męską i dla</w:t>
      </w:r>
      <w:r w:rsidR="00E23363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E23363">
        <w:rPr>
          <w:rFonts w:ascii="Calibri" w:hAnsi="Calibri" w:cs="Calibri"/>
          <w:sz w:val="24"/>
          <w:szCs w:val="24"/>
          <w:lang w:eastAsia="pl-PL"/>
        </w:rPr>
        <w:t>niepełnosprawnych, pomieszczenie porządkowe, piętrową rozdzielnię elektryczną</w:t>
      </w:r>
      <w:r w:rsidR="00E23363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E23363">
        <w:rPr>
          <w:rFonts w:ascii="Calibri" w:hAnsi="Calibri" w:cs="Calibri"/>
          <w:sz w:val="24"/>
          <w:szCs w:val="24"/>
          <w:lang w:eastAsia="pl-PL"/>
        </w:rPr>
        <w:t>oraz dostępne tylko od zewnątrz; kotłownię gazową oraz pomieszczenie</w:t>
      </w:r>
      <w:r w:rsidR="00E23363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E23363">
        <w:rPr>
          <w:rFonts w:ascii="Calibri" w:hAnsi="Calibri" w:cs="Calibri"/>
          <w:sz w:val="24"/>
          <w:szCs w:val="24"/>
          <w:lang w:eastAsia="pl-PL"/>
        </w:rPr>
        <w:t>gospodarcze.</w:t>
      </w:r>
      <w:r w:rsidR="00E23363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E23363">
        <w:rPr>
          <w:rFonts w:ascii="Calibri" w:hAnsi="Calibri" w:cs="Calibri"/>
          <w:sz w:val="24"/>
          <w:szCs w:val="24"/>
          <w:lang w:eastAsia="pl-PL"/>
        </w:rPr>
        <w:t>Komunikację pionową części usługowej stanowi wydzielona, oddymiana klatka</w:t>
      </w:r>
      <w:r w:rsidR="00E23363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E23363">
        <w:rPr>
          <w:rFonts w:ascii="Calibri" w:hAnsi="Calibri" w:cs="Calibri"/>
          <w:sz w:val="24"/>
          <w:szCs w:val="24"/>
          <w:lang w:eastAsia="pl-PL"/>
        </w:rPr>
        <w:t>schodowa z bezpośrednim wyjściem ewakuacyjnym oraz dźwig osobowy dostępny</w:t>
      </w:r>
      <w:r w:rsidR="00E23363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E23363">
        <w:rPr>
          <w:rFonts w:ascii="Calibri" w:hAnsi="Calibri" w:cs="Calibri"/>
          <w:sz w:val="24"/>
          <w:szCs w:val="24"/>
          <w:lang w:eastAsia="pl-PL"/>
        </w:rPr>
        <w:t>z hol</w:t>
      </w:r>
      <w:r w:rsidR="00DC203A">
        <w:rPr>
          <w:rFonts w:ascii="Calibri" w:hAnsi="Calibri" w:cs="Calibri"/>
          <w:sz w:val="24"/>
          <w:szCs w:val="24"/>
          <w:lang w:eastAsia="pl-PL"/>
        </w:rPr>
        <w:t>i na każdym pięt</w:t>
      </w:r>
      <w:r w:rsidRPr="00E23363">
        <w:rPr>
          <w:rFonts w:ascii="Calibri" w:hAnsi="Calibri" w:cs="Calibri"/>
          <w:sz w:val="24"/>
          <w:szCs w:val="24"/>
          <w:lang w:eastAsia="pl-PL"/>
        </w:rPr>
        <w:t xml:space="preserve">rze. Z piętra klatki </w:t>
      </w:r>
      <w:r w:rsidRPr="00E23363">
        <w:rPr>
          <w:rFonts w:ascii="Calibri" w:hAnsi="Calibri" w:cs="Calibri"/>
          <w:sz w:val="24"/>
          <w:szCs w:val="24"/>
          <w:lang w:eastAsia="pl-PL"/>
        </w:rPr>
        <w:lastRenderedPageBreak/>
        <w:t>schodowej, poprzez wyłaz można dostać</w:t>
      </w:r>
      <w:r w:rsidR="00E23363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E23363">
        <w:rPr>
          <w:rFonts w:ascii="Calibri" w:hAnsi="Calibri" w:cs="Calibri"/>
          <w:sz w:val="24"/>
          <w:szCs w:val="24"/>
          <w:lang w:eastAsia="pl-PL"/>
        </w:rPr>
        <w:t>się na dach budynku.</w:t>
      </w:r>
      <w:r w:rsidR="00E23363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E23363">
        <w:rPr>
          <w:rFonts w:ascii="Calibri" w:hAnsi="Calibri" w:cs="Calibri"/>
          <w:sz w:val="24"/>
          <w:szCs w:val="24"/>
          <w:lang w:eastAsia="pl-PL"/>
        </w:rPr>
        <w:t>Komunikację poziomą 1 piętra stanowi centralnie umieszczony hol wraz z dwoma</w:t>
      </w:r>
      <w:r w:rsidR="00E23363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E23363">
        <w:rPr>
          <w:rFonts w:ascii="Calibri" w:hAnsi="Calibri" w:cs="Calibri"/>
          <w:sz w:val="24"/>
          <w:szCs w:val="24"/>
          <w:lang w:eastAsia="pl-PL"/>
        </w:rPr>
        <w:t>odchodzącymi od niego w przeciwnych kierunkach korytarzami.</w:t>
      </w:r>
      <w:r w:rsidR="00E23363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E23363">
        <w:rPr>
          <w:rFonts w:ascii="Calibri" w:hAnsi="Calibri" w:cs="Calibri"/>
          <w:sz w:val="24"/>
          <w:szCs w:val="24"/>
          <w:lang w:eastAsia="pl-PL"/>
        </w:rPr>
        <w:t>Na piętrze zlokalizowano Centru</w:t>
      </w:r>
      <w:r w:rsidR="008E3FE4">
        <w:rPr>
          <w:rFonts w:ascii="Calibri" w:hAnsi="Calibri" w:cs="Calibri"/>
          <w:sz w:val="24"/>
          <w:szCs w:val="24"/>
          <w:lang w:eastAsia="pl-PL"/>
        </w:rPr>
        <w:t>m Wsparcia Przedsiębiorcy (CWP)</w:t>
      </w:r>
      <w:r w:rsidRPr="00E23363">
        <w:rPr>
          <w:rFonts w:ascii="Calibri" w:hAnsi="Calibri" w:cs="Calibri"/>
          <w:sz w:val="24"/>
          <w:szCs w:val="24"/>
          <w:lang w:eastAsia="pl-PL"/>
        </w:rPr>
        <w:t>.</w:t>
      </w:r>
      <w:r w:rsidR="00E23363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E23363">
        <w:rPr>
          <w:rFonts w:ascii="Calibri" w:hAnsi="Calibri" w:cs="Calibri"/>
          <w:sz w:val="24"/>
          <w:szCs w:val="24"/>
          <w:lang w:eastAsia="pl-PL"/>
        </w:rPr>
        <w:t>W bezpośrednim sąsiedztwie CWP umieszczono pomieszczenia do coworkingu:</w:t>
      </w:r>
      <w:r w:rsidR="00E23363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E23363">
        <w:rPr>
          <w:rFonts w:ascii="Calibri" w:hAnsi="Calibri" w:cs="Calibri"/>
          <w:sz w:val="24"/>
          <w:szCs w:val="24"/>
          <w:lang w:eastAsia="pl-PL"/>
        </w:rPr>
        <w:t>strefa coworkingu, zaplecze coworkingu, pomieszczenie socjalne, pomieszczenie pracy indywidualnej, sala TV. Ponadto na 1 piętrze zaprojektowano; salę konferencyjną na wynajem dla użytkowników budynku, 3 biura na wynajem, pomieszczenie rekreacyjne, pomieszczenie socjalne, ksero, toalety damskie, męskie i dla niepełnosprawnych, piętrową rozdzielnię elektryczną, serwerownię, magazyn i pomieszczenie porządkowe.</w:t>
      </w:r>
      <w:r w:rsidR="00E23363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F913D5" w:rsidRPr="00395351">
        <w:rPr>
          <w:rFonts w:ascii="Calibri" w:hAnsi="Calibri" w:cs="Calibri"/>
          <w:sz w:val="24"/>
          <w:szCs w:val="24"/>
          <w:lang w:eastAsia="pl-PL"/>
        </w:rPr>
        <w:t>Na parterze zaprojektowano wydzielony lokal, przeznaczony na bistro dla najemcy</w:t>
      </w:r>
      <w:r w:rsidR="00F913D5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F913D5" w:rsidRPr="00395351">
        <w:rPr>
          <w:rFonts w:ascii="Calibri" w:hAnsi="Calibri" w:cs="Calibri"/>
          <w:sz w:val="24"/>
          <w:szCs w:val="24"/>
          <w:lang w:eastAsia="pl-PL"/>
        </w:rPr>
        <w:t>zewnętrznego.</w:t>
      </w:r>
      <w:r w:rsidR="00F913D5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F913D5" w:rsidRPr="00395351">
        <w:rPr>
          <w:rFonts w:ascii="Calibri" w:hAnsi="Calibri" w:cs="Calibri"/>
          <w:sz w:val="24"/>
          <w:szCs w:val="24"/>
          <w:lang w:eastAsia="pl-PL"/>
        </w:rPr>
        <w:t xml:space="preserve">Bistro składa się z; pomieszczenia </w:t>
      </w:r>
      <w:r w:rsidR="00F913D5" w:rsidRPr="00F913D5">
        <w:rPr>
          <w:rFonts w:ascii="Calibri" w:hAnsi="Calibri" w:cs="Calibri"/>
          <w:sz w:val="24"/>
          <w:szCs w:val="24"/>
          <w:lang w:eastAsia="pl-PL"/>
        </w:rPr>
        <w:t>głównego</w:t>
      </w:r>
      <w:r w:rsidR="00F913D5" w:rsidRPr="00395351">
        <w:rPr>
          <w:rFonts w:ascii="Calibri" w:hAnsi="Calibri" w:cs="Calibri"/>
          <w:sz w:val="24"/>
          <w:szCs w:val="24"/>
          <w:lang w:eastAsia="pl-PL"/>
        </w:rPr>
        <w:t xml:space="preserve">, w </w:t>
      </w:r>
      <w:r w:rsidR="00F913D5" w:rsidRPr="00F913D5">
        <w:rPr>
          <w:rFonts w:ascii="Calibri" w:hAnsi="Calibri" w:cs="Calibri"/>
          <w:sz w:val="24"/>
          <w:szCs w:val="24"/>
          <w:lang w:eastAsia="pl-PL"/>
        </w:rPr>
        <w:t>którym</w:t>
      </w:r>
      <w:r w:rsidR="00F913D5" w:rsidRPr="00395351">
        <w:rPr>
          <w:rFonts w:ascii="Calibri" w:hAnsi="Calibri" w:cs="Calibri"/>
          <w:sz w:val="24"/>
          <w:szCs w:val="24"/>
          <w:lang w:eastAsia="pl-PL"/>
        </w:rPr>
        <w:t xml:space="preserve"> zlokalizowano ciąg roboczy</w:t>
      </w:r>
      <w:r w:rsidR="00F913D5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F913D5" w:rsidRPr="00395351">
        <w:rPr>
          <w:rFonts w:ascii="Calibri" w:hAnsi="Calibri" w:cs="Calibri"/>
          <w:sz w:val="24"/>
          <w:szCs w:val="24"/>
          <w:lang w:eastAsia="pl-PL"/>
        </w:rPr>
        <w:t>i grzewczy, a także strefę sprzedaży i ekspozycji towaru, zmywalni, korytarza,</w:t>
      </w:r>
      <w:r w:rsidR="00F913D5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F913D5" w:rsidRPr="00395351">
        <w:rPr>
          <w:rFonts w:ascii="Calibri" w:hAnsi="Calibri" w:cs="Calibri"/>
          <w:sz w:val="24"/>
          <w:szCs w:val="24"/>
          <w:lang w:eastAsia="pl-PL"/>
        </w:rPr>
        <w:t>magazynu, toalety i pom. socjalnego.</w:t>
      </w:r>
      <w:r w:rsidR="00F913D5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F913D5" w:rsidRPr="00395351">
        <w:rPr>
          <w:rFonts w:ascii="Calibri" w:hAnsi="Calibri" w:cs="Calibri"/>
          <w:sz w:val="24"/>
          <w:szCs w:val="24"/>
          <w:lang w:eastAsia="pl-PL"/>
        </w:rPr>
        <w:t xml:space="preserve">W razie zmian wprowadzanych przez najemcę, </w:t>
      </w:r>
      <w:r w:rsidR="00F913D5" w:rsidRPr="00F913D5">
        <w:rPr>
          <w:rFonts w:ascii="Calibri" w:hAnsi="Calibri" w:cs="Calibri"/>
          <w:sz w:val="24"/>
          <w:szCs w:val="24"/>
          <w:lang w:eastAsia="pl-PL"/>
        </w:rPr>
        <w:t>szczegółowy</w:t>
      </w:r>
      <w:r w:rsidR="00F913D5" w:rsidRPr="00395351">
        <w:rPr>
          <w:rFonts w:ascii="Calibri" w:hAnsi="Calibri" w:cs="Calibri"/>
          <w:sz w:val="24"/>
          <w:szCs w:val="24"/>
          <w:lang w:eastAsia="pl-PL"/>
        </w:rPr>
        <w:t xml:space="preserve"> projekt lokalu</w:t>
      </w:r>
      <w:r w:rsidR="00F913D5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F913D5" w:rsidRPr="00395351">
        <w:rPr>
          <w:rFonts w:ascii="Calibri" w:hAnsi="Calibri" w:cs="Calibri"/>
          <w:sz w:val="24"/>
          <w:szCs w:val="24"/>
          <w:lang w:eastAsia="pl-PL"/>
        </w:rPr>
        <w:t>wymaga odrębnego opracowania i uzgodnienia oraz zmiany decyzji o pozwoleniu</w:t>
      </w:r>
    </w:p>
    <w:p w14:paraId="41DBE56E" w14:textId="4EEA9C78" w:rsidR="008E3FE4" w:rsidRPr="008E3FE4" w:rsidRDefault="00F913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395351">
        <w:rPr>
          <w:rFonts w:ascii="Calibri" w:hAnsi="Calibri" w:cs="Calibri"/>
          <w:sz w:val="24"/>
          <w:szCs w:val="24"/>
          <w:lang w:eastAsia="pl-PL"/>
        </w:rPr>
        <w:t>na budowę</w:t>
      </w:r>
      <w:r>
        <w:rPr>
          <w:rFonts w:ascii="Calibri" w:hAnsi="Calibri" w:cs="Calibri"/>
          <w:sz w:val="24"/>
          <w:szCs w:val="24"/>
          <w:lang w:eastAsia="pl-PL"/>
        </w:rPr>
        <w:t xml:space="preserve">. </w:t>
      </w:r>
      <w:r w:rsidR="008E3FE4" w:rsidRPr="008E3FE4">
        <w:rPr>
          <w:rFonts w:ascii="Calibri" w:hAnsi="Calibri" w:cs="Calibri"/>
          <w:sz w:val="24"/>
          <w:szCs w:val="24"/>
          <w:lang w:eastAsia="pl-PL"/>
        </w:rPr>
        <w:t>Część przemysłowa zaprojektowana została jako hala, podzielona na 8</w:t>
      </w:r>
      <w:r w:rsidR="00AD4461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8E3FE4" w:rsidRPr="008E3FE4">
        <w:rPr>
          <w:rFonts w:ascii="Calibri" w:hAnsi="Calibri" w:cs="Calibri"/>
          <w:sz w:val="24"/>
          <w:szCs w:val="24"/>
          <w:lang w:eastAsia="pl-PL"/>
        </w:rPr>
        <w:t>mniejszych hal na wynajem (dalej zwane modułami), w tym jedna hala (H1.01)</w:t>
      </w:r>
      <w:r w:rsidR="00AD4461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8E3FE4" w:rsidRPr="008E3FE4">
        <w:rPr>
          <w:rFonts w:ascii="Calibri" w:hAnsi="Calibri" w:cs="Calibri"/>
          <w:sz w:val="24"/>
          <w:szCs w:val="24"/>
          <w:lang w:eastAsia="pl-PL"/>
        </w:rPr>
        <w:t>projektowana jest w stanie wykończonym z pełnym zapleczem socjalnosanitarnym</w:t>
      </w:r>
      <w:r w:rsidR="00AD4461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8E3FE4" w:rsidRPr="008E3FE4">
        <w:rPr>
          <w:rFonts w:ascii="Calibri" w:hAnsi="Calibri" w:cs="Calibri"/>
          <w:sz w:val="24"/>
          <w:szCs w:val="24"/>
          <w:lang w:eastAsia="pl-PL"/>
        </w:rPr>
        <w:t>oraz biurami na antresoli oraz boksem biurowym przy ścianie</w:t>
      </w:r>
      <w:r w:rsidR="00AD4461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8E3FE4" w:rsidRPr="008E3FE4">
        <w:rPr>
          <w:rFonts w:ascii="Calibri" w:hAnsi="Calibri" w:cs="Calibri"/>
          <w:sz w:val="24"/>
          <w:szCs w:val="24"/>
          <w:lang w:eastAsia="pl-PL"/>
        </w:rPr>
        <w:t>zewnętrznej. Natomiast pozostałe 7 hal posiada na parterze niewielkie zaplecze</w:t>
      </w:r>
      <w:r w:rsidR="00AD4461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8E3FE4" w:rsidRPr="008E3FE4">
        <w:rPr>
          <w:rFonts w:ascii="Calibri" w:hAnsi="Calibri" w:cs="Calibri"/>
          <w:sz w:val="24"/>
          <w:szCs w:val="24"/>
          <w:lang w:eastAsia="pl-PL"/>
        </w:rPr>
        <w:t>socjalne, które jest projektowane w stanie wykończonym dla 3 pracowników.</w:t>
      </w:r>
      <w:r w:rsidR="00AD4461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8E3FE4" w:rsidRPr="008E3FE4">
        <w:rPr>
          <w:rFonts w:ascii="Calibri" w:hAnsi="Calibri" w:cs="Calibri"/>
          <w:sz w:val="24"/>
          <w:szCs w:val="24"/>
          <w:lang w:eastAsia="pl-PL"/>
        </w:rPr>
        <w:t>Natomiast pozostała powierzchnia na parterze (tylko pod stropem antresoli)</w:t>
      </w:r>
      <w:r w:rsidR="00AD4461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8E3FE4" w:rsidRPr="008E3FE4">
        <w:rPr>
          <w:rFonts w:ascii="Calibri" w:hAnsi="Calibri" w:cs="Calibri"/>
          <w:sz w:val="24"/>
          <w:szCs w:val="24"/>
          <w:lang w:eastAsia="pl-PL"/>
        </w:rPr>
        <w:t>projektowana jest w stanie wykończonym w zakresie posadzki, z kolei na</w:t>
      </w:r>
      <w:r w:rsidR="00AD4461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8E3FE4" w:rsidRPr="008E3FE4">
        <w:rPr>
          <w:rFonts w:ascii="Calibri" w:hAnsi="Calibri" w:cs="Calibri"/>
          <w:sz w:val="24"/>
          <w:szCs w:val="24"/>
          <w:lang w:eastAsia="pl-PL"/>
        </w:rPr>
        <w:t>ścianach przewiduje się tylko tynk bez malowania a strop będzie w stanie</w:t>
      </w:r>
      <w:r w:rsidR="00AD4461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8E3FE4" w:rsidRPr="008E3FE4">
        <w:rPr>
          <w:rFonts w:ascii="Calibri" w:hAnsi="Calibri" w:cs="Calibri"/>
          <w:sz w:val="24"/>
          <w:szCs w:val="24"/>
          <w:lang w:eastAsia="pl-PL"/>
        </w:rPr>
        <w:t>surowym, czyli bez tynku i malowania. Zakłada się, że przyszły najemca</w:t>
      </w:r>
      <w:r w:rsidR="00AD4461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8E3FE4" w:rsidRPr="008E3FE4">
        <w:rPr>
          <w:rFonts w:ascii="Calibri" w:hAnsi="Calibri" w:cs="Calibri"/>
          <w:sz w:val="24"/>
          <w:szCs w:val="24"/>
          <w:lang w:eastAsia="pl-PL"/>
        </w:rPr>
        <w:t>zaaranżuje i wykończy powierzchnię pod stropem antresoli zgodnie ze swoimi</w:t>
      </w:r>
      <w:r w:rsidR="00AD4461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8E3FE4" w:rsidRPr="008E3FE4">
        <w:rPr>
          <w:rFonts w:ascii="Calibri" w:hAnsi="Calibri" w:cs="Calibri"/>
          <w:sz w:val="24"/>
          <w:szCs w:val="24"/>
          <w:lang w:eastAsia="pl-PL"/>
        </w:rPr>
        <w:t>potrzebami.</w:t>
      </w:r>
      <w:r w:rsidR="00AD4461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8E3FE4" w:rsidRPr="008E3FE4">
        <w:rPr>
          <w:rFonts w:ascii="Calibri" w:hAnsi="Calibri" w:cs="Calibri"/>
          <w:sz w:val="24"/>
          <w:szCs w:val="24"/>
          <w:lang w:eastAsia="pl-PL"/>
        </w:rPr>
        <w:t>Na antresoli przewiduje się zaplecze produkcyjne na potrzeby przyszłego</w:t>
      </w:r>
    </w:p>
    <w:p w14:paraId="12C0D1E1" w14:textId="77E10586" w:rsidR="008E3FE4" w:rsidRPr="008E3FE4" w:rsidRDefault="008E3FE4" w:rsidP="008E3F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8E3FE4">
        <w:rPr>
          <w:rFonts w:ascii="Calibri" w:hAnsi="Calibri" w:cs="Calibri"/>
          <w:sz w:val="24"/>
          <w:szCs w:val="24"/>
          <w:lang w:eastAsia="pl-PL"/>
        </w:rPr>
        <w:t>najemcy. Antresolę zaprojektowano w stanie surowym (deweloperskim), czyli bez</w:t>
      </w:r>
      <w:r w:rsidR="00AD4461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8E3FE4">
        <w:rPr>
          <w:rFonts w:ascii="Calibri" w:hAnsi="Calibri" w:cs="Calibri"/>
          <w:sz w:val="24"/>
          <w:szCs w:val="24"/>
          <w:lang w:eastAsia="pl-PL"/>
        </w:rPr>
        <w:t>posadzki, sufitów podwieszanych oraz bez malowania ścian, tynki przewiduje się</w:t>
      </w:r>
      <w:r w:rsidR="00AD4461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8E3FE4">
        <w:rPr>
          <w:rFonts w:ascii="Calibri" w:hAnsi="Calibri" w:cs="Calibri"/>
          <w:sz w:val="24"/>
          <w:szCs w:val="24"/>
          <w:lang w:eastAsia="pl-PL"/>
        </w:rPr>
        <w:t>tylko do wysokości 3</w:t>
      </w:r>
      <w:r w:rsidR="00300042">
        <w:rPr>
          <w:rFonts w:ascii="Calibri" w:hAnsi="Calibri" w:cs="Calibri"/>
          <w:sz w:val="24"/>
          <w:szCs w:val="24"/>
          <w:lang w:eastAsia="pl-PL"/>
        </w:rPr>
        <w:t> </w:t>
      </w:r>
      <w:r w:rsidRPr="008E3FE4">
        <w:rPr>
          <w:rFonts w:ascii="Calibri" w:hAnsi="Calibri" w:cs="Calibri"/>
          <w:sz w:val="24"/>
          <w:szCs w:val="24"/>
          <w:lang w:eastAsia="pl-PL"/>
        </w:rPr>
        <w:t>m. Antresola zamknięta jest balustradą o wysokości 1,1 m.</w:t>
      </w:r>
      <w:r w:rsidR="00AD4461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8E3FE4">
        <w:rPr>
          <w:rFonts w:ascii="Calibri" w:hAnsi="Calibri" w:cs="Calibri"/>
          <w:sz w:val="24"/>
          <w:szCs w:val="24"/>
          <w:lang w:eastAsia="pl-PL"/>
        </w:rPr>
        <w:t>Zakłada się, że przyszły najemca zaaranżuje i wykończy antresolę zgodnie ze</w:t>
      </w:r>
      <w:r w:rsidR="00AD4461">
        <w:rPr>
          <w:rFonts w:ascii="Calibri" w:hAnsi="Calibri" w:cs="Calibri"/>
          <w:sz w:val="24"/>
          <w:szCs w:val="24"/>
          <w:lang w:eastAsia="pl-PL"/>
        </w:rPr>
        <w:t xml:space="preserve">  </w:t>
      </w:r>
      <w:r w:rsidRPr="008E3FE4">
        <w:rPr>
          <w:rFonts w:ascii="Calibri" w:hAnsi="Calibri" w:cs="Calibri"/>
          <w:sz w:val="24"/>
          <w:szCs w:val="24"/>
          <w:lang w:eastAsia="pl-PL"/>
        </w:rPr>
        <w:t>swoimi potrzebami.</w:t>
      </w:r>
      <w:r w:rsidR="00AD4461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8E3FE4">
        <w:rPr>
          <w:rFonts w:ascii="Calibri" w:hAnsi="Calibri" w:cs="Calibri"/>
          <w:sz w:val="24"/>
          <w:szCs w:val="24"/>
          <w:lang w:eastAsia="pl-PL"/>
        </w:rPr>
        <w:t>Na parterze, centralnie został umieszczony ogólnodostępny korytarz łączący obie</w:t>
      </w:r>
      <w:r w:rsidR="00AD4461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8E3FE4">
        <w:rPr>
          <w:rFonts w:ascii="Calibri" w:hAnsi="Calibri" w:cs="Calibri"/>
          <w:sz w:val="24"/>
          <w:szCs w:val="24"/>
          <w:lang w:eastAsia="pl-PL"/>
        </w:rPr>
        <w:t>części, biegnący od części usługowej do wiatrołapu, z którego jest wyjście na</w:t>
      </w:r>
      <w:r w:rsidR="00AD4461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8E3FE4">
        <w:rPr>
          <w:rFonts w:ascii="Calibri" w:hAnsi="Calibri" w:cs="Calibri"/>
          <w:sz w:val="24"/>
          <w:szCs w:val="24"/>
          <w:lang w:eastAsia="pl-PL"/>
        </w:rPr>
        <w:t>zewnątrz budynku. Z korytarza dostępne są toalety ogólnodostępne (damska i</w:t>
      </w:r>
      <w:r w:rsidR="00AD4461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8E3FE4">
        <w:rPr>
          <w:rFonts w:ascii="Calibri" w:hAnsi="Calibri" w:cs="Calibri"/>
          <w:sz w:val="24"/>
          <w:szCs w:val="24"/>
          <w:lang w:eastAsia="pl-PL"/>
        </w:rPr>
        <w:t>męska) przeznaczone dla pracowników biurowych modułów. Toaleta dla</w:t>
      </w:r>
      <w:r w:rsidR="00AD4461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8E3FE4">
        <w:rPr>
          <w:rFonts w:ascii="Calibri" w:hAnsi="Calibri" w:cs="Calibri"/>
          <w:sz w:val="24"/>
          <w:szCs w:val="24"/>
          <w:lang w:eastAsia="pl-PL"/>
        </w:rPr>
        <w:t>niepełnosprawnych umieszczona została w części usługowej.</w:t>
      </w:r>
      <w:r w:rsidR="00AD4461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8E3FE4">
        <w:rPr>
          <w:rFonts w:ascii="Calibri" w:hAnsi="Calibri" w:cs="Calibri"/>
          <w:sz w:val="24"/>
          <w:szCs w:val="24"/>
          <w:lang w:eastAsia="pl-PL"/>
        </w:rPr>
        <w:t>Każdy moduł ma połączenie z korytarzem. Od strony korytarza w każdym module</w:t>
      </w:r>
      <w:r w:rsidR="00AD4461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8E3FE4">
        <w:rPr>
          <w:rFonts w:ascii="Calibri" w:hAnsi="Calibri" w:cs="Calibri"/>
          <w:sz w:val="24"/>
          <w:szCs w:val="24"/>
          <w:lang w:eastAsia="pl-PL"/>
        </w:rPr>
        <w:t>zlokalizowano dwukondygnacyjną strefę zaplecza. Na piętro boksu prowadzą</w:t>
      </w:r>
      <w:r w:rsidR="00AD4461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8E3FE4">
        <w:rPr>
          <w:rFonts w:ascii="Calibri" w:hAnsi="Calibri" w:cs="Calibri"/>
          <w:sz w:val="24"/>
          <w:szCs w:val="24"/>
          <w:lang w:eastAsia="pl-PL"/>
        </w:rPr>
        <w:t>wewnętrzne schody dostępne z hali produkcyjnej. Pod schodami umieszczono</w:t>
      </w:r>
      <w:r w:rsidR="00AD4461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8E3FE4">
        <w:rPr>
          <w:rFonts w:ascii="Calibri" w:hAnsi="Calibri" w:cs="Calibri"/>
          <w:sz w:val="24"/>
          <w:szCs w:val="24"/>
          <w:lang w:eastAsia="pl-PL"/>
        </w:rPr>
        <w:t>szafy porządkowe ze zlewami.</w:t>
      </w:r>
      <w:r w:rsidR="00AD4461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8E3FE4">
        <w:rPr>
          <w:rFonts w:ascii="Calibri" w:hAnsi="Calibri" w:cs="Calibri"/>
          <w:sz w:val="24"/>
          <w:szCs w:val="24"/>
          <w:lang w:eastAsia="pl-PL"/>
        </w:rPr>
        <w:t>Pomieszczenia na piętrze boksu doświetlone są świetlikami dachowymi. Tylko w</w:t>
      </w:r>
      <w:r w:rsidR="00AD4461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8E3FE4">
        <w:rPr>
          <w:rFonts w:ascii="Calibri" w:hAnsi="Calibri" w:cs="Calibri"/>
          <w:sz w:val="24"/>
          <w:szCs w:val="24"/>
          <w:lang w:eastAsia="pl-PL"/>
        </w:rPr>
        <w:t>modułach D i E, pomieszczenia przy ścianie zewnętrznej posiadają okna.</w:t>
      </w:r>
      <w:r w:rsidR="00AD4461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8E3FE4">
        <w:rPr>
          <w:rFonts w:ascii="Calibri" w:hAnsi="Calibri" w:cs="Calibri"/>
          <w:sz w:val="24"/>
          <w:szCs w:val="24"/>
          <w:lang w:eastAsia="pl-PL"/>
        </w:rPr>
        <w:t>Z każdej hali produkcyjnej jest bezpośrednie wyjście na zewnątrz. Każda hala</w:t>
      </w:r>
      <w:r w:rsidR="00AD4461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8E3FE4">
        <w:rPr>
          <w:rFonts w:ascii="Calibri" w:hAnsi="Calibri" w:cs="Calibri"/>
          <w:sz w:val="24"/>
          <w:szCs w:val="24"/>
          <w:lang w:eastAsia="pl-PL"/>
        </w:rPr>
        <w:t>wyposażona jest ponadto w przemysłową bramę segmentową. Hale produkcyjne</w:t>
      </w:r>
      <w:r w:rsidR="00AD4461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8E3FE4">
        <w:rPr>
          <w:rFonts w:ascii="Calibri" w:hAnsi="Calibri" w:cs="Calibri"/>
          <w:sz w:val="24"/>
          <w:szCs w:val="24"/>
          <w:lang w:eastAsia="pl-PL"/>
        </w:rPr>
        <w:t>doświetlone są świetlikami. Tylko w modułach D i E doświetlenie też jest</w:t>
      </w:r>
      <w:r w:rsidR="00AD4461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8E3FE4">
        <w:rPr>
          <w:rFonts w:ascii="Calibri" w:hAnsi="Calibri" w:cs="Calibri"/>
          <w:sz w:val="24"/>
          <w:szCs w:val="24"/>
          <w:lang w:eastAsia="pl-PL"/>
        </w:rPr>
        <w:t>zapewnione pasem okiennym w elewacji.</w:t>
      </w:r>
      <w:r w:rsidR="00AD4461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8E3FE4">
        <w:rPr>
          <w:rFonts w:ascii="Calibri" w:hAnsi="Calibri" w:cs="Calibri"/>
          <w:sz w:val="24"/>
          <w:szCs w:val="24"/>
          <w:lang w:eastAsia="pl-PL"/>
        </w:rPr>
        <w:t>Pomiędzy sąsiadującymi modułami zaprojektowano ścianę oddzielającą z płyt</w:t>
      </w:r>
      <w:r w:rsidR="00AD4461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8E3FE4">
        <w:rPr>
          <w:rFonts w:ascii="Calibri" w:hAnsi="Calibri" w:cs="Calibri"/>
          <w:sz w:val="24"/>
          <w:szCs w:val="24"/>
          <w:lang w:eastAsia="pl-PL"/>
        </w:rPr>
        <w:t>warstwowych, możliwą do demontażu. Daje to możliwość łączenia ze sobą</w:t>
      </w:r>
      <w:r w:rsidR="00AD4461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8E3FE4">
        <w:rPr>
          <w:rFonts w:ascii="Calibri" w:hAnsi="Calibri" w:cs="Calibri"/>
          <w:sz w:val="24"/>
          <w:szCs w:val="24"/>
          <w:lang w:eastAsia="pl-PL"/>
        </w:rPr>
        <w:t>modułów. Istnieje możliwość połączenia maksymalnie</w:t>
      </w:r>
      <w:r w:rsidR="00AD4461">
        <w:rPr>
          <w:rFonts w:ascii="Calibri" w:hAnsi="Calibri" w:cs="Calibri"/>
          <w:sz w:val="24"/>
          <w:szCs w:val="24"/>
          <w:lang w:eastAsia="pl-PL"/>
        </w:rPr>
        <w:br/>
      </w:r>
      <w:r w:rsidRPr="008E3FE4">
        <w:rPr>
          <w:rFonts w:ascii="Calibri" w:hAnsi="Calibri" w:cs="Calibri"/>
          <w:sz w:val="24"/>
          <w:szCs w:val="24"/>
          <w:lang w:eastAsia="pl-PL"/>
        </w:rPr>
        <w:t>4 modułów.</w:t>
      </w:r>
      <w:r w:rsidR="00AD4461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8E3FE4">
        <w:rPr>
          <w:rFonts w:ascii="Calibri" w:hAnsi="Calibri" w:cs="Calibri"/>
          <w:sz w:val="24"/>
          <w:szCs w:val="24"/>
          <w:lang w:eastAsia="pl-PL"/>
        </w:rPr>
        <w:t>Na parterze, dostępna tylko od zewnątrz, została zlokalizowana rozdzielnia główna</w:t>
      </w:r>
      <w:r w:rsidR="00AD4461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8E3FE4">
        <w:rPr>
          <w:rFonts w:ascii="Calibri" w:hAnsi="Calibri" w:cs="Calibri"/>
          <w:sz w:val="24"/>
          <w:szCs w:val="24"/>
          <w:lang w:eastAsia="pl-PL"/>
        </w:rPr>
        <w:t>niskiego napięcia.</w:t>
      </w:r>
      <w:r w:rsidR="00AD4461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8E3FE4">
        <w:rPr>
          <w:rFonts w:ascii="Calibri" w:hAnsi="Calibri" w:cs="Calibri"/>
          <w:sz w:val="24"/>
          <w:szCs w:val="24"/>
          <w:lang w:eastAsia="pl-PL"/>
        </w:rPr>
        <w:t>W razie zmian wprowadzanych przez najemcę, szczegółowy projekt lokalu</w:t>
      </w:r>
      <w:r w:rsidR="00AD4461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8E3FE4">
        <w:rPr>
          <w:rFonts w:ascii="Calibri" w:hAnsi="Calibri" w:cs="Calibri"/>
          <w:sz w:val="24"/>
          <w:szCs w:val="24"/>
          <w:lang w:eastAsia="pl-PL"/>
        </w:rPr>
        <w:t>wymaga odrębnego opracowania i uzgodnienia oraz zmiany decyzji o pozwoleniu</w:t>
      </w:r>
      <w:r w:rsidR="00AD4461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8E3FE4">
        <w:rPr>
          <w:rFonts w:ascii="Calibri" w:hAnsi="Calibri" w:cs="Calibri"/>
          <w:sz w:val="24"/>
          <w:szCs w:val="24"/>
          <w:lang w:eastAsia="pl-PL"/>
        </w:rPr>
        <w:t>na budowę</w:t>
      </w:r>
    </w:p>
    <w:p w14:paraId="0A406E52" w14:textId="74C602F8" w:rsidR="008E3FE4" w:rsidRPr="008E3FE4" w:rsidRDefault="008E3FE4" w:rsidP="008E3F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sz w:val="24"/>
          <w:szCs w:val="24"/>
          <w:lang w:eastAsia="pl-PL"/>
        </w:rPr>
      </w:pPr>
      <w:r w:rsidRPr="008E3FE4">
        <w:rPr>
          <w:rFonts w:ascii="Calibri" w:hAnsi="Calibri" w:cs="Calibri"/>
          <w:b/>
          <w:bCs/>
          <w:i/>
          <w:sz w:val="24"/>
          <w:szCs w:val="24"/>
          <w:lang w:eastAsia="pl-PL"/>
        </w:rPr>
        <w:lastRenderedPageBreak/>
        <w:t>Parametry techniczne budynku:</w:t>
      </w:r>
    </w:p>
    <w:p w14:paraId="64D50180" w14:textId="0AB035EA" w:rsidR="008E3FE4" w:rsidRPr="008E3FE4" w:rsidRDefault="008E3FE4" w:rsidP="008E3FE4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8E3FE4">
        <w:rPr>
          <w:rFonts w:ascii="Calibri" w:hAnsi="Calibri" w:cs="Calibri"/>
          <w:sz w:val="24"/>
          <w:szCs w:val="24"/>
          <w:lang w:eastAsia="pl-PL"/>
        </w:rPr>
        <w:t xml:space="preserve">suma powierzchni użytkowej </w:t>
      </w:r>
      <w:r w:rsidRPr="008E3FE4">
        <w:rPr>
          <w:rFonts w:ascii="Calibri" w:hAnsi="Calibri" w:cs="Calibri"/>
          <w:b/>
          <w:bCs/>
          <w:sz w:val="24"/>
          <w:szCs w:val="24"/>
          <w:lang w:eastAsia="pl-PL"/>
        </w:rPr>
        <w:t>3368,69m</w:t>
      </w:r>
      <w:r w:rsidRPr="00C504EB">
        <w:rPr>
          <w:rFonts w:ascii="Calibri" w:hAnsi="Calibri" w:cs="Calibri"/>
          <w:b/>
          <w:bCs/>
          <w:sz w:val="24"/>
          <w:szCs w:val="24"/>
          <w:vertAlign w:val="superscript"/>
          <w:lang w:eastAsia="pl-PL"/>
        </w:rPr>
        <w:t>2</w:t>
      </w:r>
    </w:p>
    <w:p w14:paraId="5AA770CD" w14:textId="441415BB" w:rsidR="008E3FE4" w:rsidRPr="008E3FE4" w:rsidRDefault="008E3FE4" w:rsidP="008E3FE4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8E3FE4">
        <w:rPr>
          <w:rFonts w:ascii="Calibri" w:hAnsi="Calibri" w:cs="Calibri"/>
          <w:sz w:val="24"/>
          <w:szCs w:val="24"/>
          <w:lang w:eastAsia="pl-PL"/>
        </w:rPr>
        <w:t xml:space="preserve">suma powierzchni ruchu </w:t>
      </w:r>
      <w:r w:rsidRPr="008E3FE4">
        <w:rPr>
          <w:rFonts w:ascii="Calibri" w:hAnsi="Calibri" w:cs="Calibri"/>
          <w:b/>
          <w:bCs/>
          <w:sz w:val="24"/>
          <w:szCs w:val="24"/>
          <w:lang w:eastAsia="pl-PL"/>
        </w:rPr>
        <w:t>386,76m</w:t>
      </w:r>
      <w:r w:rsidRPr="00C504EB">
        <w:rPr>
          <w:rFonts w:ascii="Calibri" w:hAnsi="Calibri" w:cs="Calibri"/>
          <w:b/>
          <w:bCs/>
          <w:sz w:val="24"/>
          <w:szCs w:val="24"/>
          <w:vertAlign w:val="superscript"/>
          <w:lang w:eastAsia="pl-PL"/>
        </w:rPr>
        <w:t>2</w:t>
      </w:r>
    </w:p>
    <w:p w14:paraId="649F587D" w14:textId="1910842F" w:rsidR="008E3FE4" w:rsidRPr="008E3FE4" w:rsidRDefault="008E3FE4" w:rsidP="008E3FE4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8E3FE4">
        <w:rPr>
          <w:rFonts w:ascii="Calibri" w:hAnsi="Calibri" w:cs="Calibri"/>
          <w:sz w:val="24"/>
          <w:szCs w:val="24"/>
          <w:lang w:eastAsia="pl-PL"/>
        </w:rPr>
        <w:t xml:space="preserve">suma powierzchni całkowitej </w:t>
      </w:r>
      <w:r w:rsidRPr="008E3FE4">
        <w:rPr>
          <w:rFonts w:ascii="Calibri" w:hAnsi="Calibri" w:cs="Calibri"/>
          <w:b/>
          <w:bCs/>
          <w:sz w:val="24"/>
          <w:szCs w:val="24"/>
          <w:lang w:eastAsia="pl-PL"/>
        </w:rPr>
        <w:t>4</w:t>
      </w:r>
      <w:r w:rsidR="00300042">
        <w:rPr>
          <w:rFonts w:ascii="Calibri" w:hAnsi="Calibri" w:cs="Calibri"/>
          <w:b/>
          <w:bCs/>
          <w:sz w:val="24"/>
          <w:szCs w:val="24"/>
          <w:lang w:eastAsia="pl-PL"/>
        </w:rPr>
        <w:t>.</w:t>
      </w:r>
      <w:r w:rsidRPr="008E3FE4">
        <w:rPr>
          <w:rFonts w:ascii="Calibri" w:hAnsi="Calibri" w:cs="Calibri"/>
          <w:b/>
          <w:bCs/>
          <w:sz w:val="24"/>
          <w:szCs w:val="24"/>
          <w:lang w:eastAsia="pl-PL"/>
        </w:rPr>
        <w:t>235,82m</w:t>
      </w:r>
      <w:r w:rsidRPr="00C504EB">
        <w:rPr>
          <w:rFonts w:ascii="Calibri" w:hAnsi="Calibri" w:cs="Calibri"/>
          <w:b/>
          <w:bCs/>
          <w:sz w:val="24"/>
          <w:szCs w:val="24"/>
          <w:vertAlign w:val="superscript"/>
          <w:lang w:eastAsia="pl-PL"/>
        </w:rPr>
        <w:t>2</w:t>
      </w:r>
    </w:p>
    <w:p w14:paraId="5012A274" w14:textId="29ABAC7C" w:rsidR="008E3FE4" w:rsidRPr="008E3FE4" w:rsidRDefault="008E3FE4" w:rsidP="008E3FE4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8E3FE4">
        <w:rPr>
          <w:rFonts w:ascii="Calibri" w:hAnsi="Calibri" w:cs="Calibri"/>
          <w:sz w:val="24"/>
          <w:szCs w:val="24"/>
          <w:lang w:eastAsia="pl-PL"/>
        </w:rPr>
        <w:t xml:space="preserve">powierzchnia zabudowy </w:t>
      </w:r>
      <w:r w:rsidRPr="008E3FE4">
        <w:rPr>
          <w:rFonts w:ascii="Calibri" w:hAnsi="Calibri" w:cs="Calibri"/>
          <w:b/>
          <w:bCs/>
          <w:sz w:val="24"/>
          <w:szCs w:val="24"/>
          <w:lang w:eastAsia="pl-PL"/>
        </w:rPr>
        <w:t>2</w:t>
      </w:r>
      <w:r w:rsidR="00300042">
        <w:rPr>
          <w:rFonts w:ascii="Calibri" w:hAnsi="Calibri" w:cs="Calibri"/>
          <w:b/>
          <w:bCs/>
          <w:sz w:val="24"/>
          <w:szCs w:val="24"/>
          <w:lang w:eastAsia="pl-PL"/>
        </w:rPr>
        <w:t>.</w:t>
      </w:r>
      <w:r w:rsidRPr="008E3FE4">
        <w:rPr>
          <w:rFonts w:ascii="Calibri" w:hAnsi="Calibri" w:cs="Calibri"/>
          <w:b/>
          <w:bCs/>
          <w:sz w:val="24"/>
          <w:szCs w:val="24"/>
          <w:lang w:eastAsia="pl-PL"/>
        </w:rPr>
        <w:t>981,73m</w:t>
      </w:r>
      <w:r w:rsidRPr="00C504EB">
        <w:rPr>
          <w:rFonts w:ascii="Calibri" w:hAnsi="Calibri" w:cs="Calibri"/>
          <w:b/>
          <w:bCs/>
          <w:sz w:val="24"/>
          <w:szCs w:val="24"/>
          <w:vertAlign w:val="superscript"/>
          <w:lang w:eastAsia="pl-PL"/>
        </w:rPr>
        <w:t>2</w:t>
      </w:r>
    </w:p>
    <w:p w14:paraId="75EF1D52" w14:textId="3A04C75F" w:rsidR="008E3FE4" w:rsidRPr="008E3FE4" w:rsidRDefault="008E3FE4" w:rsidP="008E3FE4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8E3FE4">
        <w:rPr>
          <w:rFonts w:ascii="Calibri" w:hAnsi="Calibri" w:cs="Calibri"/>
          <w:sz w:val="24"/>
          <w:szCs w:val="24"/>
          <w:lang w:eastAsia="pl-PL"/>
        </w:rPr>
        <w:t xml:space="preserve">kubatura </w:t>
      </w:r>
      <w:r w:rsidRPr="008E3FE4">
        <w:rPr>
          <w:rFonts w:ascii="Calibri" w:hAnsi="Calibri" w:cs="Calibri"/>
          <w:b/>
          <w:bCs/>
          <w:sz w:val="24"/>
          <w:szCs w:val="24"/>
          <w:lang w:eastAsia="pl-PL"/>
        </w:rPr>
        <w:t>30</w:t>
      </w:r>
      <w:r w:rsidR="00300042">
        <w:rPr>
          <w:rFonts w:ascii="Calibri" w:hAnsi="Calibri" w:cs="Calibri"/>
          <w:b/>
          <w:bCs/>
          <w:sz w:val="24"/>
          <w:szCs w:val="24"/>
          <w:lang w:eastAsia="pl-PL"/>
        </w:rPr>
        <w:t>.</w:t>
      </w:r>
      <w:r w:rsidRPr="008E3FE4">
        <w:rPr>
          <w:rFonts w:ascii="Calibri" w:hAnsi="Calibri" w:cs="Calibri"/>
          <w:b/>
          <w:bCs/>
          <w:sz w:val="24"/>
          <w:szCs w:val="24"/>
          <w:lang w:eastAsia="pl-PL"/>
        </w:rPr>
        <w:t>601,34m</w:t>
      </w:r>
      <w:r w:rsidRPr="00C504EB">
        <w:rPr>
          <w:rFonts w:ascii="Calibri" w:hAnsi="Calibri" w:cs="Calibri"/>
          <w:b/>
          <w:bCs/>
          <w:sz w:val="24"/>
          <w:szCs w:val="24"/>
          <w:vertAlign w:val="superscript"/>
          <w:lang w:eastAsia="pl-PL"/>
        </w:rPr>
        <w:t>3</w:t>
      </w:r>
    </w:p>
    <w:p w14:paraId="7144C32E" w14:textId="101C7EBB" w:rsidR="008E3FE4" w:rsidRPr="008E3FE4" w:rsidRDefault="008E3FE4" w:rsidP="008E3FE4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8E3FE4">
        <w:rPr>
          <w:rFonts w:ascii="Calibri" w:hAnsi="Calibri" w:cs="Calibri"/>
          <w:sz w:val="24"/>
          <w:szCs w:val="24"/>
          <w:lang w:eastAsia="pl-PL"/>
        </w:rPr>
        <w:t xml:space="preserve">wysokość budynku: </w:t>
      </w:r>
      <w:r w:rsidRPr="008E3FE4">
        <w:rPr>
          <w:rFonts w:ascii="Calibri" w:hAnsi="Calibri" w:cs="Calibri"/>
          <w:b/>
          <w:bCs/>
          <w:sz w:val="24"/>
          <w:szCs w:val="24"/>
          <w:lang w:eastAsia="pl-PL"/>
        </w:rPr>
        <w:t>10,12m</w:t>
      </w:r>
    </w:p>
    <w:p w14:paraId="7600A73B" w14:textId="71532E87" w:rsidR="008E3FE4" w:rsidRPr="008E3FE4" w:rsidRDefault="008E3FE4" w:rsidP="008E3FE4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8E3FE4">
        <w:rPr>
          <w:rFonts w:ascii="Calibri" w:hAnsi="Calibri" w:cs="Calibri"/>
          <w:sz w:val="24"/>
          <w:szCs w:val="24"/>
          <w:lang w:eastAsia="pl-PL"/>
        </w:rPr>
        <w:t xml:space="preserve">liczba kondygnacji nadziemnych: </w:t>
      </w:r>
      <w:r w:rsidRPr="008E3FE4">
        <w:rPr>
          <w:rFonts w:ascii="Calibri" w:hAnsi="Calibri" w:cs="Calibri"/>
          <w:b/>
          <w:bCs/>
          <w:sz w:val="24"/>
          <w:szCs w:val="24"/>
          <w:lang w:eastAsia="pl-PL"/>
        </w:rPr>
        <w:t>2</w:t>
      </w:r>
    </w:p>
    <w:p w14:paraId="121C7574" w14:textId="228379A5" w:rsidR="008E3FE4" w:rsidRPr="008E3FE4" w:rsidRDefault="008E3FE4" w:rsidP="008E3FE4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8E3FE4">
        <w:rPr>
          <w:rFonts w:ascii="Calibri" w:hAnsi="Calibri" w:cs="Calibri"/>
          <w:sz w:val="24"/>
          <w:szCs w:val="24"/>
          <w:lang w:eastAsia="pl-PL"/>
        </w:rPr>
        <w:t xml:space="preserve">długość: </w:t>
      </w:r>
      <w:r w:rsidRPr="008E3FE4">
        <w:rPr>
          <w:rFonts w:ascii="Calibri" w:hAnsi="Calibri" w:cs="Calibri"/>
          <w:b/>
          <w:bCs/>
          <w:sz w:val="24"/>
          <w:szCs w:val="24"/>
          <w:lang w:eastAsia="pl-PL"/>
        </w:rPr>
        <w:t>54,4</w:t>
      </w:r>
      <w:r w:rsidR="00300042">
        <w:rPr>
          <w:rFonts w:ascii="Calibri" w:hAnsi="Calibri" w:cs="Calibri"/>
          <w:b/>
          <w:bCs/>
          <w:sz w:val="24"/>
          <w:szCs w:val="24"/>
          <w:lang w:eastAsia="pl-PL"/>
        </w:rPr>
        <w:t xml:space="preserve"> </w:t>
      </w:r>
      <w:r w:rsidRPr="008E3FE4">
        <w:rPr>
          <w:rFonts w:ascii="Calibri" w:hAnsi="Calibri" w:cs="Calibri"/>
          <w:b/>
          <w:bCs/>
          <w:sz w:val="24"/>
          <w:szCs w:val="24"/>
          <w:lang w:eastAsia="pl-PL"/>
        </w:rPr>
        <w:t>m</w:t>
      </w:r>
    </w:p>
    <w:p w14:paraId="00DF2D04" w14:textId="28DE7C45" w:rsidR="008E3FE4" w:rsidRPr="008E3FE4" w:rsidRDefault="008E3FE4" w:rsidP="008E3FE4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8E3FE4">
        <w:rPr>
          <w:rFonts w:ascii="Calibri" w:hAnsi="Calibri" w:cs="Calibri"/>
          <w:sz w:val="24"/>
          <w:szCs w:val="24"/>
          <w:lang w:eastAsia="pl-PL"/>
        </w:rPr>
        <w:t xml:space="preserve">szerokość: </w:t>
      </w:r>
      <w:r w:rsidRPr="008E3FE4">
        <w:rPr>
          <w:rFonts w:ascii="Calibri" w:hAnsi="Calibri" w:cs="Calibri"/>
          <w:b/>
          <w:bCs/>
          <w:sz w:val="24"/>
          <w:szCs w:val="24"/>
          <w:lang w:eastAsia="pl-PL"/>
        </w:rPr>
        <w:t>56,34</w:t>
      </w:r>
      <w:r w:rsidR="00300042">
        <w:rPr>
          <w:rFonts w:ascii="Calibri" w:hAnsi="Calibri" w:cs="Calibri"/>
          <w:b/>
          <w:bCs/>
          <w:sz w:val="24"/>
          <w:szCs w:val="24"/>
          <w:lang w:eastAsia="pl-PL"/>
        </w:rPr>
        <w:t xml:space="preserve"> </w:t>
      </w:r>
      <w:r w:rsidRPr="008E3FE4">
        <w:rPr>
          <w:rFonts w:ascii="Calibri" w:hAnsi="Calibri" w:cs="Calibri"/>
          <w:b/>
          <w:bCs/>
          <w:sz w:val="24"/>
          <w:szCs w:val="24"/>
          <w:lang w:eastAsia="pl-PL"/>
        </w:rPr>
        <w:t>m</w:t>
      </w:r>
    </w:p>
    <w:p w14:paraId="395DE6DC" w14:textId="7B5E93E2" w:rsidR="00E95165" w:rsidRPr="006334CF" w:rsidRDefault="00E95165" w:rsidP="00E951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>Budynek zaprojektowano jako prostopadłościan o podstawie zbliżonej do kwadratu</w:t>
      </w:r>
      <w:r w:rsidR="00FC7786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6334CF">
        <w:rPr>
          <w:rFonts w:ascii="Calibri" w:hAnsi="Calibri" w:cs="Calibri"/>
          <w:sz w:val="24"/>
          <w:szCs w:val="24"/>
          <w:lang w:eastAsia="pl-PL"/>
        </w:rPr>
        <w:t>z</w:t>
      </w:r>
      <w:r w:rsidR="00FC7786">
        <w:rPr>
          <w:rFonts w:ascii="Calibri" w:hAnsi="Calibri" w:cs="Calibri"/>
          <w:sz w:val="24"/>
          <w:szCs w:val="24"/>
          <w:lang w:eastAsia="pl-PL"/>
        </w:rPr>
        <w:t> </w:t>
      </w:r>
      <w:r w:rsidRPr="006334CF">
        <w:rPr>
          <w:rFonts w:ascii="Calibri" w:hAnsi="Calibri" w:cs="Calibri"/>
          <w:sz w:val="24"/>
          <w:szCs w:val="24"/>
          <w:lang w:eastAsia="pl-PL"/>
        </w:rPr>
        <w:t>podciętym jednym z narożników w poziomie parteru. Prostopadłościan został podzielony wizualnie na dwa kolejne prostopadłościany o podstawach prostokątnych, poprzez zastosowanie rożnych materiałów wykończeniowych i kolorystycznych. Elewacje części przemysłowej zaprojektowano z płyt warstwowych w kolorze szarym, a części usługowej jako podwójne – wewnętrzna z tynku silikonowego w kolorze szarym, zewnętrzna z blachy perforowanej w kolorze białym.</w:t>
      </w:r>
    </w:p>
    <w:p w14:paraId="626E4682" w14:textId="77777777" w:rsidR="00A96497" w:rsidRPr="006334CF" w:rsidRDefault="00E95165" w:rsidP="00E9516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DejaVuSans" w:hAnsi="Calibri" w:cs="Calibri"/>
          <w:sz w:val="24"/>
          <w:szCs w:val="24"/>
          <w:vertAlign w:val="superscript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>Budynek posiadał będzie dach płaski o spadku 3%.</w:t>
      </w:r>
    </w:p>
    <w:p w14:paraId="3B93D918" w14:textId="77777777" w:rsidR="00E95165" w:rsidRPr="006334CF" w:rsidRDefault="00E95165" w:rsidP="00E951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i/>
          <w:sz w:val="24"/>
          <w:szCs w:val="24"/>
          <w:lang w:eastAsia="pl-PL"/>
        </w:rPr>
      </w:pPr>
      <w:r w:rsidRPr="006334CF">
        <w:rPr>
          <w:rFonts w:ascii="Calibri" w:hAnsi="Calibri" w:cs="Calibri"/>
          <w:bCs/>
          <w:i/>
          <w:sz w:val="24"/>
          <w:szCs w:val="24"/>
          <w:lang w:eastAsia="pl-PL"/>
        </w:rPr>
        <w:t>Część usługowa.</w:t>
      </w:r>
    </w:p>
    <w:p w14:paraId="31FC4ED4" w14:textId="77777777" w:rsidR="00E95165" w:rsidRPr="006334CF" w:rsidRDefault="00E95165" w:rsidP="00E951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>W części usługowej zastosowano konstrukcję żelbetową monolityczną z udziałem ścian murowanych, dwutraktową, w ustroju mieszanym słupowo-płytowym z żebrami i ścianami usztywniającymi.</w:t>
      </w:r>
    </w:p>
    <w:p w14:paraId="3768DE14" w14:textId="77777777" w:rsidR="00E95165" w:rsidRPr="006334CF" w:rsidRDefault="00E95165" w:rsidP="00E951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i/>
          <w:sz w:val="24"/>
          <w:szCs w:val="24"/>
          <w:lang w:eastAsia="pl-PL"/>
        </w:rPr>
      </w:pPr>
      <w:r w:rsidRPr="006334CF">
        <w:rPr>
          <w:rFonts w:ascii="Calibri" w:hAnsi="Calibri" w:cs="Calibri"/>
          <w:bCs/>
          <w:i/>
          <w:sz w:val="24"/>
          <w:szCs w:val="24"/>
          <w:lang w:eastAsia="pl-PL"/>
        </w:rPr>
        <w:t>Część przemysłowa.</w:t>
      </w:r>
    </w:p>
    <w:p w14:paraId="4D1C6E8C" w14:textId="765C3125" w:rsidR="00A96497" w:rsidRPr="006334CF" w:rsidRDefault="00E95165" w:rsidP="00E951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>W części przemysłowej zastosowano konstrukcję główną ścian zewnętrznych i dachu jako żelbetową prefabrykowaną, tr</w:t>
      </w:r>
      <w:r w:rsidR="00FC7786">
        <w:rPr>
          <w:rFonts w:ascii="Calibri" w:hAnsi="Calibri" w:cs="Calibri"/>
          <w:sz w:val="24"/>
          <w:szCs w:val="24"/>
          <w:lang w:eastAsia="pl-PL"/>
        </w:rPr>
        <w:t>ó</w:t>
      </w:r>
      <w:r w:rsidRPr="006334CF">
        <w:rPr>
          <w:rFonts w:ascii="Calibri" w:hAnsi="Calibri" w:cs="Calibri"/>
          <w:sz w:val="24"/>
          <w:szCs w:val="24"/>
          <w:lang w:eastAsia="pl-PL"/>
        </w:rPr>
        <w:t>jtraktową, w ustroju słupowym z przegubowo opartymi dźwigarami strunobetonowymi.</w:t>
      </w:r>
    </w:p>
    <w:p w14:paraId="56C9BD0F" w14:textId="77777777" w:rsidR="00E95165" w:rsidRPr="006334CF" w:rsidRDefault="00E95165" w:rsidP="00E951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  <w:sz w:val="24"/>
          <w:szCs w:val="24"/>
          <w:lang w:eastAsia="pl-PL"/>
        </w:rPr>
      </w:pPr>
      <w:r w:rsidRPr="006334CF">
        <w:rPr>
          <w:rFonts w:ascii="Calibri" w:hAnsi="Calibri" w:cs="Calibri"/>
          <w:bCs/>
          <w:i/>
          <w:sz w:val="24"/>
          <w:szCs w:val="24"/>
          <w:lang w:eastAsia="pl-PL"/>
        </w:rPr>
        <w:t>Zakres robót:</w:t>
      </w:r>
    </w:p>
    <w:p w14:paraId="1466DE3D" w14:textId="77777777" w:rsidR="00E95165" w:rsidRPr="006334CF" w:rsidRDefault="00E95165" w:rsidP="00E951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u w:val="single"/>
          <w:lang w:eastAsia="pl-PL"/>
        </w:rPr>
      </w:pPr>
      <w:r w:rsidRPr="006334CF">
        <w:rPr>
          <w:rFonts w:ascii="Calibri" w:hAnsi="Calibri" w:cs="Calibri"/>
          <w:sz w:val="24"/>
          <w:szCs w:val="24"/>
          <w:u w:val="single"/>
          <w:lang w:eastAsia="pl-PL"/>
        </w:rPr>
        <w:t>Budowlane:</w:t>
      </w:r>
    </w:p>
    <w:p w14:paraId="49689251" w14:textId="77777777" w:rsidR="00E95165" w:rsidRPr="006334CF" w:rsidRDefault="00E95165" w:rsidP="007670B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>roboty ziemne</w:t>
      </w:r>
    </w:p>
    <w:p w14:paraId="4BC20431" w14:textId="77777777" w:rsidR="00E95165" w:rsidRPr="006334CF" w:rsidRDefault="00E95165" w:rsidP="007670B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>wykonanie zbrojenia fundamentów</w:t>
      </w:r>
    </w:p>
    <w:p w14:paraId="6D27B2AD" w14:textId="77777777" w:rsidR="00E95165" w:rsidRPr="006334CF" w:rsidRDefault="00E95165" w:rsidP="007670B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>wykonanie monolitycznych fundamentów betonowych</w:t>
      </w:r>
    </w:p>
    <w:p w14:paraId="26FE7FC0" w14:textId="77777777" w:rsidR="00E95165" w:rsidRPr="006334CF" w:rsidRDefault="00E95165" w:rsidP="007670B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>wykonanie zbrojenia ścian fundamentowych</w:t>
      </w:r>
    </w:p>
    <w:p w14:paraId="0C77A79E" w14:textId="77777777" w:rsidR="00E95165" w:rsidRPr="006334CF" w:rsidRDefault="00E95165" w:rsidP="007670B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>wykonanie betonowych ścian fundamentowych (monolitycznych i z bloczków)</w:t>
      </w:r>
    </w:p>
    <w:p w14:paraId="65661B15" w14:textId="77777777" w:rsidR="00E95165" w:rsidRPr="006334CF" w:rsidRDefault="00E95165" w:rsidP="007670B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>wykonanie izolacji poziomych i pionowych fundamentów i ścian fundamentowych</w:t>
      </w:r>
    </w:p>
    <w:p w14:paraId="1929E7CC" w14:textId="77777777" w:rsidR="00E95165" w:rsidRPr="006334CF" w:rsidRDefault="00E95165" w:rsidP="007670B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>wykonanie zbrojenia słupów, rdzeni, stropów, nadproży, belek, schodów, szybu dźwigowego, podwaliny</w:t>
      </w:r>
    </w:p>
    <w:p w14:paraId="77AE378D" w14:textId="77777777" w:rsidR="00E95165" w:rsidRPr="006334CF" w:rsidRDefault="00E95165" w:rsidP="007670B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>wykonanie monolitycznych betonowych słupów, rdzeni, stropów, nadproży, belek, schodów, szybu dźwigowego, podwalin</w:t>
      </w:r>
    </w:p>
    <w:p w14:paraId="71961022" w14:textId="77777777" w:rsidR="00E95165" w:rsidRPr="006334CF" w:rsidRDefault="00E95165" w:rsidP="007670B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>wykonanie konstrukcji stalowych ścian</w:t>
      </w:r>
    </w:p>
    <w:p w14:paraId="24F5E88E" w14:textId="77777777" w:rsidR="00E95165" w:rsidRPr="006334CF" w:rsidRDefault="00E95165" w:rsidP="007670B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>wykonanie konstrukcji dachu stalowego z blachy trapezowej</w:t>
      </w:r>
    </w:p>
    <w:p w14:paraId="08E76156" w14:textId="77777777" w:rsidR="00E95165" w:rsidRPr="006334CF" w:rsidRDefault="00E95165" w:rsidP="007670B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>wykonanie ścian konstrukcyjnych z betonu komórkowego i bloczków wapienno-piaskowych</w:t>
      </w:r>
    </w:p>
    <w:p w14:paraId="2F8DDA3D" w14:textId="77777777" w:rsidR="00E95165" w:rsidRPr="006334CF" w:rsidRDefault="00E95165" w:rsidP="007670B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>montaż nadproży prefabrykowanych</w:t>
      </w:r>
    </w:p>
    <w:p w14:paraId="6FFA2043" w14:textId="77777777" w:rsidR="00E95165" w:rsidRPr="006334CF" w:rsidRDefault="00E95165" w:rsidP="007670B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>wykonanie podłóg na gruncie</w:t>
      </w:r>
    </w:p>
    <w:p w14:paraId="69B49CD4" w14:textId="77777777" w:rsidR="00E95165" w:rsidRPr="006334CF" w:rsidRDefault="00E95165" w:rsidP="007670B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lastRenderedPageBreak/>
        <w:t xml:space="preserve">wykonanie docieplenia ścian fundamentowych, ścian zewnętrznych </w:t>
      </w:r>
      <w:proofErr w:type="spellStart"/>
      <w:r w:rsidRPr="006334CF">
        <w:rPr>
          <w:rFonts w:ascii="Calibri" w:hAnsi="Calibri" w:cs="Calibri"/>
          <w:sz w:val="24"/>
          <w:szCs w:val="24"/>
          <w:lang w:eastAsia="pl-PL"/>
        </w:rPr>
        <w:t>nadziemia</w:t>
      </w:r>
      <w:proofErr w:type="spellEnd"/>
      <w:r w:rsidRPr="006334CF">
        <w:rPr>
          <w:rFonts w:ascii="Calibri" w:hAnsi="Calibri" w:cs="Calibri"/>
          <w:sz w:val="24"/>
          <w:szCs w:val="24"/>
          <w:lang w:eastAsia="pl-PL"/>
        </w:rPr>
        <w:t>, stropodachów, podłóg na gruncie</w:t>
      </w:r>
    </w:p>
    <w:p w14:paraId="50F15FD5" w14:textId="5B0A3AF4" w:rsidR="00E95165" w:rsidRPr="006334CF" w:rsidRDefault="00E95165" w:rsidP="007670B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 xml:space="preserve">wykonanie ścian działowych z betonu komórkowego i w konstrukcji szkieletowej </w:t>
      </w:r>
      <w:r w:rsidR="00C504EB">
        <w:rPr>
          <w:rFonts w:ascii="Calibri" w:hAnsi="Calibri" w:cs="Calibri"/>
          <w:sz w:val="24"/>
          <w:szCs w:val="24"/>
          <w:lang w:eastAsia="pl-PL"/>
        </w:rPr>
        <w:t>z</w:t>
      </w:r>
      <w:r w:rsidRPr="006334CF">
        <w:rPr>
          <w:rFonts w:ascii="Calibri" w:hAnsi="Calibri" w:cs="Calibri"/>
          <w:sz w:val="24"/>
          <w:szCs w:val="24"/>
          <w:lang w:eastAsia="pl-PL"/>
        </w:rPr>
        <w:t xml:space="preserve"> płyt GK</w:t>
      </w:r>
    </w:p>
    <w:p w14:paraId="56F66105" w14:textId="77777777" w:rsidR="00E95165" w:rsidRPr="006334CF" w:rsidRDefault="00E95165" w:rsidP="007670B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>wykonanie izolacji akustycznej z wełny mineralnej działowych ścian szkieletowych</w:t>
      </w:r>
    </w:p>
    <w:p w14:paraId="44F4D335" w14:textId="77777777" w:rsidR="00E95165" w:rsidRPr="006334CF" w:rsidRDefault="00E95165" w:rsidP="007670B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>wykonanie ścian zewnętrznych z płyt warstwowych</w:t>
      </w:r>
    </w:p>
    <w:p w14:paraId="7F5782A6" w14:textId="77777777" w:rsidR="00E95165" w:rsidRPr="006334CF" w:rsidRDefault="00E95165" w:rsidP="007670B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 xml:space="preserve">wykonanie izolacji akustycznych stropów </w:t>
      </w:r>
      <w:proofErr w:type="spellStart"/>
      <w:r w:rsidRPr="006334CF">
        <w:rPr>
          <w:rFonts w:ascii="Calibri" w:hAnsi="Calibri" w:cs="Calibri"/>
          <w:sz w:val="24"/>
          <w:szCs w:val="24"/>
          <w:lang w:eastAsia="pl-PL"/>
        </w:rPr>
        <w:t>międzykondygnacyjnych</w:t>
      </w:r>
      <w:proofErr w:type="spellEnd"/>
    </w:p>
    <w:p w14:paraId="5B3C17CF" w14:textId="77777777" w:rsidR="00E95165" w:rsidRPr="006334CF" w:rsidRDefault="00E95165" w:rsidP="007670B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>wykonanie kominów z kształtek betonowych</w:t>
      </w:r>
    </w:p>
    <w:p w14:paraId="2B6A43A1" w14:textId="77777777" w:rsidR="00E95165" w:rsidRPr="006334CF" w:rsidRDefault="00E95165" w:rsidP="007670B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>montaż ślusarki okiennej i drzwiowej, świetlików, klap i wyłazów</w:t>
      </w:r>
    </w:p>
    <w:p w14:paraId="26B152C1" w14:textId="77777777" w:rsidR="00E95165" w:rsidRPr="006334CF" w:rsidRDefault="00E95165" w:rsidP="007670B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>montaż parapetów zewnętrznych i wewnętrznych</w:t>
      </w:r>
    </w:p>
    <w:p w14:paraId="7BC072BA" w14:textId="77777777" w:rsidR="00E95165" w:rsidRPr="006334CF" w:rsidRDefault="00E95165" w:rsidP="007670B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>wykonanie obróbek blacharskich</w:t>
      </w:r>
    </w:p>
    <w:p w14:paraId="20FE47C0" w14:textId="77777777" w:rsidR="00E95165" w:rsidRPr="006334CF" w:rsidRDefault="00E95165" w:rsidP="007670B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>wykonanie poszycia dachu</w:t>
      </w:r>
    </w:p>
    <w:p w14:paraId="56136618" w14:textId="77777777" w:rsidR="00E95165" w:rsidRPr="006334CF" w:rsidRDefault="00E95165" w:rsidP="007670B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>wykonanie cienkowarstwowych tynków zewnętrznych</w:t>
      </w:r>
    </w:p>
    <w:p w14:paraId="41407C49" w14:textId="77777777" w:rsidR="00E95165" w:rsidRPr="006334CF" w:rsidRDefault="00E95165" w:rsidP="007670B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>montaż daszków nad wejściami</w:t>
      </w:r>
    </w:p>
    <w:p w14:paraId="61ECE6FE" w14:textId="77777777" w:rsidR="00E95165" w:rsidRPr="006334CF" w:rsidRDefault="00E95165" w:rsidP="007670B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>wykonanie okładzin elewacyjnych</w:t>
      </w:r>
    </w:p>
    <w:p w14:paraId="58667C62" w14:textId="77777777" w:rsidR="00E95165" w:rsidRPr="006334CF" w:rsidRDefault="00E95165" w:rsidP="007670B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>wykonanie elewacji z blachy perforowanej na podkonstrukcji</w:t>
      </w:r>
    </w:p>
    <w:p w14:paraId="6EBE9AD5" w14:textId="77777777" w:rsidR="00E95165" w:rsidRPr="006334CF" w:rsidRDefault="00E95165" w:rsidP="007670B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>wykonanie posadzek</w:t>
      </w:r>
    </w:p>
    <w:p w14:paraId="2146D86A" w14:textId="77777777" w:rsidR="00E95165" w:rsidRPr="006334CF" w:rsidRDefault="00E95165" w:rsidP="007670B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>wykonanie tynków wewnętrznych</w:t>
      </w:r>
    </w:p>
    <w:p w14:paraId="35E917E0" w14:textId="77777777" w:rsidR="00E95165" w:rsidRPr="006334CF" w:rsidRDefault="00E95165" w:rsidP="007670B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>wykonanie sufitów podwieszanych</w:t>
      </w:r>
    </w:p>
    <w:p w14:paraId="4A45BD26" w14:textId="77777777" w:rsidR="00E95165" w:rsidRPr="006334CF" w:rsidRDefault="00E95165" w:rsidP="007670B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>montaż dźwigu osobowego</w:t>
      </w:r>
    </w:p>
    <w:p w14:paraId="70762D4C" w14:textId="208B6224" w:rsidR="00E95165" w:rsidRPr="006334CF" w:rsidRDefault="00E95165" w:rsidP="007670B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>montaż stałego wyposażenia wnętrz</w:t>
      </w:r>
    </w:p>
    <w:p w14:paraId="00B4BC4B" w14:textId="35F18206" w:rsidR="00E95165" w:rsidRPr="006334CF" w:rsidRDefault="00E95165" w:rsidP="007670B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>roboty malarskie wewnętrzne i zewnętrzne</w:t>
      </w:r>
    </w:p>
    <w:p w14:paraId="30A82A24" w14:textId="0D15E245" w:rsidR="00E95165" w:rsidRPr="006334CF" w:rsidRDefault="00E95165" w:rsidP="007670B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>wykonanie i montaż elementów identyfikacji wizualnej</w:t>
      </w:r>
    </w:p>
    <w:p w14:paraId="3E6576F4" w14:textId="77777777" w:rsidR="00E95165" w:rsidRPr="006334CF" w:rsidRDefault="00E95165" w:rsidP="00E951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u w:val="single"/>
          <w:lang w:eastAsia="pl-PL"/>
        </w:rPr>
      </w:pPr>
      <w:r w:rsidRPr="006334CF">
        <w:rPr>
          <w:rFonts w:ascii="Calibri" w:hAnsi="Calibri" w:cs="Calibri"/>
          <w:sz w:val="24"/>
          <w:szCs w:val="24"/>
          <w:u w:val="single"/>
          <w:lang w:eastAsia="pl-PL"/>
        </w:rPr>
        <w:t>Instalacyjne:</w:t>
      </w:r>
    </w:p>
    <w:p w14:paraId="559145BE" w14:textId="49D655F2" w:rsidR="00E95165" w:rsidRPr="006334CF" w:rsidRDefault="00E95165" w:rsidP="007670B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>wykonanie instalacji wodno-kanalizacyjnej</w:t>
      </w:r>
    </w:p>
    <w:p w14:paraId="412D7D1D" w14:textId="77777777" w:rsidR="00E95165" w:rsidRPr="006334CF" w:rsidRDefault="00E95165" w:rsidP="007670B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 xml:space="preserve"> wykonanie instalacji hydrantowej</w:t>
      </w:r>
    </w:p>
    <w:p w14:paraId="09259B61" w14:textId="77777777" w:rsidR="00E95165" w:rsidRPr="006334CF" w:rsidRDefault="00E95165" w:rsidP="007670B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 xml:space="preserve"> wykonanie instalacji C.O.</w:t>
      </w:r>
    </w:p>
    <w:p w14:paraId="02C6838D" w14:textId="77777777" w:rsidR="00E95165" w:rsidRPr="006334CF" w:rsidRDefault="00E95165" w:rsidP="007670B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 xml:space="preserve"> wykonanie instalacji wentylacji mechanicznej </w:t>
      </w:r>
      <w:proofErr w:type="spellStart"/>
      <w:r w:rsidRPr="006334CF">
        <w:rPr>
          <w:rFonts w:ascii="Calibri" w:hAnsi="Calibri" w:cs="Calibri"/>
          <w:sz w:val="24"/>
          <w:szCs w:val="24"/>
          <w:lang w:eastAsia="pl-PL"/>
        </w:rPr>
        <w:t>nawiewno</w:t>
      </w:r>
      <w:proofErr w:type="spellEnd"/>
      <w:r w:rsidRPr="006334CF">
        <w:rPr>
          <w:rFonts w:ascii="Calibri" w:hAnsi="Calibri" w:cs="Calibri"/>
          <w:sz w:val="24"/>
          <w:szCs w:val="24"/>
          <w:lang w:eastAsia="pl-PL"/>
        </w:rPr>
        <w:t xml:space="preserve">- wywiewnej i klimatyzacji </w:t>
      </w:r>
    </w:p>
    <w:p w14:paraId="14B16B40" w14:textId="77777777" w:rsidR="00E95165" w:rsidRPr="006334CF" w:rsidRDefault="00E95165" w:rsidP="007670B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DejaVuSans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 xml:space="preserve"> wykonanie instalacji elektrycznej</w:t>
      </w:r>
    </w:p>
    <w:p w14:paraId="756C4479" w14:textId="77777777" w:rsidR="00E95165" w:rsidRPr="006334CF" w:rsidRDefault="00E95165" w:rsidP="007670B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DejaVuSans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 xml:space="preserve"> wykonanie instalacji niskoprądowych</w:t>
      </w:r>
    </w:p>
    <w:p w14:paraId="71F9C553" w14:textId="77777777" w:rsidR="00B22BEC" w:rsidRDefault="00B22BEC" w:rsidP="002317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DejaVuSans" w:hAnsi="Calibri" w:cs="Calibri"/>
          <w:b/>
          <w:sz w:val="24"/>
          <w:szCs w:val="24"/>
          <w:lang w:eastAsia="pl-PL"/>
        </w:rPr>
      </w:pPr>
      <w:r w:rsidRPr="006334CF">
        <w:rPr>
          <w:rFonts w:ascii="Calibri" w:eastAsia="DejaVuSans" w:hAnsi="Calibri" w:cs="Calibri"/>
          <w:b/>
          <w:sz w:val="24"/>
          <w:szCs w:val="24"/>
          <w:lang w:eastAsia="pl-PL"/>
        </w:rPr>
        <w:t>B</w:t>
      </w:r>
      <w:r w:rsidR="008361E2" w:rsidRPr="006334CF">
        <w:rPr>
          <w:rFonts w:ascii="Calibri" w:eastAsia="DejaVuSans" w:hAnsi="Calibri" w:cs="Calibri"/>
          <w:b/>
          <w:sz w:val="24"/>
          <w:szCs w:val="24"/>
          <w:lang w:eastAsia="pl-PL"/>
        </w:rPr>
        <w:t>UDYNEK</w:t>
      </w:r>
      <w:r w:rsidRPr="006334CF">
        <w:rPr>
          <w:rFonts w:ascii="Calibri" w:eastAsia="DejaVuSans" w:hAnsi="Calibri" w:cs="Calibri"/>
          <w:b/>
          <w:sz w:val="24"/>
          <w:szCs w:val="24"/>
          <w:lang w:eastAsia="pl-PL"/>
        </w:rPr>
        <w:t xml:space="preserve"> B</w:t>
      </w:r>
      <w:r w:rsidR="002317A0" w:rsidRPr="006334CF">
        <w:rPr>
          <w:rFonts w:ascii="Calibri" w:eastAsia="DejaVuSans" w:hAnsi="Calibri" w:cs="Calibri"/>
          <w:b/>
          <w:sz w:val="24"/>
          <w:szCs w:val="24"/>
          <w:lang w:eastAsia="pl-PL"/>
        </w:rPr>
        <w:t>:</w:t>
      </w:r>
    </w:p>
    <w:p w14:paraId="14B36D65" w14:textId="3204858B" w:rsidR="000A65C2" w:rsidRPr="000A65C2" w:rsidRDefault="00E2336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IDFont+F5" w:hAnsi="Calibri" w:cs="Calibri"/>
          <w:sz w:val="24"/>
          <w:szCs w:val="24"/>
          <w:lang w:eastAsia="pl-PL"/>
        </w:rPr>
      </w:pPr>
      <w:r w:rsidRPr="00E23363">
        <w:rPr>
          <w:rFonts w:ascii="Calibri" w:hAnsi="Calibri" w:cs="Calibri"/>
          <w:sz w:val="24"/>
          <w:szCs w:val="24"/>
          <w:lang w:eastAsia="pl-PL"/>
        </w:rPr>
        <w:t>Część usługowa została zaprojektowana jako budynek dwukondygnacyjny.</w:t>
      </w:r>
      <w:r w:rsidR="001B6178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E23363">
        <w:rPr>
          <w:rFonts w:ascii="Calibri" w:hAnsi="Calibri" w:cs="Calibri"/>
          <w:sz w:val="24"/>
          <w:szCs w:val="24"/>
          <w:lang w:eastAsia="pl-PL"/>
        </w:rPr>
        <w:t>Na parterze zlokalizowano m.in. dwa lokale usługowe (np.: biura, handel</w:t>
      </w:r>
      <w:r w:rsidR="001B6178">
        <w:rPr>
          <w:rFonts w:ascii="Calibri" w:hAnsi="Calibri" w:cs="Calibri"/>
          <w:sz w:val="24"/>
          <w:szCs w:val="24"/>
          <w:lang w:eastAsia="pl-PL"/>
        </w:rPr>
        <w:t xml:space="preserve">  </w:t>
      </w:r>
      <w:r w:rsidRPr="00E23363">
        <w:rPr>
          <w:rFonts w:ascii="Calibri" w:hAnsi="Calibri" w:cs="Calibri"/>
          <w:sz w:val="24"/>
          <w:szCs w:val="24"/>
          <w:lang w:eastAsia="pl-PL"/>
        </w:rPr>
        <w:t>artykułami przemysłowymi) oraz restaurację , dostępne niezależnie z zewnątrz.</w:t>
      </w:r>
      <w:r w:rsidR="001B6178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E23363">
        <w:rPr>
          <w:rFonts w:ascii="Calibri" w:hAnsi="Calibri" w:cs="Calibri"/>
          <w:sz w:val="24"/>
          <w:szCs w:val="24"/>
          <w:lang w:eastAsia="pl-PL"/>
        </w:rPr>
        <w:t xml:space="preserve">Wejście </w:t>
      </w:r>
      <w:r w:rsidR="001B6178" w:rsidRPr="00E23363">
        <w:rPr>
          <w:rFonts w:ascii="Calibri" w:hAnsi="Calibri" w:cs="Calibri"/>
          <w:sz w:val="24"/>
          <w:szCs w:val="24"/>
          <w:lang w:eastAsia="pl-PL"/>
        </w:rPr>
        <w:t>główne</w:t>
      </w:r>
      <w:r w:rsidRPr="00E23363">
        <w:rPr>
          <w:rFonts w:ascii="Calibri" w:hAnsi="Calibri" w:cs="Calibri"/>
          <w:sz w:val="24"/>
          <w:szCs w:val="24"/>
          <w:lang w:eastAsia="pl-PL"/>
        </w:rPr>
        <w:t xml:space="preserve"> do części usługowej jak i całego budynku zlokalizowano w</w:t>
      </w:r>
      <w:r w:rsidR="001B6178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E23363">
        <w:rPr>
          <w:rFonts w:ascii="Calibri" w:hAnsi="Calibri" w:cs="Calibri"/>
          <w:sz w:val="24"/>
          <w:szCs w:val="24"/>
          <w:lang w:eastAsia="pl-PL"/>
        </w:rPr>
        <w:t xml:space="preserve">narożnym podcieniu i prowadzi ono do komunikacji i holu, z </w:t>
      </w:r>
      <w:r w:rsidR="001B6178" w:rsidRPr="00E23363">
        <w:rPr>
          <w:rFonts w:ascii="Calibri" w:hAnsi="Calibri" w:cs="Calibri"/>
          <w:sz w:val="24"/>
          <w:szCs w:val="24"/>
          <w:lang w:eastAsia="pl-PL"/>
        </w:rPr>
        <w:t>których</w:t>
      </w:r>
      <w:r w:rsidRPr="00E23363">
        <w:rPr>
          <w:rFonts w:ascii="Calibri" w:hAnsi="Calibri" w:cs="Calibri"/>
          <w:sz w:val="24"/>
          <w:szCs w:val="24"/>
          <w:lang w:eastAsia="pl-PL"/>
        </w:rPr>
        <w:t xml:space="preserve"> dostępne są</w:t>
      </w:r>
      <w:r w:rsidR="001B6178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E23363">
        <w:rPr>
          <w:rFonts w:ascii="Calibri" w:hAnsi="Calibri" w:cs="Calibri"/>
          <w:sz w:val="24"/>
          <w:szCs w:val="24"/>
          <w:lang w:eastAsia="pl-PL"/>
        </w:rPr>
        <w:t xml:space="preserve">toalety oraz pomieszczeni porządkowe, rozdzielnia </w:t>
      </w:r>
      <w:proofErr w:type="spellStart"/>
      <w:r w:rsidRPr="00E23363">
        <w:rPr>
          <w:rFonts w:ascii="Calibri" w:hAnsi="Calibri" w:cs="Calibri"/>
          <w:sz w:val="24"/>
          <w:szCs w:val="24"/>
          <w:lang w:eastAsia="pl-PL"/>
        </w:rPr>
        <w:t>nn</w:t>
      </w:r>
      <w:proofErr w:type="spellEnd"/>
      <w:r w:rsidRPr="00E23363">
        <w:rPr>
          <w:rFonts w:ascii="Calibri" w:hAnsi="Calibri" w:cs="Calibri"/>
          <w:sz w:val="24"/>
          <w:szCs w:val="24"/>
          <w:lang w:eastAsia="pl-PL"/>
        </w:rPr>
        <w:t>, lokal restauracji .</w:t>
      </w:r>
      <w:r w:rsidR="001B6178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E23363">
        <w:rPr>
          <w:rFonts w:ascii="Calibri" w:hAnsi="Calibri" w:cs="Calibri"/>
          <w:sz w:val="24"/>
          <w:szCs w:val="24"/>
          <w:lang w:eastAsia="pl-PL"/>
        </w:rPr>
        <w:t>Trzon komunikacji poziomej parteru stanowi korytarz wraz z holem.</w:t>
      </w:r>
      <w:r w:rsidR="001B6178">
        <w:rPr>
          <w:rFonts w:ascii="Calibri" w:hAnsi="Calibri" w:cs="Calibri"/>
          <w:sz w:val="24"/>
          <w:szCs w:val="24"/>
          <w:lang w:eastAsia="pl-PL"/>
        </w:rPr>
        <w:br/>
      </w:r>
      <w:r w:rsidRPr="00E23363">
        <w:rPr>
          <w:rFonts w:ascii="Calibri" w:hAnsi="Calibri" w:cs="Calibri"/>
          <w:sz w:val="24"/>
          <w:szCs w:val="24"/>
          <w:lang w:eastAsia="pl-PL"/>
        </w:rPr>
        <w:t>Z holu można</w:t>
      </w:r>
      <w:r w:rsidR="001B6178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E23363">
        <w:rPr>
          <w:rFonts w:ascii="Calibri" w:hAnsi="Calibri" w:cs="Calibri"/>
          <w:sz w:val="24"/>
          <w:szCs w:val="24"/>
          <w:lang w:eastAsia="pl-PL"/>
        </w:rPr>
        <w:t>przejść do części przemysłowej.</w:t>
      </w:r>
      <w:r w:rsidR="001B6178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E23363">
        <w:rPr>
          <w:rFonts w:ascii="Calibri" w:hAnsi="Calibri" w:cs="Calibri"/>
          <w:sz w:val="24"/>
          <w:szCs w:val="24"/>
          <w:lang w:eastAsia="pl-PL"/>
        </w:rPr>
        <w:t>Ponadto na parterze zlokalizowano dostępną tylko od zewnątrz: kotłownię gazową</w:t>
      </w:r>
      <w:r w:rsidR="00C504EB">
        <w:rPr>
          <w:rFonts w:ascii="Calibri" w:hAnsi="Calibri" w:cs="Calibri"/>
          <w:sz w:val="24"/>
          <w:szCs w:val="24"/>
          <w:lang w:eastAsia="pl-PL"/>
        </w:rPr>
        <w:t>.</w:t>
      </w:r>
      <w:r w:rsidR="001B6178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E23363">
        <w:rPr>
          <w:rFonts w:ascii="Calibri" w:hAnsi="Calibri" w:cs="Calibri"/>
          <w:sz w:val="24"/>
          <w:szCs w:val="24"/>
          <w:lang w:eastAsia="pl-PL"/>
        </w:rPr>
        <w:t>Komunikację pionową części usługowej stanowi wydzielona, oddymiana klatka</w:t>
      </w:r>
      <w:r w:rsidR="001B6178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E23363">
        <w:rPr>
          <w:rFonts w:ascii="Calibri" w:hAnsi="Calibri" w:cs="Calibri"/>
          <w:sz w:val="24"/>
          <w:szCs w:val="24"/>
          <w:lang w:eastAsia="pl-PL"/>
        </w:rPr>
        <w:t>schodowa z bezpośrednim wyjściem ewakuacyjnym na zewnątrz oraz dźwig</w:t>
      </w:r>
      <w:r w:rsidR="001B6178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E23363">
        <w:rPr>
          <w:rFonts w:ascii="Calibri" w:hAnsi="Calibri" w:cs="Calibri"/>
          <w:sz w:val="24"/>
          <w:szCs w:val="24"/>
          <w:lang w:eastAsia="pl-PL"/>
        </w:rPr>
        <w:t>osobowy dostępny z holi na każdym pi</w:t>
      </w:r>
      <w:r w:rsidR="00C504EB">
        <w:rPr>
          <w:rFonts w:ascii="Calibri" w:hAnsi="Calibri" w:cs="Calibri"/>
          <w:sz w:val="24"/>
          <w:szCs w:val="24"/>
          <w:lang w:eastAsia="pl-PL"/>
        </w:rPr>
        <w:t>ęt</w:t>
      </w:r>
      <w:r w:rsidRPr="00E23363">
        <w:rPr>
          <w:rFonts w:ascii="Calibri" w:hAnsi="Calibri" w:cs="Calibri"/>
          <w:sz w:val="24"/>
          <w:szCs w:val="24"/>
          <w:lang w:eastAsia="pl-PL"/>
        </w:rPr>
        <w:t>rze. Z piętra klatki schodowej, poprzez</w:t>
      </w:r>
      <w:r w:rsidR="001B6178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E23363">
        <w:rPr>
          <w:rFonts w:ascii="Calibri" w:hAnsi="Calibri" w:cs="Calibri"/>
          <w:sz w:val="24"/>
          <w:szCs w:val="24"/>
          <w:lang w:eastAsia="pl-PL"/>
        </w:rPr>
        <w:t>wyłaz można dostać się na dach budynku.</w:t>
      </w:r>
      <w:r w:rsidR="001B6178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E23363">
        <w:rPr>
          <w:rFonts w:ascii="Calibri" w:hAnsi="Calibri" w:cs="Calibri"/>
          <w:sz w:val="24"/>
          <w:szCs w:val="24"/>
          <w:lang w:eastAsia="pl-PL"/>
        </w:rPr>
        <w:t>Komunikację poziomą 1 piętra stanowi centralnie umieszczony hol wraz z dwoma</w:t>
      </w:r>
      <w:r w:rsidR="001B6178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E23363">
        <w:rPr>
          <w:rFonts w:ascii="Calibri" w:hAnsi="Calibri" w:cs="Calibri"/>
          <w:sz w:val="24"/>
          <w:szCs w:val="24"/>
          <w:lang w:eastAsia="pl-PL"/>
        </w:rPr>
        <w:t>odchodzącymi od niego w przeciwnych kierunkach korytarzami.</w:t>
      </w:r>
      <w:r w:rsidR="001B6178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E23363">
        <w:rPr>
          <w:rFonts w:ascii="Calibri" w:hAnsi="Calibri" w:cs="Calibri"/>
          <w:sz w:val="24"/>
          <w:szCs w:val="24"/>
          <w:lang w:eastAsia="pl-PL"/>
        </w:rPr>
        <w:t xml:space="preserve">Na piętrze zlokalizowano biura na wynajem oraz salę konferencyjną na 12 </w:t>
      </w:r>
      <w:r w:rsidR="001B6178" w:rsidRPr="00E23363">
        <w:rPr>
          <w:rFonts w:ascii="Calibri" w:hAnsi="Calibri" w:cs="Calibri"/>
          <w:sz w:val="24"/>
          <w:szCs w:val="24"/>
          <w:lang w:eastAsia="pl-PL"/>
        </w:rPr>
        <w:t>osób</w:t>
      </w:r>
      <w:r w:rsidRPr="00E23363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E23363">
        <w:rPr>
          <w:rFonts w:ascii="Calibri" w:hAnsi="Calibri" w:cs="Calibri"/>
          <w:sz w:val="24"/>
          <w:szCs w:val="24"/>
          <w:lang w:eastAsia="pl-PL"/>
        </w:rPr>
        <w:lastRenderedPageBreak/>
        <w:t>z</w:t>
      </w:r>
      <w:r w:rsidR="001B6178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E23363">
        <w:rPr>
          <w:rFonts w:ascii="Calibri" w:hAnsi="Calibri" w:cs="Calibri"/>
          <w:sz w:val="24"/>
          <w:szCs w:val="24"/>
          <w:lang w:eastAsia="pl-PL"/>
        </w:rPr>
        <w:t>aneksem kuchennym, pomieszczenie socjalne, ksero, toalety damskie, męskie i</w:t>
      </w:r>
      <w:r w:rsidR="001B6178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E23363">
        <w:rPr>
          <w:rFonts w:ascii="Calibri" w:hAnsi="Calibri" w:cs="Calibri"/>
          <w:sz w:val="24"/>
          <w:szCs w:val="24"/>
          <w:lang w:eastAsia="pl-PL"/>
        </w:rPr>
        <w:t>dla niepełnosprawnych, piętrową rozdzielnię elektryczną, serwerownię, magazyn i</w:t>
      </w:r>
      <w:r w:rsidR="001B6178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E23363">
        <w:rPr>
          <w:rFonts w:ascii="Calibri" w:hAnsi="Calibri" w:cs="Calibri"/>
          <w:sz w:val="24"/>
          <w:szCs w:val="24"/>
          <w:lang w:eastAsia="pl-PL"/>
        </w:rPr>
        <w:t>pomieszczenie porządkowe.</w:t>
      </w:r>
      <w:r w:rsidR="002772F6" w:rsidRPr="002772F6">
        <w:rPr>
          <w:rFonts w:ascii="CIDFont+F5" w:eastAsia="CIDFont+F5" w:cs="CIDFont+F5"/>
          <w:sz w:val="24"/>
          <w:szCs w:val="24"/>
          <w:lang w:eastAsia="pl-PL"/>
        </w:rPr>
        <w:t xml:space="preserve"> </w:t>
      </w:r>
      <w:r w:rsidR="002772F6" w:rsidRPr="00395351">
        <w:rPr>
          <w:rFonts w:ascii="Calibri" w:hAnsi="Calibri" w:cs="Calibri"/>
          <w:sz w:val="24"/>
          <w:szCs w:val="24"/>
          <w:lang w:eastAsia="pl-PL"/>
        </w:rPr>
        <w:t>Na parterze zaprojektowano wydzielony lokal restauracji z zapleczem</w:t>
      </w:r>
      <w:r w:rsidR="002772F6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2772F6" w:rsidRPr="00395351">
        <w:rPr>
          <w:rFonts w:ascii="Calibri" w:hAnsi="Calibri" w:cs="Calibri"/>
          <w:sz w:val="24"/>
          <w:szCs w:val="24"/>
          <w:lang w:eastAsia="pl-PL"/>
        </w:rPr>
        <w:t>przeznaczony na wynajem , który może funkcjonować niezależnie od reszty</w:t>
      </w:r>
      <w:r w:rsidR="002772F6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2772F6" w:rsidRPr="00395351">
        <w:rPr>
          <w:rFonts w:ascii="Calibri" w:hAnsi="Calibri" w:cs="Calibri"/>
          <w:sz w:val="24"/>
          <w:szCs w:val="24"/>
          <w:lang w:eastAsia="pl-PL"/>
        </w:rPr>
        <w:t>budynku. Restauracja składa się z: sali konsumpcyjnej na 72 osoby oraz zaplecza</w:t>
      </w:r>
      <w:r w:rsidR="002772F6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2772F6" w:rsidRPr="00395351">
        <w:rPr>
          <w:rFonts w:ascii="Calibri" w:hAnsi="Calibri" w:cs="Calibri"/>
          <w:sz w:val="24"/>
          <w:szCs w:val="24"/>
          <w:lang w:eastAsia="pl-PL"/>
        </w:rPr>
        <w:t>obejmującego: rozdzielnię kelnerską , kuchnię, przygotowalnię, zmywalnię,</w:t>
      </w:r>
      <w:r w:rsidR="002772F6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2772F6" w:rsidRPr="00395351">
        <w:rPr>
          <w:rFonts w:ascii="Calibri" w:hAnsi="Calibri" w:cs="Calibri"/>
          <w:sz w:val="24"/>
          <w:szCs w:val="24"/>
          <w:lang w:eastAsia="pl-PL"/>
        </w:rPr>
        <w:t>korytarza, magazynu, toalety i pom. socjalnego, pomieszczenia chłodziarek,</w:t>
      </w:r>
      <w:r w:rsidR="002772F6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2772F6" w:rsidRPr="00395351">
        <w:rPr>
          <w:rFonts w:ascii="Calibri" w:hAnsi="Calibri" w:cs="Calibri"/>
          <w:sz w:val="24"/>
          <w:szCs w:val="24"/>
          <w:lang w:eastAsia="pl-PL"/>
        </w:rPr>
        <w:t>magazyn produktów suchych.</w:t>
      </w:r>
      <w:r w:rsidR="002772F6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2772F6" w:rsidRPr="00395351">
        <w:rPr>
          <w:rFonts w:ascii="Calibri" w:hAnsi="Calibri" w:cs="Calibri"/>
          <w:sz w:val="24"/>
          <w:szCs w:val="24"/>
          <w:lang w:eastAsia="pl-PL"/>
        </w:rPr>
        <w:t>W razie zmian wprowadzanych przez najemcę, szczegółowy projekt lokalu</w:t>
      </w:r>
      <w:r w:rsidR="002772F6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2772F6" w:rsidRPr="00395351">
        <w:rPr>
          <w:rFonts w:ascii="Calibri" w:hAnsi="Calibri" w:cs="Calibri"/>
          <w:sz w:val="24"/>
          <w:szCs w:val="24"/>
          <w:lang w:eastAsia="pl-PL"/>
        </w:rPr>
        <w:t>wymaga odrębnego opracowania i uzgodnienia.</w:t>
      </w:r>
      <w:r w:rsidRPr="00E23363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AD4461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0A65C2" w:rsidRPr="00395351">
        <w:rPr>
          <w:rFonts w:ascii="Calibri" w:hAnsi="Calibri" w:cs="Calibri"/>
          <w:sz w:val="24"/>
          <w:szCs w:val="24"/>
          <w:lang w:eastAsia="pl-PL"/>
        </w:rPr>
        <w:t>Część przemysłowa zaprojektowana została jako hala,</w:t>
      </w:r>
      <w:r w:rsidR="000A65C2" w:rsidRPr="000A65C2">
        <w:rPr>
          <w:rFonts w:ascii="Calibri" w:eastAsia="CIDFont+F5" w:hAnsi="Calibri" w:cs="Calibri"/>
          <w:sz w:val="24"/>
          <w:szCs w:val="24"/>
          <w:lang w:eastAsia="pl-PL"/>
        </w:rPr>
        <w:t xml:space="preserve"> podzielona na</w:t>
      </w:r>
      <w:r w:rsidR="00AD4461">
        <w:rPr>
          <w:rFonts w:ascii="Calibri" w:eastAsia="CIDFont+F5" w:hAnsi="Calibri" w:cs="Calibri"/>
          <w:sz w:val="24"/>
          <w:szCs w:val="24"/>
          <w:lang w:eastAsia="pl-PL"/>
        </w:rPr>
        <w:t xml:space="preserve"> </w:t>
      </w:r>
      <w:r w:rsidR="00AD4461">
        <w:rPr>
          <w:rFonts w:ascii="Calibri" w:eastAsia="CIDFont+F5" w:hAnsi="Calibri" w:cs="Calibri"/>
          <w:sz w:val="24"/>
          <w:szCs w:val="24"/>
          <w:lang w:eastAsia="pl-PL"/>
        </w:rPr>
        <w:br/>
      </w:r>
      <w:r w:rsidR="000A65C2" w:rsidRPr="000A65C2">
        <w:rPr>
          <w:rFonts w:ascii="Calibri" w:eastAsia="CIDFont+F5" w:hAnsi="Calibri" w:cs="Calibri"/>
          <w:sz w:val="24"/>
          <w:szCs w:val="24"/>
          <w:lang w:eastAsia="pl-PL"/>
        </w:rPr>
        <w:t>8 mniejszych hal na wynajem (dalej zwane modułami), które posiadają na</w:t>
      </w:r>
      <w:r w:rsidR="00AD4461">
        <w:rPr>
          <w:rFonts w:ascii="Calibri" w:eastAsia="CIDFont+F5" w:hAnsi="Calibri" w:cs="Calibri"/>
          <w:sz w:val="24"/>
          <w:szCs w:val="24"/>
          <w:lang w:eastAsia="pl-PL"/>
        </w:rPr>
        <w:t xml:space="preserve"> </w:t>
      </w:r>
      <w:r w:rsidR="000A65C2" w:rsidRPr="000A65C2">
        <w:rPr>
          <w:rFonts w:ascii="Calibri" w:eastAsia="CIDFont+F5" w:hAnsi="Calibri" w:cs="Calibri"/>
          <w:sz w:val="24"/>
          <w:szCs w:val="24"/>
          <w:lang w:eastAsia="pl-PL"/>
        </w:rPr>
        <w:t>parterze niewielkie zaplecze socjalne - projektowane w stanie wykończonym dla</w:t>
      </w:r>
      <w:r w:rsidR="00AD4461">
        <w:rPr>
          <w:rFonts w:ascii="Calibri" w:eastAsia="CIDFont+F5" w:hAnsi="Calibri" w:cs="Calibri"/>
          <w:sz w:val="24"/>
          <w:szCs w:val="24"/>
          <w:lang w:eastAsia="pl-PL"/>
        </w:rPr>
        <w:t xml:space="preserve"> </w:t>
      </w:r>
      <w:r w:rsidR="000A65C2" w:rsidRPr="000A65C2">
        <w:rPr>
          <w:rFonts w:ascii="Calibri" w:eastAsia="CIDFont+F5" w:hAnsi="Calibri" w:cs="Calibri"/>
          <w:sz w:val="24"/>
          <w:szCs w:val="24"/>
          <w:lang w:eastAsia="pl-PL"/>
        </w:rPr>
        <w:t>3 pracowników. Natomiast pozostała powierzchnia na parterze (tylko pod stropem</w:t>
      </w:r>
      <w:r w:rsidR="00AD4461">
        <w:rPr>
          <w:rFonts w:ascii="Calibri" w:eastAsia="CIDFont+F5" w:hAnsi="Calibri" w:cs="Calibri"/>
          <w:sz w:val="24"/>
          <w:szCs w:val="24"/>
          <w:lang w:eastAsia="pl-PL"/>
        </w:rPr>
        <w:t xml:space="preserve"> </w:t>
      </w:r>
      <w:r w:rsidR="000A65C2" w:rsidRPr="000A65C2">
        <w:rPr>
          <w:rFonts w:ascii="Calibri" w:eastAsia="CIDFont+F5" w:hAnsi="Calibri" w:cs="Calibri"/>
          <w:sz w:val="24"/>
          <w:szCs w:val="24"/>
          <w:lang w:eastAsia="pl-PL"/>
        </w:rPr>
        <w:t>antresoli) projektowana jest w stanie wykończonym w zakresie posadzki, z kolei</w:t>
      </w:r>
      <w:r w:rsidR="00AD4461">
        <w:rPr>
          <w:rFonts w:ascii="Calibri" w:eastAsia="CIDFont+F5" w:hAnsi="Calibri" w:cs="Calibri"/>
          <w:sz w:val="24"/>
          <w:szCs w:val="24"/>
          <w:lang w:eastAsia="pl-PL"/>
        </w:rPr>
        <w:t xml:space="preserve"> </w:t>
      </w:r>
      <w:r w:rsidR="000A65C2" w:rsidRPr="000A65C2">
        <w:rPr>
          <w:rFonts w:ascii="Calibri" w:eastAsia="CIDFont+F5" w:hAnsi="Calibri" w:cs="Calibri"/>
          <w:sz w:val="24"/>
          <w:szCs w:val="24"/>
          <w:lang w:eastAsia="pl-PL"/>
        </w:rPr>
        <w:t>na ścianach przewiduje się tylko tynk bez malowania a strop będzie w stanie</w:t>
      </w:r>
      <w:r w:rsidR="00AD4461">
        <w:rPr>
          <w:rFonts w:ascii="Calibri" w:eastAsia="CIDFont+F5" w:hAnsi="Calibri" w:cs="Calibri"/>
          <w:sz w:val="24"/>
          <w:szCs w:val="24"/>
          <w:lang w:eastAsia="pl-PL"/>
        </w:rPr>
        <w:t xml:space="preserve"> </w:t>
      </w:r>
      <w:r w:rsidR="000A65C2" w:rsidRPr="000A65C2">
        <w:rPr>
          <w:rFonts w:ascii="Calibri" w:eastAsia="CIDFont+F5" w:hAnsi="Calibri" w:cs="Calibri"/>
          <w:sz w:val="24"/>
          <w:szCs w:val="24"/>
          <w:lang w:eastAsia="pl-PL"/>
        </w:rPr>
        <w:t>surowym, czyli bez tynku i malowania. Zakłada się, że przyszły najemca</w:t>
      </w:r>
      <w:r w:rsidR="00AD4461">
        <w:rPr>
          <w:rFonts w:ascii="Calibri" w:eastAsia="CIDFont+F5" w:hAnsi="Calibri" w:cs="Calibri"/>
          <w:sz w:val="24"/>
          <w:szCs w:val="24"/>
          <w:lang w:eastAsia="pl-PL"/>
        </w:rPr>
        <w:t xml:space="preserve"> </w:t>
      </w:r>
      <w:r w:rsidR="000A65C2" w:rsidRPr="000A65C2">
        <w:rPr>
          <w:rFonts w:ascii="Calibri" w:eastAsia="CIDFont+F5" w:hAnsi="Calibri" w:cs="Calibri"/>
          <w:sz w:val="24"/>
          <w:szCs w:val="24"/>
          <w:lang w:eastAsia="pl-PL"/>
        </w:rPr>
        <w:t>zaaranżuje i wykończy powierzchnię pod stropem antresoli zgodnie ze swoimi</w:t>
      </w:r>
      <w:r w:rsidR="00AD4461">
        <w:rPr>
          <w:rFonts w:ascii="Calibri" w:eastAsia="CIDFont+F5" w:hAnsi="Calibri" w:cs="Calibri"/>
          <w:sz w:val="24"/>
          <w:szCs w:val="24"/>
          <w:lang w:eastAsia="pl-PL"/>
        </w:rPr>
        <w:t xml:space="preserve"> </w:t>
      </w:r>
      <w:r w:rsidR="000A65C2" w:rsidRPr="000A65C2">
        <w:rPr>
          <w:rFonts w:ascii="Calibri" w:eastAsia="CIDFont+F5" w:hAnsi="Calibri" w:cs="Calibri"/>
          <w:sz w:val="24"/>
          <w:szCs w:val="24"/>
          <w:lang w:eastAsia="pl-PL"/>
        </w:rPr>
        <w:t>potrzebami.</w:t>
      </w:r>
      <w:r w:rsidR="00AD4461">
        <w:rPr>
          <w:rFonts w:ascii="Calibri" w:eastAsia="CIDFont+F5" w:hAnsi="Calibri" w:cs="Calibri"/>
          <w:sz w:val="24"/>
          <w:szCs w:val="24"/>
          <w:lang w:eastAsia="pl-PL"/>
        </w:rPr>
        <w:t xml:space="preserve"> </w:t>
      </w:r>
      <w:r w:rsidR="000A65C2" w:rsidRPr="000A65C2">
        <w:rPr>
          <w:rFonts w:ascii="Calibri" w:eastAsia="CIDFont+F5" w:hAnsi="Calibri" w:cs="Calibri"/>
          <w:sz w:val="24"/>
          <w:szCs w:val="24"/>
          <w:lang w:eastAsia="pl-PL"/>
        </w:rPr>
        <w:t>Na antresoli przewiduje się zaplecze produkcyjne na potrzeby przyszłego</w:t>
      </w:r>
    </w:p>
    <w:p w14:paraId="0F2D5933" w14:textId="3EE667B1" w:rsidR="000A65C2" w:rsidRPr="000A65C2" w:rsidRDefault="000A65C2" w:rsidP="000A65C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IDFont+F5" w:hAnsi="Calibri" w:cs="Calibri"/>
          <w:sz w:val="24"/>
          <w:szCs w:val="24"/>
          <w:lang w:eastAsia="pl-PL"/>
        </w:rPr>
      </w:pPr>
      <w:r w:rsidRPr="000A65C2">
        <w:rPr>
          <w:rFonts w:ascii="Calibri" w:eastAsia="CIDFont+F5" w:hAnsi="Calibri" w:cs="Calibri"/>
          <w:sz w:val="24"/>
          <w:szCs w:val="24"/>
          <w:lang w:eastAsia="pl-PL"/>
        </w:rPr>
        <w:t>najemcy. Antresolę zaprojektowano w stanie surowym (deweloperskim), czyli bez</w:t>
      </w:r>
      <w:r w:rsidR="00AD4461">
        <w:rPr>
          <w:rFonts w:ascii="Calibri" w:eastAsia="CIDFont+F5" w:hAnsi="Calibri" w:cs="Calibri"/>
          <w:sz w:val="24"/>
          <w:szCs w:val="24"/>
          <w:lang w:eastAsia="pl-PL"/>
        </w:rPr>
        <w:t xml:space="preserve"> </w:t>
      </w:r>
      <w:r w:rsidRPr="000A65C2">
        <w:rPr>
          <w:rFonts w:ascii="Calibri" w:eastAsia="CIDFont+F5" w:hAnsi="Calibri" w:cs="Calibri"/>
          <w:sz w:val="24"/>
          <w:szCs w:val="24"/>
          <w:lang w:eastAsia="pl-PL"/>
        </w:rPr>
        <w:t>posadzki, sufitów podwieszanych oraz bez malowania ścian, tynki przewiduje się</w:t>
      </w:r>
      <w:r w:rsidR="00AD4461">
        <w:rPr>
          <w:rFonts w:ascii="Calibri" w:eastAsia="CIDFont+F5" w:hAnsi="Calibri" w:cs="Calibri"/>
          <w:sz w:val="24"/>
          <w:szCs w:val="24"/>
          <w:lang w:eastAsia="pl-PL"/>
        </w:rPr>
        <w:t xml:space="preserve"> </w:t>
      </w:r>
      <w:r w:rsidRPr="000A65C2">
        <w:rPr>
          <w:rFonts w:ascii="Calibri" w:eastAsia="CIDFont+F5" w:hAnsi="Calibri" w:cs="Calibri"/>
          <w:sz w:val="24"/>
          <w:szCs w:val="24"/>
          <w:lang w:eastAsia="pl-PL"/>
        </w:rPr>
        <w:t>tylko do wysokości 3</w:t>
      </w:r>
      <w:r w:rsidR="00300042">
        <w:rPr>
          <w:rFonts w:ascii="Calibri" w:eastAsia="CIDFont+F5" w:hAnsi="Calibri" w:cs="Calibri"/>
          <w:sz w:val="24"/>
          <w:szCs w:val="24"/>
          <w:lang w:eastAsia="pl-PL"/>
        </w:rPr>
        <w:t> </w:t>
      </w:r>
      <w:r w:rsidRPr="000A65C2">
        <w:rPr>
          <w:rFonts w:ascii="Calibri" w:eastAsia="CIDFont+F5" w:hAnsi="Calibri" w:cs="Calibri"/>
          <w:sz w:val="24"/>
          <w:szCs w:val="24"/>
          <w:lang w:eastAsia="pl-PL"/>
        </w:rPr>
        <w:t>m. Antresola zamknięta jest balustradą o wysokości 1,1 m.</w:t>
      </w:r>
      <w:r w:rsidR="00AD4461">
        <w:rPr>
          <w:rFonts w:ascii="Calibri" w:eastAsia="CIDFont+F5" w:hAnsi="Calibri" w:cs="Calibri"/>
          <w:sz w:val="24"/>
          <w:szCs w:val="24"/>
          <w:lang w:eastAsia="pl-PL"/>
        </w:rPr>
        <w:t xml:space="preserve"> </w:t>
      </w:r>
      <w:r w:rsidRPr="000A65C2">
        <w:rPr>
          <w:rFonts w:ascii="Calibri" w:eastAsia="CIDFont+F5" w:hAnsi="Calibri" w:cs="Calibri"/>
          <w:sz w:val="24"/>
          <w:szCs w:val="24"/>
          <w:lang w:eastAsia="pl-PL"/>
        </w:rPr>
        <w:t>Zakłada się, że przyszły najemca zaaranżuje i wykończy antresolę zgodnie ze</w:t>
      </w:r>
      <w:r w:rsidR="00AD4461">
        <w:rPr>
          <w:rFonts w:ascii="Calibri" w:eastAsia="CIDFont+F5" w:hAnsi="Calibri" w:cs="Calibri"/>
          <w:sz w:val="24"/>
          <w:szCs w:val="24"/>
          <w:lang w:eastAsia="pl-PL"/>
        </w:rPr>
        <w:t xml:space="preserve"> </w:t>
      </w:r>
      <w:r w:rsidRPr="000A65C2">
        <w:rPr>
          <w:rFonts w:ascii="Calibri" w:eastAsia="CIDFont+F5" w:hAnsi="Calibri" w:cs="Calibri"/>
          <w:sz w:val="24"/>
          <w:szCs w:val="24"/>
          <w:lang w:eastAsia="pl-PL"/>
        </w:rPr>
        <w:t>swoimi potrzebami.</w:t>
      </w:r>
      <w:r w:rsidR="00AD4461">
        <w:rPr>
          <w:rFonts w:ascii="Calibri" w:eastAsia="CIDFont+F5" w:hAnsi="Calibri" w:cs="Calibri"/>
          <w:sz w:val="24"/>
          <w:szCs w:val="24"/>
          <w:lang w:eastAsia="pl-PL"/>
        </w:rPr>
        <w:t xml:space="preserve"> </w:t>
      </w:r>
      <w:r w:rsidRPr="000A65C2">
        <w:rPr>
          <w:rFonts w:ascii="Calibri" w:eastAsia="CIDFont+F5" w:hAnsi="Calibri" w:cs="Calibri"/>
          <w:sz w:val="24"/>
          <w:szCs w:val="24"/>
          <w:lang w:eastAsia="pl-PL"/>
        </w:rPr>
        <w:t>Na parterze, centralnie został umieszczony ogólnodostępny korytarz łączący obie</w:t>
      </w:r>
      <w:r w:rsidR="00AD4461">
        <w:rPr>
          <w:rFonts w:ascii="Calibri" w:eastAsia="CIDFont+F5" w:hAnsi="Calibri" w:cs="Calibri"/>
          <w:sz w:val="24"/>
          <w:szCs w:val="24"/>
          <w:lang w:eastAsia="pl-PL"/>
        </w:rPr>
        <w:t xml:space="preserve"> </w:t>
      </w:r>
      <w:r w:rsidRPr="000A65C2">
        <w:rPr>
          <w:rFonts w:ascii="Calibri" w:eastAsia="CIDFont+F5" w:hAnsi="Calibri" w:cs="Calibri"/>
          <w:sz w:val="24"/>
          <w:szCs w:val="24"/>
          <w:lang w:eastAsia="pl-PL"/>
        </w:rPr>
        <w:t>części, biegnący od części usługowej do wiatrołapu, z którego jest wyjście na</w:t>
      </w:r>
      <w:r w:rsidR="00000C2D">
        <w:rPr>
          <w:rFonts w:ascii="Calibri" w:eastAsia="CIDFont+F5" w:hAnsi="Calibri" w:cs="Calibri"/>
          <w:sz w:val="24"/>
          <w:szCs w:val="24"/>
          <w:lang w:eastAsia="pl-PL"/>
        </w:rPr>
        <w:t xml:space="preserve"> </w:t>
      </w:r>
      <w:r w:rsidRPr="000A65C2">
        <w:rPr>
          <w:rFonts w:ascii="Calibri" w:eastAsia="CIDFont+F5" w:hAnsi="Calibri" w:cs="Calibri"/>
          <w:sz w:val="24"/>
          <w:szCs w:val="24"/>
          <w:lang w:eastAsia="pl-PL"/>
        </w:rPr>
        <w:t>zewnątrz budynku. Z korytarza dostępne są toalety ogólnodostępne (damska i</w:t>
      </w:r>
      <w:r w:rsidR="00000C2D">
        <w:rPr>
          <w:rFonts w:ascii="Calibri" w:eastAsia="CIDFont+F5" w:hAnsi="Calibri" w:cs="Calibri"/>
          <w:sz w:val="24"/>
          <w:szCs w:val="24"/>
          <w:lang w:eastAsia="pl-PL"/>
        </w:rPr>
        <w:t xml:space="preserve"> </w:t>
      </w:r>
      <w:r w:rsidRPr="000A65C2">
        <w:rPr>
          <w:rFonts w:ascii="Calibri" w:eastAsia="CIDFont+F5" w:hAnsi="Calibri" w:cs="Calibri"/>
          <w:sz w:val="24"/>
          <w:szCs w:val="24"/>
          <w:lang w:eastAsia="pl-PL"/>
        </w:rPr>
        <w:t>męska) przeznaczone dla pracowników biurowych modułów. Toaleta dla</w:t>
      </w:r>
      <w:r w:rsidR="00000C2D">
        <w:rPr>
          <w:rFonts w:ascii="Calibri" w:eastAsia="CIDFont+F5" w:hAnsi="Calibri" w:cs="Calibri"/>
          <w:sz w:val="24"/>
          <w:szCs w:val="24"/>
          <w:lang w:eastAsia="pl-PL"/>
        </w:rPr>
        <w:t xml:space="preserve"> </w:t>
      </w:r>
      <w:r w:rsidRPr="000A65C2">
        <w:rPr>
          <w:rFonts w:ascii="Calibri" w:eastAsia="CIDFont+F5" w:hAnsi="Calibri" w:cs="Calibri"/>
          <w:sz w:val="24"/>
          <w:szCs w:val="24"/>
          <w:lang w:eastAsia="pl-PL"/>
        </w:rPr>
        <w:t>niepełnosprawnych umieszczona została w części usługowej.</w:t>
      </w:r>
      <w:r w:rsidR="00000C2D">
        <w:rPr>
          <w:rFonts w:ascii="Calibri" w:eastAsia="CIDFont+F5" w:hAnsi="Calibri" w:cs="Calibri"/>
          <w:sz w:val="24"/>
          <w:szCs w:val="24"/>
          <w:lang w:eastAsia="pl-PL"/>
        </w:rPr>
        <w:t xml:space="preserve"> </w:t>
      </w:r>
      <w:r w:rsidRPr="000A65C2">
        <w:rPr>
          <w:rFonts w:ascii="Calibri" w:eastAsia="CIDFont+F5" w:hAnsi="Calibri" w:cs="Calibri"/>
          <w:sz w:val="24"/>
          <w:szCs w:val="24"/>
          <w:lang w:eastAsia="pl-PL"/>
        </w:rPr>
        <w:t>Każdy moduł ma połączenie z korytarzem. Od strony korytarza w każdym module</w:t>
      </w:r>
      <w:r w:rsidR="00000C2D">
        <w:rPr>
          <w:rFonts w:ascii="Calibri" w:eastAsia="CIDFont+F5" w:hAnsi="Calibri" w:cs="Calibri"/>
          <w:sz w:val="24"/>
          <w:szCs w:val="24"/>
          <w:lang w:eastAsia="pl-PL"/>
        </w:rPr>
        <w:t xml:space="preserve"> </w:t>
      </w:r>
      <w:r w:rsidRPr="000A65C2">
        <w:rPr>
          <w:rFonts w:ascii="Calibri" w:eastAsia="CIDFont+F5" w:hAnsi="Calibri" w:cs="Calibri"/>
          <w:sz w:val="24"/>
          <w:szCs w:val="24"/>
          <w:lang w:eastAsia="pl-PL"/>
        </w:rPr>
        <w:t>zlokalizowano dwukondygnacyjną strefę zaplecza. Na piętro boksu prowadzą</w:t>
      </w:r>
      <w:r w:rsidR="00000C2D">
        <w:rPr>
          <w:rFonts w:ascii="Calibri" w:eastAsia="CIDFont+F5" w:hAnsi="Calibri" w:cs="Calibri"/>
          <w:sz w:val="24"/>
          <w:szCs w:val="24"/>
          <w:lang w:eastAsia="pl-PL"/>
        </w:rPr>
        <w:t xml:space="preserve"> </w:t>
      </w:r>
      <w:r w:rsidRPr="000A65C2">
        <w:rPr>
          <w:rFonts w:ascii="Calibri" w:eastAsia="CIDFont+F5" w:hAnsi="Calibri" w:cs="Calibri"/>
          <w:sz w:val="24"/>
          <w:szCs w:val="24"/>
          <w:lang w:eastAsia="pl-PL"/>
        </w:rPr>
        <w:t>wewnętrzne schody dostępne z hali produkcyjnej. Pod schodami umieszczono</w:t>
      </w:r>
      <w:r w:rsidR="00000C2D">
        <w:rPr>
          <w:rFonts w:ascii="Calibri" w:eastAsia="CIDFont+F5" w:hAnsi="Calibri" w:cs="Calibri"/>
          <w:sz w:val="24"/>
          <w:szCs w:val="24"/>
          <w:lang w:eastAsia="pl-PL"/>
        </w:rPr>
        <w:t xml:space="preserve"> </w:t>
      </w:r>
      <w:r w:rsidRPr="000A65C2">
        <w:rPr>
          <w:rFonts w:ascii="Calibri" w:eastAsia="CIDFont+F5" w:hAnsi="Calibri" w:cs="Calibri"/>
          <w:sz w:val="24"/>
          <w:szCs w:val="24"/>
          <w:lang w:eastAsia="pl-PL"/>
        </w:rPr>
        <w:t>szafy porządkowe ze zlewami.</w:t>
      </w:r>
      <w:r w:rsidR="00000C2D">
        <w:rPr>
          <w:rFonts w:ascii="Calibri" w:eastAsia="CIDFont+F5" w:hAnsi="Calibri" w:cs="Calibri"/>
          <w:sz w:val="24"/>
          <w:szCs w:val="24"/>
          <w:lang w:eastAsia="pl-PL"/>
        </w:rPr>
        <w:t xml:space="preserve"> </w:t>
      </w:r>
      <w:r w:rsidRPr="000A65C2">
        <w:rPr>
          <w:rFonts w:ascii="Calibri" w:eastAsia="CIDFont+F5" w:hAnsi="Calibri" w:cs="Calibri"/>
          <w:sz w:val="24"/>
          <w:szCs w:val="24"/>
          <w:lang w:eastAsia="pl-PL"/>
        </w:rPr>
        <w:t>Pomieszczenia na piętrze boksu doświetlone są świetlikami dachowymi. Tylko w</w:t>
      </w:r>
      <w:r w:rsidR="00000C2D">
        <w:rPr>
          <w:rFonts w:ascii="Calibri" w:eastAsia="CIDFont+F5" w:hAnsi="Calibri" w:cs="Calibri"/>
          <w:sz w:val="24"/>
          <w:szCs w:val="24"/>
          <w:lang w:eastAsia="pl-PL"/>
        </w:rPr>
        <w:t xml:space="preserve"> </w:t>
      </w:r>
      <w:r w:rsidRPr="000A65C2">
        <w:rPr>
          <w:rFonts w:ascii="Calibri" w:eastAsia="CIDFont+F5" w:hAnsi="Calibri" w:cs="Calibri"/>
          <w:sz w:val="24"/>
          <w:szCs w:val="24"/>
          <w:lang w:eastAsia="pl-PL"/>
        </w:rPr>
        <w:t>modułach D i E, pomieszczenia przy ścianie zewnętrznej posiadają okna.</w:t>
      </w:r>
      <w:r w:rsidR="00000C2D">
        <w:rPr>
          <w:rFonts w:ascii="Calibri" w:eastAsia="CIDFont+F5" w:hAnsi="Calibri" w:cs="Calibri"/>
          <w:sz w:val="24"/>
          <w:szCs w:val="24"/>
          <w:lang w:eastAsia="pl-PL"/>
        </w:rPr>
        <w:t xml:space="preserve"> </w:t>
      </w:r>
      <w:r w:rsidRPr="000A65C2">
        <w:rPr>
          <w:rFonts w:ascii="Calibri" w:eastAsia="CIDFont+F5" w:hAnsi="Calibri" w:cs="Calibri"/>
          <w:sz w:val="24"/>
          <w:szCs w:val="24"/>
          <w:lang w:eastAsia="pl-PL"/>
        </w:rPr>
        <w:t>Z każdej hali produkcyjnej jest bezpośrednie wyjście na zewnątrz. Każda hala</w:t>
      </w:r>
      <w:r w:rsidR="00000C2D">
        <w:rPr>
          <w:rFonts w:ascii="Calibri" w:eastAsia="CIDFont+F5" w:hAnsi="Calibri" w:cs="Calibri"/>
          <w:sz w:val="24"/>
          <w:szCs w:val="24"/>
          <w:lang w:eastAsia="pl-PL"/>
        </w:rPr>
        <w:t xml:space="preserve"> </w:t>
      </w:r>
      <w:r w:rsidRPr="000A65C2">
        <w:rPr>
          <w:rFonts w:ascii="Calibri" w:eastAsia="CIDFont+F5" w:hAnsi="Calibri" w:cs="Calibri"/>
          <w:sz w:val="24"/>
          <w:szCs w:val="24"/>
          <w:lang w:eastAsia="pl-PL"/>
        </w:rPr>
        <w:t>wyposażona jest ponadto w przemysłową bramę segmentową. Hale produkcyjne</w:t>
      </w:r>
      <w:r w:rsidR="00000C2D">
        <w:rPr>
          <w:rFonts w:ascii="Calibri" w:eastAsia="CIDFont+F5" w:hAnsi="Calibri" w:cs="Calibri"/>
          <w:sz w:val="24"/>
          <w:szCs w:val="24"/>
          <w:lang w:eastAsia="pl-PL"/>
        </w:rPr>
        <w:t xml:space="preserve"> </w:t>
      </w:r>
      <w:r w:rsidRPr="000A65C2">
        <w:rPr>
          <w:rFonts w:ascii="Calibri" w:eastAsia="CIDFont+F5" w:hAnsi="Calibri" w:cs="Calibri"/>
          <w:sz w:val="24"/>
          <w:szCs w:val="24"/>
          <w:lang w:eastAsia="pl-PL"/>
        </w:rPr>
        <w:t>doświetlone są świetlikami. Tylko w modułach D i E doświetlenie też jest</w:t>
      </w:r>
      <w:r w:rsidR="00000C2D">
        <w:rPr>
          <w:rFonts w:ascii="Calibri" w:eastAsia="CIDFont+F5" w:hAnsi="Calibri" w:cs="Calibri"/>
          <w:sz w:val="24"/>
          <w:szCs w:val="24"/>
          <w:lang w:eastAsia="pl-PL"/>
        </w:rPr>
        <w:t xml:space="preserve"> </w:t>
      </w:r>
      <w:r w:rsidRPr="000A65C2">
        <w:rPr>
          <w:rFonts w:ascii="Calibri" w:eastAsia="CIDFont+F5" w:hAnsi="Calibri" w:cs="Calibri"/>
          <w:sz w:val="24"/>
          <w:szCs w:val="24"/>
          <w:lang w:eastAsia="pl-PL"/>
        </w:rPr>
        <w:t>zapewnione pasem okiennym w elewacji.</w:t>
      </w:r>
      <w:r w:rsidR="00000C2D">
        <w:rPr>
          <w:rFonts w:ascii="Calibri" w:eastAsia="CIDFont+F5" w:hAnsi="Calibri" w:cs="Calibri"/>
          <w:sz w:val="24"/>
          <w:szCs w:val="24"/>
          <w:lang w:eastAsia="pl-PL"/>
        </w:rPr>
        <w:t xml:space="preserve"> </w:t>
      </w:r>
      <w:r w:rsidRPr="000A65C2">
        <w:rPr>
          <w:rFonts w:ascii="Calibri" w:eastAsia="CIDFont+F5" w:hAnsi="Calibri" w:cs="Calibri"/>
          <w:sz w:val="24"/>
          <w:szCs w:val="24"/>
          <w:lang w:eastAsia="pl-PL"/>
        </w:rPr>
        <w:t>Pomiędzy sąsiadującymi modułami zaprojektowano ścianę oddzielającą z płyt</w:t>
      </w:r>
      <w:r w:rsidR="00000C2D">
        <w:rPr>
          <w:rFonts w:ascii="Calibri" w:eastAsia="CIDFont+F5" w:hAnsi="Calibri" w:cs="Calibri"/>
          <w:sz w:val="24"/>
          <w:szCs w:val="24"/>
          <w:lang w:eastAsia="pl-PL"/>
        </w:rPr>
        <w:t xml:space="preserve"> </w:t>
      </w:r>
      <w:r w:rsidRPr="000A65C2">
        <w:rPr>
          <w:rFonts w:ascii="Calibri" w:eastAsia="CIDFont+F5" w:hAnsi="Calibri" w:cs="Calibri"/>
          <w:sz w:val="24"/>
          <w:szCs w:val="24"/>
          <w:lang w:eastAsia="pl-PL"/>
        </w:rPr>
        <w:t>warstwowych, możliwą do demontażu. Daje to możliwość łączenia ze sobą</w:t>
      </w:r>
      <w:r w:rsidR="00000C2D">
        <w:rPr>
          <w:rFonts w:ascii="Calibri" w:eastAsia="CIDFont+F5" w:hAnsi="Calibri" w:cs="Calibri"/>
          <w:sz w:val="24"/>
          <w:szCs w:val="24"/>
          <w:lang w:eastAsia="pl-PL"/>
        </w:rPr>
        <w:t xml:space="preserve"> </w:t>
      </w:r>
      <w:r w:rsidRPr="000A65C2">
        <w:rPr>
          <w:rFonts w:ascii="Calibri" w:eastAsia="CIDFont+F5" w:hAnsi="Calibri" w:cs="Calibri"/>
          <w:sz w:val="24"/>
          <w:szCs w:val="24"/>
          <w:lang w:eastAsia="pl-PL"/>
        </w:rPr>
        <w:t>modułów. Istnieje możliwość połączenia maksymalnie</w:t>
      </w:r>
      <w:r w:rsidR="00000C2D">
        <w:rPr>
          <w:rFonts w:ascii="Calibri" w:eastAsia="CIDFont+F5" w:hAnsi="Calibri" w:cs="Calibri"/>
          <w:sz w:val="24"/>
          <w:szCs w:val="24"/>
          <w:lang w:eastAsia="pl-PL"/>
        </w:rPr>
        <w:br/>
      </w:r>
      <w:r w:rsidRPr="000A65C2">
        <w:rPr>
          <w:rFonts w:ascii="Calibri" w:eastAsia="CIDFont+F5" w:hAnsi="Calibri" w:cs="Calibri"/>
          <w:sz w:val="24"/>
          <w:szCs w:val="24"/>
          <w:lang w:eastAsia="pl-PL"/>
        </w:rPr>
        <w:t>4 modułów.</w:t>
      </w:r>
      <w:r w:rsidR="00000C2D">
        <w:rPr>
          <w:rFonts w:ascii="Calibri" w:eastAsia="CIDFont+F5" w:hAnsi="Calibri" w:cs="Calibri"/>
          <w:sz w:val="24"/>
          <w:szCs w:val="24"/>
          <w:lang w:eastAsia="pl-PL"/>
        </w:rPr>
        <w:t xml:space="preserve"> </w:t>
      </w:r>
      <w:r w:rsidRPr="000A65C2">
        <w:rPr>
          <w:rFonts w:ascii="Calibri" w:eastAsia="CIDFont+F5" w:hAnsi="Calibri" w:cs="Calibri"/>
          <w:sz w:val="24"/>
          <w:szCs w:val="24"/>
          <w:lang w:eastAsia="pl-PL"/>
        </w:rPr>
        <w:t>Na parterze, dostępna tylko od zewnątrz, została zlokalizowana rozdzielnia główna</w:t>
      </w:r>
      <w:r w:rsidR="00000C2D">
        <w:rPr>
          <w:rFonts w:ascii="Calibri" w:eastAsia="CIDFont+F5" w:hAnsi="Calibri" w:cs="Calibri"/>
          <w:sz w:val="24"/>
          <w:szCs w:val="24"/>
          <w:lang w:eastAsia="pl-PL"/>
        </w:rPr>
        <w:t xml:space="preserve"> </w:t>
      </w:r>
      <w:r w:rsidRPr="000A65C2">
        <w:rPr>
          <w:rFonts w:ascii="Calibri" w:eastAsia="CIDFont+F5" w:hAnsi="Calibri" w:cs="Calibri"/>
          <w:sz w:val="24"/>
          <w:szCs w:val="24"/>
          <w:lang w:eastAsia="pl-PL"/>
        </w:rPr>
        <w:t>niskiego napięcia.</w:t>
      </w:r>
      <w:r w:rsidR="00000C2D">
        <w:rPr>
          <w:rFonts w:ascii="Calibri" w:eastAsia="CIDFont+F5" w:hAnsi="Calibri" w:cs="Calibri"/>
          <w:sz w:val="24"/>
          <w:szCs w:val="24"/>
          <w:lang w:eastAsia="pl-PL"/>
        </w:rPr>
        <w:t xml:space="preserve"> </w:t>
      </w:r>
      <w:r w:rsidRPr="000A65C2">
        <w:rPr>
          <w:rFonts w:ascii="Calibri" w:eastAsia="CIDFont+F5" w:hAnsi="Calibri" w:cs="Calibri"/>
          <w:sz w:val="24"/>
          <w:szCs w:val="24"/>
          <w:lang w:eastAsia="pl-PL"/>
        </w:rPr>
        <w:t>W razie zmian wprowadzanych przez najemcę, szczegółowy projekt lokalu</w:t>
      </w:r>
      <w:r w:rsidR="00000C2D">
        <w:rPr>
          <w:rFonts w:ascii="Calibri" w:eastAsia="CIDFont+F5" w:hAnsi="Calibri" w:cs="Calibri"/>
          <w:sz w:val="24"/>
          <w:szCs w:val="24"/>
          <w:lang w:eastAsia="pl-PL"/>
        </w:rPr>
        <w:t xml:space="preserve"> </w:t>
      </w:r>
      <w:r w:rsidRPr="000A65C2">
        <w:rPr>
          <w:rFonts w:ascii="Calibri" w:eastAsia="CIDFont+F5" w:hAnsi="Calibri" w:cs="Calibri"/>
          <w:sz w:val="24"/>
          <w:szCs w:val="24"/>
          <w:lang w:eastAsia="pl-PL"/>
        </w:rPr>
        <w:t>wymaga odrębnego opracowania i uzgodnienia oraz zmiany decyzji o pozwoleniu</w:t>
      </w:r>
      <w:r w:rsidR="00000C2D">
        <w:rPr>
          <w:rFonts w:ascii="Calibri" w:eastAsia="CIDFont+F5" w:hAnsi="Calibri" w:cs="Calibri"/>
          <w:sz w:val="24"/>
          <w:szCs w:val="24"/>
          <w:lang w:eastAsia="pl-PL"/>
        </w:rPr>
        <w:t xml:space="preserve"> </w:t>
      </w:r>
      <w:r w:rsidRPr="000A65C2">
        <w:rPr>
          <w:rFonts w:ascii="Calibri" w:eastAsia="CIDFont+F5" w:hAnsi="Calibri" w:cs="Calibri"/>
          <w:sz w:val="24"/>
          <w:szCs w:val="24"/>
          <w:lang w:eastAsia="pl-PL"/>
        </w:rPr>
        <w:t>na budowę</w:t>
      </w:r>
    </w:p>
    <w:p w14:paraId="59C3AEE0" w14:textId="703B3758" w:rsidR="000A65C2" w:rsidRPr="00AD4461" w:rsidRDefault="000A65C2" w:rsidP="000A65C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IDFont+F5" w:hAnsi="Calibri" w:cs="Calibri"/>
          <w:b/>
          <w:i/>
          <w:sz w:val="24"/>
          <w:szCs w:val="24"/>
          <w:lang w:eastAsia="pl-PL"/>
        </w:rPr>
      </w:pPr>
      <w:r w:rsidRPr="00695EA8">
        <w:rPr>
          <w:rFonts w:ascii="Calibri" w:eastAsia="CIDFont+F5" w:hAnsi="Calibri" w:cs="Calibri"/>
          <w:b/>
          <w:i/>
          <w:sz w:val="24"/>
          <w:szCs w:val="24"/>
          <w:lang w:eastAsia="pl-PL"/>
        </w:rPr>
        <w:t>Parametry techniczne budynku:</w:t>
      </w:r>
    </w:p>
    <w:p w14:paraId="4318ADCD" w14:textId="2824D2B6" w:rsidR="000A65C2" w:rsidRPr="00000C2D" w:rsidRDefault="000A65C2" w:rsidP="00000C2D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IDFont+F5" w:hAnsi="Calibri" w:cs="Calibri"/>
          <w:sz w:val="24"/>
          <w:szCs w:val="24"/>
          <w:lang w:eastAsia="pl-PL"/>
        </w:rPr>
      </w:pPr>
      <w:r w:rsidRPr="00000C2D">
        <w:rPr>
          <w:rFonts w:ascii="Calibri" w:eastAsia="CIDFont+F5" w:hAnsi="Calibri" w:cs="Calibri"/>
          <w:sz w:val="24"/>
          <w:szCs w:val="24"/>
          <w:lang w:eastAsia="pl-PL"/>
        </w:rPr>
        <w:t xml:space="preserve">suma powierzchni użytkowej </w:t>
      </w:r>
      <w:r w:rsidRPr="00695EA8">
        <w:rPr>
          <w:rFonts w:ascii="Calibri" w:eastAsia="CIDFont+F5" w:hAnsi="Calibri" w:cs="Calibri"/>
          <w:b/>
          <w:sz w:val="24"/>
          <w:szCs w:val="24"/>
          <w:lang w:eastAsia="pl-PL"/>
        </w:rPr>
        <w:t>3</w:t>
      </w:r>
      <w:r w:rsidR="00300042" w:rsidRPr="00695EA8">
        <w:rPr>
          <w:rFonts w:ascii="Calibri" w:eastAsia="CIDFont+F5" w:hAnsi="Calibri" w:cs="Calibri"/>
          <w:b/>
          <w:sz w:val="24"/>
          <w:szCs w:val="24"/>
          <w:lang w:eastAsia="pl-PL"/>
        </w:rPr>
        <w:t>.</w:t>
      </w:r>
      <w:r w:rsidRPr="00695EA8">
        <w:rPr>
          <w:rFonts w:ascii="Calibri" w:eastAsia="CIDFont+F5" w:hAnsi="Calibri" w:cs="Calibri"/>
          <w:b/>
          <w:sz w:val="24"/>
          <w:szCs w:val="24"/>
          <w:lang w:eastAsia="pl-PL"/>
        </w:rPr>
        <w:t>435,88 m</w:t>
      </w:r>
      <w:r w:rsidRPr="00E415DC">
        <w:rPr>
          <w:rFonts w:ascii="Calibri" w:eastAsia="CIDFont+F5" w:hAnsi="Calibri" w:cs="Calibri"/>
          <w:b/>
          <w:sz w:val="24"/>
          <w:szCs w:val="24"/>
          <w:vertAlign w:val="superscript"/>
          <w:lang w:eastAsia="pl-PL"/>
        </w:rPr>
        <w:t>2</w:t>
      </w:r>
    </w:p>
    <w:p w14:paraId="24D076ED" w14:textId="579A68C3" w:rsidR="000A65C2" w:rsidRPr="00000C2D" w:rsidRDefault="000A65C2" w:rsidP="00000C2D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IDFont+F5" w:hAnsi="Calibri" w:cs="Calibri"/>
          <w:sz w:val="24"/>
          <w:szCs w:val="24"/>
          <w:lang w:eastAsia="pl-PL"/>
        </w:rPr>
      </w:pPr>
      <w:r w:rsidRPr="00000C2D">
        <w:rPr>
          <w:rFonts w:ascii="Calibri" w:eastAsia="CIDFont+F5" w:hAnsi="Calibri" w:cs="Calibri"/>
          <w:sz w:val="24"/>
          <w:szCs w:val="24"/>
          <w:lang w:eastAsia="pl-PL"/>
        </w:rPr>
        <w:t xml:space="preserve">suma powierzchni ruchu </w:t>
      </w:r>
      <w:r w:rsidRPr="00E415DC">
        <w:rPr>
          <w:rFonts w:ascii="Calibri" w:eastAsia="CIDFont+F5" w:hAnsi="Calibri" w:cs="Calibri"/>
          <w:b/>
          <w:sz w:val="24"/>
          <w:szCs w:val="24"/>
          <w:lang w:eastAsia="pl-PL"/>
        </w:rPr>
        <w:t>323,17 m</w:t>
      </w:r>
      <w:r w:rsidRPr="00E415DC">
        <w:rPr>
          <w:rFonts w:ascii="Calibri" w:eastAsia="CIDFont+F5" w:hAnsi="Calibri" w:cs="Calibri"/>
          <w:b/>
          <w:sz w:val="24"/>
          <w:szCs w:val="24"/>
          <w:vertAlign w:val="superscript"/>
          <w:lang w:eastAsia="pl-PL"/>
        </w:rPr>
        <w:t>2</w:t>
      </w:r>
    </w:p>
    <w:p w14:paraId="6C6F39B0" w14:textId="27B448B1" w:rsidR="000A65C2" w:rsidRPr="00000C2D" w:rsidRDefault="000A65C2" w:rsidP="00000C2D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IDFont+F5" w:hAnsi="Calibri" w:cs="Calibri"/>
          <w:sz w:val="24"/>
          <w:szCs w:val="24"/>
          <w:lang w:eastAsia="pl-PL"/>
        </w:rPr>
      </w:pPr>
      <w:r w:rsidRPr="00000C2D">
        <w:rPr>
          <w:rFonts w:ascii="Calibri" w:eastAsia="CIDFont+F5" w:hAnsi="Calibri" w:cs="Calibri"/>
          <w:sz w:val="24"/>
          <w:szCs w:val="24"/>
          <w:lang w:eastAsia="pl-PL"/>
        </w:rPr>
        <w:t xml:space="preserve">suma powierzchni całkowitej </w:t>
      </w:r>
      <w:r w:rsidRPr="00E415DC">
        <w:rPr>
          <w:rFonts w:ascii="Calibri" w:eastAsia="CIDFont+F5" w:hAnsi="Calibri" w:cs="Calibri"/>
          <w:b/>
          <w:sz w:val="24"/>
          <w:szCs w:val="24"/>
          <w:lang w:eastAsia="pl-PL"/>
        </w:rPr>
        <w:t>4</w:t>
      </w:r>
      <w:r w:rsidR="00300042">
        <w:rPr>
          <w:rFonts w:ascii="Calibri" w:eastAsia="CIDFont+F5" w:hAnsi="Calibri" w:cs="Calibri"/>
          <w:b/>
          <w:sz w:val="24"/>
          <w:szCs w:val="24"/>
          <w:lang w:eastAsia="pl-PL"/>
        </w:rPr>
        <w:t>.</w:t>
      </w:r>
      <w:r w:rsidRPr="00E415DC">
        <w:rPr>
          <w:rFonts w:ascii="Calibri" w:eastAsia="CIDFont+F5" w:hAnsi="Calibri" w:cs="Calibri"/>
          <w:b/>
          <w:sz w:val="24"/>
          <w:szCs w:val="24"/>
          <w:lang w:eastAsia="pl-PL"/>
        </w:rPr>
        <w:t>235,82 m</w:t>
      </w:r>
      <w:r w:rsidRPr="00E415DC">
        <w:rPr>
          <w:rFonts w:ascii="Calibri" w:eastAsia="CIDFont+F5" w:hAnsi="Calibri" w:cs="Calibri"/>
          <w:b/>
          <w:sz w:val="24"/>
          <w:szCs w:val="24"/>
          <w:vertAlign w:val="superscript"/>
          <w:lang w:eastAsia="pl-PL"/>
        </w:rPr>
        <w:t>2</w:t>
      </w:r>
    </w:p>
    <w:p w14:paraId="0204FBBE" w14:textId="3904BB03" w:rsidR="000A65C2" w:rsidRPr="00000C2D" w:rsidRDefault="000A65C2" w:rsidP="00000C2D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IDFont+F5" w:hAnsi="Calibri" w:cs="Calibri"/>
          <w:sz w:val="24"/>
          <w:szCs w:val="24"/>
          <w:lang w:eastAsia="pl-PL"/>
        </w:rPr>
      </w:pPr>
      <w:r w:rsidRPr="00000C2D">
        <w:rPr>
          <w:rFonts w:ascii="Calibri" w:eastAsia="CIDFont+F5" w:hAnsi="Calibri" w:cs="Calibri"/>
          <w:sz w:val="24"/>
          <w:szCs w:val="24"/>
          <w:lang w:eastAsia="pl-PL"/>
        </w:rPr>
        <w:t xml:space="preserve">powierzchnia zabudowy </w:t>
      </w:r>
      <w:r w:rsidRPr="00E415DC">
        <w:rPr>
          <w:rFonts w:ascii="Calibri" w:eastAsia="CIDFont+F5" w:hAnsi="Calibri" w:cs="Calibri"/>
          <w:b/>
          <w:sz w:val="24"/>
          <w:szCs w:val="24"/>
          <w:lang w:eastAsia="pl-PL"/>
        </w:rPr>
        <w:t>2</w:t>
      </w:r>
      <w:r w:rsidR="00300042" w:rsidRPr="00E415DC">
        <w:rPr>
          <w:rFonts w:ascii="Calibri" w:eastAsia="CIDFont+F5" w:hAnsi="Calibri" w:cs="Calibri"/>
          <w:b/>
          <w:sz w:val="24"/>
          <w:szCs w:val="24"/>
          <w:lang w:eastAsia="pl-PL"/>
        </w:rPr>
        <w:t>.</w:t>
      </w:r>
      <w:r w:rsidRPr="00E415DC">
        <w:rPr>
          <w:rFonts w:ascii="Calibri" w:eastAsia="CIDFont+F5" w:hAnsi="Calibri" w:cs="Calibri"/>
          <w:b/>
          <w:sz w:val="24"/>
          <w:szCs w:val="24"/>
          <w:lang w:eastAsia="pl-PL"/>
        </w:rPr>
        <w:t>981,73 m</w:t>
      </w:r>
      <w:r w:rsidRPr="00695EA8">
        <w:rPr>
          <w:rFonts w:ascii="Calibri" w:eastAsia="CIDFont+F5" w:hAnsi="Calibri" w:cs="Calibri"/>
          <w:b/>
          <w:sz w:val="24"/>
          <w:szCs w:val="24"/>
          <w:vertAlign w:val="superscript"/>
          <w:lang w:eastAsia="pl-PL"/>
        </w:rPr>
        <w:t>2</w:t>
      </w:r>
    </w:p>
    <w:p w14:paraId="143A6398" w14:textId="058729A6" w:rsidR="000A65C2" w:rsidRPr="00000C2D" w:rsidRDefault="000A65C2" w:rsidP="00000C2D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IDFont+F5" w:hAnsi="Calibri" w:cs="Calibri"/>
          <w:sz w:val="24"/>
          <w:szCs w:val="24"/>
          <w:lang w:eastAsia="pl-PL"/>
        </w:rPr>
      </w:pPr>
      <w:r w:rsidRPr="00000C2D">
        <w:rPr>
          <w:rFonts w:ascii="Calibri" w:eastAsia="CIDFont+F5" w:hAnsi="Calibri" w:cs="Calibri"/>
          <w:sz w:val="24"/>
          <w:szCs w:val="24"/>
          <w:lang w:eastAsia="pl-PL"/>
        </w:rPr>
        <w:t xml:space="preserve">kubatura </w:t>
      </w:r>
      <w:r w:rsidRPr="00695EA8">
        <w:rPr>
          <w:rFonts w:ascii="Calibri" w:eastAsia="CIDFont+F5" w:hAnsi="Calibri" w:cs="Calibri"/>
          <w:b/>
          <w:sz w:val="24"/>
          <w:szCs w:val="24"/>
          <w:lang w:eastAsia="pl-PL"/>
        </w:rPr>
        <w:t>30</w:t>
      </w:r>
      <w:r w:rsidR="00300042" w:rsidRPr="00695EA8">
        <w:rPr>
          <w:rFonts w:ascii="Calibri" w:eastAsia="CIDFont+F5" w:hAnsi="Calibri" w:cs="Calibri"/>
          <w:b/>
          <w:sz w:val="24"/>
          <w:szCs w:val="24"/>
          <w:lang w:eastAsia="pl-PL"/>
        </w:rPr>
        <w:t>.</w:t>
      </w:r>
      <w:r w:rsidRPr="00695EA8">
        <w:rPr>
          <w:rFonts w:ascii="Calibri" w:eastAsia="CIDFont+F5" w:hAnsi="Calibri" w:cs="Calibri"/>
          <w:b/>
          <w:sz w:val="24"/>
          <w:szCs w:val="24"/>
          <w:lang w:eastAsia="pl-PL"/>
        </w:rPr>
        <w:t>601,34,m</w:t>
      </w:r>
      <w:r w:rsidRPr="00695EA8">
        <w:rPr>
          <w:rFonts w:ascii="Calibri" w:eastAsia="CIDFont+F5" w:hAnsi="Calibri" w:cs="Calibri"/>
          <w:b/>
          <w:sz w:val="24"/>
          <w:szCs w:val="24"/>
          <w:vertAlign w:val="superscript"/>
          <w:lang w:eastAsia="pl-PL"/>
        </w:rPr>
        <w:t>3</w:t>
      </w:r>
    </w:p>
    <w:p w14:paraId="1F0B8136" w14:textId="2022AB60" w:rsidR="000A65C2" w:rsidRPr="00000C2D" w:rsidRDefault="000A65C2" w:rsidP="00000C2D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IDFont+F5" w:hAnsi="Calibri" w:cs="Calibri"/>
          <w:sz w:val="24"/>
          <w:szCs w:val="24"/>
          <w:lang w:eastAsia="pl-PL"/>
        </w:rPr>
      </w:pPr>
      <w:r w:rsidRPr="00000C2D">
        <w:rPr>
          <w:rFonts w:ascii="Calibri" w:eastAsia="CIDFont+F5" w:hAnsi="Calibri" w:cs="Calibri"/>
          <w:sz w:val="24"/>
          <w:szCs w:val="24"/>
          <w:lang w:eastAsia="pl-PL"/>
        </w:rPr>
        <w:t xml:space="preserve">wysokość budynku: </w:t>
      </w:r>
      <w:r w:rsidRPr="00695EA8">
        <w:rPr>
          <w:rFonts w:ascii="Calibri" w:eastAsia="CIDFont+F5" w:hAnsi="Calibri" w:cs="Calibri"/>
          <w:b/>
          <w:sz w:val="24"/>
          <w:szCs w:val="24"/>
          <w:lang w:eastAsia="pl-PL"/>
        </w:rPr>
        <w:t>10,12m</w:t>
      </w:r>
    </w:p>
    <w:p w14:paraId="1768A792" w14:textId="5BEF76BE" w:rsidR="000A65C2" w:rsidRPr="00000C2D" w:rsidRDefault="000A65C2" w:rsidP="00000C2D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IDFont+F5" w:hAnsi="Calibri" w:cs="Calibri"/>
          <w:sz w:val="24"/>
          <w:szCs w:val="24"/>
          <w:lang w:eastAsia="pl-PL"/>
        </w:rPr>
      </w:pPr>
      <w:r w:rsidRPr="00000C2D">
        <w:rPr>
          <w:rFonts w:ascii="Calibri" w:eastAsia="CIDFont+F5" w:hAnsi="Calibri" w:cs="Calibri"/>
          <w:sz w:val="24"/>
          <w:szCs w:val="24"/>
          <w:lang w:eastAsia="pl-PL"/>
        </w:rPr>
        <w:lastRenderedPageBreak/>
        <w:t xml:space="preserve">liczba kondygnacji nadziemnych: </w:t>
      </w:r>
      <w:r w:rsidRPr="00695EA8">
        <w:rPr>
          <w:rFonts w:ascii="Calibri" w:eastAsia="CIDFont+F5" w:hAnsi="Calibri" w:cs="Calibri"/>
          <w:b/>
          <w:sz w:val="24"/>
          <w:szCs w:val="24"/>
          <w:lang w:eastAsia="pl-PL"/>
        </w:rPr>
        <w:t>2</w:t>
      </w:r>
    </w:p>
    <w:p w14:paraId="24F1534C" w14:textId="0B4AE393" w:rsidR="000A65C2" w:rsidRPr="00000C2D" w:rsidRDefault="000A65C2" w:rsidP="00000C2D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IDFont+F5" w:hAnsi="Calibri" w:cs="Calibri"/>
          <w:sz w:val="24"/>
          <w:szCs w:val="24"/>
          <w:lang w:eastAsia="pl-PL"/>
        </w:rPr>
      </w:pPr>
      <w:r w:rsidRPr="00000C2D">
        <w:rPr>
          <w:rFonts w:ascii="Calibri" w:eastAsia="CIDFont+F5" w:hAnsi="Calibri" w:cs="Calibri"/>
          <w:sz w:val="24"/>
          <w:szCs w:val="24"/>
          <w:lang w:eastAsia="pl-PL"/>
        </w:rPr>
        <w:t xml:space="preserve">długość: </w:t>
      </w:r>
      <w:r w:rsidRPr="00695EA8">
        <w:rPr>
          <w:rFonts w:ascii="Calibri" w:eastAsia="CIDFont+F5" w:hAnsi="Calibri" w:cs="Calibri"/>
          <w:b/>
          <w:sz w:val="24"/>
          <w:szCs w:val="24"/>
          <w:lang w:eastAsia="pl-PL"/>
        </w:rPr>
        <w:t>54,4</w:t>
      </w:r>
      <w:r w:rsidR="00300042" w:rsidRPr="00695EA8">
        <w:rPr>
          <w:rFonts w:ascii="Calibri" w:eastAsia="CIDFont+F5" w:hAnsi="Calibri" w:cs="Calibri"/>
          <w:b/>
          <w:sz w:val="24"/>
          <w:szCs w:val="24"/>
          <w:lang w:eastAsia="pl-PL"/>
        </w:rPr>
        <w:t xml:space="preserve"> </w:t>
      </w:r>
      <w:r w:rsidRPr="00695EA8">
        <w:rPr>
          <w:rFonts w:ascii="Calibri" w:eastAsia="CIDFont+F5" w:hAnsi="Calibri" w:cs="Calibri"/>
          <w:b/>
          <w:sz w:val="24"/>
          <w:szCs w:val="24"/>
          <w:lang w:eastAsia="pl-PL"/>
        </w:rPr>
        <w:t>m</w:t>
      </w:r>
    </w:p>
    <w:p w14:paraId="6B586144" w14:textId="53093001" w:rsidR="000A65C2" w:rsidRPr="00000C2D" w:rsidRDefault="000A65C2" w:rsidP="00000C2D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IDFont+F5" w:hAnsi="Calibri" w:cs="Calibri"/>
          <w:sz w:val="24"/>
          <w:szCs w:val="24"/>
          <w:lang w:eastAsia="pl-PL"/>
        </w:rPr>
      </w:pPr>
      <w:r w:rsidRPr="00000C2D">
        <w:rPr>
          <w:rFonts w:ascii="Calibri" w:eastAsia="CIDFont+F5" w:hAnsi="Calibri" w:cs="Calibri"/>
          <w:sz w:val="24"/>
          <w:szCs w:val="24"/>
          <w:lang w:eastAsia="pl-PL"/>
        </w:rPr>
        <w:t xml:space="preserve">szerokość: </w:t>
      </w:r>
      <w:r w:rsidRPr="00695EA8">
        <w:rPr>
          <w:rFonts w:ascii="Calibri" w:eastAsia="CIDFont+F5" w:hAnsi="Calibri" w:cs="Calibri"/>
          <w:b/>
          <w:sz w:val="24"/>
          <w:szCs w:val="24"/>
          <w:lang w:eastAsia="pl-PL"/>
        </w:rPr>
        <w:t>56,34</w:t>
      </w:r>
      <w:r w:rsidR="00300042" w:rsidRPr="00695EA8">
        <w:rPr>
          <w:rFonts w:ascii="Calibri" w:eastAsia="CIDFont+F5" w:hAnsi="Calibri" w:cs="Calibri"/>
          <w:b/>
          <w:sz w:val="24"/>
          <w:szCs w:val="24"/>
          <w:lang w:eastAsia="pl-PL"/>
        </w:rPr>
        <w:t xml:space="preserve"> </w:t>
      </w:r>
      <w:r w:rsidRPr="00695EA8">
        <w:rPr>
          <w:rFonts w:ascii="Calibri" w:eastAsia="CIDFont+F5" w:hAnsi="Calibri" w:cs="Calibri"/>
          <w:b/>
          <w:sz w:val="24"/>
          <w:szCs w:val="24"/>
          <w:lang w:eastAsia="pl-PL"/>
        </w:rPr>
        <w:t>m</w:t>
      </w:r>
    </w:p>
    <w:p w14:paraId="338CFCC1" w14:textId="68C8F33B" w:rsidR="008361E2" w:rsidRPr="006334CF" w:rsidRDefault="008361E2" w:rsidP="001C376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>Budynek zaprojektowano jako prostopadłościan o podstawie zbliżonej do kwadratu z podciętym jednym z narożnik</w:t>
      </w:r>
      <w:r w:rsidR="00FC7786">
        <w:rPr>
          <w:rFonts w:ascii="Calibri" w:hAnsi="Calibri" w:cs="Calibri"/>
          <w:sz w:val="24"/>
          <w:szCs w:val="24"/>
          <w:lang w:eastAsia="pl-PL"/>
        </w:rPr>
        <w:t>ó</w:t>
      </w:r>
      <w:r w:rsidRPr="006334CF">
        <w:rPr>
          <w:rFonts w:ascii="Calibri" w:hAnsi="Calibri" w:cs="Calibri"/>
          <w:sz w:val="24"/>
          <w:szCs w:val="24"/>
          <w:lang w:eastAsia="pl-PL"/>
        </w:rPr>
        <w:t>w w poziomie parteru. Prostopadłościan został podzielony wizualnie na dwa kolejne prostopadłościany o podstawach prostokątnych, poprzez zastosowanie rożnych materiałów wykończeniowych i kolorystycznych. Elewacje części przemysłowej zaprojektowano z płyt warstwowych w kolorze szarym, a części usługowej jako podw</w:t>
      </w:r>
      <w:r w:rsidR="00FC7786">
        <w:rPr>
          <w:rFonts w:ascii="Calibri" w:hAnsi="Calibri" w:cs="Calibri"/>
          <w:sz w:val="24"/>
          <w:szCs w:val="24"/>
          <w:lang w:eastAsia="pl-PL"/>
        </w:rPr>
        <w:t>ó</w:t>
      </w:r>
      <w:r w:rsidRPr="006334CF">
        <w:rPr>
          <w:rFonts w:ascii="Calibri" w:hAnsi="Calibri" w:cs="Calibri"/>
          <w:sz w:val="24"/>
          <w:szCs w:val="24"/>
          <w:lang w:eastAsia="pl-PL"/>
        </w:rPr>
        <w:t>jne – wewnętrzna z tynku silikonowego w kolorze szarym, zewnętrzna z blachy perforowanej w kolorze białym. Budynek posiadał będzie dach płaski o spadku 3%.</w:t>
      </w:r>
    </w:p>
    <w:p w14:paraId="42C95566" w14:textId="77777777" w:rsidR="008361E2" w:rsidRPr="006334CF" w:rsidRDefault="008361E2" w:rsidP="008361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i/>
          <w:sz w:val="24"/>
          <w:szCs w:val="24"/>
          <w:lang w:eastAsia="pl-PL"/>
        </w:rPr>
      </w:pPr>
      <w:r w:rsidRPr="006334CF">
        <w:rPr>
          <w:rFonts w:ascii="Calibri" w:hAnsi="Calibri" w:cs="Calibri"/>
          <w:bCs/>
          <w:i/>
          <w:sz w:val="24"/>
          <w:szCs w:val="24"/>
          <w:lang w:eastAsia="pl-PL"/>
        </w:rPr>
        <w:t>Część usługowa.</w:t>
      </w:r>
    </w:p>
    <w:p w14:paraId="40DE095D" w14:textId="77777777" w:rsidR="008361E2" w:rsidRPr="006334CF" w:rsidRDefault="008361E2" w:rsidP="008361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>W części usługowej zastosowano konstrukcję żelbetową monolityczną z udziałem ścian murowanych, dwutraktową, w ustroju mieszanym słupowo-płytowym z żebrami i ścianami usztywniającymi.</w:t>
      </w:r>
    </w:p>
    <w:p w14:paraId="211A106D" w14:textId="77777777" w:rsidR="008361E2" w:rsidRPr="006334CF" w:rsidRDefault="008361E2" w:rsidP="008361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i/>
          <w:sz w:val="24"/>
          <w:szCs w:val="24"/>
          <w:lang w:eastAsia="pl-PL"/>
        </w:rPr>
      </w:pPr>
      <w:r w:rsidRPr="006334CF">
        <w:rPr>
          <w:rFonts w:ascii="Calibri" w:hAnsi="Calibri" w:cs="Calibri"/>
          <w:bCs/>
          <w:i/>
          <w:sz w:val="24"/>
          <w:szCs w:val="24"/>
          <w:lang w:eastAsia="pl-PL"/>
        </w:rPr>
        <w:t>Część przemysłowa.</w:t>
      </w:r>
    </w:p>
    <w:p w14:paraId="7FF4DEB0" w14:textId="0028016B" w:rsidR="008361E2" w:rsidRPr="006334CF" w:rsidRDefault="008361E2" w:rsidP="008361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>W części przemysłowej zastosowano konstrukcję główną ścian zewnętrznych i dachu jako żelbetową prefabrykowaną, tr</w:t>
      </w:r>
      <w:r w:rsidR="00FC7786">
        <w:rPr>
          <w:rFonts w:ascii="Calibri" w:hAnsi="Calibri" w:cs="Calibri"/>
          <w:sz w:val="24"/>
          <w:szCs w:val="24"/>
          <w:lang w:eastAsia="pl-PL"/>
        </w:rPr>
        <w:t>ó</w:t>
      </w:r>
      <w:r w:rsidRPr="006334CF">
        <w:rPr>
          <w:rFonts w:ascii="Calibri" w:hAnsi="Calibri" w:cs="Calibri"/>
          <w:sz w:val="24"/>
          <w:szCs w:val="24"/>
          <w:lang w:eastAsia="pl-PL"/>
        </w:rPr>
        <w:t>jtraktową, w ustroju słupowym z przegubowo opartymi dźwigarami strunobetonowymi.</w:t>
      </w:r>
    </w:p>
    <w:p w14:paraId="701015DF" w14:textId="77777777" w:rsidR="008361E2" w:rsidRPr="006334CF" w:rsidRDefault="008361E2" w:rsidP="008361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  <w:sz w:val="24"/>
          <w:szCs w:val="24"/>
          <w:lang w:eastAsia="pl-PL"/>
        </w:rPr>
      </w:pPr>
      <w:r w:rsidRPr="006334CF">
        <w:rPr>
          <w:rFonts w:ascii="Calibri" w:hAnsi="Calibri" w:cs="Calibri"/>
          <w:bCs/>
          <w:i/>
          <w:sz w:val="24"/>
          <w:szCs w:val="24"/>
          <w:lang w:eastAsia="pl-PL"/>
        </w:rPr>
        <w:t>Zakres robót:</w:t>
      </w:r>
    </w:p>
    <w:p w14:paraId="342409AB" w14:textId="77777777" w:rsidR="008361E2" w:rsidRPr="006334CF" w:rsidRDefault="008361E2" w:rsidP="008361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u w:val="single"/>
          <w:lang w:eastAsia="pl-PL"/>
        </w:rPr>
      </w:pPr>
      <w:r w:rsidRPr="006334CF">
        <w:rPr>
          <w:rFonts w:ascii="Calibri" w:hAnsi="Calibri" w:cs="Calibri"/>
          <w:sz w:val="24"/>
          <w:szCs w:val="24"/>
          <w:u w:val="single"/>
          <w:lang w:eastAsia="pl-PL"/>
        </w:rPr>
        <w:t>Budowlane:</w:t>
      </w:r>
    </w:p>
    <w:p w14:paraId="6593B01F" w14:textId="77777777" w:rsidR="008361E2" w:rsidRPr="006334CF" w:rsidRDefault="008361E2" w:rsidP="007670B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>roboty ziemne</w:t>
      </w:r>
    </w:p>
    <w:p w14:paraId="6DD88EA5" w14:textId="77777777" w:rsidR="008361E2" w:rsidRPr="006334CF" w:rsidRDefault="008361E2" w:rsidP="007670B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 xml:space="preserve"> wykonanie zbrojenia fundamentów</w:t>
      </w:r>
    </w:p>
    <w:p w14:paraId="27E533AC" w14:textId="77777777" w:rsidR="008361E2" w:rsidRPr="006334CF" w:rsidRDefault="008361E2" w:rsidP="007670B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 xml:space="preserve"> wykonanie monolitycznych fundamentów betonowych</w:t>
      </w:r>
    </w:p>
    <w:p w14:paraId="1EFC1E56" w14:textId="77777777" w:rsidR="008361E2" w:rsidRPr="006334CF" w:rsidRDefault="008361E2" w:rsidP="007670B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 xml:space="preserve"> wykonanie zbrojenia ścian fundamentowych</w:t>
      </w:r>
    </w:p>
    <w:p w14:paraId="49247C58" w14:textId="77777777" w:rsidR="008361E2" w:rsidRPr="006334CF" w:rsidRDefault="008361E2" w:rsidP="007670B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 xml:space="preserve"> wykonanie betonowych ścian fundamentowych (monolitycznych i z bloczków) </w:t>
      </w:r>
    </w:p>
    <w:p w14:paraId="17C3112A" w14:textId="77777777" w:rsidR="008361E2" w:rsidRPr="006334CF" w:rsidRDefault="008361E2" w:rsidP="007670B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 xml:space="preserve"> wykonanie izolacji poziomych i pionowych fundamentów i ścian fundamentowych</w:t>
      </w:r>
    </w:p>
    <w:p w14:paraId="31763FE4" w14:textId="77777777" w:rsidR="008361E2" w:rsidRPr="006334CF" w:rsidRDefault="008361E2" w:rsidP="007670B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 xml:space="preserve"> wykonanie zbrojenia słupów, rdzeni, stropów, nadproży, belek, schodów, szybu dźwigowego, podwaliny </w:t>
      </w:r>
    </w:p>
    <w:p w14:paraId="207DDA2F" w14:textId="77777777" w:rsidR="008361E2" w:rsidRPr="006334CF" w:rsidRDefault="008361E2" w:rsidP="007670B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 xml:space="preserve"> wykonanie monolitycznych betonowych słupów, rdzeni, stropów, nadproży, belek, schodów, szybu dźwigowego, podwalin </w:t>
      </w:r>
    </w:p>
    <w:p w14:paraId="1727F413" w14:textId="77777777" w:rsidR="008361E2" w:rsidRPr="006334CF" w:rsidRDefault="008361E2" w:rsidP="007670B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 xml:space="preserve"> wykonanie konstrukcji stalowych ścian </w:t>
      </w:r>
    </w:p>
    <w:p w14:paraId="72CB3CD0" w14:textId="77777777" w:rsidR="008361E2" w:rsidRPr="006334CF" w:rsidRDefault="008361E2" w:rsidP="007670B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 xml:space="preserve"> wykonanie konstrukcji dachu stalowego z blachy trapezowej </w:t>
      </w:r>
    </w:p>
    <w:p w14:paraId="79E8F570" w14:textId="77777777" w:rsidR="008361E2" w:rsidRPr="006334CF" w:rsidRDefault="008361E2" w:rsidP="007670B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 xml:space="preserve"> wykonanie ścian konstrukcyjnych z betonu komórkowego i bloczków wapienno-piaskowych</w:t>
      </w:r>
    </w:p>
    <w:p w14:paraId="791CCFE2" w14:textId="77777777" w:rsidR="008361E2" w:rsidRPr="006334CF" w:rsidRDefault="008361E2" w:rsidP="007670B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 xml:space="preserve"> montaż nadproży prefabrykowanych </w:t>
      </w:r>
    </w:p>
    <w:p w14:paraId="615FF73A" w14:textId="77777777" w:rsidR="008361E2" w:rsidRPr="006334CF" w:rsidRDefault="008361E2" w:rsidP="007670B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 xml:space="preserve"> wykonanie podłóg na gruncie </w:t>
      </w:r>
    </w:p>
    <w:p w14:paraId="399C5C17" w14:textId="1F4AA080" w:rsidR="00612A9A" w:rsidRPr="006334CF" w:rsidRDefault="008361E2" w:rsidP="007670B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 xml:space="preserve"> wykonanie docieplenia ścian fundamentowych, ścian zewnętrznych </w:t>
      </w:r>
      <w:proofErr w:type="spellStart"/>
      <w:r w:rsidRPr="006334CF">
        <w:rPr>
          <w:rFonts w:ascii="Calibri" w:hAnsi="Calibri" w:cs="Calibri"/>
          <w:sz w:val="24"/>
          <w:szCs w:val="24"/>
          <w:lang w:eastAsia="pl-PL"/>
        </w:rPr>
        <w:t>nadziemia</w:t>
      </w:r>
      <w:proofErr w:type="spellEnd"/>
      <w:r w:rsidRPr="006334CF">
        <w:rPr>
          <w:rFonts w:ascii="Calibri" w:hAnsi="Calibri" w:cs="Calibri"/>
          <w:sz w:val="24"/>
          <w:szCs w:val="24"/>
          <w:lang w:eastAsia="pl-PL"/>
        </w:rPr>
        <w:t>, stropodach</w:t>
      </w:r>
      <w:r w:rsidR="00FC7786">
        <w:rPr>
          <w:rFonts w:ascii="Calibri" w:hAnsi="Calibri" w:cs="Calibri"/>
          <w:sz w:val="24"/>
          <w:szCs w:val="24"/>
          <w:lang w:eastAsia="pl-PL"/>
        </w:rPr>
        <w:t>ó</w:t>
      </w:r>
      <w:r w:rsidRPr="006334CF">
        <w:rPr>
          <w:rFonts w:ascii="Calibri" w:hAnsi="Calibri" w:cs="Calibri"/>
          <w:sz w:val="24"/>
          <w:szCs w:val="24"/>
          <w:lang w:eastAsia="pl-PL"/>
        </w:rPr>
        <w:t>w, podł</w:t>
      </w:r>
      <w:r w:rsidR="00FC7786">
        <w:rPr>
          <w:rFonts w:ascii="Calibri" w:hAnsi="Calibri" w:cs="Calibri"/>
          <w:sz w:val="24"/>
          <w:szCs w:val="24"/>
          <w:lang w:eastAsia="pl-PL"/>
        </w:rPr>
        <w:t>ó</w:t>
      </w:r>
      <w:r w:rsidRPr="006334CF">
        <w:rPr>
          <w:rFonts w:ascii="Calibri" w:hAnsi="Calibri" w:cs="Calibri"/>
          <w:sz w:val="24"/>
          <w:szCs w:val="24"/>
          <w:lang w:eastAsia="pl-PL"/>
        </w:rPr>
        <w:t>g na gruncie</w:t>
      </w:r>
      <w:r w:rsidR="00612A9A" w:rsidRPr="006334CF">
        <w:rPr>
          <w:rFonts w:ascii="Calibri" w:hAnsi="Calibri" w:cs="Calibri"/>
          <w:sz w:val="24"/>
          <w:szCs w:val="24"/>
          <w:lang w:eastAsia="pl-PL"/>
        </w:rPr>
        <w:t xml:space="preserve"> </w:t>
      </w:r>
    </w:p>
    <w:p w14:paraId="3E85A709" w14:textId="45B6636B" w:rsidR="00612A9A" w:rsidRPr="006334CF" w:rsidRDefault="008361E2" w:rsidP="007670B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 xml:space="preserve"> wykonanie ścian działowych z betonu </w:t>
      </w:r>
      <w:r w:rsidR="00612A9A" w:rsidRPr="006334CF">
        <w:rPr>
          <w:rFonts w:ascii="Calibri" w:hAnsi="Calibri" w:cs="Calibri"/>
          <w:sz w:val="24"/>
          <w:szCs w:val="24"/>
          <w:lang w:eastAsia="pl-PL"/>
        </w:rPr>
        <w:t>komórkowego</w:t>
      </w:r>
      <w:r w:rsidRPr="006334CF">
        <w:rPr>
          <w:rFonts w:ascii="Calibri" w:hAnsi="Calibri" w:cs="Calibri"/>
          <w:sz w:val="24"/>
          <w:szCs w:val="24"/>
          <w:lang w:eastAsia="pl-PL"/>
        </w:rPr>
        <w:t xml:space="preserve"> i w konstrukcji</w:t>
      </w:r>
      <w:r w:rsidR="00612A9A" w:rsidRPr="006334CF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6334CF">
        <w:rPr>
          <w:rFonts w:ascii="Calibri" w:hAnsi="Calibri" w:cs="Calibri"/>
          <w:sz w:val="24"/>
          <w:szCs w:val="24"/>
          <w:lang w:eastAsia="pl-PL"/>
        </w:rPr>
        <w:t xml:space="preserve">szkieletowej </w:t>
      </w:r>
      <w:r w:rsidR="00695EA8">
        <w:rPr>
          <w:rFonts w:ascii="Calibri" w:hAnsi="Calibri" w:cs="Calibri"/>
          <w:sz w:val="24"/>
          <w:szCs w:val="24"/>
          <w:lang w:eastAsia="pl-PL"/>
        </w:rPr>
        <w:t>z</w:t>
      </w:r>
      <w:r w:rsidRPr="006334CF">
        <w:rPr>
          <w:rFonts w:ascii="Calibri" w:hAnsi="Calibri" w:cs="Calibri"/>
          <w:sz w:val="24"/>
          <w:szCs w:val="24"/>
          <w:lang w:eastAsia="pl-PL"/>
        </w:rPr>
        <w:t xml:space="preserve"> płyt GK</w:t>
      </w:r>
      <w:r w:rsidR="00612A9A" w:rsidRPr="006334CF">
        <w:rPr>
          <w:rFonts w:ascii="Calibri" w:hAnsi="Calibri" w:cs="Calibri"/>
          <w:sz w:val="24"/>
          <w:szCs w:val="24"/>
          <w:lang w:eastAsia="pl-PL"/>
        </w:rPr>
        <w:t xml:space="preserve"> </w:t>
      </w:r>
    </w:p>
    <w:p w14:paraId="2865E574" w14:textId="77777777" w:rsidR="00612A9A" w:rsidRPr="006334CF" w:rsidRDefault="008361E2" w:rsidP="007670B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 xml:space="preserve"> wykonanie izolacji akustycznej z wełny mineralnej działowych ścian</w:t>
      </w:r>
      <w:r w:rsidR="00612A9A" w:rsidRPr="006334CF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6334CF">
        <w:rPr>
          <w:rFonts w:ascii="Calibri" w:hAnsi="Calibri" w:cs="Calibri"/>
          <w:sz w:val="24"/>
          <w:szCs w:val="24"/>
          <w:lang w:eastAsia="pl-PL"/>
        </w:rPr>
        <w:t>szkieletowych</w:t>
      </w:r>
      <w:r w:rsidR="00612A9A" w:rsidRPr="006334CF">
        <w:rPr>
          <w:rFonts w:ascii="Calibri" w:hAnsi="Calibri" w:cs="Calibri"/>
          <w:sz w:val="24"/>
          <w:szCs w:val="24"/>
          <w:lang w:eastAsia="pl-PL"/>
        </w:rPr>
        <w:t xml:space="preserve"> </w:t>
      </w:r>
    </w:p>
    <w:p w14:paraId="68205D2B" w14:textId="77777777" w:rsidR="00612A9A" w:rsidRPr="006334CF" w:rsidRDefault="008361E2" w:rsidP="007670B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 xml:space="preserve"> wykonanie ścian zewnętrznych z płyt warstwowych</w:t>
      </w:r>
      <w:r w:rsidR="00612A9A" w:rsidRPr="006334CF">
        <w:rPr>
          <w:rFonts w:ascii="Calibri" w:hAnsi="Calibri" w:cs="Calibri"/>
          <w:sz w:val="24"/>
          <w:szCs w:val="24"/>
          <w:lang w:eastAsia="pl-PL"/>
        </w:rPr>
        <w:t xml:space="preserve"> </w:t>
      </w:r>
    </w:p>
    <w:p w14:paraId="3CA32625" w14:textId="77777777" w:rsidR="00612A9A" w:rsidRPr="006334CF" w:rsidRDefault="008361E2" w:rsidP="007670B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 xml:space="preserve"> wykonanie izolacji akustycznych </w:t>
      </w:r>
      <w:r w:rsidR="00612A9A" w:rsidRPr="006334CF">
        <w:rPr>
          <w:rFonts w:ascii="Calibri" w:hAnsi="Calibri" w:cs="Calibri"/>
          <w:sz w:val="24"/>
          <w:szCs w:val="24"/>
          <w:lang w:eastAsia="pl-PL"/>
        </w:rPr>
        <w:t>stropów</w:t>
      </w:r>
      <w:r w:rsidRPr="006334CF">
        <w:rPr>
          <w:rFonts w:ascii="Calibri" w:hAnsi="Calibri" w:cs="Calibri"/>
          <w:sz w:val="24"/>
          <w:szCs w:val="24"/>
          <w:lang w:eastAsia="pl-PL"/>
        </w:rPr>
        <w:t xml:space="preserve"> </w:t>
      </w:r>
      <w:proofErr w:type="spellStart"/>
      <w:r w:rsidRPr="006334CF">
        <w:rPr>
          <w:rFonts w:ascii="Calibri" w:hAnsi="Calibri" w:cs="Calibri"/>
          <w:sz w:val="24"/>
          <w:szCs w:val="24"/>
          <w:lang w:eastAsia="pl-PL"/>
        </w:rPr>
        <w:t>międzykondygnacyjnych</w:t>
      </w:r>
      <w:proofErr w:type="spellEnd"/>
      <w:r w:rsidR="00612A9A" w:rsidRPr="006334CF">
        <w:rPr>
          <w:rFonts w:ascii="Calibri" w:hAnsi="Calibri" w:cs="Calibri"/>
          <w:sz w:val="24"/>
          <w:szCs w:val="24"/>
          <w:lang w:eastAsia="pl-PL"/>
        </w:rPr>
        <w:t xml:space="preserve"> </w:t>
      </w:r>
    </w:p>
    <w:p w14:paraId="59FB2604" w14:textId="77777777" w:rsidR="00612A9A" w:rsidRPr="006334CF" w:rsidRDefault="008361E2" w:rsidP="007670B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 xml:space="preserve"> wykonanie </w:t>
      </w:r>
      <w:r w:rsidR="00612A9A" w:rsidRPr="006334CF">
        <w:rPr>
          <w:rFonts w:ascii="Calibri" w:hAnsi="Calibri" w:cs="Calibri"/>
          <w:sz w:val="24"/>
          <w:szCs w:val="24"/>
          <w:lang w:eastAsia="pl-PL"/>
        </w:rPr>
        <w:t>kominów</w:t>
      </w:r>
      <w:r w:rsidRPr="006334CF">
        <w:rPr>
          <w:rFonts w:ascii="Calibri" w:hAnsi="Calibri" w:cs="Calibri"/>
          <w:sz w:val="24"/>
          <w:szCs w:val="24"/>
          <w:lang w:eastAsia="pl-PL"/>
        </w:rPr>
        <w:t xml:space="preserve"> z kształtek betonowych</w:t>
      </w:r>
      <w:r w:rsidR="00612A9A" w:rsidRPr="006334CF">
        <w:rPr>
          <w:rFonts w:ascii="Calibri" w:hAnsi="Calibri" w:cs="Calibri"/>
          <w:sz w:val="24"/>
          <w:szCs w:val="24"/>
          <w:lang w:eastAsia="pl-PL"/>
        </w:rPr>
        <w:t xml:space="preserve"> </w:t>
      </w:r>
    </w:p>
    <w:p w14:paraId="12EE59B9" w14:textId="77777777" w:rsidR="00612A9A" w:rsidRPr="006334CF" w:rsidRDefault="008361E2" w:rsidP="007670B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 xml:space="preserve"> montaż ślusarki okiennej i drzwiowej, </w:t>
      </w:r>
      <w:r w:rsidR="00612A9A" w:rsidRPr="006334CF">
        <w:rPr>
          <w:rFonts w:ascii="Calibri" w:hAnsi="Calibri" w:cs="Calibri"/>
          <w:sz w:val="24"/>
          <w:szCs w:val="24"/>
          <w:lang w:eastAsia="pl-PL"/>
        </w:rPr>
        <w:t>świetlików</w:t>
      </w:r>
      <w:r w:rsidRPr="006334CF">
        <w:rPr>
          <w:rFonts w:ascii="Calibri" w:hAnsi="Calibri" w:cs="Calibri"/>
          <w:sz w:val="24"/>
          <w:szCs w:val="24"/>
          <w:lang w:eastAsia="pl-PL"/>
        </w:rPr>
        <w:t xml:space="preserve">, klap i </w:t>
      </w:r>
      <w:r w:rsidR="00612A9A" w:rsidRPr="006334CF">
        <w:rPr>
          <w:rFonts w:ascii="Calibri" w:hAnsi="Calibri" w:cs="Calibri"/>
          <w:sz w:val="24"/>
          <w:szCs w:val="24"/>
          <w:lang w:eastAsia="pl-PL"/>
        </w:rPr>
        <w:t xml:space="preserve">wyłazów </w:t>
      </w:r>
    </w:p>
    <w:p w14:paraId="5CF4C1C2" w14:textId="77777777" w:rsidR="00612A9A" w:rsidRPr="006334CF" w:rsidRDefault="008361E2" w:rsidP="007670B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lastRenderedPageBreak/>
        <w:t xml:space="preserve"> montaż </w:t>
      </w:r>
      <w:r w:rsidR="00612A9A" w:rsidRPr="006334CF">
        <w:rPr>
          <w:rFonts w:ascii="Calibri" w:hAnsi="Calibri" w:cs="Calibri"/>
          <w:sz w:val="24"/>
          <w:szCs w:val="24"/>
          <w:lang w:eastAsia="pl-PL"/>
        </w:rPr>
        <w:t>parapetów</w:t>
      </w:r>
      <w:r w:rsidRPr="006334CF">
        <w:rPr>
          <w:rFonts w:ascii="Calibri" w:hAnsi="Calibri" w:cs="Calibri"/>
          <w:sz w:val="24"/>
          <w:szCs w:val="24"/>
          <w:lang w:eastAsia="pl-PL"/>
        </w:rPr>
        <w:t xml:space="preserve"> zewnętrznych i wewnętrznych</w:t>
      </w:r>
      <w:r w:rsidR="00612A9A" w:rsidRPr="006334CF">
        <w:rPr>
          <w:rFonts w:ascii="Calibri" w:hAnsi="Calibri" w:cs="Calibri"/>
          <w:sz w:val="24"/>
          <w:szCs w:val="24"/>
          <w:lang w:eastAsia="pl-PL"/>
        </w:rPr>
        <w:t xml:space="preserve"> </w:t>
      </w:r>
    </w:p>
    <w:p w14:paraId="34BA081E" w14:textId="77777777" w:rsidR="00612A9A" w:rsidRPr="006334CF" w:rsidRDefault="008361E2" w:rsidP="007670B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 xml:space="preserve"> wykonanie </w:t>
      </w:r>
      <w:r w:rsidR="00612A9A" w:rsidRPr="006334CF">
        <w:rPr>
          <w:rFonts w:ascii="Calibri" w:hAnsi="Calibri" w:cs="Calibri"/>
          <w:sz w:val="24"/>
          <w:szCs w:val="24"/>
          <w:lang w:eastAsia="pl-PL"/>
        </w:rPr>
        <w:t>obróbek</w:t>
      </w:r>
      <w:r w:rsidRPr="006334CF">
        <w:rPr>
          <w:rFonts w:ascii="Calibri" w:hAnsi="Calibri" w:cs="Calibri"/>
          <w:sz w:val="24"/>
          <w:szCs w:val="24"/>
          <w:lang w:eastAsia="pl-PL"/>
        </w:rPr>
        <w:t xml:space="preserve"> blacharskich</w:t>
      </w:r>
      <w:r w:rsidR="00612A9A" w:rsidRPr="006334CF">
        <w:rPr>
          <w:rFonts w:ascii="Calibri" w:hAnsi="Calibri" w:cs="Calibri"/>
          <w:sz w:val="24"/>
          <w:szCs w:val="24"/>
          <w:lang w:eastAsia="pl-PL"/>
        </w:rPr>
        <w:t xml:space="preserve"> </w:t>
      </w:r>
    </w:p>
    <w:p w14:paraId="5FD63C2A" w14:textId="77777777" w:rsidR="00612A9A" w:rsidRPr="006334CF" w:rsidRDefault="008361E2" w:rsidP="007670B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 xml:space="preserve"> wykonanie poszycia dachu</w:t>
      </w:r>
      <w:r w:rsidR="00612A9A" w:rsidRPr="006334CF">
        <w:rPr>
          <w:rFonts w:ascii="Calibri" w:hAnsi="Calibri" w:cs="Calibri"/>
          <w:sz w:val="24"/>
          <w:szCs w:val="24"/>
          <w:lang w:eastAsia="pl-PL"/>
        </w:rPr>
        <w:t xml:space="preserve"> </w:t>
      </w:r>
    </w:p>
    <w:p w14:paraId="38CF0C39" w14:textId="77777777" w:rsidR="00612A9A" w:rsidRPr="006334CF" w:rsidRDefault="008361E2" w:rsidP="007670B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 xml:space="preserve"> wykonanie cienkowarstwowych </w:t>
      </w:r>
      <w:r w:rsidR="00612A9A" w:rsidRPr="006334CF">
        <w:rPr>
          <w:rFonts w:ascii="Calibri" w:hAnsi="Calibri" w:cs="Calibri"/>
          <w:sz w:val="24"/>
          <w:szCs w:val="24"/>
          <w:lang w:eastAsia="pl-PL"/>
        </w:rPr>
        <w:t>tynków</w:t>
      </w:r>
      <w:r w:rsidRPr="006334CF">
        <w:rPr>
          <w:rFonts w:ascii="Calibri" w:hAnsi="Calibri" w:cs="Calibri"/>
          <w:sz w:val="24"/>
          <w:szCs w:val="24"/>
          <w:lang w:eastAsia="pl-PL"/>
        </w:rPr>
        <w:t xml:space="preserve"> zewnętrznych</w:t>
      </w:r>
      <w:r w:rsidR="00612A9A" w:rsidRPr="006334CF">
        <w:rPr>
          <w:rFonts w:ascii="Calibri" w:hAnsi="Calibri" w:cs="Calibri"/>
          <w:sz w:val="24"/>
          <w:szCs w:val="24"/>
          <w:lang w:eastAsia="pl-PL"/>
        </w:rPr>
        <w:t xml:space="preserve"> </w:t>
      </w:r>
    </w:p>
    <w:p w14:paraId="7A14AEEF" w14:textId="77777777" w:rsidR="00612A9A" w:rsidRPr="006334CF" w:rsidRDefault="008361E2" w:rsidP="007670B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 xml:space="preserve"> montaż </w:t>
      </w:r>
      <w:r w:rsidR="00612A9A" w:rsidRPr="006334CF">
        <w:rPr>
          <w:rFonts w:ascii="Calibri" w:hAnsi="Calibri" w:cs="Calibri"/>
          <w:sz w:val="24"/>
          <w:szCs w:val="24"/>
          <w:lang w:eastAsia="pl-PL"/>
        </w:rPr>
        <w:t>daszków</w:t>
      </w:r>
      <w:r w:rsidRPr="006334CF">
        <w:rPr>
          <w:rFonts w:ascii="Calibri" w:hAnsi="Calibri" w:cs="Calibri"/>
          <w:sz w:val="24"/>
          <w:szCs w:val="24"/>
          <w:lang w:eastAsia="pl-PL"/>
        </w:rPr>
        <w:t xml:space="preserve"> nad wejściami</w:t>
      </w:r>
      <w:r w:rsidR="00612A9A" w:rsidRPr="006334CF">
        <w:rPr>
          <w:rFonts w:ascii="Calibri" w:hAnsi="Calibri" w:cs="Calibri"/>
          <w:sz w:val="24"/>
          <w:szCs w:val="24"/>
          <w:lang w:eastAsia="pl-PL"/>
        </w:rPr>
        <w:t xml:space="preserve"> </w:t>
      </w:r>
    </w:p>
    <w:p w14:paraId="06880AED" w14:textId="77777777" w:rsidR="00612A9A" w:rsidRPr="006334CF" w:rsidRDefault="008361E2" w:rsidP="007670B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 xml:space="preserve"> wykonanie okładzin </w:t>
      </w:r>
      <w:r w:rsidR="00612A9A" w:rsidRPr="006334CF">
        <w:rPr>
          <w:rFonts w:ascii="Calibri" w:hAnsi="Calibri" w:cs="Calibri"/>
          <w:sz w:val="24"/>
          <w:szCs w:val="24"/>
          <w:lang w:eastAsia="pl-PL"/>
        </w:rPr>
        <w:t xml:space="preserve">elewacyjnych </w:t>
      </w:r>
    </w:p>
    <w:p w14:paraId="2C17E291" w14:textId="77777777" w:rsidR="00612A9A" w:rsidRPr="006334CF" w:rsidRDefault="008361E2" w:rsidP="007670B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 xml:space="preserve"> wykonanie elewacji z blachy perforowanej na podkonstrukcji</w:t>
      </w:r>
      <w:r w:rsidR="00612A9A" w:rsidRPr="006334CF">
        <w:rPr>
          <w:rFonts w:ascii="Calibri" w:hAnsi="Calibri" w:cs="Calibri"/>
          <w:sz w:val="24"/>
          <w:szCs w:val="24"/>
          <w:lang w:eastAsia="pl-PL"/>
        </w:rPr>
        <w:t xml:space="preserve"> </w:t>
      </w:r>
    </w:p>
    <w:p w14:paraId="3F298F66" w14:textId="77777777" w:rsidR="000A65C2" w:rsidRDefault="008361E2" w:rsidP="007670B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 xml:space="preserve"> wykonanie posadzek</w:t>
      </w:r>
      <w:r w:rsidR="00612A9A" w:rsidRPr="006334CF">
        <w:rPr>
          <w:rFonts w:ascii="Calibri" w:hAnsi="Calibri" w:cs="Calibri"/>
          <w:sz w:val="24"/>
          <w:szCs w:val="24"/>
          <w:lang w:eastAsia="pl-PL"/>
        </w:rPr>
        <w:t xml:space="preserve"> </w:t>
      </w:r>
    </w:p>
    <w:p w14:paraId="2B5B9E8F" w14:textId="386F2016" w:rsidR="00612A9A" w:rsidRPr="006334CF" w:rsidRDefault="008361E2" w:rsidP="007670B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 xml:space="preserve">wykonanie </w:t>
      </w:r>
      <w:r w:rsidR="00612A9A" w:rsidRPr="006334CF">
        <w:rPr>
          <w:rFonts w:ascii="Calibri" w:hAnsi="Calibri" w:cs="Calibri"/>
          <w:sz w:val="24"/>
          <w:szCs w:val="24"/>
          <w:lang w:eastAsia="pl-PL"/>
        </w:rPr>
        <w:t>tynków</w:t>
      </w:r>
      <w:r w:rsidRPr="006334CF">
        <w:rPr>
          <w:rFonts w:ascii="Calibri" w:hAnsi="Calibri" w:cs="Calibri"/>
          <w:sz w:val="24"/>
          <w:szCs w:val="24"/>
          <w:lang w:eastAsia="pl-PL"/>
        </w:rPr>
        <w:t xml:space="preserve"> wewnętrznych</w:t>
      </w:r>
    </w:p>
    <w:p w14:paraId="74DE8B2B" w14:textId="77777777" w:rsidR="008361E2" w:rsidRPr="006334CF" w:rsidRDefault="008361E2" w:rsidP="007670B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 xml:space="preserve"> wykonanie </w:t>
      </w:r>
      <w:r w:rsidR="00612A9A" w:rsidRPr="006334CF">
        <w:rPr>
          <w:rFonts w:ascii="Calibri" w:hAnsi="Calibri" w:cs="Calibri"/>
          <w:sz w:val="24"/>
          <w:szCs w:val="24"/>
          <w:lang w:eastAsia="pl-PL"/>
        </w:rPr>
        <w:t>sufitów</w:t>
      </w:r>
      <w:r w:rsidRPr="006334CF">
        <w:rPr>
          <w:rFonts w:ascii="Calibri" w:hAnsi="Calibri" w:cs="Calibri"/>
          <w:sz w:val="24"/>
          <w:szCs w:val="24"/>
          <w:lang w:eastAsia="pl-PL"/>
        </w:rPr>
        <w:t xml:space="preserve"> podwieszanych</w:t>
      </w:r>
    </w:p>
    <w:p w14:paraId="188DEBCE" w14:textId="0110E5C7" w:rsidR="00612A9A" w:rsidRPr="006334CF" w:rsidRDefault="00695EA8" w:rsidP="007670B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8361E2" w:rsidRPr="006334CF">
        <w:rPr>
          <w:rFonts w:ascii="Calibri" w:hAnsi="Calibri" w:cs="Calibri"/>
          <w:sz w:val="24"/>
          <w:szCs w:val="24"/>
          <w:lang w:eastAsia="pl-PL"/>
        </w:rPr>
        <w:t>montaż dźwigu osobowego</w:t>
      </w:r>
      <w:r w:rsidR="00612A9A" w:rsidRPr="006334CF">
        <w:rPr>
          <w:rFonts w:ascii="Calibri" w:hAnsi="Calibri" w:cs="Calibri"/>
          <w:sz w:val="24"/>
          <w:szCs w:val="24"/>
          <w:lang w:eastAsia="pl-PL"/>
        </w:rPr>
        <w:t xml:space="preserve"> </w:t>
      </w:r>
    </w:p>
    <w:p w14:paraId="179C08FE" w14:textId="77777777" w:rsidR="00612A9A" w:rsidRPr="006334CF" w:rsidRDefault="008361E2" w:rsidP="007670B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 xml:space="preserve"> montaż stałego wyposażenia wnętrz</w:t>
      </w:r>
      <w:r w:rsidR="00612A9A" w:rsidRPr="006334CF">
        <w:rPr>
          <w:rFonts w:ascii="Calibri" w:hAnsi="Calibri" w:cs="Calibri"/>
          <w:sz w:val="24"/>
          <w:szCs w:val="24"/>
          <w:lang w:eastAsia="pl-PL"/>
        </w:rPr>
        <w:t xml:space="preserve"> </w:t>
      </w:r>
    </w:p>
    <w:p w14:paraId="5811B2DE" w14:textId="77777777" w:rsidR="00612A9A" w:rsidRPr="006334CF" w:rsidRDefault="008361E2" w:rsidP="007670B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 xml:space="preserve"> roboty malarskie wewnętrzne i zewnętrzne</w:t>
      </w:r>
      <w:r w:rsidR="00612A9A" w:rsidRPr="006334CF">
        <w:rPr>
          <w:rFonts w:ascii="Calibri" w:hAnsi="Calibri" w:cs="Calibri"/>
          <w:sz w:val="24"/>
          <w:szCs w:val="24"/>
          <w:lang w:eastAsia="pl-PL"/>
        </w:rPr>
        <w:t xml:space="preserve"> </w:t>
      </w:r>
    </w:p>
    <w:p w14:paraId="3A07CA23" w14:textId="77777777" w:rsidR="00612A9A" w:rsidRPr="006334CF" w:rsidRDefault="008361E2" w:rsidP="007670B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 xml:space="preserve"> wykonanie i montaż </w:t>
      </w:r>
      <w:r w:rsidR="00612A9A" w:rsidRPr="006334CF">
        <w:rPr>
          <w:rFonts w:ascii="Calibri" w:hAnsi="Calibri" w:cs="Calibri"/>
          <w:sz w:val="24"/>
          <w:szCs w:val="24"/>
          <w:lang w:eastAsia="pl-PL"/>
        </w:rPr>
        <w:t>elementów</w:t>
      </w:r>
      <w:r w:rsidRPr="006334CF">
        <w:rPr>
          <w:rFonts w:ascii="Calibri" w:hAnsi="Calibri" w:cs="Calibri"/>
          <w:sz w:val="24"/>
          <w:szCs w:val="24"/>
          <w:lang w:eastAsia="pl-PL"/>
        </w:rPr>
        <w:t xml:space="preserve"> identyfikacji wizualnej</w:t>
      </w:r>
      <w:r w:rsidR="00612A9A" w:rsidRPr="006334CF">
        <w:rPr>
          <w:rFonts w:ascii="Calibri" w:hAnsi="Calibri" w:cs="Calibri"/>
          <w:sz w:val="24"/>
          <w:szCs w:val="24"/>
          <w:lang w:eastAsia="pl-PL"/>
        </w:rPr>
        <w:t xml:space="preserve"> </w:t>
      </w:r>
    </w:p>
    <w:p w14:paraId="57E2723C" w14:textId="77777777" w:rsidR="008361E2" w:rsidRPr="006334CF" w:rsidRDefault="008361E2" w:rsidP="00612A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u w:val="single"/>
          <w:lang w:eastAsia="pl-PL"/>
        </w:rPr>
      </w:pPr>
      <w:r w:rsidRPr="006334CF">
        <w:rPr>
          <w:rFonts w:ascii="Calibri" w:hAnsi="Calibri" w:cs="Calibri"/>
          <w:sz w:val="24"/>
          <w:szCs w:val="24"/>
          <w:u w:val="single"/>
          <w:lang w:eastAsia="pl-PL"/>
        </w:rPr>
        <w:t>Instalacyjne:</w:t>
      </w:r>
    </w:p>
    <w:p w14:paraId="2545599D" w14:textId="77777777" w:rsidR="008361E2" w:rsidRPr="006334CF" w:rsidRDefault="008361E2" w:rsidP="007670B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>wykonanie instalacji wodno- kanalizacyjnej</w:t>
      </w:r>
    </w:p>
    <w:p w14:paraId="708BB280" w14:textId="77777777" w:rsidR="00612A9A" w:rsidRPr="006334CF" w:rsidRDefault="008361E2" w:rsidP="007670B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>wykonanie instalacji hydrantowej</w:t>
      </w:r>
      <w:r w:rsidR="00612A9A" w:rsidRPr="006334CF">
        <w:rPr>
          <w:rFonts w:ascii="Calibri" w:hAnsi="Calibri" w:cs="Calibri"/>
          <w:sz w:val="24"/>
          <w:szCs w:val="24"/>
          <w:lang w:eastAsia="pl-PL"/>
        </w:rPr>
        <w:t xml:space="preserve"> </w:t>
      </w:r>
    </w:p>
    <w:p w14:paraId="3A4BC9DE" w14:textId="77777777" w:rsidR="00612A9A" w:rsidRPr="006334CF" w:rsidRDefault="008361E2" w:rsidP="007670B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 xml:space="preserve"> wykonanie instalacji C.O.</w:t>
      </w:r>
      <w:r w:rsidR="00612A9A" w:rsidRPr="006334CF">
        <w:rPr>
          <w:rFonts w:ascii="Calibri" w:hAnsi="Calibri" w:cs="Calibri"/>
          <w:sz w:val="24"/>
          <w:szCs w:val="24"/>
          <w:lang w:eastAsia="pl-PL"/>
        </w:rPr>
        <w:t xml:space="preserve"> </w:t>
      </w:r>
    </w:p>
    <w:p w14:paraId="088C1CBF" w14:textId="0CFC0C13" w:rsidR="00612A9A" w:rsidRPr="006334CF" w:rsidRDefault="008361E2" w:rsidP="007670B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 xml:space="preserve"> wykonanie instalacji wentylacji mechanicznej </w:t>
      </w:r>
      <w:proofErr w:type="spellStart"/>
      <w:r w:rsidRPr="006334CF">
        <w:rPr>
          <w:rFonts w:ascii="Calibri" w:hAnsi="Calibri" w:cs="Calibri"/>
          <w:sz w:val="24"/>
          <w:szCs w:val="24"/>
          <w:lang w:eastAsia="pl-PL"/>
        </w:rPr>
        <w:t>nawiewno</w:t>
      </w:r>
      <w:proofErr w:type="spellEnd"/>
      <w:r w:rsidRPr="006334CF">
        <w:rPr>
          <w:rFonts w:ascii="Calibri" w:hAnsi="Calibri" w:cs="Calibri"/>
          <w:sz w:val="24"/>
          <w:szCs w:val="24"/>
          <w:lang w:eastAsia="pl-PL"/>
        </w:rPr>
        <w:t>-wywiewnej</w:t>
      </w:r>
      <w:r w:rsidR="00612A9A" w:rsidRPr="006334CF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6334CF">
        <w:rPr>
          <w:rFonts w:ascii="Calibri" w:hAnsi="Calibri" w:cs="Calibri"/>
          <w:sz w:val="24"/>
          <w:szCs w:val="24"/>
          <w:lang w:eastAsia="pl-PL"/>
        </w:rPr>
        <w:t>i klimatyzacji</w:t>
      </w:r>
    </w:p>
    <w:p w14:paraId="02378FBA" w14:textId="77777777" w:rsidR="00612A9A" w:rsidRPr="006334CF" w:rsidRDefault="008361E2" w:rsidP="007670B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 xml:space="preserve"> wykonanie instalacji elektrycznej</w:t>
      </w:r>
      <w:r w:rsidR="00612A9A" w:rsidRPr="006334CF">
        <w:rPr>
          <w:rFonts w:ascii="Calibri" w:hAnsi="Calibri" w:cs="Calibri"/>
          <w:sz w:val="24"/>
          <w:szCs w:val="24"/>
          <w:lang w:eastAsia="pl-PL"/>
        </w:rPr>
        <w:t xml:space="preserve"> </w:t>
      </w:r>
    </w:p>
    <w:p w14:paraId="289178DC" w14:textId="77777777" w:rsidR="008361E2" w:rsidRPr="006334CF" w:rsidRDefault="008361E2" w:rsidP="007670B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 xml:space="preserve"> wykonanie instalacji niskoprądowych</w:t>
      </w:r>
    </w:p>
    <w:p w14:paraId="6FD662CB" w14:textId="77777777" w:rsidR="008361E2" w:rsidRPr="006334CF" w:rsidRDefault="008361E2" w:rsidP="008361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14:paraId="0E98F28C" w14:textId="77777777" w:rsidR="00B22BEC" w:rsidRDefault="00B22BEC" w:rsidP="002317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DejaVuSans" w:hAnsi="Calibri" w:cs="Calibri"/>
          <w:b/>
          <w:sz w:val="24"/>
          <w:szCs w:val="24"/>
          <w:lang w:eastAsia="pl-PL"/>
        </w:rPr>
      </w:pPr>
      <w:r w:rsidRPr="006334CF">
        <w:rPr>
          <w:rFonts w:ascii="Calibri" w:eastAsia="DejaVuSans" w:hAnsi="Calibri" w:cs="Calibri"/>
          <w:b/>
          <w:sz w:val="24"/>
          <w:szCs w:val="24"/>
          <w:lang w:eastAsia="pl-PL"/>
        </w:rPr>
        <w:t>Budynek C</w:t>
      </w:r>
      <w:r w:rsidR="002317A0" w:rsidRPr="006334CF">
        <w:rPr>
          <w:rFonts w:ascii="Calibri" w:eastAsia="DejaVuSans" w:hAnsi="Calibri" w:cs="Calibri"/>
          <w:b/>
          <w:sz w:val="24"/>
          <w:szCs w:val="24"/>
          <w:lang w:eastAsia="pl-PL"/>
        </w:rPr>
        <w:t>:</w:t>
      </w:r>
    </w:p>
    <w:p w14:paraId="2B171A8F" w14:textId="145EE4F9" w:rsidR="002772F6" w:rsidRPr="00395351" w:rsidRDefault="00E23363" w:rsidP="0039535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1B6178">
        <w:rPr>
          <w:rFonts w:ascii="Calibri" w:hAnsi="Calibri" w:cs="Calibri"/>
          <w:sz w:val="24"/>
          <w:szCs w:val="24"/>
          <w:lang w:eastAsia="pl-PL"/>
        </w:rPr>
        <w:t>Część usługowa została zaprojektowana jako budynek dwukondygnacyjny.</w:t>
      </w:r>
      <w:r w:rsidR="001B6178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1B6178">
        <w:rPr>
          <w:rFonts w:ascii="Calibri" w:hAnsi="Calibri" w:cs="Calibri"/>
          <w:sz w:val="24"/>
          <w:szCs w:val="24"/>
          <w:lang w:eastAsia="pl-PL"/>
        </w:rPr>
        <w:t>Na parterze zlokalizowano m.in. trzy lokale usługowe (np.: biura, handel</w:t>
      </w:r>
      <w:r w:rsidR="001B6178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1B6178">
        <w:rPr>
          <w:rFonts w:ascii="Calibri" w:hAnsi="Calibri" w:cs="Calibri"/>
          <w:sz w:val="24"/>
          <w:szCs w:val="24"/>
          <w:lang w:eastAsia="pl-PL"/>
        </w:rPr>
        <w:t>artykułami przemysłowymi) oraz punkt przedszkolny , dostępne niezależnie</w:t>
      </w:r>
      <w:r w:rsidR="001B6178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1B6178">
        <w:rPr>
          <w:rFonts w:ascii="Calibri" w:hAnsi="Calibri" w:cs="Calibri"/>
          <w:sz w:val="24"/>
          <w:szCs w:val="24"/>
          <w:lang w:eastAsia="pl-PL"/>
        </w:rPr>
        <w:t xml:space="preserve">z zewnątrz. Wejście </w:t>
      </w:r>
      <w:r w:rsidR="001B6178" w:rsidRPr="001B6178">
        <w:rPr>
          <w:rFonts w:ascii="Calibri" w:hAnsi="Calibri" w:cs="Calibri"/>
          <w:sz w:val="24"/>
          <w:szCs w:val="24"/>
          <w:lang w:eastAsia="pl-PL"/>
        </w:rPr>
        <w:t>główne</w:t>
      </w:r>
      <w:r w:rsidRPr="001B6178">
        <w:rPr>
          <w:rFonts w:ascii="Calibri" w:hAnsi="Calibri" w:cs="Calibri"/>
          <w:sz w:val="24"/>
          <w:szCs w:val="24"/>
          <w:lang w:eastAsia="pl-PL"/>
        </w:rPr>
        <w:t xml:space="preserve"> do części usługowej jak i całego budynku zlokalizowano w</w:t>
      </w:r>
      <w:r w:rsidR="001B6178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1B6178">
        <w:rPr>
          <w:rFonts w:ascii="Calibri" w:hAnsi="Calibri" w:cs="Calibri"/>
          <w:sz w:val="24"/>
          <w:szCs w:val="24"/>
          <w:lang w:eastAsia="pl-PL"/>
        </w:rPr>
        <w:t xml:space="preserve">narożnym podcieniu i prowadzi ono do komunikacji i holu, z </w:t>
      </w:r>
      <w:r w:rsidR="001B6178" w:rsidRPr="001B6178">
        <w:rPr>
          <w:rFonts w:ascii="Calibri" w:hAnsi="Calibri" w:cs="Calibri"/>
          <w:sz w:val="24"/>
          <w:szCs w:val="24"/>
          <w:lang w:eastAsia="pl-PL"/>
        </w:rPr>
        <w:t>których</w:t>
      </w:r>
      <w:r w:rsidRPr="001B6178">
        <w:rPr>
          <w:rFonts w:ascii="Calibri" w:hAnsi="Calibri" w:cs="Calibri"/>
          <w:sz w:val="24"/>
          <w:szCs w:val="24"/>
          <w:lang w:eastAsia="pl-PL"/>
        </w:rPr>
        <w:t xml:space="preserve"> dostępne są</w:t>
      </w:r>
      <w:r w:rsidR="001B6178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1B6178">
        <w:rPr>
          <w:rFonts w:ascii="Calibri" w:hAnsi="Calibri" w:cs="Calibri"/>
          <w:sz w:val="24"/>
          <w:szCs w:val="24"/>
          <w:lang w:eastAsia="pl-PL"/>
        </w:rPr>
        <w:t xml:space="preserve">toalety oraz pomieszczeni porządkowe, rozdzielnia </w:t>
      </w:r>
      <w:proofErr w:type="spellStart"/>
      <w:r w:rsidRPr="001B6178">
        <w:rPr>
          <w:rFonts w:ascii="Calibri" w:hAnsi="Calibri" w:cs="Calibri"/>
          <w:sz w:val="24"/>
          <w:szCs w:val="24"/>
          <w:lang w:eastAsia="pl-PL"/>
        </w:rPr>
        <w:t>nn</w:t>
      </w:r>
      <w:proofErr w:type="spellEnd"/>
      <w:r w:rsidRPr="001B6178">
        <w:rPr>
          <w:rFonts w:ascii="Calibri" w:hAnsi="Calibri" w:cs="Calibri"/>
          <w:sz w:val="24"/>
          <w:szCs w:val="24"/>
          <w:lang w:eastAsia="pl-PL"/>
        </w:rPr>
        <w:t xml:space="preserve"> .</w:t>
      </w:r>
      <w:r w:rsidR="001B6178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1B6178">
        <w:rPr>
          <w:rFonts w:ascii="Calibri" w:hAnsi="Calibri" w:cs="Calibri"/>
          <w:sz w:val="24"/>
          <w:szCs w:val="24"/>
          <w:lang w:eastAsia="pl-PL"/>
        </w:rPr>
        <w:t>Trzon komunikacji poziomej parteru stanowi korytarz wraz z holem. Z holu można</w:t>
      </w:r>
      <w:r w:rsidR="001B6178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1B6178">
        <w:rPr>
          <w:rFonts w:ascii="Calibri" w:hAnsi="Calibri" w:cs="Calibri"/>
          <w:sz w:val="24"/>
          <w:szCs w:val="24"/>
          <w:lang w:eastAsia="pl-PL"/>
        </w:rPr>
        <w:t>przejść do części przemysłowej.</w:t>
      </w:r>
      <w:r w:rsidR="001B6178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1B6178">
        <w:rPr>
          <w:rFonts w:ascii="Calibri" w:hAnsi="Calibri" w:cs="Calibri"/>
          <w:sz w:val="24"/>
          <w:szCs w:val="24"/>
          <w:lang w:eastAsia="pl-PL"/>
        </w:rPr>
        <w:t>Ponadto na parterze zlokalizowano dostępną tylko od zewnątrz: kotłownię gazową</w:t>
      </w:r>
      <w:r w:rsidR="001B6178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1B6178">
        <w:rPr>
          <w:rFonts w:ascii="Calibri" w:hAnsi="Calibri" w:cs="Calibri"/>
          <w:sz w:val="24"/>
          <w:szCs w:val="24"/>
          <w:lang w:eastAsia="pl-PL"/>
        </w:rPr>
        <w:t>oraz pomieszczenie gospodarcze.</w:t>
      </w:r>
      <w:r w:rsidR="001B6178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1B6178">
        <w:rPr>
          <w:rFonts w:ascii="Calibri" w:hAnsi="Calibri" w:cs="Calibri"/>
          <w:sz w:val="24"/>
          <w:szCs w:val="24"/>
          <w:lang w:eastAsia="pl-PL"/>
        </w:rPr>
        <w:t>Komunikację pionową części usługowej stanowi wydzielona, oddymiana klatka</w:t>
      </w:r>
      <w:r w:rsidR="001B6178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1B6178">
        <w:rPr>
          <w:rFonts w:ascii="Calibri" w:hAnsi="Calibri" w:cs="Calibri"/>
          <w:sz w:val="24"/>
          <w:szCs w:val="24"/>
          <w:lang w:eastAsia="pl-PL"/>
        </w:rPr>
        <w:t>schodowa z bezpośrednim wyjściem ewakuacyjnym na zewnątrz oraz dźwig</w:t>
      </w:r>
      <w:r w:rsidR="001B6178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1B6178">
        <w:rPr>
          <w:rFonts w:ascii="Calibri" w:hAnsi="Calibri" w:cs="Calibri"/>
          <w:sz w:val="24"/>
          <w:szCs w:val="24"/>
          <w:lang w:eastAsia="pl-PL"/>
        </w:rPr>
        <w:t xml:space="preserve">osobowy dostępny z holi na każdym </w:t>
      </w:r>
      <w:r w:rsidR="00695EA8" w:rsidRPr="001B6178">
        <w:rPr>
          <w:rFonts w:ascii="Calibri" w:hAnsi="Calibri" w:cs="Calibri"/>
          <w:sz w:val="24"/>
          <w:szCs w:val="24"/>
          <w:lang w:eastAsia="pl-PL"/>
        </w:rPr>
        <w:t>pi</w:t>
      </w:r>
      <w:r w:rsidR="00695EA8">
        <w:rPr>
          <w:rFonts w:ascii="Calibri" w:hAnsi="Calibri" w:cs="Calibri"/>
          <w:sz w:val="24"/>
          <w:szCs w:val="24"/>
          <w:lang w:eastAsia="pl-PL"/>
        </w:rPr>
        <w:t>ęt</w:t>
      </w:r>
      <w:r w:rsidR="00695EA8" w:rsidRPr="001B6178">
        <w:rPr>
          <w:rFonts w:ascii="Calibri" w:hAnsi="Calibri" w:cs="Calibri"/>
          <w:sz w:val="24"/>
          <w:szCs w:val="24"/>
          <w:lang w:eastAsia="pl-PL"/>
        </w:rPr>
        <w:t>rze</w:t>
      </w:r>
      <w:r w:rsidRPr="001B6178">
        <w:rPr>
          <w:rFonts w:ascii="Calibri" w:hAnsi="Calibri" w:cs="Calibri"/>
          <w:sz w:val="24"/>
          <w:szCs w:val="24"/>
          <w:lang w:eastAsia="pl-PL"/>
        </w:rPr>
        <w:t>. Z piętra klatki schodowej, poprzez</w:t>
      </w:r>
      <w:r w:rsidR="001B6178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1B6178">
        <w:rPr>
          <w:rFonts w:ascii="Calibri" w:hAnsi="Calibri" w:cs="Calibri"/>
          <w:sz w:val="24"/>
          <w:szCs w:val="24"/>
          <w:lang w:eastAsia="pl-PL"/>
        </w:rPr>
        <w:t>wyłaz można dostać się na dach budynku.</w:t>
      </w:r>
      <w:r w:rsidR="001B6178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1B6178">
        <w:rPr>
          <w:rFonts w:ascii="Calibri" w:hAnsi="Calibri" w:cs="Calibri"/>
          <w:sz w:val="24"/>
          <w:szCs w:val="24"/>
          <w:lang w:eastAsia="pl-PL"/>
        </w:rPr>
        <w:t>Komunikację poziomą 1 piętra stanowi centralnie umieszczony hol wraz z dwoma</w:t>
      </w:r>
      <w:r w:rsidR="001B6178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1B6178">
        <w:rPr>
          <w:rFonts w:ascii="Calibri" w:hAnsi="Calibri" w:cs="Calibri"/>
          <w:sz w:val="24"/>
          <w:szCs w:val="24"/>
          <w:lang w:eastAsia="pl-PL"/>
        </w:rPr>
        <w:t>odchodzącymi od niego w przeciwnych kierunkach korytarzami.</w:t>
      </w:r>
      <w:r w:rsidR="001B6178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1B6178">
        <w:rPr>
          <w:rFonts w:ascii="Calibri" w:hAnsi="Calibri" w:cs="Calibri"/>
          <w:sz w:val="24"/>
          <w:szCs w:val="24"/>
          <w:lang w:eastAsia="pl-PL"/>
        </w:rPr>
        <w:t xml:space="preserve">Na piętrze zlokalizowano biura na wynajem oraz salę konferencyjną na 12 </w:t>
      </w:r>
      <w:r w:rsidR="001B6178" w:rsidRPr="001B6178">
        <w:rPr>
          <w:rFonts w:ascii="Calibri" w:hAnsi="Calibri" w:cs="Calibri"/>
          <w:sz w:val="24"/>
          <w:szCs w:val="24"/>
          <w:lang w:eastAsia="pl-PL"/>
        </w:rPr>
        <w:t>osób</w:t>
      </w:r>
      <w:r w:rsidR="001B6178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1B6178">
        <w:rPr>
          <w:rFonts w:ascii="Calibri" w:hAnsi="Calibri" w:cs="Calibri"/>
          <w:sz w:val="24"/>
          <w:szCs w:val="24"/>
          <w:lang w:eastAsia="pl-PL"/>
        </w:rPr>
        <w:t>z aneksem kuchennym, pomieszczenie socjalne, ksero, toalety damskie, męskie</w:t>
      </w:r>
      <w:r w:rsidR="001B6178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1B6178">
        <w:rPr>
          <w:rFonts w:ascii="Calibri" w:hAnsi="Calibri" w:cs="Calibri"/>
          <w:sz w:val="24"/>
          <w:szCs w:val="24"/>
          <w:lang w:eastAsia="pl-PL"/>
        </w:rPr>
        <w:t>i dla niepełnosprawnych, piętrową rozdzielnię elektryczną, serwerownię, magazyn</w:t>
      </w:r>
      <w:r w:rsidR="001B6178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1B6178">
        <w:rPr>
          <w:rFonts w:ascii="Calibri" w:hAnsi="Calibri" w:cs="Calibri"/>
          <w:sz w:val="24"/>
          <w:szCs w:val="24"/>
          <w:lang w:eastAsia="pl-PL"/>
        </w:rPr>
        <w:t>i pomieszczenie porządkowe.</w:t>
      </w:r>
      <w:r w:rsidR="002772F6" w:rsidRPr="002772F6">
        <w:rPr>
          <w:rFonts w:ascii="CIDFont+F5" w:eastAsia="CIDFont+F5" w:cs="CIDFont+F5"/>
          <w:sz w:val="24"/>
          <w:szCs w:val="24"/>
          <w:lang w:eastAsia="pl-PL"/>
        </w:rPr>
        <w:t xml:space="preserve"> </w:t>
      </w:r>
      <w:r w:rsidR="002772F6" w:rsidRPr="00395351">
        <w:rPr>
          <w:rFonts w:ascii="Calibri" w:hAnsi="Calibri" w:cs="Calibri"/>
          <w:sz w:val="24"/>
          <w:szCs w:val="24"/>
          <w:lang w:eastAsia="pl-PL"/>
        </w:rPr>
        <w:t>Na parterze zaprojektowano wydzielony lokal punktu przedszkolny , który może</w:t>
      </w:r>
    </w:p>
    <w:p w14:paraId="054F5081" w14:textId="1EE73E6C" w:rsidR="00AD4461" w:rsidRPr="00000C2D" w:rsidRDefault="002772F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IDFont+F5" w:hAnsi="Calibri" w:cs="Calibri"/>
          <w:sz w:val="24"/>
          <w:szCs w:val="24"/>
          <w:lang w:eastAsia="pl-PL"/>
        </w:rPr>
      </w:pPr>
      <w:r w:rsidRPr="00395351">
        <w:rPr>
          <w:rFonts w:ascii="Calibri" w:hAnsi="Calibri" w:cs="Calibri"/>
          <w:sz w:val="24"/>
          <w:szCs w:val="24"/>
          <w:lang w:eastAsia="pl-PL"/>
        </w:rPr>
        <w:t>funkcjonować niezależnie od reszty budynku. Punkt przedszkolny obejmuje 1 salę</w:t>
      </w:r>
      <w:r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395351">
        <w:rPr>
          <w:rFonts w:ascii="Calibri" w:hAnsi="Calibri" w:cs="Calibri"/>
          <w:sz w:val="24"/>
          <w:szCs w:val="24"/>
          <w:lang w:eastAsia="pl-PL"/>
        </w:rPr>
        <w:t>przedszkolną dla 25 dzieci wraz z przylegającymi pomieszczeniami: toaletą dla</w:t>
      </w:r>
      <w:r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395351">
        <w:rPr>
          <w:rFonts w:ascii="Calibri" w:hAnsi="Calibri" w:cs="Calibri"/>
          <w:sz w:val="24"/>
          <w:szCs w:val="24"/>
          <w:lang w:eastAsia="pl-PL"/>
        </w:rPr>
        <w:t>dzieci, magazynem, kuchnią (przyję</w:t>
      </w:r>
      <w:r>
        <w:rPr>
          <w:rFonts w:ascii="Calibri" w:hAnsi="Calibri" w:cs="Calibri"/>
          <w:sz w:val="24"/>
          <w:szCs w:val="24"/>
          <w:lang w:eastAsia="pl-PL"/>
        </w:rPr>
        <w:t>cie c</w:t>
      </w:r>
      <w:r w:rsidRPr="00395351">
        <w:rPr>
          <w:rFonts w:ascii="Calibri" w:hAnsi="Calibri" w:cs="Calibri"/>
          <w:sz w:val="24"/>
          <w:szCs w:val="24"/>
          <w:lang w:eastAsia="pl-PL"/>
        </w:rPr>
        <w:t>ateringu). Ponadto zaprojektowano:</w:t>
      </w:r>
      <w:r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395351">
        <w:rPr>
          <w:rFonts w:ascii="Calibri" w:hAnsi="Calibri" w:cs="Calibri"/>
          <w:sz w:val="24"/>
          <w:szCs w:val="24"/>
          <w:lang w:eastAsia="pl-PL"/>
        </w:rPr>
        <w:t xml:space="preserve">pomieszczenie porządkowe , </w:t>
      </w:r>
      <w:proofErr w:type="spellStart"/>
      <w:r w:rsidRPr="00395351">
        <w:rPr>
          <w:rFonts w:ascii="Calibri" w:hAnsi="Calibri" w:cs="Calibri"/>
          <w:sz w:val="24"/>
          <w:szCs w:val="24"/>
          <w:lang w:eastAsia="pl-PL"/>
        </w:rPr>
        <w:t>wc</w:t>
      </w:r>
      <w:proofErr w:type="spellEnd"/>
      <w:r w:rsidRPr="00395351">
        <w:rPr>
          <w:rFonts w:ascii="Calibri" w:hAnsi="Calibri" w:cs="Calibri"/>
          <w:sz w:val="24"/>
          <w:szCs w:val="24"/>
          <w:lang w:eastAsia="pl-PL"/>
        </w:rPr>
        <w:t xml:space="preserve"> personelu +</w:t>
      </w:r>
      <w:proofErr w:type="spellStart"/>
      <w:r w:rsidRPr="00395351">
        <w:rPr>
          <w:rFonts w:ascii="Calibri" w:hAnsi="Calibri" w:cs="Calibri"/>
          <w:sz w:val="24"/>
          <w:szCs w:val="24"/>
          <w:lang w:eastAsia="pl-PL"/>
        </w:rPr>
        <w:t>nps</w:t>
      </w:r>
      <w:proofErr w:type="spellEnd"/>
      <w:r w:rsidRPr="00395351">
        <w:rPr>
          <w:rFonts w:ascii="Calibri" w:hAnsi="Calibri" w:cs="Calibri"/>
          <w:sz w:val="24"/>
          <w:szCs w:val="24"/>
          <w:lang w:eastAsia="pl-PL"/>
        </w:rPr>
        <w:t>, pomieszczenie socjalne, szatnię</w:t>
      </w:r>
      <w:r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395351">
        <w:rPr>
          <w:rFonts w:ascii="Calibri" w:hAnsi="Calibri" w:cs="Calibri"/>
          <w:sz w:val="24"/>
          <w:szCs w:val="24"/>
          <w:lang w:eastAsia="pl-PL"/>
        </w:rPr>
        <w:t>i biuro. Do punktu przedszkolnego będzie przylegał ogródek służący do zabawy</w:t>
      </w:r>
      <w:r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395351">
        <w:rPr>
          <w:rFonts w:ascii="Calibri" w:hAnsi="Calibri" w:cs="Calibri"/>
          <w:sz w:val="24"/>
          <w:szCs w:val="24"/>
          <w:lang w:eastAsia="pl-PL"/>
        </w:rPr>
        <w:t>dla dzieci.</w:t>
      </w:r>
      <w:r w:rsidR="00E23363" w:rsidRPr="001B6178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AD4461" w:rsidRPr="00000C2D">
        <w:rPr>
          <w:rFonts w:ascii="Calibri" w:eastAsia="CIDFont+F5" w:hAnsi="Calibri" w:cs="Calibri"/>
          <w:sz w:val="24"/>
          <w:szCs w:val="24"/>
          <w:lang w:eastAsia="pl-PL"/>
        </w:rPr>
        <w:t>Część przemysłowa zaprojektowana została jako hala, podzielona na</w:t>
      </w:r>
      <w:r w:rsidR="00000C2D">
        <w:rPr>
          <w:rFonts w:ascii="Calibri" w:eastAsia="CIDFont+F5" w:hAnsi="Calibri" w:cs="Calibri"/>
          <w:sz w:val="24"/>
          <w:szCs w:val="24"/>
          <w:lang w:eastAsia="pl-PL"/>
        </w:rPr>
        <w:t xml:space="preserve"> </w:t>
      </w:r>
      <w:r w:rsidR="00AD4461" w:rsidRPr="00000C2D">
        <w:rPr>
          <w:rFonts w:ascii="Calibri" w:eastAsia="CIDFont+F5" w:hAnsi="Calibri" w:cs="Calibri"/>
          <w:sz w:val="24"/>
          <w:szCs w:val="24"/>
          <w:lang w:eastAsia="pl-PL"/>
        </w:rPr>
        <w:t xml:space="preserve">8 mniejszych hal na wynajem (dalej zwane </w:t>
      </w:r>
      <w:r w:rsidR="00AD4461" w:rsidRPr="00000C2D">
        <w:rPr>
          <w:rFonts w:ascii="Calibri" w:eastAsia="CIDFont+F5" w:hAnsi="Calibri" w:cs="Calibri"/>
          <w:sz w:val="24"/>
          <w:szCs w:val="24"/>
          <w:lang w:eastAsia="pl-PL"/>
        </w:rPr>
        <w:lastRenderedPageBreak/>
        <w:t>modułami), które posiadają na</w:t>
      </w:r>
      <w:r w:rsidR="00000C2D">
        <w:rPr>
          <w:rFonts w:ascii="Calibri" w:eastAsia="CIDFont+F5" w:hAnsi="Calibri" w:cs="Calibri"/>
          <w:sz w:val="24"/>
          <w:szCs w:val="24"/>
          <w:lang w:eastAsia="pl-PL"/>
        </w:rPr>
        <w:t xml:space="preserve"> </w:t>
      </w:r>
      <w:r w:rsidR="00AD4461" w:rsidRPr="00000C2D">
        <w:rPr>
          <w:rFonts w:ascii="Calibri" w:eastAsia="CIDFont+F5" w:hAnsi="Calibri" w:cs="Calibri"/>
          <w:sz w:val="24"/>
          <w:szCs w:val="24"/>
          <w:lang w:eastAsia="pl-PL"/>
        </w:rPr>
        <w:t>parterze niewielkie zaplecze socjalne - projektowane w stanie wykończonym dla</w:t>
      </w:r>
      <w:r w:rsidR="00000C2D">
        <w:rPr>
          <w:rFonts w:ascii="Calibri" w:eastAsia="CIDFont+F5" w:hAnsi="Calibri" w:cs="Calibri"/>
          <w:sz w:val="24"/>
          <w:szCs w:val="24"/>
          <w:lang w:eastAsia="pl-PL"/>
        </w:rPr>
        <w:t xml:space="preserve"> </w:t>
      </w:r>
      <w:r w:rsidR="00AD4461" w:rsidRPr="00000C2D">
        <w:rPr>
          <w:rFonts w:ascii="Calibri" w:eastAsia="CIDFont+F5" w:hAnsi="Calibri" w:cs="Calibri"/>
          <w:sz w:val="24"/>
          <w:szCs w:val="24"/>
          <w:lang w:eastAsia="pl-PL"/>
        </w:rPr>
        <w:t>3 pracowników. Natomiast pozostała powierzchnia na parterze (tylko pod stropem</w:t>
      </w:r>
      <w:r w:rsidR="00000C2D">
        <w:rPr>
          <w:rFonts w:ascii="Calibri" w:eastAsia="CIDFont+F5" w:hAnsi="Calibri" w:cs="Calibri"/>
          <w:sz w:val="24"/>
          <w:szCs w:val="24"/>
          <w:lang w:eastAsia="pl-PL"/>
        </w:rPr>
        <w:t xml:space="preserve"> </w:t>
      </w:r>
      <w:r w:rsidR="00AD4461" w:rsidRPr="00000C2D">
        <w:rPr>
          <w:rFonts w:ascii="Calibri" w:eastAsia="CIDFont+F5" w:hAnsi="Calibri" w:cs="Calibri"/>
          <w:sz w:val="24"/>
          <w:szCs w:val="24"/>
          <w:lang w:eastAsia="pl-PL"/>
        </w:rPr>
        <w:t>antresoli) projektowana jest w stanie wykończonym w zakresie posadzki, z kolei</w:t>
      </w:r>
      <w:r w:rsidR="00000C2D">
        <w:rPr>
          <w:rFonts w:ascii="Calibri" w:eastAsia="CIDFont+F5" w:hAnsi="Calibri" w:cs="Calibri"/>
          <w:sz w:val="24"/>
          <w:szCs w:val="24"/>
          <w:lang w:eastAsia="pl-PL"/>
        </w:rPr>
        <w:t xml:space="preserve"> </w:t>
      </w:r>
      <w:r w:rsidR="00AD4461" w:rsidRPr="00000C2D">
        <w:rPr>
          <w:rFonts w:ascii="Calibri" w:eastAsia="CIDFont+F5" w:hAnsi="Calibri" w:cs="Calibri"/>
          <w:sz w:val="24"/>
          <w:szCs w:val="24"/>
          <w:lang w:eastAsia="pl-PL"/>
        </w:rPr>
        <w:t>na ścianach przewiduje się tylko tynk bez malowania a strop będzie w stanie</w:t>
      </w:r>
      <w:r w:rsidR="00000C2D">
        <w:rPr>
          <w:rFonts w:ascii="Calibri" w:eastAsia="CIDFont+F5" w:hAnsi="Calibri" w:cs="Calibri"/>
          <w:sz w:val="24"/>
          <w:szCs w:val="24"/>
          <w:lang w:eastAsia="pl-PL"/>
        </w:rPr>
        <w:t xml:space="preserve"> </w:t>
      </w:r>
      <w:r w:rsidR="00AD4461" w:rsidRPr="00000C2D">
        <w:rPr>
          <w:rFonts w:ascii="Calibri" w:eastAsia="CIDFont+F5" w:hAnsi="Calibri" w:cs="Calibri"/>
          <w:sz w:val="24"/>
          <w:szCs w:val="24"/>
          <w:lang w:eastAsia="pl-PL"/>
        </w:rPr>
        <w:t>surowym, czyli bez tynku i malowania. Zakłada się, że przyszły najemca</w:t>
      </w:r>
      <w:r w:rsidR="00000C2D">
        <w:rPr>
          <w:rFonts w:ascii="Calibri" w:eastAsia="CIDFont+F5" w:hAnsi="Calibri" w:cs="Calibri"/>
          <w:sz w:val="24"/>
          <w:szCs w:val="24"/>
          <w:lang w:eastAsia="pl-PL"/>
        </w:rPr>
        <w:t xml:space="preserve"> </w:t>
      </w:r>
      <w:r w:rsidR="00AD4461" w:rsidRPr="00000C2D">
        <w:rPr>
          <w:rFonts w:ascii="Calibri" w:eastAsia="CIDFont+F5" w:hAnsi="Calibri" w:cs="Calibri"/>
          <w:sz w:val="24"/>
          <w:szCs w:val="24"/>
          <w:lang w:eastAsia="pl-PL"/>
        </w:rPr>
        <w:t>zaaranżuje i wykończy powierzchnię pod stropem antresoli zgodnie ze swoimi</w:t>
      </w:r>
      <w:r w:rsidR="00000C2D">
        <w:rPr>
          <w:rFonts w:ascii="Calibri" w:eastAsia="CIDFont+F5" w:hAnsi="Calibri" w:cs="Calibri"/>
          <w:sz w:val="24"/>
          <w:szCs w:val="24"/>
          <w:lang w:eastAsia="pl-PL"/>
        </w:rPr>
        <w:t xml:space="preserve"> </w:t>
      </w:r>
      <w:r w:rsidR="00AD4461" w:rsidRPr="00000C2D">
        <w:rPr>
          <w:rFonts w:ascii="Calibri" w:eastAsia="CIDFont+F5" w:hAnsi="Calibri" w:cs="Calibri"/>
          <w:sz w:val="24"/>
          <w:szCs w:val="24"/>
          <w:lang w:eastAsia="pl-PL"/>
        </w:rPr>
        <w:t>potrzebami.</w:t>
      </w:r>
      <w:r w:rsidR="00000C2D">
        <w:rPr>
          <w:rFonts w:ascii="Calibri" w:eastAsia="CIDFont+F5" w:hAnsi="Calibri" w:cs="Calibri"/>
          <w:sz w:val="24"/>
          <w:szCs w:val="24"/>
          <w:lang w:eastAsia="pl-PL"/>
        </w:rPr>
        <w:t xml:space="preserve"> </w:t>
      </w:r>
      <w:r w:rsidR="00AD4461" w:rsidRPr="00000C2D">
        <w:rPr>
          <w:rFonts w:ascii="Calibri" w:eastAsia="CIDFont+F5" w:hAnsi="Calibri" w:cs="Calibri"/>
          <w:sz w:val="24"/>
          <w:szCs w:val="24"/>
          <w:lang w:eastAsia="pl-PL"/>
        </w:rPr>
        <w:t>Na antresoli przewiduje się zaplecze produkcyjne na potrzeby przyszłego</w:t>
      </w:r>
    </w:p>
    <w:p w14:paraId="514DABC3" w14:textId="1E16DC14" w:rsidR="00AD4461" w:rsidRPr="00000C2D" w:rsidRDefault="00AD446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IDFont+F5" w:hAnsi="Calibri" w:cs="Calibri"/>
          <w:sz w:val="24"/>
          <w:szCs w:val="24"/>
          <w:lang w:eastAsia="pl-PL"/>
        </w:rPr>
      </w:pPr>
      <w:r w:rsidRPr="00000C2D">
        <w:rPr>
          <w:rFonts w:ascii="Calibri" w:eastAsia="CIDFont+F5" w:hAnsi="Calibri" w:cs="Calibri"/>
          <w:sz w:val="24"/>
          <w:szCs w:val="24"/>
          <w:lang w:eastAsia="pl-PL"/>
        </w:rPr>
        <w:t>najemcy. Antresolę zaprojektowano w stanie surowym (deweloperskim), czyli bez</w:t>
      </w:r>
      <w:r w:rsidR="00000C2D">
        <w:rPr>
          <w:rFonts w:ascii="Calibri" w:eastAsia="CIDFont+F5" w:hAnsi="Calibri" w:cs="Calibri"/>
          <w:sz w:val="24"/>
          <w:szCs w:val="24"/>
          <w:lang w:eastAsia="pl-PL"/>
        </w:rPr>
        <w:t xml:space="preserve"> </w:t>
      </w:r>
      <w:r w:rsidRPr="00000C2D">
        <w:rPr>
          <w:rFonts w:ascii="Calibri" w:eastAsia="CIDFont+F5" w:hAnsi="Calibri" w:cs="Calibri"/>
          <w:sz w:val="24"/>
          <w:szCs w:val="24"/>
          <w:lang w:eastAsia="pl-PL"/>
        </w:rPr>
        <w:t>posadzki, sufitów podwieszanych oraz bez malowania ścian, tynki przewiduje się</w:t>
      </w:r>
      <w:r w:rsidR="00000C2D">
        <w:rPr>
          <w:rFonts w:ascii="Calibri" w:eastAsia="CIDFont+F5" w:hAnsi="Calibri" w:cs="Calibri"/>
          <w:sz w:val="24"/>
          <w:szCs w:val="24"/>
          <w:lang w:eastAsia="pl-PL"/>
        </w:rPr>
        <w:t xml:space="preserve"> </w:t>
      </w:r>
      <w:r w:rsidRPr="00000C2D">
        <w:rPr>
          <w:rFonts w:ascii="Calibri" w:eastAsia="CIDFont+F5" w:hAnsi="Calibri" w:cs="Calibri"/>
          <w:sz w:val="24"/>
          <w:szCs w:val="24"/>
          <w:lang w:eastAsia="pl-PL"/>
        </w:rPr>
        <w:t>tylko do wysokości 3</w:t>
      </w:r>
      <w:r w:rsidR="00300042">
        <w:rPr>
          <w:rFonts w:ascii="Calibri" w:eastAsia="CIDFont+F5" w:hAnsi="Calibri" w:cs="Calibri"/>
          <w:sz w:val="24"/>
          <w:szCs w:val="24"/>
          <w:lang w:eastAsia="pl-PL"/>
        </w:rPr>
        <w:t> </w:t>
      </w:r>
      <w:r w:rsidRPr="00000C2D">
        <w:rPr>
          <w:rFonts w:ascii="Calibri" w:eastAsia="CIDFont+F5" w:hAnsi="Calibri" w:cs="Calibri"/>
          <w:sz w:val="24"/>
          <w:szCs w:val="24"/>
          <w:lang w:eastAsia="pl-PL"/>
        </w:rPr>
        <w:t>m. Antresola zamknięta jest balustradą o wysokości 1,1 m.</w:t>
      </w:r>
      <w:r w:rsidR="00000C2D">
        <w:rPr>
          <w:rFonts w:ascii="Calibri" w:eastAsia="CIDFont+F5" w:hAnsi="Calibri" w:cs="Calibri"/>
          <w:sz w:val="24"/>
          <w:szCs w:val="24"/>
          <w:lang w:eastAsia="pl-PL"/>
        </w:rPr>
        <w:t xml:space="preserve"> </w:t>
      </w:r>
      <w:r w:rsidRPr="00000C2D">
        <w:rPr>
          <w:rFonts w:ascii="Calibri" w:eastAsia="CIDFont+F5" w:hAnsi="Calibri" w:cs="Calibri"/>
          <w:sz w:val="24"/>
          <w:szCs w:val="24"/>
          <w:lang w:eastAsia="pl-PL"/>
        </w:rPr>
        <w:t>Zakłada się, że przyszły najemca zaaranżuje i wykończy antresolę zgodnie ze</w:t>
      </w:r>
      <w:r w:rsidR="00000C2D">
        <w:rPr>
          <w:rFonts w:ascii="Calibri" w:eastAsia="CIDFont+F5" w:hAnsi="Calibri" w:cs="Calibri"/>
          <w:sz w:val="24"/>
          <w:szCs w:val="24"/>
          <w:lang w:eastAsia="pl-PL"/>
        </w:rPr>
        <w:t xml:space="preserve"> </w:t>
      </w:r>
      <w:r w:rsidRPr="00000C2D">
        <w:rPr>
          <w:rFonts w:ascii="Calibri" w:eastAsia="CIDFont+F5" w:hAnsi="Calibri" w:cs="Calibri"/>
          <w:sz w:val="24"/>
          <w:szCs w:val="24"/>
          <w:lang w:eastAsia="pl-PL"/>
        </w:rPr>
        <w:t>swoimi potrzebami.</w:t>
      </w:r>
      <w:r w:rsidR="00000C2D">
        <w:rPr>
          <w:rFonts w:ascii="Calibri" w:eastAsia="CIDFont+F5" w:hAnsi="Calibri" w:cs="Calibri"/>
          <w:sz w:val="24"/>
          <w:szCs w:val="24"/>
          <w:lang w:eastAsia="pl-PL"/>
        </w:rPr>
        <w:t xml:space="preserve"> </w:t>
      </w:r>
      <w:r w:rsidRPr="00000C2D">
        <w:rPr>
          <w:rFonts w:ascii="Calibri" w:eastAsia="CIDFont+F5" w:hAnsi="Calibri" w:cs="Calibri"/>
          <w:sz w:val="24"/>
          <w:szCs w:val="24"/>
          <w:lang w:eastAsia="pl-PL"/>
        </w:rPr>
        <w:t>Na parterze, centralnie został umieszczony ogólnodostępny korytarz łączący obie</w:t>
      </w:r>
      <w:r w:rsidR="00000C2D">
        <w:rPr>
          <w:rFonts w:ascii="Calibri" w:eastAsia="CIDFont+F5" w:hAnsi="Calibri" w:cs="Calibri"/>
          <w:sz w:val="24"/>
          <w:szCs w:val="24"/>
          <w:lang w:eastAsia="pl-PL"/>
        </w:rPr>
        <w:t xml:space="preserve"> </w:t>
      </w:r>
      <w:r w:rsidRPr="00000C2D">
        <w:rPr>
          <w:rFonts w:ascii="Calibri" w:eastAsia="CIDFont+F5" w:hAnsi="Calibri" w:cs="Calibri"/>
          <w:sz w:val="24"/>
          <w:szCs w:val="24"/>
          <w:lang w:eastAsia="pl-PL"/>
        </w:rPr>
        <w:t>części, biegnący od części usługowej do wiatrołapu, z którego jest wyjście na</w:t>
      </w:r>
      <w:r w:rsidR="00000C2D">
        <w:rPr>
          <w:rFonts w:ascii="Calibri" w:eastAsia="CIDFont+F5" w:hAnsi="Calibri" w:cs="Calibri"/>
          <w:sz w:val="24"/>
          <w:szCs w:val="24"/>
          <w:lang w:eastAsia="pl-PL"/>
        </w:rPr>
        <w:t xml:space="preserve"> </w:t>
      </w:r>
      <w:r w:rsidRPr="00000C2D">
        <w:rPr>
          <w:rFonts w:ascii="Calibri" w:eastAsia="CIDFont+F5" w:hAnsi="Calibri" w:cs="Calibri"/>
          <w:sz w:val="24"/>
          <w:szCs w:val="24"/>
          <w:lang w:eastAsia="pl-PL"/>
        </w:rPr>
        <w:t>zewnątrz budynku. Z korytarza dostępne są toalety ogólnodostępne (damska i</w:t>
      </w:r>
      <w:r w:rsidR="00000C2D">
        <w:rPr>
          <w:rFonts w:ascii="Calibri" w:eastAsia="CIDFont+F5" w:hAnsi="Calibri" w:cs="Calibri"/>
          <w:sz w:val="24"/>
          <w:szCs w:val="24"/>
          <w:lang w:eastAsia="pl-PL"/>
        </w:rPr>
        <w:t xml:space="preserve"> </w:t>
      </w:r>
      <w:r w:rsidRPr="00000C2D">
        <w:rPr>
          <w:rFonts w:ascii="Calibri" w:eastAsia="CIDFont+F5" w:hAnsi="Calibri" w:cs="Calibri"/>
          <w:sz w:val="24"/>
          <w:szCs w:val="24"/>
          <w:lang w:eastAsia="pl-PL"/>
        </w:rPr>
        <w:t>męska) przeznaczone dla pracowników biurowych modułów. Toaleta dla</w:t>
      </w:r>
      <w:r w:rsidR="00000C2D">
        <w:rPr>
          <w:rFonts w:ascii="Calibri" w:eastAsia="CIDFont+F5" w:hAnsi="Calibri" w:cs="Calibri"/>
          <w:sz w:val="24"/>
          <w:szCs w:val="24"/>
          <w:lang w:eastAsia="pl-PL"/>
        </w:rPr>
        <w:t xml:space="preserve"> </w:t>
      </w:r>
      <w:r w:rsidRPr="00000C2D">
        <w:rPr>
          <w:rFonts w:ascii="Calibri" w:eastAsia="CIDFont+F5" w:hAnsi="Calibri" w:cs="Calibri"/>
          <w:sz w:val="24"/>
          <w:szCs w:val="24"/>
          <w:lang w:eastAsia="pl-PL"/>
        </w:rPr>
        <w:t>niepełnosprawnych umieszczona została w części usługowej.</w:t>
      </w:r>
      <w:r w:rsidR="00000C2D">
        <w:rPr>
          <w:rFonts w:ascii="Calibri" w:eastAsia="CIDFont+F5" w:hAnsi="Calibri" w:cs="Calibri"/>
          <w:sz w:val="24"/>
          <w:szCs w:val="24"/>
          <w:lang w:eastAsia="pl-PL"/>
        </w:rPr>
        <w:t xml:space="preserve"> </w:t>
      </w:r>
      <w:r w:rsidRPr="00000C2D">
        <w:rPr>
          <w:rFonts w:ascii="Calibri" w:eastAsia="CIDFont+F5" w:hAnsi="Calibri" w:cs="Calibri"/>
          <w:sz w:val="24"/>
          <w:szCs w:val="24"/>
          <w:lang w:eastAsia="pl-PL"/>
        </w:rPr>
        <w:t>Każdy moduł ma połączenie z korytarzem. Od strony korytarza w każdym module</w:t>
      </w:r>
      <w:r w:rsidR="00000C2D">
        <w:rPr>
          <w:rFonts w:ascii="Calibri" w:eastAsia="CIDFont+F5" w:hAnsi="Calibri" w:cs="Calibri"/>
          <w:sz w:val="24"/>
          <w:szCs w:val="24"/>
          <w:lang w:eastAsia="pl-PL"/>
        </w:rPr>
        <w:t xml:space="preserve"> </w:t>
      </w:r>
      <w:r w:rsidRPr="00000C2D">
        <w:rPr>
          <w:rFonts w:ascii="Calibri" w:eastAsia="CIDFont+F5" w:hAnsi="Calibri" w:cs="Calibri"/>
          <w:sz w:val="24"/>
          <w:szCs w:val="24"/>
          <w:lang w:eastAsia="pl-PL"/>
        </w:rPr>
        <w:t>zlokalizowano dwukondygnacyjną strefę zaplecza. . Na piętro boksu prowadzą</w:t>
      </w:r>
      <w:r w:rsidR="00000C2D">
        <w:rPr>
          <w:rFonts w:ascii="Calibri" w:eastAsia="CIDFont+F5" w:hAnsi="Calibri" w:cs="Calibri"/>
          <w:sz w:val="24"/>
          <w:szCs w:val="24"/>
          <w:lang w:eastAsia="pl-PL"/>
        </w:rPr>
        <w:t xml:space="preserve"> </w:t>
      </w:r>
      <w:r w:rsidRPr="00000C2D">
        <w:rPr>
          <w:rFonts w:ascii="Calibri" w:eastAsia="CIDFont+F5" w:hAnsi="Calibri" w:cs="Calibri"/>
          <w:sz w:val="24"/>
          <w:szCs w:val="24"/>
          <w:lang w:eastAsia="pl-PL"/>
        </w:rPr>
        <w:t>wewnętrzne schody dostępne z hali produkcyjnej. Pod schodami umieszczono</w:t>
      </w:r>
      <w:r w:rsidR="00000C2D">
        <w:rPr>
          <w:rFonts w:ascii="Calibri" w:eastAsia="CIDFont+F5" w:hAnsi="Calibri" w:cs="Calibri"/>
          <w:sz w:val="24"/>
          <w:szCs w:val="24"/>
          <w:lang w:eastAsia="pl-PL"/>
        </w:rPr>
        <w:t xml:space="preserve"> </w:t>
      </w:r>
      <w:r w:rsidRPr="00000C2D">
        <w:rPr>
          <w:rFonts w:ascii="Calibri" w:eastAsia="CIDFont+F5" w:hAnsi="Calibri" w:cs="Calibri"/>
          <w:sz w:val="24"/>
          <w:szCs w:val="24"/>
          <w:lang w:eastAsia="pl-PL"/>
        </w:rPr>
        <w:t>szafy porządkowe ze zlewami.</w:t>
      </w:r>
      <w:r w:rsidR="00000C2D">
        <w:rPr>
          <w:rFonts w:ascii="Calibri" w:eastAsia="CIDFont+F5" w:hAnsi="Calibri" w:cs="Calibri"/>
          <w:sz w:val="24"/>
          <w:szCs w:val="24"/>
          <w:lang w:eastAsia="pl-PL"/>
        </w:rPr>
        <w:t xml:space="preserve"> </w:t>
      </w:r>
      <w:r w:rsidRPr="00000C2D">
        <w:rPr>
          <w:rFonts w:ascii="Calibri" w:eastAsia="CIDFont+F5" w:hAnsi="Calibri" w:cs="Calibri"/>
          <w:sz w:val="24"/>
          <w:szCs w:val="24"/>
          <w:lang w:eastAsia="pl-PL"/>
        </w:rPr>
        <w:t>Pomieszczenia na piętrze boksu doświetlone są świetlikami dachowymi. Tylko w</w:t>
      </w:r>
      <w:r w:rsidR="00000C2D">
        <w:rPr>
          <w:rFonts w:ascii="Calibri" w:eastAsia="CIDFont+F5" w:hAnsi="Calibri" w:cs="Calibri"/>
          <w:sz w:val="24"/>
          <w:szCs w:val="24"/>
          <w:lang w:eastAsia="pl-PL"/>
        </w:rPr>
        <w:t xml:space="preserve"> </w:t>
      </w:r>
      <w:r w:rsidRPr="00000C2D">
        <w:rPr>
          <w:rFonts w:ascii="Calibri" w:eastAsia="CIDFont+F5" w:hAnsi="Calibri" w:cs="Calibri"/>
          <w:sz w:val="24"/>
          <w:szCs w:val="24"/>
          <w:lang w:eastAsia="pl-PL"/>
        </w:rPr>
        <w:t>modułach D i E, pomieszczenia przy ścianie zewnętrznej posiadają okna.</w:t>
      </w:r>
      <w:r w:rsidR="00000C2D">
        <w:rPr>
          <w:rFonts w:ascii="Calibri" w:eastAsia="CIDFont+F5" w:hAnsi="Calibri" w:cs="Calibri"/>
          <w:sz w:val="24"/>
          <w:szCs w:val="24"/>
          <w:lang w:eastAsia="pl-PL"/>
        </w:rPr>
        <w:t xml:space="preserve"> </w:t>
      </w:r>
      <w:r w:rsidRPr="00000C2D">
        <w:rPr>
          <w:rFonts w:ascii="Calibri" w:eastAsia="CIDFont+F5" w:hAnsi="Calibri" w:cs="Calibri"/>
          <w:sz w:val="24"/>
          <w:szCs w:val="24"/>
          <w:lang w:eastAsia="pl-PL"/>
        </w:rPr>
        <w:t>Z każdej hali produkcyjnej jest bezpośrednie wyjście na zewnątrz. Każda hala</w:t>
      </w:r>
      <w:r w:rsidR="00000C2D">
        <w:rPr>
          <w:rFonts w:ascii="Calibri" w:eastAsia="CIDFont+F5" w:hAnsi="Calibri" w:cs="Calibri"/>
          <w:sz w:val="24"/>
          <w:szCs w:val="24"/>
          <w:lang w:eastAsia="pl-PL"/>
        </w:rPr>
        <w:t xml:space="preserve"> </w:t>
      </w:r>
      <w:r w:rsidRPr="00000C2D">
        <w:rPr>
          <w:rFonts w:ascii="Calibri" w:eastAsia="CIDFont+F5" w:hAnsi="Calibri" w:cs="Calibri"/>
          <w:sz w:val="24"/>
          <w:szCs w:val="24"/>
          <w:lang w:eastAsia="pl-PL"/>
        </w:rPr>
        <w:t>wyposażona jest ponadto w przemysłową bramę segmentową. Hale produkcyjne</w:t>
      </w:r>
      <w:r w:rsidR="00000C2D">
        <w:rPr>
          <w:rFonts w:ascii="Calibri" w:eastAsia="CIDFont+F5" w:hAnsi="Calibri" w:cs="Calibri"/>
          <w:sz w:val="24"/>
          <w:szCs w:val="24"/>
          <w:lang w:eastAsia="pl-PL"/>
        </w:rPr>
        <w:t xml:space="preserve"> </w:t>
      </w:r>
      <w:r w:rsidRPr="00000C2D">
        <w:rPr>
          <w:rFonts w:ascii="Calibri" w:eastAsia="CIDFont+F5" w:hAnsi="Calibri" w:cs="Calibri"/>
          <w:sz w:val="24"/>
          <w:szCs w:val="24"/>
          <w:lang w:eastAsia="pl-PL"/>
        </w:rPr>
        <w:t>doświetlone są świetlikami. Tylko w modułach D i E doświetlenie też jest</w:t>
      </w:r>
      <w:r w:rsidR="00000C2D">
        <w:rPr>
          <w:rFonts w:ascii="Calibri" w:eastAsia="CIDFont+F5" w:hAnsi="Calibri" w:cs="Calibri"/>
          <w:sz w:val="24"/>
          <w:szCs w:val="24"/>
          <w:lang w:eastAsia="pl-PL"/>
        </w:rPr>
        <w:t xml:space="preserve"> </w:t>
      </w:r>
      <w:r w:rsidRPr="00000C2D">
        <w:rPr>
          <w:rFonts w:ascii="Calibri" w:eastAsia="CIDFont+F5" w:hAnsi="Calibri" w:cs="Calibri"/>
          <w:sz w:val="24"/>
          <w:szCs w:val="24"/>
          <w:lang w:eastAsia="pl-PL"/>
        </w:rPr>
        <w:t>zapewnione pasem okiennym w elewacji.</w:t>
      </w:r>
      <w:r w:rsidR="00000C2D">
        <w:rPr>
          <w:rFonts w:ascii="Calibri" w:eastAsia="CIDFont+F5" w:hAnsi="Calibri" w:cs="Calibri"/>
          <w:sz w:val="24"/>
          <w:szCs w:val="24"/>
          <w:lang w:eastAsia="pl-PL"/>
        </w:rPr>
        <w:t xml:space="preserve"> </w:t>
      </w:r>
      <w:r w:rsidRPr="00000C2D">
        <w:rPr>
          <w:rFonts w:ascii="Calibri" w:eastAsia="CIDFont+F5" w:hAnsi="Calibri" w:cs="Calibri"/>
          <w:sz w:val="24"/>
          <w:szCs w:val="24"/>
          <w:lang w:eastAsia="pl-PL"/>
        </w:rPr>
        <w:t>Pomiędzy sąsiadującymi modułami zaprojektowano ścianę oddzielającą z płyt</w:t>
      </w:r>
      <w:r w:rsidR="00000C2D">
        <w:rPr>
          <w:rFonts w:ascii="Calibri" w:eastAsia="CIDFont+F5" w:hAnsi="Calibri" w:cs="Calibri"/>
          <w:sz w:val="24"/>
          <w:szCs w:val="24"/>
          <w:lang w:eastAsia="pl-PL"/>
        </w:rPr>
        <w:t xml:space="preserve"> </w:t>
      </w:r>
      <w:r w:rsidRPr="00000C2D">
        <w:rPr>
          <w:rFonts w:ascii="Calibri" w:eastAsia="CIDFont+F5" w:hAnsi="Calibri" w:cs="Calibri"/>
          <w:sz w:val="24"/>
          <w:szCs w:val="24"/>
          <w:lang w:eastAsia="pl-PL"/>
        </w:rPr>
        <w:t>warstwowych, możliwą do demontażu. Daje to możliwość łączenia ze sobą</w:t>
      </w:r>
      <w:r w:rsidR="00000C2D">
        <w:rPr>
          <w:rFonts w:ascii="Calibri" w:eastAsia="CIDFont+F5" w:hAnsi="Calibri" w:cs="Calibri"/>
          <w:sz w:val="24"/>
          <w:szCs w:val="24"/>
          <w:lang w:eastAsia="pl-PL"/>
        </w:rPr>
        <w:t xml:space="preserve"> </w:t>
      </w:r>
      <w:r w:rsidRPr="00000C2D">
        <w:rPr>
          <w:rFonts w:ascii="Calibri" w:eastAsia="CIDFont+F5" w:hAnsi="Calibri" w:cs="Calibri"/>
          <w:sz w:val="24"/>
          <w:szCs w:val="24"/>
          <w:lang w:eastAsia="pl-PL"/>
        </w:rPr>
        <w:t>modułów. Istnieje możliwość połączenia maksymalnie</w:t>
      </w:r>
      <w:r w:rsidR="00000C2D">
        <w:rPr>
          <w:rFonts w:ascii="Calibri" w:eastAsia="CIDFont+F5" w:hAnsi="Calibri" w:cs="Calibri"/>
          <w:sz w:val="24"/>
          <w:szCs w:val="24"/>
          <w:lang w:eastAsia="pl-PL"/>
        </w:rPr>
        <w:br/>
      </w:r>
      <w:r w:rsidRPr="00000C2D">
        <w:rPr>
          <w:rFonts w:ascii="Calibri" w:eastAsia="CIDFont+F5" w:hAnsi="Calibri" w:cs="Calibri"/>
          <w:sz w:val="24"/>
          <w:szCs w:val="24"/>
          <w:lang w:eastAsia="pl-PL"/>
        </w:rPr>
        <w:t>4 modułów.</w:t>
      </w:r>
      <w:r w:rsidR="00000C2D">
        <w:rPr>
          <w:rFonts w:ascii="Calibri" w:eastAsia="CIDFont+F5" w:hAnsi="Calibri" w:cs="Calibri"/>
          <w:sz w:val="24"/>
          <w:szCs w:val="24"/>
          <w:lang w:eastAsia="pl-PL"/>
        </w:rPr>
        <w:t xml:space="preserve"> </w:t>
      </w:r>
      <w:r w:rsidRPr="00000C2D">
        <w:rPr>
          <w:rFonts w:ascii="Calibri" w:eastAsia="CIDFont+F5" w:hAnsi="Calibri" w:cs="Calibri"/>
          <w:sz w:val="24"/>
          <w:szCs w:val="24"/>
          <w:lang w:eastAsia="pl-PL"/>
        </w:rPr>
        <w:t>Na parterze, dostępna tylko od zewnątrz, została zlokalizowana rozdzielnia główna</w:t>
      </w:r>
      <w:r w:rsidR="00000C2D">
        <w:rPr>
          <w:rFonts w:ascii="Calibri" w:eastAsia="CIDFont+F5" w:hAnsi="Calibri" w:cs="Calibri"/>
          <w:sz w:val="24"/>
          <w:szCs w:val="24"/>
          <w:lang w:eastAsia="pl-PL"/>
        </w:rPr>
        <w:t xml:space="preserve"> </w:t>
      </w:r>
      <w:r w:rsidRPr="00000C2D">
        <w:rPr>
          <w:rFonts w:ascii="Calibri" w:eastAsia="CIDFont+F5" w:hAnsi="Calibri" w:cs="Calibri"/>
          <w:sz w:val="24"/>
          <w:szCs w:val="24"/>
          <w:lang w:eastAsia="pl-PL"/>
        </w:rPr>
        <w:t>niskiego napięcia.</w:t>
      </w:r>
      <w:r w:rsidR="00000C2D">
        <w:rPr>
          <w:rFonts w:ascii="Calibri" w:eastAsia="CIDFont+F5" w:hAnsi="Calibri" w:cs="Calibri"/>
          <w:sz w:val="24"/>
          <w:szCs w:val="24"/>
          <w:lang w:eastAsia="pl-PL"/>
        </w:rPr>
        <w:t xml:space="preserve"> </w:t>
      </w:r>
      <w:r w:rsidRPr="00000C2D">
        <w:rPr>
          <w:rFonts w:ascii="Calibri" w:eastAsia="CIDFont+F5" w:hAnsi="Calibri" w:cs="Calibri"/>
          <w:sz w:val="24"/>
          <w:szCs w:val="24"/>
          <w:lang w:eastAsia="pl-PL"/>
        </w:rPr>
        <w:t>W razie zmian wprowadzanych przez najemcę, szczegółowy projekt lokalu</w:t>
      </w:r>
      <w:r w:rsidR="00000C2D">
        <w:rPr>
          <w:rFonts w:ascii="Calibri" w:eastAsia="CIDFont+F5" w:hAnsi="Calibri" w:cs="Calibri"/>
          <w:sz w:val="24"/>
          <w:szCs w:val="24"/>
          <w:lang w:eastAsia="pl-PL"/>
        </w:rPr>
        <w:t xml:space="preserve"> </w:t>
      </w:r>
      <w:r w:rsidRPr="00000C2D">
        <w:rPr>
          <w:rFonts w:ascii="Calibri" w:eastAsia="CIDFont+F5" w:hAnsi="Calibri" w:cs="Calibri"/>
          <w:sz w:val="24"/>
          <w:szCs w:val="24"/>
          <w:lang w:eastAsia="pl-PL"/>
        </w:rPr>
        <w:t>wymaga odrębnego opracowania i uzgodnienia oraz zmiany decyzji o pozwoleniu</w:t>
      </w:r>
      <w:r w:rsidR="00000C2D">
        <w:rPr>
          <w:rFonts w:ascii="Calibri" w:eastAsia="CIDFont+F5" w:hAnsi="Calibri" w:cs="Calibri"/>
          <w:sz w:val="24"/>
          <w:szCs w:val="24"/>
          <w:lang w:eastAsia="pl-PL"/>
        </w:rPr>
        <w:t xml:space="preserve"> </w:t>
      </w:r>
      <w:r w:rsidRPr="00000C2D">
        <w:rPr>
          <w:rFonts w:ascii="Calibri" w:eastAsia="CIDFont+F5" w:hAnsi="Calibri" w:cs="Calibri"/>
          <w:sz w:val="24"/>
          <w:szCs w:val="24"/>
          <w:lang w:eastAsia="pl-PL"/>
        </w:rPr>
        <w:t>na budowę</w:t>
      </w:r>
    </w:p>
    <w:p w14:paraId="2BC34BAE" w14:textId="4A0C40DE" w:rsidR="00AD4461" w:rsidRPr="00000C2D" w:rsidRDefault="00AD4461" w:rsidP="00AD4461">
      <w:pPr>
        <w:autoSpaceDE w:val="0"/>
        <w:autoSpaceDN w:val="0"/>
        <w:adjustRightInd w:val="0"/>
        <w:spacing w:after="0" w:line="240" w:lineRule="auto"/>
        <w:rPr>
          <w:rFonts w:ascii="Calibri" w:eastAsia="CIDFont+F5" w:hAnsi="Calibri" w:cs="Calibri"/>
          <w:b/>
          <w:i/>
          <w:sz w:val="24"/>
          <w:szCs w:val="24"/>
          <w:lang w:eastAsia="pl-PL"/>
        </w:rPr>
      </w:pPr>
      <w:r w:rsidRPr="00000C2D">
        <w:rPr>
          <w:rFonts w:ascii="Calibri" w:eastAsia="CIDFont+F5" w:hAnsi="Calibri" w:cs="Calibri"/>
          <w:b/>
          <w:i/>
          <w:sz w:val="24"/>
          <w:szCs w:val="24"/>
          <w:lang w:eastAsia="pl-PL"/>
        </w:rPr>
        <w:t>Parametry techniczne budynku:</w:t>
      </w:r>
    </w:p>
    <w:p w14:paraId="7E3B2501" w14:textId="2F7F6CE5" w:rsidR="00AD4461" w:rsidRPr="00000C2D" w:rsidRDefault="00AD4461" w:rsidP="00000C2D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Calibri" w:eastAsia="CIDFont+F5" w:hAnsi="Calibri" w:cs="Calibri"/>
          <w:b/>
          <w:sz w:val="24"/>
          <w:szCs w:val="24"/>
          <w:lang w:eastAsia="pl-PL"/>
        </w:rPr>
      </w:pPr>
      <w:r w:rsidRPr="00000C2D">
        <w:rPr>
          <w:rFonts w:ascii="Calibri" w:eastAsia="CIDFont+F5" w:hAnsi="Calibri" w:cs="Calibri"/>
          <w:sz w:val="24"/>
          <w:szCs w:val="24"/>
          <w:lang w:eastAsia="pl-PL"/>
        </w:rPr>
        <w:t xml:space="preserve">suma powierzchni użytkowej </w:t>
      </w:r>
      <w:r w:rsidRPr="00000C2D">
        <w:rPr>
          <w:rFonts w:ascii="Calibri" w:eastAsia="CIDFont+F5" w:hAnsi="Calibri" w:cs="Calibri"/>
          <w:b/>
          <w:sz w:val="24"/>
          <w:szCs w:val="24"/>
          <w:lang w:eastAsia="pl-PL"/>
        </w:rPr>
        <w:t>3</w:t>
      </w:r>
      <w:r w:rsidR="00300042">
        <w:rPr>
          <w:rFonts w:ascii="Calibri" w:eastAsia="CIDFont+F5" w:hAnsi="Calibri" w:cs="Calibri"/>
          <w:b/>
          <w:sz w:val="24"/>
          <w:szCs w:val="24"/>
          <w:lang w:eastAsia="pl-PL"/>
        </w:rPr>
        <w:t>.</w:t>
      </w:r>
      <w:r w:rsidRPr="00000C2D">
        <w:rPr>
          <w:rFonts w:ascii="Calibri" w:eastAsia="CIDFont+F5" w:hAnsi="Calibri" w:cs="Calibri"/>
          <w:b/>
          <w:sz w:val="24"/>
          <w:szCs w:val="24"/>
          <w:lang w:eastAsia="pl-PL"/>
        </w:rPr>
        <w:t>432,36m</w:t>
      </w:r>
      <w:r w:rsidRPr="000468C9">
        <w:rPr>
          <w:rFonts w:ascii="Calibri" w:eastAsia="CIDFont+F5" w:hAnsi="Calibri" w:cs="Calibri"/>
          <w:b/>
          <w:sz w:val="24"/>
          <w:szCs w:val="24"/>
          <w:vertAlign w:val="superscript"/>
          <w:lang w:eastAsia="pl-PL"/>
        </w:rPr>
        <w:t>2</w:t>
      </w:r>
    </w:p>
    <w:p w14:paraId="3E078C8D" w14:textId="4681477C" w:rsidR="00AD4461" w:rsidRPr="00000C2D" w:rsidRDefault="00AD4461" w:rsidP="00000C2D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Calibri" w:eastAsia="CIDFont+F5" w:hAnsi="Calibri" w:cs="Calibri"/>
          <w:b/>
          <w:sz w:val="24"/>
          <w:szCs w:val="24"/>
          <w:lang w:eastAsia="pl-PL"/>
        </w:rPr>
      </w:pPr>
      <w:r w:rsidRPr="00000C2D">
        <w:rPr>
          <w:rFonts w:ascii="Calibri" w:eastAsia="CIDFont+F5" w:hAnsi="Calibri" w:cs="Calibri"/>
          <w:sz w:val="24"/>
          <w:szCs w:val="24"/>
          <w:lang w:eastAsia="pl-PL"/>
        </w:rPr>
        <w:t xml:space="preserve">suma powierzchni ruchu </w:t>
      </w:r>
      <w:r w:rsidRPr="00000C2D">
        <w:rPr>
          <w:rFonts w:ascii="Calibri" w:eastAsia="CIDFont+F5" w:hAnsi="Calibri" w:cs="Calibri"/>
          <w:b/>
          <w:sz w:val="24"/>
          <w:szCs w:val="24"/>
          <w:lang w:eastAsia="pl-PL"/>
        </w:rPr>
        <w:t>323,41m</w:t>
      </w:r>
      <w:r w:rsidRPr="000468C9">
        <w:rPr>
          <w:rFonts w:ascii="Calibri" w:eastAsia="CIDFont+F5" w:hAnsi="Calibri" w:cs="Calibri"/>
          <w:b/>
          <w:sz w:val="24"/>
          <w:szCs w:val="24"/>
          <w:vertAlign w:val="superscript"/>
          <w:lang w:eastAsia="pl-PL"/>
        </w:rPr>
        <w:t>2</w:t>
      </w:r>
    </w:p>
    <w:p w14:paraId="42A7DA5C" w14:textId="68A04606" w:rsidR="00AD4461" w:rsidRPr="00000C2D" w:rsidRDefault="00AD4461" w:rsidP="00000C2D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Calibri" w:eastAsia="CIDFont+F5" w:hAnsi="Calibri" w:cs="Calibri"/>
          <w:b/>
          <w:sz w:val="24"/>
          <w:szCs w:val="24"/>
          <w:lang w:eastAsia="pl-PL"/>
        </w:rPr>
      </w:pPr>
      <w:r w:rsidRPr="00000C2D">
        <w:rPr>
          <w:rFonts w:ascii="Calibri" w:eastAsia="CIDFont+F5" w:hAnsi="Calibri" w:cs="Calibri"/>
          <w:sz w:val="24"/>
          <w:szCs w:val="24"/>
          <w:lang w:eastAsia="pl-PL"/>
        </w:rPr>
        <w:t xml:space="preserve">suma powierzchni całkowitej </w:t>
      </w:r>
      <w:r w:rsidRPr="00000C2D">
        <w:rPr>
          <w:rFonts w:ascii="Calibri" w:eastAsia="CIDFont+F5" w:hAnsi="Calibri" w:cs="Calibri"/>
          <w:b/>
          <w:sz w:val="24"/>
          <w:szCs w:val="24"/>
          <w:lang w:eastAsia="pl-PL"/>
        </w:rPr>
        <w:t>4</w:t>
      </w:r>
      <w:r w:rsidR="00300042">
        <w:rPr>
          <w:rFonts w:ascii="Calibri" w:eastAsia="CIDFont+F5" w:hAnsi="Calibri" w:cs="Calibri"/>
          <w:b/>
          <w:sz w:val="24"/>
          <w:szCs w:val="24"/>
          <w:lang w:eastAsia="pl-PL"/>
        </w:rPr>
        <w:t>.</w:t>
      </w:r>
      <w:r w:rsidRPr="00000C2D">
        <w:rPr>
          <w:rFonts w:ascii="Calibri" w:eastAsia="CIDFont+F5" w:hAnsi="Calibri" w:cs="Calibri"/>
          <w:b/>
          <w:sz w:val="24"/>
          <w:szCs w:val="24"/>
          <w:lang w:eastAsia="pl-PL"/>
        </w:rPr>
        <w:t>235,82m</w:t>
      </w:r>
      <w:r w:rsidRPr="000468C9">
        <w:rPr>
          <w:rFonts w:ascii="Calibri" w:eastAsia="CIDFont+F5" w:hAnsi="Calibri" w:cs="Calibri"/>
          <w:b/>
          <w:sz w:val="24"/>
          <w:szCs w:val="24"/>
          <w:vertAlign w:val="superscript"/>
          <w:lang w:eastAsia="pl-PL"/>
        </w:rPr>
        <w:t>2</w:t>
      </w:r>
    </w:p>
    <w:p w14:paraId="3C70CCCB" w14:textId="67AB362F" w:rsidR="00AD4461" w:rsidRPr="00000C2D" w:rsidRDefault="00AD4461" w:rsidP="00000C2D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Calibri" w:eastAsia="CIDFont+F5" w:hAnsi="Calibri" w:cs="Calibri"/>
          <w:b/>
          <w:sz w:val="24"/>
          <w:szCs w:val="24"/>
          <w:lang w:eastAsia="pl-PL"/>
        </w:rPr>
      </w:pPr>
      <w:r w:rsidRPr="00000C2D">
        <w:rPr>
          <w:rFonts w:ascii="Calibri" w:eastAsia="CIDFont+F5" w:hAnsi="Calibri" w:cs="Calibri"/>
          <w:sz w:val="24"/>
          <w:szCs w:val="24"/>
          <w:lang w:eastAsia="pl-PL"/>
        </w:rPr>
        <w:t xml:space="preserve">powierzchnia zabudowy </w:t>
      </w:r>
      <w:r w:rsidRPr="00000C2D">
        <w:rPr>
          <w:rFonts w:ascii="Calibri" w:eastAsia="CIDFont+F5" w:hAnsi="Calibri" w:cs="Calibri"/>
          <w:b/>
          <w:sz w:val="24"/>
          <w:szCs w:val="24"/>
          <w:lang w:eastAsia="pl-PL"/>
        </w:rPr>
        <w:t>2</w:t>
      </w:r>
      <w:r w:rsidR="00300042">
        <w:rPr>
          <w:rFonts w:ascii="Calibri" w:eastAsia="CIDFont+F5" w:hAnsi="Calibri" w:cs="Calibri"/>
          <w:b/>
          <w:sz w:val="24"/>
          <w:szCs w:val="24"/>
          <w:lang w:eastAsia="pl-PL"/>
        </w:rPr>
        <w:t>.</w:t>
      </w:r>
      <w:r w:rsidRPr="00000C2D">
        <w:rPr>
          <w:rFonts w:ascii="Calibri" w:eastAsia="CIDFont+F5" w:hAnsi="Calibri" w:cs="Calibri"/>
          <w:b/>
          <w:sz w:val="24"/>
          <w:szCs w:val="24"/>
          <w:lang w:eastAsia="pl-PL"/>
        </w:rPr>
        <w:t>981,73m</w:t>
      </w:r>
      <w:r w:rsidRPr="000468C9">
        <w:rPr>
          <w:rFonts w:ascii="Calibri" w:eastAsia="CIDFont+F5" w:hAnsi="Calibri" w:cs="Calibri"/>
          <w:b/>
          <w:sz w:val="24"/>
          <w:szCs w:val="24"/>
          <w:vertAlign w:val="superscript"/>
          <w:lang w:eastAsia="pl-PL"/>
        </w:rPr>
        <w:t>2</w:t>
      </w:r>
    </w:p>
    <w:p w14:paraId="4E6D6BA0" w14:textId="019AA4B8" w:rsidR="00AD4461" w:rsidRPr="00A91585" w:rsidRDefault="00AD4461" w:rsidP="00000C2D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Calibri" w:eastAsia="CIDFont+F5" w:hAnsi="Calibri" w:cs="Calibri"/>
          <w:b/>
          <w:sz w:val="24"/>
          <w:szCs w:val="24"/>
          <w:lang w:eastAsia="pl-PL"/>
        </w:rPr>
      </w:pPr>
      <w:r w:rsidRPr="00000C2D">
        <w:rPr>
          <w:rFonts w:ascii="Calibri" w:eastAsia="CIDFont+F5" w:hAnsi="Calibri" w:cs="Calibri"/>
          <w:sz w:val="24"/>
          <w:szCs w:val="24"/>
          <w:lang w:eastAsia="pl-PL"/>
        </w:rPr>
        <w:t xml:space="preserve">kubatura </w:t>
      </w:r>
      <w:r w:rsidRPr="00A91585">
        <w:rPr>
          <w:rFonts w:ascii="Calibri" w:eastAsia="CIDFont+F5" w:hAnsi="Calibri" w:cs="Calibri"/>
          <w:b/>
          <w:sz w:val="24"/>
          <w:szCs w:val="24"/>
          <w:lang w:eastAsia="pl-PL"/>
        </w:rPr>
        <w:t>30</w:t>
      </w:r>
      <w:r w:rsidR="00300042">
        <w:rPr>
          <w:rFonts w:ascii="Calibri" w:eastAsia="CIDFont+F5" w:hAnsi="Calibri" w:cs="Calibri"/>
          <w:b/>
          <w:sz w:val="24"/>
          <w:szCs w:val="24"/>
          <w:lang w:eastAsia="pl-PL"/>
        </w:rPr>
        <w:t>.</w:t>
      </w:r>
      <w:r w:rsidRPr="00A91585">
        <w:rPr>
          <w:rFonts w:ascii="Calibri" w:eastAsia="CIDFont+F5" w:hAnsi="Calibri" w:cs="Calibri"/>
          <w:b/>
          <w:sz w:val="24"/>
          <w:szCs w:val="24"/>
          <w:lang w:eastAsia="pl-PL"/>
        </w:rPr>
        <w:t>601,34,m</w:t>
      </w:r>
      <w:r w:rsidRPr="000468C9">
        <w:rPr>
          <w:rFonts w:ascii="Calibri" w:eastAsia="CIDFont+F5" w:hAnsi="Calibri" w:cs="Calibri"/>
          <w:b/>
          <w:sz w:val="24"/>
          <w:szCs w:val="24"/>
          <w:vertAlign w:val="superscript"/>
          <w:lang w:eastAsia="pl-PL"/>
        </w:rPr>
        <w:t>3</w:t>
      </w:r>
    </w:p>
    <w:p w14:paraId="56C6B7D5" w14:textId="24ADEA35" w:rsidR="00AD4461" w:rsidRPr="00000C2D" w:rsidRDefault="00AD4461" w:rsidP="00000C2D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Calibri" w:eastAsia="CIDFont+F5" w:hAnsi="Calibri" w:cs="Calibri"/>
          <w:sz w:val="24"/>
          <w:szCs w:val="24"/>
          <w:lang w:eastAsia="pl-PL"/>
        </w:rPr>
      </w:pPr>
      <w:r w:rsidRPr="00000C2D">
        <w:rPr>
          <w:rFonts w:ascii="Calibri" w:eastAsia="CIDFont+F5" w:hAnsi="Calibri" w:cs="Calibri"/>
          <w:sz w:val="24"/>
          <w:szCs w:val="24"/>
          <w:lang w:eastAsia="pl-PL"/>
        </w:rPr>
        <w:t xml:space="preserve">wysokość budynku: </w:t>
      </w:r>
      <w:r w:rsidRPr="00A91585">
        <w:rPr>
          <w:rFonts w:ascii="Calibri" w:eastAsia="CIDFont+F5" w:hAnsi="Calibri" w:cs="Calibri"/>
          <w:b/>
          <w:sz w:val="24"/>
          <w:szCs w:val="24"/>
          <w:lang w:eastAsia="pl-PL"/>
        </w:rPr>
        <w:t>10,12</w:t>
      </w:r>
      <w:r w:rsidR="00300042">
        <w:rPr>
          <w:rFonts w:ascii="Calibri" w:eastAsia="CIDFont+F5" w:hAnsi="Calibri" w:cs="Calibri"/>
          <w:b/>
          <w:sz w:val="24"/>
          <w:szCs w:val="24"/>
          <w:lang w:eastAsia="pl-PL"/>
        </w:rPr>
        <w:t xml:space="preserve"> </w:t>
      </w:r>
      <w:r w:rsidRPr="00A91585">
        <w:rPr>
          <w:rFonts w:ascii="Calibri" w:eastAsia="CIDFont+F5" w:hAnsi="Calibri" w:cs="Calibri"/>
          <w:b/>
          <w:sz w:val="24"/>
          <w:szCs w:val="24"/>
          <w:lang w:eastAsia="pl-PL"/>
        </w:rPr>
        <w:t>m</w:t>
      </w:r>
    </w:p>
    <w:p w14:paraId="20875700" w14:textId="589AFA45" w:rsidR="00AD4461" w:rsidRPr="00000C2D" w:rsidRDefault="00AD4461" w:rsidP="00000C2D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Calibri" w:eastAsia="CIDFont+F5" w:hAnsi="Calibri" w:cs="Calibri"/>
          <w:sz w:val="24"/>
          <w:szCs w:val="24"/>
          <w:lang w:eastAsia="pl-PL"/>
        </w:rPr>
      </w:pPr>
      <w:r w:rsidRPr="00000C2D">
        <w:rPr>
          <w:rFonts w:ascii="Calibri" w:eastAsia="CIDFont+F5" w:hAnsi="Calibri" w:cs="Calibri"/>
          <w:sz w:val="24"/>
          <w:szCs w:val="24"/>
          <w:lang w:eastAsia="pl-PL"/>
        </w:rPr>
        <w:t>liczba kondygnacji nadziemnych</w:t>
      </w:r>
      <w:r w:rsidRPr="00A91585">
        <w:rPr>
          <w:rFonts w:ascii="Calibri" w:eastAsia="CIDFont+F5" w:hAnsi="Calibri" w:cs="Calibri"/>
          <w:b/>
          <w:sz w:val="24"/>
          <w:szCs w:val="24"/>
          <w:lang w:eastAsia="pl-PL"/>
        </w:rPr>
        <w:t>: 2</w:t>
      </w:r>
    </w:p>
    <w:p w14:paraId="03214EB4" w14:textId="3EFEB20C" w:rsidR="00AD4461" w:rsidRPr="00000C2D" w:rsidRDefault="00AD4461" w:rsidP="00000C2D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Calibri" w:eastAsia="CIDFont+F5" w:hAnsi="Calibri" w:cs="Calibri"/>
          <w:sz w:val="24"/>
          <w:szCs w:val="24"/>
          <w:lang w:eastAsia="pl-PL"/>
        </w:rPr>
      </w:pPr>
      <w:r w:rsidRPr="00000C2D">
        <w:rPr>
          <w:rFonts w:ascii="Calibri" w:eastAsia="CIDFont+F5" w:hAnsi="Calibri" w:cs="Calibri"/>
          <w:sz w:val="24"/>
          <w:szCs w:val="24"/>
          <w:lang w:eastAsia="pl-PL"/>
        </w:rPr>
        <w:t xml:space="preserve">długość: </w:t>
      </w:r>
      <w:r w:rsidRPr="00A91585">
        <w:rPr>
          <w:rFonts w:ascii="Calibri" w:eastAsia="CIDFont+F5" w:hAnsi="Calibri" w:cs="Calibri"/>
          <w:b/>
          <w:sz w:val="24"/>
          <w:szCs w:val="24"/>
          <w:lang w:eastAsia="pl-PL"/>
        </w:rPr>
        <w:t>54,4</w:t>
      </w:r>
      <w:r w:rsidR="00300042">
        <w:rPr>
          <w:rFonts w:ascii="Calibri" w:eastAsia="CIDFont+F5" w:hAnsi="Calibri" w:cs="Calibri"/>
          <w:b/>
          <w:sz w:val="24"/>
          <w:szCs w:val="24"/>
          <w:lang w:eastAsia="pl-PL"/>
        </w:rPr>
        <w:t xml:space="preserve"> </w:t>
      </w:r>
      <w:r w:rsidRPr="00A91585">
        <w:rPr>
          <w:rFonts w:ascii="Calibri" w:eastAsia="CIDFont+F5" w:hAnsi="Calibri" w:cs="Calibri"/>
          <w:b/>
          <w:sz w:val="24"/>
          <w:szCs w:val="24"/>
          <w:lang w:eastAsia="pl-PL"/>
        </w:rPr>
        <w:t>m</w:t>
      </w:r>
    </w:p>
    <w:p w14:paraId="1BC47A57" w14:textId="4C013D94" w:rsidR="00AD4461" w:rsidRPr="00A91585" w:rsidRDefault="00AD4461" w:rsidP="00000C2D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IDFont+F5" w:hAnsi="Calibri" w:cs="Calibri"/>
          <w:b/>
          <w:sz w:val="24"/>
          <w:szCs w:val="24"/>
          <w:lang w:eastAsia="pl-PL"/>
        </w:rPr>
      </w:pPr>
      <w:r w:rsidRPr="00000C2D">
        <w:rPr>
          <w:rFonts w:ascii="Calibri" w:eastAsia="CIDFont+F5" w:hAnsi="Calibri" w:cs="Calibri"/>
          <w:sz w:val="24"/>
          <w:szCs w:val="24"/>
          <w:lang w:eastAsia="pl-PL"/>
        </w:rPr>
        <w:t xml:space="preserve">szerokość: </w:t>
      </w:r>
      <w:r w:rsidRPr="00A91585">
        <w:rPr>
          <w:rFonts w:ascii="Calibri" w:eastAsia="CIDFont+F5" w:hAnsi="Calibri" w:cs="Calibri"/>
          <w:b/>
          <w:sz w:val="24"/>
          <w:szCs w:val="24"/>
          <w:lang w:eastAsia="pl-PL"/>
        </w:rPr>
        <w:t>56,34</w:t>
      </w:r>
      <w:r w:rsidR="00300042">
        <w:rPr>
          <w:rFonts w:ascii="Calibri" w:eastAsia="CIDFont+F5" w:hAnsi="Calibri" w:cs="Calibri"/>
          <w:b/>
          <w:sz w:val="24"/>
          <w:szCs w:val="24"/>
          <w:lang w:eastAsia="pl-PL"/>
        </w:rPr>
        <w:t xml:space="preserve"> </w:t>
      </w:r>
      <w:r w:rsidRPr="00A91585">
        <w:rPr>
          <w:rFonts w:ascii="Calibri" w:eastAsia="CIDFont+F5" w:hAnsi="Calibri" w:cs="Calibri"/>
          <w:b/>
          <w:sz w:val="24"/>
          <w:szCs w:val="24"/>
          <w:lang w:eastAsia="pl-PL"/>
        </w:rPr>
        <w:t>m</w:t>
      </w:r>
    </w:p>
    <w:p w14:paraId="0741C8F9" w14:textId="77777777" w:rsidR="00612A9A" w:rsidRPr="006334CF" w:rsidRDefault="00612A9A" w:rsidP="00612A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 xml:space="preserve">Budynek zaprojektowano jako prostopadłościan o podstawie zbliżonej do kwadratu z podciętym jednym z narożników w poziomie parteru. Prostopadłościan został podzielony wizualnie na dwa kolejne prostopadłościany o podstawach prostokątnych, poprzez zastosowanie rożnych materiałów wykończeniowych i kolorystycznych. Elewacje części przemysłowej zaprojektowano z płyt warstwowych w kolorze szarym, a części usługowej jako </w:t>
      </w:r>
      <w:r w:rsidRPr="006334CF">
        <w:rPr>
          <w:rFonts w:ascii="Calibri" w:hAnsi="Calibri" w:cs="Calibri"/>
          <w:sz w:val="24"/>
          <w:szCs w:val="24"/>
          <w:lang w:eastAsia="pl-PL"/>
        </w:rPr>
        <w:lastRenderedPageBreak/>
        <w:t>podwójne – wewnętrzna z tynku silikonowego w kolorze szarym, zewnętrzna z blachy perforowanej w kolorze białym. Budynek posiadał będzie dach płaski o spadku 3%.</w:t>
      </w:r>
    </w:p>
    <w:p w14:paraId="01C7B9F3" w14:textId="77777777" w:rsidR="00612A9A" w:rsidRPr="006334CF" w:rsidRDefault="00612A9A" w:rsidP="00612A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i/>
          <w:sz w:val="24"/>
          <w:szCs w:val="24"/>
          <w:lang w:eastAsia="pl-PL"/>
        </w:rPr>
      </w:pPr>
      <w:r w:rsidRPr="006334CF">
        <w:rPr>
          <w:rFonts w:ascii="Calibri" w:hAnsi="Calibri" w:cs="Calibri"/>
          <w:bCs/>
          <w:i/>
          <w:sz w:val="24"/>
          <w:szCs w:val="24"/>
          <w:lang w:eastAsia="pl-PL"/>
        </w:rPr>
        <w:t>Część usługowa.</w:t>
      </w:r>
    </w:p>
    <w:p w14:paraId="6635494F" w14:textId="77777777" w:rsidR="00612A9A" w:rsidRPr="006334CF" w:rsidRDefault="00612A9A" w:rsidP="00612A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>W części usługowej zastosowano konstrukcję żelbetową monolityczną z udziałem ścian murowanych, dwutraktową, w ustroju mieszanym słupowo-płytowym z żebrami i ścianami usztywniającymi.</w:t>
      </w:r>
    </w:p>
    <w:p w14:paraId="254A5816" w14:textId="77777777" w:rsidR="00612A9A" w:rsidRPr="006334CF" w:rsidRDefault="00612A9A" w:rsidP="00612A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i/>
          <w:sz w:val="24"/>
          <w:szCs w:val="24"/>
          <w:lang w:eastAsia="pl-PL"/>
        </w:rPr>
      </w:pPr>
      <w:r w:rsidRPr="006334CF">
        <w:rPr>
          <w:rFonts w:ascii="Calibri" w:hAnsi="Calibri" w:cs="Calibri"/>
          <w:bCs/>
          <w:i/>
          <w:sz w:val="24"/>
          <w:szCs w:val="24"/>
          <w:lang w:eastAsia="pl-PL"/>
        </w:rPr>
        <w:t>Część przemysłowa.</w:t>
      </w:r>
    </w:p>
    <w:p w14:paraId="3021FC31" w14:textId="3C67FC16" w:rsidR="00612A9A" w:rsidRPr="006334CF" w:rsidRDefault="00612A9A" w:rsidP="00612A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>W części przemysłowej zastosowano konstrukcję główną ścian zewnętrznych i dachu jako żelbetową prefabrykowaną, tr</w:t>
      </w:r>
      <w:r w:rsidR="00FC7786">
        <w:rPr>
          <w:rFonts w:ascii="Calibri" w:hAnsi="Calibri" w:cs="Calibri"/>
          <w:sz w:val="24"/>
          <w:szCs w:val="24"/>
          <w:lang w:eastAsia="pl-PL"/>
        </w:rPr>
        <w:t>ó</w:t>
      </w:r>
      <w:r w:rsidRPr="006334CF">
        <w:rPr>
          <w:rFonts w:ascii="Calibri" w:hAnsi="Calibri" w:cs="Calibri"/>
          <w:sz w:val="24"/>
          <w:szCs w:val="24"/>
          <w:lang w:eastAsia="pl-PL"/>
        </w:rPr>
        <w:t>jtraktową, w ustroju słupowym z przegubowo  opartymi dźwigarami strunobetonowymi.</w:t>
      </w:r>
    </w:p>
    <w:p w14:paraId="22D4A01F" w14:textId="77777777" w:rsidR="00612A9A" w:rsidRPr="006334CF" w:rsidRDefault="00612A9A" w:rsidP="00612A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  <w:sz w:val="24"/>
          <w:szCs w:val="24"/>
          <w:lang w:eastAsia="pl-PL"/>
        </w:rPr>
      </w:pPr>
      <w:r w:rsidRPr="006334CF">
        <w:rPr>
          <w:rFonts w:ascii="Calibri" w:hAnsi="Calibri" w:cs="Calibri"/>
          <w:bCs/>
          <w:i/>
          <w:sz w:val="24"/>
          <w:szCs w:val="24"/>
          <w:lang w:eastAsia="pl-PL"/>
        </w:rPr>
        <w:t>Zakres robót:</w:t>
      </w:r>
    </w:p>
    <w:p w14:paraId="520F8134" w14:textId="77777777" w:rsidR="00612A9A" w:rsidRPr="006334CF" w:rsidRDefault="00612A9A" w:rsidP="00612A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u w:val="single"/>
          <w:lang w:eastAsia="pl-PL"/>
        </w:rPr>
      </w:pPr>
      <w:r w:rsidRPr="006334CF">
        <w:rPr>
          <w:rFonts w:ascii="Calibri" w:hAnsi="Calibri" w:cs="Calibri"/>
          <w:sz w:val="24"/>
          <w:szCs w:val="24"/>
          <w:u w:val="single"/>
          <w:lang w:eastAsia="pl-PL"/>
        </w:rPr>
        <w:t>Budowlane:</w:t>
      </w:r>
    </w:p>
    <w:p w14:paraId="37DC8DB8" w14:textId="77777777" w:rsidR="00125043" w:rsidRPr="006334CF" w:rsidRDefault="00612A9A" w:rsidP="007670B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>roboty ziemne</w:t>
      </w:r>
    </w:p>
    <w:p w14:paraId="23359FEA" w14:textId="77777777" w:rsidR="00125043" w:rsidRPr="006334CF" w:rsidRDefault="00612A9A" w:rsidP="007670B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 xml:space="preserve"> wykonanie zbrojenia </w:t>
      </w:r>
      <w:r w:rsidR="00125043" w:rsidRPr="006334CF">
        <w:rPr>
          <w:rFonts w:ascii="Calibri" w:hAnsi="Calibri" w:cs="Calibri"/>
          <w:sz w:val="24"/>
          <w:szCs w:val="24"/>
          <w:lang w:eastAsia="pl-PL"/>
        </w:rPr>
        <w:t>fundamentów</w:t>
      </w:r>
    </w:p>
    <w:p w14:paraId="5B44A634" w14:textId="77777777" w:rsidR="00125043" w:rsidRPr="006334CF" w:rsidRDefault="00612A9A" w:rsidP="007670B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 xml:space="preserve"> wykonanie monolitycznych </w:t>
      </w:r>
      <w:r w:rsidR="00125043" w:rsidRPr="006334CF">
        <w:rPr>
          <w:rFonts w:ascii="Calibri" w:hAnsi="Calibri" w:cs="Calibri"/>
          <w:sz w:val="24"/>
          <w:szCs w:val="24"/>
          <w:lang w:eastAsia="pl-PL"/>
        </w:rPr>
        <w:t>fundamentów</w:t>
      </w:r>
      <w:r w:rsidRPr="006334CF">
        <w:rPr>
          <w:rFonts w:ascii="Calibri" w:hAnsi="Calibri" w:cs="Calibri"/>
          <w:sz w:val="24"/>
          <w:szCs w:val="24"/>
          <w:lang w:eastAsia="pl-PL"/>
        </w:rPr>
        <w:t xml:space="preserve"> betonowych</w:t>
      </w:r>
    </w:p>
    <w:p w14:paraId="73A8FCB1" w14:textId="77777777" w:rsidR="00125043" w:rsidRPr="006334CF" w:rsidRDefault="00612A9A" w:rsidP="007670B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 xml:space="preserve"> wykonanie zbrojenia ścian fundamentowych</w:t>
      </w:r>
    </w:p>
    <w:p w14:paraId="34F31068" w14:textId="77777777" w:rsidR="00125043" w:rsidRPr="006334CF" w:rsidRDefault="00612A9A" w:rsidP="007670B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 xml:space="preserve"> wykonanie betonowych ścian fundamentowych (monolitycznych i z</w:t>
      </w:r>
      <w:r w:rsidR="00125043" w:rsidRPr="006334CF">
        <w:rPr>
          <w:rFonts w:ascii="Calibri" w:hAnsi="Calibri" w:cs="Calibri"/>
          <w:sz w:val="24"/>
          <w:szCs w:val="24"/>
          <w:lang w:eastAsia="pl-PL"/>
        </w:rPr>
        <w:t xml:space="preserve"> bloczków</w:t>
      </w:r>
      <w:r w:rsidRPr="006334CF">
        <w:rPr>
          <w:rFonts w:ascii="Calibri" w:hAnsi="Calibri" w:cs="Calibri"/>
          <w:sz w:val="24"/>
          <w:szCs w:val="24"/>
          <w:lang w:eastAsia="pl-PL"/>
        </w:rPr>
        <w:t>)</w:t>
      </w:r>
    </w:p>
    <w:p w14:paraId="6BC9343B" w14:textId="77777777" w:rsidR="00125043" w:rsidRPr="006334CF" w:rsidRDefault="00612A9A" w:rsidP="007670B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 xml:space="preserve"> wykonanie izolacji poziomych i pionowych </w:t>
      </w:r>
      <w:r w:rsidR="00125043" w:rsidRPr="006334CF">
        <w:rPr>
          <w:rFonts w:ascii="Calibri" w:hAnsi="Calibri" w:cs="Calibri"/>
          <w:sz w:val="24"/>
          <w:szCs w:val="24"/>
          <w:lang w:eastAsia="pl-PL"/>
        </w:rPr>
        <w:t>fundamentów</w:t>
      </w:r>
      <w:r w:rsidRPr="006334CF">
        <w:rPr>
          <w:rFonts w:ascii="Calibri" w:hAnsi="Calibri" w:cs="Calibri"/>
          <w:sz w:val="24"/>
          <w:szCs w:val="24"/>
          <w:lang w:eastAsia="pl-PL"/>
        </w:rPr>
        <w:t xml:space="preserve"> i ścian</w:t>
      </w:r>
      <w:r w:rsidR="00125043" w:rsidRPr="006334CF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6334CF">
        <w:rPr>
          <w:rFonts w:ascii="Calibri" w:hAnsi="Calibri" w:cs="Calibri"/>
          <w:sz w:val="24"/>
          <w:szCs w:val="24"/>
          <w:lang w:eastAsia="pl-PL"/>
        </w:rPr>
        <w:t>fundamentowych</w:t>
      </w:r>
      <w:r w:rsidR="00125043" w:rsidRPr="006334CF">
        <w:rPr>
          <w:rFonts w:ascii="Calibri" w:hAnsi="Calibri" w:cs="Calibri"/>
          <w:sz w:val="24"/>
          <w:szCs w:val="24"/>
          <w:lang w:eastAsia="pl-PL"/>
        </w:rPr>
        <w:t xml:space="preserve"> </w:t>
      </w:r>
    </w:p>
    <w:p w14:paraId="20E59C18" w14:textId="77777777" w:rsidR="00125043" w:rsidRPr="006334CF" w:rsidRDefault="00612A9A" w:rsidP="007670B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 xml:space="preserve"> wykonanie zbrojenia </w:t>
      </w:r>
      <w:r w:rsidR="00125043" w:rsidRPr="006334CF">
        <w:rPr>
          <w:rFonts w:ascii="Calibri" w:hAnsi="Calibri" w:cs="Calibri"/>
          <w:sz w:val="24"/>
          <w:szCs w:val="24"/>
          <w:lang w:eastAsia="pl-PL"/>
        </w:rPr>
        <w:t>słupów</w:t>
      </w:r>
      <w:r w:rsidRPr="006334CF">
        <w:rPr>
          <w:rFonts w:ascii="Calibri" w:hAnsi="Calibri" w:cs="Calibri"/>
          <w:sz w:val="24"/>
          <w:szCs w:val="24"/>
          <w:lang w:eastAsia="pl-PL"/>
        </w:rPr>
        <w:t xml:space="preserve">, rdzeni, </w:t>
      </w:r>
      <w:r w:rsidR="00125043" w:rsidRPr="006334CF">
        <w:rPr>
          <w:rFonts w:ascii="Calibri" w:hAnsi="Calibri" w:cs="Calibri"/>
          <w:sz w:val="24"/>
          <w:szCs w:val="24"/>
          <w:lang w:eastAsia="pl-PL"/>
        </w:rPr>
        <w:t>stropów</w:t>
      </w:r>
      <w:r w:rsidRPr="006334CF">
        <w:rPr>
          <w:rFonts w:ascii="Calibri" w:hAnsi="Calibri" w:cs="Calibri"/>
          <w:sz w:val="24"/>
          <w:szCs w:val="24"/>
          <w:lang w:eastAsia="pl-PL"/>
        </w:rPr>
        <w:t xml:space="preserve">, nadproży, belek, </w:t>
      </w:r>
      <w:r w:rsidR="00125043" w:rsidRPr="006334CF">
        <w:rPr>
          <w:rFonts w:ascii="Calibri" w:hAnsi="Calibri" w:cs="Calibri"/>
          <w:sz w:val="24"/>
          <w:szCs w:val="24"/>
          <w:lang w:eastAsia="pl-PL"/>
        </w:rPr>
        <w:t>schodów</w:t>
      </w:r>
      <w:r w:rsidRPr="006334CF">
        <w:rPr>
          <w:rFonts w:ascii="Calibri" w:hAnsi="Calibri" w:cs="Calibri"/>
          <w:sz w:val="24"/>
          <w:szCs w:val="24"/>
          <w:lang w:eastAsia="pl-PL"/>
        </w:rPr>
        <w:t>,</w:t>
      </w:r>
      <w:r w:rsidR="00125043" w:rsidRPr="006334CF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6334CF">
        <w:rPr>
          <w:rFonts w:ascii="Calibri" w:hAnsi="Calibri" w:cs="Calibri"/>
          <w:sz w:val="24"/>
          <w:szCs w:val="24"/>
          <w:lang w:eastAsia="pl-PL"/>
        </w:rPr>
        <w:t>szybu dźwigowego, podwaliny</w:t>
      </w:r>
      <w:r w:rsidR="00125043" w:rsidRPr="006334CF">
        <w:rPr>
          <w:rFonts w:ascii="Calibri" w:hAnsi="Calibri" w:cs="Calibri"/>
          <w:sz w:val="24"/>
          <w:szCs w:val="24"/>
          <w:lang w:eastAsia="pl-PL"/>
        </w:rPr>
        <w:t xml:space="preserve"> </w:t>
      </w:r>
    </w:p>
    <w:p w14:paraId="23A2047C" w14:textId="77777777" w:rsidR="00125043" w:rsidRPr="006334CF" w:rsidRDefault="00612A9A" w:rsidP="007670B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 xml:space="preserve"> wykonanie monolitycznych betonowych </w:t>
      </w:r>
      <w:r w:rsidR="00125043" w:rsidRPr="006334CF">
        <w:rPr>
          <w:rFonts w:ascii="Calibri" w:hAnsi="Calibri" w:cs="Calibri"/>
          <w:sz w:val="24"/>
          <w:szCs w:val="24"/>
          <w:lang w:eastAsia="pl-PL"/>
        </w:rPr>
        <w:t>słupów</w:t>
      </w:r>
      <w:r w:rsidRPr="006334CF">
        <w:rPr>
          <w:rFonts w:ascii="Calibri" w:hAnsi="Calibri" w:cs="Calibri"/>
          <w:sz w:val="24"/>
          <w:szCs w:val="24"/>
          <w:lang w:eastAsia="pl-PL"/>
        </w:rPr>
        <w:t xml:space="preserve">, rdzeni, </w:t>
      </w:r>
      <w:r w:rsidR="00125043" w:rsidRPr="006334CF">
        <w:rPr>
          <w:rFonts w:ascii="Calibri" w:hAnsi="Calibri" w:cs="Calibri"/>
          <w:sz w:val="24"/>
          <w:szCs w:val="24"/>
          <w:lang w:eastAsia="pl-PL"/>
        </w:rPr>
        <w:t>stropów</w:t>
      </w:r>
      <w:r w:rsidRPr="006334CF">
        <w:rPr>
          <w:rFonts w:ascii="Calibri" w:hAnsi="Calibri" w:cs="Calibri"/>
          <w:sz w:val="24"/>
          <w:szCs w:val="24"/>
          <w:lang w:eastAsia="pl-PL"/>
        </w:rPr>
        <w:t>, nadproży,</w:t>
      </w:r>
      <w:r w:rsidR="00125043" w:rsidRPr="006334CF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6334CF">
        <w:rPr>
          <w:rFonts w:ascii="Calibri" w:hAnsi="Calibri" w:cs="Calibri"/>
          <w:sz w:val="24"/>
          <w:szCs w:val="24"/>
          <w:lang w:eastAsia="pl-PL"/>
        </w:rPr>
        <w:t xml:space="preserve">belek, </w:t>
      </w:r>
      <w:r w:rsidR="00125043" w:rsidRPr="006334CF">
        <w:rPr>
          <w:rFonts w:ascii="Calibri" w:hAnsi="Calibri" w:cs="Calibri"/>
          <w:sz w:val="24"/>
          <w:szCs w:val="24"/>
          <w:lang w:eastAsia="pl-PL"/>
        </w:rPr>
        <w:t>schodów</w:t>
      </w:r>
      <w:r w:rsidRPr="006334CF">
        <w:rPr>
          <w:rFonts w:ascii="Calibri" w:hAnsi="Calibri" w:cs="Calibri"/>
          <w:sz w:val="24"/>
          <w:szCs w:val="24"/>
          <w:lang w:eastAsia="pl-PL"/>
        </w:rPr>
        <w:t>, szybu dźwigowego, podwalin</w:t>
      </w:r>
      <w:r w:rsidR="00125043" w:rsidRPr="006334CF">
        <w:rPr>
          <w:rFonts w:ascii="Calibri" w:hAnsi="Calibri" w:cs="Calibri"/>
          <w:sz w:val="24"/>
          <w:szCs w:val="24"/>
          <w:lang w:eastAsia="pl-PL"/>
        </w:rPr>
        <w:t xml:space="preserve"> </w:t>
      </w:r>
    </w:p>
    <w:p w14:paraId="1992D2A1" w14:textId="77777777" w:rsidR="00125043" w:rsidRPr="006334CF" w:rsidRDefault="00612A9A" w:rsidP="007670B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 xml:space="preserve"> wykonanie konstrukcji stalowych ścian</w:t>
      </w:r>
      <w:r w:rsidR="00125043" w:rsidRPr="006334CF">
        <w:rPr>
          <w:rFonts w:ascii="Calibri" w:hAnsi="Calibri" w:cs="Calibri"/>
          <w:sz w:val="24"/>
          <w:szCs w:val="24"/>
          <w:lang w:eastAsia="pl-PL"/>
        </w:rPr>
        <w:t xml:space="preserve"> </w:t>
      </w:r>
    </w:p>
    <w:p w14:paraId="30A72C34" w14:textId="77777777" w:rsidR="00125043" w:rsidRPr="006334CF" w:rsidRDefault="00612A9A" w:rsidP="007670B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 xml:space="preserve"> wykonanie konstrukcji dachu stalowego z blachy trapezowej</w:t>
      </w:r>
      <w:r w:rsidR="00125043" w:rsidRPr="006334CF">
        <w:rPr>
          <w:rFonts w:ascii="Calibri" w:hAnsi="Calibri" w:cs="Calibri"/>
          <w:sz w:val="24"/>
          <w:szCs w:val="24"/>
          <w:lang w:eastAsia="pl-PL"/>
        </w:rPr>
        <w:t xml:space="preserve"> </w:t>
      </w:r>
    </w:p>
    <w:p w14:paraId="185785D5" w14:textId="77777777" w:rsidR="00125043" w:rsidRPr="006334CF" w:rsidRDefault="00612A9A" w:rsidP="007670B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 xml:space="preserve"> wykonanie ścian konstrukcyjnych z betonu </w:t>
      </w:r>
      <w:r w:rsidR="00125043" w:rsidRPr="006334CF">
        <w:rPr>
          <w:rFonts w:ascii="Calibri" w:hAnsi="Calibri" w:cs="Calibri"/>
          <w:sz w:val="24"/>
          <w:szCs w:val="24"/>
          <w:lang w:eastAsia="pl-PL"/>
        </w:rPr>
        <w:t>komórkowego</w:t>
      </w:r>
      <w:r w:rsidRPr="006334CF">
        <w:rPr>
          <w:rFonts w:ascii="Calibri" w:hAnsi="Calibri" w:cs="Calibri"/>
          <w:sz w:val="24"/>
          <w:szCs w:val="24"/>
          <w:lang w:eastAsia="pl-PL"/>
        </w:rPr>
        <w:t xml:space="preserve"> i </w:t>
      </w:r>
      <w:r w:rsidR="00125043" w:rsidRPr="006334CF">
        <w:rPr>
          <w:rFonts w:ascii="Calibri" w:hAnsi="Calibri" w:cs="Calibri"/>
          <w:sz w:val="24"/>
          <w:szCs w:val="24"/>
          <w:lang w:eastAsia="pl-PL"/>
        </w:rPr>
        <w:t>bloczków w</w:t>
      </w:r>
      <w:r w:rsidRPr="006334CF">
        <w:rPr>
          <w:rFonts w:ascii="Calibri" w:hAnsi="Calibri" w:cs="Calibri"/>
          <w:sz w:val="24"/>
          <w:szCs w:val="24"/>
          <w:lang w:eastAsia="pl-PL"/>
        </w:rPr>
        <w:t>apienno-piaskowych</w:t>
      </w:r>
    </w:p>
    <w:p w14:paraId="70B60608" w14:textId="77777777" w:rsidR="00125043" w:rsidRPr="006334CF" w:rsidRDefault="00612A9A" w:rsidP="007670B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 xml:space="preserve"> montaż nadproży prefabrykowanych</w:t>
      </w:r>
      <w:r w:rsidR="00125043" w:rsidRPr="006334CF">
        <w:rPr>
          <w:rFonts w:ascii="Calibri" w:hAnsi="Calibri" w:cs="Calibri"/>
          <w:sz w:val="24"/>
          <w:szCs w:val="24"/>
          <w:lang w:eastAsia="pl-PL"/>
        </w:rPr>
        <w:t xml:space="preserve"> </w:t>
      </w:r>
    </w:p>
    <w:p w14:paraId="12124FF4" w14:textId="77777777" w:rsidR="00125043" w:rsidRPr="006334CF" w:rsidRDefault="00612A9A" w:rsidP="007670B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 xml:space="preserve"> wykonanie </w:t>
      </w:r>
      <w:r w:rsidR="00125043" w:rsidRPr="006334CF">
        <w:rPr>
          <w:rFonts w:ascii="Calibri" w:hAnsi="Calibri" w:cs="Calibri"/>
          <w:sz w:val="24"/>
          <w:szCs w:val="24"/>
          <w:lang w:eastAsia="pl-PL"/>
        </w:rPr>
        <w:t>podłóg</w:t>
      </w:r>
      <w:r w:rsidRPr="006334CF">
        <w:rPr>
          <w:rFonts w:ascii="Calibri" w:hAnsi="Calibri" w:cs="Calibri"/>
          <w:sz w:val="24"/>
          <w:szCs w:val="24"/>
          <w:lang w:eastAsia="pl-PL"/>
        </w:rPr>
        <w:t xml:space="preserve"> na gruncie</w:t>
      </w:r>
    </w:p>
    <w:p w14:paraId="6391FE9B" w14:textId="77777777" w:rsidR="00125043" w:rsidRPr="006334CF" w:rsidRDefault="00612A9A" w:rsidP="007670B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 xml:space="preserve"> wykonanie docieplenia ścian fundamentowych, ścian zewnętrznych</w:t>
      </w:r>
      <w:r w:rsidR="00125043" w:rsidRPr="006334CF">
        <w:rPr>
          <w:rFonts w:ascii="Calibri" w:hAnsi="Calibri" w:cs="Calibri"/>
          <w:sz w:val="24"/>
          <w:szCs w:val="24"/>
          <w:lang w:eastAsia="pl-PL"/>
        </w:rPr>
        <w:t xml:space="preserve"> </w:t>
      </w:r>
      <w:proofErr w:type="spellStart"/>
      <w:r w:rsidRPr="006334CF">
        <w:rPr>
          <w:rFonts w:ascii="Calibri" w:hAnsi="Calibri" w:cs="Calibri"/>
          <w:sz w:val="24"/>
          <w:szCs w:val="24"/>
          <w:lang w:eastAsia="pl-PL"/>
        </w:rPr>
        <w:t>nadziemia</w:t>
      </w:r>
      <w:proofErr w:type="spellEnd"/>
      <w:r w:rsidRPr="006334CF">
        <w:rPr>
          <w:rFonts w:ascii="Calibri" w:hAnsi="Calibri" w:cs="Calibri"/>
          <w:sz w:val="24"/>
          <w:szCs w:val="24"/>
          <w:lang w:eastAsia="pl-PL"/>
        </w:rPr>
        <w:t xml:space="preserve">, </w:t>
      </w:r>
      <w:r w:rsidR="00125043" w:rsidRPr="006334CF">
        <w:rPr>
          <w:rFonts w:ascii="Calibri" w:hAnsi="Calibri" w:cs="Calibri"/>
          <w:sz w:val="24"/>
          <w:szCs w:val="24"/>
          <w:lang w:eastAsia="pl-PL"/>
        </w:rPr>
        <w:t>stropodachów</w:t>
      </w:r>
      <w:r w:rsidRPr="006334CF">
        <w:rPr>
          <w:rFonts w:ascii="Calibri" w:hAnsi="Calibri" w:cs="Calibri"/>
          <w:sz w:val="24"/>
          <w:szCs w:val="24"/>
          <w:lang w:eastAsia="pl-PL"/>
        </w:rPr>
        <w:t xml:space="preserve">, </w:t>
      </w:r>
      <w:r w:rsidR="00125043" w:rsidRPr="006334CF">
        <w:rPr>
          <w:rFonts w:ascii="Calibri" w:hAnsi="Calibri" w:cs="Calibri"/>
          <w:sz w:val="24"/>
          <w:szCs w:val="24"/>
          <w:lang w:eastAsia="pl-PL"/>
        </w:rPr>
        <w:t>podłóg</w:t>
      </w:r>
      <w:r w:rsidRPr="006334CF">
        <w:rPr>
          <w:rFonts w:ascii="Calibri" w:hAnsi="Calibri" w:cs="Calibri"/>
          <w:sz w:val="24"/>
          <w:szCs w:val="24"/>
          <w:lang w:eastAsia="pl-PL"/>
        </w:rPr>
        <w:t xml:space="preserve"> na gruncie</w:t>
      </w:r>
    </w:p>
    <w:p w14:paraId="72E17EA3" w14:textId="7EEB75E1" w:rsidR="00125043" w:rsidRPr="006334CF" w:rsidRDefault="00612A9A" w:rsidP="007670B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 xml:space="preserve"> wykonanie ścian działowych z betonu </w:t>
      </w:r>
      <w:r w:rsidR="00125043" w:rsidRPr="006334CF">
        <w:rPr>
          <w:rFonts w:ascii="Calibri" w:hAnsi="Calibri" w:cs="Calibri"/>
          <w:sz w:val="24"/>
          <w:szCs w:val="24"/>
          <w:lang w:eastAsia="pl-PL"/>
        </w:rPr>
        <w:t>komórkowego</w:t>
      </w:r>
      <w:r w:rsidRPr="006334CF">
        <w:rPr>
          <w:rFonts w:ascii="Calibri" w:hAnsi="Calibri" w:cs="Calibri"/>
          <w:sz w:val="24"/>
          <w:szCs w:val="24"/>
          <w:lang w:eastAsia="pl-PL"/>
        </w:rPr>
        <w:t xml:space="preserve"> i w konstrukcji</w:t>
      </w:r>
      <w:r w:rsidR="00125043" w:rsidRPr="006334CF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6334CF">
        <w:rPr>
          <w:rFonts w:ascii="Calibri" w:hAnsi="Calibri" w:cs="Calibri"/>
          <w:sz w:val="24"/>
          <w:szCs w:val="24"/>
          <w:lang w:eastAsia="pl-PL"/>
        </w:rPr>
        <w:t xml:space="preserve">szkieletowej </w:t>
      </w:r>
      <w:r w:rsidR="000468C9">
        <w:rPr>
          <w:rFonts w:ascii="Calibri" w:hAnsi="Calibri" w:cs="Calibri"/>
          <w:sz w:val="24"/>
          <w:szCs w:val="24"/>
          <w:lang w:eastAsia="pl-PL"/>
        </w:rPr>
        <w:t>z</w:t>
      </w:r>
      <w:r w:rsidRPr="006334CF">
        <w:rPr>
          <w:rFonts w:ascii="Calibri" w:hAnsi="Calibri" w:cs="Calibri"/>
          <w:sz w:val="24"/>
          <w:szCs w:val="24"/>
          <w:lang w:eastAsia="pl-PL"/>
        </w:rPr>
        <w:t xml:space="preserve"> płyt GK</w:t>
      </w:r>
      <w:r w:rsidR="00125043" w:rsidRPr="006334CF">
        <w:rPr>
          <w:rFonts w:ascii="Calibri" w:hAnsi="Calibri" w:cs="Calibri"/>
          <w:sz w:val="24"/>
          <w:szCs w:val="24"/>
          <w:lang w:eastAsia="pl-PL"/>
        </w:rPr>
        <w:t xml:space="preserve"> </w:t>
      </w:r>
    </w:p>
    <w:p w14:paraId="4FC4167F" w14:textId="77777777" w:rsidR="00125043" w:rsidRPr="006334CF" w:rsidRDefault="00612A9A" w:rsidP="007670B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 xml:space="preserve"> wykonanie izolacji akustycznej z wełny mineralnej działowych ścian</w:t>
      </w:r>
      <w:r w:rsidR="00125043" w:rsidRPr="006334CF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6334CF">
        <w:rPr>
          <w:rFonts w:ascii="Calibri" w:hAnsi="Calibri" w:cs="Calibri"/>
          <w:sz w:val="24"/>
          <w:szCs w:val="24"/>
          <w:lang w:eastAsia="pl-PL"/>
        </w:rPr>
        <w:t>szkieletowych</w:t>
      </w:r>
    </w:p>
    <w:p w14:paraId="309FD38A" w14:textId="77777777" w:rsidR="00125043" w:rsidRPr="006334CF" w:rsidRDefault="00612A9A" w:rsidP="007670B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 xml:space="preserve"> wykonanie ścian zewnętrznych z płyt warstwowych</w:t>
      </w:r>
      <w:r w:rsidR="00125043" w:rsidRPr="006334CF">
        <w:rPr>
          <w:rFonts w:ascii="Calibri" w:hAnsi="Calibri" w:cs="Calibri"/>
          <w:sz w:val="24"/>
          <w:szCs w:val="24"/>
          <w:lang w:eastAsia="pl-PL"/>
        </w:rPr>
        <w:t xml:space="preserve"> </w:t>
      </w:r>
    </w:p>
    <w:p w14:paraId="7E8320F5" w14:textId="77777777" w:rsidR="00125043" w:rsidRPr="006334CF" w:rsidRDefault="00612A9A" w:rsidP="007670B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 xml:space="preserve"> wykonanie izolacji akustycznych </w:t>
      </w:r>
      <w:r w:rsidR="00125043" w:rsidRPr="006334CF">
        <w:rPr>
          <w:rFonts w:ascii="Calibri" w:hAnsi="Calibri" w:cs="Calibri"/>
          <w:sz w:val="24"/>
          <w:szCs w:val="24"/>
          <w:lang w:eastAsia="pl-PL"/>
        </w:rPr>
        <w:t>stropów</w:t>
      </w:r>
      <w:r w:rsidRPr="006334CF">
        <w:rPr>
          <w:rFonts w:ascii="Calibri" w:hAnsi="Calibri" w:cs="Calibri"/>
          <w:sz w:val="24"/>
          <w:szCs w:val="24"/>
          <w:lang w:eastAsia="pl-PL"/>
        </w:rPr>
        <w:t xml:space="preserve"> </w:t>
      </w:r>
      <w:proofErr w:type="spellStart"/>
      <w:r w:rsidRPr="006334CF">
        <w:rPr>
          <w:rFonts w:ascii="Calibri" w:hAnsi="Calibri" w:cs="Calibri"/>
          <w:sz w:val="24"/>
          <w:szCs w:val="24"/>
          <w:lang w:eastAsia="pl-PL"/>
        </w:rPr>
        <w:t>międzykondygnacyjnych</w:t>
      </w:r>
      <w:proofErr w:type="spellEnd"/>
      <w:r w:rsidR="00125043" w:rsidRPr="006334CF">
        <w:rPr>
          <w:rFonts w:ascii="Calibri" w:hAnsi="Calibri" w:cs="Calibri"/>
          <w:sz w:val="24"/>
          <w:szCs w:val="24"/>
          <w:lang w:eastAsia="pl-PL"/>
        </w:rPr>
        <w:t xml:space="preserve"> </w:t>
      </w:r>
    </w:p>
    <w:p w14:paraId="07945051" w14:textId="77777777" w:rsidR="00125043" w:rsidRPr="006334CF" w:rsidRDefault="00612A9A" w:rsidP="007670B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 xml:space="preserve"> wykonanie </w:t>
      </w:r>
      <w:r w:rsidR="00125043" w:rsidRPr="006334CF">
        <w:rPr>
          <w:rFonts w:ascii="Calibri" w:hAnsi="Calibri" w:cs="Calibri"/>
          <w:sz w:val="24"/>
          <w:szCs w:val="24"/>
          <w:lang w:eastAsia="pl-PL"/>
        </w:rPr>
        <w:t>kominów</w:t>
      </w:r>
      <w:r w:rsidRPr="006334CF">
        <w:rPr>
          <w:rFonts w:ascii="Calibri" w:hAnsi="Calibri" w:cs="Calibri"/>
          <w:sz w:val="24"/>
          <w:szCs w:val="24"/>
          <w:lang w:eastAsia="pl-PL"/>
        </w:rPr>
        <w:t xml:space="preserve"> z kształtek betonowych</w:t>
      </w:r>
      <w:r w:rsidR="00125043" w:rsidRPr="006334CF">
        <w:rPr>
          <w:rFonts w:ascii="Calibri" w:hAnsi="Calibri" w:cs="Calibri"/>
          <w:sz w:val="24"/>
          <w:szCs w:val="24"/>
          <w:lang w:eastAsia="pl-PL"/>
        </w:rPr>
        <w:t xml:space="preserve"> </w:t>
      </w:r>
    </w:p>
    <w:p w14:paraId="28AD74B4" w14:textId="77777777" w:rsidR="00AD4461" w:rsidRDefault="00612A9A" w:rsidP="007670B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 xml:space="preserve"> montaż ślusarki okiennej i drzwiowej, </w:t>
      </w:r>
      <w:r w:rsidR="00125043" w:rsidRPr="006334CF">
        <w:rPr>
          <w:rFonts w:ascii="Calibri" w:hAnsi="Calibri" w:cs="Calibri"/>
          <w:sz w:val="24"/>
          <w:szCs w:val="24"/>
          <w:lang w:eastAsia="pl-PL"/>
        </w:rPr>
        <w:t>świetlików</w:t>
      </w:r>
      <w:r w:rsidRPr="006334CF">
        <w:rPr>
          <w:rFonts w:ascii="Calibri" w:hAnsi="Calibri" w:cs="Calibri"/>
          <w:sz w:val="24"/>
          <w:szCs w:val="24"/>
          <w:lang w:eastAsia="pl-PL"/>
        </w:rPr>
        <w:t xml:space="preserve">, klap i </w:t>
      </w:r>
      <w:r w:rsidR="00125043" w:rsidRPr="006334CF">
        <w:rPr>
          <w:rFonts w:ascii="Calibri" w:hAnsi="Calibri" w:cs="Calibri"/>
          <w:sz w:val="24"/>
          <w:szCs w:val="24"/>
          <w:lang w:eastAsia="pl-PL"/>
        </w:rPr>
        <w:t xml:space="preserve">wyłazów </w:t>
      </w:r>
      <w:r w:rsidRPr="006334CF">
        <w:rPr>
          <w:rFonts w:ascii="Calibri" w:hAnsi="Calibri" w:cs="Calibri"/>
          <w:sz w:val="24"/>
          <w:szCs w:val="24"/>
          <w:lang w:eastAsia="pl-PL"/>
        </w:rPr>
        <w:t xml:space="preserve"> </w:t>
      </w:r>
    </w:p>
    <w:p w14:paraId="5FD9E9E6" w14:textId="2A162FCD" w:rsidR="00125043" w:rsidRPr="006334CF" w:rsidRDefault="000468C9" w:rsidP="007670B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612A9A" w:rsidRPr="006334CF">
        <w:rPr>
          <w:rFonts w:ascii="Calibri" w:hAnsi="Calibri" w:cs="Calibri"/>
          <w:sz w:val="24"/>
          <w:szCs w:val="24"/>
          <w:lang w:eastAsia="pl-PL"/>
        </w:rPr>
        <w:t xml:space="preserve">montaż </w:t>
      </w:r>
      <w:r w:rsidR="00125043" w:rsidRPr="006334CF">
        <w:rPr>
          <w:rFonts w:ascii="Calibri" w:hAnsi="Calibri" w:cs="Calibri"/>
          <w:sz w:val="24"/>
          <w:szCs w:val="24"/>
          <w:lang w:eastAsia="pl-PL"/>
        </w:rPr>
        <w:t>parapetów</w:t>
      </w:r>
      <w:r w:rsidR="00612A9A" w:rsidRPr="006334CF">
        <w:rPr>
          <w:rFonts w:ascii="Calibri" w:hAnsi="Calibri" w:cs="Calibri"/>
          <w:sz w:val="24"/>
          <w:szCs w:val="24"/>
          <w:lang w:eastAsia="pl-PL"/>
        </w:rPr>
        <w:t xml:space="preserve"> zewnętrznych i wewnętrznych</w:t>
      </w:r>
      <w:r w:rsidR="00125043" w:rsidRPr="006334CF">
        <w:rPr>
          <w:rFonts w:ascii="Calibri" w:hAnsi="Calibri" w:cs="Calibri"/>
          <w:sz w:val="24"/>
          <w:szCs w:val="24"/>
          <w:lang w:eastAsia="pl-PL"/>
        </w:rPr>
        <w:t xml:space="preserve"> </w:t>
      </w:r>
    </w:p>
    <w:p w14:paraId="45EEF86B" w14:textId="77777777" w:rsidR="00125043" w:rsidRPr="006334CF" w:rsidRDefault="00612A9A" w:rsidP="007670B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 xml:space="preserve"> wykonanie </w:t>
      </w:r>
      <w:r w:rsidR="00125043" w:rsidRPr="006334CF">
        <w:rPr>
          <w:rFonts w:ascii="Calibri" w:hAnsi="Calibri" w:cs="Calibri"/>
          <w:sz w:val="24"/>
          <w:szCs w:val="24"/>
          <w:lang w:eastAsia="pl-PL"/>
        </w:rPr>
        <w:t>obróbek</w:t>
      </w:r>
      <w:r w:rsidRPr="006334CF">
        <w:rPr>
          <w:rFonts w:ascii="Calibri" w:hAnsi="Calibri" w:cs="Calibri"/>
          <w:sz w:val="24"/>
          <w:szCs w:val="24"/>
          <w:lang w:eastAsia="pl-PL"/>
        </w:rPr>
        <w:t xml:space="preserve"> blacharskich</w:t>
      </w:r>
      <w:r w:rsidR="00125043" w:rsidRPr="006334CF">
        <w:rPr>
          <w:rFonts w:ascii="Calibri" w:hAnsi="Calibri" w:cs="Calibri"/>
          <w:sz w:val="24"/>
          <w:szCs w:val="24"/>
          <w:lang w:eastAsia="pl-PL"/>
        </w:rPr>
        <w:t xml:space="preserve"> </w:t>
      </w:r>
    </w:p>
    <w:p w14:paraId="7BBCEEDE" w14:textId="77777777" w:rsidR="00125043" w:rsidRPr="006334CF" w:rsidRDefault="00612A9A" w:rsidP="007670B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 xml:space="preserve"> wykonanie poszycia dachu</w:t>
      </w:r>
      <w:r w:rsidR="00125043" w:rsidRPr="006334CF">
        <w:rPr>
          <w:rFonts w:ascii="Calibri" w:hAnsi="Calibri" w:cs="Calibri"/>
          <w:sz w:val="24"/>
          <w:szCs w:val="24"/>
          <w:lang w:eastAsia="pl-PL"/>
        </w:rPr>
        <w:t xml:space="preserve"> </w:t>
      </w:r>
    </w:p>
    <w:p w14:paraId="1A24BE3A" w14:textId="77777777" w:rsidR="00125043" w:rsidRPr="006334CF" w:rsidRDefault="00612A9A" w:rsidP="007670B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 xml:space="preserve"> wykonanie cienkowarstwowych </w:t>
      </w:r>
      <w:r w:rsidR="00125043" w:rsidRPr="006334CF">
        <w:rPr>
          <w:rFonts w:ascii="Calibri" w:hAnsi="Calibri" w:cs="Calibri"/>
          <w:sz w:val="24"/>
          <w:szCs w:val="24"/>
          <w:lang w:eastAsia="pl-PL"/>
        </w:rPr>
        <w:t>tynków</w:t>
      </w:r>
      <w:r w:rsidRPr="006334CF">
        <w:rPr>
          <w:rFonts w:ascii="Calibri" w:hAnsi="Calibri" w:cs="Calibri"/>
          <w:sz w:val="24"/>
          <w:szCs w:val="24"/>
          <w:lang w:eastAsia="pl-PL"/>
        </w:rPr>
        <w:t xml:space="preserve"> zewnętrznych</w:t>
      </w:r>
      <w:r w:rsidR="00125043" w:rsidRPr="006334CF">
        <w:rPr>
          <w:rFonts w:ascii="Calibri" w:hAnsi="Calibri" w:cs="Calibri"/>
          <w:sz w:val="24"/>
          <w:szCs w:val="24"/>
          <w:lang w:eastAsia="pl-PL"/>
        </w:rPr>
        <w:t xml:space="preserve"> </w:t>
      </w:r>
    </w:p>
    <w:p w14:paraId="0EA2690D" w14:textId="77777777" w:rsidR="00125043" w:rsidRPr="006334CF" w:rsidRDefault="00612A9A" w:rsidP="007670B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 xml:space="preserve"> montaż </w:t>
      </w:r>
      <w:r w:rsidR="00125043" w:rsidRPr="006334CF">
        <w:rPr>
          <w:rFonts w:ascii="Calibri" w:hAnsi="Calibri" w:cs="Calibri"/>
          <w:sz w:val="24"/>
          <w:szCs w:val="24"/>
          <w:lang w:eastAsia="pl-PL"/>
        </w:rPr>
        <w:t>daszków</w:t>
      </w:r>
      <w:r w:rsidRPr="006334CF">
        <w:rPr>
          <w:rFonts w:ascii="Calibri" w:hAnsi="Calibri" w:cs="Calibri"/>
          <w:sz w:val="24"/>
          <w:szCs w:val="24"/>
          <w:lang w:eastAsia="pl-PL"/>
        </w:rPr>
        <w:t xml:space="preserve"> nad wejściami</w:t>
      </w:r>
      <w:r w:rsidR="00125043" w:rsidRPr="006334CF">
        <w:rPr>
          <w:rFonts w:ascii="Calibri" w:hAnsi="Calibri" w:cs="Calibri"/>
          <w:sz w:val="24"/>
          <w:szCs w:val="24"/>
          <w:lang w:eastAsia="pl-PL"/>
        </w:rPr>
        <w:t xml:space="preserve"> </w:t>
      </w:r>
    </w:p>
    <w:p w14:paraId="07A4D11F" w14:textId="77777777" w:rsidR="00125043" w:rsidRPr="006334CF" w:rsidRDefault="00612A9A" w:rsidP="007670B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 xml:space="preserve"> wykonanie okładzin elewacyjnych</w:t>
      </w:r>
      <w:r w:rsidR="00125043" w:rsidRPr="006334CF">
        <w:rPr>
          <w:rFonts w:ascii="Calibri" w:hAnsi="Calibri" w:cs="Calibri"/>
          <w:sz w:val="24"/>
          <w:szCs w:val="24"/>
          <w:lang w:eastAsia="pl-PL"/>
        </w:rPr>
        <w:t xml:space="preserve"> </w:t>
      </w:r>
    </w:p>
    <w:p w14:paraId="58F74AFB" w14:textId="77777777" w:rsidR="00125043" w:rsidRPr="006334CF" w:rsidRDefault="00612A9A" w:rsidP="007670B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 xml:space="preserve"> wykonanie elewacji z blachy perforowanej na podkonstrukcji</w:t>
      </w:r>
      <w:r w:rsidR="00125043" w:rsidRPr="006334CF">
        <w:rPr>
          <w:rFonts w:ascii="Calibri" w:hAnsi="Calibri" w:cs="Calibri"/>
          <w:sz w:val="24"/>
          <w:szCs w:val="24"/>
          <w:lang w:eastAsia="pl-PL"/>
        </w:rPr>
        <w:t xml:space="preserve"> </w:t>
      </w:r>
    </w:p>
    <w:p w14:paraId="22046C48" w14:textId="77777777" w:rsidR="00125043" w:rsidRPr="006334CF" w:rsidRDefault="00612A9A" w:rsidP="007670B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lastRenderedPageBreak/>
        <w:t xml:space="preserve"> wykonanie posadzek</w:t>
      </w:r>
      <w:r w:rsidR="00125043" w:rsidRPr="006334CF">
        <w:rPr>
          <w:rFonts w:ascii="Calibri" w:hAnsi="Calibri" w:cs="Calibri"/>
          <w:sz w:val="24"/>
          <w:szCs w:val="24"/>
          <w:lang w:eastAsia="pl-PL"/>
        </w:rPr>
        <w:t xml:space="preserve"> </w:t>
      </w:r>
    </w:p>
    <w:p w14:paraId="1EBACB9E" w14:textId="77777777" w:rsidR="00125043" w:rsidRPr="006334CF" w:rsidRDefault="00612A9A" w:rsidP="007670B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 xml:space="preserve"> wykonanie </w:t>
      </w:r>
      <w:r w:rsidR="00125043" w:rsidRPr="006334CF">
        <w:rPr>
          <w:rFonts w:ascii="Calibri" w:hAnsi="Calibri" w:cs="Calibri"/>
          <w:sz w:val="24"/>
          <w:szCs w:val="24"/>
          <w:lang w:eastAsia="pl-PL"/>
        </w:rPr>
        <w:t>tynków</w:t>
      </w:r>
      <w:r w:rsidRPr="006334CF">
        <w:rPr>
          <w:rFonts w:ascii="Calibri" w:hAnsi="Calibri" w:cs="Calibri"/>
          <w:sz w:val="24"/>
          <w:szCs w:val="24"/>
          <w:lang w:eastAsia="pl-PL"/>
        </w:rPr>
        <w:t xml:space="preserve"> wewnętrznych</w:t>
      </w:r>
      <w:r w:rsidR="00125043" w:rsidRPr="006334CF">
        <w:rPr>
          <w:rFonts w:ascii="Calibri" w:hAnsi="Calibri" w:cs="Calibri"/>
          <w:sz w:val="24"/>
          <w:szCs w:val="24"/>
          <w:lang w:eastAsia="pl-PL"/>
        </w:rPr>
        <w:t xml:space="preserve"> </w:t>
      </w:r>
    </w:p>
    <w:p w14:paraId="7F222E7B" w14:textId="77777777" w:rsidR="00125043" w:rsidRPr="006334CF" w:rsidRDefault="00612A9A" w:rsidP="007670B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 xml:space="preserve"> wykonanie </w:t>
      </w:r>
      <w:r w:rsidR="00125043" w:rsidRPr="006334CF">
        <w:rPr>
          <w:rFonts w:ascii="Calibri" w:hAnsi="Calibri" w:cs="Calibri"/>
          <w:sz w:val="24"/>
          <w:szCs w:val="24"/>
          <w:lang w:eastAsia="pl-PL"/>
        </w:rPr>
        <w:t>sufitów</w:t>
      </w:r>
      <w:r w:rsidRPr="006334CF">
        <w:rPr>
          <w:rFonts w:ascii="Calibri" w:hAnsi="Calibri" w:cs="Calibri"/>
          <w:sz w:val="24"/>
          <w:szCs w:val="24"/>
          <w:lang w:eastAsia="pl-PL"/>
        </w:rPr>
        <w:t xml:space="preserve"> podwieszanych</w:t>
      </w:r>
      <w:r w:rsidR="00125043" w:rsidRPr="006334CF">
        <w:rPr>
          <w:rFonts w:ascii="Calibri" w:hAnsi="Calibri" w:cs="Calibri"/>
          <w:sz w:val="24"/>
          <w:szCs w:val="24"/>
          <w:lang w:eastAsia="pl-PL"/>
        </w:rPr>
        <w:t xml:space="preserve"> </w:t>
      </w:r>
    </w:p>
    <w:p w14:paraId="5D5E2CD4" w14:textId="77777777" w:rsidR="00125043" w:rsidRPr="006334CF" w:rsidRDefault="00612A9A" w:rsidP="007670B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 xml:space="preserve"> montaż dźwigu osobowego</w:t>
      </w:r>
      <w:r w:rsidR="00125043" w:rsidRPr="006334CF">
        <w:rPr>
          <w:rFonts w:ascii="Calibri" w:hAnsi="Calibri" w:cs="Calibri"/>
          <w:sz w:val="24"/>
          <w:szCs w:val="24"/>
          <w:lang w:eastAsia="pl-PL"/>
        </w:rPr>
        <w:t xml:space="preserve"> </w:t>
      </w:r>
    </w:p>
    <w:p w14:paraId="00EA9C82" w14:textId="77777777" w:rsidR="00125043" w:rsidRPr="006334CF" w:rsidRDefault="00612A9A" w:rsidP="007670B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 xml:space="preserve"> montaż stałego wyposażenia wnętrz</w:t>
      </w:r>
      <w:r w:rsidR="00125043" w:rsidRPr="006334CF">
        <w:rPr>
          <w:rFonts w:ascii="Calibri" w:hAnsi="Calibri" w:cs="Calibri"/>
          <w:sz w:val="24"/>
          <w:szCs w:val="24"/>
          <w:lang w:eastAsia="pl-PL"/>
        </w:rPr>
        <w:t xml:space="preserve"> </w:t>
      </w:r>
    </w:p>
    <w:p w14:paraId="4382D263" w14:textId="77777777" w:rsidR="00125043" w:rsidRPr="006334CF" w:rsidRDefault="00612A9A" w:rsidP="007670B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 xml:space="preserve"> roboty malarskie wewnętrzne i zewnętrzne</w:t>
      </w:r>
      <w:r w:rsidR="00125043" w:rsidRPr="006334CF">
        <w:rPr>
          <w:rFonts w:ascii="Calibri" w:hAnsi="Calibri" w:cs="Calibri"/>
          <w:sz w:val="24"/>
          <w:szCs w:val="24"/>
          <w:lang w:eastAsia="pl-PL"/>
        </w:rPr>
        <w:t xml:space="preserve"> </w:t>
      </w:r>
    </w:p>
    <w:p w14:paraId="0CCDEB6C" w14:textId="77777777" w:rsidR="00612A9A" w:rsidRPr="006334CF" w:rsidRDefault="00612A9A" w:rsidP="007670B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 xml:space="preserve"> wykonanie i montaż </w:t>
      </w:r>
      <w:r w:rsidR="00125043" w:rsidRPr="006334CF">
        <w:rPr>
          <w:rFonts w:ascii="Calibri" w:hAnsi="Calibri" w:cs="Calibri"/>
          <w:sz w:val="24"/>
          <w:szCs w:val="24"/>
          <w:lang w:eastAsia="pl-PL"/>
        </w:rPr>
        <w:t>elementów</w:t>
      </w:r>
      <w:r w:rsidRPr="006334CF">
        <w:rPr>
          <w:rFonts w:ascii="Calibri" w:hAnsi="Calibri" w:cs="Calibri"/>
          <w:sz w:val="24"/>
          <w:szCs w:val="24"/>
          <w:lang w:eastAsia="pl-PL"/>
        </w:rPr>
        <w:t xml:space="preserve"> identyfikacji wizualnej</w:t>
      </w:r>
    </w:p>
    <w:p w14:paraId="52CD49CD" w14:textId="77777777" w:rsidR="00612A9A" w:rsidRPr="006334CF" w:rsidRDefault="00612A9A" w:rsidP="00612A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u w:val="single"/>
          <w:lang w:eastAsia="pl-PL"/>
        </w:rPr>
      </w:pPr>
      <w:r w:rsidRPr="006334CF">
        <w:rPr>
          <w:rFonts w:ascii="Calibri" w:hAnsi="Calibri" w:cs="Calibri"/>
          <w:sz w:val="24"/>
          <w:szCs w:val="24"/>
          <w:u w:val="single"/>
          <w:lang w:eastAsia="pl-PL"/>
        </w:rPr>
        <w:t>Instalacyjne:</w:t>
      </w:r>
    </w:p>
    <w:p w14:paraId="289526D3" w14:textId="77777777" w:rsidR="00612A9A" w:rsidRPr="006334CF" w:rsidRDefault="00612A9A" w:rsidP="007670B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>wykonanie instalacji wodno- kanalizacyjnej</w:t>
      </w:r>
    </w:p>
    <w:p w14:paraId="7CFF2EF6" w14:textId="77777777" w:rsidR="00612A9A" w:rsidRPr="006334CF" w:rsidRDefault="00612A9A" w:rsidP="007670B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>wykonanie instalacji hydrantowej</w:t>
      </w:r>
    </w:p>
    <w:p w14:paraId="64B98A0D" w14:textId="77777777" w:rsidR="00612A9A" w:rsidRPr="006334CF" w:rsidRDefault="00612A9A" w:rsidP="007670B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>wykonanie instalacji C.O.</w:t>
      </w:r>
    </w:p>
    <w:p w14:paraId="3CF20A23" w14:textId="7C3EA0E5" w:rsidR="00125043" w:rsidRPr="006334CF" w:rsidRDefault="00612A9A" w:rsidP="007670B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 xml:space="preserve">wykonanie instalacji wentylacji mechanicznej </w:t>
      </w:r>
      <w:proofErr w:type="spellStart"/>
      <w:r w:rsidRPr="006334CF">
        <w:rPr>
          <w:rFonts w:ascii="Calibri" w:hAnsi="Calibri" w:cs="Calibri"/>
          <w:sz w:val="24"/>
          <w:szCs w:val="24"/>
          <w:lang w:eastAsia="pl-PL"/>
        </w:rPr>
        <w:t>nawiewno</w:t>
      </w:r>
      <w:proofErr w:type="spellEnd"/>
      <w:r w:rsidRPr="006334CF">
        <w:rPr>
          <w:rFonts w:ascii="Calibri" w:hAnsi="Calibri" w:cs="Calibri"/>
          <w:sz w:val="24"/>
          <w:szCs w:val="24"/>
          <w:lang w:eastAsia="pl-PL"/>
        </w:rPr>
        <w:t>-wywiewnej</w:t>
      </w:r>
      <w:r w:rsidR="00125043" w:rsidRPr="006334CF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6334CF">
        <w:rPr>
          <w:rFonts w:ascii="Calibri" w:hAnsi="Calibri" w:cs="Calibri"/>
          <w:sz w:val="24"/>
          <w:szCs w:val="24"/>
          <w:lang w:eastAsia="pl-PL"/>
        </w:rPr>
        <w:t>i klimatyzacji</w:t>
      </w:r>
      <w:r w:rsidR="00125043" w:rsidRPr="006334CF">
        <w:rPr>
          <w:rFonts w:ascii="Calibri" w:hAnsi="Calibri" w:cs="Calibri"/>
          <w:sz w:val="24"/>
          <w:szCs w:val="24"/>
          <w:lang w:eastAsia="pl-PL"/>
        </w:rPr>
        <w:t xml:space="preserve"> </w:t>
      </w:r>
    </w:p>
    <w:p w14:paraId="2C7BAC65" w14:textId="77777777" w:rsidR="00125043" w:rsidRPr="006334CF" w:rsidRDefault="00612A9A" w:rsidP="007670B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 xml:space="preserve"> wykonanie instalacji elektrycznej</w:t>
      </w:r>
      <w:r w:rsidR="00125043" w:rsidRPr="006334CF">
        <w:rPr>
          <w:rFonts w:ascii="Calibri" w:hAnsi="Calibri" w:cs="Calibri"/>
          <w:sz w:val="24"/>
          <w:szCs w:val="24"/>
          <w:lang w:eastAsia="pl-PL"/>
        </w:rPr>
        <w:t xml:space="preserve"> </w:t>
      </w:r>
    </w:p>
    <w:p w14:paraId="1F9163B4" w14:textId="77777777" w:rsidR="00612A9A" w:rsidRPr="000468C9" w:rsidRDefault="00612A9A" w:rsidP="007670B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 xml:space="preserve"> wykonanie instalacji niskoprądowych</w:t>
      </w:r>
    </w:p>
    <w:p w14:paraId="30349714" w14:textId="77777777" w:rsidR="000468C9" w:rsidRDefault="000468C9" w:rsidP="000468C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14:paraId="73C39FA7" w14:textId="77777777" w:rsidR="000468C9" w:rsidRPr="000468C9" w:rsidRDefault="000468C9" w:rsidP="000468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14:paraId="736177BD" w14:textId="77777777" w:rsidR="001B6178" w:rsidRPr="006334CF" w:rsidRDefault="001B6178" w:rsidP="001B617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14:paraId="27AAAF08" w14:textId="77777777" w:rsidR="00B22BEC" w:rsidRPr="006334CF" w:rsidRDefault="00B22BEC" w:rsidP="002317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DejaVuSans" w:hAnsi="Calibri" w:cs="Calibri"/>
          <w:b/>
          <w:sz w:val="24"/>
          <w:szCs w:val="24"/>
          <w:lang w:eastAsia="pl-PL"/>
        </w:rPr>
      </w:pPr>
      <w:r w:rsidRPr="006334CF">
        <w:rPr>
          <w:rFonts w:ascii="Calibri" w:eastAsia="DejaVuSans" w:hAnsi="Calibri" w:cs="Calibri"/>
          <w:b/>
          <w:sz w:val="24"/>
          <w:szCs w:val="24"/>
          <w:lang w:eastAsia="pl-PL"/>
        </w:rPr>
        <w:t>Budynek D</w:t>
      </w:r>
    </w:p>
    <w:p w14:paraId="37CCE60D" w14:textId="50A936C7" w:rsidR="00000C2D" w:rsidRPr="00000C2D" w:rsidRDefault="00E23363" w:rsidP="00000C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1B6178">
        <w:rPr>
          <w:rFonts w:ascii="Calibri" w:hAnsi="Calibri" w:cs="Calibri"/>
          <w:sz w:val="24"/>
          <w:szCs w:val="24"/>
          <w:lang w:eastAsia="pl-PL"/>
        </w:rPr>
        <w:t>Część usługowa została zaprojektowana jako budynek dwukondygnacyjny.</w:t>
      </w:r>
      <w:r w:rsidR="001B6178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1B6178">
        <w:rPr>
          <w:rFonts w:ascii="Calibri" w:hAnsi="Calibri" w:cs="Calibri"/>
          <w:sz w:val="24"/>
          <w:szCs w:val="24"/>
          <w:lang w:eastAsia="pl-PL"/>
        </w:rPr>
        <w:t>Na parterze zlokalizowano m.in. dwa lokale usługowe (np.: biura, handel</w:t>
      </w:r>
      <w:r w:rsidR="001B6178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1B6178">
        <w:rPr>
          <w:rFonts w:ascii="Calibri" w:hAnsi="Calibri" w:cs="Calibri"/>
          <w:sz w:val="24"/>
          <w:szCs w:val="24"/>
          <w:lang w:eastAsia="pl-PL"/>
        </w:rPr>
        <w:t>artykułami przemysłowymi), dostępne niezależnie z zewnątrz oraz salę</w:t>
      </w:r>
      <w:r w:rsidR="001B6178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1B6178">
        <w:rPr>
          <w:rFonts w:ascii="Calibri" w:hAnsi="Calibri" w:cs="Calibri"/>
          <w:sz w:val="24"/>
          <w:szCs w:val="24"/>
          <w:lang w:eastAsia="pl-PL"/>
        </w:rPr>
        <w:t xml:space="preserve">konferencyjną na 100 </w:t>
      </w:r>
      <w:r w:rsidR="001B6178" w:rsidRPr="001B6178">
        <w:rPr>
          <w:rFonts w:ascii="Calibri" w:hAnsi="Calibri" w:cs="Calibri"/>
          <w:sz w:val="24"/>
          <w:szCs w:val="24"/>
          <w:lang w:eastAsia="pl-PL"/>
        </w:rPr>
        <w:t>osób</w:t>
      </w:r>
      <w:r w:rsidRPr="001B6178">
        <w:rPr>
          <w:rFonts w:ascii="Calibri" w:hAnsi="Calibri" w:cs="Calibri"/>
          <w:sz w:val="24"/>
          <w:szCs w:val="24"/>
          <w:lang w:eastAsia="pl-PL"/>
        </w:rPr>
        <w:t xml:space="preserve"> (czasowi użytkownicy) z możliwością podziału za</w:t>
      </w:r>
      <w:r w:rsidR="001B6178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1B6178">
        <w:rPr>
          <w:rFonts w:ascii="Calibri" w:hAnsi="Calibri" w:cs="Calibri"/>
          <w:sz w:val="24"/>
          <w:szCs w:val="24"/>
          <w:lang w:eastAsia="pl-PL"/>
        </w:rPr>
        <w:t xml:space="preserve">pomocą mobilnej ścianki na dwie mniejsze sale dla 50 </w:t>
      </w:r>
      <w:r w:rsidR="001B6178" w:rsidRPr="001B6178">
        <w:rPr>
          <w:rFonts w:ascii="Calibri" w:hAnsi="Calibri" w:cs="Calibri"/>
          <w:sz w:val="24"/>
          <w:szCs w:val="24"/>
          <w:lang w:eastAsia="pl-PL"/>
        </w:rPr>
        <w:t>osób</w:t>
      </w:r>
      <w:r w:rsidRPr="001B6178">
        <w:rPr>
          <w:rFonts w:ascii="Calibri" w:hAnsi="Calibri" w:cs="Calibri"/>
          <w:sz w:val="24"/>
          <w:szCs w:val="24"/>
          <w:lang w:eastAsia="pl-PL"/>
        </w:rPr>
        <w:t xml:space="preserve"> . Sala konferencyjna</w:t>
      </w:r>
      <w:r w:rsidR="001B6178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1B6178">
        <w:rPr>
          <w:rFonts w:ascii="Calibri" w:hAnsi="Calibri" w:cs="Calibri"/>
          <w:sz w:val="24"/>
          <w:szCs w:val="24"/>
          <w:lang w:eastAsia="pl-PL"/>
        </w:rPr>
        <w:t xml:space="preserve">jest </w:t>
      </w:r>
      <w:r w:rsidR="001B6178" w:rsidRPr="001B6178">
        <w:rPr>
          <w:rFonts w:ascii="Calibri" w:hAnsi="Calibri" w:cs="Calibri"/>
          <w:sz w:val="24"/>
          <w:szCs w:val="24"/>
          <w:lang w:eastAsia="pl-PL"/>
        </w:rPr>
        <w:t>również</w:t>
      </w:r>
      <w:r w:rsidRPr="001B6178">
        <w:rPr>
          <w:rFonts w:ascii="Calibri" w:hAnsi="Calibri" w:cs="Calibri"/>
          <w:sz w:val="24"/>
          <w:szCs w:val="24"/>
          <w:lang w:eastAsia="pl-PL"/>
        </w:rPr>
        <w:t xml:space="preserve"> dostępna bezpośrednio z zewnątrz poprzez wiatrołap.</w:t>
      </w:r>
      <w:r w:rsidR="001B6178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1B6178">
        <w:rPr>
          <w:rFonts w:ascii="Calibri" w:hAnsi="Calibri" w:cs="Calibri"/>
          <w:sz w:val="24"/>
          <w:szCs w:val="24"/>
          <w:lang w:eastAsia="pl-PL"/>
        </w:rPr>
        <w:t xml:space="preserve">Wejście </w:t>
      </w:r>
      <w:r w:rsidR="001B6178" w:rsidRPr="001B6178">
        <w:rPr>
          <w:rFonts w:ascii="Calibri" w:hAnsi="Calibri" w:cs="Calibri"/>
          <w:sz w:val="24"/>
          <w:szCs w:val="24"/>
          <w:lang w:eastAsia="pl-PL"/>
        </w:rPr>
        <w:t>główne</w:t>
      </w:r>
      <w:r w:rsidRPr="001B6178">
        <w:rPr>
          <w:rFonts w:ascii="Calibri" w:hAnsi="Calibri" w:cs="Calibri"/>
          <w:sz w:val="24"/>
          <w:szCs w:val="24"/>
          <w:lang w:eastAsia="pl-PL"/>
        </w:rPr>
        <w:t xml:space="preserve"> do części usługowej jak i całego budynku zlokalizowano</w:t>
      </w:r>
      <w:r w:rsidR="001B6178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1B6178">
        <w:rPr>
          <w:rFonts w:ascii="Calibri" w:hAnsi="Calibri" w:cs="Calibri"/>
          <w:sz w:val="24"/>
          <w:szCs w:val="24"/>
          <w:lang w:eastAsia="pl-PL"/>
        </w:rPr>
        <w:t xml:space="preserve">w narożnym podcieniu i prowadzi ono do komunikacji i holu, z </w:t>
      </w:r>
      <w:r w:rsidR="001B6178" w:rsidRPr="001B6178">
        <w:rPr>
          <w:rFonts w:ascii="Calibri" w:hAnsi="Calibri" w:cs="Calibri"/>
          <w:sz w:val="24"/>
          <w:szCs w:val="24"/>
          <w:lang w:eastAsia="pl-PL"/>
        </w:rPr>
        <w:t>których</w:t>
      </w:r>
      <w:r w:rsidRPr="001B6178">
        <w:rPr>
          <w:rFonts w:ascii="Calibri" w:hAnsi="Calibri" w:cs="Calibri"/>
          <w:sz w:val="24"/>
          <w:szCs w:val="24"/>
          <w:lang w:eastAsia="pl-PL"/>
        </w:rPr>
        <w:t xml:space="preserve"> dostępne są</w:t>
      </w:r>
      <w:r w:rsidR="001B6178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1B6178">
        <w:rPr>
          <w:rFonts w:ascii="Calibri" w:hAnsi="Calibri" w:cs="Calibri"/>
          <w:sz w:val="24"/>
          <w:szCs w:val="24"/>
          <w:lang w:eastAsia="pl-PL"/>
        </w:rPr>
        <w:t xml:space="preserve">toaleta dla </w:t>
      </w:r>
      <w:r w:rsidR="001B6178" w:rsidRPr="001B6178">
        <w:rPr>
          <w:rFonts w:ascii="Calibri" w:hAnsi="Calibri" w:cs="Calibri"/>
          <w:sz w:val="24"/>
          <w:szCs w:val="24"/>
          <w:lang w:eastAsia="pl-PL"/>
        </w:rPr>
        <w:t>osób</w:t>
      </w:r>
      <w:r w:rsidRPr="001B6178">
        <w:rPr>
          <w:rFonts w:ascii="Calibri" w:hAnsi="Calibri" w:cs="Calibri"/>
          <w:sz w:val="24"/>
          <w:szCs w:val="24"/>
          <w:lang w:eastAsia="pl-PL"/>
        </w:rPr>
        <w:t xml:space="preserve"> niepełnosprawnych, pomieszczenie porządkowe, rozdzielnia </w:t>
      </w:r>
      <w:proofErr w:type="spellStart"/>
      <w:r w:rsidRPr="001B6178">
        <w:rPr>
          <w:rFonts w:ascii="Calibri" w:hAnsi="Calibri" w:cs="Calibri"/>
          <w:sz w:val="24"/>
          <w:szCs w:val="24"/>
          <w:lang w:eastAsia="pl-PL"/>
        </w:rPr>
        <w:t>nn</w:t>
      </w:r>
      <w:proofErr w:type="spellEnd"/>
      <w:r w:rsidRPr="001B6178">
        <w:rPr>
          <w:rFonts w:ascii="Calibri" w:hAnsi="Calibri" w:cs="Calibri"/>
          <w:sz w:val="24"/>
          <w:szCs w:val="24"/>
          <w:lang w:eastAsia="pl-PL"/>
        </w:rPr>
        <w:t>,</w:t>
      </w:r>
      <w:r w:rsidR="001B6178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1B6178">
        <w:rPr>
          <w:rFonts w:ascii="Calibri" w:hAnsi="Calibri" w:cs="Calibri"/>
          <w:sz w:val="24"/>
          <w:szCs w:val="24"/>
          <w:lang w:eastAsia="pl-PL"/>
        </w:rPr>
        <w:t>pomieszczenie pomocnicze oraz hol strefy konferencyjnej.</w:t>
      </w:r>
      <w:r w:rsidR="00716F5F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1B6178">
        <w:rPr>
          <w:rFonts w:ascii="Calibri" w:hAnsi="Calibri" w:cs="Calibri"/>
          <w:sz w:val="24"/>
          <w:szCs w:val="24"/>
          <w:lang w:eastAsia="pl-PL"/>
        </w:rPr>
        <w:t>Strefa Konferencyjna obejmuje: salę konferencyjną wraz z holem, pomieszczenie</w:t>
      </w:r>
      <w:r w:rsidR="00716F5F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1B6178">
        <w:rPr>
          <w:rFonts w:ascii="Calibri" w:hAnsi="Calibri" w:cs="Calibri"/>
          <w:sz w:val="24"/>
          <w:szCs w:val="24"/>
          <w:lang w:eastAsia="pl-PL"/>
        </w:rPr>
        <w:t>socjalne, dwa magazyny oraz toalety damską i męską.</w:t>
      </w:r>
      <w:r w:rsidR="00716F5F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1B6178">
        <w:rPr>
          <w:rFonts w:ascii="Calibri" w:hAnsi="Calibri" w:cs="Calibri"/>
          <w:sz w:val="24"/>
          <w:szCs w:val="24"/>
          <w:lang w:eastAsia="pl-PL"/>
        </w:rPr>
        <w:t>Trzon komunikacji poziomej parteru stanowi korytarz wraz z holem.</w:t>
      </w:r>
      <w:r w:rsidR="00716F5F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1B6178">
        <w:rPr>
          <w:rFonts w:ascii="Calibri" w:hAnsi="Calibri" w:cs="Calibri"/>
          <w:sz w:val="24"/>
          <w:szCs w:val="24"/>
          <w:lang w:eastAsia="pl-PL"/>
        </w:rPr>
        <w:t>Z holu można przejść do części przemysłowej.</w:t>
      </w:r>
      <w:r w:rsidR="00716F5F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1B6178">
        <w:rPr>
          <w:rFonts w:ascii="Calibri" w:hAnsi="Calibri" w:cs="Calibri"/>
          <w:sz w:val="24"/>
          <w:szCs w:val="24"/>
          <w:lang w:eastAsia="pl-PL"/>
        </w:rPr>
        <w:t>Ponadto na parterze zlokalizowano dostępną tylko od zewnątrz: kotłownię gazową</w:t>
      </w:r>
      <w:r w:rsidR="000468C9">
        <w:rPr>
          <w:rFonts w:ascii="Calibri" w:hAnsi="Calibri" w:cs="Calibri"/>
          <w:sz w:val="24"/>
          <w:szCs w:val="24"/>
          <w:lang w:eastAsia="pl-PL"/>
        </w:rPr>
        <w:t>.</w:t>
      </w:r>
      <w:r w:rsidR="00716F5F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1B6178">
        <w:rPr>
          <w:rFonts w:ascii="Calibri" w:hAnsi="Calibri" w:cs="Calibri"/>
          <w:sz w:val="24"/>
          <w:szCs w:val="24"/>
          <w:lang w:eastAsia="pl-PL"/>
        </w:rPr>
        <w:t>Komunikację pionową części usługowej stanowi wydzielona, oddymiana klatka</w:t>
      </w:r>
      <w:r w:rsidR="00716F5F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1B6178">
        <w:rPr>
          <w:rFonts w:ascii="Calibri" w:hAnsi="Calibri" w:cs="Calibri"/>
          <w:sz w:val="24"/>
          <w:szCs w:val="24"/>
          <w:lang w:eastAsia="pl-PL"/>
        </w:rPr>
        <w:t>schodowa z bezpośrednim wyjściem ewakuacyjnym na zewnątrz oraz dźwig</w:t>
      </w:r>
      <w:r w:rsidR="000468C9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1B6178">
        <w:rPr>
          <w:rFonts w:ascii="Calibri" w:hAnsi="Calibri" w:cs="Calibri"/>
          <w:sz w:val="24"/>
          <w:szCs w:val="24"/>
          <w:lang w:eastAsia="pl-PL"/>
        </w:rPr>
        <w:t xml:space="preserve">osobowy dostępny z holi na każdym </w:t>
      </w:r>
      <w:r w:rsidR="000468C9" w:rsidRPr="001B6178">
        <w:rPr>
          <w:rFonts w:ascii="Calibri" w:hAnsi="Calibri" w:cs="Calibri"/>
          <w:sz w:val="24"/>
          <w:szCs w:val="24"/>
          <w:lang w:eastAsia="pl-PL"/>
        </w:rPr>
        <w:t>pię</w:t>
      </w:r>
      <w:r w:rsidR="000468C9">
        <w:rPr>
          <w:rFonts w:ascii="Calibri" w:hAnsi="Calibri" w:cs="Calibri"/>
          <w:sz w:val="24"/>
          <w:szCs w:val="24"/>
          <w:lang w:eastAsia="pl-PL"/>
        </w:rPr>
        <w:t>t</w:t>
      </w:r>
      <w:r w:rsidR="000468C9" w:rsidRPr="001B6178">
        <w:rPr>
          <w:rFonts w:ascii="Calibri" w:hAnsi="Calibri" w:cs="Calibri"/>
          <w:sz w:val="24"/>
          <w:szCs w:val="24"/>
          <w:lang w:eastAsia="pl-PL"/>
        </w:rPr>
        <w:t>rze</w:t>
      </w:r>
      <w:r w:rsidRPr="001B6178">
        <w:rPr>
          <w:rFonts w:ascii="Calibri" w:hAnsi="Calibri" w:cs="Calibri"/>
          <w:sz w:val="24"/>
          <w:szCs w:val="24"/>
          <w:lang w:eastAsia="pl-PL"/>
        </w:rPr>
        <w:t>. Z piętra klatki schodowej, poprzez</w:t>
      </w:r>
      <w:r w:rsidR="00716F5F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1B6178">
        <w:rPr>
          <w:rFonts w:ascii="Calibri" w:hAnsi="Calibri" w:cs="Calibri"/>
          <w:sz w:val="24"/>
          <w:szCs w:val="24"/>
          <w:lang w:eastAsia="pl-PL"/>
        </w:rPr>
        <w:t>wyłaz można dostać się na dach budynku.</w:t>
      </w:r>
      <w:r w:rsidR="00716F5F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1B6178">
        <w:rPr>
          <w:rFonts w:ascii="Calibri" w:hAnsi="Calibri" w:cs="Calibri"/>
          <w:sz w:val="24"/>
          <w:szCs w:val="24"/>
          <w:lang w:eastAsia="pl-PL"/>
        </w:rPr>
        <w:t>Komunikację poziomą 1 piętra stanowi centralnie umieszczony hol wraz z dwoma</w:t>
      </w:r>
      <w:r w:rsidR="00716F5F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1B6178">
        <w:rPr>
          <w:rFonts w:ascii="Calibri" w:hAnsi="Calibri" w:cs="Calibri"/>
          <w:sz w:val="24"/>
          <w:szCs w:val="24"/>
          <w:lang w:eastAsia="pl-PL"/>
        </w:rPr>
        <w:t>odchodzącymi od niego w przeciwnych kierunkach korytarzami.</w:t>
      </w:r>
      <w:r w:rsidR="00716F5F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1B6178">
        <w:rPr>
          <w:rFonts w:ascii="Calibri" w:hAnsi="Calibri" w:cs="Calibri"/>
          <w:sz w:val="24"/>
          <w:szCs w:val="24"/>
          <w:lang w:eastAsia="pl-PL"/>
        </w:rPr>
        <w:t xml:space="preserve">Na piętrze zlokalizowano biura na wynajem oraz salę konferencyjną na 12 </w:t>
      </w:r>
      <w:r w:rsidR="001B6178" w:rsidRPr="001B6178">
        <w:rPr>
          <w:rFonts w:ascii="Calibri" w:hAnsi="Calibri" w:cs="Calibri"/>
          <w:sz w:val="24"/>
          <w:szCs w:val="24"/>
          <w:lang w:eastAsia="pl-PL"/>
        </w:rPr>
        <w:t>osób</w:t>
      </w:r>
      <w:r w:rsidR="00716F5F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1B6178">
        <w:rPr>
          <w:rFonts w:ascii="Calibri" w:hAnsi="Calibri" w:cs="Calibri"/>
          <w:sz w:val="24"/>
          <w:szCs w:val="24"/>
          <w:lang w:eastAsia="pl-PL"/>
        </w:rPr>
        <w:t>z aneksem kuchennym , pomieszczenie socjalne, ksero, toalety damskie, męskie</w:t>
      </w:r>
      <w:r w:rsidR="00716F5F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1B6178">
        <w:rPr>
          <w:rFonts w:ascii="Calibri" w:hAnsi="Calibri" w:cs="Calibri"/>
          <w:sz w:val="24"/>
          <w:szCs w:val="24"/>
          <w:lang w:eastAsia="pl-PL"/>
        </w:rPr>
        <w:t>i dla niepełnosprawnych, piętrową rozdzielnię elektryczną, serwerownię, magazyn</w:t>
      </w:r>
      <w:r w:rsidR="00716F5F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1B6178">
        <w:rPr>
          <w:rFonts w:ascii="Calibri" w:hAnsi="Calibri" w:cs="Calibri"/>
          <w:sz w:val="24"/>
          <w:szCs w:val="24"/>
          <w:lang w:eastAsia="pl-PL"/>
        </w:rPr>
        <w:t>i pomieszczenie porządkowe.</w:t>
      </w:r>
      <w:r w:rsidR="00716F5F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AD4461" w:rsidRPr="00000C2D">
        <w:rPr>
          <w:rFonts w:ascii="Calibri" w:hAnsi="Calibri" w:cs="Calibri"/>
          <w:sz w:val="24"/>
          <w:szCs w:val="24"/>
          <w:lang w:eastAsia="pl-PL"/>
        </w:rPr>
        <w:t>Część przemysłowa zaprojektowana została jako hala, podzielona na</w:t>
      </w:r>
      <w:r w:rsidR="00000C2D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AD4461" w:rsidRPr="00000C2D">
        <w:rPr>
          <w:rFonts w:ascii="Calibri" w:hAnsi="Calibri" w:cs="Calibri"/>
          <w:sz w:val="24"/>
          <w:szCs w:val="24"/>
          <w:lang w:eastAsia="pl-PL"/>
        </w:rPr>
        <w:t xml:space="preserve">8 mniejszych hal na wynajem (dalej zwane modułami), </w:t>
      </w:r>
      <w:r w:rsidR="00000C2D" w:rsidRPr="00000C2D">
        <w:rPr>
          <w:rFonts w:ascii="Calibri" w:hAnsi="Calibri" w:cs="Calibri"/>
          <w:sz w:val="24"/>
          <w:szCs w:val="24"/>
          <w:lang w:eastAsia="pl-PL"/>
        </w:rPr>
        <w:t>które</w:t>
      </w:r>
      <w:r w:rsidR="00AD4461" w:rsidRPr="00000C2D">
        <w:rPr>
          <w:rFonts w:ascii="Calibri" w:hAnsi="Calibri" w:cs="Calibri"/>
          <w:sz w:val="24"/>
          <w:szCs w:val="24"/>
          <w:lang w:eastAsia="pl-PL"/>
        </w:rPr>
        <w:t xml:space="preserve"> posiadają na</w:t>
      </w:r>
      <w:r w:rsidR="00000C2D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AD4461" w:rsidRPr="00000C2D">
        <w:rPr>
          <w:rFonts w:ascii="Calibri" w:hAnsi="Calibri" w:cs="Calibri"/>
          <w:sz w:val="24"/>
          <w:szCs w:val="24"/>
          <w:lang w:eastAsia="pl-PL"/>
        </w:rPr>
        <w:t>parterze niewielkie zaplecze socjalne - projektowane w stanie wykończonym dla</w:t>
      </w:r>
      <w:r w:rsidR="00000C2D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AD4461" w:rsidRPr="00000C2D">
        <w:rPr>
          <w:rFonts w:ascii="Calibri" w:hAnsi="Calibri" w:cs="Calibri"/>
          <w:sz w:val="24"/>
          <w:szCs w:val="24"/>
          <w:lang w:eastAsia="pl-PL"/>
        </w:rPr>
        <w:t xml:space="preserve">3 </w:t>
      </w:r>
      <w:r w:rsidR="00000C2D" w:rsidRPr="00000C2D">
        <w:rPr>
          <w:rFonts w:ascii="Calibri" w:hAnsi="Calibri" w:cs="Calibri"/>
          <w:sz w:val="24"/>
          <w:szCs w:val="24"/>
          <w:lang w:eastAsia="pl-PL"/>
        </w:rPr>
        <w:t>pracowników</w:t>
      </w:r>
      <w:r w:rsidR="00AD4461" w:rsidRPr="00000C2D">
        <w:rPr>
          <w:rFonts w:ascii="Calibri" w:hAnsi="Calibri" w:cs="Calibri"/>
          <w:sz w:val="24"/>
          <w:szCs w:val="24"/>
          <w:lang w:eastAsia="pl-PL"/>
        </w:rPr>
        <w:t>. Natomiast pozostała powierzchnia na parterze (tylko pod stropem</w:t>
      </w:r>
      <w:r w:rsidR="00000C2D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AD4461" w:rsidRPr="00000C2D">
        <w:rPr>
          <w:rFonts w:ascii="Calibri" w:hAnsi="Calibri" w:cs="Calibri"/>
          <w:sz w:val="24"/>
          <w:szCs w:val="24"/>
          <w:lang w:eastAsia="pl-PL"/>
        </w:rPr>
        <w:t>antresoli) projektowana jest w stanie wykończonym w zakresie posadzki , z kolei</w:t>
      </w:r>
      <w:r w:rsidR="00000C2D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AD4461" w:rsidRPr="00000C2D">
        <w:rPr>
          <w:rFonts w:ascii="Calibri" w:hAnsi="Calibri" w:cs="Calibri"/>
          <w:sz w:val="24"/>
          <w:szCs w:val="24"/>
          <w:lang w:eastAsia="pl-PL"/>
        </w:rPr>
        <w:t>na ścianach przewiduje się tylko tynk bez malowania a strop będzie w stanie</w:t>
      </w:r>
      <w:r w:rsidR="00000C2D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AD4461" w:rsidRPr="00000C2D">
        <w:rPr>
          <w:rFonts w:ascii="Calibri" w:hAnsi="Calibri" w:cs="Calibri"/>
          <w:sz w:val="24"/>
          <w:szCs w:val="24"/>
          <w:lang w:eastAsia="pl-PL"/>
        </w:rPr>
        <w:t>surowym , czyli bez tynku i malowania. Zakłada się, że przyszły najemca</w:t>
      </w:r>
      <w:r w:rsidR="00000C2D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AD4461" w:rsidRPr="00000C2D">
        <w:rPr>
          <w:rFonts w:ascii="Calibri" w:hAnsi="Calibri" w:cs="Calibri"/>
          <w:sz w:val="24"/>
          <w:szCs w:val="24"/>
          <w:lang w:eastAsia="pl-PL"/>
        </w:rPr>
        <w:t>zaaranżuje i wykończy powierzchnię pod stropem antresoli zgodnie ze swoimi</w:t>
      </w:r>
      <w:r w:rsidR="00000C2D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AD4461" w:rsidRPr="00000C2D">
        <w:rPr>
          <w:rFonts w:ascii="Calibri" w:hAnsi="Calibri" w:cs="Calibri"/>
          <w:sz w:val="24"/>
          <w:szCs w:val="24"/>
          <w:lang w:eastAsia="pl-PL"/>
        </w:rPr>
        <w:t>potrzebami.</w:t>
      </w:r>
      <w:r w:rsidR="00000C2D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AD4461" w:rsidRPr="00000C2D">
        <w:rPr>
          <w:rFonts w:ascii="Calibri" w:hAnsi="Calibri" w:cs="Calibri"/>
          <w:sz w:val="24"/>
          <w:szCs w:val="24"/>
          <w:lang w:eastAsia="pl-PL"/>
        </w:rPr>
        <w:t xml:space="preserve">Na antresoli przewiduje </w:t>
      </w:r>
      <w:r w:rsidR="00AD4461" w:rsidRPr="00000C2D">
        <w:rPr>
          <w:rFonts w:ascii="Calibri" w:hAnsi="Calibri" w:cs="Calibri"/>
          <w:sz w:val="24"/>
          <w:szCs w:val="24"/>
          <w:lang w:eastAsia="pl-PL"/>
        </w:rPr>
        <w:lastRenderedPageBreak/>
        <w:t>się zaplecze produkcyjne na potrzeby przyszłego</w:t>
      </w:r>
      <w:r w:rsidR="00000C2D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AD4461" w:rsidRPr="00000C2D">
        <w:rPr>
          <w:rFonts w:ascii="Calibri" w:hAnsi="Calibri" w:cs="Calibri"/>
          <w:sz w:val="24"/>
          <w:szCs w:val="24"/>
          <w:lang w:eastAsia="pl-PL"/>
        </w:rPr>
        <w:t>najemcy. Antresolę zaprojektowano w stanie surowym (deweloperskim), czyli bez</w:t>
      </w:r>
      <w:r w:rsidR="00000C2D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AD4461" w:rsidRPr="00000C2D">
        <w:rPr>
          <w:rFonts w:ascii="Calibri" w:hAnsi="Calibri" w:cs="Calibri"/>
          <w:sz w:val="24"/>
          <w:szCs w:val="24"/>
          <w:lang w:eastAsia="pl-PL"/>
        </w:rPr>
        <w:t xml:space="preserve">posadzki, </w:t>
      </w:r>
      <w:r w:rsidR="00000C2D" w:rsidRPr="00000C2D">
        <w:rPr>
          <w:rFonts w:ascii="Calibri" w:hAnsi="Calibri" w:cs="Calibri"/>
          <w:sz w:val="24"/>
          <w:szCs w:val="24"/>
          <w:lang w:eastAsia="pl-PL"/>
        </w:rPr>
        <w:t>sufitów</w:t>
      </w:r>
      <w:r w:rsidR="00AD4461" w:rsidRPr="00000C2D">
        <w:rPr>
          <w:rFonts w:ascii="Calibri" w:hAnsi="Calibri" w:cs="Calibri"/>
          <w:sz w:val="24"/>
          <w:szCs w:val="24"/>
          <w:lang w:eastAsia="pl-PL"/>
        </w:rPr>
        <w:t xml:space="preserve"> podwieszanych oraz bez malowania ścian, tynki przewiduje się</w:t>
      </w:r>
      <w:r w:rsidR="00000C2D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AD4461" w:rsidRPr="00000C2D">
        <w:rPr>
          <w:rFonts w:ascii="Calibri" w:hAnsi="Calibri" w:cs="Calibri"/>
          <w:sz w:val="24"/>
          <w:szCs w:val="24"/>
          <w:lang w:eastAsia="pl-PL"/>
        </w:rPr>
        <w:t>tylko do wysokości 3</w:t>
      </w:r>
      <w:r w:rsidR="00C908CE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AD4461" w:rsidRPr="00000C2D">
        <w:rPr>
          <w:rFonts w:ascii="Calibri" w:hAnsi="Calibri" w:cs="Calibri"/>
          <w:sz w:val="24"/>
          <w:szCs w:val="24"/>
          <w:lang w:eastAsia="pl-PL"/>
        </w:rPr>
        <w:t xml:space="preserve">m. Antresola zamknięta jest balustradą o </w:t>
      </w:r>
      <w:r w:rsidR="00000C2D">
        <w:rPr>
          <w:rFonts w:ascii="Calibri" w:hAnsi="Calibri" w:cs="Calibri"/>
          <w:sz w:val="24"/>
          <w:szCs w:val="24"/>
          <w:lang w:eastAsia="pl-PL"/>
        </w:rPr>
        <w:t xml:space="preserve">wysokość </w:t>
      </w:r>
      <w:r w:rsidR="00AD4461" w:rsidRPr="00000C2D">
        <w:rPr>
          <w:rFonts w:ascii="Calibri" w:hAnsi="Calibri" w:cs="Calibri"/>
          <w:sz w:val="24"/>
          <w:szCs w:val="24"/>
          <w:lang w:eastAsia="pl-PL"/>
        </w:rPr>
        <w:t>i 1,1 m.</w:t>
      </w:r>
      <w:r w:rsidR="00000C2D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AD4461" w:rsidRPr="00000C2D">
        <w:rPr>
          <w:rFonts w:ascii="Calibri" w:hAnsi="Calibri" w:cs="Calibri"/>
          <w:sz w:val="24"/>
          <w:szCs w:val="24"/>
          <w:lang w:eastAsia="pl-PL"/>
        </w:rPr>
        <w:t>Zakłada się, że przyszły najemca zaaranżuje i wykończy antresolę zgodnie ze</w:t>
      </w:r>
      <w:r w:rsidR="00000C2D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AD4461" w:rsidRPr="00000C2D">
        <w:rPr>
          <w:rFonts w:ascii="Calibri" w:hAnsi="Calibri" w:cs="Calibri"/>
          <w:sz w:val="24"/>
          <w:szCs w:val="24"/>
          <w:lang w:eastAsia="pl-PL"/>
        </w:rPr>
        <w:t>swoimi potrzebami.</w:t>
      </w:r>
      <w:r w:rsidR="00000C2D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AD4461" w:rsidRPr="00000C2D">
        <w:rPr>
          <w:rFonts w:ascii="Calibri" w:hAnsi="Calibri" w:cs="Calibri"/>
          <w:sz w:val="24"/>
          <w:szCs w:val="24"/>
          <w:lang w:eastAsia="pl-PL"/>
        </w:rPr>
        <w:t xml:space="preserve">Na parterze, centralnie został umieszczony </w:t>
      </w:r>
      <w:r w:rsidR="00000C2D" w:rsidRPr="00000C2D">
        <w:rPr>
          <w:rFonts w:ascii="Calibri" w:hAnsi="Calibri" w:cs="Calibri"/>
          <w:sz w:val="24"/>
          <w:szCs w:val="24"/>
          <w:lang w:eastAsia="pl-PL"/>
        </w:rPr>
        <w:t>ogólnodostępny</w:t>
      </w:r>
      <w:r w:rsidR="00AD4461" w:rsidRPr="00000C2D">
        <w:rPr>
          <w:rFonts w:ascii="Calibri" w:hAnsi="Calibri" w:cs="Calibri"/>
          <w:sz w:val="24"/>
          <w:szCs w:val="24"/>
          <w:lang w:eastAsia="pl-PL"/>
        </w:rPr>
        <w:t xml:space="preserve"> korytarz łączący obie</w:t>
      </w:r>
      <w:r w:rsidR="00000C2D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AD4461" w:rsidRPr="00000C2D">
        <w:rPr>
          <w:rFonts w:ascii="Calibri" w:hAnsi="Calibri" w:cs="Calibri"/>
          <w:sz w:val="24"/>
          <w:szCs w:val="24"/>
          <w:lang w:eastAsia="pl-PL"/>
        </w:rPr>
        <w:t xml:space="preserve">części, biegnący od części usługowej do wiatrołapu, z </w:t>
      </w:r>
      <w:r w:rsidR="00000C2D" w:rsidRPr="00000C2D">
        <w:rPr>
          <w:rFonts w:ascii="Calibri" w:hAnsi="Calibri" w:cs="Calibri"/>
          <w:sz w:val="24"/>
          <w:szCs w:val="24"/>
          <w:lang w:eastAsia="pl-PL"/>
        </w:rPr>
        <w:t>którego</w:t>
      </w:r>
      <w:r w:rsidR="00AD4461" w:rsidRPr="00000C2D">
        <w:rPr>
          <w:rFonts w:ascii="Calibri" w:hAnsi="Calibri" w:cs="Calibri"/>
          <w:sz w:val="24"/>
          <w:szCs w:val="24"/>
          <w:lang w:eastAsia="pl-PL"/>
        </w:rPr>
        <w:t xml:space="preserve"> jest wyjście na</w:t>
      </w:r>
      <w:r w:rsidR="00000C2D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AD4461" w:rsidRPr="00000C2D">
        <w:rPr>
          <w:rFonts w:ascii="Calibri" w:hAnsi="Calibri" w:cs="Calibri"/>
          <w:sz w:val="24"/>
          <w:szCs w:val="24"/>
          <w:lang w:eastAsia="pl-PL"/>
        </w:rPr>
        <w:t xml:space="preserve">zewnątrz budynku. Z korytarza dostępne są toalety </w:t>
      </w:r>
      <w:r w:rsidR="00000C2D" w:rsidRPr="00000C2D">
        <w:rPr>
          <w:rFonts w:ascii="Calibri" w:hAnsi="Calibri" w:cs="Calibri"/>
          <w:sz w:val="24"/>
          <w:szCs w:val="24"/>
          <w:lang w:eastAsia="pl-PL"/>
        </w:rPr>
        <w:t>ogólnodostępne</w:t>
      </w:r>
      <w:r w:rsidR="00AD4461" w:rsidRPr="00000C2D">
        <w:rPr>
          <w:rFonts w:ascii="Calibri" w:hAnsi="Calibri" w:cs="Calibri"/>
          <w:sz w:val="24"/>
          <w:szCs w:val="24"/>
          <w:lang w:eastAsia="pl-PL"/>
        </w:rPr>
        <w:t xml:space="preserve"> (damska i</w:t>
      </w:r>
      <w:r w:rsidR="00000C2D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AD4461" w:rsidRPr="00000C2D">
        <w:rPr>
          <w:rFonts w:ascii="Calibri" w:hAnsi="Calibri" w:cs="Calibri"/>
          <w:sz w:val="24"/>
          <w:szCs w:val="24"/>
          <w:lang w:eastAsia="pl-PL"/>
        </w:rPr>
        <w:t xml:space="preserve">męska) przeznaczone dla </w:t>
      </w:r>
      <w:r w:rsidR="00000C2D" w:rsidRPr="00000C2D">
        <w:rPr>
          <w:rFonts w:ascii="Calibri" w:hAnsi="Calibri" w:cs="Calibri"/>
          <w:sz w:val="24"/>
          <w:szCs w:val="24"/>
          <w:lang w:eastAsia="pl-PL"/>
        </w:rPr>
        <w:t>pracowników</w:t>
      </w:r>
      <w:r w:rsidR="00AD4461" w:rsidRPr="00000C2D">
        <w:rPr>
          <w:rFonts w:ascii="Calibri" w:hAnsi="Calibri" w:cs="Calibri"/>
          <w:sz w:val="24"/>
          <w:szCs w:val="24"/>
          <w:lang w:eastAsia="pl-PL"/>
        </w:rPr>
        <w:t xml:space="preserve"> biurowych </w:t>
      </w:r>
      <w:r w:rsidR="00000C2D" w:rsidRPr="00000C2D">
        <w:rPr>
          <w:rFonts w:ascii="Calibri" w:hAnsi="Calibri" w:cs="Calibri"/>
          <w:sz w:val="24"/>
          <w:szCs w:val="24"/>
          <w:lang w:eastAsia="pl-PL"/>
        </w:rPr>
        <w:t>modułów</w:t>
      </w:r>
      <w:r w:rsidR="00AD4461" w:rsidRPr="00000C2D">
        <w:rPr>
          <w:rFonts w:ascii="Calibri" w:hAnsi="Calibri" w:cs="Calibri"/>
          <w:sz w:val="24"/>
          <w:szCs w:val="24"/>
          <w:lang w:eastAsia="pl-PL"/>
        </w:rPr>
        <w:t>. Toaleta dla</w:t>
      </w:r>
      <w:r w:rsidR="00000C2D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AD4461" w:rsidRPr="00000C2D">
        <w:rPr>
          <w:rFonts w:ascii="Calibri" w:hAnsi="Calibri" w:cs="Calibri"/>
          <w:sz w:val="24"/>
          <w:szCs w:val="24"/>
          <w:lang w:eastAsia="pl-PL"/>
        </w:rPr>
        <w:t>niepełnosprawnych umieszczona została w części usługowej.</w:t>
      </w:r>
      <w:r w:rsidR="00000C2D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AD4461" w:rsidRPr="00000C2D">
        <w:rPr>
          <w:rFonts w:ascii="Calibri" w:hAnsi="Calibri" w:cs="Calibri"/>
          <w:sz w:val="24"/>
          <w:szCs w:val="24"/>
          <w:lang w:eastAsia="pl-PL"/>
        </w:rPr>
        <w:t>Każdy moduł ma połączenie z korytarzem. Od strony korytarza w każdym module</w:t>
      </w:r>
      <w:r w:rsidR="00000C2D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AD4461" w:rsidRPr="00000C2D">
        <w:rPr>
          <w:rFonts w:ascii="Calibri" w:hAnsi="Calibri" w:cs="Calibri"/>
          <w:sz w:val="24"/>
          <w:szCs w:val="24"/>
          <w:lang w:eastAsia="pl-PL"/>
        </w:rPr>
        <w:t>zlokalizowano dwukondygnacyjną strefę zaplecza. . Na piętro boksu prowadzą</w:t>
      </w:r>
      <w:r w:rsidR="00000C2D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AD4461" w:rsidRPr="00000C2D">
        <w:rPr>
          <w:rFonts w:ascii="Calibri" w:hAnsi="Calibri" w:cs="Calibri"/>
          <w:sz w:val="24"/>
          <w:szCs w:val="24"/>
          <w:lang w:eastAsia="pl-PL"/>
        </w:rPr>
        <w:t>wewnętrzne schody dostępne z hali produkcyjnej. Pod schodami umieszczono</w:t>
      </w:r>
      <w:r w:rsidR="00000C2D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AD4461" w:rsidRPr="00000C2D">
        <w:rPr>
          <w:rFonts w:ascii="Calibri" w:hAnsi="Calibri" w:cs="Calibri"/>
          <w:sz w:val="24"/>
          <w:szCs w:val="24"/>
          <w:lang w:eastAsia="pl-PL"/>
        </w:rPr>
        <w:t>szafy porządkowe ze zlewami.</w:t>
      </w:r>
      <w:r w:rsidR="00000C2D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AD4461" w:rsidRPr="00000C2D">
        <w:rPr>
          <w:rFonts w:ascii="Calibri" w:hAnsi="Calibri" w:cs="Calibri"/>
          <w:sz w:val="24"/>
          <w:szCs w:val="24"/>
          <w:lang w:eastAsia="pl-PL"/>
        </w:rPr>
        <w:t>Pomieszczenia na piętrze boksu doświetlone są świetlikami dachowymi. Tylko w</w:t>
      </w:r>
      <w:r w:rsidR="00000C2D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AD4461" w:rsidRPr="00000C2D">
        <w:rPr>
          <w:rFonts w:ascii="Calibri" w:hAnsi="Calibri" w:cs="Calibri"/>
          <w:sz w:val="24"/>
          <w:szCs w:val="24"/>
          <w:lang w:eastAsia="pl-PL"/>
        </w:rPr>
        <w:t>modułach D i E, pomieszczenia przy ścianie zewnętrznej posiadają okna.</w:t>
      </w:r>
      <w:r w:rsidR="00000C2D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AD4461" w:rsidRPr="00000C2D">
        <w:rPr>
          <w:rFonts w:ascii="Calibri" w:hAnsi="Calibri" w:cs="Calibri"/>
          <w:sz w:val="24"/>
          <w:szCs w:val="24"/>
          <w:lang w:eastAsia="pl-PL"/>
        </w:rPr>
        <w:t>Z każdej hali produkcyjnej jest bezpośrednie wyjście na zewnątrz. Każda hala</w:t>
      </w:r>
      <w:r w:rsidR="00000C2D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AD4461" w:rsidRPr="00000C2D">
        <w:rPr>
          <w:rFonts w:ascii="Calibri" w:hAnsi="Calibri" w:cs="Calibri"/>
          <w:sz w:val="24"/>
          <w:szCs w:val="24"/>
          <w:lang w:eastAsia="pl-PL"/>
        </w:rPr>
        <w:t>wyposażona jest ponadto w przemysłową bramę segmentową. Hale produkcyjne</w:t>
      </w:r>
      <w:r w:rsidR="00000C2D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AD4461" w:rsidRPr="00000C2D">
        <w:rPr>
          <w:rFonts w:ascii="Calibri" w:hAnsi="Calibri" w:cs="Calibri"/>
          <w:sz w:val="24"/>
          <w:szCs w:val="24"/>
          <w:lang w:eastAsia="pl-PL"/>
        </w:rPr>
        <w:t>doświetlone są świetlikami. Tylko w modułach D i E doświetlenie też jest</w:t>
      </w:r>
      <w:r w:rsidR="00000C2D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AD4461" w:rsidRPr="00000C2D">
        <w:rPr>
          <w:rFonts w:ascii="Calibri" w:hAnsi="Calibri" w:cs="Calibri"/>
          <w:sz w:val="24"/>
          <w:szCs w:val="24"/>
          <w:lang w:eastAsia="pl-PL"/>
        </w:rPr>
        <w:t>zapewnione pasem okiennym w elewacji.</w:t>
      </w:r>
      <w:r w:rsidR="00000C2D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AD4461" w:rsidRPr="00000C2D">
        <w:rPr>
          <w:rFonts w:ascii="Calibri" w:hAnsi="Calibri" w:cs="Calibri"/>
          <w:sz w:val="24"/>
          <w:szCs w:val="24"/>
          <w:lang w:eastAsia="pl-PL"/>
        </w:rPr>
        <w:t>Pomiędzy sąsiadującymi modułami zaprojektowano ścianę oddzielającą z płyt</w:t>
      </w:r>
      <w:r w:rsidR="00000C2D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AD4461" w:rsidRPr="00000C2D">
        <w:rPr>
          <w:rFonts w:ascii="Calibri" w:hAnsi="Calibri" w:cs="Calibri"/>
          <w:sz w:val="24"/>
          <w:szCs w:val="24"/>
          <w:lang w:eastAsia="pl-PL"/>
        </w:rPr>
        <w:t>warstwowych, możliwą do demontażu. Daje to możliwość łączenia ze sobą</w:t>
      </w:r>
      <w:r w:rsidR="00000C2D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000C2D" w:rsidRPr="00000C2D">
        <w:rPr>
          <w:rFonts w:ascii="Calibri" w:hAnsi="Calibri" w:cs="Calibri"/>
          <w:sz w:val="24"/>
          <w:szCs w:val="24"/>
          <w:lang w:eastAsia="pl-PL"/>
        </w:rPr>
        <w:t>modułów</w:t>
      </w:r>
      <w:r w:rsidR="00AD4461" w:rsidRPr="00000C2D">
        <w:rPr>
          <w:rFonts w:ascii="Calibri" w:hAnsi="Calibri" w:cs="Calibri"/>
          <w:sz w:val="24"/>
          <w:szCs w:val="24"/>
          <w:lang w:eastAsia="pl-PL"/>
        </w:rPr>
        <w:t>. Istnieje możliwość połączenia maksymalnie</w:t>
      </w:r>
      <w:r w:rsidR="00C908CE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AD4461" w:rsidRPr="00000C2D">
        <w:rPr>
          <w:rFonts w:ascii="Calibri" w:hAnsi="Calibri" w:cs="Calibri"/>
          <w:sz w:val="24"/>
          <w:szCs w:val="24"/>
          <w:lang w:eastAsia="pl-PL"/>
        </w:rPr>
        <w:t xml:space="preserve">4 </w:t>
      </w:r>
      <w:r w:rsidR="00000C2D" w:rsidRPr="00000C2D">
        <w:rPr>
          <w:rFonts w:ascii="Calibri" w:hAnsi="Calibri" w:cs="Calibri"/>
          <w:sz w:val="24"/>
          <w:szCs w:val="24"/>
          <w:lang w:eastAsia="pl-PL"/>
        </w:rPr>
        <w:t>modułów</w:t>
      </w:r>
      <w:r w:rsidR="00AD4461" w:rsidRPr="00000C2D">
        <w:rPr>
          <w:rFonts w:ascii="Calibri" w:hAnsi="Calibri" w:cs="Calibri"/>
          <w:sz w:val="24"/>
          <w:szCs w:val="24"/>
          <w:lang w:eastAsia="pl-PL"/>
        </w:rPr>
        <w:t>.</w:t>
      </w:r>
      <w:r w:rsidR="00000C2D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AD4461" w:rsidRPr="00000C2D">
        <w:rPr>
          <w:rFonts w:ascii="Calibri" w:hAnsi="Calibri" w:cs="Calibri"/>
          <w:sz w:val="24"/>
          <w:szCs w:val="24"/>
          <w:lang w:eastAsia="pl-PL"/>
        </w:rPr>
        <w:t xml:space="preserve">Na parterze, dostępna tylko od zewnątrz, została zlokalizowana rozdzielnia </w:t>
      </w:r>
      <w:r w:rsidR="00000C2D" w:rsidRPr="00000C2D">
        <w:rPr>
          <w:rFonts w:ascii="Calibri" w:hAnsi="Calibri" w:cs="Calibri"/>
          <w:sz w:val="24"/>
          <w:szCs w:val="24"/>
          <w:lang w:eastAsia="pl-PL"/>
        </w:rPr>
        <w:t>główna</w:t>
      </w:r>
      <w:r w:rsidR="00000C2D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AD4461" w:rsidRPr="00000C2D">
        <w:rPr>
          <w:rFonts w:ascii="Calibri" w:hAnsi="Calibri" w:cs="Calibri"/>
          <w:sz w:val="24"/>
          <w:szCs w:val="24"/>
          <w:lang w:eastAsia="pl-PL"/>
        </w:rPr>
        <w:t>niskiego napięcia.</w:t>
      </w:r>
      <w:r w:rsidR="00000C2D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AD4461" w:rsidRPr="00000C2D">
        <w:rPr>
          <w:rFonts w:ascii="Calibri" w:hAnsi="Calibri" w:cs="Calibri"/>
          <w:sz w:val="24"/>
          <w:szCs w:val="24"/>
          <w:lang w:eastAsia="pl-PL"/>
        </w:rPr>
        <w:t xml:space="preserve">W razie zmian wprowadzanych przez najemcę, </w:t>
      </w:r>
      <w:r w:rsidR="00000C2D" w:rsidRPr="00000C2D">
        <w:rPr>
          <w:rFonts w:ascii="Calibri" w:hAnsi="Calibri" w:cs="Calibri"/>
          <w:sz w:val="24"/>
          <w:szCs w:val="24"/>
          <w:lang w:eastAsia="pl-PL"/>
        </w:rPr>
        <w:t>szczegółowy</w:t>
      </w:r>
      <w:r w:rsidR="00AD4461" w:rsidRPr="00000C2D">
        <w:rPr>
          <w:rFonts w:ascii="Calibri" w:hAnsi="Calibri" w:cs="Calibri"/>
          <w:sz w:val="24"/>
          <w:szCs w:val="24"/>
          <w:lang w:eastAsia="pl-PL"/>
        </w:rPr>
        <w:t xml:space="preserve"> projekt lokalu</w:t>
      </w:r>
      <w:r w:rsidR="00000C2D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AD4461" w:rsidRPr="00000C2D">
        <w:rPr>
          <w:rFonts w:ascii="Calibri" w:hAnsi="Calibri" w:cs="Calibri"/>
          <w:sz w:val="24"/>
          <w:szCs w:val="24"/>
          <w:lang w:eastAsia="pl-PL"/>
        </w:rPr>
        <w:t>wymaga odrębnego opracowania i uzgodnienia oraz zmiany decyzji o pozwoleniu</w:t>
      </w:r>
      <w:r w:rsidR="00000C2D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AD4461" w:rsidRPr="00000C2D">
        <w:rPr>
          <w:rFonts w:ascii="Calibri" w:hAnsi="Calibri" w:cs="Calibri"/>
          <w:sz w:val="24"/>
          <w:szCs w:val="24"/>
          <w:lang w:eastAsia="pl-PL"/>
        </w:rPr>
        <w:t>na budowę</w:t>
      </w:r>
    </w:p>
    <w:p w14:paraId="3BF2CA65" w14:textId="4AA260DB" w:rsidR="00AD4461" w:rsidRPr="00000C2D" w:rsidRDefault="00AD4461" w:rsidP="00AD44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000C2D">
        <w:rPr>
          <w:rFonts w:ascii="Calibri" w:hAnsi="Calibri" w:cs="Calibri"/>
          <w:b/>
          <w:bCs/>
          <w:sz w:val="24"/>
          <w:szCs w:val="24"/>
          <w:lang w:eastAsia="pl-PL"/>
        </w:rPr>
        <w:t>Parametry techniczne budynku:</w:t>
      </w:r>
    </w:p>
    <w:p w14:paraId="6C4B5D54" w14:textId="533D701C" w:rsidR="00AD4461" w:rsidRPr="00000C2D" w:rsidRDefault="00AD4461" w:rsidP="00000C2D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00C2D">
        <w:rPr>
          <w:rFonts w:ascii="Calibri" w:hAnsi="Calibri" w:cs="Calibri"/>
          <w:sz w:val="24"/>
          <w:szCs w:val="24"/>
          <w:lang w:eastAsia="pl-PL"/>
        </w:rPr>
        <w:t xml:space="preserve">suma powierzchni użytkowej </w:t>
      </w:r>
      <w:r w:rsidRPr="00000C2D">
        <w:rPr>
          <w:rFonts w:ascii="Calibri" w:hAnsi="Calibri" w:cs="Calibri"/>
          <w:b/>
          <w:bCs/>
          <w:sz w:val="24"/>
          <w:szCs w:val="24"/>
          <w:lang w:eastAsia="pl-PL"/>
        </w:rPr>
        <w:t>3</w:t>
      </w:r>
      <w:r w:rsidR="00C908CE">
        <w:rPr>
          <w:rFonts w:ascii="Calibri" w:hAnsi="Calibri" w:cs="Calibri"/>
          <w:b/>
          <w:bCs/>
          <w:sz w:val="24"/>
          <w:szCs w:val="24"/>
          <w:lang w:eastAsia="pl-PL"/>
        </w:rPr>
        <w:t>.</w:t>
      </w:r>
      <w:r w:rsidRPr="00000C2D">
        <w:rPr>
          <w:rFonts w:ascii="Calibri" w:hAnsi="Calibri" w:cs="Calibri"/>
          <w:b/>
          <w:bCs/>
          <w:sz w:val="24"/>
          <w:szCs w:val="24"/>
          <w:lang w:eastAsia="pl-PL"/>
        </w:rPr>
        <w:t>371,98m</w:t>
      </w:r>
      <w:r w:rsidRPr="000468C9">
        <w:rPr>
          <w:rFonts w:ascii="Calibri" w:hAnsi="Calibri" w:cs="Calibri"/>
          <w:b/>
          <w:bCs/>
          <w:sz w:val="24"/>
          <w:szCs w:val="24"/>
          <w:vertAlign w:val="superscript"/>
          <w:lang w:eastAsia="pl-PL"/>
        </w:rPr>
        <w:t>2</w:t>
      </w:r>
    </w:p>
    <w:p w14:paraId="22485B26" w14:textId="7DC49D03" w:rsidR="00AD4461" w:rsidRPr="00000C2D" w:rsidRDefault="00AD4461" w:rsidP="00000C2D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00C2D">
        <w:rPr>
          <w:rFonts w:ascii="Calibri" w:hAnsi="Calibri" w:cs="Calibri"/>
          <w:sz w:val="24"/>
          <w:szCs w:val="24"/>
          <w:lang w:eastAsia="pl-PL"/>
        </w:rPr>
        <w:t xml:space="preserve">suma powierzchni ruchu </w:t>
      </w:r>
      <w:r w:rsidRPr="00000C2D">
        <w:rPr>
          <w:rFonts w:ascii="Calibri" w:hAnsi="Calibri" w:cs="Calibri"/>
          <w:b/>
          <w:bCs/>
          <w:sz w:val="24"/>
          <w:szCs w:val="24"/>
          <w:lang w:eastAsia="pl-PL"/>
        </w:rPr>
        <w:t>388,73m</w:t>
      </w:r>
      <w:r w:rsidRPr="000468C9">
        <w:rPr>
          <w:rFonts w:ascii="Calibri" w:hAnsi="Calibri" w:cs="Calibri"/>
          <w:b/>
          <w:bCs/>
          <w:sz w:val="24"/>
          <w:szCs w:val="24"/>
          <w:vertAlign w:val="superscript"/>
          <w:lang w:eastAsia="pl-PL"/>
        </w:rPr>
        <w:t>2</w:t>
      </w:r>
    </w:p>
    <w:p w14:paraId="4CDD8F8E" w14:textId="7702BCAF" w:rsidR="00AD4461" w:rsidRPr="00000C2D" w:rsidRDefault="00AD4461" w:rsidP="00000C2D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00C2D">
        <w:rPr>
          <w:rFonts w:ascii="Calibri" w:hAnsi="Calibri" w:cs="Calibri"/>
          <w:sz w:val="24"/>
          <w:szCs w:val="24"/>
          <w:lang w:eastAsia="pl-PL"/>
        </w:rPr>
        <w:t xml:space="preserve">suma powierzchni całkowitej </w:t>
      </w:r>
      <w:r w:rsidRPr="00000C2D">
        <w:rPr>
          <w:rFonts w:ascii="Calibri" w:hAnsi="Calibri" w:cs="Calibri"/>
          <w:b/>
          <w:bCs/>
          <w:sz w:val="24"/>
          <w:szCs w:val="24"/>
          <w:lang w:eastAsia="pl-PL"/>
        </w:rPr>
        <w:t>4</w:t>
      </w:r>
      <w:r w:rsidR="00C908CE">
        <w:rPr>
          <w:rFonts w:ascii="Calibri" w:hAnsi="Calibri" w:cs="Calibri"/>
          <w:b/>
          <w:bCs/>
          <w:sz w:val="24"/>
          <w:szCs w:val="24"/>
          <w:lang w:eastAsia="pl-PL"/>
        </w:rPr>
        <w:t>.</w:t>
      </w:r>
      <w:r w:rsidRPr="00000C2D">
        <w:rPr>
          <w:rFonts w:ascii="Calibri" w:hAnsi="Calibri" w:cs="Calibri"/>
          <w:b/>
          <w:bCs/>
          <w:sz w:val="24"/>
          <w:szCs w:val="24"/>
          <w:lang w:eastAsia="pl-PL"/>
        </w:rPr>
        <w:t>235,82m</w:t>
      </w:r>
      <w:r w:rsidRPr="000468C9">
        <w:rPr>
          <w:rFonts w:ascii="Calibri" w:hAnsi="Calibri" w:cs="Calibri"/>
          <w:b/>
          <w:bCs/>
          <w:sz w:val="24"/>
          <w:szCs w:val="24"/>
          <w:vertAlign w:val="superscript"/>
          <w:lang w:eastAsia="pl-PL"/>
        </w:rPr>
        <w:t>2</w:t>
      </w:r>
    </w:p>
    <w:p w14:paraId="6AD910C0" w14:textId="3F0D6F99" w:rsidR="00AD4461" w:rsidRPr="00000C2D" w:rsidRDefault="00AD4461" w:rsidP="00000C2D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00C2D">
        <w:rPr>
          <w:rFonts w:ascii="Calibri" w:hAnsi="Calibri" w:cs="Calibri"/>
          <w:sz w:val="24"/>
          <w:szCs w:val="24"/>
          <w:lang w:eastAsia="pl-PL"/>
        </w:rPr>
        <w:t xml:space="preserve">powierzchnia zabudowy </w:t>
      </w:r>
      <w:r w:rsidRPr="00000C2D">
        <w:rPr>
          <w:rFonts w:ascii="Calibri" w:hAnsi="Calibri" w:cs="Calibri"/>
          <w:b/>
          <w:bCs/>
          <w:sz w:val="24"/>
          <w:szCs w:val="24"/>
          <w:lang w:eastAsia="pl-PL"/>
        </w:rPr>
        <w:t>2</w:t>
      </w:r>
      <w:r w:rsidR="00C908CE">
        <w:rPr>
          <w:rFonts w:ascii="Calibri" w:hAnsi="Calibri" w:cs="Calibri"/>
          <w:b/>
          <w:bCs/>
          <w:sz w:val="24"/>
          <w:szCs w:val="24"/>
          <w:lang w:eastAsia="pl-PL"/>
        </w:rPr>
        <w:t>.</w:t>
      </w:r>
      <w:r w:rsidRPr="00000C2D">
        <w:rPr>
          <w:rFonts w:ascii="Calibri" w:hAnsi="Calibri" w:cs="Calibri"/>
          <w:b/>
          <w:bCs/>
          <w:sz w:val="24"/>
          <w:szCs w:val="24"/>
          <w:lang w:eastAsia="pl-PL"/>
        </w:rPr>
        <w:t>981,73m</w:t>
      </w:r>
      <w:r w:rsidRPr="000468C9">
        <w:rPr>
          <w:rFonts w:ascii="Calibri" w:hAnsi="Calibri" w:cs="Calibri"/>
          <w:b/>
          <w:bCs/>
          <w:sz w:val="24"/>
          <w:szCs w:val="24"/>
          <w:vertAlign w:val="superscript"/>
          <w:lang w:eastAsia="pl-PL"/>
        </w:rPr>
        <w:t>2</w:t>
      </w:r>
    </w:p>
    <w:p w14:paraId="2464919C" w14:textId="017F1B53" w:rsidR="00AD4461" w:rsidRPr="00000C2D" w:rsidRDefault="00AD4461" w:rsidP="00000C2D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00C2D">
        <w:rPr>
          <w:rFonts w:ascii="Calibri" w:hAnsi="Calibri" w:cs="Calibri"/>
          <w:sz w:val="24"/>
          <w:szCs w:val="24"/>
          <w:lang w:eastAsia="pl-PL"/>
        </w:rPr>
        <w:t xml:space="preserve">kubatura </w:t>
      </w:r>
      <w:r w:rsidRPr="00000C2D">
        <w:rPr>
          <w:rFonts w:ascii="Calibri" w:hAnsi="Calibri" w:cs="Calibri"/>
          <w:b/>
          <w:bCs/>
          <w:sz w:val="24"/>
          <w:szCs w:val="24"/>
          <w:lang w:eastAsia="pl-PL"/>
        </w:rPr>
        <w:t>30</w:t>
      </w:r>
      <w:r w:rsidR="00C908CE">
        <w:rPr>
          <w:rFonts w:ascii="Calibri" w:hAnsi="Calibri" w:cs="Calibri"/>
          <w:b/>
          <w:bCs/>
          <w:sz w:val="24"/>
          <w:szCs w:val="24"/>
          <w:lang w:eastAsia="pl-PL"/>
        </w:rPr>
        <w:t>.</w:t>
      </w:r>
      <w:r w:rsidRPr="00000C2D">
        <w:rPr>
          <w:rFonts w:ascii="Calibri" w:hAnsi="Calibri" w:cs="Calibri"/>
          <w:b/>
          <w:bCs/>
          <w:sz w:val="24"/>
          <w:szCs w:val="24"/>
          <w:lang w:eastAsia="pl-PL"/>
        </w:rPr>
        <w:t>601,34,m</w:t>
      </w:r>
      <w:r w:rsidRPr="000468C9">
        <w:rPr>
          <w:rFonts w:ascii="Calibri" w:hAnsi="Calibri" w:cs="Calibri"/>
          <w:b/>
          <w:bCs/>
          <w:sz w:val="24"/>
          <w:szCs w:val="24"/>
          <w:vertAlign w:val="superscript"/>
          <w:lang w:eastAsia="pl-PL"/>
        </w:rPr>
        <w:t>3</w:t>
      </w:r>
    </w:p>
    <w:p w14:paraId="4132CAE3" w14:textId="28E4EDA4" w:rsidR="00AD4461" w:rsidRPr="00000C2D" w:rsidRDefault="00AD4461" w:rsidP="00000C2D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00C2D">
        <w:rPr>
          <w:rFonts w:ascii="Calibri" w:hAnsi="Calibri" w:cs="Calibri"/>
          <w:sz w:val="24"/>
          <w:szCs w:val="24"/>
          <w:lang w:eastAsia="pl-PL"/>
        </w:rPr>
        <w:t xml:space="preserve">wysokość budynku: </w:t>
      </w:r>
      <w:r w:rsidRPr="00000C2D">
        <w:rPr>
          <w:rFonts w:ascii="Calibri" w:hAnsi="Calibri" w:cs="Calibri"/>
          <w:b/>
          <w:bCs/>
          <w:sz w:val="24"/>
          <w:szCs w:val="24"/>
          <w:lang w:eastAsia="pl-PL"/>
        </w:rPr>
        <w:t>10,12</w:t>
      </w:r>
      <w:r w:rsidR="00C908CE">
        <w:rPr>
          <w:rFonts w:ascii="Calibri" w:hAnsi="Calibri" w:cs="Calibri"/>
          <w:b/>
          <w:bCs/>
          <w:sz w:val="24"/>
          <w:szCs w:val="24"/>
          <w:lang w:eastAsia="pl-PL"/>
        </w:rPr>
        <w:t xml:space="preserve"> </w:t>
      </w:r>
      <w:r w:rsidRPr="00000C2D">
        <w:rPr>
          <w:rFonts w:ascii="Calibri" w:hAnsi="Calibri" w:cs="Calibri"/>
          <w:b/>
          <w:bCs/>
          <w:sz w:val="24"/>
          <w:szCs w:val="24"/>
          <w:lang w:eastAsia="pl-PL"/>
        </w:rPr>
        <w:t>m</w:t>
      </w:r>
    </w:p>
    <w:p w14:paraId="549E4FAA" w14:textId="4EF428AE" w:rsidR="00AD4461" w:rsidRPr="00000C2D" w:rsidRDefault="00AD4461" w:rsidP="00000C2D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00C2D">
        <w:rPr>
          <w:rFonts w:ascii="Calibri" w:hAnsi="Calibri" w:cs="Calibri"/>
          <w:sz w:val="24"/>
          <w:szCs w:val="24"/>
          <w:lang w:eastAsia="pl-PL"/>
        </w:rPr>
        <w:t xml:space="preserve">liczba kondygnacji nadziemnych: </w:t>
      </w:r>
      <w:r w:rsidRPr="00000C2D">
        <w:rPr>
          <w:rFonts w:ascii="Calibri" w:hAnsi="Calibri" w:cs="Calibri"/>
          <w:b/>
          <w:bCs/>
          <w:sz w:val="24"/>
          <w:szCs w:val="24"/>
          <w:lang w:eastAsia="pl-PL"/>
        </w:rPr>
        <w:t>2</w:t>
      </w:r>
    </w:p>
    <w:p w14:paraId="5863077F" w14:textId="0447F15C" w:rsidR="00AD4461" w:rsidRPr="00000C2D" w:rsidRDefault="00AD4461" w:rsidP="00000C2D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00C2D">
        <w:rPr>
          <w:rFonts w:ascii="Calibri" w:hAnsi="Calibri" w:cs="Calibri"/>
          <w:sz w:val="24"/>
          <w:szCs w:val="24"/>
          <w:lang w:eastAsia="pl-PL"/>
        </w:rPr>
        <w:t xml:space="preserve">długość: </w:t>
      </w:r>
      <w:r w:rsidRPr="00000C2D">
        <w:rPr>
          <w:rFonts w:ascii="Calibri" w:hAnsi="Calibri" w:cs="Calibri"/>
          <w:b/>
          <w:bCs/>
          <w:sz w:val="24"/>
          <w:szCs w:val="24"/>
          <w:lang w:eastAsia="pl-PL"/>
        </w:rPr>
        <w:t>54,4</w:t>
      </w:r>
      <w:r w:rsidR="00C908CE">
        <w:rPr>
          <w:rFonts w:ascii="Calibri" w:hAnsi="Calibri" w:cs="Calibri"/>
          <w:b/>
          <w:bCs/>
          <w:sz w:val="24"/>
          <w:szCs w:val="24"/>
          <w:lang w:eastAsia="pl-PL"/>
        </w:rPr>
        <w:t xml:space="preserve"> </w:t>
      </w:r>
      <w:r w:rsidRPr="00000C2D">
        <w:rPr>
          <w:rFonts w:ascii="Calibri" w:hAnsi="Calibri" w:cs="Calibri"/>
          <w:b/>
          <w:bCs/>
          <w:sz w:val="24"/>
          <w:szCs w:val="24"/>
          <w:lang w:eastAsia="pl-PL"/>
        </w:rPr>
        <w:t>m</w:t>
      </w:r>
    </w:p>
    <w:p w14:paraId="2A56FCF9" w14:textId="5702FE5C" w:rsidR="00AD4461" w:rsidRPr="00000C2D" w:rsidRDefault="00AD4461" w:rsidP="00000C2D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000C2D">
        <w:rPr>
          <w:rFonts w:ascii="Calibri" w:hAnsi="Calibri" w:cs="Calibri"/>
          <w:sz w:val="24"/>
          <w:szCs w:val="24"/>
          <w:lang w:eastAsia="pl-PL"/>
        </w:rPr>
        <w:t xml:space="preserve">szerokość: </w:t>
      </w:r>
      <w:r w:rsidRPr="00000C2D">
        <w:rPr>
          <w:rFonts w:ascii="Calibri" w:hAnsi="Calibri" w:cs="Calibri"/>
          <w:b/>
          <w:bCs/>
          <w:sz w:val="24"/>
          <w:szCs w:val="24"/>
          <w:lang w:eastAsia="pl-PL"/>
        </w:rPr>
        <w:t>56,34</w:t>
      </w:r>
      <w:r w:rsidR="00C908CE">
        <w:rPr>
          <w:rFonts w:ascii="Calibri" w:hAnsi="Calibri" w:cs="Calibri"/>
          <w:b/>
          <w:bCs/>
          <w:sz w:val="24"/>
          <w:szCs w:val="24"/>
          <w:lang w:eastAsia="pl-PL"/>
        </w:rPr>
        <w:t xml:space="preserve"> </w:t>
      </w:r>
      <w:r w:rsidRPr="00000C2D">
        <w:rPr>
          <w:rFonts w:ascii="Calibri" w:hAnsi="Calibri" w:cs="Calibri"/>
          <w:b/>
          <w:bCs/>
          <w:sz w:val="24"/>
          <w:szCs w:val="24"/>
          <w:lang w:eastAsia="pl-PL"/>
        </w:rPr>
        <w:t>m</w:t>
      </w:r>
    </w:p>
    <w:p w14:paraId="330AF24F" w14:textId="09AF6748" w:rsidR="00217B52" w:rsidRPr="006334CF" w:rsidRDefault="00217B52" w:rsidP="00217B5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DejaVuSans" w:hAnsi="Calibri" w:cs="Calibri"/>
          <w:sz w:val="24"/>
          <w:szCs w:val="24"/>
          <w:vertAlign w:val="superscript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>Budynek zaprojektowano jako prostopadłościan o podstawie zbliżonej do kwadratu z podciętym jednym z narożników w poziomie parteru. Prostopadłościan został podzielony wizualnie na dwa kolejne prostopadłościany o podstawach prostokątnych, poprzez zastosowanie rożnych materiałów wykończeniowych i kolorystycznych. Elewacje części przemysłowej zaprojektowano z płyt  warstwowych w kolorze szarym, a części usługowej jako podw</w:t>
      </w:r>
      <w:r w:rsidR="00FC7786">
        <w:rPr>
          <w:rFonts w:ascii="Calibri" w:hAnsi="Calibri" w:cs="Calibri"/>
          <w:sz w:val="24"/>
          <w:szCs w:val="24"/>
          <w:lang w:eastAsia="pl-PL"/>
        </w:rPr>
        <w:t>ó</w:t>
      </w:r>
      <w:r w:rsidRPr="006334CF">
        <w:rPr>
          <w:rFonts w:ascii="Calibri" w:hAnsi="Calibri" w:cs="Calibri"/>
          <w:sz w:val="24"/>
          <w:szCs w:val="24"/>
          <w:lang w:eastAsia="pl-PL"/>
        </w:rPr>
        <w:t>jne – wewnętrzna z tynku silikonowego w kolorze szarym, zewnętrzna z blachy perforowanej w kolorze białym. Budynek posiadał będzie dach płaski o spadku 3%.</w:t>
      </w:r>
    </w:p>
    <w:p w14:paraId="45FE925F" w14:textId="77777777" w:rsidR="00217B52" w:rsidRPr="00647E30" w:rsidRDefault="00217B52" w:rsidP="00217B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  <w:lang w:eastAsia="pl-PL"/>
        </w:rPr>
      </w:pPr>
      <w:r w:rsidRPr="00647E30">
        <w:rPr>
          <w:rFonts w:ascii="Calibri" w:hAnsi="Calibri" w:cs="Calibri"/>
          <w:bCs/>
          <w:sz w:val="24"/>
          <w:szCs w:val="24"/>
          <w:lang w:eastAsia="pl-PL"/>
        </w:rPr>
        <w:t>Część usługowa.</w:t>
      </w:r>
    </w:p>
    <w:p w14:paraId="52421FE6" w14:textId="77777777" w:rsidR="00217B52" w:rsidRPr="006334CF" w:rsidRDefault="00217B52" w:rsidP="00217B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>W części usługowej zastosowano konstrukcję żelbetową monolityczną z udziałem ścian murowanych, dwutraktową, w ustroju mieszanym słupowo-płytowym z żebrami i ścianami usztywniającymi.</w:t>
      </w:r>
    </w:p>
    <w:p w14:paraId="0D21EA33" w14:textId="77777777" w:rsidR="00217B52" w:rsidRPr="00647E30" w:rsidRDefault="00217B52" w:rsidP="00217B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  <w:lang w:eastAsia="pl-PL"/>
        </w:rPr>
      </w:pPr>
      <w:r w:rsidRPr="00647E30">
        <w:rPr>
          <w:rFonts w:ascii="Calibri" w:hAnsi="Calibri" w:cs="Calibri"/>
          <w:bCs/>
          <w:sz w:val="24"/>
          <w:szCs w:val="24"/>
          <w:lang w:eastAsia="pl-PL"/>
        </w:rPr>
        <w:t xml:space="preserve">Część przemysłowa. </w:t>
      </w:r>
    </w:p>
    <w:p w14:paraId="69224C24" w14:textId="2919F2D3" w:rsidR="002317A0" w:rsidRPr="006334CF" w:rsidRDefault="00217B52" w:rsidP="00217B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lastRenderedPageBreak/>
        <w:t>W części przemysłowej zastosowano konstrukcję główną ścian zewnętrznych i dachu jako żelbetową prefabrykowaną, tr</w:t>
      </w:r>
      <w:r w:rsidR="00FC7786">
        <w:rPr>
          <w:rFonts w:ascii="Calibri" w:hAnsi="Calibri" w:cs="Calibri"/>
          <w:sz w:val="24"/>
          <w:szCs w:val="24"/>
          <w:lang w:eastAsia="pl-PL"/>
        </w:rPr>
        <w:t>ó</w:t>
      </w:r>
      <w:r w:rsidRPr="006334CF">
        <w:rPr>
          <w:rFonts w:ascii="Calibri" w:hAnsi="Calibri" w:cs="Calibri"/>
          <w:sz w:val="24"/>
          <w:szCs w:val="24"/>
          <w:lang w:eastAsia="pl-PL"/>
        </w:rPr>
        <w:t>jtraktową, w ustroju słupowym z przegubowo opartymi dźwigarami strunobetonowymi.</w:t>
      </w:r>
    </w:p>
    <w:p w14:paraId="63CFE1F5" w14:textId="77777777" w:rsidR="00217B52" w:rsidRPr="006334CF" w:rsidRDefault="00217B52" w:rsidP="00217B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6334CF">
        <w:rPr>
          <w:rFonts w:ascii="Calibri" w:hAnsi="Calibri" w:cs="Calibri"/>
          <w:b/>
          <w:bCs/>
          <w:sz w:val="24"/>
          <w:szCs w:val="24"/>
          <w:lang w:eastAsia="pl-PL"/>
        </w:rPr>
        <w:t>Zakres robót:</w:t>
      </w:r>
    </w:p>
    <w:p w14:paraId="391C6EE3" w14:textId="77777777" w:rsidR="00217B52" w:rsidRPr="006334CF" w:rsidRDefault="00217B52" w:rsidP="00217B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u w:val="single"/>
          <w:lang w:eastAsia="pl-PL"/>
        </w:rPr>
      </w:pPr>
      <w:r w:rsidRPr="006334CF">
        <w:rPr>
          <w:rFonts w:ascii="Calibri" w:hAnsi="Calibri" w:cs="Calibri"/>
          <w:sz w:val="24"/>
          <w:szCs w:val="24"/>
          <w:u w:val="single"/>
          <w:lang w:eastAsia="pl-PL"/>
        </w:rPr>
        <w:t>Budowlane:</w:t>
      </w:r>
    </w:p>
    <w:p w14:paraId="12D6D01C" w14:textId="77777777" w:rsidR="00217B52" w:rsidRPr="006334CF" w:rsidRDefault="00217B52" w:rsidP="007670B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>roboty ziemne</w:t>
      </w:r>
    </w:p>
    <w:p w14:paraId="55FA8D40" w14:textId="77777777" w:rsidR="00217B52" w:rsidRPr="006334CF" w:rsidRDefault="00217B52" w:rsidP="007670B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 xml:space="preserve"> wykonanie zbrojenia fundamentów</w:t>
      </w:r>
    </w:p>
    <w:p w14:paraId="0809AA3E" w14:textId="77777777" w:rsidR="00217B52" w:rsidRPr="006334CF" w:rsidRDefault="00217B52" w:rsidP="007670B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 xml:space="preserve"> wykonanie monolitycznych fundamentów betonowych</w:t>
      </w:r>
    </w:p>
    <w:p w14:paraId="75D4C5C4" w14:textId="77777777" w:rsidR="00217B52" w:rsidRPr="006334CF" w:rsidRDefault="00217B52" w:rsidP="007670B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 xml:space="preserve"> wykonanie zbrojenia ścian fundamentowych</w:t>
      </w:r>
    </w:p>
    <w:p w14:paraId="7EB3E7B6" w14:textId="77777777" w:rsidR="00217B52" w:rsidRPr="006334CF" w:rsidRDefault="00217B52" w:rsidP="007670B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 xml:space="preserve"> wykonanie betonowych ścian fundamentowych (monolitycznych i z bloczków)</w:t>
      </w:r>
    </w:p>
    <w:p w14:paraId="56CD2687" w14:textId="77777777" w:rsidR="00217B52" w:rsidRPr="006334CF" w:rsidRDefault="00217B52" w:rsidP="007670B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 xml:space="preserve"> wykonanie izolacji poziomych i pionowych fundamentów i ścian fundamentowych</w:t>
      </w:r>
    </w:p>
    <w:p w14:paraId="174BFB29" w14:textId="77777777" w:rsidR="00217B52" w:rsidRPr="006334CF" w:rsidRDefault="00217B52" w:rsidP="007670B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 xml:space="preserve"> wykonanie zbrojenia słupów, rdzeni, stropów, nadproży, belek, schodów, szybu dźwigowego, podwaliny</w:t>
      </w:r>
    </w:p>
    <w:p w14:paraId="58EF1FDF" w14:textId="22F22325" w:rsidR="00217B52" w:rsidRPr="006334CF" w:rsidRDefault="00217B52" w:rsidP="007670B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 xml:space="preserve">wykonanie monolitycznych betonowych słupów, rdzeni, stropów, nadproży, belek, schodów, szybu dźwigowego, podwalin </w:t>
      </w:r>
    </w:p>
    <w:p w14:paraId="68A68EE4" w14:textId="77777777" w:rsidR="00217B52" w:rsidRPr="006334CF" w:rsidRDefault="00217B52" w:rsidP="007670B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 xml:space="preserve"> wykonanie konstrukcji stalowych ścian </w:t>
      </w:r>
    </w:p>
    <w:p w14:paraId="58C4BBB6" w14:textId="77777777" w:rsidR="00217B52" w:rsidRPr="006334CF" w:rsidRDefault="00217B52" w:rsidP="007670B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 xml:space="preserve"> wykonanie konstrukcji dachu stalowego z blachy trapezowej </w:t>
      </w:r>
    </w:p>
    <w:p w14:paraId="0E620AC3" w14:textId="77777777" w:rsidR="00217B52" w:rsidRPr="006334CF" w:rsidRDefault="00217B52" w:rsidP="007670B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 xml:space="preserve"> wykonanie ścian konstrukcyjnych z betonu komórkowego i bloczków wapienno-piaskowych </w:t>
      </w:r>
    </w:p>
    <w:p w14:paraId="6243A5EB" w14:textId="77777777" w:rsidR="00AC3128" w:rsidRPr="006334CF" w:rsidRDefault="00217B52" w:rsidP="007670B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 xml:space="preserve"> montaż nadproży prefabrykowanych</w:t>
      </w:r>
      <w:r w:rsidR="00AC3128" w:rsidRPr="006334CF">
        <w:rPr>
          <w:rFonts w:ascii="Calibri" w:hAnsi="Calibri" w:cs="Calibri"/>
          <w:sz w:val="24"/>
          <w:szCs w:val="24"/>
          <w:lang w:eastAsia="pl-PL"/>
        </w:rPr>
        <w:t xml:space="preserve"> </w:t>
      </w:r>
    </w:p>
    <w:p w14:paraId="5841025C" w14:textId="77777777" w:rsidR="00AC3128" w:rsidRPr="006334CF" w:rsidRDefault="00217B52" w:rsidP="007670B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 xml:space="preserve"> wykonanie </w:t>
      </w:r>
      <w:r w:rsidR="00AC3128" w:rsidRPr="006334CF">
        <w:rPr>
          <w:rFonts w:ascii="Calibri" w:hAnsi="Calibri" w:cs="Calibri"/>
          <w:sz w:val="24"/>
          <w:szCs w:val="24"/>
          <w:lang w:eastAsia="pl-PL"/>
        </w:rPr>
        <w:t>podłóg</w:t>
      </w:r>
      <w:r w:rsidRPr="006334CF">
        <w:rPr>
          <w:rFonts w:ascii="Calibri" w:hAnsi="Calibri" w:cs="Calibri"/>
          <w:sz w:val="24"/>
          <w:szCs w:val="24"/>
          <w:lang w:eastAsia="pl-PL"/>
        </w:rPr>
        <w:t xml:space="preserve"> na gruncie</w:t>
      </w:r>
      <w:r w:rsidR="00AC3128" w:rsidRPr="006334CF">
        <w:rPr>
          <w:rFonts w:ascii="Calibri" w:hAnsi="Calibri" w:cs="Calibri"/>
          <w:sz w:val="24"/>
          <w:szCs w:val="24"/>
          <w:lang w:eastAsia="pl-PL"/>
        </w:rPr>
        <w:t xml:space="preserve"> </w:t>
      </w:r>
    </w:p>
    <w:p w14:paraId="51046308" w14:textId="77777777" w:rsidR="00AC3128" w:rsidRPr="006334CF" w:rsidRDefault="00217B52" w:rsidP="007670B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 xml:space="preserve"> wykonanie docieplenia ścian fundamentowych, ścian zewnętrznych</w:t>
      </w:r>
      <w:r w:rsidR="00AC3128" w:rsidRPr="006334CF">
        <w:rPr>
          <w:rFonts w:ascii="Calibri" w:hAnsi="Calibri" w:cs="Calibri"/>
          <w:sz w:val="24"/>
          <w:szCs w:val="24"/>
          <w:lang w:eastAsia="pl-PL"/>
        </w:rPr>
        <w:t xml:space="preserve"> </w:t>
      </w:r>
      <w:proofErr w:type="spellStart"/>
      <w:r w:rsidR="00AC3128" w:rsidRPr="006334CF">
        <w:rPr>
          <w:rFonts w:ascii="Calibri" w:hAnsi="Calibri" w:cs="Calibri"/>
          <w:sz w:val="24"/>
          <w:szCs w:val="24"/>
          <w:lang w:eastAsia="pl-PL"/>
        </w:rPr>
        <w:t>n</w:t>
      </w:r>
      <w:r w:rsidRPr="006334CF">
        <w:rPr>
          <w:rFonts w:ascii="Calibri" w:hAnsi="Calibri" w:cs="Calibri"/>
          <w:sz w:val="24"/>
          <w:szCs w:val="24"/>
          <w:lang w:eastAsia="pl-PL"/>
        </w:rPr>
        <w:t>adziemia</w:t>
      </w:r>
      <w:proofErr w:type="spellEnd"/>
      <w:r w:rsidRPr="006334CF">
        <w:rPr>
          <w:rFonts w:ascii="Calibri" w:hAnsi="Calibri" w:cs="Calibri"/>
          <w:sz w:val="24"/>
          <w:szCs w:val="24"/>
          <w:lang w:eastAsia="pl-PL"/>
        </w:rPr>
        <w:t>, stropodachów, podłóg na gruncie</w:t>
      </w:r>
      <w:r w:rsidR="00AC3128" w:rsidRPr="006334CF">
        <w:rPr>
          <w:rFonts w:ascii="Calibri" w:hAnsi="Calibri" w:cs="Calibri"/>
          <w:sz w:val="24"/>
          <w:szCs w:val="24"/>
          <w:lang w:eastAsia="pl-PL"/>
        </w:rPr>
        <w:t xml:space="preserve"> </w:t>
      </w:r>
    </w:p>
    <w:p w14:paraId="3057FB0E" w14:textId="7B9674E3" w:rsidR="00AC3128" w:rsidRPr="006334CF" w:rsidRDefault="00217B52" w:rsidP="007670B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 xml:space="preserve"> wykonanie ścian działowych z betonu komórkowego i w konstrukcji</w:t>
      </w:r>
      <w:r w:rsidR="00AC3128" w:rsidRPr="006334CF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6334CF">
        <w:rPr>
          <w:rFonts w:ascii="Calibri" w:hAnsi="Calibri" w:cs="Calibri"/>
          <w:sz w:val="24"/>
          <w:szCs w:val="24"/>
          <w:lang w:eastAsia="pl-PL"/>
        </w:rPr>
        <w:t xml:space="preserve">szkieletowej </w:t>
      </w:r>
      <w:r w:rsidR="00647E30">
        <w:rPr>
          <w:rFonts w:ascii="Calibri" w:hAnsi="Calibri" w:cs="Calibri"/>
          <w:sz w:val="24"/>
          <w:szCs w:val="24"/>
          <w:lang w:eastAsia="pl-PL"/>
        </w:rPr>
        <w:t>z</w:t>
      </w:r>
      <w:r w:rsidRPr="006334CF">
        <w:rPr>
          <w:rFonts w:ascii="Calibri" w:hAnsi="Calibri" w:cs="Calibri"/>
          <w:sz w:val="24"/>
          <w:szCs w:val="24"/>
          <w:lang w:eastAsia="pl-PL"/>
        </w:rPr>
        <w:t xml:space="preserve"> płyt GK</w:t>
      </w:r>
      <w:r w:rsidR="00AC3128" w:rsidRPr="006334CF">
        <w:rPr>
          <w:rFonts w:ascii="Calibri" w:hAnsi="Calibri" w:cs="Calibri"/>
          <w:sz w:val="24"/>
          <w:szCs w:val="24"/>
          <w:lang w:eastAsia="pl-PL"/>
        </w:rPr>
        <w:t xml:space="preserve"> </w:t>
      </w:r>
    </w:p>
    <w:p w14:paraId="3A471710" w14:textId="77777777" w:rsidR="00AC3128" w:rsidRPr="006334CF" w:rsidRDefault="00217B52" w:rsidP="007670B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 xml:space="preserve"> wykonanie izolacji akustycznej z wełny mineralnej działowych ścian</w:t>
      </w:r>
      <w:r w:rsidR="00AC3128" w:rsidRPr="006334CF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6334CF">
        <w:rPr>
          <w:rFonts w:ascii="Calibri" w:hAnsi="Calibri" w:cs="Calibri"/>
          <w:sz w:val="24"/>
          <w:szCs w:val="24"/>
          <w:lang w:eastAsia="pl-PL"/>
        </w:rPr>
        <w:t>szkieletowych</w:t>
      </w:r>
      <w:r w:rsidR="00AC3128" w:rsidRPr="006334CF">
        <w:rPr>
          <w:rFonts w:ascii="Calibri" w:hAnsi="Calibri" w:cs="Calibri"/>
          <w:sz w:val="24"/>
          <w:szCs w:val="24"/>
          <w:lang w:eastAsia="pl-PL"/>
        </w:rPr>
        <w:t xml:space="preserve"> </w:t>
      </w:r>
    </w:p>
    <w:p w14:paraId="544C8585" w14:textId="77777777" w:rsidR="00AC3128" w:rsidRPr="006334CF" w:rsidRDefault="00217B52" w:rsidP="007670B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 xml:space="preserve"> wykonanie ścian zewnętrznych z płyt warstwowych</w:t>
      </w:r>
      <w:r w:rsidR="00AC3128" w:rsidRPr="006334CF">
        <w:rPr>
          <w:rFonts w:ascii="Calibri" w:hAnsi="Calibri" w:cs="Calibri"/>
          <w:sz w:val="24"/>
          <w:szCs w:val="24"/>
          <w:lang w:eastAsia="pl-PL"/>
        </w:rPr>
        <w:t xml:space="preserve"> </w:t>
      </w:r>
    </w:p>
    <w:p w14:paraId="16AB2ED0" w14:textId="77777777" w:rsidR="00AC3128" w:rsidRPr="006334CF" w:rsidRDefault="00217B52" w:rsidP="007670B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 xml:space="preserve"> wykonanie izolacji akustycznych stropów </w:t>
      </w:r>
      <w:proofErr w:type="spellStart"/>
      <w:r w:rsidRPr="006334CF">
        <w:rPr>
          <w:rFonts w:ascii="Calibri" w:hAnsi="Calibri" w:cs="Calibri"/>
          <w:sz w:val="24"/>
          <w:szCs w:val="24"/>
          <w:lang w:eastAsia="pl-PL"/>
        </w:rPr>
        <w:t>międzykondygnacyjnych</w:t>
      </w:r>
      <w:proofErr w:type="spellEnd"/>
      <w:r w:rsidR="00AC3128" w:rsidRPr="006334CF">
        <w:rPr>
          <w:rFonts w:ascii="Calibri" w:hAnsi="Calibri" w:cs="Calibri"/>
          <w:sz w:val="24"/>
          <w:szCs w:val="24"/>
          <w:lang w:eastAsia="pl-PL"/>
        </w:rPr>
        <w:t xml:space="preserve"> </w:t>
      </w:r>
    </w:p>
    <w:p w14:paraId="402F9FD4" w14:textId="77777777" w:rsidR="00AC3128" w:rsidRPr="006334CF" w:rsidRDefault="00217B52" w:rsidP="007670B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 xml:space="preserve"> wykonanie kominów z kształtek betonowych</w:t>
      </w:r>
      <w:r w:rsidR="00AC3128" w:rsidRPr="006334CF">
        <w:rPr>
          <w:rFonts w:ascii="Calibri" w:hAnsi="Calibri" w:cs="Calibri"/>
          <w:sz w:val="24"/>
          <w:szCs w:val="24"/>
          <w:lang w:eastAsia="pl-PL"/>
        </w:rPr>
        <w:t xml:space="preserve"> </w:t>
      </w:r>
    </w:p>
    <w:p w14:paraId="7E135FAE" w14:textId="77777777" w:rsidR="00AC3128" w:rsidRPr="006334CF" w:rsidRDefault="00217B52" w:rsidP="007670B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 xml:space="preserve"> montaż ślusarki okiennej i drzwiowej, świetlików, klap i wyłazów</w:t>
      </w:r>
      <w:r w:rsidR="00AC3128" w:rsidRPr="006334CF">
        <w:rPr>
          <w:rFonts w:ascii="Calibri" w:hAnsi="Calibri" w:cs="Calibri"/>
          <w:sz w:val="24"/>
          <w:szCs w:val="24"/>
          <w:lang w:eastAsia="pl-PL"/>
        </w:rPr>
        <w:t xml:space="preserve"> </w:t>
      </w:r>
    </w:p>
    <w:p w14:paraId="484A83FB" w14:textId="77777777" w:rsidR="00AC3128" w:rsidRPr="006334CF" w:rsidRDefault="00217B52" w:rsidP="007670B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 xml:space="preserve"> montaż parapetów zewnętrznych i wewnętrznych</w:t>
      </w:r>
      <w:r w:rsidR="00AC3128" w:rsidRPr="006334CF">
        <w:rPr>
          <w:rFonts w:ascii="Calibri" w:hAnsi="Calibri" w:cs="Calibri"/>
          <w:sz w:val="24"/>
          <w:szCs w:val="24"/>
          <w:lang w:eastAsia="pl-PL"/>
        </w:rPr>
        <w:t xml:space="preserve"> </w:t>
      </w:r>
    </w:p>
    <w:p w14:paraId="6DB61211" w14:textId="77777777" w:rsidR="00AC3128" w:rsidRPr="006334CF" w:rsidRDefault="00217B52" w:rsidP="007670B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 xml:space="preserve"> wykonanie obróbek blacharskich</w:t>
      </w:r>
      <w:r w:rsidR="00AC3128" w:rsidRPr="006334CF">
        <w:rPr>
          <w:rFonts w:ascii="Calibri" w:hAnsi="Calibri" w:cs="Calibri"/>
          <w:sz w:val="24"/>
          <w:szCs w:val="24"/>
          <w:lang w:eastAsia="pl-PL"/>
        </w:rPr>
        <w:t xml:space="preserve"> </w:t>
      </w:r>
    </w:p>
    <w:p w14:paraId="7CE006DD" w14:textId="77777777" w:rsidR="00AC3128" w:rsidRPr="006334CF" w:rsidRDefault="00217B52" w:rsidP="007670B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 xml:space="preserve"> wykonanie poszycia dachu</w:t>
      </w:r>
      <w:r w:rsidR="00AC3128" w:rsidRPr="006334CF">
        <w:rPr>
          <w:rFonts w:ascii="Calibri" w:hAnsi="Calibri" w:cs="Calibri"/>
          <w:sz w:val="24"/>
          <w:szCs w:val="24"/>
          <w:lang w:eastAsia="pl-PL"/>
        </w:rPr>
        <w:t xml:space="preserve"> </w:t>
      </w:r>
    </w:p>
    <w:p w14:paraId="397453AE" w14:textId="77777777" w:rsidR="00217B52" w:rsidRPr="006334CF" w:rsidRDefault="00217B52" w:rsidP="007670B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 xml:space="preserve"> wykonanie cienkowarstwowych tynków zewnętrznych</w:t>
      </w:r>
    </w:p>
    <w:p w14:paraId="3EBB1CBE" w14:textId="77777777" w:rsidR="00217B52" w:rsidRPr="006334CF" w:rsidRDefault="00217B52" w:rsidP="007670B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>montaż daszków nad wejściami</w:t>
      </w:r>
    </w:p>
    <w:p w14:paraId="2B4A7965" w14:textId="77777777" w:rsidR="00217B52" w:rsidRPr="006334CF" w:rsidRDefault="00217B52" w:rsidP="007670B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>wykonanie okładzin elewacyjnych</w:t>
      </w:r>
    </w:p>
    <w:p w14:paraId="631FDF65" w14:textId="77777777" w:rsidR="00217B52" w:rsidRPr="006334CF" w:rsidRDefault="00217B52" w:rsidP="007670B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>wykonanie elewacji z blachy perforowanej na podkonstrukcji</w:t>
      </w:r>
    </w:p>
    <w:p w14:paraId="58CA1F60" w14:textId="77777777" w:rsidR="00217B52" w:rsidRPr="006334CF" w:rsidRDefault="00217B52" w:rsidP="007670B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>wykonanie posadzek</w:t>
      </w:r>
    </w:p>
    <w:p w14:paraId="5D227F1D" w14:textId="77777777" w:rsidR="00217B52" w:rsidRPr="006334CF" w:rsidRDefault="00217B52" w:rsidP="007670B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>wykonanie tynków wewnętrznych</w:t>
      </w:r>
    </w:p>
    <w:p w14:paraId="0F736231" w14:textId="77777777" w:rsidR="00217B52" w:rsidRPr="006334CF" w:rsidRDefault="00217B52" w:rsidP="007670B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>wykonanie sufitów podwieszanych</w:t>
      </w:r>
    </w:p>
    <w:p w14:paraId="588A9F6E" w14:textId="77777777" w:rsidR="00217B52" w:rsidRPr="006334CF" w:rsidRDefault="00217B52" w:rsidP="007670B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>montaż dźwigu osobowego</w:t>
      </w:r>
    </w:p>
    <w:p w14:paraId="5913308D" w14:textId="77777777" w:rsidR="00217B52" w:rsidRPr="006334CF" w:rsidRDefault="00217B52" w:rsidP="007670B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>montaż stałego wyposażenia wnętrz</w:t>
      </w:r>
    </w:p>
    <w:p w14:paraId="503A7926" w14:textId="77777777" w:rsidR="00217B52" w:rsidRPr="006334CF" w:rsidRDefault="00217B52" w:rsidP="007670B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>roboty malarskie wewnętrzne i zewnętrzne</w:t>
      </w:r>
    </w:p>
    <w:p w14:paraId="6E467E2B" w14:textId="77777777" w:rsidR="00217B52" w:rsidRPr="006334CF" w:rsidRDefault="00217B52" w:rsidP="007670B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>wykonanie i montaż elementów identyfikacji wizualnej</w:t>
      </w:r>
    </w:p>
    <w:p w14:paraId="21632FE2" w14:textId="77777777" w:rsidR="00217B52" w:rsidRPr="006334CF" w:rsidRDefault="00217B52" w:rsidP="00217B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u w:val="single"/>
          <w:lang w:eastAsia="pl-PL"/>
        </w:rPr>
      </w:pPr>
      <w:r w:rsidRPr="006334CF">
        <w:rPr>
          <w:rFonts w:ascii="Calibri" w:hAnsi="Calibri" w:cs="Calibri"/>
          <w:sz w:val="24"/>
          <w:szCs w:val="24"/>
          <w:u w:val="single"/>
          <w:lang w:eastAsia="pl-PL"/>
        </w:rPr>
        <w:lastRenderedPageBreak/>
        <w:t>Instalacyjne:</w:t>
      </w:r>
    </w:p>
    <w:p w14:paraId="7530B91B" w14:textId="77777777" w:rsidR="00217B52" w:rsidRPr="006334CF" w:rsidRDefault="00217B52" w:rsidP="007670B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>wykonanie instalacji wodno- kanalizacyjnej</w:t>
      </w:r>
    </w:p>
    <w:p w14:paraId="693A3000" w14:textId="77777777" w:rsidR="00217B52" w:rsidRPr="006334CF" w:rsidRDefault="00217B52" w:rsidP="007670B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>wykonanie instalacji hydrantowej</w:t>
      </w:r>
    </w:p>
    <w:p w14:paraId="78505F1E" w14:textId="77777777" w:rsidR="00217B52" w:rsidRPr="006334CF" w:rsidRDefault="00217B52" w:rsidP="007670B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>wykonanie instalacji C.O.</w:t>
      </w:r>
    </w:p>
    <w:p w14:paraId="3E5DEA0D" w14:textId="63854EEF" w:rsidR="00217B52" w:rsidRPr="006334CF" w:rsidRDefault="00217B52" w:rsidP="007670B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 xml:space="preserve">wykonanie instalacji wentylacji mechanicznej </w:t>
      </w:r>
      <w:proofErr w:type="spellStart"/>
      <w:r w:rsidRPr="006334CF">
        <w:rPr>
          <w:rFonts w:ascii="Calibri" w:hAnsi="Calibri" w:cs="Calibri"/>
          <w:sz w:val="24"/>
          <w:szCs w:val="24"/>
          <w:lang w:eastAsia="pl-PL"/>
        </w:rPr>
        <w:t>nawiewno</w:t>
      </w:r>
      <w:proofErr w:type="spellEnd"/>
      <w:r w:rsidRPr="006334CF">
        <w:rPr>
          <w:rFonts w:ascii="Calibri" w:hAnsi="Calibri" w:cs="Calibri"/>
          <w:sz w:val="24"/>
          <w:szCs w:val="24"/>
          <w:lang w:eastAsia="pl-PL"/>
        </w:rPr>
        <w:t>-wywiewnej</w:t>
      </w:r>
    </w:p>
    <w:p w14:paraId="33E8BAC8" w14:textId="77777777" w:rsidR="00217B52" w:rsidRPr="006334CF" w:rsidRDefault="00217B52" w:rsidP="00AC3128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>i klimatyzacji</w:t>
      </w:r>
    </w:p>
    <w:p w14:paraId="02525E21" w14:textId="77777777" w:rsidR="00217B52" w:rsidRPr="006334CF" w:rsidRDefault="00217B52" w:rsidP="007670B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>wykonanie instalacji elektrycznej</w:t>
      </w:r>
    </w:p>
    <w:p w14:paraId="2CF1D8CE" w14:textId="77777777" w:rsidR="00217B52" w:rsidRPr="006334CF" w:rsidRDefault="00217B52" w:rsidP="007670B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DejaVuSans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>wykonanie instalacji niskoprądowych</w:t>
      </w:r>
    </w:p>
    <w:p w14:paraId="387C493F" w14:textId="77777777" w:rsidR="006C56D9" w:rsidRPr="00CD7C20" w:rsidRDefault="006C56D9" w:rsidP="006C56D9">
      <w:pPr>
        <w:pStyle w:val="Default"/>
        <w:rPr>
          <w:rFonts w:asciiTheme="minorHAnsi" w:hAnsiTheme="minorHAnsi" w:cstheme="minorHAnsi"/>
        </w:rPr>
      </w:pPr>
      <w:r w:rsidRPr="00CD7C20">
        <w:rPr>
          <w:rFonts w:asciiTheme="minorHAnsi" w:hAnsiTheme="minorHAnsi" w:cstheme="minorHAnsi"/>
        </w:rPr>
        <w:t xml:space="preserve">Zagospodarowanie ternu, poza budową wcześniej opisanych wolnostojących budynków obejmuje m.in.: </w:t>
      </w:r>
    </w:p>
    <w:p w14:paraId="1312D35D" w14:textId="77777777" w:rsidR="006C56D9" w:rsidRPr="00CD7C20" w:rsidRDefault="006C56D9" w:rsidP="006C56D9">
      <w:pPr>
        <w:pStyle w:val="Default"/>
        <w:spacing w:after="36"/>
        <w:rPr>
          <w:rFonts w:asciiTheme="minorHAnsi" w:hAnsiTheme="minorHAnsi" w:cstheme="minorHAnsi"/>
        </w:rPr>
      </w:pPr>
      <w:r w:rsidRPr="00CD7C20">
        <w:rPr>
          <w:rFonts w:asciiTheme="minorHAnsi" w:hAnsiTheme="minorHAnsi" w:cstheme="minorHAnsi"/>
        </w:rPr>
        <w:t xml:space="preserve">• budowę dwóch wolno stojących stacji transformatorowych średniego napięcia </w:t>
      </w:r>
    </w:p>
    <w:p w14:paraId="54434DEE" w14:textId="77777777" w:rsidR="006C56D9" w:rsidRPr="00CD7C20" w:rsidRDefault="006C56D9" w:rsidP="006C56D9">
      <w:pPr>
        <w:pStyle w:val="Default"/>
        <w:rPr>
          <w:rFonts w:asciiTheme="minorHAnsi" w:hAnsiTheme="minorHAnsi" w:cstheme="minorHAnsi"/>
        </w:rPr>
      </w:pPr>
      <w:r w:rsidRPr="00CD7C20">
        <w:rPr>
          <w:rFonts w:asciiTheme="minorHAnsi" w:hAnsiTheme="minorHAnsi" w:cstheme="minorHAnsi"/>
        </w:rPr>
        <w:t xml:space="preserve">• budowę parkingów: </w:t>
      </w:r>
    </w:p>
    <w:p w14:paraId="351197AD" w14:textId="77777777" w:rsidR="006C56D9" w:rsidRPr="00CD7C20" w:rsidRDefault="006C56D9" w:rsidP="006C56D9">
      <w:pPr>
        <w:pStyle w:val="Default"/>
        <w:rPr>
          <w:rFonts w:asciiTheme="minorHAnsi" w:hAnsiTheme="minorHAnsi" w:cstheme="minorHAnsi"/>
        </w:rPr>
      </w:pPr>
      <w:r w:rsidRPr="00CD7C20">
        <w:rPr>
          <w:rFonts w:asciiTheme="minorHAnsi" w:hAnsiTheme="minorHAnsi" w:cstheme="minorHAnsi"/>
        </w:rPr>
        <w:t xml:space="preserve">- parking A (w tym miejsca dla niepełnosprawnych) </w:t>
      </w:r>
    </w:p>
    <w:p w14:paraId="7EF4971E" w14:textId="77777777" w:rsidR="006C56D9" w:rsidRPr="00CD7C20" w:rsidRDefault="006C56D9" w:rsidP="006C56D9">
      <w:pPr>
        <w:pStyle w:val="Default"/>
        <w:rPr>
          <w:rFonts w:asciiTheme="minorHAnsi" w:hAnsiTheme="minorHAnsi" w:cstheme="minorHAnsi"/>
        </w:rPr>
      </w:pPr>
      <w:r w:rsidRPr="00CD7C20">
        <w:rPr>
          <w:rFonts w:asciiTheme="minorHAnsi" w:hAnsiTheme="minorHAnsi" w:cstheme="minorHAnsi"/>
        </w:rPr>
        <w:t xml:space="preserve">- parking B (w tym miejsca dla niepełnosprawnych) </w:t>
      </w:r>
    </w:p>
    <w:p w14:paraId="085660D9" w14:textId="77777777" w:rsidR="006C56D9" w:rsidRPr="00CD7C20" w:rsidRDefault="006C56D9" w:rsidP="006C56D9">
      <w:pPr>
        <w:pStyle w:val="Default"/>
        <w:spacing w:after="33"/>
        <w:rPr>
          <w:rFonts w:asciiTheme="minorHAnsi" w:hAnsiTheme="minorHAnsi" w:cstheme="minorHAnsi"/>
        </w:rPr>
      </w:pPr>
      <w:r w:rsidRPr="00CD7C20">
        <w:rPr>
          <w:rFonts w:asciiTheme="minorHAnsi" w:hAnsiTheme="minorHAnsi" w:cstheme="minorHAnsi"/>
        </w:rPr>
        <w:t xml:space="preserve">• budowę dwóch wysepek szlabanowych </w:t>
      </w:r>
    </w:p>
    <w:p w14:paraId="74CE1D8D" w14:textId="77777777" w:rsidR="006C56D9" w:rsidRPr="00CD7C20" w:rsidRDefault="006C56D9" w:rsidP="006C56D9">
      <w:pPr>
        <w:pStyle w:val="Default"/>
        <w:spacing w:after="33"/>
        <w:rPr>
          <w:rFonts w:asciiTheme="minorHAnsi" w:hAnsiTheme="minorHAnsi" w:cstheme="minorHAnsi"/>
        </w:rPr>
      </w:pPr>
      <w:r w:rsidRPr="00CD7C20">
        <w:rPr>
          <w:rFonts w:asciiTheme="minorHAnsi" w:hAnsiTheme="minorHAnsi" w:cstheme="minorHAnsi"/>
        </w:rPr>
        <w:t xml:space="preserve">• budowę drogi wewnętrznej wraz z miejscami parkingowymi, w tym dla niepełnosprawnych </w:t>
      </w:r>
    </w:p>
    <w:p w14:paraId="22509752" w14:textId="77777777" w:rsidR="006C56D9" w:rsidRPr="00CD7C20" w:rsidRDefault="006C56D9" w:rsidP="006C56D9">
      <w:pPr>
        <w:pStyle w:val="Default"/>
        <w:spacing w:after="33"/>
        <w:rPr>
          <w:rFonts w:asciiTheme="minorHAnsi" w:hAnsiTheme="minorHAnsi" w:cstheme="minorHAnsi"/>
        </w:rPr>
      </w:pPr>
      <w:r w:rsidRPr="00CD7C20">
        <w:rPr>
          <w:rFonts w:asciiTheme="minorHAnsi" w:hAnsiTheme="minorHAnsi" w:cstheme="minorHAnsi"/>
        </w:rPr>
        <w:t xml:space="preserve">• budowę placów manewrowych </w:t>
      </w:r>
    </w:p>
    <w:p w14:paraId="08C9EA40" w14:textId="77777777" w:rsidR="006C56D9" w:rsidRPr="00CD7C20" w:rsidRDefault="006C56D9" w:rsidP="006C56D9">
      <w:pPr>
        <w:pStyle w:val="Default"/>
        <w:spacing w:after="33"/>
        <w:rPr>
          <w:rFonts w:asciiTheme="minorHAnsi" w:hAnsiTheme="minorHAnsi" w:cstheme="minorHAnsi"/>
        </w:rPr>
      </w:pPr>
      <w:r w:rsidRPr="00CD7C20">
        <w:rPr>
          <w:rFonts w:asciiTheme="minorHAnsi" w:hAnsiTheme="minorHAnsi" w:cstheme="minorHAnsi"/>
        </w:rPr>
        <w:t xml:space="preserve">• budowę placów gospodarczych </w:t>
      </w:r>
    </w:p>
    <w:p w14:paraId="452C5B56" w14:textId="77777777" w:rsidR="006C56D9" w:rsidRPr="00CD7C20" w:rsidRDefault="006C56D9" w:rsidP="006C56D9">
      <w:pPr>
        <w:pStyle w:val="Default"/>
        <w:spacing w:after="33"/>
        <w:rPr>
          <w:rFonts w:asciiTheme="minorHAnsi" w:hAnsiTheme="minorHAnsi" w:cstheme="minorHAnsi"/>
        </w:rPr>
      </w:pPr>
      <w:r w:rsidRPr="00CD7C20">
        <w:rPr>
          <w:rFonts w:asciiTheme="minorHAnsi" w:hAnsiTheme="minorHAnsi" w:cstheme="minorHAnsi"/>
        </w:rPr>
        <w:t xml:space="preserve">• budowę dojazdów pod hale produkcyjne </w:t>
      </w:r>
    </w:p>
    <w:p w14:paraId="51B8D406" w14:textId="77777777" w:rsidR="006C56D9" w:rsidRPr="00CD7C20" w:rsidRDefault="006C56D9" w:rsidP="006C56D9">
      <w:pPr>
        <w:pStyle w:val="Default"/>
        <w:spacing w:after="33"/>
        <w:rPr>
          <w:rFonts w:asciiTheme="minorHAnsi" w:hAnsiTheme="minorHAnsi" w:cstheme="minorHAnsi"/>
        </w:rPr>
      </w:pPr>
      <w:r w:rsidRPr="00CD7C20">
        <w:rPr>
          <w:rFonts w:asciiTheme="minorHAnsi" w:hAnsiTheme="minorHAnsi" w:cstheme="minorHAnsi"/>
        </w:rPr>
        <w:t xml:space="preserve">• budowę zatoki dla straży pożarnej (przeciwpożarowy punkt czerpania wody) </w:t>
      </w:r>
    </w:p>
    <w:p w14:paraId="3AAAC598" w14:textId="77777777" w:rsidR="006C56D9" w:rsidRDefault="006C56D9" w:rsidP="006C56D9">
      <w:pPr>
        <w:pStyle w:val="Default"/>
        <w:spacing w:after="33"/>
        <w:rPr>
          <w:rFonts w:asciiTheme="minorHAnsi" w:hAnsiTheme="minorHAnsi" w:cstheme="minorHAnsi"/>
        </w:rPr>
      </w:pPr>
      <w:r w:rsidRPr="00CD7C20">
        <w:rPr>
          <w:rFonts w:asciiTheme="minorHAnsi" w:hAnsiTheme="minorHAnsi" w:cstheme="minorHAnsi"/>
        </w:rPr>
        <w:t>• budowę deptaku oraz chodników</w:t>
      </w:r>
    </w:p>
    <w:p w14:paraId="446B22C6" w14:textId="77777777" w:rsidR="006C56D9" w:rsidRDefault="006C56D9" w:rsidP="006C56D9">
      <w:pPr>
        <w:pStyle w:val="Default"/>
        <w:numPr>
          <w:ilvl w:val="0"/>
          <w:numId w:val="75"/>
        </w:numPr>
        <w:spacing w:after="33"/>
        <w:ind w:left="142" w:hanging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budowę stacji ładowania pojazdów elektrycznych</w:t>
      </w:r>
    </w:p>
    <w:p w14:paraId="5D21D581" w14:textId="77777777" w:rsidR="006C56D9" w:rsidRPr="00CD7C20" w:rsidRDefault="006C56D9" w:rsidP="006C56D9">
      <w:pPr>
        <w:pStyle w:val="Default"/>
        <w:spacing w:after="33"/>
        <w:rPr>
          <w:rFonts w:asciiTheme="minorHAnsi" w:hAnsiTheme="minorHAnsi" w:cstheme="minorHAnsi"/>
        </w:rPr>
      </w:pPr>
      <w:r w:rsidRPr="00CD7C20">
        <w:rPr>
          <w:rFonts w:asciiTheme="minorHAnsi" w:hAnsiTheme="minorHAnsi" w:cstheme="minorHAnsi"/>
        </w:rPr>
        <w:t xml:space="preserve">• budowę pylonu informacyjnego </w:t>
      </w:r>
    </w:p>
    <w:p w14:paraId="76088BF4" w14:textId="77777777" w:rsidR="006C56D9" w:rsidRPr="00CD7C20" w:rsidRDefault="006C56D9" w:rsidP="006C56D9">
      <w:pPr>
        <w:pStyle w:val="Default"/>
        <w:spacing w:after="33"/>
        <w:rPr>
          <w:rFonts w:asciiTheme="minorHAnsi" w:hAnsiTheme="minorHAnsi" w:cstheme="minorHAnsi"/>
        </w:rPr>
      </w:pPr>
      <w:r w:rsidRPr="00CD7C20">
        <w:rPr>
          <w:rFonts w:asciiTheme="minorHAnsi" w:hAnsiTheme="minorHAnsi" w:cstheme="minorHAnsi"/>
        </w:rPr>
        <w:t xml:space="preserve">• budowę tablicy informacyjnej (wyświetlacz LED) </w:t>
      </w:r>
    </w:p>
    <w:p w14:paraId="40EE0487" w14:textId="77777777" w:rsidR="006C56D9" w:rsidRPr="00CD7C20" w:rsidRDefault="006C56D9" w:rsidP="006C56D9">
      <w:pPr>
        <w:pStyle w:val="Default"/>
        <w:spacing w:after="33"/>
        <w:rPr>
          <w:rFonts w:asciiTheme="minorHAnsi" w:hAnsiTheme="minorHAnsi" w:cstheme="minorHAnsi"/>
        </w:rPr>
      </w:pPr>
      <w:r w:rsidRPr="00CD7C20">
        <w:rPr>
          <w:rFonts w:asciiTheme="minorHAnsi" w:hAnsiTheme="minorHAnsi" w:cstheme="minorHAnsi"/>
        </w:rPr>
        <w:t xml:space="preserve">• budowę dwóch totemów informacyjnych </w:t>
      </w:r>
    </w:p>
    <w:p w14:paraId="063096AC" w14:textId="77777777" w:rsidR="006C56D9" w:rsidRPr="00CD7C20" w:rsidRDefault="006C56D9" w:rsidP="006C56D9">
      <w:pPr>
        <w:pStyle w:val="Default"/>
        <w:spacing w:after="33"/>
        <w:rPr>
          <w:rFonts w:asciiTheme="minorHAnsi" w:hAnsiTheme="minorHAnsi" w:cstheme="minorHAnsi"/>
        </w:rPr>
      </w:pPr>
      <w:r w:rsidRPr="00CD7C20">
        <w:rPr>
          <w:rFonts w:asciiTheme="minorHAnsi" w:hAnsiTheme="minorHAnsi" w:cstheme="minorHAnsi"/>
        </w:rPr>
        <w:t>• budowę elementów małej architektury, w tym</w:t>
      </w:r>
      <w:r>
        <w:rPr>
          <w:rFonts w:asciiTheme="minorHAnsi" w:hAnsiTheme="minorHAnsi" w:cstheme="minorHAnsi"/>
        </w:rPr>
        <w:t xml:space="preserve"> m.in</w:t>
      </w:r>
      <w:r w:rsidRPr="00CD7C20">
        <w:rPr>
          <w:rFonts w:asciiTheme="minorHAnsi" w:hAnsiTheme="minorHAnsi" w:cstheme="minorHAnsi"/>
        </w:rPr>
        <w:t xml:space="preserve">: stojaków na rowery </w:t>
      </w:r>
    </w:p>
    <w:p w14:paraId="1110FFFB" w14:textId="77777777" w:rsidR="006C56D9" w:rsidRPr="00CD7C20" w:rsidRDefault="006C56D9" w:rsidP="006C56D9">
      <w:pPr>
        <w:pStyle w:val="Default"/>
        <w:spacing w:after="33"/>
        <w:rPr>
          <w:rFonts w:asciiTheme="minorHAnsi" w:hAnsiTheme="minorHAnsi" w:cstheme="minorHAnsi"/>
        </w:rPr>
      </w:pPr>
      <w:r w:rsidRPr="00CD7C20">
        <w:rPr>
          <w:rFonts w:asciiTheme="minorHAnsi" w:hAnsiTheme="minorHAnsi" w:cstheme="minorHAnsi"/>
        </w:rPr>
        <w:t xml:space="preserve">• budowę przejść dla pieszych przez drogi i parkingi w formie malowanej na nawierzchni </w:t>
      </w:r>
    </w:p>
    <w:p w14:paraId="5438FC33" w14:textId="77777777" w:rsidR="006C56D9" w:rsidRPr="00CD7C20" w:rsidRDefault="006C56D9" w:rsidP="006C56D9">
      <w:pPr>
        <w:pStyle w:val="Default"/>
        <w:spacing w:after="33"/>
        <w:rPr>
          <w:rFonts w:asciiTheme="minorHAnsi" w:hAnsiTheme="minorHAnsi" w:cstheme="minorHAnsi"/>
        </w:rPr>
      </w:pPr>
      <w:r w:rsidRPr="00CD7C20">
        <w:rPr>
          <w:rFonts w:asciiTheme="minorHAnsi" w:hAnsiTheme="minorHAnsi" w:cstheme="minorHAnsi"/>
        </w:rPr>
        <w:t xml:space="preserve">• budowę podziemnego, prefabrykowanego, żelbetowego zbiornika retencyjnego o pojemności 200m3 </w:t>
      </w:r>
    </w:p>
    <w:p w14:paraId="29301D53" w14:textId="77777777" w:rsidR="006C56D9" w:rsidRPr="00CD7C20" w:rsidRDefault="006C56D9" w:rsidP="006C56D9">
      <w:pPr>
        <w:pStyle w:val="Default"/>
        <w:spacing w:after="33"/>
        <w:rPr>
          <w:rFonts w:asciiTheme="minorHAnsi" w:hAnsiTheme="minorHAnsi" w:cstheme="minorHAnsi"/>
        </w:rPr>
      </w:pPr>
      <w:r w:rsidRPr="00CD7C20">
        <w:rPr>
          <w:rFonts w:asciiTheme="minorHAnsi" w:hAnsiTheme="minorHAnsi" w:cstheme="minorHAnsi"/>
        </w:rPr>
        <w:t xml:space="preserve">• budowę podziemnego, prefabrykowanego, żelbetowego zbiornika przeciwpożarowo-retencyjnego o pojemności 130m3 wraz z </w:t>
      </w:r>
      <w:proofErr w:type="spellStart"/>
      <w:r w:rsidRPr="00CD7C20">
        <w:rPr>
          <w:rFonts w:asciiTheme="minorHAnsi" w:hAnsiTheme="minorHAnsi" w:cstheme="minorHAnsi"/>
        </w:rPr>
        <w:t>kroćcami</w:t>
      </w:r>
      <w:proofErr w:type="spellEnd"/>
      <w:r w:rsidRPr="00CD7C20">
        <w:rPr>
          <w:rFonts w:asciiTheme="minorHAnsi" w:hAnsiTheme="minorHAnsi" w:cstheme="minorHAnsi"/>
        </w:rPr>
        <w:t xml:space="preserve"> ssawnymi </w:t>
      </w:r>
    </w:p>
    <w:p w14:paraId="35E1C91A" w14:textId="77777777" w:rsidR="006C56D9" w:rsidRPr="00CD7C20" w:rsidRDefault="006C56D9" w:rsidP="006C56D9">
      <w:pPr>
        <w:pStyle w:val="Default"/>
        <w:spacing w:after="33"/>
        <w:rPr>
          <w:rFonts w:asciiTheme="minorHAnsi" w:hAnsiTheme="minorHAnsi" w:cstheme="minorHAnsi"/>
        </w:rPr>
      </w:pPr>
      <w:r w:rsidRPr="00CD7C20">
        <w:rPr>
          <w:rFonts w:asciiTheme="minorHAnsi" w:hAnsiTheme="minorHAnsi" w:cstheme="minorHAnsi"/>
        </w:rPr>
        <w:t xml:space="preserve">• wyznaczenie przeciwpożarowego punktu czerpania wody </w:t>
      </w:r>
    </w:p>
    <w:p w14:paraId="31ECBD04" w14:textId="77777777" w:rsidR="006C56D9" w:rsidRPr="00CD7C20" w:rsidRDefault="006C56D9" w:rsidP="006C56D9">
      <w:pPr>
        <w:pStyle w:val="Default"/>
        <w:spacing w:after="33"/>
        <w:rPr>
          <w:rFonts w:asciiTheme="minorHAnsi" w:hAnsiTheme="minorHAnsi" w:cstheme="minorHAnsi"/>
        </w:rPr>
      </w:pPr>
      <w:r w:rsidRPr="00CD7C20">
        <w:rPr>
          <w:rFonts w:asciiTheme="minorHAnsi" w:hAnsiTheme="minorHAnsi" w:cstheme="minorHAnsi"/>
        </w:rPr>
        <w:t xml:space="preserve">• wykonanie terenów zieleni urządzonej </w:t>
      </w:r>
    </w:p>
    <w:p w14:paraId="621C22BC" w14:textId="77777777" w:rsidR="006C56D9" w:rsidRPr="00CD7C20" w:rsidRDefault="006C56D9" w:rsidP="006C56D9">
      <w:pPr>
        <w:pStyle w:val="Default"/>
        <w:rPr>
          <w:rFonts w:asciiTheme="minorHAnsi" w:hAnsiTheme="minorHAnsi" w:cstheme="minorHAnsi"/>
        </w:rPr>
      </w:pPr>
      <w:r w:rsidRPr="00CD7C20">
        <w:rPr>
          <w:rFonts w:asciiTheme="minorHAnsi" w:hAnsiTheme="minorHAnsi" w:cstheme="minorHAnsi"/>
        </w:rPr>
        <w:t xml:space="preserve">• budowę podziemnych zewnętrznych odcinków, wewnętrznych instalacji: </w:t>
      </w:r>
    </w:p>
    <w:p w14:paraId="6C6D6FCB" w14:textId="77777777" w:rsidR="006C56D9" w:rsidRPr="00CD7C20" w:rsidRDefault="006C56D9" w:rsidP="006C56D9">
      <w:pPr>
        <w:pStyle w:val="Default"/>
        <w:rPr>
          <w:rFonts w:asciiTheme="minorHAnsi" w:hAnsiTheme="minorHAnsi" w:cstheme="minorHAnsi"/>
        </w:rPr>
      </w:pPr>
      <w:r w:rsidRPr="00CD7C20">
        <w:rPr>
          <w:rFonts w:asciiTheme="minorHAnsi" w:hAnsiTheme="minorHAnsi" w:cstheme="minorHAnsi"/>
        </w:rPr>
        <w:t xml:space="preserve">- wodociągowej bytowej </w:t>
      </w:r>
    </w:p>
    <w:p w14:paraId="3D66B55C" w14:textId="77777777" w:rsidR="006C56D9" w:rsidRPr="00CD7C20" w:rsidRDefault="006C56D9" w:rsidP="006C56D9">
      <w:pPr>
        <w:pStyle w:val="Default"/>
        <w:rPr>
          <w:rFonts w:asciiTheme="minorHAnsi" w:hAnsiTheme="minorHAnsi" w:cstheme="minorHAnsi"/>
        </w:rPr>
      </w:pPr>
      <w:r w:rsidRPr="00CD7C20">
        <w:rPr>
          <w:rFonts w:asciiTheme="minorHAnsi" w:hAnsiTheme="minorHAnsi" w:cstheme="minorHAnsi"/>
        </w:rPr>
        <w:t>- wodo</w:t>
      </w:r>
      <w:r>
        <w:rPr>
          <w:rFonts w:asciiTheme="minorHAnsi" w:hAnsiTheme="minorHAnsi" w:cstheme="minorHAnsi"/>
        </w:rPr>
        <w:t>ciągowej hydrantowej wraz z</w:t>
      </w:r>
      <w:r w:rsidRPr="00CD7C20">
        <w:rPr>
          <w:rFonts w:asciiTheme="minorHAnsi" w:hAnsiTheme="minorHAnsi" w:cstheme="minorHAnsi"/>
        </w:rPr>
        <w:t xml:space="preserve"> hydrantami zewnętrznymi </w:t>
      </w:r>
    </w:p>
    <w:p w14:paraId="28485294" w14:textId="77777777" w:rsidR="006C56D9" w:rsidRPr="00CD7C20" w:rsidRDefault="006C56D9" w:rsidP="006C56D9">
      <w:pPr>
        <w:pStyle w:val="Default"/>
        <w:rPr>
          <w:rFonts w:asciiTheme="minorHAnsi" w:hAnsiTheme="minorHAnsi" w:cstheme="minorHAnsi"/>
        </w:rPr>
      </w:pPr>
      <w:r w:rsidRPr="00CD7C20">
        <w:rPr>
          <w:rFonts w:asciiTheme="minorHAnsi" w:hAnsiTheme="minorHAnsi" w:cstheme="minorHAnsi"/>
        </w:rPr>
        <w:t xml:space="preserve">- wodociągowej szarej wody </w:t>
      </w:r>
    </w:p>
    <w:p w14:paraId="7994CE88" w14:textId="77777777" w:rsidR="006C56D9" w:rsidRPr="00CD7C20" w:rsidRDefault="006C56D9" w:rsidP="006C56D9">
      <w:pPr>
        <w:pStyle w:val="Default"/>
        <w:rPr>
          <w:rFonts w:asciiTheme="minorHAnsi" w:hAnsiTheme="minorHAnsi" w:cstheme="minorHAnsi"/>
        </w:rPr>
      </w:pPr>
      <w:r w:rsidRPr="00CD7C20">
        <w:rPr>
          <w:rFonts w:asciiTheme="minorHAnsi" w:hAnsiTheme="minorHAnsi" w:cstheme="minorHAnsi"/>
        </w:rPr>
        <w:t xml:space="preserve">- kanalizacji sanitarnej </w:t>
      </w:r>
    </w:p>
    <w:p w14:paraId="5CC41E48" w14:textId="77777777" w:rsidR="006C56D9" w:rsidRPr="00CD7C20" w:rsidRDefault="006C56D9" w:rsidP="006C56D9">
      <w:pPr>
        <w:pStyle w:val="Default"/>
        <w:rPr>
          <w:rFonts w:asciiTheme="minorHAnsi" w:hAnsiTheme="minorHAnsi" w:cstheme="minorHAnsi"/>
        </w:rPr>
      </w:pPr>
      <w:r w:rsidRPr="00CD7C20">
        <w:rPr>
          <w:rFonts w:asciiTheme="minorHAnsi" w:hAnsiTheme="minorHAnsi" w:cstheme="minorHAnsi"/>
        </w:rPr>
        <w:t xml:space="preserve">- kanalizacji deszczowej </w:t>
      </w:r>
    </w:p>
    <w:p w14:paraId="6ACA9921" w14:textId="77777777" w:rsidR="006C56D9" w:rsidRPr="00CD7C20" w:rsidRDefault="006C56D9" w:rsidP="006C56D9">
      <w:pPr>
        <w:pStyle w:val="Default"/>
        <w:rPr>
          <w:rFonts w:asciiTheme="minorHAnsi" w:hAnsiTheme="minorHAnsi" w:cstheme="minorHAnsi"/>
        </w:rPr>
      </w:pPr>
      <w:r w:rsidRPr="00CD7C20">
        <w:rPr>
          <w:rFonts w:asciiTheme="minorHAnsi" w:hAnsiTheme="minorHAnsi" w:cstheme="minorHAnsi"/>
        </w:rPr>
        <w:t xml:space="preserve">- elektroenergetycznej niskiego napięcia w tym oświetleniowej </w:t>
      </w:r>
    </w:p>
    <w:p w14:paraId="7961732E" w14:textId="77777777" w:rsidR="006C56D9" w:rsidRPr="00CD7C20" w:rsidRDefault="006C56D9" w:rsidP="006C56D9">
      <w:pPr>
        <w:pStyle w:val="Default"/>
        <w:rPr>
          <w:rFonts w:asciiTheme="minorHAnsi" w:hAnsiTheme="minorHAnsi" w:cstheme="minorHAnsi"/>
        </w:rPr>
      </w:pPr>
      <w:r w:rsidRPr="00CD7C20">
        <w:rPr>
          <w:rFonts w:asciiTheme="minorHAnsi" w:hAnsiTheme="minorHAnsi" w:cstheme="minorHAnsi"/>
        </w:rPr>
        <w:t xml:space="preserve">- elektroenergetycznej średniego napięcia </w:t>
      </w:r>
    </w:p>
    <w:p w14:paraId="2A8CB701" w14:textId="77777777" w:rsidR="006C56D9" w:rsidRPr="00CD7C20" w:rsidRDefault="006C56D9" w:rsidP="006C56D9">
      <w:pPr>
        <w:pStyle w:val="Default"/>
        <w:rPr>
          <w:rFonts w:asciiTheme="minorHAnsi" w:hAnsiTheme="minorHAnsi" w:cstheme="minorHAnsi"/>
        </w:rPr>
      </w:pPr>
      <w:r w:rsidRPr="00CD7C20">
        <w:rPr>
          <w:rFonts w:asciiTheme="minorHAnsi" w:hAnsiTheme="minorHAnsi" w:cstheme="minorHAnsi"/>
        </w:rPr>
        <w:t xml:space="preserve">- kanalizacji teletechnicznej </w:t>
      </w:r>
    </w:p>
    <w:p w14:paraId="73556E9D" w14:textId="77777777" w:rsidR="006C56D9" w:rsidRPr="00CD7C20" w:rsidRDefault="006C56D9" w:rsidP="006C56D9">
      <w:pPr>
        <w:pStyle w:val="Default"/>
        <w:rPr>
          <w:rFonts w:asciiTheme="minorHAnsi" w:hAnsiTheme="minorHAnsi" w:cstheme="minorHAnsi"/>
        </w:rPr>
      </w:pPr>
      <w:r w:rsidRPr="00CD7C20">
        <w:rPr>
          <w:rFonts w:asciiTheme="minorHAnsi" w:hAnsiTheme="minorHAnsi" w:cstheme="minorHAnsi"/>
        </w:rPr>
        <w:t xml:space="preserve">• budowę podziemnych przyłączy: </w:t>
      </w:r>
    </w:p>
    <w:p w14:paraId="2F81614A" w14:textId="77777777" w:rsidR="006C56D9" w:rsidRPr="00CD7C20" w:rsidRDefault="006C56D9" w:rsidP="006C56D9">
      <w:pPr>
        <w:pStyle w:val="Default"/>
        <w:rPr>
          <w:rFonts w:asciiTheme="minorHAnsi" w:hAnsiTheme="minorHAnsi" w:cstheme="minorHAnsi"/>
        </w:rPr>
      </w:pPr>
      <w:r w:rsidRPr="00CD7C20">
        <w:rPr>
          <w:rFonts w:asciiTheme="minorHAnsi" w:hAnsiTheme="minorHAnsi" w:cstheme="minorHAnsi"/>
        </w:rPr>
        <w:lastRenderedPageBreak/>
        <w:t xml:space="preserve">- kanalizacji deszczowej </w:t>
      </w:r>
    </w:p>
    <w:p w14:paraId="117E2F39" w14:textId="77777777" w:rsidR="006C56D9" w:rsidRPr="00CD7C20" w:rsidRDefault="006C56D9" w:rsidP="006C56D9">
      <w:pPr>
        <w:pStyle w:val="Default"/>
        <w:rPr>
          <w:rFonts w:asciiTheme="minorHAnsi" w:hAnsiTheme="minorHAnsi" w:cstheme="minorHAnsi"/>
        </w:rPr>
      </w:pPr>
      <w:r w:rsidRPr="00CD7C20">
        <w:rPr>
          <w:rFonts w:asciiTheme="minorHAnsi" w:hAnsiTheme="minorHAnsi" w:cstheme="minorHAnsi"/>
        </w:rPr>
        <w:t xml:space="preserve">- elektroenergetycznego średniego napięcia </w:t>
      </w:r>
    </w:p>
    <w:p w14:paraId="30E6614B" w14:textId="77777777" w:rsidR="006C56D9" w:rsidRPr="00CD7C20" w:rsidRDefault="006C56D9" w:rsidP="006C56D9">
      <w:pPr>
        <w:pStyle w:val="Default"/>
        <w:rPr>
          <w:rFonts w:asciiTheme="minorHAnsi" w:hAnsiTheme="minorHAnsi" w:cstheme="minorHAnsi"/>
        </w:rPr>
      </w:pPr>
      <w:r w:rsidRPr="00CD7C20">
        <w:rPr>
          <w:rFonts w:asciiTheme="minorHAnsi" w:hAnsiTheme="minorHAnsi" w:cstheme="minorHAnsi"/>
        </w:rPr>
        <w:t xml:space="preserve">Projektowana powierzchnia zabudowy: </w:t>
      </w:r>
    </w:p>
    <w:p w14:paraId="112F4DF2" w14:textId="77777777" w:rsidR="006C56D9" w:rsidRPr="00CD7C20" w:rsidRDefault="006C56D9" w:rsidP="006C56D9">
      <w:pPr>
        <w:pStyle w:val="Default"/>
        <w:spacing w:after="14"/>
        <w:rPr>
          <w:rFonts w:asciiTheme="minorHAnsi" w:hAnsiTheme="minorHAnsi" w:cstheme="minorHAnsi"/>
        </w:rPr>
      </w:pPr>
      <w:r w:rsidRPr="00CD7C20">
        <w:rPr>
          <w:rFonts w:asciiTheme="minorHAnsi" w:hAnsiTheme="minorHAnsi" w:cstheme="minorHAnsi"/>
        </w:rPr>
        <w:t xml:space="preserve">• Budynek A 2981,73m2 </w:t>
      </w:r>
    </w:p>
    <w:p w14:paraId="5ECDEC44" w14:textId="77777777" w:rsidR="006C56D9" w:rsidRPr="00CD7C20" w:rsidRDefault="006C56D9" w:rsidP="006C56D9">
      <w:pPr>
        <w:pStyle w:val="Default"/>
        <w:spacing w:after="14"/>
        <w:rPr>
          <w:rFonts w:asciiTheme="minorHAnsi" w:hAnsiTheme="minorHAnsi" w:cstheme="minorHAnsi"/>
        </w:rPr>
      </w:pPr>
      <w:r w:rsidRPr="00CD7C20">
        <w:rPr>
          <w:rFonts w:asciiTheme="minorHAnsi" w:hAnsiTheme="minorHAnsi" w:cstheme="minorHAnsi"/>
        </w:rPr>
        <w:t xml:space="preserve">• Budynek B 2981,73m2 </w:t>
      </w:r>
    </w:p>
    <w:p w14:paraId="3107D267" w14:textId="2828F95B" w:rsidR="006C56D9" w:rsidRPr="00CD7C20" w:rsidRDefault="006C56D9" w:rsidP="00BB13DD">
      <w:pPr>
        <w:pStyle w:val="Default"/>
        <w:rPr>
          <w:rFonts w:asciiTheme="minorHAnsi" w:hAnsiTheme="minorHAnsi" w:cstheme="minorHAnsi"/>
        </w:rPr>
      </w:pPr>
      <w:r w:rsidRPr="00CD7C20">
        <w:rPr>
          <w:rFonts w:asciiTheme="minorHAnsi" w:hAnsiTheme="minorHAnsi" w:cstheme="minorHAnsi"/>
        </w:rPr>
        <w:t xml:space="preserve">• Budynek C 2981,73m2 </w:t>
      </w:r>
      <w:bookmarkStart w:id="0" w:name="_GoBack"/>
      <w:bookmarkEnd w:id="0"/>
    </w:p>
    <w:p w14:paraId="141F871F" w14:textId="77777777" w:rsidR="006C56D9" w:rsidRPr="00CD7C20" w:rsidRDefault="006C56D9" w:rsidP="006C56D9">
      <w:pPr>
        <w:pStyle w:val="Default"/>
        <w:spacing w:after="14"/>
        <w:rPr>
          <w:rFonts w:asciiTheme="minorHAnsi" w:hAnsiTheme="minorHAnsi" w:cstheme="minorHAnsi"/>
        </w:rPr>
      </w:pPr>
      <w:r w:rsidRPr="00CD7C20">
        <w:rPr>
          <w:rFonts w:asciiTheme="minorHAnsi" w:hAnsiTheme="minorHAnsi" w:cstheme="minorHAnsi"/>
        </w:rPr>
        <w:t xml:space="preserve">• Budynek D 2981,73m2 </w:t>
      </w:r>
    </w:p>
    <w:p w14:paraId="188F719A" w14:textId="77777777" w:rsidR="006C56D9" w:rsidRPr="00CD7C20" w:rsidRDefault="006C56D9" w:rsidP="006C56D9">
      <w:pPr>
        <w:pStyle w:val="Default"/>
        <w:spacing w:after="14"/>
        <w:rPr>
          <w:rFonts w:asciiTheme="minorHAnsi" w:hAnsiTheme="minorHAnsi" w:cstheme="minorHAnsi"/>
        </w:rPr>
      </w:pPr>
      <w:r w:rsidRPr="00CD7C20">
        <w:rPr>
          <w:rFonts w:asciiTheme="minorHAnsi" w:hAnsiTheme="minorHAnsi" w:cstheme="minorHAnsi"/>
        </w:rPr>
        <w:t xml:space="preserve">• Transformator AC 30,0m2 </w:t>
      </w:r>
    </w:p>
    <w:p w14:paraId="5205E368" w14:textId="77777777" w:rsidR="006C56D9" w:rsidRPr="00CD7C20" w:rsidRDefault="006C56D9" w:rsidP="006C56D9">
      <w:pPr>
        <w:pStyle w:val="Default"/>
        <w:rPr>
          <w:rFonts w:asciiTheme="minorHAnsi" w:hAnsiTheme="minorHAnsi" w:cstheme="minorHAnsi"/>
        </w:rPr>
      </w:pPr>
      <w:r w:rsidRPr="00CD7C20">
        <w:rPr>
          <w:rFonts w:asciiTheme="minorHAnsi" w:hAnsiTheme="minorHAnsi" w:cstheme="minorHAnsi"/>
        </w:rPr>
        <w:t xml:space="preserve">• Transformator BD 30,0m2 </w:t>
      </w:r>
    </w:p>
    <w:p w14:paraId="46F1EB0A" w14:textId="77777777" w:rsidR="006C56D9" w:rsidRDefault="006C56D9" w:rsidP="006C56D9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49D2CBCE" w14:textId="77777777" w:rsidR="006C56D9" w:rsidRPr="00CD7C20" w:rsidRDefault="006C56D9" w:rsidP="006C56D9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 graficzny - 01PZT zagospodarowania terenu stanowi załącznik A do Szczegółowego Opisu Przedmiotu Zamówienia. </w:t>
      </w:r>
    </w:p>
    <w:p w14:paraId="55170EE2" w14:textId="77777777" w:rsidR="00AC3128" w:rsidRPr="006334CF" w:rsidRDefault="00AC3128" w:rsidP="00AC312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DejaVuSans" w:hAnsi="Calibri" w:cs="Calibri"/>
          <w:sz w:val="24"/>
          <w:szCs w:val="24"/>
          <w:lang w:eastAsia="pl-PL"/>
        </w:rPr>
      </w:pPr>
    </w:p>
    <w:p w14:paraId="70A2DFD9" w14:textId="77777777" w:rsidR="00AC3128" w:rsidRPr="006334CF" w:rsidRDefault="00AC3128" w:rsidP="00AC312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DejaVuSans" w:hAnsi="Calibri" w:cs="Calibri"/>
          <w:sz w:val="24"/>
          <w:szCs w:val="24"/>
          <w:lang w:eastAsia="pl-PL"/>
        </w:rPr>
      </w:pPr>
      <w:r w:rsidRPr="006334CF">
        <w:rPr>
          <w:rFonts w:ascii="Calibri" w:eastAsia="DejaVuSans" w:hAnsi="Calibri" w:cs="Calibri"/>
          <w:sz w:val="24"/>
          <w:szCs w:val="24"/>
          <w:lang w:eastAsia="pl-PL"/>
        </w:rPr>
        <w:t xml:space="preserve">Szczegółowy zakres robót będących przedmiotem nadzoru określa dokumentacja techniczna </w:t>
      </w:r>
      <w:proofErr w:type="spellStart"/>
      <w:r w:rsidRPr="006334CF">
        <w:rPr>
          <w:rFonts w:ascii="Calibri" w:eastAsia="DejaVuSans" w:hAnsi="Calibri" w:cs="Calibri"/>
          <w:sz w:val="24"/>
          <w:szCs w:val="24"/>
          <w:lang w:eastAsia="pl-PL"/>
        </w:rPr>
        <w:t>tj</w:t>
      </w:r>
      <w:proofErr w:type="spellEnd"/>
      <w:r w:rsidRPr="006334CF">
        <w:rPr>
          <w:rFonts w:ascii="Calibri" w:eastAsia="DejaVuSans" w:hAnsi="Calibri" w:cs="Calibri"/>
          <w:sz w:val="24"/>
          <w:szCs w:val="24"/>
          <w:lang w:eastAsia="pl-PL"/>
        </w:rPr>
        <w:t>:</w:t>
      </w:r>
    </w:p>
    <w:p w14:paraId="33726951" w14:textId="79530333" w:rsidR="00AC3128" w:rsidRPr="006334CF" w:rsidRDefault="009A496C" w:rsidP="007670B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DejaVuSans" w:hAnsi="Calibri" w:cs="Calibri"/>
          <w:sz w:val="24"/>
          <w:szCs w:val="24"/>
          <w:lang w:eastAsia="pl-PL"/>
        </w:rPr>
      </w:pPr>
      <w:r>
        <w:rPr>
          <w:rFonts w:ascii="Calibri" w:eastAsia="DejaVuSans" w:hAnsi="Calibri" w:cs="Calibri"/>
          <w:sz w:val="24"/>
          <w:szCs w:val="24"/>
          <w:lang w:eastAsia="pl-PL"/>
        </w:rPr>
        <w:t>P</w:t>
      </w:r>
      <w:r w:rsidR="00AC3128" w:rsidRPr="006334CF">
        <w:rPr>
          <w:rFonts w:ascii="Calibri" w:eastAsia="DejaVuSans" w:hAnsi="Calibri" w:cs="Calibri"/>
          <w:sz w:val="24"/>
          <w:szCs w:val="24"/>
          <w:lang w:eastAsia="pl-PL"/>
        </w:rPr>
        <w:t>rojekt budowlany wraz z pozwoleniem powołanym powyżej</w:t>
      </w:r>
    </w:p>
    <w:p w14:paraId="473F080A" w14:textId="77777777" w:rsidR="00BD0630" w:rsidRPr="006334CF" w:rsidRDefault="00BD0630" w:rsidP="007670B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DejaVuSans" w:hAnsi="Calibri" w:cs="Calibri"/>
          <w:sz w:val="24"/>
          <w:szCs w:val="24"/>
          <w:lang w:eastAsia="pl-PL"/>
        </w:rPr>
      </w:pPr>
      <w:r w:rsidRPr="006334CF">
        <w:rPr>
          <w:rFonts w:ascii="Calibri" w:eastAsia="DejaVuSans" w:hAnsi="Calibri" w:cs="Calibri"/>
          <w:sz w:val="24"/>
          <w:szCs w:val="24"/>
          <w:lang w:eastAsia="pl-PL"/>
        </w:rPr>
        <w:t>Wielobranżowe projekty wykonawcze</w:t>
      </w:r>
    </w:p>
    <w:p w14:paraId="582449A3" w14:textId="77777777" w:rsidR="00BD0630" w:rsidRPr="006334CF" w:rsidRDefault="00BD0630" w:rsidP="007670B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DejaVuSans" w:hAnsi="Calibri" w:cs="Calibri"/>
          <w:sz w:val="24"/>
          <w:szCs w:val="24"/>
          <w:lang w:eastAsia="pl-PL"/>
        </w:rPr>
      </w:pPr>
      <w:r w:rsidRPr="006334CF">
        <w:rPr>
          <w:rFonts w:ascii="Calibri" w:eastAsia="DejaVuSans" w:hAnsi="Calibri" w:cs="Calibri"/>
          <w:sz w:val="24"/>
          <w:szCs w:val="24"/>
          <w:lang w:eastAsia="pl-PL"/>
        </w:rPr>
        <w:t>Przedmiary wraz z kosztorysami inwestorskimi</w:t>
      </w:r>
    </w:p>
    <w:p w14:paraId="0329E289" w14:textId="77777777" w:rsidR="00BD0630" w:rsidRPr="006334CF" w:rsidRDefault="00BD0630" w:rsidP="007670B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DejaVuSans" w:hAnsi="Calibri" w:cs="Calibri"/>
          <w:sz w:val="24"/>
          <w:szCs w:val="24"/>
          <w:lang w:eastAsia="pl-PL"/>
        </w:rPr>
      </w:pPr>
      <w:r w:rsidRPr="006334CF">
        <w:rPr>
          <w:rFonts w:ascii="Calibri" w:eastAsia="DejaVuSans" w:hAnsi="Calibri" w:cs="Calibri"/>
          <w:sz w:val="24"/>
          <w:szCs w:val="24"/>
          <w:lang w:eastAsia="pl-PL"/>
        </w:rPr>
        <w:t>Specyfikacje Techniczne Wykonania i Odbioru Robót</w:t>
      </w:r>
    </w:p>
    <w:p w14:paraId="78E45FF5" w14:textId="560F2272" w:rsidR="00BD0630" w:rsidRDefault="00BD0630" w:rsidP="00BD063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DejaVuSans" w:hAnsi="Calibri" w:cs="Calibri"/>
          <w:sz w:val="24"/>
          <w:szCs w:val="24"/>
          <w:lang w:eastAsia="pl-PL"/>
        </w:rPr>
      </w:pPr>
      <w:r w:rsidRPr="006334CF">
        <w:rPr>
          <w:rFonts w:ascii="Calibri" w:eastAsia="DejaVuSans" w:hAnsi="Calibri" w:cs="Calibri"/>
          <w:sz w:val="24"/>
          <w:szCs w:val="24"/>
          <w:lang w:eastAsia="pl-PL"/>
        </w:rPr>
        <w:t xml:space="preserve">Opracowane przez </w:t>
      </w:r>
      <w:r w:rsidR="00D07DE0" w:rsidRPr="006334CF">
        <w:rPr>
          <w:rFonts w:ascii="Calibri" w:eastAsia="DejaVuSans" w:hAnsi="Calibri" w:cs="Calibri"/>
          <w:sz w:val="24"/>
          <w:szCs w:val="24"/>
          <w:lang w:eastAsia="pl-PL"/>
        </w:rPr>
        <w:t xml:space="preserve">Silesia Architekci </w:t>
      </w:r>
      <w:r w:rsidR="00C908CE">
        <w:rPr>
          <w:rFonts w:ascii="Calibri" w:eastAsia="DejaVuSans" w:hAnsi="Calibri" w:cs="Calibri"/>
          <w:sz w:val="24"/>
          <w:szCs w:val="24"/>
          <w:lang w:eastAsia="pl-PL"/>
        </w:rPr>
        <w:t xml:space="preserve">– Radomir </w:t>
      </w:r>
      <w:proofErr w:type="spellStart"/>
      <w:r w:rsidR="00C908CE">
        <w:rPr>
          <w:rFonts w:ascii="Calibri" w:eastAsia="DejaVuSans" w:hAnsi="Calibri" w:cs="Calibri"/>
          <w:sz w:val="24"/>
          <w:szCs w:val="24"/>
          <w:lang w:eastAsia="pl-PL"/>
        </w:rPr>
        <w:t>Borodziuk</w:t>
      </w:r>
      <w:proofErr w:type="spellEnd"/>
      <w:r w:rsidR="00C908CE">
        <w:rPr>
          <w:rFonts w:ascii="Calibri" w:eastAsia="DejaVuSans" w:hAnsi="Calibri" w:cs="Calibri"/>
          <w:sz w:val="24"/>
          <w:szCs w:val="24"/>
          <w:lang w:eastAsia="pl-PL"/>
        </w:rPr>
        <w:t xml:space="preserve">, </w:t>
      </w:r>
      <w:r w:rsidR="00D07DE0" w:rsidRPr="006334CF">
        <w:rPr>
          <w:rFonts w:ascii="Calibri" w:eastAsia="DejaVuSans" w:hAnsi="Calibri" w:cs="Calibri"/>
          <w:sz w:val="24"/>
          <w:szCs w:val="24"/>
          <w:lang w:eastAsia="pl-PL"/>
        </w:rPr>
        <w:t>ul. Rolna 43c, 40-555 Katowice</w:t>
      </w:r>
      <w:r w:rsidR="00E408DC" w:rsidRPr="006334CF">
        <w:rPr>
          <w:rFonts w:ascii="Calibri" w:eastAsia="DejaVuSans" w:hAnsi="Calibri" w:cs="Calibri"/>
          <w:sz w:val="24"/>
          <w:szCs w:val="24"/>
          <w:lang w:eastAsia="pl-PL"/>
        </w:rPr>
        <w:t>.</w:t>
      </w:r>
    </w:p>
    <w:p w14:paraId="1DA96488" w14:textId="77777777" w:rsidR="00647E30" w:rsidRDefault="00647E30" w:rsidP="00BD063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DejaVuSans" w:hAnsi="Calibri" w:cs="Calibri"/>
          <w:sz w:val="24"/>
          <w:szCs w:val="24"/>
          <w:lang w:eastAsia="pl-PL"/>
        </w:rPr>
      </w:pPr>
    </w:p>
    <w:p w14:paraId="6C423111" w14:textId="0CBF75EF" w:rsidR="00E408DC" w:rsidRDefault="0077611C" w:rsidP="00BD063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DejaVuSans" w:hAnsi="Calibri" w:cs="Calibri"/>
          <w:sz w:val="24"/>
          <w:szCs w:val="24"/>
          <w:u w:val="single"/>
          <w:lang w:eastAsia="pl-PL"/>
        </w:rPr>
      </w:pPr>
      <w:r w:rsidRPr="00C03C39">
        <w:rPr>
          <w:rFonts w:ascii="Calibri" w:eastAsia="DejaVuSans" w:hAnsi="Calibri" w:cs="Calibri"/>
          <w:sz w:val="24"/>
          <w:szCs w:val="24"/>
          <w:u w:val="single"/>
          <w:lang w:eastAsia="pl-PL"/>
        </w:rPr>
        <w:t>Możliwe jest zapoznanie się z dokumentacją techniczna o której mowa powyżej</w:t>
      </w:r>
      <w:r w:rsidR="002772F6">
        <w:rPr>
          <w:rFonts w:ascii="Calibri" w:eastAsia="DejaVuSans" w:hAnsi="Calibri" w:cs="Calibri"/>
          <w:sz w:val="24"/>
          <w:szCs w:val="24"/>
          <w:u w:val="single"/>
          <w:lang w:eastAsia="pl-PL"/>
        </w:rPr>
        <w:t xml:space="preserve"> tj. projektem budowlanym wraz z pozwoleniem, projektem wykonawczym, przedmiarami oraz SIWZ</w:t>
      </w:r>
      <w:r w:rsidRPr="00C03C39">
        <w:rPr>
          <w:rFonts w:ascii="Calibri" w:eastAsia="DejaVuSans" w:hAnsi="Calibri" w:cs="Calibri"/>
          <w:sz w:val="24"/>
          <w:szCs w:val="24"/>
          <w:u w:val="single"/>
          <w:lang w:eastAsia="pl-PL"/>
        </w:rPr>
        <w:t xml:space="preserve">. Zamawiający udostępni dokumentację techniczną na pisemny wniosek Oferenta przesłany na adres </w:t>
      </w:r>
      <w:hyperlink r:id="rId9" w:history="1">
        <w:r w:rsidR="00C03C39" w:rsidRPr="005506AA">
          <w:rPr>
            <w:rStyle w:val="Hipercze"/>
            <w:rFonts w:ascii="Calibri" w:eastAsia="DejaVuSans" w:hAnsi="Calibri" w:cs="Calibri"/>
            <w:sz w:val="24"/>
            <w:szCs w:val="24"/>
            <w:lang w:eastAsia="pl-PL"/>
          </w:rPr>
          <w:t>inwestycja.kssenon@ksse.com.pl</w:t>
        </w:r>
      </w:hyperlink>
    </w:p>
    <w:p w14:paraId="42EF9C95" w14:textId="77777777" w:rsidR="00C03C39" w:rsidRPr="006334CF" w:rsidRDefault="00C03C39" w:rsidP="00BD063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DejaVuSans" w:hAnsi="Calibri" w:cs="Calibri"/>
          <w:sz w:val="24"/>
          <w:szCs w:val="24"/>
          <w:lang w:eastAsia="pl-PL"/>
        </w:rPr>
      </w:pPr>
    </w:p>
    <w:p w14:paraId="42613BB5" w14:textId="77777777" w:rsidR="00C47BBB" w:rsidRPr="006334CF" w:rsidRDefault="00676924">
      <w:pPr>
        <w:pStyle w:val="Akapitzlist1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  <w:r w:rsidRPr="006334CF">
        <w:rPr>
          <w:rFonts w:ascii="Calibri" w:hAnsi="Calibri" w:cs="Calibri"/>
          <w:b/>
          <w:sz w:val="24"/>
          <w:szCs w:val="24"/>
          <w:u w:val="single"/>
        </w:rPr>
        <w:t>Do  obowiązków Inżyniera należy:</w:t>
      </w:r>
    </w:p>
    <w:p w14:paraId="273C6333" w14:textId="77777777" w:rsidR="00C47BBB" w:rsidRPr="006334CF" w:rsidRDefault="00C47BBB">
      <w:pPr>
        <w:spacing w:line="20" w:lineRule="exact"/>
        <w:rPr>
          <w:rStyle w:val="Brak"/>
          <w:rFonts w:ascii="Calibri" w:eastAsia="Arial Narrow" w:hAnsi="Calibri" w:cs="Calibri"/>
          <w:b/>
          <w:sz w:val="24"/>
          <w:szCs w:val="24"/>
        </w:rPr>
      </w:pPr>
    </w:p>
    <w:p w14:paraId="3B151C17" w14:textId="0B615587" w:rsidR="00C47BBB" w:rsidRPr="006334CF" w:rsidRDefault="00676924" w:rsidP="002832AF">
      <w:pPr>
        <w:pStyle w:val="Akapitzlist1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334CF">
        <w:rPr>
          <w:rFonts w:ascii="Calibri" w:hAnsi="Calibri" w:cs="Calibri"/>
          <w:sz w:val="24"/>
          <w:szCs w:val="24"/>
        </w:rPr>
        <w:t>Pełnienie funkcji „Inżyniera”,</w:t>
      </w:r>
      <w:bookmarkStart w:id="1" w:name="page2"/>
      <w:bookmarkEnd w:id="1"/>
      <w:r w:rsidRPr="006334CF">
        <w:rPr>
          <w:rFonts w:ascii="Calibri" w:hAnsi="Calibri" w:cs="Calibri"/>
          <w:sz w:val="24"/>
          <w:szCs w:val="24"/>
        </w:rPr>
        <w:t xml:space="preserve"> jak również zarządzanie procesem inwestycyjnym w imieniu Zamawiającego, pełnienie funkcji inspektora nadzoru inwestorskiego, zgodnie z przepisami polskiego prawa, postanowieniami odpowiednic</w:t>
      </w:r>
      <w:r w:rsidR="009A496C">
        <w:rPr>
          <w:rFonts w:ascii="Calibri" w:hAnsi="Calibri" w:cs="Calibri"/>
          <w:sz w:val="24"/>
          <w:szCs w:val="24"/>
        </w:rPr>
        <w:t>h pozwoleń na prowadzenie robót budowlanych</w:t>
      </w:r>
      <w:r w:rsidRPr="006334CF">
        <w:rPr>
          <w:rFonts w:ascii="Calibri" w:hAnsi="Calibri" w:cs="Calibri"/>
          <w:sz w:val="24"/>
          <w:szCs w:val="24"/>
        </w:rPr>
        <w:t>, umową o dofinansowanie, a w szczególności,</w:t>
      </w:r>
    </w:p>
    <w:p w14:paraId="387E483A" w14:textId="77777777" w:rsidR="00C47BBB" w:rsidRPr="006334CF" w:rsidRDefault="00676924" w:rsidP="002832AF">
      <w:pPr>
        <w:pStyle w:val="Akapitzlist1"/>
        <w:numPr>
          <w:ilvl w:val="0"/>
          <w:numId w:val="7"/>
        </w:numPr>
        <w:tabs>
          <w:tab w:val="left" w:pos="560"/>
          <w:tab w:val="left" w:pos="1701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334CF">
        <w:rPr>
          <w:rFonts w:ascii="Calibri" w:hAnsi="Calibri" w:cs="Calibri"/>
          <w:sz w:val="24"/>
          <w:szCs w:val="24"/>
        </w:rPr>
        <w:t>wspieranie Zamawiającego we wszystkich czynnościach technicznych, administracyjnych</w:t>
      </w:r>
      <w:r w:rsidR="00E46CEA" w:rsidRPr="006334CF">
        <w:rPr>
          <w:rFonts w:ascii="Calibri" w:hAnsi="Calibri" w:cs="Calibri"/>
          <w:sz w:val="24"/>
          <w:szCs w:val="24"/>
        </w:rPr>
        <w:t xml:space="preserve"> </w:t>
      </w:r>
      <w:r w:rsidRPr="006334CF">
        <w:rPr>
          <w:rFonts w:ascii="Calibri" w:hAnsi="Calibri" w:cs="Calibri"/>
          <w:sz w:val="24"/>
          <w:szCs w:val="24"/>
        </w:rPr>
        <w:t>i finansowych związanych z realizacją Kontraktu,</w:t>
      </w:r>
    </w:p>
    <w:p w14:paraId="6ED6B3F7" w14:textId="77777777" w:rsidR="00C47BBB" w:rsidRPr="006334CF" w:rsidRDefault="00676924" w:rsidP="002832AF">
      <w:pPr>
        <w:pStyle w:val="Akapitzlist1"/>
        <w:numPr>
          <w:ilvl w:val="0"/>
          <w:numId w:val="7"/>
        </w:numPr>
        <w:tabs>
          <w:tab w:val="left" w:pos="560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334CF">
        <w:rPr>
          <w:rFonts w:ascii="Calibri" w:hAnsi="Calibri" w:cs="Calibri"/>
          <w:sz w:val="24"/>
          <w:szCs w:val="24"/>
        </w:rPr>
        <w:t>działanie we współpracy z Nadzorem Autorskim i Zamawiającym i na rzecz Zamawiającego w całym okresie realizacji zadania inwestycyjnego.</w:t>
      </w:r>
    </w:p>
    <w:p w14:paraId="3DC30769" w14:textId="77777777" w:rsidR="00C47BBB" w:rsidRPr="006334CF" w:rsidRDefault="00C47BBB">
      <w:pPr>
        <w:spacing w:line="20" w:lineRule="exact"/>
        <w:rPr>
          <w:rStyle w:val="Brak"/>
          <w:rFonts w:ascii="Calibri" w:eastAsia="Arial Narrow" w:hAnsi="Calibri" w:cs="Calibri"/>
          <w:sz w:val="24"/>
          <w:szCs w:val="24"/>
        </w:rPr>
      </w:pPr>
    </w:p>
    <w:p w14:paraId="10F74289" w14:textId="748432BE" w:rsidR="00EE3B11" w:rsidRPr="0030770D" w:rsidRDefault="00EE3B11" w:rsidP="00EE3B1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0770D">
        <w:rPr>
          <w:rFonts w:ascii="Calibri" w:hAnsi="Calibri" w:cs="Calibri"/>
          <w:sz w:val="24"/>
          <w:szCs w:val="24"/>
          <w:lang w:eastAsia="pl-PL"/>
        </w:rPr>
        <w:t>Inżynier jest zobowiązany świadczyć swoje usługi z należytą dbałością, efektywnością oraz starannością, zgodnie z najlepszą praktyką zawodową i doświadczeniem.</w:t>
      </w:r>
    </w:p>
    <w:p w14:paraId="2C8F597E" w14:textId="63A8894D" w:rsidR="00EE3B11" w:rsidRPr="006334CF" w:rsidRDefault="00EE3B11" w:rsidP="00EE3B1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>Inżynier jest zobowiązany przestrzegać przepisów obowiązującego prawa. Ponosi pełną odpowiedzialność wobec Zamawiającego i osób trzecich z tytułu roszczeń wynikających z naruszenia przepisów prawa i postanowień Umowy przez Inżyniera i jego pracowników oraz jego Podwykonawców</w:t>
      </w:r>
      <w:r w:rsidR="002772F6">
        <w:rPr>
          <w:rFonts w:ascii="Calibri" w:hAnsi="Calibri" w:cs="Calibri"/>
          <w:sz w:val="24"/>
          <w:szCs w:val="24"/>
          <w:lang w:eastAsia="pl-PL"/>
        </w:rPr>
        <w:t xml:space="preserve"> i Dalszych Podwykonawców</w:t>
      </w:r>
      <w:r w:rsidRPr="006334CF">
        <w:rPr>
          <w:rFonts w:ascii="Calibri" w:hAnsi="Calibri" w:cs="Calibri"/>
          <w:sz w:val="24"/>
          <w:szCs w:val="24"/>
          <w:lang w:eastAsia="pl-PL"/>
        </w:rPr>
        <w:t xml:space="preserve">. Inżynier odpowiada </w:t>
      </w:r>
      <w:r w:rsidR="008D71D1" w:rsidRPr="006334CF">
        <w:rPr>
          <w:rFonts w:ascii="Calibri" w:hAnsi="Calibri" w:cs="Calibri"/>
          <w:sz w:val="24"/>
          <w:szCs w:val="24"/>
          <w:lang w:eastAsia="pl-PL"/>
        </w:rPr>
        <w:t xml:space="preserve">również </w:t>
      </w:r>
      <w:r w:rsidRPr="006334CF">
        <w:rPr>
          <w:rFonts w:ascii="Calibri" w:hAnsi="Calibri" w:cs="Calibri"/>
          <w:sz w:val="24"/>
          <w:szCs w:val="24"/>
          <w:lang w:eastAsia="pl-PL"/>
        </w:rPr>
        <w:t>za wszystkie podmioty przy pomocy których wykonuje zobowiązania Umowy.</w:t>
      </w:r>
    </w:p>
    <w:p w14:paraId="7E002A92" w14:textId="4D4C7BDF" w:rsidR="00C47BBB" w:rsidRPr="006334CF" w:rsidRDefault="00676924" w:rsidP="00EE3B11">
      <w:pPr>
        <w:pStyle w:val="Akapitzlist1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334CF">
        <w:rPr>
          <w:rFonts w:ascii="Calibri" w:hAnsi="Calibri" w:cs="Calibri"/>
          <w:b/>
          <w:sz w:val="24"/>
          <w:szCs w:val="24"/>
        </w:rPr>
        <w:lastRenderedPageBreak/>
        <w:t>Na etapie poprzedzającym rozpoczęcie rob</w:t>
      </w:r>
      <w:r w:rsidR="004C425C" w:rsidRPr="006334CF">
        <w:rPr>
          <w:rFonts w:ascii="Calibri" w:hAnsi="Calibri" w:cs="Calibri"/>
          <w:b/>
          <w:sz w:val="24"/>
          <w:szCs w:val="24"/>
        </w:rPr>
        <w:t xml:space="preserve">ót budowlanych </w:t>
      </w:r>
      <w:r w:rsidRPr="006334CF">
        <w:rPr>
          <w:rFonts w:ascii="Calibri" w:hAnsi="Calibri" w:cs="Calibri"/>
          <w:b/>
          <w:sz w:val="24"/>
          <w:szCs w:val="24"/>
        </w:rPr>
        <w:t>Inżynier</w:t>
      </w:r>
      <w:r w:rsidR="002832AF" w:rsidRPr="006334CF">
        <w:rPr>
          <w:rFonts w:ascii="Calibri" w:hAnsi="Calibri" w:cs="Calibri"/>
          <w:b/>
          <w:sz w:val="24"/>
          <w:szCs w:val="24"/>
        </w:rPr>
        <w:t xml:space="preserve"> Kontraktu</w:t>
      </w:r>
      <w:r w:rsidR="008E5AFB" w:rsidRPr="006334CF">
        <w:rPr>
          <w:rFonts w:ascii="Calibri" w:hAnsi="Calibri" w:cs="Calibri"/>
          <w:b/>
          <w:sz w:val="24"/>
          <w:szCs w:val="24"/>
        </w:rPr>
        <w:t xml:space="preserve"> Inspektor Nadzoru Inwestorskiego</w:t>
      </w:r>
      <w:r w:rsidRPr="006334CF">
        <w:rPr>
          <w:rFonts w:ascii="Calibri" w:hAnsi="Calibri" w:cs="Calibri"/>
          <w:b/>
          <w:sz w:val="24"/>
          <w:szCs w:val="24"/>
        </w:rPr>
        <w:t xml:space="preserve"> jest upoważnion</w:t>
      </w:r>
      <w:r w:rsidR="002832AF" w:rsidRPr="006334CF">
        <w:rPr>
          <w:rFonts w:ascii="Calibri" w:hAnsi="Calibri" w:cs="Calibri"/>
          <w:b/>
          <w:sz w:val="24"/>
          <w:szCs w:val="24"/>
        </w:rPr>
        <w:t xml:space="preserve">y i zobowiązany w szczególności </w:t>
      </w:r>
      <w:r w:rsidRPr="006334CF">
        <w:rPr>
          <w:rFonts w:ascii="Calibri" w:hAnsi="Calibri" w:cs="Calibri"/>
          <w:b/>
          <w:sz w:val="24"/>
          <w:szCs w:val="24"/>
        </w:rPr>
        <w:t xml:space="preserve">  do</w:t>
      </w:r>
      <w:r w:rsidRPr="006334CF">
        <w:rPr>
          <w:rFonts w:ascii="Calibri" w:hAnsi="Calibri" w:cs="Calibri"/>
          <w:sz w:val="24"/>
          <w:szCs w:val="24"/>
        </w:rPr>
        <w:t>:</w:t>
      </w:r>
    </w:p>
    <w:p w14:paraId="078170E4" w14:textId="47916EB5" w:rsidR="00C47BBB" w:rsidRPr="002D4334" w:rsidRDefault="00B9212C" w:rsidP="002832AF">
      <w:pPr>
        <w:numPr>
          <w:ilvl w:val="1"/>
          <w:numId w:val="8"/>
        </w:numPr>
        <w:tabs>
          <w:tab w:val="left" w:pos="1000"/>
        </w:tabs>
        <w:spacing w:after="0" w:line="240" w:lineRule="auto"/>
        <w:ind w:left="851" w:hanging="284"/>
        <w:jc w:val="both"/>
        <w:rPr>
          <w:rFonts w:ascii="Calibri" w:eastAsia="Arial Narrow" w:hAnsi="Calibri" w:cs="Calibri"/>
          <w:sz w:val="24"/>
          <w:szCs w:val="24"/>
        </w:rPr>
      </w:pPr>
      <w:r w:rsidRPr="002D4334">
        <w:rPr>
          <w:rFonts w:ascii="Calibri" w:hAnsi="Calibri" w:cs="Calibri"/>
          <w:sz w:val="24"/>
          <w:szCs w:val="24"/>
        </w:rPr>
        <w:t>dokonania szczegółowej</w:t>
      </w:r>
      <w:r w:rsidRPr="002D4334">
        <w:rPr>
          <w:rFonts w:ascii="Arial Narrow" w:hAnsi="Arial Narrow"/>
        </w:rPr>
        <w:t xml:space="preserve"> </w:t>
      </w:r>
      <w:r w:rsidR="00676924" w:rsidRPr="002D4334">
        <w:rPr>
          <w:rFonts w:ascii="Calibri" w:hAnsi="Calibri" w:cs="Calibri"/>
          <w:sz w:val="24"/>
          <w:szCs w:val="24"/>
        </w:rPr>
        <w:t>weryfikacji poprawności i sprawdzenia kompletności projektu budowlanego wykonawczego, przedmiarów robót</w:t>
      </w:r>
      <w:r w:rsidR="00EE3B11" w:rsidRPr="002D4334">
        <w:rPr>
          <w:rFonts w:ascii="Calibri" w:hAnsi="Calibri" w:cs="Calibri"/>
          <w:sz w:val="24"/>
          <w:szCs w:val="24"/>
        </w:rPr>
        <w:t>, kosztorysów</w:t>
      </w:r>
      <w:r w:rsidR="00676924" w:rsidRPr="002D4334">
        <w:rPr>
          <w:rFonts w:ascii="Calibri" w:hAnsi="Calibri" w:cs="Calibri"/>
          <w:sz w:val="24"/>
          <w:szCs w:val="24"/>
        </w:rPr>
        <w:t xml:space="preserve"> i specyfikacji technicznej wykonania i odbioru robót</w:t>
      </w:r>
      <w:r w:rsidR="002832AF" w:rsidRPr="002D4334">
        <w:rPr>
          <w:rFonts w:ascii="Calibri" w:hAnsi="Calibri" w:cs="Calibri"/>
          <w:sz w:val="24"/>
          <w:szCs w:val="24"/>
        </w:rPr>
        <w:t>,</w:t>
      </w:r>
    </w:p>
    <w:p w14:paraId="50A3DEA7" w14:textId="6E25F062" w:rsidR="00B9212C" w:rsidRPr="002D4334" w:rsidRDefault="00B9212C" w:rsidP="002832AF">
      <w:pPr>
        <w:numPr>
          <w:ilvl w:val="1"/>
          <w:numId w:val="8"/>
        </w:numPr>
        <w:tabs>
          <w:tab w:val="left" w:pos="1000"/>
        </w:tabs>
        <w:spacing w:after="0" w:line="240" w:lineRule="auto"/>
        <w:ind w:left="851" w:hanging="284"/>
        <w:jc w:val="both"/>
        <w:rPr>
          <w:rStyle w:val="Brak"/>
          <w:rFonts w:ascii="Calibri" w:eastAsia="Arial Narrow" w:hAnsi="Calibri" w:cs="Calibri"/>
          <w:sz w:val="24"/>
          <w:szCs w:val="24"/>
        </w:rPr>
      </w:pPr>
      <w:r w:rsidRPr="002D4334">
        <w:rPr>
          <w:rFonts w:ascii="Calibri" w:hAnsi="Calibri" w:cs="Calibri"/>
          <w:sz w:val="24"/>
          <w:szCs w:val="24"/>
        </w:rPr>
        <w:t xml:space="preserve">sporządzenia raportu z czynności opisanej w pkt 1. </w:t>
      </w:r>
    </w:p>
    <w:p w14:paraId="762D2371" w14:textId="612F8D47" w:rsidR="00C47BBB" w:rsidRPr="006334CF" w:rsidRDefault="00676924" w:rsidP="002832AF">
      <w:pPr>
        <w:numPr>
          <w:ilvl w:val="1"/>
          <w:numId w:val="8"/>
        </w:numPr>
        <w:tabs>
          <w:tab w:val="left" w:pos="1000"/>
        </w:tabs>
        <w:spacing w:after="0" w:line="240" w:lineRule="auto"/>
        <w:ind w:left="851" w:hanging="284"/>
        <w:jc w:val="both"/>
        <w:rPr>
          <w:rStyle w:val="Brak"/>
          <w:rFonts w:ascii="Calibri" w:eastAsia="Arial Narrow" w:hAnsi="Calibri" w:cs="Calibri"/>
          <w:sz w:val="24"/>
          <w:szCs w:val="24"/>
        </w:rPr>
      </w:pPr>
      <w:r w:rsidRPr="006334CF">
        <w:rPr>
          <w:rFonts w:ascii="Calibri" w:hAnsi="Calibri" w:cs="Calibri"/>
          <w:sz w:val="24"/>
          <w:szCs w:val="24"/>
        </w:rPr>
        <w:t>przeprowadzenia inspekcji terenu budowy w celu sprawdzenia zgodności s</w:t>
      </w:r>
      <w:r w:rsidR="002832AF" w:rsidRPr="006334CF">
        <w:rPr>
          <w:rFonts w:ascii="Calibri" w:hAnsi="Calibri" w:cs="Calibri"/>
          <w:sz w:val="24"/>
          <w:szCs w:val="24"/>
        </w:rPr>
        <w:t>tanu istniejącego z dokumentacją</w:t>
      </w:r>
      <w:r w:rsidRPr="006334CF">
        <w:rPr>
          <w:rFonts w:ascii="Calibri" w:hAnsi="Calibri" w:cs="Calibri"/>
          <w:sz w:val="24"/>
          <w:szCs w:val="24"/>
        </w:rPr>
        <w:t xml:space="preserve"> projektową,</w:t>
      </w:r>
    </w:p>
    <w:p w14:paraId="26BF5FB7" w14:textId="6A80F116" w:rsidR="00D346DA" w:rsidRDefault="0030770D" w:rsidP="002832AF">
      <w:pPr>
        <w:numPr>
          <w:ilvl w:val="1"/>
          <w:numId w:val="8"/>
        </w:numPr>
        <w:tabs>
          <w:tab w:val="left" w:pos="1000"/>
        </w:tabs>
        <w:spacing w:after="0" w:line="240" w:lineRule="auto"/>
        <w:ind w:left="851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weryfikacji i opracowania</w:t>
      </w:r>
      <w:r w:rsidR="00621116">
        <w:rPr>
          <w:rFonts w:ascii="Calibri" w:hAnsi="Calibri" w:cs="Calibri"/>
          <w:sz w:val="24"/>
          <w:szCs w:val="24"/>
        </w:rPr>
        <w:t xml:space="preserve"> w oparciu o materiały przekazane przez Zamawiającego kompletnej dokumentacji przetargowej </w:t>
      </w:r>
      <w:r w:rsidR="00676924" w:rsidRPr="006334CF">
        <w:rPr>
          <w:rFonts w:ascii="Calibri" w:hAnsi="Calibri" w:cs="Calibri"/>
          <w:sz w:val="24"/>
          <w:szCs w:val="24"/>
        </w:rPr>
        <w:t xml:space="preserve">na wybór Wykonawcy robót budowlanych ze szczególnym uwzględnieniem Ustawy </w:t>
      </w:r>
      <w:r w:rsidR="00676924" w:rsidRPr="006334CF">
        <w:rPr>
          <w:rStyle w:val="Brak"/>
          <w:rFonts w:ascii="Calibri" w:hAnsi="Calibri" w:cs="Calibri"/>
          <w:iCs/>
          <w:sz w:val="24"/>
          <w:szCs w:val="24"/>
        </w:rPr>
        <w:t>Prawo zamówie</w:t>
      </w:r>
      <w:r w:rsidR="00676924" w:rsidRPr="006334CF">
        <w:rPr>
          <w:rFonts w:ascii="Calibri" w:hAnsi="Calibri" w:cs="Calibri"/>
          <w:sz w:val="24"/>
          <w:szCs w:val="24"/>
        </w:rPr>
        <w:t xml:space="preserve">ń </w:t>
      </w:r>
      <w:r w:rsidR="00676924" w:rsidRPr="006334CF">
        <w:rPr>
          <w:rStyle w:val="Brak"/>
          <w:rFonts w:ascii="Calibri" w:hAnsi="Calibri" w:cs="Calibri"/>
          <w:iCs/>
          <w:sz w:val="24"/>
          <w:szCs w:val="24"/>
        </w:rPr>
        <w:t>publicznych</w:t>
      </w:r>
      <w:r w:rsidR="00621116">
        <w:rPr>
          <w:rFonts w:ascii="Calibri" w:hAnsi="Calibri" w:cs="Calibri"/>
          <w:sz w:val="24"/>
          <w:szCs w:val="24"/>
        </w:rPr>
        <w:t>,</w:t>
      </w:r>
      <w:r w:rsidR="00676924" w:rsidRPr="006334CF">
        <w:rPr>
          <w:rFonts w:ascii="Calibri" w:hAnsi="Calibri" w:cs="Calibri"/>
          <w:sz w:val="24"/>
          <w:szCs w:val="24"/>
        </w:rPr>
        <w:t xml:space="preserve"> Ustawy </w:t>
      </w:r>
      <w:r w:rsidR="00676924" w:rsidRPr="006334CF">
        <w:rPr>
          <w:rStyle w:val="Brak"/>
          <w:rFonts w:ascii="Calibri" w:hAnsi="Calibri" w:cs="Calibri"/>
          <w:iCs/>
          <w:sz w:val="24"/>
          <w:szCs w:val="24"/>
        </w:rPr>
        <w:t>Prawo budowlane</w:t>
      </w:r>
      <w:r w:rsidR="00621116">
        <w:rPr>
          <w:rFonts w:ascii="Calibri" w:hAnsi="Calibri" w:cs="Calibri"/>
          <w:sz w:val="24"/>
          <w:szCs w:val="24"/>
        </w:rPr>
        <w:t xml:space="preserve">, </w:t>
      </w:r>
      <w:r w:rsidR="00676924" w:rsidRPr="006334CF">
        <w:rPr>
          <w:rFonts w:ascii="Calibri" w:hAnsi="Calibri" w:cs="Calibri"/>
          <w:sz w:val="24"/>
          <w:szCs w:val="24"/>
        </w:rPr>
        <w:t>umowy o dofinansowanie oraz opracowani</w:t>
      </w:r>
      <w:r w:rsidR="00621116">
        <w:rPr>
          <w:rFonts w:ascii="Calibri" w:hAnsi="Calibri" w:cs="Calibri"/>
          <w:sz w:val="24"/>
          <w:szCs w:val="24"/>
        </w:rPr>
        <w:t>e</w:t>
      </w:r>
      <w:r w:rsidR="00676924" w:rsidRPr="006334CF">
        <w:rPr>
          <w:rFonts w:ascii="Calibri" w:hAnsi="Calibri" w:cs="Calibri"/>
          <w:sz w:val="24"/>
          <w:szCs w:val="24"/>
        </w:rPr>
        <w:t xml:space="preserve"> </w:t>
      </w:r>
      <w:r w:rsidR="00621116">
        <w:rPr>
          <w:rFonts w:ascii="Calibri" w:hAnsi="Calibri" w:cs="Calibri"/>
          <w:sz w:val="24"/>
          <w:szCs w:val="24"/>
        </w:rPr>
        <w:t xml:space="preserve">w szczególności </w:t>
      </w:r>
      <w:r w:rsidR="00647E30" w:rsidRPr="0077611C">
        <w:rPr>
          <w:rFonts w:ascii="Calibri" w:hAnsi="Calibri" w:cs="Calibri"/>
          <w:color w:val="000000" w:themeColor="text1"/>
          <w:sz w:val="24"/>
          <w:szCs w:val="24"/>
        </w:rPr>
        <w:t>finalnej treści</w:t>
      </w:r>
      <w:r w:rsidR="00647E30">
        <w:rPr>
          <w:rFonts w:ascii="Arial Narrow" w:hAnsi="Arial Narrow" w:cs="Calibri"/>
          <w:color w:val="000000" w:themeColor="text1"/>
          <w:sz w:val="24"/>
          <w:szCs w:val="24"/>
        </w:rPr>
        <w:t xml:space="preserve"> </w:t>
      </w:r>
      <w:r w:rsidR="00676924" w:rsidRPr="006334CF">
        <w:rPr>
          <w:rFonts w:ascii="Calibri" w:hAnsi="Calibri" w:cs="Calibri"/>
          <w:sz w:val="24"/>
          <w:szCs w:val="24"/>
        </w:rPr>
        <w:t>projektu SIWZ</w:t>
      </w:r>
      <w:r w:rsidR="00621116">
        <w:rPr>
          <w:rFonts w:ascii="Calibri" w:hAnsi="Calibri" w:cs="Calibri"/>
          <w:sz w:val="24"/>
          <w:szCs w:val="24"/>
        </w:rPr>
        <w:t xml:space="preserve"> wraz z umową, projektu ogłoszenia o zamówieniu  oraz </w:t>
      </w:r>
      <w:r w:rsidR="00676924" w:rsidRPr="006334CF">
        <w:rPr>
          <w:rFonts w:ascii="Calibri" w:hAnsi="Calibri" w:cs="Calibri"/>
          <w:sz w:val="24"/>
          <w:szCs w:val="24"/>
        </w:rPr>
        <w:t xml:space="preserve"> pozostałych elementów dokumentacji przetargowej na wybór Wykonawcy robót</w:t>
      </w:r>
      <w:r w:rsidR="008D71D1" w:rsidRPr="006334CF">
        <w:rPr>
          <w:rFonts w:ascii="Calibri" w:hAnsi="Calibri" w:cs="Calibri"/>
          <w:sz w:val="24"/>
          <w:szCs w:val="24"/>
        </w:rPr>
        <w:t xml:space="preserve"> budowlanych</w:t>
      </w:r>
      <w:r w:rsidR="00676924" w:rsidRPr="006334CF">
        <w:rPr>
          <w:rFonts w:ascii="Calibri" w:hAnsi="Calibri" w:cs="Calibri"/>
          <w:sz w:val="24"/>
          <w:szCs w:val="24"/>
        </w:rPr>
        <w:t>,</w:t>
      </w:r>
    </w:p>
    <w:p w14:paraId="710C1786" w14:textId="77777777" w:rsidR="008D71D1" w:rsidRPr="006334CF" w:rsidRDefault="008D71D1" w:rsidP="002832AF">
      <w:pPr>
        <w:numPr>
          <w:ilvl w:val="1"/>
          <w:numId w:val="8"/>
        </w:numPr>
        <w:tabs>
          <w:tab w:val="left" w:pos="1000"/>
        </w:tabs>
        <w:spacing w:after="0" w:line="240" w:lineRule="auto"/>
        <w:ind w:left="851" w:hanging="284"/>
        <w:jc w:val="both"/>
        <w:rPr>
          <w:rFonts w:ascii="Calibri" w:eastAsia="Arial Narrow" w:hAnsi="Calibri" w:cs="Calibri"/>
          <w:sz w:val="24"/>
          <w:szCs w:val="24"/>
        </w:rPr>
      </w:pPr>
      <w:r w:rsidRPr="006334CF">
        <w:rPr>
          <w:rFonts w:ascii="Calibri" w:hAnsi="Calibri" w:cs="Calibri"/>
          <w:sz w:val="24"/>
          <w:szCs w:val="24"/>
        </w:rPr>
        <w:t>projekt postępowania</w:t>
      </w:r>
      <w:r w:rsidR="00D346DA" w:rsidRPr="006334CF">
        <w:rPr>
          <w:rFonts w:ascii="Calibri" w:hAnsi="Calibri" w:cs="Calibri"/>
          <w:sz w:val="24"/>
          <w:szCs w:val="24"/>
        </w:rPr>
        <w:t xml:space="preserve"> przetargowe</w:t>
      </w:r>
      <w:r w:rsidRPr="006334CF">
        <w:rPr>
          <w:rFonts w:ascii="Calibri" w:hAnsi="Calibri" w:cs="Calibri"/>
          <w:sz w:val="24"/>
          <w:szCs w:val="24"/>
        </w:rPr>
        <w:t>go</w:t>
      </w:r>
      <w:r w:rsidR="00D346DA" w:rsidRPr="006334CF">
        <w:rPr>
          <w:rFonts w:ascii="Calibri" w:hAnsi="Calibri" w:cs="Calibri"/>
          <w:sz w:val="24"/>
          <w:szCs w:val="24"/>
        </w:rPr>
        <w:t xml:space="preserve"> wymaga akceptacji Zamawiającego,</w:t>
      </w:r>
    </w:p>
    <w:p w14:paraId="1F30C35E" w14:textId="0F880ECD" w:rsidR="00C47BBB" w:rsidRPr="006334CF" w:rsidRDefault="00D346DA" w:rsidP="002832AF">
      <w:pPr>
        <w:numPr>
          <w:ilvl w:val="1"/>
          <w:numId w:val="8"/>
        </w:numPr>
        <w:tabs>
          <w:tab w:val="left" w:pos="1000"/>
        </w:tabs>
        <w:spacing w:after="0" w:line="240" w:lineRule="auto"/>
        <w:ind w:left="851" w:hanging="284"/>
        <w:jc w:val="both"/>
        <w:rPr>
          <w:rStyle w:val="Brak"/>
          <w:rFonts w:ascii="Calibri" w:eastAsia="Arial Narrow" w:hAnsi="Calibri" w:cs="Calibri"/>
          <w:sz w:val="24"/>
          <w:szCs w:val="24"/>
        </w:rPr>
      </w:pPr>
      <w:r w:rsidRPr="006334CF">
        <w:rPr>
          <w:rFonts w:ascii="Calibri" w:hAnsi="Calibri" w:cs="Calibri"/>
          <w:sz w:val="24"/>
          <w:szCs w:val="24"/>
        </w:rPr>
        <w:t xml:space="preserve">Inżynier zobowiązuje się ponadto do wprowadzania wszelkich zmian i poprawek będących wynikiem weryfikacji </w:t>
      </w:r>
      <w:r w:rsidR="008D71D1" w:rsidRPr="006334CF">
        <w:rPr>
          <w:rFonts w:ascii="Calibri" w:hAnsi="Calibri" w:cs="Calibri"/>
          <w:sz w:val="24"/>
          <w:szCs w:val="24"/>
        </w:rPr>
        <w:t xml:space="preserve">projektu dokumentacji przetargowej </w:t>
      </w:r>
      <w:r w:rsidRPr="006334CF">
        <w:rPr>
          <w:rFonts w:ascii="Calibri" w:hAnsi="Calibri" w:cs="Calibri"/>
          <w:sz w:val="24"/>
          <w:szCs w:val="24"/>
        </w:rPr>
        <w:t>przez Zamawiającego</w:t>
      </w:r>
      <w:r w:rsidR="002832AF" w:rsidRPr="006334CF">
        <w:rPr>
          <w:rFonts w:ascii="Calibri" w:hAnsi="Calibri" w:cs="Calibri"/>
          <w:sz w:val="24"/>
          <w:szCs w:val="24"/>
        </w:rPr>
        <w:t>,</w:t>
      </w:r>
    </w:p>
    <w:p w14:paraId="2CC3A20D" w14:textId="55FF7316" w:rsidR="00C47BBB" w:rsidRPr="006334CF" w:rsidRDefault="00676924" w:rsidP="002832AF">
      <w:pPr>
        <w:numPr>
          <w:ilvl w:val="1"/>
          <w:numId w:val="8"/>
        </w:numPr>
        <w:tabs>
          <w:tab w:val="left" w:pos="1000"/>
        </w:tabs>
        <w:spacing w:after="0" w:line="240" w:lineRule="auto"/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6334CF">
        <w:rPr>
          <w:rFonts w:ascii="Calibri" w:hAnsi="Calibri" w:cs="Calibri"/>
          <w:sz w:val="24"/>
          <w:szCs w:val="24"/>
        </w:rPr>
        <w:t xml:space="preserve">opracowywania w ścisłej współpracy z Projektantem i Zamawiającym odpowiedzi na zapytania oferentów </w:t>
      </w:r>
      <w:r w:rsidR="008D71D1" w:rsidRPr="006334CF">
        <w:rPr>
          <w:rFonts w:ascii="Calibri" w:hAnsi="Calibri" w:cs="Calibri"/>
          <w:sz w:val="24"/>
          <w:szCs w:val="24"/>
        </w:rPr>
        <w:t>w przetargu na wybór Wykonawcy r</w:t>
      </w:r>
      <w:r w:rsidRPr="006334CF">
        <w:rPr>
          <w:rFonts w:ascii="Calibri" w:hAnsi="Calibri" w:cs="Calibri"/>
          <w:sz w:val="24"/>
          <w:szCs w:val="24"/>
        </w:rPr>
        <w:t>obót</w:t>
      </w:r>
      <w:r w:rsidR="0030770D">
        <w:rPr>
          <w:rFonts w:ascii="Calibri" w:hAnsi="Calibri" w:cs="Calibri"/>
          <w:sz w:val="24"/>
          <w:szCs w:val="24"/>
        </w:rPr>
        <w:t xml:space="preserve"> budowlanych</w:t>
      </w:r>
      <w:r w:rsidRPr="006334CF">
        <w:rPr>
          <w:rFonts w:ascii="Calibri" w:hAnsi="Calibri" w:cs="Calibri"/>
          <w:sz w:val="24"/>
          <w:szCs w:val="24"/>
        </w:rPr>
        <w:t>,</w:t>
      </w:r>
    </w:p>
    <w:p w14:paraId="5A2BD26F" w14:textId="65C2D4A1" w:rsidR="00915CF5" w:rsidRPr="00621116" w:rsidRDefault="004C425C" w:rsidP="00621116">
      <w:pPr>
        <w:pStyle w:val="Akapitzlist"/>
        <w:numPr>
          <w:ilvl w:val="1"/>
          <w:numId w:val="8"/>
        </w:numPr>
        <w:spacing w:after="0" w:line="240" w:lineRule="auto"/>
        <w:ind w:left="851" w:hanging="284"/>
        <w:jc w:val="both"/>
        <w:rPr>
          <w:rFonts w:ascii="Calibri" w:hAnsi="Calibri" w:cs="Calibri"/>
          <w:sz w:val="24"/>
          <w:szCs w:val="24"/>
          <w:lang w:eastAsia="ar-SA"/>
        </w:rPr>
      </w:pPr>
      <w:r w:rsidRPr="00621116">
        <w:rPr>
          <w:rFonts w:ascii="Calibri" w:hAnsi="Calibri" w:cs="Calibri"/>
          <w:sz w:val="24"/>
          <w:szCs w:val="24"/>
        </w:rPr>
        <w:t>udział</w:t>
      </w:r>
      <w:r w:rsidR="00915CF5" w:rsidRPr="00621116">
        <w:rPr>
          <w:rFonts w:ascii="Calibri" w:hAnsi="Calibri" w:cs="Calibri"/>
          <w:sz w:val="24"/>
          <w:szCs w:val="24"/>
        </w:rPr>
        <w:t xml:space="preserve"> jako ekspert </w:t>
      </w:r>
      <w:r w:rsidRPr="00621116">
        <w:rPr>
          <w:rFonts w:ascii="Calibri" w:hAnsi="Calibri" w:cs="Calibri"/>
          <w:sz w:val="24"/>
          <w:szCs w:val="24"/>
        </w:rPr>
        <w:t xml:space="preserve"> w komisji przetargowej na wyłonienie Wykonawcy robót budowlanych</w:t>
      </w:r>
      <w:r w:rsidR="00915CF5" w:rsidRPr="00621116">
        <w:rPr>
          <w:rFonts w:ascii="Calibri" w:hAnsi="Calibri" w:cs="Calibri"/>
          <w:sz w:val="24"/>
          <w:szCs w:val="24"/>
          <w:lang w:eastAsia="ar-SA"/>
        </w:rPr>
        <w:t xml:space="preserve"> w celu dokonania oceny formalno-prawnej złożonych ofert w postępowaniach. Do obowiązków Inżyniera w tym zakresie będzie należeć w szczególności:</w:t>
      </w:r>
    </w:p>
    <w:p w14:paraId="5E34DB84" w14:textId="1C09B93F" w:rsidR="00915CF5" w:rsidRPr="00621116" w:rsidRDefault="00915CF5" w:rsidP="0030770D">
      <w:pPr>
        <w:spacing w:after="0" w:line="240" w:lineRule="auto"/>
        <w:ind w:left="1276" w:hanging="283"/>
        <w:jc w:val="both"/>
        <w:rPr>
          <w:rFonts w:ascii="Calibri" w:hAnsi="Calibri" w:cs="Calibri"/>
          <w:sz w:val="24"/>
          <w:szCs w:val="24"/>
          <w:lang w:eastAsia="ar-SA"/>
        </w:rPr>
      </w:pPr>
      <w:r w:rsidRPr="00621116">
        <w:rPr>
          <w:rFonts w:ascii="Calibri" w:hAnsi="Calibri" w:cs="Calibri"/>
          <w:sz w:val="24"/>
          <w:szCs w:val="24"/>
          <w:lang w:eastAsia="ar-SA"/>
        </w:rPr>
        <w:t>a. sprawdzenie, w terminie wyznaczonym przez Zamawiającego, ofert złożonych w postępowaniu pod kątem zgodności z SWIZ, wraz ze sporządzeniem szczegółowego raportu oceny ofert ze zdefiniowaniem zauważonych braków i błędów wraz z propozycją dalszego procedowania (propozycja winna zawierać projekty wezwań, żądań, itp.</w:t>
      </w:r>
      <w:r w:rsidR="00621116">
        <w:rPr>
          <w:rFonts w:ascii="Calibri" w:hAnsi="Calibri" w:cs="Calibri"/>
          <w:sz w:val="24"/>
          <w:szCs w:val="24"/>
          <w:lang w:eastAsia="ar-SA"/>
        </w:rPr>
        <w:t>),</w:t>
      </w:r>
    </w:p>
    <w:p w14:paraId="2CD64613" w14:textId="3D370EF7" w:rsidR="00915CF5" w:rsidRPr="00621116" w:rsidRDefault="00915CF5" w:rsidP="0030770D">
      <w:pPr>
        <w:spacing w:after="0" w:line="240" w:lineRule="auto"/>
        <w:ind w:left="1276" w:hanging="283"/>
        <w:jc w:val="both"/>
        <w:rPr>
          <w:rFonts w:ascii="Calibri" w:hAnsi="Calibri" w:cs="Calibri"/>
          <w:sz w:val="24"/>
          <w:szCs w:val="24"/>
          <w:lang w:eastAsia="ar-SA"/>
        </w:rPr>
      </w:pPr>
      <w:r w:rsidRPr="00621116">
        <w:rPr>
          <w:rFonts w:ascii="Calibri" w:hAnsi="Calibri" w:cs="Calibri"/>
          <w:sz w:val="24"/>
          <w:szCs w:val="24"/>
          <w:lang w:eastAsia="ar-SA"/>
        </w:rPr>
        <w:t>b. ocena ofert, w terminie wyznaczonym przez Zamawiającego</w:t>
      </w:r>
      <w:r w:rsidR="002772F6">
        <w:rPr>
          <w:rFonts w:ascii="Calibri" w:hAnsi="Calibri" w:cs="Calibri"/>
          <w:sz w:val="24"/>
          <w:szCs w:val="24"/>
          <w:lang w:eastAsia="ar-SA"/>
        </w:rPr>
        <w:t xml:space="preserve"> m.in</w:t>
      </w:r>
      <w:r w:rsidRPr="00621116">
        <w:rPr>
          <w:rFonts w:ascii="Calibri" w:hAnsi="Calibri" w:cs="Calibri"/>
          <w:sz w:val="24"/>
          <w:szCs w:val="24"/>
          <w:lang w:eastAsia="ar-SA"/>
        </w:rPr>
        <w:t xml:space="preserve"> pod kątem wystąpienia rażąco niskiej</w:t>
      </w:r>
      <w:r w:rsidR="00621116" w:rsidRPr="00621116">
        <w:rPr>
          <w:rFonts w:ascii="Calibri" w:hAnsi="Calibri" w:cs="Calibri"/>
          <w:sz w:val="24"/>
          <w:szCs w:val="24"/>
          <w:lang w:eastAsia="ar-SA"/>
        </w:rPr>
        <w:t xml:space="preserve"> ceny</w:t>
      </w:r>
      <w:r w:rsidRPr="00621116">
        <w:rPr>
          <w:rFonts w:ascii="Calibri" w:hAnsi="Calibri" w:cs="Calibri"/>
          <w:sz w:val="24"/>
          <w:szCs w:val="24"/>
          <w:lang w:eastAsia="ar-SA"/>
        </w:rPr>
        <w:t>, wraz ze sporządzeniem s</w:t>
      </w:r>
      <w:r w:rsidR="00621116" w:rsidRPr="00621116">
        <w:rPr>
          <w:rFonts w:ascii="Calibri" w:hAnsi="Calibri" w:cs="Calibri"/>
          <w:sz w:val="24"/>
          <w:szCs w:val="24"/>
          <w:lang w:eastAsia="ar-SA"/>
        </w:rPr>
        <w:t>zczegółowej pisemnej opinii oraz</w:t>
      </w:r>
      <w:r w:rsidRPr="00621116">
        <w:rPr>
          <w:rFonts w:ascii="Calibri" w:hAnsi="Calibri" w:cs="Calibri"/>
          <w:sz w:val="24"/>
          <w:szCs w:val="24"/>
          <w:lang w:eastAsia="ar-SA"/>
        </w:rPr>
        <w:t xml:space="preserve"> z propozycją dalszego procedowania (propozycja winna zawi</w:t>
      </w:r>
      <w:r w:rsidR="00621116" w:rsidRPr="00621116">
        <w:rPr>
          <w:rFonts w:ascii="Calibri" w:hAnsi="Calibri" w:cs="Calibri"/>
          <w:sz w:val="24"/>
          <w:szCs w:val="24"/>
          <w:lang w:eastAsia="ar-SA"/>
        </w:rPr>
        <w:t>erać projekty wezwań, żądań, itp.</w:t>
      </w:r>
      <w:r w:rsidR="00621116">
        <w:rPr>
          <w:rFonts w:ascii="Calibri" w:hAnsi="Calibri" w:cs="Calibri"/>
          <w:sz w:val="24"/>
          <w:szCs w:val="24"/>
          <w:lang w:eastAsia="ar-SA"/>
        </w:rPr>
        <w:t>),</w:t>
      </w:r>
    </w:p>
    <w:p w14:paraId="334B08B1" w14:textId="4E9BBFA5" w:rsidR="00915CF5" w:rsidRPr="00621116" w:rsidRDefault="00915CF5" w:rsidP="0030770D">
      <w:pPr>
        <w:spacing w:after="0" w:line="240" w:lineRule="auto"/>
        <w:ind w:left="1276" w:hanging="283"/>
        <w:jc w:val="both"/>
        <w:rPr>
          <w:rFonts w:ascii="Calibri" w:hAnsi="Calibri" w:cs="Calibri"/>
          <w:sz w:val="24"/>
          <w:szCs w:val="24"/>
          <w:lang w:eastAsia="ar-SA"/>
        </w:rPr>
      </w:pPr>
      <w:r w:rsidRPr="00621116">
        <w:rPr>
          <w:rFonts w:ascii="Calibri" w:hAnsi="Calibri" w:cs="Calibri"/>
          <w:sz w:val="24"/>
          <w:szCs w:val="24"/>
          <w:lang w:eastAsia="ar-SA"/>
        </w:rPr>
        <w:t>c. sporządzenie w terminie wyznaczonym przez Zamawiającego, pisemnej propozycji wezwań Wykonawców do złożenia wyjaśnień dotyczących</w:t>
      </w:r>
      <w:r w:rsidR="002772F6">
        <w:rPr>
          <w:rFonts w:ascii="Calibri" w:hAnsi="Calibri" w:cs="Calibri"/>
          <w:sz w:val="24"/>
          <w:szCs w:val="24"/>
          <w:lang w:eastAsia="ar-SA"/>
        </w:rPr>
        <w:t xml:space="preserve"> m.in</w:t>
      </w:r>
      <w:r w:rsidRPr="00621116">
        <w:rPr>
          <w:rFonts w:ascii="Calibri" w:hAnsi="Calibri" w:cs="Calibri"/>
          <w:sz w:val="24"/>
          <w:szCs w:val="24"/>
          <w:lang w:eastAsia="ar-SA"/>
        </w:rPr>
        <w:t xml:space="preserve"> rażąco niskiej ceny,</w:t>
      </w:r>
    </w:p>
    <w:p w14:paraId="60993435" w14:textId="4131455B" w:rsidR="00915CF5" w:rsidRPr="00621116" w:rsidRDefault="00915CF5" w:rsidP="0030770D">
      <w:pPr>
        <w:spacing w:after="0" w:line="240" w:lineRule="auto"/>
        <w:ind w:left="1276" w:hanging="283"/>
        <w:jc w:val="both"/>
        <w:rPr>
          <w:rFonts w:ascii="Calibri" w:hAnsi="Calibri" w:cs="Calibri"/>
          <w:sz w:val="24"/>
          <w:szCs w:val="24"/>
          <w:lang w:eastAsia="ar-SA"/>
        </w:rPr>
      </w:pPr>
      <w:r w:rsidRPr="00621116">
        <w:rPr>
          <w:rFonts w:ascii="Calibri" w:hAnsi="Calibri" w:cs="Calibri"/>
          <w:sz w:val="24"/>
          <w:szCs w:val="24"/>
          <w:lang w:eastAsia="ar-SA"/>
        </w:rPr>
        <w:t>d. pisemna ocena, w terminie wyznaczonym przez Zamawiającego, złożonych wyjaśnień Wykonawców dotyczących</w:t>
      </w:r>
      <w:r w:rsidR="002772F6">
        <w:rPr>
          <w:rFonts w:ascii="Calibri" w:hAnsi="Calibri" w:cs="Calibri"/>
          <w:sz w:val="24"/>
          <w:szCs w:val="24"/>
          <w:lang w:eastAsia="ar-SA"/>
        </w:rPr>
        <w:t xml:space="preserve"> m.in</w:t>
      </w:r>
      <w:r w:rsidRPr="00621116">
        <w:rPr>
          <w:rFonts w:ascii="Calibri" w:hAnsi="Calibri" w:cs="Calibri"/>
          <w:sz w:val="24"/>
          <w:szCs w:val="24"/>
          <w:lang w:eastAsia="ar-SA"/>
        </w:rPr>
        <w:t xml:space="preserve"> rażąco niskiej</w:t>
      </w:r>
      <w:r w:rsidR="00621116" w:rsidRPr="00621116">
        <w:rPr>
          <w:rFonts w:ascii="Calibri" w:hAnsi="Calibri" w:cs="Calibri"/>
          <w:sz w:val="24"/>
          <w:szCs w:val="24"/>
          <w:lang w:eastAsia="ar-SA"/>
        </w:rPr>
        <w:t xml:space="preserve"> ceny</w:t>
      </w:r>
      <w:r w:rsidRPr="00621116">
        <w:rPr>
          <w:rFonts w:ascii="Calibri" w:hAnsi="Calibri" w:cs="Calibri"/>
          <w:sz w:val="24"/>
          <w:szCs w:val="24"/>
          <w:lang w:eastAsia="ar-SA"/>
        </w:rPr>
        <w:t>, wraz z p</w:t>
      </w:r>
      <w:r w:rsidR="00621116">
        <w:rPr>
          <w:rFonts w:ascii="Calibri" w:hAnsi="Calibri" w:cs="Calibri"/>
          <w:sz w:val="24"/>
          <w:szCs w:val="24"/>
          <w:lang w:eastAsia="ar-SA"/>
        </w:rPr>
        <w:t>ropozycją dalszego procedowania,</w:t>
      </w:r>
    </w:p>
    <w:p w14:paraId="7074C126" w14:textId="24D1B098" w:rsidR="00915CF5" w:rsidRPr="00CC2851" w:rsidRDefault="00915CF5" w:rsidP="0030770D">
      <w:pPr>
        <w:spacing w:after="0" w:line="240" w:lineRule="auto"/>
        <w:ind w:left="1276" w:hanging="283"/>
        <w:jc w:val="both"/>
        <w:rPr>
          <w:rFonts w:ascii="Calibri" w:hAnsi="Calibri" w:cs="Calibri"/>
          <w:sz w:val="24"/>
          <w:szCs w:val="24"/>
          <w:lang w:eastAsia="ar-SA"/>
        </w:rPr>
      </w:pPr>
      <w:r w:rsidRPr="00621116">
        <w:rPr>
          <w:rFonts w:ascii="Calibri" w:hAnsi="Calibri" w:cs="Calibri"/>
          <w:sz w:val="24"/>
          <w:szCs w:val="24"/>
          <w:lang w:eastAsia="ar-SA"/>
        </w:rPr>
        <w:t>e. udział w charakterze konsultanta Zamawiającego w ewent</w:t>
      </w:r>
      <w:r w:rsidR="0030770D">
        <w:rPr>
          <w:rFonts w:ascii="Calibri" w:hAnsi="Calibri" w:cs="Calibri"/>
          <w:sz w:val="24"/>
          <w:szCs w:val="24"/>
          <w:lang w:eastAsia="ar-SA"/>
        </w:rPr>
        <w:t>ualnym postępowaniu odwoławczym,</w:t>
      </w:r>
    </w:p>
    <w:p w14:paraId="0F9DA66D" w14:textId="6C2CD99C" w:rsidR="00C47BBB" w:rsidRPr="00CC2851" w:rsidRDefault="00676924" w:rsidP="002832AF">
      <w:pPr>
        <w:numPr>
          <w:ilvl w:val="1"/>
          <w:numId w:val="8"/>
        </w:numPr>
        <w:tabs>
          <w:tab w:val="left" w:pos="1000"/>
        </w:tabs>
        <w:spacing w:after="0" w:line="240" w:lineRule="auto"/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CC2851">
        <w:rPr>
          <w:rFonts w:ascii="Calibri" w:hAnsi="Calibri" w:cs="Calibri"/>
          <w:sz w:val="24"/>
          <w:szCs w:val="24"/>
        </w:rPr>
        <w:t>opracowania i przedstawienia do akceptacji Zamawiającego, schematu organizacyjnego zespołu Inżyniera wraz ze szczegółowym zakresem obowiązków</w:t>
      </w:r>
      <w:r w:rsidR="00EE3B11" w:rsidRPr="00CC2851">
        <w:rPr>
          <w:rFonts w:ascii="Calibri" w:hAnsi="Calibri" w:cs="Calibri"/>
          <w:sz w:val="24"/>
          <w:szCs w:val="24"/>
        </w:rPr>
        <w:br/>
      </w:r>
      <w:r w:rsidRPr="00CC2851">
        <w:rPr>
          <w:rFonts w:ascii="Calibri" w:hAnsi="Calibri" w:cs="Calibri"/>
          <w:sz w:val="24"/>
          <w:szCs w:val="24"/>
        </w:rPr>
        <w:lastRenderedPageBreak/>
        <w:t xml:space="preserve">i uprawnień jakie zamierza przekazać poszczególnym osobom wchodzącym w skład zespołu, </w:t>
      </w:r>
    </w:p>
    <w:p w14:paraId="2E065294" w14:textId="366AE860" w:rsidR="00C47BBB" w:rsidRPr="00CC2851" w:rsidRDefault="008D71D1" w:rsidP="00923FD8">
      <w:pPr>
        <w:numPr>
          <w:ilvl w:val="1"/>
          <w:numId w:val="8"/>
        </w:numPr>
        <w:tabs>
          <w:tab w:val="left" w:pos="1000"/>
        </w:tabs>
        <w:spacing w:after="0" w:line="240" w:lineRule="auto"/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CC2851">
        <w:rPr>
          <w:rFonts w:ascii="Calibri" w:hAnsi="Calibri" w:cs="Calibri"/>
          <w:sz w:val="24"/>
          <w:szCs w:val="24"/>
        </w:rPr>
        <w:t>udział</w:t>
      </w:r>
      <w:r w:rsidR="00915CF5" w:rsidRPr="00CC2851">
        <w:rPr>
          <w:rFonts w:ascii="Calibri" w:hAnsi="Calibri" w:cs="Calibri"/>
          <w:sz w:val="24"/>
          <w:szCs w:val="24"/>
        </w:rPr>
        <w:t>u</w:t>
      </w:r>
      <w:r w:rsidRPr="00CC2851">
        <w:rPr>
          <w:rFonts w:ascii="Calibri" w:hAnsi="Calibri" w:cs="Calibri"/>
          <w:sz w:val="24"/>
          <w:szCs w:val="24"/>
        </w:rPr>
        <w:t xml:space="preserve"> i protokołowanie </w:t>
      </w:r>
      <w:r w:rsidR="00ED2AA3" w:rsidRPr="00CC2851">
        <w:rPr>
          <w:rFonts w:ascii="Calibri" w:hAnsi="Calibri" w:cs="Calibri"/>
          <w:sz w:val="24"/>
          <w:szCs w:val="24"/>
        </w:rPr>
        <w:t>narad</w:t>
      </w:r>
      <w:r w:rsidR="00676924" w:rsidRPr="00CC2851">
        <w:rPr>
          <w:rFonts w:ascii="Calibri" w:hAnsi="Calibri" w:cs="Calibri"/>
          <w:sz w:val="24"/>
          <w:szCs w:val="24"/>
        </w:rPr>
        <w:t xml:space="preserve"> koordynacyjnych, org</w:t>
      </w:r>
      <w:r w:rsidR="00ED2AA3" w:rsidRPr="00CC2851">
        <w:rPr>
          <w:rFonts w:ascii="Calibri" w:hAnsi="Calibri" w:cs="Calibri"/>
          <w:sz w:val="24"/>
          <w:szCs w:val="24"/>
        </w:rPr>
        <w:t xml:space="preserve">anizowanych przez Zamawiającego </w:t>
      </w:r>
      <w:r w:rsidRPr="00CC2851">
        <w:rPr>
          <w:rFonts w:ascii="Calibri" w:hAnsi="Calibri" w:cs="Calibri"/>
          <w:sz w:val="24"/>
          <w:szCs w:val="24"/>
        </w:rPr>
        <w:t>(</w:t>
      </w:r>
      <w:r w:rsidR="00676924" w:rsidRPr="00CC2851">
        <w:rPr>
          <w:rFonts w:ascii="Calibri" w:hAnsi="Calibri" w:cs="Calibri"/>
          <w:sz w:val="24"/>
          <w:szCs w:val="24"/>
        </w:rPr>
        <w:t>o terminie narady Zamawiający poinformuje Inżyniera z 3-dniowym wyprzedzeniem</w:t>
      </w:r>
      <w:r w:rsidRPr="00CC2851">
        <w:rPr>
          <w:rFonts w:ascii="Calibri" w:hAnsi="Calibri" w:cs="Calibri"/>
          <w:sz w:val="24"/>
          <w:szCs w:val="24"/>
        </w:rPr>
        <w:t>)</w:t>
      </w:r>
      <w:r w:rsidR="00676924" w:rsidRPr="00CC2851">
        <w:rPr>
          <w:rFonts w:ascii="Calibri" w:hAnsi="Calibri" w:cs="Calibri"/>
          <w:sz w:val="24"/>
          <w:szCs w:val="24"/>
        </w:rPr>
        <w:t>.</w:t>
      </w:r>
      <w:r w:rsidR="00923FD8" w:rsidRPr="00CC2851">
        <w:rPr>
          <w:rFonts w:ascii="Calibri" w:hAnsi="Calibri" w:cs="Calibri"/>
          <w:sz w:val="24"/>
          <w:szCs w:val="24"/>
        </w:rPr>
        <w:t xml:space="preserve"> Narady dotyczące fazy przygotowania  procesu wyłonienia wykonawców robót  odbywać się będą wg, potrzeb na wezwanie Zamawiającego.</w:t>
      </w:r>
    </w:p>
    <w:p w14:paraId="439ACD55" w14:textId="77777777" w:rsidR="00C47BBB" w:rsidRPr="00CC2851" w:rsidRDefault="00C47BBB" w:rsidP="00923FD8">
      <w:pPr>
        <w:spacing w:after="0" w:line="240" w:lineRule="auto"/>
        <w:jc w:val="both"/>
        <w:rPr>
          <w:rStyle w:val="Brak"/>
          <w:rFonts w:ascii="Calibri" w:eastAsia="Arial Narrow" w:hAnsi="Calibri" w:cs="Calibri"/>
          <w:sz w:val="24"/>
          <w:szCs w:val="24"/>
        </w:rPr>
      </w:pPr>
    </w:p>
    <w:p w14:paraId="24C4205B" w14:textId="665E1247" w:rsidR="00C47BBB" w:rsidRPr="006334CF" w:rsidRDefault="00676924" w:rsidP="00EE3B11">
      <w:pPr>
        <w:pStyle w:val="Akapitzlist1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6334CF">
        <w:rPr>
          <w:rFonts w:ascii="Calibri" w:hAnsi="Calibri" w:cs="Calibri"/>
          <w:b/>
          <w:sz w:val="24"/>
          <w:szCs w:val="24"/>
        </w:rPr>
        <w:t>Na etapie prowadz</w:t>
      </w:r>
      <w:r w:rsidR="004C425C" w:rsidRPr="006334CF">
        <w:rPr>
          <w:rFonts w:ascii="Calibri" w:hAnsi="Calibri" w:cs="Calibri"/>
          <w:b/>
          <w:sz w:val="24"/>
          <w:szCs w:val="24"/>
        </w:rPr>
        <w:t xml:space="preserve">enia robót budowlanych </w:t>
      </w:r>
      <w:r w:rsidRPr="006334CF">
        <w:rPr>
          <w:rFonts w:ascii="Calibri" w:hAnsi="Calibri" w:cs="Calibri"/>
          <w:b/>
          <w:sz w:val="24"/>
          <w:szCs w:val="24"/>
        </w:rPr>
        <w:t>Inżynier jest u</w:t>
      </w:r>
      <w:r w:rsidR="008E5AFB" w:rsidRPr="006334CF">
        <w:rPr>
          <w:rFonts w:ascii="Calibri" w:hAnsi="Calibri" w:cs="Calibri"/>
          <w:b/>
          <w:sz w:val="24"/>
          <w:szCs w:val="24"/>
        </w:rPr>
        <w:t>poważniony i zobowiązany  w szczególności do:</w:t>
      </w:r>
    </w:p>
    <w:p w14:paraId="1319FACF" w14:textId="77777777" w:rsidR="00C47BBB" w:rsidRPr="006334CF" w:rsidRDefault="00C47BBB" w:rsidP="002832AF">
      <w:pPr>
        <w:spacing w:after="0" w:line="240" w:lineRule="auto"/>
        <w:rPr>
          <w:rStyle w:val="Brak"/>
          <w:rFonts w:ascii="Calibri" w:eastAsia="Arial Narrow" w:hAnsi="Calibri" w:cs="Calibri"/>
          <w:sz w:val="24"/>
          <w:szCs w:val="24"/>
        </w:rPr>
      </w:pPr>
    </w:p>
    <w:p w14:paraId="1F2EAE20" w14:textId="3F3E65B2" w:rsidR="00F82308" w:rsidRPr="006334CF" w:rsidRDefault="00F82308" w:rsidP="007670B6">
      <w:pPr>
        <w:pStyle w:val="Akapitzlist1"/>
        <w:numPr>
          <w:ilvl w:val="0"/>
          <w:numId w:val="51"/>
        </w:numPr>
        <w:suppressAutoHyphens/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6334CF">
        <w:rPr>
          <w:rFonts w:ascii="Calibri" w:hAnsi="Calibri" w:cs="Calibri"/>
          <w:sz w:val="24"/>
          <w:szCs w:val="24"/>
        </w:rPr>
        <w:t>sprawowania nadzoru inwestorskiego przez uprawnionych Inspektorów nadzoru, zgodnie z wymogami ustawy prawo budowlane, warunkami pozwolenia na budowę oraz warunkami SIWZ,</w:t>
      </w:r>
    </w:p>
    <w:p w14:paraId="6EAE90D3" w14:textId="5F29E528" w:rsidR="00EE3B11" w:rsidRPr="006334CF" w:rsidRDefault="00CC2851" w:rsidP="007670B6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>złożenia</w:t>
      </w:r>
      <w:r w:rsidR="00EE3B11" w:rsidRPr="006334CF">
        <w:rPr>
          <w:rFonts w:ascii="Calibri" w:hAnsi="Calibri" w:cs="Calibri"/>
          <w:sz w:val="24"/>
          <w:szCs w:val="24"/>
          <w:lang w:eastAsia="pl-PL"/>
        </w:rPr>
        <w:t xml:space="preserve"> oświadczenia o podjęciu obowiązków pełnienia Nadzoru Inwestorskiego nad  robotami budowlanymi,</w:t>
      </w:r>
    </w:p>
    <w:p w14:paraId="725CBBA1" w14:textId="3E806D1B" w:rsidR="00EE3B11" w:rsidRPr="006334CF" w:rsidRDefault="00CC2851" w:rsidP="007670B6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>powiadomienia</w:t>
      </w:r>
      <w:r w:rsidR="00EE3B11" w:rsidRPr="006334CF">
        <w:rPr>
          <w:rFonts w:ascii="Calibri" w:hAnsi="Calibri" w:cs="Calibri"/>
          <w:sz w:val="24"/>
          <w:szCs w:val="24"/>
          <w:lang w:eastAsia="pl-PL"/>
        </w:rPr>
        <w:t xml:space="preserve"> właściwego organu nadzoru budowlanego o terminie rozpoczęcia robót, z załączeniem oświadczeń Kierownika Budowy i Inspektorów Nadzoru, potwierdzających przyjęcie obowiązków </w:t>
      </w:r>
      <w:r w:rsidR="00ED2AA3" w:rsidRPr="006334CF">
        <w:rPr>
          <w:rFonts w:ascii="Calibri" w:hAnsi="Calibri" w:cs="Calibri"/>
          <w:sz w:val="24"/>
          <w:szCs w:val="24"/>
          <w:lang w:eastAsia="pl-PL"/>
        </w:rPr>
        <w:t>na budowie,</w:t>
      </w:r>
      <w:r w:rsidR="00EE3B11" w:rsidRPr="006334CF">
        <w:rPr>
          <w:rFonts w:ascii="Calibri" w:hAnsi="Calibri" w:cs="Calibri"/>
          <w:sz w:val="24"/>
          <w:szCs w:val="24"/>
          <w:lang w:eastAsia="pl-PL"/>
        </w:rPr>
        <w:t xml:space="preserve"> </w:t>
      </w:r>
    </w:p>
    <w:p w14:paraId="1C900A65" w14:textId="5FE67C53" w:rsidR="00EE3B11" w:rsidRPr="006334CF" w:rsidRDefault="00ED2AA3" w:rsidP="007670B6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>w</w:t>
      </w:r>
      <w:r w:rsidR="00EE3B11" w:rsidRPr="006334CF">
        <w:rPr>
          <w:rFonts w:ascii="Calibri" w:hAnsi="Calibri" w:cs="Calibri"/>
          <w:sz w:val="24"/>
          <w:szCs w:val="24"/>
          <w:lang w:eastAsia="pl-PL"/>
        </w:rPr>
        <w:t>spółudział</w:t>
      </w:r>
      <w:r w:rsidR="00CC2851">
        <w:rPr>
          <w:rFonts w:ascii="Calibri" w:hAnsi="Calibri" w:cs="Calibri"/>
          <w:sz w:val="24"/>
          <w:szCs w:val="24"/>
          <w:lang w:eastAsia="pl-PL"/>
        </w:rPr>
        <w:t>u</w:t>
      </w:r>
      <w:r w:rsidR="00EE3B11" w:rsidRPr="006334CF">
        <w:rPr>
          <w:rFonts w:ascii="Calibri" w:hAnsi="Calibri" w:cs="Calibri"/>
          <w:sz w:val="24"/>
          <w:szCs w:val="24"/>
          <w:lang w:eastAsia="pl-PL"/>
        </w:rPr>
        <w:t xml:space="preserve"> w protokolarnym przekazaniu Wykonawcy robót budowlanych </w:t>
      </w:r>
      <w:r w:rsidRPr="006334CF">
        <w:rPr>
          <w:rFonts w:ascii="Calibri" w:hAnsi="Calibri" w:cs="Calibri"/>
          <w:sz w:val="24"/>
          <w:szCs w:val="24"/>
          <w:lang w:eastAsia="pl-PL"/>
        </w:rPr>
        <w:t>terenu budowy,</w:t>
      </w:r>
    </w:p>
    <w:p w14:paraId="60CFEFE9" w14:textId="20E27769" w:rsidR="00EE3B11" w:rsidRPr="00A42BB4" w:rsidRDefault="00ED2AA3" w:rsidP="007670B6">
      <w:pPr>
        <w:pStyle w:val="Akapitzlist"/>
        <w:numPr>
          <w:ilvl w:val="0"/>
          <w:numId w:val="51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 xml:space="preserve">Inżynier </w:t>
      </w:r>
      <w:r w:rsidR="00EE3B11" w:rsidRPr="006334CF">
        <w:rPr>
          <w:rFonts w:ascii="Calibri" w:hAnsi="Calibri" w:cs="Calibri"/>
          <w:sz w:val="24"/>
          <w:szCs w:val="24"/>
          <w:lang w:eastAsia="pl-PL"/>
        </w:rPr>
        <w:t xml:space="preserve"> winien upewnić się przed rozpoczęciem prac, że budowa będzie prowadzona zgodnie z obowiązującymi przepisami oraz aktualnym i zatwierdzonym przez niego planem </w:t>
      </w:r>
      <w:r w:rsidR="00EE3B11" w:rsidRPr="00A42BB4">
        <w:rPr>
          <w:rFonts w:ascii="Calibri" w:hAnsi="Calibri" w:cs="Calibri"/>
          <w:color w:val="000000" w:themeColor="text1"/>
          <w:sz w:val="24"/>
          <w:szCs w:val="24"/>
          <w:lang w:eastAsia="pl-PL"/>
        </w:rPr>
        <w:t>BIOZ</w:t>
      </w:r>
      <w:r w:rsidRPr="00A42BB4">
        <w:rPr>
          <w:rFonts w:ascii="Calibri" w:hAnsi="Calibri" w:cs="Calibri"/>
          <w:color w:val="000000" w:themeColor="text1"/>
          <w:sz w:val="24"/>
          <w:szCs w:val="24"/>
          <w:lang w:eastAsia="pl-PL"/>
        </w:rPr>
        <w:t>,</w:t>
      </w:r>
    </w:p>
    <w:p w14:paraId="58498B16" w14:textId="0445F812" w:rsidR="00DC1F9E" w:rsidRPr="00A42BB4" w:rsidRDefault="00676924" w:rsidP="007670B6">
      <w:pPr>
        <w:pStyle w:val="Akapitzlist"/>
        <w:numPr>
          <w:ilvl w:val="0"/>
          <w:numId w:val="51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alibri" w:hAnsi="Calibri" w:cs="Calibri"/>
          <w:color w:val="000000" w:themeColor="text1"/>
          <w:sz w:val="24"/>
          <w:szCs w:val="24"/>
          <w:lang w:eastAsia="ar-SA"/>
        </w:rPr>
      </w:pPr>
      <w:r w:rsidRPr="00A42BB4">
        <w:rPr>
          <w:rFonts w:ascii="Calibri" w:hAnsi="Calibri" w:cs="Calibri"/>
          <w:color w:val="000000" w:themeColor="text1"/>
          <w:sz w:val="24"/>
          <w:szCs w:val="24"/>
        </w:rPr>
        <w:t>odpowiedniej obecności na terenie budowy przez okres trwania zadania inwestycyjnego</w:t>
      </w:r>
      <w:r w:rsidR="00392460" w:rsidRPr="00A42BB4">
        <w:rPr>
          <w:rFonts w:ascii="Calibri" w:hAnsi="Calibri" w:cs="Calibri"/>
          <w:color w:val="000000" w:themeColor="text1"/>
          <w:sz w:val="24"/>
          <w:szCs w:val="24"/>
        </w:rPr>
        <w:t xml:space="preserve"> (rozumiany jak</w:t>
      </w:r>
      <w:r w:rsidR="002772F6">
        <w:rPr>
          <w:rFonts w:ascii="Calibri" w:hAnsi="Calibri" w:cs="Calibri"/>
          <w:color w:val="000000" w:themeColor="text1"/>
          <w:sz w:val="24"/>
          <w:szCs w:val="24"/>
        </w:rPr>
        <w:t>o</w:t>
      </w:r>
      <w:r w:rsidR="00392460" w:rsidRPr="00A42BB4">
        <w:rPr>
          <w:rFonts w:ascii="Calibri" w:hAnsi="Calibri" w:cs="Calibri"/>
          <w:color w:val="000000" w:themeColor="text1"/>
          <w:sz w:val="24"/>
          <w:szCs w:val="24"/>
        </w:rPr>
        <w:t xml:space="preserve"> okres realizacji robót budowlanych)</w:t>
      </w:r>
      <w:r w:rsidRPr="00A42BB4">
        <w:rPr>
          <w:rFonts w:ascii="Calibri" w:hAnsi="Calibri" w:cs="Calibri"/>
          <w:color w:val="000000" w:themeColor="text1"/>
          <w:sz w:val="24"/>
          <w:szCs w:val="24"/>
        </w:rPr>
        <w:t>, dla unikn</w:t>
      </w:r>
      <w:r w:rsidR="00ED2AA3" w:rsidRPr="00A42BB4">
        <w:rPr>
          <w:rFonts w:ascii="Calibri" w:hAnsi="Calibri" w:cs="Calibri"/>
          <w:color w:val="000000" w:themeColor="text1"/>
          <w:sz w:val="24"/>
          <w:szCs w:val="24"/>
        </w:rPr>
        <w:t>ięcia jakichkolwiek wątpliwości:</w:t>
      </w:r>
    </w:p>
    <w:p w14:paraId="39E536EB" w14:textId="3BE07257" w:rsidR="001F096E" w:rsidRPr="00A42BB4" w:rsidRDefault="001F096E" w:rsidP="007670B6">
      <w:pPr>
        <w:pStyle w:val="Akapitzlist"/>
        <w:numPr>
          <w:ilvl w:val="0"/>
          <w:numId w:val="52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alibri" w:hAnsi="Calibri" w:cs="Calibri"/>
          <w:color w:val="000000" w:themeColor="text1"/>
          <w:sz w:val="24"/>
          <w:szCs w:val="24"/>
          <w:lang w:eastAsia="ar-SA"/>
        </w:rPr>
      </w:pPr>
      <w:r w:rsidRPr="00A42BB4">
        <w:rPr>
          <w:rFonts w:ascii="Calibri" w:hAnsi="Calibri" w:cs="Calibri"/>
          <w:color w:val="000000" w:themeColor="text1"/>
          <w:sz w:val="24"/>
          <w:szCs w:val="24"/>
          <w:lang w:eastAsia="ar-SA"/>
        </w:rPr>
        <w:t>Inżynier powinien posiadać biuro na terenie budowy, a obowiązek zapewnienia pomieszczenia, spoczywał będzie na Wykonawcy robót budowlanych,</w:t>
      </w:r>
    </w:p>
    <w:p w14:paraId="784CA3D0" w14:textId="4C5A816D" w:rsidR="001F096E" w:rsidRPr="00A42BB4" w:rsidRDefault="001F096E" w:rsidP="007670B6">
      <w:pPr>
        <w:pStyle w:val="Akapitzlist"/>
        <w:numPr>
          <w:ilvl w:val="0"/>
          <w:numId w:val="52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alibri" w:hAnsi="Calibri" w:cs="Calibri"/>
          <w:color w:val="000000" w:themeColor="text1"/>
          <w:sz w:val="24"/>
          <w:szCs w:val="24"/>
          <w:lang w:eastAsia="ar-SA"/>
        </w:rPr>
      </w:pPr>
      <w:r w:rsidRPr="00A42BB4">
        <w:rPr>
          <w:rFonts w:ascii="Calibri" w:hAnsi="Calibri" w:cs="Calibri"/>
          <w:color w:val="000000" w:themeColor="text1"/>
          <w:sz w:val="24"/>
          <w:szCs w:val="24"/>
          <w:lang w:eastAsia="ar-SA"/>
        </w:rPr>
        <w:t>Biuro Inżyniera musi być czynne podczas realizacji robót budowlanych</w:t>
      </w:r>
      <w:r w:rsidR="00A046AB" w:rsidRPr="00A42BB4">
        <w:rPr>
          <w:rFonts w:ascii="Calibri" w:hAnsi="Calibri" w:cs="Calibri"/>
          <w:color w:val="000000" w:themeColor="text1"/>
          <w:sz w:val="24"/>
          <w:szCs w:val="24"/>
          <w:lang w:eastAsia="ar-SA"/>
        </w:rPr>
        <w:t>,</w:t>
      </w:r>
    </w:p>
    <w:p w14:paraId="0B85ED00" w14:textId="77777777" w:rsidR="00ED2AA3" w:rsidRPr="00A42BB4" w:rsidRDefault="00A425B6" w:rsidP="007670B6">
      <w:pPr>
        <w:pStyle w:val="Akapitzlist"/>
        <w:numPr>
          <w:ilvl w:val="0"/>
          <w:numId w:val="52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alibri" w:hAnsi="Calibri" w:cs="Calibri"/>
          <w:color w:val="000000" w:themeColor="text1"/>
          <w:sz w:val="24"/>
          <w:szCs w:val="24"/>
          <w:lang w:eastAsia="pl-PL"/>
        </w:rPr>
      </w:pPr>
      <w:r w:rsidRPr="00A42BB4">
        <w:rPr>
          <w:rFonts w:ascii="Calibri" w:hAnsi="Calibri" w:cs="Calibri"/>
          <w:color w:val="000000" w:themeColor="text1"/>
          <w:sz w:val="24"/>
          <w:szCs w:val="24"/>
          <w:lang w:eastAsia="ar-SA"/>
        </w:rPr>
        <w:t xml:space="preserve">Biuro powinno być wyposażone we wszelkie </w:t>
      </w:r>
      <w:r w:rsidR="00ED2AA3" w:rsidRPr="00A42BB4">
        <w:rPr>
          <w:rFonts w:ascii="Calibri" w:hAnsi="Calibri" w:cs="Calibri"/>
          <w:color w:val="000000" w:themeColor="text1"/>
          <w:sz w:val="24"/>
          <w:szCs w:val="24"/>
          <w:lang w:eastAsia="ar-SA"/>
        </w:rPr>
        <w:t xml:space="preserve">niezbędne </w:t>
      </w:r>
      <w:r w:rsidRPr="00A42BB4">
        <w:rPr>
          <w:rFonts w:ascii="Calibri" w:hAnsi="Calibri" w:cs="Calibri"/>
          <w:color w:val="000000" w:themeColor="text1"/>
          <w:sz w:val="24"/>
          <w:szCs w:val="24"/>
          <w:lang w:eastAsia="ar-SA"/>
        </w:rPr>
        <w:t>urządzenia, w stopniu umożliwiającym wykonywanie w nim wszys</w:t>
      </w:r>
      <w:r w:rsidR="00ED2AA3" w:rsidRPr="00A42BB4">
        <w:rPr>
          <w:rFonts w:ascii="Calibri" w:hAnsi="Calibri" w:cs="Calibri"/>
          <w:color w:val="000000" w:themeColor="text1"/>
          <w:sz w:val="24"/>
          <w:szCs w:val="24"/>
          <w:lang w:eastAsia="ar-SA"/>
        </w:rPr>
        <w:t>tkich obowiązków Inżyniera,</w:t>
      </w:r>
    </w:p>
    <w:p w14:paraId="78EFBB3A" w14:textId="77777777" w:rsidR="008B56C0" w:rsidRPr="00A42BB4" w:rsidRDefault="00ED2AA3" w:rsidP="008B56C0">
      <w:pPr>
        <w:pStyle w:val="Akapitzlist"/>
        <w:numPr>
          <w:ilvl w:val="0"/>
          <w:numId w:val="5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3"/>
          <w:szCs w:val="23"/>
        </w:rPr>
      </w:pPr>
      <w:r w:rsidRPr="00A42BB4">
        <w:rPr>
          <w:rFonts w:ascii="Calibri" w:hAnsi="Calibri" w:cs="Calibri"/>
          <w:color w:val="000000" w:themeColor="text1"/>
          <w:sz w:val="24"/>
          <w:szCs w:val="24"/>
          <w:lang w:eastAsia="pl-PL"/>
        </w:rPr>
        <w:t>g</w:t>
      </w:r>
      <w:r w:rsidR="008D0703" w:rsidRPr="00A42BB4">
        <w:rPr>
          <w:rFonts w:ascii="Calibri" w:hAnsi="Calibri" w:cs="Calibri"/>
          <w:color w:val="000000" w:themeColor="text1"/>
          <w:sz w:val="24"/>
          <w:szCs w:val="24"/>
          <w:lang w:eastAsia="pl-PL"/>
        </w:rPr>
        <w:t>odziny pracy Inspektorów Nadzoru wchod</w:t>
      </w:r>
      <w:r w:rsidRPr="00A42BB4">
        <w:rPr>
          <w:rFonts w:ascii="Calibri" w:hAnsi="Calibri" w:cs="Calibri"/>
          <w:color w:val="000000" w:themeColor="text1"/>
          <w:sz w:val="24"/>
          <w:szCs w:val="24"/>
          <w:lang w:eastAsia="pl-PL"/>
        </w:rPr>
        <w:t>zących w skład Zespołu Inżyniera</w:t>
      </w:r>
      <w:r w:rsidR="008D0703" w:rsidRPr="00A42BB4">
        <w:rPr>
          <w:rFonts w:ascii="Calibri" w:hAnsi="Calibri" w:cs="Calibri"/>
          <w:color w:val="000000" w:themeColor="text1"/>
          <w:sz w:val="24"/>
          <w:szCs w:val="24"/>
          <w:lang w:eastAsia="pl-PL"/>
        </w:rPr>
        <w:t xml:space="preserve"> muszą być dostosowane do godzin pracy Wykonawcy robót. Inspektorzy Nadzoru poszczególnych branż będą na budowie na każde wezwanie Wykonawcy robót, Zamawiającego lub, o ile będzie to konieczne, zgodnie z ich własną oceną.</w:t>
      </w:r>
    </w:p>
    <w:p w14:paraId="745C8DC8" w14:textId="51A102CF" w:rsidR="008B56C0" w:rsidRPr="00A42BB4" w:rsidRDefault="008B56C0" w:rsidP="008B56C0">
      <w:pPr>
        <w:pStyle w:val="Akapitzlist"/>
        <w:numPr>
          <w:ilvl w:val="0"/>
          <w:numId w:val="5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42BB4">
        <w:rPr>
          <w:rFonts w:ascii="Calibri" w:hAnsi="Calibri" w:cs="Calibri"/>
          <w:color w:val="000000" w:themeColor="text1"/>
          <w:sz w:val="24"/>
          <w:szCs w:val="24"/>
        </w:rPr>
        <w:t xml:space="preserve">określa się minimalny czas reakcji </w:t>
      </w:r>
      <w:r w:rsidR="0030770D" w:rsidRPr="00A42BB4">
        <w:rPr>
          <w:rFonts w:ascii="Calibri" w:hAnsi="Calibri" w:cs="Calibri"/>
          <w:color w:val="000000" w:themeColor="text1"/>
          <w:sz w:val="24"/>
          <w:szCs w:val="24"/>
          <w:lang w:eastAsia="pl-PL"/>
        </w:rPr>
        <w:t>Inżynier</w:t>
      </w:r>
      <w:r w:rsidRPr="00A42BB4">
        <w:rPr>
          <w:rFonts w:ascii="Calibri" w:hAnsi="Calibri" w:cs="Calibri"/>
          <w:color w:val="000000" w:themeColor="text1"/>
          <w:sz w:val="24"/>
          <w:szCs w:val="24"/>
        </w:rPr>
        <w:t>a</w:t>
      </w:r>
      <w:r w:rsidR="0030770D" w:rsidRPr="00A42BB4">
        <w:rPr>
          <w:rFonts w:ascii="Calibri" w:hAnsi="Calibri" w:cs="Calibri"/>
          <w:color w:val="000000" w:themeColor="text1"/>
          <w:sz w:val="24"/>
          <w:szCs w:val="24"/>
          <w:lang w:eastAsia="pl-PL"/>
        </w:rPr>
        <w:t xml:space="preserve"> </w:t>
      </w:r>
      <w:r w:rsidR="002647E5" w:rsidRPr="00A42BB4">
        <w:rPr>
          <w:rFonts w:ascii="Calibri" w:hAnsi="Calibri" w:cs="Calibri"/>
          <w:color w:val="000000" w:themeColor="text1"/>
          <w:sz w:val="24"/>
          <w:szCs w:val="24"/>
          <w:lang w:eastAsia="pl-PL"/>
        </w:rPr>
        <w:t>i odpowiedni</w:t>
      </w:r>
      <w:r w:rsidRPr="00A42BB4">
        <w:rPr>
          <w:rFonts w:ascii="Calibri" w:hAnsi="Calibri" w:cs="Calibri"/>
          <w:color w:val="000000" w:themeColor="text1"/>
          <w:sz w:val="24"/>
          <w:szCs w:val="24"/>
        </w:rPr>
        <w:t>ch</w:t>
      </w:r>
      <w:r w:rsidR="002647E5" w:rsidRPr="00A42BB4">
        <w:rPr>
          <w:rFonts w:ascii="Calibri" w:hAnsi="Calibri" w:cs="Calibri"/>
          <w:color w:val="000000" w:themeColor="text1"/>
          <w:sz w:val="24"/>
          <w:szCs w:val="24"/>
          <w:lang w:eastAsia="pl-PL"/>
        </w:rPr>
        <w:t xml:space="preserve"> </w:t>
      </w:r>
      <w:r w:rsidRPr="00A42BB4">
        <w:rPr>
          <w:rFonts w:ascii="Calibri" w:hAnsi="Calibri" w:cs="Calibri"/>
          <w:color w:val="000000" w:themeColor="text1"/>
          <w:sz w:val="24"/>
          <w:szCs w:val="24"/>
        </w:rPr>
        <w:t>Inspektorów</w:t>
      </w:r>
      <w:r w:rsidR="002647E5" w:rsidRPr="00A42BB4">
        <w:rPr>
          <w:rFonts w:ascii="Calibri" w:hAnsi="Calibri" w:cs="Calibri"/>
          <w:color w:val="000000" w:themeColor="text1"/>
          <w:sz w:val="24"/>
          <w:szCs w:val="24"/>
          <w:lang w:eastAsia="pl-PL"/>
        </w:rPr>
        <w:t xml:space="preserve"> </w:t>
      </w:r>
      <w:r w:rsidRPr="00A42BB4">
        <w:rPr>
          <w:rFonts w:ascii="Calibri" w:hAnsi="Calibri" w:cs="Calibri"/>
          <w:color w:val="000000" w:themeColor="text1"/>
          <w:sz w:val="24"/>
          <w:szCs w:val="24"/>
        </w:rPr>
        <w:t xml:space="preserve">Nadzoru poszczególnych branż </w:t>
      </w:r>
      <w:r w:rsidR="002647E5" w:rsidRPr="00A42BB4">
        <w:rPr>
          <w:rFonts w:ascii="Calibri" w:hAnsi="Calibri" w:cs="Calibri"/>
          <w:color w:val="000000" w:themeColor="text1"/>
          <w:sz w:val="24"/>
          <w:szCs w:val="24"/>
          <w:lang w:eastAsia="pl-PL"/>
        </w:rPr>
        <w:t>wchodzący</w:t>
      </w:r>
      <w:r w:rsidRPr="00A42BB4">
        <w:rPr>
          <w:rFonts w:ascii="Calibri" w:hAnsi="Calibri" w:cs="Calibri"/>
          <w:color w:val="000000" w:themeColor="text1"/>
          <w:sz w:val="24"/>
          <w:szCs w:val="24"/>
        </w:rPr>
        <w:t>ch</w:t>
      </w:r>
      <w:r w:rsidR="002647E5" w:rsidRPr="00A42BB4">
        <w:rPr>
          <w:rFonts w:ascii="Calibri" w:hAnsi="Calibri" w:cs="Calibri"/>
          <w:color w:val="000000" w:themeColor="text1"/>
          <w:sz w:val="24"/>
          <w:szCs w:val="24"/>
          <w:lang w:eastAsia="pl-PL"/>
        </w:rPr>
        <w:t xml:space="preserve"> w skład Zespołu Inżyniera </w:t>
      </w:r>
      <w:r w:rsidRPr="00A42BB4">
        <w:rPr>
          <w:rFonts w:ascii="Calibri" w:hAnsi="Calibri" w:cs="Calibri"/>
          <w:color w:val="000000" w:themeColor="text1"/>
          <w:sz w:val="24"/>
          <w:szCs w:val="24"/>
        </w:rPr>
        <w:t>w przypadku wystąpienia nagłej potrzeby jego</w:t>
      </w:r>
      <w:r w:rsidR="00647E3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A42BB4">
        <w:rPr>
          <w:rFonts w:ascii="Calibri" w:hAnsi="Calibri" w:cs="Calibri"/>
          <w:color w:val="000000" w:themeColor="text1"/>
          <w:sz w:val="24"/>
          <w:szCs w:val="24"/>
        </w:rPr>
        <w:t>/</w:t>
      </w:r>
      <w:r w:rsidR="00647E3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A42BB4">
        <w:rPr>
          <w:rFonts w:ascii="Calibri" w:hAnsi="Calibri" w:cs="Calibri"/>
          <w:color w:val="000000" w:themeColor="text1"/>
          <w:sz w:val="24"/>
          <w:szCs w:val="24"/>
        </w:rPr>
        <w:t>ich udziału w czynnościach podejmowanych na terenie budowy i</w:t>
      </w:r>
      <w:r w:rsidR="00647E3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A42BB4">
        <w:rPr>
          <w:rFonts w:ascii="Calibri" w:hAnsi="Calibri" w:cs="Calibri"/>
          <w:color w:val="000000" w:themeColor="text1"/>
          <w:sz w:val="24"/>
          <w:szCs w:val="24"/>
        </w:rPr>
        <w:t>/</w:t>
      </w:r>
      <w:r w:rsidR="00647E3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A42BB4">
        <w:rPr>
          <w:rFonts w:ascii="Calibri" w:hAnsi="Calibri" w:cs="Calibri"/>
          <w:color w:val="000000" w:themeColor="text1"/>
          <w:sz w:val="24"/>
          <w:szCs w:val="24"/>
        </w:rPr>
        <w:t>lub w konsultacjach z Zamawiającym</w:t>
      </w:r>
      <w:r w:rsidR="00D26D8A" w:rsidRPr="00A42BB4">
        <w:rPr>
          <w:rFonts w:ascii="Calibri" w:hAnsi="Calibri" w:cs="Calibri"/>
          <w:color w:val="000000" w:themeColor="text1"/>
          <w:sz w:val="24"/>
          <w:szCs w:val="24"/>
        </w:rPr>
        <w:t>. C</w:t>
      </w:r>
      <w:r w:rsidRPr="00A42BB4">
        <w:rPr>
          <w:rFonts w:ascii="Calibri" w:hAnsi="Calibri" w:cs="Calibri"/>
          <w:color w:val="000000" w:themeColor="text1"/>
          <w:sz w:val="24"/>
          <w:szCs w:val="24"/>
        </w:rPr>
        <w:t xml:space="preserve">zas reakcji nie może być dłuższy niż 12 godziny od odbioru przez Inżyniera informacji przekazanej przez Zamawiającego lub Wykonawcę robót budowlanych. </w:t>
      </w:r>
    </w:p>
    <w:p w14:paraId="1E6881E3" w14:textId="3A38315F" w:rsidR="008D0703" w:rsidRPr="00A42BB4" w:rsidRDefault="00ED2AA3" w:rsidP="007670B6">
      <w:pPr>
        <w:pStyle w:val="Akapitzlist"/>
        <w:numPr>
          <w:ilvl w:val="0"/>
          <w:numId w:val="5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42BB4">
        <w:rPr>
          <w:rFonts w:ascii="Calibri" w:hAnsi="Calibri" w:cs="Calibri"/>
          <w:color w:val="000000" w:themeColor="text1"/>
          <w:sz w:val="24"/>
          <w:szCs w:val="24"/>
          <w:lang w:eastAsia="pl-PL"/>
        </w:rPr>
        <w:t>Inżynier</w:t>
      </w:r>
      <w:r w:rsidR="008D0703" w:rsidRPr="00A42BB4">
        <w:rPr>
          <w:rFonts w:ascii="Calibri" w:hAnsi="Calibri" w:cs="Calibri"/>
          <w:color w:val="000000" w:themeColor="text1"/>
          <w:sz w:val="24"/>
          <w:szCs w:val="24"/>
          <w:lang w:eastAsia="pl-PL"/>
        </w:rPr>
        <w:t xml:space="preserve"> zapewni obecność Inspektorów Nadzoru w zakresie niezbędnym do prawidłowego i terminowego wykonania zamówienia, wszystkie ich pobyty na budowie muszą być udokumentowane w miarę potrzeb wpisami do d</w:t>
      </w:r>
      <w:r w:rsidRPr="00A42BB4">
        <w:rPr>
          <w:rFonts w:ascii="Calibri" w:hAnsi="Calibri" w:cs="Calibri"/>
          <w:color w:val="000000" w:themeColor="text1"/>
          <w:sz w:val="24"/>
          <w:szCs w:val="24"/>
          <w:lang w:eastAsia="pl-PL"/>
        </w:rPr>
        <w:t>ziennika budowy. Inżynier wraz z odpowiednimi Inspektorami</w:t>
      </w:r>
      <w:r w:rsidR="008D0703" w:rsidRPr="00A42BB4">
        <w:rPr>
          <w:rFonts w:ascii="Calibri" w:hAnsi="Calibri" w:cs="Calibri"/>
          <w:color w:val="000000" w:themeColor="text1"/>
          <w:sz w:val="24"/>
          <w:szCs w:val="24"/>
          <w:lang w:eastAsia="pl-PL"/>
        </w:rPr>
        <w:t xml:space="preserve"> zobowiązany jest do bezpośredniego</w:t>
      </w:r>
      <w:r w:rsidR="00702660" w:rsidRPr="00A42BB4">
        <w:rPr>
          <w:rFonts w:ascii="Calibri" w:hAnsi="Calibri" w:cs="Calibri"/>
          <w:color w:val="000000" w:themeColor="text1"/>
          <w:sz w:val="24"/>
          <w:szCs w:val="24"/>
          <w:lang w:eastAsia="pl-PL"/>
        </w:rPr>
        <w:t xml:space="preserve"> </w:t>
      </w:r>
      <w:r w:rsidR="008D0703" w:rsidRPr="00A42BB4">
        <w:rPr>
          <w:rFonts w:ascii="Calibri" w:hAnsi="Calibri" w:cs="Calibri"/>
          <w:color w:val="000000" w:themeColor="text1"/>
          <w:sz w:val="24"/>
          <w:szCs w:val="24"/>
          <w:lang w:eastAsia="pl-PL"/>
        </w:rPr>
        <w:t>uczestniczenia i nadzorowania elementów robót</w:t>
      </w:r>
      <w:r w:rsidRPr="00A42BB4">
        <w:rPr>
          <w:rFonts w:ascii="Calibri" w:hAnsi="Calibri" w:cs="Calibri"/>
          <w:color w:val="000000" w:themeColor="text1"/>
          <w:sz w:val="24"/>
          <w:szCs w:val="24"/>
          <w:lang w:eastAsia="pl-PL"/>
        </w:rPr>
        <w:t xml:space="preserve"> dla prawidłowego ich wykonania,</w:t>
      </w:r>
    </w:p>
    <w:p w14:paraId="18062C4B" w14:textId="2EA1B89A" w:rsidR="00ED2AA3" w:rsidRPr="00A42BB4" w:rsidRDefault="00ED2AA3" w:rsidP="007670B6">
      <w:pPr>
        <w:pStyle w:val="Akapitzlist"/>
        <w:numPr>
          <w:ilvl w:val="0"/>
          <w:numId w:val="5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 w:themeColor="text1"/>
          <w:sz w:val="20"/>
          <w:szCs w:val="20"/>
          <w:lang w:eastAsia="pl-PL"/>
        </w:rPr>
      </w:pPr>
      <w:r w:rsidRPr="00A42BB4">
        <w:rPr>
          <w:rFonts w:ascii="Calibri" w:hAnsi="Calibri" w:cs="Calibri"/>
          <w:color w:val="000000" w:themeColor="text1"/>
          <w:sz w:val="24"/>
          <w:szCs w:val="24"/>
          <w:lang w:eastAsia="pl-PL"/>
        </w:rPr>
        <w:lastRenderedPageBreak/>
        <w:t>k</w:t>
      </w:r>
      <w:r w:rsidR="00CC2851" w:rsidRPr="00A42BB4">
        <w:rPr>
          <w:rFonts w:ascii="Calibri" w:hAnsi="Calibri" w:cs="Calibri"/>
          <w:color w:val="000000" w:themeColor="text1"/>
          <w:sz w:val="24"/>
          <w:szCs w:val="24"/>
          <w:lang w:eastAsia="pl-PL"/>
        </w:rPr>
        <w:t>ontrolowania</w:t>
      </w:r>
      <w:r w:rsidR="00F37734" w:rsidRPr="00A42BB4">
        <w:rPr>
          <w:rFonts w:ascii="Calibri" w:hAnsi="Calibri" w:cs="Calibri"/>
          <w:color w:val="000000" w:themeColor="text1"/>
          <w:sz w:val="24"/>
          <w:szCs w:val="24"/>
          <w:lang w:eastAsia="pl-PL"/>
        </w:rPr>
        <w:t xml:space="preserve"> prawidłowości prowadzenia dziennika budowy i dokonywanie w nim wymaganych wpisów w tym w szczególności wpisów stwierdzających wszystkie okoliczności mające znaczenie dla oceny właściwego wykonania robót.</w:t>
      </w:r>
      <w:r w:rsidRPr="00A42BB4">
        <w:rPr>
          <w:rFonts w:ascii="Calibri" w:hAnsi="Calibri" w:cs="Calibri"/>
          <w:color w:val="000000" w:themeColor="text1"/>
          <w:sz w:val="24"/>
          <w:szCs w:val="24"/>
          <w:lang w:eastAsia="pl-PL"/>
        </w:rPr>
        <w:t xml:space="preserve"> </w:t>
      </w:r>
    </w:p>
    <w:p w14:paraId="1E800E65" w14:textId="12BC69C9" w:rsidR="00ED2AA3" w:rsidRPr="006334CF" w:rsidRDefault="00702660" w:rsidP="007670B6">
      <w:pPr>
        <w:pStyle w:val="Akapitzlist"/>
        <w:numPr>
          <w:ilvl w:val="0"/>
          <w:numId w:val="5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0"/>
          <w:szCs w:val="20"/>
          <w:lang w:eastAsia="pl-PL"/>
        </w:rPr>
      </w:pPr>
      <w:r w:rsidRPr="00A42BB4">
        <w:rPr>
          <w:rFonts w:ascii="Calibri" w:hAnsi="Calibri" w:cs="Calibri"/>
          <w:color w:val="000000" w:themeColor="text1"/>
          <w:sz w:val="24"/>
          <w:szCs w:val="24"/>
        </w:rPr>
        <w:t>w</w:t>
      </w:r>
      <w:r w:rsidR="00CC2851" w:rsidRPr="00A42BB4">
        <w:rPr>
          <w:rFonts w:ascii="Calibri" w:hAnsi="Calibri" w:cs="Calibri"/>
          <w:color w:val="000000" w:themeColor="text1"/>
          <w:sz w:val="24"/>
          <w:szCs w:val="24"/>
          <w:lang w:eastAsia="pl-PL"/>
        </w:rPr>
        <w:t>ydawania</w:t>
      </w:r>
      <w:r w:rsidRPr="00A42BB4">
        <w:rPr>
          <w:rFonts w:ascii="Calibri" w:hAnsi="Calibri" w:cs="Calibri"/>
          <w:color w:val="000000" w:themeColor="text1"/>
          <w:sz w:val="24"/>
          <w:szCs w:val="24"/>
          <w:lang w:eastAsia="pl-PL"/>
        </w:rPr>
        <w:t xml:space="preserve"> Kierownikowi Budowy lub Kierownikowi Robót poleceń (potwierdzonych wpisem do dziennika </w:t>
      </w:r>
      <w:r w:rsidR="00ED2AA3" w:rsidRPr="00A42BB4">
        <w:rPr>
          <w:rFonts w:ascii="Calibri" w:hAnsi="Calibri" w:cs="Calibri"/>
          <w:color w:val="000000" w:themeColor="text1"/>
          <w:sz w:val="24"/>
          <w:szCs w:val="24"/>
          <w:lang w:eastAsia="pl-PL"/>
        </w:rPr>
        <w:t xml:space="preserve">budowy) dotyczących w szczególności </w:t>
      </w:r>
      <w:r w:rsidRPr="00A42BB4">
        <w:rPr>
          <w:rFonts w:ascii="Calibri" w:hAnsi="Calibri" w:cs="Calibri"/>
          <w:color w:val="000000" w:themeColor="text1"/>
          <w:sz w:val="24"/>
          <w:szCs w:val="24"/>
          <w:lang w:eastAsia="pl-PL"/>
        </w:rPr>
        <w:t xml:space="preserve">usunięcia </w:t>
      </w:r>
      <w:r w:rsidRPr="006334CF">
        <w:rPr>
          <w:rFonts w:ascii="Calibri" w:hAnsi="Calibri" w:cs="Calibri"/>
          <w:sz w:val="24"/>
          <w:szCs w:val="24"/>
          <w:lang w:eastAsia="pl-PL"/>
        </w:rPr>
        <w:t>nieprawidłowości lub zagrożeń, wykonania prób lub badań, także wymagających odkrycia robót lub elementów zakrytych oraz przedstawienia ekspertyz dotyczących prowadzonych robót budowlanych, dowodów dopuszczenia do obrotu i stosowania w budownictwie wyrobów budowlanych o</w:t>
      </w:r>
      <w:r w:rsidR="00ED2AA3" w:rsidRPr="006334CF">
        <w:rPr>
          <w:rFonts w:ascii="Calibri" w:hAnsi="Calibri" w:cs="Calibri"/>
          <w:sz w:val="24"/>
          <w:szCs w:val="24"/>
          <w:lang w:eastAsia="pl-PL"/>
        </w:rPr>
        <w:t>raz urządzeń technicznych,</w:t>
      </w:r>
    </w:p>
    <w:p w14:paraId="4D9541DD" w14:textId="4539E48E" w:rsidR="00ED2AA3" w:rsidRPr="001C376A" w:rsidRDefault="00ED2AA3" w:rsidP="007670B6">
      <w:pPr>
        <w:pStyle w:val="Akapitzlist"/>
        <w:numPr>
          <w:ilvl w:val="0"/>
          <w:numId w:val="5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</w:rPr>
        <w:t xml:space="preserve"> </w:t>
      </w:r>
      <w:r w:rsidR="00CC2851" w:rsidRPr="00CC2851">
        <w:rPr>
          <w:rFonts w:ascii="Calibri" w:hAnsi="Calibri" w:cs="Calibri"/>
          <w:sz w:val="24"/>
          <w:szCs w:val="24"/>
        </w:rPr>
        <w:t>kontrolowania</w:t>
      </w:r>
      <w:r w:rsidR="00676924" w:rsidRPr="00CC2851">
        <w:rPr>
          <w:rFonts w:ascii="Calibri" w:hAnsi="Calibri" w:cs="Calibri"/>
          <w:sz w:val="24"/>
          <w:szCs w:val="24"/>
        </w:rPr>
        <w:t xml:space="preserve"> zgodności prowadzonych robót budowal</w:t>
      </w:r>
      <w:r w:rsidR="00702660" w:rsidRPr="00CC2851">
        <w:rPr>
          <w:rFonts w:ascii="Calibri" w:hAnsi="Calibri" w:cs="Calibri"/>
          <w:sz w:val="24"/>
          <w:szCs w:val="24"/>
        </w:rPr>
        <w:t xml:space="preserve">nych </w:t>
      </w:r>
      <w:r w:rsidR="002772F6">
        <w:rPr>
          <w:rFonts w:ascii="Calibri" w:hAnsi="Calibri" w:cs="Calibri"/>
          <w:sz w:val="24"/>
          <w:szCs w:val="24"/>
        </w:rPr>
        <w:t xml:space="preserve">w tym w szczególności </w:t>
      </w:r>
      <w:r w:rsidR="00702660" w:rsidRPr="00CC2851">
        <w:rPr>
          <w:rFonts w:ascii="Calibri" w:hAnsi="Calibri" w:cs="Calibri"/>
          <w:sz w:val="24"/>
          <w:szCs w:val="24"/>
        </w:rPr>
        <w:t xml:space="preserve">z </w:t>
      </w:r>
      <w:r w:rsidRPr="00CC2851">
        <w:rPr>
          <w:rFonts w:ascii="Calibri" w:hAnsi="Calibri" w:cs="Calibri"/>
          <w:sz w:val="24"/>
          <w:szCs w:val="24"/>
        </w:rPr>
        <w:t xml:space="preserve">obowiązującymi przepisami prawa, </w:t>
      </w:r>
      <w:r w:rsidR="00702660" w:rsidRPr="00CC2851">
        <w:rPr>
          <w:rFonts w:ascii="Calibri" w:hAnsi="Calibri" w:cs="Calibri"/>
          <w:sz w:val="24"/>
          <w:szCs w:val="24"/>
        </w:rPr>
        <w:t>dokumentacją projektową,</w:t>
      </w:r>
      <w:r w:rsidR="00676924" w:rsidRPr="00CC2851">
        <w:rPr>
          <w:rFonts w:ascii="Calibri" w:hAnsi="Calibri" w:cs="Calibri"/>
          <w:sz w:val="24"/>
          <w:szCs w:val="24"/>
        </w:rPr>
        <w:t xml:space="preserve"> z zapisami SIWZ</w:t>
      </w:r>
      <w:r w:rsidR="00702660" w:rsidRPr="00CC2851">
        <w:rPr>
          <w:rFonts w:ascii="Calibri" w:hAnsi="Calibri" w:cs="Calibri"/>
          <w:sz w:val="24"/>
          <w:szCs w:val="24"/>
        </w:rPr>
        <w:t xml:space="preserve"> oraz</w:t>
      </w:r>
      <w:r w:rsidR="00676924" w:rsidRPr="00CC2851">
        <w:rPr>
          <w:rFonts w:ascii="Calibri" w:hAnsi="Calibri" w:cs="Calibri"/>
          <w:sz w:val="24"/>
          <w:szCs w:val="24"/>
        </w:rPr>
        <w:t>,</w:t>
      </w:r>
      <w:r w:rsidRPr="00CC2851">
        <w:rPr>
          <w:rFonts w:ascii="Calibri" w:hAnsi="Calibri" w:cs="Calibri"/>
          <w:sz w:val="24"/>
          <w:szCs w:val="24"/>
        </w:rPr>
        <w:t xml:space="preserve"> umową o </w:t>
      </w:r>
      <w:r w:rsidRPr="00D063BD">
        <w:rPr>
          <w:rFonts w:ascii="Calibri" w:hAnsi="Calibri" w:cs="Calibri"/>
          <w:sz w:val="24"/>
          <w:szCs w:val="24"/>
        </w:rPr>
        <w:t xml:space="preserve">dofinansowanie, </w:t>
      </w:r>
    </w:p>
    <w:p w14:paraId="6D48B337" w14:textId="0B4A71F4" w:rsidR="00923FD8" w:rsidRPr="001C376A" w:rsidRDefault="00923FD8" w:rsidP="00923FD8">
      <w:pPr>
        <w:pStyle w:val="Akapitzlist"/>
        <w:numPr>
          <w:ilvl w:val="0"/>
          <w:numId w:val="51"/>
        </w:numPr>
        <w:spacing w:before="120" w:after="0" w:line="240" w:lineRule="auto"/>
        <w:jc w:val="both"/>
        <w:rPr>
          <w:sz w:val="24"/>
          <w:szCs w:val="24"/>
        </w:rPr>
      </w:pPr>
      <w:r w:rsidRPr="001C376A">
        <w:rPr>
          <w:sz w:val="24"/>
          <w:szCs w:val="24"/>
        </w:rPr>
        <w:t>żądania od kierownika budowy lub kierownika robót dokonania poprawek bądź ponownego wykonania wadliwie wykonanych robót, a także wstrzymania dalszych robót budowlanych w przypadku, gdyby ich kontynuowanie mogło wywołać zagrożenie bądź spowodować niedopuszczalną niezgodność z projektem lub pozwoleniem na budowę,</w:t>
      </w:r>
    </w:p>
    <w:p w14:paraId="7EFB48B9" w14:textId="6752A72A" w:rsidR="00ED2AA3" w:rsidRPr="006334CF" w:rsidRDefault="00CC2851" w:rsidP="007670B6">
      <w:pPr>
        <w:pStyle w:val="Akapitzlist"/>
        <w:numPr>
          <w:ilvl w:val="0"/>
          <w:numId w:val="5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D063BD">
        <w:rPr>
          <w:rFonts w:ascii="Calibri" w:hAnsi="Calibri" w:cs="Calibri"/>
          <w:sz w:val="24"/>
          <w:szCs w:val="24"/>
          <w:lang w:eastAsia="pl-PL"/>
        </w:rPr>
        <w:t>uzgadniania</w:t>
      </w:r>
      <w:r w:rsidR="00A32B69" w:rsidRPr="00D063BD">
        <w:rPr>
          <w:rFonts w:ascii="Calibri" w:hAnsi="Calibri" w:cs="Calibri"/>
          <w:sz w:val="24"/>
          <w:szCs w:val="24"/>
          <w:lang w:eastAsia="pl-PL"/>
        </w:rPr>
        <w:t xml:space="preserve"> z Wyk</w:t>
      </w:r>
      <w:r w:rsidR="00A32B69" w:rsidRPr="006334CF">
        <w:rPr>
          <w:rFonts w:ascii="Calibri" w:hAnsi="Calibri" w:cs="Calibri"/>
          <w:sz w:val="24"/>
          <w:szCs w:val="24"/>
          <w:lang w:eastAsia="pl-PL"/>
        </w:rPr>
        <w:t>onawcą robót formy, zakresu i stopnia szczegółowości harmonogramu</w:t>
      </w:r>
      <w:r w:rsidR="00ED2AA3" w:rsidRPr="006334CF">
        <w:rPr>
          <w:rFonts w:ascii="Calibri" w:hAnsi="Calibri" w:cs="Calibri"/>
          <w:sz w:val="24"/>
          <w:szCs w:val="24"/>
          <w:lang w:eastAsia="pl-PL"/>
        </w:rPr>
        <w:t xml:space="preserve"> rzeczowo-finansowo-terminowego</w:t>
      </w:r>
      <w:r w:rsidR="00A32B69" w:rsidRPr="006334CF">
        <w:rPr>
          <w:rFonts w:ascii="Calibri" w:hAnsi="Calibri" w:cs="Calibri"/>
          <w:sz w:val="24"/>
          <w:szCs w:val="24"/>
          <w:lang w:eastAsia="pl-PL"/>
        </w:rPr>
        <w:t xml:space="preserve"> oraz weryfikacja</w:t>
      </w:r>
      <w:r w:rsidR="00F37734" w:rsidRPr="006334CF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A32B69" w:rsidRPr="006334CF">
        <w:rPr>
          <w:rFonts w:ascii="Calibri" w:hAnsi="Calibri" w:cs="Calibri"/>
          <w:sz w:val="24"/>
          <w:szCs w:val="24"/>
          <w:lang w:eastAsia="pl-PL"/>
        </w:rPr>
        <w:t>jego zgodności z zapisami Umowy z Wykonawcą robót wraz z rekomendacją dla Zamaw</w:t>
      </w:r>
      <w:r w:rsidR="00ED2AA3" w:rsidRPr="006334CF">
        <w:rPr>
          <w:rFonts w:ascii="Calibri" w:hAnsi="Calibri" w:cs="Calibri"/>
          <w:sz w:val="24"/>
          <w:szCs w:val="24"/>
          <w:lang w:eastAsia="pl-PL"/>
        </w:rPr>
        <w:t>iającego,</w:t>
      </w:r>
    </w:p>
    <w:p w14:paraId="0A560568" w14:textId="080371A0" w:rsidR="00ED2AA3" w:rsidRPr="006334CF" w:rsidRDefault="00F37734" w:rsidP="007670B6">
      <w:pPr>
        <w:pStyle w:val="Akapitzlist"/>
        <w:numPr>
          <w:ilvl w:val="0"/>
          <w:numId w:val="5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0"/>
          <w:szCs w:val="20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>b</w:t>
      </w:r>
      <w:r w:rsidR="00CC2851">
        <w:rPr>
          <w:rFonts w:ascii="Calibri" w:hAnsi="Calibri" w:cs="Calibri"/>
          <w:sz w:val="24"/>
          <w:szCs w:val="24"/>
          <w:lang w:eastAsia="pl-PL"/>
        </w:rPr>
        <w:t>ieżącej</w:t>
      </w:r>
      <w:r w:rsidR="00A32B69" w:rsidRPr="006334CF">
        <w:rPr>
          <w:rFonts w:ascii="Calibri" w:hAnsi="Calibri" w:cs="Calibri"/>
          <w:sz w:val="24"/>
          <w:szCs w:val="24"/>
          <w:lang w:eastAsia="pl-PL"/>
        </w:rPr>
        <w:t xml:space="preserve"> kontrola harmonogramu </w:t>
      </w:r>
      <w:r w:rsidR="00ED2AA3" w:rsidRPr="006334CF">
        <w:rPr>
          <w:rFonts w:ascii="Calibri" w:hAnsi="Calibri" w:cs="Calibri"/>
          <w:sz w:val="24"/>
          <w:szCs w:val="24"/>
          <w:lang w:eastAsia="pl-PL"/>
        </w:rPr>
        <w:t xml:space="preserve">rzeczowo-finansowo-terminowego </w:t>
      </w:r>
      <w:r w:rsidR="00A32B69" w:rsidRPr="006334CF">
        <w:rPr>
          <w:rFonts w:ascii="Calibri" w:hAnsi="Calibri" w:cs="Calibri"/>
          <w:sz w:val="24"/>
          <w:szCs w:val="24"/>
          <w:lang w:eastAsia="pl-PL"/>
        </w:rPr>
        <w:t>opr</w:t>
      </w:r>
      <w:r w:rsidRPr="006334CF">
        <w:rPr>
          <w:rFonts w:ascii="Calibri" w:hAnsi="Calibri" w:cs="Calibri"/>
          <w:sz w:val="24"/>
          <w:szCs w:val="24"/>
          <w:lang w:eastAsia="pl-PL"/>
        </w:rPr>
        <w:t>acowanego przez Wykonawcę robót</w:t>
      </w:r>
      <w:r w:rsidR="00ED2AA3" w:rsidRPr="006334CF">
        <w:rPr>
          <w:rFonts w:ascii="Calibri" w:hAnsi="Calibri" w:cs="Calibri"/>
          <w:sz w:val="24"/>
          <w:szCs w:val="24"/>
          <w:lang w:eastAsia="pl-PL"/>
        </w:rPr>
        <w:t>,</w:t>
      </w:r>
    </w:p>
    <w:p w14:paraId="46CFB201" w14:textId="73138E3F" w:rsidR="00F82308" w:rsidRPr="006334CF" w:rsidRDefault="00F37734" w:rsidP="007670B6">
      <w:pPr>
        <w:pStyle w:val="Akapitzlist"/>
        <w:numPr>
          <w:ilvl w:val="0"/>
          <w:numId w:val="5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0"/>
          <w:szCs w:val="20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>s</w:t>
      </w:r>
      <w:r w:rsidR="00CC2851">
        <w:rPr>
          <w:rFonts w:ascii="Calibri" w:hAnsi="Calibri" w:cs="Calibri"/>
          <w:sz w:val="24"/>
          <w:szCs w:val="24"/>
          <w:lang w:eastAsia="pl-PL"/>
        </w:rPr>
        <w:t>prawdzania</w:t>
      </w:r>
      <w:r w:rsidR="00A32B69" w:rsidRPr="006334CF">
        <w:rPr>
          <w:rFonts w:ascii="Calibri" w:hAnsi="Calibri" w:cs="Calibri"/>
          <w:sz w:val="24"/>
          <w:szCs w:val="24"/>
          <w:lang w:eastAsia="pl-PL"/>
        </w:rPr>
        <w:t xml:space="preserve"> i </w:t>
      </w:r>
      <w:r w:rsidR="00F82308" w:rsidRPr="006334CF">
        <w:rPr>
          <w:rFonts w:ascii="Calibri" w:hAnsi="Calibri" w:cs="Calibri"/>
          <w:sz w:val="24"/>
          <w:szCs w:val="24"/>
          <w:lang w:eastAsia="pl-PL"/>
        </w:rPr>
        <w:t>protokolarne</w:t>
      </w:r>
      <w:r w:rsidR="00CC2851">
        <w:rPr>
          <w:rFonts w:ascii="Calibri" w:hAnsi="Calibri" w:cs="Calibri"/>
          <w:sz w:val="24"/>
          <w:szCs w:val="24"/>
          <w:lang w:eastAsia="pl-PL"/>
        </w:rPr>
        <w:t>go potwierdzania</w:t>
      </w:r>
      <w:r w:rsidR="00A32B69" w:rsidRPr="006334CF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6334CF">
        <w:rPr>
          <w:rFonts w:ascii="Calibri" w:hAnsi="Calibri" w:cs="Calibri"/>
          <w:sz w:val="24"/>
          <w:szCs w:val="24"/>
          <w:lang w:eastAsia="pl-PL"/>
        </w:rPr>
        <w:t xml:space="preserve">robót </w:t>
      </w:r>
      <w:r w:rsidR="00A32B69" w:rsidRPr="006334CF">
        <w:rPr>
          <w:rFonts w:ascii="Calibri" w:hAnsi="Calibri" w:cs="Calibri"/>
          <w:sz w:val="24"/>
          <w:szCs w:val="24"/>
          <w:lang w:eastAsia="pl-PL"/>
        </w:rPr>
        <w:t>zrealizowanych w danym</w:t>
      </w:r>
      <w:r w:rsidRPr="006334CF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A32B69" w:rsidRPr="006334CF">
        <w:rPr>
          <w:rFonts w:ascii="Calibri" w:hAnsi="Calibri" w:cs="Calibri"/>
          <w:sz w:val="24"/>
          <w:szCs w:val="24"/>
          <w:lang w:eastAsia="pl-PL"/>
        </w:rPr>
        <w:t>okresie rozliczeniowym oraz wszelkich niezbędnych dokumentów złożonych przez Wykonawcę robót przed</w:t>
      </w:r>
      <w:r w:rsidRPr="006334CF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A32B69" w:rsidRPr="006334CF">
        <w:rPr>
          <w:rFonts w:ascii="Calibri" w:hAnsi="Calibri" w:cs="Calibri"/>
          <w:sz w:val="24"/>
          <w:szCs w:val="24"/>
          <w:lang w:eastAsia="pl-PL"/>
        </w:rPr>
        <w:t>przystąpieniem do ic</w:t>
      </w:r>
      <w:r w:rsidRPr="006334CF">
        <w:rPr>
          <w:rFonts w:ascii="Calibri" w:hAnsi="Calibri" w:cs="Calibri"/>
          <w:sz w:val="24"/>
          <w:szCs w:val="24"/>
          <w:lang w:eastAsia="pl-PL"/>
        </w:rPr>
        <w:t>h odbioru częściowego</w:t>
      </w:r>
      <w:r w:rsidR="00647E30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6334CF">
        <w:rPr>
          <w:rFonts w:ascii="Calibri" w:hAnsi="Calibri" w:cs="Calibri"/>
          <w:sz w:val="24"/>
          <w:szCs w:val="24"/>
          <w:lang w:eastAsia="pl-PL"/>
        </w:rPr>
        <w:t>/</w:t>
      </w:r>
      <w:r w:rsidR="00647E30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6334CF">
        <w:rPr>
          <w:rFonts w:ascii="Calibri" w:hAnsi="Calibri" w:cs="Calibri"/>
          <w:sz w:val="24"/>
          <w:szCs w:val="24"/>
          <w:lang w:eastAsia="pl-PL"/>
        </w:rPr>
        <w:t>końcowego</w:t>
      </w:r>
      <w:r w:rsidR="00F82308" w:rsidRPr="006334CF">
        <w:rPr>
          <w:rFonts w:ascii="Calibri" w:hAnsi="Calibri" w:cs="Calibri"/>
          <w:sz w:val="24"/>
          <w:szCs w:val="24"/>
          <w:lang w:eastAsia="pl-PL"/>
        </w:rPr>
        <w:t>,</w:t>
      </w:r>
    </w:p>
    <w:p w14:paraId="2207A67A" w14:textId="78EB0DCE" w:rsidR="00F37734" w:rsidRPr="006334CF" w:rsidRDefault="00F37734" w:rsidP="007670B6">
      <w:pPr>
        <w:pStyle w:val="Akapitzlist"/>
        <w:numPr>
          <w:ilvl w:val="0"/>
          <w:numId w:val="5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0"/>
          <w:szCs w:val="20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>sprawdzeni</w:t>
      </w:r>
      <w:r w:rsidR="00CC2851">
        <w:rPr>
          <w:rFonts w:ascii="Calibri" w:hAnsi="Calibri" w:cs="Calibri"/>
          <w:sz w:val="24"/>
          <w:szCs w:val="24"/>
          <w:lang w:eastAsia="pl-PL"/>
        </w:rPr>
        <w:t>a</w:t>
      </w:r>
      <w:r w:rsidRPr="006334CF">
        <w:rPr>
          <w:rFonts w:ascii="Calibri" w:hAnsi="Calibri" w:cs="Calibri"/>
          <w:sz w:val="24"/>
          <w:szCs w:val="24"/>
          <w:lang w:eastAsia="pl-PL"/>
        </w:rPr>
        <w:t xml:space="preserve"> i protokolarne</w:t>
      </w:r>
      <w:r w:rsidR="00CC2851">
        <w:rPr>
          <w:rFonts w:ascii="Calibri" w:hAnsi="Calibri" w:cs="Calibri"/>
          <w:sz w:val="24"/>
          <w:szCs w:val="24"/>
          <w:lang w:eastAsia="pl-PL"/>
        </w:rPr>
        <w:t xml:space="preserve"> potwierdzania</w:t>
      </w:r>
      <w:r w:rsidR="00A32B69" w:rsidRPr="006334CF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6334CF">
        <w:rPr>
          <w:rFonts w:ascii="Calibri" w:hAnsi="Calibri" w:cs="Calibri"/>
          <w:sz w:val="24"/>
          <w:szCs w:val="24"/>
          <w:lang w:eastAsia="pl-PL"/>
        </w:rPr>
        <w:t>wykonania robót budowlanych będących podstawą</w:t>
      </w:r>
      <w:r w:rsidR="00A32B69" w:rsidRPr="006334CF">
        <w:rPr>
          <w:rFonts w:ascii="Calibri" w:hAnsi="Calibri" w:cs="Calibri"/>
          <w:sz w:val="24"/>
          <w:szCs w:val="24"/>
          <w:lang w:eastAsia="pl-PL"/>
        </w:rPr>
        <w:t xml:space="preserve"> do wystawienia przez Wykonawcę robót faktury dotyczące</w:t>
      </w:r>
      <w:r w:rsidRPr="006334CF">
        <w:rPr>
          <w:rFonts w:ascii="Calibri" w:hAnsi="Calibri" w:cs="Calibri"/>
          <w:sz w:val="24"/>
          <w:szCs w:val="24"/>
          <w:lang w:eastAsia="pl-PL"/>
        </w:rPr>
        <w:t xml:space="preserve"> danej</w:t>
      </w:r>
      <w:r w:rsidR="00A32B69" w:rsidRPr="006334CF">
        <w:rPr>
          <w:rFonts w:ascii="Calibri" w:hAnsi="Calibri" w:cs="Calibri"/>
          <w:sz w:val="24"/>
          <w:szCs w:val="24"/>
          <w:lang w:eastAsia="pl-PL"/>
        </w:rPr>
        <w:t xml:space="preserve"> transzy wynagrodzenia w związku z wykonaniem okre</w:t>
      </w:r>
      <w:r w:rsidR="00F82308" w:rsidRPr="006334CF">
        <w:rPr>
          <w:rFonts w:ascii="Calibri" w:hAnsi="Calibri" w:cs="Calibri"/>
          <w:sz w:val="24"/>
          <w:szCs w:val="24"/>
          <w:lang w:eastAsia="pl-PL"/>
        </w:rPr>
        <w:t>ślonej części robót budowlanych,</w:t>
      </w:r>
    </w:p>
    <w:p w14:paraId="3F2DC532" w14:textId="5F1A22AB" w:rsidR="00F37734" w:rsidRDefault="00F37734" w:rsidP="007670B6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 xml:space="preserve">Inżynier </w:t>
      </w:r>
      <w:r w:rsidR="00A32B69" w:rsidRPr="006334CF">
        <w:rPr>
          <w:rFonts w:ascii="CIDFont+F1" w:hAnsi="CIDFont+F1" w:cs="CIDFont+F1"/>
          <w:sz w:val="20"/>
          <w:szCs w:val="20"/>
          <w:lang w:eastAsia="pl-PL"/>
        </w:rPr>
        <w:t xml:space="preserve"> </w:t>
      </w:r>
      <w:r w:rsidR="00A32B69" w:rsidRPr="006334CF">
        <w:rPr>
          <w:rFonts w:ascii="Calibri" w:hAnsi="Calibri" w:cs="Calibri"/>
          <w:sz w:val="24"/>
          <w:szCs w:val="24"/>
          <w:lang w:eastAsia="pl-PL"/>
        </w:rPr>
        <w:t xml:space="preserve">weryfikuje wystawione przez Wykonawcę robót faktury </w:t>
      </w:r>
      <w:r w:rsidRPr="006334CF">
        <w:rPr>
          <w:rFonts w:ascii="Calibri" w:hAnsi="Calibri" w:cs="Calibri"/>
          <w:sz w:val="24"/>
          <w:szCs w:val="24"/>
          <w:lang w:eastAsia="pl-PL"/>
        </w:rPr>
        <w:t xml:space="preserve">oraz załączone do niej dokumenty </w:t>
      </w:r>
      <w:r w:rsidR="00A32B69" w:rsidRPr="006334CF">
        <w:rPr>
          <w:rFonts w:ascii="Calibri" w:hAnsi="Calibri" w:cs="Calibri"/>
          <w:sz w:val="24"/>
          <w:szCs w:val="24"/>
          <w:lang w:eastAsia="pl-PL"/>
        </w:rPr>
        <w:t>pod względem</w:t>
      </w:r>
      <w:r w:rsidR="00F82308" w:rsidRPr="006334CF">
        <w:rPr>
          <w:rFonts w:ascii="Calibri" w:hAnsi="Calibri" w:cs="Calibri"/>
          <w:sz w:val="24"/>
          <w:szCs w:val="24"/>
          <w:lang w:eastAsia="pl-PL"/>
        </w:rPr>
        <w:t xml:space="preserve"> finansowym oraz</w:t>
      </w:r>
      <w:r w:rsidR="00A32B69" w:rsidRPr="006334CF">
        <w:rPr>
          <w:rFonts w:ascii="Calibri" w:hAnsi="Calibri" w:cs="Calibri"/>
          <w:sz w:val="24"/>
          <w:szCs w:val="24"/>
          <w:lang w:eastAsia="pl-PL"/>
        </w:rPr>
        <w:t xml:space="preserve"> merytorycznym</w:t>
      </w:r>
      <w:r w:rsidRPr="006334CF">
        <w:rPr>
          <w:rFonts w:ascii="Calibri" w:hAnsi="Calibri" w:cs="Calibri"/>
          <w:sz w:val="24"/>
          <w:szCs w:val="24"/>
          <w:lang w:eastAsia="pl-PL"/>
        </w:rPr>
        <w:t xml:space="preserve"> i potwierdza ich prawidłowość własnoręcznym podpisem oraz podpisem Inspektorów </w:t>
      </w:r>
      <w:r w:rsidR="00F82308" w:rsidRPr="006334CF">
        <w:rPr>
          <w:rFonts w:ascii="Calibri" w:hAnsi="Calibri" w:cs="Calibri"/>
          <w:sz w:val="24"/>
          <w:szCs w:val="24"/>
          <w:lang w:eastAsia="pl-PL"/>
        </w:rPr>
        <w:t xml:space="preserve">branż </w:t>
      </w:r>
      <w:r w:rsidRPr="006334CF">
        <w:rPr>
          <w:rFonts w:ascii="Calibri" w:hAnsi="Calibri" w:cs="Calibri"/>
          <w:sz w:val="24"/>
          <w:szCs w:val="24"/>
          <w:lang w:eastAsia="pl-PL"/>
        </w:rPr>
        <w:t xml:space="preserve">odpowiednich </w:t>
      </w:r>
      <w:r w:rsidR="00F82308" w:rsidRPr="006334CF">
        <w:rPr>
          <w:rFonts w:ascii="Calibri" w:hAnsi="Calibri" w:cs="Calibri"/>
          <w:sz w:val="24"/>
          <w:szCs w:val="24"/>
          <w:lang w:eastAsia="pl-PL"/>
        </w:rPr>
        <w:t>do zrealizowanego zakresu,</w:t>
      </w:r>
    </w:p>
    <w:p w14:paraId="39DEE553" w14:textId="0CE22769" w:rsidR="00E31CDC" w:rsidRPr="006334CF" w:rsidRDefault="00E31CDC" w:rsidP="007670B6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>Inżynier w ramach zawartej umowy o dofinansowanie na wniosek Zamawiającego weryfikuje dokumenty niezbędne do wniosku o płatność w tym m.in. przejściowe świadectwa płatności,</w:t>
      </w:r>
    </w:p>
    <w:p w14:paraId="084B0AF7" w14:textId="7FBEF3F9" w:rsidR="00A32B69" w:rsidRPr="006334CF" w:rsidRDefault="00F37734" w:rsidP="007670B6">
      <w:pPr>
        <w:pStyle w:val="Akapitzlist"/>
        <w:numPr>
          <w:ilvl w:val="0"/>
          <w:numId w:val="5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 xml:space="preserve">Inżynier </w:t>
      </w:r>
      <w:r w:rsidR="00A32B69" w:rsidRPr="006334CF">
        <w:rPr>
          <w:rFonts w:ascii="Calibri" w:hAnsi="Calibri" w:cs="Calibri"/>
          <w:sz w:val="24"/>
          <w:szCs w:val="24"/>
          <w:lang w:eastAsia="pl-PL"/>
        </w:rPr>
        <w:t xml:space="preserve">zobowiązany jest do weryfikowania faktur złożonych przez Wykonawcę robót </w:t>
      </w:r>
      <w:r w:rsidR="002772F6">
        <w:rPr>
          <w:rFonts w:ascii="Calibri" w:hAnsi="Calibri" w:cs="Calibri"/>
          <w:sz w:val="24"/>
          <w:szCs w:val="24"/>
          <w:lang w:eastAsia="pl-PL"/>
        </w:rPr>
        <w:t xml:space="preserve">w tym w szczególności </w:t>
      </w:r>
      <w:r w:rsidR="00A32B69" w:rsidRPr="006334CF">
        <w:rPr>
          <w:rFonts w:ascii="Calibri" w:hAnsi="Calibri" w:cs="Calibri"/>
          <w:sz w:val="24"/>
          <w:szCs w:val="24"/>
          <w:lang w:eastAsia="pl-PL"/>
        </w:rPr>
        <w:t>pod kątem</w:t>
      </w:r>
      <w:r w:rsidRPr="006334CF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A32B69" w:rsidRPr="006334CF">
        <w:rPr>
          <w:rFonts w:ascii="Calibri" w:hAnsi="Calibri" w:cs="Calibri"/>
          <w:sz w:val="24"/>
          <w:szCs w:val="24"/>
          <w:lang w:eastAsia="pl-PL"/>
        </w:rPr>
        <w:t>dowodów zapłaty wymagalnego wynagrodzenia Podwykonawcy oraz dalszych Podwykonawców, którzy brali</w:t>
      </w:r>
      <w:r w:rsidRPr="006334CF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A32B69" w:rsidRPr="006334CF">
        <w:rPr>
          <w:rFonts w:ascii="Calibri" w:hAnsi="Calibri" w:cs="Calibri"/>
          <w:sz w:val="24"/>
          <w:szCs w:val="24"/>
          <w:lang w:eastAsia="pl-PL"/>
        </w:rPr>
        <w:t>udział w realizacji odebranych robót budowlanych oraz poświadczonych za zgodność z oryginałem kopi</w:t>
      </w:r>
      <w:r w:rsidR="009074DF" w:rsidRPr="006334CF">
        <w:rPr>
          <w:rFonts w:ascii="Calibri" w:hAnsi="Calibri" w:cs="Calibri"/>
          <w:sz w:val="24"/>
          <w:szCs w:val="24"/>
          <w:lang w:eastAsia="pl-PL"/>
        </w:rPr>
        <w:t xml:space="preserve">i </w:t>
      </w:r>
      <w:r w:rsidR="00A32B69" w:rsidRPr="006334CF">
        <w:rPr>
          <w:rFonts w:ascii="Calibri" w:hAnsi="Calibri" w:cs="Calibri"/>
          <w:sz w:val="24"/>
          <w:szCs w:val="24"/>
          <w:lang w:eastAsia="pl-PL"/>
        </w:rPr>
        <w:t>faktur lub rachunków na podstawie, których zapłata tego wynagrodzenia została dokonana, a także</w:t>
      </w:r>
      <w:r w:rsidRPr="006334CF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A32B69" w:rsidRPr="006334CF">
        <w:rPr>
          <w:rFonts w:ascii="Calibri" w:hAnsi="Calibri" w:cs="Calibri"/>
          <w:sz w:val="24"/>
          <w:szCs w:val="24"/>
          <w:lang w:eastAsia="pl-PL"/>
        </w:rPr>
        <w:t>oświadczeń podwykonawców o braku w zaległościach finansowych Wykonawcy robót wobec nich. Faktury</w:t>
      </w:r>
      <w:r w:rsidR="009074DF" w:rsidRPr="006334CF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A32B69" w:rsidRPr="006334CF">
        <w:rPr>
          <w:rFonts w:ascii="Calibri" w:hAnsi="Calibri" w:cs="Calibri"/>
          <w:sz w:val="24"/>
          <w:szCs w:val="24"/>
          <w:lang w:eastAsia="pl-PL"/>
        </w:rPr>
        <w:t>Wykonawcy robót zostaną złożone do Zamawiającego wraz z oświadczeniem podwykonawcy</w:t>
      </w:r>
      <w:r w:rsidR="009074DF" w:rsidRPr="006334CF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A32B69" w:rsidRPr="006334CF">
        <w:rPr>
          <w:rFonts w:ascii="Calibri" w:hAnsi="Calibri" w:cs="Calibri"/>
          <w:sz w:val="24"/>
          <w:szCs w:val="24"/>
          <w:lang w:eastAsia="pl-PL"/>
        </w:rPr>
        <w:t>potwierdzonym przez Wykonawcę zawierającym tabelaryczne zestawienie wszystkich podwykonawców z</w:t>
      </w:r>
      <w:r w:rsidR="009074DF" w:rsidRPr="006334CF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A32B69" w:rsidRPr="006334CF">
        <w:rPr>
          <w:rFonts w:ascii="Calibri" w:hAnsi="Calibri" w:cs="Calibri"/>
          <w:sz w:val="24"/>
          <w:szCs w:val="24"/>
          <w:lang w:eastAsia="pl-PL"/>
        </w:rPr>
        <w:t>wyszczególnieniem rodzaju oraz wartości robót za jakie w ramach złożonej faktury dokonywane były tym</w:t>
      </w:r>
      <w:r w:rsidR="009074DF" w:rsidRPr="006334CF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F82308" w:rsidRPr="006334CF">
        <w:rPr>
          <w:rFonts w:ascii="Calibri" w:hAnsi="Calibri" w:cs="Calibri"/>
          <w:sz w:val="24"/>
          <w:szCs w:val="24"/>
          <w:lang w:eastAsia="pl-PL"/>
        </w:rPr>
        <w:t>podwykonawcom płatności,</w:t>
      </w:r>
    </w:p>
    <w:p w14:paraId="223D691F" w14:textId="615C2E6D" w:rsidR="008D71D1" w:rsidRPr="006334CF" w:rsidRDefault="008D71D1" w:rsidP="007670B6">
      <w:pPr>
        <w:pStyle w:val="Akapitzlist"/>
        <w:numPr>
          <w:ilvl w:val="0"/>
          <w:numId w:val="5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lastRenderedPageBreak/>
        <w:t>Inżynier będzie przyjmował i weryfikował kompletność i terminowość dokumentów, przedstawianych przez W</w:t>
      </w:r>
      <w:r w:rsidR="00070C61" w:rsidRPr="006334CF">
        <w:rPr>
          <w:rFonts w:ascii="Calibri" w:hAnsi="Calibri" w:cs="Calibri"/>
          <w:sz w:val="24"/>
          <w:szCs w:val="24"/>
          <w:lang w:eastAsia="pl-PL"/>
        </w:rPr>
        <w:t>ykonawcę robót oraz rekomendował</w:t>
      </w:r>
      <w:r w:rsidRPr="006334CF">
        <w:rPr>
          <w:rFonts w:ascii="Calibri" w:hAnsi="Calibri" w:cs="Calibri"/>
          <w:sz w:val="24"/>
          <w:szCs w:val="24"/>
          <w:lang w:eastAsia="pl-PL"/>
        </w:rPr>
        <w:t xml:space="preserve"> do zatwierdzenia Zamawiającemu wyłącznie dokumenty kompletne i zgodne z Umową z </w:t>
      </w:r>
      <w:r w:rsidR="00F82308" w:rsidRPr="006334CF">
        <w:rPr>
          <w:rFonts w:ascii="Calibri" w:hAnsi="Calibri" w:cs="Calibri"/>
          <w:sz w:val="24"/>
          <w:szCs w:val="24"/>
          <w:lang w:eastAsia="pl-PL"/>
        </w:rPr>
        <w:t>Wykonawcą robót,</w:t>
      </w:r>
    </w:p>
    <w:p w14:paraId="044CF112" w14:textId="29D9C266" w:rsidR="00B6535C" w:rsidRPr="00A42BB4" w:rsidRDefault="00CC2851" w:rsidP="007670B6">
      <w:pPr>
        <w:pStyle w:val="Akapitzlist1"/>
        <w:numPr>
          <w:ilvl w:val="0"/>
          <w:numId w:val="51"/>
        </w:numPr>
        <w:suppressAutoHyphens/>
        <w:spacing w:after="0" w:line="240" w:lineRule="auto"/>
        <w:contextualSpacing w:val="0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przygotowania</w:t>
      </w:r>
      <w:r w:rsidR="00B6535C" w:rsidRPr="006334CF">
        <w:rPr>
          <w:rFonts w:ascii="Calibri" w:hAnsi="Calibri" w:cs="Calibri"/>
          <w:sz w:val="24"/>
          <w:szCs w:val="24"/>
        </w:rPr>
        <w:t xml:space="preserve"> do odbioru częściowego i końcowego robót, sprawdzenia kompletności i prawidłowości przedłożonych przez Wykonawcę robót dokumentów wymaganych do odbioru oraz uczestnictwo w </w:t>
      </w:r>
      <w:r w:rsidR="00B6535C" w:rsidRPr="00A42BB4">
        <w:rPr>
          <w:rFonts w:ascii="Calibri" w:hAnsi="Calibri" w:cs="Calibri"/>
          <w:color w:val="000000" w:themeColor="text1"/>
          <w:sz w:val="24"/>
          <w:szCs w:val="24"/>
        </w:rPr>
        <w:t>odbiorze robót,</w:t>
      </w:r>
    </w:p>
    <w:p w14:paraId="16C8FA5C" w14:textId="7C093881" w:rsidR="00B6535C" w:rsidRPr="00A42BB4" w:rsidRDefault="00B6535C" w:rsidP="007670B6">
      <w:pPr>
        <w:pStyle w:val="Akapitzlist1"/>
        <w:numPr>
          <w:ilvl w:val="0"/>
          <w:numId w:val="51"/>
        </w:numPr>
        <w:suppressAutoHyphens/>
        <w:spacing w:after="0" w:line="240" w:lineRule="auto"/>
        <w:contextualSpacing w:val="0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42BB4">
        <w:rPr>
          <w:rFonts w:ascii="Calibri" w:hAnsi="Calibri" w:cs="Calibri"/>
          <w:color w:val="000000" w:themeColor="text1"/>
          <w:sz w:val="24"/>
          <w:szCs w:val="24"/>
        </w:rPr>
        <w:t>dokonywani</w:t>
      </w:r>
      <w:r w:rsidR="00CC2851" w:rsidRPr="00A42BB4">
        <w:rPr>
          <w:rFonts w:ascii="Calibri" w:hAnsi="Calibri" w:cs="Calibri"/>
          <w:color w:val="000000" w:themeColor="text1"/>
          <w:sz w:val="24"/>
          <w:szCs w:val="24"/>
        </w:rPr>
        <w:t>a</w:t>
      </w:r>
      <w:r w:rsidRPr="00A42BB4">
        <w:rPr>
          <w:rFonts w:ascii="Calibri" w:hAnsi="Calibri" w:cs="Calibri"/>
          <w:color w:val="000000" w:themeColor="text1"/>
          <w:sz w:val="24"/>
          <w:szCs w:val="24"/>
        </w:rPr>
        <w:t xml:space="preserve"> rozliczeń pod fakturę za roboty budowalne w podziale na koszty kwalifikowane i koszty niekwalifikowane zgodnie z umową o dofinansowanie oraz Wytycznymi w zakresie kwalifikowalności wydatków w ramach RPO WSL 2014 – 2020; wydawanie poleceń i wytycznych co do wszystkich dokumentów koniecznych do załączenia do faktur wystawianych przez Wykonawcę robót,</w:t>
      </w:r>
    </w:p>
    <w:p w14:paraId="195774AC" w14:textId="7E539169" w:rsidR="008D71D1" w:rsidRPr="00A42BB4" w:rsidRDefault="00CC2851" w:rsidP="007670B6">
      <w:pPr>
        <w:pStyle w:val="Akapitzlist"/>
        <w:numPr>
          <w:ilvl w:val="0"/>
          <w:numId w:val="5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42BB4">
        <w:rPr>
          <w:rFonts w:ascii="Calibri" w:hAnsi="Calibri" w:cs="Calibri"/>
          <w:color w:val="000000" w:themeColor="text1"/>
          <w:sz w:val="24"/>
          <w:szCs w:val="24"/>
          <w:lang w:eastAsia="pl-PL"/>
        </w:rPr>
        <w:t>przygotowania i wdrożenia</w:t>
      </w:r>
      <w:r w:rsidR="008D71D1" w:rsidRPr="00A42BB4">
        <w:rPr>
          <w:rFonts w:ascii="Calibri" w:hAnsi="Calibri" w:cs="Calibri"/>
          <w:color w:val="000000" w:themeColor="text1"/>
          <w:sz w:val="24"/>
          <w:szCs w:val="24"/>
          <w:lang w:eastAsia="pl-PL"/>
        </w:rPr>
        <w:t xml:space="preserve"> do realizacji wzorów dokumentów kontraktowych i niezbędnych procedur po wcześniejszym uzgodnieniu ich z</w:t>
      </w:r>
      <w:r w:rsidR="00F82308" w:rsidRPr="00A42BB4">
        <w:rPr>
          <w:rFonts w:ascii="Calibri" w:hAnsi="Calibri" w:cs="Calibri"/>
          <w:color w:val="000000" w:themeColor="text1"/>
          <w:sz w:val="24"/>
          <w:szCs w:val="24"/>
          <w:lang w:eastAsia="pl-PL"/>
        </w:rPr>
        <w:t xml:space="preserve"> </w:t>
      </w:r>
      <w:r w:rsidR="009F7C2E" w:rsidRPr="00A42BB4">
        <w:rPr>
          <w:rFonts w:ascii="Calibri" w:hAnsi="Calibri" w:cs="Calibri"/>
          <w:color w:val="000000" w:themeColor="text1"/>
          <w:sz w:val="24"/>
          <w:szCs w:val="24"/>
          <w:lang w:eastAsia="pl-PL"/>
        </w:rPr>
        <w:t>Zamawiającym i</w:t>
      </w:r>
      <w:r w:rsidR="00CD36C9">
        <w:rPr>
          <w:rFonts w:ascii="Calibri" w:hAnsi="Calibri" w:cs="Calibri"/>
          <w:color w:val="000000" w:themeColor="text1"/>
          <w:sz w:val="24"/>
          <w:szCs w:val="24"/>
          <w:lang w:eastAsia="pl-PL"/>
        </w:rPr>
        <w:t xml:space="preserve"> </w:t>
      </w:r>
      <w:r w:rsidR="009F7C2E" w:rsidRPr="00A42BB4">
        <w:rPr>
          <w:rFonts w:ascii="Calibri" w:hAnsi="Calibri" w:cs="Calibri"/>
          <w:color w:val="000000" w:themeColor="text1"/>
          <w:sz w:val="24"/>
          <w:szCs w:val="24"/>
          <w:lang w:eastAsia="pl-PL"/>
        </w:rPr>
        <w:t>/</w:t>
      </w:r>
      <w:r w:rsidR="00CD36C9">
        <w:rPr>
          <w:rFonts w:ascii="Calibri" w:hAnsi="Calibri" w:cs="Calibri"/>
          <w:color w:val="000000" w:themeColor="text1"/>
          <w:sz w:val="24"/>
          <w:szCs w:val="24"/>
          <w:lang w:eastAsia="pl-PL"/>
        </w:rPr>
        <w:t xml:space="preserve"> </w:t>
      </w:r>
      <w:r w:rsidR="009F7C2E" w:rsidRPr="00A42BB4">
        <w:rPr>
          <w:rFonts w:ascii="Calibri" w:hAnsi="Calibri" w:cs="Calibri"/>
          <w:color w:val="000000" w:themeColor="text1"/>
          <w:sz w:val="24"/>
          <w:szCs w:val="24"/>
          <w:lang w:eastAsia="pl-PL"/>
        </w:rPr>
        <w:t>lub Wykonawcą robót budowlanych</w:t>
      </w:r>
      <w:r w:rsidR="00F82308" w:rsidRPr="00A42BB4">
        <w:rPr>
          <w:rFonts w:ascii="Calibri" w:hAnsi="Calibri" w:cs="Calibri"/>
          <w:color w:val="000000" w:themeColor="text1"/>
          <w:sz w:val="24"/>
          <w:szCs w:val="24"/>
          <w:lang w:eastAsia="pl-PL"/>
        </w:rPr>
        <w:t>,</w:t>
      </w:r>
    </w:p>
    <w:p w14:paraId="5420CC0B" w14:textId="38389389" w:rsidR="00070C61" w:rsidRPr="00A42BB4" w:rsidRDefault="00070C61" w:rsidP="007670B6">
      <w:pPr>
        <w:pStyle w:val="Akapitzlist1"/>
        <w:numPr>
          <w:ilvl w:val="0"/>
          <w:numId w:val="51"/>
        </w:numPr>
        <w:suppressAutoHyphens/>
        <w:spacing w:after="0" w:line="240" w:lineRule="auto"/>
        <w:contextualSpacing w:val="0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42BB4">
        <w:rPr>
          <w:rFonts w:ascii="Calibri" w:hAnsi="Calibri" w:cs="Calibri"/>
          <w:color w:val="000000" w:themeColor="text1"/>
          <w:sz w:val="24"/>
          <w:szCs w:val="24"/>
        </w:rPr>
        <w:t>opiniowani</w:t>
      </w:r>
      <w:r w:rsidR="009F7C2E" w:rsidRPr="00A42BB4">
        <w:rPr>
          <w:rFonts w:ascii="Calibri" w:hAnsi="Calibri" w:cs="Calibri"/>
          <w:color w:val="000000" w:themeColor="text1"/>
          <w:sz w:val="24"/>
          <w:szCs w:val="24"/>
        </w:rPr>
        <w:t>a</w:t>
      </w:r>
      <w:r w:rsidRPr="00A42BB4">
        <w:rPr>
          <w:rFonts w:ascii="Calibri" w:hAnsi="Calibri" w:cs="Calibri"/>
          <w:color w:val="000000" w:themeColor="text1"/>
          <w:sz w:val="24"/>
          <w:szCs w:val="24"/>
        </w:rPr>
        <w:t xml:space="preserve"> dokumentów przedłożonych przez Wykonawcę robót w przypadku wniosku o zmianę wynagr</w:t>
      </w:r>
      <w:r w:rsidR="009F7C2E" w:rsidRPr="00A42BB4">
        <w:rPr>
          <w:rFonts w:ascii="Calibri" w:hAnsi="Calibri" w:cs="Calibri"/>
          <w:color w:val="000000" w:themeColor="text1"/>
          <w:sz w:val="24"/>
          <w:szCs w:val="24"/>
        </w:rPr>
        <w:t>odzenia umownego; opiniowania</w:t>
      </w:r>
      <w:r w:rsidRPr="00A42BB4">
        <w:rPr>
          <w:rFonts w:ascii="Calibri" w:hAnsi="Calibri" w:cs="Calibri"/>
          <w:color w:val="000000" w:themeColor="text1"/>
          <w:sz w:val="24"/>
          <w:szCs w:val="24"/>
        </w:rPr>
        <w:t xml:space="preserve"> zasadności wniosku Wykonawcy robót o waloryzację wynagrodzenia umownego i przedstawienie stanowiska Zamawiającemu</w:t>
      </w:r>
      <w:r w:rsidR="00530F13" w:rsidRPr="00A42BB4">
        <w:rPr>
          <w:rFonts w:ascii="Calibri" w:hAnsi="Calibri" w:cs="Calibri"/>
          <w:color w:val="000000" w:themeColor="text1"/>
          <w:sz w:val="24"/>
          <w:szCs w:val="24"/>
        </w:rPr>
        <w:t>,</w:t>
      </w:r>
    </w:p>
    <w:p w14:paraId="242583ED" w14:textId="7AA08F16" w:rsidR="00070C61" w:rsidRPr="00A42BB4" w:rsidRDefault="00CC2851" w:rsidP="007670B6">
      <w:pPr>
        <w:pStyle w:val="Akapitzlist1"/>
        <w:numPr>
          <w:ilvl w:val="0"/>
          <w:numId w:val="51"/>
        </w:numPr>
        <w:suppressAutoHyphens/>
        <w:spacing w:after="0" w:line="240" w:lineRule="auto"/>
        <w:contextualSpacing w:val="0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42BB4">
        <w:rPr>
          <w:rFonts w:ascii="Calibri" w:hAnsi="Calibri" w:cs="Calibri"/>
          <w:color w:val="000000" w:themeColor="text1"/>
          <w:sz w:val="24"/>
          <w:szCs w:val="24"/>
        </w:rPr>
        <w:t>udzielania</w:t>
      </w:r>
      <w:r w:rsidR="00676924" w:rsidRPr="00A42BB4">
        <w:rPr>
          <w:rFonts w:ascii="Calibri" w:hAnsi="Calibri" w:cs="Calibri"/>
          <w:color w:val="000000" w:themeColor="text1"/>
          <w:sz w:val="24"/>
          <w:szCs w:val="24"/>
        </w:rPr>
        <w:t xml:space="preserve"> Wykonawcy robót wszelkich niez</w:t>
      </w:r>
      <w:r w:rsidR="00F82308" w:rsidRPr="00A42BB4">
        <w:rPr>
          <w:rFonts w:ascii="Calibri" w:hAnsi="Calibri" w:cs="Calibri"/>
          <w:color w:val="000000" w:themeColor="text1"/>
          <w:sz w:val="24"/>
          <w:szCs w:val="24"/>
        </w:rPr>
        <w:t xml:space="preserve">będnych wyjaśnień </w:t>
      </w:r>
      <w:r w:rsidR="00676924" w:rsidRPr="00A42BB4">
        <w:rPr>
          <w:rFonts w:ascii="Calibri" w:hAnsi="Calibri" w:cs="Calibri"/>
          <w:color w:val="000000" w:themeColor="text1"/>
          <w:sz w:val="24"/>
          <w:szCs w:val="24"/>
        </w:rPr>
        <w:t>dotyczących realizacji robót budowalnych</w:t>
      </w:r>
      <w:r w:rsidR="00F82308" w:rsidRPr="00A42BB4">
        <w:rPr>
          <w:rFonts w:ascii="Calibri" w:hAnsi="Calibri" w:cs="Calibri"/>
          <w:color w:val="000000" w:themeColor="text1"/>
          <w:sz w:val="24"/>
          <w:szCs w:val="24"/>
        </w:rPr>
        <w:t>,</w:t>
      </w:r>
      <w:r w:rsidR="00676924" w:rsidRPr="00A42BB4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5A232E42" w14:textId="5F6F4186" w:rsidR="00C47BBB" w:rsidRPr="00A42BB4" w:rsidRDefault="00CC2851" w:rsidP="007670B6">
      <w:pPr>
        <w:pStyle w:val="Akapitzlist1"/>
        <w:numPr>
          <w:ilvl w:val="0"/>
          <w:numId w:val="51"/>
        </w:numPr>
        <w:suppressAutoHyphens/>
        <w:spacing w:after="0" w:line="240" w:lineRule="auto"/>
        <w:contextualSpacing w:val="0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42BB4">
        <w:rPr>
          <w:rFonts w:ascii="Calibri" w:hAnsi="Calibri" w:cs="Calibri"/>
          <w:color w:val="000000" w:themeColor="text1"/>
          <w:sz w:val="24"/>
          <w:szCs w:val="24"/>
        </w:rPr>
        <w:t>reprezentowania</w:t>
      </w:r>
      <w:r w:rsidR="00676924" w:rsidRPr="00A42BB4">
        <w:rPr>
          <w:rFonts w:ascii="Calibri" w:hAnsi="Calibri" w:cs="Calibri"/>
          <w:color w:val="000000" w:themeColor="text1"/>
          <w:sz w:val="24"/>
          <w:szCs w:val="24"/>
        </w:rPr>
        <w:t xml:space="preserve"> Zamawiającego w kontaktach z osobami trzecimi w sprawach związanych z zadaniem inwestycyjnym oraz ścisłej współpracy z Nadzorem Autorskim,</w:t>
      </w:r>
    </w:p>
    <w:p w14:paraId="713FA57A" w14:textId="56EE6595" w:rsidR="00C47BBB" w:rsidRPr="00A42BB4" w:rsidRDefault="00676924" w:rsidP="007670B6">
      <w:pPr>
        <w:pStyle w:val="Akapitzlist1"/>
        <w:numPr>
          <w:ilvl w:val="0"/>
          <w:numId w:val="51"/>
        </w:numPr>
        <w:suppressAutoHyphens/>
        <w:spacing w:after="0" w:line="240" w:lineRule="auto"/>
        <w:contextualSpacing w:val="0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42BB4">
        <w:rPr>
          <w:rFonts w:ascii="Calibri" w:hAnsi="Calibri" w:cs="Calibri"/>
          <w:color w:val="000000" w:themeColor="text1"/>
          <w:sz w:val="24"/>
          <w:szCs w:val="24"/>
        </w:rPr>
        <w:t xml:space="preserve">kontrolowania w sposób ciągły jakości wykonywanych robót oraz wbudowywanych materiałów, zgodnie z wymaganiami specyfikacji technicznych, dokumentacji projektowej oraz praktyką inżynierską, </w:t>
      </w:r>
    </w:p>
    <w:p w14:paraId="31BC2824" w14:textId="725E2127" w:rsidR="000E3B22" w:rsidRPr="006334CF" w:rsidRDefault="00CC2851" w:rsidP="007670B6">
      <w:pPr>
        <w:pStyle w:val="Akapitzlist1"/>
        <w:numPr>
          <w:ilvl w:val="0"/>
          <w:numId w:val="51"/>
        </w:numPr>
        <w:suppressAutoHyphens/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sprawdzania</w:t>
      </w:r>
      <w:r w:rsidR="000E3B22" w:rsidRPr="006334CF">
        <w:rPr>
          <w:rFonts w:ascii="Calibri" w:hAnsi="Calibri" w:cs="Calibri"/>
          <w:sz w:val="24"/>
          <w:szCs w:val="24"/>
        </w:rPr>
        <w:t xml:space="preserve"> poprawności i autentyczności </w:t>
      </w:r>
      <w:r w:rsidR="00070C61" w:rsidRPr="006334CF">
        <w:rPr>
          <w:rFonts w:ascii="Calibri" w:hAnsi="Calibri" w:cs="Calibri"/>
          <w:sz w:val="24"/>
          <w:szCs w:val="24"/>
        </w:rPr>
        <w:t xml:space="preserve">oraz bieżące archiwizowanie </w:t>
      </w:r>
      <w:r w:rsidR="000E3B22" w:rsidRPr="006334CF">
        <w:rPr>
          <w:rFonts w:ascii="Calibri" w:hAnsi="Calibri" w:cs="Calibri"/>
          <w:sz w:val="24"/>
          <w:szCs w:val="24"/>
        </w:rPr>
        <w:t xml:space="preserve">wszelkich </w:t>
      </w:r>
      <w:r w:rsidR="00070C61" w:rsidRPr="006334CF">
        <w:rPr>
          <w:rFonts w:ascii="Calibri" w:hAnsi="Calibri" w:cs="Calibri"/>
          <w:sz w:val="24"/>
          <w:szCs w:val="24"/>
        </w:rPr>
        <w:t xml:space="preserve">dokumentów w tym w szczególności </w:t>
      </w:r>
      <w:r w:rsidR="000E3B22" w:rsidRPr="006334CF">
        <w:rPr>
          <w:rFonts w:ascii="Calibri" w:hAnsi="Calibri" w:cs="Calibri"/>
          <w:sz w:val="24"/>
          <w:szCs w:val="24"/>
        </w:rPr>
        <w:t>certyfikatów, polis ubezpieczeniowych, gwarancji wykonania, ubezpieczenia od odpowiedzialności cywilnej</w:t>
      </w:r>
      <w:r w:rsidR="00530F13">
        <w:rPr>
          <w:rFonts w:ascii="Calibri" w:hAnsi="Calibri" w:cs="Calibri"/>
          <w:sz w:val="24"/>
          <w:szCs w:val="24"/>
        </w:rPr>
        <w:t>, tytułów własności sprzętu itp.,</w:t>
      </w:r>
    </w:p>
    <w:p w14:paraId="1A5CB96F" w14:textId="56BC75AE" w:rsidR="000E3B22" w:rsidRPr="006334CF" w:rsidRDefault="00523303" w:rsidP="007670B6">
      <w:pPr>
        <w:pStyle w:val="Akapitzlist1"/>
        <w:numPr>
          <w:ilvl w:val="0"/>
          <w:numId w:val="51"/>
        </w:numPr>
        <w:suppressAutoHyphens/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6334CF">
        <w:rPr>
          <w:rFonts w:ascii="Calibri" w:hAnsi="Calibri" w:cs="Calibri"/>
          <w:sz w:val="24"/>
          <w:szCs w:val="24"/>
        </w:rPr>
        <w:t>p</w:t>
      </w:r>
      <w:r w:rsidR="00CC2851">
        <w:rPr>
          <w:rFonts w:ascii="Calibri" w:hAnsi="Calibri" w:cs="Calibri"/>
          <w:sz w:val="24"/>
          <w:szCs w:val="24"/>
        </w:rPr>
        <w:t>rowadzenia</w:t>
      </w:r>
      <w:r w:rsidR="000E3B22" w:rsidRPr="006334CF">
        <w:rPr>
          <w:rFonts w:ascii="Calibri" w:hAnsi="Calibri" w:cs="Calibri"/>
          <w:sz w:val="24"/>
          <w:szCs w:val="24"/>
        </w:rPr>
        <w:t xml:space="preserve"> korespondencji z Wykonawcą robót  budowalnych we wszystkich spraw</w:t>
      </w:r>
      <w:r w:rsidR="00070C61" w:rsidRPr="006334CF">
        <w:rPr>
          <w:rFonts w:ascii="Calibri" w:hAnsi="Calibri" w:cs="Calibri"/>
          <w:sz w:val="24"/>
          <w:szCs w:val="24"/>
        </w:rPr>
        <w:t>ach dotyczących realizacji inwestycji</w:t>
      </w:r>
      <w:r w:rsidR="000E3B22" w:rsidRPr="006334CF">
        <w:rPr>
          <w:rFonts w:ascii="Calibri" w:hAnsi="Calibri" w:cs="Calibri"/>
          <w:sz w:val="24"/>
          <w:szCs w:val="24"/>
        </w:rPr>
        <w:t xml:space="preserve"> do wiadomości </w:t>
      </w:r>
      <w:r w:rsidR="001F2333" w:rsidRPr="006334CF">
        <w:rPr>
          <w:rFonts w:ascii="Calibri" w:hAnsi="Calibri" w:cs="Calibri"/>
          <w:sz w:val="24"/>
          <w:szCs w:val="24"/>
        </w:rPr>
        <w:t>Zamawiającego, w tym przekazywanie wykonawcy robót stanowiska Zamawiającego w sprawach, które wymagają zgody lub akceptacji Zamawiającego i na żądanie Zamawiającego</w:t>
      </w:r>
      <w:r w:rsidRPr="006334CF">
        <w:rPr>
          <w:rFonts w:ascii="Calibri" w:hAnsi="Calibri" w:cs="Calibri"/>
          <w:sz w:val="24"/>
          <w:szCs w:val="24"/>
        </w:rPr>
        <w:t>,</w:t>
      </w:r>
    </w:p>
    <w:p w14:paraId="72428E52" w14:textId="4586283B" w:rsidR="00653969" w:rsidRPr="006334CF" w:rsidRDefault="00CC2851" w:rsidP="007670B6">
      <w:pPr>
        <w:pStyle w:val="Akapitzlist1"/>
        <w:numPr>
          <w:ilvl w:val="0"/>
          <w:numId w:val="51"/>
        </w:numPr>
        <w:suppressAutoHyphens/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zapewnienia</w:t>
      </w:r>
      <w:r w:rsidR="00653969" w:rsidRPr="006334CF">
        <w:rPr>
          <w:rFonts w:ascii="Calibri" w:hAnsi="Calibri" w:cs="Calibri"/>
          <w:sz w:val="24"/>
          <w:szCs w:val="24"/>
        </w:rPr>
        <w:t xml:space="preserve"> sprawnej komunikacji pomiędzy wszystkimi uczestnikami procesu budowalnego</w:t>
      </w:r>
    </w:p>
    <w:p w14:paraId="7E5AC610" w14:textId="26E20429" w:rsidR="002242FF" w:rsidRPr="006334CF" w:rsidRDefault="00CC2851" w:rsidP="007670B6">
      <w:pPr>
        <w:pStyle w:val="Akapitzlist1"/>
        <w:numPr>
          <w:ilvl w:val="0"/>
          <w:numId w:val="51"/>
        </w:numPr>
        <w:suppressAutoHyphens/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udzielania</w:t>
      </w:r>
      <w:r w:rsidR="00523303" w:rsidRPr="006334CF">
        <w:rPr>
          <w:rFonts w:ascii="Calibri" w:hAnsi="Calibri" w:cs="Calibri"/>
          <w:sz w:val="24"/>
          <w:szCs w:val="24"/>
        </w:rPr>
        <w:t xml:space="preserve"> Zamawiającemu kompleksowych informacji na każdy temat  dotyczący</w:t>
      </w:r>
      <w:r w:rsidR="002242FF" w:rsidRPr="006334CF">
        <w:rPr>
          <w:rFonts w:ascii="Calibri" w:hAnsi="Calibri" w:cs="Calibri"/>
          <w:sz w:val="24"/>
          <w:szCs w:val="24"/>
        </w:rPr>
        <w:t xml:space="preserve"> realizowanej umowy, niezwłocznie lecz nie później niż w terminie 3 dni roboczych od otrzymania zapytania </w:t>
      </w:r>
    </w:p>
    <w:p w14:paraId="7B6D51C3" w14:textId="0F78F0B4" w:rsidR="00523303" w:rsidRPr="006334CF" w:rsidRDefault="002242FF" w:rsidP="007670B6">
      <w:pPr>
        <w:pStyle w:val="Akapitzlist1"/>
        <w:numPr>
          <w:ilvl w:val="0"/>
          <w:numId w:val="51"/>
        </w:numPr>
        <w:suppressAutoHyphens/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6334CF">
        <w:rPr>
          <w:rFonts w:ascii="Calibri" w:hAnsi="Calibri" w:cs="Calibri"/>
          <w:sz w:val="24"/>
          <w:szCs w:val="24"/>
        </w:rPr>
        <w:t>udostępniani</w:t>
      </w:r>
      <w:r w:rsidR="00CC2851">
        <w:rPr>
          <w:rFonts w:ascii="Calibri" w:hAnsi="Calibri" w:cs="Calibri"/>
          <w:sz w:val="24"/>
          <w:szCs w:val="24"/>
        </w:rPr>
        <w:t>a lub wydawania</w:t>
      </w:r>
      <w:r w:rsidRPr="006334CF">
        <w:rPr>
          <w:rFonts w:ascii="Calibri" w:hAnsi="Calibri" w:cs="Calibri"/>
          <w:sz w:val="24"/>
          <w:szCs w:val="24"/>
        </w:rPr>
        <w:t xml:space="preserve"> na każde żądanie Zamawiającego wszelkich dokumentów związanych z realizacją umowy. Inżynier nie jest uprawniony do publikowania bądź udostępniania innym osobom niż Zamawiający lub osobom przez niego upoważnionym informacji lub dokumentów związanych z wykonaniem umowy </w:t>
      </w:r>
    </w:p>
    <w:p w14:paraId="4C70EF3D" w14:textId="337B9183" w:rsidR="00C47BBB" w:rsidRPr="006334CF" w:rsidRDefault="00676924" w:rsidP="007670B6">
      <w:pPr>
        <w:pStyle w:val="Akapitzlist1"/>
        <w:numPr>
          <w:ilvl w:val="0"/>
          <w:numId w:val="51"/>
        </w:numPr>
        <w:suppressAutoHyphens/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6334CF">
        <w:rPr>
          <w:rFonts w:ascii="Calibri" w:hAnsi="Calibri" w:cs="Calibri"/>
          <w:sz w:val="24"/>
          <w:szCs w:val="24"/>
        </w:rPr>
        <w:t>odpowiednio wyprzedzające</w:t>
      </w:r>
      <w:r w:rsidR="00CC2851">
        <w:rPr>
          <w:rFonts w:ascii="Calibri" w:hAnsi="Calibri" w:cs="Calibri"/>
          <w:sz w:val="24"/>
          <w:szCs w:val="24"/>
        </w:rPr>
        <w:t>go</w:t>
      </w:r>
      <w:r w:rsidRPr="006334CF">
        <w:rPr>
          <w:rFonts w:ascii="Calibri" w:hAnsi="Calibri" w:cs="Calibri"/>
          <w:sz w:val="24"/>
          <w:szCs w:val="24"/>
        </w:rPr>
        <w:t xml:space="preserve"> informowani</w:t>
      </w:r>
      <w:r w:rsidR="00CC2851">
        <w:rPr>
          <w:rFonts w:ascii="Calibri" w:hAnsi="Calibri" w:cs="Calibri"/>
          <w:sz w:val="24"/>
          <w:szCs w:val="24"/>
        </w:rPr>
        <w:t>a</w:t>
      </w:r>
      <w:r w:rsidRPr="006334CF">
        <w:rPr>
          <w:rFonts w:ascii="Calibri" w:hAnsi="Calibri" w:cs="Calibri"/>
          <w:sz w:val="24"/>
          <w:szCs w:val="24"/>
        </w:rPr>
        <w:t xml:space="preserve"> Zamawiającego o wszelkich zagrożeniach występujących podczas realizacji robót, które mogą mieć wpływ na wydłużenie czasu wykonania lub zwiększenia kosztów,</w:t>
      </w:r>
    </w:p>
    <w:p w14:paraId="2396E35C" w14:textId="16597C66" w:rsidR="00C47BBB" w:rsidRPr="006334CF" w:rsidRDefault="00676924" w:rsidP="007670B6">
      <w:pPr>
        <w:pStyle w:val="Akapitzlist1"/>
        <w:numPr>
          <w:ilvl w:val="0"/>
          <w:numId w:val="51"/>
        </w:numPr>
        <w:suppressAutoHyphens/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6334CF">
        <w:rPr>
          <w:rFonts w:ascii="Calibri" w:hAnsi="Calibri" w:cs="Calibri"/>
          <w:sz w:val="24"/>
          <w:szCs w:val="24"/>
        </w:rPr>
        <w:lastRenderedPageBreak/>
        <w:t>kontrolowania przestrzegania przez Wykonawcę Robót zasad bezpieczeństwa pracy</w:t>
      </w:r>
      <w:r w:rsidR="00070C61" w:rsidRPr="006334CF">
        <w:rPr>
          <w:rFonts w:ascii="Calibri" w:hAnsi="Calibri" w:cs="Calibri"/>
          <w:sz w:val="24"/>
          <w:szCs w:val="24"/>
        </w:rPr>
        <w:t xml:space="preserve">, odpowiedniego oznakowania robót </w:t>
      </w:r>
      <w:r w:rsidRPr="006334CF">
        <w:rPr>
          <w:rFonts w:ascii="Calibri" w:hAnsi="Calibri" w:cs="Calibri"/>
          <w:sz w:val="24"/>
          <w:szCs w:val="24"/>
        </w:rPr>
        <w:t xml:space="preserve"> i utrzymania porządku na terenie budowy,</w:t>
      </w:r>
    </w:p>
    <w:p w14:paraId="17EEFD17" w14:textId="3E65055A" w:rsidR="00C47BBB" w:rsidRPr="006334CF" w:rsidRDefault="00676924" w:rsidP="007670B6">
      <w:pPr>
        <w:pStyle w:val="Akapitzlist1"/>
        <w:numPr>
          <w:ilvl w:val="0"/>
          <w:numId w:val="51"/>
        </w:numPr>
        <w:suppressAutoHyphens/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bookmarkStart w:id="2" w:name="page3"/>
      <w:bookmarkEnd w:id="2"/>
      <w:r w:rsidRPr="006334CF">
        <w:rPr>
          <w:rFonts w:ascii="Calibri" w:hAnsi="Calibri" w:cs="Calibri"/>
          <w:sz w:val="24"/>
          <w:szCs w:val="24"/>
        </w:rPr>
        <w:t>wnioskowania o usunięcie z terenu budowy każdej osob</w:t>
      </w:r>
      <w:r w:rsidR="00070C61" w:rsidRPr="006334CF">
        <w:rPr>
          <w:rFonts w:ascii="Calibri" w:hAnsi="Calibri" w:cs="Calibri"/>
          <w:sz w:val="24"/>
          <w:szCs w:val="24"/>
        </w:rPr>
        <w:t>y zatrudnionej przez Wykonawcę r</w:t>
      </w:r>
      <w:r w:rsidRPr="006334CF">
        <w:rPr>
          <w:rFonts w:ascii="Calibri" w:hAnsi="Calibri" w:cs="Calibri"/>
          <w:sz w:val="24"/>
          <w:szCs w:val="24"/>
        </w:rPr>
        <w:t>obót, która zachowuje się niewłaściwie lub jest niekompetentna lub niedbała w swojej pracy,</w:t>
      </w:r>
    </w:p>
    <w:p w14:paraId="4670126D" w14:textId="59CF76A3" w:rsidR="00C47BBB" w:rsidRPr="006334CF" w:rsidRDefault="00676924" w:rsidP="007670B6">
      <w:pPr>
        <w:pStyle w:val="Akapitzlist1"/>
        <w:numPr>
          <w:ilvl w:val="0"/>
          <w:numId w:val="51"/>
        </w:numPr>
        <w:suppressAutoHyphens/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6334CF">
        <w:rPr>
          <w:rFonts w:ascii="Calibri" w:hAnsi="Calibri" w:cs="Calibri"/>
          <w:sz w:val="24"/>
          <w:szCs w:val="24"/>
        </w:rPr>
        <w:t>organizowania oraz przewodniczenia comiesięcznym Radom Budowy dotyczącym postępu robót, w których udział biorą przedstawiciele wszystkich zaangażowanych w realizację zadania inwesty</w:t>
      </w:r>
      <w:r w:rsidR="00070C61" w:rsidRPr="006334CF">
        <w:rPr>
          <w:rFonts w:ascii="Calibri" w:hAnsi="Calibri" w:cs="Calibri"/>
          <w:sz w:val="24"/>
          <w:szCs w:val="24"/>
        </w:rPr>
        <w:t>cyjnego stron (m.in. Wykonawca r</w:t>
      </w:r>
      <w:r w:rsidRPr="006334CF">
        <w:rPr>
          <w:rFonts w:ascii="Calibri" w:hAnsi="Calibri" w:cs="Calibri"/>
          <w:sz w:val="24"/>
          <w:szCs w:val="24"/>
        </w:rPr>
        <w:t xml:space="preserve">obót, Inżynier wraz z Personelem, Zamawiający, Nadzór Autorski oraz inni oficjalni obserwatorzy) oraz sporządzania protokołów z tych narad i przekazywania ich Zamawiającemu </w:t>
      </w:r>
      <w:r w:rsidR="002772F6">
        <w:rPr>
          <w:rFonts w:ascii="Calibri" w:hAnsi="Calibri" w:cs="Calibri"/>
          <w:sz w:val="24"/>
          <w:szCs w:val="24"/>
        </w:rPr>
        <w:t xml:space="preserve">najpóźniej </w:t>
      </w:r>
      <w:r w:rsidRPr="006334CF">
        <w:rPr>
          <w:rFonts w:ascii="Calibri" w:hAnsi="Calibri" w:cs="Calibri"/>
          <w:sz w:val="24"/>
          <w:szCs w:val="24"/>
        </w:rPr>
        <w:t>w terminie 3 dni,</w:t>
      </w:r>
    </w:p>
    <w:p w14:paraId="547FCCD8" w14:textId="15C29994" w:rsidR="00C47BBB" w:rsidRPr="006334CF" w:rsidRDefault="00676924" w:rsidP="007670B6">
      <w:pPr>
        <w:pStyle w:val="Akapitzlist1"/>
        <w:numPr>
          <w:ilvl w:val="0"/>
          <w:numId w:val="51"/>
        </w:numPr>
        <w:suppressAutoHyphens/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6334CF">
        <w:rPr>
          <w:rFonts w:ascii="Calibri" w:hAnsi="Calibri" w:cs="Calibri"/>
          <w:sz w:val="24"/>
          <w:szCs w:val="24"/>
        </w:rPr>
        <w:t>organizowania w zależności od potrzeb nie rzadziej jednak niż raz w tygodniu narad technicznych, w których udział biorą przedstawiciele wszystkich zaangażowanych w realizację zadania inwestycyjnego stron (</w:t>
      </w:r>
      <w:r w:rsidR="00CD36C9">
        <w:rPr>
          <w:rFonts w:ascii="Calibri" w:hAnsi="Calibri" w:cs="Calibri"/>
          <w:sz w:val="24"/>
          <w:szCs w:val="24"/>
        </w:rPr>
        <w:t xml:space="preserve">m.in. </w:t>
      </w:r>
      <w:r w:rsidRPr="006334CF">
        <w:rPr>
          <w:rFonts w:ascii="Calibri" w:hAnsi="Calibri" w:cs="Calibri"/>
          <w:sz w:val="24"/>
          <w:szCs w:val="24"/>
        </w:rPr>
        <w:t xml:space="preserve">Wykonawca Robót, Inżynier wraz z członkami personelu – odpowiednimi dla aktualnie realizowanego zakresu prac, Zamawiający, Nadzór Autorski oraz inni uprawnieni obserwatorzy)  oraz sporządzania protokołów z tych narad i przekazywania ich Zamawiającemu, Wykonawcy Robót i uczestnikom, </w:t>
      </w:r>
      <w:r w:rsidR="002772F6">
        <w:rPr>
          <w:rFonts w:ascii="Calibri" w:hAnsi="Calibri" w:cs="Calibri"/>
          <w:sz w:val="24"/>
          <w:szCs w:val="24"/>
        </w:rPr>
        <w:t xml:space="preserve">najpóźniej </w:t>
      </w:r>
      <w:r w:rsidRPr="006334CF">
        <w:rPr>
          <w:rFonts w:ascii="Calibri" w:hAnsi="Calibri" w:cs="Calibri"/>
          <w:sz w:val="24"/>
          <w:szCs w:val="24"/>
        </w:rPr>
        <w:t>w terminie 3 dni od dnia narady,</w:t>
      </w:r>
    </w:p>
    <w:p w14:paraId="45E24DDD" w14:textId="77777777" w:rsidR="00C47BBB" w:rsidRPr="006334CF" w:rsidRDefault="00676924" w:rsidP="00923FD8">
      <w:pPr>
        <w:pStyle w:val="Akapitzlist1"/>
        <w:numPr>
          <w:ilvl w:val="0"/>
          <w:numId w:val="51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6334CF">
        <w:rPr>
          <w:rFonts w:ascii="Calibri" w:hAnsi="Calibri" w:cs="Calibri"/>
          <w:sz w:val="24"/>
          <w:szCs w:val="24"/>
        </w:rPr>
        <w:t>monitorowania postępu robót poprzez sprawdzanie ich rzeczywistego zaawansowania i zgodności realizacji z obowiązującym harmonogramem robót,</w:t>
      </w:r>
    </w:p>
    <w:p w14:paraId="15D1F77F" w14:textId="77777777" w:rsidR="00C47BBB" w:rsidRPr="006334CF" w:rsidRDefault="00676924" w:rsidP="00923FD8">
      <w:pPr>
        <w:pStyle w:val="Akapitzlist1"/>
        <w:numPr>
          <w:ilvl w:val="0"/>
          <w:numId w:val="51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6334CF">
        <w:rPr>
          <w:rFonts w:ascii="Calibri" w:hAnsi="Calibri" w:cs="Calibri"/>
          <w:sz w:val="24"/>
          <w:szCs w:val="24"/>
        </w:rPr>
        <w:t>kontroli sposobu składowania i przechowywania materiałów,</w:t>
      </w:r>
    </w:p>
    <w:p w14:paraId="33107F4E" w14:textId="77777777" w:rsidR="00C47BBB" w:rsidRPr="00923FD8" w:rsidRDefault="00676924" w:rsidP="00923FD8">
      <w:pPr>
        <w:pStyle w:val="Akapitzlist1"/>
        <w:numPr>
          <w:ilvl w:val="0"/>
          <w:numId w:val="51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923FD8">
        <w:rPr>
          <w:rFonts w:ascii="Calibri" w:hAnsi="Calibri" w:cs="Calibri"/>
          <w:sz w:val="24"/>
          <w:szCs w:val="24"/>
        </w:rPr>
        <w:t>nadzorowania badań materiałów i robót wykonywanych przez Wykonawcę Robót,</w:t>
      </w:r>
    </w:p>
    <w:p w14:paraId="2A71C726" w14:textId="77777777" w:rsidR="00923FD8" w:rsidRPr="00923FD8" w:rsidRDefault="00676924" w:rsidP="00923FD8">
      <w:pPr>
        <w:pStyle w:val="Akapitzlist1"/>
        <w:numPr>
          <w:ilvl w:val="0"/>
          <w:numId w:val="51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923FD8">
        <w:rPr>
          <w:rFonts w:ascii="Calibri" w:hAnsi="Calibri" w:cs="Calibri"/>
          <w:sz w:val="24"/>
          <w:szCs w:val="24"/>
        </w:rPr>
        <w:t>zlecania Wykonawcy Robót wykonania dodatkowych badań materiałów lub robót budzących wątpliwość co do ich jakości,</w:t>
      </w:r>
      <w:r w:rsidR="00BB1AE7" w:rsidRPr="00923FD8">
        <w:rPr>
          <w:rFonts w:ascii="Calibri" w:hAnsi="Calibri" w:cs="Calibri"/>
          <w:sz w:val="24"/>
          <w:szCs w:val="24"/>
        </w:rPr>
        <w:t xml:space="preserve"> </w:t>
      </w:r>
    </w:p>
    <w:p w14:paraId="421419ED" w14:textId="420265F2" w:rsidR="00BB1AE7" w:rsidRPr="00A42BB4" w:rsidRDefault="00923FD8" w:rsidP="00923FD8">
      <w:pPr>
        <w:pStyle w:val="Akapitzlist1"/>
        <w:numPr>
          <w:ilvl w:val="0"/>
          <w:numId w:val="51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CC2851">
        <w:rPr>
          <w:rFonts w:ascii="Calibri" w:hAnsi="Calibri" w:cs="Calibri"/>
          <w:sz w:val="24"/>
          <w:szCs w:val="24"/>
        </w:rPr>
        <w:t xml:space="preserve">prowadzenie dokumentacji fotograficznej inwestycji, </w:t>
      </w:r>
      <w:r w:rsidR="00070C61" w:rsidRPr="00923FD8">
        <w:rPr>
          <w:rFonts w:ascii="Calibri" w:hAnsi="Calibri" w:cs="Calibri"/>
          <w:sz w:val="24"/>
          <w:szCs w:val="24"/>
        </w:rPr>
        <w:t>s</w:t>
      </w:r>
      <w:r w:rsidR="00BB1AE7" w:rsidRPr="00923FD8">
        <w:rPr>
          <w:rFonts w:ascii="Calibri" w:hAnsi="Calibri" w:cs="Calibri"/>
          <w:sz w:val="24"/>
          <w:szCs w:val="24"/>
        </w:rPr>
        <w:t xml:space="preserve">porządzenie dokumentacji fotograficznej terenu przed rozpoczęciem budowy, a także w trakcie trwania robót i odbiorów </w:t>
      </w:r>
      <w:r w:rsidR="00BB1AE7" w:rsidRPr="00A42BB4">
        <w:rPr>
          <w:rFonts w:ascii="Calibri" w:hAnsi="Calibri" w:cs="Calibri"/>
          <w:color w:val="000000" w:themeColor="text1"/>
          <w:sz w:val="24"/>
          <w:szCs w:val="24"/>
        </w:rPr>
        <w:t>robót (wraz z opisem) i przekazywanie jej na bieżąco Zamawiającemu w formie elektronicznej</w:t>
      </w:r>
      <w:r w:rsidR="00070C61" w:rsidRPr="00A42BB4">
        <w:rPr>
          <w:rFonts w:ascii="Calibri" w:hAnsi="Calibri" w:cs="Calibri"/>
          <w:color w:val="000000" w:themeColor="text1"/>
          <w:sz w:val="24"/>
          <w:szCs w:val="24"/>
        </w:rPr>
        <w:t>,</w:t>
      </w:r>
      <w:r w:rsidR="00BB1AE7" w:rsidRPr="00A42BB4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1D5E9276" w14:textId="24AAF8D8" w:rsidR="004C2164" w:rsidRPr="00A42BB4" w:rsidRDefault="009F7C2E" w:rsidP="007670B6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42BB4">
        <w:rPr>
          <w:rFonts w:ascii="Calibri" w:hAnsi="Calibri" w:cs="Calibri"/>
          <w:color w:val="000000" w:themeColor="text1"/>
          <w:sz w:val="24"/>
          <w:szCs w:val="24"/>
        </w:rPr>
        <w:t>koordynacja</w:t>
      </w:r>
      <w:r w:rsidR="004C2164" w:rsidRPr="00A42BB4">
        <w:rPr>
          <w:rFonts w:ascii="Calibri" w:hAnsi="Calibri" w:cs="Calibri"/>
          <w:color w:val="000000" w:themeColor="text1"/>
          <w:sz w:val="24"/>
          <w:szCs w:val="24"/>
        </w:rPr>
        <w:t xml:space="preserve"> sprawowania nadzoru autorskiego w tym uzgadnianie i kierowanie do realizacji rysunków uzupełniających lub zamiennych (nie generujących dodatkowych kosztów), egzekwowanie uzupełnień, zmian wyjaśnień,</w:t>
      </w:r>
    </w:p>
    <w:p w14:paraId="50258C30" w14:textId="39E332A0" w:rsidR="004C2164" w:rsidRPr="00A42BB4" w:rsidRDefault="009F7C2E" w:rsidP="007670B6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42BB4">
        <w:rPr>
          <w:rFonts w:ascii="Calibri" w:hAnsi="Calibri" w:cs="Calibri"/>
          <w:color w:val="000000" w:themeColor="text1"/>
          <w:sz w:val="24"/>
          <w:szCs w:val="24"/>
        </w:rPr>
        <w:t>weryfikacja</w:t>
      </w:r>
      <w:r w:rsidR="004C2164" w:rsidRPr="00A42BB4">
        <w:rPr>
          <w:rFonts w:ascii="Calibri" w:hAnsi="Calibri" w:cs="Calibri"/>
          <w:color w:val="000000" w:themeColor="text1"/>
          <w:sz w:val="24"/>
          <w:szCs w:val="24"/>
        </w:rPr>
        <w:t xml:space="preserve"> konieczności wprowadzenia zmian do umowy o roboty budowlane w drodze aneksu, w razie zaist</w:t>
      </w:r>
      <w:r w:rsidR="00F4778E" w:rsidRPr="00A42BB4">
        <w:rPr>
          <w:rFonts w:ascii="Calibri" w:hAnsi="Calibri" w:cs="Calibri"/>
          <w:color w:val="000000" w:themeColor="text1"/>
          <w:sz w:val="24"/>
          <w:szCs w:val="24"/>
        </w:rPr>
        <w:t>nienia przesłanek takiej zmiany</w:t>
      </w:r>
      <w:r w:rsidR="004C2164" w:rsidRPr="00A42BB4">
        <w:rPr>
          <w:rFonts w:ascii="Calibri" w:hAnsi="Calibri" w:cs="Calibri"/>
          <w:color w:val="000000" w:themeColor="text1"/>
          <w:sz w:val="24"/>
          <w:szCs w:val="24"/>
        </w:rPr>
        <w:t>, sporządzenie wycen</w:t>
      </w:r>
      <w:r w:rsidR="00F4778E" w:rsidRPr="00A42BB4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4C2164" w:rsidRPr="00A42BB4">
        <w:rPr>
          <w:rFonts w:ascii="Calibri" w:hAnsi="Calibri" w:cs="Calibri"/>
          <w:color w:val="000000" w:themeColor="text1"/>
          <w:sz w:val="24"/>
          <w:szCs w:val="24"/>
        </w:rPr>
        <w:t>(kosztorysów różnicowych lub dodatkowych)</w:t>
      </w:r>
      <w:r w:rsidR="00B6535C" w:rsidRPr="00A42BB4">
        <w:rPr>
          <w:rFonts w:ascii="Calibri" w:hAnsi="Calibri" w:cs="Calibri"/>
          <w:color w:val="000000" w:themeColor="text1"/>
          <w:sz w:val="24"/>
          <w:szCs w:val="24"/>
        </w:rPr>
        <w:t>,</w:t>
      </w:r>
    </w:p>
    <w:p w14:paraId="4B7FE6AD" w14:textId="2E63C5AF" w:rsidR="00A31E91" w:rsidRPr="00A42BB4" w:rsidRDefault="00A53836" w:rsidP="007670B6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  <w:lang w:eastAsia="pl-PL"/>
        </w:rPr>
      </w:pPr>
      <w:r w:rsidRPr="00A42BB4">
        <w:rPr>
          <w:rFonts w:ascii="Calibri" w:hAnsi="Calibri" w:cs="Calibri"/>
          <w:color w:val="000000" w:themeColor="text1"/>
          <w:sz w:val="24"/>
          <w:szCs w:val="24"/>
          <w:lang w:eastAsia="pl-PL"/>
        </w:rPr>
        <w:t>r</w:t>
      </w:r>
      <w:r w:rsidR="00CC2851" w:rsidRPr="00A42BB4">
        <w:rPr>
          <w:rFonts w:ascii="Calibri" w:hAnsi="Calibri" w:cs="Calibri"/>
          <w:color w:val="000000" w:themeColor="text1"/>
          <w:sz w:val="24"/>
          <w:szCs w:val="24"/>
          <w:lang w:eastAsia="pl-PL"/>
        </w:rPr>
        <w:t>ekomendowania</w:t>
      </w:r>
      <w:r w:rsidR="00A31E91" w:rsidRPr="00A42BB4">
        <w:rPr>
          <w:rFonts w:ascii="Calibri" w:hAnsi="Calibri" w:cs="Calibri"/>
          <w:color w:val="000000" w:themeColor="text1"/>
          <w:sz w:val="24"/>
          <w:szCs w:val="24"/>
          <w:lang w:eastAsia="pl-PL"/>
        </w:rPr>
        <w:t xml:space="preserve"> robót dodatkowych, zamiennych itp., jeśli zostaną spełnione przesłanki określone w umowie </w:t>
      </w:r>
      <w:r w:rsidR="009F7C2E" w:rsidRPr="00A42BB4">
        <w:rPr>
          <w:rFonts w:ascii="Calibri" w:hAnsi="Calibri" w:cs="Calibri"/>
          <w:color w:val="000000" w:themeColor="text1"/>
          <w:sz w:val="24"/>
          <w:szCs w:val="24"/>
          <w:lang w:eastAsia="pl-PL"/>
        </w:rPr>
        <w:t xml:space="preserve">i szczegółowym opisie przedmiotu zamówienia </w:t>
      </w:r>
      <w:r w:rsidR="00A31E91" w:rsidRPr="00A42BB4">
        <w:rPr>
          <w:rFonts w:ascii="Calibri" w:hAnsi="Calibri" w:cs="Calibri"/>
          <w:color w:val="000000" w:themeColor="text1"/>
          <w:sz w:val="24"/>
          <w:szCs w:val="24"/>
          <w:lang w:eastAsia="pl-PL"/>
        </w:rPr>
        <w:t xml:space="preserve">na roboty w porozumieniu z Zamawiającym, </w:t>
      </w:r>
    </w:p>
    <w:p w14:paraId="04C16181" w14:textId="3960ADCA" w:rsidR="00B7228F" w:rsidRPr="00A42BB4" w:rsidRDefault="00CC2851" w:rsidP="007670B6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42BB4">
        <w:rPr>
          <w:rFonts w:ascii="Calibri" w:hAnsi="Calibri" w:cs="Calibri"/>
          <w:color w:val="000000" w:themeColor="text1"/>
          <w:sz w:val="24"/>
          <w:szCs w:val="24"/>
        </w:rPr>
        <w:t>w przypadku wystąpienia</w:t>
      </w:r>
      <w:r w:rsidR="00B7228F" w:rsidRPr="00A42BB4">
        <w:rPr>
          <w:rFonts w:ascii="Calibri" w:hAnsi="Calibri" w:cs="Calibri"/>
          <w:color w:val="000000" w:themeColor="text1"/>
          <w:sz w:val="24"/>
          <w:szCs w:val="24"/>
        </w:rPr>
        <w:t xml:space="preserve"> konieczności wykonania robót dodatkowych Inżynier jest upoważniony i zobowiązany do:</w:t>
      </w:r>
    </w:p>
    <w:p w14:paraId="09C63F80" w14:textId="77777777" w:rsidR="00B7228F" w:rsidRPr="006334CF" w:rsidRDefault="00B7228F" w:rsidP="007670B6">
      <w:pPr>
        <w:pStyle w:val="Akapitzlist1"/>
        <w:numPr>
          <w:ilvl w:val="0"/>
          <w:numId w:val="53"/>
        </w:numPr>
        <w:suppressAutoHyphens/>
        <w:spacing w:after="0" w:line="240" w:lineRule="auto"/>
        <w:ind w:left="851" w:hanging="284"/>
        <w:contextualSpacing w:val="0"/>
        <w:jc w:val="both"/>
        <w:rPr>
          <w:rFonts w:ascii="Calibri" w:hAnsi="Calibri" w:cs="Calibri"/>
          <w:sz w:val="24"/>
          <w:szCs w:val="24"/>
        </w:rPr>
      </w:pPr>
      <w:r w:rsidRPr="00A42BB4">
        <w:rPr>
          <w:rFonts w:ascii="Calibri" w:hAnsi="Calibri" w:cs="Calibri"/>
          <w:color w:val="000000" w:themeColor="text1"/>
          <w:sz w:val="24"/>
          <w:szCs w:val="24"/>
        </w:rPr>
        <w:t xml:space="preserve">niezwłocznego pisemnego zawiadomienia Zamawiającego o konieczności wykonania </w:t>
      </w:r>
      <w:r w:rsidRPr="006334CF">
        <w:rPr>
          <w:rFonts w:ascii="Calibri" w:hAnsi="Calibri" w:cs="Calibri"/>
          <w:sz w:val="24"/>
          <w:szCs w:val="24"/>
        </w:rPr>
        <w:t>robót dodatkowych,</w:t>
      </w:r>
    </w:p>
    <w:p w14:paraId="22E30BD4" w14:textId="4AD6752B" w:rsidR="009074DF" w:rsidRPr="006334CF" w:rsidRDefault="00B7228F" w:rsidP="007670B6">
      <w:pPr>
        <w:pStyle w:val="Akapitzlist1"/>
        <w:numPr>
          <w:ilvl w:val="0"/>
          <w:numId w:val="53"/>
        </w:numPr>
        <w:suppressAutoHyphens/>
        <w:spacing w:after="0" w:line="240" w:lineRule="auto"/>
        <w:ind w:left="851" w:hanging="284"/>
        <w:contextualSpacing w:val="0"/>
        <w:jc w:val="both"/>
        <w:rPr>
          <w:rFonts w:ascii="Calibri" w:hAnsi="Calibri" w:cs="Calibri"/>
          <w:sz w:val="24"/>
          <w:szCs w:val="24"/>
        </w:rPr>
      </w:pPr>
      <w:r w:rsidRPr="006334CF">
        <w:rPr>
          <w:rFonts w:ascii="Calibri" w:hAnsi="Calibri" w:cs="Calibri"/>
          <w:sz w:val="24"/>
          <w:szCs w:val="24"/>
        </w:rPr>
        <w:t>przygotowania dla Zamawiającego protokołu, spisanego przy udziale przedstawicieli Nadzoru Autorskiego, Inżyniera Kontraktu, Zamawiającego i Wykonawcy Robót, zawierającego opis powstałych problemów technicznych, opis zmian, koniecznych w dokumentacji projektowej, opis niezbędnych do wykonania robót dodatkowych</w:t>
      </w:r>
      <w:r w:rsidR="009074DF" w:rsidRPr="006334CF">
        <w:rPr>
          <w:rFonts w:ascii="Calibri" w:hAnsi="Calibri" w:cs="Calibri"/>
          <w:sz w:val="24"/>
          <w:szCs w:val="24"/>
        </w:rPr>
        <w:t xml:space="preserve"> </w:t>
      </w:r>
      <w:r w:rsidR="009074DF" w:rsidRPr="00F63926">
        <w:rPr>
          <w:rFonts w:cstheme="minorHAnsi"/>
          <w:sz w:val="24"/>
          <w:szCs w:val="24"/>
          <w:lang w:eastAsia="pl-PL"/>
        </w:rPr>
        <w:t>wraz</w:t>
      </w:r>
      <w:r w:rsidR="009074DF" w:rsidRPr="00F63926">
        <w:rPr>
          <w:rFonts w:ascii="CIDFont+F1" w:hAnsi="CIDFont+F1" w:cs="CIDFont+F1"/>
          <w:sz w:val="24"/>
          <w:szCs w:val="24"/>
          <w:lang w:eastAsia="pl-PL"/>
        </w:rPr>
        <w:t xml:space="preserve"> </w:t>
      </w:r>
      <w:r w:rsidR="009074DF" w:rsidRPr="006334CF">
        <w:rPr>
          <w:rFonts w:ascii="Calibri" w:hAnsi="Calibri" w:cs="Calibri"/>
          <w:sz w:val="24"/>
          <w:szCs w:val="24"/>
          <w:lang w:eastAsia="pl-PL"/>
        </w:rPr>
        <w:t>z przedmiarem tych robót oraz ich wyceną</w:t>
      </w:r>
      <w:r w:rsidR="00CD36C9">
        <w:rPr>
          <w:rFonts w:ascii="Calibri" w:hAnsi="Calibri" w:cs="Calibri"/>
          <w:sz w:val="24"/>
          <w:szCs w:val="24"/>
          <w:lang w:eastAsia="pl-PL"/>
        </w:rPr>
        <w:t>,</w:t>
      </w:r>
    </w:p>
    <w:p w14:paraId="3926F5B6" w14:textId="468E7D21" w:rsidR="00B7228F" w:rsidRPr="006334CF" w:rsidRDefault="00B7228F" w:rsidP="007670B6">
      <w:pPr>
        <w:pStyle w:val="Akapitzlist1"/>
        <w:numPr>
          <w:ilvl w:val="0"/>
          <w:numId w:val="53"/>
        </w:numPr>
        <w:suppressAutoHyphens/>
        <w:spacing w:after="0" w:line="240" w:lineRule="auto"/>
        <w:ind w:left="851" w:hanging="284"/>
        <w:contextualSpacing w:val="0"/>
        <w:jc w:val="both"/>
        <w:rPr>
          <w:rFonts w:ascii="Calibri" w:hAnsi="Calibri" w:cs="Calibri"/>
          <w:sz w:val="24"/>
          <w:szCs w:val="24"/>
        </w:rPr>
      </w:pPr>
      <w:r w:rsidRPr="006334CF">
        <w:rPr>
          <w:rFonts w:ascii="Calibri" w:hAnsi="Calibri" w:cs="Calibri"/>
          <w:sz w:val="24"/>
          <w:szCs w:val="24"/>
        </w:rPr>
        <w:lastRenderedPageBreak/>
        <w:t>przedstawienia Zamawiającem</w:t>
      </w:r>
      <w:r w:rsidR="00B6535C" w:rsidRPr="006334CF">
        <w:rPr>
          <w:rFonts w:ascii="Calibri" w:hAnsi="Calibri" w:cs="Calibri"/>
          <w:sz w:val="24"/>
          <w:szCs w:val="24"/>
        </w:rPr>
        <w:t>u kalkulacji kosztów Wykonawcy r</w:t>
      </w:r>
      <w:r w:rsidRPr="006334CF">
        <w:rPr>
          <w:rFonts w:ascii="Calibri" w:hAnsi="Calibri" w:cs="Calibri"/>
          <w:sz w:val="24"/>
          <w:szCs w:val="24"/>
        </w:rPr>
        <w:t>obót na wykonanie robót dodatkowych; zakres i wartość robót dodatkowych każdorazowo będą podlegać weryfikacji i akceptacji Zamawiającego,</w:t>
      </w:r>
    </w:p>
    <w:p w14:paraId="26AD1E7C" w14:textId="560B1EDE" w:rsidR="00B7228F" w:rsidRPr="006334CF" w:rsidRDefault="00B7228F" w:rsidP="007670B6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334CF">
        <w:rPr>
          <w:rFonts w:ascii="Calibri" w:hAnsi="Calibri" w:cs="Calibri"/>
          <w:sz w:val="24"/>
          <w:szCs w:val="24"/>
        </w:rPr>
        <w:t>wydania polecenia wykonania robót dodatkowych wyłącznie po uzyskaniu pisemnej zgody Zamawiającego; uzasadnione roboty dodatkowe Zamawiający będzie procedował zgodnie z Usta</w:t>
      </w:r>
      <w:r w:rsidR="00A31E91" w:rsidRPr="006334CF">
        <w:rPr>
          <w:rFonts w:ascii="Calibri" w:hAnsi="Calibri" w:cs="Calibri"/>
          <w:sz w:val="24"/>
          <w:szCs w:val="24"/>
        </w:rPr>
        <w:t>wą – Prawo Zamówień Publicznych,</w:t>
      </w:r>
    </w:p>
    <w:p w14:paraId="1B30A3BA" w14:textId="5F22DE14" w:rsidR="009074DF" w:rsidRPr="006334CF" w:rsidRDefault="00CC2851" w:rsidP="007670B6">
      <w:pPr>
        <w:pStyle w:val="Akapitzlist"/>
        <w:numPr>
          <w:ilvl w:val="0"/>
          <w:numId w:val="5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eastAsia="pl-PL"/>
        </w:rPr>
        <w:t>sprawdzenia</w:t>
      </w:r>
      <w:r w:rsidR="009074DF" w:rsidRPr="006334CF">
        <w:rPr>
          <w:rFonts w:ascii="Calibri" w:hAnsi="Calibri" w:cs="Calibri"/>
          <w:sz w:val="24"/>
          <w:szCs w:val="24"/>
          <w:lang w:eastAsia="pl-PL"/>
        </w:rPr>
        <w:t xml:space="preserve"> pod względem nakładów rzeczowych, zastosowanych cen, stawek i narzutów oraz ilościowym wszystkich kosztorysów dodatkowych, zamiennych, uzupełniających, różnicowych sporządzonych w trakcie realizacji zamówienia przez Wykonawcę robót oraz sprawdzanie kosztorysów i wycen pod względem zgodności z obowiązującymi przepisami i Umową zawartą z Wykonawcą robót.</w:t>
      </w:r>
    </w:p>
    <w:p w14:paraId="2DCFA7D9" w14:textId="5C911D81" w:rsidR="00C47BBB" w:rsidRPr="006334CF" w:rsidRDefault="00CC2851" w:rsidP="007670B6">
      <w:pPr>
        <w:pStyle w:val="Akapitzlist1"/>
        <w:numPr>
          <w:ilvl w:val="0"/>
          <w:numId w:val="51"/>
        </w:numPr>
        <w:suppressAutoHyphens/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zatwierdzania</w:t>
      </w:r>
      <w:r w:rsidR="00676924" w:rsidRPr="006334CF">
        <w:rPr>
          <w:rFonts w:ascii="Calibri" w:hAnsi="Calibri" w:cs="Calibri"/>
          <w:sz w:val="24"/>
          <w:szCs w:val="24"/>
        </w:rPr>
        <w:t xml:space="preserve"> rysunków wykonawczych sporządzanych przez Wykonawcę Robót po uprzednim uzyskaniu opinii Nadzoru A</w:t>
      </w:r>
      <w:r w:rsidR="002242FF" w:rsidRPr="006334CF">
        <w:rPr>
          <w:rFonts w:ascii="Calibri" w:hAnsi="Calibri" w:cs="Calibri"/>
          <w:sz w:val="24"/>
          <w:szCs w:val="24"/>
        </w:rPr>
        <w:t xml:space="preserve">utorskiego i </w:t>
      </w:r>
      <w:r w:rsidR="00083C5F" w:rsidRPr="006334CF">
        <w:rPr>
          <w:rFonts w:ascii="Calibri" w:hAnsi="Calibri" w:cs="Calibri"/>
          <w:sz w:val="24"/>
          <w:szCs w:val="24"/>
        </w:rPr>
        <w:t>Zamawiającego</w:t>
      </w:r>
      <w:r w:rsidR="002242FF" w:rsidRPr="006334CF">
        <w:rPr>
          <w:rFonts w:ascii="Calibri" w:hAnsi="Calibri" w:cs="Calibri"/>
          <w:sz w:val="24"/>
          <w:szCs w:val="24"/>
        </w:rPr>
        <w:t>,</w:t>
      </w:r>
    </w:p>
    <w:p w14:paraId="1266F1B2" w14:textId="32FF03CB" w:rsidR="00C47BBB" w:rsidRPr="006334CF" w:rsidRDefault="00676924" w:rsidP="007670B6">
      <w:pPr>
        <w:pStyle w:val="Akapitzlist1"/>
        <w:numPr>
          <w:ilvl w:val="0"/>
          <w:numId w:val="51"/>
        </w:numPr>
        <w:suppressAutoHyphens/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6334CF">
        <w:rPr>
          <w:rFonts w:ascii="Calibri" w:hAnsi="Calibri" w:cs="Calibri"/>
          <w:sz w:val="24"/>
          <w:szCs w:val="24"/>
        </w:rPr>
        <w:t>weryfikowani</w:t>
      </w:r>
      <w:r w:rsidR="00CC2851">
        <w:rPr>
          <w:rFonts w:ascii="Calibri" w:hAnsi="Calibri" w:cs="Calibri"/>
          <w:sz w:val="24"/>
          <w:szCs w:val="24"/>
        </w:rPr>
        <w:t>a</w:t>
      </w:r>
      <w:r w:rsidRPr="006334CF">
        <w:rPr>
          <w:rFonts w:ascii="Calibri" w:hAnsi="Calibri" w:cs="Calibri"/>
          <w:sz w:val="24"/>
          <w:szCs w:val="24"/>
        </w:rPr>
        <w:t xml:space="preserve"> „rysunków powykonawczych” sporządzanych przez Wykonawcę Robót,</w:t>
      </w:r>
    </w:p>
    <w:p w14:paraId="1253068B" w14:textId="77777777" w:rsidR="00C47BBB" w:rsidRPr="006334CF" w:rsidRDefault="00676924" w:rsidP="007670B6">
      <w:pPr>
        <w:pStyle w:val="Akapitzlist1"/>
        <w:numPr>
          <w:ilvl w:val="0"/>
          <w:numId w:val="51"/>
        </w:numPr>
        <w:suppressAutoHyphens/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6334CF">
        <w:rPr>
          <w:rFonts w:ascii="Calibri" w:hAnsi="Calibri" w:cs="Calibri"/>
          <w:sz w:val="24"/>
          <w:szCs w:val="24"/>
        </w:rPr>
        <w:t>bieżącego dokonywania obmiaru wykonanych robót,</w:t>
      </w:r>
    </w:p>
    <w:p w14:paraId="162EC3E9" w14:textId="6FC977D9" w:rsidR="00C47BBB" w:rsidRPr="006334CF" w:rsidRDefault="00CC2851" w:rsidP="007670B6">
      <w:pPr>
        <w:pStyle w:val="Akapitzlist1"/>
        <w:numPr>
          <w:ilvl w:val="0"/>
          <w:numId w:val="51"/>
        </w:numPr>
        <w:suppressAutoHyphens/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dokonywania</w:t>
      </w:r>
      <w:r w:rsidR="00676924" w:rsidRPr="006334CF">
        <w:rPr>
          <w:rFonts w:ascii="Calibri" w:hAnsi="Calibri" w:cs="Calibri"/>
          <w:sz w:val="24"/>
          <w:szCs w:val="24"/>
        </w:rPr>
        <w:t xml:space="preserve"> odbioru robót częściowych, zanikających i ulegających zakryciu. Weryfikacja w trakcie odbiorów poprawności i zgodności zrealizowanych przez Wykonawcę prac z dokumentacją przetargową, dokumentacją projektową, wytycznymi i wymaganiami Zamawiającego </w:t>
      </w:r>
      <w:r w:rsidR="009752E1" w:rsidRPr="006334CF">
        <w:rPr>
          <w:rFonts w:ascii="Calibri" w:hAnsi="Calibri" w:cs="Calibri"/>
          <w:sz w:val="24"/>
          <w:szCs w:val="24"/>
        </w:rPr>
        <w:t>sporządzanie</w:t>
      </w:r>
      <w:r w:rsidR="00676924" w:rsidRPr="006334CF">
        <w:rPr>
          <w:rFonts w:ascii="Calibri" w:hAnsi="Calibri" w:cs="Calibri"/>
          <w:sz w:val="24"/>
          <w:szCs w:val="24"/>
        </w:rPr>
        <w:t xml:space="preserve"> protokołu odbioru robó</w:t>
      </w:r>
      <w:r w:rsidR="009752E1" w:rsidRPr="006334CF">
        <w:rPr>
          <w:rFonts w:ascii="Calibri" w:hAnsi="Calibri" w:cs="Calibri"/>
          <w:sz w:val="24"/>
          <w:szCs w:val="24"/>
        </w:rPr>
        <w:t>t</w:t>
      </w:r>
      <w:r w:rsidR="00676924" w:rsidRPr="006334CF">
        <w:rPr>
          <w:rFonts w:ascii="Calibri" w:hAnsi="Calibri" w:cs="Calibri"/>
          <w:sz w:val="24"/>
          <w:szCs w:val="24"/>
        </w:rPr>
        <w:t xml:space="preserve"> </w:t>
      </w:r>
      <w:r w:rsidR="009752E1" w:rsidRPr="006334CF">
        <w:rPr>
          <w:rFonts w:ascii="Calibri" w:hAnsi="Calibri" w:cs="Calibri"/>
          <w:sz w:val="24"/>
          <w:szCs w:val="24"/>
        </w:rPr>
        <w:t>częściowych</w:t>
      </w:r>
      <w:r w:rsidR="00676924" w:rsidRPr="006334CF">
        <w:rPr>
          <w:rFonts w:ascii="Calibri" w:hAnsi="Calibri" w:cs="Calibri"/>
          <w:sz w:val="24"/>
          <w:szCs w:val="24"/>
        </w:rPr>
        <w:t xml:space="preserve"> wraz z dokumentacją fotograficzną. Zamawiający wymaga ponadto aby Inżynier podczas odbioru robót zanikowych, ulegających zakryciu wykonywał dokumentację fotograficzną obrazującą i potwierdzającą zakresy rzeczowe i ilość robót zanikowych,</w:t>
      </w:r>
    </w:p>
    <w:p w14:paraId="62DA0771" w14:textId="4EA69D7C" w:rsidR="00B6535C" w:rsidRPr="006334CF" w:rsidRDefault="00CC2851" w:rsidP="007670B6">
      <w:pPr>
        <w:pStyle w:val="Akapitzlist1"/>
        <w:numPr>
          <w:ilvl w:val="0"/>
          <w:numId w:val="51"/>
        </w:numPr>
        <w:suppressAutoHyphens/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informowania</w:t>
      </w:r>
      <w:r w:rsidR="00B6535C" w:rsidRPr="006334CF">
        <w:rPr>
          <w:rFonts w:ascii="Calibri" w:hAnsi="Calibri" w:cs="Calibri"/>
          <w:sz w:val="24"/>
          <w:szCs w:val="24"/>
        </w:rPr>
        <w:t xml:space="preserve"> Zamawiającego o odbiorach  częściowych, zanikających i ulegających zakryciu</w:t>
      </w:r>
      <w:r w:rsidR="00E06FA8">
        <w:rPr>
          <w:rFonts w:ascii="Calibri" w:hAnsi="Calibri" w:cs="Calibri"/>
          <w:sz w:val="24"/>
          <w:szCs w:val="24"/>
        </w:rPr>
        <w:t xml:space="preserve"> co najmniej z 2 dniowym wyprzedzeniem,</w:t>
      </w:r>
    </w:p>
    <w:p w14:paraId="1B1E8B14" w14:textId="118585E4" w:rsidR="00C47BBB" w:rsidRPr="006334CF" w:rsidRDefault="00CC2851" w:rsidP="007670B6">
      <w:pPr>
        <w:pStyle w:val="Akapitzlist1"/>
        <w:numPr>
          <w:ilvl w:val="0"/>
          <w:numId w:val="51"/>
        </w:numPr>
        <w:suppressAutoHyphens/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sprawdzenia</w:t>
      </w:r>
      <w:r w:rsidR="00676924" w:rsidRPr="006334CF">
        <w:rPr>
          <w:rFonts w:ascii="Calibri" w:hAnsi="Calibri" w:cs="Calibri"/>
          <w:sz w:val="24"/>
          <w:szCs w:val="24"/>
        </w:rPr>
        <w:t xml:space="preserve"> wykonanych r</w:t>
      </w:r>
      <w:r w:rsidR="00B6535C" w:rsidRPr="006334CF">
        <w:rPr>
          <w:rFonts w:ascii="Calibri" w:hAnsi="Calibri" w:cs="Calibri"/>
          <w:sz w:val="24"/>
          <w:szCs w:val="24"/>
        </w:rPr>
        <w:t>obót i powiadomienie Wykonawcy r</w:t>
      </w:r>
      <w:r w:rsidR="00676924" w:rsidRPr="006334CF">
        <w:rPr>
          <w:rFonts w:ascii="Calibri" w:hAnsi="Calibri" w:cs="Calibri"/>
          <w:sz w:val="24"/>
          <w:szCs w:val="24"/>
        </w:rPr>
        <w:t>obót o wykrytych wadach oraz określenia zakresu koniecznych do wykonania robót poprawkowych,</w:t>
      </w:r>
    </w:p>
    <w:p w14:paraId="7DCA320A" w14:textId="00E5ABD4" w:rsidR="00C47BBB" w:rsidRPr="006334CF" w:rsidRDefault="00CC2851" w:rsidP="007670B6">
      <w:pPr>
        <w:pStyle w:val="Akapitzlist1"/>
        <w:numPr>
          <w:ilvl w:val="0"/>
          <w:numId w:val="51"/>
        </w:numPr>
        <w:suppressAutoHyphens/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poświadczenia</w:t>
      </w:r>
      <w:r w:rsidR="00676924" w:rsidRPr="006334CF">
        <w:rPr>
          <w:rFonts w:ascii="Calibri" w:hAnsi="Calibri" w:cs="Calibri"/>
          <w:sz w:val="24"/>
          <w:szCs w:val="24"/>
        </w:rPr>
        <w:t xml:space="preserve"> usunięcia przez Wykonawcę </w:t>
      </w:r>
      <w:r w:rsidR="00B6535C" w:rsidRPr="006334CF">
        <w:rPr>
          <w:rFonts w:ascii="Calibri" w:hAnsi="Calibri" w:cs="Calibri"/>
          <w:sz w:val="24"/>
          <w:szCs w:val="24"/>
        </w:rPr>
        <w:t>r</w:t>
      </w:r>
      <w:r w:rsidR="00676924" w:rsidRPr="006334CF">
        <w:rPr>
          <w:rFonts w:ascii="Calibri" w:hAnsi="Calibri" w:cs="Calibri"/>
          <w:sz w:val="24"/>
          <w:szCs w:val="24"/>
        </w:rPr>
        <w:t>obót wad,</w:t>
      </w:r>
    </w:p>
    <w:p w14:paraId="5EBAC942" w14:textId="6EBD5685" w:rsidR="009074DF" w:rsidRPr="006334CF" w:rsidRDefault="00B6535C" w:rsidP="007670B6">
      <w:pPr>
        <w:pStyle w:val="Akapitzlist"/>
        <w:numPr>
          <w:ilvl w:val="0"/>
          <w:numId w:val="5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>o</w:t>
      </w:r>
      <w:r w:rsidR="00CC2851">
        <w:rPr>
          <w:rFonts w:ascii="Calibri" w:hAnsi="Calibri" w:cs="Calibri"/>
          <w:sz w:val="24"/>
          <w:szCs w:val="24"/>
          <w:lang w:eastAsia="pl-PL"/>
        </w:rPr>
        <w:t>pracowania</w:t>
      </w:r>
      <w:r w:rsidR="009074DF" w:rsidRPr="006334CF">
        <w:rPr>
          <w:rFonts w:ascii="Calibri" w:hAnsi="Calibri" w:cs="Calibri"/>
          <w:sz w:val="24"/>
          <w:szCs w:val="24"/>
          <w:lang w:eastAsia="pl-PL"/>
        </w:rPr>
        <w:t xml:space="preserve"> opinii dotyczącej wad obiektu uznawanych za nienadające się do usunięcia oraz wnioskowanie o obniżenie wynagrodzenia Wykonawcy robót z określeniem utraty wartości robót budowlanych i kwot obniżonego wynagrodzenia za te roboty;</w:t>
      </w:r>
    </w:p>
    <w:p w14:paraId="036EF5AE" w14:textId="3B34A4C1" w:rsidR="00C47BBB" w:rsidRPr="006334CF" w:rsidRDefault="00CC2851" w:rsidP="007670B6">
      <w:pPr>
        <w:pStyle w:val="Akapitzlist1"/>
        <w:numPr>
          <w:ilvl w:val="0"/>
          <w:numId w:val="51"/>
        </w:numPr>
        <w:suppressAutoHyphens/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żądania</w:t>
      </w:r>
      <w:r w:rsidR="00676924" w:rsidRPr="006334CF">
        <w:rPr>
          <w:rFonts w:ascii="Calibri" w:hAnsi="Calibri" w:cs="Calibri"/>
          <w:sz w:val="24"/>
          <w:szCs w:val="24"/>
        </w:rPr>
        <w:t xml:space="preserve"> od Wykonawcy robót okazania lub dostarczenia próbek producenta materiałów, certyfikatów zgodności z odpowiednią normą, aprobat technicznych, atestów, dokumentów potwierdzających jakość,</w:t>
      </w:r>
    </w:p>
    <w:p w14:paraId="52D3C6F0" w14:textId="52BC8124" w:rsidR="00C47BBB" w:rsidRPr="006334CF" w:rsidRDefault="00CC2851" w:rsidP="007670B6">
      <w:pPr>
        <w:pStyle w:val="Akapitzlist1"/>
        <w:numPr>
          <w:ilvl w:val="0"/>
          <w:numId w:val="51"/>
        </w:numPr>
        <w:suppressAutoHyphens/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przyjmowania</w:t>
      </w:r>
      <w:r w:rsidR="00676924" w:rsidRPr="006334CF">
        <w:rPr>
          <w:rFonts w:ascii="Calibri" w:hAnsi="Calibri" w:cs="Calibri"/>
          <w:sz w:val="24"/>
          <w:szCs w:val="24"/>
        </w:rPr>
        <w:t xml:space="preserve"> od Wykonawcy robót wniosków materiałowych (wniosku o zastosowanie przy realizacji umowy określonego materiału, urządzenia lub armatury), opiniowanie Zamawiającemu złożonych wniosków w terminie 3 dni od dnia wpływu wniosku oraz informowanie Wykonawcy o decyzji Zamawiającego. Przekazywanie wniosków materiałowych mających wpływ na estetykę oraz wniosków o zatwierdzenie materiałów zamiennych lub innych wymaganych przepis</w:t>
      </w:r>
      <w:r w:rsidR="009F7C2E">
        <w:rPr>
          <w:rFonts w:ascii="Calibri" w:hAnsi="Calibri" w:cs="Calibri"/>
          <w:sz w:val="24"/>
          <w:szCs w:val="24"/>
        </w:rPr>
        <w:t>ami prawa do opinii Projektanta,</w:t>
      </w:r>
      <w:r w:rsidR="00676924" w:rsidRPr="006334CF">
        <w:rPr>
          <w:rFonts w:ascii="Calibri" w:hAnsi="Calibri" w:cs="Calibri"/>
          <w:sz w:val="24"/>
          <w:szCs w:val="24"/>
        </w:rPr>
        <w:t xml:space="preserve"> </w:t>
      </w:r>
    </w:p>
    <w:p w14:paraId="2183BDE8" w14:textId="710DD99D" w:rsidR="00C47BBB" w:rsidRPr="006334CF" w:rsidRDefault="00676924" w:rsidP="007670B6">
      <w:pPr>
        <w:pStyle w:val="Akapitzlist1"/>
        <w:numPr>
          <w:ilvl w:val="0"/>
          <w:numId w:val="51"/>
        </w:numPr>
        <w:suppressAutoHyphens/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6334CF">
        <w:rPr>
          <w:rFonts w:ascii="Calibri" w:hAnsi="Calibri" w:cs="Calibri"/>
          <w:sz w:val="24"/>
          <w:szCs w:val="24"/>
        </w:rPr>
        <w:t>dostarczenia Zamawiającemu wszelkich raportów, akt, certyfikatów, aprobat, atestów itp. przygotowanych, przez Wykonawcę Robót po zakończeniu robót,</w:t>
      </w:r>
    </w:p>
    <w:p w14:paraId="5EB08122" w14:textId="4F0080B8" w:rsidR="00062B7F" w:rsidRPr="006334CF" w:rsidRDefault="00CC2851" w:rsidP="007670B6">
      <w:pPr>
        <w:pStyle w:val="Akapitzlist1"/>
        <w:numPr>
          <w:ilvl w:val="0"/>
          <w:numId w:val="51"/>
        </w:numPr>
        <w:suppressAutoHyphens/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przyjmowania</w:t>
      </w:r>
      <w:r w:rsidR="00676924" w:rsidRPr="006334CF">
        <w:rPr>
          <w:rFonts w:ascii="Calibri" w:hAnsi="Calibri" w:cs="Calibri"/>
          <w:sz w:val="24"/>
          <w:szCs w:val="24"/>
        </w:rPr>
        <w:t xml:space="preserve"> od Wykonawcy robót oświadczeń związanych z wypełnieniem wymogu zatrudnienia w trakcie realizacji umowy; kontrolowanie wypełniania zobowiązań do </w:t>
      </w:r>
      <w:r w:rsidR="00676924" w:rsidRPr="006334CF">
        <w:rPr>
          <w:rFonts w:ascii="Calibri" w:hAnsi="Calibri" w:cs="Calibri"/>
          <w:sz w:val="24"/>
          <w:szCs w:val="24"/>
        </w:rPr>
        <w:lastRenderedPageBreak/>
        <w:t>zatrudnienia na podstawie umowy o pracę w trakcie realizacji umów; powiadamianie Zamawiającego oraz w razie konieczności odpowiednich służb o wszelkich stwierdzonych nieprawidłowościach,</w:t>
      </w:r>
    </w:p>
    <w:p w14:paraId="0340067E" w14:textId="604F7566" w:rsidR="00062B7F" w:rsidRPr="006334CF" w:rsidRDefault="00CC2851" w:rsidP="007670B6">
      <w:pPr>
        <w:pStyle w:val="Akapitzlist1"/>
        <w:numPr>
          <w:ilvl w:val="0"/>
          <w:numId w:val="51"/>
        </w:numPr>
        <w:suppressAutoHyphens/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przyjęcia</w:t>
      </w:r>
      <w:r w:rsidR="00676924" w:rsidRPr="006334CF">
        <w:rPr>
          <w:rFonts w:ascii="Calibri" w:hAnsi="Calibri" w:cs="Calibri"/>
          <w:sz w:val="24"/>
          <w:szCs w:val="24"/>
        </w:rPr>
        <w:t xml:space="preserve"> od Wykonawcy placu budowy w terminie po odbiorze </w:t>
      </w:r>
      <w:r w:rsidR="006870AD" w:rsidRPr="006334CF">
        <w:rPr>
          <w:rFonts w:ascii="Calibri" w:hAnsi="Calibri" w:cs="Calibri"/>
          <w:sz w:val="24"/>
          <w:szCs w:val="24"/>
        </w:rPr>
        <w:t>końcowym</w:t>
      </w:r>
      <w:r w:rsidR="00676924" w:rsidRPr="006334CF">
        <w:rPr>
          <w:rFonts w:ascii="Calibri" w:hAnsi="Calibri" w:cs="Calibri"/>
          <w:sz w:val="24"/>
          <w:szCs w:val="24"/>
        </w:rPr>
        <w:t xml:space="preserve"> bez uwag i po jego </w:t>
      </w:r>
      <w:r w:rsidR="006870AD" w:rsidRPr="006334CF">
        <w:rPr>
          <w:rFonts w:ascii="Calibri" w:hAnsi="Calibri" w:cs="Calibri"/>
          <w:sz w:val="24"/>
          <w:szCs w:val="24"/>
        </w:rPr>
        <w:t>uporządkowaniu</w:t>
      </w:r>
      <w:r w:rsidR="00676924" w:rsidRPr="006334CF">
        <w:rPr>
          <w:rFonts w:ascii="Calibri" w:hAnsi="Calibri" w:cs="Calibri"/>
          <w:sz w:val="24"/>
          <w:szCs w:val="24"/>
        </w:rPr>
        <w:t>,</w:t>
      </w:r>
      <w:r w:rsidR="00062B7F" w:rsidRPr="006334CF">
        <w:rPr>
          <w:rFonts w:ascii="Calibri" w:hAnsi="Calibri" w:cs="Calibri"/>
          <w:sz w:val="24"/>
          <w:szCs w:val="24"/>
        </w:rPr>
        <w:t xml:space="preserve"> </w:t>
      </w:r>
    </w:p>
    <w:p w14:paraId="2803E8E0" w14:textId="3528CF00" w:rsidR="00062B7F" w:rsidRPr="006334CF" w:rsidRDefault="006870AD" w:rsidP="007670B6">
      <w:pPr>
        <w:pStyle w:val="Akapitzlist1"/>
        <w:numPr>
          <w:ilvl w:val="0"/>
          <w:numId w:val="51"/>
        </w:numPr>
        <w:suppressAutoHyphens/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6334CF">
        <w:rPr>
          <w:rFonts w:ascii="Calibri" w:hAnsi="Calibri" w:cs="Calibri"/>
          <w:sz w:val="24"/>
          <w:szCs w:val="24"/>
        </w:rPr>
        <w:t>przyjęci</w:t>
      </w:r>
      <w:r w:rsidR="00CC2851">
        <w:rPr>
          <w:rFonts w:ascii="Calibri" w:hAnsi="Calibri" w:cs="Calibri"/>
          <w:sz w:val="24"/>
          <w:szCs w:val="24"/>
        </w:rPr>
        <w:t>a</w:t>
      </w:r>
      <w:r w:rsidR="00676924" w:rsidRPr="006334CF">
        <w:rPr>
          <w:rFonts w:ascii="Calibri" w:hAnsi="Calibri" w:cs="Calibri"/>
          <w:sz w:val="24"/>
          <w:szCs w:val="24"/>
        </w:rPr>
        <w:t xml:space="preserve"> od Wykonawcy robót oraz szczegółowa weryfikacja wniosku o gotowość do odbioru </w:t>
      </w:r>
      <w:r w:rsidRPr="006334CF">
        <w:rPr>
          <w:rFonts w:ascii="Calibri" w:hAnsi="Calibri" w:cs="Calibri"/>
          <w:sz w:val="24"/>
          <w:szCs w:val="24"/>
        </w:rPr>
        <w:t>końcowego</w:t>
      </w:r>
      <w:r w:rsidR="00083C5F" w:rsidRPr="006334CF">
        <w:rPr>
          <w:rFonts w:ascii="Calibri" w:hAnsi="Calibri" w:cs="Calibri"/>
          <w:sz w:val="24"/>
          <w:szCs w:val="24"/>
        </w:rPr>
        <w:t xml:space="preserve"> wraz ze szczegółową weryfikacją</w:t>
      </w:r>
      <w:r w:rsidR="00676924" w:rsidRPr="006334CF">
        <w:rPr>
          <w:rFonts w:ascii="Calibri" w:hAnsi="Calibri" w:cs="Calibri"/>
          <w:sz w:val="24"/>
          <w:szCs w:val="24"/>
        </w:rPr>
        <w:t xml:space="preserve"> dokumentacji powykonawczej potwierdzonej przez inspektorów nadzoru poszczególnych branż pod </w:t>
      </w:r>
      <w:r w:rsidRPr="006334CF">
        <w:rPr>
          <w:rFonts w:ascii="Calibri" w:hAnsi="Calibri" w:cs="Calibri"/>
          <w:sz w:val="24"/>
          <w:szCs w:val="24"/>
        </w:rPr>
        <w:t>względem</w:t>
      </w:r>
      <w:r w:rsidR="00676924" w:rsidRPr="006334CF">
        <w:rPr>
          <w:rFonts w:ascii="Calibri" w:hAnsi="Calibri" w:cs="Calibri"/>
          <w:sz w:val="24"/>
          <w:szCs w:val="24"/>
        </w:rPr>
        <w:t xml:space="preserve"> kompletności i prawidłowości w formie i zakresie zgodnym z </w:t>
      </w:r>
      <w:r w:rsidR="00062B7F" w:rsidRPr="006334CF">
        <w:rPr>
          <w:rFonts w:ascii="Calibri" w:hAnsi="Calibri" w:cs="Calibri"/>
          <w:sz w:val="24"/>
          <w:szCs w:val="24"/>
        </w:rPr>
        <w:t>umową</w:t>
      </w:r>
      <w:r w:rsidR="00676924" w:rsidRPr="006334CF">
        <w:rPr>
          <w:rFonts w:ascii="Calibri" w:hAnsi="Calibri" w:cs="Calibri"/>
          <w:sz w:val="24"/>
          <w:szCs w:val="24"/>
        </w:rPr>
        <w:t xml:space="preserve"> na roboty budowlane. Inżynier w terminie do 5 dni roboczych od </w:t>
      </w:r>
      <w:r w:rsidRPr="006334CF">
        <w:rPr>
          <w:rFonts w:ascii="Calibri" w:hAnsi="Calibri" w:cs="Calibri"/>
          <w:sz w:val="24"/>
          <w:szCs w:val="24"/>
        </w:rPr>
        <w:t>złożenia</w:t>
      </w:r>
      <w:r w:rsidR="00676924" w:rsidRPr="006334CF">
        <w:rPr>
          <w:rFonts w:ascii="Calibri" w:hAnsi="Calibri" w:cs="Calibri"/>
          <w:sz w:val="24"/>
          <w:szCs w:val="24"/>
        </w:rPr>
        <w:t xml:space="preserve"> przez Wykonawcę robót weryfikuje wniosek wr</w:t>
      </w:r>
      <w:r w:rsidR="00C21EE5" w:rsidRPr="006334CF">
        <w:rPr>
          <w:rFonts w:ascii="Calibri" w:hAnsi="Calibri" w:cs="Calibri"/>
          <w:sz w:val="24"/>
          <w:szCs w:val="24"/>
        </w:rPr>
        <w:t>az z dokumentacją i wydaje swoją opinię</w:t>
      </w:r>
      <w:r w:rsidR="00676924" w:rsidRPr="006334CF">
        <w:rPr>
          <w:rFonts w:ascii="Calibri" w:hAnsi="Calibri" w:cs="Calibri"/>
          <w:sz w:val="24"/>
          <w:szCs w:val="24"/>
        </w:rPr>
        <w:t xml:space="preserve"> w przedmiocie </w:t>
      </w:r>
      <w:r w:rsidRPr="006334CF">
        <w:rPr>
          <w:rFonts w:ascii="Calibri" w:hAnsi="Calibri" w:cs="Calibri"/>
          <w:sz w:val="24"/>
          <w:szCs w:val="24"/>
        </w:rPr>
        <w:t>poprawności</w:t>
      </w:r>
      <w:r w:rsidR="00676924" w:rsidRPr="006334CF">
        <w:rPr>
          <w:rFonts w:ascii="Calibri" w:hAnsi="Calibri" w:cs="Calibri"/>
          <w:sz w:val="24"/>
          <w:szCs w:val="24"/>
        </w:rPr>
        <w:t xml:space="preserve"> i </w:t>
      </w:r>
      <w:r w:rsidRPr="006334CF">
        <w:rPr>
          <w:rFonts w:ascii="Calibri" w:hAnsi="Calibri" w:cs="Calibri"/>
          <w:sz w:val="24"/>
          <w:szCs w:val="24"/>
        </w:rPr>
        <w:t>kompletności</w:t>
      </w:r>
      <w:r w:rsidR="00676924" w:rsidRPr="006334CF">
        <w:rPr>
          <w:rFonts w:ascii="Calibri" w:hAnsi="Calibri" w:cs="Calibri"/>
          <w:sz w:val="24"/>
          <w:szCs w:val="24"/>
        </w:rPr>
        <w:t xml:space="preserve"> tego wniosku, a następnie przedkłada dokumentację powy</w:t>
      </w:r>
      <w:r w:rsidR="00062B7F" w:rsidRPr="006334CF">
        <w:rPr>
          <w:rFonts w:ascii="Calibri" w:hAnsi="Calibri" w:cs="Calibri"/>
          <w:sz w:val="24"/>
          <w:szCs w:val="24"/>
        </w:rPr>
        <w:t>konawczą</w:t>
      </w:r>
      <w:r w:rsidR="00676924" w:rsidRPr="006334CF">
        <w:rPr>
          <w:rFonts w:ascii="Calibri" w:hAnsi="Calibri" w:cs="Calibri"/>
          <w:sz w:val="24"/>
          <w:szCs w:val="24"/>
        </w:rPr>
        <w:t xml:space="preserve"> wraz ze swoją opinią </w:t>
      </w:r>
      <w:r w:rsidRPr="006334CF">
        <w:rPr>
          <w:rFonts w:ascii="Calibri" w:hAnsi="Calibri" w:cs="Calibri"/>
          <w:sz w:val="24"/>
          <w:szCs w:val="24"/>
        </w:rPr>
        <w:t>Zamawiającemu</w:t>
      </w:r>
      <w:r w:rsidR="00676924" w:rsidRPr="006334CF">
        <w:rPr>
          <w:rFonts w:ascii="Calibri" w:hAnsi="Calibri" w:cs="Calibri"/>
          <w:sz w:val="24"/>
          <w:szCs w:val="24"/>
        </w:rPr>
        <w:t xml:space="preserve"> celem jej weryfikacji; po zaopiniowaniu jej przez </w:t>
      </w:r>
      <w:r w:rsidRPr="006334CF">
        <w:rPr>
          <w:rFonts w:ascii="Calibri" w:hAnsi="Calibri" w:cs="Calibri"/>
          <w:sz w:val="24"/>
          <w:szCs w:val="24"/>
        </w:rPr>
        <w:t>Zamawiającego</w:t>
      </w:r>
      <w:r w:rsidR="00676924" w:rsidRPr="006334CF">
        <w:rPr>
          <w:rFonts w:ascii="Calibri" w:hAnsi="Calibri" w:cs="Calibri"/>
          <w:sz w:val="24"/>
          <w:szCs w:val="24"/>
        </w:rPr>
        <w:t xml:space="preserve"> ewentualnie wzywa Wykonawcę do uzupełnienia lub poprawy dokumentacji powykonawczej,</w:t>
      </w:r>
    </w:p>
    <w:p w14:paraId="046106E5" w14:textId="25B7A81B" w:rsidR="00C47BBB" w:rsidRPr="006334CF" w:rsidRDefault="009752E1" w:rsidP="007670B6">
      <w:pPr>
        <w:pStyle w:val="Akapitzlist1"/>
        <w:numPr>
          <w:ilvl w:val="0"/>
          <w:numId w:val="51"/>
        </w:numPr>
        <w:suppressAutoHyphens/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6334CF">
        <w:rPr>
          <w:rFonts w:ascii="Calibri" w:hAnsi="Calibri" w:cs="Calibri"/>
          <w:sz w:val="24"/>
          <w:szCs w:val="24"/>
        </w:rPr>
        <w:t>o</w:t>
      </w:r>
      <w:r w:rsidR="00CC2851">
        <w:rPr>
          <w:rFonts w:ascii="Calibri" w:hAnsi="Calibri" w:cs="Calibri"/>
          <w:sz w:val="24"/>
          <w:szCs w:val="24"/>
        </w:rPr>
        <w:t>rganizowania</w:t>
      </w:r>
      <w:r w:rsidR="00676924" w:rsidRPr="006334CF">
        <w:rPr>
          <w:rFonts w:ascii="Calibri" w:hAnsi="Calibri" w:cs="Calibri"/>
          <w:sz w:val="24"/>
          <w:szCs w:val="24"/>
        </w:rPr>
        <w:t xml:space="preserve"> wszystkich </w:t>
      </w:r>
      <w:r w:rsidRPr="006334CF">
        <w:rPr>
          <w:rFonts w:ascii="Calibri" w:hAnsi="Calibri" w:cs="Calibri"/>
          <w:sz w:val="24"/>
          <w:szCs w:val="24"/>
        </w:rPr>
        <w:t>czynności</w:t>
      </w:r>
      <w:r w:rsidR="00676924" w:rsidRPr="006334CF">
        <w:rPr>
          <w:rFonts w:ascii="Calibri" w:hAnsi="Calibri" w:cs="Calibri"/>
          <w:sz w:val="24"/>
          <w:szCs w:val="24"/>
        </w:rPr>
        <w:t xml:space="preserve"> w r</w:t>
      </w:r>
      <w:r w:rsidRPr="006334CF">
        <w:rPr>
          <w:rFonts w:ascii="Calibri" w:hAnsi="Calibri" w:cs="Calibri"/>
          <w:sz w:val="24"/>
          <w:szCs w:val="24"/>
        </w:rPr>
        <w:t>amach odbioru końcowego robót budowalnych wraz z przygotowaniem protokołu odbioru końcowego</w:t>
      </w:r>
      <w:r w:rsidR="00C21EE5" w:rsidRPr="006334CF">
        <w:rPr>
          <w:rFonts w:ascii="Calibri" w:hAnsi="Calibri" w:cs="Calibri"/>
          <w:sz w:val="24"/>
          <w:szCs w:val="24"/>
        </w:rPr>
        <w:t>,</w:t>
      </w:r>
    </w:p>
    <w:p w14:paraId="19522C00" w14:textId="7E0ED025" w:rsidR="009752E1" w:rsidRPr="006334CF" w:rsidRDefault="00CC2851" w:rsidP="007670B6">
      <w:pPr>
        <w:pStyle w:val="Akapitzlist1"/>
        <w:numPr>
          <w:ilvl w:val="0"/>
          <w:numId w:val="51"/>
        </w:numPr>
        <w:suppressAutoHyphens/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dokonania</w:t>
      </w:r>
      <w:r w:rsidR="009752E1" w:rsidRPr="006334CF">
        <w:rPr>
          <w:rFonts w:ascii="Calibri" w:hAnsi="Calibri" w:cs="Calibri"/>
          <w:sz w:val="24"/>
          <w:szCs w:val="24"/>
        </w:rPr>
        <w:t xml:space="preserve"> wraz z komisją </w:t>
      </w:r>
      <w:r w:rsidR="00A81E1B" w:rsidRPr="006334CF">
        <w:rPr>
          <w:rFonts w:ascii="Calibri" w:hAnsi="Calibri" w:cs="Calibri"/>
          <w:sz w:val="24"/>
          <w:szCs w:val="24"/>
        </w:rPr>
        <w:t xml:space="preserve">odbiorową, odbioru końcowego, w tym w szczególności dokonanie czynności związanych z weryfikacją jakościową wykonanego przedmiotu umowy </w:t>
      </w:r>
      <w:r w:rsidR="000E3B22" w:rsidRPr="006334CF">
        <w:rPr>
          <w:rFonts w:ascii="Calibri" w:hAnsi="Calibri" w:cs="Calibri"/>
          <w:sz w:val="24"/>
          <w:szCs w:val="24"/>
        </w:rPr>
        <w:t xml:space="preserve">oraz sporządzenie wszelkich protokołów odbioru końcowego. Po zakończeniu czynności odbiorowych i podpisaniu protokołu odbioru końcowego bez uwag, Inżynier przygotuje raport końcowy z realizacji inwestycji. </w:t>
      </w:r>
    </w:p>
    <w:p w14:paraId="006EC74F" w14:textId="4C5907CE" w:rsidR="00C47BBB" w:rsidRPr="006334CF" w:rsidRDefault="00CC2851" w:rsidP="007670B6">
      <w:pPr>
        <w:pStyle w:val="Akapitzlist1"/>
        <w:numPr>
          <w:ilvl w:val="0"/>
          <w:numId w:val="51"/>
        </w:numPr>
        <w:suppressAutoHyphens/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zapobiegania</w:t>
      </w:r>
      <w:r w:rsidR="00676924" w:rsidRPr="006334CF">
        <w:rPr>
          <w:rFonts w:ascii="Calibri" w:hAnsi="Calibri" w:cs="Calibri"/>
          <w:sz w:val="24"/>
          <w:szCs w:val="24"/>
        </w:rPr>
        <w:t xml:space="preserve"> roszczeniom Wykonawcy Robót, </w:t>
      </w:r>
    </w:p>
    <w:p w14:paraId="34E0C3DE" w14:textId="5F35D551" w:rsidR="00C47BBB" w:rsidRPr="006334CF" w:rsidRDefault="00CC2851" w:rsidP="007670B6">
      <w:pPr>
        <w:pStyle w:val="Akapitzlist1"/>
        <w:numPr>
          <w:ilvl w:val="0"/>
          <w:numId w:val="51"/>
        </w:numPr>
        <w:suppressAutoHyphens/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powiadamiania</w:t>
      </w:r>
      <w:r w:rsidR="00676924" w:rsidRPr="006334CF">
        <w:rPr>
          <w:rFonts w:ascii="Calibri" w:hAnsi="Calibri" w:cs="Calibri"/>
          <w:sz w:val="24"/>
          <w:szCs w:val="24"/>
        </w:rPr>
        <w:t xml:space="preserve"> Zamawiającego o wszel</w:t>
      </w:r>
      <w:r w:rsidR="00C21EE5" w:rsidRPr="006334CF">
        <w:rPr>
          <w:rFonts w:ascii="Calibri" w:hAnsi="Calibri" w:cs="Calibri"/>
          <w:sz w:val="24"/>
          <w:szCs w:val="24"/>
        </w:rPr>
        <w:t>kich roszczeniach Wykonawcy r</w:t>
      </w:r>
      <w:r w:rsidR="00676924" w:rsidRPr="006334CF">
        <w:rPr>
          <w:rFonts w:ascii="Calibri" w:hAnsi="Calibri" w:cs="Calibri"/>
          <w:sz w:val="24"/>
          <w:szCs w:val="24"/>
        </w:rPr>
        <w:t>obót oraz rozbieżnościach między dokumentacją Zamawiającego, a stanem faktycznym na terenie budowy,</w:t>
      </w:r>
    </w:p>
    <w:p w14:paraId="2DC6EEE5" w14:textId="149FB879" w:rsidR="00C47BBB" w:rsidRPr="006334CF" w:rsidRDefault="00CC2851" w:rsidP="007670B6">
      <w:pPr>
        <w:pStyle w:val="Akapitzlist1"/>
        <w:numPr>
          <w:ilvl w:val="0"/>
          <w:numId w:val="51"/>
        </w:numPr>
        <w:suppressAutoHyphens/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sprawdzenia</w:t>
      </w:r>
      <w:r w:rsidR="00676924" w:rsidRPr="006334CF">
        <w:rPr>
          <w:rFonts w:ascii="Calibri" w:hAnsi="Calibri" w:cs="Calibri"/>
          <w:sz w:val="24"/>
          <w:szCs w:val="24"/>
        </w:rPr>
        <w:t xml:space="preserve"> ostatecznej kwoty umownej należnej Wykonawcy </w:t>
      </w:r>
      <w:r w:rsidR="00C21EE5" w:rsidRPr="006334CF">
        <w:rPr>
          <w:rFonts w:ascii="Calibri" w:hAnsi="Calibri" w:cs="Calibri"/>
          <w:sz w:val="24"/>
          <w:szCs w:val="24"/>
        </w:rPr>
        <w:t>r</w:t>
      </w:r>
      <w:r w:rsidR="00676924" w:rsidRPr="006334CF">
        <w:rPr>
          <w:rFonts w:ascii="Calibri" w:hAnsi="Calibri" w:cs="Calibri"/>
          <w:sz w:val="24"/>
          <w:szCs w:val="24"/>
        </w:rPr>
        <w:t>obót,</w:t>
      </w:r>
    </w:p>
    <w:p w14:paraId="43C7A4F7" w14:textId="08615E36" w:rsidR="00C47BBB" w:rsidRPr="006334CF" w:rsidRDefault="00CC2851" w:rsidP="007670B6">
      <w:pPr>
        <w:pStyle w:val="Akapitzlist1"/>
        <w:numPr>
          <w:ilvl w:val="0"/>
          <w:numId w:val="51"/>
        </w:numPr>
        <w:suppressAutoHyphens/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rozliczenia</w:t>
      </w:r>
      <w:r w:rsidR="00676924" w:rsidRPr="006334CF">
        <w:rPr>
          <w:rFonts w:ascii="Calibri" w:hAnsi="Calibri" w:cs="Calibri"/>
          <w:sz w:val="24"/>
          <w:szCs w:val="24"/>
        </w:rPr>
        <w:t xml:space="preserve"> umowy o roboty budowlane w przypadku jej rozwiązania lub odstąpienia od um</w:t>
      </w:r>
      <w:r w:rsidR="001F2333" w:rsidRPr="006334CF">
        <w:rPr>
          <w:rFonts w:ascii="Calibri" w:hAnsi="Calibri" w:cs="Calibri"/>
          <w:sz w:val="24"/>
          <w:szCs w:val="24"/>
        </w:rPr>
        <w:t>owy przez którąkolwiek ze stron. W tym przypadku Inspektor zobo</w:t>
      </w:r>
      <w:r w:rsidR="00530F13">
        <w:rPr>
          <w:rFonts w:ascii="Calibri" w:hAnsi="Calibri" w:cs="Calibri"/>
          <w:sz w:val="24"/>
          <w:szCs w:val="24"/>
        </w:rPr>
        <w:t>wiązany jest w szczególności do:</w:t>
      </w:r>
    </w:p>
    <w:p w14:paraId="5D106AC9" w14:textId="15CCCE4F" w:rsidR="001F2333" w:rsidRPr="006334CF" w:rsidRDefault="001F2333" w:rsidP="007670B6">
      <w:pPr>
        <w:pStyle w:val="Akapitzlist1"/>
        <w:numPr>
          <w:ilvl w:val="0"/>
          <w:numId w:val="54"/>
        </w:numPr>
        <w:suppressAutoHyphens/>
        <w:spacing w:after="0" w:line="240" w:lineRule="auto"/>
        <w:ind w:left="993" w:hanging="426"/>
        <w:contextualSpacing w:val="0"/>
        <w:jc w:val="both"/>
        <w:rPr>
          <w:rFonts w:ascii="Calibri" w:hAnsi="Calibri" w:cs="Calibri"/>
          <w:sz w:val="24"/>
          <w:szCs w:val="24"/>
        </w:rPr>
      </w:pPr>
      <w:r w:rsidRPr="006334CF">
        <w:rPr>
          <w:rFonts w:ascii="Calibri" w:hAnsi="Calibri" w:cs="Calibri"/>
          <w:sz w:val="24"/>
          <w:szCs w:val="24"/>
        </w:rPr>
        <w:t>sporządzenia inwentaryzacji w formie pisemnej</w:t>
      </w:r>
      <w:r w:rsidR="00CC2851">
        <w:rPr>
          <w:rFonts w:ascii="Calibri" w:hAnsi="Calibri" w:cs="Calibri"/>
          <w:sz w:val="24"/>
          <w:szCs w:val="24"/>
        </w:rPr>
        <w:t>,</w:t>
      </w:r>
    </w:p>
    <w:p w14:paraId="59DD9B73" w14:textId="6D1376CD" w:rsidR="001F2333" w:rsidRPr="006334CF" w:rsidRDefault="00CC2851" w:rsidP="007670B6">
      <w:pPr>
        <w:pStyle w:val="Akapitzlist1"/>
        <w:numPr>
          <w:ilvl w:val="0"/>
          <w:numId w:val="54"/>
        </w:numPr>
        <w:suppressAutoHyphens/>
        <w:spacing w:after="0" w:line="240" w:lineRule="auto"/>
        <w:ind w:left="993" w:hanging="426"/>
        <w:contextualSpacing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wskazania</w:t>
      </w:r>
      <w:r w:rsidR="001F2333" w:rsidRPr="006334CF">
        <w:rPr>
          <w:rFonts w:ascii="Calibri" w:hAnsi="Calibri" w:cs="Calibri"/>
          <w:sz w:val="24"/>
          <w:szCs w:val="24"/>
        </w:rPr>
        <w:t xml:space="preserve"> Wykonawcy zakresu zabezpieczenia</w:t>
      </w:r>
      <w:r>
        <w:rPr>
          <w:rFonts w:ascii="Calibri" w:hAnsi="Calibri" w:cs="Calibri"/>
          <w:sz w:val="24"/>
          <w:szCs w:val="24"/>
        </w:rPr>
        <w:t>,</w:t>
      </w:r>
      <w:r w:rsidR="001F2333" w:rsidRPr="006334CF">
        <w:rPr>
          <w:rFonts w:ascii="Calibri" w:hAnsi="Calibri" w:cs="Calibri"/>
          <w:sz w:val="24"/>
          <w:szCs w:val="24"/>
        </w:rPr>
        <w:t xml:space="preserve"> </w:t>
      </w:r>
    </w:p>
    <w:p w14:paraId="25A18357" w14:textId="1EC188F7" w:rsidR="001F2333" w:rsidRPr="006334CF" w:rsidRDefault="00C21EE5" w:rsidP="007670B6">
      <w:pPr>
        <w:pStyle w:val="Akapitzlist1"/>
        <w:numPr>
          <w:ilvl w:val="0"/>
          <w:numId w:val="54"/>
        </w:numPr>
        <w:suppressAutoHyphens/>
        <w:spacing w:after="0" w:line="240" w:lineRule="auto"/>
        <w:ind w:left="993" w:hanging="426"/>
        <w:contextualSpacing w:val="0"/>
        <w:jc w:val="both"/>
        <w:rPr>
          <w:rFonts w:ascii="Calibri" w:hAnsi="Calibri" w:cs="Calibri"/>
          <w:sz w:val="24"/>
          <w:szCs w:val="24"/>
        </w:rPr>
      </w:pPr>
      <w:r w:rsidRPr="006334CF">
        <w:rPr>
          <w:rFonts w:ascii="Calibri" w:hAnsi="Calibri" w:cs="Calibri"/>
          <w:sz w:val="24"/>
          <w:szCs w:val="24"/>
        </w:rPr>
        <w:t>protokolarne</w:t>
      </w:r>
      <w:r w:rsidR="00CC2851">
        <w:rPr>
          <w:rFonts w:ascii="Calibri" w:hAnsi="Calibri" w:cs="Calibri"/>
          <w:sz w:val="24"/>
          <w:szCs w:val="24"/>
        </w:rPr>
        <w:t>go</w:t>
      </w:r>
      <w:r w:rsidRPr="006334CF">
        <w:rPr>
          <w:rFonts w:ascii="Calibri" w:hAnsi="Calibri" w:cs="Calibri"/>
          <w:sz w:val="24"/>
          <w:szCs w:val="24"/>
        </w:rPr>
        <w:t xml:space="preserve"> przeję</w:t>
      </w:r>
      <w:r w:rsidR="001F2333" w:rsidRPr="006334CF">
        <w:rPr>
          <w:rFonts w:ascii="Calibri" w:hAnsi="Calibri" w:cs="Calibri"/>
          <w:sz w:val="24"/>
          <w:szCs w:val="24"/>
        </w:rPr>
        <w:t>cie od Wykonawcy placu budowy</w:t>
      </w:r>
      <w:r w:rsidR="00CC2851">
        <w:rPr>
          <w:rFonts w:ascii="Calibri" w:hAnsi="Calibri" w:cs="Calibri"/>
          <w:sz w:val="24"/>
          <w:szCs w:val="24"/>
        </w:rPr>
        <w:t>,</w:t>
      </w:r>
    </w:p>
    <w:p w14:paraId="40385E0C" w14:textId="01B03431" w:rsidR="001F2333" w:rsidRPr="006334CF" w:rsidRDefault="001F2333" w:rsidP="007670B6">
      <w:pPr>
        <w:pStyle w:val="Akapitzlist1"/>
        <w:numPr>
          <w:ilvl w:val="0"/>
          <w:numId w:val="54"/>
        </w:numPr>
        <w:suppressAutoHyphens/>
        <w:spacing w:after="0" w:line="240" w:lineRule="auto"/>
        <w:ind w:left="993" w:hanging="426"/>
        <w:contextualSpacing w:val="0"/>
        <w:jc w:val="both"/>
        <w:rPr>
          <w:rFonts w:ascii="Calibri" w:hAnsi="Calibri" w:cs="Calibri"/>
          <w:sz w:val="24"/>
          <w:szCs w:val="24"/>
        </w:rPr>
      </w:pPr>
      <w:r w:rsidRPr="006334CF">
        <w:rPr>
          <w:rFonts w:ascii="Calibri" w:hAnsi="Calibri" w:cs="Calibri"/>
          <w:sz w:val="24"/>
          <w:szCs w:val="24"/>
        </w:rPr>
        <w:t>rozliczenie rzeczowe i finansowe umowy</w:t>
      </w:r>
      <w:r w:rsidR="00CC2851">
        <w:rPr>
          <w:rFonts w:ascii="Calibri" w:hAnsi="Calibri" w:cs="Calibri"/>
          <w:sz w:val="24"/>
          <w:szCs w:val="24"/>
        </w:rPr>
        <w:t>,</w:t>
      </w:r>
    </w:p>
    <w:p w14:paraId="476215D2" w14:textId="5FCEE1B6" w:rsidR="001F2333" w:rsidRPr="006334CF" w:rsidRDefault="001F2333" w:rsidP="007670B6">
      <w:pPr>
        <w:pStyle w:val="Akapitzlist1"/>
        <w:numPr>
          <w:ilvl w:val="0"/>
          <w:numId w:val="54"/>
        </w:numPr>
        <w:suppressAutoHyphens/>
        <w:spacing w:after="0" w:line="240" w:lineRule="auto"/>
        <w:ind w:left="993" w:hanging="426"/>
        <w:contextualSpacing w:val="0"/>
        <w:jc w:val="both"/>
        <w:rPr>
          <w:rFonts w:ascii="Calibri" w:hAnsi="Calibri" w:cs="Calibri"/>
          <w:sz w:val="24"/>
          <w:szCs w:val="24"/>
        </w:rPr>
      </w:pPr>
      <w:r w:rsidRPr="006334CF">
        <w:rPr>
          <w:rFonts w:ascii="Calibri" w:hAnsi="Calibri" w:cs="Calibri"/>
          <w:sz w:val="24"/>
          <w:szCs w:val="24"/>
        </w:rPr>
        <w:t>przedłożenie informacji dotyczącej robót wykonanych i nierozliczonych</w:t>
      </w:r>
      <w:r w:rsidR="00062B7F" w:rsidRPr="006334CF">
        <w:rPr>
          <w:rFonts w:ascii="Calibri" w:hAnsi="Calibri" w:cs="Calibri"/>
          <w:sz w:val="24"/>
          <w:szCs w:val="24"/>
        </w:rPr>
        <w:t xml:space="preserve"> -</w:t>
      </w:r>
      <w:r w:rsidRPr="006334CF">
        <w:rPr>
          <w:rFonts w:ascii="Calibri" w:hAnsi="Calibri" w:cs="Calibri"/>
          <w:sz w:val="24"/>
          <w:szCs w:val="24"/>
        </w:rPr>
        <w:t>określenie na dzień rozwiązania lub odstąpienia od umowy</w:t>
      </w:r>
      <w:r w:rsidR="00CC2851">
        <w:rPr>
          <w:rFonts w:ascii="Calibri" w:hAnsi="Calibri" w:cs="Calibri"/>
          <w:sz w:val="24"/>
          <w:szCs w:val="24"/>
        </w:rPr>
        <w:t>,</w:t>
      </w:r>
      <w:r w:rsidRPr="006334CF">
        <w:rPr>
          <w:rFonts w:ascii="Calibri" w:hAnsi="Calibri" w:cs="Calibri"/>
          <w:sz w:val="24"/>
          <w:szCs w:val="24"/>
        </w:rPr>
        <w:t xml:space="preserve"> </w:t>
      </w:r>
    </w:p>
    <w:p w14:paraId="2ED54AEC" w14:textId="47260F6A" w:rsidR="00C47BBB" w:rsidRPr="006334CF" w:rsidRDefault="00CC2851" w:rsidP="007670B6">
      <w:pPr>
        <w:pStyle w:val="Akapitzlist1"/>
        <w:numPr>
          <w:ilvl w:val="0"/>
          <w:numId w:val="51"/>
        </w:numPr>
        <w:suppressAutoHyphens/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załatwiania</w:t>
      </w:r>
      <w:r w:rsidR="00676924" w:rsidRPr="006334CF">
        <w:rPr>
          <w:rFonts w:ascii="Calibri" w:hAnsi="Calibri" w:cs="Calibri"/>
          <w:sz w:val="24"/>
          <w:szCs w:val="24"/>
        </w:rPr>
        <w:t xml:space="preserve"> wszelkiego rodzaju skarg i roszczeń osób t</w:t>
      </w:r>
      <w:r w:rsidR="00C21EE5" w:rsidRPr="006334CF">
        <w:rPr>
          <w:rFonts w:ascii="Calibri" w:hAnsi="Calibri" w:cs="Calibri"/>
          <w:sz w:val="24"/>
          <w:szCs w:val="24"/>
        </w:rPr>
        <w:t>rzecich wywołanych realizacją inwestycji</w:t>
      </w:r>
      <w:r w:rsidR="00676924" w:rsidRPr="006334CF">
        <w:rPr>
          <w:rFonts w:ascii="Calibri" w:hAnsi="Calibri" w:cs="Calibri"/>
          <w:sz w:val="24"/>
          <w:szCs w:val="24"/>
        </w:rPr>
        <w:t>, w uzgodnieniu z Zamawiającym,</w:t>
      </w:r>
    </w:p>
    <w:p w14:paraId="47A7FB01" w14:textId="5DA3EF4E" w:rsidR="00C47BBB" w:rsidRPr="006334CF" w:rsidRDefault="00CC2851" w:rsidP="007670B6">
      <w:pPr>
        <w:pStyle w:val="Akapitzlist1"/>
        <w:numPr>
          <w:ilvl w:val="0"/>
          <w:numId w:val="51"/>
        </w:numPr>
        <w:suppressAutoHyphens/>
        <w:spacing w:after="0" w:line="240" w:lineRule="auto"/>
        <w:contextualSpacing w:val="0"/>
        <w:jc w:val="both"/>
        <w:rPr>
          <w:rFonts w:ascii="Calibri" w:eastAsia="Arial Narrow" w:hAnsi="Calibri" w:cs="Calibri"/>
          <w:sz w:val="24"/>
          <w:szCs w:val="24"/>
        </w:rPr>
      </w:pPr>
      <w:bookmarkStart w:id="3" w:name="page4"/>
      <w:bookmarkEnd w:id="3"/>
      <w:r>
        <w:rPr>
          <w:rFonts w:ascii="Calibri" w:hAnsi="Calibri" w:cs="Calibri"/>
          <w:sz w:val="24"/>
          <w:szCs w:val="24"/>
        </w:rPr>
        <w:t>składania</w:t>
      </w:r>
      <w:r w:rsidR="00676924" w:rsidRPr="006334CF">
        <w:rPr>
          <w:rFonts w:ascii="Calibri" w:hAnsi="Calibri" w:cs="Calibri"/>
          <w:sz w:val="24"/>
          <w:szCs w:val="24"/>
        </w:rPr>
        <w:t xml:space="preserve"> comiesięcznych raportów z postępu prac i płatności zgodnie z wymaganiami Zamawiającego,</w:t>
      </w:r>
    </w:p>
    <w:p w14:paraId="125522D8" w14:textId="7A8B8080" w:rsidR="00C47BBB" w:rsidRPr="006334CF" w:rsidRDefault="00CC2851" w:rsidP="007670B6">
      <w:pPr>
        <w:pStyle w:val="Akapitzlist1"/>
        <w:numPr>
          <w:ilvl w:val="0"/>
          <w:numId w:val="51"/>
        </w:numPr>
        <w:suppressAutoHyphens/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wnioskowania</w:t>
      </w:r>
      <w:r w:rsidR="00676924" w:rsidRPr="006334CF">
        <w:rPr>
          <w:rFonts w:ascii="Calibri" w:hAnsi="Calibri" w:cs="Calibri"/>
          <w:sz w:val="24"/>
          <w:szCs w:val="24"/>
        </w:rPr>
        <w:t xml:space="preserve"> do Zamawiającego o:</w:t>
      </w:r>
    </w:p>
    <w:p w14:paraId="672664E6" w14:textId="77777777" w:rsidR="00C47BBB" w:rsidRPr="006334CF" w:rsidRDefault="00676924" w:rsidP="007670B6">
      <w:pPr>
        <w:numPr>
          <w:ilvl w:val="2"/>
          <w:numId w:val="55"/>
        </w:numPr>
        <w:tabs>
          <w:tab w:val="left" w:pos="560"/>
          <w:tab w:val="left" w:pos="7521"/>
        </w:tabs>
        <w:spacing w:after="0" w:line="240" w:lineRule="auto"/>
        <w:ind w:left="993" w:hanging="426"/>
        <w:jc w:val="both"/>
        <w:rPr>
          <w:rFonts w:ascii="Calibri" w:hAnsi="Calibri" w:cs="Calibri"/>
          <w:sz w:val="24"/>
          <w:szCs w:val="24"/>
        </w:rPr>
      </w:pPr>
      <w:r w:rsidRPr="006334CF">
        <w:rPr>
          <w:rFonts w:ascii="Calibri" w:hAnsi="Calibri" w:cs="Calibri"/>
          <w:sz w:val="24"/>
          <w:szCs w:val="24"/>
        </w:rPr>
        <w:t xml:space="preserve">  wprowadzenie zmian w dokumentacji projektowej,</w:t>
      </w:r>
    </w:p>
    <w:p w14:paraId="46F9C0BE" w14:textId="4D243D46" w:rsidR="00C47BBB" w:rsidRPr="006334CF" w:rsidRDefault="00676924" w:rsidP="007670B6">
      <w:pPr>
        <w:numPr>
          <w:ilvl w:val="2"/>
          <w:numId w:val="55"/>
        </w:numPr>
        <w:tabs>
          <w:tab w:val="left" w:pos="560"/>
          <w:tab w:val="left" w:pos="7521"/>
        </w:tabs>
        <w:spacing w:after="0" w:line="240" w:lineRule="auto"/>
        <w:ind w:left="993" w:hanging="426"/>
        <w:jc w:val="both"/>
        <w:rPr>
          <w:rFonts w:ascii="Calibri" w:hAnsi="Calibri" w:cs="Calibri"/>
          <w:sz w:val="24"/>
          <w:szCs w:val="24"/>
        </w:rPr>
      </w:pPr>
      <w:r w:rsidRPr="006334CF">
        <w:rPr>
          <w:rFonts w:ascii="Calibri" w:hAnsi="Calibri" w:cs="Calibri"/>
          <w:sz w:val="24"/>
          <w:szCs w:val="24"/>
        </w:rPr>
        <w:t xml:space="preserve">  przeprowadzenie niezbędnych badań i pomiarów lub ekspertyz przez niezależnego</w:t>
      </w:r>
      <w:r w:rsidR="00062B7F" w:rsidRPr="006334CF">
        <w:rPr>
          <w:rFonts w:ascii="Calibri" w:hAnsi="Calibri" w:cs="Calibri"/>
          <w:sz w:val="24"/>
          <w:szCs w:val="24"/>
        </w:rPr>
        <w:br/>
        <w:t xml:space="preserve"> </w:t>
      </w:r>
      <w:r w:rsidR="00C21EE5" w:rsidRPr="006334CF">
        <w:rPr>
          <w:rFonts w:ascii="Calibri" w:hAnsi="Calibri" w:cs="Calibri"/>
          <w:sz w:val="24"/>
          <w:szCs w:val="24"/>
        </w:rPr>
        <w:t>eksperta</w:t>
      </w:r>
      <w:r w:rsidRPr="006334CF">
        <w:rPr>
          <w:rFonts w:ascii="Calibri" w:hAnsi="Calibri" w:cs="Calibri"/>
          <w:sz w:val="24"/>
          <w:szCs w:val="24"/>
        </w:rPr>
        <w:t>,</w:t>
      </w:r>
    </w:p>
    <w:p w14:paraId="76641628" w14:textId="3E1872D3" w:rsidR="00C47BBB" w:rsidRPr="006334CF" w:rsidRDefault="00676924" w:rsidP="007670B6">
      <w:pPr>
        <w:numPr>
          <w:ilvl w:val="2"/>
          <w:numId w:val="55"/>
        </w:numPr>
        <w:tabs>
          <w:tab w:val="left" w:pos="560"/>
          <w:tab w:val="left" w:pos="7521"/>
        </w:tabs>
        <w:spacing w:after="0" w:line="240" w:lineRule="auto"/>
        <w:ind w:left="993" w:hanging="426"/>
        <w:jc w:val="both"/>
        <w:rPr>
          <w:rFonts w:ascii="Calibri" w:hAnsi="Calibri" w:cs="Calibri"/>
          <w:sz w:val="24"/>
          <w:szCs w:val="24"/>
        </w:rPr>
      </w:pPr>
      <w:r w:rsidRPr="006334CF">
        <w:rPr>
          <w:rFonts w:ascii="Calibri" w:hAnsi="Calibri" w:cs="Calibri"/>
          <w:sz w:val="24"/>
          <w:szCs w:val="24"/>
        </w:rPr>
        <w:t xml:space="preserve">  zlecenie usunięcia wad stronie trzec</w:t>
      </w:r>
      <w:r w:rsidR="00C21EE5" w:rsidRPr="006334CF">
        <w:rPr>
          <w:rFonts w:ascii="Calibri" w:hAnsi="Calibri" w:cs="Calibri"/>
          <w:sz w:val="24"/>
          <w:szCs w:val="24"/>
        </w:rPr>
        <w:t>iej w przypadku, gdy Wykonawca r</w:t>
      </w:r>
      <w:r w:rsidRPr="006334CF">
        <w:rPr>
          <w:rFonts w:ascii="Calibri" w:hAnsi="Calibri" w:cs="Calibri"/>
          <w:sz w:val="24"/>
          <w:szCs w:val="24"/>
        </w:rPr>
        <w:t>obót nie</w:t>
      </w:r>
      <w:r w:rsidR="00062B7F" w:rsidRPr="006334CF">
        <w:rPr>
          <w:rFonts w:ascii="Calibri" w:hAnsi="Calibri" w:cs="Calibri"/>
          <w:sz w:val="24"/>
          <w:szCs w:val="24"/>
        </w:rPr>
        <w:br/>
        <w:t xml:space="preserve"> </w:t>
      </w:r>
      <w:r w:rsidRPr="006334CF">
        <w:rPr>
          <w:rFonts w:ascii="Calibri" w:hAnsi="Calibri" w:cs="Calibri"/>
          <w:sz w:val="24"/>
          <w:szCs w:val="24"/>
        </w:rPr>
        <w:t xml:space="preserve"> usunie ich w wyznaczonym terminie,</w:t>
      </w:r>
    </w:p>
    <w:p w14:paraId="78B2F443" w14:textId="718F4C22" w:rsidR="00C47BBB" w:rsidRPr="006334CF" w:rsidRDefault="00676924" w:rsidP="007670B6">
      <w:pPr>
        <w:numPr>
          <w:ilvl w:val="2"/>
          <w:numId w:val="55"/>
        </w:numPr>
        <w:tabs>
          <w:tab w:val="left" w:pos="560"/>
          <w:tab w:val="left" w:pos="7521"/>
        </w:tabs>
        <w:spacing w:after="0" w:line="240" w:lineRule="auto"/>
        <w:ind w:left="993" w:hanging="426"/>
        <w:jc w:val="both"/>
        <w:rPr>
          <w:rFonts w:ascii="Calibri" w:hAnsi="Calibri" w:cs="Calibri"/>
          <w:sz w:val="24"/>
          <w:szCs w:val="24"/>
        </w:rPr>
      </w:pPr>
      <w:r w:rsidRPr="006334CF">
        <w:rPr>
          <w:rFonts w:ascii="Calibri" w:hAnsi="Calibri" w:cs="Calibri"/>
          <w:sz w:val="24"/>
          <w:szCs w:val="24"/>
        </w:rPr>
        <w:lastRenderedPageBreak/>
        <w:t xml:space="preserve">  zmianę terminu wykonania robót w umowie o roboty budowlane, kiedy zmiana </w:t>
      </w:r>
      <w:r w:rsidR="00062B7F" w:rsidRPr="006334CF">
        <w:rPr>
          <w:rFonts w:ascii="Calibri" w:hAnsi="Calibri" w:cs="Calibri"/>
          <w:sz w:val="24"/>
          <w:szCs w:val="24"/>
        </w:rPr>
        <w:br/>
        <w:t xml:space="preserve">  </w:t>
      </w:r>
      <w:r w:rsidRPr="006334CF">
        <w:rPr>
          <w:rFonts w:ascii="Calibri" w:hAnsi="Calibri" w:cs="Calibri"/>
          <w:sz w:val="24"/>
          <w:szCs w:val="24"/>
        </w:rPr>
        <w:t xml:space="preserve">taka nie wynika </w:t>
      </w:r>
      <w:r w:rsidR="00C21EE5" w:rsidRPr="006334CF">
        <w:rPr>
          <w:rFonts w:ascii="Calibri" w:hAnsi="Calibri" w:cs="Calibri"/>
          <w:sz w:val="24"/>
          <w:szCs w:val="24"/>
        </w:rPr>
        <w:t>z winy czy zaniedbań Wykonawcy r</w:t>
      </w:r>
      <w:r w:rsidRPr="006334CF">
        <w:rPr>
          <w:rFonts w:ascii="Calibri" w:hAnsi="Calibri" w:cs="Calibri"/>
          <w:sz w:val="24"/>
          <w:szCs w:val="24"/>
        </w:rPr>
        <w:t>obót,</w:t>
      </w:r>
    </w:p>
    <w:p w14:paraId="0451B8BD" w14:textId="77777777" w:rsidR="00C47BBB" w:rsidRPr="006334CF" w:rsidRDefault="00676924" w:rsidP="007670B6">
      <w:pPr>
        <w:numPr>
          <w:ilvl w:val="2"/>
          <w:numId w:val="55"/>
        </w:numPr>
        <w:tabs>
          <w:tab w:val="left" w:pos="560"/>
          <w:tab w:val="left" w:pos="7521"/>
        </w:tabs>
        <w:spacing w:after="0" w:line="240" w:lineRule="auto"/>
        <w:ind w:left="993" w:hanging="426"/>
        <w:jc w:val="both"/>
        <w:rPr>
          <w:rFonts w:ascii="Calibri" w:hAnsi="Calibri" w:cs="Calibri"/>
          <w:sz w:val="24"/>
          <w:szCs w:val="24"/>
        </w:rPr>
      </w:pPr>
      <w:r w:rsidRPr="006334CF">
        <w:rPr>
          <w:rFonts w:ascii="Calibri" w:hAnsi="Calibri" w:cs="Calibri"/>
          <w:sz w:val="24"/>
          <w:szCs w:val="24"/>
        </w:rPr>
        <w:t xml:space="preserve">  zlecenie wykonania robót dodatkowych,</w:t>
      </w:r>
    </w:p>
    <w:p w14:paraId="0DF35804" w14:textId="332BB780" w:rsidR="00BA5B1C" w:rsidRPr="006334CF" w:rsidRDefault="00CC2851" w:rsidP="007670B6">
      <w:pPr>
        <w:numPr>
          <w:ilvl w:val="0"/>
          <w:numId w:val="5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dokonania</w:t>
      </w:r>
      <w:r w:rsidR="00BA5B1C" w:rsidRPr="006334CF">
        <w:rPr>
          <w:rFonts w:ascii="Calibri" w:hAnsi="Calibri" w:cs="Calibri"/>
          <w:sz w:val="24"/>
          <w:szCs w:val="24"/>
        </w:rPr>
        <w:t xml:space="preserve"> odbioru wykonanych robót związanych z usunięciem wad,</w:t>
      </w:r>
    </w:p>
    <w:p w14:paraId="2B26B276" w14:textId="202AD1A0" w:rsidR="009074DF" w:rsidRPr="006334CF" w:rsidRDefault="009074DF" w:rsidP="007670B6">
      <w:pPr>
        <w:numPr>
          <w:ilvl w:val="0"/>
          <w:numId w:val="5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>udział</w:t>
      </w:r>
      <w:r w:rsidR="00CC2851">
        <w:rPr>
          <w:rFonts w:ascii="Calibri" w:hAnsi="Calibri" w:cs="Calibri"/>
          <w:sz w:val="24"/>
          <w:szCs w:val="24"/>
          <w:lang w:eastAsia="pl-PL"/>
        </w:rPr>
        <w:t>u</w:t>
      </w:r>
      <w:r w:rsidRPr="006334CF">
        <w:rPr>
          <w:rFonts w:ascii="Calibri" w:hAnsi="Calibri" w:cs="Calibri"/>
          <w:sz w:val="24"/>
          <w:szCs w:val="24"/>
          <w:lang w:eastAsia="pl-PL"/>
        </w:rPr>
        <w:t xml:space="preserve"> w szacowaniu i wycenie ewentualnych szkód powstałych przy realizacji zadania inwestycyjnego</w:t>
      </w:r>
      <w:r w:rsidR="00530F13">
        <w:rPr>
          <w:rFonts w:ascii="Calibri" w:hAnsi="Calibri" w:cs="Calibri"/>
          <w:sz w:val="24"/>
          <w:szCs w:val="24"/>
          <w:lang w:eastAsia="pl-PL"/>
        </w:rPr>
        <w:t>,</w:t>
      </w:r>
    </w:p>
    <w:p w14:paraId="4B8441C8" w14:textId="1E53FCBC" w:rsidR="00BA5B1C" w:rsidRPr="006334CF" w:rsidRDefault="00CC2851" w:rsidP="007670B6">
      <w:pPr>
        <w:numPr>
          <w:ilvl w:val="0"/>
          <w:numId w:val="5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wspierania</w:t>
      </w:r>
      <w:r w:rsidR="00BA5B1C" w:rsidRPr="006334CF">
        <w:rPr>
          <w:rFonts w:ascii="Calibri" w:hAnsi="Calibri" w:cs="Calibri"/>
          <w:sz w:val="24"/>
          <w:szCs w:val="24"/>
        </w:rPr>
        <w:t xml:space="preserve"> Zamawiającego w negocjacjach dotyczących nierozstrzygniętych roszczeń sporów,</w:t>
      </w:r>
    </w:p>
    <w:p w14:paraId="2BDC7591" w14:textId="3B626109" w:rsidR="00BA5B1C" w:rsidRPr="006334CF" w:rsidRDefault="00CC2851" w:rsidP="007670B6">
      <w:pPr>
        <w:numPr>
          <w:ilvl w:val="0"/>
          <w:numId w:val="5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przygotowania</w:t>
      </w:r>
      <w:r w:rsidR="00BA5B1C" w:rsidRPr="006334CF">
        <w:rPr>
          <w:rFonts w:ascii="Calibri" w:hAnsi="Calibri" w:cs="Calibri"/>
          <w:sz w:val="24"/>
          <w:szCs w:val="24"/>
        </w:rPr>
        <w:t xml:space="preserve"> dla potrzeb Zamawiającego dokumentów OT</w:t>
      </w:r>
      <w:r w:rsidR="00954E6F" w:rsidRPr="006334CF">
        <w:rPr>
          <w:rFonts w:ascii="Calibri" w:hAnsi="Calibri" w:cs="Calibri"/>
          <w:sz w:val="24"/>
          <w:szCs w:val="24"/>
        </w:rPr>
        <w:t xml:space="preserve"> (dowodów przyjęcia środka trwałego w używanie)</w:t>
      </w:r>
      <w:r w:rsidR="00BA5B1C" w:rsidRPr="006334CF">
        <w:rPr>
          <w:rFonts w:ascii="Calibri" w:hAnsi="Calibri" w:cs="Calibri"/>
          <w:sz w:val="24"/>
          <w:szCs w:val="24"/>
        </w:rPr>
        <w:t xml:space="preserve"> i książki obiektu,</w:t>
      </w:r>
    </w:p>
    <w:p w14:paraId="13415BBC" w14:textId="0B4E1852" w:rsidR="00BA5B1C" w:rsidRPr="006334CF" w:rsidRDefault="00BA5B1C" w:rsidP="007670B6">
      <w:pPr>
        <w:numPr>
          <w:ilvl w:val="0"/>
          <w:numId w:val="5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334CF">
        <w:rPr>
          <w:rFonts w:ascii="Calibri" w:hAnsi="Calibri" w:cs="Calibri"/>
          <w:sz w:val="24"/>
          <w:szCs w:val="24"/>
        </w:rPr>
        <w:t>rozliczeni</w:t>
      </w:r>
      <w:r w:rsidR="000C583E">
        <w:rPr>
          <w:rFonts w:ascii="Calibri" w:hAnsi="Calibri" w:cs="Calibri"/>
          <w:sz w:val="24"/>
          <w:szCs w:val="24"/>
        </w:rPr>
        <w:t>a</w:t>
      </w:r>
      <w:r w:rsidR="00C21EE5" w:rsidRPr="006334CF">
        <w:rPr>
          <w:rFonts w:ascii="Calibri" w:hAnsi="Calibri" w:cs="Calibri"/>
          <w:sz w:val="24"/>
          <w:szCs w:val="24"/>
        </w:rPr>
        <w:t xml:space="preserve"> rzeczowe i finansowe zadania</w:t>
      </w:r>
      <w:r w:rsidR="0077611C">
        <w:rPr>
          <w:rFonts w:ascii="Calibri" w:hAnsi="Calibri" w:cs="Calibri"/>
          <w:sz w:val="24"/>
          <w:szCs w:val="24"/>
        </w:rPr>
        <w:t xml:space="preserve"> oraz sporządzenie </w:t>
      </w:r>
      <w:r w:rsidR="00307C00">
        <w:rPr>
          <w:rFonts w:ascii="Calibri" w:hAnsi="Calibri" w:cs="Calibri"/>
          <w:sz w:val="24"/>
          <w:szCs w:val="24"/>
        </w:rPr>
        <w:t xml:space="preserve">i przygotowanie </w:t>
      </w:r>
      <w:r w:rsidR="0077611C">
        <w:rPr>
          <w:rFonts w:ascii="Calibri" w:hAnsi="Calibri" w:cs="Calibri"/>
          <w:sz w:val="24"/>
          <w:szCs w:val="24"/>
        </w:rPr>
        <w:t>wszystkich niezbędnych dokumentów, wymaganych przepisami prawa oraz wynikających z zawartej umowy oraz umowy o dofinansowanie</w:t>
      </w:r>
    </w:p>
    <w:p w14:paraId="506B9345" w14:textId="29FF16D7" w:rsidR="00BA5B1C" w:rsidRPr="006334CF" w:rsidRDefault="000C583E" w:rsidP="007670B6">
      <w:pPr>
        <w:numPr>
          <w:ilvl w:val="0"/>
          <w:numId w:val="5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uczestniczenia</w:t>
      </w:r>
      <w:r w:rsidR="00BA5B1C" w:rsidRPr="006334CF">
        <w:rPr>
          <w:rFonts w:ascii="Calibri" w:hAnsi="Calibri" w:cs="Calibri"/>
          <w:sz w:val="24"/>
          <w:szCs w:val="24"/>
        </w:rPr>
        <w:t xml:space="preserve"> w procedurze uzyskania pozwolenia na użytkowanie obiektu,</w:t>
      </w:r>
      <w:r w:rsidR="00653969" w:rsidRPr="006334CF">
        <w:rPr>
          <w:rFonts w:ascii="Calibri" w:hAnsi="Calibri" w:cs="Calibri"/>
          <w:sz w:val="24"/>
          <w:szCs w:val="24"/>
        </w:rPr>
        <w:t xml:space="preserve"> w tym zwłaszcza weryfikacja wniosku Wykonawcy robót dotyczącego wydania pozwolenia na użytkowanie</w:t>
      </w:r>
      <w:r w:rsidR="00C21EE5" w:rsidRPr="006334CF">
        <w:rPr>
          <w:rFonts w:ascii="Calibri" w:hAnsi="Calibri" w:cs="Calibri"/>
          <w:sz w:val="24"/>
          <w:szCs w:val="24"/>
        </w:rPr>
        <w:t>,</w:t>
      </w:r>
    </w:p>
    <w:p w14:paraId="49FD9D00" w14:textId="77777777" w:rsidR="00F4778E" w:rsidRPr="006334CF" w:rsidRDefault="00954E6F" w:rsidP="007670B6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334CF">
        <w:rPr>
          <w:rFonts w:ascii="Calibri" w:hAnsi="Calibri" w:cs="Calibri"/>
          <w:sz w:val="24"/>
          <w:szCs w:val="24"/>
        </w:rPr>
        <w:t xml:space="preserve">Inżynier zobowiązany jest ponadto do wspierania Zamawiającego poprzez kwalifikowanie nadzorowanego zakresu rzeczowego zgodnie z zapisami umowy o dofinansowanie, Wytycznymi w zakresie kwalifikowalności wydatków </w:t>
      </w:r>
      <w:r w:rsidR="00523303" w:rsidRPr="006334CF">
        <w:rPr>
          <w:rFonts w:ascii="Calibri" w:hAnsi="Calibri" w:cs="Calibri"/>
          <w:sz w:val="24"/>
          <w:szCs w:val="24"/>
        </w:rPr>
        <w:t>w ramach RPO oraz wszelkimi innymi dokumentami, decyzjami i poleceniami, których obowiązek stosowania ciąży na Zamawiającym w tym w szczególności podział kosztów na kwalifikowane i niekwalifikowane</w:t>
      </w:r>
      <w:r w:rsidR="00653969" w:rsidRPr="006334CF">
        <w:rPr>
          <w:rFonts w:ascii="Calibri" w:hAnsi="Calibri" w:cs="Calibri"/>
          <w:sz w:val="24"/>
          <w:szCs w:val="24"/>
        </w:rPr>
        <w:t>,</w:t>
      </w:r>
    </w:p>
    <w:p w14:paraId="217CE829" w14:textId="21EF0801" w:rsidR="00653969" w:rsidRPr="006334CF" w:rsidRDefault="00B7228F" w:rsidP="007670B6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>ś</w:t>
      </w:r>
      <w:r w:rsidR="000C583E">
        <w:rPr>
          <w:rFonts w:ascii="Calibri" w:hAnsi="Calibri" w:cs="Calibri"/>
          <w:sz w:val="24"/>
          <w:szCs w:val="24"/>
          <w:lang w:eastAsia="pl-PL"/>
        </w:rPr>
        <w:t>cisłej współpracy</w:t>
      </w:r>
      <w:r w:rsidR="00653969" w:rsidRPr="006334CF">
        <w:rPr>
          <w:rFonts w:ascii="Calibri" w:hAnsi="Calibri" w:cs="Calibri"/>
          <w:sz w:val="24"/>
          <w:szCs w:val="24"/>
          <w:lang w:eastAsia="pl-PL"/>
        </w:rPr>
        <w:t xml:space="preserve"> z Zamawiającym w zakresie rozliczenia końcowego inwestycji, w oparciu o umowę o dofinansowanie, Wytyczne w zakresie kwalifikowalności wydatków w ramach RPO oraz wszelkimi innymi wymogami, poleceniami i zaleceniami wynikającymi z wykorzystania środków unijnych współpraca przy sporządzaniu przez Zamawiającego wniosków o płatność dla Projektu, w tym w jego części sprawozdawczej, a także przekazywanie Zamawiającemu dokumentacji dotyczącej realizacji Projektu niezbędnej do poświadczania wydatków ujętych we wn</w:t>
      </w:r>
      <w:r w:rsidR="00530F13">
        <w:rPr>
          <w:rFonts w:ascii="Calibri" w:hAnsi="Calibri" w:cs="Calibri"/>
          <w:sz w:val="24"/>
          <w:szCs w:val="24"/>
          <w:lang w:eastAsia="pl-PL"/>
        </w:rPr>
        <w:t>ioskach o płatność,</w:t>
      </w:r>
    </w:p>
    <w:p w14:paraId="5B4BC0EB" w14:textId="60CB2A98" w:rsidR="00F4778E" w:rsidRPr="006334CF" w:rsidRDefault="000C583E" w:rsidP="007670B6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monitorowania</w:t>
      </w:r>
      <w:r w:rsidR="00523303" w:rsidRPr="006334CF">
        <w:rPr>
          <w:rFonts w:ascii="Calibri" w:hAnsi="Calibri" w:cs="Calibri"/>
          <w:sz w:val="24"/>
          <w:szCs w:val="24"/>
        </w:rPr>
        <w:t xml:space="preserve"> wymagań wynikających z umowy o przyznaniu dofinansowania ze </w:t>
      </w:r>
      <w:r w:rsidR="00083C5F" w:rsidRPr="006334CF">
        <w:rPr>
          <w:rFonts w:ascii="Calibri" w:hAnsi="Calibri" w:cs="Calibri"/>
          <w:sz w:val="24"/>
          <w:szCs w:val="24"/>
        </w:rPr>
        <w:t>środków</w:t>
      </w:r>
      <w:r w:rsidR="00523303" w:rsidRPr="006334CF">
        <w:rPr>
          <w:rFonts w:ascii="Calibri" w:hAnsi="Calibri" w:cs="Calibri"/>
          <w:sz w:val="24"/>
          <w:szCs w:val="24"/>
        </w:rPr>
        <w:t xml:space="preserve"> unijnych</w:t>
      </w:r>
      <w:r w:rsidR="00C21EE5" w:rsidRPr="006334CF">
        <w:rPr>
          <w:rFonts w:ascii="Calibri" w:hAnsi="Calibri" w:cs="Calibri"/>
          <w:sz w:val="24"/>
          <w:szCs w:val="24"/>
        </w:rPr>
        <w:t>,</w:t>
      </w:r>
      <w:r w:rsidR="00F4778E" w:rsidRPr="006334CF">
        <w:rPr>
          <w:rFonts w:ascii="Calibri" w:hAnsi="Calibri" w:cs="Calibri"/>
          <w:sz w:val="24"/>
          <w:szCs w:val="24"/>
        </w:rPr>
        <w:t xml:space="preserve"> </w:t>
      </w:r>
    </w:p>
    <w:p w14:paraId="7B89BC6C" w14:textId="6DD0F932" w:rsidR="00653969" w:rsidRPr="006334CF" w:rsidRDefault="00062B7F" w:rsidP="007670B6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>k</w:t>
      </w:r>
      <w:r w:rsidR="000C583E">
        <w:rPr>
          <w:rFonts w:ascii="Calibri" w:hAnsi="Calibri" w:cs="Calibri"/>
          <w:sz w:val="24"/>
          <w:szCs w:val="24"/>
          <w:lang w:eastAsia="pl-PL"/>
        </w:rPr>
        <w:t>ompleksowej obsługi</w:t>
      </w:r>
      <w:r w:rsidR="00653969" w:rsidRPr="006334CF">
        <w:rPr>
          <w:rFonts w:ascii="Calibri" w:hAnsi="Calibri" w:cs="Calibri"/>
          <w:sz w:val="24"/>
          <w:szCs w:val="24"/>
          <w:lang w:eastAsia="pl-PL"/>
        </w:rPr>
        <w:t xml:space="preserve"> kontroli przeprowadzanej przez instytucję wdrażającą</w:t>
      </w:r>
      <w:r w:rsidR="00B7228F" w:rsidRPr="006334CF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653969" w:rsidRPr="006334CF">
        <w:rPr>
          <w:rFonts w:ascii="Calibri" w:hAnsi="Calibri" w:cs="Calibri"/>
          <w:sz w:val="24"/>
          <w:szCs w:val="24"/>
          <w:lang w:eastAsia="pl-PL"/>
        </w:rPr>
        <w:t>w związku z wykorzystaniem środków unijnych oraz przez jakiekolwiek inne</w:t>
      </w:r>
      <w:r w:rsidR="00B7228F" w:rsidRPr="006334CF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653969" w:rsidRPr="006334CF">
        <w:rPr>
          <w:rFonts w:ascii="Calibri" w:hAnsi="Calibri" w:cs="Calibri"/>
          <w:sz w:val="24"/>
          <w:szCs w:val="24"/>
          <w:lang w:eastAsia="pl-PL"/>
        </w:rPr>
        <w:t>upraw</w:t>
      </w:r>
      <w:r w:rsidR="00530F13">
        <w:rPr>
          <w:rFonts w:ascii="Calibri" w:hAnsi="Calibri" w:cs="Calibri"/>
          <w:sz w:val="24"/>
          <w:szCs w:val="24"/>
          <w:lang w:eastAsia="pl-PL"/>
        </w:rPr>
        <w:t>nione w tym zakresie instytucje,</w:t>
      </w:r>
    </w:p>
    <w:p w14:paraId="6E0E6867" w14:textId="196E7427" w:rsidR="00653969" w:rsidRPr="006334CF" w:rsidRDefault="00C21EE5" w:rsidP="007670B6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>u</w:t>
      </w:r>
      <w:r w:rsidR="000C583E">
        <w:rPr>
          <w:rFonts w:ascii="Calibri" w:hAnsi="Calibri" w:cs="Calibri"/>
          <w:sz w:val="24"/>
          <w:szCs w:val="24"/>
          <w:lang w:eastAsia="pl-PL"/>
        </w:rPr>
        <w:t>czestnictwa</w:t>
      </w:r>
      <w:r w:rsidR="00653969" w:rsidRPr="006334CF">
        <w:rPr>
          <w:rFonts w:ascii="Calibri" w:hAnsi="Calibri" w:cs="Calibri"/>
          <w:sz w:val="24"/>
          <w:szCs w:val="24"/>
          <w:lang w:eastAsia="pl-PL"/>
        </w:rPr>
        <w:t xml:space="preserve"> we wszelkich kontrolach prowadzonych przez organy administracyjne,</w:t>
      </w:r>
      <w:r w:rsidR="00B7228F" w:rsidRPr="006334CF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F118F2" w:rsidRPr="006334CF">
        <w:rPr>
          <w:rFonts w:ascii="Calibri" w:hAnsi="Calibri" w:cs="Calibri"/>
          <w:sz w:val="24"/>
          <w:szCs w:val="24"/>
          <w:lang w:eastAsia="pl-PL"/>
        </w:rPr>
        <w:t xml:space="preserve">służby, inspekcje i straże, </w:t>
      </w:r>
      <w:r w:rsidR="00653969" w:rsidRPr="006334CF">
        <w:rPr>
          <w:rFonts w:ascii="Calibri" w:hAnsi="Calibri" w:cs="Calibri"/>
          <w:sz w:val="24"/>
          <w:szCs w:val="24"/>
          <w:lang w:eastAsia="pl-PL"/>
        </w:rPr>
        <w:t xml:space="preserve">czuwanie nad realizacją zaleceń </w:t>
      </w:r>
      <w:r w:rsidR="00B7228F" w:rsidRPr="006334CF">
        <w:rPr>
          <w:rFonts w:ascii="Calibri" w:hAnsi="Calibri" w:cs="Calibri"/>
          <w:sz w:val="24"/>
          <w:szCs w:val="24"/>
          <w:lang w:eastAsia="pl-PL"/>
        </w:rPr>
        <w:t>pokontrolnych,</w:t>
      </w:r>
      <w:r w:rsidR="00653969" w:rsidRPr="006334CF">
        <w:rPr>
          <w:rFonts w:ascii="Calibri" w:hAnsi="Calibri" w:cs="Calibri"/>
          <w:sz w:val="24"/>
          <w:szCs w:val="24"/>
          <w:lang w:eastAsia="pl-PL"/>
        </w:rPr>
        <w:t xml:space="preserve"> decyzji</w:t>
      </w:r>
      <w:r w:rsidR="00B7228F" w:rsidRPr="006334CF">
        <w:rPr>
          <w:rFonts w:ascii="Calibri" w:hAnsi="Calibri" w:cs="Calibri"/>
          <w:sz w:val="24"/>
          <w:szCs w:val="24"/>
          <w:lang w:eastAsia="pl-PL"/>
        </w:rPr>
        <w:t xml:space="preserve"> i innych będących wynikiem przeprowadzonych kontroli</w:t>
      </w:r>
      <w:r w:rsidRPr="006334CF">
        <w:rPr>
          <w:rFonts w:ascii="Calibri" w:hAnsi="Calibri" w:cs="Calibri"/>
          <w:sz w:val="24"/>
          <w:szCs w:val="24"/>
          <w:lang w:eastAsia="pl-PL"/>
        </w:rPr>
        <w:t>,</w:t>
      </w:r>
    </w:p>
    <w:p w14:paraId="39C82A49" w14:textId="43C6BD3F" w:rsidR="00653969" w:rsidRPr="006334CF" w:rsidRDefault="00B7228F" w:rsidP="007670B6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C21EE5" w:rsidRPr="006334CF">
        <w:rPr>
          <w:rFonts w:ascii="Calibri" w:hAnsi="Calibri" w:cs="Calibri"/>
          <w:sz w:val="24"/>
          <w:szCs w:val="24"/>
          <w:lang w:eastAsia="pl-PL"/>
        </w:rPr>
        <w:t>w</w:t>
      </w:r>
      <w:r w:rsidR="000C583E">
        <w:rPr>
          <w:rFonts w:ascii="Calibri" w:hAnsi="Calibri" w:cs="Calibri"/>
          <w:sz w:val="24"/>
          <w:szCs w:val="24"/>
          <w:lang w:eastAsia="pl-PL"/>
        </w:rPr>
        <w:t>yegzekwowania</w:t>
      </w:r>
      <w:r w:rsidR="00653969" w:rsidRPr="006334CF">
        <w:rPr>
          <w:rFonts w:ascii="Calibri" w:hAnsi="Calibri" w:cs="Calibri"/>
          <w:sz w:val="24"/>
          <w:szCs w:val="24"/>
          <w:lang w:eastAsia="pl-PL"/>
        </w:rPr>
        <w:t xml:space="preserve"> od Wykonawcy r</w:t>
      </w:r>
      <w:r w:rsidR="00F118F2" w:rsidRPr="006334CF">
        <w:rPr>
          <w:rFonts w:ascii="Calibri" w:hAnsi="Calibri" w:cs="Calibri"/>
          <w:sz w:val="24"/>
          <w:szCs w:val="24"/>
          <w:lang w:eastAsia="pl-PL"/>
        </w:rPr>
        <w:t xml:space="preserve">obót przekazania Zamawiającemu pełnej dokumentacji </w:t>
      </w:r>
      <w:proofErr w:type="spellStart"/>
      <w:r w:rsidR="00F118F2" w:rsidRPr="006334CF">
        <w:rPr>
          <w:rFonts w:ascii="Calibri" w:hAnsi="Calibri" w:cs="Calibri"/>
          <w:sz w:val="24"/>
          <w:szCs w:val="24"/>
          <w:lang w:eastAsia="pl-PL"/>
        </w:rPr>
        <w:t>techniczno</w:t>
      </w:r>
      <w:proofErr w:type="spellEnd"/>
      <w:r w:rsidR="00F118F2" w:rsidRPr="006334CF">
        <w:rPr>
          <w:rFonts w:ascii="Calibri" w:hAnsi="Calibri" w:cs="Calibri"/>
          <w:sz w:val="24"/>
          <w:szCs w:val="24"/>
          <w:lang w:eastAsia="pl-PL"/>
        </w:rPr>
        <w:t xml:space="preserve"> – ruchowej dla wbudowanych urządzeń, </w:t>
      </w:r>
    </w:p>
    <w:p w14:paraId="4F0AF787" w14:textId="427CE23D" w:rsidR="00653969" w:rsidRPr="006334CF" w:rsidRDefault="00B7228F" w:rsidP="007670B6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 xml:space="preserve"> Inżynier zobowiązany jest do </w:t>
      </w:r>
      <w:r w:rsidR="00653969" w:rsidRPr="006334CF">
        <w:rPr>
          <w:rFonts w:ascii="Calibri" w:hAnsi="Calibri" w:cs="Calibri"/>
          <w:sz w:val="24"/>
          <w:szCs w:val="24"/>
          <w:lang w:eastAsia="pl-PL"/>
        </w:rPr>
        <w:t xml:space="preserve"> podejmowania wszelkich działań</w:t>
      </w:r>
      <w:r w:rsidRPr="006334CF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653969" w:rsidRPr="006334CF">
        <w:rPr>
          <w:rFonts w:ascii="Calibri" w:hAnsi="Calibri" w:cs="Calibri"/>
          <w:sz w:val="24"/>
          <w:szCs w:val="24"/>
          <w:lang w:eastAsia="pl-PL"/>
        </w:rPr>
        <w:t>i dokonywania wszelkich czynności, które konieczne są do wykonania w</w:t>
      </w:r>
      <w:r w:rsidRPr="006334CF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653969" w:rsidRPr="006334CF">
        <w:rPr>
          <w:rFonts w:ascii="Calibri" w:hAnsi="Calibri" w:cs="Calibri"/>
          <w:sz w:val="24"/>
          <w:szCs w:val="24"/>
          <w:lang w:eastAsia="pl-PL"/>
        </w:rPr>
        <w:t xml:space="preserve">związku z </w:t>
      </w:r>
      <w:r w:rsidRPr="006334CF">
        <w:rPr>
          <w:rFonts w:ascii="Calibri" w:hAnsi="Calibri" w:cs="Calibri"/>
          <w:sz w:val="24"/>
          <w:szCs w:val="24"/>
          <w:lang w:eastAsia="pl-PL"/>
        </w:rPr>
        <w:t>n</w:t>
      </w:r>
      <w:r w:rsidR="00653969" w:rsidRPr="006334CF">
        <w:rPr>
          <w:rFonts w:ascii="Calibri" w:hAnsi="Calibri" w:cs="Calibri"/>
          <w:sz w:val="24"/>
          <w:szCs w:val="24"/>
          <w:lang w:eastAsia="pl-PL"/>
        </w:rPr>
        <w:t xml:space="preserve">ależytym, pełnieniem nadzoru, </w:t>
      </w:r>
      <w:r w:rsidRPr="006334CF">
        <w:rPr>
          <w:rFonts w:ascii="Calibri" w:hAnsi="Calibri" w:cs="Calibri"/>
          <w:sz w:val="24"/>
          <w:szCs w:val="24"/>
          <w:lang w:eastAsia="pl-PL"/>
        </w:rPr>
        <w:t>Inżynier</w:t>
      </w:r>
      <w:r w:rsidR="00653969" w:rsidRPr="006334CF">
        <w:rPr>
          <w:rFonts w:ascii="Calibri" w:hAnsi="Calibri" w:cs="Calibri"/>
          <w:sz w:val="24"/>
          <w:szCs w:val="24"/>
          <w:lang w:eastAsia="pl-PL"/>
        </w:rPr>
        <w:t xml:space="preserve"> świadczy usługi, </w:t>
      </w:r>
      <w:r w:rsidRPr="006334CF">
        <w:rPr>
          <w:rFonts w:ascii="Calibri" w:hAnsi="Calibri" w:cs="Calibri"/>
          <w:sz w:val="24"/>
          <w:szCs w:val="24"/>
          <w:lang w:eastAsia="pl-PL"/>
        </w:rPr>
        <w:t xml:space="preserve">zgodnie </w:t>
      </w:r>
      <w:r w:rsidR="00653969" w:rsidRPr="006334CF">
        <w:rPr>
          <w:rFonts w:ascii="Calibri" w:hAnsi="Calibri" w:cs="Calibri"/>
          <w:sz w:val="24"/>
          <w:szCs w:val="24"/>
          <w:lang w:eastAsia="pl-PL"/>
        </w:rPr>
        <w:t xml:space="preserve">z </w:t>
      </w:r>
      <w:r w:rsidRPr="006334CF">
        <w:rPr>
          <w:rFonts w:ascii="Calibri" w:hAnsi="Calibri" w:cs="Calibri"/>
          <w:sz w:val="24"/>
          <w:szCs w:val="24"/>
          <w:lang w:eastAsia="pl-PL"/>
        </w:rPr>
        <w:t xml:space="preserve">obowiązującymi </w:t>
      </w:r>
      <w:r w:rsidR="00653969" w:rsidRPr="006334CF">
        <w:rPr>
          <w:rFonts w:ascii="Calibri" w:hAnsi="Calibri" w:cs="Calibri"/>
          <w:sz w:val="24"/>
          <w:szCs w:val="24"/>
          <w:lang w:eastAsia="pl-PL"/>
        </w:rPr>
        <w:t>przepisami prawa, wymaganiami</w:t>
      </w:r>
      <w:r w:rsidRPr="006334CF">
        <w:rPr>
          <w:rFonts w:ascii="Calibri" w:hAnsi="Calibri" w:cs="Calibri"/>
          <w:sz w:val="24"/>
          <w:szCs w:val="24"/>
          <w:lang w:eastAsia="pl-PL"/>
        </w:rPr>
        <w:t xml:space="preserve"> wynikającymi z Wytycznych</w:t>
      </w:r>
      <w:r w:rsidR="00653969" w:rsidRPr="006334CF">
        <w:rPr>
          <w:rFonts w:ascii="Calibri" w:hAnsi="Calibri" w:cs="Calibri"/>
          <w:sz w:val="24"/>
          <w:szCs w:val="24"/>
          <w:lang w:eastAsia="pl-PL"/>
        </w:rPr>
        <w:t xml:space="preserve"> w zakresie kwalifikowalności wydatków w ramach</w:t>
      </w:r>
      <w:r w:rsidRPr="006334CF">
        <w:rPr>
          <w:rFonts w:ascii="Calibri" w:hAnsi="Calibri" w:cs="Calibri"/>
          <w:sz w:val="24"/>
          <w:szCs w:val="24"/>
          <w:lang w:eastAsia="pl-PL"/>
        </w:rPr>
        <w:t xml:space="preserve"> RPO, umową</w:t>
      </w:r>
      <w:r w:rsidR="00653969" w:rsidRPr="006334CF">
        <w:rPr>
          <w:rFonts w:ascii="Calibri" w:hAnsi="Calibri" w:cs="Calibri"/>
          <w:sz w:val="24"/>
          <w:szCs w:val="24"/>
          <w:lang w:eastAsia="pl-PL"/>
        </w:rPr>
        <w:t xml:space="preserve"> o dofinansowanie oraz wymaganiami i wytycz</w:t>
      </w:r>
      <w:r w:rsidR="00530F13">
        <w:rPr>
          <w:rFonts w:ascii="Calibri" w:hAnsi="Calibri" w:cs="Calibri"/>
          <w:sz w:val="24"/>
          <w:szCs w:val="24"/>
          <w:lang w:eastAsia="pl-PL"/>
        </w:rPr>
        <w:t>nymi Zamawiającego,</w:t>
      </w:r>
    </w:p>
    <w:p w14:paraId="72C6DB0B" w14:textId="4457EFE1" w:rsidR="00653969" w:rsidRPr="006334CF" w:rsidRDefault="00B7228F" w:rsidP="007670B6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lastRenderedPageBreak/>
        <w:t xml:space="preserve"> o</w:t>
      </w:r>
      <w:r w:rsidR="00653969" w:rsidRPr="006334CF">
        <w:rPr>
          <w:rFonts w:ascii="Calibri" w:hAnsi="Calibri" w:cs="Calibri"/>
          <w:sz w:val="24"/>
          <w:szCs w:val="24"/>
          <w:lang w:eastAsia="pl-PL"/>
        </w:rPr>
        <w:t xml:space="preserve">pisany </w:t>
      </w:r>
      <w:r w:rsidRPr="006334CF">
        <w:rPr>
          <w:rFonts w:ascii="Calibri" w:hAnsi="Calibri" w:cs="Calibri"/>
          <w:sz w:val="24"/>
          <w:szCs w:val="24"/>
          <w:lang w:eastAsia="pl-PL"/>
        </w:rPr>
        <w:t xml:space="preserve">w SIWZ </w:t>
      </w:r>
      <w:r w:rsidR="00653969" w:rsidRPr="006334CF">
        <w:rPr>
          <w:rFonts w:ascii="Calibri" w:hAnsi="Calibri" w:cs="Calibri"/>
          <w:sz w:val="24"/>
          <w:szCs w:val="24"/>
          <w:lang w:eastAsia="pl-PL"/>
        </w:rPr>
        <w:t>personel stanowi minimalne</w:t>
      </w:r>
      <w:r w:rsidRPr="006334CF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653969" w:rsidRPr="006334CF">
        <w:rPr>
          <w:rFonts w:ascii="Calibri" w:hAnsi="Calibri" w:cs="Calibri"/>
          <w:sz w:val="24"/>
          <w:szCs w:val="24"/>
          <w:lang w:eastAsia="pl-PL"/>
        </w:rPr>
        <w:t>wy</w:t>
      </w:r>
      <w:r w:rsidR="00C21EE5" w:rsidRPr="006334CF">
        <w:rPr>
          <w:rFonts w:ascii="Calibri" w:hAnsi="Calibri" w:cs="Calibri"/>
          <w:sz w:val="24"/>
          <w:szCs w:val="24"/>
          <w:lang w:eastAsia="pl-PL"/>
        </w:rPr>
        <w:t>magania Zamawiającego. Inżynier</w:t>
      </w:r>
      <w:r w:rsidR="00653969" w:rsidRPr="006334CF">
        <w:rPr>
          <w:rFonts w:ascii="Calibri" w:hAnsi="Calibri" w:cs="Calibri"/>
          <w:sz w:val="24"/>
          <w:szCs w:val="24"/>
          <w:lang w:eastAsia="pl-PL"/>
        </w:rPr>
        <w:t xml:space="preserve"> zobowiązany jest do zapewnienia</w:t>
      </w:r>
      <w:r w:rsidRPr="006334CF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653969" w:rsidRPr="006334CF">
        <w:rPr>
          <w:rFonts w:ascii="Calibri" w:hAnsi="Calibri" w:cs="Calibri"/>
          <w:sz w:val="24"/>
          <w:szCs w:val="24"/>
          <w:lang w:eastAsia="pl-PL"/>
        </w:rPr>
        <w:t>dodatkowego personelu niezbędnego do</w:t>
      </w:r>
      <w:r w:rsidR="00C21EE5" w:rsidRPr="006334CF">
        <w:rPr>
          <w:rFonts w:ascii="Calibri" w:hAnsi="Calibri" w:cs="Calibri"/>
          <w:sz w:val="24"/>
          <w:szCs w:val="24"/>
          <w:lang w:eastAsia="pl-PL"/>
        </w:rPr>
        <w:t xml:space="preserve"> właściwej realizacji umowy,</w:t>
      </w:r>
    </w:p>
    <w:p w14:paraId="51CE2F81" w14:textId="04A7CA8A" w:rsidR="00523303" w:rsidRPr="006334CF" w:rsidRDefault="000C583E" w:rsidP="007670B6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dokonywania</w:t>
      </w:r>
      <w:r w:rsidR="00523303" w:rsidRPr="006334CF">
        <w:rPr>
          <w:rFonts w:ascii="Calibri" w:hAnsi="Calibri" w:cs="Calibri"/>
          <w:sz w:val="24"/>
          <w:szCs w:val="24"/>
        </w:rPr>
        <w:t xml:space="preserve"> wszelkich innych czynności faktycznych niezbędnych do prawidłowej realizacji umowy o roboty budowlane oraz niezależnego rozliczenia z tytułu wykonania tych robót. Żadna z czynności podjętych przez Inżyniera nie może skutkować decyzjami finansowymi dla Zamawiającego, zmianami w umowie wymagającymi aneksu oraz zmianami dokumentacji proje</w:t>
      </w:r>
      <w:r w:rsidR="009F7C2E">
        <w:rPr>
          <w:rFonts w:ascii="Calibri" w:hAnsi="Calibri" w:cs="Calibri"/>
          <w:sz w:val="24"/>
          <w:szCs w:val="24"/>
        </w:rPr>
        <w:t>ktowej bez zgody Zamawiającego,</w:t>
      </w:r>
    </w:p>
    <w:p w14:paraId="26C3E6E9" w14:textId="77777777" w:rsidR="00392460" w:rsidRDefault="00B7228F" w:rsidP="007670B6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334CF">
        <w:rPr>
          <w:rFonts w:ascii="Calibri" w:hAnsi="Calibri" w:cs="Calibri"/>
          <w:sz w:val="24"/>
          <w:szCs w:val="24"/>
        </w:rPr>
        <w:t>n</w:t>
      </w:r>
      <w:r w:rsidR="00676924" w:rsidRPr="006334CF">
        <w:rPr>
          <w:rFonts w:ascii="Calibri" w:hAnsi="Calibri" w:cs="Calibri"/>
          <w:sz w:val="24"/>
          <w:szCs w:val="24"/>
        </w:rPr>
        <w:t>a etapie po zakończ</w:t>
      </w:r>
      <w:r w:rsidR="004D6CCD" w:rsidRPr="006334CF">
        <w:rPr>
          <w:rFonts w:ascii="Calibri" w:hAnsi="Calibri" w:cs="Calibri"/>
          <w:sz w:val="24"/>
          <w:szCs w:val="24"/>
        </w:rPr>
        <w:t>eniu robót budowlanych (Etap II</w:t>
      </w:r>
      <w:r w:rsidR="00676924" w:rsidRPr="006334CF">
        <w:rPr>
          <w:rFonts w:ascii="Calibri" w:hAnsi="Calibri" w:cs="Calibri"/>
          <w:sz w:val="24"/>
          <w:szCs w:val="24"/>
        </w:rPr>
        <w:t>) do obow</w:t>
      </w:r>
      <w:r w:rsidR="00392460">
        <w:rPr>
          <w:rFonts w:ascii="Calibri" w:hAnsi="Calibri" w:cs="Calibri"/>
          <w:sz w:val="24"/>
          <w:szCs w:val="24"/>
        </w:rPr>
        <w:t>iązków Inżyniera należeć będzie w szczególności</w:t>
      </w:r>
      <w:r w:rsidR="00676924" w:rsidRPr="006334CF">
        <w:rPr>
          <w:rFonts w:ascii="Calibri" w:hAnsi="Calibri" w:cs="Calibri"/>
          <w:sz w:val="24"/>
          <w:szCs w:val="24"/>
        </w:rPr>
        <w:t xml:space="preserve"> uczestnictwo w przeglądach gwarancyjnych, egzekwowanie obow</w:t>
      </w:r>
      <w:r w:rsidRPr="006334CF">
        <w:rPr>
          <w:rFonts w:ascii="Calibri" w:hAnsi="Calibri" w:cs="Calibri"/>
          <w:sz w:val="24"/>
          <w:szCs w:val="24"/>
        </w:rPr>
        <w:t>iązków gwarancyjnych Wykonawcy r</w:t>
      </w:r>
      <w:r w:rsidR="00676924" w:rsidRPr="006334CF">
        <w:rPr>
          <w:rFonts w:ascii="Calibri" w:hAnsi="Calibri" w:cs="Calibri"/>
          <w:sz w:val="24"/>
          <w:szCs w:val="24"/>
        </w:rPr>
        <w:t>obót</w:t>
      </w:r>
      <w:r w:rsidR="00392460">
        <w:rPr>
          <w:rFonts w:ascii="Calibri" w:hAnsi="Calibri" w:cs="Calibri"/>
          <w:sz w:val="24"/>
          <w:szCs w:val="24"/>
        </w:rPr>
        <w:t xml:space="preserve"> budowlanych,</w:t>
      </w:r>
    </w:p>
    <w:p w14:paraId="6E01411A" w14:textId="501EC6E5" w:rsidR="00C47BBB" w:rsidRPr="006C1605" w:rsidRDefault="00392460" w:rsidP="007670B6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C1605">
        <w:rPr>
          <w:rFonts w:ascii="Calibri" w:hAnsi="Calibri" w:cs="Calibri"/>
          <w:sz w:val="24"/>
          <w:szCs w:val="24"/>
        </w:rPr>
        <w:t xml:space="preserve">w okresie rękojmi i gwarancji Inżynier nie ma obowiązku utrzymywania Biura o którym mowa w pkt 5 </w:t>
      </w:r>
      <w:proofErr w:type="spellStart"/>
      <w:r w:rsidRPr="006C1605">
        <w:rPr>
          <w:rFonts w:ascii="Calibri" w:hAnsi="Calibri" w:cs="Calibri"/>
          <w:sz w:val="24"/>
          <w:szCs w:val="24"/>
        </w:rPr>
        <w:t>ppkt</w:t>
      </w:r>
      <w:proofErr w:type="spellEnd"/>
      <w:r w:rsidRPr="006C1605">
        <w:rPr>
          <w:rFonts w:ascii="Calibri" w:hAnsi="Calibri" w:cs="Calibri"/>
          <w:sz w:val="24"/>
          <w:szCs w:val="24"/>
        </w:rPr>
        <w:t xml:space="preserve"> 6 niniejszego dokumentu. </w:t>
      </w:r>
    </w:p>
    <w:p w14:paraId="412B6919" w14:textId="77777777" w:rsidR="00C47BBB" w:rsidRPr="006C1605" w:rsidRDefault="00C47BBB">
      <w:pPr>
        <w:spacing w:line="20" w:lineRule="exact"/>
        <w:jc w:val="both"/>
        <w:rPr>
          <w:rStyle w:val="Brak"/>
          <w:rFonts w:ascii="Calibri" w:eastAsia="Arial Narrow" w:hAnsi="Calibri" w:cs="Calibri"/>
          <w:sz w:val="24"/>
          <w:szCs w:val="24"/>
        </w:rPr>
      </w:pPr>
    </w:p>
    <w:p w14:paraId="396BB83A" w14:textId="77777777" w:rsidR="00C47BBB" w:rsidRPr="006334CF" w:rsidRDefault="00C47BBB">
      <w:pPr>
        <w:spacing w:line="20" w:lineRule="exact"/>
        <w:jc w:val="both"/>
        <w:rPr>
          <w:rStyle w:val="Brak"/>
          <w:rFonts w:ascii="Calibri" w:eastAsia="Arial Narrow" w:hAnsi="Calibri" w:cs="Calibri"/>
          <w:sz w:val="24"/>
          <w:szCs w:val="24"/>
        </w:rPr>
      </w:pPr>
    </w:p>
    <w:p w14:paraId="7487623B" w14:textId="77777777" w:rsidR="00C47BBB" w:rsidRPr="006334CF" w:rsidRDefault="00676924" w:rsidP="00A31E9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6334CF">
        <w:rPr>
          <w:rFonts w:ascii="Calibri" w:hAnsi="Calibri" w:cs="Calibri"/>
          <w:b/>
          <w:sz w:val="24"/>
          <w:szCs w:val="24"/>
        </w:rPr>
        <w:t>Do obowiązków Inżyniera należy przygotowanie dla Zamawiającego następujących raportów:</w:t>
      </w:r>
    </w:p>
    <w:p w14:paraId="08D0777C" w14:textId="77777777" w:rsidR="00C47BBB" w:rsidRPr="006334CF" w:rsidRDefault="00C47BBB">
      <w:pPr>
        <w:spacing w:line="20" w:lineRule="exact"/>
        <w:ind w:left="567" w:hanging="567"/>
        <w:jc w:val="both"/>
        <w:rPr>
          <w:rStyle w:val="Brak"/>
          <w:rFonts w:ascii="Calibri" w:eastAsia="Arial Narrow" w:hAnsi="Calibri" w:cs="Calibri"/>
          <w:sz w:val="24"/>
          <w:szCs w:val="24"/>
        </w:rPr>
      </w:pPr>
    </w:p>
    <w:p w14:paraId="0951F7AD" w14:textId="77777777" w:rsidR="00397707" w:rsidRPr="002D4334" w:rsidRDefault="00C21EE5" w:rsidP="007670B6">
      <w:pPr>
        <w:pStyle w:val="Akapitzlist1"/>
        <w:numPr>
          <w:ilvl w:val="0"/>
          <w:numId w:val="14"/>
        </w:numPr>
        <w:shd w:val="clear" w:color="auto" w:fill="FFFFFF"/>
        <w:suppressAutoHyphens/>
        <w:spacing w:before="264" w:after="0" w:line="259" w:lineRule="exact"/>
        <w:contextualSpacing w:val="0"/>
        <w:jc w:val="both"/>
        <w:rPr>
          <w:rFonts w:ascii="Calibri" w:hAnsi="Calibri" w:cs="Calibri"/>
          <w:sz w:val="24"/>
          <w:szCs w:val="24"/>
        </w:rPr>
      </w:pPr>
      <w:r w:rsidRPr="002D4334">
        <w:rPr>
          <w:rFonts w:ascii="Calibri" w:hAnsi="Calibri" w:cs="Calibri"/>
          <w:b/>
          <w:sz w:val="24"/>
          <w:szCs w:val="24"/>
        </w:rPr>
        <w:t>Raport wstępny</w:t>
      </w:r>
      <w:r w:rsidR="00676924" w:rsidRPr="002D4334">
        <w:rPr>
          <w:rFonts w:ascii="Calibri" w:hAnsi="Calibri" w:cs="Calibri"/>
          <w:sz w:val="24"/>
          <w:szCs w:val="24"/>
        </w:rPr>
        <w:t xml:space="preserve"> –</w:t>
      </w:r>
      <w:r w:rsidR="00A31E91" w:rsidRPr="002D4334">
        <w:rPr>
          <w:rFonts w:ascii="Calibri" w:hAnsi="Calibri" w:cs="Calibri"/>
          <w:sz w:val="24"/>
          <w:szCs w:val="24"/>
        </w:rPr>
        <w:t xml:space="preserve"> r</w:t>
      </w:r>
      <w:r w:rsidR="00676924" w:rsidRPr="002D4334">
        <w:rPr>
          <w:rFonts w:ascii="Calibri" w:hAnsi="Calibri" w:cs="Calibri"/>
          <w:sz w:val="24"/>
          <w:szCs w:val="24"/>
        </w:rPr>
        <w:t xml:space="preserve">aport będzie zawierać </w:t>
      </w:r>
    </w:p>
    <w:p w14:paraId="2224CC00" w14:textId="77777777" w:rsidR="00B9212C" w:rsidRPr="002D4334" w:rsidRDefault="00B9212C" w:rsidP="00B9212C">
      <w:pPr>
        <w:pStyle w:val="Akapitzlist"/>
        <w:numPr>
          <w:ilvl w:val="0"/>
          <w:numId w:val="56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2D4334">
        <w:rPr>
          <w:rStyle w:val="Brak"/>
          <w:rFonts w:ascii="Calibri" w:hAnsi="Calibri" w:cs="Calibri"/>
          <w:spacing w:val="-1"/>
          <w:sz w:val="24"/>
          <w:szCs w:val="24"/>
        </w:rPr>
        <w:t>sprawozdanie ze sprawdzenia dokumentacji projektowej, jej kompletności, wzajemnej zgodności</w:t>
      </w:r>
      <w:r w:rsidRPr="002D4334">
        <w:rPr>
          <w:rStyle w:val="Brak"/>
          <w:rFonts w:ascii="Calibri" w:hAnsi="Calibri" w:cs="Calibri"/>
          <w:spacing w:val="-2"/>
          <w:sz w:val="24"/>
          <w:szCs w:val="24"/>
        </w:rPr>
        <w:t xml:space="preserve">. </w:t>
      </w:r>
    </w:p>
    <w:p w14:paraId="26B03DCB" w14:textId="1E52249C" w:rsidR="00397707" w:rsidRPr="006C1605" w:rsidRDefault="00923FD8" w:rsidP="007670B6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 xml:space="preserve">aktualną listę </w:t>
      </w:r>
      <w:r w:rsidR="000C583E">
        <w:rPr>
          <w:rFonts w:ascii="Calibri" w:hAnsi="Calibri" w:cs="Calibri"/>
          <w:sz w:val="24"/>
          <w:szCs w:val="24"/>
          <w:lang w:eastAsia="pl-PL"/>
        </w:rPr>
        <w:t xml:space="preserve">kluczowego </w:t>
      </w:r>
      <w:r>
        <w:rPr>
          <w:rFonts w:ascii="Calibri" w:hAnsi="Calibri" w:cs="Calibri"/>
          <w:sz w:val="24"/>
          <w:szCs w:val="24"/>
          <w:lang w:eastAsia="pl-PL"/>
        </w:rPr>
        <w:t xml:space="preserve">personelu </w:t>
      </w:r>
      <w:r w:rsidRPr="006C1605">
        <w:rPr>
          <w:rFonts w:ascii="Calibri" w:hAnsi="Calibri" w:cs="Calibri"/>
          <w:sz w:val="24"/>
          <w:szCs w:val="24"/>
          <w:lang w:eastAsia="pl-PL"/>
        </w:rPr>
        <w:t>Inżyniera</w:t>
      </w:r>
      <w:r w:rsidR="00397707" w:rsidRPr="006C1605">
        <w:rPr>
          <w:rFonts w:ascii="Calibri" w:hAnsi="Calibri" w:cs="Calibri"/>
          <w:sz w:val="24"/>
          <w:szCs w:val="24"/>
          <w:lang w:eastAsia="pl-PL"/>
        </w:rPr>
        <w:t>,</w:t>
      </w:r>
    </w:p>
    <w:p w14:paraId="096DEA82" w14:textId="77777777" w:rsidR="00397707" w:rsidRPr="006C1605" w:rsidRDefault="00397707" w:rsidP="007670B6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Calibri" w:hAnsi="Calibri" w:cs="Calibri"/>
          <w:sz w:val="24"/>
          <w:szCs w:val="24"/>
          <w:lang w:eastAsia="pl-PL"/>
        </w:rPr>
      </w:pPr>
      <w:r w:rsidRPr="006C1605">
        <w:rPr>
          <w:rFonts w:ascii="Calibri" w:hAnsi="Calibri" w:cs="Calibri"/>
          <w:sz w:val="24"/>
          <w:szCs w:val="24"/>
          <w:lang w:eastAsia="pl-PL"/>
        </w:rPr>
        <w:t>kluczowe daty pełnienia usługi zgodnie z przyjętymi harmonogramami,</w:t>
      </w:r>
    </w:p>
    <w:p w14:paraId="066AD16C" w14:textId="5BB4AAC3" w:rsidR="00397707" w:rsidRPr="006C1605" w:rsidRDefault="00397707" w:rsidP="007670B6">
      <w:pPr>
        <w:pStyle w:val="Akapitzlist"/>
        <w:numPr>
          <w:ilvl w:val="0"/>
          <w:numId w:val="56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6C1605">
        <w:rPr>
          <w:rFonts w:ascii="Calibri" w:hAnsi="Calibri" w:cs="Calibri"/>
          <w:sz w:val="24"/>
          <w:szCs w:val="24"/>
          <w:lang w:eastAsia="pl-PL"/>
        </w:rPr>
        <w:t>informacje o str</w:t>
      </w:r>
      <w:r w:rsidR="00923FD8" w:rsidRPr="006C1605">
        <w:rPr>
          <w:rFonts w:ascii="Calibri" w:hAnsi="Calibri" w:cs="Calibri"/>
          <w:sz w:val="24"/>
          <w:szCs w:val="24"/>
          <w:lang w:eastAsia="pl-PL"/>
        </w:rPr>
        <w:t xml:space="preserve">ukturze organizacyjnej </w:t>
      </w:r>
      <w:r w:rsidR="008D59E0" w:rsidRPr="006C1605">
        <w:rPr>
          <w:rFonts w:ascii="Calibri" w:hAnsi="Calibri" w:cs="Calibri"/>
          <w:sz w:val="24"/>
          <w:szCs w:val="24"/>
          <w:lang w:eastAsia="pl-PL"/>
        </w:rPr>
        <w:t>personelu kluczowego</w:t>
      </w:r>
      <w:r w:rsidRPr="006C1605">
        <w:rPr>
          <w:rFonts w:ascii="Calibri" w:hAnsi="Calibri" w:cs="Calibri"/>
          <w:sz w:val="24"/>
          <w:szCs w:val="24"/>
          <w:lang w:eastAsia="pl-PL"/>
        </w:rPr>
        <w:t>,</w:t>
      </w:r>
    </w:p>
    <w:p w14:paraId="529C983E" w14:textId="4C0025B6" w:rsidR="002D6D3F" w:rsidRPr="006C1605" w:rsidRDefault="00397707" w:rsidP="00397707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libri" w:eastAsia="Arial Narrow" w:hAnsi="Calibri" w:cs="Calibri"/>
          <w:sz w:val="24"/>
          <w:szCs w:val="24"/>
        </w:rPr>
      </w:pPr>
      <w:r w:rsidRPr="006C1605">
        <w:rPr>
          <w:rFonts w:ascii="Calibri" w:hAnsi="Calibri" w:cs="Calibri"/>
          <w:sz w:val="24"/>
          <w:szCs w:val="24"/>
          <w:lang w:eastAsia="pl-PL"/>
        </w:rPr>
        <w:t>inne istotne informacje powzięte w okresie, od podpisania Umowy z Zamawiającym do dnia wydania Raportu wstępnego dotyczące Umowy</w:t>
      </w:r>
      <w:r w:rsidR="00530F13">
        <w:rPr>
          <w:rFonts w:ascii="Calibri" w:hAnsi="Calibri" w:cs="Calibri"/>
          <w:sz w:val="24"/>
          <w:szCs w:val="24"/>
          <w:lang w:eastAsia="pl-PL"/>
        </w:rPr>
        <w:t>.</w:t>
      </w:r>
      <w:r w:rsidRPr="006C1605">
        <w:rPr>
          <w:rFonts w:ascii="Calibri" w:hAnsi="Calibri" w:cs="Calibri"/>
          <w:sz w:val="24"/>
          <w:szCs w:val="24"/>
          <w:lang w:eastAsia="pl-PL"/>
        </w:rPr>
        <w:t xml:space="preserve"> </w:t>
      </w:r>
    </w:p>
    <w:p w14:paraId="36774033" w14:textId="5E593AD1" w:rsidR="00C47BBB" w:rsidRPr="002D6D3F" w:rsidRDefault="002D6D3F" w:rsidP="002D6D3F">
      <w:pPr>
        <w:autoSpaceDE w:val="0"/>
        <w:autoSpaceDN w:val="0"/>
        <w:adjustRightInd w:val="0"/>
        <w:spacing w:after="0" w:line="240" w:lineRule="auto"/>
        <w:jc w:val="both"/>
        <w:rPr>
          <w:rStyle w:val="Brak"/>
          <w:rFonts w:ascii="Calibri" w:eastAsia="Arial Narrow" w:hAnsi="Calibri" w:cs="Calibri"/>
          <w:sz w:val="24"/>
          <w:szCs w:val="24"/>
        </w:rPr>
      </w:pPr>
      <w:r w:rsidRPr="006C1605">
        <w:rPr>
          <w:rFonts w:ascii="Calibri" w:hAnsi="Calibri" w:cs="Calibri"/>
          <w:sz w:val="24"/>
          <w:szCs w:val="24"/>
          <w:lang w:eastAsia="pl-PL"/>
        </w:rPr>
        <w:t>Inżynier</w:t>
      </w:r>
      <w:r w:rsidR="00397707" w:rsidRPr="006C1605">
        <w:rPr>
          <w:rFonts w:ascii="Calibri" w:hAnsi="Calibri" w:cs="Calibri"/>
          <w:sz w:val="24"/>
          <w:szCs w:val="24"/>
          <w:lang w:eastAsia="pl-PL"/>
        </w:rPr>
        <w:t xml:space="preserve"> przekaże Za</w:t>
      </w:r>
      <w:r w:rsidR="009F7C2E">
        <w:rPr>
          <w:rFonts w:ascii="Calibri" w:hAnsi="Calibri" w:cs="Calibri"/>
          <w:sz w:val="24"/>
          <w:szCs w:val="24"/>
          <w:lang w:eastAsia="pl-PL"/>
        </w:rPr>
        <w:t xml:space="preserve">mawiającemu Raport wstępny do </w:t>
      </w:r>
      <w:r w:rsidR="009F7C2E" w:rsidRPr="00F15096">
        <w:rPr>
          <w:rFonts w:ascii="Calibri" w:hAnsi="Calibri" w:cs="Calibri"/>
          <w:sz w:val="24"/>
          <w:szCs w:val="24"/>
          <w:lang w:eastAsia="pl-PL"/>
        </w:rPr>
        <w:t>7</w:t>
      </w:r>
      <w:r w:rsidR="00397707" w:rsidRPr="00F15096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397707" w:rsidRPr="00C908CE">
        <w:rPr>
          <w:rFonts w:ascii="Calibri" w:hAnsi="Calibri" w:cs="Calibri"/>
          <w:sz w:val="24"/>
          <w:szCs w:val="24"/>
          <w:lang w:eastAsia="pl-PL"/>
        </w:rPr>
        <w:t xml:space="preserve">dni </w:t>
      </w:r>
      <w:r w:rsidR="00397707" w:rsidRPr="006C1605">
        <w:rPr>
          <w:rFonts w:ascii="Calibri" w:hAnsi="Calibri" w:cs="Calibri"/>
          <w:sz w:val="24"/>
          <w:szCs w:val="24"/>
          <w:lang w:eastAsia="pl-PL"/>
        </w:rPr>
        <w:t xml:space="preserve">od dnia podpisania Umowy przy czym sprawozdanie </w:t>
      </w:r>
      <w:r w:rsidR="009F7C2E">
        <w:rPr>
          <w:rFonts w:ascii="Calibri" w:hAnsi="Calibri" w:cs="Calibri"/>
          <w:sz w:val="24"/>
          <w:szCs w:val="24"/>
          <w:lang w:eastAsia="pl-PL"/>
        </w:rPr>
        <w:t xml:space="preserve">ze sprawdzenia </w:t>
      </w:r>
      <w:r w:rsidRPr="006C1605">
        <w:rPr>
          <w:rFonts w:ascii="Calibri" w:hAnsi="Calibri" w:cs="Calibri"/>
          <w:sz w:val="24"/>
          <w:szCs w:val="24"/>
          <w:lang w:eastAsia="pl-PL"/>
        </w:rPr>
        <w:t xml:space="preserve">dokumentacji projektowej, </w:t>
      </w:r>
      <w:r w:rsidR="00397707" w:rsidRPr="006C1605">
        <w:rPr>
          <w:rFonts w:ascii="Calibri" w:hAnsi="Calibri" w:cs="Calibri"/>
          <w:sz w:val="24"/>
          <w:szCs w:val="24"/>
          <w:lang w:eastAsia="pl-PL"/>
        </w:rPr>
        <w:t xml:space="preserve">o którym mowa w </w:t>
      </w:r>
      <w:proofErr w:type="spellStart"/>
      <w:r w:rsidR="00397707" w:rsidRPr="006C1605">
        <w:rPr>
          <w:rFonts w:ascii="Calibri" w:hAnsi="Calibri" w:cs="Calibri"/>
          <w:sz w:val="24"/>
          <w:szCs w:val="24"/>
          <w:lang w:eastAsia="pl-PL"/>
        </w:rPr>
        <w:t>ppkt</w:t>
      </w:r>
      <w:proofErr w:type="spellEnd"/>
      <w:r w:rsidR="00397707" w:rsidRPr="006C1605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F15096">
        <w:rPr>
          <w:rFonts w:ascii="Calibri" w:hAnsi="Calibri" w:cs="Calibri"/>
          <w:sz w:val="24"/>
          <w:szCs w:val="24"/>
          <w:lang w:eastAsia="pl-PL"/>
        </w:rPr>
        <w:t>a</w:t>
      </w:r>
      <w:r w:rsidR="00397707" w:rsidRPr="006C1605">
        <w:rPr>
          <w:rFonts w:ascii="Calibri" w:hAnsi="Calibri" w:cs="Calibri"/>
          <w:sz w:val="24"/>
          <w:szCs w:val="24"/>
          <w:lang w:eastAsia="pl-PL"/>
        </w:rPr>
        <w:t xml:space="preserve"> może zostać złożone  w</w:t>
      </w:r>
      <w:r w:rsidR="003B3278" w:rsidRPr="006C1605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397707" w:rsidRPr="006C1605">
        <w:rPr>
          <w:rFonts w:ascii="Calibri" w:hAnsi="Calibri" w:cs="Calibri"/>
          <w:sz w:val="24"/>
          <w:szCs w:val="24"/>
          <w:lang w:eastAsia="pl-PL"/>
        </w:rPr>
        <w:t>terminie do 21 dn</w:t>
      </w:r>
      <w:r w:rsidRPr="006C1605">
        <w:rPr>
          <w:rFonts w:ascii="Calibri" w:hAnsi="Calibri" w:cs="Calibri"/>
          <w:sz w:val="24"/>
          <w:szCs w:val="24"/>
          <w:lang w:eastAsia="pl-PL"/>
        </w:rPr>
        <w:t>i</w:t>
      </w:r>
      <w:r w:rsidR="00397707" w:rsidRPr="006C1605">
        <w:rPr>
          <w:rFonts w:ascii="Calibri" w:hAnsi="Calibri" w:cs="Calibri"/>
          <w:sz w:val="24"/>
          <w:szCs w:val="24"/>
          <w:lang w:eastAsia="pl-PL"/>
        </w:rPr>
        <w:t xml:space="preserve"> od dnia podpisania Umowy. Zamawiający zweryfikuje Raport wstępny w terminie 7 dni. W razie konieczności wprowad</w:t>
      </w:r>
      <w:r w:rsidR="009F7C2E">
        <w:rPr>
          <w:rFonts w:ascii="Calibri" w:hAnsi="Calibri" w:cs="Calibri"/>
          <w:sz w:val="24"/>
          <w:szCs w:val="24"/>
          <w:lang w:eastAsia="pl-PL"/>
        </w:rPr>
        <w:t>zenia zmian do raportu Inżynier</w:t>
      </w:r>
      <w:r w:rsidR="00397707" w:rsidRPr="006C1605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397707" w:rsidRPr="002D6D3F">
        <w:rPr>
          <w:rFonts w:ascii="Calibri" w:hAnsi="Calibri" w:cs="Calibri"/>
          <w:sz w:val="24"/>
          <w:szCs w:val="24"/>
          <w:lang w:eastAsia="pl-PL"/>
        </w:rPr>
        <w:t>będzie miał 7 dni na poprawę Raportu wstępnego i ustosunkowanie się do uwag Zamawiającego.</w:t>
      </w:r>
      <w:r w:rsidR="00397707" w:rsidRPr="002D6D3F">
        <w:rPr>
          <w:rStyle w:val="Brak"/>
          <w:rFonts w:ascii="Calibri" w:eastAsia="Arial Narrow" w:hAnsi="Calibri" w:cs="Calibri"/>
          <w:sz w:val="24"/>
          <w:szCs w:val="24"/>
        </w:rPr>
        <w:t xml:space="preserve"> </w:t>
      </w:r>
    </w:p>
    <w:p w14:paraId="0ACEFF22" w14:textId="77777777" w:rsidR="00397707" w:rsidRPr="006334CF" w:rsidRDefault="00397707" w:rsidP="00397707">
      <w:pPr>
        <w:autoSpaceDE w:val="0"/>
        <w:autoSpaceDN w:val="0"/>
        <w:adjustRightInd w:val="0"/>
        <w:spacing w:after="0" w:line="240" w:lineRule="auto"/>
        <w:jc w:val="both"/>
        <w:rPr>
          <w:rStyle w:val="Brak"/>
          <w:rFonts w:ascii="Calibri" w:eastAsia="Arial Narrow" w:hAnsi="Calibri" w:cs="Calibri"/>
          <w:sz w:val="24"/>
          <w:szCs w:val="24"/>
        </w:rPr>
      </w:pPr>
    </w:p>
    <w:p w14:paraId="76237CE0" w14:textId="483159A1" w:rsidR="00B4241E" w:rsidRPr="006334CF" w:rsidRDefault="00676924" w:rsidP="007670B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b/>
          <w:sz w:val="24"/>
          <w:szCs w:val="24"/>
        </w:rPr>
        <w:t>Raport miesięczny</w:t>
      </w:r>
      <w:r w:rsidRPr="006334CF">
        <w:rPr>
          <w:rFonts w:ascii="Calibri" w:hAnsi="Calibri" w:cs="Calibri"/>
          <w:sz w:val="24"/>
          <w:szCs w:val="24"/>
        </w:rPr>
        <w:t xml:space="preserve"> - Inżynier </w:t>
      </w:r>
      <w:r w:rsidR="00397707" w:rsidRPr="006334CF">
        <w:rPr>
          <w:rFonts w:ascii="Calibri" w:hAnsi="Calibri" w:cs="Calibri"/>
          <w:sz w:val="24"/>
          <w:szCs w:val="24"/>
        </w:rPr>
        <w:t xml:space="preserve">do 10 dnia miesiąca następującego po każdym </w:t>
      </w:r>
      <w:r w:rsidR="00B4241E" w:rsidRPr="006334CF">
        <w:rPr>
          <w:rFonts w:ascii="Calibri" w:hAnsi="Calibri" w:cs="Calibri"/>
          <w:sz w:val="24"/>
          <w:szCs w:val="24"/>
        </w:rPr>
        <w:t>miesiącu</w:t>
      </w:r>
      <w:r w:rsidR="00397707" w:rsidRPr="006334CF">
        <w:rPr>
          <w:rFonts w:ascii="Calibri" w:hAnsi="Calibri" w:cs="Calibri"/>
          <w:sz w:val="24"/>
          <w:szCs w:val="24"/>
        </w:rPr>
        <w:t xml:space="preserve"> którego dotyczy raport </w:t>
      </w:r>
      <w:r w:rsidR="00B4241E" w:rsidRPr="006334CF">
        <w:rPr>
          <w:rFonts w:ascii="Calibri" w:hAnsi="Calibri" w:cs="Calibri"/>
          <w:sz w:val="24"/>
          <w:szCs w:val="24"/>
        </w:rPr>
        <w:t xml:space="preserve">przedłoży Zamawiającemu niniejszy dokument </w:t>
      </w:r>
      <w:r w:rsidR="00B4241E" w:rsidRPr="006334CF">
        <w:rPr>
          <w:rFonts w:ascii="Calibri" w:hAnsi="Calibri" w:cs="Calibri"/>
          <w:sz w:val="24"/>
          <w:szCs w:val="24"/>
          <w:lang w:eastAsia="pl-PL"/>
        </w:rPr>
        <w:t xml:space="preserve">przy czym pierwszy Raport miesięczny </w:t>
      </w:r>
      <w:r w:rsidR="00890C00">
        <w:rPr>
          <w:rFonts w:ascii="Calibri" w:hAnsi="Calibri" w:cs="Calibri"/>
          <w:sz w:val="24"/>
          <w:szCs w:val="24"/>
          <w:lang w:eastAsia="pl-PL"/>
        </w:rPr>
        <w:t xml:space="preserve">może zostać </w:t>
      </w:r>
      <w:r w:rsidR="00B4241E" w:rsidRPr="006334CF">
        <w:rPr>
          <w:rFonts w:ascii="Calibri" w:hAnsi="Calibri" w:cs="Calibri"/>
          <w:sz w:val="24"/>
          <w:szCs w:val="24"/>
          <w:lang w:eastAsia="pl-PL"/>
        </w:rPr>
        <w:t>przedłożony w dacie / terminie, dla której będzie on obejmował okres dłuższy niż 1 miesiąc. Zamawiający zweryfikuje Raport w terminie 7 dni od doręczenia. W razie konieczności wprowad</w:t>
      </w:r>
      <w:r w:rsidR="009F7C2E">
        <w:rPr>
          <w:rFonts w:ascii="Calibri" w:hAnsi="Calibri" w:cs="Calibri"/>
          <w:sz w:val="24"/>
          <w:szCs w:val="24"/>
          <w:lang w:eastAsia="pl-PL"/>
        </w:rPr>
        <w:t>zenia zmian do raportu Inżynier</w:t>
      </w:r>
      <w:r w:rsidR="00B4241E" w:rsidRPr="006334CF">
        <w:rPr>
          <w:rFonts w:ascii="Calibri" w:hAnsi="Calibri" w:cs="Calibri"/>
          <w:sz w:val="24"/>
          <w:szCs w:val="24"/>
          <w:lang w:eastAsia="pl-PL"/>
        </w:rPr>
        <w:t xml:space="preserve"> będzie miał 7 dni na poprawę Raportu miesięcznego i ustosunkowanie się do uwag Raport miesięczny musi zawierać w szczególności:</w:t>
      </w:r>
    </w:p>
    <w:p w14:paraId="4A7A8B98" w14:textId="52F235F1" w:rsidR="00B4241E" w:rsidRPr="006334CF" w:rsidRDefault="00B4241E" w:rsidP="00B4241E">
      <w:pPr>
        <w:pStyle w:val="Akapitzlist"/>
        <w:autoSpaceDE w:val="0"/>
        <w:autoSpaceDN w:val="0"/>
        <w:adjustRightInd w:val="0"/>
        <w:spacing w:after="0" w:line="240" w:lineRule="auto"/>
        <w:ind w:left="1146"/>
        <w:rPr>
          <w:rFonts w:ascii="Calibri" w:hAnsi="Calibri" w:cs="Calibri"/>
          <w:sz w:val="24"/>
          <w:szCs w:val="24"/>
          <w:u w:val="single"/>
          <w:lang w:eastAsia="pl-PL"/>
        </w:rPr>
      </w:pPr>
      <w:r w:rsidRPr="006334CF">
        <w:rPr>
          <w:rFonts w:ascii="Calibri" w:hAnsi="Calibri" w:cs="Calibri"/>
          <w:sz w:val="24"/>
          <w:szCs w:val="24"/>
          <w:u w:val="single"/>
          <w:lang w:eastAsia="pl-PL"/>
        </w:rPr>
        <w:t>W odniesieniu do Umowy:</w:t>
      </w:r>
    </w:p>
    <w:p w14:paraId="5A4A278D" w14:textId="652C73FA" w:rsidR="00B4241E" w:rsidRPr="006334CF" w:rsidRDefault="00B4241E" w:rsidP="007670B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>opis istotnych czynności i decyzji Inżyniera w raportowanym okresie,</w:t>
      </w:r>
    </w:p>
    <w:p w14:paraId="3D6528B8" w14:textId="50532A9F" w:rsidR="00B4241E" w:rsidRPr="006334CF" w:rsidRDefault="00B4241E" w:rsidP="007670B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>informację na temat stanu realizacji usługi</w:t>
      </w:r>
      <w:r w:rsidR="000C583E">
        <w:rPr>
          <w:rFonts w:ascii="Calibri" w:hAnsi="Calibri" w:cs="Calibri"/>
          <w:sz w:val="24"/>
          <w:szCs w:val="24"/>
          <w:lang w:eastAsia="pl-PL"/>
        </w:rPr>
        <w:t>,</w:t>
      </w:r>
      <w:r w:rsidRPr="006334CF">
        <w:rPr>
          <w:rFonts w:ascii="Calibri" w:hAnsi="Calibri" w:cs="Calibri"/>
          <w:sz w:val="24"/>
          <w:szCs w:val="24"/>
          <w:lang w:eastAsia="pl-PL"/>
        </w:rPr>
        <w:t xml:space="preserve"> </w:t>
      </w:r>
    </w:p>
    <w:p w14:paraId="31F2A4D8" w14:textId="6BF35104" w:rsidR="00B4241E" w:rsidRPr="006334CF" w:rsidRDefault="00B4241E" w:rsidP="007670B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>informację o ewentualnych zagrożeniach w realizacji nadzoru związane z opóźnieniami w Umowie z Wykonawcą robót (jeśli wystąpią),</w:t>
      </w:r>
    </w:p>
    <w:p w14:paraId="44AAC99C" w14:textId="5EE7D032" w:rsidR="00B4241E" w:rsidRPr="006334CF" w:rsidRDefault="00B4241E" w:rsidP="007670B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>stan finansowania Umowy (rozliczenia usługi Inżyniera),</w:t>
      </w:r>
    </w:p>
    <w:p w14:paraId="50CF65D6" w14:textId="25F815BC" w:rsidR="00B4241E" w:rsidRPr="006334CF" w:rsidRDefault="00B4241E" w:rsidP="007670B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lastRenderedPageBreak/>
        <w:t>informację o ewentualnych zmianach w organizacji pracy Inżyniera w stosunku do Raportu wstępnego,</w:t>
      </w:r>
    </w:p>
    <w:p w14:paraId="70A12666" w14:textId="06647919" w:rsidR="00B4241E" w:rsidRPr="006334CF" w:rsidRDefault="00B4241E" w:rsidP="007670B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>lista istotnych spotkań oraz dokumentów jakie powstały w danym okresie raportowania (m.in. aneksy, porozumienia, pisma, polecenia zmiany, itp.).</w:t>
      </w:r>
    </w:p>
    <w:p w14:paraId="714AFFA7" w14:textId="57865593" w:rsidR="00B4241E" w:rsidRPr="006334CF" w:rsidRDefault="00B4241E" w:rsidP="00B4241E">
      <w:pPr>
        <w:autoSpaceDE w:val="0"/>
        <w:autoSpaceDN w:val="0"/>
        <w:adjustRightInd w:val="0"/>
        <w:spacing w:after="0" w:line="240" w:lineRule="auto"/>
        <w:ind w:left="786"/>
        <w:rPr>
          <w:rFonts w:ascii="Calibri" w:hAnsi="Calibri" w:cs="Calibri"/>
          <w:sz w:val="24"/>
          <w:szCs w:val="24"/>
          <w:u w:val="single"/>
          <w:lang w:eastAsia="pl-PL"/>
        </w:rPr>
      </w:pPr>
      <w:r w:rsidRPr="006334CF">
        <w:rPr>
          <w:rFonts w:ascii="Calibri" w:hAnsi="Calibri" w:cs="Calibri"/>
          <w:sz w:val="24"/>
          <w:szCs w:val="24"/>
          <w:u w:val="single"/>
          <w:lang w:eastAsia="pl-PL"/>
        </w:rPr>
        <w:t>W odniesieniu do Umowy z Wykonawcą robót:</w:t>
      </w:r>
    </w:p>
    <w:p w14:paraId="2D8F3E36" w14:textId="50C1B48D" w:rsidR="00B4241E" w:rsidRPr="006334CF" w:rsidRDefault="00B4241E" w:rsidP="000C583E">
      <w:pPr>
        <w:pStyle w:val="Akapitzlist"/>
        <w:numPr>
          <w:ilvl w:val="1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>informacje o podejmowanych działaniach przeprowadzonych przez Wykonawcę robót</w:t>
      </w:r>
      <w:r w:rsidR="0014757C" w:rsidRPr="006334CF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6334CF">
        <w:rPr>
          <w:rFonts w:ascii="Calibri" w:hAnsi="Calibri" w:cs="Calibri"/>
          <w:sz w:val="24"/>
          <w:szCs w:val="24"/>
          <w:lang w:eastAsia="pl-PL"/>
        </w:rPr>
        <w:t>w raportowanym okresie,</w:t>
      </w:r>
      <w:r w:rsidR="0014757C" w:rsidRPr="006334CF">
        <w:rPr>
          <w:rFonts w:ascii="Calibri" w:hAnsi="Calibri" w:cs="Calibri"/>
          <w:sz w:val="24"/>
          <w:szCs w:val="24"/>
          <w:lang w:eastAsia="pl-PL"/>
        </w:rPr>
        <w:t xml:space="preserve"> w tym wykaz zmian w dokumentacji projektowej</w:t>
      </w:r>
    </w:p>
    <w:p w14:paraId="549B423D" w14:textId="71BD6D20" w:rsidR="00B4241E" w:rsidRPr="006334CF" w:rsidRDefault="00B4241E" w:rsidP="000C583E">
      <w:pPr>
        <w:pStyle w:val="Akapitzlist"/>
        <w:numPr>
          <w:ilvl w:val="1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>informacje o postępie rzeczowym i finansowym robót w okresie raportowanym i narastająco od początku realizacji prac (przeroby),</w:t>
      </w:r>
      <w:r w:rsidR="0014757C" w:rsidRPr="006334CF">
        <w:rPr>
          <w:rFonts w:ascii="Calibri" w:hAnsi="Calibri" w:cs="Calibri"/>
          <w:sz w:val="24"/>
          <w:szCs w:val="24"/>
          <w:lang w:eastAsia="pl-PL"/>
        </w:rPr>
        <w:t xml:space="preserve"> wraz z dokumentacją fotograficzną</w:t>
      </w:r>
    </w:p>
    <w:p w14:paraId="7AE2FCEC" w14:textId="22385520" w:rsidR="00B4241E" w:rsidRPr="006334CF" w:rsidRDefault="00B4241E" w:rsidP="000C583E">
      <w:pPr>
        <w:pStyle w:val="Akapitzlist"/>
        <w:numPr>
          <w:ilvl w:val="1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>informacje o zgodności prac z terminami przyjętymi w Harmonogramie uzgodnionym w Umowie z Wykonawcą robót, z informacją o ewentualnych opóźnieniach wraz z opisem przyczyn opóźnień i propozycją planu naprawczego,</w:t>
      </w:r>
    </w:p>
    <w:p w14:paraId="449B3424" w14:textId="43826C3D" w:rsidR="00B4241E" w:rsidRPr="006334CF" w:rsidRDefault="00B4241E" w:rsidP="000C583E">
      <w:pPr>
        <w:pStyle w:val="Akapitzlist"/>
        <w:numPr>
          <w:ilvl w:val="1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>opis robót i dostaw zrealizowanych przez Wykonawcę robót w raportowanym okresie,</w:t>
      </w:r>
    </w:p>
    <w:p w14:paraId="3ED4425A" w14:textId="29BA17F6" w:rsidR="00B4241E" w:rsidRPr="006334CF" w:rsidRDefault="00B4241E" w:rsidP="000C583E">
      <w:pPr>
        <w:pStyle w:val="Akapitzlist"/>
        <w:numPr>
          <w:ilvl w:val="1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>wykaz dokumentów związanych z rozliczeniem inwestycji</w:t>
      </w:r>
      <w:r w:rsidR="0014757C" w:rsidRPr="006334CF">
        <w:rPr>
          <w:rFonts w:ascii="Calibri" w:hAnsi="Calibri" w:cs="Calibri"/>
          <w:sz w:val="24"/>
          <w:szCs w:val="24"/>
          <w:lang w:eastAsia="pl-PL"/>
        </w:rPr>
        <w:t xml:space="preserve"> m.in</w:t>
      </w:r>
      <w:r w:rsidRPr="006334CF">
        <w:rPr>
          <w:rFonts w:ascii="Calibri" w:hAnsi="Calibri" w:cs="Calibri"/>
          <w:sz w:val="24"/>
          <w:szCs w:val="24"/>
          <w:lang w:eastAsia="pl-PL"/>
        </w:rPr>
        <w:t>:</w:t>
      </w:r>
    </w:p>
    <w:p w14:paraId="70023AA7" w14:textId="40F6FB59" w:rsidR="00B4241E" w:rsidRPr="006334CF" w:rsidRDefault="00B4241E" w:rsidP="000C583E">
      <w:pPr>
        <w:pStyle w:val="Akapitzlist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eastAsia="CIDFont+F3" w:hAnsi="Calibri" w:cs="Calibri"/>
          <w:sz w:val="24"/>
          <w:szCs w:val="24"/>
          <w:lang w:eastAsia="pl-PL"/>
        </w:rPr>
        <w:t xml:space="preserve">-  </w:t>
      </w:r>
      <w:r w:rsidRPr="006334CF">
        <w:rPr>
          <w:rFonts w:ascii="Calibri" w:hAnsi="Calibri" w:cs="Calibri"/>
          <w:sz w:val="24"/>
          <w:szCs w:val="24"/>
          <w:lang w:eastAsia="pl-PL"/>
        </w:rPr>
        <w:t>Protokołów Odbioru Częściowego Wykonawcy robót,</w:t>
      </w:r>
    </w:p>
    <w:p w14:paraId="0BBB14CF" w14:textId="77777777" w:rsidR="0014757C" w:rsidRPr="006334CF" w:rsidRDefault="0014757C" w:rsidP="000C583E">
      <w:pPr>
        <w:pStyle w:val="Akapitzlist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eastAsia="CIDFont+F3" w:hAnsi="Calibri" w:cs="Calibri"/>
          <w:sz w:val="24"/>
          <w:szCs w:val="24"/>
          <w:lang w:eastAsia="pl-PL"/>
        </w:rPr>
        <w:t xml:space="preserve">- </w:t>
      </w:r>
      <w:r w:rsidR="00B4241E" w:rsidRPr="006334CF">
        <w:rPr>
          <w:rFonts w:ascii="Calibri" w:eastAsia="CIDFont+F3" w:hAnsi="Calibri" w:cs="Calibri"/>
          <w:sz w:val="24"/>
          <w:szCs w:val="24"/>
          <w:lang w:eastAsia="pl-PL"/>
        </w:rPr>
        <w:t xml:space="preserve"> </w:t>
      </w:r>
      <w:r w:rsidR="00B4241E" w:rsidRPr="006334CF">
        <w:rPr>
          <w:rFonts w:ascii="Calibri" w:hAnsi="Calibri" w:cs="Calibri"/>
          <w:sz w:val="24"/>
          <w:szCs w:val="24"/>
          <w:lang w:eastAsia="pl-PL"/>
        </w:rPr>
        <w:t>faktur przyjętych przez Zamawiającego,</w:t>
      </w:r>
    </w:p>
    <w:p w14:paraId="78012583" w14:textId="188B412D" w:rsidR="00B4241E" w:rsidRPr="006334CF" w:rsidRDefault="0014757C" w:rsidP="000C583E">
      <w:pPr>
        <w:pStyle w:val="Akapitzlist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Calibri" w:hAnsi="Calibri" w:cs="Calibri"/>
          <w:sz w:val="24"/>
          <w:szCs w:val="24"/>
          <w:lang w:eastAsia="pl-PL"/>
        </w:rPr>
      </w:pPr>
      <w:r w:rsidRPr="006334CF">
        <w:rPr>
          <w:rFonts w:ascii="Calibri" w:hAnsi="Calibri" w:cs="Calibri"/>
          <w:sz w:val="24"/>
          <w:szCs w:val="24"/>
          <w:lang w:eastAsia="pl-PL"/>
        </w:rPr>
        <w:t xml:space="preserve">- </w:t>
      </w:r>
      <w:r w:rsidR="00B4241E" w:rsidRPr="006334CF">
        <w:rPr>
          <w:rFonts w:ascii="Calibri" w:hAnsi="Calibri" w:cs="Calibri"/>
          <w:sz w:val="24"/>
          <w:szCs w:val="24"/>
          <w:lang w:eastAsia="pl-PL"/>
        </w:rPr>
        <w:t xml:space="preserve">oświadczeń lub potwierdzeń realizacji płatności Wykonawcy robót na rzecz </w:t>
      </w:r>
      <w:r w:rsidRPr="006334CF">
        <w:rPr>
          <w:rFonts w:ascii="Calibri" w:hAnsi="Calibri" w:cs="Calibri"/>
          <w:sz w:val="24"/>
          <w:szCs w:val="24"/>
          <w:lang w:eastAsia="pl-PL"/>
        </w:rPr>
        <w:t>p</w:t>
      </w:r>
      <w:r w:rsidR="00B4241E" w:rsidRPr="006334CF">
        <w:rPr>
          <w:rFonts w:ascii="Calibri" w:hAnsi="Calibri" w:cs="Calibri"/>
          <w:sz w:val="24"/>
          <w:szCs w:val="24"/>
          <w:lang w:eastAsia="pl-PL"/>
        </w:rPr>
        <w:t>odwykonawcy,</w:t>
      </w:r>
    </w:p>
    <w:p w14:paraId="3DF6B2C0" w14:textId="46BCA8BB" w:rsidR="00B4241E" w:rsidRPr="00A42BB4" w:rsidRDefault="0014757C" w:rsidP="000C583E">
      <w:pPr>
        <w:pStyle w:val="Akapitzlist"/>
        <w:numPr>
          <w:ilvl w:val="1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  <w:lang w:eastAsia="pl-PL"/>
        </w:rPr>
      </w:pPr>
      <w:r w:rsidRPr="000C583E">
        <w:rPr>
          <w:rFonts w:ascii="Calibri" w:hAnsi="Calibri" w:cs="Calibri"/>
          <w:sz w:val="24"/>
          <w:szCs w:val="24"/>
          <w:lang w:eastAsia="pl-PL"/>
        </w:rPr>
        <w:t>p</w:t>
      </w:r>
      <w:r w:rsidR="00B4241E" w:rsidRPr="000C583E">
        <w:rPr>
          <w:rFonts w:ascii="Calibri" w:hAnsi="Calibri" w:cs="Calibri"/>
          <w:sz w:val="24"/>
          <w:szCs w:val="24"/>
          <w:lang w:eastAsia="pl-PL"/>
        </w:rPr>
        <w:t>rewencyjne i</w:t>
      </w:r>
      <w:r w:rsidR="00F15096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B4241E" w:rsidRPr="000C583E">
        <w:rPr>
          <w:rFonts w:ascii="Calibri" w:hAnsi="Calibri" w:cs="Calibri"/>
          <w:sz w:val="24"/>
          <w:szCs w:val="24"/>
          <w:lang w:eastAsia="pl-PL"/>
        </w:rPr>
        <w:t>/</w:t>
      </w:r>
      <w:r w:rsidR="00F15096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B4241E" w:rsidRPr="000C583E">
        <w:rPr>
          <w:rFonts w:ascii="Calibri" w:hAnsi="Calibri" w:cs="Calibri"/>
          <w:sz w:val="24"/>
          <w:szCs w:val="24"/>
          <w:lang w:eastAsia="pl-PL"/>
        </w:rPr>
        <w:t>lub korekcyjne działania, (jeżeli występują</w:t>
      </w:r>
      <w:r w:rsidRPr="000C583E">
        <w:rPr>
          <w:rFonts w:ascii="Calibri" w:hAnsi="Calibri" w:cs="Calibri"/>
          <w:sz w:val="24"/>
          <w:szCs w:val="24"/>
          <w:lang w:eastAsia="pl-PL"/>
        </w:rPr>
        <w:t xml:space="preserve"> l</w:t>
      </w:r>
      <w:r w:rsidR="00B4241E" w:rsidRPr="000C583E">
        <w:rPr>
          <w:rFonts w:ascii="Calibri" w:hAnsi="Calibri" w:cs="Calibri"/>
          <w:sz w:val="24"/>
          <w:szCs w:val="24"/>
          <w:lang w:eastAsia="pl-PL"/>
        </w:rPr>
        <w:t>ista istotnych spotkań oraz dokumentów jakie powstały w danym okresie raportowania</w:t>
      </w:r>
      <w:r w:rsidRPr="000C583E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B4241E" w:rsidRPr="000C583E">
        <w:rPr>
          <w:rFonts w:ascii="Calibri" w:hAnsi="Calibri" w:cs="Calibri"/>
          <w:sz w:val="24"/>
          <w:szCs w:val="24"/>
          <w:lang w:eastAsia="pl-PL"/>
        </w:rPr>
        <w:t xml:space="preserve">(m.in. aneksy, </w:t>
      </w:r>
      <w:r w:rsidR="00B4241E" w:rsidRPr="00A42BB4">
        <w:rPr>
          <w:rFonts w:ascii="Calibri" w:hAnsi="Calibri" w:cs="Calibri"/>
          <w:color w:val="000000" w:themeColor="text1"/>
          <w:sz w:val="24"/>
          <w:szCs w:val="24"/>
          <w:lang w:eastAsia="pl-PL"/>
        </w:rPr>
        <w:t>porozumienia, pisma, polecenia zmiany, itp.).</w:t>
      </w:r>
    </w:p>
    <w:p w14:paraId="3C3441A6" w14:textId="77777777" w:rsidR="00B4241E" w:rsidRPr="00A42BB4" w:rsidRDefault="00B4241E" w:rsidP="000C583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  <w:lang w:eastAsia="pl-PL"/>
        </w:rPr>
      </w:pPr>
      <w:r w:rsidRPr="00A42BB4">
        <w:rPr>
          <w:rFonts w:ascii="Calibri" w:hAnsi="Calibri" w:cs="Calibri"/>
          <w:color w:val="000000" w:themeColor="text1"/>
          <w:sz w:val="24"/>
          <w:szCs w:val="24"/>
          <w:lang w:eastAsia="pl-PL"/>
        </w:rPr>
        <w:t>Raporty miesięczne będą przekazywane Zamawiającemu i zatwierdzane Protokołem Odbioru.</w:t>
      </w:r>
    </w:p>
    <w:p w14:paraId="14332B5B" w14:textId="77777777" w:rsidR="00C47BBB" w:rsidRPr="00A42BB4" w:rsidRDefault="00C47BBB">
      <w:pPr>
        <w:spacing w:line="20" w:lineRule="exact"/>
        <w:rPr>
          <w:rStyle w:val="Brak"/>
          <w:rFonts w:ascii="Calibri" w:eastAsia="Arial Narrow" w:hAnsi="Calibri" w:cs="Calibri"/>
          <w:color w:val="000000" w:themeColor="text1"/>
          <w:sz w:val="24"/>
          <w:szCs w:val="24"/>
        </w:rPr>
      </w:pPr>
    </w:p>
    <w:p w14:paraId="50DEFC12" w14:textId="4C7F5C2F" w:rsidR="0014757C" w:rsidRPr="00A42BB4" w:rsidRDefault="00ED38F3" w:rsidP="007670B6">
      <w:pPr>
        <w:pStyle w:val="Akapitzlist1"/>
        <w:numPr>
          <w:ilvl w:val="0"/>
          <w:numId w:val="14"/>
        </w:numPr>
        <w:shd w:val="clear" w:color="auto" w:fill="FFFFFF"/>
        <w:suppressAutoHyphens/>
        <w:spacing w:after="0" w:line="240" w:lineRule="auto"/>
        <w:contextualSpacing w:val="0"/>
        <w:jc w:val="both"/>
        <w:rPr>
          <w:rFonts w:ascii="Calibri" w:hAnsi="Calibri" w:cs="Calibri"/>
          <w:color w:val="000000" w:themeColor="text1"/>
          <w:sz w:val="24"/>
          <w:szCs w:val="24"/>
          <w:lang w:eastAsia="pl-PL"/>
        </w:rPr>
      </w:pPr>
      <w:r w:rsidRPr="00A42BB4">
        <w:rPr>
          <w:rFonts w:ascii="Calibri" w:hAnsi="Calibri" w:cs="Calibri"/>
          <w:b/>
          <w:color w:val="000000" w:themeColor="text1"/>
          <w:sz w:val="24"/>
          <w:szCs w:val="24"/>
        </w:rPr>
        <w:t>Raport końcowy</w:t>
      </w:r>
      <w:r w:rsidRPr="00A42BB4">
        <w:rPr>
          <w:rFonts w:ascii="Calibri" w:hAnsi="Calibri" w:cs="Calibri"/>
          <w:color w:val="000000" w:themeColor="text1"/>
          <w:sz w:val="24"/>
          <w:szCs w:val="24"/>
        </w:rPr>
        <w:t xml:space="preserve"> - </w:t>
      </w:r>
      <w:r w:rsidR="009F7C2E" w:rsidRPr="00A42BB4">
        <w:rPr>
          <w:rFonts w:ascii="Calibri" w:hAnsi="Calibri" w:cs="Calibri"/>
          <w:color w:val="000000" w:themeColor="text1"/>
          <w:sz w:val="24"/>
          <w:szCs w:val="24"/>
          <w:lang w:eastAsia="pl-PL"/>
        </w:rPr>
        <w:t xml:space="preserve">zostanie złożony do 7 </w:t>
      </w:r>
      <w:r w:rsidR="0014757C" w:rsidRPr="00A42BB4">
        <w:rPr>
          <w:rFonts w:ascii="Calibri" w:hAnsi="Calibri" w:cs="Calibri"/>
          <w:color w:val="000000" w:themeColor="text1"/>
          <w:sz w:val="24"/>
          <w:szCs w:val="24"/>
          <w:lang w:eastAsia="pl-PL"/>
        </w:rPr>
        <w:t xml:space="preserve">dnia od ukończenia usługi nadzoru rozumianego jako dzień wystawienia Protokołu Odbioru Końcowego Wykonawcy robót i będzie zawierał w szczególności: </w:t>
      </w:r>
    </w:p>
    <w:p w14:paraId="634F9FE6" w14:textId="75BF30C8" w:rsidR="0014757C" w:rsidRPr="00A42BB4" w:rsidRDefault="000824F6" w:rsidP="007670B6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  <w:lang w:eastAsia="pl-PL"/>
        </w:rPr>
      </w:pPr>
      <w:r w:rsidRPr="00A42BB4">
        <w:rPr>
          <w:rFonts w:ascii="Calibri" w:hAnsi="Calibri" w:cs="Calibri"/>
          <w:color w:val="000000" w:themeColor="text1"/>
          <w:sz w:val="24"/>
          <w:szCs w:val="24"/>
          <w:lang w:eastAsia="pl-PL"/>
        </w:rPr>
        <w:t>p</w:t>
      </w:r>
      <w:r w:rsidR="0014757C" w:rsidRPr="00A42BB4">
        <w:rPr>
          <w:rFonts w:ascii="Calibri" w:hAnsi="Calibri" w:cs="Calibri"/>
          <w:color w:val="000000" w:themeColor="text1"/>
          <w:sz w:val="24"/>
          <w:szCs w:val="24"/>
          <w:lang w:eastAsia="pl-PL"/>
        </w:rPr>
        <w:t>ełne podsumowanie wszystkich działań podjętych podczas realizacji Umowy korespondujące</w:t>
      </w:r>
      <w:r w:rsidRPr="00A42BB4">
        <w:rPr>
          <w:rFonts w:ascii="Calibri" w:hAnsi="Calibri" w:cs="Calibri"/>
          <w:color w:val="000000" w:themeColor="text1"/>
          <w:sz w:val="24"/>
          <w:szCs w:val="24"/>
          <w:lang w:eastAsia="pl-PL"/>
        </w:rPr>
        <w:t xml:space="preserve"> ze szczegółowym opisem przedmiotu zamówienia,</w:t>
      </w:r>
    </w:p>
    <w:p w14:paraId="00B61BF7" w14:textId="62B0DFC4" w:rsidR="0014757C" w:rsidRPr="00A42BB4" w:rsidRDefault="000824F6" w:rsidP="007670B6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  <w:lang w:eastAsia="pl-PL"/>
        </w:rPr>
      </w:pPr>
      <w:r w:rsidRPr="00A42BB4">
        <w:rPr>
          <w:rFonts w:ascii="Calibri" w:hAnsi="Calibri" w:cs="Calibri"/>
          <w:color w:val="000000" w:themeColor="text1"/>
          <w:sz w:val="24"/>
          <w:szCs w:val="24"/>
          <w:lang w:eastAsia="pl-PL"/>
        </w:rPr>
        <w:t>p</w:t>
      </w:r>
      <w:r w:rsidR="0014757C" w:rsidRPr="00A42BB4">
        <w:rPr>
          <w:rFonts w:ascii="Calibri" w:hAnsi="Calibri" w:cs="Calibri"/>
          <w:color w:val="000000" w:themeColor="text1"/>
          <w:sz w:val="24"/>
          <w:szCs w:val="24"/>
          <w:lang w:eastAsia="pl-PL"/>
        </w:rPr>
        <w:t>ełny opis prac oraz zebranie wyników (dotyczących realiz</w:t>
      </w:r>
      <w:r w:rsidRPr="00A42BB4">
        <w:rPr>
          <w:rFonts w:ascii="Calibri" w:hAnsi="Calibri" w:cs="Calibri"/>
          <w:color w:val="000000" w:themeColor="text1"/>
          <w:sz w:val="24"/>
          <w:szCs w:val="24"/>
          <w:lang w:eastAsia="pl-PL"/>
        </w:rPr>
        <w:t>acji robót) wszystkich Raportów,</w:t>
      </w:r>
    </w:p>
    <w:p w14:paraId="655B8B4D" w14:textId="495DB359" w:rsidR="0014757C" w:rsidRPr="00A42BB4" w:rsidRDefault="000824F6" w:rsidP="007670B6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  <w:lang w:eastAsia="pl-PL"/>
        </w:rPr>
      </w:pPr>
      <w:r w:rsidRPr="00A42BB4">
        <w:rPr>
          <w:rFonts w:ascii="Calibri" w:hAnsi="Calibri" w:cs="Calibri"/>
          <w:color w:val="000000" w:themeColor="text1"/>
          <w:sz w:val="24"/>
          <w:szCs w:val="24"/>
          <w:lang w:eastAsia="pl-PL"/>
        </w:rPr>
        <w:t>s</w:t>
      </w:r>
      <w:r w:rsidR="0014757C" w:rsidRPr="00A42BB4">
        <w:rPr>
          <w:rFonts w:ascii="Calibri" w:hAnsi="Calibri" w:cs="Calibri"/>
          <w:color w:val="000000" w:themeColor="text1"/>
          <w:sz w:val="24"/>
          <w:szCs w:val="24"/>
          <w:lang w:eastAsia="pl-PL"/>
        </w:rPr>
        <w:t>tan finansowania Umowy</w:t>
      </w:r>
      <w:r w:rsidRPr="00A42BB4">
        <w:rPr>
          <w:rFonts w:ascii="Calibri" w:hAnsi="Calibri" w:cs="Calibri"/>
          <w:color w:val="000000" w:themeColor="text1"/>
          <w:sz w:val="24"/>
          <w:szCs w:val="24"/>
          <w:lang w:eastAsia="pl-PL"/>
        </w:rPr>
        <w:t>,</w:t>
      </w:r>
    </w:p>
    <w:p w14:paraId="03FBE823" w14:textId="3B6FC157" w:rsidR="0014757C" w:rsidRPr="00A42BB4" w:rsidRDefault="000824F6" w:rsidP="007670B6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  <w:lang w:eastAsia="pl-PL"/>
        </w:rPr>
      </w:pPr>
      <w:r w:rsidRPr="00A42BB4">
        <w:rPr>
          <w:rFonts w:ascii="Calibri" w:hAnsi="Calibri" w:cs="Calibri"/>
          <w:color w:val="000000" w:themeColor="text1"/>
          <w:sz w:val="24"/>
          <w:szCs w:val="24"/>
          <w:lang w:eastAsia="pl-PL"/>
        </w:rPr>
        <w:t>w</w:t>
      </w:r>
      <w:r w:rsidR="0014757C" w:rsidRPr="00A42BB4">
        <w:rPr>
          <w:rFonts w:ascii="Calibri" w:hAnsi="Calibri" w:cs="Calibri"/>
          <w:color w:val="000000" w:themeColor="text1"/>
          <w:sz w:val="24"/>
          <w:szCs w:val="24"/>
          <w:lang w:eastAsia="pl-PL"/>
        </w:rPr>
        <w:t>yniki sprawdzenia i zatwierdz</w:t>
      </w:r>
      <w:r w:rsidRPr="00A42BB4">
        <w:rPr>
          <w:rFonts w:ascii="Calibri" w:hAnsi="Calibri" w:cs="Calibri"/>
          <w:color w:val="000000" w:themeColor="text1"/>
          <w:sz w:val="24"/>
          <w:szCs w:val="24"/>
          <w:lang w:eastAsia="pl-PL"/>
        </w:rPr>
        <w:t>enia dokumentacji powykonawczej,</w:t>
      </w:r>
    </w:p>
    <w:p w14:paraId="72053983" w14:textId="293A4C01" w:rsidR="0014757C" w:rsidRPr="00A42BB4" w:rsidRDefault="000824F6" w:rsidP="007670B6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  <w:lang w:eastAsia="pl-PL"/>
        </w:rPr>
      </w:pPr>
      <w:r w:rsidRPr="00A42BB4">
        <w:rPr>
          <w:rFonts w:ascii="Calibri" w:hAnsi="Calibri" w:cs="Calibri"/>
          <w:color w:val="000000" w:themeColor="text1"/>
          <w:sz w:val="24"/>
          <w:szCs w:val="24"/>
          <w:lang w:eastAsia="pl-PL"/>
        </w:rPr>
        <w:t>a</w:t>
      </w:r>
      <w:r w:rsidR="0014757C" w:rsidRPr="00A42BB4">
        <w:rPr>
          <w:rFonts w:ascii="Calibri" w:hAnsi="Calibri" w:cs="Calibri"/>
          <w:color w:val="000000" w:themeColor="text1"/>
          <w:sz w:val="24"/>
          <w:szCs w:val="24"/>
          <w:lang w:eastAsia="pl-PL"/>
        </w:rPr>
        <w:t>nalizę ws</w:t>
      </w:r>
      <w:r w:rsidRPr="00A42BB4">
        <w:rPr>
          <w:rFonts w:ascii="Calibri" w:hAnsi="Calibri" w:cs="Calibri"/>
          <w:color w:val="000000" w:themeColor="text1"/>
          <w:sz w:val="24"/>
          <w:szCs w:val="24"/>
          <w:lang w:eastAsia="pl-PL"/>
        </w:rPr>
        <w:t>zystkich ważniejszych problemów powstałych podczas realizacji inwestycji</w:t>
      </w:r>
    </w:p>
    <w:p w14:paraId="4D7C5CA3" w14:textId="769BABFF" w:rsidR="0014757C" w:rsidRPr="00A42BB4" w:rsidRDefault="000824F6" w:rsidP="007670B6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  <w:lang w:eastAsia="pl-PL"/>
        </w:rPr>
      </w:pPr>
      <w:r w:rsidRPr="00A42BB4">
        <w:rPr>
          <w:rFonts w:ascii="Calibri" w:hAnsi="Calibri" w:cs="Calibri"/>
          <w:color w:val="000000" w:themeColor="text1"/>
          <w:sz w:val="24"/>
          <w:szCs w:val="24"/>
          <w:lang w:eastAsia="pl-PL"/>
        </w:rPr>
        <w:t>z</w:t>
      </w:r>
      <w:r w:rsidR="0014757C" w:rsidRPr="00A42BB4">
        <w:rPr>
          <w:rFonts w:ascii="Calibri" w:hAnsi="Calibri" w:cs="Calibri"/>
          <w:color w:val="000000" w:themeColor="text1"/>
          <w:sz w:val="24"/>
          <w:szCs w:val="24"/>
          <w:lang w:eastAsia="pl-PL"/>
        </w:rPr>
        <w:t>estawienie wykonanych Raportów.</w:t>
      </w:r>
    </w:p>
    <w:p w14:paraId="0E582654" w14:textId="58126C5A" w:rsidR="0014757C" w:rsidRPr="00A42BB4" w:rsidRDefault="0014757C" w:rsidP="001475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42BB4">
        <w:rPr>
          <w:rFonts w:ascii="Calibri" w:hAnsi="Calibri" w:cs="Calibri"/>
          <w:color w:val="000000" w:themeColor="text1"/>
          <w:sz w:val="24"/>
          <w:szCs w:val="24"/>
          <w:lang w:eastAsia="pl-PL"/>
        </w:rPr>
        <w:t>Raport Końcowy z wykonania Umowy będzie przez Zamawiającego przyjęty Protokołem Odbioru Końcowego Usługi.</w:t>
      </w:r>
      <w:r w:rsidR="009F7C2E" w:rsidRPr="00A42BB4">
        <w:rPr>
          <w:rFonts w:ascii="Calibri" w:hAnsi="Calibri" w:cs="Calibri"/>
          <w:color w:val="000000" w:themeColor="text1"/>
          <w:sz w:val="24"/>
          <w:szCs w:val="24"/>
          <w:lang w:eastAsia="pl-PL"/>
        </w:rPr>
        <w:t xml:space="preserve"> Zamawiający zweryfikuje Raport w terminie 7 dni od doręczenia. W razie konieczności wprowadzenia zmian do raportu Inżynier będzie miał 7 dni na poprawę Raportu Końcowego.</w:t>
      </w:r>
    </w:p>
    <w:p w14:paraId="3EA35B52" w14:textId="77777777" w:rsidR="00C47BBB" w:rsidRPr="00A42BB4" w:rsidRDefault="00C47BBB">
      <w:pPr>
        <w:spacing w:line="20" w:lineRule="exact"/>
        <w:rPr>
          <w:rStyle w:val="Brak"/>
          <w:rFonts w:ascii="Calibri" w:eastAsia="Arial Narrow" w:hAnsi="Calibri" w:cs="Calibri"/>
          <w:color w:val="000000" w:themeColor="text1"/>
          <w:sz w:val="24"/>
          <w:szCs w:val="24"/>
        </w:rPr>
      </w:pPr>
    </w:p>
    <w:p w14:paraId="1BF33D92" w14:textId="4FF516DD" w:rsidR="00C47BBB" w:rsidRPr="00A42BB4" w:rsidRDefault="000C583E" w:rsidP="007670B6">
      <w:pPr>
        <w:pStyle w:val="Akapitzlist1"/>
        <w:numPr>
          <w:ilvl w:val="0"/>
          <w:numId w:val="9"/>
        </w:numPr>
        <w:shd w:val="clear" w:color="auto" w:fill="FFFFFF"/>
        <w:suppressAutoHyphens/>
        <w:spacing w:after="0" w:line="240" w:lineRule="auto"/>
        <w:contextualSpacing w:val="0"/>
        <w:jc w:val="both"/>
        <w:rPr>
          <w:rStyle w:val="Brak"/>
          <w:rFonts w:ascii="Calibri" w:hAnsi="Calibri" w:cs="Calibri"/>
          <w:color w:val="000000" w:themeColor="text1"/>
          <w:sz w:val="24"/>
          <w:szCs w:val="24"/>
        </w:rPr>
      </w:pPr>
      <w:r w:rsidRPr="00A42BB4">
        <w:rPr>
          <w:rStyle w:val="Brak"/>
          <w:rFonts w:ascii="Calibri" w:hAnsi="Calibri" w:cs="Calibri"/>
          <w:b/>
          <w:color w:val="000000" w:themeColor="text1"/>
          <w:sz w:val="24"/>
          <w:szCs w:val="24"/>
        </w:rPr>
        <w:t>Raporty gwarancyjne</w:t>
      </w:r>
      <w:r w:rsidR="00676924" w:rsidRPr="00A42BB4">
        <w:rPr>
          <w:rStyle w:val="Brak"/>
          <w:rFonts w:ascii="Calibri" w:hAnsi="Calibri" w:cs="Calibri"/>
          <w:color w:val="000000" w:themeColor="text1"/>
          <w:sz w:val="24"/>
          <w:szCs w:val="24"/>
        </w:rPr>
        <w:t xml:space="preserve"> z branżowych przeglądów gwarancyjnych – przekazane przez Inżyniera Zamawiającemu w termin</w:t>
      </w:r>
      <w:r w:rsidR="00530F13" w:rsidRPr="00A42BB4">
        <w:rPr>
          <w:rStyle w:val="Brak"/>
          <w:rFonts w:ascii="Calibri" w:hAnsi="Calibri" w:cs="Calibri"/>
          <w:color w:val="000000" w:themeColor="text1"/>
          <w:sz w:val="24"/>
          <w:szCs w:val="24"/>
        </w:rPr>
        <w:t>ie 7 dni od wykonania przeglądu.</w:t>
      </w:r>
    </w:p>
    <w:p w14:paraId="4E0999BE" w14:textId="4C0EE0A2" w:rsidR="009C6165" w:rsidRPr="00A42BB4" w:rsidRDefault="009C6165" w:rsidP="007670B6">
      <w:pPr>
        <w:pStyle w:val="Akapitzlist1"/>
        <w:numPr>
          <w:ilvl w:val="0"/>
          <w:numId w:val="9"/>
        </w:numPr>
        <w:shd w:val="clear" w:color="auto" w:fill="FFFFFF"/>
        <w:suppressAutoHyphens/>
        <w:spacing w:after="0" w:line="240" w:lineRule="auto"/>
        <w:contextualSpacing w:val="0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42BB4">
        <w:rPr>
          <w:rStyle w:val="Brak"/>
          <w:rFonts w:ascii="Calibri" w:hAnsi="Calibri" w:cs="Calibri"/>
          <w:b/>
          <w:color w:val="000000" w:themeColor="text1"/>
          <w:sz w:val="24"/>
          <w:szCs w:val="24"/>
        </w:rPr>
        <w:lastRenderedPageBreak/>
        <w:t xml:space="preserve">Raport gwarancyjny roczny – </w:t>
      </w:r>
      <w:r w:rsidRPr="00A42BB4">
        <w:rPr>
          <w:rStyle w:val="Brak"/>
          <w:rFonts w:ascii="Calibri" w:hAnsi="Calibri" w:cs="Calibri"/>
          <w:color w:val="000000" w:themeColor="text1"/>
          <w:sz w:val="24"/>
          <w:szCs w:val="24"/>
        </w:rPr>
        <w:t>z przebiegu prac</w:t>
      </w:r>
      <w:r w:rsidRPr="00A42BB4">
        <w:rPr>
          <w:rStyle w:val="Brak"/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  <w:r w:rsidRPr="00A42BB4">
        <w:rPr>
          <w:rStyle w:val="Brak"/>
          <w:rFonts w:ascii="Calibri" w:hAnsi="Calibri" w:cs="Calibri"/>
          <w:color w:val="000000" w:themeColor="text1"/>
          <w:sz w:val="24"/>
          <w:szCs w:val="24"/>
        </w:rPr>
        <w:t>w nadzorowanym roku, będący podstawą do przedłożenia faktury za pełnienie usługi nadzoru w danym roku gwarancyjnym.</w:t>
      </w:r>
    </w:p>
    <w:p w14:paraId="5D8DC947" w14:textId="4D90BD63" w:rsidR="00C47BBB" w:rsidRPr="00A42BB4" w:rsidRDefault="00676924" w:rsidP="007670B6">
      <w:pPr>
        <w:pStyle w:val="Akapitzlist1"/>
        <w:numPr>
          <w:ilvl w:val="0"/>
          <w:numId w:val="9"/>
        </w:numPr>
        <w:shd w:val="clear" w:color="auto" w:fill="FFFFFF"/>
        <w:tabs>
          <w:tab w:val="left" w:pos="560"/>
        </w:tabs>
        <w:suppressAutoHyphens/>
        <w:spacing w:after="0" w:line="240" w:lineRule="auto"/>
        <w:contextualSpacing w:val="0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42BB4">
        <w:rPr>
          <w:rStyle w:val="Brak"/>
          <w:rFonts w:ascii="Calibri" w:hAnsi="Calibri" w:cs="Calibri"/>
          <w:b/>
          <w:color w:val="000000" w:themeColor="text1"/>
          <w:sz w:val="24"/>
          <w:szCs w:val="24"/>
        </w:rPr>
        <w:t xml:space="preserve">Raport </w:t>
      </w:r>
      <w:r w:rsidR="000C583E" w:rsidRPr="00A42BB4">
        <w:rPr>
          <w:rStyle w:val="Brak"/>
          <w:rFonts w:ascii="Calibri" w:hAnsi="Calibri" w:cs="Calibri"/>
          <w:b/>
          <w:color w:val="000000" w:themeColor="text1"/>
          <w:sz w:val="24"/>
          <w:szCs w:val="24"/>
        </w:rPr>
        <w:t xml:space="preserve">gwarancyjny </w:t>
      </w:r>
      <w:r w:rsidRPr="00A42BB4">
        <w:rPr>
          <w:rStyle w:val="Brak"/>
          <w:rFonts w:ascii="Calibri" w:hAnsi="Calibri" w:cs="Calibri"/>
          <w:b/>
          <w:color w:val="000000" w:themeColor="text1"/>
          <w:sz w:val="24"/>
          <w:szCs w:val="24"/>
        </w:rPr>
        <w:t>końcowy</w:t>
      </w:r>
      <w:r w:rsidRPr="00A42BB4">
        <w:rPr>
          <w:rStyle w:val="Brak"/>
          <w:rFonts w:ascii="Calibri" w:hAnsi="Calibri" w:cs="Calibri"/>
          <w:color w:val="000000" w:themeColor="text1"/>
          <w:sz w:val="24"/>
          <w:szCs w:val="24"/>
        </w:rPr>
        <w:t xml:space="preserve"> z przebiegu prac w nadzorowanym okresie gwarancyjnym – przekazane przez I</w:t>
      </w:r>
      <w:r w:rsidR="001D1606" w:rsidRPr="00A42BB4">
        <w:rPr>
          <w:rStyle w:val="Brak"/>
          <w:rFonts w:ascii="Calibri" w:hAnsi="Calibri" w:cs="Calibri"/>
          <w:color w:val="000000" w:themeColor="text1"/>
          <w:sz w:val="24"/>
          <w:szCs w:val="24"/>
        </w:rPr>
        <w:t xml:space="preserve">nżyniera Zamawiającemu w terminie </w:t>
      </w:r>
      <w:r w:rsidRPr="00A42BB4">
        <w:rPr>
          <w:rStyle w:val="Brak"/>
          <w:rFonts w:ascii="Calibri" w:hAnsi="Calibri" w:cs="Calibri"/>
          <w:color w:val="000000" w:themeColor="text1"/>
          <w:sz w:val="24"/>
          <w:szCs w:val="24"/>
        </w:rPr>
        <w:t xml:space="preserve"> 14 dni od zakończenia tego okresu. </w:t>
      </w:r>
    </w:p>
    <w:p w14:paraId="236F8E53" w14:textId="777DF256" w:rsidR="00C47BBB" w:rsidRPr="00A42BB4" w:rsidRDefault="00676924" w:rsidP="007670B6">
      <w:pPr>
        <w:pStyle w:val="Akapitzlist1"/>
        <w:numPr>
          <w:ilvl w:val="0"/>
          <w:numId w:val="9"/>
        </w:numPr>
        <w:shd w:val="clear" w:color="auto" w:fill="FFFFFF"/>
        <w:tabs>
          <w:tab w:val="left" w:pos="560"/>
        </w:tabs>
        <w:suppressAutoHyphens/>
        <w:spacing w:after="0" w:line="240" w:lineRule="auto"/>
        <w:contextualSpacing w:val="0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42BB4">
        <w:rPr>
          <w:rFonts w:ascii="Calibri" w:hAnsi="Calibri" w:cs="Calibri"/>
          <w:b/>
          <w:color w:val="000000" w:themeColor="text1"/>
          <w:sz w:val="24"/>
          <w:szCs w:val="24"/>
        </w:rPr>
        <w:t>Raport techniczny</w:t>
      </w:r>
      <w:r w:rsidRPr="00A42BB4">
        <w:rPr>
          <w:rFonts w:ascii="Calibri" w:hAnsi="Calibri" w:cs="Calibri"/>
          <w:color w:val="000000" w:themeColor="text1"/>
          <w:sz w:val="24"/>
          <w:szCs w:val="24"/>
        </w:rPr>
        <w:t xml:space="preserve"> - informujący o problemach technicznych, jakie wystąpiły w trakcie realizacji robót. Taki raport będzie wymagany, kiedy wystąpią poważne zmiany w dokumentacji projektowej. Raport techniczny powinien zawierać</w:t>
      </w:r>
      <w:r w:rsidR="000C583E" w:rsidRPr="00A42BB4">
        <w:rPr>
          <w:rFonts w:ascii="Calibri" w:hAnsi="Calibri" w:cs="Calibri"/>
          <w:color w:val="000000" w:themeColor="text1"/>
          <w:sz w:val="24"/>
          <w:szCs w:val="24"/>
        </w:rPr>
        <w:t xml:space="preserve"> w </w:t>
      </w:r>
      <w:r w:rsidR="00D063BD" w:rsidRPr="00A42BB4">
        <w:rPr>
          <w:rFonts w:ascii="Calibri" w:hAnsi="Calibri" w:cs="Calibri"/>
          <w:color w:val="000000" w:themeColor="text1"/>
          <w:sz w:val="24"/>
          <w:szCs w:val="24"/>
        </w:rPr>
        <w:t>szczególności</w:t>
      </w:r>
      <w:r w:rsidRPr="00A42BB4">
        <w:rPr>
          <w:rFonts w:ascii="Calibri" w:hAnsi="Calibri" w:cs="Calibri"/>
          <w:color w:val="000000" w:themeColor="text1"/>
          <w:sz w:val="24"/>
          <w:szCs w:val="24"/>
        </w:rPr>
        <w:t>:</w:t>
      </w:r>
    </w:p>
    <w:p w14:paraId="09B3BE5A" w14:textId="396B36A7" w:rsidR="00C47BBB" w:rsidRPr="00A42BB4" w:rsidRDefault="00676924" w:rsidP="007670B6">
      <w:pPr>
        <w:numPr>
          <w:ilvl w:val="1"/>
          <w:numId w:val="10"/>
        </w:numPr>
        <w:tabs>
          <w:tab w:val="left" w:pos="567"/>
        </w:tabs>
        <w:spacing w:after="5" w:line="240" w:lineRule="auto"/>
        <w:ind w:left="1134" w:hanging="425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42BB4">
        <w:rPr>
          <w:rFonts w:ascii="Calibri" w:hAnsi="Calibri" w:cs="Calibri"/>
          <w:color w:val="000000" w:themeColor="text1"/>
          <w:sz w:val="24"/>
          <w:szCs w:val="24"/>
        </w:rPr>
        <w:t>zestawienie wszystkich nowyc</w:t>
      </w:r>
      <w:r w:rsidR="000C583E" w:rsidRPr="00A42BB4">
        <w:rPr>
          <w:rFonts w:ascii="Calibri" w:hAnsi="Calibri" w:cs="Calibri"/>
          <w:color w:val="000000" w:themeColor="text1"/>
          <w:sz w:val="24"/>
          <w:szCs w:val="24"/>
        </w:rPr>
        <w:t>h założeń projektowych koniecznych</w:t>
      </w:r>
      <w:r w:rsidRPr="00A42BB4">
        <w:rPr>
          <w:rFonts w:ascii="Calibri" w:hAnsi="Calibri" w:cs="Calibri"/>
          <w:color w:val="000000" w:themeColor="text1"/>
          <w:sz w:val="24"/>
          <w:szCs w:val="24"/>
        </w:rPr>
        <w:t xml:space="preserve"> do oceny zaproponowanej zmiany,</w:t>
      </w:r>
    </w:p>
    <w:p w14:paraId="4F9A3F03" w14:textId="77777777" w:rsidR="00C47BBB" w:rsidRPr="00A42BB4" w:rsidRDefault="00676924" w:rsidP="007670B6">
      <w:pPr>
        <w:numPr>
          <w:ilvl w:val="1"/>
          <w:numId w:val="10"/>
        </w:numPr>
        <w:tabs>
          <w:tab w:val="left" w:pos="567"/>
        </w:tabs>
        <w:spacing w:after="5" w:line="240" w:lineRule="auto"/>
        <w:ind w:left="1134" w:hanging="425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42BB4">
        <w:rPr>
          <w:rFonts w:ascii="Calibri" w:hAnsi="Calibri" w:cs="Calibri"/>
          <w:color w:val="000000" w:themeColor="text1"/>
          <w:sz w:val="24"/>
          <w:szCs w:val="24"/>
        </w:rPr>
        <w:t>zestawienie rysunków powykonawczych pokazujących lokalizację i szczegółowe wymiary wszystkich wykonanych robót do dnia sporządzenia raportu,</w:t>
      </w:r>
    </w:p>
    <w:p w14:paraId="6B703865" w14:textId="77777777" w:rsidR="00C47BBB" w:rsidRPr="006334CF" w:rsidRDefault="00676924" w:rsidP="007670B6">
      <w:pPr>
        <w:numPr>
          <w:ilvl w:val="1"/>
          <w:numId w:val="10"/>
        </w:numPr>
        <w:tabs>
          <w:tab w:val="left" w:pos="567"/>
        </w:tabs>
        <w:spacing w:after="5" w:line="240" w:lineRule="auto"/>
        <w:ind w:left="1134" w:hanging="425"/>
        <w:jc w:val="both"/>
        <w:rPr>
          <w:rFonts w:ascii="Calibri" w:hAnsi="Calibri" w:cs="Calibri"/>
          <w:sz w:val="24"/>
          <w:szCs w:val="24"/>
        </w:rPr>
      </w:pPr>
      <w:r w:rsidRPr="00A42BB4">
        <w:rPr>
          <w:rFonts w:ascii="Calibri" w:hAnsi="Calibri" w:cs="Calibri"/>
          <w:color w:val="000000" w:themeColor="text1"/>
          <w:sz w:val="24"/>
          <w:szCs w:val="24"/>
        </w:rPr>
        <w:t>kopie kalkulacji cen jednostkowych z oferty Wykonawcy, które</w:t>
      </w:r>
      <w:r w:rsidRPr="006334CF">
        <w:rPr>
          <w:rFonts w:ascii="Calibri" w:hAnsi="Calibri" w:cs="Calibri"/>
          <w:sz w:val="24"/>
          <w:szCs w:val="24"/>
        </w:rPr>
        <w:t xml:space="preserve"> będą występowały w związku z wprowadzaną zmianą,</w:t>
      </w:r>
    </w:p>
    <w:p w14:paraId="4B306085" w14:textId="77777777" w:rsidR="00C47BBB" w:rsidRPr="006334CF" w:rsidRDefault="00676924" w:rsidP="007670B6">
      <w:pPr>
        <w:numPr>
          <w:ilvl w:val="1"/>
          <w:numId w:val="10"/>
        </w:numPr>
        <w:tabs>
          <w:tab w:val="left" w:pos="567"/>
        </w:tabs>
        <w:spacing w:after="5" w:line="240" w:lineRule="auto"/>
        <w:ind w:left="1134" w:hanging="425"/>
        <w:jc w:val="both"/>
        <w:rPr>
          <w:rFonts w:ascii="Calibri" w:hAnsi="Calibri" w:cs="Calibri"/>
          <w:sz w:val="24"/>
          <w:szCs w:val="24"/>
        </w:rPr>
      </w:pPr>
      <w:r w:rsidRPr="006334CF">
        <w:rPr>
          <w:rFonts w:ascii="Calibri" w:hAnsi="Calibri" w:cs="Calibri"/>
          <w:sz w:val="24"/>
          <w:szCs w:val="24"/>
        </w:rPr>
        <w:t>opis przyjętych projektowych założeń i różnice w założeniach projektowych w stosunku do oryginalnych, ofertowych rozwiązań.</w:t>
      </w:r>
    </w:p>
    <w:p w14:paraId="19F3A277" w14:textId="77777777" w:rsidR="00C47BBB" w:rsidRPr="006334CF" w:rsidRDefault="00676924" w:rsidP="007670B6">
      <w:pPr>
        <w:pStyle w:val="Akapitzlist1"/>
        <w:numPr>
          <w:ilvl w:val="0"/>
          <w:numId w:val="11"/>
        </w:numPr>
        <w:shd w:val="clear" w:color="auto" w:fill="FFFFFF"/>
        <w:tabs>
          <w:tab w:val="left" w:pos="1000"/>
        </w:tabs>
        <w:suppressAutoHyphens/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6334CF">
        <w:rPr>
          <w:rFonts w:ascii="Calibri" w:hAnsi="Calibri" w:cs="Calibri"/>
          <w:b/>
          <w:sz w:val="24"/>
          <w:szCs w:val="24"/>
        </w:rPr>
        <w:t>Raport roszczenia</w:t>
      </w:r>
      <w:r w:rsidRPr="006334CF">
        <w:rPr>
          <w:rFonts w:ascii="Calibri" w:hAnsi="Calibri" w:cs="Calibri"/>
          <w:sz w:val="24"/>
          <w:szCs w:val="24"/>
        </w:rPr>
        <w:t xml:space="preserve"> - zawierający analizę i ocenę roszczenia Wykonawcy w świetle warunków kontraktu. Będzie zawierał co najmniej:</w:t>
      </w:r>
    </w:p>
    <w:p w14:paraId="32AC6208" w14:textId="77777777" w:rsidR="00C47BBB" w:rsidRPr="006334CF" w:rsidRDefault="00676924" w:rsidP="007670B6">
      <w:pPr>
        <w:pStyle w:val="Akapitzlist1"/>
        <w:numPr>
          <w:ilvl w:val="1"/>
          <w:numId w:val="12"/>
        </w:numPr>
        <w:tabs>
          <w:tab w:val="left" w:pos="1000"/>
        </w:tabs>
        <w:suppressAutoHyphens/>
        <w:spacing w:after="5" w:line="240" w:lineRule="auto"/>
        <w:ind w:left="1134" w:hanging="56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6334CF">
        <w:rPr>
          <w:rFonts w:ascii="Calibri" w:hAnsi="Calibri" w:cs="Calibri"/>
          <w:sz w:val="24"/>
          <w:szCs w:val="24"/>
        </w:rPr>
        <w:t>przedmiot roszczenia,</w:t>
      </w:r>
    </w:p>
    <w:p w14:paraId="1A39AC98" w14:textId="77777777" w:rsidR="00C47BBB" w:rsidRPr="006334CF" w:rsidRDefault="00676924" w:rsidP="007670B6">
      <w:pPr>
        <w:pStyle w:val="Akapitzlist1"/>
        <w:numPr>
          <w:ilvl w:val="1"/>
          <w:numId w:val="12"/>
        </w:numPr>
        <w:tabs>
          <w:tab w:val="left" w:pos="1000"/>
        </w:tabs>
        <w:suppressAutoHyphens/>
        <w:spacing w:after="5" w:line="240" w:lineRule="auto"/>
        <w:ind w:left="1134" w:hanging="56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6334CF">
        <w:rPr>
          <w:rFonts w:ascii="Calibri" w:hAnsi="Calibri" w:cs="Calibri"/>
          <w:sz w:val="24"/>
          <w:szCs w:val="24"/>
        </w:rPr>
        <w:t>dane ogólne,</w:t>
      </w:r>
    </w:p>
    <w:p w14:paraId="319EF4F9" w14:textId="77777777" w:rsidR="00C47BBB" w:rsidRPr="006334CF" w:rsidRDefault="00676924" w:rsidP="007670B6">
      <w:pPr>
        <w:pStyle w:val="Akapitzlist1"/>
        <w:numPr>
          <w:ilvl w:val="1"/>
          <w:numId w:val="12"/>
        </w:numPr>
        <w:tabs>
          <w:tab w:val="left" w:pos="1000"/>
        </w:tabs>
        <w:suppressAutoHyphens/>
        <w:spacing w:after="5" w:line="240" w:lineRule="auto"/>
        <w:ind w:left="1134" w:hanging="56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6334CF">
        <w:rPr>
          <w:rFonts w:ascii="Calibri" w:hAnsi="Calibri" w:cs="Calibri"/>
          <w:sz w:val="24"/>
          <w:szCs w:val="24"/>
        </w:rPr>
        <w:t>warunki kontraktu związane z roszczeniem Wykonawcy,</w:t>
      </w:r>
    </w:p>
    <w:p w14:paraId="3A28BF50" w14:textId="77777777" w:rsidR="00C47BBB" w:rsidRPr="006334CF" w:rsidRDefault="00676924" w:rsidP="007670B6">
      <w:pPr>
        <w:pStyle w:val="Akapitzlist1"/>
        <w:numPr>
          <w:ilvl w:val="1"/>
          <w:numId w:val="12"/>
        </w:numPr>
        <w:tabs>
          <w:tab w:val="left" w:pos="1000"/>
        </w:tabs>
        <w:suppressAutoHyphens/>
        <w:spacing w:after="5" w:line="240" w:lineRule="auto"/>
        <w:ind w:left="1134" w:hanging="56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6334CF">
        <w:rPr>
          <w:rFonts w:ascii="Calibri" w:hAnsi="Calibri" w:cs="Calibri"/>
          <w:sz w:val="24"/>
          <w:szCs w:val="24"/>
        </w:rPr>
        <w:t>inne dokumenty kontraktowe związane z roszczeniem Wykonawcy,</w:t>
      </w:r>
    </w:p>
    <w:p w14:paraId="48402525" w14:textId="77777777" w:rsidR="00C47BBB" w:rsidRPr="006334CF" w:rsidRDefault="00676924" w:rsidP="007670B6">
      <w:pPr>
        <w:pStyle w:val="Akapitzlist1"/>
        <w:numPr>
          <w:ilvl w:val="1"/>
          <w:numId w:val="12"/>
        </w:numPr>
        <w:tabs>
          <w:tab w:val="left" w:pos="1000"/>
        </w:tabs>
        <w:suppressAutoHyphens/>
        <w:spacing w:after="5" w:line="240" w:lineRule="auto"/>
        <w:ind w:left="1134" w:hanging="56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6334CF">
        <w:rPr>
          <w:rFonts w:ascii="Calibri" w:hAnsi="Calibri" w:cs="Calibri"/>
          <w:sz w:val="24"/>
          <w:szCs w:val="24"/>
        </w:rPr>
        <w:t>analizę roszczenia przez Inżyniera:</w:t>
      </w:r>
    </w:p>
    <w:p w14:paraId="5FDDE869" w14:textId="77777777" w:rsidR="00C47BBB" w:rsidRPr="006334CF" w:rsidRDefault="00676924" w:rsidP="00596265">
      <w:pPr>
        <w:pStyle w:val="Akapitzlist1"/>
        <w:spacing w:after="5"/>
        <w:ind w:left="1134"/>
        <w:jc w:val="both"/>
        <w:rPr>
          <w:rStyle w:val="Brak"/>
          <w:rFonts w:ascii="Calibri" w:eastAsia="Arial Narrow" w:hAnsi="Calibri" w:cs="Calibri"/>
          <w:sz w:val="24"/>
          <w:szCs w:val="24"/>
        </w:rPr>
      </w:pPr>
      <w:r w:rsidRPr="006334CF">
        <w:rPr>
          <w:rStyle w:val="Brak"/>
          <w:rFonts w:ascii="Calibri" w:hAnsi="Calibri" w:cs="Calibri"/>
          <w:sz w:val="24"/>
          <w:szCs w:val="24"/>
        </w:rPr>
        <w:t>- przebieg wydarzeń - stan faktyczny,</w:t>
      </w:r>
    </w:p>
    <w:p w14:paraId="5F29FA88" w14:textId="77777777" w:rsidR="00C47BBB" w:rsidRPr="006334CF" w:rsidRDefault="00676924" w:rsidP="00596265">
      <w:pPr>
        <w:pStyle w:val="Akapitzlist1"/>
        <w:spacing w:after="5"/>
        <w:ind w:left="1134"/>
        <w:jc w:val="both"/>
        <w:rPr>
          <w:rStyle w:val="Brak"/>
          <w:rFonts w:ascii="Calibri" w:eastAsia="Arial Narrow" w:hAnsi="Calibri" w:cs="Calibri"/>
          <w:sz w:val="24"/>
          <w:szCs w:val="24"/>
        </w:rPr>
      </w:pPr>
      <w:r w:rsidRPr="006334CF">
        <w:rPr>
          <w:rStyle w:val="Brak"/>
          <w:rFonts w:ascii="Calibri" w:hAnsi="Calibri" w:cs="Calibri"/>
          <w:sz w:val="24"/>
          <w:szCs w:val="24"/>
        </w:rPr>
        <w:t>- analizę dokumentów przedstawionych przez Wykonawcę w zakresie roszczenia,</w:t>
      </w:r>
    </w:p>
    <w:p w14:paraId="687D0CF2" w14:textId="4EA1EE37" w:rsidR="00C47BBB" w:rsidRPr="006334CF" w:rsidRDefault="00596265" w:rsidP="007670B6">
      <w:pPr>
        <w:pStyle w:val="Akapitzlist1"/>
        <w:numPr>
          <w:ilvl w:val="1"/>
          <w:numId w:val="12"/>
        </w:numPr>
        <w:tabs>
          <w:tab w:val="left" w:pos="567"/>
          <w:tab w:val="left" w:pos="708"/>
        </w:tabs>
        <w:suppressAutoHyphens/>
        <w:spacing w:after="5" w:line="240" w:lineRule="auto"/>
        <w:ind w:left="1134" w:hanging="56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6334CF">
        <w:rPr>
          <w:rFonts w:ascii="Calibri" w:hAnsi="Calibri" w:cs="Calibri"/>
          <w:sz w:val="24"/>
          <w:szCs w:val="24"/>
        </w:rPr>
        <w:t xml:space="preserve">   </w:t>
      </w:r>
      <w:r w:rsidR="00676924" w:rsidRPr="006334CF">
        <w:rPr>
          <w:rFonts w:ascii="Calibri" w:hAnsi="Calibri" w:cs="Calibri"/>
          <w:sz w:val="24"/>
          <w:szCs w:val="24"/>
        </w:rPr>
        <w:t>wnioski Inżyniera.</w:t>
      </w:r>
    </w:p>
    <w:p w14:paraId="20667C14" w14:textId="0D539C7A" w:rsidR="00596265" w:rsidRPr="00A42BB4" w:rsidRDefault="009F7C2E" w:rsidP="009F7C2E">
      <w:pPr>
        <w:pStyle w:val="Akapitzlist1"/>
        <w:tabs>
          <w:tab w:val="left" w:pos="567"/>
          <w:tab w:val="left" w:pos="708"/>
        </w:tabs>
        <w:suppressAutoHyphens/>
        <w:spacing w:after="5" w:line="240" w:lineRule="auto"/>
        <w:ind w:left="0"/>
        <w:contextualSpacing w:val="0"/>
        <w:jc w:val="both"/>
        <w:rPr>
          <w:rFonts w:ascii="Calibri" w:hAnsi="Calibri" w:cs="Calibri"/>
          <w:color w:val="000000" w:themeColor="text1"/>
          <w:sz w:val="24"/>
          <w:szCs w:val="24"/>
          <w:lang w:eastAsia="pl-PL"/>
        </w:rPr>
      </w:pPr>
      <w:r w:rsidRPr="00A42BB4">
        <w:rPr>
          <w:rFonts w:ascii="Calibri" w:hAnsi="Calibri" w:cs="Calibri"/>
          <w:color w:val="000000" w:themeColor="text1"/>
          <w:sz w:val="24"/>
          <w:szCs w:val="24"/>
          <w:lang w:eastAsia="pl-PL"/>
        </w:rPr>
        <w:t>W każdym z powyższych przypadków Zamawiający zweryfikuje Raport w terminie 7 dni od doręczenia. W razie konieczności wprowadzenia zmian do raportu Inżynier będzie miał 7 dni na poprawę Raportu.</w:t>
      </w:r>
    </w:p>
    <w:p w14:paraId="14EB0BB4" w14:textId="77777777" w:rsidR="00A46BD8" w:rsidRPr="00A42BB4" w:rsidRDefault="00A46BD8" w:rsidP="009F7C2E">
      <w:pPr>
        <w:pStyle w:val="Akapitzlist1"/>
        <w:tabs>
          <w:tab w:val="left" w:pos="567"/>
          <w:tab w:val="left" w:pos="708"/>
        </w:tabs>
        <w:suppressAutoHyphens/>
        <w:spacing w:after="5" w:line="240" w:lineRule="auto"/>
        <w:ind w:left="0"/>
        <w:contextualSpacing w:val="0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16B2CEC7" w14:textId="569DDA48" w:rsidR="00596265" w:rsidRPr="00A42BB4" w:rsidRDefault="00596265" w:rsidP="00596265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b/>
          <w:color w:val="000000" w:themeColor="text1"/>
          <w:sz w:val="24"/>
          <w:szCs w:val="24"/>
          <w:u w:val="single"/>
        </w:rPr>
      </w:pPr>
      <w:r w:rsidRPr="00A42BB4">
        <w:rPr>
          <w:rFonts w:ascii="Calibri" w:hAnsi="Calibri" w:cs="Calibri"/>
          <w:b/>
          <w:color w:val="000000" w:themeColor="text1"/>
          <w:sz w:val="24"/>
          <w:szCs w:val="24"/>
          <w:u w:val="single"/>
        </w:rPr>
        <w:t>Wszystkie działania Inżyniera winny zapewnić osiągnięcie celu głównego, jakim jest budowa przez Zama</w:t>
      </w:r>
      <w:r w:rsidR="00C01390" w:rsidRPr="00A42BB4">
        <w:rPr>
          <w:rFonts w:ascii="Calibri" w:hAnsi="Calibri" w:cs="Calibri"/>
          <w:b/>
          <w:color w:val="000000" w:themeColor="text1"/>
          <w:sz w:val="24"/>
          <w:szCs w:val="24"/>
          <w:u w:val="single"/>
        </w:rPr>
        <w:t>wiającego w założonym terminie Akceleratora B</w:t>
      </w:r>
      <w:r w:rsidRPr="00A42BB4">
        <w:rPr>
          <w:rFonts w:ascii="Calibri" w:hAnsi="Calibri" w:cs="Calibri"/>
          <w:b/>
          <w:color w:val="000000" w:themeColor="text1"/>
          <w:sz w:val="24"/>
          <w:szCs w:val="24"/>
          <w:u w:val="single"/>
        </w:rPr>
        <w:t>iznesowego KSSENON, o najwyższym standardzie jakości przy optymalizacji kosztó</w:t>
      </w:r>
      <w:r w:rsidR="001D1606" w:rsidRPr="00A42BB4">
        <w:rPr>
          <w:rFonts w:ascii="Calibri" w:hAnsi="Calibri" w:cs="Calibri"/>
          <w:b/>
          <w:color w:val="000000" w:themeColor="text1"/>
          <w:sz w:val="24"/>
          <w:szCs w:val="24"/>
          <w:u w:val="single"/>
        </w:rPr>
        <w:t>w ich budowy oraz eksploatacji</w:t>
      </w:r>
      <w:r w:rsidR="00C01390" w:rsidRPr="00A42BB4">
        <w:rPr>
          <w:rFonts w:ascii="Calibri" w:hAnsi="Calibri" w:cs="Calibri"/>
          <w:b/>
          <w:color w:val="000000" w:themeColor="text1"/>
          <w:sz w:val="24"/>
          <w:szCs w:val="24"/>
          <w:u w:val="single"/>
        </w:rPr>
        <w:t xml:space="preserve">, a także w terminach wskazanych w umowie o dofinansowanie. </w:t>
      </w:r>
      <w:r w:rsidRPr="00A42BB4">
        <w:rPr>
          <w:rFonts w:ascii="Calibri" w:hAnsi="Calibri" w:cs="Calibri"/>
          <w:b/>
          <w:color w:val="000000" w:themeColor="text1"/>
          <w:sz w:val="24"/>
          <w:szCs w:val="24"/>
          <w:u w:val="single"/>
        </w:rPr>
        <w:t xml:space="preserve"> </w:t>
      </w:r>
    </w:p>
    <w:p w14:paraId="64B37505" w14:textId="77777777" w:rsidR="00596265" w:rsidRPr="00A42BB4" w:rsidRDefault="00596265" w:rsidP="00596265">
      <w:pPr>
        <w:pStyle w:val="Akapitzlist1"/>
        <w:tabs>
          <w:tab w:val="left" w:pos="567"/>
          <w:tab w:val="left" w:pos="708"/>
        </w:tabs>
        <w:suppressAutoHyphens/>
        <w:spacing w:after="5" w:line="240" w:lineRule="auto"/>
        <w:contextualSpacing w:val="0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539D1AA8" w14:textId="77777777" w:rsidR="00C47BBB" w:rsidRPr="00A42BB4" w:rsidRDefault="00676924" w:rsidP="007670B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42BB4">
        <w:rPr>
          <w:rFonts w:ascii="Calibri" w:hAnsi="Calibri" w:cs="Calibri"/>
          <w:color w:val="000000" w:themeColor="text1"/>
          <w:sz w:val="24"/>
          <w:szCs w:val="24"/>
        </w:rPr>
        <w:t xml:space="preserve">Jeżeli w ramach wykonania Umowy, wyniknie konieczność sporządzenia dokumentu zawierającego ocenę jakiegokolwiek elementu Dokumentacji Projektu, Specyfikacji Technicznych Wykonania i Odbioru Robót lub Dokumentacji Budowy, dokument taki sporządzony będzie przez osobę posiadającą stosowne do rodzaju ocenianego dokumentu uprawnienia zawodowe i zatrudnioną przez Inżyniera na jego koszt. </w:t>
      </w:r>
    </w:p>
    <w:p w14:paraId="4D1470B4" w14:textId="28485AA5" w:rsidR="00C47BBB" w:rsidRPr="006334CF" w:rsidRDefault="00676924" w:rsidP="007670B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A42BB4">
        <w:rPr>
          <w:rFonts w:ascii="Calibri" w:hAnsi="Calibri" w:cs="Calibri"/>
          <w:color w:val="000000" w:themeColor="text1"/>
          <w:sz w:val="24"/>
          <w:szCs w:val="24"/>
        </w:rPr>
        <w:t>Inżynier, w ramach wynagrodzenia umownego, z chwilą przekazania Zamawiającemu jakiegokolwiek utworu (w tym dokumentacji projektowej, opinii) - w rozumieniu ustawy z dnia 4 lutego 1994 r. o prawie autorskim i prawach pokrewnych (</w:t>
      </w:r>
      <w:proofErr w:type="spellStart"/>
      <w:r w:rsidRPr="00A42BB4">
        <w:rPr>
          <w:rFonts w:ascii="Calibri" w:hAnsi="Calibri" w:cs="Calibri"/>
          <w:color w:val="000000" w:themeColor="text1"/>
          <w:sz w:val="24"/>
          <w:szCs w:val="24"/>
        </w:rPr>
        <w:t>t.j</w:t>
      </w:r>
      <w:proofErr w:type="spellEnd"/>
      <w:r w:rsidRPr="00A42BB4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D063BD" w:rsidRPr="00A42BB4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A42BB4">
        <w:rPr>
          <w:rFonts w:ascii="Calibri" w:hAnsi="Calibri" w:cs="Calibri"/>
          <w:color w:val="000000" w:themeColor="text1"/>
          <w:sz w:val="24"/>
          <w:szCs w:val="24"/>
        </w:rPr>
        <w:t xml:space="preserve">Dz. U. z 2017 r. poz. 880 ze zm.)  - objętego przedmiotem umowy, przenosi na Zamawiającego autorskie prawa majątkowe na wszelkich polach eksploatacji oraz prawo zezwolenia </w:t>
      </w:r>
      <w:r w:rsidRPr="00A42BB4">
        <w:rPr>
          <w:rFonts w:ascii="Calibri" w:hAnsi="Calibri" w:cs="Calibri"/>
          <w:color w:val="000000" w:themeColor="text1"/>
          <w:sz w:val="24"/>
          <w:szCs w:val="24"/>
        </w:rPr>
        <w:lastRenderedPageBreak/>
        <w:t xml:space="preserve">na wykonywanie praw zależnych, a </w:t>
      </w:r>
      <w:r w:rsidRPr="006334CF">
        <w:rPr>
          <w:rFonts w:ascii="Calibri" w:hAnsi="Calibri" w:cs="Calibri"/>
          <w:sz w:val="24"/>
          <w:szCs w:val="24"/>
        </w:rPr>
        <w:t xml:space="preserve">także własność wszelkich egzemplarzy, które przekaże Zamawiającemu, stosownie do postanowień Umowy oraz nośników, na których zostaną one utrwalone. </w:t>
      </w:r>
    </w:p>
    <w:p w14:paraId="243482C8" w14:textId="77777777" w:rsidR="00C47BBB" w:rsidRPr="006334CF" w:rsidRDefault="00676924" w:rsidP="007670B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334CF">
        <w:rPr>
          <w:rFonts w:ascii="Calibri" w:hAnsi="Calibri" w:cs="Calibri"/>
          <w:sz w:val="24"/>
          <w:szCs w:val="24"/>
        </w:rPr>
        <w:t xml:space="preserve">Inżynier nie może odmówić, bez względu na wysokość związanych z tym kosztów, poprawienia lub ponownego sporządzenia dokumentów, jeżeli przyczyny wystąpienia wad, błędów, bądź nieprawidłowości leżały po stronie Inżyniera, a także, gdy z żądaniem dokonania zmian, wyjaśnienia rozbieżności, bądź usunięcia nieprawidłowości wystąpi pisemnie Zamawiający.  </w:t>
      </w:r>
    </w:p>
    <w:p w14:paraId="0D8A00E3" w14:textId="38604F51" w:rsidR="00C47BBB" w:rsidRPr="006334CF" w:rsidRDefault="00676924" w:rsidP="007670B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334CF">
        <w:rPr>
          <w:rFonts w:ascii="Calibri" w:hAnsi="Calibri" w:cs="Calibri"/>
          <w:sz w:val="24"/>
          <w:szCs w:val="24"/>
        </w:rPr>
        <w:t>Inżynier Kontraktu ma obowiązek realizować wszystkie inne polecenia i zarządzenia Zamawiającego, nie wymienione powyżej, które będą niezbędne dla prawidło</w:t>
      </w:r>
      <w:r w:rsidR="000824F6" w:rsidRPr="006334CF">
        <w:rPr>
          <w:rFonts w:ascii="Calibri" w:hAnsi="Calibri" w:cs="Calibri"/>
          <w:sz w:val="24"/>
          <w:szCs w:val="24"/>
        </w:rPr>
        <w:t>wej realizacji umowy</w:t>
      </w:r>
      <w:r w:rsidRPr="006334CF">
        <w:rPr>
          <w:rFonts w:ascii="Calibri" w:hAnsi="Calibri" w:cs="Calibri"/>
          <w:sz w:val="24"/>
          <w:szCs w:val="24"/>
        </w:rPr>
        <w:t xml:space="preserve"> i służyły </w:t>
      </w:r>
      <w:r w:rsidR="00596265" w:rsidRPr="006334CF">
        <w:rPr>
          <w:rFonts w:ascii="Calibri" w:hAnsi="Calibri" w:cs="Calibri"/>
          <w:sz w:val="24"/>
          <w:szCs w:val="24"/>
        </w:rPr>
        <w:t xml:space="preserve">będą </w:t>
      </w:r>
      <w:r w:rsidRPr="006334CF">
        <w:rPr>
          <w:rFonts w:ascii="Calibri" w:hAnsi="Calibri" w:cs="Calibri"/>
          <w:sz w:val="24"/>
          <w:szCs w:val="24"/>
        </w:rPr>
        <w:t xml:space="preserve">zabezpieczeniu interesów Zamawiającego, co oznacza, że przedstawiony zakres czynności nie wyklucza wykonywania wszystkich innych czynności i zadań, które będą konieczne do prawidłowej realizacji </w:t>
      </w:r>
      <w:r w:rsidR="000824F6" w:rsidRPr="006334CF">
        <w:rPr>
          <w:rFonts w:ascii="Calibri" w:hAnsi="Calibri" w:cs="Calibri"/>
          <w:sz w:val="24"/>
          <w:szCs w:val="24"/>
        </w:rPr>
        <w:t>u</w:t>
      </w:r>
      <w:r w:rsidRPr="006334CF">
        <w:rPr>
          <w:rFonts w:ascii="Calibri" w:hAnsi="Calibri" w:cs="Calibri"/>
          <w:sz w:val="24"/>
          <w:szCs w:val="24"/>
        </w:rPr>
        <w:t>mowy oraz zabezpieczenia interesów Zamawiającego, zgodnie z obowiązującym prawem.</w:t>
      </w:r>
    </w:p>
    <w:p w14:paraId="0250A9DC" w14:textId="77777777" w:rsidR="00C47BBB" w:rsidRPr="006334CF" w:rsidRDefault="00676924" w:rsidP="007670B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334CF">
        <w:rPr>
          <w:rFonts w:ascii="Calibri" w:hAnsi="Calibri" w:cs="Calibri"/>
          <w:sz w:val="24"/>
          <w:szCs w:val="24"/>
        </w:rPr>
        <w:t>Na każdym etapie realizacji Inżynier zapewni Zamawiającemu wszelką niezbędną pomoc w zakresie zarządzania Kontraktem.</w:t>
      </w:r>
    </w:p>
    <w:p w14:paraId="6B910289" w14:textId="77777777" w:rsidR="00C40E55" w:rsidRPr="006334CF" w:rsidRDefault="00C40E55" w:rsidP="00C40E5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6D0D4C30" w14:textId="77777777" w:rsidR="00C40E55" w:rsidRPr="006334CF" w:rsidRDefault="00C40E55" w:rsidP="00C40E55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334CF">
        <w:rPr>
          <w:rFonts w:ascii="Calibri" w:hAnsi="Calibri" w:cs="Calibri"/>
          <w:sz w:val="24"/>
          <w:szCs w:val="24"/>
        </w:rPr>
        <w:t xml:space="preserve">Wymagania dotyczące dysponowania potencjałem technicznym i osobami zdolnymi do realizacji zamówienia </w:t>
      </w:r>
      <w:proofErr w:type="spellStart"/>
      <w:r w:rsidRPr="006334CF">
        <w:rPr>
          <w:rFonts w:ascii="Calibri" w:hAnsi="Calibri" w:cs="Calibri"/>
          <w:sz w:val="24"/>
          <w:szCs w:val="24"/>
        </w:rPr>
        <w:t>tj</w:t>
      </w:r>
      <w:proofErr w:type="spellEnd"/>
      <w:r w:rsidRPr="006334CF">
        <w:rPr>
          <w:rFonts w:ascii="Calibri" w:hAnsi="Calibri" w:cs="Calibri"/>
          <w:sz w:val="24"/>
          <w:szCs w:val="24"/>
        </w:rPr>
        <w:t>:</w:t>
      </w:r>
    </w:p>
    <w:p w14:paraId="3230C061" w14:textId="61CFB6DB" w:rsidR="00C40E55" w:rsidRPr="006334CF" w:rsidRDefault="00C40E55" w:rsidP="007670B6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5" w:line="240" w:lineRule="auto"/>
        <w:ind w:left="851"/>
        <w:jc w:val="both"/>
        <w:rPr>
          <w:rFonts w:ascii="Calibri" w:hAnsi="Calibri" w:cs="Calibri"/>
          <w:sz w:val="24"/>
          <w:szCs w:val="24"/>
        </w:rPr>
      </w:pPr>
      <w:r w:rsidRPr="006334CF">
        <w:rPr>
          <w:rFonts w:ascii="Calibri" w:hAnsi="Calibri" w:cs="Calibri"/>
          <w:sz w:val="24"/>
          <w:szCs w:val="24"/>
        </w:rPr>
        <w:t xml:space="preserve">Obowiązki Inżyniera będą realizowane przez </w:t>
      </w:r>
      <w:r w:rsidRPr="00C01390">
        <w:rPr>
          <w:rFonts w:ascii="Calibri" w:hAnsi="Calibri" w:cs="Calibri"/>
          <w:b/>
          <w:sz w:val="24"/>
          <w:szCs w:val="24"/>
        </w:rPr>
        <w:t>kluczowy personel In</w:t>
      </w:r>
      <w:r w:rsidR="000824F6" w:rsidRPr="00C01390">
        <w:rPr>
          <w:rFonts w:ascii="Calibri" w:hAnsi="Calibri" w:cs="Calibri"/>
          <w:b/>
          <w:sz w:val="24"/>
          <w:szCs w:val="24"/>
        </w:rPr>
        <w:t>żyniera, zwany  „Zespołem</w:t>
      </w:r>
      <w:r w:rsidRPr="00C01390">
        <w:rPr>
          <w:rFonts w:ascii="Calibri" w:hAnsi="Calibri" w:cs="Calibri"/>
          <w:b/>
          <w:sz w:val="24"/>
          <w:szCs w:val="24"/>
        </w:rPr>
        <w:t>”</w:t>
      </w:r>
      <w:r w:rsidRPr="006334CF">
        <w:rPr>
          <w:rFonts w:ascii="Calibri" w:hAnsi="Calibri" w:cs="Calibri"/>
          <w:sz w:val="24"/>
          <w:szCs w:val="24"/>
        </w:rPr>
        <w:t>, którym kierował i za</w:t>
      </w:r>
      <w:r w:rsidR="00900EEA" w:rsidRPr="006334CF">
        <w:rPr>
          <w:rFonts w:ascii="Calibri" w:hAnsi="Calibri" w:cs="Calibri"/>
          <w:sz w:val="24"/>
          <w:szCs w:val="24"/>
        </w:rPr>
        <w:t xml:space="preserve">rządzał będzie Kierownik Zespołu </w:t>
      </w:r>
      <w:r w:rsidRPr="006334CF">
        <w:rPr>
          <w:rFonts w:ascii="Calibri" w:hAnsi="Calibri" w:cs="Calibri"/>
          <w:sz w:val="24"/>
          <w:szCs w:val="24"/>
        </w:rPr>
        <w:t xml:space="preserve">W skład kluczowego personelu Inżyniera wchodzić będą m.in.: </w:t>
      </w:r>
    </w:p>
    <w:p w14:paraId="1351154B" w14:textId="77777777" w:rsidR="00900EEA" w:rsidRPr="006334CF" w:rsidRDefault="00900EEA" w:rsidP="00900EEA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5" w:line="240" w:lineRule="auto"/>
        <w:ind w:left="851"/>
        <w:jc w:val="both"/>
        <w:rPr>
          <w:rFonts w:ascii="Calibri" w:hAnsi="Calibri" w:cs="Calibri"/>
          <w:sz w:val="24"/>
          <w:szCs w:val="24"/>
        </w:rPr>
      </w:pPr>
    </w:p>
    <w:p w14:paraId="7CE8FC27" w14:textId="0291388C" w:rsidR="0000714D" w:rsidRPr="001C376A" w:rsidRDefault="0000714D" w:rsidP="007670B6">
      <w:pPr>
        <w:pStyle w:val="Akapitzlist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cstheme="minorHAnsi"/>
          <w:sz w:val="24"/>
          <w:szCs w:val="24"/>
        </w:rPr>
      </w:pPr>
      <w:r w:rsidRPr="001C376A">
        <w:rPr>
          <w:rFonts w:cstheme="minorHAnsi"/>
          <w:b/>
          <w:bCs/>
          <w:sz w:val="24"/>
          <w:szCs w:val="24"/>
        </w:rPr>
        <w:t xml:space="preserve">Kierownik Zespołu - Inżynier Kontraktu </w:t>
      </w:r>
      <w:r w:rsidRPr="001C376A">
        <w:rPr>
          <w:rFonts w:cstheme="minorHAnsi"/>
          <w:sz w:val="24"/>
          <w:szCs w:val="24"/>
        </w:rPr>
        <w:t xml:space="preserve">posiadający: </w:t>
      </w:r>
    </w:p>
    <w:p w14:paraId="18710EC3" w14:textId="77777777" w:rsidR="00EE3B11" w:rsidRPr="001C376A" w:rsidRDefault="00EE3B11" w:rsidP="007670B6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1C376A">
        <w:rPr>
          <w:rFonts w:cstheme="minorHAnsi"/>
          <w:sz w:val="24"/>
          <w:szCs w:val="24"/>
        </w:rPr>
        <w:t>wykształcenie wyższe techniczne,</w:t>
      </w:r>
    </w:p>
    <w:p w14:paraId="7FBB53FA" w14:textId="77777777" w:rsidR="00C908CE" w:rsidRPr="002B6B92" w:rsidRDefault="00C908CE" w:rsidP="00C908CE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851" w:hanging="425"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3C3486">
        <w:rPr>
          <w:rFonts w:ascii="Calibri" w:hAnsi="Calibri" w:cs="Calibri"/>
          <w:sz w:val="24"/>
          <w:szCs w:val="24"/>
        </w:rPr>
        <w:t xml:space="preserve">minimum 5-letnie doświadczenie </w:t>
      </w:r>
      <w:r w:rsidRPr="00117C83">
        <w:rPr>
          <w:rFonts w:ascii="Calibri" w:hAnsi="Calibri" w:cs="Calibri"/>
          <w:color w:val="000000" w:themeColor="text1"/>
          <w:sz w:val="24"/>
          <w:szCs w:val="24"/>
        </w:rPr>
        <w:t xml:space="preserve">zawodowe, w bezpośrednim zarządzaniu lub nadzorowaniu realizacji inwestycji budowlanych, </w:t>
      </w:r>
    </w:p>
    <w:p w14:paraId="5091A571" w14:textId="35F88CA5" w:rsidR="00C908CE" w:rsidRPr="00117C83" w:rsidRDefault="00C908CE" w:rsidP="00C908CE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851" w:hanging="425"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doświadczenie </w:t>
      </w:r>
      <w:r w:rsidRPr="00117C83">
        <w:rPr>
          <w:rFonts w:ascii="Calibri" w:hAnsi="Calibri" w:cs="Calibri"/>
          <w:color w:val="000000" w:themeColor="text1"/>
          <w:sz w:val="24"/>
          <w:szCs w:val="24"/>
        </w:rPr>
        <w:t xml:space="preserve">w zakresie </w:t>
      </w:r>
      <w:r w:rsidR="00890C00">
        <w:rPr>
          <w:rFonts w:ascii="Calibri" w:hAnsi="Calibri" w:cs="Calibri"/>
          <w:color w:val="000000" w:themeColor="text1"/>
          <w:sz w:val="24"/>
          <w:szCs w:val="24"/>
        </w:rPr>
        <w:t xml:space="preserve">zarzadzania lub 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nadzorowania </w:t>
      </w:r>
      <w:r w:rsidRPr="00117C83">
        <w:rPr>
          <w:rFonts w:ascii="Calibri" w:hAnsi="Calibri" w:cs="Calibri"/>
          <w:color w:val="000000" w:themeColor="text1"/>
          <w:sz w:val="24"/>
          <w:szCs w:val="24"/>
        </w:rPr>
        <w:t>budow</w:t>
      </w:r>
      <w:r w:rsidR="00890C00">
        <w:rPr>
          <w:rFonts w:ascii="Calibri" w:hAnsi="Calibri" w:cs="Calibri"/>
          <w:color w:val="000000" w:themeColor="text1"/>
          <w:sz w:val="24"/>
          <w:szCs w:val="24"/>
        </w:rPr>
        <w:t>ą</w:t>
      </w:r>
      <w:r w:rsidRPr="00117C83">
        <w:rPr>
          <w:rFonts w:ascii="Calibri" w:hAnsi="Calibri" w:cs="Calibri"/>
          <w:color w:val="000000" w:themeColor="text1"/>
          <w:sz w:val="24"/>
          <w:szCs w:val="24"/>
        </w:rPr>
        <w:t xml:space="preserve"> lub przebudow</w:t>
      </w:r>
      <w:r w:rsidR="00890C00">
        <w:rPr>
          <w:rFonts w:ascii="Calibri" w:hAnsi="Calibri" w:cs="Calibri"/>
          <w:color w:val="000000" w:themeColor="text1"/>
          <w:sz w:val="24"/>
          <w:szCs w:val="24"/>
        </w:rPr>
        <w:t>ą</w:t>
      </w:r>
      <w:r w:rsidRPr="00117C83">
        <w:rPr>
          <w:rFonts w:ascii="Calibri" w:hAnsi="Calibri" w:cs="Calibri"/>
          <w:color w:val="000000" w:themeColor="text1"/>
          <w:sz w:val="24"/>
          <w:szCs w:val="24"/>
        </w:rPr>
        <w:t xml:space="preserve"> na 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co najmniej </w:t>
      </w:r>
      <w:r w:rsidRPr="00117C83">
        <w:rPr>
          <w:rFonts w:ascii="Calibri" w:hAnsi="Calibri" w:cs="Calibri"/>
          <w:color w:val="000000" w:themeColor="text1"/>
          <w:sz w:val="24"/>
          <w:szCs w:val="24"/>
        </w:rPr>
        <w:t xml:space="preserve">jednej </w:t>
      </w:r>
      <w:r>
        <w:rPr>
          <w:rFonts w:ascii="Calibri" w:hAnsi="Calibri" w:cs="Calibri"/>
          <w:color w:val="000000" w:themeColor="text1"/>
          <w:sz w:val="24"/>
          <w:szCs w:val="24"/>
        </w:rPr>
        <w:t>inwestycji</w:t>
      </w:r>
      <w:r w:rsidRPr="00117C83">
        <w:rPr>
          <w:rFonts w:ascii="Calibri" w:hAnsi="Calibri" w:cs="Calibri"/>
          <w:color w:val="000000" w:themeColor="text1"/>
          <w:sz w:val="24"/>
          <w:szCs w:val="24"/>
        </w:rPr>
        <w:t xml:space="preserve"> o wartości 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robót budowlanych wynoszącej </w:t>
      </w:r>
      <w:r w:rsidRPr="00117C83">
        <w:rPr>
          <w:rFonts w:ascii="Calibri" w:hAnsi="Calibri" w:cs="Calibri"/>
          <w:color w:val="000000" w:themeColor="text1"/>
          <w:sz w:val="24"/>
          <w:szCs w:val="24"/>
        </w:rPr>
        <w:t>minimum 30.000.000 zł brutto.</w:t>
      </w:r>
      <w:r w:rsidRPr="00117C83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</w:p>
    <w:p w14:paraId="28AA9FBC" w14:textId="58D3A08B" w:rsidR="00C40E55" w:rsidRPr="006334CF" w:rsidRDefault="00C40E55" w:rsidP="007670B6">
      <w:pPr>
        <w:pStyle w:val="Standard"/>
        <w:numPr>
          <w:ilvl w:val="0"/>
          <w:numId w:val="50"/>
        </w:numPr>
        <w:jc w:val="both"/>
        <w:rPr>
          <w:rFonts w:ascii="Calibri" w:eastAsiaTheme="minorHAnsi" w:hAnsi="Calibri" w:cs="Calibri"/>
          <w:b/>
          <w:color w:val="auto"/>
          <w:bdr w:val="none" w:sz="0" w:space="0" w:color="auto"/>
          <w:lang w:eastAsia="en-US"/>
        </w:rPr>
      </w:pPr>
      <w:r w:rsidRPr="006334CF">
        <w:rPr>
          <w:rFonts w:ascii="Calibri" w:eastAsiaTheme="minorHAnsi" w:hAnsi="Calibri" w:cs="Calibri"/>
          <w:b/>
          <w:color w:val="auto"/>
          <w:bdr w:val="none" w:sz="0" w:space="0" w:color="auto"/>
          <w:lang w:eastAsia="en-US"/>
        </w:rPr>
        <w:t>Inspektor Nadzoru – specjalista nadzoru nad robotami budowlanymi</w:t>
      </w:r>
      <w:r w:rsidR="00900EEA" w:rsidRPr="006334CF">
        <w:rPr>
          <w:rFonts w:ascii="Calibri" w:eastAsiaTheme="minorHAnsi" w:hAnsi="Calibri" w:cs="Calibri"/>
          <w:b/>
          <w:color w:val="auto"/>
          <w:bdr w:val="none" w:sz="0" w:space="0" w:color="auto"/>
          <w:lang w:eastAsia="en-US"/>
        </w:rPr>
        <w:t xml:space="preserve"> </w:t>
      </w:r>
      <w:r w:rsidRPr="006334CF">
        <w:rPr>
          <w:rFonts w:ascii="Calibri" w:eastAsiaTheme="minorHAnsi" w:hAnsi="Calibri" w:cs="Calibri"/>
          <w:b/>
          <w:color w:val="auto"/>
          <w:bdr w:val="none" w:sz="0" w:space="0" w:color="auto"/>
          <w:lang w:eastAsia="en-US"/>
        </w:rPr>
        <w:t>w  zakresie konstrukcyjno-budowlanym, posiadający:</w:t>
      </w:r>
    </w:p>
    <w:p w14:paraId="4829F7DA" w14:textId="77777777" w:rsidR="00C908CE" w:rsidRPr="00117C83" w:rsidRDefault="00C908CE" w:rsidP="00C908CE">
      <w:pPr>
        <w:pStyle w:val="Tekstpodstawowy"/>
        <w:numPr>
          <w:ilvl w:val="0"/>
          <w:numId w:val="4"/>
        </w:numPr>
        <w:tabs>
          <w:tab w:val="left" w:pos="1183"/>
        </w:tabs>
        <w:ind w:left="851" w:right="113" w:hanging="425"/>
        <w:jc w:val="both"/>
        <w:rPr>
          <w:rFonts w:ascii="Calibri" w:hAnsi="Calibri" w:cs="Calibri"/>
          <w:noProof/>
          <w:color w:val="000000" w:themeColor="text1"/>
          <w:sz w:val="24"/>
          <w:szCs w:val="24"/>
          <w:lang w:val="pl-PL"/>
        </w:rPr>
      </w:pPr>
      <w:r w:rsidRPr="00117C83">
        <w:rPr>
          <w:rFonts w:ascii="Calibri" w:hAnsi="Calibri" w:cs="Calibri"/>
          <w:noProof/>
          <w:color w:val="000000" w:themeColor="text1"/>
          <w:spacing w:val="-1"/>
          <w:w w:val="105"/>
          <w:sz w:val="24"/>
          <w:szCs w:val="24"/>
          <w:lang w:val="pl-PL"/>
        </w:rPr>
        <w:t>up</w:t>
      </w:r>
      <w:r w:rsidRPr="00117C83">
        <w:rPr>
          <w:rFonts w:ascii="Calibri" w:hAnsi="Calibri" w:cs="Calibri"/>
          <w:noProof/>
          <w:color w:val="000000" w:themeColor="text1"/>
          <w:spacing w:val="-2"/>
          <w:w w:val="105"/>
          <w:sz w:val="24"/>
          <w:szCs w:val="24"/>
          <w:lang w:val="pl-PL"/>
        </w:rPr>
        <w:t>r</w:t>
      </w:r>
      <w:r w:rsidRPr="00117C83">
        <w:rPr>
          <w:rFonts w:ascii="Calibri" w:hAnsi="Calibri" w:cs="Calibri"/>
          <w:noProof/>
          <w:color w:val="000000" w:themeColor="text1"/>
          <w:spacing w:val="-1"/>
          <w:w w:val="105"/>
          <w:sz w:val="24"/>
          <w:szCs w:val="24"/>
          <w:lang w:val="pl-PL"/>
        </w:rPr>
        <w:t>a</w:t>
      </w:r>
      <w:r w:rsidRPr="00117C83">
        <w:rPr>
          <w:rFonts w:ascii="Calibri" w:hAnsi="Calibri" w:cs="Calibri"/>
          <w:noProof/>
          <w:color w:val="000000" w:themeColor="text1"/>
          <w:spacing w:val="-2"/>
          <w:w w:val="105"/>
          <w:sz w:val="24"/>
          <w:szCs w:val="24"/>
          <w:lang w:val="pl-PL"/>
        </w:rPr>
        <w:t>w</w:t>
      </w:r>
      <w:r w:rsidRPr="00117C83">
        <w:rPr>
          <w:rFonts w:ascii="Calibri" w:hAnsi="Calibri" w:cs="Calibri"/>
          <w:noProof/>
          <w:color w:val="000000" w:themeColor="text1"/>
          <w:spacing w:val="-1"/>
          <w:w w:val="105"/>
          <w:sz w:val="24"/>
          <w:szCs w:val="24"/>
          <w:lang w:val="pl-PL"/>
        </w:rPr>
        <w:t>n</w:t>
      </w:r>
      <w:r w:rsidRPr="00117C83">
        <w:rPr>
          <w:rFonts w:ascii="Calibri" w:hAnsi="Calibri" w:cs="Calibri"/>
          <w:noProof/>
          <w:color w:val="000000" w:themeColor="text1"/>
          <w:spacing w:val="-2"/>
          <w:w w:val="105"/>
          <w:sz w:val="24"/>
          <w:szCs w:val="24"/>
          <w:lang w:val="pl-PL"/>
        </w:rPr>
        <w:t>i</w:t>
      </w:r>
      <w:r w:rsidRPr="00117C83">
        <w:rPr>
          <w:rFonts w:ascii="Calibri" w:hAnsi="Calibri" w:cs="Calibri"/>
          <w:noProof/>
          <w:color w:val="000000" w:themeColor="text1"/>
          <w:spacing w:val="-1"/>
          <w:w w:val="105"/>
          <w:sz w:val="24"/>
          <w:szCs w:val="24"/>
          <w:lang w:val="pl-PL"/>
        </w:rPr>
        <w:t>en</w:t>
      </w:r>
      <w:r w:rsidRPr="00117C83">
        <w:rPr>
          <w:rFonts w:ascii="Calibri" w:hAnsi="Calibri" w:cs="Calibri"/>
          <w:noProof/>
          <w:color w:val="000000" w:themeColor="text1"/>
          <w:spacing w:val="-2"/>
          <w:w w:val="105"/>
          <w:sz w:val="24"/>
          <w:szCs w:val="24"/>
          <w:lang w:val="pl-PL"/>
        </w:rPr>
        <w:t>i</w:t>
      </w:r>
      <w:r w:rsidRPr="00117C83">
        <w:rPr>
          <w:rFonts w:ascii="Calibri" w:hAnsi="Calibri" w:cs="Calibri"/>
          <w:noProof/>
          <w:color w:val="000000" w:themeColor="text1"/>
          <w:spacing w:val="-1"/>
          <w:w w:val="105"/>
          <w:sz w:val="24"/>
          <w:szCs w:val="24"/>
          <w:lang w:val="pl-PL"/>
        </w:rPr>
        <w:t>a</w:t>
      </w:r>
      <w:r w:rsidRPr="00117C83">
        <w:rPr>
          <w:rFonts w:ascii="Calibri" w:hAnsi="Calibri" w:cs="Calibri"/>
          <w:noProof/>
          <w:color w:val="000000" w:themeColor="text1"/>
          <w:spacing w:val="38"/>
          <w:w w:val="105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w w:val="105"/>
          <w:sz w:val="24"/>
          <w:szCs w:val="24"/>
          <w:lang w:val="pl-PL"/>
        </w:rPr>
        <w:t>do</w:t>
      </w:r>
      <w:r w:rsidRPr="00117C83">
        <w:rPr>
          <w:rFonts w:ascii="Calibri" w:hAnsi="Calibri" w:cs="Calibri"/>
          <w:noProof/>
          <w:color w:val="000000" w:themeColor="text1"/>
          <w:spacing w:val="42"/>
          <w:w w:val="105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spacing w:val="-2"/>
          <w:w w:val="105"/>
          <w:sz w:val="24"/>
          <w:szCs w:val="24"/>
          <w:lang w:val="pl-PL"/>
        </w:rPr>
        <w:t>wyk</w:t>
      </w:r>
      <w:r w:rsidRPr="00117C83">
        <w:rPr>
          <w:rFonts w:ascii="Calibri" w:hAnsi="Calibri" w:cs="Calibri"/>
          <w:noProof/>
          <w:color w:val="000000" w:themeColor="text1"/>
          <w:spacing w:val="-1"/>
          <w:w w:val="105"/>
          <w:sz w:val="24"/>
          <w:szCs w:val="24"/>
          <w:lang w:val="pl-PL"/>
        </w:rPr>
        <w:t>on</w:t>
      </w:r>
      <w:r w:rsidRPr="00117C83">
        <w:rPr>
          <w:rFonts w:ascii="Calibri" w:hAnsi="Calibri" w:cs="Calibri"/>
          <w:noProof/>
          <w:color w:val="000000" w:themeColor="text1"/>
          <w:spacing w:val="-2"/>
          <w:w w:val="105"/>
          <w:sz w:val="24"/>
          <w:szCs w:val="24"/>
          <w:lang w:val="pl-PL"/>
        </w:rPr>
        <w:t>yw</w:t>
      </w:r>
      <w:r w:rsidRPr="00117C83">
        <w:rPr>
          <w:rFonts w:ascii="Calibri" w:hAnsi="Calibri" w:cs="Calibri"/>
          <w:noProof/>
          <w:color w:val="000000" w:themeColor="text1"/>
          <w:spacing w:val="-1"/>
          <w:w w:val="105"/>
          <w:sz w:val="24"/>
          <w:szCs w:val="24"/>
          <w:lang w:val="pl-PL"/>
        </w:rPr>
        <w:t>an</w:t>
      </w:r>
      <w:r w:rsidRPr="00117C83">
        <w:rPr>
          <w:rFonts w:ascii="Calibri" w:hAnsi="Calibri" w:cs="Calibri"/>
          <w:noProof/>
          <w:color w:val="000000" w:themeColor="text1"/>
          <w:spacing w:val="-2"/>
          <w:w w:val="105"/>
          <w:sz w:val="24"/>
          <w:szCs w:val="24"/>
          <w:lang w:val="pl-PL"/>
        </w:rPr>
        <w:t>i</w:t>
      </w:r>
      <w:r w:rsidRPr="00117C83">
        <w:rPr>
          <w:rFonts w:ascii="Calibri" w:hAnsi="Calibri" w:cs="Calibri"/>
          <w:noProof/>
          <w:color w:val="000000" w:themeColor="text1"/>
          <w:spacing w:val="-1"/>
          <w:w w:val="105"/>
          <w:sz w:val="24"/>
          <w:szCs w:val="24"/>
          <w:lang w:val="pl-PL"/>
        </w:rPr>
        <w:t>a</w:t>
      </w:r>
      <w:r w:rsidRPr="00117C83">
        <w:rPr>
          <w:rFonts w:ascii="Calibri" w:hAnsi="Calibri" w:cs="Calibri"/>
          <w:noProof/>
          <w:color w:val="000000" w:themeColor="text1"/>
          <w:spacing w:val="39"/>
          <w:w w:val="105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w w:val="105"/>
          <w:sz w:val="24"/>
          <w:szCs w:val="24"/>
          <w:lang w:val="pl-PL"/>
        </w:rPr>
        <w:t>samodzielnych</w:t>
      </w:r>
      <w:r w:rsidRPr="00117C83">
        <w:rPr>
          <w:rFonts w:ascii="Calibri" w:hAnsi="Calibri" w:cs="Calibri"/>
          <w:noProof/>
          <w:color w:val="000000" w:themeColor="text1"/>
          <w:spacing w:val="39"/>
          <w:w w:val="105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w w:val="105"/>
          <w:sz w:val="24"/>
          <w:szCs w:val="24"/>
          <w:lang w:val="pl-PL"/>
        </w:rPr>
        <w:t>funkcji</w:t>
      </w:r>
      <w:r w:rsidRPr="00117C83">
        <w:rPr>
          <w:rFonts w:ascii="Calibri" w:hAnsi="Calibri" w:cs="Calibri"/>
          <w:noProof/>
          <w:color w:val="000000" w:themeColor="text1"/>
          <w:spacing w:val="38"/>
          <w:w w:val="105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w w:val="105"/>
          <w:sz w:val="24"/>
          <w:szCs w:val="24"/>
          <w:lang w:val="pl-PL"/>
        </w:rPr>
        <w:t>technicznych</w:t>
      </w:r>
      <w:r w:rsidRPr="00117C83">
        <w:rPr>
          <w:rFonts w:ascii="Calibri" w:hAnsi="Calibri" w:cs="Calibri"/>
          <w:noProof/>
          <w:color w:val="000000" w:themeColor="text1"/>
          <w:spacing w:val="42"/>
          <w:w w:val="105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w w:val="105"/>
          <w:sz w:val="24"/>
          <w:szCs w:val="24"/>
          <w:lang w:val="pl-PL"/>
        </w:rPr>
        <w:t>w</w:t>
      </w:r>
      <w:r w:rsidRPr="00117C83">
        <w:rPr>
          <w:rFonts w:ascii="Calibri" w:hAnsi="Calibri" w:cs="Calibri"/>
          <w:noProof/>
          <w:color w:val="000000" w:themeColor="text1"/>
          <w:spacing w:val="35"/>
          <w:w w:val="105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w w:val="105"/>
          <w:sz w:val="24"/>
          <w:szCs w:val="24"/>
          <w:lang w:val="pl-PL"/>
        </w:rPr>
        <w:t>budownictwie</w:t>
      </w:r>
      <w:r w:rsidRPr="00117C83">
        <w:rPr>
          <w:rFonts w:ascii="Calibri" w:hAnsi="Calibri" w:cs="Calibri"/>
          <w:noProof/>
          <w:color w:val="000000" w:themeColor="text1"/>
          <w:spacing w:val="38"/>
          <w:w w:val="105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w w:val="105"/>
          <w:sz w:val="24"/>
          <w:szCs w:val="24"/>
          <w:lang w:val="pl-PL"/>
        </w:rPr>
        <w:t>do</w:t>
      </w:r>
      <w:r w:rsidRPr="00117C83">
        <w:rPr>
          <w:rFonts w:ascii="Calibri" w:hAnsi="Calibri" w:cs="Calibri"/>
          <w:noProof/>
          <w:color w:val="000000" w:themeColor="text1"/>
          <w:spacing w:val="41"/>
          <w:w w:val="105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w w:val="105"/>
          <w:sz w:val="24"/>
          <w:szCs w:val="24"/>
          <w:lang w:val="pl-PL"/>
        </w:rPr>
        <w:t>kierowania</w:t>
      </w:r>
      <w:r w:rsidRPr="00117C83">
        <w:rPr>
          <w:rFonts w:ascii="Calibri" w:hAnsi="Calibri" w:cs="Calibri"/>
          <w:noProof/>
          <w:color w:val="000000" w:themeColor="text1"/>
          <w:spacing w:val="56"/>
          <w:w w:val="124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w w:val="105"/>
          <w:sz w:val="24"/>
          <w:szCs w:val="24"/>
          <w:lang w:val="pl-PL"/>
        </w:rPr>
        <w:t>robotami</w:t>
      </w:r>
      <w:r w:rsidRPr="00117C83">
        <w:rPr>
          <w:rFonts w:ascii="Calibri" w:hAnsi="Calibri" w:cs="Calibri"/>
          <w:noProof/>
          <w:color w:val="000000" w:themeColor="text1"/>
          <w:spacing w:val="26"/>
          <w:w w:val="105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spacing w:val="-1"/>
          <w:w w:val="105"/>
          <w:sz w:val="24"/>
          <w:szCs w:val="24"/>
          <w:lang w:val="pl-PL"/>
        </w:rPr>
        <w:t>budo</w:t>
      </w:r>
      <w:r w:rsidRPr="00117C83">
        <w:rPr>
          <w:rFonts w:ascii="Calibri" w:hAnsi="Calibri" w:cs="Calibri"/>
          <w:noProof/>
          <w:color w:val="000000" w:themeColor="text1"/>
          <w:spacing w:val="-2"/>
          <w:w w:val="105"/>
          <w:sz w:val="24"/>
          <w:szCs w:val="24"/>
          <w:lang w:val="pl-PL"/>
        </w:rPr>
        <w:t>wl</w:t>
      </w:r>
      <w:r w:rsidRPr="00117C83">
        <w:rPr>
          <w:rFonts w:ascii="Calibri" w:hAnsi="Calibri" w:cs="Calibri"/>
          <w:noProof/>
          <w:color w:val="000000" w:themeColor="text1"/>
          <w:spacing w:val="-1"/>
          <w:w w:val="105"/>
          <w:sz w:val="24"/>
          <w:szCs w:val="24"/>
          <w:lang w:val="pl-PL"/>
        </w:rPr>
        <w:t>an</w:t>
      </w:r>
      <w:r w:rsidRPr="00117C83">
        <w:rPr>
          <w:rFonts w:ascii="Calibri" w:hAnsi="Calibri" w:cs="Calibri"/>
          <w:noProof/>
          <w:color w:val="000000" w:themeColor="text1"/>
          <w:spacing w:val="-2"/>
          <w:w w:val="105"/>
          <w:sz w:val="24"/>
          <w:szCs w:val="24"/>
          <w:lang w:val="pl-PL"/>
        </w:rPr>
        <w:t>y</w:t>
      </w:r>
      <w:r w:rsidRPr="00117C83">
        <w:rPr>
          <w:rFonts w:ascii="Calibri" w:hAnsi="Calibri" w:cs="Calibri"/>
          <w:noProof/>
          <w:color w:val="000000" w:themeColor="text1"/>
          <w:spacing w:val="-1"/>
          <w:w w:val="105"/>
          <w:sz w:val="24"/>
          <w:szCs w:val="24"/>
          <w:lang w:val="pl-PL"/>
        </w:rPr>
        <w:t>m</w:t>
      </w:r>
      <w:r w:rsidRPr="00117C83">
        <w:rPr>
          <w:rFonts w:ascii="Calibri" w:hAnsi="Calibri" w:cs="Calibri"/>
          <w:noProof/>
          <w:color w:val="000000" w:themeColor="text1"/>
          <w:spacing w:val="-2"/>
          <w:w w:val="105"/>
          <w:sz w:val="24"/>
          <w:szCs w:val="24"/>
          <w:lang w:val="pl-PL"/>
        </w:rPr>
        <w:t>i</w:t>
      </w:r>
      <w:r w:rsidRPr="00117C83">
        <w:rPr>
          <w:rFonts w:ascii="Calibri" w:hAnsi="Calibri" w:cs="Calibri"/>
          <w:noProof/>
          <w:color w:val="000000" w:themeColor="text1"/>
          <w:spacing w:val="34"/>
          <w:w w:val="105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w w:val="105"/>
          <w:sz w:val="24"/>
          <w:szCs w:val="24"/>
          <w:lang w:val="pl-PL"/>
        </w:rPr>
        <w:t>w</w:t>
      </w:r>
      <w:r w:rsidRPr="00117C83">
        <w:rPr>
          <w:rFonts w:ascii="Calibri" w:hAnsi="Calibri" w:cs="Calibri"/>
          <w:noProof/>
          <w:color w:val="000000" w:themeColor="text1"/>
          <w:spacing w:val="27"/>
          <w:w w:val="105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w w:val="105"/>
          <w:sz w:val="24"/>
          <w:szCs w:val="24"/>
          <w:lang w:val="pl-PL"/>
        </w:rPr>
        <w:t>specjalności</w:t>
      </w:r>
      <w:r w:rsidRPr="00117C83">
        <w:rPr>
          <w:rFonts w:ascii="Calibri" w:hAnsi="Calibri" w:cs="Calibri"/>
          <w:noProof/>
          <w:color w:val="000000" w:themeColor="text1"/>
          <w:spacing w:val="26"/>
          <w:w w:val="105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w w:val="105"/>
          <w:sz w:val="24"/>
          <w:szCs w:val="24"/>
          <w:lang w:val="pl-PL"/>
        </w:rPr>
        <w:t>konstrukcyjno-budowlanej</w:t>
      </w:r>
      <w:r w:rsidRPr="00117C83">
        <w:rPr>
          <w:rFonts w:ascii="Calibri" w:hAnsi="Calibri" w:cs="Calibri"/>
          <w:noProof/>
          <w:color w:val="000000" w:themeColor="text1"/>
          <w:spacing w:val="33"/>
          <w:w w:val="105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w w:val="105"/>
          <w:sz w:val="24"/>
          <w:szCs w:val="24"/>
          <w:lang w:val="pl-PL"/>
        </w:rPr>
        <w:t>bez</w:t>
      </w:r>
      <w:r w:rsidRPr="00117C83">
        <w:rPr>
          <w:rFonts w:ascii="Calibri" w:hAnsi="Calibri" w:cs="Calibri"/>
          <w:noProof/>
          <w:color w:val="000000" w:themeColor="text1"/>
          <w:spacing w:val="28"/>
          <w:w w:val="105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spacing w:val="-1"/>
          <w:w w:val="105"/>
          <w:sz w:val="24"/>
          <w:szCs w:val="24"/>
          <w:lang w:val="pl-PL"/>
        </w:rPr>
        <w:t>og</w:t>
      </w:r>
      <w:r w:rsidRPr="00117C83">
        <w:rPr>
          <w:rFonts w:ascii="Calibri" w:hAnsi="Calibri" w:cs="Calibri"/>
          <w:noProof/>
          <w:color w:val="000000" w:themeColor="text1"/>
          <w:spacing w:val="-2"/>
          <w:w w:val="105"/>
          <w:sz w:val="24"/>
          <w:szCs w:val="24"/>
          <w:lang w:val="pl-PL"/>
        </w:rPr>
        <w:t>r</w:t>
      </w:r>
      <w:r w:rsidRPr="00117C83">
        <w:rPr>
          <w:rFonts w:ascii="Calibri" w:hAnsi="Calibri" w:cs="Calibri"/>
          <w:noProof/>
          <w:color w:val="000000" w:themeColor="text1"/>
          <w:spacing w:val="-1"/>
          <w:w w:val="105"/>
          <w:sz w:val="24"/>
          <w:szCs w:val="24"/>
          <w:lang w:val="pl-PL"/>
        </w:rPr>
        <w:t>an</w:t>
      </w:r>
      <w:r w:rsidRPr="00117C83">
        <w:rPr>
          <w:rFonts w:ascii="Calibri" w:hAnsi="Calibri" w:cs="Calibri"/>
          <w:noProof/>
          <w:color w:val="000000" w:themeColor="text1"/>
          <w:spacing w:val="-2"/>
          <w:w w:val="105"/>
          <w:sz w:val="24"/>
          <w:szCs w:val="24"/>
          <w:lang w:val="pl-PL"/>
        </w:rPr>
        <w:t>i</w:t>
      </w:r>
      <w:r w:rsidRPr="00117C83">
        <w:rPr>
          <w:rFonts w:ascii="Calibri" w:hAnsi="Calibri" w:cs="Calibri"/>
          <w:noProof/>
          <w:color w:val="000000" w:themeColor="text1"/>
          <w:spacing w:val="-1"/>
          <w:w w:val="105"/>
          <w:sz w:val="24"/>
          <w:szCs w:val="24"/>
          <w:lang w:val="pl-PL"/>
        </w:rPr>
        <w:t>czeń,</w:t>
      </w:r>
    </w:p>
    <w:p w14:paraId="0D163EB0" w14:textId="77777777" w:rsidR="00C908CE" w:rsidRPr="002B6B92" w:rsidRDefault="00C908CE" w:rsidP="00C908CE">
      <w:pPr>
        <w:pStyle w:val="Tekstpodstawowy"/>
        <w:numPr>
          <w:ilvl w:val="0"/>
          <w:numId w:val="68"/>
        </w:numPr>
        <w:tabs>
          <w:tab w:val="left" w:pos="1183"/>
        </w:tabs>
        <w:ind w:right="114"/>
        <w:jc w:val="both"/>
        <w:rPr>
          <w:rFonts w:ascii="Calibri" w:hAnsi="Calibri" w:cs="Calibri"/>
          <w:noProof/>
          <w:color w:val="000000" w:themeColor="text1"/>
          <w:sz w:val="24"/>
          <w:szCs w:val="24"/>
          <w:lang w:val="pl-PL"/>
        </w:rPr>
      </w:pPr>
      <w:r w:rsidRPr="00117C83">
        <w:rPr>
          <w:rFonts w:ascii="Calibri" w:hAnsi="Calibri" w:cs="Calibri"/>
          <w:noProof/>
          <w:color w:val="000000" w:themeColor="text1"/>
          <w:w w:val="105"/>
          <w:sz w:val="24"/>
          <w:szCs w:val="24"/>
          <w:lang w:val="pl-PL"/>
        </w:rPr>
        <w:t>co</w:t>
      </w:r>
      <w:r w:rsidRPr="00117C83">
        <w:rPr>
          <w:rFonts w:ascii="Calibri" w:hAnsi="Calibri" w:cs="Calibri"/>
          <w:noProof/>
          <w:color w:val="000000" w:themeColor="text1"/>
          <w:spacing w:val="8"/>
          <w:w w:val="105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w w:val="105"/>
          <w:sz w:val="24"/>
          <w:szCs w:val="24"/>
          <w:lang w:val="pl-PL"/>
        </w:rPr>
        <w:t>najmniej</w:t>
      </w:r>
      <w:r w:rsidRPr="00117C83">
        <w:rPr>
          <w:rFonts w:ascii="Calibri" w:hAnsi="Calibri" w:cs="Calibri"/>
          <w:noProof/>
          <w:color w:val="000000" w:themeColor="text1"/>
          <w:spacing w:val="11"/>
          <w:w w:val="105"/>
          <w:sz w:val="24"/>
          <w:szCs w:val="24"/>
          <w:lang w:val="pl-PL"/>
        </w:rPr>
        <w:t xml:space="preserve"> 5 letnie </w:t>
      </w:r>
      <w:r w:rsidRPr="00117C83">
        <w:rPr>
          <w:rFonts w:ascii="Calibri" w:hAnsi="Calibri" w:cs="Calibri"/>
          <w:noProof/>
          <w:color w:val="000000" w:themeColor="text1"/>
          <w:spacing w:val="-1"/>
          <w:w w:val="105"/>
          <w:sz w:val="24"/>
          <w:szCs w:val="24"/>
          <w:lang w:val="pl-PL"/>
        </w:rPr>
        <w:t>doś</w:t>
      </w:r>
      <w:r w:rsidRPr="00117C83">
        <w:rPr>
          <w:rFonts w:ascii="Calibri" w:hAnsi="Calibri" w:cs="Calibri"/>
          <w:noProof/>
          <w:color w:val="000000" w:themeColor="text1"/>
          <w:spacing w:val="-2"/>
          <w:w w:val="105"/>
          <w:sz w:val="24"/>
          <w:szCs w:val="24"/>
          <w:lang w:val="pl-PL"/>
        </w:rPr>
        <w:t>wi</w:t>
      </w:r>
      <w:r w:rsidRPr="00117C83">
        <w:rPr>
          <w:rFonts w:ascii="Calibri" w:hAnsi="Calibri" w:cs="Calibri"/>
          <w:noProof/>
          <w:color w:val="000000" w:themeColor="text1"/>
          <w:spacing w:val="-1"/>
          <w:w w:val="105"/>
          <w:sz w:val="24"/>
          <w:szCs w:val="24"/>
          <w:lang w:val="pl-PL"/>
        </w:rPr>
        <w:t>adczen</w:t>
      </w:r>
      <w:r w:rsidRPr="00117C83">
        <w:rPr>
          <w:rFonts w:ascii="Calibri" w:hAnsi="Calibri" w:cs="Calibri"/>
          <w:noProof/>
          <w:color w:val="000000" w:themeColor="text1"/>
          <w:spacing w:val="-2"/>
          <w:w w:val="105"/>
          <w:sz w:val="24"/>
          <w:szCs w:val="24"/>
          <w:lang w:val="pl-PL"/>
        </w:rPr>
        <w:t>i</w:t>
      </w:r>
      <w:r w:rsidRPr="00117C83">
        <w:rPr>
          <w:rFonts w:ascii="Calibri" w:hAnsi="Calibri" w:cs="Calibri"/>
          <w:noProof/>
          <w:color w:val="000000" w:themeColor="text1"/>
          <w:spacing w:val="-1"/>
          <w:w w:val="105"/>
          <w:sz w:val="24"/>
          <w:szCs w:val="24"/>
          <w:lang w:val="pl-PL"/>
        </w:rPr>
        <w:t>e</w:t>
      </w:r>
      <w:r w:rsidRPr="00117C83">
        <w:rPr>
          <w:rFonts w:ascii="Calibri" w:hAnsi="Calibri" w:cs="Calibri"/>
          <w:noProof/>
          <w:color w:val="000000" w:themeColor="text1"/>
          <w:spacing w:val="11"/>
          <w:w w:val="105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w w:val="105"/>
          <w:sz w:val="24"/>
          <w:szCs w:val="24"/>
          <w:lang w:val="pl-PL"/>
        </w:rPr>
        <w:t>w</w:t>
      </w:r>
      <w:r w:rsidRPr="00117C83">
        <w:rPr>
          <w:rFonts w:ascii="Calibri" w:hAnsi="Calibri" w:cs="Calibri"/>
          <w:noProof/>
          <w:color w:val="000000" w:themeColor="text1"/>
          <w:spacing w:val="9"/>
          <w:w w:val="105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w w:val="105"/>
          <w:sz w:val="24"/>
          <w:szCs w:val="24"/>
          <w:lang w:val="pl-PL"/>
        </w:rPr>
        <w:t>nadzorowaniu</w:t>
      </w:r>
      <w:r w:rsidRPr="00117C83">
        <w:rPr>
          <w:rFonts w:ascii="Calibri" w:hAnsi="Calibri" w:cs="Calibri"/>
          <w:noProof/>
          <w:color w:val="000000" w:themeColor="text1"/>
          <w:spacing w:val="10"/>
          <w:w w:val="105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w w:val="105"/>
          <w:sz w:val="24"/>
          <w:szCs w:val="24"/>
          <w:lang w:val="pl-PL"/>
        </w:rPr>
        <w:t>w</w:t>
      </w:r>
      <w:r w:rsidRPr="00117C83">
        <w:rPr>
          <w:rFonts w:ascii="Calibri" w:hAnsi="Calibri" w:cs="Calibri"/>
          <w:noProof/>
          <w:color w:val="000000" w:themeColor="text1"/>
          <w:spacing w:val="14"/>
          <w:w w:val="105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w w:val="105"/>
          <w:sz w:val="24"/>
          <w:szCs w:val="24"/>
          <w:lang w:val="pl-PL"/>
        </w:rPr>
        <w:t>zakresie</w:t>
      </w:r>
      <w:r w:rsidRPr="00117C83">
        <w:rPr>
          <w:rFonts w:ascii="Calibri" w:hAnsi="Calibri" w:cs="Calibri"/>
          <w:noProof/>
          <w:color w:val="000000" w:themeColor="text1"/>
          <w:spacing w:val="7"/>
          <w:w w:val="105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spacing w:val="-1"/>
          <w:w w:val="105"/>
          <w:sz w:val="24"/>
          <w:szCs w:val="24"/>
          <w:lang w:val="pl-PL"/>
        </w:rPr>
        <w:t>nadzo</w:t>
      </w:r>
      <w:r w:rsidRPr="00117C83">
        <w:rPr>
          <w:rFonts w:ascii="Calibri" w:hAnsi="Calibri" w:cs="Calibri"/>
          <w:noProof/>
          <w:color w:val="000000" w:themeColor="text1"/>
          <w:spacing w:val="-2"/>
          <w:w w:val="105"/>
          <w:sz w:val="24"/>
          <w:szCs w:val="24"/>
          <w:lang w:val="pl-PL"/>
        </w:rPr>
        <w:t>r</w:t>
      </w:r>
      <w:r w:rsidRPr="00117C83">
        <w:rPr>
          <w:rFonts w:ascii="Calibri" w:hAnsi="Calibri" w:cs="Calibri"/>
          <w:noProof/>
          <w:color w:val="000000" w:themeColor="text1"/>
          <w:spacing w:val="-1"/>
          <w:w w:val="105"/>
          <w:sz w:val="24"/>
          <w:szCs w:val="24"/>
          <w:lang w:val="pl-PL"/>
        </w:rPr>
        <w:t>u</w:t>
      </w:r>
      <w:r w:rsidRPr="00117C83">
        <w:rPr>
          <w:rFonts w:ascii="Calibri" w:hAnsi="Calibri" w:cs="Calibri"/>
          <w:noProof/>
          <w:color w:val="000000" w:themeColor="text1"/>
          <w:spacing w:val="9"/>
          <w:w w:val="105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spacing w:val="-2"/>
          <w:w w:val="105"/>
          <w:sz w:val="24"/>
          <w:szCs w:val="24"/>
          <w:lang w:val="pl-PL"/>
        </w:rPr>
        <w:t>r</w:t>
      </w:r>
      <w:r w:rsidRPr="00117C83">
        <w:rPr>
          <w:rFonts w:ascii="Calibri" w:hAnsi="Calibri" w:cs="Calibri"/>
          <w:noProof/>
          <w:color w:val="000000" w:themeColor="text1"/>
          <w:spacing w:val="-1"/>
          <w:w w:val="105"/>
          <w:sz w:val="24"/>
          <w:szCs w:val="24"/>
          <w:lang w:val="pl-PL"/>
        </w:rPr>
        <w:t>obó</w:t>
      </w:r>
      <w:r w:rsidRPr="00117C83">
        <w:rPr>
          <w:rFonts w:ascii="Calibri" w:hAnsi="Calibri" w:cs="Calibri"/>
          <w:noProof/>
          <w:color w:val="000000" w:themeColor="text1"/>
          <w:spacing w:val="-2"/>
          <w:w w:val="105"/>
          <w:sz w:val="24"/>
          <w:szCs w:val="24"/>
          <w:lang w:val="pl-PL"/>
        </w:rPr>
        <w:t>t</w:t>
      </w:r>
      <w:r w:rsidRPr="00117C83">
        <w:rPr>
          <w:rFonts w:ascii="Calibri" w:hAnsi="Calibri" w:cs="Calibri"/>
          <w:noProof/>
          <w:color w:val="000000" w:themeColor="text1"/>
          <w:spacing w:val="12"/>
          <w:w w:val="105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w w:val="105"/>
          <w:sz w:val="24"/>
          <w:szCs w:val="24"/>
          <w:lang w:val="pl-PL"/>
        </w:rPr>
        <w:t>konstrukcyjno-</w:t>
      </w:r>
      <w:r w:rsidRPr="00117C83">
        <w:rPr>
          <w:rFonts w:ascii="Calibri" w:hAnsi="Calibri" w:cs="Calibri"/>
          <w:noProof/>
          <w:color w:val="000000" w:themeColor="text1"/>
          <w:spacing w:val="49"/>
          <w:w w:val="99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spacing w:val="-1"/>
          <w:w w:val="105"/>
          <w:sz w:val="24"/>
          <w:szCs w:val="24"/>
          <w:lang w:val="pl-PL"/>
        </w:rPr>
        <w:t>budo</w:t>
      </w:r>
      <w:r w:rsidRPr="00117C83">
        <w:rPr>
          <w:rFonts w:ascii="Calibri" w:hAnsi="Calibri" w:cs="Calibri"/>
          <w:noProof/>
          <w:color w:val="000000" w:themeColor="text1"/>
          <w:spacing w:val="-2"/>
          <w:w w:val="105"/>
          <w:sz w:val="24"/>
          <w:szCs w:val="24"/>
          <w:lang w:val="pl-PL"/>
        </w:rPr>
        <w:t>wl</w:t>
      </w:r>
      <w:r w:rsidRPr="00117C83">
        <w:rPr>
          <w:rFonts w:ascii="Calibri" w:hAnsi="Calibri" w:cs="Calibri"/>
          <w:noProof/>
          <w:color w:val="000000" w:themeColor="text1"/>
          <w:spacing w:val="-1"/>
          <w:w w:val="105"/>
          <w:sz w:val="24"/>
          <w:szCs w:val="24"/>
          <w:lang w:val="pl-PL"/>
        </w:rPr>
        <w:t>an</w:t>
      </w:r>
      <w:r w:rsidRPr="00117C83">
        <w:rPr>
          <w:rFonts w:ascii="Calibri" w:hAnsi="Calibri" w:cs="Calibri"/>
          <w:noProof/>
          <w:color w:val="000000" w:themeColor="text1"/>
          <w:spacing w:val="-2"/>
          <w:w w:val="105"/>
          <w:sz w:val="24"/>
          <w:szCs w:val="24"/>
          <w:lang w:val="pl-PL"/>
        </w:rPr>
        <w:t>y</w:t>
      </w:r>
      <w:r w:rsidRPr="00117C83">
        <w:rPr>
          <w:rFonts w:ascii="Calibri" w:hAnsi="Calibri" w:cs="Calibri"/>
          <w:noProof/>
          <w:color w:val="000000" w:themeColor="text1"/>
          <w:spacing w:val="-1"/>
          <w:w w:val="105"/>
          <w:sz w:val="24"/>
          <w:szCs w:val="24"/>
          <w:lang w:val="pl-PL"/>
        </w:rPr>
        <w:t>ch</w:t>
      </w:r>
      <w:r>
        <w:rPr>
          <w:rFonts w:ascii="Calibri" w:hAnsi="Calibri" w:cs="Calibri"/>
          <w:noProof/>
          <w:color w:val="000000" w:themeColor="text1"/>
          <w:spacing w:val="-1"/>
          <w:w w:val="105"/>
          <w:sz w:val="24"/>
          <w:szCs w:val="24"/>
          <w:lang w:val="pl-PL"/>
        </w:rPr>
        <w:t>,</w:t>
      </w:r>
    </w:p>
    <w:p w14:paraId="296FAD45" w14:textId="1B385ED9" w:rsidR="00C908CE" w:rsidRPr="00117C83" w:rsidRDefault="00C908CE" w:rsidP="00C908CE">
      <w:pPr>
        <w:pStyle w:val="Tekstpodstawowy"/>
        <w:numPr>
          <w:ilvl w:val="0"/>
          <w:numId w:val="68"/>
        </w:numPr>
        <w:tabs>
          <w:tab w:val="left" w:pos="1183"/>
        </w:tabs>
        <w:ind w:right="114"/>
        <w:jc w:val="both"/>
        <w:rPr>
          <w:rFonts w:ascii="Calibri" w:hAnsi="Calibri" w:cs="Calibri"/>
          <w:noProof/>
          <w:color w:val="000000" w:themeColor="text1"/>
          <w:sz w:val="24"/>
          <w:szCs w:val="24"/>
          <w:lang w:val="pl-PL"/>
        </w:rPr>
      </w:pPr>
      <w:r>
        <w:rPr>
          <w:rFonts w:ascii="Calibri" w:hAnsi="Calibri" w:cs="Calibri"/>
          <w:noProof/>
          <w:color w:val="000000" w:themeColor="text1"/>
          <w:spacing w:val="-1"/>
          <w:w w:val="105"/>
          <w:sz w:val="24"/>
          <w:szCs w:val="24"/>
          <w:lang w:val="pl-PL"/>
        </w:rPr>
        <w:t>doświadczenie</w:t>
      </w:r>
      <w:r w:rsidRPr="00117C83">
        <w:rPr>
          <w:rFonts w:ascii="Calibri" w:hAnsi="Calibri" w:cs="Calibri"/>
          <w:noProof/>
          <w:color w:val="000000" w:themeColor="text1"/>
          <w:spacing w:val="6"/>
          <w:w w:val="105"/>
          <w:sz w:val="24"/>
          <w:szCs w:val="24"/>
          <w:lang w:val="pl-PL"/>
        </w:rPr>
        <w:t xml:space="preserve"> </w:t>
      </w:r>
      <w:r>
        <w:rPr>
          <w:rFonts w:ascii="Calibri" w:hAnsi="Calibri" w:cs="Calibri"/>
          <w:noProof/>
          <w:color w:val="000000" w:themeColor="text1"/>
          <w:w w:val="105"/>
          <w:sz w:val="24"/>
          <w:szCs w:val="24"/>
          <w:lang w:val="pl-PL"/>
        </w:rPr>
        <w:t>w zakresie nadzorowania</w:t>
      </w:r>
      <w:r w:rsidR="00890C00">
        <w:rPr>
          <w:rFonts w:ascii="Calibri" w:hAnsi="Calibri" w:cs="Calibri"/>
          <w:noProof/>
          <w:color w:val="000000" w:themeColor="text1"/>
          <w:w w:val="105"/>
          <w:sz w:val="24"/>
          <w:szCs w:val="24"/>
          <w:lang w:val="pl-PL"/>
        </w:rPr>
        <w:t xml:space="preserve"> robót konstrukcyjno – budowalnych przy </w:t>
      </w:r>
      <w:r w:rsidRPr="00117C83">
        <w:rPr>
          <w:rFonts w:ascii="Calibri" w:hAnsi="Calibri" w:cs="Calibri"/>
          <w:noProof/>
          <w:color w:val="000000" w:themeColor="text1"/>
          <w:w w:val="105"/>
          <w:sz w:val="24"/>
          <w:szCs w:val="24"/>
          <w:lang w:val="pl-PL"/>
        </w:rPr>
        <w:t>realizacji</w:t>
      </w:r>
      <w:r w:rsidRPr="00117C83">
        <w:rPr>
          <w:rFonts w:ascii="Calibri" w:hAnsi="Calibri" w:cs="Calibri"/>
          <w:noProof/>
          <w:color w:val="000000" w:themeColor="text1"/>
          <w:spacing w:val="2"/>
          <w:w w:val="105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w w:val="105"/>
          <w:sz w:val="24"/>
          <w:szCs w:val="24"/>
          <w:lang w:val="pl-PL"/>
        </w:rPr>
        <w:t>inwestycji</w:t>
      </w:r>
      <w:r w:rsidRPr="00117C83">
        <w:rPr>
          <w:rFonts w:ascii="Calibri" w:hAnsi="Calibri" w:cs="Calibri"/>
          <w:noProof/>
          <w:color w:val="000000" w:themeColor="text1"/>
          <w:spacing w:val="3"/>
          <w:w w:val="105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spacing w:val="-1"/>
          <w:w w:val="105"/>
          <w:sz w:val="24"/>
          <w:szCs w:val="24"/>
          <w:lang w:val="pl-PL"/>
        </w:rPr>
        <w:t>budo</w:t>
      </w:r>
      <w:r w:rsidRPr="00117C83">
        <w:rPr>
          <w:rFonts w:ascii="Calibri" w:hAnsi="Calibri" w:cs="Calibri"/>
          <w:noProof/>
          <w:color w:val="000000" w:themeColor="text1"/>
          <w:spacing w:val="-2"/>
          <w:w w:val="105"/>
          <w:sz w:val="24"/>
          <w:szCs w:val="24"/>
          <w:lang w:val="pl-PL"/>
        </w:rPr>
        <w:t>wl</w:t>
      </w:r>
      <w:r w:rsidRPr="00117C83">
        <w:rPr>
          <w:rFonts w:ascii="Calibri" w:hAnsi="Calibri" w:cs="Calibri"/>
          <w:noProof/>
          <w:color w:val="000000" w:themeColor="text1"/>
          <w:spacing w:val="-1"/>
          <w:w w:val="105"/>
          <w:sz w:val="24"/>
          <w:szCs w:val="24"/>
          <w:lang w:val="pl-PL"/>
        </w:rPr>
        <w:t>ane</w:t>
      </w:r>
      <w:r w:rsidRPr="00117C83">
        <w:rPr>
          <w:rFonts w:ascii="Calibri" w:hAnsi="Calibri" w:cs="Calibri"/>
          <w:noProof/>
          <w:color w:val="000000" w:themeColor="text1"/>
          <w:spacing w:val="-2"/>
          <w:w w:val="105"/>
          <w:sz w:val="24"/>
          <w:szCs w:val="24"/>
          <w:lang w:val="pl-PL"/>
        </w:rPr>
        <w:t>j</w:t>
      </w:r>
      <w:r w:rsidRPr="00117C83">
        <w:rPr>
          <w:rFonts w:ascii="Calibri" w:hAnsi="Calibri" w:cs="Calibri"/>
          <w:noProof/>
          <w:color w:val="000000" w:themeColor="text1"/>
          <w:spacing w:val="6"/>
          <w:w w:val="105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spacing w:val="-2"/>
          <w:w w:val="105"/>
          <w:sz w:val="24"/>
          <w:szCs w:val="24"/>
          <w:lang w:val="pl-PL"/>
        </w:rPr>
        <w:t>(j</w:t>
      </w:r>
      <w:r w:rsidRPr="00117C83">
        <w:rPr>
          <w:rFonts w:ascii="Calibri" w:hAnsi="Calibri" w:cs="Calibri"/>
          <w:noProof/>
          <w:color w:val="000000" w:themeColor="text1"/>
          <w:spacing w:val="-1"/>
          <w:w w:val="105"/>
          <w:sz w:val="24"/>
          <w:szCs w:val="24"/>
          <w:lang w:val="pl-PL"/>
        </w:rPr>
        <w:t>edne</w:t>
      </w:r>
      <w:r w:rsidRPr="00117C83">
        <w:rPr>
          <w:rFonts w:ascii="Calibri" w:hAnsi="Calibri" w:cs="Calibri"/>
          <w:noProof/>
          <w:color w:val="000000" w:themeColor="text1"/>
          <w:spacing w:val="-2"/>
          <w:w w:val="105"/>
          <w:sz w:val="24"/>
          <w:szCs w:val="24"/>
          <w:lang w:val="pl-PL"/>
        </w:rPr>
        <w:t>j)</w:t>
      </w:r>
      <w:r w:rsidRPr="00117C83">
        <w:rPr>
          <w:rFonts w:ascii="Calibri" w:hAnsi="Calibri" w:cs="Calibri"/>
          <w:noProof/>
          <w:color w:val="000000" w:themeColor="text1"/>
          <w:spacing w:val="6"/>
          <w:w w:val="105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w w:val="105"/>
          <w:sz w:val="24"/>
          <w:szCs w:val="24"/>
          <w:lang w:val="pl-PL"/>
        </w:rPr>
        <w:t>w</w:t>
      </w:r>
      <w:r w:rsidRPr="00117C83">
        <w:rPr>
          <w:rFonts w:ascii="Calibri" w:hAnsi="Calibri" w:cs="Calibri"/>
          <w:noProof/>
          <w:color w:val="000000" w:themeColor="text1"/>
          <w:spacing w:val="6"/>
          <w:w w:val="105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w w:val="105"/>
          <w:sz w:val="24"/>
          <w:szCs w:val="24"/>
          <w:lang w:val="pl-PL"/>
        </w:rPr>
        <w:t>zakresie</w:t>
      </w:r>
      <w:r w:rsidRPr="00117C83">
        <w:rPr>
          <w:rFonts w:ascii="Calibri" w:hAnsi="Calibri" w:cs="Calibri"/>
          <w:noProof/>
          <w:color w:val="000000" w:themeColor="text1"/>
          <w:spacing w:val="3"/>
          <w:w w:val="105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w w:val="105"/>
          <w:sz w:val="24"/>
          <w:szCs w:val="24"/>
          <w:lang w:val="pl-PL"/>
        </w:rPr>
        <w:t xml:space="preserve">budowy </w:t>
      </w:r>
      <w:r w:rsidRPr="00117C83">
        <w:rPr>
          <w:rFonts w:ascii="Calibri" w:hAnsi="Calibri" w:cs="Calibri"/>
          <w:noProof/>
          <w:color w:val="000000" w:themeColor="text1"/>
          <w:spacing w:val="50"/>
          <w:w w:val="105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spacing w:val="-2"/>
          <w:w w:val="105"/>
          <w:sz w:val="24"/>
          <w:szCs w:val="24"/>
          <w:lang w:val="pl-PL"/>
        </w:rPr>
        <w:t>l</w:t>
      </w:r>
      <w:r w:rsidRPr="00117C83">
        <w:rPr>
          <w:rFonts w:ascii="Calibri" w:hAnsi="Calibri" w:cs="Calibri"/>
          <w:noProof/>
          <w:color w:val="000000" w:themeColor="text1"/>
          <w:spacing w:val="-1"/>
          <w:w w:val="105"/>
          <w:sz w:val="24"/>
          <w:szCs w:val="24"/>
          <w:lang w:val="pl-PL"/>
        </w:rPr>
        <w:t>ub</w:t>
      </w:r>
      <w:r w:rsidRPr="00117C83">
        <w:rPr>
          <w:rFonts w:ascii="Calibri" w:hAnsi="Calibri" w:cs="Calibri"/>
          <w:noProof/>
          <w:color w:val="000000" w:themeColor="text1"/>
          <w:spacing w:val="30"/>
          <w:w w:val="105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w w:val="105"/>
          <w:sz w:val="24"/>
          <w:szCs w:val="24"/>
          <w:lang w:val="pl-PL"/>
        </w:rPr>
        <w:t>przebudowie</w:t>
      </w:r>
      <w:r w:rsidRPr="00117C83">
        <w:rPr>
          <w:rFonts w:ascii="Calibri" w:hAnsi="Calibri" w:cs="Calibri"/>
          <w:noProof/>
          <w:color w:val="000000" w:themeColor="text1"/>
          <w:spacing w:val="30"/>
          <w:w w:val="105"/>
          <w:sz w:val="24"/>
          <w:szCs w:val="24"/>
          <w:lang w:val="pl-PL"/>
        </w:rPr>
        <w:t xml:space="preserve"> co najmniej </w:t>
      </w:r>
      <w:r w:rsidRPr="00117C83">
        <w:rPr>
          <w:rFonts w:ascii="Calibri" w:hAnsi="Calibri" w:cs="Calibri"/>
          <w:noProof/>
          <w:color w:val="000000" w:themeColor="text1"/>
          <w:spacing w:val="-2"/>
          <w:w w:val="105"/>
          <w:sz w:val="24"/>
          <w:szCs w:val="24"/>
          <w:lang w:val="pl-PL"/>
        </w:rPr>
        <w:t>j</w:t>
      </w:r>
      <w:r w:rsidRPr="00117C83">
        <w:rPr>
          <w:rFonts w:ascii="Calibri" w:hAnsi="Calibri" w:cs="Calibri"/>
          <w:noProof/>
          <w:color w:val="000000" w:themeColor="text1"/>
          <w:spacing w:val="-1"/>
          <w:w w:val="105"/>
          <w:sz w:val="24"/>
          <w:szCs w:val="24"/>
          <w:lang w:val="pl-PL"/>
        </w:rPr>
        <w:t>ednego</w:t>
      </w:r>
      <w:r w:rsidRPr="00117C83">
        <w:rPr>
          <w:rFonts w:ascii="Calibri" w:hAnsi="Calibri" w:cs="Calibri"/>
          <w:noProof/>
          <w:color w:val="000000" w:themeColor="text1"/>
          <w:spacing w:val="35"/>
          <w:w w:val="105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w w:val="105"/>
          <w:sz w:val="24"/>
          <w:szCs w:val="24"/>
          <w:u w:val="single"/>
          <w:lang w:val="pl-PL"/>
        </w:rPr>
        <w:t>budynku</w:t>
      </w:r>
      <w:r w:rsidRPr="00117C83">
        <w:rPr>
          <w:rFonts w:ascii="Calibri" w:hAnsi="Calibri" w:cs="Calibri"/>
          <w:noProof/>
          <w:color w:val="000000" w:themeColor="text1"/>
          <w:spacing w:val="30"/>
          <w:w w:val="105"/>
          <w:sz w:val="24"/>
          <w:szCs w:val="24"/>
          <w:u w:val="single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w w:val="105"/>
          <w:sz w:val="24"/>
          <w:szCs w:val="24"/>
          <w:lang w:val="pl-PL"/>
        </w:rPr>
        <w:t>o</w:t>
      </w:r>
      <w:r w:rsidRPr="00117C83">
        <w:rPr>
          <w:rFonts w:ascii="Calibri" w:hAnsi="Calibri" w:cs="Calibri"/>
          <w:noProof/>
          <w:color w:val="000000" w:themeColor="text1"/>
          <w:spacing w:val="32"/>
          <w:w w:val="105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w w:val="105"/>
          <w:sz w:val="24"/>
          <w:szCs w:val="24"/>
          <w:lang w:val="pl-PL"/>
        </w:rPr>
        <w:t>powierzchni</w:t>
      </w:r>
      <w:r w:rsidRPr="00117C83">
        <w:rPr>
          <w:rFonts w:ascii="Calibri" w:hAnsi="Calibri" w:cs="Calibri"/>
          <w:noProof/>
          <w:color w:val="000000" w:themeColor="text1"/>
          <w:spacing w:val="33"/>
          <w:w w:val="105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spacing w:val="-1"/>
          <w:w w:val="105"/>
          <w:sz w:val="24"/>
          <w:szCs w:val="24"/>
          <w:lang w:val="pl-PL"/>
        </w:rPr>
        <w:t>uż</w:t>
      </w:r>
      <w:r w:rsidRPr="00117C83">
        <w:rPr>
          <w:rFonts w:ascii="Calibri" w:hAnsi="Calibri" w:cs="Calibri"/>
          <w:noProof/>
          <w:color w:val="000000" w:themeColor="text1"/>
          <w:spacing w:val="-2"/>
          <w:w w:val="105"/>
          <w:sz w:val="24"/>
          <w:szCs w:val="24"/>
          <w:lang w:val="pl-PL"/>
        </w:rPr>
        <w:t>ytk</w:t>
      </w:r>
      <w:r w:rsidRPr="00117C83">
        <w:rPr>
          <w:rFonts w:ascii="Calibri" w:hAnsi="Calibri" w:cs="Calibri"/>
          <w:noProof/>
          <w:color w:val="000000" w:themeColor="text1"/>
          <w:spacing w:val="-1"/>
          <w:w w:val="105"/>
          <w:sz w:val="24"/>
          <w:szCs w:val="24"/>
          <w:lang w:val="pl-PL"/>
        </w:rPr>
        <w:t>o</w:t>
      </w:r>
      <w:r w:rsidRPr="00117C83">
        <w:rPr>
          <w:rFonts w:ascii="Calibri" w:hAnsi="Calibri" w:cs="Calibri"/>
          <w:noProof/>
          <w:color w:val="000000" w:themeColor="text1"/>
          <w:spacing w:val="-2"/>
          <w:w w:val="105"/>
          <w:sz w:val="24"/>
          <w:szCs w:val="24"/>
          <w:lang w:val="pl-PL"/>
        </w:rPr>
        <w:t>w</w:t>
      </w:r>
      <w:r w:rsidRPr="00117C83">
        <w:rPr>
          <w:rFonts w:ascii="Calibri" w:hAnsi="Calibri" w:cs="Calibri"/>
          <w:noProof/>
          <w:color w:val="000000" w:themeColor="text1"/>
          <w:spacing w:val="-1"/>
          <w:w w:val="105"/>
          <w:sz w:val="24"/>
          <w:szCs w:val="24"/>
          <w:lang w:val="pl-PL"/>
        </w:rPr>
        <w:t>e</w:t>
      </w:r>
      <w:r w:rsidRPr="00117C83">
        <w:rPr>
          <w:rFonts w:ascii="Calibri" w:hAnsi="Calibri" w:cs="Calibri"/>
          <w:noProof/>
          <w:color w:val="000000" w:themeColor="text1"/>
          <w:spacing w:val="-2"/>
          <w:w w:val="105"/>
          <w:sz w:val="24"/>
          <w:szCs w:val="24"/>
          <w:lang w:val="pl-PL"/>
        </w:rPr>
        <w:t>j</w:t>
      </w:r>
      <w:r w:rsidRPr="00117C83">
        <w:rPr>
          <w:rFonts w:ascii="Calibri" w:hAnsi="Calibri" w:cs="Calibri"/>
          <w:noProof/>
          <w:color w:val="000000" w:themeColor="text1"/>
          <w:spacing w:val="34"/>
          <w:w w:val="105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spacing w:val="-1"/>
          <w:w w:val="105"/>
          <w:sz w:val="24"/>
          <w:szCs w:val="24"/>
          <w:lang w:val="pl-PL"/>
        </w:rPr>
        <w:t>ob</w:t>
      </w:r>
      <w:r w:rsidRPr="00117C83">
        <w:rPr>
          <w:rFonts w:ascii="Calibri" w:hAnsi="Calibri" w:cs="Calibri"/>
          <w:noProof/>
          <w:color w:val="000000" w:themeColor="text1"/>
          <w:spacing w:val="-2"/>
          <w:w w:val="105"/>
          <w:sz w:val="24"/>
          <w:szCs w:val="24"/>
          <w:lang w:val="pl-PL"/>
        </w:rPr>
        <w:t>j</w:t>
      </w:r>
      <w:r w:rsidRPr="00117C83">
        <w:rPr>
          <w:rFonts w:ascii="Calibri" w:hAnsi="Calibri" w:cs="Calibri"/>
          <w:noProof/>
          <w:color w:val="000000" w:themeColor="text1"/>
          <w:spacing w:val="-1"/>
          <w:w w:val="105"/>
          <w:sz w:val="24"/>
          <w:szCs w:val="24"/>
          <w:lang w:val="pl-PL"/>
        </w:rPr>
        <w:t>ę</w:t>
      </w:r>
      <w:r w:rsidRPr="00117C83">
        <w:rPr>
          <w:rFonts w:ascii="Calibri" w:hAnsi="Calibri" w:cs="Calibri"/>
          <w:noProof/>
          <w:color w:val="000000" w:themeColor="text1"/>
          <w:spacing w:val="-2"/>
          <w:w w:val="105"/>
          <w:sz w:val="24"/>
          <w:szCs w:val="24"/>
          <w:lang w:val="pl-PL"/>
        </w:rPr>
        <w:t>t</w:t>
      </w:r>
      <w:r w:rsidRPr="00117C83">
        <w:rPr>
          <w:rFonts w:ascii="Calibri" w:hAnsi="Calibri" w:cs="Calibri"/>
          <w:noProof/>
          <w:color w:val="000000" w:themeColor="text1"/>
          <w:spacing w:val="-1"/>
          <w:w w:val="105"/>
          <w:sz w:val="24"/>
          <w:szCs w:val="24"/>
          <w:lang w:val="pl-PL"/>
        </w:rPr>
        <w:t>e</w:t>
      </w:r>
      <w:r w:rsidRPr="00117C83">
        <w:rPr>
          <w:rFonts w:ascii="Calibri" w:hAnsi="Calibri" w:cs="Calibri"/>
          <w:noProof/>
          <w:color w:val="000000" w:themeColor="text1"/>
          <w:spacing w:val="-2"/>
          <w:w w:val="105"/>
          <w:sz w:val="24"/>
          <w:szCs w:val="24"/>
          <w:lang w:val="pl-PL"/>
        </w:rPr>
        <w:t>j</w:t>
      </w:r>
      <w:r w:rsidRPr="00117C83">
        <w:rPr>
          <w:rFonts w:ascii="Calibri" w:hAnsi="Calibri" w:cs="Calibri"/>
          <w:noProof/>
          <w:color w:val="000000" w:themeColor="text1"/>
          <w:spacing w:val="35"/>
          <w:w w:val="105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w w:val="105"/>
          <w:sz w:val="24"/>
          <w:szCs w:val="24"/>
          <w:lang w:val="pl-PL"/>
        </w:rPr>
        <w:t>robotami</w:t>
      </w:r>
      <w:r w:rsidRPr="00117C83">
        <w:rPr>
          <w:rFonts w:ascii="Calibri" w:hAnsi="Calibri" w:cs="Calibri"/>
          <w:noProof/>
          <w:color w:val="000000" w:themeColor="text1"/>
          <w:spacing w:val="28"/>
          <w:w w:val="105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w w:val="105"/>
          <w:sz w:val="24"/>
          <w:szCs w:val="24"/>
          <w:lang w:val="pl-PL"/>
        </w:rPr>
        <w:t>nie</w:t>
      </w:r>
      <w:r w:rsidRPr="00117C83">
        <w:rPr>
          <w:rFonts w:ascii="Calibri" w:hAnsi="Calibri" w:cs="Calibri"/>
          <w:noProof/>
          <w:color w:val="000000" w:themeColor="text1"/>
          <w:spacing w:val="33"/>
          <w:w w:val="105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w w:val="105"/>
          <w:sz w:val="24"/>
          <w:szCs w:val="24"/>
          <w:lang w:val="pl-PL"/>
        </w:rPr>
        <w:t>mniejszej</w:t>
      </w:r>
      <w:r w:rsidRPr="00117C83">
        <w:rPr>
          <w:rFonts w:ascii="Calibri" w:hAnsi="Calibri" w:cs="Calibri"/>
          <w:noProof/>
          <w:color w:val="000000" w:themeColor="text1"/>
          <w:spacing w:val="75"/>
          <w:w w:val="79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spacing w:val="-1"/>
          <w:w w:val="105"/>
          <w:sz w:val="24"/>
          <w:szCs w:val="24"/>
          <w:lang w:val="pl-PL"/>
        </w:rPr>
        <w:t>n</w:t>
      </w:r>
      <w:r w:rsidRPr="00117C83">
        <w:rPr>
          <w:rFonts w:ascii="Calibri" w:hAnsi="Calibri" w:cs="Calibri"/>
          <w:noProof/>
          <w:color w:val="000000" w:themeColor="text1"/>
          <w:spacing w:val="-2"/>
          <w:w w:val="105"/>
          <w:sz w:val="24"/>
          <w:szCs w:val="24"/>
          <w:lang w:val="pl-PL"/>
        </w:rPr>
        <w:t>i</w:t>
      </w:r>
      <w:r w:rsidRPr="00117C83">
        <w:rPr>
          <w:rFonts w:ascii="Calibri" w:hAnsi="Calibri" w:cs="Calibri"/>
          <w:noProof/>
          <w:color w:val="000000" w:themeColor="text1"/>
          <w:spacing w:val="-1"/>
          <w:w w:val="105"/>
          <w:sz w:val="24"/>
          <w:szCs w:val="24"/>
          <w:lang w:val="pl-PL"/>
        </w:rPr>
        <w:t>ż</w:t>
      </w:r>
      <w:r w:rsidRPr="00117C83">
        <w:rPr>
          <w:rFonts w:ascii="Calibri" w:hAnsi="Calibri" w:cs="Calibri"/>
          <w:noProof/>
          <w:color w:val="000000" w:themeColor="text1"/>
          <w:spacing w:val="15"/>
          <w:w w:val="105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w w:val="105"/>
          <w:sz w:val="24"/>
          <w:szCs w:val="24"/>
          <w:lang w:val="pl-PL"/>
        </w:rPr>
        <w:t>2</w:t>
      </w:r>
      <w:r w:rsidRPr="00117C83">
        <w:rPr>
          <w:rFonts w:ascii="Calibri" w:hAnsi="Calibri" w:cs="Calibri"/>
          <w:noProof/>
          <w:color w:val="000000" w:themeColor="text1"/>
          <w:spacing w:val="20"/>
          <w:w w:val="105"/>
          <w:sz w:val="24"/>
          <w:szCs w:val="24"/>
          <w:lang w:val="pl-PL"/>
        </w:rPr>
        <w:t>.5</w:t>
      </w:r>
      <w:r w:rsidRPr="00117C83">
        <w:rPr>
          <w:rFonts w:ascii="Calibri" w:hAnsi="Calibri" w:cs="Calibri"/>
          <w:noProof/>
          <w:color w:val="000000" w:themeColor="text1"/>
          <w:w w:val="105"/>
          <w:sz w:val="24"/>
          <w:szCs w:val="24"/>
          <w:lang w:val="pl-PL"/>
        </w:rPr>
        <w:t>00</w:t>
      </w:r>
      <w:r w:rsidRPr="00117C83">
        <w:rPr>
          <w:rFonts w:ascii="Calibri" w:hAnsi="Calibri" w:cs="Calibri"/>
          <w:noProof/>
          <w:color w:val="000000" w:themeColor="text1"/>
          <w:spacing w:val="16"/>
          <w:w w:val="105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spacing w:val="1"/>
          <w:w w:val="105"/>
          <w:sz w:val="24"/>
          <w:szCs w:val="24"/>
          <w:lang w:val="pl-PL"/>
        </w:rPr>
        <w:t>m</w:t>
      </w:r>
      <w:r w:rsidRPr="00117C83">
        <w:rPr>
          <w:rFonts w:ascii="Calibri" w:hAnsi="Calibri" w:cs="Calibri"/>
          <w:noProof/>
          <w:color w:val="000000" w:themeColor="text1"/>
          <w:spacing w:val="1"/>
          <w:w w:val="105"/>
          <w:position w:val="6"/>
          <w:sz w:val="24"/>
          <w:szCs w:val="24"/>
          <w:lang w:val="pl-PL"/>
        </w:rPr>
        <w:t>2</w:t>
      </w:r>
      <w:r w:rsidRPr="00117C83">
        <w:rPr>
          <w:rFonts w:ascii="Calibri" w:hAnsi="Calibri" w:cs="Calibri"/>
          <w:noProof/>
          <w:color w:val="000000" w:themeColor="text1"/>
          <w:w w:val="105"/>
          <w:position w:val="6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spacing w:val="2"/>
          <w:w w:val="105"/>
          <w:position w:val="6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spacing w:val="-2"/>
          <w:w w:val="105"/>
          <w:sz w:val="24"/>
          <w:szCs w:val="24"/>
          <w:lang w:val="pl-PL"/>
        </w:rPr>
        <w:t xml:space="preserve"> </w:t>
      </w:r>
    </w:p>
    <w:p w14:paraId="48715DF7" w14:textId="73842A74" w:rsidR="00C40E55" w:rsidRPr="006334CF" w:rsidRDefault="00C40E55" w:rsidP="007670B6">
      <w:pPr>
        <w:pStyle w:val="Bezodstpw"/>
        <w:numPr>
          <w:ilvl w:val="0"/>
          <w:numId w:val="50"/>
        </w:numPr>
        <w:jc w:val="both"/>
        <w:rPr>
          <w:rFonts w:ascii="Calibri" w:eastAsiaTheme="minorHAnsi" w:hAnsi="Calibri" w:cs="Calibri"/>
          <w:b/>
          <w:color w:val="auto"/>
          <w:bdr w:val="none" w:sz="0" w:space="0" w:color="auto"/>
          <w:lang w:eastAsia="en-US"/>
        </w:rPr>
      </w:pPr>
      <w:r w:rsidRPr="006334CF">
        <w:rPr>
          <w:rFonts w:ascii="Calibri" w:eastAsiaTheme="minorHAnsi" w:hAnsi="Calibri" w:cs="Calibri"/>
          <w:b/>
          <w:color w:val="auto"/>
          <w:bdr w:val="none" w:sz="0" w:space="0" w:color="auto"/>
          <w:lang w:eastAsia="en-US"/>
        </w:rPr>
        <w:t xml:space="preserve">Inspektor Nadzoru – specjalista nadzoru nad robotami budowlanymi w zakresie sieci, instalacji i urządzeń cieplnych, wentylacyjnych, gazowych, </w:t>
      </w:r>
      <w:r w:rsidR="00900EEA" w:rsidRPr="006334CF">
        <w:rPr>
          <w:rFonts w:ascii="Calibri" w:eastAsiaTheme="minorHAnsi" w:hAnsi="Calibri" w:cs="Calibri"/>
          <w:b/>
          <w:color w:val="auto"/>
          <w:bdr w:val="none" w:sz="0" w:space="0" w:color="auto"/>
          <w:lang w:eastAsia="en-US"/>
        </w:rPr>
        <w:t>w</w:t>
      </w:r>
      <w:r w:rsidRPr="006334CF">
        <w:rPr>
          <w:rFonts w:ascii="Calibri" w:eastAsiaTheme="minorHAnsi" w:hAnsi="Calibri" w:cs="Calibri"/>
          <w:b/>
          <w:color w:val="auto"/>
          <w:bdr w:val="none" w:sz="0" w:space="0" w:color="auto"/>
          <w:lang w:eastAsia="en-US"/>
        </w:rPr>
        <w:t>odociągowych i kanalizacyjnych, posiadający:</w:t>
      </w:r>
    </w:p>
    <w:p w14:paraId="2EE6D7B4" w14:textId="77777777" w:rsidR="001617FC" w:rsidRPr="00117C83" w:rsidRDefault="001617FC" w:rsidP="004620AF">
      <w:pPr>
        <w:pStyle w:val="Tekstpodstawowy"/>
        <w:numPr>
          <w:ilvl w:val="0"/>
          <w:numId w:val="71"/>
        </w:numPr>
        <w:tabs>
          <w:tab w:val="left" w:pos="1183"/>
        </w:tabs>
        <w:ind w:right="113"/>
        <w:jc w:val="both"/>
        <w:rPr>
          <w:rFonts w:ascii="Calibri" w:hAnsi="Calibri" w:cs="Calibri"/>
          <w:noProof/>
          <w:color w:val="000000" w:themeColor="text1"/>
          <w:sz w:val="24"/>
          <w:szCs w:val="24"/>
          <w:lang w:val="pl-PL"/>
        </w:rPr>
      </w:pPr>
      <w:r w:rsidRPr="00117C83">
        <w:rPr>
          <w:rFonts w:ascii="Calibri" w:hAnsi="Calibri" w:cs="Calibri"/>
          <w:noProof/>
          <w:color w:val="000000" w:themeColor="text1"/>
          <w:spacing w:val="-1"/>
          <w:w w:val="105"/>
          <w:sz w:val="24"/>
          <w:szCs w:val="24"/>
          <w:lang w:val="pl-PL"/>
        </w:rPr>
        <w:t>up</w:t>
      </w:r>
      <w:r w:rsidRPr="00117C83">
        <w:rPr>
          <w:rFonts w:ascii="Calibri" w:hAnsi="Calibri" w:cs="Calibri"/>
          <w:noProof/>
          <w:color w:val="000000" w:themeColor="text1"/>
          <w:spacing w:val="-2"/>
          <w:w w:val="105"/>
          <w:sz w:val="24"/>
          <w:szCs w:val="24"/>
          <w:lang w:val="pl-PL"/>
        </w:rPr>
        <w:t>r</w:t>
      </w:r>
      <w:r w:rsidRPr="00117C83">
        <w:rPr>
          <w:rFonts w:ascii="Calibri" w:hAnsi="Calibri" w:cs="Calibri"/>
          <w:noProof/>
          <w:color w:val="000000" w:themeColor="text1"/>
          <w:spacing w:val="-1"/>
          <w:w w:val="105"/>
          <w:sz w:val="24"/>
          <w:szCs w:val="24"/>
          <w:lang w:val="pl-PL"/>
        </w:rPr>
        <w:t>a</w:t>
      </w:r>
      <w:r w:rsidRPr="00117C83">
        <w:rPr>
          <w:rFonts w:ascii="Calibri" w:hAnsi="Calibri" w:cs="Calibri"/>
          <w:noProof/>
          <w:color w:val="000000" w:themeColor="text1"/>
          <w:spacing w:val="-2"/>
          <w:w w:val="105"/>
          <w:sz w:val="24"/>
          <w:szCs w:val="24"/>
          <w:lang w:val="pl-PL"/>
        </w:rPr>
        <w:t>w</w:t>
      </w:r>
      <w:r w:rsidRPr="00117C83">
        <w:rPr>
          <w:rFonts w:ascii="Calibri" w:hAnsi="Calibri" w:cs="Calibri"/>
          <w:noProof/>
          <w:color w:val="000000" w:themeColor="text1"/>
          <w:spacing w:val="-1"/>
          <w:w w:val="105"/>
          <w:sz w:val="24"/>
          <w:szCs w:val="24"/>
          <w:lang w:val="pl-PL"/>
        </w:rPr>
        <w:t>n</w:t>
      </w:r>
      <w:r w:rsidRPr="00117C83">
        <w:rPr>
          <w:rFonts w:ascii="Calibri" w:hAnsi="Calibri" w:cs="Calibri"/>
          <w:noProof/>
          <w:color w:val="000000" w:themeColor="text1"/>
          <w:spacing w:val="-2"/>
          <w:w w:val="105"/>
          <w:sz w:val="24"/>
          <w:szCs w:val="24"/>
          <w:lang w:val="pl-PL"/>
        </w:rPr>
        <w:t>i</w:t>
      </w:r>
      <w:r w:rsidRPr="00117C83">
        <w:rPr>
          <w:rFonts w:ascii="Calibri" w:hAnsi="Calibri" w:cs="Calibri"/>
          <w:noProof/>
          <w:color w:val="000000" w:themeColor="text1"/>
          <w:spacing w:val="-1"/>
          <w:w w:val="105"/>
          <w:sz w:val="24"/>
          <w:szCs w:val="24"/>
          <w:lang w:val="pl-PL"/>
        </w:rPr>
        <w:t>en</w:t>
      </w:r>
      <w:r w:rsidRPr="00117C83">
        <w:rPr>
          <w:rFonts w:ascii="Calibri" w:hAnsi="Calibri" w:cs="Calibri"/>
          <w:noProof/>
          <w:color w:val="000000" w:themeColor="text1"/>
          <w:spacing w:val="-2"/>
          <w:w w:val="105"/>
          <w:sz w:val="24"/>
          <w:szCs w:val="24"/>
          <w:lang w:val="pl-PL"/>
        </w:rPr>
        <w:t>i</w:t>
      </w:r>
      <w:r w:rsidRPr="00117C83">
        <w:rPr>
          <w:rFonts w:ascii="Calibri" w:hAnsi="Calibri" w:cs="Calibri"/>
          <w:noProof/>
          <w:color w:val="000000" w:themeColor="text1"/>
          <w:spacing w:val="-1"/>
          <w:w w:val="105"/>
          <w:sz w:val="24"/>
          <w:szCs w:val="24"/>
          <w:lang w:val="pl-PL"/>
        </w:rPr>
        <w:t>a</w:t>
      </w:r>
      <w:r w:rsidRPr="00117C83">
        <w:rPr>
          <w:rFonts w:ascii="Calibri" w:hAnsi="Calibri" w:cs="Calibri"/>
          <w:noProof/>
          <w:color w:val="000000" w:themeColor="text1"/>
          <w:spacing w:val="38"/>
          <w:w w:val="105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w w:val="105"/>
          <w:sz w:val="24"/>
          <w:szCs w:val="24"/>
          <w:lang w:val="pl-PL"/>
        </w:rPr>
        <w:t>do</w:t>
      </w:r>
      <w:r w:rsidRPr="00117C83">
        <w:rPr>
          <w:rFonts w:ascii="Calibri" w:hAnsi="Calibri" w:cs="Calibri"/>
          <w:noProof/>
          <w:color w:val="000000" w:themeColor="text1"/>
          <w:spacing w:val="42"/>
          <w:w w:val="105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spacing w:val="-2"/>
          <w:w w:val="105"/>
          <w:sz w:val="24"/>
          <w:szCs w:val="24"/>
          <w:lang w:val="pl-PL"/>
        </w:rPr>
        <w:t>wyk</w:t>
      </w:r>
      <w:r w:rsidRPr="00117C83">
        <w:rPr>
          <w:rFonts w:ascii="Calibri" w:hAnsi="Calibri" w:cs="Calibri"/>
          <w:noProof/>
          <w:color w:val="000000" w:themeColor="text1"/>
          <w:spacing w:val="-1"/>
          <w:w w:val="105"/>
          <w:sz w:val="24"/>
          <w:szCs w:val="24"/>
          <w:lang w:val="pl-PL"/>
        </w:rPr>
        <w:t>on</w:t>
      </w:r>
      <w:r w:rsidRPr="00117C83">
        <w:rPr>
          <w:rFonts w:ascii="Calibri" w:hAnsi="Calibri" w:cs="Calibri"/>
          <w:noProof/>
          <w:color w:val="000000" w:themeColor="text1"/>
          <w:spacing w:val="-2"/>
          <w:w w:val="105"/>
          <w:sz w:val="24"/>
          <w:szCs w:val="24"/>
          <w:lang w:val="pl-PL"/>
        </w:rPr>
        <w:t>yw</w:t>
      </w:r>
      <w:r w:rsidRPr="00117C83">
        <w:rPr>
          <w:rFonts w:ascii="Calibri" w:hAnsi="Calibri" w:cs="Calibri"/>
          <w:noProof/>
          <w:color w:val="000000" w:themeColor="text1"/>
          <w:spacing w:val="-1"/>
          <w:w w:val="105"/>
          <w:sz w:val="24"/>
          <w:szCs w:val="24"/>
          <w:lang w:val="pl-PL"/>
        </w:rPr>
        <w:t>an</w:t>
      </w:r>
      <w:r w:rsidRPr="00117C83">
        <w:rPr>
          <w:rFonts w:ascii="Calibri" w:hAnsi="Calibri" w:cs="Calibri"/>
          <w:noProof/>
          <w:color w:val="000000" w:themeColor="text1"/>
          <w:spacing w:val="-2"/>
          <w:w w:val="105"/>
          <w:sz w:val="24"/>
          <w:szCs w:val="24"/>
          <w:lang w:val="pl-PL"/>
        </w:rPr>
        <w:t>i</w:t>
      </w:r>
      <w:r w:rsidRPr="00117C83">
        <w:rPr>
          <w:rFonts w:ascii="Calibri" w:hAnsi="Calibri" w:cs="Calibri"/>
          <w:noProof/>
          <w:color w:val="000000" w:themeColor="text1"/>
          <w:spacing w:val="-1"/>
          <w:w w:val="105"/>
          <w:sz w:val="24"/>
          <w:szCs w:val="24"/>
          <w:lang w:val="pl-PL"/>
        </w:rPr>
        <w:t>a</w:t>
      </w:r>
      <w:r w:rsidRPr="00117C83">
        <w:rPr>
          <w:rFonts w:ascii="Calibri" w:hAnsi="Calibri" w:cs="Calibri"/>
          <w:noProof/>
          <w:color w:val="000000" w:themeColor="text1"/>
          <w:spacing w:val="39"/>
          <w:w w:val="105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w w:val="105"/>
          <w:sz w:val="24"/>
          <w:szCs w:val="24"/>
          <w:lang w:val="pl-PL"/>
        </w:rPr>
        <w:t>samodzielnych</w:t>
      </w:r>
      <w:r w:rsidRPr="00117C83">
        <w:rPr>
          <w:rFonts w:ascii="Calibri" w:hAnsi="Calibri" w:cs="Calibri"/>
          <w:noProof/>
          <w:color w:val="000000" w:themeColor="text1"/>
          <w:spacing w:val="39"/>
          <w:w w:val="105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w w:val="105"/>
          <w:sz w:val="24"/>
          <w:szCs w:val="24"/>
          <w:lang w:val="pl-PL"/>
        </w:rPr>
        <w:t>funkcji</w:t>
      </w:r>
      <w:r w:rsidRPr="00117C83">
        <w:rPr>
          <w:rFonts w:ascii="Calibri" w:hAnsi="Calibri" w:cs="Calibri"/>
          <w:noProof/>
          <w:color w:val="000000" w:themeColor="text1"/>
          <w:spacing w:val="38"/>
          <w:w w:val="105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w w:val="105"/>
          <w:sz w:val="24"/>
          <w:szCs w:val="24"/>
          <w:lang w:val="pl-PL"/>
        </w:rPr>
        <w:t>technicznych</w:t>
      </w:r>
      <w:r w:rsidRPr="00117C83">
        <w:rPr>
          <w:rFonts w:ascii="Calibri" w:hAnsi="Calibri" w:cs="Calibri"/>
          <w:noProof/>
          <w:color w:val="000000" w:themeColor="text1"/>
          <w:spacing w:val="42"/>
          <w:w w:val="105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w w:val="105"/>
          <w:sz w:val="24"/>
          <w:szCs w:val="24"/>
          <w:lang w:val="pl-PL"/>
        </w:rPr>
        <w:t>w</w:t>
      </w:r>
      <w:r w:rsidRPr="00117C83">
        <w:rPr>
          <w:rFonts w:ascii="Calibri" w:hAnsi="Calibri" w:cs="Calibri"/>
          <w:noProof/>
          <w:color w:val="000000" w:themeColor="text1"/>
          <w:spacing w:val="35"/>
          <w:w w:val="105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w w:val="105"/>
          <w:sz w:val="24"/>
          <w:szCs w:val="24"/>
          <w:lang w:val="pl-PL"/>
        </w:rPr>
        <w:lastRenderedPageBreak/>
        <w:t>budownictwie</w:t>
      </w:r>
      <w:r w:rsidRPr="00117C83">
        <w:rPr>
          <w:rFonts w:ascii="Calibri" w:hAnsi="Calibri" w:cs="Calibri"/>
          <w:noProof/>
          <w:color w:val="000000" w:themeColor="text1"/>
          <w:spacing w:val="38"/>
          <w:w w:val="105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w w:val="105"/>
          <w:sz w:val="24"/>
          <w:szCs w:val="24"/>
          <w:lang w:val="pl-PL"/>
        </w:rPr>
        <w:t>do</w:t>
      </w:r>
      <w:r w:rsidRPr="00117C83">
        <w:rPr>
          <w:rFonts w:ascii="Calibri" w:hAnsi="Calibri" w:cs="Calibri"/>
          <w:noProof/>
          <w:color w:val="000000" w:themeColor="text1"/>
          <w:spacing w:val="41"/>
          <w:w w:val="105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w w:val="105"/>
          <w:sz w:val="24"/>
          <w:szCs w:val="24"/>
          <w:lang w:val="pl-PL"/>
        </w:rPr>
        <w:t>kierowania</w:t>
      </w:r>
      <w:r w:rsidRPr="00117C83">
        <w:rPr>
          <w:rFonts w:ascii="Calibri" w:hAnsi="Calibri" w:cs="Calibri"/>
          <w:noProof/>
          <w:color w:val="000000" w:themeColor="text1"/>
          <w:spacing w:val="56"/>
          <w:w w:val="124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w w:val="105"/>
          <w:sz w:val="24"/>
          <w:szCs w:val="24"/>
          <w:lang w:val="pl-PL"/>
        </w:rPr>
        <w:t>robotami</w:t>
      </w:r>
      <w:r w:rsidRPr="00117C83">
        <w:rPr>
          <w:rFonts w:ascii="Calibri" w:hAnsi="Calibri" w:cs="Calibri"/>
          <w:noProof/>
          <w:color w:val="000000" w:themeColor="text1"/>
          <w:spacing w:val="9"/>
          <w:w w:val="105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w w:val="105"/>
          <w:sz w:val="24"/>
          <w:szCs w:val="24"/>
          <w:lang w:val="pl-PL"/>
        </w:rPr>
        <w:t>budowlanymi</w:t>
      </w:r>
      <w:r w:rsidRPr="00117C83">
        <w:rPr>
          <w:rFonts w:ascii="Calibri" w:hAnsi="Calibri" w:cs="Calibri"/>
          <w:noProof/>
          <w:color w:val="000000" w:themeColor="text1"/>
          <w:spacing w:val="14"/>
          <w:w w:val="105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w w:val="105"/>
          <w:sz w:val="24"/>
          <w:szCs w:val="24"/>
          <w:lang w:val="pl-PL"/>
        </w:rPr>
        <w:t>w</w:t>
      </w:r>
      <w:r w:rsidRPr="00117C83">
        <w:rPr>
          <w:rFonts w:ascii="Calibri" w:hAnsi="Calibri" w:cs="Calibri"/>
          <w:noProof/>
          <w:color w:val="000000" w:themeColor="text1"/>
          <w:spacing w:val="10"/>
          <w:w w:val="105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w w:val="105"/>
          <w:sz w:val="24"/>
          <w:szCs w:val="24"/>
          <w:lang w:val="pl-PL"/>
        </w:rPr>
        <w:t>specjalności</w:t>
      </w:r>
      <w:r w:rsidRPr="00117C83">
        <w:rPr>
          <w:rFonts w:ascii="Calibri" w:hAnsi="Calibri" w:cs="Calibri"/>
          <w:noProof/>
          <w:color w:val="000000" w:themeColor="text1"/>
          <w:spacing w:val="12"/>
          <w:w w:val="105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w w:val="105"/>
          <w:sz w:val="24"/>
          <w:szCs w:val="24"/>
          <w:lang w:val="pl-PL"/>
        </w:rPr>
        <w:t>instalacyjnej</w:t>
      </w:r>
      <w:r w:rsidRPr="00117C83">
        <w:rPr>
          <w:rFonts w:ascii="Calibri" w:hAnsi="Calibri" w:cs="Calibri"/>
          <w:noProof/>
          <w:color w:val="000000" w:themeColor="text1"/>
          <w:spacing w:val="14"/>
          <w:w w:val="105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w w:val="105"/>
          <w:sz w:val="24"/>
          <w:szCs w:val="24"/>
          <w:lang w:val="pl-PL"/>
        </w:rPr>
        <w:t>w</w:t>
      </w:r>
      <w:r w:rsidRPr="00117C83">
        <w:rPr>
          <w:rFonts w:ascii="Calibri" w:hAnsi="Calibri" w:cs="Calibri"/>
          <w:noProof/>
          <w:color w:val="000000" w:themeColor="text1"/>
          <w:spacing w:val="12"/>
          <w:w w:val="105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w w:val="105"/>
          <w:sz w:val="24"/>
          <w:szCs w:val="24"/>
          <w:lang w:val="pl-PL"/>
        </w:rPr>
        <w:t>zakresie</w:t>
      </w:r>
      <w:r w:rsidRPr="00117C83">
        <w:rPr>
          <w:rFonts w:ascii="Calibri" w:hAnsi="Calibri" w:cs="Calibri"/>
          <w:noProof/>
          <w:color w:val="000000" w:themeColor="text1"/>
          <w:spacing w:val="11"/>
          <w:w w:val="105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w w:val="105"/>
          <w:sz w:val="24"/>
          <w:szCs w:val="24"/>
          <w:lang w:val="pl-PL"/>
        </w:rPr>
        <w:t>sieci,</w:t>
      </w:r>
      <w:r w:rsidRPr="00117C83">
        <w:rPr>
          <w:rFonts w:ascii="Calibri" w:hAnsi="Calibri" w:cs="Calibri"/>
          <w:noProof/>
          <w:color w:val="000000" w:themeColor="text1"/>
          <w:spacing w:val="10"/>
          <w:w w:val="105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w w:val="105"/>
          <w:sz w:val="24"/>
          <w:szCs w:val="24"/>
          <w:lang w:val="pl-PL"/>
        </w:rPr>
        <w:t>instalacji</w:t>
      </w:r>
      <w:r w:rsidRPr="00117C83">
        <w:rPr>
          <w:rFonts w:ascii="Calibri" w:hAnsi="Calibri" w:cs="Calibri"/>
          <w:noProof/>
          <w:color w:val="000000" w:themeColor="text1"/>
          <w:spacing w:val="9"/>
          <w:w w:val="105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w w:val="105"/>
          <w:sz w:val="24"/>
          <w:szCs w:val="24"/>
          <w:lang w:val="pl-PL"/>
        </w:rPr>
        <w:t>i</w:t>
      </w:r>
      <w:r w:rsidRPr="00117C83">
        <w:rPr>
          <w:rFonts w:ascii="Calibri" w:hAnsi="Calibri" w:cs="Calibri"/>
          <w:noProof/>
          <w:color w:val="000000" w:themeColor="text1"/>
          <w:spacing w:val="12"/>
          <w:w w:val="105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w w:val="105"/>
          <w:sz w:val="24"/>
          <w:szCs w:val="24"/>
          <w:lang w:val="pl-PL"/>
        </w:rPr>
        <w:t>urządzeń</w:t>
      </w:r>
      <w:r w:rsidRPr="00117C83">
        <w:rPr>
          <w:rFonts w:ascii="Calibri" w:hAnsi="Calibri" w:cs="Calibri"/>
          <w:noProof/>
          <w:color w:val="000000" w:themeColor="text1"/>
          <w:spacing w:val="11"/>
          <w:w w:val="105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w w:val="105"/>
          <w:sz w:val="24"/>
          <w:szCs w:val="24"/>
          <w:lang w:val="pl-PL"/>
        </w:rPr>
        <w:t>cieplnych,</w:t>
      </w:r>
      <w:r w:rsidRPr="00117C83">
        <w:rPr>
          <w:rFonts w:ascii="Calibri" w:hAnsi="Calibri" w:cs="Calibri"/>
          <w:noProof/>
          <w:color w:val="000000" w:themeColor="text1"/>
          <w:spacing w:val="30"/>
          <w:w w:val="110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w w:val="105"/>
          <w:sz w:val="24"/>
          <w:szCs w:val="24"/>
          <w:lang w:val="pl-PL"/>
        </w:rPr>
        <w:t>wentylacyjnych,</w:t>
      </w:r>
      <w:r w:rsidRPr="00117C83">
        <w:rPr>
          <w:rFonts w:ascii="Calibri" w:hAnsi="Calibri" w:cs="Calibri"/>
          <w:noProof/>
          <w:color w:val="000000" w:themeColor="text1"/>
          <w:spacing w:val="27"/>
          <w:w w:val="105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w w:val="105"/>
          <w:sz w:val="24"/>
          <w:szCs w:val="24"/>
          <w:lang w:val="pl-PL"/>
        </w:rPr>
        <w:t>gazowych,</w:t>
      </w:r>
      <w:r w:rsidRPr="00117C83">
        <w:rPr>
          <w:rFonts w:ascii="Calibri" w:hAnsi="Calibri" w:cs="Calibri"/>
          <w:noProof/>
          <w:color w:val="000000" w:themeColor="text1"/>
          <w:spacing w:val="28"/>
          <w:w w:val="105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w w:val="105"/>
          <w:sz w:val="24"/>
          <w:szCs w:val="24"/>
          <w:lang w:val="pl-PL"/>
        </w:rPr>
        <w:t>wodociągowych</w:t>
      </w:r>
      <w:r w:rsidRPr="00117C83">
        <w:rPr>
          <w:rFonts w:ascii="Calibri" w:hAnsi="Calibri" w:cs="Calibri"/>
          <w:noProof/>
          <w:color w:val="000000" w:themeColor="text1"/>
          <w:spacing w:val="30"/>
          <w:w w:val="105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w w:val="105"/>
          <w:sz w:val="24"/>
          <w:szCs w:val="24"/>
          <w:lang w:val="pl-PL"/>
        </w:rPr>
        <w:t>i</w:t>
      </w:r>
      <w:r w:rsidRPr="00117C83">
        <w:rPr>
          <w:rFonts w:ascii="Calibri" w:hAnsi="Calibri" w:cs="Calibri"/>
          <w:noProof/>
          <w:color w:val="000000" w:themeColor="text1"/>
          <w:spacing w:val="23"/>
          <w:w w:val="105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w w:val="105"/>
          <w:sz w:val="24"/>
          <w:szCs w:val="24"/>
          <w:lang w:val="pl-PL"/>
        </w:rPr>
        <w:t>kanalizacyjnych</w:t>
      </w:r>
      <w:r w:rsidRPr="00117C83">
        <w:rPr>
          <w:rFonts w:ascii="Calibri" w:hAnsi="Calibri" w:cs="Calibri"/>
          <w:noProof/>
          <w:color w:val="000000" w:themeColor="text1"/>
          <w:spacing w:val="26"/>
          <w:w w:val="105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w w:val="105"/>
          <w:sz w:val="24"/>
          <w:szCs w:val="24"/>
          <w:lang w:val="pl-PL"/>
        </w:rPr>
        <w:t>bez</w:t>
      </w:r>
      <w:r w:rsidRPr="00117C83">
        <w:rPr>
          <w:rFonts w:ascii="Calibri" w:hAnsi="Calibri" w:cs="Calibri"/>
          <w:noProof/>
          <w:color w:val="000000" w:themeColor="text1"/>
          <w:spacing w:val="27"/>
          <w:w w:val="105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spacing w:val="-1"/>
          <w:w w:val="105"/>
          <w:sz w:val="24"/>
          <w:szCs w:val="24"/>
          <w:lang w:val="pl-PL"/>
        </w:rPr>
        <w:t>og</w:t>
      </w:r>
      <w:r w:rsidRPr="00117C83">
        <w:rPr>
          <w:rFonts w:ascii="Calibri" w:hAnsi="Calibri" w:cs="Calibri"/>
          <w:noProof/>
          <w:color w:val="000000" w:themeColor="text1"/>
          <w:spacing w:val="-2"/>
          <w:w w:val="105"/>
          <w:sz w:val="24"/>
          <w:szCs w:val="24"/>
          <w:lang w:val="pl-PL"/>
        </w:rPr>
        <w:t>r</w:t>
      </w:r>
      <w:r w:rsidRPr="00117C83">
        <w:rPr>
          <w:rFonts w:ascii="Calibri" w:hAnsi="Calibri" w:cs="Calibri"/>
          <w:noProof/>
          <w:color w:val="000000" w:themeColor="text1"/>
          <w:spacing w:val="-1"/>
          <w:w w:val="105"/>
          <w:sz w:val="24"/>
          <w:szCs w:val="24"/>
          <w:lang w:val="pl-PL"/>
        </w:rPr>
        <w:t>an</w:t>
      </w:r>
      <w:r w:rsidRPr="00117C83">
        <w:rPr>
          <w:rFonts w:ascii="Calibri" w:hAnsi="Calibri" w:cs="Calibri"/>
          <w:noProof/>
          <w:color w:val="000000" w:themeColor="text1"/>
          <w:spacing w:val="-2"/>
          <w:w w:val="105"/>
          <w:sz w:val="24"/>
          <w:szCs w:val="24"/>
          <w:lang w:val="pl-PL"/>
        </w:rPr>
        <w:t>i</w:t>
      </w:r>
      <w:r w:rsidRPr="00117C83">
        <w:rPr>
          <w:rFonts w:ascii="Calibri" w:hAnsi="Calibri" w:cs="Calibri"/>
          <w:noProof/>
          <w:color w:val="000000" w:themeColor="text1"/>
          <w:spacing w:val="-1"/>
          <w:w w:val="105"/>
          <w:sz w:val="24"/>
          <w:szCs w:val="24"/>
          <w:lang w:val="pl-PL"/>
        </w:rPr>
        <w:t>czeń,</w:t>
      </w:r>
    </w:p>
    <w:p w14:paraId="68EDE204" w14:textId="77777777" w:rsidR="001617FC" w:rsidRPr="002B6B92" w:rsidRDefault="001617FC" w:rsidP="004620AF">
      <w:pPr>
        <w:pStyle w:val="Tekstpodstawowy"/>
        <w:numPr>
          <w:ilvl w:val="0"/>
          <w:numId w:val="71"/>
        </w:numPr>
        <w:tabs>
          <w:tab w:val="left" w:pos="1183"/>
        </w:tabs>
        <w:ind w:right="114"/>
        <w:jc w:val="both"/>
        <w:rPr>
          <w:rFonts w:ascii="Calibri" w:hAnsi="Calibri" w:cs="Calibri"/>
          <w:noProof/>
          <w:color w:val="000000" w:themeColor="text1"/>
          <w:sz w:val="24"/>
          <w:szCs w:val="24"/>
          <w:lang w:val="pl-PL"/>
        </w:rPr>
      </w:pPr>
      <w:r w:rsidRPr="00117C83">
        <w:rPr>
          <w:rFonts w:ascii="Calibri" w:hAnsi="Calibri" w:cs="Calibri"/>
          <w:noProof/>
          <w:color w:val="000000" w:themeColor="text1"/>
          <w:spacing w:val="-1"/>
          <w:w w:val="105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w w:val="105"/>
          <w:sz w:val="24"/>
          <w:szCs w:val="24"/>
          <w:lang w:val="pl-PL"/>
        </w:rPr>
        <w:t>co</w:t>
      </w:r>
      <w:r w:rsidRPr="00117C83">
        <w:rPr>
          <w:rFonts w:ascii="Calibri" w:hAnsi="Calibri" w:cs="Calibri"/>
          <w:noProof/>
          <w:color w:val="000000" w:themeColor="text1"/>
          <w:spacing w:val="26"/>
          <w:w w:val="105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w w:val="105"/>
          <w:sz w:val="24"/>
          <w:szCs w:val="24"/>
          <w:lang w:val="pl-PL"/>
        </w:rPr>
        <w:t>najmniej</w:t>
      </w:r>
      <w:r w:rsidRPr="00117C83">
        <w:rPr>
          <w:rFonts w:ascii="Calibri" w:hAnsi="Calibri" w:cs="Calibri"/>
          <w:noProof/>
          <w:color w:val="000000" w:themeColor="text1"/>
          <w:spacing w:val="29"/>
          <w:w w:val="105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w w:val="105"/>
          <w:sz w:val="24"/>
          <w:szCs w:val="24"/>
          <w:lang w:val="pl-PL"/>
        </w:rPr>
        <w:t>3 letnie</w:t>
      </w:r>
      <w:r w:rsidRPr="00117C83">
        <w:rPr>
          <w:rFonts w:ascii="Calibri" w:hAnsi="Calibri" w:cs="Calibri"/>
          <w:noProof/>
          <w:color w:val="000000" w:themeColor="text1"/>
          <w:spacing w:val="25"/>
          <w:w w:val="105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w w:val="105"/>
          <w:sz w:val="24"/>
          <w:szCs w:val="24"/>
          <w:lang w:val="pl-PL"/>
        </w:rPr>
        <w:t>doświadczenie</w:t>
      </w:r>
      <w:r w:rsidRPr="00117C83">
        <w:rPr>
          <w:rFonts w:ascii="Calibri" w:hAnsi="Calibri" w:cs="Calibri"/>
          <w:noProof/>
          <w:color w:val="000000" w:themeColor="text1"/>
          <w:spacing w:val="32"/>
          <w:w w:val="105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w w:val="105"/>
          <w:sz w:val="24"/>
          <w:szCs w:val="24"/>
          <w:lang w:val="pl-PL"/>
        </w:rPr>
        <w:t>w</w:t>
      </w:r>
      <w:r w:rsidRPr="00117C83">
        <w:rPr>
          <w:rFonts w:ascii="Calibri" w:hAnsi="Calibri" w:cs="Calibri"/>
          <w:noProof/>
          <w:color w:val="000000" w:themeColor="text1"/>
          <w:spacing w:val="28"/>
          <w:w w:val="105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w w:val="105"/>
          <w:sz w:val="24"/>
          <w:szCs w:val="24"/>
          <w:lang w:val="pl-PL"/>
        </w:rPr>
        <w:t>zakresie</w:t>
      </w:r>
      <w:r w:rsidRPr="00117C83">
        <w:rPr>
          <w:rFonts w:ascii="Calibri" w:hAnsi="Calibri" w:cs="Calibri"/>
          <w:noProof/>
          <w:color w:val="000000" w:themeColor="text1"/>
          <w:spacing w:val="27"/>
          <w:w w:val="105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w w:val="105"/>
          <w:sz w:val="24"/>
          <w:szCs w:val="24"/>
          <w:lang w:val="pl-PL"/>
        </w:rPr>
        <w:t>nadzoru</w:t>
      </w:r>
      <w:r w:rsidRPr="00117C83">
        <w:rPr>
          <w:rFonts w:ascii="Calibri" w:hAnsi="Calibri" w:cs="Calibri"/>
          <w:noProof/>
          <w:color w:val="000000" w:themeColor="text1"/>
          <w:spacing w:val="25"/>
          <w:w w:val="105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spacing w:val="-2"/>
          <w:w w:val="105"/>
          <w:sz w:val="24"/>
          <w:szCs w:val="24"/>
          <w:lang w:val="pl-PL"/>
        </w:rPr>
        <w:t>r</w:t>
      </w:r>
      <w:r w:rsidRPr="00117C83">
        <w:rPr>
          <w:rFonts w:ascii="Calibri" w:hAnsi="Calibri" w:cs="Calibri"/>
          <w:noProof/>
          <w:color w:val="000000" w:themeColor="text1"/>
          <w:spacing w:val="-1"/>
          <w:w w:val="105"/>
          <w:sz w:val="24"/>
          <w:szCs w:val="24"/>
          <w:lang w:val="pl-PL"/>
        </w:rPr>
        <w:t>obó</w:t>
      </w:r>
      <w:r w:rsidRPr="00117C83">
        <w:rPr>
          <w:rFonts w:ascii="Calibri" w:hAnsi="Calibri" w:cs="Calibri"/>
          <w:noProof/>
          <w:color w:val="000000" w:themeColor="text1"/>
          <w:spacing w:val="-2"/>
          <w:w w:val="105"/>
          <w:sz w:val="24"/>
          <w:szCs w:val="24"/>
          <w:lang w:val="pl-PL"/>
        </w:rPr>
        <w:t>t</w:t>
      </w:r>
      <w:r w:rsidRPr="00117C83">
        <w:rPr>
          <w:rFonts w:ascii="Calibri" w:hAnsi="Calibri" w:cs="Calibri"/>
          <w:noProof/>
          <w:color w:val="000000" w:themeColor="text1"/>
          <w:spacing w:val="29"/>
          <w:w w:val="105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spacing w:val="-2"/>
          <w:w w:val="105"/>
          <w:sz w:val="24"/>
          <w:szCs w:val="24"/>
          <w:lang w:val="pl-PL"/>
        </w:rPr>
        <w:t>i</w:t>
      </w:r>
      <w:r w:rsidRPr="00117C83">
        <w:rPr>
          <w:rFonts w:ascii="Calibri" w:hAnsi="Calibri" w:cs="Calibri"/>
          <w:noProof/>
          <w:color w:val="000000" w:themeColor="text1"/>
          <w:spacing w:val="-1"/>
          <w:w w:val="105"/>
          <w:sz w:val="24"/>
          <w:szCs w:val="24"/>
          <w:lang w:val="pl-PL"/>
        </w:rPr>
        <w:t>ns</w:t>
      </w:r>
      <w:r w:rsidRPr="00117C83">
        <w:rPr>
          <w:rFonts w:ascii="Calibri" w:hAnsi="Calibri" w:cs="Calibri"/>
          <w:noProof/>
          <w:color w:val="000000" w:themeColor="text1"/>
          <w:spacing w:val="-2"/>
          <w:w w:val="105"/>
          <w:sz w:val="24"/>
          <w:szCs w:val="24"/>
          <w:lang w:val="pl-PL"/>
        </w:rPr>
        <w:t>t</w:t>
      </w:r>
      <w:r w:rsidRPr="00117C83">
        <w:rPr>
          <w:rFonts w:ascii="Calibri" w:hAnsi="Calibri" w:cs="Calibri"/>
          <w:noProof/>
          <w:color w:val="000000" w:themeColor="text1"/>
          <w:spacing w:val="-1"/>
          <w:w w:val="105"/>
          <w:sz w:val="24"/>
          <w:szCs w:val="24"/>
          <w:lang w:val="pl-PL"/>
        </w:rPr>
        <w:t>a</w:t>
      </w:r>
      <w:r w:rsidRPr="00117C83">
        <w:rPr>
          <w:rFonts w:ascii="Calibri" w:hAnsi="Calibri" w:cs="Calibri"/>
          <w:noProof/>
          <w:color w:val="000000" w:themeColor="text1"/>
          <w:spacing w:val="-2"/>
          <w:w w:val="105"/>
          <w:sz w:val="24"/>
          <w:szCs w:val="24"/>
          <w:lang w:val="pl-PL"/>
        </w:rPr>
        <w:t>l</w:t>
      </w:r>
      <w:r w:rsidRPr="00117C83">
        <w:rPr>
          <w:rFonts w:ascii="Calibri" w:hAnsi="Calibri" w:cs="Calibri"/>
          <w:noProof/>
          <w:color w:val="000000" w:themeColor="text1"/>
          <w:spacing w:val="-1"/>
          <w:w w:val="105"/>
          <w:sz w:val="24"/>
          <w:szCs w:val="24"/>
          <w:lang w:val="pl-PL"/>
        </w:rPr>
        <w:t>ac</w:t>
      </w:r>
      <w:r w:rsidRPr="00117C83">
        <w:rPr>
          <w:rFonts w:ascii="Calibri" w:hAnsi="Calibri" w:cs="Calibri"/>
          <w:noProof/>
          <w:color w:val="000000" w:themeColor="text1"/>
          <w:spacing w:val="-2"/>
          <w:w w:val="105"/>
          <w:sz w:val="24"/>
          <w:szCs w:val="24"/>
          <w:lang w:val="pl-PL"/>
        </w:rPr>
        <w:t>yj</w:t>
      </w:r>
      <w:r w:rsidRPr="00117C83">
        <w:rPr>
          <w:rFonts w:ascii="Calibri" w:hAnsi="Calibri" w:cs="Calibri"/>
          <w:noProof/>
          <w:color w:val="000000" w:themeColor="text1"/>
          <w:spacing w:val="-1"/>
          <w:w w:val="105"/>
          <w:sz w:val="24"/>
          <w:szCs w:val="24"/>
          <w:lang w:val="pl-PL"/>
        </w:rPr>
        <w:t>no</w:t>
      </w:r>
      <w:r w:rsidRPr="00117C83">
        <w:rPr>
          <w:rFonts w:ascii="Calibri" w:hAnsi="Calibri" w:cs="Calibri"/>
          <w:noProof/>
          <w:color w:val="000000" w:themeColor="text1"/>
          <w:spacing w:val="-2"/>
          <w:w w:val="105"/>
          <w:sz w:val="24"/>
          <w:szCs w:val="24"/>
          <w:lang w:val="pl-PL"/>
        </w:rPr>
        <w:t>-</w:t>
      </w:r>
      <w:r w:rsidRPr="00117C83">
        <w:rPr>
          <w:rFonts w:ascii="Calibri" w:hAnsi="Calibri" w:cs="Calibri"/>
          <w:noProof/>
          <w:color w:val="000000" w:themeColor="text1"/>
          <w:spacing w:val="66"/>
          <w:w w:val="99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spacing w:val="-1"/>
          <w:w w:val="105"/>
          <w:sz w:val="24"/>
          <w:szCs w:val="24"/>
          <w:lang w:val="pl-PL"/>
        </w:rPr>
        <w:t>san</w:t>
      </w:r>
      <w:r w:rsidRPr="00117C83">
        <w:rPr>
          <w:rFonts w:ascii="Calibri" w:hAnsi="Calibri" w:cs="Calibri"/>
          <w:noProof/>
          <w:color w:val="000000" w:themeColor="text1"/>
          <w:spacing w:val="-2"/>
          <w:w w:val="105"/>
          <w:sz w:val="24"/>
          <w:szCs w:val="24"/>
          <w:lang w:val="pl-PL"/>
        </w:rPr>
        <w:t>it</w:t>
      </w:r>
      <w:r w:rsidRPr="00117C83">
        <w:rPr>
          <w:rFonts w:ascii="Calibri" w:hAnsi="Calibri" w:cs="Calibri"/>
          <w:noProof/>
          <w:color w:val="000000" w:themeColor="text1"/>
          <w:spacing w:val="-1"/>
          <w:w w:val="105"/>
          <w:sz w:val="24"/>
          <w:szCs w:val="24"/>
          <w:lang w:val="pl-PL"/>
        </w:rPr>
        <w:t>a</w:t>
      </w:r>
      <w:r w:rsidRPr="00117C83">
        <w:rPr>
          <w:rFonts w:ascii="Calibri" w:hAnsi="Calibri" w:cs="Calibri"/>
          <w:noProof/>
          <w:color w:val="000000" w:themeColor="text1"/>
          <w:spacing w:val="-2"/>
          <w:w w:val="105"/>
          <w:sz w:val="24"/>
          <w:szCs w:val="24"/>
          <w:lang w:val="pl-PL"/>
        </w:rPr>
        <w:t>r</w:t>
      </w:r>
      <w:r w:rsidRPr="00117C83">
        <w:rPr>
          <w:rFonts w:ascii="Calibri" w:hAnsi="Calibri" w:cs="Calibri"/>
          <w:noProof/>
          <w:color w:val="000000" w:themeColor="text1"/>
          <w:spacing w:val="-1"/>
          <w:w w:val="105"/>
          <w:sz w:val="24"/>
          <w:szCs w:val="24"/>
          <w:lang w:val="pl-PL"/>
        </w:rPr>
        <w:t>n</w:t>
      </w:r>
      <w:r w:rsidRPr="00117C83">
        <w:rPr>
          <w:rFonts w:ascii="Calibri" w:hAnsi="Calibri" w:cs="Calibri"/>
          <w:noProof/>
          <w:color w:val="000000" w:themeColor="text1"/>
          <w:spacing w:val="-2"/>
          <w:w w:val="105"/>
          <w:sz w:val="24"/>
          <w:szCs w:val="24"/>
          <w:lang w:val="pl-PL"/>
        </w:rPr>
        <w:t>y</w:t>
      </w:r>
      <w:r w:rsidRPr="00117C83">
        <w:rPr>
          <w:rFonts w:ascii="Calibri" w:hAnsi="Calibri" w:cs="Calibri"/>
          <w:noProof/>
          <w:color w:val="000000" w:themeColor="text1"/>
          <w:spacing w:val="-1"/>
          <w:w w:val="105"/>
          <w:sz w:val="24"/>
          <w:szCs w:val="24"/>
          <w:lang w:val="pl-PL"/>
        </w:rPr>
        <w:t>ch</w:t>
      </w:r>
      <w:r>
        <w:rPr>
          <w:rFonts w:ascii="Calibri" w:hAnsi="Calibri" w:cs="Calibri"/>
          <w:noProof/>
          <w:color w:val="000000" w:themeColor="text1"/>
          <w:spacing w:val="-1"/>
          <w:w w:val="105"/>
          <w:sz w:val="24"/>
          <w:szCs w:val="24"/>
          <w:lang w:val="pl-PL"/>
        </w:rPr>
        <w:t>,</w:t>
      </w:r>
    </w:p>
    <w:p w14:paraId="0FB5BC06" w14:textId="23476AB5" w:rsidR="001617FC" w:rsidRPr="004620AF" w:rsidRDefault="001617FC" w:rsidP="004620AF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color w:val="000000" w:themeColor="text1"/>
          <w:spacing w:val="-1"/>
          <w:w w:val="105"/>
          <w:sz w:val="24"/>
          <w:szCs w:val="24"/>
        </w:rPr>
        <w:t xml:space="preserve">doświadczenie </w:t>
      </w:r>
      <w:r w:rsidRPr="00117C83">
        <w:rPr>
          <w:rFonts w:ascii="Calibri" w:hAnsi="Calibri" w:cs="Calibri"/>
          <w:noProof/>
          <w:color w:val="000000" w:themeColor="text1"/>
          <w:spacing w:val="13"/>
          <w:w w:val="105"/>
          <w:sz w:val="24"/>
          <w:szCs w:val="24"/>
        </w:rPr>
        <w:t xml:space="preserve"> </w:t>
      </w:r>
      <w:r>
        <w:rPr>
          <w:rFonts w:ascii="Calibri" w:hAnsi="Calibri" w:cs="Calibri"/>
          <w:noProof/>
          <w:color w:val="000000" w:themeColor="text1"/>
          <w:w w:val="105"/>
          <w:sz w:val="24"/>
          <w:szCs w:val="24"/>
        </w:rPr>
        <w:t>w zakresie nadzorowania</w:t>
      </w:r>
      <w:r w:rsidRPr="00117C83">
        <w:rPr>
          <w:rFonts w:ascii="Calibri" w:hAnsi="Calibri" w:cs="Calibri"/>
          <w:noProof/>
          <w:color w:val="000000" w:themeColor="text1"/>
          <w:spacing w:val="6"/>
          <w:w w:val="105"/>
          <w:sz w:val="24"/>
          <w:szCs w:val="24"/>
        </w:rPr>
        <w:t xml:space="preserve"> </w:t>
      </w:r>
      <w:r w:rsidR="00890C00">
        <w:rPr>
          <w:rFonts w:ascii="Calibri" w:hAnsi="Calibri" w:cs="Calibri"/>
          <w:noProof/>
          <w:color w:val="000000" w:themeColor="text1"/>
          <w:spacing w:val="6"/>
          <w:w w:val="105"/>
          <w:sz w:val="24"/>
          <w:szCs w:val="24"/>
        </w:rPr>
        <w:t xml:space="preserve">robót instalacyjno – sanitarnych przy </w:t>
      </w:r>
      <w:r w:rsidRPr="00117C83">
        <w:rPr>
          <w:rFonts w:ascii="Calibri" w:hAnsi="Calibri" w:cs="Calibri"/>
          <w:noProof/>
          <w:color w:val="000000" w:themeColor="text1"/>
          <w:w w:val="105"/>
          <w:sz w:val="24"/>
          <w:szCs w:val="24"/>
        </w:rPr>
        <w:t>realizacji</w:t>
      </w:r>
      <w:r w:rsidRPr="00117C83">
        <w:rPr>
          <w:rFonts w:ascii="Calibri" w:hAnsi="Calibri" w:cs="Calibri"/>
          <w:noProof/>
          <w:color w:val="000000" w:themeColor="text1"/>
          <w:spacing w:val="12"/>
          <w:w w:val="105"/>
          <w:sz w:val="24"/>
          <w:szCs w:val="24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w w:val="105"/>
          <w:sz w:val="24"/>
          <w:szCs w:val="24"/>
        </w:rPr>
        <w:t>inwestycji</w:t>
      </w:r>
      <w:r w:rsidRPr="00117C83">
        <w:rPr>
          <w:rFonts w:ascii="Calibri" w:hAnsi="Calibri" w:cs="Calibri"/>
          <w:noProof/>
          <w:color w:val="000000" w:themeColor="text1"/>
          <w:spacing w:val="10"/>
          <w:w w:val="105"/>
          <w:sz w:val="24"/>
          <w:szCs w:val="24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w w:val="105"/>
          <w:sz w:val="24"/>
          <w:szCs w:val="24"/>
        </w:rPr>
        <w:t>budowlanej</w:t>
      </w:r>
      <w:r w:rsidRPr="00117C83">
        <w:rPr>
          <w:rFonts w:ascii="Calibri" w:hAnsi="Calibri" w:cs="Calibri"/>
          <w:noProof/>
          <w:color w:val="000000" w:themeColor="text1"/>
          <w:spacing w:val="12"/>
          <w:w w:val="105"/>
          <w:sz w:val="24"/>
          <w:szCs w:val="24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w w:val="105"/>
          <w:sz w:val="24"/>
          <w:szCs w:val="24"/>
        </w:rPr>
        <w:t>(jednej)</w:t>
      </w:r>
      <w:r w:rsidRPr="00117C83">
        <w:rPr>
          <w:rFonts w:ascii="Calibri" w:hAnsi="Calibri" w:cs="Calibri"/>
          <w:noProof/>
          <w:color w:val="000000" w:themeColor="text1"/>
          <w:spacing w:val="11"/>
          <w:w w:val="105"/>
          <w:sz w:val="24"/>
          <w:szCs w:val="24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w w:val="105"/>
          <w:sz w:val="24"/>
          <w:szCs w:val="24"/>
        </w:rPr>
        <w:t>w</w:t>
      </w:r>
      <w:r w:rsidRPr="00117C83">
        <w:rPr>
          <w:rFonts w:ascii="Calibri" w:hAnsi="Calibri" w:cs="Calibri"/>
          <w:noProof/>
          <w:color w:val="000000" w:themeColor="text1"/>
          <w:spacing w:val="12"/>
          <w:w w:val="105"/>
          <w:sz w:val="24"/>
          <w:szCs w:val="24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w w:val="105"/>
          <w:sz w:val="24"/>
          <w:szCs w:val="24"/>
        </w:rPr>
        <w:t>zakresie</w:t>
      </w:r>
      <w:r w:rsidRPr="00117C83">
        <w:rPr>
          <w:rFonts w:ascii="Calibri" w:hAnsi="Calibri" w:cs="Calibri"/>
          <w:noProof/>
          <w:color w:val="000000" w:themeColor="text1"/>
          <w:spacing w:val="10"/>
          <w:w w:val="105"/>
          <w:sz w:val="24"/>
          <w:szCs w:val="24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w w:val="105"/>
          <w:sz w:val="24"/>
          <w:szCs w:val="24"/>
        </w:rPr>
        <w:t>budowy</w:t>
      </w:r>
      <w:r w:rsidRPr="00117C83">
        <w:rPr>
          <w:rFonts w:ascii="Calibri" w:hAnsi="Calibri" w:cs="Calibri"/>
          <w:noProof/>
          <w:color w:val="000000" w:themeColor="text1"/>
          <w:spacing w:val="6"/>
          <w:w w:val="105"/>
          <w:sz w:val="24"/>
          <w:szCs w:val="24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spacing w:val="64"/>
          <w:w w:val="99"/>
          <w:sz w:val="24"/>
          <w:szCs w:val="24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spacing w:val="-2"/>
          <w:w w:val="105"/>
          <w:sz w:val="24"/>
          <w:szCs w:val="24"/>
        </w:rPr>
        <w:t>l</w:t>
      </w:r>
      <w:r w:rsidRPr="00117C83">
        <w:rPr>
          <w:rFonts w:ascii="Calibri" w:hAnsi="Calibri" w:cs="Calibri"/>
          <w:noProof/>
          <w:color w:val="000000" w:themeColor="text1"/>
          <w:spacing w:val="-1"/>
          <w:w w:val="105"/>
          <w:sz w:val="24"/>
          <w:szCs w:val="24"/>
        </w:rPr>
        <w:t>ub</w:t>
      </w:r>
      <w:r w:rsidRPr="00117C83">
        <w:rPr>
          <w:rFonts w:ascii="Calibri" w:hAnsi="Calibri" w:cs="Calibri"/>
          <w:noProof/>
          <w:color w:val="000000" w:themeColor="text1"/>
          <w:spacing w:val="27"/>
          <w:w w:val="105"/>
          <w:sz w:val="24"/>
          <w:szCs w:val="24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w w:val="105"/>
          <w:sz w:val="24"/>
          <w:szCs w:val="24"/>
        </w:rPr>
        <w:t>przebudowie</w:t>
      </w:r>
      <w:r w:rsidRPr="00117C83">
        <w:rPr>
          <w:rFonts w:ascii="Calibri" w:hAnsi="Calibri" w:cs="Calibri"/>
          <w:noProof/>
          <w:color w:val="000000" w:themeColor="text1"/>
          <w:spacing w:val="28"/>
          <w:w w:val="105"/>
          <w:sz w:val="24"/>
          <w:szCs w:val="24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spacing w:val="-2"/>
          <w:w w:val="105"/>
          <w:sz w:val="24"/>
          <w:szCs w:val="24"/>
        </w:rPr>
        <w:t>j</w:t>
      </w:r>
      <w:r w:rsidRPr="00117C83">
        <w:rPr>
          <w:rFonts w:ascii="Calibri" w:hAnsi="Calibri" w:cs="Calibri"/>
          <w:noProof/>
          <w:color w:val="000000" w:themeColor="text1"/>
          <w:spacing w:val="-1"/>
          <w:w w:val="105"/>
          <w:sz w:val="24"/>
          <w:szCs w:val="24"/>
        </w:rPr>
        <w:t>ednego</w:t>
      </w:r>
      <w:r w:rsidRPr="00117C83">
        <w:rPr>
          <w:rFonts w:ascii="Calibri" w:hAnsi="Calibri" w:cs="Calibri"/>
          <w:noProof/>
          <w:color w:val="000000" w:themeColor="text1"/>
          <w:spacing w:val="28"/>
          <w:w w:val="105"/>
          <w:sz w:val="24"/>
          <w:szCs w:val="24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w w:val="105"/>
          <w:sz w:val="24"/>
          <w:szCs w:val="24"/>
          <w:u w:val="single"/>
        </w:rPr>
        <w:t>budynku</w:t>
      </w:r>
      <w:r w:rsidRPr="00117C83">
        <w:rPr>
          <w:rFonts w:ascii="Calibri" w:hAnsi="Calibri" w:cs="Calibri"/>
          <w:noProof/>
          <w:color w:val="000000" w:themeColor="text1"/>
          <w:spacing w:val="28"/>
          <w:w w:val="105"/>
          <w:sz w:val="24"/>
          <w:szCs w:val="24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w w:val="105"/>
          <w:sz w:val="24"/>
          <w:szCs w:val="24"/>
        </w:rPr>
        <w:t>o</w:t>
      </w:r>
      <w:r w:rsidRPr="00117C83">
        <w:rPr>
          <w:rFonts w:ascii="Calibri" w:hAnsi="Calibri" w:cs="Calibri"/>
          <w:noProof/>
          <w:color w:val="000000" w:themeColor="text1"/>
          <w:spacing w:val="29"/>
          <w:w w:val="105"/>
          <w:sz w:val="24"/>
          <w:szCs w:val="24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w w:val="105"/>
          <w:sz w:val="24"/>
          <w:szCs w:val="24"/>
        </w:rPr>
        <w:t>powierzchni</w:t>
      </w:r>
      <w:r w:rsidRPr="00117C83">
        <w:rPr>
          <w:rFonts w:ascii="Calibri" w:hAnsi="Calibri" w:cs="Calibri"/>
          <w:noProof/>
          <w:color w:val="000000" w:themeColor="text1"/>
          <w:spacing w:val="27"/>
          <w:w w:val="105"/>
          <w:sz w:val="24"/>
          <w:szCs w:val="24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w w:val="105"/>
          <w:sz w:val="24"/>
          <w:szCs w:val="24"/>
        </w:rPr>
        <w:t>użytkowej</w:t>
      </w:r>
      <w:r w:rsidRPr="00117C83">
        <w:rPr>
          <w:rFonts w:ascii="Calibri" w:hAnsi="Calibri" w:cs="Calibri"/>
          <w:noProof/>
          <w:color w:val="000000" w:themeColor="text1"/>
          <w:spacing w:val="31"/>
          <w:w w:val="105"/>
          <w:sz w:val="24"/>
          <w:szCs w:val="24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spacing w:val="-1"/>
          <w:w w:val="105"/>
          <w:sz w:val="24"/>
          <w:szCs w:val="24"/>
        </w:rPr>
        <w:t>ob</w:t>
      </w:r>
      <w:r w:rsidRPr="00117C83">
        <w:rPr>
          <w:rFonts w:ascii="Calibri" w:hAnsi="Calibri" w:cs="Calibri"/>
          <w:noProof/>
          <w:color w:val="000000" w:themeColor="text1"/>
          <w:spacing w:val="-2"/>
          <w:w w:val="105"/>
          <w:sz w:val="24"/>
          <w:szCs w:val="24"/>
        </w:rPr>
        <w:t>j</w:t>
      </w:r>
      <w:r w:rsidRPr="00117C83">
        <w:rPr>
          <w:rFonts w:ascii="Calibri" w:hAnsi="Calibri" w:cs="Calibri"/>
          <w:noProof/>
          <w:color w:val="000000" w:themeColor="text1"/>
          <w:spacing w:val="-1"/>
          <w:w w:val="105"/>
          <w:sz w:val="24"/>
          <w:szCs w:val="24"/>
        </w:rPr>
        <w:t>ę</w:t>
      </w:r>
      <w:r w:rsidRPr="00117C83">
        <w:rPr>
          <w:rFonts w:ascii="Calibri" w:hAnsi="Calibri" w:cs="Calibri"/>
          <w:noProof/>
          <w:color w:val="000000" w:themeColor="text1"/>
          <w:spacing w:val="-2"/>
          <w:w w:val="105"/>
          <w:sz w:val="24"/>
          <w:szCs w:val="24"/>
        </w:rPr>
        <w:t>t</w:t>
      </w:r>
      <w:r w:rsidRPr="00117C83">
        <w:rPr>
          <w:rFonts w:ascii="Calibri" w:hAnsi="Calibri" w:cs="Calibri"/>
          <w:noProof/>
          <w:color w:val="000000" w:themeColor="text1"/>
          <w:spacing w:val="-1"/>
          <w:w w:val="105"/>
          <w:sz w:val="24"/>
          <w:szCs w:val="24"/>
        </w:rPr>
        <w:t>e</w:t>
      </w:r>
      <w:r w:rsidRPr="00117C83">
        <w:rPr>
          <w:rFonts w:ascii="Calibri" w:hAnsi="Calibri" w:cs="Calibri"/>
          <w:noProof/>
          <w:color w:val="000000" w:themeColor="text1"/>
          <w:spacing w:val="-2"/>
          <w:w w:val="105"/>
          <w:sz w:val="24"/>
          <w:szCs w:val="24"/>
        </w:rPr>
        <w:t>j</w:t>
      </w:r>
      <w:r w:rsidRPr="00117C83">
        <w:rPr>
          <w:rFonts w:ascii="Calibri" w:hAnsi="Calibri" w:cs="Calibri"/>
          <w:noProof/>
          <w:color w:val="000000" w:themeColor="text1"/>
          <w:spacing w:val="31"/>
          <w:w w:val="105"/>
          <w:sz w:val="24"/>
          <w:szCs w:val="24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w w:val="105"/>
          <w:sz w:val="24"/>
          <w:szCs w:val="24"/>
        </w:rPr>
        <w:t>robotami</w:t>
      </w:r>
      <w:r w:rsidRPr="00117C83">
        <w:rPr>
          <w:rFonts w:ascii="Calibri" w:hAnsi="Calibri" w:cs="Calibri"/>
          <w:noProof/>
          <w:color w:val="000000" w:themeColor="text1"/>
          <w:spacing w:val="29"/>
          <w:w w:val="105"/>
          <w:sz w:val="24"/>
          <w:szCs w:val="24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spacing w:val="-1"/>
          <w:w w:val="105"/>
          <w:sz w:val="24"/>
          <w:szCs w:val="24"/>
        </w:rPr>
        <w:t>n</w:t>
      </w:r>
      <w:r w:rsidRPr="00117C83">
        <w:rPr>
          <w:rFonts w:ascii="Calibri" w:hAnsi="Calibri" w:cs="Calibri"/>
          <w:noProof/>
          <w:color w:val="000000" w:themeColor="text1"/>
          <w:spacing w:val="-2"/>
          <w:w w:val="105"/>
          <w:sz w:val="24"/>
          <w:szCs w:val="24"/>
        </w:rPr>
        <w:t>i</w:t>
      </w:r>
      <w:r w:rsidRPr="00117C83">
        <w:rPr>
          <w:rFonts w:ascii="Calibri" w:hAnsi="Calibri" w:cs="Calibri"/>
          <w:noProof/>
          <w:color w:val="000000" w:themeColor="text1"/>
          <w:spacing w:val="-1"/>
          <w:w w:val="105"/>
          <w:sz w:val="24"/>
          <w:szCs w:val="24"/>
        </w:rPr>
        <w:t>e</w:t>
      </w:r>
      <w:r w:rsidRPr="00117C83">
        <w:rPr>
          <w:rFonts w:ascii="Calibri" w:hAnsi="Calibri" w:cs="Calibri"/>
          <w:noProof/>
          <w:color w:val="000000" w:themeColor="text1"/>
          <w:spacing w:val="31"/>
          <w:w w:val="105"/>
          <w:sz w:val="24"/>
          <w:szCs w:val="24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spacing w:val="-1"/>
          <w:w w:val="105"/>
          <w:sz w:val="24"/>
          <w:szCs w:val="24"/>
        </w:rPr>
        <w:t>mn</w:t>
      </w:r>
      <w:r w:rsidRPr="00117C83">
        <w:rPr>
          <w:rFonts w:ascii="Calibri" w:hAnsi="Calibri" w:cs="Calibri"/>
          <w:noProof/>
          <w:color w:val="000000" w:themeColor="text1"/>
          <w:spacing w:val="-2"/>
          <w:w w:val="105"/>
          <w:sz w:val="24"/>
          <w:szCs w:val="24"/>
        </w:rPr>
        <w:t>i</w:t>
      </w:r>
      <w:r w:rsidRPr="00117C83">
        <w:rPr>
          <w:rFonts w:ascii="Calibri" w:hAnsi="Calibri" w:cs="Calibri"/>
          <w:noProof/>
          <w:color w:val="000000" w:themeColor="text1"/>
          <w:spacing w:val="-1"/>
          <w:w w:val="105"/>
          <w:sz w:val="24"/>
          <w:szCs w:val="24"/>
        </w:rPr>
        <w:t>e</w:t>
      </w:r>
      <w:r w:rsidRPr="00117C83">
        <w:rPr>
          <w:rFonts w:ascii="Calibri" w:hAnsi="Calibri" w:cs="Calibri"/>
          <w:noProof/>
          <w:color w:val="000000" w:themeColor="text1"/>
          <w:spacing w:val="-2"/>
          <w:w w:val="105"/>
          <w:sz w:val="24"/>
          <w:szCs w:val="24"/>
        </w:rPr>
        <w:t>j</w:t>
      </w:r>
      <w:r w:rsidRPr="00117C83">
        <w:rPr>
          <w:rFonts w:ascii="Calibri" w:hAnsi="Calibri" w:cs="Calibri"/>
          <w:noProof/>
          <w:color w:val="000000" w:themeColor="text1"/>
          <w:spacing w:val="-1"/>
          <w:w w:val="105"/>
          <w:sz w:val="24"/>
          <w:szCs w:val="24"/>
        </w:rPr>
        <w:t>sze</w:t>
      </w:r>
      <w:r w:rsidRPr="00117C83">
        <w:rPr>
          <w:rFonts w:ascii="Calibri" w:hAnsi="Calibri" w:cs="Calibri"/>
          <w:noProof/>
          <w:color w:val="000000" w:themeColor="text1"/>
          <w:spacing w:val="-2"/>
          <w:w w:val="105"/>
          <w:sz w:val="24"/>
          <w:szCs w:val="24"/>
        </w:rPr>
        <w:t>j</w:t>
      </w:r>
      <w:r w:rsidRPr="00117C83">
        <w:rPr>
          <w:rFonts w:ascii="Calibri" w:hAnsi="Calibri" w:cs="Calibri"/>
          <w:noProof/>
          <w:color w:val="000000" w:themeColor="text1"/>
          <w:spacing w:val="31"/>
          <w:w w:val="105"/>
          <w:sz w:val="24"/>
          <w:szCs w:val="24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w w:val="105"/>
          <w:sz w:val="24"/>
          <w:szCs w:val="24"/>
        </w:rPr>
        <w:t>niż</w:t>
      </w:r>
      <w:r w:rsidRPr="00117C83">
        <w:rPr>
          <w:rFonts w:ascii="Calibri" w:hAnsi="Calibri" w:cs="Calibri"/>
          <w:noProof/>
          <w:color w:val="000000" w:themeColor="text1"/>
          <w:spacing w:val="27"/>
          <w:w w:val="105"/>
          <w:sz w:val="24"/>
          <w:szCs w:val="24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w w:val="105"/>
          <w:sz w:val="24"/>
          <w:szCs w:val="24"/>
        </w:rPr>
        <w:t>2.5</w:t>
      </w:r>
      <w:r w:rsidRPr="00117C83">
        <w:rPr>
          <w:rFonts w:ascii="Calibri" w:hAnsi="Calibri" w:cs="Calibri"/>
          <w:noProof/>
          <w:color w:val="000000" w:themeColor="text1"/>
          <w:spacing w:val="-1"/>
          <w:w w:val="105"/>
          <w:sz w:val="24"/>
          <w:szCs w:val="24"/>
        </w:rPr>
        <w:t>00,00</w:t>
      </w:r>
      <w:r w:rsidRPr="00117C83">
        <w:rPr>
          <w:rFonts w:ascii="Calibri" w:hAnsi="Calibri" w:cs="Calibri"/>
          <w:noProof/>
          <w:color w:val="000000" w:themeColor="text1"/>
          <w:spacing w:val="76"/>
          <w:w w:val="110"/>
          <w:sz w:val="24"/>
          <w:szCs w:val="24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spacing w:val="1"/>
          <w:w w:val="105"/>
          <w:sz w:val="24"/>
          <w:szCs w:val="24"/>
        </w:rPr>
        <w:t>m</w:t>
      </w:r>
      <w:r w:rsidRPr="00117C83">
        <w:rPr>
          <w:rFonts w:ascii="Calibri" w:hAnsi="Calibri" w:cs="Calibri"/>
          <w:noProof/>
          <w:color w:val="000000" w:themeColor="text1"/>
          <w:spacing w:val="1"/>
          <w:w w:val="105"/>
          <w:position w:val="6"/>
          <w:sz w:val="24"/>
          <w:szCs w:val="24"/>
        </w:rPr>
        <w:t>2</w:t>
      </w:r>
    </w:p>
    <w:p w14:paraId="72B1C86E" w14:textId="7F523B77" w:rsidR="00C40E55" w:rsidRPr="006334CF" w:rsidRDefault="00C40E55" w:rsidP="007670B6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6334CF">
        <w:rPr>
          <w:rFonts w:ascii="Calibri" w:hAnsi="Calibri" w:cs="Calibri"/>
          <w:b/>
          <w:sz w:val="24"/>
          <w:szCs w:val="24"/>
        </w:rPr>
        <w:t xml:space="preserve">Inspektor Nadzoru – specjalista nadzoru nad robotami budowlanymi w zakresie sieci, instalacji i urządzeń elektrycznych i elektroenergetycznych, posiadający: </w:t>
      </w:r>
    </w:p>
    <w:p w14:paraId="39B593B7" w14:textId="77777777" w:rsidR="001617FC" w:rsidRPr="00117C83" w:rsidRDefault="001617FC" w:rsidP="004620AF">
      <w:pPr>
        <w:pStyle w:val="Tekstpodstawowy"/>
        <w:numPr>
          <w:ilvl w:val="0"/>
          <w:numId w:val="72"/>
        </w:numPr>
        <w:tabs>
          <w:tab w:val="left" w:pos="1183"/>
        </w:tabs>
        <w:ind w:right="112"/>
        <w:jc w:val="both"/>
        <w:rPr>
          <w:rFonts w:ascii="Calibri" w:hAnsi="Calibri" w:cs="Calibri"/>
          <w:noProof/>
          <w:color w:val="000000" w:themeColor="text1"/>
          <w:sz w:val="24"/>
          <w:szCs w:val="24"/>
          <w:lang w:val="pl-PL"/>
        </w:rPr>
      </w:pPr>
      <w:r w:rsidRPr="00117C83">
        <w:rPr>
          <w:rFonts w:ascii="Calibri" w:hAnsi="Calibri" w:cs="Calibri"/>
          <w:noProof/>
          <w:color w:val="000000" w:themeColor="text1"/>
          <w:spacing w:val="-1"/>
          <w:w w:val="105"/>
          <w:sz w:val="24"/>
          <w:szCs w:val="24"/>
          <w:lang w:val="pl-PL"/>
        </w:rPr>
        <w:t>up</w:t>
      </w:r>
      <w:r w:rsidRPr="00117C83">
        <w:rPr>
          <w:rFonts w:ascii="Calibri" w:hAnsi="Calibri" w:cs="Calibri"/>
          <w:noProof/>
          <w:color w:val="000000" w:themeColor="text1"/>
          <w:spacing w:val="-2"/>
          <w:w w:val="105"/>
          <w:sz w:val="24"/>
          <w:szCs w:val="24"/>
          <w:lang w:val="pl-PL"/>
        </w:rPr>
        <w:t>r</w:t>
      </w:r>
      <w:r w:rsidRPr="00117C83">
        <w:rPr>
          <w:rFonts w:ascii="Calibri" w:hAnsi="Calibri" w:cs="Calibri"/>
          <w:noProof/>
          <w:color w:val="000000" w:themeColor="text1"/>
          <w:spacing w:val="-1"/>
          <w:w w:val="105"/>
          <w:sz w:val="24"/>
          <w:szCs w:val="24"/>
          <w:lang w:val="pl-PL"/>
        </w:rPr>
        <w:t>a</w:t>
      </w:r>
      <w:r w:rsidRPr="00117C83">
        <w:rPr>
          <w:rFonts w:ascii="Calibri" w:hAnsi="Calibri" w:cs="Calibri"/>
          <w:noProof/>
          <w:color w:val="000000" w:themeColor="text1"/>
          <w:spacing w:val="-2"/>
          <w:w w:val="105"/>
          <w:sz w:val="24"/>
          <w:szCs w:val="24"/>
          <w:lang w:val="pl-PL"/>
        </w:rPr>
        <w:t>w</w:t>
      </w:r>
      <w:r w:rsidRPr="00117C83">
        <w:rPr>
          <w:rFonts w:ascii="Calibri" w:hAnsi="Calibri" w:cs="Calibri"/>
          <w:noProof/>
          <w:color w:val="000000" w:themeColor="text1"/>
          <w:spacing w:val="-1"/>
          <w:w w:val="105"/>
          <w:sz w:val="24"/>
          <w:szCs w:val="24"/>
          <w:lang w:val="pl-PL"/>
        </w:rPr>
        <w:t>n</w:t>
      </w:r>
      <w:r w:rsidRPr="00117C83">
        <w:rPr>
          <w:rFonts w:ascii="Calibri" w:hAnsi="Calibri" w:cs="Calibri"/>
          <w:noProof/>
          <w:color w:val="000000" w:themeColor="text1"/>
          <w:spacing w:val="-2"/>
          <w:w w:val="105"/>
          <w:sz w:val="24"/>
          <w:szCs w:val="24"/>
          <w:lang w:val="pl-PL"/>
        </w:rPr>
        <w:t>i</w:t>
      </w:r>
      <w:r w:rsidRPr="00117C83">
        <w:rPr>
          <w:rFonts w:ascii="Calibri" w:hAnsi="Calibri" w:cs="Calibri"/>
          <w:noProof/>
          <w:color w:val="000000" w:themeColor="text1"/>
          <w:spacing w:val="-1"/>
          <w:w w:val="105"/>
          <w:sz w:val="24"/>
          <w:szCs w:val="24"/>
          <w:lang w:val="pl-PL"/>
        </w:rPr>
        <w:t>en</w:t>
      </w:r>
      <w:r w:rsidRPr="00117C83">
        <w:rPr>
          <w:rFonts w:ascii="Calibri" w:hAnsi="Calibri" w:cs="Calibri"/>
          <w:noProof/>
          <w:color w:val="000000" w:themeColor="text1"/>
          <w:spacing w:val="-2"/>
          <w:w w:val="105"/>
          <w:sz w:val="24"/>
          <w:szCs w:val="24"/>
          <w:lang w:val="pl-PL"/>
        </w:rPr>
        <w:t>i</w:t>
      </w:r>
      <w:r w:rsidRPr="00117C83">
        <w:rPr>
          <w:rFonts w:ascii="Calibri" w:hAnsi="Calibri" w:cs="Calibri"/>
          <w:noProof/>
          <w:color w:val="000000" w:themeColor="text1"/>
          <w:spacing w:val="-1"/>
          <w:w w:val="105"/>
          <w:sz w:val="24"/>
          <w:szCs w:val="24"/>
          <w:lang w:val="pl-PL"/>
        </w:rPr>
        <w:t>a</w:t>
      </w:r>
      <w:r w:rsidRPr="00117C83">
        <w:rPr>
          <w:rFonts w:ascii="Calibri" w:hAnsi="Calibri" w:cs="Calibri"/>
          <w:noProof/>
          <w:color w:val="000000" w:themeColor="text1"/>
          <w:spacing w:val="38"/>
          <w:w w:val="105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w w:val="105"/>
          <w:sz w:val="24"/>
          <w:szCs w:val="24"/>
          <w:lang w:val="pl-PL"/>
        </w:rPr>
        <w:t>do</w:t>
      </w:r>
      <w:r w:rsidRPr="00117C83">
        <w:rPr>
          <w:rFonts w:ascii="Calibri" w:hAnsi="Calibri" w:cs="Calibri"/>
          <w:noProof/>
          <w:color w:val="000000" w:themeColor="text1"/>
          <w:spacing w:val="42"/>
          <w:w w:val="105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spacing w:val="-2"/>
          <w:w w:val="105"/>
          <w:sz w:val="24"/>
          <w:szCs w:val="24"/>
          <w:lang w:val="pl-PL"/>
        </w:rPr>
        <w:t>wyk</w:t>
      </w:r>
      <w:r w:rsidRPr="00117C83">
        <w:rPr>
          <w:rFonts w:ascii="Calibri" w:hAnsi="Calibri" w:cs="Calibri"/>
          <w:noProof/>
          <w:color w:val="000000" w:themeColor="text1"/>
          <w:spacing w:val="-1"/>
          <w:w w:val="105"/>
          <w:sz w:val="24"/>
          <w:szCs w:val="24"/>
          <w:lang w:val="pl-PL"/>
        </w:rPr>
        <w:t>on</w:t>
      </w:r>
      <w:r w:rsidRPr="00117C83">
        <w:rPr>
          <w:rFonts w:ascii="Calibri" w:hAnsi="Calibri" w:cs="Calibri"/>
          <w:noProof/>
          <w:color w:val="000000" w:themeColor="text1"/>
          <w:spacing w:val="-2"/>
          <w:w w:val="105"/>
          <w:sz w:val="24"/>
          <w:szCs w:val="24"/>
          <w:lang w:val="pl-PL"/>
        </w:rPr>
        <w:t>yw</w:t>
      </w:r>
      <w:r w:rsidRPr="00117C83">
        <w:rPr>
          <w:rFonts w:ascii="Calibri" w:hAnsi="Calibri" w:cs="Calibri"/>
          <w:noProof/>
          <w:color w:val="000000" w:themeColor="text1"/>
          <w:spacing w:val="-1"/>
          <w:w w:val="105"/>
          <w:sz w:val="24"/>
          <w:szCs w:val="24"/>
          <w:lang w:val="pl-PL"/>
        </w:rPr>
        <w:t>an</w:t>
      </w:r>
      <w:r w:rsidRPr="00117C83">
        <w:rPr>
          <w:rFonts w:ascii="Calibri" w:hAnsi="Calibri" w:cs="Calibri"/>
          <w:noProof/>
          <w:color w:val="000000" w:themeColor="text1"/>
          <w:spacing w:val="-2"/>
          <w:w w:val="105"/>
          <w:sz w:val="24"/>
          <w:szCs w:val="24"/>
          <w:lang w:val="pl-PL"/>
        </w:rPr>
        <w:t>i</w:t>
      </w:r>
      <w:r w:rsidRPr="00117C83">
        <w:rPr>
          <w:rFonts w:ascii="Calibri" w:hAnsi="Calibri" w:cs="Calibri"/>
          <w:noProof/>
          <w:color w:val="000000" w:themeColor="text1"/>
          <w:spacing w:val="-1"/>
          <w:w w:val="105"/>
          <w:sz w:val="24"/>
          <w:szCs w:val="24"/>
          <w:lang w:val="pl-PL"/>
        </w:rPr>
        <w:t>a</w:t>
      </w:r>
      <w:r w:rsidRPr="00117C83">
        <w:rPr>
          <w:rFonts w:ascii="Calibri" w:hAnsi="Calibri" w:cs="Calibri"/>
          <w:noProof/>
          <w:color w:val="000000" w:themeColor="text1"/>
          <w:spacing w:val="39"/>
          <w:w w:val="105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w w:val="105"/>
          <w:sz w:val="24"/>
          <w:szCs w:val="24"/>
          <w:lang w:val="pl-PL"/>
        </w:rPr>
        <w:t>samodzielnych</w:t>
      </w:r>
      <w:r w:rsidRPr="00117C83">
        <w:rPr>
          <w:rFonts w:ascii="Calibri" w:hAnsi="Calibri" w:cs="Calibri"/>
          <w:noProof/>
          <w:color w:val="000000" w:themeColor="text1"/>
          <w:spacing w:val="39"/>
          <w:w w:val="105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w w:val="105"/>
          <w:sz w:val="24"/>
          <w:szCs w:val="24"/>
          <w:lang w:val="pl-PL"/>
        </w:rPr>
        <w:t>funkcji</w:t>
      </w:r>
      <w:r w:rsidRPr="00117C83">
        <w:rPr>
          <w:rFonts w:ascii="Calibri" w:hAnsi="Calibri" w:cs="Calibri"/>
          <w:noProof/>
          <w:color w:val="000000" w:themeColor="text1"/>
          <w:spacing w:val="38"/>
          <w:w w:val="105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w w:val="105"/>
          <w:sz w:val="24"/>
          <w:szCs w:val="24"/>
          <w:lang w:val="pl-PL"/>
        </w:rPr>
        <w:t>technicznych</w:t>
      </w:r>
      <w:r w:rsidRPr="00117C83">
        <w:rPr>
          <w:rFonts w:ascii="Calibri" w:hAnsi="Calibri" w:cs="Calibri"/>
          <w:noProof/>
          <w:color w:val="000000" w:themeColor="text1"/>
          <w:spacing w:val="42"/>
          <w:w w:val="105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w w:val="105"/>
          <w:sz w:val="24"/>
          <w:szCs w:val="24"/>
          <w:lang w:val="pl-PL"/>
        </w:rPr>
        <w:t>w</w:t>
      </w:r>
      <w:r w:rsidRPr="00117C83">
        <w:rPr>
          <w:rFonts w:ascii="Calibri" w:hAnsi="Calibri" w:cs="Calibri"/>
          <w:noProof/>
          <w:color w:val="000000" w:themeColor="text1"/>
          <w:spacing w:val="35"/>
          <w:w w:val="105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w w:val="105"/>
          <w:sz w:val="24"/>
          <w:szCs w:val="24"/>
          <w:lang w:val="pl-PL"/>
        </w:rPr>
        <w:t>budownictwie</w:t>
      </w:r>
      <w:r w:rsidRPr="00117C83">
        <w:rPr>
          <w:rFonts w:ascii="Calibri" w:hAnsi="Calibri" w:cs="Calibri"/>
          <w:noProof/>
          <w:color w:val="000000" w:themeColor="text1"/>
          <w:spacing w:val="38"/>
          <w:w w:val="105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w w:val="105"/>
          <w:sz w:val="24"/>
          <w:szCs w:val="24"/>
          <w:lang w:val="pl-PL"/>
        </w:rPr>
        <w:t>do</w:t>
      </w:r>
      <w:r w:rsidRPr="00117C83">
        <w:rPr>
          <w:rFonts w:ascii="Calibri" w:hAnsi="Calibri" w:cs="Calibri"/>
          <w:noProof/>
          <w:color w:val="000000" w:themeColor="text1"/>
          <w:spacing w:val="41"/>
          <w:w w:val="105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w w:val="105"/>
          <w:sz w:val="24"/>
          <w:szCs w:val="24"/>
          <w:lang w:val="pl-PL"/>
        </w:rPr>
        <w:t>kierowania</w:t>
      </w:r>
      <w:r w:rsidRPr="00117C83">
        <w:rPr>
          <w:rFonts w:ascii="Calibri" w:hAnsi="Calibri" w:cs="Calibri"/>
          <w:noProof/>
          <w:color w:val="000000" w:themeColor="text1"/>
          <w:spacing w:val="56"/>
          <w:w w:val="124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w w:val="105"/>
          <w:sz w:val="24"/>
          <w:szCs w:val="24"/>
          <w:lang w:val="pl-PL"/>
        </w:rPr>
        <w:t>robotami</w:t>
      </w:r>
      <w:r w:rsidRPr="00117C83">
        <w:rPr>
          <w:rFonts w:ascii="Calibri" w:hAnsi="Calibri" w:cs="Calibri"/>
          <w:noProof/>
          <w:color w:val="000000" w:themeColor="text1"/>
          <w:spacing w:val="22"/>
          <w:w w:val="105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w w:val="105"/>
          <w:sz w:val="24"/>
          <w:szCs w:val="24"/>
          <w:lang w:val="pl-PL"/>
        </w:rPr>
        <w:t>budowlanymi</w:t>
      </w:r>
      <w:r w:rsidRPr="00117C83">
        <w:rPr>
          <w:rFonts w:ascii="Calibri" w:hAnsi="Calibri" w:cs="Calibri"/>
          <w:noProof/>
          <w:color w:val="000000" w:themeColor="text1"/>
          <w:spacing w:val="24"/>
          <w:w w:val="105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w w:val="105"/>
          <w:sz w:val="24"/>
          <w:szCs w:val="24"/>
          <w:lang w:val="pl-PL"/>
        </w:rPr>
        <w:t>w</w:t>
      </w:r>
      <w:r w:rsidRPr="00117C83">
        <w:rPr>
          <w:rFonts w:ascii="Calibri" w:hAnsi="Calibri" w:cs="Calibri"/>
          <w:noProof/>
          <w:color w:val="000000" w:themeColor="text1"/>
          <w:spacing w:val="20"/>
          <w:w w:val="105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spacing w:val="-1"/>
          <w:w w:val="105"/>
          <w:sz w:val="24"/>
          <w:szCs w:val="24"/>
          <w:lang w:val="pl-PL"/>
        </w:rPr>
        <w:t>spec</w:t>
      </w:r>
      <w:r w:rsidRPr="00117C83">
        <w:rPr>
          <w:rFonts w:ascii="Calibri" w:hAnsi="Calibri" w:cs="Calibri"/>
          <w:noProof/>
          <w:color w:val="000000" w:themeColor="text1"/>
          <w:spacing w:val="-2"/>
          <w:w w:val="105"/>
          <w:sz w:val="24"/>
          <w:szCs w:val="24"/>
          <w:lang w:val="pl-PL"/>
        </w:rPr>
        <w:t>j</w:t>
      </w:r>
      <w:r w:rsidRPr="00117C83">
        <w:rPr>
          <w:rFonts w:ascii="Calibri" w:hAnsi="Calibri" w:cs="Calibri"/>
          <w:noProof/>
          <w:color w:val="000000" w:themeColor="text1"/>
          <w:spacing w:val="-1"/>
          <w:w w:val="105"/>
          <w:sz w:val="24"/>
          <w:szCs w:val="24"/>
          <w:lang w:val="pl-PL"/>
        </w:rPr>
        <w:t>a</w:t>
      </w:r>
      <w:r w:rsidRPr="00117C83">
        <w:rPr>
          <w:rFonts w:ascii="Calibri" w:hAnsi="Calibri" w:cs="Calibri"/>
          <w:noProof/>
          <w:color w:val="000000" w:themeColor="text1"/>
          <w:spacing w:val="-2"/>
          <w:w w:val="105"/>
          <w:sz w:val="24"/>
          <w:szCs w:val="24"/>
          <w:lang w:val="pl-PL"/>
        </w:rPr>
        <w:t>l</w:t>
      </w:r>
      <w:r w:rsidRPr="00117C83">
        <w:rPr>
          <w:rFonts w:ascii="Calibri" w:hAnsi="Calibri" w:cs="Calibri"/>
          <w:noProof/>
          <w:color w:val="000000" w:themeColor="text1"/>
          <w:spacing w:val="-1"/>
          <w:w w:val="105"/>
          <w:sz w:val="24"/>
          <w:szCs w:val="24"/>
          <w:lang w:val="pl-PL"/>
        </w:rPr>
        <w:t>nośc</w:t>
      </w:r>
      <w:r w:rsidRPr="00117C83">
        <w:rPr>
          <w:rFonts w:ascii="Calibri" w:hAnsi="Calibri" w:cs="Calibri"/>
          <w:noProof/>
          <w:color w:val="000000" w:themeColor="text1"/>
          <w:spacing w:val="-2"/>
          <w:w w:val="105"/>
          <w:sz w:val="24"/>
          <w:szCs w:val="24"/>
          <w:lang w:val="pl-PL"/>
        </w:rPr>
        <w:t>i</w:t>
      </w:r>
      <w:r w:rsidRPr="00117C83">
        <w:rPr>
          <w:rFonts w:ascii="Calibri" w:hAnsi="Calibri" w:cs="Calibri"/>
          <w:noProof/>
          <w:color w:val="000000" w:themeColor="text1"/>
          <w:spacing w:val="24"/>
          <w:w w:val="105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w w:val="105"/>
          <w:sz w:val="24"/>
          <w:szCs w:val="24"/>
          <w:lang w:val="pl-PL"/>
        </w:rPr>
        <w:t>instalacyjnej</w:t>
      </w:r>
      <w:r w:rsidRPr="00117C83">
        <w:rPr>
          <w:rFonts w:ascii="Calibri" w:hAnsi="Calibri" w:cs="Calibri"/>
          <w:noProof/>
          <w:color w:val="000000" w:themeColor="text1"/>
          <w:spacing w:val="24"/>
          <w:w w:val="105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w w:val="105"/>
          <w:sz w:val="24"/>
          <w:szCs w:val="24"/>
          <w:lang w:val="pl-PL"/>
        </w:rPr>
        <w:t>w</w:t>
      </w:r>
      <w:r w:rsidRPr="00117C83">
        <w:rPr>
          <w:rFonts w:ascii="Calibri" w:hAnsi="Calibri" w:cs="Calibri"/>
          <w:noProof/>
          <w:color w:val="000000" w:themeColor="text1"/>
          <w:spacing w:val="25"/>
          <w:w w:val="105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w w:val="105"/>
          <w:sz w:val="24"/>
          <w:szCs w:val="24"/>
          <w:lang w:val="pl-PL"/>
        </w:rPr>
        <w:t>zakresie</w:t>
      </w:r>
      <w:r w:rsidRPr="00117C83">
        <w:rPr>
          <w:rFonts w:ascii="Calibri" w:hAnsi="Calibri" w:cs="Calibri"/>
          <w:noProof/>
          <w:color w:val="000000" w:themeColor="text1"/>
          <w:spacing w:val="22"/>
          <w:w w:val="105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w w:val="105"/>
          <w:sz w:val="24"/>
          <w:szCs w:val="24"/>
          <w:lang w:val="pl-PL"/>
        </w:rPr>
        <w:t>sieci,</w:t>
      </w:r>
      <w:r w:rsidRPr="00117C83">
        <w:rPr>
          <w:rFonts w:ascii="Calibri" w:hAnsi="Calibri" w:cs="Calibri"/>
          <w:noProof/>
          <w:color w:val="000000" w:themeColor="text1"/>
          <w:spacing w:val="22"/>
          <w:w w:val="105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w w:val="105"/>
          <w:sz w:val="24"/>
          <w:szCs w:val="24"/>
          <w:lang w:val="pl-PL"/>
        </w:rPr>
        <w:t>instalacji</w:t>
      </w:r>
      <w:r w:rsidRPr="00117C83">
        <w:rPr>
          <w:rFonts w:ascii="Calibri" w:hAnsi="Calibri" w:cs="Calibri"/>
          <w:noProof/>
          <w:color w:val="000000" w:themeColor="text1"/>
          <w:spacing w:val="22"/>
          <w:w w:val="105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w w:val="105"/>
          <w:sz w:val="24"/>
          <w:szCs w:val="24"/>
          <w:lang w:val="pl-PL"/>
        </w:rPr>
        <w:t>i</w:t>
      </w:r>
      <w:r w:rsidRPr="00117C83">
        <w:rPr>
          <w:rFonts w:ascii="Calibri" w:hAnsi="Calibri" w:cs="Calibri"/>
          <w:noProof/>
          <w:color w:val="000000" w:themeColor="text1"/>
          <w:spacing w:val="22"/>
          <w:w w:val="105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w w:val="105"/>
          <w:sz w:val="24"/>
          <w:szCs w:val="24"/>
          <w:lang w:val="pl-PL"/>
        </w:rPr>
        <w:t>urządzeń</w:t>
      </w:r>
      <w:r w:rsidRPr="00117C83">
        <w:rPr>
          <w:rFonts w:ascii="Calibri" w:hAnsi="Calibri" w:cs="Calibri"/>
          <w:noProof/>
          <w:color w:val="000000" w:themeColor="text1"/>
          <w:spacing w:val="23"/>
          <w:w w:val="105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w w:val="105"/>
          <w:sz w:val="24"/>
          <w:szCs w:val="24"/>
          <w:lang w:val="pl-PL"/>
        </w:rPr>
        <w:t>elektrycznych</w:t>
      </w:r>
      <w:r w:rsidRPr="00117C83">
        <w:rPr>
          <w:rFonts w:ascii="Calibri" w:hAnsi="Calibri" w:cs="Calibri"/>
          <w:noProof/>
          <w:color w:val="000000" w:themeColor="text1"/>
          <w:spacing w:val="26"/>
          <w:w w:val="105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w w:val="105"/>
          <w:sz w:val="24"/>
          <w:szCs w:val="24"/>
          <w:lang w:val="pl-PL"/>
        </w:rPr>
        <w:t>i</w:t>
      </w:r>
      <w:r w:rsidRPr="00117C83">
        <w:rPr>
          <w:rFonts w:ascii="Calibri" w:hAnsi="Calibri" w:cs="Calibri"/>
          <w:noProof/>
          <w:color w:val="000000" w:themeColor="text1"/>
          <w:spacing w:val="36"/>
          <w:w w:val="79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w w:val="105"/>
          <w:sz w:val="24"/>
          <w:szCs w:val="24"/>
          <w:lang w:val="pl-PL"/>
        </w:rPr>
        <w:t xml:space="preserve">elektroenergetycznych </w:t>
      </w:r>
      <w:r w:rsidRPr="00117C83">
        <w:rPr>
          <w:rFonts w:ascii="Calibri" w:hAnsi="Calibri" w:cs="Calibri"/>
          <w:noProof/>
          <w:color w:val="000000" w:themeColor="text1"/>
          <w:spacing w:val="30"/>
          <w:w w:val="105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w w:val="105"/>
          <w:sz w:val="24"/>
          <w:szCs w:val="24"/>
          <w:lang w:val="pl-PL"/>
        </w:rPr>
        <w:t xml:space="preserve">bez </w:t>
      </w:r>
      <w:r w:rsidRPr="00117C83">
        <w:rPr>
          <w:rFonts w:ascii="Calibri" w:hAnsi="Calibri" w:cs="Calibri"/>
          <w:noProof/>
          <w:color w:val="000000" w:themeColor="text1"/>
          <w:spacing w:val="33"/>
          <w:w w:val="105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spacing w:val="-1"/>
          <w:w w:val="105"/>
          <w:sz w:val="24"/>
          <w:szCs w:val="24"/>
          <w:lang w:val="pl-PL"/>
        </w:rPr>
        <w:t>og</w:t>
      </w:r>
      <w:r w:rsidRPr="00117C83">
        <w:rPr>
          <w:rFonts w:ascii="Calibri" w:hAnsi="Calibri" w:cs="Calibri"/>
          <w:noProof/>
          <w:color w:val="000000" w:themeColor="text1"/>
          <w:spacing w:val="-2"/>
          <w:w w:val="105"/>
          <w:sz w:val="24"/>
          <w:szCs w:val="24"/>
          <w:lang w:val="pl-PL"/>
        </w:rPr>
        <w:t>r</w:t>
      </w:r>
      <w:r w:rsidRPr="00117C83">
        <w:rPr>
          <w:rFonts w:ascii="Calibri" w:hAnsi="Calibri" w:cs="Calibri"/>
          <w:noProof/>
          <w:color w:val="000000" w:themeColor="text1"/>
          <w:spacing w:val="-1"/>
          <w:w w:val="105"/>
          <w:sz w:val="24"/>
          <w:szCs w:val="24"/>
          <w:lang w:val="pl-PL"/>
        </w:rPr>
        <w:t>an</w:t>
      </w:r>
      <w:r w:rsidRPr="00117C83">
        <w:rPr>
          <w:rFonts w:ascii="Calibri" w:hAnsi="Calibri" w:cs="Calibri"/>
          <w:noProof/>
          <w:color w:val="000000" w:themeColor="text1"/>
          <w:spacing w:val="-2"/>
          <w:w w:val="105"/>
          <w:sz w:val="24"/>
          <w:szCs w:val="24"/>
          <w:lang w:val="pl-PL"/>
        </w:rPr>
        <w:t>i</w:t>
      </w:r>
      <w:r w:rsidRPr="00117C83">
        <w:rPr>
          <w:rFonts w:ascii="Calibri" w:hAnsi="Calibri" w:cs="Calibri"/>
          <w:noProof/>
          <w:color w:val="000000" w:themeColor="text1"/>
          <w:spacing w:val="-1"/>
          <w:w w:val="105"/>
          <w:sz w:val="24"/>
          <w:szCs w:val="24"/>
          <w:lang w:val="pl-PL"/>
        </w:rPr>
        <w:t>czeń,</w:t>
      </w:r>
    </w:p>
    <w:p w14:paraId="05F0AFF2" w14:textId="77777777" w:rsidR="001617FC" w:rsidRPr="002B6B92" w:rsidRDefault="001617FC" w:rsidP="004620AF">
      <w:pPr>
        <w:pStyle w:val="Tekstpodstawowy"/>
        <w:numPr>
          <w:ilvl w:val="0"/>
          <w:numId w:val="72"/>
        </w:numPr>
        <w:tabs>
          <w:tab w:val="left" w:pos="1183"/>
        </w:tabs>
        <w:ind w:right="111"/>
        <w:jc w:val="both"/>
        <w:rPr>
          <w:rFonts w:ascii="Calibri" w:hAnsi="Calibri" w:cs="Calibri"/>
          <w:noProof/>
          <w:color w:val="000000" w:themeColor="text1"/>
          <w:sz w:val="24"/>
          <w:szCs w:val="24"/>
          <w:lang w:val="pl-PL"/>
        </w:rPr>
      </w:pPr>
      <w:r w:rsidRPr="00117C83">
        <w:rPr>
          <w:rFonts w:ascii="Calibri" w:hAnsi="Calibri" w:cs="Calibri"/>
          <w:noProof/>
          <w:color w:val="000000" w:themeColor="text1"/>
          <w:w w:val="105"/>
          <w:sz w:val="24"/>
          <w:szCs w:val="24"/>
          <w:lang w:val="pl-PL"/>
        </w:rPr>
        <w:t>co</w:t>
      </w:r>
      <w:r w:rsidRPr="00117C83">
        <w:rPr>
          <w:rFonts w:ascii="Calibri" w:hAnsi="Calibri" w:cs="Calibri"/>
          <w:noProof/>
          <w:color w:val="000000" w:themeColor="text1"/>
          <w:spacing w:val="27"/>
          <w:w w:val="105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spacing w:val="-1"/>
          <w:w w:val="105"/>
          <w:sz w:val="24"/>
          <w:szCs w:val="24"/>
          <w:lang w:val="pl-PL"/>
        </w:rPr>
        <w:t>na</w:t>
      </w:r>
      <w:r w:rsidRPr="00117C83">
        <w:rPr>
          <w:rFonts w:ascii="Calibri" w:hAnsi="Calibri" w:cs="Calibri"/>
          <w:noProof/>
          <w:color w:val="000000" w:themeColor="text1"/>
          <w:spacing w:val="-2"/>
          <w:w w:val="105"/>
          <w:sz w:val="24"/>
          <w:szCs w:val="24"/>
          <w:lang w:val="pl-PL"/>
        </w:rPr>
        <w:t>j</w:t>
      </w:r>
      <w:r w:rsidRPr="00117C83">
        <w:rPr>
          <w:rFonts w:ascii="Calibri" w:hAnsi="Calibri" w:cs="Calibri"/>
          <w:noProof/>
          <w:color w:val="000000" w:themeColor="text1"/>
          <w:spacing w:val="-1"/>
          <w:w w:val="105"/>
          <w:sz w:val="24"/>
          <w:szCs w:val="24"/>
          <w:lang w:val="pl-PL"/>
        </w:rPr>
        <w:t>mn</w:t>
      </w:r>
      <w:r w:rsidRPr="00117C83">
        <w:rPr>
          <w:rFonts w:ascii="Calibri" w:hAnsi="Calibri" w:cs="Calibri"/>
          <w:noProof/>
          <w:color w:val="000000" w:themeColor="text1"/>
          <w:spacing w:val="-2"/>
          <w:w w:val="105"/>
          <w:sz w:val="24"/>
          <w:szCs w:val="24"/>
          <w:lang w:val="pl-PL"/>
        </w:rPr>
        <w:t>i</w:t>
      </w:r>
      <w:r w:rsidRPr="00117C83">
        <w:rPr>
          <w:rFonts w:ascii="Calibri" w:hAnsi="Calibri" w:cs="Calibri"/>
          <w:noProof/>
          <w:color w:val="000000" w:themeColor="text1"/>
          <w:spacing w:val="-1"/>
          <w:w w:val="105"/>
          <w:sz w:val="24"/>
          <w:szCs w:val="24"/>
          <w:lang w:val="pl-PL"/>
        </w:rPr>
        <w:t>e</w:t>
      </w:r>
      <w:r w:rsidRPr="00117C83">
        <w:rPr>
          <w:rFonts w:ascii="Calibri" w:hAnsi="Calibri" w:cs="Calibri"/>
          <w:noProof/>
          <w:color w:val="000000" w:themeColor="text1"/>
          <w:spacing w:val="-2"/>
          <w:w w:val="105"/>
          <w:sz w:val="24"/>
          <w:szCs w:val="24"/>
          <w:lang w:val="pl-PL"/>
        </w:rPr>
        <w:t>j</w:t>
      </w:r>
      <w:r w:rsidRPr="00117C83">
        <w:rPr>
          <w:rFonts w:ascii="Calibri" w:hAnsi="Calibri" w:cs="Calibri"/>
          <w:noProof/>
          <w:color w:val="000000" w:themeColor="text1"/>
          <w:spacing w:val="31"/>
          <w:w w:val="105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w w:val="105"/>
          <w:sz w:val="24"/>
          <w:szCs w:val="24"/>
          <w:lang w:val="pl-PL"/>
        </w:rPr>
        <w:t>3 letnie</w:t>
      </w:r>
      <w:r w:rsidRPr="00117C83">
        <w:rPr>
          <w:rFonts w:ascii="Calibri" w:hAnsi="Calibri" w:cs="Calibri"/>
          <w:noProof/>
          <w:color w:val="000000" w:themeColor="text1"/>
          <w:spacing w:val="34"/>
          <w:w w:val="105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w w:val="105"/>
          <w:sz w:val="24"/>
          <w:szCs w:val="24"/>
          <w:lang w:val="pl-PL"/>
        </w:rPr>
        <w:t>doświadczenie</w:t>
      </w:r>
      <w:r w:rsidRPr="00117C83">
        <w:rPr>
          <w:rFonts w:ascii="Calibri" w:hAnsi="Calibri" w:cs="Calibri"/>
          <w:noProof/>
          <w:color w:val="000000" w:themeColor="text1"/>
          <w:spacing w:val="30"/>
          <w:w w:val="105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w w:val="105"/>
          <w:sz w:val="24"/>
          <w:szCs w:val="24"/>
          <w:lang w:val="pl-PL"/>
        </w:rPr>
        <w:t>w</w:t>
      </w:r>
      <w:r w:rsidRPr="00117C83">
        <w:rPr>
          <w:rFonts w:ascii="Calibri" w:hAnsi="Calibri" w:cs="Calibri"/>
          <w:noProof/>
          <w:color w:val="000000" w:themeColor="text1"/>
          <w:spacing w:val="25"/>
          <w:w w:val="105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w w:val="105"/>
          <w:sz w:val="24"/>
          <w:szCs w:val="24"/>
          <w:lang w:val="pl-PL"/>
        </w:rPr>
        <w:t>nadzorowaniu</w:t>
      </w:r>
      <w:r w:rsidRPr="00117C83">
        <w:rPr>
          <w:rFonts w:ascii="Calibri" w:hAnsi="Calibri" w:cs="Calibri"/>
          <w:noProof/>
          <w:color w:val="000000" w:themeColor="text1"/>
          <w:spacing w:val="27"/>
          <w:w w:val="105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w w:val="105"/>
          <w:sz w:val="24"/>
          <w:szCs w:val="24"/>
          <w:lang w:val="pl-PL"/>
        </w:rPr>
        <w:t>w</w:t>
      </w:r>
      <w:r w:rsidRPr="00117C83">
        <w:rPr>
          <w:rFonts w:ascii="Calibri" w:hAnsi="Calibri" w:cs="Calibri"/>
          <w:noProof/>
          <w:color w:val="000000" w:themeColor="text1"/>
          <w:spacing w:val="30"/>
          <w:w w:val="105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w w:val="105"/>
          <w:sz w:val="24"/>
          <w:szCs w:val="24"/>
          <w:lang w:val="pl-PL"/>
        </w:rPr>
        <w:t>zakresie</w:t>
      </w:r>
      <w:r w:rsidRPr="00117C83">
        <w:rPr>
          <w:rFonts w:ascii="Calibri" w:hAnsi="Calibri" w:cs="Calibri"/>
          <w:noProof/>
          <w:color w:val="000000" w:themeColor="text1"/>
          <w:spacing w:val="28"/>
          <w:w w:val="105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spacing w:val="-1"/>
          <w:w w:val="105"/>
          <w:sz w:val="24"/>
          <w:szCs w:val="24"/>
          <w:lang w:val="pl-PL"/>
        </w:rPr>
        <w:t>nadzo</w:t>
      </w:r>
      <w:r w:rsidRPr="00117C83">
        <w:rPr>
          <w:rFonts w:ascii="Calibri" w:hAnsi="Calibri" w:cs="Calibri"/>
          <w:noProof/>
          <w:color w:val="000000" w:themeColor="text1"/>
          <w:spacing w:val="-2"/>
          <w:w w:val="105"/>
          <w:sz w:val="24"/>
          <w:szCs w:val="24"/>
          <w:lang w:val="pl-PL"/>
        </w:rPr>
        <w:t>r</w:t>
      </w:r>
      <w:r w:rsidRPr="00117C83">
        <w:rPr>
          <w:rFonts w:ascii="Calibri" w:hAnsi="Calibri" w:cs="Calibri"/>
          <w:noProof/>
          <w:color w:val="000000" w:themeColor="text1"/>
          <w:spacing w:val="-1"/>
          <w:w w:val="105"/>
          <w:sz w:val="24"/>
          <w:szCs w:val="24"/>
          <w:lang w:val="pl-PL"/>
        </w:rPr>
        <w:t>u</w:t>
      </w:r>
      <w:r w:rsidRPr="00117C83">
        <w:rPr>
          <w:rFonts w:ascii="Calibri" w:hAnsi="Calibri" w:cs="Calibri"/>
          <w:noProof/>
          <w:color w:val="000000" w:themeColor="text1"/>
          <w:spacing w:val="27"/>
          <w:w w:val="105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w w:val="105"/>
          <w:sz w:val="24"/>
          <w:szCs w:val="24"/>
          <w:lang w:val="pl-PL"/>
        </w:rPr>
        <w:t>robót</w:t>
      </w:r>
      <w:r w:rsidRPr="00117C83">
        <w:rPr>
          <w:rFonts w:ascii="Calibri" w:hAnsi="Calibri" w:cs="Calibri"/>
          <w:noProof/>
          <w:color w:val="000000" w:themeColor="text1"/>
          <w:spacing w:val="28"/>
          <w:w w:val="105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w w:val="105"/>
          <w:sz w:val="24"/>
          <w:szCs w:val="24"/>
          <w:lang w:val="pl-PL"/>
        </w:rPr>
        <w:t>elektrycznych</w:t>
      </w:r>
      <w:r>
        <w:rPr>
          <w:rFonts w:ascii="Calibri" w:hAnsi="Calibri" w:cs="Calibri"/>
          <w:noProof/>
          <w:color w:val="000000" w:themeColor="text1"/>
          <w:w w:val="105"/>
          <w:sz w:val="24"/>
          <w:szCs w:val="24"/>
          <w:lang w:val="pl-PL"/>
        </w:rPr>
        <w:t>,</w:t>
      </w:r>
    </w:p>
    <w:p w14:paraId="7D9A8FEE" w14:textId="7C7C9C14" w:rsidR="001617FC" w:rsidRPr="00117C83" w:rsidRDefault="001617FC" w:rsidP="004620AF">
      <w:pPr>
        <w:pStyle w:val="Tekstpodstawowy"/>
        <w:numPr>
          <w:ilvl w:val="0"/>
          <w:numId w:val="72"/>
        </w:numPr>
        <w:tabs>
          <w:tab w:val="left" w:pos="1183"/>
        </w:tabs>
        <w:ind w:right="111"/>
        <w:jc w:val="both"/>
        <w:rPr>
          <w:rFonts w:ascii="Calibri" w:hAnsi="Calibri" w:cs="Calibri"/>
          <w:noProof/>
          <w:color w:val="000000" w:themeColor="text1"/>
          <w:sz w:val="24"/>
          <w:szCs w:val="24"/>
          <w:lang w:val="pl-PL"/>
        </w:rPr>
      </w:pPr>
      <w:r>
        <w:rPr>
          <w:rFonts w:ascii="Calibri" w:hAnsi="Calibri" w:cs="Calibri"/>
          <w:noProof/>
          <w:color w:val="000000" w:themeColor="text1"/>
          <w:spacing w:val="-1"/>
          <w:w w:val="105"/>
          <w:sz w:val="24"/>
          <w:szCs w:val="24"/>
          <w:lang w:val="pl-PL"/>
        </w:rPr>
        <w:t xml:space="preserve">doświadczenie </w:t>
      </w:r>
      <w:r w:rsidRPr="00117C83">
        <w:rPr>
          <w:rFonts w:ascii="Calibri" w:hAnsi="Calibri" w:cs="Calibri"/>
          <w:noProof/>
          <w:color w:val="000000" w:themeColor="text1"/>
          <w:spacing w:val="13"/>
          <w:w w:val="105"/>
          <w:sz w:val="24"/>
          <w:szCs w:val="24"/>
          <w:lang w:val="pl-PL"/>
        </w:rPr>
        <w:t xml:space="preserve"> </w:t>
      </w:r>
      <w:r>
        <w:rPr>
          <w:rFonts w:ascii="Calibri" w:hAnsi="Calibri" w:cs="Calibri"/>
          <w:noProof/>
          <w:color w:val="000000" w:themeColor="text1"/>
          <w:w w:val="105"/>
          <w:sz w:val="24"/>
          <w:szCs w:val="24"/>
          <w:lang w:val="pl-PL"/>
        </w:rPr>
        <w:t>w zakresie nadzorowania</w:t>
      </w:r>
      <w:r w:rsidRPr="00117C83">
        <w:rPr>
          <w:rFonts w:ascii="Calibri" w:hAnsi="Calibri" w:cs="Calibri"/>
          <w:noProof/>
          <w:color w:val="000000" w:themeColor="text1"/>
          <w:spacing w:val="60"/>
          <w:w w:val="99"/>
          <w:sz w:val="24"/>
          <w:szCs w:val="24"/>
          <w:lang w:val="pl-PL"/>
        </w:rPr>
        <w:t xml:space="preserve"> </w:t>
      </w:r>
      <w:r w:rsidR="00890C00">
        <w:rPr>
          <w:rFonts w:ascii="Calibri" w:hAnsi="Calibri" w:cs="Calibri"/>
          <w:noProof/>
          <w:color w:val="000000" w:themeColor="text1"/>
          <w:spacing w:val="60"/>
          <w:w w:val="99"/>
          <w:sz w:val="24"/>
          <w:szCs w:val="24"/>
          <w:lang w:val="pl-PL"/>
        </w:rPr>
        <w:t xml:space="preserve">robót elektrycznych przy </w:t>
      </w:r>
      <w:r w:rsidRPr="00117C83">
        <w:rPr>
          <w:rFonts w:ascii="Calibri" w:hAnsi="Calibri" w:cs="Calibri"/>
          <w:noProof/>
          <w:color w:val="000000" w:themeColor="text1"/>
          <w:spacing w:val="-2"/>
          <w:w w:val="105"/>
          <w:sz w:val="24"/>
          <w:szCs w:val="24"/>
          <w:lang w:val="pl-PL"/>
        </w:rPr>
        <w:t>r</w:t>
      </w:r>
      <w:r w:rsidRPr="00117C83">
        <w:rPr>
          <w:rFonts w:ascii="Calibri" w:hAnsi="Calibri" w:cs="Calibri"/>
          <w:noProof/>
          <w:color w:val="000000" w:themeColor="text1"/>
          <w:spacing w:val="-1"/>
          <w:w w:val="105"/>
          <w:sz w:val="24"/>
          <w:szCs w:val="24"/>
          <w:lang w:val="pl-PL"/>
        </w:rPr>
        <w:t>ea</w:t>
      </w:r>
      <w:r w:rsidRPr="00117C83">
        <w:rPr>
          <w:rFonts w:ascii="Calibri" w:hAnsi="Calibri" w:cs="Calibri"/>
          <w:noProof/>
          <w:color w:val="000000" w:themeColor="text1"/>
          <w:spacing w:val="-2"/>
          <w:w w:val="105"/>
          <w:sz w:val="24"/>
          <w:szCs w:val="24"/>
          <w:lang w:val="pl-PL"/>
        </w:rPr>
        <w:t>li</w:t>
      </w:r>
      <w:r w:rsidRPr="00117C83">
        <w:rPr>
          <w:rFonts w:ascii="Calibri" w:hAnsi="Calibri" w:cs="Calibri"/>
          <w:noProof/>
          <w:color w:val="000000" w:themeColor="text1"/>
          <w:spacing w:val="-1"/>
          <w:w w:val="105"/>
          <w:sz w:val="24"/>
          <w:szCs w:val="24"/>
          <w:lang w:val="pl-PL"/>
        </w:rPr>
        <w:t>zac</w:t>
      </w:r>
      <w:r w:rsidRPr="00117C83">
        <w:rPr>
          <w:rFonts w:ascii="Calibri" w:hAnsi="Calibri" w:cs="Calibri"/>
          <w:noProof/>
          <w:color w:val="000000" w:themeColor="text1"/>
          <w:spacing w:val="-2"/>
          <w:w w:val="105"/>
          <w:sz w:val="24"/>
          <w:szCs w:val="24"/>
          <w:lang w:val="pl-PL"/>
        </w:rPr>
        <w:t>ji</w:t>
      </w:r>
      <w:r w:rsidRPr="00117C83">
        <w:rPr>
          <w:rFonts w:ascii="Calibri" w:hAnsi="Calibri" w:cs="Calibri"/>
          <w:noProof/>
          <w:color w:val="000000" w:themeColor="text1"/>
          <w:spacing w:val="11"/>
          <w:w w:val="105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w w:val="105"/>
          <w:sz w:val="24"/>
          <w:szCs w:val="24"/>
          <w:lang w:val="pl-PL"/>
        </w:rPr>
        <w:t>inwestycji</w:t>
      </w:r>
      <w:r w:rsidRPr="00117C83">
        <w:rPr>
          <w:rFonts w:ascii="Calibri" w:hAnsi="Calibri" w:cs="Calibri"/>
          <w:noProof/>
          <w:color w:val="000000" w:themeColor="text1"/>
          <w:spacing w:val="8"/>
          <w:w w:val="105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spacing w:val="-1"/>
          <w:w w:val="105"/>
          <w:sz w:val="24"/>
          <w:szCs w:val="24"/>
          <w:lang w:val="pl-PL"/>
        </w:rPr>
        <w:t>budo</w:t>
      </w:r>
      <w:r w:rsidRPr="00117C83">
        <w:rPr>
          <w:rFonts w:ascii="Calibri" w:hAnsi="Calibri" w:cs="Calibri"/>
          <w:noProof/>
          <w:color w:val="000000" w:themeColor="text1"/>
          <w:spacing w:val="-2"/>
          <w:w w:val="105"/>
          <w:sz w:val="24"/>
          <w:szCs w:val="24"/>
          <w:lang w:val="pl-PL"/>
        </w:rPr>
        <w:t>wl</w:t>
      </w:r>
      <w:r w:rsidRPr="00117C83">
        <w:rPr>
          <w:rFonts w:ascii="Calibri" w:hAnsi="Calibri" w:cs="Calibri"/>
          <w:noProof/>
          <w:color w:val="000000" w:themeColor="text1"/>
          <w:spacing w:val="-1"/>
          <w:w w:val="105"/>
          <w:sz w:val="24"/>
          <w:szCs w:val="24"/>
          <w:lang w:val="pl-PL"/>
        </w:rPr>
        <w:t>ane</w:t>
      </w:r>
      <w:r w:rsidRPr="00117C83">
        <w:rPr>
          <w:rFonts w:ascii="Calibri" w:hAnsi="Calibri" w:cs="Calibri"/>
          <w:noProof/>
          <w:color w:val="000000" w:themeColor="text1"/>
          <w:spacing w:val="-2"/>
          <w:w w:val="105"/>
          <w:sz w:val="24"/>
          <w:szCs w:val="24"/>
          <w:lang w:val="pl-PL"/>
        </w:rPr>
        <w:t>j</w:t>
      </w:r>
      <w:r w:rsidRPr="00117C83">
        <w:rPr>
          <w:rFonts w:ascii="Calibri" w:hAnsi="Calibri" w:cs="Calibri"/>
          <w:noProof/>
          <w:color w:val="000000" w:themeColor="text1"/>
          <w:spacing w:val="14"/>
          <w:w w:val="105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spacing w:val="-2"/>
          <w:w w:val="105"/>
          <w:sz w:val="24"/>
          <w:szCs w:val="24"/>
          <w:lang w:val="pl-PL"/>
        </w:rPr>
        <w:t>(j</w:t>
      </w:r>
      <w:r w:rsidRPr="00117C83">
        <w:rPr>
          <w:rFonts w:ascii="Calibri" w:hAnsi="Calibri" w:cs="Calibri"/>
          <w:noProof/>
          <w:color w:val="000000" w:themeColor="text1"/>
          <w:spacing w:val="-1"/>
          <w:w w:val="105"/>
          <w:sz w:val="24"/>
          <w:szCs w:val="24"/>
          <w:lang w:val="pl-PL"/>
        </w:rPr>
        <w:t>edne</w:t>
      </w:r>
      <w:r w:rsidRPr="00117C83">
        <w:rPr>
          <w:rFonts w:ascii="Calibri" w:hAnsi="Calibri" w:cs="Calibri"/>
          <w:noProof/>
          <w:color w:val="000000" w:themeColor="text1"/>
          <w:spacing w:val="-2"/>
          <w:w w:val="105"/>
          <w:sz w:val="24"/>
          <w:szCs w:val="24"/>
          <w:lang w:val="pl-PL"/>
        </w:rPr>
        <w:t>j)</w:t>
      </w:r>
      <w:r w:rsidRPr="00117C83">
        <w:rPr>
          <w:rFonts w:ascii="Calibri" w:hAnsi="Calibri" w:cs="Calibri"/>
          <w:noProof/>
          <w:color w:val="000000" w:themeColor="text1"/>
          <w:spacing w:val="13"/>
          <w:w w:val="105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w w:val="105"/>
          <w:sz w:val="24"/>
          <w:szCs w:val="24"/>
          <w:lang w:val="pl-PL"/>
        </w:rPr>
        <w:t>w</w:t>
      </w:r>
      <w:r w:rsidRPr="00117C83">
        <w:rPr>
          <w:rFonts w:ascii="Calibri" w:hAnsi="Calibri" w:cs="Calibri"/>
          <w:noProof/>
          <w:color w:val="000000" w:themeColor="text1"/>
          <w:spacing w:val="11"/>
          <w:w w:val="105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w w:val="105"/>
          <w:sz w:val="24"/>
          <w:szCs w:val="24"/>
          <w:lang w:val="pl-PL"/>
        </w:rPr>
        <w:t>zakresie</w:t>
      </w:r>
      <w:r w:rsidRPr="00117C83">
        <w:rPr>
          <w:rFonts w:ascii="Calibri" w:hAnsi="Calibri" w:cs="Calibri"/>
          <w:noProof/>
          <w:color w:val="000000" w:themeColor="text1"/>
          <w:spacing w:val="9"/>
          <w:w w:val="105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w w:val="105"/>
          <w:sz w:val="24"/>
          <w:szCs w:val="24"/>
          <w:lang w:val="pl-PL"/>
        </w:rPr>
        <w:t>budowy</w:t>
      </w:r>
      <w:r w:rsidRPr="00117C83">
        <w:rPr>
          <w:rFonts w:ascii="Calibri" w:hAnsi="Calibri" w:cs="Calibri"/>
          <w:noProof/>
          <w:color w:val="000000" w:themeColor="text1"/>
          <w:spacing w:val="6"/>
          <w:w w:val="105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w w:val="105"/>
          <w:sz w:val="24"/>
          <w:szCs w:val="24"/>
          <w:lang w:val="pl-PL"/>
        </w:rPr>
        <w:t>lub</w:t>
      </w:r>
      <w:r w:rsidRPr="00117C83">
        <w:rPr>
          <w:rFonts w:ascii="Calibri" w:hAnsi="Calibri" w:cs="Calibri"/>
          <w:noProof/>
          <w:color w:val="000000" w:themeColor="text1"/>
          <w:spacing w:val="10"/>
          <w:w w:val="105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w w:val="105"/>
          <w:sz w:val="24"/>
          <w:szCs w:val="24"/>
          <w:lang w:val="pl-PL"/>
        </w:rPr>
        <w:t>przebudowie</w:t>
      </w:r>
      <w:r w:rsidRPr="00117C83">
        <w:rPr>
          <w:rFonts w:ascii="Calibri" w:hAnsi="Calibri" w:cs="Calibri"/>
          <w:noProof/>
          <w:color w:val="000000" w:themeColor="text1"/>
          <w:spacing w:val="96"/>
          <w:w w:val="124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spacing w:val="-2"/>
          <w:w w:val="105"/>
          <w:sz w:val="24"/>
          <w:szCs w:val="24"/>
          <w:lang w:val="pl-PL"/>
        </w:rPr>
        <w:t>j</w:t>
      </w:r>
      <w:r w:rsidRPr="00117C83">
        <w:rPr>
          <w:rFonts w:ascii="Calibri" w:hAnsi="Calibri" w:cs="Calibri"/>
          <w:noProof/>
          <w:color w:val="000000" w:themeColor="text1"/>
          <w:spacing w:val="-1"/>
          <w:w w:val="105"/>
          <w:sz w:val="24"/>
          <w:szCs w:val="24"/>
          <w:lang w:val="pl-PL"/>
        </w:rPr>
        <w:t>ednego</w:t>
      </w:r>
      <w:r w:rsidRPr="00117C83">
        <w:rPr>
          <w:rFonts w:ascii="Calibri" w:hAnsi="Calibri" w:cs="Calibri"/>
          <w:noProof/>
          <w:color w:val="000000" w:themeColor="text1"/>
          <w:spacing w:val="10"/>
          <w:w w:val="105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w w:val="105"/>
          <w:sz w:val="24"/>
          <w:szCs w:val="24"/>
          <w:lang w:val="pl-PL"/>
        </w:rPr>
        <w:t>budynku</w:t>
      </w:r>
      <w:r w:rsidRPr="00117C83">
        <w:rPr>
          <w:rFonts w:ascii="Calibri" w:hAnsi="Calibri" w:cs="Calibri"/>
          <w:noProof/>
          <w:color w:val="000000" w:themeColor="text1"/>
          <w:spacing w:val="6"/>
          <w:w w:val="105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w w:val="105"/>
          <w:sz w:val="24"/>
          <w:szCs w:val="24"/>
          <w:lang w:val="pl-PL"/>
        </w:rPr>
        <w:t>o</w:t>
      </w:r>
      <w:r w:rsidRPr="00117C83">
        <w:rPr>
          <w:rFonts w:ascii="Calibri" w:hAnsi="Calibri" w:cs="Calibri"/>
          <w:noProof/>
          <w:color w:val="000000" w:themeColor="text1"/>
          <w:spacing w:val="10"/>
          <w:w w:val="105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w w:val="105"/>
          <w:sz w:val="24"/>
          <w:szCs w:val="24"/>
          <w:lang w:val="pl-PL"/>
        </w:rPr>
        <w:t>powierzchni</w:t>
      </w:r>
      <w:r w:rsidRPr="00117C83">
        <w:rPr>
          <w:rFonts w:ascii="Calibri" w:hAnsi="Calibri" w:cs="Calibri"/>
          <w:noProof/>
          <w:color w:val="000000" w:themeColor="text1"/>
          <w:spacing w:val="9"/>
          <w:w w:val="105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spacing w:val="-1"/>
          <w:w w:val="105"/>
          <w:sz w:val="24"/>
          <w:szCs w:val="24"/>
          <w:lang w:val="pl-PL"/>
        </w:rPr>
        <w:t>uż</w:t>
      </w:r>
      <w:r w:rsidRPr="00117C83">
        <w:rPr>
          <w:rFonts w:ascii="Calibri" w:hAnsi="Calibri" w:cs="Calibri"/>
          <w:noProof/>
          <w:color w:val="000000" w:themeColor="text1"/>
          <w:spacing w:val="-2"/>
          <w:w w:val="105"/>
          <w:sz w:val="24"/>
          <w:szCs w:val="24"/>
          <w:lang w:val="pl-PL"/>
        </w:rPr>
        <w:t>ytk</w:t>
      </w:r>
      <w:r w:rsidRPr="00117C83">
        <w:rPr>
          <w:rFonts w:ascii="Calibri" w:hAnsi="Calibri" w:cs="Calibri"/>
          <w:noProof/>
          <w:color w:val="000000" w:themeColor="text1"/>
          <w:spacing w:val="-1"/>
          <w:w w:val="105"/>
          <w:sz w:val="24"/>
          <w:szCs w:val="24"/>
          <w:lang w:val="pl-PL"/>
        </w:rPr>
        <w:t>o</w:t>
      </w:r>
      <w:r w:rsidRPr="00117C83">
        <w:rPr>
          <w:rFonts w:ascii="Calibri" w:hAnsi="Calibri" w:cs="Calibri"/>
          <w:noProof/>
          <w:color w:val="000000" w:themeColor="text1"/>
          <w:spacing w:val="-2"/>
          <w:w w:val="105"/>
          <w:sz w:val="24"/>
          <w:szCs w:val="24"/>
          <w:lang w:val="pl-PL"/>
        </w:rPr>
        <w:t>w</w:t>
      </w:r>
      <w:r w:rsidRPr="00117C83">
        <w:rPr>
          <w:rFonts w:ascii="Calibri" w:hAnsi="Calibri" w:cs="Calibri"/>
          <w:noProof/>
          <w:color w:val="000000" w:themeColor="text1"/>
          <w:spacing w:val="-1"/>
          <w:w w:val="105"/>
          <w:sz w:val="24"/>
          <w:szCs w:val="24"/>
          <w:lang w:val="pl-PL"/>
        </w:rPr>
        <w:t>e</w:t>
      </w:r>
      <w:r w:rsidRPr="00117C83">
        <w:rPr>
          <w:rFonts w:ascii="Calibri" w:hAnsi="Calibri" w:cs="Calibri"/>
          <w:noProof/>
          <w:color w:val="000000" w:themeColor="text1"/>
          <w:spacing w:val="-2"/>
          <w:w w:val="105"/>
          <w:sz w:val="24"/>
          <w:szCs w:val="24"/>
          <w:lang w:val="pl-PL"/>
        </w:rPr>
        <w:t>j</w:t>
      </w:r>
      <w:r w:rsidRPr="00117C83">
        <w:rPr>
          <w:rFonts w:ascii="Calibri" w:hAnsi="Calibri" w:cs="Calibri"/>
          <w:noProof/>
          <w:color w:val="000000" w:themeColor="text1"/>
          <w:spacing w:val="9"/>
          <w:w w:val="105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spacing w:val="-1"/>
          <w:w w:val="105"/>
          <w:sz w:val="24"/>
          <w:szCs w:val="24"/>
          <w:lang w:val="pl-PL"/>
        </w:rPr>
        <w:t>ob</w:t>
      </w:r>
      <w:r w:rsidRPr="00117C83">
        <w:rPr>
          <w:rFonts w:ascii="Calibri" w:hAnsi="Calibri" w:cs="Calibri"/>
          <w:noProof/>
          <w:color w:val="000000" w:themeColor="text1"/>
          <w:spacing w:val="-2"/>
          <w:w w:val="105"/>
          <w:sz w:val="24"/>
          <w:szCs w:val="24"/>
          <w:lang w:val="pl-PL"/>
        </w:rPr>
        <w:t>j</w:t>
      </w:r>
      <w:r w:rsidRPr="00117C83">
        <w:rPr>
          <w:rFonts w:ascii="Calibri" w:hAnsi="Calibri" w:cs="Calibri"/>
          <w:noProof/>
          <w:color w:val="000000" w:themeColor="text1"/>
          <w:spacing w:val="-1"/>
          <w:w w:val="105"/>
          <w:sz w:val="24"/>
          <w:szCs w:val="24"/>
          <w:lang w:val="pl-PL"/>
        </w:rPr>
        <w:t>ę</w:t>
      </w:r>
      <w:r w:rsidRPr="00117C83">
        <w:rPr>
          <w:rFonts w:ascii="Calibri" w:hAnsi="Calibri" w:cs="Calibri"/>
          <w:noProof/>
          <w:color w:val="000000" w:themeColor="text1"/>
          <w:spacing w:val="-2"/>
          <w:w w:val="105"/>
          <w:sz w:val="24"/>
          <w:szCs w:val="24"/>
          <w:lang w:val="pl-PL"/>
        </w:rPr>
        <w:t>t</w:t>
      </w:r>
      <w:r w:rsidRPr="00117C83">
        <w:rPr>
          <w:rFonts w:ascii="Calibri" w:hAnsi="Calibri" w:cs="Calibri"/>
          <w:noProof/>
          <w:color w:val="000000" w:themeColor="text1"/>
          <w:spacing w:val="-1"/>
          <w:w w:val="105"/>
          <w:sz w:val="24"/>
          <w:szCs w:val="24"/>
          <w:lang w:val="pl-PL"/>
        </w:rPr>
        <w:t>e</w:t>
      </w:r>
      <w:r w:rsidRPr="00117C83">
        <w:rPr>
          <w:rFonts w:ascii="Calibri" w:hAnsi="Calibri" w:cs="Calibri"/>
          <w:noProof/>
          <w:color w:val="000000" w:themeColor="text1"/>
          <w:spacing w:val="-2"/>
          <w:w w:val="105"/>
          <w:sz w:val="24"/>
          <w:szCs w:val="24"/>
          <w:lang w:val="pl-PL"/>
        </w:rPr>
        <w:t>j</w:t>
      </w:r>
      <w:r w:rsidRPr="00117C83">
        <w:rPr>
          <w:rFonts w:ascii="Calibri" w:hAnsi="Calibri" w:cs="Calibri"/>
          <w:noProof/>
          <w:color w:val="000000" w:themeColor="text1"/>
          <w:spacing w:val="12"/>
          <w:w w:val="105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w w:val="105"/>
          <w:sz w:val="24"/>
          <w:szCs w:val="24"/>
          <w:lang w:val="pl-PL"/>
        </w:rPr>
        <w:t>robotami</w:t>
      </w:r>
      <w:r w:rsidRPr="00117C83">
        <w:rPr>
          <w:rFonts w:ascii="Calibri" w:hAnsi="Calibri" w:cs="Calibri"/>
          <w:noProof/>
          <w:color w:val="000000" w:themeColor="text1"/>
          <w:spacing w:val="7"/>
          <w:w w:val="105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spacing w:val="-1"/>
          <w:w w:val="105"/>
          <w:sz w:val="24"/>
          <w:szCs w:val="24"/>
          <w:lang w:val="pl-PL"/>
        </w:rPr>
        <w:t>n</w:t>
      </w:r>
      <w:r w:rsidRPr="00117C83">
        <w:rPr>
          <w:rFonts w:ascii="Calibri" w:hAnsi="Calibri" w:cs="Calibri"/>
          <w:noProof/>
          <w:color w:val="000000" w:themeColor="text1"/>
          <w:spacing w:val="-2"/>
          <w:w w:val="105"/>
          <w:sz w:val="24"/>
          <w:szCs w:val="24"/>
          <w:lang w:val="pl-PL"/>
        </w:rPr>
        <w:t>i</w:t>
      </w:r>
      <w:r w:rsidRPr="00117C83">
        <w:rPr>
          <w:rFonts w:ascii="Calibri" w:hAnsi="Calibri" w:cs="Calibri"/>
          <w:noProof/>
          <w:color w:val="000000" w:themeColor="text1"/>
          <w:spacing w:val="-1"/>
          <w:w w:val="105"/>
          <w:sz w:val="24"/>
          <w:szCs w:val="24"/>
          <w:lang w:val="pl-PL"/>
        </w:rPr>
        <w:t>e</w:t>
      </w:r>
      <w:r w:rsidRPr="00117C83">
        <w:rPr>
          <w:rFonts w:ascii="Calibri" w:hAnsi="Calibri" w:cs="Calibri"/>
          <w:noProof/>
          <w:color w:val="000000" w:themeColor="text1"/>
          <w:spacing w:val="9"/>
          <w:w w:val="105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spacing w:val="-1"/>
          <w:w w:val="105"/>
          <w:sz w:val="24"/>
          <w:szCs w:val="24"/>
          <w:lang w:val="pl-PL"/>
        </w:rPr>
        <w:t>mn</w:t>
      </w:r>
      <w:r w:rsidRPr="00117C83">
        <w:rPr>
          <w:rFonts w:ascii="Calibri" w:hAnsi="Calibri" w:cs="Calibri"/>
          <w:noProof/>
          <w:color w:val="000000" w:themeColor="text1"/>
          <w:spacing w:val="-2"/>
          <w:w w:val="105"/>
          <w:sz w:val="24"/>
          <w:szCs w:val="24"/>
          <w:lang w:val="pl-PL"/>
        </w:rPr>
        <w:t>i</w:t>
      </w:r>
      <w:r w:rsidRPr="00117C83">
        <w:rPr>
          <w:rFonts w:ascii="Calibri" w:hAnsi="Calibri" w:cs="Calibri"/>
          <w:noProof/>
          <w:color w:val="000000" w:themeColor="text1"/>
          <w:spacing w:val="-1"/>
          <w:w w:val="105"/>
          <w:sz w:val="24"/>
          <w:szCs w:val="24"/>
          <w:lang w:val="pl-PL"/>
        </w:rPr>
        <w:t>e</w:t>
      </w:r>
      <w:r w:rsidRPr="00117C83">
        <w:rPr>
          <w:rFonts w:ascii="Calibri" w:hAnsi="Calibri" w:cs="Calibri"/>
          <w:noProof/>
          <w:color w:val="000000" w:themeColor="text1"/>
          <w:spacing w:val="-2"/>
          <w:w w:val="105"/>
          <w:sz w:val="24"/>
          <w:szCs w:val="24"/>
          <w:lang w:val="pl-PL"/>
        </w:rPr>
        <w:t>j</w:t>
      </w:r>
      <w:r w:rsidRPr="00117C83">
        <w:rPr>
          <w:rFonts w:ascii="Calibri" w:hAnsi="Calibri" w:cs="Calibri"/>
          <w:noProof/>
          <w:color w:val="000000" w:themeColor="text1"/>
          <w:spacing w:val="-1"/>
          <w:w w:val="105"/>
          <w:sz w:val="24"/>
          <w:szCs w:val="24"/>
          <w:lang w:val="pl-PL"/>
        </w:rPr>
        <w:t>sze</w:t>
      </w:r>
      <w:r w:rsidRPr="00117C83">
        <w:rPr>
          <w:rFonts w:ascii="Calibri" w:hAnsi="Calibri" w:cs="Calibri"/>
          <w:noProof/>
          <w:color w:val="000000" w:themeColor="text1"/>
          <w:spacing w:val="-2"/>
          <w:w w:val="105"/>
          <w:sz w:val="24"/>
          <w:szCs w:val="24"/>
          <w:lang w:val="pl-PL"/>
        </w:rPr>
        <w:t>j</w:t>
      </w:r>
      <w:r w:rsidRPr="00117C83">
        <w:rPr>
          <w:rFonts w:ascii="Calibri" w:hAnsi="Calibri" w:cs="Calibri"/>
          <w:noProof/>
          <w:color w:val="000000" w:themeColor="text1"/>
          <w:spacing w:val="12"/>
          <w:w w:val="105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w w:val="105"/>
          <w:sz w:val="24"/>
          <w:szCs w:val="24"/>
          <w:lang w:val="pl-PL"/>
        </w:rPr>
        <w:t>niż</w:t>
      </w:r>
      <w:r w:rsidRPr="00117C83">
        <w:rPr>
          <w:rFonts w:ascii="Calibri" w:hAnsi="Calibri" w:cs="Calibri"/>
          <w:noProof/>
          <w:color w:val="000000" w:themeColor="text1"/>
          <w:w w:val="105"/>
          <w:sz w:val="24"/>
          <w:szCs w:val="24"/>
          <w:lang w:val="pl-PL"/>
        </w:rPr>
        <w:br/>
        <w:t>2.500</w:t>
      </w:r>
      <w:r w:rsidRPr="00117C83">
        <w:rPr>
          <w:rFonts w:ascii="Calibri" w:hAnsi="Calibri" w:cs="Calibri"/>
          <w:noProof/>
          <w:color w:val="000000" w:themeColor="text1"/>
          <w:spacing w:val="9"/>
          <w:w w:val="105"/>
          <w:sz w:val="24"/>
          <w:szCs w:val="24"/>
          <w:lang w:val="pl-PL"/>
        </w:rPr>
        <w:t xml:space="preserve"> </w:t>
      </w:r>
      <w:r w:rsidRPr="00117C83">
        <w:rPr>
          <w:rFonts w:ascii="Calibri" w:hAnsi="Calibri" w:cs="Calibri"/>
          <w:noProof/>
          <w:color w:val="000000" w:themeColor="text1"/>
          <w:spacing w:val="1"/>
          <w:w w:val="105"/>
          <w:sz w:val="24"/>
          <w:szCs w:val="24"/>
          <w:lang w:val="pl-PL"/>
        </w:rPr>
        <w:t>m</w:t>
      </w:r>
      <w:r w:rsidRPr="00117C83">
        <w:rPr>
          <w:rFonts w:ascii="Calibri" w:hAnsi="Calibri" w:cs="Calibri"/>
          <w:noProof/>
          <w:color w:val="000000" w:themeColor="text1"/>
          <w:w w:val="105"/>
          <w:position w:val="6"/>
          <w:sz w:val="24"/>
          <w:szCs w:val="24"/>
          <w:lang w:val="pl-PL"/>
        </w:rPr>
        <w:t>2</w:t>
      </w:r>
      <w:r w:rsidRPr="00117C83">
        <w:rPr>
          <w:rFonts w:ascii="Calibri" w:hAnsi="Calibri" w:cs="Calibri"/>
          <w:noProof/>
          <w:color w:val="000000" w:themeColor="text1"/>
          <w:w w:val="105"/>
          <w:sz w:val="24"/>
          <w:szCs w:val="24"/>
          <w:lang w:val="pl-PL"/>
        </w:rPr>
        <w:t>.</w:t>
      </w:r>
    </w:p>
    <w:p w14:paraId="46ED0D04" w14:textId="77777777" w:rsidR="00C908CE" w:rsidRPr="006334CF" w:rsidRDefault="00C908CE" w:rsidP="00C908CE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6334CF">
        <w:rPr>
          <w:rFonts w:ascii="Calibri" w:hAnsi="Calibri" w:cs="Calibri"/>
          <w:b/>
          <w:sz w:val="24"/>
          <w:szCs w:val="24"/>
        </w:rPr>
        <w:t>Inspektor Nadzoru – specjalista nadzoru nad robotami budowlanymi  w zakresie inżynieryjno-drogowym, posiadający:</w:t>
      </w:r>
    </w:p>
    <w:p w14:paraId="0F193BE1" w14:textId="53B97D9D" w:rsidR="00C908CE" w:rsidRPr="006334CF" w:rsidRDefault="00C908CE" w:rsidP="00C908CE">
      <w:pPr>
        <w:pStyle w:val="Bezodstpw"/>
        <w:numPr>
          <w:ilvl w:val="0"/>
          <w:numId w:val="44"/>
        </w:numPr>
        <w:rPr>
          <w:rFonts w:ascii="Calibri" w:eastAsiaTheme="minorHAnsi" w:hAnsi="Calibri" w:cs="Calibri"/>
          <w:color w:val="auto"/>
          <w:bdr w:val="none" w:sz="0" w:space="0" w:color="auto"/>
          <w:lang w:eastAsia="en-US"/>
        </w:rPr>
      </w:pPr>
      <w:r w:rsidRPr="006334CF">
        <w:rPr>
          <w:rFonts w:ascii="Calibri" w:eastAsiaTheme="minorHAnsi" w:hAnsi="Calibri" w:cs="Calibri"/>
          <w:color w:val="auto"/>
          <w:bdr w:val="none" w:sz="0" w:space="0" w:color="auto"/>
          <w:lang w:eastAsia="en-US"/>
        </w:rPr>
        <w:t xml:space="preserve">uprawnienia do pełnienia samodzielnych funkcji technicznych w budownictwie bez  ograniczeń do kierowania robotami budowlanymi w specjalności inżynieryjno-drogowej </w:t>
      </w:r>
    </w:p>
    <w:p w14:paraId="263B2AFE" w14:textId="6F38CCF2" w:rsidR="00C908CE" w:rsidRPr="004620AF" w:rsidRDefault="00C908CE" w:rsidP="004620AF">
      <w:pPr>
        <w:pStyle w:val="Bezodstpw"/>
        <w:numPr>
          <w:ilvl w:val="0"/>
          <w:numId w:val="44"/>
        </w:numPr>
        <w:rPr>
          <w:rFonts w:ascii="Calibri" w:eastAsiaTheme="minorHAnsi" w:hAnsi="Calibri" w:cs="Calibri"/>
          <w:b/>
          <w:color w:val="auto"/>
          <w:bdr w:val="none" w:sz="0" w:space="0" w:color="auto"/>
          <w:lang w:eastAsia="en-US"/>
        </w:rPr>
      </w:pPr>
      <w:r w:rsidRPr="006334CF">
        <w:rPr>
          <w:rFonts w:ascii="Calibri" w:eastAsiaTheme="minorHAnsi" w:hAnsi="Calibri" w:cs="Calibri"/>
          <w:color w:val="auto"/>
          <w:bdr w:val="none" w:sz="0" w:space="0" w:color="auto"/>
          <w:lang w:eastAsia="en-US"/>
        </w:rPr>
        <w:t>co najmniej 3-letnie doświadczenie w nadzorowaniu robót drogowych</w:t>
      </w:r>
      <w:r>
        <w:rPr>
          <w:rFonts w:ascii="Calibri" w:eastAsiaTheme="minorHAnsi" w:hAnsi="Calibri" w:cs="Calibri"/>
          <w:color w:val="auto"/>
          <w:bdr w:val="none" w:sz="0" w:space="0" w:color="auto"/>
          <w:lang w:eastAsia="en-US"/>
        </w:rPr>
        <w:t>.</w:t>
      </w:r>
    </w:p>
    <w:p w14:paraId="5A35B263" w14:textId="77777777" w:rsidR="00C40E55" w:rsidRPr="006334CF" w:rsidRDefault="00C40E55" w:rsidP="007670B6">
      <w:pPr>
        <w:pStyle w:val="Standard"/>
        <w:numPr>
          <w:ilvl w:val="0"/>
          <w:numId w:val="50"/>
        </w:numPr>
        <w:jc w:val="both"/>
        <w:rPr>
          <w:rFonts w:ascii="Calibri" w:eastAsiaTheme="minorHAnsi" w:hAnsi="Calibri" w:cs="Calibri"/>
          <w:b/>
          <w:color w:val="auto"/>
          <w:bdr w:val="none" w:sz="0" w:space="0" w:color="auto"/>
          <w:lang w:eastAsia="en-US"/>
        </w:rPr>
      </w:pPr>
      <w:r w:rsidRPr="006334CF">
        <w:rPr>
          <w:rFonts w:ascii="Calibri" w:eastAsiaTheme="minorHAnsi" w:hAnsi="Calibri" w:cs="Calibri"/>
          <w:b/>
          <w:color w:val="auto"/>
          <w:bdr w:val="none" w:sz="0" w:space="0" w:color="auto"/>
          <w:lang w:eastAsia="en-US"/>
        </w:rPr>
        <w:t>Specjalista ds. płatności i rozliczeń, posiadający:</w:t>
      </w:r>
    </w:p>
    <w:p w14:paraId="5B36726C" w14:textId="77777777" w:rsidR="00C40E55" w:rsidRPr="006334CF" w:rsidRDefault="00C40E55" w:rsidP="007670B6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334CF">
        <w:rPr>
          <w:rFonts w:ascii="Calibri" w:hAnsi="Calibri" w:cs="Calibri"/>
          <w:sz w:val="24"/>
          <w:szCs w:val="24"/>
        </w:rPr>
        <w:t>co najmniej 2 lata doświadczenia w  rozliczaniu zadań inwestycyjnych,</w:t>
      </w:r>
    </w:p>
    <w:p w14:paraId="52D0886D" w14:textId="77777777" w:rsidR="0025468E" w:rsidRPr="006334CF" w:rsidRDefault="00900EEA" w:rsidP="007670B6">
      <w:pPr>
        <w:pStyle w:val="Tekstpodstawowy"/>
        <w:numPr>
          <w:ilvl w:val="0"/>
          <w:numId w:val="47"/>
        </w:numPr>
        <w:tabs>
          <w:tab w:val="left" w:pos="1183"/>
        </w:tabs>
        <w:ind w:right="111"/>
        <w:jc w:val="both"/>
        <w:rPr>
          <w:rFonts w:ascii="Calibri" w:eastAsiaTheme="minorHAnsi" w:hAnsi="Calibri" w:cs="Calibri"/>
          <w:sz w:val="24"/>
          <w:szCs w:val="24"/>
          <w:lang w:val="pl-PL"/>
        </w:rPr>
      </w:pPr>
      <w:r w:rsidRPr="006334CF">
        <w:rPr>
          <w:rFonts w:ascii="Calibri" w:eastAsiaTheme="minorHAnsi" w:hAnsi="Calibri" w:cs="Calibri"/>
          <w:sz w:val="24"/>
          <w:szCs w:val="24"/>
          <w:lang w:val="pl-PL"/>
        </w:rPr>
        <w:t>doświadczenie</w:t>
      </w:r>
      <w:r w:rsidR="0025468E" w:rsidRPr="006334CF">
        <w:rPr>
          <w:rFonts w:ascii="Calibri" w:eastAsiaTheme="minorHAnsi" w:hAnsi="Calibri" w:cs="Calibri"/>
          <w:sz w:val="24"/>
          <w:szCs w:val="24"/>
          <w:lang w:val="pl-PL"/>
        </w:rPr>
        <w:t xml:space="preserve"> przy rozliczaniu co najmniej 1 projektu współfinansowanego ze środków unijnych,</w:t>
      </w:r>
    </w:p>
    <w:p w14:paraId="250EACB8" w14:textId="77777777" w:rsidR="00C40E55" w:rsidRPr="001C376A" w:rsidRDefault="00C40E55" w:rsidP="007670B6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6334CF">
        <w:rPr>
          <w:rFonts w:ascii="Calibri" w:hAnsi="Calibri" w:cs="Calibri"/>
          <w:sz w:val="24"/>
          <w:szCs w:val="24"/>
        </w:rPr>
        <w:t>umie</w:t>
      </w:r>
      <w:r w:rsidRPr="001C376A">
        <w:rPr>
          <w:rFonts w:cstheme="minorHAnsi"/>
          <w:sz w:val="24"/>
          <w:szCs w:val="24"/>
        </w:rPr>
        <w:t xml:space="preserve">jętności posługiwania się arkuszami kalkulacyjnymi, edytorami tekstu sporządzania zestawień, dokonywania rozliczeń, opracowywania pism o charakterze wniosków, raportów z realizacji prac,  protokołów odbioru, odpowiedzi i zapytań.  </w:t>
      </w:r>
    </w:p>
    <w:p w14:paraId="5DEE3E18" w14:textId="33740FFF" w:rsidR="00EE3B11" w:rsidRPr="001C376A" w:rsidRDefault="00EE3B11" w:rsidP="007670B6">
      <w:pPr>
        <w:pStyle w:val="Standard"/>
        <w:numPr>
          <w:ilvl w:val="0"/>
          <w:numId w:val="33"/>
        </w:numPr>
        <w:jc w:val="both"/>
        <w:rPr>
          <w:rFonts w:asciiTheme="minorHAnsi" w:eastAsia="Arial Narrow" w:hAnsiTheme="minorHAnsi" w:cstheme="minorHAnsi"/>
          <w:color w:val="auto"/>
        </w:rPr>
      </w:pPr>
      <w:r w:rsidRPr="001C376A">
        <w:rPr>
          <w:rFonts w:asciiTheme="minorHAnsi" w:eastAsia="Arial Narrow" w:hAnsiTheme="minorHAnsi" w:cstheme="minorHAnsi"/>
          <w:color w:val="auto"/>
        </w:rPr>
        <w:t>Kierownik Zespołu będzie odpowiedzialny za prawidłowy przepływ informacji pomiędzy Wykonawc</w:t>
      </w:r>
      <w:r w:rsidR="00B1791F" w:rsidRPr="001C376A">
        <w:rPr>
          <w:rFonts w:asciiTheme="minorHAnsi" w:eastAsia="Arial Narrow" w:hAnsiTheme="minorHAnsi" w:cstheme="minorHAnsi"/>
          <w:color w:val="auto"/>
        </w:rPr>
        <w:t>ą</w:t>
      </w:r>
      <w:r w:rsidRPr="001C376A">
        <w:rPr>
          <w:rFonts w:asciiTheme="minorHAnsi" w:eastAsia="Arial Narrow" w:hAnsiTheme="minorHAnsi" w:cstheme="minorHAnsi"/>
          <w:color w:val="auto"/>
        </w:rPr>
        <w:t xml:space="preserve"> rob</w:t>
      </w:r>
      <w:r w:rsidR="00B1791F" w:rsidRPr="001C376A">
        <w:rPr>
          <w:rFonts w:asciiTheme="minorHAnsi" w:eastAsia="Arial Narrow" w:hAnsiTheme="minorHAnsi" w:cstheme="minorHAnsi"/>
          <w:color w:val="auto"/>
        </w:rPr>
        <w:t xml:space="preserve">ót budowalnych, a  Zamawiającym oraz </w:t>
      </w:r>
      <w:r w:rsidRPr="001C376A">
        <w:rPr>
          <w:rFonts w:asciiTheme="minorHAnsi" w:eastAsia="Arial Narrow" w:hAnsiTheme="minorHAnsi" w:cstheme="minorHAnsi"/>
          <w:color w:val="auto"/>
        </w:rPr>
        <w:t xml:space="preserve"> </w:t>
      </w:r>
      <w:r w:rsidR="00B1791F" w:rsidRPr="001C376A">
        <w:rPr>
          <w:rFonts w:asciiTheme="minorHAnsi" w:eastAsia="Arial Narrow" w:hAnsiTheme="minorHAnsi" w:cstheme="minorHAnsi"/>
          <w:color w:val="auto"/>
        </w:rPr>
        <w:t xml:space="preserve">ustanowienie </w:t>
      </w:r>
      <w:r w:rsidRPr="001C376A">
        <w:rPr>
          <w:rFonts w:asciiTheme="minorHAnsi" w:eastAsia="Arial Narrow" w:hAnsiTheme="minorHAnsi" w:cstheme="minorHAnsi"/>
          <w:color w:val="auto"/>
        </w:rPr>
        <w:t>Koordynatora Inspektorów Nadzoru Inwestorskiego zgodnie z wymaganiami art.</w:t>
      </w:r>
      <w:r w:rsidR="00596CF6" w:rsidRPr="001C376A">
        <w:rPr>
          <w:rFonts w:asciiTheme="minorHAnsi" w:eastAsia="Arial Narrow" w:hAnsiTheme="minorHAnsi" w:cstheme="minorHAnsi"/>
          <w:color w:val="auto"/>
        </w:rPr>
        <w:t xml:space="preserve"> </w:t>
      </w:r>
      <w:r w:rsidRPr="001C376A">
        <w:rPr>
          <w:rFonts w:asciiTheme="minorHAnsi" w:eastAsia="Arial Narrow" w:hAnsiTheme="minorHAnsi" w:cstheme="minorHAnsi"/>
          <w:color w:val="auto"/>
        </w:rPr>
        <w:t>27 ustawy prawo budowlane.</w:t>
      </w:r>
    </w:p>
    <w:p w14:paraId="3F04D0A2" w14:textId="64E370C6" w:rsidR="00D97E35" w:rsidRPr="00395351" w:rsidRDefault="00D32925" w:rsidP="007670B6">
      <w:pPr>
        <w:pStyle w:val="Tekstpodstawowy"/>
        <w:numPr>
          <w:ilvl w:val="0"/>
          <w:numId w:val="33"/>
        </w:numPr>
        <w:tabs>
          <w:tab w:val="left" w:pos="823"/>
        </w:tabs>
        <w:spacing w:line="274" w:lineRule="exact"/>
        <w:ind w:right="111"/>
        <w:jc w:val="both"/>
        <w:rPr>
          <w:rFonts w:ascii="Calibri" w:eastAsiaTheme="minorHAnsi" w:hAnsi="Calibri" w:cs="Calibri"/>
          <w:sz w:val="24"/>
          <w:szCs w:val="24"/>
          <w:lang w:val="pl-PL"/>
        </w:rPr>
      </w:pPr>
      <w:r w:rsidRPr="001C376A">
        <w:rPr>
          <w:rFonts w:asciiTheme="minorHAnsi" w:eastAsiaTheme="minorHAnsi" w:hAnsiTheme="minorHAnsi" w:cstheme="minorHAnsi"/>
          <w:sz w:val="24"/>
          <w:szCs w:val="24"/>
          <w:lang w:val="pl-PL"/>
        </w:rPr>
        <w:t xml:space="preserve">Zamawiający dopuszcza łączenie maksymalnie dwóch z ww. funkcji </w:t>
      </w:r>
      <w:r w:rsidR="003A05E1" w:rsidRPr="001C376A">
        <w:rPr>
          <w:rFonts w:asciiTheme="minorHAnsi" w:eastAsia="CIDFont+F2" w:hAnsiTheme="minorHAnsi" w:cstheme="minorHAnsi"/>
          <w:sz w:val="24"/>
          <w:szCs w:val="24"/>
          <w:lang w:val="pl-PL"/>
        </w:rPr>
        <w:t>określonych jako personel kluczowy</w:t>
      </w:r>
      <w:r w:rsidR="003A05E1" w:rsidRPr="001C376A">
        <w:rPr>
          <w:rFonts w:asciiTheme="minorHAnsi" w:eastAsiaTheme="minorHAnsi" w:hAnsiTheme="minorHAnsi" w:cstheme="minorHAnsi"/>
          <w:sz w:val="24"/>
          <w:szCs w:val="24"/>
          <w:lang w:val="pl-PL"/>
        </w:rPr>
        <w:t xml:space="preserve"> </w:t>
      </w:r>
      <w:r w:rsidRPr="001C376A">
        <w:rPr>
          <w:rFonts w:asciiTheme="minorHAnsi" w:eastAsiaTheme="minorHAnsi" w:hAnsiTheme="minorHAnsi" w:cstheme="minorHAnsi"/>
          <w:sz w:val="24"/>
          <w:szCs w:val="24"/>
          <w:lang w:val="pl-PL"/>
        </w:rPr>
        <w:t>przez jedną osobę, jeśli wykazana osoba posiada wymagane uprawnienia i doświadczenie. Dopuszcza się np. łączenie funkcji specjal</w:t>
      </w:r>
      <w:r w:rsidR="006B24CE" w:rsidRPr="001C376A">
        <w:rPr>
          <w:rFonts w:asciiTheme="minorHAnsi" w:eastAsiaTheme="minorHAnsi" w:hAnsiTheme="minorHAnsi" w:cstheme="minorHAnsi"/>
          <w:sz w:val="24"/>
          <w:szCs w:val="24"/>
          <w:lang w:val="pl-PL"/>
        </w:rPr>
        <w:t>isty ds. płatności i rozliczeń z funkcją</w:t>
      </w:r>
      <w:r w:rsidRPr="001C376A">
        <w:rPr>
          <w:rFonts w:asciiTheme="minorHAnsi" w:eastAsiaTheme="minorHAnsi" w:hAnsiTheme="minorHAnsi" w:cstheme="minorHAnsi"/>
          <w:sz w:val="24"/>
          <w:szCs w:val="24"/>
          <w:lang w:val="pl-PL"/>
        </w:rPr>
        <w:t xml:space="preserve"> Kierow</w:t>
      </w:r>
      <w:r w:rsidRPr="006334CF">
        <w:rPr>
          <w:rFonts w:ascii="Calibri" w:eastAsiaTheme="minorHAnsi" w:hAnsi="Calibri" w:cs="Calibri"/>
          <w:sz w:val="24"/>
          <w:szCs w:val="24"/>
          <w:lang w:val="pl-PL"/>
        </w:rPr>
        <w:t xml:space="preserve">nika Zespołu, o ile spełnia on jednocześnie wymagania określone </w:t>
      </w:r>
      <w:r w:rsidR="00900EEA" w:rsidRPr="006334CF">
        <w:rPr>
          <w:rFonts w:ascii="Calibri" w:eastAsiaTheme="minorHAnsi" w:hAnsi="Calibri" w:cs="Calibri"/>
          <w:sz w:val="24"/>
          <w:szCs w:val="24"/>
          <w:lang w:val="pl-PL"/>
        </w:rPr>
        <w:t>powyżej</w:t>
      </w:r>
      <w:r w:rsidR="006B24CE">
        <w:rPr>
          <w:rFonts w:ascii="Calibri" w:eastAsiaTheme="minorHAnsi" w:hAnsi="Calibri" w:cs="Calibri"/>
          <w:sz w:val="24"/>
          <w:szCs w:val="24"/>
          <w:lang w:val="pl-PL"/>
        </w:rPr>
        <w:t>.</w:t>
      </w:r>
      <w:r w:rsidRPr="006334CF">
        <w:rPr>
          <w:rFonts w:ascii="Calibri" w:eastAsiaTheme="minorHAnsi" w:hAnsi="Calibri" w:cs="Calibri"/>
          <w:sz w:val="24"/>
          <w:szCs w:val="24"/>
          <w:lang w:val="pl-PL"/>
        </w:rPr>
        <w:t xml:space="preserve">  Inżynier </w:t>
      </w:r>
      <w:r w:rsidR="00C40E55" w:rsidRPr="006334CF">
        <w:rPr>
          <w:rFonts w:ascii="Calibri" w:eastAsiaTheme="minorHAnsi" w:hAnsi="Calibri" w:cs="Calibri"/>
          <w:sz w:val="24"/>
          <w:szCs w:val="24"/>
          <w:lang w:val="pl-PL"/>
        </w:rPr>
        <w:t xml:space="preserve">zobowiązany jest zapewnić taką liczbę inspektorów, aby w </w:t>
      </w:r>
      <w:r w:rsidR="00C40E55" w:rsidRPr="00395351">
        <w:rPr>
          <w:rFonts w:ascii="Calibri" w:eastAsiaTheme="minorHAnsi" w:hAnsi="Calibri" w:cs="Calibri"/>
          <w:sz w:val="24"/>
          <w:szCs w:val="24"/>
          <w:lang w:val="pl-PL"/>
        </w:rPr>
        <w:t>danej chwili  zagwarantować sprawną i bezkolizyjną realizację zadania.</w:t>
      </w:r>
    </w:p>
    <w:p w14:paraId="36C49CC3" w14:textId="77777777" w:rsidR="00D97E35" w:rsidRPr="00395351" w:rsidRDefault="00C40E55" w:rsidP="007670B6">
      <w:pPr>
        <w:pStyle w:val="Standard"/>
        <w:numPr>
          <w:ilvl w:val="0"/>
          <w:numId w:val="33"/>
        </w:numPr>
        <w:spacing w:after="5"/>
        <w:jc w:val="both"/>
        <w:rPr>
          <w:rFonts w:ascii="Calibri" w:eastAsiaTheme="minorHAnsi" w:hAnsi="Calibri" w:cs="Calibri"/>
          <w:color w:val="auto"/>
          <w:bdr w:val="none" w:sz="0" w:space="0" w:color="auto"/>
          <w:lang w:eastAsia="en-US"/>
        </w:rPr>
      </w:pPr>
      <w:r w:rsidRPr="00395351">
        <w:rPr>
          <w:rFonts w:ascii="Calibri" w:eastAsiaTheme="minorHAnsi" w:hAnsi="Calibri" w:cs="Calibri"/>
          <w:color w:val="auto"/>
          <w:bdr w:val="none" w:sz="0" w:space="0" w:color="auto"/>
          <w:lang w:eastAsia="en-US"/>
        </w:rPr>
        <w:t xml:space="preserve">Zamawiający, określając wymogi dla osoby w zakresie posiadanych uprawnień </w:t>
      </w:r>
      <w:r w:rsidRPr="00395351">
        <w:rPr>
          <w:rFonts w:ascii="Calibri" w:eastAsiaTheme="minorHAnsi" w:hAnsi="Calibri" w:cs="Calibri"/>
          <w:color w:val="auto"/>
          <w:bdr w:val="none" w:sz="0" w:space="0" w:color="auto"/>
          <w:lang w:eastAsia="en-US"/>
        </w:rPr>
        <w:lastRenderedPageBreak/>
        <w:t>budowlanych, dopuszcza odpowiadające im uprawnienia budowlane, które zostały wydane na podstawie wcześniej obowiązujących przepisów oraz odpowiadające im uprawnienia wydane obywatelom państw Europejskiego Obszaru Gospodarczego oraz Konfederacji Szwajcarskiej, z zastrzeżeniem art. 12a oraz innych przepisów ustawy Prawo budowlane (</w:t>
      </w:r>
      <w:proofErr w:type="spellStart"/>
      <w:r w:rsidRPr="00395351">
        <w:rPr>
          <w:rFonts w:ascii="Calibri" w:eastAsiaTheme="minorHAnsi" w:hAnsi="Calibri" w:cs="Calibri"/>
          <w:color w:val="auto"/>
          <w:bdr w:val="none" w:sz="0" w:space="0" w:color="auto"/>
          <w:lang w:eastAsia="en-US"/>
        </w:rPr>
        <w:t>t.j.Dz</w:t>
      </w:r>
      <w:proofErr w:type="spellEnd"/>
      <w:r w:rsidRPr="00395351">
        <w:rPr>
          <w:rFonts w:ascii="Calibri" w:eastAsiaTheme="minorHAnsi" w:hAnsi="Calibri" w:cs="Calibri"/>
          <w:color w:val="auto"/>
          <w:bdr w:val="none" w:sz="0" w:space="0" w:color="auto"/>
          <w:lang w:eastAsia="en-US"/>
        </w:rPr>
        <w:t xml:space="preserve">. U. z 2017 r., poz. 1332 z </w:t>
      </w:r>
      <w:proofErr w:type="spellStart"/>
      <w:r w:rsidRPr="00395351">
        <w:rPr>
          <w:rFonts w:ascii="Calibri" w:eastAsiaTheme="minorHAnsi" w:hAnsi="Calibri" w:cs="Calibri"/>
          <w:color w:val="auto"/>
          <w:bdr w:val="none" w:sz="0" w:space="0" w:color="auto"/>
          <w:lang w:eastAsia="en-US"/>
        </w:rPr>
        <w:t>późn</w:t>
      </w:r>
      <w:proofErr w:type="spellEnd"/>
      <w:r w:rsidRPr="00395351">
        <w:rPr>
          <w:rFonts w:ascii="Calibri" w:eastAsiaTheme="minorHAnsi" w:hAnsi="Calibri" w:cs="Calibri"/>
          <w:color w:val="auto"/>
          <w:bdr w:val="none" w:sz="0" w:space="0" w:color="auto"/>
          <w:lang w:eastAsia="en-US"/>
        </w:rPr>
        <w:t>. zm.), a także ustawy z dnia 22 grudnia 2015r. o zasadach uznawania kwalifikacji zawodowych nabytych w państwach członkowskich Unii Europejskiej (Dz. U. z 2016 r. poz. 65).</w:t>
      </w:r>
    </w:p>
    <w:p w14:paraId="409AEDEE" w14:textId="74D77C46" w:rsidR="00C40E55" w:rsidRPr="006334CF" w:rsidRDefault="000824F6" w:rsidP="007670B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5" w:line="240" w:lineRule="auto"/>
        <w:jc w:val="both"/>
        <w:rPr>
          <w:rFonts w:ascii="Calibri" w:hAnsi="Calibri" w:cs="Calibri"/>
          <w:sz w:val="24"/>
          <w:szCs w:val="24"/>
        </w:rPr>
      </w:pPr>
      <w:r w:rsidRPr="006334CF">
        <w:rPr>
          <w:rFonts w:ascii="Calibri" w:hAnsi="Calibri" w:cs="Calibri"/>
          <w:sz w:val="24"/>
          <w:szCs w:val="24"/>
        </w:rPr>
        <w:t>Zespół</w:t>
      </w:r>
      <w:r w:rsidR="00C40E55" w:rsidRPr="006334CF">
        <w:rPr>
          <w:rFonts w:ascii="Calibri" w:hAnsi="Calibri" w:cs="Calibri"/>
          <w:sz w:val="24"/>
          <w:szCs w:val="24"/>
        </w:rPr>
        <w:t xml:space="preserve">, o którym mowa </w:t>
      </w:r>
      <w:r w:rsidR="004620AF">
        <w:rPr>
          <w:rFonts w:ascii="Calibri" w:hAnsi="Calibri" w:cs="Calibri"/>
          <w:sz w:val="24"/>
          <w:szCs w:val="24"/>
        </w:rPr>
        <w:t>powyżej</w:t>
      </w:r>
      <w:r w:rsidR="00C40E55" w:rsidRPr="006334CF">
        <w:rPr>
          <w:rFonts w:ascii="Calibri" w:hAnsi="Calibri" w:cs="Calibri"/>
          <w:sz w:val="24"/>
          <w:szCs w:val="24"/>
        </w:rPr>
        <w:t>, będzie składał się co najmniej z osób wskazanych w ofercie Inżyniera</w:t>
      </w:r>
      <w:r w:rsidR="001617FC">
        <w:rPr>
          <w:rFonts w:ascii="Calibri" w:hAnsi="Calibri" w:cs="Calibri"/>
          <w:sz w:val="24"/>
          <w:szCs w:val="24"/>
        </w:rPr>
        <w:t>.</w:t>
      </w:r>
      <w:r w:rsidR="00C40E55" w:rsidRPr="006334CF">
        <w:rPr>
          <w:rFonts w:ascii="Calibri" w:hAnsi="Calibri" w:cs="Calibri"/>
          <w:sz w:val="24"/>
          <w:szCs w:val="24"/>
        </w:rPr>
        <w:t xml:space="preserve"> </w:t>
      </w:r>
    </w:p>
    <w:p w14:paraId="12A6A120" w14:textId="0C603660" w:rsidR="00C40E55" w:rsidRPr="006334CF" w:rsidRDefault="00C40E55" w:rsidP="007670B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5" w:line="240" w:lineRule="auto"/>
        <w:jc w:val="both"/>
        <w:rPr>
          <w:rFonts w:ascii="Calibri" w:hAnsi="Calibri" w:cs="Calibri"/>
          <w:sz w:val="24"/>
          <w:szCs w:val="24"/>
        </w:rPr>
      </w:pPr>
      <w:r w:rsidRPr="006334CF">
        <w:rPr>
          <w:rFonts w:ascii="Calibri" w:hAnsi="Calibri" w:cs="Calibri"/>
          <w:sz w:val="24"/>
          <w:szCs w:val="24"/>
        </w:rPr>
        <w:t>Obowiązki Inżyniera wynikające z Umowy, w tym nadzór nad realizacją zadania</w:t>
      </w:r>
      <w:r w:rsidR="000824F6" w:rsidRPr="006334CF">
        <w:rPr>
          <w:rFonts w:ascii="Calibri" w:hAnsi="Calibri" w:cs="Calibri"/>
          <w:sz w:val="24"/>
          <w:szCs w:val="24"/>
        </w:rPr>
        <w:t>, będą wykonywane przez Zespół</w:t>
      </w:r>
      <w:r w:rsidRPr="006334CF">
        <w:rPr>
          <w:rFonts w:ascii="Calibri" w:hAnsi="Calibri" w:cs="Calibri"/>
          <w:sz w:val="24"/>
          <w:szCs w:val="24"/>
        </w:rPr>
        <w:t xml:space="preserve"> odpowiednio do posiadanych kwalifikacji zawodowych poszczególnych członków. </w:t>
      </w:r>
    </w:p>
    <w:p w14:paraId="1D7FFE0D" w14:textId="266D0096" w:rsidR="00D97E35" w:rsidRPr="006334CF" w:rsidRDefault="00C40E55" w:rsidP="007670B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5" w:line="240" w:lineRule="auto"/>
        <w:jc w:val="both"/>
        <w:rPr>
          <w:rFonts w:ascii="Calibri" w:hAnsi="Calibri" w:cs="Calibri"/>
          <w:sz w:val="24"/>
          <w:szCs w:val="24"/>
        </w:rPr>
      </w:pPr>
      <w:r w:rsidRPr="006334CF">
        <w:rPr>
          <w:rFonts w:ascii="Calibri" w:hAnsi="Calibri" w:cs="Calibri"/>
          <w:sz w:val="24"/>
          <w:szCs w:val="24"/>
        </w:rPr>
        <w:t>Inżynier jest zobowiązany do ustalenia ilości zatrudnionego personelu w sposób zapewn</w:t>
      </w:r>
      <w:r w:rsidR="000824F6" w:rsidRPr="006334CF">
        <w:rPr>
          <w:rFonts w:ascii="Calibri" w:hAnsi="Calibri" w:cs="Calibri"/>
          <w:sz w:val="24"/>
          <w:szCs w:val="24"/>
        </w:rPr>
        <w:t>iający sprawną obsługę zadania</w:t>
      </w:r>
      <w:r w:rsidRPr="006334CF">
        <w:rPr>
          <w:rFonts w:ascii="Calibri" w:hAnsi="Calibri" w:cs="Calibri"/>
          <w:sz w:val="24"/>
          <w:szCs w:val="24"/>
        </w:rPr>
        <w:t xml:space="preserve"> w zakresie zarządzania i nadzoru inwestorskiego nad realizacją inwestycji, w szczególności zapewnienia kontroli jakości robót przez właściwego inspektora nadzoru w branży, dla której prowadzone są roboty oraz dokonywania terminowych odbiorów robót, kontroli materiałów dostarczanych i montowa</w:t>
      </w:r>
      <w:r w:rsidR="000824F6" w:rsidRPr="006334CF">
        <w:rPr>
          <w:rFonts w:ascii="Calibri" w:hAnsi="Calibri" w:cs="Calibri"/>
          <w:sz w:val="24"/>
          <w:szCs w:val="24"/>
        </w:rPr>
        <w:t>nych na budowie. Skład Zespołu</w:t>
      </w:r>
      <w:r w:rsidRPr="006334CF">
        <w:rPr>
          <w:rFonts w:ascii="Calibri" w:hAnsi="Calibri" w:cs="Calibri"/>
          <w:sz w:val="24"/>
          <w:szCs w:val="24"/>
        </w:rPr>
        <w:t xml:space="preserve"> Inżyniera zawarty w ofercie stanowi minimalne wymagania Zamawiającego.</w:t>
      </w:r>
    </w:p>
    <w:p w14:paraId="18C948CE" w14:textId="139154F2" w:rsidR="0009376F" w:rsidRPr="006334CF" w:rsidRDefault="00C40E55" w:rsidP="007670B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5" w:line="240" w:lineRule="auto"/>
        <w:jc w:val="both"/>
        <w:rPr>
          <w:rFonts w:ascii="Calibri" w:hAnsi="Calibri" w:cs="Calibri"/>
          <w:sz w:val="24"/>
          <w:szCs w:val="24"/>
        </w:rPr>
      </w:pPr>
      <w:r w:rsidRPr="006334CF">
        <w:rPr>
          <w:rFonts w:ascii="Calibri" w:hAnsi="Calibri" w:cs="Calibri"/>
          <w:sz w:val="24"/>
          <w:szCs w:val="24"/>
        </w:rPr>
        <w:t xml:space="preserve">Inżynier musi również zapewnić obsługę administracyjną i organizacyjną wraz ze stosownym do wykonywanych zadań personelem umożliwiającym sprawną realizację umowy.  </w:t>
      </w:r>
    </w:p>
    <w:p w14:paraId="1A8AA37A" w14:textId="77777777" w:rsidR="001D1606" w:rsidRPr="001D1606" w:rsidRDefault="001D1606" w:rsidP="001D1606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5" w:line="240" w:lineRule="auto"/>
        <w:jc w:val="both"/>
        <w:rPr>
          <w:rFonts w:ascii="Calibri" w:hAnsi="Calibri" w:cs="Calibri"/>
          <w:sz w:val="24"/>
          <w:szCs w:val="24"/>
        </w:rPr>
      </w:pPr>
      <w:r w:rsidRPr="001D1606">
        <w:rPr>
          <w:rFonts w:ascii="Calibri" w:hAnsi="Calibri" w:cs="Calibri"/>
          <w:sz w:val="24"/>
          <w:szCs w:val="24"/>
        </w:rPr>
        <w:t xml:space="preserve">Inżynier ma obowiązek przedstawienia propozycji  zmiany członka/członków Zespołu, w sytuacji nienależytego wykonywania lub niewykonywania przez niego/nich obowiązków wynikających z postanowień umowy oraz przepisów prawa w terminie do 14 dni od dnia otrzymania pisemnego polecania dokonania zmiany od Zamawiającego. </w:t>
      </w:r>
    </w:p>
    <w:p w14:paraId="53AE4288" w14:textId="77777777" w:rsidR="001D1606" w:rsidRPr="001D1606" w:rsidRDefault="001D1606" w:rsidP="001D1606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5" w:line="240" w:lineRule="auto"/>
        <w:jc w:val="both"/>
        <w:rPr>
          <w:rFonts w:ascii="Calibri" w:hAnsi="Calibri" w:cs="Calibri"/>
          <w:sz w:val="24"/>
          <w:szCs w:val="24"/>
        </w:rPr>
      </w:pPr>
      <w:r w:rsidRPr="001D1606">
        <w:rPr>
          <w:rFonts w:ascii="Calibri" w:hAnsi="Calibri" w:cs="Calibri"/>
          <w:sz w:val="24"/>
          <w:szCs w:val="24"/>
        </w:rPr>
        <w:t xml:space="preserve">Zmiana członka Zespołu nie wymaga Aneksu do umowy i może nastąpić za pisemną zgodą i akceptacją przedstawionego kandydata przez Zamawiającego wyłącznie na osoby posiadające uprawnienia zawodowe i doświadczenie zawodowe odpowiadające co najmniej uprawnieniom i doświadczeniu wymaganym w SIWZ  bądź przedstawionym w ofercie Wykonawcy w przypadku Kierownika Zespołu. W razie wątpliwości co do posiadanych uprawnień, Inżynier przedłoży stosowne stanowisko właściwej dla specjalisty Izby. </w:t>
      </w:r>
    </w:p>
    <w:p w14:paraId="5F3B329F" w14:textId="36B3676F" w:rsidR="001D1606" w:rsidRPr="001D1606" w:rsidRDefault="001D1606" w:rsidP="00C03C39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5" w:line="240" w:lineRule="auto"/>
        <w:jc w:val="both"/>
        <w:rPr>
          <w:rFonts w:ascii="Calibri" w:hAnsi="Calibri" w:cs="Calibri"/>
          <w:sz w:val="24"/>
          <w:szCs w:val="24"/>
        </w:rPr>
      </w:pPr>
      <w:r w:rsidRPr="001D1606">
        <w:rPr>
          <w:rFonts w:ascii="Calibri" w:hAnsi="Calibri" w:cs="Calibri"/>
          <w:sz w:val="24"/>
          <w:szCs w:val="24"/>
        </w:rPr>
        <w:t xml:space="preserve">Zamawiający udzieli zgody, o której mowa w pkt. 10 i 11, w terminie do 7 dni od otrzymania zgłoszenia wraz ze wszystkimi wymaganymi dokumentami.  </w:t>
      </w:r>
    </w:p>
    <w:p w14:paraId="284D7F09" w14:textId="77777777" w:rsidR="00890C00" w:rsidRDefault="00C40E55" w:rsidP="00C03C39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5" w:line="240" w:lineRule="auto"/>
        <w:jc w:val="both"/>
        <w:rPr>
          <w:rFonts w:ascii="Calibri" w:hAnsi="Calibri" w:cs="Calibri"/>
          <w:sz w:val="24"/>
          <w:szCs w:val="24"/>
        </w:rPr>
      </w:pPr>
      <w:r w:rsidRPr="00604CCC">
        <w:rPr>
          <w:rFonts w:ascii="Calibri" w:hAnsi="Calibri" w:cs="Calibri"/>
          <w:sz w:val="24"/>
          <w:szCs w:val="24"/>
        </w:rPr>
        <w:t>Wraz ze zgłoszeniem zmiany osoby, Inżynier jest zobowiązany przedłożyć kopie dokumentów potwierdzających posiadane uprawnienia i wymagane doświadczenie zawodowe (na poziomie nie niższym niż osoba zastępowana). Dokumenty muszą potwierdzać spełnienie</w:t>
      </w:r>
      <w:r w:rsidR="000824F6" w:rsidRPr="00604CCC">
        <w:rPr>
          <w:rFonts w:ascii="Calibri" w:hAnsi="Calibri" w:cs="Calibri"/>
          <w:sz w:val="24"/>
          <w:szCs w:val="24"/>
        </w:rPr>
        <w:t xml:space="preserve"> wymagań określonych w SIWZ</w:t>
      </w:r>
      <w:r w:rsidRPr="00604CCC">
        <w:rPr>
          <w:rFonts w:ascii="Calibri" w:hAnsi="Calibri" w:cs="Calibri"/>
          <w:sz w:val="24"/>
          <w:szCs w:val="24"/>
        </w:rPr>
        <w:t xml:space="preserve">.  </w:t>
      </w:r>
    </w:p>
    <w:p w14:paraId="05963A2A" w14:textId="400F373D" w:rsidR="00604CCC" w:rsidRPr="00C03C39" w:rsidRDefault="00604CCC" w:rsidP="00C03C39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5" w:line="240" w:lineRule="auto"/>
        <w:jc w:val="both"/>
        <w:rPr>
          <w:rFonts w:ascii="Calibri" w:hAnsi="Calibri" w:cs="Calibri"/>
          <w:sz w:val="24"/>
          <w:szCs w:val="24"/>
        </w:rPr>
      </w:pPr>
      <w:r w:rsidRPr="00C03C39">
        <w:rPr>
          <w:rFonts w:ascii="Calibri" w:hAnsi="Calibri" w:cs="Calibri"/>
          <w:sz w:val="24"/>
          <w:szCs w:val="24"/>
        </w:rPr>
        <w:t>W okresie wykonywania Umowy, Inżynier może udzielić urlopu Członkowi Zespołu ustanawiając zastępstwo na czas urlopu. Osoby zastępujące muszą posiadać uprawnienia i doświadczenie zawodowe odpowiadające uprawnieniom i doświadczeniu wymaganym w SIWZ. Łączny wymiar urlopu jednego Członka Zespołu nie może przekroczyć 26 dni roboczych w ciągu roku kalendarzowego.</w:t>
      </w:r>
    </w:p>
    <w:p w14:paraId="3CBA7764" w14:textId="77777777" w:rsidR="00C40E55" w:rsidRPr="006334CF" w:rsidRDefault="00C40E55" w:rsidP="00900EEA">
      <w:pPr>
        <w:spacing w:after="5"/>
        <w:ind w:left="429" w:hanging="426"/>
        <w:jc w:val="both"/>
      </w:pPr>
    </w:p>
    <w:p w14:paraId="58830B9F" w14:textId="77777777" w:rsidR="00C40E55" w:rsidRPr="006334CF" w:rsidRDefault="00C40E55" w:rsidP="00900EEA">
      <w:pPr>
        <w:spacing w:line="274" w:lineRule="exact"/>
        <w:ind w:hanging="426"/>
        <w:jc w:val="both"/>
        <w:rPr>
          <w:rFonts w:ascii="Calibri" w:hAnsi="Calibri" w:cs="Calibri"/>
          <w:sz w:val="24"/>
          <w:szCs w:val="24"/>
        </w:rPr>
      </w:pPr>
    </w:p>
    <w:p w14:paraId="3661B9DD" w14:textId="77777777" w:rsidR="00C47BBB" w:rsidRPr="006334CF" w:rsidRDefault="00C47BBB">
      <w:pPr>
        <w:pStyle w:val="Akapitzlist1"/>
        <w:jc w:val="both"/>
        <w:rPr>
          <w:rFonts w:ascii="Calibri" w:hAnsi="Calibri" w:cs="Calibri"/>
          <w:sz w:val="24"/>
          <w:szCs w:val="24"/>
        </w:rPr>
      </w:pPr>
    </w:p>
    <w:sectPr w:rsidR="00C47BBB" w:rsidRPr="006334C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68240" w14:textId="77777777" w:rsidR="00B80DE9" w:rsidRDefault="00B80DE9" w:rsidP="00DE0F64">
      <w:pPr>
        <w:spacing w:after="0" w:line="240" w:lineRule="auto"/>
      </w:pPr>
      <w:r>
        <w:separator/>
      </w:r>
    </w:p>
  </w:endnote>
  <w:endnote w:type="continuationSeparator" w:id="0">
    <w:p w14:paraId="2448CDA6" w14:textId="77777777" w:rsidR="00B80DE9" w:rsidRDefault="00B80DE9" w:rsidP="00DE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DejaVuSans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MS Gothic"/>
    <w:charset w:val="80"/>
    <w:family w:val="auto"/>
    <w:pitch w:val="default"/>
    <w:sig w:usb0="00000001" w:usb1="08070000" w:usb2="00000010" w:usb3="00000000" w:csb0="00020000" w:csb1="00000000"/>
  </w:font>
  <w:font w:name="CIDFont+F5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1">
    <w:altName w:val="MS Gothic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IDFont+F3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687"/>
      <w:docPartObj>
        <w:docPartGallery w:val="Page Numbers (Bottom of Page)"/>
        <w:docPartUnique/>
      </w:docPartObj>
    </w:sdtPr>
    <w:sdtEndPr/>
    <w:sdtContent>
      <w:p w14:paraId="2F1213BF" w14:textId="77777777" w:rsidR="002772F6" w:rsidRDefault="002772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3DD">
          <w:rPr>
            <w:noProof/>
          </w:rPr>
          <w:t>20</w:t>
        </w:r>
        <w:r>
          <w:fldChar w:fldCharType="end"/>
        </w:r>
      </w:p>
    </w:sdtContent>
  </w:sdt>
  <w:p w14:paraId="638C3FDB" w14:textId="77777777" w:rsidR="002772F6" w:rsidRDefault="002772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6B504" w14:textId="77777777" w:rsidR="00B80DE9" w:rsidRDefault="00B80DE9" w:rsidP="00DE0F64">
      <w:pPr>
        <w:spacing w:after="0" w:line="240" w:lineRule="auto"/>
      </w:pPr>
      <w:r>
        <w:separator/>
      </w:r>
    </w:p>
  </w:footnote>
  <w:footnote w:type="continuationSeparator" w:id="0">
    <w:p w14:paraId="77FC5888" w14:textId="77777777" w:rsidR="00B80DE9" w:rsidRDefault="00B80DE9" w:rsidP="00DE0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71584" w14:textId="06451B25" w:rsidR="002772F6" w:rsidRDefault="002772F6">
    <w:pPr>
      <w:pStyle w:val="Nagwek"/>
    </w:pPr>
    <w:r w:rsidRPr="003C05B5">
      <w:rPr>
        <w:noProof/>
        <w:lang w:eastAsia="pl-PL"/>
      </w:rPr>
      <w:drawing>
        <wp:inline distT="0" distB="0" distL="0" distR="0" wp14:anchorId="280A4B15" wp14:editId="1034213B">
          <wp:extent cx="5760720" cy="582237"/>
          <wp:effectExtent l="0" t="0" r="0" b="8890"/>
          <wp:docPr id="1" name="Obraz 1" descr="C:\Users\Kasia Biegun\AppData\Local\Temp\Temp1_EFRR_kolor_poziom_rgb.zip\EFRR_kolor_pozio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sia Biegun\AppData\Local\Temp\Temp1_EFRR_kolor_poziom_rgb.zip\EFRR_kolor_poziom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22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0DEE86" w14:textId="77777777" w:rsidR="002772F6" w:rsidRDefault="002772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4EAD"/>
    <w:multiLevelType w:val="hybridMultilevel"/>
    <w:tmpl w:val="0CFEC1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3E84"/>
    <w:multiLevelType w:val="multilevel"/>
    <w:tmpl w:val="01C03E84"/>
    <w:lvl w:ilvl="0">
      <w:start w:val="1"/>
      <w:numFmt w:val="lowerLetter"/>
      <w:lvlText w:val="%1."/>
      <w:lvlJc w:val="left"/>
      <w:pPr>
        <w:tabs>
          <w:tab w:val="left" w:pos="1416"/>
        </w:tabs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entative="1">
      <w:start w:val="1"/>
      <w:numFmt w:val="lowerLetter"/>
      <w:lvlText w:val="%2."/>
      <w:lvlJc w:val="left"/>
      <w:pPr>
        <w:tabs>
          <w:tab w:val="left" w:pos="1067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entative="1">
      <w:start w:val="1"/>
      <w:numFmt w:val="lowerLetter"/>
      <w:lvlText w:val="%3."/>
      <w:lvlJc w:val="left"/>
      <w:pPr>
        <w:tabs>
          <w:tab w:val="left" w:pos="1787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entative="1">
      <w:start w:val="1"/>
      <w:numFmt w:val="lowerLetter"/>
      <w:lvlText w:val="%4."/>
      <w:lvlJc w:val="left"/>
      <w:pPr>
        <w:tabs>
          <w:tab w:val="left" w:pos="2507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entative="1">
      <w:start w:val="1"/>
      <w:numFmt w:val="lowerLetter"/>
      <w:lvlText w:val="%5."/>
      <w:lvlJc w:val="left"/>
      <w:pPr>
        <w:tabs>
          <w:tab w:val="left" w:pos="3227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entative="1">
      <w:start w:val="1"/>
      <w:numFmt w:val="lowerLetter"/>
      <w:lvlText w:val="%6."/>
      <w:lvlJc w:val="left"/>
      <w:pPr>
        <w:tabs>
          <w:tab w:val="left" w:pos="3947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entative="1">
      <w:start w:val="1"/>
      <w:numFmt w:val="lowerLetter"/>
      <w:lvlText w:val="%7."/>
      <w:lvlJc w:val="left"/>
      <w:pPr>
        <w:tabs>
          <w:tab w:val="left" w:pos="4667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entative="1">
      <w:start w:val="1"/>
      <w:numFmt w:val="lowerLetter"/>
      <w:lvlText w:val="%8."/>
      <w:lvlJc w:val="left"/>
      <w:pPr>
        <w:tabs>
          <w:tab w:val="left" w:pos="5387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entative="1">
      <w:start w:val="1"/>
      <w:numFmt w:val="lowerLetter"/>
      <w:lvlText w:val="%9."/>
      <w:lvlJc w:val="left"/>
      <w:pPr>
        <w:tabs>
          <w:tab w:val="left" w:pos="6107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" w15:restartNumberingAfterBreak="0">
    <w:nsid w:val="09731FC3"/>
    <w:multiLevelType w:val="hybridMultilevel"/>
    <w:tmpl w:val="75E8D49A"/>
    <w:styleLink w:val="Zaimportowanystyl8"/>
    <w:lvl w:ilvl="0" w:tplc="A1D26D80">
      <w:start w:val="1"/>
      <w:numFmt w:val="upperLetter"/>
      <w:suff w:val="nothing"/>
      <w:lvlText w:val="%1."/>
      <w:lvlJc w:val="left"/>
      <w:pPr>
        <w:ind w:left="142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DE95E8">
      <w:start w:val="1"/>
      <w:numFmt w:val="lowerLetter"/>
      <w:suff w:val="nothing"/>
      <w:lvlText w:val="%2."/>
      <w:lvlJc w:val="left"/>
      <w:pPr>
        <w:ind w:left="708" w:hanging="1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A0F9B4">
      <w:start w:val="1"/>
      <w:numFmt w:val="lowerRoman"/>
      <w:lvlText w:val="%3."/>
      <w:lvlJc w:val="left"/>
      <w:pPr>
        <w:ind w:left="1582" w:hanging="2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1A36EC">
      <w:start w:val="1"/>
      <w:numFmt w:val="decimal"/>
      <w:lvlText w:val="%4."/>
      <w:lvlJc w:val="left"/>
      <w:pPr>
        <w:ind w:left="2302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BA271A">
      <w:start w:val="1"/>
      <w:numFmt w:val="lowerLetter"/>
      <w:lvlText w:val="%5."/>
      <w:lvlJc w:val="left"/>
      <w:pPr>
        <w:ind w:left="3022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9C4104">
      <w:start w:val="1"/>
      <w:numFmt w:val="lowerRoman"/>
      <w:lvlText w:val="%6."/>
      <w:lvlJc w:val="left"/>
      <w:pPr>
        <w:ind w:left="3742" w:hanging="2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70CB64">
      <w:start w:val="1"/>
      <w:numFmt w:val="decimal"/>
      <w:lvlText w:val="%7."/>
      <w:lvlJc w:val="left"/>
      <w:pPr>
        <w:ind w:left="4462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2E72C4">
      <w:start w:val="1"/>
      <w:numFmt w:val="lowerLetter"/>
      <w:lvlText w:val="%8."/>
      <w:lvlJc w:val="left"/>
      <w:pPr>
        <w:ind w:left="5182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0ACC94">
      <w:start w:val="1"/>
      <w:numFmt w:val="lowerRoman"/>
      <w:lvlText w:val="%9."/>
      <w:lvlJc w:val="left"/>
      <w:pPr>
        <w:ind w:left="5902" w:hanging="2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B96310B"/>
    <w:multiLevelType w:val="hybridMultilevel"/>
    <w:tmpl w:val="5EC06EAE"/>
    <w:styleLink w:val="Zaimportowanystyl16"/>
    <w:lvl w:ilvl="0" w:tplc="9134EDDE">
      <w:start w:val="1"/>
      <w:numFmt w:val="bullet"/>
      <w:lvlText w:val="-"/>
      <w:lvlJc w:val="left"/>
      <w:pPr>
        <w:tabs>
          <w:tab w:val="left" w:pos="1843"/>
        </w:tabs>
        <w:ind w:left="709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088CB84">
      <w:start w:val="1"/>
      <w:numFmt w:val="bullet"/>
      <w:lvlText w:val="o"/>
      <w:lvlJc w:val="left"/>
      <w:pPr>
        <w:tabs>
          <w:tab w:val="left" w:pos="851"/>
          <w:tab w:val="left" w:pos="1843"/>
        </w:tabs>
        <w:ind w:left="1429" w:hanging="4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A891A8">
      <w:start w:val="1"/>
      <w:numFmt w:val="bullet"/>
      <w:lvlText w:val="▪"/>
      <w:lvlJc w:val="left"/>
      <w:pPr>
        <w:tabs>
          <w:tab w:val="left" w:pos="851"/>
        </w:tabs>
        <w:ind w:left="2149" w:hanging="6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1AED70">
      <w:start w:val="1"/>
      <w:numFmt w:val="bullet"/>
      <w:lvlText w:val="•"/>
      <w:lvlJc w:val="left"/>
      <w:pPr>
        <w:tabs>
          <w:tab w:val="left" w:pos="851"/>
          <w:tab w:val="left" w:pos="1843"/>
          <w:tab w:val="num" w:pos="3011"/>
        </w:tabs>
        <w:ind w:left="286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3CAED2">
      <w:start w:val="1"/>
      <w:numFmt w:val="bullet"/>
      <w:lvlText w:val="o"/>
      <w:lvlJc w:val="left"/>
      <w:pPr>
        <w:tabs>
          <w:tab w:val="left" w:pos="851"/>
          <w:tab w:val="left" w:pos="1843"/>
        </w:tabs>
        <w:ind w:left="3589" w:hanging="6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D45FD8">
      <w:start w:val="1"/>
      <w:numFmt w:val="bullet"/>
      <w:lvlText w:val="▪"/>
      <w:lvlJc w:val="left"/>
      <w:pPr>
        <w:tabs>
          <w:tab w:val="left" w:pos="851"/>
          <w:tab w:val="left" w:pos="1843"/>
        </w:tabs>
        <w:ind w:left="4309" w:hanging="6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78D3D0">
      <w:start w:val="1"/>
      <w:numFmt w:val="bullet"/>
      <w:lvlText w:val="•"/>
      <w:lvlJc w:val="left"/>
      <w:pPr>
        <w:tabs>
          <w:tab w:val="left" w:pos="851"/>
          <w:tab w:val="left" w:pos="1843"/>
          <w:tab w:val="num" w:pos="5171"/>
        </w:tabs>
        <w:ind w:left="502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5A5916">
      <w:start w:val="1"/>
      <w:numFmt w:val="bullet"/>
      <w:lvlText w:val="o"/>
      <w:lvlJc w:val="left"/>
      <w:pPr>
        <w:tabs>
          <w:tab w:val="left" w:pos="851"/>
          <w:tab w:val="left" w:pos="1843"/>
        </w:tabs>
        <w:ind w:left="5749" w:hanging="6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B2F750">
      <w:start w:val="1"/>
      <w:numFmt w:val="bullet"/>
      <w:lvlText w:val="▪"/>
      <w:lvlJc w:val="left"/>
      <w:pPr>
        <w:tabs>
          <w:tab w:val="left" w:pos="851"/>
          <w:tab w:val="left" w:pos="1843"/>
        </w:tabs>
        <w:ind w:left="6469" w:hanging="6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BDF1776"/>
    <w:multiLevelType w:val="hybridMultilevel"/>
    <w:tmpl w:val="228CCF02"/>
    <w:numStyleLink w:val="Zaimportowanystyl34"/>
  </w:abstractNum>
  <w:abstractNum w:abstractNumId="5" w15:restartNumberingAfterBreak="0">
    <w:nsid w:val="0C787C6D"/>
    <w:multiLevelType w:val="hybridMultilevel"/>
    <w:tmpl w:val="8D6622B6"/>
    <w:lvl w:ilvl="0" w:tplc="310C0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E47A5"/>
    <w:multiLevelType w:val="hybridMultilevel"/>
    <w:tmpl w:val="90BAC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B3C44"/>
    <w:multiLevelType w:val="multilevel"/>
    <w:tmpl w:val="646E6D0C"/>
    <w:lvl w:ilvl="0">
      <w:start w:val="1"/>
      <w:numFmt w:val="decimal"/>
      <w:lvlText w:val="%1)"/>
      <w:lvlJc w:val="left"/>
      <w:pPr>
        <w:ind w:left="426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ind w:left="1469" w:hanging="360"/>
      </w:pPr>
      <w:rPr>
        <w:rFonts w:hint="default"/>
      </w:rPr>
    </w:lvl>
    <w:lvl w:ilvl="2" w:tentative="1">
      <w:start w:val="1"/>
      <w:numFmt w:val="lowerRoman"/>
      <w:lvlText w:val="%3."/>
      <w:lvlJc w:val="left"/>
      <w:pPr>
        <w:ind w:left="21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entative="1">
      <w:start w:val="1"/>
      <w:numFmt w:val="decimal"/>
      <w:lvlText w:val="%4."/>
      <w:lvlJc w:val="left"/>
      <w:pPr>
        <w:ind w:left="283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entative="1">
      <w:start w:val="1"/>
      <w:numFmt w:val="lowerLetter"/>
      <w:lvlText w:val="%5."/>
      <w:lvlJc w:val="left"/>
      <w:pPr>
        <w:ind w:left="3540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entative="1">
      <w:start w:val="1"/>
      <w:numFmt w:val="lowerRoman"/>
      <w:lvlText w:val="%6."/>
      <w:lvlJc w:val="left"/>
      <w:pPr>
        <w:ind w:left="4248" w:hanging="1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entative="1">
      <w:start w:val="1"/>
      <w:numFmt w:val="decimal"/>
      <w:lvlText w:val="%7."/>
      <w:lvlJc w:val="left"/>
      <w:pPr>
        <w:ind w:left="4956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entative="1">
      <w:start w:val="1"/>
      <w:numFmt w:val="lowerLetter"/>
      <w:lvlText w:val="%8."/>
      <w:lvlJc w:val="left"/>
      <w:pPr>
        <w:ind w:left="5664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entative="1">
      <w:start w:val="1"/>
      <w:numFmt w:val="lowerRoman"/>
      <w:suff w:val="nothing"/>
      <w:lvlText w:val="%9."/>
      <w:lvlJc w:val="left"/>
      <w:pPr>
        <w:ind w:left="6372" w:hanging="1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8D54BA1"/>
    <w:multiLevelType w:val="hybridMultilevel"/>
    <w:tmpl w:val="359AC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B3EC8"/>
    <w:multiLevelType w:val="multilevel"/>
    <w:tmpl w:val="18DB3EC8"/>
    <w:lvl w:ilvl="0">
      <w:start w:val="1"/>
      <w:numFmt w:val="bullet"/>
      <w:lvlText w:val="-"/>
      <w:lvlJc w:val="left"/>
      <w:pPr>
        <w:ind w:left="1560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entative="1">
      <w:start w:val="1"/>
      <w:numFmt w:val="bullet"/>
      <w:lvlText w:val="o"/>
      <w:lvlJc w:val="left"/>
      <w:pPr>
        <w:ind w:left="2280" w:hanging="6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entative="1">
      <w:start w:val="1"/>
      <w:numFmt w:val="bullet"/>
      <w:lvlText w:val="▪"/>
      <w:lvlJc w:val="left"/>
      <w:pPr>
        <w:ind w:left="3000" w:hanging="6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entative="1">
      <w:start w:val="1"/>
      <w:numFmt w:val="bullet"/>
      <w:lvlText w:val="•"/>
      <w:lvlJc w:val="left"/>
      <w:pPr>
        <w:ind w:left="3720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entative="1">
      <w:start w:val="1"/>
      <w:numFmt w:val="bullet"/>
      <w:lvlText w:val="o"/>
      <w:lvlJc w:val="left"/>
      <w:pPr>
        <w:ind w:left="4440" w:hanging="6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entative="1">
      <w:start w:val="1"/>
      <w:numFmt w:val="bullet"/>
      <w:lvlText w:val="▪"/>
      <w:lvlJc w:val="left"/>
      <w:pPr>
        <w:ind w:left="5160" w:hanging="6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entative="1">
      <w:start w:val="1"/>
      <w:numFmt w:val="bullet"/>
      <w:lvlText w:val="•"/>
      <w:lvlJc w:val="left"/>
      <w:pPr>
        <w:ind w:left="5880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entative="1">
      <w:start w:val="1"/>
      <w:numFmt w:val="bullet"/>
      <w:lvlText w:val="o"/>
      <w:lvlJc w:val="left"/>
      <w:pPr>
        <w:ind w:left="6600" w:hanging="6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entative="1">
      <w:start w:val="1"/>
      <w:numFmt w:val="bullet"/>
      <w:lvlText w:val="▪"/>
      <w:lvlJc w:val="left"/>
      <w:pPr>
        <w:ind w:left="7320" w:hanging="6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99B060F"/>
    <w:multiLevelType w:val="hybridMultilevel"/>
    <w:tmpl w:val="304423A6"/>
    <w:lvl w:ilvl="0" w:tplc="DEF4E7AC">
      <w:start w:val="1"/>
      <w:numFmt w:val="bullet"/>
      <w:lvlText w:val="−"/>
      <w:lvlJc w:val="left"/>
      <w:pPr>
        <w:ind w:left="834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1" w15:restartNumberingAfterBreak="0">
    <w:nsid w:val="1D272641"/>
    <w:multiLevelType w:val="hybridMultilevel"/>
    <w:tmpl w:val="6E8461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C4B86"/>
    <w:multiLevelType w:val="hybridMultilevel"/>
    <w:tmpl w:val="15F84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CE6E60"/>
    <w:multiLevelType w:val="hybridMultilevel"/>
    <w:tmpl w:val="6E88F5C0"/>
    <w:styleLink w:val="Zaimportowanystyl12"/>
    <w:lvl w:ilvl="0" w:tplc="59A470C2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8229F2A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9A97D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8A4BBE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30EE08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86BFC6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002BF0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784FB8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4C9E38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510178D"/>
    <w:multiLevelType w:val="hybridMultilevel"/>
    <w:tmpl w:val="81E6F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F83873"/>
    <w:multiLevelType w:val="multilevel"/>
    <w:tmpl w:val="3D262926"/>
    <w:lvl w:ilvl="0">
      <w:start w:val="4"/>
      <w:numFmt w:val="decimal"/>
      <w:lvlText w:val="%1"/>
      <w:lvlJc w:val="left"/>
      <w:pPr>
        <w:ind w:left="822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2" w:hanging="708"/>
      </w:pPr>
      <w:rPr>
        <w:rFonts w:ascii="Times New Roman" w:eastAsia="Times New Roman" w:hAnsi="Times New Roman" w:hint="default"/>
        <w:spacing w:val="-2"/>
        <w:w w:val="11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822" w:hanging="709"/>
      </w:pPr>
      <w:rPr>
        <w:rFonts w:ascii="Times New Roman" w:eastAsia="Times New Roman" w:hAnsi="Times New Roman" w:hint="default"/>
        <w:spacing w:val="-2"/>
        <w:w w:val="110"/>
        <w:sz w:val="20"/>
        <w:szCs w:val="20"/>
      </w:rPr>
    </w:lvl>
    <w:lvl w:ilvl="4">
      <w:start w:val="1"/>
      <w:numFmt w:val="bullet"/>
      <w:lvlText w:val="-"/>
      <w:lvlJc w:val="left"/>
      <w:pPr>
        <w:ind w:left="1182" w:hanging="361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5344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5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5" w:hanging="361"/>
      </w:pPr>
      <w:rPr>
        <w:rFonts w:hint="default"/>
      </w:rPr>
    </w:lvl>
  </w:abstractNum>
  <w:abstractNum w:abstractNumId="16" w15:restartNumberingAfterBreak="0">
    <w:nsid w:val="28051458"/>
    <w:multiLevelType w:val="hybridMultilevel"/>
    <w:tmpl w:val="6EC27F0A"/>
    <w:styleLink w:val="Zaimportowanystyl11"/>
    <w:lvl w:ilvl="0" w:tplc="3CC81B5A">
      <w:start w:val="1"/>
      <w:numFmt w:val="bullet"/>
      <w:lvlText w:val="-"/>
      <w:lvlJc w:val="left"/>
      <w:pPr>
        <w:tabs>
          <w:tab w:val="num" w:pos="708"/>
        </w:tabs>
        <w:ind w:left="7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5013C0">
      <w:start w:val="1"/>
      <w:numFmt w:val="bullet"/>
      <w:lvlText w:val="o"/>
      <w:lvlJc w:val="left"/>
      <w:pPr>
        <w:tabs>
          <w:tab w:val="num" w:pos="1416"/>
        </w:tabs>
        <w:ind w:left="148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502854">
      <w:start w:val="1"/>
      <w:numFmt w:val="bullet"/>
      <w:lvlText w:val="▪"/>
      <w:lvlJc w:val="left"/>
      <w:pPr>
        <w:tabs>
          <w:tab w:val="num" w:pos="2124"/>
        </w:tabs>
        <w:ind w:left="219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6496B4">
      <w:start w:val="1"/>
      <w:numFmt w:val="bullet"/>
      <w:lvlText w:val="•"/>
      <w:lvlJc w:val="left"/>
      <w:pPr>
        <w:tabs>
          <w:tab w:val="num" w:pos="2832"/>
        </w:tabs>
        <w:ind w:left="290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5ECB54">
      <w:start w:val="1"/>
      <w:numFmt w:val="bullet"/>
      <w:lvlText w:val="o"/>
      <w:lvlJc w:val="left"/>
      <w:pPr>
        <w:tabs>
          <w:tab w:val="num" w:pos="3540"/>
        </w:tabs>
        <w:ind w:left="361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BC399C">
      <w:start w:val="1"/>
      <w:numFmt w:val="bullet"/>
      <w:lvlText w:val="▪"/>
      <w:lvlJc w:val="left"/>
      <w:pPr>
        <w:tabs>
          <w:tab w:val="num" w:pos="4248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38FB90">
      <w:start w:val="1"/>
      <w:numFmt w:val="bullet"/>
      <w:lvlText w:val="•"/>
      <w:lvlJc w:val="left"/>
      <w:pPr>
        <w:tabs>
          <w:tab w:val="num" w:pos="4956"/>
        </w:tabs>
        <w:ind w:left="502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80A956">
      <w:start w:val="1"/>
      <w:numFmt w:val="bullet"/>
      <w:lvlText w:val="o"/>
      <w:lvlJc w:val="left"/>
      <w:pPr>
        <w:tabs>
          <w:tab w:val="num" w:pos="5664"/>
        </w:tabs>
        <w:ind w:left="573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204B6A">
      <w:start w:val="1"/>
      <w:numFmt w:val="bullet"/>
      <w:lvlText w:val="▪"/>
      <w:lvlJc w:val="left"/>
      <w:pPr>
        <w:tabs>
          <w:tab w:val="num" w:pos="6372"/>
        </w:tabs>
        <w:ind w:left="644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88A70B4"/>
    <w:multiLevelType w:val="hybridMultilevel"/>
    <w:tmpl w:val="9F24A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487B11"/>
    <w:multiLevelType w:val="hybridMultilevel"/>
    <w:tmpl w:val="34E224AE"/>
    <w:styleLink w:val="Zaimportowanystyl37"/>
    <w:lvl w:ilvl="0" w:tplc="9B2C6096">
      <w:start w:val="1"/>
      <w:numFmt w:val="lowerLetter"/>
      <w:lvlText w:val="%1)"/>
      <w:lvlJc w:val="left"/>
      <w:pPr>
        <w:tabs>
          <w:tab w:val="left" w:pos="280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40B166">
      <w:start w:val="1"/>
      <w:numFmt w:val="lowerLetter"/>
      <w:lvlText w:val="%2)"/>
      <w:lvlJc w:val="left"/>
      <w:pPr>
        <w:tabs>
          <w:tab w:val="left" w:pos="280"/>
        </w:tabs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B246B8">
      <w:start w:val="1"/>
      <w:numFmt w:val="lowerLetter"/>
      <w:lvlText w:val="%3)"/>
      <w:lvlJc w:val="left"/>
      <w:pPr>
        <w:tabs>
          <w:tab w:val="left" w:pos="280"/>
        </w:tabs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98BD72">
      <w:start w:val="1"/>
      <w:numFmt w:val="lowerLetter"/>
      <w:lvlText w:val="%4)"/>
      <w:lvlJc w:val="left"/>
      <w:pPr>
        <w:tabs>
          <w:tab w:val="left" w:pos="280"/>
        </w:tabs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CC3932">
      <w:start w:val="1"/>
      <w:numFmt w:val="lowerLetter"/>
      <w:lvlText w:val="%5)"/>
      <w:lvlJc w:val="left"/>
      <w:pPr>
        <w:tabs>
          <w:tab w:val="left" w:pos="280"/>
        </w:tabs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E0F088">
      <w:start w:val="1"/>
      <w:numFmt w:val="lowerLetter"/>
      <w:lvlText w:val="%6)"/>
      <w:lvlJc w:val="left"/>
      <w:pPr>
        <w:tabs>
          <w:tab w:val="left" w:pos="280"/>
        </w:tabs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F63D92">
      <w:start w:val="1"/>
      <w:numFmt w:val="lowerLetter"/>
      <w:lvlText w:val="%7)"/>
      <w:lvlJc w:val="left"/>
      <w:pPr>
        <w:tabs>
          <w:tab w:val="left" w:pos="280"/>
        </w:tabs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8AA27C">
      <w:start w:val="1"/>
      <w:numFmt w:val="lowerLetter"/>
      <w:lvlText w:val="%8)"/>
      <w:lvlJc w:val="left"/>
      <w:pPr>
        <w:tabs>
          <w:tab w:val="left" w:pos="280"/>
        </w:tabs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807EF0">
      <w:start w:val="1"/>
      <w:numFmt w:val="lowerLetter"/>
      <w:lvlText w:val="%9)"/>
      <w:lvlJc w:val="left"/>
      <w:pPr>
        <w:tabs>
          <w:tab w:val="left" w:pos="280"/>
        </w:tabs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2C6C5F47"/>
    <w:multiLevelType w:val="hybridMultilevel"/>
    <w:tmpl w:val="7708C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99123D"/>
    <w:multiLevelType w:val="hybridMultilevel"/>
    <w:tmpl w:val="349ED8F4"/>
    <w:lvl w:ilvl="0" w:tplc="0A2C8030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DBF41BF"/>
    <w:multiLevelType w:val="hybridMultilevel"/>
    <w:tmpl w:val="01BA9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E2071D"/>
    <w:multiLevelType w:val="hybridMultilevel"/>
    <w:tmpl w:val="2FFC565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358C0147"/>
    <w:multiLevelType w:val="hybridMultilevel"/>
    <w:tmpl w:val="6F22EBE4"/>
    <w:lvl w:ilvl="0" w:tplc="57E8C96A">
      <w:start w:val="1"/>
      <w:numFmt w:val="decimal"/>
      <w:lvlText w:val="%1."/>
      <w:lvlJc w:val="left"/>
      <w:pPr>
        <w:ind w:left="431" w:hanging="4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4" w15:restartNumberingAfterBreak="0">
    <w:nsid w:val="362611F4"/>
    <w:multiLevelType w:val="hybridMultilevel"/>
    <w:tmpl w:val="C1CEA57C"/>
    <w:lvl w:ilvl="0" w:tplc="DEF4E7AC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B93355"/>
    <w:multiLevelType w:val="hybridMultilevel"/>
    <w:tmpl w:val="74262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200AE7"/>
    <w:multiLevelType w:val="multilevel"/>
    <w:tmpl w:val="3B200AE7"/>
    <w:lvl w:ilvl="0" w:tentative="1">
      <w:start w:val="1"/>
      <w:numFmt w:val="decimal"/>
      <w:lvlText w:val="%1."/>
      <w:lvlJc w:val="left"/>
      <w:pPr>
        <w:tabs>
          <w:tab w:val="left" w:pos="708"/>
        </w:tabs>
        <w:ind w:left="732" w:hanging="7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left" w:pos="3592"/>
          <w:tab w:val="left" w:pos="1416"/>
        </w:tabs>
        <w:ind w:left="447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entative="1">
      <w:start w:val="1"/>
      <w:numFmt w:val="decimal"/>
      <w:lvlText w:val="%3)"/>
      <w:lvlJc w:val="left"/>
      <w:pPr>
        <w:tabs>
          <w:tab w:val="left" w:pos="560"/>
          <w:tab w:val="left" w:pos="2496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entative="1">
      <w:start w:val="1"/>
      <w:numFmt w:val="decimal"/>
      <w:lvlText w:val="%4)"/>
      <w:lvlJc w:val="left"/>
      <w:pPr>
        <w:tabs>
          <w:tab w:val="left" w:pos="560"/>
          <w:tab w:val="left" w:pos="3576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entative="1">
      <w:start w:val="1"/>
      <w:numFmt w:val="decimal"/>
      <w:lvlText w:val="%5)"/>
      <w:lvlJc w:val="left"/>
      <w:pPr>
        <w:tabs>
          <w:tab w:val="left" w:pos="560"/>
          <w:tab w:val="left" w:pos="4656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entative="1">
      <w:start w:val="1"/>
      <w:numFmt w:val="decimal"/>
      <w:lvlText w:val="%6)"/>
      <w:lvlJc w:val="left"/>
      <w:pPr>
        <w:tabs>
          <w:tab w:val="left" w:pos="560"/>
          <w:tab w:val="left" w:pos="5736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entative="1">
      <w:start w:val="1"/>
      <w:numFmt w:val="decimal"/>
      <w:lvlText w:val="%7)"/>
      <w:lvlJc w:val="left"/>
      <w:pPr>
        <w:tabs>
          <w:tab w:val="left" w:pos="560"/>
          <w:tab w:val="left" w:pos="6816"/>
        </w:tabs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entative="1">
      <w:start w:val="1"/>
      <w:numFmt w:val="decimal"/>
      <w:lvlText w:val="%8)"/>
      <w:lvlJc w:val="left"/>
      <w:pPr>
        <w:tabs>
          <w:tab w:val="left" w:pos="560"/>
          <w:tab w:val="left" w:pos="7896"/>
        </w:tabs>
        <w:ind w:left="79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entative="1">
      <w:start w:val="1"/>
      <w:numFmt w:val="decimal"/>
      <w:lvlText w:val="%9)"/>
      <w:lvlJc w:val="left"/>
      <w:pPr>
        <w:tabs>
          <w:tab w:val="left" w:pos="560"/>
          <w:tab w:val="left" w:pos="8976"/>
        </w:tabs>
        <w:ind w:left="90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C827B8F"/>
    <w:multiLevelType w:val="hybridMultilevel"/>
    <w:tmpl w:val="C594584A"/>
    <w:styleLink w:val="Zaimportowanystyl10"/>
    <w:lvl w:ilvl="0" w:tplc="7A92D3D8">
      <w:start w:val="1"/>
      <w:numFmt w:val="bullet"/>
      <w:lvlText w:val="-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A5A1E84">
      <w:start w:val="1"/>
      <w:numFmt w:val="bullet"/>
      <w:lvlText w:val="o"/>
      <w:lvlJc w:val="left"/>
      <w:pPr>
        <w:tabs>
          <w:tab w:val="left" w:pos="709"/>
        </w:tabs>
        <w:ind w:left="1416" w:hanging="2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76E2F8">
      <w:start w:val="1"/>
      <w:numFmt w:val="bullet"/>
      <w:lvlText w:val="▪"/>
      <w:lvlJc w:val="left"/>
      <w:pPr>
        <w:tabs>
          <w:tab w:val="left" w:pos="709"/>
        </w:tabs>
        <w:ind w:left="2124" w:hanging="2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F07A7A">
      <w:start w:val="1"/>
      <w:numFmt w:val="bullet"/>
      <w:lvlText w:val="•"/>
      <w:lvlJc w:val="left"/>
      <w:pPr>
        <w:tabs>
          <w:tab w:val="left" w:pos="709"/>
        </w:tabs>
        <w:ind w:left="2832" w:hanging="2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302FF2">
      <w:start w:val="1"/>
      <w:numFmt w:val="bullet"/>
      <w:lvlText w:val="o"/>
      <w:lvlJc w:val="left"/>
      <w:pPr>
        <w:tabs>
          <w:tab w:val="left" w:pos="709"/>
        </w:tabs>
        <w:ind w:left="354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32A508">
      <w:start w:val="1"/>
      <w:numFmt w:val="bullet"/>
      <w:lvlText w:val="▪"/>
      <w:lvlJc w:val="left"/>
      <w:pPr>
        <w:tabs>
          <w:tab w:val="left" w:pos="709"/>
        </w:tabs>
        <w:ind w:left="4248" w:hanging="2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FAA0B0">
      <w:start w:val="1"/>
      <w:numFmt w:val="bullet"/>
      <w:lvlText w:val="•"/>
      <w:lvlJc w:val="left"/>
      <w:pPr>
        <w:tabs>
          <w:tab w:val="left" w:pos="709"/>
        </w:tabs>
        <w:ind w:left="4956" w:hanging="2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924D18">
      <w:start w:val="1"/>
      <w:numFmt w:val="bullet"/>
      <w:lvlText w:val="o"/>
      <w:lvlJc w:val="left"/>
      <w:pPr>
        <w:tabs>
          <w:tab w:val="left" w:pos="709"/>
        </w:tabs>
        <w:ind w:left="5664" w:hanging="1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84076E">
      <w:start w:val="1"/>
      <w:numFmt w:val="bullet"/>
      <w:lvlText w:val="▪"/>
      <w:lvlJc w:val="left"/>
      <w:pPr>
        <w:tabs>
          <w:tab w:val="left" w:pos="709"/>
        </w:tabs>
        <w:ind w:left="6372" w:hanging="1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DF220B9"/>
    <w:multiLevelType w:val="hybridMultilevel"/>
    <w:tmpl w:val="17A0B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29330B"/>
    <w:multiLevelType w:val="hybridMultilevel"/>
    <w:tmpl w:val="04EC4F5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426A2327"/>
    <w:multiLevelType w:val="multilevel"/>
    <w:tmpl w:val="426A2327"/>
    <w:lvl w:ilvl="0">
      <w:start w:val="1"/>
      <w:numFmt w:val="decimal"/>
      <w:lvlText w:val="%1."/>
      <w:lvlJc w:val="left"/>
      <w:pPr>
        <w:ind w:left="720" w:hanging="360"/>
      </w:pPr>
      <w:rPr>
        <w:rFonts w:eastAsia="DejaVuSans-Bold"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BA0B10"/>
    <w:multiLevelType w:val="hybridMultilevel"/>
    <w:tmpl w:val="095A2C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06A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D433F93"/>
    <w:multiLevelType w:val="multilevel"/>
    <w:tmpl w:val="985A606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6"/>
      <w:numFmt w:val="upperRoman"/>
      <w:lvlText w:val="%2&gt;"/>
      <w:lvlJc w:val="left"/>
      <w:pPr>
        <w:ind w:left="1800" w:hanging="720"/>
      </w:pPr>
      <w:rPr>
        <w:rFonts w:hint="default"/>
        <w:u w:val="single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AE3136"/>
    <w:multiLevelType w:val="multilevel"/>
    <w:tmpl w:val="4EAE3136"/>
    <w:lvl w:ilvl="0">
      <w:start w:val="1"/>
      <w:numFmt w:val="decimal"/>
      <w:lvlText w:val="%1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entative="1">
      <w:start w:val="1"/>
      <w:numFmt w:val="lowerLetter"/>
      <w:lvlText w:val="%3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entative="1">
      <w:start w:val="1"/>
      <w:numFmt w:val="lowerLetter"/>
      <w:lvlText w:val="%4)"/>
      <w:lvlJc w:val="left"/>
      <w:pPr>
        <w:ind w:left="92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entative="1">
      <w:start w:val="1"/>
      <w:numFmt w:val="lowerLetter"/>
      <w:lvlText w:val="%5)"/>
      <w:lvlJc w:val="left"/>
      <w:pPr>
        <w:ind w:left="1135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entative="1">
      <w:start w:val="1"/>
      <w:numFmt w:val="lowerLetter"/>
      <w:lvlText w:val="%6)"/>
      <w:lvlJc w:val="left"/>
      <w:pPr>
        <w:ind w:left="1348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entative="1">
      <w:start w:val="1"/>
      <w:numFmt w:val="lowerLetter"/>
      <w:lvlText w:val="%7)"/>
      <w:lvlJc w:val="left"/>
      <w:pPr>
        <w:ind w:left="156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entative="1">
      <w:start w:val="1"/>
      <w:numFmt w:val="lowerLetter"/>
      <w:lvlText w:val="%8)"/>
      <w:lvlJc w:val="left"/>
      <w:pPr>
        <w:ind w:left="177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entative="1">
      <w:start w:val="1"/>
      <w:numFmt w:val="lowerLetter"/>
      <w:lvlText w:val="%9)"/>
      <w:lvlJc w:val="left"/>
      <w:pPr>
        <w:ind w:left="19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F5C374D"/>
    <w:multiLevelType w:val="multilevel"/>
    <w:tmpl w:val="4F5C374D"/>
    <w:lvl w:ilvl="0">
      <w:start w:val="1"/>
      <w:numFmt w:val="lowerLetter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FF94E6A"/>
    <w:multiLevelType w:val="hybridMultilevel"/>
    <w:tmpl w:val="730C3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06335A"/>
    <w:multiLevelType w:val="hybridMultilevel"/>
    <w:tmpl w:val="A52E7252"/>
    <w:styleLink w:val="Zaimportowanystyl15"/>
    <w:lvl w:ilvl="0" w:tplc="1B866D26">
      <w:start w:val="1"/>
      <w:numFmt w:val="bullet"/>
      <w:lvlText w:val="-"/>
      <w:lvlJc w:val="left"/>
      <w:pPr>
        <w:tabs>
          <w:tab w:val="num" w:pos="708"/>
        </w:tabs>
        <w:ind w:left="1482" w:hanging="10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CCADF30">
      <w:start w:val="1"/>
      <w:numFmt w:val="bullet"/>
      <w:lvlText w:val="o"/>
      <w:lvlJc w:val="left"/>
      <w:pPr>
        <w:tabs>
          <w:tab w:val="num" w:pos="1416"/>
        </w:tabs>
        <w:ind w:left="2190" w:hanging="10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AC1046">
      <w:start w:val="1"/>
      <w:numFmt w:val="bullet"/>
      <w:lvlText w:val="▪"/>
      <w:lvlJc w:val="left"/>
      <w:pPr>
        <w:tabs>
          <w:tab w:val="num" w:pos="2124"/>
        </w:tabs>
        <w:ind w:left="2898" w:hanging="10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5867E0">
      <w:start w:val="1"/>
      <w:numFmt w:val="bullet"/>
      <w:lvlText w:val="•"/>
      <w:lvlJc w:val="left"/>
      <w:pPr>
        <w:tabs>
          <w:tab w:val="num" w:pos="2832"/>
        </w:tabs>
        <w:ind w:left="3606" w:hanging="10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50664E">
      <w:start w:val="1"/>
      <w:numFmt w:val="bullet"/>
      <w:lvlText w:val="o"/>
      <w:lvlJc w:val="left"/>
      <w:pPr>
        <w:tabs>
          <w:tab w:val="num" w:pos="3540"/>
        </w:tabs>
        <w:ind w:left="4314" w:hanging="10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024702">
      <w:start w:val="1"/>
      <w:numFmt w:val="bullet"/>
      <w:lvlText w:val="▪"/>
      <w:lvlJc w:val="left"/>
      <w:pPr>
        <w:tabs>
          <w:tab w:val="num" w:pos="4248"/>
        </w:tabs>
        <w:ind w:left="5022" w:hanging="9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4A7A48">
      <w:start w:val="1"/>
      <w:numFmt w:val="bullet"/>
      <w:lvlText w:val="•"/>
      <w:lvlJc w:val="left"/>
      <w:pPr>
        <w:tabs>
          <w:tab w:val="num" w:pos="4956"/>
        </w:tabs>
        <w:ind w:left="5730" w:hanging="9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6A595C">
      <w:start w:val="1"/>
      <w:numFmt w:val="bullet"/>
      <w:lvlText w:val="o"/>
      <w:lvlJc w:val="left"/>
      <w:pPr>
        <w:tabs>
          <w:tab w:val="num" w:pos="5664"/>
        </w:tabs>
        <w:ind w:left="6438" w:hanging="9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E23662">
      <w:start w:val="1"/>
      <w:numFmt w:val="bullet"/>
      <w:lvlText w:val="▪"/>
      <w:lvlJc w:val="left"/>
      <w:pPr>
        <w:tabs>
          <w:tab w:val="num" w:pos="6372"/>
        </w:tabs>
        <w:ind w:left="7146" w:hanging="9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507678F2"/>
    <w:multiLevelType w:val="hybridMultilevel"/>
    <w:tmpl w:val="A04AB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B41FA7"/>
    <w:multiLevelType w:val="hybridMultilevel"/>
    <w:tmpl w:val="E03CF3F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51CB231E"/>
    <w:multiLevelType w:val="hybridMultilevel"/>
    <w:tmpl w:val="7CD45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34364F"/>
    <w:multiLevelType w:val="hybridMultilevel"/>
    <w:tmpl w:val="47223A82"/>
    <w:lvl w:ilvl="0" w:tplc="310C0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4D43CB"/>
    <w:multiLevelType w:val="multilevel"/>
    <w:tmpl w:val="5C4D43CB"/>
    <w:lvl w:ilvl="0" w:tentative="1">
      <w:start w:val="1"/>
      <w:numFmt w:val="decimal"/>
      <w:lvlText w:val="%1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entative="1">
      <w:start w:val="1"/>
      <w:numFmt w:val="lowerLetter"/>
      <w:lvlText w:val="%3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entative="1">
      <w:start w:val="1"/>
      <w:numFmt w:val="lowerLetter"/>
      <w:lvlText w:val="%4)"/>
      <w:lvlJc w:val="left"/>
      <w:pPr>
        <w:ind w:left="92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entative="1">
      <w:start w:val="1"/>
      <w:numFmt w:val="lowerLetter"/>
      <w:lvlText w:val="%5)"/>
      <w:lvlJc w:val="left"/>
      <w:pPr>
        <w:ind w:left="1135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entative="1">
      <w:start w:val="1"/>
      <w:numFmt w:val="lowerLetter"/>
      <w:lvlText w:val="%6)"/>
      <w:lvlJc w:val="left"/>
      <w:pPr>
        <w:ind w:left="1348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entative="1">
      <w:start w:val="1"/>
      <w:numFmt w:val="lowerLetter"/>
      <w:lvlText w:val="%7)"/>
      <w:lvlJc w:val="left"/>
      <w:pPr>
        <w:ind w:left="156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entative="1">
      <w:start w:val="1"/>
      <w:numFmt w:val="lowerLetter"/>
      <w:lvlText w:val="%8)"/>
      <w:lvlJc w:val="left"/>
      <w:pPr>
        <w:ind w:left="177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entative="1">
      <w:start w:val="1"/>
      <w:numFmt w:val="lowerLetter"/>
      <w:lvlText w:val="%9)"/>
      <w:lvlJc w:val="left"/>
      <w:pPr>
        <w:ind w:left="19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5CB67DFF"/>
    <w:multiLevelType w:val="multilevel"/>
    <w:tmpl w:val="EFE6DA0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F445BE"/>
    <w:multiLevelType w:val="multilevel"/>
    <w:tmpl w:val="A55E713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702C34"/>
    <w:multiLevelType w:val="hybridMultilevel"/>
    <w:tmpl w:val="A43AB0D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5EC3DF9B"/>
    <w:multiLevelType w:val="multilevel"/>
    <w:tmpl w:val="5EC3DF9B"/>
    <w:lvl w:ilvl="0">
      <w:start w:val="4"/>
      <w:numFmt w:val="decimal"/>
      <w:lvlText w:val="%1)"/>
      <w:lvlJc w:val="left"/>
      <w:pPr>
        <w:ind w:left="426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entative="1">
      <w:start w:val="1"/>
      <w:numFmt w:val="lowerLetter"/>
      <w:lvlText w:val="%2."/>
      <w:lvlJc w:val="left"/>
      <w:pPr>
        <w:ind w:left="1416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entative="1">
      <w:start w:val="1"/>
      <w:numFmt w:val="lowerRoman"/>
      <w:lvlText w:val="%3."/>
      <w:lvlJc w:val="left"/>
      <w:pPr>
        <w:ind w:left="21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entative="1">
      <w:start w:val="1"/>
      <w:numFmt w:val="decimal"/>
      <w:lvlText w:val="%4."/>
      <w:lvlJc w:val="left"/>
      <w:pPr>
        <w:ind w:left="283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entative="1">
      <w:start w:val="1"/>
      <w:numFmt w:val="lowerLetter"/>
      <w:lvlText w:val="%5."/>
      <w:lvlJc w:val="left"/>
      <w:pPr>
        <w:ind w:left="3540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entative="1">
      <w:start w:val="1"/>
      <w:numFmt w:val="lowerRoman"/>
      <w:lvlText w:val="%6."/>
      <w:lvlJc w:val="left"/>
      <w:pPr>
        <w:ind w:left="4248" w:hanging="1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entative="1">
      <w:start w:val="1"/>
      <w:numFmt w:val="decimal"/>
      <w:lvlText w:val="%7."/>
      <w:lvlJc w:val="left"/>
      <w:pPr>
        <w:ind w:left="4956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entative="1">
      <w:start w:val="1"/>
      <w:numFmt w:val="lowerLetter"/>
      <w:lvlText w:val="%8."/>
      <w:lvlJc w:val="left"/>
      <w:pPr>
        <w:ind w:left="5664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entative="1">
      <w:start w:val="1"/>
      <w:numFmt w:val="lowerRoman"/>
      <w:suff w:val="nothing"/>
      <w:lvlText w:val="%9."/>
      <w:lvlJc w:val="left"/>
      <w:pPr>
        <w:ind w:left="6372" w:hanging="1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5EC3DFA6"/>
    <w:multiLevelType w:val="multilevel"/>
    <w:tmpl w:val="5EC3DFA6"/>
    <w:lvl w:ilvl="0">
      <w:start w:val="7"/>
      <w:numFmt w:val="decimal"/>
      <w:lvlText w:val="%1)"/>
      <w:lvlJc w:val="left"/>
      <w:pPr>
        <w:ind w:left="426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entative="1">
      <w:start w:val="1"/>
      <w:numFmt w:val="lowerLetter"/>
      <w:lvlText w:val="%2."/>
      <w:lvlJc w:val="left"/>
      <w:pPr>
        <w:ind w:left="1416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entative="1">
      <w:start w:val="1"/>
      <w:numFmt w:val="lowerRoman"/>
      <w:lvlText w:val="%3."/>
      <w:lvlJc w:val="left"/>
      <w:pPr>
        <w:ind w:left="21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entative="1">
      <w:start w:val="1"/>
      <w:numFmt w:val="decimal"/>
      <w:lvlText w:val="%4."/>
      <w:lvlJc w:val="left"/>
      <w:pPr>
        <w:ind w:left="283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entative="1">
      <w:start w:val="1"/>
      <w:numFmt w:val="lowerLetter"/>
      <w:lvlText w:val="%5."/>
      <w:lvlJc w:val="left"/>
      <w:pPr>
        <w:ind w:left="3540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entative="1">
      <w:start w:val="1"/>
      <w:numFmt w:val="lowerRoman"/>
      <w:lvlText w:val="%6."/>
      <w:lvlJc w:val="left"/>
      <w:pPr>
        <w:ind w:left="4248" w:hanging="1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entative="1">
      <w:start w:val="1"/>
      <w:numFmt w:val="decimal"/>
      <w:lvlText w:val="%7."/>
      <w:lvlJc w:val="left"/>
      <w:pPr>
        <w:ind w:left="4956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entative="1">
      <w:start w:val="1"/>
      <w:numFmt w:val="lowerLetter"/>
      <w:lvlText w:val="%8."/>
      <w:lvlJc w:val="left"/>
      <w:pPr>
        <w:ind w:left="5664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entative="1">
      <w:start w:val="1"/>
      <w:numFmt w:val="lowerRoman"/>
      <w:suff w:val="nothing"/>
      <w:lvlText w:val="%9."/>
      <w:lvlJc w:val="left"/>
      <w:pPr>
        <w:ind w:left="6372" w:hanging="1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606D01BB"/>
    <w:multiLevelType w:val="multilevel"/>
    <w:tmpl w:val="17B4D33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3A3F38"/>
    <w:multiLevelType w:val="hybridMultilevel"/>
    <w:tmpl w:val="07220482"/>
    <w:lvl w:ilvl="0" w:tplc="DEF4E7AC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4F6999"/>
    <w:multiLevelType w:val="hybridMultilevel"/>
    <w:tmpl w:val="2508F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1984665"/>
    <w:multiLevelType w:val="hybridMultilevel"/>
    <w:tmpl w:val="C1EAA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4949BF"/>
    <w:multiLevelType w:val="hybridMultilevel"/>
    <w:tmpl w:val="B796A028"/>
    <w:styleLink w:val="Zaimportowanystyl13"/>
    <w:lvl w:ilvl="0" w:tplc="8D74132E">
      <w:start w:val="1"/>
      <w:numFmt w:val="bullet"/>
      <w:lvlText w:val="-"/>
      <w:lvlJc w:val="left"/>
      <w:pPr>
        <w:ind w:left="56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5883176">
      <w:start w:val="1"/>
      <w:numFmt w:val="bullet"/>
      <w:lvlText w:val="o"/>
      <w:lvlJc w:val="left"/>
      <w:pPr>
        <w:ind w:left="128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F86B18">
      <w:start w:val="1"/>
      <w:numFmt w:val="bullet"/>
      <w:lvlText w:val="▪"/>
      <w:lvlJc w:val="left"/>
      <w:pPr>
        <w:ind w:left="200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C07BBE">
      <w:start w:val="1"/>
      <w:numFmt w:val="bullet"/>
      <w:lvlText w:val="•"/>
      <w:lvlJc w:val="left"/>
      <w:pPr>
        <w:ind w:left="272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AE8E30">
      <w:start w:val="1"/>
      <w:numFmt w:val="bullet"/>
      <w:lvlText w:val="o"/>
      <w:lvlJc w:val="left"/>
      <w:pPr>
        <w:ind w:left="344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8E3A2C">
      <w:start w:val="1"/>
      <w:numFmt w:val="bullet"/>
      <w:lvlText w:val="▪"/>
      <w:lvlJc w:val="left"/>
      <w:pPr>
        <w:ind w:left="416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446F94">
      <w:start w:val="1"/>
      <w:numFmt w:val="bullet"/>
      <w:lvlText w:val="•"/>
      <w:lvlJc w:val="left"/>
      <w:pPr>
        <w:ind w:left="488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9EFFDA">
      <w:start w:val="1"/>
      <w:numFmt w:val="bullet"/>
      <w:lvlText w:val="o"/>
      <w:lvlJc w:val="left"/>
      <w:pPr>
        <w:ind w:left="560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F0CC96">
      <w:start w:val="1"/>
      <w:numFmt w:val="bullet"/>
      <w:lvlText w:val="▪"/>
      <w:lvlJc w:val="left"/>
      <w:pPr>
        <w:ind w:left="632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648457ED"/>
    <w:multiLevelType w:val="hybridMultilevel"/>
    <w:tmpl w:val="06681FC8"/>
    <w:lvl w:ilvl="0" w:tplc="DEF4E7AC">
      <w:start w:val="1"/>
      <w:numFmt w:val="bullet"/>
      <w:lvlText w:val="−"/>
      <w:lvlJc w:val="left"/>
      <w:pPr>
        <w:ind w:left="1428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3" w15:restartNumberingAfterBreak="0">
    <w:nsid w:val="65E12D76"/>
    <w:multiLevelType w:val="hybridMultilevel"/>
    <w:tmpl w:val="C594584A"/>
    <w:numStyleLink w:val="Zaimportowanystyl10"/>
  </w:abstractNum>
  <w:abstractNum w:abstractNumId="54" w15:restartNumberingAfterBreak="0">
    <w:nsid w:val="6618618D"/>
    <w:multiLevelType w:val="hybridMultilevel"/>
    <w:tmpl w:val="CD9C7CDE"/>
    <w:numStyleLink w:val="Zaimportowanystyl9"/>
  </w:abstractNum>
  <w:abstractNum w:abstractNumId="55" w15:restartNumberingAfterBreak="0">
    <w:nsid w:val="666F72C9"/>
    <w:multiLevelType w:val="multilevel"/>
    <w:tmpl w:val="BC9080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w w:val="11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w w:val="11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w w:val="11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w w:val="11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w w:val="11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w w:val="11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w w:val="11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w w:val="110"/>
      </w:rPr>
    </w:lvl>
  </w:abstractNum>
  <w:abstractNum w:abstractNumId="56" w15:restartNumberingAfterBreak="0">
    <w:nsid w:val="67294D0A"/>
    <w:multiLevelType w:val="hybridMultilevel"/>
    <w:tmpl w:val="C636AAD8"/>
    <w:lvl w:ilvl="0" w:tplc="91F27B0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A3A61"/>
    <w:multiLevelType w:val="hybridMultilevel"/>
    <w:tmpl w:val="CD9C7CDE"/>
    <w:styleLink w:val="Zaimportowanystyl9"/>
    <w:lvl w:ilvl="0" w:tplc="EA3C920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E28750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745738">
      <w:start w:val="1"/>
      <w:numFmt w:val="lowerRoman"/>
      <w:lvlText w:val="%3."/>
      <w:lvlJc w:val="left"/>
      <w:pPr>
        <w:ind w:left="1724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74E614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06BB8A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2E85E2">
      <w:start w:val="1"/>
      <w:numFmt w:val="lowerRoman"/>
      <w:lvlText w:val="%6."/>
      <w:lvlJc w:val="left"/>
      <w:pPr>
        <w:ind w:left="3884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F6A88A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B4D852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401780">
      <w:start w:val="1"/>
      <w:numFmt w:val="lowerRoman"/>
      <w:lvlText w:val="%9."/>
      <w:lvlJc w:val="left"/>
      <w:pPr>
        <w:ind w:left="6044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6BD33CA5"/>
    <w:multiLevelType w:val="multilevel"/>
    <w:tmpl w:val="AEB841DE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FE3019"/>
    <w:multiLevelType w:val="hybridMultilevel"/>
    <w:tmpl w:val="F718FE0E"/>
    <w:lvl w:ilvl="0" w:tplc="310C0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D0D63D1"/>
    <w:multiLevelType w:val="hybridMultilevel"/>
    <w:tmpl w:val="14765056"/>
    <w:styleLink w:val="Zaimportowanystyl14"/>
    <w:lvl w:ilvl="0" w:tplc="8D76667A">
      <w:start w:val="1"/>
      <w:numFmt w:val="bullet"/>
      <w:lvlText w:val="-"/>
      <w:lvlJc w:val="left"/>
      <w:pPr>
        <w:tabs>
          <w:tab w:val="num" w:pos="708"/>
        </w:tabs>
        <w:ind w:left="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41CA14E">
      <w:start w:val="1"/>
      <w:numFmt w:val="bullet"/>
      <w:lvlText w:val="o"/>
      <w:lvlJc w:val="left"/>
      <w:pPr>
        <w:tabs>
          <w:tab w:val="num" w:pos="1416"/>
        </w:tabs>
        <w:ind w:left="1493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364B1E">
      <w:start w:val="1"/>
      <w:numFmt w:val="bullet"/>
      <w:lvlText w:val="▪"/>
      <w:lvlJc w:val="left"/>
      <w:pPr>
        <w:tabs>
          <w:tab w:val="num" w:pos="2124"/>
        </w:tabs>
        <w:ind w:left="2201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B6B0EE">
      <w:start w:val="1"/>
      <w:numFmt w:val="bullet"/>
      <w:lvlText w:val="•"/>
      <w:lvlJc w:val="left"/>
      <w:pPr>
        <w:tabs>
          <w:tab w:val="num" w:pos="2832"/>
        </w:tabs>
        <w:ind w:left="2909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EC16BE">
      <w:start w:val="1"/>
      <w:numFmt w:val="bullet"/>
      <w:lvlText w:val="o"/>
      <w:lvlJc w:val="left"/>
      <w:pPr>
        <w:tabs>
          <w:tab w:val="num" w:pos="3540"/>
        </w:tabs>
        <w:ind w:left="3617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4CFD1A">
      <w:start w:val="1"/>
      <w:numFmt w:val="bullet"/>
      <w:lvlText w:val="▪"/>
      <w:lvlJc w:val="left"/>
      <w:pPr>
        <w:tabs>
          <w:tab w:val="num" w:pos="4248"/>
        </w:tabs>
        <w:ind w:left="4325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4CF3B8">
      <w:start w:val="1"/>
      <w:numFmt w:val="bullet"/>
      <w:lvlText w:val="•"/>
      <w:lvlJc w:val="left"/>
      <w:pPr>
        <w:tabs>
          <w:tab w:val="num" w:pos="4956"/>
        </w:tabs>
        <w:ind w:left="5033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024540">
      <w:start w:val="1"/>
      <w:numFmt w:val="bullet"/>
      <w:lvlText w:val="o"/>
      <w:lvlJc w:val="left"/>
      <w:pPr>
        <w:tabs>
          <w:tab w:val="num" w:pos="5664"/>
        </w:tabs>
        <w:ind w:left="5741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B41D7C">
      <w:start w:val="1"/>
      <w:numFmt w:val="bullet"/>
      <w:lvlText w:val="▪"/>
      <w:lvlJc w:val="left"/>
      <w:pPr>
        <w:tabs>
          <w:tab w:val="num" w:pos="6372"/>
        </w:tabs>
        <w:ind w:left="6449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 w15:restartNumberingAfterBreak="0">
    <w:nsid w:val="6E84162B"/>
    <w:multiLevelType w:val="hybridMultilevel"/>
    <w:tmpl w:val="3A66E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ECA1699"/>
    <w:multiLevelType w:val="hybridMultilevel"/>
    <w:tmpl w:val="5436F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F3C147F"/>
    <w:multiLevelType w:val="hybridMultilevel"/>
    <w:tmpl w:val="228CCF02"/>
    <w:styleLink w:val="Zaimportowanystyl34"/>
    <w:lvl w:ilvl="0" w:tplc="128AA678">
      <w:start w:val="1"/>
      <w:numFmt w:val="decimal"/>
      <w:lvlText w:val="%1."/>
      <w:lvlJc w:val="left"/>
      <w:pPr>
        <w:ind w:left="429" w:hanging="4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644D50A">
      <w:start w:val="1"/>
      <w:numFmt w:val="decimal"/>
      <w:lvlText w:val="%2)"/>
      <w:lvlJc w:val="left"/>
      <w:pPr>
        <w:ind w:left="708" w:hanging="41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75244D72">
      <w:start w:val="1"/>
      <w:numFmt w:val="lowerRoman"/>
      <w:lvlText w:val="%3."/>
      <w:lvlJc w:val="left"/>
      <w:pPr>
        <w:ind w:left="1416" w:hanging="33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83F83ED8">
      <w:start w:val="1"/>
      <w:numFmt w:val="decimal"/>
      <w:lvlText w:val="%4."/>
      <w:lvlJc w:val="left"/>
      <w:pPr>
        <w:ind w:left="2124" w:hanging="32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3E686B18">
      <w:start w:val="1"/>
      <w:numFmt w:val="lowerLetter"/>
      <w:lvlText w:val="%5."/>
      <w:lvlJc w:val="left"/>
      <w:pPr>
        <w:ind w:left="2832" w:hanging="31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E014E77A">
      <w:start w:val="1"/>
      <w:numFmt w:val="lowerRoman"/>
      <w:lvlText w:val="%6."/>
      <w:lvlJc w:val="left"/>
      <w:pPr>
        <w:ind w:left="3540" w:hanging="3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B15EDEFE">
      <w:start w:val="1"/>
      <w:numFmt w:val="decimal"/>
      <w:lvlText w:val="%7."/>
      <w:lvlJc w:val="left"/>
      <w:pPr>
        <w:ind w:left="4248" w:hanging="28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543276F4">
      <w:start w:val="1"/>
      <w:numFmt w:val="lowerLetter"/>
      <w:lvlText w:val="%8."/>
      <w:lvlJc w:val="left"/>
      <w:pPr>
        <w:ind w:left="4956" w:hanging="27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D0F601F4">
      <w:start w:val="1"/>
      <w:numFmt w:val="lowerRoman"/>
      <w:lvlText w:val="%9."/>
      <w:lvlJc w:val="left"/>
      <w:pPr>
        <w:ind w:left="5664" w:hanging="26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64" w15:restartNumberingAfterBreak="0">
    <w:nsid w:val="71E234D8"/>
    <w:multiLevelType w:val="multilevel"/>
    <w:tmpl w:val="EA1E0256"/>
    <w:lvl w:ilvl="0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4082EAC"/>
    <w:multiLevelType w:val="hybridMultilevel"/>
    <w:tmpl w:val="463E1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9200BEC"/>
    <w:multiLevelType w:val="hybridMultilevel"/>
    <w:tmpl w:val="D1A05F3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795F0AB0"/>
    <w:multiLevelType w:val="hybridMultilevel"/>
    <w:tmpl w:val="6DD64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9FA2F38"/>
    <w:multiLevelType w:val="hybridMultilevel"/>
    <w:tmpl w:val="3BA235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A8B66AD"/>
    <w:multiLevelType w:val="hybridMultilevel"/>
    <w:tmpl w:val="AB10F784"/>
    <w:lvl w:ilvl="0" w:tplc="DEF4E7AC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D71849"/>
    <w:multiLevelType w:val="hybridMultilevel"/>
    <w:tmpl w:val="9B0A7692"/>
    <w:lvl w:ilvl="0" w:tplc="DEF4E7AC">
      <w:start w:val="1"/>
      <w:numFmt w:val="bullet"/>
      <w:lvlText w:val="−"/>
      <w:lvlJc w:val="left"/>
      <w:pPr>
        <w:ind w:left="1212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1" w15:restartNumberingAfterBreak="0">
    <w:nsid w:val="7E346FA4"/>
    <w:multiLevelType w:val="multilevel"/>
    <w:tmpl w:val="7E346FA4"/>
    <w:lvl w:ilvl="0" w:tentative="1">
      <w:start w:val="1"/>
      <w:numFmt w:val="upperLetter"/>
      <w:lvlText w:val="%1)"/>
      <w:lvlJc w:val="left"/>
      <w:pPr>
        <w:ind w:left="70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entative="1">
      <w:start w:val="1"/>
      <w:numFmt w:val="upperRoman"/>
      <w:lvlText w:val="%3."/>
      <w:lvlJc w:val="left"/>
      <w:pPr>
        <w:ind w:left="1417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entative="1">
      <w:start w:val="1"/>
      <w:numFmt w:val="upperRoman"/>
      <w:lvlText w:val="%4."/>
      <w:lvlJc w:val="left"/>
      <w:pPr>
        <w:tabs>
          <w:tab w:val="left" w:pos="3200"/>
        </w:tabs>
        <w:ind w:left="32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entative="1">
      <w:start w:val="1"/>
      <w:numFmt w:val="lowerLetter"/>
      <w:lvlText w:val="%5."/>
      <w:lvlJc w:val="left"/>
      <w:pPr>
        <w:tabs>
          <w:tab w:val="left" w:pos="3200"/>
          <w:tab w:val="left" w:pos="3540"/>
        </w:tabs>
        <w:ind w:left="3580" w:hanging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entative="1">
      <w:start w:val="1"/>
      <w:numFmt w:val="lowerRoman"/>
      <w:lvlText w:val="%6."/>
      <w:lvlJc w:val="left"/>
      <w:pPr>
        <w:tabs>
          <w:tab w:val="left" w:pos="3200"/>
          <w:tab w:val="left" w:pos="4248"/>
        </w:tabs>
        <w:ind w:left="4288" w:hanging="2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entative="1">
      <w:start w:val="1"/>
      <w:numFmt w:val="decimal"/>
      <w:lvlText w:val="%7."/>
      <w:lvlJc w:val="left"/>
      <w:pPr>
        <w:tabs>
          <w:tab w:val="left" w:pos="3200"/>
          <w:tab w:val="left" w:pos="4956"/>
        </w:tabs>
        <w:ind w:left="499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entative="1">
      <w:start w:val="1"/>
      <w:numFmt w:val="lowerLetter"/>
      <w:lvlText w:val="%8."/>
      <w:lvlJc w:val="left"/>
      <w:pPr>
        <w:tabs>
          <w:tab w:val="left" w:pos="3200"/>
          <w:tab w:val="left" w:pos="5664"/>
        </w:tabs>
        <w:ind w:left="5704" w:hanging="3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entative="1">
      <w:start w:val="1"/>
      <w:numFmt w:val="lowerRoman"/>
      <w:lvlText w:val="%9."/>
      <w:lvlJc w:val="left"/>
      <w:pPr>
        <w:tabs>
          <w:tab w:val="left" w:pos="3200"/>
          <w:tab w:val="left" w:pos="6372"/>
        </w:tabs>
        <w:ind w:left="6412" w:hanging="2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2"/>
  </w:num>
  <w:num w:numId="2">
    <w:abstractNumId w:val="71"/>
  </w:num>
  <w:num w:numId="3">
    <w:abstractNumId w:val="1"/>
  </w:num>
  <w:num w:numId="4">
    <w:abstractNumId w:val="9"/>
  </w:num>
  <w:num w:numId="5">
    <w:abstractNumId w:val="1"/>
    <w:lvlOverride w:ilvl="0">
      <w:startOverride w:val="6"/>
    </w:lvlOverride>
  </w:num>
  <w:num w:numId="6">
    <w:abstractNumId w:val="30"/>
  </w:num>
  <w:num w:numId="7">
    <w:abstractNumId w:val="34"/>
  </w:num>
  <w:num w:numId="8">
    <w:abstractNumId w:val="26"/>
  </w:num>
  <w:num w:numId="9">
    <w:abstractNumId w:val="45"/>
  </w:num>
  <w:num w:numId="10">
    <w:abstractNumId w:val="41"/>
  </w:num>
  <w:num w:numId="11">
    <w:abstractNumId w:val="46"/>
    <w:lvlOverride w:ilvl="0">
      <w:startOverride w:val="7"/>
    </w:lvlOverride>
  </w:num>
  <w:num w:numId="12">
    <w:abstractNumId w:val="33"/>
  </w:num>
  <w:num w:numId="13">
    <w:abstractNumId w:val="66"/>
  </w:num>
  <w:num w:numId="14">
    <w:abstractNumId w:val="7"/>
  </w:num>
  <w:num w:numId="15">
    <w:abstractNumId w:val="21"/>
  </w:num>
  <w:num w:numId="16">
    <w:abstractNumId w:val="22"/>
  </w:num>
  <w:num w:numId="17">
    <w:abstractNumId w:val="37"/>
  </w:num>
  <w:num w:numId="18">
    <w:abstractNumId w:val="12"/>
  </w:num>
  <w:num w:numId="19">
    <w:abstractNumId w:val="35"/>
  </w:num>
  <w:num w:numId="20">
    <w:abstractNumId w:val="50"/>
  </w:num>
  <w:num w:numId="21">
    <w:abstractNumId w:val="49"/>
  </w:num>
  <w:num w:numId="22">
    <w:abstractNumId w:val="65"/>
  </w:num>
  <w:num w:numId="23">
    <w:abstractNumId w:val="29"/>
  </w:num>
  <w:num w:numId="24">
    <w:abstractNumId w:val="44"/>
  </w:num>
  <w:num w:numId="25">
    <w:abstractNumId w:val="62"/>
  </w:num>
  <w:num w:numId="26">
    <w:abstractNumId w:val="61"/>
  </w:num>
  <w:num w:numId="27">
    <w:abstractNumId w:val="25"/>
  </w:num>
  <w:num w:numId="28">
    <w:abstractNumId w:val="17"/>
  </w:num>
  <w:num w:numId="29">
    <w:abstractNumId w:val="39"/>
  </w:num>
  <w:num w:numId="30">
    <w:abstractNumId w:val="8"/>
  </w:num>
  <w:num w:numId="31">
    <w:abstractNumId w:val="6"/>
  </w:num>
  <w:num w:numId="32">
    <w:abstractNumId w:val="57"/>
  </w:num>
  <w:num w:numId="33">
    <w:abstractNumId w:val="54"/>
    <w:lvlOverride w:ilvl="0">
      <w:lvl w:ilvl="0" w:tplc="5E3EF2F4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plc="0E30A6B2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65201D7C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8B0CC6A4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2034CCF2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EED2B754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AADA0BB2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154EB5B2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EB304DC6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4">
    <w:abstractNumId w:val="27"/>
  </w:num>
  <w:num w:numId="35">
    <w:abstractNumId w:val="16"/>
  </w:num>
  <w:num w:numId="36">
    <w:abstractNumId w:val="13"/>
  </w:num>
  <w:num w:numId="37">
    <w:abstractNumId w:val="51"/>
  </w:num>
  <w:num w:numId="38">
    <w:abstractNumId w:val="60"/>
  </w:num>
  <w:num w:numId="39">
    <w:abstractNumId w:val="36"/>
  </w:num>
  <w:num w:numId="40">
    <w:abstractNumId w:val="3"/>
  </w:num>
  <w:num w:numId="41">
    <w:abstractNumId w:val="2"/>
  </w:num>
  <w:num w:numId="42">
    <w:abstractNumId w:val="63"/>
  </w:num>
  <w:num w:numId="43">
    <w:abstractNumId w:val="52"/>
  </w:num>
  <w:num w:numId="44">
    <w:abstractNumId w:val="48"/>
  </w:num>
  <w:num w:numId="45">
    <w:abstractNumId w:val="24"/>
  </w:num>
  <w:num w:numId="46">
    <w:abstractNumId w:val="70"/>
  </w:num>
  <w:num w:numId="47">
    <w:abstractNumId w:val="69"/>
  </w:num>
  <w:num w:numId="48">
    <w:abstractNumId w:val="15"/>
  </w:num>
  <w:num w:numId="49">
    <w:abstractNumId w:val="53"/>
  </w:num>
  <w:num w:numId="50">
    <w:abstractNumId w:val="56"/>
  </w:num>
  <w:num w:numId="51">
    <w:abstractNumId w:val="58"/>
  </w:num>
  <w:num w:numId="52">
    <w:abstractNumId w:val="64"/>
  </w:num>
  <w:num w:numId="53">
    <w:abstractNumId w:val="47"/>
  </w:num>
  <w:num w:numId="54">
    <w:abstractNumId w:val="43"/>
  </w:num>
  <w:num w:numId="55">
    <w:abstractNumId w:val="42"/>
  </w:num>
  <w:num w:numId="56">
    <w:abstractNumId w:val="0"/>
  </w:num>
  <w:num w:numId="57">
    <w:abstractNumId w:val="11"/>
  </w:num>
  <w:num w:numId="58">
    <w:abstractNumId w:val="68"/>
  </w:num>
  <w:num w:numId="5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5"/>
  </w:num>
  <w:num w:numId="62">
    <w:abstractNumId w:val="54"/>
  </w:num>
  <w:num w:numId="63">
    <w:abstractNumId w:val="4"/>
    <w:lvlOverride w:ilvl="0">
      <w:lvl w:ilvl="0" w:tplc="112E5A82">
        <w:start w:val="1"/>
        <w:numFmt w:val="decimal"/>
        <w:lvlText w:val="%1."/>
        <w:lvlJc w:val="left"/>
        <w:pPr>
          <w:ind w:left="429" w:hanging="427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ADF29FE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75A2654C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7DB0422A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C6CCF2BC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D5C0D888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8ACE658E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4DDC6BE0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0B4D246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4">
    <w:abstractNumId w:val="14"/>
  </w:num>
  <w:num w:numId="65">
    <w:abstractNumId w:val="28"/>
  </w:num>
  <w:num w:numId="66">
    <w:abstractNumId w:val="19"/>
  </w:num>
  <w:num w:numId="67">
    <w:abstractNumId w:val="67"/>
  </w:num>
  <w:num w:numId="68">
    <w:abstractNumId w:val="10"/>
  </w:num>
  <w:num w:numId="69">
    <w:abstractNumId w:val="40"/>
  </w:num>
  <w:num w:numId="70">
    <w:abstractNumId w:val="18"/>
  </w:num>
  <w:num w:numId="71">
    <w:abstractNumId w:val="59"/>
  </w:num>
  <w:num w:numId="72">
    <w:abstractNumId w:val="5"/>
  </w:num>
  <w:num w:numId="73">
    <w:abstractNumId w:val="4"/>
  </w:num>
  <w:num w:numId="74">
    <w:abstractNumId w:val="23"/>
  </w:num>
  <w:num w:numId="75">
    <w:abstractNumId w:val="38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8EF"/>
    <w:rsid w:val="00000C2D"/>
    <w:rsid w:val="000031D6"/>
    <w:rsid w:val="0000714D"/>
    <w:rsid w:val="00012298"/>
    <w:rsid w:val="00044CB3"/>
    <w:rsid w:val="000456E2"/>
    <w:rsid w:val="000468C9"/>
    <w:rsid w:val="00062B7F"/>
    <w:rsid w:val="00065B9D"/>
    <w:rsid w:val="00070C61"/>
    <w:rsid w:val="000824F6"/>
    <w:rsid w:val="00083C5F"/>
    <w:rsid w:val="0009376F"/>
    <w:rsid w:val="000A65C2"/>
    <w:rsid w:val="000B3507"/>
    <w:rsid w:val="000C583E"/>
    <w:rsid w:val="000E3B22"/>
    <w:rsid w:val="0010152D"/>
    <w:rsid w:val="00125043"/>
    <w:rsid w:val="0014757C"/>
    <w:rsid w:val="001617FC"/>
    <w:rsid w:val="00166B61"/>
    <w:rsid w:val="00175DED"/>
    <w:rsid w:val="00176FCB"/>
    <w:rsid w:val="001B090F"/>
    <w:rsid w:val="001B6178"/>
    <w:rsid w:val="001C0AF0"/>
    <w:rsid w:val="001C376A"/>
    <w:rsid w:val="001D1606"/>
    <w:rsid w:val="001F096E"/>
    <w:rsid w:val="001F2333"/>
    <w:rsid w:val="00217B52"/>
    <w:rsid w:val="002242FF"/>
    <w:rsid w:val="002317A0"/>
    <w:rsid w:val="00233D96"/>
    <w:rsid w:val="00234D11"/>
    <w:rsid w:val="0023736C"/>
    <w:rsid w:val="00237A3E"/>
    <w:rsid w:val="002444FB"/>
    <w:rsid w:val="00253D31"/>
    <w:rsid w:val="0025468E"/>
    <w:rsid w:val="00255C05"/>
    <w:rsid w:val="002647E5"/>
    <w:rsid w:val="00272534"/>
    <w:rsid w:val="002772F6"/>
    <w:rsid w:val="002832AF"/>
    <w:rsid w:val="00283679"/>
    <w:rsid w:val="00287C00"/>
    <w:rsid w:val="002971F4"/>
    <w:rsid w:val="002A3EF5"/>
    <w:rsid w:val="002D4334"/>
    <w:rsid w:val="002D6D3F"/>
    <w:rsid w:val="002E6FB6"/>
    <w:rsid w:val="002F5E3B"/>
    <w:rsid w:val="00300042"/>
    <w:rsid w:val="0030770D"/>
    <w:rsid w:val="00307C00"/>
    <w:rsid w:val="00322219"/>
    <w:rsid w:val="00392460"/>
    <w:rsid w:val="00395351"/>
    <w:rsid w:val="00397707"/>
    <w:rsid w:val="003A05E1"/>
    <w:rsid w:val="003A573F"/>
    <w:rsid w:val="003B3278"/>
    <w:rsid w:val="003C05B5"/>
    <w:rsid w:val="003F5A6F"/>
    <w:rsid w:val="00404ED6"/>
    <w:rsid w:val="004620AF"/>
    <w:rsid w:val="004A4C15"/>
    <w:rsid w:val="004A6150"/>
    <w:rsid w:val="004A7BDD"/>
    <w:rsid w:val="004C2164"/>
    <w:rsid w:val="004C425C"/>
    <w:rsid w:val="004D6CCD"/>
    <w:rsid w:val="004F25E7"/>
    <w:rsid w:val="004F5312"/>
    <w:rsid w:val="00516B17"/>
    <w:rsid w:val="00523303"/>
    <w:rsid w:val="00530F13"/>
    <w:rsid w:val="005441E7"/>
    <w:rsid w:val="00555CB1"/>
    <w:rsid w:val="005573C8"/>
    <w:rsid w:val="00562ADD"/>
    <w:rsid w:val="005832B5"/>
    <w:rsid w:val="00585128"/>
    <w:rsid w:val="00587903"/>
    <w:rsid w:val="00596265"/>
    <w:rsid w:val="00596CF6"/>
    <w:rsid w:val="005B72D3"/>
    <w:rsid w:val="005D3609"/>
    <w:rsid w:val="00604CCC"/>
    <w:rsid w:val="00612A9A"/>
    <w:rsid w:val="00621116"/>
    <w:rsid w:val="006334CF"/>
    <w:rsid w:val="00647E30"/>
    <w:rsid w:val="00653969"/>
    <w:rsid w:val="00664FF0"/>
    <w:rsid w:val="00676924"/>
    <w:rsid w:val="006870AD"/>
    <w:rsid w:val="00695EA8"/>
    <w:rsid w:val="006B24CE"/>
    <w:rsid w:val="006C1605"/>
    <w:rsid w:val="006C56D9"/>
    <w:rsid w:val="006E2D15"/>
    <w:rsid w:val="006E385E"/>
    <w:rsid w:val="00702660"/>
    <w:rsid w:val="00716F5F"/>
    <w:rsid w:val="007670B6"/>
    <w:rsid w:val="0077611C"/>
    <w:rsid w:val="007A7DF1"/>
    <w:rsid w:val="007C2B73"/>
    <w:rsid w:val="007D78F6"/>
    <w:rsid w:val="007E2C16"/>
    <w:rsid w:val="007E422C"/>
    <w:rsid w:val="007F78F1"/>
    <w:rsid w:val="008361E2"/>
    <w:rsid w:val="0084654B"/>
    <w:rsid w:val="00854F86"/>
    <w:rsid w:val="0086574D"/>
    <w:rsid w:val="00890C00"/>
    <w:rsid w:val="008B56C0"/>
    <w:rsid w:val="008D0703"/>
    <w:rsid w:val="008D59E0"/>
    <w:rsid w:val="008D71D1"/>
    <w:rsid w:val="008E3FE4"/>
    <w:rsid w:val="008E5AFB"/>
    <w:rsid w:val="00900EEA"/>
    <w:rsid w:val="009074DF"/>
    <w:rsid w:val="009154F3"/>
    <w:rsid w:val="00915CF5"/>
    <w:rsid w:val="00921117"/>
    <w:rsid w:val="00923FD8"/>
    <w:rsid w:val="0093034B"/>
    <w:rsid w:val="00954E6F"/>
    <w:rsid w:val="00955A0B"/>
    <w:rsid w:val="009752E1"/>
    <w:rsid w:val="009A496C"/>
    <w:rsid w:val="009B1EC5"/>
    <w:rsid w:val="009C6165"/>
    <w:rsid w:val="009D108D"/>
    <w:rsid w:val="009E4131"/>
    <w:rsid w:val="009F7C2E"/>
    <w:rsid w:val="00A046AB"/>
    <w:rsid w:val="00A26F60"/>
    <w:rsid w:val="00A31E91"/>
    <w:rsid w:val="00A32B69"/>
    <w:rsid w:val="00A425B6"/>
    <w:rsid w:val="00A42BB4"/>
    <w:rsid w:val="00A46BD8"/>
    <w:rsid w:val="00A53836"/>
    <w:rsid w:val="00A57E12"/>
    <w:rsid w:val="00A81E1B"/>
    <w:rsid w:val="00A91585"/>
    <w:rsid w:val="00A96497"/>
    <w:rsid w:val="00AA1C46"/>
    <w:rsid w:val="00AC232E"/>
    <w:rsid w:val="00AC3128"/>
    <w:rsid w:val="00AD4461"/>
    <w:rsid w:val="00AF5A6C"/>
    <w:rsid w:val="00AF74C8"/>
    <w:rsid w:val="00B1791F"/>
    <w:rsid w:val="00B22BEC"/>
    <w:rsid w:val="00B4241E"/>
    <w:rsid w:val="00B6535C"/>
    <w:rsid w:val="00B7228F"/>
    <w:rsid w:val="00B80DE9"/>
    <w:rsid w:val="00B85031"/>
    <w:rsid w:val="00B9212C"/>
    <w:rsid w:val="00BA098C"/>
    <w:rsid w:val="00BA5B1C"/>
    <w:rsid w:val="00BA66C2"/>
    <w:rsid w:val="00BB13DD"/>
    <w:rsid w:val="00BB1AE7"/>
    <w:rsid w:val="00BC7F37"/>
    <w:rsid w:val="00BD0630"/>
    <w:rsid w:val="00C01390"/>
    <w:rsid w:val="00C03C39"/>
    <w:rsid w:val="00C108EF"/>
    <w:rsid w:val="00C21EE5"/>
    <w:rsid w:val="00C40E55"/>
    <w:rsid w:val="00C41A24"/>
    <w:rsid w:val="00C47BBB"/>
    <w:rsid w:val="00C504EB"/>
    <w:rsid w:val="00C66EAA"/>
    <w:rsid w:val="00C908CE"/>
    <w:rsid w:val="00C95694"/>
    <w:rsid w:val="00CB46D9"/>
    <w:rsid w:val="00CC2851"/>
    <w:rsid w:val="00CC3C71"/>
    <w:rsid w:val="00CC5E28"/>
    <w:rsid w:val="00CD36C9"/>
    <w:rsid w:val="00CD6C04"/>
    <w:rsid w:val="00D063BD"/>
    <w:rsid w:val="00D07DE0"/>
    <w:rsid w:val="00D26D8A"/>
    <w:rsid w:val="00D32925"/>
    <w:rsid w:val="00D346DA"/>
    <w:rsid w:val="00D377A6"/>
    <w:rsid w:val="00D658B8"/>
    <w:rsid w:val="00D8077B"/>
    <w:rsid w:val="00D80CAF"/>
    <w:rsid w:val="00D81D68"/>
    <w:rsid w:val="00D86224"/>
    <w:rsid w:val="00D97E35"/>
    <w:rsid w:val="00DC12D5"/>
    <w:rsid w:val="00DC1F9E"/>
    <w:rsid w:val="00DC203A"/>
    <w:rsid w:val="00DE0F64"/>
    <w:rsid w:val="00E06256"/>
    <w:rsid w:val="00E06FA8"/>
    <w:rsid w:val="00E1212E"/>
    <w:rsid w:val="00E23363"/>
    <w:rsid w:val="00E31CDC"/>
    <w:rsid w:val="00E408DC"/>
    <w:rsid w:val="00E415DC"/>
    <w:rsid w:val="00E46CEA"/>
    <w:rsid w:val="00E95165"/>
    <w:rsid w:val="00EA2B11"/>
    <w:rsid w:val="00ED2AA3"/>
    <w:rsid w:val="00ED38F3"/>
    <w:rsid w:val="00EE3B11"/>
    <w:rsid w:val="00EF0191"/>
    <w:rsid w:val="00F0455F"/>
    <w:rsid w:val="00F118F2"/>
    <w:rsid w:val="00F12865"/>
    <w:rsid w:val="00F1482D"/>
    <w:rsid w:val="00F15096"/>
    <w:rsid w:val="00F2442E"/>
    <w:rsid w:val="00F31182"/>
    <w:rsid w:val="00F37734"/>
    <w:rsid w:val="00F4778E"/>
    <w:rsid w:val="00F55BC6"/>
    <w:rsid w:val="00F63926"/>
    <w:rsid w:val="00F70A26"/>
    <w:rsid w:val="00F82308"/>
    <w:rsid w:val="00F913D5"/>
    <w:rsid w:val="00FA5970"/>
    <w:rsid w:val="00FC20FA"/>
    <w:rsid w:val="00FC7677"/>
    <w:rsid w:val="00FC7786"/>
    <w:rsid w:val="00FD2112"/>
    <w:rsid w:val="20513006"/>
    <w:rsid w:val="713F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C4A5"/>
  <w15:docId w15:val="{CC1A3B19-4973-4B35-898F-83718F634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rsid w:val="00A425B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pPr>
      <w:ind w:left="720"/>
      <w:contextualSpacing/>
    </w:pPr>
  </w:style>
  <w:style w:type="character" w:customStyle="1" w:styleId="Brak">
    <w:name w:val="Brak"/>
    <w:qFormat/>
  </w:style>
  <w:style w:type="paragraph" w:styleId="Akapitzlist">
    <w:name w:val="List Paragraph"/>
    <w:basedOn w:val="Normalny"/>
    <w:uiPriority w:val="34"/>
    <w:qFormat/>
    <w:rsid w:val="001F23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0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F6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0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F6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CEA"/>
    <w:rPr>
      <w:rFonts w:ascii="Segoe UI" w:hAnsi="Segoe UI" w:cs="Segoe UI"/>
      <w:sz w:val="18"/>
      <w:szCs w:val="18"/>
      <w:lang w:eastAsia="en-US"/>
    </w:rPr>
  </w:style>
  <w:style w:type="numbering" w:customStyle="1" w:styleId="Zaimportowanystyl9">
    <w:name w:val="Zaimportowany styl 9"/>
    <w:rsid w:val="00C40E55"/>
    <w:pPr>
      <w:numPr>
        <w:numId w:val="32"/>
      </w:numPr>
    </w:pPr>
  </w:style>
  <w:style w:type="numbering" w:customStyle="1" w:styleId="Zaimportowanystyl10">
    <w:name w:val="Zaimportowany styl 10"/>
    <w:rsid w:val="00C40E55"/>
    <w:pPr>
      <w:numPr>
        <w:numId w:val="34"/>
      </w:numPr>
    </w:pPr>
  </w:style>
  <w:style w:type="paragraph" w:customStyle="1" w:styleId="Standard">
    <w:name w:val="Standard"/>
    <w:rsid w:val="00C40E5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1">
    <w:name w:val="Zaimportowany styl 11"/>
    <w:rsid w:val="00C40E55"/>
    <w:pPr>
      <w:numPr>
        <w:numId w:val="35"/>
      </w:numPr>
    </w:pPr>
  </w:style>
  <w:style w:type="paragraph" w:styleId="Bezodstpw">
    <w:name w:val="No Spacing"/>
    <w:rsid w:val="00C40E5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2">
    <w:name w:val="Zaimportowany styl 12"/>
    <w:rsid w:val="00C40E55"/>
    <w:pPr>
      <w:numPr>
        <w:numId w:val="36"/>
      </w:numPr>
    </w:pPr>
  </w:style>
  <w:style w:type="numbering" w:customStyle="1" w:styleId="Zaimportowanystyl13">
    <w:name w:val="Zaimportowany styl 13"/>
    <w:rsid w:val="00C40E55"/>
    <w:pPr>
      <w:numPr>
        <w:numId w:val="37"/>
      </w:numPr>
    </w:pPr>
  </w:style>
  <w:style w:type="numbering" w:customStyle="1" w:styleId="Zaimportowanystyl14">
    <w:name w:val="Zaimportowany styl 14"/>
    <w:rsid w:val="00C40E55"/>
    <w:pPr>
      <w:numPr>
        <w:numId w:val="38"/>
      </w:numPr>
    </w:pPr>
  </w:style>
  <w:style w:type="numbering" w:customStyle="1" w:styleId="Zaimportowanystyl15">
    <w:name w:val="Zaimportowany styl 15"/>
    <w:rsid w:val="00C40E55"/>
    <w:pPr>
      <w:numPr>
        <w:numId w:val="39"/>
      </w:numPr>
    </w:pPr>
  </w:style>
  <w:style w:type="numbering" w:customStyle="1" w:styleId="Zaimportowanystyl16">
    <w:name w:val="Zaimportowany styl 16"/>
    <w:rsid w:val="00C40E55"/>
    <w:pPr>
      <w:numPr>
        <w:numId w:val="40"/>
      </w:numPr>
    </w:pPr>
  </w:style>
  <w:style w:type="numbering" w:customStyle="1" w:styleId="Zaimportowanystyl8">
    <w:name w:val="Zaimportowany styl 8"/>
    <w:rsid w:val="00C40E55"/>
    <w:pPr>
      <w:numPr>
        <w:numId w:val="41"/>
      </w:numPr>
    </w:pPr>
  </w:style>
  <w:style w:type="numbering" w:customStyle="1" w:styleId="Zaimportowanystyl34">
    <w:name w:val="Zaimportowany styl 34"/>
    <w:rsid w:val="00C40E55"/>
    <w:pPr>
      <w:numPr>
        <w:numId w:val="42"/>
      </w:numPr>
    </w:pPr>
  </w:style>
  <w:style w:type="paragraph" w:styleId="Tekstpodstawowy">
    <w:name w:val="Body Text"/>
    <w:basedOn w:val="Normalny"/>
    <w:link w:val="TekstpodstawowyZnak"/>
    <w:uiPriority w:val="1"/>
    <w:qFormat/>
    <w:rsid w:val="00D658B8"/>
    <w:pPr>
      <w:widowControl w:val="0"/>
      <w:spacing w:after="0" w:line="240" w:lineRule="auto"/>
      <w:ind w:left="822" w:hanging="708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658B8"/>
    <w:rPr>
      <w:rFonts w:ascii="Times New Roman" w:eastAsia="Times New Roman" w:hAnsi="Times New Roman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0E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0E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0EE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E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EEA"/>
    <w:rPr>
      <w:b/>
      <w:bCs/>
      <w:lang w:eastAsia="en-US"/>
    </w:rPr>
  </w:style>
  <w:style w:type="paragraph" w:customStyle="1" w:styleId="Default">
    <w:name w:val="Default"/>
    <w:rsid w:val="000071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A425B6"/>
    <w:rPr>
      <w:rFonts w:ascii="Cambria" w:eastAsia="Times New Roman" w:hAnsi="Cambria" w:cs="Times New Roman"/>
      <w:b/>
      <w:bCs/>
      <w:sz w:val="26"/>
      <w:szCs w:val="26"/>
      <w:lang w:val="x-none"/>
    </w:rPr>
  </w:style>
  <w:style w:type="numbering" w:customStyle="1" w:styleId="Zaimportowanystyl37">
    <w:name w:val="Zaimportowany styl 37"/>
    <w:rsid w:val="001617FC"/>
    <w:pPr>
      <w:numPr>
        <w:numId w:val="70"/>
      </w:numPr>
    </w:pPr>
  </w:style>
  <w:style w:type="character" w:styleId="Hipercze">
    <w:name w:val="Hyperlink"/>
    <w:basedOn w:val="Domylnaczcionkaakapitu"/>
    <w:uiPriority w:val="99"/>
    <w:unhideWhenUsed/>
    <w:rsid w:val="00C03C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westycja.kssenon@ksse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8DCE70-4E06-415B-9695-3F6C144C0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11734</Words>
  <Characters>70409</Characters>
  <Application>Microsoft Office Word</Application>
  <DocSecurity>0</DocSecurity>
  <Lines>586</Lines>
  <Paragraphs>163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Biegun</dc:creator>
  <cp:lastModifiedBy>Kasia Biegun</cp:lastModifiedBy>
  <cp:revision>10</cp:revision>
  <cp:lastPrinted>2020-08-20T08:33:00Z</cp:lastPrinted>
  <dcterms:created xsi:type="dcterms:W3CDTF">2020-08-12T06:58:00Z</dcterms:created>
  <dcterms:modified xsi:type="dcterms:W3CDTF">2020-08-20T09:40:00Z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1045-10.1.0.5509</vt:lpwstr>
  </property>
</Properties>
</file>