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E047" w14:textId="547D25C0" w:rsidR="006068BA" w:rsidRPr="00374969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ZP-</w:t>
      </w:r>
      <w:r w:rsidR="006D3721">
        <w:rPr>
          <w:rFonts w:ascii="Tahoma" w:eastAsia="Times New Roman" w:hAnsi="Tahoma" w:cs="Tahoma"/>
          <w:iCs/>
          <w:kern w:val="2"/>
          <w:sz w:val="18"/>
          <w:lang w:eastAsia="ar-SA"/>
        </w:rPr>
        <w:t>2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>/2</w:t>
      </w:r>
      <w:r w:rsidR="00D31248">
        <w:rPr>
          <w:rFonts w:ascii="Tahoma" w:eastAsia="Times New Roman" w:hAnsi="Tahoma" w:cs="Tahoma"/>
          <w:iCs/>
          <w:kern w:val="2"/>
          <w:sz w:val="18"/>
          <w:lang w:eastAsia="ar-SA"/>
        </w:rPr>
        <w:t>3</w:t>
      </w:r>
      <w:r w:rsidRPr="00374969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Pr="00374969">
        <w:rPr>
          <w:rFonts w:ascii="Tahoma" w:hAnsi="Tahoma" w:cs="Tahoma"/>
          <w:sz w:val="16"/>
          <w:szCs w:val="16"/>
        </w:rPr>
        <w:t xml:space="preserve">Załącznik nr </w:t>
      </w:r>
      <w:r w:rsidR="00D6172A">
        <w:rPr>
          <w:rFonts w:ascii="Tahoma" w:hAnsi="Tahoma" w:cs="Tahoma"/>
          <w:sz w:val="16"/>
          <w:szCs w:val="16"/>
        </w:rPr>
        <w:t>8</w:t>
      </w:r>
      <w:r w:rsidRPr="00374969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7BD1EE57" w14:textId="77777777" w:rsidR="006068B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69271CF0" w:rsidR="00E7799D" w:rsidRPr="00374969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WYKAZ WYKONANYCH ROBÓT BUDOWLANYCH</w:t>
      </w:r>
    </w:p>
    <w:p w14:paraId="50D1069B" w14:textId="7B5E2ECF" w:rsidR="00F8249F" w:rsidRPr="00374969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§ 4 pkt 1 ppkt 2) lit. a) </w:t>
      </w:r>
      <w:r w:rsidR="00F8249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374969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D31248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374969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068BA" w:rsidRPr="00374969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„</w:t>
      </w:r>
      <w:r w:rsidR="006D3721" w:rsidRPr="005420DA">
        <w:rPr>
          <w:rFonts w:ascii="Tahoma" w:hAnsi="Tahoma" w:cs="Tahoma"/>
          <w:b/>
          <w:sz w:val="22"/>
        </w:rPr>
        <w:t>Budowa sieci kanalizacji sanitarnej oraz wodociągowej w msc. Karwodrza, Zabłędza, Tuchów, gm. Tuchów</w:t>
      </w:r>
      <w:r w:rsidR="006068BA" w:rsidRPr="00374969">
        <w:rPr>
          <w:rFonts w:ascii="Tahoma" w:hAnsi="Tahoma" w:cs="Tahoma"/>
          <w:b/>
          <w:bCs/>
          <w:sz w:val="22"/>
          <w:szCs w:val="22"/>
        </w:rPr>
        <w:t>”.</w:t>
      </w:r>
    </w:p>
    <w:tbl>
      <w:tblPr>
        <w:tblpPr w:leftFromText="141" w:rightFromText="141" w:vertAnchor="text" w:horzAnchor="margin" w:tblpXSpec="center" w:tblpY="547"/>
        <w:tblW w:w="145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6298"/>
        <w:gridCol w:w="1560"/>
        <w:gridCol w:w="1984"/>
        <w:gridCol w:w="1418"/>
      </w:tblGrid>
      <w:tr w:rsidR="00455188" w:rsidRPr="00F8249F" w14:paraId="0203EB18" w14:textId="77777777" w:rsidTr="00455188"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7DF748F6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12B711B6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Nazwa i lokalizacja </w:t>
            </w:r>
          </w:p>
          <w:p w14:paraId="142F2ED7" w14:textId="77777777" w:rsidR="00C729FB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budowy / inwestycji</w:t>
            </w: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12498A9" w14:textId="77777777" w:rsidR="00455188" w:rsidRPr="00374969" w:rsidRDefault="00455188" w:rsidP="00064C9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Opis i zakres wykonanych robót </w:t>
            </w:r>
          </w:p>
          <w:p w14:paraId="24019231" w14:textId="17643B62" w:rsidR="00455188" w:rsidRPr="00374969" w:rsidRDefault="00455188" w:rsidP="00C729FB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dot. wyłącznie budowy lub przebudowy </w:t>
            </w:r>
            <w:r w:rsidR="00D31248">
              <w:rPr>
                <w:rFonts w:ascii="Tahoma" w:eastAsia="Lucida Sans Unicode" w:hAnsi="Tahoma" w:cs="Tahoma"/>
                <w:color w:val="000000"/>
              </w:rPr>
              <w:t xml:space="preserve">sieci </w:t>
            </w:r>
            <w:r w:rsidR="00D31248" w:rsidRPr="00D3124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kanalizacji sanitarnej o długości co najmniej </w:t>
            </w:r>
            <w:r w:rsidR="006D3721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4100</w:t>
            </w:r>
            <w:r w:rsidR="00D31248" w:rsidRPr="00D3124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mb i/lub sieci kanalizacji deszczowej o długości co najmniej </w:t>
            </w:r>
            <w:r w:rsidR="006D3721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4100</w:t>
            </w:r>
            <w:r w:rsidR="00D31248" w:rsidRPr="00D3124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mb i/lub sieci wodociągowej o długości co najmniej </w:t>
            </w:r>
            <w:r w:rsidR="006D3721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>4100</w:t>
            </w:r>
            <w:r w:rsidR="00D31248" w:rsidRPr="00D31248">
              <w:rPr>
                <w:rFonts w:ascii="Tahoma" w:eastAsia="Times New Roman" w:hAnsi="Tahoma" w:cs="Tahoma"/>
                <w:bCs/>
                <w:i/>
                <w:kern w:val="1"/>
                <w:sz w:val="18"/>
                <w:szCs w:val="18"/>
                <w:lang w:eastAsia="ar-SA"/>
              </w:rPr>
              <w:t xml:space="preserve"> mb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6B5232F2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Data rozpoczęcia i zakończenia realizacji robót</w:t>
            </w:r>
          </w:p>
          <w:p w14:paraId="4B796340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kern w:val="1"/>
                <w:sz w:val="18"/>
                <w:szCs w:val="18"/>
                <w:lang w:eastAsia="ar-SA"/>
              </w:rPr>
              <w:t>(dd-mm-rrrr)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vAlign w:val="center"/>
          </w:tcPr>
          <w:p w14:paraId="0AE1797A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Nazwa i adres  Wykonawcy robót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6FDEE07" w14:textId="77777777" w:rsidR="00455188" w:rsidRPr="00374969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 xml:space="preserve">Zamawiający </w:t>
            </w:r>
          </w:p>
          <w:p w14:paraId="56A13891" w14:textId="77777777" w:rsidR="00455188" w:rsidRPr="00374969" w:rsidRDefault="00455188" w:rsidP="00C729F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 w:rsidRPr="00374969">
              <w:rPr>
                <w:rFonts w:ascii="Tahoma" w:eastAsia="Times New Roman" w:hAnsi="Tahoma" w:cs="Tahoma"/>
                <w:b/>
                <w:bCs/>
                <w:kern w:val="1"/>
                <w:sz w:val="18"/>
                <w:szCs w:val="18"/>
                <w:lang w:eastAsia="ar-SA"/>
              </w:rPr>
              <w:t>(nazwa, adres)</w:t>
            </w:r>
          </w:p>
        </w:tc>
      </w:tr>
      <w:tr w:rsidR="00455188" w:rsidRPr="00F8249F" w14:paraId="07989859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5EB814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C8D899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A1D67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B6DEA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874A50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A9CA7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  <w:tr w:rsidR="00455188" w:rsidRPr="00F8249F" w14:paraId="6E914C12" w14:textId="77777777" w:rsidTr="00455188">
        <w:trPr>
          <w:trHeight w:val="442"/>
        </w:trPr>
        <w:tc>
          <w:tcPr>
            <w:tcW w:w="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419548B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  <w:r w:rsidRPr="00F8249F"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ACD138A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6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737412" w14:textId="77777777" w:rsidR="00455188" w:rsidRPr="00F8249F" w:rsidRDefault="00455188" w:rsidP="00064C9C">
            <w:pPr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0388F56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4DFA3F2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A13C41" w14:textId="77777777" w:rsidR="00455188" w:rsidRPr="00F8249F" w:rsidRDefault="00455188" w:rsidP="00064C9C">
            <w:pPr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7856CD57" w14:textId="4ADE0881" w:rsidR="00F8249F" w:rsidRPr="00374969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42F92B3C" w14:textId="5E2B1CE7" w:rsidR="00E42BBA" w:rsidRPr="00374969" w:rsidRDefault="00E42BBA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Cs w:val="20"/>
        </w:rPr>
      </w:pPr>
      <w:r w:rsidRPr="0091664D">
        <w:rPr>
          <w:rFonts w:ascii="Tahoma" w:eastAsia="Times New Roman" w:hAnsi="Tahoma" w:cs="Tahoma"/>
          <w:kern w:val="1"/>
          <w:szCs w:val="20"/>
        </w:rPr>
        <w:t>Przedstawiam</w:t>
      </w:r>
      <w:r w:rsidR="00AE705D" w:rsidRPr="0091664D">
        <w:rPr>
          <w:rFonts w:ascii="Tahoma" w:eastAsia="Times New Roman" w:hAnsi="Tahoma" w:cs="Tahoma"/>
          <w:kern w:val="1"/>
          <w:szCs w:val="20"/>
        </w:rPr>
        <w:t>/y</w:t>
      </w:r>
      <w:r w:rsidRPr="0091664D">
        <w:rPr>
          <w:rFonts w:ascii="Tahoma" w:eastAsia="Times New Roman" w:hAnsi="Tahoma" w:cs="Tahoma"/>
          <w:kern w:val="1"/>
          <w:szCs w:val="20"/>
        </w:rPr>
        <w:t xml:space="preserve"> następujący wykaz robót budowlanych potwierdzających moje/nasze doświadczenie oraz wiedzę niezbędne do wykon</w:t>
      </w:r>
      <w:r w:rsidR="00AE705D" w:rsidRPr="0091664D">
        <w:rPr>
          <w:rFonts w:ascii="Tahoma" w:eastAsia="Times New Roman" w:hAnsi="Tahoma" w:cs="Tahoma"/>
          <w:kern w:val="1"/>
          <w:szCs w:val="20"/>
        </w:rPr>
        <w:t>an</w:t>
      </w:r>
      <w:r w:rsidRPr="0091664D">
        <w:rPr>
          <w:rFonts w:ascii="Tahoma" w:eastAsia="Times New Roman" w:hAnsi="Tahoma" w:cs="Tahoma"/>
          <w:kern w:val="1"/>
          <w:szCs w:val="20"/>
        </w:rPr>
        <w:t>ia przedmiotu zamówienia:</w:t>
      </w:r>
    </w:p>
    <w:p w14:paraId="3510850E" w14:textId="77777777" w:rsidR="00455188" w:rsidRDefault="00455188" w:rsidP="00F8249F">
      <w:pPr>
        <w:suppressAutoHyphens/>
        <w:ind w:left="0" w:right="-2" w:firstLine="0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7D058020" w:rsidR="009A2588" w:rsidRPr="00374969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374969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374969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374969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374969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F8249F" w:rsidRDefault="00D31248" w:rsidP="00F8249F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4"/>
          <w:szCs w:val="24"/>
        </w:rPr>
      </w:pPr>
    </w:p>
    <w:p w14:paraId="0A799E94" w14:textId="6C7206A0" w:rsidR="005C7DB6" w:rsidRDefault="005C7DB6" w:rsidP="005C7DB6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09AF82AC" w14:textId="5F5729E6" w:rsidR="005C7DB6" w:rsidRDefault="005C7DB6" w:rsidP="005C7DB6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 lub elektronicznym podpisem zaufanym przez osobę upoważnioną / osoby upoważnione do reprezentowania Wykonawcy / Wykonawców</w:t>
      </w:r>
    </w:p>
    <w:p w14:paraId="6317C600" w14:textId="2DC21A59" w:rsidR="00E7799D" w:rsidRPr="00F8249F" w:rsidRDefault="00E7799D" w:rsidP="005C7DB6">
      <w:pPr>
        <w:pStyle w:val="Standard"/>
        <w:rPr>
          <w:rFonts w:asciiTheme="minorHAnsi" w:hAnsiTheme="minorHAnsi" w:cstheme="minorHAnsi"/>
          <w:i/>
          <w:iCs/>
          <w:color w:val="000000"/>
          <w:kern w:val="1"/>
          <w:sz w:val="24"/>
          <w:szCs w:val="24"/>
          <w:lang w:eastAsia="ar-SA"/>
        </w:rPr>
      </w:pPr>
    </w:p>
    <w:sectPr w:rsidR="00E7799D" w:rsidRPr="00F8249F" w:rsidSect="006D4E49">
      <w:pgSz w:w="16838" w:h="11906" w:orient="landscape" w:code="9"/>
      <w:pgMar w:top="1418" w:right="816" w:bottom="1418" w:left="1079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5D28" w14:textId="77777777" w:rsidR="00764890" w:rsidRDefault="00764890" w:rsidP="00655BC3">
      <w:r>
        <w:separator/>
      </w:r>
    </w:p>
  </w:endnote>
  <w:endnote w:type="continuationSeparator" w:id="0">
    <w:p w14:paraId="706B1F86" w14:textId="77777777" w:rsidR="00764890" w:rsidRDefault="00764890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6E4A1" w14:textId="77777777" w:rsidR="00764890" w:rsidRDefault="00764890" w:rsidP="00655BC3">
      <w:r>
        <w:separator/>
      </w:r>
    </w:p>
  </w:footnote>
  <w:footnote w:type="continuationSeparator" w:id="0">
    <w:p w14:paraId="0570BBD0" w14:textId="77777777" w:rsidR="00764890" w:rsidRDefault="00764890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32</cp:revision>
  <cp:lastPrinted>2018-10-16T10:06:00Z</cp:lastPrinted>
  <dcterms:created xsi:type="dcterms:W3CDTF">2017-04-07T12:04:00Z</dcterms:created>
  <dcterms:modified xsi:type="dcterms:W3CDTF">2023-01-26T11:17:00Z</dcterms:modified>
</cp:coreProperties>
</file>