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A5" w:rsidRPr="0077026B" w:rsidRDefault="004573A5" w:rsidP="004573A5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4573A5" w:rsidRPr="0077026B" w:rsidRDefault="004573A5" w:rsidP="004573A5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4573A5" w:rsidRDefault="004573A5" w:rsidP="004573A5">
      <w:pPr>
        <w:pStyle w:val="Tekstpodstawowywcity3"/>
        <w:ind w:left="0" w:right="72" w:firstLine="0"/>
        <w:rPr>
          <w:rFonts w:ascii="Calibri" w:hAnsi="Calibri" w:cs="Calibri"/>
          <w:b w:val="0"/>
          <w:sz w:val="20"/>
        </w:rPr>
      </w:pPr>
      <w:r w:rsidRPr="0077026B">
        <w:rPr>
          <w:rFonts w:ascii="Calibri" w:hAnsi="Calibri" w:cs="Calibri"/>
          <w:b w:val="0"/>
          <w:sz w:val="20"/>
        </w:rPr>
        <w:t>Wojewódzki Zespół Zakładów Opieki Zdrowotnej Centrum Leczenia Chorób Płuc i Rehabilitacji w Łodzi</w:t>
      </w:r>
    </w:p>
    <w:p w:rsidR="004573A5" w:rsidRDefault="004573A5" w:rsidP="004573A5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77026B">
        <w:rPr>
          <w:rFonts w:ascii="Calibri" w:hAnsi="Calibri" w:cs="Calibri"/>
          <w:sz w:val="20"/>
        </w:rPr>
        <w:t>ul.  Okólna 181, 91-520 Łódź</w:t>
      </w:r>
    </w:p>
    <w:p w:rsidR="004573A5" w:rsidRDefault="004573A5" w:rsidP="004573A5">
      <w:pPr>
        <w:pStyle w:val="Tekstpodstawowywcity3"/>
        <w:ind w:left="0" w:right="72" w:firstLine="0"/>
        <w:rPr>
          <w:rFonts w:ascii="Calibri" w:hAnsi="Calibri" w:cs="Calibri"/>
          <w:b w:val="0"/>
          <w:bCs/>
          <w:sz w:val="20"/>
        </w:rPr>
      </w:pPr>
    </w:p>
    <w:p w:rsidR="004573A5" w:rsidRDefault="004573A5" w:rsidP="004573A5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7131FC">
        <w:rPr>
          <w:rFonts w:ascii="Calibri" w:hAnsi="Calibri" w:cs="Calibri"/>
          <w:sz w:val="20"/>
        </w:rPr>
        <w:t xml:space="preserve">znak sprawy </w:t>
      </w:r>
      <w:r>
        <w:rPr>
          <w:rFonts w:ascii="Calibri" w:hAnsi="Calibri" w:cs="Calibri"/>
          <w:sz w:val="20"/>
        </w:rPr>
        <w:t>10/</w:t>
      </w:r>
      <w:r w:rsidRPr="007131FC">
        <w:rPr>
          <w:rFonts w:ascii="Calibri" w:hAnsi="Calibri" w:cs="Calibri"/>
          <w:sz w:val="20"/>
        </w:rPr>
        <w:t>ZP/</w:t>
      </w:r>
      <w:r>
        <w:rPr>
          <w:rFonts w:ascii="Calibri" w:hAnsi="Calibri" w:cs="Calibri"/>
          <w:sz w:val="20"/>
        </w:rPr>
        <w:t>TP</w:t>
      </w:r>
      <w:r w:rsidRPr="007131FC">
        <w:rPr>
          <w:rFonts w:ascii="Calibri" w:hAnsi="Calibri" w:cs="Calibri"/>
          <w:sz w:val="20"/>
        </w:rPr>
        <w:t>/21</w:t>
      </w:r>
    </w:p>
    <w:p w:rsidR="004573A5" w:rsidRDefault="004573A5" w:rsidP="004573A5">
      <w:pPr>
        <w:pStyle w:val="Tekstpodstawowywcity3"/>
        <w:ind w:left="0" w:right="72" w:firstLine="0"/>
        <w:rPr>
          <w:rFonts w:ascii="Calibri" w:hAnsi="Calibri" w:cs="Calibri"/>
          <w:sz w:val="20"/>
        </w:rPr>
      </w:pPr>
    </w:p>
    <w:p w:rsidR="009A3B7B" w:rsidRDefault="009A3B7B" w:rsidP="009A3B7B">
      <w:pPr>
        <w:pStyle w:val="Tekstpodstawowywcity3"/>
        <w:ind w:left="0" w:right="72" w:firstLine="0"/>
        <w:rPr>
          <w:rFonts w:ascii="Calibri" w:hAnsi="Calibri" w:cs="Calibri"/>
          <w:bCs/>
          <w:sz w:val="20"/>
          <w:szCs w:val="20"/>
          <w:lang w:eastAsia="en-US"/>
        </w:rPr>
      </w:pPr>
      <w:r w:rsidRPr="009A3B7B">
        <w:rPr>
          <w:rFonts w:ascii="Calibri" w:hAnsi="Calibri" w:cs="Calibri"/>
          <w:bCs/>
          <w:sz w:val="20"/>
          <w:szCs w:val="20"/>
          <w:lang w:eastAsia="en-US"/>
        </w:rPr>
        <w:t>Adres strony internetowej na której jest prowadzone postępowanie i na której będą dostępne</w:t>
      </w:r>
      <w:r>
        <w:rPr>
          <w:rFonts w:ascii="Calibri" w:hAnsi="Calibri" w:cs="Calibri"/>
          <w:bCs/>
          <w:sz w:val="20"/>
          <w:szCs w:val="20"/>
          <w:lang w:eastAsia="en-US"/>
        </w:rPr>
        <w:t xml:space="preserve"> </w:t>
      </w:r>
      <w:r w:rsidRPr="009A3B7B">
        <w:rPr>
          <w:rFonts w:ascii="Calibri" w:hAnsi="Calibri" w:cs="Calibri"/>
          <w:bCs/>
          <w:sz w:val="20"/>
          <w:szCs w:val="20"/>
          <w:lang w:eastAsia="en-US"/>
        </w:rPr>
        <w:t>wszelkie dokumenty związane z postępowaniem (prowadzoną procedurą):</w:t>
      </w:r>
    </w:p>
    <w:p w:rsidR="009A3B7B" w:rsidRPr="009A3B7B" w:rsidRDefault="00BD7703" w:rsidP="009A3B7B">
      <w:pPr>
        <w:pStyle w:val="Tekstpodstawowywcity3"/>
        <w:ind w:left="0" w:right="72" w:firstLine="0"/>
        <w:rPr>
          <w:rFonts w:ascii="Calibri" w:hAnsi="Calibri" w:cs="Calibri"/>
          <w:bCs/>
          <w:sz w:val="20"/>
          <w:szCs w:val="20"/>
        </w:rPr>
      </w:pPr>
      <w:hyperlink r:id="rId7" w:history="1">
        <w:r w:rsidR="009A3B7B" w:rsidRPr="009A3B7B">
          <w:rPr>
            <w:rStyle w:val="Hipercze"/>
            <w:rFonts w:ascii="Calibri" w:hAnsi="Calibri" w:cs="Calibri"/>
            <w:sz w:val="20"/>
            <w:szCs w:val="20"/>
          </w:rPr>
          <w:t>https://platformazakupowa.pl/pn/centrumpluc</w:t>
        </w:r>
      </w:hyperlink>
    </w:p>
    <w:p w:rsidR="009A3B7B" w:rsidRDefault="009A3B7B" w:rsidP="004573A5">
      <w:pPr>
        <w:pStyle w:val="Tekstpodstawowywcity3"/>
        <w:ind w:left="0" w:right="72" w:firstLine="0"/>
      </w:pPr>
    </w:p>
    <w:p w:rsidR="004573A5" w:rsidRPr="0077026B" w:rsidRDefault="004573A5" w:rsidP="004573A5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73A5" w:rsidRPr="0077026B" w:rsidRDefault="004573A5" w:rsidP="004573A5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73A5" w:rsidRPr="0077026B" w:rsidRDefault="004573A5" w:rsidP="004573A5">
      <w:pPr>
        <w:spacing w:line="336" w:lineRule="exact"/>
        <w:rPr>
          <w:rFonts w:ascii="Calibri" w:hAnsi="Calibri" w:cs="Calibri"/>
          <w:sz w:val="20"/>
          <w:szCs w:val="20"/>
        </w:rPr>
      </w:pPr>
    </w:p>
    <w:p w:rsidR="004573A5" w:rsidRPr="0077026B" w:rsidRDefault="004573A5" w:rsidP="004573A5">
      <w:pPr>
        <w:spacing w:line="0" w:lineRule="atLeast"/>
        <w:ind w:right="20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SPECYFIKACJA WARUNKÓW ZAMÓWIENIA (SWZ)</w:t>
      </w:r>
    </w:p>
    <w:p w:rsidR="004573A5" w:rsidRPr="0077026B" w:rsidRDefault="004573A5" w:rsidP="004573A5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4573A5" w:rsidRPr="0077026B" w:rsidRDefault="004573A5" w:rsidP="004573A5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73A5" w:rsidRPr="00FA0E64" w:rsidRDefault="004573A5" w:rsidP="004573A5">
      <w:pPr>
        <w:spacing w:line="212" w:lineRule="exact"/>
        <w:rPr>
          <w:rFonts w:ascii="Calibri" w:hAnsi="Calibri" w:cs="Calibri"/>
          <w:b/>
          <w:sz w:val="20"/>
          <w:szCs w:val="20"/>
        </w:rPr>
      </w:pPr>
    </w:p>
    <w:p w:rsidR="004573A5" w:rsidRDefault="004573A5" w:rsidP="004573A5">
      <w:pPr>
        <w:pStyle w:val="Tekstpodstawowy"/>
        <w:spacing w:after="0"/>
        <w:ind w:left="1134" w:hanging="992"/>
        <w:jc w:val="center"/>
        <w:rPr>
          <w:rFonts w:ascii="Calibri" w:hAnsi="Calibri" w:cs="Tahoma"/>
          <w:b/>
          <w:iCs/>
          <w:sz w:val="20"/>
        </w:rPr>
      </w:pPr>
      <w:r>
        <w:rPr>
          <w:rFonts w:ascii="Calibri" w:hAnsi="Calibri" w:cs="Tahoma"/>
          <w:b/>
          <w:sz w:val="20"/>
        </w:rPr>
        <w:t xml:space="preserve">Dostawa </w:t>
      </w:r>
      <w:r>
        <w:rPr>
          <w:rFonts w:ascii="Calibri" w:hAnsi="Calibri" w:cs="Tahoma"/>
          <w:b/>
          <w:iCs/>
          <w:sz w:val="20"/>
        </w:rPr>
        <w:t>preparatów do dekontaminacji powierzchni oraz skóry i błon</w:t>
      </w:r>
    </w:p>
    <w:p w:rsidR="004573A5" w:rsidRDefault="004573A5" w:rsidP="004573A5">
      <w:pPr>
        <w:pStyle w:val="Tekstpodstawowy"/>
        <w:spacing w:after="0"/>
        <w:ind w:left="1134" w:hanging="992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do Wojewódzkiego Zespołu Zakładów Opieki Zdrowotnej Centrum Leczenia Chorób Płuc i Rehabilitacji</w:t>
      </w:r>
    </w:p>
    <w:p w:rsidR="004573A5" w:rsidRPr="00545023" w:rsidRDefault="004573A5" w:rsidP="004573A5">
      <w:pPr>
        <w:pStyle w:val="Tekstpodstawowy"/>
        <w:spacing w:after="0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w Łodzi</w:t>
      </w:r>
    </w:p>
    <w:p w:rsidR="004573A5" w:rsidRPr="0077026B" w:rsidRDefault="004573A5" w:rsidP="004573A5">
      <w:pPr>
        <w:spacing w:line="20" w:lineRule="exact"/>
        <w:rPr>
          <w:rFonts w:ascii="Calibri" w:hAnsi="Calibri" w:cs="Calibri"/>
          <w:sz w:val="20"/>
          <w:szCs w:val="20"/>
        </w:rPr>
      </w:pPr>
    </w:p>
    <w:p w:rsidR="004573A5" w:rsidRDefault="00BD7703" w:rsidP="004573A5">
      <w:pPr>
        <w:spacing w:line="200" w:lineRule="exact"/>
        <w:rPr>
          <w:rFonts w:ascii="Calibri" w:hAnsi="Calibri" w:cs="Calibri"/>
          <w:sz w:val="20"/>
          <w:szCs w:val="20"/>
        </w:rPr>
      </w:pPr>
      <w:r w:rsidRPr="00BD7703">
        <w:rPr>
          <w:rFonts w:ascii="Calibri" w:eastAsia="Arial" w:hAnsi="Calibri" w:cs="Calibri"/>
          <w:sz w:val="20"/>
          <w:szCs w:val="20"/>
        </w:rPr>
        <w:pict>
          <v:line id="_x0000_s1026" style="position:absolute;z-index:-251658752" from="5.2pt,6.35pt" to="463.9pt,6.35pt" o:userdrawn="t" strokeweight="1.44pt"/>
        </w:pict>
      </w:r>
    </w:p>
    <w:p w:rsidR="004573A5" w:rsidRPr="0077026B" w:rsidRDefault="004573A5" w:rsidP="004573A5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73A5" w:rsidRPr="0077026B" w:rsidRDefault="004573A5" w:rsidP="004573A5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73A5" w:rsidRPr="0077026B" w:rsidRDefault="004573A5" w:rsidP="004573A5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73A5" w:rsidRPr="0077026B" w:rsidRDefault="004573A5" w:rsidP="004573A5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73A5" w:rsidRPr="0077026B" w:rsidRDefault="004573A5" w:rsidP="004573A5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73A5" w:rsidRPr="0077026B" w:rsidRDefault="004573A5" w:rsidP="004573A5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73A5" w:rsidRPr="0077026B" w:rsidRDefault="004573A5" w:rsidP="004573A5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73A5" w:rsidRPr="0077026B" w:rsidRDefault="004573A5" w:rsidP="004573A5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73A5" w:rsidRDefault="004573A5" w:rsidP="004573A5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4573A5" w:rsidRPr="0077026B" w:rsidRDefault="004573A5" w:rsidP="004573A5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4573A5" w:rsidRDefault="004573A5" w:rsidP="004573A5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ZATWIERDZIŁ:</w:t>
      </w:r>
    </w:p>
    <w:p w:rsidR="004573A5" w:rsidRPr="0077026B" w:rsidRDefault="004573A5" w:rsidP="004573A5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4573A5" w:rsidRPr="0077026B" w:rsidRDefault="004573A5" w:rsidP="004573A5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4573A5" w:rsidRPr="0077026B" w:rsidRDefault="004573A5" w:rsidP="004573A5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77026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.................</w:t>
      </w:r>
      <w:r>
        <w:rPr>
          <w:rFonts w:ascii="Calibri" w:eastAsia="Trebuchet MS" w:hAnsi="Calibri" w:cs="Calibri"/>
          <w:sz w:val="20"/>
          <w:szCs w:val="20"/>
        </w:rPr>
        <w:t>.....</w:t>
      </w:r>
      <w:r w:rsidRPr="0077026B">
        <w:rPr>
          <w:rFonts w:ascii="Calibri" w:eastAsia="Trebuchet MS" w:hAnsi="Calibri" w:cs="Calibri"/>
          <w:sz w:val="20"/>
          <w:szCs w:val="20"/>
        </w:rPr>
        <w:t>..</w:t>
      </w:r>
      <w:r>
        <w:rPr>
          <w:rFonts w:ascii="Calibri" w:eastAsia="Trebuchet MS" w:hAnsi="Calibri" w:cs="Calibri"/>
          <w:sz w:val="20"/>
          <w:szCs w:val="20"/>
        </w:rPr>
        <w:t>..</w:t>
      </w:r>
      <w:r w:rsidRPr="0077026B">
        <w:rPr>
          <w:rFonts w:ascii="Calibri" w:eastAsia="Trebuchet MS" w:hAnsi="Calibri" w:cs="Calibri"/>
          <w:sz w:val="20"/>
          <w:szCs w:val="20"/>
        </w:rPr>
        <w:t>.....................</w:t>
      </w:r>
    </w:p>
    <w:p w:rsidR="004573A5" w:rsidRPr="0077026B" w:rsidRDefault="004573A5" w:rsidP="004573A5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73A5" w:rsidRPr="0077026B" w:rsidRDefault="004573A5" w:rsidP="004573A5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Łódź 2021-</w:t>
      </w:r>
      <w:r w:rsidR="00945D57">
        <w:rPr>
          <w:rFonts w:ascii="Calibri" w:hAnsi="Calibri" w:cs="Calibri"/>
          <w:sz w:val="20"/>
          <w:szCs w:val="20"/>
        </w:rPr>
        <w:t>05-25</w:t>
      </w:r>
    </w:p>
    <w:p w:rsidR="004573A5" w:rsidRDefault="004573A5" w:rsidP="004573A5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573A5" w:rsidRDefault="004573A5" w:rsidP="004573A5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573A5" w:rsidRDefault="004573A5" w:rsidP="004573A5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573A5" w:rsidRDefault="004573A5" w:rsidP="004573A5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573A5" w:rsidRPr="0077026B" w:rsidRDefault="004573A5" w:rsidP="004573A5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573A5" w:rsidRPr="0077026B" w:rsidRDefault="004573A5" w:rsidP="004573A5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4573A5" w:rsidRPr="0077026B" w:rsidRDefault="004573A5" w:rsidP="004573A5">
      <w:pPr>
        <w:pStyle w:val="Tekstpodstawowy2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Formularz ofertowy – Załącznik nr 1</w:t>
      </w:r>
    </w:p>
    <w:p w:rsidR="004573A5" w:rsidRDefault="004573A5" w:rsidP="004573A5">
      <w:pPr>
        <w:pStyle w:val="Tekstpodstawowy2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Formularz cenowy </w:t>
      </w:r>
      <w:r w:rsidRPr="0077026B">
        <w:rPr>
          <w:rFonts w:ascii="Calibri" w:hAnsi="Calibri" w:cs="Calibri"/>
          <w:sz w:val="20"/>
          <w:szCs w:val="20"/>
        </w:rPr>
        <w:t>– Załącznik nr</w:t>
      </w:r>
      <w:r>
        <w:rPr>
          <w:rFonts w:ascii="Calibri" w:hAnsi="Calibri" w:cs="Calibri"/>
          <w:sz w:val="20"/>
          <w:szCs w:val="20"/>
        </w:rPr>
        <w:t xml:space="preserve"> 2</w:t>
      </w:r>
    </w:p>
    <w:p w:rsidR="004573A5" w:rsidRPr="0077026B" w:rsidRDefault="004573A5" w:rsidP="004573A5">
      <w:pPr>
        <w:pStyle w:val="Tekstpodstawowy2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Oświadczenie </w:t>
      </w:r>
      <w:r>
        <w:rPr>
          <w:rFonts w:ascii="Calibri" w:hAnsi="Calibri" w:cs="Calibri"/>
          <w:sz w:val="20"/>
          <w:szCs w:val="20"/>
        </w:rPr>
        <w:t xml:space="preserve">z art. 125 ust. 1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 w:rsidRPr="0077026B">
        <w:rPr>
          <w:rFonts w:ascii="Calibri" w:hAnsi="Calibri" w:cs="Calibri"/>
          <w:sz w:val="20"/>
          <w:szCs w:val="20"/>
        </w:rPr>
        <w:t xml:space="preserve"> – Załącz</w:t>
      </w:r>
      <w:r>
        <w:rPr>
          <w:rFonts w:ascii="Calibri" w:hAnsi="Calibri" w:cs="Calibri"/>
          <w:sz w:val="20"/>
          <w:szCs w:val="20"/>
        </w:rPr>
        <w:t>nik nr 3</w:t>
      </w:r>
    </w:p>
    <w:p w:rsidR="00263A13" w:rsidRPr="00263A13" w:rsidRDefault="004573A5" w:rsidP="00263A13">
      <w:pPr>
        <w:pStyle w:val="Tekstpodstawowy2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– Załącznik nr </w:t>
      </w:r>
      <w:r>
        <w:rPr>
          <w:rFonts w:ascii="Calibri" w:hAnsi="Calibri" w:cs="Calibri"/>
          <w:sz w:val="20"/>
          <w:szCs w:val="20"/>
        </w:rPr>
        <w:t>4</w:t>
      </w:r>
    </w:p>
    <w:p w:rsidR="00263A13" w:rsidRPr="00263A13" w:rsidRDefault="00263A13" w:rsidP="00263A13">
      <w:pPr>
        <w:pStyle w:val="Tekstpodstawowy2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263A13">
        <w:rPr>
          <w:rFonts w:ascii="Calibri" w:hAnsi="Calibri" w:cs="Calibri"/>
          <w:sz w:val="20"/>
          <w:szCs w:val="20"/>
        </w:rPr>
        <w:t xml:space="preserve">świadczenie </w:t>
      </w:r>
      <w:r w:rsidRPr="00263A13">
        <w:rPr>
          <w:rFonts w:ascii="Calibri" w:hAnsi="Calibri" w:cs="Calibri"/>
          <w:bCs/>
          <w:sz w:val="20"/>
          <w:szCs w:val="20"/>
        </w:rPr>
        <w:t>o aktualności  informacji  zawartych  w  oświadczeniu o niepodleganiu wykluczeni</w:t>
      </w:r>
      <w:r>
        <w:rPr>
          <w:rFonts w:ascii="Calibri" w:hAnsi="Calibri" w:cs="Calibri"/>
          <w:bCs/>
          <w:sz w:val="20"/>
          <w:szCs w:val="20"/>
        </w:rPr>
        <w:t>u – Załącznik nr 5 (</w:t>
      </w:r>
      <w:r w:rsidRPr="000A1109">
        <w:rPr>
          <w:rFonts w:ascii="Calibri" w:hAnsi="Calibri" w:cs="Calibri"/>
          <w:bCs/>
          <w:i/>
          <w:sz w:val="20"/>
          <w:szCs w:val="20"/>
        </w:rPr>
        <w:t>składan</w:t>
      </w:r>
      <w:r w:rsidR="008F6E60">
        <w:rPr>
          <w:rFonts w:ascii="Calibri" w:hAnsi="Calibri" w:cs="Calibri"/>
          <w:bCs/>
          <w:i/>
          <w:sz w:val="20"/>
          <w:szCs w:val="20"/>
        </w:rPr>
        <w:t>e</w:t>
      </w:r>
      <w:bookmarkStart w:id="0" w:name="_GoBack"/>
      <w:bookmarkEnd w:id="0"/>
      <w:r w:rsidRPr="000A1109">
        <w:rPr>
          <w:rFonts w:ascii="Calibri" w:hAnsi="Calibri" w:cs="Calibri"/>
          <w:bCs/>
          <w:i/>
          <w:sz w:val="20"/>
          <w:szCs w:val="20"/>
        </w:rPr>
        <w:t xml:space="preserve"> na wezwanie Zamawiającego</w:t>
      </w:r>
      <w:r>
        <w:rPr>
          <w:rFonts w:ascii="Calibri" w:hAnsi="Calibri" w:cs="Calibri"/>
          <w:bCs/>
          <w:sz w:val="20"/>
          <w:szCs w:val="20"/>
        </w:rPr>
        <w:t>)</w:t>
      </w:r>
    </w:p>
    <w:p w:rsidR="004573A5" w:rsidRDefault="004573A5" w:rsidP="004573A5">
      <w:pPr>
        <w:pStyle w:val="Tekstpodstawowy2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4573A5" w:rsidRDefault="004573A5" w:rsidP="004573A5">
      <w:pPr>
        <w:pStyle w:val="Tekstpodstawowy2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4573A5" w:rsidRDefault="004573A5" w:rsidP="004573A5">
      <w:pPr>
        <w:pStyle w:val="Tekstpodstawowy2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4573A5" w:rsidRPr="00E861EB" w:rsidRDefault="004573A5" w:rsidP="004573A5">
      <w:pPr>
        <w:pStyle w:val="Tekstpodstawowy2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4573A5" w:rsidRPr="0077026B" w:rsidRDefault="004573A5" w:rsidP="004573A5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77026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4573A5" w:rsidRPr="0077026B" w:rsidRDefault="004573A5" w:rsidP="004573A5">
      <w:pPr>
        <w:pStyle w:val="Tekstpodstawowy2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color w:val="00000A"/>
          <w:sz w:val="20"/>
          <w:szCs w:val="20"/>
          <w:u w:val="single"/>
        </w:rPr>
        <w:t>Dokument podpisany w oryginale przez Dyrektora Zespołu Waldemara Kowalczyka</w:t>
      </w:r>
    </w:p>
    <w:p w:rsidR="004573A5" w:rsidRDefault="004573A5" w:rsidP="004573A5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573A5" w:rsidRPr="0077026B" w:rsidRDefault="004573A5" w:rsidP="004573A5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573A5" w:rsidRDefault="004573A5" w:rsidP="004573A5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Rozdział </w:t>
      </w:r>
      <w:r w:rsidRPr="007131FC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131FC">
        <w:rPr>
          <w:rFonts w:ascii="Calibri" w:hAnsi="Calibri" w:cs="Calibri"/>
          <w:b/>
          <w:bCs/>
          <w:sz w:val="20"/>
          <w:szCs w:val="20"/>
          <w:highlight w:val="cyan"/>
        </w:rPr>
        <w:t>. Informacje ogólne</w:t>
      </w:r>
    </w:p>
    <w:p w:rsidR="004573A5" w:rsidRPr="0012538A" w:rsidRDefault="004573A5" w:rsidP="004573A5">
      <w:pPr>
        <w:pStyle w:val="Nagwek2"/>
        <w:rPr>
          <w:rFonts w:ascii="Calibri" w:hAnsi="Calibri" w:cs="Calibri"/>
          <w:b w:val="0"/>
          <w:color w:val="auto"/>
          <w:sz w:val="20"/>
          <w:szCs w:val="20"/>
        </w:rPr>
      </w:pPr>
      <w:r w:rsidRPr="0012538A">
        <w:rPr>
          <w:rFonts w:ascii="Calibri" w:hAnsi="Calibri" w:cs="Calibri"/>
          <w:color w:val="auto"/>
          <w:sz w:val="20"/>
          <w:szCs w:val="20"/>
        </w:rPr>
        <w:t xml:space="preserve">Nazwa oraz adres Zamawiającego: </w:t>
      </w:r>
      <w:r w:rsidRPr="0012538A">
        <w:rPr>
          <w:rFonts w:ascii="Calibri" w:hAnsi="Calibri" w:cs="Calibri"/>
          <w:b w:val="0"/>
          <w:color w:val="auto"/>
          <w:sz w:val="20"/>
          <w:szCs w:val="20"/>
        </w:rPr>
        <w:t>Wojewódzki Zespół Zakładów Opieki Zdrowotnej Centrum Leczenia Chorób Płuc i Rehabilitacji w Łodzi, ul.  Okólna 181, 91-520 Łódź</w:t>
      </w:r>
    </w:p>
    <w:p w:rsidR="004573A5" w:rsidRPr="00B36E70" w:rsidRDefault="004573A5" w:rsidP="004573A5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      www.</w:t>
      </w:r>
      <w:r w:rsidRPr="00B36E70">
        <w:rPr>
          <w:rFonts w:ascii="Calibri" w:hAnsi="Calibri" w:cs="Calibri"/>
          <w:b w:val="0"/>
          <w:bCs/>
          <w:sz w:val="20"/>
        </w:rPr>
        <w:t>centrumpluc.com.pl</w:t>
      </w:r>
    </w:p>
    <w:p w:rsidR="004573A5" w:rsidRPr="00B36E70" w:rsidRDefault="004573A5" w:rsidP="004573A5">
      <w:pPr>
        <w:spacing w:before="240" w:after="240"/>
        <w:rPr>
          <w:rFonts w:ascii="Calibri" w:hAnsi="Calibri" w:cs="Calibri"/>
          <w:sz w:val="20"/>
          <w:szCs w:val="20"/>
        </w:rPr>
      </w:pPr>
      <w:r w:rsidRPr="00B36E70">
        <w:rPr>
          <w:rFonts w:ascii="Calibri" w:hAnsi="Calibri" w:cs="Calibri"/>
          <w:sz w:val="20"/>
          <w:szCs w:val="20"/>
        </w:rPr>
        <w:t>Godziny pracy Zamawiającego: 7:30 – 15:05</w:t>
      </w:r>
    </w:p>
    <w:p w:rsidR="004573A5" w:rsidRPr="00B36E70" w:rsidRDefault="004573A5" w:rsidP="004573A5">
      <w:pPr>
        <w:spacing w:before="240" w:after="240"/>
        <w:ind w:left="709" w:hanging="709"/>
        <w:jc w:val="both"/>
        <w:rPr>
          <w:rFonts w:ascii="Calibri" w:hAnsi="Calibri" w:cs="Calibri"/>
          <w:sz w:val="20"/>
          <w:szCs w:val="20"/>
          <w:u w:val="single"/>
        </w:rPr>
      </w:pPr>
      <w:r w:rsidRPr="00B36E70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W przypadku gdy wniosek o wgląd w protokół, o którym mowa w art. 74 ust. 1 ustawy </w:t>
      </w:r>
      <w:proofErr w:type="spellStart"/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>P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proofErr w:type="spellEnd"/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30 minut przed końcem godzin pracy, odpowiedź zostanie udzielona dnia następnego (roboczego).</w:t>
      </w:r>
    </w:p>
    <w:p w:rsidR="004573A5" w:rsidRPr="00B36E70" w:rsidRDefault="004573A5" w:rsidP="004573A5">
      <w:pPr>
        <w:pStyle w:val="Tekstpodstawowywcity3"/>
        <w:spacing w:line="360" w:lineRule="auto"/>
        <w:ind w:left="0" w:right="72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</w:t>
      </w:r>
      <w:r w:rsidRPr="0012538A">
        <w:rPr>
          <w:rFonts w:ascii="Calibri" w:hAnsi="Calibri" w:cs="Calibri"/>
          <w:sz w:val="20"/>
        </w:rPr>
        <w:t>r telefonu oraz</w:t>
      </w:r>
      <w:r w:rsidR="00B76A54">
        <w:rPr>
          <w:rFonts w:ascii="Calibri" w:hAnsi="Calibri" w:cs="Calibri"/>
          <w:sz w:val="20"/>
        </w:rPr>
        <w:t xml:space="preserve"> </w:t>
      </w:r>
      <w:r w:rsidRPr="0012538A">
        <w:rPr>
          <w:rFonts w:ascii="Calibri" w:hAnsi="Calibri" w:cs="Calibri"/>
          <w:sz w:val="20"/>
        </w:rPr>
        <w:t>adres e-mail</w:t>
      </w:r>
      <w:r w:rsidRPr="0012538A">
        <w:rPr>
          <w:rFonts w:ascii="Calibri" w:hAnsi="Calibri" w:cs="Calibri"/>
          <w:b w:val="0"/>
          <w:sz w:val="20"/>
        </w:rPr>
        <w:t>:</w:t>
      </w:r>
      <w:r w:rsidR="007F0CB1">
        <w:rPr>
          <w:rFonts w:ascii="Calibri" w:hAnsi="Calibri" w:cs="Calibri"/>
          <w:b w:val="0"/>
          <w:sz w:val="20"/>
        </w:rPr>
        <w:t xml:space="preserve"> </w:t>
      </w:r>
      <w:r w:rsidRPr="00B36E70">
        <w:rPr>
          <w:rFonts w:ascii="Calibri" w:hAnsi="Calibri" w:cs="Calibri"/>
          <w:sz w:val="20"/>
        </w:rPr>
        <w:t>tel.  (42)  617 72 90, zamowienia@centrumpluc.com.pl</w:t>
      </w:r>
    </w:p>
    <w:p w:rsidR="004573A5" w:rsidRPr="00316084" w:rsidRDefault="004573A5" w:rsidP="004573A5">
      <w:pPr>
        <w:pStyle w:val="NormalnyWeb"/>
        <w:spacing w:before="0" w:beforeAutospacing="0" w:after="0" w:afterAutospacing="0"/>
        <w:ind w:left="709" w:hanging="709"/>
        <w:textAlignment w:val="baseline"/>
        <w:rPr>
          <w:rFonts w:ascii="Calibri" w:hAnsi="Calibri" w:cs="Calibri"/>
          <w:b/>
          <w:u w:val="single"/>
        </w:rPr>
      </w:pPr>
      <w:r w:rsidRPr="00B36E70">
        <w:rPr>
          <w:rFonts w:ascii="Calibri" w:hAnsi="Calibri" w:cs="Calibri"/>
          <w:b/>
          <w:u w:val="single"/>
        </w:rPr>
        <w:t xml:space="preserve">Uwaga! </w:t>
      </w:r>
      <w:r w:rsidRPr="00B36E70">
        <w:rPr>
          <w:rFonts w:ascii="Calibri" w:hAnsi="Calibri" w:cs="Calibri"/>
          <w:u w:val="single"/>
        </w:rPr>
        <w:t xml:space="preserve">Zamawiający przypomina, że w toku postępowania zgodnie z art. 61 ust. 2 ustawy </w:t>
      </w:r>
      <w:proofErr w:type="spellStart"/>
      <w:r w:rsidRPr="00B36E70">
        <w:rPr>
          <w:rFonts w:ascii="Calibri" w:hAnsi="Calibri" w:cs="Calibri"/>
          <w:u w:val="single"/>
        </w:rPr>
        <w:t>P</w:t>
      </w:r>
      <w:r>
        <w:rPr>
          <w:rFonts w:ascii="Calibri" w:hAnsi="Calibri" w:cs="Calibri"/>
          <w:u w:val="single"/>
        </w:rPr>
        <w:t>zp</w:t>
      </w:r>
      <w:proofErr w:type="spellEnd"/>
      <w:r w:rsidRPr="00B36E70">
        <w:rPr>
          <w:rFonts w:ascii="Calibri" w:hAnsi="Calibri" w:cs="Calibri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B36E70">
        <w:rPr>
          <w:rFonts w:ascii="Calibri" w:hAnsi="Calibri" w:cs="Calibri"/>
          <w:b/>
          <w:u w:val="single"/>
        </w:rPr>
        <w:t xml:space="preserve">w rozdziale </w:t>
      </w:r>
      <w:r w:rsidR="008F5DF7" w:rsidRPr="008F5DF7">
        <w:rPr>
          <w:rFonts w:ascii="Calibri" w:hAnsi="Calibri" w:cs="Calibri"/>
          <w:b/>
          <w:u w:val="single"/>
        </w:rPr>
        <w:t>IV pkt 3</w:t>
      </w:r>
      <w:r w:rsidRPr="008F5DF7">
        <w:rPr>
          <w:rFonts w:ascii="Calibri" w:hAnsi="Calibri" w:cs="Calibri"/>
          <w:b/>
          <w:u w:val="single"/>
        </w:rPr>
        <w:t>.</w:t>
      </w:r>
      <w:r w:rsidRPr="00574B03">
        <w:rPr>
          <w:rFonts w:ascii="Calibri" w:eastAsia="Trebuchet MS" w:hAnsi="Calibri" w:cs="Calibri"/>
        </w:rPr>
        <w:t xml:space="preserve">Zamawiający nie przewiduje sposobu komunikowania się z Wykonawcami w inny sposób niż </w:t>
      </w:r>
      <w:r w:rsidRPr="00574B03">
        <w:rPr>
          <w:rFonts w:ascii="Calibri" w:hAnsi="Calibri" w:cs="Calibri"/>
          <w:color w:val="000000"/>
        </w:rPr>
        <w:t xml:space="preserve">za pośrednictwem </w:t>
      </w:r>
      <w:hyperlink r:id="rId8" w:history="1">
        <w:r w:rsidRPr="00574B03">
          <w:rPr>
            <w:rStyle w:val="Hipercze"/>
            <w:rFonts w:ascii="Calibri" w:hAnsi="Calibri" w:cs="Calibri"/>
            <w:color w:val="1155CC"/>
          </w:rPr>
          <w:t>platformazakupowa.pl</w:t>
        </w:r>
      </w:hyperlink>
    </w:p>
    <w:p w:rsidR="004573A5" w:rsidRPr="00B36E70" w:rsidRDefault="004573A5" w:rsidP="004573A5">
      <w:pPr>
        <w:pStyle w:val="Tekstpodstawowy2"/>
        <w:tabs>
          <w:tab w:val="left" w:pos="1530"/>
        </w:tabs>
        <w:spacing w:after="0" w:line="240" w:lineRule="auto"/>
        <w:jc w:val="both"/>
        <w:rPr>
          <w:rFonts w:ascii="Calibri" w:hAnsi="Calibri" w:cs="Calibri"/>
          <w:b/>
          <w:color w:val="FF9900"/>
          <w:sz w:val="20"/>
          <w:szCs w:val="20"/>
        </w:rPr>
      </w:pPr>
    </w:p>
    <w:p w:rsidR="004573A5" w:rsidRDefault="004573A5" w:rsidP="008F5DF7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Wykonawca winien zapoznać się ze wszystkimi rozdziałami składającymi się na specyfikację warunków      zamówienia. </w:t>
      </w:r>
    </w:p>
    <w:p w:rsidR="004573A5" w:rsidRPr="00997271" w:rsidRDefault="004573A5" w:rsidP="008F5DF7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Oferta i wszystkie załączniki do oferty powinny zostać wypełnione przez Wykonawcę bez wyjątku i ściśle –     bez dokonywania w nich zmian - według warunków i postanowień zawartych w specyfikacji warunków      zamówienia. </w:t>
      </w:r>
    </w:p>
    <w:p w:rsidR="004573A5" w:rsidRDefault="004573A5" w:rsidP="008F5DF7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color w:val="auto"/>
          <w:sz w:val="20"/>
          <w:szCs w:val="20"/>
        </w:rPr>
        <w:t>Z</w:t>
      </w:r>
      <w:r w:rsidRPr="00997271">
        <w:rPr>
          <w:rFonts w:ascii="Calibri" w:hAnsi="Calibri" w:cs="Calibri"/>
          <w:sz w:val="20"/>
          <w:szCs w:val="20"/>
        </w:rPr>
        <w:t xml:space="preserve">amawiający nie dopuszcza możliwości złożenia oferty wariantowej, </w:t>
      </w:r>
      <w:r w:rsidRPr="00997271">
        <w:rPr>
          <w:rFonts w:ascii="Calibri" w:hAnsi="Calibri" w:cs="Calibri"/>
          <w:sz w:val="20"/>
          <w:szCs w:val="20"/>
          <w:lang w:eastAsia="en-US"/>
        </w:rPr>
        <w:t xml:space="preserve">o której mowa w art. 92 ustawy </w:t>
      </w:r>
      <w:proofErr w:type="spellStart"/>
      <w:r w:rsidRPr="00997271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997271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B575EE">
        <w:rPr>
          <w:rFonts w:ascii="Calibri" w:hAnsi="Calibri" w:cs="Calibri"/>
          <w:sz w:val="20"/>
          <w:szCs w:val="20"/>
          <w:lang w:eastAsia="en-US"/>
        </w:rPr>
        <w:t>tzn. oferty przewidującej odmienny sposób wykonania zamówienia niż określony w niniejszej SWZ.</w:t>
      </w:r>
    </w:p>
    <w:p w:rsidR="004573A5" w:rsidRDefault="004573A5" w:rsidP="008F5DF7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 Zamawiający nie przewiduje zawarcia umowy ramowej oraz przeprowadzenia aukcji elektronicznej. </w:t>
      </w:r>
    </w:p>
    <w:p w:rsidR="004573A5" w:rsidRDefault="004573A5" w:rsidP="008F5DF7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Wykonawca ponosi wszelkie koszty związane z przygotowaniem i złożeniem oferty. </w:t>
      </w:r>
    </w:p>
    <w:p w:rsidR="004573A5" w:rsidRDefault="004573A5" w:rsidP="008F5DF7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dokonywania zastrzeżeń, o których mowa w art. 60 i art. 121.</w:t>
      </w:r>
    </w:p>
    <w:p w:rsidR="004573A5" w:rsidRDefault="004573A5" w:rsidP="008F5DF7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Zamawiający nie przewiduje wymagań, o których mowa w art. 94 ustaw </w:t>
      </w:r>
      <w:proofErr w:type="spellStart"/>
      <w:r w:rsidRPr="00B575E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B575EE">
        <w:rPr>
          <w:rFonts w:ascii="Calibri" w:hAnsi="Calibri" w:cs="Calibri"/>
          <w:color w:val="auto"/>
          <w:sz w:val="20"/>
          <w:szCs w:val="20"/>
        </w:rPr>
        <w:t>.</w:t>
      </w:r>
    </w:p>
    <w:p w:rsidR="004573A5" w:rsidRDefault="004573A5" w:rsidP="008F5DF7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Zamawiający nie przewiduje zamówień, o których mowa w art. 214 ust. 1 pkt 7 i 8 ustawy </w:t>
      </w:r>
      <w:proofErr w:type="spellStart"/>
      <w:r w:rsidRPr="00B575E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B575EE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4573A5" w:rsidRPr="00476E15" w:rsidRDefault="004573A5" w:rsidP="008F5DF7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476E15">
        <w:rPr>
          <w:rFonts w:ascii="Calibri" w:hAnsi="Calibri" w:cs="Calibri"/>
          <w:color w:val="auto"/>
          <w:sz w:val="20"/>
          <w:szCs w:val="20"/>
        </w:rPr>
        <w:t xml:space="preserve">Zamawiający nie przewiduje wymagań, o których mowa w art. 95 ustawy </w:t>
      </w:r>
      <w:proofErr w:type="spellStart"/>
      <w:r w:rsidRPr="00476E15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476E15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4573A5" w:rsidRPr="00476E15" w:rsidRDefault="004573A5" w:rsidP="008F5DF7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476E15">
        <w:rPr>
          <w:rFonts w:ascii="Calibri" w:hAnsi="Calibri" w:cs="Calibri"/>
          <w:color w:val="auto"/>
          <w:sz w:val="20"/>
          <w:szCs w:val="20"/>
        </w:rPr>
        <w:t xml:space="preserve">Informacje związane z wymaganiami określonymi w art. 96 ust. 2 pkt. 2: Nie określa.  </w:t>
      </w:r>
    </w:p>
    <w:p w:rsidR="004573A5" w:rsidRDefault="004573A5" w:rsidP="008F5DF7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40143">
        <w:rPr>
          <w:rFonts w:ascii="Calibri" w:hAnsi="Calibri" w:cs="Calibri"/>
          <w:color w:val="auto"/>
          <w:sz w:val="20"/>
          <w:szCs w:val="20"/>
        </w:rPr>
        <w:t xml:space="preserve">Zamawiający nie dopuszcza możliwości złożenia ofert w postaci katalogów elektronicznych. </w:t>
      </w:r>
    </w:p>
    <w:p w:rsidR="004573A5" w:rsidRDefault="004573A5" w:rsidP="008F5DF7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>Zamawiający nie przewiduje zwrotu kosztów udziału w postępowaniu.</w:t>
      </w:r>
    </w:p>
    <w:p w:rsidR="004573A5" w:rsidRPr="00AB005E" w:rsidRDefault="004573A5" w:rsidP="008F5DF7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  <w:lang w:eastAsia="en-US"/>
        </w:rPr>
        <w:t>Zamawiający nie przewiduje udzielenia zaliczek na poczet wykonania zamówienia.</w:t>
      </w:r>
    </w:p>
    <w:p w:rsidR="004573A5" w:rsidRDefault="004573A5" w:rsidP="008F5DF7">
      <w:pPr>
        <w:pStyle w:val="Defaul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</w:rPr>
        <w:t xml:space="preserve">Każdy z Wykonawców może złożyć tylko jedną ofertę. Złożenie większej liczby ofert lub oferty zawierającej       propozycje wariantowe spowoduje </w:t>
      </w:r>
      <w:r>
        <w:rPr>
          <w:rFonts w:ascii="Calibri" w:hAnsi="Calibri" w:cs="Calibri"/>
          <w:sz w:val="20"/>
          <w:szCs w:val="20"/>
        </w:rPr>
        <w:t>odrzucenie oferty</w:t>
      </w:r>
      <w:r w:rsidRPr="00AB005E">
        <w:rPr>
          <w:rFonts w:ascii="Calibri" w:hAnsi="Calibri" w:cs="Calibri"/>
          <w:sz w:val="20"/>
          <w:szCs w:val="20"/>
        </w:rPr>
        <w:t>.</w:t>
      </w:r>
    </w:p>
    <w:p w:rsidR="004573A5" w:rsidRPr="00AB005E" w:rsidRDefault="004573A5" w:rsidP="008F5DF7">
      <w:pPr>
        <w:pStyle w:val="Defaul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Użyte w Specyfikacji Warunków Zamówienia zwroty: </w:t>
      </w:r>
    </w:p>
    <w:p w:rsidR="004573A5" w:rsidRDefault="004573A5" w:rsidP="008F5DF7">
      <w:pPr>
        <w:pStyle w:val="Default"/>
        <w:numPr>
          <w:ilvl w:val="0"/>
          <w:numId w:val="12"/>
        </w:num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AB005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AB005E">
        <w:rPr>
          <w:rFonts w:ascii="Calibri" w:hAnsi="Calibri" w:cs="Calibri"/>
          <w:color w:val="auto"/>
          <w:sz w:val="20"/>
          <w:szCs w:val="20"/>
        </w:rPr>
        <w:t xml:space="preserve"> – oznaczają </w:t>
      </w:r>
      <w:r w:rsidRPr="00AB005E">
        <w:rPr>
          <w:rFonts w:ascii="Calibri" w:hAnsi="Calibri" w:cs="Calibri"/>
          <w:bCs/>
          <w:sz w:val="20"/>
          <w:szCs w:val="20"/>
        </w:rPr>
        <w:t>ustawę z dnia 11 września 2019 r. Prawo zamówień publicznych (Dz. U. z 2019 r.,           poz.   2019 z późniejszymi zmianami</w:t>
      </w:r>
      <w:r w:rsidRPr="00AB005E">
        <w:rPr>
          <w:rFonts w:ascii="Calibri" w:hAnsi="Calibri" w:cs="Calibri"/>
          <w:color w:val="auto"/>
          <w:sz w:val="20"/>
          <w:szCs w:val="20"/>
        </w:rPr>
        <w:t>);</w:t>
      </w:r>
    </w:p>
    <w:p w:rsidR="004573A5" w:rsidRPr="00AB005E" w:rsidRDefault="004573A5" w:rsidP="008F5DF7">
      <w:pPr>
        <w:pStyle w:val="Default"/>
        <w:numPr>
          <w:ilvl w:val="0"/>
          <w:numId w:val="12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SWZ – oznacza niniejszą specyfikację warunków zamówienia. </w:t>
      </w:r>
    </w:p>
    <w:p w:rsidR="004573A5" w:rsidRDefault="004573A5" w:rsidP="004573A5">
      <w:pPr>
        <w:rPr>
          <w:rFonts w:ascii="Calibri" w:hAnsi="Calibri" w:cs="Calibri"/>
          <w:color w:val="333333"/>
          <w:sz w:val="14"/>
          <w:szCs w:val="20"/>
          <w:highlight w:val="cyan"/>
        </w:rPr>
      </w:pPr>
    </w:p>
    <w:p w:rsidR="004573A5" w:rsidRPr="00E861EB" w:rsidRDefault="004573A5" w:rsidP="004573A5">
      <w:pPr>
        <w:rPr>
          <w:rFonts w:ascii="Calibri" w:hAnsi="Calibri" w:cs="Calibri"/>
          <w:color w:val="333333"/>
          <w:sz w:val="14"/>
          <w:szCs w:val="20"/>
          <w:highlight w:val="cyan"/>
        </w:rPr>
      </w:pPr>
    </w:p>
    <w:p w:rsidR="004573A5" w:rsidRPr="005E2F04" w:rsidRDefault="004573A5" w:rsidP="004573A5">
      <w:pPr>
        <w:jc w:val="center"/>
        <w:rPr>
          <w:rFonts w:ascii="Calibri" w:hAnsi="Calibri" w:cs="Calibri"/>
          <w:b/>
          <w:color w:val="333333"/>
          <w:sz w:val="20"/>
          <w:szCs w:val="20"/>
        </w:rPr>
      </w:pPr>
      <w:r w:rsidRPr="005E2F04">
        <w:rPr>
          <w:rFonts w:ascii="Calibri" w:hAnsi="Calibri" w:cs="Calibri"/>
          <w:b/>
          <w:color w:val="333333"/>
          <w:sz w:val="20"/>
          <w:szCs w:val="20"/>
          <w:highlight w:val="cyan"/>
        </w:rPr>
        <w:t>Rozdział II. Tryb udzielenia zamówienia</w:t>
      </w:r>
    </w:p>
    <w:p w:rsidR="004573A5" w:rsidRPr="00E861EB" w:rsidRDefault="004573A5" w:rsidP="004573A5">
      <w:pPr>
        <w:jc w:val="both"/>
        <w:rPr>
          <w:rFonts w:ascii="Calibri" w:hAnsi="Calibri" w:cs="Calibri"/>
          <w:sz w:val="10"/>
          <w:szCs w:val="20"/>
          <w:lang w:eastAsia="en-US"/>
        </w:rPr>
      </w:pPr>
    </w:p>
    <w:p w:rsidR="004573A5" w:rsidRPr="00D309E3" w:rsidRDefault="004573A5" w:rsidP="004573A5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 xml:space="preserve">Tryb podstawowy bez negocjacji, o którym mowa w art. 275 pkt 1 ustawy </w:t>
      </w:r>
      <w:proofErr w:type="spellStart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 xml:space="preserve"> </w:t>
      </w:r>
      <w:r w:rsidRPr="00D309E3">
        <w:rPr>
          <w:rFonts w:ascii="Calibri" w:hAnsi="Calibri" w:cs="Calibri"/>
          <w:sz w:val="20"/>
          <w:szCs w:val="20"/>
        </w:rPr>
        <w:t xml:space="preserve">o wartości zamówienia      nieprzekraczającej progów unijnych o jakich stanowi art. 3 ustawy </w:t>
      </w:r>
      <w:proofErr w:type="spellStart"/>
      <w:r w:rsidRPr="00D309E3">
        <w:rPr>
          <w:rFonts w:ascii="Calibri" w:hAnsi="Calibri" w:cs="Calibri"/>
          <w:sz w:val="20"/>
          <w:szCs w:val="20"/>
        </w:rPr>
        <w:t>Pzp</w:t>
      </w:r>
      <w:proofErr w:type="spellEnd"/>
      <w:r w:rsidRPr="00D309E3">
        <w:rPr>
          <w:rFonts w:ascii="Calibri" w:hAnsi="Calibri" w:cs="Calibri"/>
          <w:sz w:val="20"/>
          <w:szCs w:val="20"/>
        </w:rPr>
        <w:t>.</w:t>
      </w:r>
    </w:p>
    <w:p w:rsidR="004573A5" w:rsidRDefault="004573A5" w:rsidP="004573A5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573A5" w:rsidRDefault="004573A5" w:rsidP="004573A5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573A5" w:rsidRDefault="004573A5" w:rsidP="004573A5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744B32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III. Wykonawcy/podwykonawcy/podmioty trzecie udostępniające wykonawcy swój potencjał</w:t>
      </w:r>
    </w:p>
    <w:p w:rsidR="004573A5" w:rsidRDefault="004573A5" w:rsidP="004573A5">
      <w:pPr>
        <w:suppressAutoHyphens/>
        <w:jc w:val="both"/>
        <w:rPr>
          <w:rFonts w:ascii="Calibri" w:hAnsi="Calibri" w:cs="Calibri"/>
          <w:b/>
          <w:sz w:val="10"/>
          <w:szCs w:val="20"/>
          <w:lang w:eastAsia="en-US"/>
        </w:rPr>
      </w:pPr>
    </w:p>
    <w:p w:rsidR="004573A5" w:rsidRDefault="004573A5" w:rsidP="008F5DF7">
      <w:pPr>
        <w:pStyle w:val="Akapitzlist"/>
        <w:numPr>
          <w:ilvl w:val="0"/>
          <w:numId w:val="13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 xml:space="preserve">Zamawiający nie zastrzega możliwości ubiegania się o udzielenie zamówienia wyłącznie przez wykonawców,  o których mowa w art. 94 ustawy </w:t>
      </w:r>
      <w:proofErr w:type="spellStart"/>
      <w:r w:rsidRPr="000E49C9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0E49C9">
        <w:rPr>
          <w:rFonts w:ascii="Calibri" w:hAnsi="Calibri" w:cs="Calibri"/>
          <w:sz w:val="20"/>
          <w:szCs w:val="20"/>
          <w:lang w:eastAsia="en-US"/>
        </w:rPr>
        <w:t>, tj. mających status zakładu pracy chronionej, spółdzielnie socjalne oraz  innych wykonawców, których głównym celem lub głównym celem działalności ich wyodrębnionych organizacyjnie jednostek, które będą realizowały zamówienie, jest społeczna i zawodowa integracja osób  społecznie marginalizowanych.</w:t>
      </w:r>
    </w:p>
    <w:p w:rsidR="004573A5" w:rsidRPr="00307820" w:rsidRDefault="004573A5" w:rsidP="008F5DF7">
      <w:pPr>
        <w:pStyle w:val="Akapitzlist"/>
        <w:numPr>
          <w:ilvl w:val="0"/>
          <w:numId w:val="13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Zamówienie może zostać udzielone wykonawcy, który:</w:t>
      </w:r>
    </w:p>
    <w:p w:rsidR="004573A5" w:rsidRDefault="004573A5" w:rsidP="008F5DF7">
      <w:pPr>
        <w:pStyle w:val="Akapitzlist"/>
        <w:numPr>
          <w:ilvl w:val="0"/>
          <w:numId w:val="14"/>
        </w:numPr>
        <w:rPr>
          <w:rFonts w:ascii="Calibri" w:hAnsi="Calibri" w:cs="Calibri"/>
          <w:bCs/>
          <w:sz w:val="20"/>
          <w:szCs w:val="20"/>
        </w:rPr>
      </w:pPr>
      <w:r w:rsidRPr="001F287F">
        <w:rPr>
          <w:rFonts w:ascii="Calibri" w:hAnsi="Calibri" w:cs="Calibri"/>
          <w:sz w:val="20"/>
          <w:szCs w:val="20"/>
          <w:lang w:eastAsia="en-US"/>
        </w:rPr>
        <w:t>spełnia warunki udziału w postępowaniu</w:t>
      </w:r>
      <w:r>
        <w:rPr>
          <w:rFonts w:ascii="Calibri" w:hAnsi="Calibri" w:cs="Calibri"/>
          <w:sz w:val="20"/>
          <w:szCs w:val="20"/>
          <w:lang w:eastAsia="en-US"/>
        </w:rPr>
        <w:t xml:space="preserve">, o ile zostały </w:t>
      </w:r>
      <w:r w:rsidRPr="001F287F">
        <w:rPr>
          <w:rFonts w:ascii="Calibri" w:hAnsi="Calibri" w:cs="Calibri"/>
          <w:sz w:val="20"/>
          <w:szCs w:val="20"/>
        </w:rPr>
        <w:t xml:space="preserve">określone przez Zamawiającego </w:t>
      </w:r>
      <w:r w:rsidRPr="001F287F">
        <w:rPr>
          <w:rFonts w:ascii="Calibri" w:hAnsi="Calibri" w:cs="Calibri"/>
          <w:bCs/>
          <w:sz w:val="20"/>
          <w:szCs w:val="20"/>
        </w:rPr>
        <w:t>w ogłoszeniu o zamówieniu oraz w niniejszej SWZ</w:t>
      </w:r>
      <w:r>
        <w:rPr>
          <w:rFonts w:ascii="Calibri" w:hAnsi="Calibri" w:cs="Calibri"/>
          <w:bCs/>
          <w:sz w:val="20"/>
          <w:szCs w:val="20"/>
        </w:rPr>
        <w:t>;</w:t>
      </w:r>
    </w:p>
    <w:p w:rsidR="004573A5" w:rsidRPr="000E49C9" w:rsidRDefault="004573A5" w:rsidP="008F5DF7">
      <w:pPr>
        <w:pStyle w:val="Akapitzlist"/>
        <w:numPr>
          <w:ilvl w:val="0"/>
          <w:numId w:val="14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nie podlega wykluczeniu na podstawie art. 108 ust. 1ustawy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>
        <w:rPr>
          <w:rFonts w:ascii="Calibri" w:hAnsi="Calibri" w:cs="Calibri"/>
          <w:sz w:val="20"/>
          <w:szCs w:val="20"/>
          <w:lang w:eastAsia="en-US"/>
        </w:rPr>
        <w:t>;</w:t>
      </w:r>
    </w:p>
    <w:p w:rsidR="004573A5" w:rsidRPr="000E49C9" w:rsidRDefault="004573A5" w:rsidP="008F5DF7">
      <w:pPr>
        <w:pStyle w:val="Akapitzlist"/>
        <w:numPr>
          <w:ilvl w:val="0"/>
          <w:numId w:val="14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 xml:space="preserve">złożył ofertę niepodlegającą odrzuceniu na podstawie art. 226 ust. 1 ustawy </w:t>
      </w:r>
      <w:proofErr w:type="spellStart"/>
      <w:r w:rsidRPr="000E49C9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0E49C9">
        <w:rPr>
          <w:rFonts w:ascii="Calibri" w:hAnsi="Calibri" w:cs="Calibri"/>
          <w:sz w:val="20"/>
          <w:szCs w:val="20"/>
          <w:lang w:eastAsia="en-US"/>
        </w:rPr>
        <w:t>.</w:t>
      </w:r>
    </w:p>
    <w:p w:rsidR="004573A5" w:rsidRPr="00307820" w:rsidRDefault="004573A5" w:rsidP="008F5DF7">
      <w:pPr>
        <w:pStyle w:val="Akapitzlist"/>
        <w:numPr>
          <w:ilvl w:val="0"/>
          <w:numId w:val="13"/>
        </w:numPr>
        <w:ind w:left="426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lastRenderedPageBreak/>
        <w:t>Wykonawcy</w:t>
      </w:r>
      <w:r w:rsidR="007F0CB1"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r w:rsidRPr="00307820">
        <w:rPr>
          <w:rFonts w:ascii="Calibri" w:hAnsi="Calibri" w:cs="Calibri"/>
          <w:b/>
          <w:sz w:val="20"/>
          <w:szCs w:val="20"/>
          <w:lang w:eastAsia="en-US"/>
        </w:rPr>
        <w:t>mogą wspólnie ubiegać się o udzielenie zamówienia</w:t>
      </w:r>
      <w:r w:rsidRPr="00307820">
        <w:rPr>
          <w:rFonts w:ascii="Calibri" w:hAnsi="Calibri" w:cs="Calibri"/>
          <w:sz w:val="20"/>
          <w:szCs w:val="20"/>
          <w:lang w:eastAsia="en-US"/>
        </w:rPr>
        <w:t>. W takim przypadku:</w:t>
      </w:r>
    </w:p>
    <w:p w:rsidR="004573A5" w:rsidRDefault="004573A5" w:rsidP="004573A5">
      <w:pPr>
        <w:autoSpaceDE w:val="0"/>
        <w:autoSpaceDN w:val="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E8545C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>.1. W</w:t>
      </w:r>
      <w:r w:rsidRPr="00E8545C">
        <w:rPr>
          <w:rFonts w:ascii="Calibri" w:hAnsi="Calibri" w:cs="Calibri"/>
          <w:sz w:val="20"/>
          <w:szCs w:val="20"/>
        </w:rPr>
        <w:t xml:space="preserve">ykonawcy ustanawiają pełnomocnika do reprezentowania ich w postępowaniu o udzielenie zamówienia albo do reprezentowania w postępowaniu i zawarcia umowy w sprawie </w:t>
      </w:r>
      <w:r>
        <w:rPr>
          <w:rFonts w:ascii="Calibri" w:hAnsi="Calibri" w:cs="Calibri"/>
          <w:sz w:val="20"/>
          <w:szCs w:val="20"/>
        </w:rPr>
        <w:t xml:space="preserve">przedmiotowego </w:t>
      </w:r>
      <w:r w:rsidRPr="00E8545C">
        <w:rPr>
          <w:rFonts w:ascii="Calibri" w:hAnsi="Calibri" w:cs="Calibri"/>
          <w:sz w:val="20"/>
          <w:szCs w:val="20"/>
        </w:rPr>
        <w:t>zamówienia publicznego.</w:t>
      </w:r>
      <w:r w:rsidRPr="00301D90">
        <w:rPr>
          <w:rFonts w:ascii="Calibri" w:hAnsi="Calibri" w:cs="Calibri"/>
          <w:sz w:val="20"/>
          <w:szCs w:val="20"/>
        </w:rPr>
        <w:t xml:space="preserve"> Treść pełnomocnictwa powinna dokładnie określać zakres umocowania.</w:t>
      </w:r>
    </w:p>
    <w:p w:rsidR="004573A5" w:rsidRDefault="004573A5" w:rsidP="004573A5">
      <w:pPr>
        <w:autoSpaceDE w:val="0"/>
        <w:autoSpaceDN w:val="0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3.2</w:t>
      </w:r>
      <w:r w:rsidRPr="00E8545C">
        <w:rPr>
          <w:rFonts w:ascii="Calibri" w:hAnsi="Calibri" w:cs="Calibri"/>
          <w:sz w:val="20"/>
          <w:szCs w:val="20"/>
        </w:rPr>
        <w:t xml:space="preserve">. W przypadku wspólnego ubiegania się o zamówienie przez Wykonawców, oświadczenie,  stanowiące </w:t>
      </w:r>
      <w:r w:rsidRPr="000E5E8F">
        <w:rPr>
          <w:rFonts w:ascii="Calibri" w:hAnsi="Calibri" w:cs="Calibri"/>
          <w:sz w:val="20"/>
          <w:szCs w:val="20"/>
        </w:rPr>
        <w:t xml:space="preserve">załącznik  </w:t>
      </w:r>
      <w:r w:rsidRPr="00A92861">
        <w:rPr>
          <w:rFonts w:ascii="Calibri" w:hAnsi="Calibri" w:cs="Calibri"/>
          <w:sz w:val="20"/>
          <w:szCs w:val="20"/>
        </w:rPr>
        <w:t>nr 3 do SWZ</w:t>
      </w:r>
      <w:r w:rsidRPr="000E5E8F">
        <w:rPr>
          <w:rFonts w:ascii="Calibri" w:hAnsi="Calibri" w:cs="Calibri"/>
          <w:sz w:val="20"/>
          <w:szCs w:val="20"/>
        </w:rPr>
        <w:t>,</w:t>
      </w:r>
      <w:r w:rsidRPr="00E8545C">
        <w:rPr>
          <w:rFonts w:ascii="Calibri" w:hAnsi="Calibri" w:cs="Calibri"/>
          <w:sz w:val="20"/>
          <w:szCs w:val="20"/>
        </w:rPr>
        <w:t xml:space="preserve"> składa każdy z Wykonawców wspólnie ubiegających  się o zamówienie. </w:t>
      </w:r>
    </w:p>
    <w:p w:rsidR="004573A5" w:rsidRDefault="004573A5" w:rsidP="004573A5">
      <w:pPr>
        <w:autoSpaceDE w:val="0"/>
        <w:autoSpaceDN w:val="0"/>
        <w:ind w:left="709"/>
        <w:jc w:val="both"/>
        <w:rPr>
          <w:rFonts w:ascii="Calibri" w:hAnsi="Calibri" w:cs="Calibri"/>
          <w:sz w:val="20"/>
          <w:szCs w:val="20"/>
        </w:rPr>
      </w:pPr>
      <w:r w:rsidRPr="00E8545C">
        <w:rPr>
          <w:rFonts w:ascii="Calibri" w:hAnsi="Calibri" w:cs="Calibri"/>
          <w:sz w:val="20"/>
          <w:szCs w:val="20"/>
        </w:rPr>
        <w:t xml:space="preserve">Dokument  ten potwierdza brak podstaw wykluczenia w </w:t>
      </w:r>
      <w:r>
        <w:rPr>
          <w:rFonts w:ascii="Calibri" w:hAnsi="Calibri" w:cs="Calibri"/>
          <w:sz w:val="20"/>
          <w:szCs w:val="20"/>
        </w:rPr>
        <w:t>zakresie wskazanym przez Zamawiającego</w:t>
      </w:r>
      <w:r w:rsidRPr="00E8545C">
        <w:rPr>
          <w:rFonts w:ascii="Calibri" w:hAnsi="Calibri" w:cs="Calibri"/>
          <w:sz w:val="20"/>
          <w:szCs w:val="20"/>
        </w:rPr>
        <w:t>.</w:t>
      </w:r>
    </w:p>
    <w:p w:rsidR="004573A5" w:rsidRPr="0077026B" w:rsidRDefault="004573A5" w:rsidP="004573A5">
      <w:pPr>
        <w:rPr>
          <w:rFonts w:ascii="Calibri" w:hAnsi="Calibri" w:cs="Calibri"/>
          <w:bCs/>
          <w:i/>
          <w:color w:val="C00000"/>
          <w:sz w:val="20"/>
          <w:szCs w:val="20"/>
          <w:lang w:eastAsia="en-US"/>
        </w:rPr>
      </w:pPr>
    </w:p>
    <w:p w:rsidR="004573A5" w:rsidRPr="00307820" w:rsidRDefault="004573A5" w:rsidP="008F5DF7">
      <w:pPr>
        <w:pStyle w:val="Akapitzlist"/>
        <w:numPr>
          <w:ilvl w:val="0"/>
          <w:numId w:val="50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Potencjał podmiotu trzeciego – jeżeli dotyczy</w:t>
      </w:r>
    </w:p>
    <w:p w:rsidR="004573A5" w:rsidRPr="0077026B" w:rsidRDefault="004573A5" w:rsidP="004573A5">
      <w:pPr>
        <w:spacing w:after="200" w:line="252" w:lineRule="auto"/>
        <w:contextualSpacing/>
        <w:jc w:val="both"/>
        <w:rPr>
          <w:rFonts w:ascii="Calibri" w:hAnsi="Calibri" w:cs="Calibri"/>
          <w:i/>
          <w:iCs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W celu potwierdzenia spełnienia warunków udziału w postępow</w:t>
      </w:r>
      <w:r>
        <w:rPr>
          <w:rFonts w:ascii="Calibri" w:hAnsi="Calibri" w:cs="Calibri"/>
          <w:sz w:val="20"/>
          <w:szCs w:val="20"/>
          <w:lang w:eastAsia="en-US"/>
        </w:rPr>
        <w:t xml:space="preserve">aniu, wykonawca może polegać na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potencjale podmiotu trzeciego na zasadach opisanych w art. 118–123 ustawy </w:t>
      </w:r>
      <w:proofErr w:type="spellStart"/>
      <w:r w:rsidRPr="0077026B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77026B">
        <w:rPr>
          <w:rFonts w:ascii="Calibri" w:hAnsi="Calibri" w:cs="Calibri"/>
          <w:sz w:val="20"/>
          <w:szCs w:val="20"/>
          <w:lang w:eastAsia="en-US"/>
        </w:rPr>
        <w:t xml:space="preserve">. </w:t>
      </w:r>
    </w:p>
    <w:p w:rsidR="004573A5" w:rsidRPr="00307820" w:rsidRDefault="004573A5" w:rsidP="008F5DF7">
      <w:pPr>
        <w:pStyle w:val="Akapitzlist"/>
        <w:numPr>
          <w:ilvl w:val="0"/>
          <w:numId w:val="51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Podwykonawstwo</w:t>
      </w:r>
    </w:p>
    <w:p w:rsidR="004573A5" w:rsidRDefault="004573A5" w:rsidP="008F5DF7">
      <w:pPr>
        <w:pStyle w:val="Akapitzlist"/>
        <w:numPr>
          <w:ilvl w:val="0"/>
          <w:numId w:val="15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  <w:lang w:eastAsia="en-US"/>
        </w:rPr>
        <w:t xml:space="preserve">Zamawiający nie zastrzega obowiązku osobistego wykonania przez wykonawcę kluczowych zadań.             Wykonawca może powierzyć wykonanie części zamówienia podwykonawcy. Wykonawca jest zobowiązany  wskazać w </w:t>
      </w:r>
      <w:r w:rsidRPr="00701D54">
        <w:rPr>
          <w:rFonts w:ascii="Calibri" w:hAnsi="Calibri" w:cs="Calibri"/>
          <w:sz w:val="20"/>
          <w:szCs w:val="20"/>
          <w:lang w:eastAsia="en-US"/>
        </w:rPr>
        <w:t xml:space="preserve">Formularzu ofertowym – załącznik nr 1 do </w:t>
      </w:r>
      <w:proofErr w:type="spellStart"/>
      <w:r w:rsidRPr="00701D54">
        <w:rPr>
          <w:rFonts w:ascii="Calibri" w:hAnsi="Calibri" w:cs="Calibri"/>
          <w:sz w:val="20"/>
          <w:szCs w:val="20"/>
          <w:lang w:eastAsia="en-US"/>
        </w:rPr>
        <w:t>SWZ,czę</w:t>
      </w:r>
      <w:r w:rsidRPr="00AE6BA4">
        <w:rPr>
          <w:rFonts w:ascii="Calibri" w:hAnsi="Calibri" w:cs="Calibri"/>
          <w:sz w:val="20"/>
          <w:szCs w:val="20"/>
          <w:lang w:eastAsia="en-US"/>
        </w:rPr>
        <w:t>ści</w:t>
      </w:r>
      <w:proofErr w:type="spellEnd"/>
      <w:r w:rsidRPr="00AE6BA4">
        <w:rPr>
          <w:rFonts w:ascii="Calibri" w:hAnsi="Calibri" w:cs="Calibri"/>
          <w:sz w:val="20"/>
          <w:szCs w:val="20"/>
          <w:lang w:eastAsia="en-US"/>
        </w:rPr>
        <w:t xml:space="preserve"> zamówienia których wykonanie zamierza powierzyć podwykonawcom i podać</w:t>
      </w:r>
      <w:r w:rsidR="00033743">
        <w:rPr>
          <w:rFonts w:ascii="Calibri" w:hAnsi="Calibri" w:cs="Calibri"/>
          <w:sz w:val="20"/>
          <w:szCs w:val="20"/>
          <w:lang w:eastAsia="en-US"/>
        </w:rPr>
        <w:t xml:space="preserve"> (o ile są mu wiadome na tym etapie) nazwy</w:t>
      </w:r>
      <w:r w:rsidRPr="00AE6BA4">
        <w:rPr>
          <w:rFonts w:ascii="Calibri" w:hAnsi="Calibri" w:cs="Calibri"/>
          <w:sz w:val="20"/>
          <w:szCs w:val="20"/>
          <w:lang w:eastAsia="en-US"/>
        </w:rPr>
        <w:t xml:space="preserve"> firmy</w:t>
      </w:r>
      <w:r w:rsidR="00033743">
        <w:rPr>
          <w:rFonts w:ascii="Calibri" w:hAnsi="Calibri" w:cs="Calibri"/>
          <w:sz w:val="20"/>
          <w:szCs w:val="20"/>
          <w:lang w:eastAsia="en-US"/>
        </w:rPr>
        <w:t xml:space="preserve"> tych podwykonawców</w:t>
      </w:r>
      <w:r w:rsidRPr="00AE6BA4">
        <w:rPr>
          <w:rFonts w:ascii="Calibri" w:hAnsi="Calibri" w:cs="Calibri"/>
          <w:sz w:val="20"/>
          <w:szCs w:val="20"/>
          <w:lang w:eastAsia="en-US"/>
        </w:rPr>
        <w:t>.</w:t>
      </w:r>
    </w:p>
    <w:p w:rsidR="004573A5" w:rsidRDefault="004573A5" w:rsidP="008F5DF7">
      <w:pPr>
        <w:pStyle w:val="Akapitzlist"/>
        <w:numPr>
          <w:ilvl w:val="0"/>
          <w:numId w:val="15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</w:rPr>
        <w:t xml:space="preserve">Wykonawca, który zamierza wykonywać zamówienie przy udziale podwykonawcy, musi wskazać w ofercie, jaką część (zakres zamówienia) wykonywać będzie w jego imieniu podwykonawca oraz podać firmę podwykonawcy. Należy w tym celu wypełnić odpowiednio punkt formularza ofertowego, stanowiącego </w:t>
      </w:r>
      <w:r w:rsidRPr="0065574B">
        <w:rPr>
          <w:rFonts w:ascii="Calibri" w:hAnsi="Calibri" w:cs="Calibri"/>
          <w:sz w:val="20"/>
          <w:szCs w:val="20"/>
        </w:rPr>
        <w:t>załącznik nr 1 do SWZ.</w:t>
      </w:r>
      <w:r w:rsidRPr="00AE6BA4">
        <w:rPr>
          <w:rFonts w:ascii="Calibri" w:hAnsi="Calibri" w:cs="Calibri"/>
          <w:sz w:val="20"/>
          <w:szCs w:val="20"/>
        </w:rPr>
        <w:t xml:space="preserve"> W przypadku, gdy Wykonawca nie zamierza wykonywać zamówienia przy udziale podwykonawców, należy wpisać w formularzach „nie dotyczy” lub inne podobne sformułowanie. Jeżeli Wykonawca zostawi punkty w formularzach niewypełnione (puste pola), Zamawiający uzna, iż zamówienie zostanie wykonane siłami własnymi, tj. bez udziału podwykonawców.</w:t>
      </w:r>
    </w:p>
    <w:p w:rsidR="004573A5" w:rsidRPr="00AE6BA4" w:rsidRDefault="004573A5" w:rsidP="008F5DF7">
      <w:pPr>
        <w:pStyle w:val="Akapitzlist"/>
        <w:numPr>
          <w:ilvl w:val="0"/>
          <w:numId w:val="15"/>
        </w:numPr>
        <w:spacing w:after="200" w:line="252" w:lineRule="auto"/>
        <w:ind w:left="851" w:hanging="266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     wykonanie tego zamówienia.</w:t>
      </w:r>
    </w:p>
    <w:p w:rsidR="004573A5" w:rsidRPr="0077026B" w:rsidRDefault="004573A5" w:rsidP="004573A5">
      <w:pPr>
        <w:spacing w:after="200" w:line="252" w:lineRule="auto"/>
        <w:ind w:hanging="540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573A5" w:rsidRDefault="004573A5" w:rsidP="004573A5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IV</w:t>
      </w: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. Informacje o środkach komunikacji elektronicznej, przy użyciu których Zamawiający będzie</w:t>
      </w:r>
    </w:p>
    <w:p w:rsidR="004573A5" w:rsidRDefault="004573A5" w:rsidP="004573A5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komunikował się z wykonawcami, oraz informacje o wymaganiach technicznych</w:t>
      </w:r>
    </w:p>
    <w:p w:rsidR="004573A5" w:rsidRPr="00574B03" w:rsidRDefault="004573A5" w:rsidP="004573A5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i organizacyjnych sporządzania, wysyłania i odbierania korespondencji elektronicznej</w:t>
      </w:r>
    </w:p>
    <w:p w:rsidR="004573A5" w:rsidRPr="00574B03" w:rsidRDefault="004573A5" w:rsidP="004573A5">
      <w:pPr>
        <w:spacing w:line="123" w:lineRule="exact"/>
        <w:rPr>
          <w:rFonts w:ascii="Calibri" w:hAnsi="Calibri" w:cs="Calibri"/>
          <w:sz w:val="20"/>
          <w:szCs w:val="20"/>
        </w:rPr>
      </w:pPr>
    </w:p>
    <w:p w:rsidR="00C52BC6" w:rsidRPr="00C52BC6" w:rsidRDefault="008F5DF7" w:rsidP="00C52BC6">
      <w:pPr>
        <w:pStyle w:val="Akapitzlist"/>
        <w:numPr>
          <w:ilvl w:val="0"/>
          <w:numId w:val="90"/>
        </w:numPr>
        <w:ind w:left="426" w:hanging="426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 w:rsidRPr="00C52BC6">
        <w:rPr>
          <w:rFonts w:ascii="Calibri" w:hAnsi="Calibri" w:cs="Calibri"/>
          <w:i/>
          <w:iCs/>
          <w:sz w:val="20"/>
          <w:szCs w:val="20"/>
        </w:rPr>
        <w:t>Pracownik Działu Zamówień Publicznych</w:t>
      </w:r>
      <w:r w:rsidR="00C52BC6">
        <w:rPr>
          <w:rFonts w:ascii="Calibri" w:hAnsi="Calibri" w:cs="Calibri"/>
          <w:i/>
          <w:iCs/>
          <w:sz w:val="20"/>
          <w:szCs w:val="20"/>
        </w:rPr>
        <w:t>.</w:t>
      </w:r>
    </w:p>
    <w:p w:rsidR="008F5DF7" w:rsidRPr="00C52BC6" w:rsidRDefault="008F5DF7" w:rsidP="00C52BC6">
      <w:pPr>
        <w:pStyle w:val="Akapitzlist"/>
        <w:numPr>
          <w:ilvl w:val="0"/>
          <w:numId w:val="90"/>
        </w:numPr>
        <w:ind w:left="426" w:right="72" w:hanging="426"/>
        <w:rPr>
          <w:rFonts w:ascii="Calibri" w:hAnsi="Calibri" w:cs="Calibri"/>
          <w:color w:val="000000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Postępowanie prowadzone jest w języku polskim w formie elektronicznej za pośrednictwem platformazakupowa.pl pod adresem https://platformazakupowa.pl/pn/centrumpluc</w:t>
      </w:r>
    </w:p>
    <w:p w:rsidR="008F5DF7" w:rsidRPr="00C52BC6" w:rsidRDefault="008F5DF7" w:rsidP="00C52BC6">
      <w:pPr>
        <w:pStyle w:val="NormalnyWeb"/>
        <w:numPr>
          <w:ilvl w:val="0"/>
          <w:numId w:val="90"/>
        </w:numPr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color w:val="000000"/>
        </w:rPr>
      </w:pPr>
      <w:r w:rsidRPr="00C52BC6">
        <w:rPr>
          <w:rFonts w:ascii="Calibri" w:hAnsi="Calibri" w:cs="Calibri"/>
          <w:color w:val="000000"/>
        </w:rPr>
        <w:t>Komunikacja między Wykonawcami a Zamawiającym w szczególności w zakresie:</w:t>
      </w:r>
    </w:p>
    <w:p w:rsidR="00C52BC6" w:rsidRDefault="008F5DF7" w:rsidP="00C52BC6">
      <w:pPr>
        <w:pStyle w:val="NormalnyWeb"/>
        <w:numPr>
          <w:ilvl w:val="0"/>
          <w:numId w:val="91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C52BC6" w:rsidRDefault="008F5DF7" w:rsidP="00C52BC6">
      <w:pPr>
        <w:pStyle w:val="NormalnyWeb"/>
        <w:numPr>
          <w:ilvl w:val="0"/>
          <w:numId w:val="91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  dowodowych;</w:t>
      </w:r>
    </w:p>
    <w:p w:rsidR="00C52BC6" w:rsidRDefault="008F5DF7" w:rsidP="00C52BC6">
      <w:pPr>
        <w:pStyle w:val="NormalnyWeb"/>
        <w:numPr>
          <w:ilvl w:val="0"/>
          <w:numId w:val="91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 xml:space="preserve">przesyłania odpowiedzi na wezwanie Zamawiającego do złożenia/poprawienia/uzupełnienia   oświadczenia, o którym mowa w art. 125 ust. 1, podmiotowych środków dowodowych, </w:t>
      </w:r>
      <w:r w:rsidR="00C52BC6" w:rsidRPr="00C52BC6">
        <w:rPr>
          <w:rFonts w:ascii="Calibri" w:hAnsi="Calibri" w:cs="Calibri"/>
          <w:color w:val="000000"/>
          <w:shd w:val="clear" w:color="auto" w:fill="FFFFFF"/>
        </w:rPr>
        <w:t>i</w:t>
      </w:r>
      <w:r w:rsidRPr="00C52BC6">
        <w:rPr>
          <w:rFonts w:ascii="Calibri" w:hAnsi="Calibri" w:cs="Calibri"/>
          <w:color w:val="000000"/>
          <w:shd w:val="clear" w:color="auto" w:fill="FFFFFF"/>
        </w:rPr>
        <w:t>nnych dokumentów lub oświadczeń składanych w postępowaniu;</w:t>
      </w:r>
    </w:p>
    <w:p w:rsidR="00C52BC6" w:rsidRDefault="008F5DF7" w:rsidP="00C52BC6">
      <w:pPr>
        <w:pStyle w:val="NormalnyWeb"/>
        <w:numPr>
          <w:ilvl w:val="0"/>
          <w:numId w:val="91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C52BC6" w:rsidRDefault="008F5DF7" w:rsidP="00C52BC6">
      <w:pPr>
        <w:pStyle w:val="NormalnyWeb"/>
        <w:numPr>
          <w:ilvl w:val="0"/>
          <w:numId w:val="91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przedmiotowych środków dowodowych;</w:t>
      </w:r>
    </w:p>
    <w:p w:rsidR="00C52BC6" w:rsidRDefault="008F5DF7" w:rsidP="00C52BC6">
      <w:pPr>
        <w:pStyle w:val="NormalnyWeb"/>
        <w:numPr>
          <w:ilvl w:val="0"/>
          <w:numId w:val="91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- Prawo zamówień publicznych;</w:t>
      </w:r>
    </w:p>
    <w:p w:rsidR="00C52BC6" w:rsidRDefault="008F5DF7" w:rsidP="00C52BC6">
      <w:pPr>
        <w:pStyle w:val="NormalnyWeb"/>
        <w:numPr>
          <w:ilvl w:val="0"/>
          <w:numId w:val="91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 xml:space="preserve"> przesyłania wniosków, informacji, oświadczeń Wykonawcy;</w:t>
      </w:r>
    </w:p>
    <w:p w:rsidR="008F5DF7" w:rsidRPr="00C52BC6" w:rsidRDefault="008F5DF7" w:rsidP="00C52BC6">
      <w:pPr>
        <w:pStyle w:val="NormalnyWeb"/>
        <w:numPr>
          <w:ilvl w:val="0"/>
          <w:numId w:val="91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odwołania/inne</w:t>
      </w:r>
      <w:r w:rsidR="007F0CB1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C52BC6">
        <w:rPr>
          <w:rFonts w:ascii="Calibri" w:hAnsi="Calibri" w:cs="Calibri"/>
          <w:color w:val="000000"/>
        </w:rPr>
        <w:t xml:space="preserve">odbywa się za pośrednictwem </w:t>
      </w:r>
      <w:hyperlink r:id="rId9" w:history="1">
        <w:r w:rsidRPr="00C52BC6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C52BC6">
        <w:rPr>
          <w:rFonts w:ascii="Calibri" w:hAnsi="Calibri" w:cs="Calibri"/>
          <w:color w:val="000000"/>
        </w:rPr>
        <w:t xml:space="preserve"> i formularza </w:t>
      </w:r>
      <w:r w:rsidRPr="00C52BC6">
        <w:rPr>
          <w:rFonts w:ascii="Calibri" w:hAnsi="Calibri" w:cs="Calibri"/>
          <w:b/>
          <w:color w:val="000000"/>
        </w:rPr>
        <w:t>„Wyślij wiadomość do  zamawiającego”. </w:t>
      </w:r>
    </w:p>
    <w:p w:rsidR="008F5DF7" w:rsidRPr="00C52BC6" w:rsidRDefault="008F5DF7" w:rsidP="004354DF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  przyjmuje się datę ich przesłania za pośrednictwem </w:t>
      </w:r>
      <w:hyperlink r:id="rId10">
        <w:r w:rsidRPr="00C52BC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C52BC6">
        <w:rPr>
          <w:rFonts w:ascii="Calibri" w:hAnsi="Calibri" w:cs="Calibri"/>
          <w:sz w:val="20"/>
          <w:szCs w:val="20"/>
        </w:rPr>
        <w:t xml:space="preserve"> poprzez kliknięcie przycisku</w:t>
      </w:r>
      <w:r w:rsidRPr="00C52BC6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C52BC6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4354DF" w:rsidRDefault="008F5DF7" w:rsidP="004354DF">
      <w:pPr>
        <w:pStyle w:val="Akapitzlist"/>
        <w:numPr>
          <w:ilvl w:val="0"/>
          <w:numId w:val="90"/>
        </w:numP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1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. </w:t>
      </w:r>
      <w:r w:rsidRPr="004354DF">
        <w:rPr>
          <w:rFonts w:ascii="Calibri" w:hAnsi="Calibri" w:cs="Calibri"/>
          <w:sz w:val="20"/>
          <w:szCs w:val="20"/>
        </w:rPr>
        <w:lastRenderedPageBreak/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2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4354DF" w:rsidRDefault="008F5DF7" w:rsidP="004354DF">
      <w:pPr>
        <w:pStyle w:val="Akapitzlist"/>
        <w:numPr>
          <w:ilvl w:val="0"/>
          <w:numId w:val="90"/>
        </w:numP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8F5DF7" w:rsidRPr="004354DF" w:rsidRDefault="008F5DF7" w:rsidP="004354DF">
      <w:pPr>
        <w:pStyle w:val="Akapitzlist"/>
        <w:numPr>
          <w:ilvl w:val="0"/>
          <w:numId w:val="90"/>
        </w:numP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Zamawiający, zgodnie z § 11 ust. 2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3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>, tj.:</w:t>
      </w:r>
    </w:p>
    <w:p w:rsidR="008F5DF7" w:rsidRPr="00C52BC6" w:rsidRDefault="008F5DF7" w:rsidP="00C52BC6">
      <w:pPr>
        <w:numPr>
          <w:ilvl w:val="1"/>
          <w:numId w:val="85"/>
        </w:numPr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C52BC6">
        <w:rPr>
          <w:rFonts w:ascii="Calibri" w:hAnsi="Calibri" w:cs="Calibri"/>
          <w:sz w:val="20"/>
          <w:szCs w:val="20"/>
        </w:rPr>
        <w:t>kb</w:t>
      </w:r>
      <w:proofErr w:type="spellEnd"/>
      <w:r w:rsidRPr="00C52BC6">
        <w:rPr>
          <w:rFonts w:ascii="Calibri" w:hAnsi="Calibri" w:cs="Calibri"/>
          <w:sz w:val="20"/>
          <w:szCs w:val="20"/>
        </w:rPr>
        <w:t>/s,</w:t>
      </w:r>
    </w:p>
    <w:p w:rsidR="008F5DF7" w:rsidRPr="00C52BC6" w:rsidRDefault="008F5DF7" w:rsidP="00C52BC6">
      <w:pPr>
        <w:numPr>
          <w:ilvl w:val="1"/>
          <w:numId w:val="85"/>
        </w:numPr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8F5DF7" w:rsidRPr="00C52BC6" w:rsidRDefault="008F5DF7" w:rsidP="00C52BC6">
      <w:pPr>
        <w:numPr>
          <w:ilvl w:val="1"/>
          <w:numId w:val="85"/>
        </w:numPr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zainstalowana dowolna przeglądarka internetowa, w przypadku Internet Explorer minimalnie wersja 10 0.,</w:t>
      </w:r>
    </w:p>
    <w:p w:rsidR="008F5DF7" w:rsidRPr="00C52BC6" w:rsidRDefault="008F5DF7" w:rsidP="00C52BC6">
      <w:pPr>
        <w:numPr>
          <w:ilvl w:val="1"/>
          <w:numId w:val="85"/>
        </w:numPr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włączona obsługa </w:t>
      </w:r>
      <w:proofErr w:type="spellStart"/>
      <w:r w:rsidRPr="00C52BC6">
        <w:rPr>
          <w:rFonts w:ascii="Calibri" w:hAnsi="Calibri" w:cs="Calibri"/>
          <w:sz w:val="20"/>
          <w:szCs w:val="20"/>
        </w:rPr>
        <w:t>JavaScript</w:t>
      </w:r>
      <w:proofErr w:type="spellEnd"/>
      <w:r w:rsidRPr="00C52BC6">
        <w:rPr>
          <w:rFonts w:ascii="Calibri" w:hAnsi="Calibri" w:cs="Calibri"/>
          <w:sz w:val="20"/>
          <w:szCs w:val="20"/>
        </w:rPr>
        <w:t>,</w:t>
      </w:r>
    </w:p>
    <w:p w:rsidR="008F5DF7" w:rsidRPr="00C52BC6" w:rsidRDefault="008F5DF7" w:rsidP="00C52BC6">
      <w:pPr>
        <w:numPr>
          <w:ilvl w:val="1"/>
          <w:numId w:val="85"/>
        </w:numPr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zainstalowany program </w:t>
      </w:r>
      <w:proofErr w:type="spellStart"/>
      <w:r w:rsidRPr="00C52BC6">
        <w:rPr>
          <w:rFonts w:ascii="Calibri" w:hAnsi="Calibri" w:cs="Calibri"/>
          <w:sz w:val="20"/>
          <w:szCs w:val="20"/>
        </w:rPr>
        <w:t>Adobe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52BC6">
        <w:rPr>
          <w:rFonts w:ascii="Calibri" w:hAnsi="Calibri" w:cs="Calibri"/>
          <w:sz w:val="20"/>
          <w:szCs w:val="20"/>
        </w:rPr>
        <w:t>Acrobat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52BC6">
        <w:rPr>
          <w:rFonts w:ascii="Calibri" w:hAnsi="Calibri" w:cs="Calibri"/>
          <w:sz w:val="20"/>
          <w:szCs w:val="20"/>
        </w:rPr>
        <w:t>Reader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 lub inny obsługujący format plików </w:t>
      </w:r>
      <w:proofErr w:type="spellStart"/>
      <w:r w:rsidRPr="00C52BC6">
        <w:rPr>
          <w:rFonts w:ascii="Calibri" w:hAnsi="Calibri" w:cs="Calibri"/>
          <w:sz w:val="20"/>
          <w:szCs w:val="20"/>
        </w:rPr>
        <w:t>.pd</w:t>
      </w:r>
      <w:proofErr w:type="spellEnd"/>
      <w:r w:rsidRPr="00C52BC6">
        <w:rPr>
          <w:rFonts w:ascii="Calibri" w:hAnsi="Calibri" w:cs="Calibri"/>
          <w:sz w:val="20"/>
          <w:szCs w:val="20"/>
        </w:rPr>
        <w:t>f,</w:t>
      </w:r>
    </w:p>
    <w:p w:rsidR="008F5DF7" w:rsidRPr="00C52BC6" w:rsidRDefault="008F5DF7" w:rsidP="00C52BC6">
      <w:pPr>
        <w:numPr>
          <w:ilvl w:val="1"/>
          <w:numId w:val="85"/>
        </w:numPr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Platformazakupowa.pl działa według standardu przyjętego w komunikacji sieciowej - kodowanie UTF8,</w:t>
      </w:r>
    </w:p>
    <w:p w:rsidR="008F5DF7" w:rsidRPr="00C52BC6" w:rsidRDefault="008F5DF7" w:rsidP="00C52BC6">
      <w:pPr>
        <w:numPr>
          <w:ilvl w:val="1"/>
          <w:numId w:val="85"/>
        </w:numPr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Oznaczenie czasu odbioru danych przez platformę zakupową stanowi datę oraz dokładny czas (</w:t>
      </w:r>
      <w:proofErr w:type="spellStart"/>
      <w:r w:rsidRPr="00C52BC6">
        <w:rPr>
          <w:rFonts w:ascii="Calibri" w:hAnsi="Calibri" w:cs="Calibri"/>
          <w:sz w:val="20"/>
          <w:szCs w:val="20"/>
        </w:rPr>
        <w:t>hh:mm:ss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Pr="00C52BC6">
        <w:rPr>
          <w:rFonts w:ascii="Calibri" w:hAnsi="Calibri" w:cs="Calibri"/>
          <w:sz w:val="20"/>
          <w:szCs w:val="20"/>
        </w:rPr>
        <w:t>wg</w:t>
      </w:r>
      <w:proofErr w:type="spellEnd"/>
      <w:r w:rsidRPr="00C52BC6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8F5DF7" w:rsidRPr="004354DF" w:rsidRDefault="008F5DF7" w:rsidP="004354DF">
      <w:pPr>
        <w:pStyle w:val="Akapitzlist"/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4354DF" w:rsidRDefault="008F5DF7" w:rsidP="00C52BC6">
      <w:pPr>
        <w:pStyle w:val="Akapitzlist"/>
        <w:numPr>
          <w:ilvl w:val="0"/>
          <w:numId w:val="94"/>
        </w:numPr>
        <w:ind w:left="1418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4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określone w Regulaminie zamieszczonym na stronie internetowej </w:t>
      </w:r>
      <w:hyperlink r:id="rId15">
        <w:r w:rsidRPr="004354DF">
          <w:rPr>
            <w:rFonts w:ascii="Calibri" w:hAnsi="Calibri" w:cs="Calibri"/>
            <w:sz w:val="20"/>
            <w:szCs w:val="20"/>
          </w:rPr>
          <w:t>pod linkiem</w:t>
        </w:r>
      </w:hyperlink>
      <w:r w:rsidRPr="004354DF">
        <w:rPr>
          <w:rFonts w:ascii="Calibri" w:hAnsi="Calibri" w:cs="Calibri"/>
          <w:sz w:val="20"/>
          <w:szCs w:val="20"/>
        </w:rPr>
        <w:t xml:space="preserve">  w zakładce „Regulamin" oraz uznaje go za wiążący</w:t>
      </w:r>
      <w:r w:rsidR="004354DF">
        <w:rPr>
          <w:rFonts w:ascii="Calibri" w:hAnsi="Calibri" w:cs="Calibri"/>
          <w:sz w:val="20"/>
          <w:szCs w:val="20"/>
        </w:rPr>
        <w:t>;</w:t>
      </w:r>
    </w:p>
    <w:p w:rsidR="008F5DF7" w:rsidRPr="004354DF" w:rsidRDefault="008F5DF7" w:rsidP="00C52BC6">
      <w:pPr>
        <w:pStyle w:val="Akapitzlist"/>
        <w:numPr>
          <w:ilvl w:val="0"/>
          <w:numId w:val="94"/>
        </w:numPr>
        <w:ind w:left="1418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 zapoznał i stosuje się do Instrukcji składania ofert/wniosków dostępnej </w:t>
      </w:r>
      <w:hyperlink r:id="rId16">
        <w:r w:rsidRPr="004354DF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4354DF">
        <w:rPr>
          <w:rFonts w:ascii="Calibri" w:hAnsi="Calibri" w:cs="Calibri"/>
          <w:sz w:val="20"/>
          <w:szCs w:val="20"/>
        </w:rPr>
        <w:t>:</w:t>
      </w:r>
    </w:p>
    <w:p w:rsidR="008F5DF7" w:rsidRPr="00C52BC6" w:rsidRDefault="00BD7703" w:rsidP="00C52BC6">
      <w:pPr>
        <w:jc w:val="both"/>
        <w:rPr>
          <w:rFonts w:ascii="Calibri" w:hAnsi="Calibri" w:cs="Calibri"/>
          <w:color w:val="FF0000"/>
          <w:sz w:val="20"/>
          <w:szCs w:val="20"/>
        </w:rPr>
      </w:pPr>
      <w:hyperlink r:id="rId17" w:history="1">
        <w:r w:rsidR="008F5DF7" w:rsidRPr="00C52BC6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8F5DF7" w:rsidRPr="004354DF" w:rsidRDefault="008F5DF7" w:rsidP="004354DF">
      <w:pPr>
        <w:pStyle w:val="Akapitzlist"/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sz w:val="20"/>
          <w:szCs w:val="20"/>
        </w:rPr>
      </w:pPr>
      <w:r w:rsidRPr="004354DF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18">
        <w:r w:rsidRPr="004354DF">
          <w:rPr>
            <w:rFonts w:ascii="Calibri" w:hAnsi="Calibri" w:cs="Calibri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354DF">
        <w:rPr>
          <w:rFonts w:ascii="Calibri" w:hAnsi="Calibri" w:cs="Calibri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8F5DF7" w:rsidRPr="004354DF" w:rsidRDefault="008F5DF7" w:rsidP="004354DF">
      <w:pPr>
        <w:pStyle w:val="Akapitzlist"/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19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0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1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4354DF" w:rsidRDefault="004573A5" w:rsidP="00C52BC6">
      <w:pPr>
        <w:pStyle w:val="Akapitzlist"/>
        <w:numPr>
          <w:ilvl w:val="0"/>
          <w:numId w:val="90"/>
        </w:numP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354DF">
        <w:rPr>
          <w:rFonts w:ascii="Calibri" w:eastAsia="Trebuchet MS" w:hAnsi="Calibri" w:cs="Calibri"/>
          <w:sz w:val="20"/>
          <w:szCs w:val="20"/>
        </w:rPr>
        <w:t>Zamawiający nie przewiduje sposobu komunikowania się z Wykonawcami w inny sposób niż przy użyciu       środków komunikacji elektronicznej, wskazanych w niniejszej SWZ.</w:t>
      </w:r>
    </w:p>
    <w:p w:rsidR="004573A5" w:rsidRPr="004354DF" w:rsidRDefault="004573A5" w:rsidP="004354DF">
      <w:pPr>
        <w:pStyle w:val="Akapitzlist"/>
        <w:numPr>
          <w:ilvl w:val="0"/>
          <w:numId w:val="90"/>
        </w:numP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      dotyczących treści SWZ.</w:t>
      </w:r>
    </w:p>
    <w:p w:rsidR="004573A5" w:rsidRPr="0077026B" w:rsidRDefault="004573A5" w:rsidP="004573A5">
      <w:pPr>
        <w:suppressAutoHyphens/>
        <w:spacing w:line="20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:rsidR="004573A5" w:rsidRDefault="004573A5" w:rsidP="004573A5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573A5" w:rsidRPr="0077026B" w:rsidRDefault="004573A5" w:rsidP="004573A5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V. Wizja lokalna – Zamawiający nie przewiduje</w:t>
      </w:r>
    </w:p>
    <w:p w:rsidR="004573A5" w:rsidRDefault="004573A5" w:rsidP="004573A5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573A5" w:rsidRDefault="004573A5" w:rsidP="004573A5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573A5" w:rsidRPr="002E4C3F" w:rsidRDefault="004573A5" w:rsidP="004573A5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VI. Opis przedmiotu zamówienia</w:t>
      </w:r>
    </w:p>
    <w:p w:rsidR="004573A5" w:rsidRPr="00A25B1E" w:rsidRDefault="004573A5" w:rsidP="008F5DF7">
      <w:pPr>
        <w:pStyle w:val="Akapitzlist"/>
        <w:numPr>
          <w:ilvl w:val="0"/>
          <w:numId w:val="16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545023">
        <w:rPr>
          <w:rFonts w:ascii="Calibri" w:hAnsi="Calibri" w:cs="Tahoma"/>
          <w:sz w:val="20"/>
        </w:rPr>
        <w:t>Przedmiotem zamówienia</w:t>
      </w:r>
      <w:r>
        <w:rPr>
          <w:rFonts w:ascii="Calibri" w:hAnsi="Calibri" w:cs="Tahoma"/>
          <w:sz w:val="20"/>
        </w:rPr>
        <w:t xml:space="preserve"> są sukcesywne dostawy </w:t>
      </w:r>
      <w:r w:rsidR="00610E38">
        <w:rPr>
          <w:rFonts w:ascii="Calibri" w:hAnsi="Calibri" w:cs="Tahoma"/>
          <w:sz w:val="20"/>
        </w:rPr>
        <w:t>preparatów do dekontaminacji powierzchni oraz skóry i błon</w:t>
      </w:r>
      <w:r w:rsidR="007F0CB1">
        <w:rPr>
          <w:rFonts w:ascii="Calibri" w:hAnsi="Calibri" w:cs="Tahoma"/>
          <w:sz w:val="20"/>
        </w:rPr>
        <w:t xml:space="preserve"> </w:t>
      </w:r>
      <w:r w:rsidRPr="00B65A5E">
        <w:rPr>
          <w:rFonts w:ascii="Calibri" w:hAnsi="Calibri" w:cs="Tahoma"/>
          <w:sz w:val="20"/>
        </w:rPr>
        <w:t>do Wojewódzkiego Zespołu Zakładów Opieki Zdrowotnej Centrum Leczenia Chor</w:t>
      </w:r>
      <w:r>
        <w:rPr>
          <w:rFonts w:ascii="Calibri" w:hAnsi="Calibri" w:cs="Tahoma"/>
          <w:sz w:val="20"/>
        </w:rPr>
        <w:t>ób Płuc i Rehabilitacji w Łodzi</w:t>
      </w:r>
      <w:r w:rsidR="00A25B1E">
        <w:rPr>
          <w:rFonts w:ascii="Calibri" w:hAnsi="Calibri" w:cs="Tahoma"/>
          <w:sz w:val="20"/>
        </w:rPr>
        <w:t>.</w:t>
      </w:r>
    </w:p>
    <w:p w:rsidR="00A25B1E" w:rsidRDefault="00A25B1E" w:rsidP="00A25B1E">
      <w:pPr>
        <w:pStyle w:val="Tekstpodstawowy"/>
        <w:tabs>
          <w:tab w:val="left" w:pos="567"/>
        </w:tabs>
        <w:spacing w:after="60"/>
        <w:ind w:left="426"/>
        <w:jc w:val="both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Szczegółowy opis przedmiotu zamówienia został określony w załączniku nr 2 do SWZ stanowiącym formularz cenowy.</w:t>
      </w:r>
    </w:p>
    <w:p w:rsidR="00A71079" w:rsidRPr="00A71079" w:rsidRDefault="004573A5" w:rsidP="008F5DF7">
      <w:pPr>
        <w:pStyle w:val="Akapitzlist"/>
        <w:numPr>
          <w:ilvl w:val="0"/>
          <w:numId w:val="16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7C4F5A">
        <w:rPr>
          <w:rFonts w:ascii="Calibri" w:hAnsi="Calibri" w:cs="Calibri"/>
          <w:sz w:val="20"/>
          <w:szCs w:val="20"/>
          <w:lang w:eastAsia="en-US"/>
        </w:rPr>
        <w:lastRenderedPageBreak/>
        <w:t xml:space="preserve">Zamawiający </w:t>
      </w:r>
      <w:r w:rsidRPr="007C4F5A">
        <w:rPr>
          <w:rFonts w:ascii="Calibri" w:hAnsi="Calibri" w:cs="Tahoma"/>
          <w:sz w:val="20"/>
        </w:rPr>
        <w:t>dopuszcza składan</w:t>
      </w:r>
      <w:r w:rsidR="00A71079">
        <w:rPr>
          <w:rFonts w:ascii="Calibri" w:hAnsi="Calibri" w:cs="Tahoma"/>
          <w:sz w:val="20"/>
        </w:rPr>
        <w:t xml:space="preserve">ie ofert częściowych. </w:t>
      </w:r>
      <w:r w:rsidR="00A71079" w:rsidRPr="00A71079">
        <w:rPr>
          <w:rFonts w:ascii="Calibri" w:hAnsi="Calibri" w:cs="Tahoma"/>
          <w:sz w:val="20"/>
        </w:rPr>
        <w:t>Oferta może obejmować całość przedmiotu zamówienia lub wybrane części, a jeżeli część obejmuje więcej niż jedną pozycję, oferta dla swojej ważności w tej części musi być złożona  na wszystkie jej pozycje.</w:t>
      </w:r>
    </w:p>
    <w:p w:rsidR="00146EF7" w:rsidRPr="00146EF7" w:rsidRDefault="004573A5" w:rsidP="009947BB">
      <w:pPr>
        <w:pStyle w:val="Akapitzlist"/>
        <w:numPr>
          <w:ilvl w:val="0"/>
          <w:numId w:val="16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C95F97">
        <w:rPr>
          <w:rFonts w:ascii="Calibri" w:hAnsi="Calibri" w:cs="Calibri"/>
          <w:b/>
          <w:sz w:val="20"/>
          <w:szCs w:val="20"/>
          <w:lang w:eastAsia="en-US"/>
        </w:rPr>
        <w:t xml:space="preserve">Wspólny Słownik Zamówień: </w:t>
      </w:r>
      <w:r w:rsidRPr="00C95F97">
        <w:rPr>
          <w:rFonts w:ascii="Calibri" w:hAnsi="Calibri" w:cs="Calibri"/>
          <w:sz w:val="20"/>
          <w:szCs w:val="20"/>
        </w:rPr>
        <w:t>Kod CPV</w:t>
      </w:r>
      <w:r w:rsidRPr="00C95F97">
        <w:rPr>
          <w:rFonts w:ascii="Calibri" w:hAnsi="Calibri" w:cs="Tahoma"/>
          <w:sz w:val="20"/>
        </w:rPr>
        <w:t xml:space="preserve">: </w:t>
      </w:r>
      <w:r w:rsidR="000D26C8" w:rsidRPr="00A0366C">
        <w:rPr>
          <w:rFonts w:ascii="Calibri" w:hAnsi="Calibri" w:cs="Segoe UI"/>
          <w:sz w:val="20"/>
        </w:rPr>
        <w:t>33631600-8</w:t>
      </w:r>
    </w:p>
    <w:p w:rsidR="009947BB" w:rsidRPr="00F62014" w:rsidRDefault="009947BB" w:rsidP="009947BB">
      <w:pPr>
        <w:pStyle w:val="Akapitzlist"/>
        <w:numPr>
          <w:ilvl w:val="0"/>
          <w:numId w:val="1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62014">
        <w:rPr>
          <w:rFonts w:ascii="Calibri" w:hAnsi="Calibri" w:cs="Calibri"/>
          <w:bCs/>
          <w:sz w:val="20"/>
          <w:szCs w:val="20"/>
        </w:rPr>
        <w:t>Wykonawca zobowiązany jest do bezwzględnego zagwarantowania spełnienia warunków dopuszczenia do obrotu i używania zaoferowanego asortym</w:t>
      </w:r>
      <w:r w:rsidR="00F62014">
        <w:rPr>
          <w:rFonts w:ascii="Calibri" w:hAnsi="Calibri" w:cs="Calibri"/>
          <w:bCs/>
          <w:sz w:val="20"/>
          <w:szCs w:val="20"/>
        </w:rPr>
        <w:t xml:space="preserve">entu, zgodnie z obowiązującymi </w:t>
      </w:r>
      <w:r w:rsidRPr="00F62014">
        <w:rPr>
          <w:rFonts w:ascii="Calibri" w:hAnsi="Calibri" w:cs="Calibri"/>
          <w:bCs/>
          <w:sz w:val="20"/>
          <w:szCs w:val="20"/>
        </w:rPr>
        <w:t>przepisami i przestrzegania terminów ważności na</w:t>
      </w:r>
      <w:r w:rsidR="00F62014">
        <w:rPr>
          <w:rFonts w:ascii="Calibri" w:hAnsi="Calibri" w:cs="Calibri"/>
          <w:bCs/>
          <w:sz w:val="20"/>
          <w:szCs w:val="20"/>
        </w:rPr>
        <w:t xml:space="preserve"> dostarczany t</w:t>
      </w:r>
      <w:r w:rsidRPr="00F62014">
        <w:rPr>
          <w:rFonts w:ascii="Calibri" w:hAnsi="Calibri" w:cs="Calibri"/>
          <w:bCs/>
          <w:sz w:val="20"/>
          <w:szCs w:val="20"/>
        </w:rPr>
        <w:t>owar. Zamawiający wymaga w szczególności, aby:</w:t>
      </w:r>
    </w:p>
    <w:p w:rsidR="00CB24DB" w:rsidRPr="00CB24DB" w:rsidRDefault="009947BB" w:rsidP="00CB24DB">
      <w:pPr>
        <w:pStyle w:val="Akapitzlist"/>
        <w:numPr>
          <w:ilvl w:val="0"/>
          <w:numId w:val="95"/>
        </w:numPr>
        <w:ind w:left="993"/>
        <w:rPr>
          <w:rFonts w:ascii="Calibri" w:hAnsi="Calibri" w:cs="Calibri"/>
          <w:sz w:val="20"/>
          <w:szCs w:val="20"/>
        </w:rPr>
      </w:pPr>
      <w:r w:rsidRPr="00CB24DB">
        <w:rPr>
          <w:rFonts w:ascii="Calibri" w:hAnsi="Calibri" w:cs="Calibri"/>
          <w:bCs/>
          <w:sz w:val="20"/>
          <w:szCs w:val="20"/>
        </w:rPr>
        <w:t>wszystkie preparaty zakwalifikowane jako wyroby medyczne posiadały aktualne dokumenty potwierdzające dopuszczenie ich do obrotu na terenie RP zgodnie z ustawą z dnia 20.05.2010 r. o wyrobach medycznych;</w:t>
      </w:r>
    </w:p>
    <w:p w:rsidR="00515055" w:rsidRPr="00515055" w:rsidRDefault="009947BB" w:rsidP="00515055">
      <w:pPr>
        <w:pStyle w:val="Akapitzlist"/>
        <w:numPr>
          <w:ilvl w:val="0"/>
          <w:numId w:val="95"/>
        </w:numPr>
        <w:ind w:left="993"/>
        <w:rPr>
          <w:rFonts w:ascii="Calibri" w:hAnsi="Calibri" w:cs="Calibri"/>
          <w:sz w:val="20"/>
          <w:szCs w:val="20"/>
        </w:rPr>
      </w:pPr>
      <w:r w:rsidRPr="00CB24DB">
        <w:rPr>
          <w:rFonts w:ascii="Calibri" w:hAnsi="Calibri" w:cs="Calibri"/>
          <w:bCs/>
          <w:sz w:val="20"/>
          <w:szCs w:val="20"/>
        </w:rPr>
        <w:t xml:space="preserve">wszystkie preparaty zakwalifikowane do grupy produktów biobójczych zgodnie z ustawą z dnia </w:t>
      </w:r>
      <w:r w:rsidR="00515055">
        <w:rPr>
          <w:rFonts w:ascii="Calibri" w:hAnsi="Calibri" w:cs="Calibri"/>
          <w:bCs/>
          <w:sz w:val="20"/>
          <w:szCs w:val="20"/>
        </w:rPr>
        <w:t>09.10.</w:t>
      </w:r>
      <w:r w:rsidR="00CB24DB">
        <w:rPr>
          <w:rFonts w:ascii="Calibri" w:hAnsi="Calibri" w:cs="Calibri"/>
          <w:bCs/>
          <w:sz w:val="20"/>
          <w:szCs w:val="20"/>
        </w:rPr>
        <w:t>.</w:t>
      </w:r>
      <w:r w:rsidR="00515055">
        <w:rPr>
          <w:rFonts w:ascii="Calibri" w:hAnsi="Calibri" w:cs="Calibri"/>
          <w:bCs/>
          <w:sz w:val="20"/>
          <w:szCs w:val="20"/>
        </w:rPr>
        <w:t>2015</w:t>
      </w:r>
      <w:r w:rsidRPr="00CB24DB">
        <w:rPr>
          <w:rFonts w:ascii="Calibri" w:hAnsi="Calibri" w:cs="Calibri"/>
          <w:bCs/>
          <w:sz w:val="20"/>
          <w:szCs w:val="20"/>
        </w:rPr>
        <w:t xml:space="preserve"> r. o produktach biobójczych posiadały pozwolenie na wprowadzenie do obrotu lub odpowiedni wpis do rejestru produktów biobójczych;</w:t>
      </w:r>
    </w:p>
    <w:p w:rsidR="00515055" w:rsidRPr="00515055" w:rsidRDefault="009947BB" w:rsidP="00515055">
      <w:pPr>
        <w:pStyle w:val="Akapitzlist"/>
        <w:numPr>
          <w:ilvl w:val="0"/>
          <w:numId w:val="95"/>
        </w:numPr>
        <w:ind w:left="993"/>
        <w:rPr>
          <w:rFonts w:ascii="Calibri" w:hAnsi="Calibri" w:cs="Calibri"/>
          <w:sz w:val="20"/>
          <w:szCs w:val="20"/>
        </w:rPr>
      </w:pPr>
      <w:r w:rsidRPr="00515055">
        <w:rPr>
          <w:rFonts w:ascii="Calibri" w:hAnsi="Calibri" w:cs="Calibri"/>
          <w:bCs/>
          <w:sz w:val="20"/>
          <w:szCs w:val="20"/>
        </w:rPr>
        <w:t>wszystkie preparaty zakwalifikowane jako produkty lecznicze posiadały aktualne dokumenty potwierdzające dopuszczenie do obrotu i charakterystykę oferowanego produktu leczniczego zgodnie z ustawą Prawo Farmaceutyczne z dnia 06.09.2001 r.;</w:t>
      </w:r>
    </w:p>
    <w:p w:rsidR="00515055" w:rsidRPr="00515055" w:rsidRDefault="009947BB" w:rsidP="00515055">
      <w:pPr>
        <w:pStyle w:val="Akapitzlist"/>
        <w:numPr>
          <w:ilvl w:val="0"/>
          <w:numId w:val="95"/>
        </w:numPr>
        <w:ind w:left="993"/>
        <w:rPr>
          <w:rFonts w:ascii="Calibri" w:hAnsi="Calibri" w:cs="Calibri"/>
          <w:sz w:val="20"/>
          <w:szCs w:val="20"/>
        </w:rPr>
      </w:pPr>
      <w:r w:rsidRPr="00515055">
        <w:rPr>
          <w:rFonts w:ascii="Calibri" w:hAnsi="Calibri" w:cs="Calibri"/>
          <w:bCs/>
          <w:sz w:val="20"/>
          <w:szCs w:val="20"/>
        </w:rPr>
        <w:t>wszystkie preparaty zakwalifikowane do grupy kosmetyków zostały wprowadzone do obrotu zgodnie z Rozporządzeniem Parlamentu Europejskiego i Rady/WE/Nr 1223/2009 z dnia 30.11.2009 r.</w:t>
      </w:r>
    </w:p>
    <w:p w:rsidR="009947BB" w:rsidRPr="00515055" w:rsidRDefault="009947BB" w:rsidP="00515055">
      <w:pPr>
        <w:ind w:left="633"/>
        <w:jc w:val="both"/>
        <w:rPr>
          <w:rFonts w:ascii="Calibri" w:hAnsi="Calibri" w:cs="Calibri"/>
          <w:color w:val="FF0000"/>
          <w:sz w:val="20"/>
          <w:szCs w:val="20"/>
        </w:rPr>
      </w:pPr>
      <w:r w:rsidRPr="00945D57">
        <w:rPr>
          <w:rFonts w:ascii="Calibri" w:hAnsi="Calibri" w:cs="Calibri"/>
          <w:bCs/>
          <w:i/>
          <w:iCs/>
          <w:sz w:val="20"/>
          <w:szCs w:val="20"/>
        </w:rPr>
        <w:t>Dokumenty potwierdzające spełnienie tego warunku Wykonawca zobowiązany jest udostępnić Zamawiającemu na każde żądanie.</w:t>
      </w:r>
    </w:p>
    <w:p w:rsidR="00335F87" w:rsidRPr="008C4C7F" w:rsidRDefault="00A83392" w:rsidP="008F5DF7">
      <w:pPr>
        <w:pStyle w:val="Tekstpodstawowy"/>
        <w:numPr>
          <w:ilvl w:val="0"/>
          <w:numId w:val="18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 xml:space="preserve">Zamawiający wymaga, aby skuteczność mikrobiologiczna preparatów dezynfekcyjnych była potwierdzona metodami przewidzianymi do określania skuteczności środków właściwych dla danej grupy użytkowników /obszar medyczny/ i danego zastosowania, </w:t>
      </w:r>
      <w:r w:rsidRPr="00F62014">
        <w:rPr>
          <w:rFonts w:ascii="Calibri" w:hAnsi="Calibri" w:cs="Calibri"/>
          <w:sz w:val="20"/>
          <w:szCs w:val="20"/>
        </w:rPr>
        <w:t>wraz z przedłożeniem oświadczenia, że oferent na każde żądanie Zamawiającego w trakcie badania ofert przedłoży badania mikrobiologiczne potwierdzające</w:t>
      </w:r>
      <w:r w:rsidRPr="008C4C7F">
        <w:rPr>
          <w:rFonts w:ascii="Calibri" w:hAnsi="Calibri" w:cs="Calibri"/>
          <w:sz w:val="20"/>
          <w:szCs w:val="20"/>
        </w:rPr>
        <w:t xml:space="preserve"> spektrum i czas działania oferowanych preparatów, wykonane metodami uznanymi międzynarodowo lub  opisanymi w Polskich Normach lub innymi metodami zaakceptowanymi przez Prezesa Urzędu Rejestracji Produktów Leczniczych, Wyrobów Medycznych i Produktów Biobójczych.</w:t>
      </w:r>
    </w:p>
    <w:p w:rsidR="00335F87" w:rsidRPr="008C4C7F" w:rsidRDefault="00335F87" w:rsidP="008F5DF7">
      <w:pPr>
        <w:pStyle w:val="Tekstpodstawowy"/>
        <w:numPr>
          <w:ilvl w:val="0"/>
          <w:numId w:val="18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>Wykonawca zobowiązany jest do dostarczenia wraz z pierwszą dostawą towarową kart charakterystyki mieszaniny niebezpiecznej preparatów dezynfekcyjnych w formie papierowej i na nośniku elektronicznym /CD/ oraz w przypadku jej aktualizacji przez producenta do przekazywania znowelizowanych wraz z pierwszą dostawą środków, których dotyczy aktualizacja.</w:t>
      </w:r>
    </w:p>
    <w:p w:rsidR="004573A5" w:rsidRPr="008C4C7F" w:rsidRDefault="004573A5" w:rsidP="008F5DF7">
      <w:pPr>
        <w:pStyle w:val="Tekstpodstawowy"/>
        <w:numPr>
          <w:ilvl w:val="0"/>
          <w:numId w:val="18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>Realizacja przedmiotu zamówienia będzie się odbywać sukcesywnie, w zależności od potrzeb Zamawiającego, w postaci częściowych dostaw w terminie … dni roboczych /</w:t>
      </w:r>
      <w:r w:rsidRPr="008C4C7F">
        <w:rPr>
          <w:rFonts w:ascii="Calibri" w:hAnsi="Calibri" w:cs="Calibri"/>
          <w:i/>
          <w:sz w:val="20"/>
          <w:szCs w:val="20"/>
        </w:rPr>
        <w:t>2, 3, 4 dni – parametr punktowany/</w:t>
      </w:r>
      <w:r w:rsidRPr="008C4C7F">
        <w:rPr>
          <w:rFonts w:ascii="Calibri" w:hAnsi="Calibri" w:cs="Calibri"/>
          <w:sz w:val="20"/>
          <w:szCs w:val="20"/>
        </w:rPr>
        <w:t xml:space="preserve"> na podstawie zamówień składanych przez </w:t>
      </w:r>
      <w:r w:rsidR="00335F87" w:rsidRPr="008C4C7F">
        <w:rPr>
          <w:rFonts w:ascii="Calibri" w:hAnsi="Calibri" w:cs="Calibri"/>
          <w:sz w:val="20"/>
          <w:szCs w:val="20"/>
        </w:rPr>
        <w:t xml:space="preserve">upoważnionego pracownika Apteki Zamawiającego </w:t>
      </w:r>
      <w:r w:rsidRPr="008C4C7F">
        <w:rPr>
          <w:rFonts w:ascii="Calibri" w:hAnsi="Calibri" w:cs="Calibri"/>
          <w:sz w:val="20"/>
          <w:szCs w:val="20"/>
        </w:rPr>
        <w:t xml:space="preserve">za pośrednictwem </w:t>
      </w:r>
      <w:proofErr w:type="spellStart"/>
      <w:r w:rsidRPr="008C4C7F">
        <w:rPr>
          <w:rFonts w:ascii="Calibri" w:hAnsi="Calibri" w:cs="Calibri"/>
          <w:sz w:val="20"/>
          <w:szCs w:val="20"/>
        </w:rPr>
        <w:t>faxu</w:t>
      </w:r>
      <w:proofErr w:type="spellEnd"/>
      <w:r w:rsidRPr="008C4C7F">
        <w:rPr>
          <w:rFonts w:ascii="Calibri" w:hAnsi="Calibri" w:cs="Calibri"/>
          <w:sz w:val="20"/>
          <w:szCs w:val="20"/>
        </w:rPr>
        <w:t>, za potwierdzeniem transmisji danych lub drogą e-mailową za  potwierdzeniem odbioru.</w:t>
      </w:r>
    </w:p>
    <w:p w:rsidR="004573A5" w:rsidRPr="008C4C7F" w:rsidRDefault="004573A5" w:rsidP="008F5DF7">
      <w:pPr>
        <w:pStyle w:val="Tekstpodstawowy"/>
        <w:numPr>
          <w:ilvl w:val="0"/>
          <w:numId w:val="18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>Dostawy przedmiotu zamówienia będą odbywać się</w:t>
      </w:r>
      <w:r w:rsidR="00335F87" w:rsidRPr="008C4C7F">
        <w:rPr>
          <w:rFonts w:ascii="Calibri" w:hAnsi="Calibri" w:cs="Calibri"/>
          <w:sz w:val="20"/>
          <w:szCs w:val="20"/>
        </w:rPr>
        <w:t xml:space="preserve"> na koszt i ryzyko Wykonawcy do apteki szpitalnej mieszczącej się w siedzibie Zamawiającego przy ul. Okólnej 181 w Łodzi, w godz. 7:00 –15:00</w:t>
      </w:r>
      <w:r w:rsidRPr="008C4C7F">
        <w:rPr>
          <w:rFonts w:ascii="Calibri" w:hAnsi="Calibri" w:cs="Calibri"/>
          <w:sz w:val="20"/>
          <w:szCs w:val="20"/>
        </w:rPr>
        <w:t>.</w:t>
      </w:r>
      <w:r w:rsidR="00335F87" w:rsidRPr="008C4C7F">
        <w:rPr>
          <w:rFonts w:ascii="Calibri" w:hAnsi="Calibri" w:cs="Calibri"/>
          <w:sz w:val="20"/>
          <w:szCs w:val="20"/>
        </w:rPr>
        <w:t xml:space="preserve"> Wykonawca jest zobowiązany do złożenia zamówionego towaru w miejscu wyznaczonym przez upoważnionego pracownika Zamawiającego.</w:t>
      </w:r>
    </w:p>
    <w:p w:rsidR="004573A5" w:rsidRPr="008C4C7F" w:rsidRDefault="004573A5" w:rsidP="008F5DF7">
      <w:pPr>
        <w:pStyle w:val="Tekstpodstawowy"/>
        <w:numPr>
          <w:ilvl w:val="0"/>
          <w:numId w:val="18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 xml:space="preserve">Zamawiający informuje, że gwarantowana realizacja zamówienia została określona na poziomie 80%. </w:t>
      </w:r>
    </w:p>
    <w:p w:rsidR="006C011A" w:rsidRPr="008C4C7F" w:rsidRDefault="004573A5" w:rsidP="008F5DF7">
      <w:pPr>
        <w:pStyle w:val="Tekstpodstawowy"/>
        <w:numPr>
          <w:ilvl w:val="0"/>
          <w:numId w:val="18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>Każda dostawa będzie potwierdzona podpisem upoważnionego przedstawiciela Zamawiającego na dokumencie dostawy.</w:t>
      </w:r>
    </w:p>
    <w:p w:rsidR="00C272C6" w:rsidRPr="006C011A" w:rsidRDefault="00C272C6" w:rsidP="008F5DF7">
      <w:pPr>
        <w:pStyle w:val="Tekstpodstawowy"/>
        <w:numPr>
          <w:ilvl w:val="0"/>
          <w:numId w:val="18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6C011A">
        <w:rPr>
          <w:rFonts w:ascii="Calibri" w:hAnsi="Calibri" w:cs="Calibri"/>
          <w:sz w:val="20"/>
          <w:szCs w:val="20"/>
        </w:rPr>
        <w:t xml:space="preserve">Zamawiający zastrzega, że wszędzie tam, gdzie w treści wszelkiej dokumentacji, opisie przedmiotu        zamówienia, odniesiono się do norm, ocen technicznych, specyfikacji technicznych i systemów referencji technicznych, o których mowa w art. 101 ust. 1 pkt. 2 oraz ust. 3 ustawy </w:t>
      </w:r>
      <w:proofErr w:type="spellStart"/>
      <w:r w:rsidRPr="006C011A">
        <w:rPr>
          <w:rFonts w:ascii="Calibri" w:hAnsi="Calibri" w:cs="Calibri"/>
          <w:sz w:val="20"/>
          <w:szCs w:val="20"/>
        </w:rPr>
        <w:t>Pzp</w:t>
      </w:r>
      <w:proofErr w:type="spellEnd"/>
      <w:r w:rsidRPr="006C011A">
        <w:rPr>
          <w:rFonts w:ascii="Calibri" w:hAnsi="Calibri" w:cs="Calibri"/>
          <w:sz w:val="20"/>
          <w:szCs w:val="20"/>
        </w:rPr>
        <w:t xml:space="preserve">, Zamawiający dopuszcza </w:t>
      </w:r>
      <w:r w:rsidR="006C011A" w:rsidRPr="006C011A">
        <w:rPr>
          <w:rFonts w:ascii="Calibri" w:hAnsi="Calibri" w:cs="Calibri"/>
          <w:sz w:val="20"/>
          <w:szCs w:val="20"/>
        </w:rPr>
        <w:t>r</w:t>
      </w:r>
      <w:r w:rsidRPr="006C011A">
        <w:rPr>
          <w:rFonts w:ascii="Calibri" w:hAnsi="Calibri" w:cs="Calibri"/>
          <w:sz w:val="20"/>
          <w:szCs w:val="20"/>
        </w:rPr>
        <w:t>ozwiązania równoważne do przedstawionych w opisie przedmiotu zamówienia. Dopuszcza się, więc zaproponowanie w ofercie wszelkich równow</w:t>
      </w:r>
      <w:r w:rsidR="006C011A">
        <w:rPr>
          <w:rFonts w:ascii="Calibri" w:hAnsi="Calibri" w:cs="Calibri"/>
          <w:sz w:val="20"/>
          <w:szCs w:val="20"/>
        </w:rPr>
        <w:t xml:space="preserve">ażnych odpowiedników rynkowych </w:t>
      </w:r>
      <w:r w:rsidRPr="006C011A">
        <w:rPr>
          <w:rFonts w:ascii="Calibri" w:hAnsi="Calibri" w:cs="Calibri"/>
          <w:sz w:val="20"/>
          <w:szCs w:val="20"/>
        </w:rPr>
        <w:t>o właściwościach nie gorszych niż wskazane przez Zamawiającego</w:t>
      </w:r>
      <w:r w:rsidR="006C011A">
        <w:rPr>
          <w:rFonts w:ascii="Calibri" w:hAnsi="Calibri" w:cs="Calibri"/>
          <w:sz w:val="20"/>
          <w:szCs w:val="20"/>
        </w:rPr>
        <w:t>.</w:t>
      </w:r>
    </w:p>
    <w:p w:rsidR="004573A5" w:rsidRPr="00E600A3" w:rsidRDefault="004573A5" w:rsidP="004573A5">
      <w:pPr>
        <w:pStyle w:val="Tekstpodstawowy"/>
        <w:spacing w:after="0"/>
        <w:ind w:left="426"/>
        <w:jc w:val="both"/>
        <w:rPr>
          <w:rFonts w:ascii="Calibri" w:hAnsi="Calibri" w:cs="Tahoma"/>
          <w:sz w:val="20"/>
        </w:rPr>
      </w:pPr>
    </w:p>
    <w:p w:rsidR="004573A5" w:rsidRPr="0077026B" w:rsidRDefault="004573A5" w:rsidP="004573A5">
      <w:pPr>
        <w:pStyle w:val="Akapitzlist"/>
        <w:widowControl/>
        <w:tabs>
          <w:tab w:val="clear" w:pos="0"/>
        </w:tabs>
        <w:suppressAutoHyphens w:val="0"/>
        <w:spacing w:line="240" w:lineRule="auto"/>
        <w:ind w:left="0"/>
        <w:rPr>
          <w:rFonts w:ascii="Calibri" w:hAnsi="Calibri" w:cs="Calibri"/>
          <w:sz w:val="20"/>
          <w:szCs w:val="20"/>
          <w:lang w:eastAsia="en-US"/>
        </w:rPr>
      </w:pPr>
    </w:p>
    <w:p w:rsidR="004573A5" w:rsidRDefault="004573A5" w:rsidP="004573A5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VII. Wymagania w zakresie zatrudnienia przez wykonawcę lub podwykonawcę osób na podstawie</w:t>
      </w:r>
    </w:p>
    <w:p w:rsidR="004573A5" w:rsidRPr="00702FAB" w:rsidRDefault="004573A5" w:rsidP="004573A5">
      <w:pPr>
        <w:spacing w:line="36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stosunku pracy</w:t>
      </w:r>
    </w:p>
    <w:p w:rsidR="004573A5" w:rsidRPr="00702FAB" w:rsidRDefault="004573A5" w:rsidP="004573A5">
      <w:pPr>
        <w:pStyle w:val="Tekstpodstawowy"/>
        <w:spacing w:after="0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Zamawiający nie określa wymagań o których mowa w art. 95 ustawy </w:t>
      </w:r>
      <w:proofErr w:type="spellStart"/>
      <w:r>
        <w:rPr>
          <w:rFonts w:ascii="Calibri" w:hAnsi="Calibri" w:cs="Tahoma"/>
          <w:sz w:val="20"/>
        </w:rPr>
        <w:t>Pzp</w:t>
      </w:r>
      <w:proofErr w:type="spellEnd"/>
      <w:r>
        <w:rPr>
          <w:rFonts w:ascii="Calibri" w:hAnsi="Calibri" w:cs="Tahoma"/>
          <w:sz w:val="20"/>
        </w:rPr>
        <w:t>.</w:t>
      </w:r>
    </w:p>
    <w:p w:rsidR="004573A5" w:rsidRDefault="004573A5" w:rsidP="004573A5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573A5" w:rsidRDefault="004573A5" w:rsidP="004573A5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 xml:space="preserve">Rozdział VIII. Termin wykonania zamówienia </w:t>
      </w:r>
    </w:p>
    <w:p w:rsidR="004573A5" w:rsidRPr="00605861" w:rsidRDefault="004573A5" w:rsidP="004573A5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4573A5" w:rsidRPr="00F201F4" w:rsidRDefault="004573A5" w:rsidP="004573A5">
      <w:pPr>
        <w:pStyle w:val="Tekstpodstawowy"/>
        <w:spacing w:after="0"/>
        <w:jc w:val="both"/>
        <w:rPr>
          <w:rFonts w:ascii="Calibri" w:hAnsi="Calibri" w:cs="Tahoma"/>
          <w:sz w:val="20"/>
        </w:rPr>
      </w:pPr>
      <w:r w:rsidRPr="00F201F4">
        <w:rPr>
          <w:rFonts w:ascii="Calibri" w:hAnsi="Calibri" w:cs="Tahoma"/>
          <w:sz w:val="20"/>
        </w:rPr>
        <w:t xml:space="preserve">Zamawiający wymaga realizacji zamówienia w terminie </w:t>
      </w:r>
      <w:r w:rsidRPr="00702FAB">
        <w:rPr>
          <w:rFonts w:ascii="Calibri" w:hAnsi="Calibri" w:cs="Tahoma"/>
          <w:b/>
          <w:sz w:val="20"/>
        </w:rPr>
        <w:t>24</w:t>
      </w:r>
      <w:r>
        <w:rPr>
          <w:rFonts w:ascii="Calibri" w:hAnsi="Calibri" w:cs="Tahoma"/>
          <w:b/>
          <w:sz w:val="20"/>
        </w:rPr>
        <w:t xml:space="preserve"> miesięcy</w:t>
      </w:r>
      <w:r w:rsidRPr="00F201F4">
        <w:rPr>
          <w:rFonts w:ascii="Calibri" w:hAnsi="Calibri" w:cs="Tahoma"/>
          <w:sz w:val="20"/>
        </w:rPr>
        <w:t>.</w:t>
      </w:r>
    </w:p>
    <w:p w:rsidR="004573A5" w:rsidRDefault="004573A5" w:rsidP="004573A5">
      <w:pPr>
        <w:jc w:val="both"/>
        <w:rPr>
          <w:rFonts w:ascii="Calibri" w:hAnsi="Calibri" w:cs="Calibri"/>
          <w:b/>
          <w:color w:val="FF0000"/>
          <w:sz w:val="20"/>
          <w:szCs w:val="20"/>
          <w:lang w:eastAsia="en-US"/>
        </w:rPr>
      </w:pPr>
    </w:p>
    <w:p w:rsidR="004573A5" w:rsidRDefault="004573A5" w:rsidP="004573A5">
      <w:pPr>
        <w:jc w:val="both"/>
        <w:rPr>
          <w:rFonts w:ascii="Calibri" w:hAnsi="Calibri" w:cs="Calibri"/>
          <w:b/>
          <w:color w:val="FF0000"/>
          <w:sz w:val="20"/>
          <w:szCs w:val="20"/>
          <w:lang w:eastAsia="en-US"/>
        </w:rPr>
      </w:pPr>
    </w:p>
    <w:p w:rsidR="004573A5" w:rsidRPr="00605861" w:rsidRDefault="004573A5" w:rsidP="004573A5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IX. Informacja o warunkach udziału w postępowaniu o udzielenie zamówienia.</w:t>
      </w:r>
    </w:p>
    <w:p w:rsidR="004573A5" w:rsidRPr="0077026B" w:rsidRDefault="004573A5" w:rsidP="004573A5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573A5" w:rsidRPr="00E922CD" w:rsidRDefault="004573A5" w:rsidP="008F5DF7">
      <w:pPr>
        <w:pStyle w:val="Akapitzlist"/>
        <w:numPr>
          <w:ilvl w:val="0"/>
          <w:numId w:val="19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E922CD">
        <w:rPr>
          <w:rFonts w:ascii="Calibri" w:hAnsi="Calibri" w:cs="Calibri"/>
          <w:sz w:val="20"/>
          <w:szCs w:val="20"/>
          <w:lang w:eastAsia="en-US"/>
        </w:rPr>
        <w:t xml:space="preserve">Na podstawie art. 112 ustawy </w:t>
      </w:r>
      <w:proofErr w:type="spellStart"/>
      <w:r w:rsidRPr="00E922CD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E922CD">
        <w:rPr>
          <w:rFonts w:ascii="Calibri" w:hAnsi="Calibri" w:cs="Calibri"/>
          <w:sz w:val="20"/>
          <w:szCs w:val="20"/>
          <w:lang w:eastAsia="en-US"/>
        </w:rPr>
        <w:t>, Zamawiający określa warunki udziału w postępowaniu dotyczące:</w:t>
      </w:r>
    </w:p>
    <w:p w:rsidR="004573A5" w:rsidRPr="00A5104F" w:rsidRDefault="004573A5" w:rsidP="004573A5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4573A5" w:rsidRPr="00FC7AB6" w:rsidRDefault="004573A5" w:rsidP="004573A5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4573A5" w:rsidRPr="0077026B" w:rsidRDefault="007F0CB1" w:rsidP="004573A5">
      <w:pPr>
        <w:ind w:left="-142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         </w:t>
      </w:r>
      <w:r>
        <w:rPr>
          <w:rFonts w:ascii="Calibri" w:hAnsi="Calibri" w:cs="Calibri"/>
          <w:sz w:val="20"/>
          <w:szCs w:val="20"/>
          <w:lang w:eastAsia="en-US"/>
        </w:rPr>
        <w:tab/>
        <w:t xml:space="preserve">  </w:t>
      </w:r>
      <w:r w:rsidR="004573A5"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4573A5" w:rsidRDefault="004573A5" w:rsidP="004573A5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4573A5" w:rsidRDefault="004573A5" w:rsidP="004573A5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</w:p>
    <w:p w:rsidR="004573A5" w:rsidRPr="00FC7AB6" w:rsidRDefault="004573A5" w:rsidP="004573A5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FC7AB6"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r w:rsidR="007F0CB1">
        <w:rPr>
          <w:rFonts w:ascii="Calibri" w:hAnsi="Calibri" w:cs="Calibri"/>
          <w:b/>
          <w:sz w:val="20"/>
          <w:szCs w:val="20"/>
          <w:lang w:eastAsia="en-US"/>
        </w:rPr>
        <w:t xml:space="preserve">               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 odrębnych przepisów:</w:t>
      </w:r>
    </w:p>
    <w:p w:rsidR="004573A5" w:rsidRDefault="007F0CB1" w:rsidP="004573A5">
      <w:pPr>
        <w:tabs>
          <w:tab w:val="left" w:pos="0"/>
        </w:tabs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  <w:t xml:space="preserve"> </w:t>
      </w:r>
      <w:r w:rsidR="004573A5"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4573A5" w:rsidRPr="0077026B" w:rsidRDefault="004573A5" w:rsidP="004573A5">
      <w:pPr>
        <w:ind w:left="-142"/>
        <w:jc w:val="both"/>
        <w:rPr>
          <w:rFonts w:ascii="Calibri" w:hAnsi="Calibri" w:cs="Calibri"/>
          <w:b/>
          <w:sz w:val="20"/>
          <w:szCs w:val="20"/>
          <w:u w:val="single"/>
          <w:lang w:eastAsia="en-US"/>
        </w:rPr>
      </w:pPr>
    </w:p>
    <w:p w:rsidR="004573A5" w:rsidRPr="00FC7AB6" w:rsidRDefault="004573A5" w:rsidP="004573A5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4573A5" w:rsidRPr="0077026B" w:rsidRDefault="004573A5" w:rsidP="007F0CB1">
      <w:pPr>
        <w:ind w:left="-142" w:firstLine="851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4573A5" w:rsidRPr="0077026B" w:rsidRDefault="004573A5" w:rsidP="004573A5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4573A5" w:rsidRPr="000B3846" w:rsidRDefault="004573A5" w:rsidP="004573A5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4573A5" w:rsidRPr="00167CE8" w:rsidRDefault="004573A5" w:rsidP="004573A5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4573A5" w:rsidRDefault="004573A5" w:rsidP="004573A5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573A5" w:rsidRDefault="004573A5" w:rsidP="004573A5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573A5" w:rsidRDefault="004573A5" w:rsidP="004573A5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X. Podstawy wykluczenia</w:t>
      </w:r>
    </w:p>
    <w:p w:rsidR="004573A5" w:rsidRPr="00605861" w:rsidRDefault="004573A5" w:rsidP="004573A5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4573A5" w:rsidRPr="00FB6C3D" w:rsidRDefault="004573A5" w:rsidP="004573A5">
      <w:pPr>
        <w:jc w:val="both"/>
        <w:rPr>
          <w:rFonts w:ascii="Calibri" w:hAnsi="Calibri" w:cs="Calibri"/>
          <w:sz w:val="6"/>
          <w:szCs w:val="20"/>
        </w:rPr>
      </w:pPr>
    </w:p>
    <w:p w:rsidR="004573A5" w:rsidRPr="00BD17F8" w:rsidRDefault="004573A5" w:rsidP="008F5DF7">
      <w:pPr>
        <w:pStyle w:val="Default"/>
        <w:numPr>
          <w:ilvl w:val="0"/>
          <w:numId w:val="2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D17F8">
        <w:rPr>
          <w:rFonts w:ascii="Calibri" w:hAnsi="Calibri" w:cs="Calibri"/>
          <w:sz w:val="20"/>
          <w:szCs w:val="20"/>
        </w:rPr>
        <w:t xml:space="preserve">Z postępowania o udzielenie zamówienia wyklucza się (art. 108 ust. 1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), z zastrzeżeniem art. 110  ust. 2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 wykonawcę: </w:t>
      </w:r>
    </w:p>
    <w:p w:rsidR="004573A5" w:rsidRPr="00A1736D" w:rsidRDefault="004573A5" w:rsidP="008F5DF7">
      <w:pPr>
        <w:pStyle w:val="Default"/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4573A5" w:rsidRDefault="004573A5" w:rsidP="008F5DF7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4573A5" w:rsidRDefault="004573A5" w:rsidP="008F5DF7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4573A5" w:rsidRDefault="004573A5" w:rsidP="008F5DF7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:rsidR="004573A5" w:rsidRDefault="004573A5" w:rsidP="008F5DF7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finansowania przestępstwa o charakterze terrorystycznym, o którym mowa w art. 165a Kodeksu              karnego, lub przestępstwo udaremniania lub utrudniania stwierdzenia przestępnego pochodzenia              pieniędzy lub ukrywania ich pochodzenia, o którym mowa w art. 299 Kodeksu karnego, </w:t>
      </w:r>
    </w:p>
    <w:p w:rsidR="004573A5" w:rsidRPr="00A212EE" w:rsidRDefault="004573A5" w:rsidP="008F5DF7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4573A5" w:rsidRDefault="004573A5" w:rsidP="008F5DF7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 w:rsidR="007F0CB1"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:rsidR="004573A5" w:rsidRDefault="004573A5" w:rsidP="008F5DF7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4573A5" w:rsidRDefault="004573A5" w:rsidP="008F5DF7">
      <w:pPr>
        <w:pStyle w:val="Default"/>
        <w:numPr>
          <w:ilvl w:val="0"/>
          <w:numId w:val="2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4573A5" w:rsidRPr="00A212EE" w:rsidRDefault="004573A5" w:rsidP="004573A5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4573A5" w:rsidRDefault="004573A5" w:rsidP="008F5DF7">
      <w:pPr>
        <w:pStyle w:val="Default"/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pkt 1; </w:t>
      </w:r>
    </w:p>
    <w:p w:rsidR="004573A5" w:rsidRPr="00224B20" w:rsidRDefault="004573A5" w:rsidP="008F5DF7">
      <w:pPr>
        <w:pStyle w:val="Default"/>
        <w:numPr>
          <w:ilvl w:val="0"/>
          <w:numId w:val="21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    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4573A5" w:rsidRDefault="004573A5" w:rsidP="008F5DF7">
      <w:pPr>
        <w:pStyle w:val="Default"/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 w:rsidR="00067B77"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4573A5" w:rsidRDefault="004573A5" w:rsidP="008F5DF7">
      <w:pPr>
        <w:pStyle w:val="Default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4573A5" w:rsidRPr="000C798E" w:rsidRDefault="004573A5" w:rsidP="008F5DF7">
      <w:pPr>
        <w:pStyle w:val="Default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lastRenderedPageBreak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4573A5" w:rsidRDefault="004573A5" w:rsidP="004573A5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573A5" w:rsidRDefault="004573A5" w:rsidP="004573A5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573A5" w:rsidRDefault="004573A5" w:rsidP="004573A5">
      <w:pPr>
        <w:shd w:val="clear" w:color="auto" w:fill="FFFFFF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Rozdział XI. Wykaz podmiotowych środków dowodowych oraz przedmiotowych środków dowodowych</w:t>
      </w:r>
    </w:p>
    <w:p w:rsidR="004573A5" w:rsidRPr="00564377" w:rsidRDefault="004573A5" w:rsidP="004573A5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:rsidR="004573A5" w:rsidRPr="00564377" w:rsidRDefault="004573A5" w:rsidP="004573A5">
      <w:pPr>
        <w:pStyle w:val="Akapitzlist"/>
        <w:shd w:val="clear" w:color="auto" w:fill="FFFFFF"/>
        <w:ind w:left="0"/>
        <w:rPr>
          <w:rFonts w:ascii="Calibri" w:hAnsi="Calibri" w:cs="Calibri"/>
          <w:b/>
          <w:sz w:val="20"/>
          <w:szCs w:val="20"/>
          <w:highlight w:val="lightGray"/>
        </w:rPr>
      </w:pPr>
      <w:r>
        <w:rPr>
          <w:rFonts w:ascii="Calibri" w:hAnsi="Calibri" w:cs="Calibri"/>
          <w:b/>
          <w:sz w:val="20"/>
          <w:szCs w:val="20"/>
          <w:highlight w:val="green"/>
        </w:rPr>
        <w:t xml:space="preserve">A. </w:t>
      </w:r>
      <w:r w:rsidRPr="00564377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4573A5" w:rsidRDefault="004573A5" w:rsidP="004573A5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573A5" w:rsidRPr="00F96C32" w:rsidRDefault="004573A5" w:rsidP="008F5DF7">
      <w:pPr>
        <w:pStyle w:val="Akapitzlist"/>
        <w:numPr>
          <w:ilvl w:val="0"/>
          <w:numId w:val="23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Oferta składana jest pod rygorem nieważności </w:t>
      </w:r>
      <w:r w:rsidRPr="00F96C32">
        <w:rPr>
          <w:rFonts w:ascii="Calibri" w:hAnsi="Calibri" w:cs="Calibri"/>
          <w:b/>
          <w:sz w:val="20"/>
          <w:szCs w:val="20"/>
        </w:rPr>
        <w:t>w formie elektronicznej lub w postaci elektronicznej          opatrzonej podpisem zaufanym lub podpisem osobistym.</w:t>
      </w:r>
    </w:p>
    <w:p w:rsidR="004573A5" w:rsidRPr="00E53E91" w:rsidRDefault="004573A5" w:rsidP="004573A5">
      <w:pPr>
        <w:autoSpaceDE w:val="0"/>
        <w:autoSpaceDN w:val="0"/>
        <w:jc w:val="both"/>
        <w:rPr>
          <w:rFonts w:ascii="Calibri" w:hAnsi="Calibri" w:cs="Calibri"/>
          <w:b/>
          <w:sz w:val="12"/>
          <w:szCs w:val="20"/>
        </w:rPr>
      </w:pPr>
    </w:p>
    <w:p w:rsidR="004573A5" w:rsidRPr="00F96C32" w:rsidRDefault="004573A5" w:rsidP="008F5DF7">
      <w:pPr>
        <w:pStyle w:val="Akapitzlist"/>
        <w:numPr>
          <w:ilvl w:val="0"/>
          <w:numId w:val="23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 w:rsidRPr="00F96C32">
        <w:rPr>
          <w:rFonts w:ascii="Calibri" w:hAnsi="Calibri" w:cs="Calibri"/>
          <w:b/>
          <w:bCs/>
          <w:sz w:val="20"/>
          <w:szCs w:val="20"/>
          <w:u w:val="single"/>
        </w:rPr>
        <w:t>Wykonawca dołącza do oferty:</w:t>
      </w:r>
    </w:p>
    <w:p w:rsidR="004573A5" w:rsidRDefault="004573A5" w:rsidP="008F5DF7">
      <w:pPr>
        <w:pStyle w:val="Akapitzlist"/>
        <w:numPr>
          <w:ilvl w:val="0"/>
          <w:numId w:val="24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>Formularz ofertowy – Załącznik nr 1 do SWZ</w:t>
      </w:r>
    </w:p>
    <w:p w:rsidR="004573A5" w:rsidRPr="006A37A3" w:rsidRDefault="004573A5" w:rsidP="008F5DF7">
      <w:pPr>
        <w:pStyle w:val="Akapitzlist"/>
        <w:numPr>
          <w:ilvl w:val="0"/>
          <w:numId w:val="24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Formularz </w:t>
      </w:r>
      <w:r>
        <w:rPr>
          <w:rFonts w:ascii="Calibri" w:hAnsi="Calibri" w:cs="Calibri"/>
          <w:sz w:val="20"/>
          <w:szCs w:val="20"/>
        </w:rPr>
        <w:t>cenowy  – Załącznik nr 2</w:t>
      </w:r>
      <w:r w:rsidRPr="00F96C32">
        <w:rPr>
          <w:rFonts w:ascii="Calibri" w:hAnsi="Calibri" w:cs="Calibri"/>
          <w:sz w:val="20"/>
          <w:szCs w:val="20"/>
        </w:rPr>
        <w:t xml:space="preserve"> do SWZ</w:t>
      </w:r>
    </w:p>
    <w:p w:rsidR="004573A5" w:rsidRPr="004F0E3F" w:rsidRDefault="004573A5" w:rsidP="008F5DF7">
      <w:pPr>
        <w:pStyle w:val="Akapitzlist"/>
        <w:numPr>
          <w:ilvl w:val="0"/>
          <w:numId w:val="24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oświadczenie z art. 125 ust. 1 ustawy </w:t>
      </w:r>
      <w:proofErr w:type="spellStart"/>
      <w:r w:rsidRPr="00F96C32">
        <w:rPr>
          <w:rFonts w:ascii="Calibri" w:hAnsi="Calibri" w:cs="Calibri"/>
          <w:sz w:val="20"/>
          <w:szCs w:val="20"/>
        </w:rPr>
        <w:t>Pzp</w:t>
      </w:r>
      <w:proofErr w:type="spellEnd"/>
      <w:r w:rsidRPr="004F0E3F">
        <w:rPr>
          <w:rFonts w:ascii="Calibri" w:hAnsi="Calibri" w:cs="Calibri"/>
          <w:sz w:val="20"/>
          <w:szCs w:val="20"/>
        </w:rPr>
        <w:t>- Załącznik nr 3 do SWZ.</w:t>
      </w:r>
    </w:p>
    <w:p w:rsidR="004573A5" w:rsidRDefault="004573A5" w:rsidP="004573A5">
      <w:pPr>
        <w:pStyle w:val="Akapitzlist"/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F96C32">
        <w:rPr>
          <w:rFonts w:ascii="Calibri" w:hAnsi="Calibri" w:cs="Calibri"/>
          <w:sz w:val="20"/>
          <w:szCs w:val="20"/>
        </w:rPr>
        <w:t>świadczenie to stanowi dowód potwierdzający brak podstaw wykluczenia</w:t>
      </w:r>
      <w:r>
        <w:rPr>
          <w:rFonts w:ascii="Calibri" w:hAnsi="Calibri" w:cs="Calibri"/>
          <w:sz w:val="20"/>
          <w:szCs w:val="20"/>
        </w:rPr>
        <w:t xml:space="preserve">, na dzień składania ofert, </w:t>
      </w:r>
      <w:r w:rsidRPr="00F96C32">
        <w:rPr>
          <w:rFonts w:ascii="Calibri" w:hAnsi="Calibri" w:cs="Calibri"/>
          <w:sz w:val="20"/>
          <w:szCs w:val="20"/>
        </w:rPr>
        <w:t xml:space="preserve">tymczasowo zastępujący wymagane przez zamawiającego podmiotowe środki dowodowe, wskazane </w:t>
      </w:r>
      <w:r w:rsidRPr="004F0E3F">
        <w:rPr>
          <w:rFonts w:ascii="Calibri" w:hAnsi="Calibri" w:cs="Calibri"/>
          <w:sz w:val="20"/>
          <w:szCs w:val="20"/>
        </w:rPr>
        <w:t>w rozdziale XI pkt B SWZ.</w:t>
      </w:r>
    </w:p>
    <w:p w:rsidR="004573A5" w:rsidRPr="003D3A8C" w:rsidRDefault="004573A5" w:rsidP="004573A5">
      <w:pPr>
        <w:autoSpaceDE w:val="0"/>
        <w:autoSpaceDN w:val="0"/>
        <w:jc w:val="both"/>
        <w:rPr>
          <w:rFonts w:ascii="Calibri" w:hAnsi="Calibri" w:cs="Calibri"/>
          <w:sz w:val="10"/>
          <w:szCs w:val="20"/>
        </w:rPr>
      </w:pPr>
    </w:p>
    <w:p w:rsidR="004573A5" w:rsidRDefault="004573A5" w:rsidP="004573A5">
      <w:pPr>
        <w:autoSpaceDE w:val="0"/>
        <w:autoSpaceDN w:val="0"/>
        <w:ind w:left="851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>Oświadczenie składane jest</w:t>
      </w:r>
      <w:r w:rsidRPr="0077026B">
        <w:rPr>
          <w:rFonts w:ascii="Calibri" w:hAnsi="Calibri" w:cs="Calibri"/>
          <w:sz w:val="20"/>
          <w:szCs w:val="20"/>
        </w:rPr>
        <w:t xml:space="preserve"> pod rygorem nieważności w formie elektronicznej lub w postaci elektronicznej opatrzonej podpisem zaufanym, lub podpisem osobistym.</w:t>
      </w:r>
    </w:p>
    <w:p w:rsidR="004573A5" w:rsidRPr="0077026B" w:rsidRDefault="004573A5" w:rsidP="004573A5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4573A5" w:rsidRPr="0077026B" w:rsidRDefault="004573A5" w:rsidP="004573A5">
      <w:pPr>
        <w:autoSpaceDE w:val="0"/>
        <w:autoSpaceDN w:val="0"/>
        <w:ind w:left="851"/>
        <w:jc w:val="both"/>
        <w:rPr>
          <w:rFonts w:ascii="Calibri" w:hAnsi="Calibri" w:cs="Calibri"/>
          <w:sz w:val="20"/>
          <w:szCs w:val="20"/>
        </w:rPr>
      </w:pPr>
      <w:r w:rsidRPr="00A340C4">
        <w:rPr>
          <w:rFonts w:ascii="Calibri" w:hAnsi="Calibri" w:cs="Calibri"/>
          <w:b/>
          <w:sz w:val="20"/>
          <w:szCs w:val="20"/>
        </w:rPr>
        <w:t>Oświadczenie składają</w:t>
      </w:r>
      <w:r w:rsidR="00067B77">
        <w:rPr>
          <w:rFonts w:ascii="Calibri" w:hAnsi="Calibri" w:cs="Calibri"/>
          <w:b/>
          <w:sz w:val="20"/>
          <w:szCs w:val="20"/>
        </w:rPr>
        <w:t xml:space="preserve"> </w:t>
      </w:r>
      <w:r w:rsidRPr="0077026B">
        <w:rPr>
          <w:rFonts w:ascii="Calibri" w:hAnsi="Calibri" w:cs="Calibri"/>
          <w:b/>
          <w:sz w:val="20"/>
          <w:szCs w:val="20"/>
        </w:rPr>
        <w:t>odrębnie</w:t>
      </w:r>
      <w:r w:rsidRPr="0077026B">
        <w:rPr>
          <w:rFonts w:ascii="Calibri" w:hAnsi="Calibri" w:cs="Calibri"/>
          <w:sz w:val="20"/>
          <w:szCs w:val="20"/>
        </w:rPr>
        <w:t>:</w:t>
      </w:r>
    </w:p>
    <w:p w:rsidR="004573A5" w:rsidRPr="0077026B" w:rsidRDefault="004573A5" w:rsidP="004573A5">
      <w:pPr>
        <w:pStyle w:val="Tekstpodstawowy"/>
        <w:numPr>
          <w:ilvl w:val="0"/>
          <w:numId w:val="2"/>
        </w:numPr>
        <w:spacing w:after="0"/>
        <w:ind w:left="1276" w:right="20"/>
        <w:jc w:val="both"/>
        <w:rPr>
          <w:rFonts w:ascii="Calibri" w:hAnsi="Calibri" w:cs="Calibri"/>
          <w:sz w:val="20"/>
          <w:szCs w:val="20"/>
        </w:rPr>
      </w:pPr>
      <w:r w:rsidRPr="00B61D52">
        <w:rPr>
          <w:rFonts w:ascii="Calibri" w:hAnsi="Calibri" w:cs="Calibri"/>
          <w:b/>
          <w:bCs/>
          <w:sz w:val="20"/>
          <w:szCs w:val="20"/>
        </w:rPr>
        <w:t>wykonawca/każdy</w:t>
      </w:r>
      <w:r w:rsidRPr="0077026B">
        <w:rPr>
          <w:rFonts w:ascii="Calibri" w:hAnsi="Calibri" w:cs="Calibri"/>
          <w:sz w:val="20"/>
          <w:szCs w:val="20"/>
        </w:rPr>
        <w:t xml:space="preserve"> spośród wykonawców wspólnie ubiegających się o udzielenie zamówienia. W takim przypadku oświadczenie potwierdza brak podstaw wykluczenia wykonawcy;</w:t>
      </w:r>
    </w:p>
    <w:p w:rsidR="004573A5" w:rsidRDefault="004573A5" w:rsidP="004573A5">
      <w:pPr>
        <w:pStyle w:val="Tekstpodstawowy"/>
        <w:numPr>
          <w:ilvl w:val="0"/>
          <w:numId w:val="2"/>
        </w:numPr>
        <w:spacing w:after="0"/>
        <w:ind w:left="1276" w:right="20"/>
        <w:jc w:val="both"/>
        <w:rPr>
          <w:rFonts w:ascii="Calibri" w:hAnsi="Calibri" w:cs="Calibri"/>
          <w:sz w:val="20"/>
          <w:szCs w:val="20"/>
        </w:rPr>
      </w:pPr>
      <w:r w:rsidRPr="00B61D52">
        <w:rPr>
          <w:rFonts w:ascii="Calibri" w:hAnsi="Calibri" w:cs="Calibri"/>
          <w:b/>
          <w:bCs/>
          <w:sz w:val="20"/>
          <w:szCs w:val="20"/>
        </w:rPr>
        <w:t>podmiot trzeci</w:t>
      </w:r>
      <w:r w:rsidRPr="0077026B">
        <w:rPr>
          <w:rFonts w:ascii="Calibri" w:hAnsi="Calibri" w:cs="Calibri"/>
          <w:sz w:val="20"/>
          <w:szCs w:val="20"/>
        </w:rPr>
        <w:t>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:rsidR="004573A5" w:rsidRPr="00BA7D97" w:rsidRDefault="003B77A1" w:rsidP="008F5DF7">
      <w:pPr>
        <w:pStyle w:val="Tekstpodstawowy"/>
        <w:numPr>
          <w:ilvl w:val="0"/>
          <w:numId w:val="24"/>
        </w:numPr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Tahoma"/>
          <w:sz w:val="20"/>
        </w:rPr>
        <w:t>dokumenty i oświadczenia określone w pkt 6 niniejszego rozdziału</w:t>
      </w:r>
      <w:r w:rsidR="004573A5">
        <w:rPr>
          <w:rFonts w:ascii="Calibri" w:hAnsi="Calibri" w:cs="Tahoma"/>
          <w:sz w:val="20"/>
        </w:rPr>
        <w:t>.</w:t>
      </w:r>
    </w:p>
    <w:p w:rsidR="004573A5" w:rsidRPr="0077026B" w:rsidRDefault="004573A5" w:rsidP="004573A5">
      <w:pPr>
        <w:pStyle w:val="Tekstpodstawowy"/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</w:p>
    <w:p w:rsidR="004573A5" w:rsidRPr="00ED1BF1" w:rsidRDefault="004573A5" w:rsidP="004573A5">
      <w:pPr>
        <w:autoSpaceDE w:val="0"/>
        <w:autoSpaceDN w:val="0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ED1BF1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4573A5" w:rsidRPr="00117635" w:rsidRDefault="004573A5" w:rsidP="008F5DF7">
      <w:pPr>
        <w:pStyle w:val="Akapitzlist"/>
        <w:numPr>
          <w:ilvl w:val="0"/>
          <w:numId w:val="25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117635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117635">
        <w:rPr>
          <w:rFonts w:ascii="Calibri" w:hAnsi="Calibri" w:cs="Calibri"/>
          <w:i/>
          <w:sz w:val="20"/>
          <w:szCs w:val="20"/>
        </w:rPr>
        <w:t xml:space="preserve">- </w:t>
      </w:r>
      <w:r w:rsidRPr="00117635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4573A5" w:rsidRPr="003D3A8C" w:rsidRDefault="004573A5" w:rsidP="004573A5">
      <w:pPr>
        <w:pStyle w:val="Tekstpodstawowy"/>
        <w:numPr>
          <w:ilvl w:val="0"/>
          <w:numId w:val="3"/>
        </w:numPr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Gdy umocowanie osoby składającej ofertę nie wynika z dokumentów rejestrowych, wykonawca, który składa ofertę za pośrednictwem pełnomocnika, powinien dołączyć do oferty dokument pełnomocnictwa </w:t>
      </w:r>
      <w:r w:rsidR="00F236B3">
        <w:rPr>
          <w:rFonts w:ascii="Calibri" w:hAnsi="Calibri" w:cs="Calibri"/>
          <w:sz w:val="20"/>
          <w:szCs w:val="20"/>
        </w:rPr>
        <w:t xml:space="preserve">lub inny dokument potwierdzający umocowanie do reprezentowania Wykonawcy </w:t>
      </w:r>
      <w:r w:rsidRPr="0077026B">
        <w:rPr>
          <w:rFonts w:ascii="Calibri" w:hAnsi="Calibri" w:cs="Calibri"/>
          <w:sz w:val="20"/>
          <w:szCs w:val="20"/>
        </w:rPr>
        <w:t xml:space="preserve">obejmujący swym zakresem umocowanie do złożenia oferty lub do złożenia oferty i podpisania umowy. </w:t>
      </w:r>
    </w:p>
    <w:p w:rsidR="004573A5" w:rsidRPr="0077026B" w:rsidRDefault="004573A5" w:rsidP="004573A5">
      <w:pPr>
        <w:pStyle w:val="Tekstpodstawowy"/>
        <w:numPr>
          <w:ilvl w:val="0"/>
          <w:numId w:val="3"/>
        </w:numPr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:rsidR="004573A5" w:rsidRPr="0077026B" w:rsidRDefault="004573A5" w:rsidP="004573A5">
      <w:pPr>
        <w:ind w:left="360" w:hanging="36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Pełnomocnictwo powinno być załączone do oferty i powinno zawierać w szczególności wskazanie:</w:t>
      </w:r>
    </w:p>
    <w:p w:rsidR="004573A5" w:rsidRPr="0077026B" w:rsidRDefault="004573A5" w:rsidP="004573A5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postępowania o zamówienie publiczne, którego dotyczy,</w:t>
      </w:r>
    </w:p>
    <w:p w:rsidR="004573A5" w:rsidRPr="0077026B" w:rsidRDefault="004573A5" w:rsidP="004573A5">
      <w:pPr>
        <w:numPr>
          <w:ilvl w:val="0"/>
          <w:numId w:val="1"/>
        </w:numPr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wszystkich wykonawców ubiegających się wspólnie o udzielenie zamówienia wymienionych z nazwy z określeniem adresu siedziby,</w:t>
      </w:r>
    </w:p>
    <w:p w:rsidR="004573A5" w:rsidRDefault="004573A5" w:rsidP="004573A5">
      <w:pPr>
        <w:numPr>
          <w:ilvl w:val="0"/>
          <w:numId w:val="1"/>
        </w:numPr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ustanowionego pełnomocnika oraz zakresu jego umocowania.</w:t>
      </w:r>
    </w:p>
    <w:p w:rsidR="004573A5" w:rsidRDefault="004573A5" w:rsidP="004573A5">
      <w:pPr>
        <w:ind w:left="644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EF34B2" w:rsidRPr="00515055" w:rsidRDefault="004573A5" w:rsidP="00515055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>Wymagana forma:</w:t>
      </w:r>
      <w:r w:rsidR="00067B77">
        <w:rPr>
          <w:rFonts w:ascii="Calibri" w:hAnsi="Calibri" w:cs="Calibri"/>
          <w:b/>
          <w:sz w:val="20"/>
          <w:szCs w:val="20"/>
        </w:rPr>
        <w:t xml:space="preserve"> </w:t>
      </w:r>
      <w:r w:rsidR="00EF34B2">
        <w:rPr>
          <w:rFonts w:ascii="Calibri" w:hAnsi="Calibri" w:cs="Calibri"/>
          <w:sz w:val="20"/>
          <w:szCs w:val="20"/>
        </w:rPr>
        <w:t>Pełnomocnictwo do złożenia oferty musi być złożone w oryginale w takiej samej formie, jak składana oferta (</w:t>
      </w:r>
      <w:proofErr w:type="spellStart"/>
      <w:r w:rsidR="00EF34B2">
        <w:rPr>
          <w:rFonts w:ascii="Calibri" w:hAnsi="Calibri" w:cs="Calibri"/>
          <w:sz w:val="20"/>
          <w:szCs w:val="20"/>
        </w:rPr>
        <w:t>t.j</w:t>
      </w:r>
      <w:proofErr w:type="spellEnd"/>
      <w:r w:rsidR="00EF34B2">
        <w:rPr>
          <w:rFonts w:ascii="Calibri" w:hAnsi="Calibri" w:cs="Calibri"/>
          <w:sz w:val="20"/>
          <w:szCs w:val="20"/>
        </w:rPr>
        <w:t>. w formie elektronicznej lub postaci elektronicznej opatrzonej podpisem zaufanym lub podpisem osobistym). Dopuszcza się także złożenie elektronicznej kopii (</w:t>
      </w:r>
      <w:proofErr w:type="spellStart"/>
      <w:r w:rsidR="00EF34B2">
        <w:rPr>
          <w:rFonts w:ascii="Calibri" w:hAnsi="Calibri" w:cs="Calibri"/>
          <w:sz w:val="20"/>
          <w:szCs w:val="20"/>
        </w:rPr>
        <w:t>skanu</w:t>
      </w:r>
      <w:proofErr w:type="spellEnd"/>
      <w:r w:rsidR="00EF34B2">
        <w:rPr>
          <w:rFonts w:ascii="Calibri" w:hAnsi="Calibri" w:cs="Calibri"/>
          <w:sz w:val="20"/>
          <w:szCs w:val="20"/>
        </w:rPr>
        <w:t>) pełnomocnictwa sporządzonego</w:t>
      </w:r>
      <w:bookmarkStart w:id="1" w:name="page8"/>
      <w:bookmarkEnd w:id="1"/>
      <w:r w:rsidR="00067B77">
        <w:rPr>
          <w:rFonts w:ascii="Calibri" w:hAnsi="Calibri" w:cs="Calibri"/>
          <w:sz w:val="20"/>
          <w:szCs w:val="20"/>
        </w:rPr>
        <w:t xml:space="preserve"> </w:t>
      </w:r>
      <w:r w:rsidR="00EF34B2" w:rsidRPr="00515055">
        <w:rPr>
          <w:rFonts w:ascii="Calibri" w:hAnsi="Calibri" w:cs="Calibri"/>
          <w:sz w:val="20"/>
          <w:szCs w:val="20"/>
        </w:rPr>
        <w:t xml:space="preserve">uprzednio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="00EF34B2" w:rsidRPr="00515055">
        <w:rPr>
          <w:rFonts w:ascii="Calibri" w:hAnsi="Calibri" w:cs="Calibri"/>
          <w:sz w:val="20"/>
          <w:szCs w:val="20"/>
        </w:rPr>
        <w:t>skanu</w:t>
      </w:r>
      <w:proofErr w:type="spellEnd"/>
      <w:r w:rsidR="00EF34B2" w:rsidRPr="00515055">
        <w:rPr>
          <w:rFonts w:ascii="Calibri" w:hAnsi="Calibri" w:cs="Calibri"/>
          <w:sz w:val="20"/>
          <w:szCs w:val="20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</w:t>
      </w:r>
    </w:p>
    <w:p w:rsidR="00EF34B2" w:rsidRPr="0077026B" w:rsidRDefault="00EF34B2" w:rsidP="004573A5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0"/>
          <w:szCs w:val="20"/>
        </w:rPr>
      </w:pPr>
    </w:p>
    <w:p w:rsidR="004573A5" w:rsidRPr="0077026B" w:rsidRDefault="004573A5" w:rsidP="004573A5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lastRenderedPageBreak/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:rsidR="004573A5" w:rsidRDefault="004573A5" w:rsidP="004573A5">
      <w:pPr>
        <w:ind w:left="360"/>
        <w:jc w:val="both"/>
        <w:rPr>
          <w:rFonts w:ascii="Calibri" w:hAnsi="Calibri" w:cs="Calibri"/>
          <w:b/>
          <w:sz w:val="20"/>
          <w:szCs w:val="20"/>
          <w:highlight w:val="yellow"/>
        </w:rPr>
      </w:pPr>
    </w:p>
    <w:p w:rsidR="004573A5" w:rsidRPr="008B62B9" w:rsidRDefault="004573A5" w:rsidP="008F5DF7">
      <w:pPr>
        <w:pStyle w:val="Akapitzlist"/>
        <w:numPr>
          <w:ilvl w:val="0"/>
          <w:numId w:val="26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8B62B9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– </w:t>
      </w:r>
      <w:r w:rsidRPr="008B62B9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4573A5" w:rsidRPr="0077026B" w:rsidRDefault="004573A5" w:rsidP="008F5DF7">
      <w:pPr>
        <w:pStyle w:val="Tekstpodstawowy"/>
        <w:numPr>
          <w:ilvl w:val="0"/>
          <w:numId w:val="27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:rsidR="004573A5" w:rsidRDefault="004573A5" w:rsidP="008F5DF7">
      <w:pPr>
        <w:pStyle w:val="Tekstpodstawowy"/>
        <w:numPr>
          <w:ilvl w:val="0"/>
          <w:numId w:val="27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:rsidR="004573A5" w:rsidRPr="0077026B" w:rsidRDefault="004573A5" w:rsidP="004573A5">
      <w:pPr>
        <w:pStyle w:val="Tekstpodstawowy"/>
        <w:spacing w:after="0"/>
        <w:ind w:left="720" w:right="20"/>
        <w:jc w:val="both"/>
        <w:rPr>
          <w:rFonts w:ascii="Calibri" w:hAnsi="Calibri" w:cs="Calibri"/>
          <w:sz w:val="20"/>
          <w:szCs w:val="20"/>
        </w:rPr>
      </w:pPr>
    </w:p>
    <w:p w:rsidR="004573A5" w:rsidRDefault="004573A5" w:rsidP="004573A5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>Wymagana forma:</w:t>
      </w:r>
      <w:r w:rsidR="00067B77">
        <w:rPr>
          <w:rFonts w:ascii="Calibri" w:hAnsi="Calibri" w:cs="Calibri"/>
          <w:b/>
          <w:sz w:val="20"/>
          <w:szCs w:val="20"/>
        </w:rPr>
        <w:t xml:space="preserve"> </w:t>
      </w:r>
      <w:r w:rsidRPr="0077026B">
        <w:rPr>
          <w:rFonts w:ascii="Calibri" w:hAnsi="Calibri" w:cs="Calibri"/>
          <w:sz w:val="20"/>
          <w:szCs w:val="20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4573A5" w:rsidRPr="0077026B" w:rsidRDefault="004573A5" w:rsidP="004573A5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0"/>
          <w:szCs w:val="20"/>
        </w:rPr>
      </w:pPr>
    </w:p>
    <w:p w:rsidR="004573A5" w:rsidRPr="00B12F5F" w:rsidRDefault="004573A5" w:rsidP="004573A5">
      <w:pPr>
        <w:autoSpaceDE w:val="0"/>
        <w:autoSpaceDN w:val="0"/>
        <w:jc w:val="both"/>
        <w:rPr>
          <w:rFonts w:ascii="Calibri" w:hAnsi="Calibri" w:cs="Calibri"/>
          <w:b/>
          <w:sz w:val="6"/>
          <w:szCs w:val="6"/>
        </w:rPr>
      </w:pPr>
    </w:p>
    <w:p w:rsidR="004573A5" w:rsidRPr="00A50D60" w:rsidRDefault="004573A5" w:rsidP="008F5DF7">
      <w:pPr>
        <w:pStyle w:val="Akapitzlist"/>
        <w:numPr>
          <w:ilvl w:val="0"/>
          <w:numId w:val="28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A50D60">
        <w:rPr>
          <w:rFonts w:ascii="Calibri" w:hAnsi="Calibri" w:cs="Calibri"/>
          <w:b/>
          <w:sz w:val="20"/>
          <w:szCs w:val="20"/>
        </w:rPr>
        <w:t xml:space="preserve">Zobowiązanie podmiotu trzeciego </w:t>
      </w:r>
      <w:r w:rsidRPr="00A50D60">
        <w:rPr>
          <w:rFonts w:ascii="Calibri" w:hAnsi="Calibri" w:cs="Calibri"/>
          <w:i/>
          <w:sz w:val="20"/>
          <w:szCs w:val="20"/>
        </w:rPr>
        <w:t xml:space="preserve">– </w:t>
      </w:r>
      <w:r w:rsidRPr="00A50D60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4573A5" w:rsidRPr="0077026B" w:rsidRDefault="004573A5" w:rsidP="004573A5">
      <w:pPr>
        <w:pStyle w:val="Tekstpodstawowy"/>
        <w:numPr>
          <w:ilvl w:val="0"/>
          <w:numId w:val="3"/>
        </w:numPr>
        <w:spacing w:after="0"/>
        <w:ind w:left="709" w:right="23" w:hanging="357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:rsidR="004573A5" w:rsidRDefault="004573A5" w:rsidP="008F5DF7">
      <w:pPr>
        <w:pStyle w:val="Tekstpodstawowy"/>
        <w:numPr>
          <w:ilvl w:val="0"/>
          <w:numId w:val="29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>zakres dostępnych wykonawcy zasobów podmiotu udostępniającego zasoby;</w:t>
      </w:r>
    </w:p>
    <w:p w:rsidR="004573A5" w:rsidRDefault="004573A5" w:rsidP="008F5DF7">
      <w:pPr>
        <w:pStyle w:val="Tekstpodstawowy"/>
        <w:numPr>
          <w:ilvl w:val="0"/>
          <w:numId w:val="29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>sposób i okres udostępnienia wykonawcy i wykorzystania przez niego zasobów podmiotu     udostępniającego te zasoby przy wykonywaniu zamówienia;</w:t>
      </w:r>
    </w:p>
    <w:p w:rsidR="004573A5" w:rsidRPr="00A50D60" w:rsidRDefault="004573A5" w:rsidP="008F5DF7">
      <w:pPr>
        <w:pStyle w:val="Tekstpodstawowy"/>
        <w:numPr>
          <w:ilvl w:val="0"/>
          <w:numId w:val="29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 xml:space="preserve">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 dotyczą.</w:t>
      </w:r>
    </w:p>
    <w:p w:rsidR="004573A5" w:rsidRPr="00875F5E" w:rsidRDefault="004573A5" w:rsidP="004573A5">
      <w:pPr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875F5E">
        <w:rPr>
          <w:rFonts w:ascii="Calibri" w:hAnsi="Calibri" w:cs="Calibri"/>
          <w:color w:val="000000"/>
          <w:sz w:val="20"/>
          <w:szCs w:val="20"/>
        </w:rPr>
        <w:t>Jeżeli zdolności techniczne lub zawodowe</w:t>
      </w:r>
      <w:r>
        <w:rPr>
          <w:rFonts w:ascii="Calibri" w:hAnsi="Calibri" w:cs="Calibri"/>
          <w:color w:val="000000"/>
          <w:sz w:val="20"/>
          <w:szCs w:val="20"/>
        </w:rPr>
        <w:t>, sytuacja ekonomiczna lub finansowa</w:t>
      </w:r>
      <w:r w:rsidRPr="00875F5E">
        <w:rPr>
          <w:rFonts w:ascii="Calibri" w:hAnsi="Calibri" w:cs="Calibri"/>
          <w:color w:val="000000"/>
          <w:sz w:val="20"/>
          <w:szCs w:val="20"/>
        </w:rPr>
        <w:t xml:space="preserve">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</w:t>
      </w:r>
    </w:p>
    <w:p w:rsidR="004573A5" w:rsidRPr="00875F5E" w:rsidRDefault="004573A5" w:rsidP="004573A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875F5E">
        <w:rPr>
          <w:rFonts w:ascii="Calibri" w:hAnsi="Calibri" w:cs="Calibri"/>
          <w:b/>
          <w:bCs/>
          <w:color w:val="000000"/>
          <w:sz w:val="20"/>
          <w:szCs w:val="20"/>
        </w:rPr>
        <w:t xml:space="preserve">UWAGA: </w:t>
      </w:r>
      <w:r w:rsidRPr="00875F5E">
        <w:rPr>
          <w:rFonts w:ascii="Calibri" w:hAnsi="Calibri" w:cs="Calibri"/>
          <w:color w:val="000000"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4573A5" w:rsidRPr="008E11A5" w:rsidRDefault="004573A5" w:rsidP="004573A5">
      <w:pPr>
        <w:autoSpaceDE w:val="0"/>
        <w:autoSpaceDN w:val="0"/>
        <w:adjustRightInd w:val="0"/>
        <w:rPr>
          <w:rFonts w:ascii="Calibri" w:hAnsi="Calibri" w:cs="Calibri"/>
          <w:color w:val="000000"/>
          <w:sz w:val="10"/>
          <w:szCs w:val="20"/>
        </w:rPr>
      </w:pPr>
    </w:p>
    <w:p w:rsidR="004573A5" w:rsidRPr="00875F5E" w:rsidRDefault="004573A5" w:rsidP="004573A5">
      <w:pPr>
        <w:pStyle w:val="Tekstpodstawowy"/>
        <w:spacing w:after="0"/>
        <w:ind w:left="357" w:right="23"/>
        <w:jc w:val="both"/>
        <w:rPr>
          <w:rFonts w:ascii="Calibri" w:hAnsi="Calibri" w:cs="Calibri"/>
          <w:sz w:val="6"/>
          <w:szCs w:val="20"/>
        </w:rPr>
      </w:pPr>
    </w:p>
    <w:p w:rsidR="004573A5" w:rsidRDefault="004573A5" w:rsidP="004573A5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>Wymagana forma:</w:t>
      </w:r>
      <w:r w:rsidR="00067B77">
        <w:rPr>
          <w:rFonts w:ascii="Calibri" w:hAnsi="Calibri" w:cs="Calibri"/>
          <w:b/>
          <w:sz w:val="20"/>
          <w:szCs w:val="20"/>
        </w:rPr>
        <w:t xml:space="preserve"> </w:t>
      </w:r>
      <w:r w:rsidRPr="0077026B">
        <w:rPr>
          <w:rFonts w:ascii="Calibri" w:hAnsi="Calibri" w:cs="Calibri"/>
          <w:sz w:val="20"/>
          <w:szCs w:val="20"/>
        </w:rPr>
        <w:t>Zobowiązanie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4573A5" w:rsidRDefault="004573A5" w:rsidP="004573A5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</w:p>
    <w:p w:rsidR="004573A5" w:rsidRPr="00564377" w:rsidRDefault="004573A5" w:rsidP="008F5DF7">
      <w:pPr>
        <w:pStyle w:val="Akapitzlist"/>
        <w:numPr>
          <w:ilvl w:val="0"/>
          <w:numId w:val="30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564377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4573A5" w:rsidRPr="00A91062" w:rsidRDefault="004573A5" w:rsidP="008F5DF7">
      <w:pPr>
        <w:pStyle w:val="Akapitzlist"/>
        <w:numPr>
          <w:ilvl w:val="1"/>
          <w:numId w:val="30"/>
        </w:numPr>
        <w:autoSpaceDE w:val="0"/>
        <w:autoSpaceDN w:val="0"/>
        <w:rPr>
          <w:rFonts w:ascii="Calibri" w:hAnsi="Calibri" w:cs="Calibri"/>
          <w:color w:val="000000"/>
          <w:sz w:val="20"/>
          <w:szCs w:val="20"/>
        </w:rPr>
      </w:pPr>
      <w:r w:rsidRPr="00A91062">
        <w:rPr>
          <w:rFonts w:ascii="Calibri" w:hAnsi="Calibri" w:cs="Calibri"/>
          <w:color w:val="000000"/>
          <w:sz w:val="20"/>
          <w:szCs w:val="20"/>
        </w:rPr>
        <w:t>W niniejszym postępowaniu Zamawiający wymaga złożenia  przedmiotowych środków dowodowych:</w:t>
      </w:r>
    </w:p>
    <w:p w:rsidR="004C54CF" w:rsidRPr="004C54CF" w:rsidRDefault="00997C33" w:rsidP="008F5DF7">
      <w:pPr>
        <w:pStyle w:val="Akapitzlist"/>
        <w:numPr>
          <w:ilvl w:val="2"/>
          <w:numId w:val="30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zakresie </w:t>
      </w:r>
      <w:r w:rsidR="004C54CF" w:rsidRPr="004C54CF">
        <w:rPr>
          <w:rFonts w:ascii="Calibri" w:hAnsi="Calibri" w:cs="Calibri"/>
          <w:b/>
          <w:bCs/>
          <w:color w:val="000000"/>
          <w:sz w:val="20"/>
        </w:rPr>
        <w:t xml:space="preserve">części 1 </w:t>
      </w:r>
      <w:r w:rsidR="004C54CF" w:rsidRPr="004C54CF">
        <w:rPr>
          <w:rFonts w:ascii="Calibri" w:hAnsi="Calibri" w:cs="Calibri"/>
          <w:bCs/>
          <w:color w:val="000000"/>
          <w:sz w:val="20"/>
        </w:rPr>
        <w:t xml:space="preserve"> Zamawiający wymaga przedstawienia:</w:t>
      </w:r>
    </w:p>
    <w:p w:rsidR="004C54CF" w:rsidRPr="00B40BE6" w:rsidRDefault="004C54CF" w:rsidP="008F5DF7">
      <w:pPr>
        <w:pStyle w:val="Tekstpodstawowy2"/>
        <w:widowControl w:val="0"/>
        <w:numPr>
          <w:ilvl w:val="0"/>
          <w:numId w:val="63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B40BE6">
        <w:rPr>
          <w:rFonts w:ascii="Calibri" w:hAnsi="Calibri" w:cs="Calibri"/>
          <w:bCs/>
          <w:sz w:val="20"/>
        </w:rPr>
        <w:t>ulotek informacyjnych preparatów, potwierdzających wymagane parametry oferowanych wyrobów</w:t>
      </w:r>
      <w:r w:rsidR="00A26348">
        <w:rPr>
          <w:rFonts w:ascii="Calibri" w:hAnsi="Calibri" w:cs="Calibri"/>
          <w:bCs/>
          <w:sz w:val="20"/>
        </w:rPr>
        <w:t>;</w:t>
      </w:r>
    </w:p>
    <w:p w:rsidR="004C54CF" w:rsidRPr="008D139B" w:rsidRDefault="004C54CF" w:rsidP="008F5DF7">
      <w:pPr>
        <w:pStyle w:val="Tekstpodstawowy2"/>
        <w:widowControl w:val="0"/>
        <w:numPr>
          <w:ilvl w:val="0"/>
          <w:numId w:val="63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B40BE6">
        <w:rPr>
          <w:rFonts w:ascii="Calibri" w:hAnsi="Calibri" w:cs="Calibri"/>
          <w:bCs/>
          <w:sz w:val="20"/>
        </w:rPr>
        <w:t>kart charakterystyki preparatów – wraz z pierwszą dostawą – w formie papierowej i na nośniku elektronicznym</w:t>
      </w:r>
      <w:r w:rsidR="00A26348">
        <w:rPr>
          <w:rFonts w:ascii="Calibri" w:hAnsi="Calibri" w:cs="Calibri"/>
          <w:bCs/>
          <w:sz w:val="20"/>
        </w:rPr>
        <w:t>;</w:t>
      </w:r>
    </w:p>
    <w:p w:rsidR="008D139B" w:rsidRPr="00B40BE6" w:rsidRDefault="008D139B" w:rsidP="008F5DF7">
      <w:pPr>
        <w:pStyle w:val="Tekstpodstawowy2"/>
        <w:widowControl w:val="0"/>
        <w:numPr>
          <w:ilvl w:val="0"/>
          <w:numId w:val="63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raport z badań dot. spektrum działania Sporów  w czasie do 15 min. – warunki brudne, wykazujący dobrą tolerancję materiałowa wobec tworzyw sztucznych wykonanych z poliwęglanu, polietylenu;</w:t>
      </w:r>
    </w:p>
    <w:p w:rsidR="00421868" w:rsidRPr="00421868" w:rsidRDefault="002E3A06" w:rsidP="008F5DF7">
      <w:pPr>
        <w:pStyle w:val="Tekstpodstawowy2"/>
        <w:widowControl w:val="0"/>
        <w:numPr>
          <w:ilvl w:val="0"/>
          <w:numId w:val="63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color w:val="000000"/>
          <w:sz w:val="20"/>
          <w:szCs w:val="20"/>
          <w:lang w:val="en-US"/>
        </w:rPr>
        <w:t>w</w:t>
      </w:r>
      <w:r w:rsidR="00067B77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421868" w:rsidRPr="00421868">
        <w:rPr>
          <w:rFonts w:ascii="Calibri" w:hAnsi="Calibri" w:cs="Calibri"/>
          <w:color w:val="000000"/>
          <w:sz w:val="20"/>
          <w:szCs w:val="20"/>
        </w:rPr>
        <w:t>zakresie</w:t>
      </w:r>
      <w:r w:rsidR="00067B7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21868" w:rsidRPr="00421868">
        <w:rPr>
          <w:rFonts w:ascii="Calibri" w:hAnsi="Calibri" w:cs="Calibri"/>
          <w:color w:val="000000"/>
          <w:sz w:val="20"/>
          <w:szCs w:val="20"/>
        </w:rPr>
        <w:t>preparatów</w:t>
      </w:r>
      <w:r w:rsidR="00421868" w:rsidRPr="00421868">
        <w:rPr>
          <w:rFonts w:ascii="Calibri" w:hAnsi="Calibri" w:cs="Calibri"/>
          <w:color w:val="000000"/>
          <w:sz w:val="20"/>
          <w:szCs w:val="20"/>
          <w:lang w:val="en-US"/>
        </w:rPr>
        <w:t xml:space="preserve"> zakwalifikowanych do grupy wyrobów medycznych zgodnie z Ustawą z dnia 20 </w:t>
      </w:r>
      <w:r w:rsidR="00421868" w:rsidRPr="00421868">
        <w:rPr>
          <w:rFonts w:ascii="Calibri" w:hAnsi="Calibri" w:cs="Calibri"/>
          <w:color w:val="000000"/>
          <w:sz w:val="20"/>
          <w:szCs w:val="20"/>
        </w:rPr>
        <w:t>maja</w:t>
      </w:r>
      <w:r w:rsidR="00421868" w:rsidRPr="00421868">
        <w:rPr>
          <w:rFonts w:ascii="Calibri" w:hAnsi="Calibri" w:cs="Calibri"/>
          <w:color w:val="000000"/>
          <w:sz w:val="20"/>
          <w:szCs w:val="20"/>
          <w:lang w:val="en-US"/>
        </w:rPr>
        <w:t xml:space="preserve"> 2010 r. o </w:t>
      </w:r>
      <w:proofErr w:type="spellStart"/>
      <w:r w:rsidR="00421868" w:rsidRPr="00421868">
        <w:rPr>
          <w:rFonts w:ascii="Calibri" w:hAnsi="Calibri" w:cs="Calibri"/>
          <w:color w:val="000000"/>
          <w:sz w:val="20"/>
          <w:szCs w:val="20"/>
          <w:lang w:val="en-US"/>
        </w:rPr>
        <w:t>wyrobach</w:t>
      </w:r>
      <w:proofErr w:type="spellEnd"/>
      <w:r w:rsidR="00421868" w:rsidRPr="00421868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21868" w:rsidRPr="00421868">
        <w:rPr>
          <w:rFonts w:ascii="Calibri" w:hAnsi="Calibri" w:cs="Calibri"/>
          <w:color w:val="000000"/>
          <w:sz w:val="20"/>
          <w:szCs w:val="20"/>
          <w:lang w:val="en-US"/>
        </w:rPr>
        <w:t>medycznych</w:t>
      </w:r>
      <w:proofErr w:type="spellEnd"/>
      <w:r w:rsidR="00421868" w:rsidRPr="00421868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421868">
        <w:rPr>
          <w:rFonts w:ascii="Calibri" w:hAnsi="Calibri" w:cs="Calibri"/>
          <w:color w:val="000000"/>
          <w:sz w:val="20"/>
          <w:szCs w:val="20"/>
          <w:lang w:val="en-US"/>
        </w:rPr>
        <w:t>(</w:t>
      </w:r>
      <w:proofErr w:type="spellStart"/>
      <w:r w:rsidR="00421868">
        <w:rPr>
          <w:rFonts w:ascii="Calibri" w:hAnsi="Calibri" w:cs="Calibri"/>
          <w:color w:val="000000"/>
          <w:sz w:val="20"/>
          <w:szCs w:val="20"/>
          <w:lang w:val="en-US"/>
        </w:rPr>
        <w:t>t.j</w:t>
      </w:r>
      <w:proofErr w:type="spellEnd"/>
      <w:r w:rsidR="00421868">
        <w:rPr>
          <w:rFonts w:ascii="Calibri" w:hAnsi="Calibri" w:cs="Calibri"/>
          <w:color w:val="000000"/>
          <w:sz w:val="20"/>
          <w:szCs w:val="20"/>
          <w:lang w:val="en-US"/>
        </w:rPr>
        <w:t>. Dz. U. 2020,</w:t>
      </w:r>
      <w:r w:rsidR="00421868" w:rsidRPr="00421868">
        <w:rPr>
          <w:rFonts w:ascii="Calibri" w:hAnsi="Calibri" w:cs="Calibri"/>
          <w:color w:val="000000"/>
          <w:sz w:val="20"/>
          <w:szCs w:val="20"/>
          <w:lang w:val="en-US"/>
        </w:rPr>
        <w:t xml:space="preserve"> poz. </w:t>
      </w:r>
      <w:r w:rsidR="00421868">
        <w:rPr>
          <w:rFonts w:ascii="Calibri" w:hAnsi="Calibri" w:cs="Calibri"/>
          <w:color w:val="000000"/>
          <w:sz w:val="20"/>
          <w:szCs w:val="20"/>
          <w:lang w:val="en-US"/>
        </w:rPr>
        <w:t>186)</w:t>
      </w:r>
      <w:r w:rsidR="00067B77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421868" w:rsidRPr="00421868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dla wyrobów medycznych klasy II b </w:t>
      </w:r>
      <w:r w:rsidR="00421868" w:rsidRPr="00421868">
        <w:rPr>
          <w:rFonts w:ascii="Calibri" w:hAnsi="Calibri" w:cs="Calibri"/>
          <w:color w:val="000000"/>
          <w:sz w:val="20"/>
          <w:szCs w:val="20"/>
          <w:lang w:val="en-US"/>
        </w:rPr>
        <w:t>/preparaty do dezynfekcji inwazyjnej sprzętu medyc</w:t>
      </w:r>
      <w:r w:rsidR="00421868">
        <w:rPr>
          <w:rFonts w:ascii="Calibri" w:hAnsi="Calibri" w:cs="Calibri"/>
          <w:color w:val="000000"/>
          <w:sz w:val="20"/>
          <w:szCs w:val="20"/>
          <w:lang w:val="en-US"/>
        </w:rPr>
        <w:t>znego, narzędzi chirurgicznych i</w:t>
      </w:r>
      <w:r w:rsidR="00421868" w:rsidRPr="00421868">
        <w:rPr>
          <w:rFonts w:ascii="Calibri" w:hAnsi="Calibri" w:cs="Calibri"/>
          <w:color w:val="000000"/>
          <w:sz w:val="20"/>
          <w:szCs w:val="20"/>
          <w:lang w:val="en-US"/>
        </w:rPr>
        <w:t xml:space="preserve"> endoskopów/ - Certyfikat CE oraz Deklarację zgodno</w:t>
      </w:r>
      <w:r w:rsidR="00421868">
        <w:rPr>
          <w:rFonts w:ascii="Calibri" w:hAnsi="Calibri" w:cs="Calibri"/>
          <w:color w:val="000000"/>
          <w:sz w:val="20"/>
          <w:szCs w:val="20"/>
          <w:lang w:val="en-US"/>
        </w:rPr>
        <w:t>ści lub Świadectwo zgłoszenia (</w:t>
      </w:r>
      <w:r w:rsidR="00421868" w:rsidRPr="00421868">
        <w:rPr>
          <w:rFonts w:ascii="Calibri" w:hAnsi="Calibri" w:cs="Calibri"/>
          <w:color w:val="000000"/>
          <w:sz w:val="20"/>
          <w:szCs w:val="20"/>
          <w:lang w:val="en-US"/>
        </w:rPr>
        <w:t>wpis</w:t>
      </w:r>
      <w:r w:rsidR="00421868">
        <w:rPr>
          <w:rFonts w:ascii="Calibri" w:hAnsi="Calibri" w:cs="Calibri"/>
          <w:color w:val="000000"/>
          <w:sz w:val="20"/>
          <w:szCs w:val="20"/>
          <w:lang w:val="en-US"/>
        </w:rPr>
        <w:t>)</w:t>
      </w:r>
      <w:r w:rsidR="00421868" w:rsidRPr="00421868">
        <w:rPr>
          <w:rFonts w:ascii="Calibri" w:hAnsi="Calibri" w:cs="Calibri"/>
          <w:color w:val="000000"/>
          <w:sz w:val="20"/>
          <w:szCs w:val="20"/>
          <w:lang w:val="en-US"/>
        </w:rPr>
        <w:t xml:space="preserve"> w Urzędzie Rejestracji Produktów Leczniczych, Wyrobów Medycznych I Produktów Biobójczych</w:t>
      </w:r>
      <w:r w:rsidR="00421868">
        <w:rPr>
          <w:rFonts w:ascii="Calibri" w:hAnsi="Calibri" w:cs="Calibri"/>
          <w:color w:val="000000"/>
          <w:sz w:val="20"/>
          <w:szCs w:val="20"/>
          <w:lang w:val="en-US"/>
        </w:rPr>
        <w:t>;</w:t>
      </w:r>
    </w:p>
    <w:p w:rsidR="00A26348" w:rsidRPr="008053BD" w:rsidRDefault="004C54CF" w:rsidP="008F5DF7">
      <w:pPr>
        <w:pStyle w:val="Tekstpodstawowy2"/>
        <w:widowControl w:val="0"/>
        <w:numPr>
          <w:ilvl w:val="0"/>
          <w:numId w:val="63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421868">
        <w:rPr>
          <w:rFonts w:ascii="Calibri" w:hAnsi="Calibri" w:cs="Calibri"/>
          <w:sz w:val="20"/>
        </w:rPr>
        <w:t xml:space="preserve">Zamawiający wymaga, aby skuteczność mikrobiologiczna preparatów </w:t>
      </w:r>
      <w:r w:rsidRPr="00421868">
        <w:rPr>
          <w:rFonts w:ascii="Calibri" w:hAnsi="Calibri" w:cs="Calibri"/>
          <w:sz w:val="20"/>
        </w:rPr>
        <w:lastRenderedPageBreak/>
        <w:t xml:space="preserve">dezynfekcyjnych była potwierdzona metodami przewidzianymi do określania skuteczności środków właściwych dla danej grupy użytkowników /obszar medyczny/ i danego zastosowania, </w:t>
      </w:r>
      <w:r w:rsidRPr="00421868">
        <w:rPr>
          <w:rFonts w:ascii="Calibri" w:hAnsi="Calibri" w:cs="Calibri"/>
          <w:sz w:val="20"/>
          <w:u w:val="single"/>
        </w:rPr>
        <w:t xml:space="preserve">wraz z </w:t>
      </w:r>
      <w:r w:rsidRPr="00421868">
        <w:rPr>
          <w:rFonts w:ascii="Calibri" w:hAnsi="Calibri" w:cs="Calibri"/>
          <w:bCs/>
          <w:sz w:val="20"/>
          <w:u w:val="single"/>
        </w:rPr>
        <w:t>przedłożeniem oświadczenia</w:t>
      </w:r>
      <w:r w:rsidRPr="00421868">
        <w:rPr>
          <w:rFonts w:ascii="Calibri" w:hAnsi="Calibri" w:cs="Calibri"/>
          <w:sz w:val="20"/>
          <w:u w:val="single"/>
        </w:rPr>
        <w:t>,</w:t>
      </w:r>
      <w:r w:rsidRPr="00421868">
        <w:rPr>
          <w:rFonts w:ascii="Calibri" w:hAnsi="Calibri" w:cs="Calibri"/>
          <w:sz w:val="20"/>
        </w:rPr>
        <w:t xml:space="preserve"> że oferent na każde żądanie Zamawiającego w trakcie badania ofert przedłoży badania mikrobiologiczne potwierdzające spektrum i czas działania oferowanych preparatów, wykonane metodami uznanymi międzynarodowo lub opisanymi w Polskich Normach lub innymi metodami zaakceptowanymi przez Prezesa Urzędu Rejestracji Produktów Leczniczych, Wyrobów Medycznych i Produktów Biobójczych</w:t>
      </w:r>
      <w:r w:rsidR="00421868">
        <w:rPr>
          <w:rFonts w:ascii="Calibri" w:hAnsi="Calibri" w:cs="Calibri"/>
          <w:sz w:val="20"/>
        </w:rPr>
        <w:t>.</w:t>
      </w:r>
    </w:p>
    <w:p w:rsidR="008053BD" w:rsidRPr="008053BD" w:rsidRDefault="008053BD" w:rsidP="008F5DF7">
      <w:pPr>
        <w:pStyle w:val="Akapitzlist"/>
        <w:numPr>
          <w:ilvl w:val="2"/>
          <w:numId w:val="30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zakresie </w:t>
      </w:r>
      <w:r w:rsidRPr="008053BD">
        <w:rPr>
          <w:rFonts w:ascii="Calibri" w:hAnsi="Calibri" w:cs="Calibri"/>
          <w:b/>
          <w:bCs/>
          <w:color w:val="000000"/>
          <w:sz w:val="20"/>
        </w:rPr>
        <w:t xml:space="preserve">w części 2 </w:t>
      </w:r>
      <w:r w:rsidRPr="008053BD">
        <w:rPr>
          <w:rFonts w:ascii="Calibri" w:hAnsi="Calibri" w:cs="Calibri"/>
          <w:bCs/>
          <w:color w:val="000000"/>
          <w:sz w:val="20"/>
        </w:rPr>
        <w:t xml:space="preserve"> Zamawiający wymaga przestawienia:</w:t>
      </w:r>
    </w:p>
    <w:p w:rsidR="008053BD" w:rsidRDefault="008053BD" w:rsidP="008F5DF7">
      <w:pPr>
        <w:pStyle w:val="Tekstpodstawowy2"/>
        <w:widowControl w:val="0"/>
        <w:numPr>
          <w:ilvl w:val="0"/>
          <w:numId w:val="64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u</w:t>
      </w:r>
      <w:r w:rsidRPr="00A91F84">
        <w:rPr>
          <w:rFonts w:ascii="Calibri" w:hAnsi="Calibri" w:cs="Calibri"/>
          <w:bCs/>
          <w:sz w:val="20"/>
        </w:rPr>
        <w:t>lot</w:t>
      </w:r>
      <w:r>
        <w:rPr>
          <w:rFonts w:ascii="Calibri" w:hAnsi="Calibri" w:cs="Calibri"/>
          <w:bCs/>
          <w:sz w:val="20"/>
        </w:rPr>
        <w:t>ek</w:t>
      </w:r>
      <w:r w:rsidRPr="00A91F84">
        <w:rPr>
          <w:rFonts w:ascii="Calibri" w:hAnsi="Calibri" w:cs="Calibri"/>
          <w:bCs/>
          <w:sz w:val="20"/>
        </w:rPr>
        <w:t xml:space="preserve"> informacyjn</w:t>
      </w:r>
      <w:r>
        <w:rPr>
          <w:rFonts w:ascii="Calibri" w:hAnsi="Calibri" w:cs="Calibri"/>
          <w:bCs/>
          <w:sz w:val="20"/>
        </w:rPr>
        <w:t>ych</w:t>
      </w:r>
      <w:r w:rsidRPr="00A91F84">
        <w:rPr>
          <w:rFonts w:ascii="Calibri" w:hAnsi="Calibri" w:cs="Calibri"/>
          <w:bCs/>
          <w:sz w:val="20"/>
        </w:rPr>
        <w:t xml:space="preserve"> preparatów, potwierdzające wymagane parametry oferowanych wyrobów</w:t>
      </w:r>
      <w:r w:rsidR="00B67BED">
        <w:rPr>
          <w:rFonts w:ascii="Calibri" w:hAnsi="Calibri" w:cs="Calibri"/>
          <w:bCs/>
          <w:sz w:val="20"/>
        </w:rPr>
        <w:t>;</w:t>
      </w:r>
    </w:p>
    <w:p w:rsidR="008053BD" w:rsidRDefault="008053BD" w:rsidP="008F5DF7">
      <w:pPr>
        <w:pStyle w:val="Tekstpodstawowy2"/>
        <w:widowControl w:val="0"/>
        <w:numPr>
          <w:ilvl w:val="0"/>
          <w:numId w:val="64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625FD1">
        <w:rPr>
          <w:rFonts w:ascii="Calibri" w:hAnsi="Calibri" w:cs="Calibri"/>
          <w:bCs/>
          <w:sz w:val="20"/>
        </w:rPr>
        <w:t>karty charakterystyki preparatów – wraz z pierwszą dostawą – w formie papierowej i na nośniku elektronicznym</w:t>
      </w:r>
      <w:r>
        <w:rPr>
          <w:rFonts w:ascii="Calibri" w:hAnsi="Calibri" w:cs="Calibri"/>
          <w:bCs/>
          <w:sz w:val="20"/>
        </w:rPr>
        <w:t>;</w:t>
      </w:r>
    </w:p>
    <w:p w:rsidR="008053BD" w:rsidRDefault="008053BD" w:rsidP="008F5DF7">
      <w:pPr>
        <w:pStyle w:val="Tekstpodstawowy2"/>
        <w:widowControl w:val="0"/>
        <w:numPr>
          <w:ilvl w:val="0"/>
          <w:numId w:val="64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w</w:t>
      </w:r>
      <w:r w:rsidRPr="00625FD1">
        <w:rPr>
          <w:rFonts w:ascii="Calibri" w:hAnsi="Calibri" w:cs="Calibri"/>
          <w:sz w:val="20"/>
        </w:rPr>
        <w:t xml:space="preserve"> zakresie preparatów zakwalifikowanych do grupy </w:t>
      </w:r>
      <w:r w:rsidRPr="00921C96">
        <w:rPr>
          <w:rFonts w:ascii="Calibri" w:hAnsi="Calibri" w:cs="Calibri"/>
          <w:sz w:val="20"/>
        </w:rPr>
        <w:t>wyrobów medycznych</w:t>
      </w:r>
      <w:r w:rsidRPr="00625FD1">
        <w:rPr>
          <w:rFonts w:ascii="Calibri" w:hAnsi="Calibri" w:cs="Calibri"/>
          <w:sz w:val="20"/>
        </w:rPr>
        <w:t xml:space="preserve"> zgodnie z Ustawą z dnia 20 maja 2010 r. o</w:t>
      </w:r>
      <w:r w:rsidR="00CE240C">
        <w:rPr>
          <w:rFonts w:ascii="Calibri" w:hAnsi="Calibri" w:cs="Calibri"/>
          <w:sz w:val="20"/>
        </w:rPr>
        <w:t xml:space="preserve"> wyrobach medycznych (</w:t>
      </w:r>
      <w:proofErr w:type="spellStart"/>
      <w:r w:rsidR="00CE240C">
        <w:rPr>
          <w:rFonts w:ascii="Calibri" w:hAnsi="Calibri" w:cs="Calibri"/>
          <w:sz w:val="20"/>
        </w:rPr>
        <w:t>t.j</w:t>
      </w:r>
      <w:proofErr w:type="spellEnd"/>
      <w:r w:rsidR="00CE240C">
        <w:rPr>
          <w:rFonts w:ascii="Calibri" w:hAnsi="Calibri" w:cs="Calibri"/>
          <w:sz w:val="20"/>
        </w:rPr>
        <w:t xml:space="preserve">. </w:t>
      </w:r>
      <w:r>
        <w:rPr>
          <w:rFonts w:ascii="Calibri" w:hAnsi="Calibri" w:cs="Calibri"/>
          <w:sz w:val="20"/>
        </w:rPr>
        <w:t>Dz. U. 20</w:t>
      </w:r>
      <w:r w:rsidR="00CE240C">
        <w:rPr>
          <w:rFonts w:ascii="Calibri" w:hAnsi="Calibri" w:cs="Calibri"/>
          <w:sz w:val="20"/>
        </w:rPr>
        <w:t>20</w:t>
      </w:r>
      <w:r>
        <w:rPr>
          <w:rFonts w:ascii="Calibri" w:hAnsi="Calibri" w:cs="Calibri"/>
          <w:sz w:val="20"/>
        </w:rPr>
        <w:t xml:space="preserve">, poz. </w:t>
      </w:r>
      <w:r w:rsidR="00CE240C">
        <w:rPr>
          <w:rFonts w:ascii="Calibri" w:hAnsi="Calibri" w:cs="Calibri"/>
          <w:sz w:val="20"/>
        </w:rPr>
        <w:t>186)</w:t>
      </w:r>
      <w:r w:rsidRPr="00CE240C">
        <w:rPr>
          <w:rFonts w:ascii="Calibri" w:hAnsi="Calibri" w:cs="Calibri"/>
          <w:b/>
          <w:sz w:val="20"/>
        </w:rPr>
        <w:t xml:space="preserve">dla wyrobów medycznych klasy II </w:t>
      </w:r>
      <w:r w:rsidR="00CE240C" w:rsidRPr="00CE240C">
        <w:rPr>
          <w:rFonts w:ascii="Calibri" w:hAnsi="Calibri" w:cs="Calibri"/>
          <w:b/>
          <w:sz w:val="20"/>
        </w:rPr>
        <w:t>a</w:t>
      </w:r>
      <w:r w:rsidRPr="00625FD1">
        <w:rPr>
          <w:rFonts w:ascii="Calibri" w:hAnsi="Calibri" w:cs="Calibri"/>
          <w:sz w:val="20"/>
        </w:rPr>
        <w:t xml:space="preserve"> /preparaty do </w:t>
      </w:r>
      <w:r w:rsidR="00CE240C">
        <w:rPr>
          <w:rFonts w:ascii="Calibri" w:hAnsi="Calibri" w:cs="Calibri"/>
          <w:sz w:val="20"/>
        </w:rPr>
        <w:t xml:space="preserve">mycia i </w:t>
      </w:r>
      <w:r w:rsidRPr="00625FD1">
        <w:rPr>
          <w:rFonts w:ascii="Calibri" w:hAnsi="Calibri" w:cs="Calibri"/>
          <w:sz w:val="20"/>
        </w:rPr>
        <w:t xml:space="preserve">dezynfekcji </w:t>
      </w:r>
      <w:r w:rsidR="00CE240C">
        <w:rPr>
          <w:rFonts w:ascii="Calibri" w:hAnsi="Calibri" w:cs="Calibri"/>
          <w:sz w:val="20"/>
        </w:rPr>
        <w:t>powierzchni oraz dezynfekcji nieinwazyjnej sprzętu medycznego</w:t>
      </w:r>
      <w:r w:rsidRPr="00625FD1">
        <w:rPr>
          <w:rFonts w:ascii="Calibri" w:hAnsi="Calibri" w:cs="Calibri"/>
          <w:sz w:val="20"/>
        </w:rPr>
        <w:t>/ - Deklaracj</w:t>
      </w:r>
      <w:r w:rsidR="00CE240C">
        <w:rPr>
          <w:rFonts w:ascii="Calibri" w:hAnsi="Calibri" w:cs="Calibri"/>
          <w:sz w:val="20"/>
        </w:rPr>
        <w:t>a zgodności</w:t>
      </w:r>
      <w:r>
        <w:rPr>
          <w:rFonts w:ascii="Calibri" w:hAnsi="Calibri" w:cs="Calibri"/>
          <w:sz w:val="20"/>
        </w:rPr>
        <w:t>;</w:t>
      </w:r>
    </w:p>
    <w:p w:rsidR="00CE240C" w:rsidRPr="003C020A" w:rsidRDefault="008053BD" w:rsidP="008F5DF7">
      <w:pPr>
        <w:pStyle w:val="Tekstpodstawowy2"/>
        <w:widowControl w:val="0"/>
        <w:numPr>
          <w:ilvl w:val="0"/>
          <w:numId w:val="64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sz w:val="20"/>
        </w:rPr>
      </w:pPr>
      <w:r w:rsidRPr="00625FD1">
        <w:rPr>
          <w:rFonts w:ascii="Calibri" w:hAnsi="Calibri" w:cs="Calibri"/>
          <w:sz w:val="20"/>
        </w:rPr>
        <w:t>Zamawiający wymaga, aby skuteczność mikrobiologiczna preparatów dezynfekcyjnych była potwierdzona metodami przewidzianymi do określania skuteczności środków właściwych</w:t>
      </w:r>
      <w:r>
        <w:rPr>
          <w:rFonts w:ascii="Calibri" w:hAnsi="Calibri" w:cs="Calibri"/>
          <w:sz w:val="20"/>
        </w:rPr>
        <w:t xml:space="preserve"> dla danej grupy użytkowników /</w:t>
      </w:r>
      <w:r w:rsidRPr="00625FD1">
        <w:rPr>
          <w:rFonts w:ascii="Calibri" w:hAnsi="Calibri" w:cs="Calibri"/>
          <w:sz w:val="20"/>
        </w:rPr>
        <w:t xml:space="preserve">obszar </w:t>
      </w:r>
      <w:r>
        <w:rPr>
          <w:rFonts w:ascii="Calibri" w:hAnsi="Calibri" w:cs="Calibri"/>
          <w:sz w:val="20"/>
        </w:rPr>
        <w:t>medyczny/ i danego zastosowania</w:t>
      </w:r>
      <w:r w:rsidRPr="00625FD1">
        <w:rPr>
          <w:rFonts w:ascii="Calibri" w:hAnsi="Calibri" w:cs="Calibri"/>
          <w:sz w:val="20"/>
        </w:rPr>
        <w:t xml:space="preserve">, </w:t>
      </w:r>
      <w:r w:rsidRPr="00625FD1">
        <w:rPr>
          <w:rFonts w:ascii="Calibri" w:hAnsi="Calibri" w:cs="Calibri"/>
          <w:sz w:val="20"/>
          <w:u w:val="single"/>
        </w:rPr>
        <w:t xml:space="preserve">wraz z </w:t>
      </w:r>
      <w:r w:rsidRPr="000A25D8">
        <w:rPr>
          <w:rFonts w:ascii="Calibri" w:hAnsi="Calibri" w:cs="Calibri"/>
          <w:bCs/>
          <w:sz w:val="20"/>
          <w:u w:val="single"/>
        </w:rPr>
        <w:t>przedłożeniem oświadczenia</w:t>
      </w:r>
      <w:r w:rsidRPr="00625FD1">
        <w:rPr>
          <w:rFonts w:ascii="Calibri" w:hAnsi="Calibri" w:cs="Calibri"/>
          <w:sz w:val="20"/>
        </w:rPr>
        <w:t>, że oferent na każde żądanie Zamawiającego w trakcie badania ofert przedłoży badania mikrobiologiczne potwierdzające spektrum i czas działania oferowanych preparatów, wykonane metodami uznanymi międzynarodowo lub  opisanymi w Polskic</w:t>
      </w:r>
      <w:r>
        <w:rPr>
          <w:rFonts w:ascii="Calibri" w:hAnsi="Calibri" w:cs="Calibri"/>
          <w:sz w:val="20"/>
        </w:rPr>
        <w:t>h Normach</w:t>
      </w:r>
      <w:r w:rsidRPr="00625FD1">
        <w:rPr>
          <w:rFonts w:ascii="Calibri" w:hAnsi="Calibri" w:cs="Calibri"/>
          <w:sz w:val="20"/>
        </w:rPr>
        <w:t xml:space="preserve"> lub innymi metodami zaakceptowanymi przez Prezesa Urzędu Rejestracji Produktów Leczniczych, Wyrobów Medycznych i Produktów Biobójczych</w:t>
      </w:r>
      <w:r w:rsidR="003C020A">
        <w:rPr>
          <w:rFonts w:ascii="Calibri" w:hAnsi="Calibri" w:cs="Calibri"/>
          <w:sz w:val="20"/>
        </w:rPr>
        <w:t>.</w:t>
      </w:r>
    </w:p>
    <w:p w:rsidR="005F2E8E" w:rsidRPr="005F2E8E" w:rsidRDefault="00664826" w:rsidP="008F5DF7">
      <w:pPr>
        <w:pStyle w:val="Akapitzlist"/>
        <w:numPr>
          <w:ilvl w:val="2"/>
          <w:numId w:val="30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zakresie </w:t>
      </w:r>
      <w:r w:rsidR="005F2E8E" w:rsidRPr="005F2E8E">
        <w:rPr>
          <w:rFonts w:ascii="Calibri" w:hAnsi="Calibri" w:cs="Calibri"/>
          <w:b/>
          <w:bCs/>
          <w:color w:val="000000"/>
          <w:sz w:val="20"/>
        </w:rPr>
        <w:t xml:space="preserve">części </w:t>
      </w:r>
      <w:r w:rsidR="005F2E8E">
        <w:rPr>
          <w:rFonts w:ascii="Calibri" w:hAnsi="Calibri" w:cs="Calibri"/>
          <w:b/>
          <w:bCs/>
          <w:color w:val="000000"/>
          <w:sz w:val="20"/>
        </w:rPr>
        <w:t>3</w:t>
      </w:r>
      <w:r w:rsidR="005F2E8E" w:rsidRPr="005F2E8E">
        <w:rPr>
          <w:rFonts w:ascii="Calibri" w:hAnsi="Calibri" w:cs="Calibri"/>
          <w:b/>
          <w:bCs/>
          <w:color w:val="000000"/>
          <w:sz w:val="20"/>
        </w:rPr>
        <w:t xml:space="preserve"> poz. 1 i 2</w:t>
      </w:r>
      <w:r w:rsidR="005F2E8E" w:rsidRPr="005F2E8E">
        <w:rPr>
          <w:rFonts w:ascii="Calibri" w:hAnsi="Calibri" w:cs="Calibri"/>
          <w:bCs/>
          <w:color w:val="000000"/>
          <w:sz w:val="20"/>
        </w:rPr>
        <w:t xml:space="preserve"> Zamawiający wymaga przestawienia:</w:t>
      </w:r>
    </w:p>
    <w:p w:rsidR="00B67BED" w:rsidRDefault="005F2E8E" w:rsidP="008F5DF7">
      <w:pPr>
        <w:pStyle w:val="Tekstpodstawowy2"/>
        <w:widowControl w:val="0"/>
        <w:numPr>
          <w:ilvl w:val="0"/>
          <w:numId w:val="65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u</w:t>
      </w:r>
      <w:r w:rsidRPr="00A91F84">
        <w:rPr>
          <w:rFonts w:ascii="Calibri" w:hAnsi="Calibri" w:cs="Calibri"/>
          <w:bCs/>
          <w:sz w:val="20"/>
        </w:rPr>
        <w:t>lot</w:t>
      </w:r>
      <w:r>
        <w:rPr>
          <w:rFonts w:ascii="Calibri" w:hAnsi="Calibri" w:cs="Calibri"/>
          <w:bCs/>
          <w:sz w:val="20"/>
        </w:rPr>
        <w:t>ek</w:t>
      </w:r>
      <w:r w:rsidRPr="00A91F84">
        <w:rPr>
          <w:rFonts w:ascii="Calibri" w:hAnsi="Calibri" w:cs="Calibri"/>
          <w:bCs/>
          <w:sz w:val="20"/>
        </w:rPr>
        <w:t xml:space="preserve"> informacyjn</w:t>
      </w:r>
      <w:r>
        <w:rPr>
          <w:rFonts w:ascii="Calibri" w:hAnsi="Calibri" w:cs="Calibri"/>
          <w:bCs/>
          <w:sz w:val="20"/>
        </w:rPr>
        <w:t>ych</w:t>
      </w:r>
      <w:r w:rsidRPr="00A91F84">
        <w:rPr>
          <w:rFonts w:ascii="Calibri" w:hAnsi="Calibri" w:cs="Calibri"/>
          <w:bCs/>
          <w:sz w:val="20"/>
        </w:rPr>
        <w:t xml:space="preserve"> preparatów, potwierdzające wymagane parametry oferowanych wyrobów</w:t>
      </w:r>
      <w:r w:rsidR="00B67BED">
        <w:rPr>
          <w:rFonts w:ascii="Calibri" w:hAnsi="Calibri" w:cs="Calibri"/>
          <w:bCs/>
          <w:sz w:val="20"/>
        </w:rPr>
        <w:t>;</w:t>
      </w:r>
    </w:p>
    <w:p w:rsidR="00B67BED" w:rsidRDefault="005F2E8E" w:rsidP="008F5DF7">
      <w:pPr>
        <w:pStyle w:val="Tekstpodstawowy2"/>
        <w:widowControl w:val="0"/>
        <w:numPr>
          <w:ilvl w:val="0"/>
          <w:numId w:val="65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B67BED">
        <w:rPr>
          <w:rFonts w:ascii="Calibri" w:hAnsi="Calibri" w:cs="Calibri"/>
          <w:bCs/>
          <w:sz w:val="20"/>
        </w:rPr>
        <w:t>karty charakterystyki preparatów – wraz z pierwszą dostawą – w formie papierowej i na nośniku elektronicznym;</w:t>
      </w:r>
    </w:p>
    <w:p w:rsidR="00B67BED" w:rsidRDefault="005F2E8E" w:rsidP="008F5DF7">
      <w:pPr>
        <w:pStyle w:val="Tekstpodstawowy2"/>
        <w:widowControl w:val="0"/>
        <w:numPr>
          <w:ilvl w:val="0"/>
          <w:numId w:val="65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B67BED">
        <w:rPr>
          <w:rFonts w:ascii="Calibri" w:hAnsi="Calibri" w:cs="Calibri"/>
          <w:sz w:val="20"/>
        </w:rPr>
        <w:t>w zakresie preparatów zakwalifikowanych do grupy wyrobów medycznych zgodnie z Ustawą z dnia 20 maja 2010 r. o</w:t>
      </w:r>
      <w:r w:rsidR="00A57B59">
        <w:rPr>
          <w:rFonts w:ascii="Calibri" w:hAnsi="Calibri" w:cs="Calibri"/>
          <w:sz w:val="20"/>
        </w:rPr>
        <w:t xml:space="preserve"> wyrobach medycznych (</w:t>
      </w:r>
      <w:proofErr w:type="spellStart"/>
      <w:r w:rsidR="00A57B59">
        <w:rPr>
          <w:rFonts w:ascii="Calibri" w:hAnsi="Calibri" w:cs="Calibri"/>
          <w:sz w:val="20"/>
        </w:rPr>
        <w:t>t.j</w:t>
      </w:r>
      <w:proofErr w:type="spellEnd"/>
      <w:r w:rsidR="00A57B59">
        <w:rPr>
          <w:rFonts w:ascii="Calibri" w:hAnsi="Calibri" w:cs="Calibri"/>
          <w:sz w:val="20"/>
        </w:rPr>
        <w:t xml:space="preserve">. </w:t>
      </w:r>
      <w:r w:rsidRPr="00B67BED">
        <w:rPr>
          <w:rFonts w:ascii="Calibri" w:hAnsi="Calibri" w:cs="Calibri"/>
          <w:sz w:val="20"/>
        </w:rPr>
        <w:t>Dz. U. 20</w:t>
      </w:r>
      <w:r w:rsidR="00A57B59">
        <w:rPr>
          <w:rFonts w:ascii="Calibri" w:hAnsi="Calibri" w:cs="Calibri"/>
          <w:sz w:val="20"/>
        </w:rPr>
        <w:t>20</w:t>
      </w:r>
      <w:r w:rsidRPr="00B67BED">
        <w:rPr>
          <w:rFonts w:ascii="Calibri" w:hAnsi="Calibri" w:cs="Calibri"/>
          <w:sz w:val="20"/>
        </w:rPr>
        <w:t xml:space="preserve">, poz. </w:t>
      </w:r>
      <w:r w:rsidR="00A57B59">
        <w:rPr>
          <w:rFonts w:ascii="Calibri" w:hAnsi="Calibri" w:cs="Calibri"/>
          <w:sz w:val="20"/>
        </w:rPr>
        <w:t>186)</w:t>
      </w:r>
      <w:r w:rsidRPr="00A57B59">
        <w:rPr>
          <w:rFonts w:ascii="Calibri" w:hAnsi="Calibri" w:cs="Calibri"/>
          <w:b/>
          <w:sz w:val="20"/>
        </w:rPr>
        <w:t>dla wyrobów medycznych klasy II b</w:t>
      </w:r>
      <w:r w:rsidRPr="00B67BED">
        <w:rPr>
          <w:rFonts w:ascii="Calibri" w:hAnsi="Calibri" w:cs="Calibri"/>
          <w:sz w:val="20"/>
        </w:rPr>
        <w:t xml:space="preserve"> /preparaty do dezynfekcji inwazyjnej sprzętu medycznego, narzędzi chirurgicznych i endoskopów/ - Certyfikat CE oraz Deklarację zgodności lub Świadectwo zgłoszenia (wpis) w  Urzędzie Rejestracji Produktów Leczniczych, Wyrobów  Medycznych i Produktów Biobójczych</w:t>
      </w:r>
      <w:r w:rsidR="00A57B59">
        <w:rPr>
          <w:rFonts w:ascii="Calibri" w:hAnsi="Calibri" w:cs="Calibri"/>
          <w:sz w:val="20"/>
        </w:rPr>
        <w:t>. D</w:t>
      </w:r>
      <w:r w:rsidRPr="00B67BED">
        <w:rPr>
          <w:rFonts w:ascii="Calibri" w:hAnsi="Calibri" w:cs="Calibri"/>
          <w:bCs/>
          <w:sz w:val="20"/>
        </w:rPr>
        <w:t xml:space="preserve">la </w:t>
      </w:r>
      <w:r w:rsidRPr="00A57B59">
        <w:rPr>
          <w:rFonts w:ascii="Calibri" w:hAnsi="Calibri" w:cs="Calibri"/>
          <w:b/>
          <w:bCs/>
          <w:sz w:val="20"/>
        </w:rPr>
        <w:t>wyrobów medycznych klasy I</w:t>
      </w:r>
      <w:r w:rsidR="00A57B59">
        <w:rPr>
          <w:rFonts w:ascii="Calibri" w:hAnsi="Calibri" w:cs="Calibri"/>
          <w:sz w:val="20"/>
        </w:rPr>
        <w:t>/</w:t>
      </w:r>
      <w:r w:rsidRPr="00B67BED">
        <w:rPr>
          <w:rFonts w:ascii="Calibri" w:hAnsi="Calibri" w:cs="Calibri"/>
          <w:sz w:val="20"/>
        </w:rPr>
        <w:t>preparaty do mycia, neutralizacji</w:t>
      </w:r>
      <w:r w:rsidR="00A57B59">
        <w:rPr>
          <w:rFonts w:ascii="Calibri" w:hAnsi="Calibri" w:cs="Calibri"/>
          <w:sz w:val="20"/>
        </w:rPr>
        <w:t>/</w:t>
      </w:r>
      <w:r w:rsidRPr="00B67BED">
        <w:rPr>
          <w:rFonts w:ascii="Calibri" w:hAnsi="Calibri" w:cs="Calibri"/>
          <w:sz w:val="20"/>
        </w:rPr>
        <w:t xml:space="preserve"> - Deklaracja zgodności;</w:t>
      </w:r>
    </w:p>
    <w:p w:rsidR="00664826" w:rsidRPr="00A57B59" w:rsidRDefault="005F2E8E" w:rsidP="008F5DF7">
      <w:pPr>
        <w:pStyle w:val="Tekstpodstawowy2"/>
        <w:widowControl w:val="0"/>
        <w:numPr>
          <w:ilvl w:val="0"/>
          <w:numId w:val="65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B67BED">
        <w:rPr>
          <w:rFonts w:ascii="Calibri" w:hAnsi="Calibri" w:cs="Calibri"/>
          <w:sz w:val="20"/>
        </w:rPr>
        <w:t xml:space="preserve">Zamawiający wymaga, aby skuteczność mikrobiologiczna preparatów dezynfekcyjnych była potwierdzona metodami przewidzianymi do określania skuteczności środków właściwych dla danej grupy użytkowników /obszar medyczny/ i danego zastosowania, </w:t>
      </w:r>
      <w:r w:rsidRPr="00B67BED">
        <w:rPr>
          <w:rFonts w:ascii="Calibri" w:hAnsi="Calibri" w:cs="Calibri"/>
          <w:sz w:val="20"/>
          <w:u w:val="single"/>
        </w:rPr>
        <w:t xml:space="preserve">wraz z </w:t>
      </w:r>
      <w:r w:rsidRPr="00B67BED">
        <w:rPr>
          <w:rFonts w:ascii="Calibri" w:hAnsi="Calibri" w:cs="Calibri"/>
          <w:bCs/>
          <w:sz w:val="20"/>
          <w:u w:val="single"/>
        </w:rPr>
        <w:t>przedłożeniem oświadczenia</w:t>
      </w:r>
      <w:r w:rsidRPr="00B67BED">
        <w:rPr>
          <w:rFonts w:ascii="Calibri" w:hAnsi="Calibri" w:cs="Calibri"/>
          <w:sz w:val="20"/>
        </w:rPr>
        <w:t>, że oferent na każde żądanie Zamawiającego w trakcie badania ofert przedłoży badania mikrobiologiczne potwierdzające spektrum i czas działania oferowanych preparatów, wykonane metodami uznanymi międzynarodowo lub  opisanymi w Polskich Normach lub innymi metodami zaakceptowanymi przez Prezesa Urzędu Re</w:t>
      </w:r>
      <w:r w:rsidR="00C40AED">
        <w:rPr>
          <w:rFonts w:ascii="Calibri" w:hAnsi="Calibri" w:cs="Calibri"/>
          <w:sz w:val="20"/>
        </w:rPr>
        <w:t>jestracji Produktów Leczniczych</w:t>
      </w:r>
      <w:r w:rsidRPr="00B67BED">
        <w:rPr>
          <w:rFonts w:ascii="Calibri" w:hAnsi="Calibri" w:cs="Calibri"/>
          <w:sz w:val="20"/>
        </w:rPr>
        <w:t>, Wyrobów Medycznych i Produktów Biobójczych</w:t>
      </w:r>
      <w:r w:rsidR="00A57B59">
        <w:rPr>
          <w:rFonts w:ascii="Calibri" w:hAnsi="Calibri" w:cs="Calibri"/>
          <w:sz w:val="20"/>
        </w:rPr>
        <w:t>.</w:t>
      </w:r>
    </w:p>
    <w:p w:rsidR="00991FDE" w:rsidRPr="00991FDE" w:rsidRDefault="00D32844" w:rsidP="008F5DF7">
      <w:pPr>
        <w:pStyle w:val="Akapitzlist"/>
        <w:numPr>
          <w:ilvl w:val="2"/>
          <w:numId w:val="30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zakresie </w:t>
      </w:r>
      <w:r w:rsidR="00991FDE" w:rsidRPr="00991FDE">
        <w:rPr>
          <w:rFonts w:ascii="Calibri" w:hAnsi="Calibri" w:cs="Calibri"/>
          <w:b/>
          <w:bCs/>
          <w:color w:val="000000"/>
          <w:sz w:val="20"/>
        </w:rPr>
        <w:t xml:space="preserve">części 4 </w:t>
      </w:r>
      <w:r w:rsidR="00991FDE" w:rsidRPr="00991FDE">
        <w:rPr>
          <w:rFonts w:ascii="Calibri" w:hAnsi="Calibri" w:cs="Calibri"/>
          <w:bCs/>
          <w:color w:val="000000"/>
          <w:sz w:val="20"/>
        </w:rPr>
        <w:t>Zamawiający wymaga przedstawienia:</w:t>
      </w:r>
    </w:p>
    <w:p w:rsidR="00991FDE" w:rsidRDefault="00991FDE" w:rsidP="008F5DF7">
      <w:pPr>
        <w:pStyle w:val="Tekstpodstawowy2"/>
        <w:widowControl w:val="0"/>
        <w:numPr>
          <w:ilvl w:val="0"/>
          <w:numId w:val="67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8A125A">
        <w:rPr>
          <w:rFonts w:ascii="Calibri" w:hAnsi="Calibri" w:cs="Calibri"/>
          <w:bCs/>
          <w:sz w:val="20"/>
        </w:rPr>
        <w:t>ulotek informacyjnych preparatów, potwierdzających wymagane parametry oferowanych wyrobów,</w:t>
      </w:r>
    </w:p>
    <w:p w:rsidR="00991FDE" w:rsidRDefault="00991FDE" w:rsidP="008F5DF7">
      <w:pPr>
        <w:pStyle w:val="Tekstpodstawowy2"/>
        <w:widowControl w:val="0"/>
        <w:numPr>
          <w:ilvl w:val="0"/>
          <w:numId w:val="67"/>
        </w:numPr>
        <w:shd w:val="clear" w:color="auto" w:fill="FFFFFF"/>
        <w:spacing w:after="0" w:line="240" w:lineRule="auto"/>
        <w:ind w:left="2127" w:hanging="284"/>
        <w:jc w:val="both"/>
        <w:rPr>
          <w:rFonts w:ascii="Calibri" w:hAnsi="Calibri" w:cs="Calibri"/>
          <w:b/>
          <w:bCs/>
          <w:sz w:val="20"/>
        </w:rPr>
      </w:pPr>
      <w:r w:rsidRPr="001F21B2">
        <w:rPr>
          <w:rFonts w:ascii="Calibri" w:hAnsi="Calibri" w:cs="Calibri"/>
          <w:bCs/>
          <w:sz w:val="20"/>
        </w:rPr>
        <w:t>kart charakterystyki preparatów – wraz z pierwszą dostawą – w formie papierowej i na nośniku elektronicznym</w:t>
      </w:r>
    </w:p>
    <w:p w:rsidR="00991FDE" w:rsidRDefault="00991FDE" w:rsidP="008F5DF7">
      <w:pPr>
        <w:pStyle w:val="Tekstpodstawowy2"/>
        <w:widowControl w:val="0"/>
        <w:numPr>
          <w:ilvl w:val="0"/>
          <w:numId w:val="67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w</w:t>
      </w:r>
      <w:r w:rsidRPr="00625FD1">
        <w:rPr>
          <w:rFonts w:ascii="Calibri" w:hAnsi="Calibri" w:cs="Calibri"/>
          <w:sz w:val="20"/>
        </w:rPr>
        <w:t xml:space="preserve"> zakresie preparatów zakwalifikowanych do grupy </w:t>
      </w:r>
      <w:r w:rsidRPr="00921C96">
        <w:rPr>
          <w:rFonts w:ascii="Calibri" w:hAnsi="Calibri" w:cs="Calibri"/>
          <w:sz w:val="20"/>
        </w:rPr>
        <w:t>wyrobów medycznych</w:t>
      </w:r>
      <w:r w:rsidRPr="00625FD1">
        <w:rPr>
          <w:rFonts w:ascii="Calibri" w:hAnsi="Calibri" w:cs="Calibri"/>
          <w:sz w:val="20"/>
        </w:rPr>
        <w:t xml:space="preserve"> zgodnie z Ustawą z dnia 20 maja 2010 r. o</w:t>
      </w:r>
      <w:r>
        <w:rPr>
          <w:rFonts w:ascii="Calibri" w:hAnsi="Calibri" w:cs="Calibri"/>
          <w:sz w:val="20"/>
        </w:rPr>
        <w:t xml:space="preserve"> wyrobach medycznych (</w:t>
      </w:r>
      <w:proofErr w:type="spellStart"/>
      <w:r>
        <w:rPr>
          <w:rFonts w:ascii="Calibri" w:hAnsi="Calibri" w:cs="Calibri"/>
          <w:sz w:val="20"/>
        </w:rPr>
        <w:t>t.j</w:t>
      </w:r>
      <w:proofErr w:type="spellEnd"/>
      <w:r>
        <w:rPr>
          <w:rFonts w:ascii="Calibri" w:hAnsi="Calibri" w:cs="Calibri"/>
          <w:sz w:val="20"/>
        </w:rPr>
        <w:t>. Dz. U. 2020, poz. 186)</w:t>
      </w:r>
      <w:r w:rsidRPr="00CE240C">
        <w:rPr>
          <w:rFonts w:ascii="Calibri" w:hAnsi="Calibri" w:cs="Calibri"/>
          <w:b/>
          <w:sz w:val="20"/>
        </w:rPr>
        <w:t>dla wyrobów medycznych klasy II a</w:t>
      </w:r>
      <w:r w:rsidRPr="00625FD1">
        <w:rPr>
          <w:rFonts w:ascii="Calibri" w:hAnsi="Calibri" w:cs="Calibri"/>
          <w:sz w:val="20"/>
        </w:rPr>
        <w:t xml:space="preserve"> /preparaty do </w:t>
      </w:r>
      <w:r>
        <w:rPr>
          <w:rFonts w:ascii="Calibri" w:hAnsi="Calibri" w:cs="Calibri"/>
          <w:sz w:val="20"/>
        </w:rPr>
        <w:t xml:space="preserve">mycia i </w:t>
      </w:r>
      <w:r w:rsidRPr="00625FD1">
        <w:rPr>
          <w:rFonts w:ascii="Calibri" w:hAnsi="Calibri" w:cs="Calibri"/>
          <w:sz w:val="20"/>
        </w:rPr>
        <w:t xml:space="preserve">dezynfekcji </w:t>
      </w:r>
      <w:r>
        <w:rPr>
          <w:rFonts w:ascii="Calibri" w:hAnsi="Calibri" w:cs="Calibri"/>
          <w:sz w:val="20"/>
        </w:rPr>
        <w:t>powierzchni oraz dezynfekcji nieinwazyjnej sprzętu medycznego</w:t>
      </w:r>
      <w:r w:rsidRPr="00625FD1">
        <w:rPr>
          <w:rFonts w:ascii="Calibri" w:hAnsi="Calibri" w:cs="Calibri"/>
          <w:sz w:val="20"/>
        </w:rPr>
        <w:t>/ - Deklaracj</w:t>
      </w:r>
      <w:r>
        <w:rPr>
          <w:rFonts w:ascii="Calibri" w:hAnsi="Calibri" w:cs="Calibri"/>
          <w:sz w:val="20"/>
        </w:rPr>
        <w:t>a zgodności;</w:t>
      </w:r>
    </w:p>
    <w:p w:rsidR="00991FDE" w:rsidRPr="00F60845" w:rsidRDefault="00991FDE" w:rsidP="008F5DF7">
      <w:pPr>
        <w:pStyle w:val="Tekstpodstawowy2"/>
        <w:widowControl w:val="0"/>
        <w:numPr>
          <w:ilvl w:val="0"/>
          <w:numId w:val="67"/>
        </w:numPr>
        <w:shd w:val="clear" w:color="auto" w:fill="FFFFFF"/>
        <w:spacing w:after="0" w:line="240" w:lineRule="auto"/>
        <w:ind w:left="2127" w:hanging="284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w</w:t>
      </w:r>
      <w:r w:rsidRPr="001F21B2">
        <w:rPr>
          <w:rFonts w:ascii="Calibri" w:hAnsi="Calibri" w:cs="Calibri"/>
          <w:bCs/>
          <w:sz w:val="20"/>
        </w:rPr>
        <w:t xml:space="preserve"> zakresie preparatów zakwalifikowanych do grupy </w:t>
      </w:r>
      <w:r w:rsidRPr="00991FDE">
        <w:rPr>
          <w:rFonts w:ascii="Calibri" w:hAnsi="Calibri" w:cs="Calibri"/>
          <w:b/>
          <w:sz w:val="20"/>
        </w:rPr>
        <w:t>produktów biobójczych</w:t>
      </w:r>
      <w:r w:rsidRPr="001F21B2">
        <w:rPr>
          <w:rFonts w:ascii="Calibri" w:hAnsi="Calibri" w:cs="Calibri"/>
          <w:bCs/>
          <w:sz w:val="20"/>
        </w:rPr>
        <w:t xml:space="preserve"> ważne dokumenty wskazujące na dopuszczenie do obrotu na terytorium RP oferowanego produktu biobójczego zgodnie Ustawą z dnia </w:t>
      </w:r>
      <w:r w:rsidR="007B12D8">
        <w:rPr>
          <w:rFonts w:ascii="Calibri" w:hAnsi="Calibri" w:cs="Calibri"/>
          <w:bCs/>
          <w:sz w:val="20"/>
        </w:rPr>
        <w:t>9 października 2015</w:t>
      </w:r>
      <w:r w:rsidRPr="001F21B2">
        <w:rPr>
          <w:rFonts w:ascii="Calibri" w:hAnsi="Calibri" w:cs="Calibri"/>
          <w:bCs/>
          <w:sz w:val="20"/>
        </w:rPr>
        <w:t xml:space="preserve"> r. o produktach biobójczych </w:t>
      </w:r>
      <w:r>
        <w:rPr>
          <w:rFonts w:ascii="Calibri" w:hAnsi="Calibri" w:cs="Calibri"/>
          <w:bCs/>
          <w:sz w:val="20"/>
        </w:rPr>
        <w:t>(</w:t>
      </w:r>
      <w:proofErr w:type="spellStart"/>
      <w:r w:rsidR="007B12D8">
        <w:rPr>
          <w:rFonts w:ascii="Calibri" w:hAnsi="Calibri" w:cs="Calibri"/>
          <w:bCs/>
          <w:sz w:val="20"/>
        </w:rPr>
        <w:t>t.j</w:t>
      </w:r>
      <w:proofErr w:type="spellEnd"/>
      <w:r w:rsidR="007B12D8">
        <w:rPr>
          <w:rFonts w:ascii="Calibri" w:hAnsi="Calibri" w:cs="Calibri"/>
          <w:bCs/>
          <w:sz w:val="20"/>
        </w:rPr>
        <w:t xml:space="preserve">. </w:t>
      </w:r>
      <w:proofErr w:type="spellStart"/>
      <w:r w:rsidRPr="001F21B2">
        <w:rPr>
          <w:rFonts w:ascii="Calibri" w:hAnsi="Calibri" w:cs="Calibri"/>
          <w:bCs/>
          <w:sz w:val="20"/>
        </w:rPr>
        <w:t>Dz.U</w:t>
      </w:r>
      <w:proofErr w:type="spellEnd"/>
      <w:r w:rsidRPr="001F21B2">
        <w:rPr>
          <w:rFonts w:ascii="Calibri" w:hAnsi="Calibri" w:cs="Calibri"/>
          <w:bCs/>
          <w:sz w:val="20"/>
        </w:rPr>
        <w:t xml:space="preserve">. </w:t>
      </w:r>
      <w:r w:rsidR="007B12D8">
        <w:rPr>
          <w:rFonts w:ascii="Calibri" w:hAnsi="Calibri" w:cs="Calibri"/>
          <w:bCs/>
          <w:sz w:val="20"/>
        </w:rPr>
        <w:t>2021</w:t>
      </w:r>
      <w:r>
        <w:rPr>
          <w:rFonts w:ascii="Calibri" w:hAnsi="Calibri" w:cs="Calibri"/>
          <w:bCs/>
          <w:sz w:val="20"/>
        </w:rPr>
        <w:t xml:space="preserve">, poz. </w:t>
      </w:r>
      <w:r w:rsidR="007B12D8">
        <w:rPr>
          <w:rFonts w:ascii="Calibri" w:hAnsi="Calibri" w:cs="Calibri"/>
          <w:bCs/>
          <w:sz w:val="20"/>
        </w:rPr>
        <w:t>24</w:t>
      </w:r>
      <w:r>
        <w:rPr>
          <w:rFonts w:ascii="Calibri" w:hAnsi="Calibri" w:cs="Calibri"/>
          <w:bCs/>
          <w:sz w:val="20"/>
        </w:rPr>
        <w:t>);</w:t>
      </w:r>
    </w:p>
    <w:p w:rsidR="00F60845" w:rsidRPr="00F60845" w:rsidRDefault="00F60845" w:rsidP="008F5DF7">
      <w:pPr>
        <w:pStyle w:val="Tekstpodstawowy2"/>
        <w:widowControl w:val="0"/>
        <w:numPr>
          <w:ilvl w:val="0"/>
          <w:numId w:val="67"/>
        </w:numPr>
        <w:shd w:val="clear" w:color="auto" w:fill="FFFFFF"/>
        <w:spacing w:after="0" w:line="240" w:lineRule="auto"/>
        <w:ind w:left="2127" w:hanging="284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lastRenderedPageBreak/>
        <w:t xml:space="preserve">raport z badań przeprowadzonych przez niezależne laboratorium w zakresie przebadania preparatu zgodnie z </w:t>
      </w:r>
      <w:r w:rsidRPr="00C40AAC">
        <w:rPr>
          <w:rFonts w:ascii="Calibri" w:hAnsi="Calibri" w:cs="Calibri"/>
          <w:bCs/>
          <w:sz w:val="20"/>
        </w:rPr>
        <w:t>normą EN 14885</w:t>
      </w:r>
      <w:r w:rsidR="00C40AAC">
        <w:rPr>
          <w:rFonts w:ascii="Calibri" w:hAnsi="Calibri" w:cs="Calibri"/>
          <w:bCs/>
          <w:sz w:val="20"/>
        </w:rPr>
        <w:t xml:space="preserve"> lub równoważną</w:t>
      </w:r>
      <w:r>
        <w:rPr>
          <w:rFonts w:ascii="Calibri" w:hAnsi="Calibri" w:cs="Calibri"/>
          <w:bCs/>
          <w:sz w:val="20"/>
        </w:rPr>
        <w:t>;</w:t>
      </w:r>
    </w:p>
    <w:p w:rsidR="00F60845" w:rsidRDefault="005F777B" w:rsidP="008F5DF7">
      <w:pPr>
        <w:pStyle w:val="Tekstpodstawowy2"/>
        <w:widowControl w:val="0"/>
        <w:numPr>
          <w:ilvl w:val="0"/>
          <w:numId w:val="67"/>
        </w:numPr>
        <w:shd w:val="clear" w:color="auto" w:fill="FFFFFF"/>
        <w:spacing w:after="0" w:line="240" w:lineRule="auto"/>
        <w:ind w:left="2127" w:hanging="284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opinia instytutu (np. Centrum Zdrowia Dziecka lub równoważnego) w zakresie możliwości stosowania preparatu na oddziałach dziecięcych;</w:t>
      </w:r>
    </w:p>
    <w:p w:rsidR="00991FDE" w:rsidRPr="001F21B2" w:rsidRDefault="00991FDE" w:rsidP="008F5DF7">
      <w:pPr>
        <w:pStyle w:val="Tekstpodstawowy2"/>
        <w:widowControl w:val="0"/>
        <w:numPr>
          <w:ilvl w:val="0"/>
          <w:numId w:val="67"/>
        </w:numPr>
        <w:shd w:val="clear" w:color="auto" w:fill="FFFFFF"/>
        <w:spacing w:after="0" w:line="240" w:lineRule="auto"/>
        <w:ind w:left="2127" w:hanging="284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t>Zamawiający wymaga</w:t>
      </w:r>
      <w:r w:rsidRPr="001F21B2">
        <w:rPr>
          <w:rFonts w:ascii="Calibri" w:hAnsi="Calibri" w:cs="Calibri"/>
          <w:sz w:val="20"/>
        </w:rPr>
        <w:t xml:space="preserve">, aby skuteczność mikrobiologiczna preparatów dezynfekcyjnych była potwierdzona metodami przewidzianymi do określania skuteczności środków właściwych dla danej grupy użytkowników /obszar </w:t>
      </w:r>
      <w:r>
        <w:rPr>
          <w:rFonts w:ascii="Calibri" w:hAnsi="Calibri" w:cs="Calibri"/>
          <w:sz w:val="20"/>
        </w:rPr>
        <w:t>medyczny/ i danego zastosowania</w:t>
      </w:r>
      <w:r w:rsidRPr="001F21B2">
        <w:rPr>
          <w:rFonts w:ascii="Calibri" w:hAnsi="Calibri" w:cs="Calibri"/>
          <w:sz w:val="20"/>
        </w:rPr>
        <w:t xml:space="preserve">, </w:t>
      </w:r>
      <w:r w:rsidRPr="001F21B2">
        <w:rPr>
          <w:rFonts w:ascii="Calibri" w:hAnsi="Calibri" w:cs="Calibri"/>
          <w:sz w:val="20"/>
          <w:u w:val="single"/>
        </w:rPr>
        <w:t xml:space="preserve">wraz z </w:t>
      </w:r>
      <w:r w:rsidRPr="000A25D8">
        <w:rPr>
          <w:rFonts w:ascii="Calibri" w:hAnsi="Calibri" w:cs="Calibri"/>
          <w:bCs/>
          <w:sz w:val="20"/>
          <w:u w:val="single"/>
        </w:rPr>
        <w:t>przedłożeniem oświadczenia</w:t>
      </w:r>
      <w:r w:rsidRPr="001F21B2">
        <w:rPr>
          <w:rFonts w:ascii="Calibri" w:hAnsi="Calibri" w:cs="Calibri"/>
          <w:sz w:val="20"/>
        </w:rPr>
        <w:t>, że oferent na każde żądanie Zamawiającego w trakcie badania ofert przedłoży badania mikrobiologiczne potwierdzające spektrum i czas działania oferowanych preparatów, wykonane metodami uznanymi międzynarodowo lub  opisanymi w Polskich Normach  lub innymi metodami zaakceptowanymi przez Prezesa Urzędu Re</w:t>
      </w:r>
      <w:r w:rsidR="00C40AED">
        <w:rPr>
          <w:rFonts w:ascii="Calibri" w:hAnsi="Calibri" w:cs="Calibri"/>
          <w:sz w:val="20"/>
        </w:rPr>
        <w:t>jestracji Produktów Leczniczych</w:t>
      </w:r>
      <w:r w:rsidRPr="001F21B2">
        <w:rPr>
          <w:rFonts w:ascii="Calibri" w:hAnsi="Calibri" w:cs="Calibri"/>
          <w:sz w:val="20"/>
        </w:rPr>
        <w:t>, Wyrobów Medycznych i Produktów Biobójczych</w:t>
      </w:r>
      <w:r w:rsidR="005C60A3">
        <w:rPr>
          <w:rFonts w:ascii="Calibri" w:hAnsi="Calibri" w:cs="Calibri"/>
          <w:sz w:val="20"/>
        </w:rPr>
        <w:t>.</w:t>
      </w:r>
    </w:p>
    <w:p w:rsidR="00BF6346" w:rsidRPr="00991FDE" w:rsidRDefault="004C23E1" w:rsidP="008F5DF7">
      <w:pPr>
        <w:pStyle w:val="Akapitzlist"/>
        <w:numPr>
          <w:ilvl w:val="2"/>
          <w:numId w:val="30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zakresie</w:t>
      </w:r>
      <w:r w:rsidR="007F61E4">
        <w:rPr>
          <w:rFonts w:ascii="Calibri" w:hAnsi="Calibri" w:cs="Calibri"/>
          <w:sz w:val="20"/>
          <w:szCs w:val="20"/>
        </w:rPr>
        <w:t xml:space="preserve"> </w:t>
      </w:r>
      <w:r w:rsidR="00BF6346" w:rsidRPr="00991FDE">
        <w:rPr>
          <w:rFonts w:ascii="Calibri" w:hAnsi="Calibri" w:cs="Calibri"/>
          <w:b/>
          <w:bCs/>
          <w:color w:val="000000"/>
          <w:sz w:val="20"/>
        </w:rPr>
        <w:t xml:space="preserve">części </w:t>
      </w:r>
      <w:r w:rsidR="00BF6346">
        <w:rPr>
          <w:rFonts w:ascii="Calibri" w:hAnsi="Calibri" w:cs="Calibri"/>
          <w:b/>
          <w:bCs/>
          <w:color w:val="000000"/>
          <w:sz w:val="20"/>
        </w:rPr>
        <w:t>5</w:t>
      </w:r>
      <w:r w:rsidR="00BF6346" w:rsidRPr="00991FDE">
        <w:rPr>
          <w:rFonts w:ascii="Calibri" w:hAnsi="Calibri" w:cs="Calibri"/>
          <w:bCs/>
          <w:color w:val="000000"/>
          <w:sz w:val="20"/>
        </w:rPr>
        <w:t>Zamawiający wymaga przedstawienia:</w:t>
      </w:r>
    </w:p>
    <w:p w:rsidR="00BF6346" w:rsidRDefault="00BF6346" w:rsidP="008F5DF7">
      <w:pPr>
        <w:pStyle w:val="Tekstpodstawowy2"/>
        <w:widowControl w:val="0"/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8A125A">
        <w:rPr>
          <w:rFonts w:ascii="Calibri" w:hAnsi="Calibri" w:cs="Calibri"/>
          <w:bCs/>
          <w:sz w:val="20"/>
        </w:rPr>
        <w:t>ulotek informacyjnych preparatów, potwierdzających wymagane parametry oferowanych wyrobów,</w:t>
      </w:r>
    </w:p>
    <w:p w:rsidR="00BF6346" w:rsidRDefault="00BF6346" w:rsidP="008F5DF7">
      <w:pPr>
        <w:pStyle w:val="Tekstpodstawowy2"/>
        <w:widowControl w:val="0"/>
        <w:numPr>
          <w:ilvl w:val="0"/>
          <w:numId w:val="68"/>
        </w:numPr>
        <w:shd w:val="clear" w:color="auto" w:fill="FFFFFF"/>
        <w:spacing w:after="0" w:line="240" w:lineRule="auto"/>
        <w:ind w:left="2127" w:hanging="284"/>
        <w:jc w:val="both"/>
        <w:rPr>
          <w:rFonts w:ascii="Calibri" w:hAnsi="Calibri" w:cs="Calibri"/>
          <w:b/>
          <w:bCs/>
          <w:sz w:val="20"/>
        </w:rPr>
      </w:pPr>
      <w:r w:rsidRPr="001F21B2">
        <w:rPr>
          <w:rFonts w:ascii="Calibri" w:hAnsi="Calibri" w:cs="Calibri"/>
          <w:bCs/>
          <w:sz w:val="20"/>
        </w:rPr>
        <w:t>kart charakterystyki preparatów – wraz z pierwszą dostawą – w formie papierowej i na nośniku elektronicznym</w:t>
      </w:r>
    </w:p>
    <w:p w:rsidR="00BF6346" w:rsidRDefault="00BF6346" w:rsidP="008F5DF7">
      <w:pPr>
        <w:pStyle w:val="Tekstpodstawowy2"/>
        <w:widowControl w:val="0"/>
        <w:numPr>
          <w:ilvl w:val="0"/>
          <w:numId w:val="68"/>
        </w:numPr>
        <w:shd w:val="clear" w:color="auto" w:fill="FFFFFF"/>
        <w:spacing w:after="0" w:line="240" w:lineRule="auto"/>
        <w:ind w:left="2127" w:hanging="284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w</w:t>
      </w:r>
      <w:r w:rsidRPr="001F21B2">
        <w:rPr>
          <w:rFonts w:ascii="Calibri" w:hAnsi="Calibri" w:cs="Calibri"/>
          <w:bCs/>
          <w:sz w:val="20"/>
        </w:rPr>
        <w:t xml:space="preserve"> zakresie preparatów zakwalifikowanych do grupy </w:t>
      </w:r>
      <w:r w:rsidRPr="00991FDE">
        <w:rPr>
          <w:rFonts w:ascii="Calibri" w:hAnsi="Calibri" w:cs="Calibri"/>
          <w:b/>
          <w:sz w:val="20"/>
        </w:rPr>
        <w:t>produktów biobójczych</w:t>
      </w:r>
      <w:r w:rsidRPr="001F21B2">
        <w:rPr>
          <w:rFonts w:ascii="Calibri" w:hAnsi="Calibri" w:cs="Calibri"/>
          <w:bCs/>
          <w:sz w:val="20"/>
        </w:rPr>
        <w:t xml:space="preserve"> ważne dokumenty wskazujące na dopuszczenie do obrotu na terytorium RP oferowanego produktu biobójczego zgodnie Ustawą z dnia </w:t>
      </w:r>
      <w:r>
        <w:rPr>
          <w:rFonts w:ascii="Calibri" w:hAnsi="Calibri" w:cs="Calibri"/>
          <w:bCs/>
          <w:sz w:val="20"/>
        </w:rPr>
        <w:t>9 października 2015</w:t>
      </w:r>
      <w:r w:rsidRPr="001F21B2">
        <w:rPr>
          <w:rFonts w:ascii="Calibri" w:hAnsi="Calibri" w:cs="Calibri"/>
          <w:bCs/>
          <w:sz w:val="20"/>
        </w:rPr>
        <w:t xml:space="preserve"> r. o produktach biobójczych </w:t>
      </w:r>
      <w:r>
        <w:rPr>
          <w:rFonts w:ascii="Calibri" w:hAnsi="Calibri" w:cs="Calibri"/>
          <w:bCs/>
          <w:sz w:val="20"/>
        </w:rPr>
        <w:t>(</w:t>
      </w:r>
      <w:proofErr w:type="spellStart"/>
      <w:r>
        <w:rPr>
          <w:rFonts w:ascii="Calibri" w:hAnsi="Calibri" w:cs="Calibri"/>
          <w:bCs/>
          <w:sz w:val="20"/>
        </w:rPr>
        <w:t>t.j</w:t>
      </w:r>
      <w:proofErr w:type="spellEnd"/>
      <w:r>
        <w:rPr>
          <w:rFonts w:ascii="Calibri" w:hAnsi="Calibri" w:cs="Calibri"/>
          <w:bCs/>
          <w:sz w:val="20"/>
        </w:rPr>
        <w:t xml:space="preserve">. </w:t>
      </w:r>
      <w:r w:rsidRPr="001F21B2">
        <w:rPr>
          <w:rFonts w:ascii="Calibri" w:hAnsi="Calibri" w:cs="Calibri"/>
          <w:bCs/>
          <w:sz w:val="20"/>
        </w:rPr>
        <w:t>Dz.</w:t>
      </w:r>
      <w:r w:rsidR="005C662B">
        <w:rPr>
          <w:rFonts w:ascii="Calibri" w:hAnsi="Calibri" w:cs="Calibri"/>
          <w:bCs/>
          <w:sz w:val="20"/>
        </w:rPr>
        <w:t xml:space="preserve"> </w:t>
      </w:r>
      <w:r w:rsidRPr="001F21B2">
        <w:rPr>
          <w:rFonts w:ascii="Calibri" w:hAnsi="Calibri" w:cs="Calibri"/>
          <w:bCs/>
          <w:sz w:val="20"/>
        </w:rPr>
        <w:t xml:space="preserve">U. </w:t>
      </w:r>
      <w:r>
        <w:rPr>
          <w:rFonts w:ascii="Calibri" w:hAnsi="Calibri" w:cs="Calibri"/>
          <w:bCs/>
          <w:sz w:val="20"/>
        </w:rPr>
        <w:t>2021, poz. 24);</w:t>
      </w:r>
    </w:p>
    <w:p w:rsidR="00BF6346" w:rsidRPr="001F21B2" w:rsidRDefault="00BF6346" w:rsidP="008F5DF7">
      <w:pPr>
        <w:pStyle w:val="Tekstpodstawowy2"/>
        <w:widowControl w:val="0"/>
        <w:numPr>
          <w:ilvl w:val="0"/>
          <w:numId w:val="68"/>
        </w:numPr>
        <w:shd w:val="clear" w:color="auto" w:fill="FFFFFF"/>
        <w:spacing w:after="0" w:line="240" w:lineRule="auto"/>
        <w:ind w:left="2127" w:hanging="284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t>Zamawiający wymaga</w:t>
      </w:r>
      <w:r w:rsidRPr="001F21B2">
        <w:rPr>
          <w:rFonts w:ascii="Calibri" w:hAnsi="Calibri" w:cs="Calibri"/>
          <w:sz w:val="20"/>
        </w:rPr>
        <w:t xml:space="preserve">, aby skuteczność mikrobiologiczna preparatów dezynfekcyjnych była potwierdzona metodami przewidzianymi do określania skuteczności środków właściwych dla danej grupy użytkowników /obszar </w:t>
      </w:r>
      <w:r>
        <w:rPr>
          <w:rFonts w:ascii="Calibri" w:hAnsi="Calibri" w:cs="Calibri"/>
          <w:sz w:val="20"/>
        </w:rPr>
        <w:t>medyczny/ i danego zastosowania</w:t>
      </w:r>
      <w:r w:rsidRPr="001F21B2">
        <w:rPr>
          <w:rFonts w:ascii="Calibri" w:hAnsi="Calibri" w:cs="Calibri"/>
          <w:sz w:val="20"/>
        </w:rPr>
        <w:t xml:space="preserve">, </w:t>
      </w:r>
      <w:r w:rsidRPr="001F21B2">
        <w:rPr>
          <w:rFonts w:ascii="Calibri" w:hAnsi="Calibri" w:cs="Calibri"/>
          <w:sz w:val="20"/>
          <w:u w:val="single"/>
        </w:rPr>
        <w:t xml:space="preserve">wraz z </w:t>
      </w:r>
      <w:r w:rsidRPr="000A25D8">
        <w:rPr>
          <w:rFonts w:ascii="Calibri" w:hAnsi="Calibri" w:cs="Calibri"/>
          <w:bCs/>
          <w:sz w:val="20"/>
          <w:u w:val="single"/>
        </w:rPr>
        <w:t>przedłożeniem oświadczenia</w:t>
      </w:r>
      <w:r w:rsidRPr="001F21B2">
        <w:rPr>
          <w:rFonts w:ascii="Calibri" w:hAnsi="Calibri" w:cs="Calibri"/>
          <w:sz w:val="20"/>
        </w:rPr>
        <w:t>, że oferent na każde żądanie Zamawiającego w trakcie badania ofert przedłoży badania mikrobiologiczne potwierdzające spektrum i czas działania oferowanych preparatów, wykonane metodami uznanymi międzynarodowo lub  opisanymi w Polskich Normach  lub innymi metodami zaakceptowanymi przez Prezesa Urzędu Rejestracji Produktów Leczniczych, Wyrobów Medycznych i Produktów Biobójczych</w:t>
      </w:r>
      <w:r w:rsidR="005C60A3">
        <w:rPr>
          <w:rFonts w:ascii="Calibri" w:hAnsi="Calibri" w:cs="Calibri"/>
          <w:sz w:val="20"/>
        </w:rPr>
        <w:t>.</w:t>
      </w:r>
    </w:p>
    <w:p w:rsidR="005C60A3" w:rsidRPr="005F2E8E" w:rsidRDefault="00BF6346" w:rsidP="008F5DF7">
      <w:pPr>
        <w:pStyle w:val="Akapitzlist"/>
        <w:numPr>
          <w:ilvl w:val="2"/>
          <w:numId w:val="30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zakresie </w:t>
      </w:r>
      <w:r w:rsidR="005C60A3" w:rsidRPr="005F2E8E">
        <w:rPr>
          <w:rFonts w:ascii="Calibri" w:hAnsi="Calibri" w:cs="Calibri"/>
          <w:b/>
          <w:bCs/>
          <w:color w:val="000000"/>
          <w:sz w:val="20"/>
        </w:rPr>
        <w:t xml:space="preserve">części </w:t>
      </w:r>
      <w:r w:rsidR="005C60A3">
        <w:rPr>
          <w:rFonts w:ascii="Calibri" w:hAnsi="Calibri" w:cs="Calibri"/>
          <w:b/>
          <w:bCs/>
          <w:color w:val="000000"/>
          <w:sz w:val="20"/>
        </w:rPr>
        <w:t>6</w:t>
      </w:r>
      <w:r w:rsidR="005C60A3" w:rsidRPr="005F2E8E">
        <w:rPr>
          <w:rFonts w:ascii="Calibri" w:hAnsi="Calibri" w:cs="Calibri"/>
          <w:bCs/>
          <w:color w:val="000000"/>
          <w:sz w:val="20"/>
        </w:rPr>
        <w:t>Zamawiający wymaga przestawienia:</w:t>
      </w:r>
    </w:p>
    <w:p w:rsidR="005C60A3" w:rsidRDefault="005C60A3" w:rsidP="008F5DF7">
      <w:pPr>
        <w:pStyle w:val="Tekstpodstawowy2"/>
        <w:widowControl w:val="0"/>
        <w:numPr>
          <w:ilvl w:val="0"/>
          <w:numId w:val="69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u</w:t>
      </w:r>
      <w:r w:rsidRPr="00A91F84">
        <w:rPr>
          <w:rFonts w:ascii="Calibri" w:hAnsi="Calibri" w:cs="Calibri"/>
          <w:bCs/>
          <w:sz w:val="20"/>
        </w:rPr>
        <w:t>lot</w:t>
      </w:r>
      <w:r>
        <w:rPr>
          <w:rFonts w:ascii="Calibri" w:hAnsi="Calibri" w:cs="Calibri"/>
          <w:bCs/>
          <w:sz w:val="20"/>
        </w:rPr>
        <w:t>ek</w:t>
      </w:r>
      <w:r w:rsidRPr="00A91F84">
        <w:rPr>
          <w:rFonts w:ascii="Calibri" w:hAnsi="Calibri" w:cs="Calibri"/>
          <w:bCs/>
          <w:sz w:val="20"/>
        </w:rPr>
        <w:t xml:space="preserve"> informacyjn</w:t>
      </w:r>
      <w:r>
        <w:rPr>
          <w:rFonts w:ascii="Calibri" w:hAnsi="Calibri" w:cs="Calibri"/>
          <w:bCs/>
          <w:sz w:val="20"/>
        </w:rPr>
        <w:t>ych</w:t>
      </w:r>
      <w:r w:rsidRPr="00A91F84">
        <w:rPr>
          <w:rFonts w:ascii="Calibri" w:hAnsi="Calibri" w:cs="Calibri"/>
          <w:bCs/>
          <w:sz w:val="20"/>
        </w:rPr>
        <w:t xml:space="preserve"> preparatów, potwierdzające wymagane parametry oferowanych wyrobów</w:t>
      </w:r>
      <w:r>
        <w:rPr>
          <w:rFonts w:ascii="Calibri" w:hAnsi="Calibri" w:cs="Calibri"/>
          <w:bCs/>
          <w:sz w:val="20"/>
        </w:rPr>
        <w:t>;</w:t>
      </w:r>
    </w:p>
    <w:p w:rsidR="005C60A3" w:rsidRDefault="005C60A3" w:rsidP="008F5DF7">
      <w:pPr>
        <w:pStyle w:val="Tekstpodstawowy2"/>
        <w:widowControl w:val="0"/>
        <w:numPr>
          <w:ilvl w:val="0"/>
          <w:numId w:val="69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B67BED">
        <w:rPr>
          <w:rFonts w:ascii="Calibri" w:hAnsi="Calibri" w:cs="Calibri"/>
          <w:bCs/>
          <w:sz w:val="20"/>
        </w:rPr>
        <w:t>karty charakterystyki preparatów – wraz z pierwszą dostawą – w formie papierowej i na nośniku elektronicznym;</w:t>
      </w:r>
    </w:p>
    <w:p w:rsidR="005C60A3" w:rsidRDefault="005C60A3" w:rsidP="008F5DF7">
      <w:pPr>
        <w:pStyle w:val="Tekstpodstawowy2"/>
        <w:widowControl w:val="0"/>
        <w:numPr>
          <w:ilvl w:val="0"/>
          <w:numId w:val="69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B67BED">
        <w:rPr>
          <w:rFonts w:ascii="Calibri" w:hAnsi="Calibri" w:cs="Calibri"/>
          <w:sz w:val="20"/>
        </w:rPr>
        <w:t>w zakresie preparatów zakwalifikowanych do grupy wyrobów medycznych zgodnie z Ustawą z dnia 20 maja 2010 r. o</w:t>
      </w:r>
      <w:r>
        <w:rPr>
          <w:rFonts w:ascii="Calibri" w:hAnsi="Calibri" w:cs="Calibri"/>
          <w:sz w:val="20"/>
        </w:rPr>
        <w:t xml:space="preserve"> wyrobach medycznych (</w:t>
      </w:r>
      <w:proofErr w:type="spellStart"/>
      <w:r>
        <w:rPr>
          <w:rFonts w:ascii="Calibri" w:hAnsi="Calibri" w:cs="Calibri"/>
          <w:sz w:val="20"/>
        </w:rPr>
        <w:t>t.j</w:t>
      </w:r>
      <w:proofErr w:type="spellEnd"/>
      <w:r>
        <w:rPr>
          <w:rFonts w:ascii="Calibri" w:hAnsi="Calibri" w:cs="Calibri"/>
          <w:sz w:val="20"/>
        </w:rPr>
        <w:t xml:space="preserve">. </w:t>
      </w:r>
      <w:r w:rsidRPr="00B67BED">
        <w:rPr>
          <w:rFonts w:ascii="Calibri" w:hAnsi="Calibri" w:cs="Calibri"/>
          <w:sz w:val="20"/>
        </w:rPr>
        <w:t>Dz. U. 20</w:t>
      </w:r>
      <w:r>
        <w:rPr>
          <w:rFonts w:ascii="Calibri" w:hAnsi="Calibri" w:cs="Calibri"/>
          <w:sz w:val="20"/>
        </w:rPr>
        <w:t>20</w:t>
      </w:r>
      <w:r w:rsidRPr="00B67BED">
        <w:rPr>
          <w:rFonts w:ascii="Calibri" w:hAnsi="Calibri" w:cs="Calibri"/>
          <w:sz w:val="20"/>
        </w:rPr>
        <w:t xml:space="preserve">, poz. </w:t>
      </w:r>
      <w:r>
        <w:rPr>
          <w:rFonts w:ascii="Calibri" w:hAnsi="Calibri" w:cs="Calibri"/>
          <w:sz w:val="20"/>
        </w:rPr>
        <w:t>186)</w:t>
      </w:r>
      <w:r w:rsidRPr="00A57B59">
        <w:rPr>
          <w:rFonts w:ascii="Calibri" w:hAnsi="Calibri" w:cs="Calibri"/>
          <w:b/>
          <w:sz w:val="20"/>
        </w:rPr>
        <w:t>dla wyrobów medycznych klasy II b</w:t>
      </w:r>
      <w:r w:rsidRPr="00B67BED">
        <w:rPr>
          <w:rFonts w:ascii="Calibri" w:hAnsi="Calibri" w:cs="Calibri"/>
          <w:sz w:val="20"/>
        </w:rPr>
        <w:t xml:space="preserve"> /preparaty do dezynfekcji inwazyjnej sprzętu medycznego, narzędzi chirurgicznych i endoskopów/ - Certyfikat CE oraz Deklarację zgodności lub Świadectwo zgłoszenia (wpis) w  Urzędzie Rejestracji Produktów Leczniczych, Wyrobów  Medycznych i Produktów Biobójczych;</w:t>
      </w:r>
    </w:p>
    <w:p w:rsidR="00BF6346" w:rsidRPr="00C40AED" w:rsidRDefault="005C60A3" w:rsidP="008F5DF7">
      <w:pPr>
        <w:pStyle w:val="Tekstpodstawowy2"/>
        <w:widowControl w:val="0"/>
        <w:numPr>
          <w:ilvl w:val="0"/>
          <w:numId w:val="69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B67BED">
        <w:rPr>
          <w:rFonts w:ascii="Calibri" w:hAnsi="Calibri" w:cs="Calibri"/>
          <w:sz w:val="20"/>
        </w:rPr>
        <w:t xml:space="preserve">Zamawiający wymaga, aby skuteczność mikrobiologiczna preparatów dezynfekcyjnych była potwierdzona metodami przewidzianymi do określania skuteczności środków właściwych dla danej grupy użytkowników /obszar medyczny/ i danego zastosowania, </w:t>
      </w:r>
      <w:r w:rsidRPr="00B67BED">
        <w:rPr>
          <w:rFonts w:ascii="Calibri" w:hAnsi="Calibri" w:cs="Calibri"/>
          <w:sz w:val="20"/>
          <w:u w:val="single"/>
        </w:rPr>
        <w:t xml:space="preserve">wraz z </w:t>
      </w:r>
      <w:r w:rsidRPr="00B67BED">
        <w:rPr>
          <w:rFonts w:ascii="Calibri" w:hAnsi="Calibri" w:cs="Calibri"/>
          <w:bCs/>
          <w:sz w:val="20"/>
          <w:u w:val="single"/>
        </w:rPr>
        <w:t>przedłożeniem oświadczenia</w:t>
      </w:r>
      <w:r w:rsidRPr="00B67BED">
        <w:rPr>
          <w:rFonts w:ascii="Calibri" w:hAnsi="Calibri" w:cs="Calibri"/>
          <w:sz w:val="20"/>
        </w:rPr>
        <w:t>, że oferent na każde żądanie Zamawiającego w trakcie badania ofert przedłoży badania mikrobiologiczne potwierdzające spektrum i czas działania oferowanych preparatów, wykonane metodami uznanymi międzynarodowo lub  opisanymi w Polskich Normach lub innymi metodami zaakceptowanymi przez Prezesa Urzędu Re</w:t>
      </w:r>
      <w:r w:rsidR="00C40AED">
        <w:rPr>
          <w:rFonts w:ascii="Calibri" w:hAnsi="Calibri" w:cs="Calibri"/>
          <w:sz w:val="20"/>
        </w:rPr>
        <w:t>jestracji Produktów Leczniczych</w:t>
      </w:r>
      <w:r w:rsidRPr="00B67BED">
        <w:rPr>
          <w:rFonts w:ascii="Calibri" w:hAnsi="Calibri" w:cs="Calibri"/>
          <w:sz w:val="20"/>
        </w:rPr>
        <w:t>, Wyrobów Medycznych i Produktów Biobójczych</w:t>
      </w:r>
      <w:r>
        <w:rPr>
          <w:rFonts w:ascii="Calibri" w:hAnsi="Calibri" w:cs="Calibri"/>
          <w:sz w:val="20"/>
        </w:rPr>
        <w:t>.</w:t>
      </w:r>
    </w:p>
    <w:p w:rsidR="00046914" w:rsidRPr="00046914" w:rsidRDefault="00D17250" w:rsidP="008F5DF7">
      <w:pPr>
        <w:pStyle w:val="Akapitzlist"/>
        <w:numPr>
          <w:ilvl w:val="2"/>
          <w:numId w:val="30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zakresie </w:t>
      </w:r>
      <w:r w:rsidR="00046914">
        <w:rPr>
          <w:rFonts w:ascii="Calibri" w:hAnsi="Calibri" w:cs="Calibri"/>
          <w:b/>
          <w:bCs/>
          <w:color w:val="000000"/>
          <w:sz w:val="20"/>
        </w:rPr>
        <w:t xml:space="preserve">części 7 </w:t>
      </w:r>
      <w:r w:rsidR="00046914" w:rsidRPr="00046914">
        <w:rPr>
          <w:rFonts w:ascii="Calibri" w:hAnsi="Calibri" w:cs="Calibri"/>
          <w:bCs/>
          <w:color w:val="000000"/>
          <w:sz w:val="20"/>
        </w:rPr>
        <w:t>Zamawiający wymaga przedstawienia:</w:t>
      </w:r>
    </w:p>
    <w:p w:rsidR="00046914" w:rsidRDefault="00046914" w:rsidP="008F5DF7">
      <w:pPr>
        <w:pStyle w:val="Tekstpodstawowy2"/>
        <w:widowControl w:val="0"/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8A125A">
        <w:rPr>
          <w:rFonts w:ascii="Calibri" w:hAnsi="Calibri" w:cs="Calibri"/>
          <w:bCs/>
          <w:sz w:val="20"/>
        </w:rPr>
        <w:t>ulotek informacyjnych preparatów, potwierdzających wymagane parametry oferowanych wyrobów,</w:t>
      </w:r>
    </w:p>
    <w:p w:rsidR="00046914" w:rsidRDefault="00046914" w:rsidP="008F5DF7">
      <w:pPr>
        <w:pStyle w:val="Tekstpodstawowy2"/>
        <w:widowControl w:val="0"/>
        <w:numPr>
          <w:ilvl w:val="0"/>
          <w:numId w:val="70"/>
        </w:numPr>
        <w:shd w:val="clear" w:color="auto" w:fill="FFFFFF"/>
        <w:spacing w:after="0" w:line="240" w:lineRule="auto"/>
        <w:ind w:left="2127" w:hanging="284"/>
        <w:jc w:val="both"/>
        <w:rPr>
          <w:rFonts w:ascii="Calibri" w:hAnsi="Calibri" w:cs="Calibri"/>
          <w:b/>
          <w:bCs/>
          <w:sz w:val="20"/>
        </w:rPr>
      </w:pPr>
      <w:r w:rsidRPr="001F21B2">
        <w:rPr>
          <w:rFonts w:ascii="Calibri" w:hAnsi="Calibri" w:cs="Calibri"/>
          <w:bCs/>
          <w:sz w:val="20"/>
        </w:rPr>
        <w:t>kart charakterystyki preparatów – wraz z pierwszą dostawą – w formie papierowej i na nośniku elektronicznym</w:t>
      </w:r>
    </w:p>
    <w:p w:rsidR="00046914" w:rsidRDefault="00046914" w:rsidP="008F5DF7">
      <w:pPr>
        <w:pStyle w:val="Tekstpodstawowy2"/>
        <w:widowControl w:val="0"/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w</w:t>
      </w:r>
      <w:r w:rsidRPr="00625FD1">
        <w:rPr>
          <w:rFonts w:ascii="Calibri" w:hAnsi="Calibri" w:cs="Calibri"/>
          <w:sz w:val="20"/>
        </w:rPr>
        <w:t xml:space="preserve"> zakresie preparatów zakwalifikowanych do grupy </w:t>
      </w:r>
      <w:r w:rsidRPr="00921C96">
        <w:rPr>
          <w:rFonts w:ascii="Calibri" w:hAnsi="Calibri" w:cs="Calibri"/>
          <w:sz w:val="20"/>
        </w:rPr>
        <w:t>wyrobów medycznych</w:t>
      </w:r>
      <w:r w:rsidRPr="00625FD1">
        <w:rPr>
          <w:rFonts w:ascii="Calibri" w:hAnsi="Calibri" w:cs="Calibri"/>
          <w:sz w:val="20"/>
        </w:rPr>
        <w:t xml:space="preserve"> zgodnie z Ustawą z dnia 20 maja 2010 r. o</w:t>
      </w:r>
      <w:r>
        <w:rPr>
          <w:rFonts w:ascii="Calibri" w:hAnsi="Calibri" w:cs="Calibri"/>
          <w:sz w:val="20"/>
        </w:rPr>
        <w:t xml:space="preserve"> wyrobach medycznych (</w:t>
      </w:r>
      <w:proofErr w:type="spellStart"/>
      <w:r>
        <w:rPr>
          <w:rFonts w:ascii="Calibri" w:hAnsi="Calibri" w:cs="Calibri"/>
          <w:sz w:val="20"/>
        </w:rPr>
        <w:t>t.j</w:t>
      </w:r>
      <w:proofErr w:type="spellEnd"/>
      <w:r>
        <w:rPr>
          <w:rFonts w:ascii="Calibri" w:hAnsi="Calibri" w:cs="Calibri"/>
          <w:sz w:val="20"/>
        </w:rPr>
        <w:t>. Dz. U. 2020, poz. 186)</w:t>
      </w:r>
      <w:r w:rsidRPr="00CE240C">
        <w:rPr>
          <w:rFonts w:ascii="Calibri" w:hAnsi="Calibri" w:cs="Calibri"/>
          <w:b/>
          <w:sz w:val="20"/>
        </w:rPr>
        <w:t>dla wyrobów medycznych klasy II a</w:t>
      </w:r>
      <w:r w:rsidRPr="00625FD1">
        <w:rPr>
          <w:rFonts w:ascii="Calibri" w:hAnsi="Calibri" w:cs="Calibri"/>
          <w:sz w:val="20"/>
        </w:rPr>
        <w:t xml:space="preserve"> /preparaty do </w:t>
      </w:r>
      <w:r>
        <w:rPr>
          <w:rFonts w:ascii="Calibri" w:hAnsi="Calibri" w:cs="Calibri"/>
          <w:sz w:val="20"/>
        </w:rPr>
        <w:t xml:space="preserve">mycia i </w:t>
      </w:r>
      <w:r w:rsidRPr="00625FD1">
        <w:rPr>
          <w:rFonts w:ascii="Calibri" w:hAnsi="Calibri" w:cs="Calibri"/>
          <w:sz w:val="20"/>
        </w:rPr>
        <w:t xml:space="preserve">dezynfekcji </w:t>
      </w:r>
      <w:r>
        <w:rPr>
          <w:rFonts w:ascii="Calibri" w:hAnsi="Calibri" w:cs="Calibri"/>
          <w:sz w:val="20"/>
        </w:rPr>
        <w:t>powierzchni oraz dezynfekcji nieinwazyjnej sprzętu medycznego</w:t>
      </w:r>
      <w:r w:rsidRPr="00625FD1">
        <w:rPr>
          <w:rFonts w:ascii="Calibri" w:hAnsi="Calibri" w:cs="Calibri"/>
          <w:sz w:val="20"/>
        </w:rPr>
        <w:t>/ - Deklaracj</w:t>
      </w:r>
      <w:r>
        <w:rPr>
          <w:rFonts w:ascii="Calibri" w:hAnsi="Calibri" w:cs="Calibri"/>
          <w:sz w:val="20"/>
        </w:rPr>
        <w:t>a zgodności;</w:t>
      </w:r>
    </w:p>
    <w:p w:rsidR="00046914" w:rsidRPr="001F21B2" w:rsidRDefault="00046914" w:rsidP="008F5DF7">
      <w:pPr>
        <w:pStyle w:val="Tekstpodstawowy2"/>
        <w:widowControl w:val="0"/>
        <w:numPr>
          <w:ilvl w:val="0"/>
          <w:numId w:val="70"/>
        </w:numPr>
        <w:shd w:val="clear" w:color="auto" w:fill="FFFFFF"/>
        <w:spacing w:after="0" w:line="240" w:lineRule="auto"/>
        <w:ind w:left="2127" w:hanging="284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lastRenderedPageBreak/>
        <w:t>Zamawiający wymaga</w:t>
      </w:r>
      <w:r w:rsidRPr="001F21B2">
        <w:rPr>
          <w:rFonts w:ascii="Calibri" w:hAnsi="Calibri" w:cs="Calibri"/>
          <w:sz w:val="20"/>
        </w:rPr>
        <w:t xml:space="preserve">, aby skuteczność mikrobiologiczna preparatów dezynfekcyjnych była potwierdzona metodami przewidzianymi do określania skuteczności środków właściwych dla danej grupy użytkowników /obszar </w:t>
      </w:r>
      <w:r>
        <w:rPr>
          <w:rFonts w:ascii="Calibri" w:hAnsi="Calibri" w:cs="Calibri"/>
          <w:sz w:val="20"/>
        </w:rPr>
        <w:t>medyczny/ i danego zastosowania</w:t>
      </w:r>
      <w:r w:rsidRPr="001F21B2">
        <w:rPr>
          <w:rFonts w:ascii="Calibri" w:hAnsi="Calibri" w:cs="Calibri"/>
          <w:sz w:val="20"/>
        </w:rPr>
        <w:t xml:space="preserve">, </w:t>
      </w:r>
      <w:r w:rsidRPr="001F21B2">
        <w:rPr>
          <w:rFonts w:ascii="Calibri" w:hAnsi="Calibri" w:cs="Calibri"/>
          <w:sz w:val="20"/>
          <w:u w:val="single"/>
        </w:rPr>
        <w:t xml:space="preserve">wraz z </w:t>
      </w:r>
      <w:r w:rsidRPr="000A25D8">
        <w:rPr>
          <w:rFonts w:ascii="Calibri" w:hAnsi="Calibri" w:cs="Calibri"/>
          <w:bCs/>
          <w:sz w:val="20"/>
          <w:u w:val="single"/>
        </w:rPr>
        <w:t>przedłożeniem oświadczenia</w:t>
      </w:r>
      <w:r w:rsidRPr="001F21B2">
        <w:rPr>
          <w:rFonts w:ascii="Calibri" w:hAnsi="Calibri" w:cs="Calibri"/>
          <w:sz w:val="20"/>
        </w:rPr>
        <w:t>, że oferent na każde żądanie Zamawiającego w trakcie badania ofert przedłoży badania mikrobiologiczne potwierdzające spektrum i czas działania oferowanych preparatów, wykonane metodami uznanymi międzynarodowo lub  opisanymi w Polskich Normach  lub innymi metodami zaakceptowanymi przez Prezesa Urzędu Re</w:t>
      </w:r>
      <w:r>
        <w:rPr>
          <w:rFonts w:ascii="Calibri" w:hAnsi="Calibri" w:cs="Calibri"/>
          <w:sz w:val="20"/>
        </w:rPr>
        <w:t>jestracji Produktów Leczniczych</w:t>
      </w:r>
      <w:r w:rsidRPr="001F21B2">
        <w:rPr>
          <w:rFonts w:ascii="Calibri" w:hAnsi="Calibri" w:cs="Calibri"/>
          <w:sz w:val="20"/>
        </w:rPr>
        <w:t>, Wyrobów Medycznych i Produktów Biobójczych</w:t>
      </w:r>
      <w:r>
        <w:rPr>
          <w:rFonts w:ascii="Calibri" w:hAnsi="Calibri" w:cs="Calibri"/>
          <w:sz w:val="20"/>
        </w:rPr>
        <w:t>.</w:t>
      </w:r>
    </w:p>
    <w:p w:rsidR="00BF2EA1" w:rsidRPr="008053BD" w:rsidRDefault="002653BE" w:rsidP="008F5DF7">
      <w:pPr>
        <w:pStyle w:val="Akapitzlist"/>
        <w:numPr>
          <w:ilvl w:val="2"/>
          <w:numId w:val="30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zakresie </w:t>
      </w:r>
      <w:r w:rsidR="00BF2EA1">
        <w:rPr>
          <w:rFonts w:ascii="Calibri" w:hAnsi="Calibri" w:cs="Calibri"/>
          <w:b/>
          <w:bCs/>
          <w:color w:val="000000"/>
          <w:sz w:val="20"/>
        </w:rPr>
        <w:t>w części 8</w:t>
      </w:r>
      <w:r w:rsidR="00BF2EA1" w:rsidRPr="008053BD">
        <w:rPr>
          <w:rFonts w:ascii="Calibri" w:hAnsi="Calibri" w:cs="Calibri"/>
          <w:bCs/>
          <w:color w:val="000000"/>
          <w:sz w:val="20"/>
        </w:rPr>
        <w:t xml:space="preserve"> Zamawiający wymaga przestawienia:</w:t>
      </w:r>
    </w:p>
    <w:p w:rsidR="00BF2EA1" w:rsidRDefault="00BF2EA1" w:rsidP="008F5DF7">
      <w:pPr>
        <w:pStyle w:val="Tekstpodstawowy2"/>
        <w:widowControl w:val="0"/>
        <w:numPr>
          <w:ilvl w:val="0"/>
          <w:numId w:val="71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u</w:t>
      </w:r>
      <w:r w:rsidRPr="00A91F84">
        <w:rPr>
          <w:rFonts w:ascii="Calibri" w:hAnsi="Calibri" w:cs="Calibri"/>
          <w:bCs/>
          <w:sz w:val="20"/>
        </w:rPr>
        <w:t>lot</w:t>
      </w:r>
      <w:r>
        <w:rPr>
          <w:rFonts w:ascii="Calibri" w:hAnsi="Calibri" w:cs="Calibri"/>
          <w:bCs/>
          <w:sz w:val="20"/>
        </w:rPr>
        <w:t>ek</w:t>
      </w:r>
      <w:r w:rsidRPr="00A91F84">
        <w:rPr>
          <w:rFonts w:ascii="Calibri" w:hAnsi="Calibri" w:cs="Calibri"/>
          <w:bCs/>
          <w:sz w:val="20"/>
        </w:rPr>
        <w:t xml:space="preserve"> informacyjn</w:t>
      </w:r>
      <w:r>
        <w:rPr>
          <w:rFonts w:ascii="Calibri" w:hAnsi="Calibri" w:cs="Calibri"/>
          <w:bCs/>
          <w:sz w:val="20"/>
        </w:rPr>
        <w:t>ych</w:t>
      </w:r>
      <w:r w:rsidRPr="00A91F84">
        <w:rPr>
          <w:rFonts w:ascii="Calibri" w:hAnsi="Calibri" w:cs="Calibri"/>
          <w:bCs/>
          <w:sz w:val="20"/>
        </w:rPr>
        <w:t xml:space="preserve"> preparatów, potwierdzające wymagane parametry oferowanych wyrobów</w:t>
      </w:r>
      <w:r>
        <w:rPr>
          <w:rFonts w:ascii="Calibri" w:hAnsi="Calibri" w:cs="Calibri"/>
          <w:bCs/>
          <w:sz w:val="20"/>
        </w:rPr>
        <w:t>;</w:t>
      </w:r>
    </w:p>
    <w:p w:rsidR="00BF2EA1" w:rsidRDefault="00BF2EA1" w:rsidP="008F5DF7">
      <w:pPr>
        <w:pStyle w:val="Tekstpodstawowy2"/>
        <w:widowControl w:val="0"/>
        <w:numPr>
          <w:ilvl w:val="0"/>
          <w:numId w:val="71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625FD1">
        <w:rPr>
          <w:rFonts w:ascii="Calibri" w:hAnsi="Calibri" w:cs="Calibri"/>
          <w:bCs/>
          <w:sz w:val="20"/>
        </w:rPr>
        <w:t>karty charakterystyki preparatów – wraz z pierwszą dostawą – w formie papierowej i na nośniku elektronicznym</w:t>
      </w:r>
      <w:r>
        <w:rPr>
          <w:rFonts w:ascii="Calibri" w:hAnsi="Calibri" w:cs="Calibri"/>
          <w:bCs/>
          <w:sz w:val="20"/>
        </w:rPr>
        <w:t>;</w:t>
      </w:r>
    </w:p>
    <w:p w:rsidR="00BF2EA1" w:rsidRPr="0082145E" w:rsidRDefault="00BF2EA1" w:rsidP="008F5DF7">
      <w:pPr>
        <w:pStyle w:val="Tekstpodstawowy2"/>
        <w:widowControl w:val="0"/>
        <w:numPr>
          <w:ilvl w:val="0"/>
          <w:numId w:val="71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w</w:t>
      </w:r>
      <w:r w:rsidRPr="00625FD1">
        <w:rPr>
          <w:rFonts w:ascii="Calibri" w:hAnsi="Calibri" w:cs="Calibri"/>
          <w:sz w:val="20"/>
        </w:rPr>
        <w:t xml:space="preserve"> zakresie preparatów zakwalifikowanych do grupy </w:t>
      </w:r>
      <w:r w:rsidRPr="00921C96">
        <w:rPr>
          <w:rFonts w:ascii="Calibri" w:hAnsi="Calibri" w:cs="Calibri"/>
          <w:sz w:val="20"/>
        </w:rPr>
        <w:t>wyrobów medycznych</w:t>
      </w:r>
      <w:r w:rsidRPr="00625FD1">
        <w:rPr>
          <w:rFonts w:ascii="Calibri" w:hAnsi="Calibri" w:cs="Calibri"/>
          <w:sz w:val="20"/>
        </w:rPr>
        <w:t xml:space="preserve"> zgodnie z Ustawą z dnia 20 maja 2010 r. o</w:t>
      </w:r>
      <w:r>
        <w:rPr>
          <w:rFonts w:ascii="Calibri" w:hAnsi="Calibri" w:cs="Calibri"/>
          <w:sz w:val="20"/>
        </w:rPr>
        <w:t xml:space="preserve"> wyrobach medycznych (</w:t>
      </w:r>
      <w:proofErr w:type="spellStart"/>
      <w:r>
        <w:rPr>
          <w:rFonts w:ascii="Calibri" w:hAnsi="Calibri" w:cs="Calibri"/>
          <w:sz w:val="20"/>
        </w:rPr>
        <w:t>t.j</w:t>
      </w:r>
      <w:proofErr w:type="spellEnd"/>
      <w:r>
        <w:rPr>
          <w:rFonts w:ascii="Calibri" w:hAnsi="Calibri" w:cs="Calibri"/>
          <w:sz w:val="20"/>
        </w:rPr>
        <w:t>. Dz. U. 2020, poz. 186)</w:t>
      </w:r>
      <w:r w:rsidRPr="00CE240C">
        <w:rPr>
          <w:rFonts w:ascii="Calibri" w:hAnsi="Calibri" w:cs="Calibri"/>
          <w:b/>
          <w:sz w:val="20"/>
        </w:rPr>
        <w:t>dla wyrobów medycznych klasy II a</w:t>
      </w:r>
      <w:r w:rsidRPr="00625FD1">
        <w:rPr>
          <w:rFonts w:ascii="Calibri" w:hAnsi="Calibri" w:cs="Calibri"/>
          <w:sz w:val="20"/>
        </w:rPr>
        <w:t xml:space="preserve"> /preparaty do </w:t>
      </w:r>
      <w:r>
        <w:rPr>
          <w:rFonts w:ascii="Calibri" w:hAnsi="Calibri" w:cs="Calibri"/>
          <w:sz w:val="20"/>
        </w:rPr>
        <w:t xml:space="preserve">mycia i </w:t>
      </w:r>
      <w:r w:rsidRPr="00625FD1">
        <w:rPr>
          <w:rFonts w:ascii="Calibri" w:hAnsi="Calibri" w:cs="Calibri"/>
          <w:sz w:val="20"/>
        </w:rPr>
        <w:t xml:space="preserve">dezynfekcji </w:t>
      </w:r>
      <w:r>
        <w:rPr>
          <w:rFonts w:ascii="Calibri" w:hAnsi="Calibri" w:cs="Calibri"/>
          <w:sz w:val="20"/>
        </w:rPr>
        <w:t>powierzchni oraz dezynfekcji nieinwazyjnej sprzętu medycznego</w:t>
      </w:r>
      <w:r w:rsidRPr="00625FD1">
        <w:rPr>
          <w:rFonts w:ascii="Calibri" w:hAnsi="Calibri" w:cs="Calibri"/>
          <w:sz w:val="20"/>
        </w:rPr>
        <w:t>/ - Deklaracj</w:t>
      </w:r>
      <w:r>
        <w:rPr>
          <w:rFonts w:ascii="Calibri" w:hAnsi="Calibri" w:cs="Calibri"/>
          <w:sz w:val="20"/>
        </w:rPr>
        <w:t>a zgodności;</w:t>
      </w:r>
    </w:p>
    <w:p w:rsidR="0082145E" w:rsidRDefault="0082145E" w:rsidP="008F5DF7">
      <w:pPr>
        <w:pStyle w:val="Tekstpodstawowy2"/>
        <w:widowControl w:val="0"/>
        <w:numPr>
          <w:ilvl w:val="0"/>
          <w:numId w:val="71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 xml:space="preserve">opinia producenta aparatury Siemens i Philips  w zakresie możliwości stosowania preparatu dezynfekcyjnego w postaci chusteczek do dezynfekcji głowic </w:t>
      </w:r>
      <w:proofErr w:type="spellStart"/>
      <w:r>
        <w:rPr>
          <w:rFonts w:ascii="Calibri" w:hAnsi="Calibri" w:cs="Calibri"/>
          <w:sz w:val="20"/>
        </w:rPr>
        <w:t>usg</w:t>
      </w:r>
      <w:proofErr w:type="spellEnd"/>
      <w:r>
        <w:rPr>
          <w:rFonts w:ascii="Calibri" w:hAnsi="Calibri" w:cs="Calibri"/>
          <w:sz w:val="20"/>
        </w:rPr>
        <w:t>, sond ultradźwiękowych oraz sprzętu i powierzchni wrażliwych na działanie alkoholi;</w:t>
      </w:r>
    </w:p>
    <w:p w:rsidR="002653BE" w:rsidRPr="00D62B94" w:rsidRDefault="00BF2EA1" w:rsidP="008F5DF7">
      <w:pPr>
        <w:pStyle w:val="Tekstpodstawowy2"/>
        <w:widowControl w:val="0"/>
        <w:numPr>
          <w:ilvl w:val="0"/>
          <w:numId w:val="71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sz w:val="20"/>
        </w:rPr>
      </w:pPr>
      <w:r w:rsidRPr="00625FD1">
        <w:rPr>
          <w:rFonts w:ascii="Calibri" w:hAnsi="Calibri" w:cs="Calibri"/>
          <w:sz w:val="20"/>
        </w:rPr>
        <w:t>Zamawiający wymaga, aby skuteczność mikrobiologiczna preparatów dezynfekcyjnych była potwierdzona metodami przewidzianymi do określania skuteczności środków właściwych</w:t>
      </w:r>
      <w:r>
        <w:rPr>
          <w:rFonts w:ascii="Calibri" w:hAnsi="Calibri" w:cs="Calibri"/>
          <w:sz w:val="20"/>
        </w:rPr>
        <w:t xml:space="preserve"> dla danej grupy użytkowników /</w:t>
      </w:r>
      <w:r w:rsidRPr="00625FD1">
        <w:rPr>
          <w:rFonts w:ascii="Calibri" w:hAnsi="Calibri" w:cs="Calibri"/>
          <w:sz w:val="20"/>
        </w:rPr>
        <w:t xml:space="preserve">obszar </w:t>
      </w:r>
      <w:r>
        <w:rPr>
          <w:rFonts w:ascii="Calibri" w:hAnsi="Calibri" w:cs="Calibri"/>
          <w:sz w:val="20"/>
        </w:rPr>
        <w:t>medyczny/ i danego zastosowania</w:t>
      </w:r>
      <w:r w:rsidRPr="00625FD1">
        <w:rPr>
          <w:rFonts w:ascii="Calibri" w:hAnsi="Calibri" w:cs="Calibri"/>
          <w:sz w:val="20"/>
        </w:rPr>
        <w:t xml:space="preserve">, </w:t>
      </w:r>
      <w:r w:rsidRPr="00625FD1">
        <w:rPr>
          <w:rFonts w:ascii="Calibri" w:hAnsi="Calibri" w:cs="Calibri"/>
          <w:sz w:val="20"/>
          <w:u w:val="single"/>
        </w:rPr>
        <w:t xml:space="preserve">wraz z </w:t>
      </w:r>
      <w:r w:rsidRPr="000A25D8">
        <w:rPr>
          <w:rFonts w:ascii="Calibri" w:hAnsi="Calibri" w:cs="Calibri"/>
          <w:bCs/>
          <w:sz w:val="20"/>
          <w:u w:val="single"/>
        </w:rPr>
        <w:t>przedłożeniem oświadczenia</w:t>
      </w:r>
      <w:r w:rsidRPr="00625FD1">
        <w:rPr>
          <w:rFonts w:ascii="Calibri" w:hAnsi="Calibri" w:cs="Calibri"/>
          <w:sz w:val="20"/>
        </w:rPr>
        <w:t>, że oferent na każde żądanie Zamawiającego w trakcie badania ofert przedłoży badania mikrobiologiczne potwierdzające spektrum i czas działania oferowanych preparatów, wykonane metodami uznanymi międzynarodowo lub  opisanymi w Polskic</w:t>
      </w:r>
      <w:r>
        <w:rPr>
          <w:rFonts w:ascii="Calibri" w:hAnsi="Calibri" w:cs="Calibri"/>
          <w:sz w:val="20"/>
        </w:rPr>
        <w:t>h Normach</w:t>
      </w:r>
      <w:r w:rsidRPr="00625FD1">
        <w:rPr>
          <w:rFonts w:ascii="Calibri" w:hAnsi="Calibri" w:cs="Calibri"/>
          <w:sz w:val="20"/>
        </w:rPr>
        <w:t xml:space="preserve"> lub innymi metodami zaakceptowanymi przez Prezesa Urzędu Rejestracji Produktów Leczniczych, Wyrobów Medycznych i Produktów Biobójczych</w:t>
      </w:r>
      <w:r>
        <w:rPr>
          <w:rFonts w:ascii="Calibri" w:hAnsi="Calibri" w:cs="Calibri"/>
          <w:sz w:val="20"/>
        </w:rPr>
        <w:t>.</w:t>
      </w:r>
    </w:p>
    <w:p w:rsidR="009F3D83" w:rsidRPr="009F3D83" w:rsidRDefault="00D62B94" w:rsidP="008F5DF7">
      <w:pPr>
        <w:pStyle w:val="Akapitzlist"/>
        <w:numPr>
          <w:ilvl w:val="2"/>
          <w:numId w:val="30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zakresie </w:t>
      </w:r>
      <w:r w:rsidR="009F3D83" w:rsidRPr="009F3D83">
        <w:rPr>
          <w:rFonts w:ascii="Calibri" w:hAnsi="Calibri" w:cs="Calibri"/>
          <w:b/>
          <w:bCs/>
          <w:color w:val="000000"/>
          <w:sz w:val="20"/>
        </w:rPr>
        <w:t xml:space="preserve">części </w:t>
      </w:r>
      <w:r w:rsidR="009F3D83">
        <w:rPr>
          <w:rFonts w:ascii="Calibri" w:hAnsi="Calibri" w:cs="Calibri"/>
          <w:b/>
          <w:bCs/>
          <w:color w:val="000000"/>
          <w:sz w:val="20"/>
        </w:rPr>
        <w:t>9 poz. 1, 2,3</w:t>
      </w:r>
      <w:r w:rsidR="009F3D83" w:rsidRPr="009F3D83">
        <w:rPr>
          <w:rFonts w:ascii="Calibri" w:hAnsi="Calibri" w:cs="Calibri"/>
          <w:bCs/>
          <w:color w:val="000000"/>
          <w:sz w:val="20"/>
        </w:rPr>
        <w:t xml:space="preserve"> Zamawiający wymaga przedstawienia:</w:t>
      </w:r>
    </w:p>
    <w:p w:rsidR="009F3D83" w:rsidRDefault="009F3D83" w:rsidP="008F5DF7">
      <w:pPr>
        <w:pStyle w:val="Tekstpodstawowy2"/>
        <w:widowControl w:val="0"/>
        <w:numPr>
          <w:ilvl w:val="0"/>
          <w:numId w:val="7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u</w:t>
      </w:r>
      <w:r w:rsidRPr="003663CD">
        <w:rPr>
          <w:rFonts w:ascii="Calibri" w:hAnsi="Calibri" w:cs="Calibri"/>
          <w:bCs/>
          <w:sz w:val="20"/>
        </w:rPr>
        <w:t>lot</w:t>
      </w:r>
      <w:r>
        <w:rPr>
          <w:rFonts w:ascii="Calibri" w:hAnsi="Calibri" w:cs="Calibri"/>
          <w:bCs/>
          <w:sz w:val="20"/>
        </w:rPr>
        <w:t>e</w:t>
      </w:r>
      <w:r w:rsidRPr="003663CD">
        <w:rPr>
          <w:rFonts w:ascii="Calibri" w:hAnsi="Calibri" w:cs="Calibri"/>
          <w:bCs/>
          <w:sz w:val="20"/>
        </w:rPr>
        <w:t>k informacyjn</w:t>
      </w:r>
      <w:r>
        <w:rPr>
          <w:rFonts w:ascii="Calibri" w:hAnsi="Calibri" w:cs="Calibri"/>
          <w:bCs/>
          <w:sz w:val="20"/>
        </w:rPr>
        <w:t>ych preparatów, potwierdzających</w:t>
      </w:r>
      <w:r w:rsidRPr="003663CD">
        <w:rPr>
          <w:rFonts w:ascii="Calibri" w:hAnsi="Calibri" w:cs="Calibri"/>
          <w:bCs/>
          <w:sz w:val="20"/>
        </w:rPr>
        <w:t xml:space="preserve"> wymagane parametry oferowanych wyrobów</w:t>
      </w:r>
      <w:r>
        <w:rPr>
          <w:rFonts w:ascii="Calibri" w:hAnsi="Calibri" w:cs="Calibri"/>
          <w:bCs/>
          <w:sz w:val="20"/>
        </w:rPr>
        <w:t>;</w:t>
      </w:r>
    </w:p>
    <w:p w:rsidR="009F3D83" w:rsidRDefault="008A29FD" w:rsidP="008F5DF7">
      <w:pPr>
        <w:pStyle w:val="Tekstpodstawowy2"/>
        <w:widowControl w:val="0"/>
        <w:numPr>
          <w:ilvl w:val="0"/>
          <w:numId w:val="7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karty</w:t>
      </w:r>
      <w:r w:rsidR="009F3D83" w:rsidRPr="003663CD">
        <w:rPr>
          <w:rFonts w:ascii="Calibri" w:hAnsi="Calibri" w:cs="Calibri"/>
          <w:bCs/>
          <w:sz w:val="20"/>
        </w:rPr>
        <w:t xml:space="preserve"> charakterystyki preparatów – wraz z pierwszą dostawą – w formie papierowej i na nośniku elektronicznym</w:t>
      </w:r>
      <w:r w:rsidR="009F3D83">
        <w:rPr>
          <w:rFonts w:ascii="Calibri" w:hAnsi="Calibri" w:cs="Calibri"/>
          <w:bCs/>
          <w:sz w:val="20"/>
        </w:rPr>
        <w:t>;</w:t>
      </w:r>
    </w:p>
    <w:p w:rsidR="009F3D83" w:rsidRPr="00E10C2F" w:rsidRDefault="009F3D83" w:rsidP="008F5DF7">
      <w:pPr>
        <w:pStyle w:val="Tekstpodstawowy2"/>
        <w:widowControl w:val="0"/>
        <w:numPr>
          <w:ilvl w:val="0"/>
          <w:numId w:val="7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3663CD">
        <w:rPr>
          <w:rFonts w:ascii="Calibri" w:hAnsi="Calibri" w:cs="Calibri"/>
          <w:bCs/>
          <w:sz w:val="20"/>
        </w:rPr>
        <w:t xml:space="preserve">w zakresie preparatów zakwalifikowanych do grupy </w:t>
      </w:r>
      <w:r w:rsidRPr="00084B76">
        <w:rPr>
          <w:rFonts w:ascii="Calibri" w:hAnsi="Calibri" w:cs="Calibri"/>
          <w:b/>
          <w:sz w:val="20"/>
        </w:rPr>
        <w:t>produktów</w:t>
      </w:r>
      <w:r w:rsidR="006F5EDB">
        <w:rPr>
          <w:rFonts w:ascii="Calibri" w:hAnsi="Calibri" w:cs="Calibri"/>
          <w:b/>
          <w:sz w:val="20"/>
        </w:rPr>
        <w:t xml:space="preserve"> </w:t>
      </w:r>
      <w:r w:rsidRPr="00084B76">
        <w:rPr>
          <w:rFonts w:ascii="Calibri" w:hAnsi="Calibri" w:cs="Calibri"/>
          <w:b/>
          <w:sz w:val="20"/>
        </w:rPr>
        <w:t>biobójczych</w:t>
      </w:r>
      <w:r w:rsidRPr="003663CD">
        <w:rPr>
          <w:rFonts w:ascii="Calibri" w:hAnsi="Calibri" w:cs="Calibri"/>
          <w:bCs/>
          <w:sz w:val="20"/>
        </w:rPr>
        <w:t xml:space="preserve"> ważne dokumenty wskazujące na dopuszczenie do obrotu na terytorium RP oferowanego produktu biobójczego zgodnie Ustawą z dnia </w:t>
      </w:r>
      <w:r w:rsidR="00084B76">
        <w:rPr>
          <w:rFonts w:ascii="Calibri" w:hAnsi="Calibri" w:cs="Calibri"/>
          <w:bCs/>
          <w:sz w:val="20"/>
        </w:rPr>
        <w:t>9 października 2015 r. o produktach biobójczych (</w:t>
      </w:r>
      <w:proofErr w:type="spellStart"/>
      <w:r w:rsidR="00084B76">
        <w:rPr>
          <w:rFonts w:ascii="Calibri" w:hAnsi="Calibri" w:cs="Calibri"/>
          <w:bCs/>
          <w:sz w:val="20"/>
        </w:rPr>
        <w:t>t.j</w:t>
      </w:r>
      <w:proofErr w:type="spellEnd"/>
      <w:r w:rsidR="00084B76">
        <w:rPr>
          <w:rFonts w:ascii="Calibri" w:hAnsi="Calibri" w:cs="Calibri"/>
          <w:bCs/>
          <w:sz w:val="20"/>
        </w:rPr>
        <w:t xml:space="preserve">. </w:t>
      </w:r>
      <w:r>
        <w:rPr>
          <w:rFonts w:ascii="Calibri" w:hAnsi="Calibri" w:cs="Calibri"/>
          <w:bCs/>
          <w:sz w:val="20"/>
        </w:rPr>
        <w:t>Dz. U. 20</w:t>
      </w:r>
      <w:r w:rsidR="00084B76">
        <w:rPr>
          <w:rFonts w:ascii="Calibri" w:hAnsi="Calibri" w:cs="Calibri"/>
          <w:bCs/>
          <w:sz w:val="20"/>
        </w:rPr>
        <w:t>21</w:t>
      </w:r>
      <w:r>
        <w:rPr>
          <w:rFonts w:ascii="Calibri" w:hAnsi="Calibri" w:cs="Calibri"/>
          <w:bCs/>
          <w:sz w:val="20"/>
        </w:rPr>
        <w:t xml:space="preserve">, poz. </w:t>
      </w:r>
      <w:r w:rsidR="00084B76">
        <w:rPr>
          <w:rFonts w:ascii="Calibri" w:hAnsi="Calibri" w:cs="Calibri"/>
          <w:bCs/>
          <w:sz w:val="20"/>
        </w:rPr>
        <w:t>24);</w:t>
      </w:r>
    </w:p>
    <w:p w:rsidR="009F3D83" w:rsidRDefault="009F3D83" w:rsidP="008F5DF7">
      <w:pPr>
        <w:pStyle w:val="Tekstpodstawowy2"/>
        <w:widowControl w:val="0"/>
        <w:numPr>
          <w:ilvl w:val="0"/>
          <w:numId w:val="7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w</w:t>
      </w:r>
      <w:r w:rsidRPr="00E10C2F">
        <w:rPr>
          <w:rFonts w:ascii="Calibri" w:hAnsi="Calibri" w:cs="Calibri"/>
          <w:bCs/>
          <w:sz w:val="20"/>
        </w:rPr>
        <w:t xml:space="preserve"> zakresie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10C2F">
        <w:rPr>
          <w:rFonts w:ascii="Calibri" w:hAnsi="Calibri" w:cs="Calibri"/>
          <w:bCs/>
          <w:sz w:val="20"/>
        </w:rPr>
        <w:t>preparatów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10C2F">
        <w:rPr>
          <w:rFonts w:ascii="Calibri" w:hAnsi="Calibri" w:cs="Calibri"/>
          <w:bCs/>
          <w:sz w:val="20"/>
        </w:rPr>
        <w:t>zakwalifikowanych do grupy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084B76">
        <w:rPr>
          <w:rFonts w:ascii="Calibri" w:hAnsi="Calibri" w:cs="Calibri"/>
          <w:b/>
          <w:sz w:val="20"/>
        </w:rPr>
        <w:t>kosmetyków</w:t>
      </w:r>
      <w:r w:rsidR="006F5EDB">
        <w:rPr>
          <w:rFonts w:ascii="Calibri" w:hAnsi="Calibri" w:cs="Calibri"/>
          <w:b/>
          <w:sz w:val="20"/>
        </w:rPr>
        <w:t xml:space="preserve"> </w:t>
      </w:r>
      <w:r w:rsidRPr="00E10C2F">
        <w:rPr>
          <w:rFonts w:ascii="Calibri" w:hAnsi="Calibri" w:cs="Calibri"/>
          <w:bCs/>
          <w:sz w:val="20"/>
        </w:rPr>
        <w:t>oświadczenia o wprowadzeniu do obrotu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10C2F">
        <w:rPr>
          <w:rFonts w:ascii="Calibri" w:hAnsi="Calibri" w:cs="Calibri"/>
          <w:bCs/>
          <w:sz w:val="20"/>
        </w:rPr>
        <w:t>preparatu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10C2F">
        <w:rPr>
          <w:rFonts w:ascii="Calibri" w:hAnsi="Calibri" w:cs="Calibri"/>
          <w:bCs/>
          <w:sz w:val="20"/>
        </w:rPr>
        <w:t>zgodnie z rozporządzeniem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10C2F">
        <w:rPr>
          <w:rFonts w:ascii="Calibri" w:hAnsi="Calibri" w:cs="Calibri"/>
          <w:bCs/>
          <w:sz w:val="20"/>
        </w:rPr>
        <w:t>Parlamentu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10C2F">
        <w:rPr>
          <w:rFonts w:ascii="Calibri" w:hAnsi="Calibri" w:cs="Calibri"/>
          <w:bCs/>
          <w:sz w:val="20"/>
        </w:rPr>
        <w:t>Europejskiego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10C2F">
        <w:rPr>
          <w:rFonts w:ascii="Calibri" w:hAnsi="Calibri" w:cs="Calibri"/>
          <w:bCs/>
          <w:sz w:val="20"/>
        </w:rPr>
        <w:t>i Rady /WE/ nr 1223/2009  z dnia 30 listopada 2009 r. aktualne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10C2F">
        <w:rPr>
          <w:rFonts w:ascii="Calibri" w:hAnsi="Calibri" w:cs="Calibri"/>
          <w:bCs/>
          <w:sz w:val="20"/>
        </w:rPr>
        <w:t>na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10C2F">
        <w:rPr>
          <w:rFonts w:ascii="Calibri" w:hAnsi="Calibri" w:cs="Calibri"/>
          <w:bCs/>
          <w:sz w:val="20"/>
        </w:rPr>
        <w:t>dzień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10C2F">
        <w:rPr>
          <w:rFonts w:ascii="Calibri" w:hAnsi="Calibri" w:cs="Calibri"/>
          <w:bCs/>
          <w:sz w:val="20"/>
        </w:rPr>
        <w:t>składania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10C2F">
        <w:rPr>
          <w:rFonts w:ascii="Calibri" w:hAnsi="Calibri" w:cs="Calibri"/>
          <w:bCs/>
          <w:sz w:val="20"/>
        </w:rPr>
        <w:t>ofert</w:t>
      </w:r>
      <w:r>
        <w:rPr>
          <w:rFonts w:ascii="Calibri" w:hAnsi="Calibri" w:cs="Calibri"/>
          <w:bCs/>
          <w:sz w:val="20"/>
        </w:rPr>
        <w:t>;</w:t>
      </w:r>
    </w:p>
    <w:p w:rsidR="009F3D83" w:rsidRPr="00290C6F" w:rsidRDefault="009F3D83" w:rsidP="008F5DF7">
      <w:pPr>
        <w:pStyle w:val="Tekstpodstawowy2"/>
        <w:widowControl w:val="0"/>
        <w:numPr>
          <w:ilvl w:val="0"/>
          <w:numId w:val="7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290C6F">
        <w:rPr>
          <w:rFonts w:ascii="Calibri" w:hAnsi="Calibri" w:cs="Calibri"/>
          <w:sz w:val="20"/>
        </w:rPr>
        <w:t>Zamawiający wymaga, aby skuteczność mikrobiologiczna preparatów dezynfekcyjnych była potwierdzona metodami przewidzianymi do określania skuteczności środków właściwych</w:t>
      </w:r>
      <w:r>
        <w:rPr>
          <w:rFonts w:ascii="Calibri" w:hAnsi="Calibri" w:cs="Calibri"/>
          <w:sz w:val="20"/>
        </w:rPr>
        <w:t xml:space="preserve"> dla danej grupy użytkowników /</w:t>
      </w:r>
      <w:r w:rsidRPr="00290C6F">
        <w:rPr>
          <w:rFonts w:ascii="Calibri" w:hAnsi="Calibri" w:cs="Calibri"/>
          <w:sz w:val="20"/>
        </w:rPr>
        <w:t xml:space="preserve">obszar </w:t>
      </w:r>
      <w:r>
        <w:rPr>
          <w:rFonts w:ascii="Calibri" w:hAnsi="Calibri" w:cs="Calibri"/>
          <w:sz w:val="20"/>
        </w:rPr>
        <w:t>medyczny/ i danego zastosowania</w:t>
      </w:r>
      <w:r w:rsidRPr="00290C6F">
        <w:rPr>
          <w:rFonts w:ascii="Calibri" w:hAnsi="Calibri" w:cs="Calibri"/>
          <w:sz w:val="20"/>
        </w:rPr>
        <w:t xml:space="preserve">, </w:t>
      </w:r>
      <w:r w:rsidRPr="00290C6F">
        <w:rPr>
          <w:rFonts w:ascii="Calibri" w:hAnsi="Calibri" w:cs="Calibri"/>
          <w:sz w:val="20"/>
          <w:u w:val="single"/>
        </w:rPr>
        <w:t xml:space="preserve">wraz z </w:t>
      </w:r>
      <w:r w:rsidRPr="00290C6F">
        <w:rPr>
          <w:rFonts w:ascii="Calibri" w:hAnsi="Calibri" w:cs="Calibri"/>
          <w:bCs/>
          <w:sz w:val="20"/>
          <w:u w:val="single"/>
        </w:rPr>
        <w:t>przedłożeniem oświadczenia</w:t>
      </w:r>
      <w:r w:rsidRPr="00290C6F">
        <w:rPr>
          <w:rFonts w:ascii="Calibri" w:hAnsi="Calibri" w:cs="Calibri"/>
          <w:sz w:val="20"/>
          <w:u w:val="single"/>
        </w:rPr>
        <w:t>,</w:t>
      </w:r>
      <w:r w:rsidRPr="00290C6F">
        <w:rPr>
          <w:rFonts w:ascii="Calibri" w:hAnsi="Calibri" w:cs="Calibri"/>
          <w:sz w:val="20"/>
        </w:rPr>
        <w:t xml:space="preserve"> że oferent na każde żądanie Zamawiającego w trakcie badania ofert przedłoży badania mikrobiologiczne potwierdzające spektrum i czas działania oferowanych preparatów, wykonane metodami uznanymi międzynarodowo lub opisanymi w Polskich Normach  lub innymi metodami zaakceptowanymi przez Prezesa Urzędu Rejestracji Produktów Leczniczych, Wyrobów Medycznych i Produktów Biobójczych</w:t>
      </w:r>
      <w:r w:rsidR="00906286">
        <w:rPr>
          <w:rFonts w:ascii="Calibri" w:hAnsi="Calibri" w:cs="Calibri"/>
          <w:sz w:val="20"/>
        </w:rPr>
        <w:t>.</w:t>
      </w:r>
    </w:p>
    <w:p w:rsidR="00352761" w:rsidRPr="00352761" w:rsidRDefault="00B83A2A" w:rsidP="008F5DF7">
      <w:pPr>
        <w:pStyle w:val="Akapitzlist"/>
        <w:numPr>
          <w:ilvl w:val="2"/>
          <w:numId w:val="30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zakresie </w:t>
      </w:r>
      <w:r w:rsidR="00352761" w:rsidRPr="00352761">
        <w:rPr>
          <w:rFonts w:ascii="Calibri" w:hAnsi="Calibri" w:cs="Calibri"/>
          <w:b/>
          <w:bCs/>
          <w:color w:val="000000"/>
          <w:sz w:val="20"/>
        </w:rPr>
        <w:t xml:space="preserve">części </w:t>
      </w:r>
      <w:r w:rsidR="00352761">
        <w:rPr>
          <w:rFonts w:ascii="Calibri" w:hAnsi="Calibri" w:cs="Calibri"/>
          <w:b/>
          <w:bCs/>
          <w:color w:val="000000"/>
          <w:sz w:val="20"/>
        </w:rPr>
        <w:t>10</w:t>
      </w:r>
      <w:r w:rsidR="00BB6672">
        <w:rPr>
          <w:rFonts w:ascii="Calibri" w:hAnsi="Calibri" w:cs="Calibri"/>
          <w:b/>
          <w:bCs/>
          <w:color w:val="000000"/>
          <w:sz w:val="20"/>
        </w:rPr>
        <w:t xml:space="preserve"> poz. 1,</w:t>
      </w:r>
      <w:r w:rsidR="00352761" w:rsidRPr="00352761">
        <w:rPr>
          <w:rFonts w:ascii="Calibri" w:hAnsi="Calibri" w:cs="Calibri"/>
          <w:b/>
          <w:bCs/>
          <w:color w:val="000000"/>
          <w:sz w:val="20"/>
        </w:rPr>
        <w:t xml:space="preserve"> 2</w:t>
      </w:r>
      <w:r w:rsidR="00352761" w:rsidRPr="00352761">
        <w:rPr>
          <w:rFonts w:ascii="Calibri" w:hAnsi="Calibri" w:cs="Calibri"/>
          <w:bCs/>
          <w:color w:val="000000"/>
          <w:sz w:val="20"/>
        </w:rPr>
        <w:t xml:space="preserve"> Zamawiający wymaga przedstawienia:</w:t>
      </w:r>
    </w:p>
    <w:p w:rsidR="00352761" w:rsidRDefault="00352761" w:rsidP="008F5DF7">
      <w:pPr>
        <w:pStyle w:val="Tekstpodstawowy2"/>
        <w:widowControl w:val="0"/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u</w:t>
      </w:r>
      <w:r w:rsidRPr="00EB12EE">
        <w:rPr>
          <w:rFonts w:ascii="Calibri" w:hAnsi="Calibri" w:cs="Calibri"/>
          <w:bCs/>
          <w:sz w:val="20"/>
        </w:rPr>
        <w:t>lot</w:t>
      </w:r>
      <w:r>
        <w:rPr>
          <w:rFonts w:ascii="Calibri" w:hAnsi="Calibri" w:cs="Calibri"/>
          <w:bCs/>
          <w:sz w:val="20"/>
        </w:rPr>
        <w:t>e</w:t>
      </w:r>
      <w:r w:rsidRPr="00EB12EE">
        <w:rPr>
          <w:rFonts w:ascii="Calibri" w:hAnsi="Calibri" w:cs="Calibri"/>
          <w:bCs/>
          <w:sz w:val="20"/>
        </w:rPr>
        <w:t>k informacyjn</w:t>
      </w:r>
      <w:r>
        <w:rPr>
          <w:rFonts w:ascii="Calibri" w:hAnsi="Calibri" w:cs="Calibri"/>
          <w:bCs/>
          <w:sz w:val="20"/>
        </w:rPr>
        <w:t>ych</w:t>
      </w:r>
      <w:r w:rsidRPr="00EB12EE">
        <w:rPr>
          <w:rFonts w:ascii="Calibri" w:hAnsi="Calibri" w:cs="Calibri"/>
          <w:bCs/>
          <w:sz w:val="20"/>
        </w:rPr>
        <w:t xml:space="preserve"> preparatów, potwierdzając</w:t>
      </w:r>
      <w:r>
        <w:rPr>
          <w:rFonts w:ascii="Calibri" w:hAnsi="Calibri" w:cs="Calibri"/>
          <w:bCs/>
          <w:sz w:val="20"/>
        </w:rPr>
        <w:t>ych</w:t>
      </w:r>
      <w:r w:rsidRPr="00EB12EE">
        <w:rPr>
          <w:rFonts w:ascii="Calibri" w:hAnsi="Calibri" w:cs="Calibri"/>
          <w:bCs/>
          <w:sz w:val="20"/>
        </w:rPr>
        <w:t xml:space="preserve"> wymagane parametry </w:t>
      </w:r>
      <w:r>
        <w:rPr>
          <w:rFonts w:ascii="Calibri" w:hAnsi="Calibri" w:cs="Calibri"/>
          <w:bCs/>
          <w:sz w:val="20"/>
        </w:rPr>
        <w:t>oferowanych wyrobów;</w:t>
      </w:r>
    </w:p>
    <w:p w:rsidR="00352761" w:rsidRDefault="00352761" w:rsidP="008F5DF7">
      <w:pPr>
        <w:pStyle w:val="Tekstpodstawowy2"/>
        <w:widowControl w:val="0"/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c</w:t>
      </w:r>
      <w:r w:rsidRPr="00EB12EE">
        <w:rPr>
          <w:rFonts w:ascii="Calibri" w:hAnsi="Calibri" w:cs="Calibri"/>
          <w:bCs/>
          <w:sz w:val="20"/>
        </w:rPr>
        <w:t>harakterystyka produktu leczniczego – wraz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B12EE">
        <w:rPr>
          <w:rFonts w:ascii="Calibri" w:hAnsi="Calibri" w:cs="Calibri"/>
          <w:bCs/>
          <w:sz w:val="20"/>
        </w:rPr>
        <w:t>z pierwszą dostawą – w formie papierowej i na nośniku elektronicznym</w:t>
      </w:r>
      <w:r>
        <w:rPr>
          <w:rFonts w:ascii="Calibri" w:hAnsi="Calibri" w:cs="Calibri"/>
          <w:bCs/>
          <w:sz w:val="20"/>
        </w:rPr>
        <w:t>;</w:t>
      </w:r>
    </w:p>
    <w:p w:rsidR="00AF3F06" w:rsidRPr="00AF3F06" w:rsidRDefault="00352761" w:rsidP="008F5DF7">
      <w:pPr>
        <w:pStyle w:val="Tekstpodstawowy2"/>
        <w:widowControl w:val="0"/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w</w:t>
      </w:r>
      <w:r w:rsidRPr="00EB12EE">
        <w:rPr>
          <w:rFonts w:ascii="Calibri" w:hAnsi="Calibri" w:cs="Calibri"/>
          <w:bCs/>
          <w:sz w:val="20"/>
        </w:rPr>
        <w:t xml:space="preserve"> zakresie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B12EE">
        <w:rPr>
          <w:rFonts w:ascii="Calibri" w:hAnsi="Calibri" w:cs="Calibri"/>
          <w:bCs/>
          <w:sz w:val="20"/>
          <w:u w:val="single"/>
        </w:rPr>
        <w:t>preparatów</w:t>
      </w:r>
      <w:r w:rsidR="006F5EDB">
        <w:rPr>
          <w:rFonts w:ascii="Calibri" w:hAnsi="Calibri" w:cs="Calibri"/>
          <w:bCs/>
          <w:sz w:val="20"/>
          <w:u w:val="single"/>
        </w:rPr>
        <w:t xml:space="preserve"> </w:t>
      </w:r>
      <w:r w:rsidRPr="00EB12EE">
        <w:rPr>
          <w:rFonts w:ascii="Calibri" w:hAnsi="Calibri" w:cs="Calibri"/>
          <w:bCs/>
          <w:sz w:val="20"/>
          <w:u w:val="single"/>
        </w:rPr>
        <w:t>zakwalifikowanych do grupy</w:t>
      </w:r>
      <w:r w:rsidR="006F5EDB">
        <w:rPr>
          <w:rFonts w:ascii="Calibri" w:hAnsi="Calibri" w:cs="Calibri"/>
          <w:bCs/>
          <w:sz w:val="20"/>
          <w:u w:val="single"/>
        </w:rPr>
        <w:t xml:space="preserve"> </w:t>
      </w:r>
      <w:r w:rsidRPr="00921C96">
        <w:rPr>
          <w:rFonts w:ascii="Calibri" w:hAnsi="Calibri" w:cs="Calibri"/>
          <w:bCs/>
          <w:sz w:val="20"/>
          <w:u w:val="single"/>
        </w:rPr>
        <w:t>produktów leczniczych</w:t>
      </w:r>
      <w:r w:rsidRPr="00EB12EE">
        <w:rPr>
          <w:rFonts w:ascii="Calibri" w:hAnsi="Calibri" w:cs="Calibri"/>
          <w:bCs/>
          <w:sz w:val="20"/>
        </w:rPr>
        <w:t>: zgodnie z Ustawą z dnia 6 września 2001 r. Prawo</w:t>
      </w:r>
      <w:r w:rsidR="006F5EDB">
        <w:rPr>
          <w:rFonts w:ascii="Calibri" w:hAnsi="Calibri" w:cs="Calibri"/>
          <w:bCs/>
          <w:sz w:val="20"/>
        </w:rPr>
        <w:t xml:space="preserve"> </w:t>
      </w:r>
      <w:r w:rsidR="00AF3F06">
        <w:rPr>
          <w:rFonts w:ascii="Calibri" w:hAnsi="Calibri" w:cs="Calibri"/>
          <w:bCs/>
          <w:sz w:val="20"/>
        </w:rPr>
        <w:t>Farmaceutyczne (</w:t>
      </w:r>
      <w:proofErr w:type="spellStart"/>
      <w:r w:rsidR="00AF3F06">
        <w:rPr>
          <w:rFonts w:ascii="Calibri" w:hAnsi="Calibri" w:cs="Calibri"/>
          <w:bCs/>
          <w:sz w:val="20"/>
        </w:rPr>
        <w:t>t.j</w:t>
      </w:r>
      <w:proofErr w:type="spellEnd"/>
      <w:r w:rsidR="00AF3F06">
        <w:rPr>
          <w:rFonts w:ascii="Calibri" w:hAnsi="Calibri" w:cs="Calibri"/>
          <w:bCs/>
          <w:sz w:val="20"/>
        </w:rPr>
        <w:t xml:space="preserve">. </w:t>
      </w:r>
      <w:r w:rsidRPr="00EB12EE">
        <w:rPr>
          <w:rFonts w:ascii="Calibri" w:hAnsi="Calibri" w:cs="Calibri"/>
          <w:bCs/>
          <w:sz w:val="20"/>
        </w:rPr>
        <w:t xml:space="preserve">Dz. U. </w:t>
      </w:r>
      <w:r>
        <w:rPr>
          <w:rFonts w:ascii="Calibri" w:hAnsi="Calibri" w:cs="Calibri"/>
          <w:bCs/>
          <w:sz w:val="20"/>
        </w:rPr>
        <w:t>20</w:t>
      </w:r>
      <w:r w:rsidR="00AF3F06">
        <w:rPr>
          <w:rFonts w:ascii="Calibri" w:hAnsi="Calibri" w:cs="Calibri"/>
          <w:bCs/>
          <w:sz w:val="20"/>
        </w:rPr>
        <w:t>20</w:t>
      </w:r>
      <w:r>
        <w:rPr>
          <w:rFonts w:ascii="Calibri" w:hAnsi="Calibri" w:cs="Calibri"/>
          <w:bCs/>
          <w:sz w:val="20"/>
        </w:rPr>
        <w:t xml:space="preserve">, poz. </w:t>
      </w:r>
      <w:r w:rsidR="00AF3F06">
        <w:rPr>
          <w:rFonts w:ascii="Calibri" w:hAnsi="Calibri" w:cs="Calibri"/>
          <w:bCs/>
          <w:sz w:val="20"/>
        </w:rPr>
        <w:t>944)</w:t>
      </w:r>
      <w:r w:rsidRPr="00EB12EE">
        <w:rPr>
          <w:rFonts w:ascii="Calibri" w:hAnsi="Calibri" w:cs="Calibri"/>
          <w:bCs/>
          <w:sz w:val="20"/>
        </w:rPr>
        <w:t xml:space="preserve"> pozwolenie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B12EE">
        <w:rPr>
          <w:rFonts w:ascii="Calibri" w:hAnsi="Calibri" w:cs="Calibri"/>
          <w:bCs/>
          <w:sz w:val="20"/>
        </w:rPr>
        <w:t>na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B12EE">
        <w:rPr>
          <w:rFonts w:ascii="Calibri" w:hAnsi="Calibri" w:cs="Calibri"/>
          <w:bCs/>
          <w:sz w:val="20"/>
        </w:rPr>
        <w:t>dopuszczenie do obrotu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B12EE">
        <w:rPr>
          <w:rFonts w:ascii="Calibri" w:hAnsi="Calibri" w:cs="Calibri"/>
          <w:bCs/>
          <w:sz w:val="20"/>
        </w:rPr>
        <w:t>produktu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B12EE">
        <w:rPr>
          <w:rFonts w:ascii="Calibri" w:hAnsi="Calibri" w:cs="Calibri"/>
          <w:bCs/>
          <w:sz w:val="20"/>
        </w:rPr>
        <w:t>leczniczego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B12EE">
        <w:rPr>
          <w:rFonts w:ascii="Calibri" w:hAnsi="Calibri" w:cs="Calibri"/>
          <w:bCs/>
          <w:sz w:val="20"/>
        </w:rPr>
        <w:t>wydane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B12EE">
        <w:rPr>
          <w:rFonts w:ascii="Calibri" w:hAnsi="Calibri" w:cs="Calibri"/>
          <w:bCs/>
          <w:sz w:val="20"/>
        </w:rPr>
        <w:t>przez MZ  lub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B12EE">
        <w:rPr>
          <w:rFonts w:ascii="Calibri" w:hAnsi="Calibri" w:cs="Calibri"/>
          <w:bCs/>
          <w:sz w:val="20"/>
        </w:rPr>
        <w:lastRenderedPageBreak/>
        <w:t>Prezesa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B12EE">
        <w:rPr>
          <w:rFonts w:ascii="Calibri" w:hAnsi="Calibri" w:cs="Calibri"/>
          <w:bCs/>
          <w:sz w:val="20"/>
        </w:rPr>
        <w:t>Urzędu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B12EE">
        <w:rPr>
          <w:rFonts w:ascii="Calibri" w:hAnsi="Calibri" w:cs="Calibri"/>
          <w:bCs/>
          <w:sz w:val="20"/>
        </w:rPr>
        <w:t>Rejestracji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B12EE">
        <w:rPr>
          <w:rFonts w:ascii="Calibri" w:hAnsi="Calibri" w:cs="Calibri"/>
          <w:bCs/>
          <w:sz w:val="20"/>
        </w:rPr>
        <w:t>Produktów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B12EE">
        <w:rPr>
          <w:rFonts w:ascii="Calibri" w:hAnsi="Calibri" w:cs="Calibri"/>
          <w:bCs/>
          <w:sz w:val="20"/>
        </w:rPr>
        <w:t>Leczniczych, Wyrobów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B12EE">
        <w:rPr>
          <w:rFonts w:ascii="Calibri" w:hAnsi="Calibri" w:cs="Calibri"/>
          <w:bCs/>
          <w:sz w:val="20"/>
        </w:rPr>
        <w:t>Medycznych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B12EE">
        <w:rPr>
          <w:rFonts w:ascii="Calibri" w:hAnsi="Calibri" w:cs="Calibri"/>
          <w:bCs/>
          <w:sz w:val="20"/>
        </w:rPr>
        <w:t>i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B12EE">
        <w:rPr>
          <w:rFonts w:ascii="Calibri" w:hAnsi="Calibri" w:cs="Calibri"/>
          <w:bCs/>
          <w:sz w:val="20"/>
        </w:rPr>
        <w:t>Produktów</w:t>
      </w:r>
      <w:r w:rsidR="006F5EDB">
        <w:rPr>
          <w:rFonts w:ascii="Calibri" w:hAnsi="Calibri" w:cs="Calibri"/>
          <w:bCs/>
          <w:sz w:val="20"/>
        </w:rPr>
        <w:t xml:space="preserve"> </w:t>
      </w:r>
      <w:r w:rsidRPr="00EB12EE">
        <w:rPr>
          <w:rFonts w:ascii="Calibri" w:hAnsi="Calibri" w:cs="Calibri"/>
          <w:bCs/>
          <w:sz w:val="20"/>
        </w:rPr>
        <w:t>Biobójczych</w:t>
      </w:r>
      <w:r>
        <w:rPr>
          <w:rFonts w:ascii="Calibri" w:hAnsi="Calibri" w:cs="Calibri"/>
          <w:bCs/>
          <w:sz w:val="20"/>
        </w:rPr>
        <w:t>;</w:t>
      </w:r>
    </w:p>
    <w:p w:rsidR="00B83A2A" w:rsidRPr="00AF3F06" w:rsidRDefault="00352761" w:rsidP="008F5DF7">
      <w:pPr>
        <w:pStyle w:val="Tekstpodstawowy2"/>
        <w:widowControl w:val="0"/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AF3F06">
        <w:rPr>
          <w:rFonts w:ascii="Calibri" w:hAnsi="Calibri" w:cs="Calibri"/>
          <w:sz w:val="20"/>
        </w:rPr>
        <w:t xml:space="preserve">Zamawiający wymaga, aby skuteczność mikrobiologiczna preparatów dezynfekcyjnych była potwierdzona metodami przewidzianymi do określania skuteczności środków właściwych dla danej grupy użytkowników /obszar medyczny/ i danego zastosowania, </w:t>
      </w:r>
      <w:r w:rsidRPr="00AF3F06">
        <w:rPr>
          <w:rFonts w:ascii="Calibri" w:hAnsi="Calibri" w:cs="Calibri"/>
          <w:sz w:val="20"/>
          <w:u w:val="single"/>
        </w:rPr>
        <w:t xml:space="preserve">wraz z </w:t>
      </w:r>
      <w:r w:rsidRPr="00AF3F06">
        <w:rPr>
          <w:rFonts w:ascii="Calibri" w:hAnsi="Calibri" w:cs="Calibri"/>
          <w:bCs/>
          <w:sz w:val="20"/>
          <w:u w:val="single"/>
        </w:rPr>
        <w:t>przedłożeniem oświadczenia</w:t>
      </w:r>
      <w:r w:rsidRPr="00AF3F06">
        <w:rPr>
          <w:rFonts w:ascii="Calibri" w:hAnsi="Calibri" w:cs="Calibri"/>
          <w:sz w:val="20"/>
        </w:rPr>
        <w:t>, że oferent na każde żądanie Zamawiającego w trakcie badania ofert przedłoży badania mikrobiologiczne potwierdzające spektrum i czas działania oferowanych preparatów, wykonane metodami uznanymi międzynarodowo lub  opisanymi w Polskich Normach  lub innymi metodami zaakceptowanymi przez Prezesa Urzędu Rejestracji Produktów Leczniczych, Wyrobów Medycznych i Produktów Biobójczych</w:t>
      </w:r>
      <w:r w:rsidR="00AF3F06">
        <w:rPr>
          <w:rFonts w:ascii="Calibri" w:hAnsi="Calibri" w:cs="Calibri"/>
          <w:sz w:val="20"/>
        </w:rPr>
        <w:t>.</w:t>
      </w:r>
    </w:p>
    <w:p w:rsidR="00817538" w:rsidRPr="00817538" w:rsidRDefault="00A84FA5" w:rsidP="008F5DF7">
      <w:pPr>
        <w:pStyle w:val="Akapitzlist"/>
        <w:numPr>
          <w:ilvl w:val="2"/>
          <w:numId w:val="30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zakresie </w:t>
      </w:r>
      <w:r w:rsidR="00817538">
        <w:rPr>
          <w:rFonts w:ascii="Calibri" w:hAnsi="Calibri" w:cs="Calibri"/>
          <w:b/>
          <w:bCs/>
          <w:color w:val="000000"/>
          <w:sz w:val="20"/>
        </w:rPr>
        <w:t>w części 1</w:t>
      </w:r>
      <w:r w:rsidR="00E273B8">
        <w:rPr>
          <w:rFonts w:ascii="Calibri" w:hAnsi="Calibri" w:cs="Calibri"/>
          <w:b/>
          <w:bCs/>
          <w:color w:val="000000"/>
          <w:sz w:val="20"/>
        </w:rPr>
        <w:t>1</w:t>
      </w:r>
      <w:r w:rsidR="001B6266">
        <w:rPr>
          <w:rFonts w:ascii="Calibri" w:hAnsi="Calibri" w:cs="Calibri"/>
          <w:b/>
          <w:bCs/>
          <w:color w:val="000000"/>
          <w:sz w:val="20"/>
        </w:rPr>
        <w:t xml:space="preserve"> </w:t>
      </w:r>
      <w:r w:rsidR="00817538" w:rsidRPr="00817538">
        <w:rPr>
          <w:rFonts w:ascii="Calibri" w:hAnsi="Calibri" w:cs="Calibri"/>
          <w:bCs/>
          <w:color w:val="000000"/>
          <w:sz w:val="20"/>
        </w:rPr>
        <w:t>Zamawiający wymaga przedstawienia:</w:t>
      </w:r>
    </w:p>
    <w:p w:rsidR="00817538" w:rsidRDefault="00817538" w:rsidP="008F5DF7">
      <w:pPr>
        <w:pStyle w:val="Tekstpodstawowy2"/>
        <w:widowControl w:val="0"/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u</w:t>
      </w:r>
      <w:r w:rsidRPr="00153AF7">
        <w:rPr>
          <w:rFonts w:ascii="Calibri" w:hAnsi="Calibri" w:cs="Calibri"/>
          <w:bCs/>
          <w:sz w:val="20"/>
        </w:rPr>
        <w:t>lot</w:t>
      </w:r>
      <w:r>
        <w:rPr>
          <w:rFonts w:ascii="Calibri" w:hAnsi="Calibri" w:cs="Calibri"/>
          <w:bCs/>
          <w:sz w:val="20"/>
        </w:rPr>
        <w:t>e</w:t>
      </w:r>
      <w:r w:rsidRPr="00153AF7">
        <w:rPr>
          <w:rFonts w:ascii="Calibri" w:hAnsi="Calibri" w:cs="Calibri"/>
          <w:bCs/>
          <w:sz w:val="20"/>
        </w:rPr>
        <w:t>k informacyjn</w:t>
      </w:r>
      <w:r>
        <w:rPr>
          <w:rFonts w:ascii="Calibri" w:hAnsi="Calibri" w:cs="Calibri"/>
          <w:bCs/>
          <w:sz w:val="20"/>
        </w:rPr>
        <w:t>ych</w:t>
      </w:r>
      <w:r w:rsidRPr="00153AF7">
        <w:rPr>
          <w:rFonts w:ascii="Calibri" w:hAnsi="Calibri" w:cs="Calibri"/>
          <w:bCs/>
          <w:sz w:val="20"/>
        </w:rPr>
        <w:t xml:space="preserve"> preparatów, potwierdzając</w:t>
      </w:r>
      <w:r>
        <w:rPr>
          <w:rFonts w:ascii="Calibri" w:hAnsi="Calibri" w:cs="Calibri"/>
          <w:bCs/>
          <w:sz w:val="20"/>
        </w:rPr>
        <w:t>ych</w:t>
      </w:r>
      <w:r w:rsidRPr="00153AF7">
        <w:rPr>
          <w:rFonts w:ascii="Calibri" w:hAnsi="Calibri" w:cs="Calibri"/>
          <w:bCs/>
          <w:sz w:val="20"/>
        </w:rPr>
        <w:t xml:space="preserve"> wymagane parametry oferowanych wyrobów</w:t>
      </w:r>
      <w:r>
        <w:rPr>
          <w:rFonts w:ascii="Calibri" w:hAnsi="Calibri" w:cs="Calibri"/>
          <w:bCs/>
          <w:sz w:val="20"/>
        </w:rPr>
        <w:t>;</w:t>
      </w:r>
    </w:p>
    <w:p w:rsidR="00817538" w:rsidRDefault="00817538" w:rsidP="008F5DF7">
      <w:pPr>
        <w:pStyle w:val="Tekstpodstawowy2"/>
        <w:widowControl w:val="0"/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c</w:t>
      </w:r>
      <w:r w:rsidRPr="00153AF7">
        <w:rPr>
          <w:rFonts w:ascii="Calibri" w:hAnsi="Calibri" w:cs="Calibri"/>
          <w:bCs/>
          <w:sz w:val="20"/>
        </w:rPr>
        <w:t>harakterystyk</w:t>
      </w:r>
      <w:r>
        <w:rPr>
          <w:rFonts w:ascii="Calibri" w:hAnsi="Calibri" w:cs="Calibri"/>
          <w:bCs/>
          <w:sz w:val="20"/>
        </w:rPr>
        <w:t>a</w:t>
      </w:r>
      <w:r w:rsidRPr="00153AF7">
        <w:rPr>
          <w:rFonts w:ascii="Calibri" w:hAnsi="Calibri" w:cs="Calibri"/>
          <w:bCs/>
          <w:sz w:val="20"/>
        </w:rPr>
        <w:t xml:space="preserve"> produktu leczniczego – wraz</w:t>
      </w:r>
      <w:r w:rsidR="001B6266">
        <w:rPr>
          <w:rFonts w:ascii="Calibri" w:hAnsi="Calibri" w:cs="Calibri"/>
          <w:bCs/>
          <w:sz w:val="20"/>
        </w:rPr>
        <w:t xml:space="preserve"> </w:t>
      </w:r>
      <w:r w:rsidRPr="00153AF7">
        <w:rPr>
          <w:rFonts w:ascii="Calibri" w:hAnsi="Calibri" w:cs="Calibri"/>
          <w:bCs/>
          <w:sz w:val="20"/>
        </w:rPr>
        <w:t>z pierwszą dostawą – w formie papierowej i na nośniku elektronicznym</w:t>
      </w:r>
      <w:r>
        <w:rPr>
          <w:rFonts w:ascii="Calibri" w:hAnsi="Calibri" w:cs="Calibri"/>
          <w:bCs/>
          <w:sz w:val="20"/>
        </w:rPr>
        <w:t>;</w:t>
      </w:r>
    </w:p>
    <w:p w:rsidR="00817538" w:rsidRDefault="00817538" w:rsidP="008F5DF7">
      <w:pPr>
        <w:pStyle w:val="Tekstpodstawowy2"/>
        <w:widowControl w:val="0"/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153AF7">
        <w:rPr>
          <w:rFonts w:ascii="Calibri" w:hAnsi="Calibri" w:cs="Calibri"/>
          <w:bCs/>
          <w:sz w:val="20"/>
        </w:rPr>
        <w:t>w zakresie</w:t>
      </w:r>
      <w:r w:rsidR="001B6266">
        <w:rPr>
          <w:rFonts w:ascii="Calibri" w:hAnsi="Calibri" w:cs="Calibri"/>
          <w:bCs/>
          <w:sz w:val="20"/>
        </w:rPr>
        <w:t xml:space="preserve"> </w:t>
      </w:r>
      <w:r w:rsidRPr="00153AF7">
        <w:rPr>
          <w:rFonts w:ascii="Calibri" w:hAnsi="Calibri" w:cs="Calibri"/>
          <w:bCs/>
          <w:sz w:val="20"/>
          <w:u w:val="single"/>
        </w:rPr>
        <w:t>preparatów</w:t>
      </w:r>
      <w:r w:rsidR="001B6266">
        <w:rPr>
          <w:rFonts w:ascii="Calibri" w:hAnsi="Calibri" w:cs="Calibri"/>
          <w:bCs/>
          <w:sz w:val="20"/>
          <w:u w:val="single"/>
        </w:rPr>
        <w:t xml:space="preserve"> </w:t>
      </w:r>
      <w:r w:rsidRPr="00153AF7">
        <w:rPr>
          <w:rFonts w:ascii="Calibri" w:hAnsi="Calibri" w:cs="Calibri"/>
          <w:bCs/>
          <w:sz w:val="20"/>
          <w:u w:val="single"/>
        </w:rPr>
        <w:t>zakwalifikowanych do grupy</w:t>
      </w:r>
      <w:r>
        <w:rPr>
          <w:rFonts w:ascii="Calibri" w:hAnsi="Calibri" w:cs="Calibri"/>
          <w:bCs/>
          <w:sz w:val="20"/>
          <w:u w:val="single"/>
        </w:rPr>
        <w:t xml:space="preserve"> produktów l</w:t>
      </w:r>
      <w:r w:rsidRPr="00153AF7">
        <w:rPr>
          <w:rFonts w:ascii="Calibri" w:hAnsi="Calibri" w:cs="Calibri"/>
          <w:bCs/>
          <w:sz w:val="20"/>
          <w:u w:val="single"/>
        </w:rPr>
        <w:t>eczniczych</w:t>
      </w:r>
      <w:r w:rsidRPr="00153AF7">
        <w:rPr>
          <w:rFonts w:ascii="Calibri" w:hAnsi="Calibri" w:cs="Calibri"/>
          <w:bCs/>
          <w:sz w:val="20"/>
        </w:rPr>
        <w:t>: zgodnie z Ustawą z dnia 6 września 2001 r. Prawo</w:t>
      </w:r>
      <w:r w:rsidR="001B6266">
        <w:rPr>
          <w:rFonts w:ascii="Calibri" w:hAnsi="Calibri" w:cs="Calibri"/>
          <w:bCs/>
          <w:sz w:val="20"/>
        </w:rPr>
        <w:t xml:space="preserve"> </w:t>
      </w:r>
      <w:r w:rsidRPr="00153AF7">
        <w:rPr>
          <w:rFonts w:ascii="Calibri" w:hAnsi="Calibri" w:cs="Calibri"/>
          <w:bCs/>
          <w:sz w:val="20"/>
        </w:rPr>
        <w:t xml:space="preserve">Farmaceutyczne </w:t>
      </w:r>
      <w:r>
        <w:rPr>
          <w:rFonts w:ascii="Calibri" w:hAnsi="Calibri" w:cs="Calibri"/>
          <w:bCs/>
          <w:sz w:val="20"/>
        </w:rPr>
        <w:t>(</w:t>
      </w:r>
      <w:proofErr w:type="spellStart"/>
      <w:r>
        <w:rPr>
          <w:rFonts w:ascii="Calibri" w:hAnsi="Calibri" w:cs="Calibri"/>
          <w:bCs/>
          <w:sz w:val="20"/>
        </w:rPr>
        <w:t>t.j</w:t>
      </w:r>
      <w:proofErr w:type="spellEnd"/>
      <w:r>
        <w:rPr>
          <w:rFonts w:ascii="Calibri" w:hAnsi="Calibri" w:cs="Calibri"/>
          <w:bCs/>
          <w:sz w:val="20"/>
        </w:rPr>
        <w:t xml:space="preserve">. </w:t>
      </w:r>
      <w:r w:rsidRPr="00153AF7">
        <w:rPr>
          <w:rFonts w:ascii="Calibri" w:hAnsi="Calibri" w:cs="Calibri"/>
          <w:bCs/>
          <w:sz w:val="20"/>
        </w:rPr>
        <w:t>Dz. U.</w:t>
      </w:r>
      <w:r>
        <w:rPr>
          <w:rFonts w:ascii="Calibri" w:hAnsi="Calibri" w:cs="Calibri"/>
          <w:bCs/>
          <w:sz w:val="20"/>
        </w:rPr>
        <w:t xml:space="preserve"> 2020, poz. 944)</w:t>
      </w:r>
      <w:r w:rsidRPr="00153AF7">
        <w:rPr>
          <w:rFonts w:ascii="Calibri" w:hAnsi="Calibri" w:cs="Calibri"/>
          <w:bCs/>
          <w:sz w:val="20"/>
        </w:rPr>
        <w:t xml:space="preserve"> pozwolenie</w:t>
      </w:r>
      <w:r w:rsidR="001B6266">
        <w:rPr>
          <w:rFonts w:ascii="Calibri" w:hAnsi="Calibri" w:cs="Calibri"/>
          <w:bCs/>
          <w:sz w:val="20"/>
        </w:rPr>
        <w:t xml:space="preserve"> </w:t>
      </w:r>
      <w:r w:rsidRPr="00153AF7">
        <w:rPr>
          <w:rFonts w:ascii="Calibri" w:hAnsi="Calibri" w:cs="Calibri"/>
          <w:bCs/>
          <w:sz w:val="20"/>
        </w:rPr>
        <w:t>na</w:t>
      </w:r>
      <w:r w:rsidR="001B6266">
        <w:rPr>
          <w:rFonts w:ascii="Calibri" w:hAnsi="Calibri" w:cs="Calibri"/>
          <w:bCs/>
          <w:sz w:val="20"/>
        </w:rPr>
        <w:t xml:space="preserve"> </w:t>
      </w:r>
      <w:r w:rsidRPr="00153AF7">
        <w:rPr>
          <w:rFonts w:ascii="Calibri" w:hAnsi="Calibri" w:cs="Calibri"/>
          <w:bCs/>
          <w:sz w:val="20"/>
        </w:rPr>
        <w:t>dopuszczenie do obrotu</w:t>
      </w:r>
      <w:r w:rsidR="001B6266">
        <w:rPr>
          <w:rFonts w:ascii="Calibri" w:hAnsi="Calibri" w:cs="Calibri"/>
          <w:bCs/>
          <w:sz w:val="20"/>
        </w:rPr>
        <w:t xml:space="preserve"> </w:t>
      </w:r>
      <w:r w:rsidRPr="00153AF7">
        <w:rPr>
          <w:rFonts w:ascii="Calibri" w:hAnsi="Calibri" w:cs="Calibri"/>
          <w:bCs/>
          <w:sz w:val="20"/>
        </w:rPr>
        <w:t>produktu</w:t>
      </w:r>
      <w:r w:rsidR="001B6266">
        <w:rPr>
          <w:rFonts w:ascii="Calibri" w:hAnsi="Calibri" w:cs="Calibri"/>
          <w:bCs/>
          <w:sz w:val="20"/>
        </w:rPr>
        <w:t xml:space="preserve"> </w:t>
      </w:r>
      <w:r w:rsidRPr="00153AF7">
        <w:rPr>
          <w:rFonts w:ascii="Calibri" w:hAnsi="Calibri" w:cs="Calibri"/>
          <w:bCs/>
          <w:sz w:val="20"/>
        </w:rPr>
        <w:t>leczniczego</w:t>
      </w:r>
      <w:r w:rsidR="001B6266">
        <w:rPr>
          <w:rFonts w:ascii="Calibri" w:hAnsi="Calibri" w:cs="Calibri"/>
          <w:bCs/>
          <w:sz w:val="20"/>
        </w:rPr>
        <w:t xml:space="preserve"> </w:t>
      </w:r>
      <w:r w:rsidRPr="00153AF7">
        <w:rPr>
          <w:rFonts w:ascii="Calibri" w:hAnsi="Calibri" w:cs="Calibri"/>
          <w:bCs/>
          <w:sz w:val="20"/>
        </w:rPr>
        <w:t>wydane</w:t>
      </w:r>
      <w:r w:rsidR="001B6266">
        <w:rPr>
          <w:rFonts w:ascii="Calibri" w:hAnsi="Calibri" w:cs="Calibri"/>
          <w:bCs/>
          <w:sz w:val="20"/>
        </w:rPr>
        <w:t xml:space="preserve"> </w:t>
      </w:r>
      <w:r w:rsidRPr="00153AF7">
        <w:rPr>
          <w:rFonts w:ascii="Calibri" w:hAnsi="Calibri" w:cs="Calibri"/>
          <w:bCs/>
          <w:sz w:val="20"/>
        </w:rPr>
        <w:t>przez MZ  lub</w:t>
      </w:r>
      <w:r w:rsidR="001B6266">
        <w:rPr>
          <w:rFonts w:ascii="Calibri" w:hAnsi="Calibri" w:cs="Calibri"/>
          <w:bCs/>
          <w:sz w:val="20"/>
        </w:rPr>
        <w:t xml:space="preserve"> </w:t>
      </w:r>
      <w:r w:rsidRPr="00153AF7">
        <w:rPr>
          <w:rFonts w:ascii="Calibri" w:hAnsi="Calibri" w:cs="Calibri"/>
          <w:bCs/>
          <w:sz w:val="20"/>
        </w:rPr>
        <w:t>Prezesa</w:t>
      </w:r>
      <w:r w:rsidR="001B6266">
        <w:rPr>
          <w:rFonts w:ascii="Calibri" w:hAnsi="Calibri" w:cs="Calibri"/>
          <w:bCs/>
          <w:sz w:val="20"/>
        </w:rPr>
        <w:t xml:space="preserve"> </w:t>
      </w:r>
      <w:r w:rsidRPr="00153AF7">
        <w:rPr>
          <w:rFonts w:ascii="Calibri" w:hAnsi="Calibri" w:cs="Calibri"/>
          <w:bCs/>
          <w:sz w:val="20"/>
        </w:rPr>
        <w:t>Urzędu</w:t>
      </w:r>
      <w:r w:rsidR="001B6266">
        <w:rPr>
          <w:rFonts w:ascii="Calibri" w:hAnsi="Calibri" w:cs="Calibri"/>
          <w:bCs/>
          <w:sz w:val="20"/>
        </w:rPr>
        <w:t xml:space="preserve"> </w:t>
      </w:r>
      <w:r w:rsidRPr="00153AF7">
        <w:rPr>
          <w:rFonts w:ascii="Calibri" w:hAnsi="Calibri" w:cs="Calibri"/>
          <w:bCs/>
          <w:sz w:val="20"/>
        </w:rPr>
        <w:t>Rejestracji</w:t>
      </w:r>
      <w:r w:rsidR="001B6266">
        <w:rPr>
          <w:rFonts w:ascii="Calibri" w:hAnsi="Calibri" w:cs="Calibri"/>
          <w:bCs/>
          <w:sz w:val="20"/>
        </w:rPr>
        <w:t xml:space="preserve"> </w:t>
      </w:r>
      <w:r w:rsidRPr="00153AF7">
        <w:rPr>
          <w:rFonts w:ascii="Calibri" w:hAnsi="Calibri" w:cs="Calibri"/>
          <w:bCs/>
          <w:sz w:val="20"/>
        </w:rPr>
        <w:t>Produktów</w:t>
      </w:r>
      <w:r w:rsidR="001B6266">
        <w:rPr>
          <w:rFonts w:ascii="Calibri" w:hAnsi="Calibri" w:cs="Calibri"/>
          <w:bCs/>
          <w:sz w:val="20"/>
        </w:rPr>
        <w:t xml:space="preserve"> </w:t>
      </w:r>
      <w:r w:rsidRPr="00153AF7">
        <w:rPr>
          <w:rFonts w:ascii="Calibri" w:hAnsi="Calibri" w:cs="Calibri"/>
          <w:bCs/>
          <w:sz w:val="20"/>
        </w:rPr>
        <w:t>Leczniczych, Wyrobów Medycznych i Produktów Biobójczych</w:t>
      </w:r>
      <w:r>
        <w:rPr>
          <w:rFonts w:ascii="Calibri" w:hAnsi="Calibri" w:cs="Calibri"/>
          <w:bCs/>
          <w:sz w:val="20"/>
        </w:rPr>
        <w:t>;</w:t>
      </w:r>
    </w:p>
    <w:p w:rsidR="00817538" w:rsidRDefault="00817538" w:rsidP="008F5DF7">
      <w:pPr>
        <w:pStyle w:val="Tekstpodstawowy2"/>
        <w:widowControl w:val="0"/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k</w:t>
      </w:r>
      <w:r w:rsidRPr="00ED1715">
        <w:rPr>
          <w:rFonts w:ascii="Calibri" w:hAnsi="Calibri" w:cs="Calibri"/>
          <w:bCs/>
          <w:sz w:val="20"/>
        </w:rPr>
        <w:t>art charakterystyki preparatów – wraz</w:t>
      </w:r>
      <w:r w:rsidR="001B6266">
        <w:rPr>
          <w:rFonts w:ascii="Calibri" w:hAnsi="Calibri" w:cs="Calibri"/>
          <w:bCs/>
          <w:sz w:val="20"/>
        </w:rPr>
        <w:t xml:space="preserve"> </w:t>
      </w:r>
      <w:r w:rsidRPr="00ED1715">
        <w:rPr>
          <w:rFonts w:ascii="Calibri" w:hAnsi="Calibri" w:cs="Calibri"/>
          <w:bCs/>
          <w:sz w:val="20"/>
        </w:rPr>
        <w:t>z pierwszą dostawą – w formie papierowej i na nośniku elektronicznym</w:t>
      </w:r>
      <w:r>
        <w:rPr>
          <w:rFonts w:ascii="Calibri" w:hAnsi="Calibri" w:cs="Calibri"/>
          <w:bCs/>
          <w:sz w:val="20"/>
        </w:rPr>
        <w:t>;</w:t>
      </w:r>
    </w:p>
    <w:p w:rsidR="00261B7B" w:rsidRPr="00261B7B" w:rsidRDefault="00817538" w:rsidP="008F5DF7">
      <w:pPr>
        <w:pStyle w:val="Tekstpodstawowy2"/>
        <w:widowControl w:val="0"/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t>Zamawiający wymaga</w:t>
      </w:r>
      <w:r w:rsidRPr="001B6012">
        <w:rPr>
          <w:rFonts w:ascii="Calibri" w:hAnsi="Calibri" w:cs="Calibri"/>
          <w:sz w:val="20"/>
        </w:rPr>
        <w:t>, aby skuteczność mikrobiologiczna preparatów dezynfekcyjnych była potwierdzona metodami przewidzianymi do określania skuteczności środków właściwych</w:t>
      </w:r>
      <w:r>
        <w:rPr>
          <w:rFonts w:ascii="Calibri" w:hAnsi="Calibri" w:cs="Calibri"/>
          <w:sz w:val="20"/>
        </w:rPr>
        <w:t xml:space="preserve"> dla danej grupy użytkowników /</w:t>
      </w:r>
      <w:r w:rsidRPr="001B6012">
        <w:rPr>
          <w:rFonts w:ascii="Calibri" w:hAnsi="Calibri" w:cs="Calibri"/>
          <w:sz w:val="20"/>
        </w:rPr>
        <w:t xml:space="preserve">obszar medyczny/ i danego zastosowania, </w:t>
      </w:r>
      <w:r w:rsidRPr="001B6012">
        <w:rPr>
          <w:rFonts w:ascii="Calibri" w:hAnsi="Calibri" w:cs="Calibri"/>
          <w:sz w:val="20"/>
          <w:u w:val="single"/>
        </w:rPr>
        <w:t xml:space="preserve">wraz z </w:t>
      </w:r>
      <w:r w:rsidRPr="001B6012">
        <w:rPr>
          <w:rFonts w:ascii="Calibri" w:hAnsi="Calibri" w:cs="Calibri"/>
          <w:bCs/>
          <w:sz w:val="20"/>
          <w:u w:val="single"/>
        </w:rPr>
        <w:t>przedłożeniem oświadczenia</w:t>
      </w:r>
      <w:r w:rsidRPr="001B6012">
        <w:rPr>
          <w:rFonts w:ascii="Calibri" w:hAnsi="Calibri" w:cs="Calibri"/>
          <w:sz w:val="20"/>
        </w:rPr>
        <w:t>, że oferent na każde żądanie Zamawiającego w trakcie badania ofert przedłoży badania mikrobiologiczne potwierdzające spektrum i czas działania oferowanych preparatów, wykonane metodami uznanymi międzynarodowo lub  opisanymi w Polskich N</w:t>
      </w:r>
      <w:r>
        <w:rPr>
          <w:rFonts w:ascii="Calibri" w:hAnsi="Calibri" w:cs="Calibri"/>
          <w:sz w:val="20"/>
        </w:rPr>
        <w:t>ormach</w:t>
      </w:r>
      <w:r w:rsidRPr="001B6012">
        <w:rPr>
          <w:rFonts w:ascii="Calibri" w:hAnsi="Calibri" w:cs="Calibri"/>
          <w:sz w:val="20"/>
        </w:rPr>
        <w:t xml:space="preserve"> lub innymi metodami zaakceptowanymi przez Prezesa Urzędu Re</w:t>
      </w:r>
      <w:r>
        <w:rPr>
          <w:rFonts w:ascii="Calibri" w:hAnsi="Calibri" w:cs="Calibri"/>
          <w:sz w:val="20"/>
        </w:rPr>
        <w:t>jestracji Produktów Leczniczych</w:t>
      </w:r>
      <w:r w:rsidRPr="001B6012">
        <w:rPr>
          <w:rFonts w:ascii="Calibri" w:hAnsi="Calibri" w:cs="Calibri"/>
          <w:sz w:val="20"/>
        </w:rPr>
        <w:t>, Wyrobów Medycznych i Produktów Biobójczych</w:t>
      </w:r>
      <w:r w:rsidR="00E273B8">
        <w:rPr>
          <w:rFonts w:ascii="Calibri" w:hAnsi="Calibri" w:cs="Calibri"/>
          <w:sz w:val="20"/>
        </w:rPr>
        <w:t>.</w:t>
      </w:r>
    </w:p>
    <w:p w:rsidR="00FD5738" w:rsidRPr="005F2E8E" w:rsidRDefault="00E273B8" w:rsidP="008F5DF7">
      <w:pPr>
        <w:pStyle w:val="Akapitzlist"/>
        <w:numPr>
          <w:ilvl w:val="2"/>
          <w:numId w:val="30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zakresie </w:t>
      </w:r>
      <w:r w:rsidR="00FD5738" w:rsidRPr="005F2E8E">
        <w:rPr>
          <w:rFonts w:ascii="Calibri" w:hAnsi="Calibri" w:cs="Calibri"/>
          <w:b/>
          <w:bCs/>
          <w:color w:val="000000"/>
          <w:sz w:val="20"/>
        </w:rPr>
        <w:t xml:space="preserve">części </w:t>
      </w:r>
      <w:r w:rsidR="00FD5738">
        <w:rPr>
          <w:rFonts w:ascii="Calibri" w:hAnsi="Calibri" w:cs="Calibri"/>
          <w:b/>
          <w:bCs/>
          <w:color w:val="000000"/>
          <w:sz w:val="20"/>
        </w:rPr>
        <w:t>12</w:t>
      </w:r>
      <w:r w:rsidR="00D55B42">
        <w:rPr>
          <w:rFonts w:ascii="Calibri" w:hAnsi="Calibri" w:cs="Calibri"/>
          <w:b/>
          <w:bCs/>
          <w:color w:val="000000"/>
          <w:sz w:val="20"/>
        </w:rPr>
        <w:t xml:space="preserve"> poz. 1, 2</w:t>
      </w:r>
      <w:r w:rsidR="001B6266">
        <w:rPr>
          <w:rFonts w:ascii="Calibri" w:hAnsi="Calibri" w:cs="Calibri"/>
          <w:b/>
          <w:bCs/>
          <w:color w:val="000000"/>
          <w:sz w:val="20"/>
        </w:rPr>
        <w:t xml:space="preserve"> </w:t>
      </w:r>
      <w:r w:rsidR="00FD5738" w:rsidRPr="005F2E8E">
        <w:rPr>
          <w:rFonts w:ascii="Calibri" w:hAnsi="Calibri" w:cs="Calibri"/>
          <w:bCs/>
          <w:color w:val="000000"/>
          <w:sz w:val="20"/>
        </w:rPr>
        <w:t>Zamawiający wymaga przestawienia:</w:t>
      </w:r>
    </w:p>
    <w:p w:rsidR="00FD5738" w:rsidRDefault="00FD5738" w:rsidP="008F5DF7">
      <w:pPr>
        <w:pStyle w:val="Tekstpodstawowy2"/>
        <w:widowControl w:val="0"/>
        <w:numPr>
          <w:ilvl w:val="0"/>
          <w:numId w:val="75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u</w:t>
      </w:r>
      <w:r w:rsidRPr="00A91F84">
        <w:rPr>
          <w:rFonts w:ascii="Calibri" w:hAnsi="Calibri" w:cs="Calibri"/>
          <w:bCs/>
          <w:sz w:val="20"/>
        </w:rPr>
        <w:t>lot</w:t>
      </w:r>
      <w:r>
        <w:rPr>
          <w:rFonts w:ascii="Calibri" w:hAnsi="Calibri" w:cs="Calibri"/>
          <w:bCs/>
          <w:sz w:val="20"/>
        </w:rPr>
        <w:t>ek</w:t>
      </w:r>
      <w:r w:rsidRPr="00A91F84">
        <w:rPr>
          <w:rFonts w:ascii="Calibri" w:hAnsi="Calibri" w:cs="Calibri"/>
          <w:bCs/>
          <w:sz w:val="20"/>
        </w:rPr>
        <w:t xml:space="preserve"> informacyjn</w:t>
      </w:r>
      <w:r>
        <w:rPr>
          <w:rFonts w:ascii="Calibri" w:hAnsi="Calibri" w:cs="Calibri"/>
          <w:bCs/>
          <w:sz w:val="20"/>
        </w:rPr>
        <w:t>ych</w:t>
      </w:r>
      <w:r w:rsidRPr="00A91F84">
        <w:rPr>
          <w:rFonts w:ascii="Calibri" w:hAnsi="Calibri" w:cs="Calibri"/>
          <w:bCs/>
          <w:sz w:val="20"/>
        </w:rPr>
        <w:t xml:space="preserve"> preparatów, potwierdzające wymagane parametry oferowanych wyrobów</w:t>
      </w:r>
      <w:r>
        <w:rPr>
          <w:rFonts w:ascii="Calibri" w:hAnsi="Calibri" w:cs="Calibri"/>
          <w:bCs/>
          <w:sz w:val="20"/>
        </w:rPr>
        <w:t>;</w:t>
      </w:r>
    </w:p>
    <w:p w:rsidR="00FD5738" w:rsidRDefault="00FD5738" w:rsidP="008F5DF7">
      <w:pPr>
        <w:pStyle w:val="Tekstpodstawowy2"/>
        <w:widowControl w:val="0"/>
        <w:numPr>
          <w:ilvl w:val="0"/>
          <w:numId w:val="75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B67BED">
        <w:rPr>
          <w:rFonts w:ascii="Calibri" w:hAnsi="Calibri" w:cs="Calibri"/>
          <w:bCs/>
          <w:sz w:val="20"/>
        </w:rPr>
        <w:t>karty charakterystyki preparatów – wraz z pierwszą dostawą – w formie papierowej i na nośniku elektronicznym;</w:t>
      </w:r>
    </w:p>
    <w:p w:rsidR="00FD5738" w:rsidRDefault="00FD5738" w:rsidP="008F5DF7">
      <w:pPr>
        <w:pStyle w:val="Tekstpodstawowy2"/>
        <w:widowControl w:val="0"/>
        <w:numPr>
          <w:ilvl w:val="0"/>
          <w:numId w:val="75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B67BED">
        <w:rPr>
          <w:rFonts w:ascii="Calibri" w:hAnsi="Calibri" w:cs="Calibri"/>
          <w:sz w:val="20"/>
        </w:rPr>
        <w:t>w zakresie preparatów zakwalifikowanych do grupy wyrobów medycznych zgodnie z Ustawą z dnia 20 maja 2010 r. o</w:t>
      </w:r>
      <w:r>
        <w:rPr>
          <w:rFonts w:ascii="Calibri" w:hAnsi="Calibri" w:cs="Calibri"/>
          <w:sz w:val="20"/>
        </w:rPr>
        <w:t xml:space="preserve"> wyrobach medycznych (</w:t>
      </w:r>
      <w:proofErr w:type="spellStart"/>
      <w:r>
        <w:rPr>
          <w:rFonts w:ascii="Calibri" w:hAnsi="Calibri" w:cs="Calibri"/>
          <w:sz w:val="20"/>
        </w:rPr>
        <w:t>t.j</w:t>
      </w:r>
      <w:proofErr w:type="spellEnd"/>
      <w:r>
        <w:rPr>
          <w:rFonts w:ascii="Calibri" w:hAnsi="Calibri" w:cs="Calibri"/>
          <w:sz w:val="20"/>
        </w:rPr>
        <w:t xml:space="preserve">. </w:t>
      </w:r>
      <w:r w:rsidRPr="00B67BED">
        <w:rPr>
          <w:rFonts w:ascii="Calibri" w:hAnsi="Calibri" w:cs="Calibri"/>
          <w:sz w:val="20"/>
        </w:rPr>
        <w:t>Dz. U. 20</w:t>
      </w:r>
      <w:r>
        <w:rPr>
          <w:rFonts w:ascii="Calibri" w:hAnsi="Calibri" w:cs="Calibri"/>
          <w:sz w:val="20"/>
        </w:rPr>
        <w:t>20</w:t>
      </w:r>
      <w:r w:rsidRPr="00B67BED">
        <w:rPr>
          <w:rFonts w:ascii="Calibri" w:hAnsi="Calibri" w:cs="Calibri"/>
          <w:sz w:val="20"/>
        </w:rPr>
        <w:t xml:space="preserve">, poz. </w:t>
      </w:r>
      <w:r>
        <w:rPr>
          <w:rFonts w:ascii="Calibri" w:hAnsi="Calibri" w:cs="Calibri"/>
          <w:sz w:val="20"/>
        </w:rPr>
        <w:t>186)</w:t>
      </w:r>
      <w:r w:rsidRPr="00A57B59">
        <w:rPr>
          <w:rFonts w:ascii="Calibri" w:hAnsi="Calibri" w:cs="Calibri"/>
          <w:b/>
          <w:sz w:val="20"/>
        </w:rPr>
        <w:t>dla wyrobów medycznych klasy II</w:t>
      </w:r>
      <w:r w:rsidR="00D55B42">
        <w:rPr>
          <w:rFonts w:ascii="Calibri" w:hAnsi="Calibri" w:cs="Calibri"/>
          <w:b/>
          <w:sz w:val="20"/>
        </w:rPr>
        <w:t>I</w:t>
      </w:r>
      <w:r w:rsidRPr="00B67BED">
        <w:rPr>
          <w:rFonts w:ascii="Calibri" w:hAnsi="Calibri" w:cs="Calibri"/>
          <w:sz w:val="20"/>
        </w:rPr>
        <w:t xml:space="preserve"> /preparaty do </w:t>
      </w:r>
      <w:r w:rsidR="00D55B42">
        <w:rPr>
          <w:rFonts w:ascii="Calibri" w:hAnsi="Calibri" w:cs="Calibri"/>
          <w:sz w:val="20"/>
        </w:rPr>
        <w:t>stosowania w jałowych obszarach</w:t>
      </w:r>
      <w:r w:rsidRPr="00B67BED">
        <w:rPr>
          <w:rFonts w:ascii="Calibri" w:hAnsi="Calibri" w:cs="Calibri"/>
          <w:sz w:val="20"/>
        </w:rPr>
        <w:t>/ - Certyfikat CE oraz Deklarację zgodności lub Świadectwo zgłoszenia (wpis) w  Urzędzie Rejestracji Produktów Leczniczych, Wyrobów  Medycznych i Produktów Biobójczych;</w:t>
      </w:r>
    </w:p>
    <w:p w:rsidR="00275781" w:rsidRPr="00D55B42" w:rsidRDefault="00FD5738" w:rsidP="008F5DF7">
      <w:pPr>
        <w:pStyle w:val="Tekstpodstawowy2"/>
        <w:widowControl w:val="0"/>
        <w:numPr>
          <w:ilvl w:val="0"/>
          <w:numId w:val="75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B67BED">
        <w:rPr>
          <w:rFonts w:ascii="Calibri" w:hAnsi="Calibri" w:cs="Calibri"/>
          <w:sz w:val="20"/>
        </w:rPr>
        <w:t xml:space="preserve">Zamawiający wymaga, aby skuteczność mikrobiologiczna preparatów dezynfekcyjnych była potwierdzona metodami przewidzianymi do określania skuteczności środków właściwych dla danej grupy użytkowników /obszar medyczny/ i danego zastosowania, </w:t>
      </w:r>
      <w:r w:rsidRPr="00B67BED">
        <w:rPr>
          <w:rFonts w:ascii="Calibri" w:hAnsi="Calibri" w:cs="Calibri"/>
          <w:sz w:val="20"/>
          <w:u w:val="single"/>
        </w:rPr>
        <w:t xml:space="preserve">wraz z </w:t>
      </w:r>
      <w:r w:rsidRPr="00B67BED">
        <w:rPr>
          <w:rFonts w:ascii="Calibri" w:hAnsi="Calibri" w:cs="Calibri"/>
          <w:bCs/>
          <w:sz w:val="20"/>
          <w:u w:val="single"/>
        </w:rPr>
        <w:t>przedłożeniem oświadczenia</w:t>
      </w:r>
      <w:r w:rsidRPr="00B67BED">
        <w:rPr>
          <w:rFonts w:ascii="Calibri" w:hAnsi="Calibri" w:cs="Calibri"/>
          <w:sz w:val="20"/>
        </w:rPr>
        <w:t>, że oferent na każde żądanie Zamawiającego w trakcie badania ofert przedłoży badania mikrobiologiczne potwierdzające spektrum i czas działania oferowanych preparatów, wykonane metodami uznanymi międzynarodowo lub  opisanymi w Polskich Normach lub innymi metodami zaakceptowanymi przez Prezesa Urzędu Re</w:t>
      </w:r>
      <w:r>
        <w:rPr>
          <w:rFonts w:ascii="Calibri" w:hAnsi="Calibri" w:cs="Calibri"/>
          <w:sz w:val="20"/>
        </w:rPr>
        <w:t>jestracji Produktów Leczniczych</w:t>
      </w:r>
      <w:r w:rsidRPr="00B67BED">
        <w:rPr>
          <w:rFonts w:ascii="Calibri" w:hAnsi="Calibri" w:cs="Calibri"/>
          <w:sz w:val="20"/>
        </w:rPr>
        <w:t>, Wyrobów Medycznych i Produktów Biobójczych</w:t>
      </w:r>
      <w:r>
        <w:rPr>
          <w:rFonts w:ascii="Calibri" w:hAnsi="Calibri" w:cs="Calibri"/>
          <w:sz w:val="20"/>
        </w:rPr>
        <w:t>.</w:t>
      </w:r>
    </w:p>
    <w:p w:rsidR="00C8469A" w:rsidRPr="005F2E8E" w:rsidRDefault="00FD5738" w:rsidP="008F5DF7">
      <w:pPr>
        <w:pStyle w:val="Akapitzlist"/>
        <w:numPr>
          <w:ilvl w:val="2"/>
          <w:numId w:val="30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zakresie </w:t>
      </w:r>
      <w:r w:rsidR="00C8469A" w:rsidRPr="005F2E8E">
        <w:rPr>
          <w:rFonts w:ascii="Calibri" w:hAnsi="Calibri" w:cs="Calibri"/>
          <w:b/>
          <w:bCs/>
          <w:color w:val="000000"/>
          <w:sz w:val="20"/>
        </w:rPr>
        <w:t xml:space="preserve">części </w:t>
      </w:r>
      <w:r w:rsidR="00C8469A">
        <w:rPr>
          <w:rFonts w:ascii="Calibri" w:hAnsi="Calibri" w:cs="Calibri"/>
          <w:b/>
          <w:bCs/>
          <w:color w:val="000000"/>
          <w:sz w:val="20"/>
        </w:rPr>
        <w:t>13</w:t>
      </w:r>
      <w:r w:rsidR="001B6266">
        <w:rPr>
          <w:rFonts w:ascii="Calibri" w:hAnsi="Calibri" w:cs="Calibri"/>
          <w:b/>
          <w:bCs/>
          <w:color w:val="000000"/>
          <w:sz w:val="20"/>
        </w:rPr>
        <w:t xml:space="preserve"> </w:t>
      </w:r>
      <w:r w:rsidR="00C8469A" w:rsidRPr="005F2E8E">
        <w:rPr>
          <w:rFonts w:ascii="Calibri" w:hAnsi="Calibri" w:cs="Calibri"/>
          <w:bCs/>
          <w:color w:val="000000"/>
          <w:sz w:val="20"/>
        </w:rPr>
        <w:t>Zamawiający wymaga przestawienia:</w:t>
      </w:r>
    </w:p>
    <w:p w:rsidR="00C8469A" w:rsidRDefault="00C8469A" w:rsidP="008F5DF7">
      <w:pPr>
        <w:pStyle w:val="Tekstpodstawowy2"/>
        <w:widowControl w:val="0"/>
        <w:numPr>
          <w:ilvl w:val="0"/>
          <w:numId w:val="76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u</w:t>
      </w:r>
      <w:r w:rsidRPr="00A91F84">
        <w:rPr>
          <w:rFonts w:ascii="Calibri" w:hAnsi="Calibri" w:cs="Calibri"/>
          <w:bCs/>
          <w:sz w:val="20"/>
        </w:rPr>
        <w:t>lot</w:t>
      </w:r>
      <w:r>
        <w:rPr>
          <w:rFonts w:ascii="Calibri" w:hAnsi="Calibri" w:cs="Calibri"/>
          <w:bCs/>
          <w:sz w:val="20"/>
        </w:rPr>
        <w:t>ek</w:t>
      </w:r>
      <w:r w:rsidRPr="00A91F84">
        <w:rPr>
          <w:rFonts w:ascii="Calibri" w:hAnsi="Calibri" w:cs="Calibri"/>
          <w:bCs/>
          <w:sz w:val="20"/>
        </w:rPr>
        <w:t xml:space="preserve"> informacyjn</w:t>
      </w:r>
      <w:r>
        <w:rPr>
          <w:rFonts w:ascii="Calibri" w:hAnsi="Calibri" w:cs="Calibri"/>
          <w:bCs/>
          <w:sz w:val="20"/>
        </w:rPr>
        <w:t>ych</w:t>
      </w:r>
      <w:r w:rsidRPr="00A91F84">
        <w:rPr>
          <w:rFonts w:ascii="Calibri" w:hAnsi="Calibri" w:cs="Calibri"/>
          <w:bCs/>
          <w:sz w:val="20"/>
        </w:rPr>
        <w:t xml:space="preserve"> preparatów, potwierdzające wymagane parametry oferowanych wyrobów</w:t>
      </w:r>
      <w:r>
        <w:rPr>
          <w:rFonts w:ascii="Calibri" w:hAnsi="Calibri" w:cs="Calibri"/>
          <w:bCs/>
          <w:sz w:val="20"/>
        </w:rPr>
        <w:t>;</w:t>
      </w:r>
    </w:p>
    <w:p w:rsidR="00C8469A" w:rsidRDefault="00C8469A" w:rsidP="008F5DF7">
      <w:pPr>
        <w:pStyle w:val="Tekstpodstawowy2"/>
        <w:widowControl w:val="0"/>
        <w:numPr>
          <w:ilvl w:val="0"/>
          <w:numId w:val="76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B67BED">
        <w:rPr>
          <w:rFonts w:ascii="Calibri" w:hAnsi="Calibri" w:cs="Calibri"/>
          <w:bCs/>
          <w:sz w:val="20"/>
        </w:rPr>
        <w:t>karty charakterystyki preparatów – wraz z pierwszą dostawą – w formie papierowej i na nośniku elektronicznym;</w:t>
      </w:r>
    </w:p>
    <w:p w:rsidR="00077B8A" w:rsidRPr="00077B8A" w:rsidRDefault="00C8469A" w:rsidP="008F5DF7">
      <w:pPr>
        <w:pStyle w:val="Tekstpodstawowy2"/>
        <w:widowControl w:val="0"/>
        <w:numPr>
          <w:ilvl w:val="0"/>
          <w:numId w:val="76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B67BED">
        <w:rPr>
          <w:rFonts w:ascii="Calibri" w:hAnsi="Calibri" w:cs="Calibri"/>
          <w:sz w:val="20"/>
        </w:rPr>
        <w:t>w zakresie preparatów zakwalifikowanych do grupy wyrobów medycznych zgodnie z Ustawą z dnia 20 maja 2010 r. o</w:t>
      </w:r>
      <w:r>
        <w:rPr>
          <w:rFonts w:ascii="Calibri" w:hAnsi="Calibri" w:cs="Calibri"/>
          <w:sz w:val="20"/>
        </w:rPr>
        <w:t xml:space="preserve"> wyrobach medycznych (</w:t>
      </w:r>
      <w:proofErr w:type="spellStart"/>
      <w:r>
        <w:rPr>
          <w:rFonts w:ascii="Calibri" w:hAnsi="Calibri" w:cs="Calibri"/>
          <w:sz w:val="20"/>
        </w:rPr>
        <w:t>t.j</w:t>
      </w:r>
      <w:proofErr w:type="spellEnd"/>
      <w:r>
        <w:rPr>
          <w:rFonts w:ascii="Calibri" w:hAnsi="Calibri" w:cs="Calibri"/>
          <w:sz w:val="20"/>
        </w:rPr>
        <w:t xml:space="preserve">. </w:t>
      </w:r>
      <w:r w:rsidRPr="00B67BED">
        <w:rPr>
          <w:rFonts w:ascii="Calibri" w:hAnsi="Calibri" w:cs="Calibri"/>
          <w:sz w:val="20"/>
        </w:rPr>
        <w:t>Dz. U. 20</w:t>
      </w:r>
      <w:r>
        <w:rPr>
          <w:rFonts w:ascii="Calibri" w:hAnsi="Calibri" w:cs="Calibri"/>
          <w:sz w:val="20"/>
        </w:rPr>
        <w:t>20</w:t>
      </w:r>
      <w:r w:rsidRPr="00B67BED">
        <w:rPr>
          <w:rFonts w:ascii="Calibri" w:hAnsi="Calibri" w:cs="Calibri"/>
          <w:sz w:val="20"/>
        </w:rPr>
        <w:t xml:space="preserve">, poz. </w:t>
      </w:r>
      <w:r>
        <w:rPr>
          <w:rFonts w:ascii="Calibri" w:hAnsi="Calibri" w:cs="Calibri"/>
          <w:sz w:val="20"/>
        </w:rPr>
        <w:t>186)</w:t>
      </w:r>
      <w:r w:rsidRPr="00A57B59">
        <w:rPr>
          <w:rFonts w:ascii="Calibri" w:hAnsi="Calibri" w:cs="Calibri"/>
          <w:b/>
          <w:sz w:val="20"/>
        </w:rPr>
        <w:t>dla wyrobów medycznych klasy II b</w:t>
      </w:r>
      <w:r w:rsidRPr="00B67BED">
        <w:rPr>
          <w:rFonts w:ascii="Calibri" w:hAnsi="Calibri" w:cs="Calibri"/>
          <w:sz w:val="20"/>
        </w:rPr>
        <w:t xml:space="preserve"> /preparaty do dezynfekcji inwazyjnej sprzętu medycznego, narzędzi chirurgicznych i endoskopów/ - Certyfikat CE oraz Deklarację </w:t>
      </w:r>
      <w:r w:rsidRPr="00B67BED">
        <w:rPr>
          <w:rFonts w:ascii="Calibri" w:hAnsi="Calibri" w:cs="Calibri"/>
          <w:sz w:val="20"/>
        </w:rPr>
        <w:lastRenderedPageBreak/>
        <w:t>zgodności lub Świadectwo zgłoszenia (wpis) w Urzędzie Rejestracji Produktów Leczniczych, Wyrobów  Medycznych i Produktów Biobójczych;</w:t>
      </w:r>
    </w:p>
    <w:p w:rsidR="00FD5738" w:rsidRPr="00077B8A" w:rsidRDefault="00C8469A" w:rsidP="008F5DF7">
      <w:pPr>
        <w:pStyle w:val="Tekstpodstawowy2"/>
        <w:widowControl w:val="0"/>
        <w:numPr>
          <w:ilvl w:val="0"/>
          <w:numId w:val="76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077B8A">
        <w:rPr>
          <w:rFonts w:ascii="Calibri" w:hAnsi="Calibri" w:cs="Calibri"/>
          <w:sz w:val="20"/>
        </w:rPr>
        <w:t xml:space="preserve">Zamawiający wymaga, aby skuteczność mikrobiologiczna preparatów dezynfekcyjnych była potwierdzona metodami przewidzianymi do określania skuteczności środków właściwych dla danej grupy użytkowników /obszar medyczny/ i danego zastosowania, </w:t>
      </w:r>
      <w:r w:rsidRPr="00077B8A">
        <w:rPr>
          <w:rFonts w:ascii="Calibri" w:hAnsi="Calibri" w:cs="Calibri"/>
          <w:sz w:val="20"/>
          <w:u w:val="single"/>
        </w:rPr>
        <w:t xml:space="preserve">wraz z </w:t>
      </w:r>
      <w:r w:rsidRPr="00077B8A">
        <w:rPr>
          <w:rFonts w:ascii="Calibri" w:hAnsi="Calibri" w:cs="Calibri"/>
          <w:bCs/>
          <w:sz w:val="20"/>
          <w:u w:val="single"/>
        </w:rPr>
        <w:t>przedłożeniem oświadczenia</w:t>
      </w:r>
      <w:r w:rsidRPr="00077B8A">
        <w:rPr>
          <w:rFonts w:ascii="Calibri" w:hAnsi="Calibri" w:cs="Calibri"/>
          <w:sz w:val="20"/>
        </w:rPr>
        <w:t>, że oferent na każde żądanie Zamawiającego w trakcie badania ofert przedłoży badania mikrobiologiczne potwierdzające spektrum i czas działania oferowanych preparatów, wykonane metodami uznanymi międzynarodowo lub  opisanymi w Polskich Normach lub innymi metodami zaakceptowanymi przez Prezesa Urzędu Rejestracji Produktów Leczniczych, Wyrobów Medycznych i Produktów Biobójczych</w:t>
      </w:r>
    </w:p>
    <w:p w:rsidR="000F654D" w:rsidRPr="000F654D" w:rsidRDefault="00077B8A" w:rsidP="008F5DF7">
      <w:pPr>
        <w:pStyle w:val="Akapitzlist"/>
        <w:numPr>
          <w:ilvl w:val="2"/>
          <w:numId w:val="30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zakresie </w:t>
      </w:r>
      <w:r w:rsidR="000F654D" w:rsidRPr="000F654D">
        <w:rPr>
          <w:rFonts w:ascii="Calibri" w:hAnsi="Calibri" w:cs="Calibri"/>
          <w:b/>
          <w:bCs/>
          <w:color w:val="000000"/>
          <w:sz w:val="20"/>
        </w:rPr>
        <w:t>części 1</w:t>
      </w:r>
      <w:r w:rsidR="000F654D">
        <w:rPr>
          <w:rFonts w:ascii="Calibri" w:hAnsi="Calibri" w:cs="Calibri"/>
          <w:b/>
          <w:bCs/>
          <w:color w:val="000000"/>
          <w:sz w:val="20"/>
        </w:rPr>
        <w:t xml:space="preserve">4 poz. 1, 2, </w:t>
      </w:r>
      <w:r w:rsidR="000F654D" w:rsidRPr="000F654D">
        <w:rPr>
          <w:rFonts w:ascii="Calibri" w:hAnsi="Calibri" w:cs="Calibri"/>
          <w:b/>
          <w:bCs/>
          <w:color w:val="000000"/>
          <w:sz w:val="20"/>
        </w:rPr>
        <w:t>3</w:t>
      </w:r>
      <w:r w:rsidR="000F654D" w:rsidRPr="000F654D">
        <w:rPr>
          <w:rFonts w:ascii="Calibri" w:hAnsi="Calibri" w:cs="Calibri"/>
          <w:bCs/>
          <w:color w:val="000000"/>
          <w:sz w:val="20"/>
        </w:rPr>
        <w:t xml:space="preserve"> Zamawiający wymaga przedstawienia:</w:t>
      </w:r>
    </w:p>
    <w:p w:rsidR="000F654D" w:rsidRDefault="000F654D" w:rsidP="008F5DF7">
      <w:pPr>
        <w:pStyle w:val="Tekstpodstawowy2"/>
        <w:widowControl w:val="0"/>
        <w:numPr>
          <w:ilvl w:val="0"/>
          <w:numId w:val="77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u</w:t>
      </w:r>
      <w:r w:rsidRPr="00255342">
        <w:rPr>
          <w:rFonts w:ascii="Calibri" w:hAnsi="Calibri" w:cs="Calibri"/>
          <w:bCs/>
          <w:sz w:val="20"/>
        </w:rPr>
        <w:t>lot</w:t>
      </w:r>
      <w:r>
        <w:rPr>
          <w:rFonts w:ascii="Calibri" w:hAnsi="Calibri" w:cs="Calibri"/>
          <w:bCs/>
          <w:sz w:val="20"/>
        </w:rPr>
        <w:t>e</w:t>
      </w:r>
      <w:r w:rsidRPr="00255342">
        <w:rPr>
          <w:rFonts w:ascii="Calibri" w:hAnsi="Calibri" w:cs="Calibri"/>
          <w:bCs/>
          <w:sz w:val="20"/>
        </w:rPr>
        <w:t>k informacyjn</w:t>
      </w:r>
      <w:r>
        <w:rPr>
          <w:rFonts w:ascii="Calibri" w:hAnsi="Calibri" w:cs="Calibri"/>
          <w:bCs/>
          <w:sz w:val="20"/>
        </w:rPr>
        <w:t>ych preparatów, potwierdzających</w:t>
      </w:r>
      <w:r w:rsidRPr="00255342">
        <w:rPr>
          <w:rFonts w:ascii="Calibri" w:hAnsi="Calibri" w:cs="Calibri"/>
          <w:bCs/>
          <w:sz w:val="20"/>
        </w:rPr>
        <w:t xml:space="preserve"> wymagan</w:t>
      </w:r>
      <w:r>
        <w:rPr>
          <w:rFonts w:ascii="Calibri" w:hAnsi="Calibri" w:cs="Calibri"/>
          <w:bCs/>
          <w:sz w:val="20"/>
        </w:rPr>
        <w:t>e parametry oferowanych wyrobów;</w:t>
      </w:r>
    </w:p>
    <w:p w:rsidR="000F654D" w:rsidRDefault="000F654D" w:rsidP="008F5DF7">
      <w:pPr>
        <w:pStyle w:val="Tekstpodstawowy2"/>
        <w:widowControl w:val="0"/>
        <w:numPr>
          <w:ilvl w:val="0"/>
          <w:numId w:val="77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k</w:t>
      </w:r>
      <w:r w:rsidRPr="00255342">
        <w:rPr>
          <w:rFonts w:ascii="Calibri" w:hAnsi="Calibri" w:cs="Calibri"/>
          <w:bCs/>
          <w:sz w:val="20"/>
        </w:rPr>
        <w:t>art charakterystyki preparatów – wraz z pierwszą dostawą – w formie papierowej i na nośniku elektronicznym</w:t>
      </w:r>
    </w:p>
    <w:p w:rsidR="000F654D" w:rsidRPr="00255342" w:rsidRDefault="000F654D" w:rsidP="008F5DF7">
      <w:pPr>
        <w:pStyle w:val="Tekstpodstawowy2"/>
        <w:widowControl w:val="0"/>
        <w:numPr>
          <w:ilvl w:val="0"/>
          <w:numId w:val="77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t>w</w:t>
      </w:r>
      <w:r w:rsidRPr="00255342">
        <w:rPr>
          <w:rFonts w:ascii="Calibri" w:hAnsi="Calibri" w:cs="Calibri"/>
          <w:sz w:val="20"/>
        </w:rPr>
        <w:t xml:space="preserve"> zakresie preparatów zakwalifikowanych do grupy wyrobów medycznych zgodnie z Ustawą z dnia 20 maja 2010 r. </w:t>
      </w:r>
      <w:r w:rsidR="00B42F0C">
        <w:rPr>
          <w:rFonts w:ascii="Calibri" w:hAnsi="Calibri" w:cs="Calibri"/>
          <w:sz w:val="20"/>
        </w:rPr>
        <w:t>o wyrobach medycznych (</w:t>
      </w:r>
      <w:proofErr w:type="spellStart"/>
      <w:r w:rsidR="00B42F0C">
        <w:rPr>
          <w:rFonts w:ascii="Calibri" w:hAnsi="Calibri" w:cs="Calibri"/>
          <w:sz w:val="20"/>
        </w:rPr>
        <w:t>t.j</w:t>
      </w:r>
      <w:proofErr w:type="spellEnd"/>
      <w:r w:rsidR="00B42F0C">
        <w:rPr>
          <w:rFonts w:ascii="Calibri" w:hAnsi="Calibri" w:cs="Calibri"/>
          <w:sz w:val="20"/>
        </w:rPr>
        <w:t xml:space="preserve">. </w:t>
      </w:r>
      <w:r>
        <w:rPr>
          <w:rFonts w:ascii="Calibri" w:hAnsi="Calibri" w:cs="Calibri"/>
          <w:sz w:val="20"/>
        </w:rPr>
        <w:t>Dz. U. 20</w:t>
      </w:r>
      <w:r w:rsidR="00B42F0C">
        <w:rPr>
          <w:rFonts w:ascii="Calibri" w:hAnsi="Calibri" w:cs="Calibri"/>
          <w:sz w:val="20"/>
        </w:rPr>
        <w:t xml:space="preserve">20, </w:t>
      </w:r>
      <w:r>
        <w:rPr>
          <w:rFonts w:ascii="Calibri" w:hAnsi="Calibri" w:cs="Calibri"/>
          <w:sz w:val="20"/>
        </w:rPr>
        <w:t xml:space="preserve">poz. </w:t>
      </w:r>
      <w:r w:rsidR="00B42F0C">
        <w:rPr>
          <w:rFonts w:ascii="Calibri" w:hAnsi="Calibri" w:cs="Calibri"/>
          <w:sz w:val="20"/>
        </w:rPr>
        <w:t>186)</w:t>
      </w:r>
      <w:r w:rsidRPr="00255342">
        <w:rPr>
          <w:rFonts w:ascii="Calibri" w:hAnsi="Calibri" w:cs="Calibri"/>
          <w:sz w:val="20"/>
        </w:rPr>
        <w:t xml:space="preserve"> dla </w:t>
      </w:r>
      <w:r w:rsidRPr="00B42F0C">
        <w:rPr>
          <w:rFonts w:ascii="Calibri" w:hAnsi="Calibri" w:cs="Calibri"/>
          <w:b/>
          <w:sz w:val="20"/>
        </w:rPr>
        <w:t>wyrobów medycznych klasy II b</w:t>
      </w:r>
      <w:r w:rsidRPr="00255342">
        <w:rPr>
          <w:rFonts w:ascii="Calibri" w:hAnsi="Calibri" w:cs="Calibri"/>
          <w:sz w:val="20"/>
        </w:rPr>
        <w:t xml:space="preserve"> /preparaty do dezynfekcji inwazyjnej sprzętu medycznego, narzędzi chirurgicznych i endoskopów/ - Certyfikat CE oraz Deklarację zgodn</w:t>
      </w:r>
      <w:r w:rsidR="00B42F0C">
        <w:rPr>
          <w:rFonts w:ascii="Calibri" w:hAnsi="Calibri" w:cs="Calibri"/>
          <w:sz w:val="20"/>
        </w:rPr>
        <w:t>ości lub Świadectwo zgłoszenia (wpis)</w:t>
      </w:r>
      <w:r w:rsidRPr="00255342">
        <w:rPr>
          <w:rFonts w:ascii="Calibri" w:hAnsi="Calibri" w:cs="Calibri"/>
          <w:sz w:val="20"/>
        </w:rPr>
        <w:t xml:space="preserve"> w  Urzędzie Rejestracj</w:t>
      </w:r>
      <w:r>
        <w:rPr>
          <w:rFonts w:ascii="Calibri" w:hAnsi="Calibri" w:cs="Calibri"/>
          <w:sz w:val="20"/>
        </w:rPr>
        <w:t>i Produktów Leczniczych</w:t>
      </w:r>
      <w:r w:rsidRPr="00255342">
        <w:rPr>
          <w:rFonts w:ascii="Calibri" w:hAnsi="Calibri" w:cs="Calibri"/>
          <w:sz w:val="20"/>
        </w:rPr>
        <w:t>, Wyrobów  Medycznych i Produktów Biobójczych</w:t>
      </w:r>
      <w:r>
        <w:rPr>
          <w:rFonts w:ascii="Calibri" w:hAnsi="Calibri" w:cs="Calibri"/>
          <w:sz w:val="20"/>
        </w:rPr>
        <w:t>;</w:t>
      </w:r>
    </w:p>
    <w:p w:rsidR="000F654D" w:rsidRDefault="000F654D" w:rsidP="000F654D">
      <w:pPr>
        <w:pStyle w:val="Bezodstpw"/>
        <w:ind w:left="2127"/>
        <w:jc w:val="both"/>
        <w:rPr>
          <w:rFonts w:ascii="Calibri" w:hAnsi="Calibri" w:cs="Calibri"/>
          <w:sz w:val="20"/>
          <w:szCs w:val="20"/>
        </w:rPr>
      </w:pPr>
      <w:r w:rsidRPr="00255342">
        <w:rPr>
          <w:rFonts w:ascii="Calibri" w:hAnsi="Calibri" w:cs="Calibri"/>
          <w:sz w:val="20"/>
          <w:szCs w:val="20"/>
        </w:rPr>
        <w:t>-</w:t>
      </w:r>
      <w:r w:rsidRPr="00255342">
        <w:rPr>
          <w:rFonts w:ascii="Calibri" w:hAnsi="Calibri" w:cs="Calibri"/>
          <w:b/>
          <w:bCs/>
          <w:sz w:val="20"/>
          <w:szCs w:val="20"/>
        </w:rPr>
        <w:t>dla wyrobów medycznych klasy I</w:t>
      </w:r>
      <w:r w:rsidRPr="00255342">
        <w:rPr>
          <w:rFonts w:ascii="Calibri" w:hAnsi="Calibri" w:cs="Calibri"/>
          <w:sz w:val="20"/>
          <w:szCs w:val="20"/>
        </w:rPr>
        <w:t xml:space="preserve"> /preparaty do mycia, neutralizacji/- Deklaracja zgodności</w:t>
      </w:r>
      <w:r>
        <w:rPr>
          <w:rFonts w:ascii="Calibri" w:hAnsi="Calibri" w:cs="Calibri"/>
          <w:sz w:val="20"/>
          <w:szCs w:val="20"/>
        </w:rPr>
        <w:t>;</w:t>
      </w:r>
    </w:p>
    <w:p w:rsidR="00077B8A" w:rsidRPr="00B42F0C" w:rsidRDefault="000F654D" w:rsidP="008F5DF7">
      <w:pPr>
        <w:pStyle w:val="Bezodstpw"/>
        <w:numPr>
          <w:ilvl w:val="0"/>
          <w:numId w:val="77"/>
        </w:numPr>
        <w:jc w:val="both"/>
        <w:rPr>
          <w:rFonts w:ascii="Calibri" w:hAnsi="Calibri" w:cs="Calibri"/>
          <w:sz w:val="20"/>
          <w:szCs w:val="20"/>
        </w:rPr>
      </w:pPr>
      <w:r w:rsidRPr="00255342">
        <w:rPr>
          <w:rFonts w:ascii="Calibri" w:hAnsi="Calibri" w:cs="Calibri"/>
          <w:sz w:val="20"/>
        </w:rPr>
        <w:t xml:space="preserve">Zamawiający wymaga, aby skuteczność mikrobiologiczna preparatów dezynfekcyjnych była potwierdzona metodami przewidzianymi do określania skuteczności środków właściwych dla danej grupy użytkowników / obszar medyczny/ i danego zastosowania, wraz z </w:t>
      </w:r>
      <w:r w:rsidRPr="00255342">
        <w:rPr>
          <w:rFonts w:ascii="Calibri" w:hAnsi="Calibri" w:cs="Calibri"/>
          <w:b/>
          <w:bCs/>
          <w:sz w:val="20"/>
        </w:rPr>
        <w:t>przedłożeniem oświadczenia</w:t>
      </w:r>
      <w:r w:rsidRPr="00255342">
        <w:rPr>
          <w:rFonts w:ascii="Calibri" w:hAnsi="Calibri" w:cs="Calibri"/>
          <w:sz w:val="20"/>
        </w:rPr>
        <w:t>, że oferent na każde żądanie Zamawiającego w trakcie badania ofert przedłoży badania mikrobiologiczne potwierdzające spektrum i czas działania oferowanych preparatów, wykonane metodami uznanymi międzynarodowo lub  opisanymi w Polskich Normach  lub innymi metodami zaakceptowanymi przez Prezesa Urzędu Rejestracji Produktów Leczniczych , Wyrobów Medycznych i Produktów Biobójczych</w:t>
      </w:r>
      <w:r>
        <w:rPr>
          <w:rFonts w:ascii="Calibri" w:hAnsi="Calibri" w:cs="Calibri"/>
          <w:sz w:val="20"/>
        </w:rPr>
        <w:t>;</w:t>
      </w:r>
    </w:p>
    <w:p w:rsidR="00906286" w:rsidRPr="00906286" w:rsidRDefault="00B42F0C" w:rsidP="008F5DF7">
      <w:pPr>
        <w:pStyle w:val="Akapitzlist"/>
        <w:numPr>
          <w:ilvl w:val="2"/>
          <w:numId w:val="30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zakresie </w:t>
      </w:r>
      <w:r w:rsidR="00906286" w:rsidRPr="00906286">
        <w:rPr>
          <w:rFonts w:ascii="Calibri" w:hAnsi="Calibri" w:cs="Calibri"/>
          <w:b/>
          <w:bCs/>
          <w:color w:val="000000"/>
          <w:sz w:val="20"/>
        </w:rPr>
        <w:t xml:space="preserve">części </w:t>
      </w:r>
      <w:r w:rsidR="00906286">
        <w:rPr>
          <w:rFonts w:ascii="Calibri" w:hAnsi="Calibri" w:cs="Calibri"/>
          <w:b/>
          <w:bCs/>
          <w:color w:val="000000"/>
          <w:sz w:val="20"/>
        </w:rPr>
        <w:t>15</w:t>
      </w:r>
      <w:r w:rsidR="00906286" w:rsidRPr="00906286">
        <w:rPr>
          <w:rFonts w:ascii="Calibri" w:hAnsi="Calibri" w:cs="Calibri"/>
          <w:bCs/>
          <w:color w:val="000000"/>
          <w:sz w:val="20"/>
        </w:rPr>
        <w:t xml:space="preserve"> Zamawiający wymaga przedstawienia:</w:t>
      </w:r>
    </w:p>
    <w:p w:rsidR="00906286" w:rsidRDefault="00906286" w:rsidP="008F5DF7">
      <w:pPr>
        <w:pStyle w:val="Tekstpodstawowy2"/>
        <w:widowControl w:val="0"/>
        <w:numPr>
          <w:ilvl w:val="0"/>
          <w:numId w:val="78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u</w:t>
      </w:r>
      <w:r w:rsidRPr="003663CD">
        <w:rPr>
          <w:rFonts w:ascii="Calibri" w:hAnsi="Calibri" w:cs="Calibri"/>
          <w:bCs/>
          <w:sz w:val="20"/>
        </w:rPr>
        <w:t>lot</w:t>
      </w:r>
      <w:r>
        <w:rPr>
          <w:rFonts w:ascii="Calibri" w:hAnsi="Calibri" w:cs="Calibri"/>
          <w:bCs/>
          <w:sz w:val="20"/>
        </w:rPr>
        <w:t>e</w:t>
      </w:r>
      <w:r w:rsidRPr="003663CD">
        <w:rPr>
          <w:rFonts w:ascii="Calibri" w:hAnsi="Calibri" w:cs="Calibri"/>
          <w:bCs/>
          <w:sz w:val="20"/>
        </w:rPr>
        <w:t>k informacyjn</w:t>
      </w:r>
      <w:r>
        <w:rPr>
          <w:rFonts w:ascii="Calibri" w:hAnsi="Calibri" w:cs="Calibri"/>
          <w:bCs/>
          <w:sz w:val="20"/>
        </w:rPr>
        <w:t>ych preparatów, potwierdzających</w:t>
      </w:r>
      <w:r w:rsidRPr="003663CD">
        <w:rPr>
          <w:rFonts w:ascii="Calibri" w:hAnsi="Calibri" w:cs="Calibri"/>
          <w:bCs/>
          <w:sz w:val="20"/>
        </w:rPr>
        <w:t xml:space="preserve"> wymagane parametry oferowanych wyrobów</w:t>
      </w:r>
      <w:r>
        <w:rPr>
          <w:rFonts w:ascii="Calibri" w:hAnsi="Calibri" w:cs="Calibri"/>
          <w:bCs/>
          <w:sz w:val="20"/>
        </w:rPr>
        <w:t>;</w:t>
      </w:r>
    </w:p>
    <w:p w:rsidR="00906286" w:rsidRDefault="00906286" w:rsidP="008F5DF7">
      <w:pPr>
        <w:pStyle w:val="Tekstpodstawowy2"/>
        <w:widowControl w:val="0"/>
        <w:numPr>
          <w:ilvl w:val="0"/>
          <w:numId w:val="78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karty</w:t>
      </w:r>
      <w:r w:rsidRPr="003663CD">
        <w:rPr>
          <w:rFonts w:ascii="Calibri" w:hAnsi="Calibri" w:cs="Calibri"/>
          <w:bCs/>
          <w:sz w:val="20"/>
        </w:rPr>
        <w:t xml:space="preserve"> charakterystyki preparatów – wraz z pierwszą dostawą – w formie papierowej i na nośniku elektronicznym</w:t>
      </w:r>
      <w:r>
        <w:rPr>
          <w:rFonts w:ascii="Calibri" w:hAnsi="Calibri" w:cs="Calibri"/>
          <w:bCs/>
          <w:sz w:val="20"/>
        </w:rPr>
        <w:t>;</w:t>
      </w:r>
    </w:p>
    <w:p w:rsidR="00906286" w:rsidRPr="00E10C2F" w:rsidRDefault="00906286" w:rsidP="008F5DF7">
      <w:pPr>
        <w:pStyle w:val="Tekstpodstawowy2"/>
        <w:widowControl w:val="0"/>
        <w:numPr>
          <w:ilvl w:val="0"/>
          <w:numId w:val="78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3663CD">
        <w:rPr>
          <w:rFonts w:ascii="Calibri" w:hAnsi="Calibri" w:cs="Calibri"/>
          <w:bCs/>
          <w:sz w:val="20"/>
        </w:rPr>
        <w:t xml:space="preserve">w zakresie preparatów zakwalifikowanych do grupy </w:t>
      </w:r>
      <w:r w:rsidRPr="00084B76">
        <w:rPr>
          <w:rFonts w:ascii="Calibri" w:hAnsi="Calibri" w:cs="Calibri"/>
          <w:b/>
          <w:sz w:val="20"/>
        </w:rPr>
        <w:t>produktów</w:t>
      </w:r>
      <w:r w:rsidR="001B6266">
        <w:rPr>
          <w:rFonts w:ascii="Calibri" w:hAnsi="Calibri" w:cs="Calibri"/>
          <w:b/>
          <w:sz w:val="20"/>
        </w:rPr>
        <w:t xml:space="preserve"> </w:t>
      </w:r>
      <w:r w:rsidRPr="00084B76">
        <w:rPr>
          <w:rFonts w:ascii="Calibri" w:hAnsi="Calibri" w:cs="Calibri"/>
          <w:b/>
          <w:sz w:val="20"/>
        </w:rPr>
        <w:t>biobójczych</w:t>
      </w:r>
      <w:r w:rsidRPr="003663CD">
        <w:rPr>
          <w:rFonts w:ascii="Calibri" w:hAnsi="Calibri" w:cs="Calibri"/>
          <w:bCs/>
          <w:sz w:val="20"/>
        </w:rPr>
        <w:t xml:space="preserve"> ważne dokumenty wskazujące na dopuszczenie do obrotu na terytorium RP oferowanego produktu biobójczego zgodnie Ustawą z dnia </w:t>
      </w:r>
      <w:r>
        <w:rPr>
          <w:rFonts w:ascii="Calibri" w:hAnsi="Calibri" w:cs="Calibri"/>
          <w:bCs/>
          <w:sz w:val="20"/>
        </w:rPr>
        <w:t>9 października 2015 r. o produktach biobójczych (</w:t>
      </w:r>
      <w:proofErr w:type="spellStart"/>
      <w:r>
        <w:rPr>
          <w:rFonts w:ascii="Calibri" w:hAnsi="Calibri" w:cs="Calibri"/>
          <w:bCs/>
          <w:sz w:val="20"/>
        </w:rPr>
        <w:t>t.j</w:t>
      </w:r>
      <w:proofErr w:type="spellEnd"/>
      <w:r>
        <w:rPr>
          <w:rFonts w:ascii="Calibri" w:hAnsi="Calibri" w:cs="Calibri"/>
          <w:bCs/>
          <w:sz w:val="20"/>
        </w:rPr>
        <w:t>. Dz. U. 2021, poz. 24);</w:t>
      </w:r>
    </w:p>
    <w:p w:rsidR="00B42F0C" w:rsidRPr="00906286" w:rsidRDefault="00906286" w:rsidP="008F5DF7">
      <w:pPr>
        <w:pStyle w:val="Tekstpodstawowy2"/>
        <w:widowControl w:val="0"/>
        <w:numPr>
          <w:ilvl w:val="0"/>
          <w:numId w:val="78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t xml:space="preserve">Zamawiający </w:t>
      </w:r>
      <w:r w:rsidRPr="00906286">
        <w:rPr>
          <w:rFonts w:ascii="Calibri" w:hAnsi="Calibri" w:cs="Calibri"/>
          <w:sz w:val="20"/>
        </w:rPr>
        <w:t xml:space="preserve">wymaga, aby skuteczność mikrobiologiczna preparatów dezynfekcyjnych była potwierdzona metodami przewidzianymi do określania skuteczności środków właściwych dla danej grupy użytkowników /obszar medyczny/ i danego zastosowania, </w:t>
      </w:r>
      <w:r w:rsidRPr="00906286">
        <w:rPr>
          <w:rFonts w:ascii="Calibri" w:hAnsi="Calibri" w:cs="Calibri"/>
          <w:sz w:val="20"/>
          <w:u w:val="single"/>
        </w:rPr>
        <w:t xml:space="preserve">wraz z </w:t>
      </w:r>
      <w:r w:rsidRPr="00906286">
        <w:rPr>
          <w:rFonts w:ascii="Calibri" w:hAnsi="Calibri" w:cs="Calibri"/>
          <w:bCs/>
          <w:sz w:val="20"/>
          <w:u w:val="single"/>
        </w:rPr>
        <w:t>przedłożeniem oświadczenia</w:t>
      </w:r>
      <w:r w:rsidRPr="00906286">
        <w:rPr>
          <w:rFonts w:ascii="Calibri" w:hAnsi="Calibri" w:cs="Calibri"/>
          <w:sz w:val="20"/>
          <w:u w:val="single"/>
        </w:rPr>
        <w:t>,</w:t>
      </w:r>
      <w:r w:rsidRPr="00906286">
        <w:rPr>
          <w:rFonts w:ascii="Calibri" w:hAnsi="Calibri" w:cs="Calibri"/>
          <w:sz w:val="20"/>
        </w:rPr>
        <w:t xml:space="preserve"> że oferent na każde żądanie Zamawiającego w trakcie badania ofert przedłoży badania mikrobiologiczne potwierdzające spektrum i czas działania oferowanych preparatów, wykonane metodami uznanymi międzynarodowo lub opisanymi w Polskich Normach  lub innymi metodami zaakceptowanymi przez Prezesa Urzędu Rejestracji Produktów Leczniczych, Wyrobów Medycznych i Produktów Biobójczych</w:t>
      </w:r>
      <w:r>
        <w:rPr>
          <w:rFonts w:ascii="Calibri" w:hAnsi="Calibri" w:cs="Calibri"/>
          <w:sz w:val="20"/>
        </w:rPr>
        <w:t>.</w:t>
      </w:r>
    </w:p>
    <w:p w:rsidR="00226AC7" w:rsidRPr="00226AC7" w:rsidRDefault="00B42F0C" w:rsidP="008F5DF7">
      <w:pPr>
        <w:pStyle w:val="Akapitzlist"/>
        <w:numPr>
          <w:ilvl w:val="2"/>
          <w:numId w:val="30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zakresie</w:t>
      </w:r>
      <w:r w:rsidR="00226AC7" w:rsidRPr="00226AC7">
        <w:rPr>
          <w:rFonts w:ascii="Calibri" w:hAnsi="Calibri" w:cs="Calibri"/>
          <w:b/>
          <w:bCs/>
          <w:color w:val="000000"/>
          <w:sz w:val="20"/>
        </w:rPr>
        <w:t xml:space="preserve"> części 1</w:t>
      </w:r>
      <w:r w:rsidR="00226AC7">
        <w:rPr>
          <w:rFonts w:ascii="Calibri" w:hAnsi="Calibri" w:cs="Calibri"/>
          <w:b/>
          <w:bCs/>
          <w:color w:val="000000"/>
          <w:sz w:val="20"/>
        </w:rPr>
        <w:t xml:space="preserve">6 poz. 1, 2 </w:t>
      </w:r>
      <w:r w:rsidR="00226AC7" w:rsidRPr="00226AC7">
        <w:rPr>
          <w:rFonts w:ascii="Calibri" w:hAnsi="Calibri" w:cs="Calibri"/>
          <w:bCs/>
          <w:color w:val="000000"/>
          <w:sz w:val="20"/>
        </w:rPr>
        <w:t xml:space="preserve"> Zamawiający wymaga przedstawienia:</w:t>
      </w:r>
    </w:p>
    <w:p w:rsidR="00226AC7" w:rsidRDefault="00226AC7" w:rsidP="008F5DF7">
      <w:pPr>
        <w:pStyle w:val="Tekstpodstawowy2"/>
        <w:widowControl w:val="0"/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u</w:t>
      </w:r>
      <w:r w:rsidRPr="00B47187">
        <w:rPr>
          <w:rFonts w:ascii="Calibri" w:hAnsi="Calibri" w:cs="Calibri"/>
          <w:bCs/>
          <w:sz w:val="20"/>
        </w:rPr>
        <w:t>lot</w:t>
      </w:r>
      <w:r>
        <w:rPr>
          <w:rFonts w:ascii="Calibri" w:hAnsi="Calibri" w:cs="Calibri"/>
          <w:bCs/>
          <w:sz w:val="20"/>
        </w:rPr>
        <w:t>ek</w:t>
      </w:r>
      <w:r w:rsidRPr="00B47187">
        <w:rPr>
          <w:rFonts w:ascii="Calibri" w:hAnsi="Calibri" w:cs="Calibri"/>
          <w:bCs/>
          <w:sz w:val="20"/>
        </w:rPr>
        <w:t xml:space="preserve"> informacyjn</w:t>
      </w:r>
      <w:r>
        <w:rPr>
          <w:rFonts w:ascii="Calibri" w:hAnsi="Calibri" w:cs="Calibri"/>
          <w:bCs/>
          <w:sz w:val="20"/>
        </w:rPr>
        <w:t>ych preparatów, potwierdzających</w:t>
      </w:r>
      <w:r w:rsidRPr="00B47187">
        <w:rPr>
          <w:rFonts w:ascii="Calibri" w:hAnsi="Calibri" w:cs="Calibri"/>
          <w:bCs/>
          <w:sz w:val="20"/>
        </w:rPr>
        <w:t xml:space="preserve"> wymagan</w:t>
      </w:r>
      <w:r>
        <w:rPr>
          <w:rFonts w:ascii="Calibri" w:hAnsi="Calibri" w:cs="Calibri"/>
          <w:bCs/>
          <w:sz w:val="20"/>
        </w:rPr>
        <w:t>e parametry oferowanych wyrobów;</w:t>
      </w:r>
    </w:p>
    <w:p w:rsidR="00226AC7" w:rsidRDefault="00226AC7" w:rsidP="008F5DF7">
      <w:pPr>
        <w:pStyle w:val="Tekstpodstawowy2"/>
        <w:widowControl w:val="0"/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kart</w:t>
      </w:r>
      <w:r w:rsidRPr="00B47187">
        <w:rPr>
          <w:rFonts w:ascii="Calibri" w:hAnsi="Calibri" w:cs="Calibri"/>
          <w:bCs/>
          <w:sz w:val="20"/>
        </w:rPr>
        <w:t xml:space="preserve"> charakterystyki preparatów – wraz</w:t>
      </w:r>
      <w:r w:rsidR="001B6266">
        <w:rPr>
          <w:rFonts w:ascii="Calibri" w:hAnsi="Calibri" w:cs="Calibri"/>
          <w:bCs/>
          <w:sz w:val="20"/>
        </w:rPr>
        <w:t xml:space="preserve"> </w:t>
      </w:r>
      <w:r w:rsidRPr="00B47187">
        <w:rPr>
          <w:rFonts w:ascii="Calibri" w:hAnsi="Calibri" w:cs="Calibri"/>
          <w:bCs/>
          <w:sz w:val="20"/>
        </w:rPr>
        <w:t>z pierwszą dostawą – w formie papierowej i na nośniku elektronicznym</w:t>
      </w:r>
    </w:p>
    <w:p w:rsidR="00226AC7" w:rsidRPr="00B47187" w:rsidRDefault="00226AC7" w:rsidP="008F5DF7">
      <w:pPr>
        <w:pStyle w:val="Tekstpodstawowy2"/>
        <w:widowControl w:val="0"/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w</w:t>
      </w:r>
      <w:r w:rsidRPr="00B47187">
        <w:rPr>
          <w:rFonts w:ascii="Calibri" w:hAnsi="Calibri" w:cs="Calibri"/>
          <w:bCs/>
          <w:sz w:val="20"/>
        </w:rPr>
        <w:t xml:space="preserve"> zakresie</w:t>
      </w:r>
      <w:r w:rsidR="00225C77">
        <w:rPr>
          <w:rFonts w:ascii="Calibri" w:hAnsi="Calibri" w:cs="Calibri"/>
          <w:bCs/>
          <w:sz w:val="20"/>
        </w:rPr>
        <w:t xml:space="preserve"> </w:t>
      </w:r>
      <w:r w:rsidRPr="00B47187">
        <w:rPr>
          <w:rFonts w:ascii="Calibri" w:hAnsi="Calibri" w:cs="Calibri"/>
          <w:bCs/>
          <w:sz w:val="20"/>
        </w:rPr>
        <w:t>preparatów</w:t>
      </w:r>
      <w:r w:rsidR="00225C77">
        <w:rPr>
          <w:rFonts w:ascii="Calibri" w:hAnsi="Calibri" w:cs="Calibri"/>
          <w:bCs/>
          <w:sz w:val="20"/>
        </w:rPr>
        <w:t xml:space="preserve"> </w:t>
      </w:r>
      <w:r w:rsidRPr="00B47187">
        <w:rPr>
          <w:rFonts w:ascii="Calibri" w:hAnsi="Calibri" w:cs="Calibri"/>
          <w:bCs/>
          <w:sz w:val="20"/>
        </w:rPr>
        <w:t>zakwalifikowanych do grupy</w:t>
      </w:r>
      <w:r w:rsidR="00225C77">
        <w:rPr>
          <w:rFonts w:ascii="Calibri" w:hAnsi="Calibri" w:cs="Calibri"/>
          <w:bCs/>
          <w:sz w:val="20"/>
        </w:rPr>
        <w:t xml:space="preserve"> </w:t>
      </w:r>
      <w:r w:rsidRPr="00FF56A7">
        <w:rPr>
          <w:rFonts w:ascii="Calibri" w:hAnsi="Calibri" w:cs="Calibri"/>
          <w:b/>
          <w:sz w:val="20"/>
        </w:rPr>
        <w:t>kosmetyków</w:t>
      </w:r>
      <w:r w:rsidR="00225C77">
        <w:rPr>
          <w:rFonts w:ascii="Calibri" w:hAnsi="Calibri" w:cs="Calibri"/>
          <w:b/>
          <w:sz w:val="20"/>
        </w:rPr>
        <w:t xml:space="preserve"> </w:t>
      </w:r>
      <w:r w:rsidRPr="00B47187">
        <w:rPr>
          <w:rFonts w:ascii="Calibri" w:hAnsi="Calibri" w:cs="Calibri"/>
          <w:bCs/>
          <w:sz w:val="20"/>
        </w:rPr>
        <w:t>oświadczenia o wprowadzeniu do obrotu</w:t>
      </w:r>
      <w:r w:rsidR="00225C77">
        <w:rPr>
          <w:rFonts w:ascii="Calibri" w:hAnsi="Calibri" w:cs="Calibri"/>
          <w:bCs/>
          <w:sz w:val="20"/>
        </w:rPr>
        <w:t xml:space="preserve"> </w:t>
      </w:r>
      <w:r w:rsidRPr="00B47187">
        <w:rPr>
          <w:rFonts w:ascii="Calibri" w:hAnsi="Calibri" w:cs="Calibri"/>
          <w:bCs/>
          <w:sz w:val="20"/>
        </w:rPr>
        <w:t>preparatu</w:t>
      </w:r>
      <w:r w:rsidR="00225C77">
        <w:rPr>
          <w:rFonts w:ascii="Calibri" w:hAnsi="Calibri" w:cs="Calibri"/>
          <w:bCs/>
          <w:sz w:val="20"/>
        </w:rPr>
        <w:t xml:space="preserve"> </w:t>
      </w:r>
      <w:r w:rsidRPr="00B47187">
        <w:rPr>
          <w:rFonts w:ascii="Calibri" w:hAnsi="Calibri" w:cs="Calibri"/>
          <w:bCs/>
          <w:sz w:val="20"/>
        </w:rPr>
        <w:t>zgodnie z rozporządzeniem</w:t>
      </w:r>
      <w:r w:rsidR="00225C77">
        <w:rPr>
          <w:rFonts w:ascii="Calibri" w:hAnsi="Calibri" w:cs="Calibri"/>
          <w:bCs/>
          <w:sz w:val="20"/>
        </w:rPr>
        <w:t xml:space="preserve"> </w:t>
      </w:r>
      <w:r w:rsidRPr="00B47187">
        <w:rPr>
          <w:rFonts w:ascii="Calibri" w:hAnsi="Calibri" w:cs="Calibri"/>
          <w:bCs/>
          <w:sz w:val="20"/>
        </w:rPr>
        <w:t>Parlamentu</w:t>
      </w:r>
      <w:r w:rsidR="00225C77">
        <w:rPr>
          <w:rFonts w:ascii="Calibri" w:hAnsi="Calibri" w:cs="Calibri"/>
          <w:bCs/>
          <w:sz w:val="20"/>
        </w:rPr>
        <w:t xml:space="preserve"> </w:t>
      </w:r>
      <w:r w:rsidRPr="00B47187">
        <w:rPr>
          <w:rFonts w:ascii="Calibri" w:hAnsi="Calibri" w:cs="Calibri"/>
          <w:bCs/>
          <w:sz w:val="20"/>
        </w:rPr>
        <w:t>Europejskiego</w:t>
      </w:r>
      <w:r w:rsidR="00225C77">
        <w:rPr>
          <w:rFonts w:ascii="Calibri" w:hAnsi="Calibri" w:cs="Calibri"/>
          <w:bCs/>
          <w:sz w:val="20"/>
        </w:rPr>
        <w:t xml:space="preserve"> </w:t>
      </w:r>
      <w:r w:rsidRPr="00B47187">
        <w:rPr>
          <w:rFonts w:ascii="Calibri" w:hAnsi="Calibri" w:cs="Calibri"/>
          <w:bCs/>
          <w:sz w:val="20"/>
        </w:rPr>
        <w:t>i Rady /WE/ nr 1223/2009  z dnia 30 listopada 2009 r. aktualne</w:t>
      </w:r>
      <w:r w:rsidR="00225C77">
        <w:rPr>
          <w:rFonts w:ascii="Calibri" w:hAnsi="Calibri" w:cs="Calibri"/>
          <w:bCs/>
          <w:sz w:val="20"/>
        </w:rPr>
        <w:t xml:space="preserve"> </w:t>
      </w:r>
      <w:r w:rsidRPr="00B47187">
        <w:rPr>
          <w:rFonts w:ascii="Calibri" w:hAnsi="Calibri" w:cs="Calibri"/>
          <w:bCs/>
          <w:sz w:val="20"/>
        </w:rPr>
        <w:t>na</w:t>
      </w:r>
      <w:r w:rsidR="00225C77">
        <w:rPr>
          <w:rFonts w:ascii="Calibri" w:hAnsi="Calibri" w:cs="Calibri"/>
          <w:bCs/>
          <w:sz w:val="20"/>
        </w:rPr>
        <w:t xml:space="preserve"> </w:t>
      </w:r>
      <w:r w:rsidRPr="00B47187">
        <w:rPr>
          <w:rFonts w:ascii="Calibri" w:hAnsi="Calibri" w:cs="Calibri"/>
          <w:bCs/>
          <w:sz w:val="20"/>
        </w:rPr>
        <w:t>dzień</w:t>
      </w:r>
      <w:r w:rsidR="00225C77">
        <w:rPr>
          <w:rFonts w:ascii="Calibri" w:hAnsi="Calibri" w:cs="Calibri"/>
          <w:bCs/>
          <w:sz w:val="20"/>
        </w:rPr>
        <w:t xml:space="preserve"> </w:t>
      </w:r>
      <w:r w:rsidRPr="00B47187">
        <w:rPr>
          <w:rFonts w:ascii="Calibri" w:hAnsi="Calibri" w:cs="Calibri"/>
          <w:bCs/>
          <w:sz w:val="20"/>
        </w:rPr>
        <w:t>składania</w:t>
      </w:r>
      <w:r w:rsidR="00225C77">
        <w:rPr>
          <w:rFonts w:ascii="Calibri" w:hAnsi="Calibri" w:cs="Calibri"/>
          <w:bCs/>
          <w:sz w:val="20"/>
        </w:rPr>
        <w:t xml:space="preserve"> </w:t>
      </w:r>
      <w:r w:rsidRPr="00B47187">
        <w:rPr>
          <w:rFonts w:ascii="Calibri" w:hAnsi="Calibri" w:cs="Calibri"/>
          <w:bCs/>
          <w:sz w:val="20"/>
        </w:rPr>
        <w:t>ofert</w:t>
      </w:r>
      <w:r>
        <w:rPr>
          <w:rFonts w:ascii="Calibri" w:hAnsi="Calibri" w:cs="Calibri"/>
          <w:bCs/>
          <w:sz w:val="20"/>
        </w:rPr>
        <w:t>;</w:t>
      </w:r>
    </w:p>
    <w:p w:rsidR="00226AC7" w:rsidRPr="00B47187" w:rsidRDefault="00226AC7" w:rsidP="00226AC7">
      <w:pPr>
        <w:pStyle w:val="Bezodstpw"/>
        <w:ind w:left="2127"/>
        <w:jc w:val="both"/>
        <w:rPr>
          <w:rFonts w:ascii="Calibri" w:hAnsi="Calibri" w:cs="Calibri"/>
          <w:sz w:val="20"/>
          <w:szCs w:val="20"/>
        </w:rPr>
      </w:pPr>
      <w:r w:rsidRPr="00B47187">
        <w:rPr>
          <w:rFonts w:ascii="Calibri" w:hAnsi="Calibri" w:cs="Calibri"/>
          <w:sz w:val="20"/>
          <w:szCs w:val="20"/>
        </w:rPr>
        <w:lastRenderedPageBreak/>
        <w:t>-</w:t>
      </w:r>
      <w:r w:rsidR="00225C77">
        <w:rPr>
          <w:rFonts w:ascii="Calibri" w:hAnsi="Calibri" w:cs="Calibri"/>
          <w:sz w:val="20"/>
          <w:szCs w:val="20"/>
        </w:rPr>
        <w:t xml:space="preserve"> </w:t>
      </w:r>
      <w:r w:rsidRPr="00B47187">
        <w:rPr>
          <w:rFonts w:ascii="Calibri" w:hAnsi="Calibri" w:cs="Calibri"/>
          <w:b/>
          <w:bCs/>
          <w:sz w:val="20"/>
          <w:szCs w:val="20"/>
        </w:rPr>
        <w:t>dla wyrobów medycznych klasy I</w:t>
      </w:r>
      <w:r>
        <w:rPr>
          <w:rFonts w:ascii="Calibri" w:hAnsi="Calibri" w:cs="Calibri"/>
          <w:sz w:val="20"/>
          <w:szCs w:val="20"/>
        </w:rPr>
        <w:t xml:space="preserve"> /</w:t>
      </w:r>
      <w:r w:rsidRPr="00B47187">
        <w:rPr>
          <w:rFonts w:ascii="Calibri" w:hAnsi="Calibri" w:cs="Calibri"/>
          <w:sz w:val="20"/>
          <w:szCs w:val="20"/>
        </w:rPr>
        <w:t>preparaty do mycia, neutralizacji/- Deklaracja zgodności</w:t>
      </w:r>
      <w:r>
        <w:rPr>
          <w:rFonts w:ascii="Calibri" w:hAnsi="Calibri" w:cs="Calibri"/>
          <w:sz w:val="20"/>
          <w:szCs w:val="20"/>
        </w:rPr>
        <w:t>;</w:t>
      </w:r>
    </w:p>
    <w:p w:rsidR="00997C33" w:rsidRPr="00FF56A7" w:rsidRDefault="00226AC7" w:rsidP="008F5DF7">
      <w:pPr>
        <w:pStyle w:val="Akapitzlist"/>
        <w:widowControl/>
        <w:numPr>
          <w:ilvl w:val="0"/>
          <w:numId w:val="79"/>
        </w:numPr>
        <w:tabs>
          <w:tab w:val="clear" w:pos="0"/>
        </w:tabs>
        <w:suppressAutoHyphens w:val="0"/>
        <w:spacing w:line="240" w:lineRule="auto"/>
        <w:rPr>
          <w:rFonts w:ascii="Calibri" w:hAnsi="Calibri" w:cs="Calibri"/>
          <w:bCs/>
          <w:color w:val="000000"/>
          <w:sz w:val="20"/>
        </w:rPr>
      </w:pPr>
      <w:r w:rsidRPr="00B47187">
        <w:rPr>
          <w:rFonts w:ascii="Calibri" w:hAnsi="Calibri" w:cs="Calibri"/>
          <w:sz w:val="20"/>
        </w:rPr>
        <w:t xml:space="preserve">Zamawiający wymaga, aby skuteczność mikrobiologiczna preparatów dezynfekcyjnych była potwierdzona metodami przewidzianymi do określania skuteczności środków właściwych dla danej grupy użytkowników / obszar medyczny/ i danego zastosowania, wraz z </w:t>
      </w:r>
      <w:r w:rsidRPr="00B47187">
        <w:rPr>
          <w:rFonts w:ascii="Calibri" w:hAnsi="Calibri" w:cs="Calibri"/>
          <w:b/>
          <w:bCs/>
          <w:sz w:val="20"/>
        </w:rPr>
        <w:t>przedłożeniem oświadczenia</w:t>
      </w:r>
      <w:r w:rsidRPr="00B47187">
        <w:rPr>
          <w:rFonts w:ascii="Calibri" w:hAnsi="Calibri" w:cs="Calibri"/>
          <w:sz w:val="20"/>
        </w:rPr>
        <w:t>, że oferent na każde żądanie Zamawiającego w trakcie badania ofert przedłoży badania mikrobiologiczne potwierdzające spektrum i czas działania oferowanych preparatów, wykonane metodami uznanymi międzynarodowo lub  opisanymi w Polskich Normach  lub innymi metodami zaakceptowanymi przez Prezesa Urzędu Rejestracji Produktów Leczniczych, Wyrobów Medycznych i Produktów Biobójczych</w:t>
      </w:r>
      <w:r>
        <w:rPr>
          <w:rFonts w:ascii="Calibri" w:hAnsi="Calibri" w:cs="Calibri"/>
          <w:sz w:val="20"/>
        </w:rPr>
        <w:t>.</w:t>
      </w:r>
    </w:p>
    <w:p w:rsidR="004573A5" w:rsidRDefault="004573A5" w:rsidP="008F5DF7">
      <w:pPr>
        <w:pStyle w:val="Akapitzlist"/>
        <w:numPr>
          <w:ilvl w:val="1"/>
          <w:numId w:val="30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Jeżeli Wykonawca nie złoży przedmiotowych środków dowodowych, o których mowa w pkt. 6.1., lub złożone przedmiotowe środki dowodowe są niekompletne, Zamawiający wezwie do ich złożenia lub uzupełnienia w wyznaczonym terminie.</w:t>
      </w:r>
    </w:p>
    <w:p w:rsidR="004573A5" w:rsidRPr="008A135C" w:rsidRDefault="004573A5" w:rsidP="008F5DF7">
      <w:pPr>
        <w:pStyle w:val="Akapitzlist"/>
        <w:numPr>
          <w:ilvl w:val="1"/>
          <w:numId w:val="30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Przepisu pkt. 6.2</w:t>
      </w:r>
      <w:r w:rsidRPr="007D314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nie stosuje się, jeżeli pomimo złożenia przedmiotowego środka dowodowego, oferta podlega odrzuceniu albo zachodzą przesłanki unieważnienia postępowania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</w:p>
    <w:p w:rsidR="004573A5" w:rsidRPr="007D3145" w:rsidRDefault="004573A5" w:rsidP="008F5DF7">
      <w:pPr>
        <w:pStyle w:val="Akapitzlist"/>
        <w:numPr>
          <w:ilvl w:val="1"/>
          <w:numId w:val="30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Zamawiający może żądać od wykonawcy wyjaśnień dotyczących treści przedmiotowych środków dowodowych.</w:t>
      </w:r>
    </w:p>
    <w:p w:rsidR="004573A5" w:rsidRPr="00A91062" w:rsidRDefault="004573A5" w:rsidP="004573A5">
      <w:pPr>
        <w:pStyle w:val="Akapitzlist"/>
        <w:autoSpaceDE w:val="0"/>
        <w:autoSpaceDN w:val="0"/>
        <w:ind w:left="750"/>
        <w:rPr>
          <w:rFonts w:ascii="Calibri" w:hAnsi="Calibri" w:cs="Calibri"/>
          <w:sz w:val="20"/>
          <w:szCs w:val="20"/>
        </w:rPr>
      </w:pPr>
    </w:p>
    <w:p w:rsidR="004573A5" w:rsidRPr="00A91062" w:rsidRDefault="004573A5" w:rsidP="004573A5">
      <w:pPr>
        <w:autoSpaceDE w:val="0"/>
        <w:autoSpaceDN w:val="0"/>
        <w:rPr>
          <w:rFonts w:ascii="Calibri" w:hAnsi="Calibri" w:cs="Calibri"/>
          <w:sz w:val="20"/>
          <w:szCs w:val="20"/>
        </w:rPr>
      </w:pPr>
    </w:p>
    <w:p w:rsidR="004573A5" w:rsidRPr="00B61D52" w:rsidRDefault="004573A5" w:rsidP="004573A5">
      <w:pPr>
        <w:autoSpaceDE w:val="0"/>
        <w:autoSpaceDN w:val="0"/>
        <w:spacing w:before="120" w:after="12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64377"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  <w:t>B. DOKUMENTY SKŁADANE NA WEZWANIE</w:t>
      </w:r>
    </w:p>
    <w:p w:rsidR="004573A5" w:rsidRPr="00A1736D" w:rsidRDefault="004573A5" w:rsidP="004573A5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A1736D">
        <w:rPr>
          <w:rFonts w:ascii="Calibri" w:hAnsi="Calibri" w:cs="Calibri"/>
          <w:b/>
          <w:bCs/>
          <w:sz w:val="20"/>
          <w:szCs w:val="20"/>
        </w:rPr>
        <w:t xml:space="preserve">Zgodnie z art. 274 ust. 1 ustawy </w:t>
      </w:r>
      <w:proofErr w:type="spellStart"/>
      <w:r w:rsidRPr="00A1736D">
        <w:rPr>
          <w:rFonts w:ascii="Calibri" w:hAnsi="Calibri" w:cs="Calibri"/>
          <w:b/>
          <w:bCs/>
          <w:sz w:val="20"/>
          <w:szCs w:val="20"/>
        </w:rPr>
        <w:t>Pzp</w:t>
      </w:r>
      <w:proofErr w:type="spellEnd"/>
      <w:r w:rsidRPr="00A1736D">
        <w:rPr>
          <w:rFonts w:ascii="Calibri" w:hAnsi="Calibri" w:cs="Calibri"/>
          <w:b/>
          <w:bCs/>
          <w:sz w:val="20"/>
          <w:szCs w:val="20"/>
        </w:rPr>
        <w:t xml:space="preserve"> Zamawiający wzywa wykonawcę, którego oferta została najwyżej oceniona, do złożenia w wyznaczonym terminie, nie krótszym niż 5 dni od dnia wezwania, podmiotowych środków dowodowych, aktualnych na dzień złożenia podmiotowych środków dowodowych.</w:t>
      </w:r>
    </w:p>
    <w:p w:rsidR="004573A5" w:rsidRDefault="004573A5" w:rsidP="004573A5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</w:p>
    <w:p w:rsidR="004573A5" w:rsidRDefault="004573A5" w:rsidP="004573A5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</w:p>
    <w:p w:rsidR="004573A5" w:rsidRDefault="004573A5" w:rsidP="004573A5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t>Wykaz podmiotowych środków dowodowych</w:t>
      </w:r>
    </w:p>
    <w:p w:rsidR="004573A5" w:rsidRPr="008377A3" w:rsidRDefault="004573A5" w:rsidP="008F5DF7">
      <w:pPr>
        <w:pStyle w:val="Akapitzlist"/>
        <w:numPr>
          <w:ilvl w:val="0"/>
          <w:numId w:val="33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 w:rsidRPr="008377A3">
        <w:rPr>
          <w:rFonts w:ascii="Calibri" w:hAnsi="Calibri" w:cs="Calibri"/>
          <w:sz w:val="20"/>
          <w:szCs w:val="20"/>
        </w:rPr>
        <w:t xml:space="preserve">Zamawiający w celu potwierdzenia </w:t>
      </w:r>
      <w:r w:rsidRPr="008377A3">
        <w:rPr>
          <w:rFonts w:ascii="Calibri" w:hAnsi="Calibri" w:cs="Calibri"/>
          <w:b/>
          <w:sz w:val="20"/>
          <w:szCs w:val="20"/>
        </w:rPr>
        <w:t>braku</w:t>
      </w:r>
      <w:r w:rsidR="00225C77">
        <w:rPr>
          <w:rFonts w:ascii="Calibri" w:hAnsi="Calibri" w:cs="Calibri"/>
          <w:b/>
          <w:sz w:val="20"/>
          <w:szCs w:val="20"/>
        </w:rPr>
        <w:t xml:space="preserve"> </w:t>
      </w:r>
      <w:r w:rsidRPr="008377A3">
        <w:rPr>
          <w:rFonts w:ascii="Calibri" w:hAnsi="Calibri" w:cs="Calibri"/>
          <w:b/>
          <w:sz w:val="20"/>
          <w:szCs w:val="20"/>
        </w:rPr>
        <w:t>podstaw wykluczenia</w:t>
      </w:r>
      <w:r w:rsidRPr="008377A3">
        <w:rPr>
          <w:rFonts w:ascii="Calibri" w:hAnsi="Calibri" w:cs="Calibri"/>
          <w:sz w:val="20"/>
          <w:szCs w:val="20"/>
        </w:rPr>
        <w:t xml:space="preserve"> wykonawcy z udziału w postępowaniu         żąda:</w:t>
      </w:r>
    </w:p>
    <w:p w:rsidR="004573A5" w:rsidRPr="008377A3" w:rsidRDefault="004573A5" w:rsidP="008F5DF7">
      <w:pPr>
        <w:pStyle w:val="Akapitzlist"/>
        <w:numPr>
          <w:ilvl w:val="0"/>
          <w:numId w:val="31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8377A3">
        <w:rPr>
          <w:rFonts w:ascii="Calibri" w:hAnsi="Calibri" w:cs="Calibri"/>
          <w:sz w:val="20"/>
          <w:szCs w:val="20"/>
        </w:rPr>
        <w:t>Oświadczenia wykonawcy o aktualności informacji zawartych w oświadczeniu, o którym mowa w art. 125 ust. 1 ustawy, w zakresie podstaw wykluczenia z postępowania wskazanych przez zamawiającego, o których mowa w:</w:t>
      </w:r>
    </w:p>
    <w:p w:rsidR="004573A5" w:rsidRDefault="004573A5" w:rsidP="008F5DF7">
      <w:pPr>
        <w:pStyle w:val="Akapitzlist"/>
        <w:numPr>
          <w:ilvl w:val="0"/>
          <w:numId w:val="32"/>
        </w:numPr>
        <w:autoSpaceDE w:val="0"/>
        <w:autoSpaceDN w:val="0"/>
        <w:ind w:left="1276"/>
        <w:rPr>
          <w:rFonts w:ascii="Calibri" w:hAnsi="Calibri" w:cs="Calibri"/>
          <w:sz w:val="20"/>
          <w:szCs w:val="20"/>
        </w:rPr>
      </w:pPr>
      <w:r w:rsidRPr="008377A3">
        <w:rPr>
          <w:rFonts w:ascii="Calibri" w:hAnsi="Calibri" w:cs="Calibri"/>
          <w:sz w:val="20"/>
          <w:szCs w:val="20"/>
        </w:rPr>
        <w:t xml:space="preserve">art. 108 ust. 1 pkt 3 ustawy, </w:t>
      </w:r>
    </w:p>
    <w:p w:rsidR="004573A5" w:rsidRDefault="004573A5" w:rsidP="008F5DF7">
      <w:pPr>
        <w:pStyle w:val="Akapitzlist"/>
        <w:numPr>
          <w:ilvl w:val="0"/>
          <w:numId w:val="32"/>
        </w:numPr>
        <w:autoSpaceDE w:val="0"/>
        <w:autoSpaceDN w:val="0"/>
        <w:ind w:left="1276"/>
        <w:rPr>
          <w:rFonts w:ascii="Calibri" w:hAnsi="Calibri" w:cs="Calibri"/>
          <w:sz w:val="20"/>
          <w:szCs w:val="20"/>
        </w:rPr>
      </w:pPr>
      <w:r w:rsidRPr="008377A3">
        <w:rPr>
          <w:rFonts w:ascii="Calibri" w:hAnsi="Calibri" w:cs="Calibri"/>
          <w:sz w:val="20"/>
          <w:szCs w:val="20"/>
        </w:rPr>
        <w:t xml:space="preserve">art. 108 ust. 1 pkt 4 ustawy, dotyczących orzeczenia zakazu ubiegania się o zamówienie publiczne  tytułem środka zapobiegawczego, </w:t>
      </w:r>
    </w:p>
    <w:p w:rsidR="004573A5" w:rsidRDefault="004573A5" w:rsidP="008F5DF7">
      <w:pPr>
        <w:pStyle w:val="Akapitzlist"/>
        <w:numPr>
          <w:ilvl w:val="0"/>
          <w:numId w:val="32"/>
        </w:numPr>
        <w:autoSpaceDE w:val="0"/>
        <w:autoSpaceDN w:val="0"/>
        <w:ind w:left="1276"/>
        <w:rPr>
          <w:rFonts w:ascii="Calibri" w:hAnsi="Calibri" w:cs="Calibri"/>
          <w:sz w:val="20"/>
          <w:szCs w:val="20"/>
        </w:rPr>
      </w:pPr>
      <w:r w:rsidRPr="008377A3">
        <w:rPr>
          <w:rFonts w:ascii="Calibri" w:hAnsi="Calibri" w:cs="Calibri"/>
          <w:sz w:val="20"/>
          <w:szCs w:val="20"/>
        </w:rPr>
        <w:t xml:space="preserve">art. 108 ust. 1 pkt 5 ustawy, dotyczących zawarcia z innymi wykonawcami porozumienia mającego na  celu zakłócenie konkurencji, </w:t>
      </w:r>
    </w:p>
    <w:p w:rsidR="004573A5" w:rsidRPr="008377A3" w:rsidRDefault="004573A5" w:rsidP="008F5DF7">
      <w:pPr>
        <w:pStyle w:val="Akapitzlist"/>
        <w:numPr>
          <w:ilvl w:val="0"/>
          <w:numId w:val="32"/>
        </w:numPr>
        <w:autoSpaceDE w:val="0"/>
        <w:autoSpaceDN w:val="0"/>
        <w:ind w:left="127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108 ust. 1 pkt 6 ustawy.</w:t>
      </w:r>
    </w:p>
    <w:p w:rsidR="00A9788E" w:rsidRDefault="00A9788E" w:rsidP="00A9788E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573A5" w:rsidRPr="00A9788E" w:rsidRDefault="00A9788E" w:rsidP="00A9788E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A9788E">
        <w:rPr>
          <w:rFonts w:ascii="Calibri" w:hAnsi="Calibri" w:cs="Calibri"/>
          <w:i/>
          <w:sz w:val="20"/>
          <w:szCs w:val="20"/>
          <w:u w:val="single"/>
        </w:rPr>
        <w:t xml:space="preserve">Wzór Oświadczenia </w:t>
      </w:r>
      <w:r w:rsidRPr="00A9788E">
        <w:rPr>
          <w:rFonts w:ascii="Calibri" w:hAnsi="Calibri" w:cs="Calibri"/>
          <w:bCs/>
          <w:i/>
          <w:sz w:val="20"/>
          <w:szCs w:val="20"/>
          <w:u w:val="single"/>
        </w:rPr>
        <w:t>o aktualności  informacji  zawartych  w  oświadczeniu o niepodleganiu wykluczeniu stanowi Załącznik nr 5 do SWZ.</w:t>
      </w:r>
    </w:p>
    <w:p w:rsidR="00E1138D" w:rsidRPr="00E1138D" w:rsidRDefault="00E1138D" w:rsidP="00C12D9D">
      <w:pPr>
        <w:tabs>
          <w:tab w:val="left" w:pos="426"/>
        </w:tabs>
        <w:autoSpaceDE w:val="0"/>
        <w:autoSpaceDN w:val="0"/>
        <w:spacing w:before="100" w:beforeAutospacing="1" w:after="100" w:afterAutospacing="1"/>
        <w:ind w:left="426" w:hanging="360"/>
      </w:pPr>
      <w:r>
        <w:rPr>
          <w:rFonts w:ascii="Calibri" w:hAnsi="Calibri" w:cs="Calibri"/>
          <w:sz w:val="20"/>
          <w:szCs w:val="20"/>
        </w:rPr>
        <w:t>2.</w:t>
      </w:r>
      <w:r w:rsidRPr="00E1138D">
        <w:rPr>
          <w:rFonts w:ascii="Calibri" w:hAnsi="Calibri" w:cs="Calibri"/>
          <w:sz w:val="20"/>
          <w:szCs w:val="20"/>
        </w:rPr>
        <w:t xml:space="preserve">Dokumenty wskazane w ust. 1 składa </w:t>
      </w:r>
      <w:r w:rsidRPr="00E1138D">
        <w:rPr>
          <w:rFonts w:ascii="Calibri" w:hAnsi="Calibri" w:cs="Calibri"/>
          <w:sz w:val="20"/>
          <w:szCs w:val="20"/>
          <w:u w:val="single"/>
        </w:rPr>
        <w:t>każdy</w:t>
      </w:r>
      <w:r w:rsidRPr="00E1138D">
        <w:rPr>
          <w:rFonts w:ascii="Calibri" w:hAnsi="Calibri" w:cs="Calibri"/>
          <w:sz w:val="20"/>
          <w:szCs w:val="20"/>
        </w:rPr>
        <w:t xml:space="preserve"> z Wykonawców wspólnie ubiegających się o zamówienia.</w:t>
      </w:r>
    </w:p>
    <w:p w:rsidR="00E1138D" w:rsidRPr="00E1138D" w:rsidRDefault="00E1138D" w:rsidP="00C12D9D">
      <w:pPr>
        <w:tabs>
          <w:tab w:val="left" w:pos="426"/>
        </w:tabs>
        <w:autoSpaceDE w:val="0"/>
        <w:autoSpaceDN w:val="0"/>
        <w:spacing w:before="100" w:beforeAutospacing="1" w:after="100" w:afterAutospacing="1"/>
        <w:ind w:left="426" w:hanging="360"/>
        <w:jc w:val="both"/>
      </w:pPr>
      <w:r w:rsidRPr="00E1138D">
        <w:rPr>
          <w:rFonts w:ascii="Calibri" w:eastAsia="Calibri" w:hAnsi="Calibri" w:cs="Calibri"/>
          <w:sz w:val="20"/>
          <w:szCs w:val="20"/>
        </w:rPr>
        <w:t>3.</w:t>
      </w:r>
      <w:r w:rsidRPr="00E1138D">
        <w:rPr>
          <w:rFonts w:eastAsia="Calibri"/>
          <w:sz w:val="14"/>
          <w:szCs w:val="14"/>
        </w:rPr>
        <w:t>      </w:t>
      </w:r>
      <w:r w:rsidRPr="00E1138D">
        <w:rPr>
          <w:rFonts w:ascii="Calibri" w:hAnsi="Calibri" w:cs="Calibri"/>
          <w:sz w:val="20"/>
          <w:szCs w:val="20"/>
        </w:rPr>
        <w:t xml:space="preserve">W zakresie nieuregulowanym ustawa </w:t>
      </w:r>
      <w:proofErr w:type="spellStart"/>
      <w:r w:rsidRPr="00E1138D">
        <w:rPr>
          <w:rFonts w:ascii="Calibri" w:hAnsi="Calibri" w:cs="Calibri"/>
          <w:sz w:val="20"/>
          <w:szCs w:val="20"/>
        </w:rPr>
        <w:t>Pzp</w:t>
      </w:r>
      <w:proofErr w:type="spellEnd"/>
      <w:r w:rsidRPr="00E1138D">
        <w:rPr>
          <w:rFonts w:ascii="Calibri" w:hAnsi="Calibri" w:cs="Calibri"/>
          <w:sz w:val="20"/>
          <w:szCs w:val="20"/>
        </w:rPr>
        <w:t xml:space="preserve"> lub niniejsza SWZ do oświadczeń i dokumentów składanych przez Wykonawcę </w:t>
      </w:r>
      <w:r w:rsidRPr="00E1138D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 </w:t>
      </w:r>
    </w:p>
    <w:p w:rsidR="004573A5" w:rsidRPr="00E1138D" w:rsidRDefault="004573A5" w:rsidP="00E1138D">
      <w:pPr>
        <w:autoSpaceDE w:val="0"/>
        <w:autoSpaceDN w:val="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4573A5" w:rsidRPr="00853867" w:rsidRDefault="004573A5" w:rsidP="004573A5">
      <w:pPr>
        <w:autoSpaceDE w:val="0"/>
        <w:autoSpaceDN w:val="0"/>
        <w:spacing w:before="120" w:after="120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XII. Wymagania dotyczące wadium i należytego wykonania umowy</w:t>
      </w:r>
    </w:p>
    <w:p w:rsidR="004573A5" w:rsidRDefault="004573A5" w:rsidP="008F5DF7">
      <w:pPr>
        <w:pStyle w:val="Akapitzlist"/>
        <w:numPr>
          <w:ilvl w:val="0"/>
          <w:numId w:val="34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4573A5" w:rsidRDefault="004573A5" w:rsidP="008F5DF7">
      <w:pPr>
        <w:pStyle w:val="Akapitzlist"/>
        <w:numPr>
          <w:ilvl w:val="0"/>
          <w:numId w:val="34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4573A5" w:rsidRPr="008377A3" w:rsidRDefault="004573A5" w:rsidP="004573A5">
      <w:pPr>
        <w:pStyle w:val="Akapitzlist"/>
        <w:ind w:left="426"/>
        <w:rPr>
          <w:rFonts w:ascii="Calibri" w:hAnsi="Calibri" w:cs="Calibri"/>
          <w:bCs/>
          <w:sz w:val="20"/>
          <w:szCs w:val="20"/>
        </w:rPr>
      </w:pPr>
    </w:p>
    <w:p w:rsidR="004573A5" w:rsidRPr="00B12F5F" w:rsidRDefault="004573A5" w:rsidP="004573A5">
      <w:pPr>
        <w:ind w:left="-142"/>
        <w:jc w:val="both"/>
        <w:rPr>
          <w:rFonts w:ascii="Calibri" w:hAnsi="Calibri" w:cs="Calibri"/>
          <w:b/>
          <w:i/>
          <w:color w:val="002060"/>
          <w:sz w:val="8"/>
          <w:szCs w:val="8"/>
          <w:lang w:eastAsia="en-US"/>
        </w:rPr>
      </w:pPr>
    </w:p>
    <w:p w:rsidR="004573A5" w:rsidRDefault="004573A5" w:rsidP="004573A5">
      <w:pPr>
        <w:spacing w:line="0" w:lineRule="atLeast"/>
        <w:ind w:right="-3"/>
        <w:rPr>
          <w:rFonts w:ascii="Calibri" w:hAnsi="Calibri" w:cs="Calibri"/>
          <w:b/>
          <w:sz w:val="20"/>
          <w:szCs w:val="20"/>
          <w:highlight w:val="cyan"/>
        </w:rPr>
      </w:pPr>
    </w:p>
    <w:p w:rsidR="004573A5" w:rsidRDefault="004573A5" w:rsidP="004573A5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Rozdział 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>XII</w:t>
      </w:r>
      <w:r w:rsidRPr="007A2CFB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I. </w:t>
      </w:r>
      <w:r w:rsidRPr="007A2CFB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Opis </w:t>
      </w:r>
      <w:r w:rsidRPr="00152623">
        <w:rPr>
          <w:rFonts w:ascii="Calibri" w:eastAsia="Trebuchet MS" w:hAnsi="Calibri" w:cs="Calibri"/>
          <w:b/>
          <w:sz w:val="20"/>
          <w:szCs w:val="20"/>
          <w:highlight w:val="cyan"/>
        </w:rPr>
        <w:t>sposobu przygotowania oferty Wykonawcy</w:t>
      </w:r>
    </w:p>
    <w:p w:rsidR="004573A5" w:rsidRPr="00152623" w:rsidRDefault="004573A5" w:rsidP="004573A5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4573A5" w:rsidRPr="00FE35E9" w:rsidRDefault="004573A5" w:rsidP="008F5DF7">
      <w:pPr>
        <w:pStyle w:val="Akapitzlist"/>
        <w:numPr>
          <w:ilvl w:val="0"/>
          <w:numId w:val="35"/>
        </w:numPr>
        <w:tabs>
          <w:tab w:val="left" w:pos="426"/>
        </w:tabs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E35E9">
        <w:rPr>
          <w:rFonts w:ascii="Calibri" w:eastAsia="Trebuchet MS" w:hAnsi="Calibri" w:cs="Calibri"/>
          <w:sz w:val="20"/>
          <w:szCs w:val="20"/>
        </w:rPr>
        <w:t xml:space="preserve">Oferta musi być sporządzona w języku polskim, w postaci elektronicznej w formacie danych:. 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pdf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doc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docx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rtf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xps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odt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 xml:space="preserve"> i opatrzona kwalifikowanym podpisem elektronicznym, podpisem zaufanym lub podpisem  osobistym. </w:t>
      </w:r>
    </w:p>
    <w:p w:rsidR="004573A5" w:rsidRPr="006757B4" w:rsidRDefault="004573A5" w:rsidP="008F5DF7">
      <w:pPr>
        <w:pStyle w:val="Akapitzlist"/>
        <w:numPr>
          <w:ilvl w:val="0"/>
          <w:numId w:val="35"/>
        </w:numPr>
        <w:tabs>
          <w:tab w:val="left" w:pos="426"/>
        </w:tabs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757B4">
        <w:rPr>
          <w:rFonts w:ascii="Calibri" w:hAnsi="Calibri" w:cs="Calibri"/>
          <w:color w:val="000000"/>
          <w:sz w:val="20"/>
          <w:szCs w:val="20"/>
        </w:rPr>
        <w:t xml:space="preserve"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</w:t>
      </w:r>
    </w:p>
    <w:p w:rsidR="004573A5" w:rsidRDefault="004573A5" w:rsidP="004573A5">
      <w:pPr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>W procesie składania oferty, wniosku</w:t>
      </w:r>
      <w:r>
        <w:rPr>
          <w:rFonts w:ascii="Calibri" w:hAnsi="Calibri" w:cs="Calibri"/>
          <w:color w:val="000000"/>
          <w:sz w:val="20"/>
          <w:szCs w:val="20"/>
        </w:rPr>
        <w:t>,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 w tym przedmiotowych środków dowodowych na platformie,      kwalifikowany podpis elektroniczny wykonawca może złożyć bezpośrednio na dokumencie, który następnie przesyła do systemu (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 xml:space="preserve">opcja rekomendowana </w:t>
      </w:r>
      <w:r w:rsidRPr="00E54186">
        <w:rPr>
          <w:rFonts w:ascii="Calibri" w:hAnsi="Calibri" w:cs="Calibri"/>
          <w:color w:val="000000"/>
          <w:sz w:val="20"/>
          <w:szCs w:val="20"/>
        </w:rPr>
        <w:t>przez</w:t>
      </w:r>
      <w:hyperlink r:id="rId22" w:history="1">
        <w:r w:rsidRPr="00E54186">
          <w:rPr>
            <w:rFonts w:ascii="Calibri" w:hAnsi="Calibri" w:cs="Calibri"/>
            <w:b/>
            <w:bCs/>
            <w:color w:val="1155CC"/>
            <w:sz w:val="20"/>
            <w:szCs w:val="20"/>
            <w:u w:val="single"/>
          </w:rPr>
          <w:t>platformazakupowa.pl</w:t>
        </w:r>
      </w:hyperlink>
      <w:r w:rsidRPr="00E54186">
        <w:rPr>
          <w:rFonts w:ascii="Calibri" w:hAnsi="Calibri" w:cs="Calibri"/>
          <w:color w:val="000000"/>
          <w:sz w:val="20"/>
          <w:szCs w:val="20"/>
        </w:rPr>
        <w:t xml:space="preserve">) oraz dodatkowo dla całego pakietu dokumentów w kroku 2 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 xml:space="preserve">Formularza składania oferty lub wniosku 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(po kliknięciu w przycisk 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>Przejdź  do podsumowania</w:t>
      </w:r>
      <w:r w:rsidRPr="00E54186">
        <w:rPr>
          <w:rFonts w:ascii="Calibri" w:hAnsi="Calibri" w:cs="Calibri"/>
          <w:color w:val="000000"/>
          <w:sz w:val="20"/>
          <w:szCs w:val="20"/>
        </w:rPr>
        <w:t>).</w:t>
      </w:r>
    </w:p>
    <w:p w:rsidR="004573A5" w:rsidRPr="002C437B" w:rsidRDefault="004573A5" w:rsidP="008F5DF7">
      <w:pPr>
        <w:pStyle w:val="Akapitzlist"/>
        <w:numPr>
          <w:ilvl w:val="0"/>
          <w:numId w:val="35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     zdolnościach lub sytuacji polega Wykonawca, wykonawcy wspólnie ubiegający się o udzielenie zamówienia      publicznego albo podwykonawca, w zakresie dokumentów, które każdego z nich dotyczą. Poprzez oryginał    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    podpisem zaufanym lub podpisem osobistym przez osobę/osoby upoważnioną/upoważnione. </w:t>
      </w:r>
    </w:p>
    <w:p w:rsidR="004573A5" w:rsidRDefault="004573A5" w:rsidP="008F5DF7">
      <w:pPr>
        <w:pStyle w:val="Akapitzlist"/>
        <w:numPr>
          <w:ilvl w:val="0"/>
          <w:numId w:val="35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   spełniać „Rozporządzenie Parlamentu Europejskiego i Rady w sprawie identyfikacji elektronicznej i usług     zaufania w odniesieniu do transakcji elektronicznych na rynku wewnętrznym (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) (UE) nr 910/2014 –     od 1 lipca 2016 roku”.</w:t>
      </w:r>
    </w:p>
    <w:p w:rsidR="004573A5" w:rsidRPr="002C437B" w:rsidRDefault="004573A5" w:rsidP="008F5DF7">
      <w:pPr>
        <w:pStyle w:val="Akapitzlist"/>
        <w:numPr>
          <w:ilvl w:val="0"/>
          <w:numId w:val="35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 xml:space="preserve">W przypadku wykorzystania formatu podpisu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zewnętrzny. Zamawiający wymaga dołączenia     odpowiedniej ilości plików, podpisywanych plików z danymi oraz plików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.</w:t>
      </w:r>
    </w:p>
    <w:p w:rsidR="004573A5" w:rsidRPr="002C437B" w:rsidRDefault="004573A5" w:rsidP="008F5DF7">
      <w:pPr>
        <w:pStyle w:val="Akapitzlist"/>
        <w:numPr>
          <w:ilvl w:val="0"/>
          <w:numId w:val="35"/>
        </w:numPr>
        <w:ind w:left="426"/>
        <w:textAlignment w:val="baseline"/>
        <w:rPr>
          <w:rFonts w:ascii="Calibri" w:eastAsia="Calibri" w:hAnsi="Calibri" w:cs="Calibri"/>
          <w:b/>
          <w:sz w:val="20"/>
          <w:szCs w:val="20"/>
        </w:rPr>
      </w:pPr>
      <w:r w:rsidRPr="002C437B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2C437B">
        <w:rPr>
          <w:rFonts w:ascii="Calibri" w:hAnsi="Calibri" w:cs="Calibri"/>
          <w:color w:val="000000"/>
          <w:sz w:val="20"/>
          <w:szCs w:val="20"/>
        </w:rPr>
        <w:t xml:space="preserve"> “OBWIESZCZENIEM PREZESA RADY MINISTRÓW z dnia 9 listopada 2017 r. w sprawie ogłoszenia jednolitego tekstu rozporządzenia Rady Ministrów w sprawie Krajowych Ram </w:t>
      </w:r>
      <w:proofErr w:type="spellStart"/>
      <w:r w:rsidRPr="002C437B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Pr="002C437B">
        <w:rPr>
          <w:rFonts w:ascii="Calibri" w:hAnsi="Calibri" w:cs="Calibri"/>
          <w:color w:val="000000"/>
          <w:sz w:val="20"/>
          <w:szCs w:val="20"/>
        </w:rPr>
        <w:t>, minimalnych wymagań dla rejestrów publicznych i wymiany informacji w postaci elektronicznej oraz minimalnych wymagań dla systemów teleinformatycznych”.</w:t>
      </w:r>
    </w:p>
    <w:p w:rsidR="004573A5" w:rsidRDefault="004573A5" w:rsidP="008F5DF7">
      <w:pPr>
        <w:pStyle w:val="Akapitzlist"/>
        <w:numPr>
          <w:ilvl w:val="0"/>
          <w:numId w:val="35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 xml:space="preserve"> Zamawiający rekomenduje wykorzystanie formatów: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) </w:t>
      </w:r>
      <w:r w:rsidRPr="002C437B">
        <w:rPr>
          <w:rFonts w:ascii="Calibri" w:eastAsia="Calibri" w:hAnsi="Calibri" w:cs="Calibri"/>
          <w:b/>
          <w:sz w:val="20"/>
          <w:szCs w:val="20"/>
        </w:rPr>
        <w:t xml:space="preserve">ze szczególnym wskazaniem     na </w:t>
      </w:r>
      <w:proofErr w:type="spellStart"/>
      <w:r w:rsidRPr="002C437B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2C437B">
        <w:rPr>
          <w:rFonts w:ascii="Calibri" w:eastAsia="Calibri" w:hAnsi="Calibri" w:cs="Calibri"/>
          <w:b/>
          <w:sz w:val="20"/>
          <w:szCs w:val="20"/>
        </w:rPr>
        <w:t>f</w:t>
      </w:r>
      <w:r w:rsidRPr="002C437B">
        <w:rPr>
          <w:rFonts w:ascii="Calibri" w:eastAsia="Calibri" w:hAnsi="Calibri" w:cs="Calibri"/>
          <w:sz w:val="20"/>
          <w:szCs w:val="20"/>
        </w:rPr>
        <w:t xml:space="preserve">. </w:t>
      </w:r>
    </w:p>
    <w:p w:rsidR="004573A5" w:rsidRPr="002C437B" w:rsidRDefault="004573A5" w:rsidP="008F5DF7">
      <w:pPr>
        <w:pStyle w:val="Akapitzlist"/>
        <w:numPr>
          <w:ilvl w:val="0"/>
          <w:numId w:val="35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4573A5" w:rsidRPr="00E54186" w:rsidRDefault="004573A5" w:rsidP="004573A5">
      <w:pPr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E54186">
        <w:rPr>
          <w:rFonts w:ascii="Calibri" w:eastAsia="Calibri" w:hAnsi="Calibri" w:cs="Calibri"/>
          <w:sz w:val="20"/>
          <w:szCs w:val="20"/>
        </w:rPr>
        <w:t xml:space="preserve">     a) .zip </w:t>
      </w:r>
    </w:p>
    <w:p w:rsidR="004573A5" w:rsidRPr="00E54186" w:rsidRDefault="004573A5" w:rsidP="004573A5">
      <w:pPr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E54186">
        <w:rPr>
          <w:rFonts w:ascii="Calibri" w:eastAsia="Calibri" w:hAnsi="Calibri" w:cs="Calibri"/>
          <w:sz w:val="20"/>
          <w:szCs w:val="20"/>
        </w:rPr>
        <w:t xml:space="preserve">     b) .7Z</w:t>
      </w:r>
    </w:p>
    <w:p w:rsidR="004573A5" w:rsidRPr="000B5D7A" w:rsidRDefault="004573A5" w:rsidP="008F5DF7">
      <w:pPr>
        <w:pStyle w:val="Akapitzlist"/>
        <w:numPr>
          <w:ilvl w:val="0"/>
          <w:numId w:val="3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Wśród formatów powszechnych a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NIE występujących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w rozporządzeniu występują: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rar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gif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bmp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numbers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      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pages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Dokumenty złożone w takich plikach zostaną uznane za złożone nieskutecznie.</w:t>
      </w:r>
    </w:p>
    <w:p w:rsidR="004573A5" w:rsidRDefault="004573A5" w:rsidP="008F5DF7">
      <w:pPr>
        <w:pStyle w:val="Akapitzlist"/>
        <w:numPr>
          <w:ilvl w:val="0"/>
          <w:numId w:val="3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Zamawiający zwraca uwagę na ograniczenia wielkości plików podpisywanych profilem zaufanym, który       wynosi max 10MB, oraz na ograniczenie wielkości plików podpisywanych w aplikacji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eDoApp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służącej do       składania podpisu osobistego, który wynosi max 5MB.</w:t>
      </w:r>
    </w:p>
    <w:p w:rsidR="004573A5" w:rsidRDefault="004573A5" w:rsidP="008F5DF7">
      <w:pPr>
        <w:pStyle w:val="Akapitzlist"/>
        <w:numPr>
          <w:ilvl w:val="0"/>
          <w:numId w:val="3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Ze względu na niskie ryzyko naruszenia integralności pliku oraz łatwiejszą weryfikację podpisu, zamawiający  zaleca, w miarę możliwości, przekonwertowanie plików składających się na ofertę na format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.pd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f  i opatrzenie ich podpisem kwalifikowanym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PAdES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>. </w:t>
      </w:r>
    </w:p>
    <w:p w:rsidR="004573A5" w:rsidRDefault="004573A5" w:rsidP="008F5DF7">
      <w:pPr>
        <w:pStyle w:val="Akapitzlist"/>
        <w:numPr>
          <w:ilvl w:val="0"/>
          <w:numId w:val="3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>. Wykonawca powinien        pamiętać, aby plik z podpisem przekazywać łącznie z dokumentem podpisywanym.</w:t>
      </w:r>
    </w:p>
    <w:p w:rsidR="004573A5" w:rsidRDefault="004573A5" w:rsidP="008F5DF7">
      <w:pPr>
        <w:pStyle w:val="Akapitzlist"/>
        <w:numPr>
          <w:ilvl w:val="0"/>
          <w:numId w:val="3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zaleca aby w przypadku podpisywania pliku przez kilka osób, stosować podpisy tego samego        rodzaju. Podpisywanie różnymi rodzajami podpisów np. osobistym i kwalifikowanym może doprowadzić do        problemów w weryfikacji plików. </w:t>
      </w:r>
    </w:p>
    <w:p w:rsidR="004573A5" w:rsidRDefault="004573A5" w:rsidP="008F5DF7">
      <w:pPr>
        <w:pStyle w:val="Akapitzlist"/>
        <w:numPr>
          <w:ilvl w:val="0"/>
          <w:numId w:val="3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       prawidłowego wykorzystania wybranej metody podpisania plików oferty.</w:t>
      </w:r>
    </w:p>
    <w:p w:rsidR="004573A5" w:rsidRDefault="004573A5" w:rsidP="008F5DF7">
      <w:pPr>
        <w:pStyle w:val="Akapitzlist"/>
        <w:numPr>
          <w:ilvl w:val="0"/>
          <w:numId w:val="3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Zaleca się, aby komunikacja z wykonawcami odbywała się tylko na Platformie za pośrednictwem formularza 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„Wyślij wiadomość do zamawiającego”,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nie za pośrednictwem adresu email.</w:t>
      </w:r>
    </w:p>
    <w:p w:rsidR="004573A5" w:rsidRDefault="004573A5" w:rsidP="008F5DF7">
      <w:pPr>
        <w:pStyle w:val="Akapitzlist"/>
        <w:numPr>
          <w:ilvl w:val="0"/>
          <w:numId w:val="3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4573A5" w:rsidRDefault="004573A5" w:rsidP="008F5DF7">
      <w:pPr>
        <w:pStyle w:val="Akapitzlist"/>
        <w:numPr>
          <w:ilvl w:val="0"/>
          <w:numId w:val="3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       publicznego i zachowaniem odpowiedniego odstępu czasu do zakończenia przyjmowania ofert/wniosków.      Sugerujemy złożenie oferty na 24 godziny przed terminem składania ofert/wniosków.</w:t>
      </w:r>
    </w:p>
    <w:p w:rsidR="004573A5" w:rsidRDefault="004573A5" w:rsidP="008F5DF7">
      <w:pPr>
        <w:pStyle w:val="Akapitzlist"/>
        <w:numPr>
          <w:ilvl w:val="0"/>
          <w:numId w:val="3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lastRenderedPageBreak/>
        <w:t>Podczas podpisywania plików zaleca się stosowanie algorytmu skrótu SHA2 zamiast SHA1.  </w:t>
      </w:r>
    </w:p>
    <w:p w:rsidR="004573A5" w:rsidRDefault="004573A5" w:rsidP="008F5DF7">
      <w:pPr>
        <w:pStyle w:val="Akapitzlist"/>
        <w:numPr>
          <w:ilvl w:val="0"/>
          <w:numId w:val="3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Jeśli wykonawca pakuje dokumenty np. w plik ZIP zalecamy wcześniejsze podpisanie każdego ze skompresowanych plików. </w:t>
      </w:r>
    </w:p>
    <w:p w:rsidR="004573A5" w:rsidRDefault="004573A5" w:rsidP="008F5DF7">
      <w:pPr>
        <w:pStyle w:val="Akapitzlist"/>
        <w:numPr>
          <w:ilvl w:val="0"/>
          <w:numId w:val="3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4573A5" w:rsidRDefault="004573A5" w:rsidP="008F5DF7">
      <w:pPr>
        <w:pStyle w:val="Akapitzlist"/>
        <w:numPr>
          <w:ilvl w:val="0"/>
          <w:numId w:val="3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nie</w:t>
      </w:r>
      <w:r w:rsidRPr="000B5D7A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jakichkolwiek zmian w plikach po podpisaniu ich podpisem        kwalifikowanym. Może to skutkować naruszeniem integralności plików co równoważne będzie z koniecznością odrzucenia oferty w postępowaniu.</w:t>
      </w:r>
    </w:p>
    <w:p w:rsidR="004573A5" w:rsidRPr="006D0E8D" w:rsidRDefault="004573A5" w:rsidP="008F5DF7">
      <w:pPr>
        <w:pStyle w:val="Akapitzlist"/>
        <w:numPr>
          <w:ilvl w:val="0"/>
          <w:numId w:val="36"/>
        </w:numPr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6D0E8D">
        <w:rPr>
          <w:rFonts w:ascii="Calibri" w:hAnsi="Calibri" w:cs="Calibri"/>
          <w:color w:val="000000"/>
          <w:sz w:val="20"/>
          <w:szCs w:val="20"/>
        </w:rPr>
        <w:t xml:space="preserve">Zgodnie z art. 18 ust. 3 ustawy </w:t>
      </w:r>
      <w:proofErr w:type="spellStart"/>
      <w:r w:rsidRPr="006D0E8D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6D0E8D">
        <w:rPr>
          <w:rFonts w:ascii="Calibri" w:hAnsi="Calibri" w:cs="Calibri"/>
          <w:color w:val="000000"/>
          <w:sz w:val="20"/>
          <w:szCs w:val="20"/>
        </w:rPr>
        <w:t xml:space="preserve">, nie ujawnia się informacji stanowiących tajemnicę przedsiębiorstwa,       w rozumieniu przepisów o zwalczaniu nieuczciwej konkurencji. Jeżeli wykonawca, wraz z przekazaniem       takich  informacji, zastrzegł, że nie mogą być one udostępniane oraz wykazał, że zastrzeżone informacje      stanowią tajemnicę przedsiębiorstwa. </w:t>
      </w:r>
      <w:r w:rsidRPr="006D0E8D">
        <w:rPr>
          <w:rFonts w:ascii="Calibri" w:hAnsi="Calibri" w:cs="Calibri"/>
          <w:sz w:val="20"/>
          <w:szCs w:val="20"/>
        </w:rPr>
        <w:t xml:space="preserve">Wykonawca nie może zastrzec informacji, o których mowa w art. 222 ust. 5. ustawy </w:t>
      </w:r>
      <w:proofErr w:type="spellStart"/>
      <w:r w:rsidRPr="006D0E8D">
        <w:rPr>
          <w:rFonts w:ascii="Calibri" w:hAnsi="Calibri" w:cs="Calibri"/>
          <w:sz w:val="20"/>
          <w:szCs w:val="20"/>
        </w:rPr>
        <w:t>Pzp</w:t>
      </w:r>
      <w:proofErr w:type="spellEnd"/>
      <w:r w:rsidRPr="006D0E8D">
        <w:rPr>
          <w:rFonts w:ascii="Calibri" w:hAnsi="Calibri" w:cs="Calibri"/>
          <w:sz w:val="20"/>
          <w:szCs w:val="20"/>
        </w:rPr>
        <w:t xml:space="preserve"> Wykonawca zobowiązany jest wykazać, iż zastrzeżone informacje stanowią tajemnicę przedsiębiorstwa, pod rygorem możliwości ich odtajnienia. </w:t>
      </w:r>
    </w:p>
    <w:p w:rsidR="004573A5" w:rsidRPr="001B0ABC" w:rsidRDefault="004573A5" w:rsidP="004573A5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1B0ABC">
        <w:rPr>
          <w:rFonts w:ascii="Calibri" w:hAnsi="Calibri" w:cs="Calibri"/>
          <w:color w:val="auto"/>
          <w:sz w:val="20"/>
          <w:szCs w:val="20"/>
        </w:rPr>
        <w:t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</w:t>
      </w:r>
    </w:p>
    <w:p w:rsidR="004573A5" w:rsidRDefault="004573A5" w:rsidP="004573A5">
      <w:pPr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>Na platformie w formularzu składania oferty znajduje się miejsce wyznaczone do dołączenia części oferty        stanowiącej tajemnicę przedsiębiorstwa.</w:t>
      </w:r>
    </w:p>
    <w:p w:rsidR="004573A5" w:rsidRPr="007D5966" w:rsidRDefault="004573A5" w:rsidP="008F5DF7">
      <w:pPr>
        <w:pStyle w:val="Akapitzlist"/>
        <w:numPr>
          <w:ilvl w:val="0"/>
          <w:numId w:val="3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3" w:history="1">
        <w:r w:rsidRPr="007D596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D5966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        zmienić lub wycofać ofertę. Sposób dokonywania zmiany lub wycofania oferty zamieszczono w instrukcji        zamieszczonej na stronie internetowej pod adresem: </w:t>
      </w:r>
      <w:hyperlink r:id="rId24" w:history="1">
        <w:r w:rsidRPr="007D5966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4573A5" w:rsidRPr="007D5966" w:rsidRDefault="004573A5" w:rsidP="008F5DF7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    dopuszczono inaczej. W przypadku  załączenia dokumentów sporządzonych w innym języku niż       dopuszczony, wykonawca zobowiązany jest załączyć tłumaczenie na język polski.</w:t>
      </w:r>
    </w:p>
    <w:p w:rsidR="004573A5" w:rsidRPr="007D5966" w:rsidRDefault="004573A5" w:rsidP="008F5DF7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7D5966">
        <w:rPr>
          <w:rFonts w:ascii="Calibri" w:hAnsi="Calibri" w:cs="Calibri"/>
          <w:sz w:val="20"/>
          <w:szCs w:val="20"/>
        </w:rPr>
        <w:t xml:space="preserve">Ofertę podpisuje osoba, bądź osoby upoważnione do reprezentowania Wykonawcy w obrocie prawnym      zgodnie z odpowiednimi przepisami lub pełnomocnik – stosownie do załączonego do oferty       pełnomocnictwa. Jeżeli osobą podpisującą nie jest osoba upoważniona na podstawie wypisu z Krajowego      Rejestru Sądowego lub zaświadczenia o prowadzeniu działalności gospodarczej, należy dołączyć      Pełnomocnictwo. </w:t>
      </w:r>
    </w:p>
    <w:p w:rsidR="004573A5" w:rsidRPr="00E54186" w:rsidRDefault="004573A5" w:rsidP="004573A5">
      <w:pPr>
        <w:tabs>
          <w:tab w:val="left" w:pos="1432"/>
        </w:tabs>
        <w:ind w:left="426"/>
        <w:jc w:val="both"/>
        <w:rPr>
          <w:rFonts w:ascii="Calibri" w:eastAsia="Trebuchet MS" w:hAnsi="Calibri" w:cs="Calibri"/>
          <w:sz w:val="20"/>
          <w:szCs w:val="20"/>
        </w:rPr>
      </w:pPr>
      <w:r w:rsidRPr="00E54186">
        <w:rPr>
          <w:rFonts w:ascii="Calibri" w:eastAsia="Trebuchet MS" w:hAnsi="Calibri" w:cs="Calibri"/>
          <w:sz w:val="20"/>
          <w:szCs w:val="20"/>
        </w:rPr>
        <w:t>Pełnomocnictwo do złożenia oferty mu</w:t>
      </w:r>
      <w:r>
        <w:rPr>
          <w:rFonts w:ascii="Calibri" w:eastAsia="Trebuchet MS" w:hAnsi="Calibri" w:cs="Calibri"/>
          <w:sz w:val="20"/>
          <w:szCs w:val="20"/>
        </w:rPr>
        <w:t>si być złożone w oryginale w ta</w:t>
      </w:r>
      <w:r w:rsidRPr="00E54186">
        <w:rPr>
          <w:rFonts w:ascii="Calibri" w:eastAsia="Trebuchet MS" w:hAnsi="Calibri" w:cs="Calibri"/>
          <w:sz w:val="20"/>
          <w:szCs w:val="20"/>
        </w:rPr>
        <w:t>kiej samej formie, jak składana oferta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t.j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. w formie elektronicznej lub postaci elektronicznej opatrzonej podpisem zaufanym lub podpisem osobistym). Dopuszcza się także złożenie elektronicznej kopii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) pełnomocnictwa sporządzonego</w:t>
      </w:r>
      <w:r w:rsidR="00484CCD">
        <w:rPr>
          <w:rFonts w:ascii="Calibri" w:eastAsia="Trebuchet MS" w:hAnsi="Calibri" w:cs="Calibri"/>
          <w:sz w:val="20"/>
          <w:szCs w:val="20"/>
        </w:rPr>
        <w:t xml:space="preserve"> </w:t>
      </w:r>
      <w:r w:rsidRPr="00E54186">
        <w:rPr>
          <w:rFonts w:ascii="Calibri" w:eastAsia="Trebuchet MS" w:hAnsi="Calibri" w:cs="Calibri"/>
          <w:sz w:val="20"/>
          <w:szCs w:val="20"/>
        </w:rPr>
        <w:t xml:space="preserve">uprzednio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</w:t>
      </w:r>
    </w:p>
    <w:p w:rsidR="004573A5" w:rsidRDefault="004573A5" w:rsidP="008F5DF7">
      <w:pPr>
        <w:pStyle w:val="Akapitzlist"/>
        <w:numPr>
          <w:ilvl w:val="0"/>
          <w:numId w:val="3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>Zgodnie z definicją dokumentu elektronicznego z art. 3 ustęp 2 Ustawy o informatyzacji działalności       podmiotów realizujących zadania publiczne, opatrzenie pliku zawierającego skompresowane dane       kwalifikowanym podpisem elektronicznym jest jednoznaczne z podpisaniem oryginału dokumentu,                       z wyjątkiem kopii poświadczonych odpowiednio przez innego wykonawcę ubiegającego się wspólnie z nim     o udzielenie zamówienia, przez podmiot, na którego zdolnościach lub sytuacji polega wykonawca, albo przez  podwykonawcę.</w:t>
      </w:r>
    </w:p>
    <w:p w:rsidR="004573A5" w:rsidRDefault="004573A5" w:rsidP="008F5DF7">
      <w:pPr>
        <w:pStyle w:val="Akapitzlist"/>
        <w:numPr>
          <w:ilvl w:val="0"/>
          <w:numId w:val="3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</w:t>
      </w:r>
      <w:r>
        <w:rPr>
          <w:rFonts w:ascii="Calibri" w:hAnsi="Calibri" w:cs="Calibri"/>
          <w:color w:val="000000"/>
          <w:sz w:val="20"/>
          <w:szCs w:val="20"/>
        </w:rPr>
        <w:t xml:space="preserve"> 500</w:t>
      </w:r>
      <w:r w:rsidRPr="007D5966">
        <w:rPr>
          <w:rFonts w:ascii="Calibri" w:hAnsi="Calibri" w:cs="Calibri"/>
          <w:color w:val="000000"/>
          <w:sz w:val="20"/>
          <w:szCs w:val="20"/>
        </w:rPr>
        <w:t xml:space="preserve"> MB.</w:t>
      </w:r>
    </w:p>
    <w:p w:rsidR="004573A5" w:rsidRDefault="004573A5" w:rsidP="004573A5">
      <w:pPr>
        <w:pStyle w:val="Akapitzlist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4573A5" w:rsidRPr="007D5966" w:rsidRDefault="004573A5" w:rsidP="004573A5">
      <w:pPr>
        <w:pStyle w:val="Akapitzlist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4573A5" w:rsidRDefault="004573A5" w:rsidP="004573A5">
      <w:pPr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XIV. Opis sposobu obliczania ceny</w:t>
      </w:r>
    </w:p>
    <w:p w:rsidR="004573A5" w:rsidRDefault="004573A5" w:rsidP="004573A5">
      <w:pPr>
        <w:jc w:val="center"/>
        <w:rPr>
          <w:rFonts w:ascii="Calibri" w:hAnsi="Calibri" w:cs="Calibri"/>
          <w:b/>
          <w:sz w:val="20"/>
          <w:szCs w:val="20"/>
        </w:rPr>
      </w:pPr>
    </w:p>
    <w:p w:rsidR="004573A5" w:rsidRPr="003230D1" w:rsidRDefault="004573A5" w:rsidP="004573A5">
      <w:pPr>
        <w:jc w:val="both"/>
        <w:rPr>
          <w:rFonts w:ascii="Calibri" w:hAnsi="Calibri" w:cs="Calibri"/>
          <w:b/>
          <w:sz w:val="4"/>
          <w:szCs w:val="4"/>
        </w:rPr>
      </w:pPr>
    </w:p>
    <w:p w:rsidR="004573A5" w:rsidRDefault="004573A5" w:rsidP="008F5DF7">
      <w:pPr>
        <w:pStyle w:val="Akapitzlist"/>
        <w:numPr>
          <w:ilvl w:val="0"/>
          <w:numId w:val="37"/>
        </w:numPr>
        <w:ind w:left="426"/>
        <w:rPr>
          <w:rFonts w:ascii="Calibri" w:eastAsia="Times-Roman" w:hAnsi="Calibri" w:cs="Calibri"/>
          <w:color w:val="000000"/>
          <w:sz w:val="20"/>
          <w:szCs w:val="20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oferty uwzgl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ę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dniająca wszystkie zobowi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ą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zania, musi by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podana w PLN z dokładnością do dwóch  miejsc po przecinku.</w:t>
      </w:r>
    </w:p>
    <w:p w:rsidR="004573A5" w:rsidRDefault="004573A5" w:rsidP="008F5DF7">
      <w:pPr>
        <w:pStyle w:val="Akapitzlist"/>
        <w:numPr>
          <w:ilvl w:val="0"/>
          <w:numId w:val="37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podana w ofercie powinna obejmowa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wszystkie koszty i składniki związane z wykonaniem      zamówienia.</w:t>
      </w:r>
      <w:r w:rsidRPr="003E2491">
        <w:rPr>
          <w:rFonts w:ascii="Calibri" w:hAnsi="Calibri" w:cs="Calibri"/>
          <w:sz w:val="20"/>
          <w:szCs w:val="20"/>
          <w:lang w:eastAsia="en-US"/>
        </w:rPr>
        <w:t xml:space="preserve"> Zamawiający nie przewiduje rozliczenia w walutach obcych. </w:t>
      </w:r>
    </w:p>
    <w:p w:rsidR="004573A5" w:rsidRPr="00E13F9F" w:rsidRDefault="004573A5" w:rsidP="008F5DF7">
      <w:pPr>
        <w:pStyle w:val="Akapitzlist"/>
        <w:numPr>
          <w:ilvl w:val="0"/>
          <w:numId w:val="37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17415">
        <w:rPr>
          <w:rFonts w:ascii="Calibri" w:hAnsi="Calibri" w:cs="Tahoma"/>
          <w:sz w:val="20"/>
        </w:rPr>
        <w:t xml:space="preserve">Cena powinna być obliczona zgodnie z </w:t>
      </w:r>
      <w:r w:rsidRPr="00017415">
        <w:rPr>
          <w:rFonts w:ascii="Calibri" w:hAnsi="Calibri" w:cs="Tahoma"/>
          <w:b/>
          <w:sz w:val="20"/>
        </w:rPr>
        <w:t>Formularzem cenowym</w:t>
      </w:r>
      <w:r w:rsidRPr="00017415">
        <w:rPr>
          <w:rFonts w:ascii="Calibri" w:hAnsi="Calibri" w:cs="Tahoma"/>
          <w:sz w:val="20"/>
        </w:rPr>
        <w:t xml:space="preserve">, stanowiącym </w:t>
      </w:r>
      <w:r w:rsidRPr="00E13F9F">
        <w:rPr>
          <w:rFonts w:ascii="Calibri" w:hAnsi="Calibri" w:cs="Tahoma"/>
          <w:b/>
          <w:sz w:val="20"/>
        </w:rPr>
        <w:t>Załącznik nr 2 do SWZ</w:t>
      </w:r>
      <w:r w:rsidRPr="00E13F9F">
        <w:rPr>
          <w:rFonts w:ascii="Calibri" w:hAnsi="Calibri" w:cs="Tahoma"/>
          <w:sz w:val="20"/>
        </w:rPr>
        <w:t>.</w:t>
      </w:r>
    </w:p>
    <w:p w:rsidR="004573A5" w:rsidRPr="00362830" w:rsidRDefault="004573A5" w:rsidP="008F5DF7">
      <w:pPr>
        <w:pStyle w:val="Akapitzlist"/>
        <w:numPr>
          <w:ilvl w:val="0"/>
          <w:numId w:val="37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W</w:t>
      </w:r>
      <w:r w:rsidRPr="00EE70BA">
        <w:rPr>
          <w:rFonts w:ascii="Calibri" w:hAnsi="Calibri" w:cs="Calibri"/>
          <w:sz w:val="20"/>
          <w:szCs w:val="20"/>
          <w:lang w:eastAsia="en-US"/>
        </w:rPr>
        <w:t>ykonawca wypełnia formularz ofertowy, st</w:t>
      </w:r>
      <w:r>
        <w:rPr>
          <w:rFonts w:ascii="Calibri" w:hAnsi="Calibri" w:cs="Calibri"/>
          <w:sz w:val="20"/>
          <w:szCs w:val="20"/>
          <w:lang w:eastAsia="en-US"/>
        </w:rPr>
        <w:t>anowiący załącznik nr 1 do SWZ.</w:t>
      </w:r>
    </w:p>
    <w:p w:rsidR="004573A5" w:rsidRDefault="004573A5" w:rsidP="008F5DF7">
      <w:pPr>
        <w:pStyle w:val="Akapitzlist"/>
        <w:numPr>
          <w:ilvl w:val="0"/>
          <w:numId w:val="37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Wykonawca zobowiązany jest zastosować stawkę VAT zgodnie z obowiązującymi przepisami ustawy                          z 11 marca 2004 r. o  podatku od towarów i usług.</w:t>
      </w:r>
    </w:p>
    <w:p w:rsidR="004573A5" w:rsidRDefault="004573A5" w:rsidP="008F5DF7">
      <w:pPr>
        <w:pStyle w:val="Akapitzlist"/>
        <w:numPr>
          <w:ilvl w:val="0"/>
          <w:numId w:val="37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eastAsia="Times-Roman" w:hAnsi="Calibri" w:cs="Calibri"/>
          <w:color w:val="000000"/>
          <w:sz w:val="20"/>
          <w:szCs w:val="20"/>
        </w:rPr>
        <w:t>Cena</w:t>
      </w:r>
      <w:r w:rsidRPr="00362830">
        <w:rPr>
          <w:rFonts w:ascii="Calibri" w:hAnsi="Calibri" w:cs="Calibri"/>
          <w:sz w:val="20"/>
          <w:szCs w:val="20"/>
          <w:lang w:eastAsia="en-US"/>
        </w:rPr>
        <w:t xml:space="preserve"> ofertowa musi obejmować wszystkie koszty związane z realizacją przedmiotu zamówienia, wszystkie      </w:t>
      </w:r>
      <w:r w:rsidRPr="00362830">
        <w:rPr>
          <w:rFonts w:ascii="Calibri" w:hAnsi="Calibri" w:cs="Calibri"/>
          <w:sz w:val="20"/>
          <w:szCs w:val="20"/>
          <w:lang w:eastAsia="en-US"/>
        </w:rPr>
        <w:lastRenderedPageBreak/>
        <w:t xml:space="preserve">inne koszty oraz ewentualne upusty i rabaty, a także wszystkie potencjalne ryzyka ekonomiczne, jakie mogą wystąpić przy realizacji przedmiotu umowy. </w:t>
      </w:r>
    </w:p>
    <w:p w:rsidR="004573A5" w:rsidRPr="00362830" w:rsidRDefault="004573A5" w:rsidP="008F5DF7">
      <w:pPr>
        <w:pStyle w:val="Akapitzlist"/>
        <w:numPr>
          <w:ilvl w:val="0"/>
          <w:numId w:val="37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 formularzu ofertowym</w:t>
      </w:r>
      <w:r w:rsidR="00651788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362830">
        <w:rPr>
          <w:rFonts w:ascii="Calibri" w:hAnsi="Calibri" w:cs="Calibri"/>
          <w:sz w:val="20"/>
          <w:szCs w:val="20"/>
          <w:lang w:eastAsia="en-US"/>
        </w:rPr>
        <w:t>wykonawca poda cenę oferty, która uwzględnia całkowity koszt realizacji zamówienia w okresie obowiązywania umowy, obliczoną  zgodnie z powyższymi dyspozycjami</w:t>
      </w:r>
      <w:r>
        <w:rPr>
          <w:rFonts w:ascii="Calibri" w:hAnsi="Calibri" w:cs="Calibri"/>
          <w:sz w:val="20"/>
          <w:szCs w:val="20"/>
          <w:lang w:eastAsia="en-US"/>
        </w:rPr>
        <w:t xml:space="preserve"> oraz termin realizacji dostaw częściowych</w:t>
      </w:r>
      <w:r w:rsidR="001727AE">
        <w:rPr>
          <w:rFonts w:ascii="Calibri" w:hAnsi="Calibri" w:cs="Calibri"/>
          <w:sz w:val="20"/>
          <w:szCs w:val="20"/>
          <w:lang w:eastAsia="en-US"/>
        </w:rPr>
        <w:t xml:space="preserve"> i termin rozpatrzenia reklamacji</w:t>
      </w:r>
      <w:r w:rsidRPr="00362830">
        <w:rPr>
          <w:rFonts w:ascii="Calibri" w:hAnsi="Calibri" w:cs="Calibri"/>
          <w:sz w:val="20"/>
          <w:szCs w:val="20"/>
          <w:lang w:eastAsia="en-US"/>
        </w:rPr>
        <w:t>.</w:t>
      </w:r>
    </w:p>
    <w:p w:rsidR="004573A5" w:rsidRDefault="004573A5" w:rsidP="004573A5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  <w:bookmarkStart w:id="2" w:name="bookmark28"/>
    </w:p>
    <w:p w:rsidR="004573A5" w:rsidRDefault="004573A5" w:rsidP="004573A5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573A5" w:rsidRDefault="004573A5" w:rsidP="004573A5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XV. Miejsce i termin składania ofert</w:t>
      </w:r>
    </w:p>
    <w:p w:rsidR="004573A5" w:rsidRPr="00853867" w:rsidRDefault="004573A5" w:rsidP="004573A5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bookmarkEnd w:id="2"/>
    <w:p w:rsidR="004573A5" w:rsidRDefault="004573A5" w:rsidP="008F5DF7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843C4">
        <w:rPr>
          <w:rFonts w:ascii="Calibri" w:hAnsi="Calibri" w:cs="Calibri"/>
          <w:color w:val="auto"/>
          <w:sz w:val="20"/>
          <w:szCs w:val="20"/>
        </w:rPr>
        <w:t xml:space="preserve">Wykonawca składa ofertę, dalej „oferta”, za pośrednictwem formularza dostępnego na platformie        zakupowej </w:t>
      </w:r>
      <w:proofErr w:type="spellStart"/>
      <w:r w:rsidRPr="00B843C4">
        <w:rPr>
          <w:rFonts w:ascii="Calibri" w:hAnsi="Calibri" w:cs="Calibri"/>
          <w:color w:val="auto"/>
          <w:sz w:val="20"/>
          <w:szCs w:val="20"/>
        </w:rPr>
        <w:t>Open</w:t>
      </w:r>
      <w:proofErr w:type="spellEnd"/>
      <w:r w:rsidRPr="00B843C4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B843C4">
        <w:rPr>
          <w:rFonts w:ascii="Calibri" w:hAnsi="Calibri" w:cs="Calibri"/>
          <w:color w:val="auto"/>
          <w:sz w:val="20"/>
          <w:szCs w:val="20"/>
        </w:rPr>
        <w:t>Nexus</w:t>
      </w:r>
      <w:proofErr w:type="spellEnd"/>
      <w:r w:rsidRPr="00B843C4">
        <w:rPr>
          <w:rFonts w:ascii="Calibri" w:hAnsi="Calibri" w:cs="Calibri"/>
          <w:color w:val="auto"/>
          <w:sz w:val="20"/>
          <w:szCs w:val="20"/>
        </w:rPr>
        <w:t xml:space="preserve">. Wykonawca zobowiązany jest podać adres poczty elektronicznej, na którym       prowadzona będzie korespondencja związana z postępowaniem. </w:t>
      </w:r>
    </w:p>
    <w:p w:rsidR="004573A5" w:rsidRPr="00B843C4" w:rsidRDefault="004573A5" w:rsidP="008F5DF7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843C4">
        <w:rPr>
          <w:rFonts w:ascii="Calibri" w:hAnsi="Calibri" w:cs="Calibri"/>
          <w:color w:val="auto"/>
          <w:sz w:val="20"/>
          <w:szCs w:val="20"/>
        </w:rPr>
        <w:t xml:space="preserve">Ofertę wraz z wymaganymi dokumentami należy umieścić na platformie zakupowej w nieprzekraczalnym        terminie do dnia: </w:t>
      </w:r>
      <w:r w:rsidR="00336035">
        <w:rPr>
          <w:rFonts w:ascii="Calibri" w:hAnsi="Calibri" w:cs="Calibri"/>
          <w:b/>
          <w:color w:val="auto"/>
          <w:sz w:val="20"/>
          <w:szCs w:val="20"/>
        </w:rPr>
        <w:t>04.06.</w:t>
      </w:r>
      <w:r w:rsidRPr="00336035">
        <w:rPr>
          <w:rFonts w:ascii="Calibri" w:hAnsi="Calibri" w:cs="Calibri"/>
          <w:b/>
          <w:bCs/>
          <w:color w:val="auto"/>
          <w:sz w:val="20"/>
          <w:szCs w:val="20"/>
        </w:rPr>
        <w:t>2021</w:t>
      </w:r>
      <w:r w:rsidRPr="001165A9">
        <w:rPr>
          <w:rFonts w:ascii="Calibri" w:hAnsi="Calibri" w:cs="Calibri"/>
          <w:b/>
          <w:bCs/>
          <w:color w:val="auto"/>
          <w:sz w:val="20"/>
          <w:szCs w:val="20"/>
        </w:rPr>
        <w:t xml:space="preserve"> r.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do godz. 09:30</w:t>
      </w:r>
    </w:p>
    <w:p w:rsidR="004573A5" w:rsidRDefault="004573A5" w:rsidP="008F5DF7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B6F40">
        <w:rPr>
          <w:rFonts w:ascii="Calibri" w:hAnsi="Calibri" w:cs="Calibri"/>
          <w:color w:val="auto"/>
          <w:sz w:val="20"/>
          <w:szCs w:val="20"/>
        </w:rPr>
        <w:t>Wykonawca w celu złożenia oferty Zamawiającemu wybiera polecenie „</w:t>
      </w:r>
      <w:r w:rsidRPr="00FB6F40">
        <w:rPr>
          <w:rFonts w:ascii="Calibri" w:hAnsi="Calibri" w:cs="Calibri"/>
          <w:b/>
          <w:bCs/>
          <w:color w:val="auto"/>
          <w:sz w:val="20"/>
          <w:szCs w:val="20"/>
        </w:rPr>
        <w:t>ZŁÓŻ OFERTĘ</w:t>
      </w:r>
      <w:r w:rsidRPr="00FB6F40">
        <w:rPr>
          <w:rFonts w:ascii="Calibri" w:hAnsi="Calibri" w:cs="Calibri"/>
          <w:color w:val="auto"/>
          <w:sz w:val="20"/>
          <w:szCs w:val="20"/>
        </w:rPr>
        <w:t xml:space="preserve">" dostępne pod      zamieszczonym przez Zamawiającego postępowaniem. </w:t>
      </w:r>
    </w:p>
    <w:p w:rsidR="004573A5" w:rsidRPr="00FB6F40" w:rsidRDefault="004573A5" w:rsidP="008F5DF7">
      <w:pPr>
        <w:pStyle w:val="Default"/>
        <w:numPr>
          <w:ilvl w:val="0"/>
          <w:numId w:val="38"/>
        </w:numPr>
        <w:ind w:left="426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FB6F40">
        <w:rPr>
          <w:rFonts w:ascii="Calibri" w:hAnsi="Calibri" w:cs="Calibri"/>
          <w:color w:val="auto"/>
          <w:sz w:val="20"/>
          <w:szCs w:val="20"/>
        </w:rPr>
        <w:t xml:space="preserve">Jeżeli Wykonawca nie ma konta na platformazakupowa.pl i składa ofertę bez zakładania konta to ma      obowiązek potwierdzić do czasu zakończenia zbierania ofert adres mailowy podany w formularzu      poprzez kliknięcie w link aktywacyjny wysłany w mailu potwierdzającym złożenie oferty. </w:t>
      </w:r>
    </w:p>
    <w:p w:rsidR="004573A5" w:rsidRPr="00FB6F40" w:rsidRDefault="004573A5" w:rsidP="008F5DF7">
      <w:pPr>
        <w:pStyle w:val="Default"/>
        <w:numPr>
          <w:ilvl w:val="0"/>
          <w:numId w:val="38"/>
        </w:numPr>
        <w:ind w:left="426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FB6F40">
        <w:rPr>
          <w:rFonts w:ascii="Calibri" w:hAnsi="Calibri" w:cs="Calibri"/>
          <w:sz w:val="20"/>
          <w:szCs w:val="20"/>
        </w:rPr>
        <w:t>Po wypełnieniu Formularza składania oferty lub wniosku i dołączenia  wszystkich wymaganych załączników należy kliknąć przycisk „Przejdź do podsumowania”.</w:t>
      </w:r>
    </w:p>
    <w:p w:rsidR="004573A5" w:rsidRDefault="004573A5" w:rsidP="008F5DF7">
      <w:pPr>
        <w:pStyle w:val="Default"/>
        <w:numPr>
          <w:ilvl w:val="0"/>
          <w:numId w:val="38"/>
        </w:numPr>
        <w:ind w:left="426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FB6F40">
        <w:rPr>
          <w:rFonts w:ascii="Calibri" w:hAnsi="Calibri" w:cs="Calibri"/>
          <w:b/>
          <w:bCs/>
          <w:sz w:val="20"/>
          <w:szCs w:val="20"/>
        </w:rPr>
        <w:t>Za datę złożenia oferty przyjmuje się datę jej przekazania w systemie (platformie) w drugim kroku      składania oferty poprzez kliknięcie przycisku “Złóż ofertę” i wyświetlenie się komunikatu, że oferta została zaszyfrowana i złożona.</w:t>
      </w:r>
    </w:p>
    <w:p w:rsidR="004573A5" w:rsidRPr="002F1AA3" w:rsidRDefault="004573A5" w:rsidP="008F5DF7">
      <w:pPr>
        <w:pStyle w:val="Default"/>
        <w:numPr>
          <w:ilvl w:val="0"/>
          <w:numId w:val="38"/>
        </w:numPr>
        <w:ind w:left="426"/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  <w:r w:rsidRPr="002F1AA3">
        <w:rPr>
          <w:rFonts w:ascii="Calibri" w:hAnsi="Calibri" w:cs="Calibri"/>
          <w:sz w:val="20"/>
          <w:szCs w:val="20"/>
        </w:rPr>
        <w:t xml:space="preserve">Oferta lub wniosek składana elektronicznie musi zostać podpisana elektronicznym podpisem      kwalifikowanym, podpisem zaufanym lub podpisem osobistym. W procesie składania oferty za pośrednictwem </w:t>
      </w:r>
      <w:hyperlink r:id="rId25" w:history="1">
        <w:r w:rsidRPr="002F1AA3">
          <w:rPr>
            <w:rStyle w:val="Hipercze"/>
            <w:rFonts w:ascii="Calibri" w:hAnsi="Calibri" w:cs="Calibri"/>
            <w:color w:val="1155CC"/>
            <w:sz w:val="20"/>
            <w:szCs w:val="20"/>
          </w:rPr>
          <w:t>platformazakupowa.pl</w:t>
        </w:r>
      </w:hyperlink>
      <w:r w:rsidRPr="002F1AA3">
        <w:rPr>
          <w:rFonts w:ascii="Calibri" w:hAnsi="Calibri" w:cs="Calibri"/>
          <w:sz w:val="20"/>
          <w:szCs w:val="20"/>
        </w:rPr>
        <w:t xml:space="preserve">, wykonawca powinien złożyć podpis bezpośrednio na dokumentach przesłanych za pośrednictwem </w:t>
      </w:r>
      <w:hyperlink r:id="rId26" w:history="1">
        <w:r w:rsidRPr="002F1AA3">
          <w:rPr>
            <w:rStyle w:val="Hipercze"/>
            <w:rFonts w:ascii="Calibri" w:hAnsi="Calibri" w:cs="Calibri"/>
            <w:color w:val="1155CC"/>
            <w:sz w:val="20"/>
            <w:szCs w:val="20"/>
          </w:rPr>
          <w:t>platformazakupowa.pl</w:t>
        </w:r>
      </w:hyperlink>
      <w:r w:rsidRPr="002F1AA3">
        <w:rPr>
          <w:rFonts w:ascii="Calibri" w:hAnsi="Calibri" w:cs="Calibri"/>
          <w:sz w:val="20"/>
          <w:szCs w:val="20"/>
        </w:rPr>
        <w:t xml:space="preserve">. Zalecamy stosowanie podpisu na każdym załączonym pliku osobno, w szczególności wskazanych w art. 63 ust 1 oraz ust. 2  </w:t>
      </w:r>
      <w:proofErr w:type="spellStart"/>
      <w:r w:rsidRPr="002F1AA3">
        <w:rPr>
          <w:rFonts w:ascii="Calibri" w:hAnsi="Calibri" w:cs="Calibri"/>
          <w:sz w:val="20"/>
          <w:szCs w:val="20"/>
        </w:rPr>
        <w:t>Pzp</w:t>
      </w:r>
      <w:proofErr w:type="spellEnd"/>
      <w:r w:rsidRPr="002F1AA3">
        <w:rPr>
          <w:rFonts w:ascii="Calibri" w:hAnsi="Calibri" w:cs="Calibri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4573A5" w:rsidRPr="002F1AA3" w:rsidRDefault="004573A5" w:rsidP="008F5DF7">
      <w:pPr>
        <w:pStyle w:val="Default"/>
        <w:numPr>
          <w:ilvl w:val="0"/>
          <w:numId w:val="38"/>
        </w:numPr>
        <w:ind w:left="426"/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  <w:r w:rsidRPr="002F1AA3">
        <w:rPr>
          <w:rFonts w:ascii="Calibri" w:eastAsia="Calibri" w:hAnsi="Calibri" w:cs="Calibri"/>
          <w:sz w:val="20"/>
          <w:szCs w:val="20"/>
        </w:rPr>
        <w:t xml:space="preserve">Szczegółowa instrukcja dla Wykonawców dotycząca złożenia, zmiany i wycofania oferty znajduje się na      stronie internetowej pod adresem:  </w:t>
      </w:r>
      <w:hyperlink r:id="rId27" w:history="1">
        <w:r w:rsidRPr="002F1AA3">
          <w:rPr>
            <w:rStyle w:val="Hipercze"/>
            <w:rFonts w:ascii="Calibri" w:eastAsia="Calibri" w:hAnsi="Calibri" w:cs="Calibri"/>
            <w:color w:val="1155CC"/>
            <w:sz w:val="20"/>
            <w:szCs w:val="20"/>
          </w:rPr>
          <w:t>https://platformazakupowa.pl/strona/45-instrukcje</w:t>
        </w:r>
      </w:hyperlink>
    </w:p>
    <w:p w:rsidR="004573A5" w:rsidRDefault="004573A5" w:rsidP="004573A5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573A5" w:rsidRDefault="004573A5" w:rsidP="004573A5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4573A5" w:rsidRDefault="004573A5" w:rsidP="004573A5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XVI. Otwarcie ofert</w:t>
      </w:r>
    </w:p>
    <w:p w:rsidR="004573A5" w:rsidRPr="00482088" w:rsidRDefault="004573A5" w:rsidP="004573A5">
      <w:pPr>
        <w:ind w:right="-108"/>
        <w:jc w:val="center"/>
        <w:rPr>
          <w:rFonts w:ascii="Calibri" w:hAnsi="Calibri" w:cs="Calibri"/>
          <w:sz w:val="20"/>
          <w:szCs w:val="20"/>
        </w:rPr>
      </w:pPr>
    </w:p>
    <w:p w:rsidR="004573A5" w:rsidRDefault="004573A5" w:rsidP="008F5DF7">
      <w:pPr>
        <w:pStyle w:val="Akapitzlist"/>
        <w:numPr>
          <w:ilvl w:val="0"/>
          <w:numId w:val="39"/>
        </w:numPr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 xml:space="preserve">Otwarcie ofert nastąpi w </w:t>
      </w:r>
      <w:r w:rsidRPr="001165A9">
        <w:rPr>
          <w:rFonts w:ascii="Calibri" w:hAnsi="Calibri" w:cs="Calibri"/>
          <w:color w:val="000000"/>
          <w:sz w:val="20"/>
          <w:szCs w:val="20"/>
        </w:rPr>
        <w:t xml:space="preserve">dniu </w:t>
      </w:r>
      <w:r w:rsidR="00336035">
        <w:rPr>
          <w:rFonts w:ascii="Calibri" w:hAnsi="Calibri" w:cs="Calibri"/>
          <w:b/>
          <w:bCs/>
          <w:color w:val="000000"/>
          <w:sz w:val="20"/>
          <w:szCs w:val="20"/>
        </w:rPr>
        <w:t>04.06.</w:t>
      </w:r>
      <w:r w:rsidRPr="00336035">
        <w:rPr>
          <w:rFonts w:ascii="Calibri" w:hAnsi="Calibri" w:cs="Calibri"/>
          <w:b/>
          <w:bCs/>
          <w:color w:val="000000"/>
          <w:sz w:val="20"/>
          <w:szCs w:val="20"/>
        </w:rPr>
        <w:t>2021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o godz. 10:0</w:t>
      </w:r>
      <w:r w:rsidRPr="00482088">
        <w:rPr>
          <w:rFonts w:ascii="Calibri" w:hAnsi="Calibri" w:cs="Calibri"/>
          <w:b/>
          <w:bCs/>
          <w:color w:val="000000"/>
          <w:sz w:val="20"/>
          <w:szCs w:val="20"/>
        </w:rPr>
        <w:t>0.</w:t>
      </w:r>
    </w:p>
    <w:p w:rsidR="004573A5" w:rsidRPr="00482088" w:rsidRDefault="004573A5" w:rsidP="004573A5">
      <w:pPr>
        <w:pStyle w:val="Akapitzlist"/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>O</w:t>
      </w:r>
      <w:r w:rsidRPr="00482088">
        <w:rPr>
          <w:rFonts w:ascii="Calibri" w:hAnsi="Calibri" w:cs="Calibri"/>
          <w:sz w:val="20"/>
          <w:szCs w:val="20"/>
        </w:rPr>
        <w:t>twarcie ofert dokonywane jest poprzez odszyfrowanie i otwarcie ofert.</w:t>
      </w:r>
    </w:p>
    <w:p w:rsidR="004573A5" w:rsidRPr="00482088" w:rsidRDefault="004573A5" w:rsidP="008F5DF7">
      <w:pPr>
        <w:pStyle w:val="Normalny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Jeżeli otwarcie ofert następuje przy użyciu systemu teleinformatycznego, w przypadku awarii tego systemu, która spowoduje brak możliwości otwarcia ofert w terminie określonym przez zamawiającego, otwarcie ofert nastąpi niezwłocznie po usunięciu awarii.</w:t>
      </w:r>
    </w:p>
    <w:p w:rsidR="004573A5" w:rsidRPr="00482088" w:rsidRDefault="004573A5" w:rsidP="008F5DF7">
      <w:pPr>
        <w:pStyle w:val="Normalny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</w:rPr>
        <w:t>Zamawiający poinformuje o zmianie terminu otwarcia ofert na stronie internetowej prowadzonego      postępowania.</w:t>
      </w:r>
    </w:p>
    <w:p w:rsidR="004573A5" w:rsidRDefault="004573A5" w:rsidP="008F5DF7">
      <w:pPr>
        <w:pStyle w:val="Normalny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  <w:color w:val="000000"/>
        </w:rPr>
        <w:t>Zamawiający, najpóźniej przed otwarciem ofert, udostępni na stronie internetowej prowadzonego    postępowania informację o kwocie, jaką zamierza przeznaczyć na sfinansowanie zamówienia.</w:t>
      </w:r>
    </w:p>
    <w:p w:rsidR="004573A5" w:rsidRPr="00482088" w:rsidRDefault="004573A5" w:rsidP="008F5DF7">
      <w:pPr>
        <w:pStyle w:val="Normalny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Zamawiający, niezwłocznie po otwarciu ofert, udostępnia na stronie internetowej prowadzonego     postępowania informacje o:</w:t>
      </w:r>
    </w:p>
    <w:p w:rsidR="004573A5" w:rsidRPr="00601576" w:rsidRDefault="004573A5" w:rsidP="004573A5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5.1. </w:t>
      </w:r>
      <w:r w:rsidRPr="00601576">
        <w:rPr>
          <w:rFonts w:ascii="Calibri" w:hAnsi="Calibri" w:cs="Calibri"/>
          <w:color w:val="000000"/>
        </w:rPr>
        <w:t>nazwach albo imionach i nazwiskach oraz siedzibach lub miejscach prowadzonej działalności              gospodarczej albo miejscach zamieszkania wykonawców, których oferty zostały otwarte;</w:t>
      </w:r>
    </w:p>
    <w:p w:rsidR="004573A5" w:rsidRPr="00601576" w:rsidRDefault="004573A5" w:rsidP="004573A5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5.2. </w:t>
      </w:r>
      <w:r w:rsidRPr="00601576">
        <w:rPr>
          <w:rFonts w:ascii="Calibri" w:hAnsi="Calibri" w:cs="Calibri"/>
          <w:color w:val="000000"/>
        </w:rPr>
        <w:t>cenach lub kosztach zawartych w ofertach.</w:t>
      </w:r>
    </w:p>
    <w:p w:rsidR="004573A5" w:rsidRPr="00601576" w:rsidRDefault="004573A5" w:rsidP="004573A5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>Informacja zostanie opublikowana na stronie postępowania na</w:t>
      </w:r>
      <w:r w:rsidR="00651788">
        <w:rPr>
          <w:rFonts w:ascii="Calibri" w:hAnsi="Calibri" w:cs="Calibri"/>
          <w:color w:val="000000"/>
        </w:rPr>
        <w:t xml:space="preserve"> </w:t>
      </w:r>
      <w:hyperlink r:id="rId28" w:history="1">
        <w:r w:rsidRPr="00601576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601576">
        <w:rPr>
          <w:rFonts w:ascii="Calibri" w:hAnsi="Calibri" w:cs="Calibri"/>
          <w:color w:val="000000"/>
        </w:rPr>
        <w:t xml:space="preserve"> w sekcji </w:t>
      </w:r>
      <w:r w:rsidRPr="00601576">
        <w:rPr>
          <w:rFonts w:ascii="Calibri" w:hAnsi="Calibri" w:cs="Calibri"/>
          <w:b/>
          <w:bCs/>
          <w:color w:val="000000"/>
        </w:rPr>
        <w:t>,,Komunikaty”.</w:t>
      </w:r>
    </w:p>
    <w:p w:rsidR="004573A5" w:rsidRDefault="004573A5" w:rsidP="004573A5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4573A5" w:rsidRPr="00601576" w:rsidRDefault="004573A5" w:rsidP="004573A5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</w:t>
      </w:r>
      <w:proofErr w:type="spellStart"/>
      <w:r w:rsidRPr="00601576">
        <w:rPr>
          <w:rFonts w:ascii="Calibri" w:hAnsi="Calibri" w:cs="Calibri"/>
          <w:color w:val="000000"/>
        </w:rPr>
        <w:t>on-line</w:t>
      </w:r>
      <w:proofErr w:type="spellEnd"/>
      <w:r>
        <w:rPr>
          <w:rFonts w:ascii="Calibri" w:hAnsi="Calibri" w:cs="Calibri"/>
          <w:color w:val="000000"/>
        </w:rPr>
        <w:t>,</w:t>
      </w:r>
      <w:r w:rsidRPr="00601576">
        <w:rPr>
          <w:rFonts w:ascii="Calibri" w:hAnsi="Calibri" w:cs="Calibri"/>
          <w:color w:val="000000"/>
        </w:rPr>
        <w:t xml:space="preserve"> a ma jedynie takie uprawnienie.</w:t>
      </w:r>
    </w:p>
    <w:p w:rsidR="004573A5" w:rsidRDefault="004573A5" w:rsidP="004573A5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573A5" w:rsidRDefault="004573A5" w:rsidP="004573A5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lastRenderedPageBreak/>
        <w:t>Rozdział XVII. Termin związania ofertą</w:t>
      </w:r>
    </w:p>
    <w:p w:rsidR="004573A5" w:rsidRPr="00853867" w:rsidRDefault="004573A5" w:rsidP="004573A5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4573A5" w:rsidRPr="00336035" w:rsidRDefault="004573A5" w:rsidP="008F5DF7">
      <w:pPr>
        <w:pStyle w:val="Akapitzlist"/>
        <w:numPr>
          <w:ilvl w:val="0"/>
          <w:numId w:val="40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55F9B">
        <w:rPr>
          <w:rFonts w:ascii="Calibri" w:hAnsi="Calibri" w:cs="Calibri"/>
          <w:sz w:val="20"/>
          <w:szCs w:val="20"/>
        </w:rPr>
        <w:t xml:space="preserve">Wykonawca pozostaje związany ofertą </w:t>
      </w:r>
      <w:r w:rsidRPr="00255F9B">
        <w:rPr>
          <w:rFonts w:ascii="Calibri" w:hAnsi="Calibri" w:cs="Calibri"/>
          <w:b/>
          <w:bCs/>
          <w:sz w:val="20"/>
          <w:szCs w:val="20"/>
        </w:rPr>
        <w:t xml:space="preserve">do dnia </w:t>
      </w:r>
      <w:r w:rsidR="00336035">
        <w:rPr>
          <w:rFonts w:ascii="Calibri" w:eastAsia="Tahoma" w:hAnsi="Calibri" w:cs="Calibri"/>
          <w:b/>
          <w:sz w:val="20"/>
          <w:szCs w:val="20"/>
        </w:rPr>
        <w:t>03.07.</w:t>
      </w:r>
      <w:r w:rsidRPr="00336035">
        <w:rPr>
          <w:rFonts w:ascii="Calibri" w:eastAsia="Tahoma" w:hAnsi="Calibri" w:cs="Calibri"/>
          <w:b/>
          <w:sz w:val="20"/>
          <w:szCs w:val="20"/>
        </w:rPr>
        <w:t>2021 r.</w:t>
      </w:r>
    </w:p>
    <w:p w:rsidR="004573A5" w:rsidRPr="0077026B" w:rsidRDefault="004573A5" w:rsidP="004573A5">
      <w:pPr>
        <w:ind w:left="426" w:right="-108"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Bieg terminu związania ofertą rozpoczyna się wraz z upływem terminu składania ofert.</w:t>
      </w:r>
    </w:p>
    <w:p w:rsidR="004573A5" w:rsidRPr="003230D1" w:rsidRDefault="004573A5" w:rsidP="004573A5">
      <w:pPr>
        <w:jc w:val="both"/>
        <w:outlineLvl w:val="0"/>
        <w:rPr>
          <w:rFonts w:ascii="Calibri" w:hAnsi="Calibri" w:cs="Calibri"/>
          <w:sz w:val="6"/>
          <w:szCs w:val="6"/>
        </w:rPr>
      </w:pPr>
    </w:p>
    <w:p w:rsidR="004573A5" w:rsidRPr="004E5500" w:rsidRDefault="004573A5" w:rsidP="008F5DF7">
      <w:pPr>
        <w:pStyle w:val="Akapitzlist"/>
        <w:numPr>
          <w:ilvl w:val="0"/>
          <w:numId w:val="40"/>
        </w:numPr>
        <w:ind w:left="426"/>
        <w:outlineLvl w:val="0"/>
        <w:rPr>
          <w:rFonts w:ascii="Calibri" w:hAnsi="Calibri" w:cs="Calibri"/>
          <w:b/>
          <w:bCs/>
          <w:color w:val="C00000"/>
          <w:sz w:val="20"/>
          <w:szCs w:val="20"/>
          <w:lang w:eastAsia="en-US"/>
        </w:rPr>
      </w:pPr>
      <w:r w:rsidRPr="004E5500">
        <w:rPr>
          <w:rFonts w:ascii="Calibri" w:hAnsi="Calibri" w:cs="Calibri"/>
          <w:sz w:val="20"/>
          <w:szCs w:val="20"/>
        </w:rPr>
        <w:t>W przypadku gdy wybór najkorzystniejszej oferty nie nastąpi przed upływem terminu związania ofertą    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:rsidR="004573A5" w:rsidRDefault="004573A5" w:rsidP="004573A5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4573A5" w:rsidRDefault="004573A5" w:rsidP="004573A5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4573A5" w:rsidRPr="00757E5D" w:rsidRDefault="004573A5" w:rsidP="004573A5">
      <w:pPr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  <w:r w:rsidRPr="00757E5D">
        <w:rPr>
          <w:rFonts w:ascii="Calibri" w:hAnsi="Calibri" w:cs="Calibri"/>
          <w:b/>
          <w:bCs/>
          <w:sz w:val="20"/>
          <w:szCs w:val="20"/>
          <w:highlight w:val="cyan"/>
        </w:rPr>
        <w:t xml:space="preserve">Rozdział XVIII. Opis kryteriów oceny ofert wraz z podaniem wag tych </w:t>
      </w:r>
      <w:r>
        <w:rPr>
          <w:rFonts w:ascii="Calibri" w:hAnsi="Calibri" w:cs="Calibri"/>
          <w:b/>
          <w:bCs/>
          <w:sz w:val="20"/>
          <w:szCs w:val="20"/>
          <w:highlight w:val="cyan"/>
        </w:rPr>
        <w:t>kryteriów i sposobu oceny ofert</w:t>
      </w:r>
    </w:p>
    <w:p w:rsidR="004573A5" w:rsidRDefault="004573A5" w:rsidP="004573A5">
      <w:pPr>
        <w:ind w:right="-108"/>
        <w:rPr>
          <w:rFonts w:ascii="Calibri" w:hAnsi="Calibri" w:cs="Calibri"/>
          <w:sz w:val="20"/>
          <w:szCs w:val="20"/>
        </w:rPr>
      </w:pPr>
    </w:p>
    <w:p w:rsidR="004573A5" w:rsidRPr="008C4169" w:rsidRDefault="004573A5" w:rsidP="008F5DF7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4573A5" w:rsidRPr="00986D8A" w:rsidRDefault="004573A5" w:rsidP="008F5DF7">
      <w:pPr>
        <w:pStyle w:val="Akapitzlist"/>
        <w:numPr>
          <w:ilvl w:val="0"/>
          <w:numId w:val="41"/>
        </w:numPr>
        <w:ind w:left="426" w:right="-108"/>
        <w:rPr>
          <w:rFonts w:ascii="Calibri" w:hAnsi="Calibri" w:cs="Calibri"/>
          <w:sz w:val="20"/>
          <w:szCs w:val="20"/>
        </w:rPr>
      </w:pPr>
      <w:r w:rsidRPr="00986D8A">
        <w:rPr>
          <w:rFonts w:asciiTheme="minorHAnsi" w:hAnsiTheme="minorHAnsi" w:cstheme="minorHAnsi"/>
          <w:sz w:val="20"/>
          <w:szCs w:val="20"/>
        </w:rPr>
        <w:t>Zamawiający dokona oceny złożonych ofert według następujących kryteriów i ich rangi</w:t>
      </w:r>
    </w:p>
    <w:p w:rsidR="004573A5" w:rsidRPr="00986D8A" w:rsidRDefault="004573A5" w:rsidP="004573A5">
      <w:pPr>
        <w:pStyle w:val="Default"/>
        <w:ind w:left="851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Cena 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brutto </w:t>
      </w: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- 60% </w:t>
      </w:r>
    </w:p>
    <w:p w:rsidR="004573A5" w:rsidRDefault="00DA27DC" w:rsidP="004573A5">
      <w:pPr>
        <w:widowControl w:val="0"/>
        <w:autoSpaceDE w:val="0"/>
        <w:ind w:left="851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Termin dostaw częściowych - 2</w:t>
      </w:r>
      <w:r w:rsidR="004573A5" w:rsidRPr="00986D8A">
        <w:rPr>
          <w:rFonts w:ascii="Calibri" w:hAnsi="Calibri" w:cs="Calibri"/>
          <w:bCs/>
          <w:sz w:val="20"/>
          <w:szCs w:val="20"/>
          <w:lang w:eastAsia="en-US"/>
        </w:rPr>
        <w:t xml:space="preserve">0% </w:t>
      </w:r>
    </w:p>
    <w:p w:rsidR="00DA27DC" w:rsidRPr="00986D8A" w:rsidRDefault="00DA27DC" w:rsidP="004573A5">
      <w:pPr>
        <w:widowControl w:val="0"/>
        <w:autoSpaceDE w:val="0"/>
        <w:ind w:left="851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Termin rozpatrzenia reklamacji – 20%</w:t>
      </w:r>
    </w:p>
    <w:p w:rsidR="004573A5" w:rsidRPr="00A8350C" w:rsidRDefault="004573A5" w:rsidP="008F5DF7">
      <w:pPr>
        <w:pStyle w:val="Tekstpodstawowy"/>
        <w:numPr>
          <w:ilvl w:val="0"/>
          <w:numId w:val="41"/>
        </w:numPr>
        <w:spacing w:after="140" w:line="276" w:lineRule="auto"/>
        <w:ind w:left="426"/>
      </w:pPr>
      <w:r>
        <w:rPr>
          <w:rFonts w:ascii="Calibri" w:hAnsi="Calibri" w:cs="Tahoma"/>
          <w:sz w:val="20"/>
        </w:rPr>
        <w:t>Przy  dokonywaniu oceny ofert  Zamawiający będzie stosował następujące zasady:</w:t>
      </w:r>
    </w:p>
    <w:tbl>
      <w:tblPr>
        <w:tblpPr w:leftFromText="141" w:rightFromText="141" w:vertAnchor="text" w:horzAnchor="margin" w:tblpXSpec="center" w:tblpY="145"/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056"/>
        <w:gridCol w:w="1034"/>
        <w:gridCol w:w="4352"/>
      </w:tblGrid>
      <w:tr w:rsidR="004573A5" w:rsidRPr="00F33378" w:rsidTr="00A26348">
        <w:tc>
          <w:tcPr>
            <w:tcW w:w="2235" w:type="dxa"/>
            <w:shd w:val="clear" w:color="auto" w:fill="D9D9D9"/>
            <w:vAlign w:val="center"/>
          </w:tcPr>
          <w:p w:rsidR="004573A5" w:rsidRPr="00F33378" w:rsidRDefault="004573A5" w:rsidP="00A26348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56" w:type="dxa"/>
            <w:shd w:val="clear" w:color="auto" w:fill="D9D9D9"/>
            <w:vAlign w:val="center"/>
          </w:tcPr>
          <w:p w:rsidR="004573A5" w:rsidRPr="00F33378" w:rsidRDefault="004573A5" w:rsidP="00A26348">
            <w:pPr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Waga [%]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4573A5" w:rsidRPr="00F33378" w:rsidRDefault="004573A5" w:rsidP="00A26348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4352" w:type="dxa"/>
            <w:shd w:val="clear" w:color="auto" w:fill="D9D9D9"/>
            <w:vAlign w:val="center"/>
          </w:tcPr>
          <w:p w:rsidR="004573A5" w:rsidRPr="00F33378" w:rsidRDefault="004573A5" w:rsidP="00A26348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4573A5" w:rsidRPr="00F33378" w:rsidTr="00A26348">
        <w:trPr>
          <w:trHeight w:val="915"/>
        </w:trPr>
        <w:tc>
          <w:tcPr>
            <w:tcW w:w="2235" w:type="dxa"/>
            <w:vAlign w:val="center"/>
          </w:tcPr>
          <w:p w:rsidR="004573A5" w:rsidRPr="00382900" w:rsidRDefault="00710DDE" w:rsidP="00710DDE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="004573A5"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56" w:type="dxa"/>
            <w:vAlign w:val="center"/>
          </w:tcPr>
          <w:p w:rsidR="004573A5" w:rsidRPr="00EF3E6F" w:rsidRDefault="004573A5" w:rsidP="00A263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  <w:r w:rsidRPr="00EF3E6F">
              <w:rPr>
                <w:rFonts w:ascii="Calibri" w:hAnsi="Calibri" w:cs="Tahoma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4573A5" w:rsidRPr="00EF3E6F" w:rsidRDefault="004573A5" w:rsidP="00A263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4352" w:type="dxa"/>
            <w:vAlign w:val="center"/>
          </w:tcPr>
          <w:p w:rsidR="004573A5" w:rsidRPr="00F33378" w:rsidRDefault="004573A5" w:rsidP="00A26348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 Cena najtańszej oferty</w:t>
            </w:r>
          </w:p>
          <w:p w:rsidR="004573A5" w:rsidRPr="00F33378" w:rsidRDefault="004573A5" w:rsidP="00A26348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4573A5" w:rsidRPr="00F33378" w:rsidRDefault="004573A5" w:rsidP="00A26348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 Cena badanej oferty</w:t>
            </w:r>
          </w:p>
        </w:tc>
      </w:tr>
      <w:tr w:rsidR="004573A5" w:rsidRPr="00170390" w:rsidTr="00A26348">
        <w:trPr>
          <w:trHeight w:val="545"/>
        </w:trPr>
        <w:tc>
          <w:tcPr>
            <w:tcW w:w="2235" w:type="dxa"/>
            <w:vAlign w:val="center"/>
          </w:tcPr>
          <w:p w:rsidR="004573A5" w:rsidRPr="00382900" w:rsidRDefault="004573A5" w:rsidP="00A26348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 w:rsidRPr="00382900">
              <w:rPr>
                <w:rFonts w:ascii="Calibri" w:hAnsi="Calibri"/>
                <w:b/>
                <w:sz w:val="20"/>
              </w:rPr>
              <w:t>Termin dostawy (T)</w:t>
            </w:r>
          </w:p>
        </w:tc>
        <w:tc>
          <w:tcPr>
            <w:tcW w:w="1056" w:type="dxa"/>
            <w:vAlign w:val="center"/>
          </w:tcPr>
          <w:p w:rsidR="004573A5" w:rsidRPr="00EF3E6F" w:rsidRDefault="006E3FDE" w:rsidP="00A26348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4573A5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4573A5" w:rsidRPr="00EF3E6F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4573A5" w:rsidRPr="00EF3E6F" w:rsidRDefault="006E3FDE" w:rsidP="00A26348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4573A5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4352" w:type="dxa"/>
            <w:vAlign w:val="center"/>
          </w:tcPr>
          <w:p w:rsidR="004573A5" w:rsidRDefault="004573A5" w:rsidP="00A26348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B603AD">
              <w:rPr>
                <w:rFonts w:ascii="Calibri" w:hAnsi="Calibri"/>
                <w:sz w:val="20"/>
                <w:szCs w:val="20"/>
              </w:rPr>
              <w:t xml:space="preserve">Dostawa do Zamawiającego -  2 dni  - </w:t>
            </w:r>
            <w:r w:rsidR="006E3FDE">
              <w:rPr>
                <w:rFonts w:ascii="Calibri" w:hAnsi="Calibri"/>
                <w:sz w:val="20"/>
                <w:szCs w:val="20"/>
              </w:rPr>
              <w:t>2</w:t>
            </w:r>
            <w:r w:rsidRPr="00B603AD">
              <w:rPr>
                <w:rFonts w:ascii="Calibri" w:hAnsi="Calibri"/>
                <w:sz w:val="20"/>
                <w:szCs w:val="20"/>
              </w:rPr>
              <w:t>0 pkt</w:t>
            </w:r>
          </w:p>
          <w:p w:rsidR="004573A5" w:rsidRDefault="004573A5" w:rsidP="00A26348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B603AD">
              <w:rPr>
                <w:rFonts w:ascii="Calibri" w:hAnsi="Calibri"/>
                <w:sz w:val="20"/>
                <w:szCs w:val="20"/>
              </w:rPr>
              <w:t xml:space="preserve">Dostawa do Zamawiającego -  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="006E3FDE">
              <w:rPr>
                <w:rFonts w:ascii="Calibri" w:hAnsi="Calibri"/>
                <w:sz w:val="20"/>
                <w:szCs w:val="20"/>
              </w:rPr>
              <w:t xml:space="preserve"> dni  - 1</w:t>
            </w:r>
            <w:r w:rsidRPr="00B603AD">
              <w:rPr>
                <w:rFonts w:ascii="Calibri" w:hAnsi="Calibri"/>
                <w:sz w:val="20"/>
                <w:szCs w:val="20"/>
              </w:rPr>
              <w:t>0 pkt</w:t>
            </w:r>
          </w:p>
          <w:p w:rsidR="004573A5" w:rsidRDefault="004573A5" w:rsidP="00A26348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Dostawa do Zamawiającego - 4</w:t>
            </w:r>
            <w:r w:rsidRPr="00B603AD">
              <w:rPr>
                <w:rFonts w:ascii="Calibri" w:hAnsi="Calibri"/>
                <w:sz w:val="20"/>
                <w:szCs w:val="20"/>
              </w:rPr>
              <w:t xml:space="preserve"> dni - 0 pkt</w:t>
            </w:r>
          </w:p>
          <w:p w:rsidR="00BF5663" w:rsidRDefault="00BF5663" w:rsidP="00A26348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F5663" w:rsidRPr="00BF5663" w:rsidRDefault="00BF5663" w:rsidP="00BF5663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i/>
                <w:sz w:val="17"/>
                <w:szCs w:val="17"/>
              </w:rPr>
            </w:pP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W przypadku zaoferowania terminu dłuższego niż 4 dni, oferta zostanie odrzucona na podstawie art. 226 ust. 1 pkt 5) ustawy </w:t>
            </w:r>
            <w:proofErr w:type="spellStart"/>
            <w:r w:rsidRPr="00BF5663">
              <w:rPr>
                <w:rFonts w:ascii="Calibri" w:hAnsi="Calibri"/>
                <w:i/>
                <w:sz w:val="17"/>
                <w:szCs w:val="17"/>
              </w:rPr>
              <w:t>Pzp</w:t>
            </w:r>
            <w:proofErr w:type="spellEnd"/>
          </w:p>
        </w:tc>
      </w:tr>
      <w:tr w:rsidR="006E3FDE" w:rsidRPr="00170390" w:rsidTr="00A26348">
        <w:trPr>
          <w:trHeight w:val="545"/>
        </w:trPr>
        <w:tc>
          <w:tcPr>
            <w:tcW w:w="2235" w:type="dxa"/>
            <w:vAlign w:val="center"/>
          </w:tcPr>
          <w:p w:rsidR="006E3FDE" w:rsidRPr="00382900" w:rsidRDefault="006E3FDE" w:rsidP="006E3FDE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 w:rsidRPr="00382900">
              <w:rPr>
                <w:rFonts w:ascii="Calibri" w:hAnsi="Calibri"/>
                <w:b/>
                <w:sz w:val="20"/>
              </w:rPr>
              <w:t xml:space="preserve">Termin </w:t>
            </w:r>
            <w:r>
              <w:rPr>
                <w:rFonts w:ascii="Calibri" w:hAnsi="Calibri"/>
                <w:b/>
                <w:sz w:val="20"/>
              </w:rPr>
              <w:t>rozpatrzenia reklamacji</w:t>
            </w:r>
            <w:r w:rsidRPr="00382900">
              <w:rPr>
                <w:rFonts w:ascii="Calibri" w:hAnsi="Calibri"/>
                <w:b/>
                <w:sz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</w:rPr>
              <w:t>R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56" w:type="dxa"/>
            <w:vAlign w:val="center"/>
          </w:tcPr>
          <w:p w:rsidR="006E3FDE" w:rsidRPr="00EF3E6F" w:rsidRDefault="006E3FDE" w:rsidP="006E3FDE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  <w:r w:rsidRPr="00EF3E6F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6E3FDE" w:rsidRPr="00EF3E6F" w:rsidRDefault="006E3FDE" w:rsidP="006E3FDE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4352" w:type="dxa"/>
            <w:vAlign w:val="center"/>
          </w:tcPr>
          <w:p w:rsidR="006E3FDE" w:rsidRDefault="006E3FDE" w:rsidP="006E3FDE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Rozpatrzenie reklamacji w terminie</w:t>
            </w:r>
            <w:r w:rsidRPr="00B603AD">
              <w:rPr>
                <w:rFonts w:ascii="Calibri" w:hAnsi="Calibri"/>
                <w:sz w:val="20"/>
                <w:szCs w:val="20"/>
              </w:rPr>
              <w:t xml:space="preserve">  2 dni  - 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B603AD">
              <w:rPr>
                <w:rFonts w:ascii="Calibri" w:hAnsi="Calibri"/>
                <w:sz w:val="20"/>
                <w:szCs w:val="20"/>
              </w:rPr>
              <w:t>0 pkt</w:t>
            </w:r>
          </w:p>
          <w:p w:rsidR="006E3FDE" w:rsidRDefault="006E3FDE" w:rsidP="006E3FDE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Rozpatrzenie reklamacji w terminie3</w:t>
            </w:r>
            <w:r w:rsidRPr="00B603AD">
              <w:rPr>
                <w:rFonts w:ascii="Calibri" w:hAnsi="Calibri"/>
                <w:sz w:val="20"/>
                <w:szCs w:val="20"/>
              </w:rPr>
              <w:t xml:space="preserve"> dni  -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B603AD">
              <w:rPr>
                <w:rFonts w:ascii="Calibri" w:hAnsi="Calibri"/>
                <w:sz w:val="20"/>
                <w:szCs w:val="20"/>
              </w:rPr>
              <w:t>0 pkt</w:t>
            </w:r>
          </w:p>
          <w:p w:rsidR="006E3FDE" w:rsidRDefault="006E3FDE" w:rsidP="006E3FDE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Rozpatrzenie reklamacji w terminie 4</w:t>
            </w:r>
            <w:r w:rsidRPr="00B603AD">
              <w:rPr>
                <w:rFonts w:ascii="Calibri" w:hAnsi="Calibri"/>
                <w:sz w:val="20"/>
                <w:szCs w:val="20"/>
              </w:rPr>
              <w:t xml:space="preserve"> dni - 0 pkt</w:t>
            </w:r>
          </w:p>
          <w:p w:rsidR="00BF5663" w:rsidRDefault="00BF5663" w:rsidP="006E3FDE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F5663" w:rsidRPr="00BF5663" w:rsidRDefault="00BF5663" w:rsidP="00BF5663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sz w:val="17"/>
                <w:szCs w:val="17"/>
              </w:rPr>
            </w:pP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W przypadku zaoferowania terminu dłuższego niż 4 dni, oferta zostanie odrzucona na podstawie art. 226 ust. 1 pkt 5) ustawy </w:t>
            </w:r>
            <w:proofErr w:type="spellStart"/>
            <w:r w:rsidRPr="00BF5663">
              <w:rPr>
                <w:rFonts w:ascii="Calibri" w:hAnsi="Calibri"/>
                <w:i/>
                <w:sz w:val="17"/>
                <w:szCs w:val="17"/>
              </w:rPr>
              <w:t>Pzp</w:t>
            </w:r>
            <w:proofErr w:type="spellEnd"/>
          </w:p>
        </w:tc>
      </w:tr>
    </w:tbl>
    <w:p w:rsidR="004573A5" w:rsidRDefault="004573A5" w:rsidP="004573A5">
      <w:pPr>
        <w:spacing w:after="40"/>
        <w:ind w:firstLine="708"/>
        <w:jc w:val="both"/>
        <w:rPr>
          <w:rFonts w:ascii="Calibri" w:hAnsi="Calibri" w:cs="Calibri"/>
          <w:sz w:val="20"/>
        </w:rPr>
      </w:pPr>
    </w:p>
    <w:p w:rsidR="004573A5" w:rsidRPr="005C2A54" w:rsidRDefault="004573A5" w:rsidP="004573A5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4573A5" w:rsidRPr="005C2A54" w:rsidRDefault="004573A5" w:rsidP="004573A5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Pr="005C2A54">
        <w:rPr>
          <w:rFonts w:ascii="Calibri" w:hAnsi="Calibri" w:cs="Calibri"/>
          <w:sz w:val="20"/>
        </w:rPr>
        <w:t xml:space="preserve"> + T</w:t>
      </w:r>
      <w:r w:rsidR="006E3FDE">
        <w:rPr>
          <w:rFonts w:ascii="Calibri" w:hAnsi="Calibri" w:cs="Calibri"/>
          <w:sz w:val="20"/>
        </w:rPr>
        <w:t xml:space="preserve"> + R</w:t>
      </w:r>
    </w:p>
    <w:p w:rsidR="004573A5" w:rsidRPr="005C2A54" w:rsidRDefault="004573A5" w:rsidP="004573A5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4573A5" w:rsidRPr="005C2A54" w:rsidRDefault="004573A5" w:rsidP="004573A5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4573A5" w:rsidRPr="00276919" w:rsidRDefault="004573A5" w:rsidP="004573A5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</w:t>
      </w:r>
      <w:r w:rsidR="00710DDE"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4573A5" w:rsidRDefault="004573A5" w:rsidP="004573A5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T – punkty uzyskane w kryterium „</w:t>
      </w:r>
      <w:r>
        <w:rPr>
          <w:rFonts w:ascii="Calibri" w:hAnsi="Calibri" w:cs="Segoe UI"/>
          <w:sz w:val="20"/>
        </w:rPr>
        <w:t>Termin dostawy</w:t>
      </w:r>
      <w:r w:rsidR="006E3FDE">
        <w:rPr>
          <w:rFonts w:ascii="Calibri" w:hAnsi="Calibri" w:cs="Segoe UI"/>
          <w:sz w:val="20"/>
        </w:rPr>
        <w:t>”,</w:t>
      </w:r>
    </w:p>
    <w:p w:rsidR="006E3FDE" w:rsidRPr="00276919" w:rsidRDefault="006E3FDE" w:rsidP="004573A5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R </w:t>
      </w:r>
      <w:r w:rsidRPr="00276919">
        <w:rPr>
          <w:rFonts w:ascii="Calibri" w:hAnsi="Calibri" w:cs="Segoe UI"/>
          <w:sz w:val="20"/>
        </w:rPr>
        <w:t>– punkty uzyskane w kryterium „</w:t>
      </w:r>
      <w:r>
        <w:rPr>
          <w:rFonts w:ascii="Calibri" w:hAnsi="Calibri" w:cs="Segoe UI"/>
          <w:sz w:val="20"/>
        </w:rPr>
        <w:t xml:space="preserve">Termin rozpatrzenia reklamacji” </w:t>
      </w:r>
    </w:p>
    <w:p w:rsidR="004573A5" w:rsidRDefault="004573A5" w:rsidP="004573A5">
      <w:pPr>
        <w:spacing w:after="40"/>
        <w:ind w:left="851"/>
        <w:jc w:val="both"/>
        <w:rPr>
          <w:rFonts w:ascii="Calibri" w:hAnsi="Calibri" w:cs="Segoe UI"/>
          <w:sz w:val="20"/>
        </w:rPr>
      </w:pPr>
    </w:p>
    <w:p w:rsidR="004573A5" w:rsidRPr="00276919" w:rsidRDefault="004573A5" w:rsidP="004573A5">
      <w:pPr>
        <w:spacing w:after="40"/>
        <w:ind w:left="426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 w:rsidR="00B9100A"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 xml:space="preserve">ena brutto” dokonana zostanie na podstawie ceny brutto </w:t>
      </w:r>
      <w:r w:rsidR="00B9100A">
        <w:rPr>
          <w:rFonts w:ascii="Calibri" w:hAnsi="Calibri" w:cs="Segoe UI"/>
          <w:sz w:val="20"/>
        </w:rPr>
        <w:t xml:space="preserve">w danej części </w:t>
      </w:r>
      <w:r w:rsidRPr="00276919">
        <w:rPr>
          <w:rFonts w:ascii="Calibri" w:hAnsi="Calibri" w:cs="Segoe UI"/>
          <w:sz w:val="20"/>
        </w:rPr>
        <w:t>wskazanej przez Wykonawcę w ofercie i przeliczona według wzoru opisanego w tabeli powyżej.</w:t>
      </w:r>
    </w:p>
    <w:p w:rsidR="004573A5" w:rsidRDefault="004573A5" w:rsidP="004573A5">
      <w:pPr>
        <w:spacing w:after="40"/>
        <w:ind w:left="426"/>
        <w:jc w:val="both"/>
        <w:rPr>
          <w:rFonts w:ascii="Calibri" w:hAnsi="Calibri" w:cs="Arial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Termin dostawy</w:t>
      </w:r>
      <w:r w:rsidRPr="00276919">
        <w:rPr>
          <w:rFonts w:ascii="Calibri" w:hAnsi="Calibri" w:cs="Segoe UI"/>
          <w:sz w:val="20"/>
        </w:rPr>
        <w:t xml:space="preserve">” </w:t>
      </w:r>
      <w:r w:rsidRPr="00276919">
        <w:rPr>
          <w:rFonts w:ascii="Calibri" w:hAnsi="Calibri" w:cs="Arial"/>
          <w:sz w:val="20"/>
        </w:rPr>
        <w:t>dokonana zostanie na podstawie</w:t>
      </w:r>
      <w:r>
        <w:rPr>
          <w:rFonts w:ascii="Calibri" w:hAnsi="Calibri" w:cs="Arial"/>
          <w:sz w:val="20"/>
        </w:rPr>
        <w:t xml:space="preserve"> informacji  przedstawionej przez Wykonawcę w ofercie</w:t>
      </w:r>
      <w:r w:rsidR="006F1ED8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:rsidR="006E3FDE" w:rsidRDefault="006E3FDE" w:rsidP="006E3FDE">
      <w:pPr>
        <w:spacing w:after="40"/>
        <w:ind w:left="426"/>
        <w:jc w:val="both"/>
        <w:rPr>
          <w:rFonts w:ascii="Calibri" w:hAnsi="Calibri" w:cs="Arial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Termin rozpatrzenia reklamacji</w:t>
      </w:r>
      <w:r w:rsidRPr="00276919">
        <w:rPr>
          <w:rFonts w:ascii="Calibri" w:hAnsi="Calibri" w:cs="Segoe UI"/>
          <w:sz w:val="20"/>
        </w:rPr>
        <w:t xml:space="preserve">” </w:t>
      </w:r>
      <w:r w:rsidRPr="00276919">
        <w:rPr>
          <w:rFonts w:ascii="Calibri" w:hAnsi="Calibri" w:cs="Arial"/>
          <w:sz w:val="20"/>
        </w:rPr>
        <w:t>dokonana zostanie na podstawie</w:t>
      </w:r>
      <w:r>
        <w:rPr>
          <w:rFonts w:ascii="Calibri" w:hAnsi="Calibri" w:cs="Arial"/>
          <w:sz w:val="20"/>
        </w:rPr>
        <w:t xml:space="preserve"> informacji  przedstawionej przez Wykonawcę w ofercie</w:t>
      </w:r>
      <w:r w:rsidR="006F1ED8">
        <w:rPr>
          <w:rFonts w:ascii="Calibri" w:hAnsi="Calibri" w:cs="Arial"/>
          <w:sz w:val="20"/>
        </w:rPr>
        <w:t>.</w:t>
      </w:r>
    </w:p>
    <w:p w:rsidR="004573A5" w:rsidRDefault="004573A5" w:rsidP="004573A5">
      <w:pPr>
        <w:spacing w:after="40"/>
        <w:ind w:left="426"/>
        <w:jc w:val="both"/>
        <w:rPr>
          <w:rFonts w:ascii="Calibri" w:hAnsi="Calibri" w:cs="Arial"/>
          <w:sz w:val="20"/>
        </w:rPr>
      </w:pPr>
    </w:p>
    <w:p w:rsidR="004573A5" w:rsidRPr="00C21B4D" w:rsidRDefault="004573A5" w:rsidP="008F5DF7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Punktacja przyznawana ofertom będzie liczona z dokładnością do dwóch miejsc po przecinku.</w:t>
      </w:r>
    </w:p>
    <w:p w:rsidR="004573A5" w:rsidRPr="00C21B4D" w:rsidRDefault="004573A5" w:rsidP="008F5DF7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Segoe UI"/>
          <w:sz w:val="20"/>
          <w:szCs w:val="20"/>
        </w:rPr>
      </w:pPr>
      <w:r w:rsidRPr="00C21B4D">
        <w:rPr>
          <w:rFonts w:ascii="Calibri" w:hAnsi="Calibri" w:cs="Calibri"/>
          <w:sz w:val="20"/>
        </w:rPr>
        <w:t xml:space="preserve">Ceny muszą  być: podane i wyliczone w zaokrągleniu do dwóch miejsc po przecinku (zasada zaokrąglenia – </w:t>
      </w:r>
      <w:r w:rsidRPr="00C21B4D">
        <w:rPr>
          <w:rFonts w:ascii="Calibri" w:hAnsi="Calibri" w:cs="Calibri"/>
          <w:sz w:val="20"/>
        </w:rPr>
        <w:lastRenderedPageBreak/>
        <w:t xml:space="preserve">poniżej 5  należy końcówkę pominąć, powyżej  i równe 5 należy zaokrąglić w górę). </w:t>
      </w:r>
    </w:p>
    <w:p w:rsidR="004573A5" w:rsidRPr="008C4169" w:rsidRDefault="004573A5" w:rsidP="004573A5">
      <w:pPr>
        <w:pStyle w:val="Akapitzlist"/>
        <w:tabs>
          <w:tab w:val="left" w:pos="426"/>
        </w:tabs>
        <w:autoSpaceDE w:val="0"/>
        <w:ind w:left="468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Najwyższa liczba punktów wyznaczy najkorzystniejszą ofertę.</w:t>
      </w:r>
    </w:p>
    <w:p w:rsidR="004573A5" w:rsidRPr="00731D9F" w:rsidRDefault="004573A5" w:rsidP="008F5DF7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 xml:space="preserve">Zamawiający udzieli zamówienia Wykonawcy, którego oferta odpowiadać będzie wszystkim wymaganiom przedstawionym w </w:t>
      </w:r>
      <w:r>
        <w:rPr>
          <w:rFonts w:ascii="Calibri" w:hAnsi="Calibri" w:cs="Segoe UI"/>
          <w:sz w:val="20"/>
          <w:szCs w:val="20"/>
        </w:rPr>
        <w:t>S</w:t>
      </w:r>
      <w:r w:rsidRPr="008C4169">
        <w:rPr>
          <w:rFonts w:ascii="Calibri" w:hAnsi="Calibri" w:cs="Segoe UI"/>
          <w:sz w:val="20"/>
          <w:szCs w:val="20"/>
        </w:rPr>
        <w:t xml:space="preserve">WZ </w:t>
      </w:r>
      <w:r>
        <w:rPr>
          <w:rFonts w:ascii="Calibri" w:hAnsi="Calibri" w:cs="Segoe UI"/>
          <w:sz w:val="20"/>
          <w:szCs w:val="20"/>
        </w:rPr>
        <w:t xml:space="preserve">oraz w </w:t>
      </w:r>
      <w:r w:rsidRPr="008C4169">
        <w:rPr>
          <w:rFonts w:ascii="Calibri" w:hAnsi="Calibri" w:cs="Segoe UI"/>
          <w:sz w:val="20"/>
          <w:szCs w:val="20"/>
        </w:rPr>
        <w:t xml:space="preserve">ustawie </w:t>
      </w:r>
      <w:proofErr w:type="spellStart"/>
      <w:r w:rsidRPr="008C4169">
        <w:rPr>
          <w:rFonts w:ascii="Calibri" w:hAnsi="Calibri" w:cs="Segoe UI"/>
          <w:sz w:val="20"/>
          <w:szCs w:val="20"/>
        </w:rPr>
        <w:t>Pzpi</w:t>
      </w:r>
      <w:proofErr w:type="spellEnd"/>
      <w:r w:rsidRPr="008C4169">
        <w:rPr>
          <w:rFonts w:ascii="Calibri" w:hAnsi="Calibri" w:cs="Segoe UI"/>
          <w:sz w:val="20"/>
          <w:szCs w:val="20"/>
        </w:rPr>
        <w:t xml:space="preserve"> zostanie oceniona jako najkorzystniejsza w oparciu o podane kryteria  wyboru</w:t>
      </w:r>
      <w:r>
        <w:rPr>
          <w:rFonts w:ascii="Calibri" w:hAnsi="Calibri" w:cs="Segoe UI"/>
          <w:sz w:val="20"/>
          <w:szCs w:val="20"/>
        </w:rPr>
        <w:t>.</w:t>
      </w:r>
    </w:p>
    <w:p w:rsidR="004573A5" w:rsidRDefault="004573A5" w:rsidP="008F5DF7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rPr>
          <w:rFonts w:ascii="Calibri" w:hAnsi="Calibri" w:cs="Tahoma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 xml:space="preserve"> Zamawiający wymaga stałości cen netto na czas obowiązywania umowy, niezależnie od wszelkich     czynników, z zastrzeżeniem zapisów określonych we wzorze umowy.</w:t>
      </w:r>
    </w:p>
    <w:p w:rsidR="004573A5" w:rsidRPr="00C21B4D" w:rsidRDefault="004573A5" w:rsidP="008F5DF7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>Sposób zapłaty i rozliczenia za realizację niniejszego zamówienia został określony we wzorze umowy.    Zamawiający nie przewiduje rozliczeń w walutach obcych.</w:t>
      </w:r>
    </w:p>
    <w:p w:rsidR="004573A5" w:rsidRPr="00C21B4D" w:rsidRDefault="004573A5" w:rsidP="008F5DF7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4573A5" w:rsidRPr="00C21B4D" w:rsidRDefault="004573A5" w:rsidP="008F5DF7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 xml:space="preserve">Zgodnie z art. 225 ustawy </w:t>
      </w:r>
      <w:proofErr w:type="spellStart"/>
      <w:r w:rsidRPr="00C21B4D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C21B4D">
        <w:rPr>
          <w:rFonts w:ascii="Calibri" w:hAnsi="Calibri" w:cs="Calibri"/>
          <w:sz w:val="20"/>
          <w:szCs w:val="20"/>
          <w:lang w:eastAsia="en-US"/>
        </w:rPr>
        <w:t xml:space="preserve"> jeżeli została złożona oferta, której wybór prowadziłby do powstania                        u Zamawiającego obowiązku podatkowego zgodnie z ustawą z 11 marca 2004 r. o podatku od towarów      i usług, dla celów zastosowania kryterium ceny lub kosztu Zamawiający dolicza do przedstawionej w tej     ofercie ceny kwotę podatku od towarów i usług, którą miałby obowiązek rozliczyć. W takiej sytuacji     wykonawca ma obowiązek:</w:t>
      </w:r>
    </w:p>
    <w:p w:rsidR="004573A5" w:rsidRDefault="004573A5" w:rsidP="008F5DF7">
      <w:pPr>
        <w:pStyle w:val="Akapitzlist"/>
        <w:numPr>
          <w:ilvl w:val="1"/>
          <w:numId w:val="42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4573A5" w:rsidRDefault="004573A5" w:rsidP="008F5DF7">
      <w:pPr>
        <w:pStyle w:val="Akapitzlist"/>
        <w:numPr>
          <w:ilvl w:val="1"/>
          <w:numId w:val="42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4573A5" w:rsidRDefault="004573A5" w:rsidP="008F5DF7">
      <w:pPr>
        <w:pStyle w:val="Akapitzlist"/>
        <w:numPr>
          <w:ilvl w:val="1"/>
          <w:numId w:val="42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4573A5" w:rsidRPr="00C21B4D" w:rsidRDefault="004573A5" w:rsidP="008F5DF7">
      <w:pPr>
        <w:pStyle w:val="Akapitzlist"/>
        <w:numPr>
          <w:ilvl w:val="1"/>
          <w:numId w:val="42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4573A5" w:rsidRPr="00DE7542" w:rsidRDefault="004573A5" w:rsidP="004573A5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4573A5" w:rsidRDefault="004573A5" w:rsidP="004573A5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>. informacji będzie postrzegany jako brak powstania obowiązku podatkowego u zamawiającego.</w:t>
      </w:r>
    </w:p>
    <w:p w:rsidR="004573A5" w:rsidRDefault="004573A5" w:rsidP="004573A5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573A5" w:rsidRPr="0077026B" w:rsidRDefault="004573A5" w:rsidP="004573A5">
      <w:pPr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573A5" w:rsidRDefault="004573A5" w:rsidP="004573A5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XIX. Projektowane postanowienia umowy w sprawie zamówienia publicznego, które zostaną</w:t>
      </w:r>
    </w:p>
    <w:p w:rsidR="004573A5" w:rsidRPr="0077026B" w:rsidRDefault="004573A5" w:rsidP="004573A5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wprowadzone do umowy w sprawie zamówienia publicznego</w:t>
      </w:r>
    </w:p>
    <w:p w:rsidR="004573A5" w:rsidRPr="00730DA1" w:rsidRDefault="004573A5" w:rsidP="004573A5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4573A5" w:rsidRPr="0077026B" w:rsidRDefault="004573A5" w:rsidP="004573A5">
      <w:pPr>
        <w:ind w:right="-108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Pr="0018200C">
        <w:rPr>
          <w:rFonts w:ascii="Calibri" w:hAnsi="Calibri" w:cs="Calibri"/>
          <w:sz w:val="20"/>
          <w:szCs w:val="20"/>
        </w:rPr>
        <w:t>Załącznik nr 4 do SWZ.</w:t>
      </w:r>
    </w:p>
    <w:p w:rsidR="004573A5" w:rsidRDefault="004573A5" w:rsidP="004573A5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t>Złożenie oferty jest jednoznaczne z akceptacją przez wykonawcę projektowanych postanowień umowy.</w:t>
      </w:r>
    </w:p>
    <w:p w:rsidR="004573A5" w:rsidRDefault="004573A5" w:rsidP="004573A5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4573A5" w:rsidRDefault="004573A5" w:rsidP="004573A5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573A5" w:rsidRDefault="004573A5" w:rsidP="004573A5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XX. Informacje o formalnościach, jakie muszą zostać dopełnione po wyborze oferty w celu zawarcia</w:t>
      </w:r>
    </w:p>
    <w:p w:rsidR="004573A5" w:rsidRDefault="004573A5" w:rsidP="004573A5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umowy w sprawie zamówienia publicznego</w:t>
      </w:r>
    </w:p>
    <w:p w:rsidR="004573A5" w:rsidRPr="0077026B" w:rsidRDefault="004573A5" w:rsidP="004573A5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4573A5" w:rsidRDefault="004573A5" w:rsidP="008F5DF7">
      <w:pPr>
        <w:pStyle w:val="Akapitzlist"/>
        <w:numPr>
          <w:ilvl w:val="0"/>
          <w:numId w:val="43"/>
        </w:numPr>
        <w:ind w:left="426" w:right="-108"/>
        <w:rPr>
          <w:rFonts w:ascii="Calibri" w:hAnsi="Calibri" w:cs="Calibri"/>
          <w:sz w:val="20"/>
          <w:szCs w:val="20"/>
        </w:rPr>
      </w:pPr>
      <w:r w:rsidRPr="00730DA1">
        <w:rPr>
          <w:rFonts w:ascii="Calibri" w:hAnsi="Calibri" w:cs="Calibri"/>
          <w:sz w:val="20"/>
          <w:szCs w:val="20"/>
        </w:rPr>
        <w:t>Zamawiający poinformuje wykonawcę, któremu zostanie udzielone zamówienie, o miejscu i terminie zawarcia  umowy.</w:t>
      </w:r>
      <w:bookmarkStart w:id="3" w:name="_Toc42045493"/>
    </w:p>
    <w:p w:rsidR="004573A5" w:rsidRPr="00730DA1" w:rsidRDefault="004573A5" w:rsidP="008F5DF7">
      <w:pPr>
        <w:pStyle w:val="Akapitzlist"/>
        <w:numPr>
          <w:ilvl w:val="0"/>
          <w:numId w:val="43"/>
        </w:numPr>
        <w:ind w:left="426" w:right="-108"/>
        <w:rPr>
          <w:rFonts w:ascii="Calibri" w:hAnsi="Calibri" w:cs="Calibri"/>
          <w:sz w:val="20"/>
          <w:szCs w:val="20"/>
        </w:rPr>
      </w:pPr>
      <w:r w:rsidRPr="00730DA1">
        <w:rPr>
          <w:rFonts w:ascii="Calibri" w:hAnsi="Calibri" w:cs="Calibri"/>
          <w:sz w:val="20"/>
          <w:szCs w:val="20"/>
        </w:rPr>
        <w:t>W przypadku wyboru oferty złożonej przez Wykonawców wspólnie ubiegających się o udzielenie      zamówienia, Wykonawcy ci zobowiązani są do przesłania kopii umowy regulującej ich współpracę (umowa      konsorcjum, umowa spółki cywilnej) za pośrednictwem platformy zakupowej, poprzez polecenie „</w:t>
      </w:r>
      <w:r w:rsidRPr="00730DA1">
        <w:rPr>
          <w:rFonts w:ascii="Calibri" w:hAnsi="Calibri" w:cs="Calibri"/>
          <w:b/>
          <w:bCs/>
          <w:sz w:val="20"/>
          <w:szCs w:val="20"/>
        </w:rPr>
        <w:t>WYŚLIJ WIADOMOŚĆ</w:t>
      </w:r>
      <w:r w:rsidRPr="00730DA1">
        <w:rPr>
          <w:rFonts w:ascii="Calibri" w:hAnsi="Calibri" w:cs="Calibri"/>
          <w:sz w:val="20"/>
          <w:szCs w:val="20"/>
        </w:rPr>
        <w:t>” jako załącznik, dostępne przy zamieszczonym postępowaniu (</w:t>
      </w:r>
      <w:r w:rsidRPr="00730DA1">
        <w:rPr>
          <w:rFonts w:ascii="Calibri" w:hAnsi="Calibri" w:cs="Calibri"/>
          <w:i/>
          <w:iCs/>
          <w:sz w:val="20"/>
          <w:szCs w:val="20"/>
        </w:rPr>
        <w:t>prawy dolny róg  strony</w:t>
      </w:r>
      <w:r w:rsidRPr="00730DA1">
        <w:rPr>
          <w:rFonts w:ascii="Calibri" w:hAnsi="Calibri" w:cs="Calibri"/>
          <w:sz w:val="20"/>
          <w:szCs w:val="20"/>
        </w:rPr>
        <w:t xml:space="preserve">). </w:t>
      </w:r>
    </w:p>
    <w:p w:rsidR="004573A5" w:rsidRPr="00786D36" w:rsidRDefault="004573A5" w:rsidP="004573A5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Umowa taka winna określać strony umowy, cel działania, sposób współdziałania, zakres prac     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:rsidR="004573A5" w:rsidRPr="00786D36" w:rsidRDefault="004573A5" w:rsidP="004573A5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Wykonawcy dostarczą w/w umowę na </w:t>
      </w:r>
      <w:r w:rsidRPr="00DE7542">
        <w:rPr>
          <w:rFonts w:ascii="Calibri" w:hAnsi="Calibri" w:cs="Calibri"/>
          <w:b/>
          <w:bCs/>
          <w:color w:val="auto"/>
          <w:sz w:val="20"/>
          <w:szCs w:val="20"/>
        </w:rPr>
        <w:t>co najmniej dwa dni przed</w:t>
      </w:r>
      <w:r w:rsidRPr="00786D36">
        <w:rPr>
          <w:rFonts w:ascii="Calibri" w:hAnsi="Calibri" w:cs="Calibri"/>
          <w:color w:val="auto"/>
          <w:sz w:val="20"/>
          <w:szCs w:val="20"/>
        </w:rPr>
        <w:t xml:space="preserve"> podpisaniem umowy o zamówienie     publiczne pod rygorem odstąpienia od podpisania Umowy z winy Wykonawcy. </w:t>
      </w:r>
    </w:p>
    <w:p w:rsidR="004573A5" w:rsidRPr="002B519C" w:rsidRDefault="004573A5" w:rsidP="008F5DF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2B519C">
        <w:rPr>
          <w:rFonts w:ascii="Calibri" w:hAnsi="Calibri" w:cs="Calibri"/>
          <w:color w:val="auto"/>
          <w:sz w:val="20"/>
          <w:szCs w:val="20"/>
        </w:rPr>
        <w:t xml:space="preserve">Zamawiający zawiera umowę w sprawie zamówienia publicznego w terminach nie krótszych niż     określone w art. 308 ust. 2 i ust. 3 pkt. 1) a) ustawy </w:t>
      </w:r>
      <w:proofErr w:type="spellStart"/>
      <w:r w:rsidRPr="002B519C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2B519C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4573A5" w:rsidRPr="00403AE2" w:rsidRDefault="004573A5" w:rsidP="008F5DF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2B519C">
        <w:rPr>
          <w:rFonts w:ascii="Calibri" w:hAnsi="Calibri" w:cs="Calibri"/>
          <w:sz w:val="20"/>
          <w:szCs w:val="20"/>
        </w:rPr>
        <w:t xml:space="preserve">Zgodnie z art. 263 ustawy </w:t>
      </w:r>
      <w:proofErr w:type="spellStart"/>
      <w:r w:rsidRPr="002B519C">
        <w:rPr>
          <w:rFonts w:ascii="Calibri" w:hAnsi="Calibri" w:cs="Calibri"/>
          <w:sz w:val="20"/>
          <w:szCs w:val="20"/>
        </w:rPr>
        <w:t>Pzp</w:t>
      </w:r>
      <w:proofErr w:type="spellEnd"/>
      <w:r w:rsidRPr="002B519C">
        <w:rPr>
          <w:rFonts w:ascii="Calibri" w:hAnsi="Calibri" w:cs="Calibri"/>
          <w:sz w:val="20"/>
          <w:szCs w:val="20"/>
        </w:rPr>
        <w:t xml:space="preserve">, jeżeli wykonawca, którego oferta została wybrana jako najkorzystniejsza,     uchyla się od zawarcia umowy w sprawie zamówienia publicznego lub nie wnosi wymaganego      zabezpieczenia należytego wykonania umowy, zamawiający może dokonać ponownego badania i oceny      ofert spośród ofert pozostałych w postępowaniu wykonawców oraz wybrać najkorzystniejszą ofertę albo      unieważnić postępowanie. </w:t>
      </w:r>
    </w:p>
    <w:p w:rsidR="004573A5" w:rsidRPr="002B519C" w:rsidRDefault="004573A5" w:rsidP="004573A5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</w:p>
    <w:bookmarkEnd w:id="3"/>
    <w:p w:rsidR="004573A5" w:rsidRDefault="004573A5" w:rsidP="004573A5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573A5" w:rsidRPr="00853867" w:rsidRDefault="004573A5" w:rsidP="004573A5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lastRenderedPageBreak/>
        <w:t>Rozdział XXI. Pouczenie o środkach ochrony prawnej</w:t>
      </w:r>
    </w:p>
    <w:p w:rsidR="004573A5" w:rsidRPr="00DE7542" w:rsidRDefault="004573A5" w:rsidP="004573A5">
      <w:pPr>
        <w:jc w:val="both"/>
        <w:rPr>
          <w:rFonts w:ascii="Calibri" w:hAnsi="Calibri" w:cs="Calibri"/>
          <w:sz w:val="10"/>
          <w:szCs w:val="10"/>
          <w:highlight w:val="magenta"/>
          <w:lang w:eastAsia="en-US"/>
        </w:rPr>
      </w:pPr>
    </w:p>
    <w:p w:rsidR="004573A5" w:rsidRPr="002004CD" w:rsidRDefault="004573A5" w:rsidP="008F5DF7">
      <w:pPr>
        <w:numPr>
          <w:ilvl w:val="0"/>
          <w:numId w:val="6"/>
        </w:numPr>
        <w:jc w:val="both"/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Zasady, terminy oraz sposób korzystania ze środków ochrony prawnej szczegółowo regulują przepisy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działu I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– Środki ochrony prawnej (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art.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505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–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590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</w:t>
      </w:r>
      <w:proofErr w:type="spellStart"/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Pzp</w:t>
      </w:r>
      <w:proofErr w:type="spellEnd"/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)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.</w:t>
      </w:r>
    </w:p>
    <w:p w:rsidR="004573A5" w:rsidRPr="002004CD" w:rsidRDefault="004573A5" w:rsidP="008F5DF7">
      <w:pPr>
        <w:numPr>
          <w:ilvl w:val="0"/>
          <w:numId w:val="6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ony prawnej określone w dziale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przysługują Wy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konawcy, uczestnikowi konkursu oraz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innemu podmiotowi, jeżeli ma lub miał interes w uzyskaniu zamówienia oraz poniósł lub może ponieść szkodę w wyniku naruszenia przez Zamawiającego przepisów ustawy.</w:t>
      </w:r>
    </w:p>
    <w:p w:rsidR="004573A5" w:rsidRPr="002004CD" w:rsidRDefault="004573A5" w:rsidP="008F5DF7">
      <w:pPr>
        <w:numPr>
          <w:ilvl w:val="0"/>
          <w:numId w:val="6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ochrony prawne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j wobec ogłoszenia wszczynającego postępowanie o udzielenie zamówienia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oraz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przysługują również organizacjom wpisanym na listę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o której mowa w art. 469 pkt. 15, oraz Rzecznikowi Małych i Średnich Przedsiębiorców.</w:t>
      </w:r>
    </w:p>
    <w:p w:rsidR="004573A5" w:rsidRPr="002004CD" w:rsidRDefault="004573A5" w:rsidP="008F5DF7">
      <w:pPr>
        <w:numPr>
          <w:ilvl w:val="0"/>
          <w:numId w:val="6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Terminy wnoszenia odwołań:</w:t>
      </w:r>
    </w:p>
    <w:p w:rsidR="004573A5" w:rsidRDefault="004573A5" w:rsidP="004573A5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4.1.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5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 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informacja została przekazana przy użyciu środków  komunikacji elektronicznej,</w:t>
      </w:r>
    </w:p>
    <w:p w:rsidR="004573A5" w:rsidRDefault="004573A5" w:rsidP="004573A5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2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10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</w:t>
      </w:r>
      <w:r w:rsidR="00651788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informacja została przekazana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sposób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inny niż   określony w pkt. powyżej.</w:t>
      </w:r>
    </w:p>
    <w:p w:rsidR="004573A5" w:rsidRDefault="004573A5" w:rsidP="004573A5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wobec treści ogłoszenia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wszczynającego postępowanie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udzielenie zamówienia lub</w:t>
      </w:r>
      <w:r w:rsidR="00651788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wobec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treści 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, wnosi się w 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 zamieszczenia ogłoszenia w Biuletynie Zamówień Publicznych lub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na stronie internetowej.</w:t>
      </w:r>
    </w:p>
    <w:p w:rsidR="004573A5" w:rsidRDefault="004573A5" w:rsidP="004573A5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. Odwołanie wobec czynności innych niż określone w pkt. 4.1.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4.2.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i 4.3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wnosi się:</w:t>
      </w:r>
    </w:p>
    <w:p w:rsidR="004573A5" w:rsidRPr="002004CD" w:rsidRDefault="004573A5" w:rsidP="004573A5">
      <w:pPr>
        <w:ind w:left="1418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 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dnia, w którym powzięto lub przy zachowaniu należytej staranności można było powziąć wiadomość o okolicznościach stanowiących podstawę jego wniesienia.</w:t>
      </w:r>
    </w:p>
    <w:p w:rsidR="004573A5" w:rsidRPr="00D56502" w:rsidRDefault="004573A5" w:rsidP="008F5DF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D56502">
        <w:rPr>
          <w:rFonts w:ascii="Calibri" w:hAnsi="Calibri" w:cs="Calibri"/>
          <w:sz w:val="20"/>
          <w:szCs w:val="20"/>
        </w:rPr>
        <w:t xml:space="preserve">Odwołanie przysługuje na: </w:t>
      </w:r>
    </w:p>
    <w:p w:rsidR="004573A5" w:rsidRDefault="004573A5" w:rsidP="008F5DF7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0"/>
          <w:szCs w:val="20"/>
        </w:rPr>
      </w:pPr>
      <w:r w:rsidRPr="0077333B">
        <w:rPr>
          <w:rFonts w:ascii="Calibri" w:hAnsi="Calibri" w:cs="Calibri"/>
          <w:sz w:val="20"/>
          <w:szCs w:val="20"/>
        </w:rPr>
        <w:t xml:space="preserve">niezgodną z przepisami ustawy czynność zamawiającego, podjętą w postępowaniu o udzielenie          zamówienia, o zawarcie umowy ramowej, dynamicznym systemie zakupów, systemie kwalifikowania          wykonawców lub konkursie, w tym na projektowane postanowienie umowy; </w:t>
      </w:r>
    </w:p>
    <w:p w:rsidR="004573A5" w:rsidRDefault="004573A5" w:rsidP="008F5DF7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czynności w postępowaniu o udzielenie zamówienia, o zawarcie umowy ramowej,         dynamicznym systemie zakupów, systemie kwalifikowania wykonawców lub konkursie, do której         zamawiający był obowiązany na podstawie ustawy; </w:t>
      </w:r>
    </w:p>
    <w:p w:rsidR="004573A5" w:rsidRPr="0036327F" w:rsidRDefault="004573A5" w:rsidP="008F5DF7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przeprowadzenia postępowania o udzielenie zamówienia lub zorganizowania konkursu na         podstawie ustawy, mimo że zamawiający był do tego obowiązany. </w:t>
      </w:r>
    </w:p>
    <w:p w:rsidR="004573A5" w:rsidRDefault="004573A5" w:rsidP="008F5DF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Pisma w postępowaniu odwoławczym wnosi się w formie pisemnej albo w formie elektronicznej albo w      postaci elektronicznej, z tym że odwołanie i przystąpienie do postępowania odwoławczego, wniesione w      postaci elektronicznej, wymagają opatrzenia podpisem zaufanym. </w:t>
      </w:r>
    </w:p>
    <w:p w:rsidR="004573A5" w:rsidRDefault="004573A5" w:rsidP="008F5DF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 wnosi się przy użyciu środków komunikacji elektronicznej.</w:t>
      </w:r>
    </w:p>
    <w:p w:rsidR="004573A5" w:rsidRDefault="004573A5" w:rsidP="008F5DF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Terminy oblicza się według przepisów prawa cywilnego. </w:t>
      </w:r>
    </w:p>
    <w:p w:rsidR="004573A5" w:rsidRDefault="004573A5" w:rsidP="008F5DF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Jeżeli koniec terminu do wykonania czynności przypada na sobotę lub dzień ustawowo wolny od pracy,     termin upływa dnia następnego po dniu lub dniach wolnych od pracy.</w:t>
      </w:r>
    </w:p>
    <w:p w:rsidR="004573A5" w:rsidRPr="00E830AA" w:rsidRDefault="004573A5" w:rsidP="008F5DF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Odwołanie wnosi się do Prezesa Izby.</w:t>
      </w:r>
    </w:p>
    <w:p w:rsidR="004573A5" w:rsidRPr="00E830AA" w:rsidRDefault="004573A5" w:rsidP="008F5DF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bCs/>
          <w:sz w:val="20"/>
          <w:szCs w:val="20"/>
        </w:rPr>
        <w:t>Odwołujący przekazuje zamawiającemu odwołanie wniesione w formie elektronicznej albo postaci        elektronicznej albo kopię tego odwołania, jeżeli zostało ono wniesione w formie pisemnej, przed upływem        terminu do wniesienia odwołania w taki sposób, aby mógł on zapoznać się z jego treścią przed upływem        tego terminu.</w:t>
      </w:r>
    </w:p>
    <w:p w:rsidR="004573A5" w:rsidRDefault="004573A5" w:rsidP="008F5DF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F52FB1">
        <w:rPr>
          <w:rFonts w:ascii="Calibri" w:hAnsi="Calibri" w:cs="Calibri"/>
          <w:sz w:val="20"/>
          <w:szCs w:val="20"/>
        </w:rPr>
        <w:t xml:space="preserve">Domniemywa się, że zamawiający mógł zapoznać się z treścią odwołania przed upływem terminu do jego        wniesienia, jeżeli przekazanie </w:t>
      </w:r>
      <w:r w:rsidRPr="00F52FB1">
        <w:rPr>
          <w:rFonts w:ascii="Calibri" w:hAnsi="Calibri" w:cs="Calibri"/>
          <w:bCs/>
          <w:sz w:val="20"/>
          <w:szCs w:val="20"/>
        </w:rPr>
        <w:t xml:space="preserve">odpowiednio odwołania albo </w:t>
      </w:r>
      <w:r w:rsidRPr="00F52FB1">
        <w:rPr>
          <w:rFonts w:ascii="Calibri" w:hAnsi="Calibri" w:cs="Calibri"/>
          <w:sz w:val="20"/>
          <w:szCs w:val="20"/>
        </w:rPr>
        <w:t>jego kopii nastąpiło przed upływem terminu do jego wniesienia przy użyciu środków komunikacji elektronicznej.</w:t>
      </w:r>
    </w:p>
    <w:p w:rsidR="004573A5" w:rsidRPr="00F52FB1" w:rsidRDefault="004573A5" w:rsidP="008F5DF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F52FB1">
        <w:rPr>
          <w:rFonts w:ascii="Calibri" w:hAnsi="Calibri" w:cs="Calibri"/>
          <w:sz w:val="20"/>
          <w:szCs w:val="20"/>
        </w:rPr>
        <w:t xml:space="preserve">dwołanie podlega rozpoznaniu, jeżeli: </w:t>
      </w:r>
    </w:p>
    <w:p w:rsidR="004573A5" w:rsidRDefault="004573A5" w:rsidP="008F5DF7">
      <w:pPr>
        <w:pStyle w:val="Default"/>
        <w:numPr>
          <w:ilvl w:val="0"/>
          <w:numId w:val="45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nie zawiera braków formalnych; </w:t>
      </w:r>
    </w:p>
    <w:p w:rsidR="004573A5" w:rsidRPr="001810A3" w:rsidRDefault="004573A5" w:rsidP="008F5DF7">
      <w:pPr>
        <w:pStyle w:val="Default"/>
        <w:numPr>
          <w:ilvl w:val="0"/>
          <w:numId w:val="45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uiszczono wpis w wymaganej wysokości. </w:t>
      </w:r>
    </w:p>
    <w:p w:rsidR="004573A5" w:rsidRDefault="004573A5" w:rsidP="008F5DF7">
      <w:pPr>
        <w:pStyle w:val="Akapitzlist"/>
        <w:numPr>
          <w:ilvl w:val="0"/>
          <w:numId w:val="43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Wpis uiszcza się najpóźniej do dnia upływu terminu do wniesienia odwołania.</w:t>
      </w:r>
    </w:p>
    <w:p w:rsidR="004573A5" w:rsidRDefault="004573A5" w:rsidP="008F5DF7">
      <w:pPr>
        <w:pStyle w:val="Akapitzlist"/>
        <w:numPr>
          <w:ilvl w:val="0"/>
          <w:numId w:val="43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Na orzeczenie Izby oraz postanowienie Prezesa Izby, o którym mowa w art. 519 ust. 1, stronom oraz        uczestnikom postępowania odwoławczego przysługuje skarga do sądu. </w:t>
      </w:r>
    </w:p>
    <w:p w:rsidR="004573A5" w:rsidRPr="001810A3" w:rsidRDefault="004573A5" w:rsidP="008F5DF7">
      <w:pPr>
        <w:pStyle w:val="Akapitzlist"/>
        <w:numPr>
          <w:ilvl w:val="0"/>
          <w:numId w:val="43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       stanowią inaczej. </w:t>
      </w:r>
    </w:p>
    <w:p w:rsidR="004573A5" w:rsidRDefault="004573A5" w:rsidP="008F5DF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do Sądu Okręgowego w Warszawie – sądu zamówień publicznych, zwanego dalej „sądem        zamówień publicznych”. </w:t>
      </w:r>
    </w:p>
    <w:p w:rsidR="004573A5" w:rsidRDefault="004573A5" w:rsidP="008F5DF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lastRenderedPageBreak/>
        <w:t xml:space="preserve">Skargę wnosi się za pośrednictwem Prezesa Izby, w terminie 14 dni od dnia doręczenia orzeczenia Izby lub        postanowienia Prezesa Izby, o którym mowa w art. 519 ust. 1, przesyłając jednocześnie jej odpis        przeciwnikowi skargi. Złożenie skargi w placówce pocztowej operatora wyznaczonego w rozumieniu ustawy z dnia 23 listopada 2012 r. – Prawo pocztowe jest równoznaczne z jej wniesieniem. </w:t>
      </w:r>
    </w:p>
    <w:p w:rsidR="004573A5" w:rsidRDefault="004573A5" w:rsidP="008F5DF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Prezes Izby przekazuje skargę wraz z aktami postępowania odwoławczego do sądu zamówień publicznych        w terminie 7 dni od dnia jej otrzymania. </w:t>
      </w:r>
    </w:p>
    <w:p w:rsidR="004573A5" w:rsidRDefault="004573A5" w:rsidP="008F5DF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Skargę może wnieść również Prezes Urzędu, w terminie 30 dni od dnia wydania orzeczenia Izby lub        postanowienia Prezesa Izby, o którym mowa w art. 519 ust. 1. Prezes Urzędu może także przystąpić do        toczącego się postępowania. Do czynności podejmowanych przez Prezesa Urzędu stosuje się odpowiednio        przepisy ustawy z dnia 17 listopada 1964 r. – Kodeks postępowania cywilnego o prokuratorze.</w:t>
      </w:r>
    </w:p>
    <w:p w:rsidR="004573A5" w:rsidRDefault="004573A5" w:rsidP="008F5DF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Skarga powinna czynić zadość wymaganiom przewidzianym dla pisma procesowego oraz zawierać        oznaczenie zaskarżonego orzeczenia, ze wskazaniem, czy jest ono zaskarżone w całości, czy w części,        przytoczenie zarzutów, zwięzłe ich uzasadnienie, wskazanie dowodów, a także wniosek o uchylenie        orzeczenia lub o zmianę orzeczenia w całości lub w części, z zaznaczeniem zakresu żądanej zmiany.</w:t>
      </w:r>
    </w:p>
    <w:p w:rsidR="004573A5" w:rsidRPr="00403AE2" w:rsidRDefault="004573A5" w:rsidP="008F5DF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1810A3">
        <w:rPr>
          <w:rFonts w:ascii="Calibri" w:hAnsi="Calibri" w:cs="Calibri"/>
          <w:sz w:val="20"/>
          <w:szCs w:val="20"/>
        </w:rPr>
        <w:t>W postępowaniu toczącym się wskutek wniesienia skargi nie można rozszerzyć żądania odwołania ani       występować z nowymi żądaniami.</w:t>
      </w:r>
    </w:p>
    <w:p w:rsidR="004573A5" w:rsidRPr="001810A3" w:rsidRDefault="004573A5" w:rsidP="004573A5">
      <w:pPr>
        <w:pStyle w:val="Default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</w:p>
    <w:p w:rsidR="004573A5" w:rsidRDefault="004573A5" w:rsidP="004573A5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573A5" w:rsidRDefault="004573A5" w:rsidP="004573A5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21401D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XXII. Ochrona danych osobowych zebranych przez zamawiającego w toku postępowania</w:t>
      </w:r>
    </w:p>
    <w:p w:rsidR="004573A5" w:rsidRPr="0021401D" w:rsidRDefault="004573A5" w:rsidP="004573A5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EC5AF1" w:rsidRPr="00122397" w:rsidRDefault="00EC5AF1" w:rsidP="00122397">
      <w:pPr>
        <w:numPr>
          <w:ilvl w:val="0"/>
          <w:numId w:val="88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EC5AF1" w:rsidRPr="00122397" w:rsidRDefault="00EC5AF1" w:rsidP="00122397">
      <w:pPr>
        <w:numPr>
          <w:ilvl w:val="0"/>
          <w:numId w:val="86"/>
        </w:numPr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</w:t>
      </w:r>
      <w:proofErr w:type="spellStart"/>
      <w:r w:rsidRPr="00122397">
        <w:rPr>
          <w:rFonts w:ascii="Calibri" w:hAnsi="Calibri" w:cs="Calibri"/>
          <w:sz w:val="20"/>
          <w:szCs w:val="20"/>
        </w:rPr>
        <w:t>fax</w:t>
      </w:r>
      <w:proofErr w:type="spellEnd"/>
      <w:r w:rsidRPr="00122397">
        <w:rPr>
          <w:rFonts w:ascii="Calibri" w:hAnsi="Calibri" w:cs="Calibri"/>
          <w:sz w:val="20"/>
          <w:szCs w:val="20"/>
        </w:rPr>
        <w:t xml:space="preserve"> 42 659 04 12, adres  strony internetowej: www.centrumpluc.com.pl;           </w:t>
      </w:r>
      <w:r w:rsidRPr="00122397">
        <w:rPr>
          <w:rFonts w:ascii="Calibri" w:hAnsi="Calibri" w:cs="Calibri"/>
          <w:b/>
          <w:sz w:val="20"/>
          <w:szCs w:val="20"/>
        </w:rPr>
        <w:t>.</w:t>
      </w:r>
    </w:p>
    <w:p w:rsidR="00EC5AF1" w:rsidRPr="00122397" w:rsidRDefault="00EC5AF1" w:rsidP="00122397">
      <w:pPr>
        <w:numPr>
          <w:ilvl w:val="0"/>
          <w:numId w:val="86"/>
        </w:numPr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EC5AF1" w:rsidRPr="00122397" w:rsidRDefault="00EC5AF1" w:rsidP="00122397">
      <w:pPr>
        <w:numPr>
          <w:ilvl w:val="0"/>
          <w:numId w:val="86"/>
        </w:numPr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udzielenie zamówieni</w:t>
      </w:r>
      <w:r w:rsidR="000E133D">
        <w:rPr>
          <w:rFonts w:ascii="Calibri" w:hAnsi="Calibri" w:cs="Calibri"/>
          <w:sz w:val="20"/>
          <w:szCs w:val="20"/>
        </w:rPr>
        <w:t>a publicznego</w:t>
      </w:r>
      <w:r w:rsidRPr="00122397">
        <w:rPr>
          <w:rFonts w:ascii="Calibri" w:hAnsi="Calibri" w:cs="Calibri"/>
          <w:sz w:val="20"/>
          <w:szCs w:val="20"/>
        </w:rPr>
        <w:t>.</w:t>
      </w:r>
    </w:p>
    <w:p w:rsidR="00EC5AF1" w:rsidRPr="00122397" w:rsidRDefault="00EC5AF1" w:rsidP="00122397">
      <w:pPr>
        <w:numPr>
          <w:ilvl w:val="0"/>
          <w:numId w:val="86"/>
        </w:numPr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postępowania w oparciu o art. 74 ustawy PZP</w:t>
      </w:r>
    </w:p>
    <w:p w:rsidR="00EC5AF1" w:rsidRPr="00122397" w:rsidRDefault="00EC5AF1" w:rsidP="00122397">
      <w:pPr>
        <w:numPr>
          <w:ilvl w:val="0"/>
          <w:numId w:val="86"/>
        </w:numPr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:rsidR="00EC5AF1" w:rsidRPr="00122397" w:rsidRDefault="00EC5AF1" w:rsidP="00122397">
      <w:pPr>
        <w:numPr>
          <w:ilvl w:val="0"/>
          <w:numId w:val="86"/>
        </w:numPr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</w:t>
      </w:r>
      <w:proofErr w:type="spellStart"/>
      <w:r w:rsidRPr="00122397">
        <w:rPr>
          <w:rFonts w:ascii="Calibri" w:hAnsi="Calibri" w:cs="Calibri"/>
          <w:sz w:val="20"/>
          <w:szCs w:val="20"/>
        </w:rPr>
        <w:t>Pzp</w:t>
      </w:r>
      <w:proofErr w:type="spellEnd"/>
      <w:r w:rsidRPr="00122397">
        <w:rPr>
          <w:rFonts w:ascii="Calibri" w:hAnsi="Calibri" w:cs="Calibri"/>
          <w:sz w:val="20"/>
          <w:szCs w:val="20"/>
        </w:rPr>
        <w:t>;</w:t>
      </w:r>
    </w:p>
    <w:p w:rsidR="00EC5AF1" w:rsidRPr="00122397" w:rsidRDefault="00EC5AF1" w:rsidP="00122397">
      <w:pPr>
        <w:numPr>
          <w:ilvl w:val="0"/>
          <w:numId w:val="86"/>
        </w:numPr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EC5AF1" w:rsidRPr="00122397" w:rsidRDefault="00EC5AF1" w:rsidP="00122397">
      <w:pPr>
        <w:numPr>
          <w:ilvl w:val="0"/>
          <w:numId w:val="86"/>
        </w:numPr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posiada Pani/Pan:</w:t>
      </w:r>
    </w:p>
    <w:p w:rsidR="00EC5AF1" w:rsidRPr="00122397" w:rsidRDefault="00EC5AF1" w:rsidP="00122397">
      <w:pPr>
        <w:numPr>
          <w:ilvl w:val="0"/>
          <w:numId w:val="87"/>
        </w:numPr>
        <w:ind w:left="1560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EC5AF1" w:rsidRPr="00122397" w:rsidRDefault="00EC5AF1" w:rsidP="00122397">
      <w:pPr>
        <w:numPr>
          <w:ilvl w:val="0"/>
          <w:numId w:val="87"/>
        </w:numPr>
        <w:ind w:left="1560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122397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22397">
        <w:rPr>
          <w:rFonts w:ascii="Calibri" w:hAnsi="Calibri" w:cs="Calibri"/>
          <w:sz w:val="20"/>
          <w:szCs w:val="20"/>
        </w:rPr>
        <w:t>);</w:t>
      </w:r>
    </w:p>
    <w:p w:rsidR="00EC5AF1" w:rsidRPr="00122397" w:rsidRDefault="00EC5AF1" w:rsidP="00EC5AF1">
      <w:pPr>
        <w:numPr>
          <w:ilvl w:val="0"/>
          <w:numId w:val="87"/>
        </w:numPr>
        <w:ind w:left="1064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22397">
        <w:rPr>
          <w:rFonts w:ascii="Calibri" w:hAnsi="Calibri" w:cs="Calibri"/>
          <w:i/>
          <w:sz w:val="20"/>
          <w:szCs w:val="20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</w:t>
      </w:r>
      <w:r w:rsidRPr="00122397">
        <w:rPr>
          <w:rFonts w:ascii="Calibri" w:hAnsi="Calibri" w:cs="Calibri"/>
          <w:i/>
          <w:sz w:val="20"/>
          <w:szCs w:val="20"/>
        </w:rPr>
        <w:lastRenderedPageBreak/>
        <w:t>członkowskiego, a także nie ogranicza przetwarzania danych osobowych do czasu zakończenia postępowania o udzielenie zamówienia</w:t>
      </w:r>
      <w:r w:rsidRPr="00122397">
        <w:rPr>
          <w:rFonts w:ascii="Calibri" w:hAnsi="Calibri" w:cs="Calibri"/>
          <w:sz w:val="20"/>
          <w:szCs w:val="20"/>
        </w:rPr>
        <w:t>);</w:t>
      </w:r>
    </w:p>
    <w:p w:rsidR="00EC5AF1" w:rsidRPr="00122397" w:rsidRDefault="00EC5AF1" w:rsidP="00EC5AF1">
      <w:pPr>
        <w:numPr>
          <w:ilvl w:val="0"/>
          <w:numId w:val="87"/>
        </w:numPr>
        <w:ind w:left="1064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EC5AF1" w:rsidRPr="00122397" w:rsidRDefault="00EC5AF1" w:rsidP="00122397">
      <w:pPr>
        <w:numPr>
          <w:ilvl w:val="0"/>
          <w:numId w:val="86"/>
        </w:numPr>
        <w:ind w:left="567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nie przysługuje Pani/Panu:</w:t>
      </w:r>
    </w:p>
    <w:p w:rsidR="00EC5AF1" w:rsidRPr="00122397" w:rsidRDefault="00EC5AF1" w:rsidP="00122397">
      <w:pPr>
        <w:numPr>
          <w:ilvl w:val="0"/>
          <w:numId w:val="89"/>
        </w:numPr>
        <w:ind w:left="1134" w:hanging="39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EC5AF1" w:rsidRPr="00122397" w:rsidRDefault="00EC5AF1" w:rsidP="00122397">
      <w:pPr>
        <w:numPr>
          <w:ilvl w:val="0"/>
          <w:numId w:val="89"/>
        </w:numPr>
        <w:ind w:left="1134" w:hanging="39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EC5AF1" w:rsidRPr="00122397" w:rsidRDefault="00EC5AF1" w:rsidP="00122397">
      <w:pPr>
        <w:numPr>
          <w:ilvl w:val="0"/>
          <w:numId w:val="89"/>
        </w:numPr>
        <w:ind w:left="1134" w:hanging="39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EC5AF1" w:rsidRPr="00122397" w:rsidRDefault="00EC5AF1" w:rsidP="00122397">
      <w:pPr>
        <w:numPr>
          <w:ilvl w:val="0"/>
          <w:numId w:val="86"/>
        </w:numPr>
        <w:ind w:left="567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4573A5" w:rsidRDefault="004573A5" w:rsidP="004573A5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122397" w:rsidRDefault="00122397" w:rsidP="004573A5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122397" w:rsidRPr="0089345F" w:rsidRDefault="00122397" w:rsidP="004573A5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4573A5" w:rsidRPr="0089345F" w:rsidRDefault="004573A5" w:rsidP="004573A5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D74BDE">
        <w:rPr>
          <w:rFonts w:ascii="Calibri" w:hAnsi="Calibri" w:cs="Calibri"/>
          <w:b/>
          <w:sz w:val="20"/>
          <w:szCs w:val="20"/>
          <w:lang w:eastAsia="en-US"/>
        </w:rPr>
        <w:t>Do spraw nieuregulowanych w SWZ mają zastosowanie przepisy ustawy z 11 września 2019 r. – Prawo zamówień publicznych (Dz.U.2019, poz. 2019 ze zm.).</w:t>
      </w:r>
    </w:p>
    <w:p w:rsidR="004573A5" w:rsidRDefault="004573A5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573A5" w:rsidRDefault="004573A5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573A5" w:rsidRDefault="004573A5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573A5" w:rsidRDefault="004573A5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5A74F5" w:rsidRDefault="005A74F5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5A74F5" w:rsidRDefault="005A74F5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5A74F5" w:rsidRDefault="005A74F5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651788" w:rsidRDefault="00651788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651788" w:rsidRDefault="00651788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D374E0" w:rsidRDefault="00D374E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06080" w:rsidRDefault="00006080" w:rsidP="004573A5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4573A5" w:rsidRPr="009F4795" w:rsidTr="00A26348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4573A5" w:rsidRPr="009F4795" w:rsidRDefault="004573A5" w:rsidP="00A26348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573A5" w:rsidRPr="009F4795" w:rsidTr="00A26348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573A5" w:rsidRPr="009F4795" w:rsidRDefault="004573A5" w:rsidP="00A26348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4573A5" w:rsidRPr="009F4795" w:rsidRDefault="004573A5" w:rsidP="004573A5">
      <w:pPr>
        <w:spacing w:after="40"/>
        <w:rPr>
          <w:rFonts w:ascii="Calibri" w:hAnsi="Calibri" w:cs="Segoe UI"/>
          <w:sz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4573A5" w:rsidRPr="009F4795" w:rsidTr="00A26348">
        <w:trPr>
          <w:trHeight w:val="2396"/>
        </w:trPr>
        <w:tc>
          <w:tcPr>
            <w:tcW w:w="9781" w:type="dxa"/>
            <w:shd w:val="clear" w:color="auto" w:fill="auto"/>
            <w:vAlign w:val="center"/>
          </w:tcPr>
          <w:p w:rsidR="004573A5" w:rsidRPr="009F4795" w:rsidRDefault="004573A5" w:rsidP="00A26348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4573A5" w:rsidRPr="009F4795" w:rsidRDefault="004573A5" w:rsidP="00A26348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4573A5" w:rsidRPr="0033542B" w:rsidRDefault="004573A5" w:rsidP="00A26348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Wojewódzki Zespół Zakładów Opieki Zdrowotnej</w:t>
            </w:r>
          </w:p>
          <w:p w:rsidR="004573A5" w:rsidRPr="0033542B" w:rsidRDefault="004573A5" w:rsidP="00A26348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Centrum Leczenia Chorób Płuc i Rehabilitacji w Łodzi</w:t>
            </w:r>
          </w:p>
          <w:p w:rsidR="004573A5" w:rsidRPr="0033542B" w:rsidRDefault="004573A5" w:rsidP="00A26348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91-520 Łódź, ul. Okólna 181</w:t>
            </w:r>
          </w:p>
          <w:p w:rsidR="004573A5" w:rsidRPr="009F4795" w:rsidRDefault="004573A5" w:rsidP="00A26348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4573A5" w:rsidRPr="00307820" w:rsidRDefault="004573A5" w:rsidP="00A26348">
            <w:pPr>
              <w:pStyle w:val="Tekstpodstawowy"/>
              <w:spacing w:after="0"/>
              <w:ind w:left="34"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307820">
              <w:rPr>
                <w:rFonts w:ascii="Calibri" w:hAnsi="Calibri" w:cs="Calibri"/>
                <w:sz w:val="19"/>
                <w:szCs w:val="19"/>
              </w:rPr>
              <w:t xml:space="preserve">w postępowaniu o udzielenie zamówienia publicznego prowadzonego w trybie </w:t>
            </w:r>
            <w:r w:rsidRPr="00307820">
              <w:rPr>
                <w:rFonts w:ascii="Calibri" w:eastAsia="Lucida Sans Unicode" w:hAnsi="Calibri" w:cs="Calibri"/>
                <w:bCs/>
                <w:kern w:val="3"/>
                <w:sz w:val="19"/>
                <w:szCs w:val="19"/>
              </w:rPr>
              <w:t>podstawowym bez przeprowadzania negocjacji, w oparciu o przepisy ustawy Prawo zamówień  publicznych</w:t>
            </w:r>
            <w:r w:rsidRPr="00307820">
              <w:rPr>
                <w:rFonts w:ascii="Calibri" w:hAnsi="Calibri" w:cs="Calibri"/>
                <w:b/>
                <w:sz w:val="19"/>
                <w:szCs w:val="19"/>
              </w:rPr>
              <w:t xml:space="preserve"> na  d</w:t>
            </w:r>
            <w:r w:rsidRPr="00307820">
              <w:rPr>
                <w:rFonts w:ascii="Calibri" w:hAnsi="Calibri" w:cs="Tahoma"/>
                <w:b/>
                <w:sz w:val="19"/>
                <w:szCs w:val="19"/>
              </w:rPr>
              <w:t xml:space="preserve">ostawę </w:t>
            </w:r>
            <w:r w:rsidR="00810AF4">
              <w:rPr>
                <w:rFonts w:ascii="Calibri" w:hAnsi="Calibri" w:cs="Tahoma"/>
                <w:b/>
                <w:sz w:val="19"/>
                <w:szCs w:val="19"/>
              </w:rPr>
              <w:t>preparatów do dekontaminacji powierzchni oraz skóry i błon</w:t>
            </w:r>
            <w:r w:rsidRPr="00307820">
              <w:rPr>
                <w:rFonts w:ascii="Calibri" w:hAnsi="Calibri" w:cs="Tahoma"/>
                <w:b/>
                <w:sz w:val="19"/>
                <w:szCs w:val="19"/>
              </w:rPr>
              <w:t xml:space="preserve"> do Wojewódzkiego Zespołu Zakładów Opieki Zdrowotnej Centrum Leczenia Chorób Płuc i Rehabilitacji w Łodzi</w:t>
            </w:r>
          </w:p>
          <w:p w:rsidR="004573A5" w:rsidRPr="000D3133" w:rsidRDefault="004573A5" w:rsidP="00A26348">
            <w:pPr>
              <w:pStyle w:val="Nagwek2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(</w:t>
            </w:r>
            <w:r w:rsidRPr="000D3133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 xml:space="preserve">znak sprawy </w:t>
            </w:r>
            <w:r w:rsidR="00810AF4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/</w:t>
            </w:r>
            <w:r w:rsidRPr="000D3133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ZP/</w:t>
            </w: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TP</w:t>
            </w:r>
            <w:r w:rsidRPr="000D3133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21)</w:t>
            </w:r>
          </w:p>
          <w:p w:rsidR="004573A5" w:rsidRPr="00127EE1" w:rsidRDefault="004573A5" w:rsidP="00A26348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4573A5" w:rsidRPr="009F4795" w:rsidTr="00A26348">
        <w:trPr>
          <w:trHeight w:val="558"/>
        </w:trPr>
        <w:tc>
          <w:tcPr>
            <w:tcW w:w="9781" w:type="dxa"/>
          </w:tcPr>
          <w:p w:rsidR="004573A5" w:rsidRPr="004C4A69" w:rsidRDefault="004573A5" w:rsidP="008F5DF7">
            <w:pPr>
              <w:pStyle w:val="Akapitzlist"/>
              <w:widowControl/>
              <w:numPr>
                <w:ilvl w:val="0"/>
                <w:numId w:val="9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4573A5" w:rsidRPr="004C4A69" w:rsidRDefault="004573A5" w:rsidP="00A26348">
            <w:pPr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4573A5" w:rsidRPr="004C4A69" w:rsidRDefault="004573A5" w:rsidP="00A26348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4573A5" w:rsidRPr="004C4A69" w:rsidRDefault="004573A5" w:rsidP="00A2634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……………………………………….….……………..……………</w:t>
            </w:r>
          </w:p>
          <w:p w:rsidR="004573A5" w:rsidRPr="004C4A69" w:rsidRDefault="004573A5" w:rsidP="00A2634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………………….…………………………………………………………</w:t>
            </w:r>
          </w:p>
          <w:p w:rsidR="004573A5" w:rsidRPr="004C4A69" w:rsidRDefault="004573A5" w:rsidP="00A2634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………..……………………………………………..………………</w:t>
            </w:r>
          </w:p>
          <w:p w:rsidR="004573A5" w:rsidRPr="004C4A69" w:rsidRDefault="004573A5" w:rsidP="00A26348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4573A5" w:rsidRPr="00E14B17" w:rsidRDefault="004573A5" w:rsidP="00A263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</w:t>
            </w:r>
            <w:r w:rsidRPr="00E14B17">
              <w:rPr>
                <w:rFonts w:ascii="Calibri" w:hAnsi="Calibri" w:cs="Calibri"/>
                <w:sz w:val="20"/>
              </w:rPr>
              <w:t>:.............................. REGON:……………..……..... KRS: ……………………………... WOJEWÓDZTWO.........................................</w:t>
            </w:r>
          </w:p>
          <w:p w:rsidR="004573A5" w:rsidRPr="004C4A69" w:rsidRDefault="004573A5" w:rsidP="00A26348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 e-mail</w:t>
            </w:r>
            <w:r w:rsidRPr="004C4A69">
              <w:rPr>
                <w:rFonts w:ascii="Calibri" w:hAnsi="Calibri" w:cs="Calibri"/>
                <w:sz w:val="20"/>
              </w:rPr>
              <w:t xml:space="preserve">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4573A5" w:rsidRDefault="004573A5" w:rsidP="00A2634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4573A5" w:rsidRPr="004C4A69" w:rsidRDefault="004573A5" w:rsidP="00A2634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4573A5" w:rsidRPr="004C4A69" w:rsidRDefault="004573A5" w:rsidP="00A26348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4573A5" w:rsidRPr="004C4A69" w:rsidRDefault="004573A5" w:rsidP="00A26348">
            <w:pPr>
              <w:rPr>
                <w:rFonts w:ascii="Calibri" w:hAnsi="Calibri" w:cs="Calibri"/>
                <w:sz w:val="20"/>
              </w:rPr>
            </w:pPr>
          </w:p>
          <w:p w:rsidR="004573A5" w:rsidRPr="004C4A69" w:rsidRDefault="004573A5" w:rsidP="00A26348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4573A5" w:rsidRPr="004C4A69" w:rsidRDefault="004573A5" w:rsidP="00A2634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4573A5" w:rsidRPr="004C4A69" w:rsidRDefault="004573A5" w:rsidP="00A2634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4573A5" w:rsidRPr="00E14B17" w:rsidRDefault="004573A5" w:rsidP="00A263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: </w:t>
            </w:r>
            <w:r w:rsidRPr="00E14B17">
              <w:rPr>
                <w:rFonts w:ascii="Calibri" w:hAnsi="Calibri" w:cs="Calibri"/>
                <w:sz w:val="20"/>
              </w:rPr>
              <w:t>...................................   REGON:………………….……. KRS: ………………………...WOJEWÓDZTWO.......</w:t>
            </w:r>
            <w:r>
              <w:rPr>
                <w:rFonts w:ascii="Calibri" w:hAnsi="Calibri" w:cs="Calibri"/>
                <w:sz w:val="20"/>
              </w:rPr>
              <w:t>...............................</w:t>
            </w:r>
          </w:p>
          <w:p w:rsidR="004573A5" w:rsidRPr="004C4A69" w:rsidRDefault="004573A5" w:rsidP="00A26348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</w:t>
            </w:r>
            <w:r w:rsidRPr="004C4A69">
              <w:rPr>
                <w:rFonts w:ascii="Calibri" w:hAnsi="Calibri" w:cs="Calibri"/>
                <w:sz w:val="20"/>
              </w:rPr>
              <w:t xml:space="preserve"> e-mail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4573A5" w:rsidRPr="004C4A69" w:rsidRDefault="004573A5" w:rsidP="00A26348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4573A5" w:rsidRPr="004C4A69" w:rsidRDefault="004573A5" w:rsidP="00A2634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4573A5" w:rsidRDefault="004573A5" w:rsidP="00A26348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4573A5" w:rsidRPr="004C4A69" w:rsidRDefault="004573A5" w:rsidP="00A26348">
            <w:pPr>
              <w:rPr>
                <w:rFonts w:ascii="Calibri" w:hAnsi="Calibri" w:cs="Calibri"/>
                <w:sz w:val="20"/>
              </w:rPr>
            </w:pPr>
          </w:p>
          <w:p w:rsidR="004573A5" w:rsidRPr="000D3133" w:rsidRDefault="004573A5" w:rsidP="00A26348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307820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>małym</w:t>
            </w:r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średnim przedsiębiorstwem  </w:t>
            </w:r>
          </w:p>
          <w:p w:rsidR="004573A5" w:rsidRPr="000D3133" w:rsidRDefault="004573A5" w:rsidP="008F5DF7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4573A5" w:rsidRPr="000D3133" w:rsidRDefault="004573A5" w:rsidP="008F5DF7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4573A5" w:rsidRDefault="004573A5" w:rsidP="00A26348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307820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 oraz małych i średnich przedsiębiorstw ( Dz. Urz. UE L 124 z 20.05.2003, str. 36)) </w:t>
            </w:r>
          </w:p>
          <w:p w:rsidR="004573A5" w:rsidRPr="000D3133" w:rsidRDefault="004573A5" w:rsidP="00A26348">
            <w:pPr>
              <w:tabs>
                <w:tab w:val="left" w:pos="720"/>
              </w:tabs>
              <w:rPr>
                <w:rFonts w:ascii="Calibri" w:hAnsi="Calibri" w:cs="Calibri"/>
                <w:bCs/>
                <w:sz w:val="10"/>
                <w:szCs w:val="20"/>
              </w:rPr>
            </w:pPr>
          </w:p>
          <w:p w:rsidR="004573A5" w:rsidRPr="004C4A69" w:rsidRDefault="004573A5" w:rsidP="00A26348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4573A5" w:rsidRPr="004C4A69" w:rsidRDefault="004573A5" w:rsidP="00A26348">
            <w:pPr>
              <w:pStyle w:val="Tekstprzypisudolnego1"/>
              <w:rPr>
                <w:rFonts w:ascii="Calibri" w:hAnsi="Calibri" w:cs="Calibri"/>
                <w:i/>
              </w:rPr>
            </w:pPr>
            <w:r w:rsidRPr="004C4A69">
              <w:rPr>
                <w:rFonts w:ascii="Calibri" w:hAnsi="Calibri" w:cs="Calibri"/>
                <w:i/>
              </w:rPr>
              <w:t>W przypadku oferty wspólnej składanej przez wykonawców, należy wskazać odrębnie dla każdego podmiotu.</w:t>
            </w:r>
          </w:p>
          <w:p w:rsidR="004573A5" w:rsidRPr="004C4A69" w:rsidRDefault="004573A5" w:rsidP="00A26348">
            <w:pPr>
              <w:pStyle w:val="Tekstprzypisudolnego1"/>
              <w:rPr>
                <w:rFonts w:ascii="Calibri" w:hAnsi="Calibri" w:cs="Calibri"/>
              </w:rPr>
            </w:pPr>
          </w:p>
          <w:p w:rsidR="004573A5" w:rsidRPr="004C4A69" w:rsidRDefault="004573A5" w:rsidP="00A26348">
            <w:pPr>
              <w:pStyle w:val="Tekstprzypisudolnego1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Dz.U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4573A5" w:rsidRPr="004C4A69" w:rsidRDefault="004573A5" w:rsidP="00A26348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Mikroprzedsiębiorstwo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4573A5" w:rsidRPr="004C4A69" w:rsidRDefault="004573A5" w:rsidP="00A26348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2 milionów EUR.</w:t>
            </w:r>
          </w:p>
          <w:p w:rsidR="004573A5" w:rsidRPr="004C4A69" w:rsidRDefault="004573A5" w:rsidP="00A26348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4573A5" w:rsidRPr="004C4A69" w:rsidRDefault="004573A5" w:rsidP="00A26348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10 milionów EUR.</w:t>
            </w:r>
          </w:p>
          <w:p w:rsidR="004573A5" w:rsidRPr="000D3133" w:rsidRDefault="004573A5" w:rsidP="00A26348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mikroprzedsiębiorstwami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ani małymi przedsiębiorstwami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4573A5" w:rsidRPr="00103DBF" w:rsidTr="00A26348">
        <w:trPr>
          <w:trHeight w:val="1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5D4490" w:rsidRDefault="004573A5" w:rsidP="005D4490">
            <w:pPr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 xml:space="preserve">2. </w:t>
            </w:r>
            <w:r w:rsidRPr="004C4A69">
              <w:rPr>
                <w:rFonts w:ascii="Calibri" w:hAnsi="Calibri" w:cs="Calibri"/>
                <w:b/>
                <w:sz w:val="20"/>
              </w:rPr>
              <w:t>ŁĄCZNA CENA OFERTOWA</w:t>
            </w:r>
          </w:p>
          <w:p w:rsidR="00DE0A41" w:rsidRDefault="00DE0A41" w:rsidP="005D4490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4573A5" w:rsidRDefault="005D4490" w:rsidP="00D9766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D4490">
              <w:rPr>
                <w:rFonts w:ascii="Calibri" w:hAnsi="Calibri" w:cs="Calibri"/>
                <w:b/>
                <w:sz w:val="20"/>
                <w:szCs w:val="20"/>
              </w:rPr>
              <w:t>Zamawiający dopuszcza możliwość zamieszczenia przez Wykonawcę w formularzu ofertowym i cenowym tylko tych pakietów na które składa ofertę.</w:t>
            </w:r>
          </w:p>
          <w:p w:rsidR="00D97662" w:rsidRDefault="00D97662" w:rsidP="00A26348">
            <w:pPr>
              <w:jc w:val="both"/>
              <w:rPr>
                <w:rFonts w:ascii="Calibri" w:hAnsi="Calibri" w:cs="Arial"/>
                <w:sz w:val="20"/>
              </w:rPr>
            </w:pPr>
          </w:p>
          <w:p w:rsidR="004573A5" w:rsidRPr="008D5B5E" w:rsidRDefault="004573A5" w:rsidP="00A26348">
            <w:pPr>
              <w:jc w:val="both"/>
              <w:rPr>
                <w:rFonts w:ascii="Calibri" w:hAnsi="Calibri" w:cs="Arial"/>
                <w:sz w:val="20"/>
              </w:rPr>
            </w:pPr>
            <w:r w:rsidRPr="008D5B5E">
              <w:rPr>
                <w:rFonts w:ascii="Calibri" w:hAnsi="Calibri" w:cs="Arial"/>
                <w:sz w:val="20"/>
              </w:rPr>
              <w:t>Oświadczamy, że ce</w:t>
            </w:r>
            <w:r>
              <w:rPr>
                <w:rFonts w:ascii="Calibri" w:hAnsi="Calibri" w:cs="Arial"/>
                <w:sz w:val="20"/>
              </w:rPr>
              <w:t>nę naszej oferty stanowią ceny</w:t>
            </w:r>
            <w:r w:rsidRPr="008D5B5E">
              <w:rPr>
                <w:rFonts w:ascii="Calibri" w:hAnsi="Calibri" w:cs="Arial"/>
                <w:sz w:val="20"/>
              </w:rPr>
              <w:t xml:space="preserve"> podane w poszczególnych częściach: </w:t>
            </w:r>
          </w:p>
          <w:p w:rsidR="004573A5" w:rsidRDefault="004573A5" w:rsidP="00A26348">
            <w:pPr>
              <w:jc w:val="both"/>
              <w:rPr>
                <w:rFonts w:ascii="Calibri" w:hAnsi="Calibri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0"/>
              <w:gridCol w:w="3827"/>
              <w:gridCol w:w="2552"/>
              <w:gridCol w:w="2268"/>
            </w:tblGrid>
            <w:tr w:rsidR="00006080" w:rsidRPr="00FA31DE" w:rsidTr="00006080">
              <w:trPr>
                <w:trHeight w:val="1094"/>
              </w:trPr>
              <w:tc>
                <w:tcPr>
                  <w:tcW w:w="880" w:type="dxa"/>
                </w:tcPr>
                <w:p w:rsidR="00006080" w:rsidRPr="005D4490" w:rsidRDefault="00006080" w:rsidP="00D9766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006080" w:rsidRPr="00D97662" w:rsidRDefault="00006080" w:rsidP="005D4490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D9766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Nr części</w:t>
                  </w:r>
                </w:p>
              </w:tc>
              <w:tc>
                <w:tcPr>
                  <w:tcW w:w="3827" w:type="dxa"/>
                </w:tcPr>
                <w:p w:rsidR="00006080" w:rsidRPr="005D4490" w:rsidRDefault="00006080" w:rsidP="00D9766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006080" w:rsidRPr="005D4490" w:rsidRDefault="00006080" w:rsidP="00D9766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Oferowana cena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</w:p>
                <w:p w:rsidR="00006080" w:rsidRPr="005D4490" w:rsidRDefault="00006080" w:rsidP="00D9766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>/należy podać liczbowo i słownie/</w:t>
                  </w:r>
                </w:p>
              </w:tc>
              <w:tc>
                <w:tcPr>
                  <w:tcW w:w="2552" w:type="dxa"/>
                  <w:vAlign w:val="center"/>
                </w:tcPr>
                <w:p w:rsidR="00006080" w:rsidRPr="005D4490" w:rsidRDefault="00006080" w:rsidP="005D449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hAnsi="Calibri" w:cs="Calibri"/>
                      <w:b/>
                      <w:sz w:val="20"/>
                      <w:szCs w:val="20"/>
                      <w:lang w:eastAsia="en-US"/>
                    </w:rPr>
                    <w:t>Oferowany termin dostaw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**</w:t>
                  </w:r>
                </w:p>
                <w:p w:rsidR="00006080" w:rsidRPr="005D4490" w:rsidRDefault="00006080" w:rsidP="005D4490">
                  <w:pPr>
                    <w:spacing w:after="40"/>
                    <w:jc w:val="center"/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 xml:space="preserve">/należy podać min. 2 dni robocze - </w:t>
                  </w:r>
                  <w:proofErr w:type="spellStart"/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>max</w:t>
                  </w:r>
                  <w:proofErr w:type="spellEnd"/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 xml:space="preserve">. </w:t>
                  </w:r>
                  <w: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>4</w:t>
                  </w:r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 xml:space="preserve"> dni robocze/</w:t>
                  </w:r>
                </w:p>
              </w:tc>
              <w:tc>
                <w:tcPr>
                  <w:tcW w:w="2268" w:type="dxa"/>
                </w:tcPr>
                <w:p w:rsidR="00006080" w:rsidRPr="005D4490" w:rsidRDefault="00006080" w:rsidP="0000608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hAnsi="Calibri" w:cs="Calibri"/>
                      <w:b/>
                      <w:sz w:val="20"/>
                      <w:szCs w:val="20"/>
                      <w:lang w:eastAsia="en-US"/>
                    </w:rPr>
                    <w:t xml:space="preserve">Oferowany termin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eastAsia="en-US"/>
                    </w:rPr>
                    <w:t>rozpatrzenia reklamacji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**</w:t>
                  </w:r>
                  <w:r w:rsidR="00DE0A41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*</w:t>
                  </w:r>
                </w:p>
                <w:p w:rsidR="00006080" w:rsidRPr="005D4490" w:rsidRDefault="00006080" w:rsidP="00006080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 xml:space="preserve">/należy podać min. 2 dni robocze - </w:t>
                  </w:r>
                  <w:proofErr w:type="spellStart"/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>max</w:t>
                  </w:r>
                  <w:proofErr w:type="spellEnd"/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 xml:space="preserve">. </w:t>
                  </w:r>
                  <w: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>4</w:t>
                  </w:r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 xml:space="preserve"> dni robocze/</w:t>
                  </w:r>
                </w:p>
              </w:tc>
            </w:tr>
            <w:tr w:rsidR="00DE0A41" w:rsidRPr="00FA31DE" w:rsidTr="00C272C6">
              <w:tc>
                <w:tcPr>
                  <w:tcW w:w="880" w:type="dxa"/>
                </w:tcPr>
                <w:p w:rsidR="00DE0A41" w:rsidRPr="005D4490" w:rsidRDefault="00DE0A41" w:rsidP="008F5DF7">
                  <w:pPr>
                    <w:numPr>
                      <w:ilvl w:val="0"/>
                      <w:numId w:val="80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>słownie: .....................................................</w:t>
                  </w:r>
                </w:p>
              </w:tc>
              <w:tc>
                <w:tcPr>
                  <w:tcW w:w="2552" w:type="dxa"/>
                  <w:vAlign w:val="center"/>
                </w:tcPr>
                <w:p w:rsidR="00DE0A41" w:rsidRPr="005D4490" w:rsidRDefault="00DE0A41" w:rsidP="00D97662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268" w:type="dxa"/>
                  <w:vAlign w:val="center"/>
                </w:tcPr>
                <w:p w:rsidR="00DE0A41" w:rsidRPr="005D4490" w:rsidRDefault="00DE0A41" w:rsidP="00C272C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DE0A41" w:rsidRPr="00FA31DE" w:rsidTr="00C272C6">
              <w:tc>
                <w:tcPr>
                  <w:tcW w:w="880" w:type="dxa"/>
                </w:tcPr>
                <w:p w:rsidR="00DE0A41" w:rsidRPr="005D4490" w:rsidRDefault="00DE0A41" w:rsidP="008F5DF7">
                  <w:pPr>
                    <w:numPr>
                      <w:ilvl w:val="0"/>
                      <w:numId w:val="80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>słownie: .....................................................</w:t>
                  </w:r>
                </w:p>
              </w:tc>
              <w:tc>
                <w:tcPr>
                  <w:tcW w:w="2552" w:type="dxa"/>
                  <w:vAlign w:val="center"/>
                </w:tcPr>
                <w:p w:rsidR="00DE0A41" w:rsidRPr="005D4490" w:rsidRDefault="00DE0A41" w:rsidP="00D97662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268" w:type="dxa"/>
                  <w:vAlign w:val="center"/>
                </w:tcPr>
                <w:p w:rsidR="00DE0A41" w:rsidRPr="005D4490" w:rsidRDefault="00DE0A41" w:rsidP="00C272C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DE0A41" w:rsidRPr="00FA31DE" w:rsidTr="00C272C6">
              <w:tc>
                <w:tcPr>
                  <w:tcW w:w="880" w:type="dxa"/>
                </w:tcPr>
                <w:p w:rsidR="00DE0A41" w:rsidRPr="005D4490" w:rsidRDefault="00DE0A41" w:rsidP="008F5DF7">
                  <w:pPr>
                    <w:numPr>
                      <w:ilvl w:val="0"/>
                      <w:numId w:val="80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>słownie: ......................................................</w:t>
                  </w:r>
                </w:p>
              </w:tc>
              <w:tc>
                <w:tcPr>
                  <w:tcW w:w="2552" w:type="dxa"/>
                  <w:vAlign w:val="center"/>
                </w:tcPr>
                <w:p w:rsidR="00DE0A41" w:rsidRPr="005D4490" w:rsidRDefault="00DE0A41" w:rsidP="00D97662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268" w:type="dxa"/>
                  <w:vAlign w:val="center"/>
                </w:tcPr>
                <w:p w:rsidR="00DE0A41" w:rsidRPr="005D4490" w:rsidRDefault="00DE0A41" w:rsidP="00C272C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DE0A41" w:rsidRPr="00FA31DE" w:rsidTr="00006080">
              <w:tc>
                <w:tcPr>
                  <w:tcW w:w="880" w:type="dxa"/>
                </w:tcPr>
                <w:p w:rsidR="00DE0A41" w:rsidRPr="005D4490" w:rsidRDefault="00DE0A41" w:rsidP="008F5DF7">
                  <w:pPr>
                    <w:numPr>
                      <w:ilvl w:val="0"/>
                      <w:numId w:val="80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>słownie: .....................................................</w:t>
                  </w:r>
                </w:p>
              </w:tc>
              <w:tc>
                <w:tcPr>
                  <w:tcW w:w="2552" w:type="dxa"/>
                </w:tcPr>
                <w:p w:rsidR="00DE0A41" w:rsidRPr="005D4490" w:rsidRDefault="00DE0A41" w:rsidP="00D9766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268" w:type="dxa"/>
                </w:tcPr>
                <w:p w:rsidR="00DE0A41" w:rsidRPr="005D4490" w:rsidRDefault="00DE0A41" w:rsidP="00C272C6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DE0A41" w:rsidRPr="00FA31DE" w:rsidTr="00006080">
              <w:tc>
                <w:tcPr>
                  <w:tcW w:w="880" w:type="dxa"/>
                </w:tcPr>
                <w:p w:rsidR="00DE0A41" w:rsidRPr="005D4490" w:rsidRDefault="00DE0A41" w:rsidP="008F5DF7">
                  <w:pPr>
                    <w:numPr>
                      <w:ilvl w:val="0"/>
                      <w:numId w:val="80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>słownie: ......................................................</w:t>
                  </w:r>
                </w:p>
              </w:tc>
              <w:tc>
                <w:tcPr>
                  <w:tcW w:w="2552" w:type="dxa"/>
                </w:tcPr>
                <w:p w:rsidR="00DE0A41" w:rsidRPr="005D4490" w:rsidRDefault="00DE0A41" w:rsidP="00D9766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268" w:type="dxa"/>
                </w:tcPr>
                <w:p w:rsidR="00DE0A41" w:rsidRPr="005D4490" w:rsidRDefault="00DE0A41" w:rsidP="00C272C6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DE0A41" w:rsidRPr="00FA31DE" w:rsidTr="00C272C6">
              <w:tc>
                <w:tcPr>
                  <w:tcW w:w="880" w:type="dxa"/>
                </w:tcPr>
                <w:p w:rsidR="00DE0A41" w:rsidRPr="005D4490" w:rsidRDefault="00DE0A41" w:rsidP="008F5DF7">
                  <w:pPr>
                    <w:numPr>
                      <w:ilvl w:val="0"/>
                      <w:numId w:val="80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>słownie: ......................................................</w:t>
                  </w:r>
                </w:p>
              </w:tc>
              <w:tc>
                <w:tcPr>
                  <w:tcW w:w="2552" w:type="dxa"/>
                  <w:vAlign w:val="center"/>
                </w:tcPr>
                <w:p w:rsidR="00DE0A41" w:rsidRPr="005D4490" w:rsidRDefault="00DE0A41" w:rsidP="00D97662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268" w:type="dxa"/>
                  <w:vAlign w:val="center"/>
                </w:tcPr>
                <w:p w:rsidR="00DE0A41" w:rsidRPr="005D4490" w:rsidRDefault="00DE0A41" w:rsidP="00C272C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DE0A41" w:rsidRPr="00FA31DE" w:rsidTr="00C272C6">
              <w:tc>
                <w:tcPr>
                  <w:tcW w:w="880" w:type="dxa"/>
                </w:tcPr>
                <w:p w:rsidR="00DE0A41" w:rsidRPr="005D4490" w:rsidRDefault="00DE0A41" w:rsidP="008F5DF7">
                  <w:pPr>
                    <w:numPr>
                      <w:ilvl w:val="0"/>
                      <w:numId w:val="80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>słownie: ......................................................</w:t>
                  </w:r>
                </w:p>
              </w:tc>
              <w:tc>
                <w:tcPr>
                  <w:tcW w:w="2552" w:type="dxa"/>
                  <w:vAlign w:val="center"/>
                </w:tcPr>
                <w:p w:rsidR="00DE0A41" w:rsidRPr="005D4490" w:rsidRDefault="00DE0A41" w:rsidP="00D97662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268" w:type="dxa"/>
                  <w:vAlign w:val="center"/>
                </w:tcPr>
                <w:p w:rsidR="00DE0A41" w:rsidRPr="005D4490" w:rsidRDefault="00DE0A41" w:rsidP="00C272C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DE0A41" w:rsidRPr="00FA31DE" w:rsidTr="00C272C6">
              <w:tc>
                <w:tcPr>
                  <w:tcW w:w="880" w:type="dxa"/>
                </w:tcPr>
                <w:p w:rsidR="00DE0A41" w:rsidRPr="005D4490" w:rsidRDefault="00DE0A41" w:rsidP="008F5DF7">
                  <w:pPr>
                    <w:numPr>
                      <w:ilvl w:val="0"/>
                      <w:numId w:val="80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>słownie: .....................................................</w:t>
                  </w:r>
                </w:p>
              </w:tc>
              <w:tc>
                <w:tcPr>
                  <w:tcW w:w="2552" w:type="dxa"/>
                  <w:vAlign w:val="center"/>
                </w:tcPr>
                <w:p w:rsidR="00DE0A41" w:rsidRPr="005D4490" w:rsidRDefault="00DE0A41" w:rsidP="00D97662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268" w:type="dxa"/>
                  <w:vAlign w:val="center"/>
                </w:tcPr>
                <w:p w:rsidR="00DE0A41" w:rsidRPr="005D4490" w:rsidRDefault="00DE0A41" w:rsidP="00C272C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DE0A41" w:rsidRPr="00FA31DE" w:rsidTr="00C272C6">
              <w:tc>
                <w:tcPr>
                  <w:tcW w:w="880" w:type="dxa"/>
                </w:tcPr>
                <w:p w:rsidR="00DE0A41" w:rsidRPr="005D4490" w:rsidRDefault="00DE0A41" w:rsidP="008F5DF7">
                  <w:pPr>
                    <w:numPr>
                      <w:ilvl w:val="0"/>
                      <w:numId w:val="80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>słownie: ......................................................</w:t>
                  </w:r>
                </w:p>
              </w:tc>
              <w:tc>
                <w:tcPr>
                  <w:tcW w:w="2552" w:type="dxa"/>
                  <w:vAlign w:val="center"/>
                </w:tcPr>
                <w:p w:rsidR="00DE0A41" w:rsidRPr="005D4490" w:rsidRDefault="00DE0A41" w:rsidP="00D97662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268" w:type="dxa"/>
                  <w:vAlign w:val="center"/>
                </w:tcPr>
                <w:p w:rsidR="00DE0A41" w:rsidRPr="005D4490" w:rsidRDefault="00DE0A41" w:rsidP="00C272C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DE0A41" w:rsidRPr="00FA31DE" w:rsidTr="00C272C6">
              <w:tc>
                <w:tcPr>
                  <w:tcW w:w="880" w:type="dxa"/>
                </w:tcPr>
                <w:p w:rsidR="00DE0A41" w:rsidRPr="005D4490" w:rsidRDefault="00DE0A41" w:rsidP="008F5DF7">
                  <w:pPr>
                    <w:numPr>
                      <w:ilvl w:val="0"/>
                      <w:numId w:val="80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>słownie: .....................................................</w:t>
                  </w:r>
                </w:p>
              </w:tc>
              <w:tc>
                <w:tcPr>
                  <w:tcW w:w="2552" w:type="dxa"/>
                  <w:vAlign w:val="center"/>
                </w:tcPr>
                <w:p w:rsidR="00DE0A41" w:rsidRPr="005D4490" w:rsidRDefault="00DE0A41" w:rsidP="00D97662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268" w:type="dxa"/>
                  <w:vAlign w:val="center"/>
                </w:tcPr>
                <w:p w:rsidR="00DE0A41" w:rsidRPr="005D4490" w:rsidRDefault="00DE0A41" w:rsidP="00C272C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DE0A41" w:rsidRPr="00FA31DE" w:rsidTr="00C272C6">
              <w:tc>
                <w:tcPr>
                  <w:tcW w:w="880" w:type="dxa"/>
                </w:tcPr>
                <w:p w:rsidR="00DE0A41" w:rsidRPr="005D4490" w:rsidRDefault="00DE0A41" w:rsidP="008F5DF7">
                  <w:pPr>
                    <w:numPr>
                      <w:ilvl w:val="0"/>
                      <w:numId w:val="80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>słownie: .....................................................</w:t>
                  </w:r>
                </w:p>
              </w:tc>
              <w:tc>
                <w:tcPr>
                  <w:tcW w:w="2552" w:type="dxa"/>
                  <w:vAlign w:val="center"/>
                </w:tcPr>
                <w:p w:rsidR="00DE0A41" w:rsidRPr="005D4490" w:rsidRDefault="00DE0A41" w:rsidP="00D97662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268" w:type="dxa"/>
                  <w:vAlign w:val="center"/>
                </w:tcPr>
                <w:p w:rsidR="00DE0A41" w:rsidRPr="005D4490" w:rsidRDefault="00DE0A41" w:rsidP="00C272C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DE0A41" w:rsidRPr="00FA31DE" w:rsidTr="00C272C6">
              <w:tc>
                <w:tcPr>
                  <w:tcW w:w="880" w:type="dxa"/>
                </w:tcPr>
                <w:p w:rsidR="00DE0A41" w:rsidRPr="005D4490" w:rsidRDefault="00DE0A41" w:rsidP="008F5DF7">
                  <w:pPr>
                    <w:numPr>
                      <w:ilvl w:val="0"/>
                      <w:numId w:val="80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>słownie: ......................................................</w:t>
                  </w:r>
                </w:p>
              </w:tc>
              <w:tc>
                <w:tcPr>
                  <w:tcW w:w="2552" w:type="dxa"/>
                  <w:vAlign w:val="center"/>
                </w:tcPr>
                <w:p w:rsidR="00DE0A41" w:rsidRPr="005D4490" w:rsidRDefault="00DE0A41" w:rsidP="00D97662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268" w:type="dxa"/>
                  <w:vAlign w:val="center"/>
                </w:tcPr>
                <w:p w:rsidR="00DE0A41" w:rsidRPr="005D4490" w:rsidRDefault="00DE0A41" w:rsidP="00C272C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DE0A41" w:rsidRPr="00FA31DE" w:rsidTr="00C272C6">
              <w:tc>
                <w:tcPr>
                  <w:tcW w:w="880" w:type="dxa"/>
                </w:tcPr>
                <w:p w:rsidR="00DE0A41" w:rsidRPr="005D4490" w:rsidRDefault="00DE0A41" w:rsidP="008F5DF7">
                  <w:pPr>
                    <w:numPr>
                      <w:ilvl w:val="0"/>
                      <w:numId w:val="80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>słownie: .....................................................</w:t>
                  </w:r>
                </w:p>
              </w:tc>
              <w:tc>
                <w:tcPr>
                  <w:tcW w:w="2552" w:type="dxa"/>
                  <w:vAlign w:val="center"/>
                </w:tcPr>
                <w:p w:rsidR="00DE0A41" w:rsidRPr="005D4490" w:rsidRDefault="00DE0A41" w:rsidP="00D97662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268" w:type="dxa"/>
                  <w:vAlign w:val="center"/>
                </w:tcPr>
                <w:p w:rsidR="00DE0A41" w:rsidRPr="005D4490" w:rsidRDefault="00DE0A41" w:rsidP="00C272C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DE0A41" w:rsidRPr="00FA31DE" w:rsidTr="00C272C6">
              <w:tc>
                <w:tcPr>
                  <w:tcW w:w="880" w:type="dxa"/>
                </w:tcPr>
                <w:p w:rsidR="00DE0A41" w:rsidRPr="005D4490" w:rsidRDefault="00DE0A41" w:rsidP="008F5DF7">
                  <w:pPr>
                    <w:numPr>
                      <w:ilvl w:val="0"/>
                      <w:numId w:val="80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>słownie: ......................................................</w:t>
                  </w:r>
                </w:p>
              </w:tc>
              <w:tc>
                <w:tcPr>
                  <w:tcW w:w="2552" w:type="dxa"/>
                  <w:vAlign w:val="center"/>
                </w:tcPr>
                <w:p w:rsidR="00DE0A41" w:rsidRPr="005D4490" w:rsidRDefault="00DE0A41" w:rsidP="00D97662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268" w:type="dxa"/>
                  <w:vAlign w:val="center"/>
                </w:tcPr>
                <w:p w:rsidR="00DE0A41" w:rsidRPr="005D4490" w:rsidRDefault="00DE0A41" w:rsidP="00C272C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DE0A41" w:rsidRPr="00FA31DE" w:rsidTr="00C272C6">
              <w:tc>
                <w:tcPr>
                  <w:tcW w:w="880" w:type="dxa"/>
                </w:tcPr>
                <w:p w:rsidR="00DE0A41" w:rsidRPr="005D4490" w:rsidRDefault="00DE0A41" w:rsidP="008F5DF7">
                  <w:pPr>
                    <w:numPr>
                      <w:ilvl w:val="0"/>
                      <w:numId w:val="80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>słownie: ......................................................</w:t>
                  </w:r>
                </w:p>
              </w:tc>
              <w:tc>
                <w:tcPr>
                  <w:tcW w:w="2552" w:type="dxa"/>
                  <w:vAlign w:val="center"/>
                </w:tcPr>
                <w:p w:rsidR="00DE0A41" w:rsidRPr="005D4490" w:rsidRDefault="00DE0A41" w:rsidP="00D97662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268" w:type="dxa"/>
                  <w:vAlign w:val="center"/>
                </w:tcPr>
                <w:p w:rsidR="00DE0A41" w:rsidRPr="005D4490" w:rsidRDefault="00DE0A41" w:rsidP="00C272C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DE0A41" w:rsidRPr="00FA31DE" w:rsidTr="00C272C6">
              <w:tc>
                <w:tcPr>
                  <w:tcW w:w="880" w:type="dxa"/>
                </w:tcPr>
                <w:p w:rsidR="00DE0A41" w:rsidRPr="005D4490" w:rsidRDefault="00DE0A41" w:rsidP="008F5DF7">
                  <w:pPr>
                    <w:numPr>
                      <w:ilvl w:val="0"/>
                      <w:numId w:val="80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  <w:p w:rsidR="00DE0A41" w:rsidRPr="005D4490" w:rsidRDefault="00DE0A41" w:rsidP="00D9766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>słownie: ......................................................</w:t>
                  </w:r>
                </w:p>
              </w:tc>
              <w:tc>
                <w:tcPr>
                  <w:tcW w:w="2552" w:type="dxa"/>
                  <w:vAlign w:val="center"/>
                </w:tcPr>
                <w:p w:rsidR="00DE0A41" w:rsidRPr="005D4490" w:rsidRDefault="00DE0A41" w:rsidP="00D97662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268" w:type="dxa"/>
                  <w:vAlign w:val="center"/>
                </w:tcPr>
                <w:p w:rsidR="00DE0A41" w:rsidRPr="005D4490" w:rsidRDefault="00DE0A41" w:rsidP="00C272C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</w:tbl>
          <w:p w:rsidR="003F7798" w:rsidRDefault="003F7798" w:rsidP="00A26348">
            <w:pPr>
              <w:jc w:val="both"/>
              <w:rPr>
                <w:rFonts w:ascii="Calibri" w:hAnsi="Calibri" w:cs="Arial"/>
                <w:sz w:val="20"/>
              </w:rPr>
            </w:pPr>
          </w:p>
          <w:p w:rsidR="004573A5" w:rsidRDefault="004573A5" w:rsidP="00D97662">
            <w:pPr>
              <w:ind w:left="34"/>
              <w:jc w:val="both"/>
              <w:rPr>
                <w:rFonts w:ascii="Calibri" w:hAnsi="Calibri" w:cs="Calibri"/>
                <w:sz w:val="20"/>
              </w:rPr>
            </w:pPr>
            <w:r w:rsidRPr="00403AE2">
              <w:rPr>
                <w:rFonts w:ascii="Calibri" w:hAnsi="Calibri" w:cs="Segoe UI"/>
                <w:sz w:val="16"/>
                <w:szCs w:val="16"/>
              </w:rPr>
              <w:t>*</w:t>
            </w:r>
            <w:r w:rsidR="00FA37CE">
              <w:rPr>
                <w:rFonts w:ascii="Calibri" w:hAnsi="Calibri" w:cs="Segoe UI"/>
                <w:b/>
                <w:sz w:val="16"/>
                <w:szCs w:val="16"/>
              </w:rPr>
              <w:t>Oferowana cena</w:t>
            </w:r>
            <w:r w:rsidRPr="00103DBF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wiązane z realizacją przedmiotu     </w:t>
            </w:r>
            <w:r w:rsidRPr="00103DBF">
              <w:rPr>
                <w:rFonts w:ascii="Calibri" w:hAnsi="Calibri" w:cs="Segoe UI"/>
                <w:sz w:val="16"/>
                <w:szCs w:val="16"/>
              </w:rPr>
              <w:t>z</w:t>
            </w:r>
            <w:r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103DBF">
              <w:rPr>
                <w:rFonts w:ascii="Calibri" w:hAnsi="Calibri" w:cs="Segoe UI"/>
                <w:sz w:val="16"/>
                <w:szCs w:val="16"/>
              </w:rPr>
              <w:t>WZ.</w:t>
            </w:r>
            <w:r w:rsidRPr="00B83B3E">
              <w:rPr>
                <w:rFonts w:ascii="Calibri" w:hAnsi="Calibri"/>
                <w:sz w:val="16"/>
                <w:szCs w:val="16"/>
              </w:rPr>
              <w:t>W przypadku niezgodności ceny napisanej cyfrowo i ceny napisanej słowami rozstrzygająca będzie cena z VAT napisana słowami.</w:t>
            </w:r>
          </w:p>
          <w:p w:rsidR="004573A5" w:rsidRPr="00AC7F8B" w:rsidRDefault="004573A5" w:rsidP="00D97662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F6F1F">
              <w:rPr>
                <w:rFonts w:ascii="Calibri" w:hAnsi="Calibri" w:cs="Calibri"/>
                <w:sz w:val="16"/>
                <w:szCs w:val="16"/>
              </w:rPr>
              <w:t xml:space="preserve">** </w:t>
            </w:r>
            <w:r>
              <w:rPr>
                <w:rFonts w:ascii="Calibri" w:hAnsi="Calibri" w:cs="Calibri"/>
                <w:sz w:val="20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przypadku braku wskazania jednej z opcji przez Wykonawcę, Zamawiający przyjmie, że Wykonawca wskazuje 4 dni w w/w parametrze punktowanym</w:t>
            </w:r>
            <w:r w:rsidR="00AC7F8B">
              <w:rPr>
                <w:rFonts w:ascii="Calibri" w:hAnsi="Calibri"/>
                <w:sz w:val="16"/>
                <w:szCs w:val="16"/>
              </w:rPr>
              <w:t xml:space="preserve">. </w:t>
            </w:r>
            <w:r w:rsidR="00AC7F8B" w:rsidRPr="00AC7F8B">
              <w:rPr>
                <w:rFonts w:ascii="Calibri" w:hAnsi="Calibri"/>
                <w:sz w:val="16"/>
                <w:szCs w:val="16"/>
              </w:rPr>
              <w:t xml:space="preserve">W przypadku zaoferowania terminu dłuższego niż 4 dni, oferta zostanie odrzucona na podstawie art. 226 ust. 1 pkt 5) ustawy </w:t>
            </w:r>
            <w:proofErr w:type="spellStart"/>
            <w:r w:rsidR="00AC7F8B" w:rsidRPr="00AC7F8B">
              <w:rPr>
                <w:rFonts w:ascii="Calibri" w:hAnsi="Calibri"/>
                <w:sz w:val="16"/>
                <w:szCs w:val="16"/>
              </w:rPr>
              <w:t>Pzp</w:t>
            </w:r>
            <w:proofErr w:type="spellEnd"/>
            <w:r w:rsidR="00AC7F8B">
              <w:rPr>
                <w:rFonts w:ascii="Calibri" w:hAnsi="Calibri"/>
                <w:sz w:val="16"/>
                <w:szCs w:val="16"/>
              </w:rPr>
              <w:t>.</w:t>
            </w:r>
          </w:p>
          <w:p w:rsidR="00DE0A41" w:rsidRPr="00AC7F8B" w:rsidRDefault="00DE0A41" w:rsidP="00DE0A4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F6F1F">
              <w:rPr>
                <w:rFonts w:ascii="Calibri" w:hAnsi="Calibri" w:cs="Calibri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sz w:val="16"/>
                <w:szCs w:val="16"/>
              </w:rPr>
              <w:t>*</w:t>
            </w:r>
            <w:r w:rsidRPr="00FF6F1F">
              <w:rPr>
                <w:rFonts w:ascii="Calibri" w:hAnsi="Calibri" w:cs="Calibri"/>
                <w:sz w:val="16"/>
                <w:szCs w:val="16"/>
              </w:rPr>
              <w:t xml:space="preserve">* </w:t>
            </w:r>
            <w:r>
              <w:rPr>
                <w:rFonts w:ascii="Calibri" w:hAnsi="Calibri" w:cs="Calibri"/>
                <w:sz w:val="20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przypadku braku wskazania jednej z opcji przez Wykonawcę, Zamawiający przyjmie, że Wykonawca wskazuje 4 dni w w/w parametrze punktowanym</w:t>
            </w:r>
            <w:r w:rsidR="00AC7F8B">
              <w:rPr>
                <w:rFonts w:ascii="Calibri" w:hAnsi="Calibri"/>
                <w:sz w:val="16"/>
                <w:szCs w:val="16"/>
              </w:rPr>
              <w:t xml:space="preserve">. </w:t>
            </w:r>
            <w:r w:rsidR="00AC7F8B" w:rsidRPr="00AC7F8B">
              <w:rPr>
                <w:rFonts w:ascii="Calibri" w:hAnsi="Calibri"/>
                <w:sz w:val="16"/>
                <w:szCs w:val="16"/>
              </w:rPr>
              <w:t xml:space="preserve">W przypadku zaoferowania terminu dłuższego niż 4 dni, oferta zostanie odrzucona na podstawie art. 226 ust. 1 pkt 5) ustawy </w:t>
            </w:r>
            <w:proofErr w:type="spellStart"/>
            <w:r w:rsidR="00AC7F8B" w:rsidRPr="00AC7F8B">
              <w:rPr>
                <w:rFonts w:ascii="Calibri" w:hAnsi="Calibri"/>
                <w:sz w:val="16"/>
                <w:szCs w:val="16"/>
              </w:rPr>
              <w:t>Pzp</w:t>
            </w:r>
            <w:proofErr w:type="spellEnd"/>
            <w:r w:rsidR="00AC7F8B">
              <w:rPr>
                <w:rFonts w:ascii="Calibri" w:hAnsi="Calibri"/>
                <w:sz w:val="16"/>
                <w:szCs w:val="16"/>
              </w:rPr>
              <w:t>.</w:t>
            </w:r>
          </w:p>
          <w:p w:rsidR="004573A5" w:rsidRDefault="004573A5" w:rsidP="00A26348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4573A5" w:rsidRDefault="004573A5" w:rsidP="00A26348">
            <w:pPr>
              <w:pStyle w:val="BodyText210"/>
              <w:rPr>
                <w:rFonts w:ascii="Calibri" w:hAnsi="Calibri" w:cs="Tahoma"/>
                <w:b w:val="0"/>
                <w:i/>
                <w:sz w:val="20"/>
              </w:rPr>
            </w:pPr>
            <w:r>
              <w:rPr>
                <w:rFonts w:ascii="Calibri" w:hAnsi="Calibri" w:cs="Tahoma"/>
                <w:b w:val="0"/>
                <w:i/>
                <w:sz w:val="20"/>
              </w:rPr>
              <w:t>Wybór oferty prowadzić będzie do powstania obowiązku podatkowego po stronie Zamawiającego w zakresie następujących towarów/usług ……………………………………………………………………………………………………..……………………. Wartość w/w towarów lub usług bez kwoty podatku od towarów i usług wynosi ………………………………………………</w:t>
            </w:r>
          </w:p>
          <w:p w:rsidR="004573A5" w:rsidRPr="006527C3" w:rsidRDefault="004573A5" w:rsidP="00A26348">
            <w:pPr>
              <w:pStyle w:val="BodyText210"/>
              <w:rPr>
                <w:rFonts w:ascii="Calibri" w:hAnsi="Calibri" w:cs="Tahoma"/>
                <w:b w:val="0"/>
                <w:i/>
                <w:sz w:val="18"/>
                <w:szCs w:val="18"/>
              </w:rPr>
            </w:pPr>
            <w:r w:rsidRPr="006527C3">
              <w:rPr>
                <w:rFonts w:ascii="Calibri" w:hAnsi="Calibri" w:cs="Calibri"/>
                <w:b w:val="0"/>
                <w:i/>
                <w:sz w:val="18"/>
                <w:szCs w:val="18"/>
              </w:rPr>
              <w:t>Wskazanie stawki podatku od towarów/usług, która zgodnie z wiedzą Wykonawcy będzie miała miejsce zastosowania ……..…….</w:t>
            </w:r>
          </w:p>
          <w:p w:rsidR="004573A5" w:rsidRDefault="004573A5" w:rsidP="00A26348">
            <w:pPr>
              <w:pStyle w:val="BodyText210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  <w:u w:val="single"/>
              </w:rPr>
              <w:t xml:space="preserve">(Należy wypełnić o ile wybór oferty prowadziłby do powstania u Zamawiającego obowiązku podatkowego zgodnie z przepisami o podatku od towarów i usług  - </w:t>
            </w:r>
            <w:r>
              <w:rPr>
                <w:rFonts w:ascii="Calibri" w:hAnsi="Calibri" w:cs="Tahoma"/>
                <w:sz w:val="20"/>
                <w:u w:val="single"/>
              </w:rPr>
              <w:t>w przeciwnym razie pozostawić niewypełnione</w:t>
            </w:r>
            <w:r w:rsidRPr="005B769C">
              <w:rPr>
                <w:rFonts w:ascii="Calibri" w:hAnsi="Calibri" w:cs="Tahoma"/>
                <w:b w:val="0"/>
                <w:sz w:val="20"/>
              </w:rPr>
              <w:t>)</w:t>
            </w:r>
          </w:p>
          <w:p w:rsidR="00D97662" w:rsidRPr="002F5B81" w:rsidRDefault="00D97662" w:rsidP="00A26348">
            <w:pPr>
              <w:pStyle w:val="BodyText210"/>
              <w:rPr>
                <w:rFonts w:ascii="Calibri" w:hAnsi="Calibri" w:cs="Tahoma"/>
                <w:b w:val="0"/>
                <w:sz w:val="20"/>
              </w:rPr>
            </w:pPr>
          </w:p>
        </w:tc>
      </w:tr>
      <w:tr w:rsidR="004573A5" w:rsidRPr="00E37F70" w:rsidTr="00A26348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4573A5" w:rsidRPr="00072F00" w:rsidRDefault="004573A5" w:rsidP="00A26348">
            <w:pPr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lastRenderedPageBreak/>
              <w:t xml:space="preserve">3. </w:t>
            </w:r>
            <w:r w:rsidRPr="00072F00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4573A5" w:rsidRPr="00AE73DF" w:rsidRDefault="004573A5" w:rsidP="008F5DF7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</w:rPr>
              <w:t>ach określonych w S</w:t>
            </w:r>
            <w:r w:rsidRPr="00AE73DF">
              <w:rPr>
                <w:rFonts w:ascii="Calibri" w:hAnsi="Calibri" w:cs="Segoe UI"/>
                <w:sz w:val="20"/>
              </w:rPr>
              <w:t xml:space="preserve">WZ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4573A5" w:rsidRPr="00501FC7" w:rsidRDefault="004573A5" w:rsidP="008F5DF7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4573A5" w:rsidRDefault="004573A5" w:rsidP="008F5DF7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 i nie wnosimy do niej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4573A5" w:rsidRDefault="004573A5" w:rsidP="008F5DF7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 xml:space="preserve">Projektowanych Postanowień Umowy 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umowę sporządzoną na podstawie tego wzoru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4573A5" w:rsidRPr="00986B98" w:rsidRDefault="004573A5" w:rsidP="008F5DF7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.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 Ponadto oświadczamy, że będziemy odpowiadać solidarnie za wy</w:t>
            </w:r>
            <w:r>
              <w:rPr>
                <w:rFonts w:ascii="Calibri" w:hAnsi="Calibri" w:cs="Calibri"/>
                <w:sz w:val="20"/>
                <w:szCs w:val="22"/>
              </w:rPr>
              <w:t>konanie niniejszego zamówienia*;</w:t>
            </w:r>
          </w:p>
          <w:p w:rsidR="004573A5" w:rsidRPr="00986B98" w:rsidRDefault="004573A5" w:rsidP="008F5DF7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4573A5" w:rsidRPr="00962435" w:rsidRDefault="004573A5" w:rsidP="008F5DF7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4573A5" w:rsidRDefault="004573A5" w:rsidP="008F5DF7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4573A5" w:rsidRDefault="004573A5" w:rsidP="00A2634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  <w:p w:rsidR="00E742A2" w:rsidRPr="00921781" w:rsidRDefault="00E742A2" w:rsidP="00A2634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</w:p>
        </w:tc>
      </w:tr>
      <w:tr w:rsidR="004573A5" w:rsidRPr="00E37F70" w:rsidTr="00A26348">
        <w:trPr>
          <w:trHeight w:val="268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4573A5" w:rsidRPr="00E742A2" w:rsidRDefault="004573A5" w:rsidP="00A26348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</w:t>
            </w:r>
            <w:r w:rsidRPr="00645BC9">
              <w:rPr>
                <w:rFonts w:ascii="Calibri" w:hAnsi="Calibri" w:cs="Calibri"/>
                <w:b/>
                <w:sz w:val="20"/>
              </w:rPr>
              <w:t>. PODWYKONAWCY</w:t>
            </w:r>
            <w:r w:rsidR="00E742A2">
              <w:rPr>
                <w:rFonts w:ascii="Calibri" w:hAnsi="Calibri" w:cs="Calibri"/>
                <w:b/>
                <w:sz w:val="20"/>
              </w:rPr>
              <w:t xml:space="preserve"> – </w:t>
            </w:r>
            <w:r w:rsidR="00E742A2">
              <w:rPr>
                <w:rFonts w:ascii="Calibri" w:hAnsi="Calibri" w:cs="Calibri"/>
                <w:b/>
                <w:i/>
                <w:sz w:val="20"/>
              </w:rPr>
              <w:t>wypełnić jeżeli dotyczy</w:t>
            </w:r>
          </w:p>
          <w:p w:rsidR="004573A5" w:rsidRPr="003F24B0" w:rsidRDefault="004573A5" w:rsidP="00A26348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 w:rsidRPr="003F24B0">
              <w:rPr>
                <w:rFonts w:ascii="Calibri" w:hAnsi="Calibri" w:cs="Arial"/>
                <w:sz w:val="20"/>
              </w:rPr>
              <w:t>Oświadczam, że przedmiot zamówienia wykonam bez udziału podwykonawców.</w:t>
            </w:r>
          </w:p>
          <w:p w:rsidR="004573A5" w:rsidRPr="00F01F3E" w:rsidRDefault="004573A5" w:rsidP="00A26348">
            <w:pPr>
              <w:jc w:val="both"/>
              <w:rPr>
                <w:rFonts w:ascii="Calibri" w:hAnsi="Calibri" w:cs="Arial"/>
                <w:i/>
                <w:sz w:val="20"/>
              </w:rPr>
            </w:pPr>
            <w:r w:rsidRPr="00C62725">
              <w:rPr>
                <w:rFonts w:ascii="Calibri" w:hAnsi="Calibri" w:cs="Arial"/>
                <w:i/>
                <w:sz w:val="20"/>
              </w:rPr>
              <w:t>W przypadku</w:t>
            </w:r>
            <w:r w:rsidR="00D374E0">
              <w:rPr>
                <w:rFonts w:ascii="Calibri" w:hAnsi="Calibri" w:cs="Arial"/>
                <w:i/>
                <w:sz w:val="20"/>
              </w:rPr>
              <w:t xml:space="preserve"> </w:t>
            </w:r>
            <w:r w:rsidRPr="00C62725">
              <w:rPr>
                <w:rFonts w:ascii="Calibri" w:hAnsi="Calibri" w:cs="Arial"/>
                <w:i/>
                <w:sz w:val="20"/>
              </w:rPr>
              <w:t>wykonywania przedmiotu</w:t>
            </w:r>
            <w:r w:rsidR="00D374E0">
              <w:rPr>
                <w:rFonts w:ascii="Calibri" w:hAnsi="Calibri" w:cs="Arial"/>
                <w:i/>
                <w:sz w:val="20"/>
              </w:rPr>
              <w:t xml:space="preserve"> </w:t>
            </w:r>
            <w:r w:rsidRPr="00C62725">
              <w:rPr>
                <w:rFonts w:ascii="Calibri" w:hAnsi="Calibri" w:cs="Arial"/>
                <w:i/>
                <w:sz w:val="20"/>
              </w:rPr>
              <w:t>zamówi</w:t>
            </w:r>
            <w:r>
              <w:rPr>
                <w:rFonts w:ascii="Calibri" w:hAnsi="Calibri" w:cs="Arial"/>
                <w:i/>
                <w:sz w:val="20"/>
              </w:rPr>
              <w:t>enia przy udziale podwykonawców</w:t>
            </w:r>
            <w:r w:rsidRPr="00C62725">
              <w:rPr>
                <w:rFonts w:ascii="Calibri" w:hAnsi="Calibri" w:cs="Arial"/>
                <w:i/>
                <w:sz w:val="20"/>
              </w:rPr>
              <w:t xml:space="preserve"> Wykonawca jest </w:t>
            </w:r>
            <w:r>
              <w:rPr>
                <w:rFonts w:ascii="Calibri" w:hAnsi="Calibri" w:cs="Arial"/>
                <w:i/>
                <w:sz w:val="20"/>
              </w:rPr>
              <w:t xml:space="preserve">zobowiązany poniżej </w:t>
            </w:r>
            <w:r w:rsidRPr="00F01F3E">
              <w:rPr>
                <w:rFonts w:ascii="Calibri" w:hAnsi="Calibri" w:cs="Arial"/>
                <w:i/>
                <w:sz w:val="20"/>
              </w:rPr>
              <w:t>podać dane podmiotu na zasobach którego będzie polegał oraz zakres której części dotyczy podwykonawstwo</w:t>
            </w: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83"/>
              <w:gridCol w:w="3083"/>
              <w:gridCol w:w="2693"/>
            </w:tblGrid>
            <w:tr w:rsidR="004573A5" w:rsidTr="00A26348">
              <w:tc>
                <w:tcPr>
                  <w:tcW w:w="3183" w:type="dxa"/>
                  <w:vAlign w:val="center"/>
                </w:tcPr>
                <w:p w:rsidR="004573A5" w:rsidRPr="00062E39" w:rsidRDefault="004573A5" w:rsidP="00A26348">
                  <w:pPr>
                    <w:spacing w:after="40"/>
                    <w:contextualSpacing/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 w:cs="Arial"/>
                      <w:sz w:val="16"/>
                      <w:szCs w:val="16"/>
                    </w:rPr>
                    <w:t>Część przedmiotu zamówienia powierzana do wykonania podwykonawcy</w:t>
                  </w:r>
                </w:p>
              </w:tc>
              <w:tc>
                <w:tcPr>
                  <w:tcW w:w="3083" w:type="dxa"/>
                  <w:vAlign w:val="center"/>
                </w:tcPr>
                <w:p w:rsidR="004573A5" w:rsidRDefault="004573A5" w:rsidP="00A26348">
                  <w:pPr>
                    <w:spacing w:after="40"/>
                    <w:contextualSpacing/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 w:cs="Arial"/>
                      <w:sz w:val="16"/>
                      <w:szCs w:val="16"/>
                    </w:rPr>
                    <w:t>Nazwa podwykonawcy</w:t>
                  </w:r>
                </w:p>
                <w:p w:rsidR="00E742A2" w:rsidRPr="00062E39" w:rsidRDefault="00E742A2" w:rsidP="00A26348">
                  <w:pPr>
                    <w:spacing w:after="40"/>
                    <w:contextualSpacing/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(o ile jest wiadomo na tym etapie)</w:t>
                  </w:r>
                </w:p>
              </w:tc>
              <w:tc>
                <w:tcPr>
                  <w:tcW w:w="2693" w:type="dxa"/>
                  <w:vAlign w:val="center"/>
                </w:tcPr>
                <w:p w:rsidR="004573A5" w:rsidRPr="00062E39" w:rsidRDefault="004573A5" w:rsidP="00A26348">
                  <w:pPr>
                    <w:spacing w:after="40"/>
                    <w:contextualSpacing/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 w:cs="Arial"/>
                      <w:sz w:val="16"/>
                      <w:szCs w:val="16"/>
                    </w:rPr>
                    <w:t>Określenie części zamówienia powierzanej do wykonania podwykonawcom (% lub w zł)</w:t>
                  </w:r>
                </w:p>
              </w:tc>
            </w:tr>
            <w:tr w:rsidR="004573A5" w:rsidTr="00A26348">
              <w:tc>
                <w:tcPr>
                  <w:tcW w:w="3183" w:type="dxa"/>
                </w:tcPr>
                <w:p w:rsidR="004573A5" w:rsidRDefault="004573A5" w:rsidP="00A26348">
                  <w:pPr>
                    <w:spacing w:after="40"/>
                    <w:contextualSpacing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083" w:type="dxa"/>
                </w:tcPr>
                <w:p w:rsidR="004573A5" w:rsidRDefault="004573A5" w:rsidP="00A26348">
                  <w:pPr>
                    <w:spacing w:after="40"/>
                    <w:contextualSpacing/>
                    <w:jc w:val="both"/>
                    <w:rPr>
                      <w:rFonts w:ascii="Calibri" w:hAnsi="Calibri" w:cs="Arial"/>
                    </w:rPr>
                  </w:pPr>
                </w:p>
                <w:p w:rsidR="004573A5" w:rsidRDefault="004573A5" w:rsidP="00A26348">
                  <w:pPr>
                    <w:spacing w:after="40"/>
                    <w:contextualSpacing/>
                    <w:jc w:val="both"/>
                    <w:rPr>
                      <w:rFonts w:ascii="Calibri" w:hAnsi="Calibri" w:cs="Arial"/>
                    </w:rPr>
                  </w:pPr>
                </w:p>
                <w:p w:rsidR="004573A5" w:rsidRDefault="004573A5" w:rsidP="00A26348">
                  <w:pPr>
                    <w:spacing w:after="40"/>
                    <w:contextualSpacing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693" w:type="dxa"/>
                </w:tcPr>
                <w:p w:rsidR="004573A5" w:rsidRDefault="004573A5" w:rsidP="00A26348">
                  <w:pPr>
                    <w:spacing w:after="40"/>
                    <w:contextualSpacing/>
                    <w:jc w:val="both"/>
                    <w:rPr>
                      <w:rFonts w:ascii="Calibri" w:hAnsi="Calibri" w:cs="Arial"/>
                    </w:rPr>
                  </w:pPr>
                </w:p>
              </w:tc>
            </w:tr>
          </w:tbl>
          <w:p w:rsidR="00E742A2" w:rsidRDefault="00E742A2" w:rsidP="00E742A2">
            <w:pPr>
              <w:contextualSpacing/>
              <w:jc w:val="both"/>
              <w:rPr>
                <w:rFonts w:cs="Tahoma"/>
                <w:i/>
                <w:color w:val="000000"/>
                <w:sz w:val="20"/>
              </w:rPr>
            </w:pPr>
            <w:r>
              <w:rPr>
                <w:rFonts w:cs="Tahoma"/>
                <w:i/>
                <w:color w:val="000000"/>
                <w:sz w:val="20"/>
              </w:rPr>
              <w:t>W przypadku niewypełnienia tabeli Zamawiający uzna</w:t>
            </w:r>
            <w:r w:rsidRPr="00F73B0A">
              <w:rPr>
                <w:rFonts w:cs="Tahoma"/>
                <w:i/>
                <w:color w:val="000000"/>
                <w:sz w:val="20"/>
              </w:rPr>
              <w:t>, że wykonawca wykona cały przedmiot zamówienia własnymi siłami.</w:t>
            </w:r>
          </w:p>
          <w:p w:rsidR="00E742A2" w:rsidRPr="00921781" w:rsidRDefault="00E742A2" w:rsidP="00A26348">
            <w:pPr>
              <w:spacing w:after="40"/>
              <w:contextualSpacing/>
              <w:jc w:val="both"/>
              <w:rPr>
                <w:rFonts w:ascii="Calibri" w:hAnsi="Calibri" w:cs="Tahoma"/>
                <w:i/>
                <w:color w:val="000000"/>
                <w:sz w:val="20"/>
              </w:rPr>
            </w:pPr>
          </w:p>
        </w:tc>
      </w:tr>
      <w:tr w:rsidR="004573A5" w:rsidRPr="00E37F70" w:rsidTr="00A26348">
        <w:trPr>
          <w:trHeight w:val="268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4573A5" w:rsidRPr="008E4595" w:rsidRDefault="004573A5" w:rsidP="00A26348">
            <w:pPr>
              <w:spacing w:line="36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</w:t>
            </w:r>
            <w:r w:rsidRPr="008E4595">
              <w:rPr>
                <w:rFonts w:ascii="Calibri" w:hAnsi="Calibri" w:cs="Calibri"/>
                <w:b/>
                <w:sz w:val="20"/>
              </w:rPr>
              <w:t>. ZOBOWIĄZANIA W PRZYPADKU PRZYZNANIA ZAMÓWIENIA:</w:t>
            </w:r>
          </w:p>
          <w:p w:rsidR="004573A5" w:rsidRPr="008E4595" w:rsidRDefault="004573A5" w:rsidP="00A26348">
            <w:pPr>
              <w:tabs>
                <w:tab w:val="left" w:pos="360"/>
                <w:tab w:val="left" w:pos="459"/>
                <w:tab w:val="left" w:pos="720"/>
              </w:tabs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1)  zobowiązujemy się do zawarcia umowy w miejscu i terminie wyznaczonym przez Zamawiającego;</w:t>
            </w:r>
          </w:p>
          <w:p w:rsidR="004573A5" w:rsidRPr="008E4595" w:rsidRDefault="004573A5" w:rsidP="00A26348">
            <w:pPr>
              <w:widowControl w:val="0"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2)  ze    strony    Wykonawcy    osobą    upoważnioną  do   kontaktów  z Zamawiającym jest:</w:t>
            </w:r>
          </w:p>
          <w:p w:rsidR="004573A5" w:rsidRPr="008E4595" w:rsidRDefault="004573A5" w:rsidP="00A26348">
            <w:pPr>
              <w:widowControl w:val="0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  imię i nazwisko</w:t>
            </w:r>
            <w:r w:rsidRPr="008E4595">
              <w:rPr>
                <w:rFonts w:ascii="Calibri" w:hAnsi="Calibri" w:cs="Calibri"/>
                <w:sz w:val="20"/>
              </w:rPr>
              <w:t>:   ………………………………………………………………………………….. /należy podać/</w:t>
            </w:r>
          </w:p>
          <w:p w:rsidR="004573A5" w:rsidRDefault="004573A5" w:rsidP="00A26348">
            <w:pPr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numer  telefonu:</w:t>
            </w:r>
            <w:r w:rsidRPr="008E4595">
              <w:rPr>
                <w:rFonts w:ascii="Calibri" w:hAnsi="Calibri" w:cs="Calibri"/>
                <w:sz w:val="20"/>
              </w:rPr>
              <w:t xml:space="preserve">   …………………………………………………………………………………../należy podać</w:t>
            </w:r>
          </w:p>
          <w:p w:rsidR="004573A5" w:rsidRDefault="004573A5" w:rsidP="00A263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 w:rsidRPr="00383B34">
              <w:rPr>
                <w:rFonts w:ascii="Calibri" w:hAnsi="Calibri" w:cs="Arial"/>
                <w:i/>
                <w:sz w:val="20"/>
              </w:rPr>
              <w:t xml:space="preserve">numer </w:t>
            </w:r>
            <w:proofErr w:type="spellStart"/>
            <w:r w:rsidRPr="00383B34">
              <w:rPr>
                <w:rFonts w:ascii="Calibri" w:hAnsi="Calibri" w:cs="Arial"/>
                <w:i/>
                <w:sz w:val="20"/>
              </w:rPr>
              <w:t>faxu</w:t>
            </w:r>
            <w:proofErr w:type="spellEnd"/>
            <w:r w:rsidRPr="00383B34">
              <w:rPr>
                <w:rFonts w:ascii="Calibri" w:hAnsi="Calibri" w:cs="Arial"/>
                <w:i/>
                <w:sz w:val="20"/>
              </w:rPr>
              <w:t xml:space="preserve"> (do </w:t>
            </w:r>
            <w:r>
              <w:rPr>
                <w:rFonts w:ascii="Calibri" w:hAnsi="Calibri" w:cs="Arial"/>
                <w:i/>
                <w:sz w:val="20"/>
              </w:rPr>
              <w:t>realizacji przedmiotu zamówienia/</w:t>
            </w:r>
            <w:r w:rsidRPr="00383B34">
              <w:rPr>
                <w:rFonts w:ascii="Calibri" w:hAnsi="Calibri" w:cs="Arial"/>
                <w:i/>
                <w:sz w:val="20"/>
              </w:rPr>
              <w:t xml:space="preserve">reklamacji) </w:t>
            </w:r>
            <w:r w:rsidRPr="00383B34">
              <w:rPr>
                <w:rFonts w:ascii="Calibri" w:hAnsi="Calibri" w:cs="Arial"/>
                <w:sz w:val="20"/>
              </w:rPr>
              <w:t>……………………………………………../należy podać/</w:t>
            </w:r>
          </w:p>
          <w:p w:rsidR="00E742A2" w:rsidRDefault="004573A5" w:rsidP="00E742A2">
            <w:pPr>
              <w:jc w:val="both"/>
              <w:rPr>
                <w:rFonts w:ascii="Calibri" w:hAnsi="Calibri" w:cs="Arial"/>
                <w:sz w:val="20"/>
              </w:rPr>
            </w:pPr>
            <w:r w:rsidRPr="00383B34">
              <w:rPr>
                <w:rFonts w:ascii="Calibri" w:hAnsi="Calibri" w:cs="Arial"/>
                <w:i/>
                <w:sz w:val="20"/>
              </w:rPr>
              <w:t xml:space="preserve">adres poczty elektronicznej (do </w:t>
            </w:r>
            <w:r>
              <w:rPr>
                <w:rFonts w:ascii="Calibri" w:hAnsi="Calibri" w:cs="Arial"/>
                <w:i/>
                <w:sz w:val="20"/>
              </w:rPr>
              <w:t>realizacji przedmiotu zamówienia/</w:t>
            </w:r>
            <w:r w:rsidRPr="00383B34">
              <w:rPr>
                <w:rFonts w:ascii="Calibri" w:hAnsi="Calibri" w:cs="Arial"/>
                <w:i/>
                <w:sz w:val="20"/>
              </w:rPr>
              <w:t>reklamacji) ………………………</w:t>
            </w:r>
            <w:r w:rsidRPr="00383B34">
              <w:rPr>
                <w:rFonts w:ascii="Calibri" w:hAnsi="Calibri" w:cs="Arial"/>
                <w:sz w:val="20"/>
              </w:rPr>
              <w:t>/należy podać/</w:t>
            </w:r>
          </w:p>
          <w:p w:rsidR="00E742A2" w:rsidRPr="00E742A2" w:rsidRDefault="00E742A2" w:rsidP="00E742A2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4573A5" w:rsidRPr="00E37F70" w:rsidTr="00DE0A41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4573A5" w:rsidRDefault="004573A5" w:rsidP="00A26348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4573A5" w:rsidRDefault="004573A5" w:rsidP="00A26348">
            <w:pPr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6. </w:t>
            </w:r>
            <w:r w:rsidRPr="00645BC9">
              <w:rPr>
                <w:rFonts w:ascii="Calibri" w:hAnsi="Calibri" w:cs="Segoe UI"/>
                <w:b/>
                <w:sz w:val="20"/>
              </w:rPr>
              <w:t>OŚWIADCZENIE WYKONAWCY W ZAKRESIE WYPEŁNIENIA OBOWIĄZKÓW INFORMACYJNYCH PRZEWIDZIANYCH</w:t>
            </w:r>
          </w:p>
          <w:p w:rsidR="004573A5" w:rsidRPr="00645BC9" w:rsidRDefault="004573A5" w:rsidP="00A26348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645BC9">
              <w:rPr>
                <w:rFonts w:ascii="Calibri" w:hAnsi="Calibri" w:cs="Segoe UI"/>
                <w:b/>
                <w:sz w:val="20"/>
              </w:rPr>
              <w:t>W ART. 13 LUB ART. 14 RODO</w:t>
            </w:r>
          </w:p>
          <w:p w:rsidR="004573A5" w:rsidRPr="009F6C7B" w:rsidRDefault="004573A5" w:rsidP="00A26348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4573A5" w:rsidRPr="009F6C7B" w:rsidRDefault="004573A5" w:rsidP="00A26348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9F6C7B">
              <w:rPr>
                <w:rFonts w:ascii="Calibri" w:hAnsi="Calibri" w:cs="Segoe UI"/>
                <w:sz w:val="20"/>
              </w:rPr>
              <w:t>Oświadczam, że wypełniłem obowiązki informacyjne przewidziane w art. 13 lub art. 14 RODO</w:t>
            </w:r>
            <w:r w:rsidRPr="00A35221">
              <w:rPr>
                <w:rFonts w:ascii="Calibri" w:hAnsi="Calibri" w:cs="Segoe UI"/>
                <w:sz w:val="20"/>
                <w:vertAlign w:val="superscript"/>
              </w:rPr>
              <w:t>1</w:t>
            </w:r>
            <w:r w:rsidRPr="009F6C7B">
              <w:rPr>
                <w:rFonts w:ascii="Calibri" w:hAnsi="Calibri" w:cs="Segoe U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9F6C7B">
              <w:rPr>
                <w:rFonts w:ascii="Calibri" w:hAnsi="Calibri" w:cs="Segoe UI"/>
                <w:b/>
                <w:sz w:val="20"/>
              </w:rPr>
              <w:t>*</w:t>
            </w:r>
          </w:p>
          <w:p w:rsidR="004573A5" w:rsidRPr="009F6C7B" w:rsidRDefault="004573A5" w:rsidP="00A26348">
            <w:pPr>
              <w:jc w:val="both"/>
              <w:rPr>
                <w:rFonts w:ascii="Calibri" w:hAnsi="Calibri" w:cs="Segoe UI"/>
                <w:b/>
                <w:sz w:val="20"/>
              </w:rPr>
            </w:pPr>
          </w:p>
          <w:p w:rsidR="004573A5" w:rsidRPr="009F6C7B" w:rsidRDefault="004573A5" w:rsidP="00A26348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6C7B">
              <w:rPr>
                <w:rFonts w:ascii="Calibri" w:hAnsi="Calibri" w:cs="Segoe UI"/>
                <w:sz w:val="16"/>
                <w:szCs w:val="16"/>
                <w:vertAlign w:val="superscript"/>
              </w:rPr>
              <w:t xml:space="preserve">1 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ze zmian.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). </w:t>
            </w:r>
          </w:p>
          <w:p w:rsidR="004573A5" w:rsidRPr="009F6C7B" w:rsidRDefault="004573A5" w:rsidP="00A26348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4573A5" w:rsidRPr="00DE0A41" w:rsidRDefault="004573A5" w:rsidP="00DE0A41">
            <w:pPr>
              <w:spacing w:after="40"/>
              <w:contextualSpacing/>
              <w:rPr>
                <w:rFonts w:ascii="Calibri" w:hAnsi="Calibri" w:cs="Segoe UI"/>
                <w:sz w:val="16"/>
                <w:szCs w:val="16"/>
              </w:rPr>
            </w:pPr>
            <w:r w:rsidRPr="00A079E4">
              <w:rPr>
                <w:rFonts w:ascii="Calibri" w:hAnsi="Calibri" w:cs="Segoe UI"/>
                <w:sz w:val="16"/>
                <w:szCs w:val="16"/>
              </w:rPr>
              <w:t>* W przypadku</w:t>
            </w:r>
            <w:r>
              <w:rPr>
                <w:rFonts w:ascii="Calibri" w:hAnsi="Calibri" w:cs="Segoe UI"/>
                <w:sz w:val="16"/>
                <w:szCs w:val="16"/>
              </w:rPr>
              <w:t>,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gdy wykonawca nie przekazuje danych osobowych innych niż bezpośrednio jego dotyczących lub zachodzi wyłączenie stosowania obowiązku informacyjnego, stosownie do art. 13 ust. 4 lub art. 14 ust. 5 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RODO, treści oświadczenia wykonawca nie składa (usunięcie treści oświadczenia, np. poprzez jego wykreślenie)</w:t>
            </w:r>
          </w:p>
          <w:p w:rsidR="00E742A2" w:rsidRPr="00E742A2" w:rsidRDefault="00E742A2" w:rsidP="00E742A2">
            <w:pPr>
              <w:rPr>
                <w:rFonts w:ascii="Calibri" w:hAnsi="Calibri" w:cs="Segoe UI"/>
                <w:b/>
                <w:sz w:val="20"/>
              </w:rPr>
            </w:pPr>
          </w:p>
        </w:tc>
      </w:tr>
      <w:tr w:rsidR="004573A5" w:rsidRPr="00E37F70" w:rsidTr="00DE0A41">
        <w:trPr>
          <w:trHeight w:val="241"/>
        </w:trPr>
        <w:tc>
          <w:tcPr>
            <w:tcW w:w="9781" w:type="dxa"/>
            <w:tcBorders>
              <w:top w:val="single" w:sz="4" w:space="0" w:color="auto"/>
            </w:tcBorders>
          </w:tcPr>
          <w:p w:rsidR="004573A5" w:rsidRPr="00645BC9" w:rsidRDefault="004573A5" w:rsidP="00A26348">
            <w:pPr>
              <w:spacing w:after="40"/>
              <w:contextualSpacing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lastRenderedPageBreak/>
              <w:t xml:space="preserve">7. </w:t>
            </w:r>
            <w:r w:rsidRPr="00645BC9">
              <w:rPr>
                <w:rFonts w:ascii="Calibri" w:hAnsi="Calibri" w:cs="Segoe UI"/>
                <w:b/>
                <w:sz w:val="20"/>
              </w:rPr>
              <w:t>SPIS TREŚCI:</w:t>
            </w:r>
          </w:p>
          <w:p w:rsidR="004573A5" w:rsidRPr="009F4795" w:rsidRDefault="004573A5" w:rsidP="00A26348">
            <w:pPr>
              <w:spacing w:after="40"/>
              <w:jc w:val="both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Integralną część oferty stanowią następujące dokumenty:</w:t>
            </w:r>
          </w:p>
          <w:p w:rsidR="004573A5" w:rsidRPr="009F4795" w:rsidRDefault="004573A5" w:rsidP="008F5DF7">
            <w:pPr>
              <w:numPr>
                <w:ilvl w:val="0"/>
                <w:numId w:val="7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573A5" w:rsidRPr="009F4795" w:rsidRDefault="004573A5" w:rsidP="008F5DF7">
            <w:pPr>
              <w:numPr>
                <w:ilvl w:val="0"/>
                <w:numId w:val="7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573A5" w:rsidRPr="009F4795" w:rsidRDefault="004573A5" w:rsidP="008F5DF7">
            <w:pPr>
              <w:numPr>
                <w:ilvl w:val="0"/>
                <w:numId w:val="7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573A5" w:rsidRPr="009F4795" w:rsidRDefault="004573A5" w:rsidP="008F5DF7">
            <w:pPr>
              <w:numPr>
                <w:ilvl w:val="0"/>
                <w:numId w:val="7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573A5" w:rsidRPr="009F4795" w:rsidRDefault="004573A5" w:rsidP="00A26348">
            <w:pPr>
              <w:spacing w:after="40"/>
              <w:ind w:left="34"/>
              <w:rPr>
                <w:rFonts w:ascii="Calibri" w:hAnsi="Calibri" w:cs="Segoe UI"/>
                <w:sz w:val="20"/>
              </w:rPr>
            </w:pPr>
          </w:p>
        </w:tc>
      </w:tr>
    </w:tbl>
    <w:p w:rsidR="004573A5" w:rsidRDefault="004573A5" w:rsidP="004573A5">
      <w:pPr>
        <w:rPr>
          <w:rFonts w:ascii="Calibri" w:hAnsi="Calibri" w:cs="Tahoma"/>
          <w:b/>
          <w:sz w:val="20"/>
        </w:rPr>
      </w:pPr>
    </w:p>
    <w:p w:rsidR="004573A5" w:rsidRDefault="004573A5" w:rsidP="004573A5">
      <w:pPr>
        <w:rPr>
          <w:rFonts w:ascii="Calibri" w:hAnsi="Calibri" w:cs="Tahoma"/>
          <w:b/>
          <w:sz w:val="20"/>
        </w:rPr>
      </w:pPr>
    </w:p>
    <w:p w:rsidR="00E742A2" w:rsidRDefault="00E742A2" w:rsidP="004573A5">
      <w:pPr>
        <w:rPr>
          <w:rFonts w:ascii="Calibri" w:hAnsi="Calibri" w:cs="Tahoma"/>
          <w:b/>
          <w:sz w:val="20"/>
        </w:rPr>
      </w:pPr>
    </w:p>
    <w:p w:rsidR="00E742A2" w:rsidRDefault="00E742A2" w:rsidP="004573A5">
      <w:pPr>
        <w:rPr>
          <w:rFonts w:ascii="Calibri" w:hAnsi="Calibri" w:cs="Tahoma"/>
          <w:b/>
          <w:sz w:val="20"/>
        </w:rPr>
      </w:pPr>
    </w:p>
    <w:p w:rsidR="004573A5" w:rsidRDefault="004573A5" w:rsidP="004573A5">
      <w:pPr>
        <w:rPr>
          <w:rFonts w:ascii="Calibri" w:hAnsi="Calibri" w:cs="Tahoma"/>
          <w:b/>
          <w:sz w:val="20"/>
        </w:rPr>
      </w:pPr>
    </w:p>
    <w:p w:rsidR="005E073E" w:rsidRDefault="005E073E" w:rsidP="004573A5">
      <w:pPr>
        <w:rPr>
          <w:rFonts w:ascii="Calibri" w:hAnsi="Calibri" w:cs="Tahoma"/>
          <w:b/>
          <w:sz w:val="20"/>
        </w:rPr>
      </w:pPr>
    </w:p>
    <w:p w:rsidR="005E073E" w:rsidRDefault="005E073E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5A74F5" w:rsidRDefault="005A74F5" w:rsidP="004573A5">
      <w:pPr>
        <w:rPr>
          <w:rFonts w:ascii="Calibri" w:hAnsi="Calibri" w:cs="Tahoma"/>
          <w:b/>
          <w:sz w:val="20"/>
        </w:rPr>
      </w:pPr>
    </w:p>
    <w:p w:rsidR="004573A5" w:rsidRPr="00673AE0" w:rsidRDefault="004573A5" w:rsidP="004573A5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  <w:u w:val="single"/>
        </w:rPr>
      </w:pPr>
      <w:r w:rsidRPr="00673AE0">
        <w:rPr>
          <w:rFonts w:ascii="Calibri" w:eastAsia="Trebuchet MS" w:hAnsi="Calibri" w:cs="Calibri"/>
          <w:i/>
          <w:sz w:val="20"/>
          <w:szCs w:val="20"/>
          <w:u w:val="single"/>
        </w:rPr>
        <w:t>Informacja dla Wykonawcy:</w:t>
      </w:r>
    </w:p>
    <w:p w:rsidR="004573A5" w:rsidRPr="00673AE0" w:rsidRDefault="004573A5" w:rsidP="004573A5">
      <w:pPr>
        <w:spacing w:line="123" w:lineRule="exact"/>
        <w:rPr>
          <w:rFonts w:ascii="Calibri" w:hAnsi="Calibri" w:cs="Calibri"/>
          <w:sz w:val="20"/>
          <w:szCs w:val="20"/>
        </w:rPr>
      </w:pPr>
    </w:p>
    <w:p w:rsidR="004573A5" w:rsidRPr="00673AE0" w:rsidRDefault="004573A5" w:rsidP="004573A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  <w:r w:rsidRPr="00673AE0">
        <w:rPr>
          <w:rFonts w:ascii="Calibri" w:eastAsia="Trebuchet MS" w:hAnsi="Calibri" w:cs="Calibri"/>
          <w:i/>
          <w:sz w:val="20"/>
          <w:szCs w:val="20"/>
        </w:rPr>
        <w:t xml:space="preserve">Formularz oferty musi być opatrzony przez osobę lub osoby uprawnione do reprezentowania firmy kwalifikowanym podpisem </w:t>
      </w:r>
      <w:r w:rsidR="00A175FC">
        <w:rPr>
          <w:rFonts w:ascii="Calibri" w:eastAsia="Trebuchet MS" w:hAnsi="Calibri" w:cs="Calibri"/>
          <w:i/>
          <w:sz w:val="20"/>
          <w:szCs w:val="20"/>
        </w:rPr>
        <w:t>elektronicznym lub</w:t>
      </w:r>
      <w:r w:rsidR="00A8576C">
        <w:rPr>
          <w:rFonts w:ascii="Calibri" w:eastAsia="Trebuchet MS" w:hAnsi="Calibri" w:cs="Calibri"/>
          <w:i/>
          <w:sz w:val="20"/>
          <w:szCs w:val="20"/>
        </w:rPr>
        <w:t xml:space="preserve"> podpisem zaufanym</w:t>
      </w:r>
      <w:r w:rsidRPr="00673AE0">
        <w:rPr>
          <w:rFonts w:ascii="Calibri" w:eastAsia="Trebuchet MS" w:hAnsi="Calibri" w:cs="Calibri"/>
          <w:i/>
          <w:sz w:val="20"/>
          <w:szCs w:val="20"/>
        </w:rPr>
        <w:t xml:space="preserve"> lub podpisem osobistym.</w:t>
      </w:r>
    </w:p>
    <w:p w:rsidR="004573A5" w:rsidRPr="00673AE0" w:rsidRDefault="004573A5" w:rsidP="004573A5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A10F5F" w:rsidRDefault="00A10F5F" w:rsidP="004573A5">
      <w:pPr>
        <w:sectPr w:rsidR="00A10F5F" w:rsidSect="00A26348">
          <w:footerReference w:type="default" r:id="rId29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4"/>
      </w:tblGrid>
      <w:tr w:rsidR="004573A5" w:rsidRPr="009F4795" w:rsidTr="00F17119">
        <w:tc>
          <w:tcPr>
            <w:tcW w:w="14884" w:type="dxa"/>
            <w:tcBorders>
              <w:bottom w:val="single" w:sz="4" w:space="0" w:color="auto"/>
            </w:tcBorders>
            <w:shd w:val="clear" w:color="auto" w:fill="D9D9D9"/>
          </w:tcPr>
          <w:p w:rsidR="004573A5" w:rsidRPr="009F4795" w:rsidRDefault="004573A5" w:rsidP="00A26348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2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573A5" w:rsidRPr="009F4795" w:rsidTr="00F17119">
        <w:trPr>
          <w:trHeight w:val="480"/>
        </w:trPr>
        <w:tc>
          <w:tcPr>
            <w:tcW w:w="148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573A5" w:rsidRPr="009F4795" w:rsidRDefault="004573A5" w:rsidP="00A26348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 xml:space="preserve">FORMULARZ </w:t>
            </w:r>
            <w:r>
              <w:rPr>
                <w:rFonts w:ascii="Calibri" w:hAnsi="Calibri" w:cs="Segoe UI"/>
                <w:b/>
              </w:rPr>
              <w:t>CENOWY</w:t>
            </w:r>
          </w:p>
        </w:tc>
      </w:tr>
    </w:tbl>
    <w:p w:rsidR="004573A5" w:rsidRDefault="004573A5" w:rsidP="004573A5">
      <w:pPr>
        <w:rPr>
          <w:rFonts w:ascii="Calibri" w:hAnsi="Calibri" w:cs="Tahoma"/>
          <w:b/>
          <w:sz w:val="20"/>
        </w:rPr>
      </w:pPr>
    </w:p>
    <w:p w:rsidR="004573A5" w:rsidRDefault="004573A5" w:rsidP="004573A5">
      <w:pPr>
        <w:pStyle w:val="Tekstpodstawowy"/>
        <w:spacing w:after="0"/>
        <w:jc w:val="center"/>
        <w:rPr>
          <w:rFonts w:ascii="Calibri" w:hAnsi="Calibri" w:cs="Tahoma"/>
          <w:b/>
          <w:sz w:val="20"/>
        </w:rPr>
      </w:pPr>
      <w:r w:rsidRPr="00C15742">
        <w:rPr>
          <w:rFonts w:ascii="Calibri" w:hAnsi="Calibri" w:cs="Tahoma"/>
          <w:b/>
          <w:bCs/>
          <w:iCs/>
          <w:sz w:val="20"/>
        </w:rPr>
        <w:t xml:space="preserve">Postępowanie przetargowe na  dostawę </w:t>
      </w:r>
      <w:r w:rsidR="00F17119">
        <w:rPr>
          <w:rFonts w:ascii="Calibri" w:hAnsi="Calibri" w:cs="Tahoma"/>
          <w:b/>
          <w:bCs/>
          <w:iCs/>
          <w:sz w:val="20"/>
        </w:rPr>
        <w:t xml:space="preserve">preparatów do dekontaminacji powierzchni oraz skóry i </w:t>
      </w:r>
      <w:proofErr w:type="spellStart"/>
      <w:r w:rsidR="00F17119">
        <w:rPr>
          <w:rFonts w:ascii="Calibri" w:hAnsi="Calibri" w:cs="Tahoma"/>
          <w:b/>
          <w:bCs/>
          <w:iCs/>
          <w:sz w:val="20"/>
        </w:rPr>
        <w:t>błon</w:t>
      </w:r>
      <w:r w:rsidRPr="00C15742">
        <w:rPr>
          <w:rFonts w:ascii="Calibri" w:hAnsi="Calibri" w:cs="Tahoma"/>
          <w:b/>
          <w:sz w:val="20"/>
        </w:rPr>
        <w:t>do</w:t>
      </w:r>
      <w:proofErr w:type="spellEnd"/>
      <w:r w:rsidRPr="00C15742">
        <w:rPr>
          <w:rFonts w:ascii="Calibri" w:hAnsi="Calibri" w:cs="Tahoma"/>
          <w:b/>
          <w:sz w:val="20"/>
        </w:rPr>
        <w:t xml:space="preserve"> </w:t>
      </w:r>
    </w:p>
    <w:p w:rsidR="004573A5" w:rsidRPr="00C15742" w:rsidRDefault="004573A5" w:rsidP="004573A5">
      <w:pPr>
        <w:pStyle w:val="Tekstpodstawowy"/>
        <w:spacing w:after="0"/>
        <w:jc w:val="center"/>
        <w:rPr>
          <w:rFonts w:ascii="Calibri" w:hAnsi="Calibri" w:cs="Tahoma"/>
          <w:b/>
          <w:sz w:val="20"/>
        </w:rPr>
      </w:pPr>
      <w:r w:rsidRPr="00C15742">
        <w:rPr>
          <w:rFonts w:ascii="Calibri" w:hAnsi="Calibri" w:cs="Tahoma"/>
          <w:b/>
          <w:sz w:val="20"/>
        </w:rPr>
        <w:t xml:space="preserve">Wojewódzkiego Zespołu Zakładów Opieki Zdrowotnej Centrum Leczenia Chorób Płuc i Rehabilitacji w </w:t>
      </w:r>
      <w:r>
        <w:rPr>
          <w:rFonts w:ascii="Calibri" w:hAnsi="Calibri" w:cs="Tahoma"/>
          <w:b/>
          <w:sz w:val="20"/>
        </w:rPr>
        <w:t>Ł</w:t>
      </w:r>
      <w:r w:rsidRPr="00C15742">
        <w:rPr>
          <w:rFonts w:ascii="Calibri" w:hAnsi="Calibri" w:cs="Tahoma"/>
          <w:b/>
          <w:sz w:val="20"/>
        </w:rPr>
        <w:t>odzi</w:t>
      </w:r>
    </w:p>
    <w:p w:rsidR="004573A5" w:rsidRDefault="004573A5" w:rsidP="004573A5">
      <w:pPr>
        <w:pStyle w:val="Tekstpodstawowy"/>
        <w:jc w:val="center"/>
        <w:rPr>
          <w:rFonts w:ascii="Calibri" w:hAnsi="Calibri" w:cs="Tahoma"/>
          <w:b/>
          <w:bCs/>
          <w:i/>
          <w:iCs/>
          <w:sz w:val="20"/>
        </w:rPr>
      </w:pPr>
      <w:r>
        <w:rPr>
          <w:rFonts w:ascii="Calibri" w:hAnsi="Calibri" w:cs="Tahoma"/>
          <w:b/>
          <w:bCs/>
          <w:i/>
          <w:iCs/>
          <w:sz w:val="20"/>
        </w:rPr>
        <w:t>(</w:t>
      </w:r>
      <w:r w:rsidRPr="00C549D8">
        <w:rPr>
          <w:rFonts w:ascii="Calibri" w:hAnsi="Calibri" w:cs="Tahoma"/>
          <w:b/>
          <w:bCs/>
          <w:i/>
          <w:iCs/>
          <w:sz w:val="20"/>
        </w:rPr>
        <w:t xml:space="preserve">znak sprawy </w:t>
      </w:r>
      <w:r w:rsidR="00F17119">
        <w:rPr>
          <w:rFonts w:ascii="Calibri" w:hAnsi="Calibri" w:cs="Tahoma"/>
          <w:b/>
          <w:bCs/>
          <w:i/>
          <w:iCs/>
          <w:sz w:val="20"/>
        </w:rPr>
        <w:t>10</w:t>
      </w:r>
      <w:r>
        <w:rPr>
          <w:rFonts w:ascii="Calibri" w:hAnsi="Calibri" w:cs="Tahoma"/>
          <w:b/>
          <w:bCs/>
          <w:i/>
          <w:iCs/>
          <w:sz w:val="20"/>
        </w:rPr>
        <w:t>/ZP/TP/21)</w:t>
      </w:r>
    </w:p>
    <w:p w:rsidR="00F80252" w:rsidRPr="00C549D8" w:rsidRDefault="00F80252" w:rsidP="004573A5">
      <w:pPr>
        <w:pStyle w:val="Tekstpodstawowy"/>
        <w:jc w:val="center"/>
        <w:rPr>
          <w:rFonts w:ascii="Calibri" w:hAnsi="Calibri" w:cs="Tahoma"/>
          <w:b/>
          <w:bCs/>
          <w:i/>
          <w:iCs/>
          <w:sz w:val="20"/>
        </w:rPr>
      </w:pPr>
    </w:p>
    <w:p w:rsidR="004573A5" w:rsidRDefault="00B83F1C" w:rsidP="004573A5">
      <w:pPr>
        <w:pStyle w:val="Tekstpodstawowy"/>
        <w:jc w:val="center"/>
        <w:rPr>
          <w:rFonts w:ascii="Calibri" w:hAnsi="Calibri" w:cs="Calibri"/>
          <w:i/>
          <w:sz w:val="20"/>
          <w:szCs w:val="20"/>
        </w:rPr>
      </w:pPr>
      <w:r w:rsidRPr="00B83F1C">
        <w:rPr>
          <w:rFonts w:ascii="Calibri" w:hAnsi="Calibri" w:cs="Calibri"/>
          <w:i/>
          <w:sz w:val="20"/>
          <w:szCs w:val="20"/>
        </w:rPr>
        <w:t>Zamawiający dopuszcza możliwość zamieszczenia przez Wykonawcę w formularzu  cenowym tylko tych pakietów na które składa ofertę.</w:t>
      </w:r>
    </w:p>
    <w:p w:rsidR="00313CF8" w:rsidRPr="00B83F1C" w:rsidRDefault="00313CF8" w:rsidP="004573A5">
      <w:pPr>
        <w:pStyle w:val="Tekstpodstawowy"/>
        <w:jc w:val="center"/>
        <w:rPr>
          <w:rFonts w:ascii="Calibri" w:hAnsi="Calibri" w:cs="Tahoma"/>
          <w:bCs/>
          <w:i/>
          <w:iCs/>
          <w:sz w:val="20"/>
        </w:rPr>
      </w:pPr>
    </w:p>
    <w:p w:rsidR="00B83F1C" w:rsidRPr="00664EE3" w:rsidRDefault="00B83F1C" w:rsidP="00664EE3">
      <w:pPr>
        <w:pStyle w:val="NormalnyWeb"/>
        <w:spacing w:after="0"/>
        <w:rPr>
          <w:color w:val="000000"/>
          <w:sz w:val="24"/>
          <w:szCs w:val="24"/>
        </w:rPr>
      </w:pPr>
      <w:r w:rsidRPr="00BC5613">
        <w:rPr>
          <w:rFonts w:asciiTheme="minorHAnsi" w:hAnsiTheme="minorHAnsi"/>
          <w:b/>
        </w:rPr>
        <w:t>Część 1. Preparaty</w:t>
      </w:r>
      <w:r w:rsidR="00664EE3">
        <w:rPr>
          <w:rFonts w:asciiTheme="minorHAnsi" w:hAnsiTheme="minorHAnsi"/>
          <w:b/>
        </w:rPr>
        <w:t xml:space="preserve"> do </w:t>
      </w:r>
      <w:r w:rsidR="00664EE3" w:rsidRPr="00664EE3">
        <w:rPr>
          <w:rFonts w:ascii="Calibri" w:hAnsi="Calibri" w:cs="Calibri"/>
          <w:b/>
          <w:bCs/>
          <w:color w:val="000000"/>
        </w:rPr>
        <w:t>narzędzi chirurgicznych oraz sprzętu medycznego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B83F1C" w:rsidRPr="00E940F0" w:rsidTr="000230F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3F1C" w:rsidRPr="00E940F0" w:rsidRDefault="00B83F1C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3F1C" w:rsidRPr="00E940F0" w:rsidRDefault="00B83F1C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3F1C" w:rsidRPr="00E940F0" w:rsidRDefault="00B83F1C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B83F1C" w:rsidRPr="00E940F0" w:rsidRDefault="00B83F1C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3F1C" w:rsidRPr="00E940F0" w:rsidRDefault="00B83F1C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3F1C" w:rsidRPr="00E940F0" w:rsidRDefault="00B83F1C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</w:p>
          <w:p w:rsidR="00B83F1C" w:rsidRPr="00E940F0" w:rsidRDefault="00B83F1C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3F1C" w:rsidRPr="00E940F0" w:rsidRDefault="00B83F1C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B83F1C" w:rsidRPr="00E940F0" w:rsidRDefault="00B83F1C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B83F1C" w:rsidRPr="00E940F0" w:rsidRDefault="00B83F1C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3F1C" w:rsidRPr="00E940F0" w:rsidRDefault="00B83F1C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B83F1C" w:rsidRPr="00E940F0" w:rsidRDefault="00B83F1C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3F1C" w:rsidRPr="00E940F0" w:rsidRDefault="00B83F1C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B83F1C" w:rsidRPr="00E940F0" w:rsidRDefault="00B83F1C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3F1C" w:rsidRPr="00E940F0" w:rsidRDefault="00B83F1C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B83F1C" w:rsidRPr="00E940F0" w:rsidRDefault="00B83F1C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B83F1C" w:rsidRPr="00E940F0" w:rsidTr="000230FB"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Pr="00E940F0" w:rsidRDefault="00B83F1C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4EE3" w:rsidRDefault="00664EE3" w:rsidP="00664EE3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664EE3" w:rsidRPr="00664EE3" w:rsidRDefault="00664EE3" w:rsidP="00664EE3">
            <w:pPr>
              <w:pStyle w:val="NormalnyWeb"/>
              <w:spacing w:before="0" w:beforeAutospacing="0" w:after="0" w:afterAutospacing="0"/>
            </w:pPr>
            <w:r w:rsidRPr="00664EE3">
              <w:rPr>
                <w:rFonts w:ascii="Calibri" w:hAnsi="Calibri" w:cs="Calibri"/>
              </w:rPr>
              <w:t xml:space="preserve">Preparat tlenowy bez </w:t>
            </w:r>
            <w:r w:rsidR="00CE7187">
              <w:rPr>
                <w:rFonts w:ascii="Calibri" w:hAnsi="Calibri" w:cs="Calibri"/>
              </w:rPr>
              <w:t>aktywatora, w postaci granulatu</w:t>
            </w:r>
            <w:r w:rsidRPr="00664EE3">
              <w:rPr>
                <w:rFonts w:ascii="Calibri" w:hAnsi="Calibri" w:cs="Calibri"/>
              </w:rPr>
              <w:t>, do mycia i dezynfekcji narzędzi chirurgicznych. Oparty o nadwęglan sodu.</w:t>
            </w:r>
          </w:p>
          <w:p w:rsidR="00664EE3" w:rsidRPr="00664EE3" w:rsidRDefault="00664EE3" w:rsidP="00664EE3">
            <w:pPr>
              <w:pStyle w:val="NormalnyWeb"/>
              <w:spacing w:before="0" w:beforeAutospacing="0" w:after="0" w:afterAutospacing="0"/>
            </w:pPr>
            <w:r w:rsidRPr="00664EE3">
              <w:rPr>
                <w:rFonts w:ascii="Calibri" w:hAnsi="Calibri" w:cs="Calibri"/>
              </w:rPr>
              <w:t xml:space="preserve">Bez aldehydów, chloru, fenoli, </w:t>
            </w:r>
            <w:r w:rsidR="00687F7F" w:rsidRPr="00664EE3">
              <w:rPr>
                <w:rFonts w:ascii="Calibri" w:hAnsi="Calibri" w:cs="Calibri"/>
              </w:rPr>
              <w:t>alkoholi</w:t>
            </w:r>
            <w:r w:rsidRPr="00664EE3">
              <w:rPr>
                <w:rFonts w:ascii="Calibri" w:hAnsi="Calibri" w:cs="Calibri"/>
              </w:rPr>
              <w:t xml:space="preserve"> czwartorzędowych związków amonowych.</w:t>
            </w:r>
          </w:p>
          <w:p w:rsidR="00664EE3" w:rsidRPr="00664EE3" w:rsidRDefault="00CE7187" w:rsidP="00664EE3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</w:rPr>
              <w:t>Spektrum działania</w:t>
            </w:r>
            <w:r w:rsidR="00664EE3" w:rsidRPr="00664EE3">
              <w:rPr>
                <w:rFonts w:ascii="Calibri" w:hAnsi="Calibri" w:cs="Calibri"/>
              </w:rPr>
              <w:t>:</w:t>
            </w:r>
          </w:p>
          <w:p w:rsidR="00664EE3" w:rsidRPr="00664EE3" w:rsidRDefault="00664EE3" w:rsidP="00664EE3">
            <w:pPr>
              <w:pStyle w:val="NormalnyWeb"/>
              <w:spacing w:before="0" w:beforeAutospacing="0" w:after="0" w:afterAutospacing="0"/>
            </w:pPr>
            <w:r w:rsidRPr="00664EE3">
              <w:rPr>
                <w:rFonts w:ascii="Calibri" w:hAnsi="Calibri" w:cs="Calibri"/>
              </w:rPr>
              <w:t>B,</w:t>
            </w:r>
            <w:r w:rsidR="00687F7F">
              <w:rPr>
                <w:rFonts w:ascii="Calibri" w:hAnsi="Calibri" w:cs="Calibri"/>
              </w:rPr>
              <w:t xml:space="preserve"> </w:t>
            </w:r>
            <w:r w:rsidRPr="00664EE3">
              <w:rPr>
                <w:rFonts w:ascii="Calibri" w:hAnsi="Calibri" w:cs="Calibri"/>
              </w:rPr>
              <w:t>F,</w:t>
            </w:r>
            <w:r w:rsidR="00687F7F">
              <w:rPr>
                <w:rFonts w:ascii="Calibri" w:hAnsi="Calibri" w:cs="Calibri"/>
              </w:rPr>
              <w:t xml:space="preserve"> </w:t>
            </w:r>
            <w:r w:rsidRPr="00664EE3">
              <w:rPr>
                <w:rFonts w:ascii="Calibri" w:hAnsi="Calibri" w:cs="Calibri"/>
              </w:rPr>
              <w:t>V, prątki maksymalny czas do 60 min.</w:t>
            </w:r>
          </w:p>
          <w:p w:rsidR="00664EE3" w:rsidRDefault="00664EE3" w:rsidP="00664EE3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664EE3">
              <w:rPr>
                <w:rFonts w:ascii="Calibri" w:hAnsi="Calibri" w:cs="Calibri"/>
              </w:rPr>
              <w:t xml:space="preserve">S w czasie do 15 min. – warunki brudne </w:t>
            </w:r>
            <w:r w:rsidR="0076278B">
              <w:rPr>
                <w:rFonts w:ascii="Calibri" w:hAnsi="Calibri" w:cs="Calibri"/>
              </w:rPr>
              <w:t>w</w:t>
            </w:r>
            <w:r w:rsidRPr="00664EE3">
              <w:rPr>
                <w:rFonts w:ascii="Calibri" w:hAnsi="Calibri" w:cs="Calibri"/>
              </w:rPr>
              <w:t xml:space="preserve">ykazujący dobrą tolerancję materiałową wobec tworzyw sztucznych wykonanych z poliwęglanu, polietylenu – </w:t>
            </w:r>
            <w:r w:rsidRPr="004A381D">
              <w:rPr>
                <w:rFonts w:ascii="Calibri" w:hAnsi="Calibri" w:cs="Calibri"/>
              </w:rPr>
              <w:t>potwierdzoną badaniami.</w:t>
            </w:r>
          </w:p>
          <w:p w:rsidR="00664EE3" w:rsidRPr="00664EE3" w:rsidRDefault="00664EE3" w:rsidP="00664EE3">
            <w:pPr>
              <w:pStyle w:val="NormalnyWeb"/>
              <w:spacing w:before="0" w:beforeAutospacing="0" w:after="0" w:afterAutospacing="0"/>
            </w:pPr>
          </w:p>
          <w:p w:rsidR="00664EE3" w:rsidRPr="00664EE3" w:rsidRDefault="00664EE3" w:rsidP="00664EE3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664EE3">
              <w:rPr>
                <w:rFonts w:ascii="Calibri" w:hAnsi="Calibri" w:cs="Calibri"/>
                <w:b/>
              </w:rPr>
              <w:t>Opakowanie a 1,5 kg</w:t>
            </w:r>
          </w:p>
          <w:p w:rsidR="00664EE3" w:rsidRPr="00664EE3" w:rsidRDefault="00664EE3" w:rsidP="00664EE3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664EE3">
              <w:rPr>
                <w:rFonts w:ascii="Calibri" w:hAnsi="Calibri" w:cs="Calibri"/>
                <w:b/>
              </w:rPr>
              <w:t>Wyrób medyczny kl. II b</w:t>
            </w:r>
          </w:p>
          <w:p w:rsidR="00B83F1C" w:rsidRDefault="00B83F1C" w:rsidP="00664EE3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:rsidR="00664EE3" w:rsidRPr="00E940F0" w:rsidRDefault="00664EE3" w:rsidP="00664EE3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3F1C" w:rsidRPr="00E940F0" w:rsidRDefault="00B83F1C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3F1C" w:rsidRPr="00E940F0" w:rsidRDefault="00B83F1C" w:rsidP="00CE7187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="00CE7187">
              <w:rPr>
                <w:rFonts w:ascii="Calibri" w:hAnsi="Calibri" w:cs="Calibri"/>
                <w:b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83F1C" w:rsidRPr="00E940F0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3F1C" w:rsidRPr="00E940F0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3F1C" w:rsidRPr="00E940F0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3F1C" w:rsidRPr="00E940F0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3F1C" w:rsidRPr="00E940F0" w:rsidRDefault="00B83F1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83F1C" w:rsidRPr="00E940F0" w:rsidTr="000230FB">
        <w:trPr>
          <w:trHeight w:val="71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3F1C" w:rsidRPr="002D4C60" w:rsidRDefault="00B83F1C" w:rsidP="000230FB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1C" w:rsidRDefault="00B83F1C" w:rsidP="000230FB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1C" w:rsidRDefault="00B83F1C" w:rsidP="000230FB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1C" w:rsidRDefault="00B83F1C" w:rsidP="000230FB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4573A5" w:rsidRDefault="004573A5" w:rsidP="004573A5">
      <w:pPr>
        <w:jc w:val="both"/>
        <w:rPr>
          <w:rFonts w:ascii="Calibri" w:hAnsi="Calibri"/>
          <w:i/>
          <w:sz w:val="16"/>
          <w:szCs w:val="16"/>
        </w:rPr>
      </w:pPr>
    </w:p>
    <w:p w:rsidR="004516AC" w:rsidRDefault="004516AC" w:rsidP="00DF7A2D">
      <w:pPr>
        <w:pStyle w:val="NormalnyWeb"/>
        <w:spacing w:after="0"/>
        <w:rPr>
          <w:rFonts w:asciiTheme="minorHAnsi" w:hAnsiTheme="minorHAnsi"/>
          <w:b/>
        </w:rPr>
      </w:pPr>
    </w:p>
    <w:p w:rsidR="00DF7A2D" w:rsidRPr="00DF7A2D" w:rsidRDefault="00526325" w:rsidP="00DF7A2D">
      <w:pPr>
        <w:pStyle w:val="NormalnyWeb"/>
        <w:spacing w:after="0"/>
        <w:rPr>
          <w:color w:val="000000"/>
        </w:rPr>
      </w:pPr>
      <w:r>
        <w:rPr>
          <w:rFonts w:asciiTheme="minorHAnsi" w:hAnsiTheme="minorHAnsi"/>
          <w:b/>
        </w:rPr>
        <w:t>Część 2</w:t>
      </w:r>
      <w:r w:rsidRPr="00BC5613">
        <w:rPr>
          <w:rFonts w:asciiTheme="minorHAnsi" w:hAnsiTheme="minorHAnsi"/>
          <w:b/>
        </w:rPr>
        <w:t>. Preparaty</w:t>
      </w:r>
      <w:r w:rsidR="003460F4">
        <w:rPr>
          <w:rFonts w:asciiTheme="minorHAnsi" w:hAnsiTheme="minorHAnsi"/>
          <w:b/>
        </w:rPr>
        <w:t xml:space="preserve"> </w:t>
      </w:r>
      <w:r w:rsidR="00DF7A2D" w:rsidRPr="00DF7A2D">
        <w:rPr>
          <w:rFonts w:ascii="Calibri" w:hAnsi="Calibri" w:cs="Calibri"/>
          <w:b/>
          <w:bCs/>
          <w:color w:val="000000"/>
        </w:rPr>
        <w:t>do powierzchni i sprzętu wymagających wysokiego stopnia dekontaminacji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526325" w:rsidRPr="00E940F0" w:rsidTr="000230F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25" w:rsidRPr="00E940F0" w:rsidRDefault="0052632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25" w:rsidRPr="00E940F0" w:rsidRDefault="0052632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25" w:rsidRPr="00E940F0" w:rsidRDefault="0052632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526325" w:rsidRPr="00E940F0" w:rsidRDefault="0052632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25" w:rsidRPr="00E940F0" w:rsidRDefault="0052632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25" w:rsidRPr="00E940F0" w:rsidRDefault="0052632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</w:p>
          <w:p w:rsidR="00526325" w:rsidRPr="00E940F0" w:rsidRDefault="0052632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25" w:rsidRPr="00E940F0" w:rsidRDefault="0052632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526325" w:rsidRPr="00E940F0" w:rsidRDefault="0052632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526325" w:rsidRPr="00E940F0" w:rsidRDefault="0052632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25" w:rsidRPr="00E940F0" w:rsidRDefault="0052632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526325" w:rsidRPr="00E940F0" w:rsidRDefault="0052632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25" w:rsidRPr="00E940F0" w:rsidRDefault="0052632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526325" w:rsidRPr="00E940F0" w:rsidRDefault="0052632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25" w:rsidRPr="00E940F0" w:rsidRDefault="0052632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526325" w:rsidRPr="00E940F0" w:rsidRDefault="0052632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526325" w:rsidRPr="00E940F0" w:rsidTr="004516AC">
        <w:trPr>
          <w:trHeight w:val="410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325" w:rsidRDefault="00526325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26325" w:rsidRDefault="00526325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26325" w:rsidRDefault="00526325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F7A2D" w:rsidRDefault="00DF7A2D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26325" w:rsidRDefault="00526325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26325" w:rsidRDefault="00526325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26325" w:rsidRPr="00E940F0" w:rsidRDefault="0052632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25" w:rsidRDefault="00526325" w:rsidP="004516AC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DF7A2D" w:rsidRPr="00DF7A2D" w:rsidRDefault="00DF7A2D" w:rsidP="004516AC">
            <w:pPr>
              <w:pStyle w:val="NormalnyWeb"/>
              <w:spacing w:before="0" w:beforeAutospacing="0" w:after="0" w:afterAutospacing="0"/>
            </w:pPr>
            <w:r w:rsidRPr="00DF7A2D">
              <w:rPr>
                <w:rFonts w:ascii="Calibri" w:hAnsi="Calibri" w:cs="Calibri"/>
              </w:rPr>
              <w:t>Preparat w postaci p</w:t>
            </w:r>
            <w:r>
              <w:rPr>
                <w:rFonts w:ascii="Calibri" w:hAnsi="Calibri" w:cs="Calibri"/>
              </w:rPr>
              <w:t>roszku, oparty o nadwęglan sodu</w:t>
            </w:r>
            <w:r w:rsidRPr="00DF7A2D">
              <w:rPr>
                <w:rFonts w:ascii="Calibri" w:hAnsi="Calibri" w:cs="Calibri"/>
              </w:rPr>
              <w:t>, do dezynfekcji i mycia powierzchni wymagających najwyższej czystości mikrobiologicznej.</w:t>
            </w:r>
          </w:p>
          <w:p w:rsidR="00DF7A2D" w:rsidRDefault="00DF7A2D" w:rsidP="004516AC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F7A2D">
              <w:rPr>
                <w:rFonts w:ascii="Calibri" w:hAnsi="Calibri" w:cs="Calibri"/>
              </w:rPr>
              <w:t>Spektrum działania: B,</w:t>
            </w:r>
            <w:r w:rsidR="003460F4">
              <w:rPr>
                <w:rFonts w:ascii="Calibri" w:hAnsi="Calibri" w:cs="Calibri"/>
              </w:rPr>
              <w:t xml:space="preserve"> </w:t>
            </w:r>
            <w:r w:rsidRPr="00DF7A2D">
              <w:rPr>
                <w:rFonts w:ascii="Calibri" w:hAnsi="Calibri" w:cs="Calibri"/>
              </w:rPr>
              <w:t>F,</w:t>
            </w:r>
            <w:r w:rsidR="003460F4">
              <w:rPr>
                <w:rFonts w:ascii="Calibri" w:hAnsi="Calibri" w:cs="Calibri"/>
              </w:rPr>
              <w:t xml:space="preserve"> </w:t>
            </w:r>
            <w:r w:rsidRPr="00DF7A2D">
              <w:rPr>
                <w:rFonts w:ascii="Calibri" w:hAnsi="Calibri" w:cs="Calibri"/>
              </w:rPr>
              <w:t>V, prątki, S –warunki brudne</w:t>
            </w:r>
            <w:r>
              <w:rPr>
                <w:rFonts w:ascii="Calibri" w:hAnsi="Calibri" w:cs="Calibri"/>
              </w:rPr>
              <w:t xml:space="preserve"> /</w:t>
            </w:r>
            <w:r w:rsidRPr="00DF7A2D">
              <w:rPr>
                <w:rFonts w:ascii="Calibri" w:hAnsi="Calibri" w:cs="Calibri"/>
              </w:rPr>
              <w:t xml:space="preserve">w czasie do 15 min. o maksymalnym stężeniu </w:t>
            </w:r>
            <w:proofErr w:type="spellStart"/>
            <w:r w:rsidRPr="00DF7A2D">
              <w:rPr>
                <w:rFonts w:ascii="Calibri" w:hAnsi="Calibri" w:cs="Calibri"/>
              </w:rPr>
              <w:t>bójczym</w:t>
            </w:r>
            <w:proofErr w:type="spellEnd"/>
            <w:r w:rsidRPr="00DF7A2D">
              <w:rPr>
                <w:rFonts w:ascii="Calibri" w:hAnsi="Calibri" w:cs="Calibri"/>
              </w:rPr>
              <w:t xml:space="preserve"> dla w</w:t>
            </w:r>
            <w:r>
              <w:rPr>
                <w:rFonts w:ascii="Calibri" w:hAnsi="Calibri" w:cs="Calibri"/>
              </w:rPr>
              <w:t>/</w:t>
            </w:r>
            <w:r w:rsidRPr="00DF7A2D">
              <w:rPr>
                <w:rFonts w:ascii="Calibri" w:hAnsi="Calibri" w:cs="Calibri"/>
              </w:rPr>
              <w:t>w spektrum 2%</w:t>
            </w:r>
            <w:r>
              <w:rPr>
                <w:rFonts w:ascii="Calibri" w:hAnsi="Calibri" w:cs="Calibri"/>
              </w:rPr>
              <w:t>.</w:t>
            </w:r>
          </w:p>
          <w:p w:rsidR="00DF7A2D" w:rsidRPr="00DF7A2D" w:rsidRDefault="00DF7A2D" w:rsidP="004516AC">
            <w:pPr>
              <w:pStyle w:val="NormalnyWeb"/>
              <w:spacing w:before="0" w:beforeAutospacing="0" w:after="0" w:afterAutospacing="0"/>
            </w:pPr>
          </w:p>
          <w:p w:rsidR="00DF7A2D" w:rsidRPr="00DF7A2D" w:rsidRDefault="00DF7A2D" w:rsidP="004516AC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DF7A2D">
              <w:rPr>
                <w:rFonts w:ascii="Calibri" w:hAnsi="Calibri" w:cs="Calibri"/>
                <w:b/>
              </w:rPr>
              <w:t>Opakowanie a 1,5 kg</w:t>
            </w:r>
          </w:p>
          <w:p w:rsidR="00526325" w:rsidRPr="00DF7A2D" w:rsidRDefault="00DF7A2D" w:rsidP="004516AC">
            <w:pPr>
              <w:pStyle w:val="Bezodstpw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F7A2D">
              <w:rPr>
                <w:rFonts w:ascii="Calibri" w:hAnsi="Calibri" w:cs="Calibri"/>
                <w:b/>
                <w:sz w:val="20"/>
                <w:szCs w:val="20"/>
              </w:rPr>
              <w:t>Wyrób medyczny kl. II 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25" w:rsidRPr="00E940F0" w:rsidRDefault="0052632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25" w:rsidRPr="00E940F0" w:rsidRDefault="00DF7A2D" w:rsidP="00DF7A2D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25" w:rsidRPr="00E940F0" w:rsidRDefault="00526325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25" w:rsidRPr="00E940F0" w:rsidRDefault="00526325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25" w:rsidRPr="00E940F0" w:rsidRDefault="00526325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25" w:rsidRPr="00E940F0" w:rsidRDefault="00526325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325" w:rsidRPr="00E940F0" w:rsidRDefault="00526325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6325" w:rsidRPr="00E940F0" w:rsidTr="004516AC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325" w:rsidRPr="002D4C60" w:rsidRDefault="00526325" w:rsidP="000230FB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325" w:rsidRDefault="00526325" w:rsidP="000230FB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325" w:rsidRDefault="00526325" w:rsidP="000230FB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325" w:rsidRDefault="00526325" w:rsidP="000230FB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526325" w:rsidRDefault="00526325" w:rsidP="00526325">
      <w:pPr>
        <w:jc w:val="both"/>
        <w:rPr>
          <w:rFonts w:ascii="Calibri" w:hAnsi="Calibri"/>
          <w:bCs/>
          <w:sz w:val="20"/>
        </w:rPr>
      </w:pPr>
    </w:p>
    <w:p w:rsidR="004573A5" w:rsidRPr="00526325" w:rsidRDefault="004573A5" w:rsidP="004573A5">
      <w:pPr>
        <w:jc w:val="both"/>
        <w:rPr>
          <w:rFonts w:ascii="Calibri" w:hAnsi="Calibri"/>
          <w:sz w:val="16"/>
          <w:szCs w:val="16"/>
        </w:rPr>
      </w:pPr>
    </w:p>
    <w:p w:rsidR="004573A5" w:rsidRDefault="004573A5" w:rsidP="004573A5">
      <w:pPr>
        <w:jc w:val="both"/>
        <w:rPr>
          <w:rFonts w:ascii="Calibri" w:hAnsi="Calibri"/>
          <w:i/>
          <w:sz w:val="16"/>
          <w:szCs w:val="16"/>
        </w:rPr>
      </w:pPr>
    </w:p>
    <w:p w:rsidR="004516AC" w:rsidRDefault="004516AC" w:rsidP="004573A5">
      <w:pPr>
        <w:jc w:val="both"/>
        <w:rPr>
          <w:rFonts w:ascii="Calibri" w:hAnsi="Calibri"/>
          <w:i/>
          <w:sz w:val="16"/>
          <w:szCs w:val="16"/>
        </w:rPr>
      </w:pPr>
    </w:p>
    <w:p w:rsidR="004516AC" w:rsidRDefault="004516AC" w:rsidP="004573A5">
      <w:pPr>
        <w:jc w:val="both"/>
        <w:rPr>
          <w:rFonts w:ascii="Calibri" w:hAnsi="Calibri"/>
          <w:i/>
          <w:sz w:val="16"/>
          <w:szCs w:val="16"/>
        </w:rPr>
      </w:pPr>
    </w:p>
    <w:p w:rsidR="004516AC" w:rsidRDefault="004516AC" w:rsidP="004573A5">
      <w:pPr>
        <w:jc w:val="both"/>
        <w:rPr>
          <w:rFonts w:ascii="Calibri" w:hAnsi="Calibri"/>
          <w:i/>
          <w:sz w:val="16"/>
          <w:szCs w:val="16"/>
        </w:rPr>
      </w:pPr>
    </w:p>
    <w:p w:rsidR="004516AC" w:rsidRDefault="004516AC" w:rsidP="004573A5">
      <w:pPr>
        <w:jc w:val="both"/>
        <w:rPr>
          <w:rFonts w:ascii="Calibri" w:hAnsi="Calibri"/>
          <w:i/>
          <w:sz w:val="16"/>
          <w:szCs w:val="16"/>
        </w:rPr>
      </w:pPr>
    </w:p>
    <w:p w:rsidR="004516AC" w:rsidRDefault="004516AC" w:rsidP="004573A5">
      <w:pPr>
        <w:jc w:val="both"/>
        <w:rPr>
          <w:rFonts w:ascii="Calibri" w:hAnsi="Calibri"/>
          <w:i/>
          <w:sz w:val="16"/>
          <w:szCs w:val="16"/>
        </w:rPr>
      </w:pPr>
    </w:p>
    <w:p w:rsidR="004516AC" w:rsidRDefault="004516AC" w:rsidP="004573A5">
      <w:pPr>
        <w:jc w:val="both"/>
        <w:rPr>
          <w:rFonts w:ascii="Calibri" w:hAnsi="Calibri"/>
          <w:i/>
          <w:sz w:val="16"/>
          <w:szCs w:val="16"/>
        </w:rPr>
      </w:pPr>
    </w:p>
    <w:p w:rsidR="004516AC" w:rsidRDefault="004516AC" w:rsidP="004573A5">
      <w:pPr>
        <w:jc w:val="both"/>
        <w:rPr>
          <w:rFonts w:ascii="Calibri" w:hAnsi="Calibri"/>
          <w:i/>
          <w:sz w:val="16"/>
          <w:szCs w:val="16"/>
        </w:rPr>
      </w:pPr>
    </w:p>
    <w:p w:rsidR="004516AC" w:rsidRDefault="004516AC" w:rsidP="004573A5">
      <w:pPr>
        <w:jc w:val="both"/>
        <w:rPr>
          <w:rFonts w:ascii="Calibri" w:hAnsi="Calibri"/>
          <w:i/>
          <w:sz w:val="16"/>
          <w:szCs w:val="16"/>
        </w:rPr>
      </w:pPr>
    </w:p>
    <w:p w:rsidR="004516AC" w:rsidRDefault="004516AC" w:rsidP="004573A5">
      <w:pPr>
        <w:jc w:val="both"/>
        <w:rPr>
          <w:rFonts w:ascii="Calibri" w:hAnsi="Calibri"/>
          <w:i/>
          <w:sz w:val="16"/>
          <w:szCs w:val="16"/>
        </w:rPr>
      </w:pPr>
    </w:p>
    <w:p w:rsidR="004516AC" w:rsidRDefault="004516AC" w:rsidP="004573A5">
      <w:pPr>
        <w:jc w:val="both"/>
        <w:rPr>
          <w:rFonts w:ascii="Calibri" w:hAnsi="Calibri"/>
          <w:i/>
          <w:sz w:val="16"/>
          <w:szCs w:val="16"/>
        </w:rPr>
      </w:pPr>
    </w:p>
    <w:p w:rsidR="004516AC" w:rsidRDefault="004516AC" w:rsidP="004573A5">
      <w:pPr>
        <w:jc w:val="both"/>
        <w:rPr>
          <w:rFonts w:ascii="Calibri" w:hAnsi="Calibri"/>
          <w:i/>
          <w:sz w:val="16"/>
          <w:szCs w:val="16"/>
        </w:rPr>
      </w:pPr>
    </w:p>
    <w:p w:rsidR="004516AC" w:rsidRDefault="004516AC" w:rsidP="004573A5">
      <w:pPr>
        <w:jc w:val="both"/>
        <w:rPr>
          <w:rFonts w:ascii="Calibri" w:hAnsi="Calibri"/>
          <w:i/>
          <w:sz w:val="16"/>
          <w:szCs w:val="16"/>
        </w:rPr>
      </w:pPr>
    </w:p>
    <w:p w:rsidR="004D558A" w:rsidRPr="00732A2A" w:rsidRDefault="004D558A" w:rsidP="004D558A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lastRenderedPageBreak/>
        <w:t>Część 3</w:t>
      </w:r>
      <w:r w:rsidRPr="00BC5613">
        <w:rPr>
          <w:rFonts w:asciiTheme="minorHAnsi" w:hAnsiTheme="minorHAnsi"/>
          <w:b/>
        </w:rPr>
        <w:t>. Preparaty</w:t>
      </w:r>
      <w:r w:rsidR="006F6293">
        <w:rPr>
          <w:rFonts w:asciiTheme="minorHAnsi" w:hAnsiTheme="minorHAnsi"/>
          <w:b/>
        </w:rPr>
        <w:t xml:space="preserve"> </w:t>
      </w:r>
      <w:r w:rsidRPr="00DF7A2D">
        <w:rPr>
          <w:rFonts w:ascii="Calibri" w:hAnsi="Calibri" w:cs="Calibri"/>
          <w:b/>
          <w:bCs/>
          <w:color w:val="000000"/>
        </w:rPr>
        <w:t xml:space="preserve">do </w:t>
      </w:r>
      <w:r w:rsidR="00732A2A" w:rsidRPr="00732A2A">
        <w:rPr>
          <w:rFonts w:ascii="Calibri" w:hAnsi="Calibri" w:cs="Calibri"/>
          <w:b/>
          <w:bCs/>
          <w:color w:val="000000"/>
        </w:rPr>
        <w:t>mycia i dezynfekcji endoskopów i bronchoskopów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4D558A" w:rsidRPr="00E940F0" w:rsidTr="000230F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558A" w:rsidRPr="00E940F0" w:rsidRDefault="004D558A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558A" w:rsidRPr="00E940F0" w:rsidRDefault="004D558A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558A" w:rsidRPr="00E940F0" w:rsidRDefault="004D558A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4D558A" w:rsidRPr="00E940F0" w:rsidRDefault="004D558A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558A" w:rsidRPr="00E940F0" w:rsidRDefault="004D558A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558A" w:rsidRPr="00E940F0" w:rsidRDefault="004D558A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</w:p>
          <w:p w:rsidR="004D558A" w:rsidRPr="00E940F0" w:rsidRDefault="004D558A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558A" w:rsidRPr="00E940F0" w:rsidRDefault="004D558A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4D558A" w:rsidRPr="00E940F0" w:rsidRDefault="004D558A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4D558A" w:rsidRPr="00E940F0" w:rsidRDefault="004D558A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558A" w:rsidRPr="00E940F0" w:rsidRDefault="004D558A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D558A" w:rsidRPr="00E940F0" w:rsidRDefault="004D558A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558A" w:rsidRPr="00E940F0" w:rsidRDefault="004D558A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4D558A" w:rsidRPr="00E940F0" w:rsidRDefault="004D558A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558A" w:rsidRPr="00E940F0" w:rsidRDefault="004D558A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D558A" w:rsidRPr="00E940F0" w:rsidRDefault="004D558A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4D558A" w:rsidRPr="00E940F0" w:rsidTr="000230FB">
        <w:trPr>
          <w:trHeight w:val="283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8A" w:rsidRDefault="004D558A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D558A" w:rsidRDefault="004D558A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D558A" w:rsidRDefault="004D558A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D558A" w:rsidRDefault="004D558A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D558A" w:rsidRDefault="004D558A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D558A" w:rsidRDefault="004D558A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D558A" w:rsidRPr="00E940F0" w:rsidRDefault="004D558A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8A" w:rsidRDefault="004D558A" w:rsidP="000230FB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732A2A" w:rsidRPr="00732A2A" w:rsidRDefault="00732A2A" w:rsidP="00732A2A">
            <w:pPr>
              <w:pStyle w:val="NormalnyWeb"/>
              <w:spacing w:before="0" w:beforeAutospacing="0" w:after="0" w:afterAutospacing="0"/>
            </w:pPr>
            <w:r w:rsidRPr="00732A2A">
              <w:rPr>
                <w:rFonts w:ascii="Calibri" w:hAnsi="Calibri" w:cs="Calibri"/>
              </w:rPr>
              <w:t xml:space="preserve">Preparat do dezynfekcji endoskopów giętkich, bronchoskopów i instrumentów medycznych wrażliwych na wysokie temperatury. Płynny w koncentracie, na bazie aldehydu bursztynowego bez formaldehydu i aldehydu </w:t>
            </w:r>
            <w:proofErr w:type="spellStart"/>
            <w:r w:rsidRPr="00732A2A">
              <w:rPr>
                <w:rFonts w:ascii="Calibri" w:hAnsi="Calibri" w:cs="Calibri"/>
              </w:rPr>
              <w:t>glutarowego</w:t>
            </w:r>
            <w:proofErr w:type="spellEnd"/>
            <w:r w:rsidRPr="00732A2A">
              <w:rPr>
                <w:rFonts w:ascii="Calibri" w:hAnsi="Calibri" w:cs="Calibri"/>
              </w:rPr>
              <w:t xml:space="preserve"> i </w:t>
            </w:r>
            <w:proofErr w:type="spellStart"/>
            <w:r w:rsidRPr="00732A2A">
              <w:rPr>
                <w:rFonts w:ascii="Calibri" w:hAnsi="Calibri" w:cs="Calibri"/>
              </w:rPr>
              <w:t>ortoftalowego</w:t>
            </w:r>
            <w:proofErr w:type="spellEnd"/>
            <w:r w:rsidRPr="00732A2A">
              <w:rPr>
                <w:rFonts w:ascii="Calibri" w:hAnsi="Calibri" w:cs="Calibri"/>
              </w:rPr>
              <w:t>.</w:t>
            </w:r>
          </w:p>
          <w:p w:rsidR="00732A2A" w:rsidRPr="00732A2A" w:rsidRDefault="00732A2A" w:rsidP="00732A2A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</w:rPr>
              <w:t>Spektrum działania</w:t>
            </w:r>
            <w:r w:rsidRPr="00732A2A">
              <w:rPr>
                <w:rFonts w:ascii="Calibri" w:hAnsi="Calibri" w:cs="Calibri"/>
              </w:rPr>
              <w:t>: B, prątki, F, V w czasie do 30 min., oraz spory /</w:t>
            </w:r>
            <w:proofErr w:type="spellStart"/>
            <w:r w:rsidRPr="00732A2A">
              <w:rPr>
                <w:rFonts w:ascii="Calibri" w:hAnsi="Calibri" w:cs="Calibri"/>
              </w:rPr>
              <w:t>Cl.difficile</w:t>
            </w:r>
            <w:proofErr w:type="spellEnd"/>
            <w:r w:rsidRPr="00732A2A">
              <w:rPr>
                <w:rFonts w:ascii="Calibri" w:hAnsi="Calibri" w:cs="Calibri"/>
              </w:rPr>
              <w:t>/ w czasie do 6 godz.</w:t>
            </w:r>
          </w:p>
          <w:p w:rsidR="00732A2A" w:rsidRDefault="00732A2A" w:rsidP="00732A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732A2A">
              <w:rPr>
                <w:rFonts w:ascii="Calibri" w:hAnsi="Calibri" w:cs="Calibri"/>
              </w:rPr>
              <w:t>Możliwość stosowania roztworu roboczego przez min</w:t>
            </w:r>
            <w:r w:rsidR="008E2967">
              <w:rPr>
                <w:rFonts w:ascii="Calibri" w:hAnsi="Calibri" w:cs="Calibri"/>
              </w:rPr>
              <w:t>.</w:t>
            </w:r>
            <w:r w:rsidRPr="00732A2A">
              <w:rPr>
                <w:rFonts w:ascii="Calibri" w:hAnsi="Calibri" w:cs="Calibri"/>
              </w:rPr>
              <w:t xml:space="preserve"> 7 dni </w:t>
            </w:r>
          </w:p>
          <w:p w:rsidR="008E2967" w:rsidRPr="00732A2A" w:rsidRDefault="008E2967" w:rsidP="00732A2A">
            <w:pPr>
              <w:pStyle w:val="NormalnyWeb"/>
              <w:spacing w:before="0" w:beforeAutospacing="0" w:after="0" w:afterAutospacing="0"/>
            </w:pPr>
          </w:p>
          <w:p w:rsidR="00732A2A" w:rsidRPr="00732A2A" w:rsidRDefault="00732A2A" w:rsidP="00732A2A">
            <w:pPr>
              <w:pStyle w:val="NormalnyWeb"/>
              <w:spacing w:before="0" w:beforeAutospacing="0" w:after="0" w:afterAutospacing="0"/>
              <w:rPr>
                <w:i/>
              </w:rPr>
            </w:pPr>
            <w:r w:rsidRPr="00732A2A">
              <w:rPr>
                <w:rFonts w:ascii="Calibri" w:hAnsi="Calibri" w:cs="Calibri"/>
                <w:i/>
              </w:rPr>
              <w:t>Preparat kompatybilny z preparatem z poz</w:t>
            </w:r>
            <w:r w:rsidR="008671F5">
              <w:rPr>
                <w:rFonts w:ascii="Calibri" w:hAnsi="Calibri" w:cs="Calibri"/>
                <w:i/>
              </w:rPr>
              <w:t>. 2.</w:t>
            </w:r>
          </w:p>
          <w:p w:rsidR="00732A2A" w:rsidRDefault="00732A2A" w:rsidP="00732A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732A2A" w:rsidRPr="00732A2A" w:rsidRDefault="00732A2A" w:rsidP="00732A2A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732A2A">
              <w:rPr>
                <w:rFonts w:ascii="Calibri" w:hAnsi="Calibri" w:cs="Calibri"/>
                <w:b/>
              </w:rPr>
              <w:t>Opakowanie  a 5l</w:t>
            </w:r>
          </w:p>
          <w:p w:rsidR="004D558A" w:rsidRPr="00732A2A" w:rsidRDefault="00732A2A" w:rsidP="00732A2A">
            <w:pPr>
              <w:pStyle w:val="Bezodstpw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32A2A">
              <w:rPr>
                <w:rFonts w:ascii="Calibri" w:hAnsi="Calibri" w:cs="Calibri"/>
                <w:b/>
                <w:sz w:val="20"/>
                <w:szCs w:val="20"/>
              </w:rPr>
              <w:t xml:space="preserve">Wyrób medyczny kl. II b </w:t>
            </w:r>
          </w:p>
          <w:p w:rsidR="00732A2A" w:rsidRPr="00DF7A2D" w:rsidRDefault="00732A2A" w:rsidP="00732A2A">
            <w:pPr>
              <w:pStyle w:val="Bezodstpw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558A" w:rsidRPr="00E940F0" w:rsidRDefault="004D558A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558A" w:rsidRPr="00E940F0" w:rsidRDefault="00732A2A" w:rsidP="00732A2A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558A" w:rsidRPr="00E940F0" w:rsidRDefault="004D558A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558A" w:rsidRPr="00E940F0" w:rsidRDefault="004D558A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558A" w:rsidRPr="00E940F0" w:rsidRDefault="004D558A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558A" w:rsidRPr="00E940F0" w:rsidRDefault="004D558A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558A" w:rsidRPr="00E940F0" w:rsidRDefault="004D558A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516AC" w:rsidRPr="00E940F0" w:rsidTr="004516AC">
        <w:trPr>
          <w:trHeight w:val="283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6AC" w:rsidRDefault="004516AC" w:rsidP="004516AC">
            <w:pPr>
              <w:pStyle w:val="Bezodstpw"/>
              <w:tabs>
                <w:tab w:val="center" w:pos="185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04DB" w:rsidRDefault="007804DB" w:rsidP="008671F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671F5" w:rsidRPr="008671F5" w:rsidRDefault="008671F5" w:rsidP="008671F5">
            <w:pPr>
              <w:jc w:val="both"/>
              <w:rPr>
                <w:color w:val="000000"/>
                <w:sz w:val="20"/>
                <w:szCs w:val="20"/>
              </w:rPr>
            </w:pPr>
            <w:r w:rsidRPr="008671F5">
              <w:rPr>
                <w:rFonts w:ascii="Calibri" w:hAnsi="Calibri" w:cs="Calibri"/>
                <w:color w:val="000000"/>
                <w:sz w:val="20"/>
                <w:szCs w:val="20"/>
              </w:rPr>
              <w:t>Preparat enzymatyczny do mycia narzędzi chirurgicznych, sprzętu anestezjologicznego, endoskopów giętkich.</w:t>
            </w:r>
          </w:p>
          <w:p w:rsidR="008671F5" w:rsidRDefault="008671F5" w:rsidP="008671F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1F5">
              <w:rPr>
                <w:rFonts w:ascii="Calibri" w:hAnsi="Calibri" w:cs="Calibri"/>
                <w:color w:val="000000"/>
                <w:sz w:val="20"/>
                <w:szCs w:val="20"/>
              </w:rPr>
              <w:t>Możliwość stosowania do pół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automatycznego mycia oraz w myj</w:t>
            </w:r>
            <w:r w:rsidRPr="008671F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niach ultradźwiękowych. </w:t>
            </w:r>
          </w:p>
          <w:p w:rsidR="008671F5" w:rsidRPr="008671F5" w:rsidRDefault="008671F5" w:rsidP="008671F5">
            <w:pPr>
              <w:jc w:val="both"/>
              <w:rPr>
                <w:color w:val="000000"/>
                <w:sz w:val="20"/>
                <w:szCs w:val="20"/>
              </w:rPr>
            </w:pPr>
            <w:r w:rsidRPr="008671F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 bazie enzymów (min.3), alkoholi, niejonowych substancji powierzchniowo-czynnych oraz inhibitorów korozji. </w:t>
            </w:r>
            <w:proofErr w:type="spellStart"/>
            <w:r w:rsidRPr="008671F5"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 w:rsidRPr="008671F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ok. 7,00.</w:t>
            </w:r>
          </w:p>
          <w:p w:rsidR="008671F5" w:rsidRDefault="008671F5" w:rsidP="008671F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1F5">
              <w:rPr>
                <w:rFonts w:ascii="Calibri" w:hAnsi="Calibri" w:cs="Calibri"/>
                <w:color w:val="000000"/>
                <w:sz w:val="20"/>
                <w:szCs w:val="20"/>
              </w:rPr>
              <w:t>Stężenie roztworu roboczego 1 %.</w:t>
            </w:r>
          </w:p>
          <w:p w:rsidR="008E2967" w:rsidRPr="008671F5" w:rsidRDefault="008E2967" w:rsidP="008671F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671F5" w:rsidRPr="008671F5" w:rsidRDefault="008671F5" w:rsidP="008671F5">
            <w:pPr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8671F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Preparat kompatybilny (tego samego producenta) z preparatem z poz.1.</w:t>
            </w:r>
          </w:p>
          <w:p w:rsidR="008671F5" w:rsidRPr="008671F5" w:rsidRDefault="008671F5" w:rsidP="008671F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671F5" w:rsidRPr="008671F5" w:rsidRDefault="008671F5" w:rsidP="008671F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671F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Opakowanie a 2l</w:t>
            </w:r>
          </w:p>
          <w:p w:rsidR="008671F5" w:rsidRPr="008671F5" w:rsidRDefault="008671F5" w:rsidP="008671F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671F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Wyrób medyczny kl. I</w:t>
            </w:r>
          </w:p>
          <w:p w:rsidR="004516AC" w:rsidRPr="008671F5" w:rsidRDefault="004516AC" w:rsidP="008671F5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6AC" w:rsidRPr="00E940F0" w:rsidRDefault="008671F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6AC" w:rsidRDefault="008671F5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6AC" w:rsidRPr="00E940F0" w:rsidRDefault="004516A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6AC" w:rsidRPr="00E940F0" w:rsidRDefault="004516A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6AC" w:rsidRPr="00E940F0" w:rsidRDefault="004516A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6AC" w:rsidRPr="00E940F0" w:rsidRDefault="004516A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6AC" w:rsidRPr="00E940F0" w:rsidRDefault="004516AC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D558A" w:rsidRPr="00E940F0" w:rsidTr="008671F5">
        <w:trPr>
          <w:trHeight w:val="32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8A" w:rsidRPr="002D4C60" w:rsidRDefault="004D558A" w:rsidP="000230FB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58A" w:rsidRDefault="004D558A" w:rsidP="000230FB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58A" w:rsidRDefault="004D558A" w:rsidP="000230FB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58A" w:rsidRDefault="004D558A" w:rsidP="000230FB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4573A5" w:rsidRDefault="004573A5" w:rsidP="004573A5">
      <w:pPr>
        <w:jc w:val="both"/>
        <w:rPr>
          <w:rFonts w:ascii="Calibri" w:hAnsi="Calibri"/>
          <w:sz w:val="16"/>
          <w:szCs w:val="16"/>
        </w:rPr>
      </w:pPr>
    </w:p>
    <w:p w:rsidR="004573A5" w:rsidRDefault="004573A5" w:rsidP="004573A5">
      <w:pPr>
        <w:jc w:val="both"/>
        <w:rPr>
          <w:rFonts w:ascii="Calibri" w:hAnsi="Calibri"/>
          <w:sz w:val="16"/>
          <w:szCs w:val="16"/>
        </w:rPr>
      </w:pPr>
    </w:p>
    <w:p w:rsidR="004573A5" w:rsidRDefault="004573A5" w:rsidP="004573A5">
      <w:pPr>
        <w:jc w:val="both"/>
        <w:rPr>
          <w:rFonts w:ascii="Calibri" w:hAnsi="Calibri"/>
          <w:sz w:val="16"/>
          <w:szCs w:val="16"/>
        </w:rPr>
      </w:pPr>
    </w:p>
    <w:p w:rsidR="004573A5" w:rsidRDefault="004573A5" w:rsidP="004573A5">
      <w:pPr>
        <w:jc w:val="both"/>
        <w:rPr>
          <w:rFonts w:ascii="Calibri" w:hAnsi="Calibri"/>
          <w:sz w:val="16"/>
          <w:szCs w:val="16"/>
        </w:rPr>
      </w:pPr>
    </w:p>
    <w:p w:rsidR="00CA673E" w:rsidRPr="00CA673E" w:rsidRDefault="00CA673E" w:rsidP="00CA673E">
      <w:pPr>
        <w:pStyle w:val="NormalnyWeb"/>
        <w:spacing w:after="0"/>
        <w:rPr>
          <w:rFonts w:ascii="Calibri" w:hAnsi="Calibri" w:cs="Calibri"/>
          <w:b/>
          <w:bCs/>
          <w:color w:val="000000"/>
        </w:rPr>
      </w:pPr>
      <w:r>
        <w:rPr>
          <w:rFonts w:asciiTheme="minorHAnsi" w:hAnsiTheme="minorHAnsi"/>
          <w:b/>
        </w:rPr>
        <w:lastRenderedPageBreak/>
        <w:t>Część 4</w:t>
      </w:r>
      <w:r w:rsidRPr="00BC5613">
        <w:rPr>
          <w:rFonts w:asciiTheme="minorHAnsi" w:hAnsiTheme="minorHAnsi"/>
          <w:b/>
        </w:rPr>
        <w:t>. Preparaty</w:t>
      </w:r>
      <w:r w:rsidR="006F6293">
        <w:rPr>
          <w:rFonts w:asciiTheme="minorHAnsi" w:hAnsiTheme="minorHAnsi"/>
          <w:b/>
        </w:rPr>
        <w:t xml:space="preserve"> </w:t>
      </w:r>
      <w:r w:rsidRPr="00DF7A2D">
        <w:rPr>
          <w:rFonts w:ascii="Calibri" w:hAnsi="Calibri" w:cs="Calibri"/>
          <w:b/>
          <w:bCs/>
          <w:color w:val="000000"/>
        </w:rPr>
        <w:t xml:space="preserve">do </w:t>
      </w:r>
      <w:r w:rsidRPr="00CA673E">
        <w:rPr>
          <w:rFonts w:ascii="Calibri" w:hAnsi="Calibri" w:cs="Calibri"/>
          <w:b/>
          <w:bCs/>
          <w:color w:val="000000"/>
        </w:rPr>
        <w:t>mycia i dezynfekcji dużych powierzchni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CA673E" w:rsidRPr="00E940F0" w:rsidTr="000230FB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673E" w:rsidRPr="00E940F0" w:rsidRDefault="00CA673E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673E" w:rsidRPr="00E940F0" w:rsidRDefault="00CA673E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673E" w:rsidRPr="00E940F0" w:rsidRDefault="00CA673E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CA673E" w:rsidRPr="00E940F0" w:rsidRDefault="00CA673E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673E" w:rsidRPr="00E940F0" w:rsidRDefault="00CA673E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673E" w:rsidRPr="00E940F0" w:rsidRDefault="00CA673E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</w:p>
          <w:p w:rsidR="00CA673E" w:rsidRPr="00E940F0" w:rsidRDefault="00CA673E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673E" w:rsidRPr="00E940F0" w:rsidRDefault="00CA673E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CA673E" w:rsidRPr="00E940F0" w:rsidRDefault="00CA673E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CA673E" w:rsidRPr="00E940F0" w:rsidRDefault="00CA673E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673E" w:rsidRPr="00E940F0" w:rsidRDefault="00CA673E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CA673E" w:rsidRPr="00E940F0" w:rsidRDefault="00CA673E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673E" w:rsidRPr="00E940F0" w:rsidRDefault="00CA673E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CA673E" w:rsidRPr="00E940F0" w:rsidRDefault="00CA673E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673E" w:rsidRPr="00E940F0" w:rsidRDefault="00CA673E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CA673E" w:rsidRPr="00E940F0" w:rsidRDefault="00CA673E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CA673E" w:rsidRPr="00E940F0" w:rsidTr="00F80252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673E" w:rsidRDefault="00CA673E" w:rsidP="00F80252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A673E" w:rsidRPr="00E940F0" w:rsidRDefault="00CA673E" w:rsidP="00F80252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0FB" w:rsidRDefault="000230FB" w:rsidP="00CA673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0230FB" w:rsidRDefault="00CA673E" w:rsidP="00CA673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A673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Koncentrat do mycia i dezynfekcji sprzętu medycznego oraz dużych powierzchni zmywalnych jak łóżka, fotele zabiegowe, stoły operacyjne, aparatura medyczna, duże powierzchnie zmywalne. Posiadający wysoką tolerancję materiałową - nadaje się do dezynfekcji materiałów obiciowych oraz wyrobów ze szkła, tworzyw ABS, gumy, stali szlachetnej oraz aluminium, chromu, również do szkła akrylowego. Dopuszczony do dezynfekcji powierzchni mających kontakt z żywnością. Bez zawartości aldehydów i fenoli, nie odbarwiający dezynfekowanych powierzchni. </w:t>
            </w:r>
          </w:p>
          <w:p w:rsidR="00CA673E" w:rsidRPr="00CA673E" w:rsidRDefault="00CA673E" w:rsidP="00CA673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A673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Skład: amina, QAV.</w:t>
            </w:r>
          </w:p>
          <w:p w:rsidR="00CA673E" w:rsidRPr="00CA673E" w:rsidRDefault="00CA673E" w:rsidP="00CA673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67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Spektrum i czas działania: </w:t>
            </w:r>
          </w:p>
          <w:p w:rsidR="00CA673E" w:rsidRPr="00CA673E" w:rsidRDefault="00CA673E" w:rsidP="00CA673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67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B, F (C. </w:t>
            </w:r>
            <w:proofErr w:type="spellStart"/>
            <w:r w:rsidRPr="00CA673E">
              <w:rPr>
                <w:rFonts w:ascii="Calibri" w:hAnsi="Calibri" w:cs="Calibri"/>
                <w:color w:val="000000"/>
                <w:sz w:val="20"/>
                <w:szCs w:val="20"/>
              </w:rPr>
              <w:t>albicans</w:t>
            </w:r>
            <w:proofErr w:type="spellEnd"/>
            <w:r w:rsidRPr="00CA67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), V (BVDV, HIV, HBV, </w:t>
            </w:r>
            <w:proofErr w:type="spellStart"/>
            <w:r w:rsidRPr="00CA673E">
              <w:rPr>
                <w:rFonts w:ascii="Calibri" w:hAnsi="Calibri" w:cs="Calibri"/>
                <w:color w:val="000000"/>
                <w:sz w:val="20"/>
                <w:szCs w:val="20"/>
              </w:rPr>
              <w:t>Adeno</w:t>
            </w:r>
            <w:proofErr w:type="spellEnd"/>
            <w:r w:rsidRPr="00CA673E">
              <w:rPr>
                <w:rFonts w:ascii="Calibri" w:hAnsi="Calibri" w:cs="Calibri"/>
                <w:color w:val="000000"/>
                <w:sz w:val="20"/>
                <w:szCs w:val="20"/>
              </w:rPr>
              <w:t>), prątki 0,5% w 15 min.(maksymalny czas i stężenie preparatu dla badań w warunkach czystych)</w:t>
            </w:r>
            <w:r w:rsidR="000230FB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CA673E" w:rsidRPr="007804DB" w:rsidRDefault="00CA673E" w:rsidP="00CA673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04DB">
              <w:rPr>
                <w:rFonts w:ascii="Calibri" w:hAnsi="Calibri" w:cs="Calibri"/>
                <w:color w:val="000000"/>
                <w:sz w:val="20"/>
                <w:szCs w:val="20"/>
              </w:rPr>
              <w:t>Preparat przebadany zgodnie z normą EN14885</w:t>
            </w:r>
            <w:r w:rsidR="007804DB" w:rsidRPr="007804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równoważną</w:t>
            </w:r>
            <w:r w:rsidRPr="007804DB">
              <w:rPr>
                <w:rFonts w:ascii="Calibri" w:hAnsi="Calibri" w:cs="Calibri"/>
                <w:color w:val="000000"/>
                <w:sz w:val="20"/>
                <w:szCs w:val="20"/>
              </w:rPr>
              <w:t>, wymagane załączenie badań potwierdzających – niezależne laboratorium.</w:t>
            </w:r>
          </w:p>
          <w:p w:rsidR="00CA673E" w:rsidRDefault="00CA673E" w:rsidP="00CA673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04DB">
              <w:rPr>
                <w:rFonts w:ascii="Calibri" w:hAnsi="Calibri" w:cs="Calibri"/>
                <w:color w:val="000000"/>
                <w:sz w:val="20"/>
                <w:szCs w:val="20"/>
              </w:rPr>
              <w:t>Możliwość stosowania na oddziałach dziecięcych (potwierdzone pozytywną opinią instytutu np. Centrum Zdrowia Dziecka lub równoważnego)</w:t>
            </w:r>
            <w:r w:rsidR="000230FB" w:rsidRPr="007804DB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0230FB" w:rsidRDefault="000230FB" w:rsidP="00CA673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71270" w:rsidRPr="00CA673E" w:rsidRDefault="00871270" w:rsidP="0087127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A67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Opakowanie 5l z pompką dozującą.</w:t>
            </w:r>
          </w:p>
          <w:p w:rsidR="000230FB" w:rsidRPr="000230FB" w:rsidRDefault="00CA673E" w:rsidP="00CA673E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A67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Preparat posiadający rejestrację jako produkt biobójczy oraz wyrób medyczny kl</w:t>
            </w:r>
            <w:r w:rsidR="00075D5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  <w:r w:rsidRPr="00CA67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67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IIa</w:t>
            </w:r>
            <w:proofErr w:type="spellEnd"/>
            <w:r w:rsidRPr="00CA67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CA673E" w:rsidRPr="00DF7A2D" w:rsidRDefault="00CA673E" w:rsidP="0087127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673E" w:rsidRPr="00E940F0" w:rsidRDefault="00CA673E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673E" w:rsidRPr="00E940F0" w:rsidRDefault="00CA673E" w:rsidP="000230F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673E" w:rsidRPr="00E940F0" w:rsidRDefault="00CA673E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673E" w:rsidRPr="00E940F0" w:rsidRDefault="00CA673E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673E" w:rsidRPr="00E940F0" w:rsidRDefault="00CA673E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673E" w:rsidRPr="00E940F0" w:rsidRDefault="00CA673E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673E" w:rsidRPr="00E940F0" w:rsidRDefault="00CA673E" w:rsidP="000230FB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73E" w:rsidRPr="00E940F0" w:rsidTr="000230FB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73E" w:rsidRPr="002D4C60" w:rsidRDefault="00CA673E" w:rsidP="000230FB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3E" w:rsidRDefault="00CA673E" w:rsidP="000230FB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3E" w:rsidRDefault="00CA673E" w:rsidP="000230FB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3E" w:rsidRDefault="00CA673E" w:rsidP="000230FB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CA673E" w:rsidRDefault="00CA673E" w:rsidP="00CA673E">
      <w:pPr>
        <w:jc w:val="both"/>
        <w:rPr>
          <w:rFonts w:ascii="Calibri" w:hAnsi="Calibri"/>
          <w:bCs/>
          <w:sz w:val="20"/>
        </w:rPr>
      </w:pPr>
    </w:p>
    <w:p w:rsidR="004573A5" w:rsidRDefault="004573A5" w:rsidP="004573A5">
      <w:pPr>
        <w:jc w:val="both"/>
        <w:rPr>
          <w:rFonts w:ascii="Calibri" w:hAnsi="Calibri"/>
          <w:sz w:val="16"/>
          <w:szCs w:val="16"/>
        </w:rPr>
      </w:pPr>
    </w:p>
    <w:p w:rsidR="004573A5" w:rsidRDefault="004573A5" w:rsidP="004573A5">
      <w:pPr>
        <w:jc w:val="both"/>
        <w:rPr>
          <w:rFonts w:ascii="Calibri" w:hAnsi="Calibri"/>
          <w:sz w:val="16"/>
          <w:szCs w:val="16"/>
        </w:rPr>
      </w:pPr>
    </w:p>
    <w:p w:rsidR="004573A5" w:rsidRDefault="004573A5" w:rsidP="004573A5">
      <w:pPr>
        <w:jc w:val="both"/>
        <w:rPr>
          <w:rFonts w:ascii="Calibri" w:hAnsi="Calibri"/>
          <w:sz w:val="16"/>
          <w:szCs w:val="16"/>
        </w:rPr>
      </w:pPr>
    </w:p>
    <w:p w:rsidR="00075D55" w:rsidRDefault="00075D55" w:rsidP="004573A5">
      <w:pPr>
        <w:jc w:val="both"/>
        <w:rPr>
          <w:rFonts w:ascii="Calibri" w:hAnsi="Calibri"/>
          <w:sz w:val="16"/>
          <w:szCs w:val="16"/>
        </w:rPr>
      </w:pPr>
    </w:p>
    <w:p w:rsidR="00075D55" w:rsidRDefault="00075D55" w:rsidP="004573A5">
      <w:pPr>
        <w:jc w:val="both"/>
        <w:rPr>
          <w:rFonts w:ascii="Calibri" w:hAnsi="Calibri"/>
          <w:sz w:val="16"/>
          <w:szCs w:val="16"/>
        </w:rPr>
      </w:pPr>
    </w:p>
    <w:p w:rsidR="00075D55" w:rsidRDefault="00075D55" w:rsidP="004573A5">
      <w:pPr>
        <w:jc w:val="both"/>
        <w:rPr>
          <w:rFonts w:ascii="Calibri" w:hAnsi="Calibri"/>
          <w:sz w:val="16"/>
          <w:szCs w:val="16"/>
        </w:rPr>
      </w:pPr>
    </w:p>
    <w:p w:rsidR="00F80252" w:rsidRPr="00F80252" w:rsidRDefault="006818F7" w:rsidP="00F80252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lastRenderedPageBreak/>
        <w:t>C</w:t>
      </w:r>
      <w:r w:rsidR="00F80252">
        <w:rPr>
          <w:rFonts w:asciiTheme="minorHAnsi" w:hAnsiTheme="minorHAnsi"/>
          <w:b/>
        </w:rPr>
        <w:t>zęść 5</w:t>
      </w:r>
      <w:r w:rsidR="00F80252" w:rsidRPr="00BC5613">
        <w:rPr>
          <w:rFonts w:asciiTheme="minorHAnsi" w:hAnsiTheme="minorHAnsi"/>
          <w:b/>
        </w:rPr>
        <w:t>. Preparaty</w:t>
      </w:r>
      <w:r w:rsidR="00D374E0">
        <w:rPr>
          <w:rFonts w:asciiTheme="minorHAnsi" w:hAnsiTheme="minorHAnsi"/>
          <w:b/>
        </w:rPr>
        <w:t xml:space="preserve"> </w:t>
      </w:r>
      <w:r w:rsidR="00F80252" w:rsidRPr="00DF7A2D">
        <w:rPr>
          <w:rFonts w:ascii="Calibri" w:hAnsi="Calibri" w:cs="Calibri"/>
          <w:b/>
          <w:bCs/>
          <w:color w:val="000000"/>
        </w:rPr>
        <w:t xml:space="preserve">do </w:t>
      </w:r>
      <w:r w:rsidR="00F80252" w:rsidRPr="00CA673E">
        <w:rPr>
          <w:rFonts w:ascii="Calibri" w:hAnsi="Calibri" w:cs="Calibri"/>
          <w:b/>
          <w:bCs/>
          <w:color w:val="000000"/>
        </w:rPr>
        <w:t xml:space="preserve">mycia </w:t>
      </w:r>
      <w:r w:rsidR="00F80252" w:rsidRPr="00F80252">
        <w:rPr>
          <w:rFonts w:ascii="Calibri" w:hAnsi="Calibri" w:cs="Calibri"/>
          <w:b/>
          <w:bCs/>
          <w:color w:val="000000"/>
        </w:rPr>
        <w:t>i dezynfekcji powierzchni i sprzętu medycznego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F80252" w:rsidRPr="00E940F0" w:rsidTr="00961658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252" w:rsidRPr="00E940F0" w:rsidRDefault="00F80252" w:rsidP="0096165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252" w:rsidRPr="00E940F0" w:rsidRDefault="00F80252" w:rsidP="0096165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252" w:rsidRPr="00E940F0" w:rsidRDefault="00F80252" w:rsidP="0096165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F80252" w:rsidRPr="00E940F0" w:rsidRDefault="00F80252" w:rsidP="0096165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252" w:rsidRPr="00E940F0" w:rsidRDefault="00F80252" w:rsidP="0096165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252" w:rsidRPr="00E940F0" w:rsidRDefault="00F80252" w:rsidP="0096165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</w:p>
          <w:p w:rsidR="00F80252" w:rsidRPr="00E940F0" w:rsidRDefault="00F80252" w:rsidP="0096165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252" w:rsidRPr="00E940F0" w:rsidRDefault="00F80252" w:rsidP="0096165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F80252" w:rsidRPr="00E940F0" w:rsidRDefault="00F80252" w:rsidP="0096165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F80252" w:rsidRPr="00E940F0" w:rsidRDefault="00F80252" w:rsidP="0096165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252" w:rsidRPr="00E940F0" w:rsidRDefault="00F80252" w:rsidP="0096165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F80252" w:rsidRPr="00E940F0" w:rsidRDefault="00F80252" w:rsidP="0096165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252" w:rsidRPr="00E940F0" w:rsidRDefault="00F80252" w:rsidP="0096165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F80252" w:rsidRPr="00E940F0" w:rsidRDefault="00F80252" w:rsidP="0096165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252" w:rsidRPr="00E940F0" w:rsidRDefault="00F80252" w:rsidP="0096165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F80252" w:rsidRPr="00E940F0" w:rsidRDefault="00F80252" w:rsidP="0096165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F80252" w:rsidRPr="00E940F0" w:rsidTr="00075D55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252" w:rsidRPr="00E940F0" w:rsidRDefault="00F80252" w:rsidP="00F80252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1658" w:rsidRDefault="00961658" w:rsidP="0096165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>Tabletki do mycia i dezynfekcji na bazie aktywnego chloru (</w:t>
            </w:r>
            <w:proofErr w:type="spellStart"/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>Troklozen</w:t>
            </w:r>
            <w:proofErr w:type="spellEnd"/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sodu). Pełne spektrum </w:t>
            </w:r>
            <w:proofErr w:type="spellStart"/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>bójcze</w:t>
            </w:r>
            <w:proofErr w:type="spellEnd"/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bakterie wg Normy EN13727, grzyby </w:t>
            </w:r>
            <w:r w:rsidRPr="006818F7">
              <w:rPr>
                <w:rFonts w:ascii="Calibri" w:hAnsi="Calibri" w:cs="Calibri"/>
                <w:color w:val="000000"/>
                <w:sz w:val="20"/>
                <w:szCs w:val="20"/>
              </w:rPr>
              <w:t>wg Normy EN13624</w:t>
            </w:r>
            <w:r w:rsidR="006818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równoważna</w:t>
            </w:r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wirusy (w tym Polio i </w:t>
            </w:r>
            <w:proofErr w:type="spellStart"/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>Adeno</w:t>
            </w:r>
            <w:proofErr w:type="spellEnd"/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wg </w:t>
            </w:r>
            <w:r w:rsidRPr="006818F7">
              <w:rPr>
                <w:rFonts w:ascii="Calibri" w:hAnsi="Calibri" w:cs="Calibri"/>
                <w:color w:val="000000"/>
                <w:sz w:val="20"/>
                <w:szCs w:val="20"/>
              </w:rPr>
              <w:t>Normy EN 14476</w:t>
            </w:r>
            <w:r w:rsidR="006818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równoważna</w:t>
            </w:r>
            <w:r w:rsidRPr="006818F7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prątki (</w:t>
            </w:r>
            <w:proofErr w:type="spellStart"/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>M.avium</w:t>
            </w:r>
            <w:proofErr w:type="spellEnd"/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>M.terrae</w:t>
            </w:r>
            <w:proofErr w:type="spellEnd"/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wg </w:t>
            </w:r>
            <w:r w:rsidRPr="006818F7">
              <w:rPr>
                <w:rFonts w:ascii="Calibri" w:hAnsi="Calibri" w:cs="Calibri"/>
                <w:color w:val="000000"/>
                <w:sz w:val="20"/>
                <w:szCs w:val="20"/>
              </w:rPr>
              <w:t>Normy EN 14348</w:t>
            </w:r>
            <w:r w:rsidR="006818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równoważna</w:t>
            </w:r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spory (w tym Cl. </w:t>
            </w:r>
            <w:proofErr w:type="spellStart"/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>Difficile</w:t>
            </w:r>
            <w:proofErr w:type="spellEnd"/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>) wg Normy EN 13704</w:t>
            </w:r>
            <w:r w:rsidR="00EE2D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równoważ</w:t>
            </w:r>
            <w:r w:rsidR="00075D55">
              <w:rPr>
                <w:rFonts w:ascii="Calibri" w:hAnsi="Calibri" w:cs="Calibri"/>
                <w:color w:val="000000"/>
                <w:sz w:val="20"/>
                <w:szCs w:val="20"/>
              </w:rPr>
              <w:t>na,</w:t>
            </w:r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stężeniu 1000 ppm w warunkach czystych i w stężeniu 2000 ppm w warunkach brudnych. Czas ekspozycji do 15 minut. </w:t>
            </w:r>
          </w:p>
          <w:p w:rsidR="00961658" w:rsidRDefault="00961658" w:rsidP="0096165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61658" w:rsidRPr="00D612A9" w:rsidRDefault="00961658" w:rsidP="00961658">
            <w:pPr>
              <w:rPr>
                <w:b/>
                <w:color w:val="000000"/>
                <w:sz w:val="20"/>
                <w:szCs w:val="20"/>
              </w:rPr>
            </w:pPr>
            <w:r w:rsidRPr="00D612A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Twarde opakowanie 200 sztuk (lub w przeliczeniu)</w:t>
            </w:r>
          </w:p>
          <w:p w:rsidR="00961658" w:rsidRPr="00961658" w:rsidRDefault="00961658" w:rsidP="00961658">
            <w:pPr>
              <w:rPr>
                <w:color w:val="000000"/>
                <w:sz w:val="20"/>
                <w:szCs w:val="20"/>
              </w:rPr>
            </w:pPr>
            <w:r w:rsidRPr="009616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Produkt biobójczy</w:t>
            </w:r>
          </w:p>
          <w:p w:rsidR="00F80252" w:rsidRPr="00961658" w:rsidRDefault="00F80252" w:rsidP="00961658">
            <w:pPr>
              <w:pStyle w:val="Bezodstpw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252" w:rsidRPr="00E940F0" w:rsidRDefault="00F80252" w:rsidP="0096165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252" w:rsidRPr="00E940F0" w:rsidRDefault="00F80252" w:rsidP="00F80252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252" w:rsidRPr="00E940F0" w:rsidRDefault="00F80252" w:rsidP="00961658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252" w:rsidRPr="00E940F0" w:rsidRDefault="00F80252" w:rsidP="00961658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252" w:rsidRPr="00E940F0" w:rsidRDefault="00F80252" w:rsidP="00961658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252" w:rsidRPr="00E940F0" w:rsidRDefault="00F80252" w:rsidP="00961658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252" w:rsidRPr="00E940F0" w:rsidRDefault="00F80252" w:rsidP="00961658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80252" w:rsidRPr="00E940F0" w:rsidTr="00961658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252" w:rsidRPr="002D4C60" w:rsidRDefault="00F80252" w:rsidP="00961658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52" w:rsidRDefault="00F80252" w:rsidP="00961658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52" w:rsidRDefault="00F80252" w:rsidP="00961658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52" w:rsidRDefault="00F80252" w:rsidP="00961658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A10F5F" w:rsidRDefault="00A10F5F" w:rsidP="004573A5">
      <w:pPr>
        <w:jc w:val="both"/>
        <w:rPr>
          <w:rFonts w:ascii="Calibri" w:hAnsi="Calibri"/>
          <w:sz w:val="16"/>
          <w:szCs w:val="16"/>
        </w:rPr>
      </w:pPr>
    </w:p>
    <w:p w:rsidR="001B7E54" w:rsidRPr="00F80252" w:rsidRDefault="001B7E54" w:rsidP="001B7E54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t>Część 6</w:t>
      </w:r>
      <w:r w:rsidRPr="00BC5613">
        <w:rPr>
          <w:rFonts w:asciiTheme="minorHAnsi" w:hAnsiTheme="minorHAnsi"/>
          <w:b/>
        </w:rPr>
        <w:t>. Preparaty</w:t>
      </w:r>
      <w:r w:rsidR="00781334">
        <w:rPr>
          <w:rFonts w:asciiTheme="minorHAnsi" w:hAnsiTheme="minorHAnsi"/>
          <w:b/>
        </w:rPr>
        <w:t xml:space="preserve"> </w:t>
      </w:r>
      <w:r>
        <w:rPr>
          <w:rFonts w:ascii="Calibri" w:hAnsi="Calibri" w:cs="Calibri"/>
          <w:b/>
          <w:bCs/>
          <w:color w:val="000000"/>
        </w:rPr>
        <w:t>do dekontaminacji ssaków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1B7E54" w:rsidRPr="00E940F0" w:rsidTr="00682439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7E54" w:rsidRPr="00E940F0" w:rsidRDefault="001B7E54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7E54" w:rsidRPr="00E940F0" w:rsidRDefault="001B7E54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7E54" w:rsidRPr="00E940F0" w:rsidRDefault="001B7E54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1B7E54" w:rsidRPr="00E940F0" w:rsidRDefault="001B7E54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7E54" w:rsidRPr="00E940F0" w:rsidRDefault="001B7E54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7E54" w:rsidRPr="00E940F0" w:rsidRDefault="001B7E54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</w:p>
          <w:p w:rsidR="001B7E54" w:rsidRPr="00E940F0" w:rsidRDefault="001B7E54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7E54" w:rsidRPr="00E940F0" w:rsidRDefault="001B7E54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1B7E54" w:rsidRPr="00E940F0" w:rsidRDefault="001B7E54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1B7E54" w:rsidRPr="00E940F0" w:rsidRDefault="001B7E54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7E54" w:rsidRPr="00E940F0" w:rsidRDefault="001B7E54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1B7E54" w:rsidRPr="00E940F0" w:rsidRDefault="001B7E54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7E54" w:rsidRPr="00E940F0" w:rsidRDefault="001B7E54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1B7E54" w:rsidRPr="00E940F0" w:rsidRDefault="001B7E54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7E54" w:rsidRPr="00E940F0" w:rsidRDefault="001B7E54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1B7E54" w:rsidRPr="00E940F0" w:rsidRDefault="001B7E54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1B7E54" w:rsidRPr="00E940F0" w:rsidTr="00075D55">
        <w:trPr>
          <w:trHeight w:val="256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7E54" w:rsidRPr="001B7E54" w:rsidRDefault="001B7E54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7E54" w:rsidRDefault="001B7E54" w:rsidP="001B7E5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7E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Preparat do mycia i dezynfekcji w postaci koncentratu przeznaczony do przepłukiwania urządzeń do odsysania. Zawierający w składzie nielotną substancję np. </w:t>
            </w:r>
            <w:proofErr w:type="spellStart"/>
            <w:r w:rsidRPr="001B7E54">
              <w:rPr>
                <w:rFonts w:ascii="Calibri" w:hAnsi="Calibri" w:cs="Calibri"/>
                <w:color w:val="000000"/>
                <w:sz w:val="20"/>
                <w:szCs w:val="20"/>
              </w:rPr>
              <w:t>glukoprotaminę</w:t>
            </w:r>
            <w:proofErr w:type="spellEnd"/>
            <w:r w:rsidRPr="001B7E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inną substancję równoważną pod względem fizykochemicznym. Bez zawartości aldehydów, fenoli i alkoholi. Spektrum działania: </w:t>
            </w:r>
            <w:proofErr w:type="spellStart"/>
            <w:r w:rsidRPr="001B7E54">
              <w:rPr>
                <w:rFonts w:ascii="Calibri" w:hAnsi="Calibri" w:cs="Calibri"/>
                <w:color w:val="000000"/>
                <w:sz w:val="20"/>
                <w:szCs w:val="20"/>
              </w:rPr>
              <w:t>B,F</w:t>
            </w:r>
            <w:proofErr w:type="spellEnd"/>
            <w:r w:rsidRPr="001B7E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V( HIV, HBV, HCV, Rota) w czasie do 15 min. i stężeniu 2% </w:t>
            </w:r>
          </w:p>
          <w:p w:rsidR="001B7E54" w:rsidRDefault="001B7E54" w:rsidP="001B7E5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1B7E54" w:rsidRPr="001B7E54" w:rsidRDefault="001B7E54" w:rsidP="001B7E5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Opakowani</w:t>
            </w:r>
            <w:r w:rsidR="004404D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</w:t>
            </w:r>
            <w:r w:rsidRPr="001B7E5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a 6l </w:t>
            </w:r>
          </w:p>
          <w:p w:rsidR="001B7E54" w:rsidRPr="00075D55" w:rsidRDefault="001B7E54" w:rsidP="00075D5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Wyrób medyczny kl</w:t>
            </w:r>
            <w:r w:rsidR="00075D5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  <w:r w:rsidRPr="001B7E5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II 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7E54" w:rsidRPr="00E940F0" w:rsidRDefault="001B7E54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7E54" w:rsidRPr="00E940F0" w:rsidRDefault="001B7E54" w:rsidP="001B7E54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7E54" w:rsidRPr="00E940F0" w:rsidRDefault="001B7E54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7E54" w:rsidRPr="00E940F0" w:rsidRDefault="001B7E54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7E54" w:rsidRPr="00E940F0" w:rsidRDefault="001B7E54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7E54" w:rsidRPr="00E940F0" w:rsidRDefault="001B7E54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7E54" w:rsidRPr="00E940F0" w:rsidRDefault="001B7E54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B7E54" w:rsidRPr="00E940F0" w:rsidTr="00682439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E54" w:rsidRPr="002D4C60" w:rsidRDefault="001B7E54" w:rsidP="00682439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54" w:rsidRDefault="001B7E54" w:rsidP="00682439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54" w:rsidRDefault="001B7E54" w:rsidP="00682439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54" w:rsidRDefault="001B7E54" w:rsidP="00682439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2F6916" w:rsidRPr="002F6916" w:rsidRDefault="003D2989" w:rsidP="002F6916">
      <w:pPr>
        <w:pStyle w:val="NormalnyWeb"/>
        <w:spacing w:after="0"/>
        <w:rPr>
          <w:color w:val="000000"/>
        </w:rPr>
      </w:pPr>
      <w:r>
        <w:rPr>
          <w:rFonts w:asciiTheme="minorHAnsi" w:hAnsiTheme="minorHAnsi"/>
          <w:b/>
        </w:rPr>
        <w:lastRenderedPageBreak/>
        <w:t>Część 7</w:t>
      </w:r>
      <w:r w:rsidRPr="00BC5613">
        <w:rPr>
          <w:rFonts w:asciiTheme="minorHAnsi" w:hAnsiTheme="minorHAnsi"/>
          <w:b/>
        </w:rPr>
        <w:t>. Preparaty</w:t>
      </w:r>
      <w:r w:rsidR="00EE2D5F">
        <w:rPr>
          <w:rFonts w:asciiTheme="minorHAnsi" w:hAnsiTheme="minorHAnsi"/>
          <w:b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do </w:t>
      </w:r>
      <w:r w:rsidR="002F6916" w:rsidRPr="002F6916">
        <w:rPr>
          <w:rFonts w:ascii="Calibri" w:hAnsi="Calibri" w:cs="Calibri"/>
          <w:b/>
          <w:bCs/>
          <w:color w:val="000000"/>
        </w:rPr>
        <w:t xml:space="preserve">szybkiej dezynfekcji powierzchni oraz sprzętu medycznego </w:t>
      </w:r>
    </w:p>
    <w:p w:rsidR="003D2989" w:rsidRPr="00F80252" w:rsidRDefault="003D2989" w:rsidP="003D2989">
      <w:pPr>
        <w:pStyle w:val="NormalnyWeb"/>
        <w:spacing w:after="0"/>
        <w:rPr>
          <w:color w:val="000000"/>
          <w:sz w:val="24"/>
          <w:szCs w:val="24"/>
        </w:rPr>
      </w:pP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3D2989" w:rsidRPr="00E940F0" w:rsidTr="00682439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989" w:rsidRPr="00E940F0" w:rsidRDefault="003D298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989" w:rsidRPr="00E940F0" w:rsidRDefault="003D298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989" w:rsidRPr="00E940F0" w:rsidRDefault="003D298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3D2989" w:rsidRPr="00E940F0" w:rsidRDefault="003D298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989" w:rsidRPr="00E940F0" w:rsidRDefault="003D298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989" w:rsidRPr="00E940F0" w:rsidRDefault="003D298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</w:p>
          <w:p w:rsidR="003D2989" w:rsidRPr="00E940F0" w:rsidRDefault="003D298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989" w:rsidRPr="00E940F0" w:rsidRDefault="003D298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3D2989" w:rsidRPr="00E940F0" w:rsidRDefault="003D298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3D2989" w:rsidRPr="00E940F0" w:rsidRDefault="003D298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989" w:rsidRPr="00E940F0" w:rsidRDefault="003D298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3D2989" w:rsidRPr="00E940F0" w:rsidRDefault="003D298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989" w:rsidRPr="00E940F0" w:rsidRDefault="003D298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3D2989" w:rsidRPr="00E940F0" w:rsidRDefault="003D298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989" w:rsidRPr="00E940F0" w:rsidRDefault="003D298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3D2989" w:rsidRPr="00E940F0" w:rsidRDefault="003D298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682439" w:rsidRPr="00E940F0" w:rsidTr="00682439">
        <w:trPr>
          <w:trHeight w:val="2972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1B7E54" w:rsidRDefault="0068243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B76E12" w:rsidRDefault="00682439" w:rsidP="009D513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6E12">
              <w:rPr>
                <w:rFonts w:ascii="Calibri" w:hAnsi="Calibri" w:cs="Calibri"/>
                <w:color w:val="000000"/>
                <w:sz w:val="20"/>
                <w:szCs w:val="20"/>
              </w:rPr>
              <w:t>Preparat gotowy do użycia w postaci pianki do mycia i dezynfekcji powierzchni i sprzętu medycznego (w tym wrażliwego na działanie alkoholu). Bezbarwny i bezzapachowy.</w:t>
            </w:r>
          </w:p>
          <w:p w:rsidR="00682439" w:rsidRPr="00B76E12" w:rsidRDefault="00682439" w:rsidP="009D513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6E12">
              <w:rPr>
                <w:rFonts w:ascii="Calibri" w:hAnsi="Calibri" w:cs="Calibri"/>
                <w:color w:val="000000"/>
                <w:sz w:val="20"/>
                <w:szCs w:val="20"/>
              </w:rPr>
              <w:t>Testowany dermatologicznie.</w:t>
            </w:r>
          </w:p>
          <w:p w:rsidR="00682439" w:rsidRPr="00B76E12" w:rsidRDefault="00682439" w:rsidP="009D513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6E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Niskoalkoholowy </w:t>
            </w:r>
            <w:r w:rsidRPr="00B76E12">
              <w:rPr>
                <w:rFonts w:ascii="Calibri" w:hAnsi="Calibri" w:cs="Calibri"/>
                <w:color w:val="2D2D2D"/>
                <w:sz w:val="20"/>
                <w:szCs w:val="20"/>
              </w:rPr>
              <w:t xml:space="preserve">- </w:t>
            </w:r>
            <w:r w:rsidRPr="00B76E12">
              <w:rPr>
                <w:rFonts w:ascii="Calibri" w:hAnsi="Calibri" w:cs="Calibri"/>
                <w:color w:val="000000"/>
                <w:sz w:val="20"/>
                <w:szCs w:val="20"/>
              </w:rPr>
              <w:t>stężenie alkoholu do 30g</w:t>
            </w:r>
          </w:p>
          <w:p w:rsidR="00682439" w:rsidRPr="00B76E12" w:rsidRDefault="00682439" w:rsidP="009D513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Spektrum działania</w:t>
            </w:r>
            <w:r w:rsidRPr="00B76E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r w:rsidRPr="00B76E12">
              <w:rPr>
                <w:rFonts w:ascii="Calibri" w:hAnsi="Calibri" w:cs="Calibri"/>
                <w:color w:val="2D2D2D"/>
                <w:sz w:val="20"/>
                <w:szCs w:val="20"/>
              </w:rPr>
              <w:t>B, prątki (</w:t>
            </w:r>
            <w:proofErr w:type="spellStart"/>
            <w:r w:rsidRPr="00B76E12">
              <w:rPr>
                <w:rFonts w:ascii="Calibri" w:hAnsi="Calibri" w:cs="Calibri"/>
                <w:color w:val="2D2D2D"/>
                <w:sz w:val="20"/>
                <w:szCs w:val="20"/>
              </w:rPr>
              <w:t>M.Terrae</w:t>
            </w:r>
            <w:proofErr w:type="spellEnd"/>
            <w:r w:rsidRPr="00B76E12">
              <w:rPr>
                <w:rFonts w:ascii="Calibri" w:hAnsi="Calibri" w:cs="Calibri"/>
                <w:color w:val="2D2D2D"/>
                <w:sz w:val="20"/>
                <w:szCs w:val="20"/>
              </w:rPr>
              <w:t xml:space="preserve">), F (Candida </w:t>
            </w:r>
            <w:proofErr w:type="spellStart"/>
            <w:r w:rsidRPr="00B76E12">
              <w:rPr>
                <w:rFonts w:ascii="Calibri" w:hAnsi="Calibri" w:cs="Calibri"/>
                <w:color w:val="2D2D2D"/>
                <w:sz w:val="20"/>
                <w:szCs w:val="20"/>
              </w:rPr>
              <w:t>albicans</w:t>
            </w:r>
            <w:proofErr w:type="spellEnd"/>
            <w:r w:rsidRPr="00B76E12">
              <w:rPr>
                <w:rFonts w:ascii="Calibri" w:hAnsi="Calibri" w:cs="Calibri"/>
                <w:color w:val="2D2D2D"/>
                <w:sz w:val="20"/>
                <w:szCs w:val="20"/>
              </w:rPr>
              <w:t>), V (HIV, BVDV, Rota) w czasie do 1 min</w:t>
            </w:r>
            <w:r w:rsidR="00075D55">
              <w:rPr>
                <w:rFonts w:ascii="Calibri" w:hAnsi="Calibri" w:cs="Calibri"/>
                <w:color w:val="2D2D2D"/>
                <w:sz w:val="20"/>
                <w:szCs w:val="20"/>
              </w:rPr>
              <w:t>.</w:t>
            </w:r>
          </w:p>
          <w:p w:rsidR="00682439" w:rsidRDefault="00682439" w:rsidP="009D513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82439" w:rsidRPr="00682439" w:rsidRDefault="00682439" w:rsidP="00682439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76E1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Wyrób medyczny kl. II 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BD7703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.2pt;margin-top:.05pt;width:474.75pt;height:143.25pt;flip:y;z-index:251658752;mso-position-horizontal-relative:text;mso-position-vertical-relative:text" o:connectortype="straight"/>
              </w:pi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68243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682439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682439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682439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682439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682439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82439" w:rsidRPr="00E940F0" w:rsidTr="00682439">
        <w:trPr>
          <w:trHeight w:val="562"/>
        </w:trPr>
        <w:tc>
          <w:tcPr>
            <w:tcW w:w="4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1B7E54" w:rsidRDefault="0068243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864FD7" w:rsidRDefault="00682439" w:rsidP="009D513B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Opakowanie a 0,75 l z końcówką spieniającą do każdego opakowania.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68243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425258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100</w:t>
            </w:r>
            <w:r w:rsidR="00682439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682439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682439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682439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682439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682439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82439" w:rsidRPr="00E940F0" w:rsidTr="00682439">
        <w:trPr>
          <w:trHeight w:val="562"/>
        </w:trPr>
        <w:tc>
          <w:tcPr>
            <w:tcW w:w="4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1B7E54" w:rsidRDefault="0068243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864FD7" w:rsidRDefault="00682439" w:rsidP="00682439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Opakowanie a 5l </w:t>
            </w:r>
          </w:p>
          <w:p w:rsidR="00682439" w:rsidRPr="00864FD7" w:rsidRDefault="00682439" w:rsidP="009D513B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682439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425258" w:rsidP="0068243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</w:t>
            </w:r>
            <w:r w:rsidR="00682439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682439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682439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682439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682439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439" w:rsidRPr="00E940F0" w:rsidRDefault="00682439" w:rsidP="0068243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82439" w:rsidRPr="00E940F0" w:rsidTr="00682439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439" w:rsidRPr="002D4C60" w:rsidRDefault="00682439" w:rsidP="00682439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439" w:rsidRDefault="00682439" w:rsidP="00682439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439" w:rsidRDefault="00682439" w:rsidP="00682439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439" w:rsidRDefault="00682439" w:rsidP="00682439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A10F5F" w:rsidRDefault="00A10F5F" w:rsidP="004573A5">
      <w:pPr>
        <w:jc w:val="both"/>
        <w:rPr>
          <w:rFonts w:ascii="Calibri" w:hAnsi="Calibri"/>
          <w:sz w:val="16"/>
          <w:szCs w:val="16"/>
        </w:rPr>
      </w:pPr>
    </w:p>
    <w:p w:rsidR="00A10F5F" w:rsidRDefault="00A10F5F" w:rsidP="004573A5">
      <w:pPr>
        <w:jc w:val="both"/>
        <w:rPr>
          <w:rFonts w:ascii="Calibri" w:hAnsi="Calibri"/>
          <w:sz w:val="16"/>
          <w:szCs w:val="16"/>
        </w:rPr>
      </w:pPr>
    </w:p>
    <w:p w:rsidR="004573A5" w:rsidRDefault="004573A5" w:rsidP="004573A5">
      <w:pPr>
        <w:jc w:val="both"/>
        <w:rPr>
          <w:rFonts w:ascii="Calibri" w:hAnsi="Calibri"/>
          <w:sz w:val="16"/>
          <w:szCs w:val="16"/>
        </w:rPr>
      </w:pPr>
    </w:p>
    <w:p w:rsidR="004573A5" w:rsidRDefault="004573A5" w:rsidP="004573A5">
      <w:pPr>
        <w:jc w:val="both"/>
        <w:rPr>
          <w:rFonts w:ascii="Calibri" w:hAnsi="Calibri"/>
          <w:sz w:val="16"/>
          <w:szCs w:val="16"/>
        </w:rPr>
      </w:pPr>
    </w:p>
    <w:p w:rsidR="004573A5" w:rsidRDefault="004573A5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864FD7">
      <w:pPr>
        <w:pStyle w:val="NormalnyWeb"/>
        <w:spacing w:after="0"/>
        <w:rPr>
          <w:rFonts w:ascii="Calibri" w:hAnsi="Calibri" w:cs="Calibri"/>
          <w:b/>
          <w:bCs/>
          <w:color w:val="000000"/>
        </w:rPr>
      </w:pPr>
      <w:r>
        <w:rPr>
          <w:rFonts w:asciiTheme="minorHAnsi" w:hAnsiTheme="minorHAnsi"/>
          <w:b/>
        </w:rPr>
        <w:lastRenderedPageBreak/>
        <w:t>Część 8</w:t>
      </w:r>
      <w:r w:rsidRPr="00BC5613">
        <w:rPr>
          <w:rFonts w:asciiTheme="minorHAnsi" w:hAnsiTheme="minorHAnsi"/>
          <w:b/>
        </w:rPr>
        <w:t>. Preparaty</w:t>
      </w:r>
      <w:r w:rsidR="000E36B9">
        <w:rPr>
          <w:rFonts w:asciiTheme="minorHAnsi" w:hAnsiTheme="minorHAnsi"/>
          <w:b/>
        </w:rPr>
        <w:t xml:space="preserve"> </w:t>
      </w:r>
      <w:r>
        <w:rPr>
          <w:rFonts w:ascii="Calibri" w:hAnsi="Calibri" w:cs="Calibri"/>
          <w:b/>
          <w:bCs/>
          <w:color w:val="000000"/>
        </w:rPr>
        <w:t>do</w:t>
      </w:r>
      <w:r w:rsidR="000E36B9">
        <w:rPr>
          <w:rFonts w:ascii="Calibri" w:hAnsi="Calibri" w:cs="Calibri"/>
          <w:b/>
          <w:bCs/>
          <w:color w:val="000000"/>
        </w:rPr>
        <w:t xml:space="preserve"> </w:t>
      </w:r>
      <w:r w:rsidRPr="00864FD7">
        <w:rPr>
          <w:rFonts w:ascii="Calibri" w:hAnsi="Calibri" w:cs="Calibri"/>
          <w:b/>
          <w:bCs/>
          <w:color w:val="000000"/>
        </w:rPr>
        <w:t>dezynfekcji małych powierzchni i sprzętu medycznego</w:t>
      </w:r>
    </w:p>
    <w:p w:rsidR="00A20089" w:rsidRPr="00864FD7" w:rsidRDefault="00A20089" w:rsidP="00864FD7">
      <w:pPr>
        <w:pStyle w:val="NormalnyWeb"/>
        <w:spacing w:after="0"/>
        <w:rPr>
          <w:color w:val="000000"/>
        </w:rPr>
      </w:pP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864FD7" w:rsidRPr="00E940F0" w:rsidTr="00A20089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FD7" w:rsidRPr="00E940F0" w:rsidRDefault="00864FD7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FD7" w:rsidRPr="00E940F0" w:rsidRDefault="00864FD7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FD7" w:rsidRPr="00E940F0" w:rsidRDefault="00864FD7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864FD7" w:rsidRPr="00E940F0" w:rsidRDefault="00864FD7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FD7" w:rsidRPr="00E940F0" w:rsidRDefault="00864FD7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FD7" w:rsidRPr="00E940F0" w:rsidRDefault="00864FD7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</w:p>
          <w:p w:rsidR="00864FD7" w:rsidRPr="00E940F0" w:rsidRDefault="00864FD7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FD7" w:rsidRPr="00E940F0" w:rsidRDefault="00864FD7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864FD7" w:rsidRPr="00E940F0" w:rsidRDefault="00864FD7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864FD7" w:rsidRPr="00E940F0" w:rsidRDefault="00864FD7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FD7" w:rsidRPr="00E940F0" w:rsidRDefault="00864FD7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864FD7" w:rsidRPr="00E940F0" w:rsidRDefault="00864FD7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FD7" w:rsidRPr="00E940F0" w:rsidRDefault="00864FD7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864FD7" w:rsidRPr="00E940F0" w:rsidRDefault="00864FD7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FD7" w:rsidRPr="00E940F0" w:rsidRDefault="00864FD7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864FD7" w:rsidRPr="00E940F0" w:rsidRDefault="00864FD7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864FD7" w:rsidRPr="00E940F0" w:rsidTr="00A20089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FD7" w:rsidRPr="001B7E54" w:rsidRDefault="00864FD7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FD7" w:rsidRPr="00864FD7" w:rsidRDefault="00864FD7" w:rsidP="00864FD7">
            <w:pPr>
              <w:jc w:val="both"/>
              <w:rPr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color w:val="000000"/>
                <w:sz w:val="20"/>
                <w:szCs w:val="20"/>
              </w:rPr>
              <w:t>Preparat dezynfekcyjny w postaci chustecze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 o wymiarach min. 20cm x 20cm</w:t>
            </w:r>
            <w:r w:rsidRPr="00864F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dezynfekcji głowic USG</w:t>
            </w:r>
            <w:r w:rsidRPr="00864F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/w tym firmy Simens i Philips-wymagana opinia producenta aparatury/</w:t>
            </w:r>
            <w:r w:rsidRPr="00864FD7">
              <w:rPr>
                <w:rFonts w:ascii="Calibri" w:hAnsi="Calibri" w:cs="Calibri"/>
                <w:color w:val="000000"/>
                <w:sz w:val="20"/>
                <w:szCs w:val="20"/>
              </w:rPr>
              <w:t>, sond ultradźwiękowych oraz sprzętu i powierzchni wrażliwych na działanie alkoholi.</w:t>
            </w:r>
          </w:p>
          <w:p w:rsidR="00864FD7" w:rsidRPr="00864FD7" w:rsidRDefault="00864FD7" w:rsidP="00864FD7">
            <w:pPr>
              <w:jc w:val="both"/>
              <w:rPr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color w:val="2D2D2D"/>
                <w:sz w:val="20"/>
                <w:szCs w:val="20"/>
              </w:rPr>
              <w:t>Nie zawierające w składzie aldehydów, związków utleniających. Testowany dermatologicznie.</w:t>
            </w:r>
          </w:p>
          <w:p w:rsidR="00864FD7" w:rsidRDefault="00864FD7" w:rsidP="00864FD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color w:val="2D2D2D"/>
                <w:sz w:val="20"/>
                <w:szCs w:val="20"/>
              </w:rPr>
              <w:t xml:space="preserve">Spektrum: B, F (Candida </w:t>
            </w:r>
            <w:proofErr w:type="spellStart"/>
            <w:r w:rsidRPr="00864FD7">
              <w:rPr>
                <w:rFonts w:ascii="Calibri" w:hAnsi="Calibri" w:cs="Calibri"/>
                <w:color w:val="2D2D2D"/>
                <w:sz w:val="20"/>
                <w:szCs w:val="20"/>
              </w:rPr>
              <w:t>albicans</w:t>
            </w:r>
            <w:proofErr w:type="spellEnd"/>
            <w:r w:rsidRPr="00864FD7">
              <w:rPr>
                <w:rFonts w:ascii="Calibri" w:hAnsi="Calibri" w:cs="Calibri"/>
                <w:color w:val="2D2D2D"/>
                <w:sz w:val="20"/>
                <w:szCs w:val="20"/>
              </w:rPr>
              <w:t>), V (BVDV, Rota) w czasie do 5 min.</w:t>
            </w:r>
            <w:r w:rsidRPr="00864F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 możliwością poszerzenia o prątki. </w:t>
            </w:r>
          </w:p>
          <w:p w:rsidR="00864FD7" w:rsidRDefault="00864FD7" w:rsidP="00864FD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64FD7" w:rsidRPr="00864FD7" w:rsidRDefault="00864FD7" w:rsidP="00864FD7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Wymagane op</w:t>
            </w: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akowanie - 100 szt. (lub w przeliczeniu)</w:t>
            </w:r>
          </w:p>
          <w:p w:rsidR="00864FD7" w:rsidRPr="00864FD7" w:rsidRDefault="00864FD7" w:rsidP="00864FD7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Wyrób medyczny kl. II a</w:t>
            </w:r>
          </w:p>
          <w:p w:rsidR="00864FD7" w:rsidRPr="001B7E54" w:rsidRDefault="00864FD7" w:rsidP="00A200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FD7" w:rsidRPr="00E940F0" w:rsidRDefault="00864FD7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FD7" w:rsidRPr="00E940F0" w:rsidRDefault="00864FD7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FD7" w:rsidRPr="00E940F0" w:rsidRDefault="00864FD7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FD7" w:rsidRPr="00E940F0" w:rsidRDefault="00864FD7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FD7" w:rsidRPr="00E940F0" w:rsidRDefault="00864FD7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FD7" w:rsidRPr="00E940F0" w:rsidRDefault="00864FD7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FD7" w:rsidRPr="00E940F0" w:rsidRDefault="00864FD7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64FD7" w:rsidRPr="00E940F0" w:rsidTr="00A20089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FD7" w:rsidRPr="002D4C60" w:rsidRDefault="00864FD7" w:rsidP="00A20089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D7" w:rsidRDefault="00864FD7" w:rsidP="00A20089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D7" w:rsidRDefault="00864FD7" w:rsidP="00A20089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D7" w:rsidRDefault="00864FD7" w:rsidP="00A20089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A20089" w:rsidRDefault="00A20089" w:rsidP="004573A5">
      <w:pPr>
        <w:jc w:val="both"/>
        <w:rPr>
          <w:rFonts w:ascii="Calibri" w:hAnsi="Calibri"/>
          <w:sz w:val="16"/>
          <w:szCs w:val="16"/>
        </w:rPr>
      </w:pPr>
    </w:p>
    <w:p w:rsidR="00A20089" w:rsidRDefault="00A20089" w:rsidP="004573A5">
      <w:pPr>
        <w:jc w:val="both"/>
        <w:rPr>
          <w:rFonts w:ascii="Calibri" w:hAnsi="Calibri"/>
          <w:sz w:val="16"/>
          <w:szCs w:val="16"/>
        </w:rPr>
      </w:pPr>
    </w:p>
    <w:p w:rsidR="00A20089" w:rsidRDefault="00A20089" w:rsidP="004573A5">
      <w:pPr>
        <w:jc w:val="both"/>
        <w:rPr>
          <w:rFonts w:ascii="Calibri" w:hAnsi="Calibri"/>
          <w:sz w:val="16"/>
          <w:szCs w:val="16"/>
        </w:rPr>
      </w:pPr>
    </w:p>
    <w:p w:rsidR="00A20089" w:rsidRDefault="00A20089" w:rsidP="004573A5">
      <w:pPr>
        <w:jc w:val="both"/>
        <w:rPr>
          <w:rFonts w:ascii="Calibri" w:hAnsi="Calibri"/>
          <w:sz w:val="16"/>
          <w:szCs w:val="16"/>
        </w:rPr>
      </w:pPr>
    </w:p>
    <w:p w:rsidR="00A20089" w:rsidRDefault="00A20089" w:rsidP="004573A5">
      <w:pPr>
        <w:jc w:val="both"/>
        <w:rPr>
          <w:rFonts w:ascii="Calibri" w:hAnsi="Calibri"/>
          <w:sz w:val="16"/>
          <w:szCs w:val="16"/>
        </w:rPr>
      </w:pPr>
    </w:p>
    <w:p w:rsidR="00A20089" w:rsidRDefault="00A20089" w:rsidP="004573A5">
      <w:pPr>
        <w:jc w:val="both"/>
        <w:rPr>
          <w:rFonts w:ascii="Calibri" w:hAnsi="Calibri"/>
          <w:sz w:val="16"/>
          <w:szCs w:val="16"/>
        </w:rPr>
      </w:pPr>
    </w:p>
    <w:p w:rsidR="00A20089" w:rsidRDefault="00A20089" w:rsidP="004573A5">
      <w:pPr>
        <w:jc w:val="both"/>
        <w:rPr>
          <w:rFonts w:ascii="Calibri" w:hAnsi="Calibri"/>
          <w:sz w:val="16"/>
          <w:szCs w:val="16"/>
        </w:rPr>
      </w:pPr>
    </w:p>
    <w:p w:rsidR="00A20089" w:rsidRDefault="00A20089" w:rsidP="004573A5">
      <w:pPr>
        <w:jc w:val="both"/>
        <w:rPr>
          <w:rFonts w:ascii="Calibri" w:hAnsi="Calibri"/>
          <w:sz w:val="16"/>
          <w:szCs w:val="16"/>
        </w:rPr>
      </w:pPr>
    </w:p>
    <w:p w:rsidR="00A20089" w:rsidRDefault="00A20089" w:rsidP="004573A5">
      <w:pPr>
        <w:jc w:val="both"/>
        <w:rPr>
          <w:rFonts w:ascii="Calibri" w:hAnsi="Calibri"/>
          <w:sz w:val="16"/>
          <w:szCs w:val="16"/>
        </w:rPr>
      </w:pPr>
    </w:p>
    <w:p w:rsidR="00A20089" w:rsidRDefault="00A20089" w:rsidP="004573A5">
      <w:pPr>
        <w:jc w:val="both"/>
        <w:rPr>
          <w:rFonts w:ascii="Calibri" w:hAnsi="Calibri"/>
          <w:sz w:val="16"/>
          <w:szCs w:val="16"/>
        </w:rPr>
      </w:pPr>
    </w:p>
    <w:p w:rsidR="00A20089" w:rsidRDefault="00A20089" w:rsidP="004573A5">
      <w:pPr>
        <w:jc w:val="both"/>
        <w:rPr>
          <w:rFonts w:ascii="Calibri" w:hAnsi="Calibri"/>
          <w:sz w:val="16"/>
          <w:szCs w:val="16"/>
        </w:rPr>
      </w:pPr>
    </w:p>
    <w:p w:rsidR="00A20089" w:rsidRDefault="00A20089" w:rsidP="004573A5">
      <w:pPr>
        <w:jc w:val="both"/>
        <w:rPr>
          <w:rFonts w:ascii="Calibri" w:hAnsi="Calibri"/>
          <w:sz w:val="16"/>
          <w:szCs w:val="16"/>
        </w:rPr>
      </w:pPr>
    </w:p>
    <w:p w:rsidR="00A20089" w:rsidRDefault="00A20089" w:rsidP="004573A5">
      <w:pPr>
        <w:jc w:val="both"/>
        <w:rPr>
          <w:rFonts w:ascii="Calibri" w:hAnsi="Calibri"/>
          <w:sz w:val="16"/>
          <w:szCs w:val="16"/>
        </w:rPr>
      </w:pPr>
    </w:p>
    <w:p w:rsidR="00A20089" w:rsidRDefault="00A20089" w:rsidP="004573A5">
      <w:pPr>
        <w:jc w:val="both"/>
        <w:rPr>
          <w:rFonts w:ascii="Calibri" w:hAnsi="Calibri"/>
          <w:sz w:val="16"/>
          <w:szCs w:val="16"/>
        </w:rPr>
      </w:pPr>
    </w:p>
    <w:p w:rsidR="00A20089" w:rsidRDefault="00A20089" w:rsidP="004573A5">
      <w:pPr>
        <w:jc w:val="both"/>
        <w:rPr>
          <w:rFonts w:ascii="Calibri" w:hAnsi="Calibri"/>
          <w:sz w:val="16"/>
          <w:szCs w:val="16"/>
        </w:rPr>
      </w:pPr>
    </w:p>
    <w:p w:rsidR="00A20089" w:rsidRDefault="00A20089" w:rsidP="004573A5">
      <w:pPr>
        <w:jc w:val="both"/>
        <w:rPr>
          <w:rFonts w:ascii="Calibri" w:hAnsi="Calibri"/>
          <w:sz w:val="16"/>
          <w:szCs w:val="16"/>
        </w:rPr>
      </w:pPr>
    </w:p>
    <w:p w:rsidR="00A20089" w:rsidRDefault="00A20089" w:rsidP="004573A5">
      <w:pPr>
        <w:jc w:val="both"/>
        <w:rPr>
          <w:rFonts w:ascii="Calibri" w:hAnsi="Calibri"/>
          <w:sz w:val="16"/>
          <w:szCs w:val="16"/>
        </w:rPr>
      </w:pPr>
    </w:p>
    <w:p w:rsidR="00A20089" w:rsidRPr="00A20089" w:rsidRDefault="00A20089" w:rsidP="00A20089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lastRenderedPageBreak/>
        <w:t>Część 9</w:t>
      </w:r>
      <w:r w:rsidRPr="00BC5613">
        <w:rPr>
          <w:rFonts w:asciiTheme="minorHAnsi" w:hAnsiTheme="minorHAnsi"/>
          <w:b/>
        </w:rPr>
        <w:t>. Preparaty</w:t>
      </w:r>
      <w:r w:rsidR="000E36B9">
        <w:rPr>
          <w:rFonts w:asciiTheme="minorHAnsi" w:hAnsiTheme="minorHAnsi"/>
          <w:b/>
        </w:rPr>
        <w:t xml:space="preserve"> </w:t>
      </w:r>
      <w:r w:rsidRPr="00F133B0">
        <w:rPr>
          <w:rFonts w:ascii="Calibri" w:hAnsi="Calibri" w:cs="Calibri"/>
          <w:b/>
          <w:bCs/>
          <w:color w:val="000000"/>
        </w:rPr>
        <w:t>do higienicznej i chirurgicznej dezynfekcji i mycia rąk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A20089" w:rsidRPr="00E940F0" w:rsidTr="00A20089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A20089" w:rsidRPr="00E940F0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</w:p>
          <w:p w:rsidR="00A20089" w:rsidRPr="00E940F0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A20089" w:rsidRPr="00E940F0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A20089" w:rsidRPr="00E940F0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A20089" w:rsidRPr="00E940F0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A20089" w:rsidRPr="00E940F0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A20089" w:rsidRPr="00E940F0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A20089" w:rsidRPr="00E940F0" w:rsidTr="00FE492D">
        <w:trPr>
          <w:trHeight w:val="297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1B7E54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11FC" w:rsidRDefault="007811FC" w:rsidP="00A20089">
            <w:pPr>
              <w:pStyle w:val="western"/>
              <w:spacing w:before="0" w:beforeAutospacing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F1773" w:rsidRDefault="00A20089" w:rsidP="00A20089">
            <w:pPr>
              <w:pStyle w:val="western"/>
              <w:spacing w:before="0" w:beforeAutospacing="0" w:after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0089">
              <w:rPr>
                <w:rFonts w:ascii="Calibri" w:hAnsi="Calibri" w:cs="Calibri"/>
                <w:sz w:val="20"/>
                <w:szCs w:val="20"/>
              </w:rPr>
              <w:t>P</w:t>
            </w:r>
            <w:r w:rsidRPr="00A20089">
              <w:rPr>
                <w:rFonts w:ascii="Calibri" w:hAnsi="Calibri" w:cs="Calibri"/>
                <w:sz w:val="20"/>
                <w:szCs w:val="20"/>
                <w:lang w:val="en-US"/>
              </w:rPr>
              <w:t>łyn do higienicznej i chirurgicznej dezynfekcji rąk zawierający w składzie propan-2-olu i glukonianu chlorheksydyny jako jedyne substancje czynne. Preparat zawierający w swoim składzie glicerynę. Spektrum i czas działania: B (w tym MRSA), prątki, F, V (HIV, HCV, HBV, BVDV); dezynfekcja higieniczna (wg EN 1500</w:t>
            </w:r>
            <w:r w:rsidR="007F177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lub równoważna</w:t>
            </w:r>
            <w:r w:rsidRPr="00A20089">
              <w:rPr>
                <w:rFonts w:ascii="Calibri" w:hAnsi="Calibri" w:cs="Calibri"/>
                <w:sz w:val="20"/>
                <w:szCs w:val="20"/>
                <w:lang w:val="en-US"/>
              </w:rPr>
              <w:t>) w 30 sekund, dezynfekcja chirurgiczna (wg EN 12791</w:t>
            </w:r>
            <w:r w:rsidR="007F177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lub równoważna</w:t>
            </w:r>
            <w:r w:rsidRPr="00A2008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) w 90 sekund, przedłużone działanie bakteriobójcze do 3 godz. </w:t>
            </w:r>
          </w:p>
          <w:p w:rsidR="00A20089" w:rsidRPr="00A20089" w:rsidRDefault="00A20089" w:rsidP="00A20089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  <w:lang w:val="en-US"/>
              </w:rPr>
            </w:pPr>
            <w:r w:rsidRPr="00A20089">
              <w:rPr>
                <w:rFonts w:ascii="Calibri" w:hAnsi="Calibri" w:cs="Calibri"/>
                <w:sz w:val="20"/>
                <w:szCs w:val="20"/>
                <w:lang w:val="en-US"/>
              </w:rPr>
              <w:t>pH 7,3 a 7,8.</w:t>
            </w:r>
          </w:p>
          <w:p w:rsidR="007F1773" w:rsidRDefault="00A20089" w:rsidP="00A2008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00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Opakowanie a 500 ml dostosowane do dozowników typu dermados </w:t>
            </w:r>
            <w:r w:rsidRPr="00A200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plus</w:t>
            </w:r>
            <w:r w:rsidRPr="00A200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40 % dostawy z pompkami do dozowania (kompatybilne z butelką)</w:t>
            </w:r>
            <w:r w:rsidR="007F177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A20089" w:rsidRPr="00F133B0" w:rsidRDefault="00A20089" w:rsidP="00A20089">
            <w:pPr>
              <w:jc w:val="both"/>
              <w:rPr>
                <w:i/>
                <w:color w:val="000000"/>
                <w:sz w:val="20"/>
                <w:szCs w:val="20"/>
                <w:u w:val="single"/>
              </w:rPr>
            </w:pPr>
            <w:r w:rsidRPr="00F133B0">
              <w:rPr>
                <w:rFonts w:ascii="Calibri" w:hAnsi="Calibri" w:cs="Calibri"/>
                <w:i/>
                <w:color w:val="000000"/>
                <w:sz w:val="20"/>
                <w:szCs w:val="20"/>
                <w:u w:val="single"/>
              </w:rPr>
              <w:t>Produkty z pozycji 1 i 2 muszą być ze sobą kompatybilne, tj. pochodzące od jednego producenta.</w:t>
            </w:r>
          </w:p>
          <w:p w:rsidR="00A20089" w:rsidRPr="00A20089" w:rsidRDefault="00A20089" w:rsidP="00A2008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20089" w:rsidRPr="00F133B0" w:rsidRDefault="00A20089" w:rsidP="00A2008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33B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Opakowanie 0,5l</w:t>
            </w:r>
          </w:p>
          <w:p w:rsidR="00A20089" w:rsidRPr="00A20089" w:rsidRDefault="00A20089" w:rsidP="00A20089">
            <w:pPr>
              <w:jc w:val="both"/>
              <w:rPr>
                <w:color w:val="000000"/>
                <w:sz w:val="20"/>
                <w:szCs w:val="20"/>
              </w:rPr>
            </w:pPr>
            <w:r w:rsidRPr="00A200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Produkt biobójczy</w:t>
            </w:r>
          </w:p>
          <w:p w:rsidR="00A20089" w:rsidRPr="00682439" w:rsidRDefault="00A20089" w:rsidP="00A20089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F133B0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20089" w:rsidRPr="00E940F0" w:rsidTr="00FE492D">
        <w:trPr>
          <w:trHeight w:val="56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1B7E54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11FC" w:rsidRDefault="007811FC" w:rsidP="00F133B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F133B0" w:rsidRPr="00F133B0" w:rsidRDefault="00F133B0" w:rsidP="00F133B0">
            <w:pPr>
              <w:pStyle w:val="NormalnyWeb"/>
              <w:spacing w:before="0" w:beforeAutospacing="0" w:after="0" w:afterAutospacing="0"/>
            </w:pPr>
            <w:r w:rsidRPr="00F133B0">
              <w:rPr>
                <w:rFonts w:ascii="Calibri" w:hAnsi="Calibri" w:cs="Calibri"/>
              </w:rPr>
              <w:t xml:space="preserve">Emulsja do mycia rąk, skóry głowy, całego ciała na bazie anionowych związków powierzchniowo czynnych, amfoterycznych związków powierzchniowo czynnych (betaina kokosowa) z dodatkiem gliceryny. </w:t>
            </w:r>
          </w:p>
          <w:p w:rsidR="00F133B0" w:rsidRPr="00F133B0" w:rsidRDefault="00F133B0" w:rsidP="00F133B0">
            <w:pPr>
              <w:pStyle w:val="NormalnyWeb"/>
              <w:spacing w:before="0" w:beforeAutospacing="0" w:after="0" w:afterAutospacing="0"/>
            </w:pPr>
            <w:r w:rsidRPr="00F133B0">
              <w:rPr>
                <w:rFonts w:ascii="Calibri" w:hAnsi="Calibri" w:cs="Calibri"/>
              </w:rPr>
              <w:t>Nie zawierająca mydła. Przebadany dermatologicznie.</w:t>
            </w:r>
          </w:p>
          <w:p w:rsidR="00F133B0" w:rsidRDefault="00F133B0" w:rsidP="00F133B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F133B0">
              <w:rPr>
                <w:rFonts w:ascii="Calibri" w:hAnsi="Calibri" w:cs="Calibri"/>
              </w:rPr>
              <w:t xml:space="preserve">Polecana dla personelu medycznego oraz do mycia pacjentów w profilaktyce odleżyn. </w:t>
            </w:r>
          </w:p>
          <w:p w:rsidR="00F133B0" w:rsidRDefault="00F133B0" w:rsidP="00F133B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Opakowanie </w:t>
            </w:r>
            <w:r w:rsidRPr="00F133B0">
              <w:rPr>
                <w:rFonts w:ascii="Calibri" w:hAnsi="Calibri" w:cs="Calibri"/>
              </w:rPr>
              <w:t>a 500 ml dostosowane do dozowników typu dermados plus 20 % dostawy pompki do dozowania</w:t>
            </w:r>
            <w:r w:rsidR="007F1773">
              <w:rPr>
                <w:rFonts w:ascii="Calibri" w:hAnsi="Calibri" w:cs="Calibri"/>
              </w:rPr>
              <w:t>.</w:t>
            </w:r>
          </w:p>
          <w:p w:rsidR="00F133B0" w:rsidRPr="00F133B0" w:rsidRDefault="00F133B0" w:rsidP="00F133B0">
            <w:pPr>
              <w:pStyle w:val="NormalnyWeb"/>
              <w:spacing w:before="0" w:beforeAutospacing="0" w:after="0" w:afterAutospacing="0"/>
              <w:rPr>
                <w:i/>
                <w:u w:val="single"/>
              </w:rPr>
            </w:pPr>
            <w:r w:rsidRPr="00F133B0">
              <w:rPr>
                <w:rFonts w:ascii="Calibri" w:hAnsi="Calibri" w:cs="Calibri"/>
                <w:i/>
                <w:u w:val="single"/>
              </w:rPr>
              <w:t>Produkty z pozycji 1 i 2 muszą być ze sobą kompatybilne, tj. pochodzące od jednego producenta.</w:t>
            </w:r>
          </w:p>
          <w:p w:rsidR="00F133B0" w:rsidRDefault="00F133B0" w:rsidP="00F133B0">
            <w:pPr>
              <w:pStyle w:val="NormalnyWeb"/>
              <w:spacing w:before="0" w:beforeAutospacing="0" w:after="0" w:afterAutospacing="0"/>
            </w:pPr>
          </w:p>
          <w:p w:rsidR="00F133B0" w:rsidRPr="00F133B0" w:rsidRDefault="00F133B0" w:rsidP="00F133B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F133B0">
              <w:rPr>
                <w:rFonts w:ascii="Calibri" w:hAnsi="Calibri" w:cs="Calibri"/>
                <w:b/>
              </w:rPr>
              <w:t>Opakowanie 0,5l</w:t>
            </w:r>
          </w:p>
          <w:p w:rsidR="00F133B0" w:rsidRDefault="00F133B0" w:rsidP="007F1773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33B0">
              <w:rPr>
                <w:rFonts w:ascii="Calibri" w:hAnsi="Calibri" w:cs="Calibri"/>
                <w:b/>
                <w:bCs/>
                <w:sz w:val="20"/>
                <w:szCs w:val="20"/>
              </w:rPr>
              <w:t>Kosmetyk</w:t>
            </w:r>
          </w:p>
          <w:p w:rsidR="007F1773" w:rsidRPr="00F133B0" w:rsidRDefault="007F1773" w:rsidP="007F177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F133B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F133B0"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20089" w:rsidRPr="00E940F0" w:rsidTr="00FE492D">
        <w:trPr>
          <w:trHeight w:val="56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1B7E54" w:rsidRDefault="00A20089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492D" w:rsidRDefault="00FE492D" w:rsidP="00FE492D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FE492D" w:rsidRDefault="00FE492D" w:rsidP="00FE492D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FE492D">
              <w:rPr>
                <w:rFonts w:ascii="Calibri" w:hAnsi="Calibri" w:cs="Calibri"/>
              </w:rPr>
              <w:t>Dozowniki typu dermados, wykonane z trwałego tworzywa odpornego na działanie preparatów do dezynfekcji, mieszczący jednorazowe butelki 500ml, pompka z regulowanym dozowaniem (0,5 – 1,5ml na dozę) – dostawa przy pierwszym zamówieniu środków (</w:t>
            </w:r>
            <w:r w:rsidR="003C0402" w:rsidRPr="003C0402">
              <w:rPr>
                <w:rFonts w:ascii="Calibri" w:hAnsi="Calibri" w:cs="Calibri"/>
              </w:rPr>
              <w:t>wartość rozłożona na 24</w:t>
            </w:r>
            <w:r w:rsidRPr="003C0402">
              <w:rPr>
                <w:rFonts w:ascii="Calibri" w:hAnsi="Calibri" w:cs="Calibri"/>
              </w:rPr>
              <w:t xml:space="preserve"> miesi</w:t>
            </w:r>
            <w:r w:rsidR="003C0402" w:rsidRPr="003C0402">
              <w:rPr>
                <w:rFonts w:ascii="Calibri" w:hAnsi="Calibri" w:cs="Calibri"/>
              </w:rPr>
              <w:t>ące</w:t>
            </w:r>
            <w:r w:rsidRPr="003C0402">
              <w:rPr>
                <w:rFonts w:ascii="Calibri" w:hAnsi="Calibri" w:cs="Calibri"/>
              </w:rPr>
              <w:t>)</w:t>
            </w:r>
          </w:p>
          <w:p w:rsidR="00FE492D" w:rsidRPr="00FE492D" w:rsidRDefault="00FE492D" w:rsidP="00FE492D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FE492D" w:rsidP="00FE492D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szt</w:t>
            </w:r>
            <w:r w:rsidR="00A20089" w:rsidRPr="00E940F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FE492D" w:rsidP="00A20089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A20089">
              <w:rPr>
                <w:rFonts w:ascii="Calibri" w:hAnsi="Calibri" w:cs="Calibri"/>
                <w:b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089" w:rsidRPr="00E940F0" w:rsidRDefault="00A20089" w:rsidP="00A20089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20089" w:rsidRPr="00E940F0" w:rsidTr="00A20089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089" w:rsidRPr="002D4C60" w:rsidRDefault="00A20089" w:rsidP="00A20089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89" w:rsidRDefault="00A20089" w:rsidP="00A20089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89" w:rsidRDefault="00A20089" w:rsidP="00A20089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89" w:rsidRDefault="00A20089" w:rsidP="00A20089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A20089" w:rsidRDefault="00A20089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D533A1" w:rsidRPr="003C08EA" w:rsidRDefault="007F1773" w:rsidP="00D533A1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lastRenderedPageBreak/>
        <w:t>C</w:t>
      </w:r>
      <w:r w:rsidR="00D533A1">
        <w:rPr>
          <w:rFonts w:asciiTheme="minorHAnsi" w:hAnsiTheme="minorHAnsi"/>
          <w:b/>
        </w:rPr>
        <w:t>zęść 10</w:t>
      </w:r>
      <w:r w:rsidR="00D533A1" w:rsidRPr="00BC5613">
        <w:rPr>
          <w:rFonts w:asciiTheme="minorHAnsi" w:hAnsiTheme="minorHAnsi"/>
          <w:b/>
        </w:rPr>
        <w:t>. Preparaty</w:t>
      </w:r>
      <w:r w:rsidR="007D4E78">
        <w:rPr>
          <w:rFonts w:asciiTheme="minorHAnsi" w:hAnsiTheme="minorHAnsi"/>
          <w:b/>
        </w:rPr>
        <w:t xml:space="preserve"> </w:t>
      </w:r>
      <w:r w:rsidR="00D533A1">
        <w:rPr>
          <w:rFonts w:ascii="Calibri" w:hAnsi="Calibri" w:cs="Calibri"/>
          <w:b/>
          <w:bCs/>
          <w:color w:val="000000"/>
        </w:rPr>
        <w:t xml:space="preserve">do </w:t>
      </w:r>
      <w:r w:rsidR="003C08EA" w:rsidRPr="003C08EA">
        <w:rPr>
          <w:rFonts w:ascii="Calibri" w:hAnsi="Calibri" w:cs="Calibri"/>
          <w:b/>
          <w:bCs/>
          <w:color w:val="000000"/>
        </w:rPr>
        <w:t>dezynfekcji skóry, pola operacyjnego i błon śluzowych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D533A1" w:rsidRPr="00E940F0" w:rsidTr="00E70261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</w:p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D533A1" w:rsidRPr="00E940F0" w:rsidTr="007B7C74">
        <w:trPr>
          <w:trHeight w:val="2355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1B7E54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C74" w:rsidRPr="007B7C74" w:rsidRDefault="00BD7703" w:rsidP="007B7C74">
            <w:pPr>
              <w:pStyle w:val="NormalnyWeb"/>
              <w:spacing w:before="0" w:beforeAutospacing="0" w:after="0" w:afterAutospacing="0"/>
            </w:pPr>
            <w:r w:rsidRPr="00BD7703">
              <w:rPr>
                <w:rFonts w:ascii="Calibri" w:hAnsi="Calibri" w:cs="Calibri"/>
                <w:b/>
                <w:noProof/>
              </w:rPr>
              <w:pict>
                <v:shape id="_x0000_s1029" type="#_x0000_t32" style="position:absolute;left:0;text-align:left;margin-left:262pt;margin-top:-.75pt;width:466.75pt;height:108.2pt;flip:y;z-index:251660800;mso-position-horizontal-relative:text;mso-position-vertical-relative:text" o:connectortype="straight"/>
              </w:pict>
            </w:r>
            <w:r w:rsidR="007B7C74" w:rsidRPr="007B7C74">
              <w:rPr>
                <w:rFonts w:ascii="Calibri" w:hAnsi="Calibri" w:cs="Calibri"/>
              </w:rPr>
              <w:t>Preparat bezbarwny do odkażania i</w:t>
            </w:r>
            <w:r w:rsidR="00FB4EA4">
              <w:rPr>
                <w:rFonts w:ascii="Calibri" w:hAnsi="Calibri" w:cs="Calibri"/>
              </w:rPr>
              <w:t xml:space="preserve"> </w:t>
            </w:r>
            <w:r w:rsidR="007B7C74" w:rsidRPr="007B7C74">
              <w:rPr>
                <w:rFonts w:ascii="Calibri" w:hAnsi="Calibri" w:cs="Calibri"/>
              </w:rPr>
              <w:t>odtłuszczania skóry, oparty o etanol i 2-propanol. Ułatwiający dobre przyleganie folii przy zabiegach, nie tracący aktywności w obecności białka, surowicy i krwi.</w:t>
            </w:r>
          </w:p>
          <w:p w:rsidR="007B7C74" w:rsidRPr="007B7C74" w:rsidRDefault="007B7C74" w:rsidP="007B7C74">
            <w:pPr>
              <w:pStyle w:val="NormalnyWeb"/>
              <w:spacing w:before="0" w:beforeAutospacing="0" w:after="0" w:afterAutospacing="0"/>
            </w:pPr>
            <w:r w:rsidRPr="007B7C74">
              <w:rPr>
                <w:rFonts w:ascii="Calibri" w:hAnsi="Calibri" w:cs="Calibri"/>
              </w:rPr>
              <w:t>Nie wpływający negatywnie na proces gojenia się ran. Spektrum działania: B,</w:t>
            </w:r>
            <w:r w:rsidR="00FB4EA4">
              <w:rPr>
                <w:rFonts w:ascii="Calibri" w:hAnsi="Calibri" w:cs="Calibri"/>
              </w:rPr>
              <w:t xml:space="preserve"> </w:t>
            </w:r>
            <w:r w:rsidRPr="007B7C74">
              <w:rPr>
                <w:rFonts w:ascii="Calibri" w:hAnsi="Calibri" w:cs="Calibri"/>
              </w:rPr>
              <w:t>prątki,</w:t>
            </w:r>
            <w:r w:rsidR="00FB4EA4">
              <w:rPr>
                <w:rFonts w:ascii="Calibri" w:hAnsi="Calibri" w:cs="Calibri"/>
              </w:rPr>
              <w:t xml:space="preserve"> </w:t>
            </w:r>
            <w:r w:rsidRPr="007B7C74">
              <w:rPr>
                <w:rFonts w:ascii="Calibri" w:hAnsi="Calibri" w:cs="Calibri"/>
              </w:rPr>
              <w:t>F, V</w:t>
            </w:r>
            <w:r w:rsidR="00FB4EA4">
              <w:rPr>
                <w:rFonts w:ascii="Calibri" w:hAnsi="Calibri" w:cs="Calibri"/>
              </w:rPr>
              <w:t xml:space="preserve"> </w:t>
            </w:r>
            <w:r w:rsidRPr="007B7C74">
              <w:rPr>
                <w:rFonts w:ascii="Calibri" w:hAnsi="Calibri" w:cs="Calibri"/>
              </w:rPr>
              <w:t>/HBV,</w:t>
            </w:r>
            <w:r w:rsidR="00FB4EA4">
              <w:rPr>
                <w:rFonts w:ascii="Calibri" w:hAnsi="Calibri" w:cs="Calibri"/>
              </w:rPr>
              <w:t xml:space="preserve"> </w:t>
            </w:r>
            <w:r w:rsidRPr="007B7C74">
              <w:rPr>
                <w:rFonts w:ascii="Calibri" w:hAnsi="Calibri" w:cs="Calibri"/>
              </w:rPr>
              <w:t>HIV,</w:t>
            </w:r>
            <w:r w:rsidR="00FB4EA4">
              <w:rPr>
                <w:rFonts w:ascii="Calibri" w:hAnsi="Calibri" w:cs="Calibri"/>
              </w:rPr>
              <w:t xml:space="preserve"> </w:t>
            </w:r>
            <w:r w:rsidRPr="007B7C74">
              <w:rPr>
                <w:rFonts w:ascii="Calibri" w:hAnsi="Calibri" w:cs="Calibri"/>
              </w:rPr>
              <w:t>Rota,</w:t>
            </w:r>
            <w:r w:rsidR="00FB4EA4">
              <w:rPr>
                <w:rFonts w:ascii="Calibri" w:hAnsi="Calibri" w:cs="Calibri"/>
              </w:rPr>
              <w:t xml:space="preserve"> </w:t>
            </w:r>
            <w:r w:rsidRPr="007B7C74">
              <w:rPr>
                <w:rFonts w:ascii="Calibri" w:hAnsi="Calibri" w:cs="Calibri"/>
              </w:rPr>
              <w:t>Polio/.</w:t>
            </w:r>
          </w:p>
          <w:p w:rsidR="007B7C74" w:rsidRPr="007B7C74" w:rsidRDefault="007B7C74" w:rsidP="007B7C74">
            <w:pPr>
              <w:pStyle w:val="NormalnyWeb"/>
              <w:spacing w:before="0" w:beforeAutospacing="0" w:after="0" w:afterAutospacing="0"/>
            </w:pPr>
          </w:p>
          <w:p w:rsidR="00D533A1" w:rsidRPr="007B7C74" w:rsidRDefault="007B7C74" w:rsidP="007B7C74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B7C74">
              <w:rPr>
                <w:rFonts w:ascii="Calibri" w:hAnsi="Calibri" w:cs="Calibri"/>
                <w:b/>
                <w:sz w:val="20"/>
                <w:szCs w:val="20"/>
              </w:rPr>
              <w:t>Produkt leczniczy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533A1" w:rsidRPr="00E940F0" w:rsidTr="00E70261">
        <w:trPr>
          <w:trHeight w:val="562"/>
        </w:trPr>
        <w:tc>
          <w:tcPr>
            <w:tcW w:w="4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1B7E54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864FD7" w:rsidRDefault="00D533A1" w:rsidP="007B7C74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Opakowanie a </w:t>
            </w:r>
            <w:r w:rsidR="007B7C7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250 ml  z atomizerem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7B7C74" w:rsidP="007B7C74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23</w:t>
            </w:r>
            <w:r w:rsidR="00D533A1">
              <w:rPr>
                <w:rFonts w:ascii="Calibri" w:hAnsi="Calibri" w:cs="Calibri"/>
                <w:b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533A1" w:rsidRPr="00E940F0" w:rsidTr="003C08EA">
        <w:trPr>
          <w:trHeight w:val="562"/>
        </w:trPr>
        <w:tc>
          <w:tcPr>
            <w:tcW w:w="4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1B7E54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864FD7" w:rsidRDefault="00D533A1" w:rsidP="00E70261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Opakowanie a </w:t>
            </w:r>
            <w:r w:rsidR="007B7C7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 </w:t>
            </w:r>
          </w:p>
          <w:p w:rsidR="00D533A1" w:rsidRPr="00864FD7" w:rsidRDefault="00D533A1" w:rsidP="00E70261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7B7C7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33A1" w:rsidRPr="00E940F0" w:rsidRDefault="00D533A1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06723" w:rsidRPr="00E940F0" w:rsidTr="00E70261">
        <w:trPr>
          <w:trHeight w:val="562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1B7E54" w:rsidRDefault="0050672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723" w:rsidRPr="00506723" w:rsidRDefault="00506723" w:rsidP="00506723">
            <w:pPr>
              <w:pStyle w:val="NormalnyWeb"/>
              <w:spacing w:before="0" w:beforeAutospacing="0" w:after="0" w:afterAutospacing="0"/>
            </w:pPr>
            <w:r w:rsidRPr="00506723">
              <w:rPr>
                <w:rFonts w:ascii="Calibri" w:hAnsi="Calibri" w:cs="Calibri"/>
              </w:rPr>
              <w:t>Preparat barwiony do dezynfekcji skóry przed zabiegami operacyjnymi. Oparty o etanol i 2-propanol. Ułatwiający dobre przyleganie folii przy zabiegach, nie tracący aktywności w obecności białka, surowicy i krwi.</w:t>
            </w:r>
          </w:p>
          <w:p w:rsidR="00506723" w:rsidRPr="00506723" w:rsidRDefault="00506723" w:rsidP="00506723">
            <w:pPr>
              <w:pStyle w:val="NormalnyWeb"/>
              <w:spacing w:before="0" w:beforeAutospacing="0" w:after="0" w:afterAutospacing="0"/>
            </w:pPr>
            <w:r w:rsidRPr="00506723">
              <w:rPr>
                <w:rFonts w:ascii="Calibri" w:hAnsi="Calibri" w:cs="Calibri"/>
              </w:rPr>
              <w:t>Nie wpływający negatywnie na proces gojenia się ran</w:t>
            </w:r>
            <w:r>
              <w:rPr>
                <w:rFonts w:ascii="Calibri" w:hAnsi="Calibri" w:cs="Calibri"/>
              </w:rPr>
              <w:t>.</w:t>
            </w:r>
            <w:r w:rsidRPr="00506723">
              <w:rPr>
                <w:rFonts w:ascii="Calibri" w:hAnsi="Calibri" w:cs="Calibri"/>
              </w:rPr>
              <w:t xml:space="preserve"> Spektrum działania: B,</w:t>
            </w:r>
            <w:r w:rsidR="00607B94">
              <w:rPr>
                <w:rFonts w:ascii="Calibri" w:hAnsi="Calibri" w:cs="Calibri"/>
              </w:rPr>
              <w:t xml:space="preserve"> </w:t>
            </w:r>
            <w:proofErr w:type="spellStart"/>
            <w:r w:rsidRPr="00506723">
              <w:rPr>
                <w:rFonts w:ascii="Calibri" w:hAnsi="Calibri" w:cs="Calibri"/>
              </w:rPr>
              <w:t>Tbc</w:t>
            </w:r>
            <w:proofErr w:type="spellEnd"/>
            <w:r w:rsidRPr="00506723">
              <w:rPr>
                <w:rFonts w:ascii="Calibri" w:hAnsi="Calibri" w:cs="Calibri"/>
              </w:rPr>
              <w:t>,</w:t>
            </w:r>
            <w:r w:rsidR="00607B94">
              <w:rPr>
                <w:rFonts w:ascii="Calibri" w:hAnsi="Calibri" w:cs="Calibri"/>
              </w:rPr>
              <w:t xml:space="preserve"> </w:t>
            </w:r>
            <w:r w:rsidRPr="00506723">
              <w:rPr>
                <w:rFonts w:ascii="Calibri" w:hAnsi="Calibri" w:cs="Calibri"/>
              </w:rPr>
              <w:t>F,</w:t>
            </w:r>
            <w:r w:rsidR="00607B94">
              <w:rPr>
                <w:rFonts w:ascii="Calibri" w:hAnsi="Calibri" w:cs="Calibri"/>
              </w:rPr>
              <w:t xml:space="preserve"> </w:t>
            </w:r>
            <w:r w:rsidRPr="00506723">
              <w:rPr>
                <w:rFonts w:ascii="Calibri" w:hAnsi="Calibri" w:cs="Calibri"/>
              </w:rPr>
              <w:t>V</w:t>
            </w:r>
            <w:r w:rsidR="00607B94">
              <w:rPr>
                <w:rFonts w:ascii="Calibri" w:hAnsi="Calibri" w:cs="Calibri"/>
              </w:rPr>
              <w:t xml:space="preserve"> </w:t>
            </w:r>
            <w:r w:rsidRPr="00506723">
              <w:rPr>
                <w:rFonts w:ascii="Calibri" w:hAnsi="Calibri" w:cs="Calibri"/>
              </w:rPr>
              <w:t>/HBV,</w:t>
            </w:r>
            <w:r w:rsidR="00607B94">
              <w:rPr>
                <w:rFonts w:ascii="Calibri" w:hAnsi="Calibri" w:cs="Calibri"/>
              </w:rPr>
              <w:t xml:space="preserve"> </w:t>
            </w:r>
            <w:r w:rsidRPr="00506723">
              <w:rPr>
                <w:rFonts w:ascii="Calibri" w:hAnsi="Calibri" w:cs="Calibri"/>
              </w:rPr>
              <w:t>HIV,</w:t>
            </w:r>
            <w:r w:rsidR="00607B94">
              <w:rPr>
                <w:rFonts w:ascii="Calibri" w:hAnsi="Calibri" w:cs="Calibri"/>
              </w:rPr>
              <w:t xml:space="preserve"> </w:t>
            </w:r>
            <w:r w:rsidRPr="00506723">
              <w:rPr>
                <w:rFonts w:ascii="Calibri" w:hAnsi="Calibri" w:cs="Calibri"/>
              </w:rPr>
              <w:t>Rota,</w:t>
            </w:r>
            <w:r w:rsidR="00607B94">
              <w:rPr>
                <w:rFonts w:ascii="Calibri" w:hAnsi="Calibri" w:cs="Calibri"/>
              </w:rPr>
              <w:t xml:space="preserve"> </w:t>
            </w:r>
            <w:r w:rsidRPr="00506723">
              <w:rPr>
                <w:rFonts w:ascii="Calibri" w:hAnsi="Calibri" w:cs="Calibri"/>
              </w:rPr>
              <w:t>Polio/.</w:t>
            </w:r>
          </w:p>
          <w:p w:rsidR="00506723" w:rsidRDefault="00506723" w:rsidP="00506723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506723" w:rsidRPr="00506723" w:rsidRDefault="00506723" w:rsidP="00506723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506723">
              <w:rPr>
                <w:rFonts w:ascii="Calibri" w:hAnsi="Calibri" w:cs="Calibri"/>
                <w:b/>
              </w:rPr>
              <w:t>Produkt leczniczy</w:t>
            </w:r>
          </w:p>
          <w:p w:rsidR="00506723" w:rsidRPr="00506723" w:rsidRDefault="00506723" w:rsidP="00506723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E940F0" w:rsidRDefault="00BD770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eastAsia="pl-PL"/>
              </w:rPr>
              <w:pict>
                <v:shape id="_x0000_s1030" type="#_x0000_t32" style="position:absolute;left:0;text-align:left;margin-left:1.05pt;margin-top:4.9pt;width:461.95pt;height:102pt;flip:y;z-index:251661824;mso-position-horizontal-relative:text;mso-position-vertical-relative:text" o:connectortype="straight"/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Default="0050672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E940F0" w:rsidRDefault="0050672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E940F0" w:rsidRDefault="0050672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E940F0" w:rsidRDefault="0050672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E940F0" w:rsidRDefault="0050672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E940F0" w:rsidRDefault="0050672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06723" w:rsidRPr="00E940F0" w:rsidTr="00E70261">
        <w:trPr>
          <w:trHeight w:val="56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1B7E54" w:rsidRDefault="0050672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864FD7" w:rsidRDefault="00506723" w:rsidP="00E70261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Opakowanie a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250 ml  z atomizerem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E940F0" w:rsidRDefault="0050672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Default="0050672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E940F0" w:rsidRDefault="0050672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E940F0" w:rsidRDefault="0050672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E940F0" w:rsidRDefault="0050672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E940F0" w:rsidRDefault="0050672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E940F0" w:rsidRDefault="0050672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06723" w:rsidRPr="00E940F0" w:rsidTr="00E70261">
        <w:trPr>
          <w:trHeight w:val="56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1B7E54" w:rsidRDefault="0050672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864FD7" w:rsidRDefault="00506723" w:rsidP="00E70261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Opakowanie a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 </w:t>
            </w:r>
          </w:p>
          <w:p w:rsidR="00506723" w:rsidRPr="00864FD7" w:rsidRDefault="00506723" w:rsidP="00E70261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E940F0" w:rsidRDefault="0050672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Default="0050672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E940F0" w:rsidRDefault="0050672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E940F0" w:rsidRDefault="0050672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E940F0" w:rsidRDefault="0050672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E940F0" w:rsidRDefault="0050672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723" w:rsidRPr="00E940F0" w:rsidRDefault="0050672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06723" w:rsidRPr="00E940F0" w:rsidTr="003C08EA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723" w:rsidRPr="002D4C60" w:rsidRDefault="00506723" w:rsidP="00E70261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23" w:rsidRDefault="00506723" w:rsidP="00E70261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23" w:rsidRDefault="00506723" w:rsidP="00E70261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23" w:rsidRDefault="00506723" w:rsidP="00E70261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D533A1" w:rsidRDefault="00D533A1" w:rsidP="00D533A1">
      <w:pPr>
        <w:jc w:val="both"/>
        <w:rPr>
          <w:rFonts w:ascii="Calibri" w:hAnsi="Calibri"/>
          <w:sz w:val="16"/>
          <w:szCs w:val="16"/>
        </w:rPr>
      </w:pPr>
    </w:p>
    <w:p w:rsidR="00D533A1" w:rsidRDefault="00D533A1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327F94" w:rsidRPr="00327F94" w:rsidRDefault="00327F94" w:rsidP="00327F94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lastRenderedPageBreak/>
        <w:t>Część 11</w:t>
      </w:r>
      <w:r w:rsidRPr="00BC5613">
        <w:rPr>
          <w:rFonts w:asciiTheme="minorHAnsi" w:hAnsiTheme="minorHAnsi"/>
          <w:b/>
        </w:rPr>
        <w:t>. Preparaty</w:t>
      </w:r>
      <w:r w:rsidR="00410C7B">
        <w:rPr>
          <w:rFonts w:asciiTheme="minorHAnsi" w:hAnsiTheme="minorHAnsi"/>
          <w:b/>
        </w:rPr>
        <w:t xml:space="preserve"> </w:t>
      </w:r>
      <w:r>
        <w:rPr>
          <w:rFonts w:ascii="Calibri" w:hAnsi="Calibri" w:cs="Calibri"/>
          <w:b/>
          <w:bCs/>
          <w:color w:val="000000"/>
        </w:rPr>
        <w:t>do</w:t>
      </w:r>
      <w:r w:rsidR="00410C7B">
        <w:rPr>
          <w:rFonts w:ascii="Calibri" w:hAnsi="Calibri" w:cs="Calibri"/>
          <w:b/>
          <w:bCs/>
          <w:color w:val="000000"/>
        </w:rPr>
        <w:t xml:space="preserve"> </w:t>
      </w:r>
      <w:r w:rsidRPr="00327F94">
        <w:rPr>
          <w:rFonts w:ascii="Calibri" w:hAnsi="Calibri" w:cs="Calibri"/>
          <w:b/>
          <w:bCs/>
          <w:color w:val="000000"/>
        </w:rPr>
        <w:t>dezynfekcji ran powierzchniowych i błon śluzowych</w:t>
      </w:r>
    </w:p>
    <w:p w:rsidR="00327F94" w:rsidRPr="00864FD7" w:rsidRDefault="00327F94" w:rsidP="00327F94">
      <w:pPr>
        <w:pStyle w:val="NormalnyWeb"/>
        <w:spacing w:after="0"/>
        <w:rPr>
          <w:color w:val="000000"/>
        </w:rPr>
      </w:pP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327F94" w:rsidRPr="00E940F0" w:rsidTr="00E70261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F94" w:rsidRPr="00E940F0" w:rsidRDefault="00327F9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F94" w:rsidRPr="00E940F0" w:rsidRDefault="00327F9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F94" w:rsidRPr="00E940F0" w:rsidRDefault="00327F9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327F94" w:rsidRPr="00E940F0" w:rsidRDefault="00327F9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F94" w:rsidRPr="00E940F0" w:rsidRDefault="00327F9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F94" w:rsidRPr="00E940F0" w:rsidRDefault="00327F9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</w:p>
          <w:p w:rsidR="00327F94" w:rsidRPr="00E940F0" w:rsidRDefault="00327F9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F94" w:rsidRPr="00E940F0" w:rsidRDefault="00327F9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327F94" w:rsidRPr="00E940F0" w:rsidRDefault="00327F9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327F94" w:rsidRPr="00E940F0" w:rsidRDefault="00327F9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F94" w:rsidRPr="00E940F0" w:rsidRDefault="00327F9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327F94" w:rsidRPr="00E940F0" w:rsidRDefault="00327F9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F94" w:rsidRPr="00E940F0" w:rsidRDefault="00327F9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327F94" w:rsidRPr="00E940F0" w:rsidRDefault="00327F9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F94" w:rsidRPr="00E940F0" w:rsidRDefault="00327F9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327F94" w:rsidRPr="00E940F0" w:rsidRDefault="00327F9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327F94" w:rsidRPr="00E940F0" w:rsidTr="00E70261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F94" w:rsidRPr="001B7E54" w:rsidRDefault="00327F9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F94" w:rsidRPr="00327F94" w:rsidRDefault="00327F94" w:rsidP="00327F94">
            <w:pPr>
              <w:pStyle w:val="NormalnyWeb"/>
              <w:spacing w:before="0" w:beforeAutospacing="0" w:after="0" w:afterAutospacing="0"/>
            </w:pPr>
            <w:r w:rsidRPr="00327F94">
              <w:rPr>
                <w:rFonts w:ascii="Calibri" w:hAnsi="Calibri" w:cs="Calibri"/>
              </w:rPr>
              <w:t>Preparat bezbarwny do zabiegów antyseptycznych związanych z raną, błoną śluzową i skórą. Gotowy do użycia. Z możliwością zastosowania przy cewnikowaniu dróg moczowych.</w:t>
            </w:r>
          </w:p>
          <w:p w:rsidR="00327F94" w:rsidRDefault="00327F94" w:rsidP="00327F9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327F94">
              <w:rPr>
                <w:rFonts w:ascii="Calibri" w:hAnsi="Calibri" w:cs="Calibri"/>
              </w:rPr>
              <w:t xml:space="preserve">Zawierający dichlorowodorek octenidyny i fenoksyetamol. </w:t>
            </w:r>
          </w:p>
          <w:p w:rsidR="00327F94" w:rsidRPr="00327F94" w:rsidRDefault="00327F94" w:rsidP="00327F94">
            <w:pPr>
              <w:pStyle w:val="NormalnyWeb"/>
              <w:spacing w:before="0" w:beforeAutospacing="0" w:after="0" w:afterAutospacing="0"/>
            </w:pPr>
            <w:r w:rsidRPr="00327F94">
              <w:rPr>
                <w:rFonts w:ascii="Calibri" w:hAnsi="Calibri" w:cs="Calibri"/>
              </w:rPr>
              <w:t>Bez jodu i chlorheksydyny .</w:t>
            </w:r>
          </w:p>
          <w:p w:rsidR="00327F94" w:rsidRDefault="00327F94" w:rsidP="00327F9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327F94">
              <w:rPr>
                <w:rFonts w:ascii="Calibri" w:hAnsi="Calibri" w:cs="Calibri"/>
              </w:rPr>
              <w:t>Spektrum działania: B,</w:t>
            </w:r>
            <w:r w:rsidR="00410C7B">
              <w:rPr>
                <w:rFonts w:ascii="Calibri" w:hAnsi="Calibri" w:cs="Calibri"/>
              </w:rPr>
              <w:t xml:space="preserve"> </w:t>
            </w:r>
            <w:r w:rsidRPr="00327F94">
              <w:rPr>
                <w:rFonts w:ascii="Calibri" w:hAnsi="Calibri" w:cs="Calibri"/>
              </w:rPr>
              <w:t>drożdżaki,</w:t>
            </w:r>
            <w:r w:rsidR="00410C7B">
              <w:rPr>
                <w:rFonts w:ascii="Calibri" w:hAnsi="Calibri" w:cs="Calibri"/>
              </w:rPr>
              <w:t xml:space="preserve"> </w:t>
            </w:r>
            <w:r w:rsidRPr="00327F94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 xml:space="preserve"> /</w:t>
            </w:r>
            <w:r w:rsidRPr="00327F94">
              <w:rPr>
                <w:rFonts w:ascii="Calibri" w:hAnsi="Calibri" w:cs="Calibri"/>
              </w:rPr>
              <w:t>HIV,</w:t>
            </w:r>
            <w:r w:rsidR="00410C7B">
              <w:rPr>
                <w:rFonts w:ascii="Calibri" w:hAnsi="Calibri" w:cs="Calibri"/>
              </w:rPr>
              <w:t xml:space="preserve"> </w:t>
            </w:r>
            <w:r w:rsidRPr="00327F94">
              <w:rPr>
                <w:rFonts w:ascii="Calibri" w:hAnsi="Calibri" w:cs="Calibri"/>
              </w:rPr>
              <w:t>HBV,</w:t>
            </w:r>
            <w:r w:rsidR="00410C7B">
              <w:rPr>
                <w:rFonts w:ascii="Calibri" w:hAnsi="Calibri" w:cs="Calibri"/>
              </w:rPr>
              <w:t xml:space="preserve"> </w:t>
            </w:r>
            <w:r w:rsidRPr="00327F94">
              <w:rPr>
                <w:rFonts w:ascii="Calibri" w:hAnsi="Calibri" w:cs="Calibri"/>
              </w:rPr>
              <w:t>HCV, Herpes Simplex/ pierwotniaki.</w:t>
            </w:r>
          </w:p>
          <w:p w:rsidR="00327F94" w:rsidRPr="00327F94" w:rsidRDefault="00327F94" w:rsidP="00327F94">
            <w:pPr>
              <w:pStyle w:val="NormalnyWeb"/>
              <w:spacing w:before="0" w:beforeAutospacing="0" w:after="0" w:afterAutospacing="0"/>
            </w:pPr>
          </w:p>
          <w:p w:rsidR="00327F94" w:rsidRPr="00327F94" w:rsidRDefault="00327F94" w:rsidP="00327F94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327F94">
              <w:rPr>
                <w:rFonts w:ascii="Calibri" w:hAnsi="Calibri" w:cs="Calibri"/>
                <w:b/>
              </w:rPr>
              <w:t>Opakowanie a 1l</w:t>
            </w:r>
          </w:p>
          <w:p w:rsidR="00327F94" w:rsidRPr="001B7E54" w:rsidRDefault="00327F94" w:rsidP="00327F94">
            <w:pPr>
              <w:jc w:val="both"/>
              <w:rPr>
                <w:color w:val="000000"/>
                <w:sz w:val="20"/>
                <w:szCs w:val="20"/>
              </w:rPr>
            </w:pPr>
            <w:r w:rsidRPr="00327F94">
              <w:rPr>
                <w:rFonts w:ascii="Calibri" w:hAnsi="Calibri" w:cs="Calibri"/>
                <w:b/>
                <w:sz w:val="20"/>
                <w:szCs w:val="20"/>
              </w:rPr>
              <w:t>Produkt leczniczy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F94" w:rsidRPr="00E940F0" w:rsidRDefault="00327F9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F94" w:rsidRPr="00E940F0" w:rsidRDefault="00327F9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F94" w:rsidRPr="00E940F0" w:rsidRDefault="00327F94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F94" w:rsidRPr="00E940F0" w:rsidRDefault="00327F94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F94" w:rsidRPr="00E940F0" w:rsidRDefault="00327F94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F94" w:rsidRPr="00E940F0" w:rsidRDefault="00327F94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F94" w:rsidRPr="00E940F0" w:rsidRDefault="00327F94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27F94" w:rsidRPr="00E940F0" w:rsidTr="00E70261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F94" w:rsidRPr="002D4C60" w:rsidRDefault="00327F94" w:rsidP="00E70261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94" w:rsidRDefault="00327F94" w:rsidP="00E70261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94" w:rsidRDefault="00327F94" w:rsidP="00E70261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94" w:rsidRDefault="00327F94" w:rsidP="00E70261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864FD7" w:rsidRDefault="00864FD7" w:rsidP="004573A5">
      <w:pPr>
        <w:jc w:val="both"/>
        <w:rPr>
          <w:rFonts w:ascii="Calibri" w:hAnsi="Calibri"/>
          <w:sz w:val="16"/>
          <w:szCs w:val="16"/>
        </w:rPr>
      </w:pPr>
    </w:p>
    <w:p w:rsidR="004573A5" w:rsidRDefault="004573A5" w:rsidP="004573A5">
      <w:pPr>
        <w:jc w:val="both"/>
        <w:rPr>
          <w:rFonts w:ascii="Calibri" w:hAnsi="Calibri"/>
          <w:sz w:val="16"/>
          <w:szCs w:val="16"/>
        </w:rPr>
      </w:pPr>
    </w:p>
    <w:p w:rsidR="004573A5" w:rsidRDefault="004573A5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8C0539" w:rsidRDefault="008C0539" w:rsidP="004573A5">
      <w:pPr>
        <w:jc w:val="both"/>
        <w:rPr>
          <w:rFonts w:ascii="Calibri" w:hAnsi="Calibri"/>
          <w:sz w:val="16"/>
          <w:szCs w:val="16"/>
        </w:rPr>
      </w:pPr>
    </w:p>
    <w:p w:rsidR="008C0539" w:rsidRDefault="008C0539" w:rsidP="004573A5">
      <w:pPr>
        <w:jc w:val="both"/>
        <w:rPr>
          <w:rFonts w:ascii="Calibri" w:hAnsi="Calibri"/>
          <w:sz w:val="16"/>
          <w:szCs w:val="16"/>
        </w:rPr>
      </w:pPr>
    </w:p>
    <w:p w:rsidR="002A7083" w:rsidRPr="003C08EA" w:rsidRDefault="002A7083" w:rsidP="002A7083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lastRenderedPageBreak/>
        <w:t>Część 12</w:t>
      </w:r>
      <w:r w:rsidRPr="00BC5613">
        <w:rPr>
          <w:rFonts w:asciiTheme="minorHAnsi" w:hAnsiTheme="minorHAnsi"/>
          <w:b/>
        </w:rPr>
        <w:t>. Preparaty</w:t>
      </w:r>
      <w:r w:rsidR="00CB3BD2">
        <w:rPr>
          <w:rFonts w:asciiTheme="minorHAnsi" w:hAnsiTheme="minorHAnsi"/>
          <w:b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do </w:t>
      </w:r>
      <w:r w:rsidRPr="003C08EA">
        <w:rPr>
          <w:rFonts w:ascii="Calibri" w:hAnsi="Calibri" w:cs="Calibri"/>
          <w:b/>
          <w:bCs/>
          <w:color w:val="000000"/>
        </w:rPr>
        <w:t xml:space="preserve">dezynfekcji </w:t>
      </w:r>
      <w:r>
        <w:rPr>
          <w:rFonts w:ascii="Calibri" w:hAnsi="Calibri" w:cs="Calibri"/>
          <w:b/>
          <w:bCs/>
          <w:color w:val="000000"/>
        </w:rPr>
        <w:t>ran</w:t>
      </w:r>
      <w:r w:rsidRPr="003C08EA">
        <w:rPr>
          <w:rFonts w:ascii="Calibri" w:hAnsi="Calibri" w:cs="Calibri"/>
          <w:b/>
          <w:bCs/>
          <w:color w:val="000000"/>
        </w:rPr>
        <w:t xml:space="preserve"> i błon śluzowych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2A7083" w:rsidRPr="00E940F0" w:rsidTr="00E70261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</w:p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2A7083" w:rsidRPr="00E940F0" w:rsidTr="00E70261">
        <w:trPr>
          <w:trHeight w:val="2355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2A7083" w:rsidRDefault="002A7083" w:rsidP="002A7083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7083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539" w:rsidRDefault="008C0539" w:rsidP="002A7083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D2D2D"/>
              </w:rPr>
            </w:pPr>
          </w:p>
          <w:p w:rsidR="002A7083" w:rsidRPr="002A7083" w:rsidRDefault="002A7083" w:rsidP="002A7083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2A7083">
              <w:rPr>
                <w:rFonts w:ascii="Calibri" w:hAnsi="Calibri" w:cs="Calibri"/>
                <w:color w:val="2D2D2D"/>
              </w:rPr>
              <w:t>Sterylny, gotowy  do użycia roztwór służący do irygacji, czyszczenia, nawilżania ran ostrych, przewlekłych jak i oparzeniowych I-II stopnia, usuwania włóknistych płaszczy i biofilmów z rany w sposób zapewniający ochronę tkanki; bezzapachowy, nie wykazujący działania dezynfekcyjnego; zawierający poliheksanidynę i betainę; bez zawartości dodatkowych substancji czynnych takich jak jodopowidon, chlorowodorek oktenidyny.</w:t>
            </w:r>
          </w:p>
          <w:p w:rsidR="002A7083" w:rsidRDefault="002A7083" w:rsidP="002A7083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D2D2D"/>
              </w:rPr>
            </w:pPr>
          </w:p>
          <w:p w:rsidR="002A7083" w:rsidRPr="002A7083" w:rsidRDefault="002A7083" w:rsidP="002A7083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A7083">
              <w:rPr>
                <w:rFonts w:ascii="Calibri" w:hAnsi="Calibri" w:cs="Calibri"/>
                <w:b/>
                <w:color w:val="2D2D2D"/>
              </w:rPr>
              <w:t>Wyrób medyczny klasy III</w:t>
            </w:r>
          </w:p>
          <w:p w:rsidR="002A7083" w:rsidRPr="002A7083" w:rsidRDefault="002A7083" w:rsidP="002A7083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BD770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eastAsia="pl-PL"/>
              </w:rPr>
              <w:pict>
                <v:shape id="_x0000_s1032" type="#_x0000_t32" style="position:absolute;left:0;text-align:left;margin-left:1.7pt;margin-top:-12.45pt;width:461.95pt;height:102pt;flip:y;z-index:251664896;mso-position-horizontal-relative:text;mso-position-vertical-relative:text" o:connectortype="straight"/>
              </w:pi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A7083" w:rsidRPr="00E940F0" w:rsidTr="00E70261">
        <w:trPr>
          <w:trHeight w:val="562"/>
        </w:trPr>
        <w:tc>
          <w:tcPr>
            <w:tcW w:w="4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1B7E54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864FD7" w:rsidRDefault="002A7083" w:rsidP="002A7083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Opakowanie a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350 ml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A7083" w:rsidRPr="00E940F0" w:rsidTr="00E70261">
        <w:trPr>
          <w:trHeight w:val="562"/>
        </w:trPr>
        <w:tc>
          <w:tcPr>
            <w:tcW w:w="4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1B7E54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864FD7" w:rsidRDefault="002A7083" w:rsidP="00E70261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Opakowanie a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 </w:t>
            </w:r>
          </w:p>
          <w:p w:rsidR="002A7083" w:rsidRPr="00864FD7" w:rsidRDefault="002A7083" w:rsidP="00E70261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083" w:rsidRPr="00E940F0" w:rsidRDefault="002A7083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404D4" w:rsidRPr="00E940F0" w:rsidTr="00E70261">
        <w:trPr>
          <w:trHeight w:val="56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4D4" w:rsidRPr="001B7E54" w:rsidRDefault="004404D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4D4" w:rsidRDefault="004404D4" w:rsidP="004404D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2D2D2D"/>
              </w:rPr>
            </w:pPr>
            <w:r w:rsidRPr="004404D4">
              <w:rPr>
                <w:rFonts w:ascii="Calibri" w:hAnsi="Calibri" w:cs="Calibri"/>
                <w:color w:val="2D2D2D"/>
              </w:rPr>
              <w:t>Sterylny, gotowy do użycia żel o dużej gęstości, służący do irygacji, czyszczenia, nawilżania ran ostrych, przewlekłych jak i oparzeniowych I-IV stopnia, usuwania włóknistych płaszczy i biofilmów z rany w sposób zapewniający ochronę tkanki; bezzapachowy, nie wykazujący działania dezynfekcyjnego; zawierający poliheksanidynę i betainę; bez zawartości dodatkowych substancji czynnych takich jak jodopowidon, chlorowodorek oktenidyny</w:t>
            </w:r>
            <w:r>
              <w:rPr>
                <w:rFonts w:ascii="Calibri" w:hAnsi="Calibri" w:cs="Calibri"/>
                <w:color w:val="2D2D2D"/>
              </w:rPr>
              <w:t>.</w:t>
            </w:r>
          </w:p>
          <w:p w:rsidR="004404D4" w:rsidRDefault="004404D4" w:rsidP="004404D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  <w:color w:val="2D2D2D"/>
              </w:rPr>
            </w:pPr>
          </w:p>
          <w:p w:rsidR="004404D4" w:rsidRPr="004404D4" w:rsidRDefault="004404D4" w:rsidP="004404D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  <w:color w:val="2D2D2D"/>
              </w:rPr>
            </w:pPr>
            <w:r w:rsidRPr="004404D4">
              <w:rPr>
                <w:rFonts w:ascii="Calibri" w:hAnsi="Calibri" w:cs="Calibri"/>
                <w:b/>
                <w:color w:val="2D2D2D"/>
              </w:rPr>
              <w:t>Konfekcjonowany w opakowaniach 30 ml</w:t>
            </w:r>
          </w:p>
          <w:p w:rsidR="004404D4" w:rsidRPr="004404D4" w:rsidRDefault="004404D4" w:rsidP="004404D4">
            <w:pPr>
              <w:pStyle w:val="NormalnyWeb"/>
              <w:spacing w:before="0" w:beforeAutospacing="0" w:after="0" w:afterAutospacing="0"/>
            </w:pPr>
          </w:p>
          <w:p w:rsidR="004404D4" w:rsidRPr="004404D4" w:rsidRDefault="004404D4" w:rsidP="004404D4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4404D4">
              <w:rPr>
                <w:rFonts w:ascii="Calibri" w:hAnsi="Calibri" w:cs="Calibri"/>
                <w:b/>
                <w:color w:val="2D2D2D"/>
              </w:rPr>
              <w:t>Wyrób medyczny klasy III</w:t>
            </w:r>
          </w:p>
          <w:p w:rsidR="004404D4" w:rsidRPr="004404D4" w:rsidRDefault="004404D4" w:rsidP="004404D4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4D4" w:rsidRPr="00E940F0" w:rsidRDefault="004404D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4D4" w:rsidRDefault="004404D4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4D4" w:rsidRPr="00E940F0" w:rsidRDefault="004404D4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4D4" w:rsidRPr="00E940F0" w:rsidRDefault="004404D4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4D4" w:rsidRPr="00E940F0" w:rsidRDefault="004404D4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4D4" w:rsidRPr="00E940F0" w:rsidRDefault="004404D4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04D4" w:rsidRPr="00E940F0" w:rsidRDefault="004404D4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404D4" w:rsidRPr="00E940F0" w:rsidTr="00E70261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4D4" w:rsidRPr="002D4C60" w:rsidRDefault="004404D4" w:rsidP="00E70261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4" w:rsidRDefault="004404D4" w:rsidP="00E70261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4" w:rsidRDefault="004404D4" w:rsidP="00E70261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D4" w:rsidRDefault="004404D4" w:rsidP="00E70261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E70261" w:rsidRPr="00E70261" w:rsidRDefault="00D2092A" w:rsidP="00E70261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lastRenderedPageBreak/>
        <w:t>Część 13</w:t>
      </w:r>
      <w:r w:rsidRPr="00BC5613">
        <w:rPr>
          <w:rFonts w:asciiTheme="minorHAnsi" w:hAnsiTheme="minorHAnsi"/>
          <w:b/>
        </w:rPr>
        <w:t>. Preparaty</w:t>
      </w:r>
      <w:r w:rsidR="00CB3BD2">
        <w:rPr>
          <w:rFonts w:asciiTheme="minorHAnsi" w:hAnsiTheme="minorHAnsi"/>
          <w:b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do </w:t>
      </w:r>
      <w:r w:rsidR="00E70261" w:rsidRPr="00E70261">
        <w:rPr>
          <w:rFonts w:ascii="Calibri" w:hAnsi="Calibri" w:cs="Calibri"/>
          <w:b/>
          <w:bCs/>
          <w:color w:val="000000"/>
        </w:rPr>
        <w:t>dezynfekcji sprzętu medycznego niskiego ryzyka</w:t>
      </w:r>
    </w:p>
    <w:p w:rsidR="00D2092A" w:rsidRPr="003C08EA" w:rsidRDefault="00D2092A" w:rsidP="00D2092A">
      <w:pPr>
        <w:pStyle w:val="NormalnyWeb"/>
        <w:spacing w:after="0"/>
        <w:rPr>
          <w:color w:val="000000"/>
          <w:sz w:val="24"/>
          <w:szCs w:val="24"/>
        </w:rPr>
      </w:pP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D2092A" w:rsidRPr="00E940F0" w:rsidTr="00E70261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</w:p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D2092A" w:rsidRPr="00E940F0" w:rsidTr="00E70261">
        <w:trPr>
          <w:trHeight w:val="2355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2A7083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7083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0539" w:rsidRDefault="008C0539" w:rsidP="00E7026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70261" w:rsidRPr="00E70261" w:rsidRDefault="00E70261" w:rsidP="00E70261">
            <w:pPr>
              <w:jc w:val="both"/>
              <w:rPr>
                <w:color w:val="000000"/>
                <w:sz w:val="20"/>
                <w:szCs w:val="20"/>
              </w:rPr>
            </w:pPr>
            <w:r w:rsidRPr="00E70261">
              <w:rPr>
                <w:rFonts w:ascii="Calibri" w:hAnsi="Calibri" w:cs="Calibri"/>
                <w:color w:val="000000"/>
                <w:sz w:val="20"/>
                <w:szCs w:val="20"/>
              </w:rPr>
              <w:t>Chusteczki do dezynfekcji i mycia delikatnych powierzchni, wykazujące działanie B; F (C.albicans) i wirusobójcze (HBV, HCV, HIV)), prątki w czasie do 2 minut.</w:t>
            </w:r>
          </w:p>
          <w:p w:rsidR="00E70261" w:rsidRPr="00E70261" w:rsidRDefault="00E70261" w:rsidP="00E70261">
            <w:pPr>
              <w:jc w:val="both"/>
              <w:rPr>
                <w:color w:val="000000"/>
                <w:sz w:val="20"/>
                <w:szCs w:val="20"/>
              </w:rPr>
            </w:pPr>
            <w:r w:rsidRPr="00E70261">
              <w:rPr>
                <w:rFonts w:ascii="Calibri" w:hAnsi="Calibri" w:cs="Calibri"/>
                <w:color w:val="000000"/>
                <w:sz w:val="20"/>
                <w:szCs w:val="20"/>
              </w:rPr>
              <w:t>Możliwe zastosowanie do powierzchni mających kontakt z żywnością.</w:t>
            </w:r>
          </w:p>
          <w:p w:rsidR="00FD17CA" w:rsidRDefault="00E70261" w:rsidP="00E7026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02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Włóknina o rozmiarze min. 13 x 20cm. </w:t>
            </w:r>
          </w:p>
          <w:p w:rsidR="00FD17CA" w:rsidRDefault="00FD17CA" w:rsidP="00E7026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70261" w:rsidRPr="00FD17CA" w:rsidRDefault="00FD17CA" w:rsidP="00E7026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17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Pakowane po 100 szt. l</w:t>
            </w:r>
            <w:r w:rsidR="00E70261" w:rsidRPr="00FD17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ub w przeliczeniu</w:t>
            </w:r>
          </w:p>
          <w:p w:rsidR="00E70261" w:rsidRPr="00FD17CA" w:rsidRDefault="00E70261" w:rsidP="00E7026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17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Wyrób medyczny klasy II B</w:t>
            </w:r>
          </w:p>
          <w:p w:rsidR="00D2092A" w:rsidRPr="002A7083" w:rsidRDefault="00D2092A" w:rsidP="00FD17CA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BD7703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eastAsia="pl-PL"/>
              </w:rPr>
              <w:pict>
                <v:shape id="_x0000_s1033" type="#_x0000_t32" style="position:absolute;left:0;text-align:left;margin-left:1.7pt;margin-top:-12.45pt;width:461.95pt;height:102pt;flip:y;z-index:251666944;mso-position-horizontal-relative:text;mso-position-vertical-relative:text" o:connectortype="straight"/>
              </w:pi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2092A" w:rsidRPr="00E940F0" w:rsidTr="00E70261">
        <w:trPr>
          <w:trHeight w:val="562"/>
        </w:trPr>
        <w:tc>
          <w:tcPr>
            <w:tcW w:w="4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1B7E54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864FD7" w:rsidRDefault="00D2092A" w:rsidP="00FD17CA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Opakowanie </w:t>
            </w:r>
            <w:r w:rsidR="00FD17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 tuba 100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FD17C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2092A" w:rsidRPr="00E940F0" w:rsidTr="00E70261">
        <w:trPr>
          <w:trHeight w:val="562"/>
        </w:trPr>
        <w:tc>
          <w:tcPr>
            <w:tcW w:w="4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1B7E54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864FD7" w:rsidRDefault="00D2092A" w:rsidP="00E70261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Opakowanie </w:t>
            </w:r>
            <w:r w:rsidR="00FD17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uzupełniające – 100 szt.</w:t>
            </w:r>
          </w:p>
          <w:p w:rsidR="00D2092A" w:rsidRPr="00864FD7" w:rsidRDefault="00D2092A" w:rsidP="00E70261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FD17CA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92A" w:rsidRPr="00E940F0" w:rsidRDefault="00D2092A" w:rsidP="00E70261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2092A" w:rsidRPr="00E940F0" w:rsidTr="00E70261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92A" w:rsidRPr="002D4C60" w:rsidRDefault="00D2092A" w:rsidP="00E70261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2A" w:rsidRDefault="00D2092A" w:rsidP="00E70261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2A" w:rsidRDefault="00D2092A" w:rsidP="00E70261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2A" w:rsidRDefault="00D2092A" w:rsidP="00E70261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CC380A" w:rsidRPr="00CC380A" w:rsidRDefault="00CC380A" w:rsidP="00CC380A">
      <w:pPr>
        <w:pStyle w:val="NormalnyWeb"/>
        <w:spacing w:after="0"/>
        <w:rPr>
          <w:color w:val="000000"/>
        </w:rPr>
      </w:pPr>
      <w:r>
        <w:rPr>
          <w:rFonts w:asciiTheme="minorHAnsi" w:hAnsiTheme="minorHAnsi"/>
          <w:b/>
        </w:rPr>
        <w:lastRenderedPageBreak/>
        <w:t>Część 14</w:t>
      </w:r>
      <w:r w:rsidRPr="00BC5613">
        <w:rPr>
          <w:rFonts w:asciiTheme="minorHAnsi" w:hAnsiTheme="minorHAnsi"/>
          <w:b/>
        </w:rPr>
        <w:t>. Preparaty</w:t>
      </w:r>
      <w:r w:rsidR="00CB3BD2">
        <w:rPr>
          <w:rFonts w:asciiTheme="minorHAnsi" w:hAnsiTheme="minorHAnsi"/>
          <w:b/>
        </w:rPr>
        <w:t xml:space="preserve"> </w:t>
      </w:r>
      <w:r>
        <w:rPr>
          <w:rFonts w:ascii="Calibri" w:hAnsi="Calibri" w:cs="Calibri"/>
          <w:b/>
          <w:bCs/>
          <w:color w:val="000000"/>
        </w:rPr>
        <w:t>do</w:t>
      </w:r>
      <w:r w:rsidR="00CB3BD2">
        <w:rPr>
          <w:rFonts w:ascii="Calibri" w:hAnsi="Calibri" w:cs="Calibri"/>
          <w:b/>
          <w:bCs/>
          <w:color w:val="000000"/>
        </w:rPr>
        <w:t xml:space="preserve"> </w:t>
      </w:r>
      <w:r w:rsidRPr="00CC380A">
        <w:rPr>
          <w:rFonts w:ascii="Calibri" w:hAnsi="Calibri" w:cs="Calibri"/>
          <w:b/>
          <w:bCs/>
          <w:color w:val="000000"/>
        </w:rPr>
        <w:t>automatycznej myjni sprzętu endoskopowego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CC380A" w:rsidRPr="00E940F0" w:rsidTr="0000608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CC380A" w:rsidRPr="00E940F0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</w:p>
          <w:p w:rsidR="00CC380A" w:rsidRPr="00E940F0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CC380A" w:rsidRPr="00E940F0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CC380A" w:rsidRPr="00E940F0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CC380A" w:rsidRPr="00E940F0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CC380A" w:rsidRPr="00E940F0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CC380A" w:rsidRPr="00E940F0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CC380A" w:rsidRPr="00E940F0" w:rsidTr="00006080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1B7E54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CC380A" w:rsidRDefault="00CC380A" w:rsidP="00CC380A">
            <w:pPr>
              <w:jc w:val="both"/>
              <w:rPr>
                <w:color w:val="000000"/>
                <w:sz w:val="20"/>
                <w:szCs w:val="20"/>
              </w:rPr>
            </w:pPr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>Płynny, alkaliczny środek do mycia w myjniach – dezynfektorach, skutecznie usuwający pozostałości organiczne takie jak zaschnięta i zdenaturowana krew, przy wysokiej ochronie materiałów. Umożliwiający mycie narzędzi chirurgicznych ze stali nierdzewnej, stali materiałowej, sprzętu anestezjologicznego, endoskopów elastycznych i innych wyrobów medycznych.</w:t>
            </w:r>
          </w:p>
          <w:p w:rsidR="00CC380A" w:rsidRPr="00CC380A" w:rsidRDefault="00CC380A" w:rsidP="00CC380A">
            <w:pPr>
              <w:jc w:val="both"/>
              <w:rPr>
                <w:color w:val="000000"/>
                <w:sz w:val="20"/>
                <w:szCs w:val="20"/>
              </w:rPr>
            </w:pPr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>Posiadający w składzie niejonowe związki powierzchniowo czynne, NTA, enzymy, środki konserwujące, kwasy organiczne, alkalia (wodorotlenek potasu), enzymy, tenzydy, inhibitor korozji. Możliwość stosowania z endoskopami PENTAX. (</w:t>
            </w:r>
            <w:r w:rsidRPr="00CC38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Kompatybilny z endoskopami firmy PENTAX)</w:t>
            </w:r>
          </w:p>
          <w:p w:rsidR="00CC380A" w:rsidRPr="00CC380A" w:rsidRDefault="00CC380A" w:rsidP="00CC380A">
            <w:pPr>
              <w:jc w:val="both"/>
              <w:rPr>
                <w:color w:val="000000"/>
                <w:sz w:val="20"/>
                <w:szCs w:val="20"/>
              </w:rPr>
            </w:pPr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>Niewymagający neutralizacji</w:t>
            </w:r>
          </w:p>
          <w:p w:rsidR="00CC380A" w:rsidRPr="00CC380A" w:rsidRDefault="00CC380A" w:rsidP="00CC380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powyżej 10</w:t>
            </w:r>
          </w:p>
          <w:p w:rsidR="00CC380A" w:rsidRPr="00CC380A" w:rsidRDefault="00CC380A" w:rsidP="00CC380A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CC380A" w:rsidRPr="00CC380A" w:rsidRDefault="00CC380A" w:rsidP="00CC380A">
            <w:pPr>
              <w:rPr>
                <w:b/>
                <w:color w:val="000000"/>
                <w:sz w:val="20"/>
                <w:szCs w:val="20"/>
              </w:rPr>
            </w:pPr>
            <w:r w:rsidRPr="00CC380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Opakowania a 5 litrów</w:t>
            </w:r>
          </w:p>
          <w:p w:rsidR="00CC380A" w:rsidRPr="00CC380A" w:rsidRDefault="00CC380A" w:rsidP="00CC380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C380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Wyrób medycznych klasy I</w:t>
            </w:r>
          </w:p>
          <w:p w:rsidR="00CC380A" w:rsidRPr="00CC380A" w:rsidRDefault="00CC380A" w:rsidP="00CC38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CC380A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C380A" w:rsidRPr="00E940F0" w:rsidTr="009B3713">
        <w:trPr>
          <w:trHeight w:val="21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1B7E54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6538" w:rsidRPr="00856538" w:rsidRDefault="00856538" w:rsidP="00856538">
            <w:pPr>
              <w:pStyle w:val="NormalnyWeb"/>
              <w:spacing w:before="0" w:beforeAutospacing="0" w:after="0" w:afterAutospacing="0"/>
            </w:pPr>
            <w:r w:rsidRPr="00856538">
              <w:rPr>
                <w:rFonts w:ascii="Calibri" w:hAnsi="Calibri" w:cs="Calibri"/>
              </w:rPr>
              <w:t>Płynny, słabo pieniący się, neutralny środek dezynfekcyjny o działaniu B, prątki, V, F.</w:t>
            </w:r>
          </w:p>
          <w:p w:rsidR="00856538" w:rsidRPr="00856538" w:rsidRDefault="00856538" w:rsidP="00856538">
            <w:pPr>
              <w:pStyle w:val="NormalnyWeb"/>
              <w:spacing w:before="0" w:beforeAutospacing="0" w:after="0" w:afterAutospacing="0"/>
            </w:pPr>
            <w:r w:rsidRPr="00856538">
              <w:rPr>
                <w:rFonts w:ascii="Calibri" w:hAnsi="Calibri" w:cs="Calibri"/>
              </w:rPr>
              <w:t>Na bazie aldehydów: gioksalu i aldehydu glurtarowego.</w:t>
            </w:r>
          </w:p>
          <w:p w:rsidR="00856538" w:rsidRPr="00856538" w:rsidRDefault="00856538" w:rsidP="00856538">
            <w:pPr>
              <w:pStyle w:val="NormalnyWeb"/>
              <w:spacing w:before="0" w:beforeAutospacing="0" w:after="0" w:afterAutospacing="0"/>
            </w:pPr>
            <w:r w:rsidRPr="00856538">
              <w:rPr>
                <w:rFonts w:ascii="Calibri" w:hAnsi="Calibri" w:cs="Calibri"/>
              </w:rPr>
              <w:t>Nie zawierający aldehydu mrówkoweg</w:t>
            </w:r>
            <w:r>
              <w:rPr>
                <w:rFonts w:ascii="Calibri" w:hAnsi="Calibri" w:cs="Calibri"/>
              </w:rPr>
              <w:t>o</w:t>
            </w:r>
            <w:r w:rsidRPr="00856538">
              <w:rPr>
                <w:rFonts w:ascii="Calibri" w:hAnsi="Calibri" w:cs="Calibri"/>
              </w:rPr>
              <w:t xml:space="preserve"> i QAV.</w:t>
            </w:r>
          </w:p>
          <w:p w:rsidR="00856538" w:rsidRPr="00E57670" w:rsidRDefault="00856538" w:rsidP="00856538">
            <w:pPr>
              <w:pStyle w:val="NormalnyWeb"/>
              <w:spacing w:before="0" w:beforeAutospacing="0" w:after="0" w:afterAutospacing="0"/>
              <w:rPr>
                <w:i/>
                <w:u w:val="single"/>
              </w:rPr>
            </w:pPr>
            <w:r w:rsidRPr="00E57670">
              <w:rPr>
                <w:rFonts w:ascii="Calibri" w:hAnsi="Calibri" w:cs="Calibri"/>
                <w:i/>
                <w:u w:val="single"/>
              </w:rPr>
              <w:t>Środek kompatybilny z preparatem w pozycji 1</w:t>
            </w:r>
          </w:p>
          <w:p w:rsidR="00856538" w:rsidRDefault="00856538" w:rsidP="00856538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856538" w:rsidRPr="00856538" w:rsidRDefault="00856538" w:rsidP="00856538">
            <w:pPr>
              <w:pStyle w:val="NormalnyWeb"/>
              <w:spacing w:before="0" w:beforeAutospacing="0" w:after="0" w:afterAutospacing="0"/>
              <w:rPr>
                <w:b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856538">
              <w:rPr>
                <w:rFonts w:ascii="Calibri" w:hAnsi="Calibri" w:cs="Calibri"/>
                <w:b/>
              </w:rPr>
              <w:t>pakowania a 5 litrów</w:t>
            </w:r>
          </w:p>
          <w:p w:rsidR="00CC380A" w:rsidRPr="00327F94" w:rsidRDefault="00856538" w:rsidP="008C0539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W</w:t>
            </w:r>
            <w:r w:rsidR="008C0539">
              <w:rPr>
                <w:rFonts w:ascii="Calibri" w:hAnsi="Calibri" w:cs="Calibri"/>
                <w:b/>
              </w:rPr>
              <w:t>yrób medyczny kl.</w:t>
            </w:r>
            <w:r w:rsidRPr="00856538">
              <w:rPr>
                <w:rFonts w:ascii="Calibri" w:hAnsi="Calibri" w:cs="Calibri"/>
                <w:b/>
              </w:rPr>
              <w:t xml:space="preserve"> IIb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856538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Default="00856538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C380A" w:rsidRPr="00E940F0" w:rsidTr="009B3713">
        <w:trPr>
          <w:trHeight w:val="155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1B7E54" w:rsidRDefault="00CC380A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3713" w:rsidRDefault="009B3713" w:rsidP="009B3713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9B3713">
              <w:rPr>
                <w:rFonts w:ascii="Calibri" w:hAnsi="Calibri" w:cs="Calibri"/>
              </w:rPr>
              <w:t>Sól ważona, tabletkach do zmiękczania wody w myjniach do endoskopów firmy Pentax</w:t>
            </w:r>
          </w:p>
          <w:p w:rsidR="009B3713" w:rsidRPr="009B3713" w:rsidRDefault="009B3713" w:rsidP="009B3713">
            <w:pPr>
              <w:pStyle w:val="NormalnyWeb"/>
              <w:spacing w:before="0" w:beforeAutospacing="0" w:after="0" w:afterAutospacing="0"/>
            </w:pPr>
          </w:p>
          <w:p w:rsidR="00CC380A" w:rsidRPr="009B3713" w:rsidRDefault="009B3713" w:rsidP="009B3713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9B3713">
              <w:rPr>
                <w:rFonts w:ascii="Calibri" w:hAnsi="Calibri" w:cs="Calibri"/>
                <w:b/>
              </w:rPr>
              <w:t>Opakowania a 25 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9B3713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Default="009B3713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380A" w:rsidRPr="00E940F0" w:rsidRDefault="00CC380A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C380A" w:rsidRPr="00E940F0" w:rsidTr="00006080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80A" w:rsidRPr="002D4C60" w:rsidRDefault="00CC380A" w:rsidP="00006080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0A" w:rsidRDefault="00CC380A" w:rsidP="0000608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0A" w:rsidRDefault="00CC380A" w:rsidP="0000608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0A" w:rsidRDefault="00CC380A" w:rsidP="0000608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094725" w:rsidRPr="00094725" w:rsidRDefault="00094725" w:rsidP="00094725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lastRenderedPageBreak/>
        <w:t>Część 15</w:t>
      </w:r>
      <w:r w:rsidRPr="00BC5613">
        <w:rPr>
          <w:rFonts w:asciiTheme="minorHAnsi" w:hAnsiTheme="minorHAnsi"/>
          <w:b/>
        </w:rPr>
        <w:t xml:space="preserve">. </w:t>
      </w:r>
      <w:r w:rsidRPr="00094725">
        <w:rPr>
          <w:rFonts w:ascii="Calibri" w:hAnsi="Calibri" w:cs="Calibri"/>
          <w:b/>
          <w:bCs/>
          <w:color w:val="000000"/>
        </w:rPr>
        <w:t>Dekontaminacja pomieszczeń oraz sprzętów przez zamgławianie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094725" w:rsidRPr="00E940F0" w:rsidTr="0000608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725" w:rsidRPr="00E940F0" w:rsidRDefault="00094725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725" w:rsidRPr="00E940F0" w:rsidRDefault="00094725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725" w:rsidRPr="00E940F0" w:rsidRDefault="00094725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094725" w:rsidRPr="00E940F0" w:rsidRDefault="00094725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725" w:rsidRPr="00E940F0" w:rsidRDefault="00094725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725" w:rsidRPr="00E940F0" w:rsidRDefault="00094725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</w:p>
          <w:p w:rsidR="00094725" w:rsidRPr="00E940F0" w:rsidRDefault="00094725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725" w:rsidRPr="00E940F0" w:rsidRDefault="00094725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094725" w:rsidRPr="00E940F0" w:rsidRDefault="00094725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094725" w:rsidRPr="00E940F0" w:rsidRDefault="00094725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725" w:rsidRPr="00E940F0" w:rsidRDefault="00094725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094725" w:rsidRPr="00E940F0" w:rsidRDefault="00094725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725" w:rsidRPr="00E940F0" w:rsidRDefault="00094725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094725" w:rsidRPr="00E940F0" w:rsidRDefault="00094725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725" w:rsidRPr="00E940F0" w:rsidRDefault="00094725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094725" w:rsidRPr="00E940F0" w:rsidRDefault="00094725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094725" w:rsidRPr="00E940F0" w:rsidTr="00006080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725" w:rsidRPr="001B7E54" w:rsidRDefault="00094725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Default="00B623E6" w:rsidP="0009472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94725" w:rsidRPr="00094725" w:rsidRDefault="00094725" w:rsidP="00094725">
            <w:pPr>
              <w:jc w:val="both"/>
              <w:rPr>
                <w:color w:val="000000"/>
                <w:sz w:val="20"/>
                <w:szCs w:val="20"/>
              </w:rPr>
            </w:pPr>
            <w:r w:rsidRPr="00094725">
              <w:rPr>
                <w:rFonts w:ascii="Calibri" w:hAnsi="Calibri" w:cs="Calibri"/>
                <w:color w:val="000000"/>
                <w:sz w:val="20"/>
                <w:szCs w:val="20"/>
              </w:rPr>
              <w:t>Środek dezynfekujący oparty na 6% nadtlenku wodoru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094725" w:rsidRPr="00094725" w:rsidRDefault="00094725" w:rsidP="00094725">
            <w:pPr>
              <w:jc w:val="both"/>
              <w:rPr>
                <w:color w:val="000000"/>
                <w:sz w:val="20"/>
                <w:szCs w:val="20"/>
              </w:rPr>
            </w:pPr>
            <w:r w:rsidRPr="00094725">
              <w:rPr>
                <w:rFonts w:ascii="Calibri" w:hAnsi="Calibri" w:cs="Calibri"/>
                <w:color w:val="000000"/>
                <w:sz w:val="20"/>
                <w:szCs w:val="20"/>
              </w:rPr>
              <w:t>Środek dezynfekcyjny bezzapachowy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094725" w:rsidRPr="00094725" w:rsidRDefault="008C0539" w:rsidP="0009472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Gotowy do użycia roztwór wodny</w:t>
            </w:r>
            <w:r w:rsidR="0009472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094725" w:rsidRPr="00094725" w:rsidRDefault="00094725" w:rsidP="00094725">
            <w:pPr>
              <w:jc w:val="both"/>
              <w:rPr>
                <w:color w:val="000000"/>
                <w:sz w:val="20"/>
                <w:szCs w:val="20"/>
              </w:rPr>
            </w:pPr>
            <w:r w:rsidRPr="00094725">
              <w:rPr>
                <w:rFonts w:ascii="Calibri" w:hAnsi="Calibri" w:cs="Calibri"/>
                <w:color w:val="000000"/>
                <w:sz w:val="20"/>
                <w:szCs w:val="20"/>
              </w:rPr>
              <w:t>Środek nietoksyczny, niekorozyjny, biodegradowalny w 99,9%</w:t>
            </w:r>
          </w:p>
          <w:p w:rsidR="00094725" w:rsidRPr="00094725" w:rsidRDefault="00094725" w:rsidP="00094725">
            <w:pPr>
              <w:jc w:val="both"/>
              <w:rPr>
                <w:color w:val="000000"/>
                <w:sz w:val="20"/>
                <w:szCs w:val="20"/>
              </w:rPr>
            </w:pPr>
            <w:r w:rsidRPr="00094725">
              <w:rPr>
                <w:rFonts w:ascii="Calibri" w:hAnsi="Calibri" w:cs="Calibri"/>
                <w:color w:val="000000"/>
                <w:sz w:val="20"/>
                <w:szCs w:val="20"/>
              </w:rPr>
              <w:t>Działanie bakteriobójcze, wirusobójcze, grzybobójcze, sporobójcze (potwierdzone badaniami).</w:t>
            </w:r>
          </w:p>
          <w:p w:rsidR="00094725" w:rsidRDefault="00094725" w:rsidP="0009472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94725" w:rsidRDefault="00094725" w:rsidP="0009472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4725">
              <w:rPr>
                <w:rFonts w:ascii="Calibri" w:hAnsi="Calibri" w:cs="Calibri"/>
                <w:color w:val="000000"/>
                <w:sz w:val="20"/>
                <w:szCs w:val="20"/>
              </w:rPr>
              <w:t>Paski do kontroli skuteczności procesu w cenie preparatu</w:t>
            </w:r>
            <w:r w:rsidR="005E280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(10 op.</w:t>
            </w:r>
            <w:r w:rsidR="00977DA7">
              <w:rPr>
                <w:rFonts w:ascii="Calibri" w:hAnsi="Calibri" w:cs="Calibri"/>
                <w:color w:val="000000"/>
                <w:sz w:val="20"/>
                <w:szCs w:val="20"/>
              </w:rPr>
              <w:t>, opakowanie zawiera 100 szt.</w:t>
            </w:r>
            <w:r w:rsidR="005E280C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Pr="000947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094725" w:rsidRPr="00094725" w:rsidRDefault="00094725" w:rsidP="0009472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94725" w:rsidRPr="00094725" w:rsidRDefault="00094725" w:rsidP="00094725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Opakowanie</w:t>
            </w:r>
            <w:r w:rsidRPr="0009472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: butelka o pojemności 1 litra </w:t>
            </w:r>
          </w:p>
          <w:p w:rsidR="00094725" w:rsidRPr="00094725" w:rsidRDefault="00094725" w:rsidP="00094725">
            <w:pPr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09472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Kompatybilny z urządzeniem Nocospray</w:t>
            </w:r>
          </w:p>
          <w:p w:rsidR="00094725" w:rsidRPr="00094725" w:rsidRDefault="00094725" w:rsidP="00094725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094725" w:rsidRPr="00094725" w:rsidRDefault="00094725" w:rsidP="0009472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9472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Produkt biobójczy</w:t>
            </w:r>
          </w:p>
          <w:p w:rsidR="00094725" w:rsidRPr="001B7E54" w:rsidRDefault="00094725" w:rsidP="0000608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725" w:rsidRPr="00E940F0" w:rsidRDefault="00094725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725" w:rsidRPr="00E940F0" w:rsidRDefault="00094725" w:rsidP="00094725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725" w:rsidRPr="00E940F0" w:rsidRDefault="00094725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725" w:rsidRPr="00E940F0" w:rsidRDefault="00094725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725" w:rsidRPr="00E940F0" w:rsidRDefault="00094725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725" w:rsidRPr="00E940F0" w:rsidRDefault="00094725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4725" w:rsidRPr="00E940F0" w:rsidRDefault="00094725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94725" w:rsidRPr="00E940F0" w:rsidTr="00006080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725" w:rsidRPr="002D4C60" w:rsidRDefault="00094725" w:rsidP="00006080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725" w:rsidRDefault="00094725" w:rsidP="0000608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725" w:rsidRDefault="00094725" w:rsidP="0000608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725" w:rsidRDefault="00094725" w:rsidP="0000608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CC380A" w:rsidRDefault="00CC380A" w:rsidP="00CC380A">
      <w:pPr>
        <w:jc w:val="both"/>
        <w:rPr>
          <w:rFonts w:ascii="Calibri" w:hAnsi="Calibri"/>
          <w:sz w:val="16"/>
          <w:szCs w:val="16"/>
        </w:rPr>
      </w:pPr>
    </w:p>
    <w:p w:rsidR="00CC380A" w:rsidRDefault="00CC380A" w:rsidP="00CC380A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B623E6" w:rsidRDefault="00B623E6" w:rsidP="004573A5">
      <w:pPr>
        <w:jc w:val="both"/>
        <w:rPr>
          <w:rFonts w:ascii="Calibri" w:hAnsi="Calibri"/>
          <w:sz w:val="16"/>
          <w:szCs w:val="16"/>
        </w:rPr>
      </w:pPr>
    </w:p>
    <w:p w:rsidR="00B623E6" w:rsidRDefault="00B623E6" w:rsidP="004573A5">
      <w:pPr>
        <w:jc w:val="both"/>
        <w:rPr>
          <w:rFonts w:ascii="Calibri" w:hAnsi="Calibri"/>
          <w:sz w:val="16"/>
          <w:szCs w:val="16"/>
        </w:rPr>
      </w:pPr>
    </w:p>
    <w:p w:rsidR="00B623E6" w:rsidRDefault="00B623E6" w:rsidP="004573A5">
      <w:pPr>
        <w:jc w:val="both"/>
        <w:rPr>
          <w:rFonts w:ascii="Calibri" w:hAnsi="Calibri"/>
          <w:sz w:val="16"/>
          <w:szCs w:val="16"/>
        </w:rPr>
      </w:pPr>
    </w:p>
    <w:p w:rsidR="00B623E6" w:rsidRDefault="00B623E6" w:rsidP="004573A5">
      <w:pPr>
        <w:jc w:val="both"/>
        <w:rPr>
          <w:rFonts w:ascii="Calibri" w:hAnsi="Calibri"/>
          <w:sz w:val="16"/>
          <w:szCs w:val="16"/>
        </w:rPr>
      </w:pPr>
    </w:p>
    <w:p w:rsidR="00B623E6" w:rsidRDefault="00B623E6" w:rsidP="004573A5">
      <w:pPr>
        <w:jc w:val="both"/>
        <w:rPr>
          <w:rFonts w:ascii="Calibri" w:hAnsi="Calibri"/>
          <w:sz w:val="16"/>
          <w:szCs w:val="16"/>
        </w:rPr>
      </w:pPr>
    </w:p>
    <w:p w:rsidR="00B623E6" w:rsidRDefault="00B623E6" w:rsidP="004573A5">
      <w:pPr>
        <w:jc w:val="both"/>
        <w:rPr>
          <w:rFonts w:ascii="Calibri" w:hAnsi="Calibri"/>
          <w:sz w:val="16"/>
          <w:szCs w:val="16"/>
        </w:rPr>
      </w:pPr>
    </w:p>
    <w:p w:rsidR="00B623E6" w:rsidRDefault="00B623E6" w:rsidP="004573A5">
      <w:pPr>
        <w:jc w:val="both"/>
        <w:rPr>
          <w:rFonts w:ascii="Calibri" w:hAnsi="Calibri"/>
          <w:sz w:val="16"/>
          <w:szCs w:val="16"/>
        </w:rPr>
      </w:pPr>
    </w:p>
    <w:p w:rsidR="00B623E6" w:rsidRDefault="00B623E6" w:rsidP="004573A5">
      <w:pPr>
        <w:jc w:val="both"/>
        <w:rPr>
          <w:rFonts w:ascii="Calibri" w:hAnsi="Calibri"/>
          <w:sz w:val="16"/>
          <w:szCs w:val="16"/>
        </w:rPr>
      </w:pPr>
    </w:p>
    <w:p w:rsidR="00B623E6" w:rsidRDefault="00B623E6" w:rsidP="004573A5">
      <w:pPr>
        <w:jc w:val="both"/>
        <w:rPr>
          <w:rFonts w:ascii="Calibri" w:hAnsi="Calibri"/>
          <w:sz w:val="16"/>
          <w:szCs w:val="16"/>
        </w:rPr>
      </w:pPr>
    </w:p>
    <w:p w:rsidR="00B623E6" w:rsidRDefault="00B623E6" w:rsidP="004573A5">
      <w:pPr>
        <w:jc w:val="both"/>
        <w:rPr>
          <w:rFonts w:ascii="Calibri" w:hAnsi="Calibri"/>
          <w:sz w:val="16"/>
          <w:szCs w:val="16"/>
        </w:rPr>
      </w:pPr>
    </w:p>
    <w:p w:rsidR="00B623E6" w:rsidRDefault="00B623E6" w:rsidP="004573A5">
      <w:pPr>
        <w:jc w:val="both"/>
        <w:rPr>
          <w:rFonts w:ascii="Calibri" w:hAnsi="Calibri"/>
          <w:sz w:val="16"/>
          <w:szCs w:val="16"/>
        </w:rPr>
      </w:pPr>
    </w:p>
    <w:p w:rsidR="00B623E6" w:rsidRDefault="00B623E6" w:rsidP="004573A5">
      <w:pPr>
        <w:jc w:val="both"/>
        <w:rPr>
          <w:rFonts w:ascii="Calibri" w:hAnsi="Calibri"/>
          <w:sz w:val="16"/>
          <w:szCs w:val="16"/>
        </w:rPr>
      </w:pPr>
    </w:p>
    <w:p w:rsidR="0037303C" w:rsidRDefault="0037303C" w:rsidP="004573A5">
      <w:pPr>
        <w:jc w:val="both"/>
        <w:rPr>
          <w:rFonts w:ascii="Calibri" w:hAnsi="Calibri"/>
          <w:sz w:val="16"/>
          <w:szCs w:val="16"/>
        </w:rPr>
      </w:pPr>
    </w:p>
    <w:p w:rsidR="00B623E6" w:rsidRPr="00B623E6" w:rsidRDefault="00B623E6" w:rsidP="00B623E6">
      <w:pPr>
        <w:pStyle w:val="NormalnyWeb"/>
        <w:spacing w:after="0"/>
        <w:rPr>
          <w:rFonts w:ascii="Calibri" w:hAnsi="Calibri" w:cs="Calibri"/>
          <w:color w:val="000000"/>
        </w:rPr>
      </w:pPr>
      <w:r w:rsidRPr="00B623E6">
        <w:rPr>
          <w:rFonts w:ascii="Calibri" w:hAnsi="Calibri" w:cs="Calibri"/>
          <w:b/>
        </w:rPr>
        <w:lastRenderedPageBreak/>
        <w:t xml:space="preserve">Część 16. </w:t>
      </w:r>
      <w:r w:rsidRPr="00B623E6">
        <w:rPr>
          <w:rFonts w:ascii="Calibri" w:hAnsi="Calibri" w:cs="Calibri"/>
          <w:b/>
          <w:bCs/>
          <w:color w:val="000000"/>
        </w:rPr>
        <w:t>Gąbki do dekontaminacji skóry pacjenta podczas procedur pielęgnacyjnych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B623E6" w:rsidRPr="00E940F0" w:rsidTr="0000608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B623E6" w:rsidRPr="00E940F0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</w:p>
          <w:p w:rsidR="00B623E6" w:rsidRPr="00E940F0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B623E6" w:rsidRPr="00E940F0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B623E6" w:rsidRPr="00E940F0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B623E6" w:rsidRPr="00E940F0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B623E6" w:rsidRPr="00E940F0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B623E6" w:rsidRPr="00E940F0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B623E6" w:rsidRPr="00E940F0" w:rsidTr="00006080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1B7E54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B623E6" w:rsidRDefault="00B623E6" w:rsidP="00B623E6">
            <w:pPr>
              <w:pStyle w:val="NormalnyWeb"/>
              <w:spacing w:before="0" w:beforeAutospacing="0" w:after="0" w:afterAutospacing="0"/>
            </w:pPr>
            <w:r w:rsidRPr="00B623E6">
              <w:rPr>
                <w:rFonts w:ascii="Calibri" w:hAnsi="Calibri" w:cs="Calibri"/>
              </w:rPr>
              <w:t>Jednorazowa gąbka nasączona 25ml substancją myjącą nie zawierającą mydła. Nasączona dodatkowo 2% roztworem chlorheksydyny. Do stosowania bez spłukiwania.</w:t>
            </w:r>
          </w:p>
          <w:p w:rsidR="00B623E6" w:rsidRDefault="00B623E6" w:rsidP="00B623E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23E6">
              <w:rPr>
                <w:rFonts w:ascii="Calibri" w:hAnsi="Calibri" w:cs="Calibri"/>
                <w:sz w:val="20"/>
                <w:szCs w:val="20"/>
              </w:rPr>
              <w:t>Rozmiar 12cm x 8cm x 2,5cm, wykonana z poliuretanu.</w:t>
            </w:r>
          </w:p>
          <w:p w:rsidR="00B623E6" w:rsidRDefault="00B623E6" w:rsidP="00B623E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B623E6" w:rsidRPr="00B623E6" w:rsidRDefault="00B623E6" w:rsidP="00B623E6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623E6">
              <w:rPr>
                <w:rFonts w:ascii="Calibri" w:hAnsi="Calibri" w:cs="Calibri"/>
                <w:b/>
                <w:sz w:val="20"/>
                <w:szCs w:val="20"/>
              </w:rPr>
              <w:t>Pakowana p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ojedynczo w opakowania foliowe</w:t>
            </w:r>
          </w:p>
          <w:p w:rsidR="00B623E6" w:rsidRPr="00B623E6" w:rsidRDefault="00B623E6" w:rsidP="00B623E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23E6">
              <w:rPr>
                <w:rFonts w:ascii="Calibri" w:hAnsi="Calibri" w:cs="Calibri"/>
                <w:b/>
                <w:sz w:val="20"/>
                <w:szCs w:val="20"/>
              </w:rPr>
              <w:t>Zarejestrowana jako wyrób medyczny kl.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623E6" w:rsidRPr="00E940F0" w:rsidTr="00006080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1B7E54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0539" w:rsidRDefault="008C0539" w:rsidP="00B623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B623E6" w:rsidRDefault="00B623E6" w:rsidP="00B623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B623E6">
              <w:rPr>
                <w:rFonts w:ascii="Calibri" w:hAnsi="Calibri" w:cs="Calibri"/>
              </w:rPr>
              <w:t xml:space="preserve">Jednorazowy czepek do bezwodnego mycia głowy nasączony substancjami myjącymi oraz odżywką. Nie wymagający namoczenia.  </w:t>
            </w:r>
          </w:p>
          <w:p w:rsidR="00B623E6" w:rsidRDefault="00B623E6" w:rsidP="00B623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B623E6">
              <w:rPr>
                <w:rFonts w:ascii="Calibri" w:hAnsi="Calibri" w:cs="Calibri"/>
              </w:rPr>
              <w:t>Zawierając</w:t>
            </w:r>
            <w:r w:rsidR="008C0539">
              <w:rPr>
                <w:rFonts w:ascii="Calibri" w:hAnsi="Calibri" w:cs="Calibri"/>
              </w:rPr>
              <w:t>y</w:t>
            </w:r>
            <w:r w:rsidRPr="00B623E6">
              <w:rPr>
                <w:rFonts w:ascii="Calibri" w:hAnsi="Calibri" w:cs="Calibri"/>
              </w:rPr>
              <w:t xml:space="preserve"> w składzie m.in. kokamidopropylobetainę oraz dioctan glutaminianu tetrasodowego. </w:t>
            </w:r>
          </w:p>
          <w:p w:rsidR="00B623E6" w:rsidRDefault="00B623E6" w:rsidP="00B623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  <w:p w:rsidR="00B623E6" w:rsidRDefault="00B623E6" w:rsidP="00B623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B623E6">
              <w:rPr>
                <w:rFonts w:ascii="Calibri" w:hAnsi="Calibri" w:cs="Calibri"/>
                <w:b/>
              </w:rPr>
              <w:t>Pakowan</w:t>
            </w:r>
            <w:r w:rsidR="008C0539">
              <w:rPr>
                <w:rFonts w:ascii="Calibri" w:hAnsi="Calibri" w:cs="Calibri"/>
                <w:b/>
              </w:rPr>
              <w:t>y</w:t>
            </w:r>
            <w:r w:rsidRPr="00B623E6">
              <w:rPr>
                <w:rFonts w:ascii="Calibri" w:hAnsi="Calibri" w:cs="Calibri"/>
                <w:b/>
              </w:rPr>
              <w:t xml:space="preserve"> pojedynczo</w:t>
            </w:r>
            <w:r w:rsidRPr="00B623E6">
              <w:rPr>
                <w:rFonts w:ascii="Calibri" w:hAnsi="Calibri" w:cs="Calibri"/>
              </w:rPr>
              <w:t xml:space="preserve">, z możliwością podgrzania w mikrofalówce.  Zapachowy. Opakowanie typu "Flow wrap". Wyrób nie może zawierać latexu. </w:t>
            </w:r>
          </w:p>
          <w:p w:rsidR="00B623E6" w:rsidRDefault="00B623E6" w:rsidP="00B623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B623E6">
              <w:rPr>
                <w:rFonts w:ascii="Calibri" w:hAnsi="Calibri" w:cs="Calibri"/>
              </w:rPr>
              <w:t>Do stosowania bez spłukiwania</w:t>
            </w:r>
          </w:p>
          <w:p w:rsidR="00B623E6" w:rsidRDefault="00B623E6" w:rsidP="00B623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B623E6" w:rsidRDefault="00B623E6" w:rsidP="00B623E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B623E6">
              <w:rPr>
                <w:rFonts w:ascii="Calibri" w:hAnsi="Calibri" w:cs="Calibri"/>
                <w:b/>
              </w:rPr>
              <w:t>Kosmetyk</w:t>
            </w:r>
          </w:p>
          <w:p w:rsidR="00B623E6" w:rsidRPr="00B623E6" w:rsidRDefault="00B623E6" w:rsidP="00B623E6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Default="00B623E6" w:rsidP="0000608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23E6" w:rsidRPr="00E940F0" w:rsidRDefault="00B623E6" w:rsidP="0000608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623E6" w:rsidRPr="00E940F0" w:rsidTr="00006080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3E6" w:rsidRPr="002D4C60" w:rsidRDefault="00B623E6" w:rsidP="00006080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E6" w:rsidRDefault="00B623E6" w:rsidP="0000608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E6" w:rsidRDefault="00B623E6" w:rsidP="0000608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E6" w:rsidRDefault="00B623E6" w:rsidP="0000608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B623E6" w:rsidRDefault="00B623E6" w:rsidP="004573A5">
      <w:pPr>
        <w:jc w:val="both"/>
        <w:rPr>
          <w:rFonts w:ascii="Calibri" w:hAnsi="Calibri"/>
          <w:sz w:val="16"/>
          <w:szCs w:val="16"/>
        </w:rPr>
      </w:pPr>
    </w:p>
    <w:p w:rsidR="00B623E6" w:rsidRDefault="00B623E6" w:rsidP="004573A5">
      <w:pPr>
        <w:jc w:val="both"/>
        <w:rPr>
          <w:rFonts w:ascii="Calibri" w:hAnsi="Calibri"/>
          <w:sz w:val="16"/>
          <w:szCs w:val="16"/>
        </w:rPr>
      </w:pPr>
    </w:p>
    <w:p w:rsidR="00B623E6" w:rsidRDefault="00B623E6" w:rsidP="004573A5">
      <w:pPr>
        <w:jc w:val="both"/>
        <w:rPr>
          <w:rFonts w:ascii="Calibri" w:hAnsi="Calibri"/>
          <w:sz w:val="16"/>
          <w:szCs w:val="16"/>
        </w:rPr>
      </w:pPr>
    </w:p>
    <w:p w:rsidR="00B623E6" w:rsidRDefault="00B623E6" w:rsidP="004573A5">
      <w:pPr>
        <w:jc w:val="both"/>
        <w:rPr>
          <w:rFonts w:ascii="Calibri" w:hAnsi="Calibri"/>
          <w:sz w:val="16"/>
          <w:szCs w:val="16"/>
        </w:rPr>
      </w:pPr>
    </w:p>
    <w:p w:rsidR="00327F94" w:rsidRDefault="00327F94" w:rsidP="004573A5">
      <w:pPr>
        <w:jc w:val="both"/>
        <w:rPr>
          <w:rFonts w:ascii="Calibri" w:hAnsi="Calibri"/>
          <w:sz w:val="16"/>
          <w:szCs w:val="16"/>
        </w:rPr>
      </w:pPr>
    </w:p>
    <w:p w:rsidR="004573A5" w:rsidRPr="00236683" w:rsidRDefault="004573A5" w:rsidP="004573A5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4573A5" w:rsidRPr="00236683" w:rsidRDefault="004573A5" w:rsidP="004573A5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972998" w:rsidRDefault="004573A5" w:rsidP="004573A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  <w:sectPr w:rsidR="00972998" w:rsidSect="001B7E54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  <w:r w:rsidRPr="00236683">
        <w:rPr>
          <w:rFonts w:ascii="Calibri" w:eastAsia="Trebuchet MS" w:hAnsi="Calibri" w:cs="Calibri"/>
          <w:i/>
          <w:sz w:val="16"/>
          <w:szCs w:val="16"/>
        </w:rPr>
        <w:t>Formularz musi być opatrzony przez osobę lub osoby uprawnione do reprezentowania firmy kwalifi</w:t>
      </w:r>
      <w:r w:rsidR="00A175FC">
        <w:rPr>
          <w:rFonts w:ascii="Calibri" w:eastAsia="Trebuchet MS" w:hAnsi="Calibri" w:cs="Calibri"/>
          <w:i/>
          <w:sz w:val="16"/>
          <w:szCs w:val="16"/>
        </w:rPr>
        <w:t>kowanym podpisem elektronicznym lub</w:t>
      </w:r>
      <w:r w:rsidR="00A8576C">
        <w:rPr>
          <w:rFonts w:ascii="Calibri" w:eastAsia="Trebuchet MS" w:hAnsi="Calibri" w:cs="Calibri"/>
          <w:i/>
          <w:sz w:val="16"/>
          <w:szCs w:val="16"/>
        </w:rPr>
        <w:t xml:space="preserve"> podpisem zaufanym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lub podpisem osobistym.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4573A5" w:rsidRPr="009F4795" w:rsidTr="005A74F5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4573A5" w:rsidRPr="009F4795" w:rsidRDefault="004573A5" w:rsidP="00A26348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3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573A5" w:rsidRPr="009F4795" w:rsidTr="005A74F5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573A5" w:rsidRPr="009F4795" w:rsidRDefault="004573A5" w:rsidP="00A26348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Oświadczenie Wykonawcy</w:t>
            </w:r>
          </w:p>
        </w:tc>
      </w:tr>
    </w:tbl>
    <w:p w:rsidR="004573A5" w:rsidRDefault="004573A5" w:rsidP="004573A5">
      <w:pPr>
        <w:jc w:val="both"/>
        <w:rPr>
          <w:rFonts w:ascii="Calibri" w:hAnsi="Calibri"/>
          <w:i/>
          <w:sz w:val="16"/>
          <w:szCs w:val="16"/>
        </w:rPr>
      </w:pPr>
    </w:p>
    <w:p w:rsidR="004573A5" w:rsidRPr="00855982" w:rsidRDefault="004573A5" w:rsidP="004573A5">
      <w:pPr>
        <w:rPr>
          <w:rFonts w:ascii="Calibri" w:hAnsi="Calibri" w:cs="TT15Et00"/>
          <w:sz w:val="16"/>
          <w:szCs w:val="16"/>
        </w:rPr>
      </w:pPr>
    </w:p>
    <w:p w:rsidR="004573A5" w:rsidRPr="008A135C" w:rsidRDefault="004573A5" w:rsidP="004573A5">
      <w:pPr>
        <w:spacing w:line="0" w:lineRule="atLeast"/>
        <w:ind w:left="4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Wykonawca:</w:t>
      </w:r>
      <w:r>
        <w:rPr>
          <w:rFonts w:ascii="Calibri" w:eastAsia="Trebuchet MS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4573A5" w:rsidRPr="008A135C" w:rsidRDefault="004573A5" w:rsidP="004573A5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4573A5" w:rsidRPr="008A135C" w:rsidRDefault="004573A5" w:rsidP="004573A5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4573A5" w:rsidRPr="007E62C7" w:rsidRDefault="004573A5" w:rsidP="004573A5">
      <w:pPr>
        <w:pStyle w:val="Tekstpodstawowy"/>
        <w:rPr>
          <w:rFonts w:ascii="Calibri" w:hAnsi="Calibri" w:cs="Tahoma"/>
          <w:b/>
          <w:bCs/>
          <w:iCs/>
          <w:sz w:val="20"/>
        </w:rPr>
      </w:pPr>
      <w:r w:rsidRPr="007E62C7">
        <w:rPr>
          <w:rFonts w:ascii="Calibri" w:hAnsi="Calibri" w:cs="Tahoma"/>
          <w:b/>
          <w:bCs/>
          <w:iCs/>
          <w:sz w:val="20"/>
        </w:rPr>
        <w:t xml:space="preserve">(znak sprawy </w:t>
      </w:r>
      <w:r w:rsidR="00972998">
        <w:rPr>
          <w:rFonts w:ascii="Calibri" w:hAnsi="Calibri" w:cs="Tahoma"/>
          <w:b/>
          <w:bCs/>
          <w:iCs/>
          <w:sz w:val="20"/>
        </w:rPr>
        <w:t>10</w:t>
      </w:r>
      <w:r>
        <w:rPr>
          <w:rFonts w:ascii="Calibri" w:hAnsi="Calibri" w:cs="Tahoma"/>
          <w:b/>
          <w:bCs/>
          <w:iCs/>
          <w:sz w:val="20"/>
        </w:rPr>
        <w:t>/</w:t>
      </w:r>
      <w:r w:rsidRPr="007E62C7">
        <w:rPr>
          <w:rFonts w:ascii="Calibri" w:hAnsi="Calibri" w:cs="Tahoma"/>
          <w:b/>
          <w:bCs/>
          <w:iCs/>
          <w:sz w:val="20"/>
        </w:rPr>
        <w:t>ZP/TP/21)</w:t>
      </w:r>
    </w:p>
    <w:p w:rsidR="004573A5" w:rsidRPr="008A135C" w:rsidRDefault="004573A5" w:rsidP="004573A5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</w:rPr>
      </w:pPr>
    </w:p>
    <w:p w:rsidR="004573A5" w:rsidRPr="008A135C" w:rsidRDefault="004573A5" w:rsidP="004573A5">
      <w:pPr>
        <w:spacing w:line="295" w:lineRule="exact"/>
        <w:rPr>
          <w:rFonts w:ascii="Calibri" w:hAnsi="Calibri" w:cs="Calibri"/>
          <w:sz w:val="20"/>
          <w:szCs w:val="20"/>
        </w:rPr>
      </w:pPr>
    </w:p>
    <w:p w:rsidR="004573A5" w:rsidRPr="008A135C" w:rsidRDefault="004573A5" w:rsidP="004573A5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8A135C">
        <w:rPr>
          <w:rFonts w:ascii="Calibri" w:eastAsia="Trebuchet MS" w:hAnsi="Calibri" w:cs="Calibri"/>
          <w:b/>
          <w:sz w:val="20"/>
          <w:szCs w:val="20"/>
          <w:u w:val="single"/>
        </w:rPr>
        <w:t>Oświadczenie Wykonawcy</w:t>
      </w:r>
    </w:p>
    <w:p w:rsidR="004573A5" w:rsidRPr="008A135C" w:rsidRDefault="004573A5" w:rsidP="004573A5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4573A5" w:rsidRPr="008A135C" w:rsidRDefault="004573A5" w:rsidP="004573A5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składane na podstawie art. 125 ust. 1 ustawy z dnia 11 września 2019 r.</w:t>
      </w:r>
    </w:p>
    <w:p w:rsidR="004573A5" w:rsidRPr="008A135C" w:rsidRDefault="004573A5" w:rsidP="004573A5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4573A5" w:rsidRPr="008A135C" w:rsidRDefault="004573A5" w:rsidP="004573A5">
      <w:pPr>
        <w:spacing w:line="0" w:lineRule="atLeast"/>
        <w:ind w:right="-63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 xml:space="preserve">Prawo zamówień publicznych (dalej jako: </w:t>
      </w:r>
      <w:proofErr w:type="spellStart"/>
      <w:r w:rsidRPr="008A135C">
        <w:rPr>
          <w:rFonts w:ascii="Calibri" w:eastAsia="Trebuchet MS" w:hAnsi="Calibri" w:cs="Calibri"/>
          <w:b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b/>
          <w:sz w:val="20"/>
          <w:szCs w:val="20"/>
        </w:rPr>
        <w:t>)</w:t>
      </w:r>
    </w:p>
    <w:p w:rsidR="004573A5" w:rsidRPr="008A135C" w:rsidRDefault="004573A5" w:rsidP="004573A5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4573A5" w:rsidRPr="008A135C" w:rsidRDefault="004573A5" w:rsidP="004573A5">
      <w:pPr>
        <w:shd w:val="clear" w:color="auto" w:fill="FFFFFF"/>
        <w:spacing w:line="276" w:lineRule="auto"/>
        <w:ind w:right="48"/>
        <w:jc w:val="center"/>
        <w:rPr>
          <w:rFonts w:ascii="Calibri" w:hAnsi="Calibri" w:cs="Calibri"/>
          <w:b/>
          <w:spacing w:val="-14"/>
          <w:sz w:val="20"/>
          <w:szCs w:val="20"/>
          <w:u w:val="single"/>
        </w:rPr>
      </w:pPr>
      <w:r w:rsidRPr="008A135C">
        <w:rPr>
          <w:rFonts w:ascii="Calibri" w:eastAsia="Trebuchet MS" w:hAnsi="Calibri" w:cs="Calibri"/>
          <w:b/>
          <w:sz w:val="20"/>
          <w:szCs w:val="20"/>
          <w:u w:val="single"/>
        </w:rPr>
        <w:t>DOTYCZĄCE PODSTAW WYKLUCZENIA Z POSTĘPOWANIA</w:t>
      </w:r>
    </w:p>
    <w:p w:rsidR="004573A5" w:rsidRPr="008A135C" w:rsidRDefault="004573A5" w:rsidP="004573A5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</w:p>
    <w:p w:rsidR="004573A5" w:rsidRPr="008A135C" w:rsidRDefault="004573A5" w:rsidP="004573A5">
      <w:pPr>
        <w:spacing w:line="296" w:lineRule="exact"/>
        <w:rPr>
          <w:rFonts w:ascii="Calibri" w:hAnsi="Calibri" w:cs="Calibri"/>
          <w:sz w:val="20"/>
          <w:szCs w:val="20"/>
        </w:rPr>
      </w:pPr>
    </w:p>
    <w:p w:rsidR="004573A5" w:rsidRPr="008A135C" w:rsidRDefault="004573A5" w:rsidP="004573A5">
      <w:pPr>
        <w:tabs>
          <w:tab w:val="left" w:pos="583"/>
          <w:tab w:val="left" w:pos="1803"/>
          <w:tab w:val="left" w:pos="3503"/>
          <w:tab w:val="left" w:pos="3963"/>
          <w:tab w:val="left" w:pos="5343"/>
          <w:tab w:val="left" w:pos="6843"/>
          <w:tab w:val="left" w:pos="8723"/>
        </w:tabs>
        <w:spacing w:line="0" w:lineRule="atLeast"/>
        <w:ind w:left="4"/>
        <w:jc w:val="both"/>
        <w:rPr>
          <w:rFonts w:ascii="Calibri" w:eastAsia="Trebuchet MS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potrzeby postępowania o udzielenie zamówienia publicznego pn. </w:t>
      </w:r>
      <w:r w:rsidRPr="007E62C7">
        <w:rPr>
          <w:rFonts w:ascii="Calibri" w:hAnsi="Calibri" w:cs="Calibri"/>
          <w:b/>
          <w:sz w:val="20"/>
          <w:szCs w:val="20"/>
        </w:rPr>
        <w:t>„D</w:t>
      </w:r>
      <w:r w:rsidRPr="00C15742">
        <w:rPr>
          <w:rFonts w:ascii="Calibri" w:hAnsi="Calibri" w:cs="Tahoma"/>
          <w:b/>
          <w:bCs/>
          <w:iCs/>
          <w:sz w:val="20"/>
        </w:rPr>
        <w:t>ostaw</w:t>
      </w:r>
      <w:r>
        <w:rPr>
          <w:rFonts w:ascii="Calibri" w:hAnsi="Calibri" w:cs="Tahoma"/>
          <w:b/>
          <w:bCs/>
          <w:iCs/>
          <w:sz w:val="20"/>
        </w:rPr>
        <w:t>a</w:t>
      </w:r>
      <w:r w:rsidRPr="00C15742">
        <w:rPr>
          <w:rFonts w:ascii="Calibri" w:hAnsi="Calibri" w:cs="Tahoma"/>
          <w:b/>
          <w:bCs/>
          <w:iCs/>
          <w:sz w:val="20"/>
        </w:rPr>
        <w:t xml:space="preserve"> plastikowych </w:t>
      </w:r>
      <w:r w:rsidR="00972998">
        <w:rPr>
          <w:rFonts w:ascii="Calibri" w:hAnsi="Calibri" w:cs="Tahoma"/>
          <w:b/>
          <w:bCs/>
          <w:iCs/>
          <w:sz w:val="20"/>
        </w:rPr>
        <w:t>preparatów do dekontaminacji powierzchni oraz skóry i błon</w:t>
      </w:r>
      <w:r w:rsidR="003E53EE">
        <w:rPr>
          <w:rFonts w:ascii="Calibri" w:hAnsi="Calibri" w:cs="Tahoma"/>
          <w:b/>
          <w:bCs/>
          <w:iCs/>
          <w:sz w:val="20"/>
        </w:rPr>
        <w:t xml:space="preserve"> </w:t>
      </w:r>
      <w:r w:rsidRPr="00C15742">
        <w:rPr>
          <w:rFonts w:ascii="Calibri" w:hAnsi="Calibri" w:cs="Tahoma"/>
          <w:b/>
          <w:sz w:val="20"/>
        </w:rPr>
        <w:t xml:space="preserve">do Wojewódzkiego Zespołu Zakładów Opieki Zdrowotnej Centrum Leczenia Chorób Płuc i Rehabilitacji w </w:t>
      </w:r>
      <w:r>
        <w:rPr>
          <w:rFonts w:ascii="Calibri" w:hAnsi="Calibri" w:cs="Tahoma"/>
          <w:b/>
          <w:sz w:val="20"/>
        </w:rPr>
        <w:t>Ł</w:t>
      </w:r>
      <w:r w:rsidRPr="00C15742">
        <w:rPr>
          <w:rFonts w:ascii="Calibri" w:hAnsi="Calibri" w:cs="Tahoma"/>
          <w:b/>
          <w:sz w:val="20"/>
        </w:rPr>
        <w:t>odzi</w:t>
      </w:r>
      <w:r>
        <w:rPr>
          <w:rFonts w:ascii="Calibri" w:hAnsi="Calibri" w:cs="Tahoma"/>
          <w:b/>
          <w:sz w:val="20"/>
        </w:rPr>
        <w:t>”</w:t>
      </w:r>
      <w:r w:rsidRPr="008A135C">
        <w:rPr>
          <w:rFonts w:ascii="Calibri" w:hAnsi="Calibri" w:cs="Calibri"/>
          <w:sz w:val="20"/>
          <w:szCs w:val="20"/>
        </w:rPr>
        <w:t>,</w:t>
      </w:r>
      <w:r w:rsidRPr="008A135C">
        <w:rPr>
          <w:rFonts w:ascii="Calibri" w:eastAsia="Trebuchet MS" w:hAnsi="Calibri" w:cs="Calibri"/>
          <w:sz w:val="20"/>
          <w:szCs w:val="20"/>
        </w:rPr>
        <w:t xml:space="preserve"> oświadczam,</w:t>
      </w:r>
      <w:r w:rsidR="003E53EE">
        <w:rPr>
          <w:rFonts w:ascii="Calibri" w:eastAsia="Trebuchet MS" w:hAnsi="Calibri" w:cs="Calibri"/>
          <w:sz w:val="20"/>
          <w:szCs w:val="20"/>
        </w:rPr>
        <w:t xml:space="preserve"> </w:t>
      </w:r>
      <w:r w:rsidRPr="008A135C">
        <w:rPr>
          <w:rFonts w:ascii="Calibri" w:eastAsia="Trebuchet MS" w:hAnsi="Calibri" w:cs="Calibri"/>
          <w:sz w:val="20"/>
          <w:szCs w:val="20"/>
        </w:rPr>
        <w:t>że:</w:t>
      </w:r>
    </w:p>
    <w:p w:rsidR="004573A5" w:rsidRPr="008A135C" w:rsidRDefault="004573A5" w:rsidP="004573A5">
      <w:pPr>
        <w:spacing w:line="23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573A5" w:rsidRPr="008A135C" w:rsidRDefault="004573A5" w:rsidP="008F5DF7">
      <w:pPr>
        <w:pStyle w:val="Akapitzlist"/>
        <w:widowControl/>
        <w:numPr>
          <w:ilvl w:val="0"/>
          <w:numId w:val="52"/>
        </w:numPr>
        <w:shd w:val="clear" w:color="auto" w:fill="FFFFFF"/>
        <w:tabs>
          <w:tab w:val="clear" w:pos="0"/>
        </w:tabs>
        <w:autoSpaceDN w:val="0"/>
        <w:spacing w:line="276" w:lineRule="auto"/>
        <w:ind w:left="709" w:right="62" w:hanging="229"/>
        <w:rPr>
          <w:rFonts w:ascii="Calibri" w:hAnsi="Calibri" w:cs="Calibri"/>
          <w:sz w:val="20"/>
          <w:szCs w:val="20"/>
        </w:rPr>
      </w:pPr>
      <w:r w:rsidRPr="008A135C">
        <w:rPr>
          <w:rFonts w:ascii="Calibri" w:hAnsi="Calibri" w:cs="Calibri"/>
          <w:bCs/>
          <w:sz w:val="20"/>
          <w:szCs w:val="20"/>
        </w:rPr>
        <w:t xml:space="preserve">nie podlegam wykluczeniu z postępowania w zakresie określonym przez Zamawiającego w Specyfikacji Warunków Zamówienia. </w:t>
      </w:r>
    </w:p>
    <w:p w:rsidR="004573A5" w:rsidRPr="008A135C" w:rsidRDefault="004573A5" w:rsidP="004573A5">
      <w:pPr>
        <w:pStyle w:val="Akapitzlist"/>
        <w:shd w:val="clear" w:color="auto" w:fill="FFFFFF"/>
        <w:autoSpaceDN w:val="0"/>
        <w:spacing w:line="276" w:lineRule="auto"/>
        <w:ind w:left="480" w:right="528"/>
        <w:rPr>
          <w:rFonts w:ascii="Calibri" w:hAnsi="Calibri" w:cs="Calibri"/>
          <w:bCs/>
          <w:sz w:val="20"/>
          <w:szCs w:val="20"/>
        </w:rPr>
      </w:pPr>
    </w:p>
    <w:p w:rsidR="004573A5" w:rsidRPr="008A135C" w:rsidRDefault="004573A5" w:rsidP="004573A5">
      <w:pPr>
        <w:spacing w:line="237" w:lineRule="auto"/>
        <w:ind w:left="4"/>
        <w:rPr>
          <w:rFonts w:ascii="Calibri" w:eastAsia="Trebuchet MS" w:hAnsi="Calibri" w:cs="Calibri"/>
          <w:sz w:val="20"/>
          <w:szCs w:val="20"/>
        </w:rPr>
      </w:pPr>
    </w:p>
    <w:p w:rsidR="004573A5" w:rsidRPr="008A135C" w:rsidRDefault="004573A5" w:rsidP="004573A5">
      <w:pPr>
        <w:spacing w:line="237" w:lineRule="auto"/>
        <w:ind w:left="4"/>
        <w:rPr>
          <w:rFonts w:ascii="Calibri" w:eastAsia="Trebuchet MS" w:hAnsi="Calibri" w:cs="Calibri"/>
          <w:sz w:val="20"/>
          <w:szCs w:val="20"/>
        </w:rPr>
      </w:pPr>
    </w:p>
    <w:p w:rsidR="004573A5" w:rsidRPr="008A135C" w:rsidRDefault="004573A5" w:rsidP="004573A5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73A5" w:rsidRPr="008A135C" w:rsidRDefault="004573A5" w:rsidP="004573A5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73A5" w:rsidRPr="008A135C" w:rsidRDefault="004573A5" w:rsidP="004573A5">
      <w:pPr>
        <w:spacing w:line="324" w:lineRule="exact"/>
        <w:rPr>
          <w:rFonts w:ascii="Calibri" w:hAnsi="Calibri" w:cs="Calibri"/>
          <w:sz w:val="20"/>
          <w:szCs w:val="20"/>
        </w:rPr>
      </w:pPr>
    </w:p>
    <w:p w:rsidR="004573A5" w:rsidRPr="008A135C" w:rsidRDefault="004573A5" w:rsidP="004573A5">
      <w:pPr>
        <w:spacing w:line="237" w:lineRule="auto"/>
        <w:jc w:val="both"/>
        <w:rPr>
          <w:rFonts w:ascii="Calibri" w:eastAsia="Trebuchet MS" w:hAnsi="Calibri" w:cs="Calibri"/>
          <w:sz w:val="20"/>
          <w:szCs w:val="20"/>
        </w:rPr>
      </w:pPr>
      <w:bookmarkStart w:id="4" w:name="page16"/>
      <w:bookmarkEnd w:id="4"/>
      <w:r w:rsidRPr="008A135C">
        <w:rPr>
          <w:rFonts w:ascii="Calibri" w:eastAsia="Trebuchet MS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A135C">
        <w:rPr>
          <w:rFonts w:ascii="Calibri" w:eastAsia="Trebuchet MS" w:hAnsi="Calibri" w:cs="Calibri"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sz w:val="20"/>
          <w:szCs w:val="20"/>
        </w:rPr>
        <w:t xml:space="preserve"> </w:t>
      </w:r>
      <w:r w:rsidRPr="008A135C">
        <w:rPr>
          <w:rFonts w:ascii="Calibri" w:eastAsia="Trebuchet MS" w:hAnsi="Calibri" w:cs="Calibri"/>
          <w:i/>
          <w:sz w:val="20"/>
          <w:szCs w:val="20"/>
        </w:rPr>
        <w:t>(podać mającą zastosowanie podstawę wykluczenia spośród</w:t>
      </w:r>
      <w:r w:rsidR="003E53EE">
        <w:rPr>
          <w:rFonts w:ascii="Calibri" w:eastAsia="Trebuchet MS" w:hAnsi="Calibri" w:cs="Calibri"/>
          <w:i/>
          <w:sz w:val="20"/>
          <w:szCs w:val="20"/>
        </w:rPr>
        <w:t xml:space="preserve"> </w:t>
      </w:r>
      <w:r w:rsidRPr="008A135C">
        <w:rPr>
          <w:rFonts w:ascii="Calibri" w:eastAsia="Trebuchet MS" w:hAnsi="Calibri" w:cs="Calibri"/>
          <w:i/>
          <w:sz w:val="20"/>
          <w:szCs w:val="20"/>
        </w:rPr>
        <w:t xml:space="preserve">wymienionych w art. 108 ust. 1 pkt 1, 2, 5 lub 6 ustawy </w:t>
      </w:r>
      <w:proofErr w:type="spellStart"/>
      <w:r w:rsidRPr="008A135C">
        <w:rPr>
          <w:rFonts w:ascii="Calibri" w:eastAsia="Trebuchet MS" w:hAnsi="Calibri" w:cs="Calibri"/>
          <w:i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i/>
          <w:sz w:val="20"/>
          <w:szCs w:val="20"/>
        </w:rPr>
        <w:t>).</w:t>
      </w:r>
      <w:r w:rsidRPr="008A135C">
        <w:rPr>
          <w:rFonts w:ascii="Calibri" w:eastAsia="Trebuchet MS" w:hAnsi="Calibri" w:cs="Calibri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A135C">
        <w:rPr>
          <w:rFonts w:ascii="Calibri" w:eastAsia="Trebuchet MS" w:hAnsi="Calibri" w:cs="Calibri"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sz w:val="20"/>
          <w:szCs w:val="20"/>
        </w:rPr>
        <w:t xml:space="preserve"> podjąłem następujące środki naprawcze:</w:t>
      </w:r>
    </w:p>
    <w:p w:rsidR="004573A5" w:rsidRPr="008A135C" w:rsidRDefault="004573A5" w:rsidP="004573A5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rebuchet MS" w:hAnsi="Calibri" w:cs="Calibri"/>
          <w:sz w:val="20"/>
          <w:szCs w:val="20"/>
        </w:rPr>
        <w:t>………………………………………………………………………</w:t>
      </w:r>
    </w:p>
    <w:p w:rsidR="004573A5" w:rsidRDefault="004573A5" w:rsidP="004573A5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73A5" w:rsidRPr="008A135C" w:rsidRDefault="004573A5" w:rsidP="004573A5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73A5" w:rsidRPr="008A135C" w:rsidRDefault="004573A5" w:rsidP="004573A5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73A5" w:rsidRPr="008A135C" w:rsidRDefault="004573A5" w:rsidP="004573A5">
      <w:pPr>
        <w:spacing w:line="296" w:lineRule="exact"/>
        <w:rPr>
          <w:rFonts w:ascii="Calibri" w:hAnsi="Calibri" w:cs="Calibri"/>
          <w:sz w:val="20"/>
          <w:szCs w:val="20"/>
        </w:rPr>
      </w:pPr>
    </w:p>
    <w:p w:rsidR="004573A5" w:rsidRPr="008A135C" w:rsidRDefault="004573A5" w:rsidP="004573A5">
      <w:pPr>
        <w:spacing w:line="272" w:lineRule="exact"/>
        <w:rPr>
          <w:rFonts w:ascii="Calibri" w:hAnsi="Calibri" w:cs="Calibri"/>
          <w:sz w:val="20"/>
          <w:szCs w:val="20"/>
        </w:rPr>
      </w:pPr>
    </w:p>
    <w:p w:rsidR="004573A5" w:rsidRPr="008A135C" w:rsidRDefault="004573A5" w:rsidP="004573A5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OŚWIADCZENIE DOTYCZĄCE PODANYCH INFORMACJI:</w:t>
      </w:r>
    </w:p>
    <w:p w:rsidR="004573A5" w:rsidRPr="008A135C" w:rsidRDefault="004573A5" w:rsidP="004573A5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73A5" w:rsidRPr="008A135C" w:rsidRDefault="004573A5" w:rsidP="004573A5">
      <w:pPr>
        <w:spacing w:line="238" w:lineRule="auto"/>
        <w:jc w:val="both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573A5" w:rsidRPr="008A135C" w:rsidRDefault="004573A5" w:rsidP="004573A5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73A5" w:rsidRPr="008A135C" w:rsidRDefault="004573A5" w:rsidP="004573A5">
      <w:pPr>
        <w:spacing w:line="273" w:lineRule="exact"/>
        <w:rPr>
          <w:rFonts w:ascii="Calibri" w:hAnsi="Calibri" w:cs="Calibri"/>
          <w:sz w:val="20"/>
          <w:szCs w:val="20"/>
        </w:rPr>
      </w:pPr>
    </w:p>
    <w:p w:rsidR="004573A5" w:rsidRDefault="004573A5" w:rsidP="004573A5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81A39" w:rsidRDefault="00181A39" w:rsidP="004573A5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81A39" w:rsidRDefault="00181A39" w:rsidP="004573A5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81A39" w:rsidRDefault="00181A39" w:rsidP="004573A5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81A39" w:rsidRDefault="00181A39" w:rsidP="004573A5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81A39" w:rsidRDefault="00181A39" w:rsidP="004573A5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81A39" w:rsidRDefault="00181A39" w:rsidP="004573A5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573A5" w:rsidRDefault="004573A5" w:rsidP="004573A5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573A5" w:rsidRDefault="004573A5" w:rsidP="004573A5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573A5" w:rsidRDefault="004573A5" w:rsidP="004573A5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573A5" w:rsidRPr="00236683" w:rsidRDefault="004573A5" w:rsidP="004573A5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4573A5" w:rsidRPr="00236683" w:rsidRDefault="004573A5" w:rsidP="004573A5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4573A5" w:rsidRDefault="004573A5" w:rsidP="00972998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>
        <w:rPr>
          <w:rFonts w:ascii="Calibri" w:eastAsia="Trebuchet MS" w:hAnsi="Calibri" w:cs="Calibri"/>
          <w:i/>
          <w:sz w:val="16"/>
          <w:szCs w:val="16"/>
        </w:rPr>
        <w:t>Oświadczenie musi być opatrzone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</w:t>
      </w:r>
      <w:r w:rsidR="00A175FC">
        <w:rPr>
          <w:rFonts w:ascii="Calibri" w:eastAsia="Trebuchet MS" w:hAnsi="Calibri" w:cs="Calibri"/>
          <w:i/>
          <w:sz w:val="16"/>
          <w:szCs w:val="16"/>
        </w:rPr>
        <w:t>ikowanym podpisem elektroniczny lub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podpisem z</w:t>
      </w:r>
      <w:r w:rsidR="00A8576C">
        <w:rPr>
          <w:rFonts w:ascii="Calibri" w:eastAsia="Trebuchet MS" w:hAnsi="Calibri" w:cs="Calibri"/>
          <w:i/>
          <w:sz w:val="16"/>
          <w:szCs w:val="16"/>
        </w:rPr>
        <w:t>aufanym</w:t>
      </w:r>
      <w:r w:rsidR="00972998">
        <w:rPr>
          <w:rFonts w:ascii="Calibri" w:eastAsia="Trebuchet MS" w:hAnsi="Calibri" w:cs="Calibri"/>
          <w:i/>
          <w:sz w:val="16"/>
          <w:szCs w:val="16"/>
        </w:rPr>
        <w:t xml:space="preserve"> lub podpisem osobistym.</w:t>
      </w:r>
    </w:p>
    <w:p w:rsidR="00972998" w:rsidRDefault="00972998" w:rsidP="00972998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4573A5" w:rsidRPr="009F4795" w:rsidTr="00972998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4573A5" w:rsidRPr="009F4795" w:rsidRDefault="004573A5" w:rsidP="00A26348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573A5" w:rsidRPr="009F4795" w:rsidTr="00972998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573A5" w:rsidRPr="009F4795" w:rsidRDefault="004573A5" w:rsidP="00A26348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C46C2A" w:rsidRPr="00A5555D" w:rsidRDefault="00C46C2A" w:rsidP="00C46C2A">
      <w:pPr>
        <w:keepNext/>
        <w:tabs>
          <w:tab w:val="left" w:pos="4320"/>
        </w:tabs>
        <w:jc w:val="center"/>
        <w:outlineLvl w:val="3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U M O W A   Nr ........../</w:t>
      </w:r>
      <w:r w:rsidRPr="00A5555D">
        <w:rPr>
          <w:rFonts w:ascii="Calibri" w:hAnsi="Calibri" w:cs="Arial"/>
          <w:b/>
          <w:sz w:val="20"/>
        </w:rPr>
        <w:t>ZP</w:t>
      </w:r>
      <w:r>
        <w:rPr>
          <w:rFonts w:ascii="Calibri" w:hAnsi="Calibri" w:cs="Arial"/>
          <w:b/>
          <w:sz w:val="20"/>
        </w:rPr>
        <w:t>/TP</w:t>
      </w:r>
      <w:r w:rsidRPr="00A5555D">
        <w:rPr>
          <w:rFonts w:ascii="Calibri" w:hAnsi="Calibri" w:cs="Arial"/>
          <w:b/>
          <w:sz w:val="20"/>
        </w:rPr>
        <w:t>/</w:t>
      </w:r>
      <w:r>
        <w:rPr>
          <w:rFonts w:ascii="Calibri" w:hAnsi="Calibri" w:cs="Arial"/>
          <w:b/>
          <w:sz w:val="20"/>
        </w:rPr>
        <w:t>2021</w:t>
      </w:r>
    </w:p>
    <w:p w:rsidR="00C46C2A" w:rsidRDefault="00C46C2A" w:rsidP="00C46C2A">
      <w:pPr>
        <w:jc w:val="center"/>
        <w:rPr>
          <w:rFonts w:ascii="Calibri" w:hAnsi="Calibri" w:cs="Arial"/>
          <w:b/>
          <w:bCs/>
          <w:sz w:val="16"/>
          <w:szCs w:val="16"/>
        </w:rPr>
      </w:pPr>
      <w:r w:rsidRPr="00A5555D">
        <w:rPr>
          <w:rFonts w:ascii="Calibri" w:hAnsi="Calibri" w:cs="Arial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 w:cs="Arial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>podstawowym bez przeprowadzania negocjacji</w:t>
      </w:r>
      <w:r w:rsidR="003E53EE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 </w:t>
      </w:r>
      <w:r w:rsidRPr="00A5555D">
        <w:rPr>
          <w:rFonts w:ascii="Calibri" w:hAnsi="Calibri" w:cs="Arial"/>
          <w:b/>
          <w:bCs/>
          <w:sz w:val="16"/>
          <w:szCs w:val="16"/>
        </w:rPr>
        <w:t xml:space="preserve">zgodnie z ustawą Prawo zamówień  publicznych  </w:t>
      </w:r>
    </w:p>
    <w:p w:rsidR="00C46C2A" w:rsidRPr="00A5555D" w:rsidRDefault="00C46C2A" w:rsidP="00C46C2A">
      <w:pPr>
        <w:jc w:val="center"/>
        <w:rPr>
          <w:rFonts w:ascii="Calibri" w:hAnsi="Calibri" w:cs="Arial"/>
          <w:b/>
          <w:bCs/>
          <w:sz w:val="16"/>
          <w:szCs w:val="16"/>
        </w:rPr>
      </w:pPr>
      <w:r w:rsidRPr="00A5555D">
        <w:rPr>
          <w:rFonts w:ascii="Calibri" w:hAnsi="Calibri" w:cs="Arial"/>
          <w:b/>
          <w:bCs/>
          <w:sz w:val="16"/>
          <w:szCs w:val="16"/>
        </w:rPr>
        <w:t xml:space="preserve">na dostawę </w:t>
      </w:r>
      <w:r>
        <w:rPr>
          <w:rFonts w:ascii="Calibri" w:hAnsi="Calibri" w:cs="Arial"/>
          <w:b/>
          <w:bCs/>
          <w:sz w:val="16"/>
          <w:szCs w:val="16"/>
        </w:rPr>
        <w:t>preparatów do dekontaminacji powierzchni oraz skóry i błon  (10/ZP/TP/21</w:t>
      </w:r>
      <w:r w:rsidRPr="00A5555D">
        <w:rPr>
          <w:rFonts w:ascii="Calibri" w:hAnsi="Calibri" w:cs="Arial"/>
          <w:b/>
          <w:bCs/>
          <w:sz w:val="16"/>
          <w:szCs w:val="16"/>
        </w:rPr>
        <w:t>)</w:t>
      </w:r>
    </w:p>
    <w:p w:rsidR="00C46C2A" w:rsidRPr="00A5555D" w:rsidRDefault="00C46C2A" w:rsidP="00C46C2A">
      <w:pPr>
        <w:tabs>
          <w:tab w:val="left" w:pos="708"/>
          <w:tab w:val="center" w:pos="4536"/>
          <w:tab w:val="right" w:pos="9072"/>
        </w:tabs>
        <w:rPr>
          <w:rFonts w:ascii="Calibri" w:hAnsi="Calibri" w:cs="Arial"/>
          <w:sz w:val="20"/>
        </w:rPr>
      </w:pPr>
    </w:p>
    <w:p w:rsidR="00C46C2A" w:rsidRPr="00A5555D" w:rsidRDefault="00C46C2A" w:rsidP="00C46C2A">
      <w:pPr>
        <w:tabs>
          <w:tab w:val="left" w:pos="708"/>
          <w:tab w:val="center" w:pos="4536"/>
          <w:tab w:val="right" w:pos="9072"/>
        </w:tabs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 xml:space="preserve">zawarta w dniu   </w:t>
      </w:r>
      <w:r>
        <w:rPr>
          <w:rFonts w:ascii="Calibri" w:hAnsi="Calibri" w:cs="Arial"/>
          <w:sz w:val="20"/>
        </w:rPr>
        <w:t>……………</w:t>
      </w:r>
      <w:r w:rsidRPr="00A5555D">
        <w:rPr>
          <w:rFonts w:ascii="Calibri" w:hAnsi="Calibri" w:cs="Arial"/>
          <w:sz w:val="20"/>
        </w:rPr>
        <w:t xml:space="preserve">  20</w:t>
      </w:r>
      <w:r>
        <w:rPr>
          <w:rFonts w:ascii="Calibri" w:hAnsi="Calibri" w:cs="Arial"/>
          <w:sz w:val="20"/>
        </w:rPr>
        <w:t>21</w:t>
      </w:r>
      <w:r w:rsidRPr="00A5555D">
        <w:rPr>
          <w:rFonts w:ascii="Calibri" w:hAnsi="Calibri" w:cs="Arial"/>
          <w:sz w:val="20"/>
        </w:rPr>
        <w:t xml:space="preserve"> r. w Łodzi</w:t>
      </w:r>
    </w:p>
    <w:p w:rsidR="00C46C2A" w:rsidRPr="005A4A9B" w:rsidRDefault="00C46C2A" w:rsidP="00C46C2A">
      <w:pPr>
        <w:suppressAutoHyphens/>
        <w:autoSpaceDN w:val="0"/>
        <w:textAlignment w:val="baseline"/>
        <w:rPr>
          <w:rFonts w:ascii="Calibri" w:hAnsi="Calibri" w:cs="Arial"/>
          <w:sz w:val="20"/>
        </w:rPr>
      </w:pPr>
      <w:r w:rsidRPr="005A4A9B">
        <w:rPr>
          <w:rFonts w:ascii="Calibri" w:hAnsi="Calibri" w:cs="Arial"/>
          <w:sz w:val="20"/>
        </w:rPr>
        <w:t>pomiędzy:</w:t>
      </w:r>
    </w:p>
    <w:p w:rsidR="00C46C2A" w:rsidRPr="005A4A9B" w:rsidRDefault="00C46C2A" w:rsidP="00C46C2A">
      <w:pPr>
        <w:suppressAutoHyphens/>
        <w:autoSpaceDN w:val="0"/>
        <w:textAlignment w:val="baseline"/>
        <w:rPr>
          <w:rFonts w:ascii="Calibri" w:hAnsi="Calibri" w:cs="Arial"/>
          <w:sz w:val="20"/>
        </w:rPr>
      </w:pPr>
    </w:p>
    <w:p w:rsidR="00C46C2A" w:rsidRPr="00E305D0" w:rsidRDefault="00C46C2A" w:rsidP="00C46C2A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C46C2A" w:rsidRPr="00E305D0" w:rsidRDefault="00C46C2A" w:rsidP="00C46C2A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C46C2A" w:rsidRPr="00E305D0" w:rsidRDefault="00C46C2A" w:rsidP="00C46C2A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C46C2A" w:rsidRPr="00E305D0" w:rsidRDefault="00C46C2A" w:rsidP="00C46C2A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C46C2A" w:rsidRDefault="00C46C2A" w:rsidP="00C46C2A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C46C2A" w:rsidRPr="00E305D0" w:rsidRDefault="00C46C2A" w:rsidP="00C46C2A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C46C2A" w:rsidRPr="00E305D0" w:rsidRDefault="00C46C2A" w:rsidP="00C46C2A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 xml:space="preserve">Wpisanym do Krajowego Rejestru Sądowego w Sądzie Rejonowym dla Łodzi-Śródmieścia </w:t>
      </w:r>
      <w:r w:rsidRPr="00E305D0">
        <w:rPr>
          <w:rFonts w:ascii="Calibri" w:hAnsi="Calibri" w:cs="Calibri"/>
          <w:bCs/>
          <w:sz w:val="20"/>
          <w:szCs w:val="20"/>
        </w:rPr>
        <w:br/>
        <w:t>w Łodzi, XX Wydział Krajowego Rejestru Sądowego pod nr 0000192656</w:t>
      </w:r>
    </w:p>
    <w:p w:rsidR="00C46C2A" w:rsidRDefault="00C46C2A" w:rsidP="00C46C2A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</w:p>
    <w:p w:rsidR="00C46C2A" w:rsidRDefault="00C46C2A" w:rsidP="00C46C2A">
      <w:pPr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Dyrektora - Waldemara Kowalczyka</w:t>
      </w:r>
    </w:p>
    <w:p w:rsidR="00C46C2A" w:rsidRPr="00E305D0" w:rsidRDefault="00C46C2A" w:rsidP="00C46C2A">
      <w:pPr>
        <w:jc w:val="center"/>
        <w:rPr>
          <w:rFonts w:ascii="Calibri" w:hAnsi="Calibri" w:cs="Calibri"/>
          <w:sz w:val="20"/>
          <w:szCs w:val="20"/>
        </w:rPr>
      </w:pPr>
    </w:p>
    <w:p w:rsidR="00C46C2A" w:rsidRPr="00E305D0" w:rsidRDefault="00C46C2A" w:rsidP="00C46C2A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C46C2A" w:rsidRPr="00E305D0" w:rsidRDefault="00C46C2A" w:rsidP="00C46C2A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C46C2A" w:rsidRDefault="00C46C2A" w:rsidP="00C46C2A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C46C2A" w:rsidRPr="00E305D0" w:rsidRDefault="00C46C2A" w:rsidP="00C46C2A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C46C2A" w:rsidRPr="00E305D0" w:rsidRDefault="00C46C2A" w:rsidP="00C46C2A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C46C2A" w:rsidRPr="00E305D0" w:rsidRDefault="00C46C2A" w:rsidP="00C46C2A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C46C2A" w:rsidRPr="00E305D0" w:rsidRDefault="00C46C2A" w:rsidP="00C46C2A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C46C2A" w:rsidRPr="00E305D0" w:rsidRDefault="00C46C2A" w:rsidP="00C46C2A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C46C2A" w:rsidRPr="00E305D0" w:rsidRDefault="00C46C2A" w:rsidP="00C46C2A">
      <w:pPr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C46C2A" w:rsidRDefault="00C46C2A" w:rsidP="00C46C2A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C46C2A" w:rsidRPr="00E305D0" w:rsidRDefault="00C46C2A" w:rsidP="00C46C2A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C46C2A" w:rsidRPr="00E305D0" w:rsidRDefault="00C46C2A" w:rsidP="00C46C2A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C46C2A" w:rsidRPr="00E305D0" w:rsidRDefault="00C46C2A" w:rsidP="00C46C2A">
      <w:pPr>
        <w:tabs>
          <w:tab w:val="left" w:pos="851"/>
        </w:tabs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C46C2A" w:rsidRPr="00E305D0" w:rsidRDefault="00C46C2A" w:rsidP="00C46C2A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 :  </w:t>
      </w:r>
    </w:p>
    <w:p w:rsidR="00C46C2A" w:rsidRPr="00E305D0" w:rsidRDefault="00C46C2A" w:rsidP="00C46C2A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C46C2A" w:rsidRPr="00E305D0" w:rsidRDefault="00C46C2A" w:rsidP="00C46C2A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C46C2A" w:rsidRPr="00E305D0" w:rsidRDefault="00C46C2A" w:rsidP="00C46C2A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C46C2A" w:rsidRPr="00E305D0" w:rsidRDefault="00C46C2A" w:rsidP="00C46C2A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C46C2A" w:rsidRPr="00E305D0" w:rsidRDefault="00C46C2A" w:rsidP="00C46C2A">
      <w:pPr>
        <w:tabs>
          <w:tab w:val="left" w:pos="142"/>
        </w:tabs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C46C2A" w:rsidRDefault="00C46C2A" w:rsidP="00C46C2A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C46C2A" w:rsidRPr="00E305D0" w:rsidRDefault="00C46C2A" w:rsidP="00C46C2A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C46C2A" w:rsidRDefault="00C46C2A" w:rsidP="00C46C2A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Arial"/>
          <w:b/>
          <w:sz w:val="20"/>
        </w:rPr>
      </w:pPr>
    </w:p>
    <w:p w:rsidR="00C46C2A" w:rsidRPr="005A4A9B" w:rsidRDefault="00C46C2A" w:rsidP="00C46C2A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Arial"/>
          <w:b/>
          <w:sz w:val="20"/>
        </w:rPr>
      </w:pPr>
      <w:r w:rsidRPr="005A4A9B">
        <w:rPr>
          <w:rFonts w:ascii="Calibri" w:hAnsi="Calibri" w:cs="Arial"/>
          <w:b/>
          <w:sz w:val="20"/>
        </w:rPr>
        <w:t>§ 1</w:t>
      </w:r>
    </w:p>
    <w:p w:rsidR="00C46C2A" w:rsidRPr="005A4A9B" w:rsidRDefault="00C46C2A" w:rsidP="00C46C2A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Arial"/>
          <w:b/>
          <w:sz w:val="20"/>
        </w:rPr>
      </w:pPr>
    </w:p>
    <w:p w:rsidR="00C46C2A" w:rsidRPr="001C37C0" w:rsidRDefault="00C46C2A" w:rsidP="008F5DF7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425" w:hanging="349"/>
        <w:rPr>
          <w:rFonts w:asciiTheme="minorHAnsi" w:eastAsiaTheme="minorHAnsi" w:hAnsiTheme="minorHAnsi" w:cs="Arial"/>
          <w:sz w:val="20"/>
          <w:lang w:eastAsia="en-US"/>
        </w:rPr>
      </w:pPr>
      <w:r w:rsidRPr="001C37C0">
        <w:rPr>
          <w:rFonts w:asciiTheme="minorHAnsi" w:eastAsiaTheme="minorHAnsi" w:hAnsiTheme="minorHAnsi" w:cs="Arial"/>
          <w:sz w:val="20"/>
          <w:lang w:eastAsia="en-US"/>
        </w:rPr>
        <w:t>Wykonawca</w:t>
      </w:r>
      <w:r w:rsidRPr="001C37C0">
        <w:rPr>
          <w:rFonts w:asciiTheme="minorHAnsi" w:eastAsiaTheme="minorHAnsi" w:hAnsiTheme="minorHAnsi" w:cs="Arial"/>
          <w:sz w:val="20"/>
          <w:lang w:val="en-US" w:eastAsia="en-US"/>
        </w:rPr>
        <w:t xml:space="preserve"> </w:t>
      </w:r>
      <w:proofErr w:type="spellStart"/>
      <w:r w:rsidRPr="001C37C0">
        <w:rPr>
          <w:rFonts w:asciiTheme="minorHAnsi" w:eastAsiaTheme="minorHAnsi" w:hAnsiTheme="minorHAnsi" w:cs="Arial"/>
          <w:sz w:val="20"/>
          <w:lang w:val="en-US" w:eastAsia="en-US"/>
        </w:rPr>
        <w:t>sprzedaje</w:t>
      </w:r>
      <w:proofErr w:type="spellEnd"/>
      <w:r w:rsidRPr="001C37C0">
        <w:rPr>
          <w:rFonts w:asciiTheme="minorHAnsi" w:eastAsiaTheme="minorHAnsi" w:hAnsiTheme="minorHAnsi" w:cs="Arial"/>
          <w:sz w:val="20"/>
          <w:lang w:val="en-US" w:eastAsia="en-US"/>
        </w:rPr>
        <w:t xml:space="preserve">, a </w:t>
      </w:r>
      <w:proofErr w:type="spellStart"/>
      <w:r w:rsidRPr="001C37C0">
        <w:rPr>
          <w:rFonts w:asciiTheme="minorHAnsi" w:eastAsiaTheme="minorHAnsi" w:hAnsiTheme="minorHAnsi" w:cs="Arial"/>
          <w:sz w:val="20"/>
          <w:lang w:val="en-US" w:eastAsia="en-US"/>
        </w:rPr>
        <w:t>Zamawiaj</w:t>
      </w:r>
      <w:r w:rsidRPr="001C37C0">
        <w:rPr>
          <w:rFonts w:asciiTheme="minorHAnsi" w:eastAsiaTheme="minorHAnsi" w:hAnsiTheme="minorHAnsi" w:cs="Arial"/>
          <w:sz w:val="20"/>
          <w:lang w:eastAsia="en-US"/>
        </w:rPr>
        <w:t>ący</w:t>
      </w:r>
      <w:proofErr w:type="spellEnd"/>
      <w:r w:rsidRPr="001C37C0">
        <w:rPr>
          <w:rFonts w:asciiTheme="minorHAnsi" w:eastAsiaTheme="minorHAnsi" w:hAnsiTheme="minorHAnsi" w:cs="Arial"/>
          <w:sz w:val="20"/>
          <w:lang w:eastAsia="en-US"/>
        </w:rPr>
        <w:t xml:space="preserve"> nabywa  środki dezynfekcyjne określone  </w:t>
      </w:r>
      <w:r w:rsidRPr="001C37C0">
        <w:rPr>
          <w:rFonts w:asciiTheme="minorHAnsi" w:eastAsiaTheme="minorHAnsi" w:hAnsiTheme="minorHAnsi" w:cs="Arial"/>
          <w:b/>
          <w:bCs/>
          <w:sz w:val="20"/>
          <w:lang w:eastAsia="en-US"/>
        </w:rPr>
        <w:t>w części</w:t>
      </w:r>
      <w:r w:rsidR="003E53EE">
        <w:rPr>
          <w:rFonts w:asciiTheme="minorHAnsi" w:eastAsiaTheme="minorHAnsi" w:hAnsiTheme="minorHAnsi" w:cs="Arial"/>
          <w:b/>
          <w:bCs/>
          <w:sz w:val="20"/>
          <w:lang w:eastAsia="en-US"/>
        </w:rPr>
        <w:t xml:space="preserve"> </w:t>
      </w:r>
      <w:r w:rsidR="00C52BC6">
        <w:rPr>
          <w:rFonts w:asciiTheme="minorHAnsi" w:eastAsiaTheme="minorHAnsi" w:hAnsiTheme="minorHAnsi" w:cs="Arial"/>
          <w:b/>
          <w:bCs/>
          <w:sz w:val="20"/>
          <w:lang w:eastAsia="en-US"/>
        </w:rPr>
        <w:t>nr</w:t>
      </w:r>
      <w:r w:rsidR="003E53EE">
        <w:rPr>
          <w:rFonts w:asciiTheme="minorHAnsi" w:eastAsiaTheme="minorHAnsi" w:hAnsiTheme="minorHAnsi" w:cs="Arial"/>
          <w:b/>
          <w:bCs/>
          <w:sz w:val="20"/>
          <w:lang w:eastAsia="en-US"/>
        </w:rPr>
        <w:t xml:space="preserve"> </w:t>
      </w:r>
      <w:r w:rsidR="00C52BC6">
        <w:rPr>
          <w:rFonts w:asciiTheme="minorHAnsi" w:eastAsiaTheme="minorHAnsi" w:hAnsiTheme="minorHAnsi" w:cs="Arial"/>
          <w:b/>
          <w:bCs/>
          <w:sz w:val="20"/>
          <w:lang w:eastAsia="en-US"/>
        </w:rPr>
        <w:t>………….</w:t>
      </w:r>
      <w:r w:rsidR="003E53EE">
        <w:rPr>
          <w:rFonts w:asciiTheme="minorHAnsi" w:eastAsiaTheme="minorHAnsi" w:hAnsiTheme="minorHAnsi" w:cs="Arial"/>
          <w:b/>
          <w:bCs/>
          <w:sz w:val="20"/>
          <w:lang w:eastAsia="en-US"/>
        </w:rPr>
        <w:t xml:space="preserve"> </w:t>
      </w:r>
      <w:r w:rsidR="00C52BC6" w:rsidRPr="00C52BC6">
        <w:rPr>
          <w:rFonts w:asciiTheme="minorHAnsi" w:eastAsiaTheme="minorHAnsi" w:hAnsiTheme="minorHAnsi" w:cs="Arial"/>
          <w:bCs/>
          <w:sz w:val="20"/>
          <w:lang w:eastAsia="en-US"/>
        </w:rPr>
        <w:t>objętej</w:t>
      </w:r>
      <w:r w:rsidR="003E53EE">
        <w:rPr>
          <w:rFonts w:asciiTheme="minorHAnsi" w:eastAsiaTheme="minorHAnsi" w:hAnsiTheme="minorHAnsi" w:cs="Arial"/>
          <w:bCs/>
          <w:sz w:val="20"/>
          <w:lang w:eastAsia="en-US"/>
        </w:rPr>
        <w:t xml:space="preserve"> </w:t>
      </w:r>
      <w:r w:rsidRPr="001C37C0">
        <w:rPr>
          <w:rFonts w:asciiTheme="minorHAnsi" w:eastAsiaTheme="minorHAnsi" w:hAnsiTheme="minorHAnsi" w:cs="Arial"/>
          <w:sz w:val="20"/>
          <w:lang w:eastAsia="en-US"/>
        </w:rPr>
        <w:t>załącznik</w:t>
      </w:r>
      <w:r w:rsidR="00C52BC6">
        <w:rPr>
          <w:rFonts w:asciiTheme="minorHAnsi" w:eastAsiaTheme="minorHAnsi" w:hAnsiTheme="minorHAnsi" w:cs="Arial"/>
          <w:sz w:val="20"/>
          <w:lang w:eastAsia="en-US"/>
        </w:rPr>
        <w:t>iem</w:t>
      </w:r>
      <w:r w:rsidRPr="001C37C0">
        <w:rPr>
          <w:rFonts w:asciiTheme="minorHAnsi" w:eastAsiaTheme="minorHAnsi" w:hAnsiTheme="minorHAnsi" w:cs="Arial"/>
          <w:sz w:val="20"/>
          <w:lang w:eastAsia="en-US"/>
        </w:rPr>
        <w:t xml:space="preserve"> nr 1 do niniejszej umowy (formularz asortymentowo-cenowy), stanowiącego integralną część umowy, w asortymencie dopuszczonym do obrotu zgodnie  z obowiązującymi przepisami.</w:t>
      </w:r>
    </w:p>
    <w:p w:rsidR="00C46C2A" w:rsidRPr="001C37C0" w:rsidRDefault="00C46C2A" w:rsidP="008F5DF7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425" w:right="23"/>
        <w:rPr>
          <w:rFonts w:ascii="Calibri" w:hAnsi="Calibri" w:cs="Calibri"/>
          <w:sz w:val="20"/>
        </w:rPr>
      </w:pPr>
      <w:r w:rsidRPr="001C37C0">
        <w:rPr>
          <w:rFonts w:ascii="Calibri" w:hAnsi="Calibri" w:cs="Calibri"/>
          <w:sz w:val="20"/>
        </w:rPr>
        <w:t>Wykonawca gwarantuje Zamawiającemu, iż oferowany przedmiot zamówienia spełnia wymagania określone obowiązującym prawem, został dopuszczony do obrotu i posiada wymagane prawem dokumenty,  stwierdzające  dopuszczenie do stosowania na terenie Polski</w:t>
      </w:r>
      <w:r w:rsidRPr="001C37C0">
        <w:rPr>
          <w:rFonts w:ascii="Calibri" w:hAnsi="Calibri" w:cs="Tahoma"/>
          <w:sz w:val="20"/>
        </w:rPr>
        <w:t>.</w:t>
      </w:r>
    </w:p>
    <w:p w:rsidR="00C46C2A" w:rsidRDefault="00C46C2A" w:rsidP="008F5DF7">
      <w:pPr>
        <w:pStyle w:val="Bezodstpw"/>
        <w:numPr>
          <w:ilvl w:val="0"/>
          <w:numId w:val="81"/>
        </w:numPr>
        <w:ind w:left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E36180">
        <w:rPr>
          <w:rFonts w:asciiTheme="minorHAnsi" w:hAnsiTheme="minorHAnsi"/>
          <w:color w:val="000000"/>
          <w:sz w:val="20"/>
          <w:szCs w:val="20"/>
          <w:lang w:val="en-US"/>
        </w:rPr>
        <w:t>Wykonawca jest zobowi</w:t>
      </w:r>
      <w:r w:rsidRPr="00E36180">
        <w:rPr>
          <w:rFonts w:asciiTheme="minorHAnsi" w:hAnsiTheme="minorHAnsi"/>
          <w:color w:val="000000"/>
          <w:sz w:val="20"/>
          <w:szCs w:val="20"/>
        </w:rPr>
        <w:t>ązany do przedstawienia w trakcie realizacji umowy na każde wezwanie Zamawiającego kserokopii dokumentów, potwierdzających, że  zaoferowane  preparaty posiadają skuteczność mikrobójczą potwierdzoną metodami przewidzianymi  do określania skuteczności środków  właściwych dla danej grupy użytkowników (obszar medyczny) i danego zastosowania</w:t>
      </w:r>
      <w:r>
        <w:rPr>
          <w:rFonts w:asciiTheme="minorHAnsi" w:hAnsiTheme="minorHAnsi"/>
          <w:color w:val="000000"/>
          <w:sz w:val="20"/>
          <w:szCs w:val="20"/>
        </w:rPr>
        <w:t>.</w:t>
      </w:r>
    </w:p>
    <w:p w:rsidR="00C46C2A" w:rsidRPr="0055130E" w:rsidRDefault="00C46C2A" w:rsidP="008F5DF7">
      <w:pPr>
        <w:pStyle w:val="Bezodstpw"/>
        <w:numPr>
          <w:ilvl w:val="0"/>
          <w:numId w:val="81"/>
        </w:numPr>
        <w:ind w:left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192086">
        <w:rPr>
          <w:rFonts w:asciiTheme="minorHAnsi" w:hAnsiTheme="minorHAnsi" w:cs="Tahoma"/>
          <w:sz w:val="20"/>
        </w:rPr>
        <w:t>Wykonawca zobowiązany jest do dostarczenia wraz z pierwszą dostawą towarową kart charakterystyki mieszaniny niebezpiecznej preparatów dezynfekcyjnych w formie papierowej i na nośniku elektronicznym /CD/ oraz w przypadku jej aktualizacji przez producenta do przekazywania znowelizowanych wraz z pierwszą dostawą środków, których dotyczy aktualizacja</w:t>
      </w:r>
      <w:r>
        <w:rPr>
          <w:rFonts w:asciiTheme="minorHAnsi" w:hAnsiTheme="minorHAnsi" w:cs="Tahoma"/>
          <w:sz w:val="20"/>
        </w:rPr>
        <w:t>.</w:t>
      </w:r>
    </w:p>
    <w:p w:rsidR="00C46C2A" w:rsidRPr="0055130E" w:rsidRDefault="00C46C2A" w:rsidP="008F5DF7">
      <w:pPr>
        <w:pStyle w:val="Bezodstpw"/>
        <w:numPr>
          <w:ilvl w:val="0"/>
          <w:numId w:val="81"/>
        </w:numPr>
        <w:ind w:left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55130E">
        <w:rPr>
          <w:rFonts w:ascii="Calibri" w:hAnsi="Calibri" w:cs="Calibri"/>
          <w:sz w:val="20"/>
        </w:rPr>
        <w:t xml:space="preserve">Wykonawca zobowiązuje się bez wezwania, przy każdorazowej zmianie stanu prawnego związanego z dopuszczeniem do obrotu jak i użytkowania na terytorium RP, dostarczanego Zamawiającemu w ramach   </w:t>
      </w:r>
      <w:r w:rsidRPr="0055130E">
        <w:rPr>
          <w:rFonts w:ascii="Calibri" w:hAnsi="Calibri" w:cs="Calibri"/>
          <w:sz w:val="20"/>
        </w:rPr>
        <w:lastRenderedPageBreak/>
        <w:t xml:space="preserve">niniejszej umowy asortymentu, niezwłocznie poinformować Zamawiającego o jakiejkolwiek zmianie, pod   rygorem całkowitej odpowiedzialności firmy za wszystkie mogące wystąpić dla Zamawiającego negatywne  skutki powstałe w wyniku braku przekazania mu takich informacji. </w:t>
      </w:r>
    </w:p>
    <w:p w:rsidR="00C46C2A" w:rsidRPr="0055130E" w:rsidRDefault="00C46C2A" w:rsidP="008F5DF7">
      <w:pPr>
        <w:pStyle w:val="Bezodstpw"/>
        <w:numPr>
          <w:ilvl w:val="0"/>
          <w:numId w:val="81"/>
        </w:numPr>
        <w:ind w:left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55130E">
        <w:rPr>
          <w:rFonts w:ascii="Calibri" w:hAnsi="Calibri" w:cs="Calibri"/>
          <w:bCs/>
          <w:sz w:val="20"/>
        </w:rPr>
        <w:t>Strony Umowy ustalają, że będą się niezwłocznie, wzajemnie informować  o wpływie okoliczności związanych z wystąpieniem COVID-19 na należyte wykonanie umowy, o ile taki wpływ wystąpił lub może wystąpić. Strony umowy potwierdzają ten wpływ dołączając do informacji, o której mowa w zdaniu pierwszym, oświadczenia lub dokumenty potwierdzające ten wpływ.  W pozostałym zakresie obowiązują i będą  obowiązywać przepisy szczególne opublikowane w związku z  wystąpieniem COVID-19.</w:t>
      </w:r>
    </w:p>
    <w:p w:rsidR="00C46C2A" w:rsidRPr="00A5555D" w:rsidRDefault="00C46C2A" w:rsidP="00C46C2A">
      <w:pPr>
        <w:rPr>
          <w:rFonts w:ascii="Calibri" w:hAnsi="Calibri" w:cs="Arial"/>
          <w:bCs/>
          <w:sz w:val="20"/>
        </w:rPr>
      </w:pPr>
    </w:p>
    <w:p w:rsidR="00C46C2A" w:rsidRPr="00A5555D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2</w:t>
      </w:r>
    </w:p>
    <w:p w:rsidR="00C46C2A" w:rsidRPr="00A5555D" w:rsidRDefault="00C46C2A" w:rsidP="00C46C2A">
      <w:pPr>
        <w:tabs>
          <w:tab w:val="left" w:pos="1440"/>
        </w:tabs>
        <w:ind w:left="360"/>
        <w:jc w:val="both"/>
        <w:rPr>
          <w:rFonts w:ascii="Calibri" w:hAnsi="Calibri" w:cs="Arial"/>
          <w:sz w:val="20"/>
        </w:rPr>
      </w:pPr>
    </w:p>
    <w:p w:rsidR="00C46C2A" w:rsidRDefault="00C46C2A" w:rsidP="008F5DF7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4C4AA6">
        <w:rPr>
          <w:rFonts w:ascii="Calibri" w:hAnsi="Calibri" w:cs="Calibri"/>
          <w:sz w:val="20"/>
          <w:szCs w:val="20"/>
        </w:rPr>
        <w:t xml:space="preserve">Realizacja dostaw będzie się odbywać sukcesywnie na podstawie zamówień częściowych składanych przez  upoważnionego pracownika Zamawiającego za pośrednictwem </w:t>
      </w:r>
      <w:proofErr w:type="spellStart"/>
      <w:r w:rsidRPr="004C4AA6">
        <w:rPr>
          <w:rFonts w:ascii="Calibri" w:hAnsi="Calibri" w:cs="Calibri"/>
          <w:sz w:val="20"/>
          <w:szCs w:val="20"/>
        </w:rPr>
        <w:t>faxu</w:t>
      </w:r>
      <w:proofErr w:type="spellEnd"/>
      <w:r w:rsidRPr="004C4AA6">
        <w:rPr>
          <w:rFonts w:ascii="Calibri" w:hAnsi="Calibri" w:cs="Calibri"/>
          <w:sz w:val="20"/>
          <w:szCs w:val="20"/>
        </w:rPr>
        <w:t xml:space="preserve"> za potwierdzeniem transmisji danych  lub drogą e-mailową za potwierdzeniem odbioru.</w:t>
      </w:r>
    </w:p>
    <w:p w:rsidR="00C46C2A" w:rsidRPr="007E2CCD" w:rsidRDefault="00C46C2A" w:rsidP="008F5DF7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7E2CCD">
        <w:rPr>
          <w:rFonts w:ascii="Calibri" w:hAnsi="Calibri" w:cs="Calibri"/>
          <w:bCs/>
          <w:sz w:val="20"/>
        </w:rPr>
        <w:t>Faktyczna ilość zamawianego asortymentu zależna będzie od rzeczywistych potrzeb Zam</w:t>
      </w:r>
      <w:r>
        <w:rPr>
          <w:rFonts w:ascii="Calibri" w:hAnsi="Calibri" w:cs="Calibri"/>
          <w:bCs/>
          <w:sz w:val="20"/>
        </w:rPr>
        <w:t>awiającego, jednakże</w:t>
      </w:r>
      <w:r w:rsidRPr="007E2CCD">
        <w:rPr>
          <w:rFonts w:ascii="Calibri" w:hAnsi="Calibri" w:cs="Tahoma"/>
          <w:sz w:val="20"/>
        </w:rPr>
        <w:t xml:space="preserve"> gwarantowana realizacja zamówienia została określona na poziomie 80%</w:t>
      </w:r>
      <w:r>
        <w:rPr>
          <w:rFonts w:ascii="Calibri" w:hAnsi="Calibri" w:cs="Tahoma"/>
          <w:sz w:val="20"/>
        </w:rPr>
        <w:t xml:space="preserve"> ilości przedmiotu zamówienia określonego w § 1 ust. 1</w:t>
      </w:r>
      <w:r w:rsidRPr="007E2CCD">
        <w:rPr>
          <w:rFonts w:ascii="Calibri" w:hAnsi="Calibri" w:cs="Tahoma"/>
          <w:sz w:val="20"/>
        </w:rPr>
        <w:t xml:space="preserve">. </w:t>
      </w:r>
    </w:p>
    <w:p w:rsidR="00C46C2A" w:rsidRDefault="00C46C2A" w:rsidP="008F5DF7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ED7AFA">
        <w:rPr>
          <w:rFonts w:ascii="Calibri" w:hAnsi="Calibri" w:cs="Calibri"/>
          <w:sz w:val="20"/>
          <w:szCs w:val="20"/>
        </w:rPr>
        <w:t xml:space="preserve">Wykonawca zamówiony asortyment dostarczy Zamawiającemu własnym środkiem transportu w </w:t>
      </w:r>
      <w:r>
        <w:rPr>
          <w:rFonts w:ascii="Calibri" w:hAnsi="Calibri" w:cs="Calibri"/>
          <w:sz w:val="20"/>
          <w:szCs w:val="20"/>
        </w:rPr>
        <w:t xml:space="preserve">terminie </w:t>
      </w:r>
      <w:r w:rsidRPr="00ED7AFA">
        <w:rPr>
          <w:rFonts w:ascii="Calibri" w:hAnsi="Calibri" w:cs="Arial"/>
          <w:bCs/>
          <w:sz w:val="20"/>
        </w:rPr>
        <w:t>…. dni (</w:t>
      </w:r>
      <w:r w:rsidRPr="00ED7AFA">
        <w:rPr>
          <w:rFonts w:ascii="Calibri" w:hAnsi="Calibri" w:cs="Arial"/>
          <w:bCs/>
          <w:i/>
          <w:sz w:val="20"/>
        </w:rPr>
        <w:t>2/3/4 dni</w:t>
      </w:r>
      <w:r w:rsidRPr="00ED7AFA">
        <w:rPr>
          <w:rFonts w:ascii="Calibri" w:hAnsi="Calibri" w:cs="Arial"/>
          <w:bCs/>
          <w:sz w:val="20"/>
        </w:rPr>
        <w:t xml:space="preserve"> – </w:t>
      </w:r>
      <w:r w:rsidRPr="00ED7AFA">
        <w:rPr>
          <w:rFonts w:ascii="Calibri" w:hAnsi="Calibri" w:cs="Arial"/>
          <w:i/>
          <w:kern w:val="3"/>
          <w:sz w:val="20"/>
        </w:rPr>
        <w:t xml:space="preserve">zapis zostanie doprecyzowany po dokonaniu wyboru Wykonawcy, parametr punktowany) </w:t>
      </w:r>
      <w:r w:rsidRPr="00ED7AFA">
        <w:rPr>
          <w:rFonts w:ascii="Calibri" w:hAnsi="Calibri" w:cs="Calibri"/>
          <w:sz w:val="20"/>
          <w:szCs w:val="20"/>
        </w:rPr>
        <w:t xml:space="preserve"> roboczych, tj. od poniedziałku do piątku z wyłączeniem dni ustawowo wolnych od pracy</w:t>
      </w:r>
      <w:r>
        <w:rPr>
          <w:rFonts w:ascii="Calibri" w:hAnsi="Calibri" w:cs="Calibri"/>
          <w:sz w:val="20"/>
          <w:szCs w:val="20"/>
        </w:rPr>
        <w:t>,</w:t>
      </w:r>
      <w:r w:rsidRPr="00ED7AFA">
        <w:rPr>
          <w:rFonts w:ascii="Calibri" w:hAnsi="Calibri" w:cs="Calibri"/>
          <w:sz w:val="20"/>
          <w:szCs w:val="20"/>
        </w:rPr>
        <w:t xml:space="preserve"> licząc od chwili złożenia zamówienia przez Zamawiającego w sposób opisany powyżej. </w:t>
      </w:r>
    </w:p>
    <w:p w:rsidR="00C46C2A" w:rsidRDefault="00C46C2A" w:rsidP="008F5DF7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ED7AFA">
        <w:rPr>
          <w:rFonts w:ascii="Calibri" w:hAnsi="Calibri" w:cs="Calibri"/>
          <w:sz w:val="20"/>
          <w:szCs w:val="20"/>
        </w:rPr>
        <w:t xml:space="preserve">Dostawa przedmiotu umowy odbywać się będzie na koszt i ryzyko Wykonawcy </w:t>
      </w:r>
      <w:r>
        <w:rPr>
          <w:rFonts w:ascii="Calibri" w:hAnsi="Calibri" w:cs="Calibri"/>
          <w:sz w:val="20"/>
          <w:szCs w:val="20"/>
        </w:rPr>
        <w:t>do Apteki szpitalnej mieszczącej się w siedzibie Zamawiającego przy ul. Okólnej 181 w Łodzi.</w:t>
      </w:r>
      <w:r w:rsidRPr="00ED7AFA">
        <w:rPr>
          <w:rFonts w:ascii="Calibri" w:hAnsi="Calibri" w:cs="Calibri"/>
          <w:sz w:val="20"/>
          <w:szCs w:val="20"/>
        </w:rPr>
        <w:t xml:space="preserve"> Wykonawca zobowiązany jest do złożenia zamówionego towaru w miejscu wskazanym przez upoważnionego pracownika Zamawiającego w godzinach od 7.30 do 15.00.</w:t>
      </w:r>
    </w:p>
    <w:p w:rsidR="00C46C2A" w:rsidRDefault="00C46C2A" w:rsidP="008F5DF7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ED7AFA">
        <w:rPr>
          <w:rFonts w:ascii="Calibri" w:hAnsi="Calibri" w:cs="Calibri"/>
          <w:color w:val="000000" w:themeColor="text1"/>
          <w:sz w:val="20"/>
          <w:szCs w:val="20"/>
        </w:rPr>
        <w:t xml:space="preserve">Jeżeli dostawa przedmiotu umowy będzie wypadała w dniu ustawowo wolnym od pracy lub poza godzinami pracy </w:t>
      </w:r>
      <w:r>
        <w:rPr>
          <w:rFonts w:ascii="Calibri" w:hAnsi="Calibri" w:cs="Calibri"/>
          <w:color w:val="000000" w:themeColor="text1"/>
          <w:sz w:val="20"/>
          <w:szCs w:val="20"/>
        </w:rPr>
        <w:t>apteki szpitalnej</w:t>
      </w:r>
      <w:r w:rsidRPr="00ED7AFA">
        <w:rPr>
          <w:rFonts w:ascii="Calibri" w:hAnsi="Calibri" w:cs="Calibri"/>
          <w:color w:val="000000" w:themeColor="text1"/>
          <w:sz w:val="20"/>
          <w:szCs w:val="20"/>
        </w:rPr>
        <w:t>, jej realizacja</w:t>
      </w:r>
      <w:r w:rsidRPr="00ED7AFA">
        <w:rPr>
          <w:rFonts w:ascii="Calibri" w:hAnsi="Calibri" w:cs="Calibri"/>
          <w:sz w:val="20"/>
          <w:szCs w:val="20"/>
        </w:rPr>
        <w:t xml:space="preserve"> nastąpi w pierwszym dniu roboczym po wyznaczonym   terminie.</w:t>
      </w:r>
    </w:p>
    <w:p w:rsidR="00C46C2A" w:rsidRPr="00A92FD0" w:rsidRDefault="00C46C2A" w:rsidP="008F5DF7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A92FD0">
        <w:rPr>
          <w:rFonts w:ascii="Calibri" w:hAnsi="Calibri" w:cs="Arial"/>
          <w:sz w:val="20"/>
        </w:rPr>
        <w:t>Każda dostawa będzie potwierdzona podpisem upoważnionego przedstawiciela Zamawiającego na dokumencie dostawy.</w:t>
      </w:r>
    </w:p>
    <w:p w:rsidR="00C46C2A" w:rsidRDefault="00C46C2A" w:rsidP="008F5DF7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ED7AFA">
        <w:rPr>
          <w:rFonts w:ascii="Calibri" w:hAnsi="Calibri" w:cs="Calibri"/>
          <w:sz w:val="20"/>
          <w:szCs w:val="20"/>
        </w:rPr>
        <w:t>Wszelkie szkody powstałe podczas dostawy oraz powstałe w związku z dostawą przedmiotu umowy   transportem Wykonawcy, obciążają Wykonawcę.</w:t>
      </w:r>
    </w:p>
    <w:p w:rsidR="00C46C2A" w:rsidRPr="00ED7AFA" w:rsidRDefault="00C46C2A" w:rsidP="008F5DF7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zastrzega sobie prawo do zmian ilościowych w poszczególnych pozycjach określonej części jak i poszczególnych częściach, jednak ogólna wartość umowy o której mowa w § 7 nie może być wyższa.</w:t>
      </w:r>
    </w:p>
    <w:p w:rsidR="00C46C2A" w:rsidRDefault="00C46C2A" w:rsidP="00C46C2A">
      <w:pPr>
        <w:widowControl w:val="0"/>
        <w:autoSpaceDE w:val="0"/>
        <w:autoSpaceDN w:val="0"/>
        <w:adjustRightInd w:val="0"/>
        <w:rPr>
          <w:rFonts w:ascii="Calibri" w:hAnsi="Calibri" w:cs="Arial"/>
          <w:sz w:val="20"/>
        </w:rPr>
      </w:pPr>
    </w:p>
    <w:p w:rsidR="00C46C2A" w:rsidRDefault="00C46C2A" w:rsidP="00C46C2A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 xml:space="preserve">§ 3 </w:t>
      </w:r>
    </w:p>
    <w:p w:rsidR="00C46C2A" w:rsidRPr="00A5555D" w:rsidRDefault="00C46C2A" w:rsidP="00C46C2A">
      <w:pPr>
        <w:widowControl w:val="0"/>
        <w:autoSpaceDE w:val="0"/>
        <w:autoSpaceDN w:val="0"/>
        <w:adjustRightInd w:val="0"/>
        <w:ind w:left="360"/>
        <w:jc w:val="center"/>
        <w:rPr>
          <w:rFonts w:ascii="Calibri" w:hAnsi="Calibri" w:cs="Arial"/>
          <w:b/>
          <w:bCs/>
          <w:sz w:val="20"/>
        </w:rPr>
      </w:pPr>
    </w:p>
    <w:p w:rsidR="00C46C2A" w:rsidRPr="009F6450" w:rsidRDefault="00C46C2A" w:rsidP="008F5DF7">
      <w:pPr>
        <w:pStyle w:val="Tekstpodstawowy"/>
        <w:numPr>
          <w:ilvl w:val="0"/>
          <w:numId w:val="55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W przypadku braku realizacji zamówienia w terminie określonym w § 2 ust. 3 niniejszej umowy, Zamawiający ma prawo dokonać zakupu przedmiotu zamówienia we własnym zakresie i obciążyć Wykonawcę różnica cen oraz naliczyć kary umowne określone </w:t>
      </w:r>
      <w:r w:rsidRPr="00687109">
        <w:rPr>
          <w:rFonts w:ascii="Calibri" w:hAnsi="Calibri" w:cs="Tahoma"/>
          <w:sz w:val="20"/>
        </w:rPr>
        <w:t>w § 8 ust.</w:t>
      </w:r>
      <w:r>
        <w:rPr>
          <w:rFonts w:ascii="Calibri" w:hAnsi="Calibri" w:cs="Tahoma"/>
          <w:sz w:val="20"/>
        </w:rPr>
        <w:t xml:space="preserve">  1 lit. a).</w:t>
      </w:r>
    </w:p>
    <w:p w:rsidR="00C46C2A" w:rsidRPr="00982499" w:rsidRDefault="00C46C2A" w:rsidP="008F5DF7">
      <w:pPr>
        <w:pStyle w:val="Tekstpodstawowy"/>
        <w:numPr>
          <w:ilvl w:val="0"/>
          <w:numId w:val="55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A5555D">
        <w:rPr>
          <w:rFonts w:ascii="Calibri" w:hAnsi="Calibri" w:cs="Arial"/>
          <w:sz w:val="20"/>
        </w:rPr>
        <w:t xml:space="preserve">Ewentualne reklamacje dostaw z tytułu jakości lub ilości towaru składane będą Wykonawcy </w:t>
      </w:r>
      <w:proofErr w:type="spellStart"/>
      <w:r w:rsidRPr="00A5555D">
        <w:rPr>
          <w:rFonts w:ascii="Calibri" w:hAnsi="Calibri" w:cs="Arial"/>
          <w:sz w:val="20"/>
        </w:rPr>
        <w:t>faxem</w:t>
      </w:r>
      <w:proofErr w:type="spellEnd"/>
      <w:r w:rsidRPr="00A5555D">
        <w:rPr>
          <w:rFonts w:ascii="Calibri" w:hAnsi="Calibri" w:cs="Arial"/>
          <w:sz w:val="20"/>
        </w:rPr>
        <w:t>, za potwierdzeni</w:t>
      </w:r>
      <w:r>
        <w:rPr>
          <w:rFonts w:ascii="Calibri" w:hAnsi="Calibri" w:cs="Arial"/>
          <w:sz w:val="20"/>
        </w:rPr>
        <w:t xml:space="preserve">em transmisji danych, na piśmie </w:t>
      </w:r>
      <w:r w:rsidRPr="00A0057D">
        <w:rPr>
          <w:rFonts w:ascii="Calibri" w:hAnsi="Calibri" w:cs="Tahoma"/>
          <w:sz w:val="20"/>
        </w:rPr>
        <w:t>lub drogą e-mail</w:t>
      </w:r>
      <w:r>
        <w:rPr>
          <w:rFonts w:ascii="Calibri" w:hAnsi="Calibri" w:cs="Tahoma"/>
          <w:sz w:val="20"/>
        </w:rPr>
        <w:t>ową za potwierdzeniem odbioru,</w:t>
      </w:r>
      <w:r w:rsidRPr="00982499">
        <w:rPr>
          <w:rFonts w:ascii="Calibri" w:hAnsi="Calibri" w:cs="Arial"/>
          <w:sz w:val="20"/>
        </w:rPr>
        <w:t xml:space="preserve"> niezwłocznie po ich stwierdzeniu.</w:t>
      </w:r>
    </w:p>
    <w:p w:rsidR="00C46C2A" w:rsidRPr="00982499" w:rsidRDefault="00C46C2A" w:rsidP="008F5DF7">
      <w:pPr>
        <w:pStyle w:val="Tekstpodstawowy"/>
        <w:numPr>
          <w:ilvl w:val="0"/>
          <w:numId w:val="55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982499">
        <w:rPr>
          <w:rFonts w:ascii="Calibri" w:hAnsi="Calibri" w:cs="Arial"/>
          <w:sz w:val="20"/>
        </w:rPr>
        <w:t xml:space="preserve">Wykonawca zobowiązuje się do udzielenia odpowiedzi na złożoną reklamację w ciągu </w:t>
      </w:r>
      <w:r>
        <w:rPr>
          <w:rFonts w:ascii="Calibri" w:hAnsi="Calibri" w:cs="Arial"/>
          <w:sz w:val="20"/>
        </w:rPr>
        <w:t xml:space="preserve">…dni </w:t>
      </w:r>
      <w:r w:rsidRPr="00ED7AFA">
        <w:rPr>
          <w:rFonts w:ascii="Calibri" w:hAnsi="Calibri" w:cs="Arial"/>
          <w:bCs/>
          <w:sz w:val="20"/>
        </w:rPr>
        <w:t>(</w:t>
      </w:r>
      <w:r w:rsidRPr="00ED7AFA">
        <w:rPr>
          <w:rFonts w:ascii="Calibri" w:hAnsi="Calibri" w:cs="Arial"/>
          <w:bCs/>
          <w:i/>
          <w:sz w:val="20"/>
        </w:rPr>
        <w:t>2/3/4 dni</w:t>
      </w:r>
      <w:r w:rsidRPr="00ED7AFA">
        <w:rPr>
          <w:rFonts w:ascii="Calibri" w:hAnsi="Calibri" w:cs="Arial"/>
          <w:bCs/>
          <w:sz w:val="20"/>
        </w:rPr>
        <w:t xml:space="preserve"> – </w:t>
      </w:r>
      <w:r w:rsidRPr="00ED7AFA">
        <w:rPr>
          <w:rFonts w:ascii="Calibri" w:hAnsi="Calibri" w:cs="Arial"/>
          <w:i/>
          <w:kern w:val="3"/>
          <w:sz w:val="20"/>
        </w:rPr>
        <w:t>zapis zostanie doprecyzowany po dokonaniu wyboru Wykonawcy, parametr punktowany)</w:t>
      </w:r>
      <w:r w:rsidRPr="00ED7AFA">
        <w:rPr>
          <w:rFonts w:ascii="Calibri" w:hAnsi="Calibri" w:cs="Calibri"/>
          <w:sz w:val="20"/>
          <w:szCs w:val="20"/>
        </w:rPr>
        <w:t xml:space="preserve">roboczych, </w:t>
      </w:r>
      <w:r w:rsidRPr="00982499">
        <w:rPr>
          <w:rFonts w:ascii="Calibri" w:hAnsi="Calibri" w:cs="Arial"/>
          <w:sz w:val="20"/>
        </w:rPr>
        <w:t>a w przypadku braku odpowiedzi reklamację uważać się będzie w całości za uznaną przez Wykonawcę.</w:t>
      </w:r>
    </w:p>
    <w:p w:rsidR="00C46C2A" w:rsidRPr="0083672A" w:rsidRDefault="00C46C2A" w:rsidP="008F5DF7">
      <w:pPr>
        <w:pStyle w:val="Tekstpodstawowy"/>
        <w:numPr>
          <w:ilvl w:val="0"/>
          <w:numId w:val="55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982499">
        <w:rPr>
          <w:rFonts w:ascii="Calibri" w:hAnsi="Calibri" w:cs="Arial"/>
          <w:sz w:val="20"/>
        </w:rPr>
        <w:t xml:space="preserve">W przypadku uznania reklamacji za zasadną Wykonawca zobowiązany jest w terminie </w:t>
      </w:r>
      <w:r>
        <w:rPr>
          <w:rFonts w:ascii="Calibri" w:hAnsi="Calibri" w:cs="Arial"/>
          <w:sz w:val="20"/>
        </w:rPr>
        <w:t>2</w:t>
      </w:r>
      <w:r w:rsidRPr="00982499">
        <w:rPr>
          <w:rFonts w:ascii="Calibri" w:hAnsi="Calibri" w:cs="Arial"/>
          <w:sz w:val="20"/>
        </w:rPr>
        <w:t xml:space="preserve"> dni </w:t>
      </w:r>
      <w:r>
        <w:rPr>
          <w:rFonts w:ascii="Calibri" w:hAnsi="Calibri" w:cs="Arial"/>
          <w:sz w:val="20"/>
        </w:rPr>
        <w:t xml:space="preserve">roboczych </w:t>
      </w:r>
      <w:r w:rsidRPr="00982499">
        <w:rPr>
          <w:rFonts w:ascii="Calibri" w:hAnsi="Calibri" w:cs="Arial"/>
          <w:sz w:val="20"/>
        </w:rPr>
        <w:t>od dnia uznania reklamacji za zasadną  wymienić towar  na wolny od wad, bądź uzupełnić  braki ilościowe na własny koszt i ryzyko</w:t>
      </w:r>
      <w:r>
        <w:rPr>
          <w:rFonts w:ascii="Calibri" w:hAnsi="Calibri" w:cs="Arial"/>
          <w:sz w:val="20"/>
        </w:rPr>
        <w:t>.</w:t>
      </w:r>
    </w:p>
    <w:p w:rsidR="00C46C2A" w:rsidRPr="00982499" w:rsidRDefault="00C46C2A" w:rsidP="008F5DF7">
      <w:pPr>
        <w:pStyle w:val="Tekstpodstawowy"/>
        <w:numPr>
          <w:ilvl w:val="0"/>
          <w:numId w:val="55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="Calibri" w:hAnsi="Calibri" w:cs="Arial"/>
          <w:sz w:val="20"/>
        </w:rPr>
        <w:t>Terminy określone w ust. 3 i 4 niniejszego paragrafu dotyczą dni roboczych od poniedziałku do piątku.</w:t>
      </w:r>
    </w:p>
    <w:p w:rsidR="00C46C2A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</w:p>
    <w:p w:rsidR="00C46C2A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4</w:t>
      </w:r>
    </w:p>
    <w:p w:rsidR="00C46C2A" w:rsidRPr="00A5555D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</w:p>
    <w:p w:rsidR="00C46C2A" w:rsidRDefault="00C46C2A" w:rsidP="008F5DF7">
      <w:pPr>
        <w:pStyle w:val="Akapitzlist"/>
        <w:widowControl/>
        <w:numPr>
          <w:ilvl w:val="0"/>
          <w:numId w:val="54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C002AD">
        <w:rPr>
          <w:rFonts w:ascii="Calibri" w:hAnsi="Calibri" w:cs="Arial"/>
          <w:sz w:val="20"/>
        </w:rPr>
        <w:t xml:space="preserve">Zamawiający wyznacza do kontaktów z Wykonawcą: Bożena </w:t>
      </w:r>
      <w:proofErr w:type="spellStart"/>
      <w:r w:rsidRPr="00C002AD">
        <w:rPr>
          <w:rFonts w:ascii="Calibri" w:hAnsi="Calibri" w:cs="Arial"/>
          <w:sz w:val="20"/>
        </w:rPr>
        <w:t>Domarecka-Gibel</w:t>
      </w:r>
      <w:proofErr w:type="spellEnd"/>
      <w:r w:rsidRPr="00C002AD">
        <w:rPr>
          <w:rFonts w:ascii="Calibri" w:hAnsi="Calibri" w:cs="Arial"/>
          <w:sz w:val="20"/>
        </w:rPr>
        <w:t xml:space="preserve"> 42 617 73 35</w:t>
      </w:r>
      <w:r>
        <w:rPr>
          <w:rFonts w:ascii="Calibri" w:hAnsi="Calibri" w:cs="Arial"/>
          <w:sz w:val="20"/>
        </w:rPr>
        <w:t>.</w:t>
      </w:r>
    </w:p>
    <w:p w:rsidR="00C46C2A" w:rsidRPr="00C002AD" w:rsidRDefault="00C46C2A" w:rsidP="008F5DF7">
      <w:pPr>
        <w:pStyle w:val="Akapitzlist"/>
        <w:widowControl/>
        <w:numPr>
          <w:ilvl w:val="0"/>
          <w:numId w:val="54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C002AD">
        <w:rPr>
          <w:rFonts w:ascii="Calibri" w:hAnsi="Calibri" w:cs="Arial"/>
          <w:sz w:val="20"/>
        </w:rPr>
        <w:t xml:space="preserve">Wykonawca wyznacza do kontaktów z Zamawiającym </w:t>
      </w:r>
    </w:p>
    <w:p w:rsidR="00C46C2A" w:rsidRDefault="00C46C2A" w:rsidP="00C46C2A">
      <w:pPr>
        <w:pStyle w:val="Akapitzlist"/>
        <w:rPr>
          <w:rFonts w:ascii="Calibri" w:hAnsi="Calibri" w:cs="Calibri"/>
          <w:sz w:val="20"/>
        </w:rPr>
      </w:pPr>
      <w:r w:rsidRPr="00F874D6">
        <w:rPr>
          <w:rFonts w:ascii="Calibri" w:hAnsi="Calibri" w:cs="Calibri"/>
          <w:i/>
          <w:sz w:val="20"/>
        </w:rPr>
        <w:t>imię i nazwisko</w:t>
      </w:r>
      <w:r w:rsidRPr="00F874D6">
        <w:rPr>
          <w:rFonts w:ascii="Calibri" w:hAnsi="Calibri" w:cs="Calibri"/>
          <w:sz w:val="20"/>
        </w:rPr>
        <w:t>:   …………………………………………………………………………………..</w:t>
      </w:r>
    </w:p>
    <w:p w:rsidR="00C46C2A" w:rsidRPr="00F874D6" w:rsidRDefault="00C46C2A" w:rsidP="00C46C2A">
      <w:pPr>
        <w:pStyle w:val="Akapitzlist"/>
        <w:rPr>
          <w:rFonts w:ascii="Calibri" w:hAnsi="Calibri" w:cs="Calibri"/>
          <w:sz w:val="20"/>
        </w:rPr>
      </w:pPr>
      <w:r w:rsidRPr="00F874D6">
        <w:rPr>
          <w:rFonts w:ascii="Calibri" w:hAnsi="Calibri" w:cs="Calibri"/>
          <w:i/>
          <w:sz w:val="20"/>
        </w:rPr>
        <w:t xml:space="preserve"> numer  telefonu:</w:t>
      </w:r>
      <w:r w:rsidRPr="00F874D6">
        <w:rPr>
          <w:rFonts w:ascii="Calibri" w:hAnsi="Calibri" w:cs="Calibri"/>
          <w:sz w:val="20"/>
        </w:rPr>
        <w:t xml:space="preserve">   ……</w:t>
      </w:r>
      <w:r>
        <w:rPr>
          <w:rFonts w:ascii="Calibri" w:hAnsi="Calibri" w:cs="Calibri"/>
          <w:sz w:val="20"/>
        </w:rPr>
        <w:t>……………………………………………………………………………..</w:t>
      </w:r>
    </w:p>
    <w:p w:rsidR="00C46C2A" w:rsidRPr="00F874D6" w:rsidRDefault="00C46C2A" w:rsidP="00C46C2A">
      <w:pPr>
        <w:autoSpaceDE w:val="0"/>
        <w:autoSpaceDN w:val="0"/>
        <w:adjustRightInd w:val="0"/>
        <w:ind w:firstLine="708"/>
        <w:rPr>
          <w:rFonts w:ascii="Calibri" w:hAnsi="Calibri" w:cs="Arial"/>
          <w:sz w:val="20"/>
        </w:rPr>
      </w:pPr>
      <w:r w:rsidRPr="00F874D6">
        <w:rPr>
          <w:rFonts w:ascii="Calibri" w:hAnsi="Calibri" w:cs="Arial"/>
          <w:i/>
          <w:sz w:val="20"/>
        </w:rPr>
        <w:t xml:space="preserve"> numer </w:t>
      </w:r>
      <w:proofErr w:type="spellStart"/>
      <w:r w:rsidRPr="00F874D6">
        <w:rPr>
          <w:rFonts w:ascii="Calibri" w:hAnsi="Calibri" w:cs="Arial"/>
          <w:i/>
          <w:sz w:val="20"/>
        </w:rPr>
        <w:t>faxu</w:t>
      </w:r>
      <w:proofErr w:type="spellEnd"/>
      <w:r w:rsidRPr="00F874D6">
        <w:rPr>
          <w:rFonts w:ascii="Calibri" w:hAnsi="Calibri" w:cs="Arial"/>
          <w:i/>
          <w:sz w:val="20"/>
        </w:rPr>
        <w:t xml:space="preserve"> (do realizacji przedmiotu zamówienia/reklamacji) </w:t>
      </w:r>
      <w:r>
        <w:rPr>
          <w:rFonts w:ascii="Calibri" w:hAnsi="Calibri" w:cs="Arial"/>
          <w:sz w:val="20"/>
        </w:rPr>
        <w:t>……………………………………………..</w:t>
      </w:r>
    </w:p>
    <w:p w:rsidR="00C46C2A" w:rsidRDefault="00C46C2A" w:rsidP="00C46C2A">
      <w:pPr>
        <w:pStyle w:val="Akapitzlist"/>
        <w:widowControl/>
        <w:tabs>
          <w:tab w:val="clear" w:pos="0"/>
        </w:tabs>
        <w:suppressAutoHyphens w:val="0"/>
        <w:spacing w:line="240" w:lineRule="auto"/>
        <w:rPr>
          <w:rFonts w:ascii="Calibri" w:hAnsi="Calibri" w:cs="Arial"/>
          <w:sz w:val="20"/>
        </w:rPr>
      </w:pPr>
      <w:r w:rsidRPr="00383B34">
        <w:rPr>
          <w:rFonts w:ascii="Calibri" w:hAnsi="Calibri" w:cs="Arial"/>
          <w:i/>
          <w:sz w:val="20"/>
        </w:rPr>
        <w:t xml:space="preserve">adres poczty elektronicznej (do </w:t>
      </w:r>
      <w:r>
        <w:rPr>
          <w:rFonts w:ascii="Calibri" w:hAnsi="Calibri" w:cs="Arial"/>
          <w:i/>
          <w:sz w:val="20"/>
        </w:rPr>
        <w:t>realizacji przedmiotu zamówienia/</w:t>
      </w:r>
      <w:r w:rsidRPr="00383B34">
        <w:rPr>
          <w:rFonts w:ascii="Calibri" w:hAnsi="Calibri" w:cs="Arial"/>
          <w:i/>
          <w:sz w:val="20"/>
        </w:rPr>
        <w:t>reklamacji) ………………………</w:t>
      </w:r>
      <w:r>
        <w:rPr>
          <w:rFonts w:ascii="Calibri" w:hAnsi="Calibri" w:cs="Arial"/>
          <w:i/>
          <w:sz w:val="20"/>
        </w:rPr>
        <w:t>…</w:t>
      </w:r>
      <w:r>
        <w:rPr>
          <w:rFonts w:ascii="Calibri" w:hAnsi="Calibri" w:cs="Arial"/>
          <w:sz w:val="20"/>
        </w:rPr>
        <w:t>……………</w:t>
      </w:r>
    </w:p>
    <w:p w:rsidR="00C46C2A" w:rsidRPr="00FC61FD" w:rsidRDefault="00C46C2A" w:rsidP="008F5DF7">
      <w:pPr>
        <w:pStyle w:val="Akapitzlist"/>
        <w:widowControl/>
        <w:numPr>
          <w:ilvl w:val="0"/>
          <w:numId w:val="54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FC61FD">
        <w:rPr>
          <w:rFonts w:ascii="Calibri" w:hAnsi="Calibri" w:cs="Arial"/>
          <w:sz w:val="20"/>
        </w:rPr>
        <w:lastRenderedPageBreak/>
        <w:t>Strona</w:t>
      </w:r>
      <w:r>
        <w:rPr>
          <w:rFonts w:ascii="Calibri" w:hAnsi="Calibri" w:cs="Arial"/>
          <w:sz w:val="20"/>
        </w:rPr>
        <w:t xml:space="preserve"> zainteresowana</w:t>
      </w:r>
      <w:r w:rsidRPr="00FC61FD">
        <w:rPr>
          <w:rFonts w:ascii="Calibri" w:hAnsi="Calibri" w:cs="Arial"/>
          <w:sz w:val="20"/>
        </w:rPr>
        <w:t xml:space="preserve"> poinformuje drugą stronę niniejszej umowy o każdorazowej zmianie osoby uprawnionej do kontaktów, zmianie zakresu upoważnienia, zmianie jej danych,  a w szczególności zmiany numerów telefonów w formie pisemnej pod rygorem nieważności.</w:t>
      </w:r>
    </w:p>
    <w:p w:rsidR="00C46C2A" w:rsidRPr="00A5555D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</w:p>
    <w:p w:rsidR="00C46C2A" w:rsidRPr="00A5555D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5</w:t>
      </w:r>
    </w:p>
    <w:p w:rsidR="00C46C2A" w:rsidRPr="00A5555D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</w:p>
    <w:p w:rsidR="00C46C2A" w:rsidRDefault="00C46C2A" w:rsidP="008F5DF7">
      <w:pPr>
        <w:pStyle w:val="Akapitzlist"/>
        <w:numPr>
          <w:ilvl w:val="3"/>
          <w:numId w:val="52"/>
        </w:numPr>
        <w:ind w:left="426"/>
        <w:rPr>
          <w:rFonts w:ascii="Calibri" w:hAnsi="Calibri" w:cs="Arial"/>
          <w:sz w:val="20"/>
        </w:rPr>
      </w:pPr>
      <w:r w:rsidRPr="00BB20C2">
        <w:rPr>
          <w:rFonts w:ascii="Calibri" w:hAnsi="Calibri" w:cs="Arial"/>
          <w:sz w:val="20"/>
        </w:rPr>
        <w:t xml:space="preserve">Realizacja przedmiotu umowy odbywać się będzie </w:t>
      </w:r>
      <w:r w:rsidRPr="00BB20C2">
        <w:rPr>
          <w:rFonts w:ascii="Calibri" w:hAnsi="Calibri" w:cs="Arial"/>
          <w:b/>
          <w:sz w:val="20"/>
        </w:rPr>
        <w:t>przez okres 24 miesięcy</w:t>
      </w:r>
      <w:r w:rsidRPr="00BB20C2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>tj. od dnia …………………. 2021 r. do dnia …………… 2023 r.</w:t>
      </w:r>
      <w:r w:rsidRPr="00BB20C2">
        <w:rPr>
          <w:rFonts w:ascii="Calibri" w:hAnsi="Calibri" w:cs="Arial"/>
          <w:sz w:val="20"/>
        </w:rPr>
        <w:t>, lub do wyczerpania kwoty umowy, w zależności od tego co nastąpi pierwsze.</w:t>
      </w:r>
    </w:p>
    <w:p w:rsidR="00C46C2A" w:rsidRDefault="00C46C2A" w:rsidP="008F5DF7">
      <w:pPr>
        <w:pStyle w:val="Akapitzlist"/>
        <w:numPr>
          <w:ilvl w:val="3"/>
          <w:numId w:val="52"/>
        </w:numPr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przypadku niewykorzystania kwoty o której mowa w § 7 ust. 1 umowy wykonawcy nie będą przysługiwały żadne roszczenia z tego tytułu z zastrzeżeniem § 2 ust. 2 niniejszej umowy.</w:t>
      </w:r>
    </w:p>
    <w:p w:rsidR="00C46C2A" w:rsidRPr="00BB20C2" w:rsidRDefault="00C46C2A" w:rsidP="008F5DF7">
      <w:pPr>
        <w:pStyle w:val="Akapitzlist"/>
        <w:numPr>
          <w:ilvl w:val="3"/>
          <w:numId w:val="52"/>
        </w:numPr>
        <w:ind w:left="426"/>
        <w:rPr>
          <w:rFonts w:ascii="Calibri" w:hAnsi="Calibri" w:cs="Arial"/>
          <w:sz w:val="20"/>
        </w:rPr>
      </w:pPr>
      <w:r w:rsidRPr="00BB20C2">
        <w:rPr>
          <w:rFonts w:asciiTheme="minorHAnsi" w:hAnsiTheme="minorHAnsi" w:cstheme="minorHAnsi"/>
          <w:bCs/>
          <w:sz w:val="20"/>
        </w:rPr>
        <w:t>Zamawiający dopuszcza możliwość zmiany terminu obowiązywania umowy i przedłużenia okresu jej realizacji o maksymalny okres 3 miesięcy, w przypadku niewykorzy</w:t>
      </w:r>
      <w:r>
        <w:rPr>
          <w:rFonts w:asciiTheme="minorHAnsi" w:hAnsiTheme="minorHAnsi" w:cstheme="minorHAnsi"/>
          <w:bCs/>
          <w:sz w:val="20"/>
        </w:rPr>
        <w:t>stania kwoty, o której mowa w §7 ust. 1 umowy.</w:t>
      </w:r>
      <w:r w:rsidRPr="00BB20C2">
        <w:rPr>
          <w:rFonts w:asciiTheme="minorHAnsi" w:hAnsiTheme="minorHAnsi" w:cstheme="minorHAnsi"/>
          <w:bCs/>
          <w:sz w:val="20"/>
        </w:rPr>
        <w:t xml:space="preserve"> W takim przypadku ogólna cena umowy nie może ulec zmianie, chyba że niniejsza umowa stanowi inaczej. </w:t>
      </w:r>
    </w:p>
    <w:p w:rsidR="00C46C2A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</w:p>
    <w:p w:rsidR="00C46C2A" w:rsidRPr="00A5555D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6</w:t>
      </w:r>
    </w:p>
    <w:p w:rsidR="00C46C2A" w:rsidRPr="00A5555D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</w:p>
    <w:p w:rsidR="00C46C2A" w:rsidRPr="00982499" w:rsidRDefault="00C46C2A" w:rsidP="00C46C2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Cs/>
          <w:kern w:val="3"/>
          <w:sz w:val="20"/>
        </w:rPr>
      </w:pPr>
      <w:r w:rsidRPr="00982499">
        <w:rPr>
          <w:rFonts w:ascii="Calibri" w:eastAsia="Lucida Sans Unicode" w:hAnsi="Calibri" w:cs="Arial"/>
          <w:bCs/>
          <w:kern w:val="3"/>
          <w:sz w:val="20"/>
        </w:rPr>
        <w:t xml:space="preserve">Wykonawca oświadcza, że podane poniżej części przedmiotu umowy powierzy podwykonawcom: </w:t>
      </w:r>
    </w:p>
    <w:p w:rsidR="00C46C2A" w:rsidRPr="00982499" w:rsidRDefault="00C46C2A" w:rsidP="00C46C2A">
      <w:pPr>
        <w:widowControl w:val="0"/>
        <w:suppressAutoHyphens/>
        <w:autoSpaceDN w:val="0"/>
        <w:ind w:left="709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982499">
        <w:rPr>
          <w:rFonts w:ascii="Calibri" w:eastAsia="Lucida Sans Unicode" w:hAnsi="Calibri" w:cs="Arial"/>
          <w:kern w:val="3"/>
          <w:sz w:val="20"/>
        </w:rPr>
        <w:t>a)   ….................................................................................................................</w:t>
      </w:r>
    </w:p>
    <w:p w:rsidR="00C46C2A" w:rsidRPr="00982499" w:rsidRDefault="00C46C2A" w:rsidP="00C46C2A">
      <w:pPr>
        <w:widowControl w:val="0"/>
        <w:suppressAutoHyphens/>
        <w:autoSpaceDN w:val="0"/>
        <w:ind w:left="709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982499">
        <w:rPr>
          <w:rFonts w:ascii="Calibri" w:eastAsia="Lucida Sans Unicode" w:hAnsi="Calibri" w:cs="Arial"/>
          <w:kern w:val="3"/>
          <w:sz w:val="20"/>
        </w:rPr>
        <w:t>b)   ….................................................................................................................</w:t>
      </w:r>
    </w:p>
    <w:p w:rsidR="00C46C2A" w:rsidRDefault="00C46C2A" w:rsidP="00C46C2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982499">
        <w:rPr>
          <w:rFonts w:ascii="Calibri" w:eastAsia="Lucida Sans Unicode" w:hAnsi="Calibri" w:cs="Arial"/>
          <w:kern w:val="3"/>
          <w:sz w:val="20"/>
        </w:rPr>
        <w:t xml:space="preserve">/zrealizuje samodzielnie bez udziału podwykonawców.  </w:t>
      </w:r>
      <w:r w:rsidRPr="00982499">
        <w:rPr>
          <w:rFonts w:ascii="Calibri" w:eastAsia="Lucida Sans Unicode" w:hAnsi="Calibri" w:cs="Arial"/>
          <w:i/>
          <w:kern w:val="3"/>
          <w:sz w:val="20"/>
        </w:rPr>
        <w:t>(zapis zostanie doprecyzowany po dokonaniu wyboru Wykonawcy)</w:t>
      </w:r>
      <w:r>
        <w:rPr>
          <w:rFonts w:ascii="Calibri" w:eastAsia="Lucida Sans Unicode" w:hAnsi="Calibri" w:cs="Arial"/>
          <w:kern w:val="3"/>
          <w:sz w:val="20"/>
        </w:rPr>
        <w:t xml:space="preserve">. </w:t>
      </w:r>
    </w:p>
    <w:p w:rsidR="00C46C2A" w:rsidRPr="00982499" w:rsidRDefault="00C46C2A" w:rsidP="00C46C2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A5555D">
        <w:rPr>
          <w:rFonts w:ascii="Calibri" w:hAnsi="Calibri" w:cs="Arial"/>
          <w:bCs/>
          <w:color w:val="000000"/>
          <w:sz w:val="20"/>
        </w:rPr>
        <w:t>Wykonawca odpowiada za działania  lub zaniechania podwykonawców oraz osób, którym powierzył  wykonanie  przedmiotu umowy, jak za swoje własne działania lub zaniechania</w:t>
      </w:r>
    </w:p>
    <w:p w:rsidR="00C46C2A" w:rsidRPr="00982499" w:rsidRDefault="00C46C2A" w:rsidP="00C46C2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</w:p>
    <w:p w:rsidR="00C46C2A" w:rsidRDefault="00C46C2A" w:rsidP="00C46C2A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7</w:t>
      </w:r>
    </w:p>
    <w:p w:rsidR="00C46C2A" w:rsidRPr="00A5555D" w:rsidRDefault="00C46C2A" w:rsidP="00C46C2A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0"/>
        </w:rPr>
      </w:pPr>
    </w:p>
    <w:p w:rsidR="00C46C2A" w:rsidRPr="00510843" w:rsidRDefault="00C46C2A" w:rsidP="008F5DF7">
      <w:pPr>
        <w:pStyle w:val="Akapitzlist"/>
        <w:keepNext/>
        <w:widowControl/>
        <w:numPr>
          <w:ilvl w:val="0"/>
          <w:numId w:val="53"/>
        </w:numPr>
        <w:tabs>
          <w:tab w:val="clear" w:pos="0"/>
        </w:tabs>
        <w:suppressAutoHyphens w:val="0"/>
        <w:spacing w:line="240" w:lineRule="auto"/>
        <w:ind w:left="426"/>
        <w:outlineLvl w:val="4"/>
        <w:rPr>
          <w:rFonts w:asciiTheme="minorHAnsi" w:hAnsiTheme="minorHAnsi"/>
          <w:b/>
          <w:bCs/>
          <w:sz w:val="20"/>
          <w:szCs w:val="20"/>
        </w:rPr>
      </w:pPr>
      <w:r w:rsidRPr="00E36180">
        <w:rPr>
          <w:rFonts w:asciiTheme="minorHAnsi" w:hAnsiTheme="minorHAnsi"/>
          <w:sz w:val="20"/>
          <w:szCs w:val="20"/>
          <w:lang w:val="en-US"/>
        </w:rPr>
        <w:t>Strony ustalaj</w:t>
      </w:r>
      <w:r w:rsidRPr="00E36180">
        <w:rPr>
          <w:rFonts w:asciiTheme="minorHAnsi" w:hAnsiTheme="minorHAnsi"/>
          <w:sz w:val="20"/>
          <w:szCs w:val="20"/>
        </w:rPr>
        <w:t xml:space="preserve">ą, że Zamawiający zapłaci Wykonawcy za dostarczony przedmiot umowy cenę podaną odpowiednio do każdego </w:t>
      </w:r>
      <w:r w:rsidRPr="00E36180">
        <w:rPr>
          <w:rFonts w:asciiTheme="minorHAnsi" w:hAnsiTheme="minorHAnsi"/>
          <w:color w:val="000000"/>
          <w:sz w:val="20"/>
          <w:szCs w:val="20"/>
        </w:rPr>
        <w:t xml:space="preserve">preparatu dezynfekcyjnego </w:t>
      </w:r>
      <w:r w:rsidRPr="00E36180">
        <w:rPr>
          <w:rFonts w:asciiTheme="minorHAnsi" w:hAnsiTheme="minorHAnsi"/>
          <w:sz w:val="20"/>
          <w:szCs w:val="20"/>
        </w:rPr>
        <w:t xml:space="preserve">wymienionego w </w:t>
      </w:r>
      <w:r w:rsidRPr="00E36180">
        <w:rPr>
          <w:rFonts w:asciiTheme="minorHAnsi" w:hAnsiTheme="minorHAnsi"/>
          <w:i/>
          <w:iCs/>
          <w:sz w:val="20"/>
          <w:szCs w:val="20"/>
        </w:rPr>
        <w:t xml:space="preserve">załączniku nr 1 </w:t>
      </w:r>
      <w:r w:rsidRPr="00E36180">
        <w:rPr>
          <w:rFonts w:asciiTheme="minorHAnsi" w:hAnsiTheme="minorHAnsi"/>
          <w:sz w:val="20"/>
          <w:szCs w:val="20"/>
        </w:rPr>
        <w:t>do umowy   w  wysokości łącznie ogółem:</w:t>
      </w:r>
      <w:r w:rsidRPr="00E36180">
        <w:rPr>
          <w:rFonts w:asciiTheme="minorHAnsi" w:hAnsiTheme="minorHAnsi"/>
          <w:i/>
          <w:iCs/>
          <w:sz w:val="20"/>
          <w:szCs w:val="20"/>
        </w:rPr>
        <w:t>/suma cen wygranych części /</w:t>
      </w:r>
    </w:p>
    <w:p w:rsidR="00C46C2A" w:rsidRPr="00D46CA7" w:rsidRDefault="00C46C2A" w:rsidP="00C46C2A">
      <w:pPr>
        <w:pStyle w:val="Bezodstpw"/>
        <w:ind w:left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  <w:lang w:val="en-US"/>
        </w:rPr>
        <w:t>W</w:t>
      </w:r>
      <w:r w:rsidRPr="00E36180">
        <w:rPr>
          <w:rFonts w:asciiTheme="minorHAnsi" w:hAnsiTheme="minorHAnsi"/>
          <w:b/>
          <w:bCs/>
          <w:sz w:val="20"/>
          <w:szCs w:val="20"/>
          <w:lang w:val="en-US"/>
        </w:rPr>
        <w:t>arto</w:t>
      </w:r>
      <w:r w:rsidRPr="00E36180">
        <w:rPr>
          <w:rFonts w:asciiTheme="minorHAnsi" w:hAnsiTheme="minorHAnsi"/>
          <w:b/>
          <w:bCs/>
          <w:sz w:val="20"/>
          <w:szCs w:val="20"/>
        </w:rPr>
        <w:t xml:space="preserve">ść brutto: ……………………………. </w:t>
      </w:r>
      <w:r>
        <w:rPr>
          <w:rFonts w:asciiTheme="minorHAnsi" w:hAnsiTheme="minorHAnsi"/>
          <w:b/>
          <w:bCs/>
          <w:sz w:val="20"/>
          <w:szCs w:val="20"/>
        </w:rPr>
        <w:t>z</w:t>
      </w:r>
      <w:r w:rsidRPr="00E36180">
        <w:rPr>
          <w:rFonts w:asciiTheme="minorHAnsi" w:hAnsiTheme="minorHAnsi"/>
          <w:b/>
          <w:bCs/>
          <w:sz w:val="20"/>
          <w:szCs w:val="20"/>
        </w:rPr>
        <w:t>ł</w:t>
      </w:r>
      <w:r w:rsidRPr="00FD6769">
        <w:rPr>
          <w:rFonts w:asciiTheme="minorHAnsi" w:hAnsiTheme="minorHAnsi"/>
          <w:bCs/>
          <w:sz w:val="20"/>
          <w:szCs w:val="20"/>
          <w:lang w:val="en-US"/>
        </w:rPr>
        <w:t>/s</w:t>
      </w:r>
      <w:r w:rsidRPr="00FD6769">
        <w:rPr>
          <w:rFonts w:asciiTheme="minorHAnsi" w:hAnsiTheme="minorHAnsi"/>
          <w:bCs/>
          <w:sz w:val="20"/>
          <w:szCs w:val="20"/>
        </w:rPr>
        <w:t>łownie: ……………………………………………………….. zł/</w:t>
      </w:r>
    </w:p>
    <w:p w:rsidR="00C46C2A" w:rsidRPr="00157827" w:rsidRDefault="00C46C2A" w:rsidP="008F5DF7">
      <w:pPr>
        <w:pStyle w:val="Akapitzlist"/>
        <w:widowControl/>
        <w:numPr>
          <w:ilvl w:val="0"/>
          <w:numId w:val="53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bCs/>
          <w:sz w:val="20"/>
        </w:rPr>
      </w:pPr>
      <w:r w:rsidRPr="00157827">
        <w:rPr>
          <w:rFonts w:ascii="Calibri" w:hAnsi="Calibri" w:cs="Arial"/>
          <w:bCs/>
          <w:sz w:val="20"/>
        </w:rPr>
        <w:t>Wynagrodzenie określone w ust. 1 obejmuje wszelkie koszty wynikające z dostawy przedmiotu zamówienia i Zamawiający nie będzie ponosił z tego tytułu dodatkowych kosztów.</w:t>
      </w:r>
    </w:p>
    <w:p w:rsidR="00C46C2A" w:rsidRDefault="00C46C2A" w:rsidP="008F5DF7">
      <w:pPr>
        <w:pStyle w:val="Akapitzlist"/>
        <w:numPr>
          <w:ilvl w:val="0"/>
          <w:numId w:val="53"/>
        </w:numPr>
        <w:tabs>
          <w:tab w:val="left" w:pos="360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5187D">
        <w:rPr>
          <w:rFonts w:ascii="Calibri" w:hAnsi="Calibri" w:cs="Calibri"/>
          <w:sz w:val="20"/>
          <w:szCs w:val="20"/>
        </w:rPr>
        <w:t xml:space="preserve"> Zamawiający będzie rozliczał się z Wykonawcą na podstawie faktur wystawianych przez Wykonawcę w terminie do 7 dni od każdej dostawy. W przypadku dołączania do dostawy tylko dokumentu WZ, Wykonawca niezwłocznie, tj. w terminie do 7 dni od każdej dostawy, prześle fakturę w formie pisemnej lub    w formie ustrukturyzowanej faktury elektronicznej.</w:t>
      </w:r>
    </w:p>
    <w:p w:rsidR="00C46C2A" w:rsidRPr="0055187D" w:rsidRDefault="00C46C2A" w:rsidP="008F5DF7">
      <w:pPr>
        <w:pStyle w:val="Akapitzlist"/>
        <w:numPr>
          <w:ilvl w:val="0"/>
          <w:numId w:val="53"/>
        </w:numPr>
        <w:tabs>
          <w:tab w:val="left" w:pos="360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5187D">
        <w:rPr>
          <w:rFonts w:ascii="Calibri" w:hAnsi="Calibri" w:cs="Calibri"/>
          <w:sz w:val="20"/>
          <w:szCs w:val="20"/>
        </w:rPr>
        <w:t xml:space="preserve"> Złożenie faktury następuje w formie pisemnej lub w formie ustrukturyzowanej faktury elektronicznej za pośrednictwem platformy dostępnej pod adresem </w:t>
      </w:r>
      <w:hyperlink r:id="rId30" w:history="1">
        <w:r w:rsidRPr="00D46CA7">
          <w:rPr>
            <w:rStyle w:val="Hipercze"/>
            <w:rFonts w:ascii="Calibri" w:hAnsi="Calibri" w:cs="Calibri"/>
            <w:color w:val="auto"/>
            <w:sz w:val="20"/>
            <w:szCs w:val="20"/>
          </w:rPr>
          <w:t>https://efaktura.gov.pl</w:t>
        </w:r>
      </w:hyperlink>
      <w:r>
        <w:rPr>
          <w:rFonts w:ascii="Calibri" w:hAnsi="Calibri" w:cs="Calibri"/>
          <w:sz w:val="20"/>
          <w:szCs w:val="20"/>
        </w:rPr>
        <w:t xml:space="preserve"> albo na adres mailowy: apteka@centrumpluc.com.pl</w:t>
      </w:r>
    </w:p>
    <w:p w:rsidR="00C46C2A" w:rsidRDefault="00C46C2A" w:rsidP="008F5DF7">
      <w:pPr>
        <w:pStyle w:val="Akapitzlist"/>
        <w:numPr>
          <w:ilvl w:val="0"/>
          <w:numId w:val="53"/>
        </w:numPr>
        <w:tabs>
          <w:tab w:val="left" w:pos="360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5187D">
        <w:rPr>
          <w:rFonts w:ascii="Calibri" w:hAnsi="Calibri" w:cs="Calibri"/>
          <w:sz w:val="20"/>
          <w:szCs w:val="20"/>
        </w:rPr>
        <w:t xml:space="preserve">Zamawiający wymaga dostarczenia faktury, która zawiera cenowe oraz ilościowe rozbicie przedmiotu zamówienia. </w:t>
      </w:r>
    </w:p>
    <w:p w:rsidR="00C46C2A" w:rsidRPr="0055187D" w:rsidRDefault="00C46C2A" w:rsidP="008F5DF7">
      <w:pPr>
        <w:pStyle w:val="Akapitzlist"/>
        <w:numPr>
          <w:ilvl w:val="0"/>
          <w:numId w:val="53"/>
        </w:numPr>
        <w:tabs>
          <w:tab w:val="left" w:pos="360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5187D">
        <w:rPr>
          <w:rFonts w:ascii="Calibri" w:hAnsi="Calibri" w:cs="Calibri"/>
          <w:bCs/>
          <w:sz w:val="20"/>
          <w:szCs w:val="20"/>
        </w:rPr>
        <w:t>Data dostarczenia faktury do Zamawiającego nie może być wcześniejsza niż dzień dostawy przedmiotu umowy, którego ta faktura dotyczy.</w:t>
      </w:r>
    </w:p>
    <w:p w:rsidR="00C46C2A" w:rsidRDefault="00C46C2A" w:rsidP="008F5DF7">
      <w:pPr>
        <w:pStyle w:val="Akapitzlist"/>
        <w:numPr>
          <w:ilvl w:val="0"/>
          <w:numId w:val="53"/>
        </w:numPr>
        <w:tabs>
          <w:tab w:val="left" w:pos="360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5187D">
        <w:rPr>
          <w:rFonts w:ascii="Calibri" w:hAnsi="Calibri" w:cs="Calibri"/>
          <w:sz w:val="20"/>
          <w:szCs w:val="20"/>
        </w:rPr>
        <w:t>Potwierdzeniem odbioru zamówionego asortymentu jest złożenie na fakturze lub dokumencie WZ, pod pieczątką firmową Zamawiającego podpisu osoby, która faktycznie towar od Wykonawcy odebrała.</w:t>
      </w:r>
    </w:p>
    <w:p w:rsidR="00C46C2A" w:rsidRDefault="00C46C2A" w:rsidP="008F5DF7">
      <w:pPr>
        <w:pStyle w:val="Akapitzlist"/>
        <w:numPr>
          <w:ilvl w:val="0"/>
          <w:numId w:val="53"/>
        </w:numPr>
        <w:tabs>
          <w:tab w:val="left" w:pos="360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57015">
        <w:rPr>
          <w:rFonts w:ascii="Calibri" w:hAnsi="Calibri" w:cs="Calibri"/>
          <w:sz w:val="20"/>
          <w:szCs w:val="20"/>
        </w:rPr>
        <w:t xml:space="preserve">Za dostarczony przedmiot umowy, Zamawiający zapłaci przelewem  na konto wskazane na fakturze. Termin płatności faktury - </w:t>
      </w:r>
      <w:r w:rsidRPr="00557015">
        <w:rPr>
          <w:rFonts w:ascii="Calibri" w:hAnsi="Calibri" w:cs="Calibri"/>
          <w:b/>
          <w:sz w:val="20"/>
          <w:szCs w:val="20"/>
        </w:rPr>
        <w:t>60 dni</w:t>
      </w:r>
      <w:r w:rsidRPr="00557015">
        <w:rPr>
          <w:rFonts w:ascii="Calibri" w:hAnsi="Calibri" w:cs="Calibri"/>
          <w:sz w:val="20"/>
          <w:szCs w:val="20"/>
        </w:rPr>
        <w:t xml:space="preserve"> od dnia skutecznego  doręczenia  prawidłowo wystawionej zgodnie z §</w:t>
      </w:r>
      <w:r>
        <w:rPr>
          <w:rFonts w:ascii="Calibri" w:hAnsi="Calibri" w:cs="Calibri"/>
          <w:sz w:val="20"/>
          <w:szCs w:val="20"/>
        </w:rPr>
        <w:t xml:space="preserve"> 7</w:t>
      </w:r>
      <w:r w:rsidRPr="00557015">
        <w:rPr>
          <w:rFonts w:ascii="Calibri" w:hAnsi="Calibri" w:cs="Calibri"/>
          <w:sz w:val="20"/>
          <w:szCs w:val="20"/>
        </w:rPr>
        <w:t xml:space="preserve"> ust. </w:t>
      </w:r>
      <w:r>
        <w:rPr>
          <w:rFonts w:ascii="Calibri" w:hAnsi="Calibri" w:cs="Calibri"/>
          <w:sz w:val="20"/>
          <w:szCs w:val="20"/>
        </w:rPr>
        <w:t>5</w:t>
      </w:r>
      <w:r w:rsidRPr="00557015">
        <w:rPr>
          <w:rFonts w:ascii="Calibri" w:hAnsi="Calibri" w:cs="Calibri"/>
          <w:sz w:val="20"/>
          <w:szCs w:val="20"/>
        </w:rPr>
        <w:t xml:space="preserve"> niniejszej umowy faktury Zamawiającemu, przy czym dniem dokonania płatności jest dzień obciążenia  rachunku Zamawiającego.</w:t>
      </w:r>
    </w:p>
    <w:p w:rsidR="00C46C2A" w:rsidRPr="00557015" w:rsidRDefault="00C46C2A" w:rsidP="008F5DF7">
      <w:pPr>
        <w:pStyle w:val="Akapitzlist"/>
        <w:numPr>
          <w:ilvl w:val="0"/>
          <w:numId w:val="53"/>
        </w:numPr>
        <w:tabs>
          <w:tab w:val="left" w:pos="360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57015">
        <w:rPr>
          <w:rFonts w:ascii="Calibri" w:hAnsi="Calibri" w:cs="Calibri"/>
          <w:bCs/>
          <w:sz w:val="20"/>
          <w:szCs w:val="20"/>
        </w:rPr>
        <w:t>Jeżeli faktura dostarczona Zamawiającemu przez Wykonawcę zawierać będzie jakiekolwiek błędy pod</w:t>
      </w:r>
      <w:r w:rsidR="00FF13BB">
        <w:rPr>
          <w:rFonts w:ascii="Calibri" w:hAnsi="Calibri" w:cs="Calibri"/>
          <w:bCs/>
          <w:sz w:val="20"/>
          <w:szCs w:val="20"/>
        </w:rPr>
        <w:t xml:space="preserve"> </w:t>
      </w:r>
      <w:r w:rsidRPr="00557015">
        <w:rPr>
          <w:rFonts w:ascii="Calibri" w:hAnsi="Calibri" w:cs="Calibri"/>
          <w:bCs/>
          <w:sz w:val="20"/>
          <w:szCs w:val="20"/>
        </w:rPr>
        <w:t>względem rachunkowym, opisowym lub w zakresie podanych w niej danych, zostanie niezwłocznie przez  Wykonawcę skorygowana, natomiast termin płatności dla dostawy, której  ta faktura dotyczy będzie biegł  na nowo od daty doręczenia Zamawiającemu faktury skorygowanej. Korekta i dostarczenie faktur korygujących powinna nastąpić w terminie 3 dni roboczych od dnia zgłoszenia błędów przez Zamawiającego.</w:t>
      </w:r>
    </w:p>
    <w:p w:rsidR="00C46C2A" w:rsidRDefault="00C46C2A" w:rsidP="008F5DF7">
      <w:pPr>
        <w:pStyle w:val="Akapitzlist"/>
        <w:numPr>
          <w:ilvl w:val="0"/>
          <w:numId w:val="53"/>
        </w:numPr>
        <w:tabs>
          <w:tab w:val="left" w:pos="360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57015">
        <w:rPr>
          <w:rFonts w:ascii="Calibri" w:hAnsi="Calibri" w:cs="Calibri"/>
          <w:sz w:val="20"/>
          <w:szCs w:val="20"/>
        </w:rPr>
        <w:t>Strony zgodnie ustalają, iż Wykonawca nie może przenieść na inny podmiot  wierzytelności przysługujących   mu względem Zamawiającego bez pisemnej zgody Zamawiającego pod rygorem nieważności.</w:t>
      </w:r>
    </w:p>
    <w:p w:rsidR="00C46C2A" w:rsidRPr="00557015" w:rsidRDefault="00C46C2A" w:rsidP="00C46C2A">
      <w:pPr>
        <w:pStyle w:val="Akapitzlist"/>
        <w:tabs>
          <w:tab w:val="left" w:pos="360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</w:p>
    <w:p w:rsidR="00C46C2A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  <w:r w:rsidRPr="00A5555D">
        <w:rPr>
          <w:rFonts w:ascii="Calibri" w:hAnsi="Calibri" w:cs="Arial"/>
          <w:b/>
          <w:bCs/>
          <w:sz w:val="20"/>
        </w:rPr>
        <w:t>§8</w:t>
      </w:r>
    </w:p>
    <w:p w:rsidR="00C46C2A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</w:p>
    <w:p w:rsidR="00C46C2A" w:rsidRPr="00A5555D" w:rsidRDefault="00C46C2A" w:rsidP="00C46C2A">
      <w:pPr>
        <w:ind w:left="142" w:hanging="142"/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>Strony  ustanawiają  kary  umowne:</w:t>
      </w:r>
    </w:p>
    <w:p w:rsidR="00C46C2A" w:rsidRDefault="00C46C2A" w:rsidP="008F5DF7">
      <w:pPr>
        <w:pStyle w:val="Akapitzlist"/>
        <w:widowControl/>
        <w:numPr>
          <w:ilvl w:val="0"/>
          <w:numId w:val="56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 xml:space="preserve">W razie niewykonania lub nienależytego wykonania umowy </w:t>
      </w:r>
      <w:r w:rsidRPr="00361421">
        <w:rPr>
          <w:rFonts w:ascii="Calibri" w:hAnsi="Calibri" w:cs="Arial"/>
          <w:sz w:val="20"/>
        </w:rPr>
        <w:t xml:space="preserve">Wykonawca  </w:t>
      </w:r>
      <w:r>
        <w:rPr>
          <w:rFonts w:ascii="Calibri" w:hAnsi="Calibri" w:cs="Arial"/>
          <w:sz w:val="20"/>
        </w:rPr>
        <w:t>za</w:t>
      </w:r>
      <w:r w:rsidRPr="00361421">
        <w:rPr>
          <w:rFonts w:ascii="Calibri" w:hAnsi="Calibri" w:cs="Arial"/>
          <w:sz w:val="20"/>
        </w:rPr>
        <w:t xml:space="preserve">płaci  Zamawiającemu </w:t>
      </w:r>
      <w:r>
        <w:rPr>
          <w:rFonts w:ascii="Calibri" w:hAnsi="Calibri" w:cs="Arial"/>
          <w:sz w:val="20"/>
        </w:rPr>
        <w:t>kary  umowne</w:t>
      </w:r>
      <w:r w:rsidRPr="00361421">
        <w:rPr>
          <w:rFonts w:ascii="Calibri" w:hAnsi="Calibri" w:cs="Arial"/>
          <w:sz w:val="20"/>
        </w:rPr>
        <w:t>:</w:t>
      </w:r>
    </w:p>
    <w:p w:rsidR="00C46C2A" w:rsidRPr="00D02357" w:rsidRDefault="00C46C2A" w:rsidP="008F5DF7">
      <w:pPr>
        <w:pStyle w:val="Akapitzlist"/>
        <w:widowControl/>
        <w:numPr>
          <w:ilvl w:val="0"/>
          <w:numId w:val="57"/>
        </w:numPr>
        <w:tabs>
          <w:tab w:val="clear" w:pos="0"/>
        </w:tabs>
        <w:suppressAutoHyphens w:val="0"/>
        <w:spacing w:line="240" w:lineRule="auto"/>
        <w:rPr>
          <w:rFonts w:ascii="Calibri" w:hAnsi="Calibri" w:cs="Arial"/>
          <w:sz w:val="20"/>
        </w:rPr>
      </w:pPr>
      <w:r w:rsidRPr="00284C39">
        <w:rPr>
          <w:rFonts w:asciiTheme="minorHAnsi" w:hAnsiTheme="minorHAnsi"/>
          <w:sz w:val="20"/>
          <w:szCs w:val="20"/>
          <w:lang w:val="en-US"/>
        </w:rPr>
        <w:t>w wysoko</w:t>
      </w:r>
      <w:r w:rsidRPr="00284C39">
        <w:rPr>
          <w:rFonts w:asciiTheme="minorHAnsi" w:hAnsiTheme="minorHAnsi"/>
          <w:sz w:val="20"/>
          <w:szCs w:val="20"/>
        </w:rPr>
        <w:t>ści 1% wartości złożone</w:t>
      </w:r>
      <w:r>
        <w:rPr>
          <w:rFonts w:asciiTheme="minorHAnsi" w:hAnsiTheme="minorHAnsi"/>
          <w:sz w:val="20"/>
          <w:szCs w:val="20"/>
        </w:rPr>
        <w:t>go zamówienia, w przypadku gdy W</w:t>
      </w:r>
      <w:r w:rsidRPr="00284C39">
        <w:rPr>
          <w:rFonts w:asciiTheme="minorHAnsi" w:hAnsiTheme="minorHAnsi"/>
          <w:sz w:val="20"/>
          <w:szCs w:val="20"/>
        </w:rPr>
        <w:t xml:space="preserve">ykonawca nie zrealizuje zamówienia w jednej dostawie w terminie określonym w § 2 ust. </w:t>
      </w:r>
      <w:r>
        <w:rPr>
          <w:rFonts w:asciiTheme="minorHAnsi" w:hAnsiTheme="minorHAnsi"/>
          <w:sz w:val="20"/>
          <w:szCs w:val="20"/>
        </w:rPr>
        <w:t>3</w:t>
      </w:r>
      <w:r w:rsidRPr="00284C39">
        <w:rPr>
          <w:rFonts w:asciiTheme="minorHAnsi" w:hAnsiTheme="minorHAnsi"/>
          <w:sz w:val="20"/>
          <w:szCs w:val="20"/>
        </w:rPr>
        <w:t xml:space="preserve"> za każdy rozpoczęty dzień </w:t>
      </w:r>
      <w:r>
        <w:rPr>
          <w:rFonts w:asciiTheme="minorHAnsi" w:hAnsiTheme="minorHAnsi"/>
          <w:sz w:val="20"/>
          <w:szCs w:val="20"/>
        </w:rPr>
        <w:t>zwłoki</w:t>
      </w:r>
      <w:r w:rsidRPr="00284C39">
        <w:rPr>
          <w:rFonts w:asciiTheme="minorHAnsi" w:hAnsiTheme="minorHAnsi"/>
          <w:sz w:val="20"/>
          <w:szCs w:val="20"/>
        </w:rPr>
        <w:t xml:space="preserve">. Nie zmienia to uprawnień  Zamawiającego wynikających z  § 3 ust. </w:t>
      </w:r>
      <w:r>
        <w:rPr>
          <w:rFonts w:asciiTheme="minorHAnsi" w:hAnsiTheme="minorHAnsi"/>
          <w:sz w:val="20"/>
          <w:szCs w:val="20"/>
        </w:rPr>
        <w:t>1</w:t>
      </w:r>
      <w:r w:rsidRPr="00284C39">
        <w:rPr>
          <w:rFonts w:asciiTheme="minorHAnsi" w:hAnsiTheme="minorHAnsi"/>
          <w:sz w:val="20"/>
          <w:szCs w:val="20"/>
        </w:rPr>
        <w:t xml:space="preserve">  niniejszej umowy</w:t>
      </w:r>
      <w:r>
        <w:rPr>
          <w:rFonts w:asciiTheme="minorHAnsi" w:hAnsiTheme="minorHAnsi"/>
          <w:sz w:val="20"/>
          <w:szCs w:val="20"/>
        </w:rPr>
        <w:t>;</w:t>
      </w:r>
    </w:p>
    <w:p w:rsidR="00C46C2A" w:rsidRDefault="00C46C2A" w:rsidP="008F5DF7">
      <w:pPr>
        <w:pStyle w:val="Bezodstpw"/>
        <w:numPr>
          <w:ilvl w:val="0"/>
          <w:numId w:val="57"/>
        </w:numPr>
        <w:jc w:val="both"/>
        <w:rPr>
          <w:rFonts w:asciiTheme="minorHAnsi" w:hAnsiTheme="minorHAnsi"/>
          <w:sz w:val="20"/>
          <w:szCs w:val="20"/>
        </w:rPr>
      </w:pPr>
      <w:r w:rsidRPr="00284C39">
        <w:rPr>
          <w:rFonts w:asciiTheme="minorHAnsi" w:hAnsiTheme="minorHAnsi"/>
          <w:sz w:val="20"/>
          <w:szCs w:val="20"/>
          <w:lang w:val="en-US"/>
        </w:rPr>
        <w:t>w wysoko</w:t>
      </w:r>
      <w:r w:rsidRPr="00284C39">
        <w:rPr>
          <w:rFonts w:asciiTheme="minorHAnsi" w:hAnsiTheme="minorHAnsi"/>
          <w:sz w:val="20"/>
          <w:szCs w:val="20"/>
        </w:rPr>
        <w:t xml:space="preserve">ści </w:t>
      </w:r>
      <w:r>
        <w:rPr>
          <w:rFonts w:asciiTheme="minorHAnsi" w:hAnsiTheme="minorHAnsi"/>
          <w:sz w:val="20"/>
          <w:szCs w:val="20"/>
        </w:rPr>
        <w:t>2</w:t>
      </w:r>
      <w:r w:rsidRPr="00284C39">
        <w:rPr>
          <w:rFonts w:asciiTheme="minorHAnsi" w:hAnsiTheme="minorHAnsi"/>
          <w:sz w:val="20"/>
          <w:szCs w:val="20"/>
        </w:rPr>
        <w:t xml:space="preserve">% wartości niezrealizowanej dostawy określonej w załączniku nr 1 do umowy, w przypadku uchybienia terminowi określonemu w § 3 ust. </w:t>
      </w:r>
      <w:r>
        <w:rPr>
          <w:rFonts w:asciiTheme="minorHAnsi" w:hAnsiTheme="minorHAnsi"/>
          <w:sz w:val="20"/>
          <w:szCs w:val="20"/>
        </w:rPr>
        <w:t>4</w:t>
      </w:r>
      <w:r w:rsidRPr="00284C39">
        <w:rPr>
          <w:rFonts w:asciiTheme="minorHAnsi" w:hAnsiTheme="minorHAnsi"/>
          <w:sz w:val="20"/>
          <w:szCs w:val="20"/>
        </w:rPr>
        <w:t xml:space="preserve">, za każdy rozpoczęty dzień </w:t>
      </w:r>
      <w:r>
        <w:rPr>
          <w:rFonts w:asciiTheme="minorHAnsi" w:hAnsiTheme="minorHAnsi"/>
          <w:sz w:val="20"/>
          <w:szCs w:val="20"/>
        </w:rPr>
        <w:t>zwłoki;</w:t>
      </w:r>
    </w:p>
    <w:p w:rsidR="00C46C2A" w:rsidRDefault="00C46C2A" w:rsidP="008F5DF7">
      <w:pPr>
        <w:pStyle w:val="Bezodstpw"/>
        <w:numPr>
          <w:ilvl w:val="0"/>
          <w:numId w:val="57"/>
        </w:numPr>
        <w:jc w:val="both"/>
        <w:rPr>
          <w:rFonts w:asciiTheme="minorHAnsi" w:hAnsiTheme="minorHAnsi"/>
          <w:sz w:val="20"/>
          <w:szCs w:val="20"/>
        </w:rPr>
      </w:pPr>
      <w:r w:rsidRPr="00284C39">
        <w:rPr>
          <w:rFonts w:asciiTheme="minorHAnsi" w:hAnsiTheme="minorHAnsi"/>
          <w:sz w:val="20"/>
          <w:szCs w:val="20"/>
          <w:lang w:val="en-US"/>
        </w:rPr>
        <w:t>w wysoko</w:t>
      </w:r>
      <w:r w:rsidRPr="00284C39">
        <w:rPr>
          <w:rFonts w:asciiTheme="minorHAnsi" w:hAnsiTheme="minorHAnsi"/>
          <w:sz w:val="20"/>
          <w:szCs w:val="20"/>
        </w:rPr>
        <w:t>ści 3% wartości niezrealizowanej dostawy określonej w załączniku nr 1 do umowy, w prz</w:t>
      </w:r>
      <w:r>
        <w:rPr>
          <w:rFonts w:asciiTheme="minorHAnsi" w:hAnsiTheme="minorHAnsi"/>
          <w:sz w:val="20"/>
          <w:szCs w:val="20"/>
        </w:rPr>
        <w:t>ypadku sytuacji określonej w § 9</w:t>
      </w:r>
      <w:r w:rsidRPr="00284C39">
        <w:rPr>
          <w:rFonts w:asciiTheme="minorHAnsi" w:hAnsiTheme="minorHAnsi"/>
          <w:sz w:val="20"/>
          <w:szCs w:val="20"/>
        </w:rPr>
        <w:t xml:space="preserve"> ust. </w:t>
      </w:r>
      <w:r>
        <w:rPr>
          <w:rFonts w:asciiTheme="minorHAnsi" w:hAnsiTheme="minorHAnsi"/>
          <w:sz w:val="20"/>
          <w:szCs w:val="20"/>
        </w:rPr>
        <w:t>3</w:t>
      </w:r>
      <w:r w:rsidRPr="00284C39">
        <w:rPr>
          <w:rFonts w:asciiTheme="minorHAnsi" w:hAnsiTheme="minorHAnsi"/>
          <w:sz w:val="20"/>
          <w:szCs w:val="20"/>
        </w:rPr>
        <w:t xml:space="preserve"> niniejszej umowy</w:t>
      </w:r>
      <w:r>
        <w:rPr>
          <w:rFonts w:asciiTheme="minorHAnsi" w:hAnsiTheme="minorHAnsi"/>
          <w:sz w:val="20"/>
          <w:szCs w:val="20"/>
        </w:rPr>
        <w:t>;</w:t>
      </w:r>
    </w:p>
    <w:p w:rsidR="00C46C2A" w:rsidRPr="00D02357" w:rsidRDefault="00C46C2A" w:rsidP="008F5DF7">
      <w:pPr>
        <w:pStyle w:val="Akapitzlist"/>
        <w:widowControl/>
        <w:numPr>
          <w:ilvl w:val="0"/>
          <w:numId w:val="57"/>
        </w:numPr>
        <w:tabs>
          <w:tab w:val="clear" w:pos="0"/>
        </w:tabs>
        <w:suppressAutoHyphens w:val="0"/>
        <w:spacing w:line="240" w:lineRule="auto"/>
        <w:rPr>
          <w:rFonts w:ascii="Calibri" w:hAnsi="Calibri" w:cs="Arial"/>
          <w:sz w:val="20"/>
        </w:rPr>
      </w:pPr>
      <w:r w:rsidRPr="00284C39">
        <w:rPr>
          <w:rFonts w:asciiTheme="minorHAnsi" w:hAnsiTheme="minorHAnsi"/>
          <w:sz w:val="20"/>
          <w:szCs w:val="20"/>
          <w:lang w:val="en-US"/>
        </w:rPr>
        <w:t>w wysoko</w:t>
      </w:r>
      <w:r w:rsidRPr="00284C39">
        <w:rPr>
          <w:rFonts w:asciiTheme="minorHAnsi" w:hAnsiTheme="minorHAnsi"/>
          <w:sz w:val="20"/>
          <w:szCs w:val="20"/>
        </w:rPr>
        <w:t>ści 10% wartości brutto umowy,  w przypadku rozwiązania umowy z powodu okoliczności za które ponosi odpowiedzialność Wykonawca oraz rozwiązania umowy przez Zamawiającego bez zachowania okresu wypowiedzenia</w:t>
      </w:r>
      <w:r>
        <w:rPr>
          <w:rFonts w:asciiTheme="minorHAnsi" w:hAnsiTheme="minorHAnsi"/>
          <w:sz w:val="20"/>
          <w:szCs w:val="20"/>
        </w:rPr>
        <w:t xml:space="preserve">  w sytuacji o której mowa w § 9</w:t>
      </w:r>
      <w:r w:rsidRPr="00284C39">
        <w:rPr>
          <w:rFonts w:asciiTheme="minorHAnsi" w:hAnsiTheme="minorHAnsi"/>
          <w:sz w:val="20"/>
          <w:szCs w:val="20"/>
        </w:rPr>
        <w:t xml:space="preserve"> ust. 1 umowy</w:t>
      </w:r>
      <w:r>
        <w:rPr>
          <w:rFonts w:asciiTheme="minorHAnsi" w:hAnsiTheme="minorHAnsi"/>
          <w:sz w:val="20"/>
          <w:szCs w:val="20"/>
        </w:rPr>
        <w:t>;</w:t>
      </w:r>
    </w:p>
    <w:p w:rsidR="00C46C2A" w:rsidRPr="00C860D5" w:rsidRDefault="00C46C2A" w:rsidP="008F5DF7">
      <w:pPr>
        <w:pStyle w:val="Bezodstpw"/>
        <w:numPr>
          <w:ilvl w:val="0"/>
          <w:numId w:val="5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  <w:lang w:val="en-US"/>
        </w:rPr>
        <w:t>w</w:t>
      </w:r>
      <w:r w:rsidRPr="00284C39">
        <w:rPr>
          <w:rFonts w:asciiTheme="minorHAnsi" w:hAnsiTheme="minorHAnsi"/>
          <w:color w:val="000000"/>
          <w:sz w:val="20"/>
          <w:szCs w:val="20"/>
          <w:lang w:val="en-US"/>
        </w:rPr>
        <w:t xml:space="preserve"> wysoko</w:t>
      </w:r>
      <w:r w:rsidRPr="00284C39">
        <w:rPr>
          <w:rFonts w:asciiTheme="minorHAnsi" w:hAnsiTheme="minorHAnsi"/>
          <w:color w:val="000000"/>
          <w:sz w:val="20"/>
          <w:szCs w:val="20"/>
        </w:rPr>
        <w:t>ści 10% wartości brutto  danej części umowy określonej w załączniku nr 1 do umowy, w przypadku rozwiązania danej części umowy</w:t>
      </w:r>
      <w:r w:rsidRPr="00284C39">
        <w:rPr>
          <w:rFonts w:asciiTheme="minorHAnsi" w:hAnsiTheme="minorHAnsi"/>
          <w:sz w:val="20"/>
          <w:szCs w:val="20"/>
        </w:rPr>
        <w:t xml:space="preserve"> z powodu okoliczności za które ponosi odpowiedzialność Wykonawca oraz rozwiązania umowy</w:t>
      </w:r>
      <w:r w:rsidRPr="00284C39">
        <w:rPr>
          <w:rFonts w:asciiTheme="minorHAnsi" w:hAnsiTheme="minorHAnsi"/>
          <w:color w:val="000000"/>
          <w:sz w:val="20"/>
          <w:szCs w:val="20"/>
        </w:rPr>
        <w:t xml:space="preserve"> danej części umowy</w:t>
      </w:r>
      <w:r w:rsidR="007F438D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284C39">
        <w:rPr>
          <w:rFonts w:asciiTheme="minorHAnsi" w:hAnsiTheme="minorHAnsi"/>
          <w:color w:val="000000"/>
          <w:sz w:val="20"/>
          <w:szCs w:val="20"/>
        </w:rPr>
        <w:t xml:space="preserve">przez Zamawiającego bez zachowania okresu wypowiedzenia w sytuacji o której mowa w </w:t>
      </w:r>
      <w:r>
        <w:rPr>
          <w:rFonts w:asciiTheme="minorHAnsi" w:hAnsiTheme="minorHAnsi"/>
          <w:color w:val="000000"/>
          <w:sz w:val="20"/>
          <w:szCs w:val="20"/>
        </w:rPr>
        <w:t xml:space="preserve">§ </w:t>
      </w:r>
      <w:r>
        <w:rPr>
          <w:rFonts w:asciiTheme="minorHAnsi" w:hAnsiTheme="minorHAnsi"/>
          <w:sz w:val="20"/>
          <w:szCs w:val="20"/>
        </w:rPr>
        <w:t>9</w:t>
      </w:r>
      <w:r w:rsidRPr="00284C39">
        <w:rPr>
          <w:rFonts w:asciiTheme="minorHAnsi" w:hAnsiTheme="minorHAnsi"/>
          <w:sz w:val="20"/>
          <w:szCs w:val="20"/>
        </w:rPr>
        <w:t xml:space="preserve"> ust. 1 umowy</w:t>
      </w:r>
      <w:r w:rsidRPr="00C860D5">
        <w:rPr>
          <w:rFonts w:ascii="Calibri" w:hAnsi="Calibri" w:cs="Arial"/>
          <w:sz w:val="20"/>
        </w:rPr>
        <w:t>.</w:t>
      </w:r>
    </w:p>
    <w:p w:rsidR="00C46C2A" w:rsidRDefault="00C46C2A" w:rsidP="008F5DF7">
      <w:pPr>
        <w:pStyle w:val="Akapitzlist"/>
        <w:widowControl/>
        <w:numPr>
          <w:ilvl w:val="0"/>
          <w:numId w:val="58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F361DC">
        <w:rPr>
          <w:rFonts w:ascii="Calibri" w:hAnsi="Calibri" w:cs="Arial"/>
          <w:sz w:val="20"/>
        </w:rPr>
        <w:t xml:space="preserve">Strony  zastrzegają  sobie  prawo  do  dochodzenia  odszkodowania,  przenoszącego  wysokość  kar  umownych  do  wysokości  poniesionej  szkody oraz sumowania kar umownych powstałych na skutek jednego zdarzenia.  </w:t>
      </w:r>
    </w:p>
    <w:p w:rsidR="00C46C2A" w:rsidRPr="00CF5A32" w:rsidRDefault="00C46C2A" w:rsidP="008F5DF7">
      <w:pPr>
        <w:pStyle w:val="Akapitzlist"/>
        <w:numPr>
          <w:ilvl w:val="0"/>
          <w:numId w:val="58"/>
        </w:numPr>
        <w:ind w:left="426"/>
        <w:rPr>
          <w:rFonts w:asciiTheme="minorHAnsi" w:hAnsiTheme="minorHAnsi" w:cstheme="minorHAnsi"/>
          <w:sz w:val="20"/>
        </w:rPr>
      </w:pPr>
      <w:r w:rsidRPr="00CF5A32">
        <w:rPr>
          <w:rFonts w:asciiTheme="minorHAnsi" w:hAnsiTheme="minorHAnsi" w:cstheme="minorHAnsi"/>
          <w:sz w:val="20"/>
        </w:rPr>
        <w:t>Strony wprowadzają limit maksymalny wysokości naliczonych kar umownych, z jakiegokolwiek tytułu do wysokości 20% łącznego wynagrod</w:t>
      </w:r>
      <w:r>
        <w:rPr>
          <w:rFonts w:asciiTheme="minorHAnsi" w:hAnsiTheme="minorHAnsi" w:cstheme="minorHAnsi"/>
          <w:sz w:val="20"/>
        </w:rPr>
        <w:t>zenia brutto o którym mowa w § 7</w:t>
      </w:r>
      <w:r w:rsidRPr="00CF5A32">
        <w:rPr>
          <w:rFonts w:asciiTheme="minorHAnsi" w:hAnsiTheme="minorHAnsi" w:cstheme="minorHAnsi"/>
          <w:sz w:val="20"/>
        </w:rPr>
        <w:t xml:space="preserve"> ust. 1 Umowy.  Zamawiający uprawniony jest do dochodzenia odszkodowania uzupełniającego na zasadach ogólnych.</w:t>
      </w:r>
    </w:p>
    <w:p w:rsidR="00C46C2A" w:rsidRPr="00A5555D" w:rsidRDefault="00C46C2A" w:rsidP="00C46C2A">
      <w:pPr>
        <w:rPr>
          <w:rFonts w:ascii="Calibri" w:hAnsi="Calibri" w:cs="Arial"/>
          <w:b/>
          <w:bCs/>
          <w:sz w:val="20"/>
        </w:rPr>
      </w:pPr>
    </w:p>
    <w:p w:rsidR="00C46C2A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  <w:r w:rsidRPr="00A5555D">
        <w:rPr>
          <w:rFonts w:ascii="Calibri" w:hAnsi="Calibri" w:cs="Arial"/>
          <w:b/>
          <w:bCs/>
          <w:sz w:val="20"/>
        </w:rPr>
        <w:t>§9</w:t>
      </w:r>
    </w:p>
    <w:p w:rsidR="00C46C2A" w:rsidRPr="00673F62" w:rsidRDefault="00C46C2A" w:rsidP="00C46C2A">
      <w:pPr>
        <w:jc w:val="both"/>
        <w:rPr>
          <w:rFonts w:ascii="Calibri" w:hAnsi="Calibri" w:cs="Arial"/>
          <w:bCs/>
          <w:sz w:val="20"/>
        </w:rPr>
      </w:pPr>
    </w:p>
    <w:p w:rsidR="00C46C2A" w:rsidRDefault="00C46C2A" w:rsidP="008F5DF7">
      <w:pPr>
        <w:pStyle w:val="Bezodstpw"/>
        <w:numPr>
          <w:ilvl w:val="0"/>
          <w:numId w:val="8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E36180">
        <w:rPr>
          <w:rFonts w:asciiTheme="minorHAnsi" w:hAnsiTheme="minorHAnsi"/>
          <w:sz w:val="20"/>
          <w:szCs w:val="20"/>
          <w:lang w:val="en-US"/>
        </w:rPr>
        <w:t>Zamawiaj</w:t>
      </w:r>
      <w:r w:rsidRPr="00E36180">
        <w:rPr>
          <w:rFonts w:asciiTheme="minorHAnsi" w:hAnsiTheme="minorHAnsi"/>
          <w:sz w:val="20"/>
          <w:szCs w:val="20"/>
        </w:rPr>
        <w:t>ącemu przysługuje prawo do rozwiązania umowy lub jednej z części umowy wskazanej w §1 ust. 1 niniejszej umowy, bez zachowania okresu wypowiedzenia w przypadku</w:t>
      </w:r>
      <w:r>
        <w:rPr>
          <w:rFonts w:asciiTheme="minorHAnsi" w:hAnsiTheme="minorHAnsi"/>
          <w:sz w:val="20"/>
          <w:szCs w:val="20"/>
        </w:rPr>
        <w:t>,</w:t>
      </w:r>
      <w:r w:rsidRPr="00E36180">
        <w:rPr>
          <w:rFonts w:asciiTheme="minorHAnsi" w:hAnsiTheme="minorHAnsi"/>
          <w:sz w:val="20"/>
          <w:szCs w:val="20"/>
        </w:rPr>
        <w:t xml:space="preserve"> gdy Wykonawca został przez Zamawiającego dwukrotnie obciążony karami określonymi w § </w:t>
      </w:r>
      <w:r>
        <w:rPr>
          <w:rFonts w:asciiTheme="minorHAnsi" w:hAnsiTheme="minorHAnsi"/>
          <w:sz w:val="20"/>
          <w:szCs w:val="20"/>
        </w:rPr>
        <w:t>8</w:t>
      </w:r>
      <w:r w:rsidRPr="00E36180">
        <w:rPr>
          <w:rFonts w:asciiTheme="minorHAnsi" w:hAnsiTheme="minorHAnsi"/>
          <w:sz w:val="20"/>
          <w:szCs w:val="20"/>
        </w:rPr>
        <w:t xml:space="preserve"> ust. 1 lit. </w:t>
      </w:r>
      <w:r>
        <w:rPr>
          <w:rFonts w:asciiTheme="minorHAnsi" w:hAnsiTheme="minorHAnsi"/>
          <w:sz w:val="20"/>
          <w:szCs w:val="20"/>
        </w:rPr>
        <w:t>a) lub b</w:t>
      </w:r>
      <w:r w:rsidRPr="00E36180">
        <w:rPr>
          <w:rFonts w:asciiTheme="minorHAnsi" w:hAnsiTheme="minorHAnsi"/>
          <w:sz w:val="20"/>
          <w:szCs w:val="20"/>
        </w:rPr>
        <w:t>) niniejszej umowy.</w:t>
      </w:r>
    </w:p>
    <w:p w:rsidR="00C46C2A" w:rsidRPr="001570D3" w:rsidRDefault="00C46C2A" w:rsidP="008F5DF7">
      <w:pPr>
        <w:pStyle w:val="Bezodstpw"/>
        <w:numPr>
          <w:ilvl w:val="0"/>
          <w:numId w:val="8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1570D3">
        <w:rPr>
          <w:rFonts w:asciiTheme="minorHAnsi" w:hAnsiTheme="minorHAnsi"/>
          <w:sz w:val="20"/>
          <w:szCs w:val="20"/>
          <w:lang w:val="en-US"/>
        </w:rPr>
        <w:t>W przypadku zaprzestania produkcji którejkolwiek z cz</w:t>
      </w:r>
      <w:r w:rsidRPr="001570D3">
        <w:rPr>
          <w:rFonts w:asciiTheme="minorHAnsi" w:hAnsiTheme="minorHAnsi"/>
          <w:sz w:val="20"/>
          <w:szCs w:val="20"/>
        </w:rPr>
        <w:t>ęści asortymentu będącego przedmiotem umowy, Wykonawca zobowiązuje się d</w:t>
      </w:r>
      <w:r>
        <w:rPr>
          <w:rFonts w:asciiTheme="minorHAnsi" w:hAnsiTheme="minorHAnsi"/>
          <w:sz w:val="20"/>
          <w:szCs w:val="20"/>
        </w:rPr>
        <w:t>o niezwłocznego, tj. w terminie</w:t>
      </w:r>
      <w:r w:rsidRPr="001570D3">
        <w:rPr>
          <w:rFonts w:asciiTheme="minorHAnsi" w:hAnsiTheme="minorHAnsi"/>
          <w:sz w:val="20"/>
          <w:szCs w:val="20"/>
        </w:rPr>
        <w:t xml:space="preserve"> 7 dni od dnia zaprzestania produkcji potwierdzenia stosownym dokumentem zaprzestania wytwarzania produktu oraz do:</w:t>
      </w:r>
    </w:p>
    <w:p w:rsidR="00C46C2A" w:rsidRPr="00E36180" w:rsidRDefault="00C46C2A" w:rsidP="008F5DF7">
      <w:pPr>
        <w:pStyle w:val="Bezodstpw"/>
        <w:numPr>
          <w:ilvl w:val="0"/>
          <w:numId w:val="83"/>
        </w:numPr>
        <w:ind w:left="1134"/>
        <w:jc w:val="both"/>
        <w:rPr>
          <w:rFonts w:asciiTheme="minorHAnsi" w:hAnsiTheme="minorHAnsi"/>
          <w:sz w:val="20"/>
          <w:szCs w:val="20"/>
        </w:rPr>
      </w:pPr>
      <w:r w:rsidRPr="00E36180">
        <w:rPr>
          <w:rFonts w:asciiTheme="minorHAnsi" w:hAnsiTheme="minorHAnsi"/>
          <w:sz w:val="20"/>
          <w:szCs w:val="20"/>
          <w:lang w:val="en-US"/>
        </w:rPr>
        <w:t>przedstawienia propozycji zamiennika takiego produktu Zamawiaj</w:t>
      </w:r>
      <w:r w:rsidRPr="00E36180">
        <w:rPr>
          <w:rFonts w:asciiTheme="minorHAnsi" w:hAnsiTheme="minorHAnsi"/>
          <w:sz w:val="20"/>
          <w:szCs w:val="20"/>
        </w:rPr>
        <w:t>ącemu w cenie  zaoferowanej za produkt w przetargu wr</w:t>
      </w:r>
      <w:r>
        <w:rPr>
          <w:rFonts w:asciiTheme="minorHAnsi" w:hAnsiTheme="minorHAnsi"/>
          <w:sz w:val="20"/>
          <w:szCs w:val="20"/>
        </w:rPr>
        <w:t>az z dokumentami wymaganymi w S</w:t>
      </w:r>
      <w:r w:rsidRPr="00E36180">
        <w:rPr>
          <w:rFonts w:asciiTheme="minorHAnsi" w:hAnsiTheme="minorHAnsi"/>
          <w:sz w:val="20"/>
          <w:szCs w:val="20"/>
        </w:rPr>
        <w:t>WZ dla danego asortymentu.</w:t>
      </w:r>
    </w:p>
    <w:p w:rsidR="00C46C2A" w:rsidRDefault="00C46C2A" w:rsidP="008F5DF7">
      <w:pPr>
        <w:pStyle w:val="Bezodstpw"/>
        <w:numPr>
          <w:ilvl w:val="0"/>
          <w:numId w:val="8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E36180">
        <w:rPr>
          <w:rFonts w:asciiTheme="minorHAnsi" w:hAnsiTheme="minorHAnsi"/>
          <w:sz w:val="20"/>
          <w:szCs w:val="20"/>
          <w:lang w:val="en-US"/>
        </w:rPr>
        <w:t>W przypadku dwukrotnego braku pisemnej akceptacji Zamawiaj</w:t>
      </w:r>
      <w:r w:rsidRPr="00E36180">
        <w:rPr>
          <w:rFonts w:asciiTheme="minorHAnsi" w:hAnsiTheme="minorHAnsi"/>
          <w:sz w:val="20"/>
          <w:szCs w:val="20"/>
        </w:rPr>
        <w:t>ącego na zaproponowany produkt zamienny, Zamawiający dokona zakupu produktu we własnym zakresie obciążając Wykonawcę różnicą cen oraz naliczy ka</w:t>
      </w:r>
      <w:r>
        <w:rPr>
          <w:rFonts w:asciiTheme="minorHAnsi" w:hAnsiTheme="minorHAnsi"/>
          <w:sz w:val="20"/>
          <w:szCs w:val="20"/>
        </w:rPr>
        <w:t>ry umowne zgodnie z zapisami § 8 ust. 1 litera c</w:t>
      </w:r>
      <w:r w:rsidRPr="00E36180">
        <w:rPr>
          <w:rFonts w:asciiTheme="minorHAnsi" w:hAnsiTheme="minorHAnsi"/>
          <w:sz w:val="20"/>
          <w:szCs w:val="20"/>
        </w:rPr>
        <w:t>).</w:t>
      </w:r>
    </w:p>
    <w:p w:rsidR="00C46C2A" w:rsidRDefault="00C46C2A" w:rsidP="008F5DF7">
      <w:pPr>
        <w:pStyle w:val="Bezodstpw"/>
        <w:numPr>
          <w:ilvl w:val="0"/>
          <w:numId w:val="8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9F72F9">
        <w:rPr>
          <w:rFonts w:asciiTheme="minorHAnsi" w:hAnsiTheme="minorHAnsi"/>
          <w:sz w:val="20"/>
          <w:szCs w:val="20"/>
          <w:lang w:val="en-US"/>
        </w:rPr>
        <w:t>W przypadku uchybienia terminowi okre</w:t>
      </w:r>
      <w:r w:rsidRPr="009F72F9">
        <w:rPr>
          <w:rFonts w:asciiTheme="minorHAnsi" w:hAnsiTheme="minorHAnsi"/>
          <w:sz w:val="20"/>
          <w:szCs w:val="20"/>
        </w:rPr>
        <w:t xml:space="preserve">ślonemu w § 2 ust. 3, § 3 ust. 4 lub  § 9 ust. 2, Zamawiający ma prawo niezwłocznie, tj. w terminie 14 dni odstąpić od umowy licząc od dnia wystąpienia okoliczności uzasadniających odstąpienie i obciążyć wykonawcę karą umowną w wysokości określonej odpowiednio w § 8 ust. 1 lit. a), b) lub c) niniejszej umowy. Ponadto Zamawiający ma prawo odstąpić od niniejszej umowy  w terminie 14 dni licząc od dnia wystąpienia okoliczności uzasadniających odstąpienie, w przypadku </w:t>
      </w:r>
      <w:r w:rsidRPr="009F72F9">
        <w:rPr>
          <w:rFonts w:asciiTheme="minorHAnsi" w:hAnsiTheme="minorHAnsi"/>
          <w:color w:val="000000"/>
          <w:sz w:val="20"/>
          <w:szCs w:val="20"/>
        </w:rPr>
        <w:t>braku realizacji zamówienia w terminie określonym w § 2 ust. 3 niniejszej umowy,</w:t>
      </w:r>
      <w:r w:rsidR="007F438D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9F72F9">
        <w:rPr>
          <w:rFonts w:asciiTheme="minorHAnsi" w:hAnsiTheme="minorHAnsi"/>
          <w:sz w:val="20"/>
          <w:szCs w:val="20"/>
        </w:rPr>
        <w:t xml:space="preserve">po wyznaczeniu odpowiedniego terminu do dostarczenia zamówienia przez Wykonawcę. </w:t>
      </w:r>
    </w:p>
    <w:p w:rsidR="00C46C2A" w:rsidRPr="00700660" w:rsidRDefault="00C46C2A" w:rsidP="008F5DF7">
      <w:pPr>
        <w:pStyle w:val="Bezodstpw"/>
        <w:numPr>
          <w:ilvl w:val="0"/>
          <w:numId w:val="8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700660">
        <w:rPr>
          <w:rFonts w:ascii="Calibri" w:hAnsi="Calibri" w:cs="Arial"/>
          <w:sz w:val="20"/>
        </w:rPr>
        <w:t>Zamawiający może odstąpić od umowy w terminie 30 dni od powzięcia wiadomości o zaistnieniu istotnej zmiany okoliczności powodującej, że wykonanie umowy nie leży w interesie publicznym, czego nie można było przewidzieć w chwili zawarcia umowy</w:t>
      </w:r>
      <w:r>
        <w:rPr>
          <w:rFonts w:ascii="Calibri" w:hAnsi="Calibri" w:cs="Arial"/>
          <w:sz w:val="20"/>
        </w:rPr>
        <w:t>.</w:t>
      </w:r>
    </w:p>
    <w:p w:rsidR="00C46C2A" w:rsidRPr="009F72F9" w:rsidRDefault="00C46C2A" w:rsidP="008F5DF7">
      <w:pPr>
        <w:pStyle w:val="Bezodstpw"/>
        <w:numPr>
          <w:ilvl w:val="0"/>
          <w:numId w:val="8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8738E8">
        <w:rPr>
          <w:rFonts w:ascii="Calibri" w:hAnsi="Calibri" w:cs="Arial"/>
          <w:sz w:val="20"/>
        </w:rPr>
        <w:t xml:space="preserve">Odstąpienie od umowy </w:t>
      </w:r>
      <w:r w:rsidRPr="00673F62">
        <w:rPr>
          <w:rFonts w:asciiTheme="minorHAnsi" w:hAnsiTheme="minorHAnsi"/>
          <w:sz w:val="20"/>
          <w:szCs w:val="20"/>
        </w:rPr>
        <w:t>powinno być dokonane w formie pisemnej pod rygorem nieważności</w:t>
      </w:r>
      <w:r>
        <w:rPr>
          <w:rFonts w:asciiTheme="minorHAnsi" w:hAnsiTheme="minorHAnsi"/>
          <w:sz w:val="20"/>
          <w:szCs w:val="20"/>
        </w:rPr>
        <w:t xml:space="preserve"> takiego oświadczenia</w:t>
      </w:r>
      <w:r w:rsidRPr="009F72F9">
        <w:rPr>
          <w:rFonts w:ascii="Calibri" w:hAnsi="Calibri" w:cs="Arial"/>
          <w:sz w:val="20"/>
        </w:rPr>
        <w:t>.</w:t>
      </w:r>
    </w:p>
    <w:p w:rsidR="00C46C2A" w:rsidRPr="00A5555D" w:rsidRDefault="00C46C2A" w:rsidP="00C46C2A">
      <w:pPr>
        <w:rPr>
          <w:rFonts w:ascii="Calibri" w:hAnsi="Calibri" w:cs="Arial"/>
          <w:bCs/>
          <w:sz w:val="20"/>
        </w:rPr>
      </w:pPr>
    </w:p>
    <w:p w:rsidR="00C46C2A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10</w:t>
      </w:r>
    </w:p>
    <w:p w:rsidR="00C46C2A" w:rsidRDefault="00C46C2A" w:rsidP="00C46C2A">
      <w:pPr>
        <w:jc w:val="both"/>
        <w:rPr>
          <w:rFonts w:ascii="Calibri" w:hAnsi="Calibri" w:cs="Arial"/>
          <w:bCs/>
          <w:sz w:val="20"/>
        </w:rPr>
      </w:pPr>
    </w:p>
    <w:p w:rsidR="00C46C2A" w:rsidRPr="00C86286" w:rsidRDefault="00C46C2A" w:rsidP="008F5DF7">
      <w:pPr>
        <w:pStyle w:val="Akapitzlist"/>
        <w:numPr>
          <w:ilvl w:val="0"/>
          <w:numId w:val="6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Strony postanawiają, iż na uzasadniony wniosek Wykonawcy, dokonają zmiany wynagrodzenia w wypadku     wystąpienia przesłanek wskazanych w art. 436 pkt 4) ustawy z dnia 11 września 2019 r. Prawo zamówień        publicznych, tj. zmiany:</w:t>
      </w:r>
    </w:p>
    <w:p w:rsidR="00C46C2A" w:rsidRDefault="00C46C2A" w:rsidP="008F5DF7">
      <w:pPr>
        <w:pStyle w:val="Akapitzlist"/>
        <w:numPr>
          <w:ilvl w:val="0"/>
          <w:numId w:val="61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stawki podatku od towarów i usług oraz podatku akcyzowego</w:t>
      </w:r>
      <w:r>
        <w:rPr>
          <w:rFonts w:ascii="Calibri" w:eastAsia="SimSun" w:hAnsi="Calibri" w:cs="Calibri"/>
          <w:sz w:val="20"/>
        </w:rPr>
        <w:t>;</w:t>
      </w:r>
    </w:p>
    <w:p w:rsidR="00C46C2A" w:rsidRDefault="00C46C2A" w:rsidP="008F5DF7">
      <w:pPr>
        <w:pStyle w:val="Akapitzlist"/>
        <w:numPr>
          <w:ilvl w:val="0"/>
          <w:numId w:val="61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wysokości minimalnego wynagrodzenia za pracę albo wysokości minimalnej stawki   godzinowej,  ustalonych na podstawie przepisów ustawy z dnia 10 października 2002 r. o minimalnym wynagrodzeniu </w:t>
      </w:r>
      <w:r>
        <w:rPr>
          <w:rFonts w:ascii="Calibri" w:eastAsia="SimSun" w:hAnsi="Calibri" w:cs="Calibri"/>
          <w:sz w:val="20"/>
        </w:rPr>
        <w:t>za pracę;</w:t>
      </w:r>
    </w:p>
    <w:p w:rsidR="00C46C2A" w:rsidRDefault="00C46C2A" w:rsidP="008F5DF7">
      <w:pPr>
        <w:pStyle w:val="Akapitzlist"/>
        <w:numPr>
          <w:ilvl w:val="0"/>
          <w:numId w:val="61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zasad podlegania ubezpieczeniom społecznym lub ubezpieczeniu zdrowotnemu lub wysokości  stawki składki na ubezpieczenia społeczne lub ubezpieczenie zdrowotne;</w:t>
      </w:r>
    </w:p>
    <w:p w:rsidR="00C46C2A" w:rsidRDefault="00C46C2A" w:rsidP="008F5DF7">
      <w:pPr>
        <w:pStyle w:val="Akapitzlist"/>
        <w:numPr>
          <w:ilvl w:val="0"/>
          <w:numId w:val="61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zasad gromadzenia i wysokości wpłat do pracowniczych planów kapitałowych, o których mowa w </w:t>
      </w:r>
      <w:r w:rsidRPr="00C86286">
        <w:rPr>
          <w:rFonts w:ascii="Calibri" w:eastAsia="SimSun" w:hAnsi="Calibri" w:cs="Calibri"/>
          <w:sz w:val="20"/>
        </w:rPr>
        <w:lastRenderedPageBreak/>
        <w:t>ustawie z 04 października 2018 r. o pracowniczych planach kapitałowych (Dz. U. poz. 2215 oraz z 2019 r. poz. 1074 i 1572)</w:t>
      </w:r>
      <w:r>
        <w:rPr>
          <w:rFonts w:ascii="Calibri" w:eastAsia="SimSun" w:hAnsi="Calibri" w:cs="Calibri"/>
          <w:sz w:val="20"/>
        </w:rPr>
        <w:t>.</w:t>
      </w:r>
    </w:p>
    <w:p w:rsidR="00C46C2A" w:rsidRDefault="00C46C2A" w:rsidP="008F5DF7">
      <w:pPr>
        <w:pStyle w:val="Akapitzlist"/>
        <w:numPr>
          <w:ilvl w:val="0"/>
          <w:numId w:val="6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Zmiana wysokości wynagrodzenia obowiązywać będzie po podpisaniu stosownego Aneksu do umowy, z zastrzeżeniem zapisów ustępów poniżej. </w:t>
      </w:r>
    </w:p>
    <w:p w:rsidR="00C46C2A" w:rsidRDefault="00C46C2A" w:rsidP="008F5DF7">
      <w:pPr>
        <w:pStyle w:val="Akapitzlist"/>
        <w:numPr>
          <w:ilvl w:val="0"/>
          <w:numId w:val="6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wypadku zmiany, o której mowa w ust. 1 lit. a) powyżej wartość netto wynagrodzenia Wykonawcy nie       zmieni się, a określona w aneksie wartość brutto wynagrodzenia zostanie wyliczona na podstawie nowych       przepisów.</w:t>
      </w:r>
    </w:p>
    <w:p w:rsidR="00C46C2A" w:rsidRDefault="00C46C2A" w:rsidP="008F5DF7">
      <w:pPr>
        <w:pStyle w:val="Akapitzlist"/>
        <w:numPr>
          <w:ilvl w:val="0"/>
          <w:numId w:val="6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której mowa w ust 1 lit. b) powyżej wynagrodzenie Wykonawcy ulegnie zmianie o wartość wzrostu całkowitego kosztu Wykonawcy wynikającą ze zwiększenia wynagrodzeń osób          bezpośrednio wykonujących zamówienie do wysokości aktualnie obowiązującego minimalnego        wynagrodzenia, z uwzględnieniem wszystkich obciążeń publicznoprawnych od kwoty wzrostu minimalnego        wynagrodzenia.</w:t>
      </w:r>
    </w:p>
    <w:p w:rsidR="00C46C2A" w:rsidRDefault="00C46C2A" w:rsidP="008F5DF7">
      <w:pPr>
        <w:pStyle w:val="Akapitzlist"/>
        <w:numPr>
          <w:ilvl w:val="0"/>
          <w:numId w:val="6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którym mowa w ust 1 lit. c) powyżej wynagrodzenie Wykonawcy ulegnie zmianie o wartość wzrostu całkowitego kosztu Wykonawcy, jaką będzie on zobowiązany dodatkowo ponieść w celu       uwzględnienia tej zmiany, przy zachowaniu dotychczasowej kwoty netto wynagrodzenia osób bezpośrednio wykonujących zamówienie na rzecz Zamawiającego.</w:t>
      </w:r>
    </w:p>
    <w:p w:rsidR="00C46C2A" w:rsidRDefault="00C46C2A" w:rsidP="008F5DF7">
      <w:pPr>
        <w:pStyle w:val="Akapitzlist"/>
        <w:numPr>
          <w:ilvl w:val="0"/>
          <w:numId w:val="6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którym mowa w ust 1 lit. d) powyżej wynagrodzenie Wykonawcy ulegnie zmianie       o wartość wzrostu całkowitego kosztu Wykonawcy, jaką będzie on zobowiązany dodatkowo ponieść w celu       uwzględnienia tej zmiany, przy zachowaniu dotychczasowej kwoty netto wynagrodzenia osób bezpośrednio wykonujących zamówienie na rzecz Zamawiającego.</w:t>
      </w:r>
    </w:p>
    <w:p w:rsidR="00C46C2A" w:rsidRPr="00C86286" w:rsidRDefault="00C46C2A" w:rsidP="008F5DF7">
      <w:pPr>
        <w:pStyle w:val="Akapitzlist"/>
        <w:numPr>
          <w:ilvl w:val="0"/>
          <w:numId w:val="6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Za wyjątkiem sytuacji, o której mowa w ust. 1 lit. a) powyżej, wprowadzenie zmian aneksem, zgodnie z ust. 3-6 powyżej, wymaga złożenia przez Wykonawcę pisemnego wskazania zmian i wyliczenia wpływu zmian, o jakich mowa w ust. 1 powyżej, na koszty wykonania zamówienia, wyznaczając stosowny termin do akceptacji zmian, nie krótszy niż 30 dni od otrzymania uzasadnionej, pisemnej propozycji przez Zamawiającego. </w:t>
      </w:r>
      <w:r w:rsidRPr="00C86286">
        <w:rPr>
          <w:rFonts w:ascii="Calibri" w:eastAsiaTheme="minorEastAsia" w:hAnsi="Calibri" w:cs="Calibri"/>
          <w:sz w:val="20"/>
        </w:rPr>
        <w:t>Zmiana ta jest możliwa po 12 miesiącach od dnia zawarci</w:t>
      </w:r>
      <w:r>
        <w:rPr>
          <w:rFonts w:ascii="Calibri" w:eastAsiaTheme="minorEastAsia" w:hAnsi="Calibri" w:cs="Calibri"/>
          <w:sz w:val="20"/>
        </w:rPr>
        <w:t xml:space="preserve">a umowy i jest możliwa  </w:t>
      </w:r>
      <w:r w:rsidRPr="00C86286">
        <w:rPr>
          <w:rFonts w:ascii="Calibri" w:eastAsiaTheme="minorEastAsia" w:hAnsi="Calibri" w:cs="Calibri"/>
          <w:sz w:val="20"/>
        </w:rPr>
        <w:t xml:space="preserve">wyłącznie w stosunku do niewykonanej części umowy w przypadku udowodnienia przez Wykonawcę, </w:t>
      </w:r>
      <w:r>
        <w:rPr>
          <w:rFonts w:ascii="Calibri" w:eastAsiaTheme="minorEastAsia" w:hAnsi="Calibri" w:cs="Calibri"/>
          <w:sz w:val="20"/>
        </w:rPr>
        <w:t xml:space="preserve">że </w:t>
      </w:r>
      <w:r w:rsidRPr="00C86286">
        <w:rPr>
          <w:rFonts w:ascii="Calibri" w:eastAsiaTheme="minorEastAsia" w:hAnsi="Calibri" w:cs="Calibri"/>
          <w:sz w:val="20"/>
        </w:rPr>
        <w:t>wskazana zmiana ma wpływ na ko</w:t>
      </w:r>
      <w:r>
        <w:rPr>
          <w:rFonts w:ascii="Calibri" w:eastAsiaTheme="minorEastAsia" w:hAnsi="Calibri" w:cs="Calibri"/>
          <w:sz w:val="20"/>
        </w:rPr>
        <w:t>szty wykonania umowy.</w:t>
      </w:r>
    </w:p>
    <w:p w:rsidR="00C46C2A" w:rsidRDefault="00C46C2A" w:rsidP="00C46C2A">
      <w:pPr>
        <w:pStyle w:val="Akapitzlist"/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przypadku, gdyby realizacja umowy po zmianie cen byłaby nadmiernym obciążeniem finansowym dla       Zamawiającego, Zamawiający może odmówić podpisania aneksu a strony ustalą warunki rozwiązania umowy (w braku porozumienia umowa ulegnie rozwiązaniu z upływem dwumiesięcznego okresu wypowiedzenia, w trakcie którego, jeżeli zamówienia cząstkowe będą składane, zastosowanie znajdą ceny dotychczasowe, za wyjątkiem cen wynikających ze wzrostu stawek podatku VAT).</w:t>
      </w:r>
    </w:p>
    <w:p w:rsidR="00C46C2A" w:rsidRPr="00E32B60" w:rsidRDefault="00C46C2A" w:rsidP="008F5DF7">
      <w:pPr>
        <w:pStyle w:val="Akapitzlist"/>
        <w:numPr>
          <w:ilvl w:val="0"/>
          <w:numId w:val="60"/>
        </w:numPr>
        <w:ind w:left="426"/>
        <w:rPr>
          <w:rFonts w:ascii="Calibri" w:eastAsia="SimSun" w:hAnsi="Calibri" w:cs="Calibri"/>
          <w:sz w:val="20"/>
        </w:rPr>
      </w:pPr>
      <w:proofErr w:type="spellStart"/>
      <w:r w:rsidRPr="008312BB">
        <w:rPr>
          <w:rFonts w:asciiTheme="minorHAnsi" w:hAnsiTheme="minorHAnsi"/>
          <w:sz w:val="20"/>
          <w:lang w:val="en-US"/>
        </w:rPr>
        <w:t>Zamawiaj</w:t>
      </w:r>
      <w:r w:rsidRPr="008312BB">
        <w:rPr>
          <w:rFonts w:asciiTheme="minorHAnsi" w:hAnsiTheme="minorHAnsi"/>
          <w:sz w:val="20"/>
        </w:rPr>
        <w:t>ący</w:t>
      </w:r>
      <w:proofErr w:type="spellEnd"/>
      <w:r w:rsidRPr="008312BB">
        <w:rPr>
          <w:rFonts w:asciiTheme="minorHAnsi" w:hAnsiTheme="minorHAnsi"/>
          <w:sz w:val="20"/>
        </w:rPr>
        <w:t xml:space="preserve">    podczas     realizacji    przedmiotu   umowy dopuszcza zmianę postanowień zawartej umowy   w    stosunku do treści oferty, na podstawie której dokonano  wyboru Wykonawcy, w przypadku zakupu przedmiotu   umowy po cenach jednostkowych niższych niż w przedstawionych w ofercie z zachowaniem wymogów      określonych w opisie przedmiotu zamówienia, np. w przypadku okresowych promocji cenowych towaru,     stosowanych przez producentów.</w:t>
      </w:r>
    </w:p>
    <w:p w:rsidR="00C46C2A" w:rsidRPr="00E32B60" w:rsidRDefault="00C46C2A" w:rsidP="008F5DF7">
      <w:pPr>
        <w:pStyle w:val="Akapitzlist"/>
        <w:numPr>
          <w:ilvl w:val="0"/>
          <w:numId w:val="60"/>
        </w:numPr>
        <w:ind w:left="426"/>
        <w:rPr>
          <w:rFonts w:ascii="Calibri" w:eastAsia="SimSun" w:hAnsi="Calibri" w:cs="Calibri"/>
          <w:sz w:val="20"/>
        </w:rPr>
      </w:pPr>
      <w:r w:rsidRPr="00E32B60">
        <w:rPr>
          <w:rFonts w:asciiTheme="minorHAnsi" w:hAnsiTheme="minorHAnsi"/>
          <w:sz w:val="20"/>
          <w:lang w:val="en-US"/>
        </w:rPr>
        <w:t>Strony uzgadniaj</w:t>
      </w:r>
      <w:r w:rsidRPr="00E32B60">
        <w:rPr>
          <w:rFonts w:asciiTheme="minorHAnsi" w:hAnsiTheme="minorHAnsi"/>
          <w:sz w:val="20"/>
        </w:rPr>
        <w:t>ą, że w tym okresie dostawy towarów wyszczególnionych w załączniku nr 1  do umowy będą   realizowane przez  Wykonawcę po cenach niższych, uwzględniających promocję cenową, po wcześniejszym   poinformowaniu  Zamawiającego  w formie  pisemnej.</w:t>
      </w:r>
    </w:p>
    <w:p w:rsidR="00C46C2A" w:rsidRPr="00E32B60" w:rsidRDefault="00C46C2A" w:rsidP="008F5DF7">
      <w:pPr>
        <w:pStyle w:val="Akapitzlist"/>
        <w:numPr>
          <w:ilvl w:val="0"/>
          <w:numId w:val="60"/>
        </w:numPr>
        <w:ind w:left="426"/>
        <w:rPr>
          <w:rFonts w:ascii="Calibri" w:eastAsia="SimSun" w:hAnsi="Calibri" w:cs="Calibri"/>
          <w:sz w:val="20"/>
        </w:rPr>
      </w:pPr>
      <w:r w:rsidRPr="00E32B60">
        <w:rPr>
          <w:rFonts w:asciiTheme="minorHAnsi" w:hAnsiTheme="minorHAnsi"/>
          <w:sz w:val="20"/>
          <w:lang w:val="en-US"/>
        </w:rPr>
        <w:t>Strony dopuszczaj</w:t>
      </w:r>
      <w:r w:rsidRPr="00E32B60">
        <w:rPr>
          <w:rFonts w:asciiTheme="minorHAnsi" w:hAnsiTheme="minorHAnsi"/>
          <w:sz w:val="20"/>
        </w:rPr>
        <w:t>ą zmianę cen jednostkowych preparatów objętych umową w przypadku zmiany wielkości opakowania wprowadzonej przez producenta z zachowaniem zasady proporcjonalności w stosunku do ceny objętej umową.</w:t>
      </w:r>
    </w:p>
    <w:p w:rsidR="00C46C2A" w:rsidRPr="00D25BE8" w:rsidRDefault="00C46C2A" w:rsidP="008F5DF7">
      <w:pPr>
        <w:pStyle w:val="Akapitzlist"/>
        <w:numPr>
          <w:ilvl w:val="0"/>
          <w:numId w:val="60"/>
        </w:numPr>
        <w:ind w:left="426"/>
        <w:rPr>
          <w:rFonts w:ascii="Calibri" w:eastAsiaTheme="minorEastAsia" w:hAnsi="Calibri" w:cs="Calibri"/>
          <w:sz w:val="20"/>
        </w:rPr>
      </w:pPr>
      <w:r w:rsidRPr="00C86286">
        <w:rPr>
          <w:rFonts w:ascii="Calibri" w:eastAsiaTheme="minorEastAsia" w:hAnsi="Calibri" w:cs="Calibri"/>
          <w:sz w:val="20"/>
        </w:rPr>
        <w:t xml:space="preserve">Zmiany umowy mogą nastąpić również w </w:t>
      </w:r>
      <w:r w:rsidRPr="00515FDC">
        <w:rPr>
          <w:rFonts w:ascii="Calibri" w:hAnsi="Calibri" w:cs="Calibri"/>
          <w:kern w:val="3"/>
          <w:sz w:val="20"/>
        </w:rPr>
        <w:t>przypadku zmian przepisów powszechnie obowiązujących, mających wpływ na realizację przedmiotu  umowy.</w:t>
      </w:r>
    </w:p>
    <w:p w:rsidR="00C46C2A" w:rsidRDefault="00C46C2A" w:rsidP="008F5DF7">
      <w:pPr>
        <w:pStyle w:val="Akapitzlist"/>
        <w:numPr>
          <w:ilvl w:val="0"/>
          <w:numId w:val="60"/>
        </w:numPr>
        <w:autoSpaceDE w:val="0"/>
        <w:adjustRightInd w:val="0"/>
        <w:ind w:left="426"/>
        <w:rPr>
          <w:rFonts w:ascii="Calibri" w:eastAsiaTheme="minorEastAsia" w:hAnsi="Calibri" w:cs="Calibri"/>
          <w:sz w:val="20"/>
        </w:rPr>
      </w:pPr>
      <w:r w:rsidRPr="00C86286">
        <w:rPr>
          <w:rFonts w:ascii="Calibri" w:eastAsiaTheme="minorEastAsia" w:hAnsi="Calibri" w:cs="Calibri"/>
          <w:sz w:val="20"/>
        </w:rPr>
        <w:t xml:space="preserve">Zmiany umowy, o których mowa w ust. 8 </w:t>
      </w:r>
      <w:r w:rsidRPr="00C86286">
        <w:rPr>
          <w:rFonts w:ascii="Calibri" w:eastAsia="SimSun" w:hAnsi="Calibri" w:cs="Calibri"/>
          <w:sz w:val="20"/>
        </w:rPr>
        <w:t>powyżej</w:t>
      </w:r>
      <w:r w:rsidRPr="00C86286">
        <w:rPr>
          <w:rFonts w:ascii="Calibri" w:eastAsiaTheme="minorEastAsia" w:hAnsi="Calibri" w:cs="Calibri"/>
          <w:sz w:val="20"/>
        </w:rPr>
        <w:t xml:space="preserve"> dokonywane są w drodze aneksu do Umowy  w formie pisemnej pod rygorem nieważności. </w:t>
      </w:r>
    </w:p>
    <w:p w:rsidR="00C46C2A" w:rsidRPr="0024663F" w:rsidRDefault="00C46C2A" w:rsidP="008F5DF7">
      <w:pPr>
        <w:pStyle w:val="Akapitzlist"/>
        <w:numPr>
          <w:ilvl w:val="0"/>
          <w:numId w:val="60"/>
        </w:numPr>
        <w:autoSpaceDE w:val="0"/>
        <w:adjustRightInd w:val="0"/>
        <w:ind w:left="426"/>
        <w:rPr>
          <w:rFonts w:ascii="Calibri" w:eastAsiaTheme="minorEastAsia" w:hAnsi="Calibri" w:cs="Calibri"/>
          <w:sz w:val="20"/>
        </w:rPr>
      </w:pPr>
      <w:r w:rsidRPr="0024663F">
        <w:rPr>
          <w:rFonts w:ascii="Calibri" w:eastAsiaTheme="minorEastAsia" w:hAnsi="Calibri" w:cs="Calibri"/>
          <w:sz w:val="20"/>
        </w:rPr>
        <w:t>Warunkiem dokonania zmiany Umowy jest wystąpienie z pi</w:t>
      </w:r>
      <w:r>
        <w:rPr>
          <w:rFonts w:ascii="Calibri" w:eastAsiaTheme="minorEastAsia" w:hAnsi="Calibri" w:cs="Calibri"/>
          <w:sz w:val="20"/>
        </w:rPr>
        <w:t xml:space="preserve">semnym wnioskiem zawierającym </w:t>
      </w:r>
      <w:r w:rsidRPr="0024663F">
        <w:rPr>
          <w:rFonts w:ascii="Calibri" w:eastAsiaTheme="minorEastAsia" w:hAnsi="Calibri" w:cs="Calibri"/>
          <w:sz w:val="20"/>
        </w:rPr>
        <w:t xml:space="preserve">proponowane zmiany wraz z uzasadnieniem  faktycznym i prawnym, </w:t>
      </w:r>
      <w:r>
        <w:rPr>
          <w:rFonts w:ascii="Calibri" w:eastAsiaTheme="minorEastAsia" w:hAnsi="Calibri" w:cs="Calibri"/>
          <w:sz w:val="20"/>
        </w:rPr>
        <w:t xml:space="preserve">przez stronę zainteresowaną </w:t>
      </w:r>
      <w:r w:rsidRPr="0024663F">
        <w:rPr>
          <w:rFonts w:ascii="Calibri" w:eastAsiaTheme="minorEastAsia" w:hAnsi="Calibri" w:cs="Calibri"/>
          <w:sz w:val="20"/>
        </w:rPr>
        <w:t xml:space="preserve"> wprowadzeniem  zmian do umowy. Do wniosku powinien być dołączony projekt aneksu do Umowy.</w:t>
      </w:r>
    </w:p>
    <w:p w:rsidR="00C46C2A" w:rsidRPr="00C86286" w:rsidRDefault="00C46C2A" w:rsidP="00C46C2A">
      <w:pPr>
        <w:jc w:val="both"/>
        <w:rPr>
          <w:rFonts w:ascii="Calibri" w:hAnsi="Calibri" w:cs="Arial"/>
          <w:bCs/>
          <w:sz w:val="20"/>
        </w:rPr>
      </w:pPr>
    </w:p>
    <w:p w:rsidR="00C46C2A" w:rsidRPr="00A5555D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§11</w:t>
      </w:r>
    </w:p>
    <w:p w:rsidR="00C46C2A" w:rsidRDefault="00C46C2A" w:rsidP="00C46C2A">
      <w:pPr>
        <w:tabs>
          <w:tab w:val="left" w:pos="870"/>
        </w:tabs>
        <w:jc w:val="both"/>
        <w:rPr>
          <w:rFonts w:ascii="Calibri" w:hAnsi="Calibri" w:cs="Arial"/>
          <w:sz w:val="20"/>
        </w:rPr>
      </w:pPr>
    </w:p>
    <w:p w:rsidR="00C46C2A" w:rsidRDefault="00C46C2A" w:rsidP="00C46C2A">
      <w:pPr>
        <w:tabs>
          <w:tab w:val="left" w:pos="870"/>
        </w:tabs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bCs/>
          <w:sz w:val="20"/>
        </w:rPr>
        <w:t>Wszelkie zmiany niniejszej umowy mogą być dokonywane za zgodą obu stron wyrażoną na piśmie pod rygorem nieważności</w:t>
      </w:r>
      <w:r>
        <w:rPr>
          <w:rFonts w:ascii="Calibri" w:hAnsi="Calibri" w:cs="Arial"/>
          <w:bCs/>
          <w:sz w:val="20"/>
        </w:rPr>
        <w:t>.</w:t>
      </w:r>
    </w:p>
    <w:p w:rsidR="00C46C2A" w:rsidRDefault="00C46C2A" w:rsidP="00C46C2A">
      <w:pPr>
        <w:tabs>
          <w:tab w:val="left" w:pos="870"/>
        </w:tabs>
        <w:jc w:val="center"/>
        <w:rPr>
          <w:rFonts w:ascii="Calibri" w:hAnsi="Calibri" w:cs="Arial"/>
          <w:b/>
          <w:bCs/>
          <w:sz w:val="20"/>
        </w:rPr>
      </w:pPr>
    </w:p>
    <w:p w:rsidR="00C46C2A" w:rsidRDefault="00C46C2A" w:rsidP="00C46C2A">
      <w:pPr>
        <w:tabs>
          <w:tab w:val="left" w:pos="870"/>
        </w:tabs>
        <w:jc w:val="center"/>
        <w:rPr>
          <w:rFonts w:ascii="Calibri" w:hAnsi="Calibri" w:cs="Arial"/>
          <w:b/>
          <w:bCs/>
          <w:sz w:val="20"/>
        </w:rPr>
      </w:pPr>
      <w:r w:rsidRPr="00A5555D">
        <w:rPr>
          <w:rFonts w:ascii="Calibri" w:hAnsi="Calibri" w:cs="Arial"/>
          <w:b/>
          <w:bCs/>
          <w:sz w:val="20"/>
        </w:rPr>
        <w:t>§</w:t>
      </w:r>
      <w:r>
        <w:rPr>
          <w:rFonts w:ascii="Calibri" w:hAnsi="Calibri" w:cs="Arial"/>
          <w:b/>
          <w:bCs/>
          <w:sz w:val="20"/>
        </w:rPr>
        <w:t xml:space="preserve"> 12</w:t>
      </w:r>
    </w:p>
    <w:p w:rsidR="00C46C2A" w:rsidRPr="00A5555D" w:rsidRDefault="00C46C2A" w:rsidP="00C46C2A">
      <w:pPr>
        <w:tabs>
          <w:tab w:val="left" w:pos="870"/>
        </w:tabs>
        <w:jc w:val="center"/>
        <w:rPr>
          <w:rFonts w:ascii="Calibri" w:hAnsi="Calibri" w:cs="Arial"/>
          <w:sz w:val="20"/>
        </w:rPr>
      </w:pPr>
    </w:p>
    <w:p w:rsidR="00FB4A6B" w:rsidRDefault="00C46C2A" w:rsidP="00C46C2A">
      <w:pPr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 xml:space="preserve">Ewentualne spory mogące wynikać na tle stosowania umowy rozstrzygać będzie sąd powszechny właściwy </w:t>
      </w:r>
    </w:p>
    <w:p w:rsidR="00C46C2A" w:rsidRPr="00A5555D" w:rsidRDefault="00C46C2A" w:rsidP="00C46C2A">
      <w:pPr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>miejscowo dla Zamawiającego.</w:t>
      </w:r>
    </w:p>
    <w:p w:rsidR="00C46C2A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  <w:r w:rsidRPr="00A5555D">
        <w:rPr>
          <w:rFonts w:ascii="Calibri" w:hAnsi="Calibri" w:cs="Arial"/>
          <w:b/>
          <w:bCs/>
          <w:sz w:val="20"/>
        </w:rPr>
        <w:lastRenderedPageBreak/>
        <w:t>§</w:t>
      </w:r>
      <w:r>
        <w:rPr>
          <w:rFonts w:ascii="Calibri" w:hAnsi="Calibri" w:cs="Arial"/>
          <w:b/>
          <w:bCs/>
          <w:sz w:val="20"/>
        </w:rPr>
        <w:t xml:space="preserve"> 13</w:t>
      </w:r>
    </w:p>
    <w:p w:rsidR="00C46C2A" w:rsidRPr="00A5555D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</w:p>
    <w:p w:rsidR="00C46C2A" w:rsidRPr="00A5555D" w:rsidRDefault="00C46C2A" w:rsidP="00C46C2A">
      <w:pPr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>W sprawach nie uregulowanych umową mają zastosowanie przepisy Ustawy Prawo Zamówień Publicznych i  kodeksu cywilnego.</w:t>
      </w:r>
    </w:p>
    <w:p w:rsidR="00C46C2A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</w:p>
    <w:p w:rsidR="00C46C2A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  <w:r w:rsidRPr="00A5555D">
        <w:rPr>
          <w:rFonts w:ascii="Calibri" w:hAnsi="Calibri" w:cs="Arial"/>
          <w:b/>
          <w:bCs/>
          <w:sz w:val="20"/>
        </w:rPr>
        <w:t>§</w:t>
      </w:r>
      <w:r>
        <w:rPr>
          <w:rFonts w:ascii="Calibri" w:hAnsi="Calibri" w:cs="Arial"/>
          <w:b/>
          <w:bCs/>
          <w:sz w:val="20"/>
        </w:rPr>
        <w:t xml:space="preserve"> 14</w:t>
      </w:r>
    </w:p>
    <w:p w:rsidR="00C46C2A" w:rsidRPr="00A5555D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</w:p>
    <w:p w:rsidR="00C46C2A" w:rsidRPr="00A5555D" w:rsidRDefault="00C46C2A" w:rsidP="00C46C2A">
      <w:pPr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>Umowa została sporządzone w dwóch jednobrzmiących egzemplarzach po jednym dla każdej ze stron.</w:t>
      </w:r>
    </w:p>
    <w:p w:rsidR="00C46C2A" w:rsidRDefault="00C46C2A" w:rsidP="00C46C2A">
      <w:pPr>
        <w:jc w:val="center"/>
        <w:rPr>
          <w:rFonts w:ascii="Calibri" w:hAnsi="Calibri" w:cs="Arial"/>
          <w:b/>
          <w:bCs/>
          <w:sz w:val="20"/>
        </w:rPr>
      </w:pPr>
    </w:p>
    <w:p w:rsidR="00C46C2A" w:rsidRDefault="00C46C2A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C46C2A" w:rsidRDefault="00C46C2A" w:rsidP="00C46C2A">
      <w:pPr>
        <w:ind w:left="708" w:firstLine="708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ZAMAWIAJĄCY</w:t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  <w:t>WYKON</w:t>
      </w:r>
      <w:r>
        <w:rPr>
          <w:rFonts w:ascii="Calibri" w:hAnsi="Calibri" w:cs="Arial"/>
          <w:b/>
          <w:bCs/>
          <w:sz w:val="20"/>
        </w:rPr>
        <w:t>AWCA</w:t>
      </w: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FB4A6B" w:rsidRDefault="00FB4A6B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5A74F5" w:rsidRDefault="005A74F5" w:rsidP="00C46C2A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FB4A6B" w:rsidRPr="00FB4A6B" w:rsidRDefault="00FB4A6B" w:rsidP="00FB4A6B">
      <w:pPr>
        <w:rPr>
          <w:rFonts w:ascii="Calibri" w:hAnsi="Calibri" w:cs="Arial"/>
          <w:b/>
          <w:bCs/>
          <w:sz w:val="18"/>
          <w:szCs w:val="18"/>
        </w:rPr>
      </w:pPr>
    </w:p>
    <w:p w:rsidR="00FB4A6B" w:rsidRPr="00FB4A6B" w:rsidRDefault="00FB4A6B" w:rsidP="00FB4A6B">
      <w:pPr>
        <w:tabs>
          <w:tab w:val="left" w:pos="0"/>
        </w:tabs>
        <w:autoSpaceDE w:val="0"/>
        <w:autoSpaceDN w:val="0"/>
        <w:spacing w:before="100" w:beforeAutospacing="1" w:after="100" w:afterAutospacing="1"/>
        <w:rPr>
          <w:i/>
        </w:rPr>
      </w:pPr>
      <w:r w:rsidRPr="00FB4A6B">
        <w:rPr>
          <w:rFonts w:ascii="Calibri" w:hAnsi="Calibri" w:cs="Arial"/>
          <w:b/>
          <w:bCs/>
          <w:i/>
          <w:sz w:val="18"/>
          <w:szCs w:val="18"/>
        </w:rPr>
        <w:lastRenderedPageBreak/>
        <w:t>Niniejsze oświadczenie składane jest na wezwanie Zamawiającego</w:t>
      </w:r>
      <w:r w:rsidRPr="00FB4A6B">
        <w:rPr>
          <w:rFonts w:ascii="Calibri" w:hAnsi="Calibri" w:cs="Arial"/>
          <w:bCs/>
          <w:i/>
          <w:sz w:val="18"/>
          <w:szCs w:val="18"/>
        </w:rPr>
        <w:t>(oświadczenie</w:t>
      </w:r>
      <w:r w:rsidRPr="00FB4A6B">
        <w:rPr>
          <w:rFonts w:ascii="Calibri" w:hAnsi="Calibri" w:cs="Calibri"/>
          <w:i/>
          <w:sz w:val="20"/>
          <w:szCs w:val="20"/>
        </w:rPr>
        <w:t xml:space="preserve"> składa </w:t>
      </w:r>
      <w:r w:rsidRPr="00FB4A6B">
        <w:rPr>
          <w:rFonts w:ascii="Calibri" w:hAnsi="Calibri" w:cs="Calibri"/>
          <w:i/>
          <w:sz w:val="20"/>
          <w:szCs w:val="20"/>
          <w:u w:val="single"/>
        </w:rPr>
        <w:t>każdy</w:t>
      </w:r>
      <w:r w:rsidRPr="00FB4A6B">
        <w:rPr>
          <w:rFonts w:ascii="Calibri" w:hAnsi="Calibri" w:cs="Calibri"/>
          <w:i/>
          <w:sz w:val="20"/>
          <w:szCs w:val="20"/>
        </w:rPr>
        <w:t xml:space="preserve"> z Wykonawców wspólnie ubiegających się o zamówienia)</w:t>
      </w:r>
    </w:p>
    <w:p w:rsidR="00FB4A6B" w:rsidRPr="00FB4A6B" w:rsidRDefault="00FB4A6B" w:rsidP="00FB4A6B">
      <w:pPr>
        <w:rPr>
          <w:rFonts w:ascii="Calibri" w:hAnsi="Calibri" w:cs="Arial"/>
          <w:b/>
          <w:bCs/>
          <w:i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5A74F5" w:rsidRPr="009F4795" w:rsidTr="00B91F23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5A74F5" w:rsidRPr="009F4795" w:rsidRDefault="005A74F5" w:rsidP="00B91F23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5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5A74F5" w:rsidRPr="009F4795" w:rsidTr="00B91F23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A74F5" w:rsidRPr="009F4795" w:rsidRDefault="005A74F5" w:rsidP="00B91F23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Oświadczenie Wykonawcy</w:t>
            </w:r>
          </w:p>
        </w:tc>
      </w:tr>
    </w:tbl>
    <w:p w:rsidR="005A74F5" w:rsidRDefault="005A74F5" w:rsidP="005A74F5">
      <w:pPr>
        <w:jc w:val="both"/>
        <w:rPr>
          <w:rFonts w:ascii="Calibri" w:hAnsi="Calibri"/>
          <w:i/>
          <w:sz w:val="16"/>
          <w:szCs w:val="16"/>
        </w:rPr>
      </w:pPr>
    </w:p>
    <w:p w:rsidR="005A74F5" w:rsidRPr="00855982" w:rsidRDefault="005A74F5" w:rsidP="005A74F5">
      <w:pPr>
        <w:rPr>
          <w:rFonts w:ascii="Calibri" w:hAnsi="Calibri" w:cs="TT15Et00"/>
          <w:sz w:val="16"/>
          <w:szCs w:val="16"/>
        </w:rPr>
      </w:pPr>
    </w:p>
    <w:p w:rsidR="005A74F5" w:rsidRPr="008A135C" w:rsidRDefault="005A74F5" w:rsidP="005A74F5">
      <w:pPr>
        <w:spacing w:line="0" w:lineRule="atLeast"/>
        <w:ind w:left="4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Wykonawca:</w:t>
      </w:r>
      <w:r>
        <w:rPr>
          <w:rFonts w:ascii="Calibri" w:eastAsia="Trebuchet MS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5A74F5" w:rsidRPr="008A135C" w:rsidRDefault="005A74F5" w:rsidP="005A74F5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5A74F5" w:rsidRDefault="005A74F5" w:rsidP="005A74F5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A8576C" w:rsidRDefault="00A8576C" w:rsidP="005A74F5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A8576C" w:rsidRPr="008A135C" w:rsidRDefault="00A8576C" w:rsidP="005A74F5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5A74F5" w:rsidRPr="007E62C7" w:rsidRDefault="005A74F5" w:rsidP="005A74F5">
      <w:pPr>
        <w:pStyle w:val="Tekstpodstawowy"/>
        <w:rPr>
          <w:rFonts w:ascii="Calibri" w:hAnsi="Calibri" w:cs="Tahoma"/>
          <w:b/>
          <w:bCs/>
          <w:iCs/>
          <w:sz w:val="20"/>
        </w:rPr>
      </w:pPr>
      <w:r w:rsidRPr="007E62C7">
        <w:rPr>
          <w:rFonts w:ascii="Calibri" w:hAnsi="Calibri" w:cs="Tahoma"/>
          <w:b/>
          <w:bCs/>
          <w:iCs/>
          <w:sz w:val="20"/>
        </w:rPr>
        <w:t xml:space="preserve">(znak sprawy </w:t>
      </w:r>
      <w:r>
        <w:rPr>
          <w:rFonts w:ascii="Calibri" w:hAnsi="Calibri" w:cs="Tahoma"/>
          <w:b/>
          <w:bCs/>
          <w:iCs/>
          <w:sz w:val="20"/>
        </w:rPr>
        <w:t>10/</w:t>
      </w:r>
      <w:r w:rsidRPr="007E62C7">
        <w:rPr>
          <w:rFonts w:ascii="Calibri" w:hAnsi="Calibri" w:cs="Tahoma"/>
          <w:b/>
          <w:bCs/>
          <w:iCs/>
          <w:sz w:val="20"/>
        </w:rPr>
        <w:t>ZP/TP/21)</w:t>
      </w:r>
    </w:p>
    <w:p w:rsidR="005A74F5" w:rsidRPr="008A135C" w:rsidRDefault="005A74F5" w:rsidP="005A74F5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</w:rPr>
      </w:pPr>
    </w:p>
    <w:p w:rsidR="005A74F5" w:rsidRPr="008A135C" w:rsidRDefault="005A74F5" w:rsidP="005A74F5">
      <w:pPr>
        <w:spacing w:line="295" w:lineRule="exact"/>
        <w:rPr>
          <w:rFonts w:ascii="Calibri" w:hAnsi="Calibri" w:cs="Calibri"/>
          <w:sz w:val="20"/>
          <w:szCs w:val="20"/>
        </w:rPr>
      </w:pPr>
    </w:p>
    <w:p w:rsidR="00A8576C" w:rsidRPr="00A8576C" w:rsidRDefault="00A8576C" w:rsidP="00A8576C">
      <w:pPr>
        <w:ind w:left="-426" w:firstLine="426"/>
        <w:jc w:val="center"/>
        <w:rPr>
          <w:rFonts w:ascii="Calibri" w:hAnsi="Calibri" w:cs="Calibri"/>
          <w:b/>
          <w:bCs/>
          <w:sz w:val="20"/>
          <w:szCs w:val="20"/>
        </w:rPr>
      </w:pPr>
      <w:r w:rsidRPr="00A8576C">
        <w:rPr>
          <w:rFonts w:ascii="Calibri" w:hAnsi="Calibri" w:cs="Calibri"/>
          <w:b/>
          <w:sz w:val="20"/>
          <w:szCs w:val="20"/>
        </w:rPr>
        <w:t xml:space="preserve">OŚWIADCZENIE </w:t>
      </w:r>
      <w:r w:rsidRPr="00A8576C">
        <w:rPr>
          <w:rFonts w:ascii="Calibri" w:hAnsi="Calibri" w:cs="Calibri"/>
          <w:b/>
          <w:bCs/>
          <w:sz w:val="20"/>
          <w:szCs w:val="20"/>
        </w:rPr>
        <w:t xml:space="preserve">O AKTUALNOŚCI  INFORMACJI  </w:t>
      </w:r>
    </w:p>
    <w:p w:rsidR="00A8576C" w:rsidRPr="00A8576C" w:rsidRDefault="00A8576C" w:rsidP="00A8576C">
      <w:pPr>
        <w:ind w:left="-426" w:firstLine="426"/>
        <w:jc w:val="center"/>
        <w:rPr>
          <w:rFonts w:ascii="Calibri" w:hAnsi="Calibri" w:cs="Calibri"/>
          <w:b/>
          <w:sz w:val="20"/>
          <w:szCs w:val="20"/>
        </w:rPr>
      </w:pPr>
      <w:r w:rsidRPr="00A8576C">
        <w:rPr>
          <w:rFonts w:ascii="Calibri" w:hAnsi="Calibri" w:cs="Calibri"/>
          <w:b/>
          <w:bCs/>
          <w:sz w:val="20"/>
          <w:szCs w:val="20"/>
        </w:rPr>
        <w:t xml:space="preserve">ZAWARTYCH  W  OŚWIADCZENIU O NIEPODLEGANIU WYKLUCZENIU  </w:t>
      </w:r>
    </w:p>
    <w:p w:rsidR="00A8576C" w:rsidRPr="00A8576C" w:rsidRDefault="00A8576C" w:rsidP="00A8576C">
      <w:pPr>
        <w:ind w:left="-426" w:firstLine="426"/>
        <w:jc w:val="center"/>
        <w:rPr>
          <w:rFonts w:ascii="Calibri" w:hAnsi="Calibri" w:cs="Calibri"/>
          <w:b/>
          <w:sz w:val="20"/>
          <w:szCs w:val="20"/>
        </w:rPr>
      </w:pPr>
    </w:p>
    <w:p w:rsidR="00A8576C" w:rsidRPr="00A8576C" w:rsidRDefault="00A8576C" w:rsidP="00A8576C">
      <w:pPr>
        <w:ind w:left="-426" w:firstLine="426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A8576C" w:rsidRPr="00A8576C" w:rsidRDefault="00A8576C" w:rsidP="00A8576C">
      <w:pPr>
        <w:jc w:val="center"/>
        <w:rPr>
          <w:rFonts w:ascii="Calibri" w:hAnsi="Calibri" w:cs="Calibri"/>
          <w:b/>
          <w:i/>
          <w:iCs/>
          <w:sz w:val="20"/>
          <w:szCs w:val="20"/>
          <w:u w:val="single"/>
        </w:rPr>
      </w:pPr>
      <w:r w:rsidRPr="00A8576C">
        <w:rPr>
          <w:rFonts w:ascii="Calibri" w:hAnsi="Calibri" w:cs="Calibri"/>
          <w:sz w:val="20"/>
          <w:szCs w:val="20"/>
        </w:rPr>
        <w:t xml:space="preserve">składane na podstawie § 3  Rozporządzenia Ministra Rozwoju, Pracy i Technologii z dnia 23 grudnia 2020 r. w sprawie </w:t>
      </w:r>
      <w:r w:rsidRPr="00A8576C">
        <w:rPr>
          <w:rFonts w:ascii="Calibri" w:hAnsi="Calibri" w:cs="Calibri"/>
          <w:i/>
          <w:iCs/>
          <w:sz w:val="20"/>
          <w:szCs w:val="20"/>
        </w:rPr>
        <w:t xml:space="preserve">podmiotowych środków dowodowych oraz innych dokumentów lub oświadczeń, jakich może żądać zamawiający od wykonawcy (Dz. U. z 2020 r. poz. 2415). </w:t>
      </w:r>
    </w:p>
    <w:p w:rsidR="00A8576C" w:rsidRPr="00A8576C" w:rsidRDefault="00A8576C" w:rsidP="00A8576C">
      <w:pPr>
        <w:jc w:val="center"/>
        <w:rPr>
          <w:rFonts w:ascii="Calibri" w:hAnsi="Calibri" w:cs="Calibri"/>
          <w:sz w:val="20"/>
          <w:szCs w:val="20"/>
          <w:u w:val="single"/>
        </w:rPr>
      </w:pPr>
    </w:p>
    <w:p w:rsidR="00A8576C" w:rsidRPr="00A8576C" w:rsidRDefault="00A8576C" w:rsidP="00A8576C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A8576C" w:rsidRPr="00A8576C" w:rsidRDefault="00A8576C" w:rsidP="00A8576C">
      <w:pPr>
        <w:jc w:val="center"/>
        <w:rPr>
          <w:rFonts w:ascii="Calibri" w:hAnsi="Calibri" w:cs="Calibri"/>
          <w:sz w:val="20"/>
          <w:szCs w:val="20"/>
        </w:rPr>
      </w:pPr>
      <w:r w:rsidRPr="00A8576C">
        <w:rPr>
          <w:rFonts w:ascii="Calibri" w:hAnsi="Calibri" w:cs="Calibri"/>
          <w:sz w:val="20"/>
          <w:szCs w:val="20"/>
          <w:u w:val="single"/>
        </w:rPr>
        <w:t>w postępowaniu o udzielenie zamówienia publicznego pn</w:t>
      </w:r>
      <w:r w:rsidRPr="00A8576C">
        <w:rPr>
          <w:rFonts w:ascii="Calibri" w:hAnsi="Calibri" w:cs="Calibri"/>
          <w:sz w:val="20"/>
          <w:szCs w:val="20"/>
        </w:rPr>
        <w:t>.</w:t>
      </w:r>
    </w:p>
    <w:p w:rsidR="00A8576C" w:rsidRPr="00A8576C" w:rsidRDefault="00A8576C" w:rsidP="00A8576C">
      <w:pPr>
        <w:jc w:val="center"/>
        <w:rPr>
          <w:rFonts w:ascii="Calibri" w:hAnsi="Calibri" w:cs="Calibri"/>
          <w:sz w:val="20"/>
          <w:szCs w:val="20"/>
        </w:rPr>
      </w:pPr>
    </w:p>
    <w:p w:rsidR="00A8576C" w:rsidRPr="00A8576C" w:rsidRDefault="00A8576C" w:rsidP="00A8576C">
      <w:pPr>
        <w:jc w:val="center"/>
        <w:rPr>
          <w:rFonts w:ascii="Calibri" w:hAnsi="Calibri" w:cs="Calibri"/>
          <w:b/>
          <w:sz w:val="20"/>
          <w:szCs w:val="20"/>
        </w:rPr>
      </w:pPr>
      <w:r w:rsidRPr="00A8576C">
        <w:rPr>
          <w:rFonts w:ascii="Calibri" w:hAnsi="Calibri" w:cs="Calibri"/>
          <w:b/>
          <w:sz w:val="20"/>
          <w:szCs w:val="20"/>
        </w:rPr>
        <w:t>„D</w:t>
      </w:r>
      <w:r w:rsidRPr="00A8576C">
        <w:rPr>
          <w:rFonts w:ascii="Calibri" w:hAnsi="Calibri" w:cs="Calibri"/>
          <w:b/>
          <w:bCs/>
          <w:iCs/>
          <w:sz w:val="20"/>
          <w:szCs w:val="20"/>
        </w:rPr>
        <w:t xml:space="preserve">ostawa plastikowych preparatów do dekontaminacji powierzchni oraz skóry i błon </w:t>
      </w:r>
      <w:r w:rsidRPr="00A8576C">
        <w:rPr>
          <w:rFonts w:ascii="Calibri" w:hAnsi="Calibri" w:cs="Calibri"/>
          <w:b/>
          <w:sz w:val="20"/>
          <w:szCs w:val="20"/>
        </w:rPr>
        <w:t>do Wojewódzkiego Zespołu Zakładów Opieki Zdrowotnej Centrum Leczenia Chorób Płuc i Rehabilitacji w Łodzi”</w:t>
      </w:r>
    </w:p>
    <w:p w:rsidR="00A8576C" w:rsidRPr="00A8576C" w:rsidRDefault="00A8576C" w:rsidP="00A8576C">
      <w:pPr>
        <w:jc w:val="center"/>
        <w:rPr>
          <w:rFonts w:ascii="Calibri" w:hAnsi="Calibri" w:cs="Calibri"/>
          <w:b/>
          <w:sz w:val="20"/>
          <w:szCs w:val="20"/>
        </w:rPr>
      </w:pPr>
    </w:p>
    <w:p w:rsidR="00A8576C" w:rsidRPr="00A8576C" w:rsidRDefault="00A8576C" w:rsidP="00A8576C">
      <w:pPr>
        <w:jc w:val="center"/>
        <w:rPr>
          <w:rFonts w:ascii="Calibri" w:hAnsi="Calibri" w:cs="Calibri"/>
          <w:b/>
          <w:sz w:val="20"/>
          <w:szCs w:val="20"/>
        </w:rPr>
      </w:pPr>
    </w:p>
    <w:p w:rsidR="00A8576C" w:rsidRPr="00A8576C" w:rsidRDefault="00A8576C" w:rsidP="00A8576C">
      <w:pPr>
        <w:jc w:val="both"/>
        <w:rPr>
          <w:rFonts w:ascii="Calibri" w:hAnsi="Calibri" w:cs="Calibri"/>
          <w:sz w:val="20"/>
          <w:szCs w:val="20"/>
        </w:rPr>
      </w:pPr>
      <w:r w:rsidRPr="00A8576C">
        <w:rPr>
          <w:rFonts w:ascii="Calibri" w:hAnsi="Calibri" w:cs="Calibri"/>
          <w:sz w:val="20"/>
          <w:szCs w:val="20"/>
        </w:rPr>
        <w:t>Oświadczam, że informacje zawarte w złożonym przeze mnie oświadczeniu, o niepodleganiu wykluczeniu o którym mowa w art. 125 ust. 1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:rsidR="00A8576C" w:rsidRPr="00A8576C" w:rsidRDefault="00A8576C" w:rsidP="00A8576C">
      <w:pPr>
        <w:jc w:val="both"/>
        <w:rPr>
          <w:rFonts w:ascii="Calibri" w:hAnsi="Calibri" w:cs="Calibri"/>
          <w:sz w:val="20"/>
          <w:szCs w:val="20"/>
        </w:rPr>
      </w:pPr>
    </w:p>
    <w:p w:rsidR="00A8576C" w:rsidRPr="00A8576C" w:rsidRDefault="00A8576C" w:rsidP="00A8576C">
      <w:pPr>
        <w:jc w:val="both"/>
        <w:rPr>
          <w:rFonts w:ascii="Calibri" w:hAnsi="Calibri" w:cs="Calibri"/>
          <w:sz w:val="20"/>
          <w:szCs w:val="20"/>
        </w:rPr>
      </w:pPr>
    </w:p>
    <w:p w:rsidR="00A8576C" w:rsidRPr="00A8576C" w:rsidRDefault="00A8576C" w:rsidP="00A8576C">
      <w:pPr>
        <w:jc w:val="both"/>
        <w:rPr>
          <w:rFonts w:ascii="Calibri" w:hAnsi="Calibri" w:cs="Calibri"/>
          <w:sz w:val="20"/>
          <w:szCs w:val="20"/>
        </w:rPr>
      </w:pPr>
    </w:p>
    <w:p w:rsidR="00A8576C" w:rsidRPr="00A8576C" w:rsidRDefault="00A8576C" w:rsidP="00A8576C">
      <w:pPr>
        <w:jc w:val="both"/>
        <w:rPr>
          <w:rFonts w:ascii="Calibri" w:hAnsi="Calibri" w:cs="Calibri"/>
          <w:sz w:val="20"/>
          <w:szCs w:val="20"/>
        </w:rPr>
      </w:pPr>
    </w:p>
    <w:p w:rsidR="00A8576C" w:rsidRPr="00A8576C" w:rsidRDefault="00A8576C" w:rsidP="00A8576C">
      <w:pPr>
        <w:shd w:val="clear" w:color="auto" w:fill="BFBFBF"/>
        <w:jc w:val="center"/>
        <w:rPr>
          <w:rFonts w:ascii="Calibri" w:hAnsi="Calibri" w:cs="Calibri"/>
          <w:sz w:val="20"/>
          <w:szCs w:val="20"/>
        </w:rPr>
      </w:pPr>
      <w:r w:rsidRPr="00A8576C">
        <w:rPr>
          <w:rFonts w:ascii="Calibri" w:hAnsi="Calibri" w:cs="Calibri"/>
          <w:b/>
          <w:sz w:val="20"/>
          <w:szCs w:val="20"/>
        </w:rPr>
        <w:t>OŚWIADCZENIE DOTYCZĄCE PODANYCH INFORMACJI</w:t>
      </w:r>
    </w:p>
    <w:p w:rsidR="00A8576C" w:rsidRPr="00A8576C" w:rsidRDefault="00A8576C" w:rsidP="00A8576C">
      <w:pPr>
        <w:jc w:val="both"/>
        <w:rPr>
          <w:rFonts w:ascii="Calibri" w:hAnsi="Calibri" w:cs="Calibri"/>
          <w:sz w:val="20"/>
          <w:szCs w:val="20"/>
        </w:rPr>
      </w:pPr>
    </w:p>
    <w:p w:rsidR="00A8576C" w:rsidRPr="00A8576C" w:rsidRDefault="00A8576C" w:rsidP="00A8576C">
      <w:pPr>
        <w:jc w:val="both"/>
        <w:rPr>
          <w:rFonts w:ascii="Calibri" w:hAnsi="Calibri" w:cs="Calibri"/>
          <w:sz w:val="20"/>
          <w:szCs w:val="20"/>
        </w:rPr>
      </w:pPr>
      <w:r w:rsidRPr="00A8576C">
        <w:rPr>
          <w:rFonts w:ascii="Calibri" w:hAnsi="Calibri" w:cs="Calibri"/>
          <w:sz w:val="20"/>
          <w:szCs w:val="20"/>
        </w:rPr>
        <w:t xml:space="preserve">Oświadczam/my*, że wszystkie informacje podane w powyższym oświadczeniu są aktualne </w:t>
      </w:r>
      <w:r w:rsidRPr="00A8576C">
        <w:rPr>
          <w:rFonts w:ascii="Calibri" w:hAnsi="Calibri"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8576C" w:rsidRDefault="00A8576C" w:rsidP="00A8576C">
      <w:pPr>
        <w:spacing w:line="360" w:lineRule="auto"/>
        <w:jc w:val="both"/>
        <w:rPr>
          <w:i/>
          <w:iCs/>
        </w:rPr>
      </w:pPr>
    </w:p>
    <w:p w:rsidR="00A8576C" w:rsidRDefault="00A8576C" w:rsidP="00A8576C">
      <w:pPr>
        <w:spacing w:line="360" w:lineRule="auto"/>
        <w:jc w:val="both"/>
        <w:rPr>
          <w:i/>
          <w:iCs/>
          <w:sz w:val="16"/>
          <w:szCs w:val="16"/>
        </w:rPr>
      </w:pPr>
    </w:p>
    <w:p w:rsidR="00A8576C" w:rsidRPr="00385405" w:rsidRDefault="00A8576C" w:rsidP="00A8576C">
      <w:pPr>
        <w:spacing w:line="360" w:lineRule="auto"/>
        <w:jc w:val="both"/>
        <w:rPr>
          <w:sz w:val="16"/>
          <w:szCs w:val="16"/>
        </w:rPr>
      </w:pPr>
      <w:r w:rsidRPr="00385405">
        <w:rPr>
          <w:i/>
          <w:iCs/>
          <w:sz w:val="16"/>
          <w:szCs w:val="16"/>
        </w:rPr>
        <w:t>*niewłaściwe skreślić</w:t>
      </w:r>
    </w:p>
    <w:p w:rsidR="00A8576C" w:rsidRDefault="00A8576C" w:rsidP="00A8576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A8576C" w:rsidRDefault="00A8576C" w:rsidP="00A8576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A8576C" w:rsidRDefault="00A8576C" w:rsidP="00A8576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A8576C" w:rsidRDefault="00A8576C" w:rsidP="00A8576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A8576C" w:rsidRDefault="00A8576C" w:rsidP="00A8576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A8576C" w:rsidRDefault="00A8576C" w:rsidP="00A8576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A8576C" w:rsidRDefault="00A8576C" w:rsidP="00A8576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A8576C" w:rsidRDefault="00A8576C" w:rsidP="00A8576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A8576C" w:rsidRDefault="00A8576C" w:rsidP="00A8576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A8576C" w:rsidRDefault="00A8576C" w:rsidP="00A8576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A8576C" w:rsidRDefault="00A8576C" w:rsidP="00A8576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A8576C" w:rsidRDefault="00A8576C" w:rsidP="00A8576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A8576C" w:rsidRDefault="00A8576C" w:rsidP="00A8576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A8576C" w:rsidRPr="00236683" w:rsidRDefault="00A8576C" w:rsidP="00A8576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A8576C" w:rsidRPr="00236683" w:rsidRDefault="00A8576C" w:rsidP="00A8576C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5A74F5" w:rsidRDefault="00A8576C" w:rsidP="00FB4A6B">
      <w:pPr>
        <w:spacing w:line="247" w:lineRule="auto"/>
        <w:ind w:left="4"/>
        <w:jc w:val="both"/>
      </w:pPr>
      <w:r>
        <w:rPr>
          <w:rFonts w:ascii="Calibri" w:eastAsia="Trebuchet MS" w:hAnsi="Calibri" w:cs="Calibri"/>
          <w:i/>
          <w:sz w:val="16"/>
          <w:szCs w:val="16"/>
        </w:rPr>
        <w:t>Oświadczenie musi być opatrzone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</w:t>
      </w:r>
      <w:r>
        <w:rPr>
          <w:rFonts w:ascii="Calibri" w:eastAsia="Trebuchet MS" w:hAnsi="Calibri" w:cs="Calibri"/>
          <w:i/>
          <w:sz w:val="16"/>
          <w:szCs w:val="16"/>
        </w:rPr>
        <w:t>ikowanym podpisem elektroniczny lub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podpisem z</w:t>
      </w:r>
      <w:r>
        <w:rPr>
          <w:rFonts w:ascii="Calibri" w:eastAsia="Trebuchet MS" w:hAnsi="Calibri" w:cs="Calibri"/>
          <w:i/>
          <w:sz w:val="16"/>
          <w:szCs w:val="16"/>
        </w:rPr>
        <w:t>aufanym lub podpisem osobistym.</w:t>
      </w:r>
    </w:p>
    <w:sectPr w:rsidR="005A74F5" w:rsidSect="00972998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A13" w:rsidRDefault="00263A13" w:rsidP="00F66919">
      <w:r>
        <w:separator/>
      </w:r>
    </w:p>
  </w:endnote>
  <w:endnote w:type="continuationSeparator" w:id="1">
    <w:p w:rsidR="00263A13" w:rsidRDefault="00263A13" w:rsidP="00F66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E15F4DE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T15Et0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13" w:rsidRPr="00D309E3" w:rsidRDefault="00BD7703">
    <w:pPr>
      <w:pStyle w:val="Stopka"/>
      <w:jc w:val="right"/>
      <w:rPr>
        <w:sz w:val="16"/>
        <w:szCs w:val="16"/>
      </w:rPr>
    </w:pPr>
    <w:r w:rsidRPr="00D309E3">
      <w:rPr>
        <w:sz w:val="16"/>
        <w:szCs w:val="16"/>
      </w:rPr>
      <w:fldChar w:fldCharType="begin"/>
    </w:r>
    <w:r w:rsidR="00263A13" w:rsidRPr="00D309E3">
      <w:rPr>
        <w:sz w:val="16"/>
        <w:szCs w:val="16"/>
      </w:rPr>
      <w:instrText>PAGE   \* MERGEFORMAT</w:instrText>
    </w:r>
    <w:r w:rsidRPr="00D309E3">
      <w:rPr>
        <w:sz w:val="16"/>
        <w:szCs w:val="16"/>
      </w:rPr>
      <w:fldChar w:fldCharType="separate"/>
    </w:r>
    <w:r w:rsidR="007D4E78">
      <w:rPr>
        <w:noProof/>
        <w:sz w:val="16"/>
        <w:szCs w:val="16"/>
      </w:rPr>
      <w:t>2</w:t>
    </w:r>
    <w:r w:rsidRPr="00D309E3">
      <w:rPr>
        <w:sz w:val="16"/>
        <w:szCs w:val="16"/>
      </w:rPr>
      <w:fldChar w:fldCharType="end"/>
    </w:r>
  </w:p>
  <w:p w:rsidR="00263A13" w:rsidRPr="00D309E3" w:rsidRDefault="00263A13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A13" w:rsidRDefault="00263A13" w:rsidP="00F66919">
      <w:r>
        <w:separator/>
      </w:r>
    </w:p>
  </w:footnote>
  <w:footnote w:type="continuationSeparator" w:id="1">
    <w:p w:rsidR="00263A13" w:rsidRDefault="00263A13" w:rsidP="00F66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20A"/>
    <w:multiLevelType w:val="hybridMultilevel"/>
    <w:tmpl w:val="B28081B4"/>
    <w:lvl w:ilvl="0" w:tplc="4E5EF2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D3AEC"/>
    <w:multiLevelType w:val="hybridMultilevel"/>
    <w:tmpl w:val="984E98AE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2EA6DA5"/>
    <w:multiLevelType w:val="hybridMultilevel"/>
    <w:tmpl w:val="321E2560"/>
    <w:lvl w:ilvl="0" w:tplc="1EC85830">
      <w:start w:val="1"/>
      <w:numFmt w:val="lowerLetter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3101D76"/>
    <w:multiLevelType w:val="hybridMultilevel"/>
    <w:tmpl w:val="2DDE1BC6"/>
    <w:lvl w:ilvl="0" w:tplc="4566AD1E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4828"/>
    <w:multiLevelType w:val="hybridMultilevel"/>
    <w:tmpl w:val="BCB26E0A"/>
    <w:lvl w:ilvl="0" w:tplc="72F0F9E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A5D56"/>
    <w:multiLevelType w:val="hybridMultilevel"/>
    <w:tmpl w:val="D2CC525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0B7D5A58"/>
    <w:multiLevelType w:val="hybridMultilevel"/>
    <w:tmpl w:val="487A04B8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0C456CB8"/>
    <w:multiLevelType w:val="hybridMultilevel"/>
    <w:tmpl w:val="513E1874"/>
    <w:lvl w:ilvl="0" w:tplc="9B2A05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327721"/>
    <w:multiLevelType w:val="multilevel"/>
    <w:tmpl w:val="58CACEA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0F485E20"/>
    <w:multiLevelType w:val="hybridMultilevel"/>
    <w:tmpl w:val="549A17C8"/>
    <w:lvl w:ilvl="0" w:tplc="BCEC1AC2">
      <w:start w:val="4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DB6972"/>
    <w:multiLevelType w:val="hybridMultilevel"/>
    <w:tmpl w:val="C0B0D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B65077"/>
    <w:multiLevelType w:val="hybridMultilevel"/>
    <w:tmpl w:val="57BE6822"/>
    <w:lvl w:ilvl="0" w:tplc="060A118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7664D4"/>
    <w:multiLevelType w:val="multilevel"/>
    <w:tmpl w:val="53E8771C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>
    <w:nsid w:val="19FA4BA4"/>
    <w:multiLevelType w:val="hybridMultilevel"/>
    <w:tmpl w:val="EEEEE53E"/>
    <w:lvl w:ilvl="0" w:tplc="26584EEA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1A5E3C74"/>
    <w:multiLevelType w:val="hybridMultilevel"/>
    <w:tmpl w:val="B5286350"/>
    <w:lvl w:ilvl="0" w:tplc="69682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D21244"/>
    <w:multiLevelType w:val="hybridMultilevel"/>
    <w:tmpl w:val="DA4874C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AF2D2F"/>
    <w:multiLevelType w:val="hybridMultilevel"/>
    <w:tmpl w:val="87AC568A"/>
    <w:lvl w:ilvl="0" w:tplc="291C94E4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9">
    <w:nsid w:val="203C57A7"/>
    <w:multiLevelType w:val="multilevel"/>
    <w:tmpl w:val="F8C441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208379C9"/>
    <w:multiLevelType w:val="multilevel"/>
    <w:tmpl w:val="2930997A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1">
    <w:nsid w:val="21352A2F"/>
    <w:multiLevelType w:val="hybridMultilevel"/>
    <w:tmpl w:val="CDC2342A"/>
    <w:lvl w:ilvl="0" w:tplc="D0C6D78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8D4967"/>
    <w:multiLevelType w:val="hybridMultilevel"/>
    <w:tmpl w:val="922C426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22997D2D"/>
    <w:multiLevelType w:val="hybridMultilevel"/>
    <w:tmpl w:val="08F60EC4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22B95879"/>
    <w:multiLevelType w:val="hybridMultilevel"/>
    <w:tmpl w:val="10C24D12"/>
    <w:lvl w:ilvl="0" w:tplc="1526CB62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24243112"/>
    <w:multiLevelType w:val="multilevel"/>
    <w:tmpl w:val="6A92E718"/>
    <w:lvl w:ilvl="0">
      <w:start w:val="6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26">
    <w:nsid w:val="24AE6BBC"/>
    <w:multiLevelType w:val="hybridMultilevel"/>
    <w:tmpl w:val="AB3473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4BB5932"/>
    <w:multiLevelType w:val="hybridMultilevel"/>
    <w:tmpl w:val="F1921C12"/>
    <w:lvl w:ilvl="0" w:tplc="6054055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26DB4D11"/>
    <w:multiLevelType w:val="hybridMultilevel"/>
    <w:tmpl w:val="9DCC35B8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27022100"/>
    <w:multiLevelType w:val="hybridMultilevel"/>
    <w:tmpl w:val="5CF6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1A1CF5"/>
    <w:multiLevelType w:val="hybridMultilevel"/>
    <w:tmpl w:val="28080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8A74AF"/>
    <w:multiLevelType w:val="hybridMultilevel"/>
    <w:tmpl w:val="6FB632C2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28A61F76"/>
    <w:multiLevelType w:val="hybridMultilevel"/>
    <w:tmpl w:val="768EBADE"/>
    <w:lvl w:ilvl="0" w:tplc="59AA3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2175B7"/>
    <w:multiLevelType w:val="hybridMultilevel"/>
    <w:tmpl w:val="0C6E4C2A"/>
    <w:lvl w:ilvl="0" w:tplc="54B2C160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89732E"/>
    <w:multiLevelType w:val="hybridMultilevel"/>
    <w:tmpl w:val="C4B6159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2C601A2F"/>
    <w:multiLevelType w:val="hybridMultilevel"/>
    <w:tmpl w:val="5BC03EE8"/>
    <w:lvl w:ilvl="0" w:tplc="BBDA2D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875137"/>
    <w:multiLevelType w:val="hybridMultilevel"/>
    <w:tmpl w:val="638C5CA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>
    <w:nsid w:val="2E4661C2"/>
    <w:multiLevelType w:val="hybridMultilevel"/>
    <w:tmpl w:val="28AEF36C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2E616BC9"/>
    <w:multiLevelType w:val="hybridMultilevel"/>
    <w:tmpl w:val="C7941242"/>
    <w:lvl w:ilvl="0" w:tplc="42C85D94">
      <w:start w:val="9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EE1A59"/>
    <w:multiLevelType w:val="hybridMultilevel"/>
    <w:tmpl w:val="A9245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8D3BD3"/>
    <w:multiLevelType w:val="hybridMultilevel"/>
    <w:tmpl w:val="B8E49518"/>
    <w:lvl w:ilvl="0" w:tplc="315A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6C27BF"/>
    <w:multiLevelType w:val="hybridMultilevel"/>
    <w:tmpl w:val="5AE8D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342705DA"/>
    <w:multiLevelType w:val="hybridMultilevel"/>
    <w:tmpl w:val="34446336"/>
    <w:lvl w:ilvl="0" w:tplc="7D604192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34531349"/>
    <w:multiLevelType w:val="hybridMultilevel"/>
    <w:tmpl w:val="20BE7F5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>
    <w:nsid w:val="35105297"/>
    <w:multiLevelType w:val="hybridMultilevel"/>
    <w:tmpl w:val="321E2560"/>
    <w:lvl w:ilvl="0" w:tplc="1EC85830">
      <w:start w:val="1"/>
      <w:numFmt w:val="lowerLetter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7">
    <w:nsid w:val="35C34578"/>
    <w:multiLevelType w:val="hybridMultilevel"/>
    <w:tmpl w:val="1FDA5F4A"/>
    <w:lvl w:ilvl="0" w:tplc="386AA25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36EB190A"/>
    <w:multiLevelType w:val="hybridMultilevel"/>
    <w:tmpl w:val="8F0A0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6F232C5"/>
    <w:multiLevelType w:val="hybridMultilevel"/>
    <w:tmpl w:val="85847E30"/>
    <w:lvl w:ilvl="0" w:tplc="7638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135A0F"/>
    <w:multiLevelType w:val="hybridMultilevel"/>
    <w:tmpl w:val="4ACE35FE"/>
    <w:lvl w:ilvl="0" w:tplc="C116F9B8">
      <w:start w:val="5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2">
    <w:nsid w:val="393570BE"/>
    <w:multiLevelType w:val="hybridMultilevel"/>
    <w:tmpl w:val="48148DC4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3">
    <w:nsid w:val="3E6F7AB4"/>
    <w:multiLevelType w:val="hybridMultilevel"/>
    <w:tmpl w:val="1C74DD30"/>
    <w:lvl w:ilvl="0" w:tplc="21C2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E78557E"/>
    <w:multiLevelType w:val="hybridMultilevel"/>
    <w:tmpl w:val="CFB266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5">
    <w:nsid w:val="3E79768B"/>
    <w:multiLevelType w:val="hybridMultilevel"/>
    <w:tmpl w:val="F900403E"/>
    <w:lvl w:ilvl="0" w:tplc="7528F5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16B5C20"/>
    <w:multiLevelType w:val="hybridMultilevel"/>
    <w:tmpl w:val="0ED8F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F5214C"/>
    <w:multiLevelType w:val="multilevel"/>
    <w:tmpl w:val="41A002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>
    <w:nsid w:val="43420B90"/>
    <w:multiLevelType w:val="multilevel"/>
    <w:tmpl w:val="9DB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60">
    <w:nsid w:val="4CB454E0"/>
    <w:multiLevelType w:val="hybridMultilevel"/>
    <w:tmpl w:val="EEEEE53E"/>
    <w:lvl w:ilvl="0" w:tplc="26584EEA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EBC3C7F"/>
    <w:multiLevelType w:val="hybridMultilevel"/>
    <w:tmpl w:val="6B727488"/>
    <w:lvl w:ilvl="0" w:tplc="E2021CB8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4EE90141"/>
    <w:multiLevelType w:val="multilevel"/>
    <w:tmpl w:val="5AA27D8E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63">
    <w:nsid w:val="4F105281"/>
    <w:multiLevelType w:val="hybridMultilevel"/>
    <w:tmpl w:val="927C1896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4">
    <w:nsid w:val="4F7F7C9B"/>
    <w:multiLevelType w:val="hybridMultilevel"/>
    <w:tmpl w:val="5E3C9D06"/>
    <w:lvl w:ilvl="0" w:tplc="6D142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E57456"/>
    <w:multiLevelType w:val="hybridMultilevel"/>
    <w:tmpl w:val="C67873B6"/>
    <w:lvl w:ilvl="0" w:tplc="6AC0B4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285A1C"/>
    <w:multiLevelType w:val="multilevel"/>
    <w:tmpl w:val="6EE606C0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440"/>
      </w:pPr>
      <w:rPr>
        <w:rFonts w:hint="default"/>
      </w:rPr>
    </w:lvl>
  </w:abstractNum>
  <w:abstractNum w:abstractNumId="67">
    <w:nsid w:val="57337C16"/>
    <w:multiLevelType w:val="hybridMultilevel"/>
    <w:tmpl w:val="353EF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AC520E"/>
    <w:multiLevelType w:val="hybridMultilevel"/>
    <w:tmpl w:val="416632DA"/>
    <w:lvl w:ilvl="0" w:tplc="04150005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9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59F31435"/>
    <w:multiLevelType w:val="hybridMultilevel"/>
    <w:tmpl w:val="111A9422"/>
    <w:lvl w:ilvl="0" w:tplc="7E1C8948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>
    <w:nsid w:val="5A4D7FBA"/>
    <w:multiLevelType w:val="hybridMultilevel"/>
    <w:tmpl w:val="321E2560"/>
    <w:lvl w:ilvl="0" w:tplc="1EC85830">
      <w:start w:val="1"/>
      <w:numFmt w:val="lowerLetter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2">
    <w:nsid w:val="5C236498"/>
    <w:multiLevelType w:val="hybridMultilevel"/>
    <w:tmpl w:val="EEEEE53E"/>
    <w:lvl w:ilvl="0" w:tplc="26584EEA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D5435C9"/>
    <w:multiLevelType w:val="hybridMultilevel"/>
    <w:tmpl w:val="60BA1C1E"/>
    <w:lvl w:ilvl="0" w:tplc="04150005">
      <w:start w:val="3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4">
    <w:nsid w:val="6019619E"/>
    <w:multiLevelType w:val="hybridMultilevel"/>
    <w:tmpl w:val="94088550"/>
    <w:lvl w:ilvl="0" w:tplc="59AA3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6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7">
    <w:nsid w:val="63230208"/>
    <w:multiLevelType w:val="hybridMultilevel"/>
    <w:tmpl w:val="ADDC6EA2"/>
    <w:lvl w:ilvl="0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>
    <w:nsid w:val="64247FE1"/>
    <w:multiLevelType w:val="multilevel"/>
    <w:tmpl w:val="DF3697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>
    <w:nsid w:val="66AF0FE3"/>
    <w:multiLevelType w:val="hybridMultilevel"/>
    <w:tmpl w:val="57E0B7BA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0">
    <w:nsid w:val="677E0D74"/>
    <w:multiLevelType w:val="hybridMultilevel"/>
    <w:tmpl w:val="111A9422"/>
    <w:lvl w:ilvl="0" w:tplc="7E1C8948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>
    <w:nsid w:val="67D51F32"/>
    <w:multiLevelType w:val="hybridMultilevel"/>
    <w:tmpl w:val="E34A2E6E"/>
    <w:lvl w:ilvl="0" w:tplc="089CAF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AB444AC"/>
    <w:multiLevelType w:val="multilevel"/>
    <w:tmpl w:val="836A187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3">
    <w:nsid w:val="6D9E1552"/>
    <w:multiLevelType w:val="hybridMultilevel"/>
    <w:tmpl w:val="C67873B6"/>
    <w:lvl w:ilvl="0" w:tplc="6AC0B4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DA5106B"/>
    <w:multiLevelType w:val="hybridMultilevel"/>
    <w:tmpl w:val="DD129B1A"/>
    <w:lvl w:ilvl="0" w:tplc="ADEE0F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6DD66A03"/>
    <w:multiLevelType w:val="hybridMultilevel"/>
    <w:tmpl w:val="C10EE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2E28D1"/>
    <w:multiLevelType w:val="hybridMultilevel"/>
    <w:tmpl w:val="4000A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50878AF"/>
    <w:multiLevelType w:val="hybridMultilevel"/>
    <w:tmpl w:val="8C52BD9A"/>
    <w:lvl w:ilvl="0" w:tplc="ADEE0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616010C"/>
    <w:multiLevelType w:val="hybridMultilevel"/>
    <w:tmpl w:val="A49C6BE0"/>
    <w:lvl w:ilvl="0" w:tplc="21C2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A84773E"/>
    <w:multiLevelType w:val="hybridMultilevel"/>
    <w:tmpl w:val="CFB266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1">
    <w:nsid w:val="7AA43150"/>
    <w:multiLevelType w:val="hybridMultilevel"/>
    <w:tmpl w:val="EA58B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B054DD9"/>
    <w:multiLevelType w:val="hybridMultilevel"/>
    <w:tmpl w:val="321E2560"/>
    <w:lvl w:ilvl="0" w:tplc="1EC85830">
      <w:start w:val="1"/>
      <w:numFmt w:val="lowerLetter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3">
    <w:nsid w:val="7DD8157C"/>
    <w:multiLevelType w:val="hybridMultilevel"/>
    <w:tmpl w:val="78EA065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43"/>
  </w:num>
  <w:num w:numId="2">
    <w:abstractNumId w:val="69"/>
  </w:num>
  <w:num w:numId="3">
    <w:abstractNumId w:val="84"/>
  </w:num>
  <w:num w:numId="4">
    <w:abstractNumId w:val="22"/>
  </w:num>
  <w:num w:numId="5">
    <w:abstractNumId w:val="66"/>
  </w:num>
  <w:num w:numId="6">
    <w:abstractNumId w:val="59"/>
  </w:num>
  <w:num w:numId="7">
    <w:abstractNumId w:val="18"/>
  </w:num>
  <w:num w:numId="8">
    <w:abstractNumId w:val="34"/>
  </w:num>
  <w:num w:numId="9">
    <w:abstractNumId w:val="89"/>
  </w:num>
  <w:num w:numId="10">
    <w:abstractNumId w:val="75"/>
  </w:num>
  <w:num w:numId="11">
    <w:abstractNumId w:val="42"/>
  </w:num>
  <w:num w:numId="12">
    <w:abstractNumId w:val="38"/>
  </w:num>
  <w:num w:numId="13">
    <w:abstractNumId w:val="64"/>
  </w:num>
  <w:num w:numId="14">
    <w:abstractNumId w:val="7"/>
  </w:num>
  <w:num w:numId="15">
    <w:abstractNumId w:val="35"/>
  </w:num>
  <w:num w:numId="16">
    <w:abstractNumId w:val="41"/>
  </w:num>
  <w:num w:numId="17">
    <w:abstractNumId w:val="58"/>
    <w:lvlOverride w:ilvl="0">
      <w:startOverride w:val="1"/>
    </w:lvlOverride>
  </w:num>
  <w:num w:numId="18">
    <w:abstractNumId w:val="3"/>
  </w:num>
  <w:num w:numId="19">
    <w:abstractNumId w:val="49"/>
  </w:num>
  <w:num w:numId="20">
    <w:abstractNumId w:val="63"/>
  </w:num>
  <w:num w:numId="21">
    <w:abstractNumId w:val="51"/>
  </w:num>
  <w:num w:numId="22">
    <w:abstractNumId w:val="76"/>
  </w:num>
  <w:num w:numId="23">
    <w:abstractNumId w:val="17"/>
  </w:num>
  <w:num w:numId="24">
    <w:abstractNumId w:val="52"/>
  </w:num>
  <w:num w:numId="25">
    <w:abstractNumId w:val="33"/>
  </w:num>
  <w:num w:numId="26">
    <w:abstractNumId w:val="10"/>
  </w:num>
  <w:num w:numId="27">
    <w:abstractNumId w:val="87"/>
  </w:num>
  <w:num w:numId="28">
    <w:abstractNumId w:val="50"/>
  </w:num>
  <w:num w:numId="29">
    <w:abstractNumId w:val="4"/>
  </w:num>
  <w:num w:numId="30">
    <w:abstractNumId w:val="25"/>
  </w:num>
  <w:num w:numId="31">
    <w:abstractNumId w:val="54"/>
  </w:num>
  <w:num w:numId="32">
    <w:abstractNumId w:val="6"/>
  </w:num>
  <w:num w:numId="33">
    <w:abstractNumId w:val="93"/>
  </w:num>
  <w:num w:numId="34">
    <w:abstractNumId w:val="37"/>
  </w:num>
  <w:num w:numId="35">
    <w:abstractNumId w:val="15"/>
  </w:num>
  <w:num w:numId="36">
    <w:abstractNumId w:val="39"/>
  </w:num>
  <w:num w:numId="37">
    <w:abstractNumId w:val="67"/>
  </w:num>
  <w:num w:numId="38">
    <w:abstractNumId w:val="19"/>
  </w:num>
  <w:num w:numId="39">
    <w:abstractNumId w:val="30"/>
  </w:num>
  <w:num w:numId="40">
    <w:abstractNumId w:val="12"/>
  </w:num>
  <w:num w:numId="41">
    <w:abstractNumId w:val="36"/>
  </w:num>
  <w:num w:numId="42">
    <w:abstractNumId w:val="1"/>
  </w:num>
  <w:num w:numId="43">
    <w:abstractNumId w:val="85"/>
  </w:num>
  <w:num w:numId="44">
    <w:abstractNumId w:val="90"/>
  </w:num>
  <w:num w:numId="45">
    <w:abstractNumId w:val="28"/>
  </w:num>
  <w:num w:numId="46">
    <w:abstractNumId w:val="73"/>
  </w:num>
  <w:num w:numId="47">
    <w:abstractNumId w:val="79"/>
  </w:num>
  <w:num w:numId="48">
    <w:abstractNumId w:val="68"/>
  </w:num>
  <w:num w:numId="49">
    <w:abstractNumId w:val="31"/>
  </w:num>
  <w:num w:numId="50">
    <w:abstractNumId w:val="8"/>
  </w:num>
  <w:num w:numId="51">
    <w:abstractNumId w:val="81"/>
  </w:num>
  <w:num w:numId="52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 w:hint="default"/>
          <w:b w:val="0"/>
          <w:bCs w:val="0"/>
          <w:i w:val="0"/>
          <w:iCs w:val="0"/>
          <w:color w:val="000000"/>
          <w:sz w:val="20"/>
          <w:szCs w:val="20"/>
        </w:rPr>
      </w:lvl>
    </w:lvlOverride>
  </w:num>
  <w:num w:numId="53">
    <w:abstractNumId w:val="32"/>
  </w:num>
  <w:num w:numId="54">
    <w:abstractNumId w:val="74"/>
  </w:num>
  <w:num w:numId="55">
    <w:abstractNumId w:val="53"/>
  </w:num>
  <w:num w:numId="56">
    <w:abstractNumId w:val="88"/>
  </w:num>
  <w:num w:numId="57">
    <w:abstractNumId w:val="26"/>
  </w:num>
  <w:num w:numId="58">
    <w:abstractNumId w:val="55"/>
  </w:num>
  <w:num w:numId="59">
    <w:abstractNumId w:val="11"/>
  </w:num>
  <w:num w:numId="60">
    <w:abstractNumId w:val="5"/>
  </w:num>
  <w:num w:numId="61">
    <w:abstractNumId w:val="23"/>
  </w:num>
  <w:num w:numId="62">
    <w:abstractNumId w:val="77"/>
  </w:num>
  <w:num w:numId="63">
    <w:abstractNumId w:val="61"/>
  </w:num>
  <w:num w:numId="64">
    <w:abstractNumId w:val="83"/>
  </w:num>
  <w:num w:numId="65">
    <w:abstractNumId w:val="2"/>
  </w:num>
  <w:num w:numId="66">
    <w:abstractNumId w:val="13"/>
  </w:num>
  <w:num w:numId="67">
    <w:abstractNumId w:val="60"/>
  </w:num>
  <w:num w:numId="68">
    <w:abstractNumId w:val="14"/>
  </w:num>
  <w:num w:numId="69">
    <w:abstractNumId w:val="46"/>
  </w:num>
  <w:num w:numId="70">
    <w:abstractNumId w:val="72"/>
  </w:num>
  <w:num w:numId="71">
    <w:abstractNumId w:val="65"/>
  </w:num>
  <w:num w:numId="72">
    <w:abstractNumId w:val="70"/>
  </w:num>
  <w:num w:numId="73">
    <w:abstractNumId w:val="27"/>
  </w:num>
  <w:num w:numId="74">
    <w:abstractNumId w:val="47"/>
  </w:num>
  <w:num w:numId="75">
    <w:abstractNumId w:val="92"/>
  </w:num>
  <w:num w:numId="76">
    <w:abstractNumId w:val="71"/>
  </w:num>
  <w:num w:numId="77">
    <w:abstractNumId w:val="24"/>
  </w:num>
  <w:num w:numId="78">
    <w:abstractNumId w:val="80"/>
  </w:num>
  <w:num w:numId="79">
    <w:abstractNumId w:val="44"/>
  </w:num>
  <w:num w:numId="80">
    <w:abstractNumId w:val="0"/>
  </w:num>
  <w:num w:numId="81">
    <w:abstractNumId w:val="56"/>
  </w:num>
  <w:num w:numId="82">
    <w:abstractNumId w:val="21"/>
  </w:num>
  <w:num w:numId="83">
    <w:abstractNumId w:val="86"/>
  </w:num>
  <w:num w:numId="84">
    <w:abstractNumId w:val="57"/>
  </w:num>
  <w:num w:numId="85">
    <w:abstractNumId w:val="78"/>
  </w:num>
  <w:num w:numId="86">
    <w:abstractNumId w:val="20"/>
  </w:num>
  <w:num w:numId="87">
    <w:abstractNumId w:val="82"/>
  </w:num>
  <w:num w:numId="88">
    <w:abstractNumId w:val="62"/>
  </w:num>
  <w:num w:numId="89">
    <w:abstractNumId w:val="9"/>
  </w:num>
  <w:num w:numId="90">
    <w:abstractNumId w:val="40"/>
  </w:num>
  <w:num w:numId="91">
    <w:abstractNumId w:val="16"/>
  </w:num>
  <w:num w:numId="92">
    <w:abstractNumId w:val="91"/>
  </w:num>
  <w:num w:numId="93">
    <w:abstractNumId w:val="29"/>
  </w:num>
  <w:num w:numId="94">
    <w:abstractNumId w:val="45"/>
  </w:num>
  <w:num w:numId="95">
    <w:abstractNumId w:val="48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3A5"/>
    <w:rsid w:val="00006080"/>
    <w:rsid w:val="00021DFE"/>
    <w:rsid w:val="000230FB"/>
    <w:rsid w:val="00033743"/>
    <w:rsid w:val="00033F9B"/>
    <w:rsid w:val="00046914"/>
    <w:rsid w:val="00067B77"/>
    <w:rsid w:val="00075D55"/>
    <w:rsid w:val="00077B8A"/>
    <w:rsid w:val="00084B76"/>
    <w:rsid w:val="00094725"/>
    <w:rsid w:val="000A1109"/>
    <w:rsid w:val="000C3D2B"/>
    <w:rsid w:val="000D26C8"/>
    <w:rsid w:val="000E133D"/>
    <w:rsid w:val="000E36B9"/>
    <w:rsid w:val="000F3002"/>
    <w:rsid w:val="000F654D"/>
    <w:rsid w:val="000F6CF5"/>
    <w:rsid w:val="00122397"/>
    <w:rsid w:val="001236DA"/>
    <w:rsid w:val="00130C5D"/>
    <w:rsid w:val="001405A3"/>
    <w:rsid w:val="00146EF7"/>
    <w:rsid w:val="00150CAF"/>
    <w:rsid w:val="001727AE"/>
    <w:rsid w:val="00181A39"/>
    <w:rsid w:val="00193190"/>
    <w:rsid w:val="001A1AF1"/>
    <w:rsid w:val="001A1C18"/>
    <w:rsid w:val="001A4F04"/>
    <w:rsid w:val="001B6266"/>
    <w:rsid w:val="001B7E54"/>
    <w:rsid w:val="00225C77"/>
    <w:rsid w:val="00226AC7"/>
    <w:rsid w:val="00256B24"/>
    <w:rsid w:val="00261B7B"/>
    <w:rsid w:val="00263A13"/>
    <w:rsid w:val="002653BE"/>
    <w:rsid w:val="00270E15"/>
    <w:rsid w:val="00275781"/>
    <w:rsid w:val="00285A84"/>
    <w:rsid w:val="002A7083"/>
    <w:rsid w:val="002E3A06"/>
    <w:rsid w:val="002F499D"/>
    <w:rsid w:val="002F6916"/>
    <w:rsid w:val="00300CFB"/>
    <w:rsid w:val="00313CF8"/>
    <w:rsid w:val="003175F8"/>
    <w:rsid w:val="00327F94"/>
    <w:rsid w:val="00335F87"/>
    <w:rsid w:val="00336035"/>
    <w:rsid w:val="00336D87"/>
    <w:rsid w:val="003460F4"/>
    <w:rsid w:val="00352761"/>
    <w:rsid w:val="0037303C"/>
    <w:rsid w:val="003826D6"/>
    <w:rsid w:val="003B67BE"/>
    <w:rsid w:val="003B77A1"/>
    <w:rsid w:val="003C020A"/>
    <w:rsid w:val="003C0402"/>
    <w:rsid w:val="003C08EA"/>
    <w:rsid w:val="003D2989"/>
    <w:rsid w:val="003E53EE"/>
    <w:rsid w:val="003F7798"/>
    <w:rsid w:val="00410C7B"/>
    <w:rsid w:val="00421868"/>
    <w:rsid w:val="00425258"/>
    <w:rsid w:val="004354DF"/>
    <w:rsid w:val="004404D4"/>
    <w:rsid w:val="004516AC"/>
    <w:rsid w:val="004573A5"/>
    <w:rsid w:val="00461C9C"/>
    <w:rsid w:val="00484CCD"/>
    <w:rsid w:val="004A381D"/>
    <w:rsid w:val="004B46C4"/>
    <w:rsid w:val="004C23E1"/>
    <w:rsid w:val="004C54CF"/>
    <w:rsid w:val="004D558A"/>
    <w:rsid w:val="00506723"/>
    <w:rsid w:val="00515055"/>
    <w:rsid w:val="00526325"/>
    <w:rsid w:val="00566BEB"/>
    <w:rsid w:val="005A5EF4"/>
    <w:rsid w:val="005A74F5"/>
    <w:rsid w:val="005C60A3"/>
    <w:rsid w:val="005C662B"/>
    <w:rsid w:val="005C762A"/>
    <w:rsid w:val="005D4490"/>
    <w:rsid w:val="005D4F7A"/>
    <w:rsid w:val="005E073E"/>
    <w:rsid w:val="005E280C"/>
    <w:rsid w:val="005F2E8E"/>
    <w:rsid w:val="005F777B"/>
    <w:rsid w:val="00607B94"/>
    <w:rsid w:val="00610E38"/>
    <w:rsid w:val="00634852"/>
    <w:rsid w:val="00651788"/>
    <w:rsid w:val="00664826"/>
    <w:rsid w:val="00664EE3"/>
    <w:rsid w:val="006818F7"/>
    <w:rsid w:val="00682439"/>
    <w:rsid w:val="00687F7F"/>
    <w:rsid w:val="006A7D9F"/>
    <w:rsid w:val="006C011A"/>
    <w:rsid w:val="006C275A"/>
    <w:rsid w:val="006E0725"/>
    <w:rsid w:val="006E3FDE"/>
    <w:rsid w:val="006F1ED8"/>
    <w:rsid w:val="006F5EDB"/>
    <w:rsid w:val="006F6293"/>
    <w:rsid w:val="00703CC5"/>
    <w:rsid w:val="00710C24"/>
    <w:rsid w:val="00710DDE"/>
    <w:rsid w:val="00732A2A"/>
    <w:rsid w:val="00762601"/>
    <w:rsid w:val="0076278B"/>
    <w:rsid w:val="007804DB"/>
    <w:rsid w:val="007811FC"/>
    <w:rsid w:val="00781334"/>
    <w:rsid w:val="007B12D8"/>
    <w:rsid w:val="007B7C74"/>
    <w:rsid w:val="007C4459"/>
    <w:rsid w:val="007D4E78"/>
    <w:rsid w:val="007F0CB1"/>
    <w:rsid w:val="007F1773"/>
    <w:rsid w:val="007F438D"/>
    <w:rsid w:val="007F61E4"/>
    <w:rsid w:val="00805217"/>
    <w:rsid w:val="008053BD"/>
    <w:rsid w:val="00810AF4"/>
    <w:rsid w:val="008124E4"/>
    <w:rsid w:val="00812933"/>
    <w:rsid w:val="00817538"/>
    <w:rsid w:val="0082145E"/>
    <w:rsid w:val="00823510"/>
    <w:rsid w:val="00847069"/>
    <w:rsid w:val="00856538"/>
    <w:rsid w:val="00864FD7"/>
    <w:rsid w:val="0086660E"/>
    <w:rsid w:val="008671F5"/>
    <w:rsid w:val="00871270"/>
    <w:rsid w:val="008A29FD"/>
    <w:rsid w:val="008B22B9"/>
    <w:rsid w:val="008B6D79"/>
    <w:rsid w:val="008C0539"/>
    <w:rsid w:val="008C4C7F"/>
    <w:rsid w:val="008D139B"/>
    <w:rsid w:val="008D444B"/>
    <w:rsid w:val="008E2967"/>
    <w:rsid w:val="008F5DF7"/>
    <w:rsid w:val="008F6E60"/>
    <w:rsid w:val="00906286"/>
    <w:rsid w:val="00945D57"/>
    <w:rsid w:val="00961658"/>
    <w:rsid w:val="00972998"/>
    <w:rsid w:val="00977DA7"/>
    <w:rsid w:val="00991FDE"/>
    <w:rsid w:val="009947BB"/>
    <w:rsid w:val="00997C33"/>
    <w:rsid w:val="009A3B7B"/>
    <w:rsid w:val="009B3713"/>
    <w:rsid w:val="009D513B"/>
    <w:rsid w:val="009F3D83"/>
    <w:rsid w:val="00A10F5F"/>
    <w:rsid w:val="00A175FC"/>
    <w:rsid w:val="00A20089"/>
    <w:rsid w:val="00A232A4"/>
    <w:rsid w:val="00A25B1E"/>
    <w:rsid w:val="00A26348"/>
    <w:rsid w:val="00A36D3B"/>
    <w:rsid w:val="00A57B59"/>
    <w:rsid w:val="00A6752F"/>
    <w:rsid w:val="00A71079"/>
    <w:rsid w:val="00A83392"/>
    <w:rsid w:val="00A83C69"/>
    <w:rsid w:val="00A84FA5"/>
    <w:rsid w:val="00A8576C"/>
    <w:rsid w:val="00A9788E"/>
    <w:rsid w:val="00AC1F54"/>
    <w:rsid w:val="00AC7F8B"/>
    <w:rsid w:val="00AF3F06"/>
    <w:rsid w:val="00B01351"/>
    <w:rsid w:val="00B03069"/>
    <w:rsid w:val="00B25E14"/>
    <w:rsid w:val="00B42F0C"/>
    <w:rsid w:val="00B46F31"/>
    <w:rsid w:val="00B60FA7"/>
    <w:rsid w:val="00B623E6"/>
    <w:rsid w:val="00B67BED"/>
    <w:rsid w:val="00B76A54"/>
    <w:rsid w:val="00B76E12"/>
    <w:rsid w:val="00B83A2A"/>
    <w:rsid w:val="00B83F1C"/>
    <w:rsid w:val="00B9100A"/>
    <w:rsid w:val="00B92623"/>
    <w:rsid w:val="00BB0B4C"/>
    <w:rsid w:val="00BB6672"/>
    <w:rsid w:val="00BD6726"/>
    <w:rsid w:val="00BD7703"/>
    <w:rsid w:val="00BF2EA1"/>
    <w:rsid w:val="00BF5663"/>
    <w:rsid w:val="00BF6346"/>
    <w:rsid w:val="00C12D9D"/>
    <w:rsid w:val="00C272C6"/>
    <w:rsid w:val="00C3477E"/>
    <w:rsid w:val="00C3651B"/>
    <w:rsid w:val="00C40AAC"/>
    <w:rsid w:val="00C40AED"/>
    <w:rsid w:val="00C46C2A"/>
    <w:rsid w:val="00C50315"/>
    <w:rsid w:val="00C52BC6"/>
    <w:rsid w:val="00C55832"/>
    <w:rsid w:val="00C8469A"/>
    <w:rsid w:val="00C928E5"/>
    <w:rsid w:val="00CA673E"/>
    <w:rsid w:val="00CB24DB"/>
    <w:rsid w:val="00CB3BD2"/>
    <w:rsid w:val="00CC380A"/>
    <w:rsid w:val="00CD220F"/>
    <w:rsid w:val="00CD2BA8"/>
    <w:rsid w:val="00CE240C"/>
    <w:rsid w:val="00CE7187"/>
    <w:rsid w:val="00D17250"/>
    <w:rsid w:val="00D2092A"/>
    <w:rsid w:val="00D32844"/>
    <w:rsid w:val="00D374E0"/>
    <w:rsid w:val="00D43288"/>
    <w:rsid w:val="00D533A1"/>
    <w:rsid w:val="00D55B42"/>
    <w:rsid w:val="00D605F2"/>
    <w:rsid w:val="00D612A9"/>
    <w:rsid w:val="00D62B94"/>
    <w:rsid w:val="00D97662"/>
    <w:rsid w:val="00DA27DC"/>
    <w:rsid w:val="00DE0A41"/>
    <w:rsid w:val="00DF7A2D"/>
    <w:rsid w:val="00E1138D"/>
    <w:rsid w:val="00E20272"/>
    <w:rsid w:val="00E273B8"/>
    <w:rsid w:val="00E31B5F"/>
    <w:rsid w:val="00E57670"/>
    <w:rsid w:val="00E70261"/>
    <w:rsid w:val="00E742A2"/>
    <w:rsid w:val="00E95048"/>
    <w:rsid w:val="00EA4151"/>
    <w:rsid w:val="00EA521C"/>
    <w:rsid w:val="00EC5AF1"/>
    <w:rsid w:val="00ED399E"/>
    <w:rsid w:val="00EE2D5F"/>
    <w:rsid w:val="00EF34B2"/>
    <w:rsid w:val="00F133B0"/>
    <w:rsid w:val="00F17119"/>
    <w:rsid w:val="00F236B3"/>
    <w:rsid w:val="00F32111"/>
    <w:rsid w:val="00F53B16"/>
    <w:rsid w:val="00F60845"/>
    <w:rsid w:val="00F62014"/>
    <w:rsid w:val="00F6366B"/>
    <w:rsid w:val="00F66919"/>
    <w:rsid w:val="00F80252"/>
    <w:rsid w:val="00FA37CE"/>
    <w:rsid w:val="00FB4A6B"/>
    <w:rsid w:val="00FB4EA4"/>
    <w:rsid w:val="00FD17CA"/>
    <w:rsid w:val="00FD5738"/>
    <w:rsid w:val="00FE13CF"/>
    <w:rsid w:val="00FE492D"/>
    <w:rsid w:val="00FF13BB"/>
    <w:rsid w:val="00FF56A7"/>
    <w:rsid w:val="00FF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6" type="connector" idref="#_x0000_s1027"/>
        <o:r id="V:Rule7" type="connector" idref="#_x0000_s1030"/>
        <o:r id="V:Rule8" type="connector" idref="#_x0000_s1033"/>
        <o:r id="V:Rule9" type="connector" idref="#_x0000_s1029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73A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573A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3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4573A5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4573A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4573A5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4573A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73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573A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3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573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573A5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57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573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573A5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4573A5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573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457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4573A5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4573A5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4573A5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457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57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573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57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4573A5"/>
    <w:rPr>
      <w:rFonts w:ascii="Arial" w:hAnsi="Arial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4573A5"/>
    <w:pPr>
      <w:autoSpaceDE w:val="0"/>
      <w:autoSpaceDN w:val="0"/>
      <w:jc w:val="both"/>
    </w:pPr>
    <w:rPr>
      <w:rFonts w:ascii="Arial" w:eastAsiaTheme="minorHAnsi" w:hAnsi="Arial" w:cstheme="minorBidi"/>
      <w:szCs w:val="22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4573A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4573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57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4573A5"/>
    <w:rPr>
      <w:rFonts w:ascii="Arial" w:hAnsi="Arial"/>
      <w:b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573A5"/>
    <w:pPr>
      <w:autoSpaceDE w:val="0"/>
      <w:autoSpaceDN w:val="0"/>
      <w:ind w:left="284" w:hanging="284"/>
      <w:jc w:val="both"/>
    </w:pPr>
    <w:rPr>
      <w:rFonts w:ascii="Arial" w:eastAsiaTheme="minorHAnsi" w:hAnsi="Arial" w:cstheme="minorBidi"/>
      <w:b/>
      <w:szCs w:val="22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4573A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4573A5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4573A5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4573A5"/>
    <w:pPr>
      <w:ind w:left="4252"/>
    </w:pPr>
  </w:style>
  <w:style w:type="character" w:customStyle="1" w:styleId="PodpisZnak">
    <w:name w:val="Podpis Znak"/>
    <w:basedOn w:val="Domylnaczcionkaakapitu"/>
    <w:link w:val="Podpis"/>
    <w:rsid w:val="00457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4573A5"/>
    <w:pPr>
      <w:ind w:left="708"/>
    </w:pPr>
  </w:style>
  <w:style w:type="character" w:customStyle="1" w:styleId="ListParagraphChar">
    <w:name w:val="List Paragraph Char"/>
    <w:link w:val="Akapitzlist1"/>
    <w:locked/>
    <w:rsid w:val="00457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4573A5"/>
    <w:rPr>
      <w:rFonts w:ascii="Arial" w:hAnsi="Arial"/>
      <w:b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4573A5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locked/>
    <w:rsid w:val="004573A5"/>
    <w:rPr>
      <w:rFonts w:ascii="Arial" w:hAnsi="Arial"/>
      <w:b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4573A5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4573A5"/>
    <w:rPr>
      <w:rFonts w:ascii="Arial" w:hAnsi="Arial"/>
      <w:b/>
      <w:spacing w:val="0"/>
      <w:sz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457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7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573A5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4573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4573A5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4573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573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573A5"/>
    <w:rPr>
      <w:vertAlign w:val="superscript"/>
    </w:rPr>
  </w:style>
  <w:style w:type="table" w:styleId="Tabela-Siatka">
    <w:name w:val="Table Grid"/>
    <w:basedOn w:val="Standardowy"/>
    <w:rsid w:val="0045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4573A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573A5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573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73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573A5"/>
    <w:rPr>
      <w:vertAlign w:val="superscript"/>
    </w:rPr>
  </w:style>
  <w:style w:type="character" w:styleId="Odwoaniedokomentarza">
    <w:name w:val="annotation reference"/>
    <w:rsid w:val="004573A5"/>
    <w:rPr>
      <w:sz w:val="16"/>
    </w:rPr>
  </w:style>
  <w:style w:type="paragraph" w:styleId="Tekstkomentarza">
    <w:name w:val="annotation text"/>
    <w:basedOn w:val="Normalny"/>
    <w:link w:val="TekstkomentarzaZnak"/>
    <w:rsid w:val="004573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573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573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573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4573A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57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4573A5"/>
    <w:rPr>
      <w:color w:val="800080"/>
      <w:u w:val="single"/>
    </w:rPr>
  </w:style>
  <w:style w:type="character" w:customStyle="1" w:styleId="kasiaZnak">
    <w:name w:val="kasia Znak"/>
    <w:link w:val="kasia"/>
    <w:locked/>
    <w:rsid w:val="004573A5"/>
    <w:rPr>
      <w:rFonts w:ascii="Arial" w:hAnsi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rsid w:val="004573A5"/>
    <w:pPr>
      <w:spacing w:line="252" w:lineRule="auto"/>
      <w:jc w:val="center"/>
    </w:pPr>
    <w:rPr>
      <w:rFonts w:ascii="Arial" w:eastAsiaTheme="minorHAnsi" w:hAnsi="Arial" w:cstheme="minorBidi"/>
      <w:b/>
      <w:i/>
      <w:szCs w:val="22"/>
      <w:u w:val="single"/>
      <w:lang w:eastAsia="en-US"/>
    </w:rPr>
  </w:style>
  <w:style w:type="character" w:customStyle="1" w:styleId="pktZnak">
    <w:name w:val="pkt Znak"/>
    <w:link w:val="pkt"/>
    <w:locked/>
    <w:rsid w:val="004573A5"/>
    <w:rPr>
      <w:sz w:val="24"/>
    </w:rPr>
  </w:style>
  <w:style w:type="paragraph" w:customStyle="1" w:styleId="pkt">
    <w:name w:val="pkt"/>
    <w:basedOn w:val="Normalny"/>
    <w:link w:val="pktZnak"/>
    <w:qFormat/>
    <w:rsid w:val="004573A5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qFormat/>
    <w:rsid w:val="004573A5"/>
    <w:rPr>
      <w:rFonts w:cs="Times New Roman"/>
      <w:i/>
      <w:iCs/>
    </w:rPr>
  </w:style>
  <w:style w:type="character" w:customStyle="1" w:styleId="alb">
    <w:name w:val="a_lb"/>
    <w:rsid w:val="004573A5"/>
    <w:rPr>
      <w:rFonts w:cs="Times New Roman"/>
    </w:rPr>
  </w:style>
  <w:style w:type="paragraph" w:customStyle="1" w:styleId="text-justify">
    <w:name w:val="text-justify"/>
    <w:basedOn w:val="Normalny"/>
    <w:rsid w:val="004573A5"/>
    <w:pPr>
      <w:spacing w:before="100" w:beforeAutospacing="1" w:after="100" w:afterAutospacing="1"/>
    </w:pPr>
  </w:style>
  <w:style w:type="character" w:customStyle="1" w:styleId="alb-s">
    <w:name w:val="a_lb-s"/>
    <w:rsid w:val="004573A5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573A5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paragraph" w:customStyle="1" w:styleId="text-justifylist-indent-2">
    <w:name w:val="text-justify list-indent-2"/>
    <w:basedOn w:val="Normalny"/>
    <w:rsid w:val="004573A5"/>
    <w:pPr>
      <w:spacing w:before="100" w:beforeAutospacing="1" w:after="100" w:afterAutospacing="1"/>
    </w:pPr>
  </w:style>
  <w:style w:type="character" w:customStyle="1" w:styleId="ZnakZnak">
    <w:name w:val="Znak Znak"/>
    <w:rsid w:val="004573A5"/>
    <w:rPr>
      <w:rFonts w:ascii="Arial" w:hAnsi="Arial" w:cs="Calibri"/>
      <w:lang w:val="pl-PL" w:eastAsia="zh-CN" w:bidi="ar-SA"/>
    </w:rPr>
  </w:style>
  <w:style w:type="character" w:customStyle="1" w:styleId="fn-refannotated-elem">
    <w:name w:val="fn-ref annotated-elem"/>
    <w:basedOn w:val="Domylnaczcionkaakapitu"/>
    <w:rsid w:val="004573A5"/>
  </w:style>
  <w:style w:type="paragraph" w:styleId="Tekstpodstawowy2">
    <w:name w:val="Body Text 2"/>
    <w:basedOn w:val="Normalny"/>
    <w:link w:val="Tekstpodstawowy2Znak"/>
    <w:rsid w:val="00457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57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573A5"/>
    <w:rPr>
      <w:rFonts w:ascii="Arial" w:eastAsia="Lucida Sans Unicode" w:hAnsi="Arial" w:cs="Times New Roman"/>
      <w:kern w:val="1"/>
      <w:lang w:eastAsia="zh-CN"/>
    </w:rPr>
  </w:style>
  <w:style w:type="paragraph" w:customStyle="1" w:styleId="Default">
    <w:name w:val="Default"/>
    <w:qFormat/>
    <w:rsid w:val="00457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81">
    <w:name w:val="Nagłówek 81"/>
    <w:basedOn w:val="Normalny"/>
    <w:link w:val="Nagwek8Znak"/>
    <w:qFormat/>
    <w:rsid w:val="004573A5"/>
    <w:pPr>
      <w:spacing w:before="240" w:after="60"/>
      <w:outlineLvl w:val="7"/>
    </w:pPr>
    <w:rPr>
      <w:i/>
      <w:iCs/>
    </w:rPr>
  </w:style>
  <w:style w:type="character" w:customStyle="1" w:styleId="Nagwek8Znak">
    <w:name w:val="Nagłówek 8 Znak"/>
    <w:link w:val="Nagwek81"/>
    <w:qFormat/>
    <w:rsid w:val="004573A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4573A5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4573A5"/>
    <w:pPr>
      <w:spacing w:after="120" w:line="360" w:lineRule="auto"/>
      <w:jc w:val="both"/>
    </w:pPr>
    <w:rPr>
      <w:rFonts w:ascii="Arial" w:hAnsi="Arial"/>
      <w:sz w:val="22"/>
      <w:szCs w:val="20"/>
    </w:rPr>
  </w:style>
  <w:style w:type="character" w:customStyle="1" w:styleId="DeltaViewInsertion">
    <w:name w:val="DeltaView Insertion"/>
    <w:qFormat/>
    <w:rsid w:val="004573A5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4573A5"/>
    <w:rPr>
      <w:sz w:val="20"/>
      <w:szCs w:val="20"/>
    </w:rPr>
  </w:style>
  <w:style w:type="paragraph" w:customStyle="1" w:styleId="Tiret1">
    <w:name w:val="Tiret 1"/>
    <w:basedOn w:val="Normalny"/>
    <w:rsid w:val="004573A5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ZnakZnak5">
    <w:name w:val="Znak Znak5"/>
    <w:rsid w:val="004573A5"/>
    <w:rPr>
      <w:sz w:val="24"/>
      <w:lang w:val="pl-PL" w:eastAsia="pl-PL" w:bidi="ar-SA"/>
    </w:rPr>
  </w:style>
  <w:style w:type="paragraph" w:customStyle="1" w:styleId="BodyText210">
    <w:name w:val="Body Text 21"/>
    <w:basedOn w:val="Normalny"/>
    <w:qFormat/>
    <w:rsid w:val="004573A5"/>
    <w:pPr>
      <w:jc w:val="both"/>
    </w:pPr>
    <w:rPr>
      <w:rFonts w:ascii="Arial" w:hAnsi="Arial"/>
      <w:b/>
      <w:szCs w:val="20"/>
    </w:rPr>
  </w:style>
  <w:style w:type="numbering" w:customStyle="1" w:styleId="WW8Num101">
    <w:name w:val="WW8Num101"/>
    <w:basedOn w:val="Bezlisty"/>
    <w:rsid w:val="004573A5"/>
    <w:pPr>
      <w:numPr>
        <w:numId w:val="66"/>
      </w:numPr>
    </w:pPr>
  </w:style>
  <w:style w:type="character" w:customStyle="1" w:styleId="style2">
    <w:name w:val="style2"/>
    <w:basedOn w:val="Domylnaczcionkaakapitu"/>
    <w:qFormat/>
    <w:rsid w:val="00E20272"/>
  </w:style>
  <w:style w:type="paragraph" w:customStyle="1" w:styleId="western">
    <w:name w:val="western"/>
    <w:basedOn w:val="Normalny"/>
    <w:rsid w:val="00A26348"/>
    <w:pPr>
      <w:spacing w:before="100" w:beforeAutospacing="1" w:after="119"/>
    </w:pPr>
    <w:rPr>
      <w:color w:val="000000"/>
    </w:rPr>
  </w:style>
  <w:style w:type="paragraph" w:styleId="Bezodstpw">
    <w:name w:val="No Spacing"/>
    <w:uiPriority w:val="1"/>
    <w:qFormat/>
    <w:rsid w:val="000F654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hyperlink" Target="https://platformazakupowa.pl/pn/centrumpluc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50</Pages>
  <Words>19710</Words>
  <Characters>118266</Characters>
  <Application>Microsoft Office Word</Application>
  <DocSecurity>0</DocSecurity>
  <Lines>985</Lines>
  <Paragraphs>275</Paragraphs>
  <ScaleCrop>false</ScaleCrop>
  <Company/>
  <LinksUpToDate>false</LinksUpToDate>
  <CharactersWithSpaces>137701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38</cp:revision>
  <cp:lastPrinted>2021-05-25T08:53:00Z</cp:lastPrinted>
  <dcterms:created xsi:type="dcterms:W3CDTF">2021-05-25T07:08:00Z</dcterms:created>
  <dcterms:modified xsi:type="dcterms:W3CDTF">2021-05-25T12:09:00Z</dcterms:modified>
</cp:coreProperties>
</file>