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CB0B7B">
        <w:rPr>
          <w:rFonts w:ascii="Cambria" w:eastAsia="Cambria" w:hAnsi="Cambria" w:cs="Cambria"/>
          <w:b/>
          <w:sz w:val="22"/>
          <w:szCs w:val="22"/>
        </w:rPr>
        <w:t>Znak sprawy PN-</w:t>
      </w:r>
      <w:r w:rsidR="00CC0BA1" w:rsidRPr="00CB0B7B">
        <w:rPr>
          <w:rFonts w:ascii="Cambria" w:eastAsia="Cambria" w:hAnsi="Cambria" w:cs="Cambria"/>
          <w:b/>
          <w:sz w:val="22"/>
          <w:szCs w:val="22"/>
        </w:rPr>
        <w:t xml:space="preserve"> </w:t>
      </w:r>
      <w:r w:rsidR="00CB0B7B" w:rsidRPr="00CB0B7B">
        <w:rPr>
          <w:rFonts w:ascii="Cambria" w:eastAsia="Cambria" w:hAnsi="Cambria" w:cs="Cambria"/>
          <w:b/>
          <w:sz w:val="22"/>
          <w:szCs w:val="22"/>
        </w:rPr>
        <w:t>19</w:t>
      </w:r>
      <w:r w:rsidRPr="00CB0B7B">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wyrobów do dezynfekcji</w:t>
      </w:r>
      <w:r w:rsidR="00F10B93" w:rsidRPr="00CB0B7B">
        <w:rPr>
          <w:rFonts w:ascii="Cambria" w:eastAsia="Cambria" w:hAnsi="Cambria" w:cs="Cambria"/>
          <w:b/>
          <w:sz w:val="22"/>
          <w:szCs w:val="22"/>
        </w:rPr>
        <w:t xml:space="preserve"> </w:t>
      </w:r>
      <w:r>
        <w:rPr>
          <w:rFonts w:ascii="Cambria" w:eastAsia="Cambria" w:hAnsi="Cambria" w:cs="Cambria"/>
          <w:b/>
          <w:color w:val="000000"/>
          <w:sz w:val="22"/>
          <w:szCs w:val="22"/>
        </w:rPr>
        <w:t xml:space="preserve">dla </w:t>
      </w:r>
      <w:r w:rsidR="00F10B93">
        <w:rPr>
          <w:rFonts w:ascii="Cambria" w:eastAsia="Cambria" w:hAnsi="Cambria" w:cs="Cambria"/>
          <w:b/>
          <w:color w:val="000000"/>
          <w:sz w:val="22"/>
          <w:szCs w:val="22"/>
        </w:rPr>
        <w:t>S</w:t>
      </w:r>
      <w:r>
        <w:rPr>
          <w:rFonts w:ascii="Cambria" w:eastAsia="Cambria" w:hAnsi="Cambria" w:cs="Cambria"/>
          <w:b/>
          <w:color w:val="000000"/>
          <w:sz w:val="22"/>
          <w:szCs w:val="22"/>
        </w:rPr>
        <w:t>zpitala w Konstancinie-Jeziornie przy ul. Wierzejewskiego 12, Szpitala Chirurgii Urazowej Św. Anny w Warszawie przy ul. Barskiej 16/20 oraz Szpitala Kolejowego przy ul. Warsztatowe</w:t>
      </w:r>
      <w:r w:rsidR="00925D39">
        <w:rPr>
          <w:rFonts w:ascii="Cambria" w:eastAsia="Cambria" w:hAnsi="Cambria" w:cs="Cambria"/>
          <w:b/>
          <w:color w:val="000000"/>
          <w:sz w:val="22"/>
          <w:szCs w:val="22"/>
        </w:rPr>
        <w:t>j</w:t>
      </w:r>
      <w:r>
        <w:rPr>
          <w:rFonts w:ascii="Cambria" w:eastAsia="Cambria" w:hAnsi="Cambria" w:cs="Cambria"/>
          <w:b/>
          <w:color w:val="000000"/>
          <w:sz w:val="22"/>
          <w:szCs w:val="22"/>
        </w:rPr>
        <w:t xml:space="preserve"> 1 w Pruszkowie.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D56F37">
      <w:pPr>
        <w:pBdr>
          <w:top w:val="nil"/>
          <w:left w:val="nil"/>
          <w:bottom w:val="nil"/>
          <w:right w:val="nil"/>
          <w:between w:val="nil"/>
        </w:pBdr>
        <w:jc w:val="center"/>
        <w:rPr>
          <w:rFonts w:ascii="Tahoma" w:eastAsia="Tahoma" w:hAnsi="Tahoma" w:cs="Tahoma"/>
          <w:sz w:val="24"/>
          <w:szCs w:val="24"/>
        </w:rPr>
      </w:pPr>
      <w:r w:rsidRPr="00CB0B7B">
        <w:rPr>
          <w:rFonts w:ascii="Cambria" w:eastAsia="Cambria" w:hAnsi="Cambria" w:cs="Cambria"/>
          <w:sz w:val="24"/>
          <w:szCs w:val="24"/>
        </w:rPr>
        <w:t>33631600-8</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Pr="00677A78" w:rsidRDefault="00677A78" w:rsidP="00677A78">
      <w:pPr>
        <w:pBdr>
          <w:top w:val="nil"/>
          <w:left w:val="nil"/>
          <w:bottom w:val="nil"/>
          <w:right w:val="nil"/>
          <w:between w:val="nil"/>
        </w:pBdr>
        <w:jc w:val="center"/>
        <w:rPr>
          <w:rFonts w:ascii="Cambria" w:eastAsia="Cambria" w:hAnsi="Cambria" w:cs="Cambria"/>
          <w:color w:val="FF0000"/>
          <w:sz w:val="22"/>
          <w:szCs w:val="22"/>
        </w:rPr>
      </w:pPr>
      <w:r w:rsidRPr="00677A78">
        <w:rPr>
          <w:rFonts w:ascii="Cambria" w:eastAsia="Cambria" w:hAnsi="Cambria" w:cs="Cambria"/>
          <w:color w:val="FF0000"/>
          <w:sz w:val="22"/>
          <w:szCs w:val="22"/>
        </w:rPr>
        <w:t xml:space="preserve">Modyfikacja </w:t>
      </w:r>
    </w:p>
    <w:p w:rsidR="00A54219" w:rsidRPr="00677A78" w:rsidRDefault="0092190B">
      <w:pPr>
        <w:pBdr>
          <w:top w:val="nil"/>
          <w:left w:val="nil"/>
          <w:bottom w:val="nil"/>
          <w:right w:val="nil"/>
          <w:between w:val="nil"/>
        </w:pBdr>
        <w:ind w:left="2124" w:firstLine="707"/>
        <w:rPr>
          <w:rFonts w:ascii="Cambria" w:eastAsia="Cambria" w:hAnsi="Cambria" w:cs="Cambria"/>
          <w:color w:val="FF0000"/>
          <w:sz w:val="24"/>
          <w:szCs w:val="24"/>
        </w:rPr>
      </w:pPr>
      <w:r w:rsidRPr="00677A78">
        <w:rPr>
          <w:rFonts w:ascii="Cambria" w:eastAsia="Cambria" w:hAnsi="Cambria" w:cs="Cambria"/>
          <w:color w:val="FF0000"/>
          <w:sz w:val="24"/>
          <w:szCs w:val="24"/>
        </w:rPr>
        <w:t xml:space="preserve">Konstancin Jeziorna dn. </w:t>
      </w:r>
      <w:r w:rsidR="00677A78" w:rsidRPr="00677A78">
        <w:rPr>
          <w:rFonts w:ascii="Cambria" w:eastAsia="Cambria" w:hAnsi="Cambria" w:cs="Cambria"/>
          <w:color w:val="FF0000"/>
          <w:sz w:val="24"/>
          <w:szCs w:val="24"/>
        </w:rPr>
        <w:t>09.04</w:t>
      </w:r>
      <w:r w:rsidR="009F5151" w:rsidRPr="00677A78">
        <w:rPr>
          <w:rFonts w:ascii="Cambria" w:eastAsia="Cambria" w:hAnsi="Cambria" w:cs="Cambria"/>
          <w:color w:val="FF0000"/>
          <w:sz w:val="24"/>
          <w:szCs w:val="24"/>
        </w:rPr>
        <w:t>.</w:t>
      </w:r>
      <w:r w:rsidRPr="00677A78">
        <w:rPr>
          <w:rFonts w:ascii="Cambria" w:eastAsia="Cambria" w:hAnsi="Cambria" w:cs="Cambria"/>
          <w:color w:val="FF0000"/>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wyrobów do dezynfekcji</w:t>
      </w:r>
      <w:r w:rsidR="00967370" w:rsidRPr="00CB0B7B">
        <w:rPr>
          <w:rFonts w:ascii="Cambria" w:eastAsia="Cambria" w:hAnsi="Cambria" w:cs="Cambria"/>
          <w:b/>
          <w:sz w:val="22"/>
          <w:szCs w:val="22"/>
        </w:rPr>
        <w:t xml:space="preserve"> </w:t>
      </w:r>
      <w:r>
        <w:rPr>
          <w:rFonts w:ascii="Cambria" w:eastAsia="Cambria" w:hAnsi="Cambria" w:cs="Cambria"/>
          <w:b/>
          <w:color w:val="000000"/>
          <w:sz w:val="22"/>
          <w:szCs w:val="22"/>
        </w:rPr>
        <w:t xml:space="preserve">dla </w:t>
      </w:r>
      <w:r w:rsidR="00967370">
        <w:rPr>
          <w:rFonts w:ascii="Cambria" w:eastAsia="Cambria" w:hAnsi="Cambria" w:cs="Cambria"/>
          <w:b/>
          <w:color w:val="000000"/>
          <w:sz w:val="22"/>
          <w:szCs w:val="22"/>
        </w:rPr>
        <w:t>S</w:t>
      </w:r>
      <w:r>
        <w:rPr>
          <w:rFonts w:ascii="Cambria" w:eastAsia="Cambria" w:hAnsi="Cambria" w:cs="Cambria"/>
          <w:b/>
          <w:color w:val="000000"/>
          <w:sz w:val="22"/>
          <w:szCs w:val="22"/>
        </w:rPr>
        <w:t xml:space="preserve">zpitala w Konstancinie-Jeziornie przy ul. Wierzejewskiego 12, Szpitala Chirurgii Urazowej Św. Anny w Warszawie przy ul. Barskiej 16/20 oraz Szpitala Kolejowego przy ul. Warsztatowej 1 w Pruszkowie. </w:t>
      </w:r>
    </w:p>
    <w:p w:rsidR="00A54219" w:rsidRDefault="00A54219">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do dezynfekcji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w:t>
      </w:r>
      <w:r>
        <w:rPr>
          <w:rFonts w:ascii="Cambria" w:eastAsia="Cambria" w:hAnsi="Cambria" w:cs="Cambria"/>
          <w:color w:val="000000"/>
          <w:sz w:val="22"/>
          <w:szCs w:val="22"/>
          <w:highlight w:val="white"/>
        </w:rPr>
        <w:lastRenderedPageBreak/>
        <w:t xml:space="preserve">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w:t>
      </w:r>
      <w:r>
        <w:rPr>
          <w:rFonts w:ascii="Cambria" w:eastAsia="Cambria" w:hAnsi="Cambria" w:cs="Cambria"/>
          <w:color w:val="000000"/>
          <w:sz w:val="22"/>
          <w:szCs w:val="22"/>
          <w:highlight w:val="white"/>
        </w:rPr>
        <w:lastRenderedPageBreak/>
        <w:t xml:space="preserve">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0C4758">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t>
      </w:r>
      <w:r>
        <w:rPr>
          <w:rFonts w:ascii="Cambria" w:eastAsia="Cambria" w:hAnsi="Cambria" w:cs="Cambria"/>
          <w:color w:val="000000"/>
          <w:sz w:val="22"/>
          <w:szCs w:val="22"/>
        </w:rPr>
        <w:lastRenderedPageBreak/>
        <w:t>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C4758" w:rsidRDefault="00CB0B7B" w:rsidP="00CB0B7B">
      <w:pPr>
        <w:jc w:val="both"/>
        <w:rPr>
          <w:rFonts w:ascii="Cambria" w:hAnsi="Cambria"/>
          <w:color w:val="FF0000"/>
          <w:sz w:val="22"/>
          <w:szCs w:val="22"/>
        </w:rPr>
      </w:pPr>
      <w:r w:rsidRPr="000C4758">
        <w:rPr>
          <w:rFonts w:ascii="Cambria" w:hAnsi="Cambria"/>
          <w:color w:val="FF0000"/>
          <w:sz w:val="22"/>
          <w:szCs w:val="22"/>
        </w:rPr>
        <w:t>a/ identyczne z oferowanymi jako przedmiot zamówienia wyrobami bezpłatne próbki wszystkich zamieszczonych w ofercie wyrobów medycznych w ilości min. 1 szt. najmniejszego oryginalnego opakowania</w:t>
      </w:r>
      <w:r w:rsidR="000C4758" w:rsidRPr="000C4758">
        <w:rPr>
          <w:rFonts w:ascii="Cambria" w:hAnsi="Cambria"/>
          <w:color w:val="FF0000"/>
          <w:sz w:val="22"/>
          <w:szCs w:val="22"/>
        </w:rPr>
        <w:t xml:space="preserve"> (nie dotyczy pakietu 14)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0C4758">
        <w:rPr>
          <w:rFonts w:asciiTheme="minorHAnsi" w:hAnsiTheme="minorHAnsi"/>
          <w:b/>
          <w:sz w:val="22"/>
          <w:szCs w:val="22"/>
        </w:rPr>
        <w:t xml:space="preserve"> </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Default="0092190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- 100%</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ad. 1</w:t>
      </w:r>
      <w:r>
        <w:rPr>
          <w:rFonts w:ascii="Cambria" w:eastAsia="Cambria" w:hAnsi="Cambria" w:cs="Cambria"/>
          <w:color w:val="000000"/>
          <w:sz w:val="22"/>
          <w:szCs w:val="22"/>
        </w:rPr>
        <w:t>. Ceny w ofercie przetargowej wpisane do formularza ofertowego (</w:t>
      </w:r>
      <w:r>
        <w:rPr>
          <w:rFonts w:ascii="Cambria" w:eastAsia="Cambria" w:hAnsi="Cambria" w:cs="Cambria"/>
          <w:b/>
          <w:i/>
          <w:color w:val="000000"/>
          <w:sz w:val="22"/>
          <w:szCs w:val="22"/>
        </w:rPr>
        <w:t>załącznik nr 1</w:t>
      </w:r>
      <w:r>
        <w:rPr>
          <w:rFonts w:ascii="Cambria" w:eastAsia="Cambria" w:hAnsi="Cambria" w:cs="Cambria"/>
          <w:color w:val="000000"/>
          <w:sz w:val="22"/>
          <w:szCs w:val="22"/>
        </w:rPr>
        <w:t>) muszą obejmować wszystkie koszty (w tym transportu, ubezpieczenia itp.) oraz zobowiązania publicznoprawne jak i zastosowane rabaty i upusty finansowe. Powinny być podana jako wartości brutto i netto, ceny należy podać w zaokrągleniu do dwóch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brutto oferty ocenianej         x 100 %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Za najkorzystniejszą uznana zostanie oferta, która uzyska najwyższą liczbę punktów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XII. Wadium</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Pr="00A55E02" w:rsidRDefault="0092190B" w:rsidP="00EC69EE">
      <w:pPr>
        <w:numPr>
          <w:ilvl w:val="0"/>
          <w:numId w:val="6"/>
        </w:numPr>
        <w:pBdr>
          <w:top w:val="nil"/>
          <w:left w:val="nil"/>
          <w:bottom w:val="nil"/>
          <w:right w:val="nil"/>
          <w:between w:val="nil"/>
        </w:pBdr>
        <w:ind w:left="284" w:hanging="284"/>
      </w:pPr>
      <w:r w:rsidRPr="00A55E02">
        <w:rPr>
          <w:rFonts w:ascii="Cambria" w:eastAsia="Cambria" w:hAnsi="Cambria" w:cs="Cambria"/>
          <w:sz w:val="22"/>
          <w:szCs w:val="22"/>
        </w:rPr>
        <w:t>Kwota wadium wynosi</w:t>
      </w:r>
      <w:r w:rsidRPr="00A55E02">
        <w:rPr>
          <w:rFonts w:ascii="Cambria" w:eastAsia="Cambria" w:hAnsi="Cambria" w:cs="Cambria"/>
          <w:b/>
          <w:sz w:val="22"/>
          <w:szCs w:val="22"/>
        </w:rPr>
        <w:t xml:space="preserve">: </w:t>
      </w:r>
      <w:r w:rsidR="00FD247C" w:rsidRPr="00A55E02">
        <w:rPr>
          <w:rFonts w:ascii="Cambria" w:eastAsia="Cambria" w:hAnsi="Cambria" w:cs="Cambria"/>
          <w:b/>
          <w:sz w:val="22"/>
          <w:szCs w:val="22"/>
        </w:rPr>
        <w:t xml:space="preserve">7.037,00 </w:t>
      </w:r>
      <w:r w:rsidRPr="00A55E02">
        <w:rPr>
          <w:rFonts w:ascii="Cambria" w:eastAsia="Cambria" w:hAnsi="Cambria" w:cs="Cambria"/>
          <w:b/>
          <w:sz w:val="22"/>
          <w:szCs w:val="22"/>
        </w:rPr>
        <w:t>PLN</w:t>
      </w:r>
    </w:p>
    <w:p w:rsidR="00A54219" w:rsidRPr="00A55E02" w:rsidRDefault="0092190B">
      <w:pPr>
        <w:pBdr>
          <w:top w:val="nil"/>
          <w:left w:val="nil"/>
          <w:bottom w:val="nil"/>
          <w:right w:val="nil"/>
          <w:between w:val="nil"/>
        </w:pBdr>
        <w:tabs>
          <w:tab w:val="left" w:pos="360"/>
        </w:tabs>
        <w:rPr>
          <w:rFonts w:ascii="Tahoma" w:eastAsia="Tahoma" w:hAnsi="Tahoma" w:cs="Tahoma"/>
          <w:sz w:val="24"/>
          <w:szCs w:val="24"/>
        </w:rPr>
      </w:pPr>
      <w:r w:rsidRPr="00A55E02">
        <w:rPr>
          <w:rFonts w:ascii="Cambria" w:eastAsia="Cambria" w:hAnsi="Cambria" w:cs="Cambria"/>
          <w:sz w:val="22"/>
          <w:szCs w:val="22"/>
        </w:rPr>
        <w:t xml:space="preserve">Słownie złotych: </w:t>
      </w:r>
      <w:r w:rsidR="00FD247C" w:rsidRPr="00A55E02">
        <w:rPr>
          <w:rFonts w:ascii="Cambria" w:eastAsia="Cambria" w:hAnsi="Cambria" w:cs="Cambria"/>
          <w:sz w:val="22"/>
          <w:szCs w:val="22"/>
        </w:rPr>
        <w:t xml:space="preserve">siedem tysięcy trzydzieści siedem </w:t>
      </w:r>
      <w:r w:rsidRPr="00A55E02">
        <w:rPr>
          <w:rFonts w:ascii="Cambria" w:eastAsia="Cambria" w:hAnsi="Cambria" w:cs="Cambria"/>
          <w:sz w:val="22"/>
          <w:szCs w:val="22"/>
        </w:rPr>
        <w:t xml:space="preserve">złotych </w:t>
      </w:r>
      <w:r w:rsidR="00FD247C" w:rsidRPr="00A55E02">
        <w:rPr>
          <w:rFonts w:ascii="Cambria" w:eastAsia="Cambria" w:hAnsi="Cambria" w:cs="Cambria"/>
          <w:sz w:val="22"/>
          <w:szCs w:val="22"/>
        </w:rPr>
        <w:t>0</w:t>
      </w:r>
      <w:r w:rsidRPr="00A55E02">
        <w:rPr>
          <w:rFonts w:ascii="Cambria" w:eastAsia="Cambria" w:hAnsi="Cambria" w:cs="Cambria"/>
          <w:sz w:val="22"/>
          <w:szCs w:val="22"/>
        </w:rPr>
        <w:t>/100.</w:t>
      </w:r>
    </w:p>
    <w:p w:rsidR="00A54219" w:rsidRPr="00A55E02" w:rsidRDefault="0092190B">
      <w:pPr>
        <w:pBdr>
          <w:top w:val="nil"/>
          <w:left w:val="nil"/>
          <w:bottom w:val="nil"/>
          <w:right w:val="nil"/>
          <w:between w:val="nil"/>
        </w:pBdr>
        <w:tabs>
          <w:tab w:val="left" w:pos="2745"/>
        </w:tabs>
        <w:rPr>
          <w:rFonts w:ascii="Tahoma" w:eastAsia="Tahoma" w:hAnsi="Tahoma" w:cs="Tahoma"/>
          <w:sz w:val="24"/>
          <w:szCs w:val="24"/>
        </w:rPr>
      </w:pPr>
      <w:r w:rsidRPr="00A55E0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A55E02" w:rsidRPr="00A55E02">
        <w:trPr>
          <w:trHeight w:val="600"/>
        </w:trPr>
        <w:tc>
          <w:tcPr>
            <w:tcW w:w="1112" w:type="dxa"/>
            <w:tcBorders>
              <w:top w:val="single" w:sz="4" w:space="0" w:color="000000"/>
              <w:left w:val="single" w:sz="4" w:space="0" w:color="000000"/>
              <w:bottom w:val="single" w:sz="4" w:space="0" w:color="000000"/>
            </w:tcBorders>
          </w:tcPr>
          <w:p w:rsidR="00A54219" w:rsidRPr="00A55E02" w:rsidRDefault="0092190B">
            <w:pPr>
              <w:pBdr>
                <w:top w:val="nil"/>
                <w:left w:val="nil"/>
                <w:bottom w:val="nil"/>
                <w:right w:val="nil"/>
                <w:between w:val="nil"/>
              </w:pBdr>
              <w:rPr>
                <w:rFonts w:ascii="Tahoma" w:eastAsia="Tahoma" w:hAnsi="Tahoma" w:cs="Tahoma"/>
                <w:sz w:val="24"/>
                <w:szCs w:val="24"/>
              </w:rPr>
            </w:pPr>
            <w:r w:rsidRPr="00A55E02">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A55E02" w:rsidRDefault="0092190B">
            <w:pPr>
              <w:pBdr>
                <w:top w:val="nil"/>
                <w:left w:val="nil"/>
                <w:bottom w:val="nil"/>
                <w:right w:val="nil"/>
                <w:between w:val="nil"/>
              </w:pBdr>
              <w:rPr>
                <w:rFonts w:ascii="Tahoma" w:eastAsia="Tahoma" w:hAnsi="Tahoma" w:cs="Tahoma"/>
                <w:sz w:val="24"/>
                <w:szCs w:val="24"/>
              </w:rPr>
            </w:pPr>
            <w:r w:rsidRPr="00A55E02">
              <w:rPr>
                <w:rFonts w:ascii="Cambria" w:eastAsia="Cambria" w:hAnsi="Cambria" w:cs="Cambria"/>
                <w:b/>
              </w:rPr>
              <w:t>wadium</w:t>
            </w:r>
          </w:p>
        </w:tc>
      </w:tr>
      <w:tr w:rsidR="00A55E02" w:rsidRPr="00A55E02">
        <w:trPr>
          <w:trHeight w:val="300"/>
        </w:trPr>
        <w:tc>
          <w:tcPr>
            <w:tcW w:w="1112" w:type="dxa"/>
            <w:tcBorders>
              <w:top w:val="single" w:sz="8" w:space="0" w:color="000000"/>
              <w:left w:val="single" w:sz="8" w:space="0" w:color="000000"/>
              <w:bottom w:val="single" w:sz="8" w:space="0" w:color="000000"/>
            </w:tcBorders>
          </w:tcPr>
          <w:p w:rsidR="00A54219" w:rsidRPr="00A55E02" w:rsidRDefault="0092190B">
            <w:pPr>
              <w:pBdr>
                <w:top w:val="nil"/>
                <w:left w:val="nil"/>
                <w:bottom w:val="nil"/>
                <w:right w:val="nil"/>
                <w:between w:val="nil"/>
              </w:pBdr>
              <w:jc w:val="right"/>
              <w:rPr>
                <w:rFonts w:ascii="Tahoma" w:eastAsia="Tahoma" w:hAnsi="Tahoma" w:cs="Tahoma"/>
                <w:sz w:val="24"/>
                <w:szCs w:val="24"/>
              </w:rPr>
            </w:pPr>
            <w:r w:rsidRPr="00A55E02">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A55E02" w:rsidRDefault="00FD247C">
            <w:pPr>
              <w:pBdr>
                <w:top w:val="nil"/>
                <w:left w:val="nil"/>
                <w:bottom w:val="nil"/>
                <w:right w:val="nil"/>
                <w:between w:val="nil"/>
              </w:pBdr>
              <w:jc w:val="right"/>
              <w:rPr>
                <w:rFonts w:ascii="Tahoma" w:eastAsia="Tahoma" w:hAnsi="Tahoma" w:cs="Tahoma"/>
              </w:rPr>
            </w:pPr>
            <w:r w:rsidRPr="00A55E02">
              <w:rPr>
                <w:rFonts w:ascii="Cambria" w:eastAsia="Cambria" w:hAnsi="Cambria" w:cs="Cambria"/>
              </w:rPr>
              <w:t>1.877,00</w:t>
            </w:r>
            <w:r w:rsidR="00C0579D" w:rsidRPr="00A55E02">
              <w:rPr>
                <w:rFonts w:ascii="Cambria" w:eastAsia="Cambria" w:hAnsi="Cambria" w:cs="Cambria"/>
              </w:rPr>
              <w:t xml:space="preserve"> </w:t>
            </w:r>
            <w:r w:rsidR="0092190B" w:rsidRPr="00A55E02">
              <w:rPr>
                <w:rFonts w:ascii="Cambria" w:eastAsia="Cambria" w:hAnsi="Cambria" w:cs="Cambria"/>
              </w:rPr>
              <w:t>zł</w:t>
            </w:r>
          </w:p>
        </w:tc>
      </w:tr>
      <w:tr w:rsidR="00A55E02" w:rsidRPr="00A55E02">
        <w:trPr>
          <w:trHeight w:val="300"/>
        </w:trPr>
        <w:tc>
          <w:tcPr>
            <w:tcW w:w="1112" w:type="dxa"/>
            <w:tcBorders>
              <w:left w:val="single" w:sz="8" w:space="0" w:color="000000"/>
              <w:bottom w:val="single" w:sz="8" w:space="0" w:color="000000"/>
            </w:tcBorders>
          </w:tcPr>
          <w:p w:rsidR="00A54219" w:rsidRPr="00A55E02" w:rsidRDefault="0092190B">
            <w:pPr>
              <w:pBdr>
                <w:top w:val="nil"/>
                <w:left w:val="nil"/>
                <w:bottom w:val="nil"/>
                <w:right w:val="nil"/>
                <w:between w:val="nil"/>
              </w:pBdr>
              <w:jc w:val="right"/>
              <w:rPr>
                <w:rFonts w:ascii="Tahoma" w:eastAsia="Tahoma" w:hAnsi="Tahoma" w:cs="Tahoma"/>
                <w:sz w:val="24"/>
                <w:szCs w:val="24"/>
              </w:rPr>
            </w:pPr>
            <w:r w:rsidRPr="00A55E02">
              <w:rPr>
                <w:rFonts w:ascii="Cambria" w:eastAsia="Cambria" w:hAnsi="Cambria" w:cs="Cambria"/>
              </w:rPr>
              <w:t>2</w:t>
            </w:r>
          </w:p>
        </w:tc>
        <w:tc>
          <w:tcPr>
            <w:tcW w:w="2128" w:type="dxa"/>
            <w:tcBorders>
              <w:left w:val="single" w:sz="8" w:space="0" w:color="000000"/>
              <w:bottom w:val="single" w:sz="4" w:space="0" w:color="000000"/>
              <w:right w:val="single" w:sz="4" w:space="0" w:color="000000"/>
            </w:tcBorders>
          </w:tcPr>
          <w:p w:rsidR="00A54219"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 xml:space="preserve">280,00 </w:t>
            </w:r>
            <w:r w:rsidR="0092190B" w:rsidRPr="00A55E02">
              <w:rPr>
                <w:rFonts w:ascii="Tahoma" w:eastAsia="Tahoma" w:hAnsi="Tahoma" w:cs="Tahoma"/>
              </w:rPr>
              <w:t xml:space="preserve">zł </w:t>
            </w:r>
          </w:p>
        </w:tc>
      </w:tr>
      <w:tr w:rsidR="00A55E02" w:rsidRPr="00A55E02">
        <w:trPr>
          <w:trHeight w:val="300"/>
        </w:trPr>
        <w:tc>
          <w:tcPr>
            <w:tcW w:w="1112" w:type="dxa"/>
            <w:tcBorders>
              <w:left w:val="single" w:sz="8" w:space="0" w:color="000000"/>
              <w:bottom w:val="single" w:sz="8" w:space="0" w:color="000000"/>
            </w:tcBorders>
          </w:tcPr>
          <w:p w:rsidR="00A54219" w:rsidRPr="00A55E02" w:rsidRDefault="0092190B">
            <w:pPr>
              <w:pBdr>
                <w:top w:val="nil"/>
                <w:left w:val="nil"/>
                <w:bottom w:val="nil"/>
                <w:right w:val="nil"/>
                <w:between w:val="nil"/>
              </w:pBdr>
              <w:jc w:val="right"/>
              <w:rPr>
                <w:rFonts w:ascii="Tahoma" w:eastAsia="Tahoma" w:hAnsi="Tahoma" w:cs="Tahoma"/>
                <w:sz w:val="24"/>
                <w:szCs w:val="24"/>
              </w:rPr>
            </w:pPr>
            <w:r w:rsidRPr="00A55E02">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 xml:space="preserve">578,00 </w:t>
            </w:r>
            <w:r w:rsidR="0092190B" w:rsidRPr="00A55E02">
              <w:rPr>
                <w:rFonts w:ascii="Tahoma" w:eastAsia="Tahoma" w:hAnsi="Tahoma" w:cs="Tahoma"/>
              </w:rPr>
              <w:t>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4</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1.614,00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265,00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lastRenderedPageBreak/>
              <w:t>6</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178,00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7</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103,00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8</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 xml:space="preserve">633,00 zł </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9</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277,00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10</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405,00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11</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36,00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12</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143,00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13</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107,00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14</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517,00 zł</w:t>
            </w:r>
          </w:p>
        </w:tc>
      </w:tr>
      <w:tr w:rsidR="00A55E02" w:rsidRPr="00A55E02">
        <w:trPr>
          <w:trHeight w:val="300"/>
        </w:trPr>
        <w:tc>
          <w:tcPr>
            <w:tcW w:w="1112" w:type="dxa"/>
            <w:tcBorders>
              <w:left w:val="single" w:sz="8" w:space="0" w:color="000000"/>
              <w:bottom w:val="single" w:sz="8" w:space="0" w:color="000000"/>
            </w:tcBorders>
          </w:tcPr>
          <w:p w:rsidR="00DB7DD1" w:rsidRPr="00A55E02" w:rsidRDefault="00DB7DD1">
            <w:pPr>
              <w:pBdr>
                <w:top w:val="nil"/>
                <w:left w:val="nil"/>
                <w:bottom w:val="nil"/>
                <w:right w:val="nil"/>
                <w:between w:val="nil"/>
              </w:pBdr>
              <w:jc w:val="right"/>
              <w:rPr>
                <w:rFonts w:ascii="Cambria" w:eastAsia="Cambria" w:hAnsi="Cambria" w:cs="Cambria"/>
              </w:rPr>
            </w:pPr>
            <w:r w:rsidRPr="00A55E02">
              <w:rPr>
                <w:rFonts w:ascii="Cambria" w:eastAsia="Cambria" w:hAnsi="Cambria" w:cs="Cambria"/>
              </w:rPr>
              <w:t>15</w:t>
            </w:r>
          </w:p>
        </w:tc>
        <w:tc>
          <w:tcPr>
            <w:tcW w:w="2128" w:type="dxa"/>
            <w:tcBorders>
              <w:left w:val="single" w:sz="8" w:space="0" w:color="000000"/>
              <w:bottom w:val="single" w:sz="4" w:space="0" w:color="000000"/>
              <w:right w:val="single" w:sz="4" w:space="0" w:color="000000"/>
            </w:tcBorders>
          </w:tcPr>
          <w:p w:rsidR="00DB7DD1"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24,00 zł</w:t>
            </w:r>
          </w:p>
        </w:tc>
      </w:tr>
      <w:tr w:rsidR="00A55E02" w:rsidRPr="00A55E02">
        <w:trPr>
          <w:trHeight w:val="300"/>
        </w:trPr>
        <w:tc>
          <w:tcPr>
            <w:tcW w:w="1112" w:type="dxa"/>
            <w:tcBorders>
              <w:left w:val="single" w:sz="8" w:space="0" w:color="000000"/>
              <w:bottom w:val="single" w:sz="8" w:space="0" w:color="000000"/>
            </w:tcBorders>
          </w:tcPr>
          <w:p w:rsidR="00A54219" w:rsidRPr="00A55E02" w:rsidRDefault="0092190B">
            <w:pPr>
              <w:pBdr>
                <w:top w:val="nil"/>
                <w:left w:val="nil"/>
                <w:bottom w:val="nil"/>
                <w:right w:val="nil"/>
                <w:between w:val="nil"/>
              </w:pBdr>
              <w:jc w:val="right"/>
              <w:rPr>
                <w:rFonts w:ascii="Tahoma" w:eastAsia="Tahoma" w:hAnsi="Tahoma" w:cs="Tahoma"/>
                <w:sz w:val="24"/>
                <w:szCs w:val="24"/>
              </w:rPr>
            </w:pPr>
            <w:r w:rsidRPr="00A55E02">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A55E02" w:rsidRDefault="00FD247C">
            <w:pPr>
              <w:pBdr>
                <w:top w:val="nil"/>
                <w:left w:val="nil"/>
                <w:bottom w:val="nil"/>
                <w:right w:val="nil"/>
                <w:between w:val="nil"/>
              </w:pBdr>
              <w:jc w:val="right"/>
              <w:rPr>
                <w:rFonts w:ascii="Tahoma" w:eastAsia="Tahoma" w:hAnsi="Tahoma" w:cs="Tahoma"/>
              </w:rPr>
            </w:pPr>
            <w:r w:rsidRPr="00A55E02">
              <w:rPr>
                <w:rFonts w:ascii="Tahoma" w:eastAsia="Tahoma" w:hAnsi="Tahoma" w:cs="Tahoma"/>
              </w:rPr>
              <w:t>7.037,00</w:t>
            </w:r>
            <w:r w:rsidR="0092190B" w:rsidRPr="00A55E02">
              <w:rPr>
                <w:rFonts w:ascii="Tahoma" w:eastAsia="Tahoma" w:hAnsi="Tahoma" w:cs="Tahoma"/>
              </w:rPr>
              <w:t xml:space="preserve"> zł </w:t>
            </w:r>
          </w:p>
        </w:tc>
      </w:tr>
    </w:tbl>
    <w:p w:rsidR="00A54219" w:rsidRPr="00A55E02" w:rsidRDefault="0092190B">
      <w:pPr>
        <w:pBdr>
          <w:top w:val="nil"/>
          <w:left w:val="nil"/>
          <w:bottom w:val="nil"/>
          <w:right w:val="nil"/>
          <w:between w:val="nil"/>
        </w:pBdr>
        <w:tabs>
          <w:tab w:val="left" w:pos="360"/>
        </w:tabs>
        <w:rPr>
          <w:rFonts w:ascii="Tahoma" w:eastAsia="Tahoma" w:hAnsi="Tahoma" w:cs="Tahoma"/>
          <w:sz w:val="24"/>
          <w:szCs w:val="24"/>
        </w:rPr>
      </w:pPr>
      <w:r w:rsidRPr="00A55E02">
        <w:rPr>
          <w:rFonts w:ascii="Cambria" w:eastAsia="Cambria" w:hAnsi="Cambria" w:cs="Cambria"/>
          <w:sz w:val="22"/>
          <w:szCs w:val="22"/>
        </w:rPr>
        <w:t xml:space="preserve">                      </w:t>
      </w:r>
    </w:p>
    <w:p w:rsidR="00A54219" w:rsidRPr="0015286E"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15286E" w:rsidRDefault="0092190B">
      <w:pPr>
        <w:pBdr>
          <w:top w:val="nil"/>
          <w:left w:val="nil"/>
          <w:bottom w:val="nil"/>
          <w:right w:val="nil"/>
          <w:between w:val="nil"/>
        </w:pBdr>
        <w:tabs>
          <w:tab w:val="left" w:pos="360"/>
        </w:tabs>
        <w:jc w:val="both"/>
        <w:rPr>
          <w:rFonts w:ascii="Tahoma" w:eastAsia="Tahoma" w:hAnsi="Tahoma" w:cs="Tahoma"/>
          <w:sz w:val="24"/>
          <w:szCs w:val="24"/>
        </w:rPr>
      </w:pPr>
      <w:r w:rsidRPr="0015286E">
        <w:rPr>
          <w:rFonts w:ascii="Cambria" w:eastAsia="Cambria" w:hAnsi="Cambria" w:cs="Cambria"/>
          <w:sz w:val="22"/>
          <w:szCs w:val="22"/>
        </w:rPr>
        <w:t xml:space="preserve">Wadium należy wnieść do dnia </w:t>
      </w:r>
      <w:r w:rsidR="009F5151" w:rsidRPr="000C4758">
        <w:rPr>
          <w:rFonts w:ascii="Cambria" w:eastAsia="Cambria" w:hAnsi="Cambria" w:cs="Cambria"/>
          <w:b/>
          <w:color w:val="FF0000"/>
          <w:sz w:val="22"/>
          <w:szCs w:val="22"/>
        </w:rPr>
        <w:t>1</w:t>
      </w:r>
      <w:r w:rsidR="000C4758" w:rsidRPr="000C4758">
        <w:rPr>
          <w:rFonts w:ascii="Cambria" w:eastAsia="Cambria" w:hAnsi="Cambria" w:cs="Cambria"/>
          <w:b/>
          <w:color w:val="FF0000"/>
          <w:sz w:val="22"/>
          <w:szCs w:val="22"/>
        </w:rPr>
        <w:t>2</w:t>
      </w:r>
      <w:r w:rsidR="009F5151" w:rsidRPr="000C4758">
        <w:rPr>
          <w:rFonts w:ascii="Cambria" w:eastAsia="Cambria" w:hAnsi="Cambria" w:cs="Cambria"/>
          <w:b/>
          <w:color w:val="FF0000"/>
          <w:sz w:val="22"/>
          <w:szCs w:val="22"/>
        </w:rPr>
        <w:t>.04.</w:t>
      </w:r>
      <w:r w:rsidRPr="000C4758">
        <w:rPr>
          <w:rFonts w:ascii="Cambria" w:eastAsia="Cambria" w:hAnsi="Cambria" w:cs="Cambria"/>
          <w:b/>
          <w:color w:val="FF0000"/>
          <w:sz w:val="22"/>
          <w:szCs w:val="22"/>
        </w:rPr>
        <w:t>2019 r</w:t>
      </w:r>
      <w:r w:rsidRPr="000C4758">
        <w:rPr>
          <w:rFonts w:ascii="Cambria" w:eastAsia="Cambria" w:hAnsi="Cambria" w:cs="Cambria"/>
          <w:color w:val="FF0000"/>
          <w:sz w:val="22"/>
          <w:szCs w:val="22"/>
        </w:rPr>
        <w:t xml:space="preserve">. </w:t>
      </w:r>
      <w:r w:rsidRPr="0015286E">
        <w:rPr>
          <w:rFonts w:ascii="Cambria" w:eastAsia="Cambria" w:hAnsi="Cambria" w:cs="Cambria"/>
          <w:b/>
          <w:sz w:val="22"/>
          <w:szCs w:val="22"/>
        </w:rPr>
        <w:t xml:space="preserve">do godz. 10:00 </w:t>
      </w:r>
      <w:r w:rsidRPr="0015286E">
        <w:rPr>
          <w:rFonts w:ascii="Cambria" w:eastAsia="Cambria" w:hAnsi="Cambria" w:cs="Cambria"/>
          <w:sz w:val="22"/>
          <w:szCs w:val="22"/>
        </w:rPr>
        <w:t>przelewem bankowym na konto:</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A75446" w:rsidRDefault="0092190B">
      <w:pPr>
        <w:pBdr>
          <w:top w:val="nil"/>
          <w:left w:val="nil"/>
          <w:bottom w:val="nil"/>
          <w:right w:val="nil"/>
          <w:between w:val="nil"/>
        </w:pBdr>
        <w:tabs>
          <w:tab w:val="left" w:pos="360"/>
        </w:tabs>
        <w:jc w:val="center"/>
        <w:rPr>
          <w:rFonts w:ascii="Tahoma" w:eastAsia="Tahoma" w:hAnsi="Tahoma" w:cs="Tahoma"/>
          <w:sz w:val="24"/>
          <w:szCs w:val="24"/>
        </w:rPr>
      </w:pPr>
      <w:r w:rsidRPr="00A75446">
        <w:rPr>
          <w:rFonts w:ascii="Cambria" w:eastAsia="Cambria" w:hAnsi="Cambria" w:cs="Cambria"/>
          <w:sz w:val="22"/>
          <w:szCs w:val="22"/>
        </w:rPr>
        <w:t>Bank Milenium S.A.  57 1160 2202 0000 0003 1557 0460</w:t>
      </w:r>
    </w:p>
    <w:p w:rsidR="00A54219" w:rsidRPr="00CB0B7B" w:rsidRDefault="0092190B">
      <w:pPr>
        <w:pBdr>
          <w:top w:val="nil"/>
          <w:left w:val="nil"/>
          <w:bottom w:val="nil"/>
          <w:right w:val="nil"/>
          <w:between w:val="nil"/>
        </w:pBdr>
        <w:rPr>
          <w:rFonts w:ascii="Tahoma" w:eastAsia="Tahoma" w:hAnsi="Tahoma" w:cs="Tahoma"/>
          <w:sz w:val="24"/>
          <w:szCs w:val="24"/>
        </w:rPr>
      </w:pPr>
      <w:r w:rsidRPr="00A75446">
        <w:rPr>
          <w:rFonts w:ascii="Cambria" w:eastAsia="Cambria" w:hAnsi="Cambria" w:cs="Cambria"/>
          <w:sz w:val="22"/>
          <w:szCs w:val="22"/>
        </w:rPr>
        <w:t xml:space="preserve">z dopiskiem; </w:t>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sz w:val="22"/>
          <w:szCs w:val="22"/>
        </w:rPr>
        <w:tab/>
      </w:r>
      <w:r w:rsidRPr="00CB0B7B">
        <w:rPr>
          <w:rFonts w:ascii="Cambria" w:eastAsia="Cambria" w:hAnsi="Cambria" w:cs="Cambria"/>
          <w:b/>
          <w:sz w:val="22"/>
          <w:szCs w:val="22"/>
          <w:u w:val="single"/>
        </w:rPr>
        <w:t xml:space="preserve">Wadium- Znak sprawy PN  </w:t>
      </w:r>
      <w:r w:rsidR="003666E0">
        <w:rPr>
          <w:rFonts w:ascii="Cambria" w:eastAsia="Cambria" w:hAnsi="Cambria" w:cs="Cambria"/>
          <w:b/>
          <w:sz w:val="22"/>
          <w:szCs w:val="22"/>
          <w:u w:val="single"/>
        </w:rPr>
        <w:t>19</w:t>
      </w:r>
      <w:r w:rsidRPr="00CB0B7B">
        <w:rPr>
          <w:rFonts w:ascii="Cambria" w:eastAsia="Cambria" w:hAnsi="Cambria" w:cs="Cambria"/>
          <w:b/>
          <w:sz w:val="22"/>
          <w:szCs w:val="22"/>
          <w:u w:val="single"/>
        </w:rPr>
        <w:t>/2019</w:t>
      </w:r>
    </w:p>
    <w:p w:rsidR="00A54219" w:rsidRDefault="0092190B" w:rsidP="00CB0B7B">
      <w:pPr>
        <w:pBdr>
          <w:top w:val="nil"/>
          <w:left w:val="nil"/>
          <w:bottom w:val="nil"/>
          <w:right w:val="nil"/>
          <w:between w:val="nil"/>
        </w:pBdr>
        <w:ind w:left="2832"/>
        <w:rPr>
          <w:rFonts w:ascii="Tahoma" w:eastAsia="Tahoma" w:hAnsi="Tahoma" w:cs="Tahoma"/>
          <w:color w:val="000000"/>
          <w:sz w:val="24"/>
          <w:szCs w:val="24"/>
        </w:rPr>
      </w:pPr>
      <w:r>
        <w:rPr>
          <w:rFonts w:ascii="Cambria" w:eastAsia="Cambria" w:hAnsi="Cambria" w:cs="Cambria"/>
          <w:b/>
          <w:color w:val="000000"/>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lastRenderedPageBreak/>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lastRenderedPageBreak/>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do dnia</w:t>
      </w:r>
      <w:r w:rsidR="00A75446" w:rsidRPr="0015286E">
        <w:rPr>
          <w:rFonts w:ascii="Cambria" w:eastAsia="Cambria" w:hAnsi="Cambria" w:cs="Cambria"/>
          <w:sz w:val="22"/>
          <w:szCs w:val="22"/>
        </w:rPr>
        <w:t xml:space="preserve"> </w:t>
      </w:r>
      <w:r w:rsidR="000C4758" w:rsidRPr="000C4758">
        <w:rPr>
          <w:rFonts w:ascii="Cambria" w:eastAsia="Cambria" w:hAnsi="Cambria" w:cs="Cambria"/>
          <w:b/>
          <w:color w:val="FF0000"/>
          <w:sz w:val="22"/>
          <w:szCs w:val="22"/>
        </w:rPr>
        <w:t>12</w:t>
      </w:r>
      <w:r w:rsidR="009F5151" w:rsidRPr="000C4758">
        <w:rPr>
          <w:rFonts w:ascii="Cambria" w:eastAsia="Cambria" w:hAnsi="Cambria" w:cs="Cambria"/>
          <w:b/>
          <w:color w:val="FF0000"/>
          <w:sz w:val="22"/>
          <w:szCs w:val="22"/>
        </w:rPr>
        <w:t>.04.</w:t>
      </w:r>
      <w:r w:rsidRPr="000C4758">
        <w:rPr>
          <w:rFonts w:ascii="Cambria" w:eastAsia="Cambria" w:hAnsi="Cambria" w:cs="Cambria"/>
          <w:b/>
          <w:color w:val="FF0000"/>
          <w:sz w:val="22"/>
          <w:szCs w:val="22"/>
        </w:rPr>
        <w:t>2019</w:t>
      </w:r>
      <w:r w:rsidRPr="000C4758">
        <w:rPr>
          <w:rFonts w:ascii="Cambria" w:eastAsia="Cambria" w:hAnsi="Cambria" w:cs="Cambria"/>
          <w:color w:val="FF0000"/>
          <w:sz w:val="22"/>
          <w:szCs w:val="22"/>
        </w:rPr>
        <w:t xml:space="preserve"> </w:t>
      </w:r>
      <w:r w:rsidRPr="0015286E">
        <w:rPr>
          <w:rFonts w:ascii="Cambria" w:eastAsia="Cambria" w:hAnsi="Cambria" w:cs="Cambria"/>
          <w:sz w:val="22"/>
          <w:szCs w:val="22"/>
        </w:rPr>
        <w:t>do 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230060" w:rsidRDefault="00A54219">
      <w:pPr>
        <w:pBdr>
          <w:top w:val="nil"/>
          <w:left w:val="nil"/>
          <w:bottom w:val="nil"/>
          <w:right w:val="nil"/>
          <w:between w:val="nil"/>
        </w:pBdr>
        <w:ind w:left="720"/>
        <w:rPr>
          <w:rFonts w:ascii="Cambria" w:eastAsia="Cambria" w:hAnsi="Cambria" w:cs="Cambria"/>
          <w:color w:val="FF0000"/>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A75446">
        <w:rPr>
          <w:rFonts w:ascii="Cambria" w:eastAsia="Cambria" w:hAnsi="Cambria" w:cs="Cambria"/>
          <w:sz w:val="22"/>
          <w:szCs w:val="22"/>
        </w:rPr>
        <w:t>7. Otwarcie of</w:t>
      </w:r>
      <w:r w:rsidR="00A75446" w:rsidRPr="00A75446">
        <w:rPr>
          <w:rFonts w:ascii="Cambria" w:eastAsia="Cambria" w:hAnsi="Cambria" w:cs="Cambria"/>
          <w:sz w:val="22"/>
          <w:szCs w:val="22"/>
        </w:rPr>
        <w:t xml:space="preserve">ert </w:t>
      </w:r>
      <w:r w:rsidR="00A75446" w:rsidRPr="0015286E">
        <w:rPr>
          <w:rFonts w:ascii="Cambria" w:eastAsia="Cambria" w:hAnsi="Cambria" w:cs="Cambria"/>
          <w:sz w:val="22"/>
          <w:szCs w:val="22"/>
        </w:rPr>
        <w:t xml:space="preserve">nastąpi w dniu </w:t>
      </w:r>
      <w:r w:rsidR="009F5151" w:rsidRPr="000C4758">
        <w:rPr>
          <w:rFonts w:ascii="Cambria" w:eastAsia="Cambria" w:hAnsi="Cambria" w:cs="Cambria"/>
          <w:b/>
          <w:color w:val="FF0000"/>
          <w:sz w:val="22"/>
          <w:szCs w:val="22"/>
        </w:rPr>
        <w:t>1</w:t>
      </w:r>
      <w:r w:rsidR="000C4758" w:rsidRPr="000C4758">
        <w:rPr>
          <w:rFonts w:ascii="Cambria" w:eastAsia="Cambria" w:hAnsi="Cambria" w:cs="Cambria"/>
          <w:b/>
          <w:color w:val="FF0000"/>
          <w:sz w:val="22"/>
          <w:szCs w:val="22"/>
        </w:rPr>
        <w:t>2</w:t>
      </w:r>
      <w:r w:rsidR="009F5151" w:rsidRPr="000C4758">
        <w:rPr>
          <w:rFonts w:ascii="Cambria" w:eastAsia="Cambria" w:hAnsi="Cambria" w:cs="Cambria"/>
          <w:b/>
          <w:color w:val="FF0000"/>
          <w:sz w:val="22"/>
          <w:szCs w:val="22"/>
        </w:rPr>
        <w:t>.04.</w:t>
      </w:r>
      <w:r w:rsidRPr="000C4758">
        <w:rPr>
          <w:rFonts w:ascii="Cambria" w:eastAsia="Cambria" w:hAnsi="Cambria" w:cs="Cambria"/>
          <w:b/>
          <w:color w:val="FF0000"/>
          <w:sz w:val="22"/>
          <w:szCs w:val="22"/>
        </w:rPr>
        <w:t>2019</w:t>
      </w:r>
      <w:r w:rsidRPr="000C4758">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8. Informację z otwarcia ofert Zamawiający udostępni na</w:t>
      </w:r>
      <w:bookmarkStart w:id="2" w:name="_GoBack"/>
      <w:bookmarkEnd w:id="2"/>
      <w:r w:rsidRPr="00230060">
        <w:rPr>
          <w:rFonts w:ascii="Cambria" w:eastAsia="Cambria" w:hAnsi="Cambria" w:cs="Cambria"/>
          <w:sz w:val="22"/>
          <w:szCs w:val="22"/>
        </w:rPr>
        <w:t xml:space="preserve">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lastRenderedPageBreak/>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 xml:space="preserve">PN- </w:t>
      </w:r>
      <w:r w:rsidR="00CB0B7B" w:rsidRPr="00CB0B7B">
        <w:rPr>
          <w:rFonts w:ascii="Cambria" w:eastAsia="Cambria" w:hAnsi="Cambria" w:cs="Cambria"/>
          <w:b/>
          <w:sz w:val="22"/>
          <w:szCs w:val="22"/>
        </w:rPr>
        <w:t>19</w:t>
      </w:r>
      <w:r w:rsidRPr="00CB0B7B">
        <w:rPr>
          <w:rFonts w:ascii="Cambria" w:eastAsia="Cambria" w:hAnsi="Cambria" w:cs="Cambria"/>
          <w:b/>
          <w:sz w:val="22"/>
          <w:szCs w:val="22"/>
        </w:rPr>
        <w:t>/2019</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do dezynfekcji </w:t>
      </w:r>
      <w:r>
        <w:rPr>
          <w:rFonts w:ascii="Cambria" w:eastAsia="Cambria" w:hAnsi="Cambria" w:cs="Cambria"/>
          <w:color w:val="000000"/>
          <w:sz w:val="22"/>
          <w:szCs w:val="22"/>
        </w:rPr>
        <w:t xml:space="preserve">dla </w:t>
      </w:r>
      <w:r w:rsidR="005366C1">
        <w:rPr>
          <w:rFonts w:ascii="Cambria" w:eastAsia="Cambria" w:hAnsi="Cambria" w:cs="Cambria"/>
          <w:color w:val="000000"/>
          <w:sz w:val="22"/>
          <w:szCs w:val="22"/>
        </w:rPr>
        <w:t>S</w:t>
      </w:r>
      <w:r>
        <w:rPr>
          <w:rFonts w:ascii="Cambria" w:eastAsia="Cambria" w:hAnsi="Cambria" w:cs="Cambria"/>
          <w:color w:val="000000"/>
          <w:sz w:val="22"/>
          <w:szCs w:val="22"/>
        </w:rPr>
        <w:t xml:space="preserve">zpitala w Konstancinie-Jeziornie przy ul. Wierzejewskiego 12, dla Szpitala Chirurgii Urazowej Św. Anny w Warszawie przy ul. Barskiej 16/20 oraz Szpitala Kolejowego przy ul. Warsztatowej 1 w Pruszkowie.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postępowanie prowadzone w trybie przetargu nieograniczonego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10</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13</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14</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-netto………………………………………….. *brutto……………………………………………….*</w:t>
      </w:r>
    </w:p>
    <w:p w:rsidR="00524166" w:rsidRPr="00524166" w:rsidRDefault="00DD3A59" w:rsidP="005241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Pr="00524166" w:rsidRDefault="0092190B" w:rsidP="0052416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A54219" w:rsidRPr="00EC69EE" w:rsidRDefault="00AC45A6" w:rsidP="00EC69EE">
      <w:pPr>
        <w:pStyle w:val="Akapitzlist"/>
        <w:ind w:left="0"/>
        <w:jc w:val="right"/>
        <w:rPr>
          <w:rFonts w:ascii="Cambria" w:hAnsi="Cambria"/>
          <w:b/>
          <w:bCs/>
          <w:color w:val="FF0000"/>
          <w:kern w:val="3"/>
          <w:sz w:val="24"/>
          <w:szCs w:val="24"/>
          <w:lang w:eastAsia="zh-CN"/>
        </w:rPr>
      </w:pPr>
      <w:r w:rsidRPr="00AC45A6">
        <w:rPr>
          <w:rFonts w:ascii="Cambria" w:hAnsi="Cambria"/>
          <w:b/>
          <w:bCs/>
          <w:color w:val="FF0000"/>
          <w:kern w:val="3"/>
          <w:sz w:val="24"/>
          <w:szCs w:val="24"/>
          <w:lang w:eastAsia="zh-CN"/>
        </w:rPr>
        <w:lastRenderedPageBreak/>
        <w:t xml:space="preserve">Załącznik nr 3 do SIWZ </w:t>
      </w:r>
    </w:p>
    <w:p w:rsidR="005366C1" w:rsidRPr="00366526" w:rsidRDefault="0092190B">
      <w:pPr>
        <w:pBdr>
          <w:top w:val="nil"/>
          <w:left w:val="nil"/>
          <w:bottom w:val="nil"/>
          <w:right w:val="nil"/>
          <w:between w:val="nil"/>
        </w:pBdr>
        <w:rPr>
          <w:rFonts w:ascii="Cambria" w:eastAsia="Cambria" w:hAnsi="Cambria" w:cs="Cambria"/>
          <w:b/>
          <w:color w:val="000000"/>
          <w:sz w:val="24"/>
          <w:szCs w:val="24"/>
        </w:rPr>
      </w:pPr>
      <w:r w:rsidRPr="00AC45A6">
        <w:rPr>
          <w:rFonts w:ascii="Cambria" w:eastAsia="Cambria" w:hAnsi="Cambria" w:cs="Cambria"/>
          <w:b/>
          <w:color w:val="000000"/>
          <w:sz w:val="24"/>
          <w:szCs w:val="24"/>
        </w:rPr>
        <w:t xml:space="preserve">                                                                                 </w:t>
      </w:r>
      <w:r w:rsidRPr="00366526">
        <w:rPr>
          <w:rFonts w:ascii="Cambria" w:eastAsia="Cambria" w:hAnsi="Cambria" w:cs="Cambria"/>
          <w:b/>
          <w:color w:val="000000"/>
          <w:sz w:val="24"/>
          <w:szCs w:val="24"/>
        </w:rPr>
        <w:t xml:space="preserve">                          </w:t>
      </w:r>
      <w:r w:rsidR="00123661" w:rsidRPr="00366526">
        <w:rPr>
          <w:rFonts w:ascii="Cambria" w:eastAsia="Cambria" w:hAnsi="Cambria" w:cs="Cambria"/>
          <w:b/>
          <w:color w:val="000000"/>
          <w:sz w:val="24"/>
          <w:szCs w:val="24"/>
        </w:rPr>
        <w:tab/>
      </w:r>
      <w:r w:rsidR="00123661" w:rsidRPr="00366526">
        <w:rPr>
          <w:rFonts w:ascii="Cambria" w:eastAsia="Cambria" w:hAnsi="Cambria" w:cs="Cambria"/>
          <w:b/>
          <w:color w:val="000000"/>
          <w:sz w:val="24"/>
          <w:szCs w:val="24"/>
        </w:rPr>
        <w:tab/>
      </w:r>
    </w:p>
    <w:p w:rsidR="001E3CAA" w:rsidRPr="001E3CAA" w:rsidRDefault="001E3CAA" w:rsidP="001E3CAA">
      <w:pPr>
        <w:pStyle w:val="Tekstpodstawowywcity21"/>
        <w:spacing w:after="0" w:line="240" w:lineRule="auto"/>
        <w:ind w:left="1554" w:firstLine="1278"/>
        <w:rPr>
          <w:rFonts w:ascii="Times New Roman" w:hAnsi="Times New Roman"/>
          <w:bCs/>
          <w:color w:val="FF0000"/>
        </w:rPr>
      </w:pPr>
    </w:p>
    <w:p w:rsidR="001E3CAA" w:rsidRPr="001E3CAA" w:rsidRDefault="001E3CAA" w:rsidP="001E3CAA">
      <w:pPr>
        <w:pStyle w:val="Tekstpodstawowywcity21"/>
        <w:spacing w:after="0" w:line="240" w:lineRule="auto"/>
        <w:ind w:left="-570"/>
        <w:jc w:val="center"/>
        <w:rPr>
          <w:rFonts w:ascii="Garamond" w:hAnsi="Garamond" w:cs="Tahoma"/>
          <w:b/>
        </w:rPr>
      </w:pPr>
      <w:r w:rsidRPr="001E3CAA">
        <w:rPr>
          <w:rFonts w:ascii="Times New Roman" w:hAnsi="Times New Roman"/>
          <w:bCs/>
          <w:color w:val="FF00FF"/>
        </w:rPr>
        <w:t xml:space="preserve">   </w:t>
      </w:r>
      <w:r w:rsidRPr="001E3CAA">
        <w:rPr>
          <w:rFonts w:ascii="Garamond" w:hAnsi="Garamond" w:cs="Tahoma"/>
          <w:b/>
        </w:rPr>
        <w:t>U M O W A</w:t>
      </w:r>
      <w:r>
        <w:rPr>
          <w:rFonts w:ascii="Garamond" w:hAnsi="Garamond" w:cs="Tahoma"/>
          <w:b/>
        </w:rPr>
        <w:t>/ WZÓR/</w:t>
      </w:r>
      <w:r w:rsidRPr="001E3CAA">
        <w:rPr>
          <w:rFonts w:ascii="Garamond" w:hAnsi="Garamond" w:cs="Tahoma"/>
          <w:b/>
        </w:rPr>
        <w:t xml:space="preserve"> nr</w:t>
      </w:r>
      <w:r w:rsidRPr="001E3CAA">
        <w:rPr>
          <w:rFonts w:ascii="Garamond" w:hAnsi="Garamond" w:cs="Tahoma"/>
        </w:rPr>
        <w:t xml:space="preserve"> </w:t>
      </w:r>
      <w:r w:rsidR="00EC69EE">
        <w:rPr>
          <w:rFonts w:ascii="Garamond" w:hAnsi="Garamond" w:cs="Tahoma"/>
          <w:b/>
        </w:rPr>
        <w:t xml:space="preserve">PN 19/2019 </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xml:space="preserve">zawarta w Konstancinie-Jeziornie w dniu </w:t>
      </w:r>
      <w:r>
        <w:rPr>
          <w:rFonts w:ascii="Garamond" w:hAnsi="Garamond" w:cs="Tahoma"/>
          <w:b/>
        </w:rPr>
        <w:t>………</w:t>
      </w:r>
      <w:r w:rsidRPr="001E3CAA">
        <w:rPr>
          <w:rFonts w:ascii="Garamond" w:hAnsi="Garamond" w:cs="Tahoma"/>
          <w:b/>
        </w:rPr>
        <w:t>201</w:t>
      </w:r>
      <w:r>
        <w:rPr>
          <w:rFonts w:ascii="Garamond" w:hAnsi="Garamond" w:cs="Tahoma"/>
          <w:b/>
        </w:rPr>
        <w:t>9</w:t>
      </w:r>
      <w:r w:rsidRPr="001E3CAA">
        <w:rPr>
          <w:rFonts w:ascii="Garamond" w:hAnsi="Garamond" w:cs="Tahoma"/>
          <w:b/>
        </w:rPr>
        <w:t xml:space="preserve"> roku</w:t>
      </w:r>
    </w:p>
    <w:p w:rsidR="001E3CAA" w:rsidRPr="001E3CAA" w:rsidRDefault="001E3CAA" w:rsidP="0015286E">
      <w:pPr>
        <w:pStyle w:val="Tekstpodstawowywcity21"/>
        <w:spacing w:after="0" w:line="240" w:lineRule="auto"/>
        <w:jc w:val="center"/>
        <w:rPr>
          <w:rFonts w:ascii="Garamond" w:hAnsi="Garamond" w:cs="Tahoma"/>
        </w:rPr>
      </w:pPr>
      <w:r w:rsidRPr="001E3CAA">
        <w:rPr>
          <w:rFonts w:ascii="Garamond" w:hAnsi="Garamond" w:cs="Tahoma"/>
        </w:rPr>
        <w:t>w trybie przetargu nieograniczonego, zgodnie z art. 39 ustawy z dnia 29 stycznia 2004 r., Prawo zamówień publicznych (</w:t>
      </w:r>
      <w:r w:rsidR="00EC69EE">
        <w:rPr>
          <w:rFonts w:ascii="Garamond" w:hAnsi="Garamond" w:cs="Tahoma"/>
        </w:rPr>
        <w:t>Dz.U. z 2018.poz. 1986</w:t>
      </w:r>
      <w:r w:rsidR="00EC69EE" w:rsidRPr="00E107EC">
        <w:rPr>
          <w:rFonts w:ascii="Garamond" w:hAnsi="Garamond" w:cs="Tahoma"/>
        </w:rPr>
        <w:t xml:space="preserve"> – dalej: ustawa PZP</w:t>
      </w:r>
      <w:r w:rsidR="0015286E">
        <w:rPr>
          <w:rFonts w:ascii="Garamond" w:hAnsi="Garamond" w:cs="Tahoma"/>
        </w:rPr>
        <w:t>)</w:t>
      </w:r>
    </w:p>
    <w:p w:rsidR="001E3CAA" w:rsidRPr="001E3CAA" w:rsidRDefault="001E3CAA" w:rsidP="001E3CAA">
      <w:pPr>
        <w:pStyle w:val="Tekstpodstawowywcity21"/>
        <w:spacing w:after="0" w:line="240" w:lineRule="auto"/>
        <w:rPr>
          <w:rFonts w:ascii="Garamond" w:hAnsi="Garamond" w:cs="Tahoma"/>
        </w:rPr>
      </w:pPr>
      <w:r w:rsidRPr="001E3CAA">
        <w:rPr>
          <w:rFonts w:ascii="Garamond" w:hAnsi="Garamond" w:cs="Tahoma"/>
        </w:rPr>
        <w:t>pomiędzy:</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 xml:space="preserve">Spółką Mazowieckie Centrum Rehabilitacji „STOCER” Sp. z o.o. z siedzibą w Konstancinie – Jeziornie, przy ul. Wierzejewskiego 12, wpisaną do Krajowego Rejestru Sądowego pod numerem 0000337011, reprezentowaną przez </w:t>
      </w:r>
    </w:p>
    <w:p w:rsidR="001E3CAA" w:rsidRPr="001E3CAA" w:rsidRDefault="001E3CAA" w:rsidP="001E3CAA">
      <w:pPr>
        <w:pStyle w:val="Tekstpodstawowywcity21"/>
        <w:spacing w:after="0" w:line="240" w:lineRule="auto"/>
        <w:jc w:val="both"/>
        <w:rPr>
          <w:rFonts w:ascii="Garamond" w:hAnsi="Garamond"/>
        </w:rPr>
      </w:pPr>
      <w:r w:rsidRPr="001E3CAA">
        <w:rPr>
          <w:rFonts w:ascii="Garamond" w:hAnsi="Garamond" w:cs="Tahoma"/>
        </w:rPr>
        <w:t>Pana Piotra Papaja – Prezesa Zarządu</w:t>
      </w:r>
      <w:r w:rsidRPr="001E3CAA">
        <w:rPr>
          <w:rFonts w:ascii="Garamond" w:hAnsi="Garamond"/>
        </w:rPr>
        <w:t xml:space="preserve">, </w:t>
      </w:r>
    </w:p>
    <w:p w:rsidR="001E3CAA" w:rsidRPr="001E3CAA" w:rsidRDefault="001E3CAA" w:rsidP="001E3CAA">
      <w:pPr>
        <w:pStyle w:val="Tekstpodstawowywcity21"/>
        <w:spacing w:after="0" w:line="240" w:lineRule="auto"/>
        <w:jc w:val="both"/>
        <w:rPr>
          <w:rFonts w:ascii="Garamond" w:hAnsi="Garamond"/>
        </w:rPr>
      </w:pPr>
    </w:p>
    <w:p w:rsidR="001E3CAA" w:rsidRPr="001E3CAA" w:rsidRDefault="001E3CAA" w:rsidP="001E3CAA">
      <w:pPr>
        <w:pStyle w:val="Tekstpodstawowywcity21"/>
        <w:spacing w:after="0" w:line="240" w:lineRule="auto"/>
        <w:jc w:val="both"/>
        <w:rPr>
          <w:rFonts w:ascii="Garamond" w:hAnsi="Garamond"/>
        </w:rPr>
      </w:pPr>
      <w:r w:rsidRPr="001E3CAA">
        <w:rPr>
          <w:rFonts w:ascii="Garamond" w:hAnsi="Garamond"/>
        </w:rPr>
        <w:t>-----------------------------------------------------</w:t>
      </w:r>
    </w:p>
    <w:p w:rsidR="001E3CAA" w:rsidRPr="001E3CAA" w:rsidRDefault="001E3CAA" w:rsidP="001E3CAA">
      <w:pPr>
        <w:pStyle w:val="Tekstpodstawowywcity21"/>
        <w:spacing w:after="0" w:line="240" w:lineRule="auto"/>
        <w:jc w:val="both"/>
        <w:rPr>
          <w:rFonts w:ascii="Garamond" w:hAnsi="Garamond"/>
        </w:rPr>
      </w:pPr>
    </w:p>
    <w:p w:rsidR="001E3CAA" w:rsidRPr="001E3CAA" w:rsidRDefault="001E3CAA" w:rsidP="001E3CAA">
      <w:pPr>
        <w:pStyle w:val="Tekstpodstawowywcity21"/>
        <w:spacing w:after="0" w:line="240" w:lineRule="auto"/>
        <w:jc w:val="both"/>
        <w:rPr>
          <w:rFonts w:ascii="Garamond" w:hAnsi="Garamond"/>
        </w:rPr>
      </w:pPr>
      <w:r w:rsidRPr="001E3CAA">
        <w:rPr>
          <w:rFonts w:ascii="Garamond" w:hAnsi="Garamond"/>
        </w:rPr>
        <w:t>-----------------------------------------------------</w:t>
      </w: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zwaną w treści Umowy „Zamawiającym”,</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a firmą:</w:t>
      </w:r>
    </w:p>
    <w:p w:rsidR="001E3CAA" w:rsidRPr="001E3CAA" w:rsidRDefault="001E3CAA" w:rsidP="001E3CAA">
      <w:pPr>
        <w:pStyle w:val="Tekstpodstawowywcity21"/>
        <w:spacing w:after="0" w:line="240" w:lineRule="auto"/>
        <w:jc w:val="both"/>
        <w:rPr>
          <w:rFonts w:ascii="Garamond" w:hAnsi="Garamond" w:cs="Tahoma"/>
          <w:b/>
        </w:rPr>
      </w:pPr>
      <w:r>
        <w:rPr>
          <w:rFonts w:ascii="Garamond" w:hAnsi="Garamond" w:cs="Tahoma"/>
          <w:b/>
        </w:rPr>
        <w:t>…………………………………..</w:t>
      </w:r>
    </w:p>
    <w:p w:rsidR="001E3CAA" w:rsidRPr="001E3CAA" w:rsidRDefault="001E3CAA" w:rsidP="001E3CAA">
      <w:pPr>
        <w:pStyle w:val="Tekstpodstawowywcity21"/>
        <w:spacing w:after="0" w:line="240" w:lineRule="auto"/>
        <w:jc w:val="both"/>
        <w:rPr>
          <w:rFonts w:ascii="Garamond" w:hAnsi="Garamond" w:cs="Tahoma"/>
          <w:b/>
        </w:rPr>
      </w:pPr>
      <w:r>
        <w:rPr>
          <w:rFonts w:ascii="Garamond" w:hAnsi="Garamond" w:cs="Tahoma"/>
          <w:b/>
        </w:rPr>
        <w:t>……………………………………</w:t>
      </w:r>
    </w:p>
    <w:p w:rsidR="001E3CAA" w:rsidRPr="001E3CAA" w:rsidRDefault="001E3CAA" w:rsidP="001E3CAA">
      <w:pPr>
        <w:pStyle w:val="Tekstpodstawowywcity21"/>
        <w:spacing w:after="0" w:line="240" w:lineRule="auto"/>
        <w:jc w:val="both"/>
        <w:rPr>
          <w:rFonts w:ascii="Garamond" w:hAnsi="Garamond" w:cs="Tahoma"/>
          <w:b/>
        </w:rPr>
      </w:pPr>
      <w:r>
        <w:rPr>
          <w:rFonts w:ascii="Garamond" w:hAnsi="Garamond" w:cs="Tahoma"/>
          <w:b/>
        </w:rPr>
        <w:t>………………………………….</w:t>
      </w: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 xml:space="preserve">Działającą na podstawie wpisu do </w:t>
      </w:r>
      <w:r>
        <w:rPr>
          <w:rFonts w:ascii="Garamond" w:hAnsi="Garamond" w:cs="Tahoma"/>
          <w:b/>
        </w:rPr>
        <w:t>……..</w:t>
      </w:r>
      <w:r w:rsidRPr="001E3CAA">
        <w:rPr>
          <w:rFonts w:ascii="Garamond" w:hAnsi="Garamond" w:cs="Tahoma"/>
        </w:rPr>
        <w:t xml:space="preserve"> pod numerem </w:t>
      </w:r>
      <w:r>
        <w:rPr>
          <w:rFonts w:ascii="Garamond" w:hAnsi="Garamond" w:cs="Tahoma"/>
          <w:b/>
        </w:rPr>
        <w:t>…………………..</w:t>
      </w:r>
    </w:p>
    <w:p w:rsidR="001E3CAA" w:rsidRPr="001E3CAA" w:rsidRDefault="001E3CAA" w:rsidP="001E3CAA">
      <w:pPr>
        <w:pStyle w:val="Tekstpodstawowywcity21"/>
        <w:spacing w:after="0" w:line="240" w:lineRule="auto"/>
        <w:jc w:val="both"/>
        <w:rPr>
          <w:rFonts w:ascii="Garamond" w:hAnsi="Garamond" w:cs="Tahoma"/>
          <w:color w:val="FF0000"/>
        </w:rPr>
      </w:pPr>
      <w:r w:rsidRPr="001E3CAA">
        <w:rPr>
          <w:rFonts w:ascii="Garamond" w:hAnsi="Garamond" w:cs="Tahoma"/>
        </w:rPr>
        <w:t>reprezentowaną przez</w:t>
      </w:r>
      <w:r w:rsidRPr="001E3CAA">
        <w:rPr>
          <w:rFonts w:ascii="Garamond" w:hAnsi="Garamond" w:cs="Tahoma"/>
          <w:color w:val="FF0000"/>
        </w:rPr>
        <w:t>:</w:t>
      </w:r>
    </w:p>
    <w:p w:rsidR="001E3CAA" w:rsidRPr="001E3CAA" w:rsidRDefault="001E3CAA" w:rsidP="00EC69EE">
      <w:pPr>
        <w:pStyle w:val="Tekstpodstawowywcity21"/>
        <w:numPr>
          <w:ilvl w:val="0"/>
          <w:numId w:val="16"/>
        </w:numPr>
        <w:spacing w:after="0" w:line="240" w:lineRule="auto"/>
        <w:ind w:left="786" w:hanging="360"/>
        <w:jc w:val="both"/>
        <w:rPr>
          <w:rFonts w:ascii="Garamond" w:hAnsi="Garamond" w:cs="Tahoma"/>
        </w:rPr>
      </w:pPr>
      <w:r w:rsidRPr="001E3CAA">
        <w:rPr>
          <w:rFonts w:ascii="Garamond" w:hAnsi="Garamond" w:cs="Tahoma"/>
        </w:rPr>
        <w:t>…………………………………………………………………………………..</w:t>
      </w:r>
    </w:p>
    <w:p w:rsidR="001E3CAA" w:rsidRPr="001E3CAA" w:rsidRDefault="001E3CAA" w:rsidP="00EC69EE">
      <w:pPr>
        <w:pStyle w:val="Tekstpodstawowywcity21"/>
        <w:numPr>
          <w:ilvl w:val="0"/>
          <w:numId w:val="16"/>
        </w:numPr>
        <w:spacing w:after="0" w:line="240" w:lineRule="auto"/>
        <w:ind w:left="786" w:hanging="360"/>
        <w:jc w:val="both"/>
        <w:rPr>
          <w:rFonts w:ascii="Garamond" w:hAnsi="Garamond" w:cs="Tahoma"/>
        </w:rPr>
      </w:pPr>
      <w:r w:rsidRPr="001E3CAA">
        <w:rPr>
          <w:rFonts w:ascii="Garamond" w:hAnsi="Garamond" w:cs="Tahoma"/>
        </w:rPr>
        <w:t>…………………………………………………………………………………..</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ind w:left="0" w:firstLine="283"/>
        <w:jc w:val="both"/>
        <w:rPr>
          <w:rFonts w:ascii="Garamond" w:hAnsi="Garamond" w:cs="Tahoma"/>
        </w:rPr>
      </w:pPr>
      <w:r w:rsidRPr="001E3CAA">
        <w:rPr>
          <w:rFonts w:ascii="Garamond" w:hAnsi="Garamond" w:cs="Tahoma"/>
        </w:rPr>
        <w:t>zwaną w treści Umowy „Wykonawcą”,</w:t>
      </w:r>
    </w:p>
    <w:p w:rsidR="001E3CAA" w:rsidRPr="001E3CAA" w:rsidRDefault="001E3CAA" w:rsidP="001E3CAA">
      <w:pPr>
        <w:pStyle w:val="Tekstpodstawowywcity21"/>
        <w:spacing w:after="0" w:line="240" w:lineRule="auto"/>
        <w:jc w:val="both"/>
        <w:rPr>
          <w:rFonts w:ascii="Garamond" w:hAnsi="Garamond" w:cs="Tahoma"/>
        </w:rPr>
      </w:pPr>
    </w:p>
    <w:p w:rsid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o następującej treści:</w:t>
      </w:r>
    </w:p>
    <w:p w:rsidR="0015286E" w:rsidRPr="001E3CAA" w:rsidRDefault="0015286E"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1</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Przedmiot umowy</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1</w:t>
      </w:r>
      <w:r w:rsidRPr="001E3CAA">
        <w:rPr>
          <w:rFonts w:ascii="Garamond" w:hAnsi="Garamond" w:cs="Tahoma"/>
          <w:b/>
        </w:rPr>
        <w:t>.</w:t>
      </w:r>
      <w:r w:rsidRPr="001E3CAA">
        <w:rPr>
          <w:rFonts w:ascii="Garamond" w:hAnsi="Garamond" w:cs="Tahoma"/>
        </w:rPr>
        <w:t xml:space="preserve">Przedmiotem </w:t>
      </w:r>
      <w:r>
        <w:rPr>
          <w:rFonts w:ascii="Garamond" w:hAnsi="Garamond" w:cs="Tahoma"/>
          <w:b/>
        </w:rPr>
        <w:t>Umowy PN-….</w:t>
      </w:r>
      <w:r w:rsidRPr="001E3CAA">
        <w:rPr>
          <w:rFonts w:ascii="Garamond" w:hAnsi="Garamond" w:cs="Tahoma"/>
          <w:b/>
        </w:rPr>
        <w:t>/</w:t>
      </w:r>
      <w:r>
        <w:rPr>
          <w:rFonts w:ascii="Garamond" w:hAnsi="Garamond" w:cs="Tahoma"/>
          <w:b/>
        </w:rPr>
        <w:t>2019</w:t>
      </w:r>
      <w:r w:rsidRPr="001E3CAA">
        <w:rPr>
          <w:rFonts w:ascii="Garamond" w:hAnsi="Garamond" w:cs="Tahoma"/>
        </w:rPr>
        <w:t xml:space="preserve"> jest dostawa przez Wykonawcę do Zamawiającego (wyrobów medycznych) </w:t>
      </w:r>
      <w:r w:rsidRPr="001E3CAA">
        <w:rPr>
          <w:rFonts w:ascii="Times New Roman" w:hAnsi="Times New Roman"/>
        </w:rPr>
        <w:t xml:space="preserve">materiały do dezynfekcji </w:t>
      </w:r>
      <w:r w:rsidRPr="001E3CAA">
        <w:rPr>
          <w:rFonts w:ascii="Garamond" w:hAnsi="Garamond" w:cs="Tahoma"/>
        </w:rPr>
        <w:t xml:space="preserve"> zgodnie z asortymentem określonym w </w:t>
      </w:r>
      <w:r>
        <w:rPr>
          <w:rFonts w:ascii="Garamond" w:hAnsi="Garamond" w:cs="Tahoma"/>
          <w:b/>
        </w:rPr>
        <w:t xml:space="preserve">Pakiecie </w:t>
      </w:r>
      <w:r w:rsidRPr="001E3CAA">
        <w:rPr>
          <w:rFonts w:ascii="Garamond" w:hAnsi="Garamond" w:cs="Tahoma"/>
          <w:b/>
        </w:rPr>
        <w:t xml:space="preserve"> </w:t>
      </w:r>
      <w:r>
        <w:rPr>
          <w:rFonts w:ascii="Garamond" w:hAnsi="Garamond" w:cs="Tahoma"/>
          <w:b/>
        </w:rPr>
        <w:t xml:space="preserve">……. </w:t>
      </w:r>
      <w:r w:rsidRPr="001E3CAA">
        <w:rPr>
          <w:rFonts w:ascii="Garamond" w:hAnsi="Garamond" w:cs="Tahoma"/>
        </w:rPr>
        <w:t>Szczegółową specyfikację produktów określa formularz asortymentowo-cenowy stanowiący załącznik nr 1 do Umowy.</w:t>
      </w: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2</w:t>
      </w:r>
      <w:r w:rsidRPr="001E3CAA">
        <w:rPr>
          <w:rFonts w:ascii="Garamond" w:hAnsi="Garamond" w:cs="Tahoma"/>
          <w:b/>
        </w:rPr>
        <w:t>.</w:t>
      </w:r>
      <w:r w:rsidRPr="001E3CAA">
        <w:rPr>
          <w:rFonts w:ascii="Garamond" w:hAnsi="Garamond" w:cs="Tahoma"/>
        </w:rPr>
        <w:t xml:space="preserve">Wykonawca oświadcza, że wszystkie dostarczane wyroby medyczne zostały dopuszczone </w:t>
      </w: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b/>
        </w:rPr>
        <w:t xml:space="preserve"> </w:t>
      </w:r>
      <w:r w:rsidRPr="001E3CAA">
        <w:rPr>
          <w:rFonts w:ascii="Garamond" w:hAnsi="Garamond" w:cs="Tahoma"/>
        </w:rPr>
        <w:t>do obrotu i używania zgodnie z wymogami ustawy z dnia 20 maja 2010 r. o wyrobach    medycznych (Dz. U. z  2010 r., Nr 107, poz. 679).</w:t>
      </w:r>
    </w:p>
    <w:p w:rsidR="001E3CAA" w:rsidRPr="0015286E" w:rsidRDefault="001E3CAA" w:rsidP="0015286E">
      <w:pPr>
        <w:pStyle w:val="Tekstpodstawowywcity21"/>
        <w:spacing w:after="0" w:line="240" w:lineRule="auto"/>
        <w:jc w:val="both"/>
        <w:rPr>
          <w:rFonts w:ascii="Garamond" w:hAnsi="Garamond"/>
        </w:rPr>
      </w:pPr>
      <w:r w:rsidRPr="001E3CAA">
        <w:rPr>
          <w:rFonts w:ascii="Garamond" w:hAnsi="Garamond" w:cs="Tahoma"/>
          <w:color w:val="000000"/>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w:t>
      </w:r>
      <w:r w:rsidRPr="001E3CAA">
        <w:rPr>
          <w:rFonts w:ascii="Garamond" w:hAnsi="Garamond" w:cs="Tahoma"/>
          <w:color w:val="000000"/>
        </w:rPr>
        <w:lastRenderedPageBreak/>
        <w:t xml:space="preserve">zgodę. </w:t>
      </w:r>
      <w:r w:rsidRPr="001E3CAA">
        <w:rPr>
          <w:rFonts w:ascii="Garamond" w:hAnsi="Garamond"/>
        </w:rPr>
        <w:t>Jednocześnie Zamawiający wskazuje minimalny zakup przedmiotu umow</w:t>
      </w:r>
      <w:r w:rsidR="00EC69EE">
        <w:rPr>
          <w:rFonts w:ascii="Garamond" w:hAnsi="Garamond"/>
        </w:rPr>
        <w:t>y na poziomie 80% jej wartości.</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2</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Termin i warunki realizacji</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EC69EE">
      <w:pPr>
        <w:pStyle w:val="Tekstpodstawowywcity21"/>
        <w:numPr>
          <w:ilvl w:val="0"/>
          <w:numId w:val="25"/>
        </w:numPr>
        <w:spacing w:after="0" w:line="240" w:lineRule="auto"/>
        <w:jc w:val="both"/>
        <w:rPr>
          <w:rFonts w:ascii="Garamond" w:hAnsi="Garamond" w:cs="Tahoma"/>
          <w:b/>
        </w:rPr>
      </w:pPr>
      <w:r w:rsidRPr="001E3CAA">
        <w:rPr>
          <w:rFonts w:ascii="Garamond" w:hAnsi="Garamond" w:cs="Tahoma"/>
        </w:rPr>
        <w:t xml:space="preserve">Dostawy wyrobów medycznych następować będą sukcesywnie w ciągu </w:t>
      </w:r>
      <w:r w:rsidRPr="001E3CAA">
        <w:rPr>
          <w:rFonts w:ascii="Garamond" w:hAnsi="Garamond" w:cs="Tahoma"/>
          <w:b/>
        </w:rPr>
        <w:t>12 miesięcy od dnia</w:t>
      </w:r>
      <w:r>
        <w:rPr>
          <w:rFonts w:ascii="Garamond" w:hAnsi="Garamond" w:cs="Tahoma"/>
          <w:b/>
        </w:rPr>
        <w:t xml:space="preserve"> ………...2019</w:t>
      </w:r>
      <w:r w:rsidRPr="001E3CAA">
        <w:rPr>
          <w:rFonts w:ascii="Garamond" w:hAnsi="Garamond" w:cs="Tahoma"/>
          <w:b/>
        </w:rPr>
        <w:t xml:space="preserve"> do dnia </w:t>
      </w:r>
      <w:r>
        <w:rPr>
          <w:rFonts w:ascii="Garamond" w:hAnsi="Garamond" w:cs="Tahoma"/>
          <w:b/>
        </w:rPr>
        <w:t>………..2020</w:t>
      </w:r>
      <w:r w:rsidRPr="001E3CAA">
        <w:rPr>
          <w:rFonts w:ascii="Garamond" w:hAnsi="Garamond" w:cs="Tahoma"/>
          <w:b/>
        </w:rPr>
        <w:t xml:space="preserve"> roku, tj. każdorazowo w oparciu o pisemn</w:t>
      </w:r>
      <w:r w:rsidR="00EC69EE">
        <w:rPr>
          <w:rFonts w:ascii="Garamond" w:hAnsi="Garamond" w:cs="Tahoma"/>
          <w:b/>
        </w:rPr>
        <w:t xml:space="preserve">e zamówienie- </w:t>
      </w:r>
      <w:r w:rsidR="00EC69EE" w:rsidRPr="00EC69EE">
        <w:rPr>
          <w:rFonts w:ascii="Garamond" w:hAnsi="Garamond" w:cs="Tahoma"/>
        </w:rPr>
        <w:t>Konstancin-Jeziorna, ul. Wierzejewskiego 12/ Warszawa, ul. Barska 16/20 / Pruszków, ul. Warsztatowa 1</w:t>
      </w:r>
      <w:r w:rsidR="00EC69EE">
        <w:rPr>
          <w:rFonts w:ascii="Garamond" w:hAnsi="Garamond" w:cs="Tahoma"/>
          <w:b/>
        </w:rPr>
        <w:t xml:space="preserve"> </w:t>
      </w:r>
    </w:p>
    <w:p w:rsidR="001E3CAA" w:rsidRPr="001E3CAA" w:rsidRDefault="001E3CAA" w:rsidP="00EC69EE">
      <w:pPr>
        <w:pStyle w:val="Tekstpodstawowywcity21"/>
        <w:numPr>
          <w:ilvl w:val="0"/>
          <w:numId w:val="25"/>
        </w:numPr>
        <w:spacing w:after="0" w:line="240" w:lineRule="auto"/>
        <w:jc w:val="both"/>
        <w:rPr>
          <w:rFonts w:ascii="Garamond" w:hAnsi="Garamond" w:cs="Tahoma"/>
          <w:b/>
        </w:rPr>
      </w:pPr>
      <w:r w:rsidRPr="001E3CAA">
        <w:rPr>
          <w:rFonts w:ascii="Garamond" w:hAnsi="Garamond" w:cs="Tahoma"/>
          <w:b/>
        </w:rPr>
        <w:t>Wykonawca przed rozpoczęciem dostarczania wyrobów medycznych objętych Umową, przekaże Zamawiającemu materiały informacyjne oraz przeprowadzi szkolenie personelu.</w:t>
      </w:r>
    </w:p>
    <w:p w:rsidR="001E3CAA" w:rsidRPr="001E3CAA" w:rsidRDefault="001E3CAA" w:rsidP="00EC69EE">
      <w:pPr>
        <w:pStyle w:val="Tekstpodstawowywcity21"/>
        <w:numPr>
          <w:ilvl w:val="0"/>
          <w:numId w:val="25"/>
        </w:numPr>
        <w:spacing w:after="0" w:line="240" w:lineRule="auto"/>
        <w:jc w:val="both"/>
        <w:rPr>
          <w:rFonts w:ascii="Garamond" w:hAnsi="Garamond" w:cs="Tahoma"/>
        </w:rPr>
      </w:pPr>
      <w:r w:rsidRPr="001E3CAA">
        <w:rPr>
          <w:rFonts w:ascii="Garamond" w:hAnsi="Garamond" w:cs="Tahoma"/>
        </w:rPr>
        <w:t xml:space="preserve">Realizacja dostaw odbywać się będzie zgodnie z potrzebami Zamawiającego </w:t>
      </w:r>
      <w:r w:rsidRPr="001E3CAA">
        <w:rPr>
          <w:rFonts w:ascii="Garamond" w:hAnsi="Garamond" w:cs="Tahoma"/>
          <w:b/>
        </w:rPr>
        <w:t>w maksymalnym  terminie 5 dni</w:t>
      </w:r>
      <w:r w:rsidRPr="001E3CAA">
        <w:rPr>
          <w:rFonts w:ascii="Garamond" w:hAnsi="Garamond" w:cs="Tahoma"/>
        </w:rPr>
        <w:t xml:space="preserve"> </w:t>
      </w:r>
      <w:r w:rsidRPr="001E3CAA">
        <w:rPr>
          <w:rFonts w:ascii="Garamond" w:hAnsi="Garamond" w:cs="Tahoma"/>
          <w:b/>
        </w:rPr>
        <w:t>roboczych</w:t>
      </w:r>
      <w:r w:rsidRPr="001E3CAA">
        <w:rPr>
          <w:rFonts w:ascii="Garamond" w:hAnsi="Garamond" w:cs="Tahoma"/>
        </w:rPr>
        <w:t xml:space="preserve"> </w:t>
      </w:r>
      <w:r w:rsidRPr="001E3CAA">
        <w:rPr>
          <w:rFonts w:ascii="Garamond" w:hAnsi="Garamond" w:cs="Tahoma"/>
          <w:b/>
        </w:rPr>
        <w:t>(poniedziałek –piątek)</w:t>
      </w:r>
      <w:r w:rsidRPr="001E3CAA">
        <w:rPr>
          <w:rFonts w:ascii="Garamond" w:hAnsi="Garamond" w:cs="Tahoma"/>
        </w:rPr>
        <w:t xml:space="preserve"> od dnia złożenia zamówienia, zawierającego numer klienta, nadany Zamawiającemu przez Wykonawcę oraz kody produktów, których dotyczy zamówienie.</w:t>
      </w:r>
    </w:p>
    <w:p w:rsidR="00EC69EE" w:rsidRPr="00EC69EE" w:rsidRDefault="00EC69EE" w:rsidP="00EC69EE">
      <w:pPr>
        <w:numPr>
          <w:ilvl w:val="0"/>
          <w:numId w:val="25"/>
        </w:numPr>
        <w:suppressAutoHyphens/>
        <w:spacing w:after="160"/>
        <w:jc w:val="both"/>
        <w:rPr>
          <w:rFonts w:ascii="Garamond" w:hAnsi="Garamond"/>
          <w:sz w:val="24"/>
          <w:szCs w:val="24"/>
          <w:lang w:eastAsia="ar-SA"/>
        </w:rPr>
      </w:pPr>
      <w:r w:rsidRPr="00EC69EE">
        <w:rPr>
          <w:rFonts w:ascii="Garamond" w:hAnsi="Garamond"/>
          <w:sz w:val="24"/>
          <w:szCs w:val="24"/>
          <w:lang w:eastAsia="ar-SA"/>
        </w:rPr>
        <w:t>Zamawiający wyraża zgodę na przesyłanie faktur VAT w formie elektronicznej.</w:t>
      </w:r>
      <w:r w:rsidRPr="00EC69EE">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EC69EE">
        <w:rPr>
          <w:rFonts w:ascii="Garamond" w:hAnsi="Garamond"/>
          <w:b/>
          <w:sz w:val="24"/>
          <w:szCs w:val="24"/>
        </w:rPr>
        <w:t xml:space="preserve">Wykonawcę </w:t>
      </w:r>
      <w:r w:rsidRPr="00EC69EE">
        <w:rPr>
          <w:rFonts w:ascii="Garamond" w:hAnsi="Garamond"/>
          <w:sz w:val="24"/>
          <w:szCs w:val="24"/>
        </w:rPr>
        <w:t>i integralności ich treści zgodnie z postanowieniami Ustawy, przechowywania faktur w sposób określony przepisami. </w:t>
      </w:r>
    </w:p>
    <w:p w:rsidR="00EC69EE" w:rsidRPr="00EC69EE" w:rsidRDefault="00EC69EE" w:rsidP="00EC69EE">
      <w:pPr>
        <w:numPr>
          <w:ilvl w:val="0"/>
          <w:numId w:val="25"/>
        </w:numPr>
        <w:suppressAutoHyphens/>
        <w:spacing w:after="160"/>
        <w:jc w:val="both"/>
        <w:rPr>
          <w:rFonts w:ascii="Garamond" w:hAnsi="Garamond"/>
          <w:color w:val="000000"/>
          <w:sz w:val="24"/>
          <w:szCs w:val="24"/>
        </w:rPr>
      </w:pPr>
      <w:r w:rsidRPr="00EC69EE">
        <w:rPr>
          <w:rFonts w:ascii="Garamond" w:hAnsi="Garamond"/>
          <w:sz w:val="24"/>
          <w:szCs w:val="24"/>
          <w:lang w:eastAsia="ar-SA"/>
        </w:rPr>
        <w:t xml:space="preserve">Z tytułu wykonania Umowy, Wykonawca zobowiązuje się do </w:t>
      </w:r>
      <w:r w:rsidRPr="00EC69EE">
        <w:rPr>
          <w:rFonts w:ascii="Garamond" w:hAnsi="Garamond"/>
          <w:sz w:val="24"/>
          <w:szCs w:val="24"/>
        </w:rPr>
        <w:t xml:space="preserve">wystawiania i przesyłanie faktur w formie elektronicznej. </w:t>
      </w:r>
    </w:p>
    <w:p w:rsidR="00EC69EE" w:rsidRPr="00EC69EE" w:rsidRDefault="00EC69EE" w:rsidP="00EC69EE">
      <w:pPr>
        <w:numPr>
          <w:ilvl w:val="0"/>
          <w:numId w:val="25"/>
        </w:numPr>
        <w:jc w:val="both"/>
        <w:rPr>
          <w:rFonts w:ascii="Garamond" w:hAnsi="Garamond"/>
          <w:b/>
          <w:bCs/>
          <w:color w:val="FF0000"/>
          <w:sz w:val="24"/>
          <w:szCs w:val="24"/>
        </w:rPr>
      </w:pPr>
      <w:r w:rsidRPr="00EC69EE">
        <w:rPr>
          <w:rFonts w:ascii="Garamond" w:hAnsi="Garamond"/>
          <w:sz w:val="24"/>
          <w:szCs w:val="24"/>
        </w:rPr>
        <w:t>W celu zabezpieczenia autentyczności faktury i jej integralności   </w:t>
      </w:r>
      <w:r w:rsidRPr="00EC69EE">
        <w:rPr>
          <w:rFonts w:ascii="Garamond" w:hAnsi="Garamond"/>
          <w:b/>
          <w:sz w:val="24"/>
          <w:szCs w:val="24"/>
        </w:rPr>
        <w:t xml:space="preserve">Wykonawca </w:t>
      </w:r>
      <w:r w:rsidRPr="00EC69EE">
        <w:rPr>
          <w:rFonts w:ascii="Garamond" w:hAnsi="Garamond"/>
          <w:sz w:val="24"/>
          <w:szCs w:val="24"/>
        </w:rPr>
        <w:t>zobowiązuje się do przesyłania faktur z adresu</w:t>
      </w:r>
      <w:r w:rsidRPr="00EC69EE">
        <w:rPr>
          <w:rFonts w:ascii="Garamond" w:hAnsi="Garamond"/>
          <w:b/>
          <w:sz w:val="24"/>
          <w:szCs w:val="24"/>
        </w:rPr>
        <w:t>:</w:t>
      </w:r>
      <w:r w:rsidRPr="00EC69EE">
        <w:rPr>
          <w:rFonts w:ascii="Garamond" w:hAnsi="Garamond"/>
          <w:sz w:val="24"/>
          <w:szCs w:val="24"/>
        </w:rPr>
        <w:t xml:space="preserve"> </w:t>
      </w:r>
      <w:hyperlink r:id="rId21" w:history="1">
        <w:r w:rsidRPr="00EC69EE">
          <w:rPr>
            <w:rStyle w:val="Hipercze"/>
            <w:rFonts w:ascii="Garamond" w:hAnsi="Garamond"/>
            <w:b/>
            <w:sz w:val="24"/>
            <w:szCs w:val="24"/>
          </w:rPr>
          <w:t>………………………….</w:t>
        </w:r>
      </w:hyperlink>
      <w:r w:rsidRPr="00EC69EE">
        <w:rPr>
          <w:rFonts w:ascii="Garamond" w:hAnsi="Garamond"/>
          <w:sz w:val="24"/>
          <w:szCs w:val="24"/>
        </w:rPr>
        <w:t xml:space="preserve"> na adres </w:t>
      </w:r>
      <w:r w:rsidRPr="00EC69EE">
        <w:rPr>
          <w:rFonts w:ascii="Garamond" w:hAnsi="Garamond"/>
          <w:b/>
          <w:sz w:val="24"/>
          <w:szCs w:val="24"/>
        </w:rPr>
        <w:t>Zamawiającego</w:t>
      </w:r>
      <w:r w:rsidRPr="00EC69EE">
        <w:rPr>
          <w:rFonts w:ascii="Garamond" w:hAnsi="Garamond"/>
          <w:color w:val="FF0000"/>
          <w:sz w:val="24"/>
          <w:szCs w:val="24"/>
        </w:rPr>
        <w:t xml:space="preserve"> </w:t>
      </w:r>
      <w:hyperlink r:id="rId22" w:history="1">
        <w:r w:rsidRPr="00EC69EE">
          <w:rPr>
            <w:rStyle w:val="Hipercze"/>
            <w:rFonts w:ascii="Garamond" w:hAnsi="Garamond"/>
            <w:b/>
            <w:bCs/>
            <w:sz w:val="24"/>
            <w:szCs w:val="24"/>
          </w:rPr>
          <w:t>efaktura@stocer.pl</w:t>
        </w:r>
      </w:hyperlink>
      <w:r w:rsidRPr="00EC69EE">
        <w:rPr>
          <w:rFonts w:ascii="Garamond" w:hAnsi="Garamond"/>
          <w:b/>
          <w:bCs/>
          <w:color w:val="FF0000"/>
          <w:sz w:val="24"/>
          <w:szCs w:val="24"/>
        </w:rPr>
        <w:t xml:space="preserve">  </w:t>
      </w:r>
    </w:p>
    <w:p w:rsidR="00EC69EE" w:rsidRPr="00EC69EE" w:rsidRDefault="00EC69EE" w:rsidP="00EC69EE">
      <w:pPr>
        <w:numPr>
          <w:ilvl w:val="0"/>
          <w:numId w:val="25"/>
        </w:numPr>
        <w:jc w:val="both"/>
        <w:rPr>
          <w:rFonts w:ascii="Garamond" w:hAnsi="Garamond"/>
          <w:sz w:val="24"/>
          <w:szCs w:val="24"/>
        </w:rPr>
      </w:pPr>
      <w:r w:rsidRPr="00EC69EE">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EC69EE" w:rsidRPr="00EC69EE" w:rsidRDefault="00EC69EE" w:rsidP="00EC69EE">
      <w:pPr>
        <w:numPr>
          <w:ilvl w:val="0"/>
          <w:numId w:val="25"/>
        </w:numPr>
        <w:jc w:val="both"/>
        <w:rPr>
          <w:rFonts w:ascii="Garamond" w:hAnsi="Garamond"/>
          <w:sz w:val="24"/>
          <w:szCs w:val="24"/>
        </w:rPr>
      </w:pPr>
      <w:r w:rsidRPr="00EC69EE">
        <w:rPr>
          <w:rFonts w:ascii="Garamond" w:hAnsi="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EC69EE" w:rsidRPr="00EC69EE" w:rsidRDefault="00EC69EE" w:rsidP="00EC69EE">
      <w:pPr>
        <w:numPr>
          <w:ilvl w:val="0"/>
          <w:numId w:val="25"/>
        </w:numPr>
        <w:jc w:val="both"/>
        <w:rPr>
          <w:rFonts w:ascii="Garamond" w:hAnsi="Garamond"/>
          <w:sz w:val="24"/>
          <w:szCs w:val="24"/>
        </w:rPr>
      </w:pPr>
      <w:r w:rsidRPr="00EC69EE">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EC69EE" w:rsidRPr="00EC69EE" w:rsidRDefault="00EC69EE" w:rsidP="00EC69EE">
      <w:pPr>
        <w:numPr>
          <w:ilvl w:val="0"/>
          <w:numId w:val="2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EC69EE" w:rsidRPr="00EC69EE" w:rsidRDefault="00EC69EE" w:rsidP="00EC69EE">
      <w:pPr>
        <w:numPr>
          <w:ilvl w:val="0"/>
          <w:numId w:val="2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lastRenderedPageBreak/>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EC69EE" w:rsidRPr="00EC69EE" w:rsidRDefault="00EC69EE" w:rsidP="00EC69EE">
      <w:pPr>
        <w:numPr>
          <w:ilvl w:val="0"/>
          <w:numId w:val="2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EC69EE" w:rsidRPr="00EC69EE" w:rsidRDefault="00EC69EE" w:rsidP="00EC69EE">
      <w:pPr>
        <w:numPr>
          <w:ilvl w:val="0"/>
          <w:numId w:val="25"/>
        </w:numPr>
        <w:suppressAutoHyphens/>
        <w:spacing w:after="160" w:line="259" w:lineRule="auto"/>
        <w:jc w:val="both"/>
        <w:rPr>
          <w:rFonts w:ascii="Garamond" w:hAnsi="Garamond" w:cs="Tahoma"/>
          <w:sz w:val="24"/>
          <w:szCs w:val="24"/>
          <w:lang w:eastAsia="ar-SA"/>
        </w:rPr>
      </w:pPr>
      <w:r w:rsidRPr="00EC69EE">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1E3CAA" w:rsidRPr="0015286E" w:rsidRDefault="00EC69EE" w:rsidP="0015286E">
      <w:pPr>
        <w:numPr>
          <w:ilvl w:val="0"/>
          <w:numId w:val="25"/>
        </w:numPr>
        <w:suppressAutoHyphens/>
        <w:spacing w:after="160" w:line="259" w:lineRule="auto"/>
        <w:jc w:val="both"/>
        <w:rPr>
          <w:rFonts w:ascii="Garamond" w:hAnsi="Garamond" w:cs="Tahoma"/>
          <w:sz w:val="24"/>
          <w:szCs w:val="24"/>
          <w:lang w:eastAsia="ar-SA"/>
        </w:rPr>
      </w:pPr>
      <w:r w:rsidRPr="00EC69EE">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3</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Wartość umowy</w:t>
      </w:r>
    </w:p>
    <w:p w:rsidR="001E3CAA" w:rsidRPr="001E3CAA" w:rsidRDefault="001E3CAA" w:rsidP="001E3CAA">
      <w:pPr>
        <w:pStyle w:val="Tekstpodstawowywcity21"/>
        <w:spacing w:after="0" w:line="240" w:lineRule="auto"/>
        <w:rPr>
          <w:rFonts w:ascii="Garamond" w:hAnsi="Garamond" w:cs="Tahoma"/>
        </w:rPr>
      </w:pPr>
    </w:p>
    <w:p w:rsidR="001E3CAA" w:rsidRPr="001E3CAA" w:rsidRDefault="001E3CAA" w:rsidP="00EC69EE">
      <w:pPr>
        <w:pStyle w:val="Tekstpodstawowywcity21"/>
        <w:numPr>
          <w:ilvl w:val="0"/>
          <w:numId w:val="17"/>
        </w:numPr>
        <w:spacing w:after="0" w:line="240" w:lineRule="auto"/>
        <w:ind w:left="708"/>
        <w:jc w:val="both"/>
        <w:rPr>
          <w:rFonts w:ascii="Garamond" w:hAnsi="Garamond" w:cs="Tahoma"/>
          <w:highlight w:val="yellow"/>
        </w:rPr>
      </w:pPr>
      <w:r w:rsidRPr="001E3CAA">
        <w:rPr>
          <w:rFonts w:ascii="Garamond" w:hAnsi="Garamond" w:cs="Tahoma"/>
          <w:b/>
        </w:rPr>
        <w:t xml:space="preserve">Wartość Umowy wynosi </w:t>
      </w:r>
      <w:r>
        <w:rPr>
          <w:rFonts w:ascii="Garamond" w:hAnsi="Garamond" w:cs="Tahoma"/>
          <w:b/>
        </w:rPr>
        <w:t>………………</w:t>
      </w:r>
      <w:r w:rsidRPr="001E3CAA">
        <w:rPr>
          <w:rFonts w:ascii="Garamond" w:hAnsi="Garamond" w:cs="Tahoma"/>
          <w:b/>
        </w:rPr>
        <w:t xml:space="preserve"> zł netto, </w:t>
      </w:r>
      <w:r>
        <w:rPr>
          <w:rFonts w:ascii="Garamond" w:hAnsi="Garamond" w:cs="Tahoma"/>
          <w:b/>
        </w:rPr>
        <w:t>………………</w:t>
      </w:r>
      <w:r w:rsidRPr="001E3CAA">
        <w:rPr>
          <w:rFonts w:ascii="Garamond" w:hAnsi="Garamond" w:cs="Tahoma"/>
          <w:b/>
        </w:rPr>
        <w:t xml:space="preserve"> zł brutto. </w:t>
      </w:r>
      <w:r w:rsidRPr="001E3CAA">
        <w:rPr>
          <w:rFonts w:ascii="Garamond" w:hAnsi="Garamond" w:cs="Tahoma"/>
        </w:rPr>
        <w:t>Szczegółowe zestawienie cenowe zawiera załącznik nr 1 do niniejszej Umowy PN</w:t>
      </w:r>
      <w:r>
        <w:rPr>
          <w:rFonts w:ascii="Garamond" w:hAnsi="Garamond" w:cs="Tahoma"/>
        </w:rPr>
        <w:t>-…..</w:t>
      </w:r>
      <w:r w:rsidRPr="001E3CAA">
        <w:rPr>
          <w:rFonts w:ascii="Garamond" w:hAnsi="Garamond" w:cs="Tahoma"/>
        </w:rPr>
        <w:t>201</w:t>
      </w:r>
      <w:r>
        <w:rPr>
          <w:rFonts w:ascii="Garamond" w:hAnsi="Garamond" w:cs="Tahoma"/>
        </w:rPr>
        <w:t>9</w:t>
      </w:r>
    </w:p>
    <w:p w:rsidR="001E3CAA" w:rsidRPr="001E3CAA" w:rsidRDefault="001E3CAA" w:rsidP="00EC69EE">
      <w:pPr>
        <w:pStyle w:val="Tekstpodstawowywcity21"/>
        <w:numPr>
          <w:ilvl w:val="0"/>
          <w:numId w:val="17"/>
        </w:numPr>
        <w:spacing w:after="0" w:line="240" w:lineRule="auto"/>
        <w:ind w:left="708"/>
        <w:jc w:val="both"/>
        <w:rPr>
          <w:rFonts w:ascii="Garamond" w:hAnsi="Garamond" w:cs="Tahoma"/>
        </w:rPr>
      </w:pPr>
      <w:r w:rsidRPr="001E3CAA">
        <w:rPr>
          <w:rFonts w:ascii="Garamond" w:hAnsi="Garamond" w:cs="Tahoma"/>
        </w:rPr>
        <w:t>Zamawiający zapłaci za wyroby medyczne zakupione w ramach każdorazowej dostawy     cenę brutto określoną w ofercie, zgodni</w:t>
      </w:r>
      <w:r w:rsidRPr="001E3CAA">
        <w:rPr>
          <w:rFonts w:ascii="Garamond" w:hAnsi="Garamond" w:cs="Tahoma"/>
          <w:color w:val="000000"/>
        </w:rPr>
        <w:t xml:space="preserve">e z załącznikiem nr 2 </w:t>
      </w:r>
      <w:r w:rsidRPr="001E3CAA">
        <w:rPr>
          <w:rFonts w:ascii="Garamond" w:hAnsi="Garamond" w:cs="Tahoma"/>
        </w:rPr>
        <w:t>do niniejszej umowy, z zastrzeżeniem § 2 ust. 8 Umowy.</w:t>
      </w:r>
    </w:p>
    <w:p w:rsidR="001E3CAA" w:rsidRPr="001E3CAA" w:rsidRDefault="001E3CAA" w:rsidP="00EC69EE">
      <w:pPr>
        <w:pStyle w:val="Tekstpodstawowywcity21"/>
        <w:numPr>
          <w:ilvl w:val="0"/>
          <w:numId w:val="17"/>
        </w:numPr>
        <w:spacing w:after="0" w:line="240" w:lineRule="auto"/>
        <w:ind w:left="708"/>
        <w:jc w:val="both"/>
        <w:rPr>
          <w:rFonts w:ascii="Garamond" w:hAnsi="Garamond" w:cs="Tahoma"/>
        </w:rPr>
      </w:pPr>
      <w:r w:rsidRPr="001E3CAA">
        <w:rPr>
          <w:rFonts w:ascii="Garamond" w:hAnsi="Garamond" w:cs="Tahoma"/>
        </w:rPr>
        <w:t xml:space="preserve">Zapłata należności będzie dokonana przelewem w ciągu </w:t>
      </w:r>
      <w:r w:rsidRPr="001E3CAA">
        <w:rPr>
          <w:rFonts w:ascii="Garamond" w:hAnsi="Garamond" w:cs="Tahoma"/>
          <w:b/>
        </w:rPr>
        <w:t>60 dni</w:t>
      </w:r>
      <w:r w:rsidRPr="001E3CAA">
        <w:rPr>
          <w:rFonts w:ascii="Garamond" w:hAnsi="Garamond" w:cs="Tahoma"/>
        </w:rPr>
        <w:t xml:space="preserve"> od daty wpływu faktury do Zamawiającego.</w:t>
      </w:r>
    </w:p>
    <w:p w:rsidR="001E3CAA" w:rsidRPr="001E3CAA" w:rsidRDefault="001E3CAA" w:rsidP="00EC69EE">
      <w:pPr>
        <w:pStyle w:val="Tekstpodstawowywcity21"/>
        <w:numPr>
          <w:ilvl w:val="0"/>
          <w:numId w:val="17"/>
        </w:numPr>
        <w:spacing w:after="0" w:line="240" w:lineRule="auto"/>
        <w:ind w:left="708"/>
        <w:jc w:val="both"/>
        <w:rPr>
          <w:rFonts w:ascii="Garamond" w:hAnsi="Garamond" w:cs="Tahoma"/>
        </w:rPr>
      </w:pPr>
      <w:r w:rsidRPr="001E3CAA">
        <w:rPr>
          <w:rFonts w:ascii="Garamond" w:hAnsi="Garamond" w:cs="Tahoma"/>
        </w:rPr>
        <w:t xml:space="preserve">Strony ustalają ceny produktów </w:t>
      </w:r>
      <w:proofErr w:type="spellStart"/>
      <w:r w:rsidRPr="00EC69EE">
        <w:rPr>
          <w:rFonts w:ascii="Garamond" w:hAnsi="Garamond" w:cs="Tahoma"/>
        </w:rPr>
        <w:t>loco</w:t>
      </w:r>
      <w:proofErr w:type="spellEnd"/>
      <w:r w:rsidRPr="00EC69EE">
        <w:rPr>
          <w:rFonts w:ascii="Garamond" w:hAnsi="Garamond" w:cs="Tahoma"/>
        </w:rPr>
        <w:t xml:space="preserve"> pomieszczenia</w:t>
      </w:r>
      <w:r w:rsidR="00EC69EE">
        <w:rPr>
          <w:rFonts w:ascii="Garamond" w:hAnsi="Garamond" w:cs="Tahoma"/>
        </w:rPr>
        <w:t xml:space="preserve"> </w:t>
      </w:r>
      <w:r w:rsidRPr="001E3CAA">
        <w:rPr>
          <w:rFonts w:ascii="Garamond" w:hAnsi="Garamond" w:cs="Tahoma"/>
        </w:rPr>
        <w:t>mieszczącego się w siedzibie Zamawiającego. Ceny obejmują również koszt rozładunku wyrobów medycznych oraz podatek VAT naliczony zgodnie z obowiązującymi przepisami.</w:t>
      </w:r>
    </w:p>
    <w:p w:rsidR="001E3CAA" w:rsidRPr="001E3CAA" w:rsidRDefault="001E3CAA" w:rsidP="00EC69EE">
      <w:pPr>
        <w:pStyle w:val="Tekstpodstawowywcity21"/>
        <w:numPr>
          <w:ilvl w:val="0"/>
          <w:numId w:val="17"/>
        </w:numPr>
        <w:spacing w:after="0" w:line="240" w:lineRule="auto"/>
        <w:ind w:left="708"/>
        <w:jc w:val="both"/>
        <w:rPr>
          <w:rFonts w:ascii="Garamond" w:hAnsi="Garamond" w:cs="Tahoma"/>
        </w:rPr>
      </w:pPr>
      <w:r w:rsidRPr="001E3CAA">
        <w:rPr>
          <w:rFonts w:ascii="Garamond" w:hAnsi="Garamond" w:cs="Tahoma"/>
        </w:rPr>
        <w:t>Ceny są stałe przez cały okres obowiązywania Umowy. Ceny mogą ulec zmianie jedynie w przypadku:</w:t>
      </w:r>
    </w:p>
    <w:p w:rsidR="001E3CAA" w:rsidRPr="001E3CAA" w:rsidRDefault="001E3CAA" w:rsidP="00EC69EE">
      <w:pPr>
        <w:pStyle w:val="Tekstpodstawowywcity21"/>
        <w:numPr>
          <w:ilvl w:val="0"/>
          <w:numId w:val="18"/>
        </w:numPr>
        <w:spacing w:after="0" w:line="240" w:lineRule="auto"/>
        <w:jc w:val="both"/>
        <w:rPr>
          <w:rFonts w:ascii="Garamond" w:hAnsi="Garamond" w:cs="Tahoma"/>
        </w:rPr>
      </w:pPr>
      <w:r w:rsidRPr="001E3CAA">
        <w:rPr>
          <w:rFonts w:ascii="Garamond" w:hAnsi="Garamond" w:cs="Tahoma"/>
        </w:rPr>
        <w:t xml:space="preserve">zmiany stawki podatku VAT, przy czym zmianie ulegnie wyłącznie cena brutto, a cena </w:t>
      </w:r>
    </w:p>
    <w:p w:rsidR="001E3CAA" w:rsidRPr="001E3CAA" w:rsidRDefault="001E3CAA" w:rsidP="001E3CAA">
      <w:pPr>
        <w:pStyle w:val="Tekstpodstawowywcity21"/>
        <w:spacing w:after="0" w:line="240" w:lineRule="auto"/>
        <w:ind w:left="1068"/>
        <w:jc w:val="both"/>
        <w:rPr>
          <w:rFonts w:ascii="Garamond" w:hAnsi="Garamond" w:cs="Tahoma"/>
        </w:rPr>
      </w:pPr>
      <w:r w:rsidRPr="001E3CAA">
        <w:rPr>
          <w:rFonts w:ascii="Garamond" w:hAnsi="Garamond" w:cs="Tahoma"/>
        </w:rPr>
        <w:t>netto pozostanie bez zmian,</w:t>
      </w:r>
    </w:p>
    <w:p w:rsidR="001E3CAA" w:rsidRPr="001E3CAA" w:rsidRDefault="001E3CAA" w:rsidP="001E3CAA">
      <w:pPr>
        <w:pStyle w:val="Tekstpodstawowywcity21"/>
        <w:spacing w:after="0" w:line="240" w:lineRule="auto"/>
        <w:ind w:firstLine="425"/>
        <w:jc w:val="both"/>
        <w:rPr>
          <w:rFonts w:ascii="Garamond" w:hAnsi="Garamond" w:cs="Tahoma"/>
        </w:rPr>
      </w:pPr>
      <w:r w:rsidRPr="001E3CAA">
        <w:rPr>
          <w:rFonts w:ascii="Garamond" w:hAnsi="Garamond" w:cs="Tahoma"/>
        </w:rPr>
        <w:t>b. zmian stawek opłat celnych.</w:t>
      </w: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6.    Zmiany wymienione w ust. 5  następują z mocy prawa i obowiązują od dnia wejścia w życie</w:t>
      </w:r>
    </w:p>
    <w:p w:rsidR="001E3CAA" w:rsidRPr="001E3CAA" w:rsidRDefault="001E3CAA" w:rsidP="0015286E">
      <w:pPr>
        <w:pStyle w:val="Tekstpodstawowywcity21"/>
        <w:spacing w:after="0" w:line="240" w:lineRule="auto"/>
        <w:jc w:val="both"/>
        <w:rPr>
          <w:rFonts w:ascii="Garamond" w:hAnsi="Garamond" w:cs="Tahoma"/>
        </w:rPr>
      </w:pPr>
      <w:r w:rsidRPr="001E3CAA">
        <w:rPr>
          <w:rFonts w:ascii="Garamond" w:hAnsi="Garamond" w:cs="Tahoma"/>
        </w:rPr>
        <w:t xml:space="preserve">   </w:t>
      </w:r>
      <w:r w:rsidR="0015286E">
        <w:rPr>
          <w:rFonts w:ascii="Garamond" w:hAnsi="Garamond" w:cs="Tahoma"/>
        </w:rPr>
        <w:t xml:space="preserve">        odpowiednich przepisów.</w:t>
      </w:r>
    </w:p>
    <w:p w:rsidR="001E3CAA" w:rsidRPr="001E3CAA" w:rsidRDefault="001E3CAA" w:rsidP="00EC69EE">
      <w:pPr>
        <w:pStyle w:val="Tekstpodstawowywcity21"/>
        <w:numPr>
          <w:ilvl w:val="0"/>
          <w:numId w:val="19"/>
        </w:numPr>
        <w:spacing w:after="0" w:line="240" w:lineRule="auto"/>
        <w:ind w:left="360" w:firstLine="348"/>
        <w:jc w:val="both"/>
        <w:rPr>
          <w:rFonts w:ascii="Garamond" w:hAnsi="Garamond" w:cs="Tahoma"/>
        </w:rPr>
      </w:pPr>
      <w:r w:rsidRPr="001E3CAA">
        <w:rPr>
          <w:rFonts w:ascii="Garamond" w:hAnsi="Garamond" w:cs="Tahoma"/>
        </w:rPr>
        <w:t>Strony dopuszczają zmianę cen jednostkowych wyrobów objętych Umową w przypadku zmiany wielkości opakowania wprowadzonej przez producenta z zachowaniem zasady proporcjonalności w stosunku do ceny objętej Umową.</w:t>
      </w:r>
    </w:p>
    <w:p w:rsidR="001E3CAA" w:rsidRPr="001E3CAA" w:rsidRDefault="001E3CAA" w:rsidP="00EC69EE">
      <w:pPr>
        <w:pStyle w:val="Tekstpodstawowywcity21"/>
        <w:numPr>
          <w:ilvl w:val="0"/>
          <w:numId w:val="19"/>
        </w:numPr>
        <w:spacing w:after="0" w:line="240" w:lineRule="auto"/>
        <w:ind w:left="360" w:firstLine="348"/>
        <w:jc w:val="both"/>
        <w:rPr>
          <w:rFonts w:ascii="Garamond" w:hAnsi="Garamond" w:cs="Tahoma"/>
        </w:rPr>
      </w:pPr>
      <w:r w:rsidRPr="001E3CAA">
        <w:rPr>
          <w:rFonts w:ascii="Garamond" w:hAnsi="Garamond" w:cs="Tahoma"/>
        </w:rPr>
        <w:t>Zmiany, o których mowa w pkt 7 wymagają zachowania formy pisemnej i mogą być      wprowadzone wyłącznie w formie aneksu do Umowy.</w:t>
      </w:r>
    </w:p>
    <w:p w:rsidR="001E3CAA" w:rsidRPr="001E3CAA" w:rsidRDefault="001E3CAA" w:rsidP="00EC69EE">
      <w:pPr>
        <w:pStyle w:val="Tekstpodstawowywcity21"/>
        <w:numPr>
          <w:ilvl w:val="0"/>
          <w:numId w:val="19"/>
        </w:numPr>
        <w:spacing w:after="0" w:line="240" w:lineRule="auto"/>
        <w:ind w:left="360" w:firstLine="348"/>
        <w:jc w:val="both"/>
        <w:rPr>
          <w:rFonts w:ascii="Garamond" w:hAnsi="Garamond" w:cs="Tahoma"/>
        </w:rPr>
      </w:pPr>
      <w:r w:rsidRPr="001E3CAA">
        <w:rPr>
          <w:rFonts w:ascii="Garamond" w:hAnsi="Garamond" w:cs="Tahoma"/>
        </w:rPr>
        <w:t>Za dzień zapłaty uznaje się dzień obciążenia rachunku Zamawiającego.</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lastRenderedPageBreak/>
        <w:t>§ 4</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Termin ważności</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5</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Reklamacje</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EC69EE">
      <w:pPr>
        <w:pStyle w:val="Tekstpodstawowywcity21"/>
        <w:numPr>
          <w:ilvl w:val="0"/>
          <w:numId w:val="20"/>
        </w:numPr>
        <w:spacing w:after="0" w:line="240" w:lineRule="auto"/>
        <w:jc w:val="both"/>
        <w:rPr>
          <w:rFonts w:ascii="Garamond" w:hAnsi="Garamond" w:cs="Tahoma"/>
        </w:rPr>
      </w:pPr>
      <w:r w:rsidRPr="001E3CAA">
        <w:rPr>
          <w:rFonts w:ascii="Garamond" w:hAnsi="Garamond" w:cs="Tahoma"/>
        </w:rPr>
        <w:t>W razie stwierdzenia niezgodności dostarczonych wyrobów medycznych z zamówieniem, Zamawiający w ciągu 7 dni zawiadomi Wykonawcę o brakach, widocznych uszkodzeniach lub wadach wyrobu.</w:t>
      </w:r>
    </w:p>
    <w:p w:rsidR="001E3CAA" w:rsidRPr="001E3CAA" w:rsidRDefault="001E3CAA" w:rsidP="00EC69EE">
      <w:pPr>
        <w:pStyle w:val="Tekstpodstawowywcity21"/>
        <w:numPr>
          <w:ilvl w:val="0"/>
          <w:numId w:val="20"/>
        </w:numPr>
        <w:spacing w:after="0" w:line="240" w:lineRule="auto"/>
        <w:jc w:val="both"/>
        <w:rPr>
          <w:rFonts w:ascii="Garamond" w:hAnsi="Garamond" w:cs="Tahoma"/>
        </w:rPr>
      </w:pPr>
      <w:r w:rsidRPr="001E3CAA">
        <w:rPr>
          <w:rFonts w:ascii="Garamond" w:hAnsi="Garamond" w:cs="Tahom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1E3CAA" w:rsidRPr="001E3CAA" w:rsidRDefault="001E3CAA" w:rsidP="00EC69EE">
      <w:pPr>
        <w:pStyle w:val="Tekstpodstawowywcity21"/>
        <w:numPr>
          <w:ilvl w:val="0"/>
          <w:numId w:val="20"/>
        </w:numPr>
        <w:spacing w:after="0" w:line="240" w:lineRule="auto"/>
        <w:jc w:val="both"/>
        <w:rPr>
          <w:rFonts w:ascii="Garamond" w:hAnsi="Garamond" w:cs="Tahoma"/>
        </w:rPr>
      </w:pPr>
      <w:r w:rsidRPr="001E3CAA">
        <w:rPr>
          <w:rFonts w:ascii="Garamond" w:hAnsi="Garamond" w:cs="Tahoma"/>
        </w:rPr>
        <w:t xml:space="preserve">Dostarczenie brakującego wyrobu medycznego lub wymiana powinny być dokonane w terminie nie dłuższym niż </w:t>
      </w:r>
      <w:r w:rsidRPr="001E3CAA">
        <w:rPr>
          <w:rFonts w:ascii="Garamond" w:hAnsi="Garamond" w:cs="Tahoma"/>
          <w:b/>
        </w:rPr>
        <w:t>2 dni roboczych</w:t>
      </w:r>
      <w:r w:rsidRPr="001E3CAA">
        <w:rPr>
          <w:rFonts w:ascii="Garamond" w:hAnsi="Garamond" w:cs="Tahoma"/>
        </w:rPr>
        <w:t xml:space="preserve"> od daty otrzymania zawiadomienia o wykryciu braku lub wady wyrobu przez Zamawiającego.</w:t>
      </w:r>
    </w:p>
    <w:p w:rsidR="001E3CAA" w:rsidRPr="001E3CAA" w:rsidRDefault="001E3CAA" w:rsidP="00EC69EE">
      <w:pPr>
        <w:pStyle w:val="Tekstpodstawowywcity21"/>
        <w:numPr>
          <w:ilvl w:val="0"/>
          <w:numId w:val="20"/>
        </w:numPr>
        <w:spacing w:after="0" w:line="240" w:lineRule="auto"/>
        <w:jc w:val="both"/>
        <w:rPr>
          <w:rFonts w:ascii="Garamond" w:hAnsi="Garamond" w:cs="Tahoma"/>
        </w:rPr>
      </w:pPr>
      <w:r w:rsidRPr="001E3CAA">
        <w:rPr>
          <w:rFonts w:ascii="Garamond" w:hAnsi="Garamond" w:cs="Tahoma"/>
        </w:rPr>
        <w:t xml:space="preserve">W przypadku stwierdzenia przez Zamawiającego wad ukrytych (w ciągu całego okresu użytkowania produktu, jednak nie dłużej niż w terminie ważności wyrobu medycznego), Wykonawca wymieni uszkodzony wyrób na swój koszt w ciągu </w:t>
      </w:r>
      <w:r w:rsidRPr="001E3CAA">
        <w:rPr>
          <w:rFonts w:ascii="Garamond" w:hAnsi="Garamond" w:cs="Tahoma"/>
          <w:b/>
        </w:rPr>
        <w:t>2 dni roboczych</w:t>
      </w:r>
      <w:r w:rsidRPr="001E3CAA">
        <w:rPr>
          <w:rFonts w:ascii="Garamond" w:hAnsi="Garamond" w:cs="Tahoma"/>
        </w:rPr>
        <w:t xml:space="preserve"> od daty otrzymania zawiadomienia o wykryciu wady.</w:t>
      </w:r>
    </w:p>
    <w:p w:rsidR="001E3CAA" w:rsidRPr="0015286E" w:rsidRDefault="001E3CAA" w:rsidP="0015286E">
      <w:pPr>
        <w:pStyle w:val="Tekstpodstawowywcity21"/>
        <w:numPr>
          <w:ilvl w:val="0"/>
          <w:numId w:val="20"/>
        </w:numPr>
        <w:spacing w:after="0" w:line="240" w:lineRule="auto"/>
        <w:jc w:val="both"/>
        <w:rPr>
          <w:rFonts w:ascii="Garamond" w:hAnsi="Garamond" w:cs="Tahoma"/>
        </w:rPr>
      </w:pPr>
      <w:r w:rsidRPr="001E3CAA">
        <w:rPr>
          <w:rFonts w:ascii="Garamond" w:hAnsi="Garamond" w:cs="Tahoma"/>
        </w:rPr>
        <w:t>Wyrób medyczny podlegający wymianie będzie zwrócony Wykonawcy na jego żądanie i na jego koszt w terminie uzgodnionym przez Strony.</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6</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Kary umowne</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cs="Tahoma"/>
        </w:rPr>
        <w:t>W przypadku zwłoki w dostawie lub wymianie wyrobu medycznego  na wolny od wad, Wykonawca zobowiązany jest zapłacić Zamawiającemu kary umowne w wysokości 0,2% wartości nie dostarczonego wyrobu za każdy rozpoczęty dzień zwłoki.</w:t>
      </w:r>
    </w:p>
    <w:p w:rsidR="001E3CAA" w:rsidRP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cs="Tahoma"/>
        </w:rPr>
        <w:t>Zamawiający ma prawo do potrącenia należności naliczonych z tytułu kar umownych, z należnościami Wykonawcy określonymi na fakturze w dniu zapłaty należności.</w:t>
      </w:r>
    </w:p>
    <w:p w:rsidR="001E3CAA" w:rsidRP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cs="Tahoma"/>
        </w:rPr>
        <w:t>W przypadku zwłoki Wykonawcy w dostawie towaru przekraczającej 7 dni, Zamawiający ma prawo odstąpić od umowy zachowując uprawnienia określone w punkcie 1 i 2, do których prawo powstało przed dniem odstąpienia od Umowy.</w:t>
      </w:r>
    </w:p>
    <w:p w:rsidR="001E3CAA" w:rsidRP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1E3CAA">
          <w:rPr>
            <w:rStyle w:val="Hipercze"/>
            <w:rFonts w:ascii="Garamond" w:hAnsi="Garamond"/>
          </w:rPr>
          <w:t>brutto.</w:t>
        </w:r>
        <w:r w:rsidRPr="001E3CAA">
          <w:rPr>
            <w:rStyle w:val="Hipercze"/>
            <w:rFonts w:ascii="Garamond" w:hAnsi="Garamond"/>
            <w:vanish/>
          </w:rPr>
          <w:t>_@POCZ@__@KON@_</w:t>
        </w:r>
      </w:hyperlink>
      <w:r w:rsidRPr="001E3CAA">
        <w:rPr>
          <w:rFonts w:ascii="Garamond" w:hAnsi="Garamond"/>
        </w:rPr>
        <w:t xml:space="preserve"> </w:t>
      </w:r>
    </w:p>
    <w:p w:rsidR="001E3CAA" w:rsidRP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rPr>
        <w:t xml:space="preserve">W takim przypadku, Wykonawca może żądać wyłącznie wynagrodzenia należnego z tytułu wykonania części Umowy. </w:t>
      </w:r>
    </w:p>
    <w:p w:rsidR="001E3CAA" w:rsidRP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cs="Tahoma"/>
        </w:rPr>
        <w:t>W przypadku zwłoki w zapłacie należności, Wykonawcy przysługuje prawo do naliczenia Zamawiającemu odsetek ustawowych.</w:t>
      </w:r>
    </w:p>
    <w:p w:rsidR="001E3CAA" w:rsidRDefault="001E3CAA" w:rsidP="00EC69EE">
      <w:pPr>
        <w:pStyle w:val="Tekstpodstawowywcity21"/>
        <w:numPr>
          <w:ilvl w:val="1"/>
          <w:numId w:val="21"/>
        </w:numPr>
        <w:spacing w:after="0" w:line="240" w:lineRule="auto"/>
        <w:jc w:val="both"/>
        <w:rPr>
          <w:rFonts w:ascii="Garamond" w:hAnsi="Garamond" w:cs="Tahoma"/>
        </w:rPr>
      </w:pPr>
      <w:r w:rsidRPr="001E3CAA">
        <w:rPr>
          <w:rFonts w:ascii="Garamond" w:hAnsi="Garamond" w:cs="Tahom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15286E" w:rsidRPr="001E3CAA" w:rsidRDefault="0015286E" w:rsidP="0015286E">
      <w:pPr>
        <w:pStyle w:val="Tekstpodstawowywcity21"/>
        <w:spacing w:after="0" w:line="240" w:lineRule="auto"/>
        <w:ind w:left="1080"/>
        <w:jc w:val="both"/>
        <w:rPr>
          <w:rFonts w:ascii="Garamond" w:hAnsi="Garamond" w:cs="Tahoma"/>
        </w:rPr>
      </w:pPr>
    </w:p>
    <w:p w:rsidR="001E3CAA" w:rsidRPr="001E3CAA" w:rsidRDefault="001E3CAA" w:rsidP="001E3CAA">
      <w:pPr>
        <w:pStyle w:val="Tekstpodstawowywcity21"/>
        <w:spacing w:after="0" w:line="240" w:lineRule="auto"/>
        <w:ind w:left="0"/>
        <w:rPr>
          <w:rFonts w:ascii="Garamond" w:hAnsi="Garamond" w:cs="Tahoma"/>
        </w:rPr>
      </w:pPr>
      <w:r w:rsidRPr="001E3CAA">
        <w:rPr>
          <w:rFonts w:ascii="Garamond" w:hAnsi="Garamond" w:cs="Tahoma"/>
        </w:rPr>
        <w:lastRenderedPageBreak/>
        <w:t xml:space="preserve">                                                                            § 7</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Odstąpienie od umowy</w:t>
      </w:r>
    </w:p>
    <w:p w:rsidR="001E3CAA" w:rsidRPr="001E3CAA" w:rsidRDefault="001E3CAA" w:rsidP="001E3CAA">
      <w:pPr>
        <w:pStyle w:val="Tekstpodstawowywcity21"/>
        <w:spacing w:after="0" w:line="240" w:lineRule="auto"/>
        <w:ind w:left="0"/>
        <w:jc w:val="both"/>
        <w:rPr>
          <w:rFonts w:ascii="Garamond" w:hAnsi="Garamond" w:cs="Tahoma"/>
        </w:rPr>
      </w:pPr>
    </w:p>
    <w:p w:rsidR="001E3CAA" w:rsidRPr="001E3CAA" w:rsidRDefault="001E3CAA" w:rsidP="00EC69EE">
      <w:pPr>
        <w:pStyle w:val="Tekstpodstawowywcity21"/>
        <w:numPr>
          <w:ilvl w:val="0"/>
          <w:numId w:val="22"/>
        </w:numPr>
        <w:tabs>
          <w:tab w:val="clear" w:pos="0"/>
          <w:tab w:val="num" w:pos="720"/>
          <w:tab w:val="left" w:pos="2160"/>
        </w:tabs>
        <w:spacing w:after="0" w:line="240" w:lineRule="auto"/>
        <w:ind w:left="720" w:hanging="360"/>
        <w:jc w:val="both"/>
        <w:rPr>
          <w:rFonts w:ascii="Garamond" w:hAnsi="Garamond" w:cs="Tahoma"/>
        </w:rPr>
      </w:pPr>
      <w:r w:rsidRPr="001E3CAA">
        <w:rPr>
          <w:rFonts w:ascii="Garamond" w:hAnsi="Garamond" w:cs="Tahom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1E3CAA" w:rsidRPr="001E3CAA" w:rsidRDefault="001E3CAA" w:rsidP="00EC69EE">
      <w:pPr>
        <w:pStyle w:val="Tekstpodstawowywcity21"/>
        <w:numPr>
          <w:ilvl w:val="0"/>
          <w:numId w:val="22"/>
        </w:numPr>
        <w:tabs>
          <w:tab w:val="clear" w:pos="0"/>
          <w:tab w:val="num" w:pos="720"/>
        </w:tabs>
        <w:spacing w:after="0" w:line="240" w:lineRule="auto"/>
        <w:ind w:left="720" w:hanging="360"/>
        <w:jc w:val="both"/>
        <w:rPr>
          <w:rFonts w:ascii="Garamond" w:hAnsi="Garamond" w:cs="Tahoma"/>
        </w:rPr>
      </w:pPr>
      <w:r w:rsidRPr="001E3CAA">
        <w:rPr>
          <w:rFonts w:ascii="Garamond" w:hAnsi="Garamond" w:cs="Tahoma"/>
        </w:rPr>
        <w:t>Zamawiający może również odstąpić od Umowy w przypadku nienależytego wykonywania dostaw lub w przypadku rażącego naruszenia przez Wykonawcę postanowień niniejszej Umowy.</w:t>
      </w:r>
    </w:p>
    <w:p w:rsidR="001E3CAA" w:rsidRPr="001E3CAA" w:rsidRDefault="001E3CAA" w:rsidP="00EC69EE">
      <w:pPr>
        <w:pStyle w:val="Tekstpodstawowywcity21"/>
        <w:numPr>
          <w:ilvl w:val="0"/>
          <w:numId w:val="22"/>
        </w:numPr>
        <w:tabs>
          <w:tab w:val="clear" w:pos="0"/>
          <w:tab w:val="num" w:pos="720"/>
        </w:tabs>
        <w:spacing w:after="0" w:line="240" w:lineRule="auto"/>
        <w:ind w:left="720" w:hanging="360"/>
        <w:jc w:val="both"/>
        <w:rPr>
          <w:rFonts w:ascii="Garamond" w:hAnsi="Garamond" w:cs="Tahoma"/>
          <w:color w:val="000000"/>
        </w:rPr>
      </w:pPr>
      <w:r w:rsidRPr="001E3CAA">
        <w:rPr>
          <w:rFonts w:ascii="Garamond" w:hAnsi="Garamond" w:cs="Tahoma"/>
          <w:color w:val="000000"/>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 8</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Rozstrzyganie sporów</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1E3CAA">
      <w:pPr>
        <w:pStyle w:val="Tekstpodstawowywcity21"/>
        <w:spacing w:after="0" w:line="240" w:lineRule="auto"/>
        <w:jc w:val="both"/>
        <w:rPr>
          <w:rFonts w:ascii="Garamond" w:hAnsi="Garamond" w:cs="Tahoma"/>
        </w:rPr>
      </w:pPr>
      <w:r w:rsidRPr="001E3CAA">
        <w:rPr>
          <w:rFonts w:ascii="Garamond" w:hAnsi="Garamond" w:cs="Tahoma"/>
        </w:rPr>
        <w:t>Spory mogące wyniknąć przy wykonywaniu niniejszej Umowy, Strony poddają rozstrzygnięciu sądu właściwego dla siedziby Zamawiającego, po wykorzystaniu postępowania ugodowego.</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ind w:left="0"/>
        <w:rPr>
          <w:rFonts w:ascii="Garamond" w:hAnsi="Garamond" w:cs="Tahoma"/>
        </w:rPr>
      </w:pPr>
      <w:r w:rsidRPr="001E3CAA">
        <w:rPr>
          <w:rFonts w:ascii="Garamond" w:hAnsi="Garamond" w:cs="Tahoma"/>
        </w:rPr>
        <w:t xml:space="preserve">                                                                              § 9</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Zmiany w umowie</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EC69EE">
      <w:pPr>
        <w:numPr>
          <w:ilvl w:val="3"/>
          <w:numId w:val="23"/>
        </w:numPr>
        <w:tabs>
          <w:tab w:val="num" w:pos="426"/>
        </w:tabs>
        <w:ind w:left="426"/>
        <w:jc w:val="both"/>
        <w:rPr>
          <w:rFonts w:ascii="Garamond" w:eastAsia="Batang" w:hAnsi="Garamond" w:cs="Tahoma"/>
          <w:sz w:val="24"/>
          <w:szCs w:val="24"/>
        </w:rPr>
      </w:pPr>
      <w:r w:rsidRPr="001E3CAA">
        <w:rPr>
          <w:rFonts w:ascii="Garamond" w:eastAsia="Batang" w:hAnsi="Garamond" w:cs="Tahoma"/>
          <w:sz w:val="24"/>
          <w:szCs w:val="24"/>
        </w:rPr>
        <w:t>Zamawiający na podstawie art. 144 ust. 1 ustawy PZP przewiduje możliwość dokonania zmiany w zawartej umowie w następujących sytuacjach:</w:t>
      </w:r>
    </w:p>
    <w:p w:rsidR="001E3CAA" w:rsidRPr="001E3CAA" w:rsidRDefault="001E3CAA" w:rsidP="001E3CAA">
      <w:pPr>
        <w:ind w:left="426"/>
        <w:jc w:val="both"/>
        <w:rPr>
          <w:rFonts w:ascii="Garamond" w:eastAsia="Batang" w:hAnsi="Garamond" w:cs="Tahoma"/>
          <w:sz w:val="24"/>
          <w:szCs w:val="24"/>
        </w:rPr>
      </w:pPr>
    </w:p>
    <w:p w:rsidR="001E3CAA" w:rsidRPr="001E3CAA" w:rsidRDefault="001E3CAA" w:rsidP="001E3CAA">
      <w:pPr>
        <w:ind w:left="720"/>
        <w:jc w:val="both"/>
        <w:rPr>
          <w:rFonts w:ascii="Garamond" w:eastAsia="Batang" w:hAnsi="Garamond" w:cs="Tahoma"/>
          <w:sz w:val="24"/>
          <w:szCs w:val="24"/>
        </w:rPr>
      </w:pPr>
      <w:r w:rsidRPr="001E3CAA">
        <w:rPr>
          <w:rFonts w:ascii="Garamond" w:eastAsia="Batang" w:hAnsi="Garamond" w:cs="Tahoma"/>
          <w:sz w:val="24"/>
          <w:szCs w:val="24"/>
        </w:rPr>
        <w:t xml:space="preserve">a)wprowadzenia do obrotu, w miejsce wyrobu będącego przedmiotem niniejszej umowy, wyrobu innowacyjnego pod względem jakości i parametrów </w:t>
      </w:r>
      <w:proofErr w:type="spellStart"/>
      <w:r w:rsidRPr="001E3CAA">
        <w:rPr>
          <w:rFonts w:ascii="Garamond" w:eastAsia="Batang" w:hAnsi="Garamond" w:cs="Tahoma"/>
          <w:sz w:val="24"/>
          <w:szCs w:val="24"/>
        </w:rPr>
        <w:t>medyczno</w:t>
      </w:r>
      <w:proofErr w:type="spellEnd"/>
      <w:r w:rsidRPr="001E3CAA">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1E3CAA" w:rsidRPr="001E3CAA" w:rsidRDefault="001E3CAA" w:rsidP="001E3CAA">
      <w:pPr>
        <w:ind w:left="720"/>
        <w:jc w:val="both"/>
        <w:rPr>
          <w:rFonts w:ascii="Garamond" w:eastAsia="Batang" w:hAnsi="Garamond" w:cs="Tahoma"/>
          <w:sz w:val="24"/>
          <w:szCs w:val="24"/>
        </w:rPr>
      </w:pPr>
      <w:r w:rsidRPr="001E3CAA">
        <w:rPr>
          <w:rFonts w:ascii="Garamond" w:eastAsia="Batang" w:hAnsi="Garamond" w:cs="Tahoma"/>
          <w:sz w:val="24"/>
          <w:szCs w:val="24"/>
        </w:rPr>
        <w:t>b)wycofania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1E3CAA" w:rsidRPr="001E3CAA" w:rsidRDefault="001E3CAA" w:rsidP="001E3CAA">
      <w:pPr>
        <w:ind w:left="720"/>
        <w:jc w:val="both"/>
        <w:rPr>
          <w:rFonts w:ascii="Garamond" w:eastAsia="Batang" w:hAnsi="Garamond" w:cs="Tahoma"/>
          <w:sz w:val="24"/>
          <w:szCs w:val="24"/>
        </w:rPr>
      </w:pPr>
      <w:r w:rsidRPr="001E3CAA">
        <w:rPr>
          <w:rFonts w:ascii="Garamond" w:eastAsia="Batang" w:hAnsi="Garamond" w:cs="Tahoma"/>
          <w:sz w:val="24"/>
          <w:szCs w:val="24"/>
        </w:rPr>
        <w:t>c)zmiany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1E3CAA" w:rsidRPr="001E3CAA" w:rsidRDefault="001E3CAA" w:rsidP="001E3CAA">
      <w:pPr>
        <w:ind w:left="720"/>
        <w:jc w:val="both"/>
        <w:rPr>
          <w:rFonts w:ascii="Garamond" w:eastAsia="Batang" w:hAnsi="Garamond" w:cs="Tahoma"/>
          <w:sz w:val="24"/>
          <w:szCs w:val="24"/>
        </w:rPr>
      </w:pPr>
      <w:r w:rsidRPr="001E3CAA">
        <w:rPr>
          <w:rFonts w:ascii="Garamond" w:eastAsia="Batang" w:hAnsi="Garamond" w:cs="Tahoma"/>
          <w:sz w:val="24"/>
          <w:szCs w:val="24"/>
        </w:rPr>
        <w:t xml:space="preserve">d)w przypadku niewyczerpania całości asortymentu określonego w załączniku nr 1 do niniejszej umowy w okresie, na jaki umowa ta została zawarta, okres ten może ulec przedłużeniu o czas określony, nie dłuższy jednak niż kolejne 3 miesiące. </w:t>
      </w:r>
    </w:p>
    <w:p w:rsidR="001E3CAA" w:rsidRPr="001E3CAA" w:rsidRDefault="001E3CAA" w:rsidP="001E3CAA">
      <w:pPr>
        <w:pStyle w:val="Tekstpodstawowywcity21"/>
        <w:spacing w:after="0" w:line="240" w:lineRule="auto"/>
        <w:ind w:left="284"/>
        <w:jc w:val="both"/>
        <w:rPr>
          <w:rFonts w:ascii="Garamond" w:hAnsi="Garamond" w:cs="Tahoma"/>
        </w:rPr>
      </w:pPr>
    </w:p>
    <w:p w:rsidR="001E3CAA" w:rsidRPr="001E3CAA" w:rsidRDefault="001E3CAA" w:rsidP="001E3CAA">
      <w:pPr>
        <w:pStyle w:val="Tekstpodstawowywcity21"/>
        <w:spacing w:after="0" w:line="240" w:lineRule="auto"/>
        <w:ind w:left="284"/>
        <w:jc w:val="both"/>
        <w:rPr>
          <w:rFonts w:ascii="Garamond" w:hAnsi="Garamond" w:cs="Tahoma"/>
        </w:rPr>
      </w:pPr>
      <w:r w:rsidRPr="001E3CAA">
        <w:rPr>
          <w:rFonts w:ascii="Garamond" w:hAnsi="Garamond" w:cs="Tahoma"/>
        </w:rPr>
        <w:t xml:space="preserve">2. Zmiany w Umowie wymagają zgody obu Stron i muszą być dokonywane w formie pisemnej, </w:t>
      </w:r>
    </w:p>
    <w:p w:rsidR="001E3CAA" w:rsidRPr="001E3CAA" w:rsidRDefault="001E3CAA" w:rsidP="001E3CAA">
      <w:pPr>
        <w:pStyle w:val="Tekstpodstawowywcity21"/>
        <w:spacing w:after="0" w:line="240" w:lineRule="auto"/>
        <w:ind w:left="284"/>
        <w:jc w:val="both"/>
        <w:rPr>
          <w:rFonts w:ascii="Garamond" w:hAnsi="Garamond" w:cs="Tahoma"/>
        </w:rPr>
      </w:pPr>
      <w:r w:rsidRPr="001E3CAA">
        <w:rPr>
          <w:rFonts w:ascii="Garamond" w:hAnsi="Garamond" w:cs="Tahoma"/>
        </w:rPr>
        <w:lastRenderedPageBreak/>
        <w:t xml:space="preserve">      pod rygorem nieważności.</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ind w:left="3540" w:firstLine="708"/>
        <w:rPr>
          <w:rFonts w:ascii="Garamond" w:hAnsi="Garamond" w:cs="Tahoma"/>
        </w:rPr>
      </w:pPr>
      <w:r w:rsidRPr="001E3CAA">
        <w:rPr>
          <w:rFonts w:ascii="Garamond" w:hAnsi="Garamond" w:cs="Tahoma"/>
        </w:rPr>
        <w:t>§ 10</w:t>
      </w:r>
    </w:p>
    <w:p w:rsidR="001E3CAA" w:rsidRPr="001E3CAA" w:rsidRDefault="001E3CAA" w:rsidP="001E3CAA">
      <w:pPr>
        <w:pStyle w:val="Tekstpodstawowywcity21"/>
        <w:spacing w:after="0" w:line="240" w:lineRule="auto"/>
        <w:jc w:val="center"/>
        <w:rPr>
          <w:rFonts w:ascii="Garamond" w:hAnsi="Garamond" w:cs="Tahoma"/>
        </w:rPr>
      </w:pPr>
      <w:r w:rsidRPr="001E3CAA">
        <w:rPr>
          <w:rFonts w:ascii="Garamond" w:hAnsi="Garamond" w:cs="Tahoma"/>
        </w:rPr>
        <w:t>Postanowienia końcowe</w:t>
      </w:r>
    </w:p>
    <w:p w:rsidR="001E3CAA" w:rsidRPr="001E3CAA" w:rsidRDefault="001E3CAA" w:rsidP="001E3CAA">
      <w:pPr>
        <w:pStyle w:val="Tekstpodstawowywcity21"/>
        <w:spacing w:after="0" w:line="240" w:lineRule="auto"/>
        <w:jc w:val="center"/>
        <w:rPr>
          <w:rFonts w:ascii="Garamond" w:hAnsi="Garamond" w:cs="Tahoma"/>
        </w:rPr>
      </w:pPr>
    </w:p>
    <w:p w:rsidR="001E3CAA" w:rsidRPr="001E3CAA" w:rsidRDefault="001E3CAA" w:rsidP="00EC69EE">
      <w:pPr>
        <w:pStyle w:val="Tekstpodstawowywcity21"/>
        <w:numPr>
          <w:ilvl w:val="0"/>
          <w:numId w:val="24"/>
        </w:numPr>
        <w:spacing w:after="0" w:line="240" w:lineRule="auto"/>
        <w:ind w:left="765" w:hanging="405"/>
        <w:jc w:val="both"/>
        <w:rPr>
          <w:rFonts w:ascii="Garamond" w:hAnsi="Garamond" w:cs="Tahoma"/>
        </w:rPr>
      </w:pPr>
      <w:r w:rsidRPr="001E3CAA">
        <w:rPr>
          <w:rFonts w:ascii="Garamond" w:hAnsi="Garamond" w:cs="Tahoma"/>
        </w:rPr>
        <w:t>W sprawach nieuregulowanych niniejszą Umową mają zastosowanie przepisy ustawy z dnia 29 stycznia 2004 r. – Prawo zamówień publicznych (Dz.U. z 2015 r., poz. 2164.), oraz przepisy Kodeksu cywilnego.</w:t>
      </w:r>
    </w:p>
    <w:p w:rsidR="001E3CAA" w:rsidRPr="001E3CAA" w:rsidRDefault="001E3CAA" w:rsidP="00EC69EE">
      <w:pPr>
        <w:pStyle w:val="Tekstpodstawowywcity21"/>
        <w:numPr>
          <w:ilvl w:val="0"/>
          <w:numId w:val="24"/>
        </w:numPr>
        <w:spacing w:after="0" w:line="240" w:lineRule="auto"/>
        <w:ind w:left="765" w:hanging="405"/>
        <w:jc w:val="both"/>
        <w:rPr>
          <w:rFonts w:ascii="Garamond" w:hAnsi="Garamond" w:cs="Tahoma"/>
        </w:rPr>
      </w:pPr>
      <w:r w:rsidRPr="001E3CAA">
        <w:rPr>
          <w:rFonts w:ascii="Garamond" w:hAnsi="Garamond" w:cs="Tahoma"/>
        </w:rPr>
        <w:t>Wszelkie zmiany lub uzupełnienia do niniejszej Umowy wymagają formy pisemnej pod rygorem nieważności.</w:t>
      </w:r>
    </w:p>
    <w:p w:rsidR="001E3CAA" w:rsidRPr="001E3CAA" w:rsidRDefault="001E3CAA" w:rsidP="00EC69EE">
      <w:pPr>
        <w:pStyle w:val="Tekstpodstawowywcity21"/>
        <w:numPr>
          <w:ilvl w:val="0"/>
          <w:numId w:val="24"/>
        </w:numPr>
        <w:spacing w:after="0" w:line="240" w:lineRule="auto"/>
        <w:ind w:left="765" w:hanging="405"/>
        <w:jc w:val="both"/>
        <w:rPr>
          <w:rFonts w:ascii="Garamond" w:hAnsi="Garamond" w:cs="Tahoma"/>
        </w:rPr>
      </w:pPr>
      <w:r w:rsidRPr="001E3CAA">
        <w:rPr>
          <w:rFonts w:ascii="Garamond" w:hAnsi="Garamond" w:cs="Tahoma"/>
        </w:rPr>
        <w:t>Niniejsza Umowa została sporządzona w 2 jednobrzmiących egzemplarzach, po jednym dla każdej ze Stron.</w:t>
      </w:r>
    </w:p>
    <w:p w:rsidR="001E3CAA" w:rsidRPr="001E3CAA" w:rsidRDefault="001E3CAA" w:rsidP="001E3CAA">
      <w:pPr>
        <w:pStyle w:val="Tekstpodstawowywcity21"/>
        <w:spacing w:after="0" w:line="240" w:lineRule="auto"/>
        <w:jc w:val="both"/>
        <w:rPr>
          <w:rFonts w:ascii="Garamond" w:hAnsi="Garamond" w:cs="Tahoma"/>
        </w:rPr>
      </w:pPr>
    </w:p>
    <w:p w:rsidR="001E3CAA" w:rsidRPr="001E3CAA" w:rsidRDefault="001E3CAA" w:rsidP="001E3CAA">
      <w:pPr>
        <w:pStyle w:val="Tekstpodstawowywcity21"/>
        <w:spacing w:after="0" w:line="240" w:lineRule="auto"/>
        <w:ind w:left="0"/>
      </w:pPr>
    </w:p>
    <w:p w:rsidR="001E3CAA" w:rsidRPr="001E3CAA" w:rsidRDefault="001E3CAA" w:rsidP="001E3CAA">
      <w:pPr>
        <w:pStyle w:val="Tekstpodstawowywcity21"/>
        <w:spacing w:after="0" w:line="240" w:lineRule="auto"/>
        <w:ind w:left="0"/>
      </w:pPr>
    </w:p>
    <w:p w:rsidR="001E3CAA" w:rsidRPr="001E3CAA" w:rsidRDefault="001E3CAA" w:rsidP="001E3CAA">
      <w:pPr>
        <w:pStyle w:val="Tekstpodstawowywcity21"/>
        <w:spacing w:after="0" w:line="240" w:lineRule="auto"/>
        <w:ind w:left="0"/>
      </w:pPr>
    </w:p>
    <w:p w:rsidR="001E3CAA" w:rsidRPr="001E3CAA" w:rsidRDefault="001E3CAA" w:rsidP="001E3CAA">
      <w:pPr>
        <w:pStyle w:val="Tekstpodstawowywcity21"/>
        <w:spacing w:after="0" w:line="240" w:lineRule="auto"/>
        <w:ind w:left="0"/>
        <w:rPr>
          <w:rFonts w:ascii="Times New Roman" w:hAnsi="Times New Roman"/>
        </w:rPr>
      </w:pPr>
      <w:r w:rsidRPr="001E3CAA">
        <w:t xml:space="preserve">   </w:t>
      </w:r>
      <w:r w:rsidR="00EC69EE">
        <w:t xml:space="preserve"> </w:t>
      </w:r>
      <w:r w:rsidRPr="001E3CAA">
        <w:t xml:space="preserve">        </w:t>
      </w:r>
      <w:r w:rsidRPr="001E3CAA">
        <w:rPr>
          <w:rFonts w:ascii="Times New Roman" w:hAnsi="Times New Roman"/>
        </w:rPr>
        <w:t>Wykonawca</w:t>
      </w:r>
      <w:r w:rsidRPr="001E3CAA">
        <w:rPr>
          <w:rFonts w:ascii="Times New Roman" w:hAnsi="Times New Roman"/>
        </w:rPr>
        <w:tab/>
      </w:r>
      <w:r w:rsidRPr="001E3CAA">
        <w:rPr>
          <w:rFonts w:ascii="Times New Roman" w:hAnsi="Times New Roman"/>
        </w:rPr>
        <w:tab/>
      </w:r>
      <w:r w:rsidRPr="001E3CAA">
        <w:rPr>
          <w:rFonts w:ascii="Times New Roman" w:hAnsi="Times New Roman"/>
        </w:rPr>
        <w:tab/>
      </w:r>
      <w:r w:rsidRPr="001E3CAA">
        <w:rPr>
          <w:rFonts w:ascii="Times New Roman" w:hAnsi="Times New Roman"/>
        </w:rPr>
        <w:tab/>
      </w:r>
      <w:r w:rsidRPr="001E3CAA">
        <w:rPr>
          <w:rFonts w:ascii="Times New Roman" w:hAnsi="Times New Roman"/>
        </w:rPr>
        <w:tab/>
      </w:r>
      <w:r w:rsidRPr="001E3CAA">
        <w:rPr>
          <w:rFonts w:ascii="Times New Roman" w:hAnsi="Times New Roman"/>
        </w:rPr>
        <w:tab/>
        <w:t xml:space="preserve">                              Zamawiający</w:t>
      </w:r>
    </w:p>
    <w:p w:rsidR="001E3CAA" w:rsidRDefault="001E3CAA"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15286E" w:rsidRDefault="0015286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EC69EE" w:rsidRDefault="00EC69EE" w:rsidP="005366C1">
      <w:pPr>
        <w:pBdr>
          <w:top w:val="nil"/>
          <w:left w:val="nil"/>
          <w:bottom w:val="nil"/>
          <w:right w:val="nil"/>
          <w:between w:val="nil"/>
        </w:pBdr>
        <w:jc w:val="right"/>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CB0B7B">
        <w:rPr>
          <w:rFonts w:ascii="Cambria" w:eastAsia="Cambria" w:hAnsi="Cambria" w:cs="Cambria"/>
          <w:sz w:val="22"/>
          <w:szCs w:val="22"/>
        </w:rPr>
        <w:t xml:space="preserve">PN- </w:t>
      </w:r>
      <w:r w:rsidR="00CB0B7B" w:rsidRPr="00CB0B7B">
        <w:rPr>
          <w:rFonts w:ascii="Cambria" w:eastAsia="Cambria" w:hAnsi="Cambria" w:cs="Cambria"/>
          <w:sz w:val="22"/>
          <w:szCs w:val="22"/>
        </w:rPr>
        <w:t>19</w:t>
      </w:r>
      <w:r w:rsidRPr="00CB0B7B">
        <w:rPr>
          <w:rFonts w:ascii="Cambria" w:eastAsia="Cambria" w:hAnsi="Cambria" w:cs="Cambria"/>
          <w:sz w:val="22"/>
          <w:szCs w:val="22"/>
        </w:rPr>
        <w:t xml:space="preserve">/2019 na dostawę </w:t>
      </w:r>
      <w:r w:rsidR="00D56F37" w:rsidRPr="00CB0B7B">
        <w:rPr>
          <w:rFonts w:ascii="Cambria" w:eastAsia="Cambria" w:hAnsi="Cambria" w:cs="Cambria"/>
          <w:sz w:val="22"/>
          <w:szCs w:val="22"/>
        </w:rPr>
        <w:t xml:space="preserve">wyrobów do dezynfekcji </w:t>
      </w:r>
      <w:r w:rsidRPr="00CB0B7B">
        <w:rPr>
          <w:rFonts w:ascii="Cambria" w:eastAsia="Cambria" w:hAnsi="Cambria" w:cs="Cambria"/>
          <w:sz w:val="22"/>
          <w:szCs w:val="22"/>
        </w:rPr>
        <w:t xml:space="preserve">dla </w:t>
      </w:r>
      <w:r w:rsidR="00776D71" w:rsidRPr="00CB0B7B">
        <w:rPr>
          <w:rFonts w:ascii="Cambria" w:eastAsia="Cambria" w:hAnsi="Cambria" w:cs="Cambria"/>
          <w:sz w:val="22"/>
          <w:szCs w:val="22"/>
        </w:rPr>
        <w:t>S</w:t>
      </w:r>
      <w:r w:rsidRPr="00CB0B7B">
        <w:rPr>
          <w:rFonts w:ascii="Cambria" w:eastAsia="Cambria" w:hAnsi="Cambria" w:cs="Cambria"/>
          <w:sz w:val="22"/>
          <w:szCs w:val="22"/>
        </w:rPr>
        <w:t xml:space="preserve">zpitala w Konstancinie-Jeziornie przy ul. Wierzejewskiego 12, dla szpitala Chirurgii Urazowej Św. </w:t>
      </w:r>
      <w:r>
        <w:rPr>
          <w:rFonts w:ascii="Cambria" w:eastAsia="Cambria" w:hAnsi="Cambria" w:cs="Cambria"/>
          <w:color w:val="000000"/>
          <w:sz w:val="22"/>
          <w:szCs w:val="22"/>
        </w:rPr>
        <w:t xml:space="preserve">Anny w Warszawie przy ul. Barskiej 16/20 oraz Szpitala Kolejowego w Pruszkowie.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PN- </w:t>
      </w:r>
      <w:r w:rsidR="00CB0B7B" w:rsidRPr="00CB0B7B">
        <w:rPr>
          <w:rFonts w:ascii="Cambria" w:eastAsia="Cambria" w:hAnsi="Cambria" w:cs="Cambria"/>
          <w:sz w:val="22"/>
          <w:szCs w:val="22"/>
        </w:rPr>
        <w:t>19</w:t>
      </w:r>
      <w:r w:rsidRPr="00CB0B7B">
        <w:rPr>
          <w:rFonts w:ascii="Cambria" w:eastAsia="Cambria" w:hAnsi="Cambria" w:cs="Cambria"/>
          <w:sz w:val="22"/>
          <w:szCs w:val="22"/>
        </w:rPr>
        <w:t xml:space="preserve">/2019 na dostawę </w:t>
      </w:r>
      <w:r w:rsidR="00D56F37" w:rsidRPr="00CB0B7B">
        <w:rPr>
          <w:rFonts w:ascii="Cambria" w:eastAsia="Cambria" w:hAnsi="Cambria" w:cs="Cambria"/>
          <w:sz w:val="22"/>
          <w:szCs w:val="22"/>
        </w:rPr>
        <w:t>wyrobów do dezynfekcji</w:t>
      </w:r>
      <w:r w:rsidR="00DD24CF" w:rsidRPr="00CB0B7B">
        <w:rPr>
          <w:rFonts w:ascii="Cambria" w:eastAsia="Cambria" w:hAnsi="Cambria" w:cs="Cambria"/>
          <w:sz w:val="22"/>
          <w:szCs w:val="22"/>
        </w:rPr>
        <w:t xml:space="preserve"> </w:t>
      </w:r>
      <w:r w:rsidRPr="00CB0B7B">
        <w:rPr>
          <w:rFonts w:ascii="Cambria" w:eastAsia="Cambria" w:hAnsi="Cambria" w:cs="Cambria"/>
          <w:sz w:val="22"/>
          <w:szCs w:val="22"/>
        </w:rPr>
        <w:t xml:space="preserve">dla </w:t>
      </w:r>
      <w:r w:rsidR="00DD24CF" w:rsidRPr="00CB0B7B">
        <w:rPr>
          <w:rFonts w:ascii="Cambria" w:eastAsia="Cambria" w:hAnsi="Cambria" w:cs="Cambria"/>
          <w:sz w:val="22"/>
          <w:szCs w:val="22"/>
        </w:rPr>
        <w:t>S</w:t>
      </w:r>
      <w:r w:rsidRPr="00CB0B7B">
        <w:rPr>
          <w:rFonts w:ascii="Cambria" w:eastAsia="Cambria" w:hAnsi="Cambria" w:cs="Cambria"/>
          <w:sz w:val="22"/>
          <w:szCs w:val="22"/>
        </w:rPr>
        <w:t xml:space="preserve">zpitala w Konstancinie-Jeziornie przy </w:t>
      </w:r>
      <w:r>
        <w:rPr>
          <w:rFonts w:ascii="Cambria" w:eastAsia="Cambria" w:hAnsi="Cambria" w:cs="Cambria"/>
          <w:color w:val="000000"/>
          <w:sz w:val="22"/>
          <w:szCs w:val="22"/>
        </w:rPr>
        <w:t xml:space="preserve">ul. Wierzejewskiego 12, dla szpitala Chirurgii Urazowej Św. Anny w Warszawie przy ul. Barskiej 16/20 oraz Szpitala Kolejowego przy ul. Warsztatowej 1.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PN- </w:t>
      </w:r>
      <w:r w:rsidR="00CB0B7B" w:rsidRPr="00CB0B7B">
        <w:rPr>
          <w:rFonts w:ascii="Cambria" w:eastAsia="Cambria" w:hAnsi="Cambria" w:cs="Cambria"/>
          <w:sz w:val="22"/>
          <w:szCs w:val="22"/>
        </w:rPr>
        <w:t>19</w:t>
      </w:r>
      <w:r w:rsidRPr="00CB0B7B">
        <w:rPr>
          <w:rFonts w:ascii="Cambria" w:eastAsia="Cambria" w:hAnsi="Cambria" w:cs="Cambria"/>
          <w:sz w:val="22"/>
          <w:szCs w:val="22"/>
        </w:rPr>
        <w:t xml:space="preserve">/2019 na dostawę </w:t>
      </w:r>
      <w:r w:rsidR="00D56F37" w:rsidRPr="00CB0B7B">
        <w:rPr>
          <w:rFonts w:ascii="Cambria" w:eastAsia="Cambria" w:hAnsi="Cambria" w:cs="Cambria"/>
          <w:sz w:val="22"/>
          <w:szCs w:val="22"/>
        </w:rPr>
        <w:t>wyrobów do dezynfekcji</w:t>
      </w:r>
      <w:r w:rsidR="00F736F2" w:rsidRPr="00CB0B7B">
        <w:rPr>
          <w:rFonts w:ascii="Cambria" w:eastAsia="Cambria" w:hAnsi="Cambria" w:cs="Cambria"/>
          <w:sz w:val="22"/>
          <w:szCs w:val="22"/>
        </w:rPr>
        <w:t xml:space="preserve"> </w:t>
      </w:r>
      <w:r w:rsidRPr="00CB0B7B">
        <w:rPr>
          <w:rFonts w:ascii="Cambria" w:eastAsia="Cambria" w:hAnsi="Cambria" w:cs="Cambria"/>
          <w:sz w:val="22"/>
          <w:szCs w:val="22"/>
        </w:rPr>
        <w:t xml:space="preserve">dla </w:t>
      </w:r>
      <w:r w:rsidR="00F736F2" w:rsidRPr="00CB0B7B">
        <w:rPr>
          <w:rFonts w:ascii="Cambria" w:eastAsia="Cambria" w:hAnsi="Cambria" w:cs="Cambria"/>
          <w:sz w:val="22"/>
          <w:szCs w:val="22"/>
        </w:rPr>
        <w:t>S</w:t>
      </w:r>
      <w:r w:rsidRPr="00CB0B7B">
        <w:rPr>
          <w:rFonts w:ascii="Cambria" w:eastAsia="Cambria" w:hAnsi="Cambria" w:cs="Cambria"/>
          <w:sz w:val="22"/>
          <w:szCs w:val="22"/>
        </w:rPr>
        <w:t xml:space="preserve">zpitala w Konstancinie-Jeziornie przy ul. Wierzejewskiego 12, dla szpitala Chirurgii Urazowej Św. Anny w Warszawie </w:t>
      </w:r>
      <w:r>
        <w:rPr>
          <w:rFonts w:ascii="Cambria" w:eastAsia="Cambria" w:hAnsi="Cambria" w:cs="Cambria"/>
          <w:color w:val="000000"/>
          <w:sz w:val="22"/>
          <w:szCs w:val="22"/>
        </w:rPr>
        <w:t xml:space="preserve">przy ul. Barskiej 16/20 oraz Szpitala Kolejowego przy ul. Warsztatowej 1.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PN- </w:t>
      </w:r>
      <w:r w:rsidR="00CB0B7B" w:rsidRPr="00CB0B7B">
        <w:rPr>
          <w:rFonts w:ascii="Cambria" w:eastAsia="Cambria" w:hAnsi="Cambria" w:cs="Cambria"/>
          <w:sz w:val="22"/>
          <w:szCs w:val="22"/>
        </w:rPr>
        <w:t>19</w:t>
      </w:r>
      <w:r w:rsidRPr="00CB0B7B">
        <w:rPr>
          <w:rFonts w:ascii="Cambria" w:eastAsia="Cambria" w:hAnsi="Cambria" w:cs="Cambria"/>
          <w:sz w:val="22"/>
          <w:szCs w:val="22"/>
        </w:rPr>
        <w:t xml:space="preserve">/2019 na dostawę </w:t>
      </w:r>
      <w:r w:rsidR="00D56F37" w:rsidRPr="00CB0B7B">
        <w:rPr>
          <w:rFonts w:ascii="Cambria" w:eastAsia="Cambria" w:hAnsi="Cambria" w:cs="Cambria"/>
          <w:sz w:val="22"/>
          <w:szCs w:val="22"/>
        </w:rPr>
        <w:t>wyrobów do dezynfekcji</w:t>
      </w:r>
      <w:r w:rsidR="008E2D63" w:rsidRPr="00CB0B7B">
        <w:rPr>
          <w:rFonts w:ascii="Cambria" w:eastAsia="Cambria" w:hAnsi="Cambria" w:cs="Cambria"/>
          <w:sz w:val="22"/>
          <w:szCs w:val="22"/>
        </w:rPr>
        <w:t xml:space="preserve"> </w:t>
      </w:r>
      <w:r w:rsidRPr="00CB0B7B">
        <w:rPr>
          <w:rFonts w:ascii="Cambria" w:eastAsia="Cambria" w:hAnsi="Cambria" w:cs="Cambria"/>
          <w:sz w:val="22"/>
          <w:szCs w:val="22"/>
        </w:rPr>
        <w:t xml:space="preserve">dla </w:t>
      </w:r>
      <w:r w:rsidR="008E2D63" w:rsidRPr="00CB0B7B">
        <w:rPr>
          <w:rFonts w:ascii="Cambria" w:eastAsia="Cambria" w:hAnsi="Cambria" w:cs="Cambria"/>
          <w:sz w:val="22"/>
          <w:szCs w:val="22"/>
        </w:rPr>
        <w:t>S</w:t>
      </w:r>
      <w:r w:rsidRPr="00CB0B7B">
        <w:rPr>
          <w:rFonts w:ascii="Cambria" w:eastAsia="Cambria" w:hAnsi="Cambria" w:cs="Cambria"/>
          <w:sz w:val="22"/>
          <w:szCs w:val="22"/>
        </w:rPr>
        <w:t xml:space="preserve">zpitala w Konstancinie-Jeziornie przy ul. Wierzejewskiego 12, dla szpitala Chirurgii Urazowej Św. Anny </w:t>
      </w:r>
      <w:r>
        <w:rPr>
          <w:rFonts w:ascii="Cambria" w:eastAsia="Cambria" w:hAnsi="Cambria" w:cs="Cambria"/>
          <w:color w:val="000000"/>
          <w:sz w:val="22"/>
          <w:szCs w:val="22"/>
        </w:rPr>
        <w:t>w Warszawie przy ul. Barskiej 16/20 oraz Szpitala Kolejowego przy ul. Warsztatowej 1.</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B0B7B" w:rsidRPr="00CB0B7B">
        <w:rPr>
          <w:rFonts w:ascii="Cambria" w:eastAsia="Cambria" w:hAnsi="Cambria" w:cs="Cambria"/>
          <w:sz w:val="22"/>
          <w:szCs w:val="22"/>
        </w:rPr>
        <w:t>PN-19</w:t>
      </w:r>
      <w:r w:rsidRPr="00CB0B7B">
        <w:rPr>
          <w:rFonts w:ascii="Cambria" w:eastAsia="Cambria" w:hAnsi="Cambria" w:cs="Cambria"/>
          <w:sz w:val="22"/>
          <w:szCs w:val="22"/>
        </w:rPr>
        <w:t xml:space="preserve">/2019 na dostawę </w:t>
      </w:r>
      <w:r w:rsidR="00D56F37" w:rsidRPr="00CB0B7B">
        <w:rPr>
          <w:rFonts w:ascii="Cambria" w:eastAsia="Cambria" w:hAnsi="Cambria" w:cs="Cambria"/>
          <w:sz w:val="22"/>
          <w:szCs w:val="22"/>
        </w:rPr>
        <w:t xml:space="preserve">wyrobów do dezynfekcji </w:t>
      </w:r>
      <w:r w:rsidRPr="00CB0B7B">
        <w:rPr>
          <w:rFonts w:ascii="Cambria" w:eastAsia="Cambria" w:hAnsi="Cambria" w:cs="Cambria"/>
          <w:sz w:val="22"/>
          <w:szCs w:val="22"/>
        </w:rPr>
        <w:t xml:space="preserve">dla Szpitala w Konstancinie-Jeziornie </w:t>
      </w:r>
      <w:r>
        <w:rPr>
          <w:rFonts w:ascii="Cambria" w:eastAsia="Cambria" w:hAnsi="Cambria" w:cs="Cambria"/>
          <w:color w:val="000000"/>
          <w:sz w:val="22"/>
          <w:szCs w:val="22"/>
        </w:rPr>
        <w:t>przy ul. Wierzejewskiego 12, dla szpitala Chirurgii Urazowej Św. Anny w Warszawie przy ul. Barskiej 16/20 oraz Szpitala Kolejowego przy ul. Warsztatowej 1.</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39" w:rsidRDefault="00925D39">
      <w:r>
        <w:separator/>
      </w:r>
    </w:p>
  </w:endnote>
  <w:endnote w:type="continuationSeparator" w:id="0">
    <w:p w:rsidR="00925D39" w:rsidRDefault="0092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39" w:rsidRDefault="00925D3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925D39" w:rsidRDefault="00925D39">
                          <w:pPr>
                            <w:textDirection w:val="btLr"/>
                          </w:pPr>
                          <w:r>
                            <w:rPr>
                              <w:rFonts w:ascii="Tahoma" w:eastAsia="Tahoma" w:hAnsi="Tahoma" w:cs="Tahoma"/>
                              <w:color w:val="000000"/>
                              <w:sz w:val="24"/>
                            </w:rPr>
                            <w:t xml:space="preserve"> PAGE 28</w:t>
                          </w:r>
                        </w:p>
                        <w:p w:rsidR="00925D39" w:rsidRDefault="00925D39">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9F5151" w:rsidRDefault="009F5151">
                    <w:pPr>
                      <w:textDirection w:val="btLr"/>
                    </w:pPr>
                    <w:r>
                      <w:rPr>
                        <w:rFonts w:ascii="Tahoma" w:eastAsia="Tahoma" w:hAnsi="Tahoma" w:cs="Tahoma"/>
                        <w:color w:val="000000"/>
                        <w:sz w:val="24"/>
                      </w:rPr>
                      <w:t xml:space="preserve"> PAGE 28</w:t>
                    </w:r>
                  </w:p>
                  <w:p w:rsidR="009F5151" w:rsidRDefault="009F5151">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39" w:rsidRDefault="00925D3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39" w:rsidRDefault="00925D39">
      <w:r>
        <w:separator/>
      </w:r>
    </w:p>
  </w:footnote>
  <w:footnote w:type="continuationSeparator" w:id="0">
    <w:p w:rsidR="00925D39" w:rsidRDefault="00925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9"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0"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4"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6"/>
  </w:num>
  <w:num w:numId="2">
    <w:abstractNumId w:val="11"/>
  </w:num>
  <w:num w:numId="3">
    <w:abstractNumId w:val="10"/>
  </w:num>
  <w:num w:numId="4">
    <w:abstractNumId w:val="17"/>
  </w:num>
  <w:num w:numId="5">
    <w:abstractNumId w:val="24"/>
  </w:num>
  <w:num w:numId="6">
    <w:abstractNumId w:val="23"/>
  </w:num>
  <w:num w:numId="7">
    <w:abstractNumId w:val="18"/>
  </w:num>
  <w:num w:numId="8">
    <w:abstractNumId w:val="15"/>
  </w:num>
  <w:num w:numId="9">
    <w:abstractNumId w:val="21"/>
  </w:num>
  <w:num w:numId="10">
    <w:abstractNumId w:val="9"/>
  </w:num>
  <w:num w:numId="11">
    <w:abstractNumId w:val="25"/>
  </w:num>
  <w:num w:numId="12">
    <w:abstractNumId w:val="7"/>
  </w:num>
  <w:num w:numId="13">
    <w:abstractNumId w:val="19"/>
  </w:num>
  <w:num w:numId="14">
    <w:abstractNumId w:val="12"/>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7094D"/>
    <w:rsid w:val="00077905"/>
    <w:rsid w:val="00083327"/>
    <w:rsid w:val="000836C0"/>
    <w:rsid w:val="000A27B0"/>
    <w:rsid w:val="000C4758"/>
    <w:rsid w:val="000D65A7"/>
    <w:rsid w:val="000F31C7"/>
    <w:rsid w:val="00112078"/>
    <w:rsid w:val="001161A3"/>
    <w:rsid w:val="00123661"/>
    <w:rsid w:val="00142771"/>
    <w:rsid w:val="00144A46"/>
    <w:rsid w:val="00150542"/>
    <w:rsid w:val="0015286E"/>
    <w:rsid w:val="001B3E0B"/>
    <w:rsid w:val="001C2D98"/>
    <w:rsid w:val="001E3CAA"/>
    <w:rsid w:val="00230060"/>
    <w:rsid w:val="00257727"/>
    <w:rsid w:val="002819DC"/>
    <w:rsid w:val="002B63AC"/>
    <w:rsid w:val="002C4DD3"/>
    <w:rsid w:val="002E1342"/>
    <w:rsid w:val="002F33DB"/>
    <w:rsid w:val="002F3DB2"/>
    <w:rsid w:val="00326C2A"/>
    <w:rsid w:val="00354296"/>
    <w:rsid w:val="00366526"/>
    <w:rsid w:val="003666E0"/>
    <w:rsid w:val="003A4E63"/>
    <w:rsid w:val="003D61AB"/>
    <w:rsid w:val="003E355F"/>
    <w:rsid w:val="003F48C4"/>
    <w:rsid w:val="003F6971"/>
    <w:rsid w:val="00410843"/>
    <w:rsid w:val="00411352"/>
    <w:rsid w:val="0041732B"/>
    <w:rsid w:val="0047244C"/>
    <w:rsid w:val="004838A1"/>
    <w:rsid w:val="004D793B"/>
    <w:rsid w:val="00524166"/>
    <w:rsid w:val="005366C1"/>
    <w:rsid w:val="00563D4E"/>
    <w:rsid w:val="00591FCE"/>
    <w:rsid w:val="00596773"/>
    <w:rsid w:val="005A72F3"/>
    <w:rsid w:val="005B6C87"/>
    <w:rsid w:val="00667010"/>
    <w:rsid w:val="00677A78"/>
    <w:rsid w:val="006C65FB"/>
    <w:rsid w:val="006F1D63"/>
    <w:rsid w:val="00717D31"/>
    <w:rsid w:val="00776D71"/>
    <w:rsid w:val="007A6CF9"/>
    <w:rsid w:val="007D0F32"/>
    <w:rsid w:val="007D1A6E"/>
    <w:rsid w:val="00800744"/>
    <w:rsid w:val="00805BE2"/>
    <w:rsid w:val="00877CBC"/>
    <w:rsid w:val="00881F38"/>
    <w:rsid w:val="008848D2"/>
    <w:rsid w:val="008B0A27"/>
    <w:rsid w:val="008B7A8D"/>
    <w:rsid w:val="008E2D63"/>
    <w:rsid w:val="00913B44"/>
    <w:rsid w:val="0092190B"/>
    <w:rsid w:val="00922494"/>
    <w:rsid w:val="00925D39"/>
    <w:rsid w:val="00926544"/>
    <w:rsid w:val="00967370"/>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A1E61"/>
    <w:rsid w:val="00AC2C87"/>
    <w:rsid w:val="00AC45A6"/>
    <w:rsid w:val="00AE2FC1"/>
    <w:rsid w:val="00B139E0"/>
    <w:rsid w:val="00B45046"/>
    <w:rsid w:val="00B46387"/>
    <w:rsid w:val="00B515EA"/>
    <w:rsid w:val="00B6743E"/>
    <w:rsid w:val="00B765E1"/>
    <w:rsid w:val="00BB49FC"/>
    <w:rsid w:val="00BC69A7"/>
    <w:rsid w:val="00BD3230"/>
    <w:rsid w:val="00C0454B"/>
    <w:rsid w:val="00C0579D"/>
    <w:rsid w:val="00C065D5"/>
    <w:rsid w:val="00C1075B"/>
    <w:rsid w:val="00C4394B"/>
    <w:rsid w:val="00C565B2"/>
    <w:rsid w:val="00CB0B7B"/>
    <w:rsid w:val="00CC0A62"/>
    <w:rsid w:val="00CC0BA1"/>
    <w:rsid w:val="00D149B9"/>
    <w:rsid w:val="00D239DE"/>
    <w:rsid w:val="00D24290"/>
    <w:rsid w:val="00D34DF2"/>
    <w:rsid w:val="00D56F37"/>
    <w:rsid w:val="00D7740C"/>
    <w:rsid w:val="00D950A1"/>
    <w:rsid w:val="00D97908"/>
    <w:rsid w:val="00DB7DD1"/>
    <w:rsid w:val="00DD24CF"/>
    <w:rsid w:val="00DD3A59"/>
    <w:rsid w:val="00E3600C"/>
    <w:rsid w:val="00E40459"/>
    <w:rsid w:val="00E4535F"/>
    <w:rsid w:val="00E837C9"/>
    <w:rsid w:val="00EB11AB"/>
    <w:rsid w:val="00EC69EE"/>
    <w:rsid w:val="00EC6CA8"/>
    <w:rsid w:val="00ED63ED"/>
    <w:rsid w:val="00EE36F5"/>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uiPriority w:val="34"/>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uiPriority w:val="1"/>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9352</Words>
  <Characters>56114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dcterms:created xsi:type="dcterms:W3CDTF">2019-04-09T09:09:00Z</dcterms:created>
  <dcterms:modified xsi:type="dcterms:W3CDTF">2019-04-09T09:10:00Z</dcterms:modified>
</cp:coreProperties>
</file>