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9CF87" w14:textId="77777777" w:rsidR="00885FCC" w:rsidRPr="00F00549" w:rsidRDefault="00885FCC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ab/>
      </w:r>
    </w:p>
    <w:p w14:paraId="293445AD" w14:textId="591F890E" w:rsidR="006B29BE" w:rsidRPr="00F00549" w:rsidRDefault="006B29BE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7ADA92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C6C94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9000DD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C453E1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238674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AA9541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Cs/>
          <w:i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SPECYFIKACJA WARUNKÓW ZAMÓWIENIA</w:t>
      </w:r>
    </w:p>
    <w:p w14:paraId="072C83B5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C566DB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 xml:space="preserve">ZNAK SPRAWY: </w:t>
      </w:r>
      <w:r>
        <w:rPr>
          <w:rFonts w:ascii="Times New Roman" w:hAnsi="Times New Roman"/>
          <w:b/>
          <w:bCs/>
          <w:sz w:val="24"/>
          <w:szCs w:val="24"/>
        </w:rPr>
        <w:t>BZP.271.1.1.2021</w:t>
      </w:r>
    </w:p>
    <w:p w14:paraId="1D07D0ED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FE6E71E" w14:textId="77777777" w:rsidR="003D08E7" w:rsidRPr="00F56440" w:rsidRDefault="003D08E7" w:rsidP="003D08E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bookmarkStart w:id="0" w:name="_Hlk493681197"/>
    </w:p>
    <w:p w14:paraId="683D4DA0" w14:textId="77777777" w:rsidR="003D08E7" w:rsidRDefault="003D08E7" w:rsidP="003D08E7">
      <w:pPr>
        <w:spacing w:before="6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F5644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F56440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TRYB UDZIELENIA ZAMÓWIENIA: </w:t>
      </w:r>
      <w:r w:rsidRPr="00F5644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tryb podstawowy bez negocjacji</w:t>
      </w:r>
    </w:p>
    <w:p w14:paraId="12D7EA44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14:paraId="0042DED7" w14:textId="33255717" w:rsidR="003D08E7" w:rsidRPr="00F32CB8" w:rsidRDefault="003D08E7" w:rsidP="003D08E7">
      <w:pPr>
        <w:spacing w:before="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2CB8">
        <w:rPr>
          <w:rFonts w:ascii="Times New Roman" w:hAnsi="Times New Roman"/>
          <w:b/>
          <w:spacing w:val="-4"/>
          <w:sz w:val="28"/>
          <w:szCs w:val="28"/>
        </w:rPr>
        <w:t xml:space="preserve"> „Eksploatacja i konserwacja melioracji szczegółowej na terenie zlewni nr 2 i 4 Przytór – Łunowo  w </w:t>
      </w:r>
      <w:r w:rsidR="00EE71B0">
        <w:rPr>
          <w:rFonts w:ascii="Times New Roman" w:hAnsi="Times New Roman"/>
          <w:b/>
          <w:spacing w:val="-4"/>
          <w:sz w:val="28"/>
          <w:szCs w:val="28"/>
        </w:rPr>
        <w:t>Świnoujściu w latach 2021-2024”</w:t>
      </w:r>
    </w:p>
    <w:p w14:paraId="206B910F" w14:textId="57FD9C5A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 xml:space="preserve">Termin składania ofert 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34565D">
        <w:rPr>
          <w:rFonts w:ascii="Times New Roman" w:hAnsi="Times New Roman"/>
          <w:b/>
          <w:bCs/>
          <w:sz w:val="24"/>
          <w:szCs w:val="24"/>
        </w:rPr>
        <w:t>08</w:t>
      </w:r>
      <w:r>
        <w:rPr>
          <w:rFonts w:ascii="Times New Roman" w:hAnsi="Times New Roman"/>
          <w:b/>
          <w:bCs/>
          <w:sz w:val="24"/>
          <w:szCs w:val="24"/>
        </w:rPr>
        <w:t>.02.2021 r.</w:t>
      </w:r>
    </w:p>
    <w:p w14:paraId="59A8B3B5" w14:textId="77777777" w:rsidR="003D08E7" w:rsidRPr="00F00549" w:rsidRDefault="003D08E7" w:rsidP="003D08E7">
      <w:pPr>
        <w:spacing w:after="0" w:line="240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38030504" w14:textId="77777777" w:rsidR="003D08E7" w:rsidRPr="00F00549" w:rsidRDefault="003D08E7" w:rsidP="003D08E7">
      <w:pPr>
        <w:spacing w:after="0" w:line="240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66E43142" w14:textId="77777777" w:rsidR="003D08E7" w:rsidRPr="00F00549" w:rsidRDefault="003D08E7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5B42A3C4" w14:textId="77777777" w:rsidR="003D08E7" w:rsidRPr="00F00549" w:rsidRDefault="003D08E7" w:rsidP="003D08E7">
      <w:pPr>
        <w:pStyle w:val="Bezodstpw"/>
        <w:spacing w:before="60"/>
        <w:ind w:left="5664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  <w:u w:val="single"/>
        </w:rPr>
        <w:t>Zatwierdził:</w:t>
      </w:r>
    </w:p>
    <w:p w14:paraId="26917A89" w14:textId="77777777" w:rsidR="003D08E7" w:rsidRPr="00F00549" w:rsidRDefault="003D08E7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36169590" w14:textId="77777777" w:rsidR="003D08E7" w:rsidRPr="00F56440" w:rsidRDefault="003D08E7" w:rsidP="003D08E7">
      <w:pPr>
        <w:jc w:val="right"/>
        <w:rPr>
          <w:rFonts w:ascii="Times New Roman" w:hAnsi="Times New Roman"/>
          <w:sz w:val="24"/>
          <w:szCs w:val="24"/>
          <w:lang w:eastAsia="en-US"/>
        </w:rPr>
      </w:pPr>
      <w:r w:rsidRPr="00F56440">
        <w:rPr>
          <w:rFonts w:ascii="Times New Roman" w:hAnsi="Times New Roman"/>
          <w:sz w:val="24"/>
          <w:szCs w:val="24"/>
          <w:lang w:eastAsia="en-US"/>
        </w:rPr>
        <w:t>Prezydent Miasta Świnoujście</w:t>
      </w:r>
    </w:p>
    <w:p w14:paraId="1B748D35" w14:textId="5ED7552D" w:rsidR="003D08E7" w:rsidRPr="00F56440" w:rsidRDefault="003D08E7" w:rsidP="003D08E7">
      <w:pPr>
        <w:ind w:left="2836"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F5644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56440">
        <w:rPr>
          <w:rFonts w:ascii="Times New Roman" w:hAnsi="Times New Roman"/>
          <w:sz w:val="24"/>
          <w:szCs w:val="24"/>
          <w:lang w:eastAsia="en-US"/>
        </w:rPr>
        <w:tab/>
        <w:t xml:space="preserve">Zarządzenie nr  </w:t>
      </w:r>
      <w:r w:rsidR="00BE7F86">
        <w:rPr>
          <w:rFonts w:ascii="Times New Roman" w:hAnsi="Times New Roman"/>
          <w:sz w:val="24"/>
          <w:szCs w:val="24"/>
          <w:lang w:eastAsia="en-US"/>
        </w:rPr>
        <w:t>67</w:t>
      </w:r>
      <w:r w:rsidRPr="00F56440">
        <w:rPr>
          <w:rFonts w:ascii="Times New Roman" w:hAnsi="Times New Roman"/>
          <w:sz w:val="24"/>
          <w:szCs w:val="24"/>
          <w:lang w:eastAsia="en-US"/>
        </w:rPr>
        <w:t xml:space="preserve">/ 2021 z dnia </w:t>
      </w:r>
      <w:r w:rsidR="0034565D">
        <w:rPr>
          <w:rFonts w:ascii="Times New Roman" w:hAnsi="Times New Roman"/>
          <w:sz w:val="24"/>
          <w:szCs w:val="24"/>
          <w:lang w:eastAsia="en-US"/>
        </w:rPr>
        <w:t>29.01.</w:t>
      </w:r>
      <w:r w:rsidRPr="00F56440">
        <w:rPr>
          <w:rFonts w:ascii="Times New Roman" w:hAnsi="Times New Roman"/>
          <w:sz w:val="24"/>
          <w:szCs w:val="24"/>
          <w:lang w:eastAsia="en-US"/>
        </w:rPr>
        <w:t>2021</w:t>
      </w:r>
      <w:r>
        <w:rPr>
          <w:rFonts w:ascii="Times New Roman" w:hAnsi="Times New Roman"/>
          <w:sz w:val="24"/>
          <w:szCs w:val="24"/>
          <w:lang w:eastAsia="en-US"/>
        </w:rPr>
        <w:t>r</w:t>
      </w:r>
      <w:r w:rsidRPr="00F56440">
        <w:rPr>
          <w:rFonts w:ascii="Times New Roman" w:hAnsi="Times New Roman"/>
          <w:sz w:val="24"/>
          <w:szCs w:val="24"/>
          <w:lang w:eastAsia="en-US"/>
        </w:rPr>
        <w:t>.</w:t>
      </w:r>
    </w:p>
    <w:p w14:paraId="6159E033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FFAFC56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AAF5A16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41FFEF1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84548B" w14:textId="56E24480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Świnoujście, </w:t>
      </w:r>
      <w:r w:rsidR="0034565D">
        <w:rPr>
          <w:rFonts w:ascii="Times New Roman" w:hAnsi="Times New Roman"/>
          <w:sz w:val="24"/>
          <w:szCs w:val="24"/>
        </w:rPr>
        <w:t xml:space="preserve">29 </w:t>
      </w:r>
      <w:r w:rsidRPr="00F00549">
        <w:rPr>
          <w:rFonts w:ascii="Times New Roman" w:hAnsi="Times New Roman"/>
          <w:sz w:val="24"/>
          <w:szCs w:val="24"/>
        </w:rPr>
        <w:t>stycznia 2021 roku</w:t>
      </w:r>
    </w:p>
    <w:p w14:paraId="01AC2F0B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EC5B48F" w14:textId="13113A7E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6FDA275" w14:textId="7A7772DF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537EC255" w14:textId="0DB6D47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3A01D0D1" w14:textId="594A2B9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0D777BA1" w14:textId="01E7451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2052765F" w14:textId="5069DA01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8AB9C5C" w14:textId="77777777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EA1FDAB" w14:textId="77777777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  <w:u w:val="single"/>
        </w:rPr>
      </w:pPr>
      <w:bookmarkStart w:id="1" w:name="_Toc264373033"/>
      <w:bookmarkStart w:id="2" w:name="_Toc440969206"/>
      <w:r w:rsidRPr="00F00549">
        <w:rPr>
          <w:rFonts w:ascii="Times New Roman" w:hAnsi="Times New Roman"/>
          <w:sz w:val="24"/>
          <w:szCs w:val="24"/>
        </w:rPr>
        <w:lastRenderedPageBreak/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INFORMACJE OGÓLNE</w:t>
      </w:r>
      <w:bookmarkEnd w:id="1"/>
      <w:bookmarkEnd w:id="2"/>
    </w:p>
    <w:p w14:paraId="7DFA7D79" w14:textId="62E7DBC2" w:rsidR="007F2F93" w:rsidRPr="00F00549" w:rsidRDefault="007F2F93" w:rsidP="00DD5FE0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Nazwa i adres Zamawiającego</w:t>
      </w:r>
      <w:r w:rsidR="004870E2" w:rsidRPr="00F00549">
        <w:rPr>
          <w:rFonts w:ascii="Times New Roman" w:hAnsi="Times New Roman"/>
          <w:b/>
          <w:bCs/>
          <w:sz w:val="24"/>
          <w:szCs w:val="24"/>
        </w:rPr>
        <w:t>:</w:t>
      </w:r>
    </w:p>
    <w:p w14:paraId="31745DD9" w14:textId="495FBDC9" w:rsidR="007F2F93" w:rsidRPr="00F00549" w:rsidRDefault="00480755" w:rsidP="00F538D6">
      <w:pPr>
        <w:pStyle w:val="Nagwek2"/>
        <w:spacing w:after="120"/>
        <w:ind w:firstLine="360"/>
        <w:rPr>
          <w:rFonts w:ascii="Times New Roman" w:hAnsi="Times New Roman"/>
          <w:b w:val="0"/>
          <w:bCs w:val="0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Gmina Miasto Świnoujście</w:t>
      </w:r>
      <w:r w:rsidR="009D586A" w:rsidRPr="00F00549">
        <w:rPr>
          <w:rFonts w:ascii="Times New Roman" w:hAnsi="Times New Roman"/>
          <w:b w:val="0"/>
          <w:bCs w:val="0"/>
          <w:sz w:val="24"/>
          <w:szCs w:val="24"/>
        </w:rPr>
        <w:t xml:space="preserve"> (dalej jako „Zamawiający”)</w:t>
      </w:r>
    </w:p>
    <w:p w14:paraId="605327F4" w14:textId="15C7C606" w:rsidR="009D586A" w:rsidRPr="00F00549" w:rsidRDefault="007F2F93" w:rsidP="00F538D6">
      <w:pPr>
        <w:autoSpaceDE w:val="0"/>
        <w:autoSpaceDN w:val="0"/>
        <w:adjustRightInd w:val="0"/>
        <w:spacing w:after="120" w:line="240" w:lineRule="auto"/>
        <w:ind w:left="284" w:firstLine="7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Adres do korespondencji: </w:t>
      </w:r>
      <w:r w:rsidR="00480755" w:rsidRPr="00F00549">
        <w:rPr>
          <w:rFonts w:ascii="Times New Roman" w:hAnsi="Times New Roman"/>
          <w:sz w:val="24"/>
          <w:szCs w:val="24"/>
        </w:rPr>
        <w:t xml:space="preserve">72-600 </w:t>
      </w:r>
      <w:r w:rsidR="00912C0E">
        <w:rPr>
          <w:rFonts w:ascii="Times New Roman" w:hAnsi="Times New Roman"/>
          <w:sz w:val="24"/>
          <w:szCs w:val="24"/>
        </w:rPr>
        <w:t>Ś</w:t>
      </w:r>
      <w:r w:rsidR="00480755" w:rsidRPr="00F00549">
        <w:rPr>
          <w:rFonts w:ascii="Times New Roman" w:hAnsi="Times New Roman"/>
          <w:sz w:val="24"/>
          <w:szCs w:val="24"/>
        </w:rPr>
        <w:t>winoujście, ul. Wojska Polskiego 1/5</w:t>
      </w:r>
      <w:r w:rsidR="009D586A" w:rsidRPr="00F00549">
        <w:rPr>
          <w:rFonts w:ascii="Times New Roman" w:hAnsi="Times New Roman"/>
          <w:sz w:val="24"/>
          <w:szCs w:val="24"/>
        </w:rPr>
        <w:t xml:space="preserve"> </w:t>
      </w:r>
    </w:p>
    <w:p w14:paraId="0709583C" w14:textId="77777777" w:rsidR="00480755" w:rsidRPr="00F00549" w:rsidRDefault="007F2F93" w:rsidP="00F538D6">
      <w:pPr>
        <w:spacing w:after="120"/>
        <w:ind w:left="36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Tel:</w:t>
      </w:r>
      <w:r w:rsidR="00480755" w:rsidRPr="00F00549">
        <w:rPr>
          <w:rFonts w:ascii="Times New Roman" w:hAnsi="Times New Roman"/>
          <w:sz w:val="24"/>
          <w:szCs w:val="24"/>
        </w:rPr>
        <w:t xml:space="preserve"> (91) 321 27 80</w:t>
      </w:r>
      <w:r w:rsidRPr="00F00549">
        <w:rPr>
          <w:rFonts w:ascii="Times New Roman" w:hAnsi="Times New Roman"/>
          <w:sz w:val="24"/>
          <w:szCs w:val="24"/>
        </w:rPr>
        <w:t xml:space="preserve"> </w:t>
      </w:r>
    </w:p>
    <w:p w14:paraId="68DB47A2" w14:textId="641EF9D0" w:rsidR="00F538D6" w:rsidRPr="00F0770A" w:rsidRDefault="00F538D6" w:rsidP="00F538D6">
      <w:pPr>
        <w:spacing w:after="120"/>
        <w:ind w:left="360"/>
        <w:rPr>
          <w:rFonts w:ascii="Times New Roman" w:hAnsi="Times New Roman"/>
          <w:sz w:val="24"/>
          <w:szCs w:val="24"/>
        </w:rPr>
      </w:pPr>
      <w:r w:rsidRPr="00F0770A">
        <w:rPr>
          <w:rFonts w:ascii="Times New Roman" w:hAnsi="Times New Roman"/>
          <w:sz w:val="24"/>
          <w:szCs w:val="24"/>
        </w:rPr>
        <w:t>E</w:t>
      </w:r>
      <w:r w:rsidR="007F2F93" w:rsidRPr="00F0770A">
        <w:rPr>
          <w:rFonts w:ascii="Times New Roman" w:hAnsi="Times New Roman"/>
          <w:sz w:val="24"/>
          <w:szCs w:val="24"/>
        </w:rPr>
        <w:t>-mail</w:t>
      </w:r>
      <w:r w:rsidR="00480755" w:rsidRPr="00F0770A">
        <w:rPr>
          <w:rFonts w:ascii="Times New Roman" w:hAnsi="Times New Roman"/>
          <w:sz w:val="24"/>
          <w:szCs w:val="24"/>
        </w:rPr>
        <w:t>:</w:t>
      </w:r>
      <w:r w:rsidR="007F2F93" w:rsidRPr="00F0770A">
        <w:rPr>
          <w:rFonts w:ascii="Times New Roman" w:hAnsi="Times New Roman"/>
          <w:sz w:val="24"/>
          <w:szCs w:val="24"/>
        </w:rPr>
        <w:t xml:space="preserve"> </w:t>
      </w:r>
      <w:r w:rsidR="008B6335" w:rsidRPr="00F0770A">
        <w:rPr>
          <w:rFonts w:ascii="Times New Roman" w:hAnsi="Times New Roman"/>
          <w:sz w:val="24"/>
          <w:szCs w:val="24"/>
        </w:rPr>
        <w:t>bzp</w:t>
      </w:r>
      <w:r w:rsidR="00480755" w:rsidRPr="00F0770A">
        <w:rPr>
          <w:rFonts w:ascii="Times New Roman" w:hAnsi="Times New Roman"/>
          <w:sz w:val="24"/>
          <w:szCs w:val="24"/>
        </w:rPr>
        <w:t>@um.swinoujscie.pl</w:t>
      </w:r>
    </w:p>
    <w:p w14:paraId="532F0A9A" w14:textId="33D4B8DF" w:rsidR="007F2F93" w:rsidRPr="00D70178" w:rsidRDefault="00F538D6" w:rsidP="00D70178">
      <w:pPr>
        <w:ind w:firstLine="357"/>
        <w:rPr>
          <w:color w:val="0000FF"/>
          <w:u w:val="single"/>
        </w:rPr>
      </w:pPr>
      <w:bookmarkStart w:id="3" w:name="_Hlk61288478"/>
      <w:r w:rsidRPr="00F00549">
        <w:rPr>
          <w:rFonts w:ascii="Times New Roman" w:hAnsi="Times New Roman"/>
          <w:sz w:val="24"/>
          <w:szCs w:val="24"/>
        </w:rPr>
        <w:t>S</w:t>
      </w:r>
      <w:r w:rsidR="007F2F93" w:rsidRPr="00F00549">
        <w:rPr>
          <w:rFonts w:ascii="Times New Roman" w:hAnsi="Times New Roman"/>
          <w:sz w:val="24"/>
          <w:szCs w:val="24"/>
        </w:rPr>
        <w:t xml:space="preserve">trona internetowa: </w:t>
      </w:r>
      <w:r w:rsidR="00D70178" w:rsidRPr="00BC6113">
        <w:rPr>
          <w:rFonts w:ascii="Times New Roman" w:hAnsi="Times New Roman"/>
          <w:sz w:val="24"/>
          <w:szCs w:val="24"/>
        </w:rPr>
        <w:t>www.platformazakupowa.pl/um_swinoujscie</w:t>
      </w:r>
      <w:r w:rsidR="00D70178">
        <w:rPr>
          <w:rFonts w:ascii="Times New Roman" w:hAnsi="Times New Roman"/>
          <w:sz w:val="24"/>
          <w:szCs w:val="24"/>
        </w:rPr>
        <w:t xml:space="preserve">; </w:t>
      </w:r>
      <w:r w:rsidR="00D70178" w:rsidRPr="00BC6113">
        <w:rPr>
          <w:rFonts w:ascii="Times New Roman" w:hAnsi="Times New Roman"/>
          <w:sz w:val="24"/>
          <w:szCs w:val="24"/>
        </w:rPr>
        <w:t>bip.um.swinoujscie.pl</w:t>
      </w:r>
    </w:p>
    <w:bookmarkEnd w:id="3"/>
    <w:p w14:paraId="4EB68645" w14:textId="73A7C287" w:rsidR="007F2F93" w:rsidRPr="00F00549" w:rsidRDefault="007F2F93" w:rsidP="00F538D6">
      <w:pPr>
        <w:autoSpaceDE w:val="0"/>
        <w:autoSpaceDN w:val="0"/>
        <w:adjustRightInd w:val="0"/>
        <w:spacing w:after="240" w:line="240" w:lineRule="auto"/>
        <w:ind w:firstLine="35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Godziny urzędowania Zamawiającego: od poniedziałku do piątku od godz. </w:t>
      </w:r>
      <w:r w:rsidR="009D586A" w:rsidRPr="00F00549">
        <w:rPr>
          <w:rFonts w:ascii="Times New Roman" w:hAnsi="Times New Roman"/>
          <w:sz w:val="24"/>
          <w:szCs w:val="24"/>
        </w:rPr>
        <w:t>7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</w:t>
      </w:r>
      <w:r w:rsidRPr="00F00549">
        <w:rPr>
          <w:rFonts w:ascii="Times New Roman" w:hAnsi="Times New Roman"/>
          <w:sz w:val="24"/>
          <w:szCs w:val="24"/>
        </w:rPr>
        <w:t>0 do godz. 1</w:t>
      </w:r>
      <w:r w:rsidR="00ED4EBB" w:rsidRPr="00F00549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30</w:t>
      </w:r>
    </w:p>
    <w:p w14:paraId="03385962" w14:textId="58AF5A24" w:rsidR="007F2F93" w:rsidRPr="00F00549" w:rsidRDefault="007F2F93" w:rsidP="00DD5FE0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4" w:name="_Toc440969207"/>
      <w:r w:rsidRPr="00F00549">
        <w:rPr>
          <w:rFonts w:ascii="Times New Roman" w:hAnsi="Times New Roman"/>
          <w:b/>
          <w:bCs/>
          <w:iCs/>
          <w:sz w:val="24"/>
          <w:szCs w:val="24"/>
        </w:rPr>
        <w:t>Tryb udzielenia zamówienia</w:t>
      </w:r>
      <w:r w:rsidR="004870E2" w:rsidRPr="00F00549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1BC07154" w14:textId="2A4FCA0C" w:rsidR="00A52FC3" w:rsidRPr="00A52FC3" w:rsidRDefault="007F2F93" w:rsidP="00A52FC3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iCs/>
          <w:sz w:val="24"/>
          <w:szCs w:val="24"/>
        </w:rPr>
        <w:t>Postępowanie prowadzone jest w trybie</w:t>
      </w:r>
      <w:r w:rsidR="00A52FC3">
        <w:rPr>
          <w:rFonts w:ascii="Times New Roman" w:hAnsi="Times New Roman"/>
          <w:bCs/>
          <w:iCs/>
          <w:sz w:val="24"/>
          <w:szCs w:val="24"/>
        </w:rPr>
        <w:t xml:space="preserve"> podstawowym bez negocjacji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o </w:t>
      </w:r>
      <w:r w:rsidR="00A52FC3">
        <w:rPr>
          <w:rFonts w:ascii="Times New Roman" w:hAnsi="Times New Roman"/>
          <w:bCs/>
          <w:iCs/>
          <w:sz w:val="24"/>
          <w:szCs w:val="24"/>
        </w:rPr>
        <w:t>wartości zamówienia mniejszej niż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 pro</w:t>
      </w:r>
      <w:r w:rsidR="00A52FC3">
        <w:rPr>
          <w:rFonts w:ascii="Times New Roman" w:hAnsi="Times New Roman"/>
          <w:bCs/>
          <w:iCs/>
          <w:sz w:val="24"/>
          <w:szCs w:val="24"/>
        </w:rPr>
        <w:t>gi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 unijn</w:t>
      </w:r>
      <w:r w:rsidR="00A52FC3">
        <w:rPr>
          <w:rFonts w:ascii="Times New Roman" w:hAnsi="Times New Roman"/>
          <w:bCs/>
          <w:iCs/>
          <w:sz w:val="24"/>
          <w:szCs w:val="24"/>
        </w:rPr>
        <w:t>e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,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52FC3">
        <w:rPr>
          <w:rFonts w:ascii="Times New Roman" w:hAnsi="Times New Roman"/>
          <w:bCs/>
          <w:iCs/>
          <w:sz w:val="24"/>
          <w:szCs w:val="24"/>
        </w:rPr>
        <w:t xml:space="preserve">o którym mowa w art. 275 pkt 1) 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ustawy z dnia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11</w:t>
      </w:r>
      <w:r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09</w:t>
      </w:r>
      <w:r w:rsidRPr="00F00549">
        <w:rPr>
          <w:rFonts w:ascii="Times New Roman" w:hAnsi="Times New Roman"/>
          <w:bCs/>
          <w:iCs/>
          <w:sz w:val="24"/>
          <w:szCs w:val="24"/>
        </w:rPr>
        <w:t>.20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19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r. – Prawo zamówień publicznych (tj. Dz. U. z 201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>9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r. poz.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 xml:space="preserve"> 2019</w:t>
      </w:r>
      <w:r w:rsidRPr="00F00549">
        <w:rPr>
          <w:rFonts w:ascii="Times New Roman" w:hAnsi="Times New Roman"/>
          <w:bCs/>
          <w:iCs/>
          <w:sz w:val="24"/>
          <w:szCs w:val="24"/>
        </w:rPr>
        <w:t>) (dalej jako „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 xml:space="preserve">ustawa </w:t>
      </w:r>
      <w:r w:rsidRPr="00F00549">
        <w:rPr>
          <w:rFonts w:ascii="Times New Roman" w:hAnsi="Times New Roman"/>
          <w:bCs/>
          <w:iCs/>
          <w:sz w:val="24"/>
          <w:szCs w:val="24"/>
        </w:rPr>
        <w:t>Pzp”). Zastosowanie mają także akty wykonawcze do ustawy Pzp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6F08E59" w14:textId="455D2E6A" w:rsidR="007F2F93" w:rsidRPr="00B20AD7" w:rsidRDefault="00B20AD7" w:rsidP="00B20AD7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A52FC3" w:rsidRPr="00B20AD7">
        <w:rPr>
          <w:rFonts w:ascii="Times New Roman" w:hAnsi="Times New Roman"/>
          <w:bCs/>
          <w:sz w:val="24"/>
          <w:szCs w:val="24"/>
        </w:rPr>
        <w:t>ostępowanie prowadzone jest za pośrednictwem platformy zakupowej dostępnej pod adresem internetowym:</w:t>
      </w:r>
      <w:r w:rsidRPr="00B20AD7">
        <w:rPr>
          <w:rFonts w:ascii="Times New Roman" w:hAnsi="Times New Roman"/>
          <w:bCs/>
          <w:sz w:val="24"/>
          <w:szCs w:val="24"/>
        </w:rPr>
        <w:t xml:space="preserve"> </w:t>
      </w:r>
      <w:r w:rsidR="00524BBC" w:rsidRPr="00BC6113">
        <w:rPr>
          <w:rFonts w:ascii="Times New Roman" w:hAnsi="Times New Roman"/>
          <w:bCs/>
          <w:sz w:val="24"/>
          <w:szCs w:val="24"/>
        </w:rPr>
        <w:t>www.platformazakupowa.pl/um_swinoujscie</w:t>
      </w:r>
      <w:r w:rsidR="00524BBC">
        <w:rPr>
          <w:rFonts w:ascii="Times New Roman" w:hAnsi="Times New Roman"/>
          <w:bCs/>
          <w:sz w:val="24"/>
          <w:szCs w:val="24"/>
        </w:rPr>
        <w:t xml:space="preserve"> oraz za pomocą poczty elektronicznej e:mail bzp@um.swinoujscie.pl</w:t>
      </w:r>
      <w:r w:rsidR="0034743D">
        <w:rPr>
          <w:rFonts w:ascii="Times New Roman" w:hAnsi="Times New Roman"/>
          <w:bCs/>
          <w:sz w:val="24"/>
          <w:szCs w:val="24"/>
        </w:rPr>
        <w:t xml:space="preserve"> </w:t>
      </w:r>
      <w:r w:rsidR="00A52FC3" w:rsidRPr="00B20AD7">
        <w:rPr>
          <w:rFonts w:ascii="Times New Roman" w:hAnsi="Times New Roman"/>
          <w:bCs/>
          <w:sz w:val="24"/>
          <w:szCs w:val="24"/>
        </w:rPr>
        <w:t>.</w:t>
      </w:r>
      <w:r w:rsidR="002C16DF" w:rsidRPr="00B20AD7" w:rsidDel="002C16DF">
        <w:rPr>
          <w:rFonts w:ascii="Times New Roman" w:hAnsi="Times New Roman"/>
          <w:bCs/>
          <w:sz w:val="24"/>
          <w:szCs w:val="24"/>
        </w:rPr>
        <w:t xml:space="preserve"> </w:t>
      </w:r>
    </w:p>
    <w:p w14:paraId="4B8505FF" w14:textId="339267F0" w:rsidR="007F2F93" w:rsidRPr="00F00549" w:rsidRDefault="007F2F93" w:rsidP="00DD5FE0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4943EC31" w14:textId="0F58B0F3" w:rsidR="007F2F93" w:rsidRPr="00D70178" w:rsidRDefault="007F2F93" w:rsidP="00DD5FE0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Do czynności podejmowanych przez Zamawiającego i wykonawcę stosować się będzie przepisy ustawy z dnia 23 kwietnia 1964 r. Kodeks cywilny (</w:t>
      </w:r>
      <w:r w:rsidR="00556034" w:rsidRPr="00F00549">
        <w:rPr>
          <w:rFonts w:ascii="Times New Roman" w:hAnsi="Times New Roman"/>
          <w:bCs/>
          <w:sz w:val="24"/>
          <w:szCs w:val="24"/>
        </w:rPr>
        <w:t>t.j.</w:t>
      </w:r>
      <w:r w:rsidRPr="00F00549">
        <w:rPr>
          <w:rFonts w:ascii="Times New Roman" w:hAnsi="Times New Roman"/>
          <w:bCs/>
          <w:sz w:val="24"/>
          <w:szCs w:val="24"/>
        </w:rPr>
        <w:t xml:space="preserve"> Dz. U. 20</w:t>
      </w:r>
      <w:r w:rsidR="00556034" w:rsidRPr="00F00549">
        <w:rPr>
          <w:rFonts w:ascii="Times New Roman" w:hAnsi="Times New Roman"/>
          <w:bCs/>
          <w:sz w:val="24"/>
          <w:szCs w:val="24"/>
        </w:rPr>
        <w:t>20</w:t>
      </w:r>
      <w:r w:rsidRPr="00F00549">
        <w:rPr>
          <w:rFonts w:ascii="Times New Roman" w:hAnsi="Times New Roman"/>
          <w:bCs/>
          <w:sz w:val="24"/>
          <w:szCs w:val="24"/>
        </w:rPr>
        <w:t xml:space="preserve"> r. poz. 1</w:t>
      </w:r>
      <w:r w:rsidR="00556034" w:rsidRPr="00F00549">
        <w:rPr>
          <w:rFonts w:ascii="Times New Roman" w:hAnsi="Times New Roman"/>
          <w:bCs/>
          <w:sz w:val="24"/>
          <w:szCs w:val="24"/>
        </w:rPr>
        <w:t>740</w:t>
      </w:r>
      <w:r w:rsidRPr="00F00549">
        <w:rPr>
          <w:rFonts w:ascii="Times New Roman" w:hAnsi="Times New Roman"/>
          <w:bCs/>
          <w:sz w:val="24"/>
          <w:szCs w:val="24"/>
        </w:rPr>
        <w:t>), jeżeli przepisy ustawy Pzp nie stanowią inaczej.</w:t>
      </w:r>
    </w:p>
    <w:p w14:paraId="4A4F2AF0" w14:textId="77777777" w:rsidR="006B29BE" w:rsidRPr="00F00549" w:rsidRDefault="006B29BE" w:rsidP="00DB16C8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II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PRZEDMIOT ZAMÓWIENIA</w:t>
      </w:r>
      <w:bookmarkEnd w:id="4"/>
    </w:p>
    <w:p w14:paraId="170FACDB" w14:textId="77777777" w:rsidR="003D08E7" w:rsidRPr="00804700" w:rsidRDefault="003D08E7" w:rsidP="00822078">
      <w:pPr>
        <w:pStyle w:val="Tekstpodstawowywcity"/>
        <w:numPr>
          <w:ilvl w:val="0"/>
          <w:numId w:val="84"/>
        </w:numPr>
        <w:tabs>
          <w:tab w:val="left" w:pos="708"/>
        </w:tabs>
        <w:spacing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BD6BFA">
        <w:rPr>
          <w:rFonts w:ascii="Times New Roman" w:hAnsi="Times New Roman"/>
          <w:bCs/>
          <w:sz w:val="24"/>
          <w:szCs w:val="24"/>
        </w:rPr>
        <w:t>Przedmiotem zamówienia jest wykonanie usługi polegającej na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6B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BD6BFA">
        <w:rPr>
          <w:rFonts w:ascii="Times New Roman" w:hAnsi="Times New Roman"/>
          <w:sz w:val="24"/>
          <w:szCs w:val="24"/>
        </w:rPr>
        <w:t>ksploatacj</w:t>
      </w:r>
      <w:r>
        <w:rPr>
          <w:rFonts w:ascii="Times New Roman" w:hAnsi="Times New Roman"/>
          <w:sz w:val="24"/>
          <w:szCs w:val="24"/>
        </w:rPr>
        <w:t>i</w:t>
      </w:r>
      <w:r w:rsidRPr="00BD6BFA">
        <w:rPr>
          <w:rFonts w:ascii="Times New Roman" w:hAnsi="Times New Roman"/>
          <w:sz w:val="24"/>
          <w:szCs w:val="24"/>
        </w:rPr>
        <w:t xml:space="preserve"> i konserwacj</w:t>
      </w:r>
      <w:r>
        <w:rPr>
          <w:rFonts w:ascii="Times New Roman" w:hAnsi="Times New Roman"/>
          <w:sz w:val="24"/>
          <w:szCs w:val="24"/>
        </w:rPr>
        <w:t>i</w:t>
      </w:r>
      <w:r w:rsidRPr="00BD6BFA">
        <w:rPr>
          <w:rFonts w:ascii="Times New Roman" w:hAnsi="Times New Roman"/>
          <w:sz w:val="24"/>
          <w:szCs w:val="24"/>
        </w:rPr>
        <w:t xml:space="preserve"> melioracji s</w:t>
      </w:r>
      <w:r>
        <w:rPr>
          <w:rFonts w:ascii="Times New Roman" w:hAnsi="Times New Roman"/>
          <w:sz w:val="24"/>
          <w:szCs w:val="24"/>
        </w:rPr>
        <w:t>zczegółowej  na terenie</w:t>
      </w:r>
      <w:r w:rsidRPr="00BD6BFA">
        <w:rPr>
          <w:rFonts w:ascii="Times New Roman" w:hAnsi="Times New Roman"/>
          <w:sz w:val="24"/>
          <w:szCs w:val="24"/>
        </w:rPr>
        <w:t xml:space="preserve">  zlewni nr 2 i 4 Przytór – Łunowo  w Świnoujściu  w latach 2021 - 2024” </w:t>
      </w:r>
      <w:proofErr w:type="spellStart"/>
      <w:r w:rsidRPr="00BD6BFA">
        <w:rPr>
          <w:rFonts w:ascii="Times New Roman" w:hAnsi="Times New Roman"/>
          <w:sz w:val="24"/>
          <w:szCs w:val="24"/>
        </w:rPr>
        <w:t>tj</w:t>
      </w:r>
      <w:proofErr w:type="spellEnd"/>
      <w:r w:rsidRPr="00BD6BFA">
        <w:rPr>
          <w:rFonts w:ascii="Times New Roman" w:hAnsi="Times New Roman"/>
          <w:sz w:val="24"/>
          <w:szCs w:val="24"/>
        </w:rPr>
        <w:t>:</w:t>
      </w:r>
    </w:p>
    <w:p w14:paraId="4F670B86" w14:textId="77777777" w:rsidR="003D08E7" w:rsidRPr="00804700" w:rsidRDefault="003D08E7" w:rsidP="00822078">
      <w:pPr>
        <w:pStyle w:val="Tekstpodstawowywcity"/>
        <w:numPr>
          <w:ilvl w:val="0"/>
          <w:numId w:val="85"/>
        </w:numPr>
        <w:tabs>
          <w:tab w:val="left" w:pos="70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804700">
        <w:rPr>
          <w:rFonts w:ascii="Times New Roman" w:hAnsi="Times New Roman"/>
          <w:sz w:val="24"/>
          <w:szCs w:val="24"/>
        </w:rPr>
        <w:t xml:space="preserve"> codzienne kontrole obiektów i urządzeń melioracji szczegółowej;</w:t>
      </w:r>
    </w:p>
    <w:p w14:paraId="3F31F5D6" w14:textId="77777777" w:rsidR="003D08E7" w:rsidRPr="00804700" w:rsidRDefault="003D08E7" w:rsidP="00822078">
      <w:pPr>
        <w:pStyle w:val="Tekstpodstawowywcity"/>
        <w:numPr>
          <w:ilvl w:val="0"/>
          <w:numId w:val="85"/>
        </w:numPr>
        <w:tabs>
          <w:tab w:val="left" w:pos="70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804700">
        <w:rPr>
          <w:rFonts w:ascii="Times New Roman" w:hAnsi="Times New Roman"/>
          <w:sz w:val="24"/>
          <w:szCs w:val="24"/>
        </w:rPr>
        <w:t xml:space="preserve"> codzienne dozorowanie krat na studzienkach wlotowych;</w:t>
      </w:r>
    </w:p>
    <w:p w14:paraId="7AB0EAA1" w14:textId="77777777" w:rsidR="003D08E7" w:rsidRPr="00804700" w:rsidRDefault="003D08E7" w:rsidP="00822078">
      <w:pPr>
        <w:pStyle w:val="Tekstpodstawowywcity"/>
        <w:numPr>
          <w:ilvl w:val="0"/>
          <w:numId w:val="85"/>
        </w:numPr>
        <w:tabs>
          <w:tab w:val="left" w:pos="70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804700">
        <w:rPr>
          <w:rFonts w:ascii="Times New Roman" w:hAnsi="Times New Roman"/>
          <w:sz w:val="24"/>
          <w:szCs w:val="24"/>
        </w:rPr>
        <w:t xml:space="preserve"> czyszczenie i udrażnianie przepustów;</w:t>
      </w:r>
    </w:p>
    <w:p w14:paraId="70262529" w14:textId="77777777" w:rsidR="003D08E7" w:rsidRPr="00804700" w:rsidRDefault="003D08E7" w:rsidP="00822078">
      <w:pPr>
        <w:pStyle w:val="Tekstpodstawowywcity"/>
        <w:numPr>
          <w:ilvl w:val="0"/>
          <w:numId w:val="85"/>
        </w:numPr>
        <w:tabs>
          <w:tab w:val="left" w:pos="70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804700">
        <w:rPr>
          <w:rFonts w:ascii="Times New Roman" w:hAnsi="Times New Roman"/>
          <w:sz w:val="24"/>
          <w:szCs w:val="24"/>
        </w:rPr>
        <w:t xml:space="preserve"> oczyszczanie i odmulanie rowów melioracyjnych oraz zbiorników wodnych;</w:t>
      </w:r>
    </w:p>
    <w:p w14:paraId="026C8DB5" w14:textId="77777777" w:rsidR="003D08E7" w:rsidRPr="00804700" w:rsidRDefault="003D08E7" w:rsidP="00822078">
      <w:pPr>
        <w:pStyle w:val="Tekstpodstawowywcity"/>
        <w:numPr>
          <w:ilvl w:val="0"/>
          <w:numId w:val="85"/>
        </w:numPr>
        <w:tabs>
          <w:tab w:val="left" w:pos="70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04700">
        <w:rPr>
          <w:rFonts w:ascii="Times New Roman" w:hAnsi="Times New Roman"/>
          <w:sz w:val="24"/>
          <w:szCs w:val="24"/>
        </w:rPr>
        <w:t>wykaszanie trawy i porostów na skarpach rowów oraz zbiorników wodnych  i w pasie technicznym;</w:t>
      </w:r>
    </w:p>
    <w:p w14:paraId="22C267A0" w14:textId="7683AA23" w:rsidR="003D08E7" w:rsidRPr="00D753A6" w:rsidRDefault="003D08E7" w:rsidP="00D753A6">
      <w:pPr>
        <w:pStyle w:val="Tekstpodstawowywcity"/>
        <w:numPr>
          <w:ilvl w:val="0"/>
          <w:numId w:val="8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04700">
        <w:rPr>
          <w:rFonts w:ascii="Times New Roman" w:hAnsi="Times New Roman"/>
          <w:sz w:val="24"/>
          <w:szCs w:val="24"/>
        </w:rPr>
        <w:t xml:space="preserve"> prace eksploatacyjne i konserwacyjne na  pompowniach;</w:t>
      </w:r>
    </w:p>
    <w:p w14:paraId="135F7749" w14:textId="26D56DD8" w:rsidR="003D08E7" w:rsidRPr="00D753A6" w:rsidRDefault="003D08E7" w:rsidP="00D753A6">
      <w:pPr>
        <w:pStyle w:val="Akapitzlist"/>
        <w:numPr>
          <w:ilvl w:val="0"/>
          <w:numId w:val="8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4133DD">
        <w:rPr>
          <w:rFonts w:ascii="Times New Roman" w:hAnsi="Times New Roman"/>
          <w:sz w:val="24"/>
          <w:szCs w:val="24"/>
        </w:rPr>
        <w:t xml:space="preserve">Szczegółowy wykaz prac objętych zadaniem stanowi Opis przedmiotu zamówienia - </w:t>
      </w:r>
      <w:proofErr w:type="spellStart"/>
      <w:r w:rsidRPr="004133DD">
        <w:rPr>
          <w:rFonts w:ascii="Times New Roman" w:hAnsi="Times New Roman"/>
          <w:sz w:val="24"/>
          <w:szCs w:val="24"/>
        </w:rPr>
        <w:t>STWiO</w:t>
      </w:r>
      <w:r w:rsidR="00574C35">
        <w:rPr>
          <w:rFonts w:ascii="Times New Roman" w:hAnsi="Times New Roman"/>
          <w:sz w:val="24"/>
          <w:szCs w:val="24"/>
        </w:rPr>
        <w:t>P</w:t>
      </w:r>
      <w:proofErr w:type="spellEnd"/>
      <w:r w:rsidRPr="004133DD">
        <w:rPr>
          <w:rFonts w:ascii="Times New Roman" w:hAnsi="Times New Roman"/>
          <w:sz w:val="24"/>
          <w:szCs w:val="24"/>
        </w:rPr>
        <w:t xml:space="preserve"> </w:t>
      </w:r>
      <w:r w:rsidR="0034743D">
        <w:rPr>
          <w:rFonts w:ascii="Times New Roman" w:hAnsi="Times New Roman"/>
          <w:sz w:val="24"/>
          <w:szCs w:val="24"/>
        </w:rPr>
        <w:t>(</w:t>
      </w:r>
      <w:r w:rsidRPr="004133DD">
        <w:rPr>
          <w:rFonts w:ascii="Times New Roman" w:hAnsi="Times New Roman"/>
          <w:sz w:val="24"/>
          <w:szCs w:val="24"/>
        </w:rPr>
        <w:t>za</w:t>
      </w:r>
      <w:r w:rsidR="0034743D">
        <w:rPr>
          <w:rFonts w:ascii="Times New Roman" w:hAnsi="Times New Roman"/>
          <w:sz w:val="24"/>
          <w:szCs w:val="24"/>
        </w:rPr>
        <w:t>ł</w:t>
      </w:r>
      <w:r w:rsidRPr="004133DD">
        <w:rPr>
          <w:rFonts w:ascii="Times New Roman" w:hAnsi="Times New Roman"/>
          <w:sz w:val="24"/>
          <w:szCs w:val="24"/>
        </w:rPr>
        <w:t>. 6.1 do SWZ</w:t>
      </w:r>
      <w:r w:rsidR="0034743D">
        <w:rPr>
          <w:rFonts w:ascii="Times New Roman" w:hAnsi="Times New Roman"/>
          <w:sz w:val="24"/>
          <w:szCs w:val="24"/>
        </w:rPr>
        <w:t>)</w:t>
      </w:r>
      <w:r w:rsidRPr="004133DD">
        <w:rPr>
          <w:rFonts w:ascii="Times New Roman" w:hAnsi="Times New Roman"/>
          <w:sz w:val="24"/>
          <w:szCs w:val="24"/>
        </w:rPr>
        <w:t xml:space="preserve"> i zakres rzeczowo finansowy </w:t>
      </w:r>
      <w:r w:rsidR="0034743D">
        <w:rPr>
          <w:rFonts w:ascii="Times New Roman" w:hAnsi="Times New Roman"/>
          <w:sz w:val="24"/>
          <w:szCs w:val="24"/>
        </w:rPr>
        <w:t>(</w:t>
      </w:r>
      <w:r w:rsidRPr="004133DD">
        <w:rPr>
          <w:rFonts w:ascii="Times New Roman" w:hAnsi="Times New Roman"/>
          <w:sz w:val="24"/>
          <w:szCs w:val="24"/>
        </w:rPr>
        <w:t>za</w:t>
      </w:r>
      <w:r w:rsidR="0034743D">
        <w:rPr>
          <w:rFonts w:ascii="Times New Roman" w:hAnsi="Times New Roman"/>
          <w:sz w:val="24"/>
          <w:szCs w:val="24"/>
        </w:rPr>
        <w:t>ł</w:t>
      </w:r>
      <w:r w:rsidRPr="004133DD">
        <w:rPr>
          <w:rFonts w:ascii="Times New Roman" w:hAnsi="Times New Roman"/>
          <w:sz w:val="24"/>
          <w:szCs w:val="24"/>
        </w:rPr>
        <w:t>. 6.2 do SWZ</w:t>
      </w:r>
      <w:r w:rsidR="0034743D">
        <w:rPr>
          <w:rFonts w:ascii="Times New Roman" w:hAnsi="Times New Roman"/>
          <w:sz w:val="24"/>
          <w:szCs w:val="24"/>
        </w:rPr>
        <w:t>)</w:t>
      </w:r>
      <w:r w:rsidRPr="004133DD">
        <w:rPr>
          <w:rFonts w:ascii="Times New Roman" w:hAnsi="Times New Roman"/>
          <w:sz w:val="24"/>
          <w:szCs w:val="24"/>
        </w:rPr>
        <w:t>.</w:t>
      </w:r>
    </w:p>
    <w:p w14:paraId="506FD46E" w14:textId="77777777" w:rsidR="003D08E7" w:rsidRDefault="003D08E7" w:rsidP="00822078">
      <w:pPr>
        <w:numPr>
          <w:ilvl w:val="0"/>
          <w:numId w:val="84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 odpowiada następującym kodom </w:t>
      </w:r>
      <w:r w:rsidRPr="00F00549">
        <w:rPr>
          <w:rFonts w:ascii="Times New Roman" w:hAnsi="Times New Roman"/>
          <w:sz w:val="24"/>
          <w:szCs w:val="24"/>
        </w:rPr>
        <w:t>CPV:</w:t>
      </w:r>
    </w:p>
    <w:p w14:paraId="6D35608B" w14:textId="77777777" w:rsidR="003D08E7" w:rsidRDefault="003D08E7" w:rsidP="003D08E7">
      <w:pPr>
        <w:spacing w:after="120" w:line="240" w:lineRule="auto"/>
        <w:ind w:left="284"/>
        <w:rPr>
          <w:rFonts w:ascii="Times New Roman" w:hAnsi="Times New Roman"/>
          <w:sz w:val="24"/>
        </w:rPr>
      </w:pPr>
      <w:r w:rsidRPr="0050111B">
        <w:rPr>
          <w:rFonts w:ascii="Times New Roman" w:hAnsi="Times New Roman"/>
          <w:sz w:val="24"/>
          <w:szCs w:val="24"/>
        </w:rPr>
        <w:t>Główny kod CPV:</w:t>
      </w:r>
      <w:r w:rsidRPr="0050111B">
        <w:rPr>
          <w:rFonts w:ascii="Times New Roman" w:hAnsi="Times New Roman"/>
          <w:sz w:val="24"/>
          <w:szCs w:val="24"/>
        </w:rPr>
        <w:tab/>
      </w:r>
      <w:r w:rsidRPr="0050111B">
        <w:rPr>
          <w:rFonts w:ascii="Times New Roman" w:hAnsi="Times New Roman"/>
          <w:sz w:val="24"/>
          <w:szCs w:val="24"/>
        </w:rPr>
        <w:tab/>
      </w:r>
      <w:r w:rsidRPr="0050111B">
        <w:rPr>
          <w:rFonts w:ascii="Times New Roman" w:hAnsi="Times New Roman"/>
          <w:sz w:val="24"/>
        </w:rPr>
        <w:t>4523</w:t>
      </w:r>
      <w:r>
        <w:rPr>
          <w:rFonts w:ascii="Times New Roman" w:hAnsi="Times New Roman"/>
          <w:sz w:val="24"/>
        </w:rPr>
        <w:t>2452-5    - roboty odwadniające.</w:t>
      </w:r>
    </w:p>
    <w:p w14:paraId="33C59382" w14:textId="77777777" w:rsidR="003D08E7" w:rsidRDefault="003D08E7" w:rsidP="003D08E7">
      <w:pPr>
        <w:tabs>
          <w:tab w:val="left" w:pos="1985"/>
        </w:tabs>
        <w:suppressAutoHyphens/>
        <w:spacing w:after="120" w:line="240" w:lineRule="auto"/>
        <w:ind w:left="-142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Dodatkowe kody CPV:</w:t>
      </w:r>
      <w:r>
        <w:rPr>
          <w:rFonts w:ascii="Times New Roman" w:hAnsi="Times New Roman"/>
          <w:sz w:val="24"/>
        </w:rPr>
        <w:tab/>
      </w:r>
      <w:r w:rsidRPr="00BD6BFA">
        <w:rPr>
          <w:rFonts w:ascii="Times New Roman" w:hAnsi="Times New Roman"/>
          <w:sz w:val="24"/>
        </w:rPr>
        <w:t>42122130-0</w:t>
      </w:r>
      <w:r>
        <w:rPr>
          <w:rFonts w:ascii="Times New Roman" w:hAnsi="Times New Roman"/>
          <w:sz w:val="24"/>
        </w:rPr>
        <w:tab/>
      </w:r>
      <w:r w:rsidRPr="00BD6BFA">
        <w:rPr>
          <w:rFonts w:ascii="Times New Roman" w:hAnsi="Times New Roman"/>
          <w:sz w:val="24"/>
        </w:rPr>
        <w:t>- pompy wodne</w:t>
      </w:r>
      <w:r>
        <w:rPr>
          <w:rFonts w:ascii="Times New Roman" w:hAnsi="Times New Roman"/>
          <w:sz w:val="24"/>
        </w:rPr>
        <w:t>,</w:t>
      </w:r>
    </w:p>
    <w:p w14:paraId="3DB8A1FE" w14:textId="77777777" w:rsidR="003D08E7" w:rsidRDefault="003D08E7" w:rsidP="003D08E7">
      <w:pPr>
        <w:tabs>
          <w:tab w:val="left" w:pos="1985"/>
        </w:tabs>
        <w:suppressAutoHyphens/>
        <w:spacing w:after="120" w:line="240" w:lineRule="auto"/>
        <w:ind w:left="-142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D6BFA">
        <w:rPr>
          <w:rFonts w:ascii="Times New Roman" w:hAnsi="Times New Roman"/>
          <w:sz w:val="24"/>
        </w:rPr>
        <w:t>45246400-7</w:t>
      </w:r>
      <w:r>
        <w:rPr>
          <w:rFonts w:ascii="Times New Roman" w:hAnsi="Times New Roman"/>
          <w:sz w:val="24"/>
        </w:rPr>
        <w:tab/>
      </w:r>
      <w:r w:rsidRPr="00BD6BFA">
        <w:rPr>
          <w:rFonts w:ascii="Times New Roman" w:hAnsi="Times New Roman"/>
          <w:sz w:val="24"/>
        </w:rPr>
        <w:t>- roboty w zakresie ochrony przeciwpowodziowej,</w:t>
      </w:r>
    </w:p>
    <w:p w14:paraId="6F2B56DA" w14:textId="77777777" w:rsidR="003D08E7" w:rsidRDefault="003D08E7" w:rsidP="003D08E7">
      <w:pPr>
        <w:tabs>
          <w:tab w:val="left" w:pos="1985"/>
        </w:tabs>
        <w:suppressAutoHyphens/>
        <w:spacing w:after="120" w:line="240" w:lineRule="auto"/>
        <w:ind w:left="-142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D6BFA">
        <w:rPr>
          <w:rFonts w:ascii="Times New Roman" w:hAnsi="Times New Roman"/>
          <w:sz w:val="24"/>
        </w:rPr>
        <w:t>50800000-3</w:t>
      </w:r>
      <w:r>
        <w:rPr>
          <w:rFonts w:ascii="Times New Roman" w:hAnsi="Times New Roman"/>
          <w:sz w:val="24"/>
        </w:rPr>
        <w:tab/>
      </w:r>
      <w:r w:rsidRPr="00BD6BFA">
        <w:rPr>
          <w:rFonts w:ascii="Times New Roman" w:hAnsi="Times New Roman"/>
          <w:sz w:val="24"/>
        </w:rPr>
        <w:t>- różne usługi w zakresie napraw i konserwacji</w:t>
      </w:r>
      <w:r>
        <w:rPr>
          <w:rFonts w:ascii="Times New Roman" w:hAnsi="Times New Roman"/>
          <w:sz w:val="24"/>
        </w:rPr>
        <w:t>,</w:t>
      </w:r>
    </w:p>
    <w:p w14:paraId="6CAFD145" w14:textId="77777777" w:rsidR="003D08E7" w:rsidRDefault="003D08E7" w:rsidP="003D08E7">
      <w:pPr>
        <w:tabs>
          <w:tab w:val="left" w:pos="1985"/>
        </w:tabs>
        <w:suppressAutoHyphens/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D6BFA">
        <w:rPr>
          <w:rFonts w:ascii="Times New Roman" w:hAnsi="Times New Roman"/>
          <w:sz w:val="24"/>
        </w:rPr>
        <w:t>77</w:t>
      </w:r>
      <w:r>
        <w:rPr>
          <w:rFonts w:ascii="Times New Roman" w:hAnsi="Times New Roman"/>
          <w:sz w:val="24"/>
        </w:rPr>
        <w:t>300000-3</w:t>
      </w:r>
      <w:r>
        <w:rPr>
          <w:rFonts w:ascii="Times New Roman" w:hAnsi="Times New Roman"/>
          <w:sz w:val="24"/>
        </w:rPr>
        <w:tab/>
        <w:t>- usługi ogrodnicze,</w:t>
      </w:r>
    </w:p>
    <w:p w14:paraId="2FFC2972" w14:textId="77777777" w:rsidR="003D08E7" w:rsidRDefault="003D08E7" w:rsidP="003D08E7">
      <w:pPr>
        <w:tabs>
          <w:tab w:val="left" w:pos="1985"/>
        </w:tabs>
        <w:suppressAutoHyphens/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D6BFA">
        <w:rPr>
          <w:rFonts w:ascii="Times New Roman" w:hAnsi="Times New Roman"/>
          <w:sz w:val="24"/>
        </w:rPr>
        <w:t>77314000-4</w:t>
      </w:r>
      <w:r>
        <w:rPr>
          <w:rFonts w:ascii="Times New Roman" w:hAnsi="Times New Roman"/>
          <w:sz w:val="24"/>
        </w:rPr>
        <w:tab/>
      </w:r>
      <w:r w:rsidRPr="00BD6BFA">
        <w:rPr>
          <w:rFonts w:ascii="Times New Roman" w:hAnsi="Times New Roman"/>
          <w:sz w:val="24"/>
        </w:rPr>
        <w:t>- usługi utrzymania gruntów</w:t>
      </w:r>
      <w:r>
        <w:rPr>
          <w:rFonts w:ascii="Times New Roman" w:hAnsi="Times New Roman"/>
          <w:sz w:val="24"/>
        </w:rPr>
        <w:t>,</w:t>
      </w:r>
    </w:p>
    <w:p w14:paraId="77CECB1C" w14:textId="77777777" w:rsidR="003D08E7" w:rsidRDefault="003D08E7" w:rsidP="003D08E7">
      <w:pPr>
        <w:tabs>
          <w:tab w:val="left" w:pos="1985"/>
        </w:tabs>
        <w:suppressAutoHyphens/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D6BFA">
        <w:rPr>
          <w:rFonts w:ascii="Times New Roman" w:hAnsi="Times New Roman"/>
          <w:sz w:val="24"/>
        </w:rPr>
        <w:t>90000000-7</w:t>
      </w:r>
      <w:r>
        <w:rPr>
          <w:rFonts w:ascii="Times New Roman" w:hAnsi="Times New Roman"/>
          <w:sz w:val="24"/>
        </w:rPr>
        <w:tab/>
      </w:r>
      <w:r w:rsidRPr="00BD6BFA">
        <w:rPr>
          <w:rFonts w:ascii="Times New Roman" w:hAnsi="Times New Roman"/>
          <w:sz w:val="24"/>
        </w:rPr>
        <w:t xml:space="preserve"> usługi odbioru ścieków, usuwania odpadów,</w:t>
      </w:r>
    </w:p>
    <w:p w14:paraId="5352E310" w14:textId="77777777" w:rsidR="003D08E7" w:rsidRDefault="003D08E7" w:rsidP="003D08E7">
      <w:pPr>
        <w:tabs>
          <w:tab w:val="left" w:pos="1985"/>
        </w:tabs>
        <w:suppressAutoHyphens/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D6BFA">
        <w:rPr>
          <w:rFonts w:ascii="Times New Roman" w:hAnsi="Times New Roman"/>
          <w:sz w:val="24"/>
        </w:rPr>
        <w:t xml:space="preserve"> czyszczenia/sprzątania i usługi ekologiczne,</w:t>
      </w:r>
    </w:p>
    <w:p w14:paraId="2DDDBA40" w14:textId="77777777" w:rsidR="003D08E7" w:rsidRDefault="003D08E7" w:rsidP="003D08E7">
      <w:pPr>
        <w:tabs>
          <w:tab w:val="left" w:pos="1985"/>
        </w:tabs>
        <w:suppressAutoHyphens/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D6BFA">
        <w:rPr>
          <w:rFonts w:ascii="Times New Roman" w:hAnsi="Times New Roman"/>
          <w:sz w:val="24"/>
        </w:rPr>
        <w:t>90470000-2    - usługi czyszczenia kanałów ściekowych,</w:t>
      </w:r>
    </w:p>
    <w:p w14:paraId="2E3EF022" w14:textId="77777777" w:rsidR="003D08E7" w:rsidRPr="00BD6BFA" w:rsidRDefault="003D08E7" w:rsidP="003D08E7">
      <w:pPr>
        <w:tabs>
          <w:tab w:val="left" w:pos="1985"/>
        </w:tabs>
        <w:suppressAutoHyphens/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D6BFA">
        <w:rPr>
          <w:rFonts w:ascii="Times New Roman" w:hAnsi="Times New Roman"/>
          <w:sz w:val="24"/>
        </w:rPr>
        <w:t xml:space="preserve">90511000-2    - usługi </w:t>
      </w:r>
      <w:r>
        <w:rPr>
          <w:rFonts w:ascii="Times New Roman" w:hAnsi="Times New Roman"/>
          <w:sz w:val="24"/>
        </w:rPr>
        <w:t>wywozu odpadów.</w:t>
      </w:r>
    </w:p>
    <w:p w14:paraId="50DBEFF4" w14:textId="648FD30F" w:rsidR="003D08E7" w:rsidRPr="003D08E7" w:rsidRDefault="00391B8F" w:rsidP="00822078">
      <w:pPr>
        <w:numPr>
          <w:ilvl w:val="0"/>
          <w:numId w:val="8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="Calibri" w:hAnsi="Times New Roman"/>
          <w:sz w:val="24"/>
          <w:szCs w:val="24"/>
        </w:rPr>
        <w:t xml:space="preserve">Stosownie do treści art. </w:t>
      </w:r>
      <w:r w:rsidR="00CE12A0" w:rsidRPr="00F00549">
        <w:rPr>
          <w:rFonts w:ascii="Times New Roman" w:eastAsia="Calibri" w:hAnsi="Times New Roman"/>
          <w:sz w:val="24"/>
          <w:szCs w:val="24"/>
        </w:rPr>
        <w:t>95</w:t>
      </w:r>
      <w:r w:rsidRPr="00D70178">
        <w:rPr>
          <w:rFonts w:ascii="Times New Roman" w:eastAsia="Calibri" w:hAnsi="Times New Roman"/>
          <w:sz w:val="24"/>
          <w:szCs w:val="24"/>
        </w:rPr>
        <w:t xml:space="preserve"> ustawy Pzp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pracy </w:t>
      </w:r>
      <w:r w:rsidRPr="00D70178">
        <w:rPr>
          <w:rFonts w:ascii="Times New Roman" w:eastAsia="Calibri" w:hAnsi="Times New Roman"/>
          <w:sz w:val="24"/>
          <w:szCs w:val="24"/>
          <w:lang w:eastAsia="en-US"/>
        </w:rPr>
        <w:t>(Dz. U. z 2019 r. poz. 1040 ze zm.), tj.:</w:t>
      </w:r>
      <w:r w:rsidR="003D08E7">
        <w:rPr>
          <w:rFonts w:ascii="Times New Roman" w:hAnsi="Times New Roman"/>
          <w:sz w:val="24"/>
          <w:szCs w:val="24"/>
        </w:rPr>
        <w:t xml:space="preserve"> </w:t>
      </w:r>
      <w:bookmarkStart w:id="5" w:name="_Hlk62552985"/>
      <w:r w:rsidR="003D08E7" w:rsidRPr="003D08E7">
        <w:rPr>
          <w:rFonts w:ascii="Times New Roman" w:hAnsi="Times New Roman"/>
          <w:sz w:val="24"/>
          <w:szCs w:val="24"/>
        </w:rPr>
        <w:t xml:space="preserve">wszystkie prace fizyczne związane z wykonywaniem wszystkich usług wymienionych w kosztorysie rzeczowo-finansowym. </w:t>
      </w:r>
      <w:bookmarkEnd w:id="5"/>
    </w:p>
    <w:p w14:paraId="608D202B" w14:textId="66C07243" w:rsidR="00391B8F" w:rsidRPr="00D70178" w:rsidRDefault="00391B8F" w:rsidP="00D70178">
      <w:pPr>
        <w:pStyle w:val="Akapitzlist"/>
        <w:spacing w:after="120"/>
        <w:ind w:left="357"/>
        <w:contextualSpacing w:val="0"/>
        <w:rPr>
          <w:rFonts w:ascii="Times New Roman" w:hAnsi="Times New Roman"/>
          <w:sz w:val="24"/>
          <w:szCs w:val="24"/>
        </w:rPr>
      </w:pPr>
    </w:p>
    <w:p w14:paraId="7816B734" w14:textId="29ADB34C" w:rsidR="00391B8F" w:rsidRPr="00D70178" w:rsidRDefault="00391B8F" w:rsidP="00D70178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Wymagania dotyczące zatrudnienia w/w osób, zostały szczegółowo określone w projekcie umowy stanowiącym zał</w:t>
      </w:r>
      <w:r w:rsidR="009E4F26">
        <w:rPr>
          <w:rFonts w:ascii="Times New Roman" w:hAnsi="Times New Roman"/>
          <w:sz w:val="24"/>
          <w:szCs w:val="24"/>
        </w:rPr>
        <w:t>ącznik</w:t>
      </w:r>
      <w:r w:rsidRPr="00D70178">
        <w:rPr>
          <w:rFonts w:ascii="Times New Roman" w:hAnsi="Times New Roman"/>
          <w:sz w:val="24"/>
          <w:szCs w:val="24"/>
        </w:rPr>
        <w:t xml:space="preserve"> nr </w:t>
      </w:r>
      <w:r w:rsidR="00912C0E">
        <w:rPr>
          <w:rFonts w:ascii="Times New Roman" w:hAnsi="Times New Roman"/>
          <w:sz w:val="24"/>
          <w:szCs w:val="24"/>
        </w:rPr>
        <w:t>6</w:t>
      </w:r>
      <w:r w:rsidRPr="00D70178">
        <w:rPr>
          <w:rFonts w:ascii="Times New Roman" w:hAnsi="Times New Roman"/>
          <w:sz w:val="24"/>
          <w:szCs w:val="24"/>
        </w:rPr>
        <w:t xml:space="preserve"> do </w:t>
      </w:r>
      <w:r w:rsidR="0074407F" w:rsidRPr="00D70178">
        <w:rPr>
          <w:rFonts w:ascii="Times New Roman" w:hAnsi="Times New Roman"/>
          <w:sz w:val="24"/>
          <w:szCs w:val="24"/>
        </w:rPr>
        <w:t>SWZ</w:t>
      </w:r>
      <w:r w:rsidRPr="00D70178">
        <w:rPr>
          <w:rFonts w:ascii="Times New Roman" w:hAnsi="Times New Roman"/>
          <w:sz w:val="24"/>
          <w:szCs w:val="24"/>
        </w:rPr>
        <w:t xml:space="preserve">. Umowa reguluje także: sposób udokumentowania zatrudnienia osób, o których mowa w </w:t>
      </w:r>
      <w:r w:rsidR="00D74812" w:rsidRPr="00D70178">
        <w:rPr>
          <w:rFonts w:ascii="Times New Roman" w:hAnsi="Times New Roman"/>
          <w:sz w:val="24"/>
          <w:szCs w:val="24"/>
        </w:rPr>
        <w:t xml:space="preserve">art. 95 </w:t>
      </w:r>
      <w:r w:rsidRPr="00D70178">
        <w:rPr>
          <w:rFonts w:ascii="Times New Roman" w:hAnsi="Times New Roman"/>
          <w:sz w:val="24"/>
          <w:szCs w:val="24"/>
        </w:rPr>
        <w:t xml:space="preserve">ustawy Pzp, uprawnienia Zamawiającego w zakresie kontroli spełniania przez Wykonawcę wymagań o których mowa w art. </w:t>
      </w:r>
      <w:r w:rsidR="00D74812" w:rsidRPr="00D70178">
        <w:rPr>
          <w:rFonts w:ascii="Times New Roman" w:hAnsi="Times New Roman"/>
          <w:sz w:val="24"/>
          <w:szCs w:val="24"/>
        </w:rPr>
        <w:t>95</w:t>
      </w:r>
      <w:r w:rsidRPr="00D70178">
        <w:rPr>
          <w:rFonts w:ascii="Times New Roman" w:hAnsi="Times New Roman"/>
          <w:sz w:val="24"/>
          <w:szCs w:val="24"/>
        </w:rPr>
        <w:t xml:space="preserve"> ustawy Pzp, sankcje z tytułu niespełnienia tych wymagań, rodzaj czynności niezbędnych do realizacji zamówienia, których dotyczą wymagania zatrudnienia na podstawie umowy o pracę przez Wykonawcę lub podwykonawcę osób wykonujących czynności w trakcie realizacji zamówienia.</w:t>
      </w:r>
    </w:p>
    <w:p w14:paraId="0CB87963" w14:textId="77777777" w:rsidR="006B29BE" w:rsidRPr="00F00549" w:rsidRDefault="006B29BE" w:rsidP="00DB16C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bookmarkStart w:id="6" w:name="_Toc360626579"/>
      <w:r w:rsidRPr="00F00549">
        <w:rPr>
          <w:rFonts w:ascii="Times New Roman" w:hAnsi="Times New Roman"/>
          <w:sz w:val="24"/>
          <w:szCs w:val="24"/>
        </w:rPr>
        <w:t xml:space="preserve">III. </w:t>
      </w:r>
      <w:r w:rsidRPr="00F00549">
        <w:rPr>
          <w:rFonts w:ascii="Times New Roman" w:hAnsi="Times New Roman"/>
          <w:sz w:val="24"/>
          <w:szCs w:val="24"/>
          <w:u w:val="single"/>
        </w:rPr>
        <w:t>ZAMÓWIENIA CZĘŚCIOWE / OFERTA WARIANTOWA / ZAMÓWIENIA UZUPEŁNIAJĄCE</w:t>
      </w:r>
      <w:bookmarkEnd w:id="6"/>
    </w:p>
    <w:p w14:paraId="1C156F9C" w14:textId="77777777" w:rsidR="006B29BE" w:rsidRPr="00F00549" w:rsidRDefault="006B29BE" w:rsidP="00655DEE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dopuszcza składanie ofert częściowych.</w:t>
      </w:r>
    </w:p>
    <w:p w14:paraId="7D677752" w14:textId="77777777" w:rsidR="006B29BE" w:rsidRPr="00F00549" w:rsidRDefault="006B29BE" w:rsidP="00655DEE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dopuszcza składania ofert wariantowych.</w:t>
      </w:r>
    </w:p>
    <w:p w14:paraId="54267EF4" w14:textId="77777777" w:rsidR="006B29BE" w:rsidRPr="00F00549" w:rsidRDefault="006B29BE" w:rsidP="00655DEE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zawarcia umowy ramowej.</w:t>
      </w:r>
    </w:p>
    <w:p w14:paraId="63E12E28" w14:textId="77777777" w:rsidR="006B29BE" w:rsidRPr="00F00549" w:rsidRDefault="006B29BE" w:rsidP="00655DE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zastosowania aukcji elektronicznej.</w:t>
      </w:r>
    </w:p>
    <w:p w14:paraId="2010AE73" w14:textId="0A9D79D7" w:rsidR="00936603" w:rsidRPr="00FC247C" w:rsidRDefault="009C5940" w:rsidP="00D70178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C247C">
        <w:rPr>
          <w:rFonts w:ascii="Times New Roman" w:hAnsi="Times New Roman"/>
          <w:sz w:val="24"/>
          <w:szCs w:val="24"/>
        </w:rPr>
        <w:t>Zamawiający</w:t>
      </w:r>
      <w:r w:rsidR="00D74812" w:rsidRPr="00FC247C">
        <w:rPr>
          <w:rFonts w:ascii="Times New Roman" w:hAnsi="Times New Roman"/>
          <w:sz w:val="24"/>
          <w:szCs w:val="24"/>
        </w:rPr>
        <w:t xml:space="preserve"> </w:t>
      </w:r>
      <w:r w:rsidRPr="00FC247C">
        <w:rPr>
          <w:rFonts w:ascii="Times New Roman" w:hAnsi="Times New Roman"/>
          <w:sz w:val="24"/>
          <w:szCs w:val="24"/>
        </w:rPr>
        <w:t>przewiduje udzielenia zamówień</w:t>
      </w:r>
      <w:r w:rsidR="00936603" w:rsidRPr="00FC247C">
        <w:rPr>
          <w:rFonts w:ascii="Times New Roman" w:hAnsi="Times New Roman"/>
          <w:sz w:val="24"/>
          <w:szCs w:val="24"/>
        </w:rPr>
        <w:t>, o których mowa w art. 214 ust. 1 pkt 7 ustawy Pzp</w:t>
      </w:r>
      <w:r w:rsidR="00D74812" w:rsidRPr="00FC247C">
        <w:rPr>
          <w:rFonts w:ascii="Times New Roman" w:hAnsi="Times New Roman"/>
          <w:sz w:val="24"/>
          <w:szCs w:val="24"/>
        </w:rPr>
        <w:t>, tj. zamówień polegających na powtórzeniu podobnych usług w okresie nie dłuższym niż 3 lata od udzielenia zamówienia podstawowego. Zakres rzeczowy tych zamówień będzie dotyczył świadczeń, które rzeczowo są przedmiotem zamówienia podstawowego lub świadczeń pozostających z nimi w bezpośrednim związku. Warunki zawarcia umowy będą kształtowane w sposób odpowiedni w  oparciu o warunki umowy o zamówienie podstawowe z uwzględnieniem różnic wynikających z wartości, czasu realizacji i innych istotnych okoliczności mających miejsce w  chwili udzielania zamówienia.</w:t>
      </w:r>
    </w:p>
    <w:p w14:paraId="50B4945D" w14:textId="60EB021F" w:rsidR="006B29BE" w:rsidRPr="00F00549" w:rsidRDefault="006B29BE" w:rsidP="00655DE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przewiduje zwrotu kosztów udziału w postępowaniu z wyjątkiem sytuacji, </w:t>
      </w:r>
      <w:r w:rsidRPr="00F00549">
        <w:rPr>
          <w:rFonts w:ascii="Times New Roman" w:hAnsi="Times New Roman"/>
          <w:sz w:val="24"/>
          <w:szCs w:val="24"/>
        </w:rPr>
        <w:br/>
        <w:t xml:space="preserve">o której mowa w art. </w:t>
      </w:r>
      <w:r w:rsidR="00C16562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3AAC99D7" w14:textId="77777777" w:rsidR="006B29BE" w:rsidRPr="00F00549" w:rsidRDefault="006B29BE" w:rsidP="00DB16C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F00549">
        <w:rPr>
          <w:rFonts w:ascii="Times New Roman" w:hAnsi="Times New Roman"/>
          <w:sz w:val="24"/>
          <w:szCs w:val="24"/>
        </w:rPr>
        <w:t xml:space="preserve">IV. </w:t>
      </w:r>
      <w:r w:rsidRPr="00F00549">
        <w:rPr>
          <w:rFonts w:ascii="Times New Roman" w:hAnsi="Times New Roman"/>
          <w:sz w:val="24"/>
          <w:szCs w:val="24"/>
          <w:u w:val="single"/>
        </w:rPr>
        <w:t>PODWYKONAWCY</w:t>
      </w:r>
    </w:p>
    <w:p w14:paraId="0A968FB8" w14:textId="77777777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może powierzyć zgodnie z treścią złożonej oferty, wykonanie części robót podwykonawcom pod warunkiem, że posiadają oni kwalifikacje do ich wykonania.</w:t>
      </w:r>
    </w:p>
    <w:p w14:paraId="4D144BAD" w14:textId="471C73F3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Wykonawca jest zobowiązany do wskazania w Formularzu Ofertowym (załącznik nr 1 do SWZ) tych części zamówienia, których wykonanie zamierza powierzyć podwykonawcom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i podania przez </w:t>
      </w:r>
      <w:r w:rsidR="00DB16C8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ykonawcę firm </w:t>
      </w:r>
      <w:r w:rsidR="003146F8" w:rsidRPr="00F00549">
        <w:rPr>
          <w:rFonts w:ascii="Times New Roman" w:hAnsi="Times New Roman"/>
          <w:sz w:val="24"/>
          <w:szCs w:val="24"/>
        </w:rPr>
        <w:t>podwykonawców (o ile są znane)</w:t>
      </w:r>
      <w:r w:rsidRPr="00F00549">
        <w:rPr>
          <w:rFonts w:ascii="Times New Roman" w:hAnsi="Times New Roman"/>
          <w:sz w:val="24"/>
          <w:szCs w:val="24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1EA810C7" w14:textId="29990E44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042ADD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ust. 1</w:t>
      </w:r>
      <w:r w:rsidR="00EA7043" w:rsidRPr="00F00549">
        <w:rPr>
          <w:rFonts w:ascii="Times New Roman" w:hAnsi="Times New Roman"/>
          <w:sz w:val="24"/>
          <w:szCs w:val="24"/>
        </w:rPr>
        <w:t xml:space="preserve"> u</w:t>
      </w:r>
      <w:r w:rsidR="00042ADD" w:rsidRPr="00F00549">
        <w:rPr>
          <w:rFonts w:ascii="Times New Roman" w:hAnsi="Times New Roman"/>
          <w:sz w:val="24"/>
          <w:szCs w:val="24"/>
        </w:rPr>
        <w:t>stawy</w:t>
      </w:r>
      <w:r w:rsidR="00EA7043" w:rsidRPr="00F00549">
        <w:rPr>
          <w:rFonts w:ascii="Times New Roman" w:hAnsi="Times New Roman"/>
          <w:sz w:val="24"/>
          <w:szCs w:val="24"/>
        </w:rPr>
        <w:t xml:space="preserve"> Pzp</w:t>
      </w:r>
      <w:r w:rsidRPr="00F00549">
        <w:rPr>
          <w:rFonts w:ascii="Times New Roman" w:hAnsi="Times New Roman"/>
          <w:sz w:val="24"/>
          <w:szCs w:val="24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nie mniejszym niż podwykonawca, na którego zasoby Wykonawca powoływał się w trakcie postępowania o udzielenie zamówienia.</w:t>
      </w:r>
    </w:p>
    <w:p w14:paraId="30986F78" w14:textId="77777777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Powierzenie wykonania części zamówienia podwykonawcom nie zwalnia Wykonawcy </w:t>
      </w:r>
      <w:r w:rsidRPr="00F00549">
        <w:rPr>
          <w:rFonts w:ascii="Times New Roman" w:hAnsi="Times New Roman"/>
          <w:sz w:val="24"/>
          <w:szCs w:val="24"/>
        </w:rPr>
        <w:br/>
        <w:t xml:space="preserve">z odpowiedzialności za należyte wykonanie tego zamówienia. </w:t>
      </w:r>
    </w:p>
    <w:p w14:paraId="0C15360D" w14:textId="79F351F0" w:rsidR="006B29BE" w:rsidRPr="00F00549" w:rsidRDefault="006B29BE" w:rsidP="000A3352">
      <w:pPr>
        <w:pStyle w:val="Nagwek1"/>
        <w:shd w:val="clear" w:color="auto" w:fill="E5DFEC"/>
        <w:spacing w:before="360"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TERMIN REALIZACJI ZAMÓWIENIA</w:t>
      </w:r>
    </w:p>
    <w:p w14:paraId="272E7DC2" w14:textId="1F8B3AF7" w:rsidR="00FC247C" w:rsidRPr="00085373" w:rsidRDefault="00FC247C" w:rsidP="0008537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7" w:name="_Toc440969209"/>
      <w:bookmarkStart w:id="8" w:name="_Toc229903808"/>
      <w:r w:rsidRPr="00085373">
        <w:rPr>
          <w:rFonts w:ascii="Times New Roman" w:hAnsi="Times New Roman"/>
          <w:sz w:val="24"/>
          <w:szCs w:val="24"/>
        </w:rPr>
        <w:t>Usługi objęte umową realizowane będą przez okres 36 miesięcy</w:t>
      </w:r>
      <w:r w:rsidR="00085373" w:rsidRPr="00085373">
        <w:rPr>
          <w:rFonts w:ascii="Times New Roman" w:hAnsi="Times New Roman"/>
          <w:sz w:val="24"/>
          <w:szCs w:val="24"/>
        </w:rPr>
        <w:t>,</w:t>
      </w:r>
      <w:r w:rsidR="00085373">
        <w:rPr>
          <w:rFonts w:ascii="Times New Roman" w:hAnsi="Times New Roman"/>
          <w:sz w:val="24"/>
          <w:szCs w:val="24"/>
        </w:rPr>
        <w:t xml:space="preserve"> </w:t>
      </w:r>
      <w:r w:rsidR="00085373" w:rsidRPr="00085373">
        <w:rPr>
          <w:rFonts w:ascii="Times New Roman" w:hAnsi="Times New Roman"/>
          <w:sz w:val="24"/>
          <w:szCs w:val="24"/>
        </w:rPr>
        <w:t xml:space="preserve">licząc od dnia zawarcia umowy (jednak nie wcześniej niż od 01.03.2021 r.).  </w:t>
      </w:r>
    </w:p>
    <w:p w14:paraId="472324EF" w14:textId="54DDDA0C" w:rsidR="006B29BE" w:rsidRPr="00F00549" w:rsidRDefault="006B29BE" w:rsidP="0011382C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VI.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WARUNKI UDZIAŁU W POSTĘPOWANIU </w:t>
      </w:r>
    </w:p>
    <w:p w14:paraId="2A4CB8BF" w14:textId="77777777" w:rsidR="006B29BE" w:rsidRPr="00F00549" w:rsidRDefault="006B29BE" w:rsidP="007035DD">
      <w:pPr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 udzielenie zamówienia mogą ubiegać się wykonawcy, którzy: </w:t>
      </w:r>
    </w:p>
    <w:p w14:paraId="5C583BA5" w14:textId="77777777" w:rsidR="006B29BE" w:rsidRPr="00F00549" w:rsidRDefault="006B29BE" w:rsidP="007035DD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podlegają wykluczeniu;</w:t>
      </w:r>
    </w:p>
    <w:p w14:paraId="3FF514FD" w14:textId="77777777" w:rsidR="006B29BE" w:rsidRPr="00F00549" w:rsidRDefault="006B29BE" w:rsidP="007035DD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spełniają warunki udziału w postępowaniu dotyczące:</w:t>
      </w:r>
    </w:p>
    <w:p w14:paraId="7B0C7814" w14:textId="7AD80506" w:rsidR="00F0359D" w:rsidRPr="00F00549" w:rsidRDefault="00F0359D" w:rsidP="007035D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120" w:line="240" w:lineRule="auto"/>
        <w:ind w:left="1134" w:hanging="708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zdolności do występowania w obrocie gospodarczym:</w:t>
      </w:r>
    </w:p>
    <w:p w14:paraId="2A1C1B48" w14:textId="25E27122" w:rsidR="00F0359D" w:rsidRPr="00F00549" w:rsidRDefault="00F0359D" w:rsidP="00F0359D">
      <w:pPr>
        <w:pStyle w:val="Akapitzlist"/>
        <w:autoSpaceDE w:val="0"/>
        <w:autoSpaceDN w:val="0"/>
        <w:adjustRightInd w:val="0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1.2.1.01 Zamawiający nie stawia warunku w ww. zakresie. </w:t>
      </w:r>
    </w:p>
    <w:p w14:paraId="383304E7" w14:textId="182C6980" w:rsidR="006B29BE" w:rsidRPr="00F00549" w:rsidRDefault="006B29BE" w:rsidP="007035D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120" w:line="24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="Calibri" w:hAnsi="Times New Roman"/>
          <w:b/>
          <w:bCs/>
          <w:sz w:val="24"/>
          <w:szCs w:val="24"/>
        </w:rPr>
        <w:t>uprawnień do prowadzenia określonej działalności</w:t>
      </w:r>
      <w:r w:rsidR="00F0359D" w:rsidRPr="00F00549">
        <w:rPr>
          <w:rFonts w:ascii="Times New Roman" w:eastAsia="Calibri" w:hAnsi="Times New Roman"/>
          <w:b/>
          <w:bCs/>
          <w:sz w:val="24"/>
          <w:szCs w:val="24"/>
        </w:rPr>
        <w:t xml:space="preserve"> gospodarczej lub</w:t>
      </w:r>
      <w:r w:rsidRPr="00F00549">
        <w:rPr>
          <w:rFonts w:ascii="Times New Roman" w:eastAsia="Calibri" w:hAnsi="Times New Roman"/>
          <w:b/>
          <w:bCs/>
          <w:sz w:val="24"/>
          <w:szCs w:val="24"/>
        </w:rPr>
        <w:t xml:space="preserve"> zawodowej: </w:t>
      </w:r>
    </w:p>
    <w:p w14:paraId="29C1DB4A" w14:textId="3C4038AB" w:rsidR="001003CF" w:rsidRDefault="001003CF" w:rsidP="001003CF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after="120" w:line="240" w:lineRule="auto"/>
        <w:ind w:left="1701" w:hanging="85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855834">
        <w:rPr>
          <w:rFonts w:ascii="Times New Roman" w:hAnsi="Times New Roman"/>
          <w:sz w:val="24"/>
          <w:szCs w:val="24"/>
        </w:rPr>
        <w:t>amawiający uzna, że wykonawca posiada wymagane przepisami prawa uprawnienia do prowadzenia działalności zawodowej jeżeli wykonawca wykaże, że:</w:t>
      </w:r>
    </w:p>
    <w:p w14:paraId="0D067F20" w14:textId="64E3B728" w:rsidR="001003CF" w:rsidRPr="00855834" w:rsidRDefault="001003CF" w:rsidP="00822078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855834">
        <w:rPr>
          <w:rFonts w:ascii="Times New Roman" w:hAnsi="Times New Roman"/>
          <w:sz w:val="24"/>
          <w:szCs w:val="24"/>
        </w:rPr>
        <w:t xml:space="preserve">posiada wpis do Bazy Danych Odpadów  BDO -  kod 200 210 odpady ulegające biodegradacji i 200 303 inne odpady z terenów komunalnych; </w:t>
      </w:r>
      <w:r w:rsidR="00996D11">
        <w:rPr>
          <w:rFonts w:ascii="Times New Roman" w:hAnsi="Times New Roman"/>
          <w:b/>
          <w:bCs/>
          <w:sz w:val="24"/>
          <w:szCs w:val="24"/>
        </w:rPr>
        <w:t xml:space="preserve">w formularzu ofertowym </w:t>
      </w:r>
      <w:r w:rsidRPr="00855834">
        <w:rPr>
          <w:rFonts w:ascii="Times New Roman" w:hAnsi="Times New Roman"/>
          <w:b/>
          <w:sz w:val="24"/>
          <w:szCs w:val="24"/>
        </w:rPr>
        <w:t>należy podać Nr Rejestrowy</w:t>
      </w:r>
      <w:r w:rsidRPr="00855834">
        <w:rPr>
          <w:rFonts w:ascii="Times New Roman" w:hAnsi="Times New Roman"/>
          <w:sz w:val="24"/>
          <w:szCs w:val="24"/>
        </w:rPr>
        <w:t xml:space="preserve">  </w:t>
      </w:r>
    </w:p>
    <w:p w14:paraId="184FE757" w14:textId="77777777" w:rsidR="006B29BE" w:rsidRPr="00F00549" w:rsidRDefault="006B29BE" w:rsidP="000F4F37">
      <w:pPr>
        <w:pStyle w:val="Akapitzlist"/>
        <w:autoSpaceDE w:val="0"/>
        <w:autoSpaceDN w:val="0"/>
        <w:adjustRightInd w:val="0"/>
        <w:spacing w:after="120" w:line="240" w:lineRule="auto"/>
        <w:ind w:left="1701"/>
        <w:contextualSpacing w:val="0"/>
        <w:rPr>
          <w:rFonts w:ascii="Times New Roman" w:hAnsi="Times New Roman"/>
          <w:sz w:val="24"/>
          <w:szCs w:val="24"/>
        </w:rPr>
      </w:pPr>
    </w:p>
    <w:p w14:paraId="4C6AAAC7" w14:textId="77777777" w:rsidR="006B29BE" w:rsidRPr="00F00549" w:rsidRDefault="006B29BE" w:rsidP="007035D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120" w:line="24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/>
          <w:sz w:val="24"/>
          <w:szCs w:val="24"/>
        </w:rPr>
        <w:t>sytuacji ekonomicznej lub finansowej:</w:t>
      </w:r>
    </w:p>
    <w:p w14:paraId="5F8277C0" w14:textId="76A18682" w:rsidR="000F4F37" w:rsidRPr="005F132C" w:rsidRDefault="00912C0E" w:rsidP="000F4F37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after="120" w:line="240" w:lineRule="auto"/>
        <w:ind w:left="1701" w:hanging="850"/>
        <w:contextualSpacing w:val="0"/>
        <w:rPr>
          <w:rFonts w:ascii="Times New Roman" w:hAnsi="Times New Roman"/>
          <w:sz w:val="24"/>
          <w:szCs w:val="24"/>
        </w:rPr>
      </w:pPr>
      <w:r w:rsidRPr="000F4F37">
        <w:rPr>
          <w:rFonts w:ascii="Times New Roman" w:hAnsi="Times New Roman"/>
          <w:bCs/>
          <w:sz w:val="24"/>
          <w:szCs w:val="24"/>
        </w:rPr>
        <w:t xml:space="preserve">wykonawca </w:t>
      </w:r>
      <w:r w:rsidR="000F4F37" w:rsidRPr="005F132C">
        <w:rPr>
          <w:rFonts w:ascii="Times New Roman" w:hAnsi="Times New Roman"/>
          <w:bCs/>
          <w:sz w:val="24"/>
          <w:szCs w:val="24"/>
        </w:rPr>
        <w:t xml:space="preserve">musi posiadać ubezpieczenie od odpowiedzialności cywilnej </w:t>
      </w:r>
      <w:r w:rsidR="000F4F37">
        <w:rPr>
          <w:rFonts w:ascii="Times New Roman" w:hAnsi="Times New Roman"/>
          <w:bCs/>
          <w:sz w:val="24"/>
          <w:szCs w:val="24"/>
        </w:rPr>
        <w:br/>
      </w:r>
      <w:r w:rsidR="000F4F37" w:rsidRPr="005F132C">
        <w:rPr>
          <w:rFonts w:ascii="Times New Roman" w:hAnsi="Times New Roman"/>
          <w:bCs/>
          <w:sz w:val="24"/>
          <w:szCs w:val="24"/>
        </w:rPr>
        <w:t xml:space="preserve">w zakresie prowadzonej działalności związanej z przedmiotem zamówienia </w:t>
      </w:r>
      <w:r w:rsidR="000F4F37">
        <w:rPr>
          <w:rFonts w:ascii="Times New Roman" w:hAnsi="Times New Roman"/>
          <w:bCs/>
          <w:sz w:val="24"/>
          <w:szCs w:val="24"/>
        </w:rPr>
        <w:br/>
      </w:r>
      <w:r w:rsidR="000F4F37" w:rsidRPr="005F132C">
        <w:rPr>
          <w:rFonts w:ascii="Times New Roman" w:hAnsi="Times New Roman"/>
          <w:bCs/>
          <w:sz w:val="24"/>
          <w:szCs w:val="24"/>
        </w:rPr>
        <w:t xml:space="preserve">w wysokości nie mniejszej niż </w:t>
      </w:r>
      <w:r w:rsidR="000F4F37">
        <w:rPr>
          <w:rFonts w:ascii="Times New Roman" w:hAnsi="Times New Roman"/>
          <w:bCs/>
          <w:sz w:val="24"/>
          <w:szCs w:val="24"/>
        </w:rPr>
        <w:t>100 000,00</w:t>
      </w:r>
      <w:r w:rsidR="000F4F37" w:rsidRPr="005F132C">
        <w:rPr>
          <w:rFonts w:ascii="Times New Roman" w:hAnsi="Times New Roman"/>
          <w:bCs/>
          <w:sz w:val="24"/>
          <w:szCs w:val="24"/>
        </w:rPr>
        <w:t xml:space="preserve"> PLN (</w:t>
      </w:r>
      <w:r w:rsidR="000F4F37">
        <w:rPr>
          <w:rFonts w:ascii="Times New Roman" w:hAnsi="Times New Roman"/>
          <w:bCs/>
          <w:sz w:val="24"/>
          <w:szCs w:val="24"/>
        </w:rPr>
        <w:t xml:space="preserve">słownie złotych: </w:t>
      </w:r>
      <w:r w:rsidR="00B23856">
        <w:rPr>
          <w:rFonts w:ascii="Times New Roman" w:hAnsi="Times New Roman"/>
          <w:bCs/>
          <w:sz w:val="24"/>
          <w:szCs w:val="24"/>
        </w:rPr>
        <w:t>sto</w:t>
      </w:r>
      <w:r w:rsidR="000F4F37">
        <w:rPr>
          <w:rFonts w:ascii="Times New Roman" w:hAnsi="Times New Roman"/>
          <w:bCs/>
          <w:sz w:val="24"/>
          <w:szCs w:val="24"/>
        </w:rPr>
        <w:t xml:space="preserve"> tysięcy 00/100</w:t>
      </w:r>
      <w:r w:rsidR="000F4F37" w:rsidRPr="005F132C">
        <w:rPr>
          <w:rFonts w:ascii="Times New Roman" w:hAnsi="Times New Roman"/>
          <w:bCs/>
          <w:sz w:val="24"/>
          <w:szCs w:val="24"/>
        </w:rPr>
        <w:t xml:space="preserve">) </w:t>
      </w:r>
      <w:r w:rsidR="000F4F37" w:rsidRPr="005F132C">
        <w:rPr>
          <w:rFonts w:ascii="Times New Roman" w:hAnsi="Times New Roman"/>
          <w:sz w:val="24"/>
          <w:szCs w:val="24"/>
        </w:rPr>
        <w:t>(lub równowartość tej kwoty w przypadku walut innych, niż złoty polski, obliczoną przy uwzględnieniu średniego kursu waluty obcej podanego przez Narodowy Bank Polski dla dnia wystawienia polisy lub innego dokumentu potwierdzającego zawarcie umowy ubezpieczenia);</w:t>
      </w:r>
    </w:p>
    <w:p w14:paraId="31306514" w14:textId="756AB734" w:rsidR="006B29BE" w:rsidRPr="00F00549" w:rsidRDefault="006B29BE" w:rsidP="007035D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 xml:space="preserve">zdolności technicznej </w:t>
      </w:r>
      <w:r w:rsidR="00F0359D" w:rsidRPr="00F00549">
        <w:rPr>
          <w:rFonts w:ascii="Times New Roman" w:hAnsi="Times New Roman"/>
          <w:b/>
          <w:bCs/>
          <w:sz w:val="24"/>
          <w:szCs w:val="24"/>
        </w:rPr>
        <w:t>lub</w:t>
      </w:r>
      <w:r w:rsidRPr="00F00549">
        <w:rPr>
          <w:rFonts w:ascii="Times New Roman" w:hAnsi="Times New Roman"/>
          <w:b/>
          <w:bCs/>
          <w:sz w:val="24"/>
          <w:szCs w:val="24"/>
        </w:rPr>
        <w:t xml:space="preserve"> zawodowej:</w:t>
      </w:r>
    </w:p>
    <w:p w14:paraId="3A77DE61" w14:textId="77777777" w:rsidR="00D93C4F" w:rsidRPr="00974085" w:rsidRDefault="00D93C4F" w:rsidP="00D93C4F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after="120" w:line="240" w:lineRule="auto"/>
        <w:ind w:left="1701" w:hanging="851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74085">
        <w:rPr>
          <w:rFonts w:ascii="Times New Roman" w:hAnsi="Times New Roman"/>
          <w:sz w:val="24"/>
          <w:szCs w:val="24"/>
        </w:rPr>
        <w:t>zamawiający uzna, że wykonawca posiada wymagane zdolności techniczne i/lub zawodowe zapewniające należyte wykonanie zamówienia, jeżeli wykonawca wykaże, że:</w:t>
      </w:r>
    </w:p>
    <w:p w14:paraId="239AFCA4" w14:textId="77777777" w:rsidR="00D93C4F" w:rsidRDefault="00D93C4F" w:rsidP="00D93C4F">
      <w:pPr>
        <w:pStyle w:val="Akapitzlist"/>
        <w:autoSpaceDE w:val="0"/>
        <w:autoSpaceDN w:val="0"/>
        <w:adjustRightInd w:val="0"/>
        <w:spacing w:after="120" w:line="240" w:lineRule="auto"/>
        <w:ind w:left="1701"/>
        <w:contextualSpacing w:val="0"/>
        <w:rPr>
          <w:rFonts w:ascii="Times New Roman" w:hAnsi="Times New Roman"/>
          <w:bCs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 w okresie ostatnich trzech lat przed upływem terminu składania ofert, a jeżeli okres prowadzenia działalności jest krótszy – w tym okresie, wykonał należycie </w:t>
      </w:r>
      <w:r w:rsidRPr="00F00549">
        <w:rPr>
          <w:rFonts w:ascii="Times New Roman" w:hAnsi="Times New Roman"/>
          <w:bCs/>
          <w:sz w:val="24"/>
          <w:szCs w:val="24"/>
        </w:rPr>
        <w:t>min</w:t>
      </w:r>
      <w:r>
        <w:rPr>
          <w:rFonts w:ascii="Times New Roman" w:hAnsi="Times New Roman"/>
          <w:bCs/>
          <w:sz w:val="24"/>
          <w:szCs w:val="24"/>
        </w:rPr>
        <w:t>i</w:t>
      </w:r>
      <w:r w:rsidRPr="00F00549">
        <w:rPr>
          <w:rFonts w:ascii="Times New Roman" w:hAnsi="Times New Roman"/>
          <w:bCs/>
          <w:sz w:val="24"/>
          <w:szCs w:val="24"/>
        </w:rPr>
        <w:t>mum jedno zadanie odpowiadające swoim rodzajem i wartością usługom stanowiącym przedmiot zamówienia.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</w:p>
    <w:p w14:paraId="0BDAEB69" w14:textId="772EC419" w:rsidR="00D93C4F" w:rsidRPr="00974085" w:rsidRDefault="00D93C4F" w:rsidP="00D93C4F">
      <w:pPr>
        <w:pStyle w:val="Akapitzlist"/>
        <w:autoSpaceDE w:val="0"/>
        <w:autoSpaceDN w:val="0"/>
        <w:adjustRightInd w:val="0"/>
        <w:spacing w:after="120" w:line="240" w:lineRule="auto"/>
        <w:ind w:left="1701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p</w:t>
      </w:r>
      <w:r w:rsidRPr="00974085">
        <w:rPr>
          <w:rFonts w:ascii="Times New Roman" w:hAnsi="Times New Roman"/>
          <w:color w:val="000000"/>
          <w:sz w:val="24"/>
          <w:szCs w:val="24"/>
        </w:rPr>
        <w:t>rzez zadanie (usługi melioracyjne) odpowiadające wymaganemu rodzajowi</w:t>
      </w:r>
      <w:r>
        <w:rPr>
          <w:rFonts w:ascii="Times New Roman" w:hAnsi="Times New Roman"/>
          <w:color w:val="000000"/>
          <w:sz w:val="24"/>
          <w:szCs w:val="24"/>
        </w:rPr>
        <w:t xml:space="preserve"> i wartości Zamawiający rozumie </w:t>
      </w:r>
      <w:r w:rsidRPr="00974085">
        <w:rPr>
          <w:rFonts w:ascii="Times New Roman" w:hAnsi="Times New Roman"/>
          <w:color w:val="000000"/>
          <w:sz w:val="24"/>
          <w:szCs w:val="24"/>
        </w:rPr>
        <w:t>usługę polegając</w:t>
      </w:r>
      <w:r w:rsidR="00996D11">
        <w:rPr>
          <w:rFonts w:ascii="Times New Roman" w:hAnsi="Times New Roman"/>
          <w:color w:val="000000"/>
          <w:sz w:val="24"/>
          <w:szCs w:val="24"/>
        </w:rPr>
        <w:t>ą</w:t>
      </w:r>
      <w:r w:rsidRPr="00974085">
        <w:rPr>
          <w:rFonts w:ascii="Times New Roman" w:hAnsi="Times New Roman"/>
          <w:color w:val="000000"/>
          <w:sz w:val="24"/>
          <w:szCs w:val="24"/>
        </w:rPr>
        <w:t xml:space="preserve"> na eksploatacji i konserwacji rowów melioracyjnych lub odwadniających</w:t>
      </w:r>
      <w:r w:rsidR="00996D11">
        <w:rPr>
          <w:rFonts w:ascii="Times New Roman" w:hAnsi="Times New Roman"/>
          <w:color w:val="000000"/>
          <w:sz w:val="24"/>
          <w:szCs w:val="24"/>
        </w:rPr>
        <w:t>, o wartości</w:t>
      </w:r>
      <w:r w:rsidRPr="00974085">
        <w:rPr>
          <w:rFonts w:ascii="Times New Roman" w:hAnsi="Times New Roman"/>
          <w:color w:val="000000"/>
          <w:sz w:val="24"/>
          <w:szCs w:val="24"/>
        </w:rPr>
        <w:t xml:space="preserve"> nie mniejsz</w:t>
      </w:r>
      <w:r w:rsidR="00996D11">
        <w:rPr>
          <w:rFonts w:ascii="Times New Roman" w:hAnsi="Times New Roman"/>
          <w:color w:val="000000"/>
          <w:sz w:val="24"/>
          <w:szCs w:val="24"/>
        </w:rPr>
        <w:t>ej</w:t>
      </w:r>
      <w:r w:rsidRPr="00974085">
        <w:rPr>
          <w:rFonts w:ascii="Times New Roman" w:hAnsi="Times New Roman"/>
          <w:color w:val="000000"/>
          <w:sz w:val="24"/>
          <w:szCs w:val="24"/>
        </w:rPr>
        <w:t xml:space="preserve"> niż 30 </w:t>
      </w:r>
      <w:r w:rsidR="00996D11">
        <w:rPr>
          <w:rFonts w:ascii="Times New Roman" w:hAnsi="Times New Roman"/>
          <w:color w:val="000000"/>
          <w:sz w:val="24"/>
          <w:szCs w:val="24"/>
        </w:rPr>
        <w:t>000 zł</w:t>
      </w:r>
      <w:r w:rsidRPr="00974085">
        <w:rPr>
          <w:rFonts w:ascii="Times New Roman" w:hAnsi="Times New Roman"/>
          <w:color w:val="000000"/>
          <w:sz w:val="24"/>
          <w:szCs w:val="24"/>
        </w:rPr>
        <w:t xml:space="preserve"> brutto, </w:t>
      </w:r>
      <w:r w:rsidR="00996D11" w:rsidRPr="00974085">
        <w:rPr>
          <w:rFonts w:ascii="Times New Roman" w:hAnsi="Times New Roman"/>
          <w:color w:val="000000"/>
          <w:sz w:val="24"/>
          <w:szCs w:val="24"/>
        </w:rPr>
        <w:t>któr</w:t>
      </w:r>
      <w:r w:rsidR="00996D11">
        <w:rPr>
          <w:rFonts w:ascii="Times New Roman" w:hAnsi="Times New Roman"/>
          <w:color w:val="000000"/>
          <w:sz w:val="24"/>
          <w:szCs w:val="24"/>
        </w:rPr>
        <w:t xml:space="preserve">ej </w:t>
      </w:r>
      <w:r w:rsidRPr="00974085">
        <w:rPr>
          <w:rFonts w:ascii="Times New Roman" w:hAnsi="Times New Roman"/>
          <w:color w:val="000000"/>
          <w:sz w:val="24"/>
          <w:szCs w:val="24"/>
        </w:rPr>
        <w:t xml:space="preserve">wykonanie zostanie potwierdzone załączonymi dokumentami stwierdzającymi </w:t>
      </w:r>
      <w:r w:rsidR="00996D11">
        <w:rPr>
          <w:rFonts w:ascii="Times New Roman" w:hAnsi="Times New Roman"/>
          <w:color w:val="000000"/>
          <w:sz w:val="24"/>
          <w:szCs w:val="24"/>
        </w:rPr>
        <w:t>jej</w:t>
      </w:r>
      <w:r w:rsidRPr="00974085">
        <w:rPr>
          <w:rFonts w:ascii="Times New Roman" w:hAnsi="Times New Roman"/>
          <w:color w:val="000000"/>
          <w:sz w:val="24"/>
          <w:szCs w:val="24"/>
        </w:rPr>
        <w:t xml:space="preserve"> właściwe wykonanie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974085">
        <w:rPr>
          <w:rFonts w:ascii="Times New Roman" w:hAnsi="Times New Roman"/>
          <w:color w:val="000000"/>
          <w:sz w:val="24"/>
          <w:szCs w:val="24"/>
        </w:rPr>
        <w:t xml:space="preserve">np. referencje od zamawiającego) </w:t>
      </w:r>
    </w:p>
    <w:p w14:paraId="6885C7BA" w14:textId="77777777" w:rsidR="00D93C4F" w:rsidRPr="00974085" w:rsidRDefault="00D93C4F" w:rsidP="00D93C4F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after="120" w:line="240" w:lineRule="auto"/>
        <w:ind w:left="1701" w:hanging="850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wykonawca, który dysponuje osobami zdolnymi do wykonania zamówienia, tj. </w:t>
      </w:r>
      <w:r w:rsidRPr="0097408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974085">
        <w:rPr>
          <w:rFonts w:ascii="Times New Roman" w:hAnsi="Times New Roman"/>
          <w:bCs/>
          <w:sz w:val="24"/>
          <w:szCs w:val="24"/>
        </w:rPr>
        <w:t xml:space="preserve">co najmniej 1 osobą posiadającą doświadczenie w eksploatacji i konserwacji rowów melioracyjnych; </w:t>
      </w:r>
    </w:p>
    <w:p w14:paraId="627E1C4F" w14:textId="44F06A82" w:rsidR="0074407F" w:rsidRPr="00D70178" w:rsidRDefault="0074407F" w:rsidP="00D70178">
      <w:pPr>
        <w:pStyle w:val="Akapitzlist"/>
        <w:autoSpaceDE w:val="0"/>
        <w:autoSpaceDN w:val="0"/>
        <w:adjustRightInd w:val="0"/>
        <w:spacing w:after="120" w:line="240" w:lineRule="auto"/>
        <w:ind w:left="1701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Zamawiający wymaga od wykonawców wskazania w ofercie imienia i nazwiska powyższej osoby wraz z informacją o  doświadczeniu tej osoby w celu przyznania punktów w kryterium ocen</w:t>
      </w:r>
      <w:r w:rsidR="0003000B" w:rsidRPr="00F00549">
        <w:rPr>
          <w:rFonts w:ascii="Times New Roman" w:hAnsi="Times New Roman"/>
          <w:sz w:val="24"/>
          <w:szCs w:val="24"/>
        </w:rPr>
        <w:t>y</w:t>
      </w:r>
      <w:r w:rsidRPr="00D70178">
        <w:rPr>
          <w:rFonts w:ascii="Times New Roman" w:hAnsi="Times New Roman"/>
          <w:sz w:val="24"/>
          <w:szCs w:val="24"/>
        </w:rPr>
        <w:t xml:space="preserve"> ofert.</w:t>
      </w:r>
    </w:p>
    <w:p w14:paraId="732E6A4B" w14:textId="0C30539D" w:rsidR="00DE67AD" w:rsidRPr="00F00549" w:rsidRDefault="006B29BE" w:rsidP="007035D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Wykonawca, zgodnie z art. </w:t>
      </w:r>
      <w:r w:rsidR="00032514" w:rsidRPr="00F00549">
        <w:rPr>
          <w:rFonts w:ascii="Times New Roman" w:hAnsi="Times New Roman"/>
          <w:sz w:val="24"/>
          <w:szCs w:val="24"/>
        </w:rPr>
        <w:t>118 ustawy</w:t>
      </w:r>
      <w:r w:rsidRPr="00F00549">
        <w:rPr>
          <w:rFonts w:ascii="Times New Roman" w:hAnsi="Times New Roman"/>
          <w:sz w:val="24"/>
          <w:szCs w:val="24"/>
        </w:rPr>
        <w:t xml:space="preserve"> Pzp może w celu potwierdzenia spełniana warunków udziału w postępowaniu polegać na zdolnościach technicznych lub zawodowych lub sytuacji finansowej lub ekonomicznej innych podmiotów</w:t>
      </w:r>
      <w:r w:rsidR="00375F59" w:rsidRPr="00F00549">
        <w:rPr>
          <w:rFonts w:ascii="Times New Roman" w:hAnsi="Times New Roman"/>
          <w:sz w:val="24"/>
          <w:szCs w:val="24"/>
        </w:rPr>
        <w:t xml:space="preserve"> udostępniających zasoby</w:t>
      </w:r>
      <w:r w:rsidRPr="00F00549">
        <w:rPr>
          <w:rFonts w:ascii="Times New Roman" w:hAnsi="Times New Roman"/>
          <w:sz w:val="24"/>
          <w:szCs w:val="24"/>
        </w:rPr>
        <w:t>, niezależnie od charakteru prawnego łączących go z nim stosunków prawnych.</w:t>
      </w:r>
    </w:p>
    <w:p w14:paraId="56B0BC60" w14:textId="36240C4B" w:rsidR="006B29BE" w:rsidRPr="00F00549" w:rsidRDefault="006B29BE" w:rsidP="007035D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celu oceny, czy wykonawca polegając na zdolnościach lub sytuacji innych podmiotów na zasadach określonych w art. </w:t>
      </w:r>
      <w:r w:rsidR="00375F59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ustawy</w:t>
      </w:r>
      <w:r w:rsidR="00375F59" w:rsidRPr="00F00549">
        <w:rPr>
          <w:rFonts w:ascii="Times New Roman" w:hAnsi="Times New Roman"/>
          <w:sz w:val="24"/>
          <w:szCs w:val="24"/>
        </w:rPr>
        <w:t xml:space="preserve"> Pzp</w:t>
      </w:r>
      <w:r w:rsidRPr="00F00549">
        <w:rPr>
          <w:rFonts w:ascii="Times New Roman" w:hAnsi="Times New Roman"/>
          <w:sz w:val="24"/>
          <w:szCs w:val="24"/>
        </w:rPr>
        <w:t xml:space="preserve">, będzie dysponował niezbędnymi zasobami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553795E7" w14:textId="77B7E8AF" w:rsidR="006B29BE" w:rsidRPr="00F00549" w:rsidRDefault="006B29BE" w:rsidP="00DD5FE0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zakres dostępnych wykonawcy zasobów podmiotu</w:t>
      </w:r>
      <w:r w:rsidR="00375F59" w:rsidRPr="00F00549">
        <w:rPr>
          <w:rFonts w:ascii="Times New Roman" w:hAnsi="Times New Roman"/>
          <w:sz w:val="24"/>
          <w:szCs w:val="24"/>
        </w:rPr>
        <w:t xml:space="preserve"> udostępniającego zasoby</w:t>
      </w:r>
      <w:r w:rsidRPr="00F00549">
        <w:rPr>
          <w:rFonts w:ascii="Times New Roman" w:hAnsi="Times New Roman"/>
          <w:sz w:val="24"/>
          <w:szCs w:val="24"/>
        </w:rPr>
        <w:t>;</w:t>
      </w:r>
    </w:p>
    <w:p w14:paraId="507E8F64" w14:textId="44E768B3" w:rsidR="006B29BE" w:rsidRPr="00F00549" w:rsidRDefault="00375F59" w:rsidP="00DD5FE0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="006B29BE" w:rsidRPr="00F00549">
        <w:rPr>
          <w:rFonts w:ascii="Times New Roman" w:hAnsi="Times New Roman"/>
          <w:sz w:val="24"/>
          <w:szCs w:val="24"/>
        </w:rPr>
        <w:t>;</w:t>
      </w:r>
    </w:p>
    <w:p w14:paraId="7CA864FA" w14:textId="285B60E3" w:rsidR="00375F59" w:rsidRPr="00D70178" w:rsidRDefault="00375F59" w:rsidP="00DD5FE0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czy i w jakim zakresie podmiot udostępniający zasoby, na zdolnościach którego wykonawca polega w odniesieniu do warunków udziału w postępowaniu dotyczących wykształcenia, kwalifikacji zawodowych lub doświadczenia, usługi, których wskazane zdolności dotyczą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(wzór zobowiązania</w:t>
      </w:r>
      <w:r w:rsidR="0074407F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do udostępnienia zasobów 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stanowi </w:t>
      </w:r>
      <w:r w:rsidR="006B186B" w:rsidRPr="00D701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załącznik nr</w:t>
      </w:r>
      <w:r w:rsidR="0074407F" w:rsidRPr="00D701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5</w:t>
      </w:r>
      <w:r w:rsidR="006B186B" w:rsidRPr="00D701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do SWZ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</w:p>
    <w:p w14:paraId="43F74446" w14:textId="4BF10E16" w:rsidR="00996D11" w:rsidRPr="00D753A6" w:rsidRDefault="00DE67AD" w:rsidP="00996D11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odniesieniu do warunków dotyczących wykształcenia, kwalifikacji zawodowych lub doświadczenia, wykonawca może polegać na zdolnościach podmiotów</w:t>
      </w:r>
      <w:r w:rsidR="009B57D5" w:rsidRPr="00F00549">
        <w:rPr>
          <w:rFonts w:ascii="Times New Roman" w:hAnsi="Times New Roman"/>
          <w:sz w:val="24"/>
          <w:szCs w:val="24"/>
        </w:rPr>
        <w:t xml:space="preserve"> udostępniających zasoby</w:t>
      </w:r>
      <w:r w:rsidRPr="00F00549">
        <w:rPr>
          <w:rFonts w:ascii="Times New Roman" w:hAnsi="Times New Roman"/>
          <w:sz w:val="24"/>
          <w:szCs w:val="24"/>
        </w:rPr>
        <w:t xml:space="preserve">, jeśli podmioty te </w:t>
      </w:r>
      <w:r w:rsidR="009B57D5" w:rsidRPr="00F00549">
        <w:rPr>
          <w:rFonts w:ascii="Times New Roman" w:hAnsi="Times New Roman"/>
          <w:sz w:val="24"/>
          <w:szCs w:val="24"/>
        </w:rPr>
        <w:t>wykonają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7F1BDE" w:rsidRPr="00F00549">
        <w:rPr>
          <w:rFonts w:ascii="Times New Roman" w:hAnsi="Times New Roman"/>
          <w:sz w:val="24"/>
          <w:szCs w:val="24"/>
        </w:rPr>
        <w:t>usługi</w:t>
      </w:r>
      <w:r w:rsidRPr="00F00549">
        <w:rPr>
          <w:rFonts w:ascii="Times New Roman" w:hAnsi="Times New Roman"/>
          <w:sz w:val="24"/>
          <w:szCs w:val="24"/>
        </w:rPr>
        <w:t>, do realizacji których te zdolności są wymagane.</w:t>
      </w:r>
    </w:p>
    <w:p w14:paraId="16AB2D4E" w14:textId="77777777" w:rsidR="006B29BE" w:rsidRPr="00F00549" w:rsidRDefault="006B29BE" w:rsidP="00DE67AD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>VII.</w:t>
      </w:r>
      <w:bookmarkStart w:id="9" w:name="_Toc229471044"/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PODSTAWY WYKLUCZENIA WYKONAWCY </w:t>
      </w:r>
      <w:bookmarkEnd w:id="7"/>
      <w:bookmarkEnd w:id="8"/>
      <w:bookmarkEnd w:id="9"/>
    </w:p>
    <w:p w14:paraId="4C6278D0" w14:textId="4F02CE41" w:rsidR="00214410" w:rsidRPr="00BD7EAF" w:rsidRDefault="006B29BE" w:rsidP="007035DD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bookmarkStart w:id="10" w:name="_Toc264373037"/>
      <w:bookmarkStart w:id="11" w:name="_Toc440969210"/>
      <w:bookmarkStart w:id="12" w:name="_Toc221427589"/>
      <w:bookmarkStart w:id="13" w:name="_Toc222030503"/>
      <w:r w:rsidRPr="00BD7EAF">
        <w:rPr>
          <w:rFonts w:ascii="Times New Roman" w:hAnsi="Times New Roman"/>
          <w:sz w:val="24"/>
          <w:szCs w:val="24"/>
        </w:rPr>
        <w:t>Z postępowania o udzielenie zamówienia wyklucza się wykonawc</w:t>
      </w:r>
      <w:r w:rsidR="004C1A92" w:rsidRPr="00BD7EAF">
        <w:rPr>
          <w:rFonts w:ascii="Times New Roman" w:hAnsi="Times New Roman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w oparciu o art. </w:t>
      </w:r>
      <w:r w:rsidR="002A0695" w:rsidRPr="00BD7EAF">
        <w:rPr>
          <w:rFonts w:ascii="Times New Roman" w:hAnsi="Times New Roman"/>
          <w:sz w:val="24"/>
          <w:szCs w:val="24"/>
        </w:rPr>
        <w:t>108</w:t>
      </w:r>
      <w:r w:rsidRPr="00BD7EAF">
        <w:rPr>
          <w:rFonts w:ascii="Times New Roman" w:hAnsi="Times New Roman"/>
          <w:sz w:val="24"/>
          <w:szCs w:val="24"/>
        </w:rPr>
        <w:t xml:space="preserve"> ust.1</w:t>
      </w:r>
      <w:r w:rsidR="002A0695" w:rsidRPr="00BD7EAF">
        <w:rPr>
          <w:rFonts w:ascii="Times New Roman" w:hAnsi="Times New Roman"/>
          <w:sz w:val="24"/>
          <w:szCs w:val="24"/>
        </w:rPr>
        <w:t xml:space="preserve"> ustawy</w:t>
      </w:r>
      <w:r w:rsidRPr="00BD7EAF">
        <w:rPr>
          <w:rFonts w:ascii="Times New Roman" w:hAnsi="Times New Roman"/>
          <w:sz w:val="24"/>
          <w:szCs w:val="24"/>
        </w:rPr>
        <w:t xml:space="preserve"> Pzp</w:t>
      </w:r>
      <w:r w:rsidR="00214410" w:rsidRPr="00BD7EAF">
        <w:rPr>
          <w:rFonts w:ascii="Times New Roman" w:hAnsi="Times New Roman"/>
          <w:sz w:val="24"/>
          <w:szCs w:val="24"/>
        </w:rPr>
        <w:t>, tj.</w:t>
      </w:r>
      <w:r w:rsidR="004C1A92" w:rsidRPr="00BD7EAF">
        <w:rPr>
          <w:rFonts w:ascii="Times New Roman" w:hAnsi="Times New Roman"/>
          <w:sz w:val="24"/>
          <w:szCs w:val="24"/>
        </w:rPr>
        <w:t xml:space="preserve"> wykonawcę:</w:t>
      </w:r>
    </w:p>
    <w:p w14:paraId="00A7D53D" w14:textId="77777777" w:rsidR="004C1A92" w:rsidRPr="00BD7EAF" w:rsidRDefault="004C1A92" w:rsidP="00D70178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before="60" w:after="12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b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osob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fizyczn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,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prawomocnie skazano za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pstwo:</w:t>
      </w:r>
    </w:p>
    <w:p w14:paraId="41AC3EDB" w14:textId="76A97307" w:rsidR="004C1A92" w:rsidRPr="00BD7EAF" w:rsidRDefault="004C1A92" w:rsidP="00822078">
      <w:pPr>
        <w:pStyle w:val="Akapitzlist"/>
        <w:numPr>
          <w:ilvl w:val="0"/>
          <w:numId w:val="80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zorganizowanej grupie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pczej albo zwi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zku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na celu pope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nienie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skarbowego,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8" w:anchor="/document/16798683?unitId=art(258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258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07F42C28" w14:textId="0235A4BF" w:rsidR="004C1A92" w:rsidRPr="00BD7EAF" w:rsidRDefault="004C1A92" w:rsidP="00822078">
      <w:pPr>
        <w:pStyle w:val="Akapitzlist"/>
        <w:numPr>
          <w:ilvl w:val="0"/>
          <w:numId w:val="80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handlu lud</w:t>
      </w:r>
      <w:r w:rsidRPr="00BD7EAF">
        <w:rPr>
          <w:rFonts w:ascii="Times New Roman" w:hAnsi="Times New Roman" w:hint="eastAsia"/>
          <w:sz w:val="24"/>
          <w:szCs w:val="24"/>
        </w:rPr>
        <w:t>ź</w:t>
      </w:r>
      <w:r w:rsidRPr="00BD7EAF">
        <w:rPr>
          <w:rFonts w:ascii="Times New Roman" w:hAnsi="Times New Roman"/>
          <w:sz w:val="24"/>
          <w:szCs w:val="24"/>
        </w:rPr>
        <w:t>mi,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9" w:anchor="/document/16798683?unitId=art(189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189a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3D4EBC3E" w14:textId="6B68CA76" w:rsidR="004C1A92" w:rsidRPr="00BD7EAF" w:rsidRDefault="004C1A92" w:rsidP="00822078">
      <w:pPr>
        <w:pStyle w:val="Akapitzlist"/>
        <w:numPr>
          <w:ilvl w:val="0"/>
          <w:numId w:val="80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0" w:anchor="/document/16798683?unitId=art(228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228-230a</w:t>
        </w:r>
      </w:hyperlink>
      <w:r w:rsidRPr="00BD7EAF">
        <w:rPr>
          <w:rFonts w:ascii="Times New Roman" w:hAnsi="Times New Roman"/>
          <w:sz w:val="24"/>
          <w:szCs w:val="24"/>
        </w:rPr>
        <w:t xml:space="preserve">, </w:t>
      </w:r>
      <w:hyperlink r:id="rId11" w:anchor="/document/16798683?unitId=art(250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250a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 lub w art. 46 lub art. 48 ustawy z dnia 25 czerwca 2010 r. o sporcie,</w:t>
      </w:r>
    </w:p>
    <w:p w14:paraId="10987BD4" w14:textId="2E278E0D" w:rsidR="004C1A92" w:rsidRPr="00BD7EAF" w:rsidRDefault="004C1A92" w:rsidP="00822078">
      <w:pPr>
        <w:pStyle w:val="Akapitzlist"/>
        <w:numPr>
          <w:ilvl w:val="0"/>
          <w:numId w:val="80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lastRenderedPageBreak/>
        <w:t>finansowania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o charakterze terrorystycznym,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2" w:anchor="/document/16798683?unitId=art(165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165a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udaremniania lub utrudniania stwierdzenia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pnego pochodzenia pieni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dzy lub ukrywania ich pochodzenia,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3" w:anchor="/document/16798683?unitId=art(299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299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44D33DAC" w14:textId="7E499094" w:rsidR="004C1A92" w:rsidRPr="00BD7EAF" w:rsidRDefault="004C1A92" w:rsidP="00822078">
      <w:pPr>
        <w:pStyle w:val="Akapitzlist"/>
        <w:numPr>
          <w:ilvl w:val="0"/>
          <w:numId w:val="80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o charakterze terrorystycznym,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4" w:anchor="/document/16798683?unitId=art(115)par(20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115 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§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 20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 na celu pope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nienie tego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pstwa,</w:t>
      </w:r>
    </w:p>
    <w:p w14:paraId="76F1B829" w14:textId="0ED52023" w:rsidR="004C1A92" w:rsidRPr="00BD7EAF" w:rsidRDefault="004C1A92" w:rsidP="00822078">
      <w:pPr>
        <w:pStyle w:val="Akapitzlist"/>
        <w:numPr>
          <w:ilvl w:val="0"/>
          <w:numId w:val="80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powierzenia wykonywania pracy ma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oletniemu cudzoziemcowi,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5" w:anchor="/document/17896506?unitId=art(9)ust(2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9 </w:t>
        </w:r>
        <w:r w:rsidRPr="00BD7EAF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 xml:space="preserve"> 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ust. 2</w:t>
        </w:r>
      </w:hyperlink>
      <w:r w:rsidRPr="00BD7EAF">
        <w:rPr>
          <w:rFonts w:ascii="Times New Roman" w:hAnsi="Times New Roman"/>
          <w:sz w:val="24"/>
          <w:szCs w:val="24"/>
        </w:rPr>
        <w:t xml:space="preserve"> ustawy z dnia 15 czerwca 2012 r. o skutkach powierzania wykonywania pracy cudzoziemcom przebywaj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wbrew przepisom na terytorium Rzeczypospolitej Polskiej (Dz. U. poz. 769),</w:t>
      </w:r>
    </w:p>
    <w:p w14:paraId="32330471" w14:textId="4C03FA8B" w:rsidR="004C1A92" w:rsidRPr="00BD7EAF" w:rsidRDefault="004C1A92" w:rsidP="00D70178">
      <w:pPr>
        <w:pStyle w:val="Akapitzlist"/>
        <w:shd w:val="clear" w:color="auto" w:fill="FFFFFF"/>
        <w:spacing w:before="72"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Style w:val="alb"/>
          <w:rFonts w:ascii="Times New Roman" w:eastAsia="SimSun" w:hAnsi="Times New Roman" w:hint="eastAsia"/>
          <w:sz w:val="24"/>
          <w:szCs w:val="24"/>
        </w:rPr>
        <w:t>g)</w:t>
      </w:r>
      <w:r w:rsidRPr="00BD7EAF">
        <w:rPr>
          <w:rStyle w:val="alb"/>
          <w:rFonts w:ascii="Times New Roman" w:eastAsia="SimSun" w:hAnsi="Times New Roman"/>
          <w:sz w:val="24"/>
          <w:szCs w:val="24"/>
        </w:rPr>
        <w:t xml:space="preserve"> </w:t>
      </w:r>
      <w:r w:rsidRPr="00BD7EAF">
        <w:rPr>
          <w:rFonts w:ascii="Times New Roman" w:hAnsi="Times New Roman"/>
          <w:sz w:val="24"/>
          <w:szCs w:val="24"/>
        </w:rPr>
        <w:t>przeciwko obrotowi gospodarczemu,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rych mowa w </w:t>
      </w:r>
      <w:hyperlink r:id="rId16" w:anchor="/document/16798683?unitId=art(296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296-307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oszustwa,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7" w:anchor="/document/16798683?unitId=art(286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286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przeciwko wiarygodno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dokument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rych mowa w </w:t>
      </w:r>
      <w:hyperlink r:id="rId18" w:anchor="/document/16798683?unitId=art(270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270-277d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skarbowe,</w:t>
      </w:r>
    </w:p>
    <w:p w14:paraId="6A3E2D27" w14:textId="407EC7F0" w:rsidR="004C1A92" w:rsidRPr="00BD7EAF" w:rsidRDefault="004C1A92" w:rsidP="00D70178">
      <w:pPr>
        <w:pStyle w:val="Akapitzlist"/>
        <w:shd w:val="clear" w:color="auto" w:fill="FFFFFF"/>
        <w:spacing w:before="72"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Style w:val="alb"/>
          <w:rFonts w:ascii="Times New Roman" w:eastAsia="SimSun" w:hAnsi="Times New Roman" w:hint="eastAsia"/>
          <w:sz w:val="24"/>
          <w:szCs w:val="24"/>
        </w:rPr>
        <w:t>h)</w:t>
      </w:r>
      <w:r w:rsidRPr="00BD7EAF">
        <w:rPr>
          <w:rStyle w:val="alb"/>
          <w:rFonts w:ascii="Times New Roman" w:eastAsia="SimSun" w:hAnsi="Times New Roman"/>
          <w:sz w:val="24"/>
          <w:szCs w:val="24"/>
        </w:rPr>
        <w:t xml:space="preserve">  </w:t>
      </w:r>
      <w:r w:rsidRPr="00BD7EAF">
        <w:rPr>
          <w:rFonts w:ascii="Times New Roman" w:hAnsi="Times New Roman"/>
          <w:sz w:val="24"/>
          <w:szCs w:val="24"/>
        </w:rPr>
        <w:t>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rym mowa w art. 9 ust. 1 i 3 lub art. 10 ustawy z dnia 15 czerwca 2012 r. o skutkach powierzania wykonywania pracy cudzoziemcom przebywaj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wbrew przepisom na terytorium Rzeczypospolitej Polskiej</w:t>
      </w:r>
    </w:p>
    <w:p w14:paraId="6E5723A8" w14:textId="77777777" w:rsidR="004C1A92" w:rsidRPr="00BD7EAF" w:rsidRDefault="004C1A92" w:rsidP="00D70178">
      <w:pPr>
        <w:pStyle w:val="text-justify"/>
        <w:shd w:val="clear" w:color="auto" w:fill="FFFFFF"/>
        <w:spacing w:before="120" w:beforeAutospacing="0" w:after="120" w:afterAutospacing="0"/>
        <w:ind w:left="360"/>
        <w:jc w:val="both"/>
      </w:pPr>
      <w:r w:rsidRPr="00BD7EAF">
        <w:t>- lub za odpowiedni czyn zabroniony okre</w:t>
      </w:r>
      <w:r w:rsidRPr="00BD7EAF">
        <w:rPr>
          <w:rFonts w:hint="eastAsia"/>
        </w:rPr>
        <w:t>ś</w:t>
      </w:r>
      <w:r w:rsidRPr="00BD7EAF">
        <w:t>lony w przepisach prawa obcego;</w:t>
      </w:r>
    </w:p>
    <w:p w14:paraId="1FFFD2DA" w14:textId="1EB4A576" w:rsidR="004C1A92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urz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duj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cz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onka jego organu zarz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dzaj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lub nadzorczego, wsp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lnika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ki w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ce jawnej lub partnerskiej albo komplementariusza w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ce komandytowej lub komandytowo-akcyjnej lub prokurenta prawomocnie skazano za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rym mowa w pkt 1.1.;</w:t>
      </w:r>
    </w:p>
    <w:p w14:paraId="3448C18C" w14:textId="760BF445" w:rsidR="004C1A92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wobec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wydano prawomocny wyrok s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du lub ostateczn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decyzj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administracyjn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o zaleganiu z uiszczeniem podatk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 lub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adek na ubezpieczenie spo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eczne lub zdrowotne,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wykonawca odpowiednio przed up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ywem terminu do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adania wniosk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 o dopuszczenie do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powaniu albo przed up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ywem terminu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adania ofert dokona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nych podatk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 lub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adek na ubezpieczenie spo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eczne lub zdrowotne wraz z odsetkami lub grzywnami lub zawar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wi</w:t>
      </w:r>
      <w:r w:rsidRPr="00BD7EAF">
        <w:rPr>
          <w:rFonts w:ascii="Times New Roman" w:hAnsi="Times New Roman" w:hint="eastAsia"/>
          <w:sz w:val="24"/>
          <w:szCs w:val="24"/>
        </w:rPr>
        <w:t>ążą</w:t>
      </w:r>
      <w:r w:rsidRPr="00BD7EAF">
        <w:rPr>
          <w:rFonts w:ascii="Times New Roman" w:hAnsi="Times New Roman"/>
          <w:sz w:val="24"/>
          <w:szCs w:val="24"/>
        </w:rPr>
        <w:t>ce porozumienie w sprawie sp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aty tych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ci;</w:t>
      </w:r>
    </w:p>
    <w:p w14:paraId="6635F538" w14:textId="21FEEF3F" w:rsidR="004C1A92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wobec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prawomocnie orzeczono zakaz ubiegania si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o zam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wienia publiczne;</w:t>
      </w:r>
    </w:p>
    <w:p w14:paraId="3F0D4B9F" w14:textId="21E8FA9B" w:rsidR="004C1A92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zamawiaj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 mo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stwierdzi</w:t>
      </w:r>
      <w:r w:rsidRPr="00BD7EAF">
        <w:rPr>
          <w:rFonts w:ascii="Times New Roman" w:hAnsi="Times New Roman" w:hint="eastAsia"/>
          <w:sz w:val="24"/>
          <w:szCs w:val="24"/>
        </w:rPr>
        <w:t>ć</w:t>
      </w:r>
      <w:r w:rsidRPr="00BD7EAF">
        <w:rPr>
          <w:rFonts w:ascii="Times New Roman" w:hAnsi="Times New Roman"/>
          <w:sz w:val="24"/>
          <w:szCs w:val="24"/>
        </w:rPr>
        <w:t>, na podstawie wiarygodnych przes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anek,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wykonawca zawar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z innymi wykonawcami porozumienie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 na celu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cenie konkurencji, w szczeg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lno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nale</w:t>
      </w:r>
      <w:r w:rsidRPr="00BD7EAF">
        <w:rPr>
          <w:rFonts w:ascii="Times New Roman" w:hAnsi="Times New Roman" w:hint="eastAsia"/>
          <w:sz w:val="24"/>
          <w:szCs w:val="24"/>
        </w:rPr>
        <w:t>żą</w:t>
      </w:r>
      <w:r w:rsidRPr="00BD7EAF">
        <w:rPr>
          <w:rFonts w:ascii="Times New Roman" w:hAnsi="Times New Roman"/>
          <w:sz w:val="24"/>
          <w:szCs w:val="24"/>
        </w:rPr>
        <w:t>c do tej samej grupy kapita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owej w rozumieniu </w:t>
      </w:r>
      <w:hyperlink r:id="rId19" w:anchor="/document/17337528?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BD7EAF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yli odr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bne oferty, oferty cz</w:t>
      </w:r>
      <w:r w:rsidRPr="00BD7EAF">
        <w:rPr>
          <w:rFonts w:ascii="Times New Roman" w:hAnsi="Times New Roman" w:hint="eastAsia"/>
          <w:sz w:val="24"/>
          <w:szCs w:val="24"/>
        </w:rPr>
        <w:t>ęś</w:t>
      </w:r>
      <w:r w:rsidRPr="00BD7EAF">
        <w:rPr>
          <w:rFonts w:ascii="Times New Roman" w:hAnsi="Times New Roman"/>
          <w:sz w:val="24"/>
          <w:szCs w:val="24"/>
        </w:rPr>
        <w:t>ciowe lub wnioski o dopuszczenie do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powaniu,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wyka</w:t>
      </w:r>
      <w:r w:rsidRPr="00BD7EAF">
        <w:rPr>
          <w:rFonts w:ascii="Times New Roman" w:hAnsi="Times New Roman" w:hint="eastAsia"/>
          <w:sz w:val="24"/>
          <w:szCs w:val="24"/>
        </w:rPr>
        <w:t>żą</w:t>
      </w:r>
      <w:r w:rsidRPr="00BD7EAF">
        <w:rPr>
          <w:rFonts w:ascii="Times New Roman" w:hAnsi="Times New Roman"/>
          <w:sz w:val="24"/>
          <w:szCs w:val="24"/>
        </w:rPr>
        <w:t xml:space="preserve">,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przygotowali te oferty lub wnioski niezale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nie od siebie;</w:t>
      </w:r>
    </w:p>
    <w:p w14:paraId="5A12E08D" w14:textId="1B208024" w:rsidR="00214410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eli, w przypadkach,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rych mowa w art. 85 ust. 1</w:t>
      </w:r>
      <w:r w:rsidR="007639EA" w:rsidRPr="00BD7EAF">
        <w:rPr>
          <w:rFonts w:ascii="Times New Roman" w:hAnsi="Times New Roman"/>
          <w:sz w:val="24"/>
          <w:szCs w:val="24"/>
        </w:rPr>
        <w:t xml:space="preserve"> ustawy Pzp</w:t>
      </w:r>
      <w:r w:rsidRPr="00BD7EAF">
        <w:rPr>
          <w:rFonts w:ascii="Times New Roman" w:hAnsi="Times New Roman"/>
          <w:sz w:val="24"/>
          <w:szCs w:val="24"/>
        </w:rPr>
        <w:t>, dosz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 do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cenia konkurencji wynikaj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z wcze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niejszego zaanga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owania tego wykonawcy lub podmiotu,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y z wykonawc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do tej samej grupy kapita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owej w rozumieniu </w:t>
      </w:r>
      <w:hyperlink r:id="rId20" w:anchor="/document/17337528?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BD7EAF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w,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spowodowane tym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cenie konkurencji mo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by</w:t>
      </w:r>
      <w:r w:rsidRPr="00BD7EAF">
        <w:rPr>
          <w:rFonts w:ascii="Times New Roman" w:hAnsi="Times New Roman" w:hint="eastAsia"/>
          <w:sz w:val="24"/>
          <w:szCs w:val="24"/>
        </w:rPr>
        <w:t>ć</w:t>
      </w:r>
      <w:r w:rsidRPr="00BD7EAF">
        <w:rPr>
          <w:rFonts w:ascii="Times New Roman" w:hAnsi="Times New Roman"/>
          <w:sz w:val="24"/>
          <w:szCs w:val="24"/>
        </w:rPr>
        <w:t xml:space="preserve"> wyeliminowane w inny spos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b ni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 xml:space="preserve"> przez wykluczenie wykonawcy z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powaniu o udzielenie zam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wienia.</w:t>
      </w:r>
    </w:p>
    <w:p w14:paraId="3FF5BFE2" w14:textId="70642770" w:rsidR="006B29BE" w:rsidRPr="00BD7EAF" w:rsidRDefault="00214410" w:rsidP="007035DD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>D</w:t>
      </w:r>
      <w:r w:rsidR="006B29BE" w:rsidRPr="00BD7EAF">
        <w:rPr>
          <w:rFonts w:ascii="Times New Roman" w:hAnsi="Times New Roman"/>
          <w:bCs/>
          <w:sz w:val="24"/>
          <w:szCs w:val="24"/>
        </w:rPr>
        <w:t xml:space="preserve">odatkowo Zamawiający przewiduje wykluczenie wykonawcy na podstawie </w:t>
      </w:r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art. </w:t>
      </w:r>
      <w:r w:rsidR="002A0695" w:rsidRPr="00BD7EAF">
        <w:rPr>
          <w:rFonts w:ascii="Times New Roman" w:eastAsia="SimSun" w:hAnsi="Times New Roman"/>
          <w:sz w:val="24"/>
          <w:szCs w:val="24"/>
          <w:lang w:eastAsia="zh-CN"/>
        </w:rPr>
        <w:t>109</w:t>
      </w:r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 ust. </w:t>
      </w:r>
      <w:r w:rsidR="002A0695" w:rsidRPr="00BD7EAF">
        <w:rPr>
          <w:rFonts w:ascii="Times New Roman" w:eastAsia="SimSun" w:hAnsi="Times New Roman"/>
          <w:sz w:val="24"/>
          <w:szCs w:val="24"/>
          <w:lang w:eastAsia="zh-CN"/>
        </w:rPr>
        <w:t>1</w:t>
      </w:r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 pkt </w:t>
      </w:r>
      <w:r w:rsidR="00375BAD">
        <w:rPr>
          <w:rFonts w:ascii="Times New Roman" w:eastAsia="SimSun" w:hAnsi="Times New Roman"/>
          <w:sz w:val="24"/>
          <w:szCs w:val="24"/>
          <w:lang w:eastAsia="zh-CN"/>
        </w:rPr>
        <w:t xml:space="preserve">4, 5, 6 i 7 </w:t>
      </w:r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>ustawy Pzp</w:t>
      </w:r>
      <w:r w:rsidR="00375BAD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 tj.:</w:t>
      </w:r>
    </w:p>
    <w:p w14:paraId="6F8F6E6D" w14:textId="54E9FF66" w:rsidR="002A0695" w:rsidRPr="00BD7EAF" w:rsidRDefault="002A0695" w:rsidP="007035DD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567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 xml:space="preserve">wykonawcę,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wynikającej z podobnej procedury przewidzianej w przepisach miejsca wszczęcia tej procedury;</w:t>
      </w:r>
    </w:p>
    <w:p w14:paraId="74369C7F" w14:textId="21B4EEF0" w:rsidR="002A0695" w:rsidRPr="00BD7EAF" w:rsidRDefault="002A0695" w:rsidP="007035DD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567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 xml:space="preserve">wykonawcę,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61565EF" w14:textId="531B3C81" w:rsidR="00A341E8" w:rsidRPr="00BD7EAF" w:rsidRDefault="00A341E8" w:rsidP="007035DD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567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  <w:shd w:val="clear" w:color="auto" w:fill="FFFFFF"/>
        </w:rPr>
        <w:t>jeżeli występuje konflikt interesów w rozumieniu art. 56 ust. 2 ustawy Pzp, którego nie można skutecznie wyeliminować w inny sposób niż przez wykluczenie wykonawcy;</w:t>
      </w:r>
    </w:p>
    <w:p w14:paraId="353F3F89" w14:textId="0BBD3E8D" w:rsidR="002A0695" w:rsidRPr="00BD7EAF" w:rsidRDefault="00A341E8" w:rsidP="007035DD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567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 xml:space="preserve">wykonawcę,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3EBB8E21" w14:textId="0F3E9EF0" w:rsidR="00486674" w:rsidRPr="00BD7EAF" w:rsidRDefault="00486674" w:rsidP="007035DD">
      <w:pPr>
        <w:pStyle w:val="Akapitzlist"/>
        <w:numPr>
          <w:ilvl w:val="0"/>
          <w:numId w:val="47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  <w:shd w:val="clear" w:color="auto" w:fill="FFFFFF"/>
        </w:rPr>
        <w:t>Wykonawca nie podlega wykluczeniu w okolicznościach określonych w art. 108 ust. 1 pkt 1, 2</w:t>
      </w:r>
      <w:r w:rsidR="00B20AD7"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 i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 5 lub art. 109 ust. 1 pkt </w:t>
      </w:r>
      <w:r w:rsidR="007109C5" w:rsidRPr="00BD7EAF">
        <w:rPr>
          <w:rFonts w:ascii="Times New Roman" w:hAnsi="Times New Roman"/>
          <w:sz w:val="24"/>
          <w:szCs w:val="24"/>
          <w:shd w:val="clear" w:color="auto" w:fill="FFFFFF"/>
        </w:rPr>
        <w:t>4, 5</w:t>
      </w:r>
      <w:r w:rsidR="00375BAD">
        <w:rPr>
          <w:rFonts w:ascii="Times New Roman" w:hAnsi="Times New Roman"/>
          <w:sz w:val="24"/>
          <w:szCs w:val="24"/>
          <w:shd w:val="clear" w:color="auto" w:fill="FFFFFF"/>
        </w:rPr>
        <w:t xml:space="preserve"> i</w:t>
      </w:r>
      <w:r w:rsidR="007109C5"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 7</w:t>
      </w:r>
      <w:r w:rsidR="00375BA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>ustawy Pzp, jeżeli udowodni Zamawiającemu, że spełnił łącznie następujące przesłanki:</w:t>
      </w:r>
    </w:p>
    <w:p w14:paraId="3C4867AC" w14:textId="3E5279A0" w:rsidR="00486674" w:rsidRPr="00BD7EAF" w:rsidRDefault="00486674" w:rsidP="007035DD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40BE099A" w14:textId="121BE7F7" w:rsidR="00486674" w:rsidRPr="00BD7EAF" w:rsidRDefault="00486674" w:rsidP="007035DD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558323CC" w14:textId="08136127" w:rsidR="00486674" w:rsidRPr="00BD7EAF" w:rsidRDefault="00486674" w:rsidP="007035DD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2301348F" w14:textId="517A9BEA" w:rsidR="00486674" w:rsidRPr="00BD7EAF" w:rsidRDefault="00486674" w:rsidP="00DD5FE0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zerwał wszelkie powiązania z osobami lub podmiotami odpowiedzialnymi za nieprawidłowe postępowanie wykonawcy,</w:t>
      </w:r>
    </w:p>
    <w:p w14:paraId="004A1790" w14:textId="794DA141" w:rsidR="00486674" w:rsidRPr="00BD7EAF" w:rsidRDefault="00486674" w:rsidP="00DD5FE0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zreorganizował personel,</w:t>
      </w:r>
    </w:p>
    <w:p w14:paraId="357698F9" w14:textId="4B7D582B" w:rsidR="00486674" w:rsidRPr="00BD7EAF" w:rsidRDefault="00486674" w:rsidP="00DD5FE0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wdrożył system sprawozdawczości i kontroli,</w:t>
      </w:r>
    </w:p>
    <w:p w14:paraId="21D76200" w14:textId="752A6DE4" w:rsidR="00486674" w:rsidRPr="00BD7EAF" w:rsidRDefault="00486674" w:rsidP="00DD5FE0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utworzył struktury audytu wewnętrznego do monitorowania przestrzegania przepisów, wewnętrznych regulacji lub standardów,</w:t>
      </w:r>
    </w:p>
    <w:p w14:paraId="7F9AA898" w14:textId="4D6A6757" w:rsidR="00486674" w:rsidRPr="00BD7EAF" w:rsidRDefault="00486674" w:rsidP="00DD5FE0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14:paraId="315EB9AD" w14:textId="3B95DF0C" w:rsidR="006B29BE" w:rsidRPr="00F00549" w:rsidRDefault="006B29BE" w:rsidP="007035DD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Wykluczenie wykonawcy następuje:</w:t>
      </w:r>
    </w:p>
    <w:p w14:paraId="72C91E47" w14:textId="6CC845F8" w:rsidR="006B29BE" w:rsidRPr="00F00549" w:rsidRDefault="00D31F08" w:rsidP="007035DD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art. 108 ust. 1 pkt 1 lit. a-g i pkt 2 ustawy Pzp, na okres 5 lat od dnia uprawomocnienia się wyroku potwierdzającego zaistnienie jednej </w:t>
      </w:r>
      <w:r w:rsidR="0035353C" w:rsidRPr="00F00549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z podstaw wykluczenia, chyba że w tym wyroku został określony inny okres wykluczenia;</w:t>
      </w:r>
    </w:p>
    <w:p w14:paraId="612C4FEF" w14:textId="5A311DEC" w:rsidR="00D31F08" w:rsidRPr="00F00549" w:rsidRDefault="00D31F08" w:rsidP="007035DD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</w:t>
      </w:r>
      <w:r w:rsidRPr="00F00549">
        <w:rPr>
          <w:rFonts w:ascii="Times New Roman" w:hAnsi="Times New Roman"/>
          <w:sz w:val="24"/>
          <w:szCs w:val="24"/>
        </w:rPr>
        <w:t xml:space="preserve">art. 108 ust. 1 pkt 1 lit. h i pkt 2 ustawy Pzp, gdy osoba, o której mowa w tych przepisach, została skazana za przestępstwo wymienione </w:t>
      </w:r>
      <w:r w:rsidR="0035353C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art. 108 ust. 1 pkt 1 lit. h ustawy Pzp,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6A703571" w14:textId="709EB44F" w:rsidR="00D31F08" w:rsidRPr="00F00549" w:rsidRDefault="00D31F08" w:rsidP="007035DD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w przypadku, o którym mowa w art. 108 ust. 1 pkt 4 ustawy Pzp, na okres, na jaki został prawomocnie orzeczony zakaz ubiegania się o zamówienia publiczne;</w:t>
      </w:r>
    </w:p>
    <w:p w14:paraId="6DBF3040" w14:textId="35B3DFCA" w:rsidR="00D31F08" w:rsidRPr="00F00549" w:rsidRDefault="00D31F08" w:rsidP="007035DD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bookmarkStart w:id="14" w:name="_Hlk61855284"/>
      <w:r w:rsidRPr="00F00549">
        <w:rPr>
          <w:rFonts w:ascii="Times New Roman" w:hAnsi="Times New Roman"/>
          <w:sz w:val="24"/>
          <w:szCs w:val="24"/>
        </w:rPr>
        <w:t>w przypadkach, o których mowa w art. 108 ust. 1 pkt 5, art. 109 ust. 1 pkt 4</w:t>
      </w:r>
      <w:r w:rsidR="00182544">
        <w:rPr>
          <w:rFonts w:ascii="Times New Roman" w:hAnsi="Times New Roman"/>
          <w:sz w:val="24"/>
          <w:szCs w:val="24"/>
        </w:rPr>
        <w:t>, 5</w:t>
      </w:r>
      <w:r w:rsidR="00375BAD">
        <w:rPr>
          <w:rFonts w:ascii="Times New Roman" w:hAnsi="Times New Roman"/>
          <w:sz w:val="24"/>
          <w:szCs w:val="24"/>
        </w:rPr>
        <w:t xml:space="preserve"> i</w:t>
      </w:r>
      <w:r w:rsidR="00182544">
        <w:rPr>
          <w:rFonts w:ascii="Times New Roman" w:hAnsi="Times New Roman"/>
          <w:sz w:val="24"/>
          <w:szCs w:val="24"/>
        </w:rPr>
        <w:t xml:space="preserve"> 7</w:t>
      </w:r>
      <w:r w:rsidRPr="00F00549">
        <w:rPr>
          <w:rFonts w:ascii="Times New Roman" w:hAnsi="Times New Roman"/>
          <w:sz w:val="24"/>
          <w:szCs w:val="24"/>
        </w:rPr>
        <w:t xml:space="preserve"> ustawy Pzp, na okres 3 lat od zaistnienia zdarzenia będącego podstawą wykluczenia;</w:t>
      </w:r>
    </w:p>
    <w:bookmarkEnd w:id="14"/>
    <w:p w14:paraId="62055CE3" w14:textId="6C44A76A" w:rsidR="00182544" w:rsidRPr="00182544" w:rsidRDefault="00182544" w:rsidP="00182544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F27853">
        <w:rPr>
          <w:rFonts w:ascii="Times New Roman" w:hAnsi="Times New Roman"/>
          <w:sz w:val="24"/>
          <w:szCs w:val="24"/>
          <w:shd w:val="clear" w:color="auto" w:fill="FFFFFF"/>
        </w:rPr>
        <w:t>w przypadkach, o których mowa w art. 108 ust. 1 pkt 6 i art. 109 ust. 1 pkt 6 ustawy Pzp, w postępowaniu o udzielenie zamówienia, w którym zaistniało zdarzenie będące podstawą wykluczenia.</w:t>
      </w:r>
    </w:p>
    <w:p w14:paraId="3E0ACBB1" w14:textId="77777777" w:rsidR="006B29BE" w:rsidRPr="00F00549" w:rsidRDefault="006B29BE" w:rsidP="007035DD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może wykluczyć wykonawcę na każdym etapie postępowania o udzielenie zamówienia.</w:t>
      </w:r>
    </w:p>
    <w:p w14:paraId="3F351FAA" w14:textId="3BCAB20A" w:rsidR="006B29BE" w:rsidRPr="00F00549" w:rsidRDefault="006B29BE" w:rsidP="0040445F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VIII. 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WYKAZ </w:t>
      </w:r>
      <w:bookmarkEnd w:id="10"/>
      <w:bookmarkEnd w:id="11"/>
      <w:bookmarkEnd w:id="12"/>
      <w:bookmarkEnd w:id="13"/>
      <w:r w:rsidR="00827198" w:rsidRPr="00F00549">
        <w:rPr>
          <w:rFonts w:ascii="Times New Roman" w:hAnsi="Times New Roman"/>
          <w:sz w:val="24"/>
          <w:szCs w:val="24"/>
          <w:u w:val="single"/>
        </w:rPr>
        <w:t>PODMIOTOWYCH ŚRODKÓW DOWODOWYCH</w:t>
      </w:r>
    </w:p>
    <w:p w14:paraId="740C98D8" w14:textId="0ADD1645" w:rsidR="006B29BE" w:rsidRPr="00120D33" w:rsidRDefault="00120D33" w:rsidP="00120D33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Wraz z ofertą wykonawca zobowiązany jest złożyć aktualne na dzień składania ofert oświadczenie </w:t>
      </w:r>
      <w:r w:rsidRPr="00F27853">
        <w:rPr>
          <w:rFonts w:ascii="Times New Roman" w:hAnsi="Times New Roman"/>
          <w:sz w:val="24"/>
          <w:szCs w:val="24"/>
          <w:shd w:val="clear" w:color="auto" w:fill="FFFFFF"/>
        </w:rPr>
        <w:t xml:space="preserve">o niepodleganiu wykluczeniu oraz spełnianiu warunków udziału </w:t>
      </w:r>
      <w:r w:rsidRPr="00F27853">
        <w:rPr>
          <w:rFonts w:ascii="Times New Roman" w:hAnsi="Times New Roman"/>
          <w:sz w:val="24"/>
          <w:szCs w:val="24"/>
          <w:shd w:val="clear" w:color="auto" w:fill="FFFFFF"/>
        </w:rPr>
        <w:br/>
        <w:t>w postępowaniu,</w:t>
      </w:r>
      <w:r w:rsidRPr="00F27853">
        <w:rPr>
          <w:rFonts w:ascii="Times New Roman" w:hAnsi="Times New Roman"/>
          <w:sz w:val="24"/>
          <w:szCs w:val="24"/>
        </w:rPr>
        <w:t xml:space="preserve"> w zakresie wskazanym w SWZ.</w:t>
      </w:r>
      <w:r>
        <w:rPr>
          <w:rFonts w:ascii="Times New Roman" w:hAnsi="Times New Roman"/>
          <w:sz w:val="24"/>
          <w:szCs w:val="24"/>
        </w:rPr>
        <w:t xml:space="preserve"> </w:t>
      </w:r>
      <w:r w:rsidR="000B48D3" w:rsidRPr="00F00549">
        <w:rPr>
          <w:rFonts w:ascii="Times New Roman" w:hAnsi="Times New Roman"/>
          <w:sz w:val="24"/>
          <w:szCs w:val="24"/>
        </w:rPr>
        <w:t>W przypadku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gdy o zamówienie wspólnie ubiega</w:t>
      </w:r>
      <w:r w:rsidR="00827198" w:rsidRPr="00F00549">
        <w:rPr>
          <w:rFonts w:ascii="Times New Roman" w:hAnsi="Times New Roman"/>
          <w:sz w:val="24"/>
          <w:szCs w:val="24"/>
        </w:rPr>
        <w:t xml:space="preserve"> się </w:t>
      </w:r>
      <w:r w:rsidR="000B48D3" w:rsidRPr="00F00549">
        <w:rPr>
          <w:rFonts w:ascii="Times New Roman" w:hAnsi="Times New Roman"/>
          <w:sz w:val="24"/>
          <w:szCs w:val="24"/>
        </w:rPr>
        <w:t xml:space="preserve">dwa lub więcej podmiotów oświadczenia te powinny być złożone przez każdego </w:t>
      </w:r>
      <w:r w:rsidR="0035353C" w:rsidRPr="00F00549">
        <w:rPr>
          <w:rFonts w:ascii="Times New Roman" w:hAnsi="Times New Roman"/>
          <w:sz w:val="24"/>
          <w:szCs w:val="24"/>
        </w:rPr>
        <w:br/>
      </w:r>
      <w:r w:rsidR="000B48D3" w:rsidRPr="00F00549">
        <w:rPr>
          <w:rFonts w:ascii="Times New Roman" w:hAnsi="Times New Roman"/>
          <w:sz w:val="24"/>
          <w:szCs w:val="24"/>
        </w:rPr>
        <w:t>z nich. Ponadto oświadczenie takie musi być złożone przez podmiot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na zasoby którego powołuje się wykonawc</w:t>
      </w:r>
      <w:r w:rsidR="00082806" w:rsidRPr="00F00549">
        <w:rPr>
          <w:rFonts w:ascii="Times New Roman" w:hAnsi="Times New Roman"/>
          <w:sz w:val="24"/>
          <w:szCs w:val="24"/>
        </w:rPr>
        <w:t>a</w:t>
      </w:r>
      <w:r w:rsidR="000B48D3" w:rsidRPr="00F00549">
        <w:rPr>
          <w:rFonts w:ascii="Times New Roman" w:hAnsi="Times New Roman"/>
          <w:sz w:val="24"/>
          <w:szCs w:val="24"/>
        </w:rPr>
        <w:t xml:space="preserve">. </w:t>
      </w:r>
      <w:r w:rsidR="006B29BE" w:rsidRPr="00F00549">
        <w:rPr>
          <w:rFonts w:ascii="Times New Roman" w:hAnsi="Times New Roman"/>
          <w:sz w:val="24"/>
          <w:szCs w:val="24"/>
        </w:rPr>
        <w:t xml:space="preserve">Informacje zawarte w oświadczeniu będą stanowić wstępne potwierdzenie, że wykonawca nie podlega wykluczeniu oraz spełnia warunki udziału </w:t>
      </w:r>
      <w:r w:rsidR="0035353C" w:rsidRPr="00F00549">
        <w:rPr>
          <w:rFonts w:ascii="Times New Roman" w:hAnsi="Times New Roman"/>
          <w:sz w:val="24"/>
          <w:szCs w:val="24"/>
        </w:rPr>
        <w:br/>
      </w:r>
      <w:r w:rsidR="006B29BE" w:rsidRPr="00F00549">
        <w:rPr>
          <w:rFonts w:ascii="Times New Roman" w:hAnsi="Times New Roman"/>
          <w:sz w:val="24"/>
          <w:szCs w:val="24"/>
        </w:rPr>
        <w:t>w postępowaniu.</w:t>
      </w:r>
      <w:r>
        <w:rPr>
          <w:rFonts w:ascii="Times New Roman" w:hAnsi="Times New Roman"/>
          <w:sz w:val="24"/>
          <w:szCs w:val="24"/>
        </w:rPr>
        <w:t xml:space="preserve"> </w:t>
      </w:r>
      <w:r w:rsidR="00827198" w:rsidRPr="00120D33">
        <w:rPr>
          <w:rFonts w:ascii="Times New Roman" w:hAnsi="Times New Roman"/>
          <w:sz w:val="24"/>
          <w:szCs w:val="24"/>
        </w:rPr>
        <w:t>Powyższe</w:t>
      </w:r>
      <w:r w:rsidR="00D65177" w:rsidRPr="00120D33">
        <w:rPr>
          <w:rFonts w:ascii="Times New Roman" w:hAnsi="Times New Roman"/>
          <w:sz w:val="24"/>
          <w:szCs w:val="24"/>
        </w:rPr>
        <w:t xml:space="preserve"> </w:t>
      </w:r>
      <w:r w:rsidR="00827198" w:rsidRPr="00120D33">
        <w:rPr>
          <w:rFonts w:ascii="Times New Roman" w:hAnsi="Times New Roman"/>
          <w:sz w:val="24"/>
          <w:szCs w:val="24"/>
        </w:rPr>
        <w:t>o</w:t>
      </w:r>
      <w:r w:rsidR="00D65177" w:rsidRPr="00120D33">
        <w:rPr>
          <w:rFonts w:ascii="Times New Roman" w:hAnsi="Times New Roman"/>
          <w:sz w:val="24"/>
          <w:szCs w:val="24"/>
        </w:rPr>
        <w:t>świadczeni</w:t>
      </w:r>
      <w:r w:rsidR="00827198" w:rsidRPr="00120D33">
        <w:rPr>
          <w:rFonts w:ascii="Times New Roman" w:hAnsi="Times New Roman"/>
          <w:sz w:val="24"/>
          <w:szCs w:val="24"/>
        </w:rPr>
        <w:t>e</w:t>
      </w:r>
      <w:r w:rsidR="00D65177" w:rsidRPr="00120D33">
        <w:rPr>
          <w:rFonts w:ascii="Times New Roman" w:hAnsi="Times New Roman"/>
          <w:sz w:val="24"/>
          <w:szCs w:val="24"/>
        </w:rPr>
        <w:t xml:space="preserve"> wykonawca składa </w:t>
      </w:r>
      <w:r>
        <w:rPr>
          <w:rFonts w:ascii="Times New Roman" w:hAnsi="Times New Roman"/>
          <w:sz w:val="24"/>
          <w:szCs w:val="24"/>
        </w:rPr>
        <w:t>według</w:t>
      </w:r>
      <w:r w:rsidR="00D65177" w:rsidRPr="00120D33">
        <w:rPr>
          <w:rFonts w:ascii="Times New Roman" w:hAnsi="Times New Roman"/>
          <w:sz w:val="24"/>
          <w:szCs w:val="24"/>
        </w:rPr>
        <w:t xml:space="preserve"> wz</w:t>
      </w:r>
      <w:r>
        <w:rPr>
          <w:rFonts w:ascii="Times New Roman" w:hAnsi="Times New Roman"/>
          <w:sz w:val="24"/>
          <w:szCs w:val="24"/>
        </w:rPr>
        <w:t>oru</w:t>
      </w:r>
      <w:r w:rsidR="00D65177" w:rsidRPr="00120D33">
        <w:rPr>
          <w:rFonts w:ascii="Times New Roman" w:hAnsi="Times New Roman"/>
          <w:sz w:val="24"/>
          <w:szCs w:val="24"/>
        </w:rPr>
        <w:t xml:space="preserve"> stanowi</w:t>
      </w:r>
      <w:r>
        <w:rPr>
          <w:rFonts w:ascii="Times New Roman" w:hAnsi="Times New Roman"/>
          <w:sz w:val="24"/>
          <w:szCs w:val="24"/>
        </w:rPr>
        <w:t>ącego</w:t>
      </w:r>
      <w:r w:rsidR="00D65177" w:rsidRPr="00120D33">
        <w:rPr>
          <w:rFonts w:ascii="Times New Roman" w:hAnsi="Times New Roman"/>
          <w:sz w:val="24"/>
          <w:szCs w:val="24"/>
        </w:rPr>
        <w:t xml:space="preserve"> załącznik nr </w:t>
      </w:r>
      <w:r w:rsidR="009E4F26" w:rsidRPr="00120D33">
        <w:rPr>
          <w:rFonts w:ascii="Times New Roman" w:hAnsi="Times New Roman"/>
          <w:sz w:val="24"/>
          <w:szCs w:val="24"/>
        </w:rPr>
        <w:t xml:space="preserve">2 </w:t>
      </w:r>
      <w:r w:rsidR="00D65177" w:rsidRPr="00120D33">
        <w:rPr>
          <w:rFonts w:ascii="Times New Roman" w:hAnsi="Times New Roman"/>
          <w:sz w:val="24"/>
          <w:szCs w:val="24"/>
        </w:rPr>
        <w:t>do SWZ.</w:t>
      </w:r>
      <w:r w:rsidR="0040743C" w:rsidRPr="00120D33">
        <w:rPr>
          <w:rFonts w:ascii="Times New Roman" w:hAnsi="Times New Roman"/>
          <w:sz w:val="24"/>
          <w:szCs w:val="24"/>
        </w:rPr>
        <w:t xml:space="preserve"> </w:t>
      </w:r>
    </w:p>
    <w:p w14:paraId="22507960" w14:textId="09BC1736" w:rsidR="006B29BE" w:rsidRPr="00F00549" w:rsidRDefault="006B29BE" w:rsidP="007035DD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wezwie wykonawcę, którego oferta została najwyżej oceniona</w:t>
      </w:r>
      <w:r w:rsidR="008252DD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do złożenia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8252D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wyznaczony</w:t>
      </w:r>
      <w:r w:rsidR="00D44123" w:rsidRPr="00F00549">
        <w:rPr>
          <w:rFonts w:ascii="Times New Roman" w:hAnsi="Times New Roman"/>
          <w:sz w:val="24"/>
          <w:szCs w:val="24"/>
        </w:rPr>
        <w:t>m</w:t>
      </w:r>
      <w:r w:rsidRPr="00F00549">
        <w:rPr>
          <w:rFonts w:ascii="Times New Roman" w:hAnsi="Times New Roman"/>
          <w:sz w:val="24"/>
          <w:szCs w:val="24"/>
        </w:rPr>
        <w:t xml:space="preserve">, nie krótszym niż </w:t>
      </w:r>
      <w:r w:rsidR="00037308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 xml:space="preserve"> dni terminie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aktualnych na dzień złożenia </w:t>
      </w:r>
      <w:r w:rsidR="00082806" w:rsidRPr="00F00549">
        <w:rPr>
          <w:rFonts w:ascii="Times New Roman" w:hAnsi="Times New Roman"/>
          <w:sz w:val="24"/>
          <w:szCs w:val="24"/>
        </w:rPr>
        <w:t>podmiotowych środków dowod</w:t>
      </w:r>
      <w:r w:rsidR="004C3749" w:rsidRPr="00F00549">
        <w:rPr>
          <w:rFonts w:ascii="Times New Roman" w:hAnsi="Times New Roman"/>
          <w:sz w:val="24"/>
          <w:szCs w:val="24"/>
        </w:rPr>
        <w:t>o</w:t>
      </w:r>
      <w:r w:rsidR="00082806" w:rsidRPr="00F00549">
        <w:rPr>
          <w:rFonts w:ascii="Times New Roman" w:hAnsi="Times New Roman"/>
          <w:sz w:val="24"/>
          <w:szCs w:val="24"/>
        </w:rPr>
        <w:t>wych (</w:t>
      </w:r>
      <w:r w:rsidRPr="00F00549">
        <w:rPr>
          <w:rFonts w:ascii="Times New Roman" w:hAnsi="Times New Roman"/>
          <w:sz w:val="24"/>
          <w:szCs w:val="24"/>
        </w:rPr>
        <w:t>oświadczeń lub dokumentów potwierdzających, że wykonawca nie podlega wykluczeniu oraz spełnia warunki udziału w postępowania</w:t>
      </w:r>
      <w:r w:rsidR="00082806" w:rsidRPr="00F00549">
        <w:rPr>
          <w:rFonts w:ascii="Times New Roman" w:hAnsi="Times New Roman"/>
          <w:sz w:val="24"/>
          <w:szCs w:val="24"/>
        </w:rPr>
        <w:t>)</w:t>
      </w:r>
      <w:r w:rsidRPr="00F00549">
        <w:rPr>
          <w:rFonts w:ascii="Times New Roman" w:hAnsi="Times New Roman"/>
          <w:sz w:val="24"/>
          <w:szCs w:val="24"/>
        </w:rPr>
        <w:t>, tj. takie dokumenty jak</w:t>
      </w:r>
      <w:r w:rsidR="0040743C" w:rsidRPr="00F00549">
        <w:rPr>
          <w:rFonts w:ascii="Times New Roman" w:hAnsi="Times New Roman"/>
          <w:sz w:val="24"/>
          <w:szCs w:val="24"/>
        </w:rPr>
        <w:t>:</w:t>
      </w:r>
      <w:r w:rsidR="00DB23A7" w:rsidRPr="00F00549">
        <w:rPr>
          <w:rFonts w:ascii="Times New Roman" w:hAnsi="Times New Roman"/>
          <w:sz w:val="24"/>
          <w:szCs w:val="24"/>
        </w:rPr>
        <w:t xml:space="preserve"> </w:t>
      </w:r>
    </w:p>
    <w:p w14:paraId="3C01D77F" w14:textId="13C58AAC" w:rsidR="00E66359" w:rsidRPr="00F00549" w:rsidRDefault="002C3AE6" w:rsidP="007035DD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odpis lub informacja z Krajowego Rejestru 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dowego lub z Centralnej Ewidencji </w:t>
      </w:r>
      <w:r w:rsidR="0068433A" w:rsidRPr="00D7017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i Informacji o Dzia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ci Gospodarczej, w zakresie </w:t>
      </w:r>
      <w:r w:rsidRPr="00D70178">
        <w:rPr>
          <w:rFonts w:ascii="Times New Roman" w:eastAsia="SimSun" w:hAnsi="Times New Roman" w:hint="eastAsia"/>
          <w:sz w:val="24"/>
          <w:szCs w:val="24"/>
        </w:rPr>
        <w:t>art. 109 ust. 1 pkt 4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ustawy Pzp, sporz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dzone nie wcze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niej ni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3 miesi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 przed jej 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eniem, je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eli odr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bne przepisy wymagaj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wpisu do rejestru lub ewidencji</w:t>
      </w:r>
      <w:r w:rsidR="00E66359" w:rsidRPr="00F00549">
        <w:rPr>
          <w:rFonts w:ascii="Times New Roman" w:hAnsi="Times New Roman"/>
          <w:sz w:val="24"/>
          <w:szCs w:val="24"/>
        </w:rPr>
        <w:t>;</w:t>
      </w:r>
    </w:p>
    <w:p w14:paraId="0445E9FF" w14:textId="31B168A1" w:rsidR="009C4B3E" w:rsidRPr="00FE4250" w:rsidRDefault="006B29BE" w:rsidP="009C4B3E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E4250">
        <w:rPr>
          <w:rFonts w:ascii="Times New Roman" w:hAnsi="Times New Roman"/>
          <w:sz w:val="24"/>
          <w:szCs w:val="24"/>
        </w:rPr>
        <w:t xml:space="preserve">potwierdzające, że wykonawca jest ubezpieczony od odpowiedzialności cywilnej </w:t>
      </w:r>
      <w:r w:rsidR="008252DD" w:rsidRPr="00FE4250">
        <w:rPr>
          <w:rFonts w:ascii="Times New Roman" w:hAnsi="Times New Roman"/>
          <w:sz w:val="24"/>
          <w:szCs w:val="24"/>
        </w:rPr>
        <w:br/>
      </w:r>
      <w:r w:rsidRPr="00FE4250">
        <w:rPr>
          <w:rFonts w:ascii="Times New Roman" w:hAnsi="Times New Roman"/>
          <w:sz w:val="24"/>
          <w:szCs w:val="24"/>
        </w:rPr>
        <w:t xml:space="preserve">w zakresie prowadzonej działalności związanej z przedmiotem zamówienia na sumę gwarancyjną określoną przez zamawiającego </w:t>
      </w:r>
      <w:r w:rsidR="009C4B3E" w:rsidRPr="002B1246">
        <w:rPr>
          <w:rFonts w:ascii="Times New Roman" w:hAnsi="Times New Roman"/>
          <w:sz w:val="24"/>
          <w:szCs w:val="24"/>
        </w:rPr>
        <w:t>(</w:t>
      </w:r>
      <w:r w:rsidR="008938A7" w:rsidRPr="002B1246">
        <w:rPr>
          <w:rFonts w:ascii="Times New Roman" w:hAnsi="Times New Roman"/>
          <w:b/>
          <w:bCs/>
          <w:sz w:val="24"/>
          <w:szCs w:val="24"/>
        </w:rPr>
        <w:t xml:space="preserve">100 000,00 </w:t>
      </w:r>
      <w:r w:rsidR="009C4B3E" w:rsidRPr="002B1246">
        <w:rPr>
          <w:rFonts w:ascii="Times New Roman" w:hAnsi="Times New Roman"/>
          <w:sz w:val="24"/>
          <w:szCs w:val="24"/>
        </w:rPr>
        <w:t>PLN</w:t>
      </w:r>
      <w:r w:rsidRPr="002B1246">
        <w:rPr>
          <w:rFonts w:ascii="Times New Roman" w:hAnsi="Times New Roman"/>
          <w:sz w:val="24"/>
          <w:szCs w:val="24"/>
        </w:rPr>
        <w:t>);</w:t>
      </w:r>
    </w:p>
    <w:p w14:paraId="71E53C76" w14:textId="2FF8763A" w:rsidR="009C4B3E" w:rsidRPr="00F00549" w:rsidRDefault="009C4B3E" w:rsidP="00552FCC">
      <w:pPr>
        <w:pStyle w:val="Akapitzlist"/>
        <w:numPr>
          <w:ilvl w:val="1"/>
          <w:numId w:val="50"/>
        </w:numPr>
        <w:ind w:hanging="574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wykaz us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ug wykonanych, a w przypadku 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wiadcze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powtarzaj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cych si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lub ci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g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ych r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wnie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wykonywanych, w okresie ostatnich 3 lat, a je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eli okres prowadzenia dzia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ci jest kr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tszy - w tym okresie, wraz z podaniem ich przedmiotu, dat wykonania i podmiot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w, na rzecz kt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rych us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ugi zosta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 wykonane lub 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wykonywane, oraz za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czeniem dowod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 okre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laj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cych, czy te us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ugi zosta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 wykonane lub 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wykonywane nale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ycie, przy czym dowodami, o kt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rych mowa, 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referencje b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ź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inne dokumenty sporz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dzone przez podmiot, na rzecz kt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rego us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ugi zosta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y wykonane, a w przypadku 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wiadcze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powtarzaj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cych si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lub ci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g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ych 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wykonywane, a je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eli wykonawca z przyczyn niezale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nych od niego nie jest w stanie uzyska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ć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tych dokument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 - 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wiadczenie wykonawcy; w przypadku 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wiadcze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powtarzaj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cych si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lub ci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g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ych nadal wykonywanych referencje b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ź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inne dokumenty potwierdzaj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 ich nale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yte wykonywanie powinny by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ć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wystawione w okresie ostatnich 3 miesi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cy</w:t>
      </w:r>
      <w:r w:rsidR="00A24CF5" w:rsidRPr="00F0054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430207EE" w14:textId="2050B07A" w:rsidR="00A24CF5" w:rsidRPr="00CB5794" w:rsidRDefault="00A24CF5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wykaz os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b, skierowanych przez wykonawc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do realizacji zam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wienia publicznego, wraz z informacjami na temat ich kwalifikacji zawodowych, uprawnie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, do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wiadczenia i wykszta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cenia niezb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dnych do wykonania zam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wienia publicznego, a tak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e zakresu 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wykonywanych przez nie czynno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ci oraz informacj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o podstawie do dysponowania tymi osobami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28EF683" w14:textId="440BAEB6" w:rsidR="00CB5794" w:rsidRPr="00F0770A" w:rsidRDefault="00F0770A" w:rsidP="00F0770A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dokument potwierdzający wpis do </w:t>
      </w:r>
      <w:r w:rsidR="002B1246" w:rsidRPr="00855834">
        <w:rPr>
          <w:rFonts w:ascii="Times New Roman" w:hAnsi="Times New Roman"/>
          <w:sz w:val="24"/>
          <w:szCs w:val="24"/>
        </w:rPr>
        <w:t>Bazy Danych Odpadów  BDO -  kod 200 210 odpady ulegające biodegradacji i 200 303 inne odpady z terenów komunalnych</w:t>
      </w:r>
      <w:r w:rsidR="002B1246">
        <w:rPr>
          <w:rFonts w:ascii="Times New Roman" w:hAnsi="Times New Roman"/>
          <w:sz w:val="24"/>
          <w:szCs w:val="24"/>
        </w:rPr>
        <w:t xml:space="preserve">. </w:t>
      </w:r>
    </w:p>
    <w:p w14:paraId="483EEFC7" w14:textId="53097916" w:rsidR="00612A0D" w:rsidRDefault="006B29BE" w:rsidP="00612A0D">
      <w:pPr>
        <w:numPr>
          <w:ilvl w:val="0"/>
          <w:numId w:val="50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dokumentów, o których mowa w</w:t>
      </w:r>
      <w:r w:rsidR="00AC6841">
        <w:rPr>
          <w:rFonts w:ascii="Times New Roman" w:hAnsi="Times New Roman"/>
          <w:sz w:val="24"/>
          <w:szCs w:val="24"/>
        </w:rPr>
        <w:t xml:space="preserve"> pkt. 2.1. powyżej, 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sk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ada dokument lub dokumenty wystawione w kraju, w kt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rym wykonawca ma siedzib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lub miejsce zamieszkania, potwierdzaj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ce odpowiednio, 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nie otwarto jego likwidacji, nie og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oszono upad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ci, jego aktywami nie zarz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dza likwidator lub s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d, nie zawar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uk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adu z wierzycielami, jego dzia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ść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gospodarcza nie jest zawieszona ani nie znajduje si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on w innej tego rodzaju sytuacji wynikaj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cej z podobnej procedury przewidzianej w przepisach miejsca wszcz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cia tej procedury</w:t>
      </w:r>
      <w:r w:rsidR="00612A0D" w:rsidRPr="00612A0D">
        <w:rPr>
          <w:rFonts w:ascii="Times New Roman" w:hAnsi="Times New Roman"/>
          <w:sz w:val="24"/>
          <w:szCs w:val="24"/>
        </w:rPr>
        <w:t>.</w:t>
      </w:r>
    </w:p>
    <w:p w14:paraId="0129429F" w14:textId="7DBEBF04" w:rsidR="00612A0D" w:rsidRPr="00F00549" w:rsidRDefault="006B29BE" w:rsidP="00612A0D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Dokument</w:t>
      </w:r>
      <w:r w:rsidR="00A4266D" w:rsidRPr="00F00549">
        <w:rPr>
          <w:rFonts w:ascii="Times New Roman" w:hAnsi="Times New Roman"/>
          <w:sz w:val="24"/>
          <w:szCs w:val="24"/>
        </w:rPr>
        <w:t>y</w:t>
      </w:r>
      <w:r w:rsidRPr="00F00549">
        <w:rPr>
          <w:rFonts w:ascii="Times New Roman" w:hAnsi="Times New Roman"/>
          <w:sz w:val="24"/>
          <w:szCs w:val="24"/>
        </w:rPr>
        <w:t>, o który</w:t>
      </w:r>
      <w:r w:rsidR="00612A0D">
        <w:rPr>
          <w:rFonts w:ascii="Times New Roman" w:hAnsi="Times New Roman"/>
          <w:sz w:val="24"/>
          <w:szCs w:val="24"/>
        </w:rPr>
        <w:t>ch</w:t>
      </w:r>
      <w:r w:rsidRPr="00F00549">
        <w:rPr>
          <w:rFonts w:ascii="Times New Roman" w:hAnsi="Times New Roman"/>
          <w:sz w:val="24"/>
          <w:szCs w:val="24"/>
        </w:rPr>
        <w:t xml:space="preserve"> mowa </w:t>
      </w:r>
      <w:r w:rsidR="00612A0D">
        <w:rPr>
          <w:rFonts w:ascii="Times New Roman" w:hAnsi="Times New Roman"/>
          <w:sz w:val="24"/>
          <w:szCs w:val="24"/>
        </w:rPr>
        <w:t>powyżej</w:t>
      </w:r>
      <w:r w:rsidRPr="00F00549">
        <w:rPr>
          <w:rFonts w:ascii="Times New Roman" w:hAnsi="Times New Roman"/>
          <w:sz w:val="24"/>
          <w:szCs w:val="24"/>
        </w:rPr>
        <w:t>, powin</w:t>
      </w:r>
      <w:r w:rsidR="00A4266D" w:rsidRPr="00F00549">
        <w:rPr>
          <w:rFonts w:ascii="Times New Roman" w:hAnsi="Times New Roman"/>
          <w:sz w:val="24"/>
          <w:szCs w:val="24"/>
        </w:rPr>
        <w:t>ny</w:t>
      </w:r>
      <w:r w:rsidRPr="00F00549">
        <w:rPr>
          <w:rFonts w:ascii="Times New Roman" w:hAnsi="Times New Roman"/>
          <w:sz w:val="24"/>
          <w:szCs w:val="24"/>
        </w:rPr>
        <w:t xml:space="preserve"> być wystawion</w:t>
      </w:r>
      <w:r w:rsidR="00A4266D" w:rsidRPr="00F00549">
        <w:rPr>
          <w:rFonts w:ascii="Times New Roman" w:hAnsi="Times New Roman"/>
          <w:sz w:val="24"/>
          <w:szCs w:val="24"/>
        </w:rPr>
        <w:t>e</w:t>
      </w:r>
      <w:r w:rsidRPr="00F00549">
        <w:rPr>
          <w:rFonts w:ascii="Times New Roman" w:hAnsi="Times New Roman"/>
          <w:sz w:val="24"/>
          <w:szCs w:val="24"/>
        </w:rPr>
        <w:t xml:space="preserve"> nie wcześniej niż </w:t>
      </w:r>
      <w:r w:rsidR="00612A0D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3 miesiące przed </w:t>
      </w:r>
      <w:r w:rsidR="00A4266D" w:rsidRPr="00F00549">
        <w:rPr>
          <w:rFonts w:ascii="Times New Roman" w:hAnsi="Times New Roman"/>
          <w:sz w:val="24"/>
          <w:szCs w:val="24"/>
        </w:rPr>
        <w:t>ich złożeniem</w:t>
      </w:r>
      <w:r w:rsidRPr="00F00549">
        <w:rPr>
          <w:rFonts w:ascii="Times New Roman" w:hAnsi="Times New Roman"/>
          <w:sz w:val="24"/>
          <w:szCs w:val="24"/>
        </w:rPr>
        <w:t>.</w:t>
      </w:r>
      <w:r w:rsidR="00A4266D" w:rsidRPr="00F00549">
        <w:rPr>
          <w:rFonts w:ascii="Times New Roman" w:hAnsi="Times New Roman"/>
          <w:sz w:val="24"/>
          <w:szCs w:val="24"/>
        </w:rPr>
        <w:t xml:space="preserve"> 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Jeżeli w kraju, w którym wykonawca ma siedzibę lub miejsce zamieszkania, nie wydaje się </w:t>
      </w:r>
      <w:r w:rsidR="00612A0D">
        <w:rPr>
          <w:rFonts w:ascii="Times New Roman" w:hAnsi="Times New Roman"/>
          <w:sz w:val="24"/>
          <w:szCs w:val="24"/>
          <w:shd w:val="clear" w:color="auto" w:fill="FFFFFF"/>
        </w:rPr>
        <w:t xml:space="preserve">takich 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>dokumentów</w:t>
      </w:r>
      <w:r w:rsidR="00A4266D" w:rsidRPr="00254AB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612A0D">
        <w:rPr>
          <w:rFonts w:ascii="Times New Roman" w:hAnsi="Times New Roman"/>
          <w:sz w:val="24"/>
          <w:szCs w:val="24"/>
        </w:rPr>
        <w:t xml:space="preserve">Oświadczenie powinno został złożone </w:t>
      </w:r>
      <w:r w:rsidR="00612A0D" w:rsidRPr="00F00549">
        <w:rPr>
          <w:rFonts w:ascii="Times New Roman" w:hAnsi="Times New Roman"/>
          <w:sz w:val="24"/>
          <w:szCs w:val="24"/>
        </w:rPr>
        <w:t xml:space="preserve">nie wcześniej niż 3 miesiące przed </w:t>
      </w:r>
      <w:r w:rsidR="00612A0D">
        <w:rPr>
          <w:rFonts w:ascii="Times New Roman" w:hAnsi="Times New Roman"/>
          <w:sz w:val="24"/>
          <w:szCs w:val="24"/>
        </w:rPr>
        <w:t>jego</w:t>
      </w:r>
      <w:r w:rsidR="00612A0D" w:rsidRPr="00F00549">
        <w:rPr>
          <w:rFonts w:ascii="Times New Roman" w:hAnsi="Times New Roman"/>
          <w:sz w:val="24"/>
          <w:szCs w:val="24"/>
        </w:rPr>
        <w:t xml:space="preserve"> </w:t>
      </w:r>
      <w:r w:rsidR="00552FCC">
        <w:rPr>
          <w:rFonts w:ascii="Times New Roman" w:hAnsi="Times New Roman"/>
          <w:sz w:val="24"/>
          <w:szCs w:val="24"/>
        </w:rPr>
        <w:t>złożeniem</w:t>
      </w:r>
      <w:r w:rsidR="00612A0D">
        <w:rPr>
          <w:rFonts w:ascii="Times New Roman" w:hAnsi="Times New Roman"/>
          <w:sz w:val="24"/>
          <w:szCs w:val="24"/>
        </w:rPr>
        <w:t xml:space="preserve"> w Postępowaniu.  </w:t>
      </w:r>
    </w:p>
    <w:p w14:paraId="0BA8ED13" w14:textId="025C18AC" w:rsidR="00A12BC1" w:rsidRPr="00F00549" w:rsidRDefault="006B29BE" w:rsidP="00605AE0">
      <w:pPr>
        <w:numPr>
          <w:ilvl w:val="0"/>
          <w:numId w:val="50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</w:t>
      </w:r>
      <w:r w:rsidR="00E66359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gdy wykonawca posługiwać się będzie zasobami podmiotów trzecich w celu potwierdzania spełniania warunków udziału w postępowaniu</w:t>
      </w:r>
      <w:r w:rsidR="004C3749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zamawiający żąda od wykonawcy przedstawienia w odniesieniu do tych podmiotów dokumentów wymienionych w pkt 2.</w:t>
      </w:r>
      <w:r w:rsidR="00552FCC">
        <w:rPr>
          <w:rFonts w:ascii="Times New Roman" w:hAnsi="Times New Roman"/>
          <w:sz w:val="24"/>
          <w:szCs w:val="24"/>
        </w:rPr>
        <w:t xml:space="preserve">1. </w:t>
      </w:r>
      <w:r w:rsidRPr="00F00549">
        <w:rPr>
          <w:rFonts w:ascii="Times New Roman" w:hAnsi="Times New Roman"/>
          <w:sz w:val="24"/>
          <w:szCs w:val="24"/>
        </w:rPr>
        <w:t>powyżej.</w:t>
      </w:r>
    </w:p>
    <w:p w14:paraId="2CAC6529" w14:textId="1A532ACB" w:rsidR="00E66359" w:rsidRPr="00F00549" w:rsidRDefault="00E66359" w:rsidP="00E6635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</w:t>
      </w:r>
      <w:r w:rsidR="00D56A8B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INFORMACJA O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P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RZEDMIOTOWYCH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ŚRODK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A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DOWODOWYCH</w:t>
      </w:r>
    </w:p>
    <w:p w14:paraId="2AC75468" w14:textId="0DE6928F" w:rsidR="00E66359" w:rsidRPr="00F00549" w:rsidRDefault="00D56A8B" w:rsidP="00D56A8B">
      <w:pPr>
        <w:pStyle w:val="Akapitzlist"/>
        <w:suppressAutoHyphens/>
        <w:autoSpaceDN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wymaga złożenia przez wykonawcę przedmiotowych środków dowodowych. </w:t>
      </w:r>
    </w:p>
    <w:p w14:paraId="28FD460F" w14:textId="20A5DA3F" w:rsidR="00DA5B7E" w:rsidRPr="0026352E" w:rsidRDefault="006B29BE" w:rsidP="0026352E">
      <w:pPr>
        <w:pStyle w:val="Nagwek1"/>
        <w:shd w:val="clear" w:color="auto" w:fill="CCC0D9"/>
        <w:tabs>
          <w:tab w:val="left" w:pos="567"/>
        </w:tabs>
        <w:spacing w:before="360" w:after="240" w:line="240" w:lineRule="auto"/>
        <w:ind w:left="567" w:hanging="567"/>
        <w:rPr>
          <w:rFonts w:ascii="Times New Roman" w:hAnsi="Times New Roman"/>
          <w:caps w:val="0"/>
          <w:sz w:val="24"/>
          <w:szCs w:val="24"/>
        </w:rPr>
      </w:pPr>
      <w:bookmarkStart w:id="15" w:name="_Toc264373038"/>
      <w:bookmarkStart w:id="16" w:name="_Toc440969212"/>
      <w:bookmarkStart w:id="17" w:name="_Toc223752162"/>
      <w:r w:rsidRPr="00F00549">
        <w:rPr>
          <w:rFonts w:ascii="Times New Roman" w:hAnsi="Times New Roman"/>
          <w:caps w:val="0"/>
          <w:sz w:val="24"/>
          <w:szCs w:val="24"/>
        </w:rPr>
        <w:t>X.</w:t>
      </w:r>
      <w:r w:rsidRPr="00F00549">
        <w:rPr>
          <w:rFonts w:ascii="Times New Roman" w:hAnsi="Times New Roman"/>
          <w:caps w:val="0"/>
          <w:sz w:val="24"/>
          <w:szCs w:val="24"/>
        </w:rPr>
        <w:tab/>
      </w:r>
      <w:r w:rsidRPr="00DE2B4C">
        <w:rPr>
          <w:rFonts w:ascii="Times New Roman" w:hAnsi="Times New Roman"/>
          <w:caps w:val="0"/>
          <w:sz w:val="24"/>
          <w:szCs w:val="24"/>
          <w:u w:val="single"/>
        </w:rPr>
        <w:t xml:space="preserve">SPOSÓB POROZUMIEWANIA SIĘ ZAMAWIAJĄCEGO Z WYKONAWCAMI ORAZ PRZEKAZYWANIA </w:t>
      </w:r>
      <w:r w:rsidRPr="00DE2B4C">
        <w:rPr>
          <w:rFonts w:ascii="Times New Roman" w:hAnsi="Times New Roman"/>
          <w:caps w:val="0"/>
          <w:kern w:val="32"/>
          <w:sz w:val="24"/>
          <w:szCs w:val="24"/>
          <w:u w:val="single"/>
        </w:rPr>
        <w:t>OŚWIADCZEŃ I DOKUMENTÓW</w:t>
      </w:r>
      <w:bookmarkStart w:id="18" w:name="_Toc223846971"/>
      <w:bookmarkStart w:id="19" w:name="_Toc223848584"/>
      <w:bookmarkStart w:id="20" w:name="_Toc223848720"/>
      <w:bookmarkStart w:id="21" w:name="_Toc223849160"/>
      <w:bookmarkEnd w:id="15"/>
      <w:bookmarkEnd w:id="16"/>
      <w:bookmarkEnd w:id="17"/>
    </w:p>
    <w:p w14:paraId="3BB31E1C" w14:textId="44F5E660" w:rsidR="006D6FD5" w:rsidRDefault="00AA142D" w:rsidP="006D6FD5">
      <w:pPr>
        <w:pStyle w:val="Akapitzlist"/>
        <w:numPr>
          <w:ilvl w:val="0"/>
          <w:numId w:val="51"/>
        </w:numPr>
        <w:spacing w:before="120" w:after="12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Informacje ogólne:</w:t>
      </w:r>
      <w:r w:rsidR="009F08E3" w:rsidRPr="00F00549">
        <w:rPr>
          <w:rFonts w:ascii="Times New Roman" w:hAnsi="Times New Roman"/>
          <w:sz w:val="24"/>
          <w:szCs w:val="24"/>
        </w:rPr>
        <w:t xml:space="preserve"> </w:t>
      </w:r>
    </w:p>
    <w:p w14:paraId="482F43F6" w14:textId="77777777" w:rsidR="00F2547C" w:rsidRDefault="006D6FD5" w:rsidP="006D6FD5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W postępowaniu komunikacja między Zamawiającym a wykonawcami odbywa </w:t>
      </w:r>
      <w:r w:rsidRPr="00CC1D0B">
        <w:rPr>
          <w:rFonts w:ascii="Times New Roman" w:hAnsi="Times New Roman"/>
          <w:sz w:val="24"/>
          <w:szCs w:val="24"/>
        </w:rPr>
        <w:t xml:space="preserve">za pośrednictwem platformy do obsługi </w:t>
      </w:r>
      <w:r w:rsidRPr="00D70178">
        <w:rPr>
          <w:rFonts w:ascii="Times New Roman" w:hAnsi="Times New Roman"/>
          <w:sz w:val="24"/>
          <w:szCs w:val="24"/>
        </w:rPr>
        <w:t>postępowań przetargowych, dostępnej pod adresem:</w:t>
      </w:r>
      <w:r w:rsidRPr="00CC1D0B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="009A6B6A" w:rsidRPr="00D70178">
          <w:rPr>
            <w:rStyle w:val="Hipercze"/>
            <w:rFonts w:ascii="Times New Roman" w:hAnsi="Times New Roman"/>
            <w:sz w:val="24"/>
          </w:rPr>
          <w:t>www.platformazakupowa.pl/um_swinoujscie</w:t>
        </w:r>
      </w:hyperlink>
      <w:r w:rsidR="003257D5">
        <w:rPr>
          <w:rStyle w:val="Hipercze"/>
          <w:rFonts w:ascii="Times New Roman" w:hAnsi="Times New Roman"/>
          <w:sz w:val="24"/>
        </w:rPr>
        <w:t xml:space="preserve"> </w:t>
      </w:r>
      <w:r w:rsidR="00846F9F" w:rsidRPr="00D70178">
        <w:rPr>
          <w:rFonts w:ascii="Times New Roman" w:hAnsi="Times New Roman"/>
          <w:sz w:val="24"/>
          <w:szCs w:val="24"/>
        </w:rPr>
        <w:t>(zwanej dalej „Platformą”).</w:t>
      </w:r>
      <w:r w:rsidR="00846F9F" w:rsidRPr="00CC1D0B">
        <w:rPr>
          <w:rFonts w:ascii="Times New Roman" w:hAnsi="Times New Roman"/>
          <w:sz w:val="24"/>
          <w:szCs w:val="24"/>
        </w:rPr>
        <w:t xml:space="preserve"> </w:t>
      </w:r>
    </w:p>
    <w:p w14:paraId="4B9269DD" w14:textId="729D3DFF" w:rsidR="006D6FD5" w:rsidRPr="00CC1D0B" w:rsidRDefault="009158E5" w:rsidP="006D6FD5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2547C"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2" w:history="1">
        <w:r w:rsidR="00F2547C" w:rsidRPr="00BA7B91">
          <w:rPr>
            <w:rStyle w:val="Hipercze"/>
            <w:rFonts w:ascii="Times New Roman" w:eastAsiaTheme="minorHAnsi" w:hAnsi="Times New Roman"/>
            <w:sz w:val="23"/>
            <w:szCs w:val="23"/>
            <w:lang w:eastAsia="en-US"/>
          </w:rPr>
          <w:t>bzp@um.swinoujscie.pl</w:t>
        </w:r>
      </w:hyperlink>
      <w:r w:rsidR="007C001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. </w:t>
      </w:r>
      <w:r w:rsidR="00F2547C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="00F2547C"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="00F2547C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="003257D5">
        <w:rPr>
          <w:rFonts w:ascii="Times New Roman" w:hAnsi="Times New Roman"/>
          <w:sz w:val="24"/>
          <w:szCs w:val="24"/>
        </w:rPr>
        <w:t xml:space="preserve"> </w:t>
      </w:r>
    </w:p>
    <w:p w14:paraId="45A9FBD8" w14:textId="186402C5" w:rsidR="009A6B6A" w:rsidRPr="00D70178" w:rsidRDefault="009A6B6A" w:rsidP="00D70178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We wszelkiej korespondencji związanej z niniejszym postępowaniem Zamawiający </w:t>
      </w:r>
      <w:r w:rsidR="00F2547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i Wykonawcy posługują się numerem postępowania</w:t>
      </w:r>
      <w:r w:rsidR="00846F9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5651CA9" w14:textId="655044AF" w:rsidR="009A6B6A" w:rsidRPr="00D70178" w:rsidRDefault="009A6B6A" w:rsidP="009A6B6A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A6B6A">
        <w:rPr>
          <w:rFonts w:ascii="Times New Roman" w:hAnsi="Times New Roman"/>
          <w:bCs/>
          <w:sz w:val="24"/>
          <w:szCs w:val="24"/>
        </w:rPr>
        <w:t xml:space="preserve">Rejestracja na Platformie, w tym złożenie oferty, wymaga założenia konta użytkownika. W celu założenia konta użytkownika 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konieczne jest posiadanie przez u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ytkownika aktywnego konta poczty elektronicznej (e-mail).</w:t>
      </w:r>
    </w:p>
    <w:p w14:paraId="29CE3464" w14:textId="71DF08B4" w:rsidR="001B7A05" w:rsidRPr="00D70178" w:rsidRDefault="001B7A05" w:rsidP="00D70178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Wymagania techniczne i organizacyjne korzystania z Platformy określa regulamin Platformy (dostępny pod adresem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hyperlink r:id="rId23" w:history="1">
        <w:r w:rsidR="009158E5"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https://platformazakupowa.pl/strona/1-regulamin</w:t>
        </w:r>
      </w:hyperlink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oraz instrukcje dla wykonawców (dostępne pod adresem: </w:t>
      </w:r>
      <w:hyperlink r:id="rId24" w:history="1">
        <w:r w:rsidR="009158E5"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https://platformazakupowa.pl/strona/45-instrukcje</w:t>
        </w:r>
      </w:hyperlink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Wykonawca przystępując do postępowania o udzielenie zamówienia publicznego</w:t>
      </w:r>
      <w:r w:rsidR="00CC1D0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akceptuje warunki korzystania z Platformy, określone w Regulaminie oraz uznaje go za wiążący.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39BAD2E" w14:textId="27286E0B" w:rsidR="00D93F91" w:rsidRDefault="00D93F91">
      <w:pPr>
        <w:pStyle w:val="Default"/>
        <w:numPr>
          <w:ilvl w:val="1"/>
          <w:numId w:val="51"/>
        </w:numPr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>Sposób sporządzenia dokumentów lub oświadczeń musi być zgody z wymaganiami określonymi w</w:t>
      </w:r>
      <w:r w:rsidR="000C06BC">
        <w:rPr>
          <w:rFonts w:ascii="Times New Roman" w:hAnsi="Times New Roman" w:cs="Times New Roman"/>
          <w:color w:val="auto"/>
        </w:rPr>
        <w:t xml:space="preserve"> ustawie Pzp,</w:t>
      </w:r>
      <w:r w:rsidRPr="00D70178">
        <w:rPr>
          <w:rFonts w:ascii="Times New Roman" w:hAnsi="Times New Roman" w:cs="Times New Roman"/>
          <w:color w:val="auto"/>
        </w:rPr>
        <w:t xml:space="preserve"> rozporządzeniu Ministra Rozwoju, Pracy i Technologii z dnia </w:t>
      </w:r>
      <w:r w:rsidRPr="00D70178">
        <w:rPr>
          <w:rFonts w:ascii="Times New Roman" w:hAnsi="Times New Roman" w:cs="Times New Roman"/>
          <w:color w:val="auto"/>
        </w:rPr>
        <w:br/>
        <w:t xml:space="preserve">23.12.2020 r. 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 sprawie podmiotowych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dowodowych oraz innych dokument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lub o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wiadcze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, jakich mo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ż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e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żą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da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ć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 zamawiaj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cy od wykonawcy</w:t>
      </w:r>
      <w:r w:rsidRPr="00D70178">
        <w:rPr>
          <w:rFonts w:ascii="Times New Roman" w:hAnsi="Times New Roman" w:cs="Times New Roman"/>
          <w:color w:val="auto"/>
        </w:rPr>
        <w:t xml:space="preserve"> (Dz.U. z 2020 r., </w:t>
      </w:r>
      <w:r w:rsidRPr="00D70178">
        <w:rPr>
          <w:rFonts w:ascii="Times New Roman" w:hAnsi="Times New Roman" w:cs="Times New Roman"/>
          <w:color w:val="auto"/>
        </w:rPr>
        <w:br/>
        <w:t xml:space="preserve">poz. 2415) oraz rozporządzeniu Prezesa Rady Ministrów z dnia 30.12.2020 r. 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sprawie sposobu sporz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dzania i przekazywania informacji oraz wymaga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 technicznych dla dokument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 elektronicznych oraz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komunikacji elektronicznej w post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ę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powaniu o udzielenie zam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wienia publicznego lub konkursie </w:t>
      </w:r>
      <w:r w:rsidRPr="00D70178">
        <w:rPr>
          <w:rFonts w:ascii="Times New Roman" w:hAnsi="Times New Roman" w:cs="Times New Roman"/>
          <w:color w:val="auto"/>
        </w:rPr>
        <w:t>(Dz.U. z 2020 r., poz. 2452).</w:t>
      </w:r>
    </w:p>
    <w:p w14:paraId="551260A1" w14:textId="3697C51A" w:rsidR="00CB5794" w:rsidRPr="00CB5794" w:rsidRDefault="00CB5794" w:rsidP="00CB5794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00D2A1AA" w14:textId="77777777" w:rsidR="00CB5794" w:rsidRPr="00D753A6" w:rsidRDefault="00CB5794" w:rsidP="00CB5794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753A6">
        <w:rPr>
          <w:rFonts w:ascii="Times New Roman" w:hAnsi="Times New Roman"/>
          <w:sz w:val="24"/>
          <w:szCs w:val="24"/>
        </w:rPr>
        <w:t xml:space="preserve">Osobami uprawnionymi do bezpośredniego kontaktowania się z wykonawcami jest: </w:t>
      </w:r>
    </w:p>
    <w:p w14:paraId="2B90B806" w14:textId="6511F2DB" w:rsidR="00CB5794" w:rsidRPr="00776A7B" w:rsidRDefault="00CB5794" w:rsidP="00822078">
      <w:pPr>
        <w:numPr>
          <w:ilvl w:val="0"/>
          <w:numId w:val="89"/>
        </w:numPr>
        <w:spacing w:after="0" w:line="276" w:lineRule="auto"/>
        <w:ind w:hanging="294"/>
        <w:rPr>
          <w:rFonts w:ascii="Times New Roman" w:hAnsi="Times New Roman"/>
          <w:sz w:val="24"/>
          <w:szCs w:val="24"/>
        </w:rPr>
      </w:pPr>
      <w:r w:rsidRPr="00776A7B">
        <w:rPr>
          <w:rFonts w:ascii="Times New Roman" w:hAnsi="Times New Roman"/>
          <w:sz w:val="24"/>
          <w:szCs w:val="24"/>
        </w:rPr>
        <w:t xml:space="preserve">Irena Kniewel – </w:t>
      </w:r>
      <w:r>
        <w:rPr>
          <w:rFonts w:ascii="Times New Roman" w:hAnsi="Times New Roman"/>
          <w:sz w:val="24"/>
          <w:szCs w:val="24"/>
        </w:rPr>
        <w:t xml:space="preserve">Główny Specjalista </w:t>
      </w:r>
      <w:r w:rsidR="00524D2E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iura </w:t>
      </w:r>
      <w:r w:rsidR="00524D2E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amówień Publicznych</w:t>
      </w:r>
    </w:p>
    <w:p w14:paraId="69F079AC" w14:textId="77777777" w:rsidR="00CB5794" w:rsidRPr="00776A7B" w:rsidRDefault="00CB5794" w:rsidP="00CB5794">
      <w:pPr>
        <w:spacing w:line="276" w:lineRule="auto"/>
        <w:ind w:left="1418" w:hanging="567"/>
        <w:rPr>
          <w:rFonts w:ascii="Times New Roman" w:hAnsi="Times New Roman"/>
          <w:sz w:val="24"/>
          <w:szCs w:val="24"/>
        </w:rPr>
      </w:pPr>
      <w:r w:rsidRPr="00776A7B">
        <w:rPr>
          <w:rFonts w:ascii="Times New Roman" w:hAnsi="Times New Roman"/>
          <w:sz w:val="24"/>
          <w:szCs w:val="24"/>
        </w:rPr>
        <w:t xml:space="preserve">        (od poniedziałku do piątku,  w godz. od 8.00 do 15.00)</w:t>
      </w:r>
    </w:p>
    <w:p w14:paraId="4978A95E" w14:textId="77777777" w:rsidR="00CB5794" w:rsidRPr="00776A7B" w:rsidRDefault="00CB5794" w:rsidP="00CB5794">
      <w:pPr>
        <w:spacing w:line="276" w:lineRule="auto"/>
        <w:ind w:left="1418" w:hanging="567"/>
        <w:rPr>
          <w:rFonts w:ascii="Times New Roman" w:hAnsi="Times New Roman"/>
          <w:sz w:val="24"/>
          <w:szCs w:val="24"/>
          <w:lang w:val="en-US"/>
        </w:rPr>
      </w:pPr>
      <w:r w:rsidRPr="00D753A6"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Pr="00776A7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25" w:history="1">
        <w:r w:rsidRPr="00776A7B">
          <w:rPr>
            <w:rStyle w:val="Hipercze"/>
            <w:rFonts w:ascii="Times New Roman" w:hAnsi="Times New Roman"/>
            <w:sz w:val="24"/>
            <w:szCs w:val="24"/>
            <w:lang w:val="en-US"/>
          </w:rPr>
          <w:t>ikniewel@um.swinoujscie.pl</w:t>
        </w:r>
      </w:hyperlink>
      <w:r w:rsidRPr="00776A7B"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26" w:history="1">
        <w:r w:rsidRPr="004E2E89">
          <w:rPr>
            <w:rStyle w:val="Hipercze"/>
            <w:rFonts w:ascii="Times New Roman" w:hAnsi="Times New Roman"/>
            <w:sz w:val="24"/>
            <w:szCs w:val="24"/>
            <w:lang w:val="en-US"/>
          </w:rPr>
          <w:t>bzp@um.swinoujscie.pl</w:t>
        </w:r>
      </w:hyperlink>
      <w:r>
        <w:rPr>
          <w:rFonts w:ascii="Times New Roman" w:hAnsi="Times New Roman"/>
          <w:sz w:val="24"/>
          <w:szCs w:val="24"/>
          <w:lang w:val="en-US"/>
        </w:rPr>
        <w:t>; tel.: 91 321 2425</w:t>
      </w:r>
    </w:p>
    <w:p w14:paraId="35065045" w14:textId="6E7D870D" w:rsidR="00CB5794" w:rsidRPr="00776A7B" w:rsidRDefault="00CB5794" w:rsidP="00822078">
      <w:pPr>
        <w:numPr>
          <w:ilvl w:val="0"/>
          <w:numId w:val="88"/>
        </w:numPr>
        <w:spacing w:after="0" w:line="276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Grażyna Melerska</w:t>
      </w:r>
      <w:r w:rsidR="00524D2E">
        <w:rPr>
          <w:rFonts w:ascii="Times New Roman" w:hAnsi="Times New Roman"/>
          <w:sz w:val="24"/>
          <w:szCs w:val="24"/>
        </w:rPr>
        <w:t xml:space="preserve">  – Główny Specjalista</w:t>
      </w:r>
      <w:r w:rsidRPr="00776A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Wydziału </w:t>
      </w:r>
      <w:proofErr w:type="spellStart"/>
      <w:r>
        <w:rPr>
          <w:rFonts w:ascii="Times New Roman" w:hAnsi="Times New Roman"/>
          <w:sz w:val="24"/>
          <w:szCs w:val="24"/>
        </w:rPr>
        <w:t>Infrastuktury</w:t>
      </w:r>
      <w:proofErr w:type="spellEnd"/>
      <w:r>
        <w:rPr>
          <w:rFonts w:ascii="Times New Roman" w:hAnsi="Times New Roman"/>
          <w:sz w:val="24"/>
          <w:szCs w:val="24"/>
        </w:rPr>
        <w:t xml:space="preserve"> i Zieleni Miejskiej</w:t>
      </w:r>
    </w:p>
    <w:p w14:paraId="4E4227BB" w14:textId="77777777" w:rsidR="00CB5794" w:rsidRPr="00776A7B" w:rsidRDefault="00CB5794" w:rsidP="00CB5794">
      <w:pPr>
        <w:spacing w:line="276" w:lineRule="auto"/>
        <w:ind w:left="1418"/>
        <w:rPr>
          <w:rFonts w:ascii="Times New Roman" w:hAnsi="Times New Roman"/>
          <w:sz w:val="24"/>
          <w:szCs w:val="24"/>
        </w:rPr>
      </w:pPr>
      <w:r w:rsidRPr="00776A7B">
        <w:rPr>
          <w:rFonts w:ascii="Times New Roman" w:hAnsi="Times New Roman"/>
          <w:sz w:val="24"/>
          <w:szCs w:val="24"/>
        </w:rPr>
        <w:t>(od poniedziałku do piątku, w godz. od 8.00 do 15.00),</w:t>
      </w:r>
    </w:p>
    <w:p w14:paraId="5AFB0168" w14:textId="77777777" w:rsidR="00CB5794" w:rsidRPr="00776A7B" w:rsidRDefault="00CB5794" w:rsidP="00CB5794">
      <w:pPr>
        <w:spacing w:line="276" w:lineRule="auto"/>
        <w:ind w:left="1418"/>
        <w:rPr>
          <w:rFonts w:ascii="Times New Roman" w:hAnsi="Times New Roman"/>
          <w:sz w:val="24"/>
          <w:szCs w:val="24"/>
          <w:lang w:val="en-US"/>
        </w:rPr>
      </w:pPr>
      <w:r w:rsidRPr="00776A7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27" w:history="1">
        <w:r w:rsidRPr="004E2E89">
          <w:rPr>
            <w:rStyle w:val="Hipercze"/>
            <w:rFonts w:ascii="Times New Roman" w:hAnsi="Times New Roman"/>
            <w:sz w:val="24"/>
            <w:szCs w:val="24"/>
            <w:lang w:val="en-US"/>
          </w:rPr>
          <w:t>gmelerska@um.swinoujscie.pl</w:t>
        </w:r>
      </w:hyperlink>
      <w:r w:rsidRPr="00776A7B"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 xml:space="preserve"> tel. 91 321 4574</w:t>
      </w:r>
    </w:p>
    <w:p w14:paraId="6A71CFC4" w14:textId="77777777" w:rsidR="00CB5794" w:rsidRPr="00776A7B" w:rsidRDefault="00CB5794" w:rsidP="00CB5794">
      <w:pPr>
        <w:spacing w:line="276" w:lineRule="auto"/>
        <w:ind w:left="993"/>
        <w:rPr>
          <w:rFonts w:ascii="Times New Roman" w:hAnsi="Times New Roman"/>
          <w:sz w:val="24"/>
          <w:szCs w:val="24"/>
        </w:rPr>
      </w:pPr>
      <w:r w:rsidRPr="00776A7B">
        <w:rPr>
          <w:rFonts w:ascii="Times New Roman" w:hAnsi="Times New Roman"/>
          <w:sz w:val="24"/>
          <w:szCs w:val="24"/>
        </w:rPr>
        <w:t>lub, w czasie nieobecności ww.:</w:t>
      </w:r>
    </w:p>
    <w:p w14:paraId="40076A62" w14:textId="7D0BAE35" w:rsidR="00F404C0" w:rsidRPr="00F404C0" w:rsidRDefault="00F404C0" w:rsidP="00822078">
      <w:pPr>
        <w:numPr>
          <w:ilvl w:val="0"/>
          <w:numId w:val="88"/>
        </w:numPr>
        <w:spacing w:after="0" w:line="276" w:lineRule="auto"/>
        <w:ind w:left="1560" w:hanging="142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Ewa Bimkiewicz –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Kierownik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F404C0">
        <w:rPr>
          <w:rFonts w:ascii="Times New Roman" w:hAnsi="Times New Roman"/>
          <w:sz w:val="24"/>
          <w:szCs w:val="24"/>
        </w:rPr>
        <w:t>Biura Zamówień Publicznych</w:t>
      </w:r>
    </w:p>
    <w:p w14:paraId="44270F7B" w14:textId="030FD74F" w:rsidR="00F404C0" w:rsidRPr="00D753A6" w:rsidRDefault="00F404C0" w:rsidP="00F404C0">
      <w:pPr>
        <w:spacing w:after="0" w:line="276" w:lineRule="auto"/>
        <w:ind w:left="1560"/>
        <w:rPr>
          <w:rFonts w:ascii="Times New Roman" w:hAnsi="Times New Roman"/>
          <w:sz w:val="24"/>
          <w:szCs w:val="24"/>
          <w:lang w:val="en-US"/>
        </w:rPr>
      </w:pPr>
      <w:r w:rsidRPr="00D753A6">
        <w:rPr>
          <w:rFonts w:ascii="Times New Roman" w:hAnsi="Times New Roman"/>
          <w:sz w:val="24"/>
          <w:szCs w:val="24"/>
          <w:lang w:val="en-US"/>
        </w:rPr>
        <w:t>e-mail:</w:t>
      </w:r>
      <w:r w:rsidRPr="00D753A6">
        <w:rPr>
          <w:lang w:val="en-US"/>
        </w:rPr>
        <w:t xml:space="preserve"> </w:t>
      </w:r>
      <w:hyperlink r:id="rId28" w:history="1">
        <w:r w:rsidRPr="00D753A6">
          <w:rPr>
            <w:rStyle w:val="Hipercze"/>
            <w:rFonts w:ascii="Times New Roman" w:hAnsi="Times New Roman"/>
            <w:sz w:val="24"/>
            <w:szCs w:val="24"/>
            <w:lang w:val="en-US"/>
          </w:rPr>
          <w:t>bzp@um.swinoujscie.pl</w:t>
        </w:r>
      </w:hyperlink>
    </w:p>
    <w:p w14:paraId="40D63F48" w14:textId="77777777" w:rsidR="00F404C0" w:rsidRPr="00F404C0" w:rsidRDefault="00F404C0" w:rsidP="00F404C0">
      <w:pPr>
        <w:spacing w:after="0" w:line="276" w:lineRule="auto"/>
        <w:ind w:left="1560"/>
        <w:rPr>
          <w:rFonts w:ascii="Times New Roman" w:hAnsi="Times New Roman"/>
          <w:sz w:val="24"/>
          <w:szCs w:val="24"/>
          <w:lang w:val="de-DE"/>
        </w:rPr>
      </w:pPr>
    </w:p>
    <w:p w14:paraId="2B3C7C01" w14:textId="6B4E906C" w:rsidR="00CB5794" w:rsidRPr="00776A7B" w:rsidRDefault="00CB5794" w:rsidP="00822078">
      <w:pPr>
        <w:numPr>
          <w:ilvl w:val="0"/>
          <w:numId w:val="88"/>
        </w:numPr>
        <w:spacing w:after="0" w:line="276" w:lineRule="auto"/>
        <w:ind w:left="1560" w:hanging="142"/>
        <w:rPr>
          <w:rFonts w:ascii="Times New Roman" w:hAnsi="Times New Roman"/>
          <w:sz w:val="24"/>
          <w:szCs w:val="24"/>
          <w:lang w:val="de-DE"/>
        </w:rPr>
      </w:pPr>
      <w:r w:rsidRPr="00776A7B">
        <w:rPr>
          <w:rFonts w:ascii="Times New Roman" w:hAnsi="Times New Roman"/>
          <w:sz w:val="24"/>
          <w:szCs w:val="24"/>
        </w:rPr>
        <w:t xml:space="preserve">Sylwester Sowała  – Zastępca Naczelnika Wydziału </w:t>
      </w:r>
      <w:proofErr w:type="spellStart"/>
      <w:r w:rsidRPr="00776A7B">
        <w:rPr>
          <w:rFonts w:ascii="Times New Roman" w:hAnsi="Times New Roman"/>
          <w:sz w:val="24"/>
          <w:szCs w:val="24"/>
        </w:rPr>
        <w:t>Infrastuktury</w:t>
      </w:r>
      <w:proofErr w:type="spellEnd"/>
      <w:r w:rsidRPr="00776A7B">
        <w:rPr>
          <w:rFonts w:ascii="Times New Roman" w:hAnsi="Times New Roman"/>
          <w:sz w:val="24"/>
          <w:szCs w:val="24"/>
        </w:rPr>
        <w:t xml:space="preserve"> i Zieleni Miejskiej</w:t>
      </w:r>
    </w:p>
    <w:p w14:paraId="4A6DF81F" w14:textId="77777777" w:rsidR="00CB5794" w:rsidRDefault="00CB5794" w:rsidP="00CB5794">
      <w:pPr>
        <w:spacing w:line="276" w:lineRule="auto"/>
        <w:ind w:left="1560" w:hanging="142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proofErr w:type="spellStart"/>
      <w:r w:rsidRPr="00776A7B"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 w:rsidRPr="00776A7B">
        <w:rPr>
          <w:rFonts w:ascii="Times New Roman" w:hAnsi="Times New Roman"/>
          <w:sz w:val="24"/>
          <w:szCs w:val="24"/>
          <w:lang w:val="de-DE"/>
        </w:rPr>
        <w:t xml:space="preserve">:  </w:t>
      </w:r>
      <w:hyperlink r:id="rId29" w:history="1">
        <w:r w:rsidRPr="004E2E89">
          <w:rPr>
            <w:rStyle w:val="Hipercze"/>
            <w:rFonts w:ascii="Times New Roman" w:hAnsi="Times New Roman"/>
            <w:sz w:val="24"/>
            <w:szCs w:val="24"/>
            <w:lang w:val="en-US"/>
          </w:rPr>
          <w:t>ssowala@um.swinoujscie.pl</w:t>
        </w:r>
      </w:hyperlink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;</w:t>
      </w:r>
    </w:p>
    <w:p w14:paraId="1557266E" w14:textId="65D96AE9" w:rsidR="0024382A" w:rsidRPr="00D70178" w:rsidRDefault="0024382A" w:rsidP="0024382A">
      <w:pPr>
        <w:pStyle w:val="Default"/>
        <w:numPr>
          <w:ilvl w:val="1"/>
          <w:numId w:val="51"/>
        </w:numPr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sprawach merytorycznych związanych z danym postępowaniem </w:t>
      </w:r>
      <w:r w:rsidR="00B4037A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 przewiduje możliwość porozumiewania się wyłącznie drogą elektroniczną, poprzez wykorzystanie </w:t>
      </w:r>
      <w:r w:rsidR="00194B1F">
        <w:rPr>
          <w:rFonts w:ascii="Times New Roman" w:hAnsi="Times New Roman" w:cs="Times New Roman"/>
          <w:color w:val="auto"/>
        </w:rPr>
        <w:t xml:space="preserve">na Platformie </w:t>
      </w:r>
      <w:r w:rsidRPr="00D70178">
        <w:rPr>
          <w:rFonts w:ascii="Times New Roman" w:hAnsi="Times New Roman" w:cs="Times New Roman"/>
          <w:color w:val="auto"/>
        </w:rPr>
        <w:t xml:space="preserve">przycisku: </w:t>
      </w:r>
      <w:r w:rsidRPr="00D70178">
        <w:rPr>
          <w:rFonts w:ascii="Times New Roman" w:hAnsi="Times New Roman" w:cs="Times New Roman"/>
          <w:b/>
          <w:bCs/>
          <w:color w:val="auto"/>
        </w:rPr>
        <w:t>Wiadomości</w:t>
      </w:r>
      <w:r w:rsidR="00194B1F">
        <w:rPr>
          <w:rFonts w:ascii="Times New Roman" w:hAnsi="Times New Roman" w:cs="Times New Roman"/>
          <w:color w:val="auto"/>
        </w:rPr>
        <w:t xml:space="preserve">. </w:t>
      </w:r>
    </w:p>
    <w:p w14:paraId="4B69F74B" w14:textId="02BFEBA4" w:rsidR="0024382A" w:rsidRPr="00D70178" w:rsidRDefault="0024382A" w:rsidP="00D753A6">
      <w:pPr>
        <w:pStyle w:val="Default"/>
        <w:numPr>
          <w:ilvl w:val="1"/>
          <w:numId w:val="51"/>
        </w:numPr>
        <w:ind w:hanging="508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sprawach technicznych związanych z obsługą </w:t>
      </w:r>
      <w:r w:rsidR="00194B1F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 xml:space="preserve">latformy należy korzystać z pomocy </w:t>
      </w:r>
      <w:r w:rsidRPr="00D70178">
        <w:rPr>
          <w:rFonts w:ascii="Times New Roman" w:hAnsi="Times New Roman" w:cs="Times New Roman"/>
          <w:b/>
          <w:bCs/>
          <w:color w:val="auto"/>
        </w:rPr>
        <w:t>Centrum Wsparcia Klienta</w:t>
      </w:r>
      <w:r w:rsidRPr="00D70178">
        <w:rPr>
          <w:rFonts w:ascii="Times New Roman" w:hAnsi="Times New Roman" w:cs="Times New Roman"/>
          <w:color w:val="auto"/>
        </w:rPr>
        <w:t xml:space="preserve">, które udzieli wszelkich informacji związanych z procesem składania ofert, rejestracji czy innych aspektów technicznych </w:t>
      </w:r>
      <w:r w:rsidR="007F2293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 xml:space="preserve">latformy. </w:t>
      </w:r>
      <w:r w:rsidRPr="00D70178">
        <w:rPr>
          <w:rFonts w:ascii="Times New Roman" w:hAnsi="Times New Roman" w:cs="Times New Roman"/>
          <w:b/>
          <w:bCs/>
          <w:color w:val="auto"/>
        </w:rPr>
        <w:t xml:space="preserve">Centrum Wsparcia Klienta </w:t>
      </w:r>
      <w:r w:rsidRPr="00D70178">
        <w:rPr>
          <w:rFonts w:ascii="Times New Roman" w:hAnsi="Times New Roman" w:cs="Times New Roman"/>
          <w:color w:val="auto"/>
        </w:rPr>
        <w:t xml:space="preserve">dostępne codziennie od poniedziałku do piątku w godz. Od 7.00 do 17.00 pod nr tel. </w:t>
      </w:r>
      <w:r w:rsidRPr="00D70178">
        <w:rPr>
          <w:rFonts w:ascii="Times New Roman" w:hAnsi="Times New Roman" w:cs="Times New Roman"/>
          <w:b/>
          <w:bCs/>
          <w:color w:val="auto"/>
        </w:rPr>
        <w:t>22 101 02 02</w:t>
      </w:r>
      <w:r w:rsidRPr="00D70178">
        <w:rPr>
          <w:rFonts w:ascii="Times New Roman" w:hAnsi="Times New Roman" w:cs="Times New Roman"/>
          <w:color w:val="auto"/>
        </w:rPr>
        <w:t xml:space="preserve">. </w:t>
      </w:r>
    </w:p>
    <w:p w14:paraId="3B40CDF7" w14:textId="0FF751C0" w:rsidR="0024382A" w:rsidRDefault="0024382A" w:rsidP="00D753A6">
      <w:pPr>
        <w:pStyle w:val="Default"/>
        <w:numPr>
          <w:ilvl w:val="1"/>
          <w:numId w:val="51"/>
        </w:numPr>
        <w:spacing w:after="120"/>
        <w:ind w:left="788" w:hanging="504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sytuacjach awaryjnych np. w przypadku braku działania </w:t>
      </w:r>
      <w:r w:rsidR="001B7A05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>latformy</w:t>
      </w:r>
      <w:r w:rsidR="00B4037A" w:rsidRPr="00D70178">
        <w:rPr>
          <w:rFonts w:ascii="Times New Roman" w:hAnsi="Times New Roman" w:cs="Times New Roman"/>
          <w:color w:val="auto"/>
        </w:rPr>
        <w:t>,</w:t>
      </w:r>
      <w:r w:rsidRPr="00D70178">
        <w:rPr>
          <w:rFonts w:ascii="Times New Roman" w:hAnsi="Times New Roman" w:cs="Times New Roman"/>
          <w:color w:val="auto"/>
        </w:rPr>
        <w:t xml:space="preserve"> </w:t>
      </w:r>
      <w:r w:rsidR="00B4037A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 może również komunikować się z Wykonawcami za pomocą poczty elektronicznej. </w:t>
      </w:r>
    </w:p>
    <w:p w14:paraId="321CFE29" w14:textId="5450DBD9" w:rsidR="0024382A" w:rsidRDefault="0024382A" w:rsidP="00C46B60">
      <w:pPr>
        <w:pStyle w:val="Default"/>
        <w:numPr>
          <w:ilvl w:val="1"/>
          <w:numId w:val="51"/>
        </w:numPr>
        <w:ind w:hanging="508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lastRenderedPageBreak/>
        <w:t>Postępowanie odbywa się w języku polskim</w:t>
      </w:r>
      <w:r w:rsidR="00605AE0" w:rsidRPr="00D70178">
        <w:rPr>
          <w:rFonts w:ascii="Times New Roman" w:hAnsi="Times New Roman" w:cs="Times New Roman"/>
          <w:color w:val="auto"/>
        </w:rPr>
        <w:t>,</w:t>
      </w:r>
      <w:r w:rsidRPr="00D70178">
        <w:rPr>
          <w:rFonts w:ascii="Times New Roman" w:hAnsi="Times New Roman" w:cs="Times New Roman"/>
          <w:color w:val="auto"/>
        </w:rPr>
        <w:t xml:space="preserve"> w związku z czym wszelkie pisma, dokumenty, oświadczenia itp. składane w trakcie postępowania między </w:t>
      </w:r>
      <w:r w:rsidR="00605AE0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amawiającym a wykonawcami muszą być sporządzone w języku polskim. </w:t>
      </w:r>
    </w:p>
    <w:p w14:paraId="36F603EF" w14:textId="1CAAB5DE" w:rsidR="0024382A" w:rsidRPr="00D70178" w:rsidRDefault="0024382A" w:rsidP="00D70178">
      <w:pPr>
        <w:pStyle w:val="Default"/>
        <w:numPr>
          <w:ilvl w:val="1"/>
          <w:numId w:val="51"/>
        </w:numPr>
        <w:spacing w:after="240"/>
        <w:ind w:hanging="508"/>
        <w:rPr>
          <w:rFonts w:ascii="Times New Roman" w:hAnsi="Times New Roman"/>
        </w:rPr>
      </w:pPr>
      <w:r w:rsidRPr="00D70178">
        <w:rPr>
          <w:rFonts w:ascii="Times New Roman" w:hAnsi="Times New Roman" w:cs="Times New Roman"/>
          <w:color w:val="auto"/>
        </w:rPr>
        <w:t xml:space="preserve">Zamawiający nie przewiduje zwoływania zebrania wykonawców. </w:t>
      </w:r>
    </w:p>
    <w:p w14:paraId="2C9E2CE6" w14:textId="5C0FCEA1" w:rsidR="006424CB" w:rsidRPr="00F00549" w:rsidRDefault="006424CB" w:rsidP="007035DD">
      <w:pPr>
        <w:pStyle w:val="Akapitzlist"/>
        <w:numPr>
          <w:ilvl w:val="0"/>
          <w:numId w:val="51"/>
        </w:numPr>
        <w:spacing w:before="120" w:after="12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bookmarkStart w:id="22" w:name="_Toc262112641"/>
      <w:bookmarkStart w:id="23" w:name="_Toc264373039"/>
      <w:bookmarkStart w:id="24" w:name="_Toc318886760"/>
      <w:bookmarkStart w:id="25" w:name="_Toc440969214"/>
      <w:bookmarkEnd w:id="18"/>
      <w:bookmarkEnd w:id="19"/>
      <w:bookmarkEnd w:id="20"/>
      <w:bookmarkEnd w:id="21"/>
      <w:r w:rsidRPr="00F00549">
        <w:rPr>
          <w:rFonts w:ascii="Times New Roman" w:hAnsi="Times New Roman"/>
          <w:sz w:val="24"/>
          <w:szCs w:val="24"/>
        </w:rPr>
        <w:t xml:space="preserve">Złożenie oferty: </w:t>
      </w:r>
    </w:p>
    <w:p w14:paraId="263775FC" w14:textId="3EF7C4BA" w:rsidR="00D55EA4" w:rsidRPr="00D70178" w:rsidRDefault="00D55EA4" w:rsidP="00822078">
      <w:pPr>
        <w:pStyle w:val="Akapitzlist"/>
        <w:numPr>
          <w:ilvl w:val="1"/>
          <w:numId w:val="75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Ofertę wraz z załącznikami należy złożyć za pośrednictwem </w:t>
      </w:r>
      <w:r w:rsidR="001B7A05">
        <w:rPr>
          <w:rFonts w:ascii="Times New Roman" w:hAnsi="Times New Roman"/>
          <w:sz w:val="24"/>
          <w:szCs w:val="24"/>
        </w:rPr>
        <w:t>P</w:t>
      </w:r>
      <w:r w:rsidRPr="00D70178">
        <w:rPr>
          <w:rFonts w:ascii="Times New Roman" w:hAnsi="Times New Roman"/>
          <w:sz w:val="24"/>
          <w:szCs w:val="24"/>
        </w:rPr>
        <w:t>latformy w zakładce POSTĘPOWANIA</w:t>
      </w:r>
      <w:r w:rsidR="00605AE0" w:rsidRPr="00D70178">
        <w:rPr>
          <w:rFonts w:ascii="Times New Roman" w:hAnsi="Times New Roman"/>
          <w:sz w:val="24"/>
          <w:szCs w:val="24"/>
        </w:rPr>
        <w:t>,</w:t>
      </w:r>
      <w:r w:rsidRPr="00D70178">
        <w:rPr>
          <w:rFonts w:ascii="Times New Roman" w:hAnsi="Times New Roman"/>
          <w:sz w:val="24"/>
          <w:szCs w:val="24"/>
        </w:rPr>
        <w:t xml:space="preserve"> w części dotyczącej niniejszego postępowania</w:t>
      </w:r>
      <w:r w:rsidR="00605AE0" w:rsidRPr="00D70178">
        <w:rPr>
          <w:rFonts w:ascii="Times New Roman" w:hAnsi="Times New Roman"/>
          <w:sz w:val="24"/>
          <w:szCs w:val="24"/>
        </w:rPr>
        <w:t>.</w:t>
      </w:r>
    </w:p>
    <w:p w14:paraId="13200A69" w14:textId="78A3F539" w:rsidR="00D27B74" w:rsidRPr="00D70178" w:rsidRDefault="008F1941" w:rsidP="00605AE0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</w:t>
      </w:r>
      <w:r w:rsidR="004A29D7" w:rsidRPr="00D70178">
        <w:rPr>
          <w:rFonts w:ascii="Times New Roman" w:hAnsi="Times New Roman"/>
          <w:sz w:val="24"/>
          <w:szCs w:val="24"/>
        </w:rPr>
        <w:t>.</w:t>
      </w:r>
      <w:r w:rsidR="00B4037A" w:rsidRPr="00D70178">
        <w:rPr>
          <w:rFonts w:ascii="Times New Roman" w:hAnsi="Times New Roman"/>
          <w:sz w:val="24"/>
          <w:szCs w:val="24"/>
        </w:rPr>
        <w:t>2</w:t>
      </w:r>
      <w:r w:rsidR="004A29D7" w:rsidRPr="00D70178">
        <w:rPr>
          <w:rFonts w:ascii="Times New Roman" w:hAnsi="Times New Roman"/>
          <w:sz w:val="24"/>
          <w:szCs w:val="24"/>
        </w:rPr>
        <w:t xml:space="preserve"> </w:t>
      </w:r>
      <w:r w:rsidR="00D27B74" w:rsidRPr="00D70178">
        <w:rPr>
          <w:rFonts w:ascii="Times New Roman" w:hAnsi="Times New Roman"/>
          <w:sz w:val="24"/>
          <w:szCs w:val="24"/>
        </w:rPr>
        <w:t xml:space="preserve">Po kliknięciu w tytuł postępowania nastąpi przekierowanie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>latformę, gdzie należy pobrać, wypełnić i złożyć ofertę wraz z załącznikami, postępując zgodnie z Instrukcj</w:t>
      </w:r>
      <w:r w:rsidR="004A1722">
        <w:rPr>
          <w:rFonts w:ascii="Times New Roman" w:hAnsi="Times New Roman"/>
          <w:sz w:val="24"/>
          <w:szCs w:val="24"/>
        </w:rPr>
        <w:t>ą</w:t>
      </w:r>
      <w:r w:rsidR="00D27B74" w:rsidRPr="00D70178">
        <w:rPr>
          <w:rFonts w:ascii="Times New Roman" w:hAnsi="Times New Roman"/>
          <w:sz w:val="24"/>
          <w:szCs w:val="24"/>
        </w:rPr>
        <w:t xml:space="preserve"> składania oferty dla wykonawcy, zamieszczon</w:t>
      </w:r>
      <w:r w:rsidR="004A1722">
        <w:rPr>
          <w:rFonts w:ascii="Times New Roman" w:hAnsi="Times New Roman"/>
          <w:sz w:val="24"/>
          <w:szCs w:val="24"/>
        </w:rPr>
        <w:t>ą</w:t>
      </w:r>
      <w:r w:rsidR="00D27B74" w:rsidRPr="00D70178">
        <w:rPr>
          <w:rFonts w:ascii="Times New Roman" w:hAnsi="Times New Roman"/>
          <w:sz w:val="24"/>
          <w:szCs w:val="24"/>
        </w:rPr>
        <w:t xml:space="preserve">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>latformie.</w:t>
      </w:r>
    </w:p>
    <w:p w14:paraId="2F754A21" w14:textId="32944CFB" w:rsidR="00D55EA4" w:rsidRPr="004A1722" w:rsidRDefault="00D27B74" w:rsidP="00D70178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2.3  </w:t>
      </w:r>
      <w:r w:rsidR="00D55EA4" w:rsidRPr="004A1722">
        <w:rPr>
          <w:rFonts w:ascii="Times New Roman" w:hAnsi="Times New Roman"/>
          <w:sz w:val="24"/>
          <w:szCs w:val="24"/>
        </w:rPr>
        <w:t>Składana oferta musi zawierać wypełnione wszystkie obowiązkowe pola oraz zawierać wymagane załączniki do oferty</w:t>
      </w:r>
      <w:r w:rsidR="00605AE0" w:rsidRPr="004A1722">
        <w:rPr>
          <w:rFonts w:ascii="Times New Roman" w:hAnsi="Times New Roman"/>
          <w:sz w:val="24"/>
          <w:szCs w:val="24"/>
        </w:rPr>
        <w:t>,</w:t>
      </w:r>
      <w:r w:rsidR="00D55EA4" w:rsidRPr="004A1722">
        <w:rPr>
          <w:rFonts w:ascii="Times New Roman" w:hAnsi="Times New Roman"/>
          <w:sz w:val="24"/>
          <w:szCs w:val="24"/>
        </w:rPr>
        <w:t xml:space="preserve"> które należy złożyć </w:t>
      </w:r>
      <w:r w:rsidR="004A1722" w:rsidRPr="004A1722">
        <w:rPr>
          <w:rFonts w:ascii="Times New Roman" w:hAnsi="Times New Roman"/>
          <w:sz w:val="24"/>
          <w:szCs w:val="24"/>
        </w:rPr>
        <w:t xml:space="preserve">w formie elektronicznej (opatrzonej kwalifikowanym podpisem elektronicznym) lub w postaci elektronicznej opatrzonej podpisem zaufanym lub podpisem osobistym. </w:t>
      </w:r>
    </w:p>
    <w:p w14:paraId="5E6324AA" w14:textId="1D9E1197" w:rsidR="00D27B74" w:rsidRPr="00D70178" w:rsidRDefault="008F1941" w:rsidP="00605AE0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</w:t>
      </w:r>
      <w:r w:rsidR="00133B87" w:rsidRPr="00D70178">
        <w:rPr>
          <w:rFonts w:ascii="Times New Roman" w:hAnsi="Times New Roman"/>
          <w:sz w:val="24"/>
          <w:szCs w:val="24"/>
        </w:rPr>
        <w:t xml:space="preserve">.4  </w:t>
      </w:r>
      <w:r w:rsidR="00D27B74" w:rsidRPr="00D70178">
        <w:rPr>
          <w:rFonts w:ascii="Times New Roman" w:hAnsi="Times New Roman"/>
          <w:sz w:val="24"/>
          <w:szCs w:val="24"/>
        </w:rPr>
        <w:tab/>
        <w:t xml:space="preserve">Za termin złożenia oferty uważa się termin zamieszczenia oferty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 xml:space="preserve">latformie.     </w:t>
      </w:r>
    </w:p>
    <w:p w14:paraId="168445CA" w14:textId="5415981C" w:rsidR="00BA6E90" w:rsidRPr="00D70178" w:rsidRDefault="00D27B74" w:rsidP="00D70178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2.5</w:t>
      </w:r>
      <w:r w:rsidRPr="00D70178">
        <w:rPr>
          <w:rFonts w:ascii="Times New Roman" w:hAnsi="Times New Roman"/>
          <w:sz w:val="24"/>
          <w:szCs w:val="24"/>
        </w:rPr>
        <w:tab/>
      </w:r>
      <w:r w:rsidR="00D55EA4" w:rsidRPr="00D70178">
        <w:rPr>
          <w:rFonts w:ascii="Times New Roman" w:hAnsi="Times New Roman"/>
          <w:sz w:val="24"/>
          <w:szCs w:val="24"/>
        </w:rPr>
        <w:t xml:space="preserve">Wszelkie informacje stanowiące tajemnicę przedsiębiorstwa w rozumieniu ustawy z dnia 16  kwietnia 1993 r. o zwalczaniu </w:t>
      </w:r>
      <w:r w:rsidR="00133B87" w:rsidRPr="00D70178">
        <w:rPr>
          <w:rFonts w:ascii="Times New Roman" w:hAnsi="Times New Roman"/>
          <w:sz w:val="24"/>
          <w:szCs w:val="24"/>
        </w:rPr>
        <w:t>nieuczciwej konkurencji, które w</w:t>
      </w:r>
      <w:r w:rsidR="00D55EA4" w:rsidRPr="00D70178">
        <w:rPr>
          <w:rFonts w:ascii="Times New Roman" w:hAnsi="Times New Roman"/>
          <w:sz w:val="24"/>
          <w:szCs w:val="24"/>
        </w:rPr>
        <w:t xml:space="preserve">ykonawca zastrzeże </w:t>
      </w:r>
      <w:r w:rsidR="00133B87" w:rsidRPr="00D70178">
        <w:rPr>
          <w:rFonts w:ascii="Times New Roman" w:hAnsi="Times New Roman"/>
          <w:sz w:val="24"/>
          <w:szCs w:val="24"/>
        </w:rPr>
        <w:t xml:space="preserve"> </w:t>
      </w:r>
      <w:r w:rsidR="00133B87" w:rsidRPr="00D70178">
        <w:rPr>
          <w:rFonts w:ascii="Times New Roman" w:hAnsi="Times New Roman"/>
          <w:sz w:val="24"/>
          <w:szCs w:val="24"/>
        </w:rPr>
        <w:br/>
        <w:t xml:space="preserve"> </w:t>
      </w:r>
      <w:r w:rsidR="00D55EA4" w:rsidRPr="00D70178">
        <w:rPr>
          <w:rFonts w:ascii="Times New Roman" w:hAnsi="Times New Roman"/>
          <w:sz w:val="24"/>
          <w:szCs w:val="24"/>
        </w:rPr>
        <w:t xml:space="preserve">jako tajemnicę przedsiębiorstwa, powinny zostać złożone zgodnie z Instrukcją składania </w:t>
      </w:r>
      <w:r w:rsidR="00133B87" w:rsidRPr="00D70178">
        <w:rPr>
          <w:rFonts w:ascii="Times New Roman" w:hAnsi="Times New Roman"/>
          <w:sz w:val="24"/>
          <w:szCs w:val="24"/>
        </w:rPr>
        <w:br/>
        <w:t xml:space="preserve"> </w:t>
      </w:r>
      <w:r w:rsidR="00D55EA4" w:rsidRPr="00D70178">
        <w:rPr>
          <w:rFonts w:ascii="Times New Roman" w:hAnsi="Times New Roman"/>
          <w:sz w:val="24"/>
          <w:szCs w:val="24"/>
        </w:rPr>
        <w:t>oferty dla Wykonawcy.</w:t>
      </w:r>
    </w:p>
    <w:p w14:paraId="63AB0816" w14:textId="4F3D71A9" w:rsidR="00D27B74" w:rsidRPr="00D70178" w:rsidRDefault="00D55EA4" w:rsidP="00822078">
      <w:pPr>
        <w:pStyle w:val="Akapitzlist"/>
        <w:numPr>
          <w:ilvl w:val="1"/>
          <w:numId w:val="78"/>
        </w:numPr>
        <w:spacing w:after="240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Złożenie oferty na nośniku danych (np. CD, pendrive) jest niedopuszczalne</w:t>
      </w:r>
      <w:r w:rsidR="00605AE0" w:rsidRPr="00D70178">
        <w:rPr>
          <w:rFonts w:ascii="Times New Roman" w:hAnsi="Times New Roman"/>
          <w:sz w:val="24"/>
          <w:szCs w:val="24"/>
        </w:rPr>
        <w:t>.</w:t>
      </w:r>
    </w:p>
    <w:p w14:paraId="6B254C2C" w14:textId="2F14F6C8" w:rsidR="006424CB" w:rsidRPr="00D70178" w:rsidRDefault="00D27B74" w:rsidP="00D70178">
      <w:p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3</w:t>
      </w:r>
      <w:r w:rsidR="00D55EA4" w:rsidRPr="00D70178">
        <w:rPr>
          <w:rFonts w:ascii="Times New Roman" w:hAnsi="Times New Roman"/>
          <w:sz w:val="24"/>
          <w:szCs w:val="24"/>
        </w:rPr>
        <w:t xml:space="preserve">. </w:t>
      </w:r>
      <w:r w:rsidR="00BA6E90" w:rsidRPr="00D70178">
        <w:rPr>
          <w:rFonts w:ascii="Times New Roman" w:hAnsi="Times New Roman"/>
          <w:sz w:val="24"/>
          <w:szCs w:val="24"/>
        </w:rPr>
        <w:t xml:space="preserve"> 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Minimalne wymagania techniczne umo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liwiaj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ce korzystanie </w:t>
      </w:r>
      <w:r w:rsidR="00E777A1" w:rsidRPr="00D70178">
        <w:rPr>
          <w:rFonts w:ascii="Times New Roman" w:hAnsi="Times New Roman"/>
          <w:sz w:val="24"/>
          <w:szCs w:val="24"/>
          <w:shd w:val="clear" w:color="auto" w:fill="FFFFFF"/>
        </w:rPr>
        <w:t>z Platformy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 to przegl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darka internetowa Internet Explorer, Chrome i FireFox w najnowszej dost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pnej wersji, z w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czon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obs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ug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j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zyka </w:t>
      </w:r>
      <w:proofErr w:type="spellStart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Javascript</w:t>
      </w:r>
      <w:proofErr w:type="spellEnd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, akceptuj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ca pliki typu 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„</w:t>
      </w:r>
      <w:proofErr w:type="spellStart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cookies</w:t>
      </w:r>
      <w:proofErr w:type="spellEnd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” oraz 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cze internetowe o przepustowo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ci co najmniej 256 </w:t>
      </w:r>
      <w:proofErr w:type="spellStart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kbit</w:t>
      </w:r>
      <w:proofErr w:type="spellEnd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/s. </w:t>
      </w:r>
      <w:hyperlink r:id="rId30" w:history="1">
        <w:r w:rsidR="00E777A1" w:rsidRPr="00D70178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  <w:shd w:val="clear" w:color="auto" w:fill="FFFFFF"/>
          </w:rPr>
          <w:t>Platforma</w:t>
        </w:r>
      </w:hyperlink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 jest zoptymalizowana dla minimalnej rozdzielczo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ci ekranu 1024x768 pikseli.</w:t>
      </w:r>
    </w:p>
    <w:p w14:paraId="6824AD8B" w14:textId="2FED976C" w:rsidR="006B29BE" w:rsidRPr="00617046" w:rsidRDefault="006B29BE" w:rsidP="000B48D3">
      <w:pPr>
        <w:pStyle w:val="Tekstpodstawowywcity"/>
        <w:shd w:val="clear" w:color="auto" w:fill="CCC0D9"/>
        <w:spacing w:before="360" w:after="240" w:line="240" w:lineRule="auto"/>
        <w:ind w:left="425" w:hanging="425"/>
        <w:rPr>
          <w:rFonts w:ascii="Times New Roman" w:hAnsi="Times New Roman"/>
          <w:b/>
          <w:bCs/>
          <w:sz w:val="24"/>
          <w:szCs w:val="24"/>
          <w:u w:val="single"/>
        </w:rPr>
      </w:pPr>
      <w:r w:rsidRPr="00617046">
        <w:rPr>
          <w:rFonts w:ascii="Times New Roman" w:hAnsi="Times New Roman"/>
          <w:b/>
          <w:bCs/>
          <w:sz w:val="24"/>
          <w:szCs w:val="24"/>
        </w:rPr>
        <w:t>X</w:t>
      </w:r>
      <w:r w:rsidR="00D56A8B" w:rsidRPr="00617046">
        <w:rPr>
          <w:rFonts w:ascii="Times New Roman" w:hAnsi="Times New Roman"/>
          <w:b/>
          <w:bCs/>
          <w:sz w:val="24"/>
          <w:szCs w:val="24"/>
        </w:rPr>
        <w:t>I</w:t>
      </w:r>
      <w:r w:rsidRPr="0061704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17046">
        <w:rPr>
          <w:rFonts w:ascii="Times New Roman" w:hAnsi="Times New Roman"/>
          <w:b/>
          <w:bCs/>
          <w:sz w:val="24"/>
          <w:szCs w:val="24"/>
          <w:u w:val="single"/>
        </w:rPr>
        <w:t>TERMIN ZWIĄZNIA OFERTĄ</w:t>
      </w:r>
    </w:p>
    <w:bookmarkEnd w:id="22"/>
    <w:bookmarkEnd w:id="23"/>
    <w:bookmarkEnd w:id="24"/>
    <w:bookmarkEnd w:id="25"/>
    <w:p w14:paraId="6222901A" w14:textId="01A78B93" w:rsidR="006B29BE" w:rsidRPr="00617046" w:rsidRDefault="006B29BE" w:rsidP="00617046">
      <w:pPr>
        <w:pStyle w:val="Akapitzlist"/>
        <w:numPr>
          <w:ilvl w:val="0"/>
          <w:numId w:val="5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17046">
        <w:rPr>
          <w:rFonts w:ascii="Times New Roman" w:hAnsi="Times New Roman"/>
          <w:sz w:val="24"/>
          <w:szCs w:val="24"/>
        </w:rPr>
        <w:t xml:space="preserve">Wykonawca pozostaje związany złożoną ofertą przez </w:t>
      </w:r>
      <w:r w:rsidR="00617046" w:rsidRPr="00617046">
        <w:rPr>
          <w:rFonts w:ascii="Times New Roman" w:hAnsi="Times New Roman"/>
          <w:sz w:val="24"/>
          <w:szCs w:val="24"/>
        </w:rPr>
        <w:t>3</w:t>
      </w:r>
      <w:r w:rsidR="00BE7F86">
        <w:rPr>
          <w:rFonts w:ascii="Times New Roman" w:hAnsi="Times New Roman"/>
          <w:sz w:val="24"/>
          <w:szCs w:val="24"/>
        </w:rPr>
        <w:t>3</w:t>
      </w:r>
      <w:r w:rsidRPr="00617046">
        <w:rPr>
          <w:rFonts w:ascii="Times New Roman" w:hAnsi="Times New Roman"/>
          <w:sz w:val="24"/>
          <w:szCs w:val="24"/>
        </w:rPr>
        <w:t xml:space="preserve"> dni. Bieg terminu związania ofertą rozpoczyna się wraz z upływem terminu składania ofert</w:t>
      </w:r>
      <w:r w:rsidR="007C55A8" w:rsidRPr="00617046">
        <w:rPr>
          <w:rFonts w:ascii="Times New Roman" w:hAnsi="Times New Roman"/>
          <w:sz w:val="24"/>
          <w:szCs w:val="24"/>
        </w:rPr>
        <w:t xml:space="preserve"> i kończy się w dniu </w:t>
      </w:r>
      <w:r w:rsidR="00CB5794">
        <w:rPr>
          <w:rFonts w:ascii="Times New Roman" w:hAnsi="Times New Roman"/>
          <w:sz w:val="24"/>
          <w:szCs w:val="24"/>
        </w:rPr>
        <w:t>16.03.2021 r.</w:t>
      </w:r>
    </w:p>
    <w:p w14:paraId="3D350973" w14:textId="11C129D2" w:rsidR="007C55A8" w:rsidRPr="00F00549" w:rsidRDefault="007C55A8" w:rsidP="007035DD">
      <w:pPr>
        <w:numPr>
          <w:ilvl w:val="0"/>
          <w:numId w:val="5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617046">
        <w:rPr>
          <w:rFonts w:ascii="Times New Roman" w:hAnsi="Times New Roman"/>
          <w:sz w:val="24"/>
          <w:szCs w:val="24"/>
          <w:shd w:val="clear" w:color="auto" w:fill="FFFFFF"/>
        </w:rPr>
        <w:t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D3644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0 dni. </w:t>
      </w:r>
    </w:p>
    <w:p w14:paraId="6E33B29A" w14:textId="77777777" w:rsidR="006B29BE" w:rsidRPr="00F00549" w:rsidRDefault="006B29BE" w:rsidP="006B29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7B801" w14:textId="48D6D1CA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</w:rPr>
      </w:pPr>
      <w:bookmarkStart w:id="26" w:name="_Toc262112642"/>
      <w:bookmarkStart w:id="27" w:name="_Toc264373040"/>
      <w:bookmarkStart w:id="28" w:name="_Toc440969215"/>
      <w:r w:rsidRPr="00F00549">
        <w:rPr>
          <w:rFonts w:ascii="Times New Roman" w:hAnsi="Times New Roman"/>
          <w:sz w:val="24"/>
          <w:szCs w:val="24"/>
        </w:rPr>
        <w:t>X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SPOSÓB PRZYGOTOWANIA OFERTY</w:t>
      </w:r>
      <w:bookmarkEnd w:id="26"/>
      <w:bookmarkEnd w:id="27"/>
      <w:bookmarkEnd w:id="28"/>
    </w:p>
    <w:p w14:paraId="503AD428" w14:textId="77777777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Każdy Wykonawca może złożyć tylko jedną ofertę.</w:t>
      </w:r>
    </w:p>
    <w:p w14:paraId="7BE9DB8B" w14:textId="30A3F209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Ofertę należy przygotować ściśle według wymagań określonych w niniejszej SWZ</w:t>
      </w:r>
      <w:r w:rsidR="00AA142D" w:rsidRPr="00F00549">
        <w:rPr>
          <w:rFonts w:ascii="Times New Roman" w:hAnsi="Times New Roman"/>
          <w:sz w:val="24"/>
          <w:szCs w:val="24"/>
        </w:rPr>
        <w:t>.</w:t>
      </w:r>
    </w:p>
    <w:p w14:paraId="55985B9B" w14:textId="529A3C7D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Oferta i wszystkie załączone dokumenty</w:t>
      </w:r>
      <w:r w:rsidR="00164C20" w:rsidRPr="00F00549">
        <w:rPr>
          <w:rFonts w:ascii="Times New Roman" w:hAnsi="Times New Roman"/>
          <w:sz w:val="24"/>
          <w:szCs w:val="24"/>
        </w:rPr>
        <w:t xml:space="preserve"> oraz</w:t>
      </w:r>
      <w:r w:rsidRPr="00F00549">
        <w:rPr>
          <w:rFonts w:ascii="Times New Roman" w:hAnsi="Times New Roman"/>
          <w:sz w:val="24"/>
          <w:szCs w:val="24"/>
        </w:rPr>
        <w:t xml:space="preserve"> oświadczenia składane przez Wykonawcę muszą być podpisane przez osoby zdolne do czynności prawnych w imieniu wykonawcy i zaciągania w jego imieniu zobowiązań finansowych.</w:t>
      </w:r>
    </w:p>
    <w:p w14:paraId="50FF29BE" w14:textId="5CB947C4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ponosi wszelkie koszty związane z przygotowaniem i złożeniem oferty</w:t>
      </w:r>
      <w:r w:rsidR="00164C20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6414F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164C20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67F12F18" w14:textId="1C890ECD" w:rsidR="006B29BE" w:rsidRPr="00F00549" w:rsidRDefault="00CA3156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bookmarkStart w:id="29" w:name="_Toc504465391"/>
      <w:bookmarkStart w:id="30" w:name="_Toc108487429"/>
      <w:r w:rsidRPr="00F00549">
        <w:rPr>
          <w:rFonts w:ascii="Times New Roman" w:hAnsi="Times New Roman"/>
          <w:sz w:val="24"/>
          <w:szCs w:val="24"/>
        </w:rPr>
        <w:t>Sposób złożenia oferty opisany jest w rozdziale X pkt 2</w:t>
      </w:r>
      <w:bookmarkEnd w:id="29"/>
      <w:bookmarkEnd w:id="30"/>
      <w:r w:rsidR="0001215A" w:rsidRPr="00F00549">
        <w:rPr>
          <w:rFonts w:ascii="Times New Roman" w:hAnsi="Times New Roman"/>
          <w:sz w:val="24"/>
          <w:szCs w:val="24"/>
        </w:rPr>
        <w:t xml:space="preserve"> SWZ.</w:t>
      </w:r>
    </w:p>
    <w:p w14:paraId="45DC5FF7" w14:textId="77777777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Oferta powinna zawierać:</w:t>
      </w:r>
    </w:p>
    <w:p w14:paraId="325A4DC3" w14:textId="188BE70A" w:rsidR="006B29BE" w:rsidRPr="00F00549" w:rsidRDefault="004145ED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 xml:space="preserve">wypełniony </w:t>
      </w:r>
      <w:r w:rsidR="006B29BE" w:rsidRPr="00F00549">
        <w:rPr>
          <w:rFonts w:ascii="Times New Roman" w:hAnsi="Times New Roman"/>
          <w:bCs/>
          <w:sz w:val="24"/>
          <w:szCs w:val="24"/>
        </w:rPr>
        <w:t xml:space="preserve">formularz ofertowy wykonawcy - </w:t>
      </w:r>
      <w:r w:rsidR="006B29BE" w:rsidRPr="00F00549">
        <w:rPr>
          <w:rFonts w:ascii="Times New Roman" w:hAnsi="Times New Roman"/>
          <w:b/>
          <w:bCs/>
          <w:iCs/>
          <w:sz w:val="24"/>
          <w:szCs w:val="24"/>
        </w:rPr>
        <w:t>załącznik nr 1 do SWZ</w:t>
      </w:r>
      <w:r w:rsidR="006B29BE" w:rsidRPr="00F00549">
        <w:rPr>
          <w:rFonts w:ascii="Times New Roman" w:hAnsi="Times New Roman"/>
          <w:b/>
          <w:bCs/>
          <w:sz w:val="24"/>
          <w:szCs w:val="24"/>
        </w:rPr>
        <w:t>;</w:t>
      </w:r>
    </w:p>
    <w:p w14:paraId="21E68B8F" w14:textId="63C9EB9E" w:rsidR="006B29BE" w:rsidRPr="00F00549" w:rsidRDefault="006B29BE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oświadczenia o niepodleganiu wykluczeniu z postępowania oraz spełnianiu warunków udziału w postępowaniu </w:t>
      </w:r>
      <w:r w:rsidR="00B06F0E">
        <w:rPr>
          <w:rFonts w:ascii="Times New Roman" w:hAnsi="Times New Roman"/>
          <w:sz w:val="24"/>
          <w:szCs w:val="24"/>
        </w:rPr>
        <w:t>-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9E4F26">
        <w:rPr>
          <w:rFonts w:ascii="Times New Roman" w:hAnsi="Times New Roman"/>
          <w:b/>
          <w:bCs/>
          <w:sz w:val="24"/>
          <w:szCs w:val="24"/>
        </w:rPr>
        <w:t>2</w:t>
      </w:r>
      <w:r w:rsidRPr="00F00549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Pr="00F00549">
        <w:rPr>
          <w:rFonts w:ascii="Times New Roman" w:hAnsi="Times New Roman"/>
          <w:sz w:val="24"/>
          <w:szCs w:val="24"/>
        </w:rPr>
        <w:t>; w przypadku wykonawców wspólnie ubiegających się o zamówienie ww. oświadczenie składa każdy z nich;</w:t>
      </w:r>
      <w:r w:rsidR="00B06F0E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 </w:t>
      </w:r>
    </w:p>
    <w:p w14:paraId="2484BA47" w14:textId="79D4623E" w:rsidR="006B29BE" w:rsidRPr="00F00549" w:rsidRDefault="006B29BE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zobowiązanie podmiotów trzecich</w:t>
      </w:r>
      <w:r w:rsidR="006414F0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na których zasoby powołuje się wykonawca</w:t>
      </w:r>
      <w:r w:rsidR="00085E80" w:rsidRPr="00F00549">
        <w:rPr>
          <w:rFonts w:ascii="Times New Roman" w:hAnsi="Times New Roman"/>
          <w:sz w:val="24"/>
          <w:szCs w:val="24"/>
        </w:rPr>
        <w:t xml:space="preserve"> (</w:t>
      </w:r>
      <w:r w:rsidR="00085E80" w:rsidRPr="00F00549">
        <w:rPr>
          <w:rFonts w:ascii="Times New Roman" w:hAnsi="Times New Roman"/>
          <w:b/>
          <w:bCs/>
          <w:sz w:val="24"/>
          <w:szCs w:val="24"/>
        </w:rPr>
        <w:t>załącznik nr 5 do SWZ)</w:t>
      </w:r>
      <w:r w:rsidR="00CA3156" w:rsidRPr="00F00549">
        <w:rPr>
          <w:rFonts w:ascii="Times New Roman" w:hAnsi="Times New Roman"/>
          <w:sz w:val="24"/>
          <w:szCs w:val="24"/>
        </w:rPr>
        <w:t xml:space="preserve"> wraz z oświadczeniem podmiotu udostępniającego </w:t>
      </w:r>
      <w:r w:rsidR="00085E80" w:rsidRPr="00F00549">
        <w:rPr>
          <w:rFonts w:ascii="Times New Roman" w:hAnsi="Times New Roman"/>
          <w:sz w:val="24"/>
          <w:szCs w:val="24"/>
        </w:rPr>
        <w:br/>
      </w:r>
      <w:r w:rsidR="00CA3156" w:rsidRPr="00F00549">
        <w:rPr>
          <w:rFonts w:ascii="Times New Roman" w:hAnsi="Times New Roman"/>
          <w:sz w:val="24"/>
          <w:szCs w:val="24"/>
        </w:rPr>
        <w:t xml:space="preserve">o niepodleganiu wykluczeniu z postępowania oraz spełnianiu warunków udziału </w:t>
      </w:r>
      <w:r w:rsidR="00085E80" w:rsidRPr="00F00549">
        <w:rPr>
          <w:rFonts w:ascii="Times New Roman" w:hAnsi="Times New Roman"/>
          <w:sz w:val="24"/>
          <w:szCs w:val="24"/>
        </w:rPr>
        <w:br/>
      </w:r>
      <w:r w:rsidR="00CA3156" w:rsidRPr="00F00549">
        <w:rPr>
          <w:rFonts w:ascii="Times New Roman" w:hAnsi="Times New Roman"/>
          <w:sz w:val="24"/>
          <w:szCs w:val="24"/>
        </w:rPr>
        <w:t>w postępowaniu (</w:t>
      </w:r>
      <w:r w:rsidR="00B06F0E" w:rsidRPr="00F0054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B06F0E">
        <w:rPr>
          <w:rFonts w:ascii="Times New Roman" w:hAnsi="Times New Roman"/>
          <w:b/>
          <w:bCs/>
          <w:sz w:val="24"/>
          <w:szCs w:val="24"/>
        </w:rPr>
        <w:t>2</w:t>
      </w:r>
      <w:r w:rsidR="00B06F0E" w:rsidRPr="00F00549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="00CA3156" w:rsidRPr="00F00549">
        <w:rPr>
          <w:rFonts w:ascii="Times New Roman" w:hAnsi="Times New Roman"/>
          <w:b/>
          <w:bCs/>
          <w:sz w:val="24"/>
          <w:szCs w:val="24"/>
        </w:rPr>
        <w:t>)</w:t>
      </w:r>
      <w:r w:rsidR="00085E80" w:rsidRPr="00D70178">
        <w:rPr>
          <w:rFonts w:ascii="Times New Roman" w:hAnsi="Times New Roman"/>
          <w:sz w:val="24"/>
          <w:szCs w:val="24"/>
        </w:rPr>
        <w:t>;</w:t>
      </w:r>
      <w:r w:rsidR="00085E80" w:rsidRPr="00F0054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2EAFAA8" w14:textId="3B7C5489" w:rsidR="006B29BE" w:rsidRPr="006B2ED9" w:rsidRDefault="00B92B37" w:rsidP="00D753A6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B54AE4">
        <w:rPr>
          <w:rFonts w:ascii="Times New Roman" w:hAnsi="Times New Roman"/>
          <w:sz w:val="24"/>
          <w:szCs w:val="24"/>
          <w:lang w:eastAsia="ar-SA"/>
        </w:rPr>
        <w:t xml:space="preserve">dokument potwierdzający wniesienie wadium, </w:t>
      </w:r>
      <w:r w:rsidRPr="00B54AE4">
        <w:rPr>
          <w:rFonts w:ascii="Times New Roman" w:hAnsi="Times New Roman"/>
          <w:sz w:val="24"/>
          <w:szCs w:val="24"/>
        </w:rPr>
        <w:t xml:space="preserve">w przypadku, gdy wadium wnoszone jest w innej formie niż pieniądz (tzn. w postaci gwarancji lub poręczenia), wymagane jest załączenie oryginalnego dokumentu/gwarancji w postaci elektronicznej za pośrednictwem platformy </w:t>
      </w:r>
      <w:r w:rsidRPr="00B54AE4">
        <w:rPr>
          <w:rFonts w:ascii="Times New Roman" w:hAnsi="Times New Roman"/>
          <w:b/>
          <w:sz w:val="24"/>
          <w:szCs w:val="24"/>
          <w:u w:val="single"/>
        </w:rPr>
        <w:t xml:space="preserve">z zastrzeżeniem, że dokument będzie opatrzony kwalifikowanym podpisem elektronicznym przez gwaranta/poręczyciela. </w:t>
      </w:r>
    </w:p>
    <w:p w14:paraId="760763FE" w14:textId="5CFEE5E8" w:rsidR="006B2ED9" w:rsidRDefault="006B2ED9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wypełniony zakres rzeczowo-finansowy (</w:t>
      </w:r>
      <w:r w:rsidRPr="00D753A6">
        <w:rPr>
          <w:rFonts w:ascii="Times New Roman" w:hAnsi="Times New Roman"/>
          <w:b/>
          <w:bCs/>
          <w:sz w:val="24"/>
          <w:szCs w:val="24"/>
        </w:rPr>
        <w:t>załącznik nr 6.2. do SWZ</w:t>
      </w:r>
      <w:r>
        <w:rPr>
          <w:rFonts w:ascii="Times New Roman" w:hAnsi="Times New Roman"/>
          <w:sz w:val="24"/>
          <w:szCs w:val="24"/>
        </w:rPr>
        <w:t xml:space="preserve">). </w:t>
      </w:r>
    </w:p>
    <w:p w14:paraId="5B9EAFBC" w14:textId="19B2FAEF" w:rsidR="006B29BE" w:rsidRDefault="006B29BE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dokumenty potwierdzające umocowanie do reprezentacji wykonawcy, w tym p</w:t>
      </w:r>
      <w:r w:rsidRPr="00F00549">
        <w:rPr>
          <w:rFonts w:ascii="Times New Roman" w:hAnsi="Times New Roman"/>
          <w:sz w:val="24"/>
          <w:szCs w:val="24"/>
        </w:rPr>
        <w:t>ełnomocnictwo ustanowione do reprezentowania wykonawcy, także wykonawców wspólnie ubiegających się o udzielenie zamówienia publicznego.</w:t>
      </w:r>
    </w:p>
    <w:p w14:paraId="02516DAF" w14:textId="2AFE060C" w:rsidR="00552FCC" w:rsidRPr="004C3D48" w:rsidRDefault="00552FCC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4C3D48">
        <w:rPr>
          <w:rFonts w:ascii="Times New Roman" w:hAnsi="Times New Roman"/>
          <w:sz w:val="24"/>
          <w:szCs w:val="24"/>
        </w:rPr>
        <w:t>oświadczenie wykonawców wspólnie ubiegających się o udzielenie zamówienia publicznego</w:t>
      </w:r>
      <w:r w:rsidR="005665C8">
        <w:rPr>
          <w:rFonts w:ascii="Times New Roman" w:hAnsi="Times New Roman"/>
          <w:sz w:val="24"/>
          <w:szCs w:val="24"/>
        </w:rPr>
        <w:t xml:space="preserve"> dotyczące </w:t>
      </w:r>
      <w:r w:rsidR="004C3D48" w:rsidRPr="004C3D48">
        <w:rPr>
          <w:rFonts w:ascii="Times New Roman" w:hAnsi="Times New Roman"/>
          <w:sz w:val="24"/>
          <w:szCs w:val="24"/>
        </w:rPr>
        <w:t>usług wykon</w:t>
      </w:r>
      <w:r w:rsidR="005665C8">
        <w:rPr>
          <w:rFonts w:ascii="Times New Roman" w:hAnsi="Times New Roman"/>
          <w:sz w:val="24"/>
          <w:szCs w:val="24"/>
        </w:rPr>
        <w:t>ywanych</w:t>
      </w:r>
      <w:r w:rsidR="004C3D48" w:rsidRPr="004C3D48">
        <w:rPr>
          <w:rFonts w:ascii="Times New Roman" w:hAnsi="Times New Roman"/>
          <w:sz w:val="24"/>
          <w:szCs w:val="24"/>
        </w:rPr>
        <w:t xml:space="preserve"> </w:t>
      </w:r>
      <w:r w:rsidR="005665C8">
        <w:rPr>
          <w:rFonts w:ascii="Times New Roman" w:hAnsi="Times New Roman"/>
          <w:sz w:val="24"/>
          <w:szCs w:val="24"/>
        </w:rPr>
        <w:t xml:space="preserve">przez </w:t>
      </w:r>
      <w:r w:rsidR="004C3D48" w:rsidRPr="004C3D48">
        <w:rPr>
          <w:rFonts w:ascii="Times New Roman" w:hAnsi="Times New Roman"/>
          <w:sz w:val="24"/>
          <w:szCs w:val="24"/>
        </w:rPr>
        <w:t>poszczególn</w:t>
      </w:r>
      <w:r w:rsidR="005665C8">
        <w:rPr>
          <w:rFonts w:ascii="Times New Roman" w:hAnsi="Times New Roman"/>
          <w:sz w:val="24"/>
          <w:szCs w:val="24"/>
        </w:rPr>
        <w:t>ych</w:t>
      </w:r>
      <w:r w:rsidR="004C3D48" w:rsidRPr="004C3D48">
        <w:rPr>
          <w:rFonts w:ascii="Times New Roman" w:hAnsi="Times New Roman"/>
          <w:sz w:val="24"/>
          <w:szCs w:val="24"/>
        </w:rPr>
        <w:t xml:space="preserve"> wykonawc</w:t>
      </w:r>
      <w:r w:rsidR="005665C8">
        <w:rPr>
          <w:rFonts w:ascii="Times New Roman" w:hAnsi="Times New Roman"/>
          <w:sz w:val="24"/>
          <w:szCs w:val="24"/>
        </w:rPr>
        <w:t>ów</w:t>
      </w:r>
      <w:r w:rsidR="00272AF3">
        <w:rPr>
          <w:rFonts w:ascii="Times New Roman" w:hAnsi="Times New Roman"/>
          <w:sz w:val="24"/>
          <w:szCs w:val="24"/>
        </w:rPr>
        <w:t xml:space="preserve"> (składane w trybie art. 117 ust. 4 ustawy Pzp)</w:t>
      </w:r>
      <w:r w:rsidR="004C3D48" w:rsidRPr="004C3D48">
        <w:rPr>
          <w:rFonts w:ascii="Times New Roman" w:hAnsi="Times New Roman"/>
          <w:sz w:val="24"/>
          <w:szCs w:val="24"/>
        </w:rPr>
        <w:t xml:space="preserve"> </w:t>
      </w:r>
      <w:r w:rsidRPr="004C3D48">
        <w:rPr>
          <w:rFonts w:ascii="Times New Roman" w:hAnsi="Times New Roman"/>
          <w:sz w:val="24"/>
          <w:szCs w:val="24"/>
        </w:rPr>
        <w:t>(</w:t>
      </w:r>
      <w:r w:rsidRPr="004C3D48">
        <w:rPr>
          <w:rFonts w:ascii="Times New Roman" w:hAnsi="Times New Roman"/>
          <w:b/>
          <w:bCs/>
          <w:sz w:val="24"/>
          <w:szCs w:val="24"/>
        </w:rPr>
        <w:t>załącznik nr 7 do SWZ</w:t>
      </w:r>
      <w:r w:rsidRPr="004C3D48">
        <w:rPr>
          <w:rFonts w:ascii="Times New Roman" w:hAnsi="Times New Roman"/>
          <w:sz w:val="24"/>
          <w:szCs w:val="24"/>
        </w:rPr>
        <w:t xml:space="preserve">). </w:t>
      </w:r>
    </w:p>
    <w:p w14:paraId="380960FE" w14:textId="6A2C5FEE" w:rsidR="006B29BE" w:rsidRPr="00F00549" w:rsidRDefault="006B29BE" w:rsidP="00B92B37">
      <w:pPr>
        <w:pStyle w:val="Akapitzlist"/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przypadku, gdy oferta lub załączone do niej dokumenty zawiera</w:t>
      </w:r>
      <w:r w:rsidR="00680AEB" w:rsidRPr="00F00549">
        <w:rPr>
          <w:rFonts w:ascii="Times New Roman" w:hAnsi="Times New Roman"/>
          <w:sz w:val="24"/>
          <w:szCs w:val="24"/>
        </w:rPr>
        <w:t>ją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>informacje stanowiące tajemnicę przedsiębiorstwa w rozumieniu przepisów o zwalczaniu nieuczciwej konkurencji, wykonawca zobowiązany jest do ich zastrzeżenia w sposób wymagany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 xml:space="preserve"> w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 xml:space="preserve"> art. 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>1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 xml:space="preserve">8 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 xml:space="preserve">ust. 3 ustawy 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>Pzp.</w:t>
      </w:r>
    </w:p>
    <w:p w14:paraId="5ADAB0A3" w14:textId="743B1E20" w:rsidR="006B29BE" w:rsidRPr="00F00549" w:rsidRDefault="006B29BE" w:rsidP="00741C1D">
      <w:pPr>
        <w:pStyle w:val="Nagwek1"/>
        <w:keepNext w:val="0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31" w:name="_Toc264373041"/>
      <w:bookmarkStart w:id="32" w:name="_Toc440969216"/>
      <w:bookmarkStart w:id="33" w:name="_Toc222042044"/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MIEJSCE I TERMIN SKŁADANIA OFER</w:t>
      </w:r>
      <w:bookmarkEnd w:id="31"/>
      <w:bookmarkEnd w:id="32"/>
      <w:r w:rsidRPr="00F00549">
        <w:rPr>
          <w:rFonts w:ascii="Times New Roman" w:hAnsi="Times New Roman"/>
          <w:sz w:val="24"/>
          <w:szCs w:val="24"/>
          <w:u w:val="single"/>
        </w:rPr>
        <w:t>T</w:t>
      </w:r>
    </w:p>
    <w:p w14:paraId="0ED496F2" w14:textId="2A8304FF" w:rsidR="0015246B" w:rsidRPr="00974085" w:rsidRDefault="0015246B" w:rsidP="0015246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34" w:name="_Toc264373042"/>
      <w:bookmarkStart w:id="35" w:name="_Toc440969217"/>
      <w:r w:rsidRPr="00F00549">
        <w:rPr>
          <w:rFonts w:ascii="Times New Roman" w:hAnsi="Times New Roman"/>
          <w:sz w:val="24"/>
          <w:szCs w:val="24"/>
        </w:rPr>
        <w:t xml:space="preserve">Ofertę należy złożyć do </w:t>
      </w:r>
      <w:r w:rsidRPr="00F00549">
        <w:rPr>
          <w:rFonts w:ascii="Times New Roman" w:hAnsi="Times New Roman"/>
          <w:b/>
          <w:sz w:val="24"/>
          <w:szCs w:val="24"/>
        </w:rPr>
        <w:t xml:space="preserve">dnia </w:t>
      </w:r>
      <w:r w:rsidR="00BE7F86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lutego 2021 roku</w:t>
      </w:r>
      <w:r w:rsidRPr="00974085">
        <w:rPr>
          <w:rFonts w:ascii="Times New Roman" w:hAnsi="Times New Roman"/>
          <w:b/>
          <w:sz w:val="24"/>
          <w:szCs w:val="24"/>
        </w:rPr>
        <w:t xml:space="preserve"> do godziny 10:00 </w:t>
      </w:r>
      <w:r w:rsidRPr="00974085">
        <w:rPr>
          <w:rFonts w:ascii="Times New Roman" w:hAnsi="Times New Roman"/>
          <w:sz w:val="24"/>
          <w:szCs w:val="24"/>
        </w:rPr>
        <w:t xml:space="preserve">w sposób określony w rozdziale X pkt 2 SWZ.  </w:t>
      </w:r>
    </w:p>
    <w:p w14:paraId="0CAF7BE9" w14:textId="2C7706F4" w:rsidR="0015246B" w:rsidRPr="00F00549" w:rsidRDefault="0015246B" w:rsidP="0015246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74085">
        <w:rPr>
          <w:rFonts w:ascii="Times New Roman" w:hAnsi="Times New Roman"/>
          <w:sz w:val="24"/>
          <w:szCs w:val="24"/>
        </w:rPr>
        <w:t>Publiczne otwarcie ofert nastąpi w</w:t>
      </w:r>
      <w:r w:rsidRPr="00974085">
        <w:rPr>
          <w:rFonts w:ascii="Times New Roman" w:hAnsi="Times New Roman"/>
          <w:b/>
          <w:bCs/>
          <w:sz w:val="24"/>
          <w:szCs w:val="24"/>
        </w:rPr>
        <w:t xml:space="preserve"> dniu </w:t>
      </w:r>
      <w:r w:rsidR="00BE7F86">
        <w:rPr>
          <w:rFonts w:ascii="Times New Roman" w:hAnsi="Times New Roman"/>
          <w:b/>
          <w:bCs/>
          <w:sz w:val="24"/>
          <w:szCs w:val="24"/>
        </w:rPr>
        <w:t xml:space="preserve">11 </w:t>
      </w:r>
      <w:bookmarkStart w:id="36" w:name="_GoBack"/>
      <w:bookmarkEnd w:id="36"/>
      <w:r w:rsidRPr="00974085">
        <w:rPr>
          <w:rFonts w:ascii="Times New Roman" w:hAnsi="Times New Roman"/>
          <w:b/>
          <w:bCs/>
          <w:sz w:val="24"/>
          <w:szCs w:val="24"/>
        </w:rPr>
        <w:t>lutego 2021 roku o godzinie 13:00</w:t>
      </w:r>
      <w:r w:rsidRPr="00974085">
        <w:rPr>
          <w:rFonts w:ascii="Times New Roman" w:hAnsi="Times New Roman"/>
          <w:b/>
          <w:sz w:val="24"/>
          <w:szCs w:val="24"/>
        </w:rPr>
        <w:t xml:space="preserve"> </w:t>
      </w:r>
      <w:r w:rsidRPr="00974085">
        <w:rPr>
          <w:rFonts w:ascii="Times New Roman" w:hAnsi="Times New Roman"/>
          <w:sz w:val="24"/>
          <w:szCs w:val="24"/>
        </w:rPr>
        <w:t>w</w:t>
      </w:r>
      <w:r w:rsidRPr="00D70178">
        <w:rPr>
          <w:rFonts w:ascii="Times New Roman" w:hAnsi="Times New Roman"/>
          <w:sz w:val="24"/>
          <w:szCs w:val="24"/>
        </w:rPr>
        <w:t xml:space="preserve"> Urzędzie Miasta Świnoujście, pok. nr </w:t>
      </w:r>
      <w:r>
        <w:rPr>
          <w:rFonts w:ascii="Times New Roman" w:hAnsi="Times New Roman"/>
          <w:sz w:val="24"/>
          <w:szCs w:val="24"/>
        </w:rPr>
        <w:t>111</w:t>
      </w:r>
      <w:r w:rsidRPr="00D70178">
        <w:rPr>
          <w:rFonts w:ascii="Times New Roman" w:hAnsi="Times New Roman"/>
          <w:sz w:val="24"/>
          <w:szCs w:val="24"/>
        </w:rPr>
        <w:t xml:space="preserve">, za pomocą platformy zakupowej. </w:t>
      </w:r>
    </w:p>
    <w:p w14:paraId="433163C0" w14:textId="77777777" w:rsidR="0015246B" w:rsidRPr="00F00549" w:rsidRDefault="0015246B" w:rsidP="0015246B">
      <w:pPr>
        <w:pStyle w:val="Lista"/>
        <w:numPr>
          <w:ilvl w:val="0"/>
          <w:numId w:val="54"/>
        </w:numPr>
        <w:overflowPunct/>
        <w:adjustRightInd/>
        <w:spacing w:before="120" w:after="120" w:line="240" w:lineRule="auto"/>
        <w:ind w:left="426" w:hanging="426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F0054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Otwarcie ofert jest jawne, wykonawcy mogą uczestniczyć w sesji otwarcia ofert.</w:t>
      </w:r>
    </w:p>
    <w:p w14:paraId="58CC88E0" w14:textId="77777777" w:rsidR="0015246B" w:rsidRPr="00F00549" w:rsidRDefault="0015246B" w:rsidP="0015246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Theme="minorHAnsi" w:hAnsi="Times New Roman"/>
          <w:sz w:val="24"/>
          <w:szCs w:val="24"/>
          <w:lang w:eastAsia="en-US"/>
        </w:rPr>
        <w:t xml:space="preserve">Niezwłocznie po otwarciu ofert Zamawiający zamieści na stronie internetowej informację z otwarcia ofert, o której mowa w art. 222 ust. 5 ustawy Pzp.  </w:t>
      </w:r>
    </w:p>
    <w:p w14:paraId="0D07AB33" w14:textId="101DC10C" w:rsidR="006B29BE" w:rsidRPr="00F00549" w:rsidRDefault="006B29BE" w:rsidP="00741C1D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SPOSÓB OBLICZENIA CENY OFERTOWEJ</w:t>
      </w:r>
      <w:bookmarkEnd w:id="34"/>
      <w:bookmarkEnd w:id="35"/>
    </w:p>
    <w:p w14:paraId="47C568C5" w14:textId="14B9C9F1" w:rsidR="0015246B" w:rsidRPr="00D753A6" w:rsidRDefault="0015246B">
      <w:pPr>
        <w:pStyle w:val="Akapitzlist"/>
        <w:numPr>
          <w:ilvl w:val="0"/>
          <w:numId w:val="76"/>
        </w:numPr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bookmarkStart w:id="37" w:name="_Toc264373043"/>
      <w:bookmarkStart w:id="38" w:name="_Toc440969218"/>
      <w:bookmarkEnd w:id="33"/>
      <w:r w:rsidRPr="0065644E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Cena Oferty zostanie wyliczona przez Wykonawcę wg </w:t>
      </w:r>
      <w:r w:rsidRPr="0065644E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załącznika nr </w:t>
      </w:r>
      <w:r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>6</w:t>
      </w:r>
      <w:r w:rsidRPr="0065644E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>.</w:t>
      </w:r>
      <w:r w:rsidR="006B2ED9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>2</w:t>
      </w:r>
      <w:r w:rsidR="00263319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>.</w:t>
      </w:r>
      <w:r w:rsidR="006B2ED9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 do SWZ.</w:t>
      </w:r>
      <w:r w:rsidR="006B2ED9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br/>
      </w:r>
      <w:r w:rsidRPr="00D753A6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UWAGA: Wypełniony załącznik należy załączyć do oferty. W przypadku braku wypełnienia załącznika w całości lub części oferta zostanie odrzucona. </w:t>
      </w:r>
    </w:p>
    <w:p w14:paraId="7B5139E9" w14:textId="77777777" w:rsidR="0015246B" w:rsidRPr="0065644E" w:rsidRDefault="0015246B" w:rsidP="00822078">
      <w:pPr>
        <w:pStyle w:val="Akapitzlist"/>
        <w:numPr>
          <w:ilvl w:val="0"/>
          <w:numId w:val="76"/>
        </w:numPr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65644E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Zakres rzeczowo finansowy, o którym mowa w pkt. 1 powyżej należy sporządzić metodą kalkulacji uproszczonej ściśle według kolejności wyszczególnionych pozycji. Wykonawca określi ceny jednostkowe netto oraz wartości usług netto dla wszystkich pozycji wymienionych w kosztorysie. </w:t>
      </w:r>
    </w:p>
    <w:p w14:paraId="76279282" w14:textId="77777777" w:rsidR="0015246B" w:rsidRPr="0065644E" w:rsidRDefault="0015246B" w:rsidP="00822078">
      <w:pPr>
        <w:pStyle w:val="Akapitzlist"/>
        <w:numPr>
          <w:ilvl w:val="0"/>
          <w:numId w:val="76"/>
        </w:numPr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65644E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lastRenderedPageBreak/>
        <w:t xml:space="preserve">Wyliczone w zakresie rzeczowo finansowym (dla poszczególnych robót danej części zadania) wartości netto za wykonanie poszczególnych elementów prac 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w</w:t>
      </w:r>
      <w:r w:rsidRPr="0065644E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ykonawca powinien zsumować do pozycji „razem” (dla danej części zadania), dodać podatek VAT i obliczyć cenę brutto . </w:t>
      </w:r>
    </w:p>
    <w:p w14:paraId="672C7099" w14:textId="3684E7EF" w:rsidR="0015246B" w:rsidRPr="0065644E" w:rsidRDefault="0015246B" w:rsidP="00822078">
      <w:pPr>
        <w:pStyle w:val="Akapitzlist"/>
        <w:numPr>
          <w:ilvl w:val="0"/>
          <w:numId w:val="76"/>
        </w:numPr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65644E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Wykonawca obliczając cenę oferty musi uwzględnić w zakresie rzeczowo finansowym wszystkie opisane pozycje. Wykonawca nie może również wprowadzać zmian do zakresu rzeczowo finansowego. Wszystkie błędy ujawnione w Specyfikacjach Technicznych oraz w zakresie rzeczowo finansowym Wykonawca powinien zgłosić Zamawiającemu przed terminem składania ofert. </w:t>
      </w:r>
    </w:p>
    <w:p w14:paraId="28E96882" w14:textId="7C199F3C" w:rsidR="0015246B" w:rsidRPr="00D753A6" w:rsidRDefault="0015246B" w:rsidP="00D753A6">
      <w:pPr>
        <w:pStyle w:val="Akapitzlist"/>
        <w:numPr>
          <w:ilvl w:val="0"/>
          <w:numId w:val="76"/>
        </w:numPr>
        <w:spacing w:after="120" w:line="240" w:lineRule="auto"/>
        <w:ind w:left="426" w:hanging="426"/>
        <w:contextualSpacing w:val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65644E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Cena oferty powinna obejmować całkowity koszt wykonania przedmiotu zamówienia: </w:t>
      </w:r>
    </w:p>
    <w:p w14:paraId="1D5B1846" w14:textId="7DFEC232" w:rsidR="0015246B" w:rsidRDefault="0015246B" w:rsidP="00D753A6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27" w:line="240" w:lineRule="auto"/>
        <w:ind w:left="709" w:hanging="283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65644E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zgodnie z zakresem prac określonym w projekcie umowy stanowiącym </w:t>
      </w:r>
      <w:r w:rsidRPr="00D753A6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załącznik nr 6 do SWZ</w:t>
      </w:r>
      <w:r w:rsidR="00574C35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 </w:t>
      </w:r>
      <w:r w:rsidR="00574C35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oraz </w:t>
      </w:r>
      <w:r w:rsidRPr="0065644E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w opisie przedmiotu zamówienia 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- </w:t>
      </w:r>
      <w:proofErr w:type="spellStart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STWiOP</w:t>
      </w:r>
      <w:proofErr w:type="spellEnd"/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Pr="0065644E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stanowiącym załącznik nr 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6.1</w:t>
      </w:r>
      <w:r w:rsidRPr="0065644E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do 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SWZ</w:t>
      </w:r>
      <w:r w:rsidRPr="0065644E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, </w:t>
      </w:r>
    </w:p>
    <w:p w14:paraId="6276AEBF" w14:textId="08FD4D9C" w:rsidR="0015246B" w:rsidRPr="00D753A6" w:rsidRDefault="0015246B" w:rsidP="00D753A6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120" w:line="240" w:lineRule="auto"/>
        <w:ind w:left="709" w:hanging="284"/>
        <w:contextualSpacing w:val="0"/>
        <w:rPr>
          <w:rFonts w:ascii="Times New Roman" w:hAnsi="Times New Roman"/>
          <w:sz w:val="24"/>
          <w:szCs w:val="24"/>
        </w:rPr>
      </w:pPr>
      <w:r w:rsidRPr="0065644E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cena musi zawierać wszystkie koszty związane z realizacją zadania wynikające wprost z opisu przedmiotu zamówienia i zakresu rzeczo</w:t>
      </w:r>
      <w:r w:rsidR="00574C35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wo - finansowego</w:t>
      </w:r>
      <w:r w:rsidRPr="0065644E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="00574C35" w:rsidRPr="0065644E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stanowiąc</w:t>
      </w:r>
      <w:r w:rsidR="00574C35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ego</w:t>
      </w:r>
      <w:r w:rsidR="00574C35" w:rsidRPr="0065644E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załącznik nr </w:t>
      </w:r>
      <w:r w:rsidR="00574C35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6.2</w:t>
      </w:r>
      <w:r w:rsidR="00574C35" w:rsidRPr="0065644E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do </w:t>
      </w:r>
      <w:r w:rsidR="00574C35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SWZ</w:t>
      </w:r>
      <w:r w:rsidR="00574C35" w:rsidRPr="0065644E" w:rsidDel="00574C35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.</w:t>
      </w:r>
    </w:p>
    <w:p w14:paraId="1A0EB3AA" w14:textId="78970FB1" w:rsidR="0015246B" w:rsidRPr="00D753A6" w:rsidRDefault="00FB26A2" w:rsidP="00D753A6">
      <w:pPr>
        <w:pStyle w:val="Akapitzlist"/>
        <w:numPr>
          <w:ilvl w:val="0"/>
          <w:numId w:val="76"/>
        </w:numPr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bookmarkStart w:id="39" w:name="_Hlk61864067"/>
      <w:r w:rsidRPr="00F00549">
        <w:rPr>
          <w:rFonts w:ascii="Times New Roman" w:hAnsi="Times New Roman"/>
          <w:sz w:val="24"/>
          <w:szCs w:val="24"/>
        </w:rPr>
        <w:t xml:space="preserve">Wszystkie obliczenia, oraz wpisywanie ich wyników do dokumentów stanowiących ofertę </w:t>
      </w:r>
      <w:r w:rsidR="0015246B" w:rsidRPr="00D753A6">
        <w:rPr>
          <w:rFonts w:ascii="Times New Roman" w:hAnsi="Times New Roman"/>
          <w:sz w:val="24"/>
          <w:szCs w:val="24"/>
        </w:rPr>
        <w:t xml:space="preserve">należy wykonać ze szczególną starannością i poddać sprawdzeniu w celu uniknięcia omyłek rachunkowych i pisarskich. </w:t>
      </w:r>
    </w:p>
    <w:p w14:paraId="6A537827" w14:textId="5641F814" w:rsidR="00FB26A2" w:rsidRDefault="00FB26A2" w:rsidP="00D753A6">
      <w:pPr>
        <w:pStyle w:val="Akapitzlist"/>
        <w:numPr>
          <w:ilvl w:val="0"/>
          <w:numId w:val="76"/>
        </w:numPr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15246B">
        <w:rPr>
          <w:rFonts w:ascii="Times New Roman" w:hAnsi="Times New Roman"/>
          <w:sz w:val="24"/>
          <w:szCs w:val="24"/>
        </w:rPr>
        <w:t>Rozliczenia pomiędzy Zamawiającym, a wykonawcą będą prowadzone w walucie PLN.</w:t>
      </w:r>
    </w:p>
    <w:p w14:paraId="7A3F81A4" w14:textId="1374F8BD" w:rsidR="006B29BE" w:rsidRDefault="00FB26A2" w:rsidP="00D753A6">
      <w:pPr>
        <w:pStyle w:val="Akapitzlist"/>
        <w:numPr>
          <w:ilvl w:val="0"/>
          <w:numId w:val="76"/>
        </w:numPr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15246B">
        <w:rPr>
          <w:rFonts w:ascii="Times New Roman" w:hAnsi="Times New Roman"/>
          <w:sz w:val="24"/>
          <w:szCs w:val="24"/>
        </w:rPr>
        <w:t>Cena musi być wyrażona w złotych polskich niezależnie od wchodzących w jej skład elementów. Tak obliczona cena będzie brana pod uwagę przez komisję przetargową w</w:t>
      </w:r>
      <w:r w:rsidR="0007251A" w:rsidRPr="0015246B">
        <w:rPr>
          <w:rFonts w:ascii="Times New Roman" w:hAnsi="Times New Roman"/>
          <w:sz w:val="24"/>
          <w:szCs w:val="24"/>
        </w:rPr>
        <w:t xml:space="preserve">  </w:t>
      </w:r>
      <w:r w:rsidRPr="0015246B">
        <w:rPr>
          <w:rFonts w:ascii="Times New Roman" w:hAnsi="Times New Roman"/>
          <w:sz w:val="24"/>
          <w:szCs w:val="24"/>
        </w:rPr>
        <w:t>trakcie wyboru najkorzystniejszej oferty.</w:t>
      </w:r>
      <w:r w:rsidR="00670E31" w:rsidRPr="0015246B">
        <w:rPr>
          <w:rFonts w:ascii="Times New Roman" w:hAnsi="Times New Roman"/>
          <w:sz w:val="24"/>
          <w:szCs w:val="24"/>
        </w:rPr>
        <w:t xml:space="preserve"> </w:t>
      </w:r>
    </w:p>
    <w:p w14:paraId="65E8DE63" w14:textId="7F1FE108" w:rsidR="005B71AA" w:rsidRPr="00822078" w:rsidRDefault="006B29BE" w:rsidP="00D753A6">
      <w:pPr>
        <w:pStyle w:val="Akapitzlist"/>
        <w:numPr>
          <w:ilvl w:val="0"/>
          <w:numId w:val="76"/>
        </w:numPr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822078">
        <w:rPr>
          <w:rFonts w:ascii="Times New Roman" w:hAnsi="Times New Roman"/>
          <w:sz w:val="24"/>
          <w:szCs w:val="24"/>
        </w:rPr>
        <w:t xml:space="preserve">Zgodnie z art. </w:t>
      </w:r>
      <w:r w:rsidR="005B71AA" w:rsidRPr="00822078">
        <w:rPr>
          <w:rFonts w:ascii="Times New Roman" w:hAnsi="Times New Roman"/>
          <w:sz w:val="24"/>
          <w:szCs w:val="24"/>
        </w:rPr>
        <w:t>225</w:t>
      </w:r>
      <w:r w:rsidRPr="00822078">
        <w:rPr>
          <w:rFonts w:ascii="Times New Roman" w:hAnsi="Times New Roman"/>
          <w:sz w:val="24"/>
          <w:szCs w:val="24"/>
        </w:rPr>
        <w:t xml:space="preserve"> ustawy Pzp, </w:t>
      </w:r>
      <w:r w:rsidR="005B71AA" w:rsidRPr="00822078">
        <w:rPr>
          <w:rFonts w:ascii="Times New Roman" w:hAnsi="Times New Roman"/>
          <w:sz w:val="24"/>
          <w:szCs w:val="24"/>
          <w:shd w:val="clear" w:color="auto" w:fill="FFFFFF"/>
        </w:rPr>
        <w:t xml:space="preserve">jeżeli została złożona oferta, której wybór prowadziłby do powstania u Zamawiającego obowiązku podatkowego zgodnie z </w:t>
      </w:r>
      <w:r w:rsidR="005B71AA" w:rsidRPr="00822078">
        <w:rPr>
          <w:rFonts w:ascii="Times New Roman" w:eastAsia="SimSun" w:hAnsi="Times New Roman"/>
          <w:sz w:val="24"/>
          <w:szCs w:val="24"/>
          <w:shd w:val="clear" w:color="auto" w:fill="FFFFFF"/>
        </w:rPr>
        <w:t>ustawą</w:t>
      </w:r>
      <w:r w:rsidR="005B71AA" w:rsidRPr="00822078">
        <w:rPr>
          <w:rFonts w:ascii="Times New Roman" w:hAnsi="Times New Roman"/>
          <w:sz w:val="24"/>
          <w:szCs w:val="24"/>
          <w:shd w:val="clear" w:color="auto" w:fill="FFFFFF"/>
        </w:rPr>
        <w:t xml:space="preserve"> z dnia </w:t>
      </w:r>
      <w:r w:rsidR="00FE0E84" w:rsidRPr="0082207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5B71AA" w:rsidRPr="00822078">
        <w:rPr>
          <w:rFonts w:ascii="Times New Roman" w:hAnsi="Times New Roman"/>
          <w:sz w:val="24"/>
          <w:szCs w:val="24"/>
          <w:shd w:val="clear" w:color="auto" w:fill="FFFFFF"/>
        </w:rPr>
        <w:t xml:space="preserve">11.03.2004 r. o podatku od towarów i usług (Dz. U. z 2018 r. poz. 2174, z późn. zm.), dla celów zastosowania kryterium ceny lub kosztu zamawiający dolicza do przedstawionej w tej ofercie ceny kwotę podatku od towarów i usług, którą miałby obowiązek rozliczyć. </w:t>
      </w:r>
      <w:r w:rsidR="00FE0E84" w:rsidRPr="0082207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5B71AA" w:rsidRPr="00822078">
        <w:rPr>
          <w:rFonts w:ascii="Times New Roman" w:hAnsi="Times New Roman"/>
          <w:sz w:val="24"/>
          <w:szCs w:val="24"/>
          <w:shd w:val="clear" w:color="auto" w:fill="FFFFFF"/>
        </w:rPr>
        <w:t xml:space="preserve">W ofercie wykonawca ma obowiązek: </w:t>
      </w:r>
    </w:p>
    <w:p w14:paraId="2F2DA381" w14:textId="53ED710A" w:rsidR="005B71AA" w:rsidRPr="00F00549" w:rsidRDefault="005B71AA" w:rsidP="00DD5FE0">
      <w:pPr>
        <w:pStyle w:val="Akapitzlist"/>
        <w:numPr>
          <w:ilvl w:val="0"/>
          <w:numId w:val="72"/>
        </w:numPr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poinformowania Zamawiającego, że wybór jego oferty będzie prowadził do powstania </w:t>
      </w:r>
      <w:r w:rsidRPr="00F00549">
        <w:rPr>
          <w:rFonts w:ascii="Times New Roman" w:hAnsi="Times New Roman"/>
          <w:sz w:val="24"/>
          <w:szCs w:val="24"/>
        </w:rPr>
        <w:br/>
        <w:t>u Zamawiającego obowiązku podatkowego;</w:t>
      </w:r>
    </w:p>
    <w:p w14:paraId="04E64603" w14:textId="164CEE3C" w:rsidR="005B71AA" w:rsidRPr="00F00549" w:rsidRDefault="005B71AA" w:rsidP="00DD5FE0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111892C5" w14:textId="5698D04D" w:rsidR="005B71AA" w:rsidRPr="00F00549" w:rsidRDefault="005B71AA" w:rsidP="00853196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wartości towaru lub usługi objętego obowiązkiem podatkowym Zamawiającego, bez kwoty podatku;</w:t>
      </w:r>
    </w:p>
    <w:p w14:paraId="6FE52CB9" w14:textId="21470F3A" w:rsidR="005B71AA" w:rsidRPr="00F00549" w:rsidRDefault="005B71AA" w:rsidP="00853196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stawki podatku od towarów i usług, która zgodnie z wiedzą wykonawcy, będzie miała zastosowanie.</w:t>
      </w:r>
    </w:p>
    <w:bookmarkEnd w:id="39"/>
    <w:p w14:paraId="3246F404" w14:textId="4AADD2FC" w:rsidR="006D63C7" w:rsidRPr="00670E31" w:rsidRDefault="006B29BE" w:rsidP="00670E31">
      <w:pPr>
        <w:pStyle w:val="Nagwek1"/>
        <w:keepNext w:val="0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 xml:space="preserve">XV. </w:t>
      </w:r>
      <w:r w:rsidRPr="00F00549">
        <w:rPr>
          <w:rFonts w:ascii="Times New Roman" w:hAnsi="Times New Roman"/>
          <w:sz w:val="24"/>
          <w:szCs w:val="24"/>
          <w:u w:val="single"/>
        </w:rPr>
        <w:t>KRYTERIUM OCENY OFERT</w:t>
      </w:r>
      <w:bookmarkStart w:id="40" w:name="_Toc264373044"/>
      <w:bookmarkStart w:id="41" w:name="_Toc440969219"/>
      <w:bookmarkEnd w:id="37"/>
      <w:bookmarkEnd w:id="38"/>
    </w:p>
    <w:bookmarkEnd w:id="40"/>
    <w:bookmarkEnd w:id="41"/>
    <w:p w14:paraId="46E5005C" w14:textId="77777777" w:rsidR="00822078" w:rsidRPr="00A96D09" w:rsidRDefault="00822078" w:rsidP="00822078">
      <w:pPr>
        <w:numPr>
          <w:ilvl w:val="0"/>
          <w:numId w:val="92"/>
        </w:numPr>
        <w:autoSpaceDE w:val="0"/>
        <w:autoSpaceDN w:val="0"/>
        <w:adjustRightInd w:val="0"/>
        <w:spacing w:after="0" w:line="276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A96D09">
        <w:rPr>
          <w:rFonts w:ascii="Times New Roman" w:hAnsi="Times New Roman"/>
          <w:b/>
          <w:bCs/>
          <w:sz w:val="24"/>
          <w:szCs w:val="24"/>
        </w:rPr>
        <w:t>Za ofertę najkorzystniejszą zostanie uznana oferta zawierająca najkorzystniejszy bilans punktów w kryteriach:</w:t>
      </w:r>
    </w:p>
    <w:p w14:paraId="5A4BB4DE" w14:textId="77777777" w:rsidR="00822078" w:rsidRPr="00A96D09" w:rsidRDefault="00822078" w:rsidP="00822078">
      <w:pPr>
        <w:numPr>
          <w:ilvl w:val="1"/>
          <w:numId w:val="93"/>
        </w:numPr>
        <w:autoSpaceDE w:val="0"/>
        <w:autoSpaceDN w:val="0"/>
        <w:adjustRightInd w:val="0"/>
        <w:spacing w:after="0" w:line="276" w:lineRule="auto"/>
        <w:ind w:hanging="698"/>
        <w:jc w:val="left"/>
        <w:rPr>
          <w:rFonts w:ascii="Times New Roman" w:hAnsi="Times New Roman"/>
          <w:b/>
          <w:sz w:val="24"/>
          <w:szCs w:val="24"/>
        </w:rPr>
      </w:pPr>
      <w:r w:rsidRPr="00A96D09">
        <w:rPr>
          <w:rFonts w:ascii="Times New Roman" w:hAnsi="Times New Roman"/>
          <w:b/>
          <w:sz w:val="24"/>
          <w:szCs w:val="24"/>
        </w:rPr>
        <w:t>Cena oferty brutto ( C)</w:t>
      </w:r>
      <w:r w:rsidRPr="00A96D09">
        <w:rPr>
          <w:rFonts w:ascii="Times New Roman" w:hAnsi="Times New Roman"/>
          <w:b/>
          <w:sz w:val="24"/>
          <w:szCs w:val="24"/>
        </w:rPr>
        <w:tab/>
      </w:r>
      <w:r w:rsidRPr="00A96D09">
        <w:rPr>
          <w:rFonts w:ascii="Times New Roman" w:hAnsi="Times New Roman"/>
          <w:b/>
          <w:sz w:val="24"/>
          <w:szCs w:val="24"/>
        </w:rPr>
        <w:tab/>
      </w:r>
      <w:r w:rsidRPr="00A96D09">
        <w:rPr>
          <w:rFonts w:ascii="Times New Roman" w:hAnsi="Times New Roman"/>
          <w:b/>
          <w:sz w:val="24"/>
          <w:szCs w:val="24"/>
        </w:rPr>
        <w:tab/>
      </w:r>
      <w:r w:rsidRPr="00A96D09">
        <w:rPr>
          <w:rFonts w:ascii="Times New Roman" w:hAnsi="Times New Roman"/>
          <w:b/>
          <w:sz w:val="24"/>
          <w:szCs w:val="24"/>
        </w:rPr>
        <w:tab/>
      </w:r>
      <w:r w:rsidRPr="00A96D09">
        <w:rPr>
          <w:rFonts w:ascii="Times New Roman" w:hAnsi="Times New Roman"/>
          <w:b/>
          <w:sz w:val="24"/>
          <w:szCs w:val="24"/>
        </w:rPr>
        <w:tab/>
      </w:r>
      <w:r w:rsidRPr="00A96D09">
        <w:rPr>
          <w:rFonts w:ascii="Times New Roman" w:hAnsi="Times New Roman"/>
          <w:b/>
          <w:sz w:val="24"/>
          <w:szCs w:val="24"/>
        </w:rPr>
        <w:tab/>
      </w:r>
      <w:r w:rsidRPr="00A96D09">
        <w:rPr>
          <w:rFonts w:ascii="Times New Roman" w:hAnsi="Times New Roman"/>
          <w:b/>
          <w:sz w:val="24"/>
          <w:szCs w:val="24"/>
        </w:rPr>
        <w:tab/>
        <w:t>60%</w:t>
      </w:r>
    </w:p>
    <w:p w14:paraId="2566949F" w14:textId="77777777" w:rsidR="00822078" w:rsidRDefault="00822078" w:rsidP="00822078">
      <w:pPr>
        <w:numPr>
          <w:ilvl w:val="1"/>
          <w:numId w:val="93"/>
        </w:numPr>
        <w:autoSpaceDE w:val="0"/>
        <w:autoSpaceDN w:val="0"/>
        <w:adjustRightInd w:val="0"/>
        <w:spacing w:after="0" w:line="276" w:lineRule="auto"/>
        <w:ind w:hanging="698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Czas reakcji na zgłoszenie prac awaryjnych (P)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20%</w:t>
      </w:r>
    </w:p>
    <w:p w14:paraId="401E5B19" w14:textId="22C1B636" w:rsidR="00043343" w:rsidRPr="00856188" w:rsidRDefault="00822078" w:rsidP="00822078">
      <w:pPr>
        <w:numPr>
          <w:ilvl w:val="1"/>
          <w:numId w:val="93"/>
        </w:numPr>
        <w:autoSpaceDE w:val="0"/>
        <w:autoSpaceDN w:val="0"/>
        <w:adjustRightInd w:val="0"/>
        <w:spacing w:after="0" w:line="276" w:lineRule="auto"/>
        <w:ind w:hanging="698"/>
        <w:jc w:val="left"/>
        <w:rPr>
          <w:rFonts w:ascii="Times New Roman" w:hAnsi="Times New Roman"/>
          <w:b/>
          <w:sz w:val="24"/>
          <w:szCs w:val="24"/>
        </w:rPr>
      </w:pPr>
      <w:r w:rsidRPr="00856188">
        <w:rPr>
          <w:rFonts w:ascii="Times New Roman" w:hAnsi="Times New Roman"/>
          <w:b/>
          <w:sz w:val="24"/>
          <w:szCs w:val="24"/>
        </w:rPr>
        <w:t>Doświadczenie osoby skierowanej do realizacji zamówienia: w eksploatacji i utrzymaniu rowów  melioracyjnych (D)</w:t>
      </w:r>
      <w:r w:rsidRPr="00856188">
        <w:rPr>
          <w:b/>
          <w:sz w:val="24"/>
          <w:szCs w:val="24"/>
        </w:rPr>
        <w:tab/>
      </w:r>
      <w:r w:rsidRPr="00856188">
        <w:rPr>
          <w:b/>
          <w:sz w:val="24"/>
          <w:szCs w:val="24"/>
        </w:rPr>
        <w:tab/>
      </w:r>
      <w:r w:rsidRPr="00856188">
        <w:rPr>
          <w:b/>
          <w:sz w:val="24"/>
          <w:szCs w:val="24"/>
        </w:rPr>
        <w:tab/>
      </w:r>
      <w:r w:rsidRPr="00856188">
        <w:rPr>
          <w:b/>
          <w:sz w:val="24"/>
          <w:szCs w:val="24"/>
        </w:rPr>
        <w:tab/>
      </w:r>
      <w:r w:rsidRPr="00856188">
        <w:rPr>
          <w:rFonts w:ascii="Times New Roman" w:hAnsi="Times New Roman"/>
          <w:b/>
          <w:sz w:val="24"/>
          <w:szCs w:val="24"/>
        </w:rPr>
        <w:t>20%</w:t>
      </w:r>
    </w:p>
    <w:p w14:paraId="120117DA" w14:textId="77777777" w:rsidR="00822078" w:rsidRPr="00670E31" w:rsidRDefault="00822078" w:rsidP="00D753A6">
      <w:pPr>
        <w:autoSpaceDE w:val="0"/>
        <w:autoSpaceDN w:val="0"/>
        <w:adjustRightInd w:val="0"/>
        <w:spacing w:after="0" w:line="276" w:lineRule="auto"/>
        <w:ind w:left="1070"/>
        <w:jc w:val="left"/>
        <w:rPr>
          <w:rFonts w:ascii="Times New Roman" w:hAnsi="Times New Roman"/>
        </w:rPr>
      </w:pPr>
    </w:p>
    <w:p w14:paraId="4EFCB613" w14:textId="77777777" w:rsidR="00822078" w:rsidRDefault="00822078" w:rsidP="00822078">
      <w:pPr>
        <w:pStyle w:val="Akapitzlist"/>
        <w:numPr>
          <w:ilvl w:val="0"/>
          <w:numId w:val="81"/>
        </w:numPr>
        <w:spacing w:after="120" w:line="24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Punkty będą przyznawane wg następujących zasad:</w:t>
      </w:r>
    </w:p>
    <w:p w14:paraId="4FE1D35D" w14:textId="77777777" w:rsidR="00822078" w:rsidRDefault="00822078" w:rsidP="00822078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2576762C" w14:textId="68F1BDC3" w:rsidR="00822078" w:rsidRDefault="00822078" w:rsidP="00822078">
      <w:pPr>
        <w:numPr>
          <w:ilvl w:val="1"/>
          <w:numId w:val="94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F8713D">
        <w:rPr>
          <w:rFonts w:ascii="Times New Roman" w:hAnsi="Times New Roman"/>
          <w:b/>
          <w:sz w:val="24"/>
          <w:szCs w:val="24"/>
        </w:rPr>
        <w:lastRenderedPageBreak/>
        <w:t>Cena oferty</w:t>
      </w:r>
      <w:r>
        <w:rPr>
          <w:rFonts w:ascii="Times New Roman" w:hAnsi="Times New Roman"/>
          <w:b/>
          <w:sz w:val="24"/>
          <w:szCs w:val="24"/>
        </w:rPr>
        <w:t xml:space="preserve"> brutto</w:t>
      </w:r>
      <w:r w:rsidRPr="00F8713D">
        <w:rPr>
          <w:rFonts w:ascii="Times New Roman" w:hAnsi="Times New Roman"/>
          <w:b/>
          <w:sz w:val="24"/>
          <w:szCs w:val="24"/>
        </w:rPr>
        <w:t xml:space="preserve"> (C)</w:t>
      </w:r>
    </w:p>
    <w:p w14:paraId="1D09C473" w14:textId="77777777" w:rsidR="00043343" w:rsidRDefault="00043343" w:rsidP="00D753A6">
      <w:pPr>
        <w:autoSpaceDE w:val="0"/>
        <w:autoSpaceDN w:val="0"/>
        <w:adjustRightInd w:val="0"/>
        <w:spacing w:after="0" w:line="276" w:lineRule="auto"/>
        <w:ind w:left="360"/>
        <w:jc w:val="left"/>
        <w:rPr>
          <w:rFonts w:ascii="Times New Roman" w:hAnsi="Times New Roman"/>
          <w:b/>
          <w:sz w:val="24"/>
          <w:szCs w:val="24"/>
        </w:rPr>
      </w:pPr>
    </w:p>
    <w:p w14:paraId="4CA0323A" w14:textId="77777777" w:rsidR="00822078" w:rsidRPr="004B273A" w:rsidRDefault="00822078" w:rsidP="00822078">
      <w:pPr>
        <w:pStyle w:val="Akapitzlist"/>
        <w:spacing w:after="0"/>
        <w:ind w:left="1429" w:firstLine="698"/>
        <w:rPr>
          <w:rFonts w:ascii="Times New Roman" w:hAnsi="Times New Roman"/>
          <w:b/>
          <w:sz w:val="24"/>
          <w:szCs w:val="24"/>
        </w:rPr>
      </w:pPr>
      <w:r w:rsidRPr="004B273A">
        <w:rPr>
          <w:rFonts w:ascii="Times New Roman" w:hAnsi="Times New Roman"/>
          <w:b/>
          <w:sz w:val="24"/>
          <w:szCs w:val="24"/>
        </w:rPr>
        <w:t xml:space="preserve">najniższa cena ofertowa </w:t>
      </w:r>
    </w:p>
    <w:p w14:paraId="38B3B669" w14:textId="77777777" w:rsidR="00822078" w:rsidRPr="004B273A" w:rsidRDefault="00822078" w:rsidP="00822078">
      <w:pPr>
        <w:pStyle w:val="Akapitzlist"/>
        <w:tabs>
          <w:tab w:val="left" w:pos="2127"/>
        </w:tabs>
        <w:spacing w:after="0"/>
        <w:rPr>
          <w:rFonts w:ascii="Times New Roman" w:hAnsi="Times New Roman"/>
          <w:b/>
          <w:sz w:val="24"/>
          <w:szCs w:val="24"/>
        </w:rPr>
      </w:pPr>
      <w:r w:rsidRPr="004B273A">
        <w:rPr>
          <w:rFonts w:ascii="Times New Roman" w:hAnsi="Times New Roman"/>
          <w:b/>
          <w:sz w:val="24"/>
          <w:szCs w:val="24"/>
        </w:rPr>
        <w:t xml:space="preserve">     C  = ---------------------------------------------------- x 100 pkt x 60 %</w:t>
      </w:r>
    </w:p>
    <w:p w14:paraId="61699DBA" w14:textId="77777777" w:rsidR="00822078" w:rsidRDefault="00822078" w:rsidP="00822078">
      <w:pPr>
        <w:pStyle w:val="Akapitzlist"/>
        <w:spacing w:after="0"/>
        <w:ind w:left="1429" w:firstLine="698"/>
        <w:rPr>
          <w:rFonts w:ascii="Times New Roman" w:hAnsi="Times New Roman"/>
          <w:b/>
          <w:sz w:val="24"/>
          <w:szCs w:val="24"/>
        </w:rPr>
      </w:pPr>
      <w:r w:rsidRPr="004B273A">
        <w:rPr>
          <w:rFonts w:ascii="Times New Roman" w:hAnsi="Times New Roman"/>
          <w:b/>
          <w:sz w:val="24"/>
          <w:szCs w:val="24"/>
        </w:rPr>
        <w:t>cena ofertowa w ofercie ocenianej</w:t>
      </w:r>
    </w:p>
    <w:p w14:paraId="2BD4E2A1" w14:textId="77777777" w:rsidR="00822078" w:rsidRDefault="00822078" w:rsidP="00822078">
      <w:pPr>
        <w:autoSpaceDE w:val="0"/>
        <w:autoSpaceDN w:val="0"/>
        <w:adjustRightInd w:val="0"/>
        <w:spacing w:after="0" w:line="276" w:lineRule="auto"/>
        <w:ind w:left="644"/>
        <w:jc w:val="left"/>
        <w:rPr>
          <w:rFonts w:ascii="Times New Roman" w:hAnsi="Times New Roman"/>
          <w:b/>
          <w:sz w:val="24"/>
          <w:szCs w:val="24"/>
        </w:rPr>
      </w:pPr>
    </w:p>
    <w:p w14:paraId="21071035" w14:textId="77777777" w:rsidR="00822078" w:rsidRPr="00F8713D" w:rsidRDefault="00822078" w:rsidP="00822078">
      <w:pPr>
        <w:numPr>
          <w:ilvl w:val="1"/>
          <w:numId w:val="94"/>
        </w:numPr>
        <w:autoSpaceDE w:val="0"/>
        <w:autoSpaceDN w:val="0"/>
        <w:adjustRightInd w:val="0"/>
        <w:spacing w:after="0" w:line="276" w:lineRule="auto"/>
        <w:ind w:left="644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Pr="00F8713D">
        <w:rPr>
          <w:rFonts w:ascii="Times New Roman" w:hAnsi="Times New Roman"/>
          <w:b/>
          <w:sz w:val="24"/>
          <w:szCs w:val="24"/>
        </w:rPr>
        <w:t>zas reakcji na zgłoszenie prac awaryjnych</w:t>
      </w:r>
      <w:r>
        <w:rPr>
          <w:rFonts w:ascii="Times New Roman" w:hAnsi="Times New Roman"/>
          <w:b/>
          <w:sz w:val="24"/>
          <w:szCs w:val="24"/>
        </w:rPr>
        <w:t xml:space="preserve"> (P)</w:t>
      </w:r>
      <w:r w:rsidRPr="00F8713D">
        <w:rPr>
          <w:rFonts w:ascii="Times New Roman" w:hAnsi="Times New Roman"/>
          <w:b/>
          <w:sz w:val="24"/>
          <w:szCs w:val="24"/>
        </w:rPr>
        <w:t xml:space="preserve">  - 20%</w:t>
      </w:r>
    </w:p>
    <w:p w14:paraId="2705934D" w14:textId="77777777" w:rsidR="00822078" w:rsidRPr="00A96D09" w:rsidRDefault="00822078" w:rsidP="00822078">
      <w:pPr>
        <w:pStyle w:val="Tekstpodstawowywcity2"/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14:paraId="1BF0C6D8" w14:textId="77777777" w:rsidR="00822078" w:rsidRPr="00A96D09" w:rsidRDefault="00822078" w:rsidP="00822078">
      <w:pPr>
        <w:pStyle w:val="Tekstpodstawowywcity2"/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A96D09">
        <w:rPr>
          <w:rFonts w:ascii="Times New Roman" w:hAnsi="Times New Roman"/>
          <w:b/>
          <w:sz w:val="24"/>
          <w:szCs w:val="24"/>
        </w:rPr>
        <w:t>Sposób przyznania punktów w kryterium: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6D09">
        <w:rPr>
          <w:rFonts w:ascii="Times New Roman" w:hAnsi="Times New Roman"/>
          <w:b/>
          <w:sz w:val="24"/>
          <w:szCs w:val="24"/>
        </w:rPr>
        <w:t>czas reakcji” (P):</w:t>
      </w:r>
    </w:p>
    <w:p w14:paraId="7F090616" w14:textId="77777777" w:rsidR="00822078" w:rsidRPr="00A96D09" w:rsidRDefault="00822078" w:rsidP="00822078">
      <w:pPr>
        <w:pStyle w:val="Tekstpodstawowywcity2"/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</w:p>
    <w:p w14:paraId="183B6DFC" w14:textId="77777777" w:rsidR="00822078" w:rsidRPr="00A96D09" w:rsidRDefault="00822078" w:rsidP="00822078">
      <w:pPr>
        <w:pStyle w:val="Tekstpodstawowywcity2"/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A96D09">
        <w:rPr>
          <w:rFonts w:ascii="Times New Roman" w:hAnsi="Times New Roman"/>
          <w:b/>
          <w:sz w:val="24"/>
          <w:szCs w:val="24"/>
        </w:rPr>
        <w:t xml:space="preserve">   Liczba pkt za ocenę czasu reakcji</w:t>
      </w:r>
    </w:p>
    <w:p w14:paraId="3AF716EB" w14:textId="77777777" w:rsidR="00822078" w:rsidRPr="00A96D09" w:rsidRDefault="00822078" w:rsidP="00822078">
      <w:pPr>
        <w:pStyle w:val="Tekstpodstawowywcity2"/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A96D09">
        <w:rPr>
          <w:rFonts w:ascii="Times New Roman" w:hAnsi="Times New Roman"/>
          <w:b/>
          <w:sz w:val="24"/>
          <w:szCs w:val="24"/>
        </w:rPr>
        <w:t xml:space="preserve">            w badanej ofercie</w:t>
      </w:r>
    </w:p>
    <w:p w14:paraId="3436FBF4" w14:textId="77777777" w:rsidR="00822078" w:rsidRPr="00A96D09" w:rsidRDefault="00822078" w:rsidP="00822078">
      <w:pPr>
        <w:pStyle w:val="Tekstpodstawowywcity2"/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A96D09">
        <w:rPr>
          <w:rFonts w:ascii="Times New Roman" w:hAnsi="Times New Roman"/>
          <w:b/>
          <w:sz w:val="24"/>
          <w:szCs w:val="24"/>
        </w:rPr>
        <w:t>P= ------------------------------------ x 100 pkt x 20%</w:t>
      </w:r>
    </w:p>
    <w:p w14:paraId="3C6C9D87" w14:textId="77777777" w:rsidR="00822078" w:rsidRPr="00A96D09" w:rsidRDefault="00822078" w:rsidP="00822078">
      <w:pPr>
        <w:pStyle w:val="Tekstpodstawowywcity2"/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A96D09">
        <w:rPr>
          <w:rFonts w:ascii="Times New Roman" w:hAnsi="Times New Roman"/>
          <w:b/>
          <w:sz w:val="24"/>
          <w:szCs w:val="24"/>
        </w:rPr>
        <w:t xml:space="preserve">     Maksymalna liczba punktów za ocenę</w:t>
      </w:r>
    </w:p>
    <w:p w14:paraId="2DE40E60" w14:textId="77777777" w:rsidR="00822078" w:rsidRPr="00A96D09" w:rsidRDefault="00822078" w:rsidP="00822078">
      <w:pPr>
        <w:pStyle w:val="Tekstpodstawowywcity2"/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A96D09">
        <w:rPr>
          <w:rFonts w:ascii="Times New Roman" w:hAnsi="Times New Roman"/>
          <w:b/>
          <w:sz w:val="24"/>
          <w:szCs w:val="24"/>
        </w:rPr>
        <w:t xml:space="preserve">               czasu reakcji </w:t>
      </w:r>
    </w:p>
    <w:p w14:paraId="2108338C" w14:textId="77777777" w:rsidR="00822078" w:rsidRPr="00A96D09" w:rsidRDefault="00822078" w:rsidP="00822078">
      <w:pPr>
        <w:pStyle w:val="Tekstpodstawowywcity2"/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</w:p>
    <w:p w14:paraId="52AE3DF3" w14:textId="77777777" w:rsidR="00822078" w:rsidRPr="00A96D09" w:rsidRDefault="00822078" w:rsidP="00822078">
      <w:pPr>
        <w:pStyle w:val="Tekstpodstawowywcity2"/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  <w:r w:rsidRPr="00A96D09">
        <w:rPr>
          <w:rFonts w:ascii="Times New Roman" w:hAnsi="Times New Roman"/>
          <w:sz w:val="24"/>
          <w:szCs w:val="24"/>
        </w:rPr>
        <w:t>Ocena punktowa w kryterium „czas reakcji do zgłoszenia prac awaryjnych do rozpoczęcia usunięcia prac awaryjnych”  dokonana zostanie na podstawie:</w:t>
      </w:r>
    </w:p>
    <w:p w14:paraId="018B870C" w14:textId="77777777" w:rsidR="00822078" w:rsidRPr="00A96D09" w:rsidRDefault="00822078" w:rsidP="00822078">
      <w:pPr>
        <w:pStyle w:val="Tekstpodstawowywcity2"/>
        <w:numPr>
          <w:ilvl w:val="3"/>
          <w:numId w:val="91"/>
        </w:numPr>
        <w:tabs>
          <w:tab w:val="left" w:pos="284"/>
        </w:tabs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</w:rPr>
      </w:pPr>
      <w:r w:rsidRPr="00A96D09">
        <w:rPr>
          <w:rFonts w:ascii="Times New Roman" w:hAnsi="Times New Roman"/>
          <w:sz w:val="24"/>
          <w:szCs w:val="24"/>
        </w:rPr>
        <w:t>P</w:t>
      </w:r>
      <w:r w:rsidRPr="00A96D09">
        <w:rPr>
          <w:rFonts w:ascii="Times New Roman" w:hAnsi="Times New Roman"/>
          <w:b/>
          <w:sz w:val="24"/>
          <w:szCs w:val="24"/>
        </w:rPr>
        <w:t xml:space="preserve"> = 10 pkt – gdy czas reakcji od zgłoszenia prac awaryjnych do rozpoczęcia prac usuwania prac awaryjnych wynosi poniżej 1 godziny,</w:t>
      </w:r>
    </w:p>
    <w:p w14:paraId="60C87CD2" w14:textId="77777777" w:rsidR="00822078" w:rsidRPr="00A96D09" w:rsidRDefault="00822078" w:rsidP="00822078">
      <w:pPr>
        <w:pStyle w:val="Tekstpodstawowywcity2"/>
        <w:numPr>
          <w:ilvl w:val="3"/>
          <w:numId w:val="91"/>
        </w:numPr>
        <w:tabs>
          <w:tab w:val="left" w:pos="284"/>
        </w:tabs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</w:rPr>
      </w:pPr>
      <w:r w:rsidRPr="00A96D09">
        <w:rPr>
          <w:rFonts w:ascii="Times New Roman" w:hAnsi="Times New Roman"/>
          <w:sz w:val="24"/>
          <w:szCs w:val="24"/>
        </w:rPr>
        <w:t>P</w:t>
      </w:r>
      <w:r w:rsidRPr="00A96D09">
        <w:rPr>
          <w:rFonts w:ascii="Times New Roman" w:hAnsi="Times New Roman"/>
          <w:b/>
          <w:sz w:val="24"/>
          <w:szCs w:val="24"/>
        </w:rPr>
        <w:t xml:space="preserve"> = 5 pkt – gdy czas reakcji od zgłoszenia prac awaryjnych do rozpoczęcia prac usuwania prac awaryjnych wynosi od 1 godziny do 1,5 godziny,</w:t>
      </w:r>
    </w:p>
    <w:p w14:paraId="06697D9A" w14:textId="77777777" w:rsidR="00822078" w:rsidRPr="00A96D09" w:rsidRDefault="00822078" w:rsidP="00822078">
      <w:pPr>
        <w:pStyle w:val="Tekstpodstawowywcity2"/>
        <w:numPr>
          <w:ilvl w:val="3"/>
          <w:numId w:val="91"/>
        </w:numPr>
        <w:tabs>
          <w:tab w:val="left" w:pos="284"/>
        </w:tabs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</w:rPr>
      </w:pPr>
      <w:r w:rsidRPr="00A96D09">
        <w:rPr>
          <w:rFonts w:ascii="Times New Roman" w:hAnsi="Times New Roman"/>
          <w:sz w:val="24"/>
          <w:szCs w:val="24"/>
        </w:rPr>
        <w:t>P</w:t>
      </w:r>
      <w:r w:rsidRPr="00A96D09">
        <w:rPr>
          <w:rFonts w:ascii="Times New Roman" w:hAnsi="Times New Roman"/>
          <w:b/>
          <w:sz w:val="24"/>
          <w:szCs w:val="24"/>
        </w:rPr>
        <w:t xml:space="preserve"> = 3 pkt – gdy czas reakcji od zgłoszenia prac awaryjnych do rozpoczęcia prac usuwania prac awaryjnych wynosi powyżej  1,5 godziny do 2 godzin,</w:t>
      </w:r>
    </w:p>
    <w:p w14:paraId="18043ECF" w14:textId="77777777" w:rsidR="00822078" w:rsidRPr="00A96D09" w:rsidRDefault="00822078" w:rsidP="00822078">
      <w:pPr>
        <w:pStyle w:val="Tekstpodstawowywcity2"/>
        <w:numPr>
          <w:ilvl w:val="3"/>
          <w:numId w:val="91"/>
        </w:numPr>
        <w:tabs>
          <w:tab w:val="left" w:pos="284"/>
        </w:tabs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</w:rPr>
      </w:pPr>
      <w:r w:rsidRPr="00A96D09">
        <w:rPr>
          <w:rFonts w:ascii="Times New Roman" w:hAnsi="Times New Roman"/>
          <w:sz w:val="24"/>
          <w:szCs w:val="24"/>
        </w:rPr>
        <w:t>P</w:t>
      </w:r>
      <w:r w:rsidRPr="00A96D09">
        <w:rPr>
          <w:rFonts w:ascii="Times New Roman" w:hAnsi="Times New Roman"/>
          <w:b/>
          <w:sz w:val="24"/>
          <w:szCs w:val="24"/>
        </w:rPr>
        <w:t xml:space="preserve"> = 0 pkt – gdy czas reakcji od zgłoszenia prac awaryjnych do rozpoczęcia prac usuwania prac awaryjnych wynosi powyżej  2 godzin,</w:t>
      </w:r>
    </w:p>
    <w:p w14:paraId="2EFB40D9" w14:textId="77777777" w:rsidR="00E56275" w:rsidRDefault="00E56275">
      <w:p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0656B4B8" w14:textId="0FE50F3F" w:rsidR="00822078" w:rsidRPr="00043343" w:rsidRDefault="00822078" w:rsidP="00D753A6">
      <w:pPr>
        <w:numPr>
          <w:ilvl w:val="1"/>
          <w:numId w:val="94"/>
        </w:numPr>
        <w:autoSpaceDE w:val="0"/>
        <w:autoSpaceDN w:val="0"/>
        <w:adjustRightInd w:val="0"/>
        <w:spacing w:after="0" w:line="276" w:lineRule="auto"/>
        <w:ind w:left="644"/>
        <w:rPr>
          <w:rFonts w:ascii="Times New Roman" w:hAnsi="Times New Roman"/>
          <w:b/>
          <w:sz w:val="24"/>
          <w:szCs w:val="24"/>
        </w:rPr>
      </w:pPr>
      <w:bookmarkStart w:id="42" w:name="_Hlk521062343"/>
      <w:r w:rsidRPr="00F8713D">
        <w:rPr>
          <w:rFonts w:ascii="Times New Roman" w:hAnsi="Times New Roman"/>
          <w:b/>
          <w:sz w:val="24"/>
          <w:szCs w:val="24"/>
        </w:rPr>
        <w:t xml:space="preserve">Osoba </w:t>
      </w:r>
      <w:r w:rsidR="00FD493F">
        <w:rPr>
          <w:rFonts w:ascii="Times New Roman" w:hAnsi="Times New Roman"/>
          <w:b/>
          <w:sz w:val="24"/>
          <w:szCs w:val="24"/>
        </w:rPr>
        <w:t>skierowana do realizacji z</w:t>
      </w:r>
      <w:r w:rsidR="00043343">
        <w:rPr>
          <w:rFonts w:ascii="Times New Roman" w:hAnsi="Times New Roman"/>
          <w:b/>
          <w:sz w:val="24"/>
          <w:szCs w:val="24"/>
        </w:rPr>
        <w:t>a</w:t>
      </w:r>
      <w:r w:rsidR="00FD493F">
        <w:rPr>
          <w:rFonts w:ascii="Times New Roman" w:hAnsi="Times New Roman"/>
          <w:b/>
          <w:sz w:val="24"/>
          <w:szCs w:val="24"/>
        </w:rPr>
        <w:t xml:space="preserve">mówienia </w:t>
      </w:r>
      <w:r w:rsidRPr="00F8713D">
        <w:rPr>
          <w:rFonts w:ascii="Times New Roman" w:hAnsi="Times New Roman"/>
          <w:b/>
          <w:sz w:val="24"/>
          <w:szCs w:val="24"/>
        </w:rPr>
        <w:t xml:space="preserve">z doświadczeniem w eksploatacji </w:t>
      </w:r>
      <w:r w:rsidR="00043343">
        <w:rPr>
          <w:rFonts w:ascii="Times New Roman" w:hAnsi="Times New Roman"/>
          <w:b/>
          <w:sz w:val="24"/>
          <w:szCs w:val="24"/>
        </w:rPr>
        <w:br/>
      </w:r>
      <w:r w:rsidRPr="00F8713D">
        <w:rPr>
          <w:rFonts w:ascii="Times New Roman" w:hAnsi="Times New Roman"/>
          <w:b/>
          <w:sz w:val="24"/>
          <w:szCs w:val="24"/>
        </w:rPr>
        <w:t>i utrzymaniu rowów</w:t>
      </w:r>
      <w:r w:rsidR="00043343">
        <w:rPr>
          <w:rFonts w:ascii="Times New Roman" w:hAnsi="Times New Roman"/>
          <w:b/>
          <w:sz w:val="24"/>
          <w:szCs w:val="24"/>
        </w:rPr>
        <w:t xml:space="preserve"> </w:t>
      </w:r>
      <w:r w:rsidRPr="00043343">
        <w:rPr>
          <w:rFonts w:ascii="Times New Roman" w:hAnsi="Times New Roman"/>
          <w:b/>
          <w:sz w:val="24"/>
          <w:szCs w:val="24"/>
        </w:rPr>
        <w:t>melioracyjnych (D)  – 20 %</w:t>
      </w:r>
    </w:p>
    <w:p w14:paraId="475FB196" w14:textId="77777777" w:rsidR="00822078" w:rsidRPr="00A96D09" w:rsidRDefault="00822078" w:rsidP="00822078">
      <w:pPr>
        <w:pStyle w:val="Tekstpodstawowywcity2"/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</w:p>
    <w:p w14:paraId="3D2CB0EB" w14:textId="77777777" w:rsidR="00822078" w:rsidRPr="00A96D09" w:rsidRDefault="00822078" w:rsidP="00822078">
      <w:pPr>
        <w:pStyle w:val="Tekstpodstawowywcity2"/>
        <w:tabs>
          <w:tab w:val="left" w:pos="284"/>
        </w:tabs>
        <w:ind w:left="0"/>
        <w:rPr>
          <w:rFonts w:ascii="Times New Roman" w:hAnsi="Times New Roman"/>
          <w:b/>
          <w:sz w:val="24"/>
          <w:szCs w:val="24"/>
        </w:rPr>
      </w:pPr>
      <w:r w:rsidRPr="00A96D09">
        <w:rPr>
          <w:rFonts w:ascii="Times New Roman" w:hAnsi="Times New Roman"/>
          <w:b/>
          <w:sz w:val="24"/>
          <w:szCs w:val="24"/>
        </w:rPr>
        <w:tab/>
        <w:t xml:space="preserve">Sposób przyznania punktów w kryterium „doświadczenie </w:t>
      </w:r>
      <w:r>
        <w:rPr>
          <w:rFonts w:ascii="Times New Roman" w:hAnsi="Times New Roman"/>
          <w:b/>
          <w:sz w:val="24"/>
          <w:szCs w:val="24"/>
        </w:rPr>
        <w:t xml:space="preserve">osoby </w:t>
      </w:r>
      <w:r w:rsidRPr="00A96D09">
        <w:rPr>
          <w:rFonts w:ascii="Times New Roman" w:hAnsi="Times New Roman"/>
          <w:b/>
          <w:sz w:val="24"/>
          <w:szCs w:val="24"/>
        </w:rPr>
        <w:t>w utrzymaniu rowów melioracyjnych” (D):</w:t>
      </w:r>
    </w:p>
    <w:p w14:paraId="768BF0A6" w14:textId="77777777" w:rsidR="00822078" w:rsidRPr="00A96D09" w:rsidRDefault="00822078" w:rsidP="00822078">
      <w:pPr>
        <w:pStyle w:val="Tekstpodstawowywcity2"/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</w:p>
    <w:p w14:paraId="719C02DE" w14:textId="77777777" w:rsidR="00822078" w:rsidRPr="00A96D09" w:rsidRDefault="00822078" w:rsidP="00822078">
      <w:pPr>
        <w:pStyle w:val="Tekstpodstawowywcity2"/>
        <w:tabs>
          <w:tab w:val="left" w:pos="284"/>
        </w:tabs>
        <w:ind w:left="284"/>
        <w:rPr>
          <w:rFonts w:ascii="Times New Roman" w:hAnsi="Times New Roman"/>
          <w:b/>
          <w:sz w:val="24"/>
          <w:szCs w:val="24"/>
        </w:rPr>
      </w:pPr>
      <w:r w:rsidRPr="00A96D09">
        <w:rPr>
          <w:rFonts w:ascii="Times New Roman" w:hAnsi="Times New Roman"/>
          <w:b/>
          <w:sz w:val="24"/>
          <w:szCs w:val="24"/>
        </w:rPr>
        <w:t xml:space="preserve">             Liczba pkt za ocenę doświadczenia </w:t>
      </w:r>
    </w:p>
    <w:p w14:paraId="0926F484" w14:textId="77777777" w:rsidR="00822078" w:rsidRPr="00A96D09" w:rsidRDefault="00822078" w:rsidP="00822078">
      <w:pPr>
        <w:pStyle w:val="Tekstpodstawowywcity2"/>
        <w:tabs>
          <w:tab w:val="left" w:pos="284"/>
        </w:tabs>
        <w:ind w:left="284"/>
        <w:rPr>
          <w:rFonts w:ascii="Times New Roman" w:hAnsi="Times New Roman"/>
          <w:b/>
          <w:sz w:val="24"/>
          <w:szCs w:val="24"/>
        </w:rPr>
      </w:pPr>
      <w:r w:rsidRPr="00A96D09">
        <w:rPr>
          <w:rFonts w:ascii="Times New Roman" w:hAnsi="Times New Roman"/>
          <w:b/>
          <w:sz w:val="24"/>
          <w:szCs w:val="24"/>
        </w:rPr>
        <w:t xml:space="preserve">                         w badanej ofercie</w:t>
      </w:r>
    </w:p>
    <w:p w14:paraId="367F14CA" w14:textId="77777777" w:rsidR="00822078" w:rsidRPr="00A96D09" w:rsidRDefault="00822078" w:rsidP="00822078">
      <w:pPr>
        <w:pStyle w:val="Tekstpodstawowywcity2"/>
        <w:tabs>
          <w:tab w:val="left" w:pos="284"/>
        </w:tabs>
        <w:ind w:left="284"/>
        <w:rPr>
          <w:rFonts w:ascii="Times New Roman" w:hAnsi="Times New Roman"/>
          <w:b/>
          <w:sz w:val="24"/>
          <w:szCs w:val="24"/>
        </w:rPr>
      </w:pPr>
      <w:r w:rsidRPr="00A96D09">
        <w:rPr>
          <w:rFonts w:ascii="Times New Roman" w:hAnsi="Times New Roman"/>
          <w:b/>
          <w:sz w:val="24"/>
          <w:szCs w:val="24"/>
        </w:rPr>
        <w:t xml:space="preserve">      D</w:t>
      </w:r>
      <w:r w:rsidRPr="00A96D09">
        <w:rPr>
          <w:rFonts w:ascii="Times New Roman" w:hAnsi="Times New Roman"/>
          <w:sz w:val="24"/>
          <w:szCs w:val="24"/>
        </w:rPr>
        <w:t xml:space="preserve">= ------------------------------------------- </w:t>
      </w:r>
      <w:r w:rsidRPr="00A96D09">
        <w:rPr>
          <w:rFonts w:ascii="Times New Roman" w:hAnsi="Times New Roman"/>
          <w:b/>
          <w:sz w:val="24"/>
          <w:szCs w:val="24"/>
        </w:rPr>
        <w:t>x 100 pkt x 20%</w:t>
      </w:r>
    </w:p>
    <w:p w14:paraId="444D62FF" w14:textId="77777777" w:rsidR="00822078" w:rsidRPr="00A96D09" w:rsidRDefault="00822078" w:rsidP="00822078">
      <w:pPr>
        <w:pStyle w:val="Tekstpodstawowywcity2"/>
        <w:tabs>
          <w:tab w:val="left" w:pos="284"/>
        </w:tabs>
        <w:ind w:left="284"/>
        <w:rPr>
          <w:rFonts w:ascii="Times New Roman" w:hAnsi="Times New Roman"/>
          <w:b/>
          <w:sz w:val="24"/>
          <w:szCs w:val="24"/>
        </w:rPr>
      </w:pPr>
      <w:r w:rsidRPr="00A96D09">
        <w:rPr>
          <w:rFonts w:ascii="Times New Roman" w:hAnsi="Times New Roman"/>
          <w:b/>
          <w:sz w:val="24"/>
          <w:szCs w:val="24"/>
        </w:rPr>
        <w:t xml:space="preserve">             Maksymalna liczba punktów za ocenę </w:t>
      </w:r>
    </w:p>
    <w:p w14:paraId="67DBB3C4" w14:textId="77777777" w:rsidR="00822078" w:rsidRPr="00A96D09" w:rsidRDefault="00822078" w:rsidP="00822078">
      <w:pPr>
        <w:pStyle w:val="Tekstpodstawowywcity2"/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  <w:r w:rsidRPr="00A96D09">
        <w:rPr>
          <w:rFonts w:ascii="Times New Roman" w:hAnsi="Times New Roman"/>
          <w:b/>
          <w:sz w:val="24"/>
          <w:szCs w:val="24"/>
        </w:rPr>
        <w:t xml:space="preserve">                   doświadczenia</w:t>
      </w:r>
    </w:p>
    <w:p w14:paraId="728C4BF4" w14:textId="77777777" w:rsidR="00822078" w:rsidRPr="00A96D09" w:rsidRDefault="00822078" w:rsidP="00822078">
      <w:pPr>
        <w:pStyle w:val="Tekstpodstawowywcity2"/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  <w:r w:rsidRPr="00A96D09">
        <w:rPr>
          <w:rFonts w:ascii="Times New Roman" w:hAnsi="Times New Roman"/>
          <w:b/>
          <w:sz w:val="24"/>
          <w:szCs w:val="24"/>
        </w:rPr>
        <w:t xml:space="preserve">      </w:t>
      </w:r>
    </w:p>
    <w:p w14:paraId="0B4AC31C" w14:textId="77777777" w:rsidR="00822078" w:rsidRPr="00A96D09" w:rsidRDefault="00822078" w:rsidP="00822078">
      <w:pPr>
        <w:pStyle w:val="Tekstpodstawowywcity2"/>
        <w:tabs>
          <w:tab w:val="left" w:pos="567"/>
        </w:tabs>
        <w:ind w:left="426" w:hanging="426"/>
        <w:rPr>
          <w:rFonts w:ascii="Times New Roman" w:hAnsi="Times New Roman"/>
          <w:sz w:val="24"/>
          <w:szCs w:val="24"/>
        </w:rPr>
      </w:pPr>
      <w:r w:rsidRPr="00A96D09">
        <w:rPr>
          <w:rFonts w:ascii="Times New Roman" w:hAnsi="Times New Roman"/>
          <w:sz w:val="24"/>
          <w:szCs w:val="24"/>
        </w:rPr>
        <w:lastRenderedPageBreak/>
        <w:t xml:space="preserve">       Punkty w tym kryterium będą przyznawane za „doświadczenie osoby w eksploatacji  i utrzymaniu  rowów melioracyjnych”</w:t>
      </w:r>
    </w:p>
    <w:p w14:paraId="4E2BB933" w14:textId="77777777" w:rsidR="00822078" w:rsidRPr="00A96D09" w:rsidRDefault="00822078" w:rsidP="00822078">
      <w:pPr>
        <w:pStyle w:val="Tekstpodstawowywcity2"/>
        <w:tabs>
          <w:tab w:val="left" w:pos="284"/>
        </w:tabs>
        <w:ind w:left="426" w:hanging="284"/>
        <w:rPr>
          <w:rFonts w:ascii="Times New Roman" w:hAnsi="Times New Roman"/>
          <w:b/>
          <w:sz w:val="24"/>
          <w:szCs w:val="24"/>
        </w:rPr>
      </w:pPr>
      <w:r w:rsidRPr="00A96D09">
        <w:rPr>
          <w:rFonts w:ascii="Times New Roman" w:hAnsi="Times New Roman"/>
          <w:b/>
          <w:sz w:val="24"/>
          <w:szCs w:val="24"/>
        </w:rPr>
        <w:t xml:space="preserve">a) </w:t>
      </w:r>
      <w:r w:rsidRPr="00A96D09">
        <w:rPr>
          <w:rFonts w:ascii="Times New Roman" w:hAnsi="Times New Roman"/>
          <w:sz w:val="24"/>
          <w:szCs w:val="24"/>
        </w:rPr>
        <w:t xml:space="preserve">D </w:t>
      </w:r>
      <w:r w:rsidRPr="00A96D09">
        <w:rPr>
          <w:rFonts w:ascii="Times New Roman" w:hAnsi="Times New Roman"/>
          <w:b/>
          <w:sz w:val="24"/>
          <w:szCs w:val="24"/>
        </w:rPr>
        <w:t>= 10 pkt –  za doświadczenie osoby  w eksploatacji  i utrzymaniu rowów melioracyjnych powyżej 5 lat,</w:t>
      </w:r>
    </w:p>
    <w:p w14:paraId="7E6CC3EC" w14:textId="77777777" w:rsidR="00822078" w:rsidRPr="00A96D09" w:rsidRDefault="00822078" w:rsidP="00822078">
      <w:pPr>
        <w:pStyle w:val="Tekstpodstawowywcity2"/>
        <w:tabs>
          <w:tab w:val="left" w:pos="284"/>
        </w:tabs>
        <w:ind w:left="426" w:hanging="426"/>
        <w:rPr>
          <w:rFonts w:ascii="Times New Roman" w:hAnsi="Times New Roman"/>
          <w:b/>
          <w:sz w:val="24"/>
          <w:szCs w:val="24"/>
        </w:rPr>
      </w:pPr>
      <w:r w:rsidRPr="00A96D09">
        <w:rPr>
          <w:rFonts w:ascii="Times New Roman" w:hAnsi="Times New Roman"/>
          <w:b/>
          <w:sz w:val="24"/>
          <w:szCs w:val="24"/>
        </w:rPr>
        <w:t xml:space="preserve">  b) </w:t>
      </w:r>
      <w:r w:rsidRPr="00A96D09">
        <w:rPr>
          <w:rFonts w:ascii="Times New Roman" w:hAnsi="Times New Roman"/>
          <w:sz w:val="24"/>
          <w:szCs w:val="24"/>
        </w:rPr>
        <w:t>D</w:t>
      </w:r>
      <w:r w:rsidRPr="00A96D09">
        <w:rPr>
          <w:rFonts w:ascii="Times New Roman" w:hAnsi="Times New Roman"/>
          <w:b/>
          <w:sz w:val="24"/>
          <w:szCs w:val="24"/>
        </w:rPr>
        <w:t xml:space="preserve"> = 5 pkt –  za doświadczenie osoby  w </w:t>
      </w:r>
      <w:r w:rsidRPr="00A96D09">
        <w:rPr>
          <w:rFonts w:ascii="Times New Roman" w:hAnsi="Times New Roman"/>
          <w:sz w:val="24"/>
          <w:szCs w:val="24"/>
        </w:rPr>
        <w:t xml:space="preserve"> </w:t>
      </w:r>
      <w:r w:rsidRPr="00A96D09">
        <w:rPr>
          <w:rFonts w:ascii="Times New Roman" w:hAnsi="Times New Roman"/>
          <w:b/>
          <w:sz w:val="24"/>
          <w:szCs w:val="24"/>
        </w:rPr>
        <w:t>eksploatacji i</w:t>
      </w:r>
      <w:r w:rsidRPr="00A96D09">
        <w:rPr>
          <w:rFonts w:ascii="Times New Roman" w:hAnsi="Times New Roman"/>
          <w:sz w:val="24"/>
          <w:szCs w:val="24"/>
        </w:rPr>
        <w:t xml:space="preserve"> </w:t>
      </w:r>
      <w:r w:rsidRPr="00A96D09">
        <w:rPr>
          <w:rFonts w:ascii="Times New Roman" w:hAnsi="Times New Roman"/>
          <w:b/>
          <w:sz w:val="24"/>
          <w:szCs w:val="24"/>
        </w:rPr>
        <w:t>utrzymaniu rowów melioracyjnych od 5 do 3 lat,</w:t>
      </w:r>
    </w:p>
    <w:p w14:paraId="2DA5323E" w14:textId="77777777" w:rsidR="00822078" w:rsidRPr="00A96D09" w:rsidRDefault="00822078" w:rsidP="00822078">
      <w:pPr>
        <w:pStyle w:val="Tekstpodstawowywcity2"/>
        <w:tabs>
          <w:tab w:val="left" w:pos="284"/>
        </w:tabs>
        <w:ind w:left="426" w:hanging="568"/>
        <w:rPr>
          <w:rFonts w:ascii="Times New Roman" w:hAnsi="Times New Roman"/>
          <w:b/>
          <w:sz w:val="24"/>
          <w:szCs w:val="24"/>
        </w:rPr>
      </w:pPr>
      <w:r w:rsidRPr="00A96D09">
        <w:rPr>
          <w:rFonts w:ascii="Times New Roman" w:hAnsi="Times New Roman"/>
          <w:b/>
          <w:sz w:val="24"/>
          <w:szCs w:val="24"/>
        </w:rPr>
        <w:t xml:space="preserve">  c) </w:t>
      </w:r>
      <w:r w:rsidRPr="00A96D09">
        <w:rPr>
          <w:rFonts w:ascii="Times New Roman" w:hAnsi="Times New Roman"/>
          <w:sz w:val="24"/>
          <w:szCs w:val="24"/>
        </w:rPr>
        <w:t>D</w:t>
      </w:r>
      <w:r w:rsidRPr="00A96D09">
        <w:rPr>
          <w:rFonts w:ascii="Times New Roman" w:hAnsi="Times New Roman"/>
          <w:b/>
          <w:sz w:val="24"/>
          <w:szCs w:val="24"/>
        </w:rPr>
        <w:t xml:space="preserve"> = 3 pkt –   za doświadczenie osoby  w eksploatacji i  utrzymaniu rowów melioracyjnych poniżej 3 lat do 1 roku,</w:t>
      </w:r>
    </w:p>
    <w:p w14:paraId="35853197" w14:textId="77777777" w:rsidR="00822078" w:rsidRPr="00A96D09" w:rsidRDefault="00822078" w:rsidP="00822078">
      <w:pPr>
        <w:pStyle w:val="Tekstpodstawowywcity2"/>
        <w:tabs>
          <w:tab w:val="left" w:pos="284"/>
        </w:tabs>
        <w:ind w:left="426" w:hanging="426"/>
        <w:rPr>
          <w:rFonts w:ascii="Times New Roman" w:hAnsi="Times New Roman"/>
          <w:b/>
          <w:sz w:val="24"/>
          <w:szCs w:val="24"/>
        </w:rPr>
      </w:pPr>
      <w:r w:rsidRPr="00A96D09">
        <w:rPr>
          <w:rFonts w:ascii="Times New Roman" w:hAnsi="Times New Roman"/>
          <w:b/>
          <w:sz w:val="24"/>
          <w:szCs w:val="24"/>
        </w:rPr>
        <w:t xml:space="preserve">  d) </w:t>
      </w:r>
      <w:r w:rsidRPr="00A96D09">
        <w:rPr>
          <w:rFonts w:ascii="Times New Roman" w:hAnsi="Times New Roman"/>
          <w:sz w:val="24"/>
          <w:szCs w:val="24"/>
        </w:rPr>
        <w:t xml:space="preserve">D </w:t>
      </w:r>
      <w:r w:rsidRPr="00A96D09">
        <w:rPr>
          <w:rFonts w:ascii="Times New Roman" w:hAnsi="Times New Roman"/>
          <w:b/>
          <w:sz w:val="24"/>
          <w:szCs w:val="24"/>
        </w:rPr>
        <w:t>= 0</w:t>
      </w:r>
      <w:r w:rsidRPr="00A96D09">
        <w:rPr>
          <w:rFonts w:ascii="Times New Roman" w:hAnsi="Times New Roman"/>
          <w:sz w:val="24"/>
          <w:szCs w:val="24"/>
        </w:rPr>
        <w:t xml:space="preserve"> </w:t>
      </w:r>
      <w:r w:rsidRPr="00A96D09">
        <w:rPr>
          <w:rFonts w:ascii="Times New Roman" w:hAnsi="Times New Roman"/>
          <w:b/>
          <w:sz w:val="24"/>
          <w:szCs w:val="24"/>
        </w:rPr>
        <w:t>pkt</w:t>
      </w:r>
      <w:r w:rsidRPr="00A96D09">
        <w:rPr>
          <w:rFonts w:ascii="Times New Roman" w:hAnsi="Times New Roman"/>
          <w:sz w:val="24"/>
          <w:szCs w:val="24"/>
        </w:rPr>
        <w:t xml:space="preserve"> </w:t>
      </w:r>
      <w:r w:rsidRPr="00A96D09">
        <w:rPr>
          <w:rFonts w:ascii="Times New Roman" w:hAnsi="Times New Roman"/>
          <w:b/>
          <w:sz w:val="24"/>
          <w:szCs w:val="24"/>
        </w:rPr>
        <w:t>–  za doświadczenie osoby  w eksploatacji i utrzymaniu rowów melioracyjnych  poniżej 1 roku</w:t>
      </w:r>
    </w:p>
    <w:p w14:paraId="51CC491E" w14:textId="77777777" w:rsidR="00822078" w:rsidRPr="00A96D09" w:rsidRDefault="00822078" w:rsidP="00822078">
      <w:pPr>
        <w:pStyle w:val="Tekstpodstawowywcity2"/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</w:p>
    <w:p w14:paraId="072F1D8F" w14:textId="618690B1" w:rsidR="00822078" w:rsidRPr="00A96D09" w:rsidRDefault="00822078" w:rsidP="00822078">
      <w:pPr>
        <w:rPr>
          <w:rFonts w:ascii="Times New Roman" w:hAnsi="Times New Roman"/>
          <w:sz w:val="24"/>
          <w:szCs w:val="24"/>
        </w:rPr>
      </w:pPr>
      <w:r w:rsidRPr="00A96D09">
        <w:rPr>
          <w:rFonts w:ascii="Times New Roman" w:hAnsi="Times New Roman"/>
          <w:b/>
          <w:sz w:val="24"/>
          <w:szCs w:val="24"/>
        </w:rPr>
        <w:t>Łączna liczba punktów dla oferty (S) w kryteriach stanowić będzie sumę liczby punktów uzyskanych w kryterium cena (C), czas reakcji (</w:t>
      </w:r>
      <w:r>
        <w:rPr>
          <w:rFonts w:ascii="Times New Roman" w:hAnsi="Times New Roman"/>
          <w:b/>
          <w:sz w:val="24"/>
          <w:szCs w:val="24"/>
        </w:rPr>
        <w:t>P</w:t>
      </w:r>
      <w:r w:rsidRPr="00A96D09">
        <w:rPr>
          <w:rFonts w:ascii="Times New Roman" w:hAnsi="Times New Roman"/>
          <w:b/>
          <w:sz w:val="24"/>
          <w:szCs w:val="24"/>
        </w:rPr>
        <w:t>), doświadczenie osoby w eksploatacji i utrzymaniu rowów melioracyjnych  (D)</w:t>
      </w:r>
      <w:bookmarkEnd w:id="42"/>
    </w:p>
    <w:p w14:paraId="68B40404" w14:textId="52415B21" w:rsidR="00822078" w:rsidRPr="00A96D09" w:rsidRDefault="00822078" w:rsidP="00D753A6">
      <w:pPr>
        <w:jc w:val="center"/>
        <w:rPr>
          <w:rFonts w:ascii="Times New Roman" w:hAnsi="Times New Roman"/>
          <w:sz w:val="24"/>
          <w:szCs w:val="24"/>
        </w:rPr>
      </w:pPr>
      <w:r w:rsidRPr="00A96D09">
        <w:rPr>
          <w:rFonts w:ascii="Times New Roman" w:hAnsi="Times New Roman"/>
          <w:b/>
          <w:sz w:val="24"/>
          <w:szCs w:val="24"/>
        </w:rPr>
        <w:t>S = C + P + D</w:t>
      </w:r>
    </w:p>
    <w:p w14:paraId="5D0AEB90" w14:textId="77777777" w:rsidR="00822078" w:rsidRPr="00670E31" w:rsidRDefault="00822078" w:rsidP="00822078">
      <w:pPr>
        <w:pStyle w:val="Akapitzlist"/>
        <w:numPr>
          <w:ilvl w:val="0"/>
          <w:numId w:val="81"/>
        </w:numPr>
        <w:spacing w:after="120" w:line="24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670E31">
        <w:rPr>
          <w:rFonts w:ascii="Times New Roman" w:hAnsi="Times New Roman"/>
          <w:sz w:val="24"/>
          <w:szCs w:val="24"/>
        </w:rPr>
        <w:t>Punktacja przyznawana ofertom w poszczególnych kryteriach będzie liczona z dokładnością do dwóch mi</w:t>
      </w:r>
      <w:r>
        <w:rPr>
          <w:rFonts w:ascii="Times New Roman" w:hAnsi="Times New Roman"/>
          <w:sz w:val="24"/>
          <w:szCs w:val="24"/>
        </w:rPr>
        <w:t>e</w:t>
      </w:r>
      <w:r w:rsidRPr="00670E31">
        <w:rPr>
          <w:rFonts w:ascii="Times New Roman" w:hAnsi="Times New Roman"/>
          <w:sz w:val="24"/>
          <w:szCs w:val="24"/>
        </w:rPr>
        <w:t>jsc po przecinku. Najwyższa liczba punktów wyznaczy najkorzystniejszą ofertę.</w:t>
      </w:r>
    </w:p>
    <w:p w14:paraId="06FBD28D" w14:textId="77777777" w:rsidR="00822078" w:rsidRPr="00D70178" w:rsidRDefault="00822078" w:rsidP="00822078">
      <w:pPr>
        <w:pStyle w:val="Akapitzlist"/>
        <w:numPr>
          <w:ilvl w:val="0"/>
          <w:numId w:val="79"/>
        </w:numPr>
        <w:spacing w:after="120"/>
        <w:contextualSpacing w:val="0"/>
        <w:rPr>
          <w:rFonts w:ascii="Times New Roman" w:hAnsi="Times New Roman"/>
          <w:bCs/>
          <w:sz w:val="24"/>
          <w:szCs w:val="24"/>
        </w:rPr>
      </w:pPr>
      <w:r w:rsidRPr="00D70178">
        <w:rPr>
          <w:rFonts w:ascii="Times New Roman" w:hAnsi="Times New Roman"/>
          <w:bCs/>
          <w:sz w:val="24"/>
          <w:szCs w:val="24"/>
        </w:rPr>
        <w:t xml:space="preserve">W toku dokonywania badania i oceny ofert Zamawiający może żądać udzielenia przez </w:t>
      </w:r>
      <w:r w:rsidRPr="00D70178">
        <w:rPr>
          <w:rFonts w:ascii="Times New Roman" w:hAnsi="Times New Roman"/>
          <w:bCs/>
          <w:sz w:val="24"/>
          <w:szCs w:val="24"/>
        </w:rPr>
        <w:br/>
        <w:t>wykonawców wyjaśnień treści złożonych przez nich ofert.</w:t>
      </w:r>
    </w:p>
    <w:p w14:paraId="05C91988" w14:textId="77777777" w:rsidR="00822078" w:rsidRPr="00D70178" w:rsidRDefault="00822078" w:rsidP="00822078">
      <w:pPr>
        <w:pStyle w:val="Akapitzlist"/>
        <w:numPr>
          <w:ilvl w:val="0"/>
          <w:numId w:val="79"/>
        </w:numPr>
        <w:tabs>
          <w:tab w:val="left" w:pos="426"/>
        </w:tabs>
        <w:spacing w:after="120" w:line="240" w:lineRule="auto"/>
        <w:ind w:left="357" w:hanging="357"/>
        <w:contextualSpacing w:val="0"/>
        <w:rPr>
          <w:rFonts w:ascii="Times New Roman" w:hAnsi="Times New Roman"/>
          <w:bCs/>
          <w:sz w:val="24"/>
          <w:szCs w:val="24"/>
        </w:rPr>
      </w:pPr>
      <w:r w:rsidRPr="00D70178">
        <w:rPr>
          <w:rFonts w:ascii="Times New Roman" w:hAnsi="Times New Roman"/>
          <w:bCs/>
          <w:sz w:val="24"/>
          <w:szCs w:val="24"/>
        </w:rPr>
        <w:t>Za ofertę najkorzystniejszą Zamawiający uzna ofertę z największą ilością punktów.</w:t>
      </w:r>
    </w:p>
    <w:p w14:paraId="6E413C9D" w14:textId="2D285DEB" w:rsidR="006B29BE" w:rsidRPr="00F00549" w:rsidRDefault="006B29BE" w:rsidP="0071008A">
      <w:pPr>
        <w:shd w:val="clear" w:color="auto" w:fill="CCC0D9"/>
        <w:spacing w:before="360" w:after="240" w:line="240" w:lineRule="auto"/>
        <w:ind w:left="-142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sz w:val="24"/>
          <w:szCs w:val="24"/>
        </w:rPr>
        <w:t>XV</w:t>
      </w:r>
      <w:r w:rsidR="00D56A8B" w:rsidRPr="00F00549">
        <w:rPr>
          <w:rFonts w:ascii="Times New Roman" w:hAnsi="Times New Roman"/>
          <w:b/>
          <w:sz w:val="24"/>
          <w:szCs w:val="24"/>
        </w:rPr>
        <w:t>I</w:t>
      </w:r>
      <w:r w:rsidRPr="00F00549">
        <w:rPr>
          <w:rFonts w:ascii="Times New Roman" w:hAnsi="Times New Roman"/>
          <w:b/>
          <w:sz w:val="24"/>
          <w:szCs w:val="24"/>
        </w:rPr>
        <w:t xml:space="preserve">. </w:t>
      </w:r>
      <w:r w:rsidRPr="00F00549">
        <w:rPr>
          <w:rFonts w:ascii="Times New Roman" w:hAnsi="Times New Roman"/>
          <w:b/>
          <w:sz w:val="24"/>
          <w:szCs w:val="24"/>
          <w:u w:val="single"/>
        </w:rPr>
        <w:t>WYBÓR OFERTY I PODPISANIE UMOWY</w:t>
      </w:r>
    </w:p>
    <w:p w14:paraId="57BF4E97" w14:textId="1B2EB05B" w:rsidR="006B29BE" w:rsidRPr="00F00549" w:rsidRDefault="006B29BE" w:rsidP="00DD5FE0">
      <w:pPr>
        <w:pStyle w:val="Tekstpodstawowy"/>
        <w:numPr>
          <w:ilvl w:val="0"/>
          <w:numId w:val="5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udzieli zamówienia </w:t>
      </w:r>
      <w:r w:rsidR="0071008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ykonawcy, którego oferta:</w:t>
      </w:r>
    </w:p>
    <w:p w14:paraId="6136E4EC" w14:textId="77777777" w:rsidR="006B29BE" w:rsidRPr="00F00549" w:rsidRDefault="006B29BE" w:rsidP="00DD5FE0">
      <w:pPr>
        <w:numPr>
          <w:ilvl w:val="1"/>
          <w:numId w:val="55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odpowiada wszystkim wymaganiom ustawy Pzp;</w:t>
      </w:r>
    </w:p>
    <w:p w14:paraId="11F92B6C" w14:textId="394C2A65" w:rsidR="006B29BE" w:rsidRPr="00F00549" w:rsidRDefault="006B29BE" w:rsidP="00DD5FE0">
      <w:pPr>
        <w:numPr>
          <w:ilvl w:val="1"/>
          <w:numId w:val="55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 wszystkie warunki określone w SWZ;</w:t>
      </w:r>
    </w:p>
    <w:p w14:paraId="1F03811D" w14:textId="77777777" w:rsidR="006B29BE" w:rsidRPr="00F00549" w:rsidRDefault="006B29BE" w:rsidP="00DD5FE0">
      <w:pPr>
        <w:numPr>
          <w:ilvl w:val="1"/>
          <w:numId w:val="55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uznana została za najkorzystniejszą w oparciu o przyjęte kryterium wyboru. </w:t>
      </w:r>
    </w:p>
    <w:p w14:paraId="647CF5D2" w14:textId="788841D9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Po wyborze</w:t>
      </w:r>
      <w:r w:rsidR="0047267C" w:rsidRPr="00F00549">
        <w:rPr>
          <w:rFonts w:ascii="Times New Roman" w:hAnsi="Times New Roman"/>
          <w:bCs/>
          <w:sz w:val="24"/>
          <w:szCs w:val="24"/>
        </w:rPr>
        <w:t xml:space="preserve"> najkorzystniejszej</w:t>
      </w:r>
      <w:r w:rsidRPr="00F00549">
        <w:rPr>
          <w:rFonts w:ascii="Times New Roman" w:hAnsi="Times New Roman"/>
          <w:bCs/>
          <w:sz w:val="24"/>
          <w:szCs w:val="24"/>
        </w:rPr>
        <w:t xml:space="preserve"> oferty, Zamawiający zawiadomi </w:t>
      </w:r>
      <w:r w:rsidR="001628CF" w:rsidRPr="00F00549">
        <w:rPr>
          <w:rFonts w:ascii="Times New Roman" w:hAnsi="Times New Roman"/>
          <w:bCs/>
          <w:sz w:val="24"/>
          <w:szCs w:val="24"/>
        </w:rPr>
        <w:t>w</w:t>
      </w:r>
      <w:r w:rsidRPr="00F00549">
        <w:rPr>
          <w:rFonts w:ascii="Times New Roman" w:hAnsi="Times New Roman"/>
          <w:bCs/>
          <w:sz w:val="24"/>
          <w:szCs w:val="24"/>
        </w:rPr>
        <w:t xml:space="preserve">ykonawców, którzy złożyli oferty, o treści przewidzianej w art. </w:t>
      </w:r>
      <w:r w:rsidR="0047267C" w:rsidRPr="00F00549">
        <w:rPr>
          <w:rFonts w:ascii="Times New Roman" w:hAnsi="Times New Roman"/>
          <w:bCs/>
          <w:sz w:val="24"/>
          <w:szCs w:val="24"/>
        </w:rPr>
        <w:t>253</w:t>
      </w:r>
      <w:r w:rsidRPr="00F00549">
        <w:rPr>
          <w:rFonts w:ascii="Times New Roman" w:hAnsi="Times New Roman"/>
          <w:bCs/>
          <w:sz w:val="24"/>
          <w:szCs w:val="24"/>
        </w:rPr>
        <w:t xml:space="preserve"> ust. 1 ustawy Pzp. </w:t>
      </w:r>
    </w:p>
    <w:p w14:paraId="28EF73A6" w14:textId="42BD273A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udostępni na stronie internetowej informacje, o których mowa w art. </w:t>
      </w:r>
      <w:r w:rsidR="0047267C" w:rsidRPr="00F00549">
        <w:rPr>
          <w:rFonts w:ascii="Times New Roman" w:hAnsi="Times New Roman"/>
          <w:sz w:val="24"/>
          <w:szCs w:val="24"/>
        </w:rPr>
        <w:t>253</w:t>
      </w:r>
      <w:r w:rsidRPr="00F00549">
        <w:rPr>
          <w:rFonts w:ascii="Times New Roman" w:hAnsi="Times New Roman"/>
          <w:sz w:val="24"/>
          <w:szCs w:val="24"/>
        </w:rPr>
        <w:t xml:space="preserve"> ust. 2 u</w:t>
      </w:r>
      <w:r w:rsidR="001628CF" w:rsidRPr="00F00549">
        <w:rPr>
          <w:rFonts w:ascii="Times New Roman" w:hAnsi="Times New Roman"/>
          <w:sz w:val="24"/>
          <w:szCs w:val="24"/>
        </w:rPr>
        <w:t xml:space="preserve">stawy </w:t>
      </w:r>
      <w:r w:rsidRPr="00F00549">
        <w:rPr>
          <w:rFonts w:ascii="Times New Roman" w:hAnsi="Times New Roman"/>
          <w:sz w:val="24"/>
          <w:szCs w:val="24"/>
        </w:rPr>
        <w:t>Pzp.</w:t>
      </w:r>
    </w:p>
    <w:p w14:paraId="05347289" w14:textId="55243AF4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Przed podpisaniem umowy Wykonawca dostarczy Zamawiającemu umowę regulującą współpracę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przy realizacji przedmiotowego zamówienia, w przypadku, gdy za ofertę najkorzystniejszą uznano ofertę złożoną przez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ubiegających się wspólnie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o udzielenie niniejszego zamówienia (art. </w:t>
      </w:r>
      <w:r w:rsidR="009906AA" w:rsidRPr="00F00549">
        <w:rPr>
          <w:rFonts w:ascii="Times New Roman" w:hAnsi="Times New Roman"/>
          <w:sz w:val="24"/>
          <w:szCs w:val="24"/>
        </w:rPr>
        <w:t>58</w:t>
      </w:r>
      <w:r w:rsidRPr="00F00549">
        <w:rPr>
          <w:rFonts w:ascii="Times New Roman" w:hAnsi="Times New Roman"/>
          <w:sz w:val="24"/>
          <w:szCs w:val="24"/>
        </w:rPr>
        <w:t xml:space="preserve"> ustawy Pzp).</w:t>
      </w:r>
    </w:p>
    <w:p w14:paraId="481AB355" w14:textId="409A527A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Wybrany w drodze postępowania przetargowego </w:t>
      </w:r>
      <w:r w:rsidR="001628CF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zobowiązany będzie przed </w:t>
      </w:r>
      <w:r w:rsidRPr="00F00549">
        <w:rPr>
          <w:rFonts w:ascii="Times New Roman" w:hAnsi="Times New Roman"/>
          <w:bCs/>
          <w:sz w:val="24"/>
          <w:szCs w:val="24"/>
        </w:rPr>
        <w:t xml:space="preserve">zawarciem umowy przedłożyć Zamawiającemu </w:t>
      </w:r>
      <w:r w:rsidRPr="00F00549">
        <w:rPr>
          <w:rFonts w:ascii="Times New Roman" w:hAnsi="Times New Roman"/>
          <w:sz w:val="24"/>
          <w:szCs w:val="24"/>
        </w:rPr>
        <w:t>dokument stanowiący dowód wniesienia zabezpieczenia należytego wykonania umowy.</w:t>
      </w:r>
    </w:p>
    <w:p w14:paraId="435E9B3F" w14:textId="77777777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1E06F40D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Zamawiający zawrze umowę w sprawie przedmiotowego zamówienia publicznego,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47267C" w:rsidRPr="00F00549">
        <w:rPr>
          <w:rFonts w:ascii="Times New Roman" w:hAnsi="Times New Roman"/>
          <w:sz w:val="24"/>
          <w:szCs w:val="24"/>
        </w:rPr>
        <w:t>577 ustawy</w:t>
      </w:r>
      <w:r w:rsidRPr="00F00549">
        <w:rPr>
          <w:rFonts w:ascii="Times New Roman" w:hAnsi="Times New Roman"/>
          <w:sz w:val="24"/>
          <w:szCs w:val="24"/>
        </w:rPr>
        <w:t xml:space="preserve"> Pzp, w</w:t>
      </w:r>
      <w:r w:rsidRPr="00F00549">
        <w:rPr>
          <w:rFonts w:ascii="Times New Roman" w:hAnsi="Times New Roman"/>
          <w:bCs/>
          <w:sz w:val="24"/>
          <w:szCs w:val="24"/>
        </w:rPr>
        <w:t xml:space="preserve"> terminie nie krótszym niż </w:t>
      </w:r>
      <w:r w:rsidR="005F5AB6">
        <w:rPr>
          <w:rFonts w:ascii="Times New Roman" w:hAnsi="Times New Roman"/>
          <w:bCs/>
          <w:sz w:val="24"/>
          <w:szCs w:val="24"/>
        </w:rPr>
        <w:t>5</w:t>
      </w:r>
      <w:r w:rsidRPr="00F00549">
        <w:rPr>
          <w:rFonts w:ascii="Times New Roman" w:hAnsi="Times New Roman"/>
          <w:bCs/>
          <w:sz w:val="24"/>
          <w:szCs w:val="24"/>
        </w:rPr>
        <w:t xml:space="preserve"> dni </w:t>
      </w:r>
      <w:r w:rsidRPr="00F00549">
        <w:rPr>
          <w:rFonts w:ascii="Times New Roman" w:hAnsi="Times New Roman"/>
          <w:sz w:val="24"/>
          <w:szCs w:val="24"/>
        </w:rPr>
        <w:t>od dnia przesłania zawiadomienia o wyborze najkorzystniejszej oferty, jeżeli zawiadomienie to zostało przesłane przy użyciu środków komunikacji elektronicznej, albo 1</w:t>
      </w:r>
      <w:r w:rsidR="005F5AB6">
        <w:rPr>
          <w:rFonts w:ascii="Times New Roman" w:hAnsi="Times New Roman"/>
          <w:sz w:val="24"/>
          <w:szCs w:val="24"/>
        </w:rPr>
        <w:t>0</w:t>
      </w:r>
      <w:r w:rsidRPr="00F00549">
        <w:rPr>
          <w:rFonts w:ascii="Times New Roman" w:hAnsi="Times New Roman"/>
          <w:sz w:val="24"/>
          <w:szCs w:val="24"/>
        </w:rPr>
        <w:t xml:space="preserve"> dni - jeżeli zostało przesłane w inny sposób.</w:t>
      </w:r>
    </w:p>
    <w:p w14:paraId="22C393F4" w14:textId="4AF5A1BB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Wybrany Wykonawca zostanie wezwany przez Zamawiającego do podpisania umowy zgodnej ze wzorem umowy, załączonym </w:t>
      </w:r>
      <w:r w:rsidR="003E6850" w:rsidRPr="00F00549">
        <w:rPr>
          <w:rFonts w:ascii="Times New Roman" w:hAnsi="Times New Roman"/>
          <w:sz w:val="24"/>
          <w:szCs w:val="24"/>
        </w:rPr>
        <w:t>do</w:t>
      </w:r>
      <w:r w:rsidRPr="00F00549">
        <w:rPr>
          <w:rFonts w:ascii="Times New Roman" w:hAnsi="Times New Roman"/>
          <w:sz w:val="24"/>
          <w:szCs w:val="24"/>
        </w:rPr>
        <w:t xml:space="preserve"> SWZ (załącznik </w:t>
      </w:r>
      <w:r w:rsidRPr="00D70178">
        <w:rPr>
          <w:rFonts w:ascii="Times New Roman" w:hAnsi="Times New Roman"/>
          <w:sz w:val="24"/>
          <w:szCs w:val="24"/>
        </w:rPr>
        <w:t xml:space="preserve">nr </w:t>
      </w:r>
      <w:r w:rsidR="00750EDC">
        <w:rPr>
          <w:rFonts w:ascii="Times New Roman" w:hAnsi="Times New Roman"/>
          <w:sz w:val="24"/>
          <w:szCs w:val="24"/>
        </w:rPr>
        <w:t>6</w:t>
      </w:r>
      <w:r w:rsidR="007C35E4"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do SWZ). </w:t>
      </w:r>
    </w:p>
    <w:p w14:paraId="440FB981" w14:textId="4317227F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F00549">
        <w:rPr>
          <w:rFonts w:ascii="Times New Roman" w:hAnsi="Times New Roman"/>
          <w:sz w:val="24"/>
          <w:szCs w:val="24"/>
        </w:rPr>
        <w:t>255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4DA8786F" w14:textId="77777777" w:rsidR="006B29BE" w:rsidRPr="00F00549" w:rsidRDefault="006B29BE" w:rsidP="006B29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212A1E" w14:textId="00A7BCC4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43" w:name="_Toc440969220"/>
      <w:r w:rsidRPr="00F00549">
        <w:rPr>
          <w:rFonts w:ascii="Times New Roman" w:hAnsi="Times New Roman"/>
          <w:sz w:val="24"/>
          <w:szCs w:val="24"/>
        </w:rPr>
        <w:t>XV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ZABEZPIECZENIE NALEŻYTEGO WYKONANIA UMOWY</w:t>
      </w:r>
      <w:bookmarkEnd w:id="43"/>
    </w:p>
    <w:p w14:paraId="3A599B0A" w14:textId="77777777" w:rsidR="006B29BE" w:rsidRPr="00F00549" w:rsidRDefault="006B29BE" w:rsidP="00DD5FE0">
      <w:pPr>
        <w:numPr>
          <w:ilvl w:val="0"/>
          <w:numId w:val="56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wymaga od Wykonawcy, którego oferta zostanie uznana za najkorzystniejszą, wniesienia zabezpieczenia należytego wykonania umowy.</w:t>
      </w:r>
    </w:p>
    <w:p w14:paraId="10C0DB8E" w14:textId="228D769F" w:rsidR="00382776" w:rsidRPr="00F00549" w:rsidRDefault="00382776" w:rsidP="00382776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 wynosi </w:t>
      </w:r>
      <w:bookmarkStart w:id="44" w:name="_Hlk61864614"/>
      <w:r>
        <w:rPr>
          <w:rFonts w:ascii="Times New Roman" w:hAnsi="Times New Roman"/>
          <w:sz w:val="24"/>
          <w:szCs w:val="24"/>
        </w:rPr>
        <w:t>2,5%</w:t>
      </w:r>
      <w:r w:rsidRPr="00714719">
        <w:rPr>
          <w:rFonts w:ascii="Times New Roman" w:hAnsi="Times New Roman"/>
          <w:sz w:val="24"/>
          <w:szCs w:val="24"/>
        </w:rPr>
        <w:t xml:space="preserve"> </w:t>
      </w:r>
      <w:bookmarkEnd w:id="44"/>
      <w:r w:rsidRPr="00F00549">
        <w:rPr>
          <w:rFonts w:ascii="Times New Roman" w:hAnsi="Times New Roman"/>
          <w:sz w:val="24"/>
          <w:szCs w:val="24"/>
        </w:rPr>
        <w:t xml:space="preserve"> ceny brutto podanej w ofercie. </w:t>
      </w:r>
    </w:p>
    <w:p w14:paraId="2A893BD5" w14:textId="77777777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Zabezpieczenie należytego wykonania umowy Wykonawca wnosi przed zawarciem umowy w jednej lub w kilku z następujących form:</w:t>
      </w:r>
    </w:p>
    <w:p w14:paraId="48C02FC0" w14:textId="77777777" w:rsidR="00382776" w:rsidRDefault="006B29BE" w:rsidP="00DD5FE0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pieniądzu - przelewem na rachunek Zamawiającego, numer </w:t>
      </w:r>
      <w:r w:rsidR="00382776">
        <w:rPr>
          <w:rFonts w:ascii="Times New Roman" w:hAnsi="Times New Roman"/>
          <w:sz w:val="24"/>
          <w:szCs w:val="24"/>
        </w:rPr>
        <w:t>rachunku:</w:t>
      </w:r>
    </w:p>
    <w:p w14:paraId="106C21BF" w14:textId="77777777" w:rsidR="00382776" w:rsidRPr="004078CB" w:rsidRDefault="00382776" w:rsidP="00382776">
      <w:pPr>
        <w:pStyle w:val="pkt"/>
        <w:spacing w:before="0" w:after="0"/>
        <w:ind w:left="360" w:firstLine="0"/>
        <w:jc w:val="center"/>
        <w:rPr>
          <w:b/>
        </w:rPr>
      </w:pPr>
      <w:r>
        <w:rPr>
          <w:b/>
        </w:rPr>
        <w:t>Gmina Miasto Św</w:t>
      </w:r>
      <w:r w:rsidRPr="004078CB">
        <w:rPr>
          <w:b/>
        </w:rPr>
        <w:t>inoujście</w:t>
      </w:r>
    </w:p>
    <w:p w14:paraId="1F5750EA" w14:textId="77777777" w:rsidR="00382776" w:rsidRDefault="00382776" w:rsidP="00382776">
      <w:pPr>
        <w:pStyle w:val="pkt"/>
        <w:spacing w:before="0" w:after="0"/>
        <w:ind w:left="360" w:firstLine="0"/>
        <w:jc w:val="center"/>
        <w:rPr>
          <w:b/>
        </w:rPr>
      </w:pPr>
      <w:r w:rsidRPr="00116FAF">
        <w:rPr>
          <w:b/>
        </w:rPr>
        <w:t>27 1240 3914 1111 0010 0965 11 87</w:t>
      </w:r>
    </w:p>
    <w:p w14:paraId="73C7E125" w14:textId="77777777" w:rsidR="00382776" w:rsidRDefault="00382776" w:rsidP="00382776">
      <w:pPr>
        <w:pStyle w:val="pkt"/>
        <w:spacing w:before="0" w:after="0"/>
        <w:ind w:left="360" w:firstLine="0"/>
        <w:rPr>
          <w:b/>
        </w:rPr>
      </w:pPr>
    </w:p>
    <w:p w14:paraId="561534DD" w14:textId="71C524DA" w:rsidR="00382776" w:rsidRPr="00EF710F" w:rsidRDefault="00382776" w:rsidP="00382776">
      <w:pPr>
        <w:pStyle w:val="Akapitzlist"/>
        <w:tabs>
          <w:tab w:val="left" w:pos="851"/>
        </w:tabs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EF710F">
        <w:rPr>
          <w:rFonts w:ascii="Times New Roman" w:hAnsi="Times New Roman"/>
          <w:sz w:val="24"/>
          <w:szCs w:val="24"/>
        </w:rPr>
        <w:br/>
        <w:t xml:space="preserve">w tytule przelewu należy umieścić informację: Zabezpieczenie należytego wykonania umowy </w:t>
      </w:r>
      <w:r w:rsidRPr="00EF710F">
        <w:rPr>
          <w:rFonts w:ascii="Times New Roman" w:hAnsi="Times New Roman"/>
          <w:b/>
          <w:bCs/>
          <w:sz w:val="24"/>
          <w:szCs w:val="24"/>
        </w:rPr>
        <w:t>w postępowaniu nr BZP.271.1.1.2021</w:t>
      </w:r>
      <w:r w:rsidRPr="00EF710F">
        <w:rPr>
          <w:rFonts w:ascii="Times New Roman" w:hAnsi="Times New Roman"/>
          <w:sz w:val="24"/>
          <w:szCs w:val="24"/>
        </w:rPr>
        <w:t xml:space="preserve"> pn. </w:t>
      </w:r>
      <w:r w:rsidRPr="00EF710F">
        <w:rPr>
          <w:rFonts w:ascii="Times New Roman" w:hAnsi="Times New Roman"/>
          <w:b/>
          <w:sz w:val="24"/>
          <w:szCs w:val="24"/>
        </w:rPr>
        <w:t>„Eksploatacja i konserwacja melioracji szczegółowej na terenie zlewni nr 2 i 4 Przytór-Łunowo w Świnoujściu w latach 2021-2024</w:t>
      </w:r>
      <w:r>
        <w:rPr>
          <w:rFonts w:ascii="Times New Roman" w:hAnsi="Times New Roman"/>
          <w:b/>
          <w:sz w:val="24"/>
          <w:szCs w:val="24"/>
        </w:rPr>
        <w:t>”</w:t>
      </w:r>
      <w:r w:rsidRPr="00EF710F">
        <w:rPr>
          <w:rFonts w:ascii="Times New Roman" w:hAnsi="Times New Roman"/>
          <w:b/>
          <w:spacing w:val="-4"/>
          <w:sz w:val="24"/>
          <w:szCs w:val="24"/>
        </w:rPr>
        <w:t xml:space="preserve">. </w:t>
      </w:r>
      <w:r w:rsidRPr="00EF710F">
        <w:rPr>
          <w:rFonts w:ascii="Times New Roman" w:hAnsi="Times New Roman"/>
          <w:sz w:val="24"/>
          <w:szCs w:val="24"/>
        </w:rPr>
        <w:t xml:space="preserve">  </w:t>
      </w:r>
    </w:p>
    <w:p w14:paraId="59610B79" w14:textId="77777777" w:rsidR="006B29BE" w:rsidRPr="00F00549" w:rsidRDefault="006B29BE" w:rsidP="00DD5FE0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bankowych lub poręczeniach spółdzielczej kasy oszczędnościowo-kredytowej, z tym, że poręczenie kasy jest zawsze poręczeniem pieniężnym,</w:t>
      </w:r>
    </w:p>
    <w:p w14:paraId="7B020DAD" w14:textId="77777777" w:rsidR="006B29BE" w:rsidRPr="00F00549" w:rsidRDefault="006B29BE" w:rsidP="00DD5FE0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bankowych,</w:t>
      </w:r>
    </w:p>
    <w:p w14:paraId="18D39532" w14:textId="77777777" w:rsidR="006B29BE" w:rsidRPr="00F00549" w:rsidRDefault="006B29BE" w:rsidP="00DD5FE0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ubezpieczeniowych,</w:t>
      </w:r>
    </w:p>
    <w:p w14:paraId="080F4FA5" w14:textId="385E87BE" w:rsidR="006B29BE" w:rsidRPr="00F00549" w:rsidRDefault="006B29BE" w:rsidP="00DD5FE0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6b ust. 5 pkt 2 ustawy z dnia 9</w:t>
      </w:r>
      <w:r w:rsidR="009906AA" w:rsidRPr="00F00549">
        <w:rPr>
          <w:rFonts w:ascii="Times New Roman" w:hAnsi="Times New Roman"/>
          <w:sz w:val="24"/>
          <w:szCs w:val="24"/>
        </w:rPr>
        <w:t>.11.</w:t>
      </w:r>
      <w:r w:rsidRPr="00F00549">
        <w:rPr>
          <w:rFonts w:ascii="Times New Roman" w:hAnsi="Times New Roman"/>
          <w:sz w:val="24"/>
          <w:szCs w:val="24"/>
        </w:rPr>
        <w:t>2000 r. o utworzeniu Polskiej Agencji Rozwoju Przedsiębiorczości (tj. Dz. U. z 2016 r., poz. 359</w:t>
      </w:r>
      <w:r w:rsidR="009906AA" w:rsidRPr="00F00549">
        <w:rPr>
          <w:rFonts w:ascii="Times New Roman" w:hAnsi="Times New Roman"/>
          <w:sz w:val="24"/>
          <w:szCs w:val="24"/>
        </w:rPr>
        <w:t xml:space="preserve"> ze zm.</w:t>
      </w:r>
      <w:r w:rsidRPr="00F00549">
        <w:rPr>
          <w:rFonts w:ascii="Times New Roman" w:hAnsi="Times New Roman"/>
          <w:sz w:val="24"/>
          <w:szCs w:val="24"/>
        </w:rPr>
        <w:t>).</w:t>
      </w:r>
    </w:p>
    <w:p w14:paraId="4E6F346C" w14:textId="1749D61E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wyraża zgody na wniesienie zabezpieczenia należytego wykonania umowy w formach wskazanych w art. </w:t>
      </w:r>
      <w:r w:rsidR="009906AA" w:rsidRPr="00F00549">
        <w:rPr>
          <w:rFonts w:ascii="Times New Roman" w:hAnsi="Times New Roman"/>
          <w:sz w:val="24"/>
          <w:szCs w:val="24"/>
        </w:rPr>
        <w:t>450</w:t>
      </w:r>
      <w:r w:rsidRPr="00F00549">
        <w:rPr>
          <w:rFonts w:ascii="Times New Roman" w:hAnsi="Times New Roman"/>
          <w:sz w:val="24"/>
          <w:szCs w:val="24"/>
        </w:rPr>
        <w:t xml:space="preserve"> ust. 2 ustawy Pzp.</w:t>
      </w:r>
    </w:p>
    <w:p w14:paraId="1B3AF804" w14:textId="761EC920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 wniesione w formie gwarancji lub poręczeń powinny w swej treści mieć wymienionych wszystkich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ykonawców wspólnie ubiegających się o udzielenie zamówienia publicznego, tj. członków konsorcjum/spółki cywilnej. </w:t>
      </w:r>
    </w:p>
    <w:p w14:paraId="404970B1" w14:textId="5A5B672B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Treść dokumentu zabezpieczenia należytego wykonania umowy przedstawiona przez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ykonawcę, w innej formie niż w pieniądzu, podlega akceptacji Zamawiającego przed podpisaniem umowy.</w:t>
      </w:r>
      <w:r w:rsidR="00D21B2D" w:rsidRPr="00F00549">
        <w:rPr>
          <w:rFonts w:ascii="Times New Roman" w:hAnsi="Times New Roman"/>
          <w:sz w:val="24"/>
          <w:szCs w:val="24"/>
        </w:rPr>
        <w:t xml:space="preserve"> </w:t>
      </w:r>
    </w:p>
    <w:p w14:paraId="5C751BD4" w14:textId="5D5E8C61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Zabezpieczenia należytego wykonania umowy będą zawierały klauzulę, że gwarant/poręczyciel zobowiązuje się dokonać wypłaty do wysokości sumy gwarancyjnej na pierwsze pisemne żądanie Zamawiającego – nieodwołalnie, bezwarunkowo i bezzwłocznie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terminie maksymalnie 30 dni, bez konieczności jego uzasadnienia.</w:t>
      </w:r>
    </w:p>
    <w:p w14:paraId="3D454B4E" w14:textId="3CEEA133" w:rsidR="00655DEE" w:rsidRPr="00F00549" w:rsidRDefault="00050C89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13B97294" w14:textId="77777777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4C6D5415" w14:textId="77777777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 wniesienia wadium w pieniądzu wykonawca może wyrazić zgodę na zaliczenie kwoty wadium na poczet zabezpieczenia.</w:t>
      </w:r>
    </w:p>
    <w:p w14:paraId="193F8BF0" w14:textId="70CEAFB4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trakcie realizacji umowy </w:t>
      </w:r>
      <w:r w:rsidR="001C6177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może dokonać zmiany formy zabezpieczenia na jedną lub kilka form, o których mowa w </w:t>
      </w:r>
      <w:r w:rsidR="001C6177" w:rsidRPr="00F00549">
        <w:rPr>
          <w:rFonts w:ascii="Times New Roman" w:hAnsi="Times New Roman"/>
          <w:sz w:val="24"/>
          <w:szCs w:val="24"/>
        </w:rPr>
        <w:t>us</w:t>
      </w:r>
      <w:r w:rsidRPr="00F00549">
        <w:rPr>
          <w:rFonts w:ascii="Times New Roman" w:hAnsi="Times New Roman"/>
          <w:sz w:val="24"/>
          <w:szCs w:val="24"/>
        </w:rPr>
        <w:t>t 3.</w:t>
      </w:r>
    </w:p>
    <w:p w14:paraId="35E835A7" w14:textId="263BDFCE" w:rsidR="006B29BE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zwraca zabezpieczenia w terminie 30 dni od dnia wykonania przedmiotu zamówienia i uznania przez Zamawiającego za należycie wykonane.</w:t>
      </w:r>
    </w:p>
    <w:p w14:paraId="06D28C7C" w14:textId="68DECF07" w:rsidR="00714719" w:rsidRPr="00714719" w:rsidRDefault="00714719" w:rsidP="00714719">
      <w:pPr>
        <w:pStyle w:val="pkt"/>
        <w:numPr>
          <w:ilvl w:val="0"/>
          <w:numId w:val="56"/>
        </w:numPr>
        <w:spacing w:before="0" w:after="0" w:line="23" w:lineRule="atLeast"/>
        <w:rPr>
          <w:b/>
          <w:bCs/>
        </w:rPr>
      </w:pPr>
      <w:r w:rsidRPr="00714719">
        <w:rPr>
          <w:bCs/>
        </w:rPr>
        <w:t>Zamawiający zaznacza</w:t>
      </w:r>
      <w:r w:rsidRPr="00714719">
        <w:t xml:space="preserve">, że treść projektu umowy </w:t>
      </w:r>
      <w:r>
        <w:t>(stanowiącego załącznik nr 6 do SWZ)</w:t>
      </w:r>
      <w:r w:rsidRPr="00714719">
        <w:t xml:space="preserve"> przedstawia również regulacje związane z zabezpieczeniem należytego wykonania umowy.</w:t>
      </w:r>
    </w:p>
    <w:p w14:paraId="62059F33" w14:textId="77777777" w:rsidR="00714719" w:rsidRPr="00F00549" w:rsidRDefault="00714719" w:rsidP="00714719">
      <w:p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7F59306A" w14:textId="3E016E1D" w:rsidR="006B29BE" w:rsidRPr="00F00549" w:rsidRDefault="006B29BE" w:rsidP="00D21B2D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  <w:u w:val="single"/>
        </w:rPr>
        <w:t>XVI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</w:t>
      </w:r>
      <w:r w:rsidRPr="00F00549">
        <w:rPr>
          <w:rFonts w:ascii="Times New Roman" w:hAnsi="Times New Roman"/>
          <w:sz w:val="24"/>
          <w:szCs w:val="24"/>
          <w:u w:val="single"/>
        </w:rPr>
        <w:t>I. WADIUM</w:t>
      </w:r>
    </w:p>
    <w:p w14:paraId="0DD7A970" w14:textId="77777777" w:rsidR="00FB792D" w:rsidRPr="00F00549" w:rsidRDefault="00FB792D" w:rsidP="00FB792D">
      <w:pPr>
        <w:pStyle w:val="Tekstpodstawowy"/>
        <w:widowControl w:val="0"/>
        <w:numPr>
          <w:ilvl w:val="0"/>
          <w:numId w:val="57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45" w:name="_Toc440969221"/>
      <w:bookmarkStart w:id="46" w:name="_Toc264373045"/>
      <w:r w:rsidRPr="00F00549">
        <w:rPr>
          <w:rFonts w:ascii="Times New Roman" w:hAnsi="Times New Roman"/>
          <w:sz w:val="24"/>
          <w:szCs w:val="24"/>
        </w:rPr>
        <w:t>Zamawiający wymaga wniesienia wadium.</w:t>
      </w:r>
    </w:p>
    <w:p w14:paraId="258BE4C3" w14:textId="77777777" w:rsidR="00FB792D" w:rsidRPr="00750EDC" w:rsidRDefault="00FB792D" w:rsidP="00FB792D">
      <w:pPr>
        <w:pStyle w:val="Akapitzlist"/>
        <w:numPr>
          <w:ilvl w:val="0"/>
          <w:numId w:val="82"/>
        </w:numPr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Każdy wykonawca zobowiązany jest wnieść wadium, na cały okres związania ofertą, w wysokości </w:t>
      </w:r>
      <w:r>
        <w:rPr>
          <w:rFonts w:ascii="Times New Roman" w:hAnsi="Times New Roman"/>
          <w:sz w:val="24"/>
          <w:szCs w:val="24"/>
        </w:rPr>
        <w:t>3 000,00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50EDC">
        <w:rPr>
          <w:rFonts w:ascii="Times New Roman" w:hAnsi="Times New Roman"/>
          <w:sz w:val="24"/>
          <w:szCs w:val="24"/>
        </w:rPr>
        <w:t xml:space="preserve">zł (słownie: </w:t>
      </w:r>
      <w:r>
        <w:rPr>
          <w:rFonts w:ascii="Times New Roman" w:hAnsi="Times New Roman"/>
          <w:sz w:val="24"/>
          <w:szCs w:val="24"/>
        </w:rPr>
        <w:t xml:space="preserve">trzy tysiące </w:t>
      </w:r>
      <w:r w:rsidRPr="00750EDC">
        <w:rPr>
          <w:rFonts w:ascii="Times New Roman" w:hAnsi="Times New Roman"/>
          <w:sz w:val="24"/>
          <w:szCs w:val="24"/>
        </w:rPr>
        <w:t xml:space="preserve"> 00/100). </w:t>
      </w:r>
    </w:p>
    <w:p w14:paraId="02D3D3BA" w14:textId="77777777" w:rsidR="00FB792D" w:rsidRPr="00F00549" w:rsidRDefault="00FB792D" w:rsidP="00FB792D">
      <w:pPr>
        <w:numPr>
          <w:ilvl w:val="0"/>
          <w:numId w:val="83"/>
        </w:numPr>
        <w:spacing w:after="12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Wadium może być wnoszone w jednej lub kilku następujących formach:</w:t>
      </w:r>
    </w:p>
    <w:p w14:paraId="136E339B" w14:textId="77777777" w:rsidR="00FB792D" w:rsidRDefault="00FB792D" w:rsidP="00FB792D">
      <w:pPr>
        <w:numPr>
          <w:ilvl w:val="1"/>
          <w:numId w:val="8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pieniądzu;</w:t>
      </w:r>
    </w:p>
    <w:p w14:paraId="05BE7B29" w14:textId="77777777" w:rsidR="00FB792D" w:rsidRPr="00F00549" w:rsidRDefault="00FB792D" w:rsidP="00FB792D">
      <w:pPr>
        <w:numPr>
          <w:ilvl w:val="1"/>
          <w:numId w:val="8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bankowych;</w:t>
      </w:r>
    </w:p>
    <w:p w14:paraId="778780B3" w14:textId="77777777" w:rsidR="00FB792D" w:rsidRPr="00F00549" w:rsidRDefault="00FB792D" w:rsidP="00FB792D">
      <w:pPr>
        <w:numPr>
          <w:ilvl w:val="1"/>
          <w:numId w:val="8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ubezpieczeniowych;</w:t>
      </w:r>
    </w:p>
    <w:p w14:paraId="246144B2" w14:textId="77777777" w:rsidR="00FB792D" w:rsidRPr="00F00549" w:rsidRDefault="00FB792D" w:rsidP="00FB792D">
      <w:pPr>
        <w:numPr>
          <w:ilvl w:val="1"/>
          <w:numId w:val="8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 b ust. 5 pkt 2 ustawy z dnia 9.11.2000 r. o utworzeniu Polskiej Agencji Rozwoju Przedsiębiorczości (Dz. U.</w:t>
      </w:r>
      <w:r w:rsidRPr="00F00549">
        <w:rPr>
          <w:rFonts w:ascii="Times New Roman" w:hAnsi="Times New Roman"/>
          <w:i/>
          <w:sz w:val="24"/>
          <w:szCs w:val="24"/>
        </w:rPr>
        <w:t xml:space="preserve"> </w:t>
      </w:r>
      <w:r w:rsidRPr="00F00549">
        <w:rPr>
          <w:rFonts w:ascii="Times New Roman" w:hAnsi="Times New Roman"/>
          <w:i/>
          <w:sz w:val="24"/>
          <w:szCs w:val="24"/>
        </w:rPr>
        <w:br/>
      </w:r>
      <w:r w:rsidRPr="00F00549">
        <w:rPr>
          <w:rFonts w:ascii="Times New Roman" w:hAnsi="Times New Roman"/>
          <w:iCs/>
          <w:sz w:val="24"/>
          <w:szCs w:val="24"/>
        </w:rPr>
        <w:t xml:space="preserve">z 2016 r., </w:t>
      </w:r>
      <w:r w:rsidRPr="00F00549">
        <w:rPr>
          <w:rFonts w:ascii="Times New Roman" w:hAnsi="Times New Roman"/>
          <w:sz w:val="24"/>
          <w:szCs w:val="24"/>
        </w:rPr>
        <w:t>poz. 359 ze zm.).</w:t>
      </w:r>
    </w:p>
    <w:p w14:paraId="42952945" w14:textId="77777777" w:rsidR="00FB792D" w:rsidRPr="00F00549" w:rsidRDefault="00FB792D" w:rsidP="00FB792D">
      <w:pPr>
        <w:numPr>
          <w:ilvl w:val="0"/>
          <w:numId w:val="8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 xml:space="preserve">Gwarancja bankowa, gwarancja ubezpieczeniowa, poręczenie winny zostać złożone w formie dokumentu elektronicznego oryginalnego, podpisanego kwalifikowanym podpisem elektronicznym. Dokument wadialny powinien być wystawiony na Zamawiającego jako beneficjenta gwarancji, mieć formę oświadczenia bezwarunkowego, nieodwołalnego i płatnego na pierwsze pisemne żądanie Zamawiającego. Dokument </w:t>
      </w:r>
      <w:r>
        <w:rPr>
          <w:rFonts w:ascii="Times New Roman" w:hAnsi="Times New Roman"/>
          <w:sz w:val="24"/>
          <w:szCs w:val="24"/>
          <w:lang w:eastAsia="ar-SA"/>
        </w:rPr>
        <w:t>wadialny</w:t>
      </w:r>
      <w:r w:rsidRPr="00F00549">
        <w:rPr>
          <w:rFonts w:ascii="Times New Roman" w:hAnsi="Times New Roman"/>
          <w:sz w:val="24"/>
          <w:szCs w:val="24"/>
          <w:lang w:eastAsia="ar-SA"/>
        </w:rPr>
        <w:t xml:space="preserve"> powinien wskazywać wszystkie przesłanki zatrzymania wadium wskazane w art. 98 ust. 6 ustawy Pzp.</w:t>
      </w:r>
    </w:p>
    <w:p w14:paraId="6F5D1647" w14:textId="77777777" w:rsidR="00FB792D" w:rsidRPr="00F00549" w:rsidRDefault="00FB792D" w:rsidP="00FB792D">
      <w:pPr>
        <w:numPr>
          <w:ilvl w:val="0"/>
          <w:numId w:val="8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612C964E" w14:textId="77777777" w:rsidR="00FB792D" w:rsidRPr="00EF710F" w:rsidRDefault="00FB792D" w:rsidP="00FB792D">
      <w:pPr>
        <w:pStyle w:val="Akapitzlist"/>
        <w:numPr>
          <w:ilvl w:val="0"/>
          <w:numId w:val="8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EF710F">
        <w:rPr>
          <w:rFonts w:ascii="Times New Roman" w:hAnsi="Times New Roman"/>
          <w:sz w:val="24"/>
          <w:szCs w:val="24"/>
          <w:lang w:eastAsia="ar-SA"/>
        </w:rPr>
        <w:t xml:space="preserve">Wadium w formie pieniężnej należy wnieść przelewem na </w:t>
      </w:r>
      <w:r>
        <w:rPr>
          <w:rFonts w:ascii="Times New Roman" w:hAnsi="Times New Roman"/>
          <w:sz w:val="24"/>
          <w:szCs w:val="24"/>
          <w:lang w:eastAsia="ar-SA"/>
        </w:rPr>
        <w:t xml:space="preserve">niżej wskazany </w:t>
      </w:r>
      <w:r w:rsidRPr="00EF710F">
        <w:rPr>
          <w:rFonts w:ascii="Times New Roman" w:hAnsi="Times New Roman"/>
          <w:sz w:val="24"/>
          <w:szCs w:val="24"/>
          <w:lang w:eastAsia="ar-SA"/>
        </w:rPr>
        <w:t xml:space="preserve">rachunek bankowy </w:t>
      </w:r>
      <w:r w:rsidRPr="00EF710F">
        <w:rPr>
          <w:rFonts w:ascii="Times New Roman" w:hAnsi="Times New Roman"/>
          <w:b/>
          <w:sz w:val="24"/>
          <w:szCs w:val="24"/>
        </w:rPr>
        <w:t xml:space="preserve">  </w:t>
      </w:r>
      <w:r w:rsidRPr="00EF710F">
        <w:rPr>
          <w:rFonts w:ascii="Times New Roman" w:hAnsi="Times New Roman"/>
          <w:b/>
          <w:sz w:val="24"/>
          <w:szCs w:val="24"/>
        </w:rPr>
        <w:br/>
      </w:r>
      <w:r w:rsidRPr="00EF710F">
        <w:rPr>
          <w:rFonts w:ascii="Times New Roman" w:hAnsi="Times New Roman"/>
          <w:sz w:val="24"/>
          <w:szCs w:val="24"/>
        </w:rPr>
        <w:t xml:space="preserve">z podaniem tytułu: </w:t>
      </w:r>
      <w:r w:rsidRPr="00EF7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710F">
        <w:rPr>
          <w:rFonts w:ascii="Times New Roman" w:hAnsi="Times New Roman"/>
          <w:bCs/>
          <w:sz w:val="24"/>
          <w:szCs w:val="24"/>
        </w:rPr>
        <w:t>bądź w inny sposób jednoznacznie identyfikować postępow</w:t>
      </w:r>
      <w:r>
        <w:rPr>
          <w:rFonts w:ascii="Times New Roman" w:hAnsi="Times New Roman"/>
          <w:bCs/>
          <w:sz w:val="24"/>
          <w:szCs w:val="24"/>
        </w:rPr>
        <w:t>anie, którego wadium to dotyczy:</w:t>
      </w:r>
    </w:p>
    <w:p w14:paraId="068F1990" w14:textId="77777777" w:rsidR="00FB792D" w:rsidRPr="00DC7B1B" w:rsidRDefault="00FB792D" w:rsidP="00FB792D">
      <w:pPr>
        <w:pStyle w:val="pkt"/>
        <w:spacing w:before="0" w:after="0"/>
        <w:ind w:left="360" w:firstLine="0"/>
        <w:jc w:val="center"/>
        <w:rPr>
          <w:b/>
        </w:rPr>
      </w:pPr>
      <w:r w:rsidRPr="00DC7B1B">
        <w:rPr>
          <w:b/>
        </w:rPr>
        <w:t>Gmina Miasto Świnoujście</w:t>
      </w:r>
    </w:p>
    <w:p w14:paraId="3AD45A04" w14:textId="77777777" w:rsidR="00FB792D" w:rsidRDefault="00FB792D" w:rsidP="00FB792D">
      <w:pPr>
        <w:pStyle w:val="pkt"/>
        <w:spacing w:before="0" w:after="0"/>
        <w:ind w:left="360" w:firstLine="0"/>
        <w:jc w:val="center"/>
        <w:rPr>
          <w:b/>
        </w:rPr>
      </w:pPr>
      <w:r w:rsidRPr="00DC7B1B">
        <w:rPr>
          <w:b/>
        </w:rPr>
        <w:t>27 1240 3914 1111 0010 0965 1187</w:t>
      </w:r>
    </w:p>
    <w:p w14:paraId="7F8E27D6" w14:textId="77777777" w:rsidR="00FB792D" w:rsidRPr="00DC7B1B" w:rsidRDefault="00FB792D" w:rsidP="00FB792D">
      <w:pPr>
        <w:pStyle w:val="pkt"/>
        <w:spacing w:before="0" w:after="0"/>
        <w:ind w:left="360" w:firstLine="0"/>
        <w:rPr>
          <w:b/>
        </w:rPr>
      </w:pPr>
    </w:p>
    <w:p w14:paraId="0B9B3B86" w14:textId="4A5C139C" w:rsidR="00FB792D" w:rsidRPr="00EF710F" w:rsidRDefault="00FB792D" w:rsidP="00FB792D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EF710F">
        <w:rPr>
          <w:rFonts w:ascii="Times New Roman" w:hAnsi="Times New Roman"/>
          <w:sz w:val="24"/>
          <w:szCs w:val="24"/>
        </w:rPr>
        <w:t>Na dowodzie wpłaty należy zaznaczyć, jakiego zadania wadium dotyczy (</w:t>
      </w:r>
      <w:r w:rsidRPr="00EF710F">
        <w:rPr>
          <w:rFonts w:ascii="Times New Roman" w:hAnsi="Times New Roman"/>
          <w:b/>
          <w:bCs/>
          <w:sz w:val="24"/>
          <w:szCs w:val="24"/>
        </w:rPr>
        <w:t>Wadium w postępowaniu nr BZP.271.1.1.2021</w:t>
      </w:r>
      <w:r w:rsidRPr="00EF710F">
        <w:rPr>
          <w:rFonts w:ascii="Times New Roman" w:hAnsi="Times New Roman"/>
          <w:sz w:val="24"/>
          <w:szCs w:val="24"/>
        </w:rPr>
        <w:t xml:space="preserve"> pn. </w:t>
      </w:r>
      <w:r w:rsidRPr="00EF710F">
        <w:rPr>
          <w:rFonts w:ascii="Times New Roman" w:hAnsi="Times New Roman"/>
          <w:b/>
          <w:sz w:val="24"/>
          <w:szCs w:val="24"/>
        </w:rPr>
        <w:t>„Eksploatacja i konserwacja melioracji szczegółowej na terenie zlewni nr 2 i 4 Przytór-Łunowo w Świnoujściu w latach 2021-2024</w:t>
      </w:r>
      <w:r>
        <w:rPr>
          <w:rFonts w:ascii="Times New Roman" w:hAnsi="Times New Roman"/>
          <w:b/>
          <w:sz w:val="24"/>
          <w:szCs w:val="24"/>
        </w:rPr>
        <w:t>”</w:t>
      </w:r>
      <w:r w:rsidR="002F2D22">
        <w:rPr>
          <w:rFonts w:ascii="Times New Roman" w:hAnsi="Times New Roman"/>
          <w:b/>
          <w:sz w:val="24"/>
          <w:szCs w:val="24"/>
        </w:rPr>
        <w:t>)</w:t>
      </w:r>
      <w:r w:rsidRPr="00EF710F">
        <w:rPr>
          <w:rFonts w:ascii="Times New Roman" w:hAnsi="Times New Roman"/>
          <w:b/>
          <w:spacing w:val="-4"/>
          <w:sz w:val="24"/>
          <w:szCs w:val="24"/>
        </w:rPr>
        <w:t xml:space="preserve">. </w:t>
      </w:r>
      <w:r w:rsidRPr="00EF710F">
        <w:rPr>
          <w:rFonts w:ascii="Times New Roman" w:hAnsi="Times New Roman"/>
          <w:sz w:val="24"/>
          <w:szCs w:val="24"/>
        </w:rPr>
        <w:t xml:space="preserve"> </w:t>
      </w:r>
      <w:r w:rsidRPr="00EF710F">
        <w:rPr>
          <w:rFonts w:ascii="Times New Roman" w:hAnsi="Times New Roman"/>
          <w:spacing w:val="-4"/>
          <w:sz w:val="32"/>
          <w:szCs w:val="32"/>
          <w:lang w:eastAsia="ar-SA"/>
        </w:rPr>
        <w:t xml:space="preserve"> </w:t>
      </w:r>
    </w:p>
    <w:p w14:paraId="5D47440B" w14:textId="77777777" w:rsidR="00FB792D" w:rsidRPr="00F00549" w:rsidRDefault="00FB792D" w:rsidP="00FB792D">
      <w:pPr>
        <w:numPr>
          <w:ilvl w:val="0"/>
          <w:numId w:val="8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120A34F6" w14:textId="77777777" w:rsidR="00FB792D" w:rsidRPr="00F00549" w:rsidRDefault="00FB792D" w:rsidP="00FB792D">
      <w:pPr>
        <w:pStyle w:val="Akapitzlist"/>
        <w:numPr>
          <w:ilvl w:val="0"/>
          <w:numId w:val="83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Zamawiający zatrzymuje wadium wraz z odsetkami, a w przypadku wadium wniesionego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br/>
        <w:t>w formie gwarancji lub poręczenia, o których mowa w art. 97 ust. 7 pkt 2-4 ustawy Pzp, występuje odpowiednio do gwaranta lub poręczyciela z żądaniem zapłaty wadium, jeżeli:</w:t>
      </w:r>
    </w:p>
    <w:p w14:paraId="2C9E887A" w14:textId="77777777" w:rsidR="00FB792D" w:rsidRPr="00F00549" w:rsidRDefault="00FB792D" w:rsidP="00FB792D">
      <w:pPr>
        <w:pStyle w:val="Akapitzlist"/>
        <w:numPr>
          <w:ilvl w:val="0"/>
          <w:numId w:val="74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w odpowiedzi na wezwanie, o którym mowa w art. 107 ust. 2 lub art. 128 ust. 1 ustawy Pzp, z przyczyn leżących po jego stronie, nie złożył podmiotowych środków dowodowych lub przedmiotowych środków dowodowych potwierdzających okoliczności, o których mowa w art. 57 lub art. 106 ust. 1 ustawy Pzp, oświadczenia, o którym mowa </w:t>
      </w:r>
      <w:r w:rsidRPr="00F00549">
        <w:rPr>
          <w:rFonts w:ascii="Times New Roman" w:hAnsi="Times New Roman"/>
          <w:sz w:val="24"/>
          <w:szCs w:val="24"/>
        </w:rPr>
        <w:br/>
        <w:t>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58E67242" w14:textId="77777777" w:rsidR="00FB792D" w:rsidRPr="00F00549" w:rsidRDefault="00FB792D" w:rsidP="00FB792D">
      <w:pPr>
        <w:pStyle w:val="Akapitzlist"/>
        <w:numPr>
          <w:ilvl w:val="0"/>
          <w:numId w:val="74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wykonawca, którego oferta została wybrana:</w:t>
      </w:r>
    </w:p>
    <w:p w14:paraId="1BBA21D3" w14:textId="77777777" w:rsidR="00FB792D" w:rsidRPr="00F00549" w:rsidRDefault="00FB792D" w:rsidP="00FB792D">
      <w:pPr>
        <w:pStyle w:val="Akapitzlist"/>
        <w:shd w:val="clear" w:color="auto" w:fill="FFFFFF"/>
        <w:spacing w:after="72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a)</w:t>
      </w:r>
      <w:r w:rsidRPr="00F00549">
        <w:rPr>
          <w:rFonts w:ascii="Times New Roman" w:hAnsi="Times New Roman"/>
          <w:sz w:val="24"/>
          <w:szCs w:val="24"/>
        </w:rPr>
        <w:tab/>
        <w:t>odmówił podpisania umowy w sprawie zamówienia publicznego na warunkach określonych w ofercie,</w:t>
      </w:r>
    </w:p>
    <w:p w14:paraId="4EB058F1" w14:textId="77777777" w:rsidR="00FB792D" w:rsidRPr="00F00549" w:rsidRDefault="00FB792D" w:rsidP="00FB792D">
      <w:pPr>
        <w:pStyle w:val="Akapitzlist"/>
        <w:shd w:val="clear" w:color="auto" w:fill="FFFFFF"/>
        <w:spacing w:after="12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b)  nie wniósł wymaganego zabezpieczenia należytego wykonania umowy;</w:t>
      </w:r>
    </w:p>
    <w:p w14:paraId="5E5105B8" w14:textId="77777777" w:rsidR="00FB792D" w:rsidRPr="00F00549" w:rsidRDefault="00FB792D" w:rsidP="00FB792D">
      <w:pPr>
        <w:pStyle w:val="Akapitzlist"/>
        <w:shd w:val="clear" w:color="auto" w:fill="FFFFFF"/>
        <w:spacing w:after="72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3)</w:t>
      </w:r>
      <w:r w:rsidRPr="00F00549">
        <w:rPr>
          <w:rFonts w:ascii="Times New Roman" w:hAnsi="Times New Roman"/>
          <w:sz w:val="24"/>
          <w:szCs w:val="24"/>
        </w:rPr>
        <w:tab/>
        <w:t>zawarcie umowy w sprawie zamówienia publicznego stało się niemożliwe z przyczyn leżących po stronie wykonawcy, którego oferta została wybrana.</w:t>
      </w:r>
    </w:p>
    <w:p w14:paraId="4632D889" w14:textId="3021BE41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</w:t>
      </w:r>
      <w:r w:rsidR="00D56A8B" w:rsidRPr="00F00549">
        <w:rPr>
          <w:rFonts w:ascii="Times New Roman" w:hAnsi="Times New Roman"/>
          <w:sz w:val="24"/>
          <w:szCs w:val="24"/>
        </w:rPr>
        <w:t>IX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WZÓR UMOWY</w:t>
      </w:r>
      <w:bookmarkEnd w:id="45"/>
      <w:bookmarkEnd w:id="46"/>
    </w:p>
    <w:p w14:paraId="27A9E7EC" w14:textId="64974550" w:rsidR="006B29BE" w:rsidRPr="00F00549" w:rsidRDefault="006B29BE" w:rsidP="00DD5FE0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47" w:name="_Toc264373046"/>
      <w:bookmarkStart w:id="48" w:name="_Toc440969222"/>
      <w:r w:rsidRPr="00F00549">
        <w:rPr>
          <w:rFonts w:ascii="Times New Roman" w:hAnsi="Times New Roman"/>
          <w:sz w:val="24"/>
          <w:szCs w:val="24"/>
        </w:rPr>
        <w:t xml:space="preserve">Wzór umowy jaka zostanie zawarta z wykonawcę, którego oferta została wybrane jako najkorzystniejsza stanowi </w:t>
      </w:r>
      <w:r w:rsidRPr="009A6918">
        <w:rPr>
          <w:rFonts w:ascii="Times New Roman" w:hAnsi="Times New Roman"/>
          <w:sz w:val="24"/>
          <w:szCs w:val="24"/>
        </w:rPr>
        <w:t xml:space="preserve">załącznik </w:t>
      </w:r>
      <w:r w:rsidRPr="00D70178">
        <w:rPr>
          <w:rFonts w:ascii="Times New Roman" w:hAnsi="Times New Roman"/>
          <w:sz w:val="24"/>
          <w:szCs w:val="24"/>
        </w:rPr>
        <w:t xml:space="preserve">nr </w:t>
      </w:r>
      <w:r w:rsidR="00750EDC">
        <w:rPr>
          <w:rFonts w:ascii="Times New Roman" w:hAnsi="Times New Roman"/>
          <w:sz w:val="24"/>
          <w:szCs w:val="24"/>
        </w:rPr>
        <w:t>6</w:t>
      </w:r>
      <w:r w:rsidRPr="00F00549">
        <w:rPr>
          <w:rFonts w:ascii="Times New Roman" w:hAnsi="Times New Roman"/>
          <w:sz w:val="24"/>
          <w:szCs w:val="24"/>
        </w:rPr>
        <w:t xml:space="preserve"> do </w:t>
      </w:r>
      <w:r w:rsidR="00E462ED" w:rsidRPr="00F00549">
        <w:rPr>
          <w:rFonts w:ascii="Times New Roman" w:hAnsi="Times New Roman"/>
          <w:sz w:val="24"/>
          <w:szCs w:val="24"/>
        </w:rPr>
        <w:t>S</w:t>
      </w:r>
      <w:r w:rsidRPr="00F00549">
        <w:rPr>
          <w:rFonts w:ascii="Times New Roman" w:hAnsi="Times New Roman"/>
          <w:sz w:val="24"/>
          <w:szCs w:val="24"/>
        </w:rPr>
        <w:t>WZ.</w:t>
      </w:r>
    </w:p>
    <w:p w14:paraId="0DC5957A" w14:textId="4827E9A6" w:rsidR="006B29BE" w:rsidRPr="00F00549" w:rsidRDefault="006B29BE" w:rsidP="00DD5FE0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Przesłanki dopuszczalności zmiany umowy określa wzór umowy stanowiący załącznik </w:t>
      </w:r>
      <w:r w:rsidRPr="00D70178">
        <w:rPr>
          <w:rFonts w:ascii="Times New Roman" w:hAnsi="Times New Roman"/>
          <w:sz w:val="24"/>
          <w:szCs w:val="24"/>
        </w:rPr>
        <w:t xml:space="preserve">nr </w:t>
      </w:r>
      <w:r w:rsidR="00750EDC">
        <w:rPr>
          <w:rFonts w:ascii="Times New Roman" w:hAnsi="Times New Roman"/>
          <w:sz w:val="24"/>
          <w:szCs w:val="24"/>
        </w:rPr>
        <w:t>6</w:t>
      </w:r>
      <w:r w:rsidRPr="00F00549">
        <w:rPr>
          <w:rFonts w:ascii="Times New Roman" w:hAnsi="Times New Roman"/>
          <w:sz w:val="24"/>
          <w:szCs w:val="24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7004325F" w14:textId="198C9A4F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 xml:space="preserve">XX. </w:t>
      </w:r>
      <w:r w:rsidRPr="00F00549">
        <w:rPr>
          <w:rFonts w:ascii="Times New Roman" w:hAnsi="Times New Roman"/>
          <w:sz w:val="24"/>
          <w:szCs w:val="24"/>
          <w:u w:val="single"/>
        </w:rPr>
        <w:t>POUCZENIE O ŚRODKACH OCHRONY PRAWNEJ PRZYSŁUGUJĄCYCH WYKONAWCY W TOKU POSTĘPOWANIA O UDZIELENIE ZAMÓWIENIA</w:t>
      </w:r>
      <w:bookmarkEnd w:id="47"/>
      <w:bookmarkEnd w:id="48"/>
    </w:p>
    <w:p w14:paraId="6C0D6A88" w14:textId="4C9E6189" w:rsidR="006B29BE" w:rsidRPr="00F00549" w:rsidRDefault="006B29BE" w:rsidP="00655DEE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Każdemu Wykonawcy, a także innemu podmiotowi, jeżeli ma lub miał interes w uzyskaniu danego zamówienia oraz poniósł lub może ponieść szkodę w wyniku naruszenia przez Zamawiającego przepisów ustawy P</w:t>
      </w:r>
      <w:r w:rsidR="00A333CC" w:rsidRPr="00F00549">
        <w:rPr>
          <w:rFonts w:ascii="Times New Roman" w:hAnsi="Times New Roman"/>
          <w:bCs/>
          <w:sz w:val="24"/>
          <w:szCs w:val="24"/>
        </w:rPr>
        <w:t>zp</w:t>
      </w:r>
      <w:r w:rsidRPr="00F00549">
        <w:rPr>
          <w:rFonts w:ascii="Times New Roman" w:hAnsi="Times New Roman"/>
          <w:bCs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przysługują środki ochrony prawnej przewidziane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dziale I</w:t>
      </w:r>
      <w:r w:rsidR="00A333CC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59BCE5B5" w14:textId="7BDF7105" w:rsidR="006B29BE" w:rsidRPr="00F00549" w:rsidRDefault="006B29BE" w:rsidP="00A333CC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Środki ochrony prawnej wobec ogłoszenia o zamówieniu oraz </w:t>
      </w:r>
      <w:r w:rsidR="00A333CC" w:rsidRPr="00F00549">
        <w:rPr>
          <w:rFonts w:ascii="Times New Roman" w:hAnsi="Times New Roman"/>
          <w:sz w:val="24"/>
          <w:szCs w:val="24"/>
        </w:rPr>
        <w:t>dokumentów zamówienia</w:t>
      </w:r>
      <w:r w:rsidRPr="00F00549">
        <w:rPr>
          <w:rFonts w:ascii="Times New Roman" w:hAnsi="Times New Roman"/>
          <w:sz w:val="24"/>
          <w:szCs w:val="24"/>
        </w:rPr>
        <w:t xml:space="preserve"> przysługują również organizacjom wpisanym na listę, o której mowa w art. </w:t>
      </w:r>
      <w:r w:rsidR="00A333CC" w:rsidRPr="00F00549">
        <w:rPr>
          <w:rFonts w:ascii="Times New Roman" w:hAnsi="Times New Roman"/>
          <w:sz w:val="24"/>
          <w:szCs w:val="24"/>
        </w:rPr>
        <w:t>469</w:t>
      </w:r>
      <w:r w:rsidRPr="00F00549">
        <w:rPr>
          <w:rFonts w:ascii="Times New Roman" w:hAnsi="Times New Roman"/>
          <w:sz w:val="24"/>
          <w:szCs w:val="24"/>
        </w:rPr>
        <w:t xml:space="preserve"> pkt </w:t>
      </w:r>
      <w:r w:rsidR="00A333CC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>5 ustawy Pzp</w:t>
      </w:r>
      <w:r w:rsidR="00A333CC" w:rsidRPr="00F00549">
        <w:rPr>
          <w:rFonts w:ascii="Times New Roman" w:hAnsi="Times New Roman"/>
          <w:sz w:val="24"/>
          <w:szCs w:val="24"/>
        </w:rPr>
        <w:t xml:space="preserve"> oraz Rzecznikowi Małych i Średnich Przedsiębiorców. </w:t>
      </w:r>
    </w:p>
    <w:p w14:paraId="39D13A6B" w14:textId="4208823F" w:rsidR="00854A46" w:rsidRPr="00F00549" w:rsidRDefault="00854A46" w:rsidP="00854A46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XX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OCHRONA DANYCH OSOBOWYCH (KLAUZULA INFORMACYJNA)</w:t>
      </w:r>
    </w:p>
    <w:p w14:paraId="2ABAE713" w14:textId="77777777" w:rsidR="00854A46" w:rsidRPr="00F00549" w:rsidRDefault="00854A46" w:rsidP="00DD5FE0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before="120" w:after="120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(dalej jako „RODO”), informuję, że:</w:t>
      </w:r>
    </w:p>
    <w:p w14:paraId="5F3F9353" w14:textId="45ABD2EE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administratorem, czyli podmiotem decydującym o celach i środkach przetwarzania Pani/Pana danych osobowych jest </w:t>
      </w:r>
      <w:r w:rsidR="00A87E6F" w:rsidRPr="00F00549">
        <w:rPr>
          <w:rFonts w:ascii="Times New Roman" w:hAnsi="Times New Roman"/>
          <w:sz w:val="24"/>
          <w:szCs w:val="24"/>
        </w:rPr>
        <w:t>Gmina Miasto Świnoujście, reprezentowana przez Prezydenta Miasta Świnoujście z siedzibą: Urząd Miasta Świnoujście ul. Wojska Polskiego 1/5, 72-600 Świnoujście</w:t>
      </w:r>
      <w:r w:rsidRPr="00F00549">
        <w:rPr>
          <w:rFonts w:ascii="Times New Roman" w:hAnsi="Times New Roman"/>
          <w:sz w:val="24"/>
          <w:szCs w:val="24"/>
        </w:rPr>
        <w:t>;</w:t>
      </w:r>
      <w:r w:rsidR="00155512" w:rsidRPr="00F00549">
        <w:rPr>
          <w:rFonts w:ascii="Times New Roman" w:hAnsi="Times New Roman"/>
          <w:sz w:val="24"/>
          <w:szCs w:val="24"/>
        </w:rPr>
        <w:t xml:space="preserve"> </w:t>
      </w:r>
      <w:r w:rsidR="00A87E6F" w:rsidRPr="00F00549">
        <w:rPr>
          <w:rFonts w:ascii="Times New Roman" w:hAnsi="Times New Roman"/>
          <w:sz w:val="24"/>
          <w:szCs w:val="24"/>
        </w:rPr>
        <w:t xml:space="preserve"> </w:t>
      </w:r>
    </w:p>
    <w:p w14:paraId="2503C5AC" w14:textId="22256010" w:rsidR="00854A46" w:rsidRPr="00F00549" w:rsidRDefault="00A87E6F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kontakt do inspektora ochrony danych osobowych w </w:t>
      </w:r>
      <w:r w:rsidRPr="00D70178">
        <w:rPr>
          <w:rFonts w:ascii="Times New Roman" w:hAnsi="Times New Roman"/>
          <w:iCs/>
          <w:sz w:val="24"/>
          <w:szCs w:val="24"/>
        </w:rPr>
        <w:t xml:space="preserve">Urzędzie Miasta Świnoujście, </w:t>
      </w:r>
      <w:r w:rsidRPr="00F00549">
        <w:rPr>
          <w:rFonts w:ascii="Times New Roman" w:hAnsi="Times New Roman"/>
          <w:iCs/>
          <w:sz w:val="24"/>
          <w:szCs w:val="24"/>
        </w:rPr>
        <w:br/>
      </w:r>
      <w:r w:rsidRPr="00D70178">
        <w:rPr>
          <w:rFonts w:ascii="Times New Roman" w:hAnsi="Times New Roman"/>
          <w:iCs/>
          <w:sz w:val="24"/>
          <w:szCs w:val="24"/>
        </w:rPr>
        <w:t>mail: iodo@um.swinoujscie.pl</w:t>
      </w:r>
      <w:r w:rsidR="00854A46" w:rsidRPr="00F00549">
        <w:rPr>
          <w:rFonts w:ascii="Times New Roman" w:hAnsi="Times New Roman"/>
          <w:sz w:val="24"/>
          <w:szCs w:val="24"/>
        </w:rPr>
        <w:t>;</w:t>
      </w:r>
      <w:r w:rsidR="00B208F6" w:rsidRPr="00F00549">
        <w:rPr>
          <w:rFonts w:ascii="Times New Roman" w:hAnsi="Times New Roman"/>
          <w:sz w:val="24"/>
          <w:szCs w:val="24"/>
        </w:rPr>
        <w:t xml:space="preserve">  </w:t>
      </w:r>
    </w:p>
    <w:p w14:paraId="1CC32E41" w14:textId="77777777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8 oraz art. </w:t>
      </w:r>
      <w:r w:rsidR="000D61E8" w:rsidRPr="00F00549">
        <w:rPr>
          <w:rFonts w:ascii="Times New Roman" w:hAnsi="Times New Roman"/>
          <w:sz w:val="24"/>
          <w:szCs w:val="24"/>
        </w:rPr>
        <w:t>74</w:t>
      </w:r>
      <w:r w:rsidRPr="00F00549">
        <w:rPr>
          <w:rFonts w:ascii="Times New Roman" w:hAnsi="Times New Roman"/>
          <w:sz w:val="24"/>
          <w:szCs w:val="24"/>
        </w:rPr>
        <w:t xml:space="preserve"> ust.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0D61E8" w:rsidRPr="00F00549">
        <w:rPr>
          <w:rFonts w:ascii="Times New Roman" w:hAnsi="Times New Roman"/>
          <w:sz w:val="24"/>
          <w:szCs w:val="24"/>
        </w:rPr>
        <w:t xml:space="preserve">ustawy </w:t>
      </w:r>
      <w:r w:rsidRPr="00F00549">
        <w:rPr>
          <w:rFonts w:ascii="Times New Roman" w:hAnsi="Times New Roman"/>
          <w:sz w:val="24"/>
          <w:szCs w:val="24"/>
        </w:rPr>
        <w:t>Pzp;</w:t>
      </w:r>
    </w:p>
    <w:p w14:paraId="49269886" w14:textId="73109936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np. podmioty prowadzące działalność pocztową lub kurierską;</w:t>
      </w:r>
    </w:p>
    <w:p w14:paraId="68B631E8" w14:textId="126A8817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będą przechowywane, zgodnie z art. 7</w:t>
      </w:r>
      <w:r w:rsidR="000D61E8" w:rsidRPr="00F00549">
        <w:rPr>
          <w:rFonts w:ascii="Times New Roman" w:hAnsi="Times New Roman"/>
          <w:sz w:val="24"/>
          <w:szCs w:val="24"/>
        </w:rPr>
        <w:t>8</w:t>
      </w:r>
      <w:r w:rsidRPr="00F00549">
        <w:rPr>
          <w:rFonts w:ascii="Times New Roman" w:hAnsi="Times New Roman"/>
          <w:sz w:val="24"/>
          <w:szCs w:val="24"/>
        </w:rPr>
        <w:t xml:space="preserve"> ust. 1 ustawy Pzp, przez okres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 od dnia zakończenia postępowania o udzielenie zamówienia, a jeżeli czas trwania umowy przekracza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</w:t>
      </w:r>
      <w:r w:rsidR="000D61E8" w:rsidRPr="00F00549">
        <w:rPr>
          <w:rFonts w:ascii="Times New Roman" w:hAnsi="Times New Roman"/>
          <w:sz w:val="24"/>
          <w:szCs w:val="24"/>
        </w:rPr>
        <w:t>a</w:t>
      </w:r>
      <w:r w:rsidRPr="00F00549">
        <w:rPr>
          <w:rFonts w:ascii="Times New Roman" w:hAnsi="Times New Roman"/>
          <w:sz w:val="24"/>
          <w:szCs w:val="24"/>
        </w:rPr>
        <w:t>, okres przechowywania obejmuje cały czas trwania umowy;</w:t>
      </w:r>
    </w:p>
    <w:p w14:paraId="30A57A55" w14:textId="77777777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5752DBAE" w14:textId="77777777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20C28305" w14:textId="77777777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posiada Pani/Pan:</w:t>
      </w:r>
    </w:p>
    <w:p w14:paraId="6129245E" w14:textId="77777777" w:rsidR="00854A46" w:rsidRPr="00F00549" w:rsidRDefault="00854A46" w:rsidP="00DD5FE0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14:paraId="026503EB" w14:textId="77777777" w:rsidR="00854A46" w:rsidRPr="00F00549" w:rsidRDefault="00854A46" w:rsidP="00DD5FE0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16 RODO prawo do sprostowania Pani/Pana danych osobowych*;</w:t>
      </w:r>
    </w:p>
    <w:p w14:paraId="7853F2B5" w14:textId="77777777" w:rsidR="00854A46" w:rsidRPr="00F00549" w:rsidRDefault="00854A46" w:rsidP="00DD5FE0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F00549" w:rsidRDefault="00854A46" w:rsidP="00DD5FE0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nie przysługuje Pani/Panu:</w:t>
      </w:r>
    </w:p>
    <w:p w14:paraId="6C5BDC0B" w14:textId="77777777" w:rsidR="00854A46" w:rsidRPr="00F00549" w:rsidRDefault="00854A46" w:rsidP="00DD5FE0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1B1595CC" w14:textId="77777777" w:rsidR="00854A46" w:rsidRPr="00F00549" w:rsidRDefault="00854A46" w:rsidP="00DD5FE0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26207A12" w14:textId="77777777" w:rsidR="00854A46" w:rsidRPr="00F00549" w:rsidRDefault="00854A46" w:rsidP="00DD5FE0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286F6239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C47E32B" w14:textId="021FD6F2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C374F2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ZAŁĄCZNIKI</w:t>
      </w:r>
    </w:p>
    <w:p w14:paraId="2890070D" w14:textId="77777777" w:rsidR="005C540C" w:rsidRPr="00F00549" w:rsidRDefault="005C540C" w:rsidP="005C540C">
      <w:pPr>
        <w:pStyle w:val="Bezodstpw"/>
        <w:numPr>
          <w:ilvl w:val="0"/>
          <w:numId w:val="58"/>
        </w:numPr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Niżej wymienione załączniki stanowią integralną część SWZ:</w:t>
      </w:r>
    </w:p>
    <w:p w14:paraId="386B3698" w14:textId="77777777" w:rsidR="005C540C" w:rsidRPr="00F00549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załącznik nr 1 - Formularz ofertowy,</w:t>
      </w:r>
    </w:p>
    <w:p w14:paraId="041A39E4" w14:textId="77777777" w:rsidR="005C540C" w:rsidRPr="00F00549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2 - </w:t>
      </w:r>
      <w:r w:rsidRPr="0026352E">
        <w:rPr>
          <w:rFonts w:ascii="Times New Roman" w:hAnsi="Times New Roman"/>
          <w:sz w:val="24"/>
          <w:szCs w:val="24"/>
        </w:rPr>
        <w:t>Oświadczenie o braku podstaw do wykluczenia i o spełnianiu warunków udziału w postępowaniu,</w:t>
      </w:r>
    </w:p>
    <w:p w14:paraId="7D2B9D0B" w14:textId="77777777" w:rsidR="005C540C" w:rsidRPr="00F00549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załącznik nr 3 - Wykaz usług,</w:t>
      </w:r>
    </w:p>
    <w:p w14:paraId="0D349833" w14:textId="77777777" w:rsidR="005C540C" w:rsidRPr="00F00549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załącznik nr 4 - Wykaz osób przewidzianych do realizacji przedmiotu zamówienia,</w:t>
      </w:r>
    </w:p>
    <w:p w14:paraId="35BF90E7" w14:textId="77777777" w:rsidR="005C540C" w:rsidRPr="00F00549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5 -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Wzór zobowiązania do udostępnienia zasobów,</w:t>
      </w:r>
    </w:p>
    <w:p w14:paraId="1126C67D" w14:textId="77777777" w:rsidR="005C540C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6 </w:t>
      </w:r>
      <w:r w:rsidRPr="00750EDC">
        <w:rPr>
          <w:rFonts w:ascii="Times New Roman" w:hAnsi="Times New Roman"/>
          <w:sz w:val="24"/>
          <w:szCs w:val="24"/>
        </w:rPr>
        <w:t>- Wzór umowy</w:t>
      </w:r>
      <w:r>
        <w:rPr>
          <w:rFonts w:ascii="Times New Roman" w:hAnsi="Times New Roman"/>
          <w:sz w:val="24"/>
          <w:szCs w:val="24"/>
        </w:rPr>
        <w:t>,</w:t>
      </w:r>
    </w:p>
    <w:p w14:paraId="1799515A" w14:textId="77777777" w:rsidR="005C540C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6.1 – </w:t>
      </w:r>
      <w:r w:rsidRPr="008C31DB">
        <w:rPr>
          <w:rFonts w:ascii="Times New Roman" w:hAnsi="Times New Roman"/>
          <w:sz w:val="24"/>
          <w:szCs w:val="24"/>
        </w:rPr>
        <w:t xml:space="preserve">Specyfikacja </w:t>
      </w:r>
      <w:r>
        <w:rPr>
          <w:rFonts w:ascii="Times New Roman" w:hAnsi="Times New Roman"/>
          <w:sz w:val="24"/>
          <w:szCs w:val="24"/>
        </w:rPr>
        <w:t>T</w:t>
      </w:r>
      <w:r w:rsidRPr="008C31DB">
        <w:rPr>
          <w:rFonts w:ascii="Times New Roman" w:hAnsi="Times New Roman"/>
          <w:sz w:val="24"/>
          <w:szCs w:val="24"/>
        </w:rPr>
        <w:t xml:space="preserve">echniczna Wykonania i </w:t>
      </w:r>
      <w:r>
        <w:rPr>
          <w:rFonts w:ascii="Times New Roman" w:hAnsi="Times New Roman"/>
          <w:sz w:val="24"/>
          <w:szCs w:val="24"/>
        </w:rPr>
        <w:t>O</w:t>
      </w:r>
      <w:r w:rsidRPr="008C31DB">
        <w:rPr>
          <w:rFonts w:ascii="Times New Roman" w:hAnsi="Times New Roman"/>
          <w:sz w:val="24"/>
          <w:szCs w:val="24"/>
        </w:rPr>
        <w:t>dbioru Prac</w:t>
      </w:r>
      <w:r>
        <w:rPr>
          <w:rFonts w:ascii="Times New Roman" w:hAnsi="Times New Roman"/>
          <w:sz w:val="24"/>
          <w:szCs w:val="24"/>
        </w:rPr>
        <w:t>,</w:t>
      </w:r>
    </w:p>
    <w:p w14:paraId="6FD2960D" w14:textId="1A0A4A8C" w:rsidR="005C540C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6.2 - Zakres rzeczowo- finansowy,</w:t>
      </w:r>
    </w:p>
    <w:p w14:paraId="17DAADDC" w14:textId="4A970AF0" w:rsidR="00B14A04" w:rsidRDefault="00B14A04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7 - O</w:t>
      </w:r>
      <w:r w:rsidRPr="004C3D48">
        <w:rPr>
          <w:rFonts w:ascii="Times New Roman" w:hAnsi="Times New Roman"/>
          <w:sz w:val="24"/>
          <w:szCs w:val="24"/>
        </w:rPr>
        <w:t>świadczenie wykonawców wspólnie ubiegających się o udzielenie zamówienia publicznego</w:t>
      </w:r>
      <w:r>
        <w:rPr>
          <w:rFonts w:ascii="Times New Roman" w:hAnsi="Times New Roman"/>
          <w:sz w:val="24"/>
          <w:szCs w:val="24"/>
        </w:rPr>
        <w:t xml:space="preserve"> dotyczące </w:t>
      </w:r>
      <w:r w:rsidRPr="004C3D48">
        <w:rPr>
          <w:rFonts w:ascii="Times New Roman" w:hAnsi="Times New Roman"/>
          <w:sz w:val="24"/>
          <w:szCs w:val="24"/>
        </w:rPr>
        <w:t>usług wykon</w:t>
      </w:r>
      <w:r>
        <w:rPr>
          <w:rFonts w:ascii="Times New Roman" w:hAnsi="Times New Roman"/>
          <w:sz w:val="24"/>
          <w:szCs w:val="24"/>
        </w:rPr>
        <w:t>ywanych</w:t>
      </w:r>
      <w:r w:rsidRPr="004C3D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</w:t>
      </w:r>
      <w:r w:rsidRPr="004C3D48">
        <w:rPr>
          <w:rFonts w:ascii="Times New Roman" w:hAnsi="Times New Roman"/>
          <w:sz w:val="24"/>
          <w:szCs w:val="24"/>
        </w:rPr>
        <w:t>poszczególn</w:t>
      </w:r>
      <w:r>
        <w:rPr>
          <w:rFonts w:ascii="Times New Roman" w:hAnsi="Times New Roman"/>
          <w:sz w:val="24"/>
          <w:szCs w:val="24"/>
        </w:rPr>
        <w:t>ych</w:t>
      </w:r>
      <w:r w:rsidRPr="004C3D48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ów</w:t>
      </w:r>
    </w:p>
    <w:p w14:paraId="527E5CDA" w14:textId="0AAC742D" w:rsidR="00291643" w:rsidRPr="00F00549" w:rsidRDefault="00291643" w:rsidP="005B0A07">
      <w:pPr>
        <w:pStyle w:val="Bezodstpw"/>
        <w:ind w:left="360"/>
        <w:rPr>
          <w:rFonts w:ascii="Times New Roman" w:hAnsi="Times New Roman"/>
          <w:sz w:val="24"/>
          <w:szCs w:val="24"/>
        </w:rPr>
      </w:pPr>
    </w:p>
    <w:sectPr w:rsidR="00291643" w:rsidRPr="00F00549" w:rsidSect="00612A0D">
      <w:footerReference w:type="default" r:id="rId31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8E63C" w14:textId="77777777" w:rsidR="00E72393" w:rsidRDefault="00E72393">
      <w:pPr>
        <w:spacing w:after="0" w:line="240" w:lineRule="auto"/>
      </w:pPr>
      <w:r>
        <w:separator/>
      </w:r>
    </w:p>
  </w:endnote>
  <w:endnote w:type="continuationSeparator" w:id="0">
    <w:p w14:paraId="0FEFFD82" w14:textId="77777777" w:rsidR="00E72393" w:rsidRDefault="00E7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18683312" w:rsidR="00BC6113" w:rsidRPr="00455475" w:rsidRDefault="00BC6113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BE7F86">
      <w:rPr>
        <w:rFonts w:ascii="Times New Roman" w:hAnsi="Times New Roman"/>
        <w:b/>
        <w:noProof/>
        <w:sz w:val="18"/>
        <w:szCs w:val="18"/>
      </w:rPr>
      <w:t>20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BC6113" w:rsidRDefault="00BC6113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ACBB4" w14:textId="77777777" w:rsidR="00E72393" w:rsidRDefault="00E72393">
      <w:pPr>
        <w:spacing w:after="0" w:line="240" w:lineRule="auto"/>
      </w:pPr>
      <w:r>
        <w:separator/>
      </w:r>
    </w:p>
  </w:footnote>
  <w:footnote w:type="continuationSeparator" w:id="0">
    <w:p w14:paraId="0674B248" w14:textId="77777777" w:rsidR="00E72393" w:rsidRDefault="00E72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57CB8"/>
    <w:multiLevelType w:val="multilevel"/>
    <w:tmpl w:val="5396270A"/>
    <w:lvl w:ilvl="0">
      <w:start w:val="1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1.%2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none"/>
      <w:lvlText w:val="1.1.1.1.1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none"/>
      <w:lvlText w:val="1.1.1.1.1.1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none"/>
      <w:lvlText w:val="1.1.1.1.1.1.1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none"/>
      <w:lvlText w:val="1.1.1.1.1.1.1.1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1.%2.%3.%4%71.%81.%9.1.1.1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7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E9060F"/>
    <w:multiLevelType w:val="multilevel"/>
    <w:tmpl w:val="BD08958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9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0" w15:restartNumberingAfterBreak="0">
    <w:nsid w:val="12FC78C6"/>
    <w:multiLevelType w:val="hybridMultilevel"/>
    <w:tmpl w:val="32BA5250"/>
    <w:lvl w:ilvl="0" w:tplc="3E9A1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565CCC"/>
    <w:multiLevelType w:val="hybridMultilevel"/>
    <w:tmpl w:val="96222A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9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F65157C"/>
    <w:multiLevelType w:val="hybridMultilevel"/>
    <w:tmpl w:val="B7C82D7C"/>
    <w:lvl w:ilvl="0" w:tplc="E304B9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7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3DE4431"/>
    <w:multiLevelType w:val="multilevel"/>
    <w:tmpl w:val="FB743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5A743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6775BB8"/>
    <w:multiLevelType w:val="hybridMultilevel"/>
    <w:tmpl w:val="C7D250FA"/>
    <w:lvl w:ilvl="0" w:tplc="EE0C083E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5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6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A5A04A4"/>
    <w:multiLevelType w:val="hybridMultilevel"/>
    <w:tmpl w:val="506C95B4"/>
    <w:lvl w:ilvl="0" w:tplc="9E14064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9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40" w15:restartNumberingAfterBreak="0">
    <w:nsid w:val="2EAC433B"/>
    <w:multiLevelType w:val="multilevel"/>
    <w:tmpl w:val="9760E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5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7" w15:restartNumberingAfterBreak="0">
    <w:nsid w:val="3F4A2DC8"/>
    <w:multiLevelType w:val="hybridMultilevel"/>
    <w:tmpl w:val="B69ACC16"/>
    <w:lvl w:ilvl="0" w:tplc="AD7043EA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528BC4"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9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1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3" w15:restartNumberingAfterBreak="0">
    <w:nsid w:val="43C7705A"/>
    <w:multiLevelType w:val="hybridMultilevel"/>
    <w:tmpl w:val="12A4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8729BD"/>
    <w:multiLevelType w:val="multilevel"/>
    <w:tmpl w:val="4BD6D0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5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6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A097AF8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8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9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0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957EDE"/>
    <w:multiLevelType w:val="hybridMultilevel"/>
    <w:tmpl w:val="B78C0FE4"/>
    <w:lvl w:ilvl="0" w:tplc="1114AD8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30B09BE"/>
    <w:multiLevelType w:val="multilevel"/>
    <w:tmpl w:val="604A4D64"/>
    <w:numStyleLink w:val="Styl72"/>
  </w:abstractNum>
  <w:abstractNum w:abstractNumId="68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69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0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3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7A0E45"/>
    <w:multiLevelType w:val="hybridMultilevel"/>
    <w:tmpl w:val="201AE790"/>
    <w:lvl w:ilvl="0" w:tplc="15965C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0201B0"/>
    <w:multiLevelType w:val="multilevel"/>
    <w:tmpl w:val="329844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04448BB"/>
    <w:multiLevelType w:val="hybridMultilevel"/>
    <w:tmpl w:val="04C66710"/>
    <w:lvl w:ilvl="0" w:tplc="BF1081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7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8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4E7797"/>
    <w:multiLevelType w:val="hybridMultilevel"/>
    <w:tmpl w:val="68F02810"/>
    <w:lvl w:ilvl="0" w:tplc="434E9E32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0" w15:restartNumberingAfterBreak="0">
    <w:nsid w:val="654F5FC5"/>
    <w:multiLevelType w:val="hybridMultilevel"/>
    <w:tmpl w:val="B7F4A7F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1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3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59D505D"/>
    <w:multiLevelType w:val="multilevel"/>
    <w:tmpl w:val="127C962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2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8"/>
  </w:num>
  <w:num w:numId="2">
    <w:abstractNumId w:val="70"/>
  </w:num>
  <w:num w:numId="3">
    <w:abstractNumId w:val="1"/>
  </w:num>
  <w:num w:numId="4">
    <w:abstractNumId w:val="77"/>
  </w:num>
  <w:num w:numId="5">
    <w:abstractNumId w:val="41"/>
  </w:num>
  <w:num w:numId="6">
    <w:abstractNumId w:val="86"/>
  </w:num>
  <w:num w:numId="7">
    <w:abstractNumId w:val="82"/>
  </w:num>
  <w:num w:numId="8">
    <w:abstractNumId w:val="46"/>
  </w:num>
  <w:num w:numId="9">
    <w:abstractNumId w:val="58"/>
  </w:num>
  <w:num w:numId="10">
    <w:abstractNumId w:val="42"/>
  </w:num>
  <w:num w:numId="11">
    <w:abstractNumId w:val="38"/>
  </w:num>
  <w:num w:numId="12">
    <w:abstractNumId w:val="14"/>
  </w:num>
  <w:num w:numId="13">
    <w:abstractNumId w:val="56"/>
  </w:num>
  <w:num w:numId="14">
    <w:abstractNumId w:val="84"/>
  </w:num>
  <w:num w:numId="15">
    <w:abstractNumId w:val="94"/>
  </w:num>
  <w:num w:numId="16">
    <w:abstractNumId w:val="81"/>
  </w:num>
  <w:num w:numId="17">
    <w:abstractNumId w:val="17"/>
  </w:num>
  <w:num w:numId="18">
    <w:abstractNumId w:val="59"/>
  </w:num>
  <w:num w:numId="19">
    <w:abstractNumId w:val="7"/>
  </w:num>
  <w:num w:numId="20">
    <w:abstractNumId w:val="19"/>
  </w:num>
  <w:num w:numId="21">
    <w:abstractNumId w:val="91"/>
  </w:num>
  <w:num w:numId="22">
    <w:abstractNumId w:val="93"/>
  </w:num>
  <w:num w:numId="23">
    <w:abstractNumId w:val="33"/>
  </w:num>
  <w:num w:numId="24">
    <w:abstractNumId w:val="23"/>
  </w:num>
  <w:num w:numId="25">
    <w:abstractNumId w:val="30"/>
  </w:num>
  <w:num w:numId="26">
    <w:abstractNumId w:val="43"/>
  </w:num>
  <w:num w:numId="27">
    <w:abstractNumId w:val="36"/>
  </w:num>
  <w:num w:numId="28">
    <w:abstractNumId w:val="3"/>
  </w:num>
  <w:num w:numId="29">
    <w:abstractNumId w:val="11"/>
  </w:num>
  <w:num w:numId="30">
    <w:abstractNumId w:val="4"/>
  </w:num>
  <w:num w:numId="31">
    <w:abstractNumId w:val="20"/>
  </w:num>
  <w:num w:numId="32">
    <w:abstractNumId w:val="44"/>
  </w:num>
  <w:num w:numId="33">
    <w:abstractNumId w:val="35"/>
  </w:num>
  <w:num w:numId="34">
    <w:abstractNumId w:val="68"/>
  </w:num>
  <w:num w:numId="35">
    <w:abstractNumId w:val="61"/>
  </w:num>
  <w:num w:numId="36">
    <w:abstractNumId w:val="50"/>
  </w:num>
  <w:num w:numId="37">
    <w:abstractNumId w:val="21"/>
  </w:num>
  <w:num w:numId="38">
    <w:abstractNumId w:val="34"/>
  </w:num>
  <w:num w:numId="39">
    <w:abstractNumId w:val="55"/>
  </w:num>
  <w:num w:numId="40">
    <w:abstractNumId w:val="48"/>
  </w:num>
  <w:num w:numId="41">
    <w:abstractNumId w:val="25"/>
  </w:num>
  <w:num w:numId="42">
    <w:abstractNumId w:val="72"/>
    <w:lvlOverride w:ilvl="0">
      <w:startOverride w:val="1"/>
    </w:lvlOverride>
  </w:num>
  <w:num w:numId="43">
    <w:abstractNumId w:val="51"/>
    <w:lvlOverride w:ilvl="0">
      <w:startOverride w:val="1"/>
    </w:lvlOverride>
  </w:num>
  <w:num w:numId="44">
    <w:abstractNumId w:val="27"/>
  </w:num>
  <w:num w:numId="45">
    <w:abstractNumId w:val="6"/>
  </w:num>
  <w:num w:numId="46">
    <w:abstractNumId w:val="90"/>
  </w:num>
  <w:num w:numId="47">
    <w:abstractNumId w:val="66"/>
  </w:num>
  <w:num w:numId="48">
    <w:abstractNumId w:val="10"/>
  </w:num>
  <w:num w:numId="49">
    <w:abstractNumId w:val="57"/>
  </w:num>
  <w:num w:numId="50">
    <w:abstractNumId w:val="67"/>
  </w:num>
  <w:num w:numId="51">
    <w:abstractNumId w:val="13"/>
  </w:num>
  <w:num w:numId="52">
    <w:abstractNumId w:val="75"/>
  </w:num>
  <w:num w:numId="53">
    <w:abstractNumId w:val="29"/>
  </w:num>
  <w:num w:numId="54">
    <w:abstractNumId w:val="87"/>
  </w:num>
  <w:num w:numId="55">
    <w:abstractNumId w:val="2"/>
  </w:num>
  <w:num w:numId="56">
    <w:abstractNumId w:val="89"/>
  </w:num>
  <w:num w:numId="57">
    <w:abstractNumId w:val="45"/>
  </w:num>
  <w:num w:numId="58">
    <w:abstractNumId w:val="92"/>
  </w:num>
  <w:num w:numId="59">
    <w:abstractNumId w:val="71"/>
  </w:num>
  <w:num w:numId="60">
    <w:abstractNumId w:val="9"/>
  </w:num>
  <w:num w:numId="61">
    <w:abstractNumId w:val="22"/>
  </w:num>
  <w:num w:numId="62">
    <w:abstractNumId w:val="15"/>
  </w:num>
  <w:num w:numId="63">
    <w:abstractNumId w:val="18"/>
  </w:num>
  <w:num w:numId="64">
    <w:abstractNumId w:val="26"/>
  </w:num>
  <w:num w:numId="65">
    <w:abstractNumId w:val="65"/>
  </w:num>
  <w:num w:numId="66">
    <w:abstractNumId w:val="69"/>
  </w:num>
  <w:num w:numId="67">
    <w:abstractNumId w:val="63"/>
  </w:num>
  <w:num w:numId="68">
    <w:abstractNumId w:val="88"/>
  </w:num>
  <w:num w:numId="69">
    <w:abstractNumId w:val="49"/>
  </w:num>
  <w:num w:numId="70">
    <w:abstractNumId w:val="32"/>
  </w:num>
  <w:num w:numId="71">
    <w:abstractNumId w:val="12"/>
  </w:num>
  <w:num w:numId="72">
    <w:abstractNumId w:val="53"/>
  </w:num>
  <w:num w:numId="73">
    <w:abstractNumId w:val="83"/>
  </w:num>
  <w:num w:numId="74">
    <w:abstractNumId w:val="85"/>
  </w:num>
  <w:num w:numId="75">
    <w:abstractNumId w:val="52"/>
  </w:num>
  <w:num w:numId="7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0"/>
  </w:num>
  <w:num w:numId="78">
    <w:abstractNumId w:val="64"/>
  </w:num>
  <w:num w:numId="79">
    <w:abstractNumId w:val="54"/>
  </w:num>
  <w:num w:numId="80">
    <w:abstractNumId w:val="73"/>
  </w:num>
  <w:num w:numId="81">
    <w:abstractNumId w:val="37"/>
  </w:num>
  <w:num w:numId="82">
    <w:abstractNumId w:val="24"/>
  </w:num>
  <w:num w:numId="83">
    <w:abstractNumId w:val="40"/>
  </w:num>
  <w:num w:numId="84">
    <w:abstractNumId w:val="74"/>
  </w:num>
  <w:num w:numId="85">
    <w:abstractNumId w:val="31"/>
  </w:num>
  <w:num w:numId="86">
    <w:abstractNumId w:val="28"/>
  </w:num>
  <w:num w:numId="87">
    <w:abstractNumId w:val="76"/>
  </w:num>
  <w:num w:numId="88">
    <w:abstractNumId w:val="79"/>
  </w:num>
  <w:num w:numId="89">
    <w:abstractNumId w:val="80"/>
  </w:num>
  <w:num w:numId="90">
    <w:abstractNumId w:val="16"/>
  </w:num>
  <w:num w:numId="91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7"/>
  </w:num>
  <w:num w:numId="93">
    <w:abstractNumId w:val="5"/>
  </w:num>
  <w:num w:numId="94">
    <w:abstractNumId w:val="8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3492"/>
    <w:rsid w:val="0001215A"/>
    <w:rsid w:val="00016F8D"/>
    <w:rsid w:val="00021052"/>
    <w:rsid w:val="00024DF8"/>
    <w:rsid w:val="0003000B"/>
    <w:rsid w:val="000310DB"/>
    <w:rsid w:val="00032514"/>
    <w:rsid w:val="0003639E"/>
    <w:rsid w:val="00037308"/>
    <w:rsid w:val="00042ADD"/>
    <w:rsid w:val="00043343"/>
    <w:rsid w:val="00050C89"/>
    <w:rsid w:val="000600DF"/>
    <w:rsid w:val="000639DD"/>
    <w:rsid w:val="00066D01"/>
    <w:rsid w:val="0007251A"/>
    <w:rsid w:val="00072E06"/>
    <w:rsid w:val="00080C76"/>
    <w:rsid w:val="00082806"/>
    <w:rsid w:val="00084EAC"/>
    <w:rsid w:val="00085373"/>
    <w:rsid w:val="00085E80"/>
    <w:rsid w:val="00090BA8"/>
    <w:rsid w:val="000A3352"/>
    <w:rsid w:val="000B31E3"/>
    <w:rsid w:val="000B48D3"/>
    <w:rsid w:val="000B78FD"/>
    <w:rsid w:val="000C06BC"/>
    <w:rsid w:val="000C0BA2"/>
    <w:rsid w:val="000C5835"/>
    <w:rsid w:val="000D3375"/>
    <w:rsid w:val="000D5B3C"/>
    <w:rsid w:val="000D61E8"/>
    <w:rsid w:val="000F4F37"/>
    <w:rsid w:val="001003CF"/>
    <w:rsid w:val="00102A50"/>
    <w:rsid w:val="0010343D"/>
    <w:rsid w:val="0011382C"/>
    <w:rsid w:val="00114979"/>
    <w:rsid w:val="0011750C"/>
    <w:rsid w:val="00120D33"/>
    <w:rsid w:val="00121E57"/>
    <w:rsid w:val="00122760"/>
    <w:rsid w:val="00126B9E"/>
    <w:rsid w:val="0013311D"/>
    <w:rsid w:val="00133B87"/>
    <w:rsid w:val="001422A8"/>
    <w:rsid w:val="00143756"/>
    <w:rsid w:val="00150DBC"/>
    <w:rsid w:val="0015246B"/>
    <w:rsid w:val="00152DD3"/>
    <w:rsid w:val="00153967"/>
    <w:rsid w:val="00155439"/>
    <w:rsid w:val="00155512"/>
    <w:rsid w:val="001615CA"/>
    <w:rsid w:val="001628CF"/>
    <w:rsid w:val="001631FB"/>
    <w:rsid w:val="00164BEA"/>
    <w:rsid w:val="00164C20"/>
    <w:rsid w:val="001670D5"/>
    <w:rsid w:val="00182544"/>
    <w:rsid w:val="001932F9"/>
    <w:rsid w:val="00194B1F"/>
    <w:rsid w:val="001A5FD1"/>
    <w:rsid w:val="001B0B5A"/>
    <w:rsid w:val="001B377A"/>
    <w:rsid w:val="001B7A05"/>
    <w:rsid w:val="001C267B"/>
    <w:rsid w:val="001C3D32"/>
    <w:rsid w:val="001C6177"/>
    <w:rsid w:val="001D48A7"/>
    <w:rsid w:val="001E4679"/>
    <w:rsid w:val="001F30BF"/>
    <w:rsid w:val="002002A6"/>
    <w:rsid w:val="00207D1B"/>
    <w:rsid w:val="0021281A"/>
    <w:rsid w:val="00214410"/>
    <w:rsid w:val="002148CB"/>
    <w:rsid w:val="002248A4"/>
    <w:rsid w:val="00232C2F"/>
    <w:rsid w:val="00242907"/>
    <w:rsid w:val="0024382A"/>
    <w:rsid w:val="0024475F"/>
    <w:rsid w:val="00245A22"/>
    <w:rsid w:val="0025269F"/>
    <w:rsid w:val="002527AF"/>
    <w:rsid w:val="00254ABB"/>
    <w:rsid w:val="00254CA2"/>
    <w:rsid w:val="00257279"/>
    <w:rsid w:val="00263319"/>
    <w:rsid w:val="0026352E"/>
    <w:rsid w:val="00265103"/>
    <w:rsid w:val="002718AB"/>
    <w:rsid w:val="00272AF3"/>
    <w:rsid w:val="00284ABF"/>
    <w:rsid w:val="00291643"/>
    <w:rsid w:val="0029674B"/>
    <w:rsid w:val="002A0695"/>
    <w:rsid w:val="002B1246"/>
    <w:rsid w:val="002C135F"/>
    <w:rsid w:val="002C13F0"/>
    <w:rsid w:val="002C16DF"/>
    <w:rsid w:val="002C3AE6"/>
    <w:rsid w:val="002C5178"/>
    <w:rsid w:val="002C5A03"/>
    <w:rsid w:val="002D4404"/>
    <w:rsid w:val="002E3146"/>
    <w:rsid w:val="002F1D1C"/>
    <w:rsid w:val="002F2D22"/>
    <w:rsid w:val="002F4902"/>
    <w:rsid w:val="002F5FBA"/>
    <w:rsid w:val="002F73FD"/>
    <w:rsid w:val="00306459"/>
    <w:rsid w:val="00313D06"/>
    <w:rsid w:val="003146F8"/>
    <w:rsid w:val="003156A6"/>
    <w:rsid w:val="003226D8"/>
    <w:rsid w:val="003257D5"/>
    <w:rsid w:val="0032786B"/>
    <w:rsid w:val="00331296"/>
    <w:rsid w:val="00343BBA"/>
    <w:rsid w:val="0034565D"/>
    <w:rsid w:val="0034743D"/>
    <w:rsid w:val="00350881"/>
    <w:rsid w:val="00350F45"/>
    <w:rsid w:val="0035353C"/>
    <w:rsid w:val="00355849"/>
    <w:rsid w:val="00355BE3"/>
    <w:rsid w:val="003565E6"/>
    <w:rsid w:val="00367287"/>
    <w:rsid w:val="003709BC"/>
    <w:rsid w:val="003752CF"/>
    <w:rsid w:val="00375BAD"/>
    <w:rsid w:val="00375F59"/>
    <w:rsid w:val="0037679E"/>
    <w:rsid w:val="00382776"/>
    <w:rsid w:val="00386723"/>
    <w:rsid w:val="0038733A"/>
    <w:rsid w:val="00391B8F"/>
    <w:rsid w:val="00394C2D"/>
    <w:rsid w:val="00397739"/>
    <w:rsid w:val="003B336A"/>
    <w:rsid w:val="003C33D2"/>
    <w:rsid w:val="003D08E7"/>
    <w:rsid w:val="003E2626"/>
    <w:rsid w:val="003E6850"/>
    <w:rsid w:val="0040445F"/>
    <w:rsid w:val="0040743C"/>
    <w:rsid w:val="004145ED"/>
    <w:rsid w:val="00436031"/>
    <w:rsid w:val="004458C8"/>
    <w:rsid w:val="004464B9"/>
    <w:rsid w:val="004511A0"/>
    <w:rsid w:val="00451DDB"/>
    <w:rsid w:val="00454BCF"/>
    <w:rsid w:val="004552DF"/>
    <w:rsid w:val="004642F0"/>
    <w:rsid w:val="0047267C"/>
    <w:rsid w:val="004751FE"/>
    <w:rsid w:val="00480241"/>
    <w:rsid w:val="00480755"/>
    <w:rsid w:val="00486674"/>
    <w:rsid w:val="004870E2"/>
    <w:rsid w:val="00491848"/>
    <w:rsid w:val="004A0891"/>
    <w:rsid w:val="004A1722"/>
    <w:rsid w:val="004A29D7"/>
    <w:rsid w:val="004A41C7"/>
    <w:rsid w:val="004A6315"/>
    <w:rsid w:val="004C1A92"/>
    <w:rsid w:val="004C3749"/>
    <w:rsid w:val="004C3D48"/>
    <w:rsid w:val="004C674B"/>
    <w:rsid w:val="004D1D0B"/>
    <w:rsid w:val="004F562C"/>
    <w:rsid w:val="005112CA"/>
    <w:rsid w:val="005148B4"/>
    <w:rsid w:val="0051567D"/>
    <w:rsid w:val="00524BBC"/>
    <w:rsid w:val="00524D2E"/>
    <w:rsid w:val="00531E8C"/>
    <w:rsid w:val="00544CAC"/>
    <w:rsid w:val="00552452"/>
    <w:rsid w:val="00552FCC"/>
    <w:rsid w:val="00553147"/>
    <w:rsid w:val="00553A4C"/>
    <w:rsid w:val="005548B8"/>
    <w:rsid w:val="00556034"/>
    <w:rsid w:val="005665C8"/>
    <w:rsid w:val="005677CC"/>
    <w:rsid w:val="005709D1"/>
    <w:rsid w:val="005710B6"/>
    <w:rsid w:val="00572108"/>
    <w:rsid w:val="00574C35"/>
    <w:rsid w:val="00580CAE"/>
    <w:rsid w:val="0058233C"/>
    <w:rsid w:val="00593160"/>
    <w:rsid w:val="005A2884"/>
    <w:rsid w:val="005A65C5"/>
    <w:rsid w:val="005B0A07"/>
    <w:rsid w:val="005B0D1B"/>
    <w:rsid w:val="005B4533"/>
    <w:rsid w:val="005B71AA"/>
    <w:rsid w:val="005C03AC"/>
    <w:rsid w:val="005C06A5"/>
    <w:rsid w:val="005C540C"/>
    <w:rsid w:val="005D0305"/>
    <w:rsid w:val="005D335B"/>
    <w:rsid w:val="005E4ACB"/>
    <w:rsid w:val="005E6453"/>
    <w:rsid w:val="005F00D6"/>
    <w:rsid w:val="005F132C"/>
    <w:rsid w:val="005F23BE"/>
    <w:rsid w:val="005F2745"/>
    <w:rsid w:val="005F306E"/>
    <w:rsid w:val="005F43E6"/>
    <w:rsid w:val="005F5AB6"/>
    <w:rsid w:val="00605AE0"/>
    <w:rsid w:val="006075A4"/>
    <w:rsid w:val="00612A0D"/>
    <w:rsid w:val="006134A2"/>
    <w:rsid w:val="006144CF"/>
    <w:rsid w:val="00617046"/>
    <w:rsid w:val="00634158"/>
    <w:rsid w:val="006356A9"/>
    <w:rsid w:val="00637B7D"/>
    <w:rsid w:val="006414F0"/>
    <w:rsid w:val="006424CB"/>
    <w:rsid w:val="0064301D"/>
    <w:rsid w:val="00650503"/>
    <w:rsid w:val="00655DEE"/>
    <w:rsid w:val="00662E98"/>
    <w:rsid w:val="0066444D"/>
    <w:rsid w:val="006649A6"/>
    <w:rsid w:val="00670E31"/>
    <w:rsid w:val="00680AEB"/>
    <w:rsid w:val="006812AF"/>
    <w:rsid w:val="0068433A"/>
    <w:rsid w:val="00690572"/>
    <w:rsid w:val="00697BC1"/>
    <w:rsid w:val="006A1A6A"/>
    <w:rsid w:val="006A30F6"/>
    <w:rsid w:val="006A6AF9"/>
    <w:rsid w:val="006A7EB4"/>
    <w:rsid w:val="006B186B"/>
    <w:rsid w:val="006B29BE"/>
    <w:rsid w:val="006B2ED9"/>
    <w:rsid w:val="006B49DA"/>
    <w:rsid w:val="006C3C96"/>
    <w:rsid w:val="006C4A1C"/>
    <w:rsid w:val="006D3644"/>
    <w:rsid w:val="006D414A"/>
    <w:rsid w:val="006D63C7"/>
    <w:rsid w:val="006D6FD5"/>
    <w:rsid w:val="006E67FE"/>
    <w:rsid w:val="006E6BE3"/>
    <w:rsid w:val="006F15CC"/>
    <w:rsid w:val="006F2EC8"/>
    <w:rsid w:val="006F6141"/>
    <w:rsid w:val="007035DD"/>
    <w:rsid w:val="00704175"/>
    <w:rsid w:val="00704DCA"/>
    <w:rsid w:val="0071008A"/>
    <w:rsid w:val="007109C5"/>
    <w:rsid w:val="00711411"/>
    <w:rsid w:val="00714719"/>
    <w:rsid w:val="00724BDA"/>
    <w:rsid w:val="00735B6C"/>
    <w:rsid w:val="0073686B"/>
    <w:rsid w:val="00741C1D"/>
    <w:rsid w:val="0074407F"/>
    <w:rsid w:val="00745A94"/>
    <w:rsid w:val="00750EDC"/>
    <w:rsid w:val="007528F6"/>
    <w:rsid w:val="00754113"/>
    <w:rsid w:val="007574C3"/>
    <w:rsid w:val="00761459"/>
    <w:rsid w:val="007638B1"/>
    <w:rsid w:val="007639EA"/>
    <w:rsid w:val="00765E1C"/>
    <w:rsid w:val="007670F9"/>
    <w:rsid w:val="007748AA"/>
    <w:rsid w:val="00777439"/>
    <w:rsid w:val="00791CD6"/>
    <w:rsid w:val="00795D91"/>
    <w:rsid w:val="007C001A"/>
    <w:rsid w:val="007C0FA5"/>
    <w:rsid w:val="007C1BB7"/>
    <w:rsid w:val="007C35E4"/>
    <w:rsid w:val="007C55A8"/>
    <w:rsid w:val="007C72FD"/>
    <w:rsid w:val="007D443A"/>
    <w:rsid w:val="007E2087"/>
    <w:rsid w:val="007F1411"/>
    <w:rsid w:val="007F1BDE"/>
    <w:rsid w:val="007F2293"/>
    <w:rsid w:val="007F2F93"/>
    <w:rsid w:val="007F4C9F"/>
    <w:rsid w:val="00822078"/>
    <w:rsid w:val="008240DB"/>
    <w:rsid w:val="008249E1"/>
    <w:rsid w:val="008252DD"/>
    <w:rsid w:val="00827198"/>
    <w:rsid w:val="008410F2"/>
    <w:rsid w:val="00844F1F"/>
    <w:rsid w:val="00846F9F"/>
    <w:rsid w:val="00853196"/>
    <w:rsid w:val="00854A46"/>
    <w:rsid w:val="00863D6D"/>
    <w:rsid w:val="00874D28"/>
    <w:rsid w:val="00875BE0"/>
    <w:rsid w:val="0088360D"/>
    <w:rsid w:val="00885FCC"/>
    <w:rsid w:val="00891B6E"/>
    <w:rsid w:val="008938A7"/>
    <w:rsid w:val="00896719"/>
    <w:rsid w:val="00896E00"/>
    <w:rsid w:val="008A6750"/>
    <w:rsid w:val="008B2AB5"/>
    <w:rsid w:val="008B36F7"/>
    <w:rsid w:val="008B3B7A"/>
    <w:rsid w:val="008B6335"/>
    <w:rsid w:val="008B6FD3"/>
    <w:rsid w:val="008C06FD"/>
    <w:rsid w:val="008D339B"/>
    <w:rsid w:val="008E3302"/>
    <w:rsid w:val="008E45EB"/>
    <w:rsid w:val="008F1941"/>
    <w:rsid w:val="00900AD5"/>
    <w:rsid w:val="00904448"/>
    <w:rsid w:val="009107C1"/>
    <w:rsid w:val="00912C0E"/>
    <w:rsid w:val="009158E5"/>
    <w:rsid w:val="00917A7B"/>
    <w:rsid w:val="00920412"/>
    <w:rsid w:val="009243D5"/>
    <w:rsid w:val="009315B4"/>
    <w:rsid w:val="0093247E"/>
    <w:rsid w:val="009349C6"/>
    <w:rsid w:val="00935C08"/>
    <w:rsid w:val="009364ED"/>
    <w:rsid w:val="00936603"/>
    <w:rsid w:val="009377A8"/>
    <w:rsid w:val="0095368E"/>
    <w:rsid w:val="009577D5"/>
    <w:rsid w:val="009614D7"/>
    <w:rsid w:val="00962225"/>
    <w:rsid w:val="00967FA6"/>
    <w:rsid w:val="00977EC9"/>
    <w:rsid w:val="00981259"/>
    <w:rsid w:val="0098185F"/>
    <w:rsid w:val="00984893"/>
    <w:rsid w:val="009906AA"/>
    <w:rsid w:val="00996D11"/>
    <w:rsid w:val="009A12AA"/>
    <w:rsid w:val="009A5317"/>
    <w:rsid w:val="009A6918"/>
    <w:rsid w:val="009A6B6A"/>
    <w:rsid w:val="009B0018"/>
    <w:rsid w:val="009B4884"/>
    <w:rsid w:val="009B57D5"/>
    <w:rsid w:val="009C4B3E"/>
    <w:rsid w:val="009C5940"/>
    <w:rsid w:val="009D2F2C"/>
    <w:rsid w:val="009D586A"/>
    <w:rsid w:val="009E4F26"/>
    <w:rsid w:val="009E65C3"/>
    <w:rsid w:val="009F08E3"/>
    <w:rsid w:val="009F2657"/>
    <w:rsid w:val="00A00E66"/>
    <w:rsid w:val="00A0752D"/>
    <w:rsid w:val="00A11A1B"/>
    <w:rsid w:val="00A12BC1"/>
    <w:rsid w:val="00A14BA4"/>
    <w:rsid w:val="00A14EA0"/>
    <w:rsid w:val="00A157A2"/>
    <w:rsid w:val="00A24CF5"/>
    <w:rsid w:val="00A333CC"/>
    <w:rsid w:val="00A341E8"/>
    <w:rsid w:val="00A34690"/>
    <w:rsid w:val="00A4266D"/>
    <w:rsid w:val="00A42807"/>
    <w:rsid w:val="00A42A26"/>
    <w:rsid w:val="00A529D3"/>
    <w:rsid w:val="00A52FC3"/>
    <w:rsid w:val="00A63E8E"/>
    <w:rsid w:val="00A830FA"/>
    <w:rsid w:val="00A87E6F"/>
    <w:rsid w:val="00A95571"/>
    <w:rsid w:val="00AA142D"/>
    <w:rsid w:val="00AA7BD8"/>
    <w:rsid w:val="00AC0F08"/>
    <w:rsid w:val="00AC4571"/>
    <w:rsid w:val="00AC6841"/>
    <w:rsid w:val="00AC7D25"/>
    <w:rsid w:val="00AD4623"/>
    <w:rsid w:val="00AE26A2"/>
    <w:rsid w:val="00AF22C4"/>
    <w:rsid w:val="00B00303"/>
    <w:rsid w:val="00B018FA"/>
    <w:rsid w:val="00B034DA"/>
    <w:rsid w:val="00B06F0E"/>
    <w:rsid w:val="00B07C45"/>
    <w:rsid w:val="00B1067E"/>
    <w:rsid w:val="00B14A04"/>
    <w:rsid w:val="00B208F6"/>
    <w:rsid w:val="00B20AD7"/>
    <w:rsid w:val="00B23856"/>
    <w:rsid w:val="00B373F4"/>
    <w:rsid w:val="00B4037A"/>
    <w:rsid w:val="00B51E54"/>
    <w:rsid w:val="00B51EFC"/>
    <w:rsid w:val="00B520D8"/>
    <w:rsid w:val="00B60478"/>
    <w:rsid w:val="00B640AE"/>
    <w:rsid w:val="00B64411"/>
    <w:rsid w:val="00B74B9F"/>
    <w:rsid w:val="00B750B1"/>
    <w:rsid w:val="00B75F69"/>
    <w:rsid w:val="00B808DC"/>
    <w:rsid w:val="00B92B37"/>
    <w:rsid w:val="00BA3A40"/>
    <w:rsid w:val="00BA6E90"/>
    <w:rsid w:val="00BB4D03"/>
    <w:rsid w:val="00BB72F4"/>
    <w:rsid w:val="00BC1E18"/>
    <w:rsid w:val="00BC2E9F"/>
    <w:rsid w:val="00BC6113"/>
    <w:rsid w:val="00BC6C1E"/>
    <w:rsid w:val="00BD7EAF"/>
    <w:rsid w:val="00BE1A61"/>
    <w:rsid w:val="00BE7F86"/>
    <w:rsid w:val="00C04B93"/>
    <w:rsid w:val="00C065A5"/>
    <w:rsid w:val="00C12B0E"/>
    <w:rsid w:val="00C14E74"/>
    <w:rsid w:val="00C16562"/>
    <w:rsid w:val="00C249BD"/>
    <w:rsid w:val="00C268AB"/>
    <w:rsid w:val="00C304B3"/>
    <w:rsid w:val="00C374F2"/>
    <w:rsid w:val="00C416A4"/>
    <w:rsid w:val="00C43949"/>
    <w:rsid w:val="00C46B60"/>
    <w:rsid w:val="00C55EA3"/>
    <w:rsid w:val="00C81BED"/>
    <w:rsid w:val="00C844D2"/>
    <w:rsid w:val="00C90005"/>
    <w:rsid w:val="00C907A1"/>
    <w:rsid w:val="00C9431F"/>
    <w:rsid w:val="00C94FB3"/>
    <w:rsid w:val="00C95229"/>
    <w:rsid w:val="00CA3156"/>
    <w:rsid w:val="00CB3E35"/>
    <w:rsid w:val="00CB47BE"/>
    <w:rsid w:val="00CB5794"/>
    <w:rsid w:val="00CB73A3"/>
    <w:rsid w:val="00CC1D0B"/>
    <w:rsid w:val="00CD120D"/>
    <w:rsid w:val="00CD3263"/>
    <w:rsid w:val="00CD5C5E"/>
    <w:rsid w:val="00CE12A0"/>
    <w:rsid w:val="00CE4F37"/>
    <w:rsid w:val="00CF2DCF"/>
    <w:rsid w:val="00D043BC"/>
    <w:rsid w:val="00D21B2D"/>
    <w:rsid w:val="00D27B74"/>
    <w:rsid w:val="00D304FB"/>
    <w:rsid w:val="00D31F08"/>
    <w:rsid w:val="00D44123"/>
    <w:rsid w:val="00D51F87"/>
    <w:rsid w:val="00D55EA4"/>
    <w:rsid w:val="00D56A8B"/>
    <w:rsid w:val="00D65177"/>
    <w:rsid w:val="00D70178"/>
    <w:rsid w:val="00D727CD"/>
    <w:rsid w:val="00D73D6B"/>
    <w:rsid w:val="00D74812"/>
    <w:rsid w:val="00D753A6"/>
    <w:rsid w:val="00D84941"/>
    <w:rsid w:val="00D93C4F"/>
    <w:rsid w:val="00D93F91"/>
    <w:rsid w:val="00DA145D"/>
    <w:rsid w:val="00DA3681"/>
    <w:rsid w:val="00DA5B7E"/>
    <w:rsid w:val="00DB16C8"/>
    <w:rsid w:val="00DB23A7"/>
    <w:rsid w:val="00DC745F"/>
    <w:rsid w:val="00DD5FE0"/>
    <w:rsid w:val="00DE0EC4"/>
    <w:rsid w:val="00DE2B4C"/>
    <w:rsid w:val="00DE67AD"/>
    <w:rsid w:val="00DF28A6"/>
    <w:rsid w:val="00E17633"/>
    <w:rsid w:val="00E30339"/>
    <w:rsid w:val="00E462ED"/>
    <w:rsid w:val="00E51B30"/>
    <w:rsid w:val="00E52724"/>
    <w:rsid w:val="00E56275"/>
    <w:rsid w:val="00E60CA0"/>
    <w:rsid w:val="00E6136E"/>
    <w:rsid w:val="00E63895"/>
    <w:rsid w:val="00E66359"/>
    <w:rsid w:val="00E72393"/>
    <w:rsid w:val="00E777A1"/>
    <w:rsid w:val="00E8296C"/>
    <w:rsid w:val="00E8362B"/>
    <w:rsid w:val="00E8559E"/>
    <w:rsid w:val="00E8689A"/>
    <w:rsid w:val="00E91605"/>
    <w:rsid w:val="00EA3CF9"/>
    <w:rsid w:val="00EA7043"/>
    <w:rsid w:val="00EB1121"/>
    <w:rsid w:val="00EB28BF"/>
    <w:rsid w:val="00ED35D6"/>
    <w:rsid w:val="00ED4EBB"/>
    <w:rsid w:val="00EE3E0F"/>
    <w:rsid w:val="00EE5421"/>
    <w:rsid w:val="00EE71B0"/>
    <w:rsid w:val="00EE73A5"/>
    <w:rsid w:val="00F00549"/>
    <w:rsid w:val="00F0359D"/>
    <w:rsid w:val="00F04A94"/>
    <w:rsid w:val="00F0770A"/>
    <w:rsid w:val="00F07CD8"/>
    <w:rsid w:val="00F11BB5"/>
    <w:rsid w:val="00F23077"/>
    <w:rsid w:val="00F23364"/>
    <w:rsid w:val="00F2547C"/>
    <w:rsid w:val="00F32B80"/>
    <w:rsid w:val="00F404C0"/>
    <w:rsid w:val="00F4058D"/>
    <w:rsid w:val="00F40C83"/>
    <w:rsid w:val="00F41F9F"/>
    <w:rsid w:val="00F538D6"/>
    <w:rsid w:val="00F625DF"/>
    <w:rsid w:val="00F72C02"/>
    <w:rsid w:val="00F77BC1"/>
    <w:rsid w:val="00F82066"/>
    <w:rsid w:val="00FA0914"/>
    <w:rsid w:val="00FA1E6D"/>
    <w:rsid w:val="00FB1A09"/>
    <w:rsid w:val="00FB26A2"/>
    <w:rsid w:val="00FB792D"/>
    <w:rsid w:val="00FC1B76"/>
    <w:rsid w:val="00FC23AE"/>
    <w:rsid w:val="00FC247C"/>
    <w:rsid w:val="00FC52A8"/>
    <w:rsid w:val="00FC52AA"/>
    <w:rsid w:val="00FC54A5"/>
    <w:rsid w:val="00FD068A"/>
    <w:rsid w:val="00FD1D91"/>
    <w:rsid w:val="00FD493F"/>
    <w:rsid w:val="00FD4C56"/>
    <w:rsid w:val="00FE0270"/>
    <w:rsid w:val="00FE0E84"/>
    <w:rsid w:val="00FE4250"/>
    <w:rsid w:val="00FE4664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E7CF01"/>
  <w14:defaultImageDpi w14:val="32767"/>
  <w15:chartTrackingRefBased/>
  <w15:docId w15:val="{C31BFEA0-A39B-DD4E-81B9-15879185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9BE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6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3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4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62"/>
      </w:numPr>
    </w:pPr>
  </w:style>
  <w:style w:type="numbering" w:customStyle="1" w:styleId="Styl232">
    <w:name w:val="Styl232"/>
    <w:uiPriority w:val="99"/>
    <w:rsid w:val="006B29BE"/>
    <w:pPr>
      <w:numPr>
        <w:numId w:val="65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7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mailto:bzp@um.swinoujscie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latformazakupowa.pl/um_swinoujsc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mailto:ikniewel@um.swinoujscie.p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mailto:ssowala@um.swinoujsc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mailto:bzp@um.swinoujscie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bzp@um.swinoujscie.pl" TargetMode="External"/><Relationship Id="rId27" Type="http://schemas.openxmlformats.org/officeDocument/2006/relationships/hyperlink" Target="mailto:gmelerska@um.swinoujscie.pl" TargetMode="External"/><Relationship Id="rId30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EB4B9-441F-47ED-AC0D-F5615B97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20</Pages>
  <Words>7708</Words>
  <Characters>46251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53852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Skoczyński</dc:creator>
  <cp:keywords/>
  <dc:description/>
  <cp:lastModifiedBy>Bimkiewicz Ewa</cp:lastModifiedBy>
  <cp:revision>188</cp:revision>
  <cp:lastPrinted>2019-06-06T10:33:00Z</cp:lastPrinted>
  <dcterms:created xsi:type="dcterms:W3CDTF">2020-11-21T11:02:00Z</dcterms:created>
  <dcterms:modified xsi:type="dcterms:W3CDTF">2021-01-29T14:13:00Z</dcterms:modified>
</cp:coreProperties>
</file>