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56DEA71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C07D9A">
        <w:rPr>
          <w:rFonts w:ascii="Adagio_Slab Light" w:hAnsi="Adagio_Slab Light"/>
          <w:sz w:val="20"/>
          <w:szCs w:val="20"/>
        </w:rPr>
        <w:t>28</w:t>
      </w:r>
      <w:r w:rsidR="009E3ED9">
        <w:rPr>
          <w:rFonts w:ascii="Adagio_Slab Light" w:hAnsi="Adagio_Slab Light"/>
          <w:sz w:val="20"/>
          <w:szCs w:val="20"/>
        </w:rPr>
        <w:t>.10.</w:t>
      </w:r>
      <w:r w:rsidRPr="00812F40">
        <w:rPr>
          <w:rFonts w:ascii="Adagio_Slab Light" w:hAnsi="Adagio_Slab Light"/>
          <w:sz w:val="20"/>
          <w:szCs w:val="20"/>
        </w:rPr>
        <w:t>202</w:t>
      </w:r>
      <w:r w:rsidR="008A2A0C">
        <w:rPr>
          <w:rFonts w:ascii="Adagio_Slab Light" w:hAnsi="Adagio_Slab Light"/>
          <w:sz w:val="20"/>
          <w:szCs w:val="20"/>
        </w:rPr>
        <w:t>2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6F6249D6" w14:textId="28C080B7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9E3ED9">
        <w:rPr>
          <w:rFonts w:ascii="Adagio_Slab Light" w:eastAsia="Calibri" w:hAnsi="Adagio_Slab Light"/>
          <w:b/>
          <w:color w:val="0000FF"/>
          <w:sz w:val="20"/>
          <w:szCs w:val="20"/>
        </w:rPr>
        <w:t>4</w:t>
      </w:r>
      <w:r w:rsidR="00C07D9A">
        <w:rPr>
          <w:rFonts w:ascii="Adagio_Slab Light" w:eastAsia="Calibri" w:hAnsi="Adagio_Slab Light"/>
          <w:b/>
          <w:color w:val="0000FF"/>
          <w:sz w:val="20"/>
          <w:szCs w:val="20"/>
        </w:rPr>
        <w:t>6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>.20</w:t>
      </w:r>
      <w:r w:rsidR="009E3ED9">
        <w:rPr>
          <w:rFonts w:ascii="Adagio_Slab Light" w:eastAsia="Calibri" w:hAnsi="Adagio_Slab Light"/>
          <w:b/>
          <w:color w:val="0000FF"/>
          <w:sz w:val="20"/>
          <w:szCs w:val="20"/>
        </w:rPr>
        <w:t>22</w:t>
      </w:r>
    </w:p>
    <w:p w14:paraId="70ECDFA0" w14:textId="20389F99" w:rsidR="009E3ED9" w:rsidRDefault="00D36BE6" w:rsidP="009E3ED9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C07D9A" w:rsidRPr="00C07D9A">
        <w:rPr>
          <w:rFonts w:ascii="Adagio_Slab Light" w:hAnsi="Adagio_Slab Light"/>
          <w:bCs/>
          <w:color w:val="0000FF"/>
          <w:sz w:val="20"/>
          <w:szCs w:val="20"/>
        </w:rPr>
        <w:t>Zakup macierzy dyskowej do klastra w ramach projektu PANDA2 dla Instytutu Techniki Lotniczej i Mechaniki Stosowanej Wydziału Mechanicznego Energetyki i Lotnictwa Politechniki Warszawskiej</w:t>
      </w:r>
    </w:p>
    <w:p w14:paraId="374F7AB0" w14:textId="77777777" w:rsidR="00C07D9A" w:rsidRDefault="00C07D9A" w:rsidP="009E3ED9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217AC976" w14:textId="3567F9F4" w:rsidR="00D36BE6" w:rsidRPr="00812F40" w:rsidRDefault="00D36BE6" w:rsidP="009E3ED9">
      <w:pPr>
        <w:pStyle w:val="Tekstpodstawowy"/>
        <w:ind w:right="-1"/>
        <w:contextualSpacing/>
        <w:jc w:val="both"/>
        <w:rPr>
          <w:rFonts w:ascii="Adagio_Slab Light" w:hAnsi="Adagio_Slab Light"/>
          <w:b/>
          <w:sz w:val="20"/>
          <w:szCs w:val="20"/>
        </w:rPr>
      </w:pPr>
      <w:r w:rsidRPr="00812F40">
        <w:rPr>
          <w:rFonts w:ascii="Adagio_Slab Light" w:hAnsi="Adagio_Slab Light"/>
          <w:b/>
          <w:sz w:val="20"/>
          <w:szCs w:val="20"/>
        </w:rPr>
        <w:t xml:space="preserve">Zapytanie </w:t>
      </w:r>
      <w:r w:rsidR="000869C8">
        <w:rPr>
          <w:rFonts w:ascii="Adagio_Slab Light" w:hAnsi="Adagio_Slab Light"/>
          <w:b/>
          <w:sz w:val="20"/>
          <w:szCs w:val="20"/>
        </w:rPr>
        <w:t>1</w:t>
      </w:r>
    </w:p>
    <w:p w14:paraId="4D3272E2" w14:textId="43FDD0BA" w:rsidR="00C07D9A" w:rsidRPr="00C07D9A" w:rsidRDefault="00C07D9A" w:rsidP="00C07D9A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Pytanie nr 1</w:t>
      </w:r>
    </w:p>
    <w:p w14:paraId="746A718F" w14:textId="0ECE1CC8" w:rsidR="00C07D9A" w:rsidRPr="00C07D9A" w:rsidRDefault="00C07D9A" w:rsidP="00C07D9A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Dotyczy: OPZ, punkt 11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>Zamawiający wymaga: „Kontrolery łącznie muszą być wyposażone w procesory o sumarycznej ilości min. 48 rdzeni (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ang</w:t>
      </w:r>
      <w:proofErr w:type="spellEnd"/>
      <w:r w:rsidRPr="00C07D9A">
        <w:rPr>
          <w:rFonts w:ascii="Adagio_Slab Light" w:hAnsi="Adagio_Slab Light" w:cs="DejaVuSansCondensed"/>
          <w:sz w:val="20"/>
          <w:szCs w:val="20"/>
        </w:rPr>
        <w:t>.: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core</w:t>
      </w:r>
      <w:proofErr w:type="spellEnd"/>
      <w:r w:rsidRPr="00C07D9A">
        <w:rPr>
          <w:rFonts w:ascii="Adagio_Slab Light" w:hAnsi="Adagio_Slab Light" w:cs="DejaVuSansCondensed"/>
          <w:sz w:val="20"/>
          <w:szCs w:val="20"/>
        </w:rPr>
        <w:t>). Procesory w macierzy muszą obsługiwać protokół PCI Express Generacji 4.”</w:t>
      </w:r>
    </w:p>
    <w:p w14:paraId="2A190B8A" w14:textId="6CAA17CD" w:rsidR="00C07D9A" w:rsidRPr="00C07D9A" w:rsidRDefault="00C07D9A" w:rsidP="00C07D9A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Czy zamawiający dopuszcza rozwiązanie posiadające procesory o mniejszej ilości rdzeni? Większość producentów stosuje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>w swoich produktach procesory firmy Intel charakteryzujące się mniejszą liczbą rdzeni. Pozwoli to na rozszerzenie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>konkurencyjności składanych ofert.</w:t>
      </w:r>
    </w:p>
    <w:p w14:paraId="1DDC74D7" w14:textId="77777777" w:rsidR="00C07D9A" w:rsidRPr="00C07D9A" w:rsidRDefault="00C07D9A" w:rsidP="00C07D9A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Pytanie nr 2</w:t>
      </w:r>
    </w:p>
    <w:p w14:paraId="2B4117B0" w14:textId="1A7F20E7" w:rsidR="00C07D9A" w:rsidRPr="00C07D9A" w:rsidRDefault="00C07D9A" w:rsidP="00C07D9A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Dotyczy: OPZ, punkt 11 i 28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 xml:space="preserve">Zamawiający wymaga: „Model oferowanej macierzy musi znajdować się na oficjalnej liście zgodności 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VMware</w:t>
      </w:r>
      <w:proofErr w:type="spellEnd"/>
      <w:r w:rsidRPr="00C07D9A">
        <w:rPr>
          <w:rFonts w:ascii="Adagio_Slab Light" w:hAnsi="Adagio_Slab Light" w:cs="DejaVuSansCondensed"/>
          <w:sz w:val="20"/>
          <w:szCs w:val="20"/>
        </w:rPr>
        <w:t xml:space="preserve"> (dostępnej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 xml:space="preserve">na stronie https://www.vmware.com/resources/compatibility/search.php ) dla kryterium wyszukiwania “Site 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Recovery</w:t>
      </w:r>
      <w:proofErr w:type="spellEnd"/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>Manager (SRM) for SRA” i produktu “SRM 8.3” lub jego nowszej dostępnej aktualizacji.”</w:t>
      </w:r>
    </w:p>
    <w:p w14:paraId="51DB2EB2" w14:textId="79863E08" w:rsidR="009E3ED9" w:rsidRDefault="00C07D9A" w:rsidP="00C07D9A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Czy zamawiający zgadza się na to by procesory w macierzy obsługiwały Protokół PCI Express Generacji 3? Rozszerzenie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 xml:space="preserve">postępowania o wcześniejsze generacje 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PCIe</w:t>
      </w:r>
      <w:proofErr w:type="spellEnd"/>
      <w:r w:rsidRPr="00C07D9A">
        <w:rPr>
          <w:rFonts w:ascii="Adagio_Slab Light" w:hAnsi="Adagio_Slab Light" w:cs="DejaVuSansCondensed"/>
          <w:sz w:val="20"/>
          <w:szCs w:val="20"/>
        </w:rPr>
        <w:t xml:space="preserve"> 3 pozwoli na zwiększenie konkurencyjności. Ponadto protokół 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PCIe</w:t>
      </w:r>
      <w:proofErr w:type="spellEnd"/>
      <w:r w:rsidRPr="00C07D9A">
        <w:rPr>
          <w:rFonts w:ascii="Adagio_Slab Light" w:hAnsi="Adagio_Slab Light" w:cs="DejaVuSansCondensed"/>
          <w:sz w:val="20"/>
          <w:szCs w:val="20"/>
        </w:rPr>
        <w:t xml:space="preserve"> 4 nie ma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>znaczącego wpływu na wydajność całego rozwiązania. A większość pamięci masowych znajdujących się w raporcie z pkt</w:t>
      </w:r>
      <w:r>
        <w:rPr>
          <w:rFonts w:ascii="Adagio_Slab Light" w:hAnsi="Adagio_Slab Light" w:cs="DejaVuSansCondensed"/>
          <w:sz w:val="20"/>
          <w:szCs w:val="20"/>
        </w:rPr>
        <w:t xml:space="preserve"> </w:t>
      </w:r>
      <w:r w:rsidRPr="00C07D9A">
        <w:rPr>
          <w:rFonts w:ascii="Adagio_Slab Light" w:hAnsi="Adagio_Slab Light" w:cs="DejaVuSansCondensed"/>
          <w:sz w:val="20"/>
          <w:szCs w:val="20"/>
        </w:rPr>
        <w:t xml:space="preserve">28, to rozwiązania będące na rynku od ponad roku, które obsługują </w:t>
      </w:r>
      <w:proofErr w:type="spellStart"/>
      <w:r w:rsidRPr="00C07D9A">
        <w:rPr>
          <w:rFonts w:ascii="Adagio_Slab Light" w:hAnsi="Adagio_Slab Light" w:cs="DejaVuSansCondensed"/>
          <w:sz w:val="20"/>
          <w:szCs w:val="20"/>
        </w:rPr>
        <w:t>PCIe</w:t>
      </w:r>
      <w:proofErr w:type="spellEnd"/>
      <w:r w:rsidRPr="00C07D9A">
        <w:rPr>
          <w:rFonts w:ascii="Adagio_Slab Light" w:hAnsi="Adagio_Slab Light" w:cs="DejaVuSansCondensed"/>
          <w:sz w:val="20"/>
          <w:szCs w:val="20"/>
        </w:rPr>
        <w:t xml:space="preserve"> 3.</w:t>
      </w:r>
    </w:p>
    <w:p w14:paraId="3E2235E6" w14:textId="77777777" w:rsidR="009E3ED9" w:rsidRDefault="009E3ED9" w:rsidP="009E3ED9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33FAE57F" w14:textId="609B3A8E" w:rsidR="00D43A41" w:rsidRPr="007D6BBA" w:rsidRDefault="00D43A41" w:rsidP="009E3ED9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7D6BBA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5F757AF4" w14:textId="77777777" w:rsidR="00C07D9A" w:rsidRPr="00C07D9A" w:rsidRDefault="00C07D9A" w:rsidP="00C07D9A">
      <w:pPr>
        <w:pStyle w:val="Akapitzlist"/>
        <w:numPr>
          <w:ilvl w:val="0"/>
          <w:numId w:val="9"/>
        </w:numPr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Z uwagi na niezbędne procesy zachodzące w macierzy, które niekorzystnie wpływają na wydajność dostępu do danych wymaga się takiej ilości rdzeni, które zapewnią najwyższą wydajność przez cały okres użytkowania macierzy.</w:t>
      </w:r>
    </w:p>
    <w:p w14:paraId="022C2875" w14:textId="06B025C3" w:rsidR="000869C8" w:rsidRDefault="00C07D9A" w:rsidP="00C07D9A">
      <w:pPr>
        <w:pStyle w:val="Akapitzlist"/>
        <w:ind w:left="405"/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Zamawiający podtrzymuje zapis.</w:t>
      </w:r>
    </w:p>
    <w:p w14:paraId="2EA570E0" w14:textId="3BE2F801" w:rsidR="00C07D9A" w:rsidRPr="00C07D9A" w:rsidRDefault="00C07D9A" w:rsidP="00C07D9A">
      <w:pPr>
        <w:pStyle w:val="Akapitzlist"/>
        <w:numPr>
          <w:ilvl w:val="0"/>
          <w:numId w:val="9"/>
        </w:numPr>
        <w:rPr>
          <w:rFonts w:ascii="Adagio_Slab Light" w:hAnsi="Adagio_Slab Light" w:cs="DejaVuSansCondensed"/>
          <w:sz w:val="20"/>
          <w:szCs w:val="20"/>
        </w:rPr>
      </w:pPr>
      <w:r w:rsidRPr="00C07D9A">
        <w:rPr>
          <w:rFonts w:ascii="Adagio_Slab Light" w:hAnsi="Adagio_Slab Light" w:cs="DejaVuSansCondensed"/>
          <w:sz w:val="20"/>
          <w:szCs w:val="20"/>
        </w:rPr>
        <w:t>Zamawiający podtrzymuje zapis</w:t>
      </w:r>
    </w:p>
    <w:p w14:paraId="16D5D4DD" w14:textId="77777777" w:rsidR="000869C8" w:rsidRDefault="000869C8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5380A839" w14:textId="15374232" w:rsidR="00FA165A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187C5912" w14:textId="14F08D16" w:rsidR="007230EB" w:rsidRPr="00812F40" w:rsidRDefault="007230EB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>z  poważaniem</w:t>
      </w:r>
    </w:p>
    <w:p w14:paraId="7571C73A" w14:textId="77777777" w:rsidR="007230EB" w:rsidRPr="001B7D79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1B7D79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C07D9A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32D" w14:textId="77777777" w:rsidR="00135986" w:rsidRDefault="00135986" w:rsidP="00300F57">
      <w:pPr>
        <w:spacing w:after="0" w:line="240" w:lineRule="auto"/>
      </w:pPr>
      <w:r>
        <w:separator/>
      </w:r>
    </w:p>
  </w:endnote>
  <w:endnote w:type="continuationSeparator" w:id="0">
    <w:p w14:paraId="3C56BE46" w14:textId="77777777" w:rsidR="00135986" w:rsidRDefault="0013598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2F3698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3FC8" w14:textId="77777777" w:rsidR="00135986" w:rsidRDefault="00135986" w:rsidP="00300F57">
      <w:pPr>
        <w:spacing w:after="0" w:line="240" w:lineRule="auto"/>
      </w:pPr>
      <w:r>
        <w:separator/>
      </w:r>
    </w:p>
  </w:footnote>
  <w:footnote w:type="continuationSeparator" w:id="0">
    <w:p w14:paraId="2A495544" w14:textId="77777777" w:rsidR="00135986" w:rsidRDefault="0013598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9026B"/>
    <w:multiLevelType w:val="hybridMultilevel"/>
    <w:tmpl w:val="99003072"/>
    <w:lvl w:ilvl="0" w:tplc="63509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1039">
    <w:abstractNumId w:val="6"/>
  </w:num>
  <w:num w:numId="2" w16cid:durableId="1169368623">
    <w:abstractNumId w:val="1"/>
  </w:num>
  <w:num w:numId="3" w16cid:durableId="758409907">
    <w:abstractNumId w:val="2"/>
  </w:num>
  <w:num w:numId="4" w16cid:durableId="1374845203">
    <w:abstractNumId w:val="0"/>
  </w:num>
  <w:num w:numId="5" w16cid:durableId="400324250">
    <w:abstractNumId w:val="8"/>
  </w:num>
  <w:num w:numId="6" w16cid:durableId="1400639302">
    <w:abstractNumId w:val="4"/>
  </w:num>
  <w:num w:numId="7" w16cid:durableId="731393942">
    <w:abstractNumId w:val="7"/>
  </w:num>
  <w:num w:numId="8" w16cid:durableId="134221220">
    <w:abstractNumId w:val="5"/>
  </w:num>
  <w:num w:numId="9" w16cid:durableId="96092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0D09"/>
    <w:rsid w:val="000B68EF"/>
    <w:rsid w:val="000C10EF"/>
    <w:rsid w:val="000D6012"/>
    <w:rsid w:val="000D7DA1"/>
    <w:rsid w:val="0010623F"/>
    <w:rsid w:val="0011722C"/>
    <w:rsid w:val="0013189B"/>
    <w:rsid w:val="00135986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3D98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E3ED9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5289C"/>
    <w:rsid w:val="00B656D9"/>
    <w:rsid w:val="00B86524"/>
    <w:rsid w:val="00B92E70"/>
    <w:rsid w:val="00C02EEB"/>
    <w:rsid w:val="00C0747C"/>
    <w:rsid w:val="00C07D9A"/>
    <w:rsid w:val="00C07F8C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2022-10-28T05:45:00Z</cp:lastPrinted>
  <dcterms:created xsi:type="dcterms:W3CDTF">2022-10-28T05:45:00Z</dcterms:created>
  <dcterms:modified xsi:type="dcterms:W3CDTF">2022-10-28T05:45:00Z</dcterms:modified>
</cp:coreProperties>
</file>