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E64E7" w14:textId="77777777" w:rsidR="00376FB0" w:rsidRDefault="00376FB0" w:rsidP="00376FB0">
      <w:pPr>
        <w:overflowPunct/>
        <w:autoSpaceDE/>
        <w:adjustRightInd/>
        <w:jc w:val="right"/>
        <w:rPr>
          <w:rFonts w:eastAsia="Arial" w:cs="Arial"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Załącznik nr 1 do SWZ - Opis Przedmiotu Zamówienia</w:t>
      </w:r>
    </w:p>
    <w:p w14:paraId="1BE1D7D3" w14:textId="77777777" w:rsidR="00376FB0" w:rsidRDefault="00376FB0" w:rsidP="00376FB0">
      <w:pPr>
        <w:overflowPunct/>
        <w:autoSpaceDE/>
        <w:adjustRightInd/>
        <w:jc w:val="right"/>
        <w:rPr>
          <w:rFonts w:eastAsia="Arial" w:cs="Arial"/>
          <w:b/>
          <w:sz w:val="22"/>
          <w:szCs w:val="22"/>
        </w:rPr>
      </w:pPr>
    </w:p>
    <w:p w14:paraId="42216E54" w14:textId="207D3C4D" w:rsidR="00376FB0" w:rsidRDefault="00376FB0" w:rsidP="00376FB0">
      <w:p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I. </w:t>
      </w:r>
      <w:r w:rsidRPr="00CC7ED0">
        <w:rPr>
          <w:rFonts w:cs="Arial"/>
          <w:b/>
          <w:bCs/>
          <w:sz w:val="22"/>
          <w:szCs w:val="22"/>
        </w:rPr>
        <w:t>Przedmiotem zamówienia jest kompleksowa realizacja kampanii promującej czytelnictwo</w:t>
      </w:r>
      <w:r>
        <w:rPr>
          <w:rFonts w:cs="Arial"/>
          <w:b/>
          <w:bCs/>
          <w:sz w:val="22"/>
          <w:szCs w:val="22"/>
        </w:rPr>
        <w:t xml:space="preserve"> i biblioteki w ramach Narodowego Programu Rozwoju Czytelnictwa 2.0 (dalej: </w:t>
      </w:r>
      <w:proofErr w:type="spellStart"/>
      <w:r>
        <w:rPr>
          <w:rFonts w:cs="Arial"/>
          <w:b/>
          <w:bCs/>
          <w:sz w:val="22"/>
          <w:szCs w:val="22"/>
        </w:rPr>
        <w:t>NPRCz</w:t>
      </w:r>
      <w:proofErr w:type="spellEnd"/>
      <w:r>
        <w:rPr>
          <w:rFonts w:cs="Arial"/>
          <w:b/>
          <w:bCs/>
          <w:sz w:val="22"/>
          <w:szCs w:val="22"/>
        </w:rPr>
        <w:t xml:space="preserve"> 2.0)</w:t>
      </w:r>
      <w:r w:rsidRPr="00CC7ED0">
        <w:rPr>
          <w:rFonts w:cs="Arial"/>
          <w:b/>
          <w:bCs/>
          <w:sz w:val="22"/>
          <w:szCs w:val="22"/>
        </w:rPr>
        <w:t xml:space="preserve">. Kampania </w:t>
      </w:r>
      <w:r>
        <w:rPr>
          <w:rFonts w:cs="Arial"/>
          <w:b/>
          <w:bCs/>
          <w:sz w:val="22"/>
          <w:szCs w:val="22"/>
        </w:rPr>
        <w:t xml:space="preserve">będzie realizowana z wykorzystaniem </w:t>
      </w:r>
      <w:r w:rsidRPr="00CC7ED0">
        <w:rPr>
          <w:rFonts w:cs="Arial"/>
          <w:b/>
          <w:bCs/>
          <w:sz w:val="22"/>
          <w:szCs w:val="22"/>
        </w:rPr>
        <w:t>pras</w:t>
      </w:r>
      <w:r>
        <w:rPr>
          <w:rFonts w:cs="Arial"/>
          <w:b/>
          <w:bCs/>
          <w:sz w:val="22"/>
          <w:szCs w:val="22"/>
        </w:rPr>
        <w:t>y</w:t>
      </w:r>
      <w:r w:rsidRPr="00CC7ED0">
        <w:rPr>
          <w:rFonts w:cs="Arial"/>
          <w:b/>
          <w:bCs/>
          <w:sz w:val="22"/>
          <w:szCs w:val="22"/>
        </w:rPr>
        <w:t xml:space="preserve"> drukowan</w:t>
      </w:r>
      <w:r>
        <w:rPr>
          <w:rFonts w:cs="Arial"/>
          <w:b/>
          <w:bCs/>
          <w:sz w:val="22"/>
          <w:szCs w:val="22"/>
        </w:rPr>
        <w:t xml:space="preserve">ej i portali internetowych, reklamy </w:t>
      </w:r>
      <w:r w:rsidRPr="00CC7ED0">
        <w:rPr>
          <w:rFonts w:cs="Arial"/>
          <w:b/>
          <w:bCs/>
          <w:sz w:val="22"/>
          <w:szCs w:val="22"/>
        </w:rPr>
        <w:t>outdoor</w:t>
      </w:r>
      <w:r>
        <w:rPr>
          <w:rFonts w:cs="Arial"/>
          <w:b/>
          <w:bCs/>
          <w:sz w:val="22"/>
          <w:szCs w:val="22"/>
        </w:rPr>
        <w:t>owej, kampanii digitalowej</w:t>
      </w:r>
      <w:r w:rsidR="005B1F4A">
        <w:rPr>
          <w:rFonts w:cs="Arial"/>
          <w:b/>
          <w:bCs/>
          <w:sz w:val="22"/>
          <w:szCs w:val="22"/>
        </w:rPr>
        <w:t>,</w:t>
      </w:r>
      <w:r>
        <w:rPr>
          <w:rFonts w:cs="Arial"/>
          <w:b/>
          <w:bCs/>
          <w:sz w:val="22"/>
          <w:szCs w:val="22"/>
        </w:rPr>
        <w:t xml:space="preserve"> kampanii w kinach</w:t>
      </w:r>
      <w:r w:rsidR="005B1F4A">
        <w:rPr>
          <w:rFonts w:cs="Arial"/>
          <w:b/>
          <w:bCs/>
          <w:sz w:val="22"/>
          <w:szCs w:val="22"/>
        </w:rPr>
        <w:t xml:space="preserve">. </w:t>
      </w:r>
      <w:r w:rsidRPr="00CC7ED0">
        <w:rPr>
          <w:rFonts w:cs="Arial"/>
          <w:b/>
          <w:bCs/>
          <w:sz w:val="22"/>
          <w:szCs w:val="22"/>
        </w:rPr>
        <w:t>Głównym celem kampanii jest</w:t>
      </w:r>
      <w:r>
        <w:rPr>
          <w:rFonts w:cs="Arial"/>
          <w:b/>
          <w:bCs/>
          <w:sz w:val="22"/>
          <w:szCs w:val="22"/>
        </w:rPr>
        <w:t xml:space="preserve"> zmiana nastawienia wobec czytelnictwa i bibliotek, wzmacnianie postawy </w:t>
      </w:r>
      <w:proofErr w:type="spellStart"/>
      <w:r>
        <w:rPr>
          <w:rFonts w:cs="Arial"/>
          <w:b/>
          <w:bCs/>
          <w:sz w:val="22"/>
          <w:szCs w:val="22"/>
        </w:rPr>
        <w:t>proczytelniczej</w:t>
      </w:r>
      <w:proofErr w:type="spellEnd"/>
      <w:r>
        <w:rPr>
          <w:rFonts w:cs="Arial"/>
          <w:b/>
          <w:bCs/>
          <w:sz w:val="22"/>
          <w:szCs w:val="22"/>
        </w:rPr>
        <w:t xml:space="preserve"> i wizerunku bibliotek jako nowoczesnych miejsc, otwartych na potrzeby różnych odbiorców, a także </w:t>
      </w:r>
      <w:r w:rsidRPr="00CC7ED0">
        <w:rPr>
          <w:rFonts w:cs="Arial"/>
          <w:b/>
          <w:bCs/>
          <w:sz w:val="22"/>
          <w:szCs w:val="22"/>
        </w:rPr>
        <w:t xml:space="preserve">promowanie efektów realizacji </w:t>
      </w:r>
      <w:proofErr w:type="spellStart"/>
      <w:r>
        <w:rPr>
          <w:rFonts w:cs="Arial"/>
          <w:b/>
          <w:bCs/>
          <w:sz w:val="22"/>
          <w:szCs w:val="22"/>
        </w:rPr>
        <w:t>NPRCz</w:t>
      </w:r>
      <w:proofErr w:type="spellEnd"/>
      <w:r>
        <w:rPr>
          <w:rFonts w:cs="Arial"/>
          <w:b/>
          <w:bCs/>
          <w:sz w:val="22"/>
          <w:szCs w:val="22"/>
        </w:rPr>
        <w:t xml:space="preserve"> 2.0, w tym działań poszczególnych operatorów </w:t>
      </w:r>
      <w:proofErr w:type="spellStart"/>
      <w:r>
        <w:rPr>
          <w:rFonts w:cs="Arial"/>
          <w:b/>
          <w:bCs/>
          <w:sz w:val="22"/>
          <w:szCs w:val="22"/>
        </w:rPr>
        <w:t>NPRCz</w:t>
      </w:r>
      <w:proofErr w:type="spellEnd"/>
      <w:r>
        <w:rPr>
          <w:rFonts w:cs="Arial"/>
          <w:b/>
          <w:bCs/>
          <w:sz w:val="22"/>
          <w:szCs w:val="22"/>
        </w:rPr>
        <w:t xml:space="preserve"> 2.0</w:t>
      </w:r>
      <w:r w:rsidRPr="00CC7ED0">
        <w:rPr>
          <w:rFonts w:cs="Arial"/>
          <w:b/>
          <w:bCs/>
          <w:sz w:val="22"/>
          <w:szCs w:val="22"/>
        </w:rPr>
        <w:t>.</w:t>
      </w:r>
    </w:p>
    <w:p w14:paraId="17925A98" w14:textId="77777777" w:rsidR="00376FB0" w:rsidRDefault="00376FB0" w:rsidP="00376FB0">
      <w:p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b/>
          <w:bCs/>
          <w:sz w:val="22"/>
          <w:szCs w:val="22"/>
        </w:rPr>
      </w:pPr>
    </w:p>
    <w:p w14:paraId="64AA3708" w14:textId="77777777" w:rsidR="00376FB0" w:rsidRPr="00CC7ED0" w:rsidRDefault="00376FB0" w:rsidP="00376FB0">
      <w:pPr>
        <w:overflowPunct/>
        <w:autoSpaceDE/>
        <w:autoSpaceDN/>
        <w:adjustRightInd/>
        <w:spacing w:after="120" w:line="276" w:lineRule="auto"/>
        <w:ind w:left="284" w:hanging="284"/>
        <w:textAlignment w:val="auto"/>
        <w:rPr>
          <w:rFonts w:cs="Arial"/>
          <w:sz w:val="28"/>
          <w:szCs w:val="28"/>
        </w:rPr>
      </w:pPr>
      <w:r>
        <w:rPr>
          <w:rFonts w:cs="Arial"/>
          <w:b/>
          <w:bCs/>
          <w:sz w:val="22"/>
          <w:szCs w:val="22"/>
        </w:rPr>
        <w:t xml:space="preserve">     </w:t>
      </w:r>
      <w:r w:rsidRPr="00CC7ED0">
        <w:rPr>
          <w:rFonts w:cs="Arial"/>
          <w:sz w:val="22"/>
          <w:szCs w:val="22"/>
        </w:rPr>
        <w:t xml:space="preserve">W ramach realizacji przedmiotu zamówienia Wykonawca jest zobowiązany do: </w:t>
      </w:r>
    </w:p>
    <w:p w14:paraId="710E287C" w14:textId="77777777" w:rsidR="00376FB0" w:rsidRDefault="00376FB0" w:rsidP="00376FB0">
      <w:pPr>
        <w:pStyle w:val="Default"/>
        <w:numPr>
          <w:ilvl w:val="0"/>
          <w:numId w:val="4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46FDB">
        <w:rPr>
          <w:rFonts w:ascii="Arial" w:hAnsi="Arial" w:cs="Arial"/>
          <w:sz w:val="22"/>
          <w:szCs w:val="22"/>
        </w:rPr>
        <w:t xml:space="preserve">zrealizowania kampanii zgodnie z założeniami przedstawionymi w OPZ, </w:t>
      </w:r>
    </w:p>
    <w:p w14:paraId="4734238B" w14:textId="475DE40F" w:rsidR="00376FB0" w:rsidRPr="00DC54C2" w:rsidRDefault="005B1F4A" w:rsidP="00376FB0">
      <w:pPr>
        <w:pStyle w:val="Default"/>
        <w:numPr>
          <w:ilvl w:val="0"/>
          <w:numId w:val="4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przeprowadzenia kompleksowych kampanii promocyjnych na wskazanych nośnikach/platformach</w:t>
      </w:r>
      <w:r w:rsidR="00376FB0" w:rsidRPr="00B46FDB">
        <w:rPr>
          <w:rFonts w:ascii="Arial" w:hAnsi="Arial" w:cs="Arial"/>
          <w:sz w:val="22"/>
          <w:szCs w:val="22"/>
        </w:rPr>
        <w:t>, emisji/publikacji</w:t>
      </w:r>
      <w:r>
        <w:rPr>
          <w:rFonts w:ascii="Arial" w:hAnsi="Arial" w:cs="Arial"/>
          <w:sz w:val="22"/>
          <w:szCs w:val="22"/>
        </w:rPr>
        <w:t xml:space="preserve"> przygotowanych</w:t>
      </w:r>
      <w:r w:rsidR="00376FB0" w:rsidRPr="00B46FDB">
        <w:rPr>
          <w:rFonts w:ascii="Arial" w:hAnsi="Arial" w:cs="Arial"/>
          <w:sz w:val="22"/>
          <w:szCs w:val="22"/>
        </w:rPr>
        <w:t xml:space="preserve"> materiałów w poszczególnych mediach, a także</w:t>
      </w:r>
      <w:r w:rsidR="00376FB0">
        <w:rPr>
          <w:rFonts w:ascii="Arial" w:hAnsi="Arial" w:cs="Arial"/>
          <w:sz w:val="22"/>
          <w:szCs w:val="22"/>
        </w:rPr>
        <w:t xml:space="preserve"> </w:t>
      </w:r>
      <w:r w:rsidR="00376FB0" w:rsidRPr="00B46FDB">
        <w:rPr>
          <w:rFonts w:ascii="Arial" w:hAnsi="Arial" w:cs="Arial"/>
          <w:sz w:val="22"/>
          <w:szCs w:val="22"/>
        </w:rPr>
        <w:t>bieżącego monitorowania realizacji poszczególnych części zamówienia, w tym</w:t>
      </w:r>
      <w:r>
        <w:rPr>
          <w:rFonts w:ascii="Arial" w:hAnsi="Arial" w:cs="Arial"/>
          <w:sz w:val="22"/>
          <w:szCs w:val="22"/>
        </w:rPr>
        <w:t xml:space="preserve"> </w:t>
      </w:r>
      <w:r w:rsidR="00376FB0" w:rsidRPr="00B46FDB">
        <w:rPr>
          <w:rFonts w:ascii="Arial" w:hAnsi="Arial" w:cs="Arial"/>
          <w:sz w:val="22"/>
          <w:szCs w:val="22"/>
        </w:rPr>
        <w:t>w</w:t>
      </w:r>
      <w:r w:rsidR="00376FB0">
        <w:rPr>
          <w:rFonts w:ascii="Arial" w:hAnsi="Arial" w:cs="Arial"/>
          <w:sz w:val="22"/>
          <w:szCs w:val="22"/>
        </w:rPr>
        <w:t> </w:t>
      </w:r>
      <w:r w:rsidR="00376FB0" w:rsidRPr="00B46FDB">
        <w:rPr>
          <w:rFonts w:ascii="Arial" w:hAnsi="Arial" w:cs="Arial"/>
          <w:sz w:val="22"/>
          <w:szCs w:val="22"/>
        </w:rPr>
        <w:t xml:space="preserve">zakresie realizacji zakładanych </w:t>
      </w:r>
      <w:r w:rsidR="00376FB0" w:rsidRPr="00DC54C2">
        <w:rPr>
          <w:rFonts w:ascii="Arial" w:hAnsi="Arial" w:cs="Arial"/>
          <w:sz w:val="22"/>
          <w:szCs w:val="22"/>
        </w:rPr>
        <w:t xml:space="preserve">wskaźników, </w:t>
      </w:r>
    </w:p>
    <w:p w14:paraId="36446722" w14:textId="7802E21F" w:rsidR="00376FB0" w:rsidRPr="00DC54C2" w:rsidRDefault="00376FB0" w:rsidP="00376FB0">
      <w:pPr>
        <w:pStyle w:val="Default"/>
        <w:numPr>
          <w:ilvl w:val="0"/>
          <w:numId w:val="4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DC54C2">
        <w:rPr>
          <w:rFonts w:ascii="Arial" w:hAnsi="Arial" w:cs="Arial"/>
          <w:sz w:val="22"/>
          <w:szCs w:val="22"/>
        </w:rPr>
        <w:t xml:space="preserve">bieżącego przekazywania wszystkich raportów wymaganych w OPZ oraz przekazania raportu końcowego podsumowującego realizację kampanii </w:t>
      </w:r>
      <w:r w:rsidR="005B1F4A" w:rsidRPr="00DC54C2">
        <w:rPr>
          <w:rFonts w:ascii="Arial" w:hAnsi="Arial" w:cs="Arial"/>
          <w:sz w:val="22"/>
          <w:szCs w:val="22"/>
        </w:rPr>
        <w:br/>
      </w:r>
      <w:r w:rsidRPr="00DC54C2">
        <w:rPr>
          <w:rFonts w:ascii="Arial" w:hAnsi="Arial" w:cs="Arial"/>
          <w:sz w:val="22"/>
          <w:szCs w:val="22"/>
        </w:rPr>
        <w:t>(z uwzględnieniem informacji o stopniu zrealizowania wszystkich wymaganych wskaźników), przekazania na nośnikach elektronicznych wszystkich utworów wyprodukowanych w ramach kampanii oraz przekazania majątkowych praw autorskich, praw pokrewnych i praw zależnych do wszystkich treści powstałych w wyniku realizacji przedmiotu umowy bez ograniczeń na wszystkich polach eksploatacji.</w:t>
      </w:r>
    </w:p>
    <w:p w14:paraId="793562CF" w14:textId="77777777" w:rsidR="00376FB0" w:rsidRPr="00376FB0" w:rsidRDefault="00376FB0" w:rsidP="00376FB0">
      <w:pPr>
        <w:rPr>
          <w:rFonts w:cs="Arial"/>
        </w:rPr>
      </w:pPr>
    </w:p>
    <w:p w14:paraId="101C88C7" w14:textId="77777777" w:rsidR="00376FB0" w:rsidRPr="00376FB0" w:rsidRDefault="00376FB0" w:rsidP="00376FB0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76FB0">
        <w:rPr>
          <w:rFonts w:ascii="Arial" w:hAnsi="Arial" w:cs="Arial"/>
          <w:b/>
          <w:bCs/>
          <w:color w:val="auto"/>
          <w:sz w:val="22"/>
          <w:szCs w:val="22"/>
        </w:rPr>
        <w:t>Zasięg terytorialny i grupa docelowa:</w:t>
      </w:r>
    </w:p>
    <w:p w14:paraId="31B7EB39" w14:textId="77777777" w:rsidR="00376FB0" w:rsidRPr="00376FB0" w:rsidRDefault="00376FB0" w:rsidP="00376FB0">
      <w:pPr>
        <w:pStyle w:val="Nagwek2"/>
        <w:numPr>
          <w:ilvl w:val="0"/>
          <w:numId w:val="13"/>
        </w:numPr>
        <w:tabs>
          <w:tab w:val="num" w:pos="360"/>
          <w:tab w:val="left" w:pos="851"/>
        </w:tabs>
        <w:spacing w:line="276" w:lineRule="auto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376FB0">
        <w:rPr>
          <w:rFonts w:ascii="Arial" w:hAnsi="Arial" w:cs="Arial"/>
          <w:color w:val="auto"/>
          <w:sz w:val="22"/>
          <w:szCs w:val="22"/>
        </w:rPr>
        <w:t xml:space="preserve">Kampania obejmuje teren całej Polski z uwzględnieniem miast do 200 tys. mieszkańców. </w:t>
      </w:r>
    </w:p>
    <w:p w14:paraId="77C7B4A2" w14:textId="77777777" w:rsidR="00376FB0" w:rsidRPr="00376FB0" w:rsidRDefault="00376FB0" w:rsidP="00376FB0">
      <w:pPr>
        <w:pStyle w:val="Nagwek2"/>
        <w:numPr>
          <w:ilvl w:val="0"/>
          <w:numId w:val="13"/>
        </w:numPr>
        <w:tabs>
          <w:tab w:val="num" w:pos="360"/>
          <w:tab w:val="left" w:pos="851"/>
        </w:tabs>
        <w:spacing w:line="276" w:lineRule="auto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376FB0">
        <w:rPr>
          <w:rFonts w:ascii="Arial" w:hAnsi="Arial" w:cs="Arial"/>
          <w:b/>
          <w:bCs/>
          <w:color w:val="auto"/>
          <w:sz w:val="22"/>
          <w:szCs w:val="22"/>
        </w:rPr>
        <w:t xml:space="preserve">Grupy docelowe kampanii </w:t>
      </w:r>
      <w:r w:rsidRPr="00376FB0">
        <w:rPr>
          <w:rFonts w:ascii="Arial" w:hAnsi="Arial" w:cs="Arial"/>
          <w:color w:val="auto"/>
          <w:sz w:val="22"/>
          <w:szCs w:val="22"/>
        </w:rPr>
        <w:t>(grupy docelowe zdefiniowane zostały na podstawie czynników demograficznych oraz nawyków związanych z nastawieniem do czytelnictwa i uczestnictwa w kulturze):</w:t>
      </w:r>
    </w:p>
    <w:p w14:paraId="69EDF4DA" w14:textId="77777777" w:rsidR="00376FB0" w:rsidRPr="00DC54C2" w:rsidRDefault="00376FB0" w:rsidP="00376FB0">
      <w:pPr>
        <w:pStyle w:val="Nagwek2"/>
        <w:numPr>
          <w:ilvl w:val="0"/>
          <w:numId w:val="2"/>
        </w:numPr>
        <w:tabs>
          <w:tab w:val="num" w:pos="360"/>
          <w:tab w:val="left" w:pos="851"/>
        </w:tabs>
        <w:spacing w:line="276" w:lineRule="auto"/>
        <w:ind w:left="1080" w:hanging="720"/>
        <w:rPr>
          <w:rFonts w:ascii="Arial" w:hAnsi="Arial" w:cs="Arial"/>
          <w:color w:val="auto"/>
          <w:sz w:val="22"/>
          <w:szCs w:val="22"/>
        </w:rPr>
      </w:pPr>
      <w:r w:rsidRPr="00DC54C2">
        <w:rPr>
          <w:rFonts w:ascii="Arial" w:hAnsi="Arial" w:cs="Arial"/>
          <w:color w:val="auto"/>
          <w:sz w:val="22"/>
          <w:szCs w:val="22"/>
        </w:rPr>
        <w:t xml:space="preserve">studenci i dorośli aktywni zawodowo, </w:t>
      </w:r>
    </w:p>
    <w:p w14:paraId="68D74774" w14:textId="77777777" w:rsidR="00376FB0" w:rsidRPr="00DC54C2" w:rsidRDefault="00376FB0" w:rsidP="00376FB0">
      <w:pPr>
        <w:pStyle w:val="Nagwek2"/>
        <w:numPr>
          <w:ilvl w:val="0"/>
          <w:numId w:val="2"/>
        </w:numPr>
        <w:tabs>
          <w:tab w:val="num" w:pos="360"/>
          <w:tab w:val="left" w:pos="851"/>
        </w:tabs>
        <w:spacing w:line="276" w:lineRule="auto"/>
        <w:ind w:left="1080" w:hanging="720"/>
        <w:rPr>
          <w:rFonts w:ascii="Arial" w:hAnsi="Arial" w:cs="Arial"/>
          <w:color w:val="auto"/>
          <w:sz w:val="22"/>
          <w:szCs w:val="22"/>
        </w:rPr>
      </w:pPr>
      <w:r w:rsidRPr="00DC54C2">
        <w:rPr>
          <w:rFonts w:ascii="Arial" w:hAnsi="Arial" w:cs="Arial"/>
          <w:color w:val="auto"/>
          <w:sz w:val="22"/>
          <w:szCs w:val="22"/>
        </w:rPr>
        <w:t xml:space="preserve">dorośli nieaktywni zawodowo, </w:t>
      </w:r>
    </w:p>
    <w:p w14:paraId="25DD1B70" w14:textId="77777777" w:rsidR="00376FB0" w:rsidRPr="00DC54C2" w:rsidRDefault="00376FB0" w:rsidP="00376FB0">
      <w:pPr>
        <w:pStyle w:val="Nagwek2"/>
        <w:numPr>
          <w:ilvl w:val="0"/>
          <w:numId w:val="2"/>
        </w:numPr>
        <w:tabs>
          <w:tab w:val="num" w:pos="360"/>
          <w:tab w:val="left" w:pos="851"/>
        </w:tabs>
        <w:spacing w:line="276" w:lineRule="auto"/>
        <w:ind w:left="1080" w:hanging="720"/>
        <w:rPr>
          <w:rFonts w:ascii="Arial" w:hAnsi="Arial" w:cs="Arial"/>
          <w:color w:val="auto"/>
          <w:sz w:val="22"/>
          <w:szCs w:val="22"/>
        </w:rPr>
      </w:pPr>
      <w:r w:rsidRPr="00DC54C2">
        <w:rPr>
          <w:rFonts w:ascii="Arial" w:hAnsi="Arial" w:cs="Arial"/>
          <w:color w:val="auto"/>
          <w:sz w:val="22"/>
          <w:szCs w:val="22"/>
        </w:rPr>
        <w:t xml:space="preserve">seniorzy w wieku 60+, </w:t>
      </w:r>
    </w:p>
    <w:p w14:paraId="2E72598D" w14:textId="77777777" w:rsidR="00376FB0" w:rsidRPr="00DC54C2" w:rsidRDefault="00376FB0" w:rsidP="00376FB0">
      <w:pPr>
        <w:pStyle w:val="Nagwek2"/>
        <w:numPr>
          <w:ilvl w:val="0"/>
          <w:numId w:val="2"/>
        </w:numPr>
        <w:tabs>
          <w:tab w:val="num" w:pos="360"/>
          <w:tab w:val="left" w:pos="851"/>
        </w:tabs>
        <w:spacing w:line="276" w:lineRule="auto"/>
        <w:ind w:left="1080" w:hanging="720"/>
        <w:rPr>
          <w:rFonts w:ascii="Arial" w:hAnsi="Arial" w:cs="Arial"/>
          <w:color w:val="auto"/>
          <w:sz w:val="22"/>
          <w:szCs w:val="22"/>
        </w:rPr>
      </w:pPr>
      <w:r w:rsidRPr="00DC54C2">
        <w:rPr>
          <w:rFonts w:ascii="Arial" w:hAnsi="Arial" w:cs="Arial"/>
          <w:color w:val="auto"/>
          <w:sz w:val="22"/>
          <w:szCs w:val="22"/>
        </w:rPr>
        <w:t>bibliotekarze i operatorzy programu dotacyjnego,</w:t>
      </w:r>
    </w:p>
    <w:p w14:paraId="73E24319" w14:textId="77777777" w:rsidR="00376FB0" w:rsidRPr="00DC54C2" w:rsidRDefault="00376FB0" w:rsidP="00376FB0">
      <w:pPr>
        <w:pStyle w:val="Nagwek2"/>
        <w:numPr>
          <w:ilvl w:val="0"/>
          <w:numId w:val="2"/>
        </w:numPr>
        <w:tabs>
          <w:tab w:val="num" w:pos="360"/>
          <w:tab w:val="left" w:pos="851"/>
        </w:tabs>
        <w:spacing w:line="276" w:lineRule="auto"/>
        <w:ind w:left="1080" w:hanging="720"/>
        <w:rPr>
          <w:rFonts w:ascii="Arial" w:hAnsi="Arial" w:cs="Arial"/>
          <w:color w:val="auto"/>
          <w:sz w:val="22"/>
          <w:szCs w:val="22"/>
        </w:rPr>
      </w:pPr>
      <w:r w:rsidRPr="00DC54C2">
        <w:rPr>
          <w:rFonts w:ascii="Arial" w:hAnsi="Arial" w:cs="Arial"/>
          <w:color w:val="auto"/>
          <w:sz w:val="22"/>
          <w:szCs w:val="22"/>
        </w:rPr>
        <w:t>rodziny z dziećmi w wieku 6-12 lat,</w:t>
      </w:r>
    </w:p>
    <w:p w14:paraId="4A34FDDC" w14:textId="77777777" w:rsidR="00376FB0" w:rsidRPr="00DC54C2" w:rsidRDefault="00376FB0" w:rsidP="00376FB0">
      <w:pPr>
        <w:pStyle w:val="Nagwek2"/>
        <w:widowControl w:val="0"/>
        <w:numPr>
          <w:ilvl w:val="0"/>
          <w:numId w:val="2"/>
        </w:numPr>
        <w:tabs>
          <w:tab w:val="num" w:pos="360"/>
          <w:tab w:val="left" w:pos="851"/>
        </w:tabs>
        <w:overflowPunct/>
        <w:adjustRightInd/>
        <w:spacing w:before="37" w:line="276" w:lineRule="auto"/>
        <w:ind w:left="1080" w:right="117" w:hanging="720"/>
        <w:textAlignment w:val="auto"/>
        <w:rPr>
          <w:rFonts w:ascii="Arial" w:hAnsi="Arial" w:cs="Arial"/>
          <w:color w:val="auto"/>
          <w:sz w:val="22"/>
          <w:szCs w:val="22"/>
        </w:rPr>
      </w:pPr>
      <w:r w:rsidRPr="00DC54C2">
        <w:rPr>
          <w:rFonts w:ascii="Arial" w:hAnsi="Arial" w:cs="Arial"/>
          <w:color w:val="auto"/>
          <w:sz w:val="22"/>
          <w:szCs w:val="22"/>
        </w:rPr>
        <w:t>samorządowcy,</w:t>
      </w:r>
    </w:p>
    <w:p w14:paraId="6AC5F8B4" w14:textId="77777777" w:rsidR="00376FB0" w:rsidRPr="00B24682" w:rsidRDefault="00376FB0" w:rsidP="00376FB0">
      <w:pPr>
        <w:pStyle w:val="Akapitzlist"/>
        <w:ind w:left="1571"/>
      </w:pPr>
    </w:p>
    <w:p w14:paraId="47E2FAD1" w14:textId="77777777" w:rsidR="00376FB0" w:rsidRDefault="00376FB0" w:rsidP="00376FB0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C4A99">
        <w:rPr>
          <w:rFonts w:ascii="Arial" w:hAnsi="Arial" w:cs="Arial"/>
          <w:b/>
          <w:bCs/>
          <w:sz w:val="22"/>
          <w:szCs w:val="22"/>
        </w:rPr>
        <w:t>Cele kampanii na poziomie szczegółowym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CC4A9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9BCED47" w14:textId="77777777" w:rsidR="00376FB0" w:rsidRDefault="00376FB0" w:rsidP="00376FB0">
      <w:pPr>
        <w:pStyle w:val="Default"/>
        <w:numPr>
          <w:ilvl w:val="0"/>
          <w:numId w:val="6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D1059">
        <w:rPr>
          <w:rFonts w:ascii="Arial" w:hAnsi="Arial" w:cs="Arial"/>
          <w:sz w:val="22"/>
          <w:szCs w:val="22"/>
        </w:rPr>
        <w:lastRenderedPageBreak/>
        <w:t>podkreślenie korzyści płynących z czytelnictwa, dotarcie z komunikatem do grup</w:t>
      </w:r>
      <w:r>
        <w:rPr>
          <w:rFonts w:ascii="Arial" w:hAnsi="Arial" w:cs="Arial"/>
          <w:sz w:val="22"/>
          <w:szCs w:val="22"/>
        </w:rPr>
        <w:t xml:space="preserve"> docelowych</w:t>
      </w:r>
      <w:r w:rsidRPr="005D1059">
        <w:rPr>
          <w:rFonts w:ascii="Arial" w:hAnsi="Arial" w:cs="Arial"/>
          <w:sz w:val="22"/>
          <w:szCs w:val="22"/>
        </w:rPr>
        <w:t>, które nie czytają</w:t>
      </w:r>
      <w:r>
        <w:rPr>
          <w:rFonts w:ascii="Arial" w:hAnsi="Arial" w:cs="Arial"/>
          <w:sz w:val="22"/>
          <w:szCs w:val="22"/>
        </w:rPr>
        <w:t xml:space="preserve"> lub czytają niewiele, w tym przedstawienie indywidualnych i ogólnospołecznych korzyści płynących z czytania,</w:t>
      </w:r>
    </w:p>
    <w:p w14:paraId="0FE7B654" w14:textId="77777777" w:rsidR="00376FB0" w:rsidRDefault="00376FB0" w:rsidP="00376FB0">
      <w:pPr>
        <w:pStyle w:val="Default"/>
        <w:numPr>
          <w:ilvl w:val="0"/>
          <w:numId w:val="6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D1059">
        <w:rPr>
          <w:rFonts w:ascii="Arial" w:hAnsi="Arial" w:cs="Arial"/>
          <w:sz w:val="22"/>
          <w:szCs w:val="22"/>
        </w:rPr>
        <w:t>promocja bibliotek jako miejsc atrakcyjnych dla różnych grup wiekowych, szczególnie dla rodzin z dziećmi w wieku 6-12 lat oraz dla seniorów</w:t>
      </w:r>
      <w:r>
        <w:rPr>
          <w:rFonts w:ascii="Arial" w:hAnsi="Arial" w:cs="Arial"/>
          <w:sz w:val="22"/>
          <w:szCs w:val="22"/>
        </w:rPr>
        <w:t>,</w:t>
      </w:r>
    </w:p>
    <w:p w14:paraId="474A7FD2" w14:textId="77777777" w:rsidR="00376FB0" w:rsidRDefault="00376FB0" w:rsidP="00376FB0">
      <w:pPr>
        <w:pStyle w:val="Default"/>
        <w:numPr>
          <w:ilvl w:val="0"/>
          <w:numId w:val="6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D1059">
        <w:rPr>
          <w:rFonts w:ascii="Arial" w:hAnsi="Arial" w:cs="Arial"/>
          <w:sz w:val="22"/>
          <w:szCs w:val="22"/>
        </w:rPr>
        <w:t xml:space="preserve">prezentacja efektów </w:t>
      </w:r>
      <w:proofErr w:type="spellStart"/>
      <w:r>
        <w:rPr>
          <w:rFonts w:ascii="Arial" w:hAnsi="Arial" w:cs="Arial"/>
          <w:sz w:val="22"/>
          <w:szCs w:val="22"/>
        </w:rPr>
        <w:t>NPRCz</w:t>
      </w:r>
      <w:proofErr w:type="spellEnd"/>
      <w:r>
        <w:rPr>
          <w:rFonts w:ascii="Arial" w:hAnsi="Arial" w:cs="Arial"/>
          <w:sz w:val="22"/>
          <w:szCs w:val="22"/>
        </w:rPr>
        <w:t xml:space="preserve"> 2.0</w:t>
      </w:r>
      <w:r w:rsidRPr="005D1059">
        <w:rPr>
          <w:rFonts w:ascii="Arial" w:hAnsi="Arial" w:cs="Arial"/>
          <w:sz w:val="22"/>
          <w:szCs w:val="22"/>
        </w:rPr>
        <w:t xml:space="preserve"> poprzez podkreślanie jego kluczowego znaczenia dla rozwoju</w:t>
      </w:r>
      <w:r>
        <w:rPr>
          <w:rFonts w:ascii="Arial" w:hAnsi="Arial" w:cs="Arial"/>
          <w:sz w:val="22"/>
          <w:szCs w:val="22"/>
        </w:rPr>
        <w:t xml:space="preserve"> czytelnictwa i </w:t>
      </w:r>
      <w:r w:rsidRPr="005D1059">
        <w:rPr>
          <w:rFonts w:ascii="Arial" w:hAnsi="Arial" w:cs="Arial"/>
          <w:sz w:val="22"/>
          <w:szCs w:val="22"/>
        </w:rPr>
        <w:t>bibliotek w Polsce</w:t>
      </w:r>
      <w:r>
        <w:rPr>
          <w:rFonts w:ascii="Arial" w:hAnsi="Arial" w:cs="Arial"/>
          <w:sz w:val="22"/>
          <w:szCs w:val="22"/>
        </w:rPr>
        <w:t xml:space="preserve">, w tym działań operatorów </w:t>
      </w:r>
      <w:proofErr w:type="spellStart"/>
      <w:r>
        <w:rPr>
          <w:rFonts w:ascii="Arial" w:hAnsi="Arial" w:cs="Arial"/>
          <w:sz w:val="22"/>
          <w:szCs w:val="22"/>
        </w:rPr>
        <w:t>NPRCz</w:t>
      </w:r>
      <w:proofErr w:type="spellEnd"/>
      <w:r>
        <w:rPr>
          <w:rFonts w:ascii="Arial" w:hAnsi="Arial" w:cs="Arial"/>
          <w:sz w:val="22"/>
          <w:szCs w:val="22"/>
        </w:rPr>
        <w:t xml:space="preserve"> 2.0 i Ministerstwa Kultury i Dziedzictwa Narodowego,</w:t>
      </w:r>
    </w:p>
    <w:p w14:paraId="101663D3" w14:textId="77777777" w:rsidR="00376FB0" w:rsidRDefault="00376FB0" w:rsidP="00376FB0">
      <w:pPr>
        <w:pStyle w:val="Default"/>
        <w:numPr>
          <w:ilvl w:val="0"/>
          <w:numId w:val="6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D1059">
        <w:rPr>
          <w:rFonts w:ascii="Arial" w:hAnsi="Arial" w:cs="Arial"/>
          <w:sz w:val="22"/>
          <w:szCs w:val="22"/>
        </w:rPr>
        <w:t xml:space="preserve">promowanie „dobrych praktyk”, tj. wybranych projektów realizowanych na terenie  całej Polski w ramach </w:t>
      </w:r>
      <w:proofErr w:type="spellStart"/>
      <w:r w:rsidRPr="005D1059">
        <w:rPr>
          <w:rFonts w:ascii="Arial" w:hAnsi="Arial" w:cs="Arial"/>
          <w:sz w:val="22"/>
          <w:szCs w:val="22"/>
        </w:rPr>
        <w:t>NPRCz</w:t>
      </w:r>
      <w:proofErr w:type="spellEnd"/>
      <w:r>
        <w:rPr>
          <w:rFonts w:ascii="Arial" w:hAnsi="Arial" w:cs="Arial"/>
          <w:sz w:val="22"/>
          <w:szCs w:val="22"/>
        </w:rPr>
        <w:t xml:space="preserve"> 2.0.</w:t>
      </w:r>
    </w:p>
    <w:p w14:paraId="46004289" w14:textId="77777777" w:rsidR="00376FB0" w:rsidRPr="00C312E7" w:rsidRDefault="00376FB0" w:rsidP="00376FB0">
      <w:pPr>
        <w:pStyle w:val="Default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1305540B" w14:textId="77777777" w:rsidR="00376FB0" w:rsidRPr="005D1059" w:rsidRDefault="00376FB0" w:rsidP="00376FB0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D1059">
        <w:rPr>
          <w:rFonts w:ascii="Arial" w:hAnsi="Arial" w:cs="Arial"/>
          <w:b/>
          <w:bCs/>
          <w:sz w:val="22"/>
          <w:szCs w:val="22"/>
        </w:rPr>
        <w:t>Efekty realizacji zamówienia:</w:t>
      </w:r>
    </w:p>
    <w:p w14:paraId="4E75EE68" w14:textId="77777777" w:rsidR="00376FB0" w:rsidRPr="005D1059" w:rsidRDefault="00376FB0" w:rsidP="00376FB0">
      <w:pPr>
        <w:pStyle w:val="Default"/>
        <w:numPr>
          <w:ilvl w:val="0"/>
          <w:numId w:val="7"/>
        </w:numPr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5D1059">
        <w:rPr>
          <w:rFonts w:ascii="Arial" w:hAnsi="Arial" w:cs="Arial"/>
          <w:sz w:val="22"/>
          <w:szCs w:val="22"/>
        </w:rPr>
        <w:t>zmiana nastawienia wobec czytelnictwa – dotarcie z przekazem do grup, które nie czytają</w:t>
      </w:r>
      <w:r>
        <w:rPr>
          <w:rFonts w:ascii="Arial" w:hAnsi="Arial" w:cs="Arial"/>
          <w:sz w:val="22"/>
          <w:szCs w:val="22"/>
        </w:rPr>
        <w:t xml:space="preserve"> lub czytają niewiele,</w:t>
      </w:r>
    </w:p>
    <w:p w14:paraId="1D47DF67" w14:textId="77777777" w:rsidR="00376FB0" w:rsidRPr="005D1059" w:rsidRDefault="00376FB0" w:rsidP="00376FB0">
      <w:pPr>
        <w:pStyle w:val="Default"/>
        <w:numPr>
          <w:ilvl w:val="0"/>
          <w:numId w:val="7"/>
        </w:numPr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5D1059">
        <w:rPr>
          <w:rFonts w:ascii="Arial" w:hAnsi="Arial" w:cs="Arial"/>
          <w:sz w:val="22"/>
          <w:szCs w:val="22"/>
        </w:rPr>
        <w:t xml:space="preserve">zwiększenie świadomości wśród decydentów </w:t>
      </w:r>
      <w:r>
        <w:rPr>
          <w:rFonts w:ascii="Arial" w:hAnsi="Arial" w:cs="Arial"/>
          <w:sz w:val="22"/>
          <w:szCs w:val="22"/>
        </w:rPr>
        <w:t xml:space="preserve">– </w:t>
      </w:r>
      <w:r w:rsidRPr="005D1059">
        <w:rPr>
          <w:rFonts w:ascii="Arial" w:hAnsi="Arial" w:cs="Arial"/>
          <w:sz w:val="22"/>
          <w:szCs w:val="22"/>
        </w:rPr>
        <w:t xml:space="preserve">w tym samorządów lokalnych </w:t>
      </w:r>
      <w:r>
        <w:rPr>
          <w:rFonts w:ascii="Arial" w:hAnsi="Arial" w:cs="Arial"/>
          <w:sz w:val="22"/>
          <w:szCs w:val="22"/>
        </w:rPr>
        <w:t xml:space="preserve">– </w:t>
      </w:r>
      <w:r w:rsidRPr="005D1059">
        <w:rPr>
          <w:rFonts w:ascii="Arial" w:hAnsi="Arial" w:cs="Arial"/>
          <w:sz w:val="22"/>
          <w:szCs w:val="22"/>
        </w:rPr>
        <w:t>odnośnie funkcji biblioteki jako ważnego miejsca dla społeczności lokalnej</w:t>
      </w:r>
      <w:r>
        <w:rPr>
          <w:rFonts w:ascii="Arial" w:hAnsi="Arial" w:cs="Arial"/>
          <w:sz w:val="22"/>
          <w:szCs w:val="22"/>
        </w:rPr>
        <w:t>,</w:t>
      </w:r>
    </w:p>
    <w:p w14:paraId="6952412A" w14:textId="77777777" w:rsidR="00376FB0" w:rsidRPr="005D1059" w:rsidRDefault="00376FB0" w:rsidP="00376FB0">
      <w:pPr>
        <w:pStyle w:val="Default"/>
        <w:numPr>
          <w:ilvl w:val="0"/>
          <w:numId w:val="7"/>
        </w:numPr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5D1059">
        <w:rPr>
          <w:rFonts w:ascii="Arial" w:hAnsi="Arial" w:cs="Arial"/>
          <w:sz w:val="22"/>
          <w:szCs w:val="22"/>
        </w:rPr>
        <w:t>uświadomienie mieszkańcom poszczególnych regionów Polski znaczenia bibliotek jako atrakcyjnych miejsc spędzania wolnego czasu</w:t>
      </w:r>
      <w:r>
        <w:rPr>
          <w:rFonts w:ascii="Arial" w:hAnsi="Arial" w:cs="Arial"/>
          <w:sz w:val="22"/>
          <w:szCs w:val="22"/>
        </w:rPr>
        <w:t>,</w:t>
      </w:r>
    </w:p>
    <w:p w14:paraId="139AE4CB" w14:textId="77777777" w:rsidR="00376FB0" w:rsidRPr="005D1059" w:rsidRDefault="00376FB0" w:rsidP="00376FB0">
      <w:pPr>
        <w:pStyle w:val="Default"/>
        <w:numPr>
          <w:ilvl w:val="0"/>
          <w:numId w:val="7"/>
        </w:numPr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5D1059">
        <w:rPr>
          <w:rFonts w:ascii="Arial" w:hAnsi="Arial" w:cs="Arial"/>
          <w:sz w:val="22"/>
          <w:szCs w:val="22"/>
        </w:rPr>
        <w:t xml:space="preserve">zwiększenie rezultatów działań informacyjno-promocyjnych prowadzonych przez Narodowe Centrum Kultury w ramach </w:t>
      </w:r>
      <w:proofErr w:type="spellStart"/>
      <w:r>
        <w:rPr>
          <w:rFonts w:ascii="Arial" w:hAnsi="Arial" w:cs="Arial"/>
          <w:sz w:val="22"/>
          <w:szCs w:val="22"/>
        </w:rPr>
        <w:t>NPRCz</w:t>
      </w:r>
      <w:proofErr w:type="spellEnd"/>
      <w:r>
        <w:rPr>
          <w:rFonts w:ascii="Arial" w:hAnsi="Arial" w:cs="Arial"/>
          <w:sz w:val="22"/>
          <w:szCs w:val="22"/>
        </w:rPr>
        <w:t xml:space="preserve"> 2.0</w:t>
      </w:r>
      <w:r w:rsidRPr="005D1059">
        <w:rPr>
          <w:rFonts w:ascii="Arial" w:hAnsi="Arial" w:cs="Arial"/>
          <w:sz w:val="22"/>
          <w:szCs w:val="22"/>
        </w:rPr>
        <w:t xml:space="preserve">  poprzez zwiększenie statystyk dotyczących wejść na stronę internetową www.nprcz.pl i na profile </w:t>
      </w:r>
      <w:proofErr w:type="spellStart"/>
      <w:r>
        <w:rPr>
          <w:rFonts w:ascii="Arial" w:hAnsi="Arial" w:cs="Arial"/>
          <w:sz w:val="22"/>
          <w:szCs w:val="22"/>
        </w:rPr>
        <w:t>NPRCz</w:t>
      </w:r>
      <w:proofErr w:type="spellEnd"/>
      <w:r>
        <w:rPr>
          <w:rFonts w:ascii="Arial" w:hAnsi="Arial" w:cs="Arial"/>
          <w:sz w:val="22"/>
          <w:szCs w:val="22"/>
        </w:rPr>
        <w:t xml:space="preserve"> 2.0 </w:t>
      </w:r>
      <w:r w:rsidRPr="005D105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mediach</w:t>
      </w:r>
      <w:r w:rsidRPr="005D1059">
        <w:rPr>
          <w:rFonts w:ascii="Arial" w:hAnsi="Arial" w:cs="Arial"/>
          <w:sz w:val="22"/>
          <w:szCs w:val="22"/>
        </w:rPr>
        <w:t xml:space="preserve"> społecznościowych prowadzon</w:t>
      </w:r>
      <w:r>
        <w:rPr>
          <w:rFonts w:ascii="Arial" w:hAnsi="Arial" w:cs="Arial"/>
          <w:sz w:val="22"/>
          <w:szCs w:val="22"/>
        </w:rPr>
        <w:t>e</w:t>
      </w:r>
      <w:r w:rsidRPr="005D1059">
        <w:rPr>
          <w:rFonts w:ascii="Arial" w:hAnsi="Arial" w:cs="Arial"/>
          <w:sz w:val="22"/>
          <w:szCs w:val="22"/>
        </w:rPr>
        <w:t xml:space="preserve"> przez Zamawiającego (YouTube, </w:t>
      </w:r>
      <w:r>
        <w:rPr>
          <w:rFonts w:ascii="Arial" w:hAnsi="Arial" w:cs="Arial"/>
          <w:sz w:val="22"/>
          <w:szCs w:val="22"/>
        </w:rPr>
        <w:t xml:space="preserve">Facebook, </w:t>
      </w:r>
      <w:r w:rsidRPr="005D1059">
        <w:rPr>
          <w:rFonts w:ascii="Arial" w:hAnsi="Arial" w:cs="Arial"/>
          <w:sz w:val="22"/>
          <w:szCs w:val="22"/>
        </w:rPr>
        <w:t>Instagram)</w:t>
      </w:r>
      <w:r>
        <w:rPr>
          <w:rFonts w:ascii="Arial" w:hAnsi="Arial" w:cs="Arial"/>
          <w:sz w:val="22"/>
          <w:szCs w:val="22"/>
        </w:rPr>
        <w:t>,</w:t>
      </w:r>
    </w:p>
    <w:p w14:paraId="3847EEE0" w14:textId="77777777" w:rsidR="00376FB0" w:rsidRPr="005D1059" w:rsidRDefault="00376FB0" w:rsidP="00376FB0">
      <w:pPr>
        <w:pStyle w:val="Default"/>
        <w:numPr>
          <w:ilvl w:val="0"/>
          <w:numId w:val="7"/>
        </w:numPr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5D1059">
        <w:rPr>
          <w:rFonts w:ascii="Arial" w:hAnsi="Arial" w:cs="Arial"/>
          <w:sz w:val="22"/>
          <w:szCs w:val="22"/>
        </w:rPr>
        <w:t>aktywizacja mieszkańców miast w korzystaniu z bibliotek publicznych</w:t>
      </w:r>
      <w:r>
        <w:rPr>
          <w:rFonts w:ascii="Arial" w:hAnsi="Arial" w:cs="Arial"/>
          <w:sz w:val="22"/>
          <w:szCs w:val="22"/>
        </w:rPr>
        <w:t>,</w:t>
      </w:r>
    </w:p>
    <w:p w14:paraId="3AA3EAE1" w14:textId="77777777" w:rsidR="00376FB0" w:rsidRPr="005F3C1D" w:rsidRDefault="00376FB0" w:rsidP="00376FB0">
      <w:pPr>
        <w:pStyle w:val="Default"/>
        <w:numPr>
          <w:ilvl w:val="0"/>
          <w:numId w:val="7"/>
        </w:numPr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5D1059">
        <w:rPr>
          <w:rFonts w:ascii="Arial" w:hAnsi="Arial" w:cs="Arial"/>
          <w:sz w:val="22"/>
          <w:szCs w:val="22"/>
        </w:rPr>
        <w:t xml:space="preserve">zwiększenie rozpoznawalności wśród opinii publicznej „dobrych praktyk” </w:t>
      </w:r>
      <w:proofErr w:type="spellStart"/>
      <w:r w:rsidRPr="005D1059">
        <w:rPr>
          <w:rFonts w:ascii="Arial" w:hAnsi="Arial" w:cs="Arial"/>
          <w:sz w:val="22"/>
          <w:szCs w:val="22"/>
        </w:rPr>
        <w:t>NPRCz</w:t>
      </w:r>
      <w:proofErr w:type="spellEnd"/>
      <w:r>
        <w:rPr>
          <w:rFonts w:ascii="Arial" w:hAnsi="Arial" w:cs="Arial"/>
          <w:sz w:val="22"/>
          <w:szCs w:val="22"/>
        </w:rPr>
        <w:t xml:space="preserve"> 2.0 oraz rozpoznawalności samego </w:t>
      </w:r>
      <w:proofErr w:type="spellStart"/>
      <w:r>
        <w:rPr>
          <w:rFonts w:ascii="Arial" w:hAnsi="Arial" w:cs="Arial"/>
          <w:sz w:val="22"/>
          <w:szCs w:val="22"/>
        </w:rPr>
        <w:t>NPRCz</w:t>
      </w:r>
      <w:proofErr w:type="spellEnd"/>
      <w:r>
        <w:rPr>
          <w:rFonts w:ascii="Arial" w:hAnsi="Arial" w:cs="Arial"/>
          <w:sz w:val="22"/>
          <w:szCs w:val="22"/>
        </w:rPr>
        <w:t xml:space="preserve"> 2.0.</w:t>
      </w:r>
    </w:p>
    <w:p w14:paraId="3D769BF8" w14:textId="77777777" w:rsidR="00376FB0" w:rsidRPr="005F3C1D" w:rsidRDefault="00376FB0" w:rsidP="00376FB0">
      <w:pPr>
        <w:pStyle w:val="Default"/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2"/>
        </w:rPr>
      </w:pPr>
    </w:p>
    <w:p w14:paraId="0A4A57F5" w14:textId="77777777" w:rsidR="00376FB0" w:rsidRDefault="00376FB0" w:rsidP="00376FB0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Koncepcja realizacji kampanii:</w:t>
      </w:r>
    </w:p>
    <w:p w14:paraId="611D03D4" w14:textId="77777777" w:rsidR="00376FB0" w:rsidRPr="004B17B3" w:rsidRDefault="00376FB0" w:rsidP="00376FB0">
      <w:pPr>
        <w:pStyle w:val="Defaul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6CA7">
        <w:rPr>
          <w:rFonts w:ascii="Arial" w:hAnsi="Arial" w:cs="Arial"/>
          <w:sz w:val="22"/>
          <w:szCs w:val="22"/>
        </w:rPr>
        <w:t>nowoczesne i nieszablonowe podejście do tematu wykorzystujące zarówno tradycyjne</w:t>
      </w:r>
      <w:r>
        <w:rPr>
          <w:rFonts w:ascii="Arial" w:hAnsi="Arial" w:cs="Arial"/>
          <w:sz w:val="22"/>
          <w:szCs w:val="22"/>
        </w:rPr>
        <w:t>,</w:t>
      </w:r>
      <w:r w:rsidRPr="00316CA7">
        <w:rPr>
          <w:rFonts w:ascii="Arial" w:hAnsi="Arial" w:cs="Arial"/>
          <w:sz w:val="22"/>
          <w:szCs w:val="22"/>
        </w:rPr>
        <w:t xml:space="preserve"> jak i nowoczesne kanały </w:t>
      </w:r>
      <w:r>
        <w:rPr>
          <w:rFonts w:ascii="Arial" w:hAnsi="Arial" w:cs="Arial"/>
          <w:sz w:val="22"/>
          <w:szCs w:val="22"/>
        </w:rPr>
        <w:t xml:space="preserve">i narzędzia </w:t>
      </w:r>
      <w:r w:rsidRPr="00316CA7">
        <w:rPr>
          <w:rFonts w:ascii="Arial" w:hAnsi="Arial" w:cs="Arial"/>
          <w:sz w:val="22"/>
          <w:szCs w:val="22"/>
        </w:rPr>
        <w:t>komunikacji</w:t>
      </w:r>
      <w:r>
        <w:rPr>
          <w:rFonts w:ascii="Arial" w:hAnsi="Arial" w:cs="Arial"/>
          <w:sz w:val="22"/>
          <w:szCs w:val="22"/>
        </w:rPr>
        <w:t xml:space="preserve">, uwzględniające najnowsze trendy marketingowe; </w:t>
      </w:r>
      <w:r w:rsidRPr="00316CA7">
        <w:rPr>
          <w:rFonts w:ascii="Arial" w:hAnsi="Arial" w:cs="Arial"/>
          <w:sz w:val="22"/>
          <w:szCs w:val="22"/>
        </w:rPr>
        <w:t>wyjście naprzeciw oczekiwaniom współczesnego odbiorcy</w:t>
      </w:r>
      <w:r>
        <w:rPr>
          <w:rFonts w:ascii="Arial" w:hAnsi="Arial" w:cs="Arial"/>
          <w:sz w:val="22"/>
          <w:szCs w:val="22"/>
        </w:rPr>
        <w:t>,</w:t>
      </w:r>
    </w:p>
    <w:p w14:paraId="3128D434" w14:textId="3C25A0FE" w:rsidR="00376FB0" w:rsidRPr="004F746B" w:rsidRDefault="00376FB0" w:rsidP="00376FB0">
      <w:pPr>
        <w:pStyle w:val="Defaul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color w:val="7030A0"/>
          <w:sz w:val="22"/>
          <w:szCs w:val="22"/>
        </w:rPr>
      </w:pPr>
      <w:r w:rsidRPr="004F746B">
        <w:rPr>
          <w:rFonts w:ascii="Arial" w:hAnsi="Arial" w:cs="Arial"/>
          <w:sz w:val="22"/>
          <w:szCs w:val="22"/>
        </w:rPr>
        <w:t xml:space="preserve">kampania powinna być realizowana w formie </w:t>
      </w:r>
      <w:proofErr w:type="spellStart"/>
      <w:r w:rsidRPr="004F746B">
        <w:rPr>
          <w:rFonts w:ascii="Arial" w:hAnsi="Arial" w:cs="Arial"/>
          <w:sz w:val="22"/>
          <w:szCs w:val="22"/>
        </w:rPr>
        <w:t>outdoor</w:t>
      </w:r>
      <w:proofErr w:type="spellEnd"/>
      <w:r w:rsidRPr="004F746B">
        <w:rPr>
          <w:rFonts w:ascii="Arial" w:hAnsi="Arial" w:cs="Arial"/>
          <w:sz w:val="22"/>
          <w:szCs w:val="22"/>
        </w:rPr>
        <w:t xml:space="preserve"> (w przestrzeni miejskiej oraz pociągach regionalnych i PKP Intercity, w kinach</w:t>
      </w:r>
      <w:r w:rsidRPr="004F746B">
        <w:rPr>
          <w:rFonts w:ascii="Arial" w:hAnsi="Arial" w:cs="Arial"/>
          <w:color w:val="auto"/>
          <w:sz w:val="22"/>
          <w:szCs w:val="22"/>
        </w:rPr>
        <w:t>, mediach</w:t>
      </w:r>
      <w:r w:rsidRPr="004F746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4F746B">
        <w:rPr>
          <w:rFonts w:ascii="Arial" w:hAnsi="Arial" w:cs="Arial"/>
          <w:color w:val="auto"/>
          <w:sz w:val="22"/>
          <w:szCs w:val="22"/>
        </w:rPr>
        <w:t>tradycyjnych (prasa regionalna i lokalna, ogólnop</w:t>
      </w:r>
      <w:r w:rsidRPr="004F746B">
        <w:rPr>
          <w:rFonts w:ascii="Arial" w:hAnsi="Arial" w:cs="Arial"/>
          <w:sz w:val="22"/>
          <w:szCs w:val="22"/>
        </w:rPr>
        <w:t>olska branżowa i</w:t>
      </w:r>
      <w:r>
        <w:rPr>
          <w:rFonts w:ascii="Arial" w:hAnsi="Arial" w:cs="Arial"/>
          <w:sz w:val="22"/>
          <w:szCs w:val="22"/>
        </w:rPr>
        <w:t> </w:t>
      </w:r>
      <w:r w:rsidRPr="004F746B">
        <w:rPr>
          <w:rFonts w:ascii="Arial" w:hAnsi="Arial" w:cs="Arial"/>
          <w:sz w:val="22"/>
          <w:szCs w:val="22"/>
        </w:rPr>
        <w:t xml:space="preserve">samorządowa) oraz elektronicznych – </w:t>
      </w:r>
      <w:r w:rsidRPr="004F746B">
        <w:rPr>
          <w:rFonts w:ascii="Arial" w:hAnsi="Arial" w:cs="Arial"/>
          <w:color w:val="000000" w:themeColor="text1"/>
          <w:sz w:val="22"/>
          <w:szCs w:val="22"/>
        </w:rPr>
        <w:t xml:space="preserve">kampania internetowa (artykuły natywne na portalach internetowych, kampania odsłonowa generująca ruch na stronę internetową </w:t>
      </w:r>
      <w:proofErr w:type="spellStart"/>
      <w:r w:rsidRPr="004F746B">
        <w:rPr>
          <w:rFonts w:ascii="Arial" w:hAnsi="Arial" w:cs="Arial"/>
          <w:color w:val="000000" w:themeColor="text1"/>
          <w:sz w:val="22"/>
          <w:szCs w:val="22"/>
        </w:rPr>
        <w:t>NPRCz</w:t>
      </w:r>
      <w:proofErr w:type="spellEnd"/>
      <w:r w:rsidRPr="004F746B">
        <w:rPr>
          <w:rFonts w:ascii="Arial" w:hAnsi="Arial" w:cs="Arial"/>
          <w:color w:val="000000" w:themeColor="text1"/>
          <w:sz w:val="22"/>
          <w:szCs w:val="22"/>
        </w:rPr>
        <w:t xml:space="preserve"> 2.0 i obejrzenia materiałów wideo </w:t>
      </w:r>
      <w:proofErr w:type="spellStart"/>
      <w:r w:rsidRPr="004F746B">
        <w:rPr>
          <w:rFonts w:ascii="Arial" w:hAnsi="Arial" w:cs="Arial"/>
          <w:color w:val="000000" w:themeColor="text1"/>
          <w:sz w:val="22"/>
          <w:szCs w:val="22"/>
        </w:rPr>
        <w:t>NPRCz</w:t>
      </w:r>
      <w:proofErr w:type="spellEnd"/>
      <w:r w:rsidRPr="004F746B">
        <w:rPr>
          <w:rFonts w:ascii="Arial" w:hAnsi="Arial" w:cs="Arial"/>
          <w:color w:val="000000" w:themeColor="text1"/>
          <w:sz w:val="22"/>
          <w:szCs w:val="22"/>
        </w:rPr>
        <w:t xml:space="preserve"> 2.0, a także mailingi).</w:t>
      </w:r>
    </w:p>
    <w:p w14:paraId="06618FDB" w14:textId="77777777" w:rsidR="00376FB0" w:rsidRDefault="00376FB0" w:rsidP="00376FB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7D88A8A" w14:textId="77777777" w:rsidR="00376FB0" w:rsidRPr="00201BD7" w:rsidRDefault="00376FB0" w:rsidP="00376FB0">
      <w:pPr>
        <w:pStyle w:val="Default"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35899938"/>
    </w:p>
    <w:p w14:paraId="7947C2FF" w14:textId="77777777" w:rsidR="00376FB0" w:rsidRPr="00201BD7" w:rsidRDefault="00376FB0" w:rsidP="00376FB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01BD7">
        <w:rPr>
          <w:rFonts w:ascii="Arial" w:hAnsi="Arial" w:cs="Arial"/>
          <w:b/>
          <w:bCs/>
          <w:sz w:val="22"/>
          <w:szCs w:val="22"/>
        </w:rPr>
        <w:t>II. KAMPANIA W PRASIE ORAZ NA PORTALACH INTERNETOWYCH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51109BEF" w14:textId="77777777" w:rsidR="00376FB0" w:rsidRPr="00AA283C" w:rsidRDefault="00376FB0" w:rsidP="00376FB0">
      <w:pPr>
        <w:overflowPunct/>
        <w:spacing w:line="276" w:lineRule="auto"/>
        <w:textAlignment w:val="auto"/>
        <w:rPr>
          <w:rFonts w:cs="Arial"/>
          <w:b/>
          <w:bCs/>
          <w:color w:val="000000"/>
          <w:sz w:val="22"/>
          <w:szCs w:val="22"/>
        </w:rPr>
      </w:pPr>
    </w:p>
    <w:p w14:paraId="053AFDDD" w14:textId="6B13B66C" w:rsidR="00376FB0" w:rsidRPr="00CC4A99" w:rsidRDefault="00376FB0" w:rsidP="00376FB0">
      <w:pPr>
        <w:spacing w:line="276" w:lineRule="auto"/>
        <w:rPr>
          <w:rFonts w:cs="Arial"/>
          <w:sz w:val="22"/>
          <w:szCs w:val="22"/>
        </w:rPr>
      </w:pPr>
      <w:r w:rsidRPr="00CC4A99">
        <w:rPr>
          <w:rFonts w:cs="Arial"/>
          <w:sz w:val="22"/>
          <w:szCs w:val="22"/>
        </w:rPr>
        <w:t>Przedmiotem zamówienia jest usługa polegająca na przeprowadzeniu i koordynacji kampanii reklamowej w prasie opiniotwórczej regionalnej</w:t>
      </w:r>
      <w:r>
        <w:rPr>
          <w:rFonts w:cs="Arial"/>
          <w:sz w:val="22"/>
          <w:szCs w:val="22"/>
        </w:rPr>
        <w:t xml:space="preserve">, </w:t>
      </w:r>
      <w:r w:rsidRPr="00CC4A99">
        <w:rPr>
          <w:rFonts w:cs="Arial"/>
          <w:sz w:val="22"/>
          <w:szCs w:val="22"/>
        </w:rPr>
        <w:t>prasie branżowej</w:t>
      </w:r>
      <w:r>
        <w:rPr>
          <w:rFonts w:cs="Arial"/>
          <w:sz w:val="22"/>
          <w:szCs w:val="22"/>
        </w:rPr>
        <w:t>,</w:t>
      </w:r>
      <w:r w:rsidRPr="00CC4A99">
        <w:rPr>
          <w:rFonts w:cs="Arial"/>
          <w:sz w:val="22"/>
          <w:szCs w:val="22"/>
        </w:rPr>
        <w:t xml:space="preserve"> samorządowej oraz internetowych serwisach informacyjnych: </w:t>
      </w:r>
      <w:r>
        <w:rPr>
          <w:rFonts w:cs="Arial"/>
          <w:sz w:val="22"/>
          <w:szCs w:val="22"/>
        </w:rPr>
        <w:t xml:space="preserve">ogólnopolskich, </w:t>
      </w:r>
      <w:r w:rsidRPr="00CC4A99">
        <w:rPr>
          <w:rFonts w:cs="Arial"/>
          <w:sz w:val="22"/>
          <w:szCs w:val="22"/>
        </w:rPr>
        <w:t>regionalnych, lokalnych i samorządowy</w:t>
      </w:r>
      <w:r>
        <w:rPr>
          <w:rFonts w:cs="Arial"/>
          <w:sz w:val="22"/>
          <w:szCs w:val="22"/>
        </w:rPr>
        <w:t>m</w:t>
      </w:r>
      <w:r w:rsidRPr="00CC4A99">
        <w:rPr>
          <w:rFonts w:cs="Arial"/>
          <w:sz w:val="22"/>
          <w:szCs w:val="22"/>
        </w:rPr>
        <w:t xml:space="preserve">. </w:t>
      </w:r>
    </w:p>
    <w:p w14:paraId="4329B930" w14:textId="3607A556" w:rsidR="00376FB0" w:rsidRDefault="00376FB0" w:rsidP="00376FB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384C">
        <w:rPr>
          <w:rFonts w:ascii="Arial" w:hAnsi="Arial" w:cs="Arial"/>
          <w:color w:val="auto"/>
          <w:sz w:val="22"/>
          <w:szCs w:val="22"/>
        </w:rPr>
        <w:t>Artykuły</w:t>
      </w:r>
      <w:r>
        <w:rPr>
          <w:rFonts w:ascii="Arial" w:hAnsi="Arial" w:cs="Arial"/>
          <w:color w:val="auto"/>
          <w:sz w:val="22"/>
          <w:szCs w:val="22"/>
        </w:rPr>
        <w:t xml:space="preserve"> sponsorowane opisane poniżej w</w:t>
      </w:r>
      <w:r w:rsidRPr="0055384C">
        <w:rPr>
          <w:rFonts w:ascii="Arial" w:hAnsi="Arial" w:cs="Arial"/>
          <w:color w:val="auto"/>
          <w:sz w:val="22"/>
          <w:szCs w:val="22"/>
        </w:rPr>
        <w:t xml:space="preserve"> pkt 1, 2, 3, 4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55384C">
        <w:rPr>
          <w:rFonts w:ascii="Arial" w:hAnsi="Arial" w:cs="Arial"/>
          <w:color w:val="auto"/>
          <w:sz w:val="22"/>
          <w:szCs w:val="22"/>
        </w:rPr>
        <w:t xml:space="preserve"> 5 </w:t>
      </w:r>
      <w:r>
        <w:rPr>
          <w:rFonts w:ascii="Arial" w:hAnsi="Arial" w:cs="Arial"/>
          <w:color w:val="auto"/>
          <w:sz w:val="22"/>
          <w:szCs w:val="22"/>
        </w:rPr>
        <w:t xml:space="preserve">oraz 6 </w:t>
      </w:r>
      <w:r w:rsidRPr="0055384C">
        <w:rPr>
          <w:rFonts w:ascii="Arial" w:hAnsi="Arial" w:cs="Arial"/>
          <w:color w:val="auto"/>
          <w:sz w:val="22"/>
          <w:szCs w:val="22"/>
        </w:rPr>
        <w:t>to artykuły o różnej treści –</w:t>
      </w:r>
      <w:r w:rsidRPr="00CB0F0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84E9E">
        <w:rPr>
          <w:rFonts w:ascii="Arial" w:hAnsi="Arial" w:cs="Arial"/>
          <w:color w:val="auto"/>
          <w:sz w:val="22"/>
          <w:szCs w:val="22"/>
        </w:rPr>
        <w:t xml:space="preserve">Zleceniodawca dostarczy treści artykułów, po otrzymaniu wszystkich wytycznych od Wykonawcy np. ilość znaków, tytuł w którym publikacja będzie miała miejsce, tak aby </w:t>
      </w:r>
      <w:r w:rsidR="00984E9E">
        <w:rPr>
          <w:rFonts w:ascii="Arial" w:hAnsi="Arial" w:cs="Arial"/>
          <w:color w:val="auto"/>
          <w:sz w:val="22"/>
          <w:szCs w:val="22"/>
        </w:rPr>
        <w:lastRenderedPageBreak/>
        <w:t xml:space="preserve">Zleceniodawca mógł </w:t>
      </w:r>
      <w:r w:rsidRPr="00CB0F02">
        <w:rPr>
          <w:rFonts w:ascii="Arial" w:hAnsi="Arial" w:cs="Arial"/>
          <w:color w:val="auto"/>
          <w:sz w:val="22"/>
          <w:szCs w:val="22"/>
        </w:rPr>
        <w:t xml:space="preserve">uwzględnić specyfikę medium, w którym będzie opublikowany artykuł i </w:t>
      </w:r>
      <w:r>
        <w:rPr>
          <w:rFonts w:ascii="Arial" w:hAnsi="Arial" w:cs="Arial"/>
          <w:color w:val="auto"/>
          <w:sz w:val="22"/>
          <w:szCs w:val="22"/>
        </w:rPr>
        <w:t xml:space="preserve">dostosować ich treści, formę i styl </w:t>
      </w:r>
      <w:r w:rsidRPr="00CB0F02">
        <w:rPr>
          <w:rFonts w:ascii="Arial" w:hAnsi="Arial" w:cs="Arial"/>
          <w:color w:val="auto"/>
          <w:sz w:val="22"/>
          <w:szCs w:val="22"/>
        </w:rPr>
        <w:t>do konkretnego tytułu</w:t>
      </w:r>
      <w:r>
        <w:rPr>
          <w:rFonts w:ascii="Arial" w:hAnsi="Arial" w:cs="Arial"/>
          <w:color w:val="auto"/>
          <w:sz w:val="22"/>
          <w:szCs w:val="22"/>
        </w:rPr>
        <w:t xml:space="preserve"> prasowego</w:t>
      </w:r>
      <w:r w:rsidRPr="00CB0F02">
        <w:rPr>
          <w:rFonts w:ascii="Arial" w:hAnsi="Arial" w:cs="Arial"/>
          <w:color w:val="auto"/>
          <w:sz w:val="22"/>
          <w:szCs w:val="22"/>
        </w:rPr>
        <w:t xml:space="preserve"> i portalu. </w:t>
      </w:r>
    </w:p>
    <w:p w14:paraId="32B23F3B" w14:textId="49B7EB25" w:rsidR="00376FB0" w:rsidRDefault="005F224A" w:rsidP="00376FB0">
      <w:pPr>
        <w:pStyle w:val="Default"/>
        <w:numPr>
          <w:ilvl w:val="0"/>
          <w:numId w:val="3"/>
        </w:numPr>
        <w:adjustRightInd/>
        <w:spacing w:line="276" w:lineRule="auto"/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376FB0" w:rsidRPr="00316CA7">
        <w:rPr>
          <w:rFonts w:ascii="Arial" w:hAnsi="Arial" w:cs="Arial"/>
          <w:b/>
          <w:bCs/>
          <w:color w:val="auto"/>
          <w:sz w:val="22"/>
          <w:szCs w:val="22"/>
        </w:rPr>
        <w:t xml:space="preserve">ublikacja </w:t>
      </w:r>
      <w:bookmarkStart w:id="1" w:name="_Hlk135893789"/>
      <w:r w:rsidR="00376FB0" w:rsidRPr="00316CA7">
        <w:rPr>
          <w:rFonts w:ascii="Arial" w:hAnsi="Arial" w:cs="Arial"/>
          <w:b/>
          <w:bCs/>
          <w:color w:val="auto"/>
          <w:sz w:val="22"/>
          <w:szCs w:val="22"/>
        </w:rPr>
        <w:t xml:space="preserve">(zakup nośników) </w:t>
      </w:r>
      <w:bookmarkEnd w:id="1"/>
      <w:r w:rsidR="00376FB0">
        <w:rPr>
          <w:rFonts w:ascii="Arial" w:hAnsi="Arial" w:cs="Arial"/>
          <w:b/>
          <w:bCs/>
          <w:color w:val="auto"/>
          <w:sz w:val="22"/>
          <w:szCs w:val="22"/>
        </w:rPr>
        <w:t xml:space="preserve">1 </w:t>
      </w:r>
      <w:r w:rsidR="00376FB0" w:rsidRPr="00316CA7">
        <w:rPr>
          <w:rFonts w:ascii="Arial" w:hAnsi="Arial" w:cs="Arial"/>
          <w:b/>
          <w:bCs/>
          <w:color w:val="auto"/>
          <w:sz w:val="22"/>
          <w:szCs w:val="22"/>
        </w:rPr>
        <w:t>artykułu sponsorowanego w</w:t>
      </w:r>
      <w:r w:rsidR="00376FB0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376FB0" w:rsidRPr="00316CA7">
        <w:rPr>
          <w:rFonts w:ascii="Arial" w:hAnsi="Arial" w:cs="Arial"/>
          <w:b/>
          <w:bCs/>
          <w:color w:val="auto"/>
          <w:sz w:val="22"/>
          <w:szCs w:val="22"/>
        </w:rPr>
        <w:t>regionalnej prasie drukowanej:</w:t>
      </w:r>
    </w:p>
    <w:p w14:paraId="7B307746" w14:textId="77777777" w:rsidR="00376FB0" w:rsidRPr="00377487" w:rsidRDefault="00376FB0" w:rsidP="00376FB0">
      <w:pPr>
        <w:pStyle w:val="Default"/>
        <w:numPr>
          <w:ilvl w:val="0"/>
          <w:numId w:val="14"/>
        </w:numPr>
        <w:adjustRightInd/>
        <w:spacing w:line="276" w:lineRule="auto"/>
        <w:ind w:hanging="29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miejsce publikacji</w:t>
      </w:r>
      <w:r w:rsidRPr="00420A23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420A23">
        <w:rPr>
          <w:rFonts w:ascii="Arial" w:hAnsi="Arial" w:cs="Arial"/>
          <w:color w:val="auto"/>
          <w:sz w:val="22"/>
          <w:szCs w:val="22"/>
        </w:rPr>
        <w:t xml:space="preserve"> publikacja artykułu sponsorowanego (jednego artykułu o tej samej treści) w </w:t>
      </w:r>
      <w:r w:rsidRPr="00420A23">
        <w:rPr>
          <w:rFonts w:ascii="Arial" w:hAnsi="Arial" w:cs="Arial"/>
          <w:b/>
          <w:bCs/>
          <w:color w:val="auto"/>
          <w:sz w:val="22"/>
          <w:szCs w:val="22"/>
        </w:rPr>
        <w:t>20 drukowanych</w:t>
      </w:r>
      <w:r w:rsidRPr="00420A23">
        <w:rPr>
          <w:rFonts w:ascii="Arial" w:hAnsi="Arial" w:cs="Arial"/>
          <w:color w:val="auto"/>
          <w:sz w:val="22"/>
          <w:szCs w:val="22"/>
        </w:rPr>
        <w:t xml:space="preserve"> </w:t>
      </w:r>
      <w:r w:rsidRPr="00420A23">
        <w:rPr>
          <w:rFonts w:ascii="Arial" w:hAnsi="Arial" w:cs="Arial"/>
          <w:b/>
          <w:bCs/>
          <w:color w:val="auto"/>
          <w:sz w:val="22"/>
          <w:szCs w:val="22"/>
        </w:rPr>
        <w:t>dziennikach</w:t>
      </w:r>
      <w:r w:rsidRPr="00420A23">
        <w:rPr>
          <w:rFonts w:ascii="Arial" w:hAnsi="Arial" w:cs="Arial"/>
          <w:color w:val="auto"/>
          <w:sz w:val="22"/>
          <w:szCs w:val="22"/>
        </w:rPr>
        <w:t xml:space="preserve"> </w:t>
      </w:r>
      <w:r w:rsidRPr="00420A23">
        <w:rPr>
          <w:rFonts w:ascii="Arial" w:hAnsi="Arial" w:cs="Arial"/>
          <w:b/>
          <w:bCs/>
          <w:color w:val="auto"/>
          <w:sz w:val="22"/>
          <w:szCs w:val="22"/>
        </w:rPr>
        <w:t>regionalnych</w:t>
      </w:r>
      <w:r w:rsidRPr="00420A23">
        <w:rPr>
          <w:rFonts w:ascii="Arial" w:hAnsi="Arial" w:cs="Arial"/>
          <w:color w:val="auto"/>
          <w:sz w:val="22"/>
          <w:szCs w:val="22"/>
        </w:rPr>
        <w:t xml:space="preserve"> o łącznej (dla 20 tytułów) sprzedaży egzemplarzowej dla proponowanego przez </w:t>
      </w:r>
      <w:r>
        <w:rPr>
          <w:rFonts w:ascii="Arial" w:hAnsi="Arial" w:cs="Arial"/>
          <w:color w:val="auto"/>
          <w:sz w:val="22"/>
          <w:szCs w:val="22"/>
        </w:rPr>
        <w:t>W</w:t>
      </w:r>
      <w:r w:rsidRPr="00420A23">
        <w:rPr>
          <w:rFonts w:ascii="Arial" w:hAnsi="Arial" w:cs="Arial"/>
          <w:color w:val="auto"/>
          <w:sz w:val="22"/>
          <w:szCs w:val="22"/>
        </w:rPr>
        <w:t xml:space="preserve">ykonawcę dnia publikacji artykułu - min. 75 tysięcy oraz o łącznej (dla 20 tytułów) </w:t>
      </w:r>
      <w:r w:rsidRPr="008C1A1D">
        <w:rPr>
          <w:rFonts w:ascii="Arial" w:hAnsi="Arial" w:cs="Arial"/>
          <w:color w:val="auto"/>
          <w:sz w:val="22"/>
          <w:szCs w:val="22"/>
        </w:rPr>
        <w:t>wielkości</w:t>
      </w:r>
      <w:r w:rsidRPr="00420A23">
        <w:rPr>
          <w:rFonts w:ascii="Arial" w:hAnsi="Arial" w:cs="Arial"/>
          <w:color w:val="auto"/>
          <w:sz w:val="22"/>
          <w:szCs w:val="22"/>
        </w:rPr>
        <w:t xml:space="preserve"> czytelnictwa dla proponowanego przez </w:t>
      </w:r>
      <w:r>
        <w:rPr>
          <w:rFonts w:ascii="Arial" w:hAnsi="Arial" w:cs="Arial"/>
          <w:color w:val="auto"/>
          <w:sz w:val="22"/>
          <w:szCs w:val="22"/>
        </w:rPr>
        <w:t>W</w:t>
      </w:r>
      <w:r w:rsidRPr="00420A23">
        <w:rPr>
          <w:rFonts w:ascii="Arial" w:hAnsi="Arial" w:cs="Arial"/>
          <w:color w:val="auto"/>
          <w:sz w:val="22"/>
          <w:szCs w:val="22"/>
        </w:rPr>
        <w:t xml:space="preserve">ykonawcę dnia publikacji artykułu – min. 650 tysięcy (według danych </w:t>
      </w:r>
      <w:r w:rsidRPr="00420A23">
        <w:rPr>
          <w:rStyle w:val="cf01"/>
          <w:rFonts w:ascii="Arial" w:hAnsi="Arial" w:cs="Arial"/>
          <w:color w:val="auto"/>
          <w:sz w:val="22"/>
          <w:szCs w:val="22"/>
        </w:rPr>
        <w:t xml:space="preserve">Polskiego Badania Czytelnictwa </w:t>
      </w:r>
      <w:r w:rsidRPr="00420A23">
        <w:rPr>
          <w:rFonts w:ascii="Arial" w:hAnsi="Arial" w:cs="Arial"/>
          <w:color w:val="auto"/>
          <w:sz w:val="22"/>
          <w:szCs w:val="22"/>
        </w:rPr>
        <w:t>z ostatnich trzech miesięcy liczonych od dnia publikacji postępowania);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377487">
        <w:rPr>
          <w:rFonts w:ascii="Arial" w:hAnsi="Arial" w:cs="Arial"/>
          <w:color w:val="auto"/>
          <w:sz w:val="22"/>
          <w:szCs w:val="22"/>
        </w:rPr>
        <w:t xml:space="preserve">Zamawiający zastrzega, że artykuły nie mogą być publikowane w </w:t>
      </w:r>
      <w:proofErr w:type="spellStart"/>
      <w:r w:rsidRPr="00377487">
        <w:rPr>
          <w:rFonts w:ascii="Arial" w:hAnsi="Arial" w:cs="Arial"/>
          <w:color w:val="auto"/>
          <w:sz w:val="22"/>
          <w:szCs w:val="22"/>
        </w:rPr>
        <w:t>tabloidach</w:t>
      </w:r>
      <w:proofErr w:type="spellEnd"/>
      <w:r w:rsidRPr="00377487">
        <w:rPr>
          <w:rFonts w:ascii="Arial" w:hAnsi="Arial" w:cs="Arial"/>
          <w:color w:val="auto"/>
          <w:sz w:val="22"/>
          <w:szCs w:val="22"/>
        </w:rPr>
        <w:t xml:space="preserve"> (</w:t>
      </w:r>
      <w:r w:rsidRPr="008C1A1D">
        <w:rPr>
          <w:rFonts w:ascii="Arial" w:hAnsi="Arial" w:cs="Arial"/>
          <w:color w:val="auto"/>
          <w:sz w:val="22"/>
          <w:szCs w:val="22"/>
        </w:rPr>
        <w:t>rozumianych wg Słownika PWN jako: gazeta codzienna, mająca kolorowe zdjęcia i sensacyjną treść);</w:t>
      </w:r>
      <w:r w:rsidRPr="008C1A1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C1A1D">
        <w:rPr>
          <w:rFonts w:ascii="Arial" w:hAnsi="Arial" w:cs="Arial"/>
          <w:sz w:val="22"/>
          <w:szCs w:val="22"/>
        </w:rPr>
        <w:t>forma dystrybucji wszystkich egzemplarzy, w których będzie opublikowany artykuł</w:t>
      </w:r>
      <w:r w:rsidRPr="008C1A1D">
        <w:rPr>
          <w:rFonts w:ascii="Arial" w:hAnsi="Arial" w:cs="Arial"/>
          <w:color w:val="auto"/>
          <w:sz w:val="22"/>
          <w:szCs w:val="22"/>
        </w:rPr>
        <w:t>: odpłatna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0D5CA527" w14:textId="77777777" w:rsidR="00376FB0" w:rsidRPr="00316CA7" w:rsidRDefault="00376FB0" w:rsidP="00376FB0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16CA7">
        <w:rPr>
          <w:rFonts w:ascii="Arial" w:hAnsi="Arial" w:cs="Arial"/>
          <w:b/>
          <w:bCs/>
          <w:color w:val="auto"/>
          <w:sz w:val="22"/>
          <w:szCs w:val="22"/>
        </w:rPr>
        <w:t xml:space="preserve"> termin publikacji:</w:t>
      </w:r>
      <w:r w:rsidRPr="00316CA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6389239" w14:textId="77777777" w:rsidR="00376FB0" w:rsidRPr="00316CA7" w:rsidRDefault="00376FB0" w:rsidP="00376FB0">
      <w:pPr>
        <w:pStyle w:val="Default"/>
        <w:numPr>
          <w:ilvl w:val="0"/>
          <w:numId w:val="10"/>
        </w:numPr>
        <w:adjustRightInd/>
        <w:spacing w:line="276" w:lineRule="auto"/>
        <w:ind w:left="15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16CA7">
        <w:rPr>
          <w:rFonts w:ascii="Arial" w:hAnsi="Arial" w:cs="Arial"/>
          <w:color w:val="auto"/>
          <w:sz w:val="22"/>
          <w:szCs w:val="22"/>
        </w:rPr>
        <w:t xml:space="preserve">publikacje nastąpią w zaproponowanym przez </w:t>
      </w:r>
      <w:r>
        <w:rPr>
          <w:rFonts w:ascii="Arial" w:hAnsi="Arial" w:cs="Arial"/>
          <w:color w:val="auto"/>
          <w:sz w:val="22"/>
          <w:szCs w:val="22"/>
        </w:rPr>
        <w:t>W</w:t>
      </w:r>
      <w:r w:rsidRPr="00316CA7">
        <w:rPr>
          <w:rFonts w:ascii="Arial" w:hAnsi="Arial" w:cs="Arial"/>
          <w:color w:val="auto"/>
          <w:sz w:val="22"/>
          <w:szCs w:val="22"/>
        </w:rPr>
        <w:t xml:space="preserve">ykonawcę dniu spełniającym zapisy z </w:t>
      </w:r>
      <w:r>
        <w:rPr>
          <w:rFonts w:ascii="Arial" w:hAnsi="Arial" w:cs="Arial"/>
          <w:color w:val="auto"/>
          <w:sz w:val="22"/>
          <w:szCs w:val="22"/>
        </w:rPr>
        <w:t>pkt 1)</w:t>
      </w:r>
      <w:r w:rsidRPr="00316CA7">
        <w:rPr>
          <w:rFonts w:ascii="Arial" w:hAnsi="Arial" w:cs="Arial"/>
          <w:color w:val="auto"/>
          <w:sz w:val="22"/>
          <w:szCs w:val="22"/>
        </w:rPr>
        <w:t xml:space="preserve"> powyżej, tj. wszystkie publikacje nastąpią w jednej i tej samej dacie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334E725E" w14:textId="2AB36F71" w:rsidR="00376FB0" w:rsidRPr="005B4588" w:rsidRDefault="00376FB0" w:rsidP="00376FB0">
      <w:pPr>
        <w:pStyle w:val="Default"/>
        <w:numPr>
          <w:ilvl w:val="0"/>
          <w:numId w:val="10"/>
        </w:numPr>
        <w:adjustRightInd/>
        <w:spacing w:line="276" w:lineRule="auto"/>
        <w:ind w:left="1560"/>
        <w:jc w:val="both"/>
        <w:rPr>
          <w:rFonts w:ascii="Arial" w:hAnsi="Arial" w:cs="Arial"/>
          <w:color w:val="auto"/>
          <w:sz w:val="22"/>
          <w:szCs w:val="22"/>
        </w:rPr>
      </w:pPr>
      <w:r w:rsidRPr="005B4588">
        <w:rPr>
          <w:rFonts w:ascii="Arial" w:hAnsi="Arial" w:cs="Arial"/>
          <w:color w:val="auto"/>
          <w:sz w:val="22"/>
          <w:szCs w:val="22"/>
        </w:rPr>
        <w:t xml:space="preserve">publikacje muszą zostać zrealizowane </w:t>
      </w:r>
      <w:r w:rsidRPr="004F746B">
        <w:rPr>
          <w:rFonts w:ascii="Arial" w:hAnsi="Arial" w:cs="Arial"/>
          <w:b/>
          <w:bCs/>
          <w:color w:val="auto"/>
          <w:sz w:val="22"/>
          <w:szCs w:val="22"/>
        </w:rPr>
        <w:t>do końca listopada 202</w:t>
      </w:r>
      <w:r w:rsidR="005F224A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4F746B">
        <w:rPr>
          <w:rFonts w:ascii="Arial" w:hAnsi="Arial" w:cs="Arial"/>
          <w:b/>
          <w:bCs/>
          <w:color w:val="auto"/>
          <w:sz w:val="22"/>
          <w:szCs w:val="22"/>
        </w:rPr>
        <w:t xml:space="preserve"> r.,</w:t>
      </w:r>
    </w:p>
    <w:p w14:paraId="63865BEF" w14:textId="77777777" w:rsidR="00376FB0" w:rsidRPr="00377487" w:rsidRDefault="00376FB0" w:rsidP="00376FB0">
      <w:pPr>
        <w:pStyle w:val="Default"/>
        <w:numPr>
          <w:ilvl w:val="0"/>
          <w:numId w:val="10"/>
        </w:numPr>
        <w:adjustRightInd/>
        <w:spacing w:line="276" w:lineRule="auto"/>
        <w:ind w:left="1560"/>
        <w:jc w:val="both"/>
        <w:rPr>
          <w:rFonts w:ascii="Arial" w:hAnsi="Arial" w:cs="Arial"/>
          <w:color w:val="auto"/>
          <w:sz w:val="22"/>
          <w:szCs w:val="22"/>
        </w:rPr>
      </w:pPr>
      <w:r w:rsidRPr="005B4588">
        <w:rPr>
          <w:rFonts w:ascii="Arial" w:hAnsi="Arial" w:cs="Arial"/>
          <w:color w:val="auto"/>
          <w:sz w:val="22"/>
          <w:szCs w:val="22"/>
        </w:rPr>
        <w:t>Wykonawca szczegóły dot. publikacji zawrze w harmonogramie kampanii</w:t>
      </w:r>
      <w:r>
        <w:rPr>
          <w:rFonts w:ascii="Arial" w:hAnsi="Arial" w:cs="Arial"/>
          <w:color w:val="auto"/>
          <w:sz w:val="22"/>
          <w:szCs w:val="22"/>
        </w:rPr>
        <w:t xml:space="preserve">, który przekaże do </w:t>
      </w:r>
      <w:r w:rsidRPr="005B4588">
        <w:rPr>
          <w:rFonts w:ascii="Arial" w:hAnsi="Arial" w:cs="Arial"/>
          <w:color w:val="auto"/>
          <w:sz w:val="22"/>
          <w:szCs w:val="22"/>
        </w:rPr>
        <w:t xml:space="preserve">akceptacji </w:t>
      </w:r>
      <w:r>
        <w:rPr>
          <w:rFonts w:ascii="Arial" w:hAnsi="Arial" w:cs="Arial"/>
          <w:color w:val="auto"/>
          <w:sz w:val="22"/>
          <w:szCs w:val="22"/>
        </w:rPr>
        <w:t>Z</w:t>
      </w:r>
      <w:r w:rsidRPr="005B4588">
        <w:rPr>
          <w:rFonts w:ascii="Arial" w:hAnsi="Arial" w:cs="Arial"/>
          <w:color w:val="auto"/>
          <w:sz w:val="22"/>
          <w:szCs w:val="22"/>
        </w:rPr>
        <w:t xml:space="preserve">amawiającego zgodnie z pkt </w:t>
      </w:r>
      <w:r>
        <w:rPr>
          <w:rFonts w:ascii="Arial" w:hAnsi="Arial" w:cs="Arial"/>
          <w:color w:val="auto"/>
          <w:sz w:val="22"/>
          <w:szCs w:val="22"/>
        </w:rPr>
        <w:t>VI,</w:t>
      </w:r>
    </w:p>
    <w:p w14:paraId="3481CD38" w14:textId="77777777" w:rsidR="00376FB0" w:rsidRPr="00FB44E4" w:rsidRDefault="00376FB0" w:rsidP="00376FB0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</w:rPr>
      </w:pPr>
      <w:r w:rsidRPr="00316CA7">
        <w:rPr>
          <w:rFonts w:ascii="Arial" w:hAnsi="Arial" w:cs="Arial"/>
          <w:b/>
          <w:bCs/>
          <w:color w:val="auto"/>
          <w:sz w:val="22"/>
          <w:szCs w:val="22"/>
        </w:rPr>
        <w:t>format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i treść</w:t>
      </w:r>
      <w:r w:rsidRPr="00316CA7">
        <w:rPr>
          <w:rFonts w:ascii="Arial" w:hAnsi="Arial" w:cs="Arial"/>
          <w:b/>
          <w:bCs/>
          <w:color w:val="auto"/>
          <w:sz w:val="22"/>
          <w:szCs w:val="22"/>
        </w:rPr>
        <w:t xml:space="preserve"> artykułu</w:t>
      </w:r>
      <w:r w:rsidRPr="00316CA7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72AABEAC" w14:textId="77777777" w:rsidR="00376FB0" w:rsidRPr="00316CA7" w:rsidRDefault="00376FB0" w:rsidP="00376FB0">
      <w:pPr>
        <w:pStyle w:val="Default"/>
        <w:numPr>
          <w:ilvl w:val="0"/>
          <w:numId w:val="18"/>
        </w:numPr>
        <w:spacing w:line="276" w:lineRule="auto"/>
        <w:ind w:left="1560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</w:rPr>
      </w:pPr>
      <w:r w:rsidRPr="00316CA7">
        <w:rPr>
          <w:rFonts w:ascii="Arial" w:hAnsi="Arial" w:cs="Arial"/>
          <w:color w:val="auto"/>
          <w:sz w:val="22"/>
          <w:szCs w:val="22"/>
        </w:rPr>
        <w:t>artykuł sponsorowany na  całą stronę – minimum 4 tys. znaków, pełen kolor, prawa strona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1B61CAD1" w14:textId="4952E880" w:rsidR="00376FB0" w:rsidRPr="00377487" w:rsidRDefault="00376FB0" w:rsidP="00376FB0">
      <w:pPr>
        <w:pStyle w:val="Default"/>
        <w:numPr>
          <w:ilvl w:val="0"/>
          <w:numId w:val="18"/>
        </w:numPr>
        <w:spacing w:line="276" w:lineRule="auto"/>
        <w:ind w:left="15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B44E4">
        <w:rPr>
          <w:rFonts w:ascii="Arial" w:hAnsi="Arial" w:cs="Arial"/>
          <w:color w:val="auto"/>
          <w:sz w:val="22"/>
          <w:szCs w:val="22"/>
        </w:rPr>
        <w:t>kreacja treści</w:t>
      </w:r>
      <w:r w:rsidRPr="00377487">
        <w:rPr>
          <w:rFonts w:ascii="Arial" w:hAnsi="Arial" w:cs="Arial"/>
          <w:color w:val="auto"/>
          <w:sz w:val="22"/>
          <w:szCs w:val="22"/>
        </w:rPr>
        <w:t xml:space="preserve">: po stronie </w:t>
      </w:r>
      <w:proofErr w:type="spellStart"/>
      <w:r w:rsidR="005F224A">
        <w:rPr>
          <w:rFonts w:ascii="Arial" w:hAnsi="Arial" w:cs="Arial"/>
          <w:color w:val="auto"/>
          <w:sz w:val="22"/>
          <w:szCs w:val="22"/>
        </w:rPr>
        <w:t>NPRCz</w:t>
      </w:r>
      <w:proofErr w:type="spellEnd"/>
      <w:r w:rsidR="005F224A">
        <w:rPr>
          <w:rFonts w:ascii="Arial" w:hAnsi="Arial" w:cs="Arial"/>
          <w:color w:val="auto"/>
          <w:sz w:val="22"/>
          <w:szCs w:val="22"/>
        </w:rPr>
        <w:t xml:space="preserve"> 2.0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11AE70FF" w14:textId="77777777" w:rsidR="00376FB0" w:rsidRDefault="00376FB0" w:rsidP="00376FB0">
      <w:pPr>
        <w:overflowPunct/>
        <w:autoSpaceDE/>
        <w:autoSpaceDN/>
        <w:adjustRightInd/>
        <w:jc w:val="left"/>
        <w:textAlignment w:val="auto"/>
        <w:rPr>
          <w:rFonts w:cs="Arial"/>
          <w:b/>
          <w:bCs/>
          <w:sz w:val="22"/>
          <w:szCs w:val="22"/>
        </w:rPr>
      </w:pPr>
    </w:p>
    <w:p w14:paraId="6C319B89" w14:textId="1E423256" w:rsidR="00376FB0" w:rsidRPr="008C53E3" w:rsidRDefault="005F224A" w:rsidP="00376FB0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b/>
          <w:bCs/>
          <w:sz w:val="22"/>
          <w:szCs w:val="22"/>
          <w:lang w:eastAsia="ja-JP"/>
        </w:rPr>
      </w:pPr>
      <w:r>
        <w:rPr>
          <w:rFonts w:cs="Arial"/>
          <w:b/>
          <w:bCs/>
          <w:sz w:val="22"/>
          <w:szCs w:val="22"/>
        </w:rPr>
        <w:t>P</w:t>
      </w:r>
      <w:r w:rsidR="00376FB0" w:rsidRPr="008C53E3">
        <w:rPr>
          <w:rFonts w:cs="Arial"/>
          <w:b/>
          <w:bCs/>
          <w:sz w:val="22"/>
          <w:szCs w:val="22"/>
        </w:rPr>
        <w:t xml:space="preserve">ublikacja </w:t>
      </w:r>
      <w:r w:rsidR="00376FB0" w:rsidRPr="00316CA7">
        <w:rPr>
          <w:rFonts w:cs="Arial"/>
          <w:b/>
          <w:bCs/>
          <w:sz w:val="22"/>
          <w:szCs w:val="22"/>
        </w:rPr>
        <w:t xml:space="preserve">(zakup nośników) </w:t>
      </w:r>
      <w:r w:rsidR="00376FB0">
        <w:rPr>
          <w:rFonts w:cs="Arial"/>
          <w:b/>
          <w:bCs/>
          <w:sz w:val="22"/>
          <w:szCs w:val="22"/>
        </w:rPr>
        <w:t>2</w:t>
      </w:r>
      <w:r w:rsidR="00376FB0" w:rsidRPr="008C53E3">
        <w:rPr>
          <w:rFonts w:cs="Arial"/>
          <w:b/>
          <w:bCs/>
          <w:sz w:val="22"/>
          <w:szCs w:val="22"/>
        </w:rPr>
        <w:t xml:space="preserve"> artykułów w regionalnych i</w:t>
      </w:r>
      <w:r w:rsidR="00376FB0">
        <w:rPr>
          <w:rFonts w:cs="Arial"/>
          <w:b/>
          <w:bCs/>
          <w:sz w:val="22"/>
          <w:szCs w:val="22"/>
        </w:rPr>
        <w:t> </w:t>
      </w:r>
      <w:r w:rsidR="00376FB0" w:rsidRPr="008C53E3">
        <w:rPr>
          <w:rFonts w:cs="Arial"/>
          <w:b/>
          <w:bCs/>
          <w:sz w:val="22"/>
          <w:szCs w:val="22"/>
        </w:rPr>
        <w:t>lokalnych serwisach informacyjnych online</w:t>
      </w:r>
      <w:r w:rsidR="00376FB0">
        <w:rPr>
          <w:rFonts w:cs="Arial"/>
          <w:b/>
          <w:bCs/>
          <w:sz w:val="22"/>
          <w:szCs w:val="22"/>
        </w:rPr>
        <w:t>:</w:t>
      </w:r>
    </w:p>
    <w:p w14:paraId="4628B9C0" w14:textId="77777777" w:rsidR="00376FB0" w:rsidRDefault="00376FB0" w:rsidP="00376FB0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miejsce </w:t>
      </w:r>
      <w:r w:rsidRPr="008C1A1D">
        <w:rPr>
          <w:rFonts w:ascii="Arial" w:hAnsi="Arial" w:cs="Arial"/>
          <w:b/>
          <w:bCs/>
          <w:color w:val="auto"/>
          <w:sz w:val="22"/>
          <w:szCs w:val="22"/>
        </w:rPr>
        <w:t xml:space="preserve">publikacji: </w:t>
      </w:r>
      <w:r w:rsidRPr="008C1A1D">
        <w:rPr>
          <w:rFonts w:ascii="Arial" w:hAnsi="Arial" w:cs="Arial"/>
          <w:sz w:val="22"/>
          <w:szCs w:val="22"/>
        </w:rPr>
        <w:t>publikacja</w:t>
      </w:r>
      <w:r w:rsidRPr="008C1A1D">
        <w:rPr>
          <w:rFonts w:ascii="Arial" w:hAnsi="Arial" w:cs="Arial"/>
          <w:color w:val="auto"/>
          <w:sz w:val="22"/>
          <w:szCs w:val="22"/>
        </w:rPr>
        <w:t xml:space="preserve"> artykułów sponsorowanych w</w:t>
      </w:r>
      <w:r w:rsidRPr="008C1A1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C1A1D">
        <w:rPr>
          <w:rFonts w:ascii="Arial" w:hAnsi="Arial" w:cs="Arial"/>
          <w:color w:val="auto"/>
          <w:sz w:val="22"/>
          <w:szCs w:val="22"/>
        </w:rPr>
        <w:t>22 serwisach regionalnych or</w:t>
      </w:r>
      <w:r>
        <w:rPr>
          <w:rFonts w:ascii="Arial" w:hAnsi="Arial" w:cs="Arial"/>
          <w:color w:val="auto"/>
          <w:sz w:val="22"/>
          <w:szCs w:val="22"/>
        </w:rPr>
        <w:t>az</w:t>
      </w:r>
      <w:r w:rsidRPr="008C1A1D">
        <w:rPr>
          <w:rFonts w:ascii="Arial" w:hAnsi="Arial" w:cs="Arial"/>
          <w:color w:val="auto"/>
          <w:sz w:val="22"/>
          <w:szCs w:val="22"/>
        </w:rPr>
        <w:t xml:space="preserve"> 500 lokalnych serwis</w:t>
      </w:r>
      <w:r>
        <w:rPr>
          <w:rFonts w:ascii="Arial" w:hAnsi="Arial" w:cs="Arial"/>
          <w:color w:val="auto"/>
          <w:sz w:val="22"/>
          <w:szCs w:val="22"/>
        </w:rPr>
        <w:t>ach</w:t>
      </w:r>
      <w:r w:rsidRPr="008C1A1D">
        <w:rPr>
          <w:rFonts w:ascii="Arial" w:hAnsi="Arial" w:cs="Arial"/>
          <w:color w:val="auto"/>
          <w:sz w:val="22"/>
          <w:szCs w:val="22"/>
        </w:rPr>
        <w:t xml:space="preserve"> miejskich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8C1A1D">
        <w:rPr>
          <w:rFonts w:ascii="Arial" w:hAnsi="Arial" w:cs="Arial"/>
          <w:color w:val="auto"/>
          <w:sz w:val="22"/>
          <w:szCs w:val="22"/>
        </w:rPr>
        <w:t xml:space="preserve"> tj. każdy z dwóch artykułów musi ukazać się </w:t>
      </w:r>
      <w:r>
        <w:rPr>
          <w:rFonts w:ascii="Arial" w:hAnsi="Arial" w:cs="Arial"/>
          <w:color w:val="auto"/>
          <w:sz w:val="22"/>
          <w:szCs w:val="22"/>
        </w:rPr>
        <w:t xml:space="preserve">łącznie </w:t>
      </w:r>
      <w:r w:rsidRPr="008C1A1D">
        <w:rPr>
          <w:rFonts w:ascii="Arial" w:hAnsi="Arial" w:cs="Arial"/>
          <w:color w:val="auto"/>
          <w:sz w:val="22"/>
          <w:szCs w:val="22"/>
        </w:rPr>
        <w:t>w 522 serwisach;</w:t>
      </w:r>
      <w:r w:rsidRPr="008C1A1D">
        <w:rPr>
          <w:rFonts w:ascii="Arial" w:hAnsi="Arial" w:cs="Arial"/>
          <w:sz w:val="22"/>
          <w:szCs w:val="22"/>
        </w:rPr>
        <w:t xml:space="preserve"> o łącznym zasięgu dla wszystkich </w:t>
      </w:r>
      <w:r>
        <w:rPr>
          <w:rFonts w:ascii="Arial" w:hAnsi="Arial" w:cs="Arial"/>
          <w:sz w:val="22"/>
          <w:szCs w:val="22"/>
        </w:rPr>
        <w:t>522 serwisów</w:t>
      </w:r>
      <w:r w:rsidRPr="008C1A1D">
        <w:rPr>
          <w:rFonts w:ascii="Arial" w:hAnsi="Arial" w:cs="Arial"/>
          <w:sz w:val="22"/>
          <w:szCs w:val="22"/>
        </w:rPr>
        <w:t>:</w:t>
      </w:r>
      <w:r w:rsidRPr="008C1A1D">
        <w:rPr>
          <w:rFonts w:ascii="Arial" w:hAnsi="Arial" w:cs="Arial"/>
          <w:color w:val="auto"/>
          <w:sz w:val="22"/>
          <w:szCs w:val="22"/>
        </w:rPr>
        <w:t xml:space="preserve"> </w:t>
      </w:r>
      <w:r w:rsidRPr="008C1A1D">
        <w:rPr>
          <w:rStyle w:val="cf01"/>
          <w:rFonts w:ascii="Arial" w:hAnsi="Arial" w:cs="Arial"/>
          <w:color w:val="auto"/>
          <w:sz w:val="22"/>
          <w:szCs w:val="22"/>
        </w:rPr>
        <w:t>ponad 35 milionów unikalnych użytkowników miesięcznie</w:t>
      </w:r>
      <w:r w:rsidRPr="00377487">
        <w:rPr>
          <w:rStyle w:val="cf01"/>
          <w:rFonts w:ascii="Arial" w:hAnsi="Arial" w:cs="Arial"/>
          <w:color w:val="auto"/>
          <w:sz w:val="22"/>
          <w:szCs w:val="22"/>
        </w:rPr>
        <w:t xml:space="preserve"> (średnia liczona z ostatnich trzech miesięcy </w:t>
      </w:r>
      <w:r w:rsidRPr="00377487">
        <w:rPr>
          <w:rFonts w:ascii="Arial" w:hAnsi="Arial" w:cs="Arial"/>
          <w:color w:val="auto"/>
          <w:sz w:val="22"/>
          <w:szCs w:val="22"/>
        </w:rPr>
        <w:t xml:space="preserve">liczonych od dnia publikacji </w:t>
      </w:r>
      <w:r w:rsidRPr="008C1A1D">
        <w:rPr>
          <w:rFonts w:ascii="Arial" w:hAnsi="Arial" w:cs="Arial"/>
          <w:color w:val="auto"/>
          <w:sz w:val="22"/>
          <w:szCs w:val="22"/>
        </w:rPr>
        <w:t>postępowania)</w:t>
      </w:r>
      <w:r w:rsidRPr="008C1A1D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 </w:t>
      </w:r>
      <w:r w:rsidRPr="008C1A1D">
        <w:rPr>
          <w:rFonts w:ascii="Arial" w:hAnsi="Arial" w:cs="Arial"/>
          <w:color w:val="auto"/>
          <w:sz w:val="22"/>
          <w:szCs w:val="22"/>
        </w:rPr>
        <w:t>gwarantowanej łącznej liczbie</w:t>
      </w:r>
      <w:r>
        <w:rPr>
          <w:rFonts w:ascii="Arial" w:hAnsi="Arial" w:cs="Arial"/>
          <w:color w:val="auto"/>
          <w:sz w:val="22"/>
          <w:szCs w:val="22"/>
        </w:rPr>
        <w:t xml:space="preserve"> minimum</w:t>
      </w:r>
      <w:r w:rsidRPr="008C1A1D">
        <w:rPr>
          <w:rFonts w:ascii="Arial" w:hAnsi="Arial" w:cs="Arial"/>
          <w:color w:val="auto"/>
          <w:sz w:val="22"/>
          <w:szCs w:val="22"/>
        </w:rPr>
        <w:t xml:space="preserve"> 12 000 </w:t>
      </w:r>
      <w:r>
        <w:rPr>
          <w:rFonts w:ascii="Arial" w:hAnsi="Arial" w:cs="Arial"/>
          <w:color w:val="auto"/>
          <w:sz w:val="22"/>
          <w:szCs w:val="22"/>
        </w:rPr>
        <w:t xml:space="preserve">unikalnych użytkowników </w:t>
      </w:r>
      <w:r w:rsidRPr="008C1A1D">
        <w:rPr>
          <w:rFonts w:ascii="Arial" w:hAnsi="Arial" w:cs="Arial"/>
          <w:color w:val="auto"/>
          <w:sz w:val="22"/>
          <w:szCs w:val="22"/>
        </w:rPr>
        <w:t>dla dwóch artykułów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236AD2A5" w14:textId="77777777" w:rsidR="00376FB0" w:rsidRDefault="00376FB0" w:rsidP="00376FB0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16CA7">
        <w:rPr>
          <w:rFonts w:ascii="Arial" w:hAnsi="Arial" w:cs="Arial"/>
          <w:b/>
          <w:bCs/>
          <w:color w:val="auto"/>
          <w:sz w:val="22"/>
          <w:szCs w:val="22"/>
        </w:rPr>
        <w:t>termin publikacji:</w:t>
      </w:r>
      <w:r w:rsidRPr="00316CA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1FB9E4" w14:textId="36EFFF59" w:rsidR="00376FB0" w:rsidRDefault="00376FB0" w:rsidP="00376FB0">
      <w:pPr>
        <w:pStyle w:val="Default"/>
        <w:numPr>
          <w:ilvl w:val="0"/>
          <w:numId w:val="21"/>
        </w:numPr>
        <w:adjustRightInd/>
        <w:spacing w:line="276" w:lineRule="auto"/>
        <w:ind w:left="1418"/>
        <w:jc w:val="both"/>
        <w:rPr>
          <w:rFonts w:ascii="Arial" w:hAnsi="Arial" w:cs="Arial"/>
          <w:color w:val="auto"/>
          <w:sz w:val="22"/>
          <w:szCs w:val="22"/>
        </w:rPr>
      </w:pPr>
      <w:r w:rsidRPr="00377487">
        <w:rPr>
          <w:rFonts w:ascii="Arial" w:hAnsi="Arial" w:cs="Arial"/>
          <w:color w:val="auto"/>
          <w:sz w:val="22"/>
          <w:szCs w:val="22"/>
        </w:rPr>
        <w:t xml:space="preserve">publikacje muszą zostać zrealizowane </w:t>
      </w:r>
      <w:r w:rsidRPr="004F746B">
        <w:rPr>
          <w:rFonts w:ascii="Arial" w:hAnsi="Arial" w:cs="Arial"/>
          <w:b/>
          <w:bCs/>
          <w:color w:val="auto"/>
          <w:sz w:val="22"/>
          <w:szCs w:val="22"/>
        </w:rPr>
        <w:t>do końca listopada 202</w:t>
      </w:r>
      <w:r w:rsidR="009F07F5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4F746B">
        <w:rPr>
          <w:rFonts w:ascii="Arial" w:hAnsi="Arial" w:cs="Arial"/>
          <w:b/>
          <w:bCs/>
          <w:color w:val="auto"/>
          <w:sz w:val="22"/>
          <w:szCs w:val="22"/>
        </w:rPr>
        <w:t xml:space="preserve"> r.,</w:t>
      </w:r>
    </w:p>
    <w:p w14:paraId="602B3146" w14:textId="77777777" w:rsidR="00376FB0" w:rsidRPr="00FD2E8D" w:rsidRDefault="00376FB0" w:rsidP="00376FB0">
      <w:pPr>
        <w:pStyle w:val="Default"/>
        <w:numPr>
          <w:ilvl w:val="0"/>
          <w:numId w:val="21"/>
        </w:numPr>
        <w:adjustRightInd/>
        <w:spacing w:line="276" w:lineRule="auto"/>
        <w:ind w:left="1418"/>
        <w:jc w:val="both"/>
        <w:rPr>
          <w:rFonts w:ascii="Arial" w:hAnsi="Arial" w:cs="Arial"/>
          <w:color w:val="auto"/>
          <w:sz w:val="22"/>
          <w:szCs w:val="22"/>
        </w:rPr>
      </w:pPr>
      <w:r w:rsidRPr="00FD2E8D">
        <w:rPr>
          <w:rFonts w:ascii="Arial" w:hAnsi="Arial" w:cs="Arial"/>
          <w:color w:val="auto"/>
          <w:sz w:val="22"/>
          <w:szCs w:val="22"/>
        </w:rPr>
        <w:t>Wykonawca szczegóły dot. publikacji zawrze w harmonogramie kampanii, który przekaże do akceptacji zamawiającego zgodnie z pkt VI,</w:t>
      </w:r>
    </w:p>
    <w:p w14:paraId="740E3546" w14:textId="518DDC39" w:rsidR="00376FB0" w:rsidRPr="00FD2E8D" w:rsidRDefault="00376FB0" w:rsidP="00376FB0">
      <w:pPr>
        <w:pStyle w:val="Default"/>
        <w:numPr>
          <w:ilvl w:val="0"/>
          <w:numId w:val="21"/>
        </w:numPr>
        <w:adjustRightInd/>
        <w:spacing w:line="276" w:lineRule="auto"/>
        <w:ind w:left="1418"/>
        <w:jc w:val="both"/>
        <w:rPr>
          <w:rFonts w:ascii="Arial" w:hAnsi="Arial" w:cs="Arial"/>
          <w:color w:val="auto"/>
          <w:sz w:val="22"/>
          <w:szCs w:val="22"/>
        </w:rPr>
      </w:pPr>
      <w:r w:rsidRPr="00FD2E8D">
        <w:rPr>
          <w:rFonts w:ascii="Arial" w:hAnsi="Arial" w:cs="Arial"/>
          <w:color w:val="auto"/>
          <w:sz w:val="22"/>
          <w:szCs w:val="22"/>
        </w:rPr>
        <w:t>czas trwania promocji artykułów (czas w jakim Wykonawca musi osiągnąć cel wskazany powyżej): maksymalnie</w:t>
      </w:r>
      <w:r w:rsidRPr="00FD2E8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D2E8D">
        <w:rPr>
          <w:rFonts w:ascii="Arial" w:hAnsi="Arial" w:cs="Arial"/>
          <w:color w:val="auto"/>
          <w:sz w:val="22"/>
          <w:szCs w:val="22"/>
        </w:rPr>
        <w:t xml:space="preserve">1 miesiąc od daty rozpoczęcia publikacji, </w:t>
      </w:r>
      <w:r w:rsidRPr="00FD2E8D">
        <w:rPr>
          <w:rFonts w:ascii="Arial" w:hAnsi="Arial" w:cs="Arial"/>
          <w:b/>
          <w:bCs/>
          <w:color w:val="auto"/>
          <w:sz w:val="22"/>
          <w:szCs w:val="22"/>
        </w:rPr>
        <w:t xml:space="preserve">ale nie później niż do </w:t>
      </w:r>
      <w:r w:rsidR="009F07F5">
        <w:rPr>
          <w:rFonts w:ascii="Arial" w:hAnsi="Arial" w:cs="Arial"/>
          <w:b/>
          <w:bCs/>
          <w:color w:val="auto"/>
          <w:sz w:val="22"/>
          <w:szCs w:val="22"/>
        </w:rPr>
        <w:t>10</w:t>
      </w:r>
      <w:r w:rsidRPr="00FD2E8D">
        <w:rPr>
          <w:rFonts w:ascii="Arial" w:hAnsi="Arial" w:cs="Arial"/>
          <w:b/>
          <w:bCs/>
          <w:color w:val="auto"/>
          <w:sz w:val="22"/>
          <w:szCs w:val="22"/>
        </w:rPr>
        <w:t>.12.202</w:t>
      </w:r>
      <w:r w:rsidR="009F07F5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FD2E8D">
        <w:rPr>
          <w:rFonts w:ascii="Arial" w:hAnsi="Arial" w:cs="Arial"/>
          <w:b/>
          <w:bCs/>
          <w:color w:val="auto"/>
          <w:sz w:val="22"/>
          <w:szCs w:val="22"/>
        </w:rPr>
        <w:t xml:space="preserve"> r.</w:t>
      </w:r>
    </w:p>
    <w:p w14:paraId="601EBF61" w14:textId="77777777" w:rsidR="00376FB0" w:rsidRPr="00FB44E4" w:rsidRDefault="00376FB0" w:rsidP="00376FB0">
      <w:pPr>
        <w:pStyle w:val="Default"/>
        <w:numPr>
          <w:ilvl w:val="0"/>
          <w:numId w:val="19"/>
        </w:numPr>
        <w:adjustRightInd/>
        <w:spacing w:line="276" w:lineRule="auto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</w:rPr>
      </w:pPr>
      <w:r w:rsidRPr="00FD2E8D">
        <w:rPr>
          <w:rFonts w:ascii="Arial" w:hAnsi="Arial" w:cs="Arial"/>
          <w:b/>
          <w:bCs/>
          <w:color w:val="auto"/>
          <w:sz w:val="22"/>
          <w:szCs w:val="22"/>
        </w:rPr>
        <w:t>format i treść</w:t>
      </w:r>
      <w:r w:rsidRPr="00377487">
        <w:rPr>
          <w:rFonts w:ascii="Arial" w:hAnsi="Arial" w:cs="Arial"/>
          <w:b/>
          <w:bCs/>
          <w:color w:val="auto"/>
          <w:sz w:val="22"/>
          <w:szCs w:val="22"/>
        </w:rPr>
        <w:t xml:space="preserve"> artykułu</w:t>
      </w:r>
      <w:r w:rsidRPr="00377487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16A0DD4F" w14:textId="77777777" w:rsidR="00376FB0" w:rsidRDefault="00376FB0" w:rsidP="00376FB0">
      <w:pPr>
        <w:pStyle w:val="Default"/>
        <w:numPr>
          <w:ilvl w:val="0"/>
          <w:numId w:val="20"/>
        </w:numPr>
        <w:adjustRightInd/>
        <w:spacing w:line="276" w:lineRule="auto"/>
        <w:ind w:left="1418"/>
        <w:jc w:val="both"/>
        <w:rPr>
          <w:rFonts w:ascii="Arial" w:hAnsi="Arial" w:cs="Arial"/>
          <w:color w:val="auto"/>
          <w:sz w:val="22"/>
          <w:szCs w:val="22"/>
        </w:rPr>
      </w:pPr>
      <w:r w:rsidRPr="008C53E3">
        <w:rPr>
          <w:rFonts w:ascii="Arial" w:hAnsi="Arial" w:cs="Arial"/>
          <w:color w:val="auto"/>
          <w:sz w:val="22"/>
          <w:szCs w:val="22"/>
        </w:rPr>
        <w:t>strona artykułowa bez reklam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3456D6D9" w14:textId="54BA640C" w:rsidR="00376FB0" w:rsidRDefault="00376FB0" w:rsidP="00376FB0">
      <w:pPr>
        <w:pStyle w:val="Default"/>
        <w:numPr>
          <w:ilvl w:val="0"/>
          <w:numId w:val="20"/>
        </w:numPr>
        <w:adjustRightInd/>
        <w:spacing w:line="276" w:lineRule="auto"/>
        <w:ind w:left="1418"/>
        <w:jc w:val="both"/>
        <w:rPr>
          <w:rFonts w:ascii="Arial" w:hAnsi="Arial" w:cs="Arial"/>
          <w:color w:val="auto"/>
          <w:sz w:val="22"/>
          <w:szCs w:val="22"/>
        </w:rPr>
      </w:pPr>
      <w:r w:rsidRPr="008C53E3">
        <w:rPr>
          <w:rFonts w:ascii="Arial" w:hAnsi="Arial" w:cs="Arial"/>
          <w:color w:val="auto"/>
          <w:sz w:val="22"/>
          <w:szCs w:val="22"/>
        </w:rPr>
        <w:t xml:space="preserve">kreacja treści </w:t>
      </w:r>
      <w:r>
        <w:rPr>
          <w:rFonts w:ascii="Arial" w:hAnsi="Arial" w:cs="Arial"/>
          <w:color w:val="auto"/>
          <w:sz w:val="22"/>
          <w:szCs w:val="22"/>
        </w:rPr>
        <w:t xml:space="preserve">artykułów oraz </w:t>
      </w:r>
      <w:r w:rsidRPr="00F72C1B">
        <w:rPr>
          <w:rFonts w:ascii="Arial" w:hAnsi="Arial" w:cs="Arial"/>
          <w:color w:val="auto"/>
          <w:sz w:val="22"/>
          <w:szCs w:val="22"/>
        </w:rPr>
        <w:t>optymalizacja treści artykułu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F72C1B">
        <w:rPr>
          <w:rFonts w:ascii="Arial" w:hAnsi="Arial" w:cs="Arial"/>
          <w:color w:val="auto"/>
          <w:sz w:val="22"/>
          <w:szCs w:val="22"/>
        </w:rPr>
        <w:t>po stronie</w:t>
      </w:r>
      <w:r w:rsidR="009F07F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9F07F5">
        <w:rPr>
          <w:rFonts w:ascii="Arial" w:hAnsi="Arial" w:cs="Arial"/>
          <w:color w:val="auto"/>
          <w:sz w:val="22"/>
          <w:szCs w:val="22"/>
        </w:rPr>
        <w:t>NPRCz</w:t>
      </w:r>
      <w:proofErr w:type="spellEnd"/>
      <w:r w:rsidR="009F07F5">
        <w:rPr>
          <w:rFonts w:ascii="Arial" w:hAnsi="Arial" w:cs="Arial"/>
          <w:color w:val="auto"/>
          <w:sz w:val="22"/>
          <w:szCs w:val="22"/>
        </w:rPr>
        <w:t xml:space="preserve"> 2.0</w:t>
      </w:r>
      <w:r w:rsidRPr="00F72C1B">
        <w:rPr>
          <w:rFonts w:ascii="Arial" w:hAnsi="Arial" w:cs="Arial"/>
          <w:color w:val="auto"/>
          <w:sz w:val="22"/>
          <w:szCs w:val="22"/>
        </w:rPr>
        <w:t>: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027D10B0" w14:textId="77777777" w:rsidR="00376FB0" w:rsidRDefault="00376FB0" w:rsidP="00376FB0">
      <w:pPr>
        <w:pStyle w:val="Default"/>
        <w:numPr>
          <w:ilvl w:val="0"/>
          <w:numId w:val="20"/>
        </w:numPr>
        <w:adjustRightInd/>
        <w:spacing w:line="276" w:lineRule="auto"/>
        <w:ind w:left="1418"/>
        <w:jc w:val="both"/>
        <w:rPr>
          <w:rStyle w:val="cf01"/>
          <w:rFonts w:ascii="Arial" w:hAnsi="Arial" w:cs="Arial"/>
          <w:color w:val="auto"/>
          <w:sz w:val="22"/>
          <w:szCs w:val="22"/>
        </w:rPr>
      </w:pPr>
      <w:proofErr w:type="spellStart"/>
      <w:r w:rsidRPr="008C53E3">
        <w:rPr>
          <w:rFonts w:ascii="Arial" w:hAnsi="Arial" w:cs="Arial"/>
          <w:color w:val="auto"/>
          <w:sz w:val="22"/>
          <w:szCs w:val="22"/>
        </w:rPr>
        <w:lastRenderedPageBreak/>
        <w:t>branding</w:t>
      </w:r>
      <w:proofErr w:type="spellEnd"/>
      <w:r w:rsidRPr="008C53E3">
        <w:rPr>
          <w:rFonts w:ascii="Arial" w:hAnsi="Arial" w:cs="Arial"/>
          <w:color w:val="auto"/>
          <w:sz w:val="22"/>
          <w:szCs w:val="22"/>
        </w:rPr>
        <w:t xml:space="preserve"> reklamowy na wyłączność, </w:t>
      </w:r>
      <w:r w:rsidRPr="008C53E3">
        <w:rPr>
          <w:rStyle w:val="cf01"/>
          <w:rFonts w:ascii="Arial" w:hAnsi="Arial" w:cs="Arial"/>
          <w:color w:val="auto"/>
          <w:sz w:val="22"/>
          <w:szCs w:val="22"/>
        </w:rPr>
        <w:t xml:space="preserve">pozwalający na generowanie ruchu z kreacji reklamowej do kanałów wskazanych przez </w:t>
      </w:r>
      <w:r>
        <w:rPr>
          <w:rStyle w:val="cf01"/>
          <w:rFonts w:ascii="Arial" w:hAnsi="Arial" w:cs="Arial"/>
          <w:color w:val="auto"/>
          <w:sz w:val="22"/>
          <w:szCs w:val="22"/>
        </w:rPr>
        <w:t>W</w:t>
      </w:r>
      <w:r w:rsidRPr="008C53E3">
        <w:rPr>
          <w:rStyle w:val="cf01"/>
          <w:rFonts w:ascii="Arial" w:hAnsi="Arial" w:cs="Arial"/>
          <w:color w:val="auto"/>
          <w:sz w:val="22"/>
          <w:szCs w:val="22"/>
        </w:rPr>
        <w:t>ykonawcę</w:t>
      </w:r>
      <w:r>
        <w:rPr>
          <w:rStyle w:val="cf01"/>
          <w:rFonts w:ascii="Arial" w:hAnsi="Arial" w:cs="Arial"/>
          <w:color w:val="auto"/>
          <w:sz w:val="22"/>
          <w:szCs w:val="22"/>
        </w:rPr>
        <w:t>.</w:t>
      </w:r>
      <w:bookmarkEnd w:id="0"/>
    </w:p>
    <w:p w14:paraId="12F5D8DA" w14:textId="77777777" w:rsidR="00376FB0" w:rsidRPr="00D76320" w:rsidRDefault="00376FB0" w:rsidP="00376FB0">
      <w:pPr>
        <w:pStyle w:val="Default"/>
        <w:adjustRightInd/>
        <w:spacing w:line="276" w:lineRule="auto"/>
        <w:ind w:left="1418"/>
        <w:jc w:val="both"/>
        <w:rPr>
          <w:rFonts w:ascii="Arial" w:hAnsi="Arial" w:cs="Arial"/>
          <w:color w:val="auto"/>
          <w:sz w:val="22"/>
          <w:szCs w:val="22"/>
        </w:rPr>
      </w:pPr>
    </w:p>
    <w:p w14:paraId="7C8CDD6A" w14:textId="1F681CBC" w:rsidR="00376FB0" w:rsidRDefault="00376FB0" w:rsidP="00376FB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 w:rsidR="00502BD7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ublikacja (zakup nośników) w</w:t>
      </w:r>
      <w:r w:rsidRPr="00CB0F02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 czasopi</w:t>
      </w: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ś</w:t>
      </w:r>
      <w:r w:rsidRPr="00CB0F02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m</w:t>
      </w: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ie</w:t>
      </w:r>
      <w:r w:rsidRPr="00CB0F02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 samorządow</w:t>
      </w: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ym</w:t>
      </w:r>
      <w:r w:rsidRPr="00CB0F02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 i</w:t>
      </w: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 </w:t>
      </w:r>
      <w:r w:rsidRPr="00CB0F02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portalu internetow</w:t>
      </w: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ym</w:t>
      </w:r>
      <w:r w:rsidRPr="00CB0F02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 z segmentu JST</w:t>
      </w: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 </w:t>
      </w:r>
      <w:r w:rsidRPr="00CB0F02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(Jednostek Samorządu Terytorialnego) </w:t>
      </w: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2</w:t>
      </w:r>
      <w:r w:rsidRPr="00CB0F02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 artykułów</w:t>
      </w:r>
      <w:r w:rsidR="00502BD7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.</w:t>
      </w:r>
    </w:p>
    <w:p w14:paraId="43172185" w14:textId="77777777" w:rsidR="00376FB0" w:rsidRDefault="00376FB0" w:rsidP="00376FB0">
      <w:pPr>
        <w:pStyle w:val="Default"/>
        <w:numPr>
          <w:ilvl w:val="1"/>
          <w:numId w:val="5"/>
        </w:numPr>
        <w:spacing w:line="276" w:lineRule="auto"/>
        <w:ind w:left="851" w:hanging="57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publikacja na portalu www:</w:t>
      </w:r>
    </w:p>
    <w:p w14:paraId="696DC873" w14:textId="77777777" w:rsidR="00376FB0" w:rsidRPr="00D1129B" w:rsidRDefault="00376FB0" w:rsidP="00376FB0">
      <w:pPr>
        <w:pStyle w:val="Default"/>
        <w:numPr>
          <w:ilvl w:val="0"/>
          <w:numId w:val="33"/>
        </w:numPr>
        <w:spacing w:line="276" w:lineRule="auto"/>
        <w:ind w:left="1276"/>
        <w:jc w:val="both"/>
        <w:rPr>
          <w:rFonts w:ascii="Arial" w:hAnsi="Arial" w:cs="Arial"/>
          <w:b/>
          <w:bCs/>
          <w:sz w:val="22"/>
          <w:szCs w:val="22"/>
        </w:rPr>
      </w:pPr>
      <w:r w:rsidRPr="00D1129B">
        <w:rPr>
          <w:rFonts w:ascii="Arial" w:hAnsi="Arial" w:cs="Arial"/>
          <w:b/>
          <w:bCs/>
          <w:sz w:val="22"/>
          <w:szCs w:val="22"/>
        </w:rPr>
        <w:t>miejsce publikacji</w:t>
      </w:r>
      <w:r w:rsidRPr="00D1129B">
        <w:rPr>
          <w:rFonts w:ascii="Arial" w:hAnsi="Arial" w:cs="Arial"/>
          <w:sz w:val="22"/>
          <w:szCs w:val="22"/>
        </w:rPr>
        <w:t xml:space="preserve">: </w:t>
      </w:r>
    </w:p>
    <w:p w14:paraId="33AFDB84" w14:textId="77777777" w:rsidR="00376FB0" w:rsidRPr="00D1129B" w:rsidRDefault="00376FB0" w:rsidP="00376FB0">
      <w:pPr>
        <w:pStyle w:val="Default"/>
        <w:spacing w:line="276" w:lineRule="auto"/>
        <w:ind w:left="1276"/>
        <w:jc w:val="both"/>
        <w:rPr>
          <w:rFonts w:ascii="Arial" w:hAnsi="Arial" w:cs="Arial"/>
          <w:b/>
          <w:bCs/>
          <w:sz w:val="22"/>
          <w:szCs w:val="22"/>
        </w:rPr>
      </w:pPr>
      <w:r w:rsidRPr="00D1129B">
        <w:rPr>
          <w:rFonts w:ascii="Arial" w:hAnsi="Arial" w:cs="Arial"/>
          <w:sz w:val="22"/>
          <w:szCs w:val="22"/>
        </w:rPr>
        <w:t>publikacja jednego artykułu sponsorowanego na portalu</w:t>
      </w:r>
      <w:r>
        <w:rPr>
          <w:rFonts w:ascii="Arial" w:hAnsi="Arial" w:cs="Arial"/>
          <w:sz w:val="22"/>
          <w:szCs w:val="22"/>
        </w:rPr>
        <w:t xml:space="preserve"> z segmentu JST, którego</w:t>
      </w:r>
      <w:r w:rsidRPr="00D1129B">
        <w:rPr>
          <w:rFonts w:ascii="Arial" w:hAnsi="Arial" w:cs="Arial"/>
          <w:sz w:val="22"/>
          <w:szCs w:val="22"/>
        </w:rPr>
        <w:t xml:space="preserve"> liczba unikalnych użytkowników </w:t>
      </w:r>
      <w:r>
        <w:rPr>
          <w:rFonts w:ascii="Arial" w:hAnsi="Arial" w:cs="Arial"/>
          <w:sz w:val="22"/>
          <w:szCs w:val="22"/>
        </w:rPr>
        <w:t>wynosi</w:t>
      </w:r>
      <w:r w:rsidRPr="00D1129B">
        <w:rPr>
          <w:rFonts w:ascii="Arial" w:hAnsi="Arial" w:cs="Arial"/>
          <w:sz w:val="22"/>
          <w:szCs w:val="22"/>
        </w:rPr>
        <w:t xml:space="preserve"> powyżej </w:t>
      </w:r>
      <w:r w:rsidRPr="00DF253F">
        <w:rPr>
          <w:rStyle w:val="Pogrubienie"/>
          <w:rFonts w:ascii="Arial" w:hAnsi="Arial" w:cs="Arial"/>
          <w:color w:val="auto"/>
          <w:sz w:val="22"/>
          <w:szCs w:val="22"/>
        </w:rPr>
        <w:t xml:space="preserve">700 tys. </w:t>
      </w:r>
      <w:r w:rsidRPr="00D1129B">
        <w:rPr>
          <w:rStyle w:val="Pogrubienie"/>
          <w:rFonts w:ascii="Arial" w:hAnsi="Arial" w:cs="Arial"/>
          <w:sz w:val="22"/>
          <w:szCs w:val="22"/>
        </w:rPr>
        <w:t xml:space="preserve">miesięcznie, </w:t>
      </w:r>
    </w:p>
    <w:p w14:paraId="7C851477" w14:textId="77777777" w:rsidR="00376FB0" w:rsidRPr="00906117" w:rsidRDefault="00376FB0" w:rsidP="00376FB0">
      <w:pPr>
        <w:pStyle w:val="Default"/>
        <w:numPr>
          <w:ilvl w:val="0"/>
          <w:numId w:val="33"/>
        </w:numPr>
        <w:spacing w:line="276" w:lineRule="auto"/>
        <w:ind w:left="1276"/>
        <w:jc w:val="both"/>
        <w:rPr>
          <w:rFonts w:ascii="Arial" w:hAnsi="Arial" w:cs="Arial"/>
          <w:b/>
          <w:bCs/>
          <w:sz w:val="22"/>
          <w:szCs w:val="22"/>
        </w:rPr>
      </w:pPr>
      <w:r w:rsidRPr="00906117">
        <w:rPr>
          <w:rFonts w:ascii="Arial" w:hAnsi="Arial" w:cs="Arial"/>
          <w:b/>
          <w:bCs/>
          <w:sz w:val="22"/>
          <w:szCs w:val="22"/>
        </w:rPr>
        <w:t>termin publikacji:</w:t>
      </w:r>
    </w:p>
    <w:p w14:paraId="186F1E4E" w14:textId="7464D2A4" w:rsidR="00376FB0" w:rsidRDefault="00376FB0" w:rsidP="00376FB0">
      <w:pPr>
        <w:pStyle w:val="Default"/>
        <w:numPr>
          <w:ilvl w:val="0"/>
          <w:numId w:val="22"/>
        </w:numPr>
        <w:adjustRightInd/>
        <w:spacing w:line="276" w:lineRule="auto"/>
        <w:ind w:left="1701"/>
        <w:jc w:val="both"/>
        <w:rPr>
          <w:rFonts w:ascii="Arial" w:hAnsi="Arial" w:cs="Arial"/>
          <w:color w:val="auto"/>
          <w:sz w:val="22"/>
          <w:szCs w:val="22"/>
        </w:rPr>
      </w:pPr>
      <w:r w:rsidRPr="005B4588">
        <w:rPr>
          <w:rFonts w:ascii="Arial" w:hAnsi="Arial" w:cs="Arial"/>
          <w:color w:val="auto"/>
          <w:sz w:val="22"/>
          <w:szCs w:val="22"/>
        </w:rPr>
        <w:t>publikacj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5B4588">
        <w:rPr>
          <w:rFonts w:ascii="Arial" w:hAnsi="Arial" w:cs="Arial"/>
          <w:color w:val="auto"/>
          <w:sz w:val="22"/>
          <w:szCs w:val="22"/>
        </w:rPr>
        <w:t xml:space="preserve"> mus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5B4588">
        <w:rPr>
          <w:rFonts w:ascii="Arial" w:hAnsi="Arial" w:cs="Arial"/>
          <w:color w:val="auto"/>
          <w:sz w:val="22"/>
          <w:szCs w:val="22"/>
        </w:rPr>
        <w:t xml:space="preserve"> zostać zrealizowan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5B4588">
        <w:rPr>
          <w:rFonts w:ascii="Arial" w:hAnsi="Arial" w:cs="Arial"/>
          <w:color w:val="auto"/>
          <w:sz w:val="22"/>
          <w:szCs w:val="22"/>
        </w:rPr>
        <w:t xml:space="preserve"> </w:t>
      </w:r>
      <w:r w:rsidRPr="004F746B">
        <w:rPr>
          <w:rFonts w:ascii="Arial" w:hAnsi="Arial" w:cs="Arial"/>
          <w:b/>
          <w:bCs/>
          <w:color w:val="auto"/>
          <w:sz w:val="22"/>
          <w:szCs w:val="22"/>
        </w:rPr>
        <w:t>do końca listopada 202</w:t>
      </w:r>
      <w:r w:rsidR="00502BD7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4F746B">
        <w:rPr>
          <w:rFonts w:ascii="Arial" w:hAnsi="Arial" w:cs="Arial"/>
          <w:b/>
          <w:bCs/>
          <w:color w:val="auto"/>
          <w:sz w:val="22"/>
          <w:szCs w:val="22"/>
        </w:rPr>
        <w:t xml:space="preserve"> r.,</w:t>
      </w:r>
    </w:p>
    <w:p w14:paraId="79EA6096" w14:textId="77777777" w:rsidR="00376FB0" w:rsidRPr="00FB44E4" w:rsidRDefault="00376FB0" w:rsidP="00376FB0">
      <w:pPr>
        <w:pStyle w:val="Default"/>
        <w:numPr>
          <w:ilvl w:val="0"/>
          <w:numId w:val="22"/>
        </w:numPr>
        <w:adjustRightInd/>
        <w:spacing w:line="276" w:lineRule="auto"/>
        <w:ind w:left="1701"/>
        <w:jc w:val="both"/>
        <w:rPr>
          <w:rFonts w:ascii="Arial" w:hAnsi="Arial" w:cs="Arial"/>
          <w:color w:val="auto"/>
          <w:sz w:val="22"/>
          <w:szCs w:val="22"/>
        </w:rPr>
      </w:pPr>
      <w:r w:rsidRPr="00BC1E0C">
        <w:rPr>
          <w:rFonts w:ascii="Arial" w:hAnsi="Arial" w:cs="Arial"/>
          <w:color w:val="auto"/>
          <w:sz w:val="22"/>
          <w:szCs w:val="22"/>
        </w:rPr>
        <w:t>Wykonawca szczegóły dot. publikacji zawrze w harmonogramie kampanii, który przekaże do akceptacji zamawiającego zgodnie z pkt VI.</w:t>
      </w:r>
    </w:p>
    <w:p w14:paraId="2F885AEC" w14:textId="77777777" w:rsidR="00376FB0" w:rsidRPr="00FB44E4" w:rsidRDefault="00376FB0" w:rsidP="00376FB0">
      <w:pPr>
        <w:pStyle w:val="Default"/>
        <w:numPr>
          <w:ilvl w:val="0"/>
          <w:numId w:val="33"/>
        </w:numPr>
        <w:spacing w:line="276" w:lineRule="auto"/>
        <w:ind w:left="1418" w:hanging="425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</w:rPr>
      </w:pPr>
      <w:r w:rsidRPr="00316CA7">
        <w:rPr>
          <w:rFonts w:ascii="Arial" w:hAnsi="Arial" w:cs="Arial"/>
          <w:b/>
          <w:bCs/>
          <w:color w:val="auto"/>
          <w:sz w:val="22"/>
          <w:szCs w:val="22"/>
        </w:rPr>
        <w:t>format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i treść</w:t>
      </w:r>
      <w:r w:rsidRPr="00316CA7">
        <w:rPr>
          <w:rFonts w:ascii="Arial" w:hAnsi="Arial" w:cs="Arial"/>
          <w:b/>
          <w:bCs/>
          <w:color w:val="auto"/>
          <w:sz w:val="22"/>
          <w:szCs w:val="22"/>
        </w:rPr>
        <w:t xml:space="preserve"> artykułu</w:t>
      </w:r>
      <w:r w:rsidRPr="00316CA7">
        <w:rPr>
          <w:rFonts w:ascii="Arial" w:hAnsi="Arial" w:cs="Arial"/>
          <w:color w:val="auto"/>
          <w:sz w:val="22"/>
          <w:szCs w:val="22"/>
        </w:rPr>
        <w:t>:</w:t>
      </w:r>
    </w:p>
    <w:p w14:paraId="1D14D01A" w14:textId="77777777" w:rsidR="00376FB0" w:rsidRPr="00DF253F" w:rsidRDefault="00376FB0" w:rsidP="00376FB0">
      <w:pPr>
        <w:pStyle w:val="Default"/>
        <w:numPr>
          <w:ilvl w:val="0"/>
          <w:numId w:val="12"/>
        </w:numPr>
        <w:spacing w:line="276" w:lineRule="auto"/>
        <w:ind w:left="1701"/>
        <w:jc w:val="both"/>
        <w:rPr>
          <w:rFonts w:ascii="Arial" w:hAnsi="Arial" w:cs="Arial"/>
          <w:color w:val="auto"/>
          <w:sz w:val="22"/>
          <w:szCs w:val="22"/>
        </w:rPr>
      </w:pPr>
      <w:r w:rsidRPr="00DF253F">
        <w:rPr>
          <w:rFonts w:ascii="Arial" w:hAnsi="Arial" w:cs="Arial"/>
          <w:color w:val="auto"/>
          <w:sz w:val="22"/>
          <w:szCs w:val="22"/>
        </w:rPr>
        <w:t xml:space="preserve">gwarantowana liczba odsłon artykułu: </w:t>
      </w:r>
      <w:r>
        <w:rPr>
          <w:rFonts w:ascii="Arial" w:hAnsi="Arial" w:cs="Arial"/>
          <w:color w:val="auto"/>
          <w:sz w:val="22"/>
          <w:szCs w:val="22"/>
        </w:rPr>
        <w:t xml:space="preserve">minimum </w:t>
      </w:r>
      <w:r w:rsidRPr="00DF253F">
        <w:rPr>
          <w:rFonts w:ascii="Arial" w:hAnsi="Arial" w:cs="Arial"/>
          <w:color w:val="auto"/>
          <w:sz w:val="22"/>
          <w:szCs w:val="22"/>
        </w:rPr>
        <w:t>10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DF253F">
        <w:rPr>
          <w:rFonts w:ascii="Arial" w:hAnsi="Arial" w:cs="Arial"/>
          <w:color w:val="auto"/>
          <w:sz w:val="22"/>
          <w:szCs w:val="22"/>
        </w:rPr>
        <w:t>000</w:t>
      </w:r>
      <w:r>
        <w:rPr>
          <w:rFonts w:ascii="Arial" w:hAnsi="Arial" w:cs="Arial"/>
          <w:color w:val="auto"/>
          <w:sz w:val="22"/>
          <w:szCs w:val="22"/>
        </w:rPr>
        <w:t xml:space="preserve"> (średnia liczona z ostatnich trzech miesięcy liczonych od dnia publikacji postępowania)</w:t>
      </w:r>
      <w:r w:rsidRPr="00DF253F">
        <w:rPr>
          <w:rFonts w:ascii="Arial" w:hAnsi="Arial" w:cs="Arial"/>
          <w:color w:val="auto"/>
          <w:sz w:val="22"/>
          <w:szCs w:val="22"/>
        </w:rPr>
        <w:t>,</w:t>
      </w:r>
    </w:p>
    <w:p w14:paraId="42802A0C" w14:textId="67408E5E" w:rsidR="00376FB0" w:rsidRPr="00FB44E4" w:rsidRDefault="00376FB0" w:rsidP="00376FB0">
      <w:pPr>
        <w:pStyle w:val="Default"/>
        <w:numPr>
          <w:ilvl w:val="0"/>
          <w:numId w:val="12"/>
        </w:numPr>
        <w:spacing w:line="276" w:lineRule="auto"/>
        <w:ind w:left="1701" w:hanging="35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55BAB">
        <w:rPr>
          <w:rFonts w:ascii="Arial" w:hAnsi="Arial" w:cs="Arial"/>
          <w:color w:val="auto"/>
          <w:sz w:val="22"/>
          <w:szCs w:val="22"/>
        </w:rPr>
        <w:t>kreacja treści</w:t>
      </w:r>
      <w:r w:rsidRPr="00377487">
        <w:rPr>
          <w:rFonts w:ascii="Arial" w:hAnsi="Arial" w:cs="Arial"/>
          <w:color w:val="auto"/>
          <w:sz w:val="22"/>
          <w:szCs w:val="22"/>
        </w:rPr>
        <w:t xml:space="preserve">: </w:t>
      </w:r>
      <w:r w:rsidR="00502BD7">
        <w:rPr>
          <w:rFonts w:ascii="Arial" w:hAnsi="Arial" w:cs="Arial"/>
          <w:color w:val="auto"/>
          <w:sz w:val="22"/>
          <w:szCs w:val="22"/>
        </w:rPr>
        <w:t xml:space="preserve">po stronie </w:t>
      </w:r>
      <w:proofErr w:type="spellStart"/>
      <w:r w:rsidR="00502BD7">
        <w:rPr>
          <w:rFonts w:ascii="Arial" w:hAnsi="Arial" w:cs="Arial"/>
          <w:color w:val="auto"/>
          <w:sz w:val="22"/>
          <w:szCs w:val="22"/>
        </w:rPr>
        <w:t>NPRCz</w:t>
      </w:r>
      <w:proofErr w:type="spellEnd"/>
      <w:r w:rsidR="00502BD7">
        <w:rPr>
          <w:rFonts w:ascii="Arial" w:hAnsi="Arial" w:cs="Arial"/>
          <w:color w:val="auto"/>
          <w:sz w:val="22"/>
          <w:szCs w:val="22"/>
        </w:rPr>
        <w:t xml:space="preserve"> 2.0</w:t>
      </w:r>
    </w:p>
    <w:p w14:paraId="49D9D577" w14:textId="77777777" w:rsidR="00376FB0" w:rsidRDefault="00376FB0" w:rsidP="00376FB0">
      <w:pPr>
        <w:pStyle w:val="Default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135899844"/>
      <w:r>
        <w:rPr>
          <w:rFonts w:ascii="Arial" w:hAnsi="Arial" w:cs="Arial"/>
          <w:b/>
          <w:bCs/>
          <w:sz w:val="22"/>
          <w:szCs w:val="22"/>
        </w:rPr>
        <w:t>3.2.   publikacja w prasie samorządowej:</w:t>
      </w:r>
    </w:p>
    <w:p w14:paraId="44DF1E88" w14:textId="77777777" w:rsidR="00376FB0" w:rsidRDefault="00376FB0" w:rsidP="00376FB0">
      <w:pPr>
        <w:pStyle w:val="Default"/>
        <w:numPr>
          <w:ilvl w:val="0"/>
          <w:numId w:val="23"/>
        </w:numPr>
        <w:spacing w:line="276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miejsce publikacji: </w:t>
      </w:r>
    </w:p>
    <w:p w14:paraId="3EA31B40" w14:textId="77777777" w:rsidR="00376FB0" w:rsidRDefault="00376FB0" w:rsidP="00376FB0">
      <w:pPr>
        <w:pStyle w:val="Default"/>
        <w:spacing w:line="276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FB44E4">
        <w:rPr>
          <w:rFonts w:ascii="Arial" w:hAnsi="Arial" w:cs="Arial"/>
          <w:sz w:val="22"/>
          <w:szCs w:val="22"/>
        </w:rPr>
        <w:t xml:space="preserve">publikacja jednego artykułu sponsorowanego w </w:t>
      </w:r>
      <w:r>
        <w:rPr>
          <w:rFonts w:ascii="Arial" w:hAnsi="Arial" w:cs="Arial"/>
          <w:sz w:val="22"/>
          <w:szCs w:val="22"/>
        </w:rPr>
        <w:t xml:space="preserve">listopadowym </w:t>
      </w:r>
      <w:r w:rsidRPr="00FB44E4">
        <w:rPr>
          <w:rFonts w:ascii="Arial" w:hAnsi="Arial" w:cs="Arial"/>
          <w:sz w:val="22"/>
          <w:szCs w:val="22"/>
        </w:rPr>
        <w:t>wydaniu</w:t>
      </w:r>
      <w:r w:rsidRPr="00BC1E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BC1E0C">
        <w:rPr>
          <w:rFonts w:ascii="Arial" w:hAnsi="Arial" w:cs="Arial"/>
          <w:sz w:val="22"/>
          <w:szCs w:val="22"/>
        </w:rPr>
        <w:t>pisma o</w:t>
      </w:r>
      <w:r>
        <w:rPr>
          <w:rFonts w:ascii="Arial" w:hAnsi="Arial" w:cs="Arial"/>
          <w:sz w:val="22"/>
          <w:szCs w:val="22"/>
        </w:rPr>
        <w:t> </w:t>
      </w:r>
      <w:r w:rsidRPr="00BC1E0C">
        <w:rPr>
          <w:rFonts w:ascii="Arial" w:hAnsi="Arial" w:cs="Arial"/>
          <w:sz w:val="22"/>
          <w:szCs w:val="22"/>
        </w:rPr>
        <w:t xml:space="preserve">tematyce samorządowej, zasięgu ogólnopolskim i nakładzie powyżej 7000 egzemplarzy, prenumerowanego w formie płatnej przez większość (min. 90%) urzędów </w:t>
      </w:r>
      <w:r>
        <w:rPr>
          <w:rFonts w:ascii="Arial" w:hAnsi="Arial" w:cs="Arial"/>
          <w:sz w:val="22"/>
          <w:szCs w:val="22"/>
        </w:rPr>
        <w:t xml:space="preserve">administracji publicznej </w:t>
      </w:r>
      <w:r w:rsidRPr="00BC1E0C">
        <w:rPr>
          <w:rFonts w:ascii="Arial" w:hAnsi="Arial" w:cs="Arial"/>
          <w:sz w:val="22"/>
          <w:szCs w:val="22"/>
        </w:rPr>
        <w:t>w Polsce</w:t>
      </w:r>
      <w:r>
        <w:rPr>
          <w:rFonts w:ascii="Arial" w:hAnsi="Arial" w:cs="Arial"/>
          <w:sz w:val="22"/>
          <w:szCs w:val="22"/>
        </w:rPr>
        <w:t>,</w:t>
      </w:r>
    </w:p>
    <w:p w14:paraId="125949E8" w14:textId="77777777" w:rsidR="00376FB0" w:rsidRDefault="00376FB0" w:rsidP="00376FB0">
      <w:pPr>
        <w:pStyle w:val="Default"/>
        <w:numPr>
          <w:ilvl w:val="0"/>
          <w:numId w:val="23"/>
        </w:numPr>
        <w:spacing w:line="276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BC1E0C">
        <w:rPr>
          <w:rFonts w:ascii="Arial" w:hAnsi="Arial" w:cs="Arial"/>
          <w:b/>
          <w:bCs/>
          <w:sz w:val="22"/>
          <w:szCs w:val="22"/>
        </w:rPr>
        <w:t>termin publikacji:</w:t>
      </w:r>
    </w:p>
    <w:p w14:paraId="06751317" w14:textId="21795B62" w:rsidR="00376FB0" w:rsidRPr="00FB44E4" w:rsidRDefault="00376FB0" w:rsidP="00376FB0">
      <w:pPr>
        <w:pStyle w:val="Default"/>
        <w:numPr>
          <w:ilvl w:val="0"/>
          <w:numId w:val="24"/>
        </w:numPr>
        <w:spacing w:line="276" w:lineRule="auto"/>
        <w:ind w:left="170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publikacja musi zostać zrealizowana </w:t>
      </w:r>
      <w:r w:rsidRPr="00DF253F">
        <w:rPr>
          <w:rFonts w:ascii="Arial" w:hAnsi="Arial" w:cs="Arial"/>
          <w:b/>
          <w:bCs/>
          <w:color w:val="auto"/>
          <w:sz w:val="22"/>
          <w:szCs w:val="22"/>
        </w:rPr>
        <w:t xml:space="preserve">do końca listopada </w:t>
      </w:r>
      <w:r w:rsidRPr="00DF253F">
        <w:rPr>
          <w:rFonts w:ascii="Arial" w:hAnsi="Arial" w:cs="Arial"/>
          <w:b/>
          <w:bCs/>
          <w:sz w:val="22"/>
          <w:szCs w:val="22"/>
        </w:rPr>
        <w:t>202</w:t>
      </w:r>
      <w:r w:rsidR="00502BD7">
        <w:rPr>
          <w:rFonts w:ascii="Arial" w:hAnsi="Arial" w:cs="Arial"/>
          <w:b/>
          <w:bCs/>
          <w:sz w:val="22"/>
          <w:szCs w:val="22"/>
        </w:rPr>
        <w:t>4</w:t>
      </w:r>
      <w:r w:rsidRPr="00DF253F">
        <w:rPr>
          <w:rFonts w:ascii="Arial" w:hAnsi="Arial" w:cs="Arial"/>
          <w:b/>
          <w:bCs/>
          <w:sz w:val="22"/>
          <w:szCs w:val="22"/>
        </w:rPr>
        <w:t xml:space="preserve"> r.,</w:t>
      </w:r>
    </w:p>
    <w:p w14:paraId="546A099C" w14:textId="77777777" w:rsidR="00376FB0" w:rsidRPr="00FB44E4" w:rsidRDefault="00376FB0" w:rsidP="00376FB0">
      <w:pPr>
        <w:pStyle w:val="Default"/>
        <w:numPr>
          <w:ilvl w:val="0"/>
          <w:numId w:val="24"/>
        </w:numPr>
        <w:spacing w:line="276" w:lineRule="auto"/>
        <w:ind w:left="1701"/>
        <w:jc w:val="both"/>
        <w:rPr>
          <w:rFonts w:ascii="Arial" w:hAnsi="Arial" w:cs="Arial"/>
          <w:b/>
          <w:bCs/>
          <w:sz w:val="22"/>
          <w:szCs w:val="22"/>
        </w:rPr>
      </w:pPr>
      <w:r w:rsidRPr="00BC1E0C">
        <w:rPr>
          <w:rFonts w:ascii="Arial" w:hAnsi="Arial" w:cs="Arial"/>
          <w:color w:val="auto"/>
          <w:sz w:val="22"/>
          <w:szCs w:val="22"/>
        </w:rPr>
        <w:t xml:space="preserve">Wykonawca szczegóły dot. publikacji zawrze w harmonogramie kampanii, który przekaże do akceptacji </w:t>
      </w:r>
      <w:r>
        <w:rPr>
          <w:rFonts w:ascii="Arial" w:hAnsi="Arial" w:cs="Arial"/>
          <w:color w:val="auto"/>
          <w:sz w:val="22"/>
          <w:szCs w:val="22"/>
        </w:rPr>
        <w:t>Z</w:t>
      </w:r>
      <w:r w:rsidRPr="00BC1E0C">
        <w:rPr>
          <w:rFonts w:ascii="Arial" w:hAnsi="Arial" w:cs="Arial"/>
          <w:color w:val="auto"/>
          <w:sz w:val="22"/>
          <w:szCs w:val="22"/>
        </w:rPr>
        <w:t>amawiającego zgodnie z pkt VI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02FF7E9E" w14:textId="77777777" w:rsidR="00376FB0" w:rsidRPr="00855BAB" w:rsidRDefault="00376FB0" w:rsidP="00376FB0">
      <w:pPr>
        <w:pStyle w:val="Default"/>
        <w:numPr>
          <w:ilvl w:val="0"/>
          <w:numId w:val="28"/>
        </w:numPr>
        <w:spacing w:line="276" w:lineRule="auto"/>
        <w:ind w:left="1418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</w:rPr>
      </w:pPr>
      <w:r w:rsidRPr="00316CA7">
        <w:rPr>
          <w:rFonts w:ascii="Arial" w:hAnsi="Arial" w:cs="Arial"/>
          <w:b/>
          <w:bCs/>
          <w:color w:val="auto"/>
          <w:sz w:val="22"/>
          <w:szCs w:val="22"/>
        </w:rPr>
        <w:t>format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i treść</w:t>
      </w:r>
      <w:r w:rsidRPr="00316CA7">
        <w:rPr>
          <w:rFonts w:ascii="Arial" w:hAnsi="Arial" w:cs="Arial"/>
          <w:b/>
          <w:bCs/>
          <w:color w:val="auto"/>
          <w:sz w:val="22"/>
          <w:szCs w:val="22"/>
        </w:rPr>
        <w:t xml:space="preserve"> artykułu</w:t>
      </w:r>
      <w:r w:rsidRPr="00316CA7">
        <w:rPr>
          <w:rFonts w:ascii="Arial" w:hAnsi="Arial" w:cs="Arial"/>
          <w:color w:val="auto"/>
          <w:sz w:val="22"/>
          <w:szCs w:val="22"/>
        </w:rPr>
        <w:t>:</w:t>
      </w:r>
    </w:p>
    <w:p w14:paraId="1EA917D1" w14:textId="77777777" w:rsidR="00376FB0" w:rsidRPr="00FB44E4" w:rsidRDefault="00376FB0" w:rsidP="00376FB0">
      <w:pPr>
        <w:pStyle w:val="Default"/>
        <w:numPr>
          <w:ilvl w:val="0"/>
          <w:numId w:val="25"/>
        </w:numPr>
        <w:spacing w:line="276" w:lineRule="auto"/>
        <w:ind w:left="170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CB0F02">
        <w:rPr>
          <w:rFonts w:ascii="Arial" w:hAnsi="Arial" w:cs="Arial"/>
          <w:sz w:val="22"/>
          <w:szCs w:val="22"/>
        </w:rPr>
        <w:t xml:space="preserve">inimalny format </w:t>
      </w:r>
      <w:r>
        <w:rPr>
          <w:rFonts w:ascii="Arial" w:hAnsi="Arial" w:cs="Arial"/>
          <w:sz w:val="22"/>
          <w:szCs w:val="22"/>
        </w:rPr>
        <w:t>artykułu</w:t>
      </w:r>
      <w:r w:rsidRPr="00CB0F02">
        <w:rPr>
          <w:rFonts w:ascii="Arial" w:hAnsi="Arial" w:cs="Arial"/>
          <w:sz w:val="22"/>
          <w:szCs w:val="22"/>
        </w:rPr>
        <w:t xml:space="preserve"> to 1 strona, </w:t>
      </w:r>
    </w:p>
    <w:p w14:paraId="58036B0B" w14:textId="77777777" w:rsidR="00376FB0" w:rsidRPr="00FB44E4" w:rsidRDefault="00376FB0" w:rsidP="00376FB0">
      <w:pPr>
        <w:pStyle w:val="Default"/>
        <w:numPr>
          <w:ilvl w:val="0"/>
          <w:numId w:val="25"/>
        </w:numPr>
        <w:spacing w:line="276" w:lineRule="auto"/>
        <w:ind w:left="170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CB0F02">
        <w:rPr>
          <w:rFonts w:ascii="Arial" w:hAnsi="Arial" w:cs="Arial"/>
          <w:color w:val="auto"/>
          <w:sz w:val="22"/>
          <w:szCs w:val="22"/>
        </w:rPr>
        <w:t>minimum 4 tys. znaków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162E65BB" w14:textId="733B27C4" w:rsidR="00376FB0" w:rsidRPr="00855BAB" w:rsidRDefault="00376FB0" w:rsidP="00376FB0">
      <w:pPr>
        <w:pStyle w:val="Default"/>
        <w:numPr>
          <w:ilvl w:val="0"/>
          <w:numId w:val="25"/>
        </w:numPr>
        <w:spacing w:line="276" w:lineRule="auto"/>
        <w:ind w:left="170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55BAB">
        <w:rPr>
          <w:rFonts w:ascii="Arial" w:hAnsi="Arial" w:cs="Arial"/>
          <w:color w:val="auto"/>
          <w:sz w:val="22"/>
          <w:szCs w:val="22"/>
        </w:rPr>
        <w:t>kreacja treści</w:t>
      </w:r>
      <w:r w:rsidRPr="00377487">
        <w:rPr>
          <w:rFonts w:ascii="Arial" w:hAnsi="Arial" w:cs="Arial"/>
          <w:color w:val="auto"/>
          <w:sz w:val="22"/>
          <w:szCs w:val="22"/>
        </w:rPr>
        <w:t xml:space="preserve">: po stronie </w:t>
      </w:r>
      <w:r w:rsidR="00E46159">
        <w:rPr>
          <w:rFonts w:ascii="Arial" w:hAnsi="Arial" w:cs="Arial"/>
          <w:color w:val="auto"/>
          <w:sz w:val="22"/>
          <w:szCs w:val="22"/>
        </w:rPr>
        <w:t>Zamawiającego</w:t>
      </w:r>
    </w:p>
    <w:p w14:paraId="0D017D85" w14:textId="77777777" w:rsidR="00376FB0" w:rsidRDefault="00376FB0" w:rsidP="00376FB0">
      <w:pPr>
        <w:pStyle w:val="Default"/>
        <w:spacing w:line="276" w:lineRule="auto"/>
        <w:jc w:val="both"/>
        <w:rPr>
          <w:rStyle w:val="Pogrubienie"/>
          <w:rFonts w:ascii="Arial" w:hAnsi="Arial" w:cs="Arial"/>
          <w:color w:val="auto"/>
          <w:sz w:val="22"/>
          <w:szCs w:val="22"/>
          <w:lang w:eastAsia="pl-PL"/>
        </w:rPr>
      </w:pPr>
    </w:p>
    <w:p w14:paraId="0D390ED7" w14:textId="1A5FAD86" w:rsidR="00376FB0" w:rsidRPr="00765211" w:rsidRDefault="004B66E4" w:rsidP="00376FB0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376FB0" w:rsidRPr="00765211">
        <w:rPr>
          <w:rFonts w:ascii="Arial" w:hAnsi="Arial" w:cs="Arial"/>
          <w:b/>
          <w:bCs/>
          <w:sz w:val="22"/>
          <w:szCs w:val="22"/>
        </w:rPr>
        <w:t>ublikacja (zakup nośnik</w:t>
      </w:r>
      <w:r w:rsidR="00376FB0">
        <w:rPr>
          <w:rFonts w:ascii="Arial" w:hAnsi="Arial" w:cs="Arial"/>
          <w:b/>
          <w:bCs/>
          <w:sz w:val="22"/>
          <w:szCs w:val="22"/>
        </w:rPr>
        <w:t>a</w:t>
      </w:r>
      <w:r w:rsidR="00376FB0" w:rsidRPr="00765211">
        <w:rPr>
          <w:rFonts w:ascii="Arial" w:hAnsi="Arial" w:cs="Arial"/>
          <w:b/>
          <w:bCs/>
          <w:sz w:val="22"/>
          <w:szCs w:val="22"/>
        </w:rPr>
        <w:t>) 1 artykułu sponsorowanego w prasie popularnej wśród seniorów:</w:t>
      </w:r>
    </w:p>
    <w:p w14:paraId="60FB186F" w14:textId="6390B7C8" w:rsidR="00376FB0" w:rsidRPr="00765211" w:rsidRDefault="00376FB0" w:rsidP="00376FB0">
      <w:pPr>
        <w:pStyle w:val="Default"/>
        <w:numPr>
          <w:ilvl w:val="0"/>
          <w:numId w:val="26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765211">
        <w:rPr>
          <w:rFonts w:ascii="Arial" w:hAnsi="Arial" w:cs="Arial"/>
          <w:b/>
          <w:bCs/>
          <w:sz w:val="22"/>
          <w:szCs w:val="22"/>
        </w:rPr>
        <w:t>miejsce publikacji:</w:t>
      </w:r>
      <w:r w:rsidRPr="00765211">
        <w:rPr>
          <w:rFonts w:ascii="Arial" w:hAnsi="Arial" w:cs="Arial"/>
          <w:sz w:val="22"/>
          <w:szCs w:val="22"/>
        </w:rPr>
        <w:t xml:space="preserve"> publikacja artykułu sponsorowanego w magazynie, który ma udział seniorów wśród wszystkich czytelników ponad 50 proc; o sprzedaży egzemplarzowej powyżej </w:t>
      </w:r>
      <w:r w:rsidRPr="00765211">
        <w:rPr>
          <w:rFonts w:ascii="Arial" w:hAnsi="Arial" w:cs="Arial"/>
          <w:color w:val="000000" w:themeColor="text1"/>
          <w:sz w:val="22"/>
          <w:szCs w:val="22"/>
        </w:rPr>
        <w:t>400 tysięcy</w:t>
      </w:r>
      <w:r>
        <w:rPr>
          <w:rFonts w:ascii="Arial" w:hAnsi="Arial" w:cs="Arial"/>
          <w:sz w:val="22"/>
          <w:szCs w:val="22"/>
        </w:rPr>
        <w:t>,</w:t>
      </w:r>
    </w:p>
    <w:p w14:paraId="1BE53B5C" w14:textId="77777777" w:rsidR="00376FB0" w:rsidRPr="00765211" w:rsidRDefault="00376FB0" w:rsidP="00376FB0">
      <w:pPr>
        <w:pStyle w:val="Default"/>
        <w:numPr>
          <w:ilvl w:val="0"/>
          <w:numId w:val="26"/>
        </w:numPr>
        <w:spacing w:line="276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765211">
        <w:rPr>
          <w:rFonts w:ascii="Arial" w:hAnsi="Arial" w:cs="Arial"/>
          <w:b/>
          <w:bCs/>
          <w:sz w:val="22"/>
          <w:szCs w:val="22"/>
        </w:rPr>
        <w:t>termin publikacji:</w:t>
      </w:r>
    </w:p>
    <w:p w14:paraId="4422F484" w14:textId="6FBDA91A" w:rsidR="00376FB0" w:rsidRPr="00765211" w:rsidRDefault="00376FB0" w:rsidP="00376FB0">
      <w:pPr>
        <w:pStyle w:val="Default"/>
        <w:numPr>
          <w:ilvl w:val="0"/>
          <w:numId w:val="27"/>
        </w:numPr>
        <w:spacing w:line="276" w:lineRule="auto"/>
        <w:ind w:left="1701"/>
        <w:jc w:val="both"/>
        <w:rPr>
          <w:rFonts w:ascii="Arial" w:hAnsi="Arial" w:cs="Arial"/>
          <w:b/>
          <w:bCs/>
          <w:sz w:val="22"/>
          <w:szCs w:val="22"/>
        </w:rPr>
      </w:pPr>
      <w:r w:rsidRPr="00765211">
        <w:rPr>
          <w:rFonts w:ascii="Arial" w:hAnsi="Arial" w:cs="Arial"/>
          <w:color w:val="auto"/>
          <w:sz w:val="22"/>
          <w:szCs w:val="22"/>
        </w:rPr>
        <w:t xml:space="preserve">publikacja musi zostać zrealizowana </w:t>
      </w:r>
      <w:r w:rsidRPr="004F746B">
        <w:rPr>
          <w:rFonts w:ascii="Arial" w:hAnsi="Arial" w:cs="Arial"/>
          <w:b/>
          <w:bCs/>
          <w:color w:val="auto"/>
          <w:sz w:val="22"/>
          <w:szCs w:val="22"/>
        </w:rPr>
        <w:t xml:space="preserve">do końca listopada </w:t>
      </w:r>
      <w:r w:rsidR="00F62B3F">
        <w:rPr>
          <w:rFonts w:ascii="Arial" w:hAnsi="Arial" w:cs="Arial"/>
          <w:b/>
          <w:bCs/>
          <w:color w:val="auto"/>
          <w:sz w:val="22"/>
          <w:szCs w:val="22"/>
        </w:rPr>
        <w:t>2024</w:t>
      </w:r>
      <w:r w:rsidRPr="004F746B">
        <w:rPr>
          <w:rFonts w:ascii="Arial" w:hAnsi="Arial" w:cs="Arial"/>
          <w:b/>
          <w:bCs/>
          <w:color w:val="auto"/>
          <w:sz w:val="22"/>
          <w:szCs w:val="22"/>
        </w:rPr>
        <w:t xml:space="preserve"> r.,</w:t>
      </w:r>
    </w:p>
    <w:p w14:paraId="0C0B395C" w14:textId="77777777" w:rsidR="00376FB0" w:rsidRPr="00765211" w:rsidRDefault="00376FB0" w:rsidP="00376FB0">
      <w:pPr>
        <w:pStyle w:val="Default"/>
        <w:numPr>
          <w:ilvl w:val="0"/>
          <w:numId w:val="27"/>
        </w:numPr>
        <w:spacing w:line="276" w:lineRule="auto"/>
        <w:ind w:left="1701"/>
        <w:jc w:val="both"/>
        <w:rPr>
          <w:rFonts w:ascii="Arial" w:hAnsi="Arial" w:cs="Arial"/>
          <w:b/>
          <w:bCs/>
          <w:sz w:val="22"/>
          <w:szCs w:val="22"/>
        </w:rPr>
      </w:pPr>
      <w:r w:rsidRPr="00765211">
        <w:rPr>
          <w:rFonts w:ascii="Arial" w:hAnsi="Arial" w:cs="Arial"/>
          <w:color w:val="auto"/>
          <w:sz w:val="22"/>
          <w:szCs w:val="22"/>
        </w:rPr>
        <w:t xml:space="preserve">Wykonawca szczegóły dot. publikacji zawrze w harmonogramie kampanii, który przekaże do akceptacji </w:t>
      </w:r>
      <w:r>
        <w:rPr>
          <w:rFonts w:ascii="Arial" w:hAnsi="Arial" w:cs="Arial"/>
          <w:color w:val="auto"/>
          <w:sz w:val="22"/>
          <w:szCs w:val="22"/>
        </w:rPr>
        <w:t>Z</w:t>
      </w:r>
      <w:r w:rsidRPr="00765211">
        <w:rPr>
          <w:rFonts w:ascii="Arial" w:hAnsi="Arial" w:cs="Arial"/>
          <w:color w:val="auto"/>
          <w:sz w:val="22"/>
          <w:szCs w:val="22"/>
        </w:rPr>
        <w:t>amawiającego zgodnie z pkt VI.</w:t>
      </w:r>
    </w:p>
    <w:p w14:paraId="25A423E3" w14:textId="77777777" w:rsidR="00376FB0" w:rsidRPr="00765211" w:rsidRDefault="00376FB0" w:rsidP="00376FB0">
      <w:pPr>
        <w:pStyle w:val="Default"/>
        <w:numPr>
          <w:ilvl w:val="0"/>
          <w:numId w:val="46"/>
        </w:numPr>
        <w:spacing w:line="276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765211">
        <w:rPr>
          <w:rFonts w:ascii="Arial" w:hAnsi="Arial" w:cs="Arial"/>
          <w:b/>
          <w:bCs/>
          <w:color w:val="auto"/>
          <w:sz w:val="22"/>
          <w:szCs w:val="22"/>
        </w:rPr>
        <w:t>format i treść artykułu</w:t>
      </w:r>
      <w:r w:rsidRPr="00765211">
        <w:rPr>
          <w:rFonts w:ascii="Arial" w:hAnsi="Arial" w:cs="Arial"/>
          <w:color w:val="auto"/>
          <w:sz w:val="22"/>
          <w:szCs w:val="22"/>
        </w:rPr>
        <w:t>:</w:t>
      </w:r>
    </w:p>
    <w:p w14:paraId="25018E6A" w14:textId="77777777" w:rsidR="00376FB0" w:rsidRPr="00765211" w:rsidRDefault="00376FB0" w:rsidP="00376FB0">
      <w:pPr>
        <w:pStyle w:val="Default"/>
        <w:numPr>
          <w:ilvl w:val="0"/>
          <w:numId w:val="29"/>
        </w:numPr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765211">
        <w:rPr>
          <w:rFonts w:ascii="Arial" w:hAnsi="Arial" w:cs="Arial"/>
          <w:sz w:val="22"/>
          <w:szCs w:val="22"/>
        </w:rPr>
        <w:t xml:space="preserve">minimalny format artykułu – jedna strona, </w:t>
      </w:r>
    </w:p>
    <w:p w14:paraId="47C12EE8" w14:textId="77777777" w:rsidR="00376FB0" w:rsidRPr="00765211" w:rsidRDefault="00376FB0" w:rsidP="00376FB0">
      <w:pPr>
        <w:pStyle w:val="Default"/>
        <w:numPr>
          <w:ilvl w:val="0"/>
          <w:numId w:val="29"/>
        </w:numPr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765211">
        <w:rPr>
          <w:rFonts w:ascii="Arial" w:hAnsi="Arial" w:cs="Arial"/>
          <w:color w:val="auto"/>
          <w:sz w:val="22"/>
          <w:szCs w:val="22"/>
        </w:rPr>
        <w:t>minimum 4 tys. znaków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59314F2C" w14:textId="78A55F4D" w:rsidR="00376FB0" w:rsidRPr="00855BAB" w:rsidRDefault="00376FB0" w:rsidP="00376FB0">
      <w:pPr>
        <w:pStyle w:val="Default"/>
        <w:numPr>
          <w:ilvl w:val="0"/>
          <w:numId w:val="29"/>
        </w:numPr>
        <w:spacing w:line="276" w:lineRule="auto"/>
        <w:ind w:left="170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55BAB">
        <w:rPr>
          <w:rFonts w:ascii="Arial" w:hAnsi="Arial" w:cs="Arial"/>
          <w:color w:val="auto"/>
          <w:sz w:val="22"/>
          <w:szCs w:val="22"/>
        </w:rPr>
        <w:t>kreacja treści</w:t>
      </w:r>
      <w:r w:rsidRPr="00377487">
        <w:rPr>
          <w:rFonts w:ascii="Arial" w:hAnsi="Arial" w:cs="Arial"/>
          <w:color w:val="auto"/>
          <w:sz w:val="22"/>
          <w:szCs w:val="22"/>
        </w:rPr>
        <w:t xml:space="preserve">: po stronie </w:t>
      </w:r>
      <w:r w:rsidR="00E46159">
        <w:rPr>
          <w:rFonts w:ascii="Arial" w:hAnsi="Arial" w:cs="Arial"/>
          <w:color w:val="auto"/>
          <w:sz w:val="22"/>
          <w:szCs w:val="22"/>
        </w:rPr>
        <w:t>Zamawiającego.</w:t>
      </w:r>
    </w:p>
    <w:p w14:paraId="53B74378" w14:textId="77777777" w:rsidR="00376FB0" w:rsidRPr="00CB0F02" w:rsidRDefault="00376FB0" w:rsidP="00376FB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A42F6E" w14:textId="724AA3CD" w:rsidR="00376FB0" w:rsidRDefault="004B66E4" w:rsidP="00376FB0">
      <w:pPr>
        <w:pStyle w:val="Default"/>
        <w:numPr>
          <w:ilvl w:val="0"/>
          <w:numId w:val="5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376FB0">
        <w:rPr>
          <w:rFonts w:ascii="Arial" w:hAnsi="Arial" w:cs="Arial"/>
          <w:b/>
          <w:bCs/>
          <w:sz w:val="22"/>
          <w:szCs w:val="22"/>
        </w:rPr>
        <w:t>ublikacja</w:t>
      </w:r>
      <w:r w:rsidR="00376FB0" w:rsidRPr="00CB0F02">
        <w:rPr>
          <w:rFonts w:ascii="Arial" w:hAnsi="Arial" w:cs="Arial"/>
          <w:b/>
          <w:bCs/>
          <w:sz w:val="22"/>
          <w:szCs w:val="22"/>
        </w:rPr>
        <w:t xml:space="preserve"> </w:t>
      </w:r>
      <w:r w:rsidR="00376FB0">
        <w:rPr>
          <w:rFonts w:ascii="Arial" w:hAnsi="Arial" w:cs="Arial"/>
          <w:b/>
          <w:bCs/>
          <w:sz w:val="22"/>
          <w:szCs w:val="22"/>
        </w:rPr>
        <w:t>(zakup nośnika)</w:t>
      </w:r>
      <w:r w:rsidR="00CD4921">
        <w:rPr>
          <w:rFonts w:ascii="Arial" w:hAnsi="Arial" w:cs="Arial"/>
          <w:b/>
          <w:bCs/>
          <w:sz w:val="22"/>
          <w:szCs w:val="22"/>
        </w:rPr>
        <w:t xml:space="preserve"> 1</w:t>
      </w:r>
      <w:r w:rsidR="00376FB0">
        <w:rPr>
          <w:rFonts w:ascii="Arial" w:hAnsi="Arial" w:cs="Arial"/>
          <w:b/>
          <w:bCs/>
          <w:sz w:val="22"/>
          <w:szCs w:val="22"/>
        </w:rPr>
        <w:t xml:space="preserve"> </w:t>
      </w:r>
      <w:r w:rsidR="00376FB0" w:rsidRPr="00CB0F02">
        <w:rPr>
          <w:rFonts w:ascii="Arial" w:hAnsi="Arial" w:cs="Arial"/>
          <w:b/>
          <w:bCs/>
          <w:sz w:val="22"/>
          <w:szCs w:val="22"/>
        </w:rPr>
        <w:t xml:space="preserve">artykułu sponsorowanego w </w:t>
      </w:r>
      <w:r>
        <w:rPr>
          <w:rFonts w:ascii="Arial" w:hAnsi="Arial" w:cs="Arial"/>
          <w:b/>
          <w:bCs/>
          <w:sz w:val="22"/>
          <w:szCs w:val="22"/>
        </w:rPr>
        <w:t>miesięczniku</w:t>
      </w:r>
      <w:r w:rsidR="00376FB0" w:rsidRPr="00CB0F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popularnym wśród seniorów:</w:t>
      </w:r>
    </w:p>
    <w:p w14:paraId="0DBC6AD4" w14:textId="265E1C0D" w:rsidR="00376FB0" w:rsidRDefault="00376FB0" w:rsidP="00376FB0">
      <w:pPr>
        <w:pStyle w:val="Default"/>
        <w:numPr>
          <w:ilvl w:val="0"/>
          <w:numId w:val="30"/>
        </w:numPr>
        <w:spacing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</w:rPr>
      </w:pPr>
      <w:r w:rsidRPr="00855BAB">
        <w:rPr>
          <w:rFonts w:ascii="Arial" w:hAnsi="Arial" w:cs="Arial"/>
          <w:b/>
          <w:bCs/>
          <w:sz w:val="22"/>
          <w:szCs w:val="22"/>
        </w:rPr>
        <w:lastRenderedPageBreak/>
        <w:t>miejsce publikacji:</w:t>
      </w:r>
      <w:r>
        <w:rPr>
          <w:rFonts w:ascii="Arial" w:hAnsi="Arial" w:cs="Arial"/>
          <w:sz w:val="22"/>
          <w:szCs w:val="22"/>
        </w:rPr>
        <w:t xml:space="preserve"> </w:t>
      </w:r>
      <w:r w:rsidRPr="00B75659">
        <w:rPr>
          <w:rFonts w:ascii="Arial" w:hAnsi="Arial" w:cs="Arial"/>
          <w:sz w:val="22"/>
          <w:szCs w:val="22"/>
        </w:rPr>
        <w:t xml:space="preserve">publikacja artykułu sponsorowanego </w:t>
      </w:r>
      <w:r w:rsidRPr="00CB0F02">
        <w:rPr>
          <w:rFonts w:ascii="Arial" w:hAnsi="Arial" w:cs="Arial"/>
          <w:sz w:val="22"/>
          <w:szCs w:val="22"/>
        </w:rPr>
        <w:t xml:space="preserve">w </w:t>
      </w:r>
      <w:r w:rsidR="004B66E4">
        <w:rPr>
          <w:rFonts w:ascii="Arial" w:hAnsi="Arial" w:cs="Arial"/>
          <w:sz w:val="22"/>
          <w:szCs w:val="22"/>
        </w:rPr>
        <w:t>magazynie</w:t>
      </w:r>
      <w:r w:rsidRPr="00CB0F02">
        <w:rPr>
          <w:rFonts w:ascii="Arial" w:hAnsi="Arial" w:cs="Arial"/>
          <w:sz w:val="22"/>
          <w:szCs w:val="22"/>
        </w:rPr>
        <w:t>, które ma udział seniorów wśród wszystkich czytelników ponad 50 proc</w:t>
      </w:r>
      <w:r>
        <w:rPr>
          <w:rFonts w:ascii="Arial" w:hAnsi="Arial" w:cs="Arial"/>
          <w:sz w:val="22"/>
          <w:szCs w:val="22"/>
        </w:rPr>
        <w:t>.</w:t>
      </w:r>
      <w:r w:rsidRPr="00CB0F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r w:rsidRPr="00CB0F02">
        <w:rPr>
          <w:rFonts w:ascii="Arial" w:hAnsi="Arial" w:cs="Arial"/>
          <w:sz w:val="22"/>
          <w:szCs w:val="22"/>
        </w:rPr>
        <w:t>sprzedaż</w:t>
      </w:r>
      <w:r>
        <w:rPr>
          <w:rFonts w:ascii="Arial" w:hAnsi="Arial" w:cs="Arial"/>
          <w:sz w:val="22"/>
          <w:szCs w:val="22"/>
        </w:rPr>
        <w:t>y</w:t>
      </w:r>
      <w:r w:rsidRPr="00CB0F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egzemplarzowej </w:t>
      </w:r>
      <w:r w:rsidRPr="00CB0F02">
        <w:rPr>
          <w:rFonts w:ascii="Arial" w:hAnsi="Arial" w:cs="Arial"/>
          <w:sz w:val="22"/>
          <w:szCs w:val="22"/>
        </w:rPr>
        <w:t>powyżej 1</w:t>
      </w:r>
      <w:r w:rsidR="00CD4921">
        <w:rPr>
          <w:rFonts w:ascii="Arial" w:hAnsi="Arial" w:cs="Arial"/>
          <w:sz w:val="22"/>
          <w:szCs w:val="22"/>
        </w:rPr>
        <w:t>4</w:t>
      </w:r>
      <w:r w:rsidRPr="00CB0F02">
        <w:rPr>
          <w:rFonts w:ascii="Arial" w:hAnsi="Arial" w:cs="Arial"/>
          <w:sz w:val="22"/>
          <w:szCs w:val="22"/>
        </w:rPr>
        <w:t xml:space="preserve"> tys</w:t>
      </w:r>
      <w:r>
        <w:rPr>
          <w:rFonts w:ascii="Arial" w:hAnsi="Arial" w:cs="Arial"/>
          <w:sz w:val="22"/>
          <w:szCs w:val="22"/>
        </w:rPr>
        <w:t>.,</w:t>
      </w:r>
    </w:p>
    <w:p w14:paraId="105AEEA8" w14:textId="77777777" w:rsidR="00376FB0" w:rsidRDefault="00376FB0" w:rsidP="00376FB0">
      <w:pPr>
        <w:pStyle w:val="Default"/>
        <w:numPr>
          <w:ilvl w:val="0"/>
          <w:numId w:val="30"/>
        </w:numPr>
        <w:spacing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</w:rPr>
      </w:pPr>
      <w:r w:rsidRPr="00AB63A4">
        <w:rPr>
          <w:rFonts w:ascii="Arial" w:hAnsi="Arial" w:cs="Arial"/>
          <w:b/>
          <w:bCs/>
          <w:sz w:val="22"/>
          <w:szCs w:val="22"/>
        </w:rPr>
        <w:t>termin publikacji:</w:t>
      </w:r>
    </w:p>
    <w:p w14:paraId="0B8259E2" w14:textId="462D0B25" w:rsidR="00376FB0" w:rsidRDefault="00376FB0" w:rsidP="00376FB0">
      <w:pPr>
        <w:pStyle w:val="Default"/>
        <w:numPr>
          <w:ilvl w:val="0"/>
          <w:numId w:val="31"/>
        </w:numPr>
        <w:spacing w:line="276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AB63A4">
        <w:rPr>
          <w:rFonts w:ascii="Arial" w:hAnsi="Arial" w:cs="Arial"/>
          <w:color w:val="auto"/>
          <w:sz w:val="22"/>
          <w:szCs w:val="22"/>
        </w:rPr>
        <w:t xml:space="preserve">publikacja musi zostać zrealizowana </w:t>
      </w:r>
      <w:r w:rsidRPr="004F746B">
        <w:rPr>
          <w:rFonts w:ascii="Arial" w:hAnsi="Arial" w:cs="Arial"/>
          <w:b/>
          <w:bCs/>
          <w:color w:val="auto"/>
          <w:sz w:val="22"/>
          <w:szCs w:val="22"/>
        </w:rPr>
        <w:t xml:space="preserve">do końca listopada </w:t>
      </w:r>
      <w:r w:rsidR="00F62B3F">
        <w:rPr>
          <w:rFonts w:ascii="Arial" w:hAnsi="Arial" w:cs="Arial"/>
          <w:b/>
          <w:bCs/>
          <w:color w:val="auto"/>
          <w:sz w:val="22"/>
          <w:szCs w:val="22"/>
        </w:rPr>
        <w:t>2024</w:t>
      </w:r>
      <w:r w:rsidRPr="004F746B">
        <w:rPr>
          <w:rFonts w:ascii="Arial" w:hAnsi="Arial" w:cs="Arial"/>
          <w:b/>
          <w:bCs/>
          <w:color w:val="auto"/>
          <w:sz w:val="22"/>
          <w:szCs w:val="22"/>
        </w:rPr>
        <w:t xml:space="preserve"> r.,</w:t>
      </w:r>
    </w:p>
    <w:p w14:paraId="22BEE515" w14:textId="77777777" w:rsidR="00376FB0" w:rsidRPr="00AB63A4" w:rsidRDefault="00376FB0" w:rsidP="00376FB0">
      <w:pPr>
        <w:pStyle w:val="Default"/>
        <w:numPr>
          <w:ilvl w:val="0"/>
          <w:numId w:val="31"/>
        </w:numPr>
        <w:spacing w:line="276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AB63A4">
        <w:rPr>
          <w:rFonts w:ascii="Arial" w:hAnsi="Arial" w:cs="Arial"/>
          <w:color w:val="auto"/>
          <w:sz w:val="22"/>
          <w:szCs w:val="22"/>
        </w:rPr>
        <w:t>Wykonawca szczegóły dot. publikacji zawrze w harmonogramie kampanii, który przekaże do akceptacji zamawiającego zgodnie z pkt VI.</w:t>
      </w:r>
    </w:p>
    <w:p w14:paraId="10671007" w14:textId="77777777" w:rsidR="00376FB0" w:rsidRDefault="00376FB0" w:rsidP="00376FB0">
      <w:pPr>
        <w:pStyle w:val="Default"/>
        <w:numPr>
          <w:ilvl w:val="0"/>
          <w:numId w:val="30"/>
        </w:numPr>
        <w:spacing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for</w:t>
      </w:r>
      <w:r w:rsidRPr="00316CA7">
        <w:rPr>
          <w:rFonts w:ascii="Arial" w:hAnsi="Arial" w:cs="Arial"/>
          <w:b/>
          <w:bCs/>
          <w:color w:val="auto"/>
          <w:sz w:val="22"/>
          <w:szCs w:val="22"/>
        </w:rPr>
        <w:t>mat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i treść</w:t>
      </w:r>
      <w:r w:rsidRPr="00316CA7">
        <w:rPr>
          <w:rFonts w:ascii="Arial" w:hAnsi="Arial" w:cs="Arial"/>
          <w:b/>
          <w:bCs/>
          <w:color w:val="auto"/>
          <w:sz w:val="22"/>
          <w:szCs w:val="22"/>
        </w:rPr>
        <w:t xml:space="preserve"> artykułu</w:t>
      </w:r>
      <w:r w:rsidRPr="00316CA7">
        <w:rPr>
          <w:rFonts w:ascii="Arial" w:hAnsi="Arial" w:cs="Arial"/>
          <w:color w:val="auto"/>
          <w:sz w:val="22"/>
          <w:szCs w:val="22"/>
        </w:rPr>
        <w:t>:</w:t>
      </w:r>
    </w:p>
    <w:p w14:paraId="5CDE9543" w14:textId="77777777" w:rsidR="00376FB0" w:rsidRDefault="00376FB0" w:rsidP="00376FB0">
      <w:pPr>
        <w:pStyle w:val="Default"/>
        <w:numPr>
          <w:ilvl w:val="0"/>
          <w:numId w:val="32"/>
        </w:numPr>
        <w:spacing w:line="276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AB63A4">
        <w:rPr>
          <w:rFonts w:ascii="Arial" w:hAnsi="Arial" w:cs="Arial"/>
          <w:sz w:val="22"/>
          <w:szCs w:val="22"/>
        </w:rPr>
        <w:t xml:space="preserve">minimalny format artykułu – jedna strona, </w:t>
      </w:r>
    </w:p>
    <w:p w14:paraId="6211186F" w14:textId="77777777" w:rsidR="00376FB0" w:rsidRDefault="00376FB0" w:rsidP="00376FB0">
      <w:pPr>
        <w:pStyle w:val="Default"/>
        <w:numPr>
          <w:ilvl w:val="0"/>
          <w:numId w:val="32"/>
        </w:numPr>
        <w:spacing w:line="276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AB63A4">
        <w:rPr>
          <w:rFonts w:ascii="Arial" w:hAnsi="Arial" w:cs="Arial"/>
          <w:color w:val="auto"/>
          <w:sz w:val="22"/>
          <w:szCs w:val="22"/>
        </w:rPr>
        <w:t>minimum 4 tys. znaków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44E34625" w14:textId="6454DF26" w:rsidR="00376FB0" w:rsidRPr="00FB44E4" w:rsidRDefault="00376FB0" w:rsidP="00376FB0">
      <w:pPr>
        <w:pStyle w:val="Default"/>
        <w:numPr>
          <w:ilvl w:val="0"/>
          <w:numId w:val="32"/>
        </w:numPr>
        <w:spacing w:line="276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AB63A4">
        <w:rPr>
          <w:rFonts w:ascii="Arial" w:hAnsi="Arial" w:cs="Arial"/>
          <w:color w:val="auto"/>
          <w:sz w:val="22"/>
          <w:szCs w:val="22"/>
        </w:rPr>
        <w:t xml:space="preserve">kreacja treści: po stronie </w:t>
      </w:r>
      <w:r w:rsidR="00403733">
        <w:rPr>
          <w:rFonts w:ascii="Arial" w:hAnsi="Arial" w:cs="Arial"/>
          <w:color w:val="auto"/>
          <w:sz w:val="22"/>
          <w:szCs w:val="22"/>
        </w:rPr>
        <w:t>Zlecającego</w:t>
      </w:r>
    </w:p>
    <w:p w14:paraId="5E06E1E4" w14:textId="77777777" w:rsidR="00376FB0" w:rsidRDefault="00376FB0" w:rsidP="00376FB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914C99C" w14:textId="6621E669" w:rsidR="00376FB0" w:rsidRPr="003E1116" w:rsidRDefault="00571348" w:rsidP="00376FB0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b/>
          <w:bCs/>
          <w:sz w:val="22"/>
          <w:szCs w:val="22"/>
          <w:lang w:eastAsia="ja-JP"/>
        </w:rPr>
      </w:pPr>
      <w:r>
        <w:rPr>
          <w:rFonts w:cs="Arial"/>
          <w:b/>
          <w:bCs/>
          <w:sz w:val="22"/>
          <w:szCs w:val="22"/>
        </w:rPr>
        <w:t>P</w:t>
      </w:r>
      <w:r w:rsidR="00376FB0" w:rsidRPr="003E1116">
        <w:rPr>
          <w:rFonts w:cs="Arial"/>
          <w:b/>
          <w:bCs/>
          <w:sz w:val="22"/>
          <w:szCs w:val="22"/>
        </w:rPr>
        <w:t xml:space="preserve">ublikacja (zakup nośnika) </w:t>
      </w:r>
      <w:r w:rsidR="00376FB0">
        <w:rPr>
          <w:rFonts w:cs="Arial"/>
          <w:b/>
          <w:bCs/>
          <w:sz w:val="22"/>
          <w:szCs w:val="22"/>
        </w:rPr>
        <w:t xml:space="preserve">1 </w:t>
      </w:r>
      <w:r w:rsidR="00376FB0" w:rsidRPr="003E1116">
        <w:rPr>
          <w:rFonts w:cs="Arial"/>
          <w:b/>
          <w:bCs/>
          <w:sz w:val="22"/>
          <w:szCs w:val="22"/>
        </w:rPr>
        <w:t>artykułu na ogólnopolskim portalu horyzontalnym online:</w:t>
      </w:r>
    </w:p>
    <w:p w14:paraId="3D874116" w14:textId="3ADC545B" w:rsidR="00376FB0" w:rsidRPr="00E85DF0" w:rsidRDefault="00376FB0" w:rsidP="00376FB0">
      <w:pPr>
        <w:pStyle w:val="Akapitzlist"/>
        <w:numPr>
          <w:ilvl w:val="0"/>
          <w:numId w:val="34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rFonts w:cs="Arial"/>
          <w:b/>
          <w:bCs/>
          <w:sz w:val="22"/>
          <w:szCs w:val="22"/>
        </w:rPr>
      </w:pPr>
      <w:r w:rsidRPr="00E85DF0">
        <w:rPr>
          <w:rFonts w:cs="Arial"/>
          <w:b/>
          <w:bCs/>
          <w:sz w:val="22"/>
          <w:szCs w:val="22"/>
        </w:rPr>
        <w:t xml:space="preserve">miejsce publikacji: </w:t>
      </w:r>
      <w:r w:rsidRPr="00E85DF0">
        <w:rPr>
          <w:rFonts w:cs="Arial"/>
          <w:sz w:val="22"/>
          <w:szCs w:val="22"/>
          <w:lang w:eastAsia="ja-JP"/>
        </w:rPr>
        <w:t>publikacja</w:t>
      </w:r>
      <w:r w:rsidRPr="00E85DF0">
        <w:rPr>
          <w:rFonts w:cs="Arial"/>
          <w:sz w:val="22"/>
          <w:szCs w:val="22"/>
        </w:rPr>
        <w:t xml:space="preserve"> artykułu na ogólnopolskim portalu horyzontalnym o </w:t>
      </w:r>
      <w:r w:rsidRPr="00E85DF0">
        <w:rPr>
          <w:rFonts w:cs="Arial"/>
          <w:sz w:val="22"/>
          <w:szCs w:val="22"/>
          <w:lang w:eastAsia="ja-JP"/>
        </w:rPr>
        <w:t xml:space="preserve">zasięgu </w:t>
      </w:r>
      <w:r w:rsidRPr="00E85DF0">
        <w:rPr>
          <w:rStyle w:val="cf01"/>
          <w:rFonts w:cs="Arial"/>
          <w:sz w:val="22"/>
          <w:szCs w:val="22"/>
        </w:rPr>
        <w:t xml:space="preserve">ponad 14 milionów unikalnych użytkowników miesięcznie (dane według </w:t>
      </w:r>
      <w:proofErr w:type="spellStart"/>
      <w:r w:rsidRPr="00E85DF0">
        <w:rPr>
          <w:rStyle w:val="cf01"/>
          <w:rFonts w:cs="Arial"/>
          <w:sz w:val="22"/>
          <w:szCs w:val="22"/>
        </w:rPr>
        <w:t>Mediapanel</w:t>
      </w:r>
      <w:proofErr w:type="spellEnd"/>
      <w:r w:rsidRPr="00E85DF0">
        <w:rPr>
          <w:rStyle w:val="cf01"/>
          <w:rFonts w:cs="Arial"/>
          <w:sz w:val="22"/>
          <w:szCs w:val="22"/>
        </w:rPr>
        <w:t xml:space="preserve"> </w:t>
      </w:r>
      <w:proofErr w:type="spellStart"/>
      <w:r w:rsidRPr="00E85DF0">
        <w:rPr>
          <w:rStyle w:val="cf01"/>
          <w:rFonts w:cs="Arial"/>
          <w:sz w:val="22"/>
          <w:szCs w:val="22"/>
        </w:rPr>
        <w:t>Gemius</w:t>
      </w:r>
      <w:proofErr w:type="spellEnd"/>
      <w:r w:rsidRPr="00E85DF0">
        <w:rPr>
          <w:rStyle w:val="cf01"/>
          <w:rFonts w:cs="Arial"/>
          <w:sz w:val="22"/>
          <w:szCs w:val="22"/>
        </w:rPr>
        <w:t xml:space="preserve">/PBI – za kwiecień </w:t>
      </w:r>
      <w:r w:rsidR="00F62B3F">
        <w:rPr>
          <w:rStyle w:val="cf01"/>
          <w:rFonts w:cs="Arial"/>
          <w:sz w:val="22"/>
          <w:szCs w:val="22"/>
        </w:rPr>
        <w:t>2024</w:t>
      </w:r>
      <w:r w:rsidRPr="00E85DF0">
        <w:rPr>
          <w:rStyle w:val="cf01"/>
          <w:rFonts w:cs="Arial"/>
          <w:sz w:val="22"/>
          <w:szCs w:val="22"/>
        </w:rPr>
        <w:t xml:space="preserve"> r. dla grupy docelowej 18+), </w:t>
      </w:r>
      <w:r w:rsidRPr="00E85DF0">
        <w:rPr>
          <w:rFonts w:cs="Arial"/>
          <w:sz w:val="22"/>
          <w:szCs w:val="22"/>
          <w:lang w:eastAsia="ja-JP"/>
        </w:rPr>
        <w:t xml:space="preserve"> </w:t>
      </w:r>
      <w:r w:rsidRPr="00E85DF0">
        <w:rPr>
          <w:rFonts w:cs="Arial"/>
          <w:sz w:val="22"/>
          <w:szCs w:val="22"/>
        </w:rPr>
        <w:t>gwarantowana łączna liczba unikalnych użytkowników dla artykułu: 15 000 UU;</w:t>
      </w:r>
    </w:p>
    <w:p w14:paraId="08D8B38D" w14:textId="77777777" w:rsidR="00376FB0" w:rsidRPr="00FB44E4" w:rsidRDefault="00376FB0" w:rsidP="00376FB0">
      <w:pPr>
        <w:pStyle w:val="Default"/>
        <w:numPr>
          <w:ilvl w:val="0"/>
          <w:numId w:val="34"/>
        </w:numPr>
        <w:spacing w:line="276" w:lineRule="auto"/>
        <w:ind w:left="113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B44E4">
        <w:rPr>
          <w:rFonts w:ascii="Arial" w:hAnsi="Arial" w:cs="Arial"/>
          <w:b/>
          <w:bCs/>
          <w:color w:val="auto"/>
          <w:sz w:val="22"/>
          <w:szCs w:val="22"/>
        </w:rPr>
        <w:t>termin publikacji:</w:t>
      </w:r>
      <w:r w:rsidRPr="00FB44E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C6CD16E" w14:textId="6DC579E8" w:rsidR="00376FB0" w:rsidRPr="00FB44E4" w:rsidRDefault="00376FB0" w:rsidP="00376FB0">
      <w:pPr>
        <w:pStyle w:val="Default"/>
        <w:numPr>
          <w:ilvl w:val="0"/>
          <w:numId w:val="35"/>
        </w:numPr>
        <w:adjustRightInd/>
        <w:spacing w:line="276" w:lineRule="auto"/>
        <w:ind w:left="1418"/>
        <w:jc w:val="both"/>
        <w:rPr>
          <w:rFonts w:ascii="Arial" w:hAnsi="Arial" w:cs="Arial"/>
          <w:color w:val="auto"/>
          <w:sz w:val="22"/>
          <w:szCs w:val="22"/>
        </w:rPr>
      </w:pPr>
      <w:r w:rsidRPr="00FB44E4">
        <w:rPr>
          <w:rFonts w:ascii="Arial" w:hAnsi="Arial" w:cs="Arial"/>
          <w:color w:val="auto"/>
          <w:sz w:val="22"/>
          <w:szCs w:val="22"/>
        </w:rPr>
        <w:t xml:space="preserve">publikacja musi zostać zrealizowana </w:t>
      </w:r>
      <w:r w:rsidRPr="004F746B">
        <w:rPr>
          <w:rFonts w:ascii="Arial" w:hAnsi="Arial" w:cs="Arial"/>
          <w:b/>
          <w:bCs/>
          <w:color w:val="auto"/>
          <w:sz w:val="22"/>
          <w:szCs w:val="22"/>
        </w:rPr>
        <w:t xml:space="preserve">do końca listopada </w:t>
      </w:r>
      <w:r w:rsidR="00F62B3F">
        <w:rPr>
          <w:rFonts w:ascii="Arial" w:hAnsi="Arial" w:cs="Arial"/>
          <w:b/>
          <w:bCs/>
          <w:color w:val="auto"/>
          <w:sz w:val="22"/>
          <w:szCs w:val="22"/>
        </w:rPr>
        <w:t>2024</w:t>
      </w:r>
      <w:r w:rsidRPr="004F746B">
        <w:rPr>
          <w:rFonts w:ascii="Arial" w:hAnsi="Arial" w:cs="Arial"/>
          <w:b/>
          <w:bCs/>
          <w:color w:val="auto"/>
          <w:sz w:val="22"/>
          <w:szCs w:val="22"/>
        </w:rPr>
        <w:t xml:space="preserve"> r.,</w:t>
      </w:r>
    </w:p>
    <w:p w14:paraId="75AB656A" w14:textId="77777777" w:rsidR="00376FB0" w:rsidRPr="00FD2E8D" w:rsidRDefault="00376FB0" w:rsidP="00376FB0">
      <w:pPr>
        <w:pStyle w:val="Default"/>
        <w:numPr>
          <w:ilvl w:val="0"/>
          <w:numId w:val="35"/>
        </w:numPr>
        <w:adjustRightInd/>
        <w:spacing w:line="276" w:lineRule="auto"/>
        <w:ind w:left="1418"/>
        <w:jc w:val="both"/>
        <w:rPr>
          <w:rFonts w:ascii="Arial" w:hAnsi="Arial" w:cs="Arial"/>
          <w:color w:val="auto"/>
          <w:sz w:val="22"/>
          <w:szCs w:val="22"/>
        </w:rPr>
      </w:pPr>
      <w:r w:rsidRPr="00FD2E8D">
        <w:rPr>
          <w:rFonts w:ascii="Arial" w:hAnsi="Arial" w:cs="Arial"/>
          <w:color w:val="auto"/>
          <w:sz w:val="22"/>
          <w:szCs w:val="22"/>
        </w:rPr>
        <w:t>Wykonawca szczegóły dot. publikacji zawrze w harmonogramie kampanii, który przekaże do akceptacji zamawiającego zgodnie z pkt VI,</w:t>
      </w:r>
    </w:p>
    <w:p w14:paraId="4B5E8878" w14:textId="530F85EF" w:rsidR="00376FB0" w:rsidRPr="00FD2E8D" w:rsidRDefault="00376FB0" w:rsidP="00376FB0">
      <w:pPr>
        <w:pStyle w:val="Default"/>
        <w:numPr>
          <w:ilvl w:val="0"/>
          <w:numId w:val="35"/>
        </w:numPr>
        <w:adjustRightInd/>
        <w:spacing w:line="276" w:lineRule="auto"/>
        <w:ind w:left="141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FD2E8D">
        <w:rPr>
          <w:rFonts w:ascii="Arial" w:hAnsi="Arial" w:cs="Arial"/>
          <w:color w:val="auto"/>
          <w:sz w:val="22"/>
          <w:szCs w:val="22"/>
        </w:rPr>
        <w:t>czas trwania promocji artykułów (czas w jakim wykonawca musi osiągnąć cel wskazany powyżej):</w:t>
      </w:r>
      <w:r w:rsidRPr="00FD2E8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D2E8D">
        <w:rPr>
          <w:rFonts w:ascii="Arial" w:hAnsi="Arial" w:cs="Arial"/>
          <w:color w:val="auto"/>
          <w:sz w:val="22"/>
          <w:szCs w:val="22"/>
        </w:rPr>
        <w:t>maksymalnie</w:t>
      </w:r>
      <w:r w:rsidRPr="00FD2E8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D2E8D">
        <w:rPr>
          <w:rFonts w:ascii="Arial" w:hAnsi="Arial" w:cs="Arial"/>
          <w:color w:val="auto"/>
          <w:sz w:val="22"/>
          <w:szCs w:val="22"/>
        </w:rPr>
        <w:t xml:space="preserve">1 miesiąc od daty rozpoczęcia publikacji, </w:t>
      </w:r>
      <w:r w:rsidRPr="00FD2E8D">
        <w:rPr>
          <w:rFonts w:ascii="Arial" w:hAnsi="Arial" w:cs="Arial"/>
          <w:b/>
          <w:bCs/>
          <w:color w:val="auto"/>
          <w:sz w:val="22"/>
          <w:szCs w:val="22"/>
        </w:rPr>
        <w:t>ale nie później niż do 22.12.</w:t>
      </w:r>
      <w:r w:rsidR="00F62B3F">
        <w:rPr>
          <w:rFonts w:ascii="Arial" w:hAnsi="Arial" w:cs="Arial"/>
          <w:b/>
          <w:bCs/>
          <w:color w:val="auto"/>
          <w:sz w:val="22"/>
          <w:szCs w:val="22"/>
        </w:rPr>
        <w:t>2024</w:t>
      </w:r>
      <w:r w:rsidRPr="00FD2E8D">
        <w:rPr>
          <w:rFonts w:ascii="Arial" w:hAnsi="Arial" w:cs="Arial"/>
          <w:b/>
          <w:bCs/>
          <w:color w:val="auto"/>
          <w:sz w:val="22"/>
          <w:szCs w:val="22"/>
        </w:rPr>
        <w:t xml:space="preserve"> r.</w:t>
      </w:r>
    </w:p>
    <w:p w14:paraId="04A65244" w14:textId="77777777" w:rsidR="00376FB0" w:rsidRPr="005F3410" w:rsidRDefault="00376FB0" w:rsidP="00376FB0">
      <w:pPr>
        <w:pStyle w:val="Default"/>
        <w:numPr>
          <w:ilvl w:val="0"/>
          <w:numId w:val="34"/>
        </w:numPr>
        <w:adjustRightInd/>
        <w:spacing w:line="276" w:lineRule="auto"/>
        <w:ind w:left="113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5F3410">
        <w:rPr>
          <w:rFonts w:ascii="Arial" w:hAnsi="Arial" w:cs="Arial"/>
          <w:b/>
          <w:bCs/>
          <w:color w:val="auto"/>
          <w:sz w:val="22"/>
          <w:szCs w:val="22"/>
        </w:rPr>
        <w:t xml:space="preserve">format i treść artykułu: </w:t>
      </w:r>
    </w:p>
    <w:p w14:paraId="7BAEB90A" w14:textId="77777777" w:rsidR="00376FB0" w:rsidRPr="00FB44E4" w:rsidRDefault="00376FB0" w:rsidP="00376FB0">
      <w:pPr>
        <w:pStyle w:val="Default"/>
        <w:numPr>
          <w:ilvl w:val="0"/>
          <w:numId w:val="36"/>
        </w:numPr>
        <w:adjustRightInd/>
        <w:spacing w:line="276" w:lineRule="auto"/>
        <w:ind w:left="1418"/>
        <w:jc w:val="both"/>
        <w:rPr>
          <w:rFonts w:ascii="Arial" w:hAnsi="Arial" w:cs="Arial"/>
          <w:color w:val="auto"/>
          <w:sz w:val="22"/>
          <w:szCs w:val="22"/>
        </w:rPr>
      </w:pPr>
      <w:r w:rsidRPr="00FB44E4">
        <w:rPr>
          <w:rFonts w:ascii="Arial" w:hAnsi="Arial" w:cs="Arial"/>
          <w:color w:val="auto"/>
          <w:sz w:val="22"/>
          <w:szCs w:val="22"/>
        </w:rPr>
        <w:t>strona artykułowa bez reklam;</w:t>
      </w:r>
    </w:p>
    <w:p w14:paraId="78FDB9A1" w14:textId="79B40382" w:rsidR="00376FB0" w:rsidRPr="00FB44E4" w:rsidRDefault="00376FB0" w:rsidP="00376FB0">
      <w:pPr>
        <w:pStyle w:val="Default"/>
        <w:numPr>
          <w:ilvl w:val="0"/>
          <w:numId w:val="36"/>
        </w:numPr>
        <w:adjustRightInd/>
        <w:spacing w:line="276" w:lineRule="auto"/>
        <w:ind w:left="1418"/>
        <w:jc w:val="both"/>
        <w:rPr>
          <w:rFonts w:ascii="Arial" w:hAnsi="Arial" w:cs="Arial"/>
          <w:color w:val="auto"/>
          <w:sz w:val="22"/>
          <w:szCs w:val="22"/>
        </w:rPr>
      </w:pPr>
      <w:r w:rsidRPr="00FB44E4">
        <w:rPr>
          <w:rFonts w:ascii="Arial" w:hAnsi="Arial" w:cs="Arial"/>
          <w:color w:val="auto"/>
          <w:sz w:val="22"/>
          <w:szCs w:val="22"/>
        </w:rPr>
        <w:t>kreacja treści artykułów</w:t>
      </w:r>
      <w:r w:rsidR="00571348">
        <w:rPr>
          <w:rFonts w:ascii="Arial" w:hAnsi="Arial" w:cs="Arial"/>
          <w:color w:val="auto"/>
          <w:sz w:val="22"/>
          <w:szCs w:val="22"/>
        </w:rPr>
        <w:t xml:space="preserve"> po stronie Zamawiającego. O</w:t>
      </w:r>
      <w:r w:rsidRPr="00FB44E4">
        <w:rPr>
          <w:rFonts w:ascii="Arial" w:hAnsi="Arial" w:cs="Arial"/>
          <w:color w:val="auto"/>
          <w:sz w:val="22"/>
          <w:szCs w:val="22"/>
        </w:rPr>
        <w:t xml:space="preserve">ptymalizacja treści artykułu po stronie </w:t>
      </w:r>
      <w:r>
        <w:rPr>
          <w:rFonts w:ascii="Arial" w:hAnsi="Arial" w:cs="Arial"/>
          <w:color w:val="auto"/>
          <w:sz w:val="22"/>
          <w:szCs w:val="22"/>
        </w:rPr>
        <w:t>W</w:t>
      </w:r>
      <w:r w:rsidRPr="00FB44E4">
        <w:rPr>
          <w:rFonts w:ascii="Arial" w:hAnsi="Arial" w:cs="Arial"/>
          <w:color w:val="auto"/>
          <w:sz w:val="22"/>
          <w:szCs w:val="22"/>
        </w:rPr>
        <w:t>ykonawcy: op</w:t>
      </w:r>
      <w:r w:rsidR="00571348">
        <w:rPr>
          <w:rFonts w:ascii="Arial" w:hAnsi="Arial" w:cs="Arial"/>
          <w:color w:val="auto"/>
          <w:sz w:val="22"/>
          <w:szCs w:val="22"/>
        </w:rPr>
        <w:t>tymalizacja</w:t>
      </w:r>
      <w:r w:rsidRPr="00FB44E4">
        <w:rPr>
          <w:rFonts w:ascii="Arial" w:hAnsi="Arial" w:cs="Arial"/>
          <w:color w:val="auto"/>
          <w:sz w:val="22"/>
          <w:szCs w:val="22"/>
        </w:rPr>
        <w:t xml:space="preserve"> treści musi nastąpić w porozumieniu z Zamawiającym</w:t>
      </w:r>
      <w:r w:rsidR="00571348">
        <w:rPr>
          <w:rFonts w:ascii="Arial" w:hAnsi="Arial" w:cs="Arial"/>
          <w:color w:val="auto"/>
          <w:sz w:val="22"/>
          <w:szCs w:val="22"/>
        </w:rPr>
        <w:t>;</w:t>
      </w:r>
    </w:p>
    <w:p w14:paraId="38C73F36" w14:textId="77777777" w:rsidR="00376FB0" w:rsidRDefault="00376FB0" w:rsidP="00376FB0">
      <w:pPr>
        <w:pStyle w:val="Default"/>
        <w:numPr>
          <w:ilvl w:val="0"/>
          <w:numId w:val="36"/>
        </w:numPr>
        <w:adjustRightInd/>
        <w:spacing w:line="276" w:lineRule="auto"/>
        <w:ind w:left="1418"/>
        <w:jc w:val="both"/>
        <w:rPr>
          <w:rStyle w:val="cf01"/>
          <w:rFonts w:ascii="Arial" w:hAnsi="Arial" w:cs="Arial"/>
          <w:color w:val="auto"/>
          <w:sz w:val="22"/>
          <w:szCs w:val="22"/>
        </w:rPr>
      </w:pPr>
      <w:proofErr w:type="spellStart"/>
      <w:r w:rsidRPr="00FB44E4">
        <w:rPr>
          <w:rFonts w:ascii="Arial" w:hAnsi="Arial" w:cs="Arial"/>
          <w:color w:val="auto"/>
          <w:sz w:val="22"/>
          <w:szCs w:val="22"/>
        </w:rPr>
        <w:t>branding</w:t>
      </w:r>
      <w:proofErr w:type="spellEnd"/>
      <w:r w:rsidRPr="00FB44E4">
        <w:rPr>
          <w:rFonts w:ascii="Arial" w:hAnsi="Arial" w:cs="Arial"/>
          <w:color w:val="auto"/>
          <w:sz w:val="22"/>
          <w:szCs w:val="22"/>
        </w:rPr>
        <w:t xml:space="preserve"> reklamowy na wyłączność, </w:t>
      </w:r>
      <w:r w:rsidRPr="00FB44E4">
        <w:rPr>
          <w:rStyle w:val="cf01"/>
          <w:rFonts w:ascii="Arial" w:hAnsi="Arial" w:cs="Arial"/>
          <w:color w:val="auto"/>
          <w:sz w:val="22"/>
          <w:szCs w:val="22"/>
        </w:rPr>
        <w:t xml:space="preserve">pozwalający na generowanie ruchu z kreacji reklamowej do kanałów wskazanych przez </w:t>
      </w:r>
      <w:r>
        <w:rPr>
          <w:rStyle w:val="cf01"/>
          <w:rFonts w:ascii="Arial" w:hAnsi="Arial" w:cs="Arial"/>
          <w:color w:val="auto"/>
          <w:sz w:val="22"/>
          <w:szCs w:val="22"/>
        </w:rPr>
        <w:t>W</w:t>
      </w:r>
      <w:r w:rsidRPr="00FB44E4">
        <w:rPr>
          <w:rStyle w:val="cf01"/>
          <w:rFonts w:ascii="Arial" w:hAnsi="Arial" w:cs="Arial"/>
          <w:color w:val="auto"/>
          <w:sz w:val="22"/>
          <w:szCs w:val="22"/>
        </w:rPr>
        <w:t>ykonawcę.</w:t>
      </w:r>
      <w:bookmarkEnd w:id="2"/>
    </w:p>
    <w:p w14:paraId="4ED0DFD8" w14:textId="77777777" w:rsidR="00376FB0" w:rsidRDefault="00376FB0" w:rsidP="00376FB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E284A85" w14:textId="342BC5BE" w:rsidR="00376FB0" w:rsidRPr="005A1151" w:rsidRDefault="00376FB0" w:rsidP="00376FB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KAMPANIA OUTDOOROWA</w:t>
      </w:r>
      <w:r w:rsidR="003A19C7">
        <w:rPr>
          <w:rFonts w:ascii="Arial" w:hAnsi="Arial" w:cs="Arial"/>
          <w:b/>
          <w:bCs/>
          <w:sz w:val="22"/>
          <w:szCs w:val="22"/>
        </w:rPr>
        <w:t xml:space="preserve"> - </w:t>
      </w:r>
      <w:r w:rsidR="003A19C7" w:rsidRPr="003A19C7">
        <w:rPr>
          <w:rFonts w:ascii="Arial" w:hAnsi="Arial" w:cs="Arial"/>
          <w:b/>
          <w:bCs/>
          <w:sz w:val="22"/>
          <w:szCs w:val="22"/>
        </w:rPr>
        <w:t>REALIZOWANA W RAMACH PRAWA OPCJI OPISANEGO W ROZDZIALE XIX SWZ</w:t>
      </w:r>
    </w:p>
    <w:p w14:paraId="2ABF9D1F" w14:textId="77777777" w:rsidR="00376FB0" w:rsidRPr="005A1151" w:rsidRDefault="00376FB0" w:rsidP="00376FB0">
      <w:pPr>
        <w:spacing w:line="276" w:lineRule="auto"/>
        <w:rPr>
          <w:b/>
          <w:bCs/>
          <w:sz w:val="22"/>
          <w:szCs w:val="22"/>
        </w:rPr>
      </w:pPr>
    </w:p>
    <w:p w14:paraId="13FB68B5" w14:textId="77777777" w:rsidR="00376FB0" w:rsidRPr="005A1151" w:rsidRDefault="00376FB0" w:rsidP="00376FB0">
      <w:pPr>
        <w:pStyle w:val="Akapitzlist"/>
        <w:numPr>
          <w:ilvl w:val="0"/>
          <w:numId w:val="37"/>
        </w:numPr>
        <w:spacing w:line="276" w:lineRule="auto"/>
        <w:rPr>
          <w:rFonts w:cs="Arial"/>
          <w:sz w:val="22"/>
          <w:szCs w:val="22"/>
        </w:rPr>
      </w:pPr>
      <w:r w:rsidRPr="005A1151">
        <w:rPr>
          <w:rFonts w:cs="Arial"/>
          <w:b/>
          <w:bCs/>
          <w:sz w:val="22"/>
          <w:szCs w:val="22"/>
        </w:rPr>
        <w:t>Ekspozycja dynamicznego spotu reklamowego</w:t>
      </w:r>
      <w:r>
        <w:rPr>
          <w:rFonts w:cs="Arial"/>
          <w:b/>
          <w:bCs/>
          <w:sz w:val="22"/>
          <w:szCs w:val="22"/>
        </w:rPr>
        <w:t xml:space="preserve"> w formie wideo</w:t>
      </w:r>
      <w:r w:rsidRPr="005A1151">
        <w:rPr>
          <w:rFonts w:cs="Arial"/>
          <w:b/>
          <w:bCs/>
          <w:sz w:val="22"/>
          <w:szCs w:val="22"/>
        </w:rPr>
        <w:t xml:space="preserve"> (czas trwania jednej emisji</w:t>
      </w:r>
      <w:r w:rsidRPr="00DC54C2">
        <w:rPr>
          <w:rFonts w:cs="Arial"/>
          <w:b/>
          <w:bCs/>
          <w:sz w:val="22"/>
          <w:szCs w:val="22"/>
        </w:rPr>
        <w:t>: 15 sekund)</w:t>
      </w:r>
      <w:r w:rsidRPr="005A1151">
        <w:rPr>
          <w:rFonts w:cs="Arial"/>
          <w:b/>
          <w:bCs/>
          <w:sz w:val="22"/>
          <w:szCs w:val="22"/>
        </w:rPr>
        <w:t xml:space="preserve"> dostarczonego przez Zamawiającego, na monitorach LCD w</w:t>
      </w:r>
      <w:r>
        <w:rPr>
          <w:rFonts w:cs="Arial"/>
          <w:b/>
          <w:bCs/>
          <w:sz w:val="22"/>
          <w:szCs w:val="22"/>
        </w:rPr>
        <w:t> </w:t>
      </w:r>
      <w:r w:rsidRPr="005A1151">
        <w:rPr>
          <w:rFonts w:cs="Arial"/>
          <w:b/>
          <w:bCs/>
          <w:sz w:val="22"/>
          <w:szCs w:val="22"/>
        </w:rPr>
        <w:t>pociągach kolei regionalnych w oparciu o następujące parametry</w:t>
      </w:r>
      <w:r w:rsidRPr="005A1151">
        <w:rPr>
          <w:rFonts w:cs="Arial"/>
          <w:sz w:val="22"/>
          <w:szCs w:val="22"/>
        </w:rPr>
        <w:t>:</w:t>
      </w:r>
    </w:p>
    <w:p w14:paraId="2EECB54E" w14:textId="77777777" w:rsidR="00376FB0" w:rsidRPr="005A1151" w:rsidRDefault="00376FB0" w:rsidP="00376FB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134"/>
        <w:rPr>
          <w:rFonts w:cs="Arial"/>
          <w:sz w:val="22"/>
          <w:szCs w:val="22"/>
        </w:rPr>
      </w:pPr>
      <w:r w:rsidRPr="005A1151">
        <w:rPr>
          <w:rFonts w:cs="Arial"/>
          <w:sz w:val="22"/>
          <w:szCs w:val="22"/>
        </w:rPr>
        <w:t>Koleje Mazowieckie – 1</w:t>
      </w:r>
      <w:r>
        <w:rPr>
          <w:rFonts w:cs="Arial"/>
          <w:sz w:val="22"/>
          <w:szCs w:val="22"/>
        </w:rPr>
        <w:t>200 ekranów</w:t>
      </w:r>
      <w:r w:rsidRPr="005A1151">
        <w:rPr>
          <w:rFonts w:cs="Arial"/>
          <w:sz w:val="22"/>
          <w:szCs w:val="22"/>
        </w:rPr>
        <w:t xml:space="preserve"> (3 emisje w godzinie),</w:t>
      </w:r>
    </w:p>
    <w:p w14:paraId="49F44B1A" w14:textId="77777777" w:rsidR="00376FB0" w:rsidRPr="005A1151" w:rsidRDefault="00376FB0" w:rsidP="00376FB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276" w:lineRule="auto"/>
        <w:ind w:left="1134"/>
        <w:textAlignment w:val="auto"/>
        <w:rPr>
          <w:rFonts w:cs="Arial"/>
          <w:b/>
          <w:sz w:val="22"/>
          <w:szCs w:val="22"/>
        </w:rPr>
      </w:pPr>
      <w:r w:rsidRPr="005A1151">
        <w:rPr>
          <w:rFonts w:cs="Arial"/>
          <w:sz w:val="22"/>
          <w:szCs w:val="22"/>
        </w:rPr>
        <w:t>Koleje Małopolskie – 23 pojazdy (4 emisje w godzinie)</w:t>
      </w:r>
      <w:r>
        <w:rPr>
          <w:rFonts w:cs="Arial"/>
          <w:sz w:val="22"/>
          <w:szCs w:val="22"/>
        </w:rPr>
        <w:t>,</w:t>
      </w:r>
    </w:p>
    <w:p w14:paraId="3BF1EF26" w14:textId="77777777" w:rsidR="00376FB0" w:rsidRPr="005A1151" w:rsidRDefault="00376FB0" w:rsidP="00376FB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276" w:lineRule="auto"/>
        <w:ind w:left="1134"/>
        <w:textAlignment w:val="auto"/>
        <w:rPr>
          <w:rFonts w:cs="Arial"/>
          <w:sz w:val="22"/>
          <w:szCs w:val="22"/>
        </w:rPr>
      </w:pPr>
      <w:r w:rsidRPr="005A1151">
        <w:rPr>
          <w:rFonts w:cs="Arial"/>
          <w:sz w:val="22"/>
          <w:szCs w:val="22"/>
        </w:rPr>
        <w:t>Łódzka Kolej Aglomeracyjna – 34 pojazdy</w:t>
      </w:r>
      <w:r>
        <w:rPr>
          <w:rFonts w:cs="Arial"/>
          <w:sz w:val="22"/>
          <w:szCs w:val="22"/>
        </w:rPr>
        <w:t>, 198 ekranów</w:t>
      </w:r>
      <w:r w:rsidRPr="005A1151">
        <w:rPr>
          <w:rFonts w:cs="Arial"/>
          <w:sz w:val="22"/>
          <w:szCs w:val="22"/>
        </w:rPr>
        <w:t xml:space="preserve"> (4 emisje w godzinie)</w:t>
      </w:r>
      <w:r>
        <w:rPr>
          <w:rFonts w:cs="Arial"/>
          <w:sz w:val="22"/>
          <w:szCs w:val="22"/>
        </w:rPr>
        <w:t>,</w:t>
      </w:r>
    </w:p>
    <w:p w14:paraId="4B706251" w14:textId="77777777" w:rsidR="00376FB0" w:rsidRPr="005A1151" w:rsidRDefault="00376FB0" w:rsidP="00376FB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276" w:lineRule="auto"/>
        <w:ind w:left="1134"/>
        <w:textAlignment w:val="auto"/>
        <w:rPr>
          <w:rFonts w:cs="Arial"/>
          <w:b/>
          <w:sz w:val="22"/>
          <w:szCs w:val="22"/>
        </w:rPr>
      </w:pPr>
      <w:r w:rsidRPr="005A1151">
        <w:rPr>
          <w:rFonts w:cs="Arial"/>
          <w:sz w:val="22"/>
          <w:szCs w:val="22"/>
        </w:rPr>
        <w:t xml:space="preserve">Koleje Wielkopolskie – </w:t>
      </w:r>
      <w:r>
        <w:rPr>
          <w:rFonts w:cs="Arial"/>
          <w:sz w:val="22"/>
          <w:szCs w:val="22"/>
        </w:rPr>
        <w:t>60</w:t>
      </w:r>
      <w:r w:rsidRPr="005A1151">
        <w:rPr>
          <w:rFonts w:cs="Arial"/>
          <w:sz w:val="22"/>
          <w:szCs w:val="22"/>
        </w:rPr>
        <w:t xml:space="preserve"> pojazdów</w:t>
      </w:r>
      <w:r>
        <w:rPr>
          <w:rFonts w:cs="Arial"/>
          <w:sz w:val="22"/>
          <w:szCs w:val="22"/>
        </w:rPr>
        <w:t>, 300 ekranów</w:t>
      </w:r>
      <w:r w:rsidRPr="005A1151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3</w:t>
      </w:r>
      <w:r w:rsidRPr="005A1151">
        <w:rPr>
          <w:rFonts w:cs="Arial"/>
          <w:sz w:val="22"/>
          <w:szCs w:val="22"/>
        </w:rPr>
        <w:t xml:space="preserve"> emisje w godzinie)</w:t>
      </w:r>
      <w:r>
        <w:rPr>
          <w:rFonts w:cs="Arial"/>
          <w:bCs/>
          <w:sz w:val="22"/>
          <w:szCs w:val="22"/>
        </w:rPr>
        <w:t>,</w:t>
      </w:r>
    </w:p>
    <w:p w14:paraId="31788B47" w14:textId="77777777" w:rsidR="00376FB0" w:rsidRPr="005A1151" w:rsidRDefault="00376FB0" w:rsidP="00376FB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276" w:lineRule="auto"/>
        <w:ind w:left="1134"/>
        <w:textAlignment w:val="auto"/>
        <w:rPr>
          <w:rFonts w:cs="Arial"/>
          <w:b/>
          <w:sz w:val="22"/>
          <w:szCs w:val="22"/>
        </w:rPr>
      </w:pPr>
      <w:r w:rsidRPr="005A1151">
        <w:rPr>
          <w:rFonts w:cs="Arial"/>
          <w:sz w:val="22"/>
          <w:szCs w:val="22"/>
        </w:rPr>
        <w:t>Koleje Dolnośląskie – 20</w:t>
      </w:r>
      <w:r>
        <w:rPr>
          <w:rFonts w:cs="Arial"/>
          <w:sz w:val="22"/>
          <w:szCs w:val="22"/>
        </w:rPr>
        <w:t>0</w:t>
      </w:r>
      <w:r w:rsidRPr="005A115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ekranów</w:t>
      </w:r>
      <w:r w:rsidRPr="005A1151">
        <w:rPr>
          <w:rFonts w:cs="Arial"/>
          <w:sz w:val="22"/>
          <w:szCs w:val="22"/>
        </w:rPr>
        <w:t xml:space="preserve"> (4 emisje w godzinie)</w:t>
      </w:r>
      <w:r>
        <w:rPr>
          <w:rFonts w:cs="Arial"/>
          <w:sz w:val="22"/>
          <w:szCs w:val="22"/>
        </w:rPr>
        <w:t>,</w:t>
      </w:r>
    </w:p>
    <w:p w14:paraId="7883F210" w14:textId="77777777" w:rsidR="00376FB0" w:rsidRPr="005A1151" w:rsidRDefault="00376FB0" w:rsidP="00376FB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276" w:lineRule="auto"/>
        <w:ind w:left="1134"/>
        <w:textAlignment w:val="auto"/>
        <w:rPr>
          <w:rFonts w:cs="Arial"/>
          <w:b/>
          <w:sz w:val="22"/>
          <w:szCs w:val="22"/>
        </w:rPr>
      </w:pPr>
      <w:r w:rsidRPr="00D17672">
        <w:rPr>
          <w:rFonts w:cs="Arial"/>
          <w:color w:val="000000" w:themeColor="text1"/>
          <w:sz w:val="22"/>
          <w:szCs w:val="22"/>
        </w:rPr>
        <w:t xml:space="preserve">Pomorska Kolej Metropolitalna </w:t>
      </w:r>
      <w:r w:rsidRPr="005A1151">
        <w:rPr>
          <w:rFonts w:cs="Arial"/>
          <w:sz w:val="22"/>
          <w:szCs w:val="22"/>
        </w:rPr>
        <w:t>–</w:t>
      </w:r>
      <w:r w:rsidRPr="005A1151">
        <w:rPr>
          <w:rFonts w:cs="Arial"/>
          <w:b/>
          <w:sz w:val="22"/>
          <w:szCs w:val="22"/>
        </w:rPr>
        <w:t xml:space="preserve"> </w:t>
      </w:r>
      <w:r w:rsidRPr="005A1151">
        <w:rPr>
          <w:rFonts w:cs="Arial"/>
          <w:bCs/>
          <w:sz w:val="22"/>
          <w:szCs w:val="22"/>
        </w:rPr>
        <w:t>20 pojazdów</w:t>
      </w:r>
      <w:r w:rsidRPr="005A1151">
        <w:rPr>
          <w:rFonts w:cs="Arial"/>
          <w:sz w:val="22"/>
          <w:szCs w:val="22"/>
        </w:rPr>
        <w:t xml:space="preserve"> (12 emisji w godzinie)</w:t>
      </w:r>
      <w:r>
        <w:rPr>
          <w:rFonts w:cs="Arial"/>
          <w:sz w:val="22"/>
          <w:szCs w:val="22"/>
        </w:rPr>
        <w:t>,</w:t>
      </w:r>
    </w:p>
    <w:p w14:paraId="78EA56C1" w14:textId="77777777" w:rsidR="00376FB0" w:rsidRPr="005A1151" w:rsidRDefault="00376FB0" w:rsidP="00376FB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276" w:lineRule="auto"/>
        <w:ind w:left="1134"/>
        <w:textAlignment w:val="auto"/>
        <w:rPr>
          <w:rFonts w:cs="Arial"/>
          <w:b/>
          <w:sz w:val="22"/>
          <w:szCs w:val="22"/>
        </w:rPr>
      </w:pPr>
      <w:r w:rsidRPr="005A1151">
        <w:rPr>
          <w:rFonts w:cs="Arial"/>
          <w:sz w:val="22"/>
          <w:szCs w:val="22"/>
        </w:rPr>
        <w:t>Koleje Zachodniopomorskie – 40 pojazdów (2 emisje w godzinie)</w:t>
      </w:r>
      <w:r>
        <w:rPr>
          <w:rFonts w:cs="Arial"/>
          <w:sz w:val="22"/>
          <w:szCs w:val="22"/>
        </w:rPr>
        <w:t>,</w:t>
      </w:r>
    </w:p>
    <w:p w14:paraId="510F2F8F" w14:textId="29BFECAE" w:rsidR="00376FB0" w:rsidRPr="001031AD" w:rsidRDefault="00376FB0" w:rsidP="00376FB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276" w:lineRule="auto"/>
        <w:ind w:left="1134"/>
        <w:textAlignment w:val="auto"/>
        <w:rPr>
          <w:rFonts w:cs="Arial"/>
          <w:bCs/>
          <w:color w:val="000000" w:themeColor="text1"/>
          <w:sz w:val="22"/>
          <w:szCs w:val="22"/>
        </w:rPr>
      </w:pPr>
      <w:r w:rsidRPr="005F3410">
        <w:rPr>
          <w:rFonts w:cs="Arial"/>
          <w:b/>
          <w:color w:val="000000" w:themeColor="text1"/>
          <w:sz w:val="22"/>
          <w:szCs w:val="22"/>
        </w:rPr>
        <w:lastRenderedPageBreak/>
        <w:t>okres trwania emisji wszystkich ekspozycji opisanych powyżej –</w:t>
      </w:r>
      <w:r w:rsidRPr="00704B80">
        <w:rPr>
          <w:rFonts w:cs="Arial"/>
          <w:bCs/>
          <w:color w:val="000000" w:themeColor="text1"/>
          <w:sz w:val="22"/>
          <w:szCs w:val="22"/>
        </w:rPr>
        <w:t xml:space="preserve"> </w:t>
      </w:r>
      <w:r w:rsidRPr="00DF253F">
        <w:rPr>
          <w:rFonts w:cs="Arial"/>
          <w:b/>
          <w:color w:val="000000" w:themeColor="text1"/>
          <w:sz w:val="22"/>
          <w:szCs w:val="22"/>
        </w:rPr>
        <w:t xml:space="preserve">14 dni </w:t>
      </w:r>
      <w:r>
        <w:rPr>
          <w:rFonts w:cs="Arial"/>
          <w:b/>
          <w:color w:val="000000" w:themeColor="text1"/>
          <w:sz w:val="22"/>
          <w:szCs w:val="22"/>
        </w:rPr>
        <w:t xml:space="preserve">kalendarzowych </w:t>
      </w:r>
      <w:r w:rsidRPr="00DF253F">
        <w:rPr>
          <w:rFonts w:cs="Arial"/>
          <w:b/>
          <w:color w:val="000000" w:themeColor="text1"/>
          <w:sz w:val="22"/>
          <w:szCs w:val="22"/>
        </w:rPr>
        <w:t xml:space="preserve">w okresie od </w:t>
      </w:r>
      <w:r w:rsidR="00571348">
        <w:rPr>
          <w:rFonts w:cs="Arial"/>
          <w:b/>
          <w:color w:val="000000" w:themeColor="text1"/>
          <w:sz w:val="22"/>
          <w:szCs w:val="22"/>
        </w:rPr>
        <w:t>października</w:t>
      </w:r>
      <w:r w:rsidRPr="00DF253F">
        <w:rPr>
          <w:rFonts w:cs="Arial"/>
          <w:b/>
          <w:color w:val="000000" w:themeColor="text1"/>
          <w:sz w:val="22"/>
          <w:szCs w:val="22"/>
        </w:rPr>
        <w:t xml:space="preserve"> do końca </w:t>
      </w:r>
      <w:r w:rsidR="00571348">
        <w:rPr>
          <w:rFonts w:cs="Arial"/>
          <w:b/>
          <w:color w:val="000000" w:themeColor="text1"/>
          <w:sz w:val="22"/>
          <w:szCs w:val="22"/>
        </w:rPr>
        <w:t>listopada</w:t>
      </w:r>
      <w:r w:rsidRPr="00DF253F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F62B3F">
        <w:rPr>
          <w:rFonts w:cs="Arial"/>
          <w:b/>
          <w:color w:val="000000" w:themeColor="text1"/>
          <w:sz w:val="22"/>
          <w:szCs w:val="22"/>
        </w:rPr>
        <w:t>2024</w:t>
      </w:r>
      <w:r w:rsidRPr="00DF253F">
        <w:rPr>
          <w:rFonts w:cs="Arial"/>
          <w:b/>
          <w:color w:val="000000" w:themeColor="text1"/>
          <w:sz w:val="22"/>
          <w:szCs w:val="22"/>
        </w:rPr>
        <w:t xml:space="preserve"> r.,</w:t>
      </w:r>
      <w:r>
        <w:rPr>
          <w:rFonts w:cs="Arial"/>
          <w:b/>
          <w:color w:val="000000" w:themeColor="text1"/>
          <w:sz w:val="22"/>
          <w:szCs w:val="22"/>
        </w:rPr>
        <w:t xml:space="preserve"> tj. każda opisana w pkt od 1) do 7) powyżej musi trwać 14 dni kalendarzowych, dokładne daty dot. poszczególnych ekspozycji </w:t>
      </w:r>
      <w:r w:rsidRPr="005F3410">
        <w:rPr>
          <w:rFonts w:cs="Arial"/>
          <w:b/>
          <w:bCs/>
          <w:sz w:val="22"/>
          <w:szCs w:val="22"/>
        </w:rPr>
        <w:t xml:space="preserve">wraz ze szczegółową specyfikacją dotyczącą formatu spotu </w:t>
      </w:r>
      <w:r>
        <w:rPr>
          <w:rFonts w:cs="Arial"/>
          <w:b/>
          <w:color w:val="000000" w:themeColor="text1"/>
          <w:sz w:val="22"/>
          <w:szCs w:val="22"/>
        </w:rPr>
        <w:t>zostaną wskazane do akceptacji zamawiającego w harmonogramie (szczegóły w Rozdziale VI OPZ).</w:t>
      </w:r>
    </w:p>
    <w:p w14:paraId="4EA06E1F" w14:textId="77777777" w:rsidR="00376FB0" w:rsidRPr="005A1151" w:rsidRDefault="00376FB0" w:rsidP="00376FB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Arial"/>
          <w:b/>
          <w:sz w:val="22"/>
          <w:szCs w:val="22"/>
        </w:rPr>
      </w:pPr>
    </w:p>
    <w:p w14:paraId="7BAD67AF" w14:textId="77777777" w:rsidR="00376FB0" w:rsidRPr="005A1151" w:rsidRDefault="00376FB0" w:rsidP="00376FB0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Arial"/>
          <w:b/>
          <w:sz w:val="22"/>
          <w:szCs w:val="22"/>
        </w:rPr>
      </w:pPr>
      <w:r w:rsidRPr="005A1151">
        <w:rPr>
          <w:rFonts w:cs="Arial"/>
          <w:b/>
          <w:bCs/>
          <w:sz w:val="22"/>
          <w:szCs w:val="22"/>
        </w:rPr>
        <w:t>Ekspozycja dynamicznego spotu reklamowego</w:t>
      </w:r>
      <w:r>
        <w:rPr>
          <w:rFonts w:cs="Arial"/>
          <w:b/>
          <w:bCs/>
          <w:sz w:val="22"/>
          <w:szCs w:val="22"/>
        </w:rPr>
        <w:t xml:space="preserve"> w formie wideo</w:t>
      </w:r>
      <w:r w:rsidRPr="005A1151">
        <w:rPr>
          <w:rFonts w:cs="Arial"/>
          <w:b/>
          <w:bCs/>
          <w:sz w:val="22"/>
          <w:szCs w:val="22"/>
        </w:rPr>
        <w:t xml:space="preserve"> (czas trwania jednej emisji: </w:t>
      </w:r>
      <w:r w:rsidRPr="00DC54C2">
        <w:rPr>
          <w:rFonts w:cs="Arial"/>
          <w:b/>
          <w:bCs/>
          <w:sz w:val="22"/>
          <w:szCs w:val="22"/>
        </w:rPr>
        <w:t>15 sekund) dostarczonego</w:t>
      </w:r>
      <w:r w:rsidRPr="005A1151">
        <w:rPr>
          <w:rFonts w:cs="Arial"/>
          <w:b/>
          <w:bCs/>
          <w:sz w:val="22"/>
          <w:szCs w:val="22"/>
        </w:rPr>
        <w:t xml:space="preserve"> przez Zamawiającego, na monitorach LCD w</w:t>
      </w:r>
      <w:r>
        <w:rPr>
          <w:rFonts w:cs="Arial"/>
          <w:b/>
          <w:bCs/>
          <w:sz w:val="22"/>
          <w:szCs w:val="22"/>
        </w:rPr>
        <w:t> </w:t>
      </w:r>
      <w:r w:rsidRPr="005A1151">
        <w:rPr>
          <w:rFonts w:cs="Arial"/>
          <w:b/>
          <w:bCs/>
          <w:sz w:val="22"/>
          <w:szCs w:val="22"/>
        </w:rPr>
        <w:t xml:space="preserve">pociągach PKP Intercity w oparciu o następujące parametry: </w:t>
      </w:r>
    </w:p>
    <w:p w14:paraId="466FAF44" w14:textId="77777777" w:rsidR="00376FB0" w:rsidRPr="005A1151" w:rsidRDefault="00376FB0" w:rsidP="00376FB0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Arial"/>
          <w:sz w:val="22"/>
          <w:szCs w:val="22"/>
        </w:rPr>
      </w:pPr>
      <w:proofErr w:type="spellStart"/>
      <w:r w:rsidRPr="005A1151">
        <w:rPr>
          <w:rFonts w:cs="Arial"/>
          <w:sz w:val="22"/>
          <w:szCs w:val="22"/>
        </w:rPr>
        <w:t>Pendolino</w:t>
      </w:r>
      <w:proofErr w:type="spellEnd"/>
      <w:r w:rsidRPr="005A1151">
        <w:rPr>
          <w:rFonts w:cs="Arial"/>
          <w:sz w:val="22"/>
          <w:szCs w:val="22"/>
        </w:rPr>
        <w:t xml:space="preserve"> – 1</w:t>
      </w:r>
      <w:r>
        <w:rPr>
          <w:rFonts w:cs="Arial"/>
          <w:sz w:val="22"/>
          <w:szCs w:val="22"/>
        </w:rPr>
        <w:t>6</w:t>
      </w:r>
      <w:r w:rsidRPr="005A1151">
        <w:rPr>
          <w:rFonts w:cs="Arial"/>
          <w:sz w:val="22"/>
          <w:szCs w:val="22"/>
        </w:rPr>
        <w:t xml:space="preserve"> pociągów, </w:t>
      </w:r>
      <w:r>
        <w:rPr>
          <w:rFonts w:cs="Arial"/>
          <w:sz w:val="22"/>
          <w:szCs w:val="22"/>
        </w:rPr>
        <w:t>łącznie 992</w:t>
      </w:r>
      <w:r w:rsidRPr="005A1151">
        <w:rPr>
          <w:rFonts w:cs="Arial"/>
          <w:sz w:val="22"/>
          <w:szCs w:val="22"/>
        </w:rPr>
        <w:t xml:space="preserve"> ekrany, 4 emisje spotu w godzinie</w:t>
      </w:r>
      <w:r>
        <w:rPr>
          <w:rFonts w:cs="Arial"/>
          <w:sz w:val="22"/>
          <w:szCs w:val="22"/>
        </w:rPr>
        <w:t xml:space="preserve"> na każdym ekranie,</w:t>
      </w:r>
    </w:p>
    <w:p w14:paraId="45A3A5EF" w14:textId="77777777" w:rsidR="00376FB0" w:rsidRPr="005A1151" w:rsidRDefault="00376FB0" w:rsidP="00376FB0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Arial"/>
          <w:sz w:val="22"/>
          <w:szCs w:val="22"/>
        </w:rPr>
      </w:pPr>
      <w:r w:rsidRPr="005A1151">
        <w:rPr>
          <w:rFonts w:cs="Arial"/>
          <w:sz w:val="22"/>
          <w:szCs w:val="22"/>
        </w:rPr>
        <w:t>IC FLIRT – 1</w:t>
      </w:r>
      <w:r>
        <w:rPr>
          <w:rFonts w:cs="Arial"/>
          <w:sz w:val="22"/>
          <w:szCs w:val="22"/>
        </w:rPr>
        <w:t>6</w:t>
      </w:r>
      <w:r w:rsidRPr="005A1151">
        <w:rPr>
          <w:rFonts w:cs="Arial"/>
          <w:sz w:val="22"/>
          <w:szCs w:val="22"/>
        </w:rPr>
        <w:t xml:space="preserve"> pociągów, </w:t>
      </w:r>
      <w:r>
        <w:rPr>
          <w:rFonts w:cs="Arial"/>
          <w:sz w:val="22"/>
          <w:szCs w:val="22"/>
        </w:rPr>
        <w:t xml:space="preserve">łącznie </w:t>
      </w:r>
      <w:r w:rsidRPr="005A1151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40</w:t>
      </w:r>
      <w:r w:rsidRPr="005A1151">
        <w:rPr>
          <w:rFonts w:cs="Arial"/>
          <w:sz w:val="22"/>
          <w:szCs w:val="22"/>
        </w:rPr>
        <w:t xml:space="preserve"> ekranów, 4 emisje spotu w </w:t>
      </w:r>
      <w:r>
        <w:rPr>
          <w:rFonts w:cs="Arial"/>
          <w:sz w:val="22"/>
          <w:szCs w:val="22"/>
        </w:rPr>
        <w:t>g</w:t>
      </w:r>
      <w:r w:rsidRPr="005A1151">
        <w:rPr>
          <w:rFonts w:cs="Arial"/>
          <w:sz w:val="22"/>
          <w:szCs w:val="22"/>
        </w:rPr>
        <w:t>odzinie</w:t>
      </w:r>
      <w:r>
        <w:rPr>
          <w:rFonts w:cs="Arial"/>
          <w:sz w:val="22"/>
          <w:szCs w:val="22"/>
        </w:rPr>
        <w:t xml:space="preserve"> na każdym ekranie,</w:t>
      </w:r>
    </w:p>
    <w:p w14:paraId="3221A0AF" w14:textId="77777777" w:rsidR="00376FB0" w:rsidRPr="005A1151" w:rsidRDefault="00376FB0" w:rsidP="00376FB0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Arial"/>
          <w:sz w:val="22"/>
          <w:szCs w:val="22"/>
        </w:rPr>
      </w:pPr>
      <w:r w:rsidRPr="005A1151">
        <w:rPr>
          <w:rFonts w:cs="Arial"/>
          <w:sz w:val="22"/>
          <w:szCs w:val="22"/>
        </w:rPr>
        <w:t>IC DART</w:t>
      </w:r>
      <w:r>
        <w:rPr>
          <w:rFonts w:cs="Arial"/>
          <w:sz w:val="22"/>
          <w:szCs w:val="22"/>
        </w:rPr>
        <w:t xml:space="preserve"> – </w:t>
      </w:r>
      <w:r w:rsidRPr="005A1151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3</w:t>
      </w:r>
      <w:r w:rsidRPr="005A1151">
        <w:rPr>
          <w:rFonts w:cs="Arial"/>
          <w:sz w:val="22"/>
          <w:szCs w:val="22"/>
        </w:rPr>
        <w:t xml:space="preserve"> pociągów, </w:t>
      </w:r>
      <w:r>
        <w:rPr>
          <w:rFonts w:cs="Arial"/>
          <w:sz w:val="22"/>
          <w:szCs w:val="22"/>
        </w:rPr>
        <w:t>łącznie 325</w:t>
      </w:r>
      <w:r w:rsidRPr="005A1151">
        <w:rPr>
          <w:rFonts w:cs="Arial"/>
          <w:sz w:val="22"/>
          <w:szCs w:val="22"/>
        </w:rPr>
        <w:t xml:space="preserve"> ekranów, 4 emisje spotu w </w:t>
      </w:r>
      <w:r>
        <w:rPr>
          <w:rFonts w:cs="Arial"/>
          <w:sz w:val="22"/>
          <w:szCs w:val="22"/>
        </w:rPr>
        <w:t>g</w:t>
      </w:r>
      <w:r w:rsidRPr="005A1151">
        <w:rPr>
          <w:rFonts w:cs="Arial"/>
          <w:sz w:val="22"/>
          <w:szCs w:val="22"/>
        </w:rPr>
        <w:t>odzinie</w:t>
      </w:r>
      <w:r>
        <w:rPr>
          <w:rFonts w:cs="Arial"/>
          <w:sz w:val="22"/>
          <w:szCs w:val="22"/>
        </w:rPr>
        <w:t xml:space="preserve"> na każdym ekranie,</w:t>
      </w:r>
    </w:p>
    <w:p w14:paraId="4F1E31C4" w14:textId="74852395" w:rsidR="00376FB0" w:rsidRPr="001769C5" w:rsidRDefault="00376FB0" w:rsidP="00376FB0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276" w:lineRule="auto"/>
        <w:textAlignment w:val="auto"/>
        <w:rPr>
          <w:rFonts w:cs="Arial"/>
          <w:bCs/>
          <w:color w:val="000000" w:themeColor="text1"/>
          <w:sz w:val="22"/>
          <w:szCs w:val="22"/>
        </w:rPr>
      </w:pPr>
      <w:r w:rsidRPr="00257785">
        <w:rPr>
          <w:rFonts w:cs="Arial"/>
          <w:b/>
          <w:color w:val="000000" w:themeColor="text1"/>
          <w:sz w:val="22"/>
          <w:szCs w:val="22"/>
        </w:rPr>
        <w:t>okres trwania emisji wszystkich ekspozycji opisanych powyżej –</w:t>
      </w:r>
      <w:r w:rsidRPr="00704B80">
        <w:rPr>
          <w:rFonts w:cs="Arial"/>
          <w:bCs/>
          <w:color w:val="000000" w:themeColor="text1"/>
          <w:sz w:val="22"/>
          <w:szCs w:val="22"/>
        </w:rPr>
        <w:t xml:space="preserve"> </w:t>
      </w:r>
      <w:r w:rsidRPr="00DF253F">
        <w:rPr>
          <w:rFonts w:cs="Arial"/>
          <w:b/>
          <w:color w:val="000000" w:themeColor="text1"/>
          <w:sz w:val="22"/>
          <w:szCs w:val="22"/>
        </w:rPr>
        <w:t xml:space="preserve">14 dni </w:t>
      </w:r>
      <w:r>
        <w:rPr>
          <w:rFonts w:cs="Arial"/>
          <w:b/>
          <w:color w:val="000000" w:themeColor="text1"/>
          <w:sz w:val="22"/>
          <w:szCs w:val="22"/>
        </w:rPr>
        <w:t xml:space="preserve">kalendarzowych </w:t>
      </w:r>
      <w:r w:rsidRPr="00DF253F">
        <w:rPr>
          <w:rFonts w:cs="Arial"/>
          <w:b/>
          <w:color w:val="000000" w:themeColor="text1"/>
          <w:sz w:val="22"/>
          <w:szCs w:val="22"/>
        </w:rPr>
        <w:t xml:space="preserve">w okresie od </w:t>
      </w:r>
      <w:r w:rsidR="00B151E8">
        <w:rPr>
          <w:rFonts w:cs="Arial"/>
          <w:b/>
          <w:color w:val="000000" w:themeColor="text1"/>
          <w:sz w:val="22"/>
          <w:szCs w:val="22"/>
        </w:rPr>
        <w:t>października</w:t>
      </w:r>
      <w:r w:rsidRPr="00DF253F">
        <w:rPr>
          <w:rFonts w:cs="Arial"/>
          <w:b/>
          <w:color w:val="000000" w:themeColor="text1"/>
          <w:sz w:val="22"/>
          <w:szCs w:val="22"/>
        </w:rPr>
        <w:t xml:space="preserve"> do końca </w:t>
      </w:r>
      <w:r w:rsidR="00B151E8">
        <w:rPr>
          <w:rFonts w:cs="Arial"/>
          <w:b/>
          <w:color w:val="000000" w:themeColor="text1"/>
          <w:sz w:val="22"/>
          <w:szCs w:val="22"/>
        </w:rPr>
        <w:t>listopada</w:t>
      </w:r>
      <w:r w:rsidRPr="00DF253F">
        <w:rPr>
          <w:rFonts w:cs="Arial"/>
          <w:b/>
          <w:color w:val="000000" w:themeColor="text1"/>
          <w:sz w:val="22"/>
          <w:szCs w:val="22"/>
        </w:rPr>
        <w:t xml:space="preserve"> 202</w:t>
      </w:r>
      <w:r w:rsidR="00B151E8">
        <w:rPr>
          <w:rFonts w:cs="Arial"/>
          <w:b/>
          <w:color w:val="000000" w:themeColor="text1"/>
          <w:sz w:val="22"/>
          <w:szCs w:val="22"/>
        </w:rPr>
        <w:t>4</w:t>
      </w:r>
      <w:r w:rsidRPr="00DF253F">
        <w:rPr>
          <w:rFonts w:cs="Arial"/>
          <w:b/>
          <w:color w:val="000000" w:themeColor="text1"/>
          <w:sz w:val="22"/>
          <w:szCs w:val="22"/>
        </w:rPr>
        <w:t xml:space="preserve"> r.,</w:t>
      </w:r>
      <w:r>
        <w:rPr>
          <w:rFonts w:cs="Arial"/>
          <w:b/>
          <w:color w:val="000000" w:themeColor="text1"/>
          <w:sz w:val="22"/>
          <w:szCs w:val="22"/>
        </w:rPr>
        <w:t xml:space="preserve"> tj. każda opisana w pkt od 1) do 3) powyżej musi trwać 14 dni kalendarzowych, dokładne daty dot. poszczególnych ekspozycji </w:t>
      </w:r>
      <w:r w:rsidRPr="00257785">
        <w:rPr>
          <w:rFonts w:cs="Arial"/>
          <w:b/>
          <w:bCs/>
          <w:sz w:val="22"/>
          <w:szCs w:val="22"/>
        </w:rPr>
        <w:t xml:space="preserve">wraz ze szczegółową specyfikacją dotyczącą formatu spotu </w:t>
      </w:r>
      <w:r>
        <w:rPr>
          <w:rFonts w:cs="Arial"/>
          <w:b/>
          <w:color w:val="000000" w:themeColor="text1"/>
          <w:sz w:val="22"/>
          <w:szCs w:val="22"/>
        </w:rPr>
        <w:t>zostaną wskazane do akceptacji Zamawiającego w harmonogramie (szczegóły w Rozdziale VI OPZ).</w:t>
      </w:r>
      <w:r w:rsidR="001769C5">
        <w:rPr>
          <w:rFonts w:cs="Arial"/>
          <w:b/>
          <w:color w:val="000000" w:themeColor="text1"/>
          <w:sz w:val="22"/>
          <w:szCs w:val="22"/>
        </w:rPr>
        <w:br/>
      </w:r>
    </w:p>
    <w:p w14:paraId="458CBE54" w14:textId="77777777" w:rsidR="001769C5" w:rsidRPr="001769C5" w:rsidRDefault="001769C5" w:rsidP="001769C5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Arial"/>
          <w:b/>
          <w:sz w:val="22"/>
          <w:szCs w:val="22"/>
        </w:rPr>
      </w:pPr>
      <w:r w:rsidRPr="005A1151">
        <w:rPr>
          <w:rFonts w:cs="Arial"/>
          <w:b/>
          <w:bCs/>
          <w:sz w:val="22"/>
          <w:szCs w:val="22"/>
        </w:rPr>
        <w:t>Ekspozycja dynamicznego spotu reklamowego</w:t>
      </w:r>
      <w:r>
        <w:rPr>
          <w:rFonts w:cs="Arial"/>
          <w:b/>
          <w:bCs/>
          <w:sz w:val="22"/>
          <w:szCs w:val="22"/>
        </w:rPr>
        <w:t xml:space="preserve"> w formie wideo</w:t>
      </w:r>
      <w:r w:rsidRPr="005A1151">
        <w:rPr>
          <w:rFonts w:cs="Arial"/>
          <w:b/>
          <w:bCs/>
          <w:sz w:val="22"/>
          <w:szCs w:val="22"/>
        </w:rPr>
        <w:t xml:space="preserve"> (czas trwania jednej emisji: </w:t>
      </w:r>
      <w:r w:rsidRPr="00DC54C2">
        <w:rPr>
          <w:rFonts w:cs="Arial"/>
          <w:b/>
          <w:bCs/>
          <w:sz w:val="22"/>
          <w:szCs w:val="22"/>
        </w:rPr>
        <w:t>15 sekund)</w:t>
      </w:r>
      <w:r w:rsidRPr="005A1151">
        <w:rPr>
          <w:rFonts w:cs="Arial"/>
          <w:b/>
          <w:bCs/>
          <w:sz w:val="22"/>
          <w:szCs w:val="22"/>
        </w:rPr>
        <w:t xml:space="preserve"> dostarczonego przez Zamawiającego, </w:t>
      </w:r>
      <w:r>
        <w:rPr>
          <w:rFonts w:cs="Arial"/>
          <w:b/>
          <w:bCs/>
          <w:sz w:val="22"/>
          <w:szCs w:val="22"/>
        </w:rPr>
        <w:t>w komunikacji miejskiej (metro warszawskie)</w:t>
      </w:r>
      <w:r w:rsidRPr="005A1151">
        <w:rPr>
          <w:rFonts w:cs="Arial"/>
          <w:b/>
          <w:bCs/>
          <w:sz w:val="22"/>
          <w:szCs w:val="22"/>
        </w:rPr>
        <w:t xml:space="preserve"> w oparciu o następujące parametry: </w:t>
      </w:r>
    </w:p>
    <w:p w14:paraId="6456DBBE" w14:textId="77777777" w:rsidR="00F64703" w:rsidRPr="00F64703" w:rsidRDefault="001769C5" w:rsidP="00F64703">
      <w:pPr>
        <w:pStyle w:val="Akapitzlist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Arial"/>
          <w:b/>
          <w:sz w:val="22"/>
          <w:szCs w:val="22"/>
        </w:rPr>
      </w:pPr>
      <w:r w:rsidRPr="001769C5">
        <w:rPr>
          <w:rFonts w:cs="Arial"/>
          <w:sz w:val="22"/>
          <w:szCs w:val="22"/>
        </w:rPr>
        <w:t xml:space="preserve">Prezentacja treści reklamowych (4 emisje w godzinie, czas trwania jednej emisji: 15 sekund) dostarczonych przez Zamawiającego, na 26 ekranach Digital </w:t>
      </w:r>
      <w:proofErr w:type="spellStart"/>
      <w:r w:rsidRPr="001769C5">
        <w:rPr>
          <w:rFonts w:cs="Arial"/>
          <w:sz w:val="22"/>
          <w:szCs w:val="22"/>
        </w:rPr>
        <w:t>Metroboard</w:t>
      </w:r>
      <w:proofErr w:type="spellEnd"/>
      <w:r w:rsidRPr="001769C5">
        <w:rPr>
          <w:rFonts w:cs="Arial"/>
          <w:sz w:val="22"/>
          <w:szCs w:val="22"/>
        </w:rPr>
        <w:t xml:space="preserve"> i 5 ekranach TRIPLAY na peronach warszawskiego metra,</w:t>
      </w:r>
      <w:r w:rsidRPr="001769C5">
        <w:rPr>
          <w:rFonts w:cs="Arial"/>
          <w:b/>
          <w:sz w:val="22"/>
          <w:szCs w:val="22"/>
        </w:rPr>
        <w:t xml:space="preserve"> </w:t>
      </w:r>
      <w:r w:rsidRPr="001769C5">
        <w:rPr>
          <w:rFonts w:cs="Arial"/>
          <w:sz w:val="22"/>
          <w:szCs w:val="22"/>
        </w:rPr>
        <w:t>przez pół każdego dnia trwania kampanii w godzinach: 05:30-15:00 lub 15:00-00:30 z możliwością wyboru bloku godzinowego przez Zamawiającego. Wybór zostanie dokonany przez Zamawiającego po przedstawieniu przez Wykonawcę harmonogramu działań promocyjnych.</w:t>
      </w:r>
    </w:p>
    <w:p w14:paraId="06688CF1" w14:textId="77777777" w:rsidR="00F64703" w:rsidRDefault="001769C5" w:rsidP="00F64703">
      <w:pPr>
        <w:pStyle w:val="Akapitzlist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Arial"/>
          <w:sz w:val="22"/>
          <w:szCs w:val="22"/>
        </w:rPr>
      </w:pPr>
      <w:r w:rsidRPr="00F64703">
        <w:rPr>
          <w:rFonts w:cs="Arial"/>
          <w:sz w:val="22"/>
          <w:szCs w:val="22"/>
        </w:rPr>
        <w:t xml:space="preserve">Czas trwania kampanii w komunikacji miejskiej na ekranach </w:t>
      </w:r>
      <w:r w:rsidRPr="00F64703">
        <w:rPr>
          <w:sz w:val="22"/>
          <w:szCs w:val="22"/>
        </w:rPr>
        <w:t xml:space="preserve">Digital </w:t>
      </w:r>
      <w:proofErr w:type="spellStart"/>
      <w:r w:rsidRPr="00F64703">
        <w:rPr>
          <w:sz w:val="22"/>
          <w:szCs w:val="22"/>
        </w:rPr>
        <w:t>Metroboard</w:t>
      </w:r>
      <w:proofErr w:type="spellEnd"/>
      <w:r w:rsidRPr="00F64703">
        <w:rPr>
          <w:rFonts w:cs="Arial"/>
          <w:sz w:val="22"/>
          <w:szCs w:val="22"/>
        </w:rPr>
        <w:t xml:space="preserve"> oraz ekranach TRIPLAY na peronach warszawskiego metra: </w:t>
      </w:r>
      <w:r w:rsidR="00F64703">
        <w:rPr>
          <w:rFonts w:cs="Arial"/>
          <w:sz w:val="22"/>
          <w:szCs w:val="22"/>
        </w:rPr>
        <w:t>14</w:t>
      </w:r>
      <w:r w:rsidRPr="00F64703">
        <w:rPr>
          <w:rFonts w:cs="Arial"/>
          <w:sz w:val="22"/>
          <w:szCs w:val="22"/>
        </w:rPr>
        <w:t xml:space="preserve"> dni kalendarzowych, termin kampanii: od </w:t>
      </w:r>
      <w:r w:rsidR="00F64703">
        <w:rPr>
          <w:rFonts w:cs="Arial"/>
          <w:sz w:val="22"/>
          <w:szCs w:val="22"/>
        </w:rPr>
        <w:t>października do końca listopada</w:t>
      </w:r>
      <w:r w:rsidRPr="00F64703">
        <w:rPr>
          <w:rFonts w:cs="Arial"/>
          <w:sz w:val="22"/>
          <w:szCs w:val="22"/>
        </w:rPr>
        <w:t xml:space="preserve"> </w:t>
      </w:r>
    </w:p>
    <w:p w14:paraId="3A99439B" w14:textId="77777777" w:rsidR="00F64703" w:rsidRDefault="001769C5" w:rsidP="00F64703">
      <w:pPr>
        <w:pStyle w:val="Akapitzlist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Arial"/>
          <w:sz w:val="22"/>
          <w:szCs w:val="22"/>
        </w:rPr>
      </w:pPr>
      <w:r w:rsidRPr="00F64703">
        <w:rPr>
          <w:rFonts w:cs="Arial"/>
          <w:sz w:val="22"/>
          <w:szCs w:val="22"/>
        </w:rPr>
        <w:t>Prezentacja treści reklamowych (4 emisje w godzinie, czas trwania jednej emisji: 15 sekund) dostarczonych przez Zamawiającego, na monitorach LCD w wagonach warszawskiego metra</w:t>
      </w:r>
      <w:r w:rsidRPr="00F64703">
        <w:rPr>
          <w:rFonts w:cs="Arial"/>
          <w:b/>
          <w:bCs/>
          <w:sz w:val="22"/>
          <w:szCs w:val="22"/>
        </w:rPr>
        <w:t xml:space="preserve">, </w:t>
      </w:r>
      <w:r w:rsidRPr="00F64703">
        <w:rPr>
          <w:rFonts w:cs="Arial"/>
          <w:sz w:val="22"/>
          <w:szCs w:val="22"/>
        </w:rPr>
        <w:t>przez pół każdego dnia trwania kampanii w godzinach: 05:30-15:00 lub 15:00-00:30 z możliwością wyboru bloku godzinowego przez Zamawiającego. Wybór zostanie dokonany przez Zamawiającego po przedstawieniu przez Wykonawcę harmonogramu działań promocyjnych.</w:t>
      </w:r>
    </w:p>
    <w:p w14:paraId="7F68BA49" w14:textId="2A3C072E" w:rsidR="001769C5" w:rsidRPr="00F64703" w:rsidRDefault="001769C5" w:rsidP="00F64703">
      <w:pPr>
        <w:pStyle w:val="Akapitzlist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Arial"/>
          <w:sz w:val="22"/>
          <w:szCs w:val="22"/>
        </w:rPr>
      </w:pPr>
      <w:r w:rsidRPr="00F64703">
        <w:rPr>
          <w:rFonts w:cs="Arial"/>
          <w:sz w:val="22"/>
          <w:szCs w:val="22"/>
        </w:rPr>
        <w:t>Czas trwania kampanii w komunikacji miejskiej na monitorach LCD w wagonach warszawskiego metra</w:t>
      </w:r>
      <w:r w:rsidRPr="00F64703" w:rsidDel="001B40C3">
        <w:rPr>
          <w:rFonts w:cs="Arial"/>
          <w:sz w:val="22"/>
          <w:szCs w:val="22"/>
        </w:rPr>
        <w:t xml:space="preserve"> </w:t>
      </w:r>
      <w:r w:rsidRPr="00F64703">
        <w:rPr>
          <w:rFonts w:cs="Arial"/>
          <w:sz w:val="22"/>
          <w:szCs w:val="22"/>
        </w:rPr>
        <w:t xml:space="preserve">w Warszawie: </w:t>
      </w:r>
      <w:r w:rsidRPr="00F64703">
        <w:rPr>
          <w:rFonts w:cs="Arial"/>
          <w:sz w:val="22"/>
          <w:szCs w:val="22"/>
          <w:shd w:val="clear" w:color="auto" w:fill="FFFFFF" w:themeFill="background1"/>
        </w:rPr>
        <w:t xml:space="preserve">14 dni kalendarzowych, termin kampanii: od </w:t>
      </w:r>
      <w:r w:rsidR="00F64703">
        <w:rPr>
          <w:rFonts w:cs="Arial"/>
          <w:sz w:val="22"/>
          <w:szCs w:val="22"/>
          <w:shd w:val="clear" w:color="auto" w:fill="FFFFFF" w:themeFill="background1"/>
        </w:rPr>
        <w:t xml:space="preserve">października do końca listopada. </w:t>
      </w:r>
    </w:p>
    <w:p w14:paraId="4514CCD4" w14:textId="2F4B5166" w:rsidR="001769C5" w:rsidRPr="001031AD" w:rsidRDefault="001769C5" w:rsidP="001769C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276" w:lineRule="auto"/>
        <w:ind w:left="1080"/>
        <w:textAlignment w:val="auto"/>
        <w:rPr>
          <w:rFonts w:cs="Arial"/>
          <w:bCs/>
          <w:color w:val="000000" w:themeColor="text1"/>
          <w:sz w:val="22"/>
          <w:szCs w:val="22"/>
        </w:rPr>
      </w:pPr>
    </w:p>
    <w:p w14:paraId="5467FE06" w14:textId="77777777" w:rsidR="00376FB0" w:rsidRPr="00F00D75" w:rsidRDefault="00376FB0" w:rsidP="00376FB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Arial"/>
          <w:b/>
          <w:color w:val="FF0000"/>
          <w:sz w:val="22"/>
          <w:szCs w:val="22"/>
        </w:rPr>
      </w:pPr>
    </w:p>
    <w:p w14:paraId="34891382" w14:textId="58F7EBC6" w:rsidR="00376FB0" w:rsidRPr="00F64703" w:rsidRDefault="00376FB0" w:rsidP="00F64703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Arial"/>
          <w:sz w:val="22"/>
          <w:szCs w:val="22"/>
        </w:rPr>
      </w:pPr>
      <w:r w:rsidRPr="00F64703">
        <w:rPr>
          <w:rFonts w:cstheme="minorHAnsi"/>
          <w:b/>
          <w:bCs/>
          <w:sz w:val="22"/>
          <w:szCs w:val="22"/>
        </w:rPr>
        <w:lastRenderedPageBreak/>
        <w:t xml:space="preserve">Kampania plakatowa na nośnikach typu </w:t>
      </w:r>
      <w:proofErr w:type="spellStart"/>
      <w:r w:rsidRPr="00F64703">
        <w:rPr>
          <w:rFonts w:cstheme="minorHAnsi"/>
          <w:b/>
          <w:bCs/>
          <w:sz w:val="22"/>
          <w:szCs w:val="22"/>
        </w:rPr>
        <w:t>citylight</w:t>
      </w:r>
      <w:proofErr w:type="spellEnd"/>
      <w:r w:rsidRPr="00F64703">
        <w:rPr>
          <w:rFonts w:cstheme="minorHAnsi"/>
          <w:b/>
          <w:bCs/>
          <w:sz w:val="22"/>
          <w:szCs w:val="22"/>
        </w:rPr>
        <w:t>/</w:t>
      </w:r>
      <w:proofErr w:type="spellStart"/>
      <w:r w:rsidRPr="00F64703">
        <w:rPr>
          <w:rFonts w:cstheme="minorHAnsi"/>
          <w:b/>
          <w:bCs/>
          <w:sz w:val="22"/>
          <w:szCs w:val="22"/>
        </w:rPr>
        <w:t>digital</w:t>
      </w:r>
      <w:proofErr w:type="spellEnd"/>
      <w:r w:rsidRPr="00F64703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64703">
        <w:rPr>
          <w:rFonts w:cstheme="minorHAnsi"/>
          <w:b/>
          <w:bCs/>
          <w:sz w:val="22"/>
          <w:szCs w:val="22"/>
        </w:rPr>
        <w:t>citylight</w:t>
      </w:r>
      <w:proofErr w:type="spellEnd"/>
      <w:r w:rsidRPr="00F64703">
        <w:rPr>
          <w:rFonts w:cstheme="minorHAnsi"/>
          <w:b/>
          <w:bCs/>
          <w:sz w:val="22"/>
          <w:szCs w:val="22"/>
        </w:rPr>
        <w:t xml:space="preserve"> na wiatach przystankowych w </w:t>
      </w:r>
      <w:r w:rsidRPr="00F64703">
        <w:rPr>
          <w:rFonts w:cs="Arial"/>
          <w:b/>
          <w:bCs/>
          <w:sz w:val="22"/>
          <w:szCs w:val="22"/>
        </w:rPr>
        <w:t xml:space="preserve">oparciu o następujące parametry: </w:t>
      </w:r>
    </w:p>
    <w:p w14:paraId="09BE2837" w14:textId="77777777" w:rsidR="00376FB0" w:rsidRPr="00E90423" w:rsidRDefault="00376FB0" w:rsidP="00376FB0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134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Pr="00E90423">
        <w:rPr>
          <w:rFonts w:cs="Arial"/>
          <w:sz w:val="22"/>
          <w:szCs w:val="22"/>
        </w:rPr>
        <w:t xml:space="preserve">kspozycja na 100 nośnikach typu </w:t>
      </w:r>
      <w:proofErr w:type="spellStart"/>
      <w:r w:rsidRPr="00E90423">
        <w:rPr>
          <w:rFonts w:cs="Arial"/>
          <w:sz w:val="22"/>
          <w:szCs w:val="22"/>
        </w:rPr>
        <w:t>citylight</w:t>
      </w:r>
      <w:proofErr w:type="spellEnd"/>
      <w:r w:rsidRPr="00E90423">
        <w:rPr>
          <w:rFonts w:cs="Arial"/>
          <w:sz w:val="22"/>
          <w:szCs w:val="22"/>
        </w:rPr>
        <w:t xml:space="preserve"> i/lub </w:t>
      </w:r>
      <w:proofErr w:type="spellStart"/>
      <w:r w:rsidRPr="00E90423">
        <w:rPr>
          <w:rFonts w:cs="Arial"/>
          <w:sz w:val="22"/>
          <w:szCs w:val="22"/>
        </w:rPr>
        <w:t>digital</w:t>
      </w:r>
      <w:proofErr w:type="spellEnd"/>
      <w:r w:rsidRPr="00E90423">
        <w:rPr>
          <w:rFonts w:cs="Arial"/>
          <w:sz w:val="22"/>
          <w:szCs w:val="22"/>
        </w:rPr>
        <w:t xml:space="preserve"> </w:t>
      </w:r>
      <w:proofErr w:type="spellStart"/>
      <w:r w:rsidRPr="00E90423">
        <w:rPr>
          <w:rFonts w:cs="Arial"/>
          <w:sz w:val="22"/>
          <w:szCs w:val="22"/>
        </w:rPr>
        <w:t>citylight</w:t>
      </w:r>
      <w:proofErr w:type="spellEnd"/>
      <w:r>
        <w:rPr>
          <w:rFonts w:cs="Arial"/>
          <w:sz w:val="22"/>
          <w:szCs w:val="22"/>
        </w:rPr>
        <w:t xml:space="preserve"> </w:t>
      </w:r>
      <w:r w:rsidRPr="00E90423">
        <w:rPr>
          <w:rFonts w:cs="Arial"/>
          <w:sz w:val="22"/>
          <w:szCs w:val="22"/>
        </w:rPr>
        <w:t>na wiatach przystankowych</w:t>
      </w:r>
      <w:r>
        <w:rPr>
          <w:rFonts w:cs="Arial"/>
          <w:sz w:val="22"/>
          <w:szCs w:val="22"/>
        </w:rPr>
        <w:t xml:space="preserve"> w co najmniej 14 miastach</w:t>
      </w:r>
      <w:r w:rsidRPr="00E90423">
        <w:rPr>
          <w:rFonts w:cs="Arial"/>
          <w:sz w:val="22"/>
          <w:szCs w:val="22"/>
        </w:rPr>
        <w:t xml:space="preserve"> na terenie całej Polski</w:t>
      </w:r>
      <w:r>
        <w:rPr>
          <w:rFonts w:cs="Arial"/>
          <w:sz w:val="22"/>
          <w:szCs w:val="22"/>
        </w:rPr>
        <w:t>,</w:t>
      </w:r>
    </w:p>
    <w:p w14:paraId="5F196C1E" w14:textId="77777777" w:rsidR="00376FB0" w:rsidRPr="005F3410" w:rsidRDefault="00376FB0" w:rsidP="00376FB0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134" w:hanging="283"/>
        <w:rPr>
          <w:rFonts w:cs="Arial"/>
          <w:b/>
          <w:sz w:val="22"/>
          <w:szCs w:val="22"/>
        </w:rPr>
      </w:pPr>
      <w:r w:rsidRPr="00E90423">
        <w:rPr>
          <w:rFonts w:cs="Arial"/>
          <w:sz w:val="22"/>
          <w:szCs w:val="22"/>
        </w:rPr>
        <w:t xml:space="preserve">Wykonawca musi zaproponować </w:t>
      </w:r>
      <w:r>
        <w:rPr>
          <w:rFonts w:cs="Arial"/>
          <w:sz w:val="22"/>
          <w:szCs w:val="22"/>
        </w:rPr>
        <w:t xml:space="preserve">w harmonogramie kampanii (Rozdział VI OPZ) </w:t>
      </w:r>
      <w:r w:rsidRPr="00E90423">
        <w:rPr>
          <w:rFonts w:cs="Arial"/>
          <w:sz w:val="22"/>
          <w:szCs w:val="22"/>
        </w:rPr>
        <w:t xml:space="preserve">najbardziej korzystną </w:t>
      </w:r>
      <w:r>
        <w:rPr>
          <w:rFonts w:cs="Arial"/>
          <w:sz w:val="22"/>
          <w:szCs w:val="22"/>
        </w:rPr>
        <w:t xml:space="preserve">dla celów kampanii </w:t>
      </w:r>
      <w:r w:rsidRPr="00E90423">
        <w:rPr>
          <w:rFonts w:cs="Arial"/>
          <w:sz w:val="22"/>
          <w:szCs w:val="22"/>
        </w:rPr>
        <w:t>liczbę nośników dla dane</w:t>
      </w:r>
      <w:r>
        <w:rPr>
          <w:rFonts w:cs="Arial"/>
          <w:sz w:val="22"/>
          <w:szCs w:val="22"/>
        </w:rPr>
        <w:t>go</w:t>
      </w:r>
      <w:r w:rsidRPr="00E9042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miasta</w:t>
      </w:r>
      <w:r w:rsidRPr="00E90423">
        <w:rPr>
          <w:rFonts w:cs="Arial"/>
          <w:sz w:val="22"/>
          <w:szCs w:val="22"/>
        </w:rPr>
        <w:t xml:space="preserve"> wraz z</w:t>
      </w:r>
      <w:r>
        <w:rPr>
          <w:rFonts w:cs="Arial"/>
          <w:sz w:val="22"/>
          <w:szCs w:val="22"/>
        </w:rPr>
        <w:t> </w:t>
      </w:r>
      <w:r w:rsidRPr="00E90423">
        <w:rPr>
          <w:rFonts w:cs="Arial"/>
          <w:sz w:val="22"/>
          <w:szCs w:val="22"/>
        </w:rPr>
        <w:t>uzasadnieniem ich doboru (krótki opis lokalizacji nośników we wszystkich miastach</w:t>
      </w:r>
      <w:r w:rsidRPr="00E90423">
        <w:rPr>
          <w:rFonts w:cs="Arial"/>
          <w:bCs/>
          <w:color w:val="000000"/>
          <w:sz w:val="22"/>
          <w:szCs w:val="22"/>
        </w:rPr>
        <w:t>)</w:t>
      </w:r>
      <w:r w:rsidRPr="00E90423">
        <w:rPr>
          <w:rFonts w:cs="Arial"/>
          <w:sz w:val="22"/>
          <w:szCs w:val="22"/>
        </w:rPr>
        <w:t xml:space="preserve"> przy założeniu, że </w:t>
      </w:r>
      <w:r>
        <w:rPr>
          <w:rFonts w:cs="Arial"/>
          <w:sz w:val="22"/>
          <w:szCs w:val="22"/>
        </w:rPr>
        <w:t>lokalizacje nośników</w:t>
      </w:r>
      <w:r w:rsidRPr="00E90423">
        <w:rPr>
          <w:rFonts w:cs="Arial"/>
          <w:sz w:val="22"/>
          <w:szCs w:val="22"/>
        </w:rPr>
        <w:t xml:space="preserve"> będ</w:t>
      </w:r>
      <w:r>
        <w:rPr>
          <w:rFonts w:cs="Arial"/>
          <w:sz w:val="22"/>
          <w:szCs w:val="22"/>
        </w:rPr>
        <w:t>ą</w:t>
      </w:r>
      <w:r w:rsidRPr="00E9042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znajdować się</w:t>
      </w:r>
      <w:r w:rsidRPr="00E90423">
        <w:rPr>
          <w:rFonts w:cs="Arial"/>
          <w:sz w:val="22"/>
          <w:szCs w:val="22"/>
        </w:rPr>
        <w:t xml:space="preserve"> w bliskiej okolicy głównych ciągów komunikacyjnych wybranych miast, dworców PKP/PKS, uczelni wyższych, instytucji kultury, a także centrów handlowych; tj. w odległości nie</w:t>
      </w:r>
      <w:r>
        <w:rPr>
          <w:rFonts w:cs="Arial"/>
          <w:sz w:val="22"/>
          <w:szCs w:val="22"/>
        </w:rPr>
        <w:t xml:space="preserve"> większej </w:t>
      </w:r>
      <w:r w:rsidRPr="00E90423">
        <w:rPr>
          <w:rFonts w:cs="Arial"/>
          <w:sz w:val="22"/>
          <w:szCs w:val="22"/>
        </w:rPr>
        <w:t xml:space="preserve">niż </w:t>
      </w:r>
      <w:r>
        <w:rPr>
          <w:rFonts w:cs="Arial"/>
          <w:sz w:val="22"/>
          <w:szCs w:val="22"/>
        </w:rPr>
        <w:t>2</w:t>
      </w:r>
      <w:r w:rsidRPr="00E90423">
        <w:rPr>
          <w:rFonts w:cs="Arial"/>
          <w:sz w:val="22"/>
          <w:szCs w:val="22"/>
        </w:rPr>
        <w:t>00 m od ww. obie</w:t>
      </w:r>
      <w:r>
        <w:rPr>
          <w:rFonts w:cs="Arial"/>
          <w:sz w:val="22"/>
          <w:szCs w:val="22"/>
        </w:rPr>
        <w:t>któw</w:t>
      </w:r>
      <w:r w:rsidRPr="00E90423">
        <w:rPr>
          <w:rFonts w:cs="Arial"/>
          <w:sz w:val="22"/>
          <w:szCs w:val="22"/>
        </w:rPr>
        <w:t xml:space="preserve">. Nośniki nie mogą znajdować się w odległości mniejszej niż </w:t>
      </w:r>
      <w:r>
        <w:rPr>
          <w:rFonts w:cs="Arial"/>
          <w:sz w:val="22"/>
          <w:szCs w:val="22"/>
        </w:rPr>
        <w:t>2</w:t>
      </w:r>
      <w:r w:rsidRPr="00E90423">
        <w:rPr>
          <w:rFonts w:cs="Arial"/>
          <w:sz w:val="22"/>
          <w:szCs w:val="22"/>
        </w:rPr>
        <w:t>00 m od siebie</w:t>
      </w:r>
      <w:r>
        <w:rPr>
          <w:rFonts w:cs="Arial"/>
          <w:sz w:val="22"/>
          <w:szCs w:val="22"/>
        </w:rPr>
        <w:t xml:space="preserve">. </w:t>
      </w:r>
      <w:r w:rsidRPr="00347E2C">
        <w:rPr>
          <w:rFonts w:cs="Arial"/>
          <w:sz w:val="22"/>
          <w:szCs w:val="22"/>
        </w:rPr>
        <w:t xml:space="preserve">Wskazane w pkt 2) odległości będą weryfikowane poprzez narzędzie </w:t>
      </w:r>
      <w:proofErr w:type="spellStart"/>
      <w:r w:rsidRPr="00347E2C">
        <w:rPr>
          <w:rFonts w:cs="Arial"/>
          <w:sz w:val="22"/>
          <w:szCs w:val="22"/>
        </w:rPr>
        <w:t>google</w:t>
      </w:r>
      <w:proofErr w:type="spellEnd"/>
      <w:r w:rsidRPr="00347E2C">
        <w:rPr>
          <w:rFonts w:cs="Arial"/>
          <w:sz w:val="22"/>
          <w:szCs w:val="22"/>
        </w:rPr>
        <w:t xml:space="preserve"> </w:t>
      </w:r>
      <w:proofErr w:type="spellStart"/>
      <w:r w:rsidRPr="00347E2C">
        <w:rPr>
          <w:rFonts w:cs="Arial"/>
          <w:sz w:val="22"/>
          <w:szCs w:val="22"/>
        </w:rPr>
        <w:t>maps</w:t>
      </w:r>
      <w:proofErr w:type="spellEnd"/>
      <w:r w:rsidRPr="00347E2C">
        <w:rPr>
          <w:rFonts w:cs="Arial"/>
          <w:sz w:val="22"/>
          <w:szCs w:val="22"/>
        </w:rPr>
        <w:t>, najkrótsza trasa piesza.</w:t>
      </w:r>
    </w:p>
    <w:p w14:paraId="6D55A631" w14:textId="5BEC3A90" w:rsidR="00376FB0" w:rsidRPr="00B0206E" w:rsidRDefault="00376FB0" w:rsidP="00376FB0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134" w:hanging="283"/>
        <w:rPr>
          <w:rFonts w:cs="Arial"/>
          <w:color w:val="000000" w:themeColor="text1"/>
          <w:sz w:val="22"/>
          <w:szCs w:val="22"/>
        </w:rPr>
      </w:pPr>
      <w:r w:rsidRPr="005F3410">
        <w:rPr>
          <w:rFonts w:cs="Arial"/>
          <w:b/>
          <w:color w:val="000000" w:themeColor="text1"/>
          <w:sz w:val="22"/>
          <w:szCs w:val="22"/>
        </w:rPr>
        <w:t>Okres trwania emisji wszystkich ekspozycji opisanych powyżej emisji reklamy – 30 dni kalendarzowych w okresie od listopada 202</w:t>
      </w:r>
      <w:r w:rsidR="00F62B3F">
        <w:rPr>
          <w:rFonts w:cs="Arial"/>
          <w:b/>
          <w:color w:val="000000" w:themeColor="text1"/>
          <w:sz w:val="22"/>
          <w:szCs w:val="22"/>
        </w:rPr>
        <w:t>4</w:t>
      </w:r>
      <w:r w:rsidRPr="005F3410">
        <w:rPr>
          <w:rFonts w:cs="Arial"/>
          <w:b/>
          <w:color w:val="000000" w:themeColor="text1"/>
          <w:sz w:val="22"/>
          <w:szCs w:val="22"/>
        </w:rPr>
        <w:t xml:space="preserve"> r. do grudnia 202</w:t>
      </w:r>
      <w:r w:rsidR="00F62B3F">
        <w:rPr>
          <w:rFonts w:cs="Arial"/>
          <w:b/>
          <w:color w:val="000000" w:themeColor="text1"/>
          <w:sz w:val="22"/>
          <w:szCs w:val="22"/>
        </w:rPr>
        <w:t>4</w:t>
      </w:r>
      <w:r w:rsidRPr="005F3410">
        <w:rPr>
          <w:rFonts w:cs="Arial"/>
          <w:b/>
          <w:color w:val="000000" w:themeColor="text1"/>
          <w:sz w:val="22"/>
          <w:szCs w:val="22"/>
        </w:rPr>
        <w:t xml:space="preserve"> r., przy czym kampania musi zakończyć się najpóźniej </w:t>
      </w:r>
      <w:r w:rsidR="00F62B3F">
        <w:rPr>
          <w:rFonts w:cs="Arial"/>
          <w:b/>
          <w:color w:val="000000" w:themeColor="text1"/>
          <w:sz w:val="22"/>
          <w:szCs w:val="22"/>
        </w:rPr>
        <w:t>12</w:t>
      </w:r>
      <w:r w:rsidRPr="005F3410">
        <w:rPr>
          <w:rFonts w:cs="Arial"/>
          <w:b/>
          <w:color w:val="000000" w:themeColor="text1"/>
          <w:sz w:val="22"/>
          <w:szCs w:val="22"/>
        </w:rPr>
        <w:t xml:space="preserve"> grudnia </w:t>
      </w:r>
      <w:r w:rsidR="00F62B3F">
        <w:rPr>
          <w:rFonts w:cs="Arial"/>
          <w:b/>
          <w:color w:val="000000" w:themeColor="text1"/>
          <w:sz w:val="22"/>
          <w:szCs w:val="22"/>
        </w:rPr>
        <w:t>2024</w:t>
      </w:r>
      <w:r w:rsidRPr="005F3410">
        <w:rPr>
          <w:rFonts w:cs="Arial"/>
          <w:b/>
          <w:color w:val="000000" w:themeColor="text1"/>
          <w:sz w:val="22"/>
          <w:szCs w:val="22"/>
        </w:rPr>
        <w:t xml:space="preserve"> r.,</w:t>
      </w:r>
    </w:p>
    <w:p w14:paraId="09D5AA34" w14:textId="77777777" w:rsidR="00376FB0" w:rsidRPr="00F64703" w:rsidRDefault="00376FB0" w:rsidP="00376FB0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134" w:hanging="283"/>
        <w:rPr>
          <w:i/>
          <w:iCs/>
          <w:color w:val="000000"/>
        </w:rPr>
      </w:pPr>
      <w:r w:rsidRPr="00B0206E">
        <w:rPr>
          <w:rFonts w:cs="Arial"/>
          <w:sz w:val="22"/>
          <w:szCs w:val="22"/>
        </w:rPr>
        <w:t xml:space="preserve">Wykonawca szczegóły dot. </w:t>
      </w:r>
      <w:r>
        <w:rPr>
          <w:rFonts w:cs="Arial"/>
          <w:sz w:val="22"/>
          <w:szCs w:val="22"/>
        </w:rPr>
        <w:t>ekspozycji</w:t>
      </w:r>
      <w:r w:rsidRPr="00B0206E">
        <w:rPr>
          <w:rFonts w:cs="Arial"/>
          <w:sz w:val="22"/>
          <w:szCs w:val="22"/>
        </w:rPr>
        <w:t xml:space="preserve"> zawrze w harmonogramie kampanii, który przekaże do akceptacji Zamawiającego zgodnie z pkt VI wraz ze szczegółową specyfikacją dotyczącą formatu </w:t>
      </w:r>
      <w:r>
        <w:rPr>
          <w:rFonts w:cs="Arial"/>
          <w:sz w:val="22"/>
          <w:szCs w:val="22"/>
        </w:rPr>
        <w:t>plakatu. D</w:t>
      </w:r>
      <w:r w:rsidRPr="00A03F95">
        <w:rPr>
          <w:rFonts w:cs="Arial"/>
          <w:sz w:val="22"/>
          <w:szCs w:val="22"/>
        </w:rPr>
        <w:t>ruk, montaż i demontaż plakatów zapewnia Wykonawca, dostarczenie i przygotowanie plików graficznych zapewnia Zamawiający</w:t>
      </w:r>
      <w:r>
        <w:rPr>
          <w:rFonts w:cs="Arial"/>
          <w:sz w:val="22"/>
          <w:szCs w:val="22"/>
        </w:rPr>
        <w:t>.</w:t>
      </w:r>
    </w:p>
    <w:p w14:paraId="12F62D5D" w14:textId="77777777" w:rsidR="00F64703" w:rsidRPr="00F64703" w:rsidRDefault="00F64703" w:rsidP="00F6470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134"/>
        <w:rPr>
          <w:i/>
          <w:iCs/>
          <w:color w:val="000000"/>
        </w:rPr>
      </w:pPr>
    </w:p>
    <w:p w14:paraId="60147C2B" w14:textId="0C0F1406" w:rsidR="00F64703" w:rsidRPr="00F64703" w:rsidRDefault="00F64703" w:rsidP="00F64703">
      <w:pPr>
        <w:pStyle w:val="Nagwek3"/>
        <w:numPr>
          <w:ilvl w:val="0"/>
          <w:numId w:val="37"/>
        </w:numPr>
        <w:spacing w:before="0" w:line="276" w:lineRule="auto"/>
        <w:rPr>
          <w:rFonts w:cs="Arial"/>
          <w:b/>
          <w:bCs/>
          <w:color w:val="auto"/>
          <w:sz w:val="22"/>
          <w:szCs w:val="22"/>
        </w:rPr>
      </w:pPr>
      <w:r w:rsidRPr="00F64703">
        <w:rPr>
          <w:rFonts w:cs="Arial"/>
          <w:b/>
          <w:bCs/>
          <w:color w:val="auto"/>
          <w:sz w:val="22"/>
          <w:szCs w:val="22"/>
        </w:rPr>
        <w:t xml:space="preserve">Kampania plakatowa na </w:t>
      </w:r>
      <w:proofErr w:type="spellStart"/>
      <w:r w:rsidRPr="00F64703">
        <w:rPr>
          <w:rFonts w:cs="Arial"/>
          <w:b/>
          <w:bCs/>
          <w:color w:val="auto"/>
          <w:sz w:val="22"/>
          <w:szCs w:val="22"/>
        </w:rPr>
        <w:t>citylightach</w:t>
      </w:r>
      <w:proofErr w:type="spellEnd"/>
      <w:r w:rsidRPr="00F64703">
        <w:rPr>
          <w:rFonts w:cs="Arial"/>
          <w:b/>
          <w:bCs/>
          <w:color w:val="auto"/>
          <w:sz w:val="22"/>
          <w:szCs w:val="22"/>
        </w:rPr>
        <w:t>/wiatach przystankowych (1), słupach ogłoszeniowych (2) i miejscach plakatowych (3) w okolicach bibliotek miejskich (druk, montaż i demontaż plakatów zapewnia Wykonawca).</w:t>
      </w:r>
    </w:p>
    <w:p w14:paraId="0CEC5DE8" w14:textId="037D2967" w:rsidR="00F64703" w:rsidRPr="009A3839" w:rsidRDefault="00F64703" w:rsidP="00F64703">
      <w:pPr>
        <w:pStyle w:val="Nagwek3"/>
        <w:numPr>
          <w:ilvl w:val="1"/>
          <w:numId w:val="88"/>
        </w:numPr>
        <w:spacing w:before="0" w:line="276" w:lineRule="auto"/>
        <w:rPr>
          <w:rFonts w:cs="Arial"/>
          <w:b/>
          <w:color w:val="auto"/>
          <w:sz w:val="22"/>
          <w:szCs w:val="22"/>
        </w:rPr>
      </w:pPr>
      <w:r w:rsidRPr="009A3839">
        <w:rPr>
          <w:rFonts w:cs="Arial"/>
          <w:sz w:val="22"/>
          <w:szCs w:val="22"/>
        </w:rPr>
        <w:t xml:space="preserve"> </w:t>
      </w:r>
      <w:proofErr w:type="spellStart"/>
      <w:r w:rsidRPr="009A3839">
        <w:rPr>
          <w:rFonts w:cs="Arial"/>
          <w:color w:val="auto"/>
          <w:sz w:val="22"/>
          <w:szCs w:val="22"/>
        </w:rPr>
        <w:t>Citylighty</w:t>
      </w:r>
      <w:proofErr w:type="spellEnd"/>
      <w:r w:rsidRPr="009A3839">
        <w:rPr>
          <w:rFonts w:cs="Arial"/>
          <w:color w:val="auto"/>
          <w:sz w:val="22"/>
          <w:szCs w:val="22"/>
        </w:rPr>
        <w:t xml:space="preserve"> (wiaty przystankowe) </w:t>
      </w:r>
      <w:r>
        <w:rPr>
          <w:rFonts w:cs="Arial"/>
          <w:color w:val="auto"/>
          <w:sz w:val="22"/>
          <w:szCs w:val="22"/>
        </w:rPr>
        <w:t xml:space="preserve">Ekspozycja na 100 </w:t>
      </w:r>
      <w:r w:rsidRPr="00F64703">
        <w:rPr>
          <w:rFonts w:cs="Arial"/>
          <w:color w:val="auto"/>
          <w:sz w:val="22"/>
          <w:szCs w:val="22"/>
        </w:rPr>
        <w:t xml:space="preserve">nośnikach typu </w:t>
      </w:r>
      <w:proofErr w:type="spellStart"/>
      <w:r w:rsidRPr="00F64703">
        <w:rPr>
          <w:rFonts w:cs="Arial"/>
          <w:color w:val="auto"/>
          <w:sz w:val="22"/>
          <w:szCs w:val="22"/>
        </w:rPr>
        <w:t>citylight</w:t>
      </w:r>
      <w:proofErr w:type="spellEnd"/>
      <w:r w:rsidRPr="00F64703">
        <w:rPr>
          <w:rFonts w:cs="Arial"/>
          <w:color w:val="auto"/>
          <w:sz w:val="22"/>
          <w:szCs w:val="22"/>
        </w:rPr>
        <w:t xml:space="preserve"> i/lub </w:t>
      </w:r>
      <w:proofErr w:type="spellStart"/>
      <w:r w:rsidRPr="00F64703">
        <w:rPr>
          <w:rFonts w:cs="Arial"/>
          <w:color w:val="auto"/>
          <w:sz w:val="22"/>
          <w:szCs w:val="22"/>
        </w:rPr>
        <w:t>digital</w:t>
      </w:r>
      <w:proofErr w:type="spellEnd"/>
      <w:r w:rsidRPr="00F64703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F64703">
        <w:rPr>
          <w:rFonts w:cs="Arial"/>
          <w:color w:val="auto"/>
          <w:sz w:val="22"/>
          <w:szCs w:val="22"/>
        </w:rPr>
        <w:t>citylight</w:t>
      </w:r>
      <w:proofErr w:type="spellEnd"/>
      <w:r w:rsidRPr="00F64703">
        <w:rPr>
          <w:rFonts w:cs="Arial"/>
          <w:color w:val="auto"/>
          <w:sz w:val="22"/>
          <w:szCs w:val="22"/>
        </w:rPr>
        <w:t xml:space="preserve"> na wiatach przystankowych w co najmniej 14 miastach na terenie całej Polski,</w:t>
      </w:r>
    </w:p>
    <w:p w14:paraId="62DB506A" w14:textId="3AF55124" w:rsidR="00F64703" w:rsidRPr="009A3839" w:rsidRDefault="00F64703" w:rsidP="00F64703">
      <w:pPr>
        <w:pStyle w:val="Nagwek3"/>
        <w:numPr>
          <w:ilvl w:val="1"/>
          <w:numId w:val="88"/>
        </w:numPr>
        <w:tabs>
          <w:tab w:val="num" w:pos="360"/>
        </w:tabs>
        <w:spacing w:before="0" w:line="276" w:lineRule="auto"/>
        <w:ind w:left="709" w:hanging="425"/>
        <w:rPr>
          <w:rFonts w:cs="Arial"/>
          <w:b/>
          <w:color w:val="auto"/>
          <w:sz w:val="22"/>
          <w:szCs w:val="22"/>
        </w:rPr>
      </w:pPr>
      <w:r w:rsidRPr="009A3839">
        <w:rPr>
          <w:rFonts w:cs="Arial"/>
          <w:color w:val="auto"/>
          <w:sz w:val="22"/>
          <w:szCs w:val="22"/>
        </w:rPr>
        <w:t xml:space="preserve"> Słupy ogłoszeniowe</w:t>
      </w:r>
      <w:r>
        <w:rPr>
          <w:rFonts w:cs="Arial"/>
          <w:color w:val="auto"/>
          <w:sz w:val="22"/>
          <w:szCs w:val="22"/>
        </w:rPr>
        <w:t xml:space="preserve"> - 200</w:t>
      </w:r>
      <w:r w:rsidRPr="009A3839">
        <w:rPr>
          <w:rFonts w:cs="Arial"/>
          <w:color w:val="auto"/>
          <w:sz w:val="22"/>
          <w:szCs w:val="22"/>
        </w:rPr>
        <w:t xml:space="preserve"> plakatów na słupach ogłoszeniowych w </w:t>
      </w:r>
      <w:r>
        <w:rPr>
          <w:rFonts w:cs="Arial"/>
          <w:color w:val="auto"/>
          <w:sz w:val="22"/>
          <w:szCs w:val="22"/>
        </w:rPr>
        <w:t>co najmniej 20 miastach na terenie całej Polski</w:t>
      </w:r>
      <w:r w:rsidRPr="009A3839">
        <w:rPr>
          <w:rFonts w:cs="Arial"/>
          <w:color w:val="auto"/>
          <w:sz w:val="22"/>
          <w:szCs w:val="22"/>
        </w:rPr>
        <w:t>, każdy z plakatów przez cały czas trwania kampanii musi być eksponowany na nośniku w tej samej lokalizacji.</w:t>
      </w:r>
    </w:p>
    <w:p w14:paraId="2407F49E" w14:textId="41DFED46" w:rsidR="00F64703" w:rsidRDefault="00F64703" w:rsidP="00BD548A">
      <w:pPr>
        <w:pStyle w:val="Nagwek3"/>
        <w:numPr>
          <w:ilvl w:val="1"/>
          <w:numId w:val="88"/>
        </w:numPr>
        <w:tabs>
          <w:tab w:val="num" w:pos="360"/>
        </w:tabs>
        <w:spacing w:before="0" w:line="276" w:lineRule="auto"/>
        <w:ind w:left="709" w:hanging="425"/>
        <w:rPr>
          <w:rFonts w:cs="Arial"/>
          <w:color w:val="auto"/>
          <w:sz w:val="22"/>
          <w:szCs w:val="22"/>
        </w:rPr>
      </w:pPr>
      <w:r w:rsidRPr="009A3839">
        <w:rPr>
          <w:rFonts w:cs="Arial"/>
          <w:color w:val="auto"/>
          <w:sz w:val="22"/>
          <w:szCs w:val="22"/>
        </w:rPr>
        <w:t xml:space="preserve">Miejsca do plakatowania (format B1) </w:t>
      </w:r>
      <w:r w:rsidR="00BD548A">
        <w:rPr>
          <w:rFonts w:cs="Arial"/>
          <w:color w:val="auto"/>
          <w:sz w:val="22"/>
          <w:szCs w:val="22"/>
        </w:rPr>
        <w:t>1000</w:t>
      </w:r>
      <w:r w:rsidRPr="009A3839">
        <w:rPr>
          <w:rFonts w:cs="Arial"/>
          <w:color w:val="auto"/>
          <w:sz w:val="22"/>
          <w:szCs w:val="22"/>
        </w:rPr>
        <w:t xml:space="preserve"> plakatów</w:t>
      </w:r>
      <w:r w:rsidR="00BD548A">
        <w:rPr>
          <w:rFonts w:cs="Arial"/>
          <w:color w:val="auto"/>
          <w:sz w:val="22"/>
          <w:szCs w:val="22"/>
        </w:rPr>
        <w:t xml:space="preserve"> na terenie całej Polski w minimum 40 miastach z liczbą mieszkańców do 20 tys. </w:t>
      </w:r>
      <w:r w:rsidRPr="009A3839">
        <w:rPr>
          <w:rFonts w:cs="Arial"/>
          <w:color w:val="auto"/>
          <w:sz w:val="22"/>
          <w:szCs w:val="22"/>
        </w:rPr>
        <w:t xml:space="preserve"> </w:t>
      </w:r>
      <w:r w:rsidR="00BD548A">
        <w:rPr>
          <w:rFonts w:cs="Arial"/>
          <w:color w:val="auto"/>
          <w:sz w:val="22"/>
          <w:szCs w:val="22"/>
        </w:rPr>
        <w:t>K</w:t>
      </w:r>
      <w:r w:rsidRPr="009A3839">
        <w:rPr>
          <w:rFonts w:cs="Arial"/>
          <w:color w:val="auto"/>
          <w:sz w:val="22"/>
          <w:szCs w:val="22"/>
        </w:rPr>
        <w:t>ażdy z plakatów przez cały czas trwania kampanii musi być eksponowany na nośniku w tej samej lokalizacji.</w:t>
      </w:r>
    </w:p>
    <w:p w14:paraId="0D5EAF9B" w14:textId="77777777" w:rsidR="00BD548A" w:rsidRPr="006B64B5" w:rsidRDefault="00BD548A" w:rsidP="00BD548A">
      <w:pPr>
        <w:rPr>
          <w:sz w:val="22"/>
          <w:szCs w:val="22"/>
        </w:rPr>
      </w:pPr>
    </w:p>
    <w:p w14:paraId="46C7AFF9" w14:textId="5298766E" w:rsidR="00BD548A" w:rsidRPr="006B64B5" w:rsidRDefault="00BD548A" w:rsidP="00BD548A">
      <w:pPr>
        <w:pStyle w:val="Akapitzlist"/>
        <w:numPr>
          <w:ilvl w:val="0"/>
          <w:numId w:val="37"/>
        </w:numPr>
        <w:rPr>
          <w:b/>
          <w:bCs/>
          <w:sz w:val="22"/>
          <w:szCs w:val="22"/>
        </w:rPr>
      </w:pPr>
      <w:r w:rsidRPr="006B64B5">
        <w:rPr>
          <w:b/>
          <w:bCs/>
          <w:sz w:val="22"/>
          <w:szCs w:val="22"/>
        </w:rPr>
        <w:t xml:space="preserve">Mural w kluczowym miejscu w Warszawie </w:t>
      </w:r>
    </w:p>
    <w:p w14:paraId="3C23C0D3" w14:textId="39102543" w:rsidR="00BD548A" w:rsidRPr="006B64B5" w:rsidRDefault="00BD548A" w:rsidP="00BD548A">
      <w:pPr>
        <w:pStyle w:val="Akapitzlist"/>
        <w:numPr>
          <w:ilvl w:val="0"/>
          <w:numId w:val="89"/>
        </w:numPr>
        <w:rPr>
          <w:sz w:val="22"/>
          <w:szCs w:val="22"/>
        </w:rPr>
      </w:pPr>
      <w:r w:rsidRPr="006B64B5">
        <w:rPr>
          <w:sz w:val="22"/>
          <w:szCs w:val="22"/>
        </w:rPr>
        <w:t xml:space="preserve">Projekt muralu: po stronie Zamawiającego po otrzymaniu wytycznych przez Wykonawcę </w:t>
      </w:r>
    </w:p>
    <w:p w14:paraId="2AB3A8F9" w14:textId="416C99BA" w:rsidR="00BD548A" w:rsidRPr="006B64B5" w:rsidRDefault="00BD548A" w:rsidP="00BD548A">
      <w:pPr>
        <w:pStyle w:val="Akapitzlist"/>
        <w:numPr>
          <w:ilvl w:val="0"/>
          <w:numId w:val="89"/>
        </w:numPr>
        <w:rPr>
          <w:sz w:val="22"/>
          <w:szCs w:val="22"/>
        </w:rPr>
      </w:pPr>
      <w:r w:rsidRPr="006B64B5">
        <w:rPr>
          <w:sz w:val="22"/>
          <w:szCs w:val="22"/>
        </w:rPr>
        <w:t xml:space="preserve">Wykonawca zaproponuje 3 różne lokalizacje na terenie Warszawy </w:t>
      </w:r>
      <w:r w:rsidR="001B7196" w:rsidRPr="006B64B5">
        <w:rPr>
          <w:sz w:val="22"/>
          <w:szCs w:val="22"/>
        </w:rPr>
        <w:t>w dzielnicach Centrum/Wola/Śródmieście/Powiśle</w:t>
      </w:r>
      <w:r w:rsidRPr="006B64B5">
        <w:rPr>
          <w:sz w:val="22"/>
          <w:szCs w:val="22"/>
        </w:rPr>
        <w:t xml:space="preserve"> – Zlecający wybierze jedną z zaproponowanych lokalizacji </w:t>
      </w:r>
    </w:p>
    <w:p w14:paraId="15050234" w14:textId="170D6909" w:rsidR="00BD548A" w:rsidRPr="006B64B5" w:rsidRDefault="00BD548A" w:rsidP="00BD548A">
      <w:pPr>
        <w:pStyle w:val="Akapitzlist"/>
        <w:numPr>
          <w:ilvl w:val="0"/>
          <w:numId w:val="89"/>
        </w:numPr>
        <w:rPr>
          <w:sz w:val="22"/>
          <w:szCs w:val="22"/>
        </w:rPr>
      </w:pPr>
      <w:r w:rsidRPr="006B64B5">
        <w:rPr>
          <w:sz w:val="22"/>
          <w:szCs w:val="22"/>
        </w:rPr>
        <w:t>Czas ekspozycji muralu</w:t>
      </w:r>
      <w:r w:rsidR="001B7196" w:rsidRPr="006B64B5">
        <w:rPr>
          <w:sz w:val="22"/>
          <w:szCs w:val="22"/>
        </w:rPr>
        <w:t xml:space="preserve"> minimum</w:t>
      </w:r>
      <w:r w:rsidRPr="006B64B5">
        <w:rPr>
          <w:sz w:val="22"/>
          <w:szCs w:val="22"/>
        </w:rPr>
        <w:t xml:space="preserve"> 30 dni kalendarzowych </w:t>
      </w:r>
      <w:r w:rsidR="001B7196" w:rsidRPr="006B64B5">
        <w:rPr>
          <w:sz w:val="22"/>
          <w:szCs w:val="22"/>
        </w:rPr>
        <w:t xml:space="preserve">w okresie od listopada 2024 r. </w:t>
      </w:r>
    </w:p>
    <w:p w14:paraId="02D80C7E" w14:textId="3D45B3F5" w:rsidR="001B7196" w:rsidRPr="006B64B5" w:rsidRDefault="001B7196" w:rsidP="00BD548A">
      <w:pPr>
        <w:pStyle w:val="Akapitzlist"/>
        <w:numPr>
          <w:ilvl w:val="0"/>
          <w:numId w:val="89"/>
        </w:numPr>
        <w:rPr>
          <w:sz w:val="22"/>
          <w:szCs w:val="22"/>
        </w:rPr>
      </w:pPr>
      <w:r w:rsidRPr="006B64B5">
        <w:rPr>
          <w:sz w:val="22"/>
          <w:szCs w:val="22"/>
        </w:rPr>
        <w:t>Zdobycie niezbędnych zgód, oraz wykonanie muralu po stronie Wykonawcy</w:t>
      </w:r>
    </w:p>
    <w:p w14:paraId="775A9506" w14:textId="77777777" w:rsidR="001B7196" w:rsidRPr="006B64B5" w:rsidRDefault="001B7196" w:rsidP="001B7196">
      <w:pPr>
        <w:pStyle w:val="Akapitzlist"/>
        <w:ind w:left="1080"/>
        <w:rPr>
          <w:sz w:val="22"/>
          <w:szCs w:val="22"/>
        </w:rPr>
      </w:pPr>
    </w:p>
    <w:p w14:paraId="0C7D0A25" w14:textId="5CD459A5" w:rsidR="001B7196" w:rsidRPr="006B64B5" w:rsidRDefault="001B7196" w:rsidP="001B7196">
      <w:pPr>
        <w:pStyle w:val="Akapitzlist"/>
        <w:numPr>
          <w:ilvl w:val="0"/>
          <w:numId w:val="37"/>
        </w:numPr>
        <w:rPr>
          <w:b/>
          <w:bCs/>
          <w:sz w:val="22"/>
          <w:szCs w:val="22"/>
        </w:rPr>
      </w:pPr>
      <w:r w:rsidRPr="006B64B5">
        <w:rPr>
          <w:b/>
          <w:bCs/>
          <w:sz w:val="22"/>
          <w:szCs w:val="22"/>
        </w:rPr>
        <w:t xml:space="preserve">Mural w kluczowym miejscu w Krakowie </w:t>
      </w:r>
    </w:p>
    <w:p w14:paraId="397BC344" w14:textId="77777777" w:rsidR="001B7196" w:rsidRPr="006B64B5" w:rsidRDefault="001B7196" w:rsidP="001B7196">
      <w:pPr>
        <w:pStyle w:val="Akapitzlist"/>
        <w:numPr>
          <w:ilvl w:val="0"/>
          <w:numId w:val="90"/>
        </w:numPr>
        <w:rPr>
          <w:sz w:val="22"/>
          <w:szCs w:val="22"/>
        </w:rPr>
      </w:pPr>
      <w:r w:rsidRPr="006B64B5">
        <w:rPr>
          <w:sz w:val="22"/>
          <w:szCs w:val="22"/>
        </w:rPr>
        <w:t xml:space="preserve">Projekt muralu: po stronie Zamawiającego po otrzymaniu wytycznych przez Wykonawcę </w:t>
      </w:r>
    </w:p>
    <w:p w14:paraId="7FC0494A" w14:textId="77777777" w:rsidR="001B7196" w:rsidRPr="006B64B5" w:rsidRDefault="001B7196" w:rsidP="001B7196">
      <w:pPr>
        <w:pStyle w:val="Akapitzlist"/>
        <w:numPr>
          <w:ilvl w:val="0"/>
          <w:numId w:val="90"/>
        </w:numPr>
        <w:rPr>
          <w:sz w:val="22"/>
          <w:szCs w:val="22"/>
        </w:rPr>
      </w:pPr>
      <w:r w:rsidRPr="006B64B5">
        <w:rPr>
          <w:sz w:val="22"/>
          <w:szCs w:val="22"/>
        </w:rPr>
        <w:lastRenderedPageBreak/>
        <w:t xml:space="preserve">Wykonawca zaproponuje 3 różne lokalizacje na terenie Krakowa w okolicach centrum miasta - Zlecający wybierze jedną z zaproponowanych lokalizacji </w:t>
      </w:r>
    </w:p>
    <w:p w14:paraId="2C568219" w14:textId="77777777" w:rsidR="001B7196" w:rsidRPr="006B64B5" w:rsidRDefault="001B7196" w:rsidP="001B7196">
      <w:pPr>
        <w:pStyle w:val="Akapitzlist"/>
        <w:numPr>
          <w:ilvl w:val="0"/>
          <w:numId w:val="90"/>
        </w:numPr>
        <w:rPr>
          <w:sz w:val="22"/>
          <w:szCs w:val="22"/>
        </w:rPr>
      </w:pPr>
      <w:r w:rsidRPr="006B64B5">
        <w:rPr>
          <w:sz w:val="22"/>
          <w:szCs w:val="22"/>
        </w:rPr>
        <w:t xml:space="preserve">Czas ekspozycji muralu minimum 30 dni kalendarzowych w okresie od listopada 2024 r. </w:t>
      </w:r>
    </w:p>
    <w:p w14:paraId="2059A5D3" w14:textId="43C9B5F6" w:rsidR="001B7196" w:rsidRPr="006B64B5" w:rsidRDefault="001B7196" w:rsidP="001B7196">
      <w:pPr>
        <w:pStyle w:val="Akapitzlist"/>
        <w:numPr>
          <w:ilvl w:val="0"/>
          <w:numId w:val="90"/>
        </w:numPr>
        <w:rPr>
          <w:sz w:val="22"/>
          <w:szCs w:val="22"/>
        </w:rPr>
      </w:pPr>
      <w:r w:rsidRPr="006B64B5">
        <w:rPr>
          <w:sz w:val="22"/>
          <w:szCs w:val="22"/>
        </w:rPr>
        <w:t>Zdobycie niezbędnych zgód, oraz wykonanie muralu po stronie Wykonawcy</w:t>
      </w:r>
    </w:p>
    <w:p w14:paraId="5F039C6F" w14:textId="38A8308D" w:rsidR="001B7196" w:rsidRPr="00BD548A" w:rsidRDefault="001B7196" w:rsidP="001B7196">
      <w:pPr>
        <w:pStyle w:val="Akapitzlist"/>
      </w:pPr>
    </w:p>
    <w:p w14:paraId="64EF3EDE" w14:textId="77777777" w:rsidR="00376FB0" w:rsidRPr="00786548" w:rsidRDefault="00376FB0" w:rsidP="00376FB0">
      <w:pPr>
        <w:pStyle w:val="Akapitzlist"/>
        <w:spacing w:line="276" w:lineRule="auto"/>
        <w:ind w:left="1146"/>
        <w:rPr>
          <w:rFonts w:cs="Arial"/>
          <w:i/>
          <w:iCs/>
          <w:color w:val="000000"/>
          <w:sz w:val="22"/>
          <w:szCs w:val="22"/>
        </w:rPr>
      </w:pPr>
    </w:p>
    <w:p w14:paraId="494BAA68" w14:textId="5294C10B" w:rsidR="00376FB0" w:rsidRDefault="00376FB0" w:rsidP="00376FB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cs="Arial"/>
          <w:b/>
          <w:bCs/>
          <w:color w:val="000000"/>
          <w:sz w:val="22"/>
          <w:szCs w:val="22"/>
        </w:rPr>
      </w:pPr>
      <w:r w:rsidRPr="00B06E87">
        <w:rPr>
          <w:rFonts w:cs="Arial"/>
          <w:b/>
          <w:bCs/>
          <w:color w:val="000000"/>
          <w:sz w:val="22"/>
          <w:szCs w:val="22"/>
        </w:rPr>
        <w:t>KAMPANIA W INTERNECI</w:t>
      </w:r>
      <w:r>
        <w:rPr>
          <w:rFonts w:cs="Arial"/>
          <w:b/>
          <w:bCs/>
          <w:color w:val="000000"/>
          <w:sz w:val="22"/>
          <w:szCs w:val="22"/>
        </w:rPr>
        <w:t>E</w:t>
      </w:r>
      <w:r w:rsidR="003A19C7">
        <w:rPr>
          <w:rFonts w:cs="Arial"/>
          <w:b/>
          <w:bCs/>
          <w:color w:val="000000"/>
          <w:sz w:val="22"/>
          <w:szCs w:val="22"/>
        </w:rPr>
        <w:t xml:space="preserve"> - </w:t>
      </w:r>
      <w:r w:rsidR="003A19C7" w:rsidRPr="005F3410">
        <w:rPr>
          <w:rFonts w:cs="Arial"/>
          <w:b/>
          <w:bCs/>
          <w:sz w:val="22"/>
          <w:szCs w:val="22"/>
        </w:rPr>
        <w:t>REALIZOWANA W RAMACH PRAWA OPCJI OPISANEGO W ROZDZIALE XIX SWZ</w:t>
      </w:r>
    </w:p>
    <w:p w14:paraId="1F2B5A27" w14:textId="0C406F73" w:rsidR="006B64B5" w:rsidRPr="00962988" w:rsidRDefault="006B64B5" w:rsidP="006B64B5">
      <w:pPr>
        <w:pStyle w:val="Akapitzlist"/>
        <w:spacing w:line="276" w:lineRule="auto"/>
        <w:ind w:left="426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Wykonawca, jeśli to możliwe, powinien korzystać z konta Google </w:t>
      </w:r>
      <w:proofErr w:type="spellStart"/>
      <w:r>
        <w:rPr>
          <w:rFonts w:cs="Arial"/>
          <w:b/>
          <w:bCs/>
          <w:color w:val="000000"/>
          <w:sz w:val="22"/>
          <w:szCs w:val="22"/>
        </w:rPr>
        <w:t>Ads</w:t>
      </w:r>
      <w:proofErr w:type="spellEnd"/>
      <w:r>
        <w:rPr>
          <w:rFonts w:cs="Arial"/>
          <w:b/>
          <w:bCs/>
          <w:color w:val="000000"/>
          <w:sz w:val="22"/>
          <w:szCs w:val="22"/>
        </w:rPr>
        <w:t xml:space="preserve"> </w:t>
      </w:r>
      <w:r w:rsidR="0040461B">
        <w:rPr>
          <w:rFonts w:cs="Arial"/>
          <w:b/>
          <w:bCs/>
          <w:color w:val="000000"/>
          <w:sz w:val="22"/>
          <w:szCs w:val="22"/>
        </w:rPr>
        <w:t>Zamawiającego</w:t>
      </w:r>
      <w:r>
        <w:rPr>
          <w:rFonts w:cs="Arial"/>
          <w:b/>
          <w:bCs/>
          <w:color w:val="000000"/>
          <w:sz w:val="22"/>
          <w:szCs w:val="22"/>
        </w:rPr>
        <w:t xml:space="preserve">, środki, którymi dysponuje </w:t>
      </w:r>
      <w:r w:rsidR="0040461B">
        <w:rPr>
          <w:rFonts w:cs="Arial"/>
          <w:b/>
          <w:bCs/>
          <w:color w:val="000000"/>
          <w:sz w:val="22"/>
          <w:szCs w:val="22"/>
        </w:rPr>
        <w:t>Zamawiający</w:t>
      </w:r>
      <w:r>
        <w:rPr>
          <w:rFonts w:cs="Arial"/>
          <w:b/>
          <w:bCs/>
          <w:color w:val="000000"/>
          <w:sz w:val="22"/>
          <w:szCs w:val="22"/>
        </w:rPr>
        <w:t xml:space="preserve"> na koncie Google </w:t>
      </w:r>
      <w:proofErr w:type="spellStart"/>
      <w:r>
        <w:rPr>
          <w:rFonts w:cs="Arial"/>
          <w:b/>
          <w:bCs/>
          <w:color w:val="000000"/>
          <w:sz w:val="22"/>
          <w:szCs w:val="22"/>
        </w:rPr>
        <w:t>Ads</w:t>
      </w:r>
      <w:proofErr w:type="spellEnd"/>
      <w:r>
        <w:rPr>
          <w:rFonts w:cs="Arial"/>
          <w:b/>
          <w:bCs/>
          <w:color w:val="000000"/>
          <w:sz w:val="22"/>
          <w:szCs w:val="22"/>
        </w:rPr>
        <w:t xml:space="preserve"> do realizacji kampanii to 70</w:t>
      </w:r>
      <w:r w:rsidR="0040461B">
        <w:rPr>
          <w:rFonts w:cs="Arial"/>
          <w:b/>
          <w:bCs/>
          <w:color w:val="000000"/>
          <w:sz w:val="22"/>
          <w:szCs w:val="22"/>
        </w:rPr>
        <w:t> </w:t>
      </w:r>
      <w:r>
        <w:rPr>
          <w:rFonts w:cs="Arial"/>
          <w:b/>
          <w:bCs/>
          <w:color w:val="000000"/>
          <w:sz w:val="22"/>
          <w:szCs w:val="22"/>
        </w:rPr>
        <w:t>000</w:t>
      </w:r>
      <w:r w:rsidR="0040461B">
        <w:rPr>
          <w:rFonts w:cs="Arial"/>
          <w:b/>
          <w:bCs/>
          <w:color w:val="000000"/>
          <w:sz w:val="22"/>
          <w:szCs w:val="22"/>
        </w:rPr>
        <w:t>,00</w:t>
      </w:r>
      <w:r>
        <w:rPr>
          <w:rFonts w:cs="Arial"/>
          <w:b/>
          <w:bCs/>
          <w:color w:val="000000"/>
          <w:sz w:val="22"/>
          <w:szCs w:val="22"/>
        </w:rPr>
        <w:t xml:space="preserve"> zł</w:t>
      </w:r>
      <w:r w:rsidR="0040461B">
        <w:rPr>
          <w:rFonts w:cs="Arial"/>
          <w:b/>
          <w:bCs/>
          <w:color w:val="000000"/>
          <w:sz w:val="22"/>
          <w:szCs w:val="22"/>
        </w:rPr>
        <w:t>.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</w:p>
    <w:p w14:paraId="76D536DD" w14:textId="77777777" w:rsidR="00376FB0" w:rsidRDefault="00376FB0" w:rsidP="00376FB0">
      <w:pPr>
        <w:spacing w:line="276" w:lineRule="auto"/>
        <w:rPr>
          <w:rFonts w:cs="Arial"/>
          <w:b/>
          <w:bCs/>
          <w:color w:val="000000"/>
          <w:sz w:val="22"/>
          <w:szCs w:val="22"/>
        </w:rPr>
      </w:pPr>
    </w:p>
    <w:p w14:paraId="6CA6A961" w14:textId="77777777" w:rsidR="00376FB0" w:rsidRDefault="00376FB0" w:rsidP="00376FB0">
      <w:pPr>
        <w:pStyle w:val="paragraph"/>
        <w:spacing w:before="0" w:beforeAutospacing="0" w:after="0" w:afterAutospacing="0" w:line="276" w:lineRule="auto"/>
        <w:ind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464092">
        <w:rPr>
          <w:rStyle w:val="normaltextrun"/>
          <w:rFonts w:cs="Arial"/>
          <w:sz w:val="22"/>
          <w:szCs w:val="22"/>
        </w:rPr>
        <w:t xml:space="preserve">1. </w:t>
      </w:r>
      <w:r w:rsidRPr="00464092">
        <w:rPr>
          <w:rStyle w:val="normaltextrun"/>
          <w:rFonts w:cs="Arial"/>
          <w:b/>
          <w:bCs/>
          <w:sz w:val="22"/>
          <w:szCs w:val="22"/>
        </w:rPr>
        <w:t>Opracowanie i realizacja  kampanii w Internecie</w:t>
      </w:r>
      <w:r>
        <w:rPr>
          <w:rStyle w:val="normaltextrun"/>
          <w:rFonts w:cs="Arial"/>
          <w:b/>
          <w:bCs/>
          <w:sz w:val="22"/>
          <w:szCs w:val="22"/>
        </w:rPr>
        <w:t xml:space="preserve"> – KAMPANIA DIGITAL I:</w:t>
      </w:r>
    </w:p>
    <w:p w14:paraId="50BCDA0F" w14:textId="77777777" w:rsidR="00376FB0" w:rsidRPr="00F33337" w:rsidRDefault="00376FB0" w:rsidP="00376FB0">
      <w:pPr>
        <w:pStyle w:val="paragraph"/>
        <w:numPr>
          <w:ilvl w:val="0"/>
          <w:numId w:val="47"/>
        </w:numPr>
        <w:spacing w:before="0" w:beforeAutospacing="0" w:after="0" w:afterAutospacing="0" w:line="276" w:lineRule="auto"/>
        <w:ind w:left="851"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>
        <w:rPr>
          <w:rStyle w:val="normaltextrun"/>
          <w:rFonts w:cs="Arial"/>
          <w:b/>
          <w:bCs/>
          <w:sz w:val="22"/>
          <w:szCs w:val="22"/>
        </w:rPr>
        <w:t>grupa docelowa:</w:t>
      </w:r>
    </w:p>
    <w:p w14:paraId="780659F9" w14:textId="77777777" w:rsidR="00376FB0" w:rsidRDefault="00376FB0" w:rsidP="00376FB0">
      <w:pPr>
        <w:pStyle w:val="paragraph"/>
        <w:numPr>
          <w:ilvl w:val="0"/>
          <w:numId w:val="48"/>
        </w:numPr>
        <w:spacing w:before="0" w:beforeAutospacing="0" w:after="0" w:afterAutospacing="0" w:line="276" w:lineRule="auto"/>
        <w:ind w:left="1134" w:right="105"/>
        <w:textAlignment w:val="baseline"/>
        <w:rPr>
          <w:rStyle w:val="eop"/>
          <w:rFonts w:cs="Arial"/>
          <w:b/>
          <w:bCs/>
          <w:sz w:val="22"/>
          <w:szCs w:val="22"/>
        </w:rPr>
      </w:pPr>
      <w:r w:rsidRPr="00F33337">
        <w:rPr>
          <w:rStyle w:val="normaltextrun"/>
          <w:rFonts w:cs="Arial"/>
          <w:sz w:val="22"/>
          <w:szCs w:val="22"/>
        </w:rPr>
        <w:t>rodzice  dzieci w wieku 6</w:t>
      </w:r>
      <w:r>
        <w:rPr>
          <w:rStyle w:val="normaltextrun"/>
          <w:rFonts w:cs="Arial"/>
          <w:sz w:val="22"/>
          <w:szCs w:val="22"/>
        </w:rPr>
        <w:t xml:space="preserve"> </w:t>
      </w:r>
      <w:r w:rsidRPr="00F33337">
        <w:rPr>
          <w:rStyle w:val="normaltextrun"/>
          <w:rFonts w:cs="Arial"/>
          <w:sz w:val="22"/>
          <w:szCs w:val="22"/>
        </w:rPr>
        <w:t xml:space="preserve">-12 lat zainteresowani takimi tematami w Internecie jak m.in.: edukacja, czytelnictwo, </w:t>
      </w:r>
      <w:proofErr w:type="spellStart"/>
      <w:r w:rsidRPr="00F33337">
        <w:rPr>
          <w:rStyle w:val="normaltextrun"/>
          <w:rFonts w:cs="Arial"/>
          <w:sz w:val="22"/>
          <w:szCs w:val="22"/>
        </w:rPr>
        <w:t>parenting</w:t>
      </w:r>
      <w:proofErr w:type="spellEnd"/>
      <w:r w:rsidRPr="00F33337">
        <w:rPr>
          <w:rStyle w:val="normaltextrun"/>
          <w:rFonts w:cs="Arial"/>
          <w:sz w:val="22"/>
          <w:szCs w:val="22"/>
        </w:rPr>
        <w:t>, podróże, zdrowie,</w:t>
      </w:r>
      <w:r w:rsidRPr="00F33337">
        <w:rPr>
          <w:rStyle w:val="eop"/>
          <w:rFonts w:cs="Arial"/>
          <w:sz w:val="22"/>
          <w:szCs w:val="22"/>
        </w:rPr>
        <w:t xml:space="preserve"> psychologia, </w:t>
      </w:r>
      <w:proofErr w:type="spellStart"/>
      <w:r w:rsidRPr="00F33337">
        <w:rPr>
          <w:rStyle w:val="eop"/>
          <w:rFonts w:cs="Arial"/>
          <w:sz w:val="22"/>
          <w:szCs w:val="22"/>
        </w:rPr>
        <w:t>lifestyle</w:t>
      </w:r>
      <w:proofErr w:type="spellEnd"/>
      <w:r w:rsidRPr="00F33337">
        <w:rPr>
          <w:rStyle w:val="eop"/>
          <w:rFonts w:cs="Arial"/>
          <w:sz w:val="22"/>
          <w:szCs w:val="22"/>
        </w:rPr>
        <w:t>, media, kariera, czas wolny, rozrywka,</w:t>
      </w:r>
    </w:p>
    <w:p w14:paraId="26B68E35" w14:textId="77777777" w:rsidR="00376FB0" w:rsidRDefault="00376FB0" w:rsidP="00376FB0">
      <w:pPr>
        <w:pStyle w:val="paragraph"/>
        <w:numPr>
          <w:ilvl w:val="0"/>
          <w:numId w:val="48"/>
        </w:numPr>
        <w:spacing w:before="0" w:beforeAutospacing="0" w:after="0" w:afterAutospacing="0" w:line="276" w:lineRule="auto"/>
        <w:ind w:left="1134" w:right="105"/>
        <w:textAlignment w:val="baseline"/>
        <w:rPr>
          <w:rFonts w:cs="Arial"/>
          <w:b/>
          <w:bCs/>
          <w:sz w:val="22"/>
          <w:szCs w:val="22"/>
        </w:rPr>
      </w:pPr>
      <w:r w:rsidRPr="00F33337">
        <w:rPr>
          <w:rStyle w:val="eop"/>
          <w:rFonts w:cs="Arial"/>
          <w:sz w:val="22"/>
          <w:szCs w:val="22"/>
        </w:rPr>
        <w:t xml:space="preserve">dorośli </w:t>
      </w:r>
      <w:r>
        <w:rPr>
          <w:rStyle w:val="eop"/>
          <w:rFonts w:cs="Arial"/>
          <w:sz w:val="22"/>
          <w:szCs w:val="22"/>
        </w:rPr>
        <w:t xml:space="preserve">w wieku 18 - 60 lat </w:t>
      </w:r>
      <w:r w:rsidRPr="00F33337">
        <w:rPr>
          <w:rStyle w:val="eop"/>
          <w:rFonts w:cs="Arial"/>
          <w:sz w:val="22"/>
          <w:szCs w:val="22"/>
        </w:rPr>
        <w:t xml:space="preserve">zainteresowani takim tematami jak m.in.: czytelnictwo, rozwój zawodowy, </w:t>
      </w:r>
      <w:proofErr w:type="spellStart"/>
      <w:r w:rsidRPr="00F33337">
        <w:rPr>
          <w:rStyle w:val="eop"/>
          <w:rFonts w:cs="Arial"/>
          <w:sz w:val="22"/>
          <w:szCs w:val="22"/>
        </w:rPr>
        <w:t>lifestyle</w:t>
      </w:r>
      <w:proofErr w:type="spellEnd"/>
      <w:r w:rsidRPr="00F33337">
        <w:rPr>
          <w:rStyle w:val="eop"/>
          <w:rFonts w:cs="Arial"/>
          <w:sz w:val="22"/>
          <w:szCs w:val="22"/>
        </w:rPr>
        <w:t>, sport, kultura, telewizja, media, rozrywka,</w:t>
      </w:r>
    </w:p>
    <w:p w14:paraId="447A5EB2" w14:textId="77777777" w:rsidR="00376FB0" w:rsidRDefault="00376FB0" w:rsidP="00376FB0">
      <w:pPr>
        <w:pStyle w:val="paragraph"/>
        <w:numPr>
          <w:ilvl w:val="0"/>
          <w:numId w:val="48"/>
        </w:numPr>
        <w:spacing w:before="0" w:beforeAutospacing="0" w:after="0" w:afterAutospacing="0" w:line="276" w:lineRule="auto"/>
        <w:ind w:left="1134"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F33337">
        <w:rPr>
          <w:rStyle w:val="normaltextrun"/>
          <w:rFonts w:cs="Arial"/>
          <w:sz w:val="22"/>
          <w:szCs w:val="22"/>
        </w:rPr>
        <w:t>bibliotekarze zatrudnieni w bibliotekach publicznych oraz nauczyciele placówek przedszkolnych, a także szkół podstawowych i ponadpodstawowych zainteresowani takimi tematami jak nauka, edukacja, czytelnictwo, kultura, media,</w:t>
      </w:r>
    </w:p>
    <w:p w14:paraId="258FAB88" w14:textId="77777777" w:rsidR="00376FB0" w:rsidRPr="00F33337" w:rsidRDefault="00376FB0" w:rsidP="00376FB0">
      <w:pPr>
        <w:pStyle w:val="paragraph"/>
        <w:numPr>
          <w:ilvl w:val="0"/>
          <w:numId w:val="48"/>
        </w:numPr>
        <w:spacing w:before="0" w:beforeAutospacing="0" w:after="0" w:afterAutospacing="0" w:line="276" w:lineRule="auto"/>
        <w:ind w:left="1134" w:right="105"/>
        <w:textAlignment w:val="baseline"/>
        <w:rPr>
          <w:rFonts w:cs="Arial"/>
          <w:b/>
          <w:bCs/>
          <w:sz w:val="22"/>
          <w:szCs w:val="22"/>
        </w:rPr>
      </w:pPr>
      <w:r w:rsidRPr="00F33337">
        <w:rPr>
          <w:rStyle w:val="normaltextrun"/>
          <w:rFonts w:cs="Arial"/>
          <w:color w:val="000000"/>
          <w:sz w:val="22"/>
          <w:szCs w:val="22"/>
        </w:rPr>
        <w:t xml:space="preserve">katalog powyższych tematów </w:t>
      </w:r>
      <w:r>
        <w:rPr>
          <w:rStyle w:val="normaltextrun"/>
          <w:rFonts w:cs="Arial"/>
          <w:color w:val="000000"/>
          <w:sz w:val="22"/>
          <w:szCs w:val="22"/>
        </w:rPr>
        <w:t xml:space="preserve">zainteresowań dla poszczególnych grup </w:t>
      </w:r>
      <w:r w:rsidRPr="00F33337">
        <w:rPr>
          <w:rStyle w:val="normaltextrun"/>
          <w:rFonts w:cs="Arial"/>
          <w:color w:val="000000"/>
          <w:sz w:val="22"/>
          <w:szCs w:val="22"/>
        </w:rPr>
        <w:t>może zostać rozszerzony zgodnie z rekomendacjami Wykonawcy, przy czym rozszerzenie musi zostać zaakceptowane przez Zamawiającego.</w:t>
      </w:r>
    </w:p>
    <w:p w14:paraId="13B44438" w14:textId="77777777" w:rsidR="00376FB0" w:rsidRDefault="00376FB0" w:rsidP="00376FB0">
      <w:pPr>
        <w:pStyle w:val="paragraph"/>
        <w:numPr>
          <w:ilvl w:val="0"/>
          <w:numId w:val="49"/>
        </w:numPr>
        <w:spacing w:before="0" w:beforeAutospacing="0" w:after="0" w:afterAutospacing="0" w:line="276" w:lineRule="auto"/>
        <w:ind w:left="851" w:right="105"/>
        <w:textAlignment w:val="baseline"/>
        <w:rPr>
          <w:rStyle w:val="normaltextrun"/>
          <w:rFonts w:cs="Arial"/>
          <w:sz w:val="22"/>
          <w:szCs w:val="22"/>
        </w:rPr>
      </w:pPr>
      <w:r w:rsidRPr="00F33337">
        <w:rPr>
          <w:rStyle w:val="normaltextrun"/>
          <w:rFonts w:cs="Arial"/>
          <w:b/>
          <w:bCs/>
          <w:sz w:val="22"/>
          <w:szCs w:val="22"/>
        </w:rPr>
        <w:t>cel kampanii</w:t>
      </w:r>
      <w:r>
        <w:rPr>
          <w:rStyle w:val="normaltextrun"/>
          <w:rFonts w:cs="Arial"/>
          <w:sz w:val="22"/>
          <w:szCs w:val="22"/>
        </w:rPr>
        <w:t>:</w:t>
      </w:r>
      <w:r w:rsidRPr="00361F4D">
        <w:rPr>
          <w:rStyle w:val="normaltextrun"/>
          <w:rFonts w:cs="Arial"/>
          <w:sz w:val="22"/>
          <w:szCs w:val="22"/>
        </w:rPr>
        <w:t xml:space="preserve"> </w:t>
      </w:r>
    </w:p>
    <w:p w14:paraId="05A9DA96" w14:textId="546FCA12" w:rsidR="00376FB0" w:rsidRDefault="00376FB0" w:rsidP="00376FB0">
      <w:pPr>
        <w:pStyle w:val="paragraph"/>
        <w:spacing w:before="0" w:beforeAutospacing="0" w:after="0" w:afterAutospacing="0" w:line="276" w:lineRule="auto"/>
        <w:ind w:left="851" w:right="105"/>
        <w:textAlignment w:val="baseline"/>
        <w:rPr>
          <w:rStyle w:val="normaltextrun"/>
          <w:rFonts w:cs="Arial"/>
          <w:sz w:val="22"/>
          <w:szCs w:val="22"/>
        </w:rPr>
      </w:pPr>
      <w:r w:rsidRPr="00361F4D">
        <w:rPr>
          <w:rStyle w:val="normaltextrun"/>
          <w:rFonts w:cs="Arial"/>
          <w:sz w:val="22"/>
          <w:szCs w:val="22"/>
        </w:rPr>
        <w:t xml:space="preserve">wygenerowanie </w:t>
      </w:r>
      <w:r w:rsidRPr="00361F4D">
        <w:rPr>
          <w:rStyle w:val="normaltextrun"/>
          <w:rFonts w:cs="Arial"/>
          <w:b/>
          <w:bCs/>
          <w:sz w:val="22"/>
          <w:szCs w:val="22"/>
        </w:rPr>
        <w:t xml:space="preserve">1 500 000 </w:t>
      </w:r>
      <w:proofErr w:type="spellStart"/>
      <w:r w:rsidRPr="00361F4D">
        <w:rPr>
          <w:rStyle w:val="normaltextrun"/>
          <w:rFonts w:cs="Arial"/>
          <w:b/>
          <w:bCs/>
          <w:sz w:val="22"/>
          <w:szCs w:val="22"/>
        </w:rPr>
        <w:t>obejrzeń</w:t>
      </w:r>
      <w:proofErr w:type="spellEnd"/>
      <w:r w:rsidRPr="00361F4D">
        <w:rPr>
          <w:rStyle w:val="normaltextrun"/>
          <w:rFonts w:cs="Arial"/>
          <w:sz w:val="22"/>
          <w:szCs w:val="22"/>
        </w:rPr>
        <w:t xml:space="preserve"> materiału wideo o</w:t>
      </w:r>
      <w:r w:rsidRPr="00361F4D">
        <w:rPr>
          <w:rStyle w:val="normaltextrun"/>
          <w:rFonts w:cs="Arial"/>
          <w:b/>
          <w:bCs/>
          <w:sz w:val="22"/>
          <w:szCs w:val="22"/>
        </w:rPr>
        <w:t xml:space="preserve"> </w:t>
      </w:r>
      <w:r w:rsidRPr="00361F4D">
        <w:rPr>
          <w:rStyle w:val="normaltextrun"/>
          <w:rFonts w:cs="Arial"/>
          <w:sz w:val="22"/>
          <w:szCs w:val="22"/>
        </w:rPr>
        <w:t>długości maksymalnie 30 sekund opublikowanego przez Zamawiającego w serwisie YouTube</w:t>
      </w:r>
      <w:r>
        <w:rPr>
          <w:rStyle w:val="normaltextrun"/>
          <w:rFonts w:cs="Arial"/>
          <w:sz w:val="22"/>
          <w:szCs w:val="22"/>
        </w:rPr>
        <w:t>,</w:t>
      </w:r>
      <w:r w:rsidR="002F1B94">
        <w:rPr>
          <w:rStyle w:val="normaltextrun"/>
          <w:rFonts w:cs="Arial"/>
          <w:sz w:val="22"/>
          <w:szCs w:val="22"/>
        </w:rPr>
        <w:t xml:space="preserve"> źródła wizyt muszą pochodzić z terenu Polski,</w:t>
      </w:r>
    </w:p>
    <w:p w14:paraId="60334F7B" w14:textId="77777777" w:rsidR="00376FB0" w:rsidRPr="00D876DA" w:rsidRDefault="00376FB0" w:rsidP="00376FB0">
      <w:pPr>
        <w:pStyle w:val="paragraph"/>
        <w:numPr>
          <w:ilvl w:val="0"/>
          <w:numId w:val="50"/>
        </w:numPr>
        <w:spacing w:before="0" w:beforeAutospacing="0" w:after="0" w:afterAutospacing="0" w:line="276" w:lineRule="auto"/>
        <w:ind w:left="851"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F33337">
        <w:rPr>
          <w:rStyle w:val="normaltextrun"/>
          <w:rFonts w:cs="Arial"/>
          <w:b/>
          <w:bCs/>
          <w:sz w:val="22"/>
          <w:szCs w:val="22"/>
        </w:rPr>
        <w:t>opis</w:t>
      </w:r>
      <w:r>
        <w:rPr>
          <w:rStyle w:val="normaltextrun"/>
          <w:rFonts w:cs="Arial"/>
          <w:b/>
          <w:bCs/>
          <w:sz w:val="22"/>
          <w:szCs w:val="22"/>
        </w:rPr>
        <w:t xml:space="preserve">, termin i </w:t>
      </w:r>
      <w:r w:rsidRPr="00F33337">
        <w:rPr>
          <w:rStyle w:val="normaltextrun"/>
          <w:rFonts w:cs="Arial"/>
          <w:b/>
          <w:bCs/>
          <w:sz w:val="22"/>
          <w:szCs w:val="22"/>
        </w:rPr>
        <w:t>czas trwania kampanii:</w:t>
      </w:r>
    </w:p>
    <w:p w14:paraId="2B7D1B38" w14:textId="77777777" w:rsidR="00376FB0" w:rsidRDefault="00376FB0" w:rsidP="00376FB0">
      <w:pPr>
        <w:pStyle w:val="paragraph"/>
        <w:numPr>
          <w:ilvl w:val="0"/>
          <w:numId w:val="51"/>
        </w:numPr>
        <w:spacing w:before="0" w:beforeAutospacing="0" w:after="0" w:afterAutospacing="0" w:line="276" w:lineRule="auto"/>
        <w:ind w:left="1134"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k</w:t>
      </w:r>
      <w:r w:rsidRPr="00F33337">
        <w:rPr>
          <w:rStyle w:val="normaltextrun"/>
          <w:rFonts w:cs="Arial"/>
          <w:sz w:val="22"/>
          <w:szCs w:val="22"/>
        </w:rPr>
        <w:t>ampania musi zostać zrealizowana z wykorzystaniem serwisu YouTube,</w:t>
      </w:r>
    </w:p>
    <w:p w14:paraId="7989FEA5" w14:textId="77777777" w:rsidR="00376FB0" w:rsidRPr="00FD2E8D" w:rsidRDefault="00376FB0" w:rsidP="00376FB0">
      <w:pPr>
        <w:pStyle w:val="paragraph"/>
        <w:numPr>
          <w:ilvl w:val="0"/>
          <w:numId w:val="51"/>
        </w:numPr>
        <w:spacing w:before="0" w:beforeAutospacing="0" w:after="0" w:afterAutospacing="0" w:line="276" w:lineRule="auto"/>
        <w:ind w:left="1134"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F33337">
        <w:rPr>
          <w:rStyle w:val="normaltextrun"/>
          <w:rFonts w:cs="Arial"/>
          <w:sz w:val="22"/>
          <w:szCs w:val="22"/>
        </w:rPr>
        <w:t xml:space="preserve">kampania musi wykorzystywać materiały dostarczone przez Zamawiającego, w tym </w:t>
      </w:r>
      <w:r w:rsidRPr="00FD2E8D">
        <w:rPr>
          <w:rStyle w:val="normaltextrun"/>
          <w:rFonts w:cs="Arial"/>
          <w:sz w:val="22"/>
          <w:szCs w:val="22"/>
        </w:rPr>
        <w:t>przynajmniej jeden materiał wideo o długości</w:t>
      </w:r>
      <w:r>
        <w:rPr>
          <w:rStyle w:val="normaltextrun"/>
          <w:rFonts w:cs="Arial"/>
          <w:sz w:val="22"/>
          <w:szCs w:val="22"/>
        </w:rPr>
        <w:t xml:space="preserve"> maksymalnie</w:t>
      </w:r>
      <w:r w:rsidRPr="00FD2E8D">
        <w:rPr>
          <w:rStyle w:val="normaltextrun"/>
          <w:rFonts w:cs="Arial"/>
          <w:sz w:val="22"/>
          <w:szCs w:val="22"/>
        </w:rPr>
        <w:t xml:space="preserve"> 30 sekund,</w:t>
      </w:r>
    </w:p>
    <w:p w14:paraId="3DFAEED6" w14:textId="1906C169" w:rsidR="00376FB0" w:rsidRPr="00FD2E8D" w:rsidRDefault="00376FB0" w:rsidP="00376FB0">
      <w:pPr>
        <w:pStyle w:val="paragraph"/>
        <w:numPr>
          <w:ilvl w:val="0"/>
          <w:numId w:val="51"/>
        </w:numPr>
        <w:spacing w:before="0" w:beforeAutospacing="0" w:after="0" w:afterAutospacing="0" w:line="276" w:lineRule="auto"/>
        <w:ind w:left="1134" w:right="105"/>
        <w:textAlignment w:val="baseline"/>
        <w:rPr>
          <w:rStyle w:val="eop"/>
          <w:rFonts w:cs="Arial"/>
          <w:b/>
          <w:bCs/>
          <w:sz w:val="22"/>
          <w:szCs w:val="22"/>
        </w:rPr>
      </w:pPr>
      <w:r w:rsidRPr="00FD2E8D">
        <w:rPr>
          <w:rStyle w:val="normaltextrun"/>
          <w:rFonts w:cs="Arial"/>
          <w:sz w:val="22"/>
          <w:szCs w:val="22"/>
        </w:rPr>
        <w:t xml:space="preserve">kampania potrwa minimum 4 tygodnie i zostanie zrealizowana </w:t>
      </w:r>
      <w:r w:rsidRPr="00FD2E8D">
        <w:rPr>
          <w:rStyle w:val="normaltextrun"/>
          <w:rFonts w:cs="Arial"/>
          <w:b/>
          <w:bCs/>
          <w:sz w:val="22"/>
          <w:szCs w:val="22"/>
        </w:rPr>
        <w:t xml:space="preserve">do </w:t>
      </w:r>
      <w:r w:rsidR="002F1B94">
        <w:rPr>
          <w:rStyle w:val="normaltextrun"/>
          <w:rFonts w:cs="Arial"/>
          <w:b/>
          <w:bCs/>
          <w:sz w:val="22"/>
          <w:szCs w:val="22"/>
        </w:rPr>
        <w:t>12</w:t>
      </w:r>
      <w:r w:rsidRPr="00FD2E8D">
        <w:rPr>
          <w:rStyle w:val="normaltextrun"/>
          <w:rFonts w:cs="Arial"/>
          <w:b/>
          <w:bCs/>
          <w:sz w:val="22"/>
          <w:szCs w:val="22"/>
        </w:rPr>
        <w:t xml:space="preserve"> </w:t>
      </w:r>
      <w:r w:rsidR="002F1B94">
        <w:rPr>
          <w:rStyle w:val="normaltextrun"/>
          <w:rFonts w:cs="Arial"/>
          <w:b/>
          <w:bCs/>
          <w:sz w:val="22"/>
          <w:szCs w:val="22"/>
        </w:rPr>
        <w:t>grudnia</w:t>
      </w:r>
      <w:r w:rsidRPr="00FD2E8D">
        <w:rPr>
          <w:rStyle w:val="normaltextrun"/>
          <w:rFonts w:cs="Arial"/>
          <w:b/>
          <w:bCs/>
          <w:sz w:val="22"/>
          <w:szCs w:val="22"/>
        </w:rPr>
        <w:t xml:space="preserve"> </w:t>
      </w:r>
      <w:r w:rsidR="00F62B3F">
        <w:rPr>
          <w:rStyle w:val="normaltextrun"/>
          <w:rFonts w:cs="Arial"/>
          <w:b/>
          <w:bCs/>
          <w:sz w:val="22"/>
          <w:szCs w:val="22"/>
        </w:rPr>
        <w:t>2024</w:t>
      </w:r>
      <w:r w:rsidRPr="00FD2E8D">
        <w:rPr>
          <w:rStyle w:val="normaltextrun"/>
          <w:rFonts w:cs="Arial"/>
          <w:b/>
          <w:bCs/>
          <w:sz w:val="22"/>
          <w:szCs w:val="22"/>
        </w:rPr>
        <w:t xml:space="preserve"> r.</w:t>
      </w:r>
      <w:r w:rsidRPr="00FD2E8D">
        <w:rPr>
          <w:rStyle w:val="eop"/>
          <w:rFonts w:cs="Arial"/>
          <w:b/>
          <w:bCs/>
          <w:sz w:val="22"/>
          <w:szCs w:val="22"/>
        </w:rPr>
        <w:t>,</w:t>
      </w:r>
    </w:p>
    <w:p w14:paraId="5EA95AFC" w14:textId="77777777" w:rsidR="00376FB0" w:rsidRPr="00F33337" w:rsidRDefault="00376FB0" w:rsidP="00376FB0">
      <w:pPr>
        <w:pStyle w:val="paragraph"/>
        <w:numPr>
          <w:ilvl w:val="0"/>
          <w:numId w:val="51"/>
        </w:numPr>
        <w:spacing w:before="0" w:beforeAutospacing="0" w:after="0" w:afterAutospacing="0" w:line="276" w:lineRule="auto"/>
        <w:ind w:left="1134" w:right="105"/>
        <w:textAlignment w:val="baseline"/>
        <w:rPr>
          <w:rStyle w:val="eop"/>
          <w:rFonts w:cs="Arial"/>
          <w:b/>
          <w:bCs/>
          <w:sz w:val="22"/>
          <w:szCs w:val="22"/>
        </w:rPr>
      </w:pPr>
      <w:r w:rsidRPr="00FD2E8D">
        <w:rPr>
          <w:rStyle w:val="eop"/>
          <w:rFonts w:cs="Arial"/>
          <w:sz w:val="22"/>
          <w:szCs w:val="22"/>
        </w:rPr>
        <w:t>w</w:t>
      </w:r>
      <w:r w:rsidRPr="00FD2E8D">
        <w:rPr>
          <w:rFonts w:cs="Arial"/>
          <w:sz w:val="22"/>
          <w:szCs w:val="22"/>
        </w:rPr>
        <w:t>ykonawca</w:t>
      </w:r>
      <w:r w:rsidRPr="00F33337">
        <w:rPr>
          <w:rFonts w:cs="Arial"/>
          <w:sz w:val="22"/>
          <w:szCs w:val="22"/>
        </w:rPr>
        <w:t xml:space="preserve"> szczegóły dot. </w:t>
      </w:r>
      <w:r w:rsidRPr="005F3410">
        <w:rPr>
          <w:rFonts w:cs="Arial"/>
          <w:sz w:val="22"/>
          <w:szCs w:val="22"/>
        </w:rPr>
        <w:t>emisji</w:t>
      </w:r>
      <w:r>
        <w:rPr>
          <w:rFonts w:cs="Arial"/>
          <w:sz w:val="22"/>
          <w:szCs w:val="22"/>
        </w:rPr>
        <w:t xml:space="preserve"> kampanii</w:t>
      </w:r>
      <w:r w:rsidRPr="005F3410">
        <w:rPr>
          <w:rFonts w:cs="Arial"/>
          <w:sz w:val="22"/>
          <w:szCs w:val="22"/>
        </w:rPr>
        <w:t xml:space="preserve"> </w:t>
      </w:r>
      <w:r w:rsidRPr="00F33337">
        <w:rPr>
          <w:rFonts w:cs="Arial"/>
          <w:sz w:val="22"/>
          <w:szCs w:val="22"/>
        </w:rPr>
        <w:t>zawrze w harmonogramie kampanii, który przekaże do akceptacji Zamawiającego zgodnie z pkt VI.</w:t>
      </w:r>
    </w:p>
    <w:p w14:paraId="22146E2F" w14:textId="77777777" w:rsidR="00376FB0" w:rsidRDefault="00376FB0" w:rsidP="00376FB0">
      <w:pPr>
        <w:pStyle w:val="paragraph"/>
        <w:spacing w:before="0" w:beforeAutospacing="0" w:after="0" w:afterAutospacing="0"/>
        <w:ind w:right="105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4D3C57D" w14:textId="77777777" w:rsidR="00376FB0" w:rsidRDefault="00376FB0" w:rsidP="00376FB0">
      <w:pPr>
        <w:pStyle w:val="paragraph"/>
        <w:spacing w:before="0" w:beforeAutospacing="0" w:after="0" w:afterAutospacing="0"/>
        <w:ind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BD20CE">
        <w:rPr>
          <w:rStyle w:val="normaltextrun"/>
          <w:rFonts w:cs="Arial"/>
          <w:sz w:val="22"/>
          <w:szCs w:val="22"/>
        </w:rPr>
        <w:t xml:space="preserve">2. </w:t>
      </w:r>
      <w:r w:rsidRPr="00BD20CE">
        <w:rPr>
          <w:rStyle w:val="normaltextrun"/>
          <w:rFonts w:cs="Arial"/>
          <w:b/>
          <w:bCs/>
          <w:sz w:val="22"/>
          <w:szCs w:val="22"/>
        </w:rPr>
        <w:t>Opracowanie i realizacja  kampanii  w  Internecie</w:t>
      </w:r>
      <w:r>
        <w:rPr>
          <w:rStyle w:val="normaltextrun"/>
          <w:rFonts w:cs="Arial"/>
          <w:b/>
          <w:bCs/>
          <w:sz w:val="22"/>
          <w:szCs w:val="22"/>
        </w:rPr>
        <w:t xml:space="preserve"> – KAMPANIA DIGITAL II:</w:t>
      </w:r>
    </w:p>
    <w:p w14:paraId="4B4BF9AB" w14:textId="77777777" w:rsidR="00376FB0" w:rsidRDefault="00376FB0" w:rsidP="00376FB0">
      <w:pPr>
        <w:pStyle w:val="paragraph"/>
        <w:numPr>
          <w:ilvl w:val="0"/>
          <w:numId w:val="52"/>
        </w:numPr>
        <w:spacing w:before="0" w:beforeAutospacing="0" w:after="0" w:afterAutospacing="0" w:line="276" w:lineRule="auto"/>
        <w:ind w:right="105"/>
        <w:textAlignment w:val="baseline"/>
        <w:rPr>
          <w:rFonts w:cs="Arial"/>
          <w:b/>
          <w:bCs/>
          <w:sz w:val="22"/>
          <w:szCs w:val="22"/>
        </w:rPr>
      </w:pPr>
      <w:r>
        <w:rPr>
          <w:rStyle w:val="normaltextrun"/>
          <w:rFonts w:cs="Arial"/>
          <w:b/>
          <w:bCs/>
          <w:sz w:val="22"/>
          <w:szCs w:val="22"/>
        </w:rPr>
        <w:t>grupa docelowa:</w:t>
      </w:r>
    </w:p>
    <w:p w14:paraId="3CB5E3DF" w14:textId="77777777" w:rsidR="00376FB0" w:rsidRDefault="00376FB0" w:rsidP="00376FB0">
      <w:pPr>
        <w:pStyle w:val="paragraph"/>
        <w:numPr>
          <w:ilvl w:val="0"/>
          <w:numId w:val="53"/>
        </w:numPr>
        <w:spacing w:before="0" w:beforeAutospacing="0" w:after="0" w:afterAutospacing="0" w:line="276" w:lineRule="auto"/>
        <w:ind w:left="1134" w:right="105"/>
        <w:textAlignment w:val="baseline"/>
        <w:rPr>
          <w:rStyle w:val="eop"/>
          <w:rFonts w:cs="Arial"/>
          <w:b/>
          <w:bCs/>
          <w:sz w:val="22"/>
          <w:szCs w:val="22"/>
        </w:rPr>
      </w:pPr>
      <w:r w:rsidRPr="00F33337">
        <w:rPr>
          <w:rStyle w:val="normaltextrun"/>
          <w:rFonts w:cs="Arial"/>
          <w:sz w:val="22"/>
          <w:szCs w:val="22"/>
        </w:rPr>
        <w:t xml:space="preserve">rodzice  dzieci w wieku 6 – 12 lat zainteresowani takimi tematami w Internecie jak m.in.: edukacja, czytelnictwo, </w:t>
      </w:r>
      <w:proofErr w:type="spellStart"/>
      <w:r w:rsidRPr="00F33337">
        <w:rPr>
          <w:rStyle w:val="normaltextrun"/>
          <w:rFonts w:cs="Arial"/>
          <w:sz w:val="22"/>
          <w:szCs w:val="22"/>
        </w:rPr>
        <w:t>parenting</w:t>
      </w:r>
      <w:proofErr w:type="spellEnd"/>
      <w:r w:rsidRPr="00F33337">
        <w:rPr>
          <w:rStyle w:val="normaltextrun"/>
          <w:rFonts w:cs="Arial"/>
          <w:sz w:val="22"/>
          <w:szCs w:val="22"/>
        </w:rPr>
        <w:t>, podróże, zdrowie,</w:t>
      </w:r>
      <w:r w:rsidRPr="00F33337">
        <w:rPr>
          <w:rStyle w:val="eop"/>
          <w:rFonts w:cs="Arial"/>
          <w:sz w:val="22"/>
          <w:szCs w:val="22"/>
        </w:rPr>
        <w:t xml:space="preserve"> psychologia, </w:t>
      </w:r>
      <w:proofErr w:type="spellStart"/>
      <w:r w:rsidRPr="00F33337">
        <w:rPr>
          <w:rStyle w:val="eop"/>
          <w:rFonts w:cs="Arial"/>
          <w:sz w:val="22"/>
          <w:szCs w:val="22"/>
        </w:rPr>
        <w:t>lifestyle</w:t>
      </w:r>
      <w:proofErr w:type="spellEnd"/>
      <w:r w:rsidRPr="00F33337">
        <w:rPr>
          <w:rStyle w:val="eop"/>
          <w:rFonts w:cs="Arial"/>
          <w:sz w:val="22"/>
          <w:szCs w:val="22"/>
        </w:rPr>
        <w:t>, media, kariera, czas wolny, rozrywka,</w:t>
      </w:r>
    </w:p>
    <w:p w14:paraId="28F3B82E" w14:textId="77777777" w:rsidR="00376FB0" w:rsidRDefault="00376FB0" w:rsidP="00376FB0">
      <w:pPr>
        <w:pStyle w:val="paragraph"/>
        <w:numPr>
          <w:ilvl w:val="0"/>
          <w:numId w:val="53"/>
        </w:numPr>
        <w:spacing w:before="0" w:beforeAutospacing="0" w:after="0" w:afterAutospacing="0" w:line="276" w:lineRule="auto"/>
        <w:ind w:left="1134" w:right="105"/>
        <w:textAlignment w:val="baseline"/>
        <w:rPr>
          <w:rFonts w:cs="Arial"/>
          <w:b/>
          <w:bCs/>
          <w:sz w:val="22"/>
          <w:szCs w:val="22"/>
        </w:rPr>
      </w:pPr>
      <w:r w:rsidRPr="00F33337">
        <w:rPr>
          <w:rStyle w:val="eop"/>
          <w:rFonts w:cs="Arial"/>
          <w:sz w:val="22"/>
          <w:szCs w:val="22"/>
        </w:rPr>
        <w:t xml:space="preserve">dorośli </w:t>
      </w:r>
      <w:r>
        <w:rPr>
          <w:rStyle w:val="eop"/>
          <w:rFonts w:cs="Arial"/>
          <w:sz w:val="22"/>
          <w:szCs w:val="22"/>
        </w:rPr>
        <w:t>w wieku 18-60</w:t>
      </w:r>
      <w:r w:rsidRPr="00F33337">
        <w:rPr>
          <w:rStyle w:val="eop"/>
          <w:rFonts w:cs="Arial"/>
          <w:sz w:val="22"/>
          <w:szCs w:val="22"/>
        </w:rPr>
        <w:t xml:space="preserve"> zainteresowani takim tematami jak m.in.: czytelnictwo, rozwój zawodowy, </w:t>
      </w:r>
      <w:proofErr w:type="spellStart"/>
      <w:r w:rsidRPr="00F33337">
        <w:rPr>
          <w:rStyle w:val="eop"/>
          <w:rFonts w:cs="Arial"/>
          <w:sz w:val="22"/>
          <w:szCs w:val="22"/>
        </w:rPr>
        <w:t>lifestyle</w:t>
      </w:r>
      <w:proofErr w:type="spellEnd"/>
      <w:r w:rsidRPr="00F33337">
        <w:rPr>
          <w:rStyle w:val="eop"/>
          <w:rFonts w:cs="Arial"/>
          <w:sz w:val="22"/>
          <w:szCs w:val="22"/>
        </w:rPr>
        <w:t>, sport, kultura, telewizja, media, rozrywka,</w:t>
      </w:r>
    </w:p>
    <w:p w14:paraId="28ED9235" w14:textId="77777777" w:rsidR="00376FB0" w:rsidRDefault="00376FB0" w:rsidP="00376FB0">
      <w:pPr>
        <w:pStyle w:val="paragraph"/>
        <w:numPr>
          <w:ilvl w:val="0"/>
          <w:numId w:val="53"/>
        </w:numPr>
        <w:spacing w:before="0" w:beforeAutospacing="0" w:after="0" w:afterAutospacing="0" w:line="276" w:lineRule="auto"/>
        <w:ind w:left="1134"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F33337">
        <w:rPr>
          <w:rStyle w:val="normaltextrun"/>
          <w:rFonts w:cs="Arial"/>
          <w:sz w:val="22"/>
          <w:szCs w:val="22"/>
        </w:rPr>
        <w:t>bibliotekarze zatrudnieni w bibliotekach publicznych oraz nauczyciele placówek przedszkolnych, a także szkół podstawowych i ponadpodstawowych zainteresowani takimi tematami jak nauka, edukacja, czytelnictwo, kultura, media,</w:t>
      </w:r>
    </w:p>
    <w:p w14:paraId="3D0EB865" w14:textId="77777777" w:rsidR="00376FB0" w:rsidRPr="00F33337" w:rsidRDefault="00376FB0" w:rsidP="00376FB0">
      <w:pPr>
        <w:pStyle w:val="paragraph"/>
        <w:numPr>
          <w:ilvl w:val="0"/>
          <w:numId w:val="53"/>
        </w:numPr>
        <w:spacing w:before="0" w:beforeAutospacing="0" w:after="0" w:afterAutospacing="0" w:line="276" w:lineRule="auto"/>
        <w:ind w:left="1134"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F33337">
        <w:rPr>
          <w:rStyle w:val="normaltextrun"/>
          <w:rFonts w:cs="Arial"/>
          <w:color w:val="000000"/>
          <w:sz w:val="22"/>
          <w:szCs w:val="22"/>
        </w:rPr>
        <w:lastRenderedPageBreak/>
        <w:t xml:space="preserve">katalog powyższych tematów </w:t>
      </w:r>
      <w:r>
        <w:rPr>
          <w:rStyle w:val="normaltextrun"/>
          <w:rFonts w:cs="Arial"/>
          <w:color w:val="000000"/>
          <w:sz w:val="22"/>
          <w:szCs w:val="22"/>
        </w:rPr>
        <w:t xml:space="preserve">zainteresowań dla poszczególnych grup </w:t>
      </w:r>
      <w:r w:rsidRPr="00F33337">
        <w:rPr>
          <w:rStyle w:val="normaltextrun"/>
          <w:rFonts w:cs="Arial"/>
          <w:color w:val="000000"/>
          <w:sz w:val="22"/>
          <w:szCs w:val="22"/>
        </w:rPr>
        <w:t>może zostać rozszerzony zgodnie z rekomendacjami Wykonawcy, przy czym rozszerzenie musi zostać zaakceptowane przez Zamawiającego.</w:t>
      </w:r>
    </w:p>
    <w:p w14:paraId="78C4DCEB" w14:textId="77777777" w:rsidR="00376FB0" w:rsidRDefault="00376FB0" w:rsidP="00376FB0">
      <w:pPr>
        <w:pStyle w:val="paragraph"/>
        <w:numPr>
          <w:ilvl w:val="0"/>
          <w:numId w:val="54"/>
        </w:numPr>
        <w:spacing w:before="0" w:beforeAutospacing="0" w:after="0" w:afterAutospacing="0" w:line="276" w:lineRule="auto"/>
        <w:ind w:left="851" w:right="105"/>
        <w:textAlignment w:val="baseline"/>
        <w:rPr>
          <w:rStyle w:val="normaltextrun"/>
          <w:rFonts w:cs="Arial"/>
          <w:sz w:val="22"/>
          <w:szCs w:val="22"/>
        </w:rPr>
      </w:pPr>
      <w:r w:rsidRPr="00F33337">
        <w:rPr>
          <w:rStyle w:val="normaltextrun"/>
          <w:rFonts w:cs="Arial"/>
          <w:b/>
          <w:bCs/>
          <w:sz w:val="22"/>
          <w:szCs w:val="22"/>
        </w:rPr>
        <w:t>cel kampanii</w:t>
      </w:r>
      <w:r>
        <w:rPr>
          <w:rStyle w:val="normaltextrun"/>
          <w:rFonts w:cs="Arial"/>
          <w:sz w:val="22"/>
          <w:szCs w:val="22"/>
        </w:rPr>
        <w:t>:</w:t>
      </w:r>
      <w:r w:rsidRPr="00361F4D">
        <w:rPr>
          <w:rStyle w:val="normaltextrun"/>
          <w:rFonts w:cs="Arial"/>
          <w:sz w:val="22"/>
          <w:szCs w:val="22"/>
        </w:rPr>
        <w:t xml:space="preserve"> </w:t>
      </w:r>
    </w:p>
    <w:p w14:paraId="335C2898" w14:textId="77777777" w:rsidR="00376FB0" w:rsidRDefault="00376FB0" w:rsidP="00376FB0">
      <w:pPr>
        <w:pStyle w:val="paragraph"/>
        <w:spacing w:before="0" w:beforeAutospacing="0" w:after="0" w:afterAutospacing="0" w:line="276" w:lineRule="auto"/>
        <w:ind w:left="851" w:right="105"/>
        <w:textAlignment w:val="baseline"/>
        <w:rPr>
          <w:rStyle w:val="normaltextrun"/>
          <w:rFonts w:cs="Arial"/>
          <w:sz w:val="22"/>
          <w:szCs w:val="22"/>
        </w:rPr>
      </w:pPr>
      <w:r w:rsidRPr="00B57AA7">
        <w:rPr>
          <w:rStyle w:val="normaltextrun"/>
          <w:rFonts w:cs="Arial"/>
          <w:sz w:val="22"/>
          <w:szCs w:val="22"/>
        </w:rPr>
        <w:t xml:space="preserve">wygenerowanie </w:t>
      </w:r>
      <w:r w:rsidRPr="00B57AA7">
        <w:rPr>
          <w:rStyle w:val="normaltextrun"/>
          <w:rFonts w:cs="Arial"/>
          <w:b/>
          <w:bCs/>
          <w:sz w:val="22"/>
          <w:szCs w:val="22"/>
        </w:rPr>
        <w:t>łącznie</w:t>
      </w:r>
      <w:r w:rsidRPr="00B57AA7">
        <w:rPr>
          <w:rStyle w:val="normaltextrun"/>
          <w:rFonts w:cs="Arial"/>
          <w:sz w:val="22"/>
          <w:szCs w:val="22"/>
        </w:rPr>
        <w:t xml:space="preserve"> </w:t>
      </w:r>
      <w:r w:rsidRPr="00B57AA7">
        <w:rPr>
          <w:rStyle w:val="normaltextrun"/>
          <w:rFonts w:cs="Arial"/>
          <w:b/>
          <w:bCs/>
          <w:sz w:val="22"/>
          <w:szCs w:val="22"/>
        </w:rPr>
        <w:t xml:space="preserve">1 000 000 </w:t>
      </w:r>
      <w:proofErr w:type="spellStart"/>
      <w:r w:rsidRPr="00B57AA7">
        <w:rPr>
          <w:rStyle w:val="normaltextrun"/>
          <w:rFonts w:cs="Arial"/>
          <w:b/>
          <w:bCs/>
          <w:sz w:val="22"/>
          <w:szCs w:val="22"/>
        </w:rPr>
        <w:t>obejrzeń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 materiału wideo o</w:t>
      </w:r>
      <w:r w:rsidRPr="00B57AA7">
        <w:rPr>
          <w:rStyle w:val="normaltextrun"/>
          <w:rFonts w:cs="Arial"/>
          <w:b/>
          <w:bCs/>
          <w:sz w:val="22"/>
          <w:szCs w:val="22"/>
        </w:rPr>
        <w:t xml:space="preserve"> </w:t>
      </w:r>
      <w:r w:rsidRPr="00B57AA7">
        <w:rPr>
          <w:rStyle w:val="normaltextrun"/>
          <w:rFonts w:cs="Arial"/>
          <w:sz w:val="22"/>
          <w:szCs w:val="22"/>
        </w:rPr>
        <w:t xml:space="preserve">długości maksymalnie 30 sekund opublikowanego przez Wykonawcę w serwisach typu VOD </w:t>
      </w:r>
      <w:r w:rsidRPr="00B57AA7">
        <w:rPr>
          <w:rStyle w:val="normaltextrun"/>
          <w:rFonts w:cs="Arial"/>
          <w:color w:val="000000" w:themeColor="text1"/>
          <w:sz w:val="22"/>
          <w:szCs w:val="22"/>
        </w:rPr>
        <w:t xml:space="preserve">i </w:t>
      </w:r>
      <w:r w:rsidRPr="00B57AA7">
        <w:rPr>
          <w:rStyle w:val="normaltextrun"/>
          <w:rFonts w:cs="Arial"/>
          <w:sz w:val="22"/>
          <w:szCs w:val="22"/>
        </w:rPr>
        <w:t xml:space="preserve">serwisie </w:t>
      </w:r>
      <w:proofErr w:type="spellStart"/>
      <w:r w:rsidRPr="00B57AA7">
        <w:rPr>
          <w:rStyle w:val="normaltextrun"/>
          <w:rFonts w:cs="Arial"/>
          <w:sz w:val="22"/>
          <w:szCs w:val="22"/>
        </w:rPr>
        <w:t>Spotify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, przy czym minimum 30% </w:t>
      </w:r>
      <w:proofErr w:type="spellStart"/>
      <w:r w:rsidRPr="00B57AA7">
        <w:rPr>
          <w:rStyle w:val="normaltextrun"/>
          <w:rFonts w:cs="Arial"/>
          <w:sz w:val="22"/>
          <w:szCs w:val="22"/>
        </w:rPr>
        <w:t>obejrzeń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 zostanie wygenerowanych w serwisie </w:t>
      </w:r>
      <w:proofErr w:type="spellStart"/>
      <w:r w:rsidRPr="00B57AA7">
        <w:rPr>
          <w:rStyle w:val="normaltextrun"/>
          <w:rFonts w:cs="Arial"/>
          <w:sz w:val="22"/>
          <w:szCs w:val="22"/>
        </w:rPr>
        <w:t>Spotify</w:t>
      </w:r>
      <w:proofErr w:type="spellEnd"/>
      <w:r w:rsidRPr="00B57AA7">
        <w:rPr>
          <w:rStyle w:val="normaltextrun"/>
          <w:rFonts w:cs="Arial"/>
          <w:sz w:val="22"/>
          <w:szCs w:val="22"/>
        </w:rPr>
        <w:t>,</w:t>
      </w:r>
    </w:p>
    <w:p w14:paraId="718E278E" w14:textId="77777777" w:rsidR="00376FB0" w:rsidRDefault="00376FB0" w:rsidP="00376FB0">
      <w:pPr>
        <w:pStyle w:val="paragraph"/>
        <w:numPr>
          <w:ilvl w:val="0"/>
          <w:numId w:val="55"/>
        </w:numPr>
        <w:spacing w:before="0" w:beforeAutospacing="0" w:after="0" w:afterAutospacing="0" w:line="276" w:lineRule="auto"/>
        <w:ind w:left="851"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F33337">
        <w:rPr>
          <w:rStyle w:val="normaltextrun"/>
          <w:rFonts w:cs="Arial"/>
          <w:b/>
          <w:bCs/>
          <w:sz w:val="22"/>
          <w:szCs w:val="22"/>
        </w:rPr>
        <w:t>opis</w:t>
      </w:r>
      <w:r>
        <w:rPr>
          <w:rStyle w:val="normaltextrun"/>
          <w:rFonts w:cs="Arial"/>
          <w:b/>
          <w:bCs/>
          <w:sz w:val="22"/>
          <w:szCs w:val="22"/>
        </w:rPr>
        <w:t xml:space="preserve">, termin i </w:t>
      </w:r>
      <w:r w:rsidRPr="00F33337">
        <w:rPr>
          <w:rStyle w:val="normaltextrun"/>
          <w:rFonts w:cs="Arial"/>
          <w:b/>
          <w:bCs/>
          <w:sz w:val="22"/>
          <w:szCs w:val="22"/>
        </w:rPr>
        <w:t>czas trwania kampanii:</w:t>
      </w:r>
    </w:p>
    <w:p w14:paraId="759078B4" w14:textId="498DE73E" w:rsidR="00376FB0" w:rsidRDefault="00376FB0" w:rsidP="00376FB0">
      <w:pPr>
        <w:pStyle w:val="paragraph"/>
        <w:numPr>
          <w:ilvl w:val="0"/>
          <w:numId w:val="56"/>
        </w:numPr>
        <w:spacing w:before="0" w:beforeAutospacing="0" w:after="0" w:afterAutospacing="0" w:line="276" w:lineRule="auto"/>
        <w:ind w:left="1134" w:right="105" w:hanging="283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k</w:t>
      </w:r>
      <w:r w:rsidRPr="00B57AA7">
        <w:rPr>
          <w:rStyle w:val="normaltextrun"/>
          <w:rFonts w:cs="Arial"/>
          <w:sz w:val="22"/>
          <w:szCs w:val="22"/>
        </w:rPr>
        <w:t xml:space="preserve">ampania musi zostać zrealizowana z wykorzystaniem serwisu typu VOD, którego liczba realnych użytkowników jest nie mniejsza niż 1 000 000 (miesięczna liczba odsłon), biorąc pod uwagę dane nie starsze niż za kwiecień </w:t>
      </w:r>
      <w:r w:rsidR="00F62B3F">
        <w:rPr>
          <w:rStyle w:val="normaltextrun"/>
          <w:rFonts w:cs="Arial"/>
          <w:sz w:val="22"/>
          <w:szCs w:val="22"/>
        </w:rPr>
        <w:t>2024</w:t>
      </w:r>
      <w:r w:rsidRPr="00B57AA7">
        <w:rPr>
          <w:rStyle w:val="normaltextrun"/>
          <w:rFonts w:cs="Arial"/>
          <w:sz w:val="22"/>
          <w:szCs w:val="22"/>
        </w:rPr>
        <w:t xml:space="preserve"> (dane według </w:t>
      </w:r>
      <w:proofErr w:type="spellStart"/>
      <w:r w:rsidRPr="00B57AA7">
        <w:rPr>
          <w:rStyle w:val="normaltextrun"/>
          <w:rFonts w:cs="Arial"/>
          <w:sz w:val="22"/>
          <w:szCs w:val="22"/>
        </w:rPr>
        <w:t>Mediapanel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 </w:t>
      </w:r>
      <w:proofErr w:type="spellStart"/>
      <w:r w:rsidRPr="00B57AA7">
        <w:rPr>
          <w:rStyle w:val="normaltextrun"/>
          <w:rFonts w:cs="Arial"/>
          <w:sz w:val="22"/>
          <w:szCs w:val="22"/>
        </w:rPr>
        <w:t>Gemius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/PBI) i serwisu </w:t>
      </w:r>
      <w:proofErr w:type="spellStart"/>
      <w:r w:rsidRPr="00B57AA7">
        <w:rPr>
          <w:rStyle w:val="normaltextrun"/>
          <w:rFonts w:cs="Arial"/>
          <w:sz w:val="22"/>
          <w:szCs w:val="22"/>
        </w:rPr>
        <w:t>Spotify</w:t>
      </w:r>
      <w:proofErr w:type="spellEnd"/>
      <w:r w:rsidRPr="00B57AA7">
        <w:rPr>
          <w:rStyle w:val="normaltextrun"/>
          <w:rFonts w:cs="Arial"/>
          <w:sz w:val="22"/>
          <w:szCs w:val="22"/>
        </w:rPr>
        <w:t>,</w:t>
      </w:r>
    </w:p>
    <w:p w14:paraId="427396FD" w14:textId="77777777" w:rsidR="00376FB0" w:rsidRPr="00FD2E8D" w:rsidRDefault="00376FB0" w:rsidP="00376FB0">
      <w:pPr>
        <w:pStyle w:val="paragraph"/>
        <w:numPr>
          <w:ilvl w:val="0"/>
          <w:numId w:val="56"/>
        </w:numPr>
        <w:spacing w:before="0" w:beforeAutospacing="0" w:after="0" w:afterAutospacing="0" w:line="276" w:lineRule="auto"/>
        <w:ind w:left="1134" w:right="105" w:hanging="283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FD2E8D">
        <w:rPr>
          <w:rStyle w:val="normaltextrun"/>
          <w:rFonts w:cs="Arial"/>
          <w:sz w:val="22"/>
          <w:szCs w:val="22"/>
        </w:rPr>
        <w:t>kampania musi wykorzystywać materiały dostarczone przez Zamawiającego, w tym przynajmniej jeden materiał wideo o długości</w:t>
      </w:r>
      <w:r>
        <w:rPr>
          <w:rStyle w:val="normaltextrun"/>
          <w:rFonts w:cs="Arial"/>
          <w:sz w:val="22"/>
          <w:szCs w:val="22"/>
        </w:rPr>
        <w:t xml:space="preserve"> maksymalnie</w:t>
      </w:r>
      <w:r w:rsidRPr="00FD2E8D">
        <w:rPr>
          <w:rStyle w:val="normaltextrun"/>
          <w:rFonts w:cs="Arial"/>
          <w:sz w:val="22"/>
          <w:szCs w:val="22"/>
        </w:rPr>
        <w:t xml:space="preserve"> 30 sekund, </w:t>
      </w:r>
    </w:p>
    <w:p w14:paraId="67743CA7" w14:textId="74A9B86A" w:rsidR="00376FB0" w:rsidRPr="00FD2E8D" w:rsidRDefault="00376FB0" w:rsidP="00376FB0">
      <w:pPr>
        <w:pStyle w:val="paragraph"/>
        <w:numPr>
          <w:ilvl w:val="0"/>
          <w:numId w:val="56"/>
        </w:numPr>
        <w:spacing w:before="0" w:beforeAutospacing="0" w:after="0" w:afterAutospacing="0" w:line="276" w:lineRule="auto"/>
        <w:ind w:left="1134" w:right="105" w:hanging="283"/>
        <w:textAlignment w:val="baseline"/>
        <w:rPr>
          <w:rStyle w:val="eop"/>
          <w:rFonts w:cs="Arial"/>
          <w:b/>
          <w:bCs/>
          <w:sz w:val="22"/>
          <w:szCs w:val="22"/>
        </w:rPr>
      </w:pPr>
      <w:r w:rsidRPr="00E85DF0">
        <w:rPr>
          <w:rStyle w:val="normaltextrun"/>
          <w:rFonts w:cs="Arial"/>
          <w:sz w:val="22"/>
          <w:szCs w:val="22"/>
        </w:rPr>
        <w:t>k</w:t>
      </w:r>
      <w:r w:rsidRPr="00FD2E8D">
        <w:rPr>
          <w:rStyle w:val="normaltextrun"/>
          <w:rFonts w:cs="Arial"/>
          <w:sz w:val="22"/>
          <w:szCs w:val="22"/>
        </w:rPr>
        <w:t xml:space="preserve">ampania potrwa minimum 4 tygodnie i zostanie zrealizowana </w:t>
      </w:r>
      <w:r w:rsidRPr="00FD2E8D">
        <w:rPr>
          <w:rStyle w:val="normaltextrun"/>
          <w:rFonts w:cs="Arial"/>
          <w:b/>
          <w:bCs/>
          <w:color w:val="000000" w:themeColor="text1"/>
          <w:sz w:val="22"/>
          <w:szCs w:val="22"/>
        </w:rPr>
        <w:t xml:space="preserve">do </w:t>
      </w:r>
      <w:r w:rsidR="002F1B94">
        <w:rPr>
          <w:rStyle w:val="normaltextrun"/>
          <w:rFonts w:cs="Arial"/>
          <w:b/>
          <w:bCs/>
          <w:color w:val="000000" w:themeColor="text1"/>
          <w:sz w:val="22"/>
          <w:szCs w:val="22"/>
        </w:rPr>
        <w:t>12</w:t>
      </w:r>
      <w:r w:rsidRPr="00FD2E8D">
        <w:rPr>
          <w:rStyle w:val="normaltextrun"/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2F1B94">
        <w:rPr>
          <w:rStyle w:val="normaltextrun"/>
          <w:rFonts w:cs="Arial"/>
          <w:b/>
          <w:bCs/>
          <w:color w:val="000000" w:themeColor="text1"/>
          <w:sz w:val="22"/>
          <w:szCs w:val="22"/>
        </w:rPr>
        <w:t>grudnia</w:t>
      </w:r>
      <w:r w:rsidRPr="00FD2E8D">
        <w:rPr>
          <w:rStyle w:val="normaltextrun"/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F62B3F">
        <w:rPr>
          <w:rStyle w:val="normaltextrun"/>
          <w:rFonts w:cs="Arial"/>
          <w:b/>
          <w:bCs/>
          <w:color w:val="000000" w:themeColor="text1"/>
          <w:sz w:val="22"/>
          <w:szCs w:val="22"/>
        </w:rPr>
        <w:t>2024</w:t>
      </w:r>
      <w:r w:rsidRPr="00FD2E8D">
        <w:rPr>
          <w:rStyle w:val="normaltextrun"/>
          <w:rFonts w:cs="Arial"/>
          <w:b/>
          <w:bCs/>
          <w:color w:val="000000" w:themeColor="text1"/>
          <w:sz w:val="22"/>
          <w:szCs w:val="22"/>
        </w:rPr>
        <w:t xml:space="preserve"> r.</w:t>
      </w:r>
      <w:r w:rsidRPr="00FD2E8D">
        <w:rPr>
          <w:rStyle w:val="eop"/>
          <w:rFonts w:cs="Arial"/>
          <w:b/>
          <w:bCs/>
          <w:color w:val="000000" w:themeColor="text1"/>
          <w:sz w:val="22"/>
          <w:szCs w:val="22"/>
        </w:rPr>
        <w:t>,</w:t>
      </w:r>
    </w:p>
    <w:p w14:paraId="7147BD37" w14:textId="77777777" w:rsidR="00376FB0" w:rsidRPr="00B57AA7" w:rsidRDefault="00376FB0" w:rsidP="00376FB0">
      <w:pPr>
        <w:pStyle w:val="paragraph"/>
        <w:numPr>
          <w:ilvl w:val="0"/>
          <w:numId w:val="56"/>
        </w:numPr>
        <w:spacing w:before="0" w:beforeAutospacing="0" w:after="0" w:afterAutospacing="0" w:line="276" w:lineRule="auto"/>
        <w:ind w:left="1134" w:right="105" w:hanging="283"/>
        <w:textAlignment w:val="baseline"/>
        <w:rPr>
          <w:rStyle w:val="eop"/>
          <w:rFonts w:cs="Arial"/>
          <w:b/>
          <w:bCs/>
          <w:sz w:val="22"/>
          <w:szCs w:val="22"/>
        </w:rPr>
      </w:pPr>
      <w:r w:rsidRPr="00B57AA7">
        <w:rPr>
          <w:rFonts w:cs="Arial"/>
          <w:sz w:val="22"/>
          <w:szCs w:val="22"/>
        </w:rPr>
        <w:t xml:space="preserve">Wykonawca szczegóły dot. </w:t>
      </w:r>
      <w:r w:rsidRPr="005F3410">
        <w:rPr>
          <w:rFonts w:cs="Arial"/>
          <w:sz w:val="22"/>
          <w:szCs w:val="22"/>
        </w:rPr>
        <w:t>emisji</w:t>
      </w:r>
      <w:r>
        <w:rPr>
          <w:rFonts w:cs="Arial"/>
          <w:sz w:val="22"/>
          <w:szCs w:val="22"/>
        </w:rPr>
        <w:t xml:space="preserve"> kampanii</w:t>
      </w:r>
      <w:r w:rsidRPr="005F3410">
        <w:rPr>
          <w:rFonts w:cs="Arial"/>
          <w:sz w:val="22"/>
          <w:szCs w:val="22"/>
        </w:rPr>
        <w:t xml:space="preserve"> </w:t>
      </w:r>
      <w:r w:rsidRPr="00B57AA7">
        <w:rPr>
          <w:rFonts w:cs="Arial"/>
          <w:sz w:val="22"/>
          <w:szCs w:val="22"/>
        </w:rPr>
        <w:t>zawrze w harmonogramie kampanii, który przekaże do akceptacji Zamawiającego zgodnie z pkt VI.</w:t>
      </w:r>
    </w:p>
    <w:p w14:paraId="6832CC0E" w14:textId="77777777" w:rsidR="00376FB0" w:rsidRPr="000A7745" w:rsidRDefault="00376FB0" w:rsidP="00376FB0">
      <w:pPr>
        <w:pStyle w:val="paragraph"/>
        <w:spacing w:before="0" w:beforeAutospacing="0" w:after="0" w:afterAutospacing="0"/>
        <w:ind w:right="105"/>
        <w:textAlignment w:val="baseline"/>
        <w:rPr>
          <w:rStyle w:val="eop"/>
          <w:rFonts w:asciiTheme="minorHAnsi" w:hAnsiTheme="minorHAnsi" w:cstheme="minorHAnsi"/>
        </w:rPr>
      </w:pPr>
    </w:p>
    <w:p w14:paraId="7FCB36A2" w14:textId="77777777" w:rsidR="00376FB0" w:rsidRDefault="00376FB0" w:rsidP="00376FB0">
      <w:pPr>
        <w:pStyle w:val="paragraph"/>
        <w:numPr>
          <w:ilvl w:val="0"/>
          <w:numId w:val="37"/>
        </w:numPr>
        <w:spacing w:before="0" w:beforeAutospacing="0" w:after="0" w:afterAutospacing="0"/>
        <w:ind w:left="426" w:right="105"/>
        <w:textAlignment w:val="baseline"/>
        <w:rPr>
          <w:rStyle w:val="normaltextrun"/>
          <w:rFonts w:cs="Arial"/>
          <w:sz w:val="22"/>
          <w:szCs w:val="22"/>
        </w:rPr>
      </w:pPr>
      <w:r w:rsidRPr="00BD20CE">
        <w:rPr>
          <w:rStyle w:val="normaltextrun"/>
          <w:rFonts w:cs="Arial"/>
          <w:b/>
          <w:bCs/>
          <w:sz w:val="22"/>
          <w:szCs w:val="22"/>
        </w:rPr>
        <w:t>Opracowanie i realizacja  kampanii  w  Internecie</w:t>
      </w:r>
      <w:r>
        <w:rPr>
          <w:rStyle w:val="normaltextrun"/>
          <w:rFonts w:cs="Arial"/>
          <w:b/>
          <w:bCs/>
          <w:sz w:val="22"/>
          <w:szCs w:val="22"/>
        </w:rPr>
        <w:t xml:space="preserve"> – KAMPANIA DIGITAL III:</w:t>
      </w:r>
    </w:p>
    <w:p w14:paraId="31FBE73A" w14:textId="77777777" w:rsidR="00376FB0" w:rsidRDefault="00376FB0" w:rsidP="00376FB0">
      <w:pPr>
        <w:pStyle w:val="paragraph"/>
        <w:numPr>
          <w:ilvl w:val="0"/>
          <w:numId w:val="57"/>
        </w:numPr>
        <w:spacing w:before="0" w:beforeAutospacing="0" w:after="0" w:afterAutospacing="0" w:line="276" w:lineRule="auto"/>
        <w:ind w:left="851" w:right="105"/>
        <w:textAlignment w:val="baseline"/>
        <w:rPr>
          <w:rFonts w:cs="Arial"/>
          <w:b/>
          <w:bCs/>
          <w:sz w:val="22"/>
          <w:szCs w:val="22"/>
        </w:rPr>
      </w:pPr>
      <w:r>
        <w:rPr>
          <w:rStyle w:val="normaltextrun"/>
          <w:rFonts w:cs="Arial"/>
          <w:b/>
          <w:bCs/>
          <w:sz w:val="22"/>
          <w:szCs w:val="22"/>
        </w:rPr>
        <w:t>grupa docelowa:</w:t>
      </w:r>
    </w:p>
    <w:p w14:paraId="27E27802" w14:textId="77777777" w:rsidR="00376FB0" w:rsidRPr="00B57AA7" w:rsidRDefault="00376FB0" w:rsidP="00376FB0">
      <w:pPr>
        <w:pStyle w:val="paragraph"/>
        <w:numPr>
          <w:ilvl w:val="0"/>
          <w:numId w:val="58"/>
        </w:numPr>
        <w:spacing w:before="0" w:beforeAutospacing="0" w:after="0" w:afterAutospacing="0" w:line="276" w:lineRule="auto"/>
        <w:ind w:left="1134" w:right="105" w:hanging="283"/>
        <w:textAlignment w:val="baseline"/>
        <w:rPr>
          <w:rStyle w:val="normaltextrun"/>
          <w:rFonts w:cs="Arial"/>
          <w:sz w:val="22"/>
          <w:szCs w:val="22"/>
        </w:rPr>
      </w:pPr>
      <w:r w:rsidRPr="00B57AA7">
        <w:rPr>
          <w:rStyle w:val="normaltextrun"/>
          <w:rFonts w:cs="Arial"/>
          <w:sz w:val="22"/>
          <w:szCs w:val="22"/>
        </w:rPr>
        <w:t xml:space="preserve">dzieci w przedziale wiekowym 6-12 lat oraz młodzież w przedziale wiekowym 13-18 lat zainteresowani takimi tematami w Internecie jak: gry video, gry mobilne, gry przeglądarkowe, </w:t>
      </w:r>
      <w:proofErr w:type="spellStart"/>
      <w:r w:rsidRPr="00B57AA7">
        <w:rPr>
          <w:rStyle w:val="normaltextrun"/>
          <w:rFonts w:cs="Arial"/>
          <w:sz w:val="22"/>
          <w:szCs w:val="22"/>
        </w:rPr>
        <w:t>Minecraft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, </w:t>
      </w:r>
      <w:proofErr w:type="spellStart"/>
      <w:r w:rsidRPr="00B57AA7">
        <w:rPr>
          <w:rStyle w:val="normaltextrun"/>
          <w:rFonts w:cs="Arial"/>
          <w:sz w:val="22"/>
          <w:szCs w:val="22"/>
        </w:rPr>
        <w:t>Fortnite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, </w:t>
      </w:r>
      <w:proofErr w:type="spellStart"/>
      <w:r w:rsidRPr="00B57AA7">
        <w:rPr>
          <w:rStyle w:val="normaltextrun"/>
          <w:rFonts w:cs="Arial"/>
          <w:sz w:val="22"/>
          <w:szCs w:val="22"/>
        </w:rPr>
        <w:t>Roblox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, </w:t>
      </w:r>
      <w:proofErr w:type="spellStart"/>
      <w:r w:rsidRPr="00B57AA7">
        <w:rPr>
          <w:rStyle w:val="normaltextrun"/>
          <w:rFonts w:cs="Arial"/>
          <w:sz w:val="22"/>
          <w:szCs w:val="22"/>
        </w:rPr>
        <w:t>Among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 </w:t>
      </w:r>
      <w:proofErr w:type="spellStart"/>
      <w:r w:rsidRPr="00B57AA7">
        <w:rPr>
          <w:rStyle w:val="normaltextrun"/>
          <w:rFonts w:cs="Arial"/>
          <w:sz w:val="22"/>
          <w:szCs w:val="22"/>
        </w:rPr>
        <w:t>Us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; bajki, animacje, bajki dla najmłodszych; </w:t>
      </w:r>
      <w:proofErr w:type="spellStart"/>
      <w:r w:rsidRPr="00B57AA7">
        <w:rPr>
          <w:rStyle w:val="normaltextrun"/>
          <w:rFonts w:cs="Arial"/>
          <w:sz w:val="22"/>
          <w:szCs w:val="22"/>
        </w:rPr>
        <w:t>influencerzy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: </w:t>
      </w:r>
      <w:proofErr w:type="spellStart"/>
      <w:r w:rsidRPr="00B57AA7">
        <w:rPr>
          <w:rStyle w:val="normaltextrun"/>
          <w:rFonts w:cs="Arial"/>
          <w:sz w:val="22"/>
          <w:szCs w:val="22"/>
        </w:rPr>
        <w:t>Friz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, Rezi, </w:t>
      </w:r>
      <w:proofErr w:type="spellStart"/>
      <w:r w:rsidRPr="00B57AA7">
        <w:rPr>
          <w:rStyle w:val="normaltextrun"/>
          <w:rFonts w:cs="Arial"/>
          <w:sz w:val="22"/>
          <w:szCs w:val="22"/>
        </w:rPr>
        <w:t>Wojan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, Żelazny, </w:t>
      </w:r>
      <w:proofErr w:type="spellStart"/>
      <w:r w:rsidRPr="00B57AA7">
        <w:rPr>
          <w:rStyle w:val="normaltextrun"/>
          <w:rFonts w:cs="Arial"/>
          <w:sz w:val="22"/>
          <w:szCs w:val="22"/>
        </w:rPr>
        <w:t>Palion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, </w:t>
      </w:r>
      <w:proofErr w:type="spellStart"/>
      <w:r w:rsidRPr="00B57AA7">
        <w:rPr>
          <w:rStyle w:val="normaltextrun"/>
          <w:rFonts w:cs="Arial"/>
          <w:sz w:val="22"/>
          <w:szCs w:val="22"/>
        </w:rPr>
        <w:t>Abra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, </w:t>
      </w:r>
      <w:proofErr w:type="spellStart"/>
      <w:r w:rsidRPr="00B57AA7">
        <w:rPr>
          <w:rStyle w:val="normaltextrun"/>
          <w:rFonts w:cs="Arial"/>
          <w:sz w:val="22"/>
          <w:szCs w:val="22"/>
        </w:rPr>
        <w:t>Felipeza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, </w:t>
      </w:r>
      <w:proofErr w:type="spellStart"/>
      <w:r w:rsidRPr="00B57AA7">
        <w:rPr>
          <w:rStyle w:val="normaltextrun"/>
          <w:rFonts w:cs="Arial"/>
          <w:sz w:val="22"/>
          <w:szCs w:val="22"/>
        </w:rPr>
        <w:t>Dexi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, </w:t>
      </w:r>
      <w:proofErr w:type="spellStart"/>
      <w:r w:rsidRPr="00B57AA7">
        <w:rPr>
          <w:rStyle w:val="normaltextrun"/>
          <w:rFonts w:cs="Arial"/>
          <w:sz w:val="22"/>
          <w:szCs w:val="22"/>
        </w:rPr>
        <w:t>Asasinek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, </w:t>
      </w:r>
      <w:proofErr w:type="spellStart"/>
      <w:r w:rsidRPr="00B57AA7">
        <w:rPr>
          <w:rStyle w:val="normaltextrun"/>
          <w:rFonts w:cs="Arial"/>
          <w:sz w:val="22"/>
          <w:szCs w:val="22"/>
        </w:rPr>
        <w:t>Gplay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, </w:t>
      </w:r>
      <w:proofErr w:type="spellStart"/>
      <w:r w:rsidRPr="00B57AA7">
        <w:rPr>
          <w:rStyle w:val="normaltextrun"/>
          <w:rFonts w:cs="Arial"/>
          <w:sz w:val="22"/>
          <w:szCs w:val="22"/>
        </w:rPr>
        <w:t>Macioch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 </w:t>
      </w:r>
      <w:proofErr w:type="spellStart"/>
      <w:r w:rsidRPr="00B57AA7">
        <w:rPr>
          <w:rStyle w:val="normaltextrun"/>
          <w:rFonts w:cs="Arial"/>
          <w:sz w:val="22"/>
          <w:szCs w:val="22"/>
        </w:rPr>
        <w:t>minecraft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, Jam jest Jakub; muzycy: </w:t>
      </w:r>
      <w:proofErr w:type="spellStart"/>
      <w:r w:rsidRPr="00B57AA7">
        <w:rPr>
          <w:rStyle w:val="normaltextrun"/>
          <w:rFonts w:cs="Arial"/>
          <w:sz w:val="22"/>
          <w:szCs w:val="22"/>
        </w:rPr>
        <w:t>Sanah</w:t>
      </w:r>
      <w:proofErr w:type="spellEnd"/>
      <w:r w:rsidRPr="00B57AA7">
        <w:rPr>
          <w:rStyle w:val="normaltextrun"/>
          <w:rFonts w:cs="Arial"/>
          <w:sz w:val="22"/>
          <w:szCs w:val="22"/>
        </w:rPr>
        <w:t>, Mata, J-Pop, K-Pop; bajki jako audiobooki,</w:t>
      </w:r>
    </w:p>
    <w:p w14:paraId="3622B9B2" w14:textId="77777777" w:rsidR="00376FB0" w:rsidRDefault="00376FB0" w:rsidP="00376FB0">
      <w:pPr>
        <w:pStyle w:val="paragraph"/>
        <w:numPr>
          <w:ilvl w:val="0"/>
          <w:numId w:val="58"/>
        </w:numPr>
        <w:spacing w:before="0" w:beforeAutospacing="0" w:after="0" w:afterAutospacing="0" w:line="276" w:lineRule="auto"/>
        <w:ind w:left="1134" w:right="105" w:hanging="283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F33337">
        <w:rPr>
          <w:rStyle w:val="normaltextrun"/>
          <w:rFonts w:cs="Arial"/>
          <w:color w:val="000000"/>
          <w:sz w:val="22"/>
          <w:szCs w:val="22"/>
        </w:rPr>
        <w:t xml:space="preserve">katalog powyższych tematów </w:t>
      </w:r>
      <w:r>
        <w:rPr>
          <w:rStyle w:val="normaltextrun"/>
          <w:rFonts w:cs="Arial"/>
          <w:color w:val="000000"/>
          <w:sz w:val="22"/>
          <w:szCs w:val="22"/>
        </w:rPr>
        <w:t xml:space="preserve">zainteresowań dla poszczególnych grup </w:t>
      </w:r>
      <w:r w:rsidRPr="00F33337">
        <w:rPr>
          <w:rStyle w:val="normaltextrun"/>
          <w:rFonts w:cs="Arial"/>
          <w:color w:val="000000"/>
          <w:sz w:val="22"/>
          <w:szCs w:val="22"/>
        </w:rPr>
        <w:t>może zostać rozszerzony zgodnie z rekomendacjami Wykonawcy, przy czym rozszerzenie musi zostać zaakceptowane przez Zamawiającego.</w:t>
      </w:r>
    </w:p>
    <w:p w14:paraId="6D3ABAC0" w14:textId="77777777" w:rsidR="00376FB0" w:rsidRDefault="00376FB0" w:rsidP="00376FB0">
      <w:pPr>
        <w:pStyle w:val="paragraph"/>
        <w:numPr>
          <w:ilvl w:val="0"/>
          <w:numId w:val="57"/>
        </w:numPr>
        <w:spacing w:before="0" w:beforeAutospacing="0" w:after="0" w:afterAutospacing="0" w:line="276" w:lineRule="auto"/>
        <w:ind w:left="851" w:right="105"/>
        <w:textAlignment w:val="baseline"/>
        <w:rPr>
          <w:rStyle w:val="normaltextrun"/>
          <w:rFonts w:cs="Arial"/>
          <w:sz w:val="22"/>
          <w:szCs w:val="22"/>
        </w:rPr>
      </w:pPr>
      <w:r w:rsidRPr="00F33337">
        <w:rPr>
          <w:rStyle w:val="normaltextrun"/>
          <w:rFonts w:cs="Arial"/>
          <w:b/>
          <w:bCs/>
          <w:sz w:val="22"/>
          <w:szCs w:val="22"/>
        </w:rPr>
        <w:t>cel kampanii</w:t>
      </w:r>
      <w:r>
        <w:rPr>
          <w:rStyle w:val="normaltextrun"/>
          <w:rFonts w:cs="Arial"/>
          <w:sz w:val="22"/>
          <w:szCs w:val="22"/>
        </w:rPr>
        <w:t>:</w:t>
      </w:r>
      <w:r w:rsidRPr="00361F4D">
        <w:rPr>
          <w:rStyle w:val="normaltextrun"/>
          <w:rFonts w:cs="Arial"/>
          <w:sz w:val="22"/>
          <w:szCs w:val="22"/>
        </w:rPr>
        <w:t xml:space="preserve"> </w:t>
      </w:r>
    </w:p>
    <w:p w14:paraId="011B56D5" w14:textId="4979419F" w:rsidR="00376FB0" w:rsidRDefault="00376FB0" w:rsidP="00376FB0">
      <w:pPr>
        <w:pStyle w:val="paragraph"/>
        <w:spacing w:before="0" w:beforeAutospacing="0" w:after="0" w:afterAutospacing="0" w:line="276" w:lineRule="auto"/>
        <w:ind w:left="851" w:right="105"/>
        <w:textAlignment w:val="baseline"/>
        <w:rPr>
          <w:rStyle w:val="normaltextrun"/>
          <w:rFonts w:cs="Arial"/>
          <w:sz w:val="22"/>
          <w:szCs w:val="22"/>
        </w:rPr>
      </w:pPr>
      <w:r w:rsidRPr="00B57AA7">
        <w:rPr>
          <w:rStyle w:val="normaltextrun"/>
          <w:rFonts w:cs="Arial"/>
          <w:sz w:val="22"/>
          <w:szCs w:val="22"/>
        </w:rPr>
        <w:t xml:space="preserve">wygenerowanie </w:t>
      </w:r>
      <w:r w:rsidRPr="00B57AA7">
        <w:rPr>
          <w:rStyle w:val="normaltextrun"/>
          <w:rFonts w:cs="Arial"/>
          <w:b/>
          <w:bCs/>
          <w:sz w:val="22"/>
          <w:szCs w:val="22"/>
        </w:rPr>
        <w:t>łącznie</w:t>
      </w:r>
      <w:r w:rsidRPr="00B57AA7">
        <w:rPr>
          <w:rStyle w:val="normaltextrun"/>
          <w:rFonts w:cs="Arial"/>
          <w:sz w:val="22"/>
          <w:szCs w:val="22"/>
        </w:rPr>
        <w:t xml:space="preserve"> </w:t>
      </w:r>
      <w:r w:rsidRPr="00B57AA7">
        <w:rPr>
          <w:rStyle w:val="normaltextrun"/>
          <w:rFonts w:cs="Arial"/>
          <w:b/>
          <w:bCs/>
          <w:sz w:val="22"/>
          <w:szCs w:val="22"/>
        </w:rPr>
        <w:t xml:space="preserve">1,5 miliona </w:t>
      </w:r>
      <w:proofErr w:type="spellStart"/>
      <w:r w:rsidRPr="00B57AA7">
        <w:rPr>
          <w:rStyle w:val="normaltextrun"/>
          <w:rFonts w:cs="Arial"/>
          <w:b/>
          <w:bCs/>
          <w:sz w:val="22"/>
          <w:szCs w:val="22"/>
        </w:rPr>
        <w:t>obejrzeń</w:t>
      </w:r>
      <w:proofErr w:type="spellEnd"/>
      <w:r>
        <w:rPr>
          <w:rStyle w:val="normaltextrun"/>
          <w:rFonts w:cs="Arial"/>
          <w:b/>
          <w:bCs/>
          <w:sz w:val="22"/>
          <w:szCs w:val="22"/>
        </w:rPr>
        <w:t xml:space="preserve"> </w:t>
      </w:r>
      <w:r w:rsidRPr="00B57AA7">
        <w:rPr>
          <w:rStyle w:val="normaltextrun"/>
          <w:rFonts w:cs="Arial"/>
          <w:sz w:val="22"/>
          <w:szCs w:val="22"/>
        </w:rPr>
        <w:t>materiałów wideo o</w:t>
      </w:r>
      <w:r w:rsidRPr="00B57AA7">
        <w:rPr>
          <w:rStyle w:val="normaltextrun"/>
          <w:rFonts w:cs="Arial"/>
          <w:b/>
          <w:bCs/>
          <w:sz w:val="22"/>
          <w:szCs w:val="22"/>
        </w:rPr>
        <w:t xml:space="preserve"> </w:t>
      </w:r>
      <w:r w:rsidRPr="00B57AA7">
        <w:rPr>
          <w:rStyle w:val="normaltextrun"/>
          <w:rFonts w:cs="Arial"/>
          <w:sz w:val="22"/>
          <w:szCs w:val="22"/>
        </w:rPr>
        <w:t xml:space="preserve">długości maksymalnie </w:t>
      </w:r>
      <w:r w:rsidR="003A19C7">
        <w:rPr>
          <w:rStyle w:val="normaltextrun"/>
          <w:rFonts w:cs="Arial"/>
          <w:sz w:val="22"/>
          <w:szCs w:val="22"/>
        </w:rPr>
        <w:t>2</w:t>
      </w:r>
      <w:r w:rsidRPr="00B57AA7">
        <w:rPr>
          <w:rStyle w:val="normaltextrun"/>
          <w:rFonts w:cs="Arial"/>
          <w:sz w:val="22"/>
          <w:szCs w:val="22"/>
        </w:rPr>
        <w:t xml:space="preserve"> minut opublikow</w:t>
      </w:r>
      <w:r>
        <w:rPr>
          <w:rStyle w:val="normaltextrun"/>
          <w:rFonts w:cs="Arial"/>
          <w:sz w:val="22"/>
          <w:szCs w:val="22"/>
        </w:rPr>
        <w:t>anych</w:t>
      </w:r>
      <w:r w:rsidRPr="00B57AA7">
        <w:rPr>
          <w:rStyle w:val="normaltextrun"/>
          <w:rFonts w:cs="Arial"/>
          <w:sz w:val="22"/>
          <w:szCs w:val="22"/>
        </w:rPr>
        <w:t xml:space="preserve"> przez </w:t>
      </w:r>
      <w:r>
        <w:rPr>
          <w:rStyle w:val="normaltextrun"/>
          <w:rFonts w:cs="Arial"/>
          <w:sz w:val="22"/>
          <w:szCs w:val="22"/>
        </w:rPr>
        <w:t>Zamawiającego</w:t>
      </w:r>
      <w:r w:rsidRPr="00B57AA7">
        <w:rPr>
          <w:rStyle w:val="normaltextrun"/>
          <w:rFonts w:cs="Arial"/>
          <w:sz w:val="22"/>
          <w:szCs w:val="22"/>
        </w:rPr>
        <w:t xml:space="preserve"> w serwisie YouTube,</w:t>
      </w:r>
      <w:r w:rsidR="003A19C7">
        <w:rPr>
          <w:rStyle w:val="normaltextrun"/>
          <w:rFonts w:cs="Arial"/>
          <w:sz w:val="22"/>
          <w:szCs w:val="22"/>
        </w:rPr>
        <w:t xml:space="preserve"> źródła wizyt muszą pochodzić z terenu Polski</w:t>
      </w:r>
    </w:p>
    <w:p w14:paraId="10DEDF41" w14:textId="77777777" w:rsidR="00376FB0" w:rsidRDefault="00376FB0" w:rsidP="00376FB0">
      <w:pPr>
        <w:pStyle w:val="paragraph"/>
        <w:numPr>
          <w:ilvl w:val="0"/>
          <w:numId w:val="59"/>
        </w:numPr>
        <w:spacing w:before="0" w:beforeAutospacing="0" w:after="0" w:afterAutospacing="0" w:line="276" w:lineRule="auto"/>
        <w:ind w:left="851"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F33337">
        <w:rPr>
          <w:rStyle w:val="normaltextrun"/>
          <w:rFonts w:cs="Arial"/>
          <w:b/>
          <w:bCs/>
          <w:sz w:val="22"/>
          <w:szCs w:val="22"/>
        </w:rPr>
        <w:t>opis</w:t>
      </w:r>
      <w:r>
        <w:rPr>
          <w:rStyle w:val="normaltextrun"/>
          <w:rFonts w:cs="Arial"/>
          <w:b/>
          <w:bCs/>
          <w:sz w:val="22"/>
          <w:szCs w:val="22"/>
        </w:rPr>
        <w:t>, termin i</w:t>
      </w:r>
      <w:r w:rsidRPr="00F33337">
        <w:rPr>
          <w:rStyle w:val="normaltextrun"/>
          <w:rFonts w:cs="Arial"/>
          <w:b/>
          <w:bCs/>
          <w:sz w:val="22"/>
          <w:szCs w:val="22"/>
        </w:rPr>
        <w:t xml:space="preserve"> czas trwania kampanii:</w:t>
      </w:r>
    </w:p>
    <w:p w14:paraId="51278B18" w14:textId="77777777" w:rsidR="00376FB0" w:rsidRDefault="00376FB0" w:rsidP="00376FB0">
      <w:pPr>
        <w:pStyle w:val="paragraph"/>
        <w:numPr>
          <w:ilvl w:val="0"/>
          <w:numId w:val="60"/>
        </w:numPr>
        <w:spacing w:before="0" w:beforeAutospacing="0" w:after="0" w:afterAutospacing="0" w:line="276" w:lineRule="auto"/>
        <w:ind w:left="1134" w:right="105" w:hanging="283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B57AA7">
        <w:rPr>
          <w:rStyle w:val="normaltextrun"/>
          <w:rFonts w:cs="Arial"/>
          <w:sz w:val="22"/>
          <w:szCs w:val="22"/>
        </w:rPr>
        <w:t xml:space="preserve">kampania musi zostać zrealizowana z wykorzystaniem serwisów YouTube i YouTube Kids. Zamawiający dopuszcza w tej </w:t>
      </w:r>
      <w:r>
        <w:rPr>
          <w:rStyle w:val="normaltextrun"/>
          <w:rFonts w:cs="Arial"/>
          <w:sz w:val="22"/>
          <w:szCs w:val="22"/>
        </w:rPr>
        <w:t>k</w:t>
      </w:r>
      <w:r w:rsidRPr="00B57AA7">
        <w:rPr>
          <w:rStyle w:val="normaltextrun"/>
          <w:rFonts w:cs="Arial"/>
          <w:sz w:val="22"/>
          <w:szCs w:val="22"/>
        </w:rPr>
        <w:t xml:space="preserve">ampanii </w:t>
      </w:r>
      <w:proofErr w:type="spellStart"/>
      <w:r w:rsidRPr="00B57AA7">
        <w:rPr>
          <w:rStyle w:val="normaltextrun"/>
          <w:rFonts w:cs="Arial"/>
          <w:sz w:val="22"/>
          <w:szCs w:val="22"/>
        </w:rPr>
        <w:t>targetowanie</w:t>
      </w:r>
      <w:proofErr w:type="spellEnd"/>
      <w:r w:rsidRPr="00B57AA7">
        <w:rPr>
          <w:rStyle w:val="normaltextrun"/>
          <w:rFonts w:cs="Arial"/>
          <w:sz w:val="22"/>
          <w:szCs w:val="22"/>
        </w:rPr>
        <w:t xml:space="preserve"> z pominięciem kryterium wieku dla wskazanych w punkcie </w:t>
      </w:r>
      <w:r>
        <w:rPr>
          <w:rStyle w:val="normaltextrun"/>
          <w:rFonts w:cs="Arial"/>
          <w:sz w:val="22"/>
          <w:szCs w:val="22"/>
        </w:rPr>
        <w:t>pierwszym</w:t>
      </w:r>
      <w:r w:rsidRPr="00B57AA7">
        <w:rPr>
          <w:rStyle w:val="normaltextrun"/>
          <w:rFonts w:cs="Arial"/>
          <w:sz w:val="22"/>
          <w:szCs w:val="22"/>
        </w:rPr>
        <w:t xml:space="preserve"> grup odbiorców, </w:t>
      </w:r>
      <w:bookmarkStart w:id="3" w:name="_Hlk136254291"/>
    </w:p>
    <w:p w14:paraId="750FEBD3" w14:textId="1D4A4823" w:rsidR="00376FB0" w:rsidRDefault="00376FB0" w:rsidP="00376FB0">
      <w:pPr>
        <w:pStyle w:val="paragraph"/>
        <w:numPr>
          <w:ilvl w:val="0"/>
          <w:numId w:val="60"/>
        </w:numPr>
        <w:spacing w:before="0" w:beforeAutospacing="0" w:after="0" w:afterAutospacing="0" w:line="276" w:lineRule="auto"/>
        <w:ind w:left="1134" w:right="105" w:hanging="283"/>
        <w:textAlignment w:val="baseline"/>
        <w:rPr>
          <w:rFonts w:cs="Arial"/>
          <w:b/>
          <w:bCs/>
          <w:sz w:val="22"/>
          <w:szCs w:val="22"/>
        </w:rPr>
      </w:pPr>
      <w:r w:rsidRPr="00B57AA7">
        <w:rPr>
          <w:rStyle w:val="normaltextrun"/>
          <w:rFonts w:cs="Arial"/>
          <w:sz w:val="22"/>
          <w:szCs w:val="22"/>
        </w:rPr>
        <w:t xml:space="preserve">kampania musi wykorzystywać materiały dostarczone przez Zamawiającego, w tym przynajmniej jeden materiał wideo o długości maksymalnie </w:t>
      </w:r>
      <w:r w:rsidR="003A19C7">
        <w:rPr>
          <w:rStyle w:val="normaltextrun"/>
          <w:rFonts w:cs="Arial"/>
          <w:sz w:val="22"/>
          <w:szCs w:val="22"/>
        </w:rPr>
        <w:t>2</w:t>
      </w:r>
      <w:r w:rsidRPr="00B57AA7">
        <w:rPr>
          <w:rStyle w:val="normaltextrun"/>
          <w:rFonts w:cs="Arial"/>
          <w:sz w:val="22"/>
          <w:szCs w:val="22"/>
        </w:rPr>
        <w:t xml:space="preserve"> minut,</w:t>
      </w:r>
      <w:bookmarkEnd w:id="3"/>
    </w:p>
    <w:p w14:paraId="7ED6E68C" w14:textId="14C94729" w:rsidR="00376FB0" w:rsidRDefault="00376FB0" w:rsidP="00376FB0">
      <w:pPr>
        <w:pStyle w:val="paragraph"/>
        <w:numPr>
          <w:ilvl w:val="0"/>
          <w:numId w:val="60"/>
        </w:numPr>
        <w:spacing w:before="0" w:beforeAutospacing="0" w:after="0" w:afterAutospacing="0" w:line="276" w:lineRule="auto"/>
        <w:ind w:left="1134" w:right="105" w:hanging="283"/>
        <w:textAlignment w:val="baseline"/>
        <w:rPr>
          <w:rStyle w:val="eop"/>
          <w:rFonts w:cs="Arial"/>
          <w:b/>
          <w:bCs/>
          <w:sz w:val="22"/>
          <w:szCs w:val="22"/>
        </w:rPr>
      </w:pPr>
      <w:r w:rsidRPr="00B57AA7">
        <w:rPr>
          <w:rStyle w:val="normaltextrun"/>
          <w:rFonts w:cs="Arial"/>
          <w:sz w:val="22"/>
          <w:szCs w:val="22"/>
        </w:rPr>
        <w:t xml:space="preserve">kampania potrwa minimum 4 tygodnie i zostanie zrealizowana </w:t>
      </w:r>
      <w:r w:rsidRPr="00B57AA7">
        <w:rPr>
          <w:rStyle w:val="normaltextrun"/>
          <w:rFonts w:cs="Arial"/>
          <w:b/>
          <w:bCs/>
          <w:sz w:val="22"/>
          <w:szCs w:val="22"/>
        </w:rPr>
        <w:t xml:space="preserve">do </w:t>
      </w:r>
      <w:r w:rsidR="002F1B94">
        <w:rPr>
          <w:rStyle w:val="normaltextrun"/>
          <w:rFonts w:cs="Arial"/>
          <w:b/>
          <w:bCs/>
          <w:sz w:val="22"/>
          <w:szCs w:val="22"/>
        </w:rPr>
        <w:t>12</w:t>
      </w:r>
      <w:r w:rsidRPr="00B57AA7">
        <w:rPr>
          <w:rStyle w:val="normaltextrun"/>
          <w:rFonts w:cs="Arial"/>
          <w:b/>
          <w:bCs/>
          <w:sz w:val="22"/>
          <w:szCs w:val="22"/>
        </w:rPr>
        <w:t xml:space="preserve">  grudnia </w:t>
      </w:r>
      <w:r w:rsidR="00F62B3F">
        <w:rPr>
          <w:rStyle w:val="normaltextrun"/>
          <w:rFonts w:cs="Arial"/>
          <w:b/>
          <w:bCs/>
          <w:sz w:val="22"/>
          <w:szCs w:val="22"/>
        </w:rPr>
        <w:t>2024</w:t>
      </w:r>
      <w:r>
        <w:rPr>
          <w:rStyle w:val="normaltextrun"/>
          <w:rFonts w:cs="Arial"/>
          <w:b/>
          <w:bCs/>
          <w:sz w:val="22"/>
          <w:szCs w:val="22"/>
        </w:rPr>
        <w:t> </w:t>
      </w:r>
      <w:r w:rsidRPr="00B57AA7">
        <w:rPr>
          <w:rStyle w:val="normaltextrun"/>
          <w:rFonts w:cs="Arial"/>
          <w:b/>
          <w:bCs/>
          <w:sz w:val="22"/>
          <w:szCs w:val="22"/>
        </w:rPr>
        <w:t>r.,</w:t>
      </w:r>
      <w:r w:rsidRPr="00B57AA7">
        <w:rPr>
          <w:rStyle w:val="eop"/>
          <w:rFonts w:cs="Arial"/>
          <w:b/>
          <w:bCs/>
          <w:sz w:val="22"/>
          <w:szCs w:val="22"/>
        </w:rPr>
        <w:t> </w:t>
      </w:r>
    </w:p>
    <w:p w14:paraId="15579474" w14:textId="77777777" w:rsidR="00376FB0" w:rsidRPr="00B57AA7" w:rsidRDefault="00376FB0" w:rsidP="00376FB0">
      <w:pPr>
        <w:pStyle w:val="paragraph"/>
        <w:numPr>
          <w:ilvl w:val="0"/>
          <w:numId w:val="60"/>
        </w:numPr>
        <w:spacing w:before="0" w:beforeAutospacing="0" w:after="0" w:afterAutospacing="0" w:line="276" w:lineRule="auto"/>
        <w:ind w:left="1134" w:right="105" w:hanging="283"/>
        <w:textAlignment w:val="baseline"/>
        <w:rPr>
          <w:rFonts w:cs="Arial"/>
          <w:b/>
          <w:bCs/>
          <w:sz w:val="22"/>
          <w:szCs w:val="22"/>
        </w:rPr>
      </w:pPr>
      <w:r w:rsidRPr="00B57AA7">
        <w:rPr>
          <w:rFonts w:cs="Arial"/>
          <w:sz w:val="22"/>
          <w:szCs w:val="22"/>
        </w:rPr>
        <w:t xml:space="preserve">Wykonawca szczegóły dot. </w:t>
      </w:r>
      <w:r w:rsidRPr="005F3410">
        <w:rPr>
          <w:rFonts w:cs="Arial"/>
          <w:sz w:val="22"/>
          <w:szCs w:val="22"/>
        </w:rPr>
        <w:t>emisji</w:t>
      </w:r>
      <w:r>
        <w:rPr>
          <w:rFonts w:cs="Arial"/>
          <w:sz w:val="22"/>
          <w:szCs w:val="22"/>
        </w:rPr>
        <w:t xml:space="preserve"> kampanii</w:t>
      </w:r>
      <w:r w:rsidRPr="005F3410">
        <w:rPr>
          <w:rFonts w:cs="Arial"/>
          <w:sz w:val="22"/>
          <w:szCs w:val="22"/>
        </w:rPr>
        <w:t xml:space="preserve"> </w:t>
      </w:r>
      <w:r w:rsidRPr="00B57AA7">
        <w:rPr>
          <w:rFonts w:cs="Arial"/>
          <w:sz w:val="22"/>
          <w:szCs w:val="22"/>
        </w:rPr>
        <w:t>zawrze w harmonogramie kampanii, który przekaże do akceptacji Zamawiającego zgodnie z pkt VI.</w:t>
      </w:r>
    </w:p>
    <w:p w14:paraId="5BE6E8E6" w14:textId="77777777" w:rsidR="00376FB0" w:rsidRPr="0055365C" w:rsidRDefault="00376FB0" w:rsidP="00376FB0">
      <w:pPr>
        <w:pStyle w:val="paragraph"/>
        <w:spacing w:before="0" w:beforeAutospacing="0" w:after="0" w:afterAutospacing="0"/>
        <w:ind w:right="105"/>
        <w:textAlignment w:val="baseline"/>
        <w:rPr>
          <w:rFonts w:cs="Arial"/>
          <w:sz w:val="22"/>
          <w:szCs w:val="22"/>
        </w:rPr>
      </w:pPr>
      <w:r w:rsidRPr="0055365C">
        <w:rPr>
          <w:rStyle w:val="eop"/>
          <w:rFonts w:cs="Arial"/>
          <w:sz w:val="22"/>
          <w:szCs w:val="22"/>
        </w:rPr>
        <w:t> </w:t>
      </w:r>
    </w:p>
    <w:p w14:paraId="4481B9B0" w14:textId="77777777" w:rsidR="00376FB0" w:rsidRDefault="00376FB0" w:rsidP="00376FB0">
      <w:pPr>
        <w:pStyle w:val="paragraph"/>
        <w:numPr>
          <w:ilvl w:val="0"/>
          <w:numId w:val="37"/>
        </w:numPr>
        <w:spacing w:before="0" w:beforeAutospacing="0" w:after="0" w:afterAutospacing="0"/>
        <w:ind w:left="426" w:right="105"/>
        <w:textAlignment w:val="baseline"/>
        <w:rPr>
          <w:rStyle w:val="normaltextrun"/>
          <w:rFonts w:cs="Arial"/>
          <w:sz w:val="22"/>
          <w:szCs w:val="22"/>
        </w:rPr>
      </w:pPr>
      <w:r w:rsidRPr="0055365C">
        <w:rPr>
          <w:rStyle w:val="normaltextrun"/>
          <w:rFonts w:cs="Arial"/>
          <w:b/>
          <w:bCs/>
          <w:color w:val="000000"/>
          <w:sz w:val="22"/>
          <w:szCs w:val="22"/>
        </w:rPr>
        <w:t>Opracowanie i realizacja kampanii w Internecie</w:t>
      </w:r>
      <w:r>
        <w:rPr>
          <w:rStyle w:val="normaltextrun"/>
          <w:rFonts w:cs="Arial"/>
          <w:b/>
          <w:bCs/>
          <w:color w:val="000000"/>
          <w:sz w:val="22"/>
          <w:szCs w:val="22"/>
        </w:rPr>
        <w:t xml:space="preserve"> - </w:t>
      </w:r>
      <w:r>
        <w:rPr>
          <w:rStyle w:val="normaltextrun"/>
          <w:rFonts w:cs="Arial"/>
          <w:b/>
          <w:bCs/>
          <w:sz w:val="22"/>
          <w:szCs w:val="22"/>
        </w:rPr>
        <w:t>KAMPANIA DIGITAL IV</w:t>
      </w:r>
      <w:r w:rsidRPr="00B57AA7">
        <w:rPr>
          <w:rStyle w:val="normaltextrun"/>
          <w:rFonts w:cs="Arial"/>
          <w:b/>
          <w:bCs/>
          <w:sz w:val="22"/>
          <w:szCs w:val="22"/>
        </w:rPr>
        <w:t>:</w:t>
      </w:r>
    </w:p>
    <w:p w14:paraId="3FBD71A0" w14:textId="77777777" w:rsidR="00376FB0" w:rsidRDefault="00376FB0" w:rsidP="00376FB0">
      <w:pPr>
        <w:pStyle w:val="paragraph"/>
        <w:numPr>
          <w:ilvl w:val="0"/>
          <w:numId w:val="61"/>
        </w:numPr>
        <w:spacing w:before="0" w:beforeAutospacing="0" w:after="0" w:afterAutospacing="0"/>
        <w:ind w:left="851" w:right="105"/>
        <w:textAlignment w:val="baseline"/>
        <w:rPr>
          <w:rFonts w:cs="Arial"/>
          <w:sz w:val="22"/>
          <w:szCs w:val="22"/>
        </w:rPr>
      </w:pPr>
      <w:r w:rsidRPr="00B57AA7">
        <w:rPr>
          <w:rStyle w:val="normaltextrun"/>
          <w:rFonts w:cs="Arial"/>
          <w:b/>
          <w:bCs/>
          <w:sz w:val="22"/>
          <w:szCs w:val="22"/>
        </w:rPr>
        <w:lastRenderedPageBreak/>
        <w:t>grupa docelowa:</w:t>
      </w:r>
    </w:p>
    <w:p w14:paraId="61BCD50C" w14:textId="77777777" w:rsidR="00376FB0" w:rsidRDefault="00376FB0" w:rsidP="00376FB0">
      <w:pPr>
        <w:pStyle w:val="paragraph"/>
        <w:numPr>
          <w:ilvl w:val="0"/>
          <w:numId w:val="62"/>
        </w:numPr>
        <w:spacing w:before="0" w:beforeAutospacing="0" w:after="0" w:afterAutospacing="0" w:line="276" w:lineRule="auto"/>
        <w:ind w:left="1134" w:right="105" w:hanging="283"/>
        <w:textAlignment w:val="baseline"/>
        <w:rPr>
          <w:rStyle w:val="normaltextrun"/>
          <w:rFonts w:cs="Arial"/>
          <w:sz w:val="22"/>
          <w:szCs w:val="22"/>
        </w:rPr>
      </w:pPr>
      <w:r w:rsidRPr="00B57AA7">
        <w:rPr>
          <w:rStyle w:val="normaltextrun"/>
          <w:rFonts w:cs="Arial"/>
          <w:sz w:val="22"/>
          <w:szCs w:val="22"/>
        </w:rPr>
        <w:t xml:space="preserve">rodzicie  dzieci w wieku 6 – 12 lat zainteresowani takimi tematami w Internecie jak m.in.: edukacja, czytelnictwo, </w:t>
      </w:r>
      <w:proofErr w:type="spellStart"/>
      <w:r w:rsidRPr="00B57AA7">
        <w:rPr>
          <w:rStyle w:val="normaltextrun"/>
          <w:rFonts w:cs="Arial"/>
          <w:sz w:val="22"/>
          <w:szCs w:val="22"/>
        </w:rPr>
        <w:t>parenting</w:t>
      </w:r>
      <w:proofErr w:type="spellEnd"/>
      <w:r w:rsidRPr="00B57AA7">
        <w:rPr>
          <w:rStyle w:val="normaltextrun"/>
          <w:rFonts w:cs="Arial"/>
          <w:sz w:val="22"/>
          <w:szCs w:val="22"/>
        </w:rPr>
        <w:t>, podróże, zdrowie,</w:t>
      </w:r>
      <w:r w:rsidRPr="00B57AA7">
        <w:rPr>
          <w:rStyle w:val="eop"/>
          <w:rFonts w:cs="Arial"/>
          <w:sz w:val="22"/>
          <w:szCs w:val="22"/>
        </w:rPr>
        <w:t xml:space="preserve"> psychologia, </w:t>
      </w:r>
      <w:proofErr w:type="spellStart"/>
      <w:r w:rsidRPr="00B57AA7">
        <w:rPr>
          <w:rStyle w:val="eop"/>
          <w:rFonts w:cs="Arial"/>
          <w:sz w:val="22"/>
          <w:szCs w:val="22"/>
        </w:rPr>
        <w:t>lifestyle</w:t>
      </w:r>
      <w:proofErr w:type="spellEnd"/>
      <w:r w:rsidRPr="00B57AA7">
        <w:rPr>
          <w:rStyle w:val="eop"/>
          <w:rFonts w:cs="Arial"/>
          <w:sz w:val="22"/>
          <w:szCs w:val="22"/>
        </w:rPr>
        <w:t>, media, kariera, czas wolny, rozrywka</w:t>
      </w:r>
      <w:r>
        <w:rPr>
          <w:rStyle w:val="normaltextrun"/>
          <w:rFonts w:cs="Arial"/>
          <w:color w:val="000000"/>
          <w:sz w:val="22"/>
          <w:szCs w:val="22"/>
        </w:rPr>
        <w:t>;</w:t>
      </w:r>
    </w:p>
    <w:p w14:paraId="244629F8" w14:textId="77777777" w:rsidR="00376FB0" w:rsidRPr="00B57AA7" w:rsidRDefault="00376FB0" w:rsidP="00376FB0">
      <w:pPr>
        <w:pStyle w:val="paragraph"/>
        <w:numPr>
          <w:ilvl w:val="0"/>
          <w:numId w:val="62"/>
        </w:numPr>
        <w:spacing w:before="0" w:beforeAutospacing="0" w:after="0" w:afterAutospacing="0" w:line="276" w:lineRule="auto"/>
        <w:ind w:left="1134" w:right="105" w:hanging="283"/>
        <w:textAlignment w:val="baseline"/>
        <w:rPr>
          <w:rStyle w:val="normaltextrun"/>
          <w:rFonts w:cs="Arial"/>
          <w:sz w:val="22"/>
          <w:szCs w:val="22"/>
        </w:rPr>
      </w:pPr>
      <w:r w:rsidRPr="00B57AA7">
        <w:rPr>
          <w:rStyle w:val="normaltextrun"/>
          <w:rFonts w:cs="Arial"/>
          <w:color w:val="000000"/>
          <w:sz w:val="22"/>
          <w:szCs w:val="22"/>
        </w:rPr>
        <w:t xml:space="preserve">katalog powyższych </w:t>
      </w:r>
      <w:r w:rsidRPr="00F33337">
        <w:rPr>
          <w:rStyle w:val="normaltextrun"/>
          <w:rFonts w:cs="Arial"/>
          <w:color w:val="000000"/>
          <w:sz w:val="22"/>
          <w:szCs w:val="22"/>
        </w:rPr>
        <w:t xml:space="preserve">tematów </w:t>
      </w:r>
      <w:r>
        <w:rPr>
          <w:rStyle w:val="normaltextrun"/>
          <w:rFonts w:cs="Arial"/>
          <w:color w:val="000000"/>
          <w:sz w:val="22"/>
          <w:szCs w:val="22"/>
        </w:rPr>
        <w:t xml:space="preserve">zainteresowań dla poszczególnych grup </w:t>
      </w:r>
      <w:r w:rsidRPr="00B57AA7">
        <w:rPr>
          <w:rStyle w:val="normaltextrun"/>
          <w:rFonts w:cs="Arial"/>
          <w:color w:val="000000"/>
          <w:sz w:val="22"/>
          <w:szCs w:val="22"/>
        </w:rPr>
        <w:t>może zostać rozszerzony zgodnie z rekomendacjami Wykonawcy, przy czym rozszerzenie musi zostać zaakceptowane przez Zamawiającego.</w:t>
      </w:r>
    </w:p>
    <w:p w14:paraId="32C4C531" w14:textId="77777777" w:rsidR="00376FB0" w:rsidRDefault="00376FB0" w:rsidP="00376FB0">
      <w:pPr>
        <w:pStyle w:val="paragraph"/>
        <w:numPr>
          <w:ilvl w:val="0"/>
          <w:numId w:val="63"/>
        </w:numPr>
        <w:spacing w:before="0" w:beforeAutospacing="0" w:after="0" w:afterAutospacing="0" w:line="276" w:lineRule="auto"/>
        <w:ind w:left="709" w:right="105"/>
        <w:textAlignment w:val="baseline"/>
        <w:rPr>
          <w:rStyle w:val="normaltextrun"/>
          <w:rFonts w:cs="Arial"/>
          <w:sz w:val="22"/>
          <w:szCs w:val="22"/>
        </w:rPr>
      </w:pPr>
      <w:r w:rsidRPr="00F33337">
        <w:rPr>
          <w:rStyle w:val="normaltextrun"/>
          <w:rFonts w:cs="Arial"/>
          <w:b/>
          <w:bCs/>
          <w:sz w:val="22"/>
          <w:szCs w:val="22"/>
        </w:rPr>
        <w:t>cel kampanii</w:t>
      </w:r>
      <w:r>
        <w:rPr>
          <w:rStyle w:val="normaltextrun"/>
          <w:rFonts w:cs="Arial"/>
          <w:sz w:val="22"/>
          <w:szCs w:val="22"/>
        </w:rPr>
        <w:t>:</w:t>
      </w:r>
      <w:r w:rsidRPr="00361F4D">
        <w:rPr>
          <w:rStyle w:val="normaltextrun"/>
          <w:rFonts w:cs="Arial"/>
          <w:sz w:val="22"/>
          <w:szCs w:val="22"/>
        </w:rPr>
        <w:t xml:space="preserve"> </w:t>
      </w:r>
    </w:p>
    <w:p w14:paraId="41CDC82F" w14:textId="1FD8CEF3" w:rsidR="00376FB0" w:rsidRDefault="00376FB0" w:rsidP="00376FB0">
      <w:pPr>
        <w:pStyle w:val="paragraph"/>
        <w:spacing w:before="0" w:beforeAutospacing="0" w:after="0" w:afterAutospacing="0" w:line="276" w:lineRule="auto"/>
        <w:ind w:left="709" w:right="105"/>
        <w:textAlignment w:val="baseline"/>
        <w:rPr>
          <w:rStyle w:val="normaltextrun"/>
          <w:rFonts w:cs="Arial"/>
          <w:sz w:val="22"/>
          <w:szCs w:val="22"/>
        </w:rPr>
      </w:pPr>
      <w:r w:rsidRPr="0029700B">
        <w:rPr>
          <w:rStyle w:val="normaltextrun"/>
          <w:rFonts w:cs="Arial"/>
          <w:sz w:val="22"/>
          <w:szCs w:val="22"/>
        </w:rPr>
        <w:t xml:space="preserve">wygenerowanie </w:t>
      </w:r>
      <w:r w:rsidRPr="0029700B">
        <w:rPr>
          <w:rStyle w:val="normaltextrun"/>
          <w:rFonts w:cs="Arial"/>
          <w:b/>
          <w:bCs/>
          <w:sz w:val="22"/>
          <w:szCs w:val="22"/>
        </w:rPr>
        <w:t xml:space="preserve">2 000 000 </w:t>
      </w:r>
      <w:proofErr w:type="spellStart"/>
      <w:r w:rsidRPr="0029700B">
        <w:rPr>
          <w:rStyle w:val="normaltextrun"/>
          <w:rFonts w:cs="Arial"/>
          <w:b/>
          <w:bCs/>
          <w:sz w:val="22"/>
          <w:szCs w:val="22"/>
        </w:rPr>
        <w:t>obejrzeń</w:t>
      </w:r>
      <w:proofErr w:type="spellEnd"/>
      <w:r w:rsidRPr="0029700B">
        <w:rPr>
          <w:rStyle w:val="normaltextrun"/>
          <w:rFonts w:cs="Arial"/>
          <w:sz w:val="22"/>
          <w:szCs w:val="22"/>
        </w:rPr>
        <w:t xml:space="preserve"> materiał</w:t>
      </w:r>
      <w:r>
        <w:rPr>
          <w:rStyle w:val="normaltextrun"/>
          <w:rFonts w:cs="Arial"/>
          <w:sz w:val="22"/>
          <w:szCs w:val="22"/>
        </w:rPr>
        <w:t>ów</w:t>
      </w:r>
      <w:r w:rsidRPr="0029700B">
        <w:rPr>
          <w:rStyle w:val="normaltextrun"/>
          <w:rFonts w:cs="Arial"/>
          <w:sz w:val="22"/>
          <w:szCs w:val="22"/>
        </w:rPr>
        <w:t xml:space="preserve"> wideo o</w:t>
      </w:r>
      <w:r w:rsidRPr="0029700B">
        <w:rPr>
          <w:rStyle w:val="normaltextrun"/>
          <w:rFonts w:cs="Arial"/>
          <w:b/>
          <w:bCs/>
          <w:sz w:val="22"/>
          <w:szCs w:val="22"/>
        </w:rPr>
        <w:t xml:space="preserve"> </w:t>
      </w:r>
      <w:r w:rsidRPr="0029700B">
        <w:rPr>
          <w:rStyle w:val="normaltextrun"/>
          <w:rFonts w:cs="Arial"/>
          <w:sz w:val="22"/>
          <w:szCs w:val="22"/>
        </w:rPr>
        <w:t xml:space="preserve">długości maksymalnie </w:t>
      </w:r>
      <w:r w:rsidR="003A19C7">
        <w:rPr>
          <w:rStyle w:val="normaltextrun"/>
          <w:rFonts w:cs="Arial"/>
          <w:sz w:val="22"/>
          <w:szCs w:val="22"/>
        </w:rPr>
        <w:t>2</w:t>
      </w:r>
      <w:r w:rsidRPr="0029700B">
        <w:rPr>
          <w:rStyle w:val="normaltextrun"/>
          <w:rFonts w:cs="Arial"/>
          <w:sz w:val="22"/>
          <w:szCs w:val="22"/>
        </w:rPr>
        <w:t xml:space="preserve"> minut opublikowan</w:t>
      </w:r>
      <w:r>
        <w:rPr>
          <w:rStyle w:val="normaltextrun"/>
          <w:rFonts w:cs="Arial"/>
          <w:sz w:val="22"/>
          <w:szCs w:val="22"/>
        </w:rPr>
        <w:t>ych</w:t>
      </w:r>
      <w:r w:rsidRPr="0029700B">
        <w:rPr>
          <w:rStyle w:val="normaltextrun"/>
          <w:rFonts w:cs="Arial"/>
          <w:sz w:val="22"/>
          <w:szCs w:val="22"/>
        </w:rPr>
        <w:t xml:space="preserve"> przez Zamawiającego w serwisie YouTube, </w:t>
      </w:r>
      <w:r w:rsidR="003A19C7">
        <w:rPr>
          <w:rStyle w:val="normaltextrun"/>
          <w:rFonts w:cs="Arial"/>
          <w:sz w:val="22"/>
          <w:szCs w:val="22"/>
        </w:rPr>
        <w:t>źródła wizyt muszą pochodzić z terenu Polski</w:t>
      </w:r>
    </w:p>
    <w:p w14:paraId="0E8595AF" w14:textId="77777777" w:rsidR="00376FB0" w:rsidRDefault="00376FB0" w:rsidP="00376FB0">
      <w:pPr>
        <w:pStyle w:val="paragraph"/>
        <w:numPr>
          <w:ilvl w:val="0"/>
          <w:numId w:val="64"/>
        </w:numPr>
        <w:spacing w:before="0" w:beforeAutospacing="0" w:after="0" w:afterAutospacing="0" w:line="276" w:lineRule="auto"/>
        <w:ind w:left="709"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F33337">
        <w:rPr>
          <w:rStyle w:val="normaltextrun"/>
          <w:rFonts w:cs="Arial"/>
          <w:b/>
          <w:bCs/>
          <w:sz w:val="22"/>
          <w:szCs w:val="22"/>
        </w:rPr>
        <w:t>opis</w:t>
      </w:r>
      <w:r>
        <w:rPr>
          <w:rStyle w:val="normaltextrun"/>
          <w:rFonts w:cs="Arial"/>
          <w:b/>
          <w:bCs/>
          <w:sz w:val="22"/>
          <w:szCs w:val="22"/>
        </w:rPr>
        <w:t>, termin</w:t>
      </w:r>
      <w:r w:rsidRPr="00F33337">
        <w:rPr>
          <w:rStyle w:val="normaltextrun"/>
          <w:rFonts w:cs="Arial"/>
          <w:b/>
          <w:bCs/>
          <w:sz w:val="22"/>
          <w:szCs w:val="22"/>
        </w:rPr>
        <w:t xml:space="preserve"> i czas trwania kampanii:</w:t>
      </w:r>
    </w:p>
    <w:p w14:paraId="35CC0F8D" w14:textId="77777777" w:rsidR="00376FB0" w:rsidRDefault="00376FB0" w:rsidP="00376FB0">
      <w:pPr>
        <w:pStyle w:val="paragraph"/>
        <w:numPr>
          <w:ilvl w:val="0"/>
          <w:numId w:val="65"/>
        </w:numPr>
        <w:spacing w:before="0" w:beforeAutospacing="0" w:after="0" w:afterAutospacing="0" w:line="276" w:lineRule="auto"/>
        <w:ind w:left="993" w:right="105" w:hanging="283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k</w:t>
      </w:r>
      <w:r w:rsidRPr="0029700B">
        <w:rPr>
          <w:rStyle w:val="normaltextrun"/>
          <w:rFonts w:cs="Arial"/>
          <w:sz w:val="22"/>
          <w:szCs w:val="22"/>
        </w:rPr>
        <w:t>ampania musi zostać zrealizowana z wykorzystaniem serwisu YouTube,</w:t>
      </w:r>
    </w:p>
    <w:p w14:paraId="707D57CE" w14:textId="77777777" w:rsidR="00376FB0" w:rsidRDefault="00376FB0" w:rsidP="00376FB0">
      <w:pPr>
        <w:pStyle w:val="paragraph"/>
        <w:numPr>
          <w:ilvl w:val="0"/>
          <w:numId w:val="65"/>
        </w:numPr>
        <w:spacing w:before="0" w:beforeAutospacing="0" w:after="0" w:afterAutospacing="0" w:line="276" w:lineRule="auto"/>
        <w:ind w:left="993" w:right="105" w:hanging="283"/>
        <w:textAlignment w:val="baseline"/>
        <w:rPr>
          <w:rFonts w:cs="Arial"/>
          <w:b/>
          <w:bCs/>
          <w:sz w:val="22"/>
          <w:szCs w:val="22"/>
        </w:rPr>
      </w:pPr>
      <w:r w:rsidRPr="0029700B">
        <w:rPr>
          <w:rStyle w:val="normaltextrun"/>
          <w:rFonts w:cs="Arial"/>
          <w:sz w:val="22"/>
          <w:szCs w:val="22"/>
        </w:rPr>
        <w:t>kampania musi wykorzystywać materiały dostarczone przez Zamawiającego, w tym przynajmniej jeden materiał wideo o długości maksymalnie 5 minut</w:t>
      </w:r>
      <w:r w:rsidRPr="0029700B">
        <w:rPr>
          <w:rStyle w:val="eop"/>
          <w:rFonts w:cs="Arial"/>
          <w:sz w:val="22"/>
          <w:szCs w:val="22"/>
        </w:rPr>
        <w:t>,</w:t>
      </w:r>
    </w:p>
    <w:p w14:paraId="139E73E6" w14:textId="4D601E59" w:rsidR="00376FB0" w:rsidRDefault="00376FB0" w:rsidP="00376FB0">
      <w:pPr>
        <w:pStyle w:val="paragraph"/>
        <w:numPr>
          <w:ilvl w:val="0"/>
          <w:numId w:val="65"/>
        </w:numPr>
        <w:spacing w:before="0" w:beforeAutospacing="0" w:after="0" w:afterAutospacing="0" w:line="276" w:lineRule="auto"/>
        <w:ind w:left="993" w:right="105" w:hanging="283"/>
        <w:textAlignment w:val="baseline"/>
        <w:rPr>
          <w:rStyle w:val="eop"/>
          <w:rFonts w:cs="Arial"/>
          <w:b/>
          <w:bCs/>
          <w:sz w:val="22"/>
          <w:szCs w:val="22"/>
        </w:rPr>
      </w:pPr>
      <w:r w:rsidRPr="0029700B">
        <w:rPr>
          <w:rStyle w:val="normaltextrun"/>
          <w:rFonts w:cs="Arial"/>
          <w:sz w:val="22"/>
          <w:szCs w:val="22"/>
        </w:rPr>
        <w:t xml:space="preserve">kampania potrwa minimum 4 tygodnie i zostanie zrealizowana </w:t>
      </w:r>
      <w:r w:rsidRPr="0029700B">
        <w:rPr>
          <w:rStyle w:val="normaltextrun"/>
          <w:rFonts w:cs="Arial"/>
          <w:b/>
          <w:bCs/>
          <w:sz w:val="22"/>
          <w:szCs w:val="22"/>
        </w:rPr>
        <w:t xml:space="preserve">do </w:t>
      </w:r>
      <w:r w:rsidR="003A19C7">
        <w:rPr>
          <w:rStyle w:val="normaltextrun"/>
          <w:rFonts w:cs="Arial"/>
          <w:b/>
          <w:bCs/>
          <w:sz w:val="22"/>
          <w:szCs w:val="22"/>
        </w:rPr>
        <w:t>12</w:t>
      </w:r>
      <w:r w:rsidRPr="0029700B">
        <w:rPr>
          <w:rStyle w:val="normaltextrun"/>
          <w:rFonts w:cs="Arial"/>
          <w:b/>
          <w:bCs/>
          <w:sz w:val="22"/>
          <w:szCs w:val="22"/>
        </w:rPr>
        <w:t xml:space="preserve">  grudnia </w:t>
      </w:r>
      <w:r w:rsidR="00F62B3F">
        <w:rPr>
          <w:rStyle w:val="normaltextrun"/>
          <w:rFonts w:cs="Arial"/>
          <w:b/>
          <w:bCs/>
          <w:sz w:val="22"/>
          <w:szCs w:val="22"/>
        </w:rPr>
        <w:t>2024</w:t>
      </w:r>
      <w:r>
        <w:rPr>
          <w:rStyle w:val="normaltextrun"/>
          <w:rFonts w:cs="Arial"/>
          <w:b/>
          <w:bCs/>
          <w:sz w:val="22"/>
          <w:szCs w:val="22"/>
        </w:rPr>
        <w:t> </w:t>
      </w:r>
      <w:r w:rsidRPr="0029700B">
        <w:rPr>
          <w:rStyle w:val="normaltextrun"/>
          <w:rFonts w:cs="Arial"/>
          <w:b/>
          <w:bCs/>
          <w:sz w:val="22"/>
          <w:szCs w:val="22"/>
        </w:rPr>
        <w:t>r.,</w:t>
      </w:r>
      <w:r w:rsidRPr="0029700B">
        <w:rPr>
          <w:rStyle w:val="eop"/>
          <w:rFonts w:cs="Arial"/>
          <w:b/>
          <w:bCs/>
          <w:sz w:val="22"/>
          <w:szCs w:val="22"/>
        </w:rPr>
        <w:t> </w:t>
      </w:r>
    </w:p>
    <w:p w14:paraId="40D0EDFC" w14:textId="77777777" w:rsidR="00376FB0" w:rsidRPr="0029700B" w:rsidRDefault="00376FB0" w:rsidP="00376FB0">
      <w:pPr>
        <w:pStyle w:val="paragraph"/>
        <w:numPr>
          <w:ilvl w:val="0"/>
          <w:numId w:val="65"/>
        </w:numPr>
        <w:spacing w:before="0" w:beforeAutospacing="0" w:after="0" w:afterAutospacing="0" w:line="276" w:lineRule="auto"/>
        <w:ind w:left="993" w:right="105" w:hanging="283"/>
        <w:textAlignment w:val="baseline"/>
        <w:rPr>
          <w:rFonts w:cs="Arial"/>
          <w:b/>
          <w:bCs/>
          <w:sz w:val="22"/>
          <w:szCs w:val="22"/>
        </w:rPr>
      </w:pPr>
      <w:r w:rsidRPr="0029700B">
        <w:rPr>
          <w:rFonts w:cs="Arial"/>
          <w:sz w:val="22"/>
          <w:szCs w:val="22"/>
        </w:rPr>
        <w:t xml:space="preserve">Wykonawca szczegóły dot. </w:t>
      </w:r>
      <w:r w:rsidRPr="005F3410">
        <w:rPr>
          <w:rFonts w:cs="Arial"/>
          <w:sz w:val="22"/>
          <w:szCs w:val="22"/>
        </w:rPr>
        <w:t>emisji</w:t>
      </w:r>
      <w:r>
        <w:rPr>
          <w:rFonts w:cs="Arial"/>
          <w:sz w:val="22"/>
          <w:szCs w:val="22"/>
        </w:rPr>
        <w:t xml:space="preserve"> kampanii</w:t>
      </w:r>
      <w:r w:rsidRPr="005F3410">
        <w:rPr>
          <w:rFonts w:cs="Arial"/>
          <w:sz w:val="22"/>
          <w:szCs w:val="22"/>
        </w:rPr>
        <w:t xml:space="preserve"> </w:t>
      </w:r>
      <w:r w:rsidRPr="0029700B">
        <w:rPr>
          <w:rFonts w:cs="Arial"/>
          <w:sz w:val="22"/>
          <w:szCs w:val="22"/>
        </w:rPr>
        <w:t>zawrze w harmonogramie kampanii, który przekaże do akceptacji Zamawiającego zgodnie z pkt VI.</w:t>
      </w:r>
    </w:p>
    <w:p w14:paraId="2A46B590" w14:textId="77777777" w:rsidR="00376FB0" w:rsidRPr="000A7745" w:rsidRDefault="00376FB0" w:rsidP="00376FB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A7745">
        <w:rPr>
          <w:rStyle w:val="eop"/>
          <w:rFonts w:asciiTheme="minorHAnsi" w:hAnsiTheme="minorHAnsi" w:cstheme="minorHAnsi"/>
        </w:rPr>
        <w:t> </w:t>
      </w:r>
    </w:p>
    <w:p w14:paraId="75B0270E" w14:textId="77777777" w:rsidR="00376FB0" w:rsidRDefault="00376FB0" w:rsidP="00376FB0">
      <w:pPr>
        <w:pStyle w:val="paragraph"/>
        <w:spacing w:before="0" w:beforeAutospacing="0" w:after="0" w:afterAutospacing="0" w:line="276" w:lineRule="auto"/>
        <w:ind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920032">
        <w:rPr>
          <w:rStyle w:val="normaltextrun"/>
          <w:rFonts w:cs="Arial"/>
          <w:b/>
          <w:bCs/>
          <w:sz w:val="22"/>
          <w:szCs w:val="22"/>
        </w:rPr>
        <w:t>5. Opracowanie i realizacja  kampanii  w  Internecie</w:t>
      </w:r>
      <w:r>
        <w:rPr>
          <w:rStyle w:val="normaltextrun"/>
          <w:rFonts w:cs="Arial"/>
          <w:b/>
          <w:bCs/>
          <w:sz w:val="22"/>
          <w:szCs w:val="22"/>
        </w:rPr>
        <w:t xml:space="preserve"> - KAMPANIA DIGITAL V</w:t>
      </w:r>
      <w:r w:rsidRPr="00B57AA7">
        <w:rPr>
          <w:rStyle w:val="normaltextrun"/>
          <w:rFonts w:cs="Arial"/>
          <w:b/>
          <w:bCs/>
          <w:sz w:val="22"/>
          <w:szCs w:val="22"/>
        </w:rPr>
        <w:t>:</w:t>
      </w:r>
    </w:p>
    <w:p w14:paraId="01D74AD0" w14:textId="77777777" w:rsidR="00376FB0" w:rsidRDefault="00376FB0" w:rsidP="00376FB0">
      <w:pPr>
        <w:pStyle w:val="paragraph"/>
        <w:numPr>
          <w:ilvl w:val="0"/>
          <w:numId w:val="66"/>
        </w:numPr>
        <w:spacing w:before="0" w:beforeAutospacing="0" w:after="0" w:afterAutospacing="0" w:line="276" w:lineRule="auto"/>
        <w:ind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>
        <w:rPr>
          <w:rStyle w:val="normaltextrun"/>
          <w:rFonts w:cs="Arial"/>
          <w:b/>
          <w:bCs/>
          <w:sz w:val="22"/>
          <w:szCs w:val="22"/>
        </w:rPr>
        <w:t>grupa docelowa:</w:t>
      </w:r>
    </w:p>
    <w:p w14:paraId="3B5DB174" w14:textId="77777777" w:rsidR="00376FB0" w:rsidRPr="0029700B" w:rsidRDefault="00376FB0" w:rsidP="00376FB0">
      <w:pPr>
        <w:pStyle w:val="paragraph"/>
        <w:numPr>
          <w:ilvl w:val="0"/>
          <w:numId w:val="67"/>
        </w:numPr>
        <w:spacing w:before="0" w:beforeAutospacing="0" w:after="0" w:afterAutospacing="0" w:line="276" w:lineRule="auto"/>
        <w:ind w:left="993" w:right="105" w:hanging="284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29700B">
        <w:rPr>
          <w:rStyle w:val="normaltextrun"/>
          <w:rFonts w:cs="Arial"/>
          <w:sz w:val="22"/>
          <w:szCs w:val="22"/>
        </w:rPr>
        <w:t xml:space="preserve">rodzicie  dzieci w wieku 6 – 12 lat zainteresowani takimi tematami w Internecie jak m.in.: edukacja, czytelnictwo, </w:t>
      </w:r>
      <w:proofErr w:type="spellStart"/>
      <w:r w:rsidRPr="0029700B">
        <w:rPr>
          <w:rStyle w:val="normaltextrun"/>
          <w:rFonts w:cs="Arial"/>
          <w:sz w:val="22"/>
          <w:szCs w:val="22"/>
        </w:rPr>
        <w:t>parenting</w:t>
      </w:r>
      <w:proofErr w:type="spellEnd"/>
      <w:r w:rsidRPr="0029700B">
        <w:rPr>
          <w:rStyle w:val="normaltextrun"/>
          <w:rFonts w:cs="Arial"/>
          <w:sz w:val="22"/>
          <w:szCs w:val="22"/>
        </w:rPr>
        <w:t>, podróże, zdrowie,</w:t>
      </w:r>
      <w:r w:rsidRPr="0029700B">
        <w:rPr>
          <w:rStyle w:val="eop"/>
          <w:rFonts w:cs="Arial"/>
          <w:sz w:val="22"/>
          <w:szCs w:val="22"/>
        </w:rPr>
        <w:t xml:space="preserve"> psychologia, </w:t>
      </w:r>
      <w:proofErr w:type="spellStart"/>
      <w:r w:rsidRPr="0029700B">
        <w:rPr>
          <w:rStyle w:val="eop"/>
          <w:rFonts w:cs="Arial"/>
          <w:sz w:val="22"/>
          <w:szCs w:val="22"/>
        </w:rPr>
        <w:t>lifestyle</w:t>
      </w:r>
      <w:proofErr w:type="spellEnd"/>
      <w:r w:rsidRPr="0029700B">
        <w:rPr>
          <w:rStyle w:val="eop"/>
          <w:rFonts w:cs="Arial"/>
          <w:sz w:val="22"/>
          <w:szCs w:val="22"/>
        </w:rPr>
        <w:t>, media, kariera, czas wolny, rozrywka</w:t>
      </w:r>
      <w:r>
        <w:rPr>
          <w:rStyle w:val="normaltextrun"/>
          <w:rFonts w:cs="Arial"/>
          <w:color w:val="000000"/>
          <w:sz w:val="22"/>
          <w:szCs w:val="22"/>
        </w:rPr>
        <w:t>,</w:t>
      </w:r>
    </w:p>
    <w:p w14:paraId="146D8936" w14:textId="77777777" w:rsidR="00376FB0" w:rsidRPr="0029700B" w:rsidRDefault="00376FB0" w:rsidP="00376FB0">
      <w:pPr>
        <w:pStyle w:val="paragraph"/>
        <w:numPr>
          <w:ilvl w:val="0"/>
          <w:numId w:val="67"/>
        </w:numPr>
        <w:spacing w:before="0" w:beforeAutospacing="0" w:after="0" w:afterAutospacing="0" w:line="276" w:lineRule="auto"/>
        <w:ind w:left="993" w:right="105" w:hanging="284"/>
        <w:textAlignment w:val="baseline"/>
        <w:rPr>
          <w:rStyle w:val="normaltextrun"/>
          <w:rFonts w:cs="Arial"/>
          <w:sz w:val="22"/>
          <w:szCs w:val="22"/>
        </w:rPr>
      </w:pPr>
      <w:r w:rsidRPr="00920032">
        <w:rPr>
          <w:rStyle w:val="normaltextrun"/>
          <w:rFonts w:cs="Arial"/>
          <w:sz w:val="22"/>
          <w:szCs w:val="22"/>
        </w:rPr>
        <w:t>bibliotekarze zatrudnieni w bibliotekach publicznych oraz nauczyciele placówek przedszkolnych, a także szkół podstawowych i ponadpodstawowych.</w:t>
      </w:r>
      <w:r w:rsidRPr="00920032">
        <w:rPr>
          <w:rStyle w:val="eop"/>
          <w:rFonts w:cs="Arial"/>
          <w:sz w:val="22"/>
          <w:szCs w:val="22"/>
        </w:rPr>
        <w:t> </w:t>
      </w:r>
    </w:p>
    <w:p w14:paraId="49358D78" w14:textId="77777777" w:rsidR="00376FB0" w:rsidRPr="0029700B" w:rsidRDefault="00376FB0" w:rsidP="00376FB0">
      <w:pPr>
        <w:pStyle w:val="paragraph"/>
        <w:numPr>
          <w:ilvl w:val="0"/>
          <w:numId w:val="67"/>
        </w:numPr>
        <w:spacing w:before="0" w:beforeAutospacing="0" w:after="0" w:afterAutospacing="0" w:line="276" w:lineRule="auto"/>
        <w:ind w:left="993" w:right="105" w:hanging="284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29700B">
        <w:rPr>
          <w:rStyle w:val="normaltextrun"/>
          <w:rFonts w:cs="Arial"/>
          <w:color w:val="000000"/>
          <w:sz w:val="22"/>
          <w:szCs w:val="22"/>
        </w:rPr>
        <w:t xml:space="preserve">katalog </w:t>
      </w:r>
      <w:r w:rsidRPr="00F33337">
        <w:rPr>
          <w:rStyle w:val="normaltextrun"/>
          <w:rFonts w:cs="Arial"/>
          <w:color w:val="000000"/>
          <w:sz w:val="22"/>
          <w:szCs w:val="22"/>
        </w:rPr>
        <w:t xml:space="preserve">tematów </w:t>
      </w:r>
      <w:r>
        <w:rPr>
          <w:rStyle w:val="normaltextrun"/>
          <w:rFonts w:cs="Arial"/>
          <w:color w:val="000000"/>
          <w:sz w:val="22"/>
          <w:szCs w:val="22"/>
        </w:rPr>
        <w:t xml:space="preserve">zainteresowań dla poszczególnych grup </w:t>
      </w:r>
      <w:r w:rsidRPr="0029700B">
        <w:rPr>
          <w:rStyle w:val="normaltextrun"/>
          <w:rFonts w:cs="Arial"/>
          <w:color w:val="000000"/>
          <w:sz w:val="22"/>
          <w:szCs w:val="22"/>
        </w:rPr>
        <w:t>może zostać rozszerzony zgodnie z rekomendacjami Wykonawcy, przy czym rozszerzenie musi zostać zaakceptowane przez Zamawiającego</w:t>
      </w:r>
      <w:r>
        <w:rPr>
          <w:rStyle w:val="normaltextrun"/>
          <w:rFonts w:cs="Arial"/>
          <w:color w:val="000000"/>
          <w:sz w:val="22"/>
          <w:szCs w:val="22"/>
        </w:rPr>
        <w:t>,</w:t>
      </w:r>
    </w:p>
    <w:p w14:paraId="26811EEB" w14:textId="77777777" w:rsidR="00376FB0" w:rsidRDefault="00376FB0" w:rsidP="00376FB0">
      <w:pPr>
        <w:pStyle w:val="paragraph"/>
        <w:numPr>
          <w:ilvl w:val="0"/>
          <w:numId w:val="66"/>
        </w:numPr>
        <w:spacing w:before="0" w:beforeAutospacing="0" w:after="0" w:afterAutospacing="0" w:line="276" w:lineRule="auto"/>
        <w:ind w:right="105"/>
        <w:textAlignment w:val="baseline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cel kampanii:</w:t>
      </w:r>
    </w:p>
    <w:p w14:paraId="428BED8B" w14:textId="7B790815" w:rsidR="00376FB0" w:rsidRDefault="00376FB0" w:rsidP="00376FB0">
      <w:pPr>
        <w:pStyle w:val="paragraph"/>
        <w:spacing w:before="0" w:beforeAutospacing="0" w:after="0" w:afterAutospacing="0" w:line="276" w:lineRule="auto"/>
        <w:ind w:left="720" w:right="105"/>
        <w:textAlignment w:val="baseline"/>
        <w:rPr>
          <w:rStyle w:val="eop"/>
          <w:rFonts w:cs="Arial"/>
          <w:sz w:val="22"/>
          <w:szCs w:val="22"/>
        </w:rPr>
      </w:pPr>
      <w:r w:rsidRPr="0029700B">
        <w:rPr>
          <w:rStyle w:val="normaltextrun"/>
          <w:rFonts w:cs="Arial"/>
          <w:sz w:val="22"/>
          <w:szCs w:val="22"/>
        </w:rPr>
        <w:t xml:space="preserve">wygenerowanie </w:t>
      </w:r>
      <w:r w:rsidRPr="0029700B">
        <w:rPr>
          <w:rStyle w:val="normaltextrun"/>
          <w:rFonts w:cs="Arial"/>
          <w:b/>
          <w:bCs/>
          <w:sz w:val="22"/>
          <w:szCs w:val="22"/>
        </w:rPr>
        <w:t xml:space="preserve">100 000 unikalnych wyświetleń strony docelowej, </w:t>
      </w:r>
      <w:r w:rsidRPr="0029700B">
        <w:rPr>
          <w:rStyle w:val="normaltextrun"/>
          <w:rFonts w:cs="Arial"/>
          <w:sz w:val="22"/>
          <w:szCs w:val="22"/>
        </w:rPr>
        <w:t>wskazanej przez Zamawiającego w trybie roboczym, znajdującej się w domenie strony</w:t>
      </w:r>
      <w:hyperlink r:id="rId5" w:tgtFrame="_blank" w:history="1">
        <w:r w:rsidRPr="0029700B">
          <w:rPr>
            <w:rStyle w:val="normaltextrun"/>
            <w:rFonts w:cs="Arial"/>
            <w:color w:val="0000FF"/>
            <w:sz w:val="22"/>
            <w:szCs w:val="22"/>
            <w:u w:val="single"/>
          </w:rPr>
          <w:t xml:space="preserve"> www.nprcz.pl</w:t>
        </w:r>
      </w:hyperlink>
      <w:r w:rsidRPr="0029700B">
        <w:rPr>
          <w:rStyle w:val="normaltextrun"/>
          <w:rFonts w:cs="Arial"/>
          <w:color w:val="0000FF"/>
          <w:sz w:val="22"/>
          <w:szCs w:val="22"/>
          <w:u w:val="single"/>
        </w:rPr>
        <w:t>,</w:t>
      </w:r>
      <w:r w:rsidRPr="0029700B">
        <w:rPr>
          <w:rStyle w:val="eop"/>
          <w:rFonts w:cs="Arial"/>
          <w:sz w:val="22"/>
          <w:szCs w:val="22"/>
        </w:rPr>
        <w:t> </w:t>
      </w:r>
      <w:r w:rsidR="003A19C7">
        <w:rPr>
          <w:rStyle w:val="normaltextrun"/>
          <w:rFonts w:cs="Arial"/>
          <w:sz w:val="22"/>
          <w:szCs w:val="22"/>
        </w:rPr>
        <w:t>źródła wizyt muszą pochodzić z terenu Polski</w:t>
      </w:r>
    </w:p>
    <w:p w14:paraId="0D24D4FA" w14:textId="77777777" w:rsidR="00376FB0" w:rsidRDefault="00376FB0" w:rsidP="00376FB0">
      <w:pPr>
        <w:pStyle w:val="paragraph"/>
        <w:numPr>
          <w:ilvl w:val="0"/>
          <w:numId w:val="68"/>
        </w:numPr>
        <w:spacing w:before="0" w:beforeAutospacing="0" w:after="0" w:afterAutospacing="0" w:line="276" w:lineRule="auto"/>
        <w:ind w:left="709" w:right="105"/>
        <w:textAlignment w:val="baseline"/>
        <w:rPr>
          <w:rFonts w:cs="Arial"/>
          <w:b/>
          <w:bCs/>
          <w:sz w:val="22"/>
          <w:szCs w:val="22"/>
        </w:rPr>
      </w:pPr>
      <w:r w:rsidRPr="00F33337">
        <w:rPr>
          <w:rStyle w:val="normaltextrun"/>
          <w:rFonts w:cs="Arial"/>
          <w:b/>
          <w:bCs/>
          <w:sz w:val="22"/>
          <w:szCs w:val="22"/>
        </w:rPr>
        <w:t>opis</w:t>
      </w:r>
      <w:r>
        <w:rPr>
          <w:rStyle w:val="normaltextrun"/>
          <w:rFonts w:cs="Arial"/>
          <w:b/>
          <w:bCs/>
          <w:sz w:val="22"/>
          <w:szCs w:val="22"/>
        </w:rPr>
        <w:t>, termin</w:t>
      </w:r>
      <w:r w:rsidRPr="00F33337">
        <w:rPr>
          <w:rStyle w:val="normaltextrun"/>
          <w:rFonts w:cs="Arial"/>
          <w:b/>
          <w:bCs/>
          <w:sz w:val="22"/>
          <w:szCs w:val="22"/>
        </w:rPr>
        <w:t xml:space="preserve"> i czas trwania kampanii:</w:t>
      </w:r>
    </w:p>
    <w:p w14:paraId="590B2860" w14:textId="358ADFF4" w:rsidR="00376FB0" w:rsidRDefault="00376FB0" w:rsidP="00376FB0">
      <w:pPr>
        <w:pStyle w:val="paragraph"/>
        <w:numPr>
          <w:ilvl w:val="0"/>
          <w:numId w:val="69"/>
        </w:numPr>
        <w:spacing w:before="0" w:beforeAutospacing="0" w:after="0" w:afterAutospacing="0" w:line="276" w:lineRule="auto"/>
        <w:ind w:left="993" w:right="105" w:hanging="284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29700B">
        <w:rPr>
          <w:rStyle w:val="normaltextrun"/>
          <w:rFonts w:cs="Arial"/>
          <w:sz w:val="22"/>
          <w:szCs w:val="22"/>
        </w:rPr>
        <w:t xml:space="preserve">kampania musi zostać zrealizowana z wykorzystaniem co najmniej trzech z następujących kanałów: </w:t>
      </w:r>
      <w:r w:rsidRPr="0029700B">
        <w:rPr>
          <w:rStyle w:val="normaltextrun"/>
          <w:rFonts w:cs="Arial"/>
          <w:color w:val="000000" w:themeColor="text1"/>
          <w:sz w:val="22"/>
          <w:szCs w:val="22"/>
        </w:rPr>
        <w:t xml:space="preserve">ogólnopolskich portali horyzontalnych o zasięgu wynoszącym dla każdego wybranego portalu minimum 14 mln unikalnych użytkowników miesięcznie </w:t>
      </w:r>
      <w:r w:rsidRPr="0029700B">
        <w:rPr>
          <w:rStyle w:val="normaltextrun"/>
          <w:rFonts w:cs="Arial"/>
          <w:sz w:val="22"/>
          <w:szCs w:val="22"/>
        </w:rPr>
        <w:t xml:space="preserve">(dane według </w:t>
      </w:r>
      <w:proofErr w:type="spellStart"/>
      <w:r w:rsidRPr="0029700B">
        <w:rPr>
          <w:rStyle w:val="normaltextrun"/>
          <w:rFonts w:cs="Arial"/>
          <w:sz w:val="22"/>
          <w:szCs w:val="22"/>
        </w:rPr>
        <w:t>Mediapanel</w:t>
      </w:r>
      <w:proofErr w:type="spellEnd"/>
      <w:r w:rsidRPr="0029700B">
        <w:rPr>
          <w:rStyle w:val="normaltextrun"/>
          <w:rFonts w:cs="Arial"/>
          <w:sz w:val="22"/>
          <w:szCs w:val="22"/>
        </w:rPr>
        <w:t xml:space="preserve"> </w:t>
      </w:r>
      <w:proofErr w:type="spellStart"/>
      <w:r w:rsidRPr="0029700B">
        <w:rPr>
          <w:rStyle w:val="normaltextrun"/>
          <w:rFonts w:cs="Arial"/>
          <w:sz w:val="22"/>
          <w:szCs w:val="22"/>
        </w:rPr>
        <w:t>Gemius</w:t>
      </w:r>
      <w:proofErr w:type="spellEnd"/>
      <w:r w:rsidRPr="0029700B">
        <w:rPr>
          <w:rStyle w:val="normaltextrun"/>
          <w:rFonts w:cs="Arial"/>
          <w:sz w:val="22"/>
          <w:szCs w:val="22"/>
        </w:rPr>
        <w:t xml:space="preserve">/PBI – za kwiecień </w:t>
      </w:r>
      <w:r w:rsidR="00F62B3F">
        <w:rPr>
          <w:rStyle w:val="normaltextrun"/>
          <w:rFonts w:cs="Arial"/>
          <w:sz w:val="22"/>
          <w:szCs w:val="22"/>
        </w:rPr>
        <w:t>2024</w:t>
      </w:r>
      <w:r w:rsidRPr="0029700B">
        <w:rPr>
          <w:rStyle w:val="normaltextrun"/>
          <w:rFonts w:cs="Arial"/>
          <w:sz w:val="22"/>
          <w:szCs w:val="22"/>
        </w:rPr>
        <w:t xml:space="preserve"> r. dla grupy docelowej 18+), serwisu </w:t>
      </w:r>
      <w:proofErr w:type="spellStart"/>
      <w:r w:rsidRPr="0029700B">
        <w:rPr>
          <w:rStyle w:val="normaltextrun"/>
          <w:rFonts w:cs="Arial"/>
          <w:sz w:val="22"/>
          <w:szCs w:val="22"/>
        </w:rPr>
        <w:t>You</w:t>
      </w:r>
      <w:proofErr w:type="spellEnd"/>
      <w:r w:rsidRPr="0029700B">
        <w:rPr>
          <w:rStyle w:val="normaltextrun"/>
          <w:rFonts w:cs="Arial"/>
          <w:sz w:val="22"/>
          <w:szCs w:val="22"/>
        </w:rPr>
        <w:t xml:space="preserve"> </w:t>
      </w:r>
      <w:proofErr w:type="spellStart"/>
      <w:r w:rsidRPr="0029700B">
        <w:rPr>
          <w:rStyle w:val="normaltextrun"/>
          <w:rFonts w:cs="Arial"/>
          <w:sz w:val="22"/>
          <w:szCs w:val="22"/>
        </w:rPr>
        <w:t>Tube</w:t>
      </w:r>
      <w:proofErr w:type="spellEnd"/>
      <w:r w:rsidRPr="0029700B">
        <w:rPr>
          <w:rStyle w:val="normaltextrun"/>
          <w:rFonts w:cs="Arial"/>
          <w:sz w:val="22"/>
          <w:szCs w:val="22"/>
        </w:rPr>
        <w:t>, Facebook i Instagram,</w:t>
      </w:r>
    </w:p>
    <w:p w14:paraId="1C18D580" w14:textId="77777777" w:rsidR="00376FB0" w:rsidRDefault="00376FB0" w:rsidP="00376FB0">
      <w:pPr>
        <w:pStyle w:val="paragraph"/>
        <w:numPr>
          <w:ilvl w:val="0"/>
          <w:numId w:val="69"/>
        </w:numPr>
        <w:spacing w:before="0" w:beforeAutospacing="0" w:after="0" w:afterAutospacing="0" w:line="276" w:lineRule="auto"/>
        <w:ind w:left="993" w:right="105" w:hanging="284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29700B">
        <w:rPr>
          <w:rStyle w:val="normaltextrun"/>
          <w:rFonts w:cs="Arial"/>
          <w:sz w:val="22"/>
          <w:szCs w:val="22"/>
        </w:rPr>
        <w:t>kampania musi wykorzystywać materiał video dostarczony przez Zamawiającego, w tym przynajmniej jeden spot o długości do 30 sekund lub bannery reklamowe,</w:t>
      </w:r>
    </w:p>
    <w:p w14:paraId="7FC3552E" w14:textId="77777777" w:rsidR="00376FB0" w:rsidRDefault="00376FB0" w:rsidP="00376FB0">
      <w:pPr>
        <w:pStyle w:val="paragraph"/>
        <w:numPr>
          <w:ilvl w:val="0"/>
          <w:numId w:val="69"/>
        </w:numPr>
        <w:spacing w:before="0" w:beforeAutospacing="0" w:after="0" w:afterAutospacing="0" w:line="276" w:lineRule="auto"/>
        <w:ind w:left="993" w:right="105" w:hanging="284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29700B">
        <w:rPr>
          <w:rFonts w:cs="Arial"/>
          <w:sz w:val="22"/>
          <w:szCs w:val="22"/>
        </w:rPr>
        <w:t>w</w:t>
      </w:r>
      <w:r w:rsidRPr="0029700B">
        <w:rPr>
          <w:rStyle w:val="normaltextrun"/>
          <w:rFonts w:cs="Arial"/>
          <w:sz w:val="22"/>
          <w:szCs w:val="22"/>
        </w:rPr>
        <w:t xml:space="preserve">yniki kampanii mierzone będą z wykorzystaniem narzędzia Google Analytics, przy czym Wykonawca zobowiązany jest do analizy w trakcie trwania kampanii, w celu optymalizacji wartościowego ruchu na stronie internetowej, </w:t>
      </w:r>
    </w:p>
    <w:p w14:paraId="03A7C312" w14:textId="43557B09" w:rsidR="00376FB0" w:rsidRPr="0029700B" w:rsidRDefault="00376FB0" w:rsidP="00376FB0">
      <w:pPr>
        <w:pStyle w:val="paragraph"/>
        <w:numPr>
          <w:ilvl w:val="0"/>
          <w:numId w:val="69"/>
        </w:numPr>
        <w:spacing w:before="0" w:beforeAutospacing="0" w:after="0" w:afterAutospacing="0" w:line="276" w:lineRule="auto"/>
        <w:ind w:left="993" w:right="105" w:hanging="284"/>
        <w:textAlignment w:val="baseline"/>
        <w:rPr>
          <w:rStyle w:val="eop"/>
          <w:rFonts w:cs="Arial"/>
          <w:b/>
          <w:bCs/>
          <w:sz w:val="22"/>
          <w:szCs w:val="22"/>
        </w:rPr>
      </w:pPr>
      <w:r w:rsidRPr="0029700B">
        <w:rPr>
          <w:rStyle w:val="normaltextrun"/>
          <w:rFonts w:cs="Arial"/>
          <w:sz w:val="22"/>
          <w:szCs w:val="22"/>
        </w:rPr>
        <w:t xml:space="preserve">kampania zostanie zrealizowana </w:t>
      </w:r>
      <w:r w:rsidRPr="0029700B">
        <w:rPr>
          <w:rStyle w:val="normaltextrun"/>
          <w:rFonts w:cs="Arial"/>
          <w:b/>
          <w:bCs/>
          <w:sz w:val="22"/>
          <w:szCs w:val="22"/>
        </w:rPr>
        <w:t xml:space="preserve">do końca listopada </w:t>
      </w:r>
      <w:r w:rsidR="00F62B3F">
        <w:rPr>
          <w:rStyle w:val="normaltextrun"/>
          <w:rFonts w:cs="Arial"/>
          <w:b/>
          <w:bCs/>
          <w:sz w:val="22"/>
          <w:szCs w:val="22"/>
        </w:rPr>
        <w:t>2024</w:t>
      </w:r>
      <w:r w:rsidRPr="0029700B">
        <w:rPr>
          <w:rStyle w:val="normaltextrun"/>
          <w:rFonts w:cs="Arial"/>
          <w:b/>
          <w:bCs/>
          <w:sz w:val="22"/>
          <w:szCs w:val="22"/>
        </w:rPr>
        <w:t xml:space="preserve"> r.,</w:t>
      </w:r>
    </w:p>
    <w:p w14:paraId="55F338AB" w14:textId="77777777" w:rsidR="00376FB0" w:rsidRPr="00E85DF0" w:rsidRDefault="00376FB0" w:rsidP="00376FB0">
      <w:pPr>
        <w:pStyle w:val="paragraph"/>
        <w:numPr>
          <w:ilvl w:val="0"/>
          <w:numId w:val="69"/>
        </w:numPr>
        <w:spacing w:before="0" w:beforeAutospacing="0" w:after="0" w:afterAutospacing="0" w:line="276" w:lineRule="auto"/>
        <w:ind w:left="993" w:right="105" w:hanging="284"/>
        <w:textAlignment w:val="baseline"/>
        <w:rPr>
          <w:rFonts w:cs="Arial"/>
          <w:b/>
          <w:bCs/>
          <w:sz w:val="22"/>
          <w:szCs w:val="22"/>
        </w:rPr>
      </w:pPr>
      <w:r w:rsidRPr="0029700B">
        <w:rPr>
          <w:rFonts w:cs="Arial"/>
          <w:sz w:val="22"/>
          <w:szCs w:val="22"/>
        </w:rPr>
        <w:t xml:space="preserve">Wykonawca szczegóły dot. </w:t>
      </w:r>
      <w:r w:rsidRPr="005F3410">
        <w:rPr>
          <w:rFonts w:cs="Arial"/>
          <w:sz w:val="22"/>
          <w:szCs w:val="22"/>
        </w:rPr>
        <w:t>emisji</w:t>
      </w:r>
      <w:r>
        <w:rPr>
          <w:rFonts w:cs="Arial"/>
          <w:sz w:val="22"/>
          <w:szCs w:val="22"/>
        </w:rPr>
        <w:t xml:space="preserve"> kampanii</w:t>
      </w:r>
      <w:r w:rsidRPr="005F3410">
        <w:rPr>
          <w:rFonts w:cs="Arial"/>
          <w:sz w:val="22"/>
          <w:szCs w:val="22"/>
        </w:rPr>
        <w:t xml:space="preserve"> </w:t>
      </w:r>
      <w:r w:rsidRPr="0029700B">
        <w:rPr>
          <w:rFonts w:cs="Arial"/>
          <w:sz w:val="22"/>
          <w:szCs w:val="22"/>
        </w:rPr>
        <w:t>zawrze w harmonogramie kampanii, który przekaże do akceptacji Zamawiającego zgodnie z pkt VI.</w:t>
      </w:r>
    </w:p>
    <w:p w14:paraId="6ED1DBA0" w14:textId="77777777" w:rsidR="00376FB0" w:rsidRDefault="00376FB0" w:rsidP="00376FB0">
      <w:pPr>
        <w:pStyle w:val="paragraph"/>
        <w:spacing w:before="0" w:beforeAutospacing="0" w:after="0" w:afterAutospacing="0" w:line="276" w:lineRule="auto"/>
        <w:ind w:right="105"/>
        <w:textAlignment w:val="baseline"/>
        <w:rPr>
          <w:rFonts w:cs="Arial"/>
          <w:sz w:val="22"/>
          <w:szCs w:val="22"/>
        </w:rPr>
      </w:pPr>
    </w:p>
    <w:p w14:paraId="03E36B5C" w14:textId="77777777" w:rsidR="00376FB0" w:rsidRDefault="00376FB0" w:rsidP="00376FB0">
      <w:pPr>
        <w:pStyle w:val="paragraph"/>
        <w:spacing w:before="0" w:beforeAutospacing="0" w:after="0" w:afterAutospacing="0" w:line="276" w:lineRule="auto"/>
        <w:ind w:right="105"/>
        <w:textAlignment w:val="baseline"/>
        <w:rPr>
          <w:rFonts w:cs="Arial"/>
          <w:sz w:val="22"/>
          <w:szCs w:val="22"/>
        </w:rPr>
      </w:pPr>
    </w:p>
    <w:p w14:paraId="469A60FE" w14:textId="77777777" w:rsidR="00376FB0" w:rsidRPr="0029700B" w:rsidRDefault="00376FB0" w:rsidP="00376FB0">
      <w:pPr>
        <w:pStyle w:val="paragraph"/>
        <w:spacing w:before="0" w:beforeAutospacing="0" w:after="0" w:afterAutospacing="0" w:line="276" w:lineRule="auto"/>
        <w:ind w:right="105"/>
        <w:textAlignment w:val="baseline"/>
        <w:rPr>
          <w:rFonts w:cs="Arial"/>
          <w:b/>
          <w:bCs/>
          <w:sz w:val="22"/>
          <w:szCs w:val="22"/>
        </w:rPr>
      </w:pPr>
    </w:p>
    <w:p w14:paraId="2B87CF6F" w14:textId="77777777" w:rsidR="00376FB0" w:rsidRPr="00920032" w:rsidRDefault="00376FB0" w:rsidP="00376FB0">
      <w:pPr>
        <w:pStyle w:val="paragraph"/>
        <w:spacing w:before="0" w:beforeAutospacing="0" w:after="0" w:afterAutospacing="0"/>
        <w:ind w:right="105"/>
        <w:textAlignment w:val="baseline"/>
        <w:rPr>
          <w:rFonts w:cs="Arial"/>
          <w:sz w:val="22"/>
          <w:szCs w:val="22"/>
        </w:rPr>
      </w:pPr>
      <w:r w:rsidRPr="00920032">
        <w:rPr>
          <w:rStyle w:val="eop"/>
          <w:rFonts w:cs="Arial"/>
          <w:sz w:val="22"/>
          <w:szCs w:val="22"/>
        </w:rPr>
        <w:t> </w:t>
      </w:r>
    </w:p>
    <w:p w14:paraId="142DA307" w14:textId="77777777" w:rsidR="00376FB0" w:rsidRDefault="00376FB0" w:rsidP="00376FB0">
      <w:pPr>
        <w:pStyle w:val="paragraph"/>
        <w:spacing w:before="0" w:beforeAutospacing="0" w:after="0" w:afterAutospacing="0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>
        <w:rPr>
          <w:rStyle w:val="normaltextrun"/>
          <w:rFonts w:cs="Arial"/>
          <w:b/>
          <w:bCs/>
          <w:sz w:val="22"/>
          <w:szCs w:val="22"/>
        </w:rPr>
        <w:t xml:space="preserve">6. </w:t>
      </w:r>
      <w:r w:rsidRPr="00920032">
        <w:rPr>
          <w:rStyle w:val="normaltextrun"/>
          <w:rFonts w:cs="Arial"/>
          <w:b/>
          <w:bCs/>
          <w:sz w:val="22"/>
          <w:szCs w:val="22"/>
        </w:rPr>
        <w:t xml:space="preserve">Opracowanie i realizacja wysyłki mailingowej </w:t>
      </w:r>
      <w:r>
        <w:rPr>
          <w:rStyle w:val="normaltextrun"/>
          <w:rFonts w:cs="Arial"/>
          <w:b/>
          <w:bCs/>
          <w:sz w:val="22"/>
          <w:szCs w:val="22"/>
        </w:rPr>
        <w:t>– KAMPANIA MAILINGOWA I:</w:t>
      </w:r>
    </w:p>
    <w:p w14:paraId="35D404E2" w14:textId="77777777" w:rsidR="00376FB0" w:rsidRDefault="00376FB0" w:rsidP="00376FB0">
      <w:pPr>
        <w:pStyle w:val="paragraph"/>
        <w:numPr>
          <w:ilvl w:val="0"/>
          <w:numId w:val="70"/>
        </w:numPr>
        <w:spacing w:before="0" w:beforeAutospacing="0" w:after="0" w:afterAutospacing="0" w:line="276" w:lineRule="auto"/>
        <w:ind w:left="709" w:right="105" w:hanging="283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>
        <w:rPr>
          <w:rStyle w:val="normaltextrun"/>
          <w:rFonts w:cs="Arial"/>
          <w:b/>
          <w:bCs/>
          <w:sz w:val="22"/>
          <w:szCs w:val="22"/>
        </w:rPr>
        <w:t>grupa docelowa:</w:t>
      </w:r>
    </w:p>
    <w:p w14:paraId="21CC1491" w14:textId="77777777" w:rsidR="00376FB0" w:rsidRDefault="00376FB0" w:rsidP="00376FB0">
      <w:pPr>
        <w:pStyle w:val="paragraph"/>
        <w:spacing w:before="0" w:beforeAutospacing="0" w:after="0" w:afterAutospacing="0" w:line="276" w:lineRule="auto"/>
        <w:ind w:left="709" w:right="105"/>
        <w:textAlignment w:val="baseline"/>
        <w:rPr>
          <w:rStyle w:val="normaltextrun"/>
          <w:rFonts w:cs="Arial"/>
          <w:sz w:val="22"/>
          <w:szCs w:val="22"/>
        </w:rPr>
      </w:pPr>
      <w:r w:rsidRPr="0029700B">
        <w:rPr>
          <w:rStyle w:val="normaltextrun"/>
          <w:rFonts w:cs="Arial"/>
          <w:sz w:val="22"/>
          <w:szCs w:val="22"/>
        </w:rPr>
        <w:t>kampania skierowana na adresy mailowe osób zatrudnionych w sektorze edukacji lub interesujących się tematyką edukacji ze szczególnym uwzględnieniem rodziców dzieci w wieku 6-12 lat, przy czym wielkość bazy adresów mailowych musi zawierać minimum 20 000 (dwadzieścia tysięcy) pozycji</w:t>
      </w:r>
      <w:r>
        <w:rPr>
          <w:rStyle w:val="normaltextrun"/>
          <w:rFonts w:cs="Arial"/>
          <w:sz w:val="22"/>
          <w:szCs w:val="22"/>
        </w:rPr>
        <w:t>;</w:t>
      </w:r>
    </w:p>
    <w:p w14:paraId="2D3DB693" w14:textId="77777777" w:rsidR="00376FB0" w:rsidRDefault="00376FB0" w:rsidP="00376FB0">
      <w:pPr>
        <w:pStyle w:val="paragraph"/>
        <w:numPr>
          <w:ilvl w:val="0"/>
          <w:numId w:val="71"/>
        </w:numPr>
        <w:spacing w:before="0" w:beforeAutospacing="0" w:after="0" w:afterAutospacing="0" w:line="276" w:lineRule="auto"/>
        <w:ind w:right="105"/>
        <w:textAlignment w:val="baseline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obowiązki Wykonawcy:</w:t>
      </w:r>
    </w:p>
    <w:p w14:paraId="3391EC36" w14:textId="77777777" w:rsidR="00376FB0" w:rsidRDefault="00376FB0" w:rsidP="00376FB0">
      <w:pPr>
        <w:pStyle w:val="paragraph"/>
        <w:numPr>
          <w:ilvl w:val="0"/>
          <w:numId w:val="72"/>
        </w:numPr>
        <w:spacing w:before="0" w:beforeAutospacing="0" w:after="0" w:afterAutospacing="0" w:line="276" w:lineRule="auto"/>
        <w:ind w:right="105"/>
        <w:textAlignment w:val="baseline"/>
        <w:rPr>
          <w:rFonts w:cs="Arial"/>
          <w:b/>
          <w:bCs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o</w:t>
      </w:r>
      <w:r w:rsidRPr="0029700B">
        <w:rPr>
          <w:rStyle w:val="normaltextrun"/>
          <w:rFonts w:cs="Arial"/>
          <w:sz w:val="22"/>
          <w:szCs w:val="22"/>
          <w:lang w:val="x-none"/>
        </w:rPr>
        <w:t>pracowanie bazy adresów mailowych jest obowiązkiem Wykonawcy</w:t>
      </w:r>
      <w:r w:rsidRPr="0029700B">
        <w:rPr>
          <w:rStyle w:val="normaltextrun"/>
          <w:rFonts w:cs="Arial"/>
          <w:sz w:val="22"/>
          <w:szCs w:val="22"/>
        </w:rPr>
        <w:t>,</w:t>
      </w:r>
      <w:r w:rsidRPr="0029700B">
        <w:rPr>
          <w:rStyle w:val="eop"/>
          <w:rFonts w:cs="Arial"/>
          <w:sz w:val="22"/>
          <w:szCs w:val="22"/>
        </w:rPr>
        <w:t> </w:t>
      </w:r>
    </w:p>
    <w:p w14:paraId="001FA00C" w14:textId="77777777" w:rsidR="00376FB0" w:rsidRDefault="00376FB0" w:rsidP="00376FB0">
      <w:pPr>
        <w:pStyle w:val="paragraph"/>
        <w:numPr>
          <w:ilvl w:val="0"/>
          <w:numId w:val="72"/>
        </w:numPr>
        <w:spacing w:before="0" w:beforeAutospacing="0" w:after="0" w:afterAutospacing="0" w:line="276" w:lineRule="auto"/>
        <w:ind w:right="105"/>
        <w:textAlignment w:val="baseline"/>
        <w:rPr>
          <w:rFonts w:cs="Arial"/>
          <w:b/>
          <w:bCs/>
          <w:sz w:val="22"/>
          <w:szCs w:val="22"/>
        </w:rPr>
      </w:pPr>
      <w:r w:rsidRPr="0029700B">
        <w:rPr>
          <w:rStyle w:val="normaltextrun"/>
          <w:rFonts w:cs="Arial"/>
          <w:sz w:val="22"/>
          <w:szCs w:val="22"/>
          <w:lang w:val="x-none"/>
        </w:rPr>
        <w:t>graficzn</w:t>
      </w:r>
      <w:r>
        <w:rPr>
          <w:rStyle w:val="normaltextrun"/>
          <w:rFonts w:cs="Arial"/>
          <w:sz w:val="22"/>
          <w:szCs w:val="22"/>
        </w:rPr>
        <w:t>e</w:t>
      </w:r>
      <w:r w:rsidRPr="0029700B">
        <w:rPr>
          <w:rStyle w:val="normaltextrun"/>
          <w:rFonts w:cs="Arial"/>
          <w:sz w:val="22"/>
          <w:szCs w:val="22"/>
          <w:lang w:val="x-none"/>
        </w:rPr>
        <w:t xml:space="preserve"> opracowan</w:t>
      </w:r>
      <w:r>
        <w:rPr>
          <w:rStyle w:val="normaltextrun"/>
          <w:rFonts w:cs="Arial"/>
          <w:sz w:val="22"/>
          <w:szCs w:val="22"/>
        </w:rPr>
        <w:t>ie</w:t>
      </w:r>
      <w:r w:rsidRPr="0029700B">
        <w:rPr>
          <w:rStyle w:val="normaltextrun"/>
          <w:rFonts w:cs="Arial"/>
          <w:sz w:val="22"/>
          <w:szCs w:val="22"/>
          <w:lang w:val="x-none"/>
        </w:rPr>
        <w:t xml:space="preserve"> elementów wchodzących  w skład szablonu wysyłanej wiadomości w oparciu o materiały dostarczone przez Zamawiającego</w:t>
      </w:r>
      <w:r w:rsidRPr="0029700B">
        <w:rPr>
          <w:rStyle w:val="normaltextrun"/>
          <w:rFonts w:cs="Arial"/>
          <w:sz w:val="22"/>
          <w:szCs w:val="22"/>
        </w:rPr>
        <w:t>,</w:t>
      </w:r>
    </w:p>
    <w:p w14:paraId="584BAA53" w14:textId="77777777" w:rsidR="00376FB0" w:rsidRDefault="00376FB0" w:rsidP="00376FB0">
      <w:pPr>
        <w:pStyle w:val="paragraph"/>
        <w:numPr>
          <w:ilvl w:val="0"/>
          <w:numId w:val="72"/>
        </w:numPr>
        <w:spacing w:before="0" w:beforeAutospacing="0" w:after="0" w:afterAutospacing="0" w:line="276" w:lineRule="auto"/>
        <w:ind w:right="105"/>
        <w:textAlignment w:val="baseline"/>
        <w:rPr>
          <w:rFonts w:cs="Arial"/>
          <w:b/>
          <w:bCs/>
          <w:sz w:val="22"/>
          <w:szCs w:val="22"/>
        </w:rPr>
      </w:pPr>
      <w:r w:rsidRPr="00D876DA">
        <w:rPr>
          <w:rStyle w:val="normaltextrun"/>
          <w:rFonts w:cs="Arial"/>
          <w:sz w:val="22"/>
          <w:szCs w:val="22"/>
          <w:lang w:val="x-none"/>
        </w:rPr>
        <w:t>opracowani</w:t>
      </w:r>
      <w:r>
        <w:rPr>
          <w:rStyle w:val="normaltextrun"/>
          <w:rFonts w:cs="Arial"/>
          <w:sz w:val="22"/>
          <w:szCs w:val="22"/>
        </w:rPr>
        <w:t>e</w:t>
      </w:r>
      <w:r w:rsidRPr="00D876DA">
        <w:rPr>
          <w:rStyle w:val="normaltextrun"/>
          <w:rFonts w:cs="Arial"/>
          <w:sz w:val="22"/>
          <w:szCs w:val="22"/>
          <w:lang w:val="x-none"/>
        </w:rPr>
        <w:t xml:space="preserve"> treści wysyłanego mailingu, przy czym wszystkie informacje merytoryczne zostaną dostarczone przez Zamawiającego</w:t>
      </w:r>
      <w:r w:rsidRPr="00D876DA">
        <w:rPr>
          <w:rStyle w:val="normaltextrun"/>
          <w:rFonts w:cs="Arial"/>
          <w:sz w:val="22"/>
          <w:szCs w:val="22"/>
        </w:rPr>
        <w:t>,</w:t>
      </w:r>
    </w:p>
    <w:p w14:paraId="69D2144F" w14:textId="77777777" w:rsidR="00376FB0" w:rsidRPr="00D876DA" w:rsidRDefault="00376FB0" w:rsidP="00376FB0">
      <w:pPr>
        <w:pStyle w:val="paragraph"/>
        <w:numPr>
          <w:ilvl w:val="0"/>
          <w:numId w:val="72"/>
        </w:numPr>
        <w:spacing w:before="0" w:beforeAutospacing="0" w:after="0" w:afterAutospacing="0" w:line="276" w:lineRule="auto"/>
        <w:ind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D876DA">
        <w:rPr>
          <w:rStyle w:val="normaltextrun"/>
          <w:rFonts w:cs="Arial"/>
          <w:sz w:val="22"/>
          <w:szCs w:val="22"/>
          <w:lang w:val="x-none"/>
        </w:rPr>
        <w:t>przedstawi</w:t>
      </w:r>
      <w:r>
        <w:rPr>
          <w:rStyle w:val="normaltextrun"/>
          <w:rFonts w:cs="Arial"/>
          <w:sz w:val="22"/>
          <w:szCs w:val="22"/>
        </w:rPr>
        <w:t>enie</w:t>
      </w:r>
      <w:r w:rsidRPr="00D876DA">
        <w:rPr>
          <w:rStyle w:val="normaltextrun"/>
          <w:rFonts w:cs="Arial"/>
          <w:sz w:val="22"/>
          <w:szCs w:val="22"/>
          <w:lang w:val="x-none"/>
        </w:rPr>
        <w:t xml:space="preserve"> do   akceptacji   Zamawiającemu</w:t>
      </w:r>
      <w:r>
        <w:rPr>
          <w:rStyle w:val="normaltextrun"/>
          <w:rFonts w:cs="Arial"/>
          <w:sz w:val="22"/>
          <w:szCs w:val="22"/>
        </w:rPr>
        <w:t xml:space="preserve"> </w:t>
      </w:r>
      <w:r w:rsidRPr="00D876DA">
        <w:rPr>
          <w:rStyle w:val="normaltextrun"/>
          <w:rFonts w:cs="Arial"/>
          <w:sz w:val="22"/>
          <w:szCs w:val="22"/>
          <w:lang w:val="x-none"/>
        </w:rPr>
        <w:t>szablon</w:t>
      </w:r>
      <w:r>
        <w:rPr>
          <w:rStyle w:val="normaltextrun"/>
          <w:rFonts w:cs="Arial"/>
          <w:sz w:val="22"/>
          <w:szCs w:val="22"/>
        </w:rPr>
        <w:t>u</w:t>
      </w:r>
      <w:r w:rsidRPr="00D876DA">
        <w:rPr>
          <w:rStyle w:val="normaltextrun"/>
          <w:rFonts w:cs="Arial"/>
          <w:sz w:val="22"/>
          <w:szCs w:val="22"/>
          <w:lang w:val="x-none"/>
        </w:rPr>
        <w:t> mailingu </w:t>
      </w:r>
      <w:proofErr w:type="spellStart"/>
      <w:r w:rsidRPr="00D876DA">
        <w:rPr>
          <w:rStyle w:val="normaltextrun"/>
          <w:rFonts w:cs="Arial"/>
          <w:sz w:val="22"/>
          <w:szCs w:val="22"/>
        </w:rPr>
        <w:t>wr</w:t>
      </w:r>
      <w:r w:rsidRPr="00D876DA">
        <w:rPr>
          <w:rStyle w:val="normaltextrun"/>
          <w:rFonts w:cs="Arial"/>
          <w:sz w:val="22"/>
          <w:szCs w:val="22"/>
          <w:lang w:val="x-none"/>
        </w:rPr>
        <w:t>az</w:t>
      </w:r>
      <w:proofErr w:type="spellEnd"/>
      <w:r>
        <w:rPr>
          <w:rStyle w:val="normaltextrun"/>
          <w:rFonts w:cs="Arial"/>
          <w:sz w:val="22"/>
          <w:szCs w:val="22"/>
        </w:rPr>
        <w:t xml:space="preserve"> </w:t>
      </w:r>
      <w:r w:rsidRPr="00D876DA">
        <w:rPr>
          <w:rStyle w:val="normaltextrun"/>
          <w:rFonts w:cs="Arial"/>
          <w:sz w:val="22"/>
          <w:szCs w:val="22"/>
          <w:lang w:val="x-none"/>
        </w:rPr>
        <w:t>z</w:t>
      </w:r>
      <w:r>
        <w:rPr>
          <w:rStyle w:val="normaltextrun"/>
          <w:rFonts w:cs="Arial"/>
          <w:sz w:val="22"/>
          <w:szCs w:val="22"/>
        </w:rPr>
        <w:t> </w:t>
      </w:r>
      <w:r w:rsidRPr="00D876DA">
        <w:rPr>
          <w:rStyle w:val="normaltextrun"/>
          <w:rFonts w:cs="Arial"/>
          <w:sz w:val="22"/>
          <w:szCs w:val="22"/>
          <w:lang w:val="x-none"/>
        </w:rPr>
        <w:t>proponowaną treścią</w:t>
      </w:r>
      <w:r>
        <w:rPr>
          <w:rStyle w:val="normaltextrun"/>
          <w:rFonts w:cs="Arial"/>
          <w:sz w:val="22"/>
          <w:szCs w:val="22"/>
        </w:rPr>
        <w:t xml:space="preserve"> wiadomości</w:t>
      </w:r>
      <w:r w:rsidRPr="00D876DA">
        <w:rPr>
          <w:rStyle w:val="normaltextrun"/>
          <w:rFonts w:cs="Arial"/>
          <w:sz w:val="22"/>
          <w:szCs w:val="22"/>
          <w:lang w:val="x-none"/>
        </w:rPr>
        <w:t xml:space="preserve"> na minimum pięć dni roboczych przed planowaną wysyłką</w:t>
      </w:r>
      <w:r w:rsidRPr="00D876DA">
        <w:rPr>
          <w:rStyle w:val="normaltextrun"/>
          <w:rFonts w:cs="Arial"/>
          <w:sz w:val="22"/>
          <w:szCs w:val="22"/>
        </w:rPr>
        <w:t xml:space="preserve">, </w:t>
      </w:r>
    </w:p>
    <w:p w14:paraId="3B6200FA" w14:textId="77777777" w:rsidR="00376FB0" w:rsidRDefault="00376FB0" w:rsidP="00376FB0">
      <w:pPr>
        <w:pStyle w:val="paragraph"/>
        <w:numPr>
          <w:ilvl w:val="0"/>
          <w:numId w:val="66"/>
        </w:numPr>
        <w:spacing w:before="0" w:beforeAutospacing="0" w:after="0" w:afterAutospacing="0" w:line="276" w:lineRule="auto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D876DA">
        <w:rPr>
          <w:rStyle w:val="normaltextrun"/>
          <w:rFonts w:cs="Arial"/>
          <w:b/>
          <w:bCs/>
          <w:sz w:val="22"/>
          <w:szCs w:val="22"/>
        </w:rPr>
        <w:t>termin kampanii:</w:t>
      </w:r>
    </w:p>
    <w:p w14:paraId="39CC4E56" w14:textId="4BEE645E" w:rsidR="00376FB0" w:rsidRDefault="00376FB0" w:rsidP="00376FB0">
      <w:pPr>
        <w:pStyle w:val="paragraph"/>
        <w:numPr>
          <w:ilvl w:val="0"/>
          <w:numId w:val="73"/>
        </w:numPr>
        <w:spacing w:before="0" w:beforeAutospacing="0" w:after="0" w:afterAutospacing="0" w:line="276" w:lineRule="auto"/>
        <w:ind w:left="1134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D876DA">
        <w:rPr>
          <w:rStyle w:val="normaltextrun"/>
          <w:rFonts w:cs="Arial"/>
          <w:sz w:val="22"/>
          <w:szCs w:val="22"/>
        </w:rPr>
        <w:t>w</w:t>
      </w:r>
      <w:proofErr w:type="spellStart"/>
      <w:r w:rsidRPr="00D876DA">
        <w:rPr>
          <w:rStyle w:val="normaltextrun"/>
          <w:rFonts w:cs="Arial"/>
          <w:sz w:val="22"/>
          <w:szCs w:val="22"/>
          <w:lang w:val="x-none"/>
        </w:rPr>
        <w:t>ysyłka</w:t>
      </w:r>
      <w:proofErr w:type="spellEnd"/>
      <w:r w:rsidRPr="00D876DA">
        <w:rPr>
          <w:rStyle w:val="normaltextrun"/>
          <w:rFonts w:cs="Arial"/>
          <w:sz w:val="22"/>
          <w:szCs w:val="22"/>
          <w:lang w:val="x-none"/>
        </w:rPr>
        <w:t xml:space="preserve"> zostanie zrealizowana </w:t>
      </w:r>
      <w:r w:rsidRPr="00D876DA">
        <w:rPr>
          <w:rStyle w:val="normaltextrun"/>
          <w:rFonts w:cs="Arial"/>
          <w:b/>
          <w:bCs/>
          <w:sz w:val="22"/>
          <w:szCs w:val="22"/>
          <w:lang w:val="x-none"/>
        </w:rPr>
        <w:t xml:space="preserve">do końca listopada </w:t>
      </w:r>
      <w:r w:rsidR="00F62B3F">
        <w:rPr>
          <w:rStyle w:val="normaltextrun"/>
          <w:rFonts w:cs="Arial"/>
          <w:b/>
          <w:bCs/>
          <w:sz w:val="22"/>
          <w:szCs w:val="22"/>
          <w:lang w:val="x-none"/>
        </w:rPr>
        <w:t>2024</w:t>
      </w:r>
      <w:r w:rsidRPr="00D876DA">
        <w:rPr>
          <w:rStyle w:val="normaltextrun"/>
          <w:rFonts w:cs="Arial"/>
          <w:b/>
          <w:bCs/>
          <w:sz w:val="22"/>
          <w:szCs w:val="22"/>
          <w:lang w:val="x-none"/>
        </w:rPr>
        <w:t xml:space="preserve"> r.</w:t>
      </w:r>
      <w:r>
        <w:rPr>
          <w:rStyle w:val="normaltextrun"/>
          <w:rFonts w:cs="Arial"/>
          <w:b/>
          <w:bCs/>
          <w:sz w:val="22"/>
          <w:szCs w:val="22"/>
        </w:rPr>
        <w:t>,</w:t>
      </w:r>
    </w:p>
    <w:p w14:paraId="6DE61913" w14:textId="77777777" w:rsidR="00376FB0" w:rsidRPr="00D876DA" w:rsidRDefault="00376FB0" w:rsidP="00376FB0">
      <w:pPr>
        <w:pStyle w:val="paragraph"/>
        <w:numPr>
          <w:ilvl w:val="0"/>
          <w:numId w:val="73"/>
        </w:numPr>
        <w:spacing w:before="0" w:beforeAutospacing="0" w:after="0" w:afterAutospacing="0" w:line="276" w:lineRule="auto"/>
        <w:ind w:left="1134"/>
        <w:textAlignment w:val="baseline"/>
        <w:rPr>
          <w:rFonts w:cs="Arial"/>
          <w:b/>
          <w:bCs/>
          <w:sz w:val="22"/>
          <w:szCs w:val="22"/>
        </w:rPr>
      </w:pPr>
      <w:r w:rsidRPr="00D876DA">
        <w:rPr>
          <w:rFonts w:cs="Arial"/>
          <w:sz w:val="22"/>
          <w:szCs w:val="22"/>
        </w:rPr>
        <w:t>Wykonawca szczegóły dot</w:t>
      </w:r>
      <w:r w:rsidRPr="005F3410">
        <w:rPr>
          <w:rFonts w:cs="Arial"/>
          <w:sz w:val="22"/>
          <w:szCs w:val="22"/>
        </w:rPr>
        <w:t xml:space="preserve">. terminu kampanii </w:t>
      </w:r>
      <w:r w:rsidRPr="00D876DA">
        <w:rPr>
          <w:rFonts w:cs="Arial"/>
          <w:sz w:val="22"/>
          <w:szCs w:val="22"/>
        </w:rPr>
        <w:t>zawrze w harmonogramie kampanii, który przekaże do akceptacji Zamawiającego zgodnie z pkt VI.</w:t>
      </w:r>
      <w:r w:rsidRPr="00D876DA">
        <w:rPr>
          <w:rStyle w:val="normaltextrun"/>
          <w:rFonts w:cs="Arial"/>
          <w:sz w:val="22"/>
          <w:szCs w:val="22"/>
          <w:lang w:val="x-none"/>
        </w:rPr>
        <w:t>  </w:t>
      </w:r>
      <w:r w:rsidRPr="00D876DA">
        <w:rPr>
          <w:rStyle w:val="eop"/>
          <w:rFonts w:cs="Arial"/>
          <w:sz w:val="22"/>
          <w:szCs w:val="22"/>
        </w:rPr>
        <w:t> </w:t>
      </w:r>
    </w:p>
    <w:p w14:paraId="2F5CD3F5" w14:textId="77777777" w:rsidR="00376FB0" w:rsidRPr="00920032" w:rsidRDefault="00376FB0" w:rsidP="00376FB0">
      <w:pPr>
        <w:pStyle w:val="paragraph"/>
        <w:spacing w:before="0" w:beforeAutospacing="0" w:after="0" w:afterAutospacing="0" w:line="276" w:lineRule="auto"/>
        <w:ind w:right="105"/>
        <w:textAlignment w:val="baseline"/>
        <w:rPr>
          <w:rFonts w:cs="Arial"/>
          <w:sz w:val="22"/>
          <w:szCs w:val="22"/>
        </w:rPr>
      </w:pPr>
      <w:r w:rsidRPr="00920032">
        <w:rPr>
          <w:rStyle w:val="eop"/>
          <w:rFonts w:cs="Arial"/>
          <w:sz w:val="22"/>
          <w:szCs w:val="22"/>
        </w:rPr>
        <w:t> </w:t>
      </w:r>
    </w:p>
    <w:p w14:paraId="173C20C5" w14:textId="77777777" w:rsidR="00376FB0" w:rsidRDefault="00376FB0" w:rsidP="00376FB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920032">
        <w:rPr>
          <w:rStyle w:val="normaltextrun"/>
          <w:rFonts w:cs="Arial"/>
          <w:b/>
          <w:bCs/>
          <w:sz w:val="22"/>
          <w:szCs w:val="22"/>
        </w:rPr>
        <w:t>Opracowanie i realizacja wysyłki  mailingowej</w:t>
      </w:r>
      <w:r>
        <w:rPr>
          <w:rStyle w:val="normaltextrun"/>
          <w:rFonts w:cs="Arial"/>
          <w:b/>
          <w:bCs/>
          <w:sz w:val="22"/>
          <w:szCs w:val="22"/>
        </w:rPr>
        <w:t xml:space="preserve"> -</w:t>
      </w:r>
      <w:r w:rsidRPr="00920032">
        <w:rPr>
          <w:rStyle w:val="normaltextrun"/>
          <w:rFonts w:cs="Arial"/>
          <w:b/>
          <w:bCs/>
          <w:sz w:val="22"/>
          <w:szCs w:val="22"/>
        </w:rPr>
        <w:t xml:space="preserve"> </w:t>
      </w:r>
      <w:r>
        <w:rPr>
          <w:rStyle w:val="normaltextrun"/>
          <w:rFonts w:cs="Arial"/>
          <w:b/>
          <w:bCs/>
          <w:sz w:val="22"/>
          <w:szCs w:val="22"/>
        </w:rPr>
        <w:t>KAMPANIA MAILINGOWA II:</w:t>
      </w:r>
    </w:p>
    <w:p w14:paraId="78C1D2F8" w14:textId="77777777" w:rsidR="00376FB0" w:rsidRDefault="00376FB0" w:rsidP="00376FB0">
      <w:pPr>
        <w:pStyle w:val="paragraph"/>
        <w:numPr>
          <w:ilvl w:val="0"/>
          <w:numId w:val="74"/>
        </w:numPr>
        <w:spacing w:before="0" w:beforeAutospacing="0" w:after="0" w:afterAutospacing="0" w:line="276" w:lineRule="auto"/>
        <w:ind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>
        <w:rPr>
          <w:rStyle w:val="normaltextrun"/>
          <w:rFonts w:cs="Arial"/>
          <w:b/>
          <w:bCs/>
          <w:sz w:val="22"/>
          <w:szCs w:val="22"/>
        </w:rPr>
        <w:t>grupa docelowa:</w:t>
      </w:r>
    </w:p>
    <w:p w14:paraId="3EC77725" w14:textId="77777777" w:rsidR="00376FB0" w:rsidRDefault="00376FB0" w:rsidP="00376FB0">
      <w:pPr>
        <w:pStyle w:val="paragraph"/>
        <w:spacing w:before="0" w:beforeAutospacing="0" w:after="0" w:afterAutospacing="0" w:line="276" w:lineRule="auto"/>
        <w:ind w:left="720" w:right="105"/>
        <w:textAlignment w:val="baseline"/>
        <w:rPr>
          <w:rStyle w:val="normaltextrun"/>
          <w:rFonts w:cs="Arial"/>
          <w:sz w:val="22"/>
          <w:szCs w:val="22"/>
        </w:rPr>
      </w:pPr>
      <w:r w:rsidRPr="00D876DA">
        <w:rPr>
          <w:rStyle w:val="normaltextrun"/>
          <w:rFonts w:cs="Arial"/>
          <w:sz w:val="22"/>
          <w:szCs w:val="22"/>
        </w:rPr>
        <w:t>kampania skierowana na adresy mailowe bibliotek publicznych w całej Polsce, przy czym wielkość bazy adresów mailowych musi zawierać minimum 5000 (pięć tysięcy) pozycji</w:t>
      </w:r>
      <w:r>
        <w:rPr>
          <w:rStyle w:val="normaltextrun"/>
          <w:rFonts w:cs="Arial"/>
          <w:sz w:val="22"/>
          <w:szCs w:val="22"/>
        </w:rPr>
        <w:t>;</w:t>
      </w:r>
    </w:p>
    <w:p w14:paraId="05329472" w14:textId="77777777" w:rsidR="00376FB0" w:rsidRDefault="00376FB0" w:rsidP="00376FB0">
      <w:pPr>
        <w:pStyle w:val="paragraph"/>
        <w:numPr>
          <w:ilvl w:val="0"/>
          <w:numId w:val="75"/>
        </w:numPr>
        <w:spacing w:before="0" w:beforeAutospacing="0" w:after="0" w:afterAutospacing="0" w:line="276" w:lineRule="auto"/>
        <w:ind w:right="105"/>
        <w:textAlignment w:val="baseline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obowiązki Wykonawcy:</w:t>
      </w:r>
    </w:p>
    <w:p w14:paraId="00759044" w14:textId="77777777" w:rsidR="00376FB0" w:rsidRDefault="00376FB0" w:rsidP="00376FB0">
      <w:pPr>
        <w:pStyle w:val="paragraph"/>
        <w:numPr>
          <w:ilvl w:val="0"/>
          <w:numId w:val="76"/>
        </w:numPr>
        <w:spacing w:before="0" w:beforeAutospacing="0" w:after="0" w:afterAutospacing="0" w:line="276" w:lineRule="auto"/>
        <w:ind w:left="993" w:right="105" w:hanging="283"/>
        <w:textAlignment w:val="baseline"/>
        <w:rPr>
          <w:rFonts w:cs="Arial"/>
          <w:b/>
          <w:bCs/>
          <w:sz w:val="22"/>
          <w:szCs w:val="22"/>
        </w:rPr>
      </w:pPr>
      <w:r w:rsidRPr="00D876DA">
        <w:rPr>
          <w:rStyle w:val="normaltextrun"/>
          <w:rFonts w:cs="Arial"/>
          <w:sz w:val="22"/>
          <w:szCs w:val="22"/>
        </w:rPr>
        <w:t>opracowanie bazy adresów mailowych jest obowiązkiem Wykonawcy,</w:t>
      </w:r>
    </w:p>
    <w:p w14:paraId="392C32AE" w14:textId="77777777" w:rsidR="00376FB0" w:rsidRDefault="00376FB0" w:rsidP="00376FB0">
      <w:pPr>
        <w:pStyle w:val="paragraph"/>
        <w:numPr>
          <w:ilvl w:val="0"/>
          <w:numId w:val="76"/>
        </w:numPr>
        <w:spacing w:before="0" w:beforeAutospacing="0" w:after="0" w:afterAutospacing="0" w:line="276" w:lineRule="auto"/>
        <w:ind w:left="993" w:right="105" w:hanging="283"/>
        <w:textAlignment w:val="baseline"/>
        <w:rPr>
          <w:rFonts w:cs="Arial"/>
          <w:b/>
          <w:bCs/>
          <w:sz w:val="22"/>
          <w:szCs w:val="22"/>
        </w:rPr>
      </w:pPr>
      <w:r w:rsidRPr="00D876DA">
        <w:rPr>
          <w:rStyle w:val="normaltextrun"/>
          <w:rFonts w:cs="Arial"/>
          <w:sz w:val="22"/>
          <w:szCs w:val="22"/>
        </w:rPr>
        <w:t>graficzne opracowani</w:t>
      </w:r>
      <w:r>
        <w:rPr>
          <w:rStyle w:val="normaltextrun"/>
          <w:rFonts w:cs="Arial"/>
          <w:sz w:val="22"/>
          <w:szCs w:val="22"/>
        </w:rPr>
        <w:t>e</w:t>
      </w:r>
      <w:r w:rsidRPr="00D876DA">
        <w:rPr>
          <w:rStyle w:val="normaltextrun"/>
          <w:rFonts w:cs="Arial"/>
          <w:sz w:val="22"/>
          <w:szCs w:val="22"/>
        </w:rPr>
        <w:t xml:space="preserve"> elementów wchodzących  w skład szablonu wysyłanej wiadomości w oparciu o materiały dostarczone przez Zamawiającego,</w:t>
      </w:r>
      <w:r w:rsidRPr="00D876DA">
        <w:rPr>
          <w:rStyle w:val="eop"/>
          <w:rFonts w:cs="Arial"/>
          <w:sz w:val="22"/>
          <w:szCs w:val="22"/>
        </w:rPr>
        <w:t> </w:t>
      </w:r>
    </w:p>
    <w:p w14:paraId="6FA11CF8" w14:textId="77777777" w:rsidR="00376FB0" w:rsidRDefault="00376FB0" w:rsidP="00376FB0">
      <w:pPr>
        <w:pStyle w:val="paragraph"/>
        <w:numPr>
          <w:ilvl w:val="0"/>
          <w:numId w:val="76"/>
        </w:numPr>
        <w:spacing w:before="0" w:beforeAutospacing="0" w:after="0" w:afterAutospacing="0" w:line="276" w:lineRule="auto"/>
        <w:ind w:left="993" w:right="105" w:hanging="283"/>
        <w:textAlignment w:val="baseline"/>
        <w:rPr>
          <w:rFonts w:cs="Arial"/>
          <w:b/>
          <w:bCs/>
          <w:sz w:val="22"/>
          <w:szCs w:val="22"/>
        </w:rPr>
      </w:pPr>
      <w:r w:rsidRPr="00D876DA">
        <w:rPr>
          <w:rStyle w:val="normaltextrun"/>
          <w:rFonts w:cs="Arial"/>
          <w:sz w:val="22"/>
          <w:szCs w:val="22"/>
        </w:rPr>
        <w:t>opracowani</w:t>
      </w:r>
      <w:r>
        <w:rPr>
          <w:rStyle w:val="normaltextrun"/>
          <w:rFonts w:cs="Arial"/>
          <w:sz w:val="22"/>
          <w:szCs w:val="22"/>
        </w:rPr>
        <w:t>e</w:t>
      </w:r>
      <w:r w:rsidRPr="00D876DA">
        <w:rPr>
          <w:rStyle w:val="normaltextrun"/>
          <w:rFonts w:cs="Arial"/>
          <w:sz w:val="22"/>
          <w:szCs w:val="22"/>
        </w:rPr>
        <w:t xml:space="preserve"> treści wysyłanego mailingu, przy czym wszystkie informacje merytoryczne zostaną dostarczone przez Zamawiającego,</w:t>
      </w:r>
    </w:p>
    <w:p w14:paraId="12E140A5" w14:textId="77777777" w:rsidR="00376FB0" w:rsidRPr="00D876DA" w:rsidRDefault="00376FB0" w:rsidP="00376FB0">
      <w:pPr>
        <w:pStyle w:val="paragraph"/>
        <w:numPr>
          <w:ilvl w:val="0"/>
          <w:numId w:val="76"/>
        </w:numPr>
        <w:spacing w:before="0" w:beforeAutospacing="0" w:after="0" w:afterAutospacing="0" w:line="276" w:lineRule="auto"/>
        <w:ind w:left="993" w:right="105" w:hanging="283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D876DA">
        <w:rPr>
          <w:rStyle w:val="normaltextrun"/>
          <w:rFonts w:cs="Arial"/>
          <w:sz w:val="22"/>
          <w:szCs w:val="22"/>
        </w:rPr>
        <w:t>przedstawi</w:t>
      </w:r>
      <w:r>
        <w:rPr>
          <w:rStyle w:val="normaltextrun"/>
          <w:rFonts w:cs="Arial"/>
          <w:sz w:val="22"/>
          <w:szCs w:val="22"/>
        </w:rPr>
        <w:t>enie</w:t>
      </w:r>
      <w:r w:rsidRPr="00D876DA">
        <w:rPr>
          <w:rStyle w:val="normaltextrun"/>
          <w:rFonts w:cs="Arial"/>
          <w:sz w:val="22"/>
          <w:szCs w:val="22"/>
        </w:rPr>
        <w:t xml:space="preserve"> do akceptacji Zamawiającemu szablon mailingu wraz z proponowaną treścią na minimum pięć dni roboczych przed planowaną wysyłką</w:t>
      </w:r>
      <w:r>
        <w:rPr>
          <w:rStyle w:val="normaltextrun"/>
          <w:rFonts w:cs="Arial"/>
          <w:sz w:val="22"/>
          <w:szCs w:val="22"/>
        </w:rPr>
        <w:t>.</w:t>
      </w:r>
    </w:p>
    <w:p w14:paraId="6679B8CE" w14:textId="77777777" w:rsidR="00376FB0" w:rsidRDefault="00376FB0" w:rsidP="00376FB0">
      <w:pPr>
        <w:pStyle w:val="paragraph"/>
        <w:numPr>
          <w:ilvl w:val="0"/>
          <w:numId w:val="77"/>
        </w:numPr>
        <w:spacing w:before="0" w:beforeAutospacing="0" w:after="0" w:afterAutospacing="0" w:line="276" w:lineRule="auto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D876DA">
        <w:rPr>
          <w:rStyle w:val="normaltextrun"/>
          <w:rFonts w:cs="Arial"/>
          <w:b/>
          <w:bCs/>
          <w:sz w:val="22"/>
          <w:szCs w:val="22"/>
        </w:rPr>
        <w:t>termin kampanii:</w:t>
      </w:r>
    </w:p>
    <w:p w14:paraId="66B39FE2" w14:textId="419301FD" w:rsidR="00376FB0" w:rsidRDefault="00376FB0" w:rsidP="00376FB0">
      <w:pPr>
        <w:pStyle w:val="paragraph"/>
        <w:numPr>
          <w:ilvl w:val="0"/>
          <w:numId w:val="78"/>
        </w:numPr>
        <w:spacing w:before="0" w:beforeAutospacing="0" w:after="0" w:afterAutospacing="0" w:line="276" w:lineRule="auto"/>
        <w:ind w:left="993" w:hanging="283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>
        <w:rPr>
          <w:rStyle w:val="normaltextrun"/>
          <w:rFonts w:cs="Arial"/>
          <w:sz w:val="22"/>
          <w:szCs w:val="22"/>
        </w:rPr>
        <w:t>w</w:t>
      </w:r>
      <w:r w:rsidRPr="00D876DA">
        <w:rPr>
          <w:rStyle w:val="normaltextrun"/>
          <w:rFonts w:cs="Arial"/>
          <w:sz w:val="22"/>
          <w:szCs w:val="22"/>
        </w:rPr>
        <w:t xml:space="preserve">ysyłka zostanie zrealizowana </w:t>
      </w:r>
      <w:r w:rsidRPr="00D876DA">
        <w:rPr>
          <w:rStyle w:val="normaltextrun"/>
          <w:rFonts w:cs="Arial"/>
          <w:b/>
          <w:bCs/>
          <w:sz w:val="22"/>
          <w:szCs w:val="22"/>
        </w:rPr>
        <w:t xml:space="preserve">do końca </w:t>
      </w:r>
      <w:r w:rsidR="003A19C7">
        <w:rPr>
          <w:rStyle w:val="normaltextrun"/>
          <w:rFonts w:cs="Arial"/>
          <w:b/>
          <w:bCs/>
          <w:sz w:val="22"/>
          <w:szCs w:val="22"/>
        </w:rPr>
        <w:t>listopada</w:t>
      </w:r>
      <w:r w:rsidRPr="00D876DA">
        <w:rPr>
          <w:rStyle w:val="normaltextrun"/>
          <w:rFonts w:cs="Arial"/>
          <w:b/>
          <w:bCs/>
          <w:sz w:val="22"/>
          <w:szCs w:val="22"/>
        </w:rPr>
        <w:t xml:space="preserve"> </w:t>
      </w:r>
      <w:r w:rsidR="00F62B3F">
        <w:rPr>
          <w:rStyle w:val="normaltextrun"/>
          <w:rFonts w:cs="Arial"/>
          <w:b/>
          <w:bCs/>
          <w:sz w:val="22"/>
          <w:szCs w:val="22"/>
        </w:rPr>
        <w:t>2024</w:t>
      </w:r>
      <w:r w:rsidRPr="00D876DA">
        <w:rPr>
          <w:rStyle w:val="normaltextrun"/>
          <w:rFonts w:cs="Arial"/>
          <w:b/>
          <w:bCs/>
          <w:sz w:val="22"/>
          <w:szCs w:val="22"/>
        </w:rPr>
        <w:t xml:space="preserve"> r.,</w:t>
      </w:r>
    </w:p>
    <w:p w14:paraId="14099445" w14:textId="77777777" w:rsidR="00376FB0" w:rsidRPr="00D876DA" w:rsidRDefault="00376FB0" w:rsidP="00376FB0">
      <w:pPr>
        <w:pStyle w:val="paragraph"/>
        <w:numPr>
          <w:ilvl w:val="0"/>
          <w:numId w:val="78"/>
        </w:numPr>
        <w:spacing w:before="0" w:beforeAutospacing="0" w:after="0" w:afterAutospacing="0" w:line="276" w:lineRule="auto"/>
        <w:ind w:left="993" w:hanging="283"/>
        <w:textAlignment w:val="baseline"/>
        <w:rPr>
          <w:rFonts w:cs="Arial"/>
          <w:b/>
          <w:bCs/>
          <w:sz w:val="22"/>
          <w:szCs w:val="22"/>
        </w:rPr>
      </w:pPr>
      <w:r w:rsidRPr="00D876DA">
        <w:rPr>
          <w:rFonts w:cs="Arial"/>
          <w:sz w:val="22"/>
          <w:szCs w:val="22"/>
        </w:rPr>
        <w:t xml:space="preserve">Wykonawca </w:t>
      </w:r>
      <w:r w:rsidRPr="005F3410">
        <w:rPr>
          <w:rFonts w:cs="Arial"/>
          <w:sz w:val="22"/>
          <w:szCs w:val="22"/>
        </w:rPr>
        <w:t xml:space="preserve">szczegóły dot. terminu kampanii zawrze </w:t>
      </w:r>
      <w:r w:rsidRPr="00D876DA">
        <w:rPr>
          <w:rFonts w:cs="Arial"/>
          <w:sz w:val="22"/>
          <w:szCs w:val="22"/>
        </w:rPr>
        <w:t>w harmonogramie kampanii, który przekaże do akceptacji Zamawiającego zgodnie z pkt VI.</w:t>
      </w:r>
      <w:r w:rsidRPr="00D876DA">
        <w:rPr>
          <w:rStyle w:val="normaltextrun"/>
          <w:rFonts w:cs="Arial"/>
          <w:sz w:val="22"/>
          <w:szCs w:val="22"/>
          <w:lang w:val="x-none"/>
        </w:rPr>
        <w:t>  </w:t>
      </w:r>
      <w:r w:rsidRPr="00D876DA">
        <w:rPr>
          <w:rStyle w:val="eop"/>
          <w:rFonts w:cs="Arial"/>
          <w:sz w:val="22"/>
          <w:szCs w:val="22"/>
        </w:rPr>
        <w:t> </w:t>
      </w:r>
    </w:p>
    <w:p w14:paraId="4E89D583" w14:textId="77777777" w:rsidR="00376FB0" w:rsidRPr="00920032" w:rsidRDefault="00376FB0" w:rsidP="00376FB0">
      <w:pPr>
        <w:pStyle w:val="paragraph"/>
        <w:spacing w:before="0" w:beforeAutospacing="0" w:after="0" w:afterAutospacing="0" w:line="276" w:lineRule="auto"/>
        <w:ind w:right="105"/>
        <w:textAlignment w:val="baseline"/>
        <w:rPr>
          <w:rFonts w:cs="Arial"/>
          <w:sz w:val="22"/>
          <w:szCs w:val="22"/>
        </w:rPr>
      </w:pPr>
      <w:r w:rsidRPr="00920032">
        <w:rPr>
          <w:rStyle w:val="eop"/>
          <w:rFonts w:cs="Arial"/>
          <w:sz w:val="22"/>
          <w:szCs w:val="22"/>
        </w:rPr>
        <w:t> </w:t>
      </w:r>
    </w:p>
    <w:p w14:paraId="18D0D025" w14:textId="77777777" w:rsidR="00376FB0" w:rsidRDefault="00376FB0" w:rsidP="00376FB0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920032">
        <w:rPr>
          <w:rStyle w:val="normaltextrun"/>
          <w:rFonts w:cs="Arial"/>
          <w:b/>
          <w:bCs/>
          <w:sz w:val="22"/>
          <w:szCs w:val="22"/>
        </w:rPr>
        <w:t xml:space="preserve">Opracowanie i realizacja wysyłki mailingowej </w:t>
      </w:r>
      <w:r>
        <w:rPr>
          <w:rStyle w:val="normaltextrun"/>
          <w:rFonts w:cs="Arial"/>
          <w:b/>
          <w:bCs/>
          <w:sz w:val="22"/>
          <w:szCs w:val="22"/>
        </w:rPr>
        <w:t>KAMPANIA MAILINGOWA III:</w:t>
      </w:r>
    </w:p>
    <w:p w14:paraId="1DCDCED8" w14:textId="77777777" w:rsidR="00376FB0" w:rsidRDefault="00376FB0" w:rsidP="00376FB0">
      <w:pPr>
        <w:pStyle w:val="paragraph"/>
        <w:numPr>
          <w:ilvl w:val="0"/>
          <w:numId w:val="79"/>
        </w:numPr>
        <w:spacing w:before="0" w:beforeAutospacing="0" w:after="0" w:afterAutospacing="0" w:line="276" w:lineRule="auto"/>
        <w:textAlignment w:val="baseline"/>
        <w:rPr>
          <w:rStyle w:val="normaltextrun"/>
          <w:rFonts w:cs="Arial"/>
          <w:sz w:val="22"/>
          <w:szCs w:val="22"/>
        </w:rPr>
      </w:pPr>
      <w:r>
        <w:rPr>
          <w:rStyle w:val="normaltextrun"/>
          <w:rFonts w:cs="Arial"/>
          <w:b/>
          <w:bCs/>
          <w:sz w:val="22"/>
          <w:szCs w:val="22"/>
        </w:rPr>
        <w:t>grupa docelowa:</w:t>
      </w:r>
    </w:p>
    <w:p w14:paraId="7B84FF2B" w14:textId="77777777" w:rsidR="00376FB0" w:rsidRDefault="00376FB0" w:rsidP="00376FB0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cs="Arial"/>
          <w:sz w:val="22"/>
          <w:szCs w:val="22"/>
        </w:rPr>
      </w:pPr>
      <w:r w:rsidRPr="00D876DA">
        <w:rPr>
          <w:rStyle w:val="normaltextrun"/>
          <w:rFonts w:cs="Arial"/>
          <w:sz w:val="22"/>
          <w:szCs w:val="22"/>
        </w:rPr>
        <w:t>kampania skierowana na adresy mailowe jednostek samorządu terytorialnego (gminnych, powiatowych, wojewódzkich), przy czym wielkość bazy adresów mailowych musi zawierać minimum 2000 (dwa tysiące) pozycji</w:t>
      </w:r>
      <w:r>
        <w:rPr>
          <w:rStyle w:val="normaltextrun"/>
          <w:rFonts w:cs="Arial"/>
          <w:sz w:val="22"/>
          <w:szCs w:val="22"/>
        </w:rPr>
        <w:t>,</w:t>
      </w:r>
    </w:p>
    <w:p w14:paraId="383E187F" w14:textId="77777777" w:rsidR="00376FB0" w:rsidRDefault="00376FB0" w:rsidP="00376FB0">
      <w:pPr>
        <w:pStyle w:val="paragraph"/>
        <w:numPr>
          <w:ilvl w:val="0"/>
          <w:numId w:val="80"/>
        </w:numPr>
        <w:spacing w:before="0" w:beforeAutospacing="0" w:after="0" w:afterAutospacing="0" w:line="276" w:lineRule="auto"/>
        <w:ind w:right="105"/>
        <w:textAlignment w:val="baseline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obowiązki Wykonawcy:</w:t>
      </w:r>
    </w:p>
    <w:p w14:paraId="413E8DFD" w14:textId="77777777" w:rsidR="00376FB0" w:rsidRDefault="00376FB0" w:rsidP="00376FB0">
      <w:pPr>
        <w:pStyle w:val="paragraph"/>
        <w:numPr>
          <w:ilvl w:val="0"/>
          <w:numId w:val="81"/>
        </w:numPr>
        <w:spacing w:before="0" w:beforeAutospacing="0" w:after="0" w:afterAutospacing="0" w:line="276" w:lineRule="auto"/>
        <w:ind w:left="1134" w:right="105"/>
        <w:textAlignment w:val="baseline"/>
        <w:rPr>
          <w:rFonts w:cs="Arial"/>
          <w:b/>
          <w:bCs/>
          <w:sz w:val="22"/>
          <w:szCs w:val="22"/>
        </w:rPr>
      </w:pPr>
      <w:r w:rsidRPr="00D876DA">
        <w:rPr>
          <w:rStyle w:val="normaltextrun"/>
          <w:rFonts w:cs="Arial"/>
          <w:sz w:val="22"/>
          <w:szCs w:val="22"/>
        </w:rPr>
        <w:lastRenderedPageBreak/>
        <w:t>opracowanie bazy adresów mailowych jest obowiązkiem Wykonawcy,</w:t>
      </w:r>
    </w:p>
    <w:p w14:paraId="17D9F230" w14:textId="77777777" w:rsidR="00376FB0" w:rsidRDefault="00376FB0" w:rsidP="00376FB0">
      <w:pPr>
        <w:pStyle w:val="paragraph"/>
        <w:numPr>
          <w:ilvl w:val="0"/>
          <w:numId w:val="81"/>
        </w:numPr>
        <w:spacing w:before="0" w:beforeAutospacing="0" w:after="0" w:afterAutospacing="0" w:line="276" w:lineRule="auto"/>
        <w:ind w:left="1134" w:right="105"/>
        <w:textAlignment w:val="baseline"/>
        <w:rPr>
          <w:rFonts w:cs="Arial"/>
          <w:b/>
          <w:bCs/>
          <w:sz w:val="22"/>
          <w:szCs w:val="22"/>
        </w:rPr>
      </w:pPr>
      <w:r w:rsidRPr="00D876DA">
        <w:rPr>
          <w:rStyle w:val="normaltextrun"/>
          <w:rFonts w:cs="Arial"/>
          <w:sz w:val="22"/>
          <w:szCs w:val="22"/>
        </w:rPr>
        <w:t>graficzne opracowanie elementów wchodzących  w skład szablonu wysyłanej wiadomości w oparciu o materiały dostarczone przez Zamawiającego,</w:t>
      </w:r>
      <w:r w:rsidRPr="00D876DA">
        <w:rPr>
          <w:rStyle w:val="eop"/>
          <w:rFonts w:cs="Arial"/>
          <w:sz w:val="22"/>
          <w:szCs w:val="22"/>
        </w:rPr>
        <w:t> </w:t>
      </w:r>
    </w:p>
    <w:p w14:paraId="1F2CD5A9" w14:textId="77777777" w:rsidR="00376FB0" w:rsidRDefault="00376FB0" w:rsidP="00376FB0">
      <w:pPr>
        <w:pStyle w:val="paragraph"/>
        <w:numPr>
          <w:ilvl w:val="0"/>
          <w:numId w:val="81"/>
        </w:numPr>
        <w:spacing w:before="0" w:beforeAutospacing="0" w:after="0" w:afterAutospacing="0" w:line="276" w:lineRule="auto"/>
        <w:ind w:left="1134" w:right="105"/>
        <w:textAlignment w:val="baseline"/>
        <w:rPr>
          <w:rFonts w:cs="Arial"/>
          <w:b/>
          <w:bCs/>
          <w:sz w:val="22"/>
          <w:szCs w:val="22"/>
        </w:rPr>
      </w:pPr>
      <w:r w:rsidRPr="00D876DA">
        <w:rPr>
          <w:rStyle w:val="normaltextrun"/>
          <w:rFonts w:cs="Arial"/>
          <w:sz w:val="22"/>
          <w:szCs w:val="22"/>
        </w:rPr>
        <w:t>opracowanie treści wysyłanego mailingu, przy czym wszystkie informacje merytoryczne zostaną dostarczone przez Zamawiającego,</w:t>
      </w:r>
    </w:p>
    <w:p w14:paraId="160D6D0B" w14:textId="77777777" w:rsidR="00376FB0" w:rsidRPr="00D876DA" w:rsidRDefault="00376FB0" w:rsidP="00376FB0">
      <w:pPr>
        <w:pStyle w:val="paragraph"/>
        <w:numPr>
          <w:ilvl w:val="0"/>
          <w:numId w:val="81"/>
        </w:numPr>
        <w:spacing w:before="0" w:beforeAutospacing="0" w:after="0" w:afterAutospacing="0" w:line="276" w:lineRule="auto"/>
        <w:ind w:left="1134" w:right="105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D876DA">
        <w:rPr>
          <w:rStyle w:val="normaltextrun"/>
          <w:rFonts w:cs="Arial"/>
          <w:sz w:val="22"/>
          <w:szCs w:val="22"/>
        </w:rPr>
        <w:t>przedstawienie do akceptacji Zamawiającemu szablon mailingu wraz z proponowaną treścią na minimum pięć dni roboczych przed planowaną wysyłką.</w:t>
      </w:r>
    </w:p>
    <w:p w14:paraId="1C1CFEC3" w14:textId="77777777" w:rsidR="00376FB0" w:rsidRDefault="00376FB0" w:rsidP="00376FB0">
      <w:pPr>
        <w:pStyle w:val="paragraph"/>
        <w:numPr>
          <w:ilvl w:val="0"/>
          <w:numId w:val="82"/>
        </w:numPr>
        <w:spacing w:before="0" w:beforeAutospacing="0" w:after="0" w:afterAutospacing="0" w:line="276" w:lineRule="auto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D876DA">
        <w:rPr>
          <w:rStyle w:val="normaltextrun"/>
          <w:rFonts w:cs="Arial"/>
          <w:b/>
          <w:bCs/>
          <w:sz w:val="22"/>
          <w:szCs w:val="22"/>
        </w:rPr>
        <w:t>termin kampanii:</w:t>
      </w:r>
    </w:p>
    <w:p w14:paraId="1F66486C" w14:textId="4F503888" w:rsidR="00376FB0" w:rsidRPr="005F3410" w:rsidRDefault="00376FB0" w:rsidP="00376FB0">
      <w:pPr>
        <w:pStyle w:val="paragraph"/>
        <w:numPr>
          <w:ilvl w:val="0"/>
          <w:numId w:val="83"/>
        </w:numPr>
        <w:spacing w:before="0" w:beforeAutospacing="0" w:after="0" w:afterAutospacing="0" w:line="276" w:lineRule="auto"/>
        <w:ind w:left="1134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5F3410">
        <w:rPr>
          <w:rStyle w:val="normaltextrun"/>
          <w:rFonts w:cs="Arial"/>
          <w:sz w:val="22"/>
          <w:szCs w:val="22"/>
        </w:rPr>
        <w:t xml:space="preserve">wysyłka zostanie zrealizowana </w:t>
      </w:r>
      <w:r w:rsidRPr="005F3410">
        <w:rPr>
          <w:rStyle w:val="normaltextrun"/>
          <w:rFonts w:cs="Arial"/>
          <w:b/>
          <w:bCs/>
          <w:sz w:val="22"/>
          <w:szCs w:val="22"/>
        </w:rPr>
        <w:t xml:space="preserve">do końca </w:t>
      </w:r>
      <w:r w:rsidR="003A19C7">
        <w:rPr>
          <w:rStyle w:val="normaltextrun"/>
          <w:rFonts w:cs="Arial"/>
          <w:b/>
          <w:bCs/>
          <w:sz w:val="22"/>
          <w:szCs w:val="22"/>
        </w:rPr>
        <w:t>listopada</w:t>
      </w:r>
      <w:r w:rsidRPr="005F3410">
        <w:rPr>
          <w:rStyle w:val="normaltextrun"/>
          <w:rFonts w:cs="Arial"/>
          <w:b/>
          <w:bCs/>
          <w:sz w:val="22"/>
          <w:szCs w:val="22"/>
        </w:rPr>
        <w:t xml:space="preserve"> </w:t>
      </w:r>
      <w:r w:rsidR="00F62B3F">
        <w:rPr>
          <w:rStyle w:val="normaltextrun"/>
          <w:rFonts w:cs="Arial"/>
          <w:b/>
          <w:bCs/>
          <w:sz w:val="22"/>
          <w:szCs w:val="22"/>
        </w:rPr>
        <w:t>2024</w:t>
      </w:r>
      <w:r w:rsidRPr="005F3410">
        <w:rPr>
          <w:rStyle w:val="normaltextrun"/>
          <w:rFonts w:cs="Arial"/>
          <w:b/>
          <w:bCs/>
          <w:sz w:val="22"/>
          <w:szCs w:val="22"/>
        </w:rPr>
        <w:t xml:space="preserve"> r.,</w:t>
      </w:r>
    </w:p>
    <w:p w14:paraId="31F518F3" w14:textId="77777777" w:rsidR="00376FB0" w:rsidRPr="005F3410" w:rsidRDefault="00376FB0" w:rsidP="00376FB0">
      <w:pPr>
        <w:pStyle w:val="paragraph"/>
        <w:numPr>
          <w:ilvl w:val="0"/>
          <w:numId w:val="83"/>
        </w:numPr>
        <w:spacing w:before="0" w:beforeAutospacing="0" w:after="0" w:afterAutospacing="0" w:line="276" w:lineRule="auto"/>
        <w:ind w:left="1134"/>
        <w:textAlignment w:val="baseline"/>
        <w:rPr>
          <w:rFonts w:cs="Arial"/>
          <w:b/>
          <w:bCs/>
          <w:sz w:val="22"/>
          <w:szCs w:val="22"/>
        </w:rPr>
      </w:pPr>
      <w:r w:rsidRPr="005F3410">
        <w:rPr>
          <w:rFonts w:cs="Arial"/>
          <w:sz w:val="22"/>
          <w:szCs w:val="22"/>
        </w:rPr>
        <w:t>Wykonawca szczegóły dot. terminu kampanii zawrze w harmonogramie kampanii, który przekaże do akceptacji Zamawiającego zgodnie z pkt VI.</w:t>
      </w:r>
    </w:p>
    <w:p w14:paraId="22CAE138" w14:textId="77777777" w:rsidR="00376FB0" w:rsidRPr="005F3410" w:rsidRDefault="00376FB0" w:rsidP="00376FB0">
      <w:pPr>
        <w:pStyle w:val="Akapitzlist"/>
        <w:spacing w:line="276" w:lineRule="auto"/>
        <w:ind w:left="426"/>
        <w:rPr>
          <w:rFonts w:cs="Arial"/>
          <w:b/>
          <w:bCs/>
          <w:sz w:val="22"/>
          <w:szCs w:val="22"/>
        </w:rPr>
      </w:pPr>
    </w:p>
    <w:p w14:paraId="5C2EEAFF" w14:textId="77777777" w:rsidR="00376FB0" w:rsidRPr="005F3410" w:rsidRDefault="00376FB0" w:rsidP="00376FB0">
      <w:pPr>
        <w:pStyle w:val="Akapitzlist"/>
        <w:numPr>
          <w:ilvl w:val="0"/>
          <w:numId w:val="43"/>
        </w:numPr>
        <w:spacing w:line="276" w:lineRule="auto"/>
        <w:ind w:left="284"/>
        <w:rPr>
          <w:rFonts w:cs="Arial"/>
          <w:b/>
          <w:bCs/>
          <w:sz w:val="22"/>
          <w:szCs w:val="22"/>
        </w:rPr>
      </w:pPr>
      <w:r w:rsidRPr="005F3410">
        <w:rPr>
          <w:rFonts w:cs="Arial"/>
          <w:b/>
          <w:bCs/>
          <w:sz w:val="22"/>
          <w:szCs w:val="22"/>
        </w:rPr>
        <w:t>KAMPANIA W KINACH – REALIZOWANA W RAMACH PRAWA OPCJI OPISANEGO W ROZDZIALE XIX SWZ:</w:t>
      </w:r>
    </w:p>
    <w:p w14:paraId="0EFA27AF" w14:textId="77777777" w:rsidR="00376FB0" w:rsidRPr="005F3410" w:rsidRDefault="00376FB0" w:rsidP="00376FB0">
      <w:pPr>
        <w:pStyle w:val="Akapitzlist"/>
        <w:numPr>
          <w:ilvl w:val="0"/>
          <w:numId w:val="44"/>
        </w:numPr>
        <w:spacing w:line="276" w:lineRule="auto"/>
        <w:ind w:left="709"/>
        <w:rPr>
          <w:rFonts w:cs="Arial"/>
          <w:b/>
          <w:bCs/>
          <w:sz w:val="22"/>
          <w:szCs w:val="22"/>
        </w:rPr>
      </w:pPr>
      <w:r w:rsidRPr="005F3410">
        <w:rPr>
          <w:rFonts w:cs="Arial"/>
          <w:b/>
          <w:bCs/>
          <w:sz w:val="22"/>
          <w:szCs w:val="22"/>
        </w:rPr>
        <w:t>Emisja spotów dostarczonych przez Zamawiającego (czas trwania jednej emisji: 30 sekund) w kinach w całej Polsce, zgodnie z podanymi niżej parametrami:</w:t>
      </w:r>
    </w:p>
    <w:p w14:paraId="2DD11F65" w14:textId="77777777" w:rsidR="00376FB0" w:rsidRPr="005B0C04" w:rsidRDefault="00376FB0" w:rsidP="00376FB0">
      <w:pPr>
        <w:pStyle w:val="Akapitzlist"/>
        <w:numPr>
          <w:ilvl w:val="0"/>
          <w:numId w:val="42"/>
        </w:numPr>
        <w:overflowPunct/>
        <w:autoSpaceDE/>
        <w:autoSpaceDN/>
        <w:adjustRightInd/>
        <w:spacing w:after="160" w:line="276" w:lineRule="auto"/>
        <w:ind w:left="993"/>
        <w:textAlignment w:val="auto"/>
        <w:rPr>
          <w:rFonts w:cs="Arial"/>
          <w:color w:val="000000" w:themeColor="text1"/>
          <w:sz w:val="22"/>
          <w:szCs w:val="22"/>
        </w:rPr>
      </w:pPr>
      <w:r w:rsidRPr="005F3410">
        <w:rPr>
          <w:rFonts w:cs="Arial"/>
          <w:b/>
          <w:bCs/>
          <w:sz w:val="22"/>
          <w:szCs w:val="22"/>
        </w:rPr>
        <w:t>Liczba kin, w których będzie realizowana kampania</w:t>
      </w:r>
      <w:r w:rsidRPr="005F3410">
        <w:rPr>
          <w:rFonts w:cs="Arial"/>
          <w:sz w:val="22"/>
          <w:szCs w:val="22"/>
        </w:rPr>
        <w:t>: minimum 50; z uwzględnieniem  </w:t>
      </w:r>
      <w:r w:rsidRPr="005B0C04">
        <w:rPr>
          <w:rFonts w:cs="Arial"/>
          <w:color w:val="000000" w:themeColor="text1"/>
          <w:sz w:val="22"/>
          <w:szCs w:val="22"/>
        </w:rPr>
        <w:t>lokalizacji we wszystkich 16 województwach (zasięg ogólnopolski), w  tym miast powyżej 100 tys. mieszkańców oraz miast do 100 tys. mieszkańców</w:t>
      </w:r>
      <w:r>
        <w:rPr>
          <w:rFonts w:cs="Arial"/>
          <w:color w:val="000000" w:themeColor="text1"/>
          <w:sz w:val="22"/>
          <w:szCs w:val="22"/>
        </w:rPr>
        <w:t xml:space="preserve"> (te ostatnie</w:t>
      </w:r>
      <w:r w:rsidRPr="005B0C04">
        <w:rPr>
          <w:rFonts w:cs="Arial"/>
          <w:color w:val="000000" w:themeColor="text1"/>
          <w:sz w:val="22"/>
          <w:szCs w:val="22"/>
        </w:rPr>
        <w:t xml:space="preserve"> powinny stanowić min. 30 proc. lokalizacji ze wszystkich wskazanych przez Wykonawcę</w:t>
      </w:r>
      <w:r>
        <w:rPr>
          <w:rFonts w:cs="Arial"/>
          <w:color w:val="000000" w:themeColor="text1"/>
          <w:sz w:val="22"/>
          <w:szCs w:val="22"/>
        </w:rPr>
        <w:t>),</w:t>
      </w:r>
      <w:r w:rsidRPr="005B0C04">
        <w:rPr>
          <w:rFonts w:cs="Arial"/>
          <w:color w:val="000000" w:themeColor="text1"/>
          <w:sz w:val="22"/>
          <w:szCs w:val="22"/>
        </w:rPr>
        <w:t> </w:t>
      </w:r>
    </w:p>
    <w:p w14:paraId="4AAE2FB8" w14:textId="77777777" w:rsidR="00376FB0" w:rsidRPr="005B0C04" w:rsidRDefault="00376FB0" w:rsidP="00376FB0">
      <w:pPr>
        <w:pStyle w:val="Akapitzlist"/>
        <w:numPr>
          <w:ilvl w:val="0"/>
          <w:numId w:val="42"/>
        </w:numPr>
        <w:overflowPunct/>
        <w:autoSpaceDE/>
        <w:autoSpaceDN/>
        <w:adjustRightInd/>
        <w:spacing w:after="160" w:line="276" w:lineRule="auto"/>
        <w:ind w:left="993"/>
        <w:textAlignment w:val="auto"/>
        <w:rPr>
          <w:rFonts w:cs="Arial"/>
          <w:color w:val="000000" w:themeColor="text1"/>
          <w:sz w:val="22"/>
          <w:szCs w:val="22"/>
        </w:rPr>
      </w:pPr>
      <w:r w:rsidRPr="005B0C04">
        <w:rPr>
          <w:rStyle w:val="cf01"/>
          <w:rFonts w:cs="Arial"/>
          <w:b/>
          <w:bCs/>
          <w:color w:val="000000" w:themeColor="text1"/>
          <w:sz w:val="22"/>
          <w:szCs w:val="22"/>
        </w:rPr>
        <w:t>Estymowana widownia</w:t>
      </w:r>
      <w:r>
        <w:rPr>
          <w:rStyle w:val="cf01"/>
          <w:rFonts w:cs="Arial"/>
          <w:b/>
          <w:bCs/>
          <w:color w:val="000000" w:themeColor="text1"/>
          <w:sz w:val="22"/>
          <w:szCs w:val="22"/>
        </w:rPr>
        <w:t>:</w:t>
      </w:r>
      <w:r w:rsidRPr="005B0C04">
        <w:rPr>
          <w:rStyle w:val="cf01"/>
          <w:rFonts w:cs="Arial"/>
          <w:color w:val="000000" w:themeColor="text1"/>
          <w:sz w:val="22"/>
          <w:szCs w:val="22"/>
        </w:rPr>
        <w:t xml:space="preserve"> 562 </w:t>
      </w:r>
      <w:r>
        <w:rPr>
          <w:rStyle w:val="cf01"/>
          <w:rFonts w:cs="Arial"/>
          <w:color w:val="000000" w:themeColor="text1"/>
          <w:sz w:val="22"/>
          <w:szCs w:val="22"/>
        </w:rPr>
        <w:t>000</w:t>
      </w:r>
      <w:r w:rsidRPr="005B0C04">
        <w:rPr>
          <w:rStyle w:val="cf01"/>
          <w:rFonts w:cs="Arial"/>
          <w:color w:val="000000" w:themeColor="text1"/>
          <w:sz w:val="22"/>
          <w:szCs w:val="22"/>
        </w:rPr>
        <w:t xml:space="preserve"> osób</w:t>
      </w:r>
      <w:r>
        <w:rPr>
          <w:rStyle w:val="cf01"/>
          <w:rFonts w:cs="Arial"/>
          <w:color w:val="000000" w:themeColor="text1"/>
          <w:sz w:val="22"/>
          <w:szCs w:val="22"/>
        </w:rPr>
        <w:t>,</w:t>
      </w:r>
    </w:p>
    <w:p w14:paraId="1769915E" w14:textId="77777777" w:rsidR="00376FB0" w:rsidRPr="005B0C04" w:rsidRDefault="00376FB0" w:rsidP="00376FB0">
      <w:pPr>
        <w:pStyle w:val="Akapitzlist"/>
        <w:numPr>
          <w:ilvl w:val="0"/>
          <w:numId w:val="42"/>
        </w:numPr>
        <w:overflowPunct/>
        <w:autoSpaceDE/>
        <w:autoSpaceDN/>
        <w:adjustRightInd/>
        <w:spacing w:after="160" w:line="276" w:lineRule="auto"/>
        <w:ind w:left="993"/>
        <w:textAlignment w:val="auto"/>
        <w:rPr>
          <w:rFonts w:cs="Arial"/>
          <w:color w:val="000000" w:themeColor="text1"/>
          <w:sz w:val="22"/>
          <w:szCs w:val="22"/>
        </w:rPr>
      </w:pPr>
      <w:r w:rsidRPr="005B0C04">
        <w:rPr>
          <w:rFonts w:cs="Arial"/>
          <w:b/>
          <w:bCs/>
          <w:color w:val="000000" w:themeColor="text1"/>
          <w:sz w:val="22"/>
          <w:szCs w:val="22"/>
        </w:rPr>
        <w:t>Liczba ekranów:</w:t>
      </w:r>
      <w:r w:rsidRPr="005B0C04">
        <w:rPr>
          <w:rFonts w:cs="Arial"/>
          <w:color w:val="000000" w:themeColor="text1"/>
          <w:sz w:val="22"/>
          <w:szCs w:val="22"/>
        </w:rPr>
        <w:t xml:space="preserve"> minimum 300;</w:t>
      </w:r>
    </w:p>
    <w:p w14:paraId="47FA8FBA" w14:textId="77777777" w:rsidR="00376FB0" w:rsidRPr="00240F6A" w:rsidRDefault="00376FB0" w:rsidP="00376FB0">
      <w:pPr>
        <w:pStyle w:val="Akapitzlist"/>
        <w:numPr>
          <w:ilvl w:val="0"/>
          <w:numId w:val="42"/>
        </w:numPr>
        <w:overflowPunct/>
        <w:autoSpaceDE/>
        <w:autoSpaceDN/>
        <w:adjustRightInd/>
        <w:spacing w:after="160" w:line="276" w:lineRule="auto"/>
        <w:ind w:left="993"/>
        <w:textAlignment w:val="auto"/>
        <w:rPr>
          <w:rFonts w:cs="Arial"/>
          <w:color w:val="000000" w:themeColor="text1"/>
          <w:sz w:val="22"/>
          <w:szCs w:val="22"/>
        </w:rPr>
      </w:pPr>
      <w:r w:rsidRPr="005B0C04">
        <w:rPr>
          <w:rFonts w:cs="Arial"/>
          <w:b/>
          <w:bCs/>
          <w:color w:val="000000" w:themeColor="text1"/>
          <w:sz w:val="22"/>
          <w:szCs w:val="22"/>
        </w:rPr>
        <w:t>Emisja spotu:</w:t>
      </w:r>
      <w:r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Pr="00240F6A">
        <w:rPr>
          <w:rFonts w:cs="Arial"/>
          <w:color w:val="000000" w:themeColor="text1"/>
          <w:sz w:val="22"/>
          <w:szCs w:val="22"/>
        </w:rPr>
        <w:t xml:space="preserve">po zwiastunach filmowych; przed seansem, </w:t>
      </w:r>
    </w:p>
    <w:p w14:paraId="72689E78" w14:textId="77777777" w:rsidR="00376FB0" w:rsidRPr="005B0C04" w:rsidRDefault="00376FB0" w:rsidP="00376FB0">
      <w:pPr>
        <w:pStyle w:val="Akapitzlist"/>
        <w:numPr>
          <w:ilvl w:val="0"/>
          <w:numId w:val="42"/>
        </w:numPr>
        <w:overflowPunct/>
        <w:autoSpaceDE/>
        <w:autoSpaceDN/>
        <w:adjustRightInd/>
        <w:spacing w:after="160" w:line="276" w:lineRule="auto"/>
        <w:ind w:left="993"/>
        <w:textAlignment w:val="auto"/>
        <w:rPr>
          <w:rFonts w:cs="Arial"/>
          <w:color w:val="000000" w:themeColor="text1"/>
          <w:sz w:val="22"/>
          <w:szCs w:val="22"/>
        </w:rPr>
      </w:pPr>
      <w:r w:rsidRPr="00423F6E">
        <w:rPr>
          <w:rFonts w:cs="Arial"/>
          <w:b/>
          <w:bCs/>
          <w:color w:val="000000" w:themeColor="text1"/>
          <w:sz w:val="22"/>
          <w:szCs w:val="22"/>
        </w:rPr>
        <w:t>Konwersja spotu do formatu DCP</w:t>
      </w:r>
      <w:r w:rsidRPr="005B0C04">
        <w:rPr>
          <w:rFonts w:cs="Arial"/>
          <w:color w:val="000000" w:themeColor="text1"/>
          <w:sz w:val="22"/>
          <w:szCs w:val="22"/>
        </w:rPr>
        <w:t xml:space="preserve"> po stronie Wykonawcy</w:t>
      </w:r>
      <w:r>
        <w:rPr>
          <w:rFonts w:cs="Arial"/>
          <w:color w:val="000000" w:themeColor="text1"/>
          <w:sz w:val="22"/>
          <w:szCs w:val="22"/>
        </w:rPr>
        <w:t>,</w:t>
      </w:r>
      <w:r w:rsidRPr="005B0C04">
        <w:rPr>
          <w:rFonts w:cs="Arial"/>
          <w:color w:val="000000" w:themeColor="text1"/>
          <w:sz w:val="22"/>
          <w:szCs w:val="22"/>
        </w:rPr>
        <w:t xml:space="preserve"> </w:t>
      </w:r>
    </w:p>
    <w:p w14:paraId="329461DF" w14:textId="39ADFF10" w:rsidR="00376FB0" w:rsidRPr="002476C0" w:rsidRDefault="00376FB0" w:rsidP="00376FB0">
      <w:pPr>
        <w:pStyle w:val="Akapitzlist"/>
        <w:numPr>
          <w:ilvl w:val="0"/>
          <w:numId w:val="42"/>
        </w:numPr>
        <w:overflowPunct/>
        <w:autoSpaceDE/>
        <w:autoSpaceDN/>
        <w:adjustRightInd/>
        <w:spacing w:after="160" w:line="276" w:lineRule="auto"/>
        <w:ind w:left="993"/>
        <w:textAlignment w:val="auto"/>
        <w:rPr>
          <w:rFonts w:cs="Arial"/>
          <w:color w:val="000000" w:themeColor="text1"/>
          <w:sz w:val="22"/>
          <w:szCs w:val="22"/>
        </w:rPr>
      </w:pPr>
      <w:r w:rsidRPr="005B0C04">
        <w:rPr>
          <w:rFonts w:cs="Arial"/>
          <w:b/>
          <w:bCs/>
          <w:color w:val="000000" w:themeColor="text1"/>
          <w:sz w:val="22"/>
          <w:szCs w:val="22"/>
        </w:rPr>
        <w:t>Czas trwania kampanii</w:t>
      </w:r>
      <w:r w:rsidRPr="005B0C04">
        <w:rPr>
          <w:rFonts w:cs="Arial"/>
          <w:color w:val="000000" w:themeColor="text1"/>
          <w:sz w:val="22"/>
          <w:szCs w:val="22"/>
        </w:rPr>
        <w:t xml:space="preserve"> – </w:t>
      </w:r>
      <w:r w:rsidRPr="00844223">
        <w:rPr>
          <w:rFonts w:cs="Arial"/>
          <w:color w:val="000000" w:themeColor="text1"/>
          <w:sz w:val="22"/>
          <w:szCs w:val="22"/>
        </w:rPr>
        <w:t xml:space="preserve">30 dni </w:t>
      </w:r>
      <w:r>
        <w:rPr>
          <w:rFonts w:cs="Arial"/>
          <w:color w:val="000000" w:themeColor="text1"/>
          <w:sz w:val="22"/>
          <w:szCs w:val="22"/>
        </w:rPr>
        <w:t xml:space="preserve">kalendarzowych </w:t>
      </w:r>
      <w:r w:rsidRPr="00844223">
        <w:rPr>
          <w:rFonts w:cs="Arial"/>
          <w:color w:val="000000" w:themeColor="text1"/>
          <w:sz w:val="22"/>
          <w:szCs w:val="22"/>
        </w:rPr>
        <w:t xml:space="preserve">w okresie od listopada </w:t>
      </w:r>
      <w:r w:rsidR="00F62B3F">
        <w:rPr>
          <w:rFonts w:cs="Arial"/>
          <w:color w:val="000000" w:themeColor="text1"/>
          <w:sz w:val="22"/>
          <w:szCs w:val="22"/>
        </w:rPr>
        <w:t>2024</w:t>
      </w:r>
      <w:r w:rsidRPr="00844223">
        <w:rPr>
          <w:rFonts w:cs="Arial"/>
          <w:color w:val="000000" w:themeColor="text1"/>
          <w:sz w:val="22"/>
          <w:szCs w:val="22"/>
        </w:rPr>
        <w:t xml:space="preserve"> r. do grudnia </w:t>
      </w:r>
      <w:r w:rsidR="00F62B3F">
        <w:rPr>
          <w:rFonts w:cs="Arial"/>
          <w:color w:val="000000" w:themeColor="text1"/>
          <w:sz w:val="22"/>
          <w:szCs w:val="22"/>
        </w:rPr>
        <w:t>2024</w:t>
      </w:r>
      <w:r w:rsidRPr="00844223">
        <w:rPr>
          <w:rFonts w:cs="Arial"/>
          <w:color w:val="000000" w:themeColor="text1"/>
          <w:sz w:val="22"/>
          <w:szCs w:val="22"/>
        </w:rPr>
        <w:t xml:space="preserve"> r., przy czym kampania musi zakończyć się najpóźniej </w:t>
      </w:r>
      <w:r w:rsidR="003A19C7">
        <w:rPr>
          <w:rFonts w:cs="Arial"/>
          <w:color w:val="000000" w:themeColor="text1"/>
          <w:sz w:val="22"/>
          <w:szCs w:val="22"/>
        </w:rPr>
        <w:t>12</w:t>
      </w:r>
      <w:r w:rsidRPr="00844223">
        <w:rPr>
          <w:rFonts w:cs="Arial"/>
          <w:color w:val="000000" w:themeColor="text1"/>
          <w:sz w:val="22"/>
          <w:szCs w:val="22"/>
        </w:rPr>
        <w:t xml:space="preserve"> grudnia </w:t>
      </w:r>
      <w:r w:rsidR="00F62B3F">
        <w:rPr>
          <w:rFonts w:cs="Arial"/>
          <w:color w:val="000000" w:themeColor="text1"/>
          <w:sz w:val="22"/>
          <w:szCs w:val="22"/>
        </w:rPr>
        <w:t>2024</w:t>
      </w:r>
      <w:r w:rsidRPr="00844223">
        <w:rPr>
          <w:rFonts w:cs="Arial"/>
          <w:color w:val="000000" w:themeColor="text1"/>
          <w:sz w:val="22"/>
          <w:szCs w:val="22"/>
        </w:rPr>
        <w:t xml:space="preserve"> r.</w:t>
      </w:r>
    </w:p>
    <w:p w14:paraId="017B80A8" w14:textId="77777777" w:rsidR="00376FB0" w:rsidRPr="00F40AF2" w:rsidRDefault="00376FB0" w:rsidP="00376FB0">
      <w:pPr>
        <w:widowControl w:val="0"/>
        <w:overflowPunct/>
        <w:adjustRightInd/>
        <w:spacing w:before="37" w:line="276" w:lineRule="auto"/>
        <w:ind w:right="117"/>
        <w:textAlignment w:val="auto"/>
        <w:rPr>
          <w:sz w:val="22"/>
          <w:szCs w:val="22"/>
        </w:rPr>
      </w:pPr>
    </w:p>
    <w:p w14:paraId="7A035BEF" w14:textId="77777777" w:rsidR="00376FB0" w:rsidRPr="00E41F18" w:rsidRDefault="00376FB0" w:rsidP="00376FB0">
      <w:pPr>
        <w:widowControl w:val="0"/>
        <w:overflowPunct/>
        <w:adjustRightInd/>
        <w:spacing w:line="276" w:lineRule="auto"/>
        <w:ind w:left="-142" w:right="109"/>
        <w:textAlignment w:val="auto"/>
        <w:rPr>
          <w:b/>
          <w:sz w:val="22"/>
        </w:rPr>
      </w:pPr>
      <w:r>
        <w:rPr>
          <w:b/>
          <w:sz w:val="22"/>
        </w:rPr>
        <w:t xml:space="preserve">VI.    </w:t>
      </w:r>
      <w:r w:rsidRPr="00E41F18">
        <w:rPr>
          <w:b/>
          <w:sz w:val="22"/>
        </w:rPr>
        <w:t>Harmonogram i inne informacje dot. realizacji kampanii:</w:t>
      </w:r>
    </w:p>
    <w:p w14:paraId="6DEAD4C9" w14:textId="77777777" w:rsidR="00376FB0" w:rsidRDefault="00376FB0" w:rsidP="00376FB0">
      <w:pPr>
        <w:pStyle w:val="Akapitzlist"/>
        <w:widowControl w:val="0"/>
        <w:overflowPunct/>
        <w:adjustRightInd/>
        <w:spacing w:line="276" w:lineRule="auto"/>
        <w:ind w:left="426" w:right="109"/>
        <w:textAlignment w:val="auto"/>
        <w:rPr>
          <w:b/>
          <w:sz w:val="22"/>
        </w:rPr>
      </w:pPr>
    </w:p>
    <w:p w14:paraId="64F21D3A" w14:textId="0E66F3E5" w:rsidR="00376FB0" w:rsidRPr="00512080" w:rsidRDefault="00376FB0" w:rsidP="00376FB0">
      <w:pPr>
        <w:pStyle w:val="Akapitzlist"/>
        <w:widowControl w:val="0"/>
        <w:numPr>
          <w:ilvl w:val="6"/>
          <w:numId w:val="1"/>
        </w:numPr>
        <w:tabs>
          <w:tab w:val="left" w:pos="1478"/>
        </w:tabs>
        <w:overflowPunct/>
        <w:adjustRightInd/>
        <w:spacing w:line="276" w:lineRule="auto"/>
        <w:ind w:right="109"/>
        <w:textAlignment w:val="auto"/>
        <w:rPr>
          <w:sz w:val="22"/>
        </w:rPr>
      </w:pPr>
      <w:r w:rsidRPr="00512080">
        <w:rPr>
          <w:sz w:val="22"/>
        </w:rPr>
        <w:t xml:space="preserve">Wszystkie działania promocyjne prowadzone w ramach kampanii opisane OPZ muszą być prowadzone i zostać zakończone </w:t>
      </w:r>
      <w:r w:rsidRPr="00512080">
        <w:rPr>
          <w:b/>
          <w:sz w:val="22"/>
        </w:rPr>
        <w:t>w terminie od daty zaakceptowania przez Zamawiającego harmonogramu kampanii</w:t>
      </w:r>
      <w:r w:rsidRPr="00512080">
        <w:rPr>
          <w:sz w:val="22"/>
        </w:rPr>
        <w:t xml:space="preserve">, o którym mowa w pkt 3 poniżej, </w:t>
      </w:r>
      <w:r w:rsidRPr="00512080">
        <w:rPr>
          <w:b/>
          <w:bCs/>
          <w:sz w:val="22"/>
        </w:rPr>
        <w:t xml:space="preserve">jednakże nie później niż do </w:t>
      </w:r>
      <w:r w:rsidR="003A19C7">
        <w:rPr>
          <w:b/>
          <w:bCs/>
          <w:sz w:val="22"/>
        </w:rPr>
        <w:t>12</w:t>
      </w:r>
      <w:r w:rsidRPr="00512080">
        <w:rPr>
          <w:b/>
          <w:bCs/>
          <w:sz w:val="22"/>
        </w:rPr>
        <w:t xml:space="preserve"> grudnia </w:t>
      </w:r>
      <w:r w:rsidR="00F62B3F">
        <w:rPr>
          <w:b/>
          <w:bCs/>
          <w:sz w:val="22"/>
        </w:rPr>
        <w:t>2024</w:t>
      </w:r>
      <w:r w:rsidRPr="00512080">
        <w:rPr>
          <w:b/>
          <w:bCs/>
          <w:sz w:val="22"/>
        </w:rPr>
        <w:t xml:space="preserve"> r.,</w:t>
      </w:r>
      <w:r w:rsidRPr="00512080">
        <w:rPr>
          <w:sz w:val="22"/>
        </w:rPr>
        <w:t xml:space="preserve"> przy czym rozliczenie kampanii (przekazanie ostatniej faktury po podpisaniu protokołu odbioru przez Zamawiającego) musi nastąpić do dnia </w:t>
      </w:r>
      <w:r w:rsidR="003A19C7">
        <w:rPr>
          <w:b/>
          <w:bCs/>
          <w:color w:val="000000" w:themeColor="text1"/>
          <w:sz w:val="22"/>
        </w:rPr>
        <w:t>13</w:t>
      </w:r>
      <w:r w:rsidRPr="00512080">
        <w:rPr>
          <w:b/>
          <w:bCs/>
          <w:color w:val="000000" w:themeColor="text1"/>
          <w:sz w:val="22"/>
        </w:rPr>
        <w:t xml:space="preserve"> grudnia </w:t>
      </w:r>
      <w:r w:rsidR="00F62B3F">
        <w:rPr>
          <w:b/>
          <w:bCs/>
          <w:color w:val="000000" w:themeColor="text1"/>
          <w:sz w:val="22"/>
        </w:rPr>
        <w:t>2024</w:t>
      </w:r>
      <w:r w:rsidRPr="00512080">
        <w:rPr>
          <w:b/>
          <w:bCs/>
          <w:color w:val="000000" w:themeColor="text1"/>
          <w:sz w:val="22"/>
        </w:rPr>
        <w:t xml:space="preserve"> roku.</w:t>
      </w:r>
    </w:p>
    <w:p w14:paraId="37581DCD" w14:textId="1142C57D" w:rsidR="00376FB0" w:rsidRPr="00C271AC" w:rsidRDefault="00376FB0" w:rsidP="00376FB0">
      <w:pPr>
        <w:pStyle w:val="Akapitzlist"/>
        <w:widowControl w:val="0"/>
        <w:numPr>
          <w:ilvl w:val="6"/>
          <w:numId w:val="1"/>
        </w:numPr>
        <w:tabs>
          <w:tab w:val="left" w:pos="1478"/>
        </w:tabs>
        <w:overflowPunct/>
        <w:adjustRightInd/>
        <w:spacing w:line="276" w:lineRule="auto"/>
        <w:ind w:right="109"/>
        <w:textAlignment w:val="auto"/>
        <w:rPr>
          <w:sz w:val="22"/>
        </w:rPr>
      </w:pPr>
      <w:r>
        <w:rPr>
          <w:sz w:val="22"/>
        </w:rPr>
        <w:t>Zamawiający</w:t>
      </w:r>
      <w:r w:rsidRPr="00C271AC">
        <w:rPr>
          <w:spacing w:val="-6"/>
          <w:sz w:val="22"/>
        </w:rPr>
        <w:t xml:space="preserve"> </w:t>
      </w:r>
      <w:r w:rsidRPr="00C271AC">
        <w:rPr>
          <w:sz w:val="22"/>
        </w:rPr>
        <w:t>przekaże</w:t>
      </w:r>
      <w:r w:rsidRPr="00C271AC">
        <w:rPr>
          <w:spacing w:val="-6"/>
          <w:sz w:val="22"/>
        </w:rPr>
        <w:t xml:space="preserve"> </w:t>
      </w:r>
      <w:r>
        <w:rPr>
          <w:sz w:val="22"/>
        </w:rPr>
        <w:t>Wykonawcy</w:t>
      </w:r>
      <w:r w:rsidRPr="00C271AC">
        <w:rPr>
          <w:spacing w:val="-7"/>
          <w:sz w:val="22"/>
        </w:rPr>
        <w:t xml:space="preserve"> </w:t>
      </w:r>
      <w:r w:rsidRPr="00C271AC">
        <w:rPr>
          <w:b/>
          <w:sz w:val="22"/>
        </w:rPr>
        <w:t>materiały</w:t>
      </w:r>
      <w:r w:rsidRPr="00C271AC">
        <w:rPr>
          <w:b/>
          <w:spacing w:val="-8"/>
          <w:sz w:val="22"/>
        </w:rPr>
        <w:t xml:space="preserve"> </w:t>
      </w:r>
      <w:r w:rsidRPr="00C271AC">
        <w:rPr>
          <w:b/>
          <w:sz w:val="22"/>
        </w:rPr>
        <w:t>niezbędne</w:t>
      </w:r>
      <w:r w:rsidRPr="00C271AC">
        <w:rPr>
          <w:b/>
          <w:spacing w:val="-6"/>
          <w:sz w:val="22"/>
        </w:rPr>
        <w:t xml:space="preserve"> </w:t>
      </w:r>
      <w:r w:rsidRPr="00C271AC">
        <w:rPr>
          <w:b/>
          <w:sz w:val="22"/>
        </w:rPr>
        <w:t>do</w:t>
      </w:r>
      <w:r w:rsidRPr="00C271AC">
        <w:rPr>
          <w:b/>
          <w:spacing w:val="-9"/>
          <w:sz w:val="22"/>
        </w:rPr>
        <w:t xml:space="preserve"> </w:t>
      </w:r>
      <w:r w:rsidRPr="00C271AC">
        <w:rPr>
          <w:b/>
          <w:sz w:val="22"/>
        </w:rPr>
        <w:t>prowadzenia</w:t>
      </w:r>
      <w:r w:rsidRPr="00C271AC">
        <w:rPr>
          <w:b/>
          <w:spacing w:val="-5"/>
          <w:sz w:val="22"/>
        </w:rPr>
        <w:t xml:space="preserve"> </w:t>
      </w:r>
      <w:r w:rsidRPr="00C271AC">
        <w:rPr>
          <w:b/>
          <w:sz w:val="22"/>
        </w:rPr>
        <w:t>kampanii</w:t>
      </w:r>
      <w:r w:rsidRPr="00C271AC">
        <w:rPr>
          <w:b/>
          <w:spacing w:val="-5"/>
          <w:sz w:val="22"/>
        </w:rPr>
        <w:t xml:space="preserve"> </w:t>
      </w:r>
      <w:r w:rsidRPr="00C271AC">
        <w:rPr>
          <w:sz w:val="22"/>
        </w:rPr>
        <w:t>tj.</w:t>
      </w:r>
      <w:r w:rsidRPr="00C271AC">
        <w:rPr>
          <w:spacing w:val="-7"/>
          <w:sz w:val="22"/>
        </w:rPr>
        <w:t xml:space="preserve"> </w:t>
      </w:r>
      <w:r w:rsidRPr="00C271AC">
        <w:rPr>
          <w:sz w:val="22"/>
        </w:rPr>
        <w:t xml:space="preserve">pliki graficzne, materiały video oraz dostęp do narzędzi niezbędnych do przeprowadzenia kampanii w terminie </w:t>
      </w:r>
      <w:r w:rsidRPr="00C271AC">
        <w:rPr>
          <w:b/>
          <w:sz w:val="22"/>
        </w:rPr>
        <w:t xml:space="preserve">do </w:t>
      </w:r>
      <w:r w:rsidR="003A19C7">
        <w:rPr>
          <w:b/>
          <w:sz w:val="22"/>
        </w:rPr>
        <w:t>5</w:t>
      </w:r>
      <w:r w:rsidRPr="00C271AC">
        <w:rPr>
          <w:b/>
          <w:sz w:val="22"/>
        </w:rPr>
        <w:t xml:space="preserve"> dni roboczych </w:t>
      </w:r>
      <w:r>
        <w:rPr>
          <w:b/>
          <w:sz w:val="22"/>
        </w:rPr>
        <w:t>przed dniem rozpoczęciem poszczególnych działań w ramach kampanii</w:t>
      </w:r>
      <w:r w:rsidRPr="005E71D1">
        <w:rPr>
          <w:bCs/>
          <w:sz w:val="22"/>
        </w:rPr>
        <w:t>, o których mowa w punktach II – V, ustalonych w harmonogramie, o którym mowa</w:t>
      </w:r>
      <w:r>
        <w:rPr>
          <w:bCs/>
          <w:sz w:val="22"/>
        </w:rPr>
        <w:t xml:space="preserve"> w pkt. 3.</w:t>
      </w:r>
    </w:p>
    <w:p w14:paraId="4A7C123F" w14:textId="77777777" w:rsidR="00376FB0" w:rsidRPr="00F2620E" w:rsidRDefault="00376FB0" w:rsidP="00376FB0">
      <w:pPr>
        <w:pStyle w:val="Akapitzlist"/>
        <w:widowControl w:val="0"/>
        <w:numPr>
          <w:ilvl w:val="6"/>
          <w:numId w:val="1"/>
        </w:numPr>
        <w:tabs>
          <w:tab w:val="left" w:pos="1478"/>
        </w:tabs>
        <w:overflowPunct/>
        <w:adjustRightInd/>
        <w:spacing w:line="276" w:lineRule="auto"/>
        <w:ind w:right="109"/>
        <w:textAlignment w:val="auto"/>
        <w:rPr>
          <w:sz w:val="22"/>
        </w:rPr>
      </w:pPr>
      <w:r w:rsidRPr="00F2620E">
        <w:rPr>
          <w:sz w:val="22"/>
        </w:rPr>
        <w:t xml:space="preserve">Harmonogram działań promocyjnych zostanie opracowany przez Wykonawcę i przedstawiony Zamawiającemu w terminie </w:t>
      </w:r>
      <w:r w:rsidRPr="00F2620E">
        <w:rPr>
          <w:b/>
          <w:sz w:val="22"/>
        </w:rPr>
        <w:t>do 7 dni roboczych od dnia podpisania umowy.</w:t>
      </w:r>
      <w:r w:rsidRPr="00F2620E">
        <w:rPr>
          <w:sz w:val="22"/>
        </w:rPr>
        <w:t xml:space="preserve"> </w:t>
      </w:r>
      <w:r w:rsidRPr="00F2620E">
        <w:rPr>
          <w:color w:val="000000" w:themeColor="text1"/>
          <w:sz w:val="22"/>
        </w:rPr>
        <w:t xml:space="preserve">Zamawiający zgłosi uwagi do harmonogramu w terminie do </w:t>
      </w:r>
      <w:r>
        <w:rPr>
          <w:color w:val="000000" w:themeColor="text1"/>
          <w:sz w:val="22"/>
        </w:rPr>
        <w:t>4</w:t>
      </w:r>
      <w:r w:rsidRPr="00F2620E">
        <w:rPr>
          <w:color w:val="000000" w:themeColor="text1"/>
          <w:sz w:val="22"/>
        </w:rPr>
        <w:t xml:space="preserve"> dni roboczych od dnia dostarczenia przez Wykonawcę harmonogramu. </w:t>
      </w:r>
      <w:r w:rsidRPr="00F2620E">
        <w:rPr>
          <w:sz w:val="22"/>
        </w:rPr>
        <w:t xml:space="preserve">Wykonawca w terminie do </w:t>
      </w:r>
      <w:r w:rsidRPr="00F2620E">
        <w:rPr>
          <w:color w:val="000000" w:themeColor="text1"/>
          <w:sz w:val="22"/>
        </w:rPr>
        <w:t xml:space="preserve">3 </w:t>
      </w:r>
      <w:r w:rsidRPr="00F2620E">
        <w:rPr>
          <w:sz w:val="22"/>
        </w:rPr>
        <w:t xml:space="preserve">dni roboczych uwzględni uwagi Zamawiającego i przekaże zaktualizowany o poprawki </w:t>
      </w:r>
      <w:r w:rsidRPr="00F2620E">
        <w:rPr>
          <w:sz w:val="22"/>
        </w:rPr>
        <w:lastRenderedPageBreak/>
        <w:t xml:space="preserve">harmonogram do ponownej akceptacji, a Zamawiający ostatecznie zaakceptuje harmonogram w terminie do </w:t>
      </w:r>
      <w:r w:rsidRPr="00F2620E">
        <w:rPr>
          <w:color w:val="000000" w:themeColor="text1"/>
          <w:sz w:val="22"/>
        </w:rPr>
        <w:t>3</w:t>
      </w:r>
      <w:r w:rsidRPr="00F2620E">
        <w:rPr>
          <w:sz w:val="22"/>
        </w:rPr>
        <w:t xml:space="preserve"> dni roboczych od dnia otrzymania poprawionego harmonogramu. W przypadku pojawienia się kolejnych uwag Zamawiającego proces może zostać powtórzony.</w:t>
      </w:r>
    </w:p>
    <w:p w14:paraId="14D4CD63" w14:textId="77777777" w:rsidR="00376FB0" w:rsidRPr="005020F1" w:rsidRDefault="00376FB0" w:rsidP="00376FB0">
      <w:pPr>
        <w:pStyle w:val="Akapitzlist"/>
        <w:widowControl w:val="0"/>
        <w:numPr>
          <w:ilvl w:val="6"/>
          <w:numId w:val="1"/>
        </w:numPr>
        <w:tabs>
          <w:tab w:val="left" w:pos="1478"/>
        </w:tabs>
        <w:overflowPunct/>
        <w:adjustRightInd/>
        <w:spacing w:line="276" w:lineRule="auto"/>
        <w:ind w:right="109"/>
        <w:textAlignment w:val="auto"/>
        <w:rPr>
          <w:sz w:val="22"/>
        </w:rPr>
      </w:pPr>
      <w:r w:rsidRPr="005020F1">
        <w:rPr>
          <w:sz w:val="22"/>
        </w:rPr>
        <w:t>Wykonawca jest zobowiązany do przekazania Zamawiającemu do dalszego użytkowania wraz  z</w:t>
      </w:r>
      <w:r w:rsidRPr="005020F1">
        <w:rPr>
          <w:spacing w:val="-8"/>
          <w:sz w:val="22"/>
        </w:rPr>
        <w:t xml:space="preserve"> </w:t>
      </w:r>
      <w:r w:rsidRPr="005020F1">
        <w:rPr>
          <w:sz w:val="22"/>
        </w:rPr>
        <w:t>należytymi</w:t>
      </w:r>
      <w:r w:rsidRPr="005020F1">
        <w:rPr>
          <w:spacing w:val="-16"/>
          <w:sz w:val="22"/>
        </w:rPr>
        <w:t xml:space="preserve"> </w:t>
      </w:r>
      <w:r w:rsidRPr="005020F1">
        <w:rPr>
          <w:sz w:val="22"/>
        </w:rPr>
        <w:t>prawami,</w:t>
      </w:r>
      <w:r w:rsidRPr="005020F1">
        <w:rPr>
          <w:spacing w:val="-15"/>
          <w:sz w:val="22"/>
        </w:rPr>
        <w:t xml:space="preserve"> </w:t>
      </w:r>
      <w:r w:rsidRPr="005020F1">
        <w:rPr>
          <w:sz w:val="22"/>
        </w:rPr>
        <w:t>w</w:t>
      </w:r>
      <w:r w:rsidRPr="005020F1">
        <w:rPr>
          <w:spacing w:val="-19"/>
          <w:sz w:val="22"/>
        </w:rPr>
        <w:t xml:space="preserve"> </w:t>
      </w:r>
      <w:r w:rsidRPr="005020F1">
        <w:rPr>
          <w:sz w:val="22"/>
        </w:rPr>
        <w:t>formie</w:t>
      </w:r>
      <w:r w:rsidRPr="005020F1">
        <w:rPr>
          <w:spacing w:val="-16"/>
          <w:sz w:val="22"/>
        </w:rPr>
        <w:t xml:space="preserve"> </w:t>
      </w:r>
      <w:r w:rsidRPr="005020F1">
        <w:rPr>
          <w:sz w:val="22"/>
        </w:rPr>
        <w:t>elektronicznej</w:t>
      </w:r>
      <w:r w:rsidRPr="005020F1">
        <w:rPr>
          <w:spacing w:val="-14"/>
          <w:sz w:val="22"/>
        </w:rPr>
        <w:t xml:space="preserve"> </w:t>
      </w:r>
      <w:r w:rsidRPr="005020F1">
        <w:rPr>
          <w:sz w:val="22"/>
        </w:rPr>
        <w:t>(na</w:t>
      </w:r>
      <w:r w:rsidRPr="005020F1">
        <w:rPr>
          <w:spacing w:val="-21"/>
          <w:sz w:val="22"/>
        </w:rPr>
        <w:t xml:space="preserve"> </w:t>
      </w:r>
      <w:r w:rsidRPr="005020F1">
        <w:rPr>
          <w:sz w:val="22"/>
        </w:rPr>
        <w:t>odpowiednim</w:t>
      </w:r>
      <w:r w:rsidRPr="005020F1">
        <w:rPr>
          <w:spacing w:val="-15"/>
          <w:sz w:val="22"/>
        </w:rPr>
        <w:t xml:space="preserve"> </w:t>
      </w:r>
      <w:r w:rsidRPr="005020F1">
        <w:rPr>
          <w:sz w:val="22"/>
        </w:rPr>
        <w:t>nośniku</w:t>
      </w:r>
      <w:r w:rsidRPr="005020F1">
        <w:rPr>
          <w:spacing w:val="-18"/>
          <w:sz w:val="22"/>
        </w:rPr>
        <w:t xml:space="preserve"> </w:t>
      </w:r>
      <w:r w:rsidRPr="005020F1">
        <w:rPr>
          <w:sz w:val="22"/>
        </w:rPr>
        <w:t>np.</w:t>
      </w:r>
      <w:r w:rsidRPr="005020F1">
        <w:rPr>
          <w:spacing w:val="-15"/>
          <w:sz w:val="22"/>
        </w:rPr>
        <w:t xml:space="preserve"> </w:t>
      </w:r>
      <w:r w:rsidRPr="005020F1">
        <w:rPr>
          <w:sz w:val="22"/>
        </w:rPr>
        <w:t>pendrive)</w:t>
      </w:r>
      <w:r w:rsidRPr="005020F1">
        <w:rPr>
          <w:spacing w:val="-15"/>
          <w:sz w:val="22"/>
        </w:rPr>
        <w:t xml:space="preserve"> </w:t>
      </w:r>
      <w:r w:rsidRPr="005020F1">
        <w:rPr>
          <w:sz w:val="22"/>
        </w:rPr>
        <w:t>wszystkich produktów wytworzonych w trakcie realizacji</w:t>
      </w:r>
      <w:r w:rsidRPr="005020F1">
        <w:rPr>
          <w:spacing w:val="-10"/>
          <w:sz w:val="22"/>
        </w:rPr>
        <w:t xml:space="preserve"> </w:t>
      </w:r>
      <w:r w:rsidRPr="005020F1">
        <w:rPr>
          <w:sz w:val="22"/>
        </w:rPr>
        <w:t>zamówienia.</w:t>
      </w:r>
    </w:p>
    <w:p w14:paraId="42D801EB" w14:textId="24B44744" w:rsidR="00376FB0" w:rsidRPr="00474E6A" w:rsidRDefault="00376FB0" w:rsidP="00376FB0">
      <w:pPr>
        <w:pStyle w:val="Akapitzlist"/>
        <w:widowControl w:val="0"/>
        <w:numPr>
          <w:ilvl w:val="6"/>
          <w:numId w:val="1"/>
        </w:numPr>
        <w:tabs>
          <w:tab w:val="left" w:pos="1478"/>
        </w:tabs>
        <w:overflowPunct/>
        <w:adjustRightInd/>
        <w:spacing w:line="276" w:lineRule="auto"/>
        <w:ind w:right="109"/>
        <w:textAlignment w:val="auto"/>
        <w:rPr>
          <w:sz w:val="22"/>
        </w:rPr>
      </w:pPr>
      <w:r w:rsidRPr="00A406CF">
        <w:rPr>
          <w:sz w:val="22"/>
        </w:rPr>
        <w:t xml:space="preserve">Wykonawca zobowiązany jest przesłać Zamawiającemu raporty z przeprowadzonych działań w postaci statystyk z wynikami kampanii </w:t>
      </w:r>
      <w:r w:rsidRPr="00730934">
        <w:rPr>
          <w:sz w:val="22"/>
        </w:rPr>
        <w:t>dla każdego jej elementu (tj. osobny raport dla kampanii opisanej w Rozdziale II OPZ, osobny raport dla kampanii opisanej w Rozdziale III w punktach 1, 2, osobny raport dla kampanii opisanej w Rozdziale III w punkcie 3, osobny raport dla kampanii opisanej w Rozdziale IV w punktach 1, 2, 5, 6, 7, 8, osobny raport dla kampanii opisanej w Rozdziale IV w punktach 3, 4 ) – łącznie 5 raportów (6 raportów w przypadku skorzystania z prawa opcji – kampania w kinach). Wyjątkami od wskazanego terminu będą etapy kampanii, które</w:t>
      </w:r>
      <w:r>
        <w:rPr>
          <w:color w:val="000000" w:themeColor="text1"/>
          <w:sz w:val="22"/>
        </w:rPr>
        <w:t xml:space="preserve"> nie pozwalają na zachowanie tego terminu ze względu na zakończenie działań kampanijnych w ostatnich dniach grudnia </w:t>
      </w:r>
      <w:r w:rsidR="00F62B3F">
        <w:rPr>
          <w:color w:val="000000" w:themeColor="text1"/>
          <w:sz w:val="22"/>
        </w:rPr>
        <w:t>2024</w:t>
      </w:r>
      <w:r>
        <w:rPr>
          <w:color w:val="000000" w:themeColor="text1"/>
          <w:sz w:val="22"/>
        </w:rPr>
        <w:t xml:space="preserve"> r</w:t>
      </w:r>
      <w:r w:rsidRPr="00A406CF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– w takich przypadkach raport powinien zostać dostarczony</w:t>
      </w:r>
      <w:r w:rsidRPr="00A406CF">
        <w:rPr>
          <w:color w:val="000000" w:themeColor="text1"/>
          <w:sz w:val="22"/>
        </w:rPr>
        <w:t xml:space="preserve"> w nieprzekraczalnym terminie </w:t>
      </w:r>
      <w:r w:rsidR="003A19C7">
        <w:rPr>
          <w:color w:val="000000" w:themeColor="text1"/>
          <w:sz w:val="22"/>
        </w:rPr>
        <w:t>12</w:t>
      </w:r>
      <w:r w:rsidRPr="00A406CF">
        <w:rPr>
          <w:color w:val="000000" w:themeColor="text1"/>
          <w:sz w:val="22"/>
        </w:rPr>
        <w:t xml:space="preserve"> grudnia </w:t>
      </w:r>
      <w:r w:rsidR="00F62B3F">
        <w:rPr>
          <w:color w:val="000000" w:themeColor="text1"/>
          <w:sz w:val="22"/>
        </w:rPr>
        <w:t>2024</w:t>
      </w:r>
      <w:r w:rsidRPr="00A406CF">
        <w:rPr>
          <w:color w:val="000000" w:themeColor="text1"/>
          <w:sz w:val="22"/>
        </w:rPr>
        <w:t xml:space="preserve"> r</w:t>
      </w:r>
      <w:r>
        <w:rPr>
          <w:color w:val="000000" w:themeColor="text1"/>
          <w:sz w:val="22"/>
        </w:rPr>
        <w:t>. Terminy przekazywania poszczególnych raportów powinien być również zawarty przez wykonawcę w harmonogramie kampanii, o którym mowa powyżej.</w:t>
      </w:r>
    </w:p>
    <w:p w14:paraId="73CE5BA0" w14:textId="77777777" w:rsidR="00376FB0" w:rsidRPr="004A4F46" w:rsidRDefault="00376FB0" w:rsidP="00376FB0">
      <w:pPr>
        <w:rPr>
          <w:rFonts w:eastAsia="Arial" w:cs="Arial"/>
          <w:sz w:val="22"/>
          <w:szCs w:val="22"/>
        </w:rPr>
      </w:pPr>
    </w:p>
    <w:p w14:paraId="4E9DFF5C" w14:textId="77777777" w:rsidR="00376FB0" w:rsidRDefault="00376FB0" w:rsidP="00376FB0">
      <w:pPr>
        <w:rPr>
          <w:rFonts w:eastAsia="Arial" w:cs="Arial"/>
          <w:sz w:val="22"/>
          <w:szCs w:val="22"/>
        </w:rPr>
      </w:pPr>
    </w:p>
    <w:p w14:paraId="1E5A5E8A" w14:textId="2FC009F7" w:rsidR="00376FB0" w:rsidRDefault="00376FB0" w:rsidP="00376FB0">
      <w:pPr>
        <w:spacing w:line="360" w:lineRule="auto"/>
        <w:ind w:left="567" w:hanging="567"/>
        <w:rPr>
          <w:rFonts w:eastAsia="Arial" w:cs="Arial"/>
          <w:b/>
          <w:bCs/>
          <w:sz w:val="22"/>
          <w:szCs w:val="22"/>
        </w:rPr>
      </w:pPr>
    </w:p>
    <w:p w14:paraId="0BE9A01D" w14:textId="77777777" w:rsidR="00376FB0" w:rsidRDefault="00376FB0" w:rsidP="00376FB0">
      <w:pPr>
        <w:rPr>
          <w:rFonts w:eastAsia="Arial" w:cs="Arial"/>
          <w:sz w:val="22"/>
          <w:szCs w:val="22"/>
        </w:rPr>
      </w:pPr>
    </w:p>
    <w:p w14:paraId="3D53E7B0" w14:textId="77777777" w:rsidR="006B1BEC" w:rsidRDefault="006B1BEC"/>
    <w:sectPr w:rsidR="006B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1122"/>
    <w:multiLevelType w:val="hybridMultilevel"/>
    <w:tmpl w:val="442A5BCE"/>
    <w:lvl w:ilvl="0" w:tplc="6DD29A1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FE4BA5"/>
    <w:multiLevelType w:val="hybridMultilevel"/>
    <w:tmpl w:val="29FAB82E"/>
    <w:lvl w:ilvl="0" w:tplc="31445956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376616"/>
    <w:multiLevelType w:val="hybridMultilevel"/>
    <w:tmpl w:val="CA7A4D92"/>
    <w:lvl w:ilvl="0" w:tplc="5CA6CFFA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0C54FB"/>
    <w:multiLevelType w:val="hybridMultilevel"/>
    <w:tmpl w:val="FA9CF004"/>
    <w:lvl w:ilvl="0" w:tplc="50F432F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E3643"/>
    <w:multiLevelType w:val="hybridMultilevel"/>
    <w:tmpl w:val="39F4C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A3D6A"/>
    <w:multiLevelType w:val="hybridMultilevel"/>
    <w:tmpl w:val="84E6F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7E2567"/>
    <w:multiLevelType w:val="hybridMultilevel"/>
    <w:tmpl w:val="D4A0BA62"/>
    <w:lvl w:ilvl="0" w:tplc="F588F7AE">
      <w:start w:val="1"/>
      <w:numFmt w:val="lowerLetter"/>
      <w:lvlText w:val="%1)"/>
      <w:lvlJc w:val="left"/>
      <w:pPr>
        <w:ind w:left="242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0F0B4EDA"/>
    <w:multiLevelType w:val="hybridMultilevel"/>
    <w:tmpl w:val="41FAA874"/>
    <w:lvl w:ilvl="0" w:tplc="E8826816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1017505"/>
    <w:multiLevelType w:val="hybridMultilevel"/>
    <w:tmpl w:val="6242EE18"/>
    <w:lvl w:ilvl="0" w:tplc="FFFFFFFF">
      <w:start w:val="3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9766E"/>
    <w:multiLevelType w:val="hybridMultilevel"/>
    <w:tmpl w:val="2280EC94"/>
    <w:lvl w:ilvl="0" w:tplc="8B2CA0D2">
      <w:start w:val="3"/>
      <w:numFmt w:val="decimal"/>
      <w:lvlText w:val="%1."/>
      <w:lvlJc w:val="left"/>
      <w:pPr>
        <w:ind w:left="108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117B6"/>
    <w:multiLevelType w:val="hybridMultilevel"/>
    <w:tmpl w:val="FCBC7712"/>
    <w:lvl w:ilvl="0" w:tplc="4A10BC34">
      <w:start w:val="1"/>
      <w:numFmt w:val="lowerLetter"/>
      <w:lvlText w:val="%1)"/>
      <w:lvlJc w:val="left"/>
      <w:pPr>
        <w:ind w:left="135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C0B11"/>
    <w:multiLevelType w:val="hybridMultilevel"/>
    <w:tmpl w:val="3A706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242F1"/>
    <w:multiLevelType w:val="hybridMultilevel"/>
    <w:tmpl w:val="3F343AFC"/>
    <w:lvl w:ilvl="0" w:tplc="FFFFFFFF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6E45A98"/>
    <w:multiLevelType w:val="hybridMultilevel"/>
    <w:tmpl w:val="981CF4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811E9D"/>
    <w:multiLevelType w:val="hybridMultilevel"/>
    <w:tmpl w:val="0E80B434"/>
    <w:lvl w:ilvl="0" w:tplc="E686208C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9F9204D"/>
    <w:multiLevelType w:val="hybridMultilevel"/>
    <w:tmpl w:val="4E42958A"/>
    <w:lvl w:ilvl="0" w:tplc="3D1A7AE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A8217D0"/>
    <w:multiLevelType w:val="hybridMultilevel"/>
    <w:tmpl w:val="6242EE18"/>
    <w:lvl w:ilvl="0" w:tplc="BA6667FE">
      <w:start w:val="3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91F5F"/>
    <w:multiLevelType w:val="hybridMultilevel"/>
    <w:tmpl w:val="20966636"/>
    <w:lvl w:ilvl="0" w:tplc="B758487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1D9E5EEC"/>
    <w:multiLevelType w:val="hybridMultilevel"/>
    <w:tmpl w:val="B20628E2"/>
    <w:lvl w:ilvl="0" w:tplc="C20CDA2C">
      <w:start w:val="3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66729"/>
    <w:multiLevelType w:val="hybridMultilevel"/>
    <w:tmpl w:val="E08CD628"/>
    <w:lvl w:ilvl="0" w:tplc="5704BE1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3BF03A2"/>
    <w:multiLevelType w:val="hybridMultilevel"/>
    <w:tmpl w:val="62DC164C"/>
    <w:lvl w:ilvl="0" w:tplc="E244D374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240501C6"/>
    <w:multiLevelType w:val="hybridMultilevel"/>
    <w:tmpl w:val="6242EE18"/>
    <w:lvl w:ilvl="0" w:tplc="FFFFFFFF">
      <w:start w:val="3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D1BBC"/>
    <w:multiLevelType w:val="hybridMultilevel"/>
    <w:tmpl w:val="3B1E5B46"/>
    <w:lvl w:ilvl="0" w:tplc="0CFA30EA">
      <w:start w:val="1"/>
      <w:numFmt w:val="decimal"/>
      <w:lvlText w:val="%1)"/>
      <w:lvlJc w:val="left"/>
      <w:pPr>
        <w:ind w:left="1429" w:hanging="360"/>
      </w:pPr>
      <w:rPr>
        <w:b w:val="0"/>
        <w:bCs/>
        <w:i w:val="0"/>
        <w:iCs w:val="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89B0E6B"/>
    <w:multiLevelType w:val="multilevel"/>
    <w:tmpl w:val="9F1EDE7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66" w:hanging="720"/>
      </w:pPr>
    </w:lvl>
    <w:lvl w:ilvl="2">
      <w:start w:val="1"/>
      <w:numFmt w:val="decimal"/>
      <w:isLgl/>
      <w:lvlText w:val="%1.%2.%3."/>
      <w:lvlJc w:val="left"/>
      <w:pPr>
        <w:ind w:left="2652" w:hanging="720"/>
      </w:pPr>
    </w:lvl>
    <w:lvl w:ilvl="3">
      <w:start w:val="1"/>
      <w:numFmt w:val="decimal"/>
      <w:isLgl/>
      <w:lvlText w:val="%1.%2.%3.%4."/>
      <w:lvlJc w:val="left"/>
      <w:pPr>
        <w:ind w:left="3798" w:hanging="1080"/>
      </w:pPr>
    </w:lvl>
    <w:lvl w:ilvl="4">
      <w:start w:val="1"/>
      <w:numFmt w:val="decimal"/>
      <w:isLgl/>
      <w:lvlText w:val="%1.%2.%3.%4.%5."/>
      <w:lvlJc w:val="left"/>
      <w:pPr>
        <w:ind w:left="4584" w:hanging="1080"/>
      </w:pPr>
    </w:lvl>
    <w:lvl w:ilvl="5">
      <w:start w:val="1"/>
      <w:numFmt w:val="decimal"/>
      <w:isLgl/>
      <w:lvlText w:val="%1.%2.%3.%4.%5.%6."/>
      <w:lvlJc w:val="left"/>
      <w:pPr>
        <w:ind w:left="5730" w:hanging="1440"/>
      </w:pPr>
    </w:lvl>
    <w:lvl w:ilvl="6">
      <w:start w:val="1"/>
      <w:numFmt w:val="decimal"/>
      <w:isLgl/>
      <w:lvlText w:val="%1.%2.%3.%4.%5.%6.%7."/>
      <w:lvlJc w:val="left"/>
      <w:pPr>
        <w:ind w:left="6516" w:hanging="1440"/>
      </w:pPr>
    </w:lvl>
    <w:lvl w:ilvl="7">
      <w:start w:val="1"/>
      <w:numFmt w:val="decimal"/>
      <w:isLgl/>
      <w:lvlText w:val="%1.%2.%3.%4.%5.%6.%7.%8."/>
      <w:lvlJc w:val="left"/>
      <w:pPr>
        <w:ind w:left="7662" w:hanging="1800"/>
      </w:p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</w:lvl>
  </w:abstractNum>
  <w:abstractNum w:abstractNumId="24" w15:restartNumberingAfterBreak="0">
    <w:nsid w:val="2A7F78A9"/>
    <w:multiLevelType w:val="hybridMultilevel"/>
    <w:tmpl w:val="7BA4C8C0"/>
    <w:lvl w:ilvl="0" w:tplc="0F1E55F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C957B86"/>
    <w:multiLevelType w:val="hybridMultilevel"/>
    <w:tmpl w:val="D2D4A7EE"/>
    <w:lvl w:ilvl="0" w:tplc="D8A84D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D1E1D31"/>
    <w:multiLevelType w:val="hybridMultilevel"/>
    <w:tmpl w:val="3F343AFC"/>
    <w:lvl w:ilvl="0" w:tplc="66DC6A4A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2DFC493E"/>
    <w:multiLevelType w:val="hybridMultilevel"/>
    <w:tmpl w:val="582C0D9A"/>
    <w:lvl w:ilvl="0" w:tplc="1A3E1F1C">
      <w:start w:val="1"/>
      <w:numFmt w:val="lowerLetter"/>
      <w:lvlText w:val="%1)"/>
      <w:lvlJc w:val="left"/>
      <w:pPr>
        <w:ind w:left="213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2E595B35"/>
    <w:multiLevelType w:val="hybridMultilevel"/>
    <w:tmpl w:val="16F87824"/>
    <w:lvl w:ilvl="0" w:tplc="3774D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4B6D4D"/>
    <w:multiLevelType w:val="hybridMultilevel"/>
    <w:tmpl w:val="15E087F2"/>
    <w:lvl w:ilvl="0" w:tplc="E66ECEEC">
      <w:start w:val="1"/>
      <w:numFmt w:val="lowerLetter"/>
      <w:lvlText w:val="%1)"/>
      <w:lvlJc w:val="left"/>
      <w:pPr>
        <w:ind w:left="171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304F7BA8"/>
    <w:multiLevelType w:val="hybridMultilevel"/>
    <w:tmpl w:val="2CCCF944"/>
    <w:lvl w:ilvl="0" w:tplc="64A4817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070058D"/>
    <w:multiLevelType w:val="hybridMultilevel"/>
    <w:tmpl w:val="627EFCD4"/>
    <w:lvl w:ilvl="0" w:tplc="3EAE0B64">
      <w:start w:val="3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7C5205"/>
    <w:multiLevelType w:val="hybridMultilevel"/>
    <w:tmpl w:val="A7A27574"/>
    <w:lvl w:ilvl="0" w:tplc="FFFFFFFF">
      <w:start w:val="2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B9661B"/>
    <w:multiLevelType w:val="hybridMultilevel"/>
    <w:tmpl w:val="A9CA4698"/>
    <w:lvl w:ilvl="0" w:tplc="B3F681A4">
      <w:start w:val="2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F12F3E"/>
    <w:multiLevelType w:val="hybridMultilevel"/>
    <w:tmpl w:val="F3E42C48"/>
    <w:lvl w:ilvl="0" w:tplc="2D86FD64">
      <w:start w:val="1"/>
      <w:numFmt w:val="lowerLetter"/>
      <w:lvlText w:val="%1)"/>
      <w:lvlJc w:val="left"/>
      <w:pPr>
        <w:ind w:left="213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3589744A"/>
    <w:multiLevelType w:val="hybridMultilevel"/>
    <w:tmpl w:val="AD4A5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002BD8"/>
    <w:multiLevelType w:val="hybridMultilevel"/>
    <w:tmpl w:val="6C0225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3786539C"/>
    <w:multiLevelType w:val="hybridMultilevel"/>
    <w:tmpl w:val="856ADD46"/>
    <w:lvl w:ilvl="0" w:tplc="75D04E9A">
      <w:start w:val="3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26215"/>
    <w:multiLevelType w:val="hybridMultilevel"/>
    <w:tmpl w:val="D056ED96"/>
    <w:lvl w:ilvl="0" w:tplc="34ECC4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711195"/>
    <w:multiLevelType w:val="hybridMultilevel"/>
    <w:tmpl w:val="9EEADD12"/>
    <w:lvl w:ilvl="0" w:tplc="975E65B6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8CA4A85"/>
    <w:multiLevelType w:val="hybridMultilevel"/>
    <w:tmpl w:val="EB14FD2A"/>
    <w:lvl w:ilvl="0" w:tplc="DFCAEF46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A04679D"/>
    <w:multiLevelType w:val="multilevel"/>
    <w:tmpl w:val="947258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2" w15:restartNumberingAfterBreak="0">
    <w:nsid w:val="3A394A62"/>
    <w:multiLevelType w:val="hybridMultilevel"/>
    <w:tmpl w:val="23A25E92"/>
    <w:lvl w:ilvl="0" w:tplc="7446FC6A">
      <w:start w:val="1"/>
      <w:numFmt w:val="lowerLetter"/>
      <w:lvlText w:val="%1)"/>
      <w:lvlJc w:val="left"/>
      <w:pPr>
        <w:ind w:left="1637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BB85496"/>
    <w:multiLevelType w:val="hybridMultilevel"/>
    <w:tmpl w:val="78B056D8"/>
    <w:lvl w:ilvl="0" w:tplc="78F8241C">
      <w:start w:val="3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764709"/>
    <w:multiLevelType w:val="hybridMultilevel"/>
    <w:tmpl w:val="ABE2A99E"/>
    <w:lvl w:ilvl="0" w:tplc="62CC9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E131046"/>
    <w:multiLevelType w:val="hybridMultilevel"/>
    <w:tmpl w:val="C03664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9138C"/>
    <w:multiLevelType w:val="hybridMultilevel"/>
    <w:tmpl w:val="634E359A"/>
    <w:lvl w:ilvl="0" w:tplc="591842CA">
      <w:start w:val="2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D95C78"/>
    <w:multiLevelType w:val="hybridMultilevel"/>
    <w:tmpl w:val="C4487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DB8B778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0EC30E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A36A3D"/>
    <w:multiLevelType w:val="hybridMultilevel"/>
    <w:tmpl w:val="A7A27574"/>
    <w:lvl w:ilvl="0" w:tplc="FFFFFFFF">
      <w:start w:val="2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B44203"/>
    <w:multiLevelType w:val="hybridMultilevel"/>
    <w:tmpl w:val="B2E6BF3A"/>
    <w:lvl w:ilvl="0" w:tplc="B22E24F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2BA1CC4"/>
    <w:multiLevelType w:val="hybridMultilevel"/>
    <w:tmpl w:val="677EC24E"/>
    <w:lvl w:ilvl="0" w:tplc="33A217A2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B24FEB"/>
    <w:multiLevelType w:val="hybridMultilevel"/>
    <w:tmpl w:val="4C721788"/>
    <w:lvl w:ilvl="0" w:tplc="02A01CB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3C0680E"/>
    <w:multiLevelType w:val="hybridMultilevel"/>
    <w:tmpl w:val="677EC24E"/>
    <w:lvl w:ilvl="0" w:tplc="FFFFFFFF">
      <w:start w:val="3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78307F"/>
    <w:multiLevelType w:val="hybridMultilevel"/>
    <w:tmpl w:val="7B9EC772"/>
    <w:lvl w:ilvl="0" w:tplc="F64AF8B2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6EE69E6"/>
    <w:multiLevelType w:val="multilevel"/>
    <w:tmpl w:val="CA5A6F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</w:lvl>
    <w:lvl w:ilvl="2">
      <w:start w:val="1"/>
      <w:numFmt w:val="decimal"/>
      <w:isLgl/>
      <w:lvlText w:val="%1.%2.%3"/>
      <w:lvlJc w:val="left"/>
      <w:pPr>
        <w:ind w:left="2496" w:hanging="720"/>
      </w:pPr>
    </w:lvl>
    <w:lvl w:ilvl="3">
      <w:start w:val="1"/>
      <w:numFmt w:val="decimal"/>
      <w:isLgl/>
      <w:lvlText w:val="%1.%2.%3.%4"/>
      <w:lvlJc w:val="left"/>
      <w:pPr>
        <w:ind w:left="3204" w:hanging="720"/>
      </w:pPr>
    </w:lvl>
    <w:lvl w:ilvl="4">
      <w:start w:val="1"/>
      <w:numFmt w:val="decimal"/>
      <w:isLgl/>
      <w:lvlText w:val="%1.%2.%3.%4.%5"/>
      <w:lvlJc w:val="left"/>
      <w:pPr>
        <w:ind w:left="427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080"/>
      </w:pPr>
    </w:lvl>
    <w:lvl w:ilvl="6">
      <w:start w:val="1"/>
      <w:numFmt w:val="decimal"/>
      <w:isLgl/>
      <w:lvlText w:val="%1.%2.%3.%4.%5.%6.%7"/>
      <w:lvlJc w:val="left"/>
      <w:pPr>
        <w:ind w:left="604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</w:lvl>
  </w:abstractNum>
  <w:abstractNum w:abstractNumId="55" w15:restartNumberingAfterBreak="0">
    <w:nsid w:val="49AD43B8"/>
    <w:multiLevelType w:val="hybridMultilevel"/>
    <w:tmpl w:val="C9EA8E48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D3063AD8">
      <w:start w:val="1"/>
      <w:numFmt w:val="decimal"/>
      <w:lvlText w:val="%2)"/>
      <w:lvlJc w:val="left"/>
      <w:pPr>
        <w:ind w:left="1779" w:hanging="360"/>
      </w:pPr>
      <w:rPr>
        <w:rFonts w:ascii="Arial" w:eastAsia="Times New Roman" w:hAnsi="Arial" w:cs="Arial" w:hint="default"/>
        <w:b/>
        <w:sz w:val="22"/>
        <w:szCs w:val="20"/>
      </w:rPr>
    </w:lvl>
    <w:lvl w:ilvl="2" w:tplc="70FAC474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CAACD084">
      <w:start w:val="1"/>
      <w:numFmt w:val="decimal"/>
      <w:lvlText w:val="%4."/>
      <w:lvlJc w:val="left"/>
      <w:pPr>
        <w:ind w:left="3164" w:hanging="360"/>
      </w:pPr>
      <w:rPr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D94029C6">
      <w:start w:val="1"/>
      <w:numFmt w:val="decimal"/>
      <w:lvlText w:val="%7."/>
      <w:lvlJc w:val="left"/>
      <w:pPr>
        <w:ind w:left="360" w:hanging="360"/>
      </w:pPr>
      <w:rPr>
        <w:b w:val="0"/>
        <w:bCs w:val="0"/>
        <w:color w:val="auto"/>
        <w:sz w:val="22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A3059F1"/>
    <w:multiLevelType w:val="hybridMultilevel"/>
    <w:tmpl w:val="8460C234"/>
    <w:lvl w:ilvl="0" w:tplc="EBFE346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C22E2A"/>
    <w:multiLevelType w:val="multilevel"/>
    <w:tmpl w:val="EF7C0C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8" w15:restartNumberingAfterBreak="0">
    <w:nsid w:val="4D1C6BB5"/>
    <w:multiLevelType w:val="hybridMultilevel"/>
    <w:tmpl w:val="49967C10"/>
    <w:lvl w:ilvl="0" w:tplc="0D4A5122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59" w15:restartNumberingAfterBreak="0">
    <w:nsid w:val="4E567A6D"/>
    <w:multiLevelType w:val="hybridMultilevel"/>
    <w:tmpl w:val="39F4C5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D68C0"/>
    <w:multiLevelType w:val="hybridMultilevel"/>
    <w:tmpl w:val="F202F390"/>
    <w:lvl w:ilvl="0" w:tplc="961638C2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69C55EC"/>
    <w:multiLevelType w:val="multilevel"/>
    <w:tmpl w:val="FC84EF5A"/>
    <w:lvl w:ilvl="0">
      <w:start w:val="3"/>
      <w:numFmt w:val="upperRoman"/>
      <w:lvlText w:val="%1."/>
      <w:lvlJc w:val="right"/>
      <w:pPr>
        <w:ind w:left="1146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</w:lvl>
    <w:lvl w:ilvl="3">
      <w:start w:val="1"/>
      <w:numFmt w:val="decimal"/>
      <w:isLgl/>
      <w:lvlText w:val="%1.%2.%3.%4."/>
      <w:lvlJc w:val="left"/>
      <w:pPr>
        <w:ind w:left="1506" w:hanging="720"/>
      </w:pPr>
    </w:lvl>
    <w:lvl w:ilvl="4">
      <w:start w:val="1"/>
      <w:numFmt w:val="decimal"/>
      <w:isLgl/>
      <w:lvlText w:val="%1.%2.%3.%4.%5."/>
      <w:lvlJc w:val="left"/>
      <w:pPr>
        <w:ind w:left="186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080"/>
      </w:pPr>
    </w:lvl>
    <w:lvl w:ilvl="6">
      <w:start w:val="1"/>
      <w:numFmt w:val="decimal"/>
      <w:isLgl/>
      <w:lvlText w:val="%1.%2.%3.%4.%5.%6.%7."/>
      <w:lvlJc w:val="left"/>
      <w:pPr>
        <w:ind w:left="222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</w:lvl>
  </w:abstractNum>
  <w:abstractNum w:abstractNumId="62" w15:restartNumberingAfterBreak="0">
    <w:nsid w:val="57E53566"/>
    <w:multiLevelType w:val="hybridMultilevel"/>
    <w:tmpl w:val="8F74F9A8"/>
    <w:lvl w:ilvl="0" w:tplc="25D49BE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AFD7184"/>
    <w:multiLevelType w:val="hybridMultilevel"/>
    <w:tmpl w:val="284A1D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5C086F2E"/>
    <w:multiLevelType w:val="hybridMultilevel"/>
    <w:tmpl w:val="85660B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5E8A1CA3"/>
    <w:multiLevelType w:val="hybridMultilevel"/>
    <w:tmpl w:val="A3021FF2"/>
    <w:lvl w:ilvl="0" w:tplc="0FC6A300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5F452DC1"/>
    <w:multiLevelType w:val="hybridMultilevel"/>
    <w:tmpl w:val="47ACF352"/>
    <w:lvl w:ilvl="0" w:tplc="33A4973A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67" w15:restartNumberingAfterBreak="0">
    <w:nsid w:val="60613830"/>
    <w:multiLevelType w:val="hybridMultilevel"/>
    <w:tmpl w:val="E8DCD420"/>
    <w:lvl w:ilvl="0" w:tplc="90BC25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8D3B3B"/>
    <w:multiLevelType w:val="hybridMultilevel"/>
    <w:tmpl w:val="6242EE18"/>
    <w:lvl w:ilvl="0" w:tplc="FFFFFFFF">
      <w:start w:val="3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BE7F86"/>
    <w:multiLevelType w:val="hybridMultilevel"/>
    <w:tmpl w:val="BC84C172"/>
    <w:lvl w:ilvl="0" w:tplc="C6064B68">
      <w:start w:val="1"/>
      <w:numFmt w:val="decimal"/>
      <w:lvlText w:val="%1)"/>
      <w:lvlJc w:val="left"/>
      <w:pPr>
        <w:ind w:left="21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643213D3"/>
    <w:multiLevelType w:val="hybridMultilevel"/>
    <w:tmpl w:val="CF2C5612"/>
    <w:lvl w:ilvl="0" w:tplc="7A28AB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5838A8"/>
    <w:multiLevelType w:val="hybridMultilevel"/>
    <w:tmpl w:val="ADF03B0C"/>
    <w:lvl w:ilvl="0" w:tplc="8CDE86B6">
      <w:start w:val="5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4656D0"/>
    <w:multiLevelType w:val="hybridMultilevel"/>
    <w:tmpl w:val="33E40B14"/>
    <w:lvl w:ilvl="0" w:tplc="65EA4E0E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67310CCB"/>
    <w:multiLevelType w:val="hybridMultilevel"/>
    <w:tmpl w:val="D1F09572"/>
    <w:lvl w:ilvl="0" w:tplc="F594C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8136F08"/>
    <w:multiLevelType w:val="hybridMultilevel"/>
    <w:tmpl w:val="978C3BDA"/>
    <w:lvl w:ilvl="0" w:tplc="912E0EEC">
      <w:start w:val="1"/>
      <w:numFmt w:val="lowerLetter"/>
      <w:lvlText w:val="%1)"/>
      <w:lvlJc w:val="left"/>
      <w:pPr>
        <w:ind w:left="171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6A2D7C97"/>
    <w:multiLevelType w:val="multilevel"/>
    <w:tmpl w:val="5582EC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Theme="majorEastAsia" w:hAnsi="Arial" w:cs="Arial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6" w15:restartNumberingAfterBreak="0">
    <w:nsid w:val="6CA3745A"/>
    <w:multiLevelType w:val="hybridMultilevel"/>
    <w:tmpl w:val="E6C481E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77" w15:restartNumberingAfterBreak="0">
    <w:nsid w:val="6D452D9A"/>
    <w:multiLevelType w:val="hybridMultilevel"/>
    <w:tmpl w:val="459600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FA27A59"/>
    <w:multiLevelType w:val="hybridMultilevel"/>
    <w:tmpl w:val="DB12C374"/>
    <w:lvl w:ilvl="0" w:tplc="CEA65872">
      <w:start w:val="2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2A4DD9"/>
    <w:multiLevelType w:val="hybridMultilevel"/>
    <w:tmpl w:val="A7A27574"/>
    <w:lvl w:ilvl="0" w:tplc="9FDE9AC8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FE09D3"/>
    <w:multiLevelType w:val="hybridMultilevel"/>
    <w:tmpl w:val="131EA3D8"/>
    <w:lvl w:ilvl="0" w:tplc="20548692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81" w15:restartNumberingAfterBreak="0">
    <w:nsid w:val="750047DF"/>
    <w:multiLevelType w:val="hybridMultilevel"/>
    <w:tmpl w:val="8E584AAE"/>
    <w:lvl w:ilvl="0" w:tplc="052CB0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592425E"/>
    <w:multiLevelType w:val="hybridMultilevel"/>
    <w:tmpl w:val="ED08E448"/>
    <w:lvl w:ilvl="0" w:tplc="1BCCD730">
      <w:start w:val="1"/>
      <w:numFmt w:val="lowerLetter"/>
      <w:lvlText w:val="%1)"/>
      <w:lvlJc w:val="left"/>
      <w:pPr>
        <w:ind w:left="213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83" w15:restartNumberingAfterBreak="0">
    <w:nsid w:val="76EF7E90"/>
    <w:multiLevelType w:val="hybridMultilevel"/>
    <w:tmpl w:val="EF9E3EDC"/>
    <w:lvl w:ilvl="0" w:tplc="10305F3E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77A83B74"/>
    <w:multiLevelType w:val="hybridMultilevel"/>
    <w:tmpl w:val="719C119A"/>
    <w:lvl w:ilvl="0" w:tplc="9E9C3A94">
      <w:start w:val="2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A076E1"/>
    <w:multiLevelType w:val="hybridMultilevel"/>
    <w:tmpl w:val="DA266C14"/>
    <w:lvl w:ilvl="0" w:tplc="6900B640">
      <w:start w:val="3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C71AEE"/>
    <w:multiLevelType w:val="multilevel"/>
    <w:tmpl w:val="C2EC838E"/>
    <w:lvl w:ilvl="0">
      <w:start w:val="2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586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466" w:hanging="1800"/>
      </w:pPr>
      <w:rPr>
        <w:b w:val="0"/>
      </w:rPr>
    </w:lvl>
  </w:abstractNum>
  <w:abstractNum w:abstractNumId="87" w15:restartNumberingAfterBreak="0">
    <w:nsid w:val="7A50194C"/>
    <w:multiLevelType w:val="hybridMultilevel"/>
    <w:tmpl w:val="EE1C6B26"/>
    <w:lvl w:ilvl="0" w:tplc="04823EA2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AC6357"/>
    <w:multiLevelType w:val="hybridMultilevel"/>
    <w:tmpl w:val="31A62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3C1535"/>
    <w:multiLevelType w:val="hybridMultilevel"/>
    <w:tmpl w:val="54D83326"/>
    <w:lvl w:ilvl="0" w:tplc="E99810B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002120939">
    <w:abstractNumId w:val="55"/>
  </w:num>
  <w:num w:numId="2" w16cid:durableId="233517858">
    <w:abstractNumId w:val="64"/>
  </w:num>
  <w:num w:numId="3" w16cid:durableId="11822354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7825693">
    <w:abstractNumId w:val="77"/>
  </w:num>
  <w:num w:numId="5" w16cid:durableId="1421490889">
    <w:abstractNumId w:val="23"/>
  </w:num>
  <w:num w:numId="6" w16cid:durableId="1192842629">
    <w:abstractNumId w:val="63"/>
  </w:num>
  <w:num w:numId="7" w16cid:durableId="633409934">
    <w:abstractNumId w:val="38"/>
  </w:num>
  <w:num w:numId="8" w16cid:durableId="850333583">
    <w:abstractNumId w:val="54"/>
  </w:num>
  <w:num w:numId="9" w16cid:durableId="396897980">
    <w:abstractNumId w:val="61"/>
  </w:num>
  <w:num w:numId="10" w16cid:durableId="786774481">
    <w:abstractNumId w:val="42"/>
  </w:num>
  <w:num w:numId="11" w16cid:durableId="1231308265">
    <w:abstractNumId w:val="86"/>
  </w:num>
  <w:num w:numId="12" w16cid:durableId="1153987361">
    <w:abstractNumId w:val="15"/>
  </w:num>
  <w:num w:numId="13" w16cid:durableId="463617647">
    <w:abstractNumId w:val="56"/>
  </w:num>
  <w:num w:numId="14" w16cid:durableId="1910383435">
    <w:abstractNumId w:val="0"/>
  </w:num>
  <w:num w:numId="15" w16cid:durableId="729815989">
    <w:abstractNumId w:val="49"/>
  </w:num>
  <w:num w:numId="16" w16cid:durableId="566764755">
    <w:abstractNumId w:val="46"/>
  </w:num>
  <w:num w:numId="17" w16cid:durableId="1495686940">
    <w:abstractNumId w:val="18"/>
  </w:num>
  <w:num w:numId="18" w16cid:durableId="2112119471">
    <w:abstractNumId w:val="17"/>
  </w:num>
  <w:num w:numId="19" w16cid:durableId="301082800">
    <w:abstractNumId w:val="31"/>
  </w:num>
  <w:num w:numId="20" w16cid:durableId="610624662">
    <w:abstractNumId w:val="76"/>
  </w:num>
  <w:num w:numId="21" w16cid:durableId="140077246">
    <w:abstractNumId w:val="35"/>
  </w:num>
  <w:num w:numId="22" w16cid:durableId="184104041">
    <w:abstractNumId w:val="5"/>
  </w:num>
  <w:num w:numId="23" w16cid:durableId="1516186624">
    <w:abstractNumId w:val="20"/>
  </w:num>
  <w:num w:numId="24" w16cid:durableId="962543399">
    <w:abstractNumId w:val="27"/>
  </w:num>
  <w:num w:numId="25" w16cid:durableId="259073356">
    <w:abstractNumId w:val="6"/>
  </w:num>
  <w:num w:numId="26" w16cid:durableId="497430912">
    <w:abstractNumId w:val="69"/>
  </w:num>
  <w:num w:numId="27" w16cid:durableId="821625027">
    <w:abstractNumId w:val="34"/>
  </w:num>
  <w:num w:numId="28" w16cid:durableId="1603369743">
    <w:abstractNumId w:val="43"/>
  </w:num>
  <w:num w:numId="29" w16cid:durableId="1329405249">
    <w:abstractNumId w:val="82"/>
  </w:num>
  <w:num w:numId="30" w16cid:durableId="42490024">
    <w:abstractNumId w:val="1"/>
  </w:num>
  <w:num w:numId="31" w16cid:durableId="5257734">
    <w:abstractNumId w:val="29"/>
  </w:num>
  <w:num w:numId="32" w16cid:durableId="651524716">
    <w:abstractNumId w:val="74"/>
  </w:num>
  <w:num w:numId="33" w16cid:durableId="1546137383">
    <w:abstractNumId w:val="80"/>
  </w:num>
  <w:num w:numId="34" w16cid:durableId="421877523">
    <w:abstractNumId w:val="89"/>
  </w:num>
  <w:num w:numId="35" w16cid:durableId="1248004632">
    <w:abstractNumId w:val="10"/>
  </w:num>
  <w:num w:numId="36" w16cid:durableId="1754937706">
    <w:abstractNumId w:val="88"/>
  </w:num>
  <w:num w:numId="37" w16cid:durableId="1315530538">
    <w:abstractNumId w:val="57"/>
  </w:num>
  <w:num w:numId="38" w16cid:durableId="203324796">
    <w:abstractNumId w:val="87"/>
  </w:num>
  <w:num w:numId="39" w16cid:durableId="1089889163">
    <w:abstractNumId w:val="39"/>
  </w:num>
  <w:num w:numId="40" w16cid:durableId="387268549">
    <w:abstractNumId w:val="9"/>
  </w:num>
  <w:num w:numId="41" w16cid:durableId="461189545">
    <w:abstractNumId w:val="22"/>
  </w:num>
  <w:num w:numId="42" w16cid:durableId="1886402559">
    <w:abstractNumId w:val="11"/>
  </w:num>
  <w:num w:numId="43" w16cid:durableId="1771853158">
    <w:abstractNumId w:val="71"/>
  </w:num>
  <w:num w:numId="44" w16cid:durableId="1946766161">
    <w:abstractNumId w:val="62"/>
  </w:num>
  <w:num w:numId="45" w16cid:durableId="588318406">
    <w:abstractNumId w:val="67"/>
  </w:num>
  <w:num w:numId="46" w16cid:durableId="2068988836">
    <w:abstractNumId w:val="85"/>
  </w:num>
  <w:num w:numId="47" w16cid:durableId="446320045">
    <w:abstractNumId w:val="26"/>
  </w:num>
  <w:num w:numId="48" w16cid:durableId="487289299">
    <w:abstractNumId w:val="58"/>
  </w:num>
  <w:num w:numId="49" w16cid:durableId="182280087">
    <w:abstractNumId w:val="84"/>
  </w:num>
  <w:num w:numId="50" w16cid:durableId="1717851254">
    <w:abstractNumId w:val="37"/>
  </w:num>
  <w:num w:numId="51" w16cid:durableId="1795563218">
    <w:abstractNumId w:val="2"/>
  </w:num>
  <w:num w:numId="52" w16cid:durableId="390664809">
    <w:abstractNumId w:val="12"/>
  </w:num>
  <w:num w:numId="53" w16cid:durableId="1733845200">
    <w:abstractNumId w:val="66"/>
  </w:num>
  <w:num w:numId="54" w16cid:durableId="1755206444">
    <w:abstractNumId w:val="33"/>
  </w:num>
  <w:num w:numId="55" w16cid:durableId="2133474498">
    <w:abstractNumId w:val="16"/>
  </w:num>
  <w:num w:numId="56" w16cid:durableId="510875981">
    <w:abstractNumId w:val="65"/>
  </w:num>
  <w:num w:numId="57" w16cid:durableId="687482655">
    <w:abstractNumId w:val="24"/>
  </w:num>
  <w:num w:numId="58" w16cid:durableId="491415436">
    <w:abstractNumId w:val="14"/>
  </w:num>
  <w:num w:numId="59" w16cid:durableId="1123114918">
    <w:abstractNumId w:val="68"/>
  </w:num>
  <w:num w:numId="60" w16cid:durableId="1009328190">
    <w:abstractNumId w:val="83"/>
  </w:num>
  <w:num w:numId="61" w16cid:durableId="738140200">
    <w:abstractNumId w:val="7"/>
  </w:num>
  <w:num w:numId="62" w16cid:durableId="1183087516">
    <w:abstractNumId w:val="36"/>
  </w:num>
  <w:num w:numId="63" w16cid:durableId="1634091416">
    <w:abstractNumId w:val="78"/>
  </w:num>
  <w:num w:numId="64" w16cid:durableId="402803651">
    <w:abstractNumId w:val="21"/>
  </w:num>
  <w:num w:numId="65" w16cid:durableId="1141000612">
    <w:abstractNumId w:val="72"/>
  </w:num>
  <w:num w:numId="66" w16cid:durableId="1515652371">
    <w:abstractNumId w:val="4"/>
  </w:num>
  <w:num w:numId="67" w16cid:durableId="1662540514">
    <w:abstractNumId w:val="25"/>
  </w:num>
  <w:num w:numId="68" w16cid:durableId="1556234669">
    <w:abstractNumId w:val="8"/>
  </w:num>
  <w:num w:numId="69" w16cid:durableId="1112629041">
    <w:abstractNumId w:val="40"/>
  </w:num>
  <w:num w:numId="70" w16cid:durableId="811290698">
    <w:abstractNumId w:val="13"/>
  </w:num>
  <w:num w:numId="71" w16cid:durableId="1568372175">
    <w:abstractNumId w:val="79"/>
  </w:num>
  <w:num w:numId="72" w16cid:durableId="1163278003">
    <w:abstractNumId w:val="19"/>
  </w:num>
  <w:num w:numId="73" w16cid:durableId="505244481">
    <w:abstractNumId w:val="51"/>
  </w:num>
  <w:num w:numId="74" w16cid:durableId="1591891373">
    <w:abstractNumId w:val="45"/>
  </w:num>
  <w:num w:numId="75" w16cid:durableId="282882368">
    <w:abstractNumId w:val="48"/>
  </w:num>
  <w:num w:numId="76" w16cid:durableId="2132363537">
    <w:abstractNumId w:val="3"/>
  </w:num>
  <w:num w:numId="77" w16cid:durableId="1138381821">
    <w:abstractNumId w:val="50"/>
  </w:num>
  <w:num w:numId="78" w16cid:durableId="1593582839">
    <w:abstractNumId w:val="53"/>
  </w:num>
  <w:num w:numId="79" w16cid:durableId="1467040136">
    <w:abstractNumId w:val="59"/>
  </w:num>
  <w:num w:numId="80" w16cid:durableId="1307206094">
    <w:abstractNumId w:val="32"/>
  </w:num>
  <w:num w:numId="81" w16cid:durableId="2039697998">
    <w:abstractNumId w:val="60"/>
  </w:num>
  <w:num w:numId="82" w16cid:durableId="856237041">
    <w:abstractNumId w:val="52"/>
  </w:num>
  <w:num w:numId="83" w16cid:durableId="356079325">
    <w:abstractNumId w:val="30"/>
  </w:num>
  <w:num w:numId="84" w16cid:durableId="29652665">
    <w:abstractNumId w:val="41"/>
  </w:num>
  <w:num w:numId="85" w16cid:durableId="1318806320">
    <w:abstractNumId w:val="81"/>
  </w:num>
  <w:num w:numId="86" w16cid:durableId="324748231">
    <w:abstractNumId w:val="73"/>
  </w:num>
  <w:num w:numId="87" w16cid:durableId="1696730993">
    <w:abstractNumId w:val="47"/>
  </w:num>
  <w:num w:numId="88" w16cid:durableId="1332834157">
    <w:abstractNumId w:val="75"/>
  </w:num>
  <w:num w:numId="89" w16cid:durableId="1040975368">
    <w:abstractNumId w:val="28"/>
  </w:num>
  <w:num w:numId="90" w16cid:durableId="209265672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B0"/>
    <w:rsid w:val="00135F91"/>
    <w:rsid w:val="001769C5"/>
    <w:rsid w:val="001B7196"/>
    <w:rsid w:val="00214A69"/>
    <w:rsid w:val="002F1B94"/>
    <w:rsid w:val="00376FB0"/>
    <w:rsid w:val="003A19C7"/>
    <w:rsid w:val="00403733"/>
    <w:rsid w:val="0040461B"/>
    <w:rsid w:val="004B66E4"/>
    <w:rsid w:val="00502BD7"/>
    <w:rsid w:val="00571348"/>
    <w:rsid w:val="005B1F4A"/>
    <w:rsid w:val="005F224A"/>
    <w:rsid w:val="006B1BEC"/>
    <w:rsid w:val="006B64B5"/>
    <w:rsid w:val="00775DD3"/>
    <w:rsid w:val="00984E9E"/>
    <w:rsid w:val="009F07F5"/>
    <w:rsid w:val="00B151E8"/>
    <w:rsid w:val="00B81E24"/>
    <w:rsid w:val="00BD548A"/>
    <w:rsid w:val="00CD0A2E"/>
    <w:rsid w:val="00CD4921"/>
    <w:rsid w:val="00DA0A54"/>
    <w:rsid w:val="00DC54C2"/>
    <w:rsid w:val="00E46159"/>
    <w:rsid w:val="00F62B3F"/>
    <w:rsid w:val="00F64703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616F"/>
  <w15:chartTrackingRefBased/>
  <w15:docId w15:val="{46D1DC4F-7746-48AA-B263-0C7B1E7B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F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link w:val="Nagwek2Znak"/>
    <w:uiPriority w:val="9"/>
    <w:unhideWhenUsed/>
    <w:qFormat/>
    <w:rsid w:val="00376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6F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6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6F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6F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F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6F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6F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6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aliases w:val="hd2 Znak,heading 2 Znak,Nagłówek 2_Positive Znak,2 Znak,Heading 2 Hidden Znak,PARA2 Znak,Headline 2 Znak,nmhd2 Znak"/>
    <w:basedOn w:val="Domylnaczcionkaakapitu"/>
    <w:link w:val="Nagwek2"/>
    <w:uiPriority w:val="9"/>
    <w:rsid w:val="00376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76F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6F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6F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6F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6F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6F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6F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6F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6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6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6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6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6FB0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376F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6F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6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6F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6FB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link w:val="DefaultZnak"/>
    <w:rsid w:val="00376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ja-JP"/>
      <w14:ligatures w14:val="none"/>
    </w:rPr>
  </w:style>
  <w:style w:type="character" w:styleId="Pogrubienie">
    <w:name w:val="Strong"/>
    <w:uiPriority w:val="22"/>
    <w:qFormat/>
    <w:rsid w:val="00376FB0"/>
    <w:rPr>
      <w:b/>
      <w:bCs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376FB0"/>
  </w:style>
  <w:style w:type="character" w:customStyle="1" w:styleId="DefaultZnak">
    <w:name w:val="Default Znak"/>
    <w:link w:val="Default"/>
    <w:rsid w:val="00376FB0"/>
    <w:rPr>
      <w:rFonts w:ascii="Times New Roman" w:eastAsia="Times New Roman" w:hAnsi="Times New Roman" w:cs="Times New Roman"/>
      <w:color w:val="000000"/>
      <w:kern w:val="0"/>
      <w:sz w:val="24"/>
      <w:szCs w:val="24"/>
      <w:lang w:eastAsia="ja-JP"/>
      <w14:ligatures w14:val="none"/>
    </w:rPr>
  </w:style>
  <w:style w:type="paragraph" w:customStyle="1" w:styleId="paragraph">
    <w:name w:val="paragraph"/>
    <w:basedOn w:val="Normalny"/>
    <w:rsid w:val="00376F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376FB0"/>
  </w:style>
  <w:style w:type="character" w:customStyle="1" w:styleId="eop">
    <w:name w:val="eop"/>
    <w:basedOn w:val="Domylnaczcionkaakapitu"/>
    <w:rsid w:val="00376FB0"/>
  </w:style>
  <w:style w:type="character" w:customStyle="1" w:styleId="cf01">
    <w:name w:val="cf01"/>
    <w:basedOn w:val="Domylnaczcionkaakapitu"/>
    <w:rsid w:val="00376F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r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13</Pages>
  <Words>4751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Agnieszka Woźnicka</cp:lastModifiedBy>
  <cp:revision>6</cp:revision>
  <dcterms:created xsi:type="dcterms:W3CDTF">2024-07-16T09:24:00Z</dcterms:created>
  <dcterms:modified xsi:type="dcterms:W3CDTF">2024-09-04T10:46:00Z</dcterms:modified>
</cp:coreProperties>
</file>