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4ED1" w14:textId="77777777" w:rsidR="00597CD2" w:rsidRDefault="00AF5D50">
      <w:pPr>
        <w:pStyle w:val="Tytu"/>
      </w:pPr>
      <w:r>
        <w:t>Szczegółowy Opis Przedmiotu Zamówienia</w:t>
      </w:r>
    </w:p>
    <w:p w14:paraId="55D727CF" w14:textId="77777777" w:rsidR="00D7462B" w:rsidRDefault="00D7462B">
      <w:pPr>
        <w:pStyle w:val="Tekstpodstawowy"/>
        <w:spacing w:before="9"/>
        <w:ind w:left="0"/>
      </w:pPr>
    </w:p>
    <w:p w14:paraId="22DB5CCF" w14:textId="3BED53C2" w:rsidR="00597CD2" w:rsidRPr="00D7462B" w:rsidRDefault="00D7462B" w:rsidP="00D7462B">
      <w:pPr>
        <w:pStyle w:val="Tekstpodstawowy"/>
        <w:spacing w:before="9"/>
        <w:ind w:left="0"/>
        <w:jc w:val="both"/>
        <w:rPr>
          <w:b/>
          <w:bCs/>
        </w:rPr>
      </w:pPr>
      <w:r w:rsidRPr="00D7462B">
        <w:rPr>
          <w:b/>
          <w:bCs/>
        </w:rPr>
        <w:t xml:space="preserve">Przedmiotem zamówienia jest dostawa, montaż i demontaż wolnostojących tymczasowych namiotów, w związku z organizacją Igrzysk Europejskich 2023. </w:t>
      </w:r>
    </w:p>
    <w:p w14:paraId="33F0AB57" w14:textId="77777777" w:rsidR="00D7462B" w:rsidRDefault="00D7462B">
      <w:pPr>
        <w:pStyle w:val="Tekstpodstawowy"/>
        <w:spacing w:before="9"/>
        <w:ind w:left="0"/>
        <w:rPr>
          <w:b/>
          <w:sz w:val="34"/>
        </w:rPr>
      </w:pPr>
    </w:p>
    <w:p w14:paraId="54843229" w14:textId="723E9B91" w:rsidR="00597CD2" w:rsidRDefault="00AF5D50" w:rsidP="00F33595">
      <w:pPr>
        <w:pStyle w:val="Akapitzlist"/>
        <w:numPr>
          <w:ilvl w:val="0"/>
          <w:numId w:val="7"/>
        </w:numPr>
        <w:tabs>
          <w:tab w:val="left" w:pos="543"/>
          <w:tab w:val="left" w:pos="544"/>
          <w:tab w:val="left" w:pos="1601"/>
          <w:tab w:val="left" w:pos="3404"/>
          <w:tab w:val="left" w:pos="5092"/>
          <w:tab w:val="left" w:pos="6352"/>
          <w:tab w:val="left" w:pos="8304"/>
          <w:tab w:val="left" w:pos="9082"/>
        </w:tabs>
        <w:spacing w:line="259" w:lineRule="auto"/>
        <w:ind w:right="117" w:firstLine="0"/>
        <w:jc w:val="both"/>
        <w:rPr>
          <w:sz w:val="20"/>
        </w:rPr>
      </w:pPr>
      <w:r>
        <w:rPr>
          <w:b/>
          <w:sz w:val="20"/>
        </w:rPr>
        <w:t>Zakres</w:t>
      </w:r>
      <w:r>
        <w:rPr>
          <w:b/>
          <w:sz w:val="20"/>
        </w:rPr>
        <w:tab/>
        <w:t>podstawowy:</w:t>
      </w:r>
      <w:r>
        <w:rPr>
          <w:b/>
          <w:sz w:val="20"/>
        </w:rPr>
        <w:tab/>
      </w:r>
      <w:r>
        <w:rPr>
          <w:sz w:val="20"/>
        </w:rPr>
        <w:t>Kompleksowa</w:t>
      </w:r>
      <w:r>
        <w:rPr>
          <w:sz w:val="20"/>
        </w:rPr>
        <w:tab/>
        <w:t>realizacja</w:t>
      </w:r>
      <w:r>
        <w:rPr>
          <w:sz w:val="20"/>
        </w:rPr>
        <w:tab/>
        <w:t>zaprojektowania</w:t>
      </w:r>
      <w:r>
        <w:rPr>
          <w:sz w:val="20"/>
        </w:rPr>
        <w:tab/>
        <w:t>wraz</w:t>
      </w:r>
      <w:r>
        <w:rPr>
          <w:sz w:val="20"/>
        </w:rPr>
        <w:tab/>
      </w:r>
      <w:r>
        <w:rPr>
          <w:spacing w:val="-18"/>
          <w:sz w:val="20"/>
        </w:rPr>
        <w:t xml:space="preserve">z </w:t>
      </w:r>
      <w:r>
        <w:rPr>
          <w:sz w:val="20"/>
        </w:rPr>
        <w:t>posadowieniem pięciu wolnostojących zadaszonych namiotów wraz z</w:t>
      </w:r>
      <w:r>
        <w:rPr>
          <w:spacing w:val="-5"/>
          <w:sz w:val="20"/>
        </w:rPr>
        <w:t xml:space="preserve"> </w:t>
      </w:r>
      <w:r>
        <w:rPr>
          <w:sz w:val="20"/>
        </w:rPr>
        <w:t>podłogą:</w:t>
      </w:r>
    </w:p>
    <w:p w14:paraId="0EF12339" w14:textId="77777777" w:rsidR="007D6932" w:rsidRDefault="00AF5D50" w:rsidP="007D6932">
      <w:pPr>
        <w:pStyle w:val="Akapitzlist"/>
        <w:numPr>
          <w:ilvl w:val="0"/>
          <w:numId w:val="8"/>
        </w:numPr>
        <w:tabs>
          <w:tab w:val="left" w:pos="543"/>
          <w:tab w:val="left" w:pos="544"/>
        </w:tabs>
        <w:spacing w:line="243" w:lineRule="exact"/>
        <w:rPr>
          <w:sz w:val="20"/>
        </w:rPr>
      </w:pPr>
      <w:r w:rsidRPr="007D6932">
        <w:rPr>
          <w:sz w:val="20"/>
        </w:rPr>
        <w:t>Namiot nr. 1 – Duża sala obsługowa – 1 szt.</w:t>
      </w:r>
      <w:r w:rsidR="007D6932" w:rsidRPr="007D6932">
        <w:rPr>
          <w:sz w:val="20"/>
        </w:rPr>
        <w:t xml:space="preserve"> </w:t>
      </w:r>
      <w:r w:rsidR="002656C7" w:rsidRPr="007D6932">
        <w:rPr>
          <w:sz w:val="20"/>
        </w:rPr>
        <w:t>(</w:t>
      </w:r>
      <w:r w:rsidR="00D7462B" w:rsidRPr="007D6932">
        <w:rPr>
          <w:sz w:val="20"/>
        </w:rPr>
        <w:t>z prawem opcji</w:t>
      </w:r>
      <w:r w:rsidR="007D6932">
        <w:rPr>
          <w:sz w:val="20"/>
        </w:rPr>
        <w:t>,</w:t>
      </w:r>
      <w:r w:rsidR="007D6932" w:rsidRPr="007D6932">
        <w:rPr>
          <w:sz w:val="20"/>
        </w:rPr>
        <w:t xml:space="preserve"> zgodnie z opisem w pkt. 8.1</w:t>
      </w:r>
      <w:r w:rsidR="00D7462B" w:rsidRPr="007D6932">
        <w:rPr>
          <w:sz w:val="20"/>
        </w:rPr>
        <w:t>)</w:t>
      </w:r>
    </w:p>
    <w:p w14:paraId="1DF7B9E3" w14:textId="77777777" w:rsidR="007D6932" w:rsidRDefault="00AF5D50" w:rsidP="007D6932">
      <w:pPr>
        <w:pStyle w:val="Akapitzlist"/>
        <w:numPr>
          <w:ilvl w:val="0"/>
          <w:numId w:val="8"/>
        </w:numPr>
        <w:tabs>
          <w:tab w:val="left" w:pos="543"/>
          <w:tab w:val="left" w:pos="544"/>
        </w:tabs>
        <w:spacing w:line="243" w:lineRule="exact"/>
        <w:rPr>
          <w:sz w:val="20"/>
        </w:rPr>
      </w:pPr>
      <w:r w:rsidRPr="007D6932">
        <w:rPr>
          <w:sz w:val="20"/>
        </w:rPr>
        <w:t>Namiot nr. 2 – Technologia kuchni – 1</w:t>
      </w:r>
      <w:r w:rsidRPr="007D6932">
        <w:rPr>
          <w:spacing w:val="-3"/>
          <w:sz w:val="20"/>
        </w:rPr>
        <w:t xml:space="preserve"> </w:t>
      </w:r>
      <w:r w:rsidRPr="007D6932">
        <w:rPr>
          <w:sz w:val="20"/>
        </w:rPr>
        <w:t>szt.</w:t>
      </w:r>
      <w:r w:rsidR="00D7462B" w:rsidRPr="007D6932">
        <w:rPr>
          <w:sz w:val="20"/>
        </w:rPr>
        <w:t xml:space="preserve"> (z prawem opcji</w:t>
      </w:r>
      <w:r w:rsidR="007D6932" w:rsidRPr="007D6932">
        <w:rPr>
          <w:sz w:val="20"/>
        </w:rPr>
        <w:t>, zgodnie z opisem w pkt. 8.2</w:t>
      </w:r>
      <w:r w:rsidR="00D7462B" w:rsidRPr="007D6932">
        <w:rPr>
          <w:sz w:val="20"/>
        </w:rPr>
        <w:t>)</w:t>
      </w:r>
    </w:p>
    <w:p w14:paraId="777C3627" w14:textId="77777777" w:rsidR="007D6932" w:rsidRDefault="00AF5D50" w:rsidP="007D6932">
      <w:pPr>
        <w:pStyle w:val="Akapitzlist"/>
        <w:numPr>
          <w:ilvl w:val="0"/>
          <w:numId w:val="8"/>
        </w:numPr>
        <w:tabs>
          <w:tab w:val="left" w:pos="543"/>
          <w:tab w:val="left" w:pos="544"/>
        </w:tabs>
        <w:spacing w:line="243" w:lineRule="exact"/>
        <w:rPr>
          <w:sz w:val="20"/>
        </w:rPr>
      </w:pPr>
      <w:r w:rsidRPr="007D6932">
        <w:rPr>
          <w:sz w:val="20"/>
        </w:rPr>
        <w:t>Namiot nr. 3 – Brudna strefa kuchni – 1 szt.</w:t>
      </w:r>
      <w:r w:rsidR="00143C82" w:rsidRPr="007D6932">
        <w:rPr>
          <w:sz w:val="20"/>
        </w:rPr>
        <w:t xml:space="preserve"> (z prawem opcji</w:t>
      </w:r>
      <w:r w:rsidR="007D6932" w:rsidRPr="007D6932">
        <w:rPr>
          <w:sz w:val="20"/>
        </w:rPr>
        <w:t>, zgodnie z opisem w pkt. 8.3</w:t>
      </w:r>
      <w:r w:rsidR="00143C82" w:rsidRPr="007D6932">
        <w:rPr>
          <w:sz w:val="20"/>
        </w:rPr>
        <w:t>)</w:t>
      </w:r>
    </w:p>
    <w:p w14:paraId="1832293B" w14:textId="0ADA65B3" w:rsidR="00597CD2" w:rsidRPr="007D6932" w:rsidRDefault="00AF5D50" w:rsidP="007D6932">
      <w:pPr>
        <w:pStyle w:val="Akapitzlist"/>
        <w:numPr>
          <w:ilvl w:val="0"/>
          <w:numId w:val="8"/>
        </w:numPr>
        <w:tabs>
          <w:tab w:val="left" w:pos="543"/>
          <w:tab w:val="left" w:pos="544"/>
        </w:tabs>
        <w:spacing w:line="243" w:lineRule="exact"/>
        <w:rPr>
          <w:sz w:val="20"/>
        </w:rPr>
      </w:pPr>
      <w:r w:rsidRPr="007D6932">
        <w:rPr>
          <w:sz w:val="20"/>
        </w:rPr>
        <w:t>Namiot nr. 4 – Namiot szatniowy – 1</w:t>
      </w:r>
      <w:r w:rsidRPr="007D6932">
        <w:rPr>
          <w:spacing w:val="2"/>
          <w:sz w:val="20"/>
        </w:rPr>
        <w:t xml:space="preserve"> </w:t>
      </w:r>
      <w:r w:rsidRPr="007D6932">
        <w:rPr>
          <w:sz w:val="20"/>
        </w:rPr>
        <w:t>szt.</w:t>
      </w:r>
    </w:p>
    <w:p w14:paraId="424B9925" w14:textId="5C8DC059" w:rsidR="00597CD2" w:rsidRDefault="00AF5D50">
      <w:pPr>
        <w:pStyle w:val="Tekstpodstawowy"/>
        <w:spacing w:before="178" w:line="259" w:lineRule="auto"/>
        <w:ind w:right="112"/>
        <w:jc w:val="both"/>
      </w:pPr>
      <w:r>
        <w:t>Zakres przedmiotu obejmuje dostawę, montaż i demontaż a także zapewnienie odpowiedniego wyposażenia (stoły i krzesła) oraz infrastruktury technicznej: wentylacji, klimatyzacji, oświetlenia wewnętrznego i zewnętrznego wraz z niezbędnym zasilaniem w tym zakresie. Przedmiot zamówienia obejmuje również wyznaczenie dróg dojścia i dróg technologicznych.</w:t>
      </w:r>
    </w:p>
    <w:p w14:paraId="693F001F" w14:textId="77777777" w:rsidR="00597CD2" w:rsidRDefault="00597CD2">
      <w:pPr>
        <w:pStyle w:val="Tekstpodstawowy"/>
        <w:spacing w:before="9"/>
        <w:ind w:left="0"/>
        <w:rPr>
          <w:sz w:val="34"/>
        </w:rPr>
      </w:pPr>
    </w:p>
    <w:p w14:paraId="30F4A3BE" w14:textId="77777777" w:rsidR="00597CD2" w:rsidRDefault="00AF5D50">
      <w:pPr>
        <w:pStyle w:val="Nagwek1"/>
        <w:numPr>
          <w:ilvl w:val="0"/>
          <w:numId w:val="7"/>
        </w:numPr>
        <w:tabs>
          <w:tab w:val="left" w:pos="543"/>
          <w:tab w:val="left" w:pos="544"/>
        </w:tabs>
        <w:spacing w:before="1"/>
        <w:ind w:left="543"/>
      </w:pPr>
      <w:r>
        <w:t>Szczegółowy zakres przedmiotu</w:t>
      </w:r>
      <w:r>
        <w:rPr>
          <w:spacing w:val="-3"/>
        </w:rPr>
        <w:t xml:space="preserve"> </w:t>
      </w:r>
      <w:r>
        <w:t>zamówienia:</w:t>
      </w:r>
    </w:p>
    <w:p w14:paraId="343A7AE1" w14:textId="77777777" w:rsidR="00597CD2" w:rsidRDefault="00AF5D50">
      <w:pPr>
        <w:spacing w:before="179" w:line="259" w:lineRule="auto"/>
        <w:ind w:left="116" w:right="122"/>
        <w:jc w:val="both"/>
        <w:rPr>
          <w:b/>
          <w:sz w:val="20"/>
        </w:rPr>
      </w:pPr>
      <w:r>
        <w:rPr>
          <w:b/>
          <w:sz w:val="20"/>
        </w:rPr>
        <w:t>W ramach przedmiot zamówienia Wykonawca, działając w imieniu i na rzecz Zamawiającego, który w rozumieniu przepisów Prawa budowlanego jest Inwestorem, w szczególności:</w:t>
      </w:r>
    </w:p>
    <w:p w14:paraId="4288CED3" w14:textId="77777777" w:rsidR="00597CD2" w:rsidRDefault="00AF5D50">
      <w:pPr>
        <w:pStyle w:val="Akapitzlist"/>
        <w:numPr>
          <w:ilvl w:val="0"/>
          <w:numId w:val="5"/>
        </w:numPr>
        <w:tabs>
          <w:tab w:val="left" w:pos="543"/>
          <w:tab w:val="left" w:pos="544"/>
        </w:tabs>
        <w:spacing w:before="158"/>
        <w:rPr>
          <w:sz w:val="20"/>
        </w:rPr>
      </w:pPr>
      <w:r>
        <w:rPr>
          <w:sz w:val="20"/>
        </w:rPr>
        <w:t>dostarczy i zamontuje namioty wraz z wymienioną</w:t>
      </w:r>
      <w:r>
        <w:rPr>
          <w:spacing w:val="-7"/>
          <w:sz w:val="20"/>
        </w:rPr>
        <w:t xml:space="preserve"> </w:t>
      </w:r>
      <w:r>
        <w:rPr>
          <w:sz w:val="20"/>
        </w:rPr>
        <w:t>infrastrukturą;</w:t>
      </w:r>
    </w:p>
    <w:p w14:paraId="008EEC5E" w14:textId="77777777" w:rsidR="00597CD2" w:rsidRDefault="00AF5D50">
      <w:pPr>
        <w:pStyle w:val="Tekstpodstawowy"/>
        <w:spacing w:before="159" w:line="259" w:lineRule="auto"/>
        <w:ind w:right="121"/>
        <w:jc w:val="both"/>
      </w:pPr>
      <w:r>
        <w:t>opracuje niezbędną dokumentację projektową, w zakresie wynikającym z przepisów prawa, w tym projekt posadowienia, projekt rozmieszczenia infrastruktury oraz instalacji we</w:t>
      </w:r>
      <w:r>
        <w:rPr>
          <w:spacing w:val="-15"/>
        </w:rPr>
        <w:t xml:space="preserve"> </w:t>
      </w:r>
      <w:r>
        <w:t>współpracy</w:t>
      </w:r>
      <w:r>
        <w:rPr>
          <w:spacing w:val="-16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firmą</w:t>
      </w:r>
      <w:r>
        <w:rPr>
          <w:spacing w:val="-13"/>
        </w:rPr>
        <w:t xml:space="preserve"> </w:t>
      </w:r>
      <w:r>
        <w:t>cateringową</w:t>
      </w:r>
      <w:r>
        <w:rPr>
          <w:spacing w:val="-14"/>
        </w:rPr>
        <w:t xml:space="preserve"> </w:t>
      </w:r>
      <w:r>
        <w:t>wskazaną</w:t>
      </w:r>
      <w:r>
        <w:rPr>
          <w:spacing w:val="-15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Zamawiającego</w:t>
      </w:r>
      <w:r>
        <w:rPr>
          <w:spacing w:val="-17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uzgodni</w:t>
      </w:r>
      <w:r>
        <w:rPr>
          <w:spacing w:val="-16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właściwymi rzeczoznawcami    ds.     zabezpieczenia     przeciwpożarowego     i     budowalnego   (Art.   56.  [Zawiadomienie  PIS  i  PSP  o  zakończeniu  budowy  obiektu  budowlanego   i zamiarze przystąpienia do jego</w:t>
      </w:r>
      <w:r>
        <w:rPr>
          <w:spacing w:val="-9"/>
        </w:rPr>
        <w:t xml:space="preserve"> </w:t>
      </w:r>
      <w:r>
        <w:t>użytkowania]</w:t>
      </w:r>
    </w:p>
    <w:p w14:paraId="060E8554" w14:textId="77777777" w:rsidR="00597CD2" w:rsidRDefault="00AF5D50">
      <w:pPr>
        <w:pStyle w:val="Akapitzlist"/>
        <w:numPr>
          <w:ilvl w:val="0"/>
          <w:numId w:val="4"/>
        </w:numPr>
        <w:tabs>
          <w:tab w:val="left" w:pos="386"/>
        </w:tabs>
        <w:spacing w:before="158" w:line="259" w:lineRule="auto"/>
        <w:ind w:right="117" w:firstLine="0"/>
        <w:jc w:val="both"/>
        <w:rPr>
          <w:sz w:val="20"/>
        </w:rPr>
      </w:pPr>
      <w:r>
        <w:rPr>
          <w:sz w:val="20"/>
        </w:rPr>
        <w:t>Inwestor, w stosunku do którego nałożono obowiązek uzyskania pozwolenia na użytkowanie obiektu budowlanego, jest obowiązany zawiadomić, zgodnie z właściwością wynikającą z przepisów szczególnych, organy:</w:t>
      </w:r>
    </w:p>
    <w:p w14:paraId="761D9D50" w14:textId="77777777" w:rsidR="00597CD2" w:rsidRDefault="00AF5D50">
      <w:pPr>
        <w:pStyle w:val="Akapitzlist"/>
        <w:numPr>
          <w:ilvl w:val="0"/>
          <w:numId w:val="3"/>
        </w:numPr>
        <w:tabs>
          <w:tab w:val="left" w:pos="405"/>
        </w:tabs>
        <w:spacing w:before="160"/>
        <w:rPr>
          <w:sz w:val="20"/>
        </w:rPr>
      </w:pPr>
      <w:r>
        <w:rPr>
          <w:sz w:val="20"/>
        </w:rPr>
        <w:t>(uchylony),</w:t>
      </w:r>
    </w:p>
    <w:p w14:paraId="6928FB6E" w14:textId="77777777" w:rsidR="00597CD2" w:rsidRDefault="00AF5D50">
      <w:pPr>
        <w:pStyle w:val="Akapitzlist"/>
        <w:numPr>
          <w:ilvl w:val="0"/>
          <w:numId w:val="3"/>
        </w:numPr>
        <w:tabs>
          <w:tab w:val="left" w:pos="335"/>
        </w:tabs>
        <w:spacing w:before="180"/>
        <w:ind w:left="334" w:hanging="219"/>
        <w:rPr>
          <w:sz w:val="20"/>
        </w:rPr>
      </w:pPr>
      <w:r>
        <w:rPr>
          <w:sz w:val="20"/>
        </w:rPr>
        <w:t>Państwowej Inspekcji Sanitarnej,</w:t>
      </w:r>
    </w:p>
    <w:p w14:paraId="6442A52B" w14:textId="77777777" w:rsidR="00597CD2" w:rsidRDefault="00AF5D50">
      <w:pPr>
        <w:pStyle w:val="Tekstpodstawowy"/>
        <w:spacing w:before="180"/>
      </w:pPr>
      <w:r>
        <w:t>3)(uchylony),</w:t>
      </w:r>
    </w:p>
    <w:p w14:paraId="6BC74646" w14:textId="77777777" w:rsidR="00597CD2" w:rsidRDefault="00AF5D50">
      <w:pPr>
        <w:pStyle w:val="Tekstpodstawowy"/>
        <w:spacing w:before="179"/>
      </w:pPr>
      <w:r>
        <w:t>4)Państwowej Straży Pożarnej</w:t>
      </w:r>
    </w:p>
    <w:p w14:paraId="56DFDB99" w14:textId="77777777" w:rsidR="00597CD2" w:rsidRDefault="00597CD2">
      <w:pPr>
        <w:pStyle w:val="Tekstpodstawowy"/>
        <w:spacing w:before="8"/>
        <w:ind w:left="0"/>
        <w:rPr>
          <w:sz w:val="24"/>
        </w:rPr>
      </w:pPr>
    </w:p>
    <w:p w14:paraId="64F85346" w14:textId="77777777" w:rsidR="00597CD2" w:rsidRDefault="00AF5D50">
      <w:pPr>
        <w:pStyle w:val="Tekstpodstawowy"/>
        <w:ind w:right="121"/>
        <w:jc w:val="both"/>
      </w:pPr>
      <w:r>
        <w:t>- o zakończeniu budowy obiektu budowlanego i zamiarze przystąpienia do jego użytkowania. Organy zajmują stanowisko w sprawie zgodności wykonania obiektu budowlanego z projektem budowlanym.</w:t>
      </w:r>
    </w:p>
    <w:p w14:paraId="259F8457" w14:textId="77777777" w:rsidR="00597CD2" w:rsidRDefault="00597CD2">
      <w:pPr>
        <w:jc w:val="both"/>
        <w:sectPr w:rsidR="00597CD2">
          <w:headerReference w:type="default" r:id="rId7"/>
          <w:footerReference w:type="default" r:id="rId8"/>
          <w:type w:val="continuous"/>
          <w:pgSz w:w="11910" w:h="16840"/>
          <w:pgMar w:top="1320" w:right="1300" w:bottom="1160" w:left="1300" w:header="709" w:footer="973" w:gutter="0"/>
          <w:pgNumType w:start="1"/>
          <w:cols w:space="708"/>
        </w:sectPr>
      </w:pPr>
    </w:p>
    <w:p w14:paraId="73A4C443" w14:textId="0B1CD396" w:rsidR="00597CD2" w:rsidRDefault="00AF5D50">
      <w:pPr>
        <w:pStyle w:val="Tekstpodstawowy"/>
        <w:spacing w:before="89" w:line="259" w:lineRule="auto"/>
        <w:ind w:right="122"/>
        <w:jc w:val="both"/>
      </w:pPr>
      <w:r>
        <w:lastRenderedPageBreak/>
        <w:t>1a. Przepisy ust. 1 stosuje się również w przypadku, gdy projekt budowlany obiektu budowlanego nieobjętego obowiązkiem uzyskania pozwolenia na użytkowanie wymagał uzgodnienia pod względem ochrony przeciwpożarowej lub wymagań higienicznych i zdrowotnych.</w:t>
      </w:r>
    </w:p>
    <w:p w14:paraId="130A2332" w14:textId="77777777" w:rsidR="00597CD2" w:rsidRDefault="00AF5D50">
      <w:pPr>
        <w:pStyle w:val="Akapitzlist"/>
        <w:numPr>
          <w:ilvl w:val="0"/>
          <w:numId w:val="4"/>
        </w:numPr>
        <w:tabs>
          <w:tab w:val="left" w:pos="386"/>
        </w:tabs>
        <w:spacing w:before="160"/>
        <w:ind w:left="385" w:hanging="270"/>
        <w:rPr>
          <w:sz w:val="20"/>
        </w:rPr>
      </w:pPr>
      <w:r w:rsidRPr="00857030">
        <w:rPr>
          <w:sz w:val="20"/>
        </w:rPr>
        <w:t>Niezajęcie</w:t>
      </w:r>
      <w:r w:rsidRPr="00857030">
        <w:rPr>
          <w:spacing w:val="17"/>
          <w:sz w:val="20"/>
        </w:rPr>
        <w:t xml:space="preserve"> </w:t>
      </w:r>
      <w:r w:rsidRPr="00857030">
        <w:rPr>
          <w:sz w:val="20"/>
        </w:rPr>
        <w:t>stanowiska</w:t>
      </w:r>
      <w:r>
        <w:rPr>
          <w:spacing w:val="19"/>
          <w:sz w:val="20"/>
        </w:rPr>
        <w:t xml:space="preserve"> </w:t>
      </w:r>
      <w:r>
        <w:rPr>
          <w:sz w:val="20"/>
        </w:rPr>
        <w:t>przez</w:t>
      </w:r>
      <w:r>
        <w:rPr>
          <w:spacing w:val="22"/>
          <w:sz w:val="20"/>
        </w:rPr>
        <w:t xml:space="preserve"> </w:t>
      </w:r>
      <w:r>
        <w:rPr>
          <w:sz w:val="20"/>
        </w:rPr>
        <w:t>organy,</w:t>
      </w:r>
      <w:r>
        <w:rPr>
          <w:spacing w:val="18"/>
          <w:sz w:val="20"/>
        </w:rPr>
        <w:t xml:space="preserve"> </w:t>
      </w:r>
      <w:r>
        <w:rPr>
          <w:sz w:val="20"/>
        </w:rPr>
        <w:t>wymienione</w:t>
      </w:r>
      <w:r>
        <w:rPr>
          <w:spacing w:val="18"/>
          <w:sz w:val="20"/>
        </w:rPr>
        <w:t xml:space="preserve"> </w:t>
      </w:r>
      <w:r>
        <w:rPr>
          <w:sz w:val="20"/>
        </w:rPr>
        <w:t>w</w:t>
      </w:r>
      <w:r>
        <w:rPr>
          <w:spacing w:val="18"/>
          <w:sz w:val="20"/>
        </w:rPr>
        <w:t xml:space="preserve"> </w:t>
      </w:r>
      <w:r>
        <w:rPr>
          <w:sz w:val="20"/>
        </w:rPr>
        <w:t>ust.</w:t>
      </w:r>
      <w:r>
        <w:rPr>
          <w:spacing w:val="21"/>
          <w:sz w:val="20"/>
        </w:rPr>
        <w:t xml:space="preserve"> </w:t>
      </w:r>
      <w:r>
        <w:rPr>
          <w:sz w:val="20"/>
        </w:rPr>
        <w:t>1,</w:t>
      </w:r>
      <w:r>
        <w:rPr>
          <w:spacing w:val="18"/>
          <w:sz w:val="20"/>
        </w:rPr>
        <w:t xml:space="preserve"> </w:t>
      </w:r>
      <w:r>
        <w:rPr>
          <w:sz w:val="20"/>
        </w:rPr>
        <w:t>w</w:t>
      </w:r>
      <w:r>
        <w:rPr>
          <w:spacing w:val="22"/>
          <w:sz w:val="20"/>
        </w:rPr>
        <w:t xml:space="preserve"> </w:t>
      </w:r>
      <w:r>
        <w:rPr>
          <w:sz w:val="20"/>
        </w:rPr>
        <w:t>terminie</w:t>
      </w:r>
      <w:r>
        <w:rPr>
          <w:spacing w:val="17"/>
          <w:sz w:val="20"/>
        </w:rPr>
        <w:t xml:space="preserve"> </w:t>
      </w:r>
      <w:r>
        <w:rPr>
          <w:sz w:val="20"/>
        </w:rPr>
        <w:t>14</w:t>
      </w:r>
      <w:r>
        <w:rPr>
          <w:spacing w:val="20"/>
          <w:sz w:val="20"/>
        </w:rPr>
        <w:t xml:space="preserve"> </w:t>
      </w:r>
      <w:r>
        <w:rPr>
          <w:sz w:val="20"/>
        </w:rPr>
        <w:t>dni</w:t>
      </w:r>
      <w:r>
        <w:rPr>
          <w:spacing w:val="19"/>
          <w:sz w:val="20"/>
        </w:rPr>
        <w:t xml:space="preserve"> </w:t>
      </w:r>
      <w:r>
        <w:rPr>
          <w:sz w:val="20"/>
        </w:rPr>
        <w:t>od</w:t>
      </w:r>
      <w:r>
        <w:rPr>
          <w:spacing w:val="20"/>
          <w:sz w:val="20"/>
        </w:rPr>
        <w:t xml:space="preserve"> </w:t>
      </w:r>
      <w:r>
        <w:rPr>
          <w:sz w:val="20"/>
        </w:rPr>
        <w:t>dnia</w:t>
      </w:r>
    </w:p>
    <w:p w14:paraId="06F4FB87" w14:textId="74ED9B7A" w:rsidR="00597CD2" w:rsidRDefault="00AF5D50">
      <w:pPr>
        <w:pStyle w:val="Tekstpodstawowy"/>
        <w:spacing w:before="21"/>
      </w:pPr>
      <w:r>
        <w:t>otrzymania zawiadomienia, traktuje się jak niezgłoszenie sprzeciwu lub uwag.)</w:t>
      </w:r>
    </w:p>
    <w:p w14:paraId="5A728CBB" w14:textId="25A776EA" w:rsidR="008F4283" w:rsidRDefault="008F4283" w:rsidP="000D2A8F">
      <w:pPr>
        <w:pStyle w:val="Tekstpodstawowy"/>
        <w:spacing w:before="21"/>
        <w:jc w:val="both"/>
      </w:pPr>
    </w:p>
    <w:p w14:paraId="2489B5F8" w14:textId="48E237CE" w:rsidR="008A0466" w:rsidRDefault="008A0466" w:rsidP="000D2A8F">
      <w:pPr>
        <w:pStyle w:val="Tekstpodstawowy"/>
        <w:spacing w:before="21"/>
        <w:jc w:val="both"/>
      </w:pPr>
      <w:r w:rsidRPr="00857030">
        <w:rPr>
          <w:rFonts w:cs="Arial"/>
        </w:rPr>
        <w:t>Wszelkie uzgodnienia, zgody i pozwolenia nadane celem posadowienia i użytkowania namiotów leżą po stronie Zamawiającego</w:t>
      </w:r>
      <w:r>
        <w:rPr>
          <w:rFonts w:cs="Arial"/>
        </w:rPr>
        <w:t>.</w:t>
      </w:r>
    </w:p>
    <w:p w14:paraId="6B8342D3" w14:textId="77777777" w:rsidR="008A0466" w:rsidRDefault="008A0466" w:rsidP="000D2A8F">
      <w:pPr>
        <w:pStyle w:val="Tekstpodstawowy"/>
        <w:spacing w:before="21"/>
        <w:jc w:val="both"/>
      </w:pPr>
    </w:p>
    <w:p w14:paraId="6F8C8616" w14:textId="77777777" w:rsidR="00597CD2" w:rsidRDefault="00AF5D50" w:rsidP="000D2A8F">
      <w:pPr>
        <w:pStyle w:val="Akapitzlist"/>
        <w:numPr>
          <w:ilvl w:val="0"/>
          <w:numId w:val="5"/>
        </w:numPr>
        <w:tabs>
          <w:tab w:val="left" w:pos="543"/>
          <w:tab w:val="left" w:pos="544"/>
        </w:tabs>
        <w:spacing w:line="259" w:lineRule="auto"/>
        <w:ind w:left="116" w:right="119" w:firstLine="0"/>
        <w:jc w:val="both"/>
        <w:rPr>
          <w:sz w:val="20"/>
        </w:rPr>
      </w:pPr>
      <w:r>
        <w:rPr>
          <w:sz w:val="20"/>
        </w:rPr>
        <w:t>dostarczy wszystkie materiały, narzędzia i wyposażenie niezbędne do wykonania przedmiotu</w:t>
      </w:r>
      <w:r>
        <w:rPr>
          <w:spacing w:val="-1"/>
          <w:sz w:val="20"/>
        </w:rPr>
        <w:t xml:space="preserve"> </w:t>
      </w:r>
      <w:r>
        <w:rPr>
          <w:sz w:val="20"/>
        </w:rPr>
        <w:t>zamówienia;</w:t>
      </w:r>
    </w:p>
    <w:p w14:paraId="7D00D9F9" w14:textId="73A1B27D" w:rsidR="00597CD2" w:rsidRDefault="00AF5D50" w:rsidP="000D2A8F">
      <w:pPr>
        <w:pStyle w:val="Akapitzlist"/>
        <w:numPr>
          <w:ilvl w:val="0"/>
          <w:numId w:val="5"/>
        </w:numPr>
        <w:tabs>
          <w:tab w:val="left" w:pos="543"/>
          <w:tab w:val="left" w:pos="544"/>
        </w:tabs>
        <w:spacing w:line="259" w:lineRule="auto"/>
        <w:ind w:left="116" w:right="123" w:firstLine="0"/>
        <w:jc w:val="both"/>
        <w:rPr>
          <w:sz w:val="20"/>
        </w:rPr>
      </w:pPr>
      <w:r>
        <w:rPr>
          <w:sz w:val="20"/>
        </w:rPr>
        <w:t xml:space="preserve">wykona </w:t>
      </w:r>
      <w:r w:rsidR="000D2A8F">
        <w:rPr>
          <w:sz w:val="20"/>
        </w:rPr>
        <w:t>prace montażowe</w:t>
      </w:r>
      <w:r>
        <w:rPr>
          <w:sz w:val="20"/>
        </w:rPr>
        <w:t xml:space="preserve"> w oparciu o opracowaną i zatwierdzoną dokumentację projektową;</w:t>
      </w:r>
    </w:p>
    <w:p w14:paraId="24B71986" w14:textId="77777777" w:rsidR="00597CD2" w:rsidRDefault="00AF5D50" w:rsidP="000D2A8F">
      <w:pPr>
        <w:pStyle w:val="Akapitzlist"/>
        <w:numPr>
          <w:ilvl w:val="0"/>
          <w:numId w:val="5"/>
        </w:numPr>
        <w:tabs>
          <w:tab w:val="left" w:pos="543"/>
          <w:tab w:val="left" w:pos="544"/>
        </w:tabs>
        <w:spacing w:line="241" w:lineRule="exact"/>
        <w:jc w:val="both"/>
        <w:rPr>
          <w:sz w:val="20"/>
        </w:rPr>
      </w:pPr>
      <w:r>
        <w:rPr>
          <w:sz w:val="20"/>
        </w:rPr>
        <w:t>wykona dokumentację</w:t>
      </w:r>
      <w:r>
        <w:rPr>
          <w:spacing w:val="-1"/>
          <w:sz w:val="20"/>
        </w:rPr>
        <w:t xml:space="preserve"> </w:t>
      </w:r>
      <w:r>
        <w:rPr>
          <w:sz w:val="20"/>
        </w:rPr>
        <w:t>powykonawczą;</w:t>
      </w:r>
    </w:p>
    <w:p w14:paraId="1F5AEB18" w14:textId="77777777" w:rsidR="00597CD2" w:rsidRDefault="00AF5D50">
      <w:pPr>
        <w:pStyle w:val="Akapitzlist"/>
        <w:numPr>
          <w:ilvl w:val="0"/>
          <w:numId w:val="5"/>
        </w:numPr>
        <w:tabs>
          <w:tab w:val="left" w:pos="543"/>
          <w:tab w:val="left" w:pos="544"/>
        </w:tabs>
        <w:spacing w:before="20"/>
        <w:rPr>
          <w:sz w:val="20"/>
        </w:rPr>
      </w:pPr>
      <w:r>
        <w:rPr>
          <w:sz w:val="20"/>
        </w:rPr>
        <w:t>przygotuje kompletną dokumentację niezbędną do odbioru i przekazania</w:t>
      </w:r>
      <w:r>
        <w:rPr>
          <w:spacing w:val="20"/>
          <w:sz w:val="20"/>
        </w:rPr>
        <w:t xml:space="preserve"> </w:t>
      </w:r>
      <w:r>
        <w:rPr>
          <w:sz w:val="20"/>
        </w:rPr>
        <w:t>przedmiotu</w:t>
      </w:r>
    </w:p>
    <w:p w14:paraId="7DF9C125" w14:textId="77777777" w:rsidR="00597CD2" w:rsidRDefault="00AF5D50">
      <w:pPr>
        <w:pStyle w:val="Tekstpodstawowy"/>
        <w:spacing w:before="19"/>
      </w:pPr>
      <w:r>
        <w:t>zamówienia do użytkowania;</w:t>
      </w:r>
    </w:p>
    <w:p w14:paraId="7173A8F1" w14:textId="1D496B3C" w:rsidR="00597CD2" w:rsidRDefault="00AF5D50">
      <w:pPr>
        <w:pStyle w:val="Akapitzlist"/>
        <w:numPr>
          <w:ilvl w:val="0"/>
          <w:numId w:val="5"/>
        </w:numPr>
        <w:tabs>
          <w:tab w:val="left" w:pos="544"/>
        </w:tabs>
        <w:spacing w:before="19" w:line="259" w:lineRule="auto"/>
        <w:ind w:left="116" w:right="116" w:firstLine="0"/>
        <w:jc w:val="both"/>
        <w:rPr>
          <w:sz w:val="20"/>
        </w:rPr>
      </w:pPr>
      <w:r>
        <w:rPr>
          <w:sz w:val="20"/>
        </w:rPr>
        <w:t xml:space="preserve">wykona (w razie potrzeby), tymczasowe drogi dojazdowe, tymczasowe place itp. niezbędne do montażu i demontażu przedmiotów zamówienia, o nośności drogi odpowiedniej dla rodzaju zastosowanego sprzętu; zapewni drogę pożarową do namiotu głównego zgodnie z obowiązującymi przepisami wraz z odbiorem właściwych instytucji, </w:t>
      </w:r>
      <w:r w:rsidR="000D2A8F">
        <w:rPr>
          <w:sz w:val="20"/>
        </w:rPr>
        <w:br/>
      </w:r>
      <w:r>
        <w:rPr>
          <w:sz w:val="20"/>
        </w:rPr>
        <w:t>w tym otrzymaniem protokołu odbioru od Państwowej Straży</w:t>
      </w:r>
      <w:r>
        <w:rPr>
          <w:spacing w:val="-5"/>
          <w:sz w:val="20"/>
        </w:rPr>
        <w:t xml:space="preserve"> </w:t>
      </w:r>
      <w:r>
        <w:rPr>
          <w:sz w:val="20"/>
        </w:rPr>
        <w:t>Pożarnej;</w:t>
      </w:r>
    </w:p>
    <w:p w14:paraId="7D25132B" w14:textId="305FDF77" w:rsidR="00597CD2" w:rsidRDefault="00AF5D50">
      <w:pPr>
        <w:pStyle w:val="Akapitzlist"/>
        <w:numPr>
          <w:ilvl w:val="0"/>
          <w:numId w:val="5"/>
        </w:numPr>
        <w:tabs>
          <w:tab w:val="left" w:pos="544"/>
        </w:tabs>
        <w:spacing w:line="259" w:lineRule="auto"/>
        <w:ind w:left="116" w:right="111" w:firstLine="0"/>
        <w:jc w:val="both"/>
        <w:rPr>
          <w:sz w:val="20"/>
        </w:rPr>
      </w:pPr>
      <w:r>
        <w:rPr>
          <w:sz w:val="20"/>
        </w:rPr>
        <w:t>dopilnuje by projekt i realizacja przedmiotu zamówienia otrzymał</w:t>
      </w:r>
      <w:r w:rsidR="00D51FEF">
        <w:rPr>
          <w:sz w:val="20"/>
        </w:rPr>
        <w:t>a</w:t>
      </w:r>
      <w:r>
        <w:rPr>
          <w:sz w:val="20"/>
        </w:rPr>
        <w:t xml:space="preserve"> pozytywny odbiór przez sanepid oraz by spełniały wymogi i były przystosowane do kontaktu z</w:t>
      </w:r>
      <w:r>
        <w:rPr>
          <w:spacing w:val="-25"/>
          <w:sz w:val="20"/>
        </w:rPr>
        <w:t xml:space="preserve"> </w:t>
      </w:r>
      <w:r>
        <w:rPr>
          <w:sz w:val="20"/>
        </w:rPr>
        <w:t>żywnością;</w:t>
      </w:r>
    </w:p>
    <w:p w14:paraId="125D4EF0" w14:textId="77777777" w:rsidR="00597CD2" w:rsidRDefault="00AF5D50">
      <w:pPr>
        <w:pStyle w:val="Akapitzlist"/>
        <w:numPr>
          <w:ilvl w:val="0"/>
          <w:numId w:val="5"/>
        </w:numPr>
        <w:tabs>
          <w:tab w:val="left" w:pos="544"/>
        </w:tabs>
        <w:spacing w:line="261" w:lineRule="auto"/>
        <w:ind w:left="116" w:right="115" w:firstLine="0"/>
        <w:jc w:val="both"/>
        <w:rPr>
          <w:sz w:val="20"/>
        </w:rPr>
      </w:pPr>
      <w:r>
        <w:rPr>
          <w:sz w:val="20"/>
        </w:rPr>
        <w:t>zapewni utrzymanie serwisowe i techniczne zbudowanych, zamontowanych, wzniesionych konstrukcji przedmiotu zamówienia;</w:t>
      </w:r>
    </w:p>
    <w:p w14:paraId="20A9F979" w14:textId="77777777" w:rsidR="00597CD2" w:rsidRDefault="00AF5D50">
      <w:pPr>
        <w:pStyle w:val="Akapitzlist"/>
        <w:numPr>
          <w:ilvl w:val="0"/>
          <w:numId w:val="5"/>
        </w:numPr>
        <w:tabs>
          <w:tab w:val="left" w:pos="544"/>
        </w:tabs>
        <w:spacing w:line="239" w:lineRule="exact"/>
        <w:jc w:val="both"/>
        <w:rPr>
          <w:sz w:val="20"/>
        </w:rPr>
      </w:pPr>
      <w:r>
        <w:rPr>
          <w:sz w:val="20"/>
        </w:rPr>
        <w:t>zdemontuje wzniesione konstrukcje oraz przywróci teren do stanu</w:t>
      </w:r>
      <w:r>
        <w:rPr>
          <w:spacing w:val="-12"/>
          <w:sz w:val="20"/>
        </w:rPr>
        <w:t xml:space="preserve"> </w:t>
      </w:r>
      <w:r>
        <w:rPr>
          <w:sz w:val="20"/>
        </w:rPr>
        <w:t>pierwotnego.</w:t>
      </w:r>
    </w:p>
    <w:p w14:paraId="33D457D9" w14:textId="77777777" w:rsidR="00597CD2" w:rsidRDefault="00597CD2">
      <w:pPr>
        <w:pStyle w:val="Tekstpodstawowy"/>
        <w:spacing w:before="11"/>
        <w:ind w:left="0"/>
        <w:rPr>
          <w:sz w:val="22"/>
        </w:rPr>
      </w:pPr>
    </w:p>
    <w:p w14:paraId="743ADED8" w14:textId="77777777" w:rsidR="00597CD2" w:rsidRDefault="00AF5D50">
      <w:pPr>
        <w:pStyle w:val="Nagwek1"/>
        <w:numPr>
          <w:ilvl w:val="0"/>
          <w:numId w:val="4"/>
        </w:numPr>
        <w:tabs>
          <w:tab w:val="left" w:pos="544"/>
        </w:tabs>
        <w:ind w:left="543" w:hanging="428"/>
        <w:jc w:val="both"/>
      </w:pPr>
      <w:r>
        <w:t>Wymagania Zamawiającego w stosunku do</w:t>
      </w:r>
      <w:r>
        <w:rPr>
          <w:spacing w:val="1"/>
        </w:rPr>
        <w:t xml:space="preserve"> </w:t>
      </w:r>
      <w:r>
        <w:t>Wykonawcy:</w:t>
      </w:r>
    </w:p>
    <w:p w14:paraId="1183FB75" w14:textId="68F31DDF" w:rsidR="00597CD2" w:rsidRDefault="00AF5D50">
      <w:pPr>
        <w:pStyle w:val="Akapitzlist"/>
        <w:numPr>
          <w:ilvl w:val="0"/>
          <w:numId w:val="6"/>
        </w:numPr>
        <w:tabs>
          <w:tab w:val="left" w:pos="544"/>
        </w:tabs>
        <w:spacing w:before="21" w:line="256" w:lineRule="auto"/>
        <w:ind w:right="121" w:firstLine="0"/>
        <w:rPr>
          <w:sz w:val="20"/>
        </w:rPr>
      </w:pPr>
      <w:r>
        <w:rPr>
          <w:sz w:val="20"/>
        </w:rPr>
        <w:t>Opracowanie przedmiotu zamówienia w oparciu o własne pomiary na terenie objętym przedmiotem</w:t>
      </w:r>
      <w:r>
        <w:rPr>
          <w:spacing w:val="2"/>
          <w:sz w:val="20"/>
        </w:rPr>
        <w:t xml:space="preserve"> </w:t>
      </w:r>
      <w:r>
        <w:rPr>
          <w:sz w:val="20"/>
        </w:rPr>
        <w:t>zamówienia.</w:t>
      </w:r>
    </w:p>
    <w:p w14:paraId="0F527C11" w14:textId="77777777" w:rsidR="00597CD2" w:rsidRDefault="00AF5D50">
      <w:pPr>
        <w:pStyle w:val="Akapitzlist"/>
        <w:numPr>
          <w:ilvl w:val="0"/>
          <w:numId w:val="6"/>
        </w:numPr>
        <w:tabs>
          <w:tab w:val="left" w:pos="544"/>
        </w:tabs>
        <w:spacing w:before="1" w:line="259" w:lineRule="auto"/>
        <w:ind w:right="120" w:firstLine="0"/>
        <w:rPr>
          <w:sz w:val="20"/>
        </w:rPr>
      </w:pPr>
      <w:r>
        <w:rPr>
          <w:sz w:val="20"/>
        </w:rPr>
        <w:t>Uzgodnienie z Zamawiającym szczegółów w zakresie rozwiązań projektowych, zastosowanych materiałów i urządzeń, których propozycję Wykonawca przedstawi do akceptacji Zamawiającemu.</w:t>
      </w:r>
    </w:p>
    <w:p w14:paraId="6A6E535E" w14:textId="77777777" w:rsidR="00597CD2" w:rsidRDefault="00AF5D50" w:rsidP="00CF2727">
      <w:pPr>
        <w:pStyle w:val="Akapitzlist"/>
        <w:numPr>
          <w:ilvl w:val="0"/>
          <w:numId w:val="6"/>
        </w:numPr>
        <w:tabs>
          <w:tab w:val="left" w:pos="544"/>
        </w:tabs>
        <w:spacing w:line="259" w:lineRule="auto"/>
        <w:ind w:right="117" w:firstLine="0"/>
        <w:rPr>
          <w:sz w:val="20"/>
        </w:rPr>
      </w:pPr>
      <w:r>
        <w:rPr>
          <w:sz w:val="20"/>
        </w:rPr>
        <w:t>Standard dokumentacji opracowanej w związku z zamówieniem powinien zawierać: opis techniczny, obliczenia statyczne i konstrukcyjne, rysunki namiotów, zestawienie materiałów dodatkowych (koniecznych do rozbudowy namiotów), dokumentację montażowo technologiczną namiotów), dokumentację z branży dot. ochrony przeciwpożarowej (Dokumentacja powinna zawierać warunki ochrony przeciwpożarowej o których mowa w Rozporządzeniu Ministra Spraw Wewnętrznych i Administracji z dnia 17 września 2021 r. w sprawie uzgadniania projektu zagospodarowania działki lub terenu, projektu architektoniczno-budowlanego, projektu technicznego oraz projektu urządzenia przeciwpożarowego pod względem zgodności z wymaganiami ochrony przeciwpożarowej (Dz.U. z 2021 r., poz.</w:t>
      </w:r>
      <w:r>
        <w:rPr>
          <w:spacing w:val="-2"/>
          <w:sz w:val="20"/>
        </w:rPr>
        <w:t xml:space="preserve"> </w:t>
      </w:r>
      <w:r>
        <w:rPr>
          <w:sz w:val="20"/>
        </w:rPr>
        <w:t>1722)).</w:t>
      </w:r>
    </w:p>
    <w:p w14:paraId="0AAA835F" w14:textId="73289E19" w:rsidR="00CF2727" w:rsidRDefault="00AF5D50" w:rsidP="00CF2727">
      <w:pPr>
        <w:pStyle w:val="Akapitzlist"/>
        <w:numPr>
          <w:ilvl w:val="0"/>
          <w:numId w:val="6"/>
        </w:numPr>
        <w:tabs>
          <w:tab w:val="left" w:pos="544"/>
        </w:tabs>
        <w:spacing w:line="259" w:lineRule="auto"/>
        <w:ind w:right="115" w:firstLine="0"/>
        <w:rPr>
          <w:sz w:val="20"/>
          <w:szCs w:val="20"/>
        </w:rPr>
      </w:pPr>
      <w:r>
        <w:rPr>
          <w:sz w:val="20"/>
        </w:rPr>
        <w:t>Wszystkie elementy składające się na przedmiot zamówienia powinny być wykonane zgodnie z obowiązującymi przepisami polskiego prawa, zasadami wiedzy technicznej, zasadami</w:t>
      </w:r>
      <w:r>
        <w:rPr>
          <w:spacing w:val="-9"/>
          <w:sz w:val="20"/>
        </w:rPr>
        <w:t xml:space="preserve"> </w:t>
      </w:r>
      <w:r>
        <w:rPr>
          <w:sz w:val="20"/>
        </w:rPr>
        <w:t>BHP</w:t>
      </w:r>
      <w:r>
        <w:rPr>
          <w:spacing w:val="-7"/>
          <w:sz w:val="20"/>
        </w:rPr>
        <w:t xml:space="preserve"> </w:t>
      </w:r>
      <w:r>
        <w:rPr>
          <w:sz w:val="20"/>
        </w:rPr>
        <w:t>oraz</w:t>
      </w:r>
      <w:r>
        <w:rPr>
          <w:spacing w:val="-8"/>
          <w:sz w:val="20"/>
        </w:rPr>
        <w:t xml:space="preserve"> </w:t>
      </w:r>
      <w:r>
        <w:rPr>
          <w:sz w:val="20"/>
        </w:rPr>
        <w:t>p.poż,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także,</w:t>
      </w:r>
      <w:r>
        <w:rPr>
          <w:spacing w:val="-9"/>
          <w:sz w:val="20"/>
        </w:rPr>
        <w:t xml:space="preserve"> </w:t>
      </w:r>
      <w:r>
        <w:rPr>
          <w:sz w:val="20"/>
        </w:rPr>
        <w:t>powinny</w:t>
      </w:r>
      <w:r>
        <w:rPr>
          <w:spacing w:val="-9"/>
          <w:sz w:val="20"/>
        </w:rPr>
        <w:t xml:space="preserve"> </w:t>
      </w:r>
      <w:r>
        <w:rPr>
          <w:sz w:val="20"/>
        </w:rPr>
        <w:t>spełniać</w:t>
      </w:r>
      <w:r>
        <w:rPr>
          <w:spacing w:val="-8"/>
          <w:sz w:val="20"/>
        </w:rPr>
        <w:t xml:space="preserve"> </w:t>
      </w:r>
      <w:r>
        <w:rPr>
          <w:sz w:val="20"/>
        </w:rPr>
        <w:t>wymagania</w:t>
      </w:r>
      <w:r>
        <w:rPr>
          <w:spacing w:val="-8"/>
          <w:sz w:val="20"/>
        </w:rPr>
        <w:t xml:space="preserve"> </w:t>
      </w:r>
      <w:r>
        <w:rPr>
          <w:sz w:val="20"/>
        </w:rPr>
        <w:t>techniczne,</w:t>
      </w:r>
      <w:r>
        <w:rPr>
          <w:spacing w:val="-9"/>
          <w:sz w:val="20"/>
        </w:rPr>
        <w:t xml:space="preserve"> </w:t>
      </w:r>
      <w:r>
        <w:rPr>
          <w:sz w:val="20"/>
        </w:rPr>
        <w:t>funkcjonalne, użytkowe i jakościowe. W szczególności Wykonawca zapewni wyposażenie w   gaśnice</w:t>
      </w:r>
      <w:r w:rsidR="00616FBB">
        <w:rPr>
          <w:sz w:val="20"/>
        </w:rPr>
        <w:t xml:space="preserve"> </w:t>
      </w:r>
      <w:r w:rsidR="002A143A">
        <w:rPr>
          <w:sz w:val="20"/>
        </w:rPr>
        <w:br/>
      </w:r>
      <w:r>
        <w:rPr>
          <w:sz w:val="20"/>
        </w:rPr>
        <w:t xml:space="preserve">i   </w:t>
      </w:r>
      <w:r w:rsidRPr="00CF2727">
        <w:rPr>
          <w:sz w:val="20"/>
          <w:szCs w:val="20"/>
        </w:rPr>
        <w:t xml:space="preserve">oznakowanie     znakami     zgodnie     z     polskimi     normami,     oraz     zgodnie  </w:t>
      </w:r>
      <w:r w:rsidR="002A143A">
        <w:rPr>
          <w:sz w:val="20"/>
          <w:szCs w:val="20"/>
        </w:rPr>
        <w:br/>
      </w:r>
      <w:r w:rsidRPr="00CF2727">
        <w:rPr>
          <w:sz w:val="20"/>
          <w:szCs w:val="20"/>
        </w:rPr>
        <w:t>z</w:t>
      </w:r>
      <w:r w:rsidR="00616FBB" w:rsidRPr="00CF2727">
        <w:rPr>
          <w:spacing w:val="-6"/>
          <w:sz w:val="20"/>
          <w:szCs w:val="20"/>
        </w:rPr>
        <w:t xml:space="preserve"> </w:t>
      </w:r>
      <w:r w:rsidRPr="00CF2727">
        <w:rPr>
          <w:sz w:val="20"/>
          <w:szCs w:val="20"/>
        </w:rPr>
        <w:t>Rozporządzeniem</w:t>
      </w:r>
      <w:r w:rsidRPr="00CF2727">
        <w:rPr>
          <w:spacing w:val="-2"/>
          <w:sz w:val="20"/>
          <w:szCs w:val="20"/>
        </w:rPr>
        <w:t xml:space="preserve"> </w:t>
      </w:r>
      <w:r w:rsidRPr="00CF2727">
        <w:rPr>
          <w:sz w:val="20"/>
          <w:szCs w:val="20"/>
        </w:rPr>
        <w:t>Ministra</w:t>
      </w:r>
      <w:r w:rsidRPr="00CF2727">
        <w:rPr>
          <w:spacing w:val="-5"/>
          <w:sz w:val="20"/>
          <w:szCs w:val="20"/>
        </w:rPr>
        <w:t xml:space="preserve"> </w:t>
      </w:r>
      <w:r w:rsidRPr="00CF2727">
        <w:rPr>
          <w:sz w:val="20"/>
          <w:szCs w:val="20"/>
        </w:rPr>
        <w:t>Spraw</w:t>
      </w:r>
      <w:r w:rsidRPr="00CF2727">
        <w:rPr>
          <w:spacing w:val="-3"/>
          <w:sz w:val="20"/>
          <w:szCs w:val="20"/>
        </w:rPr>
        <w:t xml:space="preserve"> </w:t>
      </w:r>
      <w:r w:rsidRPr="00CF2727">
        <w:rPr>
          <w:sz w:val="20"/>
          <w:szCs w:val="20"/>
        </w:rPr>
        <w:t>Wewnętrznych</w:t>
      </w:r>
      <w:r w:rsidRPr="00CF2727">
        <w:rPr>
          <w:spacing w:val="-5"/>
          <w:sz w:val="20"/>
          <w:szCs w:val="20"/>
        </w:rPr>
        <w:t xml:space="preserve"> </w:t>
      </w:r>
      <w:r w:rsidRPr="00CF2727">
        <w:rPr>
          <w:sz w:val="20"/>
          <w:szCs w:val="20"/>
        </w:rPr>
        <w:t>i</w:t>
      </w:r>
      <w:r w:rsidRPr="00CF2727">
        <w:rPr>
          <w:spacing w:val="-6"/>
          <w:sz w:val="20"/>
          <w:szCs w:val="20"/>
        </w:rPr>
        <w:t xml:space="preserve"> </w:t>
      </w:r>
      <w:r w:rsidRPr="00CF2727">
        <w:rPr>
          <w:sz w:val="20"/>
          <w:szCs w:val="20"/>
        </w:rPr>
        <w:t>Administracji</w:t>
      </w:r>
      <w:r w:rsidRPr="00CF2727">
        <w:rPr>
          <w:spacing w:val="-5"/>
          <w:sz w:val="20"/>
          <w:szCs w:val="20"/>
        </w:rPr>
        <w:t xml:space="preserve"> </w:t>
      </w:r>
      <w:r w:rsidRPr="00CF2727">
        <w:rPr>
          <w:sz w:val="20"/>
          <w:szCs w:val="20"/>
        </w:rPr>
        <w:t>z</w:t>
      </w:r>
      <w:r w:rsidRPr="00CF2727">
        <w:rPr>
          <w:spacing w:val="-6"/>
          <w:sz w:val="20"/>
          <w:szCs w:val="20"/>
        </w:rPr>
        <w:t xml:space="preserve"> </w:t>
      </w:r>
      <w:r w:rsidRPr="00CF2727">
        <w:rPr>
          <w:sz w:val="20"/>
          <w:szCs w:val="20"/>
        </w:rPr>
        <w:t>dnia</w:t>
      </w:r>
      <w:r w:rsidRPr="00CF2727">
        <w:rPr>
          <w:spacing w:val="-4"/>
          <w:sz w:val="20"/>
          <w:szCs w:val="20"/>
        </w:rPr>
        <w:t xml:space="preserve"> </w:t>
      </w:r>
      <w:r w:rsidRPr="00CF2727">
        <w:rPr>
          <w:sz w:val="20"/>
          <w:szCs w:val="20"/>
        </w:rPr>
        <w:t>7</w:t>
      </w:r>
      <w:r w:rsidRPr="00CF2727">
        <w:rPr>
          <w:spacing w:val="-5"/>
          <w:sz w:val="20"/>
          <w:szCs w:val="20"/>
        </w:rPr>
        <w:t xml:space="preserve"> </w:t>
      </w:r>
      <w:r w:rsidRPr="00CF2727">
        <w:rPr>
          <w:sz w:val="20"/>
          <w:szCs w:val="20"/>
        </w:rPr>
        <w:t>czerwca</w:t>
      </w:r>
      <w:r w:rsidRPr="00CF2727">
        <w:rPr>
          <w:spacing w:val="-7"/>
          <w:sz w:val="20"/>
          <w:szCs w:val="20"/>
        </w:rPr>
        <w:t xml:space="preserve"> </w:t>
      </w:r>
      <w:r w:rsidRPr="00CF2727">
        <w:rPr>
          <w:sz w:val="20"/>
          <w:szCs w:val="20"/>
        </w:rPr>
        <w:t>2010</w:t>
      </w:r>
      <w:r w:rsidRPr="00CF2727">
        <w:rPr>
          <w:spacing w:val="-2"/>
          <w:sz w:val="20"/>
          <w:szCs w:val="20"/>
        </w:rPr>
        <w:t xml:space="preserve"> </w:t>
      </w:r>
      <w:r w:rsidRPr="00CF2727">
        <w:rPr>
          <w:sz w:val="20"/>
          <w:szCs w:val="20"/>
        </w:rPr>
        <w:t>r. w sprawie ochrony przeciwpożarowej budynków innych obiektów budowlanych i terenów Dz.U. 2010 nr 109 poz.</w:t>
      </w:r>
      <w:r w:rsidRPr="00CF2727">
        <w:rPr>
          <w:spacing w:val="-1"/>
          <w:sz w:val="20"/>
          <w:szCs w:val="20"/>
        </w:rPr>
        <w:t xml:space="preserve"> </w:t>
      </w:r>
      <w:r w:rsidRPr="00CF2727">
        <w:rPr>
          <w:sz w:val="20"/>
          <w:szCs w:val="20"/>
        </w:rPr>
        <w:t>719.</w:t>
      </w:r>
    </w:p>
    <w:p w14:paraId="17C872C0" w14:textId="78461B8A" w:rsidR="00597CD2" w:rsidRPr="00CF2727" w:rsidRDefault="00AF5D50" w:rsidP="00CF2727">
      <w:pPr>
        <w:pStyle w:val="Akapitzlist"/>
        <w:numPr>
          <w:ilvl w:val="0"/>
          <w:numId w:val="6"/>
        </w:numPr>
        <w:tabs>
          <w:tab w:val="left" w:pos="544"/>
        </w:tabs>
        <w:spacing w:line="259" w:lineRule="auto"/>
        <w:ind w:right="115" w:firstLine="0"/>
        <w:rPr>
          <w:sz w:val="20"/>
          <w:szCs w:val="20"/>
        </w:rPr>
      </w:pPr>
      <w:r w:rsidRPr="00CF2727">
        <w:rPr>
          <w:sz w:val="20"/>
          <w:szCs w:val="20"/>
        </w:rPr>
        <w:t>Przygotowany projekt powinien zawierać schemat zagospodarowania ewakuacji</w:t>
      </w:r>
      <w:r w:rsidRPr="00CF2727">
        <w:rPr>
          <w:spacing w:val="64"/>
          <w:sz w:val="20"/>
          <w:szCs w:val="20"/>
        </w:rPr>
        <w:t xml:space="preserve"> </w:t>
      </w:r>
      <w:r w:rsidR="002A143A">
        <w:rPr>
          <w:spacing w:val="64"/>
          <w:sz w:val="20"/>
          <w:szCs w:val="20"/>
        </w:rPr>
        <w:br/>
      </w:r>
      <w:r w:rsidRPr="00CF2727">
        <w:rPr>
          <w:sz w:val="20"/>
          <w:szCs w:val="20"/>
        </w:rPr>
        <w:t>i</w:t>
      </w:r>
      <w:r w:rsidR="00CF2727" w:rsidRPr="00CF2727">
        <w:rPr>
          <w:sz w:val="20"/>
          <w:szCs w:val="20"/>
        </w:rPr>
        <w:t xml:space="preserve"> </w:t>
      </w:r>
      <w:r w:rsidRPr="00CF2727">
        <w:rPr>
          <w:sz w:val="20"/>
          <w:szCs w:val="20"/>
        </w:rPr>
        <w:t>ciągów komunikacyjnych.</w:t>
      </w:r>
    </w:p>
    <w:p w14:paraId="7FE6EA0A" w14:textId="77777777" w:rsidR="00597CD2" w:rsidRDefault="00597CD2">
      <w:pPr>
        <w:jc w:val="both"/>
        <w:sectPr w:rsidR="00597CD2">
          <w:pgSz w:w="11910" w:h="16840"/>
          <w:pgMar w:top="1320" w:right="1300" w:bottom="1160" w:left="1300" w:header="709" w:footer="973" w:gutter="0"/>
          <w:cols w:space="708"/>
        </w:sectPr>
      </w:pPr>
    </w:p>
    <w:p w14:paraId="2EF31F85" w14:textId="77777777" w:rsidR="00597CD2" w:rsidRDefault="00AF5D50">
      <w:pPr>
        <w:pStyle w:val="Akapitzlist"/>
        <w:numPr>
          <w:ilvl w:val="0"/>
          <w:numId w:val="6"/>
        </w:numPr>
        <w:tabs>
          <w:tab w:val="left" w:pos="544"/>
        </w:tabs>
        <w:spacing w:before="2" w:line="259" w:lineRule="auto"/>
        <w:ind w:right="119" w:firstLine="0"/>
        <w:rPr>
          <w:sz w:val="20"/>
        </w:rPr>
      </w:pPr>
      <w:r>
        <w:rPr>
          <w:sz w:val="20"/>
        </w:rPr>
        <w:lastRenderedPageBreak/>
        <w:t>Dostarczenie wraz z montażem i demontażem przedmiotu zamówienia, wraz z wszelkiego rodzaju sprzętem, narzędziami i urządzeniami koniecznymi do użycia w celu prawidłowego wykonania przedmiotu</w:t>
      </w:r>
      <w:r>
        <w:rPr>
          <w:spacing w:val="-2"/>
          <w:sz w:val="20"/>
        </w:rPr>
        <w:t xml:space="preserve"> </w:t>
      </w:r>
      <w:r>
        <w:rPr>
          <w:sz w:val="20"/>
        </w:rPr>
        <w:t>zamówienia.</w:t>
      </w:r>
    </w:p>
    <w:p w14:paraId="4E217E55" w14:textId="77777777" w:rsidR="00597CD2" w:rsidRDefault="00AF5D50">
      <w:pPr>
        <w:pStyle w:val="Akapitzlist"/>
        <w:numPr>
          <w:ilvl w:val="0"/>
          <w:numId w:val="6"/>
        </w:numPr>
        <w:tabs>
          <w:tab w:val="left" w:pos="544"/>
        </w:tabs>
        <w:spacing w:line="259" w:lineRule="auto"/>
        <w:ind w:right="113" w:firstLine="0"/>
        <w:rPr>
          <w:sz w:val="20"/>
        </w:rPr>
      </w:pPr>
      <w:r>
        <w:rPr>
          <w:sz w:val="20"/>
        </w:rPr>
        <w:t>Wykonawca zapewni niezbędną obsługę techniczną/ w tym całodobowy serwis w okresie od 31.05.2023r. do 04.07.2023r., w tym zapewnienie elektryka z aktualnymi uprawnieniami w zakresie montażu instalacji elektrycznych, Wykonawca zapewni sprawność urządzeń, podłączenie i uruchomienie</w:t>
      </w:r>
      <w:r>
        <w:rPr>
          <w:spacing w:val="-8"/>
          <w:sz w:val="20"/>
        </w:rPr>
        <w:t xml:space="preserve"> </w:t>
      </w:r>
      <w:r>
        <w:rPr>
          <w:sz w:val="20"/>
        </w:rPr>
        <w:t>oświetlenia.</w:t>
      </w:r>
    </w:p>
    <w:p w14:paraId="75F87212" w14:textId="77777777" w:rsidR="00597CD2" w:rsidRDefault="00AF5D50">
      <w:pPr>
        <w:pStyle w:val="Akapitzlist"/>
        <w:numPr>
          <w:ilvl w:val="0"/>
          <w:numId w:val="6"/>
        </w:numPr>
        <w:tabs>
          <w:tab w:val="left" w:pos="544"/>
        </w:tabs>
        <w:spacing w:line="259" w:lineRule="auto"/>
        <w:ind w:right="116" w:firstLine="0"/>
        <w:rPr>
          <w:sz w:val="20"/>
        </w:rPr>
      </w:pPr>
      <w:r>
        <w:rPr>
          <w:sz w:val="20"/>
        </w:rPr>
        <w:t>Złożenie</w:t>
      </w:r>
      <w:r>
        <w:rPr>
          <w:spacing w:val="-20"/>
          <w:sz w:val="20"/>
        </w:rPr>
        <w:t xml:space="preserve"> </w:t>
      </w:r>
      <w:r>
        <w:rPr>
          <w:sz w:val="20"/>
        </w:rPr>
        <w:t>wraz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20"/>
          <w:sz w:val="20"/>
        </w:rPr>
        <w:t xml:space="preserve"> </w:t>
      </w:r>
      <w:r>
        <w:rPr>
          <w:sz w:val="20"/>
        </w:rPr>
        <w:t>dokumentacją</w:t>
      </w:r>
      <w:r>
        <w:rPr>
          <w:spacing w:val="-21"/>
          <w:sz w:val="20"/>
        </w:rPr>
        <w:t xml:space="preserve"> </w:t>
      </w:r>
      <w:r>
        <w:rPr>
          <w:sz w:val="20"/>
        </w:rPr>
        <w:t>protokołu</w:t>
      </w:r>
      <w:r>
        <w:rPr>
          <w:spacing w:val="-20"/>
          <w:sz w:val="20"/>
        </w:rPr>
        <w:t xml:space="preserve"> </w:t>
      </w:r>
      <w:r>
        <w:rPr>
          <w:sz w:val="20"/>
        </w:rPr>
        <w:t>zdawczo</w:t>
      </w:r>
      <w:r>
        <w:rPr>
          <w:spacing w:val="-17"/>
          <w:sz w:val="20"/>
        </w:rPr>
        <w:t xml:space="preserve"> </w:t>
      </w:r>
      <w:r>
        <w:rPr>
          <w:sz w:val="20"/>
        </w:rPr>
        <w:t>–</w:t>
      </w:r>
      <w:r>
        <w:rPr>
          <w:spacing w:val="-18"/>
          <w:sz w:val="20"/>
        </w:rPr>
        <w:t xml:space="preserve"> </w:t>
      </w:r>
      <w:r>
        <w:rPr>
          <w:sz w:val="20"/>
        </w:rPr>
        <w:t>odbiorczego</w:t>
      </w:r>
      <w:r>
        <w:rPr>
          <w:spacing w:val="-19"/>
          <w:sz w:val="20"/>
        </w:rPr>
        <w:t xml:space="preserve"> </w:t>
      </w:r>
      <w:r>
        <w:rPr>
          <w:sz w:val="20"/>
        </w:rPr>
        <w:t>z</w:t>
      </w:r>
      <w:r>
        <w:rPr>
          <w:spacing w:val="-20"/>
          <w:sz w:val="20"/>
        </w:rPr>
        <w:t xml:space="preserve"> </w:t>
      </w:r>
      <w:r>
        <w:rPr>
          <w:sz w:val="20"/>
        </w:rPr>
        <w:t>wykazem</w:t>
      </w:r>
      <w:r>
        <w:rPr>
          <w:spacing w:val="-18"/>
          <w:sz w:val="20"/>
        </w:rPr>
        <w:t xml:space="preserve"> </w:t>
      </w:r>
      <w:r>
        <w:rPr>
          <w:sz w:val="20"/>
        </w:rPr>
        <w:t>opracowań oraz pisemnym oświadczeniem, że dostarczona dokumentacja jest wykonana zgodnie z umową, ofertą, zakresem ustalonym z Zamawiającym, obowiązującymi przepisami techniczno-budowlanymi, zasadami wiedzy technicznej oraz normami, oraz że zostaje wydana w stanie kompletnym z punktu widzenia celu, któremu ma</w:t>
      </w:r>
      <w:r>
        <w:rPr>
          <w:spacing w:val="-9"/>
          <w:sz w:val="20"/>
        </w:rPr>
        <w:t xml:space="preserve"> </w:t>
      </w:r>
      <w:r>
        <w:rPr>
          <w:sz w:val="20"/>
        </w:rPr>
        <w:t>służyć.</w:t>
      </w:r>
    </w:p>
    <w:p w14:paraId="573D0BA8" w14:textId="77777777" w:rsidR="00597CD2" w:rsidRDefault="00AF5D50" w:rsidP="00A35DE6">
      <w:pPr>
        <w:pStyle w:val="Akapitzlist"/>
        <w:numPr>
          <w:ilvl w:val="0"/>
          <w:numId w:val="6"/>
        </w:numPr>
        <w:tabs>
          <w:tab w:val="left" w:pos="544"/>
        </w:tabs>
        <w:spacing w:line="243" w:lineRule="exact"/>
        <w:ind w:left="543"/>
        <w:rPr>
          <w:sz w:val="20"/>
        </w:rPr>
      </w:pPr>
      <w:r>
        <w:rPr>
          <w:sz w:val="20"/>
        </w:rPr>
        <w:t>Przeprowadzenie</w:t>
      </w:r>
      <w:r>
        <w:rPr>
          <w:spacing w:val="-21"/>
          <w:sz w:val="20"/>
        </w:rPr>
        <w:t xml:space="preserve"> </w:t>
      </w:r>
      <w:r>
        <w:rPr>
          <w:sz w:val="20"/>
        </w:rPr>
        <w:t>wymaganych</w:t>
      </w:r>
      <w:r>
        <w:rPr>
          <w:spacing w:val="-20"/>
          <w:sz w:val="20"/>
        </w:rPr>
        <w:t xml:space="preserve"> </w:t>
      </w:r>
      <w:r>
        <w:rPr>
          <w:sz w:val="20"/>
        </w:rPr>
        <w:t>prób</w:t>
      </w:r>
      <w:r>
        <w:rPr>
          <w:spacing w:val="-21"/>
          <w:sz w:val="20"/>
        </w:rPr>
        <w:t xml:space="preserve"> </w:t>
      </w:r>
      <w:r>
        <w:rPr>
          <w:sz w:val="20"/>
        </w:rPr>
        <w:t>i</w:t>
      </w:r>
      <w:r>
        <w:rPr>
          <w:spacing w:val="-19"/>
          <w:sz w:val="20"/>
        </w:rPr>
        <w:t xml:space="preserve"> </w:t>
      </w:r>
      <w:r>
        <w:rPr>
          <w:sz w:val="20"/>
        </w:rPr>
        <w:t>badań;</w:t>
      </w:r>
      <w:r>
        <w:rPr>
          <w:spacing w:val="-20"/>
          <w:sz w:val="20"/>
        </w:rPr>
        <w:t xml:space="preserve"> </w:t>
      </w:r>
      <w:r>
        <w:rPr>
          <w:sz w:val="20"/>
        </w:rPr>
        <w:t>Wykonanie</w:t>
      </w:r>
      <w:r>
        <w:rPr>
          <w:spacing w:val="-21"/>
          <w:sz w:val="20"/>
        </w:rPr>
        <w:t xml:space="preserve"> </w:t>
      </w:r>
      <w:r>
        <w:rPr>
          <w:sz w:val="20"/>
        </w:rPr>
        <w:t>dokumentacji</w:t>
      </w:r>
      <w:r>
        <w:rPr>
          <w:spacing w:val="-18"/>
          <w:sz w:val="20"/>
        </w:rPr>
        <w:t xml:space="preserve"> </w:t>
      </w:r>
      <w:r>
        <w:rPr>
          <w:sz w:val="20"/>
        </w:rPr>
        <w:t>powykonawczej</w:t>
      </w:r>
    </w:p>
    <w:p w14:paraId="5BF51441" w14:textId="77777777" w:rsidR="00597CD2" w:rsidRDefault="00AF5D50" w:rsidP="00A35DE6">
      <w:pPr>
        <w:pStyle w:val="Tekstpodstawowy"/>
        <w:spacing w:before="8"/>
        <w:jc w:val="both"/>
      </w:pPr>
      <w:r>
        <w:t>– w tym dokumentacji budowlanej powykonawczej, wraz z protokołami z badań nośności</w:t>
      </w:r>
    </w:p>
    <w:p w14:paraId="6416F4DA" w14:textId="77777777" w:rsidR="00597CD2" w:rsidRDefault="00AF5D50" w:rsidP="00A35DE6">
      <w:pPr>
        <w:pStyle w:val="Tekstpodstawowy"/>
        <w:spacing w:before="19"/>
        <w:jc w:val="both"/>
      </w:pPr>
      <w:r>
        <w:t>budowy tymczasowej.</w:t>
      </w:r>
    </w:p>
    <w:p w14:paraId="5295B7E3" w14:textId="208B8F74" w:rsidR="00597CD2" w:rsidRPr="00B9267C" w:rsidRDefault="00AF5D50" w:rsidP="00B9267C">
      <w:pPr>
        <w:pStyle w:val="Akapitzlist"/>
        <w:numPr>
          <w:ilvl w:val="0"/>
          <w:numId w:val="6"/>
        </w:numPr>
        <w:tabs>
          <w:tab w:val="left" w:pos="544"/>
        </w:tabs>
        <w:spacing w:before="21"/>
        <w:ind w:left="543"/>
        <w:rPr>
          <w:sz w:val="20"/>
          <w:szCs w:val="20"/>
        </w:rPr>
      </w:pPr>
      <w:r w:rsidRPr="00B9267C">
        <w:rPr>
          <w:sz w:val="20"/>
          <w:szCs w:val="20"/>
        </w:rPr>
        <w:t>Przygotowanie dokumentów do odbioru i przekazanie przedmiotu zamówienia</w:t>
      </w:r>
      <w:r w:rsidRPr="00B9267C">
        <w:rPr>
          <w:spacing w:val="-18"/>
          <w:sz w:val="20"/>
          <w:szCs w:val="20"/>
        </w:rPr>
        <w:t xml:space="preserve"> </w:t>
      </w:r>
      <w:r w:rsidR="00780DC0">
        <w:rPr>
          <w:spacing w:val="-18"/>
          <w:sz w:val="20"/>
          <w:szCs w:val="20"/>
        </w:rPr>
        <w:br/>
      </w:r>
      <w:r w:rsidRPr="00B9267C">
        <w:rPr>
          <w:sz w:val="20"/>
          <w:szCs w:val="20"/>
        </w:rPr>
        <w:t>do</w:t>
      </w:r>
      <w:r w:rsidR="00B9267C" w:rsidRPr="00B9267C">
        <w:rPr>
          <w:sz w:val="20"/>
          <w:szCs w:val="20"/>
        </w:rPr>
        <w:t xml:space="preserve"> </w:t>
      </w:r>
      <w:r w:rsidRPr="00B9267C">
        <w:rPr>
          <w:sz w:val="20"/>
          <w:szCs w:val="20"/>
        </w:rPr>
        <w:t>eksploatacji;</w:t>
      </w:r>
    </w:p>
    <w:p w14:paraId="54BC599A" w14:textId="5A378240" w:rsidR="00597CD2" w:rsidRDefault="00AF5D50">
      <w:pPr>
        <w:pStyle w:val="Akapitzlist"/>
        <w:numPr>
          <w:ilvl w:val="0"/>
          <w:numId w:val="6"/>
        </w:numPr>
        <w:tabs>
          <w:tab w:val="left" w:pos="544"/>
        </w:tabs>
        <w:spacing w:before="18" w:line="259" w:lineRule="auto"/>
        <w:ind w:right="121" w:firstLine="0"/>
        <w:rPr>
          <w:sz w:val="20"/>
        </w:rPr>
      </w:pPr>
      <w:r>
        <w:rPr>
          <w:sz w:val="20"/>
        </w:rPr>
        <w:t xml:space="preserve">Demontaż infrastruktury tymczasowej wraz z usunięciem wszelkich urządzeń tymczasowych, zaplecza itp., po zakończeniu </w:t>
      </w:r>
      <w:r w:rsidR="00DB3B2D">
        <w:rPr>
          <w:sz w:val="20"/>
        </w:rPr>
        <w:t xml:space="preserve">prac </w:t>
      </w:r>
      <w:r w:rsidR="008B4EF9">
        <w:rPr>
          <w:sz w:val="20"/>
        </w:rPr>
        <w:t>montażowych</w:t>
      </w:r>
      <w:r>
        <w:rPr>
          <w:sz w:val="20"/>
        </w:rPr>
        <w:t>, wraz z uporządkowaniem terenu po zakończeniu robót i przywróceniem do stanu</w:t>
      </w:r>
      <w:r>
        <w:rPr>
          <w:spacing w:val="-1"/>
          <w:sz w:val="20"/>
        </w:rPr>
        <w:t xml:space="preserve"> </w:t>
      </w:r>
      <w:r>
        <w:rPr>
          <w:sz w:val="20"/>
        </w:rPr>
        <w:t>pierwotnego.</w:t>
      </w:r>
    </w:p>
    <w:p w14:paraId="58C6567D" w14:textId="77777777" w:rsidR="00597CD2" w:rsidRDefault="00AF5D50">
      <w:pPr>
        <w:pStyle w:val="Akapitzlist"/>
        <w:numPr>
          <w:ilvl w:val="0"/>
          <w:numId w:val="6"/>
        </w:numPr>
        <w:tabs>
          <w:tab w:val="left" w:pos="544"/>
        </w:tabs>
        <w:spacing w:line="259" w:lineRule="auto"/>
        <w:ind w:right="113" w:firstLine="0"/>
        <w:rPr>
          <w:sz w:val="20"/>
        </w:rPr>
      </w:pPr>
      <w:r>
        <w:rPr>
          <w:sz w:val="20"/>
        </w:rPr>
        <w:t>Wykonawca</w:t>
      </w:r>
      <w:r>
        <w:rPr>
          <w:spacing w:val="-11"/>
          <w:sz w:val="20"/>
        </w:rPr>
        <w:t xml:space="preserve"> </w:t>
      </w:r>
      <w:r>
        <w:rPr>
          <w:sz w:val="20"/>
        </w:rPr>
        <w:t>ma</w:t>
      </w:r>
      <w:r>
        <w:rPr>
          <w:spacing w:val="-10"/>
          <w:sz w:val="20"/>
        </w:rPr>
        <w:t xml:space="preserve"> </w:t>
      </w:r>
      <w:r>
        <w:rPr>
          <w:sz w:val="20"/>
        </w:rPr>
        <w:t>obowiązek</w:t>
      </w:r>
      <w:r>
        <w:rPr>
          <w:spacing w:val="-11"/>
          <w:sz w:val="20"/>
        </w:rPr>
        <w:t xml:space="preserve"> </w:t>
      </w:r>
      <w:r>
        <w:rPr>
          <w:sz w:val="20"/>
        </w:rPr>
        <w:t>unieszkodliwienia</w:t>
      </w:r>
      <w:r>
        <w:rPr>
          <w:spacing w:val="-13"/>
          <w:sz w:val="20"/>
        </w:rPr>
        <w:t xml:space="preserve"> </w:t>
      </w:r>
      <w:r>
        <w:rPr>
          <w:sz w:val="20"/>
        </w:rPr>
        <w:t>powstałych</w:t>
      </w:r>
      <w:r>
        <w:rPr>
          <w:spacing w:val="-9"/>
          <w:sz w:val="20"/>
        </w:rPr>
        <w:t xml:space="preserve"> </w:t>
      </w:r>
      <w:r>
        <w:rPr>
          <w:sz w:val="20"/>
        </w:rPr>
        <w:t>odpadów</w:t>
      </w:r>
      <w:r>
        <w:rPr>
          <w:spacing w:val="-11"/>
          <w:sz w:val="20"/>
        </w:rPr>
        <w:t xml:space="preserve"> </w:t>
      </w:r>
      <w:r>
        <w:rPr>
          <w:sz w:val="20"/>
        </w:rPr>
        <w:t>jako</w:t>
      </w:r>
      <w:r>
        <w:rPr>
          <w:spacing w:val="-11"/>
          <w:sz w:val="20"/>
        </w:rPr>
        <w:t xml:space="preserve"> </w:t>
      </w:r>
      <w:r>
        <w:rPr>
          <w:sz w:val="20"/>
        </w:rPr>
        <w:t>wytwórca</w:t>
      </w:r>
      <w:r>
        <w:rPr>
          <w:spacing w:val="-11"/>
          <w:sz w:val="20"/>
        </w:rPr>
        <w:t xml:space="preserve"> </w:t>
      </w:r>
      <w:r>
        <w:rPr>
          <w:sz w:val="20"/>
        </w:rPr>
        <w:t>tych odpadów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rozumieniu</w:t>
      </w:r>
      <w:r>
        <w:rPr>
          <w:spacing w:val="-6"/>
          <w:sz w:val="20"/>
        </w:rPr>
        <w:t xml:space="preserve"> </w:t>
      </w:r>
      <w:r>
        <w:rPr>
          <w:sz w:val="20"/>
        </w:rPr>
        <w:t>art.</w:t>
      </w:r>
      <w:r>
        <w:rPr>
          <w:spacing w:val="-8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ust.</w:t>
      </w:r>
      <w:r>
        <w:rPr>
          <w:spacing w:val="-10"/>
          <w:sz w:val="20"/>
        </w:rPr>
        <w:t xml:space="preserve"> </w:t>
      </w:r>
      <w:r>
        <w:rPr>
          <w:sz w:val="20"/>
        </w:rPr>
        <w:t>3</w:t>
      </w:r>
      <w:r>
        <w:rPr>
          <w:spacing w:val="-8"/>
          <w:sz w:val="20"/>
        </w:rPr>
        <w:t xml:space="preserve"> </w:t>
      </w:r>
      <w:r>
        <w:rPr>
          <w:sz w:val="20"/>
        </w:rPr>
        <w:t>pkt</w:t>
      </w:r>
      <w:r>
        <w:rPr>
          <w:spacing w:val="-7"/>
          <w:sz w:val="20"/>
        </w:rPr>
        <w:t xml:space="preserve"> </w:t>
      </w:r>
      <w:r>
        <w:rPr>
          <w:sz w:val="20"/>
        </w:rPr>
        <w:t>22</w:t>
      </w:r>
      <w:r>
        <w:rPr>
          <w:spacing w:val="-9"/>
          <w:sz w:val="20"/>
        </w:rPr>
        <w:t xml:space="preserve"> </w:t>
      </w:r>
      <w:r>
        <w:rPr>
          <w:sz w:val="20"/>
        </w:rPr>
        <w:t>ustawy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odpadach</w:t>
      </w:r>
      <w:r>
        <w:rPr>
          <w:spacing w:val="-6"/>
          <w:sz w:val="20"/>
        </w:rPr>
        <w:t xml:space="preserve"> </w:t>
      </w:r>
      <w:r>
        <w:rPr>
          <w:sz w:val="20"/>
        </w:rPr>
        <w:t>(tekst</w:t>
      </w:r>
      <w:r>
        <w:rPr>
          <w:spacing w:val="-7"/>
          <w:sz w:val="20"/>
        </w:rPr>
        <w:t xml:space="preserve"> </w:t>
      </w:r>
      <w:r>
        <w:rPr>
          <w:sz w:val="20"/>
        </w:rPr>
        <w:t>jedn.</w:t>
      </w:r>
      <w:r>
        <w:rPr>
          <w:spacing w:val="-8"/>
          <w:sz w:val="20"/>
        </w:rPr>
        <w:t xml:space="preserve"> </w:t>
      </w:r>
      <w:r>
        <w:rPr>
          <w:sz w:val="20"/>
        </w:rPr>
        <w:t>Dz.U.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2022r., poz.</w:t>
      </w:r>
      <w:r>
        <w:rPr>
          <w:spacing w:val="-14"/>
          <w:sz w:val="20"/>
        </w:rPr>
        <w:t xml:space="preserve"> </w:t>
      </w:r>
      <w:r>
        <w:rPr>
          <w:sz w:val="20"/>
        </w:rPr>
        <w:t>699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</w:t>
      </w:r>
      <w:r>
        <w:rPr>
          <w:spacing w:val="-13"/>
          <w:sz w:val="20"/>
        </w:rPr>
        <w:t xml:space="preserve"> </w:t>
      </w:r>
      <w:r>
        <w:rPr>
          <w:sz w:val="20"/>
        </w:rPr>
        <w:t>zm.).</w:t>
      </w:r>
      <w:r>
        <w:rPr>
          <w:spacing w:val="-12"/>
          <w:sz w:val="20"/>
        </w:rPr>
        <w:t xml:space="preserve"> </w:t>
      </w:r>
      <w:r>
        <w:rPr>
          <w:sz w:val="20"/>
        </w:rPr>
        <w:t>Wykonawca</w:t>
      </w:r>
      <w:r>
        <w:rPr>
          <w:spacing w:val="-13"/>
          <w:sz w:val="20"/>
        </w:rPr>
        <w:t xml:space="preserve"> </w:t>
      </w:r>
      <w:r>
        <w:rPr>
          <w:sz w:val="20"/>
        </w:rPr>
        <w:t>ma</w:t>
      </w:r>
      <w:r>
        <w:rPr>
          <w:spacing w:val="-10"/>
          <w:sz w:val="20"/>
        </w:rPr>
        <w:t xml:space="preserve"> </w:t>
      </w:r>
      <w:r>
        <w:rPr>
          <w:sz w:val="20"/>
        </w:rPr>
        <w:t>obowiązek</w:t>
      </w:r>
      <w:r>
        <w:rPr>
          <w:spacing w:val="-14"/>
          <w:sz w:val="20"/>
        </w:rPr>
        <w:t xml:space="preserve"> </w:t>
      </w:r>
      <w:r>
        <w:rPr>
          <w:sz w:val="20"/>
        </w:rPr>
        <w:t>uwzględniać</w:t>
      </w:r>
      <w:r>
        <w:rPr>
          <w:spacing w:val="-12"/>
          <w:sz w:val="20"/>
        </w:rPr>
        <w:t xml:space="preserve"> </w:t>
      </w:r>
      <w:r>
        <w:rPr>
          <w:sz w:val="20"/>
        </w:rPr>
        <w:t>koszt</w:t>
      </w:r>
      <w:r>
        <w:rPr>
          <w:spacing w:val="-12"/>
          <w:sz w:val="20"/>
        </w:rPr>
        <w:t xml:space="preserve"> </w:t>
      </w:r>
      <w:r>
        <w:rPr>
          <w:sz w:val="20"/>
        </w:rPr>
        <w:t>składowania,</w:t>
      </w:r>
      <w:r>
        <w:rPr>
          <w:spacing w:val="-14"/>
          <w:sz w:val="20"/>
        </w:rPr>
        <w:t xml:space="preserve"> </w:t>
      </w:r>
      <w:r>
        <w:rPr>
          <w:sz w:val="20"/>
        </w:rPr>
        <w:t>wywozu i utylizacji</w:t>
      </w:r>
      <w:r>
        <w:rPr>
          <w:spacing w:val="-1"/>
          <w:sz w:val="20"/>
        </w:rPr>
        <w:t xml:space="preserve"> </w:t>
      </w:r>
      <w:r>
        <w:rPr>
          <w:sz w:val="20"/>
        </w:rPr>
        <w:t>odpadów.</w:t>
      </w:r>
    </w:p>
    <w:p w14:paraId="4BF0E8AE" w14:textId="77777777" w:rsidR="00597CD2" w:rsidRDefault="00AF5D50">
      <w:pPr>
        <w:pStyle w:val="Akapitzlist"/>
        <w:numPr>
          <w:ilvl w:val="0"/>
          <w:numId w:val="6"/>
        </w:numPr>
        <w:tabs>
          <w:tab w:val="left" w:pos="544"/>
        </w:tabs>
        <w:spacing w:line="259" w:lineRule="auto"/>
        <w:ind w:right="115" w:firstLine="0"/>
        <w:rPr>
          <w:sz w:val="20"/>
        </w:rPr>
      </w:pPr>
      <w:r>
        <w:rPr>
          <w:sz w:val="20"/>
        </w:rPr>
        <w:t>Zamawiający wymaga, by zakres udzielonej ochrony ubezpieczeniowej został rozszerzony o ryzyko katastrofy budowlanej, przez którą rozumie się niezamierzone, nieprzewidziane, gwałtowne zniszczenie obiektu budowlanego lub jego części w wyniku nagłej samoistnej utraty wytrzymałości jego elementów konstrukcyjnych. Dla szkód spowodowanych ryzykiem katastrofy budowlanej wprowadza się limit odszkodowania na jedno i wszystkie zdarzenie, wynoszące</w:t>
      </w:r>
      <w:r>
        <w:rPr>
          <w:spacing w:val="-11"/>
          <w:sz w:val="20"/>
        </w:rPr>
        <w:t xml:space="preserve"> </w:t>
      </w:r>
      <w:r>
        <w:rPr>
          <w:sz w:val="20"/>
        </w:rPr>
        <w:t>2.000.000.-PLN,</w:t>
      </w:r>
    </w:p>
    <w:p w14:paraId="43ECF5EB" w14:textId="7F95E7BE" w:rsidR="00597CD2" w:rsidRDefault="00AF5D50" w:rsidP="00FA6C06">
      <w:pPr>
        <w:pStyle w:val="Tekstpodstawowy"/>
        <w:spacing w:before="153"/>
        <w:ind w:right="113"/>
        <w:jc w:val="both"/>
      </w:pPr>
      <w:r>
        <w:t>Oferta</w:t>
      </w:r>
      <w:r>
        <w:rPr>
          <w:spacing w:val="-15"/>
        </w:rPr>
        <w:t xml:space="preserve"> </w:t>
      </w:r>
      <w:r>
        <w:t>powinna</w:t>
      </w:r>
      <w:r>
        <w:rPr>
          <w:spacing w:val="-17"/>
        </w:rPr>
        <w:t xml:space="preserve"> </w:t>
      </w:r>
      <w:r>
        <w:t>być</w:t>
      </w:r>
      <w:r>
        <w:rPr>
          <w:spacing w:val="-15"/>
        </w:rPr>
        <w:t xml:space="preserve"> </w:t>
      </w:r>
      <w:r>
        <w:t>kompleksowa,</w:t>
      </w:r>
      <w:r>
        <w:rPr>
          <w:spacing w:val="-15"/>
        </w:rPr>
        <w:t xml:space="preserve"> </w:t>
      </w:r>
      <w:r>
        <w:t>tj.</w:t>
      </w:r>
      <w:r>
        <w:rPr>
          <w:spacing w:val="-15"/>
        </w:rPr>
        <w:t xml:space="preserve"> </w:t>
      </w:r>
      <w:r>
        <w:t>obejmować</w:t>
      </w:r>
      <w:r>
        <w:rPr>
          <w:spacing w:val="-18"/>
        </w:rPr>
        <w:t xml:space="preserve"> </w:t>
      </w:r>
      <w:r>
        <w:t>cały</w:t>
      </w:r>
      <w:r>
        <w:rPr>
          <w:spacing w:val="-15"/>
        </w:rPr>
        <w:t xml:space="preserve"> </w:t>
      </w:r>
      <w:r>
        <w:t>asortyment</w:t>
      </w:r>
      <w:r>
        <w:rPr>
          <w:spacing w:val="-16"/>
        </w:rPr>
        <w:t xml:space="preserve"> </w:t>
      </w:r>
      <w:r>
        <w:t>przedmiotu</w:t>
      </w:r>
      <w:r>
        <w:rPr>
          <w:spacing w:val="-16"/>
        </w:rPr>
        <w:t xml:space="preserve"> </w:t>
      </w:r>
      <w:r>
        <w:t>zamówienia. Przedmiot zamówienia musi być kompletny oraz musi odpowiadać treści istotnych warunków zamówienia. Oferowany przedmiot zamówienia musi spełniać wymogi Zamawiającego. Dokumentacja powinna zawierać opracowania wszystkich niezbędnych branż, m.in.: branży konstrukcyjno-budowlanej, branży instalacyjnej (m.in. elektryczna, teletechniczna, oświetleniowa i p.poż.), oraz instrukcji pożarowej. Wykonawca na etapie realizacji zamówienia, wykonuje przedmiot zamówienia zgodnie z</w:t>
      </w:r>
      <w:r>
        <w:rPr>
          <w:spacing w:val="16"/>
        </w:rPr>
        <w:t xml:space="preserve"> </w:t>
      </w:r>
      <w:r>
        <w:t>wymogami</w:t>
      </w:r>
      <w:r w:rsidR="00FA6C06">
        <w:t xml:space="preserve"> </w:t>
      </w:r>
      <w:r>
        <w:t>Zamawiającego. Treść oferty musi być zgodna z wymaganiami Zamawiającego określonymi w dokumentach zamówienia.</w:t>
      </w:r>
    </w:p>
    <w:p w14:paraId="74A30159" w14:textId="77777777" w:rsidR="00597CD2" w:rsidRDefault="00597CD2">
      <w:pPr>
        <w:pStyle w:val="Tekstpodstawowy"/>
        <w:spacing w:before="3"/>
        <w:ind w:left="0"/>
        <w:rPr>
          <w:sz w:val="21"/>
        </w:rPr>
      </w:pPr>
    </w:p>
    <w:p w14:paraId="2C77B064" w14:textId="77777777" w:rsidR="00597CD2" w:rsidRDefault="00AF5D50">
      <w:pPr>
        <w:pStyle w:val="Nagwek1"/>
        <w:numPr>
          <w:ilvl w:val="0"/>
          <w:numId w:val="4"/>
        </w:numPr>
        <w:tabs>
          <w:tab w:val="left" w:pos="543"/>
          <w:tab w:val="left" w:pos="544"/>
        </w:tabs>
        <w:ind w:left="543" w:hanging="428"/>
      </w:pPr>
      <w:r>
        <w:t>Lokalizacja (miejsce</w:t>
      </w:r>
      <w:r>
        <w:rPr>
          <w:spacing w:val="-4"/>
        </w:rPr>
        <w:t xml:space="preserve"> </w:t>
      </w:r>
      <w:r>
        <w:t>posadowienia):</w:t>
      </w:r>
    </w:p>
    <w:p w14:paraId="06B6A5F4" w14:textId="77777777" w:rsidR="00597CD2" w:rsidRDefault="00AF5D50">
      <w:pPr>
        <w:pStyle w:val="Tekstpodstawowy"/>
        <w:spacing w:before="179" w:line="259" w:lineRule="auto"/>
        <w:ind w:right="116"/>
        <w:jc w:val="both"/>
      </w:pPr>
      <w:r>
        <w:t>Przedmiotowa</w:t>
      </w:r>
      <w:r>
        <w:rPr>
          <w:spacing w:val="-7"/>
        </w:rPr>
        <w:t xml:space="preserve"> </w:t>
      </w:r>
      <w:r>
        <w:t>inwestycja</w:t>
      </w:r>
      <w:r>
        <w:rPr>
          <w:spacing w:val="-9"/>
        </w:rPr>
        <w:t xml:space="preserve"> </w:t>
      </w:r>
      <w:r>
        <w:t>zlokalizowana</w:t>
      </w:r>
      <w:r>
        <w:rPr>
          <w:spacing w:val="-8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Krakowie,</w:t>
      </w:r>
      <w:r>
        <w:rPr>
          <w:spacing w:val="-10"/>
        </w:rPr>
        <w:t xml:space="preserve"> </w:t>
      </w:r>
      <w:r>
        <w:t>odrąbie</w:t>
      </w:r>
      <w:r>
        <w:rPr>
          <w:spacing w:val="-8"/>
        </w:rPr>
        <w:t xml:space="preserve"> </w:t>
      </w:r>
      <w:r>
        <w:t>Miasteczka</w:t>
      </w:r>
      <w:r>
        <w:rPr>
          <w:spacing w:val="-10"/>
        </w:rPr>
        <w:t xml:space="preserve"> </w:t>
      </w:r>
      <w:r>
        <w:t xml:space="preserve">studenckiego AGH na działce nr. 261/1, przy rogu ul. Buszka i ul. Piastowskiej z Załącznikiem nr 1 do OPZ – Mapa graficzna lokalizacji. Na przedmiotowym terenie został uchwalony Miejscowy Plan Zagospodarowania Przestrzennego (Załącznik </w:t>
      </w:r>
      <w:r>
        <w:rPr>
          <w:spacing w:val="3"/>
        </w:rPr>
        <w:t xml:space="preserve">nr </w:t>
      </w:r>
      <w:r>
        <w:t>2 do OPZ – Miejscowy Plan Zagospodarowania). Teren inwestycji nie jest objęty Strefą Ochrony Konserwatorskiej. Obszar charakteryzuje płaskie ukształtowanie. Teren uzbrojony w sieci infrastruktury technicznej</w:t>
      </w:r>
      <w:r>
        <w:rPr>
          <w:b/>
        </w:rPr>
        <w:t xml:space="preserve">: </w:t>
      </w:r>
      <w:proofErr w:type="spellStart"/>
      <w:r>
        <w:t>en.el</w:t>
      </w:r>
      <w:proofErr w:type="spellEnd"/>
      <w:r>
        <w:t xml:space="preserve">, </w:t>
      </w:r>
      <w:proofErr w:type="spellStart"/>
      <w:r>
        <w:t>wod</w:t>
      </w:r>
      <w:proofErr w:type="spellEnd"/>
      <w:r>
        <w:t>-kan., c.o., oświetlenie uliczne, w zasięgu</w:t>
      </w:r>
      <w:r>
        <w:rPr>
          <w:spacing w:val="-8"/>
        </w:rPr>
        <w:t xml:space="preserve"> </w:t>
      </w:r>
      <w:r>
        <w:t>gaz.</w:t>
      </w:r>
    </w:p>
    <w:p w14:paraId="280928E8" w14:textId="77777777" w:rsidR="00597CD2" w:rsidRDefault="00597CD2">
      <w:pPr>
        <w:pStyle w:val="Tekstpodstawowy"/>
        <w:ind w:left="0"/>
        <w:rPr>
          <w:sz w:val="24"/>
        </w:rPr>
      </w:pPr>
    </w:p>
    <w:p w14:paraId="027306A8" w14:textId="77777777" w:rsidR="00597CD2" w:rsidRDefault="00597CD2">
      <w:pPr>
        <w:pStyle w:val="Tekstpodstawowy"/>
        <w:spacing w:before="11"/>
        <w:ind w:left="0"/>
        <w:rPr>
          <w:sz w:val="23"/>
        </w:rPr>
      </w:pPr>
    </w:p>
    <w:p w14:paraId="11D2FB41" w14:textId="77777777" w:rsidR="00597CD2" w:rsidRDefault="00AF5D50">
      <w:pPr>
        <w:pStyle w:val="Nagwek1"/>
        <w:numPr>
          <w:ilvl w:val="0"/>
          <w:numId w:val="4"/>
        </w:numPr>
        <w:tabs>
          <w:tab w:val="left" w:pos="543"/>
          <w:tab w:val="left" w:pos="544"/>
        </w:tabs>
        <w:ind w:left="543" w:hanging="428"/>
      </w:pPr>
      <w:r>
        <w:t>Przewidywany zakres</w:t>
      </w:r>
      <w:r>
        <w:rPr>
          <w:spacing w:val="-1"/>
        </w:rPr>
        <w:t xml:space="preserve"> </w:t>
      </w:r>
      <w:r>
        <w:t>prac:</w:t>
      </w:r>
    </w:p>
    <w:p w14:paraId="65FDA423" w14:textId="77777777" w:rsidR="00597CD2" w:rsidRDefault="00AF5D50">
      <w:pPr>
        <w:pStyle w:val="Tekstpodstawowy"/>
        <w:spacing w:before="180"/>
      </w:pPr>
      <w:r>
        <w:t>Potencjalny Wykonawca powinien uwzględnić wszystkie niezbędne prace w zakresie</w:t>
      </w:r>
    </w:p>
    <w:p w14:paraId="4E8EB40C" w14:textId="77777777" w:rsidR="00597CD2" w:rsidRDefault="00AF5D50">
      <w:pPr>
        <w:pStyle w:val="Tekstpodstawowy"/>
        <w:spacing w:before="18"/>
      </w:pPr>
      <w:r>
        <w:t>przygotowania terenu m.in</w:t>
      </w:r>
    </w:p>
    <w:p w14:paraId="539E0853" w14:textId="77777777" w:rsidR="00597CD2" w:rsidRDefault="00AF5D50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9"/>
        <w:rPr>
          <w:sz w:val="20"/>
        </w:rPr>
      </w:pPr>
      <w:r>
        <w:rPr>
          <w:sz w:val="20"/>
        </w:rPr>
        <w:lastRenderedPageBreak/>
        <w:t>Prace</w:t>
      </w:r>
      <w:r>
        <w:rPr>
          <w:spacing w:val="-3"/>
          <w:sz w:val="20"/>
        </w:rPr>
        <w:t xml:space="preserve"> </w:t>
      </w:r>
      <w:r>
        <w:rPr>
          <w:sz w:val="20"/>
        </w:rPr>
        <w:t>przygotowawcze:</w:t>
      </w:r>
    </w:p>
    <w:p w14:paraId="70B23B6E" w14:textId="77777777" w:rsidR="00597CD2" w:rsidRDefault="00AF5D50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21"/>
        <w:ind w:left="543"/>
        <w:jc w:val="left"/>
        <w:rPr>
          <w:sz w:val="20"/>
        </w:rPr>
      </w:pPr>
      <w:r>
        <w:rPr>
          <w:sz w:val="20"/>
        </w:rPr>
        <w:t>Wyznaczenie położenia tymczasowych</w:t>
      </w:r>
      <w:r>
        <w:rPr>
          <w:spacing w:val="2"/>
          <w:sz w:val="20"/>
        </w:rPr>
        <w:t xml:space="preserve"> </w:t>
      </w:r>
      <w:r>
        <w:rPr>
          <w:sz w:val="20"/>
        </w:rPr>
        <w:t>obiektów.</w:t>
      </w:r>
    </w:p>
    <w:p w14:paraId="009EDEA8" w14:textId="11CA0535" w:rsidR="00597CD2" w:rsidRDefault="00AF5D50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16"/>
        <w:ind w:left="543"/>
        <w:jc w:val="left"/>
        <w:rPr>
          <w:sz w:val="20"/>
        </w:rPr>
      </w:pPr>
      <w:r>
        <w:rPr>
          <w:sz w:val="20"/>
        </w:rPr>
        <w:t>Zabezpieczenie terenu.</w:t>
      </w:r>
    </w:p>
    <w:p w14:paraId="69D07186" w14:textId="77777777" w:rsidR="00597CD2" w:rsidRDefault="00AF5D50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17"/>
        <w:ind w:left="543"/>
        <w:jc w:val="left"/>
        <w:rPr>
          <w:sz w:val="20"/>
        </w:rPr>
      </w:pPr>
      <w:r>
        <w:rPr>
          <w:sz w:val="20"/>
        </w:rPr>
        <w:t>Niezbędne roboty ziemne, utwardzenia terenu</w:t>
      </w:r>
      <w:r>
        <w:rPr>
          <w:spacing w:val="-8"/>
          <w:sz w:val="20"/>
        </w:rPr>
        <w:t xml:space="preserve"> </w:t>
      </w:r>
      <w:r>
        <w:rPr>
          <w:sz w:val="20"/>
        </w:rPr>
        <w:t>itp.</w:t>
      </w:r>
    </w:p>
    <w:p w14:paraId="7CA01F1C" w14:textId="02076E5A" w:rsidR="00597CD2" w:rsidRDefault="00AF5D50">
      <w:pPr>
        <w:pStyle w:val="Tekstpodstawowy"/>
        <w:spacing w:before="177"/>
        <w:ind w:right="253"/>
        <w:jc w:val="both"/>
      </w:pPr>
      <w:r>
        <w:t xml:space="preserve">Wykonawca realizując </w:t>
      </w:r>
      <w:r w:rsidR="00FA6C06">
        <w:t>prace montażowe</w:t>
      </w:r>
      <w:r>
        <w:t xml:space="preserve"> i wykonawcze zobowiązany jest do uwzględnienia</w:t>
      </w:r>
      <w:r>
        <w:rPr>
          <w:spacing w:val="-17"/>
        </w:rPr>
        <w:t xml:space="preserve"> </w:t>
      </w:r>
      <w:r>
        <w:t>wszystkich</w:t>
      </w:r>
      <w:r>
        <w:rPr>
          <w:spacing w:val="-16"/>
        </w:rPr>
        <w:t xml:space="preserve"> </w:t>
      </w:r>
      <w:r>
        <w:t>niezbędnych</w:t>
      </w:r>
      <w:r>
        <w:rPr>
          <w:spacing w:val="-13"/>
        </w:rPr>
        <w:t xml:space="preserve"> </w:t>
      </w:r>
      <w:r>
        <w:t>elementów</w:t>
      </w:r>
      <w:r>
        <w:rPr>
          <w:spacing w:val="-17"/>
        </w:rPr>
        <w:t xml:space="preserve"> </w:t>
      </w:r>
      <w:r>
        <w:t>wraz</w:t>
      </w:r>
      <w:r>
        <w:rPr>
          <w:spacing w:val="-13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ich</w:t>
      </w:r>
      <w:r>
        <w:rPr>
          <w:spacing w:val="-16"/>
        </w:rPr>
        <w:t xml:space="preserve"> </w:t>
      </w:r>
      <w:r>
        <w:t>wykończeniem,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także</w:t>
      </w:r>
      <w:r>
        <w:rPr>
          <w:spacing w:val="-15"/>
        </w:rPr>
        <w:t xml:space="preserve"> </w:t>
      </w:r>
      <w:r>
        <w:t>prac mających na celu wykonanie obiektu kompletnego, służącego celowi jego przeznaczenia i umożliwiającym jego użytkowanie. Zamawiający wskazuje, że elementy nie opisane w OPZ,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konieczne</w:t>
      </w:r>
      <w:r>
        <w:rPr>
          <w:spacing w:val="-8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uwagi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funkcję</w:t>
      </w:r>
      <w:r>
        <w:rPr>
          <w:spacing w:val="-9"/>
        </w:rPr>
        <w:t xml:space="preserve"> </w:t>
      </w:r>
      <w:r>
        <w:t>obiektu,</w:t>
      </w:r>
      <w:r>
        <w:rPr>
          <w:spacing w:val="-10"/>
        </w:rPr>
        <w:t xml:space="preserve"> </w:t>
      </w:r>
      <w:r>
        <w:t>warunki</w:t>
      </w:r>
      <w:r>
        <w:rPr>
          <w:spacing w:val="-9"/>
        </w:rPr>
        <w:t xml:space="preserve"> </w:t>
      </w:r>
      <w:r>
        <w:t>techniczne,</w:t>
      </w:r>
      <w:r>
        <w:rPr>
          <w:spacing w:val="-8"/>
        </w:rPr>
        <w:t xml:space="preserve"> </w:t>
      </w:r>
      <w:r>
        <w:t>przepisy</w:t>
      </w:r>
      <w:r>
        <w:rPr>
          <w:spacing w:val="-11"/>
        </w:rPr>
        <w:t xml:space="preserve"> </w:t>
      </w:r>
      <w:r>
        <w:t>prawa,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tym w zakresie bezpieczeństwa i p.poż. itp. muszą być uwzględnione zarówno przez projektanta na etapie projektowania, jak i Wykonawcę na etapie</w:t>
      </w:r>
      <w:r>
        <w:rPr>
          <w:spacing w:val="-14"/>
        </w:rPr>
        <w:t xml:space="preserve"> </w:t>
      </w:r>
      <w:r>
        <w:t>wykonawstwa.</w:t>
      </w:r>
    </w:p>
    <w:p w14:paraId="25D65D06" w14:textId="512364C9" w:rsidR="00597CD2" w:rsidRDefault="00AF5D50">
      <w:pPr>
        <w:pStyle w:val="Akapitzlist"/>
        <w:numPr>
          <w:ilvl w:val="0"/>
          <w:numId w:val="2"/>
        </w:numPr>
        <w:tabs>
          <w:tab w:val="left" w:pos="543"/>
          <w:tab w:val="left" w:pos="544"/>
          <w:tab w:val="left" w:pos="1908"/>
          <w:tab w:val="left" w:pos="2608"/>
          <w:tab w:val="left" w:pos="4184"/>
          <w:tab w:val="left" w:pos="4695"/>
          <w:tab w:val="left" w:pos="5971"/>
          <w:tab w:val="left" w:pos="7856"/>
        </w:tabs>
        <w:spacing w:before="161"/>
        <w:rPr>
          <w:sz w:val="20"/>
        </w:rPr>
      </w:pPr>
      <w:r>
        <w:rPr>
          <w:sz w:val="20"/>
        </w:rPr>
        <w:t>Wykonanie</w:t>
      </w:r>
      <w:r>
        <w:rPr>
          <w:sz w:val="20"/>
        </w:rPr>
        <w:tab/>
        <w:t>prac</w:t>
      </w:r>
      <w:r>
        <w:rPr>
          <w:sz w:val="20"/>
        </w:rPr>
        <w:tab/>
      </w:r>
      <w:r w:rsidR="00FA6C06">
        <w:rPr>
          <w:sz w:val="20"/>
        </w:rPr>
        <w:t>montażowych</w:t>
      </w:r>
      <w:r>
        <w:rPr>
          <w:sz w:val="20"/>
        </w:rPr>
        <w:tab/>
        <w:t>na</w:t>
      </w:r>
      <w:r>
        <w:rPr>
          <w:sz w:val="20"/>
        </w:rPr>
        <w:tab/>
        <w:t>podstawie</w:t>
      </w:r>
      <w:r>
        <w:rPr>
          <w:sz w:val="20"/>
        </w:rPr>
        <w:tab/>
        <w:t>harmonogramu,</w:t>
      </w:r>
      <w:r>
        <w:rPr>
          <w:sz w:val="20"/>
        </w:rPr>
        <w:tab/>
        <w:t>sporządzonej</w:t>
      </w:r>
    </w:p>
    <w:p w14:paraId="2BBB7FBB" w14:textId="77777777" w:rsidR="00597CD2" w:rsidRDefault="00AF5D50">
      <w:pPr>
        <w:pStyle w:val="Tekstpodstawowy"/>
        <w:spacing w:before="21"/>
        <w:jc w:val="both"/>
      </w:pPr>
      <w:r>
        <w:t>i zatwierdzonej dokumentacji projektowej.</w:t>
      </w:r>
    </w:p>
    <w:p w14:paraId="531FE686" w14:textId="77777777" w:rsidR="00597CD2" w:rsidRDefault="00597CD2">
      <w:pPr>
        <w:pStyle w:val="Tekstpodstawowy"/>
        <w:ind w:left="0"/>
        <w:rPr>
          <w:sz w:val="23"/>
        </w:rPr>
      </w:pPr>
    </w:p>
    <w:p w14:paraId="09DB885C" w14:textId="77777777" w:rsidR="00597CD2" w:rsidRDefault="00AF5D50">
      <w:pPr>
        <w:pStyle w:val="Nagwek1"/>
        <w:numPr>
          <w:ilvl w:val="0"/>
          <w:numId w:val="4"/>
        </w:numPr>
        <w:tabs>
          <w:tab w:val="left" w:pos="543"/>
          <w:tab w:val="left" w:pos="544"/>
        </w:tabs>
        <w:spacing w:before="1" w:after="18"/>
        <w:ind w:left="543" w:hanging="428"/>
      </w:pPr>
      <w:r>
        <w:t>Harmonogram realizacji: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694"/>
        <w:gridCol w:w="4254"/>
      </w:tblGrid>
      <w:tr w:rsidR="00597CD2" w14:paraId="4383335A" w14:textId="77777777">
        <w:trPr>
          <w:trHeight w:val="1946"/>
        </w:trPr>
        <w:tc>
          <w:tcPr>
            <w:tcW w:w="4820" w:type="dxa"/>
            <w:gridSpan w:val="2"/>
          </w:tcPr>
          <w:p w14:paraId="460AF78E" w14:textId="77777777" w:rsidR="00597CD2" w:rsidRDefault="00AF5D50">
            <w:pPr>
              <w:pStyle w:val="TableParagraph"/>
              <w:spacing w:before="2"/>
              <w:ind w:right="224"/>
              <w:rPr>
                <w:sz w:val="20"/>
              </w:rPr>
            </w:pPr>
            <w:r>
              <w:rPr>
                <w:sz w:val="20"/>
              </w:rPr>
              <w:t>Wykonanie projektu przez min 2 osoby (projektującą i sprawdzającą) posiadające odpowiednie uprawnienia projektowe wraz z pozytywną opinią rzeczoznawcy do spraw</w:t>
            </w:r>
          </w:p>
          <w:p w14:paraId="2DC7DD07" w14:textId="77777777" w:rsidR="00597CD2" w:rsidRDefault="00AF5D50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p.poż oraz rzutem rozmieszczenia instalacji i architektury wraz z ekspertyzą nośności gruntu posadowienia i wstępnym</w:t>
            </w:r>
          </w:p>
          <w:p w14:paraId="6777123C" w14:textId="45CE1DFA" w:rsidR="00597CD2" w:rsidRDefault="00AF5D50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 xml:space="preserve">harmonogramem </w:t>
            </w:r>
            <w:r w:rsidR="00AC1812">
              <w:rPr>
                <w:sz w:val="20"/>
              </w:rPr>
              <w:t>prac montażowych</w:t>
            </w:r>
            <w:r>
              <w:rPr>
                <w:sz w:val="20"/>
              </w:rPr>
              <w:t>.</w:t>
            </w:r>
          </w:p>
        </w:tc>
        <w:tc>
          <w:tcPr>
            <w:tcW w:w="4254" w:type="dxa"/>
          </w:tcPr>
          <w:p w14:paraId="5E036694" w14:textId="77777777" w:rsidR="00597CD2" w:rsidRDefault="00AF5D50">
            <w:pPr>
              <w:pStyle w:val="TableParagraph"/>
              <w:spacing w:before="2"/>
              <w:ind w:left="193" w:right="186"/>
              <w:jc w:val="center"/>
              <w:rPr>
                <w:sz w:val="20"/>
              </w:rPr>
            </w:pPr>
            <w:r>
              <w:rPr>
                <w:sz w:val="20"/>
              </w:rPr>
              <w:t>1 miesiąc od dnia podpisania umowy</w:t>
            </w:r>
          </w:p>
        </w:tc>
      </w:tr>
      <w:tr w:rsidR="00597CD2" w14:paraId="4C584CBB" w14:textId="77777777">
        <w:trPr>
          <w:trHeight w:val="1459"/>
        </w:trPr>
        <w:tc>
          <w:tcPr>
            <w:tcW w:w="4820" w:type="dxa"/>
            <w:gridSpan w:val="2"/>
          </w:tcPr>
          <w:p w14:paraId="1B55D9A4" w14:textId="77777777" w:rsidR="00597CD2" w:rsidRDefault="00AF5D50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Zatwierdzenie projektu wykonanego przez min 2 osoby (projektującą i sprawdzającą) posiadające odpowiednie uprawnienia projektowe wraz z pozytywną opinią</w:t>
            </w:r>
          </w:p>
          <w:p w14:paraId="478B292B" w14:textId="77777777" w:rsidR="00597CD2" w:rsidRDefault="00AF5D50">
            <w:pPr>
              <w:pStyle w:val="TableParagraph"/>
              <w:spacing w:before="8" w:line="242" w:lineRule="exact"/>
              <w:ind w:right="981"/>
              <w:rPr>
                <w:sz w:val="20"/>
              </w:rPr>
            </w:pPr>
            <w:r>
              <w:rPr>
                <w:sz w:val="20"/>
              </w:rPr>
              <w:t>rzeczoznawcy do spraw p.poż wraz z protokołem zmian koniecznych</w:t>
            </w:r>
          </w:p>
        </w:tc>
        <w:tc>
          <w:tcPr>
            <w:tcW w:w="4254" w:type="dxa"/>
          </w:tcPr>
          <w:p w14:paraId="40B72020" w14:textId="77777777" w:rsidR="00597CD2" w:rsidRDefault="00AF5D50">
            <w:pPr>
              <w:pStyle w:val="TableParagraph"/>
              <w:ind w:left="193" w:right="187"/>
              <w:jc w:val="center"/>
              <w:rPr>
                <w:sz w:val="20"/>
              </w:rPr>
            </w:pPr>
            <w:r>
              <w:rPr>
                <w:sz w:val="20"/>
              </w:rPr>
              <w:t>3 miesiące od dnia podpisania umowy</w:t>
            </w:r>
          </w:p>
        </w:tc>
      </w:tr>
      <w:tr w:rsidR="00597CD2" w14:paraId="0DAF4063" w14:textId="77777777">
        <w:trPr>
          <w:trHeight w:val="724"/>
        </w:trPr>
        <w:tc>
          <w:tcPr>
            <w:tcW w:w="4820" w:type="dxa"/>
            <w:gridSpan w:val="2"/>
          </w:tcPr>
          <w:p w14:paraId="72848B5B" w14:textId="77777777" w:rsidR="00597CD2" w:rsidRDefault="00AF5D50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Zatwierdzenie harmonogramu</w:t>
            </w:r>
          </w:p>
          <w:p w14:paraId="61E311B3" w14:textId="77777777" w:rsidR="00597CD2" w:rsidRDefault="00AF5D50">
            <w:pPr>
              <w:pStyle w:val="TableParagraph"/>
              <w:spacing w:before="7" w:line="242" w:lineRule="exact"/>
              <w:ind w:right="179"/>
              <w:rPr>
                <w:sz w:val="20"/>
              </w:rPr>
            </w:pPr>
            <w:r>
              <w:rPr>
                <w:sz w:val="20"/>
              </w:rPr>
              <w:t>dostawy/odbioru i montażu/demontażu oraz wykazu osób uprawnionych przeszkolonych</w:t>
            </w:r>
          </w:p>
        </w:tc>
        <w:tc>
          <w:tcPr>
            <w:tcW w:w="4254" w:type="dxa"/>
          </w:tcPr>
          <w:p w14:paraId="5F2AF2BE" w14:textId="77777777" w:rsidR="00597CD2" w:rsidRDefault="00AF5D50">
            <w:pPr>
              <w:pStyle w:val="TableParagraph"/>
              <w:spacing w:line="239" w:lineRule="exact"/>
              <w:ind w:left="193" w:right="185"/>
              <w:jc w:val="center"/>
              <w:rPr>
                <w:sz w:val="20"/>
              </w:rPr>
            </w:pPr>
            <w:r>
              <w:rPr>
                <w:sz w:val="20"/>
              </w:rPr>
              <w:t>40 dni przed montażem</w:t>
            </w:r>
          </w:p>
        </w:tc>
      </w:tr>
      <w:tr w:rsidR="00597CD2" w14:paraId="4A8B9289" w14:textId="77777777">
        <w:trPr>
          <w:trHeight w:val="479"/>
        </w:trPr>
        <w:tc>
          <w:tcPr>
            <w:tcW w:w="4819" w:type="dxa"/>
            <w:gridSpan w:val="2"/>
          </w:tcPr>
          <w:p w14:paraId="458D687F" w14:textId="1DC531B2" w:rsidR="00597CD2" w:rsidRDefault="009D089C">
            <w:pPr>
              <w:pStyle w:val="TableParagraph"/>
              <w:spacing w:before="3" w:line="242" w:lineRule="exact"/>
              <w:rPr>
                <w:sz w:val="20"/>
              </w:rPr>
            </w:pPr>
            <w:r>
              <w:rPr>
                <w:sz w:val="20"/>
              </w:rPr>
              <w:t>Możliwość rozpoczęcia montażu</w:t>
            </w:r>
          </w:p>
        </w:tc>
        <w:tc>
          <w:tcPr>
            <w:tcW w:w="4253" w:type="dxa"/>
          </w:tcPr>
          <w:p w14:paraId="5CEEA70D" w14:textId="77777777" w:rsidR="00597CD2" w:rsidRDefault="00AF5D50">
            <w:pPr>
              <w:pStyle w:val="TableParagraph"/>
              <w:spacing w:line="238" w:lineRule="exact"/>
              <w:ind w:left="193" w:right="179"/>
              <w:jc w:val="center"/>
              <w:rPr>
                <w:sz w:val="20"/>
              </w:rPr>
            </w:pPr>
            <w:r>
              <w:rPr>
                <w:sz w:val="20"/>
              </w:rPr>
              <w:t>15.05.2023</w:t>
            </w:r>
          </w:p>
        </w:tc>
      </w:tr>
      <w:tr w:rsidR="00597CD2" w14:paraId="257AB81A" w14:textId="77777777">
        <w:trPr>
          <w:trHeight w:val="478"/>
        </w:trPr>
        <w:tc>
          <w:tcPr>
            <w:tcW w:w="4819" w:type="dxa"/>
            <w:gridSpan w:val="2"/>
          </w:tcPr>
          <w:p w14:paraId="6C0FA593" w14:textId="1E8BDFC1" w:rsidR="00597CD2" w:rsidRDefault="002C26E3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Gotowość do użytkowania</w:t>
            </w:r>
          </w:p>
        </w:tc>
        <w:tc>
          <w:tcPr>
            <w:tcW w:w="4253" w:type="dxa"/>
          </w:tcPr>
          <w:p w14:paraId="2F4FDA69" w14:textId="77777777" w:rsidR="00597CD2" w:rsidRDefault="00AF5D50">
            <w:pPr>
              <w:pStyle w:val="TableParagraph"/>
              <w:spacing w:line="236" w:lineRule="exact"/>
              <w:ind w:left="193" w:right="179"/>
              <w:jc w:val="center"/>
              <w:rPr>
                <w:sz w:val="20"/>
              </w:rPr>
            </w:pPr>
            <w:r>
              <w:rPr>
                <w:sz w:val="20"/>
              </w:rPr>
              <w:t>31.05.2023</w:t>
            </w:r>
          </w:p>
        </w:tc>
      </w:tr>
      <w:tr w:rsidR="00597CD2" w14:paraId="63567F50" w14:textId="77777777" w:rsidTr="00E45EEF">
        <w:trPr>
          <w:trHeight w:val="1208"/>
        </w:trPr>
        <w:tc>
          <w:tcPr>
            <w:tcW w:w="4819" w:type="dxa"/>
            <w:gridSpan w:val="2"/>
          </w:tcPr>
          <w:p w14:paraId="40587D13" w14:textId="3F5FBF77" w:rsidR="00597CD2" w:rsidRPr="00E45EEF" w:rsidRDefault="00E45EEF">
            <w:pPr>
              <w:pStyle w:val="TableParagraph"/>
              <w:spacing w:line="221" w:lineRule="exact"/>
              <w:rPr>
                <w:sz w:val="20"/>
              </w:rPr>
            </w:pPr>
            <w:r w:rsidRPr="00E45EEF">
              <w:rPr>
                <w:rFonts w:cs="Arial"/>
                <w:sz w:val="20"/>
                <w:szCs w:val="20"/>
              </w:rPr>
              <w:t>Protokół montażowy wraz z poświadczeniem uprawnionej osoby posiadającej uprawnienia budowlane o odpowiedniej specjalności o poprawności wykonanej konstrukcji i przekazaniu do użytkowania.</w:t>
            </w:r>
          </w:p>
        </w:tc>
        <w:tc>
          <w:tcPr>
            <w:tcW w:w="4253" w:type="dxa"/>
          </w:tcPr>
          <w:p w14:paraId="1DC32B07" w14:textId="77777777" w:rsidR="00597CD2" w:rsidRDefault="00AF5D50">
            <w:pPr>
              <w:pStyle w:val="TableParagraph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W dniu zakończenia montażu</w:t>
            </w:r>
          </w:p>
        </w:tc>
      </w:tr>
      <w:tr w:rsidR="00597CD2" w14:paraId="7DFD7CD0" w14:textId="77777777">
        <w:trPr>
          <w:trHeight w:val="729"/>
        </w:trPr>
        <w:tc>
          <w:tcPr>
            <w:tcW w:w="4819" w:type="dxa"/>
            <w:gridSpan w:val="2"/>
          </w:tcPr>
          <w:p w14:paraId="085EFCC1" w14:textId="77777777" w:rsidR="00597CD2" w:rsidRDefault="00AF5D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Oświadczenie o spełnieniu wszystkich</w:t>
            </w:r>
          </w:p>
          <w:p w14:paraId="3F131FAD" w14:textId="77777777" w:rsidR="00597CD2" w:rsidRDefault="00AF5D50">
            <w:pPr>
              <w:pStyle w:val="TableParagraph"/>
              <w:spacing w:before="10" w:line="242" w:lineRule="exact"/>
              <w:rPr>
                <w:sz w:val="20"/>
              </w:rPr>
            </w:pPr>
            <w:r>
              <w:rPr>
                <w:sz w:val="20"/>
              </w:rPr>
              <w:t>wymogów prawnych przez przekazywany obiekt do użytkowania.</w:t>
            </w:r>
          </w:p>
        </w:tc>
        <w:tc>
          <w:tcPr>
            <w:tcW w:w="4253" w:type="dxa"/>
          </w:tcPr>
          <w:p w14:paraId="5BB30617" w14:textId="77777777" w:rsidR="00597CD2" w:rsidRDefault="00AF5D50">
            <w:pPr>
              <w:pStyle w:val="TableParagraph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W dniu zakończenia montażu</w:t>
            </w:r>
          </w:p>
        </w:tc>
      </w:tr>
      <w:tr w:rsidR="00597CD2" w14:paraId="5DF316D3" w14:textId="77777777">
        <w:trPr>
          <w:trHeight w:val="479"/>
        </w:trPr>
        <w:tc>
          <w:tcPr>
            <w:tcW w:w="4819" w:type="dxa"/>
            <w:gridSpan w:val="2"/>
          </w:tcPr>
          <w:p w14:paraId="00AA3D50" w14:textId="77777777" w:rsidR="00597CD2" w:rsidRDefault="00AF5D50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Pozytywna opinia rzeczoznawcy do spraw</w:t>
            </w:r>
          </w:p>
          <w:p w14:paraId="1DFEE262" w14:textId="77777777" w:rsidR="00597CD2" w:rsidRDefault="00AF5D50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p.poż</w:t>
            </w:r>
          </w:p>
        </w:tc>
        <w:tc>
          <w:tcPr>
            <w:tcW w:w="4253" w:type="dxa"/>
          </w:tcPr>
          <w:p w14:paraId="563F858B" w14:textId="77777777" w:rsidR="00597CD2" w:rsidRDefault="00AF5D50">
            <w:pPr>
              <w:pStyle w:val="TableParagraph"/>
              <w:spacing w:line="236" w:lineRule="exact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W dniu zakończenia montażu</w:t>
            </w:r>
          </w:p>
        </w:tc>
      </w:tr>
      <w:tr w:rsidR="00597CD2" w14:paraId="59D4DA7A" w14:textId="77777777">
        <w:trPr>
          <w:trHeight w:val="729"/>
        </w:trPr>
        <w:tc>
          <w:tcPr>
            <w:tcW w:w="2126" w:type="dxa"/>
            <w:vMerge w:val="restart"/>
          </w:tcPr>
          <w:p w14:paraId="51BF7F68" w14:textId="77777777" w:rsidR="00597CD2" w:rsidRDefault="00AF5D50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 xml:space="preserve">Pomiary </w:t>
            </w:r>
            <w:r>
              <w:rPr>
                <w:w w:val="95"/>
                <w:sz w:val="20"/>
              </w:rPr>
              <w:t>elektryczne</w:t>
            </w:r>
          </w:p>
        </w:tc>
        <w:tc>
          <w:tcPr>
            <w:tcW w:w="2693" w:type="dxa"/>
          </w:tcPr>
          <w:p w14:paraId="3A87A20E" w14:textId="77777777" w:rsidR="00597CD2" w:rsidRDefault="00AF5D5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Protokół pomiarów</w:t>
            </w:r>
          </w:p>
          <w:p w14:paraId="0060D4CC" w14:textId="77777777" w:rsidR="00597CD2" w:rsidRDefault="00AF5D50">
            <w:pPr>
              <w:pStyle w:val="TableParagraph"/>
              <w:spacing w:before="6"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rezystancji izolacji instalacji elektrycznej</w:t>
            </w:r>
          </w:p>
        </w:tc>
        <w:tc>
          <w:tcPr>
            <w:tcW w:w="4253" w:type="dxa"/>
          </w:tcPr>
          <w:p w14:paraId="1DD04431" w14:textId="77777777" w:rsidR="00597CD2" w:rsidRDefault="00AF5D50">
            <w:pPr>
              <w:pStyle w:val="TableParagraph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W dniu zakończenia montażu</w:t>
            </w:r>
          </w:p>
        </w:tc>
      </w:tr>
      <w:tr w:rsidR="00597CD2" w14:paraId="6EAD939E" w14:textId="77777777">
        <w:trPr>
          <w:trHeight w:val="1208"/>
        </w:trPr>
        <w:tc>
          <w:tcPr>
            <w:tcW w:w="2126" w:type="dxa"/>
            <w:vMerge/>
            <w:tcBorders>
              <w:top w:val="nil"/>
            </w:tcBorders>
          </w:tcPr>
          <w:p w14:paraId="55CE57E8" w14:textId="77777777" w:rsidR="00597CD2" w:rsidRDefault="00597CD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680F3419" w14:textId="77777777" w:rsidR="00597CD2" w:rsidRDefault="00AF5D5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Protokół pomiarów ciągłości przewodów</w:t>
            </w:r>
          </w:p>
          <w:p w14:paraId="2A4E949A" w14:textId="77777777" w:rsidR="00597CD2" w:rsidRDefault="00AF5D50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ochronnych (zarówno głównych, jak i dodatkowych)</w:t>
            </w:r>
          </w:p>
        </w:tc>
        <w:tc>
          <w:tcPr>
            <w:tcW w:w="4253" w:type="dxa"/>
          </w:tcPr>
          <w:p w14:paraId="23A7928B" w14:textId="77777777" w:rsidR="00597CD2" w:rsidRDefault="00AF5D50">
            <w:pPr>
              <w:pStyle w:val="TableParagraph"/>
              <w:spacing w:line="236" w:lineRule="exact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W dniu zakończenia montażu</w:t>
            </w:r>
          </w:p>
        </w:tc>
      </w:tr>
      <w:tr w:rsidR="00597CD2" w14:paraId="7446B477" w14:textId="77777777">
        <w:trPr>
          <w:trHeight w:val="482"/>
        </w:trPr>
        <w:tc>
          <w:tcPr>
            <w:tcW w:w="2126" w:type="dxa"/>
            <w:vMerge/>
            <w:tcBorders>
              <w:top w:val="nil"/>
            </w:tcBorders>
          </w:tcPr>
          <w:p w14:paraId="14050C49" w14:textId="77777777" w:rsidR="00597CD2" w:rsidRDefault="00597CD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20B517F9" w14:textId="77777777" w:rsidR="00597CD2" w:rsidRDefault="00AF5D50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Protokół pomiarów</w:t>
            </w:r>
          </w:p>
          <w:p w14:paraId="5E6581EC" w14:textId="77777777" w:rsidR="00597CD2" w:rsidRDefault="00AF5D5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rezystancji uziemienia</w:t>
            </w:r>
          </w:p>
        </w:tc>
        <w:tc>
          <w:tcPr>
            <w:tcW w:w="4253" w:type="dxa"/>
          </w:tcPr>
          <w:p w14:paraId="77362C19" w14:textId="77777777" w:rsidR="00597CD2" w:rsidRDefault="00AF5D50">
            <w:pPr>
              <w:pStyle w:val="TableParagraph"/>
              <w:spacing w:line="239" w:lineRule="exact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W dniu zakończenia montażu</w:t>
            </w:r>
          </w:p>
        </w:tc>
      </w:tr>
      <w:tr w:rsidR="00597CD2" w14:paraId="0FF17B62" w14:textId="77777777">
        <w:trPr>
          <w:trHeight w:val="489"/>
        </w:trPr>
        <w:tc>
          <w:tcPr>
            <w:tcW w:w="2126" w:type="dxa"/>
            <w:vMerge/>
            <w:tcBorders>
              <w:top w:val="nil"/>
            </w:tcBorders>
          </w:tcPr>
          <w:p w14:paraId="57861CF5" w14:textId="77777777" w:rsidR="00597CD2" w:rsidRDefault="00597CD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4F11DA37" w14:textId="77777777" w:rsidR="00597CD2" w:rsidRDefault="00AF5D5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Protokół pomiarów</w:t>
            </w:r>
          </w:p>
          <w:p w14:paraId="7AED4971" w14:textId="77777777" w:rsidR="00597CD2" w:rsidRDefault="00AF5D50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impedancji pętli zwarcia</w:t>
            </w:r>
          </w:p>
        </w:tc>
        <w:tc>
          <w:tcPr>
            <w:tcW w:w="4253" w:type="dxa"/>
          </w:tcPr>
          <w:p w14:paraId="7C276F9B" w14:textId="77777777" w:rsidR="00597CD2" w:rsidRDefault="00AF5D50">
            <w:pPr>
              <w:pStyle w:val="TableParagraph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W dniu zakończenia montażu</w:t>
            </w:r>
          </w:p>
        </w:tc>
      </w:tr>
      <w:tr w:rsidR="00597CD2" w14:paraId="4D99448D" w14:textId="77777777">
        <w:trPr>
          <w:trHeight w:val="729"/>
        </w:trPr>
        <w:tc>
          <w:tcPr>
            <w:tcW w:w="2126" w:type="dxa"/>
            <w:vMerge/>
            <w:tcBorders>
              <w:top w:val="nil"/>
            </w:tcBorders>
          </w:tcPr>
          <w:p w14:paraId="3E170BA2" w14:textId="77777777" w:rsidR="00597CD2" w:rsidRDefault="00597CD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15262610" w14:textId="77777777" w:rsidR="00597CD2" w:rsidRDefault="00AF5D50">
            <w:pPr>
              <w:pStyle w:val="TableParagraph"/>
              <w:spacing w:before="8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Protokół pomiarów urządzeń ochronnych </w:t>
            </w:r>
            <w:r>
              <w:rPr>
                <w:w w:val="95"/>
                <w:sz w:val="20"/>
              </w:rPr>
              <w:t>różnicowoprądowych.</w:t>
            </w:r>
          </w:p>
        </w:tc>
        <w:tc>
          <w:tcPr>
            <w:tcW w:w="4253" w:type="dxa"/>
          </w:tcPr>
          <w:p w14:paraId="738EEFFA" w14:textId="77777777" w:rsidR="00597CD2" w:rsidRDefault="00AF5D50">
            <w:pPr>
              <w:pStyle w:val="TableParagraph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W dniu zakończenia montażu</w:t>
            </w:r>
          </w:p>
        </w:tc>
      </w:tr>
      <w:tr w:rsidR="00597CD2" w14:paraId="1DBD5E11" w14:textId="77777777">
        <w:trPr>
          <w:trHeight w:val="725"/>
        </w:trPr>
        <w:tc>
          <w:tcPr>
            <w:tcW w:w="2126" w:type="dxa"/>
            <w:vMerge/>
            <w:tcBorders>
              <w:top w:val="nil"/>
            </w:tcBorders>
          </w:tcPr>
          <w:p w14:paraId="0BE7C372" w14:textId="77777777" w:rsidR="00597CD2" w:rsidRDefault="00597CD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5541A74F" w14:textId="77777777" w:rsidR="00597CD2" w:rsidRDefault="00AF5D50">
            <w:pPr>
              <w:pStyle w:val="TableParagraph"/>
              <w:spacing w:before="3" w:line="242" w:lineRule="exact"/>
              <w:ind w:left="110" w:right="672"/>
              <w:rPr>
                <w:sz w:val="20"/>
              </w:rPr>
            </w:pPr>
            <w:r>
              <w:rPr>
                <w:sz w:val="20"/>
              </w:rPr>
              <w:t>Protokół pomiarów oświetlenia podstawowego</w:t>
            </w:r>
          </w:p>
        </w:tc>
        <w:tc>
          <w:tcPr>
            <w:tcW w:w="4253" w:type="dxa"/>
          </w:tcPr>
          <w:p w14:paraId="52BC52B2" w14:textId="77777777" w:rsidR="00597CD2" w:rsidRDefault="00AF5D50">
            <w:pPr>
              <w:pStyle w:val="TableParagraph"/>
              <w:spacing w:line="239" w:lineRule="exact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W dniu zakończenia montażu</w:t>
            </w:r>
          </w:p>
        </w:tc>
      </w:tr>
      <w:tr w:rsidR="00597CD2" w14:paraId="2B9F34CE" w14:textId="77777777">
        <w:trPr>
          <w:trHeight w:val="967"/>
        </w:trPr>
        <w:tc>
          <w:tcPr>
            <w:tcW w:w="4819" w:type="dxa"/>
            <w:gridSpan w:val="2"/>
          </w:tcPr>
          <w:p w14:paraId="04CE7F22" w14:textId="77777777" w:rsidR="00597CD2" w:rsidRDefault="00AF5D50">
            <w:pPr>
              <w:pStyle w:val="TableParagraph"/>
              <w:ind w:right="359"/>
              <w:rPr>
                <w:sz w:val="20"/>
              </w:rPr>
            </w:pPr>
            <w:r>
              <w:rPr>
                <w:sz w:val="20"/>
              </w:rPr>
              <w:t>Protokół z przeglądu, szczelności i czyszczenia klimatyzacji zgodnie z wymaganiami serwisowymi producenta</w:t>
            </w:r>
          </w:p>
          <w:p w14:paraId="00EFDD60" w14:textId="77777777" w:rsidR="00597CD2" w:rsidRDefault="00AF5D5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urządzenia i obowiązującymi przepisami</w:t>
            </w:r>
          </w:p>
        </w:tc>
        <w:tc>
          <w:tcPr>
            <w:tcW w:w="4253" w:type="dxa"/>
          </w:tcPr>
          <w:p w14:paraId="0D0C4AD3" w14:textId="77777777" w:rsidR="00597CD2" w:rsidRDefault="00AF5D50">
            <w:pPr>
              <w:pStyle w:val="TableParagraph"/>
              <w:spacing w:line="239" w:lineRule="exact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W dniu zakończenia montażu</w:t>
            </w:r>
          </w:p>
        </w:tc>
      </w:tr>
      <w:tr w:rsidR="00597CD2" w14:paraId="7E7EF0D0" w14:textId="77777777">
        <w:trPr>
          <w:trHeight w:val="729"/>
        </w:trPr>
        <w:tc>
          <w:tcPr>
            <w:tcW w:w="4819" w:type="dxa"/>
            <w:gridSpan w:val="2"/>
          </w:tcPr>
          <w:p w14:paraId="15B99200" w14:textId="77777777" w:rsidR="00597CD2" w:rsidRDefault="00AF5D5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Protokół z przeglądu, wentylacji zgodnie z</w:t>
            </w:r>
          </w:p>
          <w:p w14:paraId="0B22CCF4" w14:textId="77777777" w:rsidR="00597CD2" w:rsidRDefault="00AF5D5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wymaganiami serwisowymi producenta</w:t>
            </w:r>
          </w:p>
          <w:p w14:paraId="511D5849" w14:textId="77777777" w:rsidR="00597CD2" w:rsidRDefault="00AF5D50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urządzenia i obowiązującymi przepisami.</w:t>
            </w:r>
          </w:p>
        </w:tc>
        <w:tc>
          <w:tcPr>
            <w:tcW w:w="4253" w:type="dxa"/>
          </w:tcPr>
          <w:p w14:paraId="6DD0CE15" w14:textId="77777777" w:rsidR="00597CD2" w:rsidRDefault="00AF5D50">
            <w:pPr>
              <w:pStyle w:val="TableParagraph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W dniu zakończenia montażu</w:t>
            </w:r>
          </w:p>
        </w:tc>
      </w:tr>
      <w:tr w:rsidR="00597CD2" w14:paraId="2B2660D3" w14:textId="77777777">
        <w:trPr>
          <w:trHeight w:val="486"/>
        </w:trPr>
        <w:tc>
          <w:tcPr>
            <w:tcW w:w="4819" w:type="dxa"/>
            <w:gridSpan w:val="2"/>
          </w:tcPr>
          <w:p w14:paraId="66E95F0F" w14:textId="77777777" w:rsidR="00597CD2" w:rsidRDefault="00AF5D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Przekazanie instrukcji eksploatacji namiotów</w:t>
            </w:r>
          </w:p>
        </w:tc>
        <w:tc>
          <w:tcPr>
            <w:tcW w:w="4253" w:type="dxa"/>
          </w:tcPr>
          <w:p w14:paraId="21F0BA43" w14:textId="77777777" w:rsidR="00597CD2" w:rsidRDefault="00AF5D50">
            <w:pPr>
              <w:pStyle w:val="TableParagraph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W dniu zakończenia montażu</w:t>
            </w:r>
          </w:p>
        </w:tc>
      </w:tr>
      <w:tr w:rsidR="00597CD2" w14:paraId="1E3630B6" w14:textId="77777777">
        <w:trPr>
          <w:trHeight w:val="753"/>
        </w:trPr>
        <w:tc>
          <w:tcPr>
            <w:tcW w:w="4819" w:type="dxa"/>
            <w:gridSpan w:val="2"/>
          </w:tcPr>
          <w:p w14:paraId="7A5D593D" w14:textId="77777777" w:rsidR="00597CD2" w:rsidRDefault="00AF5D5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Wykaz osób uprawnionych do konserwacji i działania w wypadkach krytycznych ze strony wykonawcy</w:t>
            </w:r>
          </w:p>
        </w:tc>
        <w:tc>
          <w:tcPr>
            <w:tcW w:w="4253" w:type="dxa"/>
          </w:tcPr>
          <w:p w14:paraId="6A356A26" w14:textId="77777777" w:rsidR="00597CD2" w:rsidRDefault="00AF5D50">
            <w:pPr>
              <w:pStyle w:val="TableParagraph"/>
              <w:spacing w:before="1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W dniu zakończenia montażu</w:t>
            </w:r>
          </w:p>
        </w:tc>
      </w:tr>
      <w:tr w:rsidR="00597CD2" w14:paraId="2A6606B8" w14:textId="77777777">
        <w:trPr>
          <w:trHeight w:val="251"/>
        </w:trPr>
        <w:tc>
          <w:tcPr>
            <w:tcW w:w="4819" w:type="dxa"/>
            <w:gridSpan w:val="2"/>
          </w:tcPr>
          <w:p w14:paraId="1FF78817" w14:textId="77777777" w:rsidR="00597CD2" w:rsidRDefault="00AF5D50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Demontaż</w:t>
            </w:r>
          </w:p>
        </w:tc>
        <w:tc>
          <w:tcPr>
            <w:tcW w:w="4253" w:type="dxa"/>
          </w:tcPr>
          <w:p w14:paraId="762CA941" w14:textId="6E724E6A" w:rsidR="00597CD2" w:rsidRPr="008477A6" w:rsidRDefault="00AF5D50">
            <w:pPr>
              <w:pStyle w:val="TableParagraph"/>
              <w:spacing w:line="231" w:lineRule="exact"/>
              <w:ind w:left="193" w:right="181"/>
              <w:jc w:val="center"/>
              <w:rPr>
                <w:sz w:val="20"/>
              </w:rPr>
            </w:pPr>
            <w:r w:rsidRPr="008477A6">
              <w:rPr>
                <w:sz w:val="20"/>
              </w:rPr>
              <w:t>Od 6-</w:t>
            </w:r>
            <w:r w:rsidR="008477A6" w:rsidRPr="008477A6">
              <w:rPr>
                <w:sz w:val="20"/>
              </w:rPr>
              <w:t>15</w:t>
            </w:r>
            <w:r w:rsidRPr="008477A6">
              <w:rPr>
                <w:sz w:val="20"/>
              </w:rPr>
              <w:t xml:space="preserve"> lipca 2023</w:t>
            </w:r>
          </w:p>
        </w:tc>
      </w:tr>
      <w:tr w:rsidR="00597CD2" w14:paraId="7ABD56F3" w14:textId="77777777">
        <w:trPr>
          <w:trHeight w:val="486"/>
        </w:trPr>
        <w:tc>
          <w:tcPr>
            <w:tcW w:w="4819" w:type="dxa"/>
            <w:gridSpan w:val="2"/>
          </w:tcPr>
          <w:p w14:paraId="271C8E19" w14:textId="77777777" w:rsidR="00597CD2" w:rsidRDefault="00AF5D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Przywrócenie terenu do stanu pierwotnego</w:t>
            </w:r>
          </w:p>
        </w:tc>
        <w:tc>
          <w:tcPr>
            <w:tcW w:w="4253" w:type="dxa"/>
          </w:tcPr>
          <w:p w14:paraId="0D8412FA" w14:textId="77777777" w:rsidR="00597CD2" w:rsidRPr="008477A6" w:rsidRDefault="00AF5D50">
            <w:pPr>
              <w:pStyle w:val="TableParagraph"/>
              <w:spacing w:line="243" w:lineRule="exact"/>
              <w:ind w:left="193" w:right="182"/>
              <w:jc w:val="center"/>
              <w:rPr>
                <w:sz w:val="20"/>
              </w:rPr>
            </w:pPr>
            <w:r w:rsidRPr="008477A6">
              <w:rPr>
                <w:sz w:val="20"/>
              </w:rPr>
              <w:t>W dniu zakończenia imprezy masowej</w:t>
            </w:r>
          </w:p>
          <w:p w14:paraId="1ED8B5A6" w14:textId="7E2BC25F" w:rsidR="00597CD2" w:rsidRPr="008477A6" w:rsidRDefault="00AF5D50">
            <w:pPr>
              <w:pStyle w:val="TableParagraph"/>
              <w:spacing w:line="224" w:lineRule="exact"/>
              <w:ind w:left="192" w:right="182"/>
              <w:jc w:val="center"/>
              <w:rPr>
                <w:sz w:val="20"/>
              </w:rPr>
            </w:pPr>
            <w:r w:rsidRPr="008477A6">
              <w:rPr>
                <w:sz w:val="20"/>
              </w:rPr>
              <w:t>lub w kolejnych dniach po niej</w:t>
            </w:r>
            <w:r w:rsidR="008477A6" w:rsidRPr="008477A6">
              <w:rPr>
                <w:sz w:val="20"/>
              </w:rPr>
              <w:t xml:space="preserve"> do 15 lipca 2023</w:t>
            </w:r>
          </w:p>
        </w:tc>
      </w:tr>
      <w:tr w:rsidR="00597CD2" w14:paraId="6D81CD91" w14:textId="77777777">
        <w:trPr>
          <w:trHeight w:val="489"/>
        </w:trPr>
        <w:tc>
          <w:tcPr>
            <w:tcW w:w="4819" w:type="dxa"/>
            <w:gridSpan w:val="2"/>
          </w:tcPr>
          <w:p w14:paraId="4CBDAA94" w14:textId="77777777" w:rsidR="00597CD2" w:rsidRDefault="00AF5D50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Protokolarne zwrócenie terenu</w:t>
            </w:r>
          </w:p>
          <w:p w14:paraId="2345C4D0" w14:textId="77777777" w:rsidR="00597CD2" w:rsidRDefault="00AF5D5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Zamawiającemu.</w:t>
            </w:r>
          </w:p>
        </w:tc>
        <w:tc>
          <w:tcPr>
            <w:tcW w:w="4253" w:type="dxa"/>
          </w:tcPr>
          <w:p w14:paraId="469C1942" w14:textId="77777777" w:rsidR="00597CD2" w:rsidRDefault="00AF5D50">
            <w:pPr>
              <w:pStyle w:val="TableParagraph"/>
              <w:spacing w:before="10" w:line="242" w:lineRule="exact"/>
              <w:ind w:left="1474" w:hanging="1004"/>
              <w:rPr>
                <w:sz w:val="20"/>
              </w:rPr>
            </w:pPr>
            <w:r>
              <w:rPr>
                <w:sz w:val="20"/>
              </w:rPr>
              <w:t>Po przywróceniu terenu do stanu pierwotnego.</w:t>
            </w:r>
          </w:p>
        </w:tc>
      </w:tr>
    </w:tbl>
    <w:p w14:paraId="471A6434" w14:textId="77777777" w:rsidR="003C0EA7" w:rsidRPr="003C0EA7" w:rsidRDefault="003C0EA7" w:rsidP="003C0EA7">
      <w:pPr>
        <w:pStyle w:val="Akapitzlist"/>
        <w:tabs>
          <w:tab w:val="left" w:pos="544"/>
        </w:tabs>
        <w:spacing w:before="89"/>
        <w:ind w:left="543"/>
        <w:jc w:val="left"/>
        <w:rPr>
          <w:sz w:val="20"/>
        </w:rPr>
      </w:pPr>
    </w:p>
    <w:p w14:paraId="61156BA0" w14:textId="5C1CE467" w:rsidR="00597CD2" w:rsidRDefault="00AF5D50">
      <w:pPr>
        <w:pStyle w:val="Akapitzlist"/>
        <w:numPr>
          <w:ilvl w:val="0"/>
          <w:numId w:val="4"/>
        </w:numPr>
        <w:tabs>
          <w:tab w:val="left" w:pos="544"/>
        </w:tabs>
        <w:spacing w:before="89"/>
        <w:ind w:left="543" w:hanging="428"/>
        <w:jc w:val="both"/>
        <w:rPr>
          <w:sz w:val="20"/>
        </w:rPr>
      </w:pPr>
      <w:r>
        <w:rPr>
          <w:b/>
          <w:sz w:val="20"/>
        </w:rPr>
        <w:t xml:space="preserve">Wymiary dyspozycyjne do posadowienia: </w:t>
      </w:r>
      <w:r w:rsidR="00503C9F">
        <w:rPr>
          <w:sz w:val="20"/>
        </w:rPr>
        <w:t xml:space="preserve">możliwa </w:t>
      </w:r>
      <w:r>
        <w:rPr>
          <w:sz w:val="20"/>
        </w:rPr>
        <w:t>wizja</w:t>
      </w:r>
      <w:r>
        <w:rPr>
          <w:spacing w:val="-4"/>
          <w:sz w:val="20"/>
        </w:rPr>
        <w:t xml:space="preserve"> </w:t>
      </w:r>
      <w:r>
        <w:rPr>
          <w:sz w:val="20"/>
        </w:rPr>
        <w:t>lokalna</w:t>
      </w:r>
      <w:r w:rsidR="00503C9F">
        <w:rPr>
          <w:sz w:val="20"/>
        </w:rPr>
        <w:t xml:space="preserve"> przed złożeniem oferty</w:t>
      </w:r>
    </w:p>
    <w:p w14:paraId="0DCEB37E" w14:textId="191626DD" w:rsidR="00597CD2" w:rsidRDefault="00AF5D50">
      <w:pPr>
        <w:pStyle w:val="Tekstpodstawowy"/>
        <w:spacing w:before="180"/>
        <w:ind w:right="124"/>
        <w:jc w:val="both"/>
      </w:pPr>
      <w:r>
        <w:t xml:space="preserve">Wykonawca </w:t>
      </w:r>
      <w:r w:rsidR="00503C9F">
        <w:t>może</w:t>
      </w:r>
      <w:r>
        <w:t xml:space="preserve">, przed złożeniem oferty w niniejszym postępowaniu, dokonać wizji lokalnej terenu, na którym będą posadowione namioty wraz z bezpośrednim otoczeniem </w:t>
      </w:r>
      <w:r w:rsidR="00503C9F">
        <w:t xml:space="preserve"> Wizja lokalna jest fakultatywna.</w:t>
      </w:r>
    </w:p>
    <w:p w14:paraId="4DC89E7F" w14:textId="4B493C49" w:rsidR="00597CD2" w:rsidRDefault="00AF5D50">
      <w:pPr>
        <w:pStyle w:val="Tekstpodstawowy"/>
        <w:spacing w:before="1"/>
        <w:ind w:right="116"/>
        <w:jc w:val="both"/>
      </w:pPr>
      <w:r>
        <w:t>W</w:t>
      </w:r>
      <w:r>
        <w:rPr>
          <w:spacing w:val="-9"/>
        </w:rPr>
        <w:t xml:space="preserve"> </w:t>
      </w:r>
      <w:r>
        <w:t>celu</w:t>
      </w:r>
      <w:r>
        <w:rPr>
          <w:spacing w:val="-7"/>
        </w:rPr>
        <w:t xml:space="preserve"> </w:t>
      </w:r>
      <w:r>
        <w:t>umówienia</w:t>
      </w:r>
      <w:r>
        <w:rPr>
          <w:spacing w:val="-6"/>
        </w:rPr>
        <w:t xml:space="preserve"> </w:t>
      </w:r>
      <w:r>
        <w:t>terminu</w:t>
      </w:r>
      <w:r>
        <w:rPr>
          <w:spacing w:val="-7"/>
        </w:rPr>
        <w:t xml:space="preserve"> </w:t>
      </w:r>
      <w:r>
        <w:t>wizji</w:t>
      </w:r>
      <w:r>
        <w:rPr>
          <w:spacing w:val="-6"/>
        </w:rPr>
        <w:t xml:space="preserve"> </w:t>
      </w:r>
      <w:r>
        <w:t>lokalnej,</w:t>
      </w:r>
      <w:r>
        <w:rPr>
          <w:spacing w:val="-6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skontaktować</w:t>
      </w:r>
      <w:r>
        <w:rPr>
          <w:spacing w:val="-6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Katarzyna</w:t>
      </w:r>
      <w:r>
        <w:rPr>
          <w:spacing w:val="-7"/>
        </w:rPr>
        <w:t xml:space="preserve"> </w:t>
      </w:r>
      <w:r>
        <w:t>Pietrzyk,</w:t>
      </w:r>
      <w:r>
        <w:rPr>
          <w:spacing w:val="-6"/>
        </w:rPr>
        <w:t xml:space="preserve"> </w:t>
      </w:r>
      <w:r>
        <w:t xml:space="preserve">nr telefonu +48 729 055 164, e-mail: </w:t>
      </w:r>
      <w:hyperlink r:id="rId9">
        <w:r>
          <w:t>katarzyna.pietrzyk@ie2023.pl</w:t>
        </w:r>
        <w:r>
          <w:rPr>
            <w:spacing w:val="-4"/>
          </w:rPr>
          <w:t xml:space="preserve"> </w:t>
        </w:r>
      </w:hyperlink>
      <w:r>
        <w:t>.</w:t>
      </w:r>
    </w:p>
    <w:p w14:paraId="539A959C" w14:textId="77777777" w:rsidR="003C0EA7" w:rsidRDefault="003C0EA7">
      <w:pPr>
        <w:pStyle w:val="Tekstpodstawowy"/>
        <w:spacing w:before="1"/>
        <w:ind w:right="116"/>
        <w:jc w:val="both"/>
      </w:pPr>
    </w:p>
    <w:p w14:paraId="2475510B" w14:textId="77777777" w:rsidR="00597CD2" w:rsidRDefault="00AF5D50">
      <w:pPr>
        <w:pStyle w:val="Nagwek1"/>
        <w:numPr>
          <w:ilvl w:val="0"/>
          <w:numId w:val="4"/>
        </w:numPr>
        <w:tabs>
          <w:tab w:val="left" w:pos="544"/>
        </w:tabs>
        <w:spacing w:before="119"/>
        <w:ind w:left="543" w:hanging="428"/>
        <w:jc w:val="both"/>
      </w:pPr>
      <w:r>
        <w:t>Szczegółowy Opis Przedmiotu</w:t>
      </w:r>
      <w:r>
        <w:rPr>
          <w:spacing w:val="-4"/>
        </w:rPr>
        <w:t xml:space="preserve"> </w:t>
      </w:r>
      <w:r>
        <w:t>Zamówienia</w:t>
      </w:r>
    </w:p>
    <w:p w14:paraId="43B2E3D8" w14:textId="77777777" w:rsidR="00597CD2" w:rsidRDefault="00AF5D50">
      <w:pPr>
        <w:pStyle w:val="Akapitzlist"/>
        <w:numPr>
          <w:ilvl w:val="1"/>
          <w:numId w:val="4"/>
        </w:numPr>
        <w:tabs>
          <w:tab w:val="left" w:pos="542"/>
        </w:tabs>
        <w:spacing w:before="179"/>
        <w:ind w:hanging="426"/>
        <w:jc w:val="both"/>
        <w:rPr>
          <w:b/>
          <w:sz w:val="20"/>
        </w:rPr>
      </w:pPr>
      <w:r>
        <w:rPr>
          <w:b/>
          <w:sz w:val="20"/>
        </w:rPr>
        <w:t>Namiot nr.1 (Duża sala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obsługowa)</w:t>
      </w:r>
    </w:p>
    <w:p w14:paraId="40DBAEEF" w14:textId="77777777" w:rsidR="00597CD2" w:rsidRDefault="00597CD2">
      <w:pPr>
        <w:pStyle w:val="Tekstpodstawowy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27"/>
        <w:gridCol w:w="4945"/>
      </w:tblGrid>
      <w:tr w:rsidR="00597CD2" w14:paraId="4E408F45" w14:textId="77777777">
        <w:trPr>
          <w:trHeight w:val="3403"/>
        </w:trPr>
        <w:tc>
          <w:tcPr>
            <w:tcW w:w="1702" w:type="dxa"/>
            <w:vMerge w:val="restart"/>
          </w:tcPr>
          <w:p w14:paraId="46D2DC05" w14:textId="77777777" w:rsidR="00597CD2" w:rsidRDefault="00AF5D50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Wymiar 110 m x 30 m</w:t>
            </w:r>
          </w:p>
        </w:tc>
        <w:tc>
          <w:tcPr>
            <w:tcW w:w="2427" w:type="dxa"/>
          </w:tcPr>
          <w:p w14:paraId="224F7373" w14:textId="77777777" w:rsidR="00597CD2" w:rsidRDefault="00AF5D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Ściana dłuższa (110</w:t>
            </w:r>
          </w:p>
          <w:p w14:paraId="5D0CCF21" w14:textId="77777777" w:rsidR="00597CD2" w:rsidRDefault="00AF5D5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m)</w:t>
            </w:r>
          </w:p>
        </w:tc>
        <w:tc>
          <w:tcPr>
            <w:tcW w:w="4945" w:type="dxa"/>
          </w:tcPr>
          <w:p w14:paraId="4F730259" w14:textId="77777777" w:rsidR="00597CD2" w:rsidRDefault="00AF5D50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Cztery wejścia z zastosowaniem drzwi (dwuskrzydłowych bądź przesuwnych) od strony północnej z zastosowaniem szklenia przeźroczystego, zgrupowane po dwa w odległości 6 metrów od siebie.</w:t>
            </w:r>
          </w:p>
          <w:p w14:paraId="0A2DF69D" w14:textId="77777777" w:rsidR="00597CD2" w:rsidRDefault="00AF5D50">
            <w:pPr>
              <w:pStyle w:val="TableParagraph"/>
              <w:tabs>
                <w:tab w:val="left" w:pos="752"/>
                <w:tab w:val="left" w:pos="1383"/>
                <w:tab w:val="left" w:pos="1493"/>
                <w:tab w:val="left" w:pos="1526"/>
                <w:tab w:val="left" w:pos="1558"/>
                <w:tab w:val="left" w:pos="1750"/>
                <w:tab w:val="left" w:pos="2171"/>
                <w:tab w:val="left" w:pos="2496"/>
                <w:tab w:val="left" w:pos="2637"/>
                <w:tab w:val="left" w:pos="3128"/>
                <w:tab w:val="left" w:pos="3322"/>
                <w:tab w:val="left" w:pos="3446"/>
                <w:tab w:val="left" w:pos="3549"/>
                <w:tab w:val="left" w:pos="3611"/>
                <w:tab w:val="left" w:pos="3849"/>
                <w:tab w:val="left" w:pos="4074"/>
                <w:tab w:val="left" w:pos="4197"/>
                <w:tab w:val="left" w:pos="4286"/>
              </w:tabs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W 1/3 powierzchni ściany północnej należy zastosować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ściany</w:t>
            </w:r>
            <w:r>
              <w:rPr>
                <w:sz w:val="20"/>
              </w:rPr>
              <w:tab/>
              <w:t>przezierne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układ </w:t>
            </w:r>
            <w:r>
              <w:rPr>
                <w:sz w:val="20"/>
              </w:rPr>
              <w:t>przeszkleń do ustalenia w fazie projektowej Od</w:t>
            </w:r>
            <w:r>
              <w:rPr>
                <w:sz w:val="20"/>
              </w:rPr>
              <w:tab/>
              <w:t>strony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południowej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dwa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wejścia </w:t>
            </w:r>
            <w:r>
              <w:rPr>
                <w:sz w:val="20"/>
              </w:rPr>
              <w:t>technologiczne . jedno szersze dla potrzeb wydawania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posiłków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drugie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odbioru </w:t>
            </w:r>
            <w:r>
              <w:rPr>
                <w:sz w:val="20"/>
              </w:rPr>
              <w:t>brudnych</w:t>
            </w:r>
            <w:r>
              <w:rPr>
                <w:sz w:val="20"/>
              </w:rPr>
              <w:tab/>
              <w:t>naczyń.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Wejścia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strony </w:t>
            </w:r>
            <w:r>
              <w:rPr>
                <w:sz w:val="20"/>
              </w:rPr>
              <w:t>południowej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jako</w:t>
            </w:r>
            <w:r>
              <w:rPr>
                <w:sz w:val="20"/>
              </w:rPr>
              <w:tab/>
              <w:t>łączniki</w:t>
            </w:r>
            <w:r>
              <w:rPr>
                <w:sz w:val="20"/>
              </w:rPr>
              <w:tab/>
              <w:t>z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dostawionymi</w:t>
            </w:r>
          </w:p>
          <w:p w14:paraId="205A9631" w14:textId="77777777" w:rsidR="00597CD2" w:rsidRDefault="00AF5D5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namiotami technologicznymi.</w:t>
            </w:r>
          </w:p>
        </w:tc>
      </w:tr>
      <w:tr w:rsidR="00597CD2" w14:paraId="29221841" w14:textId="77777777">
        <w:trPr>
          <w:trHeight w:val="486"/>
        </w:trPr>
        <w:tc>
          <w:tcPr>
            <w:tcW w:w="1702" w:type="dxa"/>
            <w:vMerge/>
            <w:tcBorders>
              <w:top w:val="nil"/>
            </w:tcBorders>
          </w:tcPr>
          <w:p w14:paraId="1DC5301F" w14:textId="77777777" w:rsidR="00597CD2" w:rsidRDefault="00597CD2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</w:tcPr>
          <w:p w14:paraId="30D3D7E0" w14:textId="77777777" w:rsidR="00597CD2" w:rsidRDefault="00AF5D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Ściana węższa (30m)</w:t>
            </w:r>
          </w:p>
        </w:tc>
        <w:tc>
          <w:tcPr>
            <w:tcW w:w="4945" w:type="dxa"/>
          </w:tcPr>
          <w:p w14:paraId="4A0D7235" w14:textId="77777777" w:rsidR="00597CD2" w:rsidRDefault="00AF5D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 ścianie zachodniej wyjście do strefy</w:t>
            </w:r>
          </w:p>
          <w:p w14:paraId="00E34030" w14:textId="77777777" w:rsidR="00597CD2" w:rsidRDefault="00AF5D50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sanitariatów.</w:t>
            </w:r>
          </w:p>
        </w:tc>
      </w:tr>
      <w:tr w:rsidR="00597CD2" w14:paraId="3358E898" w14:textId="77777777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14:paraId="1C092C8A" w14:textId="77777777" w:rsidR="00597CD2" w:rsidRDefault="00597CD2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</w:tcPr>
          <w:p w14:paraId="26FE6E95" w14:textId="77777777" w:rsidR="00597CD2" w:rsidRDefault="00AF5D5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Wysokość</w:t>
            </w:r>
          </w:p>
        </w:tc>
        <w:tc>
          <w:tcPr>
            <w:tcW w:w="4945" w:type="dxa"/>
          </w:tcPr>
          <w:p w14:paraId="09E50E0E" w14:textId="77777777" w:rsidR="00597CD2" w:rsidRDefault="00AF5D5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Minimum. 3,3m</w:t>
            </w:r>
          </w:p>
        </w:tc>
      </w:tr>
      <w:tr w:rsidR="00597CD2" w14:paraId="27DA8F0F" w14:textId="77777777">
        <w:trPr>
          <w:trHeight w:val="2675"/>
        </w:trPr>
        <w:tc>
          <w:tcPr>
            <w:tcW w:w="1702" w:type="dxa"/>
          </w:tcPr>
          <w:p w14:paraId="74DFE592" w14:textId="77777777" w:rsidR="00597CD2" w:rsidRDefault="00AF5D5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lastRenderedPageBreak/>
              <w:t>Konstrukcja</w:t>
            </w:r>
          </w:p>
        </w:tc>
        <w:tc>
          <w:tcPr>
            <w:tcW w:w="7372" w:type="dxa"/>
            <w:gridSpan w:val="2"/>
          </w:tcPr>
          <w:p w14:paraId="4C770C22" w14:textId="77777777" w:rsidR="00597CD2" w:rsidRDefault="00AF5D50">
            <w:pPr>
              <w:pStyle w:val="TableParagraph"/>
              <w:spacing w:before="2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Konstrukcja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samonośna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balastowana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(niepołączonych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trwale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gruntem i przewidzianych do rozbiórki) uwzględniająca obciążenia od wiatru wraz z samodzielną podłogą. Elementy dociążające należy umieścić w sposób nie kolidujący z funkcjonowaniem namiotu. Balasty znajdujące się w miejscach widocznych należy estetycznie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przysłonić.</w:t>
            </w:r>
          </w:p>
          <w:p w14:paraId="0E1960C7" w14:textId="77777777" w:rsidR="00597CD2" w:rsidRDefault="00AF5D50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Materiał i technologia poszycia namiotu musi zapewnić odpowiednią termikę i zapach wewnątrz oraz posiadać atest trudnopalności.</w:t>
            </w:r>
          </w:p>
          <w:p w14:paraId="7EA25F65" w14:textId="77777777" w:rsidR="00597CD2" w:rsidRDefault="00AF5D5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Namiot dostosowany do klimatyzacji /wentylacji mechanicznej jak</w:t>
            </w:r>
          </w:p>
          <w:p w14:paraId="3632B33B" w14:textId="77777777" w:rsidR="00597CD2" w:rsidRDefault="00AF5D5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również do ewentualnego ozonowania powierzchni.</w:t>
            </w:r>
          </w:p>
          <w:p w14:paraId="270A3336" w14:textId="100233B9" w:rsidR="00256B74" w:rsidRDefault="00256B74" w:rsidP="00256B74">
            <w:pPr>
              <w:pStyle w:val="TableParagraph"/>
              <w:tabs>
                <w:tab w:val="left" w:pos="1223"/>
                <w:tab w:val="left" w:pos="3211"/>
                <w:tab w:val="left" w:pos="3660"/>
                <w:tab w:val="left" w:pos="5492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Stabilna wypoziomowana podłoga z powierzchnią łatwo zmywalną np. płyta wielowarstwowa</w:t>
            </w:r>
            <w:r w:rsidR="00324D51">
              <w:rPr>
                <w:sz w:val="20"/>
              </w:rPr>
              <w:t>.</w:t>
            </w:r>
          </w:p>
          <w:p w14:paraId="3F870059" w14:textId="39251C64" w:rsidR="00324D51" w:rsidRPr="00324D51" w:rsidRDefault="00324D51" w:rsidP="00256B74">
            <w:pPr>
              <w:pStyle w:val="TableParagraph"/>
              <w:tabs>
                <w:tab w:val="left" w:pos="1223"/>
                <w:tab w:val="left" w:pos="3211"/>
                <w:tab w:val="left" w:pos="3660"/>
                <w:tab w:val="left" w:pos="5492"/>
              </w:tabs>
              <w:spacing w:line="242" w:lineRule="exact"/>
              <w:rPr>
                <w:b/>
                <w:bCs/>
                <w:sz w:val="20"/>
              </w:rPr>
            </w:pPr>
          </w:p>
          <w:p w14:paraId="5FBEFBCC" w14:textId="50451FCC" w:rsidR="00324D51" w:rsidRPr="00324D51" w:rsidRDefault="00324D51" w:rsidP="00256B74">
            <w:pPr>
              <w:pStyle w:val="TableParagraph"/>
              <w:tabs>
                <w:tab w:val="left" w:pos="1223"/>
                <w:tab w:val="left" w:pos="3211"/>
                <w:tab w:val="left" w:pos="3660"/>
                <w:tab w:val="left" w:pos="5492"/>
              </w:tabs>
              <w:spacing w:line="242" w:lineRule="exact"/>
              <w:rPr>
                <w:b/>
                <w:bCs/>
                <w:sz w:val="20"/>
              </w:rPr>
            </w:pPr>
            <w:r w:rsidRPr="00324D51">
              <w:rPr>
                <w:b/>
                <w:bCs/>
                <w:sz w:val="20"/>
              </w:rPr>
              <w:t>Prawo opcji:</w:t>
            </w:r>
          </w:p>
          <w:p w14:paraId="33E65F16" w14:textId="62691E25" w:rsidR="00597CD2" w:rsidRPr="005225B0" w:rsidRDefault="005225B0" w:rsidP="005225B0">
            <w:pPr>
              <w:pStyle w:val="TableParagraph"/>
              <w:spacing w:line="224" w:lineRule="exact"/>
              <w:jc w:val="both"/>
              <w:rPr>
                <w:sz w:val="20"/>
                <w:szCs w:val="20"/>
              </w:rPr>
            </w:pPr>
            <w:r w:rsidRPr="005225B0">
              <w:rPr>
                <w:rStyle w:val="cf01"/>
                <w:rFonts w:ascii="Verdana" w:hAnsi="Verdana"/>
                <w:sz w:val="20"/>
                <w:szCs w:val="20"/>
              </w:rPr>
              <w:t xml:space="preserve">Prawo opcji obejmuje dostawę i montaż wykładziny spełniającej wymogi sanepidu. Zamawiający potwierdzi prawo opcji do dnia </w:t>
            </w:r>
            <w:r w:rsidR="002C4D2A">
              <w:rPr>
                <w:rStyle w:val="cf01"/>
                <w:rFonts w:ascii="Verdana" w:hAnsi="Verdana"/>
                <w:sz w:val="20"/>
                <w:szCs w:val="20"/>
              </w:rPr>
              <w:t>05.05</w:t>
            </w:r>
            <w:r w:rsidRPr="005225B0">
              <w:rPr>
                <w:rStyle w:val="cf01"/>
                <w:rFonts w:ascii="Verdana" w:hAnsi="Verdana"/>
                <w:sz w:val="20"/>
                <w:szCs w:val="20"/>
              </w:rPr>
              <w:t>.2023r.</w:t>
            </w:r>
          </w:p>
        </w:tc>
      </w:tr>
      <w:tr w:rsidR="00597CD2" w14:paraId="38C470A9" w14:textId="77777777">
        <w:trPr>
          <w:trHeight w:val="971"/>
        </w:trPr>
        <w:tc>
          <w:tcPr>
            <w:tcW w:w="1702" w:type="dxa"/>
          </w:tcPr>
          <w:p w14:paraId="06AEF18B" w14:textId="77777777" w:rsidR="00597CD2" w:rsidRDefault="00AF5D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Oświetlenie</w:t>
            </w:r>
          </w:p>
        </w:tc>
        <w:tc>
          <w:tcPr>
            <w:tcW w:w="7372" w:type="dxa"/>
            <w:gridSpan w:val="2"/>
          </w:tcPr>
          <w:p w14:paraId="007512BA" w14:textId="77777777" w:rsidR="00597CD2" w:rsidRDefault="00AF5D50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Realizacja ma obejmować oświetlenie wewnętrzne potrzebne do funkcjonowania obiektu oraz oświetlenie zewnętrzne w zakresie komunikacji zewnętrznej w strefie wejściowej, technicznej jak również</w:t>
            </w:r>
          </w:p>
          <w:p w14:paraId="265C2A03" w14:textId="77777777" w:rsidR="00597CD2" w:rsidRDefault="00AF5D50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w strefie sanitarnej, o natężeniu zgodnym z PN-EN 12464-1 i 12464-2</w:t>
            </w:r>
          </w:p>
        </w:tc>
      </w:tr>
      <w:tr w:rsidR="00597CD2" w14:paraId="4059C21C" w14:textId="77777777">
        <w:trPr>
          <w:trHeight w:val="1701"/>
        </w:trPr>
        <w:tc>
          <w:tcPr>
            <w:tcW w:w="1702" w:type="dxa"/>
            <w:vMerge w:val="restart"/>
          </w:tcPr>
          <w:p w14:paraId="6322D1E1" w14:textId="77777777" w:rsidR="00597CD2" w:rsidRDefault="00AF5D50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 xml:space="preserve">Wentylacja, </w:t>
            </w:r>
            <w:r>
              <w:rPr>
                <w:w w:val="95"/>
                <w:sz w:val="20"/>
              </w:rPr>
              <w:t xml:space="preserve">klimatyzacja </w:t>
            </w:r>
            <w:r>
              <w:rPr>
                <w:sz w:val="20"/>
              </w:rPr>
              <w:t>lub ozonowanie</w:t>
            </w:r>
          </w:p>
        </w:tc>
        <w:tc>
          <w:tcPr>
            <w:tcW w:w="7372" w:type="dxa"/>
            <w:gridSpan w:val="2"/>
          </w:tcPr>
          <w:p w14:paraId="49DA9C06" w14:textId="52F3FD2C" w:rsidR="00597CD2" w:rsidRDefault="00AF5D50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Wentylacja mechaniczna w zakresie całego namiotu. Realizowane poprzez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stacje</w:t>
            </w:r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nawiewno</w:t>
            </w:r>
            <w:proofErr w:type="spellEnd"/>
            <w:r w:rsidR="00B5662C">
              <w:rPr>
                <w:sz w:val="20"/>
              </w:rPr>
              <w:t>-</w:t>
            </w:r>
            <w:r>
              <w:rPr>
                <w:sz w:val="20"/>
              </w:rPr>
              <w:t>wywiewne.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przewidzieć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układ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instalacji tak by zminimalizować przenoszenie się zapachów między różnymi strefami. Urządzenia powinny mieć aktualne przeglądy zgodnie z wymaganiami prawnymi i DTR oraz nowe filtry powietrza. Układ wentylacji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rozprowadzić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sposób,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struga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powietrza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14:paraId="62A0729C" w14:textId="77777777" w:rsidR="00597CD2" w:rsidRDefault="00AF5D50">
            <w:pPr>
              <w:pStyle w:val="TableParagraph"/>
              <w:spacing w:before="1"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powodował dyskomfortu dla użytkowników.</w:t>
            </w:r>
          </w:p>
        </w:tc>
      </w:tr>
      <w:tr w:rsidR="00597CD2" w14:paraId="0EC0A17B" w14:textId="77777777">
        <w:trPr>
          <w:trHeight w:val="973"/>
        </w:trPr>
        <w:tc>
          <w:tcPr>
            <w:tcW w:w="1702" w:type="dxa"/>
            <w:vMerge/>
            <w:tcBorders>
              <w:top w:val="nil"/>
            </w:tcBorders>
          </w:tcPr>
          <w:p w14:paraId="4E78742D" w14:textId="77777777" w:rsidR="00597CD2" w:rsidRDefault="00597CD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2"/>
          </w:tcPr>
          <w:p w14:paraId="7E0DD18A" w14:textId="77777777" w:rsidR="00597CD2" w:rsidRDefault="00AF5D5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Klimatyzacja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całego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namiot.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zapewnić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temperaturę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14:paraId="732C8A40" w14:textId="77777777" w:rsidR="00597CD2" w:rsidRDefault="00AF5D50">
            <w:pPr>
              <w:pStyle w:val="TableParagraph"/>
              <w:spacing w:before="9" w:line="242" w:lineRule="exac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przedziału 21 do 24 stopni Celsjusza. Chłodzenie realizowane przez agregaty wody lodowej lub w inny adekwatny sposób. Urządzenia powinny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mieć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aktualne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przeglądy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wymaganiami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prawnymi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435BCE" w14:paraId="5953DFF1" w14:textId="77777777">
        <w:trPr>
          <w:trHeight w:val="487"/>
        </w:trPr>
        <w:tc>
          <w:tcPr>
            <w:tcW w:w="1702" w:type="dxa"/>
            <w:vMerge w:val="restart"/>
          </w:tcPr>
          <w:p w14:paraId="4A51A3DF" w14:textId="77777777" w:rsidR="00435BCE" w:rsidRDefault="00435B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72" w:type="dxa"/>
            <w:gridSpan w:val="2"/>
          </w:tcPr>
          <w:p w14:paraId="39087C9A" w14:textId="77777777" w:rsidR="00435BCE" w:rsidRDefault="00435BCE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DTR. Układ klimatyzacji należy rozprowadzić w taki sposób, aby struga</w:t>
            </w:r>
          </w:p>
          <w:p w14:paraId="15A0EA94" w14:textId="77777777" w:rsidR="00435BCE" w:rsidRDefault="00435BCE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powietrza nie powodował dyskomfortu dla użytkowników.</w:t>
            </w:r>
          </w:p>
        </w:tc>
      </w:tr>
      <w:tr w:rsidR="00435BCE" w14:paraId="0159D916" w14:textId="77777777" w:rsidTr="003E385D">
        <w:trPr>
          <w:trHeight w:val="729"/>
        </w:trPr>
        <w:tc>
          <w:tcPr>
            <w:tcW w:w="1702" w:type="dxa"/>
            <w:vMerge/>
          </w:tcPr>
          <w:p w14:paraId="01C318E4" w14:textId="77777777" w:rsidR="00435BCE" w:rsidRDefault="00435BCE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2"/>
          </w:tcPr>
          <w:p w14:paraId="349E8B5E" w14:textId="77777777" w:rsidR="00435BCE" w:rsidRDefault="00435B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Należy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przewidzieć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możliwość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niezależnego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ozonowania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poszczególnych namiotów.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Usługę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przewidzieć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opcję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zależności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</w:p>
          <w:p w14:paraId="63DA50CD" w14:textId="77777777" w:rsidR="00435BCE" w:rsidRDefault="00435BCE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sytuacji epidemiologicznej.</w:t>
            </w:r>
          </w:p>
          <w:p w14:paraId="415552E4" w14:textId="1A30F957" w:rsidR="00435BCE" w:rsidRDefault="00435BCE">
            <w:pPr>
              <w:pStyle w:val="TableParagraph"/>
              <w:spacing w:before="1" w:line="222" w:lineRule="exact"/>
              <w:rPr>
                <w:sz w:val="20"/>
              </w:rPr>
            </w:pPr>
          </w:p>
        </w:tc>
      </w:tr>
      <w:tr w:rsidR="00435BCE" w14:paraId="37E29BD6" w14:textId="77777777" w:rsidTr="003E385D">
        <w:trPr>
          <w:trHeight w:val="729"/>
        </w:trPr>
        <w:tc>
          <w:tcPr>
            <w:tcW w:w="1702" w:type="dxa"/>
            <w:vMerge/>
          </w:tcPr>
          <w:p w14:paraId="64DCD720" w14:textId="77777777" w:rsidR="00435BCE" w:rsidRDefault="00435BCE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2"/>
          </w:tcPr>
          <w:p w14:paraId="0735D96B" w14:textId="7078F102" w:rsidR="00435BCE" w:rsidRDefault="00435B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Wycena wina uwzględniać klimatyzowanie obiektów w dniach 15.06 – 5.07 w godzinach 10-20 tj</w:t>
            </w:r>
            <w:r w:rsidR="005225B0">
              <w:rPr>
                <w:sz w:val="20"/>
              </w:rPr>
              <w:t>.</w:t>
            </w:r>
            <w:r>
              <w:rPr>
                <w:sz w:val="20"/>
              </w:rPr>
              <w:t xml:space="preserve"> łącznie 210 r/h. Należy jednak przewidzieć i wycenić możliwość klimatyzowania obiektu poza tymi godzinami / datami ustalając kwotę za r/h dla </w:t>
            </w:r>
            <w:r w:rsidR="00B5662C">
              <w:rPr>
                <w:sz w:val="20"/>
              </w:rPr>
              <w:t>klimatyzacji</w:t>
            </w:r>
            <w:r>
              <w:rPr>
                <w:sz w:val="20"/>
              </w:rPr>
              <w:t xml:space="preserve"> nie zależnie dla każdego namiotu. Koszt dodatkowego chłodzenia rozliczony zostanie po zakończeniu imprezy.</w:t>
            </w:r>
          </w:p>
        </w:tc>
      </w:tr>
      <w:tr w:rsidR="00597CD2" w14:paraId="2ABC71AE" w14:textId="77777777">
        <w:trPr>
          <w:trHeight w:val="2188"/>
        </w:trPr>
        <w:tc>
          <w:tcPr>
            <w:tcW w:w="1702" w:type="dxa"/>
          </w:tcPr>
          <w:p w14:paraId="6EE9D5D0" w14:textId="77777777" w:rsidR="00597CD2" w:rsidRDefault="00AF5D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Instalacje inne</w:t>
            </w:r>
          </w:p>
        </w:tc>
        <w:tc>
          <w:tcPr>
            <w:tcW w:w="7372" w:type="dxa"/>
            <w:gridSpan w:val="2"/>
          </w:tcPr>
          <w:p w14:paraId="1BBC8EF1" w14:textId="77777777" w:rsidR="00597CD2" w:rsidRDefault="00AF5D50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Obiekt należy wykonać zgodnie z obowiązującymi przepisami p.poż w tym jeśli wymagają tego przepisy należy przewidzieć instalację nagłaśniającą, przeciwpożarową z sygnalizacją zewnętrzną, – propozycje w fazie projektowej. W szczególności Wykonawca powinien wyposażyć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namiot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gaśnice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oznakowanie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znakami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polskimi normami, oraz zgodnie Rozporządzeniem Ministra Spraw Wewnętrznych i Administracji z dnia 7 czerwca 2010 r. w sprawie ochrony przeciwpożarowej budynków innych obiektów budowlanych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2BC474AA" w14:textId="77777777" w:rsidR="00597CD2" w:rsidRDefault="00AF5D50">
            <w:pPr>
              <w:pStyle w:val="TableParagraph"/>
              <w:spacing w:before="2"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terenów Dz.U. 2010 nr 109 poz. 719.</w:t>
            </w:r>
          </w:p>
        </w:tc>
      </w:tr>
      <w:tr w:rsidR="00597CD2" w14:paraId="644E0B75" w14:textId="77777777">
        <w:trPr>
          <w:trHeight w:val="1944"/>
        </w:trPr>
        <w:tc>
          <w:tcPr>
            <w:tcW w:w="1702" w:type="dxa"/>
            <w:vMerge w:val="restart"/>
          </w:tcPr>
          <w:p w14:paraId="1A61E479" w14:textId="77777777" w:rsidR="00597CD2" w:rsidRDefault="00AF5D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Elektryka</w:t>
            </w:r>
          </w:p>
        </w:tc>
        <w:tc>
          <w:tcPr>
            <w:tcW w:w="7372" w:type="dxa"/>
            <w:gridSpan w:val="2"/>
          </w:tcPr>
          <w:p w14:paraId="3CB1A17F" w14:textId="77777777" w:rsidR="00597CD2" w:rsidRDefault="00AF5D50" w:rsidP="00873AF4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Do zasilania stacji wentylacyjnych, agregatów wody lodowej, oświetlenia wewnętrznego, oświetlenia zewnętrznego, nagłośnienia i instalacji przeciwpożarowej należy przewidzieć odpowiedniej mocy energetycznej agregaty prądotwórcze, zapewniające niezakłócone przyłącze prądowe podłączonych sprzętów. </w:t>
            </w:r>
            <w:r w:rsidR="00873AF4">
              <w:rPr>
                <w:sz w:val="20"/>
              </w:rPr>
              <w:t>Z</w:t>
            </w:r>
            <w:r>
              <w:rPr>
                <w:sz w:val="20"/>
              </w:rPr>
              <w:t>apewni</w:t>
            </w:r>
            <w:r w:rsidR="00873AF4">
              <w:rPr>
                <w:sz w:val="20"/>
              </w:rPr>
              <w:t>enie</w:t>
            </w:r>
            <w:r>
              <w:rPr>
                <w:sz w:val="20"/>
              </w:rPr>
              <w:t xml:space="preserve"> agregat</w:t>
            </w:r>
            <w:r w:rsidR="00873AF4">
              <w:rPr>
                <w:sz w:val="20"/>
              </w:rPr>
              <w:t>ów</w:t>
            </w:r>
            <w:r>
              <w:rPr>
                <w:sz w:val="20"/>
              </w:rPr>
              <w:t xml:space="preserve"> i obsługi</w:t>
            </w:r>
            <w:r w:rsidR="00D921D6">
              <w:rPr>
                <w:sz w:val="20"/>
              </w:rPr>
              <w:t xml:space="preserve"> </w:t>
            </w:r>
            <w:r>
              <w:rPr>
                <w:sz w:val="20"/>
              </w:rPr>
              <w:t>wraz z</w:t>
            </w:r>
            <w:r w:rsidR="00873AF4">
              <w:rPr>
                <w:sz w:val="20"/>
              </w:rPr>
              <w:t xml:space="preserve"> </w:t>
            </w:r>
            <w:r>
              <w:rPr>
                <w:sz w:val="20"/>
              </w:rPr>
              <w:t>paliwem leży po stronie Wykonawcy.</w:t>
            </w:r>
          </w:p>
          <w:p w14:paraId="23D95992" w14:textId="058D596F" w:rsidR="00385626" w:rsidRDefault="00385626" w:rsidP="00873AF4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Wykonawca zobowiązany jest dostarczyć ilość agregatów niezbędną do jednoczesnej pracy wszystkich urządzeń oraz jeden agregat zapasowy w celu niezwłocznej zamiany uszkodzonego agregatu.</w:t>
            </w:r>
          </w:p>
        </w:tc>
      </w:tr>
      <w:tr w:rsidR="00597CD2" w14:paraId="6A01299E" w14:textId="77777777">
        <w:trPr>
          <w:trHeight w:val="486"/>
        </w:trPr>
        <w:tc>
          <w:tcPr>
            <w:tcW w:w="1702" w:type="dxa"/>
            <w:vMerge/>
            <w:tcBorders>
              <w:top w:val="nil"/>
            </w:tcBorders>
          </w:tcPr>
          <w:p w14:paraId="211A640B" w14:textId="77777777" w:rsidR="00597CD2" w:rsidRDefault="00597CD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2"/>
          </w:tcPr>
          <w:p w14:paraId="0C7CB9FD" w14:textId="77777777" w:rsidR="00597CD2" w:rsidRDefault="00AF5D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Należy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wykonać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wymagane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prawem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pomiary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elektryczne,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pomiar</w:t>
            </w:r>
          </w:p>
          <w:p w14:paraId="27F7D709" w14:textId="77777777" w:rsidR="00597CD2" w:rsidRDefault="00AF5D50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natężenia oświetlenia.</w:t>
            </w:r>
          </w:p>
        </w:tc>
      </w:tr>
      <w:tr w:rsidR="00597CD2" w14:paraId="0758A2DC" w14:textId="77777777">
        <w:trPr>
          <w:trHeight w:val="729"/>
        </w:trPr>
        <w:tc>
          <w:tcPr>
            <w:tcW w:w="1702" w:type="dxa"/>
            <w:vMerge/>
            <w:tcBorders>
              <w:top w:val="nil"/>
            </w:tcBorders>
          </w:tcPr>
          <w:p w14:paraId="49A678D3" w14:textId="77777777" w:rsidR="00597CD2" w:rsidRDefault="00597CD2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2"/>
          </w:tcPr>
          <w:p w14:paraId="12761C1C" w14:textId="77777777" w:rsidR="00597CD2" w:rsidRDefault="00AF5D50"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Należy przewidzieć kanały przejść kablowych dla potrzeb zasilania urządzeń elektrycznych na środku namiotu. Podejścia kablowe 3x 32 A.</w:t>
            </w:r>
          </w:p>
          <w:p w14:paraId="58210F66" w14:textId="77777777" w:rsidR="00597CD2" w:rsidRDefault="00AF5D50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(Rozkład do ustalenia w fazie projektowej)</w:t>
            </w:r>
          </w:p>
        </w:tc>
      </w:tr>
      <w:tr w:rsidR="00597CD2" w14:paraId="08C0F09C" w14:textId="77777777">
        <w:trPr>
          <w:trHeight w:val="2188"/>
        </w:trPr>
        <w:tc>
          <w:tcPr>
            <w:tcW w:w="1702" w:type="dxa"/>
          </w:tcPr>
          <w:p w14:paraId="6E6C8D7D" w14:textId="77777777" w:rsidR="00597CD2" w:rsidRDefault="00AF5D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Wyposażenie</w:t>
            </w:r>
          </w:p>
        </w:tc>
        <w:tc>
          <w:tcPr>
            <w:tcW w:w="7372" w:type="dxa"/>
            <w:gridSpan w:val="2"/>
          </w:tcPr>
          <w:p w14:paraId="557CDDC2" w14:textId="77777777" w:rsidR="00597CD2" w:rsidRDefault="00AF5D50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Należy dostarczyć i rozmieścić krzesła wraz ze stołami w ilości pozwalającej na jednoczesne komfortowe spożywanie posiłków dla 1800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(minimalne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wymiary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blatu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krzesła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3254444D" w14:textId="28397D32" w:rsidR="00597CD2" w:rsidRDefault="00AF5D50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40 cm głębokości). Wyposażenie powinno być estetyczne oraz wykonane z plastiku bądź innego materiału łatwego do ciągłej dezynfekcji. Niedopuszczalne są stoły cateringowe w pokrowcach, z obrusami, krzesła z elementami materiałowymi itp. Rozkład do  ustalenia   w 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fazie</w:t>
            </w:r>
          </w:p>
          <w:p w14:paraId="65CD1C3B" w14:textId="77777777" w:rsidR="00597CD2" w:rsidRDefault="00AF5D5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projektowania.</w:t>
            </w:r>
          </w:p>
        </w:tc>
      </w:tr>
    </w:tbl>
    <w:p w14:paraId="6CDB36BC" w14:textId="77777777" w:rsidR="00597CD2" w:rsidRDefault="00597CD2">
      <w:pPr>
        <w:pStyle w:val="Tekstpodstawowy"/>
        <w:ind w:left="0"/>
        <w:rPr>
          <w:b/>
        </w:rPr>
      </w:pPr>
    </w:p>
    <w:p w14:paraId="30CFAEA1" w14:textId="77777777" w:rsidR="00597CD2" w:rsidRDefault="00597CD2">
      <w:pPr>
        <w:pStyle w:val="Tekstpodstawowy"/>
        <w:spacing w:before="7"/>
        <w:ind w:left="0"/>
        <w:rPr>
          <w:b/>
          <w:sz w:val="16"/>
        </w:rPr>
      </w:pPr>
    </w:p>
    <w:p w14:paraId="2A6B125C" w14:textId="77777777" w:rsidR="00597CD2" w:rsidRDefault="00AF5D50">
      <w:pPr>
        <w:pStyle w:val="Akapitzlist"/>
        <w:numPr>
          <w:ilvl w:val="1"/>
          <w:numId w:val="4"/>
        </w:numPr>
        <w:tabs>
          <w:tab w:val="left" w:pos="544"/>
        </w:tabs>
        <w:spacing w:before="99"/>
        <w:ind w:left="543" w:hanging="428"/>
        <w:rPr>
          <w:b/>
          <w:sz w:val="20"/>
        </w:rPr>
      </w:pPr>
      <w:r>
        <w:rPr>
          <w:b/>
          <w:sz w:val="20"/>
        </w:rPr>
        <w:t>Namiot nr.2 (Technologia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kuchni)</w:t>
      </w:r>
    </w:p>
    <w:p w14:paraId="68AC0BEA" w14:textId="77777777" w:rsidR="00597CD2" w:rsidRDefault="00597CD2">
      <w:pPr>
        <w:pStyle w:val="Tekstpodstawowy"/>
        <w:spacing w:before="8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444"/>
        <w:gridCol w:w="4762"/>
      </w:tblGrid>
      <w:tr w:rsidR="00597CD2" w14:paraId="7447FA1E" w14:textId="77777777" w:rsidTr="00EC6917">
        <w:trPr>
          <w:trHeight w:val="1213"/>
        </w:trPr>
        <w:tc>
          <w:tcPr>
            <w:tcW w:w="1740" w:type="dxa"/>
            <w:vMerge w:val="restart"/>
          </w:tcPr>
          <w:p w14:paraId="2B520E90" w14:textId="77777777" w:rsidR="00597CD2" w:rsidRDefault="00AF5D5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Wymiar 40 m</w:t>
            </w:r>
          </w:p>
          <w:p w14:paraId="06057C23" w14:textId="77777777" w:rsidR="00597CD2" w:rsidRDefault="00AF5D5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x 30 m</w:t>
            </w:r>
          </w:p>
        </w:tc>
        <w:tc>
          <w:tcPr>
            <w:tcW w:w="2444" w:type="dxa"/>
          </w:tcPr>
          <w:p w14:paraId="1B780BAE" w14:textId="77777777" w:rsidR="00597CD2" w:rsidRDefault="00AF5D5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Ściana dłuższa (40</w:t>
            </w:r>
          </w:p>
          <w:p w14:paraId="6764D831" w14:textId="77777777" w:rsidR="00597CD2" w:rsidRDefault="00AF5D5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m)</w:t>
            </w:r>
          </w:p>
        </w:tc>
        <w:tc>
          <w:tcPr>
            <w:tcW w:w="4762" w:type="dxa"/>
          </w:tcPr>
          <w:p w14:paraId="22C6C2AB" w14:textId="77777777" w:rsidR="00597CD2" w:rsidRDefault="00AF5D50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ścianie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wschodniej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przejście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technologiczne z rampą dla wyrównania poziomu z parkingiem. Podłoga w przejściu musi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spełniać warunki do transportu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technologicznego</w:t>
            </w:r>
          </w:p>
          <w:p w14:paraId="3E26DF0E" w14:textId="77777777" w:rsidR="00597CD2" w:rsidRDefault="00AF5D5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wózkami.</w:t>
            </w:r>
          </w:p>
        </w:tc>
      </w:tr>
      <w:tr w:rsidR="00597CD2" w14:paraId="0DA7B053" w14:textId="77777777" w:rsidTr="00EC6917">
        <w:trPr>
          <w:trHeight w:val="1216"/>
        </w:trPr>
        <w:tc>
          <w:tcPr>
            <w:tcW w:w="1740" w:type="dxa"/>
            <w:vMerge/>
            <w:tcBorders>
              <w:top w:val="nil"/>
            </w:tcBorders>
          </w:tcPr>
          <w:p w14:paraId="08534F88" w14:textId="77777777" w:rsidR="00597CD2" w:rsidRDefault="00597CD2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 w14:paraId="7F1EC6FB" w14:textId="77777777" w:rsidR="00597CD2" w:rsidRDefault="00AF5D5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Ściana węższa (30m)</w:t>
            </w:r>
          </w:p>
        </w:tc>
        <w:tc>
          <w:tcPr>
            <w:tcW w:w="4762" w:type="dxa"/>
          </w:tcPr>
          <w:p w14:paraId="5AC47C53" w14:textId="77777777" w:rsidR="00597CD2" w:rsidRDefault="00AF5D50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Od strony północnej szerokie wejście, które połączone jest z wejściem do namiotu (Sala obsługowa) służące jako przejście technologiczne będące na jednym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poziomie</w:t>
            </w:r>
          </w:p>
          <w:p w14:paraId="3EE260C8" w14:textId="77777777" w:rsidR="00597CD2" w:rsidRDefault="00AF5D50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podłogowym.</w:t>
            </w:r>
          </w:p>
        </w:tc>
      </w:tr>
      <w:tr w:rsidR="00597CD2" w14:paraId="7635BBAD" w14:textId="77777777" w:rsidTr="00EC6917">
        <w:trPr>
          <w:trHeight w:val="242"/>
        </w:trPr>
        <w:tc>
          <w:tcPr>
            <w:tcW w:w="1740" w:type="dxa"/>
            <w:vMerge/>
            <w:tcBorders>
              <w:top w:val="nil"/>
            </w:tcBorders>
          </w:tcPr>
          <w:p w14:paraId="7524278E" w14:textId="77777777" w:rsidR="00597CD2" w:rsidRDefault="00597CD2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 w14:paraId="070E76C3" w14:textId="77777777" w:rsidR="00597CD2" w:rsidRDefault="00AF5D5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Wysokość</w:t>
            </w:r>
          </w:p>
        </w:tc>
        <w:tc>
          <w:tcPr>
            <w:tcW w:w="4762" w:type="dxa"/>
          </w:tcPr>
          <w:p w14:paraId="50EEDA33" w14:textId="77777777" w:rsidR="00597CD2" w:rsidRDefault="00AF5D5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Minimum 3,3 m</w:t>
            </w:r>
          </w:p>
        </w:tc>
      </w:tr>
      <w:tr w:rsidR="007E1C1C" w14:paraId="1E04900D" w14:textId="77777777" w:rsidTr="008C30E8">
        <w:trPr>
          <w:trHeight w:val="3120"/>
        </w:trPr>
        <w:tc>
          <w:tcPr>
            <w:tcW w:w="1740" w:type="dxa"/>
          </w:tcPr>
          <w:p w14:paraId="066DE44C" w14:textId="77777777" w:rsidR="007E1C1C" w:rsidRDefault="007E1C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Konstrukcja</w:t>
            </w:r>
          </w:p>
        </w:tc>
        <w:tc>
          <w:tcPr>
            <w:tcW w:w="7206" w:type="dxa"/>
            <w:gridSpan w:val="2"/>
          </w:tcPr>
          <w:p w14:paraId="40DBE23E" w14:textId="77777777" w:rsidR="007E1C1C" w:rsidRDefault="007E1C1C"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Konstrukcja samonośna balastowana uwzględniająca obciążenia od wiatru wraz z samodzielna podłoga. Elementy dociążające należy umieścić w sposób nie kolidujący z funkcjonowaniem namiotu. Balasty znajdujące się w miejscach widocznych należy estetycznie przysłonić.</w:t>
            </w:r>
          </w:p>
          <w:p w14:paraId="565C7FFB" w14:textId="77777777" w:rsidR="007E1C1C" w:rsidRDefault="007E1C1C">
            <w:pPr>
              <w:pStyle w:val="TableParagraph"/>
              <w:spacing w:before="10" w:line="242" w:lineRule="exact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>Materiał i technologia poszycia musi zapewnić odpowiednią termikę i zapach wewnątrz hali.</w:t>
            </w:r>
          </w:p>
          <w:p w14:paraId="35A69753" w14:textId="77777777" w:rsidR="007E1C1C" w:rsidRDefault="007E1C1C">
            <w:pPr>
              <w:pStyle w:val="TableParagraph"/>
              <w:spacing w:before="2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Namiot dostosowany do klimatyzacji /wentylacji mechanicznej jak</w:t>
            </w:r>
          </w:p>
          <w:p w14:paraId="53082E82" w14:textId="77777777" w:rsidR="007E1C1C" w:rsidRDefault="007E1C1C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również do ewentualnego ozonowania powierzchni.</w:t>
            </w:r>
          </w:p>
          <w:p w14:paraId="7BED0584" w14:textId="795AE749" w:rsidR="007E1C1C" w:rsidRDefault="007E1C1C" w:rsidP="007D2927">
            <w:pPr>
              <w:pStyle w:val="TableParagraph"/>
              <w:tabs>
                <w:tab w:val="left" w:pos="1223"/>
                <w:tab w:val="left" w:pos="3211"/>
                <w:tab w:val="left" w:pos="3660"/>
                <w:tab w:val="left" w:pos="5492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Stabilna wypoziomowana podłoga z powierzchnią łatwo zmywalną np. płyta wielowarstwowa.</w:t>
            </w:r>
          </w:p>
          <w:p w14:paraId="2F67D581" w14:textId="1A9A0D63" w:rsidR="007E1C1C" w:rsidRDefault="007E1C1C" w:rsidP="007D2927">
            <w:pPr>
              <w:pStyle w:val="TableParagraph"/>
              <w:tabs>
                <w:tab w:val="left" w:pos="1223"/>
                <w:tab w:val="left" w:pos="3211"/>
                <w:tab w:val="left" w:pos="3660"/>
                <w:tab w:val="left" w:pos="5492"/>
              </w:tabs>
              <w:spacing w:line="242" w:lineRule="exact"/>
              <w:rPr>
                <w:sz w:val="20"/>
              </w:rPr>
            </w:pPr>
          </w:p>
          <w:p w14:paraId="23004C1C" w14:textId="493215F4" w:rsidR="007E1C1C" w:rsidRPr="007E1C1C" w:rsidRDefault="007E1C1C" w:rsidP="007D2927">
            <w:pPr>
              <w:pStyle w:val="TableParagraph"/>
              <w:tabs>
                <w:tab w:val="left" w:pos="1223"/>
                <w:tab w:val="left" w:pos="3211"/>
                <w:tab w:val="left" w:pos="3660"/>
                <w:tab w:val="left" w:pos="5492"/>
              </w:tabs>
              <w:spacing w:line="242" w:lineRule="exact"/>
              <w:rPr>
                <w:b/>
                <w:bCs/>
                <w:sz w:val="20"/>
              </w:rPr>
            </w:pPr>
            <w:r w:rsidRPr="007E1C1C">
              <w:rPr>
                <w:b/>
                <w:bCs/>
                <w:sz w:val="20"/>
              </w:rPr>
              <w:t>Prawo opcji:</w:t>
            </w:r>
          </w:p>
          <w:p w14:paraId="4E834BED" w14:textId="7139C491" w:rsidR="007E1C1C" w:rsidRDefault="005225B0" w:rsidP="005225B0">
            <w:pPr>
              <w:pStyle w:val="TableParagraph"/>
              <w:spacing w:line="224" w:lineRule="exact"/>
              <w:ind w:left="110"/>
              <w:jc w:val="both"/>
              <w:rPr>
                <w:sz w:val="20"/>
              </w:rPr>
            </w:pPr>
            <w:r w:rsidRPr="005225B0">
              <w:rPr>
                <w:rStyle w:val="cf01"/>
                <w:rFonts w:ascii="Verdana" w:hAnsi="Verdana"/>
                <w:sz w:val="20"/>
                <w:szCs w:val="20"/>
              </w:rPr>
              <w:t xml:space="preserve">Prawo opcji obejmuje dostawę i montaż wykładziny spełniającej wymogi sanepidu. Zamawiający potwierdzi prawo opcji do dnia </w:t>
            </w:r>
            <w:r w:rsidR="002C4D2A">
              <w:rPr>
                <w:rStyle w:val="cf01"/>
                <w:rFonts w:ascii="Verdana" w:hAnsi="Verdana"/>
                <w:sz w:val="20"/>
                <w:szCs w:val="20"/>
              </w:rPr>
              <w:t>05.05</w:t>
            </w:r>
            <w:r w:rsidRPr="005225B0">
              <w:rPr>
                <w:rStyle w:val="cf01"/>
                <w:rFonts w:ascii="Verdana" w:hAnsi="Verdana"/>
                <w:sz w:val="20"/>
                <w:szCs w:val="20"/>
              </w:rPr>
              <w:t>.2023r</w:t>
            </w:r>
            <w:r>
              <w:rPr>
                <w:sz w:val="20"/>
              </w:rPr>
              <w:t>.</w:t>
            </w:r>
          </w:p>
        </w:tc>
      </w:tr>
      <w:tr w:rsidR="00597CD2" w14:paraId="6B5FF010" w14:textId="77777777" w:rsidTr="00EC6917">
        <w:trPr>
          <w:trHeight w:val="1213"/>
        </w:trPr>
        <w:tc>
          <w:tcPr>
            <w:tcW w:w="1740" w:type="dxa"/>
          </w:tcPr>
          <w:p w14:paraId="5FEAC02D" w14:textId="77777777" w:rsidR="00597CD2" w:rsidRDefault="00AF5D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Oświetlenie</w:t>
            </w:r>
          </w:p>
        </w:tc>
        <w:tc>
          <w:tcPr>
            <w:tcW w:w="7206" w:type="dxa"/>
            <w:gridSpan w:val="2"/>
          </w:tcPr>
          <w:p w14:paraId="4BDB5F61" w14:textId="77777777" w:rsidR="00597CD2" w:rsidRDefault="00AF5D50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Realizacja ma obejmować oświetlenie wewnętrzne potrzebne do funkcjonowania obiektu oraz oświetlenie zewnętrzne w zakresie komunikacji zewnętrznej w strefie wejściowej, technicznej jak również</w:t>
            </w:r>
          </w:p>
          <w:p w14:paraId="39E6EEB2" w14:textId="77777777" w:rsidR="00597CD2" w:rsidRDefault="00AF5D50">
            <w:pPr>
              <w:pStyle w:val="TableParagraph"/>
              <w:spacing w:before="8" w:line="242" w:lineRule="exact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w strefie sanitarnej. O natężeniu zgodnym z PN-EN 12464-1 i 12464- 2</w:t>
            </w:r>
          </w:p>
        </w:tc>
      </w:tr>
      <w:tr w:rsidR="00597CD2" w14:paraId="049DB3C4" w14:textId="77777777" w:rsidTr="00EC6917">
        <w:trPr>
          <w:trHeight w:val="1694"/>
        </w:trPr>
        <w:tc>
          <w:tcPr>
            <w:tcW w:w="1740" w:type="dxa"/>
            <w:vMerge w:val="restart"/>
          </w:tcPr>
          <w:p w14:paraId="5A898800" w14:textId="77777777" w:rsidR="00597CD2" w:rsidRDefault="00AF5D50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 xml:space="preserve">Wentylacja, </w:t>
            </w:r>
            <w:r>
              <w:rPr>
                <w:w w:val="95"/>
                <w:sz w:val="20"/>
              </w:rPr>
              <w:t xml:space="preserve">klimatyzacja </w:t>
            </w:r>
            <w:r>
              <w:rPr>
                <w:sz w:val="20"/>
              </w:rPr>
              <w:t>lub ozonowanie</w:t>
            </w:r>
          </w:p>
        </w:tc>
        <w:tc>
          <w:tcPr>
            <w:tcW w:w="7206" w:type="dxa"/>
            <w:gridSpan w:val="2"/>
          </w:tcPr>
          <w:p w14:paraId="7328F075" w14:textId="324F1C9D" w:rsidR="00597CD2" w:rsidRDefault="00AF5D50" w:rsidP="00B40028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Wentylacja mechaniczna w zakresie całego namiotu. Realizowane poprzez stacje </w:t>
            </w:r>
            <w:proofErr w:type="spellStart"/>
            <w:r>
              <w:rPr>
                <w:sz w:val="20"/>
              </w:rPr>
              <w:t>nawiewno</w:t>
            </w:r>
            <w:proofErr w:type="spellEnd"/>
            <w:r w:rsidR="00BB28A5">
              <w:rPr>
                <w:sz w:val="20"/>
              </w:rPr>
              <w:t>-</w:t>
            </w:r>
            <w:r>
              <w:rPr>
                <w:sz w:val="20"/>
              </w:rPr>
              <w:t>wywiewne. Należy przewidzieć układ instalacji tak by zminimalizować przenoszenie się zapachów między różnymi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strefami.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Urządzenia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powinny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mieć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aktualne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przeglądy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zgodnie z wymaganiami prawnymi i DTR oraz nowe filtry powietrza. Układ wentylacji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rozprowadzić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sposób,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struga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powietrza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 w:rsidR="00B40028">
              <w:rPr>
                <w:sz w:val="20"/>
              </w:rPr>
              <w:t xml:space="preserve"> </w:t>
            </w:r>
            <w:r>
              <w:rPr>
                <w:sz w:val="20"/>
              </w:rPr>
              <w:t>powodował dyskomfortu dla użytkowników.</w:t>
            </w:r>
          </w:p>
        </w:tc>
      </w:tr>
      <w:tr w:rsidR="00597CD2" w14:paraId="115DB752" w14:textId="77777777" w:rsidTr="00EC6917">
        <w:trPr>
          <w:trHeight w:val="1459"/>
        </w:trPr>
        <w:tc>
          <w:tcPr>
            <w:tcW w:w="1740" w:type="dxa"/>
            <w:vMerge/>
            <w:tcBorders>
              <w:top w:val="nil"/>
            </w:tcBorders>
          </w:tcPr>
          <w:p w14:paraId="3106120A" w14:textId="77777777" w:rsidR="00597CD2" w:rsidRDefault="00597CD2">
            <w:pPr>
              <w:rPr>
                <w:sz w:val="2"/>
                <w:szCs w:val="2"/>
              </w:rPr>
            </w:pPr>
          </w:p>
        </w:tc>
        <w:tc>
          <w:tcPr>
            <w:tcW w:w="7206" w:type="dxa"/>
            <w:gridSpan w:val="2"/>
          </w:tcPr>
          <w:p w14:paraId="50EEC713" w14:textId="77777777" w:rsidR="00597CD2" w:rsidRDefault="00AF5D50">
            <w:pPr>
              <w:pStyle w:val="TableParagraph"/>
              <w:spacing w:before="3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Klimatyzacja punktowa. Należy zapewnić temperaturę z przedziału 23 do 28 stopni Celsjusza. Chłodzenie realizowane przez miejscowe zespolone stacje chłodnicze lub w inny adekwatny sposób. Urządzenia powinny mieć aktualne przeglądy zgodnie z wymaganiami prawnymi i DTR.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Lokalizację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urządzeń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przewidzieć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miejscach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dużej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emisji</w:t>
            </w:r>
          </w:p>
          <w:p w14:paraId="7357FBA4" w14:textId="77777777" w:rsidR="00597CD2" w:rsidRDefault="00AF5D50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termicznej.</w:t>
            </w:r>
          </w:p>
        </w:tc>
      </w:tr>
      <w:tr w:rsidR="00597CD2" w14:paraId="14B6B4EE" w14:textId="77777777" w:rsidTr="00EC6917">
        <w:trPr>
          <w:trHeight w:val="729"/>
        </w:trPr>
        <w:tc>
          <w:tcPr>
            <w:tcW w:w="1740" w:type="dxa"/>
            <w:vMerge/>
            <w:tcBorders>
              <w:top w:val="nil"/>
            </w:tcBorders>
          </w:tcPr>
          <w:p w14:paraId="534E7844" w14:textId="77777777" w:rsidR="00597CD2" w:rsidRDefault="00597CD2">
            <w:pPr>
              <w:rPr>
                <w:sz w:val="2"/>
                <w:szCs w:val="2"/>
              </w:rPr>
            </w:pPr>
          </w:p>
        </w:tc>
        <w:tc>
          <w:tcPr>
            <w:tcW w:w="7206" w:type="dxa"/>
            <w:gridSpan w:val="2"/>
          </w:tcPr>
          <w:p w14:paraId="04689A61" w14:textId="7F748357" w:rsidR="00597CD2" w:rsidRDefault="00AF5D50">
            <w:pPr>
              <w:pStyle w:val="TableParagraph"/>
              <w:tabs>
                <w:tab w:val="left" w:pos="1220"/>
                <w:tab w:val="left" w:pos="2829"/>
                <w:tab w:val="left" w:pos="4297"/>
                <w:tab w:val="left" w:pos="6040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Należy</w:t>
            </w:r>
            <w:r>
              <w:rPr>
                <w:sz w:val="20"/>
              </w:rPr>
              <w:tab/>
              <w:t>przewidzieć</w:t>
            </w:r>
            <w:r>
              <w:rPr>
                <w:sz w:val="20"/>
              </w:rPr>
              <w:tab/>
              <w:t>możliwość</w:t>
            </w:r>
            <w:r>
              <w:rPr>
                <w:sz w:val="20"/>
              </w:rPr>
              <w:tab/>
              <w:t>niezależnego</w:t>
            </w:r>
            <w:r w:rsidR="00002164">
              <w:rPr>
                <w:sz w:val="20"/>
              </w:rPr>
              <w:t xml:space="preserve"> </w:t>
            </w:r>
            <w:r>
              <w:rPr>
                <w:sz w:val="20"/>
              </w:rPr>
              <w:t>ozonowania</w:t>
            </w:r>
          </w:p>
          <w:p w14:paraId="390569FB" w14:textId="77777777" w:rsidR="00597CD2" w:rsidRDefault="00AF5D50">
            <w:pPr>
              <w:pStyle w:val="TableParagraph"/>
              <w:spacing w:before="9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poszczególnych namiotów. Usługę tą należy przewidzieć jako opcję w zależności od sytuacji epidemiologicznej</w:t>
            </w:r>
            <w:r w:rsidR="00EA1B93">
              <w:rPr>
                <w:sz w:val="20"/>
              </w:rPr>
              <w:t>.</w:t>
            </w:r>
          </w:p>
          <w:p w14:paraId="0B323A4C" w14:textId="77777777" w:rsidR="00B0540A" w:rsidRDefault="00B0540A">
            <w:pPr>
              <w:pStyle w:val="TableParagraph"/>
              <w:spacing w:before="9" w:line="242" w:lineRule="exact"/>
              <w:ind w:left="110"/>
              <w:rPr>
                <w:sz w:val="20"/>
              </w:rPr>
            </w:pPr>
          </w:p>
          <w:p w14:paraId="3BF72E44" w14:textId="47CE1360" w:rsidR="00EA1B93" w:rsidRDefault="00EA1B93" w:rsidP="00B40028">
            <w:pPr>
              <w:pStyle w:val="TableParagraph"/>
              <w:spacing w:before="9" w:line="242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Wycena </w:t>
            </w:r>
            <w:r w:rsidR="00B40028">
              <w:rPr>
                <w:sz w:val="20"/>
              </w:rPr>
              <w:t>po</w:t>
            </w:r>
            <w:r>
              <w:rPr>
                <w:sz w:val="20"/>
              </w:rPr>
              <w:t>win</w:t>
            </w:r>
            <w:r w:rsidR="002656C7">
              <w:rPr>
                <w:sz w:val="20"/>
              </w:rPr>
              <w:t>n</w:t>
            </w:r>
            <w:r>
              <w:rPr>
                <w:sz w:val="20"/>
              </w:rPr>
              <w:t xml:space="preserve">a uwzględniać klimatyzowanie obiektów w dniach 15.06 – 5.07 w godzinach 10-20 </w:t>
            </w:r>
            <w:proofErr w:type="spellStart"/>
            <w:r>
              <w:rPr>
                <w:sz w:val="20"/>
              </w:rPr>
              <w:t>tj</w:t>
            </w:r>
            <w:proofErr w:type="spellEnd"/>
            <w:r>
              <w:rPr>
                <w:sz w:val="20"/>
              </w:rPr>
              <w:t xml:space="preserve"> łącznie 210 r/h. Należy jednak przewidzieć i wycenić możliwość klimatyzowania obiektu poza tymi godzinami / datami ustalając kwotę za r/h dla </w:t>
            </w:r>
            <w:r w:rsidR="00B0540A">
              <w:rPr>
                <w:sz w:val="20"/>
              </w:rPr>
              <w:t>klimatyzacji</w:t>
            </w:r>
            <w:r>
              <w:rPr>
                <w:sz w:val="20"/>
              </w:rPr>
              <w:t xml:space="preserve"> nie zależnie dla każdego namiotu.  Koszt dodatkowego chłodzenia rozliczony zostanie po zakończeniu imprezy.</w:t>
            </w:r>
          </w:p>
        </w:tc>
      </w:tr>
      <w:tr w:rsidR="00597CD2" w14:paraId="6C7D06FB" w14:textId="77777777" w:rsidTr="00EC6917">
        <w:trPr>
          <w:trHeight w:val="964"/>
        </w:trPr>
        <w:tc>
          <w:tcPr>
            <w:tcW w:w="1740" w:type="dxa"/>
          </w:tcPr>
          <w:p w14:paraId="4047DA37" w14:textId="77777777" w:rsidR="00597CD2" w:rsidRDefault="00AF5D50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Instalacje inne</w:t>
            </w:r>
          </w:p>
        </w:tc>
        <w:tc>
          <w:tcPr>
            <w:tcW w:w="7206" w:type="dxa"/>
            <w:gridSpan w:val="2"/>
          </w:tcPr>
          <w:p w14:paraId="1F8B3BF6" w14:textId="77777777" w:rsidR="00597CD2" w:rsidRDefault="00AF5D50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Obiekt należy wykonać zgodnie z obowiązującymi przepisami p.poż w tym jeśli wymagają tego przepisy należy przewidzieć instalację nagłaśniającą, przeciwpożarową z sygnalizacją zewnętrzną,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B8806E3" w14:textId="77777777" w:rsidR="00597CD2" w:rsidRDefault="00AF5D50">
            <w:pPr>
              <w:pStyle w:val="TableParagraph"/>
              <w:spacing w:line="222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propozycje w fazie projektowej.</w:t>
            </w:r>
          </w:p>
        </w:tc>
      </w:tr>
      <w:tr w:rsidR="00597CD2" w14:paraId="1AC96B39" w14:textId="77777777" w:rsidTr="00EC6917">
        <w:trPr>
          <w:trHeight w:val="1946"/>
        </w:trPr>
        <w:tc>
          <w:tcPr>
            <w:tcW w:w="1740" w:type="dxa"/>
            <w:vMerge w:val="restart"/>
          </w:tcPr>
          <w:p w14:paraId="1381C731" w14:textId="77777777" w:rsidR="00597CD2" w:rsidRDefault="00AF5D5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Elektryka</w:t>
            </w:r>
          </w:p>
        </w:tc>
        <w:tc>
          <w:tcPr>
            <w:tcW w:w="7206" w:type="dxa"/>
            <w:gridSpan w:val="2"/>
          </w:tcPr>
          <w:p w14:paraId="085E0A9A" w14:textId="50B0B291" w:rsidR="00597CD2" w:rsidRDefault="00EC6917" w:rsidP="00EC6917">
            <w:pPr>
              <w:pStyle w:val="TableParagraph"/>
              <w:spacing w:before="1"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Do zasilania stacji wentylacyjnych, agregatów wody lodowej, oświetlenia wewnętrznego, oświetlenia zewnętrznego, nagłośnienia i instalacji przeciwpożarowej należy przewidzieć odpowiedniej mocy energetycznej agregaty prądotwórcze, zapewniające niezakłócone przyłącze prądowe podłączonych sprzętów. Należy Zapewnienie agregatów i obsługi wraz z paliwem leży po stronie Wykonawcy. Wykonawca zobowiązany jest dostarczyć ilość agregatów niezbędną do jednoczesnej pracy wszystkich urządzeń oraz jeden agregat zapasowy w celu niezwłocznej zamiany uszkodzonego agregatu.</w:t>
            </w:r>
          </w:p>
        </w:tc>
      </w:tr>
      <w:tr w:rsidR="00597CD2" w14:paraId="79A42F93" w14:textId="77777777" w:rsidTr="00EC6917">
        <w:trPr>
          <w:trHeight w:val="486"/>
        </w:trPr>
        <w:tc>
          <w:tcPr>
            <w:tcW w:w="1740" w:type="dxa"/>
            <w:vMerge/>
            <w:tcBorders>
              <w:top w:val="nil"/>
            </w:tcBorders>
          </w:tcPr>
          <w:p w14:paraId="3C2322CE" w14:textId="77777777" w:rsidR="00597CD2" w:rsidRDefault="00597CD2">
            <w:pPr>
              <w:rPr>
                <w:sz w:val="2"/>
                <w:szCs w:val="2"/>
              </w:rPr>
            </w:pPr>
          </w:p>
        </w:tc>
        <w:tc>
          <w:tcPr>
            <w:tcW w:w="7206" w:type="dxa"/>
            <w:gridSpan w:val="2"/>
          </w:tcPr>
          <w:p w14:paraId="2AFAFC0C" w14:textId="77777777" w:rsidR="00597CD2" w:rsidRDefault="00AF5D50">
            <w:pPr>
              <w:pStyle w:val="TableParagraph"/>
              <w:spacing w:before="7" w:line="242" w:lineRule="exact"/>
              <w:ind w:left="110" w:right="100"/>
              <w:rPr>
                <w:sz w:val="20"/>
              </w:rPr>
            </w:pPr>
            <w:r>
              <w:rPr>
                <w:sz w:val="20"/>
              </w:rPr>
              <w:t>Należy wykonać wymagane prawem pomiary elektryczne, w tym pomiar natężenia oświetlenia.</w:t>
            </w:r>
          </w:p>
        </w:tc>
      </w:tr>
      <w:tr w:rsidR="00597CD2" w14:paraId="4E36F75F" w14:textId="77777777" w:rsidTr="00EC6917">
        <w:trPr>
          <w:trHeight w:val="725"/>
        </w:trPr>
        <w:tc>
          <w:tcPr>
            <w:tcW w:w="1740" w:type="dxa"/>
            <w:vMerge/>
            <w:tcBorders>
              <w:top w:val="nil"/>
            </w:tcBorders>
          </w:tcPr>
          <w:p w14:paraId="2AC204BA" w14:textId="77777777" w:rsidR="00597CD2" w:rsidRDefault="00597CD2">
            <w:pPr>
              <w:rPr>
                <w:sz w:val="2"/>
                <w:szCs w:val="2"/>
              </w:rPr>
            </w:pPr>
          </w:p>
        </w:tc>
        <w:tc>
          <w:tcPr>
            <w:tcW w:w="7206" w:type="dxa"/>
            <w:gridSpan w:val="2"/>
          </w:tcPr>
          <w:p w14:paraId="703C23D1" w14:textId="77777777" w:rsidR="00597CD2" w:rsidRDefault="00AF5D50">
            <w:pPr>
              <w:pStyle w:val="TableParagraph"/>
              <w:spacing w:before="3" w:line="242" w:lineRule="exact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>Należy przewidzieć kanały przejść kablowych dla potrzeb zasilania urządzeń elektrycznych w namiocie. Do ustalenia w fazie projektowania.</w:t>
            </w:r>
          </w:p>
        </w:tc>
      </w:tr>
    </w:tbl>
    <w:p w14:paraId="2DBCC776" w14:textId="77777777" w:rsidR="00597CD2" w:rsidRDefault="00597CD2">
      <w:pPr>
        <w:pStyle w:val="Tekstpodstawowy"/>
        <w:spacing w:before="4"/>
        <w:ind w:left="0"/>
        <w:rPr>
          <w:b/>
          <w:sz w:val="23"/>
        </w:rPr>
      </w:pPr>
    </w:p>
    <w:p w14:paraId="3E3CCC70" w14:textId="77777777" w:rsidR="00597CD2" w:rsidRDefault="00AF5D50">
      <w:pPr>
        <w:pStyle w:val="Akapitzlist"/>
        <w:numPr>
          <w:ilvl w:val="1"/>
          <w:numId w:val="4"/>
        </w:numPr>
        <w:tabs>
          <w:tab w:val="left" w:pos="544"/>
        </w:tabs>
        <w:spacing w:before="99"/>
        <w:ind w:left="543" w:hanging="428"/>
        <w:rPr>
          <w:b/>
          <w:sz w:val="20"/>
        </w:rPr>
      </w:pPr>
      <w:r>
        <w:rPr>
          <w:b/>
          <w:sz w:val="20"/>
        </w:rPr>
        <w:t>Namiot nr.3 (Brudna strefa kuchni)</w:t>
      </w:r>
    </w:p>
    <w:p w14:paraId="3D7BC4F9" w14:textId="77777777" w:rsidR="00597CD2" w:rsidRDefault="00597CD2">
      <w:pPr>
        <w:pStyle w:val="Tekstpodstawowy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449"/>
        <w:gridCol w:w="4885"/>
      </w:tblGrid>
      <w:tr w:rsidR="00597CD2" w14:paraId="20D1E0B7" w14:textId="77777777">
        <w:trPr>
          <w:trHeight w:val="486"/>
        </w:trPr>
        <w:tc>
          <w:tcPr>
            <w:tcW w:w="1740" w:type="dxa"/>
            <w:vMerge w:val="restart"/>
          </w:tcPr>
          <w:p w14:paraId="50404798" w14:textId="77777777" w:rsidR="00597CD2" w:rsidRDefault="00AF5D5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Wymiar 20 m</w:t>
            </w:r>
          </w:p>
          <w:p w14:paraId="4D076277" w14:textId="77777777" w:rsidR="00597CD2" w:rsidRDefault="00AF5D5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x 10 m</w:t>
            </w:r>
          </w:p>
        </w:tc>
        <w:tc>
          <w:tcPr>
            <w:tcW w:w="2449" w:type="dxa"/>
          </w:tcPr>
          <w:p w14:paraId="2F595DAD" w14:textId="77777777" w:rsidR="00597CD2" w:rsidRDefault="00AF5D5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Ściana dłuższa (20</w:t>
            </w:r>
          </w:p>
          <w:p w14:paraId="126B85A6" w14:textId="77777777" w:rsidR="00597CD2" w:rsidRDefault="00AF5D5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m)</w:t>
            </w:r>
          </w:p>
        </w:tc>
        <w:tc>
          <w:tcPr>
            <w:tcW w:w="4885" w:type="dxa"/>
          </w:tcPr>
          <w:p w14:paraId="41F2F5F0" w14:textId="77777777" w:rsidR="00597CD2" w:rsidRDefault="00AF5D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Brak otworów na ścianach</w:t>
            </w:r>
          </w:p>
        </w:tc>
      </w:tr>
      <w:tr w:rsidR="00597CD2" w14:paraId="4BE5C326" w14:textId="77777777">
        <w:trPr>
          <w:trHeight w:val="1459"/>
        </w:trPr>
        <w:tc>
          <w:tcPr>
            <w:tcW w:w="1740" w:type="dxa"/>
            <w:vMerge/>
            <w:tcBorders>
              <w:top w:val="nil"/>
            </w:tcBorders>
          </w:tcPr>
          <w:p w14:paraId="2EA68EDE" w14:textId="77777777" w:rsidR="00597CD2" w:rsidRDefault="00597CD2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14:paraId="46C3B1F1" w14:textId="77777777" w:rsidR="00597CD2" w:rsidRDefault="00AF5D5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Ściana węższa (10m)</w:t>
            </w:r>
          </w:p>
        </w:tc>
        <w:tc>
          <w:tcPr>
            <w:tcW w:w="4885" w:type="dxa"/>
          </w:tcPr>
          <w:p w14:paraId="5C8E357A" w14:textId="77777777" w:rsidR="00597CD2" w:rsidRDefault="00AF5D50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Od strony północnej wejście które połączone jest z wejściem do namiotu (sala obsługowa) służące jako przejście technologiczne będące na jednym poziomie podłogowym. Od strony południowej wyście z rampa do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załadunku</w:t>
            </w:r>
          </w:p>
          <w:p w14:paraId="56A67BBC" w14:textId="77777777" w:rsidR="00597CD2" w:rsidRDefault="00AF5D50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pojemników z brudnymi naczyniami.</w:t>
            </w:r>
          </w:p>
        </w:tc>
      </w:tr>
      <w:tr w:rsidR="00597CD2" w14:paraId="581B9746" w14:textId="77777777">
        <w:trPr>
          <w:trHeight w:val="241"/>
        </w:trPr>
        <w:tc>
          <w:tcPr>
            <w:tcW w:w="1740" w:type="dxa"/>
            <w:vMerge/>
            <w:tcBorders>
              <w:top w:val="nil"/>
            </w:tcBorders>
          </w:tcPr>
          <w:p w14:paraId="487C5934" w14:textId="77777777" w:rsidR="00597CD2" w:rsidRDefault="00597CD2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14:paraId="6576F5E8" w14:textId="77777777" w:rsidR="00597CD2" w:rsidRDefault="00AF5D5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Wysokość</w:t>
            </w:r>
          </w:p>
        </w:tc>
        <w:tc>
          <w:tcPr>
            <w:tcW w:w="4885" w:type="dxa"/>
          </w:tcPr>
          <w:p w14:paraId="1FC4B334" w14:textId="77777777" w:rsidR="00597CD2" w:rsidRDefault="00AF5D5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Minimum 3,30m</w:t>
            </w:r>
          </w:p>
        </w:tc>
      </w:tr>
      <w:tr w:rsidR="00482946" w14:paraId="77A126E5" w14:textId="77777777" w:rsidTr="00741A72">
        <w:trPr>
          <w:trHeight w:val="3340"/>
        </w:trPr>
        <w:tc>
          <w:tcPr>
            <w:tcW w:w="1740" w:type="dxa"/>
          </w:tcPr>
          <w:p w14:paraId="358739EA" w14:textId="77777777" w:rsidR="00482946" w:rsidRDefault="004829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Konstrukcja</w:t>
            </w:r>
          </w:p>
        </w:tc>
        <w:tc>
          <w:tcPr>
            <w:tcW w:w="7334" w:type="dxa"/>
            <w:gridSpan w:val="2"/>
          </w:tcPr>
          <w:p w14:paraId="71BB4BE9" w14:textId="31D19727" w:rsidR="00482946" w:rsidRDefault="00482946" w:rsidP="00C624F8">
            <w:pPr>
              <w:pStyle w:val="TableParagraph"/>
              <w:spacing w:before="7" w:line="242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Konstrukcja samonośna balastowana uwzględniająca obciążenia od wiatru wraz z samodzielna podłoga. Elementy dociążające należy</w:t>
            </w:r>
            <w:r w:rsidR="00C624F8">
              <w:rPr>
                <w:sz w:val="20"/>
              </w:rPr>
              <w:t xml:space="preserve"> </w:t>
            </w:r>
            <w:r>
              <w:rPr>
                <w:sz w:val="20"/>
              </w:rPr>
              <w:t>umieścić w sposób nie kolidujący z funkcjonowaniem namiotu. Balasty znajdujące się w miejscach widocznych należy estetycznie przysłonić. Materiał i technologia poszycia muszą zapewnić odpowiednią termikę i zapach</w:t>
            </w:r>
            <w:r>
              <w:rPr>
                <w:sz w:val="20"/>
              </w:rPr>
              <w:tab/>
              <w:t>wewnątrz</w:t>
            </w:r>
            <w:r>
              <w:rPr>
                <w:sz w:val="20"/>
              </w:rPr>
              <w:tab/>
              <w:t>hali.</w:t>
            </w:r>
            <w:r>
              <w:rPr>
                <w:sz w:val="20"/>
              </w:rPr>
              <w:tab/>
              <w:t>Namiot</w:t>
            </w:r>
            <w:r>
              <w:rPr>
                <w:sz w:val="20"/>
              </w:rPr>
              <w:tab/>
            </w:r>
            <w:r w:rsidR="00A65341">
              <w:rPr>
                <w:sz w:val="20"/>
              </w:rPr>
              <w:t xml:space="preserve"> </w:t>
            </w:r>
            <w:r>
              <w:rPr>
                <w:sz w:val="20"/>
              </w:rPr>
              <w:t>dostosowany</w:t>
            </w:r>
            <w:r>
              <w:rPr>
                <w:sz w:val="20"/>
              </w:rPr>
              <w:tab/>
              <w:t>do</w:t>
            </w:r>
            <w:r w:rsidR="00A65341"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wentylacji</w:t>
            </w:r>
            <w:r w:rsidR="00A65341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mechanicznej.</w:t>
            </w:r>
          </w:p>
          <w:p w14:paraId="395C1E75" w14:textId="77777777" w:rsidR="00482946" w:rsidRDefault="00482946">
            <w:pPr>
              <w:pStyle w:val="TableParagraph"/>
              <w:tabs>
                <w:tab w:val="left" w:pos="1217"/>
                <w:tab w:val="left" w:pos="3194"/>
                <w:tab w:val="left" w:pos="3633"/>
                <w:tab w:val="left" w:pos="5456"/>
              </w:tabs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Podłoga</w:t>
            </w:r>
            <w:r>
              <w:rPr>
                <w:sz w:val="20"/>
              </w:rPr>
              <w:tab/>
              <w:t>wypoziomowana</w:t>
            </w:r>
            <w:r>
              <w:rPr>
                <w:sz w:val="20"/>
              </w:rPr>
              <w:tab/>
              <w:t>o</w:t>
            </w:r>
            <w:r>
              <w:rPr>
                <w:sz w:val="20"/>
              </w:rPr>
              <w:tab/>
              <w:t>właściwościach</w:t>
            </w:r>
            <w:r>
              <w:rPr>
                <w:sz w:val="20"/>
              </w:rPr>
              <w:tab/>
              <w:t>antypoślizgowych</w:t>
            </w:r>
          </w:p>
          <w:p w14:paraId="1E094F3D" w14:textId="77777777" w:rsidR="00482946" w:rsidRDefault="0048294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przystosowana do stosowania w gastronomii.</w:t>
            </w:r>
          </w:p>
          <w:p w14:paraId="66319DBE" w14:textId="4A168FD1" w:rsidR="00482946" w:rsidRDefault="00482946" w:rsidP="00C36696">
            <w:pPr>
              <w:pStyle w:val="TableParagraph"/>
              <w:tabs>
                <w:tab w:val="left" w:pos="1223"/>
                <w:tab w:val="left" w:pos="3211"/>
                <w:tab w:val="left" w:pos="3660"/>
                <w:tab w:val="left" w:pos="5492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Stabilna wypoziomowana podłoga z powierzchnią łatwo zmywalną np. płyta wielowarstwowa</w:t>
            </w:r>
            <w:r w:rsidR="007E1C1C">
              <w:rPr>
                <w:sz w:val="20"/>
              </w:rPr>
              <w:t>.</w:t>
            </w:r>
          </w:p>
          <w:p w14:paraId="17DAACF8" w14:textId="77777777" w:rsidR="00FA2ADD" w:rsidRDefault="00FA2ADD" w:rsidP="00C36696">
            <w:pPr>
              <w:pStyle w:val="TableParagraph"/>
              <w:tabs>
                <w:tab w:val="left" w:pos="1223"/>
                <w:tab w:val="left" w:pos="3211"/>
                <w:tab w:val="left" w:pos="3660"/>
                <w:tab w:val="left" w:pos="5492"/>
              </w:tabs>
              <w:spacing w:line="242" w:lineRule="exact"/>
              <w:rPr>
                <w:b/>
                <w:bCs/>
                <w:sz w:val="20"/>
              </w:rPr>
            </w:pPr>
          </w:p>
          <w:p w14:paraId="5E9813AD" w14:textId="1624ABAC" w:rsidR="007E1C1C" w:rsidRPr="007E1C1C" w:rsidRDefault="007E1C1C" w:rsidP="00C36696">
            <w:pPr>
              <w:pStyle w:val="TableParagraph"/>
              <w:tabs>
                <w:tab w:val="left" w:pos="1223"/>
                <w:tab w:val="left" w:pos="3211"/>
                <w:tab w:val="left" w:pos="3660"/>
                <w:tab w:val="left" w:pos="5492"/>
              </w:tabs>
              <w:spacing w:line="242" w:lineRule="exact"/>
              <w:rPr>
                <w:b/>
                <w:bCs/>
                <w:sz w:val="20"/>
              </w:rPr>
            </w:pPr>
            <w:r w:rsidRPr="007E1C1C">
              <w:rPr>
                <w:b/>
                <w:bCs/>
                <w:sz w:val="20"/>
              </w:rPr>
              <w:t>Prawo opcji:</w:t>
            </w:r>
          </w:p>
          <w:p w14:paraId="1FC5858D" w14:textId="2DA7755E" w:rsidR="00482946" w:rsidRDefault="005225B0" w:rsidP="005225B0">
            <w:pPr>
              <w:pStyle w:val="TableParagraph"/>
              <w:spacing w:line="224" w:lineRule="exact"/>
              <w:ind w:left="110"/>
              <w:jc w:val="both"/>
              <w:rPr>
                <w:sz w:val="20"/>
              </w:rPr>
            </w:pPr>
            <w:r w:rsidRPr="005225B0">
              <w:rPr>
                <w:rStyle w:val="cf01"/>
                <w:rFonts w:ascii="Verdana" w:hAnsi="Verdana"/>
                <w:sz w:val="20"/>
                <w:szCs w:val="20"/>
              </w:rPr>
              <w:t xml:space="preserve">Prawo opcji obejmuje dostawę i montaż wykładziny spełniającej wymogi sanepidu. Zamawiający potwierdzi prawo opcji do dnia </w:t>
            </w:r>
            <w:r w:rsidR="002C4D2A">
              <w:rPr>
                <w:rStyle w:val="cf01"/>
                <w:rFonts w:ascii="Verdana" w:hAnsi="Verdana"/>
                <w:sz w:val="20"/>
                <w:szCs w:val="20"/>
              </w:rPr>
              <w:t>05.05</w:t>
            </w:r>
            <w:r w:rsidRPr="005225B0">
              <w:rPr>
                <w:rStyle w:val="cf01"/>
                <w:rFonts w:ascii="Verdana" w:hAnsi="Verdana"/>
                <w:sz w:val="20"/>
                <w:szCs w:val="20"/>
              </w:rPr>
              <w:t>.2023r</w:t>
            </w:r>
            <w:r w:rsidR="00482946">
              <w:rPr>
                <w:sz w:val="20"/>
              </w:rPr>
              <w:t>.</w:t>
            </w:r>
          </w:p>
        </w:tc>
      </w:tr>
      <w:tr w:rsidR="00597CD2" w14:paraId="581E214B" w14:textId="77777777">
        <w:trPr>
          <w:trHeight w:val="1214"/>
        </w:trPr>
        <w:tc>
          <w:tcPr>
            <w:tcW w:w="1740" w:type="dxa"/>
          </w:tcPr>
          <w:p w14:paraId="2ECBB8FC" w14:textId="77777777" w:rsidR="00597CD2" w:rsidRDefault="00AF5D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Oświetlenie</w:t>
            </w:r>
          </w:p>
        </w:tc>
        <w:tc>
          <w:tcPr>
            <w:tcW w:w="7334" w:type="dxa"/>
            <w:gridSpan w:val="2"/>
          </w:tcPr>
          <w:p w14:paraId="693CAF4E" w14:textId="2504A57A" w:rsidR="00597CD2" w:rsidRDefault="00AF5D50" w:rsidP="00C624F8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Realizacja ma obejmować oświetlenie wewnętrzne potrzebne do funkcjonowania obiektu oraz oświetlenie zewnętrzne w zakresie komunikacji zewnętrznej w strefie wejściowej, technicznej jak również w strefie sanitarnej. O natężeniu zgodnym z PN-EN 12464-1 i 12464-</w:t>
            </w:r>
            <w:r>
              <w:rPr>
                <w:w w:val="99"/>
                <w:sz w:val="20"/>
              </w:rPr>
              <w:t>2</w:t>
            </w:r>
          </w:p>
        </w:tc>
      </w:tr>
      <w:tr w:rsidR="00597CD2" w14:paraId="0F5580BC" w14:textId="77777777">
        <w:trPr>
          <w:trHeight w:val="1701"/>
        </w:trPr>
        <w:tc>
          <w:tcPr>
            <w:tcW w:w="1740" w:type="dxa"/>
          </w:tcPr>
          <w:p w14:paraId="16F031E9" w14:textId="77777777" w:rsidR="00597CD2" w:rsidRDefault="00AF5D50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 xml:space="preserve">Wentylacja, </w:t>
            </w:r>
            <w:r>
              <w:rPr>
                <w:w w:val="95"/>
                <w:sz w:val="20"/>
              </w:rPr>
              <w:t xml:space="preserve">klimatyzacja </w:t>
            </w:r>
            <w:r>
              <w:rPr>
                <w:sz w:val="20"/>
              </w:rPr>
              <w:t>lub ozonowanie</w:t>
            </w:r>
          </w:p>
        </w:tc>
        <w:tc>
          <w:tcPr>
            <w:tcW w:w="7334" w:type="dxa"/>
            <w:gridSpan w:val="2"/>
          </w:tcPr>
          <w:p w14:paraId="17B76E32" w14:textId="2BCF46B9" w:rsidR="00597CD2" w:rsidRDefault="00AF5D50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Wentylacja mechaniczna w zakresie całego namiotu realizowane poprzez stacje </w:t>
            </w:r>
            <w:proofErr w:type="spellStart"/>
            <w:r>
              <w:rPr>
                <w:sz w:val="20"/>
              </w:rPr>
              <w:t>nawiewno</w:t>
            </w:r>
            <w:proofErr w:type="spellEnd"/>
            <w:r w:rsidR="00BB28A5">
              <w:rPr>
                <w:sz w:val="20"/>
              </w:rPr>
              <w:t>-</w:t>
            </w:r>
            <w:r>
              <w:rPr>
                <w:sz w:val="20"/>
              </w:rPr>
              <w:t>wywiewne. Należy przewidzieć układ instalacji tak by zminimalizować przenoszenie się zapachów między różnymi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strefami.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Urządzenia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powinny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mieć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aktualne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przeglądy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zgodnie z wymaganiami prawnymi i DTR oraz nowe filtry powietrza. Układ wentylacji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rozprowadzić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sposób,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struga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powietrza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14:paraId="730B30A1" w14:textId="77777777" w:rsidR="00597CD2" w:rsidRDefault="00AF5D50">
            <w:pPr>
              <w:pStyle w:val="TableParagraph"/>
              <w:spacing w:before="1" w:line="222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powodował dyskomfortu dla użytkowników.</w:t>
            </w:r>
          </w:p>
        </w:tc>
      </w:tr>
      <w:tr w:rsidR="00597CD2" w14:paraId="1BCC1504" w14:textId="77777777">
        <w:trPr>
          <w:trHeight w:val="971"/>
        </w:trPr>
        <w:tc>
          <w:tcPr>
            <w:tcW w:w="1740" w:type="dxa"/>
          </w:tcPr>
          <w:p w14:paraId="5E3863AB" w14:textId="77777777" w:rsidR="00597CD2" w:rsidRDefault="00AF5D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Instalacje inne</w:t>
            </w:r>
          </w:p>
        </w:tc>
        <w:tc>
          <w:tcPr>
            <w:tcW w:w="7334" w:type="dxa"/>
            <w:gridSpan w:val="2"/>
          </w:tcPr>
          <w:p w14:paraId="345479E1" w14:textId="77777777" w:rsidR="00597CD2" w:rsidRDefault="00AF5D50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Obiekt należy wykonać zgodnie z obowiązującymi przepisami p.poż w tym jeśli wymagają tego przepisy należy przewidzieć instalację nagłaśniającą, przeciwpożarową z sygnalizacją zewnętrzną,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27D46FA7" w14:textId="77777777" w:rsidR="00597CD2" w:rsidRDefault="00AF5D50">
            <w:pPr>
              <w:pStyle w:val="TableParagraph"/>
              <w:spacing w:line="222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propozycje w fazie projektowej.</w:t>
            </w:r>
          </w:p>
        </w:tc>
      </w:tr>
      <w:tr w:rsidR="00597CD2" w14:paraId="52530264" w14:textId="77777777">
        <w:trPr>
          <w:trHeight w:val="1945"/>
        </w:trPr>
        <w:tc>
          <w:tcPr>
            <w:tcW w:w="1740" w:type="dxa"/>
            <w:vMerge w:val="restart"/>
          </w:tcPr>
          <w:p w14:paraId="7F4EE888" w14:textId="77777777" w:rsidR="00597CD2" w:rsidRDefault="00AF5D5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Elektryka</w:t>
            </w:r>
          </w:p>
        </w:tc>
        <w:tc>
          <w:tcPr>
            <w:tcW w:w="7334" w:type="dxa"/>
            <w:gridSpan w:val="2"/>
          </w:tcPr>
          <w:p w14:paraId="373A4AC4" w14:textId="13C2149A" w:rsidR="00597CD2" w:rsidRDefault="00F7429A">
            <w:pPr>
              <w:pStyle w:val="TableParagraph"/>
              <w:spacing w:before="1" w:line="222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oświetlenia wewnętrznego, oświetlenia zewnętrznego, nagłośnienia i instalacji przeciwpożarowej należy przewidzieć odpowiedniej mocy energetycznej agregaty prądotwórcze, zapewniające niezakłócone przyłącze prądowe podłączonych sprzętów. Należy Zapewnienie agregatów i obsługi wraz z</w:t>
            </w:r>
            <w:r w:rsidR="00482946">
              <w:rPr>
                <w:sz w:val="20"/>
              </w:rPr>
              <w:t xml:space="preserve"> </w:t>
            </w:r>
            <w:r>
              <w:rPr>
                <w:sz w:val="20"/>
              </w:rPr>
              <w:t>paliwem leży po stronie Wykonawcy. Wykonawca zobowiązany jest dostarczyć ilość agregatów niezbędną do jednoczesnej pracy wszystkich urządzeń oraz jeden agregat zapasowy w celu niezwłocznej zamiany uszkodzonego agregatu.</w:t>
            </w:r>
          </w:p>
        </w:tc>
      </w:tr>
      <w:tr w:rsidR="00597CD2" w14:paraId="303A075B" w14:textId="77777777" w:rsidTr="00F7429A">
        <w:trPr>
          <w:trHeight w:val="735"/>
        </w:trPr>
        <w:tc>
          <w:tcPr>
            <w:tcW w:w="1740" w:type="dxa"/>
            <w:vMerge/>
            <w:tcBorders>
              <w:top w:val="nil"/>
            </w:tcBorders>
          </w:tcPr>
          <w:p w14:paraId="558F9137" w14:textId="77777777" w:rsidR="00597CD2" w:rsidRDefault="00597CD2">
            <w:pPr>
              <w:rPr>
                <w:sz w:val="2"/>
                <w:szCs w:val="2"/>
              </w:rPr>
            </w:pPr>
          </w:p>
        </w:tc>
        <w:tc>
          <w:tcPr>
            <w:tcW w:w="7334" w:type="dxa"/>
            <w:gridSpan w:val="2"/>
          </w:tcPr>
          <w:p w14:paraId="7FC2D17B" w14:textId="77777777" w:rsidR="00597CD2" w:rsidRDefault="00AF5D5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Należy wykonać wymagane prawem pomiary elektryczne, w tym</w:t>
            </w:r>
          </w:p>
          <w:p w14:paraId="6FEB481A" w14:textId="77777777" w:rsidR="00597CD2" w:rsidRDefault="00AF5D5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pomiar natężenia oświetlenia.</w:t>
            </w:r>
          </w:p>
        </w:tc>
      </w:tr>
      <w:tr w:rsidR="00597CD2" w14:paraId="030748B4" w14:textId="77777777">
        <w:trPr>
          <w:trHeight w:val="729"/>
        </w:trPr>
        <w:tc>
          <w:tcPr>
            <w:tcW w:w="1740" w:type="dxa"/>
            <w:vMerge/>
            <w:tcBorders>
              <w:top w:val="nil"/>
            </w:tcBorders>
          </w:tcPr>
          <w:p w14:paraId="3D38F5EA" w14:textId="77777777" w:rsidR="00597CD2" w:rsidRDefault="00597CD2">
            <w:pPr>
              <w:rPr>
                <w:sz w:val="2"/>
                <w:szCs w:val="2"/>
              </w:rPr>
            </w:pPr>
          </w:p>
        </w:tc>
        <w:tc>
          <w:tcPr>
            <w:tcW w:w="7334" w:type="dxa"/>
            <w:gridSpan w:val="2"/>
          </w:tcPr>
          <w:p w14:paraId="4D3EF344" w14:textId="77777777" w:rsidR="00597CD2" w:rsidRDefault="00AF5D50">
            <w:pPr>
              <w:pStyle w:val="TableParagraph"/>
              <w:spacing w:before="8" w:line="242" w:lineRule="exact"/>
              <w:ind w:left="110" w:right="103"/>
              <w:jc w:val="both"/>
              <w:rPr>
                <w:sz w:val="20"/>
              </w:rPr>
            </w:pPr>
            <w:r>
              <w:rPr>
                <w:sz w:val="20"/>
              </w:rPr>
              <w:t>Należy przewidzieć kanały przejść kablowych dla potrzeb zasilania urządzeń elektrycznych w namiocie. Do ustalenia w fazie projektowania.</w:t>
            </w:r>
          </w:p>
        </w:tc>
      </w:tr>
    </w:tbl>
    <w:p w14:paraId="497CE26E" w14:textId="77777777" w:rsidR="00597CD2" w:rsidRDefault="00597CD2">
      <w:pPr>
        <w:pStyle w:val="Tekstpodstawowy"/>
        <w:spacing w:before="4"/>
        <w:ind w:left="0"/>
        <w:rPr>
          <w:b/>
          <w:sz w:val="23"/>
        </w:rPr>
      </w:pPr>
    </w:p>
    <w:p w14:paraId="570762EA" w14:textId="77777777" w:rsidR="00597CD2" w:rsidRDefault="00AF5D50">
      <w:pPr>
        <w:pStyle w:val="Akapitzlist"/>
        <w:numPr>
          <w:ilvl w:val="1"/>
          <w:numId w:val="4"/>
        </w:numPr>
        <w:tabs>
          <w:tab w:val="left" w:pos="544"/>
        </w:tabs>
        <w:spacing w:before="99"/>
        <w:ind w:left="543" w:hanging="428"/>
        <w:rPr>
          <w:b/>
          <w:sz w:val="20"/>
        </w:rPr>
      </w:pPr>
      <w:r>
        <w:rPr>
          <w:b/>
          <w:sz w:val="20"/>
        </w:rPr>
        <w:t>Namiot nr.4 (Namiot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szatniowy)</w:t>
      </w:r>
    </w:p>
    <w:p w14:paraId="516A8A64" w14:textId="77777777" w:rsidR="00597CD2" w:rsidRDefault="00597CD2">
      <w:pPr>
        <w:pStyle w:val="Tekstpodstawowy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7333"/>
      </w:tblGrid>
      <w:tr w:rsidR="00597CD2" w14:paraId="3DDF3409" w14:textId="77777777">
        <w:trPr>
          <w:trHeight w:val="242"/>
        </w:trPr>
        <w:tc>
          <w:tcPr>
            <w:tcW w:w="1735" w:type="dxa"/>
            <w:vMerge w:val="restart"/>
          </w:tcPr>
          <w:p w14:paraId="7F4C00EE" w14:textId="77777777" w:rsidR="00597CD2" w:rsidRDefault="00AF5D5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Wymiar 20 m</w:t>
            </w:r>
          </w:p>
          <w:p w14:paraId="21CCAC2A" w14:textId="77777777" w:rsidR="00597CD2" w:rsidRDefault="00AF5D50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x 15 m</w:t>
            </w:r>
          </w:p>
        </w:tc>
        <w:tc>
          <w:tcPr>
            <w:tcW w:w="7333" w:type="dxa"/>
          </w:tcPr>
          <w:p w14:paraId="43F58AEB" w14:textId="77777777" w:rsidR="00597CD2" w:rsidRDefault="00AF5D5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Ściana dłuższa (15 m)</w:t>
            </w:r>
          </w:p>
        </w:tc>
      </w:tr>
      <w:tr w:rsidR="00597CD2" w14:paraId="4D54DDE3" w14:textId="77777777">
        <w:trPr>
          <w:trHeight w:val="244"/>
        </w:trPr>
        <w:tc>
          <w:tcPr>
            <w:tcW w:w="1735" w:type="dxa"/>
            <w:vMerge/>
            <w:tcBorders>
              <w:top w:val="nil"/>
            </w:tcBorders>
          </w:tcPr>
          <w:p w14:paraId="36DC0EDE" w14:textId="77777777" w:rsidR="00597CD2" w:rsidRDefault="00597CD2">
            <w:pPr>
              <w:rPr>
                <w:sz w:val="2"/>
                <w:szCs w:val="2"/>
              </w:rPr>
            </w:pPr>
          </w:p>
        </w:tc>
        <w:tc>
          <w:tcPr>
            <w:tcW w:w="7333" w:type="dxa"/>
          </w:tcPr>
          <w:p w14:paraId="33332D12" w14:textId="77777777" w:rsidR="00597CD2" w:rsidRDefault="00AF5D50">
            <w:pPr>
              <w:pStyle w:val="TableParagraph"/>
              <w:spacing w:before="2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Ściana węższa (10 m) – jedno wejście od strony strefy </w:t>
            </w:r>
            <w:proofErr w:type="spellStart"/>
            <w:r>
              <w:rPr>
                <w:sz w:val="20"/>
              </w:rPr>
              <w:t>caterera</w:t>
            </w:r>
            <w:proofErr w:type="spellEnd"/>
          </w:p>
        </w:tc>
      </w:tr>
      <w:tr w:rsidR="00597CD2" w14:paraId="16C90F25" w14:textId="77777777">
        <w:trPr>
          <w:trHeight w:val="2188"/>
        </w:trPr>
        <w:tc>
          <w:tcPr>
            <w:tcW w:w="1735" w:type="dxa"/>
          </w:tcPr>
          <w:p w14:paraId="4BD118D8" w14:textId="77777777" w:rsidR="00597CD2" w:rsidRDefault="00AF5D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Konstrukcja</w:t>
            </w:r>
          </w:p>
        </w:tc>
        <w:tc>
          <w:tcPr>
            <w:tcW w:w="7333" w:type="dxa"/>
          </w:tcPr>
          <w:p w14:paraId="2FB2E5F8" w14:textId="77777777" w:rsidR="00597CD2" w:rsidRDefault="00AF5D50"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>Konstrukcja samonośna balastowana uwzględniająca obciążenia od wiatru wraz z samodzielna podłoga. Elementy dociążające należy umieścić w sposób nie kolidujący z funkcjonowaniem namiotu. Balasty znajdujące się w miejscach widocznych należy estetycznie przysłonić. Materiał i technologia poszycia musi zapewnić odpowiednią termikę i zapach wewnątrz hali.</w:t>
            </w:r>
          </w:p>
          <w:p w14:paraId="7D2D2A37" w14:textId="77777777" w:rsidR="00597CD2" w:rsidRDefault="00AF5D50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Namiot dostosowany do wentylacji mechanicznej.</w:t>
            </w:r>
          </w:p>
          <w:p w14:paraId="48B978FD" w14:textId="77777777" w:rsidR="00597CD2" w:rsidRDefault="00AF5D50">
            <w:pPr>
              <w:pStyle w:val="TableParagraph"/>
              <w:tabs>
                <w:tab w:val="left" w:pos="1217"/>
                <w:tab w:val="left" w:pos="3194"/>
                <w:tab w:val="left" w:pos="3633"/>
                <w:tab w:val="left" w:pos="5456"/>
              </w:tabs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Podłoga</w:t>
            </w:r>
            <w:r>
              <w:rPr>
                <w:sz w:val="20"/>
              </w:rPr>
              <w:tab/>
              <w:t>wypoziomowana</w:t>
            </w:r>
            <w:r>
              <w:rPr>
                <w:sz w:val="20"/>
              </w:rPr>
              <w:tab/>
              <w:t>o</w:t>
            </w:r>
            <w:r>
              <w:rPr>
                <w:sz w:val="20"/>
              </w:rPr>
              <w:tab/>
              <w:t>właściwościach</w:t>
            </w:r>
            <w:r>
              <w:rPr>
                <w:sz w:val="20"/>
              </w:rPr>
              <w:tab/>
              <w:t>antypoślizgowych</w:t>
            </w:r>
          </w:p>
          <w:p w14:paraId="0E63693D" w14:textId="77777777" w:rsidR="00597CD2" w:rsidRDefault="00AF5D5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przystosowana do tego typu konstrukcji.</w:t>
            </w:r>
          </w:p>
        </w:tc>
      </w:tr>
      <w:tr w:rsidR="00597CD2" w14:paraId="2B1FF0EA" w14:textId="77777777">
        <w:trPr>
          <w:trHeight w:val="1213"/>
        </w:trPr>
        <w:tc>
          <w:tcPr>
            <w:tcW w:w="1735" w:type="dxa"/>
          </w:tcPr>
          <w:p w14:paraId="3A56CAF2" w14:textId="77777777" w:rsidR="00597CD2" w:rsidRDefault="00AF5D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Oświetlenie</w:t>
            </w:r>
          </w:p>
        </w:tc>
        <w:tc>
          <w:tcPr>
            <w:tcW w:w="7333" w:type="dxa"/>
          </w:tcPr>
          <w:p w14:paraId="2EB46AD9" w14:textId="77777777" w:rsidR="00597CD2" w:rsidRDefault="00AF5D50"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Realizacja ma obejmować oświetlenie wewnętrzne potrzebne do funkcjonowania obiektu oraz oświetlenie zewnętrzne w zakresie komunikacji zewnętrznej w strefie wejściowej, technicznej jak również</w:t>
            </w:r>
          </w:p>
          <w:p w14:paraId="5A73E4DE" w14:textId="77777777" w:rsidR="00597CD2" w:rsidRDefault="00AF5D50">
            <w:pPr>
              <w:pStyle w:val="TableParagraph"/>
              <w:spacing w:before="8" w:line="242" w:lineRule="exact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w strefie sanitarnej. O natężeniu zgodnym z PN-EN 12464-1 i 12464- 2</w:t>
            </w:r>
          </w:p>
        </w:tc>
      </w:tr>
      <w:tr w:rsidR="00597CD2" w14:paraId="55348348" w14:textId="77777777">
        <w:trPr>
          <w:trHeight w:val="1216"/>
        </w:trPr>
        <w:tc>
          <w:tcPr>
            <w:tcW w:w="1735" w:type="dxa"/>
          </w:tcPr>
          <w:p w14:paraId="17030BC9" w14:textId="77777777" w:rsidR="00597CD2" w:rsidRDefault="00AF5D50">
            <w:pPr>
              <w:pStyle w:val="TableParagraph"/>
              <w:spacing w:before="2"/>
              <w:ind w:right="151"/>
              <w:rPr>
                <w:sz w:val="20"/>
              </w:rPr>
            </w:pPr>
            <w:r>
              <w:rPr>
                <w:sz w:val="20"/>
              </w:rPr>
              <w:t xml:space="preserve">Wentylacja, </w:t>
            </w:r>
            <w:r>
              <w:rPr>
                <w:w w:val="95"/>
                <w:sz w:val="20"/>
              </w:rPr>
              <w:t xml:space="preserve">klimatyzacja </w:t>
            </w:r>
            <w:r>
              <w:rPr>
                <w:sz w:val="20"/>
              </w:rPr>
              <w:t>lub ozonowanie</w:t>
            </w:r>
          </w:p>
        </w:tc>
        <w:tc>
          <w:tcPr>
            <w:tcW w:w="7333" w:type="dxa"/>
          </w:tcPr>
          <w:p w14:paraId="6AE7E6FF" w14:textId="385CAF71" w:rsidR="00597CD2" w:rsidRDefault="00AF5D50">
            <w:pPr>
              <w:pStyle w:val="TableParagraph"/>
              <w:spacing w:before="2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Wentylacja mechaniczna w zakresie całego namiotu realizowane poprzez stacje </w:t>
            </w:r>
            <w:proofErr w:type="spellStart"/>
            <w:r>
              <w:rPr>
                <w:sz w:val="20"/>
              </w:rPr>
              <w:t>nawiewno</w:t>
            </w:r>
            <w:proofErr w:type="spellEnd"/>
            <w:r w:rsidR="00BB28A5">
              <w:rPr>
                <w:sz w:val="20"/>
              </w:rPr>
              <w:t>-</w:t>
            </w:r>
            <w:r>
              <w:rPr>
                <w:sz w:val="20"/>
              </w:rPr>
              <w:t>wywiewne. Należy przewidzieć układ instalacji tak</w:t>
            </w:r>
            <w:r w:rsidR="00B40028">
              <w:rPr>
                <w:sz w:val="20"/>
              </w:rPr>
              <w:t>,</w:t>
            </w:r>
            <w:r>
              <w:rPr>
                <w:sz w:val="20"/>
              </w:rPr>
              <w:t xml:space="preserve"> by zminimalizować przenoszenie się zapachów między różnymi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strefami.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Urządzenia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powinny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mieć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aktualne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przeglądy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</w:p>
          <w:p w14:paraId="540ABE01" w14:textId="77777777" w:rsidR="00597CD2" w:rsidRDefault="00AF5D50">
            <w:pPr>
              <w:pStyle w:val="TableParagraph"/>
              <w:spacing w:before="1" w:line="222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z wymaganiami prawnymi i DTR oraz nowe filtry powietrza.</w:t>
            </w:r>
          </w:p>
          <w:p w14:paraId="5D95C1B1" w14:textId="32647C8B" w:rsidR="00F7429A" w:rsidRDefault="00F7429A">
            <w:pPr>
              <w:pStyle w:val="TableParagraph"/>
              <w:spacing w:before="1" w:line="222" w:lineRule="exact"/>
              <w:ind w:left="110"/>
              <w:jc w:val="both"/>
              <w:rPr>
                <w:sz w:val="20"/>
              </w:rPr>
            </w:pPr>
          </w:p>
        </w:tc>
      </w:tr>
      <w:tr w:rsidR="00597CD2" w14:paraId="048CF15A" w14:textId="77777777">
        <w:trPr>
          <w:trHeight w:val="971"/>
        </w:trPr>
        <w:tc>
          <w:tcPr>
            <w:tcW w:w="1735" w:type="dxa"/>
          </w:tcPr>
          <w:p w14:paraId="5A9D5525" w14:textId="77777777" w:rsidR="00597CD2" w:rsidRDefault="00AF5D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Instalacje inne</w:t>
            </w:r>
          </w:p>
        </w:tc>
        <w:tc>
          <w:tcPr>
            <w:tcW w:w="7333" w:type="dxa"/>
          </w:tcPr>
          <w:p w14:paraId="60D84D2C" w14:textId="77777777" w:rsidR="00597CD2" w:rsidRDefault="00AF5D50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Obiekt należy wykonać zgodnie z obowiązującymi przepisami p.poż w tym jeśli wymagają tego przepisy należy przewidzieć instalację nagłaśniającą, przeciwpożarową z sygnalizacją zewnętrzną,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0E6ACDC3" w14:textId="77777777" w:rsidR="00597CD2" w:rsidRDefault="00AF5D50">
            <w:pPr>
              <w:pStyle w:val="TableParagraph"/>
              <w:spacing w:line="222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propozycje w fazie projektowej.</w:t>
            </w:r>
          </w:p>
          <w:p w14:paraId="65157DEE" w14:textId="24ACA60C" w:rsidR="00F7429A" w:rsidRDefault="00F7429A">
            <w:pPr>
              <w:pStyle w:val="TableParagraph"/>
              <w:spacing w:line="222" w:lineRule="exact"/>
              <w:ind w:left="110"/>
              <w:jc w:val="both"/>
              <w:rPr>
                <w:sz w:val="20"/>
              </w:rPr>
            </w:pPr>
          </w:p>
        </w:tc>
      </w:tr>
      <w:tr w:rsidR="00597CD2" w14:paraId="78E9737C" w14:textId="77777777">
        <w:trPr>
          <w:trHeight w:val="1946"/>
        </w:trPr>
        <w:tc>
          <w:tcPr>
            <w:tcW w:w="1735" w:type="dxa"/>
            <w:vMerge w:val="restart"/>
          </w:tcPr>
          <w:p w14:paraId="2E13ADAA" w14:textId="77777777" w:rsidR="00597CD2" w:rsidRDefault="00AF5D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Elektryka</w:t>
            </w:r>
          </w:p>
        </w:tc>
        <w:tc>
          <w:tcPr>
            <w:tcW w:w="7333" w:type="dxa"/>
          </w:tcPr>
          <w:p w14:paraId="53BA169E" w14:textId="1F6C1DF7" w:rsidR="00597CD2" w:rsidRDefault="00BB28A5">
            <w:pPr>
              <w:pStyle w:val="TableParagraph"/>
              <w:spacing w:line="22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Oświetlenia </w:t>
            </w:r>
            <w:r w:rsidR="00F7429A">
              <w:rPr>
                <w:sz w:val="20"/>
              </w:rPr>
              <w:t>wewnętrznego, oświetlenia zewnętrznego, nagłośnienia i instalacji przeciwpożarowej należy przewidzieć odpowiedniej mocy energetycznej agregaty prądotwórcze, zapewniające niezakłócone przyłącze prądowe podłączonych sprzętów. Należy Zapewnienie agregatów i obsługi wraz z</w:t>
            </w:r>
            <w:r w:rsidR="00154BFF">
              <w:rPr>
                <w:sz w:val="20"/>
              </w:rPr>
              <w:t xml:space="preserve"> </w:t>
            </w:r>
            <w:r w:rsidR="00F7429A">
              <w:rPr>
                <w:sz w:val="20"/>
              </w:rPr>
              <w:t>paliwem leży po stronie Wykonawcy. Wykonawca zobowiązany jest dostarczyć ilość agregatów niezbędną do jednoczesnej pracy wszystkich urządzeń oraz jeden agregat zapasowy w celu niezwłocznej zamiany uszkodzonego agregatu.</w:t>
            </w:r>
          </w:p>
          <w:p w14:paraId="6AE1F10D" w14:textId="03D66A56" w:rsidR="00F7429A" w:rsidRDefault="00F7429A">
            <w:pPr>
              <w:pStyle w:val="TableParagraph"/>
              <w:spacing w:line="225" w:lineRule="exact"/>
              <w:ind w:left="110"/>
              <w:jc w:val="both"/>
              <w:rPr>
                <w:sz w:val="20"/>
              </w:rPr>
            </w:pPr>
          </w:p>
        </w:tc>
      </w:tr>
      <w:tr w:rsidR="00597CD2" w14:paraId="1AD52D07" w14:textId="77777777">
        <w:trPr>
          <w:trHeight w:val="738"/>
        </w:trPr>
        <w:tc>
          <w:tcPr>
            <w:tcW w:w="1735" w:type="dxa"/>
            <w:vMerge/>
            <w:tcBorders>
              <w:top w:val="nil"/>
            </w:tcBorders>
          </w:tcPr>
          <w:p w14:paraId="2F004E50" w14:textId="77777777" w:rsidR="00597CD2" w:rsidRDefault="00597CD2">
            <w:pPr>
              <w:rPr>
                <w:sz w:val="2"/>
                <w:szCs w:val="2"/>
              </w:rPr>
            </w:pPr>
          </w:p>
        </w:tc>
        <w:tc>
          <w:tcPr>
            <w:tcW w:w="7333" w:type="dxa"/>
          </w:tcPr>
          <w:p w14:paraId="39C92D0D" w14:textId="77777777" w:rsidR="00597CD2" w:rsidRDefault="00AF5D5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Należy wykonać wymagane prawem pomiary elektryczne, w tym</w:t>
            </w:r>
          </w:p>
          <w:p w14:paraId="70C63867" w14:textId="77777777" w:rsidR="00597CD2" w:rsidRDefault="00AF5D5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pomiar natężenia oświetlenia.</w:t>
            </w:r>
          </w:p>
          <w:p w14:paraId="75D22B54" w14:textId="7F6EB183" w:rsidR="00F7429A" w:rsidRDefault="00F7429A" w:rsidP="00225AB2">
            <w:pPr>
              <w:pStyle w:val="TableParagraph"/>
              <w:spacing w:line="243" w:lineRule="exact"/>
              <w:ind w:left="0"/>
              <w:rPr>
                <w:sz w:val="20"/>
              </w:rPr>
            </w:pPr>
          </w:p>
        </w:tc>
      </w:tr>
    </w:tbl>
    <w:p w14:paraId="7F2D3497" w14:textId="77777777" w:rsidR="00597CD2" w:rsidRDefault="00597CD2">
      <w:pPr>
        <w:pStyle w:val="Tekstpodstawowy"/>
        <w:spacing w:before="4"/>
        <w:ind w:left="0"/>
        <w:rPr>
          <w:b/>
          <w:sz w:val="23"/>
        </w:rPr>
      </w:pPr>
    </w:p>
    <w:p w14:paraId="1545F21B" w14:textId="77777777" w:rsidR="00597CD2" w:rsidRDefault="00AF5D50">
      <w:pPr>
        <w:pStyle w:val="Tekstpodstawowy"/>
        <w:spacing w:before="99"/>
      </w:pPr>
      <w:r>
        <w:t>Zamawiający przewiduje możliwość skorzystania z prawa opcji.</w:t>
      </w:r>
    </w:p>
    <w:p w14:paraId="51F10921" w14:textId="470DEFA4" w:rsidR="00597CD2" w:rsidRPr="00EF0484" w:rsidRDefault="00AF5D50" w:rsidP="00EF0484">
      <w:pPr>
        <w:pStyle w:val="Akapitzlist"/>
        <w:numPr>
          <w:ilvl w:val="0"/>
          <w:numId w:val="1"/>
        </w:numPr>
        <w:tabs>
          <w:tab w:val="left" w:pos="436"/>
        </w:tabs>
        <w:spacing w:before="179"/>
        <w:ind w:hanging="320"/>
        <w:jc w:val="both"/>
        <w:rPr>
          <w:sz w:val="20"/>
        </w:rPr>
      </w:pPr>
      <w:r>
        <w:rPr>
          <w:sz w:val="20"/>
        </w:rPr>
        <w:t>Prawem</w:t>
      </w:r>
      <w:r>
        <w:rPr>
          <w:spacing w:val="37"/>
          <w:sz w:val="20"/>
        </w:rPr>
        <w:t xml:space="preserve"> </w:t>
      </w:r>
      <w:r>
        <w:rPr>
          <w:sz w:val="20"/>
        </w:rPr>
        <w:t>opcji</w:t>
      </w:r>
      <w:r>
        <w:rPr>
          <w:spacing w:val="37"/>
          <w:sz w:val="20"/>
        </w:rPr>
        <w:t xml:space="preserve"> </w:t>
      </w:r>
      <w:r>
        <w:rPr>
          <w:sz w:val="20"/>
        </w:rPr>
        <w:t>objęta</w:t>
      </w:r>
      <w:r>
        <w:rPr>
          <w:spacing w:val="37"/>
          <w:sz w:val="20"/>
        </w:rPr>
        <w:t xml:space="preserve"> </w:t>
      </w:r>
      <w:r>
        <w:rPr>
          <w:sz w:val="20"/>
        </w:rPr>
        <w:t>jest</w:t>
      </w:r>
      <w:r>
        <w:rPr>
          <w:spacing w:val="35"/>
          <w:sz w:val="20"/>
        </w:rPr>
        <w:t xml:space="preserve"> </w:t>
      </w:r>
      <w:r>
        <w:rPr>
          <w:sz w:val="20"/>
        </w:rPr>
        <w:t>dostawa</w:t>
      </w:r>
      <w:r>
        <w:rPr>
          <w:spacing w:val="36"/>
          <w:sz w:val="20"/>
        </w:rPr>
        <w:t xml:space="preserve"> </w:t>
      </w:r>
      <w:r w:rsidR="00EF0484">
        <w:rPr>
          <w:sz w:val="20"/>
        </w:rPr>
        <w:t>wykładziny</w:t>
      </w:r>
      <w:r>
        <w:rPr>
          <w:spacing w:val="38"/>
          <w:sz w:val="20"/>
        </w:rPr>
        <w:t xml:space="preserve"> </w:t>
      </w:r>
      <w:r w:rsidR="00EF0484">
        <w:rPr>
          <w:sz w:val="20"/>
        </w:rPr>
        <w:t>zgodnie z opisem w punkcie 8.1, 8.2, 8.3</w:t>
      </w:r>
      <w:r w:rsidR="00B26F7F">
        <w:rPr>
          <w:sz w:val="20"/>
        </w:rPr>
        <w:t>.</w:t>
      </w:r>
    </w:p>
    <w:p w14:paraId="26F827D5" w14:textId="77777777" w:rsidR="00597CD2" w:rsidRDefault="00AF5D50">
      <w:pPr>
        <w:pStyle w:val="Akapitzlist"/>
        <w:numPr>
          <w:ilvl w:val="0"/>
          <w:numId w:val="1"/>
        </w:numPr>
        <w:tabs>
          <w:tab w:val="left" w:pos="469"/>
        </w:tabs>
        <w:spacing w:before="180" w:line="259" w:lineRule="auto"/>
        <w:ind w:left="116" w:right="121" w:firstLine="0"/>
        <w:jc w:val="both"/>
        <w:rPr>
          <w:sz w:val="20"/>
        </w:rPr>
      </w:pPr>
      <w:r>
        <w:rPr>
          <w:sz w:val="20"/>
        </w:rPr>
        <w:t>Z zastrzeżeniem postanowień odnoszących się wprost do przedmiotu zamówienia realizowanego w ramach prawa opcji, Zamawiający zastrzega, iż usługi dostawy objęte prawem opcji muszą być realizowane na warunkach określonych dla zamówienia podstawowego.</w:t>
      </w:r>
    </w:p>
    <w:p w14:paraId="191CDEFD" w14:textId="77777777" w:rsidR="00597CD2" w:rsidRDefault="00AF5D50">
      <w:pPr>
        <w:pStyle w:val="Akapitzlist"/>
        <w:numPr>
          <w:ilvl w:val="0"/>
          <w:numId w:val="1"/>
        </w:numPr>
        <w:tabs>
          <w:tab w:val="left" w:pos="386"/>
        </w:tabs>
        <w:spacing w:before="157" w:line="259" w:lineRule="auto"/>
        <w:ind w:left="116" w:right="122" w:firstLine="0"/>
        <w:jc w:val="both"/>
        <w:rPr>
          <w:sz w:val="20"/>
        </w:rPr>
      </w:pPr>
      <w:r>
        <w:rPr>
          <w:sz w:val="20"/>
        </w:rPr>
        <w:t>W ramach prawa opcji Zamawiający zastrzega sobie możliwość pełnego albo wyłącznie częściowego wykorzystania zamówień objętych prawem opcji, co zostanie sprecyzowane w Umowie podpisanej z potencjalnym</w:t>
      </w:r>
      <w:r>
        <w:rPr>
          <w:spacing w:val="-3"/>
          <w:sz w:val="20"/>
        </w:rPr>
        <w:t xml:space="preserve"> </w:t>
      </w:r>
      <w:r>
        <w:rPr>
          <w:sz w:val="20"/>
        </w:rPr>
        <w:t>Wykonawcą.</w:t>
      </w:r>
    </w:p>
    <w:p w14:paraId="03A343C4" w14:textId="77777777" w:rsidR="00597CD2" w:rsidRDefault="00AF5D50">
      <w:pPr>
        <w:pStyle w:val="Akapitzlist"/>
        <w:numPr>
          <w:ilvl w:val="0"/>
          <w:numId w:val="1"/>
        </w:numPr>
        <w:tabs>
          <w:tab w:val="left" w:pos="474"/>
        </w:tabs>
        <w:spacing w:before="160" w:line="259" w:lineRule="auto"/>
        <w:ind w:left="116" w:right="118" w:firstLine="0"/>
        <w:jc w:val="both"/>
        <w:rPr>
          <w:sz w:val="20"/>
        </w:rPr>
      </w:pPr>
      <w:r>
        <w:rPr>
          <w:sz w:val="20"/>
        </w:rPr>
        <w:t>Prawo opcji stanowi uprawnienie Zamawiającego, z którego może, ale nie musi skorzystać w ramach realizacji przedmiotu</w:t>
      </w:r>
      <w:r>
        <w:rPr>
          <w:spacing w:val="-4"/>
          <w:sz w:val="20"/>
        </w:rPr>
        <w:t xml:space="preserve"> </w:t>
      </w:r>
      <w:r>
        <w:rPr>
          <w:sz w:val="20"/>
        </w:rPr>
        <w:t>zamówienia.</w:t>
      </w:r>
    </w:p>
    <w:p w14:paraId="296B5DFE" w14:textId="77777777" w:rsidR="00597CD2" w:rsidRDefault="00AF5D50">
      <w:pPr>
        <w:pStyle w:val="Akapitzlist"/>
        <w:numPr>
          <w:ilvl w:val="0"/>
          <w:numId w:val="1"/>
        </w:numPr>
        <w:tabs>
          <w:tab w:val="left" w:pos="397"/>
        </w:tabs>
        <w:spacing w:before="160" w:line="259" w:lineRule="auto"/>
        <w:ind w:left="116" w:right="116" w:firstLine="0"/>
        <w:jc w:val="both"/>
        <w:rPr>
          <w:sz w:val="20"/>
        </w:rPr>
      </w:pPr>
      <w:r>
        <w:rPr>
          <w:sz w:val="20"/>
        </w:rPr>
        <w:t>W przypadku nie skorzystania przez Zamawiającego z przysługującego mu prawa opcji albo</w:t>
      </w:r>
      <w:r>
        <w:rPr>
          <w:spacing w:val="-14"/>
          <w:sz w:val="20"/>
        </w:rPr>
        <w:t xml:space="preserve"> </w:t>
      </w:r>
      <w:r>
        <w:rPr>
          <w:sz w:val="20"/>
        </w:rPr>
        <w:t>skorzystania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prawa</w:t>
      </w:r>
      <w:r>
        <w:rPr>
          <w:spacing w:val="-14"/>
          <w:sz w:val="20"/>
        </w:rPr>
        <w:t xml:space="preserve"> </w:t>
      </w:r>
      <w:r>
        <w:rPr>
          <w:sz w:val="20"/>
        </w:rPr>
        <w:t>opcji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niepełnym</w:t>
      </w:r>
      <w:r>
        <w:rPr>
          <w:spacing w:val="-14"/>
          <w:sz w:val="20"/>
        </w:rPr>
        <w:t xml:space="preserve"> </w:t>
      </w:r>
      <w:r>
        <w:rPr>
          <w:sz w:val="20"/>
        </w:rPr>
        <w:t>zakresie,</w:t>
      </w:r>
      <w:r>
        <w:rPr>
          <w:spacing w:val="-14"/>
          <w:sz w:val="20"/>
        </w:rPr>
        <w:t xml:space="preserve"> </w:t>
      </w:r>
      <w:r>
        <w:rPr>
          <w:sz w:val="20"/>
        </w:rPr>
        <w:t>niewykorzystującym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maksymalnego poziomu prawa opcji, Wykonawcy nie przysługują żadne roszczenia z tytułu nie skorzystania przez Zamawiającego z przysługującego mu prawa opcji albo skorzystania z </w:t>
      </w:r>
      <w:r>
        <w:rPr>
          <w:sz w:val="20"/>
        </w:rPr>
        <w:lastRenderedPageBreak/>
        <w:t>prawa opcji w niepełnym zakresie, niewykorzystującym maksymalnego poziomu prawa opcji.</w:t>
      </w:r>
    </w:p>
    <w:p w14:paraId="17019E0F" w14:textId="77777777" w:rsidR="00597CD2" w:rsidRDefault="00597CD2">
      <w:pPr>
        <w:pStyle w:val="Tekstpodstawowy"/>
        <w:spacing w:before="8"/>
        <w:ind w:left="0"/>
        <w:rPr>
          <w:sz w:val="34"/>
        </w:rPr>
      </w:pPr>
    </w:p>
    <w:p w14:paraId="3419758C" w14:textId="77777777" w:rsidR="00597CD2" w:rsidRDefault="00AF5D50">
      <w:pPr>
        <w:pStyle w:val="Nagwek1"/>
        <w:numPr>
          <w:ilvl w:val="0"/>
          <w:numId w:val="4"/>
        </w:numPr>
        <w:tabs>
          <w:tab w:val="left" w:pos="544"/>
        </w:tabs>
        <w:ind w:left="543" w:hanging="428"/>
        <w:jc w:val="both"/>
      </w:pPr>
      <w:r>
        <w:t>Wymagania</w:t>
      </w:r>
      <w:r>
        <w:rPr>
          <w:spacing w:val="-4"/>
        </w:rPr>
        <w:t xml:space="preserve"> </w:t>
      </w:r>
      <w:r>
        <w:t>dodatkowe</w:t>
      </w:r>
    </w:p>
    <w:p w14:paraId="4FBF5C5E" w14:textId="77777777" w:rsidR="00597CD2" w:rsidRDefault="00597CD2">
      <w:pPr>
        <w:pStyle w:val="Tekstpodstawowy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112"/>
        <w:gridCol w:w="1981"/>
      </w:tblGrid>
      <w:tr w:rsidR="00597CD2" w14:paraId="7B5BCDAF" w14:textId="77777777">
        <w:trPr>
          <w:trHeight w:val="242"/>
        </w:trPr>
        <w:tc>
          <w:tcPr>
            <w:tcW w:w="9070" w:type="dxa"/>
            <w:gridSpan w:val="3"/>
          </w:tcPr>
          <w:p w14:paraId="7B475A30" w14:textId="77777777" w:rsidR="00597CD2" w:rsidRDefault="00AF5D5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 R O G I D O J Ś C I A</w:t>
            </w:r>
          </w:p>
        </w:tc>
      </w:tr>
      <w:tr w:rsidR="00597CD2" w14:paraId="1D958F44" w14:textId="77777777">
        <w:trPr>
          <w:trHeight w:val="1704"/>
        </w:trPr>
        <w:tc>
          <w:tcPr>
            <w:tcW w:w="2977" w:type="dxa"/>
          </w:tcPr>
          <w:p w14:paraId="0BEEA24C" w14:textId="77777777" w:rsidR="00597CD2" w:rsidRDefault="00AF5D50">
            <w:pPr>
              <w:pStyle w:val="TableParagraph"/>
              <w:spacing w:before="2"/>
              <w:ind w:right="288"/>
              <w:rPr>
                <w:sz w:val="20"/>
              </w:rPr>
            </w:pPr>
            <w:r>
              <w:rPr>
                <w:sz w:val="20"/>
              </w:rPr>
              <w:t>Wejście namiot duża sala obsługowa</w:t>
            </w:r>
          </w:p>
        </w:tc>
        <w:tc>
          <w:tcPr>
            <w:tcW w:w="4112" w:type="dxa"/>
          </w:tcPr>
          <w:p w14:paraId="5CD4EA7D" w14:textId="77777777" w:rsidR="00597CD2" w:rsidRDefault="00AF5D50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Należy zastosować utwardzenie drogi komunikacyjnej o szer. 5m na całej długości namiotu wraz z dojściem od strony ul. Buszka. Droga winna być wypoziomowana i przystosowana do poruszania się dla osób</w:t>
            </w:r>
          </w:p>
          <w:p w14:paraId="6F34B60B" w14:textId="77777777" w:rsidR="00597CD2" w:rsidRDefault="00AF5D5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niepełnosprawnych.</w:t>
            </w:r>
          </w:p>
        </w:tc>
        <w:tc>
          <w:tcPr>
            <w:tcW w:w="1981" w:type="dxa"/>
          </w:tcPr>
          <w:p w14:paraId="5438AEC5" w14:textId="77777777" w:rsidR="00597CD2" w:rsidRDefault="00AF5D50">
            <w:pPr>
              <w:pStyle w:val="TableParagraph"/>
              <w:spacing w:before="2"/>
              <w:ind w:left="109" w:right="518"/>
              <w:rPr>
                <w:sz w:val="20"/>
              </w:rPr>
            </w:pPr>
            <w:r>
              <w:rPr>
                <w:sz w:val="20"/>
              </w:rPr>
              <w:t>Propozycja w fazie projektowej.</w:t>
            </w:r>
          </w:p>
        </w:tc>
      </w:tr>
      <w:tr w:rsidR="00597CD2" w14:paraId="2D9EB87F" w14:textId="77777777">
        <w:trPr>
          <w:trHeight w:val="242"/>
        </w:trPr>
        <w:tc>
          <w:tcPr>
            <w:tcW w:w="9070" w:type="dxa"/>
            <w:gridSpan w:val="3"/>
          </w:tcPr>
          <w:p w14:paraId="0DA5D310" w14:textId="77777777" w:rsidR="00597CD2" w:rsidRDefault="00AF5D5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 R O G I T E C H N O L O G I C Z N E</w:t>
            </w:r>
          </w:p>
        </w:tc>
      </w:tr>
      <w:tr w:rsidR="00597CD2" w14:paraId="414B233E" w14:textId="77777777">
        <w:trPr>
          <w:trHeight w:val="971"/>
        </w:trPr>
        <w:tc>
          <w:tcPr>
            <w:tcW w:w="2977" w:type="dxa"/>
          </w:tcPr>
          <w:p w14:paraId="3D18B601" w14:textId="77777777" w:rsidR="00597CD2" w:rsidRDefault="00AF5D50">
            <w:pPr>
              <w:pStyle w:val="TableParagraph"/>
              <w:ind w:right="1191"/>
              <w:rPr>
                <w:sz w:val="20"/>
              </w:rPr>
            </w:pPr>
            <w:r>
              <w:rPr>
                <w:sz w:val="20"/>
              </w:rPr>
              <w:t>Wyjście w strefę sanitariatów</w:t>
            </w:r>
          </w:p>
        </w:tc>
        <w:tc>
          <w:tcPr>
            <w:tcW w:w="4112" w:type="dxa"/>
          </w:tcPr>
          <w:p w14:paraId="780B2458" w14:textId="77777777" w:rsidR="00597CD2" w:rsidRDefault="00AF5D50">
            <w:pPr>
              <w:pStyle w:val="TableParagraph"/>
              <w:ind w:left="109" w:right="237"/>
              <w:jc w:val="both"/>
              <w:rPr>
                <w:sz w:val="20"/>
              </w:rPr>
            </w:pPr>
            <w:r>
              <w:rPr>
                <w:sz w:val="20"/>
              </w:rPr>
              <w:t>Należy zastosować utwardzenie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drogi komunikacyjnej na całej powierzchni strefy sanitarnej. Droga winna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być</w:t>
            </w:r>
          </w:p>
          <w:p w14:paraId="5E7E37F5" w14:textId="77777777" w:rsidR="00597CD2" w:rsidRDefault="00AF5D50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wypoziomowana.</w:t>
            </w:r>
          </w:p>
        </w:tc>
        <w:tc>
          <w:tcPr>
            <w:tcW w:w="1981" w:type="dxa"/>
          </w:tcPr>
          <w:p w14:paraId="2B3592BD" w14:textId="77777777" w:rsidR="00597CD2" w:rsidRDefault="00AF5D50">
            <w:pPr>
              <w:pStyle w:val="TableParagraph"/>
              <w:ind w:left="109" w:right="518"/>
              <w:rPr>
                <w:sz w:val="20"/>
              </w:rPr>
            </w:pPr>
            <w:r>
              <w:rPr>
                <w:sz w:val="20"/>
              </w:rPr>
              <w:t>Propozycja w fazie projektowej.</w:t>
            </w:r>
          </w:p>
        </w:tc>
      </w:tr>
      <w:tr w:rsidR="00597CD2" w14:paraId="7D4D59BB" w14:textId="77777777">
        <w:trPr>
          <w:trHeight w:val="1946"/>
        </w:trPr>
        <w:tc>
          <w:tcPr>
            <w:tcW w:w="2977" w:type="dxa"/>
          </w:tcPr>
          <w:p w14:paraId="7B1CC7FC" w14:textId="77777777" w:rsidR="00597CD2" w:rsidRDefault="00AF5D50">
            <w:pPr>
              <w:pStyle w:val="TableParagraph"/>
              <w:spacing w:before="2"/>
              <w:ind w:right="288"/>
              <w:rPr>
                <w:sz w:val="20"/>
              </w:rPr>
            </w:pPr>
            <w:r>
              <w:rPr>
                <w:sz w:val="20"/>
              </w:rPr>
              <w:t>Komunikacja między namiotami duża sala obsługowa. technologia kuchni i brudną strefa kuchni</w:t>
            </w:r>
          </w:p>
        </w:tc>
        <w:tc>
          <w:tcPr>
            <w:tcW w:w="4112" w:type="dxa"/>
          </w:tcPr>
          <w:p w14:paraId="1A31175E" w14:textId="77777777" w:rsidR="00597CD2" w:rsidRDefault="00AF5D50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Należy wykonać utwardzone drogi przejścia w sposób umożliwiający bezproblemowy transport towarów, z możliwością oddzielenia</w:t>
            </w:r>
          </w:p>
          <w:p w14:paraId="685A3EB2" w14:textId="77777777" w:rsidR="00597CD2" w:rsidRDefault="00AF5D50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poszczególnych namiotów na osobne</w:t>
            </w:r>
          </w:p>
          <w:p w14:paraId="692432CA" w14:textId="77777777" w:rsidR="00597CD2" w:rsidRDefault="00AF5D50">
            <w:pPr>
              <w:pStyle w:val="TableParagraph"/>
              <w:ind w:left="109" w:right="553"/>
              <w:rPr>
                <w:sz w:val="20"/>
              </w:rPr>
            </w:pPr>
            <w:r>
              <w:rPr>
                <w:sz w:val="20"/>
              </w:rPr>
              <w:t>strefy. Namioty należy połączyć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 sposób zabezpieczający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przed</w:t>
            </w:r>
          </w:p>
          <w:p w14:paraId="2CBD6073" w14:textId="77777777" w:rsidR="00597CD2" w:rsidRDefault="00AF5D50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warunkami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atmosferycznymi.</w:t>
            </w:r>
          </w:p>
        </w:tc>
        <w:tc>
          <w:tcPr>
            <w:tcW w:w="1981" w:type="dxa"/>
          </w:tcPr>
          <w:p w14:paraId="7829F949" w14:textId="77777777" w:rsidR="00597CD2" w:rsidRDefault="00AF5D50">
            <w:pPr>
              <w:pStyle w:val="TableParagraph"/>
              <w:spacing w:before="2"/>
              <w:ind w:left="109" w:right="518"/>
              <w:rPr>
                <w:sz w:val="20"/>
              </w:rPr>
            </w:pPr>
            <w:r>
              <w:rPr>
                <w:sz w:val="20"/>
              </w:rPr>
              <w:t>Propozycja w fazie projektowej.</w:t>
            </w:r>
          </w:p>
        </w:tc>
      </w:tr>
      <w:tr w:rsidR="00597CD2" w14:paraId="1B7E138F" w14:textId="77777777">
        <w:trPr>
          <w:trHeight w:val="1458"/>
        </w:trPr>
        <w:tc>
          <w:tcPr>
            <w:tcW w:w="2977" w:type="dxa"/>
          </w:tcPr>
          <w:p w14:paraId="1B7850A6" w14:textId="77777777" w:rsidR="00597CD2" w:rsidRDefault="00AF5D50">
            <w:pPr>
              <w:pStyle w:val="TableParagraph"/>
              <w:ind w:right="611"/>
              <w:jc w:val="both"/>
              <w:rPr>
                <w:sz w:val="20"/>
              </w:rPr>
            </w:pPr>
            <w:r>
              <w:rPr>
                <w:sz w:val="20"/>
              </w:rPr>
              <w:t>Wyjście na zewnątrz z namiotu brudna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strefa kuchni</w:t>
            </w:r>
          </w:p>
        </w:tc>
        <w:tc>
          <w:tcPr>
            <w:tcW w:w="4112" w:type="dxa"/>
          </w:tcPr>
          <w:p w14:paraId="71BAB191" w14:textId="77777777" w:rsidR="00597CD2" w:rsidRDefault="00AF5D50">
            <w:pPr>
              <w:pStyle w:val="TableParagraph"/>
              <w:ind w:left="109" w:right="897"/>
              <w:rPr>
                <w:sz w:val="20"/>
              </w:rPr>
            </w:pPr>
            <w:r>
              <w:rPr>
                <w:sz w:val="20"/>
              </w:rPr>
              <w:t>Należy wykonać przejście komunikacyjno-transportowe umożliwiające bezproblemowy</w:t>
            </w:r>
          </w:p>
          <w:p w14:paraId="223AE989" w14:textId="77777777" w:rsidR="00597CD2" w:rsidRDefault="00AF5D50">
            <w:pPr>
              <w:pStyle w:val="TableParagraph"/>
              <w:spacing w:before="8" w:line="242" w:lineRule="exact"/>
              <w:ind w:left="109" w:right="107"/>
              <w:rPr>
                <w:sz w:val="20"/>
              </w:rPr>
            </w:pPr>
            <w:r>
              <w:rPr>
                <w:sz w:val="20"/>
              </w:rPr>
              <w:t>transport towarów za pomocą wózków z namiotu do najbliższej drogi asfaltowej</w:t>
            </w:r>
          </w:p>
        </w:tc>
        <w:tc>
          <w:tcPr>
            <w:tcW w:w="1981" w:type="dxa"/>
          </w:tcPr>
          <w:p w14:paraId="491DE8F0" w14:textId="77777777" w:rsidR="00597CD2" w:rsidRDefault="00AF5D50">
            <w:pPr>
              <w:pStyle w:val="TableParagraph"/>
              <w:ind w:left="109" w:right="518"/>
              <w:rPr>
                <w:sz w:val="20"/>
              </w:rPr>
            </w:pPr>
            <w:r>
              <w:rPr>
                <w:sz w:val="20"/>
              </w:rPr>
              <w:t>Propozycja w fazie projektowej.</w:t>
            </w:r>
          </w:p>
        </w:tc>
      </w:tr>
      <w:tr w:rsidR="00597CD2" w14:paraId="40091498" w14:textId="77777777">
        <w:trPr>
          <w:trHeight w:val="1453"/>
        </w:trPr>
        <w:tc>
          <w:tcPr>
            <w:tcW w:w="2977" w:type="dxa"/>
          </w:tcPr>
          <w:p w14:paraId="4EC11CA8" w14:textId="77777777" w:rsidR="00597CD2" w:rsidRDefault="00AF5D50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Podest zewnętrzny z namiotu technologii kuchni do parku chłodniczego</w:t>
            </w:r>
          </w:p>
        </w:tc>
        <w:tc>
          <w:tcPr>
            <w:tcW w:w="4112" w:type="dxa"/>
          </w:tcPr>
          <w:p w14:paraId="61752C5A" w14:textId="77777777" w:rsidR="00597CD2" w:rsidRDefault="00AF5D50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Należy wykonać przejście</w:t>
            </w:r>
          </w:p>
          <w:p w14:paraId="673351EF" w14:textId="77777777" w:rsidR="00597CD2" w:rsidRDefault="00AF5D50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sz w:val="20"/>
              </w:rPr>
              <w:t>komunikacyjno-transportowe na</w:t>
            </w:r>
          </w:p>
          <w:p w14:paraId="36DB247A" w14:textId="77777777" w:rsidR="00597CD2" w:rsidRDefault="00AF5D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zachodniej ścianie namiotu technologii kuchni umożliwiające bezproblemowy transport towarów za pomocą wózków</w:t>
            </w:r>
          </w:p>
          <w:p w14:paraId="10133051" w14:textId="77777777" w:rsidR="00597CD2" w:rsidRDefault="00AF5D50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z stref chłodni do namiotu.</w:t>
            </w:r>
          </w:p>
        </w:tc>
        <w:tc>
          <w:tcPr>
            <w:tcW w:w="1981" w:type="dxa"/>
          </w:tcPr>
          <w:p w14:paraId="4B315EA7" w14:textId="77777777" w:rsidR="00597CD2" w:rsidRDefault="00AF5D50">
            <w:pPr>
              <w:pStyle w:val="TableParagraph"/>
              <w:ind w:left="109" w:right="518"/>
              <w:rPr>
                <w:sz w:val="20"/>
              </w:rPr>
            </w:pPr>
            <w:r>
              <w:rPr>
                <w:sz w:val="20"/>
              </w:rPr>
              <w:t>Propozycja w fazie projektowej.</w:t>
            </w:r>
          </w:p>
        </w:tc>
      </w:tr>
      <w:tr w:rsidR="00597CD2" w14:paraId="276C6664" w14:textId="77777777">
        <w:trPr>
          <w:trHeight w:val="244"/>
        </w:trPr>
        <w:tc>
          <w:tcPr>
            <w:tcW w:w="9070" w:type="dxa"/>
            <w:gridSpan w:val="3"/>
          </w:tcPr>
          <w:p w14:paraId="3767E296" w14:textId="77777777" w:rsidR="00597CD2" w:rsidRDefault="00AF5D50">
            <w:pPr>
              <w:pStyle w:val="TableParagraph"/>
              <w:tabs>
                <w:tab w:val="left" w:pos="2389"/>
              </w:tabs>
              <w:spacing w:before="2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 A D A S Z E 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 A</w:t>
            </w:r>
            <w:r>
              <w:rPr>
                <w:b/>
                <w:sz w:val="20"/>
              </w:rPr>
              <w:tab/>
              <w:t>S P E C J A L 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</w:p>
        </w:tc>
      </w:tr>
      <w:tr w:rsidR="00597CD2" w14:paraId="36A04E2D" w14:textId="77777777">
        <w:trPr>
          <w:trHeight w:val="729"/>
        </w:trPr>
        <w:tc>
          <w:tcPr>
            <w:tcW w:w="2977" w:type="dxa"/>
          </w:tcPr>
          <w:p w14:paraId="04A0D243" w14:textId="77777777" w:rsidR="00597CD2" w:rsidRDefault="00AF5D50">
            <w:pPr>
              <w:pStyle w:val="TableParagraph"/>
              <w:ind w:right="761"/>
              <w:rPr>
                <w:sz w:val="20"/>
              </w:rPr>
            </w:pPr>
            <w:r>
              <w:rPr>
                <w:sz w:val="20"/>
              </w:rPr>
              <w:t>Zadaszenia wejść do namiotu duża sala</w:t>
            </w:r>
          </w:p>
          <w:p w14:paraId="28AF1634" w14:textId="77777777" w:rsidR="00597CD2" w:rsidRDefault="00AF5D50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obsługowa</w:t>
            </w:r>
          </w:p>
        </w:tc>
        <w:tc>
          <w:tcPr>
            <w:tcW w:w="4112" w:type="dxa"/>
          </w:tcPr>
          <w:p w14:paraId="5FF395C4" w14:textId="77777777" w:rsidR="00597CD2" w:rsidRDefault="00AF5D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 szerokości wejścia</w:t>
            </w:r>
          </w:p>
        </w:tc>
        <w:tc>
          <w:tcPr>
            <w:tcW w:w="1981" w:type="dxa"/>
          </w:tcPr>
          <w:p w14:paraId="1EC567FB" w14:textId="77777777" w:rsidR="00597CD2" w:rsidRDefault="00AF5D50">
            <w:pPr>
              <w:pStyle w:val="TableParagraph"/>
              <w:ind w:left="109" w:right="518"/>
              <w:rPr>
                <w:sz w:val="20"/>
              </w:rPr>
            </w:pPr>
            <w:r>
              <w:rPr>
                <w:sz w:val="20"/>
              </w:rPr>
              <w:t>Propozycja w fazie</w:t>
            </w:r>
          </w:p>
          <w:p w14:paraId="1632D19E" w14:textId="77777777" w:rsidR="00597CD2" w:rsidRDefault="00AF5D50">
            <w:pPr>
              <w:pStyle w:val="TableParagraph"/>
              <w:spacing w:before="1"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projektowej.</w:t>
            </w:r>
          </w:p>
        </w:tc>
      </w:tr>
      <w:tr w:rsidR="00597CD2" w14:paraId="18CD9902" w14:textId="77777777">
        <w:trPr>
          <w:trHeight w:val="729"/>
        </w:trPr>
        <w:tc>
          <w:tcPr>
            <w:tcW w:w="2977" w:type="dxa"/>
          </w:tcPr>
          <w:p w14:paraId="3EE3DB88" w14:textId="77777777" w:rsidR="00597CD2" w:rsidRDefault="00AF5D50">
            <w:pPr>
              <w:pStyle w:val="TableParagraph"/>
              <w:ind w:right="1062"/>
              <w:rPr>
                <w:sz w:val="20"/>
              </w:rPr>
            </w:pPr>
            <w:r>
              <w:rPr>
                <w:sz w:val="20"/>
              </w:rPr>
              <w:t>Zadaszenie strefy sanitarnej</w:t>
            </w:r>
          </w:p>
        </w:tc>
        <w:tc>
          <w:tcPr>
            <w:tcW w:w="4112" w:type="dxa"/>
          </w:tcPr>
          <w:p w14:paraId="4669B950" w14:textId="77777777" w:rsidR="00597CD2" w:rsidRDefault="00AF5D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 całej powierzchni ok 200m2</w:t>
            </w:r>
          </w:p>
        </w:tc>
        <w:tc>
          <w:tcPr>
            <w:tcW w:w="1981" w:type="dxa"/>
          </w:tcPr>
          <w:p w14:paraId="60F701C9" w14:textId="77777777" w:rsidR="00597CD2" w:rsidRDefault="00AF5D50">
            <w:pPr>
              <w:pStyle w:val="TableParagraph"/>
              <w:ind w:left="109" w:right="518"/>
              <w:rPr>
                <w:sz w:val="20"/>
              </w:rPr>
            </w:pPr>
            <w:r>
              <w:rPr>
                <w:sz w:val="20"/>
              </w:rPr>
              <w:t>Propozycja w fazie</w:t>
            </w:r>
          </w:p>
          <w:p w14:paraId="7F0C600C" w14:textId="77777777" w:rsidR="00597CD2" w:rsidRDefault="00AF5D50">
            <w:pPr>
              <w:pStyle w:val="TableParagraph"/>
              <w:spacing w:before="1"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projektowej.</w:t>
            </w:r>
          </w:p>
        </w:tc>
      </w:tr>
    </w:tbl>
    <w:p w14:paraId="2273A3E4" w14:textId="77777777" w:rsidR="00597CD2" w:rsidRDefault="00AF5D50">
      <w:pPr>
        <w:pStyle w:val="Akapitzlist"/>
        <w:numPr>
          <w:ilvl w:val="0"/>
          <w:numId w:val="4"/>
        </w:numPr>
        <w:tabs>
          <w:tab w:val="left" w:pos="544"/>
        </w:tabs>
        <w:spacing w:before="121"/>
        <w:ind w:left="543" w:hanging="428"/>
        <w:jc w:val="both"/>
        <w:rPr>
          <w:b/>
          <w:sz w:val="20"/>
        </w:rPr>
      </w:pPr>
      <w:r>
        <w:rPr>
          <w:b/>
          <w:sz w:val="20"/>
        </w:rPr>
        <w:t>Warunki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płatności.</w:t>
      </w:r>
    </w:p>
    <w:p w14:paraId="49632437" w14:textId="77777777" w:rsidR="00597CD2" w:rsidRDefault="00AF5D50">
      <w:pPr>
        <w:pStyle w:val="Tekstpodstawowy"/>
        <w:spacing w:before="19"/>
        <w:jc w:val="both"/>
      </w:pPr>
      <w:r>
        <w:t>Jak w umowie.</w:t>
      </w:r>
    </w:p>
    <w:p w14:paraId="7B712945" w14:textId="77777777" w:rsidR="00597CD2" w:rsidRDefault="00597CD2">
      <w:pPr>
        <w:pStyle w:val="Tekstpodstawowy"/>
        <w:spacing w:before="2"/>
        <w:ind w:left="0"/>
        <w:rPr>
          <w:sz w:val="23"/>
        </w:rPr>
      </w:pPr>
    </w:p>
    <w:p w14:paraId="3F492D5C" w14:textId="6BAE2683" w:rsidR="00597CD2" w:rsidRDefault="00AF5D50">
      <w:pPr>
        <w:pStyle w:val="Akapitzlist"/>
        <w:numPr>
          <w:ilvl w:val="0"/>
          <w:numId w:val="4"/>
        </w:numPr>
        <w:tabs>
          <w:tab w:val="left" w:pos="544"/>
        </w:tabs>
        <w:spacing w:before="1" w:line="276" w:lineRule="auto"/>
        <w:ind w:right="120" w:firstLine="0"/>
        <w:jc w:val="both"/>
        <w:rPr>
          <w:sz w:val="20"/>
        </w:rPr>
      </w:pPr>
      <w:r>
        <w:rPr>
          <w:sz w:val="20"/>
        </w:rPr>
        <w:t>Wykonawca zapewni opracowanie dokumentacji projektowej z należytą starannością, zgodnie z obowiązującymi w tym zakresie przepisami, Polskimi Normami oraz zasadami wiedzy technicznej  oraz  oświadcza,  że  dokumentacja  projektowa  będzie  kompletna  z</w:t>
      </w:r>
      <w:r>
        <w:rPr>
          <w:spacing w:val="-3"/>
          <w:sz w:val="20"/>
        </w:rPr>
        <w:t xml:space="preserve"> </w:t>
      </w:r>
      <w:r>
        <w:rPr>
          <w:sz w:val="20"/>
        </w:rPr>
        <w:t>punktu</w:t>
      </w:r>
      <w:r>
        <w:rPr>
          <w:spacing w:val="-9"/>
          <w:sz w:val="20"/>
        </w:rPr>
        <w:t xml:space="preserve"> </w:t>
      </w:r>
      <w:r>
        <w:rPr>
          <w:sz w:val="20"/>
        </w:rPr>
        <w:t>widzenia</w:t>
      </w:r>
      <w:r>
        <w:rPr>
          <w:spacing w:val="-11"/>
          <w:sz w:val="20"/>
        </w:rPr>
        <w:t xml:space="preserve"> </w:t>
      </w:r>
      <w:r>
        <w:rPr>
          <w:sz w:val="20"/>
        </w:rPr>
        <w:t>celu,</w:t>
      </w:r>
      <w:r>
        <w:rPr>
          <w:spacing w:val="-8"/>
          <w:sz w:val="20"/>
        </w:rPr>
        <w:t xml:space="preserve"> </w:t>
      </w:r>
      <w:r>
        <w:rPr>
          <w:sz w:val="20"/>
        </w:rPr>
        <w:t>któremu</w:t>
      </w:r>
      <w:r>
        <w:rPr>
          <w:spacing w:val="-10"/>
          <w:sz w:val="20"/>
        </w:rPr>
        <w:t xml:space="preserve"> </w:t>
      </w:r>
      <w:r>
        <w:rPr>
          <w:sz w:val="20"/>
        </w:rPr>
        <w:t>ma</w:t>
      </w:r>
      <w:r>
        <w:rPr>
          <w:spacing w:val="-7"/>
          <w:sz w:val="20"/>
        </w:rPr>
        <w:t xml:space="preserve"> </w:t>
      </w:r>
      <w:r>
        <w:rPr>
          <w:sz w:val="20"/>
        </w:rPr>
        <w:t>służyć.</w:t>
      </w:r>
    </w:p>
    <w:p w14:paraId="755DEE79" w14:textId="77777777" w:rsidR="00597CD2" w:rsidRDefault="00AF5D50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18" w:firstLine="0"/>
        <w:jc w:val="both"/>
        <w:rPr>
          <w:sz w:val="20"/>
        </w:rPr>
      </w:pPr>
      <w:r>
        <w:rPr>
          <w:sz w:val="20"/>
        </w:rPr>
        <w:t xml:space="preserve">Wykonawca zobowiązany będzie do bieżącego uzgadniania opracowań projektowych  i uzyskiwania dla nich akceptacji Zamawiającego oraz do przedłożenia Zamawiającemu pełnej opracowanej dokumentacji projektowej do jej ostatecznego zatwierdzenia. Brak konsultacji i uzgodnień przyjętych rozwiązań w dokumentacji projektowej uprawnia </w:t>
      </w:r>
      <w:r>
        <w:rPr>
          <w:sz w:val="20"/>
        </w:rPr>
        <w:lastRenderedPageBreak/>
        <w:t>Zamawiającego do żądania wprowadzenia zmian w dokumentacji na każdym etapie realizowanej inwestycji na ryzyko i koszt</w:t>
      </w:r>
      <w:r>
        <w:rPr>
          <w:spacing w:val="-4"/>
          <w:sz w:val="20"/>
        </w:rPr>
        <w:t xml:space="preserve"> </w:t>
      </w:r>
      <w:r>
        <w:rPr>
          <w:sz w:val="20"/>
        </w:rPr>
        <w:t>Wykonawcy.</w:t>
      </w:r>
    </w:p>
    <w:p w14:paraId="2F927FCF" w14:textId="3035C66C" w:rsidR="00597CD2" w:rsidRDefault="00AF5D50">
      <w:pPr>
        <w:pStyle w:val="Akapitzlist"/>
        <w:numPr>
          <w:ilvl w:val="0"/>
          <w:numId w:val="4"/>
        </w:numPr>
        <w:tabs>
          <w:tab w:val="left" w:pos="544"/>
        </w:tabs>
        <w:spacing w:before="1" w:line="276" w:lineRule="auto"/>
        <w:ind w:right="117" w:firstLine="0"/>
        <w:jc w:val="both"/>
        <w:rPr>
          <w:sz w:val="20"/>
        </w:rPr>
      </w:pPr>
      <w:r>
        <w:rPr>
          <w:sz w:val="20"/>
        </w:rPr>
        <w:t xml:space="preserve">Wykonawca przedmiotu zamówienia odpowiedzialny jest za dostawę i jakość wykonania,  bezpieczeństwo   wszelkich   czynności   na   terenie </w:t>
      </w:r>
      <w:r w:rsidR="00260882">
        <w:rPr>
          <w:sz w:val="20"/>
        </w:rPr>
        <w:t>placu montażowego</w:t>
      </w:r>
      <w:r>
        <w:rPr>
          <w:sz w:val="20"/>
        </w:rPr>
        <w:t>,   zgodność z dokumentacją projektową, niniejszym opisem przedmiotu zamówienia i poleceniami Zamawiającego.</w:t>
      </w:r>
    </w:p>
    <w:p w14:paraId="223DF8C0" w14:textId="77777777" w:rsidR="00597CD2" w:rsidRDefault="00AF5D50">
      <w:pPr>
        <w:pStyle w:val="Akapitzlist"/>
        <w:numPr>
          <w:ilvl w:val="0"/>
          <w:numId w:val="4"/>
        </w:numPr>
        <w:tabs>
          <w:tab w:val="left" w:pos="544"/>
        </w:tabs>
        <w:spacing w:line="242" w:lineRule="exact"/>
        <w:ind w:left="543" w:hanging="428"/>
        <w:jc w:val="both"/>
        <w:rPr>
          <w:sz w:val="20"/>
        </w:rPr>
      </w:pPr>
      <w:r>
        <w:rPr>
          <w:sz w:val="20"/>
        </w:rPr>
        <w:t>Odebranie</w:t>
      </w:r>
      <w:r>
        <w:rPr>
          <w:spacing w:val="-10"/>
          <w:sz w:val="20"/>
        </w:rPr>
        <w:t xml:space="preserve"> </w:t>
      </w:r>
      <w:r>
        <w:rPr>
          <w:sz w:val="20"/>
        </w:rPr>
        <w:t>przedmiotu</w:t>
      </w:r>
      <w:r>
        <w:rPr>
          <w:spacing w:val="-8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8"/>
          <w:sz w:val="20"/>
        </w:rPr>
        <w:t xml:space="preserve"> </w:t>
      </w:r>
      <w:r>
        <w:rPr>
          <w:sz w:val="20"/>
        </w:rPr>
        <w:t>nastąpi</w:t>
      </w:r>
      <w:r>
        <w:rPr>
          <w:spacing w:val="-8"/>
          <w:sz w:val="20"/>
        </w:rPr>
        <w:t xml:space="preserve"> </w:t>
      </w:r>
      <w:r>
        <w:rPr>
          <w:sz w:val="20"/>
        </w:rPr>
        <w:t>protokołem</w:t>
      </w:r>
      <w:r>
        <w:rPr>
          <w:spacing w:val="-8"/>
          <w:sz w:val="20"/>
        </w:rPr>
        <w:t xml:space="preserve"> </w:t>
      </w:r>
      <w:r>
        <w:rPr>
          <w:sz w:val="20"/>
        </w:rPr>
        <w:t>zdawczo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odbiorczym</w:t>
      </w:r>
      <w:r>
        <w:rPr>
          <w:spacing w:val="-6"/>
          <w:sz w:val="20"/>
        </w:rPr>
        <w:t xml:space="preserve"> </w:t>
      </w:r>
      <w:r>
        <w:rPr>
          <w:sz w:val="20"/>
        </w:rPr>
        <w:t>zgodnie</w:t>
      </w:r>
    </w:p>
    <w:p w14:paraId="75BA2BEC" w14:textId="77777777" w:rsidR="00260882" w:rsidRDefault="00AF5D50" w:rsidP="00260882">
      <w:pPr>
        <w:pStyle w:val="Tekstpodstawowy"/>
        <w:spacing w:before="38"/>
        <w:jc w:val="both"/>
      </w:pPr>
      <w:r w:rsidRPr="00F6528D">
        <w:t>z harmonogramem stanowiącym załącznik do Umowy.</w:t>
      </w:r>
    </w:p>
    <w:p w14:paraId="7586C7DD" w14:textId="5EC76870" w:rsidR="00597CD2" w:rsidRPr="00F6528D" w:rsidRDefault="00AF5D50" w:rsidP="005225B0">
      <w:pPr>
        <w:pStyle w:val="Tekstpodstawowy"/>
        <w:numPr>
          <w:ilvl w:val="0"/>
          <w:numId w:val="4"/>
        </w:numPr>
        <w:spacing w:before="38"/>
        <w:ind w:firstLine="26"/>
        <w:jc w:val="both"/>
      </w:pPr>
      <w:r w:rsidRPr="00F6528D">
        <w:t>Jeżeli</w:t>
      </w:r>
      <w:r w:rsidRPr="00F6528D">
        <w:rPr>
          <w:spacing w:val="-15"/>
        </w:rPr>
        <w:t xml:space="preserve"> </w:t>
      </w:r>
      <w:r w:rsidRPr="00F6528D">
        <w:t>w</w:t>
      </w:r>
      <w:r w:rsidRPr="00F6528D">
        <w:rPr>
          <w:spacing w:val="-14"/>
        </w:rPr>
        <w:t xml:space="preserve"> </w:t>
      </w:r>
      <w:r w:rsidRPr="00F6528D">
        <w:t>toku</w:t>
      </w:r>
      <w:r w:rsidRPr="00F6528D">
        <w:rPr>
          <w:spacing w:val="-13"/>
        </w:rPr>
        <w:t xml:space="preserve"> </w:t>
      </w:r>
      <w:r w:rsidRPr="00F6528D">
        <w:t>czynności</w:t>
      </w:r>
      <w:r w:rsidRPr="00F6528D">
        <w:rPr>
          <w:spacing w:val="-11"/>
        </w:rPr>
        <w:t xml:space="preserve"> </w:t>
      </w:r>
      <w:r w:rsidRPr="00F6528D">
        <w:t>odbioru</w:t>
      </w:r>
      <w:r w:rsidRPr="00F6528D">
        <w:rPr>
          <w:spacing w:val="-13"/>
        </w:rPr>
        <w:t xml:space="preserve"> </w:t>
      </w:r>
      <w:r w:rsidRPr="00F6528D">
        <w:t>zostanie</w:t>
      </w:r>
      <w:r w:rsidRPr="00F6528D">
        <w:rPr>
          <w:spacing w:val="-15"/>
        </w:rPr>
        <w:t xml:space="preserve"> </w:t>
      </w:r>
      <w:r w:rsidRPr="00F6528D">
        <w:t>stwierdzone,</w:t>
      </w:r>
      <w:r w:rsidRPr="00F6528D">
        <w:rPr>
          <w:spacing w:val="-14"/>
        </w:rPr>
        <w:t xml:space="preserve"> </w:t>
      </w:r>
      <w:r w:rsidRPr="00F6528D">
        <w:t>że</w:t>
      </w:r>
      <w:r w:rsidRPr="00F6528D">
        <w:rPr>
          <w:spacing w:val="-15"/>
        </w:rPr>
        <w:t xml:space="preserve"> </w:t>
      </w:r>
      <w:r w:rsidRPr="00F6528D">
        <w:t>pomimo</w:t>
      </w:r>
      <w:r w:rsidRPr="00F6528D">
        <w:rPr>
          <w:spacing w:val="-14"/>
        </w:rPr>
        <w:t xml:space="preserve"> </w:t>
      </w:r>
      <w:r w:rsidRPr="00F6528D">
        <w:t>zgłoszenia</w:t>
      </w:r>
      <w:r w:rsidRPr="00F6528D">
        <w:rPr>
          <w:spacing w:val="-13"/>
        </w:rPr>
        <w:t xml:space="preserve"> </w:t>
      </w:r>
      <w:r w:rsidRPr="00F6528D">
        <w:t>gotowości do odbioru przedmiot zamówienia nie został zakończony lub zostaną stwierdzone niezgodności ilościowe, pomyłki, uszkodzenia lub wady jakościowe otrzymanego towaru, lub inne stwierdzone niezgodności przedmiotu zamówienia z warunkami niniejszego postępowania Zamawiający może odmówić odbioru przedmiotu zamówienia,</w:t>
      </w:r>
      <w:r w:rsidRPr="00F6528D">
        <w:rPr>
          <w:spacing w:val="14"/>
        </w:rPr>
        <w:t xml:space="preserve"> </w:t>
      </w:r>
      <w:r w:rsidRPr="00F6528D">
        <w:t>wyznaczając</w:t>
      </w:r>
      <w:r w:rsidR="00F6528D" w:rsidRPr="00F6528D">
        <w:t xml:space="preserve"> </w:t>
      </w:r>
      <w:r w:rsidRPr="00F6528D">
        <w:t>Wykonawcy odpowiedni termin na zakończenie przedmiotu zamówienia; wyznaczenie tego</w:t>
      </w:r>
      <w:r w:rsidR="00F6528D" w:rsidRPr="00F6528D">
        <w:t xml:space="preserve"> </w:t>
      </w:r>
      <w:r w:rsidRPr="00F6528D">
        <w:t>terminu nie przedłuża umownego terminu wykonania zamówienia.</w:t>
      </w:r>
    </w:p>
    <w:p w14:paraId="4EAE5672" w14:textId="77777777" w:rsidR="00597CD2" w:rsidRDefault="00AF5D50">
      <w:pPr>
        <w:pStyle w:val="Akapitzlist"/>
        <w:numPr>
          <w:ilvl w:val="0"/>
          <w:numId w:val="4"/>
        </w:numPr>
        <w:tabs>
          <w:tab w:val="left" w:pos="544"/>
        </w:tabs>
        <w:spacing w:before="36" w:line="276" w:lineRule="auto"/>
        <w:ind w:right="114" w:firstLine="0"/>
        <w:jc w:val="both"/>
        <w:rPr>
          <w:sz w:val="20"/>
        </w:rPr>
      </w:pPr>
      <w:r>
        <w:rPr>
          <w:sz w:val="20"/>
        </w:rPr>
        <w:t>Wykonawca może powierzyć wykonanie części zamówienia podwykonawcy. Zamawiający wymaga wskazania przez Wykonawcę, części zamówienia, których wykonanie zamierza powierzyć podwykonawcom i podania nazw ewentualnych podwykonawców.</w:t>
      </w:r>
    </w:p>
    <w:p w14:paraId="113736FF" w14:textId="77777777" w:rsidR="00597CD2" w:rsidRDefault="00AF5D50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15" w:firstLine="0"/>
        <w:jc w:val="both"/>
        <w:rPr>
          <w:sz w:val="20"/>
        </w:rPr>
      </w:pPr>
      <w:r>
        <w:rPr>
          <w:sz w:val="20"/>
        </w:rPr>
        <w:t>Wykonawca,</w:t>
      </w:r>
      <w:r>
        <w:rPr>
          <w:spacing w:val="-18"/>
          <w:sz w:val="20"/>
        </w:rPr>
        <w:t xml:space="preserve"> </w:t>
      </w:r>
      <w:r>
        <w:rPr>
          <w:sz w:val="20"/>
        </w:rPr>
        <w:t>w</w:t>
      </w:r>
      <w:r>
        <w:rPr>
          <w:spacing w:val="-17"/>
          <w:sz w:val="20"/>
        </w:rPr>
        <w:t xml:space="preserve"> </w:t>
      </w:r>
      <w:r>
        <w:rPr>
          <w:sz w:val="20"/>
        </w:rPr>
        <w:t>ramach</w:t>
      </w:r>
      <w:r>
        <w:rPr>
          <w:spacing w:val="-17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-18"/>
          <w:sz w:val="20"/>
        </w:rPr>
        <w:t xml:space="preserve"> </w:t>
      </w:r>
      <w:r>
        <w:rPr>
          <w:sz w:val="20"/>
        </w:rPr>
        <w:t>za</w:t>
      </w:r>
      <w:r>
        <w:rPr>
          <w:spacing w:val="-17"/>
          <w:sz w:val="20"/>
        </w:rPr>
        <w:t xml:space="preserve"> </w:t>
      </w:r>
      <w:r>
        <w:rPr>
          <w:sz w:val="20"/>
        </w:rPr>
        <w:t>realizację</w:t>
      </w:r>
      <w:r>
        <w:rPr>
          <w:spacing w:val="-20"/>
          <w:sz w:val="20"/>
        </w:rPr>
        <w:t xml:space="preserve"> </w:t>
      </w:r>
      <w:r>
        <w:rPr>
          <w:sz w:val="20"/>
        </w:rPr>
        <w:t>przedmiotu</w:t>
      </w:r>
      <w:r>
        <w:rPr>
          <w:spacing w:val="-19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18"/>
          <w:sz w:val="20"/>
        </w:rPr>
        <w:t xml:space="preserve"> </w:t>
      </w:r>
      <w:r>
        <w:rPr>
          <w:sz w:val="20"/>
        </w:rPr>
        <w:t>przeniesie na Zamawiającego całość autorskich praw majątkowych i praw pokrewnych do wszelkiej dokumentacji projektowej powstałej w związku z realizacją przedmiotu zamówienia (na zasadach określonych w projekcie</w:t>
      </w:r>
      <w:r>
        <w:rPr>
          <w:spacing w:val="-2"/>
          <w:sz w:val="20"/>
        </w:rPr>
        <w:t xml:space="preserve"> </w:t>
      </w:r>
      <w:r>
        <w:rPr>
          <w:sz w:val="20"/>
        </w:rPr>
        <w:t>umowy).</w:t>
      </w:r>
    </w:p>
    <w:p w14:paraId="0E45977A" w14:textId="77777777" w:rsidR="00597CD2" w:rsidRDefault="00597CD2">
      <w:pPr>
        <w:pStyle w:val="Tekstpodstawowy"/>
        <w:spacing w:before="1"/>
        <w:ind w:left="0"/>
        <w:rPr>
          <w:sz w:val="23"/>
        </w:rPr>
      </w:pPr>
    </w:p>
    <w:p w14:paraId="1ED0D7B3" w14:textId="77777777" w:rsidR="00597CD2" w:rsidRDefault="00AF5D50">
      <w:pPr>
        <w:pStyle w:val="Akapitzlist"/>
        <w:numPr>
          <w:ilvl w:val="0"/>
          <w:numId w:val="4"/>
        </w:numPr>
        <w:tabs>
          <w:tab w:val="left" w:pos="544"/>
        </w:tabs>
        <w:spacing w:line="261" w:lineRule="auto"/>
        <w:ind w:right="116" w:firstLine="0"/>
        <w:jc w:val="both"/>
        <w:rPr>
          <w:sz w:val="20"/>
        </w:rPr>
      </w:pPr>
      <w:r>
        <w:rPr>
          <w:b/>
          <w:sz w:val="20"/>
        </w:rPr>
        <w:t>Uwarunkowania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związane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ochroną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środowiska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postepowania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 xml:space="preserve">odpadami. </w:t>
      </w:r>
      <w:r>
        <w:rPr>
          <w:sz w:val="20"/>
        </w:rPr>
        <w:t xml:space="preserve">Zgodnie z Rozporządzeniem Rady Ministrów z dnia 9 listopada 2010 r. w sprawie przedsięwzięć mogących znacząco oddziaływać </w:t>
      </w:r>
      <w:r>
        <w:rPr>
          <w:spacing w:val="2"/>
          <w:sz w:val="20"/>
        </w:rPr>
        <w:t xml:space="preserve">na </w:t>
      </w:r>
      <w:r>
        <w:rPr>
          <w:sz w:val="20"/>
        </w:rPr>
        <w:t>środowisko (Dz.U. z 2010 r. nr 213 poz.1397) oraz szczegółowych uwarunkowań związanych z kwalifikacją przedsięwzięć do sporządzenia</w:t>
      </w:r>
      <w:r>
        <w:rPr>
          <w:spacing w:val="-16"/>
          <w:sz w:val="20"/>
        </w:rPr>
        <w:t xml:space="preserve"> </w:t>
      </w:r>
      <w:r>
        <w:rPr>
          <w:sz w:val="20"/>
        </w:rPr>
        <w:t>raportu</w:t>
      </w:r>
      <w:r>
        <w:rPr>
          <w:spacing w:val="-13"/>
          <w:sz w:val="20"/>
        </w:rPr>
        <w:t xml:space="preserve"> </w:t>
      </w:r>
      <w:r>
        <w:rPr>
          <w:sz w:val="20"/>
        </w:rPr>
        <w:t>oddziaływania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środowisko,</w:t>
      </w:r>
      <w:r>
        <w:rPr>
          <w:spacing w:val="-14"/>
          <w:sz w:val="20"/>
        </w:rPr>
        <w:t xml:space="preserve"> </w:t>
      </w:r>
      <w:r>
        <w:rPr>
          <w:sz w:val="20"/>
        </w:rPr>
        <w:t>przedmiotowe</w:t>
      </w:r>
      <w:r>
        <w:rPr>
          <w:spacing w:val="-15"/>
          <w:sz w:val="20"/>
        </w:rPr>
        <w:t xml:space="preserve"> </w:t>
      </w:r>
      <w:r>
        <w:rPr>
          <w:sz w:val="20"/>
        </w:rPr>
        <w:t>prace: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15"/>
          <w:sz w:val="20"/>
        </w:rPr>
        <w:t xml:space="preserve"> </w:t>
      </w:r>
      <w:r>
        <w:rPr>
          <w:sz w:val="20"/>
        </w:rPr>
        <w:t>nie</w:t>
      </w:r>
      <w:r>
        <w:rPr>
          <w:spacing w:val="-15"/>
          <w:sz w:val="20"/>
        </w:rPr>
        <w:t xml:space="preserve"> </w:t>
      </w:r>
      <w:r>
        <w:rPr>
          <w:sz w:val="20"/>
        </w:rPr>
        <w:t>są</w:t>
      </w:r>
      <w:r>
        <w:rPr>
          <w:spacing w:val="-15"/>
          <w:sz w:val="20"/>
        </w:rPr>
        <w:t xml:space="preserve"> </w:t>
      </w:r>
      <w:r>
        <w:rPr>
          <w:sz w:val="20"/>
        </w:rPr>
        <w:t>zaliczane do</w:t>
      </w:r>
      <w:r>
        <w:rPr>
          <w:spacing w:val="-19"/>
          <w:sz w:val="20"/>
        </w:rPr>
        <w:t xml:space="preserve"> </w:t>
      </w:r>
      <w:r>
        <w:rPr>
          <w:sz w:val="20"/>
        </w:rPr>
        <w:t>przedsięwzięć</w:t>
      </w:r>
      <w:r>
        <w:rPr>
          <w:spacing w:val="-15"/>
          <w:sz w:val="20"/>
        </w:rPr>
        <w:t xml:space="preserve"> </w:t>
      </w:r>
      <w:r>
        <w:rPr>
          <w:sz w:val="20"/>
        </w:rPr>
        <w:t>mogących</w:t>
      </w:r>
      <w:r>
        <w:rPr>
          <w:spacing w:val="-17"/>
          <w:sz w:val="20"/>
        </w:rPr>
        <w:t xml:space="preserve"> </w:t>
      </w:r>
      <w:r>
        <w:rPr>
          <w:sz w:val="20"/>
        </w:rPr>
        <w:t>zawsze</w:t>
      </w:r>
      <w:r>
        <w:rPr>
          <w:spacing w:val="-15"/>
          <w:sz w:val="20"/>
        </w:rPr>
        <w:t xml:space="preserve"> </w:t>
      </w:r>
      <w:r>
        <w:rPr>
          <w:sz w:val="20"/>
        </w:rPr>
        <w:t>znacząco</w:t>
      </w:r>
      <w:r>
        <w:rPr>
          <w:spacing w:val="-16"/>
          <w:sz w:val="20"/>
        </w:rPr>
        <w:t xml:space="preserve"> </w:t>
      </w:r>
      <w:r>
        <w:rPr>
          <w:sz w:val="20"/>
        </w:rPr>
        <w:t>oddziaływać</w:t>
      </w:r>
      <w:r>
        <w:rPr>
          <w:spacing w:val="-17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środowisko,</w:t>
      </w:r>
      <w:r>
        <w:rPr>
          <w:spacing w:val="-16"/>
          <w:sz w:val="20"/>
        </w:rPr>
        <w:t xml:space="preserve"> </w:t>
      </w:r>
      <w:r>
        <w:rPr>
          <w:sz w:val="20"/>
        </w:rPr>
        <w:t>-</w:t>
      </w:r>
      <w:r>
        <w:rPr>
          <w:spacing w:val="-14"/>
          <w:sz w:val="20"/>
        </w:rPr>
        <w:t xml:space="preserve"> </w:t>
      </w:r>
      <w:r>
        <w:rPr>
          <w:sz w:val="20"/>
        </w:rPr>
        <w:t>nie</w:t>
      </w:r>
      <w:r>
        <w:rPr>
          <w:spacing w:val="-16"/>
          <w:sz w:val="20"/>
        </w:rPr>
        <w:t xml:space="preserve"> </w:t>
      </w:r>
      <w:r>
        <w:rPr>
          <w:sz w:val="20"/>
        </w:rPr>
        <w:t>są</w:t>
      </w:r>
      <w:r>
        <w:rPr>
          <w:spacing w:val="-15"/>
          <w:sz w:val="20"/>
        </w:rPr>
        <w:t xml:space="preserve"> </w:t>
      </w:r>
      <w:r>
        <w:rPr>
          <w:sz w:val="20"/>
        </w:rPr>
        <w:t>zaliczane do przedsięwzięć mogących potencjalnie znacząco oddziaływać na środowisko. W związku z powyższym prace objęte programem funkcjonalno-użytkowym nie wymagają sporządzenia raportu o oddziaływaniu na środowisko, ani też uzyskania decyzji środowiskowej.</w:t>
      </w:r>
    </w:p>
    <w:p w14:paraId="4CEFA03B" w14:textId="77777777" w:rsidR="00597CD2" w:rsidRDefault="00AF5D50">
      <w:pPr>
        <w:pStyle w:val="Tekstpodstawowy"/>
        <w:spacing w:before="150" w:line="259" w:lineRule="auto"/>
        <w:ind w:right="122"/>
        <w:jc w:val="both"/>
      </w:pPr>
      <w:r>
        <w:t>Wykonawca jest zobowiązany do postępowania z wszelkimi odpadami wytworzonymi w związku</w:t>
      </w:r>
      <w:r>
        <w:rPr>
          <w:spacing w:val="-20"/>
        </w:rPr>
        <w:t xml:space="preserve"> </w:t>
      </w:r>
      <w:r>
        <w:t>z</w:t>
      </w:r>
      <w:r>
        <w:rPr>
          <w:spacing w:val="-20"/>
        </w:rPr>
        <w:t xml:space="preserve"> </w:t>
      </w:r>
      <w:r>
        <w:t>realizacją</w:t>
      </w:r>
      <w:r>
        <w:rPr>
          <w:spacing w:val="-19"/>
        </w:rPr>
        <w:t xml:space="preserve"> </w:t>
      </w:r>
      <w:r>
        <w:t>niniejszej</w:t>
      </w:r>
      <w:r>
        <w:rPr>
          <w:spacing w:val="-18"/>
        </w:rPr>
        <w:t xml:space="preserve"> </w:t>
      </w:r>
      <w:r>
        <w:t>umowy</w:t>
      </w:r>
      <w:r>
        <w:rPr>
          <w:spacing w:val="-19"/>
        </w:rPr>
        <w:t xml:space="preserve"> </w:t>
      </w:r>
      <w:r>
        <w:t>zgodnie</w:t>
      </w:r>
      <w:r>
        <w:rPr>
          <w:spacing w:val="-22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obowiązującymi</w:t>
      </w:r>
      <w:r>
        <w:rPr>
          <w:spacing w:val="-17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tym</w:t>
      </w:r>
      <w:r>
        <w:rPr>
          <w:spacing w:val="-19"/>
        </w:rPr>
        <w:t xml:space="preserve"> </w:t>
      </w:r>
      <w:r>
        <w:t>zakresie</w:t>
      </w:r>
      <w:r>
        <w:rPr>
          <w:spacing w:val="-21"/>
        </w:rPr>
        <w:t xml:space="preserve"> </w:t>
      </w:r>
      <w:r>
        <w:t>przepisami prawa, w tym zapewnienia na własny koszt odbioru i odzysku odpadów przez wyspecjalizowane przedsiębiorstwo posiadające stosowne zezwolenie na prowadzenie działalności w zakresie transportu, odzysku i unieszkodliwiania odpadów, zgodnie z wymogami ustawy z dnia 14 grudnia 2012 r. o</w:t>
      </w:r>
      <w:r>
        <w:rPr>
          <w:spacing w:val="-4"/>
        </w:rPr>
        <w:t xml:space="preserve"> </w:t>
      </w:r>
      <w:r>
        <w:t>odpadach.</w:t>
      </w:r>
    </w:p>
    <w:p w14:paraId="1FE2C5BC" w14:textId="77777777" w:rsidR="00597CD2" w:rsidRDefault="00597CD2">
      <w:pPr>
        <w:pStyle w:val="Tekstpodstawowy"/>
        <w:ind w:left="0"/>
        <w:rPr>
          <w:sz w:val="24"/>
        </w:rPr>
      </w:pPr>
    </w:p>
    <w:p w14:paraId="59C89004" w14:textId="77777777" w:rsidR="00597CD2" w:rsidRDefault="00597CD2">
      <w:pPr>
        <w:pStyle w:val="Tekstpodstawowy"/>
        <w:spacing w:before="3"/>
        <w:ind w:left="0"/>
        <w:rPr>
          <w:sz w:val="19"/>
        </w:rPr>
      </w:pPr>
    </w:p>
    <w:p w14:paraId="7E49D7AB" w14:textId="77777777" w:rsidR="00597CD2" w:rsidRDefault="00AF5D50">
      <w:pPr>
        <w:pStyle w:val="Nagwek1"/>
        <w:ind w:left="116" w:firstLine="0"/>
      </w:pPr>
      <w:r>
        <w:t>Załączniki:</w:t>
      </w:r>
    </w:p>
    <w:p w14:paraId="71E3C2BD" w14:textId="77777777" w:rsidR="00597CD2" w:rsidRDefault="00AF5D50">
      <w:pPr>
        <w:pStyle w:val="Tekstpodstawowy"/>
        <w:spacing w:before="121"/>
      </w:pPr>
      <w:r>
        <w:t>Załącznik nr 1 do OPZ – Mapa graficzna lokalizacji</w:t>
      </w:r>
    </w:p>
    <w:p w14:paraId="49B2C42C" w14:textId="77777777" w:rsidR="00597CD2" w:rsidRDefault="00AF5D50">
      <w:pPr>
        <w:pStyle w:val="Tekstpodstawowy"/>
        <w:spacing w:before="122"/>
      </w:pPr>
      <w:r>
        <w:t>Załącznik nr 2 do OPZ – Miejscowy Plan Zagospodarowania</w:t>
      </w:r>
    </w:p>
    <w:sectPr w:rsidR="00597CD2">
      <w:pgSz w:w="11910" w:h="16840"/>
      <w:pgMar w:top="1320" w:right="1300" w:bottom="1160" w:left="1300" w:header="709" w:footer="9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5822" w14:textId="77777777" w:rsidR="00501EA3" w:rsidRDefault="00501EA3">
      <w:r>
        <w:separator/>
      </w:r>
    </w:p>
  </w:endnote>
  <w:endnote w:type="continuationSeparator" w:id="0">
    <w:p w14:paraId="14E7F68B" w14:textId="77777777" w:rsidR="00501EA3" w:rsidRDefault="0050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0D58" w14:textId="35B56532" w:rsidR="00597CD2" w:rsidRDefault="00AF5D50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094272" behindDoc="1" locked="0" layoutInCell="1" allowOverlap="1" wp14:anchorId="638CAA1A" wp14:editId="5DDE56D1">
              <wp:simplePos x="0" y="0"/>
              <wp:positionH relativeFrom="page">
                <wp:posOffset>5858510</wp:posOffset>
              </wp:positionH>
              <wp:positionV relativeFrom="page">
                <wp:posOffset>9935210</wp:posOffset>
              </wp:positionV>
              <wp:extent cx="815340" cy="149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74A3C" w14:textId="77777777" w:rsidR="00597CD2" w:rsidRDefault="00AF5D5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16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CAA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1.3pt;margin-top:782.3pt;width:64.2pt;height:11.8pt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" filled="f" stroked="f">
              <v:textbox inset="0,0,0,0">
                <w:txbxContent>
                  <w:p w14:paraId="13974A3C" w14:textId="77777777" w:rsidR="00597CD2" w:rsidRDefault="00AF5D5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z </w:t>
                    </w:r>
                    <w:r>
                      <w:rPr>
                        <w:b/>
                        <w:sz w:val="16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F7C8" w14:textId="77777777" w:rsidR="00501EA3" w:rsidRDefault="00501EA3">
      <w:r>
        <w:separator/>
      </w:r>
    </w:p>
  </w:footnote>
  <w:footnote w:type="continuationSeparator" w:id="0">
    <w:p w14:paraId="1E028DFC" w14:textId="77777777" w:rsidR="00501EA3" w:rsidRDefault="0050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3E3F" w14:textId="36D4DE2A" w:rsidR="00597CD2" w:rsidRDefault="00AF5D50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093760" behindDoc="1" locked="0" layoutInCell="1" allowOverlap="1" wp14:anchorId="7594ABB8" wp14:editId="5D2A3234">
              <wp:simplePos x="0" y="0"/>
              <wp:positionH relativeFrom="page">
                <wp:posOffset>4342130</wp:posOffset>
              </wp:positionH>
              <wp:positionV relativeFrom="page">
                <wp:posOffset>437515</wp:posOffset>
              </wp:positionV>
              <wp:extent cx="2331085" cy="1797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108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695D1" w14:textId="77777777" w:rsidR="00597CD2" w:rsidRDefault="00AF5D50">
                          <w:pPr>
                            <w:pStyle w:val="Tekstpodstawowy"/>
                            <w:spacing w:before="19"/>
                            <w:ind w:left="20"/>
                          </w:pPr>
                          <w:r>
                            <w:t>OPZ - namioty gastronomiczne AGH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4AB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9pt;margin-top:34.45pt;width:183.55pt;height:14.15pt;z-index:-162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" filled="f" stroked="f">
              <v:textbox inset="0,0,0,0">
                <w:txbxContent>
                  <w:p w14:paraId="266695D1" w14:textId="77777777" w:rsidR="00597CD2" w:rsidRDefault="00AF5D50">
                    <w:pPr>
                      <w:pStyle w:val="Tekstpodstawowy"/>
                      <w:spacing w:before="19"/>
                      <w:ind w:left="20"/>
                    </w:pPr>
                    <w:r>
                      <w:t>OPZ - namioty gastronomiczne AGH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D39"/>
    <w:multiLevelType w:val="hybridMultilevel"/>
    <w:tmpl w:val="939655E6"/>
    <w:lvl w:ilvl="0" w:tplc="C902F9F0">
      <w:start w:val="1"/>
      <w:numFmt w:val="decimal"/>
      <w:lvlText w:val="%1."/>
      <w:lvlJc w:val="left"/>
      <w:pPr>
        <w:ind w:left="116" w:hanging="428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FF40DA86">
      <w:numFmt w:val="bullet"/>
      <w:lvlText w:val="•"/>
      <w:lvlJc w:val="left"/>
      <w:pPr>
        <w:ind w:left="1038" w:hanging="428"/>
      </w:pPr>
      <w:rPr>
        <w:rFonts w:hint="default"/>
        <w:lang w:val="pl-PL" w:eastAsia="en-US" w:bidi="ar-SA"/>
      </w:rPr>
    </w:lvl>
    <w:lvl w:ilvl="2" w:tplc="C80C0232">
      <w:numFmt w:val="bullet"/>
      <w:lvlText w:val="•"/>
      <w:lvlJc w:val="left"/>
      <w:pPr>
        <w:ind w:left="1957" w:hanging="428"/>
      </w:pPr>
      <w:rPr>
        <w:rFonts w:hint="default"/>
        <w:lang w:val="pl-PL" w:eastAsia="en-US" w:bidi="ar-SA"/>
      </w:rPr>
    </w:lvl>
    <w:lvl w:ilvl="3" w:tplc="8CFE9500">
      <w:numFmt w:val="bullet"/>
      <w:lvlText w:val="•"/>
      <w:lvlJc w:val="left"/>
      <w:pPr>
        <w:ind w:left="2875" w:hanging="428"/>
      </w:pPr>
      <w:rPr>
        <w:rFonts w:hint="default"/>
        <w:lang w:val="pl-PL" w:eastAsia="en-US" w:bidi="ar-SA"/>
      </w:rPr>
    </w:lvl>
    <w:lvl w:ilvl="4" w:tplc="95FC4F90">
      <w:numFmt w:val="bullet"/>
      <w:lvlText w:val="•"/>
      <w:lvlJc w:val="left"/>
      <w:pPr>
        <w:ind w:left="3794" w:hanging="428"/>
      </w:pPr>
      <w:rPr>
        <w:rFonts w:hint="default"/>
        <w:lang w:val="pl-PL" w:eastAsia="en-US" w:bidi="ar-SA"/>
      </w:rPr>
    </w:lvl>
    <w:lvl w:ilvl="5" w:tplc="AE3807F6">
      <w:numFmt w:val="bullet"/>
      <w:lvlText w:val="•"/>
      <w:lvlJc w:val="left"/>
      <w:pPr>
        <w:ind w:left="4713" w:hanging="428"/>
      </w:pPr>
      <w:rPr>
        <w:rFonts w:hint="default"/>
        <w:lang w:val="pl-PL" w:eastAsia="en-US" w:bidi="ar-SA"/>
      </w:rPr>
    </w:lvl>
    <w:lvl w:ilvl="6" w:tplc="CA4AEE9A">
      <w:numFmt w:val="bullet"/>
      <w:lvlText w:val="•"/>
      <w:lvlJc w:val="left"/>
      <w:pPr>
        <w:ind w:left="5631" w:hanging="428"/>
      </w:pPr>
      <w:rPr>
        <w:rFonts w:hint="default"/>
        <w:lang w:val="pl-PL" w:eastAsia="en-US" w:bidi="ar-SA"/>
      </w:rPr>
    </w:lvl>
    <w:lvl w:ilvl="7" w:tplc="259E74F4">
      <w:numFmt w:val="bullet"/>
      <w:lvlText w:val="•"/>
      <w:lvlJc w:val="left"/>
      <w:pPr>
        <w:ind w:left="6550" w:hanging="428"/>
      </w:pPr>
      <w:rPr>
        <w:rFonts w:hint="default"/>
        <w:lang w:val="pl-PL" w:eastAsia="en-US" w:bidi="ar-SA"/>
      </w:rPr>
    </w:lvl>
    <w:lvl w:ilvl="8" w:tplc="482C542E">
      <w:numFmt w:val="bullet"/>
      <w:lvlText w:val="•"/>
      <w:lvlJc w:val="left"/>
      <w:pPr>
        <w:ind w:left="7469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60165BB"/>
    <w:multiLevelType w:val="hybridMultilevel"/>
    <w:tmpl w:val="E2964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0B31"/>
    <w:multiLevelType w:val="multilevel"/>
    <w:tmpl w:val="16A64908"/>
    <w:lvl w:ilvl="0">
      <w:start w:val="1"/>
      <w:numFmt w:val="decimal"/>
      <w:lvlText w:val="%1."/>
      <w:lvlJc w:val="left"/>
      <w:pPr>
        <w:ind w:left="116" w:hanging="269"/>
        <w:jc w:val="lef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541" w:hanging="425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514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488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36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10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58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223460ED"/>
    <w:multiLevelType w:val="hybridMultilevel"/>
    <w:tmpl w:val="5D5CFBE8"/>
    <w:lvl w:ilvl="0" w:tplc="A990846C">
      <w:start w:val="1"/>
      <w:numFmt w:val="lowerLetter"/>
      <w:lvlText w:val="%1)"/>
      <w:lvlJc w:val="left"/>
      <w:pPr>
        <w:ind w:left="435" w:hanging="319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B31E0BA4">
      <w:numFmt w:val="bullet"/>
      <w:lvlText w:val="•"/>
      <w:lvlJc w:val="left"/>
      <w:pPr>
        <w:ind w:left="1326" w:hanging="319"/>
      </w:pPr>
      <w:rPr>
        <w:rFonts w:hint="default"/>
        <w:lang w:val="pl-PL" w:eastAsia="en-US" w:bidi="ar-SA"/>
      </w:rPr>
    </w:lvl>
    <w:lvl w:ilvl="2" w:tplc="E050E28E">
      <w:numFmt w:val="bullet"/>
      <w:lvlText w:val="•"/>
      <w:lvlJc w:val="left"/>
      <w:pPr>
        <w:ind w:left="2213" w:hanging="319"/>
      </w:pPr>
      <w:rPr>
        <w:rFonts w:hint="default"/>
        <w:lang w:val="pl-PL" w:eastAsia="en-US" w:bidi="ar-SA"/>
      </w:rPr>
    </w:lvl>
    <w:lvl w:ilvl="3" w:tplc="E9760D16">
      <w:numFmt w:val="bullet"/>
      <w:lvlText w:val="•"/>
      <w:lvlJc w:val="left"/>
      <w:pPr>
        <w:ind w:left="3099" w:hanging="319"/>
      </w:pPr>
      <w:rPr>
        <w:rFonts w:hint="default"/>
        <w:lang w:val="pl-PL" w:eastAsia="en-US" w:bidi="ar-SA"/>
      </w:rPr>
    </w:lvl>
    <w:lvl w:ilvl="4" w:tplc="6E8A0674">
      <w:numFmt w:val="bullet"/>
      <w:lvlText w:val="•"/>
      <w:lvlJc w:val="left"/>
      <w:pPr>
        <w:ind w:left="3986" w:hanging="319"/>
      </w:pPr>
      <w:rPr>
        <w:rFonts w:hint="default"/>
        <w:lang w:val="pl-PL" w:eastAsia="en-US" w:bidi="ar-SA"/>
      </w:rPr>
    </w:lvl>
    <w:lvl w:ilvl="5" w:tplc="0E46EEA6">
      <w:numFmt w:val="bullet"/>
      <w:lvlText w:val="•"/>
      <w:lvlJc w:val="left"/>
      <w:pPr>
        <w:ind w:left="4873" w:hanging="319"/>
      </w:pPr>
      <w:rPr>
        <w:rFonts w:hint="default"/>
        <w:lang w:val="pl-PL" w:eastAsia="en-US" w:bidi="ar-SA"/>
      </w:rPr>
    </w:lvl>
    <w:lvl w:ilvl="6" w:tplc="1A687204">
      <w:numFmt w:val="bullet"/>
      <w:lvlText w:val="•"/>
      <w:lvlJc w:val="left"/>
      <w:pPr>
        <w:ind w:left="5759" w:hanging="319"/>
      </w:pPr>
      <w:rPr>
        <w:rFonts w:hint="default"/>
        <w:lang w:val="pl-PL" w:eastAsia="en-US" w:bidi="ar-SA"/>
      </w:rPr>
    </w:lvl>
    <w:lvl w:ilvl="7" w:tplc="6116F17A">
      <w:numFmt w:val="bullet"/>
      <w:lvlText w:val="•"/>
      <w:lvlJc w:val="left"/>
      <w:pPr>
        <w:ind w:left="6646" w:hanging="319"/>
      </w:pPr>
      <w:rPr>
        <w:rFonts w:hint="default"/>
        <w:lang w:val="pl-PL" w:eastAsia="en-US" w:bidi="ar-SA"/>
      </w:rPr>
    </w:lvl>
    <w:lvl w:ilvl="8" w:tplc="5D5C1B0E">
      <w:numFmt w:val="bullet"/>
      <w:lvlText w:val="•"/>
      <w:lvlJc w:val="left"/>
      <w:pPr>
        <w:ind w:left="7533" w:hanging="319"/>
      </w:pPr>
      <w:rPr>
        <w:rFonts w:hint="default"/>
        <w:lang w:val="pl-PL" w:eastAsia="en-US" w:bidi="ar-SA"/>
      </w:rPr>
    </w:lvl>
  </w:abstractNum>
  <w:abstractNum w:abstractNumId="4" w15:restartNumberingAfterBreak="0">
    <w:nsid w:val="34CD5D2E"/>
    <w:multiLevelType w:val="hybridMultilevel"/>
    <w:tmpl w:val="FF4A5D34"/>
    <w:lvl w:ilvl="0" w:tplc="10B41162">
      <w:start w:val="1"/>
      <w:numFmt w:val="lowerLetter"/>
      <w:lvlText w:val="%1)"/>
      <w:lvlJc w:val="left"/>
      <w:pPr>
        <w:ind w:left="543" w:hanging="428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4A74C374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E354BC62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97DC7C74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0FC0A782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B5D43384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CBFACC44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FE50D7EA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E6285424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43AE284D"/>
    <w:multiLevelType w:val="hybridMultilevel"/>
    <w:tmpl w:val="7A86EF92"/>
    <w:lvl w:ilvl="0" w:tplc="4CF020F8">
      <w:numFmt w:val="bullet"/>
      <w:lvlText w:val=""/>
      <w:lvlJc w:val="left"/>
      <w:pPr>
        <w:ind w:left="116" w:hanging="42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96060CE">
      <w:numFmt w:val="bullet"/>
      <w:lvlText w:val="•"/>
      <w:lvlJc w:val="left"/>
      <w:pPr>
        <w:ind w:left="1038" w:hanging="428"/>
      </w:pPr>
      <w:rPr>
        <w:rFonts w:hint="default"/>
        <w:lang w:val="pl-PL" w:eastAsia="en-US" w:bidi="ar-SA"/>
      </w:rPr>
    </w:lvl>
    <w:lvl w:ilvl="2" w:tplc="48462DF0">
      <w:numFmt w:val="bullet"/>
      <w:lvlText w:val="•"/>
      <w:lvlJc w:val="left"/>
      <w:pPr>
        <w:ind w:left="1957" w:hanging="428"/>
      </w:pPr>
      <w:rPr>
        <w:rFonts w:hint="default"/>
        <w:lang w:val="pl-PL" w:eastAsia="en-US" w:bidi="ar-SA"/>
      </w:rPr>
    </w:lvl>
    <w:lvl w:ilvl="3" w:tplc="BB60CAB8">
      <w:numFmt w:val="bullet"/>
      <w:lvlText w:val="•"/>
      <w:lvlJc w:val="left"/>
      <w:pPr>
        <w:ind w:left="2875" w:hanging="428"/>
      </w:pPr>
      <w:rPr>
        <w:rFonts w:hint="default"/>
        <w:lang w:val="pl-PL" w:eastAsia="en-US" w:bidi="ar-SA"/>
      </w:rPr>
    </w:lvl>
    <w:lvl w:ilvl="4" w:tplc="6C04560C">
      <w:numFmt w:val="bullet"/>
      <w:lvlText w:val="•"/>
      <w:lvlJc w:val="left"/>
      <w:pPr>
        <w:ind w:left="3794" w:hanging="428"/>
      </w:pPr>
      <w:rPr>
        <w:rFonts w:hint="default"/>
        <w:lang w:val="pl-PL" w:eastAsia="en-US" w:bidi="ar-SA"/>
      </w:rPr>
    </w:lvl>
    <w:lvl w:ilvl="5" w:tplc="79C60D5C">
      <w:numFmt w:val="bullet"/>
      <w:lvlText w:val="•"/>
      <w:lvlJc w:val="left"/>
      <w:pPr>
        <w:ind w:left="4713" w:hanging="428"/>
      </w:pPr>
      <w:rPr>
        <w:rFonts w:hint="default"/>
        <w:lang w:val="pl-PL" w:eastAsia="en-US" w:bidi="ar-SA"/>
      </w:rPr>
    </w:lvl>
    <w:lvl w:ilvl="6" w:tplc="FACE3784">
      <w:numFmt w:val="bullet"/>
      <w:lvlText w:val="•"/>
      <w:lvlJc w:val="left"/>
      <w:pPr>
        <w:ind w:left="5631" w:hanging="428"/>
      </w:pPr>
      <w:rPr>
        <w:rFonts w:hint="default"/>
        <w:lang w:val="pl-PL" w:eastAsia="en-US" w:bidi="ar-SA"/>
      </w:rPr>
    </w:lvl>
    <w:lvl w:ilvl="7" w:tplc="259E9CFE">
      <w:numFmt w:val="bullet"/>
      <w:lvlText w:val="•"/>
      <w:lvlJc w:val="left"/>
      <w:pPr>
        <w:ind w:left="6550" w:hanging="428"/>
      </w:pPr>
      <w:rPr>
        <w:rFonts w:hint="default"/>
        <w:lang w:val="pl-PL" w:eastAsia="en-US" w:bidi="ar-SA"/>
      </w:rPr>
    </w:lvl>
    <w:lvl w:ilvl="8" w:tplc="249CC568">
      <w:numFmt w:val="bullet"/>
      <w:lvlText w:val="•"/>
      <w:lvlJc w:val="left"/>
      <w:pPr>
        <w:ind w:left="7469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531A643D"/>
    <w:multiLevelType w:val="hybridMultilevel"/>
    <w:tmpl w:val="706A264A"/>
    <w:lvl w:ilvl="0" w:tplc="52E486A0">
      <w:start w:val="1"/>
      <w:numFmt w:val="lowerLetter"/>
      <w:lvlText w:val="%1)"/>
      <w:lvlJc w:val="left"/>
      <w:pPr>
        <w:ind w:left="543" w:hanging="428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3A7C05D8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68EC882A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12AE1E2A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AB9E3786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8ABE12D0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3A42565C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95A69110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9EBC3E2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5F52062B"/>
    <w:multiLevelType w:val="hybridMultilevel"/>
    <w:tmpl w:val="BFEE817E"/>
    <w:lvl w:ilvl="0" w:tplc="561A9012">
      <w:start w:val="1"/>
      <w:numFmt w:val="decimal"/>
      <w:lvlText w:val="%1)"/>
      <w:lvlJc w:val="left"/>
      <w:pPr>
        <w:ind w:left="404" w:hanging="289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9880D4FE">
      <w:numFmt w:val="bullet"/>
      <w:lvlText w:val="•"/>
      <w:lvlJc w:val="left"/>
      <w:pPr>
        <w:ind w:left="1290" w:hanging="289"/>
      </w:pPr>
      <w:rPr>
        <w:rFonts w:hint="default"/>
        <w:lang w:val="pl-PL" w:eastAsia="en-US" w:bidi="ar-SA"/>
      </w:rPr>
    </w:lvl>
    <w:lvl w:ilvl="2" w:tplc="979A8FC8">
      <w:numFmt w:val="bullet"/>
      <w:lvlText w:val="•"/>
      <w:lvlJc w:val="left"/>
      <w:pPr>
        <w:ind w:left="2181" w:hanging="289"/>
      </w:pPr>
      <w:rPr>
        <w:rFonts w:hint="default"/>
        <w:lang w:val="pl-PL" w:eastAsia="en-US" w:bidi="ar-SA"/>
      </w:rPr>
    </w:lvl>
    <w:lvl w:ilvl="3" w:tplc="77EAB22E">
      <w:numFmt w:val="bullet"/>
      <w:lvlText w:val="•"/>
      <w:lvlJc w:val="left"/>
      <w:pPr>
        <w:ind w:left="3071" w:hanging="289"/>
      </w:pPr>
      <w:rPr>
        <w:rFonts w:hint="default"/>
        <w:lang w:val="pl-PL" w:eastAsia="en-US" w:bidi="ar-SA"/>
      </w:rPr>
    </w:lvl>
    <w:lvl w:ilvl="4" w:tplc="2EB06D2C">
      <w:numFmt w:val="bullet"/>
      <w:lvlText w:val="•"/>
      <w:lvlJc w:val="left"/>
      <w:pPr>
        <w:ind w:left="3962" w:hanging="289"/>
      </w:pPr>
      <w:rPr>
        <w:rFonts w:hint="default"/>
        <w:lang w:val="pl-PL" w:eastAsia="en-US" w:bidi="ar-SA"/>
      </w:rPr>
    </w:lvl>
    <w:lvl w:ilvl="5" w:tplc="B7F0E954">
      <w:numFmt w:val="bullet"/>
      <w:lvlText w:val="•"/>
      <w:lvlJc w:val="left"/>
      <w:pPr>
        <w:ind w:left="4853" w:hanging="289"/>
      </w:pPr>
      <w:rPr>
        <w:rFonts w:hint="default"/>
        <w:lang w:val="pl-PL" w:eastAsia="en-US" w:bidi="ar-SA"/>
      </w:rPr>
    </w:lvl>
    <w:lvl w:ilvl="6" w:tplc="E0CA2470">
      <w:numFmt w:val="bullet"/>
      <w:lvlText w:val="•"/>
      <w:lvlJc w:val="left"/>
      <w:pPr>
        <w:ind w:left="5743" w:hanging="289"/>
      </w:pPr>
      <w:rPr>
        <w:rFonts w:hint="default"/>
        <w:lang w:val="pl-PL" w:eastAsia="en-US" w:bidi="ar-SA"/>
      </w:rPr>
    </w:lvl>
    <w:lvl w:ilvl="7" w:tplc="34089B56">
      <w:numFmt w:val="bullet"/>
      <w:lvlText w:val="•"/>
      <w:lvlJc w:val="left"/>
      <w:pPr>
        <w:ind w:left="6634" w:hanging="289"/>
      </w:pPr>
      <w:rPr>
        <w:rFonts w:hint="default"/>
        <w:lang w:val="pl-PL" w:eastAsia="en-US" w:bidi="ar-SA"/>
      </w:rPr>
    </w:lvl>
    <w:lvl w:ilvl="8" w:tplc="A12A5516">
      <w:numFmt w:val="bullet"/>
      <w:lvlText w:val="•"/>
      <w:lvlJc w:val="left"/>
      <w:pPr>
        <w:ind w:left="7525" w:hanging="289"/>
      </w:pPr>
      <w:rPr>
        <w:rFonts w:hint="default"/>
        <w:lang w:val="pl-PL" w:eastAsia="en-US" w:bidi="ar-SA"/>
      </w:rPr>
    </w:lvl>
  </w:abstractNum>
  <w:num w:numId="1" w16cid:durableId="129520407">
    <w:abstractNumId w:val="3"/>
  </w:num>
  <w:num w:numId="2" w16cid:durableId="638147813">
    <w:abstractNumId w:val="6"/>
  </w:num>
  <w:num w:numId="3" w16cid:durableId="556430459">
    <w:abstractNumId w:val="7"/>
  </w:num>
  <w:num w:numId="4" w16cid:durableId="362052141">
    <w:abstractNumId w:val="2"/>
  </w:num>
  <w:num w:numId="5" w16cid:durableId="935744962">
    <w:abstractNumId w:val="4"/>
  </w:num>
  <w:num w:numId="6" w16cid:durableId="1502506991">
    <w:abstractNumId w:val="5"/>
  </w:num>
  <w:num w:numId="7" w16cid:durableId="1069352633">
    <w:abstractNumId w:val="0"/>
  </w:num>
  <w:num w:numId="8" w16cid:durableId="1410469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D2"/>
    <w:rsid w:val="00002164"/>
    <w:rsid w:val="000B3D81"/>
    <w:rsid w:val="000D2A8F"/>
    <w:rsid w:val="00131DDF"/>
    <w:rsid w:val="00141EEE"/>
    <w:rsid w:val="00143C82"/>
    <w:rsid w:val="00150C63"/>
    <w:rsid w:val="00154BFF"/>
    <w:rsid w:val="001739C2"/>
    <w:rsid w:val="00187688"/>
    <w:rsid w:val="0022448E"/>
    <w:rsid w:val="00225AB2"/>
    <w:rsid w:val="00256B74"/>
    <w:rsid w:val="00260882"/>
    <w:rsid w:val="002656C7"/>
    <w:rsid w:val="002A143A"/>
    <w:rsid w:val="002A4A6D"/>
    <w:rsid w:val="002C0709"/>
    <w:rsid w:val="002C26E3"/>
    <w:rsid w:val="002C4D2A"/>
    <w:rsid w:val="002D6AC3"/>
    <w:rsid w:val="00324D51"/>
    <w:rsid w:val="0035619F"/>
    <w:rsid w:val="00385626"/>
    <w:rsid w:val="003C0EA7"/>
    <w:rsid w:val="003C27EA"/>
    <w:rsid w:val="00435BCE"/>
    <w:rsid w:val="00482946"/>
    <w:rsid w:val="00501EA3"/>
    <w:rsid w:val="00503C9F"/>
    <w:rsid w:val="005225B0"/>
    <w:rsid w:val="00552114"/>
    <w:rsid w:val="00554427"/>
    <w:rsid w:val="00597CD2"/>
    <w:rsid w:val="005E2816"/>
    <w:rsid w:val="00616FBB"/>
    <w:rsid w:val="006C50CE"/>
    <w:rsid w:val="00780DC0"/>
    <w:rsid w:val="007861CB"/>
    <w:rsid w:val="007A31D9"/>
    <w:rsid w:val="007B1F92"/>
    <w:rsid w:val="007D2927"/>
    <w:rsid w:val="007D6932"/>
    <w:rsid w:val="007E1C1C"/>
    <w:rsid w:val="00830C57"/>
    <w:rsid w:val="008477A6"/>
    <w:rsid w:val="00857030"/>
    <w:rsid w:val="00873AF4"/>
    <w:rsid w:val="00873F84"/>
    <w:rsid w:val="008A0466"/>
    <w:rsid w:val="008B4EF9"/>
    <w:rsid w:val="008D1E7D"/>
    <w:rsid w:val="008E2942"/>
    <w:rsid w:val="008F4283"/>
    <w:rsid w:val="009D089C"/>
    <w:rsid w:val="00A35DE6"/>
    <w:rsid w:val="00A65341"/>
    <w:rsid w:val="00A777D7"/>
    <w:rsid w:val="00AA2741"/>
    <w:rsid w:val="00AC1812"/>
    <w:rsid w:val="00AF5D50"/>
    <w:rsid w:val="00B0540A"/>
    <w:rsid w:val="00B26F7F"/>
    <w:rsid w:val="00B40028"/>
    <w:rsid w:val="00B5662C"/>
    <w:rsid w:val="00B9267C"/>
    <w:rsid w:val="00B9794D"/>
    <w:rsid w:val="00BB28A5"/>
    <w:rsid w:val="00BF00AF"/>
    <w:rsid w:val="00C36696"/>
    <w:rsid w:val="00C624F8"/>
    <w:rsid w:val="00C9792B"/>
    <w:rsid w:val="00CF2727"/>
    <w:rsid w:val="00D51FEF"/>
    <w:rsid w:val="00D7462B"/>
    <w:rsid w:val="00D921D6"/>
    <w:rsid w:val="00DB3B2D"/>
    <w:rsid w:val="00DD2AF1"/>
    <w:rsid w:val="00E14012"/>
    <w:rsid w:val="00E17982"/>
    <w:rsid w:val="00E45EEF"/>
    <w:rsid w:val="00EA1B93"/>
    <w:rsid w:val="00EB0257"/>
    <w:rsid w:val="00EC6917"/>
    <w:rsid w:val="00EF0484"/>
    <w:rsid w:val="00F33595"/>
    <w:rsid w:val="00F426E8"/>
    <w:rsid w:val="00F6528D"/>
    <w:rsid w:val="00F7429A"/>
    <w:rsid w:val="00FA2ADD"/>
    <w:rsid w:val="00FA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3A2B2"/>
  <w15:docId w15:val="{4566F37A-AE52-4818-A761-2055AC3E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ind w:left="543" w:hanging="42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90"/>
      <w:ind w:left="1757" w:right="1759"/>
      <w:jc w:val="center"/>
    </w:pPr>
    <w:rPr>
      <w:b/>
      <w:bCs/>
      <w:i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Poprawka">
    <w:name w:val="Revision"/>
    <w:hidden/>
    <w:uiPriority w:val="99"/>
    <w:semiHidden/>
    <w:rsid w:val="00131DDF"/>
    <w:pPr>
      <w:widowControl/>
      <w:autoSpaceDE/>
      <w:autoSpaceDN/>
    </w:pPr>
    <w:rPr>
      <w:rFonts w:ascii="Verdana" w:eastAsia="Verdana" w:hAnsi="Verdana" w:cs="Verdana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6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6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662C"/>
    <w:rPr>
      <w:rFonts w:ascii="Verdana" w:eastAsia="Verdana" w:hAnsi="Verdana" w:cs="Verdan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62C"/>
    <w:rPr>
      <w:rFonts w:ascii="Verdana" w:eastAsia="Verdana" w:hAnsi="Verdana" w:cs="Verdana"/>
      <w:b/>
      <w:bCs/>
      <w:sz w:val="20"/>
      <w:szCs w:val="20"/>
      <w:lang w:val="pl-PL"/>
    </w:rPr>
  </w:style>
  <w:style w:type="character" w:customStyle="1" w:styleId="cf01">
    <w:name w:val="cf01"/>
    <w:basedOn w:val="Domylnaczcionkaakapitu"/>
    <w:rsid w:val="005225B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arzyna.pietrzyk@ie2023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4771</Words>
  <Characters>28629</Characters>
  <Application>Microsoft Office Word</Application>
  <DocSecurity>0</DocSecurity>
  <Lines>238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Szczegółowy zakres przedmiotu zamówienia:</vt:lpstr>
      <vt:lpstr>Wymagania Zamawiającego w stosunku do Wykonawcy:</vt:lpstr>
      <vt:lpstr>Lokalizacja (miejsce posadowienia):</vt:lpstr>
      <vt:lpstr>Przewidywany zakres prac:</vt:lpstr>
      <vt:lpstr>Harmonogram realizacji:</vt:lpstr>
      <vt:lpstr>Szczegółowy Opis Przedmiotu Zamówienia</vt:lpstr>
      <vt:lpstr>Wymagania dodatkowe</vt:lpstr>
      <vt:lpstr>Załączniki:</vt:lpstr>
    </vt:vector>
  </TitlesOfParts>
  <Company/>
  <LinksUpToDate>false</LinksUpToDate>
  <CharactersWithSpaces>33334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Kołek</dc:creator>
  <cp:lastModifiedBy>Bartłomiej Tarczyński</cp:lastModifiedBy>
  <cp:revision>5</cp:revision>
  <dcterms:created xsi:type="dcterms:W3CDTF">2023-02-27T17:44:00Z</dcterms:created>
  <dcterms:modified xsi:type="dcterms:W3CDTF">2023-03-01T15:04:00Z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2023-02-23T00:00:00Z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2023-02-23T15:01:29Z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165956cc-9e7d-4fba-8c6f-4653ff8e6ef3</vt:lpwstr>
  </property>
  <property fmtid="{D5CDD505-2E9C-101B-9397-08002B2CF9AE}" pid="10" name="MSIP_Label_defa4170-0d19-0005-0004-bc88714345d2_ActionId">
    <vt:lpwstr>c95b0a7c-53f6-4b93-8978-a9311f6fa1fa</vt:lpwstr>
  </property>
  <property fmtid="{D5CDD505-2E9C-101B-9397-08002B2CF9AE}" pid="11" name="MSIP_Label_defa4170-0d19-0005-0004-bc88714345d2_ContentBits">
    <vt:lpwstr>0</vt:lpwstr>
  </property>
</Properties>
</file>