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54442813" w:rsidR="00B70744" w:rsidRPr="00145F72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JEDZ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69CDBCD9" w14:textId="77777777" w:rsidR="00CA7B2F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 xml:space="preserve">Zakup aparatu RTG z wyposażeniem wraz z przystosowaniem zespołu pomieszczeń Pracowni RTG </w:t>
            </w:r>
          </w:p>
          <w:p w14:paraId="7415B31E" w14:textId="21DD9800" w:rsidR="005A223D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>w ramach projektu pn. "Małopolska Tarcza Antykryzysowa - Pakiet Medyczny 3"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CA7B2F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6594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C93EF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BE34A2" w14:textId="44CCC5B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Niniejszym oświadczam, że informacje zawarte w Jednolitym Europejskim Dokumencie Zamówienia (JEDZ), o którym mowa w art. 125 ust. 1 ustawy, w zakresie podstaw wykluczenia z postępowania o których mowa w:</w:t>
      </w:r>
    </w:p>
    <w:p w14:paraId="5CF5F3FB" w14:textId="21A71A91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29DC8CF" w14:textId="45E60BF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4 ustawy, dotyczących orzeczenia zakazu ubiegania się o zamówienie publiczne tytułem środka zapobiegawczego,</w:t>
      </w:r>
    </w:p>
    <w:p w14:paraId="5A2DAB3A" w14:textId="50CB733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5 ustawy, dotyczących zawarcia z innymi wykonawcami porozumienia mającego na celu zakłócenie konkurencji,</w:t>
      </w:r>
    </w:p>
    <w:p w14:paraId="250EBDD8" w14:textId="69453A9C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d)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6 ustawy, dotyczących zakłócenia konkurencji wynikającego z wcześniejszego zaangażowania Wykonawcy lub podmiotu który należy z Wykonawcą do tej samej grupy kapitałowej w przygotowanie postępowania o udzielenie zamówienia</w:t>
      </w:r>
      <w:r w:rsidR="00CA7B2F">
        <w:rPr>
          <w:rFonts w:ascii="Arial" w:hAnsi="Arial" w:cs="Arial"/>
          <w:bCs/>
          <w:sz w:val="20"/>
          <w:szCs w:val="20"/>
        </w:rPr>
        <w:t>.</w:t>
      </w:r>
    </w:p>
    <w:p w14:paraId="43B4F84C" w14:textId="7777777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39A21A43" w14:textId="1AD6434D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3B88E8" w14:textId="20EE8ADB" w:rsidR="00ED1750" w:rsidRDefault="00ED1750" w:rsidP="00ED175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2428B6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</w:t>
      </w:r>
      <w:r>
        <w:t xml:space="preserve"> zgodnie z zapisami SWZ.</w:t>
      </w:r>
    </w:p>
    <w:p w14:paraId="54A8E2B9" w14:textId="77777777" w:rsidR="00ED1750" w:rsidRDefault="00ED1750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D4E22E" w14:textId="285EB740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21578FC" w14:textId="1FE673DA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0D28AE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15EE" w14:textId="77777777" w:rsidR="00731748" w:rsidRDefault="00731748" w:rsidP="00193B78">
      <w:pPr>
        <w:spacing w:after="0" w:line="240" w:lineRule="auto"/>
      </w:pPr>
      <w:r>
        <w:separator/>
      </w:r>
    </w:p>
  </w:endnote>
  <w:endnote w:type="continuationSeparator" w:id="0">
    <w:p w14:paraId="44161E7E" w14:textId="77777777" w:rsidR="00731748" w:rsidRDefault="007317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3A7E" w14:textId="77777777" w:rsidR="001740B0" w:rsidRDefault="00174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B3D5" w14:textId="77777777" w:rsidR="001740B0" w:rsidRDefault="00174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9B3E" w14:textId="77777777" w:rsidR="00731748" w:rsidRDefault="00731748" w:rsidP="00193B78">
      <w:pPr>
        <w:spacing w:after="0" w:line="240" w:lineRule="auto"/>
      </w:pPr>
      <w:r>
        <w:separator/>
      </w:r>
    </w:p>
  </w:footnote>
  <w:footnote w:type="continuationSeparator" w:id="0">
    <w:p w14:paraId="1DE61478" w14:textId="77777777" w:rsidR="00731748" w:rsidRDefault="0073174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E809" w14:textId="77777777" w:rsidR="001740B0" w:rsidRDefault="001740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B1102D4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740B0">
      <w:rPr>
        <w:rFonts w:ascii="Arial" w:hAnsi="Arial" w:cs="Arial"/>
        <w:i/>
        <w:sz w:val="20"/>
        <w:szCs w:val="20"/>
      </w:rPr>
      <w:t>20</w:t>
    </w:r>
    <w:r w:rsidR="00CA7B2F">
      <w:rPr>
        <w:rFonts w:ascii="Arial" w:hAnsi="Arial" w:cs="Arial"/>
        <w:i/>
        <w:sz w:val="20"/>
        <w:szCs w:val="20"/>
      </w:rPr>
      <w:t>/</w:t>
    </w:r>
    <w:r w:rsidR="00A12E19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3</w:t>
    </w:r>
  </w:p>
  <w:p w14:paraId="1B71FC91" w14:textId="23A9CD8D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.2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F2D0" w14:textId="77777777" w:rsidR="001740B0" w:rsidRDefault="00174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70428">
    <w:abstractNumId w:val="1"/>
  </w:num>
  <w:num w:numId="2" w16cid:durableId="18490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51</cp:revision>
  <cp:lastPrinted>2018-10-01T08:28:00Z</cp:lastPrinted>
  <dcterms:created xsi:type="dcterms:W3CDTF">2018-09-28T17:20:00Z</dcterms:created>
  <dcterms:modified xsi:type="dcterms:W3CDTF">2023-04-26T05:46:00Z</dcterms:modified>
</cp:coreProperties>
</file>