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1A" w:rsidRDefault="003A301A" w:rsidP="003A301A">
      <w:bookmarkStart w:id="0" w:name="_GoBack"/>
      <w:bookmarkEnd w:id="0"/>
    </w:p>
    <w:p w:rsidR="003A301A" w:rsidRDefault="003A301A" w:rsidP="003A301A">
      <w:pPr>
        <w:ind w:firstLine="708"/>
        <w:jc w:val="center"/>
        <w:rPr>
          <w:b/>
        </w:rPr>
      </w:pPr>
    </w:p>
    <w:p w:rsidR="003A301A" w:rsidRDefault="003A301A" w:rsidP="003A301A">
      <w:pPr>
        <w:ind w:firstLine="708"/>
        <w:jc w:val="center"/>
        <w:rPr>
          <w:b/>
        </w:rPr>
      </w:pPr>
      <w:r w:rsidRPr="003B30D5">
        <w:rPr>
          <w:b/>
        </w:rPr>
        <w:t>OPIS PRZEDMIOTU ZAMÓWIENIA</w:t>
      </w:r>
    </w:p>
    <w:p w:rsidR="003A301A" w:rsidRDefault="003A301A" w:rsidP="00BC545A">
      <w:pPr>
        <w:ind w:firstLine="708"/>
        <w:jc w:val="both"/>
      </w:pPr>
    </w:p>
    <w:p w:rsidR="003A301A" w:rsidRDefault="003A301A" w:rsidP="00BC545A">
      <w:pPr>
        <w:ind w:firstLine="708"/>
        <w:jc w:val="both"/>
      </w:pPr>
    </w:p>
    <w:p w:rsidR="00BC545A" w:rsidRDefault="003A301A" w:rsidP="00BC545A">
      <w:pPr>
        <w:ind w:firstLine="708"/>
        <w:jc w:val="both"/>
      </w:pPr>
      <w:r>
        <w:t xml:space="preserve">Dotyczy: </w:t>
      </w:r>
      <w:r w:rsidR="00BC545A">
        <w:t>kontynuacj</w:t>
      </w:r>
      <w:r>
        <w:t>i</w:t>
      </w:r>
      <w:r w:rsidR="00BC545A">
        <w:t xml:space="preserve"> usługi serwisu pogwarancyjnego systemu telekomunikacyjnego MX-ONE </w:t>
      </w:r>
    </w:p>
    <w:p w:rsidR="00BC545A" w:rsidRDefault="00BC545A" w:rsidP="00BC545A">
      <w:pPr>
        <w:ind w:firstLine="708"/>
        <w:jc w:val="both"/>
      </w:pPr>
      <w:r>
        <w:t>W zakresie usługi przewiduje się:</w:t>
      </w:r>
    </w:p>
    <w:p w:rsidR="00BC545A" w:rsidRDefault="00BC545A" w:rsidP="00BC545A">
      <w:pPr>
        <w:numPr>
          <w:ilvl w:val="0"/>
          <w:numId w:val="1"/>
        </w:numPr>
        <w:jc w:val="both"/>
      </w:pPr>
      <w:r>
        <w:t>24 godzinną gotowość serwisu, przez cały rok;</w:t>
      </w:r>
    </w:p>
    <w:p w:rsidR="00BC545A" w:rsidRDefault="00BC545A" w:rsidP="00BC545A">
      <w:pPr>
        <w:numPr>
          <w:ilvl w:val="0"/>
          <w:numId w:val="1"/>
        </w:numPr>
        <w:jc w:val="both"/>
      </w:pPr>
      <w:r>
        <w:t>reakcję serwisu na zgłoszoną awarię w okresie 4 godzin od momentu poprawnego zgłoszenia;</w:t>
      </w:r>
    </w:p>
    <w:p w:rsidR="00BC545A" w:rsidRDefault="00BC545A" w:rsidP="00BC545A">
      <w:pPr>
        <w:numPr>
          <w:ilvl w:val="0"/>
          <w:numId w:val="1"/>
        </w:numPr>
        <w:jc w:val="both"/>
      </w:pPr>
      <w:r>
        <w:t xml:space="preserve">10 godzinny okres usunięcia krytycznych awarii systemu lub odbudowę całego systemu po takiej awarii; </w:t>
      </w:r>
    </w:p>
    <w:p w:rsidR="00BC545A" w:rsidRDefault="00BC545A" w:rsidP="00BC545A">
      <w:pPr>
        <w:numPr>
          <w:ilvl w:val="0"/>
          <w:numId w:val="1"/>
        </w:numPr>
        <w:jc w:val="both"/>
      </w:pPr>
      <w:r>
        <w:t xml:space="preserve">30 godzinny okres usunięcia awarii poważnych systemu; </w:t>
      </w:r>
    </w:p>
    <w:p w:rsidR="00BC545A" w:rsidRDefault="00BC545A" w:rsidP="00BC545A">
      <w:pPr>
        <w:numPr>
          <w:ilvl w:val="0"/>
          <w:numId w:val="1"/>
        </w:numPr>
        <w:jc w:val="both"/>
      </w:pPr>
      <w:r>
        <w:t xml:space="preserve">okres usunięcia awarii drobnych do 5 dni roboczych; </w:t>
      </w:r>
    </w:p>
    <w:p w:rsidR="00BC545A" w:rsidRDefault="00BC545A" w:rsidP="00BC545A">
      <w:pPr>
        <w:numPr>
          <w:ilvl w:val="0"/>
          <w:numId w:val="1"/>
        </w:numPr>
        <w:jc w:val="both"/>
      </w:pPr>
      <w:r>
        <w:t>zabezpieczanie sprzętu rezerwowego i użyczanie go na czas naprawy;</w:t>
      </w:r>
    </w:p>
    <w:p w:rsidR="00BC545A" w:rsidRDefault="00BC545A" w:rsidP="00BC545A">
      <w:pPr>
        <w:numPr>
          <w:ilvl w:val="0"/>
          <w:numId w:val="1"/>
        </w:numPr>
        <w:jc w:val="both"/>
      </w:pPr>
      <w:r>
        <w:t>ponowna instalacja oprogramowania kart systemowych;</w:t>
      </w:r>
    </w:p>
    <w:p w:rsidR="00BC545A" w:rsidRDefault="00BC545A" w:rsidP="00BC545A">
      <w:pPr>
        <w:numPr>
          <w:ilvl w:val="0"/>
          <w:numId w:val="1"/>
        </w:numPr>
        <w:jc w:val="both"/>
      </w:pPr>
      <w:r>
        <w:t xml:space="preserve">regularne comiesięczne wykonywanie kopii zapasowych; </w:t>
      </w:r>
    </w:p>
    <w:p w:rsidR="00BC545A" w:rsidRDefault="00BC545A" w:rsidP="00BC545A">
      <w:pPr>
        <w:numPr>
          <w:ilvl w:val="0"/>
          <w:numId w:val="1"/>
        </w:numPr>
        <w:jc w:val="both"/>
      </w:pPr>
      <w:r>
        <w:t xml:space="preserve">serwisowe konsultacje telefoniczne z limitem 3 godz. na 3 miesiące. </w:t>
      </w:r>
    </w:p>
    <w:p w:rsidR="00392604" w:rsidRDefault="00640F9C"/>
    <w:p w:rsidR="00BC545A" w:rsidRDefault="00BC545A"/>
    <w:p w:rsidR="00BC545A" w:rsidRDefault="00BC545A" w:rsidP="00BC545A">
      <w:pPr>
        <w:ind w:firstLine="708"/>
        <w:jc w:val="both"/>
      </w:pPr>
    </w:p>
    <w:p w:rsidR="00BC545A" w:rsidRPr="00556100" w:rsidRDefault="00BC545A" w:rsidP="00BC545A">
      <w:pPr>
        <w:ind w:firstLine="708"/>
        <w:jc w:val="both"/>
        <w:rPr>
          <w:b/>
        </w:rPr>
      </w:pPr>
      <w:r w:rsidRPr="00556100">
        <w:rPr>
          <w:b/>
        </w:rPr>
        <w:t xml:space="preserve">Zakres usług serwisowych względem systemu telekomunikacyjnego typu MX-ONE </w:t>
      </w:r>
      <w:proofErr w:type="spellStart"/>
      <w:r w:rsidRPr="00556100">
        <w:rPr>
          <w:b/>
        </w:rPr>
        <w:t>Telephony</w:t>
      </w:r>
      <w:proofErr w:type="spellEnd"/>
      <w:r w:rsidRPr="00556100">
        <w:rPr>
          <w:b/>
        </w:rPr>
        <w:t xml:space="preserve"> Server wersja </w:t>
      </w:r>
      <w:proofErr w:type="spellStart"/>
      <w:r w:rsidRPr="00556100">
        <w:rPr>
          <w:b/>
        </w:rPr>
        <w:t>firmware</w:t>
      </w:r>
      <w:proofErr w:type="spellEnd"/>
      <w:r w:rsidRPr="00556100">
        <w:rPr>
          <w:b/>
        </w:rPr>
        <w:t xml:space="preserve"> 6.3</w:t>
      </w:r>
    </w:p>
    <w:p w:rsidR="00BC545A" w:rsidRDefault="00BC545A" w:rsidP="00BC545A">
      <w:pPr>
        <w:ind w:firstLine="708"/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70"/>
        <w:gridCol w:w="8497"/>
      </w:tblGrid>
      <w:tr w:rsidR="00041CFF" w:rsidRPr="006012D5" w:rsidTr="004B2339">
        <w:tc>
          <w:tcPr>
            <w:tcW w:w="570" w:type="dxa"/>
            <w:vAlign w:val="center"/>
          </w:tcPr>
          <w:p w:rsidR="00041CFF" w:rsidRPr="006012D5" w:rsidRDefault="00041CFF" w:rsidP="00DE7728">
            <w:pPr>
              <w:jc w:val="both"/>
              <w:rPr>
                <w:b/>
              </w:rPr>
            </w:pPr>
            <w:r w:rsidRPr="006012D5">
              <w:rPr>
                <w:b/>
              </w:rPr>
              <w:t>Lp.</w:t>
            </w:r>
          </w:p>
        </w:tc>
        <w:tc>
          <w:tcPr>
            <w:tcW w:w="8497" w:type="dxa"/>
            <w:vAlign w:val="center"/>
          </w:tcPr>
          <w:p w:rsidR="00041CFF" w:rsidRPr="006012D5" w:rsidRDefault="00041CFF" w:rsidP="00DE7728">
            <w:pPr>
              <w:jc w:val="both"/>
              <w:rPr>
                <w:b/>
              </w:rPr>
            </w:pPr>
            <w:r w:rsidRPr="006012D5">
              <w:rPr>
                <w:b/>
              </w:rPr>
              <w:t>Zakres usług</w:t>
            </w:r>
          </w:p>
        </w:tc>
      </w:tr>
      <w:tr w:rsidR="00041CFF" w:rsidTr="004B2339">
        <w:tc>
          <w:tcPr>
            <w:tcW w:w="570" w:type="dxa"/>
          </w:tcPr>
          <w:p w:rsidR="00041CFF" w:rsidRPr="00556100" w:rsidRDefault="00041CFF" w:rsidP="00BC545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8497" w:type="dxa"/>
          </w:tcPr>
          <w:p w:rsidR="00041CFF" w:rsidRPr="00556100" w:rsidRDefault="00041CFF" w:rsidP="00DE7728">
            <w:pPr>
              <w:jc w:val="both"/>
            </w:pPr>
            <w:r w:rsidRPr="00556100">
              <w:t xml:space="preserve">Świadczenie usług serwisowych względem urządzeń i oprogramowania systemowego typu MX-ONE </w:t>
            </w:r>
            <w:proofErr w:type="spellStart"/>
            <w:r w:rsidRPr="00556100">
              <w:t>Telephony</w:t>
            </w:r>
            <w:proofErr w:type="spellEnd"/>
            <w:r w:rsidRPr="00556100">
              <w:t xml:space="preserve"> Server wersja </w:t>
            </w:r>
            <w:proofErr w:type="spellStart"/>
            <w:r w:rsidRPr="00556100">
              <w:t>firmware</w:t>
            </w:r>
            <w:proofErr w:type="spellEnd"/>
            <w:r w:rsidRPr="00556100">
              <w:t xml:space="preserve"> 6.3</w:t>
            </w:r>
          </w:p>
          <w:p w:rsidR="00041CFF" w:rsidRDefault="00041CFF" w:rsidP="00DE7728">
            <w:pPr>
              <w:jc w:val="both"/>
            </w:pPr>
            <w:r w:rsidRPr="00556100">
              <w:t xml:space="preserve"> całą dobę przez 365 dni w roku w trzech lokalizacjach w Warszawie.</w:t>
            </w:r>
          </w:p>
        </w:tc>
      </w:tr>
      <w:tr w:rsidR="00041CFF" w:rsidTr="004B2339">
        <w:tc>
          <w:tcPr>
            <w:tcW w:w="570" w:type="dxa"/>
          </w:tcPr>
          <w:p w:rsidR="00041CFF" w:rsidRDefault="00041CFF" w:rsidP="00BC545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8497" w:type="dxa"/>
          </w:tcPr>
          <w:p w:rsidR="00041CFF" w:rsidRDefault="00041CFF" w:rsidP="00DE7728">
            <w:pPr>
              <w:jc w:val="both"/>
            </w:pPr>
            <w:r>
              <w:t>System licencjonowany na  1776 użytkowników, 300 linii zewnętrznych</w:t>
            </w:r>
          </w:p>
          <w:p w:rsidR="00041CFF" w:rsidRDefault="00041CFF" w:rsidP="00DE7728">
            <w:pPr>
              <w:jc w:val="both"/>
            </w:pPr>
            <w:r>
              <w:t xml:space="preserve">4 serwery, 5 media </w:t>
            </w:r>
            <w:proofErr w:type="spellStart"/>
            <w:r>
              <w:t>gateway</w:t>
            </w:r>
            <w:proofErr w:type="spellEnd"/>
          </w:p>
        </w:tc>
      </w:tr>
      <w:tr w:rsidR="00041CFF" w:rsidTr="004B2339">
        <w:tc>
          <w:tcPr>
            <w:tcW w:w="570" w:type="dxa"/>
          </w:tcPr>
          <w:p w:rsidR="00041CFF" w:rsidRDefault="00041CFF" w:rsidP="00BC545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8497" w:type="dxa"/>
          </w:tcPr>
          <w:p w:rsidR="00041CFF" w:rsidRDefault="00041CFF" w:rsidP="00DE7728">
            <w:pPr>
              <w:jc w:val="both"/>
            </w:pPr>
            <w:r>
              <w:t>Czterogodzinny czas reakcji na prawidłowo przekazane zgłoszenie w przypadku awarii krytycznych, poważnych, drobnych</w:t>
            </w:r>
          </w:p>
        </w:tc>
      </w:tr>
      <w:tr w:rsidR="00041CFF" w:rsidTr="004B2339">
        <w:tc>
          <w:tcPr>
            <w:tcW w:w="570" w:type="dxa"/>
          </w:tcPr>
          <w:p w:rsidR="00041CFF" w:rsidRDefault="00041CFF" w:rsidP="00BC545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8497" w:type="dxa"/>
          </w:tcPr>
          <w:p w:rsidR="00041CFF" w:rsidRDefault="00041CFF" w:rsidP="00DE7728">
            <w:pPr>
              <w:jc w:val="both"/>
            </w:pPr>
            <w:r>
              <w:t>Dziesięciogodzinny (10h)  czas naprawy awarii krytycznych</w:t>
            </w:r>
          </w:p>
        </w:tc>
      </w:tr>
      <w:tr w:rsidR="00041CFF" w:rsidTr="004B2339">
        <w:tc>
          <w:tcPr>
            <w:tcW w:w="570" w:type="dxa"/>
          </w:tcPr>
          <w:p w:rsidR="00041CFF" w:rsidRDefault="00041CFF" w:rsidP="00BC545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8497" w:type="dxa"/>
          </w:tcPr>
          <w:p w:rsidR="00041CFF" w:rsidRDefault="00041CFF" w:rsidP="00DE7728">
            <w:pPr>
              <w:jc w:val="both"/>
            </w:pPr>
            <w:r>
              <w:t>Trzydziestogodzinny (30h)  czas naprawy awarii poważnych</w:t>
            </w:r>
          </w:p>
        </w:tc>
      </w:tr>
      <w:tr w:rsidR="00041CFF" w:rsidTr="004B2339">
        <w:tc>
          <w:tcPr>
            <w:tcW w:w="570" w:type="dxa"/>
          </w:tcPr>
          <w:p w:rsidR="00041CFF" w:rsidRDefault="00041CFF" w:rsidP="00BC545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8497" w:type="dxa"/>
          </w:tcPr>
          <w:p w:rsidR="00041CFF" w:rsidRDefault="00041CFF" w:rsidP="00DE7728">
            <w:pPr>
              <w:jc w:val="both"/>
            </w:pPr>
            <w:r>
              <w:t>Pięciodniowy (5 dni) czas naprawy  awarii drobnych</w:t>
            </w:r>
          </w:p>
        </w:tc>
      </w:tr>
      <w:tr w:rsidR="00041CFF" w:rsidTr="004B2339">
        <w:tc>
          <w:tcPr>
            <w:tcW w:w="570" w:type="dxa"/>
          </w:tcPr>
          <w:p w:rsidR="00041CFF" w:rsidRDefault="00041CFF" w:rsidP="00BC545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8497" w:type="dxa"/>
          </w:tcPr>
          <w:p w:rsidR="00041CFF" w:rsidRDefault="00041CFF" w:rsidP="00DE7728">
            <w:pPr>
              <w:jc w:val="both"/>
            </w:pPr>
            <w:r>
              <w:t>Realizacja usług zdalnie oraz w siedzibie  Służby Ochrony Państwa</w:t>
            </w:r>
          </w:p>
        </w:tc>
      </w:tr>
      <w:tr w:rsidR="00041CFF" w:rsidTr="004B2339">
        <w:tc>
          <w:tcPr>
            <w:tcW w:w="570" w:type="dxa"/>
          </w:tcPr>
          <w:p w:rsidR="00041CFF" w:rsidRDefault="00041CFF" w:rsidP="00BC545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8497" w:type="dxa"/>
          </w:tcPr>
          <w:p w:rsidR="00041CFF" w:rsidRDefault="00041CFF" w:rsidP="00DE7728">
            <w:pPr>
              <w:jc w:val="both"/>
            </w:pPr>
            <w:r>
              <w:t>Przywrócenie prawidłowego działania systemu telekomunikacyjnego SOP po poważnej awarii m.in. uszkodzenie serwerów sterujących MXONE</w:t>
            </w:r>
          </w:p>
        </w:tc>
      </w:tr>
      <w:tr w:rsidR="00041CFF" w:rsidTr="004B2339">
        <w:tc>
          <w:tcPr>
            <w:tcW w:w="570" w:type="dxa"/>
          </w:tcPr>
          <w:p w:rsidR="00041CFF" w:rsidRDefault="00041CFF" w:rsidP="00BC545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8497" w:type="dxa"/>
          </w:tcPr>
          <w:p w:rsidR="00041CFF" w:rsidRDefault="00041CFF" w:rsidP="00DE7728">
            <w:pPr>
              <w:jc w:val="both"/>
            </w:pPr>
            <w:r>
              <w:t>Konsultacje i pomoc telefoniczna minimum 1 godzina miesięcznie z kumulacją kwartalną</w:t>
            </w:r>
          </w:p>
        </w:tc>
      </w:tr>
      <w:tr w:rsidR="00041CFF" w:rsidTr="004B2339">
        <w:tc>
          <w:tcPr>
            <w:tcW w:w="570" w:type="dxa"/>
          </w:tcPr>
          <w:p w:rsidR="00041CFF" w:rsidRDefault="00041CFF" w:rsidP="00BC545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8497" w:type="dxa"/>
          </w:tcPr>
          <w:p w:rsidR="00041CFF" w:rsidRDefault="00041CFF" w:rsidP="00DE7728">
            <w:pPr>
              <w:jc w:val="both"/>
            </w:pPr>
            <w:r>
              <w:t>Wykonywanie kopii zapasowych konfiguracji systemu po każdorazowej zmianie konfiguracji sprzętowej</w:t>
            </w:r>
          </w:p>
        </w:tc>
      </w:tr>
      <w:tr w:rsidR="00041CFF" w:rsidTr="004B2339">
        <w:tc>
          <w:tcPr>
            <w:tcW w:w="570" w:type="dxa"/>
          </w:tcPr>
          <w:p w:rsidR="00041CFF" w:rsidRDefault="00041CFF" w:rsidP="00BC545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8497" w:type="dxa"/>
          </w:tcPr>
          <w:p w:rsidR="00041CFF" w:rsidRDefault="00041CFF" w:rsidP="00DE7728">
            <w:pPr>
              <w:jc w:val="both"/>
            </w:pPr>
            <w:proofErr w:type="spellStart"/>
            <w:r>
              <w:t>Reinstalacja</w:t>
            </w:r>
            <w:proofErr w:type="spellEnd"/>
            <w:r>
              <w:t xml:space="preserve"> oprogramowania i konfiguracji kart które uległy uszkodzeniu</w:t>
            </w:r>
          </w:p>
        </w:tc>
      </w:tr>
      <w:tr w:rsidR="00041CFF" w:rsidTr="004B2339">
        <w:tc>
          <w:tcPr>
            <w:tcW w:w="570" w:type="dxa"/>
          </w:tcPr>
          <w:p w:rsidR="00041CFF" w:rsidRDefault="00041CFF" w:rsidP="00BC545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8497" w:type="dxa"/>
          </w:tcPr>
          <w:p w:rsidR="00041CFF" w:rsidRDefault="00041CFF" w:rsidP="00DE7728">
            <w:pPr>
              <w:jc w:val="both"/>
            </w:pPr>
            <w:r>
              <w:t>Wykonywanie comiesięcznych kopii zapasowych konfiguracji systemu</w:t>
            </w:r>
          </w:p>
        </w:tc>
      </w:tr>
      <w:tr w:rsidR="00041CFF" w:rsidTr="004B2339">
        <w:tc>
          <w:tcPr>
            <w:tcW w:w="570" w:type="dxa"/>
          </w:tcPr>
          <w:p w:rsidR="00041CFF" w:rsidRDefault="00041CFF" w:rsidP="00BC545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8497" w:type="dxa"/>
          </w:tcPr>
          <w:p w:rsidR="00041CFF" w:rsidRDefault="00041CFF" w:rsidP="00DE7728">
            <w:pPr>
              <w:jc w:val="both"/>
            </w:pPr>
            <w:r>
              <w:t>Przyjmowanie zgłoszeń awarii od upoważnionych osób za pośrednictwem telefonu, maila, portalu www</w:t>
            </w:r>
          </w:p>
        </w:tc>
      </w:tr>
      <w:tr w:rsidR="00041CFF" w:rsidTr="004B2339">
        <w:tc>
          <w:tcPr>
            <w:tcW w:w="570" w:type="dxa"/>
          </w:tcPr>
          <w:p w:rsidR="00041CFF" w:rsidRDefault="00041CFF" w:rsidP="00BC545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8497" w:type="dxa"/>
          </w:tcPr>
          <w:p w:rsidR="00041CFF" w:rsidRDefault="00041CFF" w:rsidP="00DE7728">
            <w:pPr>
              <w:jc w:val="both"/>
            </w:pPr>
            <w:r>
              <w:t>Zabezpieczenie i utrzymywanie sprzętu odpowiedniego pod względem funkcjonalności, na wypadek  podmiany na czas naprawy wadliwego sprzętu SOP składającego się z:</w:t>
            </w:r>
          </w:p>
          <w:p w:rsidR="00041CFF" w:rsidRPr="006D3563" w:rsidRDefault="00041CFF" w:rsidP="00BC545A">
            <w:pPr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proofErr w:type="spellStart"/>
            <w:r w:rsidRPr="006D3563">
              <w:rPr>
                <w:lang w:val="en-US"/>
              </w:rPr>
              <w:t>Serwer</w:t>
            </w:r>
            <w:proofErr w:type="spellEnd"/>
            <w:r w:rsidRPr="006D3563">
              <w:rPr>
                <w:lang w:val="en-US"/>
              </w:rPr>
              <w:t xml:space="preserve"> </w:t>
            </w:r>
            <w:proofErr w:type="spellStart"/>
            <w:r w:rsidRPr="006D3563">
              <w:rPr>
                <w:lang w:val="en-US"/>
              </w:rPr>
              <w:t>sterujący</w:t>
            </w:r>
            <w:proofErr w:type="spellEnd"/>
            <w:r w:rsidRPr="006D3563">
              <w:rPr>
                <w:lang w:val="en-US"/>
              </w:rPr>
              <w:t xml:space="preserve"> DELL Power</w:t>
            </w:r>
            <w:r>
              <w:rPr>
                <w:lang w:val="en-US"/>
              </w:rPr>
              <w:t>Edge</w:t>
            </w:r>
            <w:r w:rsidRPr="006D3563">
              <w:rPr>
                <w:lang w:val="en-US"/>
              </w:rPr>
              <w:t xml:space="preserve"> 530 </w:t>
            </w:r>
            <w:r>
              <w:rPr>
                <w:lang w:val="en-US"/>
              </w:rPr>
              <w:t xml:space="preserve">  x</w:t>
            </w:r>
            <w:r w:rsidRPr="006D3563">
              <w:rPr>
                <w:lang w:val="en-US"/>
              </w:rPr>
              <w:t xml:space="preserve"> 2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  <w:p w:rsidR="00041CFF" w:rsidRPr="00504B8D" w:rsidRDefault="00041CFF" w:rsidP="00BC545A">
            <w:pPr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proofErr w:type="spellStart"/>
            <w:r w:rsidRPr="00504B8D">
              <w:rPr>
                <w:lang w:val="en-US"/>
              </w:rPr>
              <w:t>Serwer</w:t>
            </w:r>
            <w:proofErr w:type="spellEnd"/>
            <w:r w:rsidRPr="00504B8D">
              <w:rPr>
                <w:lang w:val="en-US"/>
              </w:rPr>
              <w:t xml:space="preserve"> </w:t>
            </w:r>
            <w:proofErr w:type="spellStart"/>
            <w:r w:rsidRPr="00504B8D">
              <w:rPr>
                <w:lang w:val="en-US"/>
              </w:rPr>
              <w:t>sterujący</w:t>
            </w:r>
            <w:proofErr w:type="spellEnd"/>
            <w:r w:rsidRPr="00504B8D">
              <w:rPr>
                <w:lang w:val="en-US"/>
              </w:rPr>
              <w:t xml:space="preserve"> DELL Power</w:t>
            </w:r>
            <w:r>
              <w:rPr>
                <w:lang w:val="en-US"/>
              </w:rPr>
              <w:t>Edge</w:t>
            </w:r>
            <w:r w:rsidRPr="00504B8D">
              <w:rPr>
                <w:lang w:val="en-US"/>
              </w:rPr>
              <w:t xml:space="preserve"> 330</w:t>
            </w:r>
          </w:p>
          <w:p w:rsidR="00041CFF" w:rsidRDefault="00041CFF" w:rsidP="00BC545A">
            <w:pPr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proofErr w:type="spellStart"/>
            <w:r w:rsidRPr="00504B8D">
              <w:rPr>
                <w:lang w:val="en-US"/>
              </w:rPr>
              <w:t>Serwer</w:t>
            </w:r>
            <w:proofErr w:type="spellEnd"/>
            <w:r w:rsidRPr="00504B8D">
              <w:rPr>
                <w:lang w:val="en-US"/>
              </w:rPr>
              <w:t xml:space="preserve"> </w:t>
            </w:r>
            <w:proofErr w:type="spellStart"/>
            <w:r w:rsidRPr="00504B8D">
              <w:rPr>
                <w:lang w:val="en-US"/>
              </w:rPr>
              <w:t>sterujący</w:t>
            </w:r>
            <w:proofErr w:type="spellEnd"/>
            <w:r w:rsidRPr="00504B8D">
              <w:rPr>
                <w:lang w:val="en-US"/>
              </w:rPr>
              <w:t xml:space="preserve"> </w:t>
            </w:r>
            <w:r>
              <w:rPr>
                <w:lang w:val="en-US"/>
              </w:rPr>
              <w:t>ASU-II</w:t>
            </w:r>
          </w:p>
          <w:p w:rsidR="00041CFF" w:rsidRDefault="00041CFF" w:rsidP="00BC545A">
            <w:pPr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Gateway MX-One Classic     x 4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  <w:p w:rsidR="00041CFF" w:rsidRPr="00504B8D" w:rsidRDefault="00041CFF" w:rsidP="00BC545A">
            <w:pPr>
              <w:numPr>
                <w:ilvl w:val="0"/>
                <w:numId w:val="3"/>
              </w:numPr>
              <w:jc w:val="both"/>
            </w:pPr>
            <w:r w:rsidRPr="00504B8D">
              <w:t>Gateway MX-One Lite</w:t>
            </w:r>
          </w:p>
          <w:p w:rsidR="00041CFF" w:rsidRPr="00504B8D" w:rsidRDefault="00041CFF" w:rsidP="00BC545A">
            <w:pPr>
              <w:numPr>
                <w:ilvl w:val="0"/>
                <w:numId w:val="3"/>
              </w:numPr>
              <w:jc w:val="both"/>
            </w:pPr>
            <w:r w:rsidRPr="00504B8D">
              <w:t>Karta ELU 33</w:t>
            </w:r>
            <w:r>
              <w:t xml:space="preserve">       x 22</w:t>
            </w:r>
            <w:r w:rsidRPr="006D3563">
              <w:t xml:space="preserve"> szt.</w:t>
            </w:r>
          </w:p>
          <w:p w:rsidR="00041CFF" w:rsidRPr="006D3563" w:rsidRDefault="00041CFF" w:rsidP="00BC545A">
            <w:pPr>
              <w:numPr>
                <w:ilvl w:val="0"/>
                <w:numId w:val="3"/>
              </w:numPr>
              <w:jc w:val="both"/>
            </w:pPr>
            <w:r>
              <w:t>Karta ELU 34       x 15</w:t>
            </w:r>
            <w:r w:rsidRPr="006D3563">
              <w:t xml:space="preserve"> szt.</w:t>
            </w:r>
          </w:p>
          <w:p w:rsidR="00041CFF" w:rsidRDefault="00041CFF" w:rsidP="00BC545A">
            <w:pPr>
              <w:numPr>
                <w:ilvl w:val="0"/>
                <w:numId w:val="3"/>
              </w:numPr>
              <w:jc w:val="both"/>
            </w:pPr>
            <w:r>
              <w:t>Karta TLU 83       x 2 szt.</w:t>
            </w:r>
          </w:p>
          <w:p w:rsidR="00041CFF" w:rsidRDefault="00041CFF" w:rsidP="00BC545A">
            <w:pPr>
              <w:numPr>
                <w:ilvl w:val="0"/>
                <w:numId w:val="3"/>
              </w:numPr>
              <w:jc w:val="both"/>
            </w:pPr>
            <w:r>
              <w:t>Karta TMU</w:t>
            </w:r>
          </w:p>
          <w:p w:rsidR="00041CFF" w:rsidRDefault="00041CFF" w:rsidP="00BC545A">
            <w:pPr>
              <w:numPr>
                <w:ilvl w:val="0"/>
                <w:numId w:val="3"/>
              </w:numPr>
              <w:jc w:val="both"/>
            </w:pPr>
            <w:r>
              <w:t xml:space="preserve">Karta MGU           x 5 </w:t>
            </w:r>
            <w:r w:rsidRPr="006D3563">
              <w:t>szt.</w:t>
            </w:r>
          </w:p>
          <w:p w:rsidR="00041CFF" w:rsidRPr="006D3563" w:rsidRDefault="00041CFF" w:rsidP="00BC545A">
            <w:pPr>
              <w:numPr>
                <w:ilvl w:val="0"/>
                <w:numId w:val="3"/>
              </w:numPr>
              <w:jc w:val="both"/>
            </w:pPr>
            <w:r>
              <w:t>Karta DC-DC        x 4</w:t>
            </w:r>
            <w:r w:rsidRPr="006D3563">
              <w:t xml:space="preserve"> szt.</w:t>
            </w:r>
          </w:p>
          <w:p w:rsidR="00041CFF" w:rsidRDefault="00041CFF" w:rsidP="00BC545A">
            <w:pPr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proofErr w:type="spellStart"/>
            <w:r w:rsidRPr="006D3563">
              <w:rPr>
                <w:lang w:val="en-US"/>
              </w:rPr>
              <w:t>Moduł</w:t>
            </w:r>
            <w:proofErr w:type="spellEnd"/>
            <w:r w:rsidRPr="006D3563">
              <w:rPr>
                <w:lang w:val="en-US"/>
              </w:rPr>
              <w:t xml:space="preserve"> Fan Unit </w:t>
            </w:r>
            <w:r>
              <w:rPr>
                <w:lang w:val="en-US"/>
              </w:rPr>
              <w:t xml:space="preserve">   </w:t>
            </w:r>
            <w:r w:rsidRPr="006D3563">
              <w:rPr>
                <w:lang w:val="en-US"/>
              </w:rPr>
              <w:t>x 4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  <w:p w:rsidR="00041CFF" w:rsidRPr="006012D5" w:rsidRDefault="00041CFF" w:rsidP="00BC545A">
            <w:pPr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6012D5">
              <w:rPr>
                <w:lang w:val="en-US"/>
              </w:rPr>
              <w:t xml:space="preserve">Streamline VDSL </w:t>
            </w:r>
            <w:r>
              <w:rPr>
                <w:lang w:val="en-US"/>
              </w:rPr>
              <w:t xml:space="preserve">48 </w:t>
            </w:r>
            <w:proofErr w:type="spellStart"/>
            <w:r>
              <w:rPr>
                <w:lang w:val="en-US"/>
              </w:rPr>
              <w:t>portów</w:t>
            </w:r>
            <w:proofErr w:type="spellEnd"/>
            <w:r>
              <w:rPr>
                <w:lang w:val="en-US"/>
              </w:rPr>
              <w:t xml:space="preserve"> 10 Mb/s z </w:t>
            </w:r>
            <w:proofErr w:type="spellStart"/>
            <w:r>
              <w:rPr>
                <w:lang w:val="en-US"/>
              </w:rPr>
              <w:t>PoE</w:t>
            </w:r>
            <w:proofErr w:type="spellEnd"/>
          </w:p>
          <w:p w:rsidR="00041CFF" w:rsidRDefault="00041CFF" w:rsidP="00BC545A">
            <w:pPr>
              <w:numPr>
                <w:ilvl w:val="0"/>
                <w:numId w:val="3"/>
              </w:numPr>
              <w:jc w:val="both"/>
            </w:pPr>
            <w:r w:rsidRPr="008A1C8F">
              <w:t xml:space="preserve">Przełącznik klasy minimum Cisco 3560 </w:t>
            </w:r>
            <w:r>
              <w:t xml:space="preserve">- </w:t>
            </w:r>
            <w:r w:rsidRPr="008A1C8F">
              <w:t xml:space="preserve">24 Porty 100/10 </w:t>
            </w:r>
            <w:proofErr w:type="spellStart"/>
            <w:r w:rsidRPr="008A1C8F">
              <w:t>Mb</w:t>
            </w:r>
            <w:proofErr w:type="spellEnd"/>
            <w:r w:rsidRPr="008A1C8F">
              <w:t>/s+</w:t>
            </w:r>
            <w:r>
              <w:t xml:space="preserve"> </w:t>
            </w:r>
            <w:r w:rsidRPr="008A1C8F">
              <w:t>2 SFP</w:t>
            </w:r>
            <w:r>
              <w:t xml:space="preserve"> 1 </w:t>
            </w:r>
            <w:proofErr w:type="spellStart"/>
            <w:r>
              <w:t>Gbs</w:t>
            </w:r>
            <w:proofErr w:type="spellEnd"/>
            <w:r>
              <w:t xml:space="preserve">    x 2 szt.</w:t>
            </w:r>
          </w:p>
        </w:tc>
      </w:tr>
      <w:tr w:rsidR="00337CCD" w:rsidTr="004B2339">
        <w:tc>
          <w:tcPr>
            <w:tcW w:w="570" w:type="dxa"/>
          </w:tcPr>
          <w:p w:rsidR="00337CCD" w:rsidRDefault="00337CCD" w:rsidP="00BC545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8497" w:type="dxa"/>
          </w:tcPr>
          <w:p w:rsidR="00337CCD" w:rsidRDefault="00337CCD" w:rsidP="00DE7728">
            <w:pPr>
              <w:jc w:val="both"/>
            </w:pPr>
            <w:r>
              <w:t>Posiadanie certyfikatu potwierdzającego współpracę z producentem systemu telekomunikacyjnego MXONE</w:t>
            </w:r>
          </w:p>
        </w:tc>
      </w:tr>
      <w:tr w:rsidR="00041CFF" w:rsidTr="004B2339">
        <w:tc>
          <w:tcPr>
            <w:tcW w:w="570" w:type="dxa"/>
          </w:tcPr>
          <w:p w:rsidR="00041CFF" w:rsidRDefault="00041CFF" w:rsidP="00BC545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8497" w:type="dxa"/>
          </w:tcPr>
          <w:p w:rsidR="00041CFF" w:rsidRDefault="00041CFF" w:rsidP="00DE7728">
            <w:pPr>
              <w:jc w:val="both"/>
            </w:pPr>
            <w:r>
              <w:t xml:space="preserve">Okres obowiązywania umowy serwisowej 12 miesięcy </w:t>
            </w:r>
          </w:p>
        </w:tc>
      </w:tr>
    </w:tbl>
    <w:p w:rsidR="00BC545A" w:rsidRDefault="00BC545A"/>
    <w:sectPr w:rsidR="00BC54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1A" w:rsidRDefault="003A301A" w:rsidP="003A301A">
      <w:r>
        <w:separator/>
      </w:r>
    </w:p>
  </w:endnote>
  <w:endnote w:type="continuationSeparator" w:id="0">
    <w:p w:rsidR="003A301A" w:rsidRDefault="003A301A" w:rsidP="003A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529780"/>
      <w:docPartObj>
        <w:docPartGallery w:val="Page Numbers (Bottom of Page)"/>
        <w:docPartUnique/>
      </w:docPartObj>
    </w:sdtPr>
    <w:sdtEndPr/>
    <w:sdtContent>
      <w:p w:rsidR="003A301A" w:rsidRDefault="003A30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F9C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3A301A" w:rsidRDefault="003A30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1A" w:rsidRDefault="003A301A" w:rsidP="003A301A">
      <w:r>
        <w:separator/>
      </w:r>
    </w:p>
  </w:footnote>
  <w:footnote w:type="continuationSeparator" w:id="0">
    <w:p w:rsidR="003A301A" w:rsidRDefault="003A301A" w:rsidP="003A3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2723B"/>
    <w:multiLevelType w:val="hybridMultilevel"/>
    <w:tmpl w:val="241EF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B3680B"/>
    <w:multiLevelType w:val="hybridMultilevel"/>
    <w:tmpl w:val="6C463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4D62E8"/>
    <w:multiLevelType w:val="hybridMultilevel"/>
    <w:tmpl w:val="302C91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5A"/>
    <w:rsid w:val="00041CFF"/>
    <w:rsid w:val="002743D4"/>
    <w:rsid w:val="00337CCD"/>
    <w:rsid w:val="003A301A"/>
    <w:rsid w:val="00433E84"/>
    <w:rsid w:val="004B2339"/>
    <w:rsid w:val="00640F9C"/>
    <w:rsid w:val="00AE44F2"/>
    <w:rsid w:val="00BC545A"/>
    <w:rsid w:val="00CA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093A3-AA6E-4D8B-8AC2-6EA31141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5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3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0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0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0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0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Anna</dc:creator>
  <cp:keywords/>
  <dc:description/>
  <cp:lastModifiedBy>Milewska Anna</cp:lastModifiedBy>
  <cp:revision>2</cp:revision>
  <cp:lastPrinted>2021-06-02T08:26:00Z</cp:lastPrinted>
  <dcterms:created xsi:type="dcterms:W3CDTF">2021-06-09T06:07:00Z</dcterms:created>
  <dcterms:modified xsi:type="dcterms:W3CDTF">2021-06-09T06:07:00Z</dcterms:modified>
</cp:coreProperties>
</file>