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80B4" w14:textId="77777777" w:rsidR="00730FE8" w:rsidRPr="008F494C" w:rsidRDefault="00730FE8" w:rsidP="00730FE8">
      <w:pPr>
        <w:pageBreakBefore/>
        <w:spacing w:line="276" w:lineRule="auto"/>
        <w:jc w:val="right"/>
        <w:rPr>
          <w:b/>
        </w:rPr>
      </w:pPr>
      <w:r w:rsidRPr="008F494C">
        <w:rPr>
          <w:b/>
          <w:u w:val="single"/>
        </w:rPr>
        <w:t>Załącznik nr 2 do SWZ</w:t>
      </w:r>
    </w:p>
    <w:p w14:paraId="4D7CE609" w14:textId="452A67FE" w:rsidR="007706B9" w:rsidRPr="007706B9" w:rsidRDefault="007706B9" w:rsidP="00730FE8">
      <w:pPr>
        <w:spacing w:line="276" w:lineRule="auto"/>
        <w:rPr>
          <w:bCs/>
        </w:rPr>
      </w:pPr>
      <w:r w:rsidRPr="007706B9">
        <w:rPr>
          <w:bCs/>
        </w:rPr>
        <w:t>WI.271.16.2024</w:t>
      </w:r>
    </w:p>
    <w:p w14:paraId="13705927" w14:textId="285E8765" w:rsidR="00730FE8" w:rsidRPr="008F494C" w:rsidRDefault="00730FE8" w:rsidP="00730FE8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5818E5E3" w14:textId="77777777" w:rsidR="00730FE8" w:rsidRPr="008F494C" w:rsidRDefault="00730FE8" w:rsidP="00730FE8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      Miasto i Gmina Szamotuły </w:t>
      </w:r>
      <w:r w:rsidRPr="008F494C">
        <w:rPr>
          <w:color w:val="000000"/>
        </w:rPr>
        <w:br/>
        <w:t>ul. Dworcowa 26</w:t>
      </w:r>
    </w:p>
    <w:p w14:paraId="4E38228F" w14:textId="77777777" w:rsidR="00730FE8" w:rsidRPr="008F494C" w:rsidRDefault="00730FE8" w:rsidP="00730FE8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5A92B3C5" w14:textId="77777777" w:rsidR="00730FE8" w:rsidRPr="008F494C" w:rsidRDefault="00730FE8" w:rsidP="00730FE8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49077504" w14:textId="77777777" w:rsidR="00730FE8" w:rsidRPr="008F494C" w:rsidRDefault="00730FE8" w:rsidP="00730FE8">
      <w:pPr>
        <w:spacing w:after="120" w:line="360" w:lineRule="auto"/>
        <w:jc w:val="center"/>
        <w:rPr>
          <w:b/>
          <w:u w:val="single"/>
        </w:rPr>
      </w:pPr>
    </w:p>
    <w:p w14:paraId="3E20FC3C" w14:textId="77777777" w:rsidR="00730FE8" w:rsidRPr="008F494C" w:rsidRDefault="00730FE8" w:rsidP="00730FE8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 xml:space="preserve">Oświadczenie Wykonawcy </w:t>
      </w:r>
    </w:p>
    <w:p w14:paraId="12796536" w14:textId="77777777" w:rsidR="00730FE8" w:rsidRPr="008F494C" w:rsidRDefault="00730FE8" w:rsidP="00730FE8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125 ust. 1 ustawy </w:t>
      </w:r>
    </w:p>
    <w:p w14:paraId="562C932B" w14:textId="77777777" w:rsidR="00730FE8" w:rsidRPr="008F494C" w:rsidRDefault="00730FE8" w:rsidP="00730FE8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Pr="008F494C">
        <w:rPr>
          <w:u w:val="single"/>
        </w:rPr>
        <w:t xml:space="preserve"> </w:t>
      </w:r>
      <w:r w:rsidRPr="008F494C">
        <w:rPr>
          <w:b/>
          <w:u w:val="single"/>
        </w:rPr>
        <w:t xml:space="preserve">SPEŁNIANIA WARUNKÓW UDZIAŁU W POSTĘPOWANIU </w:t>
      </w:r>
      <w:r w:rsidRPr="008F494C">
        <w:rPr>
          <w:b/>
          <w:u w:val="single"/>
        </w:rPr>
        <w:br/>
        <w:t>ORAZ PRZESŁANEK WYKLUCZENIA Z POSTĘPOWANIA</w:t>
      </w:r>
    </w:p>
    <w:p w14:paraId="0716CE90" w14:textId="77777777" w:rsidR="00730FE8" w:rsidRPr="00852C0E" w:rsidRDefault="00730FE8" w:rsidP="00730FE8">
      <w:pPr>
        <w:spacing w:line="276" w:lineRule="auto"/>
        <w:rPr>
          <w:b/>
          <w:bCs/>
        </w:rPr>
      </w:pPr>
      <w:r w:rsidRPr="00852C0E">
        <w:t xml:space="preserve">Na potrzeby postępowania o udzielenie zamówienia publicznego pn. </w:t>
      </w:r>
      <w:r w:rsidRPr="00852C0E">
        <w:rPr>
          <w:b/>
          <w:bCs/>
        </w:rPr>
        <w:t xml:space="preserve"> </w:t>
      </w:r>
    </w:p>
    <w:p w14:paraId="10FF1A0C" w14:textId="79598CA6" w:rsidR="00730FE8" w:rsidRPr="00852C0E" w:rsidRDefault="00852C0E" w:rsidP="00852C0E">
      <w:pPr>
        <w:pStyle w:val="Standard"/>
        <w:widowControl/>
        <w:autoSpaceDN w:val="0"/>
        <w:jc w:val="both"/>
        <w:textAlignment w:val="baseline"/>
        <w:rPr>
          <w:rFonts w:eastAsia="Times New Roman" w:cs="Calibri"/>
          <w:b/>
          <w:bCs/>
          <w:i/>
          <w:iCs/>
          <w:kern w:val="3"/>
          <w:sz w:val="16"/>
          <w:szCs w:val="16"/>
        </w:rPr>
      </w:pPr>
      <w:bookmarkStart w:id="0" w:name="_Hlk124159978"/>
      <w:bookmarkStart w:id="1" w:name="_Hlk122598842"/>
      <w:r w:rsidRPr="004C1D12">
        <w:rPr>
          <w:rFonts w:eastAsia="Times New Roman" w:cs="Calibri"/>
          <w:b/>
          <w:bCs/>
          <w:kern w:val="3"/>
        </w:rPr>
        <w:t>„</w:t>
      </w:r>
      <w:bookmarkEnd w:id="0"/>
      <w:bookmarkEnd w:id="1"/>
      <w:r w:rsidR="0075271A">
        <w:rPr>
          <w:b/>
          <w:bCs/>
        </w:rPr>
        <w:t>Rewitalizacja i ochrona dziedzictwa kulturowego zespołu bazyliki kolegiackiej z XIII wieku w Szamotułach”</w:t>
      </w:r>
      <w:r w:rsidR="00730FE8" w:rsidRPr="008F494C">
        <w:t>, oświadczam, co następuje:</w:t>
      </w:r>
    </w:p>
    <w:p w14:paraId="2596E686" w14:textId="77777777" w:rsidR="00730FE8" w:rsidRPr="008F494C" w:rsidRDefault="00730FE8" w:rsidP="00730FE8">
      <w:pPr>
        <w:spacing w:line="240" w:lineRule="auto"/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34"/>
        <w:gridCol w:w="6105"/>
      </w:tblGrid>
      <w:tr w:rsidR="00730FE8" w:rsidRPr="008F494C" w14:paraId="5B04F668" w14:textId="77777777" w:rsidTr="00D1560B">
        <w:tc>
          <w:tcPr>
            <w:tcW w:w="5000" w:type="pct"/>
            <w:gridSpan w:val="2"/>
          </w:tcPr>
          <w:p w14:paraId="291663F2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730FE8" w:rsidRPr="008F494C" w14:paraId="04D58941" w14:textId="77777777" w:rsidTr="00D1560B">
        <w:tc>
          <w:tcPr>
            <w:tcW w:w="1670" w:type="pct"/>
          </w:tcPr>
          <w:p w14:paraId="686DD629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58BDCFB0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730FE8" w:rsidRPr="008F494C" w14:paraId="0C9FE08B" w14:textId="77777777" w:rsidTr="00D1560B">
        <w:tc>
          <w:tcPr>
            <w:tcW w:w="1670" w:type="pct"/>
          </w:tcPr>
          <w:p w14:paraId="0EFF2ED3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6EB40E92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730FE8" w:rsidRPr="008F494C" w14:paraId="573C9286" w14:textId="77777777" w:rsidTr="00D1560B">
        <w:tc>
          <w:tcPr>
            <w:tcW w:w="1670" w:type="pct"/>
          </w:tcPr>
          <w:p w14:paraId="6C75DE61" w14:textId="77777777" w:rsidR="00730FE8" w:rsidRPr="008F494C" w:rsidRDefault="00730FE8" w:rsidP="00D1560B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00E11DB0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164B8B1F" w14:textId="77777777" w:rsidTr="00D1560B">
        <w:tc>
          <w:tcPr>
            <w:tcW w:w="1670" w:type="pct"/>
          </w:tcPr>
          <w:p w14:paraId="49CDF140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</w:t>
            </w:r>
            <w:proofErr w:type="spellStart"/>
            <w:r w:rsidRPr="008F494C">
              <w:rPr>
                <w:i/>
              </w:rPr>
              <w:t>CEiDG</w:t>
            </w:r>
            <w:proofErr w:type="spellEnd"/>
            <w:r w:rsidRPr="008F494C"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</w:tcPr>
          <w:p w14:paraId="7CAD0FFE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189A7B8F" w14:textId="77777777" w:rsidTr="00D1560B">
        <w:tc>
          <w:tcPr>
            <w:tcW w:w="1670" w:type="pct"/>
          </w:tcPr>
          <w:p w14:paraId="6B24E3E0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0146EA63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0ECC0E16" w14:textId="77777777" w:rsidTr="00D1560B">
        <w:tc>
          <w:tcPr>
            <w:tcW w:w="1670" w:type="pct"/>
          </w:tcPr>
          <w:p w14:paraId="7982DB23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2C1DD047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05A0566B" w14:textId="77777777" w:rsidTr="00D1560B">
        <w:tc>
          <w:tcPr>
            <w:tcW w:w="5000" w:type="pct"/>
            <w:gridSpan w:val="2"/>
          </w:tcPr>
          <w:p w14:paraId="454510BF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OŚWIADCZENIA DOTYCZĄCE WYKONAWCY:</w:t>
            </w:r>
          </w:p>
        </w:tc>
      </w:tr>
      <w:tr w:rsidR="00730FE8" w:rsidRPr="008F494C" w14:paraId="02C91D80" w14:textId="77777777" w:rsidTr="00D1560B">
        <w:tc>
          <w:tcPr>
            <w:tcW w:w="5000" w:type="pct"/>
            <w:gridSpan w:val="2"/>
          </w:tcPr>
          <w:p w14:paraId="731FF0FA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Czy Wykonawca oświadcza, że spełnia warunki udziału w postępowaniu określone przez </w:t>
            </w:r>
            <w:r w:rsidRPr="008F494C">
              <w:lastRenderedPageBreak/>
              <w:t xml:space="preserve">Zamawiającego w  Rozdziale V SWZ  </w:t>
            </w:r>
          </w:p>
          <w:p w14:paraId="2B6CAA2C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Wypełnić, jeżeli warunek został określony w Rozdziale V SWZ</w:t>
            </w:r>
            <w:r w:rsidRPr="008F494C">
              <w:rPr>
                <w:b/>
              </w:rPr>
              <w:t xml:space="preserve">          [ …..] TAK   [ …..] NIE   </w:t>
            </w:r>
          </w:p>
        </w:tc>
      </w:tr>
      <w:tr w:rsidR="00730FE8" w:rsidRPr="008F494C" w14:paraId="58ABD14C" w14:textId="77777777" w:rsidTr="00D1560B">
        <w:tc>
          <w:tcPr>
            <w:tcW w:w="5000" w:type="pct"/>
            <w:gridSpan w:val="2"/>
          </w:tcPr>
          <w:p w14:paraId="787D5DDC" w14:textId="77777777" w:rsidR="00730FE8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lastRenderedPageBreak/>
              <w:t>Czy Wykonawca podlega wykluczeniu z postępowania na podstawie art. 108 ust. 1 lub art. 109 ust. 1 pkt. 4, 8-10  ustawy</w:t>
            </w:r>
            <w:r>
              <w:t xml:space="preserve"> oraz na podstawie art. 7 ust. 1 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t xml:space="preserve">.                                                                 </w:t>
            </w:r>
          </w:p>
          <w:p w14:paraId="7C86C120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b/>
              </w:rPr>
            </w:pPr>
            <w:r w:rsidRPr="008F494C">
              <w:t xml:space="preserve">  </w:t>
            </w:r>
            <w:r w:rsidRPr="008F494C">
              <w:rPr>
                <w:b/>
              </w:rPr>
              <w:t xml:space="preserve">[ …..] TAK   [ …..] NIE   </w:t>
            </w:r>
          </w:p>
        </w:tc>
      </w:tr>
      <w:tr w:rsidR="00730FE8" w:rsidRPr="008F494C" w14:paraId="75DED630" w14:textId="77777777" w:rsidTr="00D1560B">
        <w:tc>
          <w:tcPr>
            <w:tcW w:w="5000" w:type="pct"/>
            <w:gridSpan w:val="2"/>
          </w:tcPr>
          <w:p w14:paraId="5289475F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>(podać mającą zastosowanie podstawę wykluczenia spośród wymienionych w art. 108 i 109 ustawy</w:t>
            </w:r>
            <w:r>
              <w:rPr>
                <w:i/>
              </w:rPr>
              <w:t xml:space="preserve"> oraz art. 7 ust. 1 </w:t>
            </w:r>
            <w:r>
              <w:t>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rPr>
                <w:i/>
              </w:rPr>
              <w:t>).</w:t>
            </w:r>
            <w:r w:rsidRPr="008F494C">
              <w:t xml:space="preserve"> </w:t>
            </w:r>
          </w:p>
          <w:p w14:paraId="7783DD87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W związku z ww. okolicznością, na podstawie art. 110 ust. 2 ustawy zostały podjęte następujące środki naprawcze: </w:t>
            </w:r>
          </w:p>
          <w:p w14:paraId="18D671F7" w14:textId="77777777" w:rsidR="00730FE8" w:rsidRPr="008F494C" w:rsidRDefault="00730FE8" w:rsidP="00D1560B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</w:t>
            </w:r>
          </w:p>
        </w:tc>
      </w:tr>
      <w:tr w:rsidR="00730FE8" w:rsidRPr="008F494C" w14:paraId="27260166" w14:textId="77777777" w:rsidTr="00D1560B">
        <w:tc>
          <w:tcPr>
            <w:tcW w:w="5000" w:type="pct"/>
            <w:gridSpan w:val="2"/>
          </w:tcPr>
          <w:p w14:paraId="00CBD7E4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OŚWIADCZENIE DOTYCZĄCE PODANYCH INFORMACJI:</w:t>
            </w:r>
          </w:p>
        </w:tc>
      </w:tr>
      <w:tr w:rsidR="00730FE8" w:rsidRPr="008F494C" w14:paraId="361FECB7" w14:textId="77777777" w:rsidTr="00D1560B">
        <w:tc>
          <w:tcPr>
            <w:tcW w:w="5000" w:type="pct"/>
            <w:gridSpan w:val="2"/>
          </w:tcPr>
          <w:p w14:paraId="7810690A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289A98D0" w14:textId="77777777" w:rsidR="00730FE8" w:rsidRPr="008F494C" w:rsidRDefault="00730FE8" w:rsidP="00D1560B">
            <w:pPr>
              <w:spacing w:line="240" w:lineRule="auto"/>
              <w:ind w:left="5846"/>
              <w:jc w:val="center"/>
            </w:pPr>
          </w:p>
          <w:p w14:paraId="4DE51C48" w14:textId="77777777" w:rsidR="00730FE8" w:rsidRPr="008F494C" w:rsidRDefault="00730FE8" w:rsidP="00D1560B">
            <w:pPr>
              <w:spacing w:line="240" w:lineRule="auto"/>
            </w:pPr>
          </w:p>
          <w:p w14:paraId="697AE340" w14:textId="77777777" w:rsidR="00730FE8" w:rsidRPr="008F494C" w:rsidRDefault="00730FE8" w:rsidP="00D1560B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2A6CFA13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  <w:p w14:paraId="31C26CFE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  <w:p w14:paraId="0ADC07B2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</w:tc>
      </w:tr>
    </w:tbl>
    <w:p w14:paraId="01C8F30A" w14:textId="77777777" w:rsidR="00730FE8" w:rsidRPr="00040E79" w:rsidRDefault="00730FE8" w:rsidP="00730FE8">
      <w:pPr>
        <w:pStyle w:val="Akapitzlist"/>
        <w:widowControl/>
        <w:adjustRightInd/>
        <w:spacing w:line="360" w:lineRule="auto"/>
        <w:ind w:left="0"/>
        <w:contextualSpacing/>
        <w:textAlignment w:val="auto"/>
        <w:rPr>
          <w:rFonts w:ascii="Calibri Light" w:hAnsi="Calibri Light" w:cs="Arial"/>
          <w:b/>
          <w:sz w:val="20"/>
          <w:szCs w:val="20"/>
        </w:rPr>
      </w:pPr>
    </w:p>
    <w:p w14:paraId="59D12B28" w14:textId="77777777" w:rsidR="00B70ACF" w:rsidRPr="00730FE8" w:rsidRDefault="00B70ACF" w:rsidP="00730FE8"/>
    <w:sectPr w:rsidR="00B70ACF" w:rsidRPr="00730FE8" w:rsidSect="00AF3BCC">
      <w:headerReference w:type="first" r:id="rId8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A1242" w14:textId="77777777" w:rsidR="00791192" w:rsidRDefault="00791192">
      <w:r>
        <w:separator/>
      </w:r>
    </w:p>
  </w:endnote>
  <w:endnote w:type="continuationSeparator" w:id="0">
    <w:p w14:paraId="5374A21C" w14:textId="77777777" w:rsidR="00791192" w:rsidRDefault="0079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1A9C8" w14:textId="77777777" w:rsidR="00791192" w:rsidRDefault="00791192">
      <w:r>
        <w:separator/>
      </w:r>
    </w:p>
  </w:footnote>
  <w:footnote w:type="continuationSeparator" w:id="0">
    <w:p w14:paraId="020DF915" w14:textId="77777777" w:rsidR="00791192" w:rsidRDefault="0079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80F3F" w14:textId="77777777" w:rsidR="00A06250" w:rsidRDefault="00A06250" w:rsidP="00A06250">
    <w:r>
      <w:rPr>
        <w:noProof/>
      </w:rPr>
      <w:drawing>
        <wp:anchor distT="0" distB="0" distL="114300" distR="114300" simplePos="0" relativeHeight="251659264" behindDoc="1" locked="0" layoutInCell="1" allowOverlap="1" wp14:anchorId="1C2484C7" wp14:editId="40067B4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BDE78A" w14:textId="77777777" w:rsidR="00A06250" w:rsidRDefault="00A06250" w:rsidP="00A06250">
    <w:pPr>
      <w:ind w:left="1560"/>
    </w:pPr>
    <w:r>
      <w:rPr>
        <w:sz w:val="32"/>
        <w:szCs w:val="32"/>
      </w:rPr>
      <w:t>Burmistrz Miasta i Gminy Szamotuły</w:t>
    </w:r>
  </w:p>
  <w:p w14:paraId="6B685227" w14:textId="77777777" w:rsidR="00A06250" w:rsidRDefault="00A06250" w:rsidP="00A06250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3B3C9A7" wp14:editId="334BDF5D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43593F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6BF24F95" w14:textId="6C31AD7E" w:rsidR="00C65793" w:rsidRDefault="0063023F" w:rsidP="00C65793">
    <w:pPr>
      <w:jc w:val="center"/>
    </w:pPr>
    <w:r>
      <w:rPr>
        <w:noProof/>
      </w:rPr>
      <w:drawing>
        <wp:inline distT="0" distB="0" distL="0" distR="0" wp14:anchorId="48D9AE63" wp14:editId="6203F04B">
          <wp:extent cx="1994535" cy="753745"/>
          <wp:effectExtent l="0" t="0" r="5715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C00D6" w14:textId="044B314D" w:rsidR="003F36B7" w:rsidRPr="00C65793" w:rsidRDefault="003F36B7" w:rsidP="00C65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8867210">
    <w:abstractNumId w:val="0"/>
  </w:num>
  <w:num w:numId="2" w16cid:durableId="528028228">
    <w:abstractNumId w:val="0"/>
  </w:num>
  <w:num w:numId="3" w16cid:durableId="1235579300">
    <w:abstractNumId w:val="0"/>
  </w:num>
  <w:num w:numId="4" w16cid:durableId="938293856">
    <w:abstractNumId w:val="0"/>
  </w:num>
  <w:num w:numId="5" w16cid:durableId="940840420">
    <w:abstractNumId w:val="0"/>
  </w:num>
  <w:num w:numId="6" w16cid:durableId="978071155">
    <w:abstractNumId w:val="0"/>
  </w:num>
  <w:num w:numId="7" w16cid:durableId="88163872">
    <w:abstractNumId w:val="0"/>
  </w:num>
  <w:num w:numId="8" w16cid:durableId="1214923146">
    <w:abstractNumId w:val="0"/>
  </w:num>
  <w:num w:numId="9" w16cid:durableId="1811827284">
    <w:abstractNumId w:val="0"/>
  </w:num>
  <w:num w:numId="10" w16cid:durableId="1709454580">
    <w:abstractNumId w:val="0"/>
  </w:num>
  <w:num w:numId="11" w16cid:durableId="427165433">
    <w:abstractNumId w:val="0"/>
  </w:num>
  <w:num w:numId="12" w16cid:durableId="570967587">
    <w:abstractNumId w:val="0"/>
  </w:num>
  <w:num w:numId="13" w16cid:durableId="2085371871">
    <w:abstractNumId w:val="0"/>
  </w:num>
  <w:num w:numId="14" w16cid:durableId="851837162">
    <w:abstractNumId w:val="0"/>
  </w:num>
  <w:num w:numId="15" w16cid:durableId="1566841712">
    <w:abstractNumId w:val="0"/>
  </w:num>
  <w:num w:numId="16" w16cid:durableId="2074231367">
    <w:abstractNumId w:val="0"/>
  </w:num>
  <w:num w:numId="17" w16cid:durableId="1474060634">
    <w:abstractNumId w:val="0"/>
  </w:num>
  <w:num w:numId="18" w16cid:durableId="1294553652">
    <w:abstractNumId w:val="0"/>
  </w:num>
  <w:num w:numId="19" w16cid:durableId="1637568743">
    <w:abstractNumId w:val="3"/>
  </w:num>
  <w:num w:numId="20" w16cid:durableId="1004548906">
    <w:abstractNumId w:val="2"/>
  </w:num>
  <w:num w:numId="21" w16cid:durableId="204637155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763F2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9FA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0E7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1F8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BB1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199"/>
    <w:rsid w:val="004E4348"/>
    <w:rsid w:val="004E4C91"/>
    <w:rsid w:val="004E4F0C"/>
    <w:rsid w:val="004E5224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D7BA4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17D95"/>
    <w:rsid w:val="00620771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23F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1950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760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30FE8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271A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06B9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87E19"/>
    <w:rsid w:val="00791192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3CF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855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2E42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C0E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4C"/>
    <w:rsid w:val="008F49C0"/>
    <w:rsid w:val="008F4A66"/>
    <w:rsid w:val="008F4EA1"/>
    <w:rsid w:val="008F61F7"/>
    <w:rsid w:val="008F6344"/>
    <w:rsid w:val="008F7330"/>
    <w:rsid w:val="0090006C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3897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625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1184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2F3E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3D83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93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C7F97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048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4A8B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1CE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4CB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3BC5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3FF4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D7AD2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34317"/>
  <w14:defaultImageDpi w14:val="0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Domylnaczcionkaakapitu1">
    <w:name w:val="Domyślna czcionka akapitu1"/>
    <w:rsid w:val="00BC2F3E"/>
  </w:style>
  <w:style w:type="paragraph" w:customStyle="1" w:styleId="Standard">
    <w:name w:val="Standard"/>
    <w:rsid w:val="004220E7"/>
    <w:pPr>
      <w:widowControl w:val="0"/>
      <w:suppressAutoHyphens/>
    </w:pPr>
    <w:rPr>
      <w:rFonts w:eastAsia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18-5E72-44D4-A6DE-AC9991B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Zamówienia Publiczne</cp:lastModifiedBy>
  <cp:revision>2</cp:revision>
  <cp:lastPrinted>2024-06-27T11:48:00Z</cp:lastPrinted>
  <dcterms:created xsi:type="dcterms:W3CDTF">2024-07-15T10:23:00Z</dcterms:created>
  <dcterms:modified xsi:type="dcterms:W3CDTF">2024-07-15T10:23:00Z</dcterms:modified>
</cp:coreProperties>
</file>